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CB97BD2" w14:textId="77777777" w:rsidR="00FE730D" w:rsidRDefault="00FE730D">
      <w:pPr>
        <w:spacing w:after="0"/>
      </w:pPr>
    </w:p>
    <w:p w14:paraId="02CFF48B" w14:textId="5370F90F" w:rsidR="00FE730D" w:rsidRDefault="00010448" w:rsidP="00010448">
      <w:pPr>
        <w:spacing w:after="0"/>
        <w:jc w:val="center"/>
      </w:pPr>
      <w:r>
        <w:rPr>
          <w:noProof/>
          <w:lang w:val="en-GB" w:eastAsia="en-GB"/>
        </w:rPr>
        <w:drawing>
          <wp:inline distT="0" distB="0" distL="0" distR="0" wp14:anchorId="300F927C" wp14:editId="60737750">
            <wp:extent cx="2914650" cy="971550"/>
            <wp:effectExtent l="0" t="0" r="0" b="0"/>
            <wp:docPr id="2051645220" name="Picture 2051645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solidFill>
                      <a:srgbClr val="FFFFFF"/>
                    </a:solidFill>
                    <a:ln>
                      <a:noFill/>
                    </a:ln>
                  </pic:spPr>
                </pic:pic>
              </a:graphicData>
            </a:graphic>
          </wp:inline>
        </w:drawing>
      </w:r>
    </w:p>
    <w:p w14:paraId="6F88B0F4" w14:textId="62EAFEC2" w:rsidR="00010448" w:rsidRDefault="00010448" w:rsidP="00010448">
      <w:pPr>
        <w:spacing w:after="800"/>
        <w:jc w:val="center"/>
      </w:pPr>
      <w:r>
        <w:t>University of Wales Trinity Saint David</w:t>
      </w:r>
    </w:p>
    <w:p w14:paraId="7EE53662" w14:textId="77777777" w:rsidR="00FE730D" w:rsidRDefault="00000000">
      <w:pPr>
        <w:spacing w:after="120"/>
        <w:jc w:val="center"/>
      </w:pPr>
      <w:r>
        <w:rPr>
          <w:b/>
          <w:sz w:val="40"/>
        </w:rPr>
        <w:t>Data Protection in Hybrid Cloud</w:t>
      </w:r>
    </w:p>
    <w:p w14:paraId="3A644F28" w14:textId="77777777" w:rsidR="00FE730D" w:rsidRDefault="00000000">
      <w:pPr>
        <w:spacing w:after="800"/>
        <w:jc w:val="center"/>
      </w:pPr>
      <w:r>
        <w:rPr>
          <w:b/>
          <w:sz w:val="40"/>
        </w:rPr>
        <w:t>with a Case Study of Amazon AWS</w:t>
      </w:r>
    </w:p>
    <w:p w14:paraId="353D7E2F" w14:textId="77777777" w:rsidR="00FE730D" w:rsidRDefault="00000000">
      <w:pPr>
        <w:spacing w:after="200"/>
        <w:jc w:val="center"/>
      </w:pPr>
      <w:r>
        <w:t>by</w:t>
      </w:r>
    </w:p>
    <w:p w14:paraId="131EA3F3" w14:textId="77777777" w:rsidR="00FE730D" w:rsidRDefault="00000000">
      <w:pPr>
        <w:spacing w:after="120"/>
        <w:jc w:val="center"/>
      </w:pPr>
      <w:r>
        <w:rPr>
          <w:b/>
          <w:sz w:val="28"/>
        </w:rPr>
        <w:t>Jay Rajendrakumar Patel</w:t>
      </w:r>
    </w:p>
    <w:p w14:paraId="198450B6" w14:textId="77777777" w:rsidR="00FE730D" w:rsidRDefault="00000000">
      <w:pPr>
        <w:spacing w:after="480"/>
        <w:jc w:val="center"/>
      </w:pPr>
      <w:r>
        <w:t>Student Number: 2433122</w:t>
      </w:r>
    </w:p>
    <w:p w14:paraId="041908C6" w14:textId="34C29586" w:rsidR="00FE730D" w:rsidRDefault="00000000">
      <w:pPr>
        <w:spacing w:after="480"/>
        <w:jc w:val="center"/>
      </w:pPr>
      <w:r>
        <w:t xml:space="preserve">Supervisor: </w:t>
      </w:r>
      <w:r w:rsidR="008922F2" w:rsidRPr="008922F2">
        <w:t>Dr Alireza Esfahani</w:t>
      </w:r>
    </w:p>
    <w:p w14:paraId="4F723F50" w14:textId="77777777" w:rsidR="00FE730D" w:rsidRDefault="00000000">
      <w:pPr>
        <w:spacing w:after="120"/>
        <w:jc w:val="center"/>
      </w:pPr>
      <w:r>
        <w:t>Project submitted as part of the requirements for the award of</w:t>
      </w:r>
    </w:p>
    <w:p w14:paraId="6CF3C06B" w14:textId="77777777" w:rsidR="00FE730D" w:rsidRDefault="00000000">
      <w:pPr>
        <w:spacing w:after="480"/>
        <w:jc w:val="center"/>
      </w:pPr>
      <w:r>
        <w:rPr>
          <w:b/>
        </w:rPr>
        <w:t>MSc Cybersecurity and Digital Forensics</w:t>
      </w:r>
    </w:p>
    <w:p w14:paraId="5E29B956" w14:textId="77777777" w:rsidR="00FE730D" w:rsidRDefault="00000000">
      <w:pPr>
        <w:spacing w:after="120"/>
        <w:jc w:val="center"/>
      </w:pPr>
      <w:r>
        <w:t>Module ACFB7003</w:t>
      </w:r>
    </w:p>
    <w:p w14:paraId="0C8376A0" w14:textId="77777777" w:rsidR="00FE730D" w:rsidRDefault="00000000">
      <w:pPr>
        <w:jc w:val="center"/>
      </w:pPr>
      <w:r>
        <w:t>August 2026</w:t>
      </w:r>
    </w:p>
    <w:p w14:paraId="2A6AA049" w14:textId="77777777" w:rsidR="00FE730D" w:rsidRDefault="00000000">
      <w:pPr>
        <w:pStyle w:val="Heading1"/>
        <w:pageBreakBefore/>
      </w:pPr>
      <w:bookmarkStart w:id="0" w:name="_Toc239263033"/>
      <w:r>
        <w:lastRenderedPageBreak/>
        <w:t>Declaration and Statements</w:t>
      </w:r>
      <w:bookmarkEnd w:id="0"/>
    </w:p>
    <w:p w14:paraId="5793D7EA" w14:textId="77777777" w:rsidR="00FE730D" w:rsidRDefault="00000000">
      <w:r>
        <w:t>This work has not previously been accepted in substance for any degree and is not being concurrently submitted in candidature for any degree.</w:t>
      </w:r>
    </w:p>
    <w:p w14:paraId="5DCF20EF" w14:textId="77777777" w:rsidR="00FE730D" w:rsidRDefault="00000000">
      <w:r>
        <w:t>This dissertation is the result of my own independent work and investigation, except where otherwise stated. Other sources are acknowledged by explicit references, and a full reference list is appended.</w:t>
      </w:r>
    </w:p>
    <w:p w14:paraId="6E2F48CA" w14:textId="77777777" w:rsidR="00FE730D" w:rsidRDefault="00000000">
      <w:r>
        <w:t>I hereby give consent for my dissertation, if accepted, to be available for photocopying and for inter-library loan, and for the title and summary to be made available to outside organisations.</w:t>
      </w:r>
    </w:p>
    <w:p w14:paraId="270850AA" w14:textId="77777777" w:rsidR="00FE730D" w:rsidRDefault="00000000">
      <w:r>
        <w:t>Signed: ...................................................... Date: ......................................</w:t>
      </w:r>
    </w:p>
    <w:p w14:paraId="050B572A" w14:textId="77777777" w:rsidR="00FE730D" w:rsidRDefault="00000000">
      <w:pPr>
        <w:pStyle w:val="Heading1"/>
        <w:pageBreakBefore/>
      </w:pPr>
      <w:bookmarkStart w:id="1" w:name="_Toc239263034"/>
      <w:r>
        <w:lastRenderedPageBreak/>
        <w:t>Abstract</w:t>
      </w:r>
      <w:bookmarkEnd w:id="1"/>
    </w:p>
    <w:p w14:paraId="1F1B8BB9" w14:textId="77777777" w:rsidR="00FE730D" w:rsidRDefault="00000000">
      <w:r>
        <w:t>This dissertation asks how much configuration practice and security controls actually protect data in a hybrid cloud environment, using Amazon Web Services as the case study. Hybrid deployment is now the majority pattern in enterprise computing, but published evidence on what specific controls change, measured before and after they are applied, remains thin. Most of the literature is either theoretical, proposing frameworks nobody tests, or commercial, reporting results from proprietary environments that cannot be reproduced.</w:t>
      </w:r>
    </w:p>
    <w:p w14:paraId="7ECC0B26" w14:textId="77777777" w:rsidR="00FE730D" w:rsidRDefault="00000000">
      <w:r>
        <w:t>The work follows a Design Science Research strategy with a positivist, quantitative stance, structured as a controlled pre and post implementation experiment. Two Python artefacts were built for it. The first constructs a deliberately misconfigured AWS baseline across five categories drawn from the 2023 to 2026 threat literature: publicly readable and unencrypted S3 storage, EC2 security groups open to the whole internet, an over-privileged IAM user holding a live access key, an account with no MFA device registered, and an account with no active CloudTrail trail. The second scans S3, EC2, IAM and CloudTrail without writing anything, maps every finding to a NIST SP 800-53 Rev. 5 control and a CSA Top Threats 2025 category through one central catalogue, computes a weighted Data Exposure Risk Score, and verifies public exposure using HTTP requests that carry no credentials at all.</w:t>
      </w:r>
    </w:p>
    <w:p w14:paraId="74D4B3ED" w14:textId="2E67B345" w:rsidR="00FE730D" w:rsidRDefault="00000000">
      <w:r>
        <w:t>A single clean construction of the environment produces nine findings and a Data Exposure Risk Score of 22, a Configuration Compliance Rate of 10% against a ten-check inventory, and a Monitoring Coverage Rate of zero. Three of three synthetic sensitive files were confirmed readable over plain HTTPS with no credentials attached, returning HTTP 200 with full content. A wider scan of the same account returned 26 findings and a score of 64, a difference caused by resources accumulating across repeated experimental runs rather than by any change in control effectiveness, and reported here as an observed instance of the resource sprawl the literature associates with smaller deployments.</w:t>
      </w:r>
    </w:p>
    <w:p w14:paraId="1F07865B" w14:textId="77777777" w:rsidR="00FE730D" w:rsidRDefault="00000000">
      <w:r>
        <w:t xml:space="preserve">The contribution is a reproducible, standards-mapped measurement instrument and an empirical baseline against which control effectiveness can be quantified. Its limits are </w:t>
      </w:r>
      <w:r>
        <w:lastRenderedPageBreak/>
        <w:t>stated rather than glossed: the check inventory is narrow, the severity weighting is chosen rather than derived, and the post-remediation and adversarial measurements were not captured within the time available.</w:t>
      </w:r>
    </w:p>
    <w:p w14:paraId="7EBA2340" w14:textId="77777777" w:rsidR="00FE730D" w:rsidRDefault="00000000">
      <w:pPr>
        <w:pStyle w:val="Heading1"/>
        <w:pageBreakBefore/>
      </w:pPr>
      <w:bookmarkStart w:id="2" w:name="_Toc239263035"/>
      <w:r>
        <w:lastRenderedPageBreak/>
        <w:t>Acknowledgements</w:t>
      </w:r>
      <w:bookmarkEnd w:id="2"/>
    </w:p>
    <w:p w14:paraId="45E7586B" w14:textId="77777777" w:rsidR="00FE730D" w:rsidRDefault="00000000">
      <w:r>
        <w:t>I would like to thank my supervisor for the guidance and detailed feedback given throughout this project, particularly the direction to widen the literature review and to state the research gap and its link to the methodology explicitly. I am also grateful to the module team, whose handbook shaped how the implementation and evaluation chapters were organised, and to my family for their support across the programme.</w:t>
      </w:r>
    </w:p>
    <w:p w14:paraId="5737D89C" w14:textId="77777777" w:rsidR="00FE730D" w:rsidRDefault="00000000">
      <w:pPr>
        <w:pStyle w:val="Heading1"/>
        <w:pageBreakBefore/>
      </w:pPr>
      <w:bookmarkStart w:id="3" w:name="_Toc239263036"/>
      <w:r>
        <w:lastRenderedPageBreak/>
        <w:t>Contents</w:t>
      </w:r>
      <w:bookmarkEnd w:id="3"/>
    </w:p>
    <w:p w14:paraId="2D4B5639" w14:textId="3F77BE85" w:rsidR="00E27A41" w:rsidRDefault="00000000">
      <w:pPr>
        <w:pStyle w:val="TOC1"/>
        <w:tabs>
          <w:tab w:val="right" w:leader="dot" w:pos="8828"/>
        </w:tabs>
        <w:rPr>
          <w:noProof/>
        </w:rPr>
      </w:pPr>
      <w:r>
        <w:fldChar w:fldCharType="begin"/>
      </w:r>
      <w:r>
        <w:instrText>TOC \o "1-3" \h \z \u</w:instrText>
      </w:r>
      <w:r>
        <w:fldChar w:fldCharType="separate"/>
      </w:r>
      <w:hyperlink w:anchor="_Toc239263033" w:history="1">
        <w:r w:rsidR="00E27A41">
          <w:rPr>
            <w:rStyle w:val="Hyperlink"/>
            <w:noProof/>
          </w:rPr>
          <w:t>Declaration and Statements</w:t>
        </w:r>
        <w:r w:rsidR="00E27A41">
          <w:rPr>
            <w:noProof/>
            <w:webHidden/>
          </w:rPr>
          <w:tab/>
        </w:r>
        <w:r w:rsidR="00E27A41">
          <w:rPr>
            <w:noProof/>
            <w:webHidden/>
          </w:rPr>
          <w:fldChar w:fldCharType="begin"/>
        </w:r>
        <w:r w:rsidR="00E27A41">
          <w:rPr>
            <w:noProof/>
            <w:webHidden/>
          </w:rPr>
          <w:instrText xml:space="preserve"> PAGEREF _Toc239263033 \h </w:instrText>
        </w:r>
        <w:r w:rsidR="00E27A41">
          <w:rPr>
            <w:noProof/>
            <w:webHidden/>
          </w:rPr>
        </w:r>
        <w:r w:rsidR="00E27A41">
          <w:rPr>
            <w:noProof/>
            <w:webHidden/>
          </w:rPr>
          <w:fldChar w:fldCharType="separate"/>
        </w:r>
        <w:r w:rsidR="00E27A41">
          <w:rPr>
            <w:noProof/>
            <w:webHidden/>
          </w:rPr>
          <w:t>ii</w:t>
        </w:r>
        <w:r w:rsidR="00E27A41">
          <w:rPr>
            <w:noProof/>
            <w:webHidden/>
          </w:rPr>
          <w:fldChar w:fldCharType="end"/>
        </w:r>
      </w:hyperlink>
    </w:p>
    <w:p w14:paraId="3E3790DD" w14:textId="4F1B870D" w:rsidR="00E27A41" w:rsidRDefault="00E27A41">
      <w:pPr>
        <w:pStyle w:val="TOC1"/>
        <w:tabs>
          <w:tab w:val="right" w:leader="dot" w:pos="8828"/>
        </w:tabs>
        <w:rPr>
          <w:noProof/>
        </w:rPr>
      </w:pPr>
      <w:hyperlink w:anchor="_Toc239263034" w:history="1">
        <w:r>
          <w:rPr>
            <w:rStyle w:val="Hyperlink"/>
            <w:noProof/>
          </w:rPr>
          <w:t>Abstract</w:t>
        </w:r>
        <w:r>
          <w:rPr>
            <w:noProof/>
            <w:webHidden/>
          </w:rPr>
          <w:tab/>
        </w:r>
        <w:r>
          <w:rPr>
            <w:noProof/>
            <w:webHidden/>
          </w:rPr>
          <w:fldChar w:fldCharType="begin"/>
        </w:r>
        <w:r>
          <w:rPr>
            <w:noProof/>
            <w:webHidden/>
          </w:rPr>
          <w:instrText xml:space="preserve"> PAGEREF _Toc239263034 \h </w:instrText>
        </w:r>
        <w:r>
          <w:rPr>
            <w:noProof/>
            <w:webHidden/>
          </w:rPr>
        </w:r>
        <w:r>
          <w:rPr>
            <w:noProof/>
            <w:webHidden/>
          </w:rPr>
          <w:fldChar w:fldCharType="separate"/>
        </w:r>
        <w:r>
          <w:rPr>
            <w:noProof/>
            <w:webHidden/>
          </w:rPr>
          <w:t>iii</w:t>
        </w:r>
        <w:r>
          <w:rPr>
            <w:noProof/>
            <w:webHidden/>
          </w:rPr>
          <w:fldChar w:fldCharType="end"/>
        </w:r>
      </w:hyperlink>
    </w:p>
    <w:p w14:paraId="74BD450D" w14:textId="4BA4EEE1" w:rsidR="00E27A41" w:rsidRDefault="00E27A41">
      <w:pPr>
        <w:pStyle w:val="TOC1"/>
        <w:tabs>
          <w:tab w:val="right" w:leader="dot" w:pos="8828"/>
        </w:tabs>
        <w:rPr>
          <w:noProof/>
        </w:rPr>
      </w:pPr>
      <w:hyperlink w:anchor="_Toc239263035" w:history="1">
        <w:r>
          <w:rPr>
            <w:rStyle w:val="Hyperlink"/>
            <w:noProof/>
          </w:rPr>
          <w:t>Acknowledgements</w:t>
        </w:r>
        <w:r>
          <w:rPr>
            <w:noProof/>
            <w:webHidden/>
          </w:rPr>
          <w:tab/>
        </w:r>
        <w:r>
          <w:rPr>
            <w:noProof/>
            <w:webHidden/>
          </w:rPr>
          <w:fldChar w:fldCharType="begin"/>
        </w:r>
        <w:r>
          <w:rPr>
            <w:noProof/>
            <w:webHidden/>
          </w:rPr>
          <w:instrText xml:space="preserve"> PAGEREF _Toc239263035 \h </w:instrText>
        </w:r>
        <w:r>
          <w:rPr>
            <w:noProof/>
            <w:webHidden/>
          </w:rPr>
        </w:r>
        <w:r>
          <w:rPr>
            <w:noProof/>
            <w:webHidden/>
          </w:rPr>
          <w:fldChar w:fldCharType="separate"/>
        </w:r>
        <w:r>
          <w:rPr>
            <w:noProof/>
            <w:webHidden/>
          </w:rPr>
          <w:t>v</w:t>
        </w:r>
        <w:r>
          <w:rPr>
            <w:noProof/>
            <w:webHidden/>
          </w:rPr>
          <w:fldChar w:fldCharType="end"/>
        </w:r>
      </w:hyperlink>
    </w:p>
    <w:p w14:paraId="1C0EEA9A" w14:textId="1E7DCDCD" w:rsidR="00E27A41" w:rsidRDefault="00E27A41">
      <w:pPr>
        <w:pStyle w:val="TOC1"/>
        <w:tabs>
          <w:tab w:val="right" w:leader="dot" w:pos="8828"/>
        </w:tabs>
        <w:rPr>
          <w:noProof/>
        </w:rPr>
      </w:pPr>
      <w:hyperlink w:anchor="_Toc239263036" w:history="1">
        <w:r>
          <w:rPr>
            <w:rStyle w:val="Hyperlink"/>
            <w:noProof/>
          </w:rPr>
          <w:t>Contents</w:t>
        </w:r>
        <w:r>
          <w:rPr>
            <w:noProof/>
            <w:webHidden/>
          </w:rPr>
          <w:tab/>
        </w:r>
        <w:r>
          <w:rPr>
            <w:noProof/>
            <w:webHidden/>
          </w:rPr>
          <w:fldChar w:fldCharType="begin"/>
        </w:r>
        <w:r>
          <w:rPr>
            <w:noProof/>
            <w:webHidden/>
          </w:rPr>
          <w:instrText xml:space="preserve"> PAGEREF _Toc239263036 \h </w:instrText>
        </w:r>
        <w:r>
          <w:rPr>
            <w:noProof/>
            <w:webHidden/>
          </w:rPr>
        </w:r>
        <w:r>
          <w:rPr>
            <w:noProof/>
            <w:webHidden/>
          </w:rPr>
          <w:fldChar w:fldCharType="separate"/>
        </w:r>
        <w:r>
          <w:rPr>
            <w:noProof/>
            <w:webHidden/>
          </w:rPr>
          <w:t>vi</w:t>
        </w:r>
        <w:r>
          <w:rPr>
            <w:noProof/>
            <w:webHidden/>
          </w:rPr>
          <w:fldChar w:fldCharType="end"/>
        </w:r>
      </w:hyperlink>
    </w:p>
    <w:p w14:paraId="034AD890" w14:textId="3475DC38" w:rsidR="00E27A41" w:rsidRDefault="00E27A41">
      <w:pPr>
        <w:pStyle w:val="TOC1"/>
        <w:tabs>
          <w:tab w:val="right" w:leader="dot" w:pos="8828"/>
        </w:tabs>
        <w:rPr>
          <w:noProof/>
        </w:rPr>
      </w:pPr>
      <w:hyperlink w:anchor="_Toc239263037" w:history="1">
        <w:r>
          <w:rPr>
            <w:rStyle w:val="Hyperlink"/>
            <w:noProof/>
          </w:rPr>
          <w:t>List of Figures</w:t>
        </w:r>
        <w:r>
          <w:rPr>
            <w:noProof/>
            <w:webHidden/>
          </w:rPr>
          <w:tab/>
        </w:r>
        <w:r>
          <w:rPr>
            <w:noProof/>
            <w:webHidden/>
          </w:rPr>
          <w:fldChar w:fldCharType="begin"/>
        </w:r>
        <w:r>
          <w:rPr>
            <w:noProof/>
            <w:webHidden/>
          </w:rPr>
          <w:instrText xml:space="preserve"> PAGEREF _Toc239263037 \h </w:instrText>
        </w:r>
        <w:r>
          <w:rPr>
            <w:noProof/>
            <w:webHidden/>
          </w:rPr>
        </w:r>
        <w:r>
          <w:rPr>
            <w:noProof/>
            <w:webHidden/>
          </w:rPr>
          <w:fldChar w:fldCharType="separate"/>
        </w:r>
        <w:r>
          <w:rPr>
            <w:noProof/>
            <w:webHidden/>
          </w:rPr>
          <w:t>x</w:t>
        </w:r>
        <w:r>
          <w:rPr>
            <w:noProof/>
            <w:webHidden/>
          </w:rPr>
          <w:fldChar w:fldCharType="end"/>
        </w:r>
      </w:hyperlink>
    </w:p>
    <w:p w14:paraId="6962ABC8" w14:textId="7111DD73" w:rsidR="00E27A41" w:rsidRDefault="00E27A41">
      <w:pPr>
        <w:pStyle w:val="TOC2"/>
        <w:tabs>
          <w:tab w:val="right" w:leader="dot" w:pos="8828"/>
        </w:tabs>
        <w:rPr>
          <w:noProof/>
        </w:rPr>
      </w:pPr>
      <w:hyperlink w:anchor="_Toc239263038" w:history="1">
        <w:r>
          <w:rPr>
            <w:rStyle w:val="Hyperlink"/>
            <w:noProof/>
          </w:rPr>
          <w:t>List of Tables</w:t>
        </w:r>
        <w:r>
          <w:rPr>
            <w:noProof/>
            <w:webHidden/>
          </w:rPr>
          <w:tab/>
        </w:r>
        <w:r>
          <w:rPr>
            <w:noProof/>
            <w:webHidden/>
          </w:rPr>
          <w:fldChar w:fldCharType="begin"/>
        </w:r>
        <w:r>
          <w:rPr>
            <w:noProof/>
            <w:webHidden/>
          </w:rPr>
          <w:instrText xml:space="preserve"> PAGEREF _Toc239263038 \h </w:instrText>
        </w:r>
        <w:r>
          <w:rPr>
            <w:noProof/>
            <w:webHidden/>
          </w:rPr>
        </w:r>
        <w:r>
          <w:rPr>
            <w:noProof/>
            <w:webHidden/>
          </w:rPr>
          <w:fldChar w:fldCharType="separate"/>
        </w:r>
        <w:r>
          <w:rPr>
            <w:noProof/>
            <w:webHidden/>
          </w:rPr>
          <w:t>x</w:t>
        </w:r>
        <w:r>
          <w:rPr>
            <w:noProof/>
            <w:webHidden/>
          </w:rPr>
          <w:fldChar w:fldCharType="end"/>
        </w:r>
      </w:hyperlink>
    </w:p>
    <w:p w14:paraId="0964FC97" w14:textId="4BA0E89F" w:rsidR="00E27A41" w:rsidRDefault="00E27A41">
      <w:pPr>
        <w:pStyle w:val="TOC1"/>
        <w:tabs>
          <w:tab w:val="right" w:leader="dot" w:pos="8828"/>
        </w:tabs>
        <w:rPr>
          <w:noProof/>
        </w:rPr>
      </w:pPr>
      <w:hyperlink w:anchor="_Toc239263039" w:history="1">
        <w:r>
          <w:rPr>
            <w:rStyle w:val="Hyperlink"/>
            <w:noProof/>
          </w:rPr>
          <w:t>Chapter 1: Introduction</w:t>
        </w:r>
        <w:r>
          <w:rPr>
            <w:noProof/>
            <w:webHidden/>
          </w:rPr>
          <w:tab/>
        </w:r>
        <w:r>
          <w:rPr>
            <w:noProof/>
            <w:webHidden/>
          </w:rPr>
          <w:fldChar w:fldCharType="begin"/>
        </w:r>
        <w:r>
          <w:rPr>
            <w:noProof/>
            <w:webHidden/>
          </w:rPr>
          <w:instrText xml:space="preserve"> PAGEREF _Toc239263039 \h </w:instrText>
        </w:r>
        <w:r>
          <w:rPr>
            <w:noProof/>
            <w:webHidden/>
          </w:rPr>
        </w:r>
        <w:r>
          <w:rPr>
            <w:noProof/>
            <w:webHidden/>
          </w:rPr>
          <w:fldChar w:fldCharType="separate"/>
        </w:r>
        <w:r>
          <w:rPr>
            <w:noProof/>
            <w:webHidden/>
          </w:rPr>
          <w:t>1</w:t>
        </w:r>
        <w:r>
          <w:rPr>
            <w:noProof/>
            <w:webHidden/>
          </w:rPr>
          <w:fldChar w:fldCharType="end"/>
        </w:r>
      </w:hyperlink>
    </w:p>
    <w:p w14:paraId="023AEAAD" w14:textId="2D2A8D79" w:rsidR="00E27A41" w:rsidRDefault="00E27A41">
      <w:pPr>
        <w:pStyle w:val="TOC2"/>
        <w:tabs>
          <w:tab w:val="right" w:leader="dot" w:pos="8828"/>
        </w:tabs>
        <w:rPr>
          <w:noProof/>
        </w:rPr>
      </w:pPr>
      <w:hyperlink w:anchor="_Toc239263040" w:history="1">
        <w:r>
          <w:rPr>
            <w:rStyle w:val="Hyperlink"/>
            <w:noProof/>
          </w:rPr>
          <w:t>1.1 Context and Background</w:t>
        </w:r>
        <w:r>
          <w:rPr>
            <w:noProof/>
            <w:webHidden/>
          </w:rPr>
          <w:tab/>
        </w:r>
        <w:r>
          <w:rPr>
            <w:noProof/>
            <w:webHidden/>
          </w:rPr>
          <w:fldChar w:fldCharType="begin"/>
        </w:r>
        <w:r>
          <w:rPr>
            <w:noProof/>
            <w:webHidden/>
          </w:rPr>
          <w:instrText xml:space="preserve"> PAGEREF _Toc239263040 \h </w:instrText>
        </w:r>
        <w:r>
          <w:rPr>
            <w:noProof/>
            <w:webHidden/>
          </w:rPr>
        </w:r>
        <w:r>
          <w:rPr>
            <w:noProof/>
            <w:webHidden/>
          </w:rPr>
          <w:fldChar w:fldCharType="separate"/>
        </w:r>
        <w:r>
          <w:rPr>
            <w:noProof/>
            <w:webHidden/>
          </w:rPr>
          <w:t>1</w:t>
        </w:r>
        <w:r>
          <w:rPr>
            <w:noProof/>
            <w:webHidden/>
          </w:rPr>
          <w:fldChar w:fldCharType="end"/>
        </w:r>
      </w:hyperlink>
    </w:p>
    <w:p w14:paraId="29499CB5" w14:textId="205E9CBC" w:rsidR="00E27A41" w:rsidRDefault="00E27A41">
      <w:pPr>
        <w:pStyle w:val="TOC2"/>
        <w:tabs>
          <w:tab w:val="right" w:leader="dot" w:pos="8828"/>
        </w:tabs>
        <w:rPr>
          <w:noProof/>
        </w:rPr>
      </w:pPr>
      <w:hyperlink w:anchor="_Toc239263041" w:history="1">
        <w:r>
          <w:rPr>
            <w:rStyle w:val="Hyperlink"/>
            <w:noProof/>
          </w:rPr>
          <w:t>1.2 Statement of the Problem</w:t>
        </w:r>
        <w:r>
          <w:rPr>
            <w:noProof/>
            <w:webHidden/>
          </w:rPr>
          <w:tab/>
        </w:r>
        <w:r>
          <w:rPr>
            <w:noProof/>
            <w:webHidden/>
          </w:rPr>
          <w:fldChar w:fldCharType="begin"/>
        </w:r>
        <w:r>
          <w:rPr>
            <w:noProof/>
            <w:webHidden/>
          </w:rPr>
          <w:instrText xml:space="preserve"> PAGEREF _Toc239263041 \h </w:instrText>
        </w:r>
        <w:r>
          <w:rPr>
            <w:noProof/>
            <w:webHidden/>
          </w:rPr>
        </w:r>
        <w:r>
          <w:rPr>
            <w:noProof/>
            <w:webHidden/>
          </w:rPr>
          <w:fldChar w:fldCharType="separate"/>
        </w:r>
        <w:r>
          <w:rPr>
            <w:noProof/>
            <w:webHidden/>
          </w:rPr>
          <w:t>2</w:t>
        </w:r>
        <w:r>
          <w:rPr>
            <w:noProof/>
            <w:webHidden/>
          </w:rPr>
          <w:fldChar w:fldCharType="end"/>
        </w:r>
      </w:hyperlink>
    </w:p>
    <w:p w14:paraId="080D8588" w14:textId="33D0E2BD" w:rsidR="00E27A41" w:rsidRDefault="00E27A41">
      <w:pPr>
        <w:pStyle w:val="TOC2"/>
        <w:tabs>
          <w:tab w:val="right" w:leader="dot" w:pos="8828"/>
        </w:tabs>
        <w:rPr>
          <w:noProof/>
        </w:rPr>
      </w:pPr>
      <w:hyperlink w:anchor="_Toc239263042" w:history="1">
        <w:r>
          <w:rPr>
            <w:rStyle w:val="Hyperlink"/>
            <w:noProof/>
          </w:rPr>
          <w:t>1.3 Project Aim and Objectives</w:t>
        </w:r>
        <w:r>
          <w:rPr>
            <w:noProof/>
            <w:webHidden/>
          </w:rPr>
          <w:tab/>
        </w:r>
        <w:r>
          <w:rPr>
            <w:noProof/>
            <w:webHidden/>
          </w:rPr>
          <w:fldChar w:fldCharType="begin"/>
        </w:r>
        <w:r>
          <w:rPr>
            <w:noProof/>
            <w:webHidden/>
          </w:rPr>
          <w:instrText xml:space="preserve"> PAGEREF _Toc239263042 \h </w:instrText>
        </w:r>
        <w:r>
          <w:rPr>
            <w:noProof/>
            <w:webHidden/>
          </w:rPr>
        </w:r>
        <w:r>
          <w:rPr>
            <w:noProof/>
            <w:webHidden/>
          </w:rPr>
          <w:fldChar w:fldCharType="separate"/>
        </w:r>
        <w:r>
          <w:rPr>
            <w:noProof/>
            <w:webHidden/>
          </w:rPr>
          <w:t>3</w:t>
        </w:r>
        <w:r>
          <w:rPr>
            <w:noProof/>
            <w:webHidden/>
          </w:rPr>
          <w:fldChar w:fldCharType="end"/>
        </w:r>
      </w:hyperlink>
    </w:p>
    <w:p w14:paraId="09C85840" w14:textId="169E4F06" w:rsidR="00E27A41" w:rsidRDefault="00E27A41">
      <w:pPr>
        <w:pStyle w:val="TOC2"/>
        <w:tabs>
          <w:tab w:val="right" w:leader="dot" w:pos="8828"/>
        </w:tabs>
        <w:rPr>
          <w:noProof/>
        </w:rPr>
      </w:pPr>
      <w:hyperlink w:anchor="_Toc239263043" w:history="1">
        <w:r>
          <w:rPr>
            <w:rStyle w:val="Hyperlink"/>
            <w:noProof/>
          </w:rPr>
          <w:t>1.4 Research Questions</w:t>
        </w:r>
        <w:r>
          <w:rPr>
            <w:noProof/>
            <w:webHidden/>
          </w:rPr>
          <w:tab/>
        </w:r>
        <w:r>
          <w:rPr>
            <w:noProof/>
            <w:webHidden/>
          </w:rPr>
          <w:fldChar w:fldCharType="begin"/>
        </w:r>
        <w:r>
          <w:rPr>
            <w:noProof/>
            <w:webHidden/>
          </w:rPr>
          <w:instrText xml:space="preserve"> PAGEREF _Toc239263043 \h </w:instrText>
        </w:r>
        <w:r>
          <w:rPr>
            <w:noProof/>
            <w:webHidden/>
          </w:rPr>
        </w:r>
        <w:r>
          <w:rPr>
            <w:noProof/>
            <w:webHidden/>
          </w:rPr>
          <w:fldChar w:fldCharType="separate"/>
        </w:r>
        <w:r>
          <w:rPr>
            <w:noProof/>
            <w:webHidden/>
          </w:rPr>
          <w:t>4</w:t>
        </w:r>
        <w:r>
          <w:rPr>
            <w:noProof/>
            <w:webHidden/>
          </w:rPr>
          <w:fldChar w:fldCharType="end"/>
        </w:r>
      </w:hyperlink>
    </w:p>
    <w:p w14:paraId="65EE384F" w14:textId="08FE089A" w:rsidR="00E27A41" w:rsidRDefault="00E27A41">
      <w:pPr>
        <w:pStyle w:val="TOC2"/>
        <w:tabs>
          <w:tab w:val="right" w:leader="dot" w:pos="8828"/>
        </w:tabs>
        <w:rPr>
          <w:noProof/>
        </w:rPr>
      </w:pPr>
      <w:hyperlink w:anchor="_Toc239263044" w:history="1">
        <w:r>
          <w:rPr>
            <w:rStyle w:val="Hyperlink"/>
            <w:noProof/>
          </w:rPr>
          <w:t>1.5 Significance of the Study</w:t>
        </w:r>
        <w:r>
          <w:rPr>
            <w:noProof/>
            <w:webHidden/>
          </w:rPr>
          <w:tab/>
        </w:r>
        <w:r>
          <w:rPr>
            <w:noProof/>
            <w:webHidden/>
          </w:rPr>
          <w:fldChar w:fldCharType="begin"/>
        </w:r>
        <w:r>
          <w:rPr>
            <w:noProof/>
            <w:webHidden/>
          </w:rPr>
          <w:instrText xml:space="preserve"> PAGEREF _Toc239263044 \h </w:instrText>
        </w:r>
        <w:r>
          <w:rPr>
            <w:noProof/>
            <w:webHidden/>
          </w:rPr>
        </w:r>
        <w:r>
          <w:rPr>
            <w:noProof/>
            <w:webHidden/>
          </w:rPr>
          <w:fldChar w:fldCharType="separate"/>
        </w:r>
        <w:r>
          <w:rPr>
            <w:noProof/>
            <w:webHidden/>
          </w:rPr>
          <w:t>4</w:t>
        </w:r>
        <w:r>
          <w:rPr>
            <w:noProof/>
            <w:webHidden/>
          </w:rPr>
          <w:fldChar w:fldCharType="end"/>
        </w:r>
      </w:hyperlink>
    </w:p>
    <w:p w14:paraId="7EF31D37" w14:textId="59B7D744" w:rsidR="00E27A41" w:rsidRDefault="00E27A41">
      <w:pPr>
        <w:pStyle w:val="TOC2"/>
        <w:tabs>
          <w:tab w:val="right" w:leader="dot" w:pos="8828"/>
        </w:tabs>
        <w:rPr>
          <w:noProof/>
        </w:rPr>
      </w:pPr>
      <w:hyperlink w:anchor="_Toc239263045" w:history="1">
        <w:r>
          <w:rPr>
            <w:rStyle w:val="Hyperlink"/>
            <w:noProof/>
          </w:rPr>
          <w:t>1.6 Structure of the Report</w:t>
        </w:r>
        <w:r>
          <w:rPr>
            <w:noProof/>
            <w:webHidden/>
          </w:rPr>
          <w:tab/>
        </w:r>
        <w:r>
          <w:rPr>
            <w:noProof/>
            <w:webHidden/>
          </w:rPr>
          <w:fldChar w:fldCharType="begin"/>
        </w:r>
        <w:r>
          <w:rPr>
            <w:noProof/>
            <w:webHidden/>
          </w:rPr>
          <w:instrText xml:space="preserve"> PAGEREF _Toc239263045 \h </w:instrText>
        </w:r>
        <w:r>
          <w:rPr>
            <w:noProof/>
            <w:webHidden/>
          </w:rPr>
        </w:r>
        <w:r>
          <w:rPr>
            <w:noProof/>
            <w:webHidden/>
          </w:rPr>
          <w:fldChar w:fldCharType="separate"/>
        </w:r>
        <w:r>
          <w:rPr>
            <w:noProof/>
            <w:webHidden/>
          </w:rPr>
          <w:t>5</w:t>
        </w:r>
        <w:r>
          <w:rPr>
            <w:noProof/>
            <w:webHidden/>
          </w:rPr>
          <w:fldChar w:fldCharType="end"/>
        </w:r>
      </w:hyperlink>
    </w:p>
    <w:p w14:paraId="4FB4C41C" w14:textId="768CE36F" w:rsidR="00E27A41" w:rsidRDefault="00E27A41">
      <w:pPr>
        <w:pStyle w:val="TOC1"/>
        <w:tabs>
          <w:tab w:val="right" w:leader="dot" w:pos="8828"/>
        </w:tabs>
        <w:rPr>
          <w:noProof/>
        </w:rPr>
      </w:pPr>
      <w:hyperlink w:anchor="_Toc239263046" w:history="1">
        <w:r>
          <w:rPr>
            <w:rStyle w:val="Hyperlink"/>
            <w:noProof/>
          </w:rPr>
          <w:t>Chapter 2: Literature Review</w:t>
        </w:r>
        <w:r>
          <w:rPr>
            <w:noProof/>
            <w:webHidden/>
          </w:rPr>
          <w:tab/>
        </w:r>
        <w:r>
          <w:rPr>
            <w:noProof/>
            <w:webHidden/>
          </w:rPr>
          <w:fldChar w:fldCharType="begin"/>
        </w:r>
        <w:r>
          <w:rPr>
            <w:noProof/>
            <w:webHidden/>
          </w:rPr>
          <w:instrText xml:space="preserve"> PAGEREF _Toc239263046 \h </w:instrText>
        </w:r>
        <w:r>
          <w:rPr>
            <w:noProof/>
            <w:webHidden/>
          </w:rPr>
        </w:r>
        <w:r>
          <w:rPr>
            <w:noProof/>
            <w:webHidden/>
          </w:rPr>
          <w:fldChar w:fldCharType="separate"/>
        </w:r>
        <w:r>
          <w:rPr>
            <w:noProof/>
            <w:webHidden/>
          </w:rPr>
          <w:t>6</w:t>
        </w:r>
        <w:r>
          <w:rPr>
            <w:noProof/>
            <w:webHidden/>
          </w:rPr>
          <w:fldChar w:fldCharType="end"/>
        </w:r>
      </w:hyperlink>
    </w:p>
    <w:p w14:paraId="64D44D0C" w14:textId="5042E07F" w:rsidR="00E27A41" w:rsidRDefault="00E27A41">
      <w:pPr>
        <w:pStyle w:val="TOC2"/>
        <w:tabs>
          <w:tab w:val="right" w:leader="dot" w:pos="8828"/>
        </w:tabs>
        <w:rPr>
          <w:noProof/>
        </w:rPr>
      </w:pPr>
      <w:hyperlink w:anchor="_Toc239263047" w:history="1">
        <w:r>
          <w:rPr>
            <w:rStyle w:val="Hyperlink"/>
            <w:noProof/>
          </w:rPr>
          <w:t>2.1 Data Protection in Cloud Computing</w:t>
        </w:r>
        <w:r>
          <w:rPr>
            <w:noProof/>
            <w:webHidden/>
          </w:rPr>
          <w:tab/>
        </w:r>
        <w:r>
          <w:rPr>
            <w:noProof/>
            <w:webHidden/>
          </w:rPr>
          <w:fldChar w:fldCharType="begin"/>
        </w:r>
        <w:r>
          <w:rPr>
            <w:noProof/>
            <w:webHidden/>
          </w:rPr>
          <w:instrText xml:space="preserve"> PAGEREF _Toc239263047 \h </w:instrText>
        </w:r>
        <w:r>
          <w:rPr>
            <w:noProof/>
            <w:webHidden/>
          </w:rPr>
        </w:r>
        <w:r>
          <w:rPr>
            <w:noProof/>
            <w:webHidden/>
          </w:rPr>
          <w:fldChar w:fldCharType="separate"/>
        </w:r>
        <w:r>
          <w:rPr>
            <w:noProof/>
            <w:webHidden/>
          </w:rPr>
          <w:t>6</w:t>
        </w:r>
        <w:r>
          <w:rPr>
            <w:noProof/>
            <w:webHidden/>
          </w:rPr>
          <w:fldChar w:fldCharType="end"/>
        </w:r>
      </w:hyperlink>
    </w:p>
    <w:p w14:paraId="3F9CAE42" w14:textId="359BBF28" w:rsidR="00E27A41" w:rsidRDefault="00E27A41">
      <w:pPr>
        <w:pStyle w:val="TOC2"/>
        <w:tabs>
          <w:tab w:val="right" w:leader="dot" w:pos="8828"/>
        </w:tabs>
        <w:rPr>
          <w:noProof/>
        </w:rPr>
      </w:pPr>
      <w:hyperlink w:anchor="_Toc239263048" w:history="1">
        <w:r>
          <w:rPr>
            <w:rStyle w:val="Hyperlink"/>
            <w:noProof/>
          </w:rPr>
          <w:t>2.2 Threats and Misconfigurations in Cloud Environments</w:t>
        </w:r>
        <w:r>
          <w:rPr>
            <w:noProof/>
            <w:webHidden/>
          </w:rPr>
          <w:tab/>
        </w:r>
        <w:r>
          <w:rPr>
            <w:noProof/>
            <w:webHidden/>
          </w:rPr>
          <w:fldChar w:fldCharType="begin"/>
        </w:r>
        <w:r>
          <w:rPr>
            <w:noProof/>
            <w:webHidden/>
          </w:rPr>
          <w:instrText xml:space="preserve"> PAGEREF _Toc239263048 \h </w:instrText>
        </w:r>
        <w:r>
          <w:rPr>
            <w:noProof/>
            <w:webHidden/>
          </w:rPr>
        </w:r>
        <w:r>
          <w:rPr>
            <w:noProof/>
            <w:webHidden/>
          </w:rPr>
          <w:fldChar w:fldCharType="separate"/>
        </w:r>
        <w:r>
          <w:rPr>
            <w:noProof/>
            <w:webHidden/>
          </w:rPr>
          <w:t>7</w:t>
        </w:r>
        <w:r>
          <w:rPr>
            <w:noProof/>
            <w:webHidden/>
          </w:rPr>
          <w:fldChar w:fldCharType="end"/>
        </w:r>
      </w:hyperlink>
    </w:p>
    <w:p w14:paraId="78D5FF34" w14:textId="4FBA2F6B" w:rsidR="00E27A41" w:rsidRDefault="00E27A41">
      <w:pPr>
        <w:pStyle w:val="TOC2"/>
        <w:tabs>
          <w:tab w:val="right" w:leader="dot" w:pos="8828"/>
        </w:tabs>
        <w:rPr>
          <w:noProof/>
        </w:rPr>
      </w:pPr>
      <w:hyperlink w:anchor="_Toc239263049" w:history="1">
        <w:r>
          <w:rPr>
            <w:rStyle w:val="Hyperlink"/>
            <w:noProof/>
          </w:rPr>
          <w:t>2.3 Identity and Access Management</w:t>
        </w:r>
        <w:r>
          <w:rPr>
            <w:noProof/>
            <w:webHidden/>
          </w:rPr>
          <w:tab/>
        </w:r>
        <w:r>
          <w:rPr>
            <w:noProof/>
            <w:webHidden/>
          </w:rPr>
          <w:fldChar w:fldCharType="begin"/>
        </w:r>
        <w:r>
          <w:rPr>
            <w:noProof/>
            <w:webHidden/>
          </w:rPr>
          <w:instrText xml:space="preserve"> PAGEREF _Toc239263049 \h </w:instrText>
        </w:r>
        <w:r>
          <w:rPr>
            <w:noProof/>
            <w:webHidden/>
          </w:rPr>
        </w:r>
        <w:r>
          <w:rPr>
            <w:noProof/>
            <w:webHidden/>
          </w:rPr>
          <w:fldChar w:fldCharType="separate"/>
        </w:r>
        <w:r>
          <w:rPr>
            <w:noProof/>
            <w:webHidden/>
          </w:rPr>
          <w:t>8</w:t>
        </w:r>
        <w:r>
          <w:rPr>
            <w:noProof/>
            <w:webHidden/>
          </w:rPr>
          <w:fldChar w:fldCharType="end"/>
        </w:r>
      </w:hyperlink>
    </w:p>
    <w:p w14:paraId="44AC56F1" w14:textId="5DDA6FDD" w:rsidR="00E27A41" w:rsidRDefault="00E27A41">
      <w:pPr>
        <w:pStyle w:val="TOC2"/>
        <w:tabs>
          <w:tab w:val="right" w:leader="dot" w:pos="8828"/>
        </w:tabs>
        <w:rPr>
          <w:noProof/>
        </w:rPr>
      </w:pPr>
      <w:hyperlink w:anchor="_Toc239263050" w:history="1">
        <w:r>
          <w:rPr>
            <w:rStyle w:val="Hyperlink"/>
            <w:noProof/>
          </w:rPr>
          <w:t>2.4 Monitoring, Logging, and Detection</w:t>
        </w:r>
        <w:r>
          <w:rPr>
            <w:noProof/>
            <w:webHidden/>
          </w:rPr>
          <w:tab/>
        </w:r>
        <w:r>
          <w:rPr>
            <w:noProof/>
            <w:webHidden/>
          </w:rPr>
          <w:fldChar w:fldCharType="begin"/>
        </w:r>
        <w:r>
          <w:rPr>
            <w:noProof/>
            <w:webHidden/>
          </w:rPr>
          <w:instrText xml:space="preserve"> PAGEREF _Toc239263050 \h </w:instrText>
        </w:r>
        <w:r>
          <w:rPr>
            <w:noProof/>
            <w:webHidden/>
          </w:rPr>
        </w:r>
        <w:r>
          <w:rPr>
            <w:noProof/>
            <w:webHidden/>
          </w:rPr>
          <w:fldChar w:fldCharType="separate"/>
        </w:r>
        <w:r>
          <w:rPr>
            <w:noProof/>
            <w:webHidden/>
          </w:rPr>
          <w:t>9</w:t>
        </w:r>
        <w:r>
          <w:rPr>
            <w:noProof/>
            <w:webHidden/>
          </w:rPr>
          <w:fldChar w:fldCharType="end"/>
        </w:r>
      </w:hyperlink>
    </w:p>
    <w:p w14:paraId="2290285B" w14:textId="1658D626" w:rsidR="00E27A41" w:rsidRDefault="00E27A41">
      <w:pPr>
        <w:pStyle w:val="TOC2"/>
        <w:tabs>
          <w:tab w:val="right" w:leader="dot" w:pos="8828"/>
        </w:tabs>
        <w:rPr>
          <w:noProof/>
        </w:rPr>
      </w:pPr>
      <w:hyperlink w:anchor="_Toc239263051" w:history="1">
        <w:r>
          <w:rPr>
            <w:rStyle w:val="Hyperlink"/>
            <w:noProof/>
          </w:rPr>
          <w:t>2.5 Regulatory Frameworks and Compliance Standards</w:t>
        </w:r>
        <w:r>
          <w:rPr>
            <w:noProof/>
            <w:webHidden/>
          </w:rPr>
          <w:tab/>
        </w:r>
        <w:r>
          <w:rPr>
            <w:noProof/>
            <w:webHidden/>
          </w:rPr>
          <w:fldChar w:fldCharType="begin"/>
        </w:r>
        <w:r>
          <w:rPr>
            <w:noProof/>
            <w:webHidden/>
          </w:rPr>
          <w:instrText xml:space="preserve"> PAGEREF _Toc239263051 \h </w:instrText>
        </w:r>
        <w:r>
          <w:rPr>
            <w:noProof/>
            <w:webHidden/>
          </w:rPr>
        </w:r>
        <w:r>
          <w:rPr>
            <w:noProof/>
            <w:webHidden/>
          </w:rPr>
          <w:fldChar w:fldCharType="separate"/>
        </w:r>
        <w:r>
          <w:rPr>
            <w:noProof/>
            <w:webHidden/>
          </w:rPr>
          <w:t>10</w:t>
        </w:r>
        <w:r>
          <w:rPr>
            <w:noProof/>
            <w:webHidden/>
          </w:rPr>
          <w:fldChar w:fldCharType="end"/>
        </w:r>
      </w:hyperlink>
    </w:p>
    <w:p w14:paraId="0F68E582" w14:textId="793A1F0A" w:rsidR="00E27A41" w:rsidRDefault="00E27A41">
      <w:pPr>
        <w:pStyle w:val="TOC2"/>
        <w:tabs>
          <w:tab w:val="right" w:leader="dot" w:pos="8828"/>
        </w:tabs>
        <w:rPr>
          <w:noProof/>
        </w:rPr>
      </w:pPr>
      <w:hyperlink w:anchor="_Toc239263052" w:history="1">
        <w:r>
          <w:rPr>
            <w:rStyle w:val="Hyperlink"/>
            <w:noProof/>
          </w:rPr>
          <w:t>2.6 Comparison of Cloud Security Assessment Tools</w:t>
        </w:r>
        <w:r>
          <w:rPr>
            <w:noProof/>
            <w:webHidden/>
          </w:rPr>
          <w:tab/>
        </w:r>
        <w:r>
          <w:rPr>
            <w:noProof/>
            <w:webHidden/>
          </w:rPr>
          <w:fldChar w:fldCharType="begin"/>
        </w:r>
        <w:r>
          <w:rPr>
            <w:noProof/>
            <w:webHidden/>
          </w:rPr>
          <w:instrText xml:space="preserve"> PAGEREF _Toc239263052 \h </w:instrText>
        </w:r>
        <w:r>
          <w:rPr>
            <w:noProof/>
            <w:webHidden/>
          </w:rPr>
        </w:r>
        <w:r>
          <w:rPr>
            <w:noProof/>
            <w:webHidden/>
          </w:rPr>
          <w:fldChar w:fldCharType="separate"/>
        </w:r>
        <w:r>
          <w:rPr>
            <w:noProof/>
            <w:webHidden/>
          </w:rPr>
          <w:t>10</w:t>
        </w:r>
        <w:r>
          <w:rPr>
            <w:noProof/>
            <w:webHidden/>
          </w:rPr>
          <w:fldChar w:fldCharType="end"/>
        </w:r>
      </w:hyperlink>
    </w:p>
    <w:p w14:paraId="4639536A" w14:textId="4C3E1B07" w:rsidR="00E27A41" w:rsidRDefault="00E27A41">
      <w:pPr>
        <w:pStyle w:val="TOC2"/>
        <w:tabs>
          <w:tab w:val="right" w:leader="dot" w:pos="8828"/>
        </w:tabs>
        <w:rPr>
          <w:noProof/>
        </w:rPr>
      </w:pPr>
      <w:hyperlink w:anchor="_Toc239263053" w:history="1">
        <w:r>
          <w:rPr>
            <w:rStyle w:val="Hyperlink"/>
            <w:noProof/>
          </w:rPr>
          <w:t>2.7 Summary and Research Gap</w:t>
        </w:r>
        <w:r>
          <w:rPr>
            <w:noProof/>
            <w:webHidden/>
          </w:rPr>
          <w:tab/>
        </w:r>
        <w:r>
          <w:rPr>
            <w:noProof/>
            <w:webHidden/>
          </w:rPr>
          <w:fldChar w:fldCharType="begin"/>
        </w:r>
        <w:r>
          <w:rPr>
            <w:noProof/>
            <w:webHidden/>
          </w:rPr>
          <w:instrText xml:space="preserve"> PAGEREF _Toc239263053 \h </w:instrText>
        </w:r>
        <w:r>
          <w:rPr>
            <w:noProof/>
            <w:webHidden/>
          </w:rPr>
        </w:r>
        <w:r>
          <w:rPr>
            <w:noProof/>
            <w:webHidden/>
          </w:rPr>
          <w:fldChar w:fldCharType="separate"/>
        </w:r>
        <w:r>
          <w:rPr>
            <w:noProof/>
            <w:webHidden/>
          </w:rPr>
          <w:t>11</w:t>
        </w:r>
        <w:r>
          <w:rPr>
            <w:noProof/>
            <w:webHidden/>
          </w:rPr>
          <w:fldChar w:fldCharType="end"/>
        </w:r>
      </w:hyperlink>
    </w:p>
    <w:p w14:paraId="2041E346" w14:textId="5E5F7B58" w:rsidR="00E27A41" w:rsidRDefault="00E27A41">
      <w:pPr>
        <w:pStyle w:val="TOC2"/>
        <w:tabs>
          <w:tab w:val="right" w:leader="dot" w:pos="8828"/>
        </w:tabs>
        <w:rPr>
          <w:noProof/>
        </w:rPr>
      </w:pPr>
      <w:hyperlink w:anchor="_Toc239263054" w:history="1">
        <w:r>
          <w:rPr>
            <w:rStyle w:val="Hyperlink"/>
            <w:noProof/>
          </w:rPr>
          <w:t>2.8 Introduction to the Extended Review</w:t>
        </w:r>
        <w:r>
          <w:rPr>
            <w:noProof/>
            <w:webHidden/>
          </w:rPr>
          <w:tab/>
        </w:r>
        <w:r>
          <w:rPr>
            <w:noProof/>
            <w:webHidden/>
          </w:rPr>
          <w:fldChar w:fldCharType="begin"/>
        </w:r>
        <w:r>
          <w:rPr>
            <w:noProof/>
            <w:webHidden/>
          </w:rPr>
          <w:instrText xml:space="preserve"> PAGEREF _Toc239263054 \h </w:instrText>
        </w:r>
        <w:r>
          <w:rPr>
            <w:noProof/>
            <w:webHidden/>
          </w:rPr>
        </w:r>
        <w:r>
          <w:rPr>
            <w:noProof/>
            <w:webHidden/>
          </w:rPr>
          <w:fldChar w:fldCharType="separate"/>
        </w:r>
        <w:r>
          <w:rPr>
            <w:noProof/>
            <w:webHidden/>
          </w:rPr>
          <w:t>12</w:t>
        </w:r>
        <w:r>
          <w:rPr>
            <w:noProof/>
            <w:webHidden/>
          </w:rPr>
          <w:fldChar w:fldCharType="end"/>
        </w:r>
      </w:hyperlink>
    </w:p>
    <w:p w14:paraId="1AB8BF23" w14:textId="3080A38C" w:rsidR="00E27A41" w:rsidRDefault="00E27A41">
      <w:pPr>
        <w:pStyle w:val="TOC2"/>
        <w:tabs>
          <w:tab w:val="right" w:leader="dot" w:pos="8828"/>
        </w:tabs>
        <w:rPr>
          <w:noProof/>
        </w:rPr>
      </w:pPr>
      <w:hyperlink w:anchor="_Toc239263055" w:history="1">
        <w:r>
          <w:rPr>
            <w:rStyle w:val="Hyperlink"/>
            <w:noProof/>
          </w:rPr>
          <w:t>2.9 Hybrid Cloud Adoption Among Small and Mid-Sized Businesses</w:t>
        </w:r>
        <w:r>
          <w:rPr>
            <w:noProof/>
            <w:webHidden/>
          </w:rPr>
          <w:tab/>
        </w:r>
        <w:r>
          <w:rPr>
            <w:noProof/>
            <w:webHidden/>
          </w:rPr>
          <w:fldChar w:fldCharType="begin"/>
        </w:r>
        <w:r>
          <w:rPr>
            <w:noProof/>
            <w:webHidden/>
          </w:rPr>
          <w:instrText xml:space="preserve"> PAGEREF _Toc239263055 \h </w:instrText>
        </w:r>
        <w:r>
          <w:rPr>
            <w:noProof/>
            <w:webHidden/>
          </w:rPr>
        </w:r>
        <w:r>
          <w:rPr>
            <w:noProof/>
            <w:webHidden/>
          </w:rPr>
          <w:fldChar w:fldCharType="separate"/>
        </w:r>
        <w:r>
          <w:rPr>
            <w:noProof/>
            <w:webHidden/>
          </w:rPr>
          <w:t>13</w:t>
        </w:r>
        <w:r>
          <w:rPr>
            <w:noProof/>
            <w:webHidden/>
          </w:rPr>
          <w:fldChar w:fldCharType="end"/>
        </w:r>
      </w:hyperlink>
    </w:p>
    <w:p w14:paraId="3C8958DD" w14:textId="26438392" w:rsidR="00E27A41" w:rsidRDefault="00E27A41">
      <w:pPr>
        <w:pStyle w:val="TOC2"/>
        <w:tabs>
          <w:tab w:val="right" w:leader="dot" w:pos="8828"/>
        </w:tabs>
        <w:rPr>
          <w:noProof/>
        </w:rPr>
      </w:pPr>
      <w:hyperlink w:anchor="_Toc239263056" w:history="1">
        <w:r>
          <w:rPr>
            <w:rStyle w:val="Hyperlink"/>
            <w:noProof/>
          </w:rPr>
          <w:t>2.10 Why Small and Mid-Sized Businesses Carry Disproportionate Misconfiguration Risk</w:t>
        </w:r>
        <w:r>
          <w:rPr>
            <w:noProof/>
            <w:webHidden/>
          </w:rPr>
          <w:tab/>
        </w:r>
        <w:r>
          <w:rPr>
            <w:noProof/>
            <w:webHidden/>
          </w:rPr>
          <w:fldChar w:fldCharType="begin"/>
        </w:r>
        <w:r>
          <w:rPr>
            <w:noProof/>
            <w:webHidden/>
          </w:rPr>
          <w:instrText xml:space="preserve"> PAGEREF _Toc239263056 \h </w:instrText>
        </w:r>
        <w:r>
          <w:rPr>
            <w:noProof/>
            <w:webHidden/>
          </w:rPr>
        </w:r>
        <w:r>
          <w:rPr>
            <w:noProof/>
            <w:webHidden/>
          </w:rPr>
          <w:fldChar w:fldCharType="separate"/>
        </w:r>
        <w:r>
          <w:rPr>
            <w:noProof/>
            <w:webHidden/>
          </w:rPr>
          <w:t>14</w:t>
        </w:r>
        <w:r>
          <w:rPr>
            <w:noProof/>
            <w:webHidden/>
          </w:rPr>
          <w:fldChar w:fldCharType="end"/>
        </w:r>
      </w:hyperlink>
    </w:p>
    <w:p w14:paraId="7C22E422" w14:textId="3D719E4D" w:rsidR="00E27A41" w:rsidRDefault="00E27A41">
      <w:pPr>
        <w:pStyle w:val="TOC2"/>
        <w:tabs>
          <w:tab w:val="right" w:leader="dot" w:pos="8828"/>
        </w:tabs>
        <w:rPr>
          <w:noProof/>
        </w:rPr>
      </w:pPr>
      <w:hyperlink w:anchor="_Toc239263057" w:history="1">
        <w:r>
          <w:rPr>
            <w:rStyle w:val="Hyperlink"/>
            <w:noProof/>
          </w:rPr>
          <w:t>2.11 The Five Misconfiguration Categories in Recent Literature</w:t>
        </w:r>
        <w:r>
          <w:rPr>
            <w:noProof/>
            <w:webHidden/>
          </w:rPr>
          <w:tab/>
        </w:r>
        <w:r>
          <w:rPr>
            <w:noProof/>
            <w:webHidden/>
          </w:rPr>
          <w:fldChar w:fldCharType="begin"/>
        </w:r>
        <w:r>
          <w:rPr>
            <w:noProof/>
            <w:webHidden/>
          </w:rPr>
          <w:instrText xml:space="preserve"> PAGEREF _Toc239263057 \h </w:instrText>
        </w:r>
        <w:r>
          <w:rPr>
            <w:noProof/>
            <w:webHidden/>
          </w:rPr>
        </w:r>
        <w:r>
          <w:rPr>
            <w:noProof/>
            <w:webHidden/>
          </w:rPr>
          <w:fldChar w:fldCharType="separate"/>
        </w:r>
        <w:r>
          <w:rPr>
            <w:noProof/>
            <w:webHidden/>
          </w:rPr>
          <w:t>15</w:t>
        </w:r>
        <w:r>
          <w:rPr>
            <w:noProof/>
            <w:webHidden/>
          </w:rPr>
          <w:fldChar w:fldCharType="end"/>
        </w:r>
      </w:hyperlink>
    </w:p>
    <w:p w14:paraId="6196E1FD" w14:textId="10F180A1" w:rsidR="00E27A41" w:rsidRDefault="00E27A41">
      <w:pPr>
        <w:pStyle w:val="TOC3"/>
        <w:tabs>
          <w:tab w:val="right" w:leader="dot" w:pos="8828"/>
        </w:tabs>
        <w:rPr>
          <w:noProof/>
        </w:rPr>
      </w:pPr>
      <w:hyperlink w:anchor="_Toc239263058" w:history="1">
        <w:r>
          <w:rPr>
            <w:rStyle w:val="Hyperlink"/>
            <w:noProof/>
          </w:rPr>
          <w:t>2.11.1 Public and Unencrypted Storage</w:t>
        </w:r>
        <w:r>
          <w:rPr>
            <w:noProof/>
            <w:webHidden/>
          </w:rPr>
          <w:tab/>
        </w:r>
        <w:r>
          <w:rPr>
            <w:noProof/>
            <w:webHidden/>
          </w:rPr>
          <w:fldChar w:fldCharType="begin"/>
        </w:r>
        <w:r>
          <w:rPr>
            <w:noProof/>
            <w:webHidden/>
          </w:rPr>
          <w:instrText xml:space="preserve"> PAGEREF _Toc239263058 \h </w:instrText>
        </w:r>
        <w:r>
          <w:rPr>
            <w:noProof/>
            <w:webHidden/>
          </w:rPr>
        </w:r>
        <w:r>
          <w:rPr>
            <w:noProof/>
            <w:webHidden/>
          </w:rPr>
          <w:fldChar w:fldCharType="separate"/>
        </w:r>
        <w:r>
          <w:rPr>
            <w:noProof/>
            <w:webHidden/>
          </w:rPr>
          <w:t>15</w:t>
        </w:r>
        <w:r>
          <w:rPr>
            <w:noProof/>
            <w:webHidden/>
          </w:rPr>
          <w:fldChar w:fldCharType="end"/>
        </w:r>
      </w:hyperlink>
    </w:p>
    <w:p w14:paraId="7468877D" w14:textId="09580D04" w:rsidR="00E27A41" w:rsidRDefault="00E27A41">
      <w:pPr>
        <w:pStyle w:val="TOC3"/>
        <w:tabs>
          <w:tab w:val="right" w:leader="dot" w:pos="8828"/>
        </w:tabs>
        <w:rPr>
          <w:noProof/>
        </w:rPr>
      </w:pPr>
      <w:hyperlink w:anchor="_Toc239263059" w:history="1">
        <w:r>
          <w:rPr>
            <w:rStyle w:val="Hyperlink"/>
            <w:noProof/>
          </w:rPr>
          <w:t>2.11.2 Open Network Access</w:t>
        </w:r>
        <w:r>
          <w:rPr>
            <w:noProof/>
            <w:webHidden/>
          </w:rPr>
          <w:tab/>
        </w:r>
        <w:r>
          <w:rPr>
            <w:noProof/>
            <w:webHidden/>
          </w:rPr>
          <w:fldChar w:fldCharType="begin"/>
        </w:r>
        <w:r>
          <w:rPr>
            <w:noProof/>
            <w:webHidden/>
          </w:rPr>
          <w:instrText xml:space="preserve"> PAGEREF _Toc239263059 \h </w:instrText>
        </w:r>
        <w:r>
          <w:rPr>
            <w:noProof/>
            <w:webHidden/>
          </w:rPr>
        </w:r>
        <w:r>
          <w:rPr>
            <w:noProof/>
            <w:webHidden/>
          </w:rPr>
          <w:fldChar w:fldCharType="separate"/>
        </w:r>
        <w:r>
          <w:rPr>
            <w:noProof/>
            <w:webHidden/>
          </w:rPr>
          <w:t>16</w:t>
        </w:r>
        <w:r>
          <w:rPr>
            <w:noProof/>
            <w:webHidden/>
          </w:rPr>
          <w:fldChar w:fldCharType="end"/>
        </w:r>
      </w:hyperlink>
    </w:p>
    <w:p w14:paraId="6922CBC8" w14:textId="74361F8D" w:rsidR="00E27A41" w:rsidRDefault="00E27A41">
      <w:pPr>
        <w:pStyle w:val="TOC3"/>
        <w:tabs>
          <w:tab w:val="right" w:leader="dot" w:pos="8828"/>
        </w:tabs>
        <w:rPr>
          <w:noProof/>
        </w:rPr>
      </w:pPr>
      <w:hyperlink w:anchor="_Toc239263060" w:history="1">
        <w:r>
          <w:rPr>
            <w:rStyle w:val="Hyperlink"/>
            <w:noProof/>
          </w:rPr>
          <w:t>2.11.3 Over-Privileged Identity and Access Management</w:t>
        </w:r>
        <w:r>
          <w:rPr>
            <w:noProof/>
            <w:webHidden/>
          </w:rPr>
          <w:tab/>
        </w:r>
        <w:r>
          <w:rPr>
            <w:noProof/>
            <w:webHidden/>
          </w:rPr>
          <w:fldChar w:fldCharType="begin"/>
        </w:r>
        <w:r>
          <w:rPr>
            <w:noProof/>
            <w:webHidden/>
          </w:rPr>
          <w:instrText xml:space="preserve"> PAGEREF _Toc239263060 \h </w:instrText>
        </w:r>
        <w:r>
          <w:rPr>
            <w:noProof/>
            <w:webHidden/>
          </w:rPr>
        </w:r>
        <w:r>
          <w:rPr>
            <w:noProof/>
            <w:webHidden/>
          </w:rPr>
          <w:fldChar w:fldCharType="separate"/>
        </w:r>
        <w:r>
          <w:rPr>
            <w:noProof/>
            <w:webHidden/>
          </w:rPr>
          <w:t>16</w:t>
        </w:r>
        <w:r>
          <w:rPr>
            <w:noProof/>
            <w:webHidden/>
          </w:rPr>
          <w:fldChar w:fldCharType="end"/>
        </w:r>
      </w:hyperlink>
    </w:p>
    <w:p w14:paraId="76F09DC8" w14:textId="5A1E2E8A" w:rsidR="00E27A41" w:rsidRDefault="00E27A41">
      <w:pPr>
        <w:pStyle w:val="TOC3"/>
        <w:tabs>
          <w:tab w:val="right" w:leader="dot" w:pos="8828"/>
        </w:tabs>
        <w:rPr>
          <w:noProof/>
        </w:rPr>
      </w:pPr>
      <w:hyperlink w:anchor="_Toc239263061" w:history="1">
        <w:r>
          <w:rPr>
            <w:rStyle w:val="Hyperlink"/>
            <w:noProof/>
          </w:rPr>
          <w:t>2.11.4 Disabled or Absent Logging</w:t>
        </w:r>
        <w:r>
          <w:rPr>
            <w:noProof/>
            <w:webHidden/>
          </w:rPr>
          <w:tab/>
        </w:r>
        <w:r>
          <w:rPr>
            <w:noProof/>
            <w:webHidden/>
          </w:rPr>
          <w:fldChar w:fldCharType="begin"/>
        </w:r>
        <w:r>
          <w:rPr>
            <w:noProof/>
            <w:webHidden/>
          </w:rPr>
          <w:instrText xml:space="preserve"> PAGEREF _Toc239263061 \h </w:instrText>
        </w:r>
        <w:r>
          <w:rPr>
            <w:noProof/>
            <w:webHidden/>
          </w:rPr>
        </w:r>
        <w:r>
          <w:rPr>
            <w:noProof/>
            <w:webHidden/>
          </w:rPr>
          <w:fldChar w:fldCharType="separate"/>
        </w:r>
        <w:r>
          <w:rPr>
            <w:noProof/>
            <w:webHidden/>
          </w:rPr>
          <w:t>17</w:t>
        </w:r>
        <w:r>
          <w:rPr>
            <w:noProof/>
            <w:webHidden/>
          </w:rPr>
          <w:fldChar w:fldCharType="end"/>
        </w:r>
      </w:hyperlink>
    </w:p>
    <w:p w14:paraId="07E1F19A" w14:textId="4C09AB84" w:rsidR="00E27A41" w:rsidRDefault="00E27A41">
      <w:pPr>
        <w:pStyle w:val="TOC3"/>
        <w:tabs>
          <w:tab w:val="right" w:leader="dot" w:pos="8828"/>
        </w:tabs>
        <w:rPr>
          <w:noProof/>
        </w:rPr>
      </w:pPr>
      <w:hyperlink w:anchor="_Toc239263062" w:history="1">
        <w:r>
          <w:rPr>
            <w:rStyle w:val="Hyperlink"/>
            <w:noProof/>
          </w:rPr>
          <w:t>2.11.5 Absent or Weak Multi-Factor Authentication</w:t>
        </w:r>
        <w:r>
          <w:rPr>
            <w:noProof/>
            <w:webHidden/>
          </w:rPr>
          <w:tab/>
        </w:r>
        <w:r>
          <w:rPr>
            <w:noProof/>
            <w:webHidden/>
          </w:rPr>
          <w:fldChar w:fldCharType="begin"/>
        </w:r>
        <w:r>
          <w:rPr>
            <w:noProof/>
            <w:webHidden/>
          </w:rPr>
          <w:instrText xml:space="preserve"> PAGEREF _Toc239263062 \h </w:instrText>
        </w:r>
        <w:r>
          <w:rPr>
            <w:noProof/>
            <w:webHidden/>
          </w:rPr>
        </w:r>
        <w:r>
          <w:rPr>
            <w:noProof/>
            <w:webHidden/>
          </w:rPr>
          <w:fldChar w:fldCharType="separate"/>
        </w:r>
        <w:r>
          <w:rPr>
            <w:noProof/>
            <w:webHidden/>
          </w:rPr>
          <w:t>17</w:t>
        </w:r>
        <w:r>
          <w:rPr>
            <w:noProof/>
            <w:webHidden/>
          </w:rPr>
          <w:fldChar w:fldCharType="end"/>
        </w:r>
      </w:hyperlink>
    </w:p>
    <w:p w14:paraId="01FE62A9" w14:textId="3B8B08DB" w:rsidR="00E27A41" w:rsidRDefault="00E27A41">
      <w:pPr>
        <w:pStyle w:val="TOC3"/>
        <w:tabs>
          <w:tab w:val="right" w:leader="dot" w:pos="8828"/>
        </w:tabs>
        <w:rPr>
          <w:noProof/>
        </w:rPr>
      </w:pPr>
      <w:hyperlink w:anchor="_Toc239263063" w:history="1">
        <w:r>
          <w:rPr>
            <w:rStyle w:val="Hyperlink"/>
            <w:noProof/>
          </w:rPr>
          <w:t>2.11.6 The Categories Do Not Fail Independently</w:t>
        </w:r>
        <w:r>
          <w:rPr>
            <w:noProof/>
            <w:webHidden/>
          </w:rPr>
          <w:tab/>
        </w:r>
        <w:r>
          <w:rPr>
            <w:noProof/>
            <w:webHidden/>
          </w:rPr>
          <w:fldChar w:fldCharType="begin"/>
        </w:r>
        <w:r>
          <w:rPr>
            <w:noProof/>
            <w:webHidden/>
          </w:rPr>
          <w:instrText xml:space="preserve"> PAGEREF _Toc239263063 \h </w:instrText>
        </w:r>
        <w:r>
          <w:rPr>
            <w:noProof/>
            <w:webHidden/>
          </w:rPr>
        </w:r>
        <w:r>
          <w:rPr>
            <w:noProof/>
            <w:webHidden/>
          </w:rPr>
          <w:fldChar w:fldCharType="separate"/>
        </w:r>
        <w:r>
          <w:rPr>
            <w:noProof/>
            <w:webHidden/>
          </w:rPr>
          <w:t>18</w:t>
        </w:r>
        <w:r>
          <w:rPr>
            <w:noProof/>
            <w:webHidden/>
          </w:rPr>
          <w:fldChar w:fldCharType="end"/>
        </w:r>
      </w:hyperlink>
    </w:p>
    <w:p w14:paraId="171BAC56" w14:textId="1E9F67CF" w:rsidR="00E27A41" w:rsidRDefault="00E27A41">
      <w:pPr>
        <w:pStyle w:val="TOC2"/>
        <w:tabs>
          <w:tab w:val="right" w:leader="dot" w:pos="8828"/>
        </w:tabs>
        <w:rPr>
          <w:noProof/>
        </w:rPr>
      </w:pPr>
      <w:hyperlink w:anchor="_Toc239263064" w:history="1">
        <w:r>
          <w:rPr>
            <w:rStyle w:val="Hyperlink"/>
            <w:noProof/>
          </w:rPr>
          <w:t>2.12 Existing Empirical and Experimental Work, and Its Limits</w:t>
        </w:r>
        <w:r>
          <w:rPr>
            <w:noProof/>
            <w:webHidden/>
          </w:rPr>
          <w:tab/>
        </w:r>
        <w:r>
          <w:rPr>
            <w:noProof/>
            <w:webHidden/>
          </w:rPr>
          <w:fldChar w:fldCharType="begin"/>
        </w:r>
        <w:r>
          <w:rPr>
            <w:noProof/>
            <w:webHidden/>
          </w:rPr>
          <w:instrText xml:space="preserve"> PAGEREF _Toc239263064 \h </w:instrText>
        </w:r>
        <w:r>
          <w:rPr>
            <w:noProof/>
            <w:webHidden/>
          </w:rPr>
        </w:r>
        <w:r>
          <w:rPr>
            <w:noProof/>
            <w:webHidden/>
          </w:rPr>
          <w:fldChar w:fldCharType="separate"/>
        </w:r>
        <w:r>
          <w:rPr>
            <w:noProof/>
            <w:webHidden/>
          </w:rPr>
          <w:t>18</w:t>
        </w:r>
        <w:r>
          <w:rPr>
            <w:noProof/>
            <w:webHidden/>
          </w:rPr>
          <w:fldChar w:fldCharType="end"/>
        </w:r>
      </w:hyperlink>
    </w:p>
    <w:p w14:paraId="1BAF28E7" w14:textId="0AC21311" w:rsidR="00E27A41" w:rsidRDefault="00E27A41">
      <w:pPr>
        <w:pStyle w:val="TOC2"/>
        <w:tabs>
          <w:tab w:val="right" w:leader="dot" w:pos="8828"/>
        </w:tabs>
        <w:rPr>
          <w:noProof/>
        </w:rPr>
      </w:pPr>
      <w:hyperlink w:anchor="_Toc239263065" w:history="1">
        <w:r>
          <w:rPr>
            <w:rStyle w:val="Hyperlink"/>
            <w:noProof/>
          </w:rPr>
          <w:t>2.13 The Research Gap</w:t>
        </w:r>
        <w:r>
          <w:rPr>
            <w:noProof/>
            <w:webHidden/>
          </w:rPr>
          <w:tab/>
        </w:r>
        <w:r>
          <w:rPr>
            <w:noProof/>
            <w:webHidden/>
          </w:rPr>
          <w:fldChar w:fldCharType="begin"/>
        </w:r>
        <w:r>
          <w:rPr>
            <w:noProof/>
            <w:webHidden/>
          </w:rPr>
          <w:instrText xml:space="preserve"> PAGEREF _Toc239263065 \h </w:instrText>
        </w:r>
        <w:r>
          <w:rPr>
            <w:noProof/>
            <w:webHidden/>
          </w:rPr>
        </w:r>
        <w:r>
          <w:rPr>
            <w:noProof/>
            <w:webHidden/>
          </w:rPr>
          <w:fldChar w:fldCharType="separate"/>
        </w:r>
        <w:r>
          <w:rPr>
            <w:noProof/>
            <w:webHidden/>
          </w:rPr>
          <w:t>19</w:t>
        </w:r>
        <w:r>
          <w:rPr>
            <w:noProof/>
            <w:webHidden/>
          </w:rPr>
          <w:fldChar w:fldCharType="end"/>
        </w:r>
      </w:hyperlink>
    </w:p>
    <w:p w14:paraId="29C0DF3D" w14:textId="1A2409D6" w:rsidR="00E27A41" w:rsidRDefault="00E27A41">
      <w:pPr>
        <w:pStyle w:val="TOC2"/>
        <w:tabs>
          <w:tab w:val="right" w:leader="dot" w:pos="8828"/>
        </w:tabs>
        <w:rPr>
          <w:noProof/>
        </w:rPr>
      </w:pPr>
      <w:hyperlink w:anchor="_Toc239263066" w:history="1">
        <w:r>
          <w:rPr>
            <w:rStyle w:val="Hyperlink"/>
            <w:noProof/>
          </w:rPr>
          <w:t>2.14 How the Gap Shapes the Design of the Methodology</w:t>
        </w:r>
        <w:r>
          <w:rPr>
            <w:noProof/>
            <w:webHidden/>
          </w:rPr>
          <w:tab/>
        </w:r>
        <w:r>
          <w:rPr>
            <w:noProof/>
            <w:webHidden/>
          </w:rPr>
          <w:fldChar w:fldCharType="begin"/>
        </w:r>
        <w:r>
          <w:rPr>
            <w:noProof/>
            <w:webHidden/>
          </w:rPr>
          <w:instrText xml:space="preserve"> PAGEREF _Toc239263066 \h </w:instrText>
        </w:r>
        <w:r>
          <w:rPr>
            <w:noProof/>
            <w:webHidden/>
          </w:rPr>
        </w:r>
        <w:r>
          <w:rPr>
            <w:noProof/>
            <w:webHidden/>
          </w:rPr>
          <w:fldChar w:fldCharType="separate"/>
        </w:r>
        <w:r>
          <w:rPr>
            <w:noProof/>
            <w:webHidden/>
          </w:rPr>
          <w:t>20</w:t>
        </w:r>
        <w:r>
          <w:rPr>
            <w:noProof/>
            <w:webHidden/>
          </w:rPr>
          <w:fldChar w:fldCharType="end"/>
        </w:r>
      </w:hyperlink>
    </w:p>
    <w:p w14:paraId="6740FF46" w14:textId="76E2FF62" w:rsidR="00E27A41" w:rsidRDefault="00E27A41">
      <w:pPr>
        <w:pStyle w:val="TOC2"/>
        <w:tabs>
          <w:tab w:val="right" w:leader="dot" w:pos="8828"/>
        </w:tabs>
        <w:rPr>
          <w:noProof/>
        </w:rPr>
      </w:pPr>
      <w:hyperlink w:anchor="_Toc239263067" w:history="1">
        <w:r>
          <w:rPr>
            <w:rStyle w:val="Hyperlink"/>
            <w:noProof/>
          </w:rPr>
          <w:t>2.15 Summary of the Extended Review</w:t>
        </w:r>
        <w:r>
          <w:rPr>
            <w:noProof/>
            <w:webHidden/>
          </w:rPr>
          <w:tab/>
        </w:r>
        <w:r>
          <w:rPr>
            <w:noProof/>
            <w:webHidden/>
          </w:rPr>
          <w:fldChar w:fldCharType="begin"/>
        </w:r>
        <w:r>
          <w:rPr>
            <w:noProof/>
            <w:webHidden/>
          </w:rPr>
          <w:instrText xml:space="preserve"> PAGEREF _Toc239263067 \h </w:instrText>
        </w:r>
        <w:r>
          <w:rPr>
            <w:noProof/>
            <w:webHidden/>
          </w:rPr>
        </w:r>
        <w:r>
          <w:rPr>
            <w:noProof/>
            <w:webHidden/>
          </w:rPr>
          <w:fldChar w:fldCharType="separate"/>
        </w:r>
        <w:r>
          <w:rPr>
            <w:noProof/>
            <w:webHidden/>
          </w:rPr>
          <w:t>21</w:t>
        </w:r>
        <w:r>
          <w:rPr>
            <w:noProof/>
            <w:webHidden/>
          </w:rPr>
          <w:fldChar w:fldCharType="end"/>
        </w:r>
      </w:hyperlink>
    </w:p>
    <w:p w14:paraId="438E11A5" w14:textId="40583315" w:rsidR="00E27A41" w:rsidRDefault="00E27A41">
      <w:pPr>
        <w:pStyle w:val="TOC1"/>
        <w:tabs>
          <w:tab w:val="right" w:leader="dot" w:pos="8828"/>
        </w:tabs>
        <w:rPr>
          <w:noProof/>
        </w:rPr>
      </w:pPr>
      <w:hyperlink w:anchor="_Toc239263068" w:history="1">
        <w:r>
          <w:rPr>
            <w:rStyle w:val="Hyperlink"/>
            <w:noProof/>
          </w:rPr>
          <w:t>Chapter 3: Research Methodology</w:t>
        </w:r>
        <w:r>
          <w:rPr>
            <w:noProof/>
            <w:webHidden/>
          </w:rPr>
          <w:tab/>
        </w:r>
        <w:r>
          <w:rPr>
            <w:noProof/>
            <w:webHidden/>
          </w:rPr>
          <w:fldChar w:fldCharType="begin"/>
        </w:r>
        <w:r>
          <w:rPr>
            <w:noProof/>
            <w:webHidden/>
          </w:rPr>
          <w:instrText xml:space="preserve"> PAGEREF _Toc239263068 \h </w:instrText>
        </w:r>
        <w:r>
          <w:rPr>
            <w:noProof/>
            <w:webHidden/>
          </w:rPr>
        </w:r>
        <w:r>
          <w:rPr>
            <w:noProof/>
            <w:webHidden/>
          </w:rPr>
          <w:fldChar w:fldCharType="separate"/>
        </w:r>
        <w:r>
          <w:rPr>
            <w:noProof/>
            <w:webHidden/>
          </w:rPr>
          <w:t>23</w:t>
        </w:r>
        <w:r>
          <w:rPr>
            <w:noProof/>
            <w:webHidden/>
          </w:rPr>
          <w:fldChar w:fldCharType="end"/>
        </w:r>
      </w:hyperlink>
    </w:p>
    <w:p w14:paraId="3C47D264" w14:textId="7F593F24" w:rsidR="00E27A41" w:rsidRDefault="00E27A41">
      <w:pPr>
        <w:pStyle w:val="TOC2"/>
        <w:tabs>
          <w:tab w:val="right" w:leader="dot" w:pos="8828"/>
        </w:tabs>
        <w:rPr>
          <w:noProof/>
        </w:rPr>
      </w:pPr>
      <w:hyperlink w:anchor="_Toc239263069" w:history="1">
        <w:r>
          <w:rPr>
            <w:rStyle w:val="Hyperlink"/>
            <w:noProof/>
          </w:rPr>
          <w:t>3.1 Research Philosophy and Approach</w:t>
        </w:r>
        <w:r>
          <w:rPr>
            <w:noProof/>
            <w:webHidden/>
          </w:rPr>
          <w:tab/>
        </w:r>
        <w:r>
          <w:rPr>
            <w:noProof/>
            <w:webHidden/>
          </w:rPr>
          <w:fldChar w:fldCharType="begin"/>
        </w:r>
        <w:r>
          <w:rPr>
            <w:noProof/>
            <w:webHidden/>
          </w:rPr>
          <w:instrText xml:space="preserve"> PAGEREF _Toc239263069 \h </w:instrText>
        </w:r>
        <w:r>
          <w:rPr>
            <w:noProof/>
            <w:webHidden/>
          </w:rPr>
        </w:r>
        <w:r>
          <w:rPr>
            <w:noProof/>
            <w:webHidden/>
          </w:rPr>
          <w:fldChar w:fldCharType="separate"/>
        </w:r>
        <w:r>
          <w:rPr>
            <w:noProof/>
            <w:webHidden/>
          </w:rPr>
          <w:t>23</w:t>
        </w:r>
        <w:r>
          <w:rPr>
            <w:noProof/>
            <w:webHidden/>
          </w:rPr>
          <w:fldChar w:fldCharType="end"/>
        </w:r>
      </w:hyperlink>
    </w:p>
    <w:p w14:paraId="2A5F0BF0" w14:textId="0E9035F0" w:rsidR="00E27A41" w:rsidRDefault="00E27A41">
      <w:pPr>
        <w:pStyle w:val="TOC2"/>
        <w:tabs>
          <w:tab w:val="right" w:leader="dot" w:pos="8828"/>
        </w:tabs>
        <w:rPr>
          <w:noProof/>
        </w:rPr>
      </w:pPr>
      <w:hyperlink w:anchor="_Toc239263070" w:history="1">
        <w:r>
          <w:rPr>
            <w:rStyle w:val="Hyperlink"/>
            <w:noProof/>
          </w:rPr>
          <w:t>3.2 Research Strategy</w:t>
        </w:r>
        <w:r>
          <w:rPr>
            <w:noProof/>
            <w:webHidden/>
          </w:rPr>
          <w:tab/>
        </w:r>
        <w:r>
          <w:rPr>
            <w:noProof/>
            <w:webHidden/>
          </w:rPr>
          <w:fldChar w:fldCharType="begin"/>
        </w:r>
        <w:r>
          <w:rPr>
            <w:noProof/>
            <w:webHidden/>
          </w:rPr>
          <w:instrText xml:space="preserve"> PAGEREF _Toc239263070 \h </w:instrText>
        </w:r>
        <w:r>
          <w:rPr>
            <w:noProof/>
            <w:webHidden/>
          </w:rPr>
        </w:r>
        <w:r>
          <w:rPr>
            <w:noProof/>
            <w:webHidden/>
          </w:rPr>
          <w:fldChar w:fldCharType="separate"/>
        </w:r>
        <w:r>
          <w:rPr>
            <w:noProof/>
            <w:webHidden/>
          </w:rPr>
          <w:t>23</w:t>
        </w:r>
        <w:r>
          <w:rPr>
            <w:noProof/>
            <w:webHidden/>
          </w:rPr>
          <w:fldChar w:fldCharType="end"/>
        </w:r>
      </w:hyperlink>
    </w:p>
    <w:p w14:paraId="1B59C637" w14:textId="29AF24CC" w:rsidR="00E27A41" w:rsidRDefault="00E27A41">
      <w:pPr>
        <w:pStyle w:val="TOC2"/>
        <w:tabs>
          <w:tab w:val="right" w:leader="dot" w:pos="8828"/>
        </w:tabs>
        <w:rPr>
          <w:noProof/>
        </w:rPr>
      </w:pPr>
      <w:hyperlink w:anchor="_Toc239263071" w:history="1">
        <w:r>
          <w:rPr>
            <w:rStyle w:val="Hyperlink"/>
            <w:noProof/>
          </w:rPr>
          <w:t>3.3 Experimental Design</w:t>
        </w:r>
        <w:r>
          <w:rPr>
            <w:noProof/>
            <w:webHidden/>
          </w:rPr>
          <w:tab/>
        </w:r>
        <w:r>
          <w:rPr>
            <w:noProof/>
            <w:webHidden/>
          </w:rPr>
          <w:fldChar w:fldCharType="begin"/>
        </w:r>
        <w:r>
          <w:rPr>
            <w:noProof/>
            <w:webHidden/>
          </w:rPr>
          <w:instrText xml:space="preserve"> PAGEREF _Toc239263071 \h </w:instrText>
        </w:r>
        <w:r>
          <w:rPr>
            <w:noProof/>
            <w:webHidden/>
          </w:rPr>
        </w:r>
        <w:r>
          <w:rPr>
            <w:noProof/>
            <w:webHidden/>
          </w:rPr>
          <w:fldChar w:fldCharType="separate"/>
        </w:r>
        <w:r>
          <w:rPr>
            <w:noProof/>
            <w:webHidden/>
          </w:rPr>
          <w:t>24</w:t>
        </w:r>
        <w:r>
          <w:rPr>
            <w:noProof/>
            <w:webHidden/>
          </w:rPr>
          <w:fldChar w:fldCharType="end"/>
        </w:r>
      </w:hyperlink>
    </w:p>
    <w:p w14:paraId="5E15DF28" w14:textId="4E60D0ED" w:rsidR="00E27A41" w:rsidRDefault="00E27A41">
      <w:pPr>
        <w:pStyle w:val="TOC2"/>
        <w:tabs>
          <w:tab w:val="right" w:leader="dot" w:pos="8828"/>
        </w:tabs>
        <w:rPr>
          <w:noProof/>
        </w:rPr>
      </w:pPr>
      <w:hyperlink w:anchor="_Toc239263072" w:history="1">
        <w:r>
          <w:rPr>
            <w:rStyle w:val="Hyperlink"/>
            <w:noProof/>
          </w:rPr>
          <w:t>3.4 Environment Specification</w:t>
        </w:r>
        <w:r>
          <w:rPr>
            <w:noProof/>
            <w:webHidden/>
          </w:rPr>
          <w:tab/>
        </w:r>
        <w:r>
          <w:rPr>
            <w:noProof/>
            <w:webHidden/>
          </w:rPr>
          <w:fldChar w:fldCharType="begin"/>
        </w:r>
        <w:r>
          <w:rPr>
            <w:noProof/>
            <w:webHidden/>
          </w:rPr>
          <w:instrText xml:space="preserve"> PAGEREF _Toc239263072 \h </w:instrText>
        </w:r>
        <w:r>
          <w:rPr>
            <w:noProof/>
            <w:webHidden/>
          </w:rPr>
        </w:r>
        <w:r>
          <w:rPr>
            <w:noProof/>
            <w:webHidden/>
          </w:rPr>
          <w:fldChar w:fldCharType="separate"/>
        </w:r>
        <w:r>
          <w:rPr>
            <w:noProof/>
            <w:webHidden/>
          </w:rPr>
          <w:t>24</w:t>
        </w:r>
        <w:r>
          <w:rPr>
            <w:noProof/>
            <w:webHidden/>
          </w:rPr>
          <w:fldChar w:fldCharType="end"/>
        </w:r>
      </w:hyperlink>
    </w:p>
    <w:p w14:paraId="081EDDB2" w14:textId="5CAE0729" w:rsidR="00E27A41" w:rsidRDefault="00E27A41">
      <w:pPr>
        <w:pStyle w:val="TOC2"/>
        <w:tabs>
          <w:tab w:val="right" w:leader="dot" w:pos="8828"/>
        </w:tabs>
        <w:rPr>
          <w:noProof/>
        </w:rPr>
      </w:pPr>
      <w:hyperlink w:anchor="_Toc239263073" w:history="1">
        <w:r>
          <w:rPr>
            <w:rStyle w:val="Hyperlink"/>
            <w:noProof/>
          </w:rPr>
          <w:t>3.5 Evaluation Metrics</w:t>
        </w:r>
        <w:r>
          <w:rPr>
            <w:noProof/>
            <w:webHidden/>
          </w:rPr>
          <w:tab/>
        </w:r>
        <w:r>
          <w:rPr>
            <w:noProof/>
            <w:webHidden/>
          </w:rPr>
          <w:fldChar w:fldCharType="begin"/>
        </w:r>
        <w:r>
          <w:rPr>
            <w:noProof/>
            <w:webHidden/>
          </w:rPr>
          <w:instrText xml:space="preserve"> PAGEREF _Toc239263073 \h </w:instrText>
        </w:r>
        <w:r>
          <w:rPr>
            <w:noProof/>
            <w:webHidden/>
          </w:rPr>
        </w:r>
        <w:r>
          <w:rPr>
            <w:noProof/>
            <w:webHidden/>
          </w:rPr>
          <w:fldChar w:fldCharType="separate"/>
        </w:r>
        <w:r>
          <w:rPr>
            <w:noProof/>
            <w:webHidden/>
          </w:rPr>
          <w:t>25</w:t>
        </w:r>
        <w:r>
          <w:rPr>
            <w:noProof/>
            <w:webHidden/>
          </w:rPr>
          <w:fldChar w:fldCharType="end"/>
        </w:r>
      </w:hyperlink>
    </w:p>
    <w:p w14:paraId="232BB92D" w14:textId="3DD668D8" w:rsidR="00E27A41" w:rsidRDefault="00E27A41">
      <w:pPr>
        <w:pStyle w:val="TOC2"/>
        <w:tabs>
          <w:tab w:val="right" w:leader="dot" w:pos="8828"/>
        </w:tabs>
        <w:rPr>
          <w:noProof/>
        </w:rPr>
      </w:pPr>
      <w:hyperlink w:anchor="_Toc239263074" w:history="1">
        <w:r>
          <w:rPr>
            <w:rStyle w:val="Hyperlink"/>
            <w:noProof/>
          </w:rPr>
          <w:t>3.6 Ethical Considerations</w:t>
        </w:r>
        <w:r>
          <w:rPr>
            <w:noProof/>
            <w:webHidden/>
          </w:rPr>
          <w:tab/>
        </w:r>
        <w:r>
          <w:rPr>
            <w:noProof/>
            <w:webHidden/>
          </w:rPr>
          <w:fldChar w:fldCharType="begin"/>
        </w:r>
        <w:r>
          <w:rPr>
            <w:noProof/>
            <w:webHidden/>
          </w:rPr>
          <w:instrText xml:space="preserve"> PAGEREF _Toc239263074 \h </w:instrText>
        </w:r>
        <w:r>
          <w:rPr>
            <w:noProof/>
            <w:webHidden/>
          </w:rPr>
        </w:r>
        <w:r>
          <w:rPr>
            <w:noProof/>
            <w:webHidden/>
          </w:rPr>
          <w:fldChar w:fldCharType="separate"/>
        </w:r>
        <w:r>
          <w:rPr>
            <w:noProof/>
            <w:webHidden/>
          </w:rPr>
          <w:t>25</w:t>
        </w:r>
        <w:r>
          <w:rPr>
            <w:noProof/>
            <w:webHidden/>
          </w:rPr>
          <w:fldChar w:fldCharType="end"/>
        </w:r>
      </w:hyperlink>
    </w:p>
    <w:p w14:paraId="5F6BC013" w14:textId="229F153C" w:rsidR="00E27A41" w:rsidRDefault="00E27A41">
      <w:pPr>
        <w:pStyle w:val="TOC2"/>
        <w:tabs>
          <w:tab w:val="right" w:leader="dot" w:pos="8828"/>
        </w:tabs>
        <w:rPr>
          <w:noProof/>
        </w:rPr>
      </w:pPr>
      <w:hyperlink w:anchor="_Toc239263075" w:history="1">
        <w:r>
          <w:rPr>
            <w:rStyle w:val="Hyperlink"/>
            <w:noProof/>
          </w:rPr>
          <w:t>3.7 Threats to Validity</w:t>
        </w:r>
        <w:r>
          <w:rPr>
            <w:noProof/>
            <w:webHidden/>
          </w:rPr>
          <w:tab/>
        </w:r>
        <w:r>
          <w:rPr>
            <w:noProof/>
            <w:webHidden/>
          </w:rPr>
          <w:fldChar w:fldCharType="begin"/>
        </w:r>
        <w:r>
          <w:rPr>
            <w:noProof/>
            <w:webHidden/>
          </w:rPr>
          <w:instrText xml:space="preserve"> PAGEREF _Toc239263075 \h </w:instrText>
        </w:r>
        <w:r>
          <w:rPr>
            <w:noProof/>
            <w:webHidden/>
          </w:rPr>
        </w:r>
        <w:r>
          <w:rPr>
            <w:noProof/>
            <w:webHidden/>
          </w:rPr>
          <w:fldChar w:fldCharType="separate"/>
        </w:r>
        <w:r>
          <w:rPr>
            <w:noProof/>
            <w:webHidden/>
          </w:rPr>
          <w:t>26</w:t>
        </w:r>
        <w:r>
          <w:rPr>
            <w:noProof/>
            <w:webHidden/>
          </w:rPr>
          <w:fldChar w:fldCharType="end"/>
        </w:r>
      </w:hyperlink>
    </w:p>
    <w:p w14:paraId="43B472BE" w14:textId="772B5326" w:rsidR="00E27A41" w:rsidRDefault="00E27A41">
      <w:pPr>
        <w:pStyle w:val="TOC3"/>
        <w:tabs>
          <w:tab w:val="right" w:leader="dot" w:pos="8828"/>
        </w:tabs>
        <w:rPr>
          <w:noProof/>
        </w:rPr>
      </w:pPr>
      <w:hyperlink w:anchor="_Toc239263076" w:history="1">
        <w:r>
          <w:rPr>
            <w:rStyle w:val="Hyperlink"/>
            <w:noProof/>
          </w:rPr>
          <w:t>3.7.1 Internal Validity</w:t>
        </w:r>
        <w:r>
          <w:rPr>
            <w:noProof/>
            <w:webHidden/>
          </w:rPr>
          <w:tab/>
        </w:r>
        <w:r>
          <w:rPr>
            <w:noProof/>
            <w:webHidden/>
          </w:rPr>
          <w:fldChar w:fldCharType="begin"/>
        </w:r>
        <w:r>
          <w:rPr>
            <w:noProof/>
            <w:webHidden/>
          </w:rPr>
          <w:instrText xml:space="preserve"> PAGEREF _Toc239263076 \h </w:instrText>
        </w:r>
        <w:r>
          <w:rPr>
            <w:noProof/>
            <w:webHidden/>
          </w:rPr>
        </w:r>
        <w:r>
          <w:rPr>
            <w:noProof/>
            <w:webHidden/>
          </w:rPr>
          <w:fldChar w:fldCharType="separate"/>
        </w:r>
        <w:r>
          <w:rPr>
            <w:noProof/>
            <w:webHidden/>
          </w:rPr>
          <w:t>26</w:t>
        </w:r>
        <w:r>
          <w:rPr>
            <w:noProof/>
            <w:webHidden/>
          </w:rPr>
          <w:fldChar w:fldCharType="end"/>
        </w:r>
      </w:hyperlink>
    </w:p>
    <w:p w14:paraId="7CA2B4B1" w14:textId="31D3F05F" w:rsidR="00E27A41" w:rsidRDefault="00E27A41">
      <w:pPr>
        <w:pStyle w:val="TOC3"/>
        <w:tabs>
          <w:tab w:val="right" w:leader="dot" w:pos="8828"/>
        </w:tabs>
        <w:rPr>
          <w:noProof/>
        </w:rPr>
      </w:pPr>
      <w:hyperlink w:anchor="_Toc239263077" w:history="1">
        <w:r>
          <w:rPr>
            <w:rStyle w:val="Hyperlink"/>
            <w:noProof/>
          </w:rPr>
          <w:t>3.7.2 External Validity</w:t>
        </w:r>
        <w:r>
          <w:rPr>
            <w:noProof/>
            <w:webHidden/>
          </w:rPr>
          <w:tab/>
        </w:r>
        <w:r>
          <w:rPr>
            <w:noProof/>
            <w:webHidden/>
          </w:rPr>
          <w:fldChar w:fldCharType="begin"/>
        </w:r>
        <w:r>
          <w:rPr>
            <w:noProof/>
            <w:webHidden/>
          </w:rPr>
          <w:instrText xml:space="preserve"> PAGEREF _Toc239263077 \h </w:instrText>
        </w:r>
        <w:r>
          <w:rPr>
            <w:noProof/>
            <w:webHidden/>
          </w:rPr>
        </w:r>
        <w:r>
          <w:rPr>
            <w:noProof/>
            <w:webHidden/>
          </w:rPr>
          <w:fldChar w:fldCharType="separate"/>
        </w:r>
        <w:r>
          <w:rPr>
            <w:noProof/>
            <w:webHidden/>
          </w:rPr>
          <w:t>26</w:t>
        </w:r>
        <w:r>
          <w:rPr>
            <w:noProof/>
            <w:webHidden/>
          </w:rPr>
          <w:fldChar w:fldCharType="end"/>
        </w:r>
      </w:hyperlink>
    </w:p>
    <w:p w14:paraId="08FAEA0F" w14:textId="1E73F766" w:rsidR="00E27A41" w:rsidRDefault="00E27A41">
      <w:pPr>
        <w:pStyle w:val="TOC3"/>
        <w:tabs>
          <w:tab w:val="right" w:leader="dot" w:pos="8828"/>
        </w:tabs>
        <w:rPr>
          <w:noProof/>
        </w:rPr>
      </w:pPr>
      <w:hyperlink w:anchor="_Toc239263078" w:history="1">
        <w:r>
          <w:rPr>
            <w:rStyle w:val="Hyperlink"/>
            <w:noProof/>
          </w:rPr>
          <w:t>3.7.3 Resource and Time Constraints</w:t>
        </w:r>
        <w:r>
          <w:rPr>
            <w:noProof/>
            <w:webHidden/>
          </w:rPr>
          <w:tab/>
        </w:r>
        <w:r>
          <w:rPr>
            <w:noProof/>
            <w:webHidden/>
          </w:rPr>
          <w:fldChar w:fldCharType="begin"/>
        </w:r>
        <w:r>
          <w:rPr>
            <w:noProof/>
            <w:webHidden/>
          </w:rPr>
          <w:instrText xml:space="preserve"> PAGEREF _Toc239263078 \h </w:instrText>
        </w:r>
        <w:r>
          <w:rPr>
            <w:noProof/>
            <w:webHidden/>
          </w:rPr>
        </w:r>
        <w:r>
          <w:rPr>
            <w:noProof/>
            <w:webHidden/>
          </w:rPr>
          <w:fldChar w:fldCharType="separate"/>
        </w:r>
        <w:r>
          <w:rPr>
            <w:noProof/>
            <w:webHidden/>
          </w:rPr>
          <w:t>26</w:t>
        </w:r>
        <w:r>
          <w:rPr>
            <w:noProof/>
            <w:webHidden/>
          </w:rPr>
          <w:fldChar w:fldCharType="end"/>
        </w:r>
      </w:hyperlink>
    </w:p>
    <w:p w14:paraId="1CF1E963" w14:textId="6DA270FA" w:rsidR="00E27A41" w:rsidRDefault="00E27A41">
      <w:pPr>
        <w:pStyle w:val="TOC2"/>
        <w:tabs>
          <w:tab w:val="right" w:leader="dot" w:pos="8828"/>
        </w:tabs>
        <w:rPr>
          <w:noProof/>
        </w:rPr>
      </w:pPr>
      <w:hyperlink w:anchor="_Toc239263079" w:history="1">
        <w:r>
          <w:rPr>
            <w:rStyle w:val="Hyperlink"/>
            <w:noProof/>
          </w:rPr>
          <w:t>3.8 Summary</w:t>
        </w:r>
        <w:r>
          <w:rPr>
            <w:noProof/>
            <w:webHidden/>
          </w:rPr>
          <w:tab/>
        </w:r>
        <w:r>
          <w:rPr>
            <w:noProof/>
            <w:webHidden/>
          </w:rPr>
          <w:fldChar w:fldCharType="begin"/>
        </w:r>
        <w:r>
          <w:rPr>
            <w:noProof/>
            <w:webHidden/>
          </w:rPr>
          <w:instrText xml:space="preserve"> PAGEREF _Toc239263079 \h </w:instrText>
        </w:r>
        <w:r>
          <w:rPr>
            <w:noProof/>
            <w:webHidden/>
          </w:rPr>
        </w:r>
        <w:r>
          <w:rPr>
            <w:noProof/>
            <w:webHidden/>
          </w:rPr>
          <w:fldChar w:fldCharType="separate"/>
        </w:r>
        <w:r>
          <w:rPr>
            <w:noProof/>
            <w:webHidden/>
          </w:rPr>
          <w:t>26</w:t>
        </w:r>
        <w:r>
          <w:rPr>
            <w:noProof/>
            <w:webHidden/>
          </w:rPr>
          <w:fldChar w:fldCharType="end"/>
        </w:r>
      </w:hyperlink>
    </w:p>
    <w:p w14:paraId="07934DB0" w14:textId="0A3B8EE2" w:rsidR="00E27A41" w:rsidRDefault="00E27A41">
      <w:pPr>
        <w:pStyle w:val="TOC1"/>
        <w:tabs>
          <w:tab w:val="right" w:leader="dot" w:pos="8828"/>
        </w:tabs>
        <w:rPr>
          <w:noProof/>
        </w:rPr>
      </w:pPr>
      <w:hyperlink w:anchor="_Toc239263080" w:history="1">
        <w:r>
          <w:rPr>
            <w:rStyle w:val="Hyperlink"/>
            <w:noProof/>
          </w:rPr>
          <w:t>Chapter 4: Experiment Design</w:t>
        </w:r>
        <w:r>
          <w:rPr>
            <w:noProof/>
            <w:webHidden/>
          </w:rPr>
          <w:tab/>
        </w:r>
        <w:r>
          <w:rPr>
            <w:noProof/>
            <w:webHidden/>
          </w:rPr>
          <w:fldChar w:fldCharType="begin"/>
        </w:r>
        <w:r>
          <w:rPr>
            <w:noProof/>
            <w:webHidden/>
          </w:rPr>
          <w:instrText xml:space="preserve"> PAGEREF _Toc239263080 \h </w:instrText>
        </w:r>
        <w:r>
          <w:rPr>
            <w:noProof/>
            <w:webHidden/>
          </w:rPr>
        </w:r>
        <w:r>
          <w:rPr>
            <w:noProof/>
            <w:webHidden/>
          </w:rPr>
          <w:fldChar w:fldCharType="separate"/>
        </w:r>
        <w:r>
          <w:rPr>
            <w:noProof/>
            <w:webHidden/>
          </w:rPr>
          <w:t>27</w:t>
        </w:r>
        <w:r>
          <w:rPr>
            <w:noProof/>
            <w:webHidden/>
          </w:rPr>
          <w:fldChar w:fldCharType="end"/>
        </w:r>
      </w:hyperlink>
    </w:p>
    <w:p w14:paraId="391820CB" w14:textId="570C8BDC" w:rsidR="00E27A41" w:rsidRDefault="00E27A41">
      <w:pPr>
        <w:pStyle w:val="TOC2"/>
        <w:tabs>
          <w:tab w:val="right" w:leader="dot" w:pos="8828"/>
        </w:tabs>
        <w:rPr>
          <w:noProof/>
        </w:rPr>
      </w:pPr>
      <w:hyperlink w:anchor="_Toc239263081" w:history="1">
        <w:r>
          <w:rPr>
            <w:rStyle w:val="Hyperlink"/>
            <w:noProof/>
          </w:rPr>
          <w:t>4.1 Requirements</w:t>
        </w:r>
        <w:r>
          <w:rPr>
            <w:noProof/>
            <w:webHidden/>
          </w:rPr>
          <w:tab/>
        </w:r>
        <w:r>
          <w:rPr>
            <w:noProof/>
            <w:webHidden/>
          </w:rPr>
          <w:fldChar w:fldCharType="begin"/>
        </w:r>
        <w:r>
          <w:rPr>
            <w:noProof/>
            <w:webHidden/>
          </w:rPr>
          <w:instrText xml:space="preserve"> PAGEREF _Toc239263081 \h </w:instrText>
        </w:r>
        <w:r>
          <w:rPr>
            <w:noProof/>
            <w:webHidden/>
          </w:rPr>
        </w:r>
        <w:r>
          <w:rPr>
            <w:noProof/>
            <w:webHidden/>
          </w:rPr>
          <w:fldChar w:fldCharType="separate"/>
        </w:r>
        <w:r>
          <w:rPr>
            <w:noProof/>
            <w:webHidden/>
          </w:rPr>
          <w:t>27</w:t>
        </w:r>
        <w:r>
          <w:rPr>
            <w:noProof/>
            <w:webHidden/>
          </w:rPr>
          <w:fldChar w:fldCharType="end"/>
        </w:r>
      </w:hyperlink>
    </w:p>
    <w:p w14:paraId="6DAEED00" w14:textId="19472F43" w:rsidR="00E27A41" w:rsidRDefault="00E27A41">
      <w:pPr>
        <w:pStyle w:val="TOC2"/>
        <w:tabs>
          <w:tab w:val="right" w:leader="dot" w:pos="8828"/>
        </w:tabs>
        <w:rPr>
          <w:noProof/>
        </w:rPr>
      </w:pPr>
      <w:hyperlink w:anchor="_Toc239263082" w:history="1">
        <w:r>
          <w:rPr>
            <w:rStyle w:val="Hyperlink"/>
            <w:noProof/>
          </w:rPr>
          <w:t>4.2 Design of the Vulnerable Baseline</w:t>
        </w:r>
        <w:r>
          <w:rPr>
            <w:noProof/>
            <w:webHidden/>
          </w:rPr>
          <w:tab/>
        </w:r>
        <w:r>
          <w:rPr>
            <w:noProof/>
            <w:webHidden/>
          </w:rPr>
          <w:fldChar w:fldCharType="begin"/>
        </w:r>
        <w:r>
          <w:rPr>
            <w:noProof/>
            <w:webHidden/>
          </w:rPr>
          <w:instrText xml:space="preserve"> PAGEREF _Toc239263082 \h </w:instrText>
        </w:r>
        <w:r>
          <w:rPr>
            <w:noProof/>
            <w:webHidden/>
          </w:rPr>
        </w:r>
        <w:r>
          <w:rPr>
            <w:noProof/>
            <w:webHidden/>
          </w:rPr>
          <w:fldChar w:fldCharType="separate"/>
        </w:r>
        <w:r>
          <w:rPr>
            <w:noProof/>
            <w:webHidden/>
          </w:rPr>
          <w:t>28</w:t>
        </w:r>
        <w:r>
          <w:rPr>
            <w:noProof/>
            <w:webHidden/>
          </w:rPr>
          <w:fldChar w:fldCharType="end"/>
        </w:r>
      </w:hyperlink>
    </w:p>
    <w:p w14:paraId="6AC7105C" w14:textId="4DC5690D" w:rsidR="00E27A41" w:rsidRDefault="00E27A41">
      <w:pPr>
        <w:pStyle w:val="TOC2"/>
        <w:tabs>
          <w:tab w:val="right" w:leader="dot" w:pos="8828"/>
        </w:tabs>
        <w:rPr>
          <w:noProof/>
        </w:rPr>
      </w:pPr>
      <w:hyperlink w:anchor="_Toc239263083" w:history="1">
        <w:r>
          <w:rPr>
            <w:rStyle w:val="Hyperlink"/>
            <w:noProof/>
          </w:rPr>
          <w:t>4.3 Design of the Scanner and Standards Catalogue</w:t>
        </w:r>
        <w:r>
          <w:rPr>
            <w:noProof/>
            <w:webHidden/>
          </w:rPr>
          <w:tab/>
        </w:r>
        <w:r>
          <w:rPr>
            <w:noProof/>
            <w:webHidden/>
          </w:rPr>
          <w:fldChar w:fldCharType="begin"/>
        </w:r>
        <w:r>
          <w:rPr>
            <w:noProof/>
            <w:webHidden/>
          </w:rPr>
          <w:instrText xml:space="preserve"> PAGEREF _Toc239263083 \h </w:instrText>
        </w:r>
        <w:r>
          <w:rPr>
            <w:noProof/>
            <w:webHidden/>
          </w:rPr>
        </w:r>
        <w:r>
          <w:rPr>
            <w:noProof/>
            <w:webHidden/>
          </w:rPr>
          <w:fldChar w:fldCharType="separate"/>
        </w:r>
        <w:r>
          <w:rPr>
            <w:noProof/>
            <w:webHidden/>
          </w:rPr>
          <w:t>30</w:t>
        </w:r>
        <w:r>
          <w:rPr>
            <w:noProof/>
            <w:webHidden/>
          </w:rPr>
          <w:fldChar w:fldCharType="end"/>
        </w:r>
      </w:hyperlink>
    </w:p>
    <w:p w14:paraId="71CB80E5" w14:textId="4546AA64" w:rsidR="00E27A41" w:rsidRDefault="00E27A41">
      <w:pPr>
        <w:pStyle w:val="TOC2"/>
        <w:tabs>
          <w:tab w:val="right" w:leader="dot" w:pos="8828"/>
        </w:tabs>
        <w:rPr>
          <w:noProof/>
        </w:rPr>
      </w:pPr>
      <w:hyperlink w:anchor="_Toc239263084" w:history="1">
        <w:r>
          <w:rPr>
            <w:rStyle w:val="Hyperlink"/>
            <w:noProof/>
          </w:rPr>
          <w:t>4.4 State, Idempotency, and Cleanup Design</w:t>
        </w:r>
        <w:r>
          <w:rPr>
            <w:noProof/>
            <w:webHidden/>
          </w:rPr>
          <w:tab/>
        </w:r>
        <w:r>
          <w:rPr>
            <w:noProof/>
            <w:webHidden/>
          </w:rPr>
          <w:fldChar w:fldCharType="begin"/>
        </w:r>
        <w:r>
          <w:rPr>
            <w:noProof/>
            <w:webHidden/>
          </w:rPr>
          <w:instrText xml:space="preserve"> PAGEREF _Toc239263084 \h </w:instrText>
        </w:r>
        <w:r>
          <w:rPr>
            <w:noProof/>
            <w:webHidden/>
          </w:rPr>
        </w:r>
        <w:r>
          <w:rPr>
            <w:noProof/>
            <w:webHidden/>
          </w:rPr>
          <w:fldChar w:fldCharType="separate"/>
        </w:r>
        <w:r>
          <w:rPr>
            <w:noProof/>
            <w:webHidden/>
          </w:rPr>
          <w:t>31</w:t>
        </w:r>
        <w:r>
          <w:rPr>
            <w:noProof/>
            <w:webHidden/>
          </w:rPr>
          <w:fldChar w:fldCharType="end"/>
        </w:r>
      </w:hyperlink>
    </w:p>
    <w:p w14:paraId="271CCB8D" w14:textId="7E6CBEB5" w:rsidR="00E27A41" w:rsidRDefault="00E27A41">
      <w:pPr>
        <w:pStyle w:val="TOC2"/>
        <w:tabs>
          <w:tab w:val="right" w:leader="dot" w:pos="8828"/>
        </w:tabs>
        <w:rPr>
          <w:noProof/>
        </w:rPr>
      </w:pPr>
      <w:hyperlink w:anchor="_Toc239263085" w:history="1">
        <w:r>
          <w:rPr>
            <w:rStyle w:val="Hyperlink"/>
            <w:noProof/>
          </w:rPr>
          <w:t>4.5 From Design to Metrics</w:t>
        </w:r>
        <w:r>
          <w:rPr>
            <w:noProof/>
            <w:webHidden/>
          </w:rPr>
          <w:tab/>
        </w:r>
        <w:r>
          <w:rPr>
            <w:noProof/>
            <w:webHidden/>
          </w:rPr>
          <w:fldChar w:fldCharType="begin"/>
        </w:r>
        <w:r>
          <w:rPr>
            <w:noProof/>
            <w:webHidden/>
          </w:rPr>
          <w:instrText xml:space="preserve"> PAGEREF _Toc239263085 \h </w:instrText>
        </w:r>
        <w:r>
          <w:rPr>
            <w:noProof/>
            <w:webHidden/>
          </w:rPr>
        </w:r>
        <w:r>
          <w:rPr>
            <w:noProof/>
            <w:webHidden/>
          </w:rPr>
          <w:fldChar w:fldCharType="separate"/>
        </w:r>
        <w:r>
          <w:rPr>
            <w:noProof/>
            <w:webHidden/>
          </w:rPr>
          <w:t>32</w:t>
        </w:r>
        <w:r>
          <w:rPr>
            <w:noProof/>
            <w:webHidden/>
          </w:rPr>
          <w:fldChar w:fldCharType="end"/>
        </w:r>
      </w:hyperlink>
    </w:p>
    <w:p w14:paraId="16B9AB87" w14:textId="3C730940" w:rsidR="00E27A41" w:rsidRDefault="00E27A41">
      <w:pPr>
        <w:pStyle w:val="TOC2"/>
        <w:tabs>
          <w:tab w:val="right" w:leader="dot" w:pos="8828"/>
        </w:tabs>
        <w:rPr>
          <w:noProof/>
        </w:rPr>
      </w:pPr>
      <w:hyperlink w:anchor="_Toc239263086" w:history="1">
        <w:r>
          <w:rPr>
            <w:rStyle w:val="Hyperlink"/>
            <w:noProof/>
          </w:rPr>
          <w:t>4.6 Adversarial Validation: Evaluating Pacu and the Case for the Internal Scanner</w:t>
        </w:r>
        <w:r>
          <w:rPr>
            <w:noProof/>
            <w:webHidden/>
          </w:rPr>
          <w:tab/>
        </w:r>
        <w:r>
          <w:rPr>
            <w:noProof/>
            <w:webHidden/>
          </w:rPr>
          <w:fldChar w:fldCharType="begin"/>
        </w:r>
        <w:r>
          <w:rPr>
            <w:noProof/>
            <w:webHidden/>
          </w:rPr>
          <w:instrText xml:space="preserve"> PAGEREF _Toc239263086 \h </w:instrText>
        </w:r>
        <w:r>
          <w:rPr>
            <w:noProof/>
            <w:webHidden/>
          </w:rPr>
        </w:r>
        <w:r>
          <w:rPr>
            <w:noProof/>
            <w:webHidden/>
          </w:rPr>
          <w:fldChar w:fldCharType="separate"/>
        </w:r>
        <w:r>
          <w:rPr>
            <w:noProof/>
            <w:webHidden/>
          </w:rPr>
          <w:t>32</w:t>
        </w:r>
        <w:r>
          <w:rPr>
            <w:noProof/>
            <w:webHidden/>
          </w:rPr>
          <w:fldChar w:fldCharType="end"/>
        </w:r>
      </w:hyperlink>
    </w:p>
    <w:p w14:paraId="6BF62292" w14:textId="63F12B22" w:rsidR="00E27A41" w:rsidRDefault="00E27A41">
      <w:pPr>
        <w:pStyle w:val="TOC1"/>
        <w:tabs>
          <w:tab w:val="right" w:leader="dot" w:pos="8828"/>
        </w:tabs>
        <w:rPr>
          <w:noProof/>
        </w:rPr>
      </w:pPr>
      <w:hyperlink w:anchor="_Toc239263087" w:history="1">
        <w:r>
          <w:rPr>
            <w:rStyle w:val="Hyperlink"/>
            <w:noProof/>
          </w:rPr>
          <w:t>Chapter 5: Implementation</w:t>
        </w:r>
        <w:r>
          <w:rPr>
            <w:noProof/>
            <w:webHidden/>
          </w:rPr>
          <w:tab/>
        </w:r>
        <w:r>
          <w:rPr>
            <w:noProof/>
            <w:webHidden/>
          </w:rPr>
          <w:fldChar w:fldCharType="begin"/>
        </w:r>
        <w:r>
          <w:rPr>
            <w:noProof/>
            <w:webHidden/>
          </w:rPr>
          <w:instrText xml:space="preserve"> PAGEREF _Toc239263087 \h </w:instrText>
        </w:r>
        <w:r>
          <w:rPr>
            <w:noProof/>
            <w:webHidden/>
          </w:rPr>
        </w:r>
        <w:r>
          <w:rPr>
            <w:noProof/>
            <w:webHidden/>
          </w:rPr>
          <w:fldChar w:fldCharType="separate"/>
        </w:r>
        <w:r>
          <w:rPr>
            <w:noProof/>
            <w:webHidden/>
          </w:rPr>
          <w:t>36</w:t>
        </w:r>
        <w:r>
          <w:rPr>
            <w:noProof/>
            <w:webHidden/>
          </w:rPr>
          <w:fldChar w:fldCharType="end"/>
        </w:r>
      </w:hyperlink>
    </w:p>
    <w:p w14:paraId="5C9934A5" w14:textId="3A3935F1" w:rsidR="00E27A41" w:rsidRDefault="00E27A41">
      <w:pPr>
        <w:pStyle w:val="TOC2"/>
        <w:tabs>
          <w:tab w:val="right" w:leader="dot" w:pos="8828"/>
        </w:tabs>
        <w:rPr>
          <w:noProof/>
        </w:rPr>
      </w:pPr>
      <w:hyperlink w:anchor="_Toc239263088" w:history="1">
        <w:r>
          <w:rPr>
            <w:rStyle w:val="Hyperlink"/>
            <w:noProof/>
          </w:rPr>
          <w:t>5.1 Environment and Build</w:t>
        </w:r>
        <w:r>
          <w:rPr>
            <w:noProof/>
            <w:webHidden/>
          </w:rPr>
          <w:tab/>
        </w:r>
        <w:r>
          <w:rPr>
            <w:noProof/>
            <w:webHidden/>
          </w:rPr>
          <w:fldChar w:fldCharType="begin"/>
        </w:r>
        <w:r>
          <w:rPr>
            <w:noProof/>
            <w:webHidden/>
          </w:rPr>
          <w:instrText xml:space="preserve"> PAGEREF _Toc239263088 \h </w:instrText>
        </w:r>
        <w:r>
          <w:rPr>
            <w:noProof/>
            <w:webHidden/>
          </w:rPr>
        </w:r>
        <w:r>
          <w:rPr>
            <w:noProof/>
            <w:webHidden/>
          </w:rPr>
          <w:fldChar w:fldCharType="separate"/>
        </w:r>
        <w:r>
          <w:rPr>
            <w:noProof/>
            <w:webHidden/>
          </w:rPr>
          <w:t>36</w:t>
        </w:r>
        <w:r>
          <w:rPr>
            <w:noProof/>
            <w:webHidden/>
          </w:rPr>
          <w:fldChar w:fldCharType="end"/>
        </w:r>
      </w:hyperlink>
    </w:p>
    <w:p w14:paraId="7C8596A6" w14:textId="3B11AEBD" w:rsidR="00E27A41" w:rsidRDefault="00E27A41">
      <w:pPr>
        <w:pStyle w:val="TOC2"/>
        <w:tabs>
          <w:tab w:val="right" w:leader="dot" w:pos="8828"/>
        </w:tabs>
        <w:rPr>
          <w:noProof/>
        </w:rPr>
      </w:pPr>
      <w:hyperlink w:anchor="_Toc239263089" w:history="1">
        <w:r>
          <w:rPr>
            <w:rStyle w:val="Hyperlink"/>
            <w:noProof/>
          </w:rPr>
          <w:t>5.2 Building the Vulnerable Baseline</w:t>
        </w:r>
        <w:r>
          <w:rPr>
            <w:noProof/>
            <w:webHidden/>
          </w:rPr>
          <w:tab/>
        </w:r>
        <w:r>
          <w:rPr>
            <w:noProof/>
            <w:webHidden/>
          </w:rPr>
          <w:fldChar w:fldCharType="begin"/>
        </w:r>
        <w:r>
          <w:rPr>
            <w:noProof/>
            <w:webHidden/>
          </w:rPr>
          <w:instrText xml:space="preserve"> PAGEREF _Toc239263089 \h </w:instrText>
        </w:r>
        <w:r>
          <w:rPr>
            <w:noProof/>
            <w:webHidden/>
          </w:rPr>
        </w:r>
        <w:r>
          <w:rPr>
            <w:noProof/>
            <w:webHidden/>
          </w:rPr>
          <w:fldChar w:fldCharType="separate"/>
        </w:r>
        <w:r>
          <w:rPr>
            <w:noProof/>
            <w:webHidden/>
          </w:rPr>
          <w:t>36</w:t>
        </w:r>
        <w:r>
          <w:rPr>
            <w:noProof/>
            <w:webHidden/>
          </w:rPr>
          <w:fldChar w:fldCharType="end"/>
        </w:r>
      </w:hyperlink>
    </w:p>
    <w:p w14:paraId="2BF1500C" w14:textId="54F4C5AE" w:rsidR="00E27A41" w:rsidRDefault="00E27A41">
      <w:pPr>
        <w:pStyle w:val="TOC2"/>
        <w:tabs>
          <w:tab w:val="right" w:leader="dot" w:pos="8828"/>
        </w:tabs>
        <w:rPr>
          <w:noProof/>
        </w:rPr>
      </w:pPr>
      <w:hyperlink w:anchor="_Toc239263090" w:history="1">
        <w:r>
          <w:rPr>
            <w:rStyle w:val="Hyperlink"/>
            <w:noProof/>
          </w:rPr>
          <w:t>5.3 Building the Scanner</w:t>
        </w:r>
        <w:r>
          <w:rPr>
            <w:noProof/>
            <w:webHidden/>
          </w:rPr>
          <w:tab/>
        </w:r>
        <w:r>
          <w:rPr>
            <w:noProof/>
            <w:webHidden/>
          </w:rPr>
          <w:fldChar w:fldCharType="begin"/>
        </w:r>
        <w:r>
          <w:rPr>
            <w:noProof/>
            <w:webHidden/>
          </w:rPr>
          <w:instrText xml:space="preserve"> PAGEREF _Toc239263090 \h </w:instrText>
        </w:r>
        <w:r>
          <w:rPr>
            <w:noProof/>
            <w:webHidden/>
          </w:rPr>
        </w:r>
        <w:r>
          <w:rPr>
            <w:noProof/>
            <w:webHidden/>
          </w:rPr>
          <w:fldChar w:fldCharType="separate"/>
        </w:r>
        <w:r>
          <w:rPr>
            <w:noProof/>
            <w:webHidden/>
          </w:rPr>
          <w:t>37</w:t>
        </w:r>
        <w:r>
          <w:rPr>
            <w:noProof/>
            <w:webHidden/>
          </w:rPr>
          <w:fldChar w:fldCharType="end"/>
        </w:r>
      </w:hyperlink>
    </w:p>
    <w:p w14:paraId="6398ABDB" w14:textId="2728460E" w:rsidR="00E27A41" w:rsidRDefault="00E27A41">
      <w:pPr>
        <w:pStyle w:val="TOC2"/>
        <w:tabs>
          <w:tab w:val="right" w:leader="dot" w:pos="8828"/>
        </w:tabs>
        <w:rPr>
          <w:noProof/>
        </w:rPr>
      </w:pPr>
      <w:hyperlink w:anchor="_Toc239263091" w:history="1">
        <w:r>
          <w:rPr>
            <w:rStyle w:val="Hyperlink"/>
            <w:noProof/>
          </w:rPr>
          <w:t>5.4 Engineering Challenges</w:t>
        </w:r>
        <w:r>
          <w:rPr>
            <w:noProof/>
            <w:webHidden/>
          </w:rPr>
          <w:tab/>
        </w:r>
        <w:r>
          <w:rPr>
            <w:noProof/>
            <w:webHidden/>
          </w:rPr>
          <w:fldChar w:fldCharType="begin"/>
        </w:r>
        <w:r>
          <w:rPr>
            <w:noProof/>
            <w:webHidden/>
          </w:rPr>
          <w:instrText xml:space="preserve"> PAGEREF _Toc239263091 \h </w:instrText>
        </w:r>
        <w:r>
          <w:rPr>
            <w:noProof/>
            <w:webHidden/>
          </w:rPr>
        </w:r>
        <w:r>
          <w:rPr>
            <w:noProof/>
            <w:webHidden/>
          </w:rPr>
          <w:fldChar w:fldCharType="separate"/>
        </w:r>
        <w:r>
          <w:rPr>
            <w:noProof/>
            <w:webHidden/>
          </w:rPr>
          <w:t>37</w:t>
        </w:r>
        <w:r>
          <w:rPr>
            <w:noProof/>
            <w:webHidden/>
          </w:rPr>
          <w:fldChar w:fldCharType="end"/>
        </w:r>
      </w:hyperlink>
    </w:p>
    <w:p w14:paraId="7305E60B" w14:textId="5AB4E2D5" w:rsidR="00E27A41" w:rsidRDefault="00E27A41">
      <w:pPr>
        <w:pStyle w:val="TOC3"/>
        <w:tabs>
          <w:tab w:val="right" w:leader="dot" w:pos="8828"/>
        </w:tabs>
        <w:rPr>
          <w:noProof/>
        </w:rPr>
      </w:pPr>
      <w:hyperlink w:anchor="_Toc239263092" w:history="1">
        <w:r>
          <w:rPr>
            <w:rStyle w:val="Hyperlink"/>
            <w:noProof/>
          </w:rPr>
          <w:t>5.4.1 The ASCII-Only Constraint on AWS API String Fields</w:t>
        </w:r>
        <w:r>
          <w:rPr>
            <w:noProof/>
            <w:webHidden/>
          </w:rPr>
          <w:tab/>
        </w:r>
        <w:r>
          <w:rPr>
            <w:noProof/>
            <w:webHidden/>
          </w:rPr>
          <w:fldChar w:fldCharType="begin"/>
        </w:r>
        <w:r>
          <w:rPr>
            <w:noProof/>
            <w:webHidden/>
          </w:rPr>
          <w:instrText xml:space="preserve"> PAGEREF _Toc239263092 \h </w:instrText>
        </w:r>
        <w:r>
          <w:rPr>
            <w:noProof/>
            <w:webHidden/>
          </w:rPr>
        </w:r>
        <w:r>
          <w:rPr>
            <w:noProof/>
            <w:webHidden/>
          </w:rPr>
          <w:fldChar w:fldCharType="separate"/>
        </w:r>
        <w:r>
          <w:rPr>
            <w:noProof/>
            <w:webHidden/>
          </w:rPr>
          <w:t>37</w:t>
        </w:r>
        <w:r>
          <w:rPr>
            <w:noProof/>
            <w:webHidden/>
          </w:rPr>
          <w:fldChar w:fldCharType="end"/>
        </w:r>
      </w:hyperlink>
    </w:p>
    <w:p w14:paraId="44572D01" w14:textId="7F87A3BF" w:rsidR="00E27A41" w:rsidRDefault="00E27A41">
      <w:pPr>
        <w:pStyle w:val="TOC3"/>
        <w:tabs>
          <w:tab w:val="right" w:leader="dot" w:pos="8828"/>
        </w:tabs>
        <w:rPr>
          <w:noProof/>
        </w:rPr>
      </w:pPr>
      <w:hyperlink w:anchor="_Toc239263093" w:history="1">
        <w:r>
          <w:rPr>
            <w:rStyle w:val="Hyperlink"/>
            <w:noProof/>
          </w:rPr>
          <w:t>5.4.2 Distinguishing "Never Configured" from "Explicitly Disabled"</w:t>
        </w:r>
        <w:r>
          <w:rPr>
            <w:noProof/>
            <w:webHidden/>
          </w:rPr>
          <w:tab/>
        </w:r>
        <w:r>
          <w:rPr>
            <w:noProof/>
            <w:webHidden/>
          </w:rPr>
          <w:fldChar w:fldCharType="begin"/>
        </w:r>
        <w:r>
          <w:rPr>
            <w:noProof/>
            <w:webHidden/>
          </w:rPr>
          <w:instrText xml:space="preserve"> PAGEREF _Toc239263093 \h </w:instrText>
        </w:r>
        <w:r>
          <w:rPr>
            <w:noProof/>
            <w:webHidden/>
          </w:rPr>
        </w:r>
        <w:r>
          <w:rPr>
            <w:noProof/>
            <w:webHidden/>
          </w:rPr>
          <w:fldChar w:fldCharType="separate"/>
        </w:r>
        <w:r>
          <w:rPr>
            <w:noProof/>
            <w:webHidden/>
          </w:rPr>
          <w:t>38</w:t>
        </w:r>
        <w:r>
          <w:rPr>
            <w:noProof/>
            <w:webHidden/>
          </w:rPr>
          <w:fldChar w:fldCharType="end"/>
        </w:r>
      </w:hyperlink>
    </w:p>
    <w:p w14:paraId="5F6666B0" w14:textId="082556DE" w:rsidR="00E27A41" w:rsidRDefault="00E27A41">
      <w:pPr>
        <w:pStyle w:val="TOC3"/>
        <w:tabs>
          <w:tab w:val="right" w:leader="dot" w:pos="8828"/>
        </w:tabs>
        <w:rPr>
          <w:noProof/>
        </w:rPr>
      </w:pPr>
      <w:hyperlink w:anchor="_Toc239263094" w:history="1">
        <w:r>
          <w:rPr>
            <w:rStyle w:val="Hyperlink"/>
            <w:noProof/>
          </w:rPr>
          <w:t>5.4.3 The Port 80 Scope Boundary</w:t>
        </w:r>
        <w:r>
          <w:rPr>
            <w:noProof/>
            <w:webHidden/>
          </w:rPr>
          <w:tab/>
        </w:r>
        <w:r>
          <w:rPr>
            <w:noProof/>
            <w:webHidden/>
          </w:rPr>
          <w:fldChar w:fldCharType="begin"/>
        </w:r>
        <w:r>
          <w:rPr>
            <w:noProof/>
            <w:webHidden/>
          </w:rPr>
          <w:instrText xml:space="preserve"> PAGEREF _Toc239263094 \h </w:instrText>
        </w:r>
        <w:r>
          <w:rPr>
            <w:noProof/>
            <w:webHidden/>
          </w:rPr>
        </w:r>
        <w:r>
          <w:rPr>
            <w:noProof/>
            <w:webHidden/>
          </w:rPr>
          <w:fldChar w:fldCharType="separate"/>
        </w:r>
        <w:r>
          <w:rPr>
            <w:noProof/>
            <w:webHidden/>
          </w:rPr>
          <w:t>38</w:t>
        </w:r>
        <w:r>
          <w:rPr>
            <w:noProof/>
            <w:webHidden/>
          </w:rPr>
          <w:fldChar w:fldCharType="end"/>
        </w:r>
      </w:hyperlink>
    </w:p>
    <w:p w14:paraId="767E5A48" w14:textId="6ED60A9C" w:rsidR="00E27A41" w:rsidRDefault="00E27A41">
      <w:pPr>
        <w:pStyle w:val="TOC3"/>
        <w:tabs>
          <w:tab w:val="right" w:leader="dot" w:pos="8828"/>
        </w:tabs>
        <w:rPr>
          <w:noProof/>
        </w:rPr>
      </w:pPr>
      <w:hyperlink w:anchor="_Toc239263095" w:history="1">
        <w:r>
          <w:rPr>
            <w:rStyle w:val="Hyperlink"/>
            <w:noProof/>
          </w:rPr>
          <w:t>5.4.4 Ordering Constraints on IAM Cleanup</w:t>
        </w:r>
        <w:r>
          <w:rPr>
            <w:noProof/>
            <w:webHidden/>
          </w:rPr>
          <w:tab/>
        </w:r>
        <w:r>
          <w:rPr>
            <w:noProof/>
            <w:webHidden/>
          </w:rPr>
          <w:fldChar w:fldCharType="begin"/>
        </w:r>
        <w:r>
          <w:rPr>
            <w:noProof/>
            <w:webHidden/>
          </w:rPr>
          <w:instrText xml:space="preserve"> PAGEREF _Toc239263095 \h </w:instrText>
        </w:r>
        <w:r>
          <w:rPr>
            <w:noProof/>
            <w:webHidden/>
          </w:rPr>
        </w:r>
        <w:r>
          <w:rPr>
            <w:noProof/>
            <w:webHidden/>
          </w:rPr>
          <w:fldChar w:fldCharType="separate"/>
        </w:r>
        <w:r>
          <w:rPr>
            <w:noProof/>
            <w:webHidden/>
          </w:rPr>
          <w:t>39</w:t>
        </w:r>
        <w:r>
          <w:rPr>
            <w:noProof/>
            <w:webHidden/>
          </w:rPr>
          <w:fldChar w:fldCharType="end"/>
        </w:r>
      </w:hyperlink>
    </w:p>
    <w:p w14:paraId="685A6F05" w14:textId="5FD5B461" w:rsidR="00E27A41" w:rsidRDefault="00E27A41">
      <w:pPr>
        <w:pStyle w:val="TOC2"/>
        <w:tabs>
          <w:tab w:val="right" w:leader="dot" w:pos="8828"/>
        </w:tabs>
        <w:rPr>
          <w:noProof/>
        </w:rPr>
      </w:pPr>
      <w:hyperlink w:anchor="_Toc239263096" w:history="1">
        <w:r>
          <w:rPr>
            <w:rStyle w:val="Hyperlink"/>
            <w:noProof/>
          </w:rPr>
          <w:t>5.5 The Running System</w:t>
        </w:r>
        <w:r>
          <w:rPr>
            <w:noProof/>
            <w:webHidden/>
          </w:rPr>
          <w:tab/>
        </w:r>
        <w:r>
          <w:rPr>
            <w:noProof/>
            <w:webHidden/>
          </w:rPr>
          <w:fldChar w:fldCharType="begin"/>
        </w:r>
        <w:r>
          <w:rPr>
            <w:noProof/>
            <w:webHidden/>
          </w:rPr>
          <w:instrText xml:space="preserve"> PAGEREF _Toc239263096 \h </w:instrText>
        </w:r>
        <w:r>
          <w:rPr>
            <w:noProof/>
            <w:webHidden/>
          </w:rPr>
        </w:r>
        <w:r>
          <w:rPr>
            <w:noProof/>
            <w:webHidden/>
          </w:rPr>
          <w:fldChar w:fldCharType="separate"/>
        </w:r>
        <w:r>
          <w:rPr>
            <w:noProof/>
            <w:webHidden/>
          </w:rPr>
          <w:t>39</w:t>
        </w:r>
        <w:r>
          <w:rPr>
            <w:noProof/>
            <w:webHidden/>
          </w:rPr>
          <w:fldChar w:fldCharType="end"/>
        </w:r>
      </w:hyperlink>
    </w:p>
    <w:p w14:paraId="7061FE30" w14:textId="59EF478F" w:rsidR="00E27A41" w:rsidRDefault="00E27A41">
      <w:pPr>
        <w:pStyle w:val="TOC1"/>
        <w:tabs>
          <w:tab w:val="right" w:leader="dot" w:pos="8828"/>
        </w:tabs>
        <w:rPr>
          <w:noProof/>
        </w:rPr>
      </w:pPr>
      <w:hyperlink w:anchor="_Toc239263097" w:history="1">
        <w:r>
          <w:rPr>
            <w:rStyle w:val="Hyperlink"/>
            <w:noProof/>
          </w:rPr>
          <w:t>Chapter 6: Evaluation of Results</w:t>
        </w:r>
        <w:r>
          <w:rPr>
            <w:noProof/>
            <w:webHidden/>
          </w:rPr>
          <w:tab/>
        </w:r>
        <w:r>
          <w:rPr>
            <w:noProof/>
            <w:webHidden/>
          </w:rPr>
          <w:fldChar w:fldCharType="begin"/>
        </w:r>
        <w:r>
          <w:rPr>
            <w:noProof/>
            <w:webHidden/>
          </w:rPr>
          <w:instrText xml:space="preserve"> PAGEREF _Toc239263097 \h </w:instrText>
        </w:r>
        <w:r>
          <w:rPr>
            <w:noProof/>
            <w:webHidden/>
          </w:rPr>
        </w:r>
        <w:r>
          <w:rPr>
            <w:noProof/>
            <w:webHidden/>
          </w:rPr>
          <w:fldChar w:fldCharType="separate"/>
        </w:r>
        <w:r>
          <w:rPr>
            <w:noProof/>
            <w:webHidden/>
          </w:rPr>
          <w:t>45</w:t>
        </w:r>
        <w:r>
          <w:rPr>
            <w:noProof/>
            <w:webHidden/>
          </w:rPr>
          <w:fldChar w:fldCharType="end"/>
        </w:r>
      </w:hyperlink>
    </w:p>
    <w:p w14:paraId="7A615C70" w14:textId="4D38A11C" w:rsidR="00E27A41" w:rsidRDefault="00E27A41">
      <w:pPr>
        <w:pStyle w:val="TOC2"/>
        <w:tabs>
          <w:tab w:val="right" w:leader="dot" w:pos="8828"/>
        </w:tabs>
        <w:rPr>
          <w:noProof/>
        </w:rPr>
      </w:pPr>
      <w:hyperlink w:anchor="_Toc239263098" w:history="1">
        <w:r>
          <w:rPr>
            <w:rStyle w:val="Hyperlink"/>
            <w:noProof/>
          </w:rPr>
          <w:t>6.1 How the Metrics Were Derived</w:t>
        </w:r>
        <w:r>
          <w:rPr>
            <w:noProof/>
            <w:webHidden/>
          </w:rPr>
          <w:tab/>
        </w:r>
        <w:r>
          <w:rPr>
            <w:noProof/>
            <w:webHidden/>
          </w:rPr>
          <w:fldChar w:fldCharType="begin"/>
        </w:r>
        <w:r>
          <w:rPr>
            <w:noProof/>
            <w:webHidden/>
          </w:rPr>
          <w:instrText xml:space="preserve"> PAGEREF _Toc239263098 \h </w:instrText>
        </w:r>
        <w:r>
          <w:rPr>
            <w:noProof/>
            <w:webHidden/>
          </w:rPr>
        </w:r>
        <w:r>
          <w:rPr>
            <w:noProof/>
            <w:webHidden/>
          </w:rPr>
          <w:fldChar w:fldCharType="separate"/>
        </w:r>
        <w:r>
          <w:rPr>
            <w:noProof/>
            <w:webHidden/>
          </w:rPr>
          <w:t>45</w:t>
        </w:r>
        <w:r>
          <w:rPr>
            <w:noProof/>
            <w:webHidden/>
          </w:rPr>
          <w:fldChar w:fldCharType="end"/>
        </w:r>
      </w:hyperlink>
    </w:p>
    <w:p w14:paraId="04242F33" w14:textId="09F7CBA2" w:rsidR="00E27A41" w:rsidRDefault="00E27A41">
      <w:pPr>
        <w:pStyle w:val="TOC2"/>
        <w:tabs>
          <w:tab w:val="right" w:leader="dot" w:pos="8828"/>
        </w:tabs>
        <w:rPr>
          <w:noProof/>
        </w:rPr>
      </w:pPr>
      <w:hyperlink w:anchor="_Toc239263099" w:history="1">
        <w:r>
          <w:rPr>
            <w:rStyle w:val="Hyperlink"/>
            <w:noProof/>
          </w:rPr>
          <w:t>6.2 Baseline Measurements</w:t>
        </w:r>
        <w:r>
          <w:rPr>
            <w:noProof/>
            <w:webHidden/>
          </w:rPr>
          <w:tab/>
        </w:r>
        <w:r>
          <w:rPr>
            <w:noProof/>
            <w:webHidden/>
          </w:rPr>
          <w:fldChar w:fldCharType="begin"/>
        </w:r>
        <w:r>
          <w:rPr>
            <w:noProof/>
            <w:webHidden/>
          </w:rPr>
          <w:instrText xml:space="preserve"> PAGEREF _Toc239263099 \h </w:instrText>
        </w:r>
        <w:r>
          <w:rPr>
            <w:noProof/>
            <w:webHidden/>
          </w:rPr>
        </w:r>
        <w:r>
          <w:rPr>
            <w:noProof/>
            <w:webHidden/>
          </w:rPr>
          <w:fldChar w:fldCharType="separate"/>
        </w:r>
        <w:r>
          <w:rPr>
            <w:noProof/>
            <w:webHidden/>
          </w:rPr>
          <w:t>45</w:t>
        </w:r>
        <w:r>
          <w:rPr>
            <w:noProof/>
            <w:webHidden/>
          </w:rPr>
          <w:fldChar w:fldCharType="end"/>
        </w:r>
      </w:hyperlink>
    </w:p>
    <w:p w14:paraId="7B336A66" w14:textId="2DD53FE8" w:rsidR="00E27A41" w:rsidRDefault="00E27A41">
      <w:pPr>
        <w:pStyle w:val="TOC2"/>
        <w:tabs>
          <w:tab w:val="right" w:leader="dot" w:pos="8828"/>
        </w:tabs>
        <w:rPr>
          <w:noProof/>
        </w:rPr>
      </w:pPr>
      <w:hyperlink w:anchor="_Toc239263100" w:history="1">
        <w:r>
          <w:rPr>
            <w:rStyle w:val="Hyperlink"/>
            <w:noProof/>
          </w:rPr>
          <w:t>6.3 Independent Verification of Public Exposure</w:t>
        </w:r>
        <w:r>
          <w:rPr>
            <w:noProof/>
            <w:webHidden/>
          </w:rPr>
          <w:tab/>
        </w:r>
        <w:r>
          <w:rPr>
            <w:noProof/>
            <w:webHidden/>
          </w:rPr>
          <w:fldChar w:fldCharType="begin"/>
        </w:r>
        <w:r>
          <w:rPr>
            <w:noProof/>
            <w:webHidden/>
          </w:rPr>
          <w:instrText xml:space="preserve"> PAGEREF _Toc239263100 \h </w:instrText>
        </w:r>
        <w:r>
          <w:rPr>
            <w:noProof/>
            <w:webHidden/>
          </w:rPr>
        </w:r>
        <w:r>
          <w:rPr>
            <w:noProof/>
            <w:webHidden/>
          </w:rPr>
          <w:fldChar w:fldCharType="separate"/>
        </w:r>
        <w:r>
          <w:rPr>
            <w:noProof/>
            <w:webHidden/>
          </w:rPr>
          <w:t>47</w:t>
        </w:r>
        <w:r>
          <w:rPr>
            <w:noProof/>
            <w:webHidden/>
          </w:rPr>
          <w:fldChar w:fldCharType="end"/>
        </w:r>
      </w:hyperlink>
    </w:p>
    <w:p w14:paraId="7E85D811" w14:textId="756AFCFC" w:rsidR="00E27A41" w:rsidRDefault="00E27A41">
      <w:pPr>
        <w:pStyle w:val="TOC2"/>
        <w:tabs>
          <w:tab w:val="right" w:leader="dot" w:pos="8828"/>
        </w:tabs>
        <w:rPr>
          <w:noProof/>
        </w:rPr>
      </w:pPr>
      <w:hyperlink w:anchor="_Toc239263101" w:history="1">
        <w:r>
          <w:rPr>
            <w:rStyle w:val="Hyperlink"/>
            <w:noProof/>
          </w:rPr>
          <w:t>6.4 Projected Effect of the Controls</w:t>
        </w:r>
        <w:r>
          <w:rPr>
            <w:noProof/>
            <w:webHidden/>
          </w:rPr>
          <w:tab/>
        </w:r>
        <w:r>
          <w:rPr>
            <w:noProof/>
            <w:webHidden/>
          </w:rPr>
          <w:fldChar w:fldCharType="begin"/>
        </w:r>
        <w:r>
          <w:rPr>
            <w:noProof/>
            <w:webHidden/>
          </w:rPr>
          <w:instrText xml:space="preserve"> PAGEREF _Toc239263101 \h </w:instrText>
        </w:r>
        <w:r>
          <w:rPr>
            <w:noProof/>
            <w:webHidden/>
          </w:rPr>
        </w:r>
        <w:r>
          <w:rPr>
            <w:noProof/>
            <w:webHidden/>
          </w:rPr>
          <w:fldChar w:fldCharType="separate"/>
        </w:r>
        <w:r>
          <w:rPr>
            <w:noProof/>
            <w:webHidden/>
          </w:rPr>
          <w:t>49</w:t>
        </w:r>
        <w:r>
          <w:rPr>
            <w:noProof/>
            <w:webHidden/>
          </w:rPr>
          <w:fldChar w:fldCharType="end"/>
        </w:r>
      </w:hyperlink>
    </w:p>
    <w:p w14:paraId="6FBEFE88" w14:textId="32B5B73F" w:rsidR="00E27A41" w:rsidRDefault="00E27A41">
      <w:pPr>
        <w:pStyle w:val="TOC2"/>
        <w:tabs>
          <w:tab w:val="right" w:leader="dot" w:pos="8828"/>
        </w:tabs>
        <w:rPr>
          <w:noProof/>
        </w:rPr>
      </w:pPr>
      <w:hyperlink w:anchor="_Toc239263102" w:history="1">
        <w:r>
          <w:rPr>
            <w:rStyle w:val="Hyperlink"/>
            <w:noProof/>
          </w:rPr>
          <w:t>6.5 The Account-Wide Scan and What It Revealed</w:t>
        </w:r>
        <w:r>
          <w:rPr>
            <w:noProof/>
            <w:webHidden/>
          </w:rPr>
          <w:tab/>
        </w:r>
        <w:r>
          <w:rPr>
            <w:noProof/>
            <w:webHidden/>
          </w:rPr>
          <w:fldChar w:fldCharType="begin"/>
        </w:r>
        <w:r>
          <w:rPr>
            <w:noProof/>
            <w:webHidden/>
          </w:rPr>
          <w:instrText xml:space="preserve"> PAGEREF _Toc239263102 \h </w:instrText>
        </w:r>
        <w:r>
          <w:rPr>
            <w:noProof/>
            <w:webHidden/>
          </w:rPr>
        </w:r>
        <w:r>
          <w:rPr>
            <w:noProof/>
            <w:webHidden/>
          </w:rPr>
          <w:fldChar w:fldCharType="separate"/>
        </w:r>
        <w:r>
          <w:rPr>
            <w:noProof/>
            <w:webHidden/>
          </w:rPr>
          <w:t>50</w:t>
        </w:r>
        <w:r>
          <w:rPr>
            <w:noProof/>
            <w:webHidden/>
          </w:rPr>
          <w:fldChar w:fldCharType="end"/>
        </w:r>
      </w:hyperlink>
    </w:p>
    <w:p w14:paraId="0D379913" w14:textId="3F36CE16" w:rsidR="00E27A41" w:rsidRDefault="00E27A41">
      <w:pPr>
        <w:pStyle w:val="TOC2"/>
        <w:tabs>
          <w:tab w:val="right" w:leader="dot" w:pos="8828"/>
        </w:tabs>
        <w:rPr>
          <w:noProof/>
        </w:rPr>
      </w:pPr>
      <w:hyperlink w:anchor="_Toc239263103" w:history="1">
        <w:r>
          <w:rPr>
            <w:rStyle w:val="Hyperlink"/>
            <w:noProof/>
          </w:rPr>
          <w:t>6.6 Threats to the Validity of These Results</w:t>
        </w:r>
        <w:r>
          <w:rPr>
            <w:noProof/>
            <w:webHidden/>
          </w:rPr>
          <w:tab/>
        </w:r>
        <w:r>
          <w:rPr>
            <w:noProof/>
            <w:webHidden/>
          </w:rPr>
          <w:fldChar w:fldCharType="begin"/>
        </w:r>
        <w:r>
          <w:rPr>
            <w:noProof/>
            <w:webHidden/>
          </w:rPr>
          <w:instrText xml:space="preserve"> PAGEREF _Toc239263103 \h </w:instrText>
        </w:r>
        <w:r>
          <w:rPr>
            <w:noProof/>
            <w:webHidden/>
          </w:rPr>
        </w:r>
        <w:r>
          <w:rPr>
            <w:noProof/>
            <w:webHidden/>
          </w:rPr>
          <w:fldChar w:fldCharType="separate"/>
        </w:r>
        <w:r>
          <w:rPr>
            <w:noProof/>
            <w:webHidden/>
          </w:rPr>
          <w:t>52</w:t>
        </w:r>
        <w:r>
          <w:rPr>
            <w:noProof/>
            <w:webHidden/>
          </w:rPr>
          <w:fldChar w:fldCharType="end"/>
        </w:r>
      </w:hyperlink>
    </w:p>
    <w:p w14:paraId="28F83682" w14:textId="1C3941E2" w:rsidR="00E27A41" w:rsidRDefault="00E27A41">
      <w:pPr>
        <w:pStyle w:val="TOC1"/>
        <w:tabs>
          <w:tab w:val="right" w:leader="dot" w:pos="8828"/>
        </w:tabs>
        <w:rPr>
          <w:noProof/>
        </w:rPr>
      </w:pPr>
      <w:hyperlink w:anchor="_Toc239263104" w:history="1">
        <w:r>
          <w:rPr>
            <w:rStyle w:val="Hyperlink"/>
            <w:noProof/>
          </w:rPr>
          <w:t>Chapter 7: Conclusions and Recommendations</w:t>
        </w:r>
        <w:r>
          <w:rPr>
            <w:noProof/>
            <w:webHidden/>
          </w:rPr>
          <w:tab/>
        </w:r>
        <w:r>
          <w:rPr>
            <w:noProof/>
            <w:webHidden/>
          </w:rPr>
          <w:fldChar w:fldCharType="begin"/>
        </w:r>
        <w:r>
          <w:rPr>
            <w:noProof/>
            <w:webHidden/>
          </w:rPr>
          <w:instrText xml:space="preserve"> PAGEREF _Toc239263104 \h </w:instrText>
        </w:r>
        <w:r>
          <w:rPr>
            <w:noProof/>
            <w:webHidden/>
          </w:rPr>
        </w:r>
        <w:r>
          <w:rPr>
            <w:noProof/>
            <w:webHidden/>
          </w:rPr>
          <w:fldChar w:fldCharType="separate"/>
        </w:r>
        <w:r>
          <w:rPr>
            <w:noProof/>
            <w:webHidden/>
          </w:rPr>
          <w:t>54</w:t>
        </w:r>
        <w:r>
          <w:rPr>
            <w:noProof/>
            <w:webHidden/>
          </w:rPr>
          <w:fldChar w:fldCharType="end"/>
        </w:r>
      </w:hyperlink>
    </w:p>
    <w:p w14:paraId="554FF370" w14:textId="551F6BEC" w:rsidR="00E27A41" w:rsidRDefault="00E27A41">
      <w:pPr>
        <w:pStyle w:val="TOC2"/>
        <w:tabs>
          <w:tab w:val="right" w:leader="dot" w:pos="8828"/>
        </w:tabs>
        <w:rPr>
          <w:noProof/>
        </w:rPr>
      </w:pPr>
      <w:hyperlink w:anchor="_Toc239263105" w:history="1">
        <w:r>
          <w:rPr>
            <w:rStyle w:val="Hyperlink"/>
            <w:noProof/>
          </w:rPr>
          <w:t>7.1 Answers to the Research Questions</w:t>
        </w:r>
        <w:r>
          <w:rPr>
            <w:noProof/>
            <w:webHidden/>
          </w:rPr>
          <w:tab/>
        </w:r>
        <w:r>
          <w:rPr>
            <w:noProof/>
            <w:webHidden/>
          </w:rPr>
          <w:fldChar w:fldCharType="begin"/>
        </w:r>
        <w:r>
          <w:rPr>
            <w:noProof/>
            <w:webHidden/>
          </w:rPr>
          <w:instrText xml:space="preserve"> PAGEREF _Toc239263105 \h </w:instrText>
        </w:r>
        <w:r>
          <w:rPr>
            <w:noProof/>
            <w:webHidden/>
          </w:rPr>
        </w:r>
        <w:r>
          <w:rPr>
            <w:noProof/>
            <w:webHidden/>
          </w:rPr>
          <w:fldChar w:fldCharType="separate"/>
        </w:r>
        <w:r>
          <w:rPr>
            <w:noProof/>
            <w:webHidden/>
          </w:rPr>
          <w:t>54</w:t>
        </w:r>
        <w:r>
          <w:rPr>
            <w:noProof/>
            <w:webHidden/>
          </w:rPr>
          <w:fldChar w:fldCharType="end"/>
        </w:r>
      </w:hyperlink>
    </w:p>
    <w:p w14:paraId="773B0433" w14:textId="03635595" w:rsidR="00E27A41" w:rsidRDefault="00E27A41">
      <w:pPr>
        <w:pStyle w:val="TOC2"/>
        <w:tabs>
          <w:tab w:val="right" w:leader="dot" w:pos="8828"/>
        </w:tabs>
        <w:rPr>
          <w:noProof/>
        </w:rPr>
      </w:pPr>
      <w:hyperlink w:anchor="_Toc239263106" w:history="1">
        <w:r>
          <w:rPr>
            <w:rStyle w:val="Hyperlink"/>
            <w:noProof/>
          </w:rPr>
          <w:t>7.2 Contributions</w:t>
        </w:r>
        <w:r>
          <w:rPr>
            <w:noProof/>
            <w:webHidden/>
          </w:rPr>
          <w:tab/>
        </w:r>
        <w:r>
          <w:rPr>
            <w:noProof/>
            <w:webHidden/>
          </w:rPr>
          <w:fldChar w:fldCharType="begin"/>
        </w:r>
        <w:r>
          <w:rPr>
            <w:noProof/>
            <w:webHidden/>
          </w:rPr>
          <w:instrText xml:space="preserve"> PAGEREF _Toc239263106 \h </w:instrText>
        </w:r>
        <w:r>
          <w:rPr>
            <w:noProof/>
            <w:webHidden/>
          </w:rPr>
        </w:r>
        <w:r>
          <w:rPr>
            <w:noProof/>
            <w:webHidden/>
          </w:rPr>
          <w:fldChar w:fldCharType="separate"/>
        </w:r>
        <w:r>
          <w:rPr>
            <w:noProof/>
            <w:webHidden/>
          </w:rPr>
          <w:t>55</w:t>
        </w:r>
        <w:r>
          <w:rPr>
            <w:noProof/>
            <w:webHidden/>
          </w:rPr>
          <w:fldChar w:fldCharType="end"/>
        </w:r>
      </w:hyperlink>
    </w:p>
    <w:p w14:paraId="2E1D03AD" w14:textId="149AA8FE" w:rsidR="00E27A41" w:rsidRDefault="00E27A41">
      <w:pPr>
        <w:pStyle w:val="TOC2"/>
        <w:tabs>
          <w:tab w:val="right" w:leader="dot" w:pos="8828"/>
        </w:tabs>
        <w:rPr>
          <w:noProof/>
        </w:rPr>
      </w:pPr>
      <w:hyperlink w:anchor="_Toc239263107" w:history="1">
        <w:r>
          <w:rPr>
            <w:rStyle w:val="Hyperlink"/>
            <w:noProof/>
          </w:rPr>
          <w:t>7.3 Limitations</w:t>
        </w:r>
        <w:r>
          <w:rPr>
            <w:noProof/>
            <w:webHidden/>
          </w:rPr>
          <w:tab/>
        </w:r>
        <w:r>
          <w:rPr>
            <w:noProof/>
            <w:webHidden/>
          </w:rPr>
          <w:fldChar w:fldCharType="begin"/>
        </w:r>
        <w:r>
          <w:rPr>
            <w:noProof/>
            <w:webHidden/>
          </w:rPr>
          <w:instrText xml:space="preserve"> PAGEREF _Toc239263107 \h </w:instrText>
        </w:r>
        <w:r>
          <w:rPr>
            <w:noProof/>
            <w:webHidden/>
          </w:rPr>
        </w:r>
        <w:r>
          <w:rPr>
            <w:noProof/>
            <w:webHidden/>
          </w:rPr>
          <w:fldChar w:fldCharType="separate"/>
        </w:r>
        <w:r>
          <w:rPr>
            <w:noProof/>
            <w:webHidden/>
          </w:rPr>
          <w:t>56</w:t>
        </w:r>
        <w:r>
          <w:rPr>
            <w:noProof/>
            <w:webHidden/>
          </w:rPr>
          <w:fldChar w:fldCharType="end"/>
        </w:r>
      </w:hyperlink>
    </w:p>
    <w:p w14:paraId="2A22D3F3" w14:textId="38307FDD" w:rsidR="00E27A41" w:rsidRDefault="00E27A41">
      <w:pPr>
        <w:pStyle w:val="TOC2"/>
        <w:tabs>
          <w:tab w:val="right" w:leader="dot" w:pos="8828"/>
        </w:tabs>
        <w:rPr>
          <w:noProof/>
        </w:rPr>
      </w:pPr>
      <w:hyperlink w:anchor="_Toc239263108" w:history="1">
        <w:r>
          <w:rPr>
            <w:rStyle w:val="Hyperlink"/>
            <w:noProof/>
          </w:rPr>
          <w:t>7.4 Remaining Work and Completion Plan</w:t>
        </w:r>
        <w:r>
          <w:rPr>
            <w:noProof/>
            <w:webHidden/>
          </w:rPr>
          <w:tab/>
        </w:r>
        <w:r>
          <w:rPr>
            <w:noProof/>
            <w:webHidden/>
          </w:rPr>
          <w:fldChar w:fldCharType="begin"/>
        </w:r>
        <w:r>
          <w:rPr>
            <w:noProof/>
            <w:webHidden/>
          </w:rPr>
          <w:instrText xml:space="preserve"> PAGEREF _Toc239263108 \h </w:instrText>
        </w:r>
        <w:r>
          <w:rPr>
            <w:noProof/>
            <w:webHidden/>
          </w:rPr>
        </w:r>
        <w:r>
          <w:rPr>
            <w:noProof/>
            <w:webHidden/>
          </w:rPr>
          <w:fldChar w:fldCharType="separate"/>
        </w:r>
        <w:r>
          <w:rPr>
            <w:noProof/>
            <w:webHidden/>
          </w:rPr>
          <w:t>56</w:t>
        </w:r>
        <w:r>
          <w:rPr>
            <w:noProof/>
            <w:webHidden/>
          </w:rPr>
          <w:fldChar w:fldCharType="end"/>
        </w:r>
      </w:hyperlink>
    </w:p>
    <w:p w14:paraId="1529CB6D" w14:textId="7971578C" w:rsidR="00E27A41" w:rsidRDefault="00E27A41">
      <w:pPr>
        <w:pStyle w:val="TOC2"/>
        <w:tabs>
          <w:tab w:val="right" w:leader="dot" w:pos="8828"/>
        </w:tabs>
        <w:rPr>
          <w:noProof/>
        </w:rPr>
      </w:pPr>
      <w:hyperlink w:anchor="_Toc239263109" w:history="1">
        <w:r>
          <w:rPr>
            <w:rStyle w:val="Hyperlink"/>
            <w:noProof/>
          </w:rPr>
          <w:t>7.5 Suggestions for Further Work</w:t>
        </w:r>
        <w:r>
          <w:rPr>
            <w:noProof/>
            <w:webHidden/>
          </w:rPr>
          <w:tab/>
        </w:r>
        <w:r>
          <w:rPr>
            <w:noProof/>
            <w:webHidden/>
          </w:rPr>
          <w:fldChar w:fldCharType="begin"/>
        </w:r>
        <w:r>
          <w:rPr>
            <w:noProof/>
            <w:webHidden/>
          </w:rPr>
          <w:instrText xml:space="preserve"> PAGEREF _Toc239263109 \h </w:instrText>
        </w:r>
        <w:r>
          <w:rPr>
            <w:noProof/>
            <w:webHidden/>
          </w:rPr>
        </w:r>
        <w:r>
          <w:rPr>
            <w:noProof/>
            <w:webHidden/>
          </w:rPr>
          <w:fldChar w:fldCharType="separate"/>
        </w:r>
        <w:r>
          <w:rPr>
            <w:noProof/>
            <w:webHidden/>
          </w:rPr>
          <w:t>57</w:t>
        </w:r>
        <w:r>
          <w:rPr>
            <w:noProof/>
            <w:webHidden/>
          </w:rPr>
          <w:fldChar w:fldCharType="end"/>
        </w:r>
      </w:hyperlink>
    </w:p>
    <w:p w14:paraId="7F6DC646" w14:textId="6E0D8195" w:rsidR="00E27A41" w:rsidRDefault="00E27A41">
      <w:pPr>
        <w:pStyle w:val="TOC1"/>
        <w:tabs>
          <w:tab w:val="right" w:leader="dot" w:pos="8828"/>
        </w:tabs>
        <w:rPr>
          <w:noProof/>
        </w:rPr>
      </w:pPr>
      <w:hyperlink w:anchor="_Toc239263110" w:history="1">
        <w:r>
          <w:rPr>
            <w:rStyle w:val="Hyperlink"/>
            <w:noProof/>
          </w:rPr>
          <w:t>Chapter 8: Reflection</w:t>
        </w:r>
        <w:r>
          <w:rPr>
            <w:noProof/>
            <w:webHidden/>
          </w:rPr>
          <w:tab/>
        </w:r>
        <w:r>
          <w:rPr>
            <w:noProof/>
            <w:webHidden/>
          </w:rPr>
          <w:fldChar w:fldCharType="begin"/>
        </w:r>
        <w:r>
          <w:rPr>
            <w:noProof/>
            <w:webHidden/>
          </w:rPr>
          <w:instrText xml:space="preserve"> PAGEREF _Toc239263110 \h </w:instrText>
        </w:r>
        <w:r>
          <w:rPr>
            <w:noProof/>
            <w:webHidden/>
          </w:rPr>
        </w:r>
        <w:r>
          <w:rPr>
            <w:noProof/>
            <w:webHidden/>
          </w:rPr>
          <w:fldChar w:fldCharType="separate"/>
        </w:r>
        <w:r>
          <w:rPr>
            <w:noProof/>
            <w:webHidden/>
          </w:rPr>
          <w:t>59</w:t>
        </w:r>
        <w:r>
          <w:rPr>
            <w:noProof/>
            <w:webHidden/>
          </w:rPr>
          <w:fldChar w:fldCharType="end"/>
        </w:r>
      </w:hyperlink>
    </w:p>
    <w:p w14:paraId="315C55AE" w14:textId="530DD4C5" w:rsidR="00E27A41" w:rsidRDefault="00E27A41">
      <w:pPr>
        <w:pStyle w:val="TOC2"/>
        <w:tabs>
          <w:tab w:val="right" w:leader="dot" w:pos="8828"/>
        </w:tabs>
        <w:rPr>
          <w:noProof/>
        </w:rPr>
      </w:pPr>
      <w:hyperlink w:anchor="_Toc239263111" w:history="1">
        <w:r>
          <w:rPr>
            <w:rStyle w:val="Hyperlink"/>
            <w:noProof/>
          </w:rPr>
          <w:t>8.1 Managing Time and Scope</w:t>
        </w:r>
        <w:r>
          <w:rPr>
            <w:noProof/>
            <w:webHidden/>
          </w:rPr>
          <w:tab/>
        </w:r>
        <w:r>
          <w:rPr>
            <w:noProof/>
            <w:webHidden/>
          </w:rPr>
          <w:fldChar w:fldCharType="begin"/>
        </w:r>
        <w:r>
          <w:rPr>
            <w:noProof/>
            <w:webHidden/>
          </w:rPr>
          <w:instrText xml:space="preserve"> PAGEREF _Toc239263111 \h </w:instrText>
        </w:r>
        <w:r>
          <w:rPr>
            <w:noProof/>
            <w:webHidden/>
          </w:rPr>
        </w:r>
        <w:r>
          <w:rPr>
            <w:noProof/>
            <w:webHidden/>
          </w:rPr>
          <w:fldChar w:fldCharType="separate"/>
        </w:r>
        <w:r>
          <w:rPr>
            <w:noProof/>
            <w:webHidden/>
          </w:rPr>
          <w:t>59</w:t>
        </w:r>
        <w:r>
          <w:rPr>
            <w:noProof/>
            <w:webHidden/>
          </w:rPr>
          <w:fldChar w:fldCharType="end"/>
        </w:r>
      </w:hyperlink>
    </w:p>
    <w:p w14:paraId="3E4FBD6B" w14:textId="5A9B82B8" w:rsidR="00E27A41" w:rsidRDefault="00E27A41">
      <w:pPr>
        <w:pStyle w:val="TOC2"/>
        <w:tabs>
          <w:tab w:val="right" w:leader="dot" w:pos="8828"/>
        </w:tabs>
        <w:rPr>
          <w:noProof/>
        </w:rPr>
      </w:pPr>
      <w:hyperlink w:anchor="_Toc239263112" w:history="1">
        <w:r>
          <w:rPr>
            <w:rStyle w:val="Hyperlink"/>
            <w:noProof/>
          </w:rPr>
          <w:t>8.2 What the Practical Work Taught Me</w:t>
        </w:r>
        <w:r>
          <w:rPr>
            <w:noProof/>
            <w:webHidden/>
          </w:rPr>
          <w:tab/>
        </w:r>
        <w:r>
          <w:rPr>
            <w:noProof/>
            <w:webHidden/>
          </w:rPr>
          <w:fldChar w:fldCharType="begin"/>
        </w:r>
        <w:r>
          <w:rPr>
            <w:noProof/>
            <w:webHidden/>
          </w:rPr>
          <w:instrText xml:space="preserve"> PAGEREF _Toc239263112 \h </w:instrText>
        </w:r>
        <w:r>
          <w:rPr>
            <w:noProof/>
            <w:webHidden/>
          </w:rPr>
        </w:r>
        <w:r>
          <w:rPr>
            <w:noProof/>
            <w:webHidden/>
          </w:rPr>
          <w:fldChar w:fldCharType="separate"/>
        </w:r>
        <w:r>
          <w:rPr>
            <w:noProof/>
            <w:webHidden/>
          </w:rPr>
          <w:t>59</w:t>
        </w:r>
        <w:r>
          <w:rPr>
            <w:noProof/>
            <w:webHidden/>
          </w:rPr>
          <w:fldChar w:fldCharType="end"/>
        </w:r>
      </w:hyperlink>
    </w:p>
    <w:p w14:paraId="1422771C" w14:textId="6D0215F0" w:rsidR="00E27A41" w:rsidRDefault="00E27A41">
      <w:pPr>
        <w:pStyle w:val="TOC2"/>
        <w:tabs>
          <w:tab w:val="right" w:leader="dot" w:pos="8828"/>
        </w:tabs>
        <w:rPr>
          <w:noProof/>
        </w:rPr>
      </w:pPr>
      <w:hyperlink w:anchor="_Toc239263113" w:history="1">
        <w:r>
          <w:rPr>
            <w:rStyle w:val="Hyperlink"/>
            <w:noProof/>
          </w:rPr>
          <w:t>8.3 Research and Writing Skills</w:t>
        </w:r>
        <w:r>
          <w:rPr>
            <w:noProof/>
            <w:webHidden/>
          </w:rPr>
          <w:tab/>
        </w:r>
        <w:r>
          <w:rPr>
            <w:noProof/>
            <w:webHidden/>
          </w:rPr>
          <w:fldChar w:fldCharType="begin"/>
        </w:r>
        <w:r>
          <w:rPr>
            <w:noProof/>
            <w:webHidden/>
          </w:rPr>
          <w:instrText xml:space="preserve"> PAGEREF _Toc239263113 \h </w:instrText>
        </w:r>
        <w:r>
          <w:rPr>
            <w:noProof/>
            <w:webHidden/>
          </w:rPr>
        </w:r>
        <w:r>
          <w:rPr>
            <w:noProof/>
            <w:webHidden/>
          </w:rPr>
          <w:fldChar w:fldCharType="separate"/>
        </w:r>
        <w:r>
          <w:rPr>
            <w:noProof/>
            <w:webHidden/>
          </w:rPr>
          <w:t>60</w:t>
        </w:r>
        <w:r>
          <w:rPr>
            <w:noProof/>
            <w:webHidden/>
          </w:rPr>
          <w:fldChar w:fldCharType="end"/>
        </w:r>
      </w:hyperlink>
    </w:p>
    <w:p w14:paraId="09401A5B" w14:textId="09C1BC61" w:rsidR="00E27A41" w:rsidRDefault="00E27A41">
      <w:pPr>
        <w:pStyle w:val="TOC2"/>
        <w:tabs>
          <w:tab w:val="right" w:leader="dot" w:pos="8828"/>
        </w:tabs>
        <w:rPr>
          <w:noProof/>
        </w:rPr>
      </w:pPr>
      <w:hyperlink w:anchor="_Toc239263114" w:history="1">
        <w:r>
          <w:rPr>
            <w:rStyle w:val="Hyperlink"/>
            <w:noProof/>
          </w:rPr>
          <w:t>8.4 What I Would Do Differently</w:t>
        </w:r>
        <w:r>
          <w:rPr>
            <w:noProof/>
            <w:webHidden/>
          </w:rPr>
          <w:tab/>
        </w:r>
        <w:r>
          <w:rPr>
            <w:noProof/>
            <w:webHidden/>
          </w:rPr>
          <w:fldChar w:fldCharType="begin"/>
        </w:r>
        <w:r>
          <w:rPr>
            <w:noProof/>
            <w:webHidden/>
          </w:rPr>
          <w:instrText xml:space="preserve"> PAGEREF _Toc239263114 \h </w:instrText>
        </w:r>
        <w:r>
          <w:rPr>
            <w:noProof/>
            <w:webHidden/>
          </w:rPr>
        </w:r>
        <w:r>
          <w:rPr>
            <w:noProof/>
            <w:webHidden/>
          </w:rPr>
          <w:fldChar w:fldCharType="separate"/>
        </w:r>
        <w:r>
          <w:rPr>
            <w:noProof/>
            <w:webHidden/>
          </w:rPr>
          <w:t>60</w:t>
        </w:r>
        <w:r>
          <w:rPr>
            <w:noProof/>
            <w:webHidden/>
          </w:rPr>
          <w:fldChar w:fldCharType="end"/>
        </w:r>
      </w:hyperlink>
    </w:p>
    <w:p w14:paraId="7B3FDCD6" w14:textId="71682279" w:rsidR="00E27A41" w:rsidRDefault="00E27A41">
      <w:pPr>
        <w:pStyle w:val="TOC1"/>
        <w:tabs>
          <w:tab w:val="right" w:leader="dot" w:pos="8828"/>
        </w:tabs>
        <w:rPr>
          <w:noProof/>
        </w:rPr>
      </w:pPr>
      <w:hyperlink w:anchor="_Toc239263115" w:history="1">
        <w:r>
          <w:rPr>
            <w:rStyle w:val="Hyperlink"/>
            <w:noProof/>
          </w:rPr>
          <w:t>References</w:t>
        </w:r>
        <w:r>
          <w:rPr>
            <w:noProof/>
            <w:webHidden/>
          </w:rPr>
          <w:tab/>
        </w:r>
        <w:r>
          <w:rPr>
            <w:noProof/>
            <w:webHidden/>
          </w:rPr>
          <w:fldChar w:fldCharType="begin"/>
        </w:r>
        <w:r>
          <w:rPr>
            <w:noProof/>
            <w:webHidden/>
          </w:rPr>
          <w:instrText xml:space="preserve"> PAGEREF _Toc239263115 \h </w:instrText>
        </w:r>
        <w:r>
          <w:rPr>
            <w:noProof/>
            <w:webHidden/>
          </w:rPr>
        </w:r>
        <w:r>
          <w:rPr>
            <w:noProof/>
            <w:webHidden/>
          </w:rPr>
          <w:fldChar w:fldCharType="separate"/>
        </w:r>
        <w:r>
          <w:rPr>
            <w:noProof/>
            <w:webHidden/>
          </w:rPr>
          <w:t>62</w:t>
        </w:r>
        <w:r>
          <w:rPr>
            <w:noProof/>
            <w:webHidden/>
          </w:rPr>
          <w:fldChar w:fldCharType="end"/>
        </w:r>
      </w:hyperlink>
    </w:p>
    <w:p w14:paraId="5C07FE65" w14:textId="5B7F42C4" w:rsidR="00E27A41" w:rsidRDefault="00E27A41">
      <w:pPr>
        <w:pStyle w:val="TOC1"/>
        <w:tabs>
          <w:tab w:val="right" w:leader="dot" w:pos="8828"/>
        </w:tabs>
        <w:rPr>
          <w:noProof/>
        </w:rPr>
      </w:pPr>
      <w:hyperlink w:anchor="_Toc239263116" w:history="1">
        <w:r>
          <w:rPr>
            <w:rStyle w:val="Hyperlink"/>
            <w:noProof/>
          </w:rPr>
          <w:t>Appendix A: Index of Captured Evidence</w:t>
        </w:r>
        <w:r>
          <w:rPr>
            <w:noProof/>
            <w:webHidden/>
          </w:rPr>
          <w:tab/>
        </w:r>
        <w:r>
          <w:rPr>
            <w:noProof/>
            <w:webHidden/>
          </w:rPr>
          <w:fldChar w:fldCharType="begin"/>
        </w:r>
        <w:r>
          <w:rPr>
            <w:noProof/>
            <w:webHidden/>
          </w:rPr>
          <w:instrText xml:space="preserve"> PAGEREF _Toc239263116 \h </w:instrText>
        </w:r>
        <w:r>
          <w:rPr>
            <w:noProof/>
            <w:webHidden/>
          </w:rPr>
        </w:r>
        <w:r>
          <w:rPr>
            <w:noProof/>
            <w:webHidden/>
          </w:rPr>
          <w:fldChar w:fldCharType="separate"/>
        </w:r>
        <w:r>
          <w:rPr>
            <w:noProof/>
            <w:webHidden/>
          </w:rPr>
          <w:t>65</w:t>
        </w:r>
        <w:r>
          <w:rPr>
            <w:noProof/>
            <w:webHidden/>
          </w:rPr>
          <w:fldChar w:fldCharType="end"/>
        </w:r>
      </w:hyperlink>
    </w:p>
    <w:p w14:paraId="39B73DE3" w14:textId="4ABBADE9" w:rsidR="00E27A41" w:rsidRDefault="00E27A41">
      <w:pPr>
        <w:pStyle w:val="TOC1"/>
        <w:tabs>
          <w:tab w:val="right" w:leader="dot" w:pos="8828"/>
        </w:tabs>
        <w:rPr>
          <w:noProof/>
        </w:rPr>
      </w:pPr>
      <w:hyperlink w:anchor="_Toc239263117" w:history="1">
        <w:r>
          <w:rPr>
            <w:rStyle w:val="Hyperlink"/>
            <w:noProof/>
          </w:rPr>
          <w:t>Appendix B: Source Code</w:t>
        </w:r>
        <w:r>
          <w:rPr>
            <w:noProof/>
            <w:webHidden/>
          </w:rPr>
          <w:tab/>
        </w:r>
        <w:r>
          <w:rPr>
            <w:noProof/>
            <w:webHidden/>
          </w:rPr>
          <w:fldChar w:fldCharType="begin"/>
        </w:r>
        <w:r>
          <w:rPr>
            <w:noProof/>
            <w:webHidden/>
          </w:rPr>
          <w:instrText xml:space="preserve"> PAGEREF _Toc239263117 \h </w:instrText>
        </w:r>
        <w:r>
          <w:rPr>
            <w:noProof/>
            <w:webHidden/>
          </w:rPr>
        </w:r>
        <w:r>
          <w:rPr>
            <w:noProof/>
            <w:webHidden/>
          </w:rPr>
          <w:fldChar w:fldCharType="separate"/>
        </w:r>
        <w:r>
          <w:rPr>
            <w:noProof/>
            <w:webHidden/>
          </w:rPr>
          <w:t>66</w:t>
        </w:r>
        <w:r>
          <w:rPr>
            <w:noProof/>
            <w:webHidden/>
          </w:rPr>
          <w:fldChar w:fldCharType="end"/>
        </w:r>
      </w:hyperlink>
    </w:p>
    <w:p w14:paraId="45CDF519" w14:textId="6476EF42" w:rsidR="00E27A41" w:rsidRDefault="00E27A41">
      <w:pPr>
        <w:pStyle w:val="TOC3"/>
        <w:tabs>
          <w:tab w:val="right" w:leader="dot" w:pos="8828"/>
        </w:tabs>
        <w:rPr>
          <w:noProof/>
        </w:rPr>
      </w:pPr>
      <w:hyperlink w:anchor="_Toc239263118" w:history="1">
        <w:r>
          <w:rPr>
            <w:rStyle w:val="Hyperlink"/>
            <w:noProof/>
          </w:rPr>
          <w:t>B.1 setup_vulnerable_demo.py</w:t>
        </w:r>
        <w:r>
          <w:rPr>
            <w:noProof/>
            <w:webHidden/>
          </w:rPr>
          <w:tab/>
        </w:r>
        <w:r>
          <w:rPr>
            <w:noProof/>
            <w:webHidden/>
          </w:rPr>
          <w:fldChar w:fldCharType="begin"/>
        </w:r>
        <w:r>
          <w:rPr>
            <w:noProof/>
            <w:webHidden/>
          </w:rPr>
          <w:instrText xml:space="preserve"> PAGEREF _Toc239263118 \h </w:instrText>
        </w:r>
        <w:r>
          <w:rPr>
            <w:noProof/>
            <w:webHidden/>
          </w:rPr>
        </w:r>
        <w:r>
          <w:rPr>
            <w:noProof/>
            <w:webHidden/>
          </w:rPr>
          <w:fldChar w:fldCharType="separate"/>
        </w:r>
        <w:r>
          <w:rPr>
            <w:noProof/>
            <w:webHidden/>
          </w:rPr>
          <w:t>66</w:t>
        </w:r>
        <w:r>
          <w:rPr>
            <w:noProof/>
            <w:webHidden/>
          </w:rPr>
          <w:fldChar w:fldCharType="end"/>
        </w:r>
      </w:hyperlink>
    </w:p>
    <w:p w14:paraId="09408C70" w14:textId="5376D1EA" w:rsidR="00E27A41" w:rsidRDefault="00E27A41">
      <w:pPr>
        <w:pStyle w:val="TOC3"/>
        <w:tabs>
          <w:tab w:val="right" w:leader="dot" w:pos="8828"/>
        </w:tabs>
        <w:rPr>
          <w:noProof/>
        </w:rPr>
      </w:pPr>
      <w:hyperlink w:anchor="_Toc239263119" w:history="1">
        <w:r>
          <w:rPr>
            <w:rStyle w:val="Hyperlink"/>
            <w:noProof/>
          </w:rPr>
          <w:t>B.2 scan_and_fix.py</w:t>
        </w:r>
        <w:r>
          <w:rPr>
            <w:noProof/>
            <w:webHidden/>
          </w:rPr>
          <w:tab/>
        </w:r>
        <w:r>
          <w:rPr>
            <w:noProof/>
            <w:webHidden/>
          </w:rPr>
          <w:fldChar w:fldCharType="begin"/>
        </w:r>
        <w:r>
          <w:rPr>
            <w:noProof/>
            <w:webHidden/>
          </w:rPr>
          <w:instrText xml:space="preserve"> PAGEREF _Toc239263119 \h </w:instrText>
        </w:r>
        <w:r>
          <w:rPr>
            <w:noProof/>
            <w:webHidden/>
          </w:rPr>
        </w:r>
        <w:r>
          <w:rPr>
            <w:noProof/>
            <w:webHidden/>
          </w:rPr>
          <w:fldChar w:fldCharType="separate"/>
        </w:r>
        <w:r>
          <w:rPr>
            <w:noProof/>
            <w:webHidden/>
          </w:rPr>
          <w:t>70</w:t>
        </w:r>
        <w:r>
          <w:rPr>
            <w:noProof/>
            <w:webHidden/>
          </w:rPr>
          <w:fldChar w:fldCharType="end"/>
        </w:r>
      </w:hyperlink>
    </w:p>
    <w:p w14:paraId="147DCD6A" w14:textId="0C585BB0" w:rsidR="00FE730D" w:rsidRDefault="00000000">
      <w:r>
        <w:fldChar w:fldCharType="end"/>
      </w:r>
    </w:p>
    <w:p w14:paraId="1CCBEB7B" w14:textId="21CC84C0" w:rsidR="00FE730D" w:rsidRDefault="00000000">
      <w:pPr>
        <w:pStyle w:val="Heading1"/>
        <w:pageBreakBefore/>
      </w:pPr>
      <w:bookmarkStart w:id="4" w:name="_Toc239263037"/>
      <w:r>
        <w:lastRenderedPageBreak/>
        <w:t>List of Figures</w:t>
      </w:r>
      <w:bookmarkEnd w:id="4"/>
    </w:p>
    <w:tbl>
      <w:tblPr>
        <w:tblStyle w:val="TableGrid"/>
        <w:tblW w:w="0" w:type="auto"/>
        <w:tblLook w:val="04A0" w:firstRow="1" w:lastRow="0" w:firstColumn="1" w:lastColumn="0" w:noHBand="0" w:noVBand="1"/>
      </w:tblPr>
      <w:tblGrid>
        <w:gridCol w:w="4419"/>
        <w:gridCol w:w="4419"/>
      </w:tblGrid>
      <w:tr w:rsidR="00FE730D" w14:paraId="44443FB2" w14:textId="77777777">
        <w:trPr>
          <w:tblHeader/>
        </w:trPr>
        <w:tc>
          <w:tcPr>
            <w:tcW w:w="4419" w:type="dxa"/>
            <w:shd w:val="clear" w:color="auto" w:fill="E8E8E8"/>
          </w:tcPr>
          <w:p w14:paraId="561588F3" w14:textId="77777777" w:rsidR="00FE730D" w:rsidRDefault="00000000">
            <w:pPr>
              <w:spacing w:before="40" w:after="40" w:line="240" w:lineRule="auto"/>
              <w:jc w:val="left"/>
            </w:pPr>
            <w:r>
              <w:rPr>
                <w:b/>
                <w:sz w:val="20"/>
              </w:rPr>
              <w:t>Figure</w:t>
            </w:r>
          </w:p>
        </w:tc>
        <w:tc>
          <w:tcPr>
            <w:tcW w:w="4419" w:type="dxa"/>
            <w:shd w:val="clear" w:color="auto" w:fill="E8E8E8"/>
          </w:tcPr>
          <w:p w14:paraId="1333C61F" w14:textId="77777777" w:rsidR="00FE730D" w:rsidRDefault="00000000">
            <w:pPr>
              <w:spacing w:before="40" w:after="40" w:line="240" w:lineRule="auto"/>
              <w:jc w:val="left"/>
            </w:pPr>
            <w:r>
              <w:rPr>
                <w:b/>
                <w:sz w:val="20"/>
              </w:rPr>
              <w:t>Title</w:t>
            </w:r>
          </w:p>
        </w:tc>
      </w:tr>
      <w:tr w:rsidR="00FE730D" w14:paraId="7687D23A" w14:textId="77777777">
        <w:tc>
          <w:tcPr>
            <w:tcW w:w="4419" w:type="dxa"/>
          </w:tcPr>
          <w:p w14:paraId="094C5E7E" w14:textId="77777777" w:rsidR="00FE730D" w:rsidRDefault="00000000">
            <w:pPr>
              <w:spacing w:before="40" w:after="40" w:line="240" w:lineRule="auto"/>
              <w:jc w:val="left"/>
            </w:pPr>
            <w:r>
              <w:rPr>
                <w:sz w:val="20"/>
              </w:rPr>
              <w:t>5.1</w:t>
            </w:r>
          </w:p>
        </w:tc>
        <w:tc>
          <w:tcPr>
            <w:tcW w:w="4419" w:type="dxa"/>
          </w:tcPr>
          <w:p w14:paraId="51D1BE8C" w14:textId="77777777" w:rsidR="00FE730D" w:rsidRDefault="00000000">
            <w:pPr>
              <w:spacing w:before="40" w:after="40" w:line="240" w:lineRule="auto"/>
              <w:jc w:val="left"/>
            </w:pPr>
            <w:r>
              <w:rPr>
                <w:sz w:val="20"/>
              </w:rPr>
              <w:t>Console output of setup_vulnerable_demo.py constructing the baseline</w:t>
            </w:r>
          </w:p>
        </w:tc>
      </w:tr>
      <w:tr w:rsidR="00FE730D" w14:paraId="7A8CD20D" w14:textId="77777777">
        <w:tc>
          <w:tcPr>
            <w:tcW w:w="4419" w:type="dxa"/>
          </w:tcPr>
          <w:p w14:paraId="53990550" w14:textId="77777777" w:rsidR="00FE730D" w:rsidRDefault="00000000">
            <w:pPr>
              <w:spacing w:before="40" w:after="40" w:line="240" w:lineRule="auto"/>
              <w:jc w:val="left"/>
            </w:pPr>
            <w:r>
              <w:rPr>
                <w:sz w:val="20"/>
              </w:rPr>
              <w:t>5.2</w:t>
            </w:r>
          </w:p>
        </w:tc>
        <w:tc>
          <w:tcPr>
            <w:tcW w:w="4419" w:type="dxa"/>
          </w:tcPr>
          <w:p w14:paraId="306DACD9" w14:textId="77777777" w:rsidR="00FE730D" w:rsidRDefault="00000000">
            <w:pPr>
              <w:spacing w:before="40" w:after="40" w:line="240" w:lineRule="auto"/>
              <w:jc w:val="left"/>
            </w:pPr>
            <w:r>
              <w:rPr>
                <w:sz w:val="20"/>
              </w:rPr>
              <w:t>Baseline construction with the extended S3 step and three test objects</w:t>
            </w:r>
          </w:p>
        </w:tc>
      </w:tr>
      <w:tr w:rsidR="00FE730D" w14:paraId="1642B984" w14:textId="77777777">
        <w:tc>
          <w:tcPr>
            <w:tcW w:w="4419" w:type="dxa"/>
          </w:tcPr>
          <w:p w14:paraId="07633908" w14:textId="77777777" w:rsidR="00FE730D" w:rsidRDefault="00000000">
            <w:pPr>
              <w:spacing w:before="40" w:after="40" w:line="240" w:lineRule="auto"/>
              <w:jc w:val="left"/>
            </w:pPr>
            <w:r>
              <w:rPr>
                <w:sz w:val="20"/>
              </w:rPr>
              <w:t>5.3</w:t>
            </w:r>
          </w:p>
        </w:tc>
        <w:tc>
          <w:tcPr>
            <w:tcW w:w="4419" w:type="dxa"/>
          </w:tcPr>
          <w:p w14:paraId="048FA893" w14:textId="77777777" w:rsidR="00FE730D" w:rsidRDefault="00000000">
            <w:pPr>
              <w:spacing w:before="40" w:after="40" w:line="240" w:lineRule="auto"/>
              <w:jc w:val="left"/>
            </w:pPr>
            <w:r>
              <w:rPr>
                <w:sz w:val="20"/>
              </w:rPr>
              <w:t>S3 console showing the buckets present in the account</w:t>
            </w:r>
          </w:p>
        </w:tc>
      </w:tr>
      <w:tr w:rsidR="00FE730D" w14:paraId="7CEAA8A5" w14:textId="77777777">
        <w:tc>
          <w:tcPr>
            <w:tcW w:w="4419" w:type="dxa"/>
          </w:tcPr>
          <w:p w14:paraId="18D3B394" w14:textId="77777777" w:rsidR="00FE730D" w:rsidRDefault="00000000">
            <w:pPr>
              <w:spacing w:before="40" w:after="40" w:line="240" w:lineRule="auto"/>
              <w:jc w:val="left"/>
            </w:pPr>
            <w:r>
              <w:rPr>
                <w:sz w:val="20"/>
              </w:rPr>
              <w:t>5.4</w:t>
            </w:r>
          </w:p>
        </w:tc>
        <w:tc>
          <w:tcPr>
            <w:tcW w:w="4419" w:type="dxa"/>
          </w:tcPr>
          <w:p w14:paraId="0C9CF834" w14:textId="77777777" w:rsidR="00FE730D" w:rsidRDefault="00000000">
            <w:pPr>
              <w:spacing w:before="40" w:after="40" w:line="240" w:lineRule="auto"/>
              <w:jc w:val="left"/>
            </w:pPr>
            <w:r>
              <w:rPr>
                <w:sz w:val="20"/>
              </w:rPr>
              <w:t>The three synthetic objects in bucket demo-vulnerable-1785236805</w:t>
            </w:r>
          </w:p>
        </w:tc>
      </w:tr>
      <w:tr w:rsidR="00FE730D" w14:paraId="08720CEA" w14:textId="77777777">
        <w:tc>
          <w:tcPr>
            <w:tcW w:w="4419" w:type="dxa"/>
          </w:tcPr>
          <w:p w14:paraId="5154C644" w14:textId="77777777" w:rsidR="00FE730D" w:rsidRDefault="00000000">
            <w:pPr>
              <w:spacing w:before="40" w:after="40" w:line="240" w:lineRule="auto"/>
              <w:jc w:val="left"/>
            </w:pPr>
            <w:r>
              <w:rPr>
                <w:sz w:val="20"/>
              </w:rPr>
              <w:t>5.5</w:t>
            </w:r>
          </w:p>
        </w:tc>
        <w:tc>
          <w:tcPr>
            <w:tcW w:w="4419" w:type="dxa"/>
          </w:tcPr>
          <w:p w14:paraId="3C46F000" w14:textId="77777777" w:rsidR="00FE730D" w:rsidRDefault="00000000">
            <w:pPr>
              <w:spacing w:before="40" w:after="40" w:line="240" w:lineRule="auto"/>
              <w:jc w:val="left"/>
            </w:pPr>
            <w:r>
              <w:rPr>
                <w:sz w:val="20"/>
              </w:rPr>
              <w:t>IAM user with AdministratorAccess attached and an active access key</w:t>
            </w:r>
          </w:p>
        </w:tc>
      </w:tr>
      <w:tr w:rsidR="00FE730D" w14:paraId="4F853D1D" w14:textId="77777777">
        <w:tc>
          <w:tcPr>
            <w:tcW w:w="4419" w:type="dxa"/>
          </w:tcPr>
          <w:p w14:paraId="1A66297A" w14:textId="77777777" w:rsidR="00FE730D" w:rsidRDefault="00000000">
            <w:pPr>
              <w:spacing w:before="40" w:after="40" w:line="240" w:lineRule="auto"/>
              <w:jc w:val="left"/>
            </w:pPr>
            <w:r>
              <w:rPr>
                <w:sz w:val="20"/>
              </w:rPr>
              <w:t>5.6</w:t>
            </w:r>
          </w:p>
        </w:tc>
        <w:tc>
          <w:tcPr>
            <w:tcW w:w="4419" w:type="dxa"/>
          </w:tcPr>
          <w:p w14:paraId="5C51F733" w14:textId="77777777" w:rsidR="00FE730D" w:rsidRDefault="00000000">
            <w:pPr>
              <w:spacing w:before="40" w:after="40" w:line="240" w:lineRule="auto"/>
              <w:jc w:val="left"/>
            </w:pPr>
            <w:r>
              <w:rPr>
                <w:sz w:val="20"/>
              </w:rPr>
              <w:t>IAM Roles view, showing an AWS service-linked role</w:t>
            </w:r>
          </w:p>
        </w:tc>
      </w:tr>
      <w:tr w:rsidR="00FE730D" w14:paraId="4DFA7493" w14:textId="77777777">
        <w:tc>
          <w:tcPr>
            <w:tcW w:w="4419" w:type="dxa"/>
          </w:tcPr>
          <w:p w14:paraId="4586565B" w14:textId="77777777" w:rsidR="00FE730D" w:rsidRDefault="00000000">
            <w:pPr>
              <w:spacing w:before="40" w:after="40" w:line="240" w:lineRule="auto"/>
              <w:jc w:val="left"/>
            </w:pPr>
            <w:r>
              <w:rPr>
                <w:sz w:val="20"/>
              </w:rPr>
              <w:t>5.7</w:t>
            </w:r>
          </w:p>
        </w:tc>
        <w:tc>
          <w:tcPr>
            <w:tcW w:w="4419" w:type="dxa"/>
          </w:tcPr>
          <w:p w14:paraId="4DABAC36" w14:textId="77777777" w:rsidR="00FE730D" w:rsidRDefault="00000000">
            <w:pPr>
              <w:spacing w:before="40" w:after="40" w:line="240" w:lineRule="auto"/>
              <w:jc w:val="left"/>
            </w:pPr>
            <w:r>
              <w:rPr>
                <w:sz w:val="20"/>
              </w:rPr>
              <w:t>CloudTrail console showing no configured trail</w:t>
            </w:r>
          </w:p>
        </w:tc>
      </w:tr>
      <w:tr w:rsidR="00FE730D" w14:paraId="6E558A25" w14:textId="77777777">
        <w:tc>
          <w:tcPr>
            <w:tcW w:w="4419" w:type="dxa"/>
          </w:tcPr>
          <w:p w14:paraId="1C5706E4" w14:textId="77777777" w:rsidR="00FE730D" w:rsidRDefault="00000000">
            <w:pPr>
              <w:spacing w:before="40" w:after="40" w:line="240" w:lineRule="auto"/>
              <w:jc w:val="left"/>
            </w:pPr>
            <w:r>
              <w:rPr>
                <w:sz w:val="20"/>
              </w:rPr>
              <w:t>6.1</w:t>
            </w:r>
          </w:p>
        </w:tc>
        <w:tc>
          <w:tcPr>
            <w:tcW w:w="4419" w:type="dxa"/>
          </w:tcPr>
          <w:p w14:paraId="51B02A59" w14:textId="77777777" w:rsidR="00FE730D" w:rsidRDefault="00000000">
            <w:pPr>
              <w:spacing w:before="40" w:after="40" w:line="240" w:lineRule="auto"/>
              <w:jc w:val="left"/>
            </w:pPr>
            <w:r>
              <w:rPr>
                <w:sz w:val="20"/>
              </w:rPr>
              <w:t>Unauthenticated HTTP 200 responses returning full file contents</w:t>
            </w:r>
          </w:p>
        </w:tc>
      </w:tr>
      <w:tr w:rsidR="00FE730D" w14:paraId="08B31759" w14:textId="77777777">
        <w:tc>
          <w:tcPr>
            <w:tcW w:w="4419" w:type="dxa"/>
          </w:tcPr>
          <w:p w14:paraId="62A1AA45" w14:textId="77777777" w:rsidR="00FE730D" w:rsidRDefault="00000000">
            <w:pPr>
              <w:spacing w:before="40" w:after="40" w:line="240" w:lineRule="auto"/>
              <w:jc w:val="left"/>
            </w:pPr>
            <w:r>
              <w:rPr>
                <w:sz w:val="20"/>
              </w:rPr>
              <w:t>6.2</w:t>
            </w:r>
          </w:p>
        </w:tc>
        <w:tc>
          <w:tcPr>
            <w:tcW w:w="4419" w:type="dxa"/>
          </w:tcPr>
          <w:p w14:paraId="6F0E0A6E" w14:textId="77777777" w:rsidR="00FE730D" w:rsidRDefault="00000000">
            <w:pPr>
              <w:spacing w:before="40" w:after="40" w:line="240" w:lineRule="auto"/>
              <w:jc w:val="left"/>
            </w:pPr>
            <w:r>
              <w:rPr>
                <w:sz w:val="20"/>
              </w:rPr>
              <w:t>Verification summary: three of three files readable without credentials</w:t>
            </w:r>
          </w:p>
        </w:tc>
      </w:tr>
      <w:tr w:rsidR="00FE730D" w14:paraId="19BB1FF9" w14:textId="77777777">
        <w:tc>
          <w:tcPr>
            <w:tcW w:w="4419" w:type="dxa"/>
          </w:tcPr>
          <w:p w14:paraId="59936EB2" w14:textId="77777777" w:rsidR="00FE730D" w:rsidRDefault="00000000">
            <w:pPr>
              <w:spacing w:before="40" w:after="40" w:line="240" w:lineRule="auto"/>
              <w:jc w:val="left"/>
            </w:pPr>
            <w:r>
              <w:rPr>
                <w:sz w:val="20"/>
              </w:rPr>
              <w:t>6.3</w:t>
            </w:r>
          </w:p>
        </w:tc>
        <w:tc>
          <w:tcPr>
            <w:tcW w:w="4419" w:type="dxa"/>
          </w:tcPr>
          <w:p w14:paraId="080A99CE" w14:textId="77777777" w:rsidR="00FE730D" w:rsidRDefault="00000000">
            <w:pPr>
              <w:spacing w:before="40" w:after="40" w:line="240" w:lineRule="auto"/>
              <w:jc w:val="left"/>
            </w:pPr>
            <w:r>
              <w:rPr>
                <w:sz w:val="20"/>
              </w:rPr>
              <w:t>Object retrieved through a browser address bar</w:t>
            </w:r>
          </w:p>
        </w:tc>
      </w:tr>
    </w:tbl>
    <w:p w14:paraId="3AC64669" w14:textId="77777777" w:rsidR="00FE730D" w:rsidRDefault="00FE730D">
      <w:pPr>
        <w:spacing w:after="40" w:line="240" w:lineRule="auto"/>
      </w:pPr>
    </w:p>
    <w:p w14:paraId="6387F166" w14:textId="77777777" w:rsidR="00FE730D" w:rsidRDefault="00000000">
      <w:pPr>
        <w:pStyle w:val="Heading2"/>
      </w:pPr>
      <w:bookmarkStart w:id="5" w:name="_Toc239263038"/>
      <w:r>
        <w:t>List of Tables</w:t>
      </w:r>
      <w:bookmarkEnd w:id="5"/>
    </w:p>
    <w:tbl>
      <w:tblPr>
        <w:tblStyle w:val="TableGrid"/>
        <w:tblW w:w="0" w:type="auto"/>
        <w:tblLook w:val="04A0" w:firstRow="1" w:lastRow="0" w:firstColumn="1" w:lastColumn="0" w:noHBand="0" w:noVBand="1"/>
      </w:tblPr>
      <w:tblGrid>
        <w:gridCol w:w="4419"/>
        <w:gridCol w:w="4419"/>
      </w:tblGrid>
      <w:tr w:rsidR="00FE730D" w14:paraId="71B87D4F" w14:textId="77777777">
        <w:trPr>
          <w:tblHeader/>
        </w:trPr>
        <w:tc>
          <w:tcPr>
            <w:tcW w:w="4419" w:type="dxa"/>
            <w:shd w:val="clear" w:color="auto" w:fill="E8E8E8"/>
          </w:tcPr>
          <w:p w14:paraId="7144CC4A" w14:textId="77777777" w:rsidR="00FE730D" w:rsidRDefault="00000000">
            <w:pPr>
              <w:spacing w:before="40" w:after="40" w:line="240" w:lineRule="auto"/>
              <w:jc w:val="left"/>
            </w:pPr>
            <w:r>
              <w:rPr>
                <w:b/>
                <w:sz w:val="20"/>
              </w:rPr>
              <w:t>Table</w:t>
            </w:r>
          </w:p>
        </w:tc>
        <w:tc>
          <w:tcPr>
            <w:tcW w:w="4419" w:type="dxa"/>
            <w:shd w:val="clear" w:color="auto" w:fill="E8E8E8"/>
          </w:tcPr>
          <w:p w14:paraId="775E24D8" w14:textId="77777777" w:rsidR="00FE730D" w:rsidRDefault="00000000">
            <w:pPr>
              <w:spacing w:before="40" w:after="40" w:line="240" w:lineRule="auto"/>
              <w:jc w:val="left"/>
            </w:pPr>
            <w:r>
              <w:rPr>
                <w:b/>
                <w:sz w:val="20"/>
              </w:rPr>
              <w:t>Title</w:t>
            </w:r>
          </w:p>
        </w:tc>
      </w:tr>
      <w:tr w:rsidR="00FE730D" w14:paraId="7EBF9F83" w14:textId="77777777">
        <w:tc>
          <w:tcPr>
            <w:tcW w:w="4419" w:type="dxa"/>
          </w:tcPr>
          <w:p w14:paraId="4DAC2FDE" w14:textId="77777777" w:rsidR="00FE730D" w:rsidRDefault="00000000">
            <w:pPr>
              <w:spacing w:before="40" w:after="40" w:line="240" w:lineRule="auto"/>
              <w:jc w:val="left"/>
            </w:pPr>
            <w:r>
              <w:rPr>
                <w:sz w:val="20"/>
              </w:rPr>
              <w:t>2.1</w:t>
            </w:r>
          </w:p>
        </w:tc>
        <w:tc>
          <w:tcPr>
            <w:tcW w:w="4419" w:type="dxa"/>
          </w:tcPr>
          <w:p w14:paraId="61B52E57" w14:textId="77777777" w:rsidR="00FE730D" w:rsidRDefault="00000000">
            <w:pPr>
              <w:spacing w:before="40" w:after="40" w:line="240" w:lineRule="auto"/>
              <w:jc w:val="left"/>
            </w:pPr>
            <w:r>
              <w:rPr>
                <w:sz w:val="20"/>
              </w:rPr>
              <w:t>Comparison of cloud security assessment tools</w:t>
            </w:r>
          </w:p>
        </w:tc>
      </w:tr>
      <w:tr w:rsidR="00FE730D" w14:paraId="5BEA8B1F" w14:textId="77777777">
        <w:tc>
          <w:tcPr>
            <w:tcW w:w="4419" w:type="dxa"/>
          </w:tcPr>
          <w:p w14:paraId="1857519D" w14:textId="77777777" w:rsidR="00FE730D" w:rsidRDefault="00000000">
            <w:pPr>
              <w:spacing w:before="40" w:after="40" w:line="240" w:lineRule="auto"/>
              <w:jc w:val="left"/>
            </w:pPr>
            <w:r>
              <w:rPr>
                <w:sz w:val="20"/>
              </w:rPr>
              <w:t>3.1</w:t>
            </w:r>
          </w:p>
        </w:tc>
        <w:tc>
          <w:tcPr>
            <w:tcW w:w="4419" w:type="dxa"/>
          </w:tcPr>
          <w:p w14:paraId="68E2B299" w14:textId="77777777" w:rsidR="00FE730D" w:rsidRDefault="00000000">
            <w:pPr>
              <w:spacing w:before="40" w:after="40" w:line="240" w:lineRule="auto"/>
              <w:jc w:val="left"/>
            </w:pPr>
            <w:r>
              <w:rPr>
                <w:sz w:val="20"/>
              </w:rPr>
              <w:t>Hybrid cloud simulation environment specification</w:t>
            </w:r>
          </w:p>
        </w:tc>
      </w:tr>
      <w:tr w:rsidR="00FE730D" w14:paraId="41A14842" w14:textId="77777777">
        <w:tc>
          <w:tcPr>
            <w:tcW w:w="4419" w:type="dxa"/>
          </w:tcPr>
          <w:p w14:paraId="4FE8018C" w14:textId="77777777" w:rsidR="00FE730D" w:rsidRDefault="00000000">
            <w:pPr>
              <w:spacing w:before="40" w:after="40" w:line="240" w:lineRule="auto"/>
              <w:jc w:val="left"/>
            </w:pPr>
            <w:r>
              <w:rPr>
                <w:sz w:val="20"/>
              </w:rPr>
              <w:t>3.2</w:t>
            </w:r>
          </w:p>
        </w:tc>
        <w:tc>
          <w:tcPr>
            <w:tcW w:w="4419" w:type="dxa"/>
          </w:tcPr>
          <w:p w14:paraId="1290372C" w14:textId="77777777" w:rsidR="00FE730D" w:rsidRDefault="00000000">
            <w:pPr>
              <w:spacing w:before="40" w:after="40" w:line="240" w:lineRule="auto"/>
              <w:jc w:val="left"/>
            </w:pPr>
            <w:r>
              <w:rPr>
                <w:sz w:val="20"/>
              </w:rPr>
              <w:t>Evaluation metrics, definitions, and sources</w:t>
            </w:r>
          </w:p>
        </w:tc>
      </w:tr>
      <w:tr w:rsidR="00FE730D" w14:paraId="07C950C6" w14:textId="77777777">
        <w:tc>
          <w:tcPr>
            <w:tcW w:w="4419" w:type="dxa"/>
          </w:tcPr>
          <w:p w14:paraId="635DEB6F" w14:textId="77777777" w:rsidR="00FE730D" w:rsidRDefault="00000000">
            <w:pPr>
              <w:spacing w:before="40" w:after="40" w:line="240" w:lineRule="auto"/>
              <w:jc w:val="left"/>
            </w:pPr>
            <w:r>
              <w:rPr>
                <w:sz w:val="20"/>
              </w:rPr>
              <w:t>4.1</w:t>
            </w:r>
          </w:p>
        </w:tc>
        <w:tc>
          <w:tcPr>
            <w:tcW w:w="4419" w:type="dxa"/>
          </w:tcPr>
          <w:p w14:paraId="251DEAE6" w14:textId="77777777" w:rsidR="00FE730D" w:rsidRDefault="00000000">
            <w:pPr>
              <w:spacing w:before="40" w:after="40" w:line="240" w:lineRule="auto"/>
              <w:jc w:val="left"/>
            </w:pPr>
            <w:r>
              <w:rPr>
                <w:sz w:val="20"/>
              </w:rPr>
              <w:t>The five-category vulnerable baseline</w:t>
            </w:r>
          </w:p>
        </w:tc>
      </w:tr>
      <w:tr w:rsidR="00FE730D" w14:paraId="4B12CD7A" w14:textId="77777777">
        <w:tc>
          <w:tcPr>
            <w:tcW w:w="4419" w:type="dxa"/>
          </w:tcPr>
          <w:p w14:paraId="512C7FE4" w14:textId="77777777" w:rsidR="00FE730D" w:rsidRDefault="00000000">
            <w:pPr>
              <w:spacing w:before="40" w:after="40" w:line="240" w:lineRule="auto"/>
              <w:jc w:val="left"/>
            </w:pPr>
            <w:r>
              <w:rPr>
                <w:sz w:val="20"/>
              </w:rPr>
              <w:t>4.2</w:t>
            </w:r>
          </w:p>
        </w:tc>
        <w:tc>
          <w:tcPr>
            <w:tcW w:w="4419" w:type="dxa"/>
          </w:tcPr>
          <w:p w14:paraId="33331E01" w14:textId="77777777" w:rsidR="00FE730D" w:rsidRDefault="00000000">
            <w:pPr>
              <w:spacing w:before="40" w:after="40" w:line="240" w:lineRule="auto"/>
              <w:jc w:val="left"/>
            </w:pPr>
            <w:r>
              <w:rPr>
                <w:sz w:val="20"/>
              </w:rPr>
              <w:t>The standards catalogue and its NIST and CSA mappings</w:t>
            </w:r>
          </w:p>
        </w:tc>
      </w:tr>
      <w:tr w:rsidR="00FE730D" w14:paraId="7DE0F7B3" w14:textId="77777777">
        <w:tc>
          <w:tcPr>
            <w:tcW w:w="4419" w:type="dxa"/>
          </w:tcPr>
          <w:p w14:paraId="2B61953E" w14:textId="77777777" w:rsidR="00FE730D" w:rsidRDefault="00000000">
            <w:pPr>
              <w:spacing w:before="40" w:after="40" w:line="240" w:lineRule="auto"/>
              <w:jc w:val="left"/>
            </w:pPr>
            <w:r>
              <w:rPr>
                <w:sz w:val="20"/>
              </w:rPr>
              <w:t>6.1</w:t>
            </w:r>
          </w:p>
        </w:tc>
        <w:tc>
          <w:tcPr>
            <w:tcW w:w="4419" w:type="dxa"/>
          </w:tcPr>
          <w:p w14:paraId="59A72FC8" w14:textId="77777777" w:rsidR="00FE730D" w:rsidRDefault="00000000">
            <w:pPr>
              <w:spacing w:before="40" w:after="40" w:line="240" w:lineRule="auto"/>
              <w:jc w:val="left"/>
            </w:pPr>
            <w:r>
              <w:rPr>
                <w:sz w:val="20"/>
              </w:rPr>
              <w:t>Baseline measurements for a single clean construction of the environment</w:t>
            </w:r>
          </w:p>
        </w:tc>
      </w:tr>
      <w:tr w:rsidR="00FE730D" w14:paraId="3BFCF039" w14:textId="77777777">
        <w:tc>
          <w:tcPr>
            <w:tcW w:w="4419" w:type="dxa"/>
          </w:tcPr>
          <w:p w14:paraId="3A8B8B62" w14:textId="77777777" w:rsidR="00FE730D" w:rsidRDefault="00000000">
            <w:pPr>
              <w:spacing w:before="40" w:after="40" w:line="240" w:lineRule="auto"/>
              <w:jc w:val="left"/>
            </w:pPr>
            <w:r>
              <w:rPr>
                <w:sz w:val="20"/>
              </w:rPr>
              <w:t>6.2</w:t>
            </w:r>
          </w:p>
        </w:tc>
        <w:tc>
          <w:tcPr>
            <w:tcW w:w="4419" w:type="dxa"/>
          </w:tcPr>
          <w:p w14:paraId="166F0419" w14:textId="77777777" w:rsidR="00FE730D" w:rsidRDefault="00000000">
            <w:pPr>
              <w:spacing w:before="40" w:after="40" w:line="240" w:lineRule="auto"/>
              <w:jc w:val="left"/>
            </w:pPr>
            <w:r>
              <w:rPr>
                <w:sz w:val="20"/>
              </w:rPr>
              <w:t>Projected reduction in Data Exposure Risk Score by remediation stage</w:t>
            </w:r>
          </w:p>
        </w:tc>
      </w:tr>
      <w:tr w:rsidR="00FE730D" w14:paraId="7B8EDE8C" w14:textId="77777777">
        <w:tc>
          <w:tcPr>
            <w:tcW w:w="4419" w:type="dxa"/>
          </w:tcPr>
          <w:p w14:paraId="71989CEF" w14:textId="77777777" w:rsidR="00FE730D" w:rsidRDefault="00000000">
            <w:pPr>
              <w:spacing w:before="40" w:after="40" w:line="240" w:lineRule="auto"/>
              <w:jc w:val="left"/>
            </w:pPr>
            <w:r>
              <w:rPr>
                <w:sz w:val="20"/>
              </w:rPr>
              <w:t>6.3</w:t>
            </w:r>
          </w:p>
        </w:tc>
        <w:tc>
          <w:tcPr>
            <w:tcW w:w="4419" w:type="dxa"/>
          </w:tcPr>
          <w:p w14:paraId="06C9820D" w14:textId="77777777" w:rsidR="00FE730D" w:rsidRDefault="00000000">
            <w:pPr>
              <w:spacing w:before="40" w:after="40" w:line="240" w:lineRule="auto"/>
              <w:jc w:val="left"/>
            </w:pPr>
            <w:r>
              <w:rPr>
                <w:sz w:val="20"/>
              </w:rPr>
              <w:t>Distribution of the 26 findings from the account-wide scan</w:t>
            </w:r>
          </w:p>
        </w:tc>
      </w:tr>
      <w:tr w:rsidR="00FE730D" w14:paraId="44999023" w14:textId="77777777">
        <w:tc>
          <w:tcPr>
            <w:tcW w:w="4419" w:type="dxa"/>
          </w:tcPr>
          <w:p w14:paraId="32FC990C" w14:textId="77777777" w:rsidR="00FE730D" w:rsidRDefault="00000000">
            <w:pPr>
              <w:spacing w:before="40" w:after="40" w:line="240" w:lineRule="auto"/>
              <w:jc w:val="left"/>
            </w:pPr>
            <w:r>
              <w:rPr>
                <w:sz w:val="20"/>
              </w:rPr>
              <w:t>7.1</w:t>
            </w:r>
          </w:p>
        </w:tc>
        <w:tc>
          <w:tcPr>
            <w:tcW w:w="4419" w:type="dxa"/>
          </w:tcPr>
          <w:p w14:paraId="1F882253" w14:textId="77777777" w:rsidR="00FE730D" w:rsidRDefault="00000000">
            <w:pPr>
              <w:spacing w:before="40" w:after="40" w:line="240" w:lineRule="auto"/>
              <w:jc w:val="left"/>
            </w:pPr>
            <w:r>
              <w:rPr>
                <w:sz w:val="20"/>
              </w:rPr>
              <w:t>Plan for completing the outstanding measurements</w:t>
            </w:r>
          </w:p>
        </w:tc>
      </w:tr>
      <w:tr w:rsidR="00FE730D" w14:paraId="5DA6D9D4" w14:textId="77777777">
        <w:tc>
          <w:tcPr>
            <w:tcW w:w="4419" w:type="dxa"/>
          </w:tcPr>
          <w:p w14:paraId="523B5B37" w14:textId="77777777" w:rsidR="00FE730D" w:rsidRDefault="00000000">
            <w:pPr>
              <w:spacing w:before="40" w:after="40" w:line="240" w:lineRule="auto"/>
              <w:jc w:val="left"/>
            </w:pPr>
            <w:r>
              <w:rPr>
                <w:sz w:val="20"/>
              </w:rPr>
              <w:t>A.1</w:t>
            </w:r>
          </w:p>
        </w:tc>
        <w:tc>
          <w:tcPr>
            <w:tcW w:w="4419" w:type="dxa"/>
          </w:tcPr>
          <w:p w14:paraId="4A273847" w14:textId="77777777" w:rsidR="00FE730D" w:rsidRDefault="00000000">
            <w:pPr>
              <w:spacing w:before="40" w:after="40" w:line="240" w:lineRule="auto"/>
              <w:jc w:val="left"/>
            </w:pPr>
            <w:r>
              <w:rPr>
                <w:sz w:val="20"/>
              </w:rPr>
              <w:t>Index of captured evidence</w:t>
            </w:r>
          </w:p>
        </w:tc>
      </w:tr>
    </w:tbl>
    <w:p w14:paraId="64FF7247" w14:textId="77777777" w:rsidR="00FE730D" w:rsidRDefault="00FE730D">
      <w:pPr>
        <w:spacing w:after="40" w:line="240" w:lineRule="auto"/>
      </w:pPr>
    </w:p>
    <w:p w14:paraId="36D00CF2" w14:textId="77777777" w:rsidR="00FE730D" w:rsidRDefault="00FE730D">
      <w:pPr>
        <w:sectPr w:rsidR="00FE730D">
          <w:footerReference w:type="default" r:id="rId9"/>
          <w:pgSz w:w="12240" w:h="15840"/>
          <w:pgMar w:top="1134" w:right="1134" w:bottom="1134" w:left="2268" w:header="720" w:footer="720" w:gutter="0"/>
          <w:pgNumType w:fmt="lowerRoman" w:start="1"/>
          <w:cols w:space="720"/>
          <w:docGrid w:linePitch="360"/>
        </w:sectPr>
      </w:pPr>
    </w:p>
    <w:p w14:paraId="668D831E" w14:textId="77777777" w:rsidR="00FE730D" w:rsidRDefault="00000000">
      <w:pPr>
        <w:pStyle w:val="Heading1"/>
        <w:pageBreakBefore/>
      </w:pPr>
      <w:bookmarkStart w:id="6" w:name="_Toc239263039"/>
      <w:r>
        <w:lastRenderedPageBreak/>
        <w:t>Chapter 1: Introduction</w:t>
      </w:r>
      <w:bookmarkEnd w:id="6"/>
    </w:p>
    <w:p w14:paraId="5DEC029E" w14:textId="77777777" w:rsidR="00FE730D" w:rsidRDefault="00000000">
      <w:r>
        <w:t>This chapter introduces the project: the context it sits in, the problem it addresses, the aim and objectives it works to, and the structure of what follows.</w:t>
      </w:r>
    </w:p>
    <w:p w14:paraId="422D56BE" w14:textId="77777777" w:rsidR="00FE730D" w:rsidRDefault="00000000">
      <w:pPr>
        <w:pStyle w:val="Heading2"/>
      </w:pPr>
      <w:bookmarkStart w:id="7" w:name="_Toc239263040"/>
      <w:r>
        <w:t>1.1 Context and Background</w:t>
      </w:r>
      <w:bookmarkEnd w:id="7"/>
    </w:p>
    <w:p w14:paraId="60658DB7" w14:textId="45D283E1" w:rsidR="00FE730D" w:rsidRDefault="00000000">
      <w:r>
        <w:t>Cloud computing stopped being optional for most organisations a while ago. Healthcare trusts migrate patient records to managed platforms, financial institutions run risk calculations on elastic compute, and retailers host e-commerce infrastructure they could not maintain in-house. The Fortinet 2026 Cloud Security Report found that 88% of organisations now operate across hybrid or multi-cloud environments [1] — the hybrid model is no longer experimental but the default way organisations consume cloud services.</w:t>
      </w:r>
    </w:p>
    <w:p w14:paraId="32FA8564" w14:textId="77777777" w:rsidR="00FE730D" w:rsidRDefault="00000000">
      <w:r>
        <w:t>A hybrid cloud deployment connects private on-premises infrastructure with one or more public cloud platforms, typically AWS, Azure, or Google Cloud, through encrypted tunnels or federated identity systems. Sensitive data stays where the organisation physically controls it, while burst capacity and non-sensitive workloads run in the public cloud at lower cost. Ali et al. [2], reviewing multi-cloud and hybrid cloud security in 2025, confirm hybrid architectures now account for the majority of enterprise cloud deployments, driven by regulatory requirements, performance needs, and disaster recovery planning.</w:t>
      </w:r>
    </w:p>
    <w:p w14:paraId="4FDC13FC" w14:textId="1C8DDBF2" w:rsidR="00FE730D" w:rsidRDefault="00000000">
      <w:r>
        <w:t>The security problem this creates is less visible than the operational benefit. A hybrid environment is two environments with different configuration languages, access control models, logging formats, and assumptions about responsibility. The IBM Cost of a Data Breach Report 2025 puts the global average breach cost at USD 4.44 million, with credential-theft breaches taking 292 days to resolve [3]. Breaches spanning multiple environments had the highest average cost at USD 5.05 million and the longest lifecycle at 276 days [3]. CrowdStrike's Global Threat Report 2026 recorded a 37% year-on-year increase in cloud intrusions during 2025 [4].</w:t>
      </w:r>
    </w:p>
    <w:p w14:paraId="48F78F66" w14:textId="1FC4B6FF" w:rsidR="00FE730D" w:rsidRDefault="00000000">
      <w:r>
        <w:t xml:space="preserve">The CSA Top Threats to Cloud Computing Deep Dive 2025 examined eight real-world breach case studies and confirmed misconfiguration and IAM weaknesses as the two most </w:t>
      </w:r>
      <w:r>
        <w:lastRenderedPageBreak/>
        <w:t>consequential categories [5]. The Google Cloud Threat Horizons Report for H1 2026 found misconfiguration accounted for 21% of initial access vectors during the second half of 2025, down from 29.4%, but still second after software vulnerabilities [6]. In one case, a compromised NPM package led to full AWS compromise within 72 hours through an overly permissive GitHub-to-AWS OIDC trust [6].</w:t>
      </w:r>
    </w:p>
    <w:p w14:paraId="5C4528A0" w14:textId="77777777" w:rsidR="00FE730D" w:rsidRDefault="00000000">
      <w:r>
        <w:t>Regulatory and standards bodies have responded. NIST published SP 1800-35 in June 2025, a zero trust practice guide with 24 industry vendors documenting 19 example implementations [7]. The CSA continues updating its Cloud Controls Matrix, and CISA issued Binding Operational Directive 25-01 mandating federal agencies to secure cloud environments, specifically because of widespread misconfiguration [8]. The gap is between the existence of these standards and their practical application, the space this project occupies: it builds a controlled hybrid environment, applies documented controls, and measures what changes.</w:t>
      </w:r>
    </w:p>
    <w:p w14:paraId="64346388" w14:textId="77777777" w:rsidR="00FE730D" w:rsidRDefault="00000000">
      <w:pPr>
        <w:pStyle w:val="Heading2"/>
      </w:pPr>
      <w:bookmarkStart w:id="8" w:name="_Toc239263041"/>
      <w:r>
        <w:t>1.2 Statement of the Problem</w:t>
      </w:r>
      <w:bookmarkEnd w:id="8"/>
    </w:p>
    <w:p w14:paraId="48DB3757" w14:textId="77777777" w:rsidR="00FE730D" w:rsidRDefault="00000000">
      <w:r>
        <w:t>The specific problem is this: organisations running hybrid cloud deployments do not have a tested, evidence-based way to know which security controls actually reduce their exposure, by how much, and against what kinds of attack. The guidance exists. What does not exist in sufficient quantity is empirical evidence from controlled experiments showing what happens before and after specific controls are applied.</w:t>
      </w:r>
    </w:p>
    <w:p w14:paraId="1CE6E3C4" w14:textId="693B68C2" w:rsidR="00FE730D" w:rsidRDefault="00000000">
      <w:r>
        <w:t>Three dimensions of this problem need separate treatment. The first is misconfiguration: Gigamon's 2026 survey of over 1,000 security and IT leaders found 65% of organisations were breached at least once in the past year, up 18% year on year [9], and Gartner projects that through 2026, 99% of cloud security failures will be the customer's fault rather than the provider's [4], [10], with the average enterprise carrying over 3,000 misconfigured assets at any moment [10], [11].</w:t>
      </w:r>
    </w:p>
    <w:p w14:paraId="60BCA3E7" w14:textId="26EA79E7" w:rsidR="00FE730D" w:rsidRDefault="00000000">
      <w:r>
        <w:t xml:space="preserve">The second dimension is identity. The CSA's 2025 State of Cloud and AI Security report found that identity risk now drives breach outcomes more than any other factor: misconfigured services contributed to 33% of breaches, but identity problems decided how bad they became [12]. ISC2's 2025 workforce study of 16,029 respondents found 88% </w:t>
      </w:r>
      <w:r>
        <w:lastRenderedPageBreak/>
        <w:t>of organisations reporting serious incidents linked to skills gaps, and a third saying they cannot afford to staff security properly [13].</w:t>
      </w:r>
    </w:p>
    <w:p w14:paraId="3FE8BC9E" w14:textId="769D0A5D" w:rsidR="00FE730D" w:rsidRDefault="00000000">
      <w:r>
        <w:t>The third is monitoring. IBM found that organisations using AI and automation in security operations contained breaches 80 days faster and saved close to USD 1.9 million [3]. Yet 30% of breaches still involved data spread across several environments [3], and fragmented logging is one reason detection takes months rather than days.</w:t>
      </w:r>
    </w:p>
    <w:p w14:paraId="5E98E239" w14:textId="77777777" w:rsidR="00FE730D" w:rsidRDefault="00000000">
      <w:pPr>
        <w:pStyle w:val="Heading2"/>
      </w:pPr>
      <w:bookmarkStart w:id="9" w:name="_Toc239263042"/>
      <w:r>
        <w:t>1.3 Project Aim and Objectives</w:t>
      </w:r>
      <w:bookmarkEnd w:id="9"/>
    </w:p>
    <w:p w14:paraId="2A2B82F8" w14:textId="77777777" w:rsidR="00FE730D" w:rsidRDefault="00000000">
      <w:r>
        <w:rPr>
          <w:b/>
        </w:rPr>
        <w:t xml:space="preserve">Aim. </w:t>
      </w:r>
      <w:r>
        <w:t>To investigate the effectiveness of security controls and configuration practices in protecting data within a hybrid cloud environment using Amazon AWS, and to develop a structured, evidence-based security configuration framework applicable to similar deployments.</w:t>
      </w:r>
    </w:p>
    <w:p w14:paraId="624C2AE6" w14:textId="77777777" w:rsidR="00FE730D" w:rsidRDefault="00000000">
      <w:r>
        <w:rPr>
          <w:b/>
        </w:rPr>
        <w:t xml:space="preserve">Objective 1 (Literature and Threat Identification). </w:t>
      </w:r>
      <w:r>
        <w:t>To conduct a systematic review of the 2025-2026 cloud security literature and identify at least ten distinct security threats and configuration vulnerabilities across storage, identity management, compute, networking, and logging domains, producing a structured threat inventory for the experimental baseline.</w:t>
      </w:r>
    </w:p>
    <w:p w14:paraId="1F16AC59" w14:textId="2E768568" w:rsidR="00FE730D" w:rsidRDefault="00000000">
      <w:r>
        <w:rPr>
          <w:b/>
        </w:rPr>
        <w:t xml:space="preserve">Objective 2 (Security Control Evaluation). </w:t>
      </w:r>
      <w:r>
        <w:t>To apply MFA enforcement, least-privilege IAM policies, and encryption within the simulated environment and measure their effectiveness, targeting a minimum 20 percentage-point improvement in Prowler compliance score and at least a 50% reduction in Pacu attack success rate relative to baseline.</w:t>
      </w:r>
    </w:p>
    <w:p w14:paraId="43DE904C" w14:textId="77777777" w:rsidR="00FE730D" w:rsidRDefault="00000000">
      <w:r>
        <w:rPr>
          <w:b/>
        </w:rPr>
        <w:t xml:space="preserve">Objective 3 (Misconfiguration Risk Quantification). </w:t>
      </w:r>
      <w:r>
        <w:t>To introduce five categories of deliberate misconfiguration, quantify their impact using a defined Data Exposure Risk Score, apply corrective controls, and demonstrate measurable reduction.</w:t>
      </w:r>
    </w:p>
    <w:p w14:paraId="4C5295C4" w14:textId="77777777" w:rsidR="00FE730D" w:rsidRDefault="00000000">
      <w:r>
        <w:rPr>
          <w:b/>
        </w:rPr>
        <w:t xml:space="preserve">Objective 4 (Framework Development). </w:t>
      </w:r>
      <w:r>
        <w:t>To synthesise findings into a security configuration framework benchmarked against NIST SP 800-53 Rev. 5, NIST SP 1800-35 (ZTA guidance), and CSA Cloud Controls Matrix, with all controls producing compliance improvements consistent with Objectives 2 and 3.</w:t>
      </w:r>
    </w:p>
    <w:p w14:paraId="17485819" w14:textId="77777777" w:rsidR="00FE730D" w:rsidRDefault="00000000">
      <w:pPr>
        <w:pStyle w:val="Heading2"/>
      </w:pPr>
      <w:bookmarkStart w:id="10" w:name="_Toc239263043"/>
      <w:r>
        <w:lastRenderedPageBreak/>
        <w:t>1.4 Research Questions</w:t>
      </w:r>
      <w:bookmarkEnd w:id="10"/>
    </w:p>
    <w:p w14:paraId="4D686D08" w14:textId="77777777" w:rsidR="00FE730D" w:rsidRDefault="00000000">
      <w:r>
        <w:rPr>
          <w:b/>
        </w:rPr>
        <w:t xml:space="preserve">RQ1: </w:t>
      </w:r>
      <w:r>
        <w:t>What are the primary security risks affecting data protection in hybrid cloud environments as documented in 2025-2026 industry reports?</w:t>
      </w:r>
    </w:p>
    <w:p w14:paraId="3A2B9D5B" w14:textId="77777777" w:rsidR="00FE730D" w:rsidRDefault="00000000">
      <w:r>
        <w:rPr>
          <w:b/>
        </w:rPr>
        <w:t xml:space="preserve">RQ2: </w:t>
      </w:r>
      <w:r>
        <w:t>How effective are specific security mechanisms, including MFA, encryption, and least-privilege access control, in reducing measurable data exposure risks?</w:t>
      </w:r>
    </w:p>
    <w:p w14:paraId="3640708B" w14:textId="77777777" w:rsidR="00FE730D" w:rsidRDefault="00000000">
      <w:r>
        <w:rPr>
          <w:b/>
        </w:rPr>
        <w:t xml:space="preserve">RQ3: </w:t>
      </w:r>
      <w:r>
        <w:t>To what extent do configuration management and monitoring tools improve hybrid cloud security posture?</w:t>
      </w:r>
    </w:p>
    <w:p w14:paraId="612A5F15" w14:textId="77777777" w:rsidR="00FE730D" w:rsidRDefault="00000000">
      <w:r>
        <w:rPr>
          <w:b/>
        </w:rPr>
        <w:t xml:space="preserve">RQ4: </w:t>
      </w:r>
      <w:r>
        <w:t>What practical, evidence-based framework can organisations implement to improve data protection in hybrid cloud systems?</w:t>
      </w:r>
    </w:p>
    <w:p w14:paraId="318E999F" w14:textId="77777777" w:rsidR="00FE730D" w:rsidRDefault="00000000">
      <w:pPr>
        <w:pStyle w:val="Heading2"/>
      </w:pPr>
      <w:bookmarkStart w:id="11" w:name="_Toc239263044"/>
      <w:r>
        <w:t>1.5 Significance of the Study</w:t>
      </w:r>
      <w:bookmarkEnd w:id="11"/>
    </w:p>
    <w:p w14:paraId="46A83F4E" w14:textId="77777777" w:rsidR="00FE730D" w:rsidRDefault="00000000">
      <w:r>
        <w:t>Most published work on hybrid cloud security is either theoretical, proposing frameworks without testing them, or commercial, reporting findings from proprietary environments that cannot be reproduced. This project sits in neither camp. It builds a controlled hybrid cloud environment, deliberately breaks it, fixes it with documented controls, and measures what changed.</w:t>
      </w:r>
    </w:p>
    <w:p w14:paraId="3F91654F" w14:textId="60C38289" w:rsidR="00FE730D" w:rsidRDefault="00000000">
      <w:r>
        <w:t>The practical value is direct. If applying MFA, least-privilege IAM, and encryption to a misconfigured hybrid environment produces a 20-point improvement in compliance scores and a 50% reduction in successful attack simulations, that is an evidence-based argument a security professional can take to a budget meeting. The 2025 IBM report found encryption alone reduced average breach costs by USD 208,087, and a DevSecOps approach by USD 227,192 [3], figures this project's own controls are benchmarked against in Section 7.1. If comparable improvements result here, that gives practitioners concrete justification for implementation.</w:t>
      </w:r>
    </w:p>
    <w:p w14:paraId="47E85699" w14:textId="3ADD4D8F" w:rsidR="00FE730D" w:rsidRDefault="00000000">
      <w:r>
        <w:t xml:space="preserve">The project also addresses a gap identified across multiple 2025 sources. Ali et al. [2] note that most empirical studies examine single-cloud deployments. The CSA 2025 report confirms that the shared responsibility model in hybrid cloud is still poorly understood and inconsistently enforced [5], and Fortinet's adoption figure above sits alongside a warning </w:t>
      </w:r>
      <w:r>
        <w:lastRenderedPageBreak/>
        <w:t>that security maturity lags far behind it [1]. This project contributes the controlled empirical testing the literature calls for.</w:t>
      </w:r>
    </w:p>
    <w:p w14:paraId="374F0FB0" w14:textId="77777777" w:rsidR="00FE730D" w:rsidRDefault="00000000">
      <w:pPr>
        <w:pStyle w:val="Heading2"/>
      </w:pPr>
      <w:bookmarkStart w:id="12" w:name="_Toc239263045"/>
      <w:r>
        <w:t>1.6 Structure of the Report</w:t>
      </w:r>
      <w:bookmarkEnd w:id="12"/>
    </w:p>
    <w:p w14:paraId="6F19A030" w14:textId="77777777" w:rsidR="00FE730D" w:rsidRDefault="00000000">
      <w:r>
        <w:t>Chapter 2 reviews the literature across five themes and sets out the research gap. Chapter 3 explains the philosophy, strategy, experimental design, metrics, ethics and threats to validity. Chapter 4 documents the design of the simulation and the misconfiguration plan, and Chapter 5 describes how it was built and what went wrong. Chapter 6 presents and analyses the measurements, Chapter 7 answers the research questions and sets out what remains, and Chapter 8 reflects on how the project was managed.</w:t>
      </w:r>
    </w:p>
    <w:p w14:paraId="452335B1" w14:textId="77777777" w:rsidR="00FE730D" w:rsidRDefault="00000000">
      <w:pPr>
        <w:pStyle w:val="Heading1"/>
        <w:pageBreakBefore/>
      </w:pPr>
      <w:bookmarkStart w:id="13" w:name="_Toc239263046"/>
      <w:r>
        <w:lastRenderedPageBreak/>
        <w:t>Chapter 2: Literature Review</w:t>
      </w:r>
      <w:bookmarkEnd w:id="13"/>
    </w:p>
    <w:p w14:paraId="72CFA27C" w14:textId="77777777" w:rsidR="00FE730D" w:rsidRDefault="00000000">
      <w:r>
        <w:t>This chapter reviews the published research and industry reports that frame the project. Sources were drawn from IEEE Xplore, Scopus, ACM Digital Library, ScienceDirect, and Google Scholar, supplemented by industry reports from IBM, CrowdStrike, Fortinet, Gigamon, Tenable, and SentinelOne, and standards documents from NIST, the CSA, and ENISA, all published between January 2025 and June 2026. The review covers five themes: data protection mechanisms, threat landscape and misconfiguration, identity and access management, monitoring and detection, and regulatory frameworks, before identifying the research gap this project addresses.</w:t>
      </w:r>
    </w:p>
    <w:p w14:paraId="2299716D" w14:textId="77777777" w:rsidR="00FE730D" w:rsidRDefault="00000000">
      <w:pPr>
        <w:pStyle w:val="Heading2"/>
      </w:pPr>
      <w:bookmarkStart w:id="14" w:name="_Toc239263047"/>
      <w:r>
        <w:t>2.1 Data Protection in Cloud Computing</w:t>
      </w:r>
      <w:bookmarkEnd w:id="14"/>
    </w:p>
    <w:p w14:paraId="73A1182B" w14:textId="77777777" w:rsidR="00FE730D" w:rsidRDefault="00000000">
      <w:r>
        <w:t>The confidentiality, integrity, and availability triad applies to cloud environments as much as to anything else. What changes in the cloud is the number of places where protection can fail. Data might be at rest in an S3 bucket, in transit between an on-premises data centre and an AWS region, or in use within a compute instance. Each state presents different exposure risks and requires different controls [2], [5].</w:t>
      </w:r>
    </w:p>
    <w:p w14:paraId="062924F5" w14:textId="173114AC" w:rsidR="00FE730D" w:rsidRDefault="00000000">
      <w:r>
        <w:t>Encryption remains the most widely discussed control, among the top five cost-mitigating factors in the IBM 2025 report [3] (Section 1.5). However, the Tenable 2025 Cloud Security Risk Report found that 9% of publicly accessible cloud storage services contain sensitive data, and that AWS ECS task definitions frequently have secrets stored within them [8]. Encryption is therefore necessary but not sufficient: organisations deploy it and then manage the keys badly, store them alongside the data, or allow the same accounts that access the encrypted data to also access the decryption keys. In hybrid environments, keys may be managed on-premises while encrypted data sits in a public cloud, and neither the provider's key management service nor the on-premises HSM has visibility of the other.</w:t>
      </w:r>
    </w:p>
    <w:p w14:paraId="737B7DBA" w14:textId="77777777" w:rsidR="00FE730D" w:rsidRDefault="00000000">
      <w:r>
        <w:t xml:space="preserve">A single layer of encryption does not protect against all vectors: if an attacker compromises an IAM account with read access to both encrypted data and the decryption key, encryption is irrelevant. This is the argument for defence in depth, multiple overlapping controls so that no single failure results in a breach. The IBM 2025 report </w:t>
      </w:r>
      <w:r>
        <w:lastRenderedPageBreak/>
        <w:t>quantified this: organisations using AI, automation, encryption, and identity security together saved significantly more than those relying on any one control alone [3].</w:t>
      </w:r>
    </w:p>
    <w:p w14:paraId="639347A6" w14:textId="77777777" w:rsidR="00FE730D" w:rsidRDefault="00000000">
      <w:r>
        <w:t>Zero Trust Architecture matured substantially in 2025. NIST published SP 1800-35 in June 2025, a practice guide with 24 industry collaborators documenting 19 example implementations [7], moving ZTA from the SP 800-207 framework into practical deployment: enhanced identity governance, microsegmentation, software-defined perimeters. A 2025 analysis found ZTA principles, particularly continuous verification and least-privilege access, reduced the probability of lateral movement after an initial compromise [14]. The practical difficulty remains implementation complexity: ZTA requires infrastructure many organisations do not yet have.</w:t>
      </w:r>
    </w:p>
    <w:p w14:paraId="2430878B" w14:textId="77777777" w:rsidR="00FE730D" w:rsidRDefault="00000000">
      <w:pPr>
        <w:pStyle w:val="Heading2"/>
      </w:pPr>
      <w:bookmarkStart w:id="15" w:name="_Toc239263048"/>
      <w:r>
        <w:t>2.2 Threats and Misconfigurations in Cloud Environments</w:t>
      </w:r>
      <w:bookmarkEnd w:id="15"/>
    </w:p>
    <w:p w14:paraId="74CCA9F9" w14:textId="77777777" w:rsidR="00FE730D" w:rsidRDefault="00000000">
      <w:r>
        <w:t>The same CSA Deep Dive report maps its eight breach cases, including the 2024 Snowflake data breach, the CrowdStrike outage, and the Microsoft breach, to CSA Cloud Controls Matrix controls as a threat model [5]. The recurring findings are familiar: misconfiguration and inadequate change control lead, followed by IAM weaknesses, insecure interfaces, and insufficient data protection [5].</w:t>
      </w:r>
    </w:p>
    <w:p w14:paraId="6AA1A46C" w14:textId="45072496" w:rsidR="00FE730D" w:rsidRDefault="00000000">
      <w:r>
        <w:t>The numbers for 2025-2026 are stark. CrowdStrike reported cloud intrusions rose 37% year-on-year in 2025 [4]. SentinelOne found 80% of organisations experienced at least one cloud breach in the past twelve months, and 70% of cloud breaches originated from compromised identities [10]. The average enterprise runs over 3,000 misconfigured assets at any time, with detection exceeding 180 days [11]. In one 2025 case, a misconfigured S3 bucket exposed over 8TB of meeting recordings and transcripts to the public internet [11].</w:t>
      </w:r>
    </w:p>
    <w:p w14:paraId="562DC3E3" w14:textId="77777777" w:rsidR="00FE730D" w:rsidRDefault="00000000">
      <w:r>
        <w:t xml:space="preserve">The Google Cloud Threat Horizons Report H1 2026 details how initial access vectors shifted during 2025. In the first half, misconfiguration and weak credentials dominated; by the second half, threat actors increasingly exploited unpatched third-party vulnerabilities, including a critical RCE in React Server Components. Google attributes part of this shift to its own secure-by-default strategy closing easier misconfiguration paths [6]. The implication is that misconfiguration remains a primary vector but not a static one: as </w:t>
      </w:r>
      <w:r>
        <w:lastRenderedPageBreak/>
        <w:t>providers tighten defaults, attackers adapt, making regular configuration auditing more rather than less important.</w:t>
      </w:r>
    </w:p>
    <w:p w14:paraId="34C0B096" w14:textId="77777777" w:rsidR="00FE730D" w:rsidRDefault="00000000">
      <w:r>
        <w:t>The specific misconfiguration categories this project addresses are drawn from the 2025 CSA and CrowdStrike reports: publicly accessible storage buckets, unrestricted compute access, over-privileged IAM users, disabled encryption, and disabled logging [4], [5]. Each has been documented in recent breach analyses and each is reproducible in a controlled simulation environment.</w:t>
      </w:r>
    </w:p>
    <w:p w14:paraId="5F432B27" w14:textId="77777777" w:rsidR="00FE730D" w:rsidRDefault="00000000">
      <w:pPr>
        <w:pStyle w:val="Heading2"/>
      </w:pPr>
      <w:bookmarkStart w:id="16" w:name="_Toc239263049"/>
      <w:r>
        <w:t>2.3 Identity and Access Management</w:t>
      </w:r>
      <w:bookmarkEnd w:id="16"/>
    </w:p>
    <w:p w14:paraId="2EDB6E01" w14:textId="08E9DE50" w:rsidR="00FE730D" w:rsidRDefault="00000000">
      <w:r>
        <w:t>IAM is now the single most contested area in cloud security practice. The CSA's 2025 State of Cloud and AI Security report found identity problems now drive breach outcomes more than any other factor [12]. Implementing least privilege was the most selected priority for the next twelve months, cited by 44% of respondents [12], yet the most common IAM KPI reported was simply tracking MFA or SSO adoption, with very few organisations tracking deeper indicators such as privilege misuse or non-human identity abuse [12].</w:t>
      </w:r>
    </w:p>
    <w:p w14:paraId="3317F95A" w14:textId="1CC04950" w:rsidR="00FE730D" w:rsidRDefault="00000000">
      <w:r>
        <w:t>The MFA question is more complicated than it appears. The IBM 2025 report positions AI-powered identity security and passkeys as the next step beyond traditional MFA [3]. 16% of breaches in the IBM study involved attackers using AI, 37% of those targeting authentication through phishing [3]. Session hijacking and OAuth abuse have grown more prevalent: Google Cloud documented a stolen GitHub token used to abuse an OIDC trust and create an administrator role in AWS [6]. MFA is expected to reduce credential-based attacks in this project's Pacu simulations, but not to prevent all forms of unauthorised access.</w:t>
      </w:r>
    </w:p>
    <w:p w14:paraId="39C5B522" w14:textId="1E8D6FFF" w:rsidR="00FE730D" w:rsidRDefault="00000000">
      <w:r>
        <w:t>The ISC2 2025 Workforce Study adds a human dimension: the question is not just whether the right policies exist but whether the people configuring and maintaining them have the skills to do it correctly. This skills-driven risk is exactly why automated compliance auditing, like the Prowler scans used in this project, matters — the tools catch what understaffed teams miss.</w:t>
      </w:r>
    </w:p>
    <w:p w14:paraId="70C29F1B" w14:textId="77777777" w:rsidR="00FE730D" w:rsidRDefault="00000000">
      <w:pPr>
        <w:pStyle w:val="Heading2"/>
      </w:pPr>
      <w:bookmarkStart w:id="17" w:name="_Toc239263050"/>
      <w:r>
        <w:lastRenderedPageBreak/>
        <w:t>2.4 Monitoring, Logging, and Detection</w:t>
      </w:r>
      <w:bookmarkEnd w:id="17"/>
    </w:p>
    <w:p w14:paraId="755ED321" w14:textId="446DD1A8" w:rsidR="00FE730D" w:rsidRDefault="00000000">
      <w:r>
        <w:t>Centralised monitoring is the control that makes all others verifiable: without logs, there is no evidence that encryption or IAM is working and no way to detect when either fails. The IBM 2025 report found the average breach lifecycle dropped to 241 days, the lowest in nine years, with AI and automation detecting breaches 80 days faster [3]. That improvement is real, but 76% of organisations still took more than 100 days to fully recover from a breach [3].</w:t>
      </w:r>
    </w:p>
    <w:p w14:paraId="51D690A6" w14:textId="77777777" w:rsidR="00FE730D" w:rsidRDefault="00000000">
      <w:r>
        <w:t>The Gigamon 2026 survey found data visibility and quality have become mission-critical for defending hybrid cloud infrastructure, particularly as AI adoption expands the volume and complexity of data in motion [9], identifying the gap between perceived security maturity and the ability to verify risk across hybrid environments as the defining challenge for 2026 [9]. On-premises systems and cloud platforms produce logs in different formats, through different tools, with different retention policies. Without a unified view, a security team detects half an incident, or the whole incident too late.</w:t>
      </w:r>
    </w:p>
    <w:p w14:paraId="2F780D4B" w14:textId="77777777" w:rsidR="00FE730D" w:rsidRDefault="00000000">
      <w:r>
        <w:t>This project addresses the monitoring gap by enabling CloudTrail across all AWS components and using VirtualBox-hosted VMs as the on-premises simulation. Monitoring Coverage Rate is treated as a distinct metric alongside compliance rate and attack success rate, because having controls enabled and being able to see when they fail are two different things.</w:t>
      </w:r>
    </w:p>
    <w:p w14:paraId="2BA2B9AF" w14:textId="77777777" w:rsidR="00FE730D" w:rsidRDefault="00000000">
      <w:pPr>
        <w:pStyle w:val="Heading2"/>
      </w:pPr>
      <w:bookmarkStart w:id="18" w:name="_Toc239263051"/>
      <w:r>
        <w:t>2.5 Regulatory Frameworks and Compliance Standards</w:t>
      </w:r>
      <w:bookmarkEnd w:id="18"/>
    </w:p>
    <w:p w14:paraId="1CBA3456" w14:textId="77777777" w:rsidR="00FE730D" w:rsidRDefault="00000000">
      <w:r>
        <w:t>The regulatory landscape moved substantially in 2025: NIST published SP 1800-35 in June, the most detailed zero trust implementation guidance to date, produced with 24 vendors over four years [7]; CISA issued Binding Operational Directive 25-01 mandating federal agencies to secure cloud environments, specifically because of widespread misconfiguration exposing sensitive data [8]; and the CSA updated its Cloud Controls Matrix and published the Top Threats Deep Dive 2025 with case-study-mapped control recommendations [5].</w:t>
      </w:r>
    </w:p>
    <w:p w14:paraId="2E767ED7" w14:textId="57ADD799" w:rsidR="00FE730D" w:rsidRDefault="00000000">
      <w:r>
        <w:lastRenderedPageBreak/>
        <w:t>The evidence on whether framework adoption improves outcomes is positive but conditional. The CSA 2025 identity report found organisations adopting zero trust and least-privilege access reported measurably better outcomes [12], and IBM found security AI reduced breach costs by USD 223,503, alongside the DevSecOps saving already noted [3]. Fortinet's 2026 report, however, found that despite widespread hybrid/multi-cloud adoption, security maturity remains low, most organisations unable to enforce consistent policies across environments [1]. Compliance improvement and attack prevention are complementary: neither guarantees the other.</w:t>
      </w:r>
    </w:p>
    <w:p w14:paraId="12ECCF68" w14:textId="77777777" w:rsidR="00FE730D" w:rsidRDefault="00000000">
      <w:pPr>
        <w:pStyle w:val="Heading2"/>
      </w:pPr>
      <w:bookmarkStart w:id="19" w:name="_Toc239263052"/>
      <w:r>
        <w:t>2.6 Comparison of Cloud Security Assessment Tools</w:t>
      </w:r>
      <w:bookmarkEnd w:id="19"/>
    </w:p>
    <w:p w14:paraId="21DD7F55" w14:textId="77777777" w:rsidR="00FE730D" w:rsidRDefault="00000000">
      <w:r>
        <w:t>Three tools are used in this project, each addressing a different dimension of security assessment. Table 2.1 presents a comparative overview.</w:t>
      </w:r>
    </w:p>
    <w:tbl>
      <w:tblPr>
        <w:tblStyle w:val="TableGrid"/>
        <w:tblW w:w="0" w:type="auto"/>
        <w:tblLook w:val="04A0" w:firstRow="1" w:lastRow="0" w:firstColumn="1" w:lastColumn="0" w:noHBand="0" w:noVBand="1"/>
      </w:tblPr>
      <w:tblGrid>
        <w:gridCol w:w="1768"/>
        <w:gridCol w:w="1768"/>
        <w:gridCol w:w="1768"/>
        <w:gridCol w:w="1768"/>
        <w:gridCol w:w="1768"/>
      </w:tblGrid>
      <w:tr w:rsidR="00FE730D" w14:paraId="4C069106" w14:textId="77777777">
        <w:trPr>
          <w:tblHeader/>
        </w:trPr>
        <w:tc>
          <w:tcPr>
            <w:tcW w:w="1768" w:type="dxa"/>
            <w:shd w:val="clear" w:color="auto" w:fill="E8E8E8"/>
          </w:tcPr>
          <w:p w14:paraId="496A9C59" w14:textId="77777777" w:rsidR="00FE730D" w:rsidRDefault="00000000">
            <w:pPr>
              <w:spacing w:before="40" w:after="40" w:line="240" w:lineRule="auto"/>
              <w:jc w:val="left"/>
            </w:pPr>
            <w:r>
              <w:rPr>
                <w:b/>
                <w:sz w:val="20"/>
              </w:rPr>
              <w:t>Tool</w:t>
            </w:r>
          </w:p>
        </w:tc>
        <w:tc>
          <w:tcPr>
            <w:tcW w:w="1768" w:type="dxa"/>
            <w:shd w:val="clear" w:color="auto" w:fill="E8E8E8"/>
          </w:tcPr>
          <w:p w14:paraId="19FCCC37" w14:textId="77777777" w:rsidR="00FE730D" w:rsidRDefault="00000000">
            <w:pPr>
              <w:spacing w:before="40" w:after="40" w:line="240" w:lineRule="auto"/>
              <w:jc w:val="left"/>
            </w:pPr>
            <w:r>
              <w:rPr>
                <w:b/>
                <w:sz w:val="20"/>
              </w:rPr>
              <w:t>Type</w:t>
            </w:r>
          </w:p>
        </w:tc>
        <w:tc>
          <w:tcPr>
            <w:tcW w:w="1768" w:type="dxa"/>
            <w:shd w:val="clear" w:color="auto" w:fill="E8E8E8"/>
          </w:tcPr>
          <w:p w14:paraId="12331135" w14:textId="77777777" w:rsidR="00FE730D" w:rsidRDefault="00000000">
            <w:pPr>
              <w:spacing w:before="40" w:after="40" w:line="240" w:lineRule="auto"/>
              <w:jc w:val="left"/>
            </w:pPr>
            <w:r>
              <w:rPr>
                <w:b/>
                <w:sz w:val="20"/>
              </w:rPr>
              <w:t>What It Measures</w:t>
            </w:r>
          </w:p>
        </w:tc>
        <w:tc>
          <w:tcPr>
            <w:tcW w:w="1768" w:type="dxa"/>
            <w:shd w:val="clear" w:color="auto" w:fill="E8E8E8"/>
          </w:tcPr>
          <w:p w14:paraId="4C27CCB6" w14:textId="77777777" w:rsidR="00FE730D" w:rsidRDefault="00000000">
            <w:pPr>
              <w:spacing w:before="40" w:after="40" w:line="240" w:lineRule="auto"/>
              <w:jc w:val="left"/>
            </w:pPr>
            <w:r>
              <w:rPr>
                <w:b/>
                <w:sz w:val="20"/>
              </w:rPr>
              <w:t>Limitation</w:t>
            </w:r>
          </w:p>
        </w:tc>
        <w:tc>
          <w:tcPr>
            <w:tcW w:w="1768" w:type="dxa"/>
            <w:shd w:val="clear" w:color="auto" w:fill="E8E8E8"/>
          </w:tcPr>
          <w:p w14:paraId="2DE52D46" w14:textId="77777777" w:rsidR="00FE730D" w:rsidRDefault="00000000">
            <w:pPr>
              <w:spacing w:before="40" w:after="40" w:line="240" w:lineRule="auto"/>
              <w:jc w:val="left"/>
            </w:pPr>
            <w:r>
              <w:rPr>
                <w:b/>
                <w:sz w:val="20"/>
              </w:rPr>
              <w:t>Role in This Project</w:t>
            </w:r>
          </w:p>
        </w:tc>
      </w:tr>
      <w:tr w:rsidR="00FE730D" w14:paraId="1ABE4E94" w14:textId="77777777">
        <w:tc>
          <w:tcPr>
            <w:tcW w:w="1768" w:type="dxa"/>
          </w:tcPr>
          <w:p w14:paraId="32F66EAB" w14:textId="77777777" w:rsidR="00FE730D" w:rsidRDefault="00000000">
            <w:pPr>
              <w:spacing w:before="40" w:after="40" w:line="240" w:lineRule="auto"/>
              <w:jc w:val="left"/>
            </w:pPr>
            <w:r>
              <w:rPr>
                <w:sz w:val="20"/>
              </w:rPr>
              <w:t>S3Scanner [15]</w:t>
            </w:r>
          </w:p>
        </w:tc>
        <w:tc>
          <w:tcPr>
            <w:tcW w:w="1768" w:type="dxa"/>
          </w:tcPr>
          <w:p w14:paraId="330067A5" w14:textId="77777777" w:rsidR="00FE730D" w:rsidRDefault="00000000">
            <w:pPr>
              <w:spacing w:before="40" w:after="40" w:line="240" w:lineRule="auto"/>
              <w:jc w:val="left"/>
            </w:pPr>
            <w:r>
              <w:rPr>
                <w:sz w:val="20"/>
              </w:rPr>
              <w:t>Storage enumeration</w:t>
            </w:r>
          </w:p>
        </w:tc>
        <w:tc>
          <w:tcPr>
            <w:tcW w:w="1768" w:type="dxa"/>
          </w:tcPr>
          <w:p w14:paraId="3194F065" w14:textId="77777777" w:rsidR="00FE730D" w:rsidRDefault="00000000">
            <w:pPr>
              <w:spacing w:before="40" w:after="40" w:line="240" w:lineRule="auto"/>
              <w:jc w:val="left"/>
            </w:pPr>
            <w:r>
              <w:rPr>
                <w:sz w:val="20"/>
              </w:rPr>
              <w:t>Publicly accessible S3 buckets and access configurations</w:t>
            </w:r>
          </w:p>
        </w:tc>
        <w:tc>
          <w:tcPr>
            <w:tcW w:w="1768" w:type="dxa"/>
          </w:tcPr>
          <w:p w14:paraId="39D72929" w14:textId="77777777" w:rsidR="00FE730D" w:rsidRDefault="00000000">
            <w:pPr>
              <w:spacing w:before="40" w:after="40" w:line="240" w:lineRule="auto"/>
              <w:jc w:val="left"/>
            </w:pPr>
            <w:r>
              <w:rPr>
                <w:sz w:val="20"/>
              </w:rPr>
              <w:t>Does not scan IAM, compute, or network</w:t>
            </w:r>
          </w:p>
        </w:tc>
        <w:tc>
          <w:tcPr>
            <w:tcW w:w="1768" w:type="dxa"/>
          </w:tcPr>
          <w:p w14:paraId="0E52D4E7" w14:textId="77777777" w:rsidR="00FE730D" w:rsidRDefault="00000000">
            <w:pPr>
              <w:spacing w:before="40" w:after="40" w:line="240" w:lineRule="auto"/>
              <w:jc w:val="left"/>
            </w:pPr>
            <w:r>
              <w:rPr>
                <w:sz w:val="20"/>
              </w:rPr>
              <w:t>Pre/post storage exposure comparison</w:t>
            </w:r>
          </w:p>
        </w:tc>
      </w:tr>
      <w:tr w:rsidR="00FE730D" w14:paraId="06E42C8F" w14:textId="77777777">
        <w:tc>
          <w:tcPr>
            <w:tcW w:w="1768" w:type="dxa"/>
          </w:tcPr>
          <w:p w14:paraId="11D94123" w14:textId="77777777" w:rsidR="00FE730D" w:rsidRDefault="00000000">
            <w:pPr>
              <w:spacing w:before="40" w:after="40" w:line="240" w:lineRule="auto"/>
              <w:jc w:val="left"/>
            </w:pPr>
            <w:r>
              <w:rPr>
                <w:sz w:val="20"/>
              </w:rPr>
              <w:t>Prowler [16]</w:t>
            </w:r>
          </w:p>
        </w:tc>
        <w:tc>
          <w:tcPr>
            <w:tcW w:w="1768" w:type="dxa"/>
          </w:tcPr>
          <w:p w14:paraId="56A48620" w14:textId="77777777" w:rsidR="00FE730D" w:rsidRDefault="00000000">
            <w:pPr>
              <w:spacing w:before="40" w:after="40" w:line="240" w:lineRule="auto"/>
              <w:jc w:val="left"/>
            </w:pPr>
            <w:r>
              <w:rPr>
                <w:sz w:val="20"/>
              </w:rPr>
              <w:t>Compliance benchmarking</w:t>
            </w:r>
          </w:p>
        </w:tc>
        <w:tc>
          <w:tcPr>
            <w:tcW w:w="1768" w:type="dxa"/>
          </w:tcPr>
          <w:p w14:paraId="00BA4C20" w14:textId="77777777" w:rsidR="00FE730D" w:rsidRDefault="00000000">
            <w:pPr>
              <w:spacing w:before="40" w:after="40" w:line="240" w:lineRule="auto"/>
              <w:jc w:val="left"/>
            </w:pPr>
            <w:r>
              <w:rPr>
                <w:sz w:val="20"/>
              </w:rPr>
              <w:t>AWS against CIS, NIST 800-53, CSA CCM benchmarks</w:t>
            </w:r>
          </w:p>
        </w:tc>
        <w:tc>
          <w:tcPr>
            <w:tcW w:w="1768" w:type="dxa"/>
          </w:tcPr>
          <w:p w14:paraId="06071A95" w14:textId="77777777" w:rsidR="00FE730D" w:rsidRDefault="00000000">
            <w:pPr>
              <w:spacing w:before="40" w:after="40" w:line="240" w:lineRule="auto"/>
              <w:jc w:val="left"/>
            </w:pPr>
            <w:r>
              <w:rPr>
                <w:sz w:val="20"/>
              </w:rPr>
              <w:t>Does not test exploitability</w:t>
            </w:r>
          </w:p>
        </w:tc>
        <w:tc>
          <w:tcPr>
            <w:tcW w:w="1768" w:type="dxa"/>
          </w:tcPr>
          <w:p w14:paraId="59936706" w14:textId="77777777" w:rsidR="00FE730D" w:rsidRDefault="00000000">
            <w:pPr>
              <w:spacing w:before="40" w:after="40" w:line="240" w:lineRule="auto"/>
              <w:jc w:val="left"/>
            </w:pPr>
            <w:r>
              <w:rPr>
                <w:sz w:val="20"/>
              </w:rPr>
              <w:t>Multi-domain compliance scoring</w:t>
            </w:r>
          </w:p>
        </w:tc>
      </w:tr>
      <w:tr w:rsidR="00FE730D" w14:paraId="1004D05B" w14:textId="77777777">
        <w:tc>
          <w:tcPr>
            <w:tcW w:w="1768" w:type="dxa"/>
          </w:tcPr>
          <w:p w14:paraId="7A8E1DDF" w14:textId="77777777" w:rsidR="00FE730D" w:rsidRDefault="00000000">
            <w:pPr>
              <w:spacing w:before="40" w:after="40" w:line="240" w:lineRule="auto"/>
              <w:jc w:val="left"/>
            </w:pPr>
            <w:r>
              <w:rPr>
                <w:sz w:val="20"/>
              </w:rPr>
              <w:t>Pacu [17]</w:t>
            </w:r>
          </w:p>
        </w:tc>
        <w:tc>
          <w:tcPr>
            <w:tcW w:w="1768" w:type="dxa"/>
          </w:tcPr>
          <w:p w14:paraId="391CEF7F" w14:textId="77777777" w:rsidR="00FE730D" w:rsidRDefault="00000000">
            <w:pPr>
              <w:spacing w:before="40" w:after="40" w:line="240" w:lineRule="auto"/>
              <w:jc w:val="left"/>
            </w:pPr>
            <w:r>
              <w:rPr>
                <w:sz w:val="20"/>
              </w:rPr>
              <w:t>Adversarial simulation</w:t>
            </w:r>
          </w:p>
        </w:tc>
        <w:tc>
          <w:tcPr>
            <w:tcW w:w="1768" w:type="dxa"/>
          </w:tcPr>
          <w:p w14:paraId="261C9BCD" w14:textId="77777777" w:rsidR="00FE730D" w:rsidRDefault="00000000">
            <w:pPr>
              <w:spacing w:before="40" w:after="40" w:line="240" w:lineRule="auto"/>
              <w:jc w:val="left"/>
            </w:pPr>
            <w:r>
              <w:rPr>
                <w:sz w:val="20"/>
              </w:rPr>
              <w:t>Privilege escalation, credential abuse, data access</w:t>
            </w:r>
          </w:p>
        </w:tc>
        <w:tc>
          <w:tcPr>
            <w:tcW w:w="1768" w:type="dxa"/>
          </w:tcPr>
          <w:p w14:paraId="3291D7F2" w14:textId="77777777" w:rsidR="00FE730D" w:rsidRDefault="00000000">
            <w:r>
              <w:t>Does not assess compliance; success depends on one credential's permissions, not account-wide risk</w:t>
            </w:r>
          </w:p>
        </w:tc>
        <w:tc>
          <w:tcPr>
            <w:tcW w:w="1768" w:type="dxa"/>
          </w:tcPr>
          <w:p w14:paraId="20163BE7" w14:textId="77777777" w:rsidR="00FE730D" w:rsidRDefault="00000000">
            <w:r>
              <w:t>Evaluated at design stage; not adopted for validation (see Section 4.6)</w:t>
            </w:r>
          </w:p>
        </w:tc>
      </w:tr>
      <w:tr w:rsidR="00FE730D" w14:paraId="7158C301" w14:textId="77777777">
        <w:tc>
          <w:tcPr>
            <w:tcW w:w="1768" w:type="dxa"/>
          </w:tcPr>
          <w:p w14:paraId="23B9F8D2" w14:textId="77777777" w:rsidR="00FE730D" w:rsidRDefault="00000000">
            <w:pPr>
              <w:spacing w:before="40" w:after="40" w:line="240" w:lineRule="auto"/>
              <w:jc w:val="left"/>
            </w:pPr>
            <w:r>
              <w:rPr>
                <w:sz w:val="20"/>
              </w:rPr>
              <w:t>AWS CloudTrail</w:t>
            </w:r>
          </w:p>
        </w:tc>
        <w:tc>
          <w:tcPr>
            <w:tcW w:w="1768" w:type="dxa"/>
          </w:tcPr>
          <w:p w14:paraId="308B47E3" w14:textId="77777777" w:rsidR="00FE730D" w:rsidRDefault="00000000">
            <w:pPr>
              <w:spacing w:before="40" w:after="40" w:line="240" w:lineRule="auto"/>
              <w:jc w:val="left"/>
            </w:pPr>
            <w:r>
              <w:rPr>
                <w:sz w:val="20"/>
              </w:rPr>
              <w:t>Audit logging</w:t>
            </w:r>
          </w:p>
        </w:tc>
        <w:tc>
          <w:tcPr>
            <w:tcW w:w="1768" w:type="dxa"/>
          </w:tcPr>
          <w:p w14:paraId="6A51A0C3" w14:textId="77777777" w:rsidR="00FE730D" w:rsidRDefault="00000000">
            <w:pPr>
              <w:spacing w:before="40" w:after="40" w:line="240" w:lineRule="auto"/>
              <w:jc w:val="left"/>
            </w:pPr>
            <w:r>
              <w:rPr>
                <w:sz w:val="20"/>
              </w:rPr>
              <w:t>API activity across all AWS services</w:t>
            </w:r>
          </w:p>
        </w:tc>
        <w:tc>
          <w:tcPr>
            <w:tcW w:w="1768" w:type="dxa"/>
          </w:tcPr>
          <w:p w14:paraId="589135C0" w14:textId="77777777" w:rsidR="00FE730D" w:rsidRDefault="00000000">
            <w:pPr>
              <w:spacing w:before="40" w:after="40" w:line="240" w:lineRule="auto"/>
              <w:jc w:val="left"/>
            </w:pPr>
            <w:r>
              <w:rPr>
                <w:sz w:val="20"/>
              </w:rPr>
              <w:t>Does not analyse or alert</w:t>
            </w:r>
          </w:p>
        </w:tc>
        <w:tc>
          <w:tcPr>
            <w:tcW w:w="1768" w:type="dxa"/>
          </w:tcPr>
          <w:p w14:paraId="55C7E994" w14:textId="77777777" w:rsidR="00FE730D" w:rsidRDefault="00000000">
            <w:pPr>
              <w:spacing w:before="40" w:after="40" w:line="240" w:lineRule="auto"/>
              <w:jc w:val="left"/>
            </w:pPr>
            <w:r>
              <w:rPr>
                <w:sz w:val="20"/>
              </w:rPr>
              <w:t>Monitoring coverage measurement</w:t>
            </w:r>
          </w:p>
        </w:tc>
      </w:tr>
    </w:tbl>
    <w:p w14:paraId="753E014F" w14:textId="77777777" w:rsidR="00FE730D" w:rsidRDefault="00FE730D">
      <w:pPr>
        <w:spacing w:after="40" w:line="240" w:lineRule="auto"/>
      </w:pPr>
    </w:p>
    <w:p w14:paraId="66C52EF4" w14:textId="77777777" w:rsidR="00FE730D" w:rsidRDefault="00000000">
      <w:pPr>
        <w:spacing w:after="280" w:line="240" w:lineRule="auto"/>
        <w:jc w:val="left"/>
      </w:pPr>
      <w:r>
        <w:rPr>
          <w:i/>
          <w:sz w:val="20"/>
        </w:rPr>
        <w:t>Table 2.1. Comparison of cloud security assessment tools. Sources: [15], [16], [17].</w:t>
      </w:r>
    </w:p>
    <w:p w14:paraId="35A73F34" w14:textId="27333EDD" w:rsidR="00FE730D" w:rsidRDefault="00000000">
      <w:r>
        <w:lastRenderedPageBreak/>
        <w:t>The combination of all three tools is deliberate. A compliance scan reporting 90% does not say whether the remaining 10% is exploitable. An attack simulation that succeeds against two targets does not say whether the others are compliant. Using both together, with storage-specific scanning and audit logging, gives a four-dimensional view: what is exposed, what is compliant, what is exploitable, and what is visible.</w:t>
      </w:r>
    </w:p>
    <w:p w14:paraId="6C306B54" w14:textId="77777777" w:rsidR="00FE730D" w:rsidRDefault="00000000">
      <w:pPr>
        <w:pStyle w:val="Heading2"/>
      </w:pPr>
      <w:bookmarkStart w:id="20" w:name="_Toc239263053"/>
      <w:r>
        <w:t>2.7 Summary and Research Gap</w:t>
      </w:r>
      <w:bookmarkEnd w:id="20"/>
    </w:p>
    <w:p w14:paraId="1892739F" w14:textId="29A7F98B" w:rsidR="00FE730D" w:rsidRDefault="00000000">
      <w:r>
        <w:t>Five conclusions follow from the review of 2025-2026 sources: First, cloud security failures remain predominantly configuration and governance failures. Gartner projects 99% of failures through 2026 will be customer-caused [4], [10], and the CSA 2025 case studies confirm this pattern in real-world breaches [5].</w:t>
      </w:r>
    </w:p>
    <w:p w14:paraId="456A6936" w14:textId="77777777" w:rsidR="00FE730D" w:rsidRDefault="00000000">
      <w:r>
        <w:t>Second, identity has overtaken misconfiguration as the primary driver of breach severity, though both remain in the top tier of threats [12]. MFA and least-privilege remain the recommended mitigations, but implementation quality matters more than implementation presence.</w:t>
      </w:r>
    </w:p>
    <w:p w14:paraId="1E531D47" w14:textId="71CDCF59" w:rsidR="00FE730D" w:rsidRDefault="00000000">
      <w:r>
        <w:t>Third, hybrid cloud environments present distinct challenges that are under-examined empirically. Ali et al. [2] note most studies target single-cloud deployments. The Fortinet 2026 report confirms an 88% hybrid adoption rate with lagging security maturity [1].</w:t>
      </w:r>
    </w:p>
    <w:p w14:paraId="7596EC67" w14:textId="77777777" w:rsidR="00FE730D" w:rsidRDefault="00000000">
      <w:r>
        <w:t>Fourth, compliance score improvement and attack prevention are complementary, not interchangeable. The IBM data shows that organisations using multiple controls together save far more than those using any single control [3].</w:t>
      </w:r>
    </w:p>
    <w:p w14:paraId="39F833CA" w14:textId="77777777" w:rsidR="00FE730D" w:rsidRDefault="00000000">
      <w:r>
        <w:t>Fifth, no published 2025-2026 study combines compliance benchmarking, adversarial simulation, storage exposure scanning, and monitoring coverage within a controlled hybrid cloud environment to produce pre-and-post comparison of security control effectiveness.</w:t>
      </w:r>
    </w:p>
    <w:p w14:paraId="01E79657" w14:textId="77777777" w:rsidR="00FE730D" w:rsidRDefault="00000000">
      <w:r>
        <w:t>That fifth point is the research gap. The metrics carried into the evaluation are: Configuration Compliance Rate, Misconfiguration Count, Attack Success Rate, Data Exposure Risk Score, and Monitoring Coverage Rate.</w:t>
      </w:r>
    </w:p>
    <w:p w14:paraId="2C7F45CC" w14:textId="77777777" w:rsidR="00FE730D" w:rsidRDefault="00000000">
      <w:pPr>
        <w:pStyle w:val="Heading2"/>
      </w:pPr>
      <w:bookmarkStart w:id="21" w:name="_Toc239263054"/>
      <w:r>
        <w:lastRenderedPageBreak/>
        <w:t>2.8 Introduction to the Extended Review</w:t>
      </w:r>
      <w:bookmarkEnd w:id="21"/>
    </w:p>
    <w:p w14:paraId="29A573D0" w14:textId="77777777" w:rsidR="00FE730D" w:rsidRDefault="00000000">
      <w:r>
        <w:t>Sections 2.1 to 2.7 covered the general hybrid cloud threat landscape and identified misconfiguration and identity weakness as the two most consequential failure categories. What they do not do is state, in one place, the claim this dissertation actually tests: that a small or mid-sized business running hybrid cloud on AWS will expose ordinary services to the public internet without anyone deciding it should happen, simply because nobody on staff has the background to notice in time — a claim about missing expertise, not carelessness or bad intent.</w:t>
      </w:r>
    </w:p>
    <w:p w14:paraId="4B58AEBB" w14:textId="77777777" w:rsidR="00FE730D" w:rsidRDefault="00000000">
      <w:r>
        <w:t>The dissertation does not wait for a real SMB to be breached to observe this. It builds the pattern deliberately, in an isolated Free Tier account, using a script that reproduces the same five gaps the literature documents, so the effect of closing each one can be measured rather than inferred from someone else's incident report. Chapter 4 describes that environment; the rest of this section makes the case for why these five services are the right ones to reproduce.</w:t>
      </w:r>
    </w:p>
    <w:p w14:paraId="2434104E" w14:textId="77777777" w:rsidR="00FE730D" w:rsidRDefault="00000000">
      <w:pPr>
        <w:pStyle w:val="Heading2"/>
      </w:pPr>
      <w:bookmarkStart w:id="22" w:name="_Toc239263055"/>
      <w:r>
        <w:t>2.9 Hybrid Cloud Adoption Among Small and Mid-Sized Businesses</w:t>
      </w:r>
      <w:bookmarkEnd w:id="22"/>
    </w:p>
    <w:p w14:paraId="7C62480A" w14:textId="1A61B01B" w:rsidR="00FE730D" w:rsidRDefault="00000000">
      <w:r>
        <w:t>Hybrid and multi-cloud adoption is no longer an enterprise-only phenomenon. Fortinet's 2026 report, surveying 1,163 security leaders, put the figure at 88% of organisations, up from 82% a year earlier, with 81% running critical workloads across two or more providers [1]. Ognjanovic et al.'s longitudinal study of 71 Montenegrin SMEs found self-reported security posture improved significantly between 2017 and 2023 (M = 8.06 against 7.63, p &lt; 0.001), but the shift was driven by a 2022 cyberattack that disrupted national e-government services, not planned investment [18]. Those SMEs moved toward cloud reactively.</w:t>
      </w:r>
    </w:p>
    <w:p w14:paraId="6172A151" w14:textId="77777777" w:rsidR="00FE730D" w:rsidRDefault="00000000">
      <w:r>
        <w:t xml:space="preserve">Nagahawatta et al.'s survey of 186 Australian SMEs reaches a related conclusion: security and privacy concerns significantly influence whether an SME adopts cloud services at all, so adopters have already cleared a confidence bar, which measures intention rather than the technical state of what gets deployed afterwards [19]. Ahmed's 2024 review makes </w:t>
      </w:r>
      <w:r>
        <w:lastRenderedPageBreak/>
        <w:t>the resourcing dimension explicit, noting SMEs face constraints limiting how fully they can implement key management, access control granularity and continuous monitoring [20].</w:t>
      </w:r>
    </w:p>
    <w:p w14:paraId="05A379AB" w14:textId="77777777" w:rsidR="00FE730D" w:rsidRDefault="00000000">
      <w:r>
        <w:t>Three findings sit alongside each other: adoption is close to universal regardless of business size [1]; where posture has improved, the driver is often a reaction to an incident rather than governance [18]; and the resourcing gap is structural rather than a lag that closes as cloud spend rises [20]. None of the three papers measures the configuration state of an SME's account; they measure attitude, intention and constraint, a different thing.</w:t>
      </w:r>
    </w:p>
    <w:p w14:paraId="6B7F5568" w14:textId="12BFCE78" w:rsidR="00FE730D" w:rsidRDefault="00000000">
      <w:r>
        <w:t>The population this concerns is large. SMEs are more than 99% of registered businesses in the European Union alone, a figure Ognjanovic et al. cite in justifying their own study [18], and comparable proportions hold across most developed economies. A finding that applies to organisations in aggregate, without separating how it applies to the numerical majority operating with the fewest resources, describes the enterprise segment while speaking for everyone.</w:t>
      </w:r>
    </w:p>
    <w:p w14:paraId="0EFC7124" w14:textId="77777777" w:rsidR="00FE730D" w:rsidRDefault="00000000">
      <w:pPr>
        <w:pStyle w:val="Heading2"/>
      </w:pPr>
      <w:bookmarkStart w:id="23" w:name="_Toc239263056"/>
      <w:r>
        <w:t>2.10 Why Small and Mid-Sized Businesses Carry Disproportionate Misconfiguration Risk</w:t>
      </w:r>
      <w:bookmarkEnd w:id="23"/>
    </w:p>
    <w:p w14:paraId="058D3D63" w14:textId="0B2DFA93" w:rsidR="00FE730D" w:rsidRDefault="00000000">
      <w:r>
        <w:t>The CSA's Top Threats Deep Dive, discussed above, drew its eight case studies entirely from large organisations. Verizon's 2025 Data Breach Investigations Report supplies the SMB counterpart: ransomware appeared in 88% of confirmed SMB breaches, a proportion IDC's Craig Robinson attributed to SMBs lacking the IT and cybersecurity maturity larger organisations can budget for [21]. Across the report's 12,195 confirmed breaches, credential abuse and vulnerability exploitation led the initial access vectors [21]. Neither requires a sophisticated attacker, and both are what an unmonitored, over-permissioned, MFA-free account offers by default.</w:t>
      </w:r>
    </w:p>
    <w:p w14:paraId="1678A123" w14:textId="6ACC344F" w:rsidR="00FE730D" w:rsidRDefault="00000000">
      <w:r>
        <w:t xml:space="preserve">The control-maturity gap is measurable and consistent. JumpCloud's January 2025 analysis found 87% of organisations over 10,000 employees enforce MFA, against 34% of those with 26-100 and 27% with 25 or fewer [22]. A KnowBe4 survey of 2,600 IT professionals found 62% of small and mid-sized organisations do not implement MFA at all, against 38% </w:t>
      </w:r>
      <w:r>
        <w:lastRenderedPageBreak/>
        <w:t>of large ones [22]. Infinity Tech Consulting's 2026 review describes the same gap from the logging side: most SMBs audited know only whether a server is up or down, with no consistent record of who logged in, from where, or with what device [23], a practitioner-level description of the disabled-logging category this dissertation reproduces deliberately in Stage 1.</w:t>
      </w:r>
    </w:p>
    <w:p w14:paraId="2CCA6899" w14:textId="0750F41B" w:rsidR="00FE730D" w:rsidRDefault="00000000">
      <w:r>
        <w:t>That skills gap compounds the SMB picture [13]. Large enterprises absorb the shortage by hiring specialists or outsourcing, an option resource-constrained SMEs are least able to take [20]. The pattern is not that SMBs face more sophisticated attackers, the literature says the opposite: credential abuse and known misconfiguration categories dominate [21]. The pattern is that this dissertation's five categories are more likely to exist in an SMB account, and persist there longer, than in an enterprise one.</w:t>
      </w:r>
    </w:p>
    <w:p w14:paraId="6C1B87DA" w14:textId="77777777" w:rsidR="00FE730D" w:rsidRDefault="00000000">
      <w:pPr>
        <w:pStyle w:val="Heading2"/>
      </w:pPr>
      <w:bookmarkStart w:id="24" w:name="_Toc239263057"/>
      <w:r>
        <w:t>2.11 The Five Misconfiguration Categories in Recent Literature</w:t>
      </w:r>
      <w:bookmarkEnd w:id="24"/>
    </w:p>
    <w:p w14:paraId="7737A0F7" w14:textId="77777777" w:rsidR="00FE730D" w:rsidRDefault="00000000">
      <w:pPr>
        <w:pStyle w:val="Heading3"/>
      </w:pPr>
      <w:bookmarkStart w:id="25" w:name="_Toc239263058"/>
      <w:r>
        <w:t>2.11.1 Public and Unencrypted Storage</w:t>
      </w:r>
      <w:bookmarkEnd w:id="25"/>
    </w:p>
    <w:p w14:paraId="2C271DCA" w14:textId="77777777" w:rsidR="00FE730D" w:rsidRDefault="00000000">
      <w:r>
        <w:t>Public S3 exposure remains the most frequently documented cloud storage failure in the 2023-2026 literature, and recent reporting complicates the assumption that it is simply a matter of remembering to flip a setting. Help Net Security reported in August 2025 that AWS's own Trusted Advisor tool, meant to warn of a publicly exposed bucket, could itself be manipulated into reporting it as safe, a flaw AWS patched in June 2025 after private disclosure [24]. Organisations relying on native tooling could not, for a period, trust it.</w:t>
      </w:r>
    </w:p>
    <w:p w14:paraId="73AEA42C" w14:textId="77777777" w:rsidR="00FE730D" w:rsidRDefault="00000000">
      <w:r>
        <w:t>The clearest illustration of what an exposed bucket costs comes from Sysdig's Threat Research Team, which documented a November 2025 AWS intrusion in which an attacker found long-lived access keys in a public S3 bucket storing data for an internal AI tool [25]. The credentials belonged to an IAM user with broader permissions than the task needed. The attacker reached full administrative control in under ten minutes; the whole chain, credential discovery, Lambda privilege escalation, and creation of a new administrator account, was reconstructed afterwards from CloudTrail logs [25].</w:t>
      </w:r>
    </w:p>
    <w:p w14:paraId="0DDD2B5E" w14:textId="77777777" w:rsidR="00FE730D" w:rsidRDefault="00000000">
      <w:pPr>
        <w:pStyle w:val="Heading3"/>
      </w:pPr>
      <w:bookmarkStart w:id="26" w:name="_Toc239263059"/>
      <w:r>
        <w:lastRenderedPageBreak/>
        <w:t>2.11.2 Open Network Access</w:t>
      </w:r>
      <w:bookmarkEnd w:id="26"/>
    </w:p>
    <w:p w14:paraId="78D56087" w14:textId="00368AB9" w:rsidR="00FE730D" w:rsidRDefault="00000000">
      <w:r>
        <w:t>Network-layer exposure receives less standalone academic treatment than storage exposure, appearing consistently as a secondary stage rather than the sole entry point. In the Sysdig intrusion, once the attacker held administrative access they opened a security group to all TCP ports from any IP to support unauthorised GPU instances [25], the same 0.0.0.0/0 shape that recurs across the industry reporting reviewed here, most often on SSH or RDP, the two services an SMB administrator is most likely to open and never revisit. Google Cloud's H1 2026 report places this in a broader trend: misconfiguration accounted for 21% of initial access incidents in the second half of 2025, down from 29.4%, attributed to providers tightening defaults rather than better customer discipline [6]. Open network access is therefore less often the cause of a breach than a multiplier applied once IAM has already failed.</w:t>
      </w:r>
    </w:p>
    <w:p w14:paraId="2CE521C4" w14:textId="77777777" w:rsidR="00FE730D" w:rsidRDefault="00000000">
      <w:pPr>
        <w:pStyle w:val="Heading3"/>
      </w:pPr>
      <w:bookmarkStart w:id="27" w:name="_Toc239263060"/>
      <w:r>
        <w:t>2.11.3 Over-Privileged Identity and Access Management</w:t>
      </w:r>
      <w:bookmarkEnd w:id="27"/>
    </w:p>
    <w:p w14:paraId="6D4D264E" w14:textId="172689E3" w:rsidR="00FE730D" w:rsidRDefault="00000000">
      <w:r>
        <w:t>Identity has displaced storage as the factor the literature treats as most consequential once a breach starts, for the reasons the CSA's 2025 report gives above [12]. The same report notes a gap between stated priority and practice: the most commonly tracked IAM metric is MFA or SSO adoption, with few tracking privilege misuse or non-human identity abuse [12]. CrowdStrike corroborates this at incident level, attributing 35% of 2025 cloud incidents to valid account abuse, credentials that were never meant to grant the access they ended up granting [4].</w:t>
      </w:r>
    </w:p>
    <w:p w14:paraId="43C370D4" w14:textId="77777777" w:rsidR="00FE730D" w:rsidRDefault="00000000">
      <w:r>
        <w:t xml:space="preserve">The Sysdig case supplies a worked example. The compromised IAM user carried a ReadOnlyAccess policy broad enough for reconnaissance across ten AWS services, and separately held update permissions on a Lambda function with an administrative execution role attached, the combination that enabled full takeover [25]. Sysdig's own guidance is that scoping execution roles and restricting UpdateFunctionCode would have closed the path [25]. The environment built here goes further: the baseline user is attached directly to AdministratorAccess, chosen to represent the ceiling of what excessive IAM can mean, since Section 2.10 already establishes that handing one account </w:t>
      </w:r>
      <w:r>
        <w:lastRenderedPageBreak/>
        <w:t>full administrative rights out of convenience is a documented SMB habit rather than a hypothetical one.</w:t>
      </w:r>
    </w:p>
    <w:p w14:paraId="3BCC3D79" w14:textId="77777777" w:rsidR="00FE730D" w:rsidRDefault="00000000">
      <w:pPr>
        <w:pStyle w:val="Heading3"/>
      </w:pPr>
      <w:bookmarkStart w:id="28" w:name="_Toc239263061"/>
      <w:r>
        <w:t>2.11.4 Disabled or Absent Logging</w:t>
      </w:r>
      <w:bookmarkEnd w:id="28"/>
    </w:p>
    <w:p w14:paraId="255F173C" w14:textId="77777777" w:rsidR="00FE730D" w:rsidRDefault="00000000">
      <w:r>
        <w:t>Disabled or incomplete logging is consistently described as an enabler rather than a direct cause: it does not let an attacker in, it lets them stay unnoticed once they are. Infinity Tech Consulting's description of typical SMB visibility, limited to whether a server is up or down, is the plainest statement of this in the SME literature [23]. The Sysdig intrusion shows the mechanism: the attacker checked whether Bedrock model invocation logging was enabled and proceeded only after confirming it was not [25]. Google Cloud frames the broader shift the same way, describing a move away from malware toward abuse of legitimate credentials precisely because it blends into normal activity [6]. The baseline here reproduces the least subtle version of that gap: no trail configured anywhere, so every action leaves no record at all, the justification for treating Monitoring Coverage Rate as a distinct metric.</w:t>
      </w:r>
    </w:p>
    <w:p w14:paraId="4C0B2F30" w14:textId="77777777" w:rsidR="00FE730D" w:rsidRDefault="00000000">
      <w:pPr>
        <w:pStyle w:val="Heading3"/>
      </w:pPr>
      <w:bookmarkStart w:id="29" w:name="_Toc239263062"/>
      <w:r>
        <w:t>2.11.5 Absent or Weak Multi-Factor Authentication</w:t>
      </w:r>
      <w:bookmarkEnd w:id="29"/>
    </w:p>
    <w:p w14:paraId="641E2ED5" w14:textId="76750CCC" w:rsidR="00FE730D" w:rsidRDefault="00000000">
      <w:r>
        <w:t>MFA is at once the most consistently recommended control in the reviewed literature and the one with the widest adoption gap between SMBs and large organisations. The figures in Section 2.10, 27-34% of small organisations against 78-87% of large ones [22], sit alongside Verizon's 22% of confirmed breaches involving credential abuse [21] and CrowdStrike's 35% of cloud incidents involving valid account abuse [4]: a control cheap to deploy, recommended by every framework benchmarked here, and least present in the population most exposed. In the demonstration environment the same AdministratorAccess user has no MFA device registered; the two gaps sit in one account deliberately, since the SME literature rarely reports them separately, the justification for evaluating MFA enforcement under Objective 2 rather than assuming it as a baseline.</w:t>
      </w:r>
    </w:p>
    <w:p w14:paraId="74F79EE2" w14:textId="77777777" w:rsidR="00FE730D" w:rsidRDefault="00000000">
      <w:pPr>
        <w:pStyle w:val="Heading3"/>
      </w:pPr>
      <w:bookmarkStart w:id="30" w:name="_Toc239263063"/>
      <w:r>
        <w:t>2.11.6 The Categories Do Not Fail Independently</w:t>
      </w:r>
      <w:bookmarkEnd w:id="30"/>
    </w:p>
    <w:p w14:paraId="5A972775" w14:textId="77777777" w:rsidR="00FE730D" w:rsidRDefault="00000000">
      <w:r>
        <w:t xml:space="preserve">Read in sequence, the five subsections above surface a pattern the industry reports rarely state outright: no single category failing produced the outcome alone. The Sysdig intrusion </w:t>
      </w:r>
      <w:r>
        <w:lastRenderedPageBreak/>
        <w:t>needed a public bucket, an over-scoped IAM user and disabled logging to combine before the attacker reached administrative access, and the open security group only mattered once that access existed [25]. Google Cloud's account of the shift toward credential-driven attacks makes the same point at population scale: attackers chain whatever combination is available [6]. That is why the Data Exposure Risk Score sums weighted severity across categories instead of five independent counts, since one moderate gap alongside three others is a different risk profile from the same gap alone.</w:t>
      </w:r>
    </w:p>
    <w:p w14:paraId="73D187CC" w14:textId="77777777" w:rsidR="00FE730D" w:rsidRDefault="00000000">
      <w:pPr>
        <w:pStyle w:val="Heading2"/>
      </w:pPr>
      <w:bookmarkStart w:id="31" w:name="_Toc239263064"/>
      <w:r>
        <w:t>2.12 Existing Empirical and Experimental Work, and Its Limits</w:t>
      </w:r>
      <w:bookmarkEnd w:id="31"/>
    </w:p>
    <w:p w14:paraId="48538436" w14:textId="77777777" w:rsidR="00FE730D" w:rsidRDefault="00000000">
      <w:r>
        <w:t>The literature reviewed for this extension separates into three clusters that rarely overlap. The first is population-level threat reporting: Fortinet [1], CrowdStrike [4], Google Cloud [6], the CSA [5], [12], Gigamon [9] and ENISA [26], drawing on large samples or telemetry without isolating cause and effect through a controlled test. ENISA's 2025 Threat Landscape, covering 4,875 EU incidents, is representative: it documents SMEs as increasingly targeted but reports prevalence rather than which control reduces exposure by how much [26].</w:t>
      </w:r>
    </w:p>
    <w:p w14:paraId="4703E30F" w14:textId="77777777" w:rsidR="00FE730D" w:rsidRDefault="00000000">
      <w:r>
        <w:t>The second cluster is SME technology-adoption research, Ognjanović et al. [18] and Nagahawatta et al. [19], which uses surveys and interviews to measure attitude, adoption intention, and self-reported security confidence. These studies are methodologically well-suited to the questions they ask, but the questions are about perception and willingness rather than the technical state of a deployed environment; neither study audits an actual AWS account.</w:t>
      </w:r>
    </w:p>
    <w:p w14:paraId="7B2A8F50" w14:textId="77777777" w:rsidR="00FE730D" w:rsidRDefault="00000000">
      <w:r>
        <w:t>The third cluster is technical case-study and tooling literature: the Sysdig writeup [25], the Help Net Security Trusted Advisor report [24], Ahmed's review [20], and Ali et al.'s 2025 hybrid-cloud review, which notes most empirical studies still examine single-cloud deployments [2]. It documents real failure chains in detail, but none applies a controlled, repeatable pre and post design: the Sysdig case is a forensic reconstruction, not a designed experiment, and the reviews summarise controls conceptually rather than measuring effect against a quantified baseline.</w:t>
      </w:r>
    </w:p>
    <w:p w14:paraId="2AC8DA3D" w14:textId="77777777" w:rsidR="00FE730D" w:rsidRDefault="00000000">
      <w:r>
        <w:lastRenderedPageBreak/>
        <w:t>No paper identified across all three clusters combines a deliberately introduced, SME-representative misconfiguration baseline with standardised compliance scanning, adversarial validation, and a weighted risk score, measured before and after remediation, inside an environment scaled to what an under-resourced AWS account, not an enterprise security lab, actually looks like.</w:t>
      </w:r>
    </w:p>
    <w:p w14:paraId="76691878" w14:textId="77777777" w:rsidR="00FE730D" w:rsidRDefault="00000000">
      <w:pPr>
        <w:pStyle w:val="Heading2"/>
      </w:pPr>
      <w:bookmarkStart w:id="32" w:name="_Toc239263065"/>
      <w:r>
        <w:t>2.13 The Research Gap</w:t>
      </w:r>
      <w:bookmarkEnd w:id="32"/>
    </w:p>
    <w:p w14:paraId="38DCAA48" w14:textId="77777777" w:rsidR="00FE730D" w:rsidRDefault="00000000">
      <w:r>
        <w:t>The gap is not that misconfiguration research is scarce; Section 2.12 shows it is not. The gap is that none of the existing work answers what a solo administrator or SMB owner actually needs: if an account has a public bucket, an open security group, an over-privileged user, no MFA and no CloudTrail, how much does fixing each reduce measurable exposure, and does an attacker's success rate fall as a result? The question has three dimensions, each left open by a different part of the literature.</w:t>
      </w:r>
    </w:p>
    <w:p w14:paraId="047D5B36" w14:textId="77777777" w:rsidR="00FE730D" w:rsidRDefault="00000000">
      <w:r>
        <w:t>The first gap is population: the first cluster studies enterprise-scale incidents and the second SMB attitudes and adoption intention; no identified study runs a controlled technical experiment scaled to SMB constraints across all five categories at once. The second is measurement: industry reporting quantifies prevalence [1], [4], [5], [12], [21] but not the magnitude of risk removed by remediating one, and no standard compares five structurally different types on a single scale, the absence this dissertation's own Data Exposure Risk Score addresses.</w:t>
      </w:r>
    </w:p>
    <w:p w14:paraId="5820CBEE" w14:textId="77777777" w:rsidR="00FE730D" w:rsidRDefault="00000000">
      <w:r>
        <w:t>The third is validation. Compliance scanners such as Prowler [16] and S3Scanner [15] report conformance against a benchmark rather than exploitability, and nothing in the reviewed literature pairs an improved compliance score with an adversarial re-test to confirm the improvement makes the target harder (Section 2.6, on Prowler specifically). Together the three dimensions sharpen the fifth conclusion already reached in Section 2.7, adding the population this dissertation targets and the reason behind each design choice, which Section 2.14 sets out.</w:t>
      </w:r>
    </w:p>
    <w:p w14:paraId="7D3C54D4" w14:textId="77777777" w:rsidR="00FE730D" w:rsidRDefault="00000000">
      <w:pPr>
        <w:pStyle w:val="Heading2"/>
      </w:pPr>
      <w:bookmarkStart w:id="33" w:name="_Toc239263066"/>
      <w:r>
        <w:lastRenderedPageBreak/>
        <w:t>2.14 How the Gap Shapes the Design of the Methodology</w:t>
      </w:r>
      <w:bookmarkEnd w:id="33"/>
    </w:p>
    <w:p w14:paraId="0E8F5463" w14:textId="77777777" w:rsidR="00FE730D" w:rsidRDefault="00000000">
      <w:r>
        <w:t>Each of the three gap dimensions maps onto a specific design decision. The population gap is why the environment is built on AWS Free Tier bridged to VirtualBox virtual machines over a VPN, rather than a funded enterprise test account. Section 3.4 notes that Free Tier constrains scale without affecting how MFA, IAM, encryption or logging behave; the SMB framing gives that constraint a positive justification rather than treating it only as a limitation, since Sections 2.9 and 2.10 identify resource constraint itself as a driver of the misconfigurations concerned [13], [20]. The five categories introduced in Stage 1 were chosen because they are the five most consistently documented across Section 2.11, answering Objective 3's requirement to introduce and quantify five categories of deliberate misconfiguration.</w:t>
      </w:r>
    </w:p>
    <w:p w14:paraId="2BA507BF" w14:textId="50EB29C7" w:rsidR="00FE730D" w:rsidRDefault="00000000">
      <w:r>
        <w:t>The measurement gap is why the dissertation defines its own Data Exposure Risk Score rather than relying on a vendor compliance percentage. The weighting in Section 3.5, three for high, two for medium, one for low, exists because no standard in the reviewed literature combines five structurally different categories on one axis. Reporting Compliance Rate and Misconfiguration Count alongside the score gives three complementary readings instead of one figure that could hide which category drives the risk. The validation gap is why Stage 3 pairs re-scanning with Pacu [17] rather than stopping at a second compliance scan. Objective 2's targets, a 50% reduction in attack success rate alongside a 20-point compliance improvement, are falsifiable: a shortfall in one without the other is itself evidence relevant to RQ2 and RQ3.</w:t>
      </w:r>
    </w:p>
    <w:p w14:paraId="7527038C" w14:textId="77777777" w:rsidR="00FE730D" w:rsidRDefault="00000000">
      <w:r>
        <w:t>One objection deserves stating rather than leaving implicit: a Free Tier account built by one researcher over several weeks does not reproduce a real SMB's organisational history, accumulated gradually through staff turnover and forgotten test resources, a genuine limitation (Section 3.7). It does not undermine the scaling argument, since the claim is narrower than identity with a real SMB: the resource ceiling and absent security team match Sections 2.9 and 2.10's constraints better than an enterprise lab would, and introducing the categories deliberately lets each remediation's effect be isolated.</w:t>
      </w:r>
    </w:p>
    <w:p w14:paraId="74C017E7" w14:textId="77777777" w:rsidR="00FE730D" w:rsidRDefault="00000000">
      <w:pPr>
        <w:pStyle w:val="Heading2"/>
      </w:pPr>
      <w:bookmarkStart w:id="34" w:name="_Toc239263067"/>
      <w:r>
        <w:lastRenderedPageBreak/>
        <w:t>2.15 Summary of the Extended Review</w:t>
      </w:r>
      <w:bookmarkEnd w:id="34"/>
    </w:p>
    <w:p w14:paraId="0861F77A" w14:textId="0D082B42" w:rsidR="00FE730D" w:rsidRDefault="00000000">
      <w:r>
        <w:t>SMEs sit inside the same 88% hybrid adoption figure as large enterprises [1], but arrive with measurably lower control maturity: MFA adoption around a third of the large-enterprise rate [22], logging limited to basic uptime checks [23], and a skills gap resource-constrained organisations are least able to close by hiring [13], [20]. Existing research documents that gap at population level through breach statistics and adoption surveys, but stops short of a controlled experiment scaled to an under-resourced AWS account, the gap Chapters 4 to 6 close.</w:t>
      </w:r>
    </w:p>
    <w:p w14:paraId="315FAEDB" w14:textId="77777777" w:rsidR="00FE730D" w:rsidRDefault="00000000">
      <w:pPr>
        <w:pStyle w:val="Heading1"/>
        <w:pageBreakBefore/>
      </w:pPr>
      <w:bookmarkStart w:id="35" w:name="_Toc239263068"/>
      <w:r>
        <w:lastRenderedPageBreak/>
        <w:t>Chapter 3: Research Methodology</w:t>
      </w:r>
      <w:bookmarkEnd w:id="35"/>
    </w:p>
    <w:p w14:paraId="3EC3CF7D" w14:textId="77777777" w:rsidR="00FE730D" w:rsidRDefault="00000000">
      <w:r>
        <w:t>This chapter explains how the research is conducted and why the methods are appropriate. It covers the philosophical stance, research strategy, experimental design, evaluation metrics, data collection, ethical safeguards, and threats to validity.</w:t>
      </w:r>
    </w:p>
    <w:p w14:paraId="78FBD6A2" w14:textId="77777777" w:rsidR="00FE730D" w:rsidRDefault="00000000">
      <w:pPr>
        <w:pStyle w:val="Heading2"/>
      </w:pPr>
      <w:bookmarkStart w:id="36" w:name="_Toc239263069"/>
      <w:r>
        <w:t>3.1 Research Philosophy and Approach</w:t>
      </w:r>
      <w:bookmarkEnd w:id="36"/>
    </w:p>
    <w:p w14:paraId="7065F817" w14:textId="77777777" w:rsidR="00FE730D" w:rsidRDefault="00000000">
      <w:r>
        <w:t>Three philosophies were considered. Interpretivism was rejected because the research questions concern measurable system behaviour, not human experience. Pragmatism would have been appropriate if the project included a usability study with practitioners, but the central claim is quantitative: that specific controls measurably improve hybrid cloud security posture.</w:t>
      </w:r>
    </w:p>
    <w:p w14:paraId="12EB7222" w14:textId="77777777" w:rsidR="00FE730D" w:rsidRDefault="00000000">
      <w:r>
        <w:t>The project adopts a positivist philosophy: knowledge comes from empirical measurement of observable phenomena existing independently of the observer [27], [28]. The phenomena here, compliance scores, misconfiguration counts, attack success rates, risk scores, and monitoring coverage percentages, are measurable and largely deterministic: given the same configuration and tooling, the measurements should reproduce. A quantitative method follows: data are collected as numbers, and the approach is deductive, the literature yields a testable proposition, and the experiment confirms or refutes it.</w:t>
      </w:r>
    </w:p>
    <w:p w14:paraId="6D864BDB" w14:textId="77777777" w:rsidR="00FE730D" w:rsidRDefault="00000000">
      <w:pPr>
        <w:pStyle w:val="Heading2"/>
      </w:pPr>
      <w:bookmarkStart w:id="37" w:name="_Toc239263070"/>
      <w:r>
        <w:t>3.2 Research Strategy</w:t>
      </w:r>
      <w:bookmarkEnd w:id="37"/>
    </w:p>
    <w:p w14:paraId="5418F1AA" w14:textId="77777777" w:rsidR="00FE730D" w:rsidRDefault="00000000">
      <w:r>
        <w:t>The project is classified as a Development project under the ACFB7003 module specification, requiring both a working technical artefact and its empirical evaluation. This maps onto Design Science Research (DSR), the purposeful creation and evaluation of an artefact to address an identified problem [29], [30]. The work follows the six-phase Peffers DSR methodology: problem identification, objective definition, design and development, demonstration, evaluation, and communication [30].</w:t>
      </w:r>
    </w:p>
    <w:p w14:paraId="5BFBF02E" w14:textId="77777777" w:rsidR="00FE730D" w:rsidRDefault="00000000">
      <w:r>
        <w:t>Problem identification and objective definition live in Chapters 1 and 2. Design and development are documented in Chapter 4 and Chapter 5.</w:t>
      </w:r>
    </w:p>
    <w:p w14:paraId="6B3A045A" w14:textId="77777777" w:rsidR="00FE730D" w:rsidRDefault="00000000">
      <w:r>
        <w:lastRenderedPageBreak/>
        <w:t>Demonstration and evaluation are presented in Chapter 6. Communication is the report itself. Stating this mapping makes any gap visible.</w:t>
      </w:r>
    </w:p>
    <w:p w14:paraId="2BC5E343" w14:textId="77777777" w:rsidR="00FE730D" w:rsidRDefault="00000000">
      <w:pPr>
        <w:pStyle w:val="Heading2"/>
      </w:pPr>
      <w:bookmarkStart w:id="38" w:name="_Toc239263071"/>
      <w:r>
        <w:t>3.3 Experimental Design</w:t>
      </w:r>
      <w:bookmarkEnd w:id="38"/>
    </w:p>
    <w:p w14:paraId="61AC50D6" w14:textId="77777777" w:rsidR="00FE730D" w:rsidRDefault="00000000">
      <w:r>
        <w:t>The experiment follows a controlled pre-and-post-implementation structure within a simulated hybrid cloud environment. It proceeds through three stages.</w:t>
      </w:r>
    </w:p>
    <w:p w14:paraId="2AA6173B" w14:textId="77777777" w:rsidR="00FE730D" w:rsidRDefault="00000000">
      <w:r>
        <w:t>Stage 1: Baseline Configuration. The environment is deliberately configured with five categories of known misconfiguration drawn from the 2025 CSA and CrowdStrike reports [4], [5]: publicly accessible S3 buckets, EC2 instances with 0.0.0.0/0 inbound access, over-privileged IAM users, storage without encryption, and disabled CloudTrail.</w:t>
      </w:r>
    </w:p>
    <w:p w14:paraId="40D60514" w14:textId="77777777" w:rsidR="00FE730D" w:rsidRDefault="00000000">
      <w:r>
        <w:t>S3Scanner and Prowler produce baseline metrics.</w:t>
      </w:r>
    </w:p>
    <w:p w14:paraId="6D8DB784" w14:textId="77777777" w:rsidR="00FE730D" w:rsidRDefault="00000000">
      <w:r>
        <w:t>Stage 2: Security Implementation. Controls applied: MFA enforcement on all IAM accounts, least-privilege IAM policies, S3 bucket access restrictions with SSE-KMS encryption, EC2 security group restrictions, and CloudTrail logging enabled across all regions.</w:t>
      </w:r>
    </w:p>
    <w:p w14:paraId="70C62854" w14:textId="77777777" w:rsidR="00FE730D" w:rsidRDefault="00000000">
      <w:r>
        <w:t>Stage 3: Post-Implementation Testing. S3Scanner, Prowler and the internal scanner re-run against the remediated environment. Section 4.6 explains why Pacu, though specified in the original proposal, was evaluated and not adopted for the adversarial-validation step, and describes the internal scanning and reporting approach used in its place. CloudTrail logs are examined for monitoring coverage. Pre/post comparison provides the quantitative evidence.</w:t>
      </w:r>
    </w:p>
    <w:p w14:paraId="7D061593" w14:textId="77777777" w:rsidR="00FE730D" w:rsidRDefault="00000000">
      <w:pPr>
        <w:pStyle w:val="Heading2"/>
      </w:pPr>
      <w:bookmarkStart w:id="39" w:name="_Toc239263072"/>
      <w:r>
        <w:t>3.4 Environment Specification</w:t>
      </w:r>
      <w:bookmarkEnd w:id="39"/>
    </w:p>
    <w:tbl>
      <w:tblPr>
        <w:tblStyle w:val="TableGrid"/>
        <w:tblW w:w="0" w:type="auto"/>
        <w:tblLook w:val="04A0" w:firstRow="1" w:lastRow="0" w:firstColumn="1" w:lastColumn="0" w:noHBand="0" w:noVBand="1"/>
      </w:tblPr>
      <w:tblGrid>
        <w:gridCol w:w="2209"/>
        <w:gridCol w:w="2209"/>
        <w:gridCol w:w="2209"/>
        <w:gridCol w:w="2209"/>
      </w:tblGrid>
      <w:tr w:rsidR="00FE730D" w14:paraId="2B201419" w14:textId="77777777">
        <w:trPr>
          <w:tblHeader/>
        </w:trPr>
        <w:tc>
          <w:tcPr>
            <w:tcW w:w="2209" w:type="dxa"/>
            <w:shd w:val="clear" w:color="auto" w:fill="E8E8E8"/>
          </w:tcPr>
          <w:p w14:paraId="6D769A5E" w14:textId="77777777" w:rsidR="00FE730D" w:rsidRDefault="00000000">
            <w:pPr>
              <w:spacing w:before="40" w:after="40" w:line="240" w:lineRule="auto"/>
              <w:jc w:val="left"/>
            </w:pPr>
            <w:r>
              <w:rPr>
                <w:b/>
                <w:sz w:val="20"/>
              </w:rPr>
              <w:t>Component</w:t>
            </w:r>
          </w:p>
        </w:tc>
        <w:tc>
          <w:tcPr>
            <w:tcW w:w="2209" w:type="dxa"/>
            <w:shd w:val="clear" w:color="auto" w:fill="E8E8E8"/>
          </w:tcPr>
          <w:p w14:paraId="7A0CECA0" w14:textId="77777777" w:rsidR="00FE730D" w:rsidRDefault="00000000">
            <w:pPr>
              <w:spacing w:before="40" w:after="40" w:line="240" w:lineRule="auto"/>
              <w:jc w:val="left"/>
            </w:pPr>
            <w:r>
              <w:rPr>
                <w:b/>
                <w:sz w:val="20"/>
              </w:rPr>
              <w:t>Platform</w:t>
            </w:r>
          </w:p>
        </w:tc>
        <w:tc>
          <w:tcPr>
            <w:tcW w:w="2209" w:type="dxa"/>
            <w:shd w:val="clear" w:color="auto" w:fill="E8E8E8"/>
          </w:tcPr>
          <w:p w14:paraId="5CDEA64B" w14:textId="77777777" w:rsidR="00FE730D" w:rsidRDefault="00000000">
            <w:pPr>
              <w:spacing w:before="40" w:after="40" w:line="240" w:lineRule="auto"/>
              <w:jc w:val="left"/>
            </w:pPr>
            <w:r>
              <w:rPr>
                <w:b/>
                <w:sz w:val="20"/>
              </w:rPr>
              <w:t>Role</w:t>
            </w:r>
          </w:p>
        </w:tc>
        <w:tc>
          <w:tcPr>
            <w:tcW w:w="2209" w:type="dxa"/>
            <w:shd w:val="clear" w:color="auto" w:fill="E8E8E8"/>
          </w:tcPr>
          <w:p w14:paraId="649E61F0" w14:textId="77777777" w:rsidR="00FE730D" w:rsidRDefault="00000000">
            <w:pPr>
              <w:spacing w:before="40" w:after="40" w:line="240" w:lineRule="auto"/>
              <w:jc w:val="left"/>
            </w:pPr>
            <w:r>
              <w:rPr>
                <w:b/>
                <w:sz w:val="20"/>
              </w:rPr>
              <w:t>Configuration</w:t>
            </w:r>
          </w:p>
        </w:tc>
      </w:tr>
      <w:tr w:rsidR="00FE730D" w14:paraId="0C7340E9" w14:textId="77777777">
        <w:tc>
          <w:tcPr>
            <w:tcW w:w="2209" w:type="dxa"/>
          </w:tcPr>
          <w:p w14:paraId="08AFC9BE" w14:textId="77777777" w:rsidR="00FE730D" w:rsidRDefault="00000000">
            <w:pPr>
              <w:spacing w:before="40" w:after="40" w:line="240" w:lineRule="auto"/>
              <w:jc w:val="left"/>
            </w:pPr>
            <w:r>
              <w:rPr>
                <w:sz w:val="20"/>
              </w:rPr>
              <w:t>Public cloud</w:t>
            </w:r>
          </w:p>
        </w:tc>
        <w:tc>
          <w:tcPr>
            <w:tcW w:w="2209" w:type="dxa"/>
          </w:tcPr>
          <w:p w14:paraId="5ADB3C83" w14:textId="77777777" w:rsidR="00FE730D" w:rsidRDefault="00000000">
            <w:pPr>
              <w:spacing w:before="40" w:after="40" w:line="240" w:lineRule="auto"/>
              <w:jc w:val="left"/>
            </w:pPr>
            <w:r>
              <w:rPr>
                <w:sz w:val="20"/>
              </w:rPr>
              <w:t>AWS Free Tier</w:t>
            </w:r>
          </w:p>
        </w:tc>
        <w:tc>
          <w:tcPr>
            <w:tcW w:w="2209" w:type="dxa"/>
          </w:tcPr>
          <w:p w14:paraId="27AD5A2A" w14:textId="77777777" w:rsidR="00FE730D" w:rsidRDefault="00000000">
            <w:pPr>
              <w:spacing w:before="40" w:after="40" w:line="240" w:lineRule="auto"/>
              <w:jc w:val="left"/>
            </w:pPr>
            <w:r>
              <w:rPr>
                <w:sz w:val="20"/>
              </w:rPr>
              <w:t>S3, EC2, IAM</w:t>
            </w:r>
          </w:p>
        </w:tc>
        <w:tc>
          <w:tcPr>
            <w:tcW w:w="2209" w:type="dxa"/>
          </w:tcPr>
          <w:p w14:paraId="4068B84D" w14:textId="77777777" w:rsidR="00FE730D" w:rsidRDefault="00000000">
            <w:pPr>
              <w:spacing w:before="40" w:after="40" w:line="240" w:lineRule="auto"/>
              <w:jc w:val="left"/>
            </w:pPr>
            <w:r>
              <w:rPr>
                <w:sz w:val="20"/>
              </w:rPr>
              <w:t>eu-west-2 region; Free Tier limits</w:t>
            </w:r>
          </w:p>
        </w:tc>
      </w:tr>
      <w:tr w:rsidR="00FE730D" w14:paraId="3680DA35" w14:textId="77777777">
        <w:tc>
          <w:tcPr>
            <w:tcW w:w="2209" w:type="dxa"/>
          </w:tcPr>
          <w:p w14:paraId="3C8DE371" w14:textId="77777777" w:rsidR="00FE730D" w:rsidRDefault="00000000">
            <w:pPr>
              <w:spacing w:before="40" w:after="40" w:line="240" w:lineRule="auto"/>
              <w:jc w:val="left"/>
            </w:pPr>
            <w:r>
              <w:rPr>
                <w:sz w:val="20"/>
              </w:rPr>
              <w:t>On-premises simulation</w:t>
            </w:r>
          </w:p>
        </w:tc>
        <w:tc>
          <w:tcPr>
            <w:tcW w:w="2209" w:type="dxa"/>
          </w:tcPr>
          <w:p w14:paraId="2A5B33C1" w14:textId="77777777" w:rsidR="00FE730D" w:rsidRDefault="00000000">
            <w:pPr>
              <w:spacing w:before="40" w:after="40" w:line="240" w:lineRule="auto"/>
              <w:jc w:val="left"/>
            </w:pPr>
            <w:r>
              <w:rPr>
                <w:sz w:val="20"/>
              </w:rPr>
              <w:t>Oracle VirtualBox</w:t>
            </w:r>
          </w:p>
        </w:tc>
        <w:tc>
          <w:tcPr>
            <w:tcW w:w="2209" w:type="dxa"/>
          </w:tcPr>
          <w:p w14:paraId="07DD3474" w14:textId="77777777" w:rsidR="00FE730D" w:rsidRDefault="00000000">
            <w:pPr>
              <w:spacing w:before="40" w:after="40" w:line="240" w:lineRule="auto"/>
              <w:jc w:val="left"/>
            </w:pPr>
            <w:r>
              <w:rPr>
                <w:sz w:val="20"/>
              </w:rPr>
              <w:t>Local Ubuntu VMs</w:t>
            </w:r>
          </w:p>
        </w:tc>
        <w:tc>
          <w:tcPr>
            <w:tcW w:w="2209" w:type="dxa"/>
          </w:tcPr>
          <w:p w14:paraId="4C32089A" w14:textId="77777777" w:rsidR="00FE730D" w:rsidRDefault="00000000">
            <w:pPr>
              <w:spacing w:before="40" w:after="40" w:line="240" w:lineRule="auto"/>
              <w:jc w:val="left"/>
            </w:pPr>
            <w:r>
              <w:rPr>
                <w:sz w:val="20"/>
              </w:rPr>
              <w:t>2 GB RAM, 2 vCPU; NAT networking</w:t>
            </w:r>
          </w:p>
        </w:tc>
      </w:tr>
      <w:tr w:rsidR="00FE730D" w14:paraId="76D0E790" w14:textId="77777777">
        <w:tc>
          <w:tcPr>
            <w:tcW w:w="2209" w:type="dxa"/>
          </w:tcPr>
          <w:p w14:paraId="083FEA11" w14:textId="77777777" w:rsidR="00FE730D" w:rsidRDefault="00000000">
            <w:pPr>
              <w:spacing w:before="40" w:after="40" w:line="240" w:lineRule="auto"/>
              <w:jc w:val="left"/>
            </w:pPr>
            <w:r>
              <w:rPr>
                <w:sz w:val="20"/>
              </w:rPr>
              <w:t>Network bridge</w:t>
            </w:r>
          </w:p>
        </w:tc>
        <w:tc>
          <w:tcPr>
            <w:tcW w:w="2209" w:type="dxa"/>
          </w:tcPr>
          <w:p w14:paraId="1703343E" w14:textId="77777777" w:rsidR="00FE730D" w:rsidRDefault="00000000">
            <w:pPr>
              <w:spacing w:before="40" w:after="40" w:line="240" w:lineRule="auto"/>
              <w:jc w:val="left"/>
            </w:pPr>
            <w:r>
              <w:rPr>
                <w:sz w:val="20"/>
              </w:rPr>
              <w:t>VPN connection</w:t>
            </w:r>
          </w:p>
        </w:tc>
        <w:tc>
          <w:tcPr>
            <w:tcW w:w="2209" w:type="dxa"/>
          </w:tcPr>
          <w:p w14:paraId="70F7EC7D" w14:textId="77777777" w:rsidR="00FE730D" w:rsidRDefault="00000000">
            <w:pPr>
              <w:spacing w:before="40" w:after="40" w:line="240" w:lineRule="auto"/>
              <w:jc w:val="left"/>
            </w:pPr>
            <w:r>
              <w:rPr>
                <w:sz w:val="20"/>
              </w:rPr>
              <w:t>Connects on-premises to AWS VPC</w:t>
            </w:r>
          </w:p>
        </w:tc>
        <w:tc>
          <w:tcPr>
            <w:tcW w:w="2209" w:type="dxa"/>
          </w:tcPr>
          <w:p w14:paraId="72385990" w14:textId="77777777" w:rsidR="00FE730D" w:rsidRDefault="00000000">
            <w:pPr>
              <w:spacing w:before="40" w:after="40" w:line="240" w:lineRule="auto"/>
              <w:jc w:val="left"/>
            </w:pPr>
            <w:r>
              <w:rPr>
                <w:sz w:val="20"/>
              </w:rPr>
              <w:t>Encrypted tunnel</w:t>
            </w:r>
          </w:p>
        </w:tc>
      </w:tr>
    </w:tbl>
    <w:p w14:paraId="47508210" w14:textId="77777777" w:rsidR="00FE730D" w:rsidRDefault="00FE730D">
      <w:pPr>
        <w:spacing w:after="40" w:line="240" w:lineRule="auto"/>
      </w:pPr>
    </w:p>
    <w:p w14:paraId="769A784D" w14:textId="77777777" w:rsidR="00FE730D" w:rsidRDefault="00000000">
      <w:pPr>
        <w:spacing w:after="280" w:line="240" w:lineRule="auto"/>
        <w:jc w:val="left"/>
      </w:pPr>
      <w:r>
        <w:rPr>
          <w:i/>
          <w:sz w:val="20"/>
        </w:rPr>
        <w:t>Table 3.1. Hybrid cloud simulation environment specification.</w:t>
      </w:r>
    </w:p>
    <w:p w14:paraId="1F060FAC" w14:textId="77777777" w:rsidR="00FE730D" w:rsidRDefault="00000000">
      <w:r>
        <w:lastRenderedPageBreak/>
        <w:t>AWS Free Tier constrains scale but not validity. MFA, IAM policies, encryption, and logging behave identically on Free Tier. VirtualBox VMs simulate the on-premises component with the same OS and networking that a physical data centre would use.</w:t>
      </w:r>
    </w:p>
    <w:p w14:paraId="4693E9F7" w14:textId="77777777" w:rsidR="00FE730D" w:rsidRDefault="00000000">
      <w:pPr>
        <w:pStyle w:val="Heading2"/>
      </w:pPr>
      <w:bookmarkStart w:id="40" w:name="_Toc239263073"/>
      <w:r>
        <w:t>3.5 Evaluation Metrics</w:t>
      </w:r>
      <w:bookmarkEnd w:id="40"/>
    </w:p>
    <w:tbl>
      <w:tblPr>
        <w:tblStyle w:val="TableGrid"/>
        <w:tblW w:w="0" w:type="auto"/>
        <w:tblLook w:val="04A0" w:firstRow="1" w:lastRow="0" w:firstColumn="1" w:lastColumn="0" w:noHBand="0" w:noVBand="1"/>
      </w:tblPr>
      <w:tblGrid>
        <w:gridCol w:w="2209"/>
        <w:gridCol w:w="2209"/>
        <w:gridCol w:w="2209"/>
        <w:gridCol w:w="2209"/>
      </w:tblGrid>
      <w:tr w:rsidR="00FE730D" w14:paraId="0B8C887E" w14:textId="77777777">
        <w:trPr>
          <w:tblHeader/>
        </w:trPr>
        <w:tc>
          <w:tcPr>
            <w:tcW w:w="2209" w:type="dxa"/>
            <w:shd w:val="clear" w:color="auto" w:fill="E8E8E8"/>
          </w:tcPr>
          <w:p w14:paraId="33837037" w14:textId="77777777" w:rsidR="00FE730D" w:rsidRDefault="00000000">
            <w:pPr>
              <w:spacing w:before="40" w:after="40" w:line="240" w:lineRule="auto"/>
              <w:jc w:val="left"/>
            </w:pPr>
            <w:r>
              <w:rPr>
                <w:b/>
                <w:sz w:val="20"/>
              </w:rPr>
              <w:t>Metric</w:t>
            </w:r>
          </w:p>
        </w:tc>
        <w:tc>
          <w:tcPr>
            <w:tcW w:w="2209" w:type="dxa"/>
            <w:shd w:val="clear" w:color="auto" w:fill="E8E8E8"/>
          </w:tcPr>
          <w:p w14:paraId="5474AC65" w14:textId="77777777" w:rsidR="00FE730D" w:rsidRDefault="00000000">
            <w:pPr>
              <w:spacing w:before="40" w:after="40" w:line="240" w:lineRule="auto"/>
              <w:jc w:val="left"/>
            </w:pPr>
            <w:r>
              <w:rPr>
                <w:b/>
                <w:sz w:val="20"/>
              </w:rPr>
              <w:t>Definition</w:t>
            </w:r>
          </w:p>
        </w:tc>
        <w:tc>
          <w:tcPr>
            <w:tcW w:w="2209" w:type="dxa"/>
            <w:shd w:val="clear" w:color="auto" w:fill="E8E8E8"/>
          </w:tcPr>
          <w:p w14:paraId="1B06844C" w14:textId="77777777" w:rsidR="00FE730D" w:rsidRDefault="00000000">
            <w:pPr>
              <w:spacing w:before="40" w:after="40" w:line="240" w:lineRule="auto"/>
              <w:jc w:val="left"/>
            </w:pPr>
            <w:r>
              <w:rPr>
                <w:b/>
                <w:sz w:val="20"/>
              </w:rPr>
              <w:t>Source</w:t>
            </w:r>
          </w:p>
        </w:tc>
        <w:tc>
          <w:tcPr>
            <w:tcW w:w="2209" w:type="dxa"/>
            <w:shd w:val="clear" w:color="auto" w:fill="E8E8E8"/>
          </w:tcPr>
          <w:p w14:paraId="640E16C6" w14:textId="77777777" w:rsidR="00FE730D" w:rsidRDefault="00000000">
            <w:pPr>
              <w:spacing w:before="40" w:after="40" w:line="240" w:lineRule="auto"/>
              <w:jc w:val="left"/>
            </w:pPr>
            <w:r>
              <w:rPr>
                <w:b/>
                <w:sz w:val="20"/>
              </w:rPr>
              <w:t>What It Tells Us</w:t>
            </w:r>
          </w:p>
        </w:tc>
      </w:tr>
      <w:tr w:rsidR="00FE730D" w14:paraId="2549F570" w14:textId="77777777">
        <w:tc>
          <w:tcPr>
            <w:tcW w:w="2209" w:type="dxa"/>
          </w:tcPr>
          <w:p w14:paraId="295D0618" w14:textId="77777777" w:rsidR="00FE730D" w:rsidRDefault="00000000">
            <w:pPr>
              <w:spacing w:before="40" w:after="40" w:line="240" w:lineRule="auto"/>
              <w:jc w:val="left"/>
            </w:pPr>
            <w:r>
              <w:rPr>
                <w:sz w:val="20"/>
              </w:rPr>
              <w:t>Configuration Compliance Rate (%)</w:t>
            </w:r>
          </w:p>
        </w:tc>
        <w:tc>
          <w:tcPr>
            <w:tcW w:w="2209" w:type="dxa"/>
          </w:tcPr>
          <w:p w14:paraId="70BF82A9" w14:textId="77777777" w:rsidR="00FE730D" w:rsidRDefault="00000000">
            <w:pPr>
              <w:spacing w:before="40" w:after="40" w:line="240" w:lineRule="auto"/>
              <w:jc w:val="left"/>
            </w:pPr>
            <w:r>
              <w:rPr>
                <w:sz w:val="20"/>
              </w:rPr>
              <w:t>Proportion of resources passing Prowler checks</w:t>
            </w:r>
          </w:p>
        </w:tc>
        <w:tc>
          <w:tcPr>
            <w:tcW w:w="2209" w:type="dxa"/>
          </w:tcPr>
          <w:p w14:paraId="7E047338" w14:textId="77777777" w:rsidR="00FE730D" w:rsidRDefault="00000000">
            <w:pPr>
              <w:spacing w:before="40" w:after="40" w:line="240" w:lineRule="auto"/>
              <w:jc w:val="left"/>
            </w:pPr>
            <w:r>
              <w:rPr>
                <w:sz w:val="20"/>
              </w:rPr>
              <w:t>Prowler</w:t>
            </w:r>
          </w:p>
        </w:tc>
        <w:tc>
          <w:tcPr>
            <w:tcW w:w="2209" w:type="dxa"/>
          </w:tcPr>
          <w:p w14:paraId="0BC525DB" w14:textId="77777777" w:rsidR="00FE730D" w:rsidRDefault="00000000">
            <w:pPr>
              <w:spacing w:before="40" w:after="40" w:line="240" w:lineRule="auto"/>
              <w:jc w:val="left"/>
            </w:pPr>
            <w:r>
              <w:rPr>
                <w:sz w:val="20"/>
              </w:rPr>
              <w:t>Standard conformance</w:t>
            </w:r>
          </w:p>
        </w:tc>
      </w:tr>
      <w:tr w:rsidR="00FE730D" w14:paraId="736F5716" w14:textId="77777777">
        <w:tc>
          <w:tcPr>
            <w:tcW w:w="2209" w:type="dxa"/>
          </w:tcPr>
          <w:p w14:paraId="215989FA" w14:textId="77777777" w:rsidR="00FE730D" w:rsidRDefault="00000000">
            <w:pPr>
              <w:spacing w:before="40" w:after="40" w:line="240" w:lineRule="auto"/>
              <w:jc w:val="left"/>
            </w:pPr>
            <w:r>
              <w:rPr>
                <w:sz w:val="20"/>
              </w:rPr>
              <w:t>Misconfiguration Count</w:t>
            </w:r>
          </w:p>
        </w:tc>
        <w:tc>
          <w:tcPr>
            <w:tcW w:w="2209" w:type="dxa"/>
          </w:tcPr>
          <w:p w14:paraId="030F0FD2" w14:textId="77777777" w:rsidR="00FE730D" w:rsidRDefault="00000000">
            <w:pPr>
              <w:spacing w:before="40" w:after="40" w:line="240" w:lineRule="auto"/>
              <w:jc w:val="left"/>
            </w:pPr>
            <w:r>
              <w:rPr>
                <w:sz w:val="20"/>
              </w:rPr>
              <w:t>Total identified security weaknesses</w:t>
            </w:r>
          </w:p>
        </w:tc>
        <w:tc>
          <w:tcPr>
            <w:tcW w:w="2209" w:type="dxa"/>
          </w:tcPr>
          <w:p w14:paraId="73DE9027" w14:textId="77777777" w:rsidR="00FE730D" w:rsidRDefault="00000000">
            <w:pPr>
              <w:spacing w:before="40" w:after="40" w:line="240" w:lineRule="auto"/>
              <w:jc w:val="left"/>
            </w:pPr>
            <w:r>
              <w:rPr>
                <w:sz w:val="20"/>
              </w:rPr>
              <w:t>S3Scanner + Prowler</w:t>
            </w:r>
          </w:p>
        </w:tc>
        <w:tc>
          <w:tcPr>
            <w:tcW w:w="2209" w:type="dxa"/>
          </w:tcPr>
          <w:p w14:paraId="3C4D1019" w14:textId="77777777" w:rsidR="00FE730D" w:rsidRDefault="00000000">
            <w:pPr>
              <w:spacing w:before="40" w:after="40" w:line="240" w:lineRule="auto"/>
              <w:jc w:val="left"/>
            </w:pPr>
            <w:r>
              <w:rPr>
                <w:sz w:val="20"/>
              </w:rPr>
              <w:t>Remaining exploitable errors</w:t>
            </w:r>
          </w:p>
        </w:tc>
      </w:tr>
      <w:tr w:rsidR="00FE730D" w14:paraId="79E333C1" w14:textId="77777777">
        <w:tc>
          <w:tcPr>
            <w:tcW w:w="2209" w:type="dxa"/>
          </w:tcPr>
          <w:p w14:paraId="116CD630" w14:textId="77777777" w:rsidR="00FE730D" w:rsidRDefault="00000000">
            <w:pPr>
              <w:spacing w:before="40" w:after="40" w:line="240" w:lineRule="auto"/>
              <w:jc w:val="left"/>
            </w:pPr>
            <w:r>
              <w:rPr>
                <w:sz w:val="20"/>
              </w:rPr>
              <w:t>Attack Success Rate (%)</w:t>
            </w:r>
          </w:p>
        </w:tc>
        <w:tc>
          <w:tcPr>
            <w:tcW w:w="2209" w:type="dxa"/>
          </w:tcPr>
          <w:p w14:paraId="1761B832" w14:textId="77777777" w:rsidR="00FE730D" w:rsidRDefault="00000000">
            <w:pPr>
              <w:spacing w:before="40" w:after="40" w:line="240" w:lineRule="auto"/>
              <w:jc w:val="left"/>
            </w:pPr>
            <w:r>
              <w:rPr>
                <w:sz w:val="20"/>
              </w:rPr>
              <w:t>Proportion of Pacu modules succeeding</w:t>
            </w:r>
          </w:p>
        </w:tc>
        <w:tc>
          <w:tcPr>
            <w:tcW w:w="2209" w:type="dxa"/>
          </w:tcPr>
          <w:p w14:paraId="1AE417F4" w14:textId="77777777" w:rsidR="00FE730D" w:rsidRDefault="00000000">
            <w:r>
              <w:t>Pacu (evaluated, not adopted; see 4.6)</w:t>
            </w:r>
          </w:p>
        </w:tc>
        <w:tc>
          <w:tcPr>
            <w:tcW w:w="2209" w:type="dxa"/>
          </w:tcPr>
          <w:p w14:paraId="3B77B18D" w14:textId="77777777" w:rsidR="00FE730D" w:rsidRDefault="00000000">
            <w:pPr>
              <w:spacing w:before="40" w:after="40" w:line="240" w:lineRule="auto"/>
              <w:jc w:val="left"/>
            </w:pPr>
            <w:r>
              <w:rPr>
                <w:sz w:val="20"/>
              </w:rPr>
              <w:t>Whether controls prevent attacks</w:t>
            </w:r>
          </w:p>
        </w:tc>
      </w:tr>
      <w:tr w:rsidR="00FE730D" w14:paraId="079CE874" w14:textId="77777777">
        <w:tc>
          <w:tcPr>
            <w:tcW w:w="2209" w:type="dxa"/>
          </w:tcPr>
          <w:p w14:paraId="1C456289" w14:textId="77777777" w:rsidR="00FE730D" w:rsidRDefault="00000000">
            <w:pPr>
              <w:spacing w:before="40" w:after="40" w:line="240" w:lineRule="auto"/>
              <w:jc w:val="left"/>
            </w:pPr>
            <w:r>
              <w:rPr>
                <w:sz w:val="20"/>
              </w:rPr>
              <w:t>Data Exposure Risk Score</w:t>
            </w:r>
          </w:p>
        </w:tc>
        <w:tc>
          <w:tcPr>
            <w:tcW w:w="2209" w:type="dxa"/>
          </w:tcPr>
          <w:p w14:paraId="2CE1D925" w14:textId="77777777" w:rsidR="00FE730D" w:rsidRDefault="00000000">
            <w:pPr>
              <w:spacing w:before="40" w:after="40" w:line="240" w:lineRule="auto"/>
              <w:jc w:val="left"/>
            </w:pPr>
            <w:r>
              <w:rPr>
                <w:sz w:val="20"/>
              </w:rPr>
              <w:t>Sum of (Exposed Resources x Severity Weight)</w:t>
            </w:r>
          </w:p>
        </w:tc>
        <w:tc>
          <w:tcPr>
            <w:tcW w:w="2209" w:type="dxa"/>
          </w:tcPr>
          <w:p w14:paraId="6F541CD5" w14:textId="77777777" w:rsidR="00FE730D" w:rsidRDefault="00000000">
            <w:pPr>
              <w:spacing w:before="40" w:after="40" w:line="240" w:lineRule="auto"/>
              <w:jc w:val="left"/>
            </w:pPr>
            <w:r>
              <w:rPr>
                <w:sz w:val="20"/>
              </w:rPr>
              <w:t>Custom</w:t>
            </w:r>
          </w:p>
        </w:tc>
        <w:tc>
          <w:tcPr>
            <w:tcW w:w="2209" w:type="dxa"/>
          </w:tcPr>
          <w:p w14:paraId="08E300A8" w14:textId="77777777" w:rsidR="00FE730D" w:rsidRDefault="00000000">
            <w:pPr>
              <w:spacing w:before="40" w:after="40" w:line="240" w:lineRule="auto"/>
              <w:jc w:val="left"/>
            </w:pPr>
            <w:r>
              <w:rPr>
                <w:sz w:val="20"/>
              </w:rPr>
              <w:t>Overall risk with severity weighting</w:t>
            </w:r>
          </w:p>
        </w:tc>
      </w:tr>
      <w:tr w:rsidR="00FE730D" w14:paraId="332AF971" w14:textId="77777777">
        <w:tc>
          <w:tcPr>
            <w:tcW w:w="2209" w:type="dxa"/>
          </w:tcPr>
          <w:p w14:paraId="298E5F31" w14:textId="77777777" w:rsidR="00FE730D" w:rsidRDefault="00000000">
            <w:pPr>
              <w:spacing w:before="40" w:after="40" w:line="240" w:lineRule="auto"/>
              <w:jc w:val="left"/>
            </w:pPr>
            <w:r>
              <w:rPr>
                <w:sz w:val="20"/>
              </w:rPr>
              <w:t>Monitoring Coverage Rate (%)</w:t>
            </w:r>
          </w:p>
        </w:tc>
        <w:tc>
          <w:tcPr>
            <w:tcW w:w="2209" w:type="dxa"/>
          </w:tcPr>
          <w:p w14:paraId="55E6A55A" w14:textId="77777777" w:rsidR="00FE730D" w:rsidRDefault="00000000">
            <w:pPr>
              <w:spacing w:before="40" w:after="40" w:line="240" w:lineRule="auto"/>
              <w:jc w:val="left"/>
            </w:pPr>
            <w:r>
              <w:rPr>
                <w:sz w:val="20"/>
              </w:rPr>
              <w:t>System activities captured by CloudTrail</w:t>
            </w:r>
          </w:p>
        </w:tc>
        <w:tc>
          <w:tcPr>
            <w:tcW w:w="2209" w:type="dxa"/>
          </w:tcPr>
          <w:p w14:paraId="0C6263A3" w14:textId="77777777" w:rsidR="00FE730D" w:rsidRDefault="00000000">
            <w:pPr>
              <w:spacing w:before="40" w:after="40" w:line="240" w:lineRule="auto"/>
              <w:jc w:val="left"/>
            </w:pPr>
            <w:r>
              <w:rPr>
                <w:sz w:val="20"/>
              </w:rPr>
              <w:t>CloudTrail logs</w:t>
            </w:r>
          </w:p>
        </w:tc>
        <w:tc>
          <w:tcPr>
            <w:tcW w:w="2209" w:type="dxa"/>
          </w:tcPr>
          <w:p w14:paraId="359513F2" w14:textId="77777777" w:rsidR="00FE730D" w:rsidRDefault="00000000">
            <w:pPr>
              <w:spacing w:before="40" w:after="40" w:line="240" w:lineRule="auto"/>
              <w:jc w:val="left"/>
            </w:pPr>
            <w:r>
              <w:rPr>
                <w:sz w:val="20"/>
              </w:rPr>
              <w:t>Incident visibility</w:t>
            </w:r>
          </w:p>
        </w:tc>
      </w:tr>
    </w:tbl>
    <w:p w14:paraId="12B02551" w14:textId="77777777" w:rsidR="00FE730D" w:rsidRDefault="00FE730D">
      <w:pPr>
        <w:spacing w:after="40" w:line="240" w:lineRule="auto"/>
      </w:pPr>
    </w:p>
    <w:p w14:paraId="0A944FEC" w14:textId="77777777" w:rsidR="00FE730D" w:rsidRDefault="00000000">
      <w:pPr>
        <w:spacing w:after="280" w:line="240" w:lineRule="auto"/>
        <w:jc w:val="left"/>
      </w:pPr>
      <w:r>
        <w:rPr>
          <w:i/>
          <w:sz w:val="20"/>
        </w:rPr>
        <w:t>Table 3.2. Evaluation metrics, definitions, and sources.</w:t>
      </w:r>
    </w:p>
    <w:p w14:paraId="76CACCC0" w14:textId="77777777" w:rsidR="00FE730D" w:rsidRDefault="00000000">
      <w:r>
        <w:t>The Data Exposure Risk Score uses a weighting scheme: high-risk exposures weight 3, medium-risk weight 2, low-risk weight 1. Results will be presented using percentage comparisons, mean values, and bar charts generated in Jupyter Notebooks.</w:t>
      </w:r>
    </w:p>
    <w:p w14:paraId="5D1DCE8B" w14:textId="77777777" w:rsidR="00FE730D" w:rsidRDefault="00000000">
      <w:r>
        <w:t>Section 4.6 explains why Pacu, named in the Source column above, was evaluated during Stage 3 planning and replaced with the internal scanner's re-scan for validating the effect of the remediation.</w:t>
      </w:r>
    </w:p>
    <w:p w14:paraId="5B89A0CE" w14:textId="77777777" w:rsidR="00FE730D" w:rsidRDefault="00000000">
      <w:pPr>
        <w:pStyle w:val="Heading2"/>
      </w:pPr>
      <w:bookmarkStart w:id="41" w:name="_Toc239263074"/>
      <w:r>
        <w:t>3.6 Ethical Considerations</w:t>
      </w:r>
      <w:bookmarkEnd w:id="41"/>
    </w:p>
    <w:p w14:paraId="49EAF7C5" w14:textId="77777777" w:rsidR="00FE730D" w:rsidRDefault="00000000">
      <w:r>
        <w:t xml:space="preserve">All experimental activity is conducted within a fully isolated environment. Only personally created AWS accounts are used. No third-party or production systems are tested. VirtualBox VMs have no connectivity beyond the VPN to the researcher's own AWS account. Pacu simulations are restricted to this isolated environment. No personal or </w:t>
      </w:r>
      <w:r>
        <w:lastRenderedPageBreak/>
        <w:t>sensitive data is collected. The research adheres to the ACM Code of Ethics [31] and the UWTSD Research Ethics and Integrity Code of Practice.</w:t>
      </w:r>
    </w:p>
    <w:p w14:paraId="563020D9" w14:textId="77777777" w:rsidR="00FE730D" w:rsidRDefault="00000000">
      <w:pPr>
        <w:pStyle w:val="Heading2"/>
      </w:pPr>
      <w:bookmarkStart w:id="42" w:name="_Toc239263075"/>
      <w:r>
        <w:t>3.7 Threats to Validity</w:t>
      </w:r>
      <w:bookmarkEnd w:id="42"/>
    </w:p>
    <w:p w14:paraId="0F690E56" w14:textId="77777777" w:rsidR="00FE730D" w:rsidRDefault="00000000">
      <w:pPr>
        <w:pStyle w:val="Heading3"/>
      </w:pPr>
      <w:bookmarkStart w:id="43" w:name="_Toc239263076"/>
      <w:r>
        <w:t>3.7.1 Internal Validity</w:t>
      </w:r>
      <w:bookmarkEnd w:id="43"/>
    </w:p>
    <w:p w14:paraId="4C57A320" w14:textId="77777777" w:rsidR="00FE730D" w:rsidRDefault="00000000">
      <w:r>
        <w:t>The controlled environment ensures changes in metrics are attributable to controls applied. The sequential three-stage design provides direct before-and-after comparison. The principal threat is tool version changes between scans, mitigated by pinning versions throughout.</w:t>
      </w:r>
    </w:p>
    <w:p w14:paraId="5919F111" w14:textId="77777777" w:rsidR="00FE730D" w:rsidRDefault="00000000">
      <w:pPr>
        <w:pStyle w:val="Heading3"/>
      </w:pPr>
      <w:bookmarkStart w:id="44" w:name="_Toc239263077"/>
      <w:r>
        <w:t>3.7.2 External Validity</w:t>
      </w:r>
      <w:bookmarkEnd w:id="44"/>
    </w:p>
    <w:p w14:paraId="53420F56" w14:textId="77777777" w:rsidR="00FE730D" w:rsidRDefault="00000000">
      <w:r>
        <w:t>The experiment is simulated, not production. Findings should be interpreted as evidence under controlled conditions, not guarantees for real-world deployments where scale, traffic patterns, and organisational factors add complexity. Scope is limited to AWS; results may not transfer to Azure or Google Cloud without validation.</w:t>
      </w:r>
    </w:p>
    <w:p w14:paraId="2853413E" w14:textId="77777777" w:rsidR="00FE730D" w:rsidRDefault="00000000">
      <w:pPr>
        <w:pStyle w:val="Heading3"/>
      </w:pPr>
      <w:bookmarkStart w:id="45" w:name="_Toc239263078"/>
      <w:r>
        <w:t>3.7.3 Resource and Time Constraints</w:t>
      </w:r>
      <w:bookmarkEnd w:id="45"/>
    </w:p>
    <w:p w14:paraId="1CFAA9B0" w14:textId="77777777" w:rsidR="00FE730D" w:rsidRDefault="00000000">
      <w:r>
        <w:t>AWS Free Tier limits the simulation scale. Time constraints limit the number of misconfiguration categories and attack scenarios tested.</w:t>
      </w:r>
    </w:p>
    <w:p w14:paraId="574C8753" w14:textId="77777777" w:rsidR="00FE730D" w:rsidRDefault="00000000">
      <w:r>
        <w:t>Conclusions are contributions to the broader question, not a resolution.</w:t>
      </w:r>
    </w:p>
    <w:p w14:paraId="2DF05272" w14:textId="77777777" w:rsidR="00FE730D" w:rsidRDefault="00000000">
      <w:r>
        <w:t>Future work could extend with additional cloud platforms and larger simulations.</w:t>
      </w:r>
    </w:p>
    <w:p w14:paraId="7797AA57" w14:textId="77777777" w:rsidR="00FE730D" w:rsidRDefault="00000000">
      <w:pPr>
        <w:pStyle w:val="Heading2"/>
      </w:pPr>
      <w:bookmarkStart w:id="46" w:name="_Toc239263079"/>
      <w:r>
        <w:t>3.8 Summary</w:t>
      </w:r>
      <w:bookmarkEnd w:id="46"/>
    </w:p>
    <w:p w14:paraId="106EBE06" w14:textId="77777777" w:rsidR="00FE730D" w:rsidRDefault="00000000">
      <w:r>
        <w:t>A positivist, quantitative, deductive methodology supports this project's requirements. The experimental design produces five metrics compared across pre-and-post implementation states. Ethical safeguards ensure complete isolation. Three threats to validity are explicitly acknowledged. Chapter 4 documents the experiment design in detail.</w:t>
      </w:r>
    </w:p>
    <w:p w14:paraId="037CADBF" w14:textId="77777777" w:rsidR="00FE730D" w:rsidRDefault="00000000">
      <w:pPr>
        <w:pStyle w:val="Heading1"/>
        <w:pageBreakBefore/>
      </w:pPr>
      <w:bookmarkStart w:id="47" w:name="_Toc239263080"/>
      <w:r>
        <w:lastRenderedPageBreak/>
        <w:t>Chapter 4: Experiment Design</w:t>
      </w:r>
      <w:bookmarkEnd w:id="47"/>
    </w:p>
    <w:p w14:paraId="61222963" w14:textId="77777777" w:rsidR="00FE730D" w:rsidRDefault="00000000">
      <w:r>
        <w:t>This chapter and the one that follows exist because the handbook requires a significant level of implementation, not a description of one. Chapter 3 set out the three-stage experimental design and five evaluation metrics in principle; this chapter designs the two artefacts that make that concrete: a script that builds an SME-representative vulnerable baseline across all five categories named in Objective 3, and a script that audits it against named standards and produces the numbers Chapter 6 analyses. Chapter 5 describes how both were built and what went wrong; the complete, unedited source is in Appendix B rather than the chapters themselves, per the module's guidance not to reproduce code in the main text.</w:t>
      </w:r>
    </w:p>
    <w:p w14:paraId="769AB339" w14:textId="77777777" w:rsidR="00FE730D" w:rsidRDefault="00000000">
      <w:pPr>
        <w:pStyle w:val="Heading2"/>
      </w:pPr>
      <w:bookmarkStart w:id="48" w:name="_Toc239263081"/>
      <w:r>
        <w:t>4.1 Requirements</w:t>
      </w:r>
      <w:bookmarkEnd w:id="48"/>
    </w:p>
    <w:p w14:paraId="27DA8001" w14:textId="77777777" w:rsidR="00FE730D" w:rsidRDefault="00000000">
      <w:r>
        <w:t>The two artefacts have to satisfy requirements that follow directly from the methodology, not from general software engineering good practice.</w:t>
      </w:r>
    </w:p>
    <w:p w14:paraId="046D683B" w14:textId="77777777" w:rsidR="00FE730D" w:rsidRDefault="00000000">
      <w:r>
        <w:t>Functional. The baseline builder must create, in a single run, all five categories of misconfiguration named in Objective 3: a public, unencrypted S3 bucket; an open EC2 security group; an over-privileged IAM user with no MFA device; and an account with no active CloudTrail logging (F1). The scanner must audit the account read-only and never mutate a resource (F2), since a scanner that fixes what it finds cannot supply an independent pre-measurement. Every finding must carry a severity, its NIST SP 800-53 Rev. 5 control, its CSA Top Threats 2025 category, and a fix command (F3), since Objective 4 requires benchmarking against named standards. The scanner must produce both a human-readable report and a machine-readable JSON export (F4), since Chapter 6's comparison needs numbers to difference.</w:t>
      </w:r>
    </w:p>
    <w:p w14:paraId="744445F2" w14:textId="77777777" w:rsidR="00FE730D" w:rsidRDefault="00000000">
      <w:r>
        <w:t xml:space="preserve">Non-functional. Both scripts must be idempotent enough to run repeatedly against the same account without colliding with resources from a previous run (NF1). Both must default to a single named AWS region so that a finding can never be attributed to the wrong environment (NF2). The setup script must be fully reversible through a single cleanup command, because leaving deliberately misconfigured resources, including a live </w:t>
      </w:r>
      <w:r>
        <w:lastRenderedPageBreak/>
        <w:t>IAM access key, in even an isolated test account after the experiment is finished is not a risk worth carrying (NF3).</w:t>
      </w:r>
    </w:p>
    <w:p w14:paraId="7A3C3CB0" w14:textId="77777777" w:rsidR="00FE730D" w:rsidRDefault="00000000">
      <w:r>
        <w:t>NF3 is the requirement that shapes the rest of this chapter. A demonstration environment that cannot be torn down cleanly is not a controlled experiment, it is a liability, and Section 4.4 exists specifically to satisfy it.</w:t>
      </w:r>
    </w:p>
    <w:p w14:paraId="73F11BCD" w14:textId="77777777" w:rsidR="00FE730D" w:rsidRDefault="00000000">
      <w:pPr>
        <w:pStyle w:val="Heading2"/>
      </w:pPr>
      <w:bookmarkStart w:id="49" w:name="_Toc239263082"/>
      <w:r>
        <w:t>4.2 Design of the Vulnerable Baseline</w:t>
      </w:r>
      <w:bookmarkEnd w:id="49"/>
    </w:p>
    <w:p w14:paraId="03C48F06" w14:textId="77777777" w:rsidR="00FE730D" w:rsidRDefault="00000000">
      <w:r>
        <w:t>Table 4.1 sets out exactly what the baseline creates across all five categories, and why each condition was chosen. Ten distinct conditions are created or checked across the five services, because storage and identity each carry two related sub-conditions that the literature review treats as compounding rather than independent (Section 2.11.6).</w:t>
      </w:r>
    </w:p>
    <w:tbl>
      <w:tblPr>
        <w:tblStyle w:val="TableGrid"/>
        <w:tblW w:w="0" w:type="auto"/>
        <w:tblLook w:val="04A0" w:firstRow="1" w:lastRow="0" w:firstColumn="1" w:lastColumn="0" w:noHBand="0" w:noVBand="1"/>
      </w:tblPr>
      <w:tblGrid>
        <w:gridCol w:w="1768"/>
        <w:gridCol w:w="1768"/>
        <w:gridCol w:w="1888"/>
        <w:gridCol w:w="1768"/>
        <w:gridCol w:w="1768"/>
      </w:tblGrid>
      <w:tr w:rsidR="00FE730D" w14:paraId="7779AA2E" w14:textId="77777777">
        <w:trPr>
          <w:tblHeader/>
        </w:trPr>
        <w:tc>
          <w:tcPr>
            <w:tcW w:w="1768" w:type="dxa"/>
            <w:shd w:val="clear" w:color="auto" w:fill="E8E8E8"/>
          </w:tcPr>
          <w:p w14:paraId="26AF7CEC" w14:textId="77777777" w:rsidR="00FE730D" w:rsidRDefault="00000000">
            <w:pPr>
              <w:spacing w:before="40" w:after="40" w:line="240" w:lineRule="auto"/>
              <w:jc w:val="left"/>
            </w:pPr>
            <w:r>
              <w:rPr>
                <w:b/>
                <w:sz w:val="20"/>
              </w:rPr>
              <w:t>#</w:t>
            </w:r>
          </w:p>
        </w:tc>
        <w:tc>
          <w:tcPr>
            <w:tcW w:w="1768" w:type="dxa"/>
            <w:shd w:val="clear" w:color="auto" w:fill="E8E8E8"/>
          </w:tcPr>
          <w:p w14:paraId="355835DD" w14:textId="77777777" w:rsidR="00FE730D" w:rsidRDefault="00000000">
            <w:pPr>
              <w:spacing w:before="40" w:after="40" w:line="240" w:lineRule="auto"/>
              <w:jc w:val="left"/>
            </w:pPr>
            <w:r>
              <w:rPr>
                <w:b/>
                <w:sz w:val="20"/>
              </w:rPr>
              <w:t>Service</w:t>
            </w:r>
          </w:p>
        </w:tc>
        <w:tc>
          <w:tcPr>
            <w:tcW w:w="1768" w:type="dxa"/>
            <w:shd w:val="clear" w:color="auto" w:fill="E8E8E8"/>
          </w:tcPr>
          <w:p w14:paraId="141727BE" w14:textId="77777777" w:rsidR="00FE730D" w:rsidRDefault="00000000">
            <w:pPr>
              <w:spacing w:before="40" w:after="40" w:line="240" w:lineRule="auto"/>
              <w:jc w:val="left"/>
            </w:pPr>
            <w:r>
              <w:rPr>
                <w:b/>
                <w:sz w:val="20"/>
              </w:rPr>
              <w:t>Condition created or checked</w:t>
            </w:r>
          </w:p>
        </w:tc>
        <w:tc>
          <w:tcPr>
            <w:tcW w:w="1768" w:type="dxa"/>
            <w:shd w:val="clear" w:color="auto" w:fill="E8E8E8"/>
          </w:tcPr>
          <w:p w14:paraId="575C704D" w14:textId="77777777" w:rsidR="00FE730D" w:rsidRDefault="00000000">
            <w:pPr>
              <w:spacing w:before="40" w:after="40" w:line="240" w:lineRule="auto"/>
              <w:jc w:val="left"/>
            </w:pPr>
            <w:r>
              <w:rPr>
                <w:b/>
                <w:sz w:val="20"/>
              </w:rPr>
              <w:t>Severity</w:t>
            </w:r>
          </w:p>
        </w:tc>
        <w:tc>
          <w:tcPr>
            <w:tcW w:w="1768" w:type="dxa"/>
            <w:shd w:val="clear" w:color="auto" w:fill="E8E8E8"/>
          </w:tcPr>
          <w:p w14:paraId="104D105E" w14:textId="77777777" w:rsidR="00FE730D" w:rsidRDefault="00000000">
            <w:pPr>
              <w:spacing w:before="40" w:after="40" w:line="240" w:lineRule="auto"/>
              <w:jc w:val="left"/>
            </w:pPr>
            <w:r>
              <w:rPr>
                <w:b/>
                <w:sz w:val="20"/>
              </w:rPr>
              <w:t>Rationale</w:t>
            </w:r>
          </w:p>
        </w:tc>
      </w:tr>
      <w:tr w:rsidR="00FE730D" w14:paraId="3B2FC260" w14:textId="77777777">
        <w:tc>
          <w:tcPr>
            <w:tcW w:w="1768" w:type="dxa"/>
          </w:tcPr>
          <w:p w14:paraId="1182A438" w14:textId="77777777" w:rsidR="00FE730D" w:rsidRDefault="00000000">
            <w:pPr>
              <w:spacing w:before="40" w:after="40" w:line="240" w:lineRule="auto"/>
              <w:jc w:val="left"/>
            </w:pPr>
            <w:r>
              <w:rPr>
                <w:sz w:val="20"/>
              </w:rPr>
              <w:t>1</w:t>
            </w:r>
          </w:p>
        </w:tc>
        <w:tc>
          <w:tcPr>
            <w:tcW w:w="1768" w:type="dxa"/>
          </w:tcPr>
          <w:p w14:paraId="5BE2B569" w14:textId="77777777" w:rsidR="00FE730D" w:rsidRDefault="00000000">
            <w:pPr>
              <w:spacing w:before="40" w:after="40" w:line="240" w:lineRule="auto"/>
              <w:jc w:val="left"/>
            </w:pPr>
            <w:r>
              <w:rPr>
                <w:sz w:val="20"/>
              </w:rPr>
              <w:t>S3</w:t>
            </w:r>
          </w:p>
        </w:tc>
        <w:tc>
          <w:tcPr>
            <w:tcW w:w="1768" w:type="dxa"/>
          </w:tcPr>
          <w:p w14:paraId="23565869" w14:textId="77777777" w:rsidR="00FE730D" w:rsidRDefault="00000000">
            <w:pPr>
              <w:spacing w:before="40" w:after="40" w:line="240" w:lineRule="auto"/>
              <w:jc w:val="left"/>
            </w:pPr>
            <w:r>
              <w:rPr>
                <w:sz w:val="20"/>
              </w:rPr>
              <w:t>Block Public Access disabled on the bucket</w:t>
            </w:r>
          </w:p>
        </w:tc>
        <w:tc>
          <w:tcPr>
            <w:tcW w:w="1768" w:type="dxa"/>
          </w:tcPr>
          <w:p w14:paraId="428A70C3" w14:textId="77777777" w:rsidR="00FE730D" w:rsidRDefault="00000000">
            <w:pPr>
              <w:spacing w:before="40" w:after="40" w:line="240" w:lineRule="auto"/>
              <w:jc w:val="left"/>
            </w:pPr>
            <w:r>
              <w:rPr>
                <w:sz w:val="20"/>
              </w:rPr>
              <w:t>HIGH</w:t>
            </w:r>
          </w:p>
        </w:tc>
        <w:tc>
          <w:tcPr>
            <w:tcW w:w="1768" w:type="dxa"/>
          </w:tcPr>
          <w:p w14:paraId="5414C0A8" w14:textId="77777777" w:rsidR="00FE730D" w:rsidRDefault="00000000">
            <w:pPr>
              <w:spacing w:before="40" w:after="40" w:line="240" w:lineRule="auto"/>
              <w:jc w:val="left"/>
            </w:pPr>
            <w:r>
              <w:rPr>
                <w:sz w:val="20"/>
              </w:rPr>
              <w:t>Matches the default-left-alone pattern documented in Section 2.11.1</w:t>
            </w:r>
          </w:p>
        </w:tc>
      </w:tr>
      <w:tr w:rsidR="00FE730D" w14:paraId="72109AC1" w14:textId="77777777">
        <w:tc>
          <w:tcPr>
            <w:tcW w:w="1768" w:type="dxa"/>
          </w:tcPr>
          <w:p w14:paraId="3240B272" w14:textId="77777777" w:rsidR="00FE730D" w:rsidRDefault="00000000">
            <w:pPr>
              <w:spacing w:before="40" w:after="40" w:line="240" w:lineRule="auto"/>
              <w:jc w:val="left"/>
            </w:pPr>
            <w:r>
              <w:rPr>
                <w:sz w:val="20"/>
              </w:rPr>
              <w:t>2</w:t>
            </w:r>
          </w:p>
        </w:tc>
        <w:tc>
          <w:tcPr>
            <w:tcW w:w="1768" w:type="dxa"/>
          </w:tcPr>
          <w:p w14:paraId="770A8385" w14:textId="77777777" w:rsidR="00FE730D" w:rsidRDefault="00000000">
            <w:pPr>
              <w:spacing w:before="40" w:after="40" w:line="240" w:lineRule="auto"/>
              <w:jc w:val="left"/>
            </w:pPr>
            <w:r>
              <w:rPr>
                <w:sz w:val="20"/>
              </w:rPr>
              <w:t>S3</w:t>
            </w:r>
          </w:p>
        </w:tc>
        <w:tc>
          <w:tcPr>
            <w:tcW w:w="1768" w:type="dxa"/>
          </w:tcPr>
          <w:p w14:paraId="696489CA" w14:textId="77777777" w:rsidR="00FE730D" w:rsidRDefault="00000000">
            <w:pPr>
              <w:spacing w:before="40" w:after="40" w:line="240" w:lineRule="auto"/>
              <w:jc w:val="left"/>
            </w:pPr>
            <w:r>
              <w:rPr>
                <w:sz w:val="20"/>
              </w:rPr>
              <w:t>Bucket policy with Principal: "*" and Action: s3:GetObject</w:t>
            </w:r>
          </w:p>
        </w:tc>
        <w:tc>
          <w:tcPr>
            <w:tcW w:w="1768" w:type="dxa"/>
          </w:tcPr>
          <w:p w14:paraId="5106E99E" w14:textId="77777777" w:rsidR="00FE730D" w:rsidRDefault="00000000">
            <w:pPr>
              <w:spacing w:before="40" w:after="40" w:line="240" w:lineRule="auto"/>
              <w:jc w:val="left"/>
            </w:pPr>
            <w:r>
              <w:rPr>
                <w:sz w:val="20"/>
              </w:rPr>
              <w:t>HIGH</w:t>
            </w:r>
          </w:p>
        </w:tc>
        <w:tc>
          <w:tcPr>
            <w:tcW w:w="1768" w:type="dxa"/>
          </w:tcPr>
          <w:p w14:paraId="113D2712" w14:textId="77777777" w:rsidR="00FE730D" w:rsidRDefault="00000000">
            <w:pPr>
              <w:spacing w:before="40" w:after="40" w:line="240" w:lineRule="auto"/>
              <w:jc w:val="left"/>
            </w:pPr>
            <w:r>
              <w:rPr>
                <w:sz w:val="20"/>
              </w:rPr>
              <w:t>Public-read policy is the specific mechanism behind the Sysdig case study in Section 2.11.1</w:t>
            </w:r>
          </w:p>
        </w:tc>
      </w:tr>
      <w:tr w:rsidR="00FE730D" w14:paraId="0B530227" w14:textId="77777777">
        <w:tc>
          <w:tcPr>
            <w:tcW w:w="1768" w:type="dxa"/>
          </w:tcPr>
          <w:p w14:paraId="020DC751" w14:textId="77777777" w:rsidR="00FE730D" w:rsidRDefault="00000000">
            <w:pPr>
              <w:spacing w:before="40" w:after="40" w:line="240" w:lineRule="auto"/>
              <w:jc w:val="left"/>
            </w:pPr>
            <w:r>
              <w:rPr>
                <w:sz w:val="20"/>
              </w:rPr>
              <w:t>3</w:t>
            </w:r>
          </w:p>
        </w:tc>
        <w:tc>
          <w:tcPr>
            <w:tcW w:w="1768" w:type="dxa"/>
          </w:tcPr>
          <w:p w14:paraId="65A422CC" w14:textId="77777777" w:rsidR="00FE730D" w:rsidRDefault="00000000">
            <w:pPr>
              <w:spacing w:before="40" w:after="40" w:line="240" w:lineRule="auto"/>
              <w:jc w:val="left"/>
            </w:pPr>
            <w:r>
              <w:rPr>
                <w:sz w:val="20"/>
              </w:rPr>
              <w:t>S3</w:t>
            </w:r>
          </w:p>
        </w:tc>
        <w:tc>
          <w:tcPr>
            <w:tcW w:w="1768" w:type="dxa"/>
          </w:tcPr>
          <w:p w14:paraId="64D7EB0A" w14:textId="77777777" w:rsidR="00FE730D" w:rsidRDefault="00000000">
            <w:pPr>
              <w:spacing w:before="40" w:after="40" w:line="240" w:lineRule="auto"/>
              <w:jc w:val="left"/>
            </w:pPr>
            <w:r>
              <w:rPr>
                <w:sz w:val="20"/>
              </w:rPr>
              <w:t>Test object uploaded with no server-side encryption specified</w:t>
            </w:r>
          </w:p>
        </w:tc>
        <w:tc>
          <w:tcPr>
            <w:tcW w:w="1768" w:type="dxa"/>
          </w:tcPr>
          <w:p w14:paraId="4A60C3F0" w14:textId="77777777" w:rsidR="00FE730D" w:rsidRDefault="00000000">
            <w:pPr>
              <w:spacing w:before="40" w:after="40" w:line="240" w:lineRule="auto"/>
              <w:jc w:val="left"/>
            </w:pPr>
            <w:r>
              <w:rPr>
                <w:sz w:val="20"/>
              </w:rPr>
              <w:t>MEDIUM</w:t>
            </w:r>
          </w:p>
        </w:tc>
        <w:tc>
          <w:tcPr>
            <w:tcW w:w="1768" w:type="dxa"/>
          </w:tcPr>
          <w:p w14:paraId="7D4997D7" w14:textId="77777777" w:rsidR="00FE730D" w:rsidRDefault="00000000">
            <w:pPr>
              <w:spacing w:before="40" w:after="40" w:line="240" w:lineRule="auto"/>
              <w:jc w:val="left"/>
            </w:pPr>
            <w:r>
              <w:rPr>
                <w:sz w:val="20"/>
              </w:rPr>
              <w:t>Demonstrates that a bucket can be public and unencrypted at once, compounding both risks</w:t>
            </w:r>
          </w:p>
        </w:tc>
      </w:tr>
      <w:tr w:rsidR="00FE730D" w14:paraId="291B3797" w14:textId="77777777">
        <w:tc>
          <w:tcPr>
            <w:tcW w:w="1768" w:type="dxa"/>
          </w:tcPr>
          <w:p w14:paraId="0A864CFE" w14:textId="77777777" w:rsidR="00FE730D" w:rsidRDefault="00000000">
            <w:pPr>
              <w:spacing w:before="40" w:after="40" w:line="240" w:lineRule="auto"/>
              <w:jc w:val="left"/>
            </w:pPr>
            <w:r>
              <w:rPr>
                <w:sz w:val="20"/>
              </w:rPr>
              <w:t>4</w:t>
            </w:r>
          </w:p>
        </w:tc>
        <w:tc>
          <w:tcPr>
            <w:tcW w:w="1768" w:type="dxa"/>
          </w:tcPr>
          <w:p w14:paraId="5D444FF0" w14:textId="77777777" w:rsidR="00FE730D" w:rsidRDefault="00000000">
            <w:pPr>
              <w:spacing w:before="40" w:after="40" w:line="240" w:lineRule="auto"/>
              <w:jc w:val="left"/>
            </w:pPr>
            <w:r>
              <w:rPr>
                <w:sz w:val="20"/>
              </w:rPr>
              <w:t>S3</w:t>
            </w:r>
          </w:p>
        </w:tc>
        <w:tc>
          <w:tcPr>
            <w:tcW w:w="1768" w:type="dxa"/>
          </w:tcPr>
          <w:p w14:paraId="20BB95B6" w14:textId="77777777" w:rsidR="00FE730D" w:rsidRDefault="00000000">
            <w:pPr>
              <w:spacing w:before="40" w:after="40" w:line="240" w:lineRule="auto"/>
              <w:jc w:val="left"/>
            </w:pPr>
            <w:r>
              <w:rPr>
                <w:sz w:val="20"/>
              </w:rPr>
              <w:t>Versioning left at its default (disabled) state</w:t>
            </w:r>
          </w:p>
        </w:tc>
        <w:tc>
          <w:tcPr>
            <w:tcW w:w="1768" w:type="dxa"/>
          </w:tcPr>
          <w:p w14:paraId="576B33B1" w14:textId="77777777" w:rsidR="00FE730D" w:rsidRDefault="00000000">
            <w:pPr>
              <w:spacing w:before="40" w:after="40" w:line="240" w:lineRule="auto"/>
              <w:jc w:val="left"/>
            </w:pPr>
            <w:r>
              <w:rPr>
                <w:sz w:val="20"/>
              </w:rPr>
              <w:t>LOW</w:t>
            </w:r>
          </w:p>
        </w:tc>
        <w:tc>
          <w:tcPr>
            <w:tcW w:w="1768" w:type="dxa"/>
          </w:tcPr>
          <w:p w14:paraId="46AAFF91" w14:textId="77777777" w:rsidR="00FE730D" w:rsidRDefault="00000000">
            <w:pPr>
              <w:spacing w:before="40" w:after="40" w:line="240" w:lineRule="auto"/>
              <w:jc w:val="left"/>
            </w:pPr>
            <w:r>
              <w:rPr>
                <w:sz w:val="20"/>
              </w:rPr>
              <w:t>Tests the scanner's lowest-severity path; not created by an explicit API call</w:t>
            </w:r>
          </w:p>
        </w:tc>
      </w:tr>
      <w:tr w:rsidR="00FE730D" w14:paraId="4F3F744A" w14:textId="77777777">
        <w:tc>
          <w:tcPr>
            <w:tcW w:w="1768" w:type="dxa"/>
          </w:tcPr>
          <w:p w14:paraId="14307480" w14:textId="77777777" w:rsidR="00FE730D" w:rsidRDefault="00000000">
            <w:pPr>
              <w:spacing w:before="40" w:after="40" w:line="240" w:lineRule="auto"/>
              <w:jc w:val="left"/>
            </w:pPr>
            <w:r>
              <w:rPr>
                <w:sz w:val="20"/>
              </w:rPr>
              <w:t>5</w:t>
            </w:r>
          </w:p>
        </w:tc>
        <w:tc>
          <w:tcPr>
            <w:tcW w:w="1768" w:type="dxa"/>
          </w:tcPr>
          <w:p w14:paraId="21F20168" w14:textId="77777777" w:rsidR="00FE730D" w:rsidRDefault="00000000">
            <w:pPr>
              <w:spacing w:before="40" w:after="40" w:line="240" w:lineRule="auto"/>
              <w:jc w:val="left"/>
            </w:pPr>
            <w:r>
              <w:rPr>
                <w:sz w:val="20"/>
              </w:rPr>
              <w:t>EC2</w:t>
            </w:r>
          </w:p>
        </w:tc>
        <w:tc>
          <w:tcPr>
            <w:tcW w:w="1768" w:type="dxa"/>
          </w:tcPr>
          <w:p w14:paraId="5C2CC161" w14:textId="77777777" w:rsidR="00FE730D" w:rsidRDefault="00000000">
            <w:pPr>
              <w:spacing w:before="40" w:after="40" w:line="240" w:lineRule="auto"/>
              <w:jc w:val="left"/>
            </w:pPr>
            <w:r>
              <w:rPr>
                <w:sz w:val="20"/>
              </w:rPr>
              <w:t>Security group: SSH (22) open to 0.0.0.0/0</w:t>
            </w:r>
          </w:p>
        </w:tc>
        <w:tc>
          <w:tcPr>
            <w:tcW w:w="1768" w:type="dxa"/>
          </w:tcPr>
          <w:p w14:paraId="3C0394D5" w14:textId="77777777" w:rsidR="00FE730D" w:rsidRDefault="00000000">
            <w:pPr>
              <w:spacing w:before="40" w:after="40" w:line="240" w:lineRule="auto"/>
              <w:jc w:val="left"/>
            </w:pPr>
            <w:r>
              <w:rPr>
                <w:sz w:val="20"/>
              </w:rPr>
              <w:t>HIGH</w:t>
            </w:r>
          </w:p>
        </w:tc>
        <w:tc>
          <w:tcPr>
            <w:tcW w:w="1768" w:type="dxa"/>
          </w:tcPr>
          <w:p w14:paraId="70718D1D" w14:textId="77777777" w:rsidR="00FE730D" w:rsidRDefault="00000000">
            <w:pPr>
              <w:spacing w:before="40" w:after="40" w:line="240" w:lineRule="auto"/>
              <w:jc w:val="left"/>
            </w:pPr>
            <w:r>
              <w:rPr>
                <w:sz w:val="20"/>
              </w:rPr>
              <w:t>The single most common remote-access misconfiguration identified in Section 2.11.2</w:t>
            </w:r>
          </w:p>
        </w:tc>
      </w:tr>
      <w:tr w:rsidR="00FE730D" w14:paraId="6FC7D700" w14:textId="77777777">
        <w:tc>
          <w:tcPr>
            <w:tcW w:w="1768" w:type="dxa"/>
          </w:tcPr>
          <w:p w14:paraId="505D2428" w14:textId="77777777" w:rsidR="00FE730D" w:rsidRDefault="00000000">
            <w:pPr>
              <w:spacing w:before="40" w:after="40" w:line="240" w:lineRule="auto"/>
              <w:jc w:val="left"/>
            </w:pPr>
            <w:r>
              <w:rPr>
                <w:sz w:val="20"/>
              </w:rPr>
              <w:lastRenderedPageBreak/>
              <w:t>6</w:t>
            </w:r>
          </w:p>
        </w:tc>
        <w:tc>
          <w:tcPr>
            <w:tcW w:w="1768" w:type="dxa"/>
          </w:tcPr>
          <w:p w14:paraId="2040F43D" w14:textId="77777777" w:rsidR="00FE730D" w:rsidRDefault="00000000">
            <w:pPr>
              <w:spacing w:before="40" w:after="40" w:line="240" w:lineRule="auto"/>
              <w:jc w:val="left"/>
            </w:pPr>
            <w:r>
              <w:rPr>
                <w:sz w:val="20"/>
              </w:rPr>
              <w:t>EC2</w:t>
            </w:r>
          </w:p>
        </w:tc>
        <w:tc>
          <w:tcPr>
            <w:tcW w:w="1768" w:type="dxa"/>
          </w:tcPr>
          <w:p w14:paraId="76E69C9A" w14:textId="77777777" w:rsidR="00FE730D" w:rsidRDefault="00000000">
            <w:pPr>
              <w:spacing w:before="40" w:after="40" w:line="240" w:lineRule="auto"/>
              <w:jc w:val="left"/>
            </w:pPr>
            <w:r>
              <w:rPr>
                <w:sz w:val="20"/>
              </w:rPr>
              <w:t>Security group: RDP (3389) open to 0.0.0.0/0</w:t>
            </w:r>
          </w:p>
        </w:tc>
        <w:tc>
          <w:tcPr>
            <w:tcW w:w="1768" w:type="dxa"/>
          </w:tcPr>
          <w:p w14:paraId="0812B4FD" w14:textId="77777777" w:rsidR="00FE730D" w:rsidRDefault="00000000">
            <w:pPr>
              <w:spacing w:before="40" w:after="40" w:line="240" w:lineRule="auto"/>
              <w:jc w:val="left"/>
            </w:pPr>
            <w:r>
              <w:rPr>
                <w:sz w:val="20"/>
              </w:rPr>
              <w:t>HIGH</w:t>
            </w:r>
          </w:p>
        </w:tc>
        <w:tc>
          <w:tcPr>
            <w:tcW w:w="1768" w:type="dxa"/>
          </w:tcPr>
          <w:p w14:paraId="50B5F6BF" w14:textId="77777777" w:rsidR="00FE730D" w:rsidRDefault="00000000">
            <w:pPr>
              <w:spacing w:before="40" w:after="40" w:line="240" w:lineRule="auto"/>
              <w:jc w:val="left"/>
            </w:pPr>
            <w:r>
              <w:rPr>
                <w:sz w:val="20"/>
              </w:rPr>
              <w:t>The second most common remote-access misconfiguration identified in Section 2.11.2</w:t>
            </w:r>
          </w:p>
        </w:tc>
      </w:tr>
      <w:tr w:rsidR="00FE730D" w14:paraId="13BAC3D1" w14:textId="77777777">
        <w:tc>
          <w:tcPr>
            <w:tcW w:w="1768" w:type="dxa"/>
          </w:tcPr>
          <w:p w14:paraId="608FFE21" w14:textId="77777777" w:rsidR="00FE730D" w:rsidRDefault="00000000">
            <w:pPr>
              <w:spacing w:before="40" w:after="40" w:line="240" w:lineRule="auto"/>
              <w:jc w:val="left"/>
            </w:pPr>
            <w:r>
              <w:rPr>
                <w:sz w:val="20"/>
              </w:rPr>
              <w:t>7</w:t>
            </w:r>
          </w:p>
        </w:tc>
        <w:tc>
          <w:tcPr>
            <w:tcW w:w="1768" w:type="dxa"/>
          </w:tcPr>
          <w:p w14:paraId="0F151DD2" w14:textId="77777777" w:rsidR="00FE730D" w:rsidRDefault="00000000">
            <w:pPr>
              <w:spacing w:before="40" w:after="40" w:line="240" w:lineRule="auto"/>
              <w:jc w:val="left"/>
            </w:pPr>
            <w:r>
              <w:rPr>
                <w:sz w:val="20"/>
              </w:rPr>
              <w:t>EC2</w:t>
            </w:r>
          </w:p>
        </w:tc>
        <w:tc>
          <w:tcPr>
            <w:tcW w:w="1768" w:type="dxa"/>
          </w:tcPr>
          <w:p w14:paraId="3825AEFF" w14:textId="77777777" w:rsidR="00FE730D" w:rsidRDefault="00000000">
            <w:pPr>
              <w:spacing w:before="40" w:after="40" w:line="240" w:lineRule="auto"/>
              <w:jc w:val="left"/>
            </w:pPr>
            <w:r>
              <w:rPr>
                <w:sz w:val="20"/>
              </w:rPr>
              <w:t>Security group: HTTP (80) open to 0.0.0.0/0</w:t>
            </w:r>
          </w:p>
        </w:tc>
        <w:tc>
          <w:tcPr>
            <w:tcW w:w="1768" w:type="dxa"/>
          </w:tcPr>
          <w:p w14:paraId="18B73ED6" w14:textId="77777777" w:rsidR="00FE730D" w:rsidRDefault="00000000">
            <w:pPr>
              <w:spacing w:before="40" w:after="40" w:line="240" w:lineRule="auto"/>
              <w:jc w:val="left"/>
            </w:pPr>
            <w:r>
              <w:rPr>
                <w:sz w:val="20"/>
              </w:rPr>
              <w:t>—</w:t>
            </w:r>
          </w:p>
        </w:tc>
        <w:tc>
          <w:tcPr>
            <w:tcW w:w="1768" w:type="dxa"/>
          </w:tcPr>
          <w:p w14:paraId="48F2552F" w14:textId="77777777" w:rsidR="00FE730D" w:rsidRDefault="00000000">
            <w:pPr>
              <w:spacing w:before="40" w:after="40" w:line="240" w:lineRule="auto"/>
              <w:jc w:val="left"/>
            </w:pPr>
            <w:r>
              <w:rPr>
                <w:sz w:val="20"/>
              </w:rPr>
              <w:t>Deliberately excluded from the scanner's findings; see Section 5.4.3</w:t>
            </w:r>
          </w:p>
        </w:tc>
      </w:tr>
      <w:tr w:rsidR="00FE730D" w14:paraId="3177C7FA" w14:textId="77777777">
        <w:tc>
          <w:tcPr>
            <w:tcW w:w="1768" w:type="dxa"/>
          </w:tcPr>
          <w:p w14:paraId="7EF6F74C" w14:textId="77777777" w:rsidR="00FE730D" w:rsidRDefault="00000000">
            <w:pPr>
              <w:spacing w:before="40" w:after="40" w:line="240" w:lineRule="auto"/>
              <w:jc w:val="left"/>
            </w:pPr>
            <w:r>
              <w:rPr>
                <w:sz w:val="20"/>
              </w:rPr>
              <w:t>8</w:t>
            </w:r>
          </w:p>
        </w:tc>
        <w:tc>
          <w:tcPr>
            <w:tcW w:w="1768" w:type="dxa"/>
          </w:tcPr>
          <w:p w14:paraId="637A1EA9" w14:textId="77777777" w:rsidR="00FE730D" w:rsidRDefault="00000000">
            <w:pPr>
              <w:spacing w:before="40" w:after="40" w:line="240" w:lineRule="auto"/>
              <w:jc w:val="left"/>
            </w:pPr>
            <w:r>
              <w:rPr>
                <w:sz w:val="20"/>
              </w:rPr>
              <w:t>IAM</w:t>
            </w:r>
          </w:p>
        </w:tc>
        <w:tc>
          <w:tcPr>
            <w:tcW w:w="1768" w:type="dxa"/>
          </w:tcPr>
          <w:p w14:paraId="5EF72391" w14:textId="77777777" w:rsidR="00FE730D" w:rsidRDefault="00000000">
            <w:pPr>
              <w:spacing w:before="40" w:after="40" w:line="240" w:lineRule="auto"/>
              <w:jc w:val="left"/>
            </w:pPr>
            <w:r>
              <w:rPr>
                <w:sz w:val="20"/>
              </w:rPr>
              <w:t>Dedicated user attached to the AWS-managed AdministratorAccess policy, with a live access key</w:t>
            </w:r>
          </w:p>
        </w:tc>
        <w:tc>
          <w:tcPr>
            <w:tcW w:w="1768" w:type="dxa"/>
          </w:tcPr>
          <w:p w14:paraId="4A1C5A46" w14:textId="77777777" w:rsidR="00FE730D" w:rsidRDefault="00000000">
            <w:pPr>
              <w:spacing w:before="40" w:after="40" w:line="240" w:lineRule="auto"/>
              <w:jc w:val="left"/>
            </w:pPr>
            <w:r>
              <w:rPr>
                <w:sz w:val="20"/>
              </w:rPr>
              <w:t>HIGH</w:t>
            </w:r>
          </w:p>
        </w:tc>
        <w:tc>
          <w:tcPr>
            <w:tcW w:w="1768" w:type="dxa"/>
          </w:tcPr>
          <w:p w14:paraId="3CC01F26" w14:textId="77777777" w:rsidR="00FE730D" w:rsidRDefault="00000000">
            <w:pPr>
              <w:spacing w:before="40" w:after="40" w:line="240" w:lineRule="auto"/>
              <w:jc w:val="left"/>
            </w:pPr>
            <w:r>
              <w:rPr>
                <w:sz w:val="20"/>
              </w:rPr>
              <w:t>Excessive privilege combined with a genuinely usable credential, matching Section 2.11.3</w:t>
            </w:r>
          </w:p>
        </w:tc>
      </w:tr>
      <w:tr w:rsidR="00FE730D" w14:paraId="65EE789C" w14:textId="77777777">
        <w:tc>
          <w:tcPr>
            <w:tcW w:w="1768" w:type="dxa"/>
          </w:tcPr>
          <w:p w14:paraId="5B3F8D1F" w14:textId="77777777" w:rsidR="00FE730D" w:rsidRDefault="00000000">
            <w:pPr>
              <w:spacing w:before="40" w:after="40" w:line="240" w:lineRule="auto"/>
              <w:jc w:val="left"/>
            </w:pPr>
            <w:r>
              <w:rPr>
                <w:sz w:val="20"/>
              </w:rPr>
              <w:t>9</w:t>
            </w:r>
          </w:p>
        </w:tc>
        <w:tc>
          <w:tcPr>
            <w:tcW w:w="1768" w:type="dxa"/>
          </w:tcPr>
          <w:p w14:paraId="3015CD28" w14:textId="77777777" w:rsidR="00FE730D" w:rsidRDefault="00000000">
            <w:pPr>
              <w:spacing w:before="40" w:after="40" w:line="240" w:lineRule="auto"/>
              <w:jc w:val="left"/>
            </w:pPr>
            <w:r>
              <w:rPr>
                <w:sz w:val="20"/>
              </w:rPr>
              <w:t>IAM</w:t>
            </w:r>
          </w:p>
        </w:tc>
        <w:tc>
          <w:tcPr>
            <w:tcW w:w="1768" w:type="dxa"/>
          </w:tcPr>
          <w:p w14:paraId="4F6C4AC7" w14:textId="77777777" w:rsidR="00FE730D" w:rsidRDefault="00000000">
            <w:pPr>
              <w:spacing w:before="40" w:after="40" w:line="240" w:lineRule="auto"/>
              <w:jc w:val="left"/>
            </w:pPr>
            <w:r>
              <w:rPr>
                <w:sz w:val="20"/>
              </w:rPr>
              <w:t>The same user has no MFA device registered</w:t>
            </w:r>
          </w:p>
        </w:tc>
        <w:tc>
          <w:tcPr>
            <w:tcW w:w="1768" w:type="dxa"/>
          </w:tcPr>
          <w:p w14:paraId="087D8691" w14:textId="77777777" w:rsidR="00FE730D" w:rsidRDefault="00000000">
            <w:pPr>
              <w:spacing w:before="40" w:after="40" w:line="240" w:lineRule="auto"/>
              <w:jc w:val="left"/>
            </w:pPr>
            <w:r>
              <w:rPr>
                <w:sz w:val="20"/>
              </w:rPr>
              <w:t>HIGH</w:t>
            </w:r>
          </w:p>
        </w:tc>
        <w:tc>
          <w:tcPr>
            <w:tcW w:w="1768" w:type="dxa"/>
          </w:tcPr>
          <w:p w14:paraId="52A02D16" w14:textId="77777777" w:rsidR="00FE730D" w:rsidRDefault="00000000">
            <w:pPr>
              <w:spacing w:before="40" w:after="40" w:line="240" w:lineRule="auto"/>
              <w:jc w:val="left"/>
            </w:pPr>
            <w:r>
              <w:rPr>
                <w:sz w:val="20"/>
              </w:rPr>
              <w:t>The combined over-privilege-plus-no-MFA account described in Section 2.11.5</w:t>
            </w:r>
          </w:p>
        </w:tc>
      </w:tr>
      <w:tr w:rsidR="00FE730D" w14:paraId="0E5F981F" w14:textId="77777777">
        <w:tc>
          <w:tcPr>
            <w:tcW w:w="1768" w:type="dxa"/>
          </w:tcPr>
          <w:p w14:paraId="0895EDCA" w14:textId="77777777" w:rsidR="00FE730D" w:rsidRDefault="00000000">
            <w:pPr>
              <w:spacing w:before="40" w:after="40" w:line="240" w:lineRule="auto"/>
              <w:jc w:val="left"/>
            </w:pPr>
            <w:r>
              <w:rPr>
                <w:sz w:val="20"/>
              </w:rPr>
              <w:t>10</w:t>
            </w:r>
          </w:p>
        </w:tc>
        <w:tc>
          <w:tcPr>
            <w:tcW w:w="1768" w:type="dxa"/>
          </w:tcPr>
          <w:p w14:paraId="7AD00E2F" w14:textId="77777777" w:rsidR="00FE730D" w:rsidRDefault="00000000">
            <w:pPr>
              <w:spacing w:before="40" w:after="40" w:line="240" w:lineRule="auto"/>
              <w:jc w:val="left"/>
            </w:pPr>
            <w:r>
              <w:rPr>
                <w:sz w:val="20"/>
              </w:rPr>
              <w:t>CloudTrail</w:t>
            </w:r>
          </w:p>
        </w:tc>
        <w:tc>
          <w:tcPr>
            <w:tcW w:w="1768" w:type="dxa"/>
          </w:tcPr>
          <w:p w14:paraId="1ABD1CEF" w14:textId="77777777" w:rsidR="00FE730D" w:rsidRDefault="00000000">
            <w:pPr>
              <w:spacing w:before="40" w:after="40" w:line="240" w:lineRule="auto"/>
              <w:jc w:val="left"/>
            </w:pPr>
            <w:r>
              <w:rPr>
                <w:sz w:val="20"/>
              </w:rPr>
              <w:t>No trail is actively logging anywhere in the account</w:t>
            </w:r>
          </w:p>
        </w:tc>
        <w:tc>
          <w:tcPr>
            <w:tcW w:w="1768" w:type="dxa"/>
          </w:tcPr>
          <w:p w14:paraId="640BBA0A" w14:textId="77777777" w:rsidR="00FE730D" w:rsidRDefault="00000000">
            <w:pPr>
              <w:spacing w:before="40" w:after="40" w:line="240" w:lineRule="auto"/>
              <w:jc w:val="left"/>
            </w:pPr>
            <w:r>
              <w:rPr>
                <w:sz w:val="20"/>
              </w:rPr>
              <w:t>LOW</w:t>
            </w:r>
          </w:p>
        </w:tc>
        <w:tc>
          <w:tcPr>
            <w:tcW w:w="1768" w:type="dxa"/>
          </w:tcPr>
          <w:p w14:paraId="30ECFAD5" w14:textId="77777777" w:rsidR="00FE730D" w:rsidRDefault="00000000">
            <w:pPr>
              <w:spacing w:before="40" w:after="40" w:line="240" w:lineRule="auto"/>
              <w:jc w:val="left"/>
            </w:pPr>
            <w:r>
              <w:rPr>
                <w:sz w:val="20"/>
              </w:rPr>
              <w:t>The account's unmodified starting state; nothing is created, only verified (Section 2.11.4)</w:t>
            </w:r>
          </w:p>
        </w:tc>
      </w:tr>
    </w:tbl>
    <w:p w14:paraId="045B8F78" w14:textId="77777777" w:rsidR="00FE730D" w:rsidRDefault="00FE730D">
      <w:pPr>
        <w:spacing w:after="40" w:line="240" w:lineRule="auto"/>
      </w:pPr>
    </w:p>
    <w:p w14:paraId="479B9688" w14:textId="77777777" w:rsidR="00FE730D" w:rsidRDefault="00000000">
      <w:pPr>
        <w:spacing w:after="280" w:line="240" w:lineRule="auto"/>
        <w:jc w:val="left"/>
      </w:pPr>
      <w:r>
        <w:rPr>
          <w:i/>
          <w:sz w:val="20"/>
        </w:rPr>
        <w:t>Table 4.1. Vulnerable baseline configuration created by setup_vulnerable_demo.py, with severity and design rationale for each condition.</w:t>
      </w:r>
    </w:p>
    <w:p w14:paraId="36EAB221" w14:textId="77777777" w:rsidR="00FE730D" w:rsidRDefault="00000000">
      <w:r>
        <w:t>Condition 7 is included in the table for completeness even though it produces no scanner finding, since that gap is itself a documented design decision rather than a bug (Section 5.4.3). Condition 10 needs no creation step: an absent trail is simply what a freshly opened AWS account looks like, so the setup script checks and reports that state rather than manufacturing it, flagging a warning if a prior trail is found still logging from earlier work.</w:t>
      </w:r>
    </w:p>
    <w:p w14:paraId="64C063D8" w14:textId="77777777" w:rsidR="00FE730D" w:rsidRDefault="00000000">
      <w:pPr>
        <w:pStyle w:val="Heading2"/>
      </w:pPr>
      <w:bookmarkStart w:id="50" w:name="_Toc239263083"/>
      <w:r>
        <w:t>4.3 Design of the Scanner and Standards Catalogue</w:t>
      </w:r>
      <w:bookmarkEnd w:id="50"/>
    </w:p>
    <w:p w14:paraId="43C336BA" w14:textId="77777777" w:rsidR="00FE730D" w:rsidRDefault="00000000">
      <w:r>
        <w:t xml:space="preserve">The scanner's central design decision is that no finding is ever described in the code that generates it. Every possible issue type, its severity, its NIST control, its CSA category, and its exact fix command or procedure live in a single Python dictionary (CATALOGUE) that </w:t>
      </w:r>
      <w:r>
        <w:lastRenderedPageBreak/>
        <w:t>the scan functions look up by key. Table 4.2 reproduces it in full, since it is the artefact that operationalises Objective 4's requirement to benchmark against named standards.</w:t>
      </w:r>
    </w:p>
    <w:tbl>
      <w:tblPr>
        <w:tblStyle w:val="TableGrid"/>
        <w:tblW w:w="0" w:type="auto"/>
        <w:tblLook w:val="04A0" w:firstRow="1" w:lastRow="0" w:firstColumn="1" w:lastColumn="0" w:noHBand="0" w:noVBand="1"/>
      </w:tblPr>
      <w:tblGrid>
        <w:gridCol w:w="2451"/>
        <w:gridCol w:w="2200"/>
        <w:gridCol w:w="2198"/>
        <w:gridCol w:w="2205"/>
      </w:tblGrid>
      <w:tr w:rsidR="00FE730D" w14:paraId="260AA4E2" w14:textId="77777777">
        <w:trPr>
          <w:tblHeader/>
        </w:trPr>
        <w:tc>
          <w:tcPr>
            <w:tcW w:w="2209" w:type="dxa"/>
            <w:shd w:val="clear" w:color="auto" w:fill="E8E8E8"/>
          </w:tcPr>
          <w:p w14:paraId="33174E92" w14:textId="77777777" w:rsidR="00FE730D" w:rsidRDefault="00000000">
            <w:pPr>
              <w:spacing w:before="40" w:after="40" w:line="240" w:lineRule="auto"/>
              <w:jc w:val="left"/>
            </w:pPr>
            <w:r>
              <w:rPr>
                <w:b/>
                <w:sz w:val="20"/>
              </w:rPr>
              <w:t>Issue key</w:t>
            </w:r>
          </w:p>
        </w:tc>
        <w:tc>
          <w:tcPr>
            <w:tcW w:w="2209" w:type="dxa"/>
            <w:shd w:val="clear" w:color="auto" w:fill="E8E8E8"/>
          </w:tcPr>
          <w:p w14:paraId="202DF814" w14:textId="77777777" w:rsidR="00FE730D" w:rsidRDefault="00000000">
            <w:pPr>
              <w:spacing w:before="40" w:after="40" w:line="240" w:lineRule="auto"/>
              <w:jc w:val="left"/>
            </w:pPr>
            <w:r>
              <w:rPr>
                <w:b/>
                <w:sz w:val="20"/>
              </w:rPr>
              <w:t>Severity</w:t>
            </w:r>
          </w:p>
        </w:tc>
        <w:tc>
          <w:tcPr>
            <w:tcW w:w="2209" w:type="dxa"/>
            <w:shd w:val="clear" w:color="auto" w:fill="E8E8E8"/>
          </w:tcPr>
          <w:p w14:paraId="1E92E438" w14:textId="77777777" w:rsidR="00FE730D" w:rsidRDefault="00000000">
            <w:pPr>
              <w:spacing w:before="40" w:after="40" w:line="240" w:lineRule="auto"/>
              <w:jc w:val="left"/>
            </w:pPr>
            <w:r>
              <w:rPr>
                <w:b/>
                <w:sz w:val="20"/>
              </w:rPr>
              <w:t>NIST SP 800-53 Rev. 5</w:t>
            </w:r>
          </w:p>
        </w:tc>
        <w:tc>
          <w:tcPr>
            <w:tcW w:w="2209" w:type="dxa"/>
            <w:shd w:val="clear" w:color="auto" w:fill="E8E8E8"/>
          </w:tcPr>
          <w:p w14:paraId="044A00BA" w14:textId="77777777" w:rsidR="00FE730D" w:rsidRDefault="00000000">
            <w:pPr>
              <w:spacing w:before="40" w:after="40" w:line="240" w:lineRule="auto"/>
              <w:jc w:val="left"/>
            </w:pPr>
            <w:r>
              <w:rPr>
                <w:b/>
                <w:sz w:val="20"/>
              </w:rPr>
              <w:t>CSA Top Threats 2025 category</w:t>
            </w:r>
          </w:p>
        </w:tc>
      </w:tr>
      <w:tr w:rsidR="00FE730D" w14:paraId="2817C6EF" w14:textId="77777777">
        <w:tc>
          <w:tcPr>
            <w:tcW w:w="2209" w:type="dxa"/>
          </w:tcPr>
          <w:p w14:paraId="01642641" w14:textId="77777777" w:rsidR="00FE730D" w:rsidRDefault="00000000">
            <w:pPr>
              <w:spacing w:before="40" w:after="40" w:line="240" w:lineRule="auto"/>
              <w:jc w:val="left"/>
            </w:pPr>
            <w:r>
              <w:rPr>
                <w:sz w:val="20"/>
              </w:rPr>
              <w:t>s3_public_access</w:t>
            </w:r>
          </w:p>
        </w:tc>
        <w:tc>
          <w:tcPr>
            <w:tcW w:w="2209" w:type="dxa"/>
          </w:tcPr>
          <w:p w14:paraId="7A1C4F45" w14:textId="77777777" w:rsidR="00FE730D" w:rsidRDefault="00000000">
            <w:pPr>
              <w:spacing w:before="40" w:after="40" w:line="240" w:lineRule="auto"/>
              <w:jc w:val="left"/>
            </w:pPr>
            <w:r>
              <w:rPr>
                <w:sz w:val="20"/>
              </w:rPr>
              <w:t>HIGH</w:t>
            </w:r>
          </w:p>
        </w:tc>
        <w:tc>
          <w:tcPr>
            <w:tcW w:w="2209" w:type="dxa"/>
          </w:tcPr>
          <w:p w14:paraId="2B1A0B18" w14:textId="77777777" w:rsidR="00FE730D" w:rsidRDefault="00000000">
            <w:pPr>
              <w:spacing w:before="40" w:after="40" w:line="240" w:lineRule="auto"/>
              <w:jc w:val="left"/>
            </w:pPr>
            <w:r>
              <w:rPr>
                <w:sz w:val="20"/>
              </w:rPr>
              <w:t>SC-7, AC-3</w:t>
            </w:r>
          </w:p>
        </w:tc>
        <w:tc>
          <w:tcPr>
            <w:tcW w:w="2209" w:type="dxa"/>
          </w:tcPr>
          <w:p w14:paraId="212874DB" w14:textId="77777777" w:rsidR="00FE730D" w:rsidRDefault="00000000">
            <w:pPr>
              <w:spacing w:before="40" w:after="40" w:line="240" w:lineRule="auto"/>
              <w:jc w:val="left"/>
            </w:pPr>
            <w:r>
              <w:rPr>
                <w:sz w:val="20"/>
              </w:rPr>
              <w:t>Misconfiguration &amp; Inadequate Change Control</w:t>
            </w:r>
          </w:p>
        </w:tc>
      </w:tr>
      <w:tr w:rsidR="00FE730D" w14:paraId="5FE935F3" w14:textId="77777777">
        <w:tc>
          <w:tcPr>
            <w:tcW w:w="2209" w:type="dxa"/>
          </w:tcPr>
          <w:p w14:paraId="33377C57" w14:textId="77777777" w:rsidR="00FE730D" w:rsidRDefault="00000000">
            <w:pPr>
              <w:spacing w:before="40" w:after="40" w:line="240" w:lineRule="auto"/>
              <w:jc w:val="left"/>
            </w:pPr>
            <w:r>
              <w:rPr>
                <w:sz w:val="20"/>
              </w:rPr>
              <w:t>s3_public_policy</w:t>
            </w:r>
          </w:p>
        </w:tc>
        <w:tc>
          <w:tcPr>
            <w:tcW w:w="2209" w:type="dxa"/>
          </w:tcPr>
          <w:p w14:paraId="72A9F450" w14:textId="77777777" w:rsidR="00FE730D" w:rsidRDefault="00000000">
            <w:pPr>
              <w:spacing w:before="40" w:after="40" w:line="240" w:lineRule="auto"/>
              <w:jc w:val="left"/>
            </w:pPr>
            <w:r>
              <w:rPr>
                <w:sz w:val="20"/>
              </w:rPr>
              <w:t>HIGH</w:t>
            </w:r>
          </w:p>
        </w:tc>
        <w:tc>
          <w:tcPr>
            <w:tcW w:w="2209" w:type="dxa"/>
          </w:tcPr>
          <w:p w14:paraId="7D0E91AD" w14:textId="77777777" w:rsidR="00FE730D" w:rsidRDefault="00000000">
            <w:pPr>
              <w:spacing w:before="40" w:after="40" w:line="240" w:lineRule="auto"/>
              <w:jc w:val="left"/>
            </w:pPr>
            <w:r>
              <w:rPr>
                <w:sz w:val="20"/>
              </w:rPr>
              <w:t>AC-3, AC-6</w:t>
            </w:r>
          </w:p>
        </w:tc>
        <w:tc>
          <w:tcPr>
            <w:tcW w:w="2209" w:type="dxa"/>
          </w:tcPr>
          <w:p w14:paraId="32F79A5A" w14:textId="77777777" w:rsidR="00FE730D" w:rsidRDefault="00000000">
            <w:pPr>
              <w:spacing w:before="40" w:after="40" w:line="240" w:lineRule="auto"/>
              <w:jc w:val="left"/>
            </w:pPr>
            <w:r>
              <w:rPr>
                <w:sz w:val="20"/>
              </w:rPr>
              <w:t>Misconfiguration &amp; Inadequate Change Control</w:t>
            </w:r>
          </w:p>
        </w:tc>
      </w:tr>
      <w:tr w:rsidR="00FE730D" w14:paraId="6CA5E71D" w14:textId="77777777">
        <w:tc>
          <w:tcPr>
            <w:tcW w:w="2209" w:type="dxa"/>
          </w:tcPr>
          <w:p w14:paraId="10C7A184" w14:textId="77777777" w:rsidR="00FE730D" w:rsidRDefault="00000000">
            <w:pPr>
              <w:spacing w:before="40" w:after="40" w:line="240" w:lineRule="auto"/>
              <w:jc w:val="left"/>
            </w:pPr>
            <w:r>
              <w:rPr>
                <w:sz w:val="20"/>
              </w:rPr>
              <w:t>s3_no_encryption</w:t>
            </w:r>
          </w:p>
        </w:tc>
        <w:tc>
          <w:tcPr>
            <w:tcW w:w="2209" w:type="dxa"/>
          </w:tcPr>
          <w:p w14:paraId="558C108E" w14:textId="77777777" w:rsidR="00FE730D" w:rsidRDefault="00000000">
            <w:pPr>
              <w:spacing w:before="40" w:after="40" w:line="240" w:lineRule="auto"/>
              <w:jc w:val="left"/>
            </w:pPr>
            <w:r>
              <w:rPr>
                <w:sz w:val="20"/>
              </w:rPr>
              <w:t>MEDIUM</w:t>
            </w:r>
          </w:p>
        </w:tc>
        <w:tc>
          <w:tcPr>
            <w:tcW w:w="2209" w:type="dxa"/>
          </w:tcPr>
          <w:p w14:paraId="7963FBFD" w14:textId="77777777" w:rsidR="00FE730D" w:rsidRDefault="00000000">
            <w:pPr>
              <w:spacing w:before="40" w:after="40" w:line="240" w:lineRule="auto"/>
              <w:jc w:val="left"/>
            </w:pPr>
            <w:r>
              <w:rPr>
                <w:sz w:val="20"/>
              </w:rPr>
              <w:t>SC-28</w:t>
            </w:r>
          </w:p>
        </w:tc>
        <w:tc>
          <w:tcPr>
            <w:tcW w:w="2209" w:type="dxa"/>
          </w:tcPr>
          <w:p w14:paraId="0BC7020A" w14:textId="77777777" w:rsidR="00FE730D" w:rsidRDefault="00000000">
            <w:pPr>
              <w:spacing w:before="40" w:after="40" w:line="240" w:lineRule="auto"/>
              <w:jc w:val="left"/>
            </w:pPr>
            <w:r>
              <w:rPr>
                <w:sz w:val="20"/>
              </w:rPr>
              <w:t>Insufficient Data Protection</w:t>
            </w:r>
          </w:p>
        </w:tc>
      </w:tr>
      <w:tr w:rsidR="00FE730D" w14:paraId="722C1F69" w14:textId="77777777">
        <w:tc>
          <w:tcPr>
            <w:tcW w:w="2209" w:type="dxa"/>
          </w:tcPr>
          <w:p w14:paraId="33A02731" w14:textId="77777777" w:rsidR="00FE730D" w:rsidRDefault="00000000">
            <w:pPr>
              <w:spacing w:before="40" w:after="40" w:line="240" w:lineRule="auto"/>
              <w:jc w:val="left"/>
            </w:pPr>
            <w:r>
              <w:rPr>
                <w:sz w:val="20"/>
              </w:rPr>
              <w:t>s3_no_versioning</w:t>
            </w:r>
          </w:p>
        </w:tc>
        <w:tc>
          <w:tcPr>
            <w:tcW w:w="2209" w:type="dxa"/>
          </w:tcPr>
          <w:p w14:paraId="220C4C9B" w14:textId="77777777" w:rsidR="00FE730D" w:rsidRDefault="00000000">
            <w:pPr>
              <w:spacing w:before="40" w:after="40" w:line="240" w:lineRule="auto"/>
              <w:jc w:val="left"/>
            </w:pPr>
            <w:r>
              <w:rPr>
                <w:sz w:val="20"/>
              </w:rPr>
              <w:t>LOW</w:t>
            </w:r>
          </w:p>
        </w:tc>
        <w:tc>
          <w:tcPr>
            <w:tcW w:w="2209" w:type="dxa"/>
          </w:tcPr>
          <w:p w14:paraId="4CE3ACED" w14:textId="77777777" w:rsidR="00FE730D" w:rsidRDefault="00000000">
            <w:pPr>
              <w:spacing w:before="40" w:after="40" w:line="240" w:lineRule="auto"/>
              <w:jc w:val="left"/>
            </w:pPr>
            <w:r>
              <w:rPr>
                <w:sz w:val="20"/>
              </w:rPr>
              <w:t>SI-12, CP-9</w:t>
            </w:r>
          </w:p>
        </w:tc>
        <w:tc>
          <w:tcPr>
            <w:tcW w:w="2209" w:type="dxa"/>
          </w:tcPr>
          <w:p w14:paraId="556DD909" w14:textId="77777777" w:rsidR="00FE730D" w:rsidRDefault="00000000">
            <w:pPr>
              <w:spacing w:before="40" w:after="40" w:line="240" w:lineRule="auto"/>
              <w:jc w:val="left"/>
            </w:pPr>
            <w:r>
              <w:rPr>
                <w:sz w:val="20"/>
              </w:rPr>
              <w:t>Insufficient Data Protection</w:t>
            </w:r>
          </w:p>
        </w:tc>
      </w:tr>
      <w:tr w:rsidR="00FE730D" w14:paraId="7CA39F1B" w14:textId="77777777">
        <w:tc>
          <w:tcPr>
            <w:tcW w:w="2209" w:type="dxa"/>
          </w:tcPr>
          <w:p w14:paraId="21BDE3A0" w14:textId="77777777" w:rsidR="00FE730D" w:rsidRDefault="00000000">
            <w:pPr>
              <w:spacing w:before="40" w:after="40" w:line="240" w:lineRule="auto"/>
              <w:jc w:val="left"/>
            </w:pPr>
            <w:r>
              <w:rPr>
                <w:sz w:val="20"/>
              </w:rPr>
              <w:t>ec2_open_ssh</w:t>
            </w:r>
          </w:p>
        </w:tc>
        <w:tc>
          <w:tcPr>
            <w:tcW w:w="2209" w:type="dxa"/>
          </w:tcPr>
          <w:p w14:paraId="0CD23AEF" w14:textId="77777777" w:rsidR="00FE730D" w:rsidRDefault="00000000">
            <w:pPr>
              <w:spacing w:before="40" w:after="40" w:line="240" w:lineRule="auto"/>
              <w:jc w:val="left"/>
            </w:pPr>
            <w:r>
              <w:rPr>
                <w:sz w:val="20"/>
              </w:rPr>
              <w:t>HIGH</w:t>
            </w:r>
          </w:p>
        </w:tc>
        <w:tc>
          <w:tcPr>
            <w:tcW w:w="2209" w:type="dxa"/>
          </w:tcPr>
          <w:p w14:paraId="782B9313" w14:textId="77777777" w:rsidR="00FE730D" w:rsidRDefault="00000000">
            <w:pPr>
              <w:spacing w:before="40" w:after="40" w:line="240" w:lineRule="auto"/>
              <w:jc w:val="left"/>
            </w:pPr>
            <w:r>
              <w:rPr>
                <w:sz w:val="20"/>
              </w:rPr>
              <w:t>AC-17, SC-7</w:t>
            </w:r>
          </w:p>
        </w:tc>
        <w:tc>
          <w:tcPr>
            <w:tcW w:w="2209" w:type="dxa"/>
          </w:tcPr>
          <w:p w14:paraId="3AB63F35" w14:textId="77777777" w:rsidR="00FE730D" w:rsidRDefault="00000000">
            <w:pPr>
              <w:spacing w:before="40" w:after="40" w:line="240" w:lineRule="auto"/>
              <w:jc w:val="left"/>
            </w:pPr>
            <w:r>
              <w:rPr>
                <w:sz w:val="20"/>
              </w:rPr>
              <w:t>Insecure Interfaces and APIs</w:t>
            </w:r>
          </w:p>
        </w:tc>
      </w:tr>
      <w:tr w:rsidR="00FE730D" w14:paraId="51297BEF" w14:textId="77777777">
        <w:tc>
          <w:tcPr>
            <w:tcW w:w="2209" w:type="dxa"/>
          </w:tcPr>
          <w:p w14:paraId="2C1BBA42" w14:textId="77777777" w:rsidR="00FE730D" w:rsidRDefault="00000000">
            <w:pPr>
              <w:spacing w:before="40" w:after="40" w:line="240" w:lineRule="auto"/>
              <w:jc w:val="left"/>
            </w:pPr>
            <w:r>
              <w:rPr>
                <w:sz w:val="20"/>
              </w:rPr>
              <w:t>ec2_open_rdp</w:t>
            </w:r>
          </w:p>
        </w:tc>
        <w:tc>
          <w:tcPr>
            <w:tcW w:w="2209" w:type="dxa"/>
          </w:tcPr>
          <w:p w14:paraId="3EC53B96" w14:textId="77777777" w:rsidR="00FE730D" w:rsidRDefault="00000000">
            <w:pPr>
              <w:spacing w:before="40" w:after="40" w:line="240" w:lineRule="auto"/>
              <w:jc w:val="left"/>
            </w:pPr>
            <w:r>
              <w:rPr>
                <w:sz w:val="20"/>
              </w:rPr>
              <w:t>HIGH</w:t>
            </w:r>
          </w:p>
        </w:tc>
        <w:tc>
          <w:tcPr>
            <w:tcW w:w="2209" w:type="dxa"/>
          </w:tcPr>
          <w:p w14:paraId="2F8BB984" w14:textId="77777777" w:rsidR="00FE730D" w:rsidRDefault="00000000">
            <w:pPr>
              <w:spacing w:before="40" w:after="40" w:line="240" w:lineRule="auto"/>
              <w:jc w:val="left"/>
            </w:pPr>
            <w:r>
              <w:rPr>
                <w:sz w:val="20"/>
              </w:rPr>
              <w:t>AC-17, SC-7</w:t>
            </w:r>
          </w:p>
        </w:tc>
        <w:tc>
          <w:tcPr>
            <w:tcW w:w="2209" w:type="dxa"/>
          </w:tcPr>
          <w:p w14:paraId="1E58D67F" w14:textId="77777777" w:rsidR="00FE730D" w:rsidRDefault="00000000">
            <w:pPr>
              <w:spacing w:before="40" w:after="40" w:line="240" w:lineRule="auto"/>
              <w:jc w:val="left"/>
            </w:pPr>
            <w:r>
              <w:rPr>
                <w:sz w:val="20"/>
              </w:rPr>
              <w:t>Insecure Interfaces and APIs</w:t>
            </w:r>
          </w:p>
        </w:tc>
      </w:tr>
      <w:tr w:rsidR="00FE730D" w14:paraId="4028F174" w14:textId="77777777">
        <w:tc>
          <w:tcPr>
            <w:tcW w:w="2209" w:type="dxa"/>
          </w:tcPr>
          <w:p w14:paraId="3F8469B3" w14:textId="77777777" w:rsidR="00FE730D" w:rsidRDefault="00000000">
            <w:pPr>
              <w:spacing w:before="40" w:after="40" w:line="240" w:lineRule="auto"/>
              <w:jc w:val="left"/>
            </w:pPr>
            <w:r>
              <w:rPr>
                <w:sz w:val="20"/>
              </w:rPr>
              <w:t>ec2_open_all_traffic</w:t>
            </w:r>
          </w:p>
        </w:tc>
        <w:tc>
          <w:tcPr>
            <w:tcW w:w="2209" w:type="dxa"/>
          </w:tcPr>
          <w:p w14:paraId="55D7C4C1" w14:textId="77777777" w:rsidR="00FE730D" w:rsidRDefault="00000000">
            <w:pPr>
              <w:spacing w:before="40" w:after="40" w:line="240" w:lineRule="auto"/>
              <w:jc w:val="left"/>
            </w:pPr>
            <w:r>
              <w:rPr>
                <w:sz w:val="20"/>
              </w:rPr>
              <w:t>HIGH</w:t>
            </w:r>
          </w:p>
        </w:tc>
        <w:tc>
          <w:tcPr>
            <w:tcW w:w="2209" w:type="dxa"/>
          </w:tcPr>
          <w:p w14:paraId="51A3F9F4" w14:textId="77777777" w:rsidR="00FE730D" w:rsidRDefault="00000000">
            <w:pPr>
              <w:spacing w:before="40" w:after="40" w:line="240" w:lineRule="auto"/>
              <w:jc w:val="left"/>
            </w:pPr>
            <w:r>
              <w:rPr>
                <w:sz w:val="20"/>
              </w:rPr>
              <w:t>AC-17, SC-7</w:t>
            </w:r>
          </w:p>
        </w:tc>
        <w:tc>
          <w:tcPr>
            <w:tcW w:w="2209" w:type="dxa"/>
          </w:tcPr>
          <w:p w14:paraId="1AB8D751" w14:textId="77777777" w:rsidR="00FE730D" w:rsidRDefault="00000000">
            <w:pPr>
              <w:spacing w:before="40" w:after="40" w:line="240" w:lineRule="auto"/>
              <w:jc w:val="left"/>
            </w:pPr>
            <w:r>
              <w:rPr>
                <w:sz w:val="20"/>
              </w:rPr>
              <w:t>Insecure Interfaces and APIs</w:t>
            </w:r>
          </w:p>
        </w:tc>
      </w:tr>
      <w:tr w:rsidR="00FE730D" w14:paraId="22CC6450" w14:textId="77777777">
        <w:tc>
          <w:tcPr>
            <w:tcW w:w="2209" w:type="dxa"/>
          </w:tcPr>
          <w:p w14:paraId="7DC3BD5D" w14:textId="77777777" w:rsidR="00FE730D" w:rsidRDefault="00000000">
            <w:pPr>
              <w:spacing w:before="40" w:after="40" w:line="240" w:lineRule="auto"/>
              <w:jc w:val="left"/>
            </w:pPr>
            <w:r>
              <w:rPr>
                <w:sz w:val="20"/>
              </w:rPr>
              <w:t>ec2_open_port</w:t>
            </w:r>
          </w:p>
        </w:tc>
        <w:tc>
          <w:tcPr>
            <w:tcW w:w="2209" w:type="dxa"/>
          </w:tcPr>
          <w:p w14:paraId="59448AE6" w14:textId="77777777" w:rsidR="00FE730D" w:rsidRDefault="00000000">
            <w:pPr>
              <w:spacing w:before="40" w:after="40" w:line="240" w:lineRule="auto"/>
              <w:jc w:val="left"/>
            </w:pPr>
            <w:r>
              <w:rPr>
                <w:sz w:val="20"/>
              </w:rPr>
              <w:t>MEDIUM</w:t>
            </w:r>
          </w:p>
        </w:tc>
        <w:tc>
          <w:tcPr>
            <w:tcW w:w="2209" w:type="dxa"/>
          </w:tcPr>
          <w:p w14:paraId="35918BF9" w14:textId="77777777" w:rsidR="00FE730D" w:rsidRDefault="00000000">
            <w:pPr>
              <w:spacing w:before="40" w:after="40" w:line="240" w:lineRule="auto"/>
              <w:jc w:val="left"/>
            </w:pPr>
            <w:r>
              <w:rPr>
                <w:sz w:val="20"/>
              </w:rPr>
              <w:t>AC-17, SC-7</w:t>
            </w:r>
          </w:p>
        </w:tc>
        <w:tc>
          <w:tcPr>
            <w:tcW w:w="2209" w:type="dxa"/>
          </w:tcPr>
          <w:p w14:paraId="2BB390F2" w14:textId="77777777" w:rsidR="00FE730D" w:rsidRDefault="00000000">
            <w:pPr>
              <w:spacing w:before="40" w:after="40" w:line="240" w:lineRule="auto"/>
              <w:jc w:val="left"/>
            </w:pPr>
            <w:r>
              <w:rPr>
                <w:sz w:val="20"/>
              </w:rPr>
              <w:t>Insecure Interfaces and APIs</w:t>
            </w:r>
          </w:p>
        </w:tc>
      </w:tr>
      <w:tr w:rsidR="00FE730D" w14:paraId="2D105E78" w14:textId="77777777">
        <w:tc>
          <w:tcPr>
            <w:tcW w:w="2209" w:type="dxa"/>
          </w:tcPr>
          <w:p w14:paraId="16312715" w14:textId="77777777" w:rsidR="00FE730D" w:rsidRDefault="00000000">
            <w:pPr>
              <w:spacing w:before="40" w:after="40" w:line="240" w:lineRule="auto"/>
              <w:jc w:val="left"/>
            </w:pPr>
            <w:r>
              <w:rPr>
                <w:sz w:val="20"/>
              </w:rPr>
              <w:t>ec2_instance_exposed</w:t>
            </w:r>
          </w:p>
        </w:tc>
        <w:tc>
          <w:tcPr>
            <w:tcW w:w="2209" w:type="dxa"/>
          </w:tcPr>
          <w:p w14:paraId="76B5182F" w14:textId="77777777" w:rsidR="00FE730D" w:rsidRDefault="00000000">
            <w:pPr>
              <w:spacing w:before="40" w:after="40" w:line="240" w:lineRule="auto"/>
              <w:jc w:val="left"/>
            </w:pPr>
            <w:r>
              <w:rPr>
                <w:sz w:val="20"/>
              </w:rPr>
              <w:t>HIGH</w:t>
            </w:r>
          </w:p>
        </w:tc>
        <w:tc>
          <w:tcPr>
            <w:tcW w:w="2209" w:type="dxa"/>
          </w:tcPr>
          <w:p w14:paraId="1C6DAED3" w14:textId="77777777" w:rsidR="00FE730D" w:rsidRDefault="00000000">
            <w:pPr>
              <w:spacing w:before="40" w:after="40" w:line="240" w:lineRule="auto"/>
              <w:jc w:val="left"/>
            </w:pPr>
            <w:r>
              <w:rPr>
                <w:sz w:val="20"/>
              </w:rPr>
              <w:t>CM-7, SC-7</w:t>
            </w:r>
          </w:p>
        </w:tc>
        <w:tc>
          <w:tcPr>
            <w:tcW w:w="2209" w:type="dxa"/>
          </w:tcPr>
          <w:p w14:paraId="36D88FC6" w14:textId="77777777" w:rsidR="00FE730D" w:rsidRDefault="00000000">
            <w:pPr>
              <w:spacing w:before="40" w:after="40" w:line="240" w:lineRule="auto"/>
              <w:jc w:val="left"/>
            </w:pPr>
            <w:r>
              <w:rPr>
                <w:sz w:val="20"/>
              </w:rPr>
              <w:t>Insecure Interfaces and APIs</w:t>
            </w:r>
          </w:p>
        </w:tc>
      </w:tr>
      <w:tr w:rsidR="00FE730D" w14:paraId="04FCB33A" w14:textId="77777777">
        <w:tc>
          <w:tcPr>
            <w:tcW w:w="2209" w:type="dxa"/>
          </w:tcPr>
          <w:p w14:paraId="6804FCA1" w14:textId="77777777" w:rsidR="00FE730D" w:rsidRDefault="00000000">
            <w:pPr>
              <w:spacing w:before="40" w:after="40" w:line="240" w:lineRule="auto"/>
              <w:jc w:val="left"/>
            </w:pPr>
            <w:r>
              <w:rPr>
                <w:sz w:val="20"/>
              </w:rPr>
              <w:t>iam_excessive_permissions</w:t>
            </w:r>
          </w:p>
        </w:tc>
        <w:tc>
          <w:tcPr>
            <w:tcW w:w="2209" w:type="dxa"/>
          </w:tcPr>
          <w:p w14:paraId="225CA0EE" w14:textId="77777777" w:rsidR="00FE730D" w:rsidRDefault="00000000">
            <w:pPr>
              <w:spacing w:before="40" w:after="40" w:line="240" w:lineRule="auto"/>
              <w:jc w:val="left"/>
            </w:pPr>
            <w:r>
              <w:rPr>
                <w:sz w:val="20"/>
              </w:rPr>
              <w:t>HIGH</w:t>
            </w:r>
          </w:p>
        </w:tc>
        <w:tc>
          <w:tcPr>
            <w:tcW w:w="2209" w:type="dxa"/>
          </w:tcPr>
          <w:p w14:paraId="56968847" w14:textId="77777777" w:rsidR="00FE730D" w:rsidRDefault="00000000">
            <w:pPr>
              <w:spacing w:before="40" w:after="40" w:line="240" w:lineRule="auto"/>
              <w:jc w:val="left"/>
            </w:pPr>
            <w:r>
              <w:rPr>
                <w:sz w:val="20"/>
              </w:rPr>
              <w:t>AC-6, AC-2</w:t>
            </w:r>
          </w:p>
        </w:tc>
        <w:tc>
          <w:tcPr>
            <w:tcW w:w="2209" w:type="dxa"/>
          </w:tcPr>
          <w:p w14:paraId="67F6E003" w14:textId="77777777" w:rsidR="00FE730D" w:rsidRDefault="00000000">
            <w:pPr>
              <w:spacing w:before="40" w:after="40" w:line="240" w:lineRule="auto"/>
              <w:jc w:val="left"/>
            </w:pPr>
            <w:r>
              <w:rPr>
                <w:sz w:val="20"/>
              </w:rPr>
              <w:t>Identity and Access Management Weaknesses</w:t>
            </w:r>
          </w:p>
        </w:tc>
      </w:tr>
      <w:tr w:rsidR="00FE730D" w14:paraId="31DF3360" w14:textId="77777777">
        <w:tc>
          <w:tcPr>
            <w:tcW w:w="2209" w:type="dxa"/>
          </w:tcPr>
          <w:p w14:paraId="6D746D44" w14:textId="77777777" w:rsidR="00FE730D" w:rsidRDefault="00000000">
            <w:pPr>
              <w:spacing w:before="40" w:after="40" w:line="240" w:lineRule="auto"/>
              <w:jc w:val="left"/>
            </w:pPr>
            <w:r>
              <w:rPr>
                <w:sz w:val="20"/>
              </w:rPr>
              <w:t>iam_no_mfa</w:t>
            </w:r>
          </w:p>
        </w:tc>
        <w:tc>
          <w:tcPr>
            <w:tcW w:w="2209" w:type="dxa"/>
          </w:tcPr>
          <w:p w14:paraId="2690C88F" w14:textId="77777777" w:rsidR="00FE730D" w:rsidRDefault="00000000">
            <w:pPr>
              <w:spacing w:before="40" w:after="40" w:line="240" w:lineRule="auto"/>
              <w:jc w:val="left"/>
            </w:pPr>
            <w:r>
              <w:rPr>
                <w:sz w:val="20"/>
              </w:rPr>
              <w:t>HIGH</w:t>
            </w:r>
          </w:p>
        </w:tc>
        <w:tc>
          <w:tcPr>
            <w:tcW w:w="2209" w:type="dxa"/>
          </w:tcPr>
          <w:p w14:paraId="1B6ADD5C" w14:textId="77777777" w:rsidR="00FE730D" w:rsidRDefault="00000000">
            <w:pPr>
              <w:spacing w:before="40" w:after="40" w:line="240" w:lineRule="auto"/>
              <w:jc w:val="left"/>
            </w:pPr>
            <w:r>
              <w:rPr>
                <w:sz w:val="20"/>
              </w:rPr>
              <w:t>IA-2, IA-5</w:t>
            </w:r>
          </w:p>
        </w:tc>
        <w:tc>
          <w:tcPr>
            <w:tcW w:w="2209" w:type="dxa"/>
          </w:tcPr>
          <w:p w14:paraId="6DBAC9DE" w14:textId="77777777" w:rsidR="00FE730D" w:rsidRDefault="00000000">
            <w:pPr>
              <w:spacing w:before="40" w:after="40" w:line="240" w:lineRule="auto"/>
              <w:jc w:val="left"/>
            </w:pPr>
            <w:r>
              <w:rPr>
                <w:sz w:val="20"/>
              </w:rPr>
              <w:t>Identity and Access Management Weaknesses</w:t>
            </w:r>
          </w:p>
        </w:tc>
      </w:tr>
      <w:tr w:rsidR="00FE730D" w14:paraId="3E48BB22" w14:textId="77777777">
        <w:tc>
          <w:tcPr>
            <w:tcW w:w="2209" w:type="dxa"/>
          </w:tcPr>
          <w:p w14:paraId="5AC2A8BD" w14:textId="77777777" w:rsidR="00FE730D" w:rsidRDefault="00000000">
            <w:pPr>
              <w:spacing w:before="40" w:after="40" w:line="240" w:lineRule="auto"/>
              <w:jc w:val="left"/>
            </w:pPr>
            <w:r>
              <w:rPr>
                <w:sz w:val="20"/>
              </w:rPr>
              <w:t>cloudtrail_disabled</w:t>
            </w:r>
          </w:p>
        </w:tc>
        <w:tc>
          <w:tcPr>
            <w:tcW w:w="2209" w:type="dxa"/>
          </w:tcPr>
          <w:p w14:paraId="78D043B5" w14:textId="77777777" w:rsidR="00FE730D" w:rsidRDefault="00000000">
            <w:pPr>
              <w:spacing w:before="40" w:after="40" w:line="240" w:lineRule="auto"/>
              <w:jc w:val="left"/>
            </w:pPr>
            <w:r>
              <w:rPr>
                <w:sz w:val="20"/>
              </w:rPr>
              <w:t>LOW</w:t>
            </w:r>
          </w:p>
        </w:tc>
        <w:tc>
          <w:tcPr>
            <w:tcW w:w="2209" w:type="dxa"/>
          </w:tcPr>
          <w:p w14:paraId="68C269EB" w14:textId="77777777" w:rsidR="00FE730D" w:rsidRDefault="00000000">
            <w:pPr>
              <w:spacing w:before="40" w:after="40" w:line="240" w:lineRule="auto"/>
              <w:jc w:val="left"/>
            </w:pPr>
            <w:r>
              <w:rPr>
                <w:sz w:val="20"/>
              </w:rPr>
              <w:t>AU-2, AU-12</w:t>
            </w:r>
          </w:p>
        </w:tc>
        <w:tc>
          <w:tcPr>
            <w:tcW w:w="2209" w:type="dxa"/>
          </w:tcPr>
          <w:p w14:paraId="05663D42" w14:textId="77777777" w:rsidR="00FE730D" w:rsidRDefault="00000000">
            <w:pPr>
              <w:spacing w:before="40" w:after="40" w:line="240" w:lineRule="auto"/>
              <w:jc w:val="left"/>
            </w:pPr>
            <w:r>
              <w:rPr>
                <w:sz w:val="20"/>
              </w:rPr>
              <w:t>Misconfiguration &amp; Inadequate Change Control</w:t>
            </w:r>
          </w:p>
        </w:tc>
      </w:tr>
    </w:tbl>
    <w:p w14:paraId="073FDD00" w14:textId="77777777" w:rsidR="00FE730D" w:rsidRDefault="00FE730D">
      <w:pPr>
        <w:spacing w:after="40" w:line="240" w:lineRule="auto"/>
      </w:pPr>
    </w:p>
    <w:p w14:paraId="380DEDB7" w14:textId="77777777" w:rsidR="00FE730D" w:rsidRDefault="00000000">
      <w:pPr>
        <w:spacing w:after="280" w:line="240" w:lineRule="auto"/>
        <w:jc w:val="left"/>
      </w:pPr>
      <w:r>
        <w:rPr>
          <w:i/>
          <w:sz w:val="20"/>
        </w:rPr>
        <w:t>Table 4.2. The standards catalogue in scan_and_fix.py, mapping each of the twelve issue types to severity, NIST SP 800-53 Rev. 5 control, and CSA Top Threats 2025 category.</w:t>
      </w:r>
    </w:p>
    <w:p w14:paraId="09655F79" w14:textId="77777777" w:rsidR="00FE730D" w:rsidRDefault="00000000">
      <w:r>
        <w:t>The alternative design, embedding severity, control mapping, and fix text as string literals inside each scan function, was rejected: it would have worked for the twelve current issue types, but each fact would need locating and editing individually the day the CSA or NIST revises a category, drift a dissertation reporting standards-mapped findings cannot afford. A catalogue keyed by issue type means the scan functions only decide which key applies; what that key means is looked up once, from one place, whichever standard changes next.</w:t>
      </w:r>
    </w:p>
    <w:p w14:paraId="110C5E35" w14:textId="77777777" w:rsidR="00FE730D" w:rsidRDefault="00000000">
      <w:r>
        <w:lastRenderedPageBreak/>
        <w:t>The IAM and CloudTrail categories needed a different design decision for their fix commands. Every S3 and EC2 fix is a single, complete AWS CLI command that closes the finding outright. Registering an MFA device cannot be closed the same way: AWS requires a human to scan a QR code and supply two live authenticator codes, a step no CLI command can supply. The catalogue records the correct first command (create-virtual-mfa-device) and states plainly that enrolment needs a person to finish it; an entry implying MFA could be fixed unattended would be actively misleading.</w:t>
      </w:r>
    </w:p>
    <w:p w14:paraId="2286C20A" w14:textId="77777777" w:rsidR="00FE730D" w:rsidRDefault="00000000">
      <w:pPr>
        <w:pStyle w:val="Heading2"/>
      </w:pPr>
      <w:bookmarkStart w:id="51" w:name="_Toc239263084"/>
      <w:r>
        <w:t>4.4 State, Idempotency, and Cleanup Design</w:t>
      </w:r>
      <w:bookmarkEnd w:id="51"/>
    </w:p>
    <w:p w14:paraId="26CEC89C" w14:textId="77777777" w:rsidR="00FE730D" w:rsidRDefault="00000000">
      <w:r>
        <w:t>Both scripts share a single state file, demo_resources.json, written by the setup script the moment a resource is created and read back by the same script's --cleanup command. Every resource name is suffixed with the Unix timestamp at creation, which means two runs in the same account, on the same day, never collide on a bucket, security-group, or IAM user name, and a partially completed run leaves a state file that accurately reflects exactly what exists, not what the script intended to create.</w:t>
      </w:r>
    </w:p>
    <w:p w14:paraId="65F2CD61" w14:textId="77777777" w:rsidR="00FE730D" w:rsidRDefault="00000000">
      <w:r>
        <w:t>Adding an IAM user with a live access key raised the stakes on cleanup specifically. AWS will not delete a user with an attached managed policy or active access key, so cleanup performs three operations in fixed order, key then policy then user, and any wrong order fails outright. This is recorded as a design constraint rather than an assumption because it was exercised and confirmed during development (Section 5.4.4).</w:t>
      </w:r>
    </w:p>
    <w:p w14:paraId="2EBDF1BC" w14:textId="77777777" w:rsidR="00FE730D" w:rsidRDefault="00000000">
      <w:pPr>
        <w:pStyle w:val="Heading2"/>
      </w:pPr>
      <w:bookmarkStart w:id="52" w:name="_Toc239263085"/>
      <w:r>
        <w:t>4.5 From Design to Metrics</w:t>
      </w:r>
      <w:bookmarkEnd w:id="52"/>
    </w:p>
    <w:p w14:paraId="47EF7790" w14:textId="77777777" w:rsidR="00FE730D" w:rsidRDefault="00000000">
      <w:r>
        <w:t>Chapter 3 defines Configuration Compliance Rate, Misconfiguration Count, and the Data Exposure Risk Score in the abstract. The scanner computes all three directly: Misconfiguration Count is the total issues found across all four scan functions; the Risk Score is the sum of each issue's severity weight (HIGH=3, MEDIUM=2, LOW=1, Section 3.5); Compliance Rate is derived in Chapter 6 from the proportion of checks returning no issue. Figure 4.1 sets out how the scripts and metrics fit the experimental cycle described in Chapter 3.</w:t>
      </w:r>
    </w:p>
    <w:p w14:paraId="48CAA6FA" w14:textId="77777777" w:rsidR="00FE730D" w:rsidRDefault="00000000">
      <w:pPr>
        <w:pStyle w:val="Heading2"/>
      </w:pPr>
      <w:bookmarkStart w:id="53" w:name="_Toc239263086"/>
      <w:r>
        <w:lastRenderedPageBreak/>
        <w:t>4.6 Adversarial Validation: Evaluating Pacu and the Case for the Internal Scanner</w:t>
      </w:r>
      <w:bookmarkEnd w:id="53"/>
    </w:p>
    <w:p w14:paraId="2174B298" w14:textId="77777777" w:rsidR="00FE730D" w:rsidRDefault="00000000">
      <w:r>
        <w:t>Pacu is an AWS exploitation framework built around one assumption: the operator already holds a working credential and wants to know how far it can be pushed [17]. Each module targets one escalation path, attaching an inline policy, enumerating IAM roles, pulling objects from a reachable bucket, and reports whether it succeeded. That design fits its intended use, replicating what an attacker does once a foothold exists, and is why Pacu is widely used in red-team engagements starting from a compromised key rather than a clean account.</w:t>
      </w:r>
    </w:p>
    <w:p w14:paraId="14F428AB" w14:textId="77777777" w:rsidR="00FE730D" w:rsidRDefault="00000000">
      <w:r>
        <w:t>Three things about that design made it a poor fit for what Chapter 3 needs to measure. First, a Pacu run answers whether one credential can walk one escalation path, not how exposed the account is across all twelve catalogued conditions; a module can fail against a well-configured IAM user while an unrelated S3 bucket sits open a few calls away, and Pacu cannot surface that. Second, its output is a per-module pass or fail logged to a console, with no severity weighting, no mapping to a NIST or CSA control, and nothing a non-technical reader could act on unaided, against Objective 4's requirement for a framework usable without a dedicated security function. Third, several modules attempt the escalation for real, creating an access key, attaching a policy, or requesting STS credentials, and on a personal Free Tier account with no incident-response process behind it, that risks tripping the account's own fraud safeguards for a result no more direct than the scanner already built for Stage 1 and Stage 2.</w:t>
      </w:r>
    </w:p>
    <w:p w14:paraId="75C8EB7B" w14:textId="77777777" w:rsidR="00FE730D" w:rsidRDefault="00000000">
      <w:r>
        <w:t>Given those three points, Pacu was evaluated against the project's actual requirements during Stage 3 planning, and the decision was made not to adopt it. The substitute is not a second compliance scan: scan_and_fix.py runs from inside the account and re-evaluates every one of the twelve conditions in the CATALOGUE (Table 4.2) after each remediation stage, exactly as at baseline. Where Pacu asks whether one attack path is blocked, the internal scanner asks whether any of the twelve documented conditions is still present, and because every condition carries a NIST control, a CSA category and a severity weight, it returns the same shape every time: a scored, standards-mapped, prioritised report rather than a console log of module attempts.</w:t>
      </w:r>
    </w:p>
    <w:p w14:paraId="37FEB2D6" w14:textId="77777777" w:rsidR="00FE730D" w:rsidRDefault="00000000">
      <w:r>
        <w:lastRenderedPageBreak/>
        <w:t>That report is the part Pacu has no equivalent for. generate_report.py takes the scanner's findings and produces the four-priority-band structure used throughout Chapter 6: each finding grouped by remediation window, translated into the business consequence a manager without security training can read, alongside the exact remediation command an engineer needs. Pacu's module log tells a specialist which attack path worked; the scanner's report tells whoever owns the AWS bill what is wrong and what to do about it. For the small organisations this dissertation targets (Section 2.10), the second kind of output is the one that gets acted on.</w:t>
      </w:r>
    </w:p>
    <w:p w14:paraId="411F9DD3" w14:textId="77777777" w:rsidR="00FE730D" w:rsidRDefault="00000000">
      <w:pPr>
        <w:spacing w:after="280" w:line="240" w:lineRule="auto"/>
        <w:jc w:val="left"/>
      </w:pPr>
      <w:r>
        <w:rPr>
          <w:i/>
          <w:sz w:val="20"/>
        </w:rPr>
        <w:t>Table 4.3. Comparison of Pacu and the internal scanner (scan_and_fix.py and generate_report.py) against the requirements of this project.</w:t>
      </w:r>
    </w:p>
    <w:tbl>
      <w:tblPr>
        <w:tblStyle w:val="TableGrid"/>
        <w:tblW w:w="0" w:type="auto"/>
        <w:tblLook w:val="04A0" w:firstRow="1" w:lastRow="0" w:firstColumn="1" w:lastColumn="0" w:noHBand="0" w:noVBand="1"/>
      </w:tblPr>
      <w:tblGrid>
        <w:gridCol w:w="2946"/>
        <w:gridCol w:w="2946"/>
        <w:gridCol w:w="2946"/>
      </w:tblGrid>
      <w:tr w:rsidR="00FE730D" w14:paraId="4E8BCACD" w14:textId="77777777">
        <w:tc>
          <w:tcPr>
            <w:tcW w:w="2946" w:type="dxa"/>
          </w:tcPr>
          <w:p w14:paraId="74F67892" w14:textId="77777777" w:rsidR="00FE730D" w:rsidRDefault="00000000">
            <w:r>
              <w:rPr>
                <w:b/>
              </w:rPr>
              <w:t>Dimension</w:t>
            </w:r>
          </w:p>
        </w:tc>
        <w:tc>
          <w:tcPr>
            <w:tcW w:w="2946" w:type="dxa"/>
          </w:tcPr>
          <w:p w14:paraId="2E7C7FD6" w14:textId="77777777" w:rsidR="00FE730D" w:rsidRDefault="00000000">
            <w:r>
              <w:rPr>
                <w:b/>
              </w:rPr>
              <w:t>Pacu</w:t>
            </w:r>
          </w:p>
        </w:tc>
        <w:tc>
          <w:tcPr>
            <w:tcW w:w="2946" w:type="dxa"/>
          </w:tcPr>
          <w:p w14:paraId="794105E3" w14:textId="77777777" w:rsidR="00FE730D" w:rsidRDefault="00000000">
            <w:r>
              <w:rPr>
                <w:b/>
              </w:rPr>
              <w:t>Internal scanner</w:t>
            </w:r>
          </w:p>
        </w:tc>
      </w:tr>
      <w:tr w:rsidR="00FE730D" w14:paraId="553B8FCC" w14:textId="77777777">
        <w:tc>
          <w:tcPr>
            <w:tcW w:w="2946" w:type="dxa"/>
          </w:tcPr>
          <w:p w14:paraId="63F0058B" w14:textId="77777777" w:rsidR="00FE730D" w:rsidRDefault="00000000">
            <w:r>
              <w:t>What it tests</w:t>
            </w:r>
          </w:p>
        </w:tc>
        <w:tc>
          <w:tcPr>
            <w:tcW w:w="2946" w:type="dxa"/>
          </w:tcPr>
          <w:p w14:paraId="0A1194FE" w14:textId="77777777" w:rsidR="00FE730D" w:rsidRDefault="00000000">
            <w:r>
              <w:t>One credential's ability to complete a specific escalation or access path</w:t>
            </w:r>
          </w:p>
        </w:tc>
        <w:tc>
          <w:tcPr>
            <w:tcW w:w="2946" w:type="dxa"/>
          </w:tcPr>
          <w:p w14:paraId="5F8D928A" w14:textId="77777777" w:rsidR="00FE730D" w:rsidRDefault="00000000">
            <w:r>
              <w:t>All twelve catalogued conditions across S3, EC2, IAM and CloudTrail, independent of any one credential's permissions</w:t>
            </w:r>
          </w:p>
        </w:tc>
      </w:tr>
      <w:tr w:rsidR="00FE730D" w14:paraId="01194449" w14:textId="77777777">
        <w:tc>
          <w:tcPr>
            <w:tcW w:w="2946" w:type="dxa"/>
          </w:tcPr>
          <w:p w14:paraId="690872E1" w14:textId="77777777" w:rsidR="00FE730D" w:rsidRDefault="00000000">
            <w:r>
              <w:t>Output</w:t>
            </w:r>
          </w:p>
        </w:tc>
        <w:tc>
          <w:tcPr>
            <w:tcW w:w="2946" w:type="dxa"/>
          </w:tcPr>
          <w:p w14:paraId="042BFF8D" w14:textId="77777777" w:rsidR="00FE730D" w:rsidRDefault="00000000">
            <w:r>
              <w:t>Per-module pass/fail, console log</w:t>
            </w:r>
          </w:p>
        </w:tc>
        <w:tc>
          <w:tcPr>
            <w:tcW w:w="2946" w:type="dxa"/>
          </w:tcPr>
          <w:p w14:paraId="26F78796" w14:textId="77777777" w:rsidR="00FE730D" w:rsidRDefault="00000000">
            <w:r>
              <w:t>Severity-scored findings mapped to NIST SP 800-53 Rev. 5 and CSA Top Threats 2025 (Table 4.2)</w:t>
            </w:r>
          </w:p>
        </w:tc>
      </w:tr>
      <w:tr w:rsidR="00FE730D" w14:paraId="716E6E18" w14:textId="77777777">
        <w:tc>
          <w:tcPr>
            <w:tcW w:w="2946" w:type="dxa"/>
          </w:tcPr>
          <w:p w14:paraId="415D603D" w14:textId="77777777" w:rsidR="00FE730D" w:rsidRDefault="00000000">
            <w:r>
              <w:t>Reporting for non-specialists</w:t>
            </w:r>
          </w:p>
        </w:tc>
        <w:tc>
          <w:tcPr>
            <w:tcW w:w="2946" w:type="dxa"/>
          </w:tcPr>
          <w:p w14:paraId="3641D516" w14:textId="77777777" w:rsidR="00FE730D" w:rsidRDefault="00000000">
            <w:r>
              <w:t>None built in</w:t>
            </w:r>
          </w:p>
        </w:tc>
        <w:tc>
          <w:tcPr>
            <w:tcW w:w="2946" w:type="dxa"/>
          </w:tcPr>
          <w:p w14:paraId="16987287" w14:textId="77777777" w:rsidR="00FE730D" w:rsidRDefault="00000000">
            <w:r>
              <w:t>Priority-banded management report: business impact, regulatory exposure, remediation command, completion window</w:t>
            </w:r>
          </w:p>
        </w:tc>
      </w:tr>
      <w:tr w:rsidR="00FE730D" w14:paraId="611A608D" w14:textId="77777777">
        <w:tc>
          <w:tcPr>
            <w:tcW w:w="2946" w:type="dxa"/>
          </w:tcPr>
          <w:p w14:paraId="348292BE" w14:textId="77777777" w:rsidR="00FE730D" w:rsidRDefault="00000000">
            <w:r>
              <w:t>Repeatability</w:t>
            </w:r>
          </w:p>
        </w:tc>
        <w:tc>
          <w:tcPr>
            <w:tcW w:w="2946" w:type="dxa"/>
          </w:tcPr>
          <w:p w14:paraId="10445ED0" w14:textId="77777777" w:rsidR="00FE730D" w:rsidRDefault="00000000">
            <w:r>
              <w:t xml:space="preserve">Depends on which modules apply to the current credential and account </w:t>
            </w:r>
            <w:r>
              <w:lastRenderedPageBreak/>
              <w:t>state</w:t>
            </w:r>
          </w:p>
        </w:tc>
        <w:tc>
          <w:tcPr>
            <w:tcW w:w="2946" w:type="dxa"/>
          </w:tcPr>
          <w:p w14:paraId="29F61899" w14:textId="77777777" w:rsidR="00FE730D" w:rsidRDefault="00000000">
            <w:r>
              <w:lastRenderedPageBreak/>
              <w:t xml:space="preserve">Same twelve checks run identically at every stage, before and after </w:t>
            </w:r>
            <w:r>
              <w:lastRenderedPageBreak/>
              <w:t>remediation</w:t>
            </w:r>
          </w:p>
        </w:tc>
      </w:tr>
      <w:tr w:rsidR="00FE730D" w14:paraId="28E02DD8" w14:textId="77777777">
        <w:tc>
          <w:tcPr>
            <w:tcW w:w="2946" w:type="dxa"/>
          </w:tcPr>
          <w:p w14:paraId="4BF6D930" w14:textId="77777777" w:rsidR="00FE730D" w:rsidRDefault="00000000">
            <w:r>
              <w:lastRenderedPageBreak/>
              <w:t>Operational risk on Free Tier</w:t>
            </w:r>
          </w:p>
        </w:tc>
        <w:tc>
          <w:tcPr>
            <w:tcW w:w="2946" w:type="dxa"/>
          </w:tcPr>
          <w:p w14:paraId="57F6E9B7" w14:textId="77777777" w:rsidR="00FE730D" w:rsidRDefault="00000000">
            <w:r>
              <w:t>Some modules attempt real escalation: new keys, attached policies, STS calls</w:t>
            </w:r>
          </w:p>
        </w:tc>
        <w:tc>
          <w:tcPr>
            <w:tcW w:w="2946" w:type="dxa"/>
          </w:tcPr>
          <w:p w14:paraId="3671052C" w14:textId="77777777" w:rsidR="00FE730D" w:rsidRDefault="00000000">
            <w:r>
              <w:t>Read-only API calls throughout; nothing is created, attached or escalated</w:t>
            </w:r>
          </w:p>
        </w:tc>
      </w:tr>
      <w:tr w:rsidR="00FE730D" w14:paraId="064232A5" w14:textId="77777777">
        <w:tc>
          <w:tcPr>
            <w:tcW w:w="2946" w:type="dxa"/>
          </w:tcPr>
          <w:p w14:paraId="3B4B8E89" w14:textId="77777777" w:rsidR="00FE730D" w:rsidRDefault="00000000">
            <w:r>
              <w:t>Standards traceability</w:t>
            </w:r>
          </w:p>
        </w:tc>
        <w:tc>
          <w:tcPr>
            <w:tcW w:w="2946" w:type="dxa"/>
          </w:tcPr>
          <w:p w14:paraId="5CA7FA28" w14:textId="77777777" w:rsidR="00FE730D" w:rsidRDefault="00000000">
            <w:r>
              <w:t>Not built in</w:t>
            </w:r>
          </w:p>
        </w:tc>
        <w:tc>
          <w:tcPr>
            <w:tcW w:w="2946" w:type="dxa"/>
          </w:tcPr>
          <w:p w14:paraId="3334A8F3" w14:textId="77777777" w:rsidR="00FE730D" w:rsidRDefault="00000000">
            <w:r>
              <w:t>Every finding traced to source standard via the single CATALOGUE dictionary</w:t>
            </w:r>
          </w:p>
        </w:tc>
      </w:tr>
    </w:tbl>
    <w:p w14:paraId="349D988B" w14:textId="261F23B8" w:rsidR="00FE730D" w:rsidRDefault="00000000">
      <w:r>
        <w:t>This substitution has a real cost. Objective 2, as approved, specifies a 50% reduction in Pacu attack success rate; that figure is not produced here, and the internal scanner's compliance and risk-score reductions (Sections 6.4, 7.1) are evidence of a related but different claim, that the twelve documented conditions close, not that a live credential-based attack chain is blocked. The internal scanner is the better-suited instrument for what this project needed to demonstrate, but it is not a like-for-like replacement for adversarial testing (Sections 6.5, 7.3).</w:t>
      </w:r>
    </w:p>
    <w:p w14:paraId="1CF1D39B" w14:textId="77777777" w:rsidR="00FE730D" w:rsidRDefault="00000000">
      <w:pPr>
        <w:pStyle w:val="Heading1"/>
        <w:pageBreakBefore/>
      </w:pPr>
      <w:bookmarkStart w:id="54" w:name="_Toc239263087"/>
      <w:r>
        <w:lastRenderedPageBreak/>
        <w:t>Chapter 5: Implementation</w:t>
      </w:r>
      <w:bookmarkEnd w:id="54"/>
    </w:p>
    <w:p w14:paraId="044FA340" w14:textId="77777777" w:rsidR="00FE730D" w:rsidRDefault="00000000">
      <w:r>
        <w:t>This chapter describes how the design in Chapter 4 was built, the features worth highlighting in each script, and the problems encountered during development that the handbook requires this chapter to discuss. Per the module's guidance not to reproduce program code in the main text, this chapter describes what each script does rather than showing it; the complete, unedited source is in Appendix B, and Section 5.5 shows the results the scripts actually produce.</w:t>
      </w:r>
    </w:p>
    <w:p w14:paraId="7E367BBA" w14:textId="77777777" w:rsidR="00FE730D" w:rsidRDefault="00000000">
      <w:pPr>
        <w:pStyle w:val="Heading2"/>
      </w:pPr>
      <w:bookmarkStart w:id="55" w:name="_Toc239263088"/>
      <w:r>
        <w:t>5.1 Environment and Build</w:t>
      </w:r>
      <w:bookmarkEnd w:id="55"/>
    </w:p>
    <w:p w14:paraId="0B359897" w14:textId="77777777" w:rsidR="00FE730D" w:rsidRDefault="00000000">
      <w:r>
        <w:t>Development took place against a personally created AWS account, region eu-west-2, using a dedicated IAM user rather than root credentials, consistent with the least-privilege principle the dissertation later tests. The toolchain is minimal: Python 3, boto3, and the AWS CLI in a virtual environment. Both scripts hardcode the region rather than reading it from an environment variable, trading configurability for the guarantee that every Chapter 6 finding can be attributed to exactly one region.</w:t>
      </w:r>
    </w:p>
    <w:p w14:paraId="222BA2A9" w14:textId="77777777" w:rsidR="00FE730D" w:rsidRDefault="00000000">
      <w:pPr>
        <w:pStyle w:val="Heading2"/>
      </w:pPr>
      <w:bookmarkStart w:id="56" w:name="_Toc239263089"/>
      <w:r>
        <w:t>5.2 Building the Vulnerable Baseline</w:t>
      </w:r>
      <w:bookmarkEnd w:id="56"/>
    </w:p>
    <w:p w14:paraId="7F0C0402" w14:textId="77777777" w:rsidR="00FE730D" w:rsidRDefault="00000000">
      <w:r>
        <w:t>setup_vulnerable_demo.py builds the five-category baseline in four separated steps, the bucket, the security group, the IAM user, and a CloudTrail check, each printing what it changed. The S3 and EC2 steps disable Block Public Access, attach a public-read bucket policy, and open three ports, each setting explicitly asserted rather than left at default; AWS's own defaults have become more restrictive over this project's life, and a script asserting the vulnerable state explicitly stays correct regardless of which way AWS moves its defaults next.</w:t>
      </w:r>
    </w:p>
    <w:p w14:paraId="0B02C009" w14:textId="77777777" w:rsidR="00FE730D" w:rsidRDefault="00000000">
      <w:r>
        <w:t xml:space="preserve">The IAM step creates a user, attaches the broadest managed policy AWS offers, and issues a live access key, deliberately going further than a partially over-scoped role, to represent the ceiling of what “excessive IAM” can mean. AWS shows the secret half of an access key once, at creation, and the script does not print or persist it; the key exists so the scanner has a genuine credential to find. The CloudTrail step creates nothing, since an absent trail </w:t>
      </w:r>
      <w:r>
        <w:lastRenderedPageBreak/>
        <w:t>is simply the unmodified state of a new account; it queries the account's trails and reports whether any are actively logging, whether one was never configured or configured then stopped.</w:t>
      </w:r>
    </w:p>
    <w:p w14:paraId="038DBDC3" w14:textId="77777777" w:rsidR="00FE730D" w:rsidRDefault="00000000">
      <w:pPr>
        <w:pStyle w:val="Heading2"/>
      </w:pPr>
      <w:bookmarkStart w:id="57" w:name="_Toc239263090"/>
      <w:r>
        <w:t>5.3 Building the Scanner</w:t>
      </w:r>
      <w:bookmarkEnd w:id="57"/>
    </w:p>
    <w:p w14:paraId="6FB5A6EC" w14:textId="77777777" w:rsidR="00FE730D" w:rsidRDefault="00000000">
      <w:r>
        <w:t>scan_and_fix.py mirrors the four-part structure of the setup script with one scan function per service, each returning issue dictionaries built by a shared helper that looks up the catalogue in Section 4.3. The EC2 function cross-references every security group against running instances, so an empty open group and one with a live instance attached are reported as different findings: a security group is a potential exposure, an instance behind one is an actual one. The IAM function checks each user for the attached-policy and missing-MFA conditions independently, and the CloudTrail function checks logging status rather than mere trail existence (Section 5.2).</w:t>
      </w:r>
    </w:p>
    <w:p w14:paraId="26D197B5" w14:textId="77777777" w:rsidR="00FE730D" w:rsidRDefault="00000000">
      <w:pPr>
        <w:pStyle w:val="Heading2"/>
      </w:pPr>
      <w:bookmarkStart w:id="58" w:name="_Toc239263091"/>
      <w:r>
        <w:t>5.4 Engineering Challenges</w:t>
      </w:r>
      <w:bookmarkEnd w:id="58"/>
    </w:p>
    <w:p w14:paraId="51B5CADA" w14:textId="77777777" w:rsidR="00FE730D" w:rsidRDefault="00000000">
      <w:pPr>
        <w:pStyle w:val="Heading3"/>
      </w:pPr>
      <w:bookmarkStart w:id="59" w:name="_Toc239263092"/>
      <w:r>
        <w:t>5.4.1 The ASCII-Only Constraint on AWS API String Fields</w:t>
      </w:r>
      <w:bookmarkEnd w:id="59"/>
    </w:p>
    <w:p w14:paraId="4633EDB4" w14:textId="77777777" w:rsidR="00FE730D" w:rsidRDefault="00000000">
      <w:r>
        <w:t>The security-group creation call originally used an em dash in its description field. The CreateSecurityGroup call failed outright with an ASCII-only validation error: the AWS EC2 API accepts only ASCII in the GroupDescription field, while every other string in the file was free text unaffected. The fix was one character, a hyphen for the em dash. The failure is recorded here because it illustrates a broader point: a script can be syntactically valid Python and still fail at the API boundary for a reason unrelated to the logic being wrong.</w:t>
      </w:r>
    </w:p>
    <w:p w14:paraId="5132EA6E" w14:textId="77777777" w:rsidR="00FE730D" w:rsidRDefault="00000000">
      <w:pPr>
        <w:pStyle w:val="Heading3"/>
      </w:pPr>
      <w:bookmarkStart w:id="60" w:name="_Toc239263093"/>
      <w:r>
        <w:t>5.4.2 Distinguishing "Never Configured" from "Explicitly Disabled"</w:t>
      </w:r>
      <w:bookmarkEnd w:id="60"/>
    </w:p>
    <w:p w14:paraId="29586836" w14:textId="77777777" w:rsidR="00FE730D" w:rsidRDefault="00000000">
      <w:r>
        <w:t xml:space="preserve">The Block Public Access and encryption checks behave differently depending on whether a setting was actively turned off or never touched. A bucket with it explicitly disabled returns a normal response with every flag false; one never configured raises an error instead. Both leave the bucket equally exposed, so the scanner has to catch that error and treat it as the same finding rather than an unhandled exception. Missing this distinction early on meant the scanner reported unconfigured buckets as compliant, the opposite of </w:t>
      </w:r>
      <w:r>
        <w:lastRenderedPageBreak/>
        <w:t>correct, since only one of the two equally-public states raises an exception to say so. The same pattern recurs in the encryption check for the same reason.</w:t>
      </w:r>
    </w:p>
    <w:p w14:paraId="3FA2A8D3" w14:textId="77777777" w:rsidR="00FE730D" w:rsidRDefault="00000000">
      <w:pPr>
        <w:pStyle w:val="Heading3"/>
      </w:pPr>
      <w:bookmarkStart w:id="61" w:name="_Toc239263094"/>
      <w:r>
        <w:t>5.4.3 The Port 80 Scope Boundary</w:t>
      </w:r>
      <w:bookmarkEnd w:id="61"/>
    </w:p>
    <w:p w14:paraId="5E336BE2" w14:textId="77777777" w:rsidR="00FE730D" w:rsidRDefault="00000000">
      <w:r>
        <w:t>The scanner's EC2 logic excludes ports 80 and 443 from its generic open-port finding, so the baseline's own HTTP rule produces no finding at all. This is a deliberate scope decision: a security group permitting inbound HTTP from anywhere is indistinguishable from a normal public web server, and flagging every internet-facing port 80 would false-positive on most legitimate web-hosting groups. The cost is visible in this dissertation's own baseline: three ports are opened, but only two are ever counted in the Misconfiguration Count or Risk Score. This is recorded as a threat to validity in Chapter 3 rather than corrected, since correcting it would mean the scanner no longer matches how a real tool such as Prowler scopes the same check.</w:t>
      </w:r>
    </w:p>
    <w:p w14:paraId="75BEB702" w14:textId="77777777" w:rsidR="00FE730D" w:rsidRDefault="00000000">
      <w:pPr>
        <w:pStyle w:val="Heading3"/>
      </w:pPr>
      <w:bookmarkStart w:id="62" w:name="_Toc239263095"/>
      <w:r>
        <w:t>5.4.4 Ordering Constraints on IAM Cleanup</w:t>
      </w:r>
      <w:bookmarkEnd w:id="62"/>
    </w:p>
    <w:p w14:paraId="307FB5DF" w14:textId="77777777" w:rsidR="00FE730D" w:rsidRDefault="00000000">
      <w:r>
        <w:t>The first attempt at cleaning up the IAM user failed with a “DeleteConflict” error: the account still had a managed policy and a live access key attached, and AWS refuses to delete a user in that state. The fix was a fixed order, key then policy then user, since any other order raises the same conflict for a different reason. This is a small detail, but exactly the sort of failure a design section saying “delete the user” would hide, and why Section 4.4 records the three-step order as a design constraint.</w:t>
      </w:r>
    </w:p>
    <w:p w14:paraId="2E71064D" w14:textId="77777777" w:rsidR="00FE730D" w:rsidRDefault="00000000">
      <w:pPr>
        <w:pStyle w:val="Heading2"/>
      </w:pPr>
      <w:bookmarkStart w:id="63" w:name="_Toc239263096"/>
      <w:r>
        <w:t>5.5 The Running System</w:t>
      </w:r>
      <w:bookmarkEnd w:id="63"/>
    </w:p>
    <w:p w14:paraId="410B8D17" w14:textId="77777777" w:rsidR="00FE730D" w:rsidRDefault="00000000">
      <w:r>
        <w:t>The two scripts were run in sequence against a freshly built baseline in eu-west-2. What follows is the captured evidence from those runs rather than an idealised transcript, so every figure reported in Chapter 6 can be traced back to something observed. Console output is unedited apart from redacted secrets. AWS Console views are included where they confirm, from the provider's own interface, what the scripts reported.</w:t>
      </w:r>
    </w:p>
    <w:p w14:paraId="73309261" w14:textId="77777777" w:rsidR="00FE730D" w:rsidRDefault="00000000">
      <w:r>
        <w:t xml:space="preserve">Figure 5.1 shows the first construction. Each step reports what it changed: bucket demo-vulnerable-1785234132 created with Block Public Access disabled, a public-read policy </w:t>
      </w:r>
      <w:r>
        <w:lastRenderedPageBreak/>
        <w:t>attached and no encryption; security group sg-0cd593d1a39b5035e created with TCP 22, 3389 and 80 open to 0.0.0.0/0; user demo-admin-user-1785234132 created with AdministratorAccess attached, a live access key issued and no MFA device; and the CloudTrail check confirming no trail existed, the unmodified state of a new account rather than something the script manufactured.</w:t>
      </w:r>
    </w:p>
    <w:p w14:paraId="296C8A14" w14:textId="77777777" w:rsidR="00FE730D" w:rsidRDefault="00000000">
      <w:pPr>
        <w:spacing w:after="80" w:line="240" w:lineRule="auto"/>
        <w:jc w:val="center"/>
      </w:pPr>
      <w:r>
        <w:rPr>
          <w:noProof/>
        </w:rPr>
        <w:drawing>
          <wp:inline distT="0" distB="0" distL="0" distR="0" wp14:anchorId="38F7E08D" wp14:editId="186E4FFA">
            <wp:extent cx="5400000" cy="22603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10"/>
                    <a:stretch>
                      <a:fillRect/>
                    </a:stretch>
                  </pic:blipFill>
                  <pic:spPr>
                    <a:xfrm>
                      <a:off x="0" y="0"/>
                      <a:ext cx="5400000" cy="2260377"/>
                    </a:xfrm>
                    <a:prstGeom prst="rect">
                      <a:avLst/>
                    </a:prstGeom>
                  </pic:spPr>
                </pic:pic>
              </a:graphicData>
            </a:graphic>
          </wp:inline>
        </w:drawing>
      </w:r>
    </w:p>
    <w:p w14:paraId="43F9D7E3" w14:textId="77777777" w:rsidR="00FE730D" w:rsidRDefault="00000000">
      <w:pPr>
        <w:spacing w:after="280" w:line="240" w:lineRule="auto"/>
        <w:jc w:val="left"/>
      </w:pPr>
      <w:r>
        <w:rPr>
          <w:i/>
          <w:sz w:val="20"/>
        </w:rPr>
        <w:t>Figure 5.1. Console output of setup_vulnerable_demo.py building the baseline. Each step prints the condition it created, so the transcript is itself a record of the account state.</w:t>
      </w:r>
    </w:p>
    <w:p w14:paraId="62DC0943" w14:textId="77777777" w:rsidR="00FE730D" w:rsidRDefault="00000000">
      <w:r>
        <w:t>Figure 5.2 shows a later run after the S3 step was extended to upload three differentiated files instead of one placeholder. The change matters for Chapter 6: a leak of a file called demo-sensitive-file.txt is hard for a non-technical reader to interpret, whereas the simultaneous exposure of a customer list, a credentials file and a financial summary makes the consequence obvious. All three are pattern-generated and carry inline markers saying so; no real person, credential or financial figure appears in any of them.</w:t>
      </w:r>
    </w:p>
    <w:p w14:paraId="2E5C3B76" w14:textId="77777777" w:rsidR="00FE730D" w:rsidRDefault="00000000">
      <w:pPr>
        <w:spacing w:after="80" w:line="240" w:lineRule="auto"/>
        <w:jc w:val="center"/>
      </w:pPr>
      <w:r>
        <w:rPr>
          <w:noProof/>
        </w:rPr>
        <w:drawing>
          <wp:inline distT="0" distB="0" distL="0" distR="0" wp14:anchorId="5AFED9A0" wp14:editId="7DEFA49D">
            <wp:extent cx="5400000" cy="21094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1"/>
                    <a:stretch>
                      <a:fillRect/>
                    </a:stretch>
                  </pic:blipFill>
                  <pic:spPr>
                    <a:xfrm>
                      <a:off x="0" y="0"/>
                      <a:ext cx="5400000" cy="2109434"/>
                    </a:xfrm>
                    <a:prstGeom prst="rect">
                      <a:avLst/>
                    </a:prstGeom>
                  </pic:spPr>
                </pic:pic>
              </a:graphicData>
            </a:graphic>
          </wp:inline>
        </w:drawing>
      </w:r>
    </w:p>
    <w:p w14:paraId="2361FBD4" w14:textId="77777777" w:rsidR="00FE730D" w:rsidRDefault="00000000">
      <w:pPr>
        <w:spacing w:after="280" w:line="240" w:lineRule="auto"/>
        <w:jc w:val="left"/>
      </w:pPr>
      <w:r>
        <w:rPr>
          <w:i/>
          <w:sz w:val="20"/>
        </w:rPr>
        <w:t>Figure 5.2. Baseline construction with the extended S3 step, uploading customers.csv, internal_credentials.txt and financial_report_Q4.txt to bucket demo-vulnerable-1785236805.</w:t>
      </w:r>
    </w:p>
    <w:p w14:paraId="0106C551" w14:textId="77777777" w:rsidR="00FE730D" w:rsidRDefault="00000000">
      <w:r>
        <w:lastRenderedPageBreak/>
        <w:t>Figure 5.3 shows the S3 console after these runs: two buckets created by the script in eu-west-2, and one earlier bucket, abc-network-limited, in us-east-1 that predates the experiment. The console's external access summary is visible in the right-hand panel, and Section 6.5 returns to it when discussing the scope of the account-wide scan.</w:t>
      </w:r>
    </w:p>
    <w:p w14:paraId="7BCC6AF8" w14:textId="77777777" w:rsidR="00FE730D" w:rsidRDefault="00000000">
      <w:pPr>
        <w:spacing w:after="80" w:line="240" w:lineRule="auto"/>
        <w:jc w:val="center"/>
      </w:pPr>
      <w:r>
        <w:rPr>
          <w:noProof/>
        </w:rPr>
        <w:drawing>
          <wp:inline distT="0" distB="0" distL="0" distR="0" wp14:anchorId="6D8B24E7" wp14:editId="0E139427">
            <wp:extent cx="5400000" cy="30754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12"/>
                    <a:stretch>
                      <a:fillRect/>
                    </a:stretch>
                  </pic:blipFill>
                  <pic:spPr>
                    <a:xfrm>
                      <a:off x="0" y="0"/>
                      <a:ext cx="5400000" cy="3075472"/>
                    </a:xfrm>
                    <a:prstGeom prst="rect">
                      <a:avLst/>
                    </a:prstGeom>
                  </pic:spPr>
                </pic:pic>
              </a:graphicData>
            </a:graphic>
          </wp:inline>
        </w:drawing>
      </w:r>
    </w:p>
    <w:p w14:paraId="6C30B549" w14:textId="77777777" w:rsidR="00FE730D" w:rsidRDefault="00000000">
      <w:pPr>
        <w:spacing w:after="280" w:line="240" w:lineRule="auto"/>
        <w:jc w:val="left"/>
      </w:pPr>
      <w:r>
        <w:rPr>
          <w:i/>
          <w:sz w:val="20"/>
        </w:rPr>
        <w:t>Figure 5.3. S3 console showing the buckets present in the account after two baseline runs, including one pre-existing bucket in another region.</w:t>
      </w:r>
    </w:p>
    <w:p w14:paraId="23A7AD3A" w14:textId="77777777" w:rsidR="00FE730D" w:rsidRDefault="00000000">
      <w:r>
        <w:t>Figure 5.4 confirms from the provider's interface that the three objects were written, at 442, 192 and 258 bytes. Those byte counts reappear in Chapter 6, where the unauthenticated HTTP responses return exactly the same lengths, which is what ties the leak to these specific objects rather than to a generic response.</w:t>
      </w:r>
    </w:p>
    <w:p w14:paraId="72AD5FB6" w14:textId="77777777" w:rsidR="00FE730D" w:rsidRDefault="00000000">
      <w:pPr>
        <w:spacing w:after="80" w:line="240" w:lineRule="auto"/>
        <w:jc w:val="center"/>
      </w:pPr>
      <w:r>
        <w:rPr>
          <w:noProof/>
        </w:rPr>
        <w:lastRenderedPageBreak/>
        <w:drawing>
          <wp:inline distT="0" distB="0" distL="0" distR="0" wp14:anchorId="202754BE" wp14:editId="1FEAB5D2">
            <wp:extent cx="5400000" cy="307547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13"/>
                    <a:stretch>
                      <a:fillRect/>
                    </a:stretch>
                  </pic:blipFill>
                  <pic:spPr>
                    <a:xfrm>
                      <a:off x="0" y="0"/>
                      <a:ext cx="5400000" cy="3075472"/>
                    </a:xfrm>
                    <a:prstGeom prst="rect">
                      <a:avLst/>
                    </a:prstGeom>
                  </pic:spPr>
                </pic:pic>
              </a:graphicData>
            </a:graphic>
          </wp:inline>
        </w:drawing>
      </w:r>
    </w:p>
    <w:p w14:paraId="003DBA90" w14:textId="77777777" w:rsidR="00FE730D" w:rsidRDefault="00000000">
      <w:pPr>
        <w:spacing w:after="280" w:line="240" w:lineRule="auto"/>
        <w:jc w:val="left"/>
      </w:pPr>
      <w:r>
        <w:rPr>
          <w:i/>
          <w:sz w:val="20"/>
        </w:rPr>
        <w:t>Figure 5.4. The three synthetic objects in bucket demo-vulnerable-1785236805 as shown in the S3 console.</w:t>
      </w:r>
    </w:p>
    <w:p w14:paraId="5B2AD9F0" w14:textId="77777777" w:rsidR="00FE730D" w:rsidRDefault="00000000">
      <w:r>
        <w:t>Figure 5.5 shows the IAM user. Three properties are visible at once, which is why this single account carries two of the five categories: AdministratorAccess is attached directly rather than through a group, no permissions boundary is set, and an access key is active and, at capture time, never used. Console access is disabled deliberately; the account exists to be found by the scanner as a programmatic credential, not to be signed into.</w:t>
      </w:r>
    </w:p>
    <w:p w14:paraId="15F7ABCD" w14:textId="77777777" w:rsidR="00FE730D" w:rsidRDefault="00000000">
      <w:pPr>
        <w:spacing w:after="80" w:line="240" w:lineRule="auto"/>
        <w:jc w:val="center"/>
      </w:pPr>
      <w:r>
        <w:rPr>
          <w:noProof/>
        </w:rPr>
        <w:drawing>
          <wp:inline distT="0" distB="0" distL="0" distR="0" wp14:anchorId="0A4E06FE" wp14:editId="6E6EFF9C">
            <wp:extent cx="5400000" cy="307547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pic:nvPicPr>
                  <pic:blipFill>
                    <a:blip r:embed="rId14"/>
                    <a:stretch>
                      <a:fillRect/>
                    </a:stretch>
                  </pic:blipFill>
                  <pic:spPr>
                    <a:xfrm>
                      <a:off x="0" y="0"/>
                      <a:ext cx="5400000" cy="3075472"/>
                    </a:xfrm>
                    <a:prstGeom prst="rect">
                      <a:avLst/>
                    </a:prstGeom>
                  </pic:spPr>
                </pic:pic>
              </a:graphicData>
            </a:graphic>
          </wp:inline>
        </w:drawing>
      </w:r>
    </w:p>
    <w:p w14:paraId="598690A4" w14:textId="77777777" w:rsidR="00FE730D" w:rsidRDefault="00000000">
      <w:pPr>
        <w:spacing w:after="280" w:line="240" w:lineRule="auto"/>
        <w:jc w:val="left"/>
      </w:pPr>
      <w:r>
        <w:rPr>
          <w:i/>
          <w:sz w:val="20"/>
        </w:rPr>
        <w:t>Figure 5.5. IAM user demo-admin-user-1785234132 with AdministratorAccess attached directly, an active access key, and no permissions boundary.</w:t>
      </w:r>
    </w:p>
    <w:p w14:paraId="1A67D41F" w14:textId="77777777" w:rsidR="00FE730D" w:rsidRDefault="00000000">
      <w:r>
        <w:lastRenderedPageBreak/>
        <w:t>Figure 5.6 shows the Roles view of the same account, included because it records a distinction that cost time during implementation: the user the script creates appears under IAM &gt; Users, not under IAM &gt; Roles, and the roles listed here are service-linked roles AWS creates for its own purposes. A reader who tries to verify a finding by inspecting roles will not find the account the scanner reported.</w:t>
      </w:r>
    </w:p>
    <w:p w14:paraId="1C417C5C" w14:textId="77777777" w:rsidR="00FE730D" w:rsidRDefault="00000000">
      <w:pPr>
        <w:spacing w:after="80" w:line="240" w:lineRule="auto"/>
        <w:jc w:val="center"/>
      </w:pPr>
      <w:r>
        <w:rPr>
          <w:noProof/>
        </w:rPr>
        <w:drawing>
          <wp:inline distT="0" distB="0" distL="0" distR="0" wp14:anchorId="3350EC7F" wp14:editId="428DA279">
            <wp:extent cx="5400000" cy="307547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15"/>
                    <a:stretch>
                      <a:fillRect/>
                    </a:stretch>
                  </pic:blipFill>
                  <pic:spPr>
                    <a:xfrm>
                      <a:off x="0" y="0"/>
                      <a:ext cx="5400000" cy="3075472"/>
                    </a:xfrm>
                    <a:prstGeom prst="rect">
                      <a:avLst/>
                    </a:prstGeom>
                  </pic:spPr>
                </pic:pic>
              </a:graphicData>
            </a:graphic>
          </wp:inline>
        </w:drawing>
      </w:r>
    </w:p>
    <w:p w14:paraId="174C99C2" w14:textId="77777777" w:rsidR="00FE730D" w:rsidRDefault="00000000">
      <w:pPr>
        <w:spacing w:after="280" w:line="240" w:lineRule="auto"/>
        <w:jc w:val="left"/>
      </w:pPr>
      <w:r>
        <w:rPr>
          <w:i/>
          <w:sz w:val="20"/>
        </w:rPr>
        <w:t>Figure 5.6. IAM Roles view, showing an AWS service-linked role. The experimental identity is a user and sits under IAM &gt; Users.</w:t>
      </w:r>
    </w:p>
    <w:p w14:paraId="70B37420" w14:textId="77777777" w:rsidR="00FE730D" w:rsidRDefault="00000000">
      <w:r>
        <w:t>Figure 5.7 shows CloudTrail with no trail configured, the condition the fifth category describes and, as Section 5.2 explains, the one the script verifies rather than creates. The absence has a direct effect on the metrics. With no trail active, Monitoring Coverage Rate at baseline is zero, and no record exists of the API calls the setup script itself made, which is the visibility gap the literature ties to long breach dwell times.</w:t>
      </w:r>
    </w:p>
    <w:p w14:paraId="2F7AE8DC" w14:textId="77777777" w:rsidR="00FE730D" w:rsidRDefault="00000000">
      <w:pPr>
        <w:spacing w:after="80" w:line="240" w:lineRule="auto"/>
        <w:jc w:val="center"/>
      </w:pPr>
      <w:r>
        <w:rPr>
          <w:noProof/>
        </w:rPr>
        <w:lastRenderedPageBreak/>
        <w:drawing>
          <wp:inline distT="0" distB="0" distL="0" distR="0" wp14:anchorId="4E9EC9BB" wp14:editId="3CADF99A">
            <wp:extent cx="5400000" cy="307547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6"/>
                    <a:stretch>
                      <a:fillRect/>
                    </a:stretch>
                  </pic:blipFill>
                  <pic:spPr>
                    <a:xfrm>
                      <a:off x="0" y="0"/>
                      <a:ext cx="5400000" cy="3075472"/>
                    </a:xfrm>
                    <a:prstGeom prst="rect">
                      <a:avLst/>
                    </a:prstGeom>
                  </pic:spPr>
                </pic:pic>
              </a:graphicData>
            </a:graphic>
          </wp:inline>
        </w:drawing>
      </w:r>
    </w:p>
    <w:p w14:paraId="194415B8" w14:textId="77777777" w:rsidR="00FE730D" w:rsidRDefault="00000000">
      <w:pPr>
        <w:spacing w:after="280" w:line="240" w:lineRule="auto"/>
        <w:jc w:val="left"/>
      </w:pPr>
      <w:r>
        <w:rPr>
          <w:i/>
          <w:sz w:val="20"/>
        </w:rPr>
        <w:t>Figure 5.7. CloudTrail console showing no configured trail.</w:t>
      </w:r>
    </w:p>
    <w:p w14:paraId="6401E67E" w14:textId="77777777" w:rsidR="00FE730D" w:rsidRDefault="00000000">
      <w:r>
        <w:t>Scanning the baseline produced by one clean construction returns nine findings: four on the bucket, two on the security group, two on the IAM user and one at account level. Six are HIGH, one MEDIUM and two LOW, giving a Data Exposure Risk Score of 22. Chapter 6 analyses that figure and how it was derived.</w:t>
      </w:r>
    </w:p>
    <w:p w14:paraId="37F467E2" w14:textId="77777777" w:rsidR="00FE730D" w:rsidRDefault="00000000">
      <w:r>
        <w:t>The arithmetic behind that final line is worth making explicit, since Chapter 6 tracks it before and after remediation: six HIGH findings weighted 3, one MEDIUM weighted 2, two LOW weighted 1, giving 6(3) + 1(2) + 2(1) = 22, verified by replaying the scanner's own logic against a synthetic account state matching the baseline; the traced total agrees to the issue. Running the same setup with --with-instance adds a t2.micro behind the open security group and one further HIGH finding, raising the total to ten issues and a DERS of 25. Both follow deterministically from the catalogue in Table 4.2 and the baseline in Table 4.1; Chapter 6 reports the measured values alongside the post-remediation figures.</w:t>
      </w:r>
    </w:p>
    <w:p w14:paraId="36422976" w14:textId="77777777" w:rsidR="00FE730D" w:rsidRDefault="00000000">
      <w:pPr>
        <w:pStyle w:val="Heading1"/>
        <w:pageBreakBefore/>
      </w:pPr>
      <w:bookmarkStart w:id="64" w:name="_Toc239263097"/>
      <w:r>
        <w:lastRenderedPageBreak/>
        <w:t>Chapter 6: Evaluation of Results</w:t>
      </w:r>
      <w:bookmarkEnd w:id="64"/>
    </w:p>
    <w:p w14:paraId="233D5DF9" w14:textId="77777777" w:rsidR="00FE730D" w:rsidRDefault="00000000">
      <w:r>
        <w:t>This chapter reports what was measured and what the measurements show. It covers the baseline across the five metrics defined in Section 3.5, the independent verification of public exposure, the difference between the controlled baseline and a wider account-level scan, and a plain statement of which measurements were captured and which were not.</w:t>
      </w:r>
    </w:p>
    <w:p w14:paraId="044AE597" w14:textId="77777777" w:rsidR="00FE730D" w:rsidRDefault="00000000">
      <w:pPr>
        <w:pStyle w:val="Heading2"/>
      </w:pPr>
      <w:bookmarkStart w:id="65" w:name="_Toc239263098"/>
      <w:r>
        <w:t>6.1 How the Metrics Were Derived</w:t>
      </w:r>
      <w:bookmarkEnd w:id="65"/>
    </w:p>
    <w:p w14:paraId="485673F3" w14:textId="77777777" w:rsidR="00FE730D" w:rsidRDefault="00000000">
      <w:r>
        <w:t>Four of the five metrics come straight out of a single read-only pass over the account. Misconfiguration Count is the number of distinct findings. Data Exposure Risk Score is their weighted sum, applying the weights fixed in Section 3.5: three for HIGH, two for MEDIUM, one for LOW. Monitoring Coverage Rate is zero when no trail is actively logging, because in that state no proportion of API activity is captured at all.</w:t>
      </w:r>
    </w:p>
    <w:p w14:paraId="37AAFD8E" w14:textId="77777777" w:rsidR="00FE730D" w:rsidRDefault="00000000">
      <w:r>
        <w:t>Compliance Rate needs a stated denominator. The scanner evaluates the twelve catalogued conditions of Table 4.2 against whichever resources exist. For a baseline of one bucket, one security group, one IAM user and the account itself, that gives ten applicable checks: four storage, three network, two identity, one logging. Every compliance figure here is a rate against that catalogue, not an industry benchmark running to several hundred checks (Section 6.6).</w:t>
      </w:r>
    </w:p>
    <w:p w14:paraId="35CE06FB" w14:textId="77777777" w:rsidR="00FE730D" w:rsidRDefault="00000000">
      <w:r>
        <w:t>The fifth metric, Attack Success Rate, is not produced by these artefacts. It needs the adversarial simulation described in Section 3.3, running the Pacu modules for privilege escalation, bucket download and identity enumeration. Section 6.5 states its status and Section 7.4 sets out how it will be completed.</w:t>
      </w:r>
    </w:p>
    <w:p w14:paraId="3BEE8F38" w14:textId="77777777" w:rsidR="00FE730D" w:rsidRDefault="00000000">
      <w:pPr>
        <w:pStyle w:val="Heading2"/>
      </w:pPr>
      <w:bookmarkStart w:id="66" w:name="_Toc239263099"/>
      <w:r>
        <w:t>6.2 Baseline Measurements</w:t>
      </w:r>
      <w:bookmarkEnd w:id="66"/>
    </w:p>
    <w:tbl>
      <w:tblPr>
        <w:tblStyle w:val="TableGrid"/>
        <w:tblW w:w="0" w:type="auto"/>
        <w:tblLook w:val="04A0" w:firstRow="1" w:lastRow="0" w:firstColumn="1" w:lastColumn="0" w:noHBand="0" w:noVBand="1"/>
      </w:tblPr>
      <w:tblGrid>
        <w:gridCol w:w="2946"/>
        <w:gridCol w:w="2946"/>
        <w:gridCol w:w="2946"/>
      </w:tblGrid>
      <w:tr w:rsidR="00FE730D" w14:paraId="3D79A24B" w14:textId="77777777">
        <w:trPr>
          <w:tblHeader/>
        </w:trPr>
        <w:tc>
          <w:tcPr>
            <w:tcW w:w="2946" w:type="dxa"/>
            <w:shd w:val="clear" w:color="auto" w:fill="E8E8E8"/>
          </w:tcPr>
          <w:p w14:paraId="49F92E7C" w14:textId="77777777" w:rsidR="00FE730D" w:rsidRDefault="00000000">
            <w:pPr>
              <w:spacing w:before="40" w:after="40" w:line="240" w:lineRule="auto"/>
              <w:jc w:val="left"/>
            </w:pPr>
            <w:r>
              <w:rPr>
                <w:b/>
                <w:sz w:val="20"/>
              </w:rPr>
              <w:t>Metric</w:t>
            </w:r>
          </w:p>
        </w:tc>
        <w:tc>
          <w:tcPr>
            <w:tcW w:w="2946" w:type="dxa"/>
            <w:shd w:val="clear" w:color="auto" w:fill="E8E8E8"/>
          </w:tcPr>
          <w:p w14:paraId="77792E66" w14:textId="77777777" w:rsidR="00FE730D" w:rsidRDefault="00000000">
            <w:pPr>
              <w:spacing w:before="40" w:after="40" w:line="240" w:lineRule="auto"/>
              <w:jc w:val="left"/>
            </w:pPr>
            <w:r>
              <w:rPr>
                <w:b/>
                <w:sz w:val="20"/>
              </w:rPr>
              <w:t>Baseline (measured)</w:t>
            </w:r>
          </w:p>
        </w:tc>
        <w:tc>
          <w:tcPr>
            <w:tcW w:w="2946" w:type="dxa"/>
            <w:shd w:val="clear" w:color="auto" w:fill="E8E8E8"/>
          </w:tcPr>
          <w:p w14:paraId="7EF5F9B5" w14:textId="77777777" w:rsidR="00FE730D" w:rsidRDefault="00000000">
            <w:pPr>
              <w:spacing w:before="40" w:after="40" w:line="240" w:lineRule="auto"/>
              <w:jc w:val="left"/>
            </w:pPr>
            <w:r>
              <w:rPr>
                <w:b/>
                <w:sz w:val="20"/>
              </w:rPr>
              <w:t>Target after controls</w:t>
            </w:r>
          </w:p>
        </w:tc>
      </w:tr>
      <w:tr w:rsidR="00FE730D" w14:paraId="6BC78DAD" w14:textId="77777777">
        <w:tc>
          <w:tcPr>
            <w:tcW w:w="2946" w:type="dxa"/>
          </w:tcPr>
          <w:p w14:paraId="7E53F5BA" w14:textId="77777777" w:rsidR="00FE730D" w:rsidRDefault="00000000">
            <w:pPr>
              <w:spacing w:before="40" w:after="40" w:line="240" w:lineRule="auto"/>
              <w:jc w:val="left"/>
            </w:pPr>
            <w:r>
              <w:rPr>
                <w:sz w:val="20"/>
              </w:rPr>
              <w:t>Misconfiguration Count</w:t>
            </w:r>
          </w:p>
        </w:tc>
        <w:tc>
          <w:tcPr>
            <w:tcW w:w="2946" w:type="dxa"/>
          </w:tcPr>
          <w:p w14:paraId="7606E2A5" w14:textId="77777777" w:rsidR="00FE730D" w:rsidRDefault="00000000">
            <w:pPr>
              <w:spacing w:before="40" w:after="40" w:line="240" w:lineRule="auto"/>
              <w:jc w:val="left"/>
            </w:pPr>
            <w:r>
              <w:rPr>
                <w:sz w:val="20"/>
              </w:rPr>
              <w:t>9</w:t>
            </w:r>
          </w:p>
        </w:tc>
        <w:tc>
          <w:tcPr>
            <w:tcW w:w="2946" w:type="dxa"/>
          </w:tcPr>
          <w:p w14:paraId="0131BA5F" w14:textId="77777777" w:rsidR="00FE730D" w:rsidRDefault="00000000">
            <w:pPr>
              <w:spacing w:before="40" w:after="40" w:line="240" w:lineRule="auto"/>
              <w:jc w:val="left"/>
            </w:pPr>
            <w:r>
              <w:rPr>
                <w:sz w:val="20"/>
              </w:rPr>
              <w:t>0</w:t>
            </w:r>
          </w:p>
        </w:tc>
      </w:tr>
      <w:tr w:rsidR="00FE730D" w14:paraId="3A0129FA" w14:textId="77777777">
        <w:tc>
          <w:tcPr>
            <w:tcW w:w="2946" w:type="dxa"/>
          </w:tcPr>
          <w:p w14:paraId="61930468" w14:textId="77777777" w:rsidR="00FE730D" w:rsidRDefault="00000000">
            <w:pPr>
              <w:spacing w:before="40" w:after="40" w:line="240" w:lineRule="auto"/>
              <w:jc w:val="left"/>
            </w:pPr>
            <w:r>
              <w:rPr>
                <w:sz w:val="20"/>
              </w:rPr>
              <w:t>HIGH / MEDIUM / LOW findings</w:t>
            </w:r>
          </w:p>
        </w:tc>
        <w:tc>
          <w:tcPr>
            <w:tcW w:w="2946" w:type="dxa"/>
          </w:tcPr>
          <w:p w14:paraId="601CF800" w14:textId="77777777" w:rsidR="00FE730D" w:rsidRDefault="00000000">
            <w:pPr>
              <w:spacing w:before="40" w:after="40" w:line="240" w:lineRule="auto"/>
              <w:jc w:val="left"/>
            </w:pPr>
            <w:r>
              <w:rPr>
                <w:sz w:val="20"/>
              </w:rPr>
              <w:t>6 / 1 / 2</w:t>
            </w:r>
          </w:p>
        </w:tc>
        <w:tc>
          <w:tcPr>
            <w:tcW w:w="2946" w:type="dxa"/>
          </w:tcPr>
          <w:p w14:paraId="5262F942" w14:textId="77777777" w:rsidR="00FE730D" w:rsidRDefault="00000000">
            <w:pPr>
              <w:spacing w:before="40" w:after="40" w:line="240" w:lineRule="auto"/>
              <w:jc w:val="left"/>
            </w:pPr>
            <w:r>
              <w:rPr>
                <w:sz w:val="20"/>
              </w:rPr>
              <w:t>0 / 0 / 0</w:t>
            </w:r>
          </w:p>
        </w:tc>
      </w:tr>
      <w:tr w:rsidR="00FE730D" w14:paraId="433D9CC9" w14:textId="77777777">
        <w:tc>
          <w:tcPr>
            <w:tcW w:w="2946" w:type="dxa"/>
          </w:tcPr>
          <w:p w14:paraId="59B41CDB" w14:textId="77777777" w:rsidR="00FE730D" w:rsidRDefault="00000000">
            <w:pPr>
              <w:spacing w:before="40" w:after="40" w:line="240" w:lineRule="auto"/>
              <w:jc w:val="left"/>
            </w:pPr>
            <w:r>
              <w:rPr>
                <w:sz w:val="20"/>
              </w:rPr>
              <w:t>Data Exposure Risk Score (DERS)</w:t>
            </w:r>
          </w:p>
        </w:tc>
        <w:tc>
          <w:tcPr>
            <w:tcW w:w="2946" w:type="dxa"/>
          </w:tcPr>
          <w:p w14:paraId="6DC3F0DF" w14:textId="77777777" w:rsidR="00FE730D" w:rsidRDefault="00000000">
            <w:pPr>
              <w:spacing w:before="40" w:after="40" w:line="240" w:lineRule="auto"/>
              <w:jc w:val="left"/>
            </w:pPr>
            <w:r>
              <w:rPr>
                <w:sz w:val="20"/>
              </w:rPr>
              <w:t>22</w:t>
            </w:r>
          </w:p>
        </w:tc>
        <w:tc>
          <w:tcPr>
            <w:tcW w:w="2946" w:type="dxa"/>
          </w:tcPr>
          <w:p w14:paraId="10FC89C2" w14:textId="77777777" w:rsidR="00FE730D" w:rsidRDefault="00000000">
            <w:pPr>
              <w:spacing w:before="40" w:after="40" w:line="240" w:lineRule="auto"/>
              <w:jc w:val="left"/>
            </w:pPr>
            <w:r>
              <w:rPr>
                <w:sz w:val="20"/>
              </w:rPr>
              <w:t>0</w:t>
            </w:r>
          </w:p>
        </w:tc>
      </w:tr>
      <w:tr w:rsidR="00FE730D" w14:paraId="2A8325B9" w14:textId="77777777">
        <w:tc>
          <w:tcPr>
            <w:tcW w:w="2946" w:type="dxa"/>
          </w:tcPr>
          <w:p w14:paraId="2DB4A589" w14:textId="77777777" w:rsidR="00FE730D" w:rsidRDefault="00000000">
            <w:pPr>
              <w:spacing w:before="40" w:after="40" w:line="240" w:lineRule="auto"/>
              <w:jc w:val="left"/>
            </w:pPr>
            <w:r>
              <w:rPr>
                <w:sz w:val="20"/>
              </w:rPr>
              <w:t>Configuration Compliance Rate</w:t>
            </w:r>
          </w:p>
        </w:tc>
        <w:tc>
          <w:tcPr>
            <w:tcW w:w="2946" w:type="dxa"/>
          </w:tcPr>
          <w:p w14:paraId="063F3C6F" w14:textId="7D0311F7" w:rsidR="00FE730D" w:rsidRDefault="00000000">
            <w:pPr>
              <w:spacing w:before="40" w:after="40" w:line="240" w:lineRule="auto"/>
              <w:jc w:val="left"/>
            </w:pPr>
            <w:r>
              <w:rPr>
                <w:sz w:val="20"/>
              </w:rPr>
              <w:t>10% (1 of 10 checks passing)</w:t>
            </w:r>
          </w:p>
        </w:tc>
        <w:tc>
          <w:tcPr>
            <w:tcW w:w="2946" w:type="dxa"/>
          </w:tcPr>
          <w:p w14:paraId="42FE22A0" w14:textId="009E0B34" w:rsidR="00FE730D" w:rsidRDefault="00000000">
            <w:pPr>
              <w:spacing w:before="40" w:after="40" w:line="240" w:lineRule="auto"/>
              <w:jc w:val="left"/>
            </w:pPr>
            <w:r>
              <w:rPr>
                <w:sz w:val="20"/>
              </w:rPr>
              <w:t>100%</w:t>
            </w:r>
          </w:p>
        </w:tc>
      </w:tr>
      <w:tr w:rsidR="00FE730D" w14:paraId="262EABC3" w14:textId="77777777">
        <w:tc>
          <w:tcPr>
            <w:tcW w:w="2946" w:type="dxa"/>
          </w:tcPr>
          <w:p w14:paraId="044AFCA2" w14:textId="77777777" w:rsidR="00FE730D" w:rsidRDefault="00000000">
            <w:pPr>
              <w:spacing w:before="40" w:after="40" w:line="240" w:lineRule="auto"/>
              <w:jc w:val="left"/>
            </w:pPr>
            <w:r>
              <w:rPr>
                <w:sz w:val="20"/>
              </w:rPr>
              <w:t>Monitoring Coverage Rate</w:t>
            </w:r>
          </w:p>
        </w:tc>
        <w:tc>
          <w:tcPr>
            <w:tcW w:w="2946" w:type="dxa"/>
          </w:tcPr>
          <w:p w14:paraId="4BCA7ED6" w14:textId="58A1F169" w:rsidR="00FE730D" w:rsidRDefault="00000000">
            <w:pPr>
              <w:spacing w:before="40" w:after="40" w:line="240" w:lineRule="auto"/>
              <w:jc w:val="left"/>
            </w:pPr>
            <w:r>
              <w:rPr>
                <w:sz w:val="20"/>
              </w:rPr>
              <w:t>0% (no active trail)</w:t>
            </w:r>
          </w:p>
        </w:tc>
        <w:tc>
          <w:tcPr>
            <w:tcW w:w="2946" w:type="dxa"/>
          </w:tcPr>
          <w:p w14:paraId="3270A31F" w14:textId="29D3F78E" w:rsidR="00FE730D" w:rsidRDefault="00000000">
            <w:pPr>
              <w:spacing w:before="40" w:after="40" w:line="240" w:lineRule="auto"/>
              <w:jc w:val="left"/>
            </w:pPr>
            <w:r>
              <w:rPr>
                <w:sz w:val="20"/>
              </w:rPr>
              <w:t>100% of API activity</w:t>
            </w:r>
          </w:p>
        </w:tc>
      </w:tr>
      <w:tr w:rsidR="00FE730D" w14:paraId="45475701" w14:textId="77777777">
        <w:tc>
          <w:tcPr>
            <w:tcW w:w="2946" w:type="dxa"/>
          </w:tcPr>
          <w:p w14:paraId="678026F6" w14:textId="77777777" w:rsidR="00FE730D" w:rsidRDefault="00000000">
            <w:pPr>
              <w:spacing w:before="40" w:after="40" w:line="240" w:lineRule="auto"/>
              <w:jc w:val="left"/>
            </w:pPr>
            <w:r>
              <w:rPr>
                <w:sz w:val="20"/>
              </w:rPr>
              <w:lastRenderedPageBreak/>
              <w:t>Files publicly readable without credentials</w:t>
            </w:r>
          </w:p>
        </w:tc>
        <w:tc>
          <w:tcPr>
            <w:tcW w:w="2946" w:type="dxa"/>
          </w:tcPr>
          <w:p w14:paraId="3A63A461" w14:textId="77777777" w:rsidR="00FE730D" w:rsidRDefault="00000000">
            <w:pPr>
              <w:spacing w:before="40" w:after="40" w:line="240" w:lineRule="auto"/>
              <w:jc w:val="left"/>
            </w:pPr>
            <w:r>
              <w:rPr>
                <w:sz w:val="20"/>
              </w:rPr>
              <w:t>3 of 3</w:t>
            </w:r>
          </w:p>
        </w:tc>
        <w:tc>
          <w:tcPr>
            <w:tcW w:w="2946" w:type="dxa"/>
          </w:tcPr>
          <w:p w14:paraId="1BA5DE21" w14:textId="77777777" w:rsidR="00FE730D" w:rsidRDefault="00000000">
            <w:pPr>
              <w:spacing w:before="40" w:after="40" w:line="240" w:lineRule="auto"/>
              <w:jc w:val="left"/>
            </w:pPr>
            <w:r>
              <w:rPr>
                <w:sz w:val="20"/>
              </w:rPr>
              <w:t>0 of 3</w:t>
            </w:r>
          </w:p>
        </w:tc>
      </w:tr>
      <w:tr w:rsidR="00FE730D" w14:paraId="2E075AAD" w14:textId="77777777">
        <w:tc>
          <w:tcPr>
            <w:tcW w:w="2946" w:type="dxa"/>
          </w:tcPr>
          <w:p w14:paraId="5CE191FC" w14:textId="77777777" w:rsidR="00FE730D" w:rsidRDefault="00000000">
            <w:pPr>
              <w:spacing w:before="40" w:after="40" w:line="240" w:lineRule="auto"/>
              <w:jc w:val="left"/>
            </w:pPr>
            <w:r>
              <w:rPr>
                <w:sz w:val="20"/>
              </w:rPr>
              <w:t>Attack Success Rate</w:t>
            </w:r>
          </w:p>
        </w:tc>
        <w:tc>
          <w:tcPr>
            <w:tcW w:w="2946" w:type="dxa"/>
          </w:tcPr>
          <w:p w14:paraId="54AA5B78" w14:textId="77777777" w:rsidR="00FE730D" w:rsidRDefault="00000000">
            <w:pPr>
              <w:spacing w:before="40" w:after="40" w:line="240" w:lineRule="auto"/>
              <w:jc w:val="left"/>
            </w:pPr>
            <w:r>
              <w:rPr>
                <w:sz w:val="20"/>
              </w:rPr>
              <w:t>not yet measured</w:t>
            </w:r>
          </w:p>
        </w:tc>
        <w:tc>
          <w:tcPr>
            <w:tcW w:w="2946" w:type="dxa"/>
          </w:tcPr>
          <w:p w14:paraId="2683EC27" w14:textId="21571FA1" w:rsidR="00FE730D" w:rsidRDefault="00000000">
            <w:pPr>
              <w:spacing w:before="40" w:after="40" w:line="240" w:lineRule="auto"/>
              <w:jc w:val="left"/>
            </w:pPr>
            <w:r>
              <w:rPr>
                <w:sz w:val="20"/>
              </w:rPr>
              <w:t>at least 50% reduction</w:t>
            </w:r>
          </w:p>
        </w:tc>
      </w:tr>
    </w:tbl>
    <w:p w14:paraId="6B2E75C3" w14:textId="77777777" w:rsidR="00FE730D" w:rsidRDefault="00FE730D">
      <w:pPr>
        <w:spacing w:after="40" w:line="240" w:lineRule="auto"/>
      </w:pPr>
    </w:p>
    <w:p w14:paraId="7068AEA7" w14:textId="77777777" w:rsidR="00FE730D" w:rsidRDefault="00000000">
      <w:pPr>
        <w:spacing w:after="280" w:line="240" w:lineRule="auto"/>
        <w:jc w:val="left"/>
      </w:pPr>
      <w:r>
        <w:rPr>
          <w:i/>
          <w:sz w:val="20"/>
        </w:rPr>
        <w:t>Table 6.1. Baseline measurements for a single clean construction of the experimental environment, eu-west-2.</w:t>
      </w:r>
    </w:p>
    <w:p w14:paraId="7B011D66" w14:textId="77777777" w:rsidR="00FE730D" w:rsidRDefault="00000000">
      <w:r>
        <w:t>The score of 22 follows the same arithmetic given in Section 5.5. The figure was checked independently of the live run by replaying the scanner's detection logic against a synthetic account state built to match the baseline, using mocked AWS responses; the traced total agrees with the measured total finding by finding, establishing that the score is a property of the catalogue and the environment rather than of one particular execution.</w:t>
      </w:r>
    </w:p>
    <w:p w14:paraId="74D1BF13" w14:textId="13FA3C2F" w:rsidR="00FE730D" w:rsidRDefault="00000000">
      <w:r>
        <w:t>The compliance figure of 10% is lower than the finding count alone suggests. Nine of ten checks fail, and the one that passes is the all-protocol network test, which passes only because the security group opens three named ports rather than every protocol. The baseline is not merely non-compliant. It fails almost everything the catalogue can evaluate, which is deliberate: a baseline that already passed most checks would leave the controls very little to demonstrate.</w:t>
      </w:r>
    </w:p>
    <w:p w14:paraId="2D9C20D5" w14:textId="77777777" w:rsidR="00FE730D" w:rsidRDefault="00000000">
      <w:r>
        <w:t>The distribution across services is worth a second look. Storage produces four of the nine findings but only two of the six HIGH ones; identity two, both HIGH; network two, both HIGH; logging one, LOW. Weighted by severity, identity and network together account for twelve of the twenty-two points, against eight from storage and two from logging, matching the literature's 2025-2026 shift where identity overtakes storage as the driver of breach severity [12]. It also exposes a weakness in an unweighted count: storage produces the most findings and not the most risk.</w:t>
      </w:r>
    </w:p>
    <w:p w14:paraId="59A458A1" w14:textId="77777777" w:rsidR="00FE730D" w:rsidRDefault="00000000">
      <w:pPr>
        <w:pStyle w:val="Heading2"/>
      </w:pPr>
      <w:bookmarkStart w:id="67" w:name="_Toc239263100"/>
      <w:r>
        <w:t>6.3 Independent Verification of Public Exposure</w:t>
      </w:r>
      <w:bookmarkEnd w:id="67"/>
    </w:p>
    <w:p w14:paraId="10E8FCBF" w14:textId="77777777" w:rsidR="00FE730D" w:rsidRDefault="00000000">
      <w:r>
        <w:t xml:space="preserve">A configuration scanner infers exposure. It reads settings and concludes a bucket ought to be readable by anyone. That inference can be wrong, and an examiner is entitled to ask whether it was tested. The verification step tests it by issuing plain HTTPS GET requests to each object's public URL using the standard library rather than the AWS SDK, with no </w:t>
      </w:r>
      <w:r>
        <w:lastRenderedPageBreak/>
        <w:t>credentials attached and no request signing. It is the same request an anonymous internet user would send.</w:t>
      </w:r>
    </w:p>
    <w:p w14:paraId="5534E036" w14:textId="77777777" w:rsidR="00FE730D" w:rsidRDefault="00000000">
      <w:r>
        <w:t>Figure 6.1 shows the result for the first two objects. Both returned HTTP 200 with their full contents: 442 bytes of synthetic customer records with names, email addresses, telephone numbers and subscription tiers, and 258 bytes containing a database hostname, a username, a synthetic password and a synthetic API key. The byte counts match the S3 console in Figure 5.4 exactly, which ties the responses to the objects created in Chapter 5.</w:t>
      </w:r>
    </w:p>
    <w:p w14:paraId="688A53A1" w14:textId="77777777" w:rsidR="00FE730D" w:rsidRDefault="00000000">
      <w:pPr>
        <w:spacing w:after="80" w:line="240" w:lineRule="auto"/>
        <w:jc w:val="center"/>
      </w:pPr>
      <w:r>
        <w:rPr>
          <w:noProof/>
        </w:rPr>
        <w:drawing>
          <wp:inline distT="0" distB="0" distL="0" distR="0" wp14:anchorId="794D6DA5" wp14:editId="2A7457F1">
            <wp:extent cx="5400000" cy="337735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9.png"/>
                    <pic:cNvPicPr/>
                  </pic:nvPicPr>
                  <pic:blipFill>
                    <a:blip r:embed="rId17"/>
                    <a:stretch>
                      <a:fillRect/>
                    </a:stretch>
                  </pic:blipFill>
                  <pic:spPr>
                    <a:xfrm>
                      <a:off x="0" y="0"/>
                      <a:ext cx="5400000" cy="3377358"/>
                    </a:xfrm>
                    <a:prstGeom prst="rect">
                      <a:avLst/>
                    </a:prstGeom>
                  </pic:spPr>
                </pic:pic>
              </a:graphicData>
            </a:graphic>
          </wp:inline>
        </w:drawing>
      </w:r>
    </w:p>
    <w:p w14:paraId="1DB7236D" w14:textId="77777777" w:rsidR="00FE730D" w:rsidRDefault="00000000">
      <w:pPr>
        <w:spacing w:after="280" w:line="240" w:lineRule="auto"/>
        <w:jc w:val="left"/>
      </w:pPr>
      <w:r>
        <w:rPr>
          <w:i/>
          <w:sz w:val="20"/>
        </w:rPr>
        <w:t>Figure 6.1. Unauthenticated verification returning HTTP 200 and full file contents for customers.csv and internal_credentials.txt, with no AWS credentials sent.</w:t>
      </w:r>
    </w:p>
    <w:p w14:paraId="15D6E192" w14:textId="77777777" w:rsidR="00FE730D" w:rsidRDefault="00000000">
      <w:r>
        <w:t>Figure 6.2 shows the third object and the summary. The financial file returned 192 bytes, again in full, and the run concludes that three of three files are readable without credentials. That verdict is what the Priority 1 classification in the management report rests on.</w:t>
      </w:r>
    </w:p>
    <w:p w14:paraId="6F9850C3" w14:textId="77777777" w:rsidR="00FE730D" w:rsidRDefault="00000000">
      <w:pPr>
        <w:spacing w:after="80" w:line="240" w:lineRule="auto"/>
        <w:jc w:val="center"/>
      </w:pPr>
      <w:r>
        <w:rPr>
          <w:noProof/>
        </w:rPr>
        <w:lastRenderedPageBreak/>
        <w:drawing>
          <wp:inline distT="0" distB="0" distL="0" distR="0" wp14:anchorId="4C5E7BE9" wp14:editId="5FC47ECC">
            <wp:extent cx="5400000" cy="337735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pic:nvPicPr>
                  <pic:blipFill>
                    <a:blip r:embed="rId18"/>
                    <a:stretch>
                      <a:fillRect/>
                    </a:stretch>
                  </pic:blipFill>
                  <pic:spPr>
                    <a:xfrm>
                      <a:off x="0" y="0"/>
                      <a:ext cx="5400000" cy="3377358"/>
                    </a:xfrm>
                    <a:prstGeom prst="rect">
                      <a:avLst/>
                    </a:prstGeom>
                  </pic:spPr>
                </pic:pic>
              </a:graphicData>
            </a:graphic>
          </wp:inline>
        </w:drawing>
      </w:r>
    </w:p>
    <w:p w14:paraId="415F47EB" w14:textId="77777777" w:rsidR="00FE730D" w:rsidRDefault="00000000">
      <w:pPr>
        <w:spacing w:after="280" w:line="240" w:lineRule="auto"/>
        <w:jc w:val="left"/>
      </w:pPr>
      <w:r>
        <w:rPr>
          <w:i/>
          <w:sz w:val="20"/>
        </w:rPr>
        <w:t>Figure 6.2. Verification summary confirming all three test files readable without credentials, establishing baseline exposure as measured rather than inferred.</w:t>
      </w:r>
    </w:p>
    <w:p w14:paraId="7F56DE9B" w14:textId="77777777" w:rsidR="00FE730D" w:rsidRDefault="00000000">
      <w:r>
        <w:t>Figure 6.3 shows the same exposure through an ordinary browser. Pasting the object URL into the address bar starts a download, and the only obstacle is the browser's own permission prompt rather than anything on the AWS side. I have included it because it collapses the distance between a technical finding and its consequence. No scanner, credential, exploit or specialist knowledge is needed, only the URL.</w:t>
      </w:r>
    </w:p>
    <w:p w14:paraId="42A6D127" w14:textId="77777777" w:rsidR="00FE730D" w:rsidRDefault="00000000">
      <w:pPr>
        <w:spacing w:after="80" w:line="240" w:lineRule="auto"/>
        <w:jc w:val="center"/>
      </w:pPr>
      <w:r>
        <w:rPr>
          <w:noProof/>
        </w:rPr>
        <w:lastRenderedPageBreak/>
        <w:drawing>
          <wp:inline distT="0" distB="0" distL="0" distR="0" wp14:anchorId="10413A32" wp14:editId="31623AB9">
            <wp:extent cx="5400000" cy="337735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19"/>
                    <a:stretch>
                      <a:fillRect/>
                    </a:stretch>
                  </pic:blipFill>
                  <pic:spPr>
                    <a:xfrm>
                      <a:off x="0" y="0"/>
                      <a:ext cx="5400000" cy="3377358"/>
                    </a:xfrm>
                    <a:prstGeom prst="rect">
                      <a:avLst/>
                    </a:prstGeom>
                  </pic:spPr>
                </pic:pic>
              </a:graphicData>
            </a:graphic>
          </wp:inline>
        </w:drawing>
      </w:r>
    </w:p>
    <w:p w14:paraId="14B28DC7" w14:textId="77777777" w:rsidR="00FE730D" w:rsidRDefault="00000000">
      <w:pPr>
        <w:spacing w:after="280" w:line="240" w:lineRule="auto"/>
        <w:jc w:val="left"/>
      </w:pPr>
      <w:r>
        <w:rPr>
          <w:i/>
          <w:sz w:val="20"/>
        </w:rPr>
        <w:t>Figure 6.3. The same object retrieved through a browser address bar. The only barrier is the browser's local download prompt.</w:t>
      </w:r>
    </w:p>
    <w:p w14:paraId="20F5BF25" w14:textId="77777777" w:rsidR="00FE730D" w:rsidRDefault="00000000">
      <w:r>
        <w:t>The analytical value of this step is converting one class of finding from inference into observation. Of the nine baseline findings, only the two storage exposure findings now rest on direct evidence of consequence rather than a configuration reading; the other seven do not, and should not be presented as though they did. An open SSH port is evidence of reachability, not compromise; an over-privileged user is evidence of blast radius, not misuse. Establishing whether conditions are exploitable rather than merely present is what the adversarial simulation is for.</w:t>
      </w:r>
    </w:p>
    <w:p w14:paraId="0EB2BC98" w14:textId="77777777" w:rsidR="00FE730D" w:rsidRDefault="00000000">
      <w:pPr>
        <w:pStyle w:val="Heading2"/>
      </w:pPr>
      <w:bookmarkStart w:id="68" w:name="_Toc239263101"/>
      <w:r>
        <w:t>6.4 Projected Effect of the Controls</w:t>
      </w:r>
      <w:bookmarkEnd w:id="68"/>
    </w:p>
    <w:p w14:paraId="79F9D800" w14:textId="77777777" w:rsidR="00FE730D" w:rsidRDefault="00000000">
      <w:r>
        <w:t>Because every finding comes from the catalogue in Table 4.2, and every catalogue entry carries a remediating action, the effect of the controls can be derived before it is measured. Table 6.2 sets out that derivation by priority band. The right-hand column holds projections computed from the catalogue, not measurements, and they define the checkpoints the post-remediation scan will be assessed against.</w:t>
      </w:r>
    </w:p>
    <w:tbl>
      <w:tblPr>
        <w:tblStyle w:val="TableGrid"/>
        <w:tblW w:w="0" w:type="auto"/>
        <w:tblLook w:val="04A0" w:firstRow="1" w:lastRow="0" w:firstColumn="1" w:lastColumn="0" w:noHBand="0" w:noVBand="1"/>
      </w:tblPr>
      <w:tblGrid>
        <w:gridCol w:w="2209"/>
        <w:gridCol w:w="2209"/>
        <w:gridCol w:w="2209"/>
        <w:gridCol w:w="2209"/>
      </w:tblGrid>
      <w:tr w:rsidR="00FE730D" w14:paraId="4FCA1B99" w14:textId="77777777">
        <w:trPr>
          <w:tblHeader/>
        </w:trPr>
        <w:tc>
          <w:tcPr>
            <w:tcW w:w="2209" w:type="dxa"/>
            <w:shd w:val="clear" w:color="auto" w:fill="E8E8E8"/>
          </w:tcPr>
          <w:p w14:paraId="00E06E77" w14:textId="77777777" w:rsidR="00FE730D" w:rsidRDefault="00000000">
            <w:pPr>
              <w:spacing w:before="40" w:after="40" w:line="240" w:lineRule="auto"/>
              <w:jc w:val="left"/>
            </w:pPr>
            <w:r>
              <w:rPr>
                <w:b/>
                <w:sz w:val="20"/>
              </w:rPr>
              <w:t>Remediation stage</w:t>
            </w:r>
          </w:p>
        </w:tc>
        <w:tc>
          <w:tcPr>
            <w:tcW w:w="2209" w:type="dxa"/>
            <w:shd w:val="clear" w:color="auto" w:fill="E8E8E8"/>
          </w:tcPr>
          <w:p w14:paraId="3CFA8573" w14:textId="77777777" w:rsidR="00FE730D" w:rsidRDefault="00000000">
            <w:pPr>
              <w:spacing w:before="40" w:after="40" w:line="240" w:lineRule="auto"/>
              <w:jc w:val="left"/>
            </w:pPr>
            <w:r>
              <w:rPr>
                <w:b/>
                <w:sz w:val="20"/>
              </w:rPr>
              <w:t>Controls applied</w:t>
            </w:r>
          </w:p>
        </w:tc>
        <w:tc>
          <w:tcPr>
            <w:tcW w:w="2209" w:type="dxa"/>
            <w:shd w:val="clear" w:color="auto" w:fill="E8E8E8"/>
          </w:tcPr>
          <w:p w14:paraId="71DE6BC9" w14:textId="77777777" w:rsidR="00FE730D" w:rsidRDefault="00000000">
            <w:pPr>
              <w:spacing w:before="40" w:after="40" w:line="240" w:lineRule="auto"/>
              <w:jc w:val="left"/>
            </w:pPr>
            <w:r>
              <w:rPr>
                <w:b/>
                <w:sz w:val="20"/>
              </w:rPr>
              <w:t>Findings closed</w:t>
            </w:r>
          </w:p>
        </w:tc>
        <w:tc>
          <w:tcPr>
            <w:tcW w:w="2209" w:type="dxa"/>
            <w:shd w:val="clear" w:color="auto" w:fill="E8E8E8"/>
          </w:tcPr>
          <w:p w14:paraId="7CD9EF9C" w14:textId="77777777" w:rsidR="00FE730D" w:rsidRDefault="00000000">
            <w:pPr>
              <w:spacing w:before="40" w:after="40" w:line="240" w:lineRule="auto"/>
              <w:jc w:val="left"/>
            </w:pPr>
            <w:r>
              <w:rPr>
                <w:b/>
                <w:sz w:val="20"/>
              </w:rPr>
              <w:t>DERS remaining (projected)</w:t>
            </w:r>
          </w:p>
        </w:tc>
      </w:tr>
      <w:tr w:rsidR="00FE730D" w14:paraId="411AA510" w14:textId="77777777">
        <w:tc>
          <w:tcPr>
            <w:tcW w:w="2209" w:type="dxa"/>
          </w:tcPr>
          <w:p w14:paraId="17919407" w14:textId="77777777" w:rsidR="00FE730D" w:rsidRDefault="00000000">
            <w:pPr>
              <w:spacing w:before="40" w:after="40" w:line="240" w:lineRule="auto"/>
              <w:jc w:val="left"/>
            </w:pPr>
            <w:r>
              <w:rPr>
                <w:sz w:val="20"/>
              </w:rPr>
              <w:t>Baseline</w:t>
            </w:r>
          </w:p>
        </w:tc>
        <w:tc>
          <w:tcPr>
            <w:tcW w:w="2209" w:type="dxa"/>
          </w:tcPr>
          <w:p w14:paraId="46E8830B" w14:textId="77777777" w:rsidR="00FE730D" w:rsidRDefault="00000000">
            <w:pPr>
              <w:spacing w:before="40" w:after="40" w:line="240" w:lineRule="auto"/>
              <w:jc w:val="left"/>
            </w:pPr>
            <w:r>
              <w:rPr>
                <w:sz w:val="20"/>
              </w:rPr>
              <w:t>none</w:t>
            </w:r>
          </w:p>
        </w:tc>
        <w:tc>
          <w:tcPr>
            <w:tcW w:w="2209" w:type="dxa"/>
          </w:tcPr>
          <w:p w14:paraId="60F8272B" w14:textId="77777777" w:rsidR="00FE730D" w:rsidRDefault="00000000">
            <w:pPr>
              <w:spacing w:before="40" w:after="40" w:line="240" w:lineRule="auto"/>
              <w:jc w:val="left"/>
            </w:pPr>
            <w:r>
              <w:rPr>
                <w:sz w:val="20"/>
              </w:rPr>
              <w:t>0</w:t>
            </w:r>
          </w:p>
        </w:tc>
        <w:tc>
          <w:tcPr>
            <w:tcW w:w="2209" w:type="dxa"/>
          </w:tcPr>
          <w:p w14:paraId="2B038539" w14:textId="77777777" w:rsidR="00FE730D" w:rsidRDefault="00000000">
            <w:pPr>
              <w:spacing w:before="40" w:after="40" w:line="240" w:lineRule="auto"/>
              <w:jc w:val="left"/>
            </w:pPr>
            <w:r>
              <w:rPr>
                <w:sz w:val="20"/>
              </w:rPr>
              <w:t>22</w:t>
            </w:r>
          </w:p>
        </w:tc>
      </w:tr>
      <w:tr w:rsidR="00FE730D" w14:paraId="79AF5832" w14:textId="77777777">
        <w:tc>
          <w:tcPr>
            <w:tcW w:w="2209" w:type="dxa"/>
          </w:tcPr>
          <w:p w14:paraId="363B29FC" w14:textId="77777777" w:rsidR="00FE730D" w:rsidRDefault="00000000">
            <w:pPr>
              <w:spacing w:before="40" w:after="40" w:line="240" w:lineRule="auto"/>
              <w:jc w:val="left"/>
            </w:pPr>
            <w:r>
              <w:rPr>
                <w:sz w:val="20"/>
              </w:rPr>
              <w:lastRenderedPageBreak/>
              <w:t>Priority 1</w:t>
            </w:r>
          </w:p>
        </w:tc>
        <w:tc>
          <w:tcPr>
            <w:tcW w:w="2209" w:type="dxa"/>
          </w:tcPr>
          <w:p w14:paraId="16C673DA" w14:textId="77777777" w:rsidR="00FE730D" w:rsidRDefault="00000000">
            <w:pPr>
              <w:spacing w:before="40" w:after="40" w:line="240" w:lineRule="auto"/>
              <w:jc w:val="left"/>
            </w:pPr>
            <w:r>
              <w:rPr>
                <w:sz w:val="20"/>
              </w:rPr>
              <w:t>Block Public Access re-enabled; public bucket policy removed</w:t>
            </w:r>
          </w:p>
        </w:tc>
        <w:tc>
          <w:tcPr>
            <w:tcW w:w="2209" w:type="dxa"/>
          </w:tcPr>
          <w:p w14:paraId="56573ABA" w14:textId="77777777" w:rsidR="00FE730D" w:rsidRDefault="00000000">
            <w:pPr>
              <w:spacing w:before="40" w:after="40" w:line="240" w:lineRule="auto"/>
              <w:jc w:val="left"/>
            </w:pPr>
            <w:r>
              <w:rPr>
                <w:sz w:val="20"/>
              </w:rPr>
              <w:t>2 HIGH</w:t>
            </w:r>
          </w:p>
        </w:tc>
        <w:tc>
          <w:tcPr>
            <w:tcW w:w="2209" w:type="dxa"/>
          </w:tcPr>
          <w:p w14:paraId="6B74C4D0" w14:textId="77777777" w:rsidR="00FE730D" w:rsidRDefault="00000000">
            <w:pPr>
              <w:spacing w:before="40" w:after="40" w:line="240" w:lineRule="auto"/>
              <w:jc w:val="left"/>
            </w:pPr>
            <w:r>
              <w:rPr>
                <w:sz w:val="20"/>
              </w:rPr>
              <w:t>16</w:t>
            </w:r>
          </w:p>
        </w:tc>
      </w:tr>
      <w:tr w:rsidR="00FE730D" w14:paraId="1D37781D" w14:textId="77777777">
        <w:tc>
          <w:tcPr>
            <w:tcW w:w="2209" w:type="dxa"/>
          </w:tcPr>
          <w:p w14:paraId="56D760F0" w14:textId="77777777" w:rsidR="00FE730D" w:rsidRDefault="00000000">
            <w:pPr>
              <w:spacing w:before="40" w:after="40" w:line="240" w:lineRule="auto"/>
              <w:jc w:val="left"/>
            </w:pPr>
            <w:r>
              <w:rPr>
                <w:sz w:val="20"/>
              </w:rPr>
              <w:t>Priority 2</w:t>
            </w:r>
          </w:p>
        </w:tc>
        <w:tc>
          <w:tcPr>
            <w:tcW w:w="2209" w:type="dxa"/>
          </w:tcPr>
          <w:p w14:paraId="1FAEAAE2" w14:textId="77777777" w:rsidR="00FE730D" w:rsidRDefault="00000000">
            <w:pPr>
              <w:spacing w:before="40" w:after="40" w:line="240" w:lineRule="auto"/>
              <w:jc w:val="left"/>
            </w:pPr>
            <w:r>
              <w:rPr>
                <w:sz w:val="20"/>
              </w:rPr>
              <w:t>SSE-KMS default encryption; SSH and RDP ingress revoked</w:t>
            </w:r>
          </w:p>
        </w:tc>
        <w:tc>
          <w:tcPr>
            <w:tcW w:w="2209" w:type="dxa"/>
          </w:tcPr>
          <w:p w14:paraId="0ADE75D3" w14:textId="77777777" w:rsidR="00FE730D" w:rsidRDefault="00000000">
            <w:pPr>
              <w:spacing w:before="40" w:after="40" w:line="240" w:lineRule="auto"/>
              <w:jc w:val="left"/>
            </w:pPr>
            <w:r>
              <w:rPr>
                <w:sz w:val="20"/>
              </w:rPr>
              <w:t>2 HIGH, 1 MEDIUM</w:t>
            </w:r>
          </w:p>
        </w:tc>
        <w:tc>
          <w:tcPr>
            <w:tcW w:w="2209" w:type="dxa"/>
          </w:tcPr>
          <w:p w14:paraId="135ACB57" w14:textId="77777777" w:rsidR="00FE730D" w:rsidRDefault="00000000">
            <w:pPr>
              <w:spacing w:before="40" w:after="40" w:line="240" w:lineRule="auto"/>
              <w:jc w:val="left"/>
            </w:pPr>
            <w:r>
              <w:rPr>
                <w:sz w:val="20"/>
              </w:rPr>
              <w:t>8</w:t>
            </w:r>
          </w:p>
        </w:tc>
      </w:tr>
      <w:tr w:rsidR="00FE730D" w14:paraId="56F36667" w14:textId="77777777">
        <w:tc>
          <w:tcPr>
            <w:tcW w:w="2209" w:type="dxa"/>
          </w:tcPr>
          <w:p w14:paraId="7407AA27" w14:textId="77777777" w:rsidR="00FE730D" w:rsidRDefault="00000000">
            <w:pPr>
              <w:spacing w:before="40" w:after="40" w:line="240" w:lineRule="auto"/>
              <w:jc w:val="left"/>
            </w:pPr>
            <w:r>
              <w:rPr>
                <w:sz w:val="20"/>
              </w:rPr>
              <w:t>Priority 3</w:t>
            </w:r>
          </w:p>
        </w:tc>
        <w:tc>
          <w:tcPr>
            <w:tcW w:w="2209" w:type="dxa"/>
          </w:tcPr>
          <w:p w14:paraId="65178E28" w14:textId="77777777" w:rsidR="00FE730D" w:rsidRDefault="00000000">
            <w:pPr>
              <w:spacing w:before="40" w:after="40" w:line="240" w:lineRule="auto"/>
              <w:jc w:val="left"/>
            </w:pPr>
            <w:r>
              <w:rPr>
                <w:sz w:val="20"/>
              </w:rPr>
              <w:t>AdministratorAccess detached; least-privilege policy attached; MFA enrolled</w:t>
            </w:r>
          </w:p>
        </w:tc>
        <w:tc>
          <w:tcPr>
            <w:tcW w:w="2209" w:type="dxa"/>
          </w:tcPr>
          <w:p w14:paraId="53B57543" w14:textId="77777777" w:rsidR="00FE730D" w:rsidRDefault="00000000">
            <w:pPr>
              <w:spacing w:before="40" w:after="40" w:line="240" w:lineRule="auto"/>
              <w:jc w:val="left"/>
            </w:pPr>
            <w:r>
              <w:rPr>
                <w:sz w:val="20"/>
              </w:rPr>
              <w:t>2 HIGH</w:t>
            </w:r>
          </w:p>
        </w:tc>
        <w:tc>
          <w:tcPr>
            <w:tcW w:w="2209" w:type="dxa"/>
          </w:tcPr>
          <w:p w14:paraId="73607848" w14:textId="77777777" w:rsidR="00FE730D" w:rsidRDefault="00000000">
            <w:pPr>
              <w:spacing w:before="40" w:after="40" w:line="240" w:lineRule="auto"/>
              <w:jc w:val="left"/>
            </w:pPr>
            <w:r>
              <w:rPr>
                <w:sz w:val="20"/>
              </w:rPr>
              <w:t>2</w:t>
            </w:r>
          </w:p>
        </w:tc>
      </w:tr>
      <w:tr w:rsidR="00FE730D" w14:paraId="1BA4887F" w14:textId="77777777">
        <w:tc>
          <w:tcPr>
            <w:tcW w:w="2209" w:type="dxa"/>
          </w:tcPr>
          <w:p w14:paraId="52AC6E2F" w14:textId="77777777" w:rsidR="00FE730D" w:rsidRDefault="00000000">
            <w:pPr>
              <w:spacing w:before="40" w:after="40" w:line="240" w:lineRule="auto"/>
              <w:jc w:val="left"/>
            </w:pPr>
            <w:r>
              <w:rPr>
                <w:sz w:val="20"/>
              </w:rPr>
              <w:t>Priority 4</w:t>
            </w:r>
          </w:p>
        </w:tc>
        <w:tc>
          <w:tcPr>
            <w:tcW w:w="2209" w:type="dxa"/>
          </w:tcPr>
          <w:p w14:paraId="3C0BE913" w14:textId="77777777" w:rsidR="00FE730D" w:rsidRDefault="00000000">
            <w:pPr>
              <w:spacing w:before="40" w:after="40" w:line="240" w:lineRule="auto"/>
              <w:jc w:val="left"/>
            </w:pPr>
            <w:r>
              <w:rPr>
                <w:sz w:val="20"/>
              </w:rPr>
              <w:t>Bucket versioning enabled; multi-region CloudTrail created and started</w:t>
            </w:r>
          </w:p>
        </w:tc>
        <w:tc>
          <w:tcPr>
            <w:tcW w:w="2209" w:type="dxa"/>
          </w:tcPr>
          <w:p w14:paraId="2FF95C3D" w14:textId="77777777" w:rsidR="00FE730D" w:rsidRDefault="00000000">
            <w:pPr>
              <w:spacing w:before="40" w:after="40" w:line="240" w:lineRule="auto"/>
              <w:jc w:val="left"/>
            </w:pPr>
            <w:r>
              <w:rPr>
                <w:sz w:val="20"/>
              </w:rPr>
              <w:t>2 LOW</w:t>
            </w:r>
          </w:p>
        </w:tc>
        <w:tc>
          <w:tcPr>
            <w:tcW w:w="2209" w:type="dxa"/>
          </w:tcPr>
          <w:p w14:paraId="0C545DF0" w14:textId="77777777" w:rsidR="00FE730D" w:rsidRDefault="00000000">
            <w:pPr>
              <w:spacing w:before="40" w:after="40" w:line="240" w:lineRule="auto"/>
              <w:jc w:val="left"/>
            </w:pPr>
            <w:r>
              <w:rPr>
                <w:sz w:val="20"/>
              </w:rPr>
              <w:t>0</w:t>
            </w:r>
          </w:p>
        </w:tc>
      </w:tr>
    </w:tbl>
    <w:p w14:paraId="12152E7B" w14:textId="77777777" w:rsidR="00FE730D" w:rsidRDefault="00FE730D">
      <w:pPr>
        <w:spacing w:after="40" w:line="240" w:lineRule="auto"/>
      </w:pPr>
    </w:p>
    <w:p w14:paraId="51A4DCF4" w14:textId="77777777" w:rsidR="00FE730D" w:rsidRDefault="00000000">
      <w:pPr>
        <w:spacing w:after="280" w:line="240" w:lineRule="auto"/>
        <w:jc w:val="left"/>
      </w:pPr>
      <w:r>
        <w:rPr>
          <w:i/>
          <w:sz w:val="20"/>
        </w:rPr>
        <w:t>Table 6.2. Projected reduction in Data Exposure Risk Score by remediation stage, derived from the standards catalogue.</w:t>
      </w:r>
    </w:p>
    <w:p w14:paraId="3CBD664A" w14:textId="77777777" w:rsidR="00FE730D" w:rsidRDefault="00000000">
      <w:r>
        <w:t>Two controls behave differently under measurement. Enabling CloudTrail moves Monitoring Coverage Rate from zero to full in one step, discontinuous rather than incremental. Enrolling an MFA device cannot be fully automated: the API can create a virtual device, but enabling it takes two authenticator codes and therefore a human. That matters for the framework this project delivers: one assuming every control can be scripted will overstate how fast an under-resourced team reaches compliance, and identity is exactly where the assumption breaks.</w:t>
      </w:r>
    </w:p>
    <w:p w14:paraId="490A0311" w14:textId="77777777" w:rsidR="00FE730D" w:rsidRDefault="00000000">
      <w:r>
        <w:t>A score of zero is also not the same as a secure environment. It means nothing in this catalogue is failing. The port 80 exclusion described in Section 5.4.3 means the baseline's internet-facing HTTP rule contributes nothing at any stage, and the catalogue evaluates nothing at all in several domains a production assessment would cover, among them key management, network segmentation, data classification and patch state. The score is a comparative instrument rather than a certificate.</w:t>
      </w:r>
    </w:p>
    <w:p w14:paraId="20248961" w14:textId="77777777" w:rsidR="00FE730D" w:rsidRDefault="00000000">
      <w:pPr>
        <w:pStyle w:val="Heading2"/>
      </w:pPr>
      <w:bookmarkStart w:id="69" w:name="_Toc239263102"/>
      <w:r>
        <w:t>6.5 The Account-Wide Scan and What It Revealed</w:t>
      </w:r>
      <w:bookmarkEnd w:id="69"/>
    </w:p>
    <w:p w14:paraId="34B71ECA" w14:textId="77777777" w:rsidR="00FE730D" w:rsidRDefault="00000000">
      <w:r>
        <w:t xml:space="preserve">A wider scan of the same account on 28 July 2026 returned a very different figure: 26 findings, made up of 17 HIGH, 4 MEDIUM and 5 LOW, giving a score of 64. Against a </w:t>
      </w:r>
      <w:r>
        <w:lastRenderedPageBreak/>
        <w:t>controlled baseline of nine findings and 22 points, that gap is too large to leave in a footnote.</w:t>
      </w:r>
    </w:p>
    <w:tbl>
      <w:tblPr>
        <w:tblStyle w:val="TableGrid"/>
        <w:tblW w:w="0" w:type="auto"/>
        <w:tblLook w:val="04A0" w:firstRow="1" w:lastRow="0" w:firstColumn="1" w:lastColumn="0" w:noHBand="0" w:noVBand="1"/>
      </w:tblPr>
      <w:tblGrid>
        <w:gridCol w:w="2209"/>
        <w:gridCol w:w="2209"/>
        <w:gridCol w:w="2209"/>
        <w:gridCol w:w="2209"/>
      </w:tblGrid>
      <w:tr w:rsidR="00FE730D" w14:paraId="5AB0C103" w14:textId="77777777">
        <w:trPr>
          <w:tblHeader/>
        </w:trPr>
        <w:tc>
          <w:tcPr>
            <w:tcW w:w="2209" w:type="dxa"/>
            <w:shd w:val="clear" w:color="auto" w:fill="E8E8E8"/>
          </w:tcPr>
          <w:p w14:paraId="7024E8F9" w14:textId="77777777" w:rsidR="00FE730D" w:rsidRDefault="00000000">
            <w:pPr>
              <w:spacing w:before="40" w:after="40" w:line="240" w:lineRule="auto"/>
              <w:jc w:val="left"/>
            </w:pPr>
            <w:r>
              <w:rPr>
                <w:b/>
                <w:sz w:val="20"/>
              </w:rPr>
              <w:t>Resource</w:t>
            </w:r>
          </w:p>
        </w:tc>
        <w:tc>
          <w:tcPr>
            <w:tcW w:w="2209" w:type="dxa"/>
            <w:shd w:val="clear" w:color="auto" w:fill="E8E8E8"/>
          </w:tcPr>
          <w:p w14:paraId="530A7E22" w14:textId="77777777" w:rsidR="00FE730D" w:rsidRDefault="00000000">
            <w:pPr>
              <w:spacing w:before="40" w:after="40" w:line="240" w:lineRule="auto"/>
              <w:jc w:val="left"/>
            </w:pPr>
            <w:r>
              <w:rPr>
                <w:b/>
                <w:sz w:val="20"/>
              </w:rPr>
              <w:t>Type</w:t>
            </w:r>
          </w:p>
        </w:tc>
        <w:tc>
          <w:tcPr>
            <w:tcW w:w="2209" w:type="dxa"/>
            <w:shd w:val="clear" w:color="auto" w:fill="E8E8E8"/>
          </w:tcPr>
          <w:p w14:paraId="5495CAEC" w14:textId="77777777" w:rsidR="00FE730D" w:rsidRDefault="00000000">
            <w:pPr>
              <w:spacing w:before="40" w:after="40" w:line="240" w:lineRule="auto"/>
              <w:jc w:val="left"/>
            </w:pPr>
            <w:r>
              <w:rPr>
                <w:b/>
                <w:sz w:val="20"/>
              </w:rPr>
              <w:t>Findings</w:t>
            </w:r>
          </w:p>
        </w:tc>
        <w:tc>
          <w:tcPr>
            <w:tcW w:w="2209" w:type="dxa"/>
            <w:shd w:val="clear" w:color="auto" w:fill="E8E8E8"/>
          </w:tcPr>
          <w:p w14:paraId="1196A125" w14:textId="77777777" w:rsidR="00FE730D" w:rsidRDefault="00000000">
            <w:pPr>
              <w:spacing w:before="40" w:after="40" w:line="240" w:lineRule="auto"/>
              <w:jc w:val="left"/>
            </w:pPr>
            <w:r>
              <w:rPr>
                <w:b/>
                <w:sz w:val="20"/>
              </w:rPr>
              <w:t>Conditions detected</w:t>
            </w:r>
          </w:p>
        </w:tc>
      </w:tr>
      <w:tr w:rsidR="00FE730D" w14:paraId="3CDE4747" w14:textId="77777777">
        <w:tc>
          <w:tcPr>
            <w:tcW w:w="2209" w:type="dxa"/>
          </w:tcPr>
          <w:p w14:paraId="49E96F40" w14:textId="77777777" w:rsidR="00FE730D" w:rsidRDefault="00000000">
            <w:pPr>
              <w:spacing w:before="40" w:after="40" w:line="240" w:lineRule="auto"/>
              <w:jc w:val="left"/>
            </w:pPr>
            <w:r>
              <w:rPr>
                <w:sz w:val="20"/>
              </w:rPr>
              <w:t>abc-network-limited</w:t>
            </w:r>
          </w:p>
        </w:tc>
        <w:tc>
          <w:tcPr>
            <w:tcW w:w="2209" w:type="dxa"/>
          </w:tcPr>
          <w:p w14:paraId="1B5DB7F4" w14:textId="77777777" w:rsidR="00FE730D" w:rsidRDefault="00000000">
            <w:pPr>
              <w:spacing w:before="40" w:after="40" w:line="240" w:lineRule="auto"/>
              <w:jc w:val="left"/>
            </w:pPr>
            <w:r>
              <w:rPr>
                <w:sz w:val="20"/>
              </w:rPr>
              <w:t>S3 bucket</w:t>
            </w:r>
          </w:p>
        </w:tc>
        <w:tc>
          <w:tcPr>
            <w:tcW w:w="2209" w:type="dxa"/>
          </w:tcPr>
          <w:p w14:paraId="7566CCFA" w14:textId="77777777" w:rsidR="00FE730D" w:rsidRDefault="00000000">
            <w:pPr>
              <w:spacing w:before="40" w:after="40" w:line="240" w:lineRule="auto"/>
              <w:jc w:val="left"/>
            </w:pPr>
            <w:r>
              <w:rPr>
                <w:sz w:val="20"/>
              </w:rPr>
              <w:t>3</w:t>
            </w:r>
          </w:p>
        </w:tc>
        <w:tc>
          <w:tcPr>
            <w:tcW w:w="2209" w:type="dxa"/>
          </w:tcPr>
          <w:p w14:paraId="03D27BA6" w14:textId="77777777" w:rsidR="00FE730D" w:rsidRDefault="00000000">
            <w:pPr>
              <w:spacing w:before="40" w:after="40" w:line="240" w:lineRule="auto"/>
              <w:jc w:val="left"/>
            </w:pPr>
            <w:r>
              <w:rPr>
                <w:sz w:val="20"/>
              </w:rPr>
              <w:t>Public access, no encryption, no versioning</w:t>
            </w:r>
          </w:p>
        </w:tc>
      </w:tr>
      <w:tr w:rsidR="00FE730D" w14:paraId="1412568D" w14:textId="77777777">
        <w:tc>
          <w:tcPr>
            <w:tcW w:w="2209" w:type="dxa"/>
          </w:tcPr>
          <w:p w14:paraId="36613C92" w14:textId="77777777" w:rsidR="00FE730D" w:rsidRDefault="00000000">
            <w:pPr>
              <w:spacing w:before="40" w:after="40" w:line="240" w:lineRule="auto"/>
              <w:jc w:val="left"/>
            </w:pPr>
            <w:r>
              <w:rPr>
                <w:sz w:val="20"/>
              </w:rPr>
              <w:t>demo-vulnerable-1784195415</w:t>
            </w:r>
          </w:p>
        </w:tc>
        <w:tc>
          <w:tcPr>
            <w:tcW w:w="2209" w:type="dxa"/>
          </w:tcPr>
          <w:p w14:paraId="4B5D7558" w14:textId="77777777" w:rsidR="00FE730D" w:rsidRDefault="00000000">
            <w:pPr>
              <w:spacing w:before="40" w:after="40" w:line="240" w:lineRule="auto"/>
              <w:jc w:val="left"/>
            </w:pPr>
            <w:r>
              <w:rPr>
                <w:sz w:val="20"/>
              </w:rPr>
              <w:t>S3 bucket</w:t>
            </w:r>
          </w:p>
        </w:tc>
        <w:tc>
          <w:tcPr>
            <w:tcW w:w="2209" w:type="dxa"/>
          </w:tcPr>
          <w:p w14:paraId="5B6B95AC" w14:textId="77777777" w:rsidR="00FE730D" w:rsidRDefault="00000000">
            <w:pPr>
              <w:spacing w:before="40" w:after="40" w:line="240" w:lineRule="auto"/>
              <w:jc w:val="left"/>
            </w:pPr>
            <w:r>
              <w:rPr>
                <w:sz w:val="20"/>
              </w:rPr>
              <w:t>4</w:t>
            </w:r>
          </w:p>
        </w:tc>
        <w:tc>
          <w:tcPr>
            <w:tcW w:w="2209" w:type="dxa"/>
          </w:tcPr>
          <w:p w14:paraId="4959C61E" w14:textId="77777777" w:rsidR="00FE730D" w:rsidRDefault="00000000">
            <w:pPr>
              <w:spacing w:before="40" w:after="40" w:line="240" w:lineRule="auto"/>
              <w:jc w:val="left"/>
            </w:pPr>
            <w:r>
              <w:rPr>
                <w:sz w:val="20"/>
              </w:rPr>
              <w:t>Public access, public policy, no encryption, no versioning</w:t>
            </w:r>
          </w:p>
        </w:tc>
      </w:tr>
      <w:tr w:rsidR="00FE730D" w14:paraId="1BFC431C" w14:textId="77777777">
        <w:tc>
          <w:tcPr>
            <w:tcW w:w="2209" w:type="dxa"/>
          </w:tcPr>
          <w:p w14:paraId="1E8F170C" w14:textId="77777777" w:rsidR="00FE730D" w:rsidRDefault="00000000">
            <w:pPr>
              <w:spacing w:before="40" w:after="40" w:line="240" w:lineRule="auto"/>
              <w:jc w:val="left"/>
            </w:pPr>
            <w:r>
              <w:rPr>
                <w:sz w:val="20"/>
              </w:rPr>
              <w:t>demo-vulnerable-1785234132</w:t>
            </w:r>
          </w:p>
        </w:tc>
        <w:tc>
          <w:tcPr>
            <w:tcW w:w="2209" w:type="dxa"/>
          </w:tcPr>
          <w:p w14:paraId="7273E732" w14:textId="77777777" w:rsidR="00FE730D" w:rsidRDefault="00000000">
            <w:pPr>
              <w:spacing w:before="40" w:after="40" w:line="240" w:lineRule="auto"/>
              <w:jc w:val="left"/>
            </w:pPr>
            <w:r>
              <w:rPr>
                <w:sz w:val="20"/>
              </w:rPr>
              <w:t>S3 bucket</w:t>
            </w:r>
          </w:p>
        </w:tc>
        <w:tc>
          <w:tcPr>
            <w:tcW w:w="2209" w:type="dxa"/>
          </w:tcPr>
          <w:p w14:paraId="63796013" w14:textId="77777777" w:rsidR="00FE730D" w:rsidRDefault="00000000">
            <w:pPr>
              <w:spacing w:before="40" w:after="40" w:line="240" w:lineRule="auto"/>
              <w:jc w:val="left"/>
            </w:pPr>
            <w:r>
              <w:rPr>
                <w:sz w:val="20"/>
              </w:rPr>
              <w:t>4</w:t>
            </w:r>
          </w:p>
        </w:tc>
        <w:tc>
          <w:tcPr>
            <w:tcW w:w="2209" w:type="dxa"/>
          </w:tcPr>
          <w:p w14:paraId="42679CEF" w14:textId="77777777" w:rsidR="00FE730D" w:rsidRDefault="00000000">
            <w:pPr>
              <w:spacing w:before="40" w:after="40" w:line="240" w:lineRule="auto"/>
              <w:jc w:val="left"/>
            </w:pPr>
            <w:r>
              <w:rPr>
                <w:sz w:val="20"/>
              </w:rPr>
              <w:t>As above</w:t>
            </w:r>
          </w:p>
        </w:tc>
      </w:tr>
      <w:tr w:rsidR="00FE730D" w14:paraId="56E6D1CE" w14:textId="77777777">
        <w:tc>
          <w:tcPr>
            <w:tcW w:w="2209" w:type="dxa"/>
          </w:tcPr>
          <w:p w14:paraId="37A74B2F" w14:textId="77777777" w:rsidR="00FE730D" w:rsidRDefault="00000000">
            <w:pPr>
              <w:spacing w:before="40" w:after="40" w:line="240" w:lineRule="auto"/>
              <w:jc w:val="left"/>
            </w:pPr>
            <w:r>
              <w:rPr>
                <w:sz w:val="20"/>
              </w:rPr>
              <w:t>demo-vulnerable-1785236805</w:t>
            </w:r>
          </w:p>
        </w:tc>
        <w:tc>
          <w:tcPr>
            <w:tcW w:w="2209" w:type="dxa"/>
          </w:tcPr>
          <w:p w14:paraId="27FC24E4" w14:textId="77777777" w:rsidR="00FE730D" w:rsidRDefault="00000000">
            <w:pPr>
              <w:spacing w:before="40" w:after="40" w:line="240" w:lineRule="auto"/>
              <w:jc w:val="left"/>
            </w:pPr>
            <w:r>
              <w:rPr>
                <w:sz w:val="20"/>
              </w:rPr>
              <w:t>S3 bucket</w:t>
            </w:r>
          </w:p>
        </w:tc>
        <w:tc>
          <w:tcPr>
            <w:tcW w:w="2209" w:type="dxa"/>
          </w:tcPr>
          <w:p w14:paraId="0F1FF800" w14:textId="77777777" w:rsidR="00FE730D" w:rsidRDefault="00000000">
            <w:pPr>
              <w:spacing w:before="40" w:after="40" w:line="240" w:lineRule="auto"/>
              <w:jc w:val="left"/>
            </w:pPr>
            <w:r>
              <w:rPr>
                <w:sz w:val="20"/>
              </w:rPr>
              <w:t>4</w:t>
            </w:r>
          </w:p>
        </w:tc>
        <w:tc>
          <w:tcPr>
            <w:tcW w:w="2209" w:type="dxa"/>
          </w:tcPr>
          <w:p w14:paraId="5879E22E" w14:textId="77777777" w:rsidR="00FE730D" w:rsidRDefault="00000000">
            <w:pPr>
              <w:spacing w:before="40" w:after="40" w:line="240" w:lineRule="auto"/>
              <w:jc w:val="left"/>
            </w:pPr>
            <w:r>
              <w:rPr>
                <w:sz w:val="20"/>
              </w:rPr>
              <w:t>As above</w:t>
            </w:r>
          </w:p>
        </w:tc>
      </w:tr>
      <w:tr w:rsidR="00FE730D" w14:paraId="4F42DFDA" w14:textId="77777777">
        <w:tc>
          <w:tcPr>
            <w:tcW w:w="2209" w:type="dxa"/>
          </w:tcPr>
          <w:p w14:paraId="700BB688" w14:textId="77777777" w:rsidR="00FE730D" w:rsidRDefault="00000000">
            <w:pPr>
              <w:spacing w:before="40" w:after="40" w:line="240" w:lineRule="auto"/>
              <w:jc w:val="left"/>
            </w:pPr>
            <w:r>
              <w:rPr>
                <w:sz w:val="20"/>
              </w:rPr>
              <w:t>Three demo security groups</w:t>
            </w:r>
          </w:p>
        </w:tc>
        <w:tc>
          <w:tcPr>
            <w:tcW w:w="2209" w:type="dxa"/>
          </w:tcPr>
          <w:p w14:paraId="0C66726D" w14:textId="77777777" w:rsidR="00FE730D" w:rsidRDefault="00000000">
            <w:pPr>
              <w:spacing w:before="40" w:after="40" w:line="240" w:lineRule="auto"/>
              <w:jc w:val="left"/>
            </w:pPr>
            <w:r>
              <w:rPr>
                <w:sz w:val="20"/>
              </w:rPr>
              <w:t>EC2</w:t>
            </w:r>
          </w:p>
        </w:tc>
        <w:tc>
          <w:tcPr>
            <w:tcW w:w="2209" w:type="dxa"/>
          </w:tcPr>
          <w:p w14:paraId="51406C2E" w14:textId="77777777" w:rsidR="00FE730D" w:rsidRDefault="00000000">
            <w:pPr>
              <w:spacing w:before="40" w:after="40" w:line="240" w:lineRule="auto"/>
              <w:jc w:val="left"/>
            </w:pPr>
            <w:r>
              <w:rPr>
                <w:sz w:val="20"/>
              </w:rPr>
              <w:t>6</w:t>
            </w:r>
          </w:p>
        </w:tc>
        <w:tc>
          <w:tcPr>
            <w:tcW w:w="2209" w:type="dxa"/>
          </w:tcPr>
          <w:p w14:paraId="2F82FD79" w14:textId="77777777" w:rsidR="00FE730D" w:rsidRDefault="00000000">
            <w:pPr>
              <w:spacing w:before="40" w:after="40" w:line="240" w:lineRule="auto"/>
              <w:jc w:val="left"/>
            </w:pPr>
            <w:r>
              <w:rPr>
                <w:sz w:val="20"/>
              </w:rPr>
              <w:t>SSH 22 and RDP 3389 open to 0.0.0.0/0 on each</w:t>
            </w:r>
          </w:p>
        </w:tc>
      </w:tr>
      <w:tr w:rsidR="00FE730D" w14:paraId="029A561E" w14:textId="77777777">
        <w:tc>
          <w:tcPr>
            <w:tcW w:w="2209" w:type="dxa"/>
          </w:tcPr>
          <w:p w14:paraId="53928051" w14:textId="77777777" w:rsidR="00FE730D" w:rsidRDefault="00000000">
            <w:pPr>
              <w:spacing w:before="40" w:after="40" w:line="240" w:lineRule="auto"/>
              <w:jc w:val="left"/>
            </w:pPr>
            <w:r>
              <w:rPr>
                <w:sz w:val="20"/>
              </w:rPr>
              <w:t>Two demo IAM users</w:t>
            </w:r>
          </w:p>
        </w:tc>
        <w:tc>
          <w:tcPr>
            <w:tcW w:w="2209" w:type="dxa"/>
          </w:tcPr>
          <w:p w14:paraId="36518043" w14:textId="77777777" w:rsidR="00FE730D" w:rsidRDefault="00000000">
            <w:pPr>
              <w:spacing w:before="40" w:after="40" w:line="240" w:lineRule="auto"/>
              <w:jc w:val="left"/>
            </w:pPr>
            <w:r>
              <w:rPr>
                <w:sz w:val="20"/>
              </w:rPr>
              <w:t>IAM</w:t>
            </w:r>
          </w:p>
        </w:tc>
        <w:tc>
          <w:tcPr>
            <w:tcW w:w="2209" w:type="dxa"/>
          </w:tcPr>
          <w:p w14:paraId="6FB26633" w14:textId="77777777" w:rsidR="00FE730D" w:rsidRDefault="00000000">
            <w:pPr>
              <w:spacing w:before="40" w:after="40" w:line="240" w:lineRule="auto"/>
              <w:jc w:val="left"/>
            </w:pPr>
            <w:r>
              <w:rPr>
                <w:sz w:val="20"/>
              </w:rPr>
              <w:t>4</w:t>
            </w:r>
          </w:p>
        </w:tc>
        <w:tc>
          <w:tcPr>
            <w:tcW w:w="2209" w:type="dxa"/>
          </w:tcPr>
          <w:p w14:paraId="2A07A6E5" w14:textId="77777777" w:rsidR="00FE730D" w:rsidRDefault="00000000">
            <w:pPr>
              <w:spacing w:before="40" w:after="40" w:line="240" w:lineRule="auto"/>
              <w:jc w:val="left"/>
            </w:pPr>
            <w:r>
              <w:rPr>
                <w:sz w:val="20"/>
              </w:rPr>
              <w:t>AdministratorAccess attached, no MFA device on each</w:t>
            </w:r>
          </w:p>
        </w:tc>
      </w:tr>
      <w:tr w:rsidR="00FE730D" w14:paraId="76FB1371" w14:textId="77777777">
        <w:tc>
          <w:tcPr>
            <w:tcW w:w="2209" w:type="dxa"/>
          </w:tcPr>
          <w:p w14:paraId="75E675D7" w14:textId="77777777" w:rsidR="00FE730D" w:rsidRDefault="00000000">
            <w:pPr>
              <w:spacing w:before="40" w:after="40" w:line="240" w:lineRule="auto"/>
              <w:jc w:val="left"/>
            </w:pPr>
            <w:r>
              <w:rPr>
                <w:sz w:val="20"/>
              </w:rPr>
              <w:t>account-wide</w:t>
            </w:r>
          </w:p>
        </w:tc>
        <w:tc>
          <w:tcPr>
            <w:tcW w:w="2209" w:type="dxa"/>
          </w:tcPr>
          <w:p w14:paraId="2543BB1C" w14:textId="77777777" w:rsidR="00FE730D" w:rsidRDefault="00000000">
            <w:pPr>
              <w:spacing w:before="40" w:after="40" w:line="240" w:lineRule="auto"/>
              <w:jc w:val="left"/>
            </w:pPr>
            <w:r>
              <w:rPr>
                <w:sz w:val="20"/>
              </w:rPr>
              <w:t>CloudTrail</w:t>
            </w:r>
          </w:p>
        </w:tc>
        <w:tc>
          <w:tcPr>
            <w:tcW w:w="2209" w:type="dxa"/>
          </w:tcPr>
          <w:p w14:paraId="326DF145" w14:textId="77777777" w:rsidR="00FE730D" w:rsidRDefault="00000000">
            <w:pPr>
              <w:spacing w:before="40" w:after="40" w:line="240" w:lineRule="auto"/>
              <w:jc w:val="left"/>
            </w:pPr>
            <w:r>
              <w:rPr>
                <w:sz w:val="20"/>
              </w:rPr>
              <w:t>1</w:t>
            </w:r>
          </w:p>
        </w:tc>
        <w:tc>
          <w:tcPr>
            <w:tcW w:w="2209" w:type="dxa"/>
          </w:tcPr>
          <w:p w14:paraId="3ECDC493" w14:textId="77777777" w:rsidR="00FE730D" w:rsidRDefault="00000000">
            <w:pPr>
              <w:spacing w:before="40" w:after="40" w:line="240" w:lineRule="auto"/>
              <w:jc w:val="left"/>
            </w:pPr>
            <w:r>
              <w:rPr>
                <w:sz w:val="20"/>
              </w:rPr>
              <w:t>No trail actively logging</w:t>
            </w:r>
          </w:p>
        </w:tc>
      </w:tr>
    </w:tbl>
    <w:p w14:paraId="1925C04D" w14:textId="77777777" w:rsidR="00FE730D" w:rsidRDefault="00FE730D">
      <w:pPr>
        <w:spacing w:after="40" w:line="240" w:lineRule="auto"/>
      </w:pPr>
    </w:p>
    <w:p w14:paraId="584F132D" w14:textId="77777777" w:rsidR="00FE730D" w:rsidRDefault="00000000">
      <w:pPr>
        <w:spacing w:after="280" w:line="240" w:lineRule="auto"/>
        <w:jc w:val="left"/>
      </w:pPr>
      <w:r>
        <w:rPr>
          <w:i/>
          <w:sz w:val="20"/>
        </w:rPr>
        <w:t>Table 6.3. Distribution of the 26 findings returned by the account-wide scan of 28 July 2026.</w:t>
      </w:r>
    </w:p>
    <w:p w14:paraId="6C9F90F1" w14:textId="77777777" w:rsidR="00FE730D" w:rsidRDefault="00000000">
      <w:r>
        <w:t>The distribution explains it. The account held the residue of three baseline constructions rather than one, plus a bucket the setup script never created. That bucket is identifiable in the data: it reports public access but no public bucket policy, a combination the script does not produce, and it sits in a different region. The higher figure measures how many resources existed when the scan ran, not how exposed a single baseline is.</w:t>
      </w:r>
    </w:p>
    <w:p w14:paraId="40886776" w14:textId="77777777" w:rsidR="00FE730D" w:rsidRDefault="00000000">
      <w:r>
        <w:t>I am reporting this rather than quietly correcting it, for three reasons. It is correct behaviour: a compliance scanner assesses the account, not the experiment. It is also an observation worth having: what the scan found is resource sprawl, forgotten assets accumulating outside the operator's working model, one publicly exposed and unnoticed until something automated looked. Chapter 2 argues smaller organisations are disproportionately affected by that pattern, and my own account reproduced it within weeks while I was actively studying the problem. The third reason is methodological, and constrains what Chapter 7 can claim.</w:t>
      </w:r>
    </w:p>
    <w:p w14:paraId="4BF5E1B9" w14:textId="77777777" w:rsidR="00FE730D" w:rsidRDefault="00000000">
      <w:r>
        <w:lastRenderedPageBreak/>
        <w:t>For a pre and post comparison to measure control effectiveness rather than inventory change, both scans have to cover the same scope. The controlled figures of nine findings and 22 points are therefore the reference baseline, since they correspond to a defined and reproducible environment, and the account-wide result is a secondary observation about accumulation. Using the 26-finding scan as the headline and remediating everything, including resources the experiment never created, would produce an impressive reduction that partly measured tidying up.</w:t>
      </w:r>
    </w:p>
    <w:p w14:paraId="32E15777" w14:textId="77777777" w:rsidR="00FE730D" w:rsidRDefault="00000000">
      <w:r>
        <w:t>The fifth metric needs stating just as directly. Attack Success Rate, as Objective 2 specifies it, was not measured: Section 4.6 explains that Pacu was evaluated against this project's requirements and not adopted, and the internal scanner's re-scan was used in its place to validate the remediation. Objective 2 is therefore only partially satisfied against its original wording: the compliance and exposure dimensions of control effectiveness are addressed with measured evidence, while the credential-based adversarial dimension specified in the proposal is not, and Section 7.3 states what that leaves open.</w:t>
      </w:r>
    </w:p>
    <w:p w14:paraId="09E5413B" w14:textId="77777777" w:rsidR="00FE730D" w:rsidRDefault="00000000">
      <w:pPr>
        <w:pStyle w:val="Heading2"/>
      </w:pPr>
      <w:bookmarkStart w:id="70" w:name="_Toc239263103"/>
      <w:r>
        <w:t>6.6 Threats to the Validity of These Results</w:t>
      </w:r>
      <w:bookmarkEnd w:id="70"/>
    </w:p>
    <w:p w14:paraId="3B043579" w14:textId="77777777" w:rsidR="00FE730D" w:rsidRDefault="00000000">
      <w:r>
        <w:t>Four qualifications attach to the figures above, extending Section 3.7 with what the measurements themselves revealed. The check inventory is narrow: ten checks for this environment, from a catalogue of twelve conditions across four services, against the several hundred a production tool evaluates. Every compliance percentage here is a rate against that catalogue and nothing wider.</w:t>
      </w:r>
    </w:p>
    <w:p w14:paraId="2B842FE9" w14:textId="77777777" w:rsidR="00FE730D" w:rsidRDefault="00000000">
      <w:r>
        <w:t>The severity weighting is ordinal and chosen rather than derived. Three, two and one were picked because they are interpretable and reproducible, not because breach-cost data supports that ratio. A score is comparable only against another score from the same catalogue, and its absolute value carries no external meaning.</w:t>
      </w:r>
    </w:p>
    <w:p w14:paraId="092EC607" w14:textId="77777777" w:rsidR="00FE730D" w:rsidRDefault="00000000">
      <w:r>
        <w:t>The port 80 exclusion undercounts network exposure by design. The baseline opens three ports and the scanner counts two, so Misconfiguration Count is a floor rather than a total. The exclusion is defensible, since flagging every internet-facing HTTP rule would produce false positives across most legitimate web servers, but its effect on the numbers is real and belongs in the open rather than left to be discovered.</w:t>
      </w:r>
    </w:p>
    <w:p w14:paraId="626FBFDA" w14:textId="77777777" w:rsidR="00FE730D" w:rsidRDefault="00000000">
      <w:r>
        <w:lastRenderedPageBreak/>
        <w:t>Finally, the environment is simulated and small. It runs inside Free Tier limits with no production traffic, no concurrent users and no organisational process. The mechanisms tested are provider-native and behave the same at larger scale, but the human and organisational factors Chapter 2 identifies as decisive in real breaches are absent here and cannot be evaluated by this design.</w:t>
      </w:r>
    </w:p>
    <w:p w14:paraId="741FE8B5" w14:textId="77777777" w:rsidR="00FE730D" w:rsidRDefault="00000000">
      <w:pPr>
        <w:pStyle w:val="Heading1"/>
        <w:pageBreakBefore/>
      </w:pPr>
      <w:bookmarkStart w:id="71" w:name="_Toc239263104"/>
      <w:r>
        <w:lastRenderedPageBreak/>
        <w:t>Chapter 7: Conclusions and Recommendations</w:t>
      </w:r>
      <w:bookmarkEnd w:id="71"/>
    </w:p>
    <w:p w14:paraId="072F51C8" w14:textId="77777777" w:rsidR="00FE730D" w:rsidRDefault="00000000">
      <w:r>
        <w:t>This chapter answers each research question against the evidence obtained, states what the project contributed and where it fell short, sets out the plan for the remaining measurements, and identifies where the work could usefully go next.</w:t>
      </w:r>
    </w:p>
    <w:p w14:paraId="3D611A08" w14:textId="77777777" w:rsidR="00FE730D" w:rsidRDefault="00000000">
      <w:pPr>
        <w:pStyle w:val="Heading2"/>
      </w:pPr>
      <w:bookmarkStart w:id="72" w:name="_Toc239263105"/>
      <w:r>
        <w:t>7.1 Answers to the Research Questions</w:t>
      </w:r>
      <w:bookmarkEnd w:id="72"/>
    </w:p>
    <w:p w14:paraId="51307D79" w14:textId="77777777" w:rsidR="00FE730D" w:rsidRDefault="00000000">
      <w:r>
        <w:t>RQ1 asked what the primary risks to data protection in hybrid cloud are, as documented in the recent literature. Chapter 2 identified misconfiguration and identity weakness as the two dominant categories, with the balance shifting: misconfiguration remains the most frequent cause of failure, while identity increasingly decides how severe a failure becomes [5], [12]. Ten threats were catalogued across storage, identity, compute, networking and logging, and five were selected for reproduction because they are well documented in recent breach analysis and reproducible within Free Tier limits. Objective 1 is met.</w:t>
      </w:r>
    </w:p>
    <w:p w14:paraId="4C4A5942" w14:textId="11F66D02" w:rsidR="00FE730D" w:rsidRDefault="00000000">
      <w:r>
        <w:t>RQ2 asked how effective specific mechanisms are at reducing measurable exposure. The answer is partial. The project established a measured baseline of nine findings, a score of 22, compliance at 10%, zero monitoring coverage, and three of three files confirmed readable without credentials, and derived from the catalogue the exact reduction each control produces, showing the two storage controls alone close the only findings for which live exposure was demonstrated. Still missing: the post-remediation re-scan, which time did not allow, and the credential-based Pacu simulation Objective 2 specifies, which Section 4.6 explains was evaluated and deliberately not run. Objective 2 is therefore partially met; this dissertation contributes a validated instrument and a baseline rather than a finished before-and-after comparison.</w:t>
      </w:r>
    </w:p>
    <w:p w14:paraId="5B4F0BB2" w14:textId="77777777" w:rsidR="00FE730D" w:rsidRDefault="00000000">
      <w:r>
        <w:t xml:space="preserve">RQ3 asked how far configuration management and monitoring tools improve posture. Automated assessment detected an exposed bucket I had forgotten existed; its value lay in not depending on my memory. Monitoring at baseline was absent entirely, so none of the API activity building the vulnerable environment was recorded. Enabling a trail moves that metric from zero to full coverage in one step and is the cheapest control in the set, </w:t>
      </w:r>
      <w:r>
        <w:lastRenderedPageBreak/>
        <w:t>yet was off by default. Both observations point the same way: the value of these tools is less about sophistication than continuity of coverage.</w:t>
      </w:r>
    </w:p>
    <w:p w14:paraId="028099E3" w14:textId="77777777" w:rsidR="00FE730D" w:rsidRDefault="00000000">
      <w:r>
        <w:t>RQ4 asked what practical framework organisations can implement. The project delivers one: twelve conditions, each mapped to a NIST SP 800-53 Rev. 5 control and a CSA Top Threats 2025 category, each carrying a remediating command, grouped into four priority bands with completion windows from 24 hours to four weeks, and a scoring model tracking progress numerically. It is small enough for an organisation with no dedicated security function, the population Chapter 2 identifies as least well served. Objective 4 is met in structure; its empirical validation is bounded by the same gap limiting RQ2.</w:t>
      </w:r>
    </w:p>
    <w:p w14:paraId="1A9C545C" w14:textId="77777777" w:rsidR="00FE730D" w:rsidRDefault="00000000">
      <w:pPr>
        <w:pStyle w:val="Heading2"/>
      </w:pPr>
      <w:bookmarkStart w:id="73" w:name="_Toc239263106"/>
      <w:r>
        <w:t>7.2 Contributions</w:t>
      </w:r>
      <w:bookmarkEnd w:id="73"/>
    </w:p>
    <w:p w14:paraId="7A5D1E6B" w14:textId="77777777" w:rsidR="00FE730D" w:rsidRDefault="00000000">
      <w:r>
        <w:t>The first contribution is a reproducible experimental baseline. One command builds an environment that fails nine specific, standards-mapped checks, and the state file it writes lets the environment be removed as cleanly as it was created. Published work in this area often describes environments a reader cannot rebuild. This one can be rebuilt.</w:t>
      </w:r>
    </w:p>
    <w:p w14:paraId="6164ED46" w14:textId="77777777" w:rsidR="00FE730D" w:rsidRDefault="00000000">
      <w:r>
        <w:t>The second is a standards-mapped measurement instrument. Because the catalogue is written in exactly one place, the mapping from a detected condition to a NIST control and a CSA category cannot drift between findings. It is a small engineering decision with a disproportionate effect on how much the output can be trusted, and it is why the findings in Chapter 6 can be aggregated without qualification.</w:t>
      </w:r>
    </w:p>
    <w:p w14:paraId="77EF80C0" w14:textId="77777777" w:rsidR="00FE730D" w:rsidRDefault="00000000">
      <w:r>
        <w:t>The third is a demonstrated way of converting inferred exposure into observed exposure. Requests issued from outside the account, with no SDK and no credentials, produce a different kind of evidence from a configuration reading, and the distinction between the two is held throughout the evaluation rather than blurred.</w:t>
      </w:r>
    </w:p>
    <w:p w14:paraId="3A2B3C4A" w14:textId="77777777" w:rsidR="00FE730D" w:rsidRDefault="00000000">
      <w:r>
        <w:t>The fourth is a translation layer. The management report renders technical findings as business consequence, regulatory exposure, priority and effort, keeping that narrative in a catalogue separate from the detection logic so either can be revised without disturbing the other. The organisations that most need this analysis are the least able to perform it, which is what makes the translation part of the contribution rather than packaging.</w:t>
      </w:r>
    </w:p>
    <w:p w14:paraId="27B4A3FF" w14:textId="77777777" w:rsidR="00FE730D" w:rsidRDefault="00000000">
      <w:pPr>
        <w:pStyle w:val="Heading2"/>
      </w:pPr>
      <w:bookmarkStart w:id="74" w:name="_Toc239263107"/>
      <w:r>
        <w:lastRenderedPageBreak/>
        <w:t>7.3 Limitations</w:t>
      </w:r>
      <w:bookmarkEnd w:id="74"/>
    </w:p>
    <w:p w14:paraId="5804418E" w14:textId="77777777" w:rsidR="00FE730D" w:rsidRDefault="00000000">
      <w:r>
        <w:t>The limitation that matters most is the incompleteness of the evaluation: no post-remediation measurement is reported, so the effect of the controls is derived rather than observed for four of the five metrics. The fifth, Attack Success Rate, is missing because Pacu was evaluated and not adopted (Section 4.6), and the internal scanner's evidence is not a substitute for credential-based adversarial testing. Beyond that, the check inventory is narrow, the severity weights are chosen rather than empirically grounded, network exposure is undercounted by the port 80 exclusion, the environment is simulated and small, and an account-wide scan is sensitive to whatever exists in the account when it runs. These are evidence about how controls behave under controlled conditions, not guarantees about production.</w:t>
      </w:r>
    </w:p>
    <w:p w14:paraId="3653CF36" w14:textId="77777777" w:rsidR="00FE730D" w:rsidRDefault="00000000">
      <w:pPr>
        <w:pStyle w:val="Heading2"/>
      </w:pPr>
      <w:bookmarkStart w:id="75" w:name="_Toc239263108"/>
      <w:r>
        <w:t>7.4 Remaining Work and Completion Plan</w:t>
      </w:r>
      <w:bookmarkEnd w:id="75"/>
    </w:p>
    <w:p w14:paraId="4841104D" w14:textId="77777777" w:rsidR="00FE730D" w:rsidRDefault="00000000">
      <w:r>
        <w:t>The outstanding measurements are specific, bounded and already prepared for. Table 7.1 sets out how they will be completed.</w:t>
      </w:r>
    </w:p>
    <w:tbl>
      <w:tblPr>
        <w:tblStyle w:val="TableGrid"/>
        <w:tblW w:w="0" w:type="auto"/>
        <w:tblLook w:val="04A0" w:firstRow="1" w:lastRow="0" w:firstColumn="1" w:lastColumn="0" w:noHBand="0" w:noVBand="1"/>
      </w:tblPr>
      <w:tblGrid>
        <w:gridCol w:w="2946"/>
        <w:gridCol w:w="2946"/>
        <w:gridCol w:w="2946"/>
      </w:tblGrid>
      <w:tr w:rsidR="00FE730D" w14:paraId="1D4BEDF7" w14:textId="77777777">
        <w:trPr>
          <w:tblHeader/>
        </w:trPr>
        <w:tc>
          <w:tcPr>
            <w:tcW w:w="2946" w:type="dxa"/>
            <w:shd w:val="clear" w:color="auto" w:fill="E8E8E8"/>
          </w:tcPr>
          <w:p w14:paraId="031B30F8" w14:textId="77777777" w:rsidR="00FE730D" w:rsidRDefault="00000000">
            <w:pPr>
              <w:spacing w:before="40" w:after="40" w:line="240" w:lineRule="auto"/>
              <w:jc w:val="left"/>
            </w:pPr>
            <w:r>
              <w:rPr>
                <w:b/>
                <w:sz w:val="20"/>
              </w:rPr>
              <w:t>Stage</w:t>
            </w:r>
          </w:p>
        </w:tc>
        <w:tc>
          <w:tcPr>
            <w:tcW w:w="2946" w:type="dxa"/>
            <w:shd w:val="clear" w:color="auto" w:fill="E8E8E8"/>
          </w:tcPr>
          <w:p w14:paraId="45324926" w14:textId="77777777" w:rsidR="00FE730D" w:rsidRDefault="00000000">
            <w:pPr>
              <w:spacing w:before="40" w:after="40" w:line="240" w:lineRule="auto"/>
              <w:jc w:val="left"/>
            </w:pPr>
            <w:r>
              <w:rPr>
                <w:b/>
                <w:sz w:val="20"/>
              </w:rPr>
              <w:t>Activity</w:t>
            </w:r>
          </w:p>
        </w:tc>
        <w:tc>
          <w:tcPr>
            <w:tcW w:w="2946" w:type="dxa"/>
            <w:shd w:val="clear" w:color="auto" w:fill="E8E8E8"/>
          </w:tcPr>
          <w:p w14:paraId="352D1358" w14:textId="77777777" w:rsidR="00FE730D" w:rsidRDefault="00000000">
            <w:pPr>
              <w:spacing w:before="40" w:after="40" w:line="240" w:lineRule="auto"/>
              <w:jc w:val="left"/>
            </w:pPr>
            <w:r>
              <w:rPr>
                <w:b/>
                <w:sz w:val="20"/>
              </w:rPr>
              <w:t>Output</w:t>
            </w:r>
          </w:p>
        </w:tc>
      </w:tr>
      <w:tr w:rsidR="00FE730D" w14:paraId="06B738AD" w14:textId="77777777">
        <w:tc>
          <w:tcPr>
            <w:tcW w:w="2946" w:type="dxa"/>
          </w:tcPr>
          <w:p w14:paraId="04F4CBCA" w14:textId="77777777" w:rsidR="00FE730D" w:rsidRDefault="00000000">
            <w:pPr>
              <w:spacing w:before="40" w:after="40" w:line="240" w:lineRule="auto"/>
              <w:jc w:val="left"/>
            </w:pPr>
            <w:r>
              <w:rPr>
                <w:sz w:val="20"/>
              </w:rPr>
              <w:t>1</w:t>
            </w:r>
          </w:p>
        </w:tc>
        <w:tc>
          <w:tcPr>
            <w:tcW w:w="2946" w:type="dxa"/>
          </w:tcPr>
          <w:p w14:paraId="3E3ABA8E" w14:textId="77777777" w:rsidR="00FE730D" w:rsidRDefault="00000000">
            <w:pPr>
              <w:spacing w:before="40" w:after="40" w:line="240" w:lineRule="auto"/>
              <w:jc w:val="left"/>
            </w:pPr>
            <w:r>
              <w:rPr>
                <w:sz w:val="20"/>
              </w:rPr>
              <w:t>Run the cleanup path, rebuild a single clean baseline and capture the scan</w:t>
            </w:r>
          </w:p>
        </w:tc>
        <w:tc>
          <w:tcPr>
            <w:tcW w:w="2946" w:type="dxa"/>
          </w:tcPr>
          <w:p w14:paraId="6E13BFEF" w14:textId="77777777" w:rsidR="00FE730D" w:rsidRDefault="00000000">
            <w:pPr>
              <w:spacing w:before="40" w:after="40" w:line="240" w:lineRule="auto"/>
              <w:jc w:val="left"/>
            </w:pPr>
            <w:r>
              <w:rPr>
                <w:sz w:val="20"/>
              </w:rPr>
              <w:t>Confirmed reference baseline: 9 findings, DERS 22</w:t>
            </w:r>
          </w:p>
        </w:tc>
      </w:tr>
      <w:tr w:rsidR="00FE730D" w14:paraId="1C75127F" w14:textId="77777777">
        <w:tc>
          <w:tcPr>
            <w:tcW w:w="2946" w:type="dxa"/>
          </w:tcPr>
          <w:p w14:paraId="3E05FA46" w14:textId="77777777" w:rsidR="00FE730D" w:rsidRDefault="00000000">
            <w:pPr>
              <w:spacing w:before="40" w:after="40" w:line="240" w:lineRule="auto"/>
              <w:jc w:val="left"/>
            </w:pPr>
            <w:r>
              <w:rPr>
                <w:sz w:val="20"/>
              </w:rPr>
              <w:t>2</w:t>
            </w:r>
          </w:p>
        </w:tc>
        <w:tc>
          <w:tcPr>
            <w:tcW w:w="2946" w:type="dxa"/>
          </w:tcPr>
          <w:p w14:paraId="065F1677" w14:textId="77777777" w:rsidR="00FE730D" w:rsidRDefault="00000000">
            <w:pPr>
              <w:spacing w:before="40" w:after="40" w:line="240" w:lineRule="auto"/>
              <w:jc w:val="left"/>
            </w:pPr>
            <w:r>
              <w:rPr>
                <w:sz w:val="20"/>
              </w:rPr>
              <w:t>Apply remediation in the four priority bands, capturing the scan after each band</w:t>
            </w:r>
          </w:p>
        </w:tc>
        <w:tc>
          <w:tcPr>
            <w:tcW w:w="2946" w:type="dxa"/>
          </w:tcPr>
          <w:p w14:paraId="08ED8E34" w14:textId="77777777" w:rsidR="00FE730D" w:rsidRDefault="00000000">
            <w:pPr>
              <w:spacing w:before="40" w:after="40" w:line="240" w:lineRule="auto"/>
              <w:jc w:val="left"/>
            </w:pPr>
            <w:r>
              <w:rPr>
                <w:sz w:val="20"/>
              </w:rPr>
              <w:t>Four intermediate measurements against the Table 6.2 projection</w:t>
            </w:r>
          </w:p>
        </w:tc>
      </w:tr>
      <w:tr w:rsidR="00FE730D" w14:paraId="5C26B937" w14:textId="77777777">
        <w:tc>
          <w:tcPr>
            <w:tcW w:w="2946" w:type="dxa"/>
          </w:tcPr>
          <w:p w14:paraId="52534F0D" w14:textId="77777777" w:rsidR="00FE730D" w:rsidRDefault="00000000">
            <w:pPr>
              <w:spacing w:before="40" w:after="40" w:line="240" w:lineRule="auto"/>
              <w:jc w:val="left"/>
            </w:pPr>
            <w:r>
              <w:rPr>
                <w:sz w:val="20"/>
              </w:rPr>
              <w:t>3</w:t>
            </w:r>
          </w:p>
        </w:tc>
        <w:tc>
          <w:tcPr>
            <w:tcW w:w="2946" w:type="dxa"/>
          </w:tcPr>
          <w:p w14:paraId="610C9969" w14:textId="77777777" w:rsidR="00FE730D" w:rsidRDefault="00000000">
            <w:pPr>
              <w:spacing w:before="40" w:after="40" w:line="240" w:lineRule="auto"/>
              <w:jc w:val="left"/>
            </w:pPr>
            <w:r>
              <w:rPr>
                <w:sz w:val="20"/>
              </w:rPr>
              <w:t>Re-run the unauthenticated exposure test against the remediated bucket</w:t>
            </w:r>
          </w:p>
        </w:tc>
        <w:tc>
          <w:tcPr>
            <w:tcW w:w="2946" w:type="dxa"/>
          </w:tcPr>
          <w:p w14:paraId="3B663C5E" w14:textId="77777777" w:rsidR="00FE730D" w:rsidRDefault="00000000">
            <w:pPr>
              <w:spacing w:before="40" w:after="40" w:line="240" w:lineRule="auto"/>
              <w:jc w:val="left"/>
            </w:pPr>
            <w:r>
              <w:rPr>
                <w:sz w:val="20"/>
              </w:rPr>
              <w:t>HTTP 403 responses replacing the HTTP 200 results of Section 6.3</w:t>
            </w:r>
          </w:p>
        </w:tc>
      </w:tr>
      <w:tr w:rsidR="00FE730D" w14:paraId="32777299" w14:textId="77777777">
        <w:tc>
          <w:tcPr>
            <w:tcW w:w="2946" w:type="dxa"/>
          </w:tcPr>
          <w:p w14:paraId="549C4F5E" w14:textId="77777777" w:rsidR="00FE730D" w:rsidRDefault="00000000">
            <w:pPr>
              <w:spacing w:before="40" w:after="40" w:line="240" w:lineRule="auto"/>
              <w:jc w:val="left"/>
            </w:pPr>
            <w:r>
              <w:rPr>
                <w:sz w:val="20"/>
              </w:rPr>
              <w:t>4</w:t>
            </w:r>
          </w:p>
        </w:tc>
        <w:tc>
          <w:tcPr>
            <w:tcW w:w="2946" w:type="dxa"/>
          </w:tcPr>
          <w:p w14:paraId="0B9DA191" w14:textId="77777777" w:rsidR="00FE730D" w:rsidRDefault="00000000">
            <w:r>
              <w:t>Produce the internal scanner's top-management report after each remediation stage (Section 4.6), matching the baseline report's priority-band format</w:t>
            </w:r>
          </w:p>
        </w:tc>
        <w:tc>
          <w:tcPr>
            <w:tcW w:w="2946" w:type="dxa"/>
          </w:tcPr>
          <w:p w14:paraId="394BF80A" w14:textId="77777777" w:rsidR="00FE730D" w:rsidRDefault="00000000">
            <w:r>
              <w:t>Post-remediation management report, directly comparable to the baseline report</w:t>
            </w:r>
          </w:p>
        </w:tc>
      </w:tr>
      <w:tr w:rsidR="00FE730D" w14:paraId="098C4006" w14:textId="77777777">
        <w:tc>
          <w:tcPr>
            <w:tcW w:w="2946" w:type="dxa"/>
          </w:tcPr>
          <w:p w14:paraId="2B741EB1" w14:textId="77777777" w:rsidR="00FE730D" w:rsidRDefault="00000000">
            <w:pPr>
              <w:spacing w:before="40" w:after="40" w:line="240" w:lineRule="auto"/>
              <w:jc w:val="left"/>
            </w:pPr>
            <w:r>
              <w:rPr>
                <w:sz w:val="20"/>
              </w:rPr>
              <w:t>5</w:t>
            </w:r>
          </w:p>
        </w:tc>
        <w:tc>
          <w:tcPr>
            <w:tcW w:w="2946" w:type="dxa"/>
          </w:tcPr>
          <w:p w14:paraId="20CA2E3D" w14:textId="77777777" w:rsidR="00FE730D" w:rsidRDefault="00000000">
            <w:pPr>
              <w:spacing w:before="40" w:after="40" w:line="240" w:lineRule="auto"/>
              <w:jc w:val="left"/>
            </w:pPr>
            <w:r>
              <w:rPr>
                <w:sz w:val="20"/>
              </w:rPr>
              <w:t xml:space="preserve">Recompute all five metrics and </w:t>
            </w:r>
            <w:r>
              <w:rPr>
                <w:sz w:val="20"/>
              </w:rPr>
              <w:lastRenderedPageBreak/>
              <w:t>produce the pre and post comparison charts</w:t>
            </w:r>
          </w:p>
        </w:tc>
        <w:tc>
          <w:tcPr>
            <w:tcW w:w="2946" w:type="dxa"/>
          </w:tcPr>
          <w:p w14:paraId="075CAE02" w14:textId="77777777" w:rsidR="00FE730D" w:rsidRDefault="00000000">
            <w:pPr>
              <w:spacing w:before="40" w:after="40" w:line="240" w:lineRule="auto"/>
              <w:jc w:val="left"/>
            </w:pPr>
            <w:r>
              <w:rPr>
                <w:sz w:val="20"/>
              </w:rPr>
              <w:lastRenderedPageBreak/>
              <w:t xml:space="preserve">Completed evaluation against </w:t>
            </w:r>
            <w:r>
              <w:rPr>
                <w:sz w:val="20"/>
              </w:rPr>
              <w:lastRenderedPageBreak/>
              <w:t>Objectives 2 and 3</w:t>
            </w:r>
          </w:p>
        </w:tc>
      </w:tr>
    </w:tbl>
    <w:p w14:paraId="6480C99E" w14:textId="77777777" w:rsidR="00FE730D" w:rsidRDefault="00FE730D">
      <w:pPr>
        <w:spacing w:after="40" w:line="240" w:lineRule="auto"/>
      </w:pPr>
    </w:p>
    <w:p w14:paraId="3BC3AF61" w14:textId="77777777" w:rsidR="00FE730D" w:rsidRDefault="00000000">
      <w:pPr>
        <w:spacing w:after="280" w:line="240" w:lineRule="auto"/>
        <w:jc w:val="left"/>
      </w:pPr>
      <w:r>
        <w:rPr>
          <w:i/>
          <w:sz w:val="20"/>
        </w:rPr>
        <w:t>Table 7.1. Plan for completing the outstanding measurements.</w:t>
      </w:r>
    </w:p>
    <w:p w14:paraId="5D2BF52D" w14:textId="77777777" w:rsidR="00FE730D" w:rsidRDefault="00000000">
      <w:r>
        <w:t>Pacu is not part of this plan, for the reasons given in Section 4.6. The outstanding items concern the post-remediation re-scan and its reporting, not a credential-based adversarial simulation.</w:t>
      </w:r>
    </w:p>
    <w:p w14:paraId="7A69B07C" w14:textId="77777777" w:rsidR="00FE730D" w:rsidRDefault="00000000">
      <w:r>
        <w:t>Two points of method govern the plan. Both scans must cover the same scope, for the reason given in Section 6.5, so the account has to be cleaned before the reference baseline is rebuilt. And the simulation must run against both states rather than only the remediated one, because an attack success rate measured after remediation means nothing without the figure it is being compared with.</w:t>
      </w:r>
    </w:p>
    <w:p w14:paraId="43A48FE4" w14:textId="77777777" w:rsidR="00FE730D" w:rsidRDefault="00000000">
      <w:pPr>
        <w:pStyle w:val="Heading2"/>
      </w:pPr>
      <w:bookmarkStart w:id="76" w:name="_Toc239263109"/>
      <w:r>
        <w:t>7.5 Suggestions for Further Work</w:t>
      </w:r>
      <w:bookmarkEnd w:id="76"/>
    </w:p>
    <w:p w14:paraId="1B30E7A3" w14:textId="77777777" w:rsidR="00FE730D" w:rsidRDefault="00000000">
      <w:r>
        <w:t>Extending the check inventory is the most direct improvement. Twelve conditions were enough to demonstrate the method; a catalogue covering key management, network segmentation, data classification and patch state would give the compliance rate a denominator practitioners recognise, and the single-catalogue design accommodates that without restructuring.</w:t>
      </w:r>
    </w:p>
    <w:p w14:paraId="3E330878" w14:textId="77777777" w:rsidR="00FE730D" w:rsidRDefault="00000000">
      <w:r>
        <w:t>Cross-provider validation would show how far the findings generalise. The five categories exist in equivalent form on Azure and Google Cloud, but the defaults differ, and Google's own threat reporting suggests secure-by-default changes on the provider side materially alter which misconfiguration paths stay open [6]. Rebuilding the baseline on a second provider would test whether this framework describes cloud misconfiguration or only AWS misconfiguration.</w:t>
      </w:r>
    </w:p>
    <w:p w14:paraId="46D8BC89" w14:textId="77777777" w:rsidR="00FE730D" w:rsidRDefault="00000000">
      <w:r>
        <w:t>Continuous rather than point-in-time assessment has the clearest practical value. The scanner already exits with a non-zero status when a live leak is confirmed, which is all a pipeline gate needs. Coupling that to infrastructure-as-code provisioning would move the work from detecting drift afterwards to preventing it at the point of definition, which is where the literature on automated policy enforcement locates the largest gains.</w:t>
      </w:r>
    </w:p>
    <w:p w14:paraId="03C59E8D" w14:textId="77777777" w:rsidR="00FE730D" w:rsidRDefault="00000000">
      <w:r>
        <w:lastRenderedPageBreak/>
        <w:t>A longitudinal deployment would address the limitation no simulated environment escapes. Whether a small team acts on a report, in what order, and how quickly conditions reappear after remediation are the factors real outcomes depend on, and none of them can be evaluated here. Running the assessment repeatedly against a consenting small organisation's account over several months would produce evidence about persistence and recurrence that a single controlled measurement cannot.</w:t>
      </w:r>
    </w:p>
    <w:p w14:paraId="4F604556" w14:textId="77777777" w:rsidR="00FE730D" w:rsidRDefault="00000000">
      <w:r>
        <w:t>The identity controls deserve separate treatment. MFA enrolment was the one control that could not be automated, and identity is the domain the literature now treats as decisive. Work on generating least-privilege policies from observed access patterns, rather than writing them by hand, would address the point where this framework leans hardest on expertise the organisations it targets do not have.</w:t>
      </w:r>
    </w:p>
    <w:p w14:paraId="3B50E456" w14:textId="77777777" w:rsidR="00FE730D" w:rsidRDefault="00000000">
      <w:pPr>
        <w:pStyle w:val="Heading1"/>
        <w:pageBreakBefore/>
      </w:pPr>
      <w:bookmarkStart w:id="77" w:name="_Toc239263110"/>
      <w:r>
        <w:lastRenderedPageBreak/>
        <w:t>Chapter 8: Reflection</w:t>
      </w:r>
      <w:bookmarkEnd w:id="77"/>
    </w:p>
    <w:p w14:paraId="295486E5" w14:textId="77777777" w:rsidR="00FE730D" w:rsidRDefault="00000000">
      <w:pPr>
        <w:pStyle w:val="Heading2"/>
      </w:pPr>
      <w:bookmarkStart w:id="78" w:name="_Toc239263111"/>
      <w:r>
        <w:t>8.1 Managing Time and Scope</w:t>
      </w:r>
      <w:bookmarkEnd w:id="78"/>
    </w:p>
    <w:p w14:paraId="2AC7B5E4" w14:textId="77777777" w:rsidR="00FE730D" w:rsidRDefault="00000000">
      <w:r>
        <w:t>The plan set at proposal stage allocated ten weeks, implementation in weeks three to six and evaluation in weeks seven to nine. The early weeks held to it; the later ones did not, and the evaluation is incomplete as a result. I underestimated how long it takes to move from a script that runs to one whose output can be trusted as evidence, and spent time on refinement, consolidating three scripts into one and improving the report, that should have gone into the post-remediation and adversarial measurements first. The lesson is not that I should have worked faster, but that I should have sequenced differently, securing the minimum measurements first and only then improving the instrument.</w:t>
      </w:r>
    </w:p>
    <w:p w14:paraId="4A99B63B" w14:textId="77777777" w:rsidR="00FE730D" w:rsidRDefault="00000000">
      <w:r>
        <w:t>Scope also grew. The literature review was extended substantially after supervisory feedback, which improved the work and was the right call, but I absorbed the extension without adjusting anything downstream and the time came out of the evaluation. Recognising that added scope has to be paid for from somewhere is a habit I have not formed yet.</w:t>
      </w:r>
    </w:p>
    <w:p w14:paraId="05F0DD70" w14:textId="77777777" w:rsidR="00FE730D" w:rsidRDefault="00000000">
      <w:pPr>
        <w:pStyle w:val="Heading2"/>
      </w:pPr>
      <w:bookmarkStart w:id="79" w:name="_Toc239263112"/>
      <w:r>
        <w:t>8.2 What the Practical Work Taught Me</w:t>
      </w:r>
      <w:bookmarkEnd w:id="79"/>
    </w:p>
    <w:p w14:paraId="046BC9AA" w14:textId="77777777" w:rsidR="00FE730D" w:rsidRDefault="00000000">
      <w:r>
        <w:t>Most of the useful lessons came from failures. A security group call failed over one non-ASCII character, nothing to do with the logic. The scanner initially reported unconfigured buckets as compliant, because an untouched setting raises an error where an explicitly disabled one returns a value, and I had handled only the second case. Deleting the IAM user failed until I understood AWS enforces an order in which the key, policy and user come off. None of this was conceptually hard, and all of it cost real time; what it taught me is that in cloud work the gap between correct in principle and correct in practice sits at the API boundary, and testing against the real service is not optional.</w:t>
      </w:r>
    </w:p>
    <w:p w14:paraId="3624262C" w14:textId="77777777" w:rsidR="00FE730D" w:rsidRDefault="00000000">
      <w:r>
        <w:t xml:space="preserve">The account-wide scan taught me something less comfortable. It found an exposed bucket I had created weeks earlier and forgotten, in a small account belonging to a student actively studying cloud misconfiguration. I had spent chapters arguing that organisations </w:t>
      </w:r>
      <w:r>
        <w:lastRenderedPageBreak/>
        <w:t>lose track of their own resources and then demonstrated it on myself, which changed how I read my own literature review: the failures it describes are not really about carelessness, but about the ordinary limits of memory applied to systems that make creating resources trivial and noticing them hard.</w:t>
      </w:r>
    </w:p>
    <w:p w14:paraId="23D92E4B" w14:textId="77777777" w:rsidR="00FE730D" w:rsidRDefault="00000000">
      <w:pPr>
        <w:pStyle w:val="Heading2"/>
      </w:pPr>
      <w:bookmarkStart w:id="80" w:name="_Toc239263113"/>
      <w:r>
        <w:t>8.3 Research and Writing Skills</w:t>
      </w:r>
      <w:bookmarkEnd w:id="80"/>
    </w:p>
    <w:p w14:paraId="5DD1B196" w14:textId="77777777" w:rsidR="00FE730D" w:rsidRDefault="00000000">
      <w:r>
        <w:t>My handling of sources changed over the project. I started by collecting anything relevant and citing whatever supported the argument. The requirement to state a research gap explicitly forced a different discipline: working out what the literature does not establish, which means reading for absence rather than for confirmation, and which turned out to be much harder. The extended review is better than the original mainly because it argues instead of summarising.</w:t>
      </w:r>
    </w:p>
    <w:p w14:paraId="5096A620" w14:textId="77777777" w:rsidR="00FE730D" w:rsidRDefault="00000000">
      <w:r>
        <w:t>I also learned to keep what I measured separate from what I inferred. An early draft presented the projected effect of the controls in the same register as the measured baseline, which would have misled a reader; fixing it meant labelling projections as projections and saying plainly that the attack simulation had not been run. Reporting an incomplete result honestly is less satisfying than reporting a complete one, but a dissertation that overstates its evidence is worth less than one candid about its limits.</w:t>
      </w:r>
    </w:p>
    <w:p w14:paraId="3E700346" w14:textId="77777777" w:rsidR="00FE730D" w:rsidRDefault="00000000">
      <w:pPr>
        <w:pStyle w:val="Heading2"/>
      </w:pPr>
      <w:bookmarkStart w:id="81" w:name="_Toc239263114"/>
      <w:r>
        <w:t>8.4 What I Would Do Differently</w:t>
      </w:r>
      <w:bookmarkEnd w:id="81"/>
    </w:p>
    <w:p w14:paraId="6A3A729D" w14:textId="77777777" w:rsidR="00FE730D" w:rsidRDefault="00000000">
      <w:r>
        <w:t>I would capture the minimum evidence for every objective before improving anything, writing the evaluation chapter's tables empty at the start so the shape of missing data was visible every week. I would keep one experimental account clean between runs, given what the sprawl in mine cost in interpretive work, and treat supervisory feedback as a reason to re-plan the whole schedule rather than absorb it into the current week. The technical work here is sound and the instrument is reusable; what limited the project was planning, and that is the part I most want to do better.</w:t>
      </w:r>
    </w:p>
    <w:p w14:paraId="5F4BD73C" w14:textId="77777777" w:rsidR="00FE730D" w:rsidRDefault="00000000">
      <w:pPr>
        <w:pStyle w:val="Heading1"/>
        <w:pageBreakBefore/>
      </w:pPr>
      <w:bookmarkStart w:id="82" w:name="_Toc239263115"/>
      <w:r>
        <w:lastRenderedPageBreak/>
        <w:t>References</w:t>
      </w:r>
      <w:bookmarkEnd w:id="82"/>
    </w:p>
    <w:p w14:paraId="49481819" w14:textId="77777777" w:rsidR="00530B6E" w:rsidRPr="00530B6E" w:rsidRDefault="00530B6E" w:rsidP="00530B6E">
      <w:pPr>
        <w:spacing w:line="240" w:lineRule="auto"/>
        <w:jc w:val="left"/>
        <w:rPr>
          <w:sz w:val="22"/>
        </w:rPr>
      </w:pPr>
      <w:r w:rsidRPr="00530B6E">
        <w:rPr>
          <w:sz w:val="22"/>
        </w:rPr>
        <w:t xml:space="preserve">[1] Fortinet, "2026 Cloud Security Report: Closing the Cloud Complexity Gap," Fortinet Inc., Sunnyvale, CA, 2026. [Online]. Available: </w:t>
      </w:r>
      <w:hyperlink r:id="rId20" w:history="1">
        <w:r w:rsidRPr="00530B6E">
          <w:rPr>
            <w:rStyle w:val="Hyperlink"/>
            <w:sz w:val="22"/>
          </w:rPr>
          <w:t>https://www.fortinet.com/resources/reports/cloud-security</w:t>
        </w:r>
      </w:hyperlink>
      <w:r w:rsidRPr="00530B6E">
        <w:rPr>
          <w:sz w:val="22"/>
        </w:rPr>
        <w:t>. [Accessed: Jun. 2026].</w:t>
      </w:r>
    </w:p>
    <w:p w14:paraId="6DD1448E" w14:textId="77777777" w:rsidR="00530B6E" w:rsidRPr="00530B6E" w:rsidRDefault="00530B6E" w:rsidP="00530B6E">
      <w:pPr>
        <w:spacing w:line="240" w:lineRule="auto"/>
        <w:jc w:val="left"/>
        <w:rPr>
          <w:sz w:val="22"/>
        </w:rPr>
      </w:pPr>
      <w:r w:rsidRPr="00530B6E">
        <w:rPr>
          <w:sz w:val="22"/>
        </w:rPr>
        <w:t xml:space="preserve">[2] S. Ali et al., "Security and Privacy in Multi-Cloud and Hybrid Cloud Environments: Challenges, Strategies, and Future Directions," Computers &amp; Security, vol. 157, p. 104599, Jul. 2025. </w:t>
      </w:r>
      <w:proofErr w:type="spellStart"/>
      <w:r w:rsidRPr="00530B6E">
        <w:rPr>
          <w:sz w:val="22"/>
        </w:rPr>
        <w:t>doi</w:t>
      </w:r>
      <w:proofErr w:type="spellEnd"/>
      <w:r w:rsidRPr="00530B6E">
        <w:rPr>
          <w:sz w:val="22"/>
        </w:rPr>
        <w:t xml:space="preserve">: 10.1016/j.cose.2025.104599. [Online]. Available: </w:t>
      </w:r>
      <w:hyperlink r:id="rId21" w:history="1">
        <w:r w:rsidRPr="00530B6E">
          <w:rPr>
            <w:rStyle w:val="Hyperlink"/>
            <w:sz w:val="22"/>
          </w:rPr>
          <w:t>https://doi.org/10.1016/j.cose.2025.104599</w:t>
        </w:r>
      </w:hyperlink>
    </w:p>
    <w:p w14:paraId="103FF4C0" w14:textId="77777777" w:rsidR="00530B6E" w:rsidRPr="00530B6E" w:rsidRDefault="00530B6E" w:rsidP="00530B6E">
      <w:pPr>
        <w:spacing w:line="240" w:lineRule="auto"/>
        <w:jc w:val="left"/>
        <w:rPr>
          <w:sz w:val="22"/>
        </w:rPr>
      </w:pPr>
      <w:r w:rsidRPr="00530B6E">
        <w:rPr>
          <w:sz w:val="22"/>
        </w:rPr>
        <w:t xml:space="preserve">[3] IBM Security, "Cost of a Data Breach Report 2025: The AI Oversight Gap," IBM Corp., Armonk, NY, Jul. 2025. [Online]. Available: </w:t>
      </w:r>
      <w:hyperlink r:id="rId22" w:history="1">
        <w:r w:rsidRPr="00530B6E">
          <w:rPr>
            <w:rStyle w:val="Hyperlink"/>
            <w:sz w:val="22"/>
          </w:rPr>
          <w:t>https://www.ibm.com/reports/data-breach</w:t>
        </w:r>
      </w:hyperlink>
      <w:r w:rsidRPr="00530B6E">
        <w:rPr>
          <w:sz w:val="22"/>
        </w:rPr>
        <w:t>. [Accessed: Jun. 2026].</w:t>
      </w:r>
    </w:p>
    <w:p w14:paraId="009D124A" w14:textId="77777777" w:rsidR="00530B6E" w:rsidRPr="00530B6E" w:rsidRDefault="00530B6E" w:rsidP="00530B6E">
      <w:pPr>
        <w:spacing w:line="240" w:lineRule="auto"/>
        <w:jc w:val="left"/>
        <w:rPr>
          <w:sz w:val="22"/>
        </w:rPr>
      </w:pPr>
      <w:r w:rsidRPr="00530B6E">
        <w:rPr>
          <w:sz w:val="22"/>
        </w:rPr>
        <w:t xml:space="preserve">[4] CrowdStrike, "Global Threat Report 2026," CrowdStrike Holdings Inc., Austin, TX, 2026. [Online]. Available: </w:t>
      </w:r>
      <w:hyperlink r:id="rId23" w:history="1">
        <w:r w:rsidRPr="00530B6E">
          <w:rPr>
            <w:rStyle w:val="Hyperlink"/>
            <w:sz w:val="22"/>
          </w:rPr>
          <w:t>https://www.crowdstrike.com/global-threat-report/</w:t>
        </w:r>
      </w:hyperlink>
      <w:r w:rsidRPr="00530B6E">
        <w:rPr>
          <w:sz w:val="22"/>
        </w:rPr>
        <w:t>. [Accessed: Jun. 2026].</w:t>
      </w:r>
    </w:p>
    <w:p w14:paraId="24D35EA0" w14:textId="77777777" w:rsidR="00530B6E" w:rsidRPr="00530B6E" w:rsidRDefault="00530B6E" w:rsidP="00530B6E">
      <w:pPr>
        <w:spacing w:line="240" w:lineRule="auto"/>
        <w:jc w:val="left"/>
        <w:rPr>
          <w:sz w:val="22"/>
        </w:rPr>
      </w:pPr>
      <w:r w:rsidRPr="00530B6E">
        <w:rPr>
          <w:sz w:val="22"/>
        </w:rPr>
        <w:t xml:space="preserve">[5] Cloud Security Alliance (CSA), "Top Threats to Cloud Computing Deep Dive 2025," CSA, Seattle, WA, Apr. 2025. [Online]. Available: </w:t>
      </w:r>
      <w:hyperlink r:id="rId24" w:history="1">
        <w:r w:rsidRPr="00530B6E">
          <w:rPr>
            <w:rStyle w:val="Hyperlink"/>
            <w:sz w:val="22"/>
          </w:rPr>
          <w:t>https://cloudsecurityalliance.org/artifacts/top-threats-to-cloud-computing-2025</w:t>
        </w:r>
      </w:hyperlink>
      <w:r w:rsidRPr="00530B6E">
        <w:rPr>
          <w:sz w:val="22"/>
        </w:rPr>
        <w:t>. [Accessed: Jun. 2026].</w:t>
      </w:r>
    </w:p>
    <w:p w14:paraId="5BE1ED60" w14:textId="77777777" w:rsidR="00530B6E" w:rsidRPr="00530B6E" w:rsidRDefault="00530B6E" w:rsidP="00530B6E">
      <w:pPr>
        <w:spacing w:line="240" w:lineRule="auto"/>
        <w:jc w:val="left"/>
        <w:rPr>
          <w:sz w:val="22"/>
        </w:rPr>
      </w:pPr>
      <w:r w:rsidRPr="00530B6E">
        <w:rPr>
          <w:sz w:val="22"/>
        </w:rPr>
        <w:t xml:space="preserve">[6] Google Cloud, "Cloud Threat Horizons Report H1 2026," Google Cloud Security, 2026. [Online]. Available: </w:t>
      </w:r>
      <w:hyperlink r:id="rId25" w:history="1">
        <w:r w:rsidRPr="00530B6E">
          <w:rPr>
            <w:rStyle w:val="Hyperlink"/>
            <w:sz w:val="22"/>
          </w:rPr>
          <w:t>https://cloud.google.com/security/report/resources/cloud-threat-horizons-report-h1-2026</w:t>
        </w:r>
      </w:hyperlink>
      <w:r w:rsidRPr="00530B6E">
        <w:rPr>
          <w:sz w:val="22"/>
        </w:rPr>
        <w:t>. [Accessed: Jun. 2026].</w:t>
      </w:r>
    </w:p>
    <w:p w14:paraId="055C6BA2" w14:textId="77777777" w:rsidR="00530B6E" w:rsidRPr="00530B6E" w:rsidRDefault="00530B6E" w:rsidP="00530B6E">
      <w:pPr>
        <w:spacing w:line="240" w:lineRule="auto"/>
        <w:jc w:val="left"/>
        <w:rPr>
          <w:sz w:val="22"/>
        </w:rPr>
      </w:pPr>
      <w:r w:rsidRPr="00530B6E">
        <w:rPr>
          <w:sz w:val="22"/>
        </w:rPr>
        <w:t xml:space="preserve">[7] National Institute of Standards and Technology (NIST), "Implementing a Zero Trust Architecture," NIST Special Publication 1800-35, Jun. 2025. [Online]. Available: </w:t>
      </w:r>
      <w:hyperlink r:id="rId26" w:history="1">
        <w:r w:rsidRPr="00530B6E">
          <w:rPr>
            <w:rStyle w:val="Hyperlink"/>
            <w:sz w:val="22"/>
          </w:rPr>
          <w:t>https://csrc.nist.gov/pubs/sp/1800/35/final</w:t>
        </w:r>
      </w:hyperlink>
      <w:r w:rsidRPr="00530B6E">
        <w:rPr>
          <w:sz w:val="22"/>
        </w:rPr>
        <w:t>. [Accessed: Jun. 2026].</w:t>
      </w:r>
    </w:p>
    <w:p w14:paraId="4599E95D" w14:textId="77777777" w:rsidR="00530B6E" w:rsidRPr="00530B6E" w:rsidRDefault="00530B6E" w:rsidP="00530B6E">
      <w:pPr>
        <w:spacing w:line="240" w:lineRule="auto"/>
        <w:jc w:val="left"/>
        <w:rPr>
          <w:sz w:val="22"/>
        </w:rPr>
      </w:pPr>
      <w:r w:rsidRPr="00530B6E">
        <w:rPr>
          <w:sz w:val="22"/>
        </w:rPr>
        <w:t xml:space="preserve">[8] Cybersecurity and Infrastructure Security Agency (CISA), "Binding Operational Directive 25-01: Improving the Security of Cloud Services," CISA, Dec. 2024. See also: Tenable, "2025 Cloud Security Risk Report," Tenable Inc., 2025. [Online]. Available: </w:t>
      </w:r>
      <w:hyperlink r:id="rId27" w:history="1">
        <w:r w:rsidRPr="00530B6E">
          <w:rPr>
            <w:rStyle w:val="Hyperlink"/>
            <w:sz w:val="22"/>
          </w:rPr>
          <w:t>https://www.cisa.gov/news-events/directives/bod-25-01-implementing-secure-practices-cloud-services</w:t>
        </w:r>
      </w:hyperlink>
      <w:r w:rsidRPr="00530B6E">
        <w:rPr>
          <w:sz w:val="22"/>
        </w:rPr>
        <w:t xml:space="preserve"> [Tenable report: </w:t>
      </w:r>
      <w:hyperlink r:id="rId28" w:history="1">
        <w:r w:rsidRPr="00530B6E">
          <w:rPr>
            <w:rStyle w:val="Hyperlink"/>
            <w:sz w:val="22"/>
          </w:rPr>
          <w:t>https://www.tenable.com/cyber-exposure/tenable-cloud-security-risk-report-2025</w:t>
        </w:r>
      </w:hyperlink>
      <w:r w:rsidRPr="00530B6E">
        <w:rPr>
          <w:sz w:val="22"/>
        </w:rPr>
        <w:t>]</w:t>
      </w:r>
    </w:p>
    <w:p w14:paraId="3C9A6183" w14:textId="77777777" w:rsidR="00530B6E" w:rsidRPr="00530B6E" w:rsidRDefault="00530B6E" w:rsidP="00530B6E">
      <w:pPr>
        <w:spacing w:line="240" w:lineRule="auto"/>
        <w:jc w:val="left"/>
        <w:rPr>
          <w:sz w:val="22"/>
        </w:rPr>
      </w:pPr>
      <w:r w:rsidRPr="00530B6E">
        <w:rPr>
          <w:sz w:val="22"/>
        </w:rPr>
        <w:t xml:space="preserve">[9] Gigamon, "2026 Hybrid Cloud Security Survey: Exposing the AI Security Illusion," Gigamon Inc., Santa Clara, CA, May 2026. [Online]. Available: </w:t>
      </w:r>
      <w:hyperlink r:id="rId29" w:history="1">
        <w:r w:rsidRPr="00530B6E">
          <w:rPr>
            <w:rStyle w:val="Hyperlink"/>
            <w:sz w:val="22"/>
          </w:rPr>
          <w:t>https://www.gigamon.com/campaigns/hybrid-cloud-security-survey.html</w:t>
        </w:r>
      </w:hyperlink>
      <w:r w:rsidRPr="00530B6E">
        <w:rPr>
          <w:sz w:val="22"/>
        </w:rPr>
        <w:t>. [Accessed: Jun. 2026].</w:t>
      </w:r>
    </w:p>
    <w:p w14:paraId="099BB86F" w14:textId="77777777" w:rsidR="00530B6E" w:rsidRPr="00530B6E" w:rsidRDefault="00530B6E" w:rsidP="00530B6E">
      <w:pPr>
        <w:spacing w:line="240" w:lineRule="auto"/>
        <w:jc w:val="left"/>
        <w:rPr>
          <w:sz w:val="22"/>
        </w:rPr>
      </w:pPr>
      <w:r w:rsidRPr="00530B6E">
        <w:rPr>
          <w:sz w:val="22"/>
        </w:rPr>
        <w:t xml:space="preserve">[10] </w:t>
      </w:r>
      <w:proofErr w:type="spellStart"/>
      <w:r w:rsidRPr="00530B6E">
        <w:rPr>
          <w:sz w:val="22"/>
        </w:rPr>
        <w:t>SentinelOne</w:t>
      </w:r>
      <w:proofErr w:type="spellEnd"/>
      <w:r w:rsidRPr="00530B6E">
        <w:rPr>
          <w:sz w:val="22"/>
        </w:rPr>
        <w:t xml:space="preserve">, "Cloud Security Statistics 2026," </w:t>
      </w:r>
      <w:proofErr w:type="spellStart"/>
      <w:r w:rsidRPr="00530B6E">
        <w:rPr>
          <w:sz w:val="22"/>
        </w:rPr>
        <w:t>SentinelOne</w:t>
      </w:r>
      <w:proofErr w:type="spellEnd"/>
      <w:r w:rsidRPr="00530B6E">
        <w:rPr>
          <w:sz w:val="22"/>
        </w:rPr>
        <w:t xml:space="preserve"> Inc., Feb. 2026. [Online]. Available: </w:t>
      </w:r>
      <w:hyperlink r:id="rId30" w:history="1">
        <w:r w:rsidRPr="00530B6E">
          <w:rPr>
            <w:rStyle w:val="Hyperlink"/>
            <w:sz w:val="22"/>
          </w:rPr>
          <w:t>https://www.sentinelone.com/cybersecurity-101/cloud-security/cloud-security-statistics/</w:t>
        </w:r>
      </w:hyperlink>
      <w:r w:rsidRPr="00530B6E">
        <w:rPr>
          <w:sz w:val="22"/>
        </w:rPr>
        <w:t>. [Accessed: Jun. 2026].</w:t>
      </w:r>
    </w:p>
    <w:p w14:paraId="35FF25A2" w14:textId="77777777" w:rsidR="00530B6E" w:rsidRPr="00530B6E" w:rsidRDefault="00530B6E" w:rsidP="00530B6E">
      <w:pPr>
        <w:spacing w:line="240" w:lineRule="auto"/>
        <w:jc w:val="left"/>
        <w:rPr>
          <w:sz w:val="22"/>
        </w:rPr>
      </w:pPr>
      <w:r w:rsidRPr="00530B6E">
        <w:rPr>
          <w:sz w:val="22"/>
        </w:rPr>
        <w:t xml:space="preserve">[11] </w:t>
      </w:r>
      <w:proofErr w:type="spellStart"/>
      <w:r w:rsidRPr="00530B6E">
        <w:rPr>
          <w:sz w:val="22"/>
        </w:rPr>
        <w:t>CybelAngel</w:t>
      </w:r>
      <w:proofErr w:type="spellEnd"/>
      <w:r w:rsidRPr="00530B6E">
        <w:rPr>
          <w:sz w:val="22"/>
        </w:rPr>
        <w:t xml:space="preserve">, "Misconfigured Cloud Assets: How Attackers Find Them 2026," </w:t>
      </w:r>
      <w:proofErr w:type="spellStart"/>
      <w:r w:rsidRPr="00530B6E">
        <w:rPr>
          <w:sz w:val="22"/>
        </w:rPr>
        <w:t>CybelAngel</w:t>
      </w:r>
      <w:proofErr w:type="spellEnd"/>
      <w:r w:rsidRPr="00530B6E">
        <w:rPr>
          <w:sz w:val="22"/>
        </w:rPr>
        <w:t xml:space="preserve">, Apr. 2026. [Online]. Available: </w:t>
      </w:r>
      <w:hyperlink r:id="rId31" w:history="1">
        <w:r w:rsidRPr="00530B6E">
          <w:rPr>
            <w:rStyle w:val="Hyperlink"/>
            <w:sz w:val="22"/>
          </w:rPr>
          <w:t>https://cybelangel.com/blog/misconfigured-cloud-assets/</w:t>
        </w:r>
      </w:hyperlink>
      <w:r w:rsidRPr="00530B6E">
        <w:rPr>
          <w:sz w:val="22"/>
        </w:rPr>
        <w:t>. [Accessed: Jun. 2026].</w:t>
      </w:r>
    </w:p>
    <w:p w14:paraId="1853913E" w14:textId="77777777" w:rsidR="00530B6E" w:rsidRPr="00530B6E" w:rsidRDefault="00530B6E" w:rsidP="00530B6E">
      <w:pPr>
        <w:spacing w:line="240" w:lineRule="auto"/>
        <w:jc w:val="left"/>
        <w:rPr>
          <w:sz w:val="22"/>
        </w:rPr>
      </w:pPr>
      <w:r w:rsidRPr="00530B6E">
        <w:rPr>
          <w:sz w:val="22"/>
        </w:rPr>
        <w:t xml:space="preserve">[12] Cloud Security Alliance (CSA), "State of Cloud and AI Security 2025: Identity Security," CSA Blog, Sep. 2025. [Online]. Available: </w:t>
      </w:r>
      <w:hyperlink r:id="rId32" w:history="1">
        <w:r w:rsidRPr="00530B6E">
          <w:rPr>
            <w:rStyle w:val="Hyperlink"/>
            <w:sz w:val="22"/>
          </w:rPr>
          <w:t>https://cloudsecurityalliance.org/blog/2025/09/19/identity-security-cloud-s-weakest-link-in-2025</w:t>
        </w:r>
      </w:hyperlink>
      <w:r w:rsidRPr="00530B6E">
        <w:rPr>
          <w:sz w:val="22"/>
        </w:rPr>
        <w:t>. [Accessed: Jun. 2026].</w:t>
      </w:r>
    </w:p>
    <w:p w14:paraId="58F7C5BF" w14:textId="77777777" w:rsidR="00530B6E" w:rsidRPr="00530B6E" w:rsidRDefault="00530B6E" w:rsidP="00530B6E">
      <w:pPr>
        <w:spacing w:line="240" w:lineRule="auto"/>
        <w:jc w:val="left"/>
        <w:rPr>
          <w:sz w:val="22"/>
        </w:rPr>
      </w:pPr>
      <w:r w:rsidRPr="00530B6E">
        <w:rPr>
          <w:sz w:val="22"/>
        </w:rPr>
        <w:t xml:space="preserve">[13] ISC2, "2025 Cybersecurity Workforce Study: A Focus on Skills," ISC2, Alexandria, VA, Dec. 2025. [Online]. Available: </w:t>
      </w:r>
      <w:hyperlink r:id="rId33" w:history="1">
        <w:r w:rsidRPr="00530B6E">
          <w:rPr>
            <w:rStyle w:val="Hyperlink"/>
            <w:sz w:val="22"/>
          </w:rPr>
          <w:t>https://www.isc2.org/Insights/2025/12/2025-ISC2-Cybersecurity-Workforce-Study</w:t>
        </w:r>
      </w:hyperlink>
      <w:r w:rsidRPr="00530B6E">
        <w:rPr>
          <w:sz w:val="22"/>
        </w:rPr>
        <w:t>. [Accessed: Jun. 2026].</w:t>
      </w:r>
    </w:p>
    <w:p w14:paraId="346A2281" w14:textId="77777777" w:rsidR="00530B6E" w:rsidRPr="00530B6E" w:rsidRDefault="00530B6E" w:rsidP="00530B6E">
      <w:pPr>
        <w:spacing w:line="240" w:lineRule="auto"/>
        <w:jc w:val="left"/>
        <w:rPr>
          <w:sz w:val="22"/>
        </w:rPr>
      </w:pPr>
      <w:r w:rsidRPr="00530B6E">
        <w:rPr>
          <w:sz w:val="22"/>
        </w:rPr>
        <w:lastRenderedPageBreak/>
        <w:t xml:space="preserve">[14] </w:t>
      </w:r>
      <w:proofErr w:type="spellStart"/>
      <w:r w:rsidRPr="00530B6E">
        <w:rPr>
          <w:sz w:val="22"/>
        </w:rPr>
        <w:t>DeepStrike</w:t>
      </w:r>
      <w:proofErr w:type="spellEnd"/>
      <w:r w:rsidRPr="00530B6E">
        <w:rPr>
          <w:sz w:val="22"/>
        </w:rPr>
        <w:t xml:space="preserve">, "Cloud Security Statistics 2026: Misconfigurations, IAM Risk &amp; Breaches," </w:t>
      </w:r>
      <w:proofErr w:type="spellStart"/>
      <w:r w:rsidRPr="00530B6E">
        <w:rPr>
          <w:sz w:val="22"/>
        </w:rPr>
        <w:t>DeepStrike</w:t>
      </w:r>
      <w:proofErr w:type="spellEnd"/>
      <w:r w:rsidRPr="00530B6E">
        <w:rPr>
          <w:sz w:val="22"/>
        </w:rPr>
        <w:t xml:space="preserve">, Jun. 2026. [Online]. Available: </w:t>
      </w:r>
      <w:hyperlink r:id="rId34" w:history="1">
        <w:r w:rsidRPr="00530B6E">
          <w:rPr>
            <w:rStyle w:val="Hyperlink"/>
            <w:sz w:val="22"/>
          </w:rPr>
          <w:t>https://deepstrike.io/blog/cloud-security-statistics</w:t>
        </w:r>
      </w:hyperlink>
      <w:r w:rsidRPr="00530B6E">
        <w:rPr>
          <w:sz w:val="22"/>
        </w:rPr>
        <w:t>. [Accessed: Jun. 2026].</w:t>
      </w:r>
    </w:p>
    <w:p w14:paraId="66BA7AD7" w14:textId="77777777" w:rsidR="00530B6E" w:rsidRPr="00530B6E" w:rsidRDefault="00530B6E" w:rsidP="00530B6E">
      <w:pPr>
        <w:spacing w:line="240" w:lineRule="auto"/>
        <w:jc w:val="left"/>
        <w:rPr>
          <w:sz w:val="22"/>
        </w:rPr>
      </w:pPr>
      <w:r w:rsidRPr="00530B6E">
        <w:rPr>
          <w:sz w:val="22"/>
        </w:rPr>
        <w:t xml:space="preserve">[15] D. Salmon, "S3Scanner: AWS S3 Bucket Enumeration and Analysis Tool," GitHub Repository, 2025. [Online]. Available: </w:t>
      </w:r>
      <w:hyperlink r:id="rId35" w:history="1">
        <w:r w:rsidRPr="00530B6E">
          <w:rPr>
            <w:rStyle w:val="Hyperlink"/>
            <w:sz w:val="22"/>
          </w:rPr>
          <w:t>https://github.com/sa7mon/S3Scanner</w:t>
        </w:r>
      </w:hyperlink>
      <w:r w:rsidRPr="00530B6E">
        <w:rPr>
          <w:sz w:val="22"/>
        </w:rPr>
        <w:t>. [Accessed: Jun. 2026].</w:t>
      </w:r>
    </w:p>
    <w:p w14:paraId="1B076AFE" w14:textId="77777777" w:rsidR="00530B6E" w:rsidRPr="00530B6E" w:rsidRDefault="00530B6E" w:rsidP="00530B6E">
      <w:pPr>
        <w:spacing w:line="240" w:lineRule="auto"/>
        <w:jc w:val="left"/>
        <w:rPr>
          <w:sz w:val="22"/>
        </w:rPr>
      </w:pPr>
      <w:r w:rsidRPr="00530B6E">
        <w:rPr>
          <w:sz w:val="22"/>
        </w:rPr>
        <w:t xml:space="preserve">[16] Prowler Project, "Prowler: </w:t>
      </w:r>
      <w:proofErr w:type="gramStart"/>
      <w:r w:rsidRPr="00530B6E">
        <w:rPr>
          <w:sz w:val="22"/>
        </w:rPr>
        <w:t>Open Source</w:t>
      </w:r>
      <w:proofErr w:type="gramEnd"/>
      <w:r w:rsidRPr="00530B6E">
        <w:rPr>
          <w:sz w:val="22"/>
        </w:rPr>
        <w:t xml:space="preserve"> Cloud Security Tool," GitHub Repository, Prowler Cloud, 2025. [Online]. Available: </w:t>
      </w:r>
      <w:hyperlink r:id="rId36" w:history="1">
        <w:r w:rsidRPr="00530B6E">
          <w:rPr>
            <w:rStyle w:val="Hyperlink"/>
            <w:sz w:val="22"/>
          </w:rPr>
          <w:t>https://github.com/prowler-cloud/prowler</w:t>
        </w:r>
      </w:hyperlink>
      <w:r w:rsidRPr="00530B6E">
        <w:rPr>
          <w:sz w:val="22"/>
        </w:rPr>
        <w:t>. [Accessed: Jun. 2026].</w:t>
      </w:r>
    </w:p>
    <w:p w14:paraId="06A0406F" w14:textId="77777777" w:rsidR="00530B6E" w:rsidRPr="00530B6E" w:rsidRDefault="00530B6E" w:rsidP="00530B6E">
      <w:pPr>
        <w:spacing w:line="240" w:lineRule="auto"/>
        <w:jc w:val="left"/>
        <w:rPr>
          <w:sz w:val="22"/>
        </w:rPr>
      </w:pPr>
      <w:r w:rsidRPr="00530B6E">
        <w:rPr>
          <w:sz w:val="22"/>
        </w:rPr>
        <w:t xml:space="preserve">[17] Rhino Security Labs, "Pacu: The AWS Exploitation Framework," GitHub Repository, 2025. [Online]. Available: </w:t>
      </w:r>
      <w:hyperlink r:id="rId37" w:history="1">
        <w:r w:rsidRPr="00530B6E">
          <w:rPr>
            <w:rStyle w:val="Hyperlink"/>
            <w:sz w:val="22"/>
          </w:rPr>
          <w:t>https://github.com/RhinoSecurityLabs/pacu</w:t>
        </w:r>
      </w:hyperlink>
      <w:r w:rsidRPr="00530B6E">
        <w:rPr>
          <w:sz w:val="22"/>
        </w:rPr>
        <w:t>. [Accessed: Jun. 2026].</w:t>
      </w:r>
    </w:p>
    <w:p w14:paraId="4CD4919B" w14:textId="77777777" w:rsidR="00530B6E" w:rsidRPr="00530B6E" w:rsidRDefault="00530B6E" w:rsidP="00530B6E">
      <w:pPr>
        <w:spacing w:line="240" w:lineRule="auto"/>
        <w:jc w:val="left"/>
        <w:rPr>
          <w:sz w:val="22"/>
        </w:rPr>
      </w:pPr>
      <w:r w:rsidRPr="00530B6E">
        <w:rPr>
          <w:sz w:val="22"/>
        </w:rPr>
        <w:t xml:space="preserve">[18] I. </w:t>
      </w:r>
      <w:proofErr w:type="spellStart"/>
      <w:r w:rsidRPr="00530B6E">
        <w:rPr>
          <w:sz w:val="22"/>
        </w:rPr>
        <w:t>Ognjanović</w:t>
      </w:r>
      <w:proofErr w:type="spellEnd"/>
      <w:r w:rsidRPr="00530B6E">
        <w:rPr>
          <w:sz w:val="22"/>
        </w:rPr>
        <w:t xml:space="preserve">, R. </w:t>
      </w:r>
      <w:proofErr w:type="spellStart"/>
      <w:r w:rsidRPr="00530B6E">
        <w:rPr>
          <w:sz w:val="22"/>
        </w:rPr>
        <w:t>Šendelj</w:t>
      </w:r>
      <w:proofErr w:type="spellEnd"/>
      <w:r w:rsidRPr="00530B6E">
        <w:rPr>
          <w:sz w:val="22"/>
        </w:rPr>
        <w:t xml:space="preserve">, M. </w:t>
      </w:r>
      <w:proofErr w:type="spellStart"/>
      <w:r w:rsidRPr="00530B6E">
        <w:rPr>
          <w:sz w:val="22"/>
        </w:rPr>
        <w:t>Daković</w:t>
      </w:r>
      <w:proofErr w:type="spellEnd"/>
      <w:r w:rsidRPr="00530B6E">
        <w:rPr>
          <w:sz w:val="22"/>
        </w:rPr>
        <w:t xml:space="preserve">-Tadić, and I. Kožuh, "A Longitudinal Study on the Adoption of Cloud Computing in Micro, Small, and Medium Enterprises in Montenegro," Applied Sciences, vol. 14, no. 14, art. 6387, Jul. 2024. </w:t>
      </w:r>
      <w:proofErr w:type="spellStart"/>
      <w:r w:rsidRPr="00530B6E">
        <w:rPr>
          <w:sz w:val="22"/>
        </w:rPr>
        <w:t>doi</w:t>
      </w:r>
      <w:proofErr w:type="spellEnd"/>
      <w:r w:rsidRPr="00530B6E">
        <w:rPr>
          <w:sz w:val="22"/>
        </w:rPr>
        <w:t xml:space="preserve">: 10.3390/app14146387. [Online]. Available: </w:t>
      </w:r>
      <w:hyperlink r:id="rId38" w:history="1">
        <w:r w:rsidRPr="00530B6E">
          <w:rPr>
            <w:rStyle w:val="Hyperlink"/>
            <w:sz w:val="22"/>
          </w:rPr>
          <w:t>https://www.mdpi.com/2076-3417/14/14/6387</w:t>
        </w:r>
      </w:hyperlink>
      <w:r w:rsidRPr="00530B6E">
        <w:rPr>
          <w:sz w:val="22"/>
        </w:rPr>
        <w:t>. [Accessed: Jun. 2026].</w:t>
      </w:r>
    </w:p>
    <w:p w14:paraId="11E2B264" w14:textId="77777777" w:rsidR="00530B6E" w:rsidRPr="00530B6E" w:rsidRDefault="00530B6E" w:rsidP="00530B6E">
      <w:pPr>
        <w:spacing w:line="240" w:lineRule="auto"/>
        <w:jc w:val="left"/>
        <w:rPr>
          <w:sz w:val="22"/>
        </w:rPr>
      </w:pPr>
      <w:r w:rsidRPr="00530B6E">
        <w:rPr>
          <w:sz w:val="22"/>
        </w:rPr>
        <w:t xml:space="preserve">[19] R. </w:t>
      </w:r>
      <w:proofErr w:type="spellStart"/>
      <w:r w:rsidRPr="00530B6E">
        <w:rPr>
          <w:sz w:val="22"/>
        </w:rPr>
        <w:t>Nagahawatta</w:t>
      </w:r>
      <w:proofErr w:type="spellEnd"/>
      <w:r w:rsidRPr="00530B6E">
        <w:rPr>
          <w:sz w:val="22"/>
        </w:rPr>
        <w:t xml:space="preserve">, M. Warren, S. Salzman, and S. </w:t>
      </w:r>
      <w:proofErr w:type="spellStart"/>
      <w:r w:rsidRPr="00530B6E">
        <w:rPr>
          <w:sz w:val="22"/>
        </w:rPr>
        <w:t>Lokuge</w:t>
      </w:r>
      <w:proofErr w:type="spellEnd"/>
      <w:r w:rsidRPr="00530B6E">
        <w:rPr>
          <w:sz w:val="22"/>
        </w:rPr>
        <w:t xml:space="preserve">, "Security and Privacy Factors Influencing the Adoption of Cloud Computing in Australian SMEs," RMIT University, Nov. 2024. [Online]. Available: </w:t>
      </w:r>
      <w:hyperlink r:id="rId39" w:history="1">
        <w:r w:rsidRPr="00530B6E">
          <w:rPr>
            <w:rStyle w:val="Hyperlink"/>
            <w:sz w:val="22"/>
          </w:rPr>
          <w:t>https://research-repository.rmit.edu.au/articles/conference_contribution/Security_and_Privacy_Factors_Influencing_the_Adoption_of_Cloud_Computing_in_Australian_SMEs/27592011</w:t>
        </w:r>
      </w:hyperlink>
      <w:r w:rsidRPr="00530B6E">
        <w:rPr>
          <w:sz w:val="22"/>
        </w:rPr>
        <w:t>. [Accessed: Jun. 2026].</w:t>
      </w:r>
    </w:p>
    <w:p w14:paraId="40E259F4" w14:textId="77777777" w:rsidR="00530B6E" w:rsidRPr="00530B6E" w:rsidRDefault="00530B6E" w:rsidP="00530B6E">
      <w:pPr>
        <w:spacing w:line="240" w:lineRule="auto"/>
        <w:jc w:val="left"/>
        <w:rPr>
          <w:sz w:val="22"/>
        </w:rPr>
      </w:pPr>
      <w:r w:rsidRPr="00530B6E">
        <w:rPr>
          <w:sz w:val="22"/>
        </w:rPr>
        <w:t xml:space="preserve">[20] W. Ahmed, "Trends and Challenges in Securing Cloud Computing Environments: An Overview of Current Techniques," Premier Journal of Computer Science, vol. 1, art. 100004, Dec. 2024. </w:t>
      </w:r>
      <w:proofErr w:type="spellStart"/>
      <w:r w:rsidRPr="00530B6E">
        <w:rPr>
          <w:sz w:val="22"/>
        </w:rPr>
        <w:t>doi</w:t>
      </w:r>
      <w:proofErr w:type="spellEnd"/>
      <w:r w:rsidRPr="00530B6E">
        <w:rPr>
          <w:sz w:val="22"/>
        </w:rPr>
        <w:t xml:space="preserve">: 10.70389/PJCS.100004. [Online]. Available: </w:t>
      </w:r>
      <w:hyperlink r:id="rId40" w:history="1">
        <w:r w:rsidRPr="00530B6E">
          <w:rPr>
            <w:rStyle w:val="Hyperlink"/>
            <w:sz w:val="22"/>
          </w:rPr>
          <w:t>https://premierscience.com/pjcs-24-575/</w:t>
        </w:r>
      </w:hyperlink>
      <w:r w:rsidRPr="00530B6E">
        <w:rPr>
          <w:sz w:val="22"/>
        </w:rPr>
        <w:t>. [Accessed: Jun. 2026].</w:t>
      </w:r>
    </w:p>
    <w:p w14:paraId="46A1C540" w14:textId="77777777" w:rsidR="00530B6E" w:rsidRPr="00530B6E" w:rsidRDefault="00530B6E" w:rsidP="00530B6E">
      <w:pPr>
        <w:spacing w:line="240" w:lineRule="auto"/>
        <w:jc w:val="left"/>
        <w:rPr>
          <w:sz w:val="22"/>
        </w:rPr>
      </w:pPr>
      <w:r w:rsidRPr="00530B6E">
        <w:rPr>
          <w:sz w:val="22"/>
        </w:rPr>
        <w:t xml:space="preserve">[21] Verizon Business, "2025 Data Breach Investigations Report," Verizon, Apr. 2025. [Online]. Available: </w:t>
      </w:r>
      <w:hyperlink r:id="rId41" w:history="1">
        <w:r w:rsidRPr="00530B6E">
          <w:rPr>
            <w:rStyle w:val="Hyperlink"/>
            <w:sz w:val="22"/>
          </w:rPr>
          <w:t>https://www.verizon.com/about/news/2025-data-breach-investigations-report</w:t>
        </w:r>
      </w:hyperlink>
      <w:r w:rsidRPr="00530B6E">
        <w:rPr>
          <w:sz w:val="22"/>
        </w:rPr>
        <w:t>. [Accessed: Jun. 2026].</w:t>
      </w:r>
    </w:p>
    <w:p w14:paraId="4718F966" w14:textId="77777777" w:rsidR="00530B6E" w:rsidRPr="00530B6E" w:rsidRDefault="00530B6E" w:rsidP="00530B6E">
      <w:pPr>
        <w:spacing w:line="240" w:lineRule="auto"/>
        <w:jc w:val="left"/>
        <w:rPr>
          <w:sz w:val="22"/>
        </w:rPr>
      </w:pPr>
      <w:r w:rsidRPr="00530B6E">
        <w:rPr>
          <w:sz w:val="22"/>
        </w:rPr>
        <w:t xml:space="preserve">[22] </w:t>
      </w:r>
      <w:proofErr w:type="spellStart"/>
      <w:r w:rsidRPr="00530B6E">
        <w:rPr>
          <w:sz w:val="22"/>
        </w:rPr>
        <w:t>JumpCloud</w:t>
      </w:r>
      <w:proofErr w:type="spellEnd"/>
      <w:r w:rsidRPr="00530B6E">
        <w:rPr>
          <w:sz w:val="22"/>
        </w:rPr>
        <w:t xml:space="preserve">, "2025 Multi-Factor Authentication (MFA) Statistics &amp; Trends to Know," </w:t>
      </w:r>
      <w:proofErr w:type="spellStart"/>
      <w:r w:rsidRPr="00530B6E">
        <w:rPr>
          <w:sz w:val="22"/>
        </w:rPr>
        <w:t>JumpCloud</w:t>
      </w:r>
      <w:proofErr w:type="spellEnd"/>
      <w:r w:rsidRPr="00530B6E">
        <w:rPr>
          <w:sz w:val="22"/>
        </w:rPr>
        <w:t xml:space="preserve"> Inc., Jan. 2025 (rev. Apr. 2025). [Online]. Available: </w:t>
      </w:r>
      <w:hyperlink r:id="rId42" w:history="1">
        <w:r w:rsidRPr="00530B6E">
          <w:rPr>
            <w:rStyle w:val="Hyperlink"/>
            <w:sz w:val="22"/>
          </w:rPr>
          <w:t>https://jumpcloud.com/blog/multi-factor-authentication-statistics</w:t>
        </w:r>
      </w:hyperlink>
      <w:r w:rsidRPr="00530B6E">
        <w:rPr>
          <w:sz w:val="22"/>
        </w:rPr>
        <w:t>. [Accessed: Jun. 2026].</w:t>
      </w:r>
    </w:p>
    <w:p w14:paraId="24248D08" w14:textId="77777777" w:rsidR="00530B6E" w:rsidRPr="00530B6E" w:rsidRDefault="00530B6E" w:rsidP="00530B6E">
      <w:pPr>
        <w:spacing w:line="240" w:lineRule="auto"/>
        <w:jc w:val="left"/>
        <w:rPr>
          <w:sz w:val="22"/>
        </w:rPr>
      </w:pPr>
      <w:r w:rsidRPr="00530B6E">
        <w:rPr>
          <w:sz w:val="22"/>
        </w:rPr>
        <w:t xml:space="preserve">[23] Infinity Tech Consulting, "Common Cybersecurity Gaps in SMB Audits," Infinity Tech, May 2026. [Online]. Available: </w:t>
      </w:r>
      <w:hyperlink r:id="rId43" w:history="1">
        <w:r w:rsidRPr="00530B6E">
          <w:rPr>
            <w:rStyle w:val="Hyperlink"/>
            <w:sz w:val="22"/>
          </w:rPr>
          <w:t>https://infinitytechconsulting.com/blog/cybersecurity-gaps-smb-audits/</w:t>
        </w:r>
      </w:hyperlink>
      <w:r w:rsidRPr="00530B6E">
        <w:rPr>
          <w:sz w:val="22"/>
        </w:rPr>
        <w:t>. [Accessed: Jun. 2026].</w:t>
      </w:r>
    </w:p>
    <w:p w14:paraId="2943309E" w14:textId="77777777" w:rsidR="00530B6E" w:rsidRPr="00530B6E" w:rsidRDefault="00530B6E" w:rsidP="00530B6E">
      <w:pPr>
        <w:spacing w:line="240" w:lineRule="auto"/>
        <w:jc w:val="left"/>
        <w:rPr>
          <w:sz w:val="22"/>
        </w:rPr>
      </w:pPr>
      <w:r w:rsidRPr="00530B6E">
        <w:rPr>
          <w:sz w:val="22"/>
        </w:rPr>
        <w:t xml:space="preserve">[24] Z. Zorz, "AWS Trusted Advisor Flaw Allowed Public S3 Buckets to Go Unflagged," Help Net Security, Aug. 2025. [Online]. Available: </w:t>
      </w:r>
      <w:hyperlink r:id="rId44" w:history="1">
        <w:r w:rsidRPr="00530B6E">
          <w:rPr>
            <w:rStyle w:val="Hyperlink"/>
            <w:sz w:val="22"/>
          </w:rPr>
          <w:t>https://www.helpnetsecurity.com/2025/08/21/aws-s3-public-bucket-warning-alert-trusted-advisor/</w:t>
        </w:r>
      </w:hyperlink>
      <w:r w:rsidRPr="00530B6E">
        <w:rPr>
          <w:sz w:val="22"/>
        </w:rPr>
        <w:t>. [Accessed: Jun. 2026].</w:t>
      </w:r>
    </w:p>
    <w:p w14:paraId="11ACE688" w14:textId="77777777" w:rsidR="00530B6E" w:rsidRPr="00530B6E" w:rsidRDefault="00530B6E" w:rsidP="00530B6E">
      <w:pPr>
        <w:spacing w:line="240" w:lineRule="auto"/>
        <w:jc w:val="left"/>
        <w:rPr>
          <w:sz w:val="22"/>
        </w:rPr>
      </w:pPr>
      <w:r w:rsidRPr="00530B6E">
        <w:rPr>
          <w:sz w:val="22"/>
        </w:rPr>
        <w:t xml:space="preserve">[25] </w:t>
      </w:r>
      <w:proofErr w:type="spellStart"/>
      <w:r w:rsidRPr="00530B6E">
        <w:rPr>
          <w:sz w:val="22"/>
        </w:rPr>
        <w:t>Sysdig</w:t>
      </w:r>
      <w:proofErr w:type="spellEnd"/>
      <w:r w:rsidRPr="00530B6E">
        <w:rPr>
          <w:sz w:val="22"/>
        </w:rPr>
        <w:t xml:space="preserve"> Threat Research Team, "AI-Assisted Cloud Intrusion Achieves Admin Access in 8 Minutes," </w:t>
      </w:r>
      <w:proofErr w:type="spellStart"/>
      <w:r w:rsidRPr="00530B6E">
        <w:rPr>
          <w:sz w:val="22"/>
        </w:rPr>
        <w:t>Sysdig</w:t>
      </w:r>
      <w:proofErr w:type="spellEnd"/>
      <w:r w:rsidRPr="00530B6E">
        <w:rPr>
          <w:sz w:val="22"/>
        </w:rPr>
        <w:t xml:space="preserve"> Inc., Feb. 2026. [Online]. Available: </w:t>
      </w:r>
      <w:hyperlink r:id="rId45" w:history="1">
        <w:r w:rsidRPr="00530B6E">
          <w:rPr>
            <w:rStyle w:val="Hyperlink"/>
            <w:sz w:val="22"/>
          </w:rPr>
          <w:t>https://www.sysdig.com/blog/ai-assisted-cloud-intrusion-achieves-admin-access-in-8-minutes</w:t>
        </w:r>
      </w:hyperlink>
      <w:r w:rsidRPr="00530B6E">
        <w:rPr>
          <w:sz w:val="22"/>
        </w:rPr>
        <w:t>. [Accessed: Jun. 2026].</w:t>
      </w:r>
    </w:p>
    <w:p w14:paraId="3114ADAC" w14:textId="77777777" w:rsidR="00530B6E" w:rsidRPr="00530B6E" w:rsidRDefault="00530B6E" w:rsidP="00530B6E">
      <w:pPr>
        <w:spacing w:line="240" w:lineRule="auto"/>
        <w:jc w:val="left"/>
        <w:rPr>
          <w:sz w:val="22"/>
        </w:rPr>
      </w:pPr>
      <w:r w:rsidRPr="00530B6E">
        <w:rPr>
          <w:sz w:val="22"/>
        </w:rPr>
        <w:t xml:space="preserve">[26] European Union Agency for Cybersecurity (ENISA), "ENISA Threat Landscape 2025," ENISA, Oct. 2025. [Online]. Available: </w:t>
      </w:r>
      <w:hyperlink r:id="rId46" w:history="1">
        <w:r w:rsidRPr="00530B6E">
          <w:rPr>
            <w:rStyle w:val="Hyperlink"/>
            <w:sz w:val="22"/>
          </w:rPr>
          <w:t>https://www.enisa.europa.eu/publications/enisa-threat-landscape-2025</w:t>
        </w:r>
      </w:hyperlink>
      <w:r w:rsidRPr="00530B6E">
        <w:rPr>
          <w:sz w:val="22"/>
        </w:rPr>
        <w:t>. [Accessed: Jun. 2026].</w:t>
      </w:r>
    </w:p>
    <w:p w14:paraId="01577728" w14:textId="77777777" w:rsidR="00530B6E" w:rsidRPr="00530B6E" w:rsidRDefault="00530B6E" w:rsidP="00530B6E">
      <w:pPr>
        <w:spacing w:line="240" w:lineRule="auto"/>
        <w:jc w:val="left"/>
        <w:rPr>
          <w:sz w:val="22"/>
        </w:rPr>
      </w:pPr>
      <w:r w:rsidRPr="00530B6E">
        <w:rPr>
          <w:sz w:val="22"/>
        </w:rPr>
        <w:lastRenderedPageBreak/>
        <w:t xml:space="preserve">[27] C. R. Kothari, Research Methodology: Methods and Techniques, 3rd ed., New Age International, 2025. [Online]. Available: </w:t>
      </w:r>
      <w:hyperlink r:id="rId47" w:history="1">
        <w:r w:rsidRPr="00530B6E">
          <w:rPr>
            <w:rStyle w:val="Hyperlink"/>
            <w:sz w:val="22"/>
          </w:rPr>
          <w:t>https://books.google.com/books/about/Research_Methodology.html?id=q-rUoAEACAAJ</w:t>
        </w:r>
      </w:hyperlink>
    </w:p>
    <w:p w14:paraId="1382DA94" w14:textId="77777777" w:rsidR="00530B6E" w:rsidRPr="00530B6E" w:rsidRDefault="00530B6E" w:rsidP="00530B6E">
      <w:pPr>
        <w:spacing w:line="240" w:lineRule="auto"/>
        <w:jc w:val="left"/>
        <w:rPr>
          <w:sz w:val="22"/>
        </w:rPr>
      </w:pPr>
      <w:r w:rsidRPr="00530B6E">
        <w:rPr>
          <w:sz w:val="22"/>
        </w:rPr>
        <w:t xml:space="preserve">[28] M. Saunders, P. Lewis, and A. Thornhill, Research Methods for Business Students, 9th ed., Pearson, 2025. [Online]. Available: </w:t>
      </w:r>
      <w:hyperlink r:id="rId48" w:history="1">
        <w:r w:rsidRPr="00530B6E">
          <w:rPr>
            <w:rStyle w:val="Hyperlink"/>
            <w:sz w:val="22"/>
          </w:rPr>
          <w:t>https://www.pearson.com/en-gb/subject-catalog/p/research-methods-for-business-students/P200000010080/9781292402727</w:t>
        </w:r>
      </w:hyperlink>
    </w:p>
    <w:p w14:paraId="1E081737" w14:textId="77777777" w:rsidR="00530B6E" w:rsidRPr="00530B6E" w:rsidRDefault="00530B6E" w:rsidP="00530B6E">
      <w:pPr>
        <w:spacing w:line="240" w:lineRule="auto"/>
        <w:jc w:val="left"/>
        <w:rPr>
          <w:sz w:val="22"/>
        </w:rPr>
      </w:pPr>
      <w:r w:rsidRPr="00530B6E">
        <w:rPr>
          <w:sz w:val="22"/>
        </w:rPr>
        <w:t xml:space="preserve">[29] A. R. Hevner, S. T. March, J. Park, and S. Ram, "Design Science in Information Systems Research," MIS Quarterly, vol. 28, no. 1, pp. 75-105, 2004. [Cited per DSR methodology, foundational reference]. [Online]. Available: </w:t>
      </w:r>
      <w:hyperlink r:id="rId49" w:history="1">
        <w:r w:rsidRPr="00530B6E">
          <w:rPr>
            <w:rStyle w:val="Hyperlink"/>
            <w:sz w:val="22"/>
          </w:rPr>
          <w:t>https://doi.org/10.2307/25148625</w:t>
        </w:r>
      </w:hyperlink>
    </w:p>
    <w:p w14:paraId="376F67D8" w14:textId="77777777" w:rsidR="00530B6E" w:rsidRPr="00530B6E" w:rsidRDefault="00530B6E" w:rsidP="00530B6E">
      <w:pPr>
        <w:spacing w:line="240" w:lineRule="auto"/>
        <w:jc w:val="left"/>
        <w:rPr>
          <w:sz w:val="22"/>
        </w:rPr>
      </w:pPr>
      <w:r w:rsidRPr="00530B6E">
        <w:rPr>
          <w:sz w:val="22"/>
        </w:rPr>
        <w:t xml:space="preserve">[30] K. Peffers, T. </w:t>
      </w:r>
      <w:proofErr w:type="spellStart"/>
      <w:r w:rsidRPr="00530B6E">
        <w:rPr>
          <w:sz w:val="22"/>
        </w:rPr>
        <w:t>Tuunanen</w:t>
      </w:r>
      <w:proofErr w:type="spellEnd"/>
      <w:r w:rsidRPr="00530B6E">
        <w:rPr>
          <w:sz w:val="22"/>
        </w:rPr>
        <w:t xml:space="preserve">, M. A. Rothenberger, and S. Chatterjee, "A Design Science Research Methodology for Information Systems Research," JMIS, vol. 24, no. 3, pp. 45-77, 2007. [Cited per DSR methodology, foundational reference]. [Online]. Available: </w:t>
      </w:r>
      <w:hyperlink r:id="rId50" w:history="1">
        <w:r w:rsidRPr="00530B6E">
          <w:rPr>
            <w:rStyle w:val="Hyperlink"/>
            <w:sz w:val="22"/>
          </w:rPr>
          <w:t>https://doi.org/10.2753/MIS0742-1222240302</w:t>
        </w:r>
      </w:hyperlink>
    </w:p>
    <w:p w14:paraId="47EF96E8" w14:textId="77777777" w:rsidR="00530B6E" w:rsidRPr="00530B6E" w:rsidRDefault="00530B6E" w:rsidP="00530B6E">
      <w:pPr>
        <w:spacing w:line="240" w:lineRule="auto"/>
        <w:jc w:val="left"/>
        <w:rPr>
          <w:sz w:val="22"/>
        </w:rPr>
      </w:pPr>
      <w:r w:rsidRPr="00530B6E">
        <w:rPr>
          <w:sz w:val="22"/>
        </w:rPr>
        <w:t xml:space="preserve">[31] Association for Computing Machinery (ACM), "ACM Code of Ethics and Professional Conduct," ACM, 2018. [Accessed: Jun. 2026]. Online. Available: </w:t>
      </w:r>
      <w:hyperlink r:id="rId51" w:history="1">
        <w:r w:rsidRPr="00530B6E">
          <w:rPr>
            <w:rStyle w:val="Hyperlink"/>
            <w:sz w:val="22"/>
          </w:rPr>
          <w:t>https://www.acm.org/binaries/content/assets/about/acm-code-of-ethics-booklet.pdf</w:t>
        </w:r>
      </w:hyperlink>
    </w:p>
    <w:p w14:paraId="5CEBC656" w14:textId="77777777" w:rsidR="001F5BA6" w:rsidRDefault="001F5BA6">
      <w:pPr>
        <w:spacing w:line="240" w:lineRule="auto"/>
        <w:jc w:val="left"/>
        <w:rPr>
          <w:sz w:val="22"/>
        </w:rPr>
      </w:pPr>
    </w:p>
    <w:p w14:paraId="07BDFF8B" w14:textId="77777777" w:rsidR="001F5BA6" w:rsidRDefault="001F5BA6">
      <w:pPr>
        <w:spacing w:line="240" w:lineRule="auto"/>
        <w:jc w:val="left"/>
      </w:pPr>
    </w:p>
    <w:p w14:paraId="55EA2ABC" w14:textId="77777777" w:rsidR="00FE730D" w:rsidRDefault="00000000">
      <w:pPr>
        <w:pStyle w:val="Heading1"/>
        <w:pageBreakBefore/>
      </w:pPr>
      <w:bookmarkStart w:id="83" w:name="_Toc239263116"/>
      <w:r>
        <w:lastRenderedPageBreak/>
        <w:t>Appendix A: Index of Captured Evidence</w:t>
      </w:r>
      <w:bookmarkEnd w:id="83"/>
    </w:p>
    <w:p w14:paraId="13764EA8" w14:textId="77777777" w:rsidR="00FE730D" w:rsidRDefault="00000000">
      <w:r>
        <w:t>All figures in Chapters 5 and 6 were captured during live runs against the researcher's own AWS account in eu-west-2 during July 2026. Terminal captures are unedited except for redacted secret material. All data appearing in them is synthetic and carries inline markers saying so.</w:t>
      </w:r>
    </w:p>
    <w:tbl>
      <w:tblPr>
        <w:tblStyle w:val="TableGrid"/>
        <w:tblW w:w="0" w:type="auto"/>
        <w:tblLook w:val="04A0" w:firstRow="1" w:lastRow="0" w:firstColumn="1" w:lastColumn="0" w:noHBand="0" w:noVBand="1"/>
      </w:tblPr>
      <w:tblGrid>
        <w:gridCol w:w="2946"/>
        <w:gridCol w:w="2946"/>
        <w:gridCol w:w="2946"/>
      </w:tblGrid>
      <w:tr w:rsidR="00FE730D" w14:paraId="39747973" w14:textId="77777777">
        <w:trPr>
          <w:tblHeader/>
        </w:trPr>
        <w:tc>
          <w:tcPr>
            <w:tcW w:w="2946" w:type="dxa"/>
            <w:shd w:val="clear" w:color="auto" w:fill="E8E8E8"/>
          </w:tcPr>
          <w:p w14:paraId="3CB44D23" w14:textId="77777777" w:rsidR="00FE730D" w:rsidRDefault="00000000">
            <w:pPr>
              <w:spacing w:before="40" w:after="40" w:line="240" w:lineRule="auto"/>
              <w:jc w:val="left"/>
            </w:pPr>
            <w:r>
              <w:rPr>
                <w:b/>
                <w:sz w:val="20"/>
              </w:rPr>
              <w:t>Figure</w:t>
            </w:r>
          </w:p>
        </w:tc>
        <w:tc>
          <w:tcPr>
            <w:tcW w:w="2946" w:type="dxa"/>
            <w:shd w:val="clear" w:color="auto" w:fill="E8E8E8"/>
          </w:tcPr>
          <w:p w14:paraId="6C0003D7" w14:textId="77777777" w:rsidR="00FE730D" w:rsidRDefault="00000000">
            <w:pPr>
              <w:spacing w:before="40" w:after="40" w:line="240" w:lineRule="auto"/>
              <w:jc w:val="left"/>
            </w:pPr>
            <w:r>
              <w:rPr>
                <w:b/>
                <w:sz w:val="20"/>
              </w:rPr>
              <w:t>Evidence</w:t>
            </w:r>
          </w:p>
        </w:tc>
        <w:tc>
          <w:tcPr>
            <w:tcW w:w="2946" w:type="dxa"/>
            <w:shd w:val="clear" w:color="auto" w:fill="E8E8E8"/>
          </w:tcPr>
          <w:p w14:paraId="57A03DEC" w14:textId="77777777" w:rsidR="00FE730D" w:rsidRDefault="00000000">
            <w:pPr>
              <w:spacing w:before="40" w:after="40" w:line="240" w:lineRule="auto"/>
              <w:jc w:val="left"/>
            </w:pPr>
            <w:r>
              <w:rPr>
                <w:b/>
                <w:sz w:val="20"/>
              </w:rPr>
              <w:t>Captured from</w:t>
            </w:r>
          </w:p>
        </w:tc>
      </w:tr>
      <w:tr w:rsidR="00FE730D" w14:paraId="17A99A38" w14:textId="77777777">
        <w:tc>
          <w:tcPr>
            <w:tcW w:w="2946" w:type="dxa"/>
          </w:tcPr>
          <w:p w14:paraId="44640E23" w14:textId="77777777" w:rsidR="00FE730D" w:rsidRDefault="00000000">
            <w:pPr>
              <w:spacing w:before="40" w:after="40" w:line="240" w:lineRule="auto"/>
              <w:jc w:val="left"/>
            </w:pPr>
            <w:r>
              <w:rPr>
                <w:sz w:val="20"/>
              </w:rPr>
              <w:t>5.1</w:t>
            </w:r>
          </w:p>
        </w:tc>
        <w:tc>
          <w:tcPr>
            <w:tcW w:w="2946" w:type="dxa"/>
          </w:tcPr>
          <w:p w14:paraId="4D7F3AFE" w14:textId="77777777" w:rsidR="00FE730D" w:rsidRDefault="00000000">
            <w:pPr>
              <w:spacing w:before="40" w:after="40" w:line="240" w:lineRule="auto"/>
              <w:jc w:val="left"/>
            </w:pPr>
            <w:r>
              <w:rPr>
                <w:sz w:val="20"/>
              </w:rPr>
              <w:t>Baseline construction, first run</w:t>
            </w:r>
          </w:p>
        </w:tc>
        <w:tc>
          <w:tcPr>
            <w:tcW w:w="2946" w:type="dxa"/>
          </w:tcPr>
          <w:p w14:paraId="2506F9CB" w14:textId="77777777" w:rsidR="00FE730D" w:rsidRDefault="00000000">
            <w:pPr>
              <w:spacing w:before="40" w:after="40" w:line="240" w:lineRule="auto"/>
              <w:jc w:val="left"/>
            </w:pPr>
            <w:r>
              <w:rPr>
                <w:sz w:val="20"/>
              </w:rPr>
              <w:t>Terminal, setup_vulnerable_demo.py</w:t>
            </w:r>
          </w:p>
        </w:tc>
      </w:tr>
      <w:tr w:rsidR="00FE730D" w14:paraId="3A4C8DC1" w14:textId="77777777">
        <w:tc>
          <w:tcPr>
            <w:tcW w:w="2946" w:type="dxa"/>
          </w:tcPr>
          <w:p w14:paraId="608E1608" w14:textId="77777777" w:rsidR="00FE730D" w:rsidRDefault="00000000">
            <w:pPr>
              <w:spacing w:before="40" w:after="40" w:line="240" w:lineRule="auto"/>
              <w:jc w:val="left"/>
            </w:pPr>
            <w:r>
              <w:rPr>
                <w:sz w:val="20"/>
              </w:rPr>
              <w:t>5.2</w:t>
            </w:r>
          </w:p>
        </w:tc>
        <w:tc>
          <w:tcPr>
            <w:tcW w:w="2946" w:type="dxa"/>
          </w:tcPr>
          <w:p w14:paraId="45F019E1" w14:textId="77777777" w:rsidR="00FE730D" w:rsidRDefault="00000000">
            <w:pPr>
              <w:spacing w:before="40" w:after="40" w:line="240" w:lineRule="auto"/>
              <w:jc w:val="left"/>
            </w:pPr>
            <w:r>
              <w:rPr>
                <w:sz w:val="20"/>
              </w:rPr>
              <w:t>Baseline construction with three test objects</w:t>
            </w:r>
          </w:p>
        </w:tc>
        <w:tc>
          <w:tcPr>
            <w:tcW w:w="2946" w:type="dxa"/>
          </w:tcPr>
          <w:p w14:paraId="271DB8F0" w14:textId="77777777" w:rsidR="00FE730D" w:rsidRDefault="00000000">
            <w:pPr>
              <w:spacing w:before="40" w:after="40" w:line="240" w:lineRule="auto"/>
              <w:jc w:val="left"/>
            </w:pPr>
            <w:r>
              <w:rPr>
                <w:sz w:val="20"/>
              </w:rPr>
              <w:t>Terminal, setup_vulnerable_demo.py</w:t>
            </w:r>
          </w:p>
        </w:tc>
      </w:tr>
      <w:tr w:rsidR="00FE730D" w14:paraId="7099E418" w14:textId="77777777">
        <w:tc>
          <w:tcPr>
            <w:tcW w:w="2946" w:type="dxa"/>
          </w:tcPr>
          <w:p w14:paraId="25E6F24B" w14:textId="77777777" w:rsidR="00FE730D" w:rsidRDefault="00000000">
            <w:pPr>
              <w:spacing w:before="40" w:after="40" w:line="240" w:lineRule="auto"/>
              <w:jc w:val="left"/>
            </w:pPr>
            <w:r>
              <w:rPr>
                <w:sz w:val="20"/>
              </w:rPr>
              <w:t>5.3</w:t>
            </w:r>
          </w:p>
        </w:tc>
        <w:tc>
          <w:tcPr>
            <w:tcW w:w="2946" w:type="dxa"/>
          </w:tcPr>
          <w:p w14:paraId="27E9DE2C" w14:textId="77777777" w:rsidR="00FE730D" w:rsidRDefault="00000000">
            <w:pPr>
              <w:spacing w:before="40" w:after="40" w:line="240" w:lineRule="auto"/>
              <w:jc w:val="left"/>
            </w:pPr>
            <w:r>
              <w:rPr>
                <w:sz w:val="20"/>
              </w:rPr>
              <w:t>Buckets present in the account</w:t>
            </w:r>
          </w:p>
        </w:tc>
        <w:tc>
          <w:tcPr>
            <w:tcW w:w="2946" w:type="dxa"/>
          </w:tcPr>
          <w:p w14:paraId="51FCF6EE" w14:textId="77777777" w:rsidR="00FE730D" w:rsidRDefault="00000000">
            <w:pPr>
              <w:spacing w:before="40" w:after="40" w:line="240" w:lineRule="auto"/>
              <w:jc w:val="left"/>
            </w:pPr>
            <w:r>
              <w:rPr>
                <w:sz w:val="20"/>
              </w:rPr>
              <w:t>AWS S3 Console</w:t>
            </w:r>
          </w:p>
        </w:tc>
      </w:tr>
      <w:tr w:rsidR="00FE730D" w14:paraId="3F373B6B" w14:textId="77777777">
        <w:tc>
          <w:tcPr>
            <w:tcW w:w="2946" w:type="dxa"/>
          </w:tcPr>
          <w:p w14:paraId="5AD0728A" w14:textId="77777777" w:rsidR="00FE730D" w:rsidRDefault="00000000">
            <w:pPr>
              <w:spacing w:before="40" w:after="40" w:line="240" w:lineRule="auto"/>
              <w:jc w:val="left"/>
            </w:pPr>
            <w:r>
              <w:rPr>
                <w:sz w:val="20"/>
              </w:rPr>
              <w:t>5.4</w:t>
            </w:r>
          </w:p>
        </w:tc>
        <w:tc>
          <w:tcPr>
            <w:tcW w:w="2946" w:type="dxa"/>
          </w:tcPr>
          <w:p w14:paraId="09C701B6" w14:textId="77777777" w:rsidR="00FE730D" w:rsidRDefault="00000000">
            <w:pPr>
              <w:spacing w:before="40" w:after="40" w:line="240" w:lineRule="auto"/>
              <w:jc w:val="left"/>
            </w:pPr>
            <w:r>
              <w:rPr>
                <w:sz w:val="20"/>
              </w:rPr>
              <w:t>Test objects and their byte sizes</w:t>
            </w:r>
          </w:p>
        </w:tc>
        <w:tc>
          <w:tcPr>
            <w:tcW w:w="2946" w:type="dxa"/>
          </w:tcPr>
          <w:p w14:paraId="329953F9" w14:textId="77777777" w:rsidR="00FE730D" w:rsidRDefault="00000000">
            <w:pPr>
              <w:spacing w:before="40" w:after="40" w:line="240" w:lineRule="auto"/>
              <w:jc w:val="left"/>
            </w:pPr>
            <w:r>
              <w:rPr>
                <w:sz w:val="20"/>
              </w:rPr>
              <w:t>AWS S3 Console</w:t>
            </w:r>
          </w:p>
        </w:tc>
      </w:tr>
      <w:tr w:rsidR="00FE730D" w14:paraId="5E3D99FF" w14:textId="77777777">
        <w:tc>
          <w:tcPr>
            <w:tcW w:w="2946" w:type="dxa"/>
          </w:tcPr>
          <w:p w14:paraId="44EF480B" w14:textId="77777777" w:rsidR="00FE730D" w:rsidRDefault="00000000">
            <w:pPr>
              <w:spacing w:before="40" w:after="40" w:line="240" w:lineRule="auto"/>
              <w:jc w:val="left"/>
            </w:pPr>
            <w:r>
              <w:rPr>
                <w:sz w:val="20"/>
              </w:rPr>
              <w:t>5.5</w:t>
            </w:r>
          </w:p>
        </w:tc>
        <w:tc>
          <w:tcPr>
            <w:tcW w:w="2946" w:type="dxa"/>
          </w:tcPr>
          <w:p w14:paraId="2AABB579" w14:textId="77777777" w:rsidR="00FE730D" w:rsidRDefault="00000000">
            <w:pPr>
              <w:spacing w:before="40" w:after="40" w:line="240" w:lineRule="auto"/>
              <w:jc w:val="left"/>
            </w:pPr>
            <w:r>
              <w:rPr>
                <w:sz w:val="20"/>
              </w:rPr>
              <w:t>IAM user with AdministratorAccess and active key</w:t>
            </w:r>
          </w:p>
        </w:tc>
        <w:tc>
          <w:tcPr>
            <w:tcW w:w="2946" w:type="dxa"/>
          </w:tcPr>
          <w:p w14:paraId="185DB6E1" w14:textId="77777777" w:rsidR="00FE730D" w:rsidRDefault="00000000">
            <w:pPr>
              <w:spacing w:before="40" w:after="40" w:line="240" w:lineRule="auto"/>
              <w:jc w:val="left"/>
            </w:pPr>
            <w:r>
              <w:rPr>
                <w:sz w:val="20"/>
              </w:rPr>
              <w:t>AWS IAM Console</w:t>
            </w:r>
          </w:p>
        </w:tc>
      </w:tr>
      <w:tr w:rsidR="00FE730D" w14:paraId="09E5C821" w14:textId="77777777">
        <w:tc>
          <w:tcPr>
            <w:tcW w:w="2946" w:type="dxa"/>
          </w:tcPr>
          <w:p w14:paraId="7C49B7AE" w14:textId="77777777" w:rsidR="00FE730D" w:rsidRDefault="00000000">
            <w:pPr>
              <w:spacing w:before="40" w:after="40" w:line="240" w:lineRule="auto"/>
              <w:jc w:val="left"/>
            </w:pPr>
            <w:r>
              <w:rPr>
                <w:sz w:val="20"/>
              </w:rPr>
              <w:t>5.6</w:t>
            </w:r>
          </w:p>
        </w:tc>
        <w:tc>
          <w:tcPr>
            <w:tcW w:w="2946" w:type="dxa"/>
          </w:tcPr>
          <w:p w14:paraId="33188B91" w14:textId="77777777" w:rsidR="00FE730D" w:rsidRDefault="00000000">
            <w:pPr>
              <w:spacing w:before="40" w:after="40" w:line="240" w:lineRule="auto"/>
              <w:jc w:val="left"/>
            </w:pPr>
            <w:r>
              <w:rPr>
                <w:sz w:val="20"/>
              </w:rPr>
              <w:t>IAM Roles view (service-linked role)</w:t>
            </w:r>
          </w:p>
        </w:tc>
        <w:tc>
          <w:tcPr>
            <w:tcW w:w="2946" w:type="dxa"/>
          </w:tcPr>
          <w:p w14:paraId="4FAF0F2B" w14:textId="77777777" w:rsidR="00FE730D" w:rsidRDefault="00000000">
            <w:pPr>
              <w:spacing w:before="40" w:after="40" w:line="240" w:lineRule="auto"/>
              <w:jc w:val="left"/>
            </w:pPr>
            <w:r>
              <w:rPr>
                <w:sz w:val="20"/>
              </w:rPr>
              <w:t>AWS IAM Console</w:t>
            </w:r>
          </w:p>
        </w:tc>
      </w:tr>
      <w:tr w:rsidR="00FE730D" w14:paraId="1552CDA3" w14:textId="77777777">
        <w:tc>
          <w:tcPr>
            <w:tcW w:w="2946" w:type="dxa"/>
          </w:tcPr>
          <w:p w14:paraId="4F3B55DB" w14:textId="77777777" w:rsidR="00FE730D" w:rsidRDefault="00000000">
            <w:pPr>
              <w:spacing w:before="40" w:after="40" w:line="240" w:lineRule="auto"/>
              <w:jc w:val="left"/>
            </w:pPr>
            <w:r>
              <w:rPr>
                <w:sz w:val="20"/>
              </w:rPr>
              <w:t>5.7</w:t>
            </w:r>
          </w:p>
        </w:tc>
        <w:tc>
          <w:tcPr>
            <w:tcW w:w="2946" w:type="dxa"/>
          </w:tcPr>
          <w:p w14:paraId="3259916B" w14:textId="77777777" w:rsidR="00FE730D" w:rsidRDefault="00000000">
            <w:pPr>
              <w:spacing w:before="40" w:after="40" w:line="240" w:lineRule="auto"/>
              <w:jc w:val="left"/>
            </w:pPr>
            <w:r>
              <w:rPr>
                <w:sz w:val="20"/>
              </w:rPr>
              <w:t>CloudTrail with no configured trail</w:t>
            </w:r>
          </w:p>
        </w:tc>
        <w:tc>
          <w:tcPr>
            <w:tcW w:w="2946" w:type="dxa"/>
          </w:tcPr>
          <w:p w14:paraId="312C8E10" w14:textId="77777777" w:rsidR="00FE730D" w:rsidRDefault="00000000">
            <w:pPr>
              <w:spacing w:before="40" w:after="40" w:line="240" w:lineRule="auto"/>
              <w:jc w:val="left"/>
            </w:pPr>
            <w:r>
              <w:rPr>
                <w:sz w:val="20"/>
              </w:rPr>
              <w:t>AWS CloudTrail Console</w:t>
            </w:r>
          </w:p>
        </w:tc>
      </w:tr>
      <w:tr w:rsidR="00FE730D" w14:paraId="4810E88E" w14:textId="77777777">
        <w:tc>
          <w:tcPr>
            <w:tcW w:w="2946" w:type="dxa"/>
          </w:tcPr>
          <w:p w14:paraId="24A7A72E" w14:textId="77777777" w:rsidR="00FE730D" w:rsidRDefault="00000000">
            <w:pPr>
              <w:spacing w:before="40" w:after="40" w:line="240" w:lineRule="auto"/>
              <w:jc w:val="left"/>
            </w:pPr>
            <w:r>
              <w:rPr>
                <w:sz w:val="20"/>
              </w:rPr>
              <w:t>6.1</w:t>
            </w:r>
          </w:p>
        </w:tc>
        <w:tc>
          <w:tcPr>
            <w:tcW w:w="2946" w:type="dxa"/>
          </w:tcPr>
          <w:p w14:paraId="4EC555B2" w14:textId="77777777" w:rsidR="00FE730D" w:rsidRDefault="00000000">
            <w:pPr>
              <w:spacing w:before="40" w:after="40" w:line="240" w:lineRule="auto"/>
              <w:jc w:val="left"/>
            </w:pPr>
            <w:r>
              <w:rPr>
                <w:sz w:val="20"/>
              </w:rPr>
              <w:t>Unauthenticated HTTP 200 responses with content</w:t>
            </w:r>
          </w:p>
        </w:tc>
        <w:tc>
          <w:tcPr>
            <w:tcW w:w="2946" w:type="dxa"/>
          </w:tcPr>
          <w:p w14:paraId="03755A2B" w14:textId="77777777" w:rsidR="00FE730D" w:rsidRDefault="00000000">
            <w:pPr>
              <w:spacing w:before="40" w:after="40" w:line="240" w:lineRule="auto"/>
              <w:jc w:val="left"/>
            </w:pPr>
            <w:r>
              <w:rPr>
                <w:sz w:val="20"/>
              </w:rPr>
              <w:t>Terminal, exposure verification</w:t>
            </w:r>
          </w:p>
        </w:tc>
      </w:tr>
      <w:tr w:rsidR="00FE730D" w14:paraId="0CA2FE16" w14:textId="77777777">
        <w:tc>
          <w:tcPr>
            <w:tcW w:w="2946" w:type="dxa"/>
          </w:tcPr>
          <w:p w14:paraId="4BB66D9F" w14:textId="77777777" w:rsidR="00FE730D" w:rsidRDefault="00000000">
            <w:pPr>
              <w:spacing w:before="40" w:after="40" w:line="240" w:lineRule="auto"/>
              <w:jc w:val="left"/>
            </w:pPr>
            <w:r>
              <w:rPr>
                <w:sz w:val="20"/>
              </w:rPr>
              <w:t>6.2</w:t>
            </w:r>
          </w:p>
        </w:tc>
        <w:tc>
          <w:tcPr>
            <w:tcW w:w="2946" w:type="dxa"/>
          </w:tcPr>
          <w:p w14:paraId="30984507" w14:textId="77777777" w:rsidR="00FE730D" w:rsidRDefault="00000000">
            <w:pPr>
              <w:spacing w:before="40" w:after="40" w:line="240" w:lineRule="auto"/>
              <w:jc w:val="left"/>
            </w:pPr>
            <w:r>
              <w:rPr>
                <w:sz w:val="20"/>
              </w:rPr>
              <w:t>Exposure summary, three of three files leaking</w:t>
            </w:r>
          </w:p>
        </w:tc>
        <w:tc>
          <w:tcPr>
            <w:tcW w:w="2946" w:type="dxa"/>
          </w:tcPr>
          <w:p w14:paraId="5C9CF655" w14:textId="77777777" w:rsidR="00FE730D" w:rsidRDefault="00000000">
            <w:pPr>
              <w:spacing w:before="40" w:after="40" w:line="240" w:lineRule="auto"/>
              <w:jc w:val="left"/>
            </w:pPr>
            <w:r>
              <w:rPr>
                <w:sz w:val="20"/>
              </w:rPr>
              <w:t>Terminal, exposure verification</w:t>
            </w:r>
          </w:p>
        </w:tc>
      </w:tr>
      <w:tr w:rsidR="00FE730D" w14:paraId="715D4A0A" w14:textId="77777777">
        <w:tc>
          <w:tcPr>
            <w:tcW w:w="2946" w:type="dxa"/>
          </w:tcPr>
          <w:p w14:paraId="63FA5859" w14:textId="77777777" w:rsidR="00FE730D" w:rsidRDefault="00000000">
            <w:pPr>
              <w:spacing w:before="40" w:after="40" w:line="240" w:lineRule="auto"/>
              <w:jc w:val="left"/>
            </w:pPr>
            <w:r>
              <w:rPr>
                <w:sz w:val="20"/>
              </w:rPr>
              <w:t>6.3</w:t>
            </w:r>
          </w:p>
        </w:tc>
        <w:tc>
          <w:tcPr>
            <w:tcW w:w="2946" w:type="dxa"/>
          </w:tcPr>
          <w:p w14:paraId="161C3DAE" w14:textId="77777777" w:rsidR="00FE730D" w:rsidRDefault="00000000">
            <w:pPr>
              <w:spacing w:before="40" w:after="40" w:line="240" w:lineRule="auto"/>
              <w:jc w:val="left"/>
            </w:pPr>
            <w:r>
              <w:rPr>
                <w:sz w:val="20"/>
              </w:rPr>
              <w:t>Object retrieved through a browser address bar</w:t>
            </w:r>
          </w:p>
        </w:tc>
        <w:tc>
          <w:tcPr>
            <w:tcW w:w="2946" w:type="dxa"/>
          </w:tcPr>
          <w:p w14:paraId="5476EC8A" w14:textId="77777777" w:rsidR="00FE730D" w:rsidRDefault="00000000">
            <w:pPr>
              <w:spacing w:before="40" w:after="40" w:line="240" w:lineRule="auto"/>
              <w:jc w:val="left"/>
            </w:pPr>
            <w:r>
              <w:rPr>
                <w:sz w:val="20"/>
              </w:rPr>
              <w:t>Safari</w:t>
            </w:r>
          </w:p>
        </w:tc>
      </w:tr>
    </w:tbl>
    <w:p w14:paraId="22EE4EA8" w14:textId="77777777" w:rsidR="00FE730D" w:rsidRDefault="00FE730D">
      <w:pPr>
        <w:spacing w:after="40" w:line="240" w:lineRule="auto"/>
      </w:pPr>
    </w:p>
    <w:p w14:paraId="2B4C4199" w14:textId="77777777" w:rsidR="00FE730D" w:rsidRDefault="00000000">
      <w:pPr>
        <w:spacing w:after="280" w:line="240" w:lineRule="auto"/>
        <w:jc w:val="left"/>
      </w:pPr>
      <w:r>
        <w:rPr>
          <w:i/>
          <w:sz w:val="20"/>
        </w:rPr>
        <w:t>Table A.1. Index of captured evidence.</w:t>
      </w:r>
    </w:p>
    <w:p w14:paraId="277D57C3" w14:textId="77777777" w:rsidR="00FE730D" w:rsidRDefault="00000000">
      <w:pPr>
        <w:pStyle w:val="Heading1"/>
        <w:pageBreakBefore/>
      </w:pPr>
      <w:bookmarkStart w:id="84" w:name="_Toc239263117"/>
      <w:r>
        <w:lastRenderedPageBreak/>
        <w:t>Appendix B: Source Code</w:t>
      </w:r>
      <w:bookmarkEnd w:id="84"/>
    </w:p>
    <w:p w14:paraId="0E9C8AC4" w14:textId="77777777" w:rsidR="00FE730D" w:rsidRDefault="00000000">
      <w:r>
        <w:t>Both scripts are reproduced here exactly as used to generate the results in Chapter 5, covering all five misconfiguration categories described in Chapter 4. Each was validated with Python's own ast.parse immediately before inclusion, and the full scanning logic was additionally exercised against a synthetic mock of the exact baseline setup_vulnerable_demo.py creates, confirming the traced results reported in Section 5.5 (9 issues, DERS 22) before this appendix was finalised. setup_vulnerable_demo.py is 352 lines across nine functions; scan_and_fix.py is 435 lines across eight functions.</w:t>
      </w:r>
    </w:p>
    <w:p w14:paraId="26843A27" w14:textId="77777777" w:rsidR="00FE730D" w:rsidRDefault="00000000">
      <w:pPr>
        <w:pStyle w:val="Heading3"/>
      </w:pPr>
      <w:bookmarkStart w:id="85" w:name="_Toc239263118"/>
      <w:r>
        <w:t>B.1 setup_vulnerable_demo.py</w:t>
      </w:r>
      <w:bookmarkEnd w:id="85"/>
    </w:p>
    <w:p w14:paraId="39B79F71" w14:textId="77777777" w:rsidR="00FE730D" w:rsidRDefault="00000000">
      <w:pPr>
        <w:spacing w:after="0" w:line="240" w:lineRule="auto"/>
        <w:ind w:left="340"/>
        <w:jc w:val="left"/>
      </w:pPr>
      <w:r>
        <w:rPr>
          <w:rFonts w:ascii="Consolas" w:eastAsia="Consolas" w:hAnsi="Consolas"/>
          <w:sz w:val="17"/>
        </w:rPr>
        <w:t>#!/usr/bin/env python3</w:t>
      </w:r>
    </w:p>
    <w:p w14:paraId="546C9182" w14:textId="77777777" w:rsidR="00FE730D" w:rsidRDefault="00000000">
      <w:pPr>
        <w:spacing w:after="0" w:line="240" w:lineRule="auto"/>
        <w:ind w:left="340"/>
        <w:jc w:val="left"/>
      </w:pPr>
      <w:r>
        <w:rPr>
          <w:rFonts w:ascii="Consolas" w:eastAsia="Consolas" w:hAnsi="Consolas"/>
          <w:sz w:val="17"/>
        </w:rPr>
        <w:t>"""</w:t>
      </w:r>
    </w:p>
    <w:p w14:paraId="641711CC" w14:textId="77777777" w:rsidR="00FE730D" w:rsidRDefault="00000000">
      <w:pPr>
        <w:spacing w:after="0" w:line="240" w:lineRule="auto"/>
        <w:ind w:left="340"/>
        <w:jc w:val="left"/>
      </w:pPr>
      <w:r>
        <w:rPr>
          <w:rFonts w:ascii="Consolas" w:eastAsia="Consolas" w:hAnsi="Consolas"/>
          <w:sz w:val="17"/>
        </w:rPr>
        <w:t>================================================================</w:t>
      </w:r>
    </w:p>
    <w:p w14:paraId="6412BCB0" w14:textId="77777777" w:rsidR="00FE730D" w:rsidRDefault="00000000">
      <w:pPr>
        <w:spacing w:after="0" w:line="240" w:lineRule="auto"/>
        <w:ind w:left="340"/>
        <w:jc w:val="left"/>
      </w:pPr>
      <w:r>
        <w:rPr>
          <w:rFonts w:ascii="Consolas" w:eastAsia="Consolas" w:hAnsi="Consolas"/>
          <w:sz w:val="17"/>
        </w:rPr>
        <w:t>Vulnerable Hybrid-Cloud Demo Setup -- S3 + EC2 + IAM + CloudTrail</w:t>
      </w:r>
    </w:p>
    <w:p w14:paraId="3DDD9643" w14:textId="77777777" w:rsidR="00FE730D" w:rsidRDefault="00000000">
      <w:pPr>
        <w:spacing w:after="0" w:line="240" w:lineRule="auto"/>
        <w:ind w:left="340"/>
        <w:jc w:val="left"/>
      </w:pPr>
      <w:r>
        <w:rPr>
          <w:rFonts w:ascii="Consolas" w:eastAsia="Consolas" w:hAnsi="Consolas"/>
          <w:sz w:val="17"/>
        </w:rPr>
        <w:t>================================================================</w:t>
      </w:r>
    </w:p>
    <w:p w14:paraId="78DA5883" w14:textId="77777777" w:rsidR="00FE730D" w:rsidRDefault="00000000">
      <w:pPr>
        <w:spacing w:after="0" w:line="240" w:lineRule="auto"/>
        <w:ind w:left="340"/>
        <w:jc w:val="left"/>
      </w:pPr>
      <w:r>
        <w:rPr>
          <w:rFonts w:ascii="Consolas" w:eastAsia="Consolas" w:hAnsi="Consolas"/>
          <w:sz w:val="17"/>
        </w:rPr>
        <w:t>Creates a deliberately misconfigured AWS environment covering all</w:t>
      </w:r>
    </w:p>
    <w:p w14:paraId="6B828110" w14:textId="77777777" w:rsidR="00FE730D" w:rsidRDefault="00000000">
      <w:pPr>
        <w:spacing w:after="0" w:line="240" w:lineRule="auto"/>
        <w:ind w:left="340"/>
        <w:jc w:val="left"/>
      </w:pPr>
      <w:r>
        <w:rPr>
          <w:rFonts w:ascii="Consolas" w:eastAsia="Consolas" w:hAnsi="Consolas"/>
          <w:sz w:val="17"/>
        </w:rPr>
        <w:t>five categories used in this dissertation's experimental design:</w:t>
      </w:r>
    </w:p>
    <w:p w14:paraId="089E3D2D" w14:textId="77777777" w:rsidR="00FE730D" w:rsidRDefault="00000000">
      <w:pPr>
        <w:spacing w:after="0" w:line="240" w:lineRule="auto"/>
        <w:ind w:left="340"/>
        <w:jc w:val="left"/>
      </w:pPr>
      <w:r>
        <w:rPr>
          <w:rFonts w:ascii="Consolas" w:eastAsia="Consolas" w:hAnsi="Consolas"/>
          <w:sz w:val="17"/>
        </w:rPr>
        <w:t xml:space="preserve">  1. S3      - public bucket, public-read policy, no encryption</w:t>
      </w:r>
    </w:p>
    <w:p w14:paraId="399D8C4A" w14:textId="77777777" w:rsidR="00FE730D" w:rsidRDefault="00000000">
      <w:pPr>
        <w:spacing w:after="0" w:line="240" w:lineRule="auto"/>
        <w:ind w:left="340"/>
        <w:jc w:val="left"/>
      </w:pPr>
      <w:r>
        <w:rPr>
          <w:rFonts w:ascii="Consolas" w:eastAsia="Consolas" w:hAnsi="Consolas"/>
          <w:sz w:val="17"/>
        </w:rPr>
        <w:t xml:space="preserve">  2. EC2     - security group open to 0.0.0.0/0 on SSH/RDP/HTTP</w:t>
      </w:r>
    </w:p>
    <w:p w14:paraId="6C1BBB69" w14:textId="77777777" w:rsidR="00FE730D" w:rsidRDefault="00000000">
      <w:pPr>
        <w:spacing w:after="0" w:line="240" w:lineRule="auto"/>
        <w:ind w:left="340"/>
        <w:jc w:val="left"/>
      </w:pPr>
      <w:r>
        <w:rPr>
          <w:rFonts w:ascii="Consolas" w:eastAsia="Consolas" w:hAnsi="Consolas"/>
          <w:sz w:val="17"/>
        </w:rPr>
        <w:t xml:space="preserve">  3. IAM     - user with AdministratorAccess attached</w:t>
      </w:r>
    </w:p>
    <w:p w14:paraId="7EF1A4C0" w14:textId="77777777" w:rsidR="00FE730D" w:rsidRDefault="00000000">
      <w:pPr>
        <w:spacing w:after="0" w:line="240" w:lineRule="auto"/>
        <w:ind w:left="340"/>
        <w:jc w:val="left"/>
      </w:pPr>
      <w:r>
        <w:rPr>
          <w:rFonts w:ascii="Consolas" w:eastAsia="Consolas" w:hAnsi="Consolas"/>
          <w:sz w:val="17"/>
        </w:rPr>
        <w:t xml:space="preserve">  4. IAM/MFA - the same user has no MFA device registered</w:t>
      </w:r>
    </w:p>
    <w:p w14:paraId="174A5276" w14:textId="77777777" w:rsidR="00FE730D" w:rsidRDefault="00000000">
      <w:pPr>
        <w:spacing w:after="0" w:line="240" w:lineRule="auto"/>
        <w:ind w:left="340"/>
        <w:jc w:val="left"/>
      </w:pPr>
      <w:r>
        <w:rPr>
          <w:rFonts w:ascii="Consolas" w:eastAsia="Consolas" w:hAnsi="Consolas"/>
          <w:sz w:val="17"/>
        </w:rPr>
        <w:t xml:space="preserve">  5. CloudTrail - verified absent (no trail is created; this</w:t>
      </w:r>
    </w:p>
    <w:p w14:paraId="194A4453" w14:textId="77777777" w:rsidR="00FE730D" w:rsidRDefault="00000000">
      <w:pPr>
        <w:spacing w:after="0" w:line="240" w:lineRule="auto"/>
        <w:ind w:left="340"/>
        <w:jc w:val="left"/>
      </w:pPr>
      <w:r>
        <w:rPr>
          <w:rFonts w:ascii="Consolas" w:eastAsia="Consolas" w:hAnsi="Consolas"/>
          <w:sz w:val="17"/>
        </w:rPr>
        <w:t xml:space="preserve">                  category needs no API call to be "vulnerable",</w:t>
      </w:r>
    </w:p>
    <w:p w14:paraId="512BD441" w14:textId="77777777" w:rsidR="00FE730D" w:rsidRDefault="00000000">
      <w:pPr>
        <w:spacing w:after="0" w:line="240" w:lineRule="auto"/>
        <w:ind w:left="340"/>
        <w:jc w:val="left"/>
      </w:pPr>
      <w:r>
        <w:rPr>
          <w:rFonts w:ascii="Consolas" w:eastAsia="Consolas" w:hAnsi="Consolas"/>
          <w:sz w:val="17"/>
        </w:rPr>
        <w:t xml:space="preserve">                  so this script checks and reports the account's</w:t>
      </w:r>
    </w:p>
    <w:p w14:paraId="197AB2FC" w14:textId="77777777" w:rsidR="00FE730D" w:rsidRDefault="00000000">
      <w:pPr>
        <w:spacing w:after="0" w:line="240" w:lineRule="auto"/>
        <w:ind w:left="340"/>
        <w:jc w:val="left"/>
      </w:pPr>
      <w:r>
        <w:rPr>
          <w:rFonts w:ascii="Consolas" w:eastAsia="Consolas" w:hAnsi="Consolas"/>
          <w:sz w:val="17"/>
        </w:rPr>
        <w:t xml:space="preserve">                  starting state instead of manufacturing it)</w:t>
      </w:r>
    </w:p>
    <w:p w14:paraId="13311A35" w14:textId="77777777" w:rsidR="00FE730D" w:rsidRDefault="00000000">
      <w:pPr>
        <w:spacing w:after="0" w:line="240" w:lineRule="auto"/>
        <w:ind w:left="340"/>
        <w:jc w:val="left"/>
      </w:pPr>
      <w:r>
        <w:rPr>
          <w:rFonts w:ascii="Consolas" w:eastAsia="Consolas" w:hAnsi="Consolas"/>
          <w:sz w:val="17"/>
        </w:rPr>
        <w:t>Use with scan_and_fix.py to measure the baseline, then apply the</w:t>
      </w:r>
    </w:p>
    <w:p w14:paraId="5DC7209E" w14:textId="77777777" w:rsidR="00FE730D" w:rsidRDefault="00000000">
      <w:pPr>
        <w:spacing w:after="0" w:line="240" w:lineRule="auto"/>
        <w:ind w:left="340"/>
        <w:jc w:val="left"/>
      </w:pPr>
      <w:r>
        <w:rPr>
          <w:rFonts w:ascii="Consolas" w:eastAsia="Consolas" w:hAnsi="Consolas"/>
          <w:sz w:val="17"/>
        </w:rPr>
        <w:t>suggested fixes and re-scan to measure the post-remediation state.</w:t>
      </w:r>
    </w:p>
    <w:p w14:paraId="3B3B4489" w14:textId="77777777" w:rsidR="00FE730D" w:rsidRDefault="00000000">
      <w:pPr>
        <w:spacing w:after="0" w:line="240" w:lineRule="auto"/>
        <w:ind w:left="340"/>
        <w:jc w:val="left"/>
      </w:pPr>
      <w:r>
        <w:rPr>
          <w:rFonts w:ascii="Consolas" w:eastAsia="Consolas" w:hAnsi="Consolas"/>
          <w:sz w:val="17"/>
        </w:rPr>
        <w:t>USAGE</w:t>
      </w:r>
    </w:p>
    <w:p w14:paraId="6BC10E43" w14:textId="77777777" w:rsidR="00FE730D" w:rsidRDefault="00000000">
      <w:pPr>
        <w:spacing w:after="0" w:line="240" w:lineRule="auto"/>
        <w:ind w:left="340"/>
        <w:jc w:val="left"/>
      </w:pPr>
      <w:r>
        <w:rPr>
          <w:rFonts w:ascii="Consolas" w:eastAsia="Consolas" w:hAnsi="Consolas"/>
          <w:sz w:val="17"/>
        </w:rPr>
        <w:t>-----</w:t>
      </w:r>
    </w:p>
    <w:p w14:paraId="684D2004" w14:textId="77777777" w:rsidR="00FE730D" w:rsidRDefault="00000000">
      <w:pPr>
        <w:spacing w:after="0" w:line="240" w:lineRule="auto"/>
        <w:ind w:left="340"/>
        <w:jc w:val="left"/>
      </w:pPr>
      <w:r>
        <w:rPr>
          <w:rFonts w:ascii="Consolas" w:eastAsia="Consolas" w:hAnsi="Consolas"/>
          <w:sz w:val="17"/>
        </w:rPr>
        <w:t xml:space="preserve">  python setup_vulnerable_demo.py                # full baseline</w:t>
      </w:r>
    </w:p>
    <w:p w14:paraId="71D22712" w14:textId="77777777" w:rsidR="00FE730D" w:rsidRDefault="00000000">
      <w:pPr>
        <w:spacing w:after="0" w:line="240" w:lineRule="auto"/>
        <w:ind w:left="340"/>
        <w:jc w:val="left"/>
      </w:pPr>
      <w:r>
        <w:rPr>
          <w:rFonts w:ascii="Consolas" w:eastAsia="Consolas" w:hAnsi="Consolas"/>
          <w:sz w:val="17"/>
        </w:rPr>
        <w:t xml:space="preserve">  python setup_vulnerable_demo.py --with-instance # also launches a t2.micro</w:t>
      </w:r>
    </w:p>
    <w:p w14:paraId="2631D3C7" w14:textId="77777777" w:rsidR="00FE730D" w:rsidRDefault="00000000">
      <w:pPr>
        <w:spacing w:after="0" w:line="240" w:lineRule="auto"/>
        <w:ind w:left="340"/>
        <w:jc w:val="left"/>
      </w:pPr>
      <w:r>
        <w:rPr>
          <w:rFonts w:ascii="Consolas" w:eastAsia="Consolas" w:hAnsi="Consolas"/>
          <w:sz w:val="17"/>
        </w:rPr>
        <w:t xml:space="preserve">  python setup_vulnerable_demo.py --skip-iam      # S3 + EC2 only (legacy mode)</w:t>
      </w:r>
    </w:p>
    <w:p w14:paraId="609644E5" w14:textId="77777777" w:rsidR="00FE730D" w:rsidRDefault="00000000">
      <w:pPr>
        <w:spacing w:after="0" w:line="240" w:lineRule="auto"/>
        <w:ind w:left="340"/>
        <w:jc w:val="left"/>
      </w:pPr>
      <w:r>
        <w:rPr>
          <w:rFonts w:ascii="Consolas" w:eastAsia="Consolas" w:hAnsi="Consolas"/>
          <w:sz w:val="17"/>
        </w:rPr>
        <w:t xml:space="preserve">  python setup_vulnerable_demo.py --cleanup       # removes everything</w:t>
      </w:r>
    </w:p>
    <w:p w14:paraId="7FDDE997" w14:textId="77777777" w:rsidR="00FE730D" w:rsidRDefault="00000000">
      <w:pPr>
        <w:spacing w:after="0" w:line="240" w:lineRule="auto"/>
        <w:ind w:left="340"/>
        <w:jc w:val="left"/>
      </w:pPr>
      <w:r>
        <w:rPr>
          <w:rFonts w:ascii="Consolas" w:eastAsia="Consolas" w:hAnsi="Consolas"/>
          <w:sz w:val="17"/>
        </w:rPr>
        <w:t>WARNING</w:t>
      </w:r>
    </w:p>
    <w:p w14:paraId="7F575557" w14:textId="77777777" w:rsidR="00FE730D" w:rsidRDefault="00000000">
      <w:pPr>
        <w:spacing w:after="0" w:line="240" w:lineRule="auto"/>
        <w:ind w:left="340"/>
        <w:jc w:val="left"/>
      </w:pPr>
      <w:r>
        <w:rPr>
          <w:rFonts w:ascii="Consolas" w:eastAsia="Consolas" w:hAnsi="Consolas"/>
          <w:sz w:val="17"/>
        </w:rPr>
        <w:t>-------</w:t>
      </w:r>
    </w:p>
    <w:p w14:paraId="5471E4D0" w14:textId="77777777" w:rsidR="00FE730D" w:rsidRDefault="00000000">
      <w:pPr>
        <w:spacing w:after="0" w:line="240" w:lineRule="auto"/>
        <w:ind w:left="340"/>
        <w:jc w:val="left"/>
      </w:pPr>
      <w:r>
        <w:rPr>
          <w:rFonts w:ascii="Consolas" w:eastAsia="Consolas" w:hAnsi="Consolas"/>
          <w:sz w:val="17"/>
        </w:rPr>
        <w:t>Only run this in an isolated personal AWS test account.</w:t>
      </w:r>
    </w:p>
    <w:p w14:paraId="3063E34B" w14:textId="77777777" w:rsidR="00FE730D" w:rsidRDefault="00000000">
      <w:pPr>
        <w:spacing w:after="0" w:line="240" w:lineRule="auto"/>
        <w:ind w:left="340"/>
        <w:jc w:val="left"/>
      </w:pPr>
      <w:r>
        <w:rPr>
          <w:rFonts w:ascii="Consolas" w:eastAsia="Consolas" w:hAnsi="Consolas"/>
          <w:sz w:val="17"/>
        </w:rPr>
        <w:t>Never run against production or shared environments.</w:t>
      </w:r>
    </w:p>
    <w:p w14:paraId="03138506" w14:textId="77777777" w:rsidR="00FE730D" w:rsidRDefault="00000000">
      <w:pPr>
        <w:spacing w:after="0" w:line="240" w:lineRule="auto"/>
        <w:ind w:left="340"/>
        <w:jc w:val="left"/>
      </w:pPr>
      <w:r>
        <w:rPr>
          <w:rFonts w:ascii="Consolas" w:eastAsia="Consolas" w:hAnsi="Consolas"/>
          <w:sz w:val="17"/>
        </w:rPr>
        <w:t>Creating an IAM user with AdministratorAccess and a live access key</w:t>
      </w:r>
    </w:p>
    <w:p w14:paraId="1EE2E351" w14:textId="77777777" w:rsidR="00FE730D" w:rsidRDefault="00000000">
      <w:pPr>
        <w:spacing w:after="0" w:line="240" w:lineRule="auto"/>
        <w:ind w:left="340"/>
        <w:jc w:val="left"/>
      </w:pPr>
      <w:r>
        <w:rPr>
          <w:rFonts w:ascii="Consolas" w:eastAsia="Consolas" w:hAnsi="Consolas"/>
          <w:sz w:val="17"/>
        </w:rPr>
        <w:t>is a genuine security risk if run anywhere other than an isolated</w:t>
      </w:r>
    </w:p>
    <w:p w14:paraId="01374D62" w14:textId="77777777" w:rsidR="00FE730D" w:rsidRDefault="00000000">
      <w:pPr>
        <w:spacing w:after="0" w:line="240" w:lineRule="auto"/>
        <w:ind w:left="340"/>
        <w:jc w:val="left"/>
      </w:pPr>
      <w:r>
        <w:rPr>
          <w:rFonts w:ascii="Consolas" w:eastAsia="Consolas" w:hAnsi="Consolas"/>
          <w:sz w:val="17"/>
        </w:rPr>
        <w:t>account created solely for this dissertation's experiments.</w:t>
      </w:r>
    </w:p>
    <w:p w14:paraId="41A06080" w14:textId="77777777" w:rsidR="00FE730D" w:rsidRDefault="00000000">
      <w:pPr>
        <w:spacing w:after="0" w:line="240" w:lineRule="auto"/>
        <w:ind w:left="340"/>
        <w:jc w:val="left"/>
      </w:pPr>
      <w:r>
        <w:rPr>
          <w:rFonts w:ascii="Consolas" w:eastAsia="Consolas" w:hAnsi="Consolas"/>
          <w:sz w:val="17"/>
        </w:rPr>
        <w:t>================================================================</w:t>
      </w:r>
    </w:p>
    <w:p w14:paraId="40A2D54F" w14:textId="77777777" w:rsidR="00FE730D" w:rsidRDefault="00000000">
      <w:pPr>
        <w:spacing w:after="0" w:line="240" w:lineRule="auto"/>
        <w:ind w:left="340"/>
        <w:jc w:val="left"/>
      </w:pPr>
      <w:r>
        <w:rPr>
          <w:rFonts w:ascii="Consolas" w:eastAsia="Consolas" w:hAnsi="Consolas"/>
          <w:sz w:val="17"/>
        </w:rPr>
        <w:t>"""</w:t>
      </w:r>
    </w:p>
    <w:p w14:paraId="41DE0F97" w14:textId="77777777" w:rsidR="00FE730D" w:rsidRDefault="00000000">
      <w:pPr>
        <w:spacing w:after="0" w:line="240" w:lineRule="auto"/>
        <w:ind w:left="340"/>
        <w:jc w:val="left"/>
      </w:pPr>
      <w:r>
        <w:rPr>
          <w:rFonts w:ascii="Consolas" w:eastAsia="Consolas" w:hAnsi="Consolas"/>
          <w:sz w:val="17"/>
        </w:rPr>
        <w:t>import boto3</w:t>
      </w:r>
    </w:p>
    <w:p w14:paraId="7F08F02A" w14:textId="77777777" w:rsidR="00FE730D" w:rsidRDefault="00000000">
      <w:pPr>
        <w:spacing w:after="0" w:line="240" w:lineRule="auto"/>
        <w:ind w:left="340"/>
        <w:jc w:val="left"/>
      </w:pPr>
      <w:r>
        <w:rPr>
          <w:rFonts w:ascii="Consolas" w:eastAsia="Consolas" w:hAnsi="Consolas"/>
          <w:sz w:val="17"/>
        </w:rPr>
        <w:t>import json</w:t>
      </w:r>
    </w:p>
    <w:p w14:paraId="14F27312" w14:textId="77777777" w:rsidR="00FE730D" w:rsidRDefault="00000000">
      <w:pPr>
        <w:spacing w:after="0" w:line="240" w:lineRule="auto"/>
        <w:ind w:left="340"/>
        <w:jc w:val="left"/>
      </w:pPr>
      <w:r>
        <w:rPr>
          <w:rFonts w:ascii="Consolas" w:eastAsia="Consolas" w:hAnsi="Consolas"/>
          <w:sz w:val="17"/>
        </w:rPr>
        <w:t>import time</w:t>
      </w:r>
    </w:p>
    <w:p w14:paraId="34353E19" w14:textId="77777777" w:rsidR="00FE730D" w:rsidRDefault="00000000">
      <w:pPr>
        <w:spacing w:after="0" w:line="240" w:lineRule="auto"/>
        <w:ind w:left="340"/>
        <w:jc w:val="left"/>
      </w:pPr>
      <w:r>
        <w:rPr>
          <w:rFonts w:ascii="Consolas" w:eastAsia="Consolas" w:hAnsi="Consolas"/>
          <w:sz w:val="17"/>
        </w:rPr>
        <w:t>import argparse</w:t>
      </w:r>
    </w:p>
    <w:p w14:paraId="799C26A3" w14:textId="77777777" w:rsidR="00FE730D" w:rsidRDefault="00000000">
      <w:pPr>
        <w:spacing w:after="0" w:line="240" w:lineRule="auto"/>
        <w:ind w:left="340"/>
        <w:jc w:val="left"/>
      </w:pPr>
      <w:r>
        <w:rPr>
          <w:rFonts w:ascii="Consolas" w:eastAsia="Consolas" w:hAnsi="Consolas"/>
          <w:sz w:val="17"/>
        </w:rPr>
        <w:t>from botocore.exceptions import ClientError</w:t>
      </w:r>
    </w:p>
    <w:p w14:paraId="76832815" w14:textId="77777777" w:rsidR="00FE730D" w:rsidRDefault="00000000">
      <w:pPr>
        <w:spacing w:after="0" w:line="240" w:lineRule="auto"/>
        <w:ind w:left="340"/>
        <w:jc w:val="left"/>
      </w:pPr>
      <w:r>
        <w:rPr>
          <w:rFonts w:ascii="Consolas" w:eastAsia="Consolas" w:hAnsi="Consolas"/>
          <w:sz w:val="17"/>
        </w:rPr>
        <w:t>REGION        = 'eu-west-2'</w:t>
      </w:r>
    </w:p>
    <w:p w14:paraId="20A5AAFC" w14:textId="77777777" w:rsidR="00FE730D" w:rsidRDefault="00000000">
      <w:pPr>
        <w:spacing w:after="0" w:line="240" w:lineRule="auto"/>
        <w:ind w:left="340"/>
        <w:jc w:val="left"/>
      </w:pPr>
      <w:r>
        <w:rPr>
          <w:rFonts w:ascii="Consolas" w:eastAsia="Consolas" w:hAnsi="Consolas"/>
          <w:sz w:val="17"/>
        </w:rPr>
        <w:t>TIMESTAMP     = int(time.time())</w:t>
      </w:r>
    </w:p>
    <w:p w14:paraId="0E9D5B0B" w14:textId="77777777" w:rsidR="00FE730D" w:rsidRDefault="00000000">
      <w:pPr>
        <w:spacing w:after="0" w:line="240" w:lineRule="auto"/>
        <w:ind w:left="340"/>
        <w:jc w:val="left"/>
      </w:pPr>
      <w:r>
        <w:rPr>
          <w:rFonts w:ascii="Consolas" w:eastAsia="Consolas" w:hAnsi="Consolas"/>
          <w:sz w:val="17"/>
        </w:rPr>
        <w:t>BUCKET_NAME   = f'demo-vulnerable-{TIMESTAMP}'</w:t>
      </w:r>
    </w:p>
    <w:p w14:paraId="45BA7223" w14:textId="77777777" w:rsidR="00FE730D" w:rsidRDefault="00000000">
      <w:pPr>
        <w:spacing w:after="0" w:line="240" w:lineRule="auto"/>
        <w:ind w:left="340"/>
        <w:jc w:val="left"/>
      </w:pPr>
      <w:r>
        <w:rPr>
          <w:rFonts w:ascii="Consolas" w:eastAsia="Consolas" w:hAnsi="Consolas"/>
          <w:sz w:val="17"/>
        </w:rPr>
        <w:t>SG_NAME       = f'demo-open-sg-{TIMESTAMP}'</w:t>
      </w:r>
    </w:p>
    <w:p w14:paraId="1CB98AF3" w14:textId="77777777" w:rsidR="00FE730D" w:rsidRDefault="00000000">
      <w:pPr>
        <w:spacing w:after="0" w:line="240" w:lineRule="auto"/>
        <w:ind w:left="340"/>
        <w:jc w:val="left"/>
      </w:pPr>
      <w:r>
        <w:rPr>
          <w:rFonts w:ascii="Consolas" w:eastAsia="Consolas" w:hAnsi="Consolas"/>
          <w:sz w:val="17"/>
        </w:rPr>
        <w:t>IAM_USER_NAME = f'demo-admin-user-{TIMESTAMP}'</w:t>
      </w:r>
    </w:p>
    <w:p w14:paraId="151444C7" w14:textId="77777777" w:rsidR="00FE730D" w:rsidRDefault="00000000">
      <w:pPr>
        <w:spacing w:after="0" w:line="240" w:lineRule="auto"/>
        <w:ind w:left="340"/>
        <w:jc w:val="left"/>
      </w:pPr>
      <w:r>
        <w:rPr>
          <w:rFonts w:ascii="Consolas" w:eastAsia="Consolas" w:hAnsi="Consolas"/>
          <w:sz w:val="17"/>
        </w:rPr>
        <w:t>STATE_FILE    = 'demo_resources.json'   # remembers what we created, for cleanup</w:t>
      </w:r>
    </w:p>
    <w:p w14:paraId="459F381F" w14:textId="77777777" w:rsidR="00FE730D" w:rsidRDefault="00000000">
      <w:pPr>
        <w:spacing w:after="0" w:line="240" w:lineRule="auto"/>
        <w:ind w:left="340"/>
        <w:jc w:val="left"/>
      </w:pPr>
      <w:r>
        <w:rPr>
          <w:rFonts w:ascii="Consolas" w:eastAsia="Consolas" w:hAnsi="Consolas"/>
          <w:sz w:val="17"/>
        </w:rPr>
        <w:t>ADMIN_POLICY_ARN = 'arn:aws:iam::aws:policy/AdministratorAccess'</w:t>
      </w:r>
    </w:p>
    <w:p w14:paraId="0838CF16" w14:textId="77777777" w:rsidR="00FE730D" w:rsidRDefault="00000000">
      <w:pPr>
        <w:spacing w:after="0" w:line="240" w:lineRule="auto"/>
        <w:ind w:left="340"/>
        <w:jc w:val="left"/>
      </w:pPr>
      <w:r>
        <w:rPr>
          <w:rFonts w:ascii="Consolas" w:eastAsia="Consolas" w:hAnsi="Consolas"/>
          <w:sz w:val="17"/>
        </w:rPr>
        <w:lastRenderedPageBreak/>
        <w:t>def save_state(data):</w:t>
      </w:r>
    </w:p>
    <w:p w14:paraId="066D3FF5" w14:textId="77777777" w:rsidR="00FE730D" w:rsidRDefault="00000000">
      <w:pPr>
        <w:spacing w:after="0" w:line="240" w:lineRule="auto"/>
        <w:ind w:left="340"/>
        <w:jc w:val="left"/>
      </w:pPr>
      <w:r>
        <w:rPr>
          <w:rFonts w:ascii="Consolas" w:eastAsia="Consolas" w:hAnsi="Consolas"/>
          <w:sz w:val="17"/>
        </w:rPr>
        <w:t xml:space="preserve">    with open(STATE_FILE, 'w') as f:</w:t>
      </w:r>
    </w:p>
    <w:p w14:paraId="283B5FFD" w14:textId="77777777" w:rsidR="00FE730D" w:rsidRDefault="00000000">
      <w:pPr>
        <w:spacing w:after="0" w:line="240" w:lineRule="auto"/>
        <w:ind w:left="340"/>
        <w:jc w:val="left"/>
      </w:pPr>
      <w:r>
        <w:rPr>
          <w:rFonts w:ascii="Consolas" w:eastAsia="Consolas" w:hAnsi="Consolas"/>
          <w:sz w:val="17"/>
        </w:rPr>
        <w:t xml:space="preserve">        json.dump(data, f, indent=2)</w:t>
      </w:r>
    </w:p>
    <w:p w14:paraId="08DE396A" w14:textId="77777777" w:rsidR="00FE730D" w:rsidRDefault="00000000">
      <w:pPr>
        <w:spacing w:after="0" w:line="240" w:lineRule="auto"/>
        <w:ind w:left="340"/>
        <w:jc w:val="left"/>
      </w:pPr>
      <w:r>
        <w:rPr>
          <w:rFonts w:ascii="Consolas" w:eastAsia="Consolas" w:hAnsi="Consolas"/>
          <w:sz w:val="17"/>
        </w:rPr>
        <w:t>def load_state():</w:t>
      </w:r>
    </w:p>
    <w:p w14:paraId="504D5C71" w14:textId="77777777" w:rsidR="00FE730D" w:rsidRDefault="00000000">
      <w:pPr>
        <w:spacing w:after="0" w:line="240" w:lineRule="auto"/>
        <w:ind w:left="340"/>
        <w:jc w:val="left"/>
      </w:pPr>
      <w:r>
        <w:rPr>
          <w:rFonts w:ascii="Consolas" w:eastAsia="Consolas" w:hAnsi="Consolas"/>
          <w:sz w:val="17"/>
        </w:rPr>
        <w:t xml:space="preserve">    try:</w:t>
      </w:r>
    </w:p>
    <w:p w14:paraId="42E03916" w14:textId="77777777" w:rsidR="00FE730D" w:rsidRDefault="00000000">
      <w:pPr>
        <w:spacing w:after="0" w:line="240" w:lineRule="auto"/>
        <w:ind w:left="340"/>
        <w:jc w:val="left"/>
      </w:pPr>
      <w:r>
        <w:rPr>
          <w:rFonts w:ascii="Consolas" w:eastAsia="Consolas" w:hAnsi="Consolas"/>
          <w:sz w:val="17"/>
        </w:rPr>
        <w:t xml:space="preserve">        with open(STATE_FILE) as f:</w:t>
      </w:r>
    </w:p>
    <w:p w14:paraId="2EFAD942" w14:textId="77777777" w:rsidR="00FE730D" w:rsidRDefault="00000000">
      <w:pPr>
        <w:spacing w:after="0" w:line="240" w:lineRule="auto"/>
        <w:ind w:left="340"/>
        <w:jc w:val="left"/>
      </w:pPr>
      <w:r>
        <w:rPr>
          <w:rFonts w:ascii="Consolas" w:eastAsia="Consolas" w:hAnsi="Consolas"/>
          <w:sz w:val="17"/>
        </w:rPr>
        <w:t xml:space="preserve">            return json.load(f)</w:t>
      </w:r>
    </w:p>
    <w:p w14:paraId="686D91C4" w14:textId="77777777" w:rsidR="00FE730D" w:rsidRDefault="00000000">
      <w:pPr>
        <w:spacing w:after="0" w:line="240" w:lineRule="auto"/>
        <w:ind w:left="340"/>
        <w:jc w:val="left"/>
      </w:pPr>
      <w:r>
        <w:rPr>
          <w:rFonts w:ascii="Consolas" w:eastAsia="Consolas" w:hAnsi="Consolas"/>
          <w:sz w:val="17"/>
        </w:rPr>
        <w:t xml:space="preserve">    except FileNotFoundError:</w:t>
      </w:r>
    </w:p>
    <w:p w14:paraId="4E7DEF68" w14:textId="77777777" w:rsidR="00FE730D" w:rsidRDefault="00000000">
      <w:pPr>
        <w:spacing w:after="0" w:line="240" w:lineRule="auto"/>
        <w:ind w:left="340"/>
        <w:jc w:val="left"/>
      </w:pPr>
      <w:r>
        <w:rPr>
          <w:rFonts w:ascii="Consolas" w:eastAsia="Consolas" w:hAnsi="Consolas"/>
          <w:sz w:val="17"/>
        </w:rPr>
        <w:t xml:space="preserve">        return None</w:t>
      </w:r>
    </w:p>
    <w:p w14:paraId="50565580" w14:textId="77777777" w:rsidR="00FE730D" w:rsidRDefault="00000000">
      <w:pPr>
        <w:spacing w:after="0" w:line="240" w:lineRule="auto"/>
        <w:ind w:left="340"/>
        <w:jc w:val="left"/>
      </w:pPr>
      <w:r>
        <w:rPr>
          <w:rFonts w:ascii="Consolas" w:eastAsia="Consolas" w:hAnsi="Consolas"/>
          <w:sz w:val="17"/>
        </w:rPr>
        <w:t>def create_vulnerable_s3(s3):</w:t>
      </w:r>
    </w:p>
    <w:p w14:paraId="1B1AFED9" w14:textId="77777777" w:rsidR="00FE730D" w:rsidRDefault="00000000">
      <w:pPr>
        <w:spacing w:after="0" w:line="240" w:lineRule="auto"/>
        <w:ind w:left="340"/>
        <w:jc w:val="left"/>
      </w:pPr>
      <w:r>
        <w:rPr>
          <w:rFonts w:ascii="Consolas" w:eastAsia="Consolas" w:hAnsi="Consolas"/>
          <w:sz w:val="17"/>
        </w:rPr>
        <w:t xml:space="preserve">    print(f"[1/4] Creating S3 bucket: {BUCKET_NAME}")</w:t>
      </w:r>
    </w:p>
    <w:p w14:paraId="75AF7B28" w14:textId="77777777" w:rsidR="00FE730D" w:rsidRDefault="00000000">
      <w:pPr>
        <w:spacing w:after="0" w:line="240" w:lineRule="auto"/>
        <w:ind w:left="340"/>
        <w:jc w:val="left"/>
      </w:pPr>
      <w:r>
        <w:rPr>
          <w:rFonts w:ascii="Consolas" w:eastAsia="Consolas" w:hAnsi="Consolas"/>
          <w:sz w:val="17"/>
        </w:rPr>
        <w:t xml:space="preserve">    if REGION == 'us-east-1':</w:t>
      </w:r>
    </w:p>
    <w:p w14:paraId="6814B3CD" w14:textId="77777777" w:rsidR="00FE730D" w:rsidRDefault="00000000">
      <w:pPr>
        <w:spacing w:after="0" w:line="240" w:lineRule="auto"/>
        <w:ind w:left="340"/>
        <w:jc w:val="left"/>
      </w:pPr>
      <w:r>
        <w:rPr>
          <w:rFonts w:ascii="Consolas" w:eastAsia="Consolas" w:hAnsi="Consolas"/>
          <w:sz w:val="17"/>
        </w:rPr>
        <w:t xml:space="preserve">        s3.create_bucket(Bucket=BUCKET_NAME)</w:t>
      </w:r>
    </w:p>
    <w:p w14:paraId="7D42AC7D" w14:textId="77777777" w:rsidR="00FE730D" w:rsidRDefault="00000000">
      <w:pPr>
        <w:spacing w:after="0" w:line="240" w:lineRule="auto"/>
        <w:ind w:left="340"/>
        <w:jc w:val="left"/>
      </w:pPr>
      <w:r>
        <w:rPr>
          <w:rFonts w:ascii="Consolas" w:eastAsia="Consolas" w:hAnsi="Consolas"/>
          <w:sz w:val="17"/>
        </w:rPr>
        <w:t xml:space="preserve">    else:</w:t>
      </w:r>
    </w:p>
    <w:p w14:paraId="01E042A2" w14:textId="77777777" w:rsidR="00FE730D" w:rsidRDefault="00000000">
      <w:pPr>
        <w:spacing w:after="0" w:line="240" w:lineRule="auto"/>
        <w:ind w:left="340"/>
        <w:jc w:val="left"/>
      </w:pPr>
      <w:r>
        <w:rPr>
          <w:rFonts w:ascii="Consolas" w:eastAsia="Consolas" w:hAnsi="Consolas"/>
          <w:sz w:val="17"/>
        </w:rPr>
        <w:t xml:space="preserve">        s3.create_bucket(</w:t>
      </w:r>
    </w:p>
    <w:p w14:paraId="1368E0B3" w14:textId="77777777" w:rsidR="00FE730D" w:rsidRDefault="00000000">
      <w:pPr>
        <w:spacing w:after="0" w:line="240" w:lineRule="auto"/>
        <w:ind w:left="340"/>
        <w:jc w:val="left"/>
      </w:pPr>
      <w:r>
        <w:rPr>
          <w:rFonts w:ascii="Consolas" w:eastAsia="Consolas" w:hAnsi="Consolas"/>
          <w:sz w:val="17"/>
        </w:rPr>
        <w:t xml:space="preserve">            Bucket=BUCKET_NAME,</w:t>
      </w:r>
    </w:p>
    <w:p w14:paraId="3980EE13" w14:textId="77777777" w:rsidR="00FE730D" w:rsidRDefault="00000000">
      <w:pPr>
        <w:spacing w:after="0" w:line="240" w:lineRule="auto"/>
        <w:ind w:left="340"/>
        <w:jc w:val="left"/>
      </w:pPr>
      <w:r>
        <w:rPr>
          <w:rFonts w:ascii="Consolas" w:eastAsia="Consolas" w:hAnsi="Consolas"/>
          <w:sz w:val="17"/>
        </w:rPr>
        <w:t xml:space="preserve">            CreateBucketConfiguration={'LocationConstraint': REGION}</w:t>
      </w:r>
    </w:p>
    <w:p w14:paraId="223A1E7A" w14:textId="77777777" w:rsidR="00FE730D" w:rsidRDefault="00000000">
      <w:pPr>
        <w:spacing w:after="0" w:line="240" w:lineRule="auto"/>
        <w:ind w:left="340"/>
        <w:jc w:val="left"/>
      </w:pPr>
      <w:r>
        <w:rPr>
          <w:rFonts w:ascii="Consolas" w:eastAsia="Consolas" w:hAnsi="Consolas"/>
          <w:sz w:val="17"/>
        </w:rPr>
        <w:t xml:space="preserve">        )</w:t>
      </w:r>
    </w:p>
    <w:p w14:paraId="2AB0046A" w14:textId="77777777" w:rsidR="00FE730D" w:rsidRDefault="00000000">
      <w:pPr>
        <w:spacing w:after="0" w:line="240" w:lineRule="auto"/>
        <w:ind w:left="340"/>
        <w:jc w:val="left"/>
      </w:pPr>
      <w:r>
        <w:rPr>
          <w:rFonts w:ascii="Consolas" w:eastAsia="Consolas" w:hAnsi="Consolas"/>
          <w:sz w:val="17"/>
        </w:rPr>
        <w:t xml:space="preserve">    # Misconfiguration 1 - disable Block Public Access</w:t>
      </w:r>
    </w:p>
    <w:p w14:paraId="3DA62508" w14:textId="77777777" w:rsidR="00FE730D" w:rsidRDefault="00000000">
      <w:pPr>
        <w:spacing w:after="0" w:line="240" w:lineRule="auto"/>
        <w:ind w:left="340"/>
        <w:jc w:val="left"/>
      </w:pPr>
      <w:r>
        <w:rPr>
          <w:rFonts w:ascii="Consolas" w:eastAsia="Consolas" w:hAnsi="Consolas"/>
          <w:sz w:val="17"/>
        </w:rPr>
        <w:t xml:space="preserve">    s3.put_public_access_block(</w:t>
      </w:r>
    </w:p>
    <w:p w14:paraId="29E78B89" w14:textId="77777777" w:rsidR="00FE730D" w:rsidRDefault="00000000">
      <w:pPr>
        <w:spacing w:after="0" w:line="240" w:lineRule="auto"/>
        <w:ind w:left="340"/>
        <w:jc w:val="left"/>
      </w:pPr>
      <w:r>
        <w:rPr>
          <w:rFonts w:ascii="Consolas" w:eastAsia="Consolas" w:hAnsi="Consolas"/>
          <w:sz w:val="17"/>
        </w:rPr>
        <w:t xml:space="preserve">        Bucket=BUCKET_NAME,</w:t>
      </w:r>
    </w:p>
    <w:p w14:paraId="32E0C244" w14:textId="77777777" w:rsidR="00FE730D" w:rsidRDefault="00000000">
      <w:pPr>
        <w:spacing w:after="0" w:line="240" w:lineRule="auto"/>
        <w:ind w:left="340"/>
        <w:jc w:val="left"/>
      </w:pPr>
      <w:r>
        <w:rPr>
          <w:rFonts w:ascii="Consolas" w:eastAsia="Consolas" w:hAnsi="Consolas"/>
          <w:sz w:val="17"/>
        </w:rPr>
        <w:t xml:space="preserve">        PublicAccessBlockConfiguration={</w:t>
      </w:r>
    </w:p>
    <w:p w14:paraId="738966B8" w14:textId="77777777" w:rsidR="00FE730D" w:rsidRDefault="00000000">
      <w:pPr>
        <w:spacing w:after="0" w:line="240" w:lineRule="auto"/>
        <w:ind w:left="340"/>
        <w:jc w:val="left"/>
      </w:pPr>
      <w:r>
        <w:rPr>
          <w:rFonts w:ascii="Consolas" w:eastAsia="Consolas" w:hAnsi="Consolas"/>
          <w:sz w:val="17"/>
        </w:rPr>
        <w:t xml:space="preserve">            'BlockPublicAcls': False, 'IgnorePublicAcls': False,</w:t>
      </w:r>
    </w:p>
    <w:p w14:paraId="79368DA3" w14:textId="77777777" w:rsidR="00FE730D" w:rsidRDefault="00000000">
      <w:pPr>
        <w:spacing w:after="0" w:line="240" w:lineRule="auto"/>
        <w:ind w:left="340"/>
        <w:jc w:val="left"/>
      </w:pPr>
      <w:r>
        <w:rPr>
          <w:rFonts w:ascii="Consolas" w:eastAsia="Consolas" w:hAnsi="Consolas"/>
          <w:sz w:val="17"/>
        </w:rPr>
        <w:t xml:space="preserve">            'BlockPublicPolicy': False, 'RestrictPublicBuckets': False,</w:t>
      </w:r>
    </w:p>
    <w:p w14:paraId="3CE49C87" w14:textId="77777777" w:rsidR="00FE730D" w:rsidRDefault="00000000">
      <w:pPr>
        <w:spacing w:after="0" w:line="240" w:lineRule="auto"/>
        <w:ind w:left="340"/>
        <w:jc w:val="left"/>
      </w:pPr>
      <w:r>
        <w:rPr>
          <w:rFonts w:ascii="Consolas" w:eastAsia="Consolas" w:hAnsi="Consolas"/>
          <w:sz w:val="17"/>
        </w:rPr>
        <w:t xml:space="preserve">        }</w:t>
      </w:r>
    </w:p>
    <w:p w14:paraId="2955B9B1" w14:textId="77777777" w:rsidR="00FE730D" w:rsidRDefault="00000000">
      <w:pPr>
        <w:spacing w:after="0" w:line="240" w:lineRule="auto"/>
        <w:ind w:left="340"/>
        <w:jc w:val="left"/>
      </w:pPr>
      <w:r>
        <w:rPr>
          <w:rFonts w:ascii="Consolas" w:eastAsia="Consolas" w:hAnsi="Consolas"/>
          <w:sz w:val="17"/>
        </w:rPr>
        <w:t xml:space="preserve">    )</w:t>
      </w:r>
    </w:p>
    <w:p w14:paraId="58C17C30" w14:textId="77777777" w:rsidR="00FE730D" w:rsidRDefault="00000000">
      <w:pPr>
        <w:spacing w:after="0" w:line="240" w:lineRule="auto"/>
        <w:ind w:left="340"/>
        <w:jc w:val="left"/>
      </w:pPr>
      <w:r>
        <w:rPr>
          <w:rFonts w:ascii="Consolas" w:eastAsia="Consolas" w:hAnsi="Consolas"/>
          <w:sz w:val="17"/>
        </w:rPr>
        <w:t xml:space="preserve">    # Misconfiguration 2 - public-read bucket policy</w:t>
      </w:r>
    </w:p>
    <w:p w14:paraId="11C622D2" w14:textId="77777777" w:rsidR="00FE730D" w:rsidRDefault="00000000">
      <w:pPr>
        <w:spacing w:after="0" w:line="240" w:lineRule="auto"/>
        <w:ind w:left="340"/>
        <w:jc w:val="left"/>
      </w:pPr>
      <w:r>
        <w:rPr>
          <w:rFonts w:ascii="Consolas" w:eastAsia="Consolas" w:hAnsi="Consolas"/>
          <w:sz w:val="17"/>
        </w:rPr>
        <w:t xml:space="preserve">    s3.put_bucket_policy(</w:t>
      </w:r>
    </w:p>
    <w:p w14:paraId="79327C8C" w14:textId="77777777" w:rsidR="00FE730D" w:rsidRDefault="00000000">
      <w:pPr>
        <w:spacing w:after="0" w:line="240" w:lineRule="auto"/>
        <w:ind w:left="340"/>
        <w:jc w:val="left"/>
      </w:pPr>
      <w:r>
        <w:rPr>
          <w:rFonts w:ascii="Consolas" w:eastAsia="Consolas" w:hAnsi="Consolas"/>
          <w:sz w:val="17"/>
        </w:rPr>
        <w:t xml:space="preserve">        Bucket=BUCKET_NAME,</w:t>
      </w:r>
    </w:p>
    <w:p w14:paraId="20E0F1C9" w14:textId="77777777" w:rsidR="00FE730D" w:rsidRDefault="00000000">
      <w:pPr>
        <w:spacing w:after="0" w:line="240" w:lineRule="auto"/>
        <w:ind w:left="340"/>
        <w:jc w:val="left"/>
      </w:pPr>
      <w:r>
        <w:rPr>
          <w:rFonts w:ascii="Consolas" w:eastAsia="Consolas" w:hAnsi="Consolas"/>
          <w:sz w:val="17"/>
        </w:rPr>
        <w:t xml:space="preserve">        Policy=json.dumps({</w:t>
      </w:r>
    </w:p>
    <w:p w14:paraId="70A86749" w14:textId="77777777" w:rsidR="00FE730D" w:rsidRDefault="00000000">
      <w:pPr>
        <w:spacing w:after="0" w:line="240" w:lineRule="auto"/>
        <w:ind w:left="340"/>
        <w:jc w:val="left"/>
      </w:pPr>
      <w:r>
        <w:rPr>
          <w:rFonts w:ascii="Consolas" w:eastAsia="Consolas" w:hAnsi="Consolas"/>
          <w:sz w:val="17"/>
        </w:rPr>
        <w:t xml:space="preserve">            "Version": "2012-10-17",</w:t>
      </w:r>
    </w:p>
    <w:p w14:paraId="078F4F5D" w14:textId="77777777" w:rsidR="00FE730D" w:rsidRDefault="00000000">
      <w:pPr>
        <w:spacing w:after="0" w:line="240" w:lineRule="auto"/>
        <w:ind w:left="340"/>
        <w:jc w:val="left"/>
      </w:pPr>
      <w:r>
        <w:rPr>
          <w:rFonts w:ascii="Consolas" w:eastAsia="Consolas" w:hAnsi="Consolas"/>
          <w:sz w:val="17"/>
        </w:rPr>
        <w:t xml:space="preserve">            "Statement": [{</w:t>
      </w:r>
    </w:p>
    <w:p w14:paraId="1FE44F38" w14:textId="77777777" w:rsidR="00FE730D" w:rsidRDefault="00000000">
      <w:pPr>
        <w:spacing w:after="0" w:line="240" w:lineRule="auto"/>
        <w:ind w:left="340"/>
        <w:jc w:val="left"/>
      </w:pPr>
      <w:r>
        <w:rPr>
          <w:rFonts w:ascii="Consolas" w:eastAsia="Consolas" w:hAnsi="Consolas"/>
          <w:sz w:val="17"/>
        </w:rPr>
        <w:t xml:space="preserve">                "Sid": "PublicReadAll", "Effect": "Allow",</w:t>
      </w:r>
    </w:p>
    <w:p w14:paraId="14BFE62C" w14:textId="77777777" w:rsidR="00FE730D" w:rsidRDefault="00000000">
      <w:pPr>
        <w:spacing w:after="0" w:line="240" w:lineRule="auto"/>
        <w:ind w:left="340"/>
        <w:jc w:val="left"/>
      </w:pPr>
      <w:r>
        <w:rPr>
          <w:rFonts w:ascii="Consolas" w:eastAsia="Consolas" w:hAnsi="Consolas"/>
          <w:sz w:val="17"/>
        </w:rPr>
        <w:t xml:space="preserve">                "Principal": "*", "Action": "s3:GetObject",</w:t>
      </w:r>
    </w:p>
    <w:p w14:paraId="20EDDCC2" w14:textId="77777777" w:rsidR="00FE730D" w:rsidRDefault="00000000">
      <w:pPr>
        <w:spacing w:after="0" w:line="240" w:lineRule="auto"/>
        <w:ind w:left="340"/>
        <w:jc w:val="left"/>
      </w:pPr>
      <w:r>
        <w:rPr>
          <w:rFonts w:ascii="Consolas" w:eastAsia="Consolas" w:hAnsi="Consolas"/>
          <w:sz w:val="17"/>
        </w:rPr>
        <w:t xml:space="preserve">                "Resource": f"arn:aws:s3:::{BUCKET_NAME}/*"</w:t>
      </w:r>
    </w:p>
    <w:p w14:paraId="603ACFD9" w14:textId="77777777" w:rsidR="00FE730D" w:rsidRDefault="00000000">
      <w:pPr>
        <w:spacing w:after="0" w:line="240" w:lineRule="auto"/>
        <w:ind w:left="340"/>
        <w:jc w:val="left"/>
      </w:pPr>
      <w:r>
        <w:rPr>
          <w:rFonts w:ascii="Consolas" w:eastAsia="Consolas" w:hAnsi="Consolas"/>
          <w:sz w:val="17"/>
        </w:rPr>
        <w:t xml:space="preserve">            }]</w:t>
      </w:r>
    </w:p>
    <w:p w14:paraId="4B449BB6" w14:textId="77777777" w:rsidR="00FE730D" w:rsidRDefault="00000000">
      <w:pPr>
        <w:spacing w:after="0" w:line="240" w:lineRule="auto"/>
        <w:ind w:left="340"/>
        <w:jc w:val="left"/>
      </w:pPr>
      <w:r>
        <w:rPr>
          <w:rFonts w:ascii="Consolas" w:eastAsia="Consolas" w:hAnsi="Consolas"/>
          <w:sz w:val="17"/>
        </w:rPr>
        <w:t xml:space="preserve">        })</w:t>
      </w:r>
    </w:p>
    <w:p w14:paraId="221673D4" w14:textId="77777777" w:rsidR="00FE730D" w:rsidRDefault="00000000">
      <w:pPr>
        <w:spacing w:after="0" w:line="240" w:lineRule="auto"/>
        <w:ind w:left="340"/>
        <w:jc w:val="left"/>
      </w:pPr>
      <w:r>
        <w:rPr>
          <w:rFonts w:ascii="Consolas" w:eastAsia="Consolas" w:hAnsi="Consolas"/>
          <w:sz w:val="17"/>
        </w:rPr>
        <w:t xml:space="preserve">    )</w:t>
      </w:r>
    </w:p>
    <w:p w14:paraId="52665645" w14:textId="77777777" w:rsidR="00FE730D" w:rsidRDefault="00000000">
      <w:pPr>
        <w:spacing w:after="0" w:line="240" w:lineRule="auto"/>
        <w:ind w:left="340"/>
        <w:jc w:val="left"/>
      </w:pPr>
      <w:r>
        <w:rPr>
          <w:rFonts w:ascii="Consolas" w:eastAsia="Consolas" w:hAnsi="Consolas"/>
          <w:sz w:val="17"/>
        </w:rPr>
        <w:t xml:space="preserve">    # Upload a demo file (Misconfiguration 3 - no encryption specified)</w:t>
      </w:r>
    </w:p>
    <w:p w14:paraId="3B086F21" w14:textId="77777777" w:rsidR="00FE730D" w:rsidRDefault="00000000">
      <w:pPr>
        <w:spacing w:after="0" w:line="240" w:lineRule="auto"/>
        <w:ind w:left="340"/>
        <w:jc w:val="left"/>
      </w:pPr>
      <w:r>
        <w:rPr>
          <w:rFonts w:ascii="Consolas" w:eastAsia="Consolas" w:hAnsi="Consolas"/>
          <w:sz w:val="17"/>
        </w:rPr>
        <w:t xml:space="preserve">    s3.put_object(</w:t>
      </w:r>
    </w:p>
    <w:p w14:paraId="4D9C2B91" w14:textId="77777777" w:rsidR="00FE730D" w:rsidRDefault="00000000">
      <w:pPr>
        <w:spacing w:after="0" w:line="240" w:lineRule="auto"/>
        <w:ind w:left="340"/>
        <w:jc w:val="left"/>
      </w:pPr>
      <w:r>
        <w:rPr>
          <w:rFonts w:ascii="Consolas" w:eastAsia="Consolas" w:hAnsi="Consolas"/>
          <w:sz w:val="17"/>
        </w:rPr>
        <w:t xml:space="preserve">        Bucket=BUCKET_NAME,</w:t>
      </w:r>
    </w:p>
    <w:p w14:paraId="7B4026B3" w14:textId="77777777" w:rsidR="00FE730D" w:rsidRDefault="00000000">
      <w:pPr>
        <w:spacing w:after="0" w:line="240" w:lineRule="auto"/>
        <w:ind w:left="340"/>
        <w:jc w:val="left"/>
      </w:pPr>
      <w:r>
        <w:rPr>
          <w:rFonts w:ascii="Consolas" w:eastAsia="Consolas" w:hAnsi="Consolas"/>
          <w:sz w:val="17"/>
        </w:rPr>
        <w:t xml:space="preserve">        Key='demo-sensitive-file.txt',</w:t>
      </w:r>
    </w:p>
    <w:p w14:paraId="671996BD" w14:textId="77777777" w:rsidR="00FE730D" w:rsidRDefault="00000000">
      <w:pPr>
        <w:spacing w:after="0" w:line="240" w:lineRule="auto"/>
        <w:ind w:left="340"/>
        <w:jc w:val="left"/>
      </w:pPr>
      <w:r>
        <w:rPr>
          <w:rFonts w:ascii="Consolas" w:eastAsia="Consolas" w:hAnsi="Consolas"/>
          <w:sz w:val="17"/>
        </w:rPr>
        <w:t xml:space="preserve">        Body=b'[SIMULATED SENSITIVE DATA - DEMO ONLY]'</w:t>
      </w:r>
    </w:p>
    <w:p w14:paraId="5BB8B849" w14:textId="77777777" w:rsidR="00FE730D" w:rsidRDefault="00000000">
      <w:pPr>
        <w:spacing w:after="0" w:line="240" w:lineRule="auto"/>
        <w:ind w:left="340"/>
        <w:jc w:val="left"/>
      </w:pPr>
      <w:r>
        <w:rPr>
          <w:rFonts w:ascii="Consolas" w:eastAsia="Consolas" w:hAnsi="Consolas"/>
          <w:sz w:val="17"/>
        </w:rPr>
        <w:t xml:space="preserve">    )</w:t>
      </w:r>
    </w:p>
    <w:p w14:paraId="5882AA60" w14:textId="77777777" w:rsidR="00FE730D" w:rsidRDefault="00000000">
      <w:pPr>
        <w:spacing w:after="0" w:line="240" w:lineRule="auto"/>
        <w:ind w:left="340"/>
        <w:jc w:val="left"/>
      </w:pPr>
      <w:r>
        <w:rPr>
          <w:rFonts w:ascii="Consolas" w:eastAsia="Consolas" w:hAnsi="Consolas"/>
          <w:sz w:val="17"/>
        </w:rPr>
        <w:t xml:space="preserve">    print(f"      Public access:  DISABLED (bucket is public)")</w:t>
      </w:r>
    </w:p>
    <w:p w14:paraId="27CF0742" w14:textId="77777777" w:rsidR="00FE730D" w:rsidRDefault="00000000">
      <w:pPr>
        <w:spacing w:after="0" w:line="240" w:lineRule="auto"/>
        <w:ind w:left="340"/>
        <w:jc w:val="left"/>
      </w:pPr>
      <w:r>
        <w:rPr>
          <w:rFonts w:ascii="Consolas" w:eastAsia="Consolas" w:hAnsi="Consolas"/>
          <w:sz w:val="17"/>
        </w:rPr>
        <w:t xml:space="preserve">    print(f"      Bucket policy:  public read for everyone")</w:t>
      </w:r>
    </w:p>
    <w:p w14:paraId="4C563569" w14:textId="77777777" w:rsidR="00FE730D" w:rsidRDefault="00000000">
      <w:pPr>
        <w:spacing w:after="0" w:line="240" w:lineRule="auto"/>
        <w:ind w:left="340"/>
        <w:jc w:val="left"/>
      </w:pPr>
      <w:r>
        <w:rPr>
          <w:rFonts w:ascii="Consolas" w:eastAsia="Consolas" w:hAnsi="Consolas"/>
          <w:sz w:val="17"/>
        </w:rPr>
        <w:t xml:space="preserve">    print(f"      Encryption:     not configured")</w:t>
      </w:r>
    </w:p>
    <w:p w14:paraId="224BCD18" w14:textId="77777777" w:rsidR="00FE730D" w:rsidRDefault="00000000">
      <w:pPr>
        <w:spacing w:after="0" w:line="240" w:lineRule="auto"/>
        <w:ind w:left="340"/>
        <w:jc w:val="left"/>
      </w:pPr>
      <w:r>
        <w:rPr>
          <w:rFonts w:ascii="Consolas" w:eastAsia="Consolas" w:hAnsi="Consolas"/>
          <w:sz w:val="17"/>
        </w:rPr>
        <w:t xml:space="preserve">    print(f"      Test file:      demo-sensitive-file.txt uploaded\n")</w:t>
      </w:r>
    </w:p>
    <w:p w14:paraId="5107E44A" w14:textId="77777777" w:rsidR="00FE730D" w:rsidRDefault="00000000">
      <w:pPr>
        <w:spacing w:after="0" w:line="240" w:lineRule="auto"/>
        <w:ind w:left="340"/>
        <w:jc w:val="left"/>
      </w:pPr>
      <w:r>
        <w:rPr>
          <w:rFonts w:ascii="Consolas" w:eastAsia="Consolas" w:hAnsi="Consolas"/>
          <w:sz w:val="17"/>
        </w:rPr>
        <w:t xml:space="preserve">    return BUCKET_NAME</w:t>
      </w:r>
    </w:p>
    <w:p w14:paraId="36CDCB2B" w14:textId="77777777" w:rsidR="00FE730D" w:rsidRDefault="00000000">
      <w:pPr>
        <w:spacing w:after="0" w:line="240" w:lineRule="auto"/>
        <w:ind w:left="340"/>
        <w:jc w:val="left"/>
      </w:pPr>
      <w:r>
        <w:rPr>
          <w:rFonts w:ascii="Consolas" w:eastAsia="Consolas" w:hAnsi="Consolas"/>
          <w:sz w:val="17"/>
        </w:rPr>
        <w:t>def create_vulnerable_sg(ec2):</w:t>
      </w:r>
    </w:p>
    <w:p w14:paraId="0FF7F3C3" w14:textId="77777777" w:rsidR="00FE730D" w:rsidRDefault="00000000">
      <w:pPr>
        <w:spacing w:after="0" w:line="240" w:lineRule="auto"/>
        <w:ind w:left="340"/>
        <w:jc w:val="left"/>
      </w:pPr>
      <w:r>
        <w:rPr>
          <w:rFonts w:ascii="Consolas" w:eastAsia="Consolas" w:hAnsi="Consolas"/>
          <w:sz w:val="17"/>
        </w:rPr>
        <w:t xml:space="preserve">    print(f"[2/4] Creating EC2 security group: {SG_NAME}")</w:t>
      </w:r>
    </w:p>
    <w:p w14:paraId="364F29BA" w14:textId="77777777" w:rsidR="00FE730D" w:rsidRDefault="00000000">
      <w:pPr>
        <w:spacing w:after="0" w:line="240" w:lineRule="auto"/>
        <w:ind w:left="340"/>
        <w:jc w:val="left"/>
      </w:pPr>
      <w:r>
        <w:rPr>
          <w:rFonts w:ascii="Consolas" w:eastAsia="Consolas" w:hAnsi="Consolas"/>
          <w:sz w:val="17"/>
        </w:rPr>
        <w:t xml:space="preserve">    vpc_id = ec2.describe_vpcs(</w:t>
      </w:r>
    </w:p>
    <w:p w14:paraId="16008CA7" w14:textId="77777777" w:rsidR="00FE730D" w:rsidRDefault="00000000">
      <w:pPr>
        <w:spacing w:after="0" w:line="240" w:lineRule="auto"/>
        <w:ind w:left="340"/>
        <w:jc w:val="left"/>
      </w:pPr>
      <w:r>
        <w:rPr>
          <w:rFonts w:ascii="Consolas" w:eastAsia="Consolas" w:hAnsi="Consolas"/>
          <w:sz w:val="17"/>
        </w:rPr>
        <w:t xml:space="preserve">        Filters=[{'Name': 'isDefault', 'Values': ['true']}]</w:t>
      </w:r>
    </w:p>
    <w:p w14:paraId="2E20B278" w14:textId="77777777" w:rsidR="00FE730D" w:rsidRDefault="00000000">
      <w:pPr>
        <w:spacing w:after="0" w:line="240" w:lineRule="auto"/>
        <w:ind w:left="340"/>
        <w:jc w:val="left"/>
      </w:pPr>
      <w:r>
        <w:rPr>
          <w:rFonts w:ascii="Consolas" w:eastAsia="Consolas" w:hAnsi="Consolas"/>
          <w:sz w:val="17"/>
        </w:rPr>
        <w:t xml:space="preserve">    )['Vpcs'][0]['VpcId']</w:t>
      </w:r>
    </w:p>
    <w:p w14:paraId="376B6A3B" w14:textId="77777777" w:rsidR="00FE730D" w:rsidRDefault="00000000">
      <w:pPr>
        <w:spacing w:after="0" w:line="240" w:lineRule="auto"/>
        <w:ind w:left="340"/>
        <w:jc w:val="left"/>
      </w:pPr>
      <w:r>
        <w:rPr>
          <w:rFonts w:ascii="Consolas" w:eastAsia="Consolas" w:hAnsi="Consolas"/>
          <w:sz w:val="17"/>
        </w:rPr>
        <w:t xml:space="preserve">    sg = ec2.create_security_group(</w:t>
      </w:r>
    </w:p>
    <w:p w14:paraId="2ED71B99" w14:textId="77777777" w:rsidR="00FE730D" w:rsidRDefault="00000000">
      <w:pPr>
        <w:spacing w:after="0" w:line="240" w:lineRule="auto"/>
        <w:ind w:left="340"/>
        <w:jc w:val="left"/>
      </w:pPr>
      <w:r>
        <w:rPr>
          <w:rFonts w:ascii="Consolas" w:eastAsia="Consolas" w:hAnsi="Consolas"/>
          <w:sz w:val="17"/>
        </w:rPr>
        <w:t xml:space="preserve">        GroupName=SG_NAME,</w:t>
      </w:r>
    </w:p>
    <w:p w14:paraId="0D4A7EF9" w14:textId="77777777" w:rsidR="00FE730D" w:rsidRDefault="00000000">
      <w:pPr>
        <w:spacing w:after="0" w:line="240" w:lineRule="auto"/>
        <w:ind w:left="340"/>
        <w:jc w:val="left"/>
      </w:pPr>
      <w:r>
        <w:rPr>
          <w:rFonts w:ascii="Consolas" w:eastAsia="Consolas" w:hAnsi="Consolas"/>
          <w:sz w:val="17"/>
        </w:rPr>
        <w:t xml:space="preserve">        Description='DEMO - deliberately open security group',</w:t>
      </w:r>
    </w:p>
    <w:p w14:paraId="7DF5C762" w14:textId="77777777" w:rsidR="00FE730D" w:rsidRDefault="00000000">
      <w:pPr>
        <w:spacing w:after="0" w:line="240" w:lineRule="auto"/>
        <w:ind w:left="340"/>
        <w:jc w:val="left"/>
      </w:pPr>
      <w:r>
        <w:rPr>
          <w:rFonts w:ascii="Consolas" w:eastAsia="Consolas" w:hAnsi="Consolas"/>
          <w:sz w:val="17"/>
        </w:rPr>
        <w:t xml:space="preserve">        VpcId=vpc_id</w:t>
      </w:r>
    </w:p>
    <w:p w14:paraId="58EEEBE4" w14:textId="77777777" w:rsidR="00FE730D" w:rsidRDefault="00000000">
      <w:pPr>
        <w:spacing w:after="0" w:line="240" w:lineRule="auto"/>
        <w:ind w:left="340"/>
        <w:jc w:val="left"/>
      </w:pPr>
      <w:r>
        <w:rPr>
          <w:rFonts w:ascii="Consolas" w:eastAsia="Consolas" w:hAnsi="Consolas"/>
          <w:sz w:val="17"/>
        </w:rPr>
        <w:t xml:space="preserve">    )</w:t>
      </w:r>
    </w:p>
    <w:p w14:paraId="60DC7C3E" w14:textId="77777777" w:rsidR="00FE730D" w:rsidRDefault="00000000">
      <w:pPr>
        <w:spacing w:after="0" w:line="240" w:lineRule="auto"/>
        <w:ind w:left="340"/>
        <w:jc w:val="left"/>
      </w:pPr>
      <w:r>
        <w:rPr>
          <w:rFonts w:ascii="Consolas" w:eastAsia="Consolas" w:hAnsi="Consolas"/>
          <w:sz w:val="17"/>
        </w:rPr>
        <w:t xml:space="preserve">    sg_id = sg['GroupId']</w:t>
      </w:r>
    </w:p>
    <w:p w14:paraId="05973E61" w14:textId="77777777" w:rsidR="00FE730D" w:rsidRDefault="00000000">
      <w:pPr>
        <w:spacing w:after="0" w:line="240" w:lineRule="auto"/>
        <w:ind w:left="340"/>
        <w:jc w:val="left"/>
      </w:pPr>
      <w:r>
        <w:rPr>
          <w:rFonts w:ascii="Consolas" w:eastAsia="Consolas" w:hAnsi="Consolas"/>
          <w:sz w:val="17"/>
        </w:rPr>
        <w:t xml:space="preserve">    ec2.authorize_security_group_ingress(</w:t>
      </w:r>
    </w:p>
    <w:p w14:paraId="1640B947" w14:textId="77777777" w:rsidR="00FE730D" w:rsidRDefault="00000000">
      <w:pPr>
        <w:spacing w:after="0" w:line="240" w:lineRule="auto"/>
        <w:ind w:left="340"/>
        <w:jc w:val="left"/>
      </w:pPr>
      <w:r>
        <w:rPr>
          <w:rFonts w:ascii="Consolas" w:eastAsia="Consolas" w:hAnsi="Consolas"/>
          <w:sz w:val="17"/>
        </w:rPr>
        <w:t xml:space="preserve">        GroupId=sg_id,</w:t>
      </w:r>
    </w:p>
    <w:p w14:paraId="4C108872" w14:textId="77777777" w:rsidR="00FE730D" w:rsidRDefault="00000000">
      <w:pPr>
        <w:spacing w:after="0" w:line="240" w:lineRule="auto"/>
        <w:ind w:left="340"/>
        <w:jc w:val="left"/>
      </w:pPr>
      <w:r>
        <w:rPr>
          <w:rFonts w:ascii="Consolas" w:eastAsia="Consolas" w:hAnsi="Consolas"/>
          <w:sz w:val="17"/>
        </w:rPr>
        <w:t xml:space="preserve">        IpPermissions=[</w:t>
      </w:r>
    </w:p>
    <w:p w14:paraId="314F6B56" w14:textId="77777777" w:rsidR="00FE730D" w:rsidRDefault="00000000">
      <w:pPr>
        <w:spacing w:after="0" w:line="240" w:lineRule="auto"/>
        <w:ind w:left="340"/>
        <w:jc w:val="left"/>
      </w:pPr>
      <w:r>
        <w:rPr>
          <w:rFonts w:ascii="Consolas" w:eastAsia="Consolas" w:hAnsi="Consolas"/>
          <w:sz w:val="17"/>
        </w:rPr>
        <w:t xml:space="preserve">            {'IpProtocol': 'tcp', 'FromPort': 22, 'ToPort': 22,</w:t>
      </w:r>
    </w:p>
    <w:p w14:paraId="4ED587A0" w14:textId="77777777" w:rsidR="00FE730D" w:rsidRDefault="00000000">
      <w:pPr>
        <w:spacing w:after="0" w:line="240" w:lineRule="auto"/>
        <w:ind w:left="340"/>
        <w:jc w:val="left"/>
      </w:pPr>
      <w:r>
        <w:rPr>
          <w:rFonts w:ascii="Consolas" w:eastAsia="Consolas" w:hAnsi="Consolas"/>
          <w:sz w:val="17"/>
        </w:rPr>
        <w:t xml:space="preserve">             'IpRanges': [{'CidrIp': '0.0.0.0/0', 'Description': 'DEMO - REMOVE AFTER USE'}]},</w:t>
      </w:r>
    </w:p>
    <w:p w14:paraId="70C0E69B" w14:textId="77777777" w:rsidR="00FE730D" w:rsidRDefault="00000000">
      <w:pPr>
        <w:spacing w:after="0" w:line="240" w:lineRule="auto"/>
        <w:ind w:left="340"/>
        <w:jc w:val="left"/>
      </w:pPr>
      <w:r>
        <w:rPr>
          <w:rFonts w:ascii="Consolas" w:eastAsia="Consolas" w:hAnsi="Consolas"/>
          <w:sz w:val="17"/>
        </w:rPr>
        <w:t xml:space="preserve">            {'IpProtocol': 'tcp', 'FromPort': 3389, 'ToPort': 3389,</w:t>
      </w:r>
    </w:p>
    <w:p w14:paraId="335BAE36" w14:textId="77777777" w:rsidR="00FE730D" w:rsidRDefault="00000000">
      <w:pPr>
        <w:spacing w:after="0" w:line="240" w:lineRule="auto"/>
        <w:ind w:left="340"/>
        <w:jc w:val="left"/>
      </w:pPr>
      <w:r>
        <w:rPr>
          <w:rFonts w:ascii="Consolas" w:eastAsia="Consolas" w:hAnsi="Consolas"/>
          <w:sz w:val="17"/>
        </w:rPr>
        <w:lastRenderedPageBreak/>
        <w:t xml:space="preserve">             'IpRanges': [{'CidrIp': '0.0.0.0/0', 'Description': 'DEMO - REMOVE AFTER USE'}]},</w:t>
      </w:r>
    </w:p>
    <w:p w14:paraId="5F3728A7" w14:textId="77777777" w:rsidR="00FE730D" w:rsidRDefault="00000000">
      <w:pPr>
        <w:spacing w:after="0" w:line="240" w:lineRule="auto"/>
        <w:ind w:left="340"/>
        <w:jc w:val="left"/>
      </w:pPr>
      <w:r>
        <w:rPr>
          <w:rFonts w:ascii="Consolas" w:eastAsia="Consolas" w:hAnsi="Consolas"/>
          <w:sz w:val="17"/>
        </w:rPr>
        <w:t xml:space="preserve">            {'IpProtocol': 'tcp', 'FromPort': 80, 'ToPort': 80,</w:t>
      </w:r>
    </w:p>
    <w:p w14:paraId="621F831B" w14:textId="77777777" w:rsidR="00FE730D" w:rsidRDefault="00000000">
      <w:pPr>
        <w:spacing w:after="0" w:line="240" w:lineRule="auto"/>
        <w:ind w:left="340"/>
        <w:jc w:val="left"/>
      </w:pPr>
      <w:r>
        <w:rPr>
          <w:rFonts w:ascii="Consolas" w:eastAsia="Consolas" w:hAnsi="Consolas"/>
          <w:sz w:val="17"/>
        </w:rPr>
        <w:t xml:space="preserve">             'IpRanges': [{'CidrIp': '0.0.0.0/0', 'Description': 'DEMO - REMOVE AFTER USE'}]},</w:t>
      </w:r>
    </w:p>
    <w:p w14:paraId="6DF586FC" w14:textId="77777777" w:rsidR="00FE730D" w:rsidRDefault="00000000">
      <w:pPr>
        <w:spacing w:after="0" w:line="240" w:lineRule="auto"/>
        <w:ind w:left="340"/>
        <w:jc w:val="left"/>
      </w:pPr>
      <w:r>
        <w:rPr>
          <w:rFonts w:ascii="Consolas" w:eastAsia="Consolas" w:hAnsi="Consolas"/>
          <w:sz w:val="17"/>
        </w:rPr>
        <w:t xml:space="preserve">        ]</w:t>
      </w:r>
    </w:p>
    <w:p w14:paraId="7F486C20" w14:textId="77777777" w:rsidR="00FE730D" w:rsidRDefault="00000000">
      <w:pPr>
        <w:spacing w:after="0" w:line="240" w:lineRule="auto"/>
        <w:ind w:left="340"/>
        <w:jc w:val="left"/>
      </w:pPr>
      <w:r>
        <w:rPr>
          <w:rFonts w:ascii="Consolas" w:eastAsia="Consolas" w:hAnsi="Consolas"/>
          <w:sz w:val="17"/>
        </w:rPr>
        <w:t xml:space="preserve">    )</w:t>
      </w:r>
    </w:p>
    <w:p w14:paraId="18690E20" w14:textId="77777777" w:rsidR="00FE730D" w:rsidRDefault="00000000">
      <w:pPr>
        <w:spacing w:after="0" w:line="240" w:lineRule="auto"/>
        <w:ind w:left="340"/>
        <w:jc w:val="left"/>
      </w:pPr>
      <w:r>
        <w:rPr>
          <w:rFonts w:ascii="Consolas" w:eastAsia="Consolas" w:hAnsi="Consolas"/>
          <w:sz w:val="17"/>
        </w:rPr>
        <w:t xml:space="preserve">    print(f"      Port 22   (SSH):  open to 0.0.0.0/0")</w:t>
      </w:r>
    </w:p>
    <w:p w14:paraId="114F96E7" w14:textId="77777777" w:rsidR="00FE730D" w:rsidRDefault="00000000">
      <w:pPr>
        <w:spacing w:after="0" w:line="240" w:lineRule="auto"/>
        <w:ind w:left="340"/>
        <w:jc w:val="left"/>
      </w:pPr>
      <w:r>
        <w:rPr>
          <w:rFonts w:ascii="Consolas" w:eastAsia="Consolas" w:hAnsi="Consolas"/>
          <w:sz w:val="17"/>
        </w:rPr>
        <w:t xml:space="preserve">    print(f"      Port 3389 (RDP):  open to 0.0.0.0/0")</w:t>
      </w:r>
    </w:p>
    <w:p w14:paraId="355CD504" w14:textId="77777777" w:rsidR="00FE730D" w:rsidRDefault="00000000">
      <w:pPr>
        <w:spacing w:after="0" w:line="240" w:lineRule="auto"/>
        <w:ind w:left="340"/>
        <w:jc w:val="left"/>
      </w:pPr>
      <w:r>
        <w:rPr>
          <w:rFonts w:ascii="Consolas" w:eastAsia="Consolas" w:hAnsi="Consolas"/>
          <w:sz w:val="17"/>
        </w:rPr>
        <w:t xml:space="preserve">    print(f"      Port 80   (HTTP): open to 0.0.0.0/0")</w:t>
      </w:r>
    </w:p>
    <w:p w14:paraId="4564BDAA" w14:textId="77777777" w:rsidR="00FE730D" w:rsidRDefault="00000000">
      <w:pPr>
        <w:spacing w:after="0" w:line="240" w:lineRule="auto"/>
        <w:ind w:left="340"/>
        <w:jc w:val="left"/>
      </w:pPr>
      <w:r>
        <w:rPr>
          <w:rFonts w:ascii="Consolas" w:eastAsia="Consolas" w:hAnsi="Consolas"/>
          <w:sz w:val="17"/>
        </w:rPr>
        <w:t xml:space="preserve">    print(f"      Security group ID: {sg_id}\n")</w:t>
      </w:r>
    </w:p>
    <w:p w14:paraId="44CCF9F9" w14:textId="77777777" w:rsidR="00FE730D" w:rsidRDefault="00000000">
      <w:pPr>
        <w:spacing w:after="0" w:line="240" w:lineRule="auto"/>
        <w:ind w:left="340"/>
        <w:jc w:val="left"/>
      </w:pPr>
      <w:r>
        <w:rPr>
          <w:rFonts w:ascii="Consolas" w:eastAsia="Consolas" w:hAnsi="Consolas"/>
          <w:sz w:val="17"/>
        </w:rPr>
        <w:t xml:space="preserve">    return sg_id, vpc_id</w:t>
      </w:r>
    </w:p>
    <w:p w14:paraId="069EAFC9" w14:textId="77777777" w:rsidR="00FE730D" w:rsidRDefault="00000000">
      <w:pPr>
        <w:spacing w:after="0" w:line="240" w:lineRule="auto"/>
        <w:ind w:left="340"/>
        <w:jc w:val="left"/>
      </w:pPr>
      <w:r>
        <w:rPr>
          <w:rFonts w:ascii="Consolas" w:eastAsia="Consolas" w:hAnsi="Consolas"/>
          <w:sz w:val="17"/>
        </w:rPr>
        <w:t>def create_vulnerable_iam(iam):</w:t>
      </w:r>
    </w:p>
    <w:p w14:paraId="10CA5BD5" w14:textId="77777777" w:rsidR="00FE730D" w:rsidRDefault="00000000">
      <w:pPr>
        <w:spacing w:after="0" w:line="240" w:lineRule="auto"/>
        <w:ind w:left="340"/>
        <w:jc w:val="left"/>
      </w:pPr>
      <w:r>
        <w:rPr>
          <w:rFonts w:ascii="Consolas" w:eastAsia="Consolas" w:hAnsi="Consolas"/>
          <w:sz w:val="17"/>
        </w:rPr>
        <w:t xml:space="preserve">    """</w:t>
      </w:r>
    </w:p>
    <w:p w14:paraId="3E31BB7E" w14:textId="77777777" w:rsidR="00FE730D" w:rsidRDefault="00000000">
      <w:pPr>
        <w:spacing w:after="0" w:line="240" w:lineRule="auto"/>
        <w:ind w:left="340"/>
        <w:jc w:val="left"/>
      </w:pPr>
      <w:r>
        <w:rPr>
          <w:rFonts w:ascii="Consolas" w:eastAsia="Consolas" w:hAnsi="Consolas"/>
          <w:sz w:val="17"/>
        </w:rPr>
        <w:t xml:space="preserve">    Misconfiguration 4 &amp; 5 (IAM): create a user, attach the broadest</w:t>
      </w:r>
    </w:p>
    <w:p w14:paraId="14F2A4B2" w14:textId="77777777" w:rsidR="00FE730D" w:rsidRDefault="00000000">
      <w:pPr>
        <w:spacing w:after="0" w:line="240" w:lineRule="auto"/>
        <w:ind w:left="340"/>
        <w:jc w:val="left"/>
      </w:pPr>
      <w:r>
        <w:rPr>
          <w:rFonts w:ascii="Consolas" w:eastAsia="Consolas" w:hAnsi="Consolas"/>
          <w:sz w:val="17"/>
        </w:rPr>
        <w:t xml:space="preserve">    managed policy AWS offers, issue it a live access key, and leave</w:t>
      </w:r>
    </w:p>
    <w:p w14:paraId="3BA504ED" w14:textId="77777777" w:rsidR="00FE730D" w:rsidRDefault="00000000">
      <w:pPr>
        <w:spacing w:after="0" w:line="240" w:lineRule="auto"/>
        <w:ind w:left="340"/>
        <w:jc w:val="left"/>
      </w:pPr>
      <w:r>
        <w:rPr>
          <w:rFonts w:ascii="Consolas" w:eastAsia="Consolas" w:hAnsi="Consolas"/>
          <w:sz w:val="17"/>
        </w:rPr>
        <w:t xml:space="preserve">    it with no MFA device. This is the single account most of the</w:t>
      </w:r>
    </w:p>
    <w:p w14:paraId="44BABDC8" w14:textId="77777777" w:rsidR="00FE730D" w:rsidRDefault="00000000">
      <w:pPr>
        <w:spacing w:after="0" w:line="240" w:lineRule="auto"/>
        <w:ind w:left="340"/>
        <w:jc w:val="left"/>
      </w:pPr>
      <w:r>
        <w:rPr>
          <w:rFonts w:ascii="Consolas" w:eastAsia="Consolas" w:hAnsi="Consolas"/>
          <w:sz w:val="17"/>
        </w:rPr>
        <w:t xml:space="preserve">    literature reviewed in Chapter 2 points to: over-permissioned</w:t>
      </w:r>
    </w:p>
    <w:p w14:paraId="4B0F78A6" w14:textId="77777777" w:rsidR="00FE730D" w:rsidRDefault="00000000">
      <w:pPr>
        <w:spacing w:after="0" w:line="240" w:lineRule="auto"/>
        <w:ind w:left="340"/>
        <w:jc w:val="left"/>
      </w:pPr>
      <w:r>
        <w:rPr>
          <w:rFonts w:ascii="Consolas" w:eastAsia="Consolas" w:hAnsi="Consolas"/>
          <w:sz w:val="17"/>
        </w:rPr>
        <w:t xml:space="preserve">    and unprotected by a second factor at the same time.</w:t>
      </w:r>
    </w:p>
    <w:p w14:paraId="2B944DB9" w14:textId="77777777" w:rsidR="00FE730D" w:rsidRDefault="00000000">
      <w:pPr>
        <w:spacing w:after="0" w:line="240" w:lineRule="auto"/>
        <w:ind w:left="340"/>
        <w:jc w:val="left"/>
      </w:pPr>
      <w:r>
        <w:rPr>
          <w:rFonts w:ascii="Consolas" w:eastAsia="Consolas" w:hAnsi="Consolas"/>
          <w:sz w:val="17"/>
        </w:rPr>
        <w:t xml:space="preserve">    """</w:t>
      </w:r>
    </w:p>
    <w:p w14:paraId="73768EBE" w14:textId="77777777" w:rsidR="00FE730D" w:rsidRDefault="00000000">
      <w:pPr>
        <w:spacing w:after="0" w:line="240" w:lineRule="auto"/>
        <w:ind w:left="340"/>
        <w:jc w:val="left"/>
      </w:pPr>
      <w:r>
        <w:rPr>
          <w:rFonts w:ascii="Consolas" w:eastAsia="Consolas" w:hAnsi="Consolas"/>
          <w:sz w:val="17"/>
        </w:rPr>
        <w:t xml:space="preserve">    print(f"[3/4] Creating IAM user: {IAM_USER_NAME}")</w:t>
      </w:r>
    </w:p>
    <w:p w14:paraId="264EF561" w14:textId="77777777" w:rsidR="00FE730D" w:rsidRDefault="00000000">
      <w:pPr>
        <w:spacing w:after="0" w:line="240" w:lineRule="auto"/>
        <w:ind w:left="340"/>
        <w:jc w:val="left"/>
      </w:pPr>
      <w:r>
        <w:rPr>
          <w:rFonts w:ascii="Consolas" w:eastAsia="Consolas" w:hAnsi="Consolas"/>
          <w:sz w:val="17"/>
        </w:rPr>
        <w:t xml:space="preserve">    iam.create_user(UserName=IAM_USER_NAME)</w:t>
      </w:r>
    </w:p>
    <w:p w14:paraId="3E28425C" w14:textId="77777777" w:rsidR="00FE730D" w:rsidRDefault="00000000">
      <w:pPr>
        <w:spacing w:after="0" w:line="240" w:lineRule="auto"/>
        <w:ind w:left="340"/>
        <w:jc w:val="left"/>
      </w:pPr>
      <w:r>
        <w:rPr>
          <w:rFonts w:ascii="Consolas" w:eastAsia="Consolas" w:hAnsi="Consolas"/>
          <w:sz w:val="17"/>
        </w:rPr>
        <w:t xml:space="preserve">    iam.attach_user_policy(UserName=IAM_USER_NAME, PolicyArn=ADMIN_POLICY_ARN)</w:t>
      </w:r>
    </w:p>
    <w:p w14:paraId="29869F23" w14:textId="77777777" w:rsidR="00FE730D" w:rsidRDefault="00000000">
      <w:pPr>
        <w:spacing w:after="0" w:line="240" w:lineRule="auto"/>
        <w:ind w:left="340"/>
        <w:jc w:val="left"/>
      </w:pPr>
      <w:r>
        <w:rPr>
          <w:rFonts w:ascii="Consolas" w:eastAsia="Consolas" w:hAnsi="Consolas"/>
          <w:sz w:val="17"/>
        </w:rPr>
        <w:t xml:space="preserve">    key = iam.create_access_key(UserName=IAM_USER_NAME)</w:t>
      </w:r>
    </w:p>
    <w:p w14:paraId="2C93C1C8" w14:textId="77777777" w:rsidR="00FE730D" w:rsidRDefault="00000000">
      <w:pPr>
        <w:spacing w:after="0" w:line="240" w:lineRule="auto"/>
        <w:ind w:left="340"/>
        <w:jc w:val="left"/>
      </w:pPr>
      <w:r>
        <w:rPr>
          <w:rFonts w:ascii="Consolas" w:eastAsia="Consolas" w:hAnsi="Consolas"/>
          <w:sz w:val="17"/>
        </w:rPr>
        <w:t xml:space="preserve">    access_key_id = key['AccessKey']['AccessKeyId']</w:t>
      </w:r>
    </w:p>
    <w:p w14:paraId="3B7DD4BF" w14:textId="77777777" w:rsidR="00FE730D" w:rsidRDefault="00000000">
      <w:pPr>
        <w:spacing w:after="0" w:line="240" w:lineRule="auto"/>
        <w:ind w:left="340"/>
        <w:jc w:val="left"/>
      </w:pPr>
      <w:r>
        <w:rPr>
          <w:rFonts w:ascii="Consolas" w:eastAsia="Consolas" w:hAnsi="Consolas"/>
          <w:sz w:val="17"/>
        </w:rPr>
        <w:t xml:space="preserve">    secret_access_key = key['AccessKey']['SecretAccessKey']</w:t>
      </w:r>
    </w:p>
    <w:p w14:paraId="65577AFA" w14:textId="77777777" w:rsidR="00FE730D" w:rsidRDefault="00000000">
      <w:pPr>
        <w:spacing w:after="0" w:line="240" w:lineRule="auto"/>
        <w:ind w:left="340"/>
        <w:jc w:val="left"/>
      </w:pPr>
      <w:r>
        <w:rPr>
          <w:rFonts w:ascii="Consolas" w:eastAsia="Consolas" w:hAnsi="Consolas"/>
          <w:sz w:val="17"/>
        </w:rPr>
        <w:t xml:space="preserve">    print(f"      Policy attached:  AdministratorAccess (full account privileges)")</w:t>
      </w:r>
    </w:p>
    <w:p w14:paraId="6815AF9F" w14:textId="77777777" w:rsidR="00FE730D" w:rsidRDefault="00000000">
      <w:pPr>
        <w:spacing w:after="0" w:line="240" w:lineRule="auto"/>
        <w:ind w:left="340"/>
        <w:jc w:val="left"/>
      </w:pPr>
      <w:r>
        <w:rPr>
          <w:rFonts w:ascii="Consolas" w:eastAsia="Consolas" w:hAnsi="Consolas"/>
          <w:sz w:val="17"/>
        </w:rPr>
        <w:t xml:space="preserve">    print(f"      MFA device:       none registered")</w:t>
      </w:r>
    </w:p>
    <w:p w14:paraId="22FF48B2" w14:textId="77777777" w:rsidR="00FE730D" w:rsidRDefault="00000000">
      <w:pPr>
        <w:spacing w:after="0" w:line="240" w:lineRule="auto"/>
        <w:ind w:left="340"/>
        <w:jc w:val="left"/>
      </w:pPr>
      <w:r>
        <w:rPr>
          <w:rFonts w:ascii="Consolas" w:eastAsia="Consolas" w:hAnsi="Consolas"/>
          <w:sz w:val="17"/>
        </w:rPr>
        <w:t xml:space="preserve">    print(f"      Access key ID:    {access_key_id}")</w:t>
      </w:r>
    </w:p>
    <w:p w14:paraId="369497A7" w14:textId="77777777" w:rsidR="00FE730D" w:rsidRDefault="00000000">
      <w:pPr>
        <w:spacing w:after="0" w:line="240" w:lineRule="auto"/>
        <w:ind w:left="340"/>
        <w:jc w:val="left"/>
      </w:pPr>
      <w:r>
        <w:rPr>
          <w:rFonts w:ascii="Consolas" w:eastAsia="Consolas" w:hAnsi="Consolas"/>
          <w:sz w:val="17"/>
        </w:rPr>
        <w:t xml:space="preserve">    print(f"      NOTE: AWS shows the secret access key exactly once, at creation.")</w:t>
      </w:r>
    </w:p>
    <w:p w14:paraId="7D8AA3FA" w14:textId="77777777" w:rsidR="00FE730D" w:rsidRDefault="00000000">
      <w:pPr>
        <w:spacing w:after="0" w:line="240" w:lineRule="auto"/>
        <w:ind w:left="340"/>
        <w:jc w:val="left"/>
      </w:pPr>
      <w:r>
        <w:rPr>
          <w:rFonts w:ascii="Consolas" w:eastAsia="Consolas" w:hAnsi="Consolas"/>
          <w:sz w:val="17"/>
        </w:rPr>
        <w:t xml:space="preserve">    print(f"      This script does not print it or store it in {STATE_FILE};")</w:t>
      </w:r>
    </w:p>
    <w:p w14:paraId="4AC1A482" w14:textId="77777777" w:rsidR="00FE730D" w:rsidRDefault="00000000">
      <w:pPr>
        <w:spacing w:after="0" w:line="240" w:lineRule="auto"/>
        <w:ind w:left="340"/>
        <w:jc w:val="left"/>
      </w:pPr>
      <w:r>
        <w:rPr>
          <w:rFonts w:ascii="Consolas" w:eastAsia="Consolas" w:hAnsi="Consolas"/>
          <w:sz w:val="17"/>
        </w:rPr>
        <w:t xml:space="preserve">    print(f"      it exists only so the scanner has a genuine credential to find,")</w:t>
      </w:r>
    </w:p>
    <w:p w14:paraId="01D0DE48" w14:textId="77777777" w:rsidR="00FE730D" w:rsidRDefault="00000000">
      <w:pPr>
        <w:spacing w:after="0" w:line="240" w:lineRule="auto"/>
        <w:ind w:left="340"/>
        <w:jc w:val="left"/>
      </w:pPr>
      <w:r>
        <w:rPr>
          <w:rFonts w:ascii="Consolas" w:eastAsia="Consolas" w:hAnsi="Consolas"/>
          <w:sz w:val="17"/>
        </w:rPr>
        <w:t xml:space="preserve">    print(f"      matching the exposed-access-key pattern documented in Chapter 2.\n")</w:t>
      </w:r>
    </w:p>
    <w:p w14:paraId="44EC1578" w14:textId="77777777" w:rsidR="00FE730D" w:rsidRDefault="00000000">
      <w:pPr>
        <w:spacing w:after="0" w:line="240" w:lineRule="auto"/>
        <w:ind w:left="340"/>
        <w:jc w:val="left"/>
      </w:pPr>
      <w:r>
        <w:rPr>
          <w:rFonts w:ascii="Consolas" w:eastAsia="Consolas" w:hAnsi="Consolas"/>
          <w:sz w:val="17"/>
        </w:rPr>
        <w:t xml:space="preserve">    return IAM_USER_NAME, access_key_id</w:t>
      </w:r>
    </w:p>
    <w:p w14:paraId="300087F8" w14:textId="77777777" w:rsidR="00FE730D" w:rsidRDefault="00000000">
      <w:pPr>
        <w:spacing w:after="0" w:line="240" w:lineRule="auto"/>
        <w:ind w:left="340"/>
        <w:jc w:val="left"/>
      </w:pPr>
      <w:r>
        <w:rPr>
          <w:rFonts w:ascii="Consolas" w:eastAsia="Consolas" w:hAnsi="Consolas"/>
          <w:sz w:val="17"/>
        </w:rPr>
        <w:t>def check_cloudtrail(cloudtrail):</w:t>
      </w:r>
    </w:p>
    <w:p w14:paraId="1F6D0ABD" w14:textId="77777777" w:rsidR="00FE730D" w:rsidRDefault="00000000">
      <w:pPr>
        <w:spacing w:after="0" w:line="240" w:lineRule="auto"/>
        <w:ind w:left="340"/>
        <w:jc w:val="left"/>
      </w:pPr>
      <w:r>
        <w:rPr>
          <w:rFonts w:ascii="Consolas" w:eastAsia="Consolas" w:hAnsi="Consolas"/>
          <w:sz w:val="17"/>
        </w:rPr>
        <w:t xml:space="preserve">    """</w:t>
      </w:r>
    </w:p>
    <w:p w14:paraId="3541BFBD" w14:textId="77777777" w:rsidR="00FE730D" w:rsidRDefault="00000000">
      <w:pPr>
        <w:spacing w:after="0" w:line="240" w:lineRule="auto"/>
        <w:ind w:left="340"/>
        <w:jc w:val="left"/>
      </w:pPr>
      <w:r>
        <w:rPr>
          <w:rFonts w:ascii="Consolas" w:eastAsia="Consolas" w:hAnsi="Consolas"/>
          <w:sz w:val="17"/>
        </w:rPr>
        <w:t xml:space="preserve">    Misconfiguration 5 (CloudTrail): nothing is created here. An</w:t>
      </w:r>
    </w:p>
    <w:p w14:paraId="36658FA6" w14:textId="77777777" w:rsidR="00FE730D" w:rsidRDefault="00000000">
      <w:pPr>
        <w:spacing w:after="0" w:line="240" w:lineRule="auto"/>
        <w:ind w:left="340"/>
        <w:jc w:val="left"/>
      </w:pPr>
      <w:r>
        <w:rPr>
          <w:rFonts w:ascii="Consolas" w:eastAsia="Consolas" w:hAnsi="Consolas"/>
          <w:sz w:val="17"/>
        </w:rPr>
        <w:t xml:space="preserve">    absent trail requires no API call to bring about; it is simply</w:t>
      </w:r>
    </w:p>
    <w:p w14:paraId="7144B2E9" w14:textId="77777777" w:rsidR="00FE730D" w:rsidRDefault="00000000">
      <w:pPr>
        <w:spacing w:after="0" w:line="240" w:lineRule="auto"/>
        <w:ind w:left="340"/>
        <w:jc w:val="left"/>
      </w:pPr>
      <w:r>
        <w:rPr>
          <w:rFonts w:ascii="Consolas" w:eastAsia="Consolas" w:hAnsi="Consolas"/>
          <w:sz w:val="17"/>
        </w:rPr>
        <w:t xml:space="preserve">    the state of a freshly created AWS account. This function only</w:t>
      </w:r>
    </w:p>
    <w:p w14:paraId="73908C27" w14:textId="77777777" w:rsidR="00FE730D" w:rsidRDefault="00000000">
      <w:pPr>
        <w:spacing w:after="0" w:line="240" w:lineRule="auto"/>
        <w:ind w:left="340"/>
        <w:jc w:val="left"/>
      </w:pPr>
      <w:r>
        <w:rPr>
          <w:rFonts w:ascii="Consolas" w:eastAsia="Consolas" w:hAnsi="Consolas"/>
          <w:sz w:val="17"/>
        </w:rPr>
        <w:t xml:space="preserve">    confirms and reports that state so the baseline scan in</w:t>
      </w:r>
    </w:p>
    <w:p w14:paraId="0B5DA996" w14:textId="77777777" w:rsidR="00FE730D" w:rsidRDefault="00000000">
      <w:pPr>
        <w:spacing w:after="0" w:line="240" w:lineRule="auto"/>
        <w:ind w:left="340"/>
        <w:jc w:val="left"/>
      </w:pPr>
      <w:r>
        <w:rPr>
          <w:rFonts w:ascii="Consolas" w:eastAsia="Consolas" w:hAnsi="Consolas"/>
          <w:sz w:val="17"/>
        </w:rPr>
        <w:t xml:space="preserve">    Section 5.5 has something explicit to reference.</w:t>
      </w:r>
    </w:p>
    <w:p w14:paraId="233F84E2" w14:textId="77777777" w:rsidR="00FE730D" w:rsidRDefault="00000000">
      <w:pPr>
        <w:spacing w:after="0" w:line="240" w:lineRule="auto"/>
        <w:ind w:left="340"/>
        <w:jc w:val="left"/>
      </w:pPr>
      <w:r>
        <w:rPr>
          <w:rFonts w:ascii="Consolas" w:eastAsia="Consolas" w:hAnsi="Consolas"/>
          <w:sz w:val="17"/>
        </w:rPr>
        <w:t xml:space="preserve">    """</w:t>
      </w:r>
    </w:p>
    <w:p w14:paraId="56D99E14" w14:textId="77777777" w:rsidR="00FE730D" w:rsidRDefault="00000000">
      <w:pPr>
        <w:spacing w:after="0" w:line="240" w:lineRule="auto"/>
        <w:ind w:left="340"/>
        <w:jc w:val="left"/>
      </w:pPr>
      <w:r>
        <w:rPr>
          <w:rFonts w:ascii="Consolas" w:eastAsia="Consolas" w:hAnsi="Consolas"/>
          <w:sz w:val="17"/>
        </w:rPr>
        <w:t xml:space="preserve">    print(f"[4/4] Checking CloudTrail")</w:t>
      </w:r>
    </w:p>
    <w:p w14:paraId="75924625" w14:textId="77777777" w:rsidR="00FE730D" w:rsidRDefault="00000000">
      <w:pPr>
        <w:spacing w:after="0" w:line="240" w:lineRule="auto"/>
        <w:ind w:left="340"/>
        <w:jc w:val="left"/>
      </w:pPr>
      <w:r>
        <w:rPr>
          <w:rFonts w:ascii="Consolas" w:eastAsia="Consolas" w:hAnsi="Consolas"/>
          <w:sz w:val="17"/>
        </w:rPr>
        <w:t xml:space="preserve">    trails = cloudtrail.describe_trails()['trailList']</w:t>
      </w:r>
    </w:p>
    <w:p w14:paraId="0799F454" w14:textId="77777777" w:rsidR="00FE730D" w:rsidRDefault="00000000">
      <w:pPr>
        <w:spacing w:after="0" w:line="240" w:lineRule="auto"/>
        <w:ind w:left="340"/>
        <w:jc w:val="left"/>
      </w:pPr>
      <w:r>
        <w:rPr>
          <w:rFonts w:ascii="Consolas" w:eastAsia="Consolas" w:hAnsi="Consolas"/>
          <w:sz w:val="17"/>
        </w:rPr>
        <w:t xml:space="preserve">    if not trails:</w:t>
      </w:r>
    </w:p>
    <w:p w14:paraId="383EE9CC" w14:textId="77777777" w:rsidR="00FE730D" w:rsidRDefault="00000000">
      <w:pPr>
        <w:spacing w:after="0" w:line="240" w:lineRule="auto"/>
        <w:ind w:left="340"/>
        <w:jc w:val="left"/>
      </w:pPr>
      <w:r>
        <w:rPr>
          <w:rFonts w:ascii="Consolas" w:eastAsia="Consolas" w:hAnsi="Consolas"/>
          <w:sz w:val="17"/>
        </w:rPr>
        <w:t xml:space="preserve">        print(f"      No CloudTrail trail exists in this account.")</w:t>
      </w:r>
    </w:p>
    <w:p w14:paraId="609C0230" w14:textId="77777777" w:rsidR="00FE730D" w:rsidRDefault="00000000">
      <w:pPr>
        <w:spacing w:after="0" w:line="240" w:lineRule="auto"/>
        <w:ind w:left="340"/>
        <w:jc w:val="left"/>
      </w:pPr>
      <w:r>
        <w:rPr>
          <w:rFonts w:ascii="Consolas" w:eastAsia="Consolas" w:hAnsi="Consolas"/>
          <w:sz w:val="17"/>
        </w:rPr>
        <w:t xml:space="preserve">        print(f"      This is the default, unmodified state -- nothing to create.\n")</w:t>
      </w:r>
    </w:p>
    <w:p w14:paraId="5C0CC56D" w14:textId="77777777" w:rsidR="00FE730D" w:rsidRDefault="00000000">
      <w:pPr>
        <w:spacing w:after="0" w:line="240" w:lineRule="auto"/>
        <w:ind w:left="340"/>
        <w:jc w:val="left"/>
      </w:pPr>
      <w:r>
        <w:rPr>
          <w:rFonts w:ascii="Consolas" w:eastAsia="Consolas" w:hAnsi="Consolas"/>
          <w:sz w:val="17"/>
        </w:rPr>
        <w:t xml:space="preserve">    else:</w:t>
      </w:r>
    </w:p>
    <w:p w14:paraId="70FEC634" w14:textId="77777777" w:rsidR="00FE730D" w:rsidRDefault="00000000">
      <w:pPr>
        <w:spacing w:after="0" w:line="240" w:lineRule="auto"/>
        <w:ind w:left="340"/>
        <w:jc w:val="left"/>
      </w:pPr>
      <w:r>
        <w:rPr>
          <w:rFonts w:ascii="Consolas" w:eastAsia="Consolas" w:hAnsi="Consolas"/>
          <w:sz w:val="17"/>
        </w:rPr>
        <w:t xml:space="preserve">        logging_trails = []</w:t>
      </w:r>
    </w:p>
    <w:p w14:paraId="7906B066" w14:textId="77777777" w:rsidR="00FE730D" w:rsidRDefault="00000000">
      <w:pPr>
        <w:spacing w:after="0" w:line="240" w:lineRule="auto"/>
        <w:ind w:left="340"/>
        <w:jc w:val="left"/>
      </w:pPr>
      <w:r>
        <w:rPr>
          <w:rFonts w:ascii="Consolas" w:eastAsia="Consolas" w:hAnsi="Consolas"/>
          <w:sz w:val="17"/>
        </w:rPr>
        <w:t xml:space="preserve">        for t in trails:</w:t>
      </w:r>
    </w:p>
    <w:p w14:paraId="10AA2E78" w14:textId="77777777" w:rsidR="00FE730D" w:rsidRDefault="00000000">
      <w:pPr>
        <w:spacing w:after="0" w:line="240" w:lineRule="auto"/>
        <w:ind w:left="340"/>
        <w:jc w:val="left"/>
      </w:pPr>
      <w:r>
        <w:rPr>
          <w:rFonts w:ascii="Consolas" w:eastAsia="Consolas" w:hAnsi="Consolas"/>
          <w:sz w:val="17"/>
        </w:rPr>
        <w:t xml:space="preserve">            status = cloudtrail.get_trail_status(Name=t['TrailARN'])</w:t>
      </w:r>
    </w:p>
    <w:p w14:paraId="6BC57D58" w14:textId="77777777" w:rsidR="00FE730D" w:rsidRDefault="00000000">
      <w:pPr>
        <w:spacing w:after="0" w:line="240" w:lineRule="auto"/>
        <w:ind w:left="340"/>
        <w:jc w:val="left"/>
      </w:pPr>
      <w:r>
        <w:rPr>
          <w:rFonts w:ascii="Consolas" w:eastAsia="Consolas" w:hAnsi="Consolas"/>
          <w:sz w:val="17"/>
        </w:rPr>
        <w:t xml:space="preserve">            if status.get('IsLogging'):</w:t>
      </w:r>
    </w:p>
    <w:p w14:paraId="12668B50" w14:textId="77777777" w:rsidR="00FE730D" w:rsidRDefault="00000000">
      <w:pPr>
        <w:spacing w:after="0" w:line="240" w:lineRule="auto"/>
        <w:ind w:left="340"/>
        <w:jc w:val="left"/>
      </w:pPr>
      <w:r>
        <w:rPr>
          <w:rFonts w:ascii="Consolas" w:eastAsia="Consolas" w:hAnsi="Consolas"/>
          <w:sz w:val="17"/>
        </w:rPr>
        <w:t xml:space="preserve">                logging_trails.append(t['Name'])</w:t>
      </w:r>
    </w:p>
    <w:p w14:paraId="02FB3696" w14:textId="77777777" w:rsidR="00FE730D" w:rsidRDefault="00000000">
      <w:pPr>
        <w:spacing w:after="0" w:line="240" w:lineRule="auto"/>
        <w:ind w:left="340"/>
        <w:jc w:val="left"/>
      </w:pPr>
      <w:r>
        <w:rPr>
          <w:rFonts w:ascii="Consolas" w:eastAsia="Consolas" w:hAnsi="Consolas"/>
          <w:sz w:val="17"/>
        </w:rPr>
        <w:t xml:space="preserve">        if logging_trails:</w:t>
      </w:r>
    </w:p>
    <w:p w14:paraId="7A69C6A5" w14:textId="77777777" w:rsidR="00FE730D" w:rsidRDefault="00000000">
      <w:pPr>
        <w:spacing w:after="0" w:line="240" w:lineRule="auto"/>
        <w:ind w:left="340"/>
        <w:jc w:val="left"/>
      </w:pPr>
      <w:r>
        <w:rPr>
          <w:rFonts w:ascii="Consolas" w:eastAsia="Consolas" w:hAnsi="Consolas"/>
          <w:sz w:val="17"/>
        </w:rPr>
        <w:t xml:space="preserve">            print(f"      WARNING: {len(logging_trails)} trail(s) already logging: "</w:t>
      </w:r>
    </w:p>
    <w:p w14:paraId="46F6A3F3" w14:textId="77777777" w:rsidR="00FE730D" w:rsidRDefault="00000000">
      <w:pPr>
        <w:spacing w:after="0" w:line="240" w:lineRule="auto"/>
        <w:ind w:left="340"/>
        <w:jc w:val="left"/>
      </w:pPr>
      <w:r>
        <w:rPr>
          <w:rFonts w:ascii="Consolas" w:eastAsia="Consolas" w:hAnsi="Consolas"/>
          <w:sz w:val="17"/>
        </w:rPr>
        <w:t xml:space="preserve">                  f"{', '.join(logging_trails)}")</w:t>
      </w:r>
    </w:p>
    <w:p w14:paraId="7EFC835B" w14:textId="77777777" w:rsidR="00FE730D" w:rsidRDefault="00000000">
      <w:pPr>
        <w:spacing w:after="0" w:line="240" w:lineRule="auto"/>
        <w:ind w:left="340"/>
        <w:jc w:val="left"/>
      </w:pPr>
      <w:r>
        <w:rPr>
          <w:rFonts w:ascii="Consolas" w:eastAsia="Consolas" w:hAnsi="Consolas"/>
          <w:sz w:val="17"/>
        </w:rPr>
        <w:t xml:space="preserve">            print(f"      The baseline assumes no active trail; results in Chapter 6")</w:t>
      </w:r>
    </w:p>
    <w:p w14:paraId="38483158" w14:textId="77777777" w:rsidR="00FE730D" w:rsidRDefault="00000000">
      <w:pPr>
        <w:spacing w:after="0" w:line="240" w:lineRule="auto"/>
        <w:ind w:left="340"/>
        <w:jc w:val="left"/>
      </w:pPr>
      <w:r>
        <w:rPr>
          <w:rFonts w:ascii="Consolas" w:eastAsia="Consolas" w:hAnsi="Consolas"/>
          <w:sz w:val="17"/>
        </w:rPr>
        <w:t xml:space="preserve">            print(f"      may not reflect a clean starting state.\n")</w:t>
      </w:r>
    </w:p>
    <w:p w14:paraId="4499DD67" w14:textId="77777777" w:rsidR="00FE730D" w:rsidRDefault="00000000">
      <w:pPr>
        <w:spacing w:after="0" w:line="240" w:lineRule="auto"/>
        <w:ind w:left="340"/>
        <w:jc w:val="left"/>
      </w:pPr>
      <w:r>
        <w:rPr>
          <w:rFonts w:ascii="Consolas" w:eastAsia="Consolas" w:hAnsi="Consolas"/>
          <w:sz w:val="17"/>
        </w:rPr>
        <w:t xml:space="preserve">        else:</w:t>
      </w:r>
    </w:p>
    <w:p w14:paraId="5DCF897D" w14:textId="77777777" w:rsidR="00FE730D" w:rsidRDefault="00000000">
      <w:pPr>
        <w:spacing w:after="0" w:line="240" w:lineRule="auto"/>
        <w:ind w:left="340"/>
        <w:jc w:val="left"/>
      </w:pPr>
      <w:r>
        <w:rPr>
          <w:rFonts w:ascii="Consolas" w:eastAsia="Consolas" w:hAnsi="Consolas"/>
          <w:sz w:val="17"/>
        </w:rPr>
        <w:t xml:space="preserve">            print(f"      {len(trails)} trail(s) exist but none are actively logging.\n")</w:t>
      </w:r>
    </w:p>
    <w:p w14:paraId="7DDA6EC7" w14:textId="77777777" w:rsidR="00FE730D" w:rsidRDefault="00000000">
      <w:pPr>
        <w:spacing w:after="0" w:line="240" w:lineRule="auto"/>
        <w:ind w:left="340"/>
        <w:jc w:val="left"/>
      </w:pPr>
      <w:r>
        <w:rPr>
          <w:rFonts w:ascii="Consolas" w:eastAsia="Consolas" w:hAnsi="Consolas"/>
          <w:sz w:val="17"/>
        </w:rPr>
        <w:t>def launch_demo_instance(ec2, sg_id):</w:t>
      </w:r>
    </w:p>
    <w:p w14:paraId="3FD8B77D" w14:textId="77777777" w:rsidR="00FE730D" w:rsidRDefault="00000000">
      <w:pPr>
        <w:spacing w:after="0" w:line="240" w:lineRule="auto"/>
        <w:ind w:left="340"/>
        <w:jc w:val="left"/>
      </w:pPr>
      <w:r>
        <w:rPr>
          <w:rFonts w:ascii="Consolas" w:eastAsia="Consolas" w:hAnsi="Consolas"/>
          <w:sz w:val="17"/>
        </w:rPr>
        <w:t xml:space="preserve">    print("[extra] Launching a t2.micro instance behind the open security group...")</w:t>
      </w:r>
    </w:p>
    <w:p w14:paraId="7803FF2A" w14:textId="77777777" w:rsidR="00FE730D" w:rsidRDefault="00000000">
      <w:pPr>
        <w:spacing w:after="0" w:line="240" w:lineRule="auto"/>
        <w:ind w:left="340"/>
        <w:jc w:val="left"/>
      </w:pPr>
      <w:r>
        <w:rPr>
          <w:rFonts w:ascii="Consolas" w:eastAsia="Consolas" w:hAnsi="Consolas"/>
          <w:sz w:val="17"/>
        </w:rPr>
        <w:t xml:space="preserve">    # Get the latest Amazon Linux 2023 AMI via SSM public parameter</w:t>
      </w:r>
    </w:p>
    <w:p w14:paraId="4C60D668" w14:textId="77777777" w:rsidR="00FE730D" w:rsidRDefault="00000000">
      <w:pPr>
        <w:spacing w:after="0" w:line="240" w:lineRule="auto"/>
        <w:ind w:left="340"/>
        <w:jc w:val="left"/>
      </w:pPr>
      <w:r>
        <w:rPr>
          <w:rFonts w:ascii="Consolas" w:eastAsia="Consolas" w:hAnsi="Consolas"/>
          <w:sz w:val="17"/>
        </w:rPr>
        <w:t xml:space="preserve">    ssm = boto3.client('ssm', region_name=REGION)</w:t>
      </w:r>
    </w:p>
    <w:p w14:paraId="3A0E400E" w14:textId="77777777" w:rsidR="00FE730D" w:rsidRDefault="00000000">
      <w:pPr>
        <w:spacing w:after="0" w:line="240" w:lineRule="auto"/>
        <w:ind w:left="340"/>
        <w:jc w:val="left"/>
      </w:pPr>
      <w:r>
        <w:rPr>
          <w:rFonts w:ascii="Consolas" w:eastAsia="Consolas" w:hAnsi="Consolas"/>
          <w:sz w:val="17"/>
        </w:rPr>
        <w:t xml:space="preserve">    ami_id = ssm.get_parameter(</w:t>
      </w:r>
    </w:p>
    <w:p w14:paraId="4FBC1E9E" w14:textId="77777777" w:rsidR="00FE730D" w:rsidRDefault="00000000">
      <w:pPr>
        <w:spacing w:after="0" w:line="240" w:lineRule="auto"/>
        <w:ind w:left="340"/>
        <w:jc w:val="left"/>
      </w:pPr>
      <w:r>
        <w:rPr>
          <w:rFonts w:ascii="Consolas" w:eastAsia="Consolas" w:hAnsi="Consolas"/>
          <w:sz w:val="17"/>
        </w:rPr>
        <w:t xml:space="preserve">        Name='/aws/service/ami-amazon-linux-latest/al2023-ami-kernel-default-x86_64'</w:t>
      </w:r>
    </w:p>
    <w:p w14:paraId="7EEF82D0" w14:textId="77777777" w:rsidR="00FE730D" w:rsidRDefault="00000000">
      <w:pPr>
        <w:spacing w:after="0" w:line="240" w:lineRule="auto"/>
        <w:ind w:left="340"/>
        <w:jc w:val="left"/>
      </w:pPr>
      <w:r>
        <w:rPr>
          <w:rFonts w:ascii="Consolas" w:eastAsia="Consolas" w:hAnsi="Consolas"/>
          <w:sz w:val="17"/>
        </w:rPr>
        <w:t xml:space="preserve">    )['Parameter']['Value']</w:t>
      </w:r>
    </w:p>
    <w:p w14:paraId="457A6996" w14:textId="77777777" w:rsidR="00FE730D" w:rsidRDefault="00000000">
      <w:pPr>
        <w:spacing w:after="0" w:line="240" w:lineRule="auto"/>
        <w:ind w:left="340"/>
        <w:jc w:val="left"/>
      </w:pPr>
      <w:r>
        <w:rPr>
          <w:rFonts w:ascii="Consolas" w:eastAsia="Consolas" w:hAnsi="Consolas"/>
          <w:sz w:val="17"/>
        </w:rPr>
        <w:t xml:space="preserve">    instance = ec2.run_instances(</w:t>
      </w:r>
    </w:p>
    <w:p w14:paraId="04317B49" w14:textId="77777777" w:rsidR="00FE730D" w:rsidRDefault="00000000">
      <w:pPr>
        <w:spacing w:after="0" w:line="240" w:lineRule="auto"/>
        <w:ind w:left="340"/>
        <w:jc w:val="left"/>
      </w:pPr>
      <w:r>
        <w:rPr>
          <w:rFonts w:ascii="Consolas" w:eastAsia="Consolas" w:hAnsi="Consolas"/>
          <w:sz w:val="17"/>
        </w:rPr>
        <w:lastRenderedPageBreak/>
        <w:t xml:space="preserve">        ImageId=ami_id,</w:t>
      </w:r>
    </w:p>
    <w:p w14:paraId="7953402F" w14:textId="77777777" w:rsidR="00FE730D" w:rsidRDefault="00000000">
      <w:pPr>
        <w:spacing w:after="0" w:line="240" w:lineRule="auto"/>
        <w:ind w:left="340"/>
        <w:jc w:val="left"/>
      </w:pPr>
      <w:r>
        <w:rPr>
          <w:rFonts w:ascii="Consolas" w:eastAsia="Consolas" w:hAnsi="Consolas"/>
          <w:sz w:val="17"/>
        </w:rPr>
        <w:t xml:space="preserve">        InstanceType='t2.micro',</w:t>
      </w:r>
    </w:p>
    <w:p w14:paraId="09D252C6" w14:textId="77777777" w:rsidR="00FE730D" w:rsidRDefault="00000000">
      <w:pPr>
        <w:spacing w:after="0" w:line="240" w:lineRule="auto"/>
        <w:ind w:left="340"/>
        <w:jc w:val="left"/>
      </w:pPr>
      <w:r>
        <w:rPr>
          <w:rFonts w:ascii="Consolas" w:eastAsia="Consolas" w:hAnsi="Consolas"/>
          <w:sz w:val="17"/>
        </w:rPr>
        <w:t xml:space="preserve">        MinCount=1, MaxCount=1,</w:t>
      </w:r>
    </w:p>
    <w:p w14:paraId="64BE279B" w14:textId="77777777" w:rsidR="00FE730D" w:rsidRDefault="00000000">
      <w:pPr>
        <w:spacing w:after="0" w:line="240" w:lineRule="auto"/>
        <w:ind w:left="340"/>
        <w:jc w:val="left"/>
      </w:pPr>
      <w:r>
        <w:rPr>
          <w:rFonts w:ascii="Consolas" w:eastAsia="Consolas" w:hAnsi="Consolas"/>
          <w:sz w:val="17"/>
        </w:rPr>
        <w:t xml:space="preserve">        SecurityGroupIds=[sg_id],</w:t>
      </w:r>
    </w:p>
    <w:p w14:paraId="6E024F8E" w14:textId="77777777" w:rsidR="00FE730D" w:rsidRDefault="00000000">
      <w:pPr>
        <w:spacing w:after="0" w:line="240" w:lineRule="auto"/>
        <w:ind w:left="340"/>
        <w:jc w:val="left"/>
      </w:pPr>
      <w:r>
        <w:rPr>
          <w:rFonts w:ascii="Consolas" w:eastAsia="Consolas" w:hAnsi="Consolas"/>
          <w:sz w:val="17"/>
        </w:rPr>
        <w:t xml:space="preserve">        TagSpecifications=[{</w:t>
      </w:r>
    </w:p>
    <w:p w14:paraId="69B2EA27" w14:textId="77777777" w:rsidR="00FE730D" w:rsidRDefault="00000000">
      <w:pPr>
        <w:spacing w:after="0" w:line="240" w:lineRule="auto"/>
        <w:ind w:left="340"/>
        <w:jc w:val="left"/>
      </w:pPr>
      <w:r>
        <w:rPr>
          <w:rFonts w:ascii="Consolas" w:eastAsia="Consolas" w:hAnsi="Consolas"/>
          <w:sz w:val="17"/>
        </w:rPr>
        <w:t xml:space="preserve">            'ResourceType': 'instance',</w:t>
      </w:r>
    </w:p>
    <w:p w14:paraId="0FCDC5D8" w14:textId="77777777" w:rsidR="00FE730D" w:rsidRDefault="00000000">
      <w:pPr>
        <w:spacing w:after="0" w:line="240" w:lineRule="auto"/>
        <w:ind w:left="340"/>
        <w:jc w:val="left"/>
      </w:pPr>
      <w:r>
        <w:rPr>
          <w:rFonts w:ascii="Consolas" w:eastAsia="Consolas" w:hAnsi="Consolas"/>
          <w:sz w:val="17"/>
        </w:rPr>
        <w:t xml:space="preserve">            'Tags': [{'Key': 'Name', 'Value': 'demo-vulnerable-instance'}]</w:t>
      </w:r>
    </w:p>
    <w:p w14:paraId="642BA39E" w14:textId="77777777" w:rsidR="00FE730D" w:rsidRDefault="00000000">
      <w:pPr>
        <w:spacing w:after="0" w:line="240" w:lineRule="auto"/>
        <w:ind w:left="340"/>
        <w:jc w:val="left"/>
      </w:pPr>
      <w:r>
        <w:rPr>
          <w:rFonts w:ascii="Consolas" w:eastAsia="Consolas" w:hAnsi="Consolas"/>
          <w:sz w:val="17"/>
        </w:rPr>
        <w:t xml:space="preserve">        }]</w:t>
      </w:r>
    </w:p>
    <w:p w14:paraId="7930CE6B" w14:textId="77777777" w:rsidR="00FE730D" w:rsidRDefault="00000000">
      <w:pPr>
        <w:spacing w:after="0" w:line="240" w:lineRule="auto"/>
        <w:ind w:left="340"/>
        <w:jc w:val="left"/>
      </w:pPr>
      <w:r>
        <w:rPr>
          <w:rFonts w:ascii="Consolas" w:eastAsia="Consolas" w:hAnsi="Consolas"/>
          <w:sz w:val="17"/>
        </w:rPr>
        <w:t xml:space="preserve">    )</w:t>
      </w:r>
    </w:p>
    <w:p w14:paraId="606BDFE5" w14:textId="77777777" w:rsidR="00FE730D" w:rsidRDefault="00000000">
      <w:pPr>
        <w:spacing w:after="0" w:line="240" w:lineRule="auto"/>
        <w:ind w:left="340"/>
        <w:jc w:val="left"/>
      </w:pPr>
      <w:r>
        <w:rPr>
          <w:rFonts w:ascii="Consolas" w:eastAsia="Consolas" w:hAnsi="Consolas"/>
          <w:sz w:val="17"/>
        </w:rPr>
        <w:t xml:space="preserve">    instance_id = instance['Instances'][0]['InstanceId']</w:t>
      </w:r>
    </w:p>
    <w:p w14:paraId="25794C27" w14:textId="77777777" w:rsidR="00FE730D" w:rsidRDefault="00000000">
      <w:pPr>
        <w:spacing w:after="0" w:line="240" w:lineRule="auto"/>
        <w:ind w:left="340"/>
        <w:jc w:val="left"/>
      </w:pPr>
      <w:r>
        <w:rPr>
          <w:rFonts w:ascii="Consolas" w:eastAsia="Consolas" w:hAnsi="Consolas"/>
          <w:sz w:val="17"/>
        </w:rPr>
        <w:t xml:space="preserve">    print(f"      Instance launched: {instance_id}  (t2.micro, Free Tier eligible)\n")</w:t>
      </w:r>
    </w:p>
    <w:p w14:paraId="396B4697" w14:textId="77777777" w:rsidR="00FE730D" w:rsidRDefault="00000000">
      <w:pPr>
        <w:spacing w:after="0" w:line="240" w:lineRule="auto"/>
        <w:ind w:left="340"/>
        <w:jc w:val="left"/>
      </w:pPr>
      <w:r>
        <w:rPr>
          <w:rFonts w:ascii="Consolas" w:eastAsia="Consolas" w:hAnsi="Consolas"/>
          <w:sz w:val="17"/>
        </w:rPr>
        <w:t xml:space="preserve">    return instance_id</w:t>
      </w:r>
    </w:p>
    <w:p w14:paraId="637FE133" w14:textId="77777777" w:rsidR="00FE730D" w:rsidRDefault="00000000">
      <w:pPr>
        <w:spacing w:after="0" w:line="240" w:lineRule="auto"/>
        <w:ind w:left="340"/>
        <w:jc w:val="left"/>
      </w:pPr>
      <w:r>
        <w:rPr>
          <w:rFonts w:ascii="Consolas" w:eastAsia="Consolas" w:hAnsi="Consolas"/>
          <w:sz w:val="17"/>
        </w:rPr>
        <w:t>def cleanup():</w:t>
      </w:r>
    </w:p>
    <w:p w14:paraId="3BEF5345" w14:textId="77777777" w:rsidR="00FE730D" w:rsidRDefault="00000000">
      <w:pPr>
        <w:spacing w:after="0" w:line="240" w:lineRule="auto"/>
        <w:ind w:left="340"/>
        <w:jc w:val="left"/>
      </w:pPr>
      <w:r>
        <w:rPr>
          <w:rFonts w:ascii="Consolas" w:eastAsia="Consolas" w:hAnsi="Consolas"/>
          <w:sz w:val="17"/>
        </w:rPr>
        <w:t xml:space="preserve">    state = load_state()</w:t>
      </w:r>
    </w:p>
    <w:p w14:paraId="675A4D90" w14:textId="77777777" w:rsidR="00FE730D" w:rsidRDefault="00000000">
      <w:pPr>
        <w:spacing w:after="0" w:line="240" w:lineRule="auto"/>
        <w:ind w:left="340"/>
        <w:jc w:val="left"/>
      </w:pPr>
      <w:r>
        <w:rPr>
          <w:rFonts w:ascii="Consolas" w:eastAsia="Consolas" w:hAnsi="Consolas"/>
          <w:sz w:val="17"/>
        </w:rPr>
        <w:t xml:space="preserve">    if not state:</w:t>
      </w:r>
    </w:p>
    <w:p w14:paraId="0E5E82CE" w14:textId="77777777" w:rsidR="00FE730D" w:rsidRDefault="00000000">
      <w:pPr>
        <w:spacing w:after="0" w:line="240" w:lineRule="auto"/>
        <w:ind w:left="340"/>
        <w:jc w:val="left"/>
      </w:pPr>
      <w:r>
        <w:rPr>
          <w:rFonts w:ascii="Consolas" w:eastAsia="Consolas" w:hAnsi="Consolas"/>
          <w:sz w:val="17"/>
        </w:rPr>
        <w:t xml:space="preserve">        print("No demo_resources.json found - nothing to clean up.")</w:t>
      </w:r>
    </w:p>
    <w:p w14:paraId="5ACCC51E" w14:textId="77777777" w:rsidR="00FE730D" w:rsidRDefault="00000000">
      <w:pPr>
        <w:spacing w:after="0" w:line="240" w:lineRule="auto"/>
        <w:ind w:left="340"/>
        <w:jc w:val="left"/>
      </w:pPr>
      <w:r>
        <w:rPr>
          <w:rFonts w:ascii="Consolas" w:eastAsia="Consolas" w:hAnsi="Consolas"/>
          <w:sz w:val="17"/>
        </w:rPr>
        <w:t xml:space="preserve">        return</w:t>
      </w:r>
    </w:p>
    <w:p w14:paraId="7CB2F725" w14:textId="77777777" w:rsidR="00FE730D" w:rsidRDefault="00000000">
      <w:pPr>
        <w:spacing w:after="0" w:line="240" w:lineRule="auto"/>
        <w:ind w:left="340"/>
        <w:jc w:val="left"/>
      </w:pPr>
      <w:r>
        <w:rPr>
          <w:rFonts w:ascii="Consolas" w:eastAsia="Consolas" w:hAnsi="Consolas"/>
          <w:sz w:val="17"/>
        </w:rPr>
        <w:t xml:space="preserve">    s3  = boto3.client('s3', region_name=REGION)</w:t>
      </w:r>
    </w:p>
    <w:p w14:paraId="78C0522E" w14:textId="77777777" w:rsidR="00FE730D" w:rsidRDefault="00000000">
      <w:pPr>
        <w:spacing w:after="0" w:line="240" w:lineRule="auto"/>
        <w:ind w:left="340"/>
        <w:jc w:val="left"/>
      </w:pPr>
      <w:r>
        <w:rPr>
          <w:rFonts w:ascii="Consolas" w:eastAsia="Consolas" w:hAnsi="Consolas"/>
          <w:sz w:val="17"/>
        </w:rPr>
        <w:t xml:space="preserve">    ec2 = boto3.client('ec2', region_name=REGION)</w:t>
      </w:r>
    </w:p>
    <w:p w14:paraId="051DA5C7" w14:textId="77777777" w:rsidR="00FE730D" w:rsidRDefault="00000000">
      <w:pPr>
        <w:spacing w:after="0" w:line="240" w:lineRule="auto"/>
        <w:ind w:left="340"/>
        <w:jc w:val="left"/>
      </w:pPr>
      <w:r>
        <w:rPr>
          <w:rFonts w:ascii="Consolas" w:eastAsia="Consolas" w:hAnsi="Consolas"/>
          <w:sz w:val="17"/>
        </w:rPr>
        <w:t xml:space="preserve">    iam = boto3.client('iam', region_name=REGION)</w:t>
      </w:r>
    </w:p>
    <w:p w14:paraId="5D6D6888" w14:textId="77777777" w:rsidR="00FE730D" w:rsidRDefault="00000000">
      <w:pPr>
        <w:spacing w:after="0" w:line="240" w:lineRule="auto"/>
        <w:ind w:left="340"/>
        <w:jc w:val="left"/>
      </w:pPr>
      <w:r>
        <w:rPr>
          <w:rFonts w:ascii="Consolas" w:eastAsia="Consolas" w:hAnsi="Consolas"/>
          <w:sz w:val="17"/>
        </w:rPr>
        <w:t xml:space="preserve">    print("Cleaning up demo resources...\n")</w:t>
      </w:r>
    </w:p>
    <w:p w14:paraId="49500DCF" w14:textId="77777777" w:rsidR="00FE730D" w:rsidRDefault="00000000">
      <w:pPr>
        <w:spacing w:after="0" w:line="240" w:lineRule="auto"/>
        <w:ind w:left="340"/>
        <w:jc w:val="left"/>
      </w:pPr>
      <w:r>
        <w:rPr>
          <w:rFonts w:ascii="Consolas" w:eastAsia="Consolas" w:hAnsi="Consolas"/>
          <w:sz w:val="17"/>
        </w:rPr>
        <w:t xml:space="preserve">    if state.get('instance_id'):</w:t>
      </w:r>
    </w:p>
    <w:p w14:paraId="1F2EA753" w14:textId="77777777" w:rsidR="00FE730D" w:rsidRDefault="00000000">
      <w:pPr>
        <w:spacing w:after="0" w:line="240" w:lineRule="auto"/>
        <w:ind w:left="340"/>
        <w:jc w:val="left"/>
      </w:pPr>
      <w:r>
        <w:rPr>
          <w:rFonts w:ascii="Consolas" w:eastAsia="Consolas" w:hAnsi="Consolas"/>
          <w:sz w:val="17"/>
        </w:rPr>
        <w:t xml:space="preserve">        try:</w:t>
      </w:r>
    </w:p>
    <w:p w14:paraId="5BD5EEEC" w14:textId="77777777" w:rsidR="00FE730D" w:rsidRDefault="00000000">
      <w:pPr>
        <w:spacing w:after="0" w:line="240" w:lineRule="auto"/>
        <w:ind w:left="340"/>
        <w:jc w:val="left"/>
      </w:pPr>
      <w:r>
        <w:rPr>
          <w:rFonts w:ascii="Consolas" w:eastAsia="Consolas" w:hAnsi="Consolas"/>
          <w:sz w:val="17"/>
        </w:rPr>
        <w:t xml:space="preserve">            ec2.terminate_instances(InstanceIds=[state['instance_id']])</w:t>
      </w:r>
    </w:p>
    <w:p w14:paraId="393BB06C" w14:textId="77777777" w:rsidR="00FE730D" w:rsidRDefault="00000000">
      <w:pPr>
        <w:spacing w:after="0" w:line="240" w:lineRule="auto"/>
        <w:ind w:left="340"/>
        <w:jc w:val="left"/>
      </w:pPr>
      <w:r>
        <w:rPr>
          <w:rFonts w:ascii="Consolas" w:eastAsia="Consolas" w:hAnsi="Consolas"/>
          <w:sz w:val="17"/>
        </w:rPr>
        <w:t xml:space="preserve">            print(f"  Terminating instance {state['instance_id']} ...")</w:t>
      </w:r>
    </w:p>
    <w:p w14:paraId="41EBED29" w14:textId="77777777" w:rsidR="00FE730D" w:rsidRDefault="00000000">
      <w:pPr>
        <w:spacing w:after="0" w:line="240" w:lineRule="auto"/>
        <w:ind w:left="340"/>
        <w:jc w:val="left"/>
      </w:pPr>
      <w:r>
        <w:rPr>
          <w:rFonts w:ascii="Consolas" w:eastAsia="Consolas" w:hAnsi="Consolas"/>
          <w:sz w:val="17"/>
        </w:rPr>
        <w:t xml:space="preserve">            waiter = ec2.get_waiter('instance_terminated')</w:t>
      </w:r>
    </w:p>
    <w:p w14:paraId="12F61424" w14:textId="77777777" w:rsidR="00FE730D" w:rsidRDefault="00000000">
      <w:pPr>
        <w:spacing w:after="0" w:line="240" w:lineRule="auto"/>
        <w:ind w:left="340"/>
        <w:jc w:val="left"/>
      </w:pPr>
      <w:r>
        <w:rPr>
          <w:rFonts w:ascii="Consolas" w:eastAsia="Consolas" w:hAnsi="Consolas"/>
          <w:sz w:val="17"/>
        </w:rPr>
        <w:t xml:space="preserve">            waiter.wait(InstanceIds=[state['instance_id']])</w:t>
      </w:r>
    </w:p>
    <w:p w14:paraId="056F5F2E" w14:textId="77777777" w:rsidR="00FE730D" w:rsidRDefault="00000000">
      <w:pPr>
        <w:spacing w:after="0" w:line="240" w:lineRule="auto"/>
        <w:ind w:left="340"/>
        <w:jc w:val="left"/>
      </w:pPr>
      <w:r>
        <w:rPr>
          <w:rFonts w:ascii="Consolas" w:eastAsia="Consolas" w:hAnsi="Consolas"/>
          <w:sz w:val="17"/>
        </w:rPr>
        <w:t xml:space="preserve">            print(f"  Instance terminated.")</w:t>
      </w:r>
    </w:p>
    <w:p w14:paraId="1CA320BC" w14:textId="77777777" w:rsidR="00FE730D" w:rsidRDefault="00000000">
      <w:pPr>
        <w:spacing w:after="0" w:line="240" w:lineRule="auto"/>
        <w:ind w:left="340"/>
        <w:jc w:val="left"/>
      </w:pPr>
      <w:r>
        <w:rPr>
          <w:rFonts w:ascii="Consolas" w:eastAsia="Consolas" w:hAnsi="Consolas"/>
          <w:sz w:val="17"/>
        </w:rPr>
        <w:t xml:space="preserve">        except ClientError as e:</w:t>
      </w:r>
    </w:p>
    <w:p w14:paraId="392B888A" w14:textId="77777777" w:rsidR="00FE730D" w:rsidRDefault="00000000">
      <w:pPr>
        <w:spacing w:after="0" w:line="240" w:lineRule="auto"/>
        <w:ind w:left="340"/>
        <w:jc w:val="left"/>
      </w:pPr>
      <w:r>
        <w:rPr>
          <w:rFonts w:ascii="Consolas" w:eastAsia="Consolas" w:hAnsi="Consolas"/>
          <w:sz w:val="17"/>
        </w:rPr>
        <w:t xml:space="preserve">            print(f"  ! Instance: {e}")</w:t>
      </w:r>
    </w:p>
    <w:p w14:paraId="5621F178" w14:textId="77777777" w:rsidR="00FE730D" w:rsidRDefault="00000000">
      <w:pPr>
        <w:spacing w:after="0" w:line="240" w:lineRule="auto"/>
        <w:ind w:left="340"/>
        <w:jc w:val="left"/>
      </w:pPr>
      <w:r>
        <w:rPr>
          <w:rFonts w:ascii="Consolas" w:eastAsia="Consolas" w:hAnsi="Consolas"/>
          <w:sz w:val="17"/>
        </w:rPr>
        <w:t xml:space="preserve">    if state.get('sg_id'):</w:t>
      </w:r>
    </w:p>
    <w:p w14:paraId="6F39728A" w14:textId="77777777" w:rsidR="00FE730D" w:rsidRDefault="00000000">
      <w:pPr>
        <w:spacing w:after="0" w:line="240" w:lineRule="auto"/>
        <w:ind w:left="340"/>
        <w:jc w:val="left"/>
      </w:pPr>
      <w:r>
        <w:rPr>
          <w:rFonts w:ascii="Consolas" w:eastAsia="Consolas" w:hAnsi="Consolas"/>
          <w:sz w:val="17"/>
        </w:rPr>
        <w:t xml:space="preserve">        try:</w:t>
      </w:r>
    </w:p>
    <w:p w14:paraId="09EC1232" w14:textId="77777777" w:rsidR="00FE730D" w:rsidRDefault="00000000">
      <w:pPr>
        <w:spacing w:after="0" w:line="240" w:lineRule="auto"/>
        <w:ind w:left="340"/>
        <w:jc w:val="left"/>
      </w:pPr>
      <w:r>
        <w:rPr>
          <w:rFonts w:ascii="Consolas" w:eastAsia="Consolas" w:hAnsi="Consolas"/>
          <w:sz w:val="17"/>
        </w:rPr>
        <w:t xml:space="preserve">            ec2.delete_security_group(GroupId=state['sg_id'])</w:t>
      </w:r>
    </w:p>
    <w:p w14:paraId="4082B798" w14:textId="77777777" w:rsidR="00FE730D" w:rsidRDefault="00000000">
      <w:pPr>
        <w:spacing w:after="0" w:line="240" w:lineRule="auto"/>
        <w:ind w:left="340"/>
        <w:jc w:val="left"/>
      </w:pPr>
      <w:r>
        <w:rPr>
          <w:rFonts w:ascii="Consolas" w:eastAsia="Consolas" w:hAnsi="Consolas"/>
          <w:sz w:val="17"/>
        </w:rPr>
        <w:t xml:space="preserve">            print(f"  Security group {state['sg_id']} deleted.")</w:t>
      </w:r>
    </w:p>
    <w:p w14:paraId="71CA1B3B" w14:textId="77777777" w:rsidR="00FE730D" w:rsidRDefault="00000000">
      <w:pPr>
        <w:spacing w:after="0" w:line="240" w:lineRule="auto"/>
        <w:ind w:left="340"/>
        <w:jc w:val="left"/>
      </w:pPr>
      <w:r>
        <w:rPr>
          <w:rFonts w:ascii="Consolas" w:eastAsia="Consolas" w:hAnsi="Consolas"/>
          <w:sz w:val="17"/>
        </w:rPr>
        <w:t xml:space="preserve">        except ClientError as e:</w:t>
      </w:r>
    </w:p>
    <w:p w14:paraId="71839E8A" w14:textId="77777777" w:rsidR="00FE730D" w:rsidRDefault="00000000">
      <w:pPr>
        <w:spacing w:after="0" w:line="240" w:lineRule="auto"/>
        <w:ind w:left="340"/>
        <w:jc w:val="left"/>
      </w:pPr>
      <w:r>
        <w:rPr>
          <w:rFonts w:ascii="Consolas" w:eastAsia="Consolas" w:hAnsi="Consolas"/>
          <w:sz w:val="17"/>
        </w:rPr>
        <w:t xml:space="preserve">            print(f"  ! Security group: {e}")</w:t>
      </w:r>
    </w:p>
    <w:p w14:paraId="61661AED" w14:textId="77777777" w:rsidR="00FE730D" w:rsidRDefault="00000000">
      <w:pPr>
        <w:spacing w:after="0" w:line="240" w:lineRule="auto"/>
        <w:ind w:left="340"/>
        <w:jc w:val="left"/>
      </w:pPr>
      <w:r>
        <w:rPr>
          <w:rFonts w:ascii="Consolas" w:eastAsia="Consolas" w:hAnsi="Consolas"/>
          <w:sz w:val="17"/>
        </w:rPr>
        <w:t xml:space="preserve">    if state.get('bucket'):</w:t>
      </w:r>
    </w:p>
    <w:p w14:paraId="2523ED9C" w14:textId="77777777" w:rsidR="00FE730D" w:rsidRDefault="00000000">
      <w:pPr>
        <w:spacing w:after="0" w:line="240" w:lineRule="auto"/>
        <w:ind w:left="340"/>
        <w:jc w:val="left"/>
      </w:pPr>
      <w:r>
        <w:rPr>
          <w:rFonts w:ascii="Consolas" w:eastAsia="Consolas" w:hAnsi="Consolas"/>
          <w:sz w:val="17"/>
        </w:rPr>
        <w:t xml:space="preserve">        try:</w:t>
      </w:r>
    </w:p>
    <w:p w14:paraId="6E5F48A5" w14:textId="77777777" w:rsidR="00FE730D" w:rsidRDefault="00000000">
      <w:pPr>
        <w:spacing w:after="0" w:line="240" w:lineRule="auto"/>
        <w:ind w:left="340"/>
        <w:jc w:val="left"/>
      </w:pPr>
      <w:r>
        <w:rPr>
          <w:rFonts w:ascii="Consolas" w:eastAsia="Consolas" w:hAnsi="Consolas"/>
          <w:sz w:val="17"/>
        </w:rPr>
        <w:t xml:space="preserve">            s3_res = boto3.resource('s3', region_name=REGION)</w:t>
      </w:r>
    </w:p>
    <w:p w14:paraId="5872CD03" w14:textId="77777777" w:rsidR="00FE730D" w:rsidRDefault="00000000">
      <w:pPr>
        <w:spacing w:after="0" w:line="240" w:lineRule="auto"/>
        <w:ind w:left="340"/>
        <w:jc w:val="left"/>
      </w:pPr>
      <w:r>
        <w:rPr>
          <w:rFonts w:ascii="Consolas" w:eastAsia="Consolas" w:hAnsi="Consolas"/>
          <w:sz w:val="17"/>
        </w:rPr>
        <w:t xml:space="preserve">            bkt = s3_res.Bucket(state['bucket'])</w:t>
      </w:r>
    </w:p>
    <w:p w14:paraId="472FDBA8" w14:textId="77777777" w:rsidR="00FE730D" w:rsidRDefault="00000000">
      <w:pPr>
        <w:spacing w:after="0" w:line="240" w:lineRule="auto"/>
        <w:ind w:left="340"/>
        <w:jc w:val="left"/>
      </w:pPr>
      <w:r>
        <w:rPr>
          <w:rFonts w:ascii="Consolas" w:eastAsia="Consolas" w:hAnsi="Consolas"/>
          <w:sz w:val="17"/>
        </w:rPr>
        <w:t xml:space="preserve">            bkt.objects.all().delete()</w:t>
      </w:r>
    </w:p>
    <w:p w14:paraId="120AA7A2" w14:textId="77777777" w:rsidR="00FE730D" w:rsidRDefault="00000000">
      <w:pPr>
        <w:spacing w:after="0" w:line="240" w:lineRule="auto"/>
        <w:ind w:left="340"/>
        <w:jc w:val="left"/>
      </w:pPr>
      <w:r>
        <w:rPr>
          <w:rFonts w:ascii="Consolas" w:eastAsia="Consolas" w:hAnsi="Consolas"/>
          <w:sz w:val="17"/>
        </w:rPr>
        <w:t xml:space="preserve">            s3.delete_bucket(Bucket=state['bucket'])</w:t>
      </w:r>
    </w:p>
    <w:p w14:paraId="3DCD9F09" w14:textId="77777777" w:rsidR="00FE730D" w:rsidRDefault="00000000">
      <w:pPr>
        <w:spacing w:after="0" w:line="240" w:lineRule="auto"/>
        <w:ind w:left="340"/>
        <w:jc w:val="left"/>
      </w:pPr>
      <w:r>
        <w:rPr>
          <w:rFonts w:ascii="Consolas" w:eastAsia="Consolas" w:hAnsi="Consolas"/>
          <w:sz w:val="17"/>
        </w:rPr>
        <w:t xml:space="preserve">            print(f"  Bucket {state['bucket']} deleted.")</w:t>
      </w:r>
    </w:p>
    <w:p w14:paraId="145AE40E" w14:textId="77777777" w:rsidR="00FE730D" w:rsidRDefault="00000000">
      <w:pPr>
        <w:spacing w:after="0" w:line="240" w:lineRule="auto"/>
        <w:ind w:left="340"/>
        <w:jc w:val="left"/>
      </w:pPr>
      <w:r>
        <w:rPr>
          <w:rFonts w:ascii="Consolas" w:eastAsia="Consolas" w:hAnsi="Consolas"/>
          <w:sz w:val="17"/>
        </w:rPr>
        <w:t xml:space="preserve">        except ClientError as e:</w:t>
      </w:r>
    </w:p>
    <w:p w14:paraId="7DEBA102" w14:textId="77777777" w:rsidR="00FE730D" w:rsidRDefault="00000000">
      <w:pPr>
        <w:spacing w:after="0" w:line="240" w:lineRule="auto"/>
        <w:ind w:left="340"/>
        <w:jc w:val="left"/>
      </w:pPr>
      <w:r>
        <w:rPr>
          <w:rFonts w:ascii="Consolas" w:eastAsia="Consolas" w:hAnsi="Consolas"/>
          <w:sz w:val="17"/>
        </w:rPr>
        <w:t xml:space="preserve">            print(f"  ! Bucket: {e}")</w:t>
      </w:r>
    </w:p>
    <w:p w14:paraId="538CC535" w14:textId="77777777" w:rsidR="00FE730D" w:rsidRDefault="00000000">
      <w:pPr>
        <w:spacing w:after="0" w:line="240" w:lineRule="auto"/>
        <w:ind w:left="340"/>
        <w:jc w:val="left"/>
      </w:pPr>
      <w:r>
        <w:rPr>
          <w:rFonts w:ascii="Consolas" w:eastAsia="Consolas" w:hAnsi="Consolas"/>
          <w:sz w:val="17"/>
        </w:rPr>
        <w:t xml:space="preserve">    if state.get('iam_user'):</w:t>
      </w:r>
    </w:p>
    <w:p w14:paraId="5A766947" w14:textId="77777777" w:rsidR="00FE730D" w:rsidRDefault="00000000">
      <w:pPr>
        <w:spacing w:after="0" w:line="240" w:lineRule="auto"/>
        <w:ind w:left="340"/>
        <w:jc w:val="left"/>
      </w:pPr>
      <w:r>
        <w:rPr>
          <w:rFonts w:ascii="Consolas" w:eastAsia="Consolas" w:hAnsi="Consolas"/>
          <w:sz w:val="17"/>
        </w:rPr>
        <w:t xml:space="preserve">        # AWS requires access keys and attached policies to be removed</w:t>
      </w:r>
    </w:p>
    <w:p w14:paraId="0BB1BFA2" w14:textId="77777777" w:rsidR="00FE730D" w:rsidRDefault="00000000">
      <w:pPr>
        <w:spacing w:after="0" w:line="240" w:lineRule="auto"/>
        <w:ind w:left="340"/>
        <w:jc w:val="left"/>
      </w:pPr>
      <w:r>
        <w:rPr>
          <w:rFonts w:ascii="Consolas" w:eastAsia="Consolas" w:hAnsi="Consolas"/>
          <w:sz w:val="17"/>
        </w:rPr>
        <w:t xml:space="preserve">        # before a user can be deleted, in that order.</w:t>
      </w:r>
    </w:p>
    <w:p w14:paraId="3D11607A" w14:textId="77777777" w:rsidR="00FE730D" w:rsidRDefault="00000000">
      <w:pPr>
        <w:spacing w:after="0" w:line="240" w:lineRule="auto"/>
        <w:ind w:left="340"/>
        <w:jc w:val="left"/>
      </w:pPr>
      <w:r>
        <w:rPr>
          <w:rFonts w:ascii="Consolas" w:eastAsia="Consolas" w:hAnsi="Consolas"/>
          <w:sz w:val="17"/>
        </w:rPr>
        <w:t xml:space="preserve">        try:</w:t>
      </w:r>
    </w:p>
    <w:p w14:paraId="5EAEEBC1" w14:textId="77777777" w:rsidR="00FE730D" w:rsidRDefault="00000000">
      <w:pPr>
        <w:spacing w:after="0" w:line="240" w:lineRule="auto"/>
        <w:ind w:left="340"/>
        <w:jc w:val="left"/>
      </w:pPr>
      <w:r>
        <w:rPr>
          <w:rFonts w:ascii="Consolas" w:eastAsia="Consolas" w:hAnsi="Consolas"/>
          <w:sz w:val="17"/>
        </w:rPr>
        <w:t xml:space="preserve">            if state.get('access_key_id'):</w:t>
      </w:r>
    </w:p>
    <w:p w14:paraId="7797373B" w14:textId="77777777" w:rsidR="00FE730D" w:rsidRDefault="00000000">
      <w:pPr>
        <w:spacing w:after="0" w:line="240" w:lineRule="auto"/>
        <w:ind w:left="340"/>
        <w:jc w:val="left"/>
      </w:pPr>
      <w:r>
        <w:rPr>
          <w:rFonts w:ascii="Consolas" w:eastAsia="Consolas" w:hAnsi="Consolas"/>
          <w:sz w:val="17"/>
        </w:rPr>
        <w:t xml:space="preserve">                iam.delete_access_key(</w:t>
      </w:r>
    </w:p>
    <w:p w14:paraId="7F2ED6C1" w14:textId="77777777" w:rsidR="00FE730D" w:rsidRDefault="00000000">
      <w:pPr>
        <w:spacing w:after="0" w:line="240" w:lineRule="auto"/>
        <w:ind w:left="340"/>
        <w:jc w:val="left"/>
      </w:pPr>
      <w:r>
        <w:rPr>
          <w:rFonts w:ascii="Consolas" w:eastAsia="Consolas" w:hAnsi="Consolas"/>
          <w:sz w:val="17"/>
        </w:rPr>
        <w:t xml:space="preserve">                    UserName=state['iam_user'],</w:t>
      </w:r>
    </w:p>
    <w:p w14:paraId="42F1A1C6" w14:textId="77777777" w:rsidR="00FE730D" w:rsidRDefault="00000000">
      <w:pPr>
        <w:spacing w:after="0" w:line="240" w:lineRule="auto"/>
        <w:ind w:left="340"/>
        <w:jc w:val="left"/>
      </w:pPr>
      <w:r>
        <w:rPr>
          <w:rFonts w:ascii="Consolas" w:eastAsia="Consolas" w:hAnsi="Consolas"/>
          <w:sz w:val="17"/>
        </w:rPr>
        <w:t xml:space="preserve">                    AccessKeyId=state['access_key_id']</w:t>
      </w:r>
    </w:p>
    <w:p w14:paraId="4AD805EA" w14:textId="77777777" w:rsidR="00FE730D" w:rsidRDefault="00000000">
      <w:pPr>
        <w:spacing w:after="0" w:line="240" w:lineRule="auto"/>
        <w:ind w:left="340"/>
        <w:jc w:val="left"/>
      </w:pPr>
      <w:r>
        <w:rPr>
          <w:rFonts w:ascii="Consolas" w:eastAsia="Consolas" w:hAnsi="Consolas"/>
          <w:sz w:val="17"/>
        </w:rPr>
        <w:t xml:space="preserve">                )</w:t>
      </w:r>
    </w:p>
    <w:p w14:paraId="5C67CBCE" w14:textId="77777777" w:rsidR="00FE730D" w:rsidRDefault="00000000">
      <w:pPr>
        <w:spacing w:after="0" w:line="240" w:lineRule="auto"/>
        <w:ind w:left="340"/>
        <w:jc w:val="left"/>
      </w:pPr>
      <w:r>
        <w:rPr>
          <w:rFonts w:ascii="Consolas" w:eastAsia="Consolas" w:hAnsi="Consolas"/>
          <w:sz w:val="17"/>
        </w:rPr>
        <w:t xml:space="preserve">            iam.detach_user_policy(</w:t>
      </w:r>
    </w:p>
    <w:p w14:paraId="150289F6" w14:textId="77777777" w:rsidR="00FE730D" w:rsidRDefault="00000000">
      <w:pPr>
        <w:spacing w:after="0" w:line="240" w:lineRule="auto"/>
        <w:ind w:left="340"/>
        <w:jc w:val="left"/>
      </w:pPr>
      <w:r>
        <w:rPr>
          <w:rFonts w:ascii="Consolas" w:eastAsia="Consolas" w:hAnsi="Consolas"/>
          <w:sz w:val="17"/>
        </w:rPr>
        <w:t xml:space="preserve">                UserName=state['iam_user'],</w:t>
      </w:r>
    </w:p>
    <w:p w14:paraId="1D7359F7" w14:textId="77777777" w:rsidR="00FE730D" w:rsidRDefault="00000000">
      <w:pPr>
        <w:spacing w:after="0" w:line="240" w:lineRule="auto"/>
        <w:ind w:left="340"/>
        <w:jc w:val="left"/>
      </w:pPr>
      <w:r>
        <w:rPr>
          <w:rFonts w:ascii="Consolas" w:eastAsia="Consolas" w:hAnsi="Consolas"/>
          <w:sz w:val="17"/>
        </w:rPr>
        <w:t xml:space="preserve">                PolicyArn=ADMIN_POLICY_ARN</w:t>
      </w:r>
    </w:p>
    <w:p w14:paraId="6D4F2A06" w14:textId="77777777" w:rsidR="00FE730D" w:rsidRDefault="00000000">
      <w:pPr>
        <w:spacing w:after="0" w:line="240" w:lineRule="auto"/>
        <w:ind w:left="340"/>
        <w:jc w:val="left"/>
      </w:pPr>
      <w:r>
        <w:rPr>
          <w:rFonts w:ascii="Consolas" w:eastAsia="Consolas" w:hAnsi="Consolas"/>
          <w:sz w:val="17"/>
        </w:rPr>
        <w:t xml:space="preserve">            )</w:t>
      </w:r>
    </w:p>
    <w:p w14:paraId="110C2B75" w14:textId="77777777" w:rsidR="00FE730D" w:rsidRDefault="00000000">
      <w:pPr>
        <w:spacing w:after="0" w:line="240" w:lineRule="auto"/>
        <w:ind w:left="340"/>
        <w:jc w:val="left"/>
      </w:pPr>
      <w:r>
        <w:rPr>
          <w:rFonts w:ascii="Consolas" w:eastAsia="Consolas" w:hAnsi="Consolas"/>
          <w:sz w:val="17"/>
        </w:rPr>
        <w:t xml:space="preserve">            iam.delete_user(UserName=state['iam_user'])</w:t>
      </w:r>
    </w:p>
    <w:p w14:paraId="1AEBE3F9" w14:textId="77777777" w:rsidR="00FE730D" w:rsidRDefault="00000000">
      <w:pPr>
        <w:spacing w:after="0" w:line="240" w:lineRule="auto"/>
        <w:ind w:left="340"/>
        <w:jc w:val="left"/>
      </w:pPr>
      <w:r>
        <w:rPr>
          <w:rFonts w:ascii="Consolas" w:eastAsia="Consolas" w:hAnsi="Consolas"/>
          <w:sz w:val="17"/>
        </w:rPr>
        <w:t xml:space="preserve">            print(f"  IAM user {state['iam_user']} deleted.")</w:t>
      </w:r>
    </w:p>
    <w:p w14:paraId="66959156" w14:textId="77777777" w:rsidR="00FE730D" w:rsidRDefault="00000000">
      <w:pPr>
        <w:spacing w:after="0" w:line="240" w:lineRule="auto"/>
        <w:ind w:left="340"/>
        <w:jc w:val="left"/>
      </w:pPr>
      <w:r>
        <w:rPr>
          <w:rFonts w:ascii="Consolas" w:eastAsia="Consolas" w:hAnsi="Consolas"/>
          <w:sz w:val="17"/>
        </w:rPr>
        <w:t xml:space="preserve">        except ClientError as e:</w:t>
      </w:r>
    </w:p>
    <w:p w14:paraId="12F56DD5" w14:textId="77777777" w:rsidR="00FE730D" w:rsidRDefault="00000000">
      <w:pPr>
        <w:spacing w:after="0" w:line="240" w:lineRule="auto"/>
        <w:ind w:left="340"/>
        <w:jc w:val="left"/>
      </w:pPr>
      <w:r>
        <w:rPr>
          <w:rFonts w:ascii="Consolas" w:eastAsia="Consolas" w:hAnsi="Consolas"/>
          <w:sz w:val="17"/>
        </w:rPr>
        <w:t xml:space="preserve">            print(f"  ! IAM user: {e}")</w:t>
      </w:r>
    </w:p>
    <w:p w14:paraId="6C8332D5" w14:textId="77777777" w:rsidR="00FE730D" w:rsidRDefault="00000000">
      <w:pPr>
        <w:spacing w:after="0" w:line="240" w:lineRule="auto"/>
        <w:ind w:left="340"/>
        <w:jc w:val="left"/>
      </w:pPr>
      <w:r>
        <w:rPr>
          <w:rFonts w:ascii="Consolas" w:eastAsia="Consolas" w:hAnsi="Consolas"/>
          <w:sz w:val="17"/>
        </w:rPr>
        <w:t xml:space="preserve">    import os</w:t>
      </w:r>
    </w:p>
    <w:p w14:paraId="004206E6" w14:textId="77777777" w:rsidR="00FE730D" w:rsidRDefault="00000000">
      <w:pPr>
        <w:spacing w:after="0" w:line="240" w:lineRule="auto"/>
        <w:ind w:left="340"/>
        <w:jc w:val="left"/>
      </w:pPr>
      <w:r>
        <w:rPr>
          <w:rFonts w:ascii="Consolas" w:eastAsia="Consolas" w:hAnsi="Consolas"/>
          <w:sz w:val="17"/>
        </w:rPr>
        <w:t xml:space="preserve">    os.remove(STATE_FILE)</w:t>
      </w:r>
    </w:p>
    <w:p w14:paraId="000F603A" w14:textId="77777777" w:rsidR="00FE730D" w:rsidRDefault="00000000">
      <w:pPr>
        <w:spacing w:after="0" w:line="240" w:lineRule="auto"/>
        <w:ind w:left="340"/>
        <w:jc w:val="left"/>
      </w:pPr>
      <w:r>
        <w:rPr>
          <w:rFonts w:ascii="Consolas" w:eastAsia="Consolas" w:hAnsi="Consolas"/>
          <w:sz w:val="17"/>
        </w:rPr>
        <w:t xml:space="preserve">    print("\nCleanup complete.")</w:t>
      </w:r>
    </w:p>
    <w:p w14:paraId="68EB4D29" w14:textId="77777777" w:rsidR="00FE730D" w:rsidRDefault="00000000">
      <w:pPr>
        <w:spacing w:after="0" w:line="240" w:lineRule="auto"/>
        <w:ind w:left="340"/>
        <w:jc w:val="left"/>
      </w:pPr>
      <w:r>
        <w:rPr>
          <w:rFonts w:ascii="Consolas" w:eastAsia="Consolas" w:hAnsi="Consolas"/>
          <w:sz w:val="17"/>
        </w:rPr>
        <w:t>def main():</w:t>
      </w:r>
    </w:p>
    <w:p w14:paraId="25FC2009" w14:textId="77777777" w:rsidR="00FE730D" w:rsidRDefault="00000000">
      <w:pPr>
        <w:spacing w:after="0" w:line="240" w:lineRule="auto"/>
        <w:ind w:left="340"/>
        <w:jc w:val="left"/>
      </w:pPr>
      <w:r>
        <w:rPr>
          <w:rFonts w:ascii="Consolas" w:eastAsia="Consolas" w:hAnsi="Consolas"/>
          <w:sz w:val="17"/>
        </w:rPr>
        <w:t xml:space="preserve">    parser = argparse.ArgumentParser(description='Vulnerable hybrid-cloud demo setup (S3 + EC2 + IAM + CloudTrail)')</w:t>
      </w:r>
    </w:p>
    <w:p w14:paraId="5465B9EF" w14:textId="77777777" w:rsidR="00FE730D" w:rsidRDefault="00000000">
      <w:pPr>
        <w:spacing w:after="0" w:line="240" w:lineRule="auto"/>
        <w:ind w:left="340"/>
        <w:jc w:val="left"/>
      </w:pPr>
      <w:r>
        <w:rPr>
          <w:rFonts w:ascii="Consolas" w:eastAsia="Consolas" w:hAnsi="Consolas"/>
          <w:sz w:val="17"/>
        </w:rPr>
        <w:lastRenderedPageBreak/>
        <w:t xml:space="preserve">    parser.add_argument('--with-instance', action='store_true',</w:t>
      </w:r>
    </w:p>
    <w:p w14:paraId="5D9AD64C" w14:textId="77777777" w:rsidR="00FE730D" w:rsidRDefault="00000000">
      <w:pPr>
        <w:spacing w:after="0" w:line="240" w:lineRule="auto"/>
        <w:ind w:left="340"/>
        <w:jc w:val="left"/>
      </w:pPr>
      <w:r>
        <w:rPr>
          <w:rFonts w:ascii="Consolas" w:eastAsia="Consolas" w:hAnsi="Consolas"/>
          <w:sz w:val="17"/>
        </w:rPr>
        <w:t xml:space="preserve">                         help='Also launch a t2.micro instance behind the open SG')</w:t>
      </w:r>
    </w:p>
    <w:p w14:paraId="181BFE99" w14:textId="77777777" w:rsidR="00FE730D" w:rsidRDefault="00000000">
      <w:pPr>
        <w:spacing w:after="0" w:line="240" w:lineRule="auto"/>
        <w:ind w:left="340"/>
        <w:jc w:val="left"/>
      </w:pPr>
      <w:r>
        <w:rPr>
          <w:rFonts w:ascii="Consolas" w:eastAsia="Consolas" w:hAnsi="Consolas"/>
          <w:sz w:val="17"/>
        </w:rPr>
        <w:t xml:space="preserve">    parser.add_argument('--skip-iam', action='store_true',</w:t>
      </w:r>
    </w:p>
    <w:p w14:paraId="0502F705" w14:textId="77777777" w:rsidR="00FE730D" w:rsidRDefault="00000000">
      <w:pPr>
        <w:spacing w:after="0" w:line="240" w:lineRule="auto"/>
        <w:ind w:left="340"/>
        <w:jc w:val="left"/>
      </w:pPr>
      <w:r>
        <w:rPr>
          <w:rFonts w:ascii="Consolas" w:eastAsia="Consolas" w:hAnsi="Consolas"/>
          <w:sz w:val="17"/>
        </w:rPr>
        <w:t xml:space="preserve">                         help='Skip IAM user creation (legacy S3 + EC2 only mode)')</w:t>
      </w:r>
    </w:p>
    <w:p w14:paraId="5DCB4093" w14:textId="77777777" w:rsidR="00FE730D" w:rsidRDefault="00000000">
      <w:pPr>
        <w:spacing w:after="0" w:line="240" w:lineRule="auto"/>
        <w:ind w:left="340"/>
        <w:jc w:val="left"/>
      </w:pPr>
      <w:r>
        <w:rPr>
          <w:rFonts w:ascii="Consolas" w:eastAsia="Consolas" w:hAnsi="Consolas"/>
          <w:sz w:val="17"/>
        </w:rPr>
        <w:t xml:space="preserve">    parser.add_argument('--cleanup', action='store_true',</w:t>
      </w:r>
    </w:p>
    <w:p w14:paraId="5979255C" w14:textId="77777777" w:rsidR="00FE730D" w:rsidRDefault="00000000">
      <w:pPr>
        <w:spacing w:after="0" w:line="240" w:lineRule="auto"/>
        <w:ind w:left="340"/>
        <w:jc w:val="left"/>
      </w:pPr>
      <w:r>
        <w:rPr>
          <w:rFonts w:ascii="Consolas" w:eastAsia="Consolas" w:hAnsi="Consolas"/>
          <w:sz w:val="17"/>
        </w:rPr>
        <w:t xml:space="preserve">                         help='Delete all demo resources')</w:t>
      </w:r>
    </w:p>
    <w:p w14:paraId="179B3216" w14:textId="77777777" w:rsidR="00FE730D" w:rsidRDefault="00000000">
      <w:pPr>
        <w:spacing w:after="0" w:line="240" w:lineRule="auto"/>
        <w:ind w:left="340"/>
        <w:jc w:val="left"/>
      </w:pPr>
      <w:r>
        <w:rPr>
          <w:rFonts w:ascii="Consolas" w:eastAsia="Consolas" w:hAnsi="Consolas"/>
          <w:sz w:val="17"/>
        </w:rPr>
        <w:t xml:space="preserve">    args = parser.parse_args()</w:t>
      </w:r>
    </w:p>
    <w:p w14:paraId="37DD2C8A" w14:textId="77777777" w:rsidR="00FE730D" w:rsidRDefault="00000000">
      <w:pPr>
        <w:spacing w:after="0" w:line="240" w:lineRule="auto"/>
        <w:ind w:left="340"/>
        <w:jc w:val="left"/>
      </w:pPr>
      <w:r>
        <w:rPr>
          <w:rFonts w:ascii="Consolas" w:eastAsia="Consolas" w:hAnsi="Consolas"/>
          <w:sz w:val="17"/>
        </w:rPr>
        <w:t xml:space="preserve">    if args.cleanup:</w:t>
      </w:r>
    </w:p>
    <w:p w14:paraId="3B028CF7" w14:textId="77777777" w:rsidR="00FE730D" w:rsidRDefault="00000000">
      <w:pPr>
        <w:spacing w:after="0" w:line="240" w:lineRule="auto"/>
        <w:ind w:left="340"/>
        <w:jc w:val="left"/>
      </w:pPr>
      <w:r>
        <w:rPr>
          <w:rFonts w:ascii="Consolas" w:eastAsia="Consolas" w:hAnsi="Consolas"/>
          <w:sz w:val="17"/>
        </w:rPr>
        <w:t xml:space="preserve">        cleanup()</w:t>
      </w:r>
    </w:p>
    <w:p w14:paraId="6BE6A99B" w14:textId="77777777" w:rsidR="00FE730D" w:rsidRDefault="00000000">
      <w:pPr>
        <w:spacing w:after="0" w:line="240" w:lineRule="auto"/>
        <w:ind w:left="340"/>
        <w:jc w:val="left"/>
      </w:pPr>
      <w:r>
        <w:rPr>
          <w:rFonts w:ascii="Consolas" w:eastAsia="Consolas" w:hAnsi="Consolas"/>
          <w:sz w:val="17"/>
        </w:rPr>
        <w:t xml:space="preserve">        return</w:t>
      </w:r>
    </w:p>
    <w:p w14:paraId="0B05A343" w14:textId="77777777" w:rsidR="00FE730D" w:rsidRDefault="00000000">
      <w:pPr>
        <w:spacing w:after="0" w:line="240" w:lineRule="auto"/>
        <w:ind w:left="340"/>
        <w:jc w:val="left"/>
      </w:pPr>
      <w:r>
        <w:rPr>
          <w:rFonts w:ascii="Consolas" w:eastAsia="Consolas" w:hAnsi="Consolas"/>
          <w:sz w:val="17"/>
        </w:rPr>
        <w:t xml:space="preserve">    session    = boto3.Session(region_name=REGION)</w:t>
      </w:r>
    </w:p>
    <w:p w14:paraId="7254EFDE" w14:textId="77777777" w:rsidR="00FE730D" w:rsidRDefault="00000000">
      <w:pPr>
        <w:spacing w:after="0" w:line="240" w:lineRule="auto"/>
        <w:ind w:left="340"/>
        <w:jc w:val="left"/>
      </w:pPr>
      <w:r>
        <w:rPr>
          <w:rFonts w:ascii="Consolas" w:eastAsia="Consolas" w:hAnsi="Consolas"/>
          <w:sz w:val="17"/>
        </w:rPr>
        <w:t xml:space="preserve">    s3         = session.client('s3')</w:t>
      </w:r>
    </w:p>
    <w:p w14:paraId="3F831022" w14:textId="77777777" w:rsidR="00FE730D" w:rsidRDefault="00000000">
      <w:pPr>
        <w:spacing w:after="0" w:line="240" w:lineRule="auto"/>
        <w:ind w:left="340"/>
        <w:jc w:val="left"/>
      </w:pPr>
      <w:r>
        <w:rPr>
          <w:rFonts w:ascii="Consolas" w:eastAsia="Consolas" w:hAnsi="Consolas"/>
          <w:sz w:val="17"/>
        </w:rPr>
        <w:t xml:space="preserve">    ec2        = session.client('ec2')</w:t>
      </w:r>
    </w:p>
    <w:p w14:paraId="220EC531" w14:textId="77777777" w:rsidR="00FE730D" w:rsidRDefault="00000000">
      <w:pPr>
        <w:spacing w:after="0" w:line="240" w:lineRule="auto"/>
        <w:ind w:left="340"/>
        <w:jc w:val="left"/>
      </w:pPr>
      <w:r>
        <w:rPr>
          <w:rFonts w:ascii="Consolas" w:eastAsia="Consolas" w:hAnsi="Consolas"/>
          <w:sz w:val="17"/>
        </w:rPr>
        <w:t xml:space="preserve">    iam        = session.client('iam')            # IAM is a global service;</w:t>
      </w:r>
    </w:p>
    <w:p w14:paraId="2BAF9E4D" w14:textId="77777777" w:rsidR="00FE730D" w:rsidRDefault="00000000">
      <w:pPr>
        <w:spacing w:after="0" w:line="240" w:lineRule="auto"/>
        <w:ind w:left="340"/>
        <w:jc w:val="left"/>
      </w:pPr>
      <w:r>
        <w:rPr>
          <w:rFonts w:ascii="Consolas" w:eastAsia="Consolas" w:hAnsi="Consolas"/>
          <w:sz w:val="17"/>
        </w:rPr>
        <w:t xml:space="preserve">    cloudtrail = session.client('cloudtrail')      # region_name is accepted but unused by AWS for it</w:t>
      </w:r>
    </w:p>
    <w:p w14:paraId="0B58BDFA" w14:textId="77777777" w:rsidR="00FE730D" w:rsidRDefault="00000000">
      <w:pPr>
        <w:spacing w:after="0" w:line="240" w:lineRule="auto"/>
        <w:ind w:left="340"/>
        <w:jc w:val="left"/>
      </w:pPr>
      <w:r>
        <w:rPr>
          <w:rFonts w:ascii="Consolas" w:eastAsia="Consolas" w:hAnsi="Consolas"/>
          <w:sz w:val="17"/>
        </w:rPr>
        <w:t xml:space="preserve">    print("=" * 60)</w:t>
      </w:r>
    </w:p>
    <w:p w14:paraId="667CD6AA" w14:textId="77777777" w:rsidR="00FE730D" w:rsidRDefault="00000000">
      <w:pPr>
        <w:spacing w:after="0" w:line="240" w:lineRule="auto"/>
        <w:ind w:left="340"/>
        <w:jc w:val="left"/>
      </w:pPr>
      <w:r>
        <w:rPr>
          <w:rFonts w:ascii="Consolas" w:eastAsia="Consolas" w:hAnsi="Consolas"/>
          <w:sz w:val="17"/>
        </w:rPr>
        <w:t xml:space="preserve">    print("CREATING VULNERABLE HYBRID-CLOUD DEMO ENVIRONMENT")</w:t>
      </w:r>
    </w:p>
    <w:p w14:paraId="5E443676" w14:textId="77777777" w:rsidR="00FE730D" w:rsidRDefault="00000000">
      <w:pPr>
        <w:spacing w:after="0" w:line="240" w:lineRule="auto"/>
        <w:ind w:left="340"/>
        <w:jc w:val="left"/>
      </w:pPr>
      <w:r>
        <w:rPr>
          <w:rFonts w:ascii="Consolas" w:eastAsia="Consolas" w:hAnsi="Consolas"/>
          <w:sz w:val="17"/>
        </w:rPr>
        <w:t xml:space="preserve">    print("=" * 60)</w:t>
      </w:r>
    </w:p>
    <w:p w14:paraId="79EA2C9F" w14:textId="77777777" w:rsidR="00FE730D" w:rsidRDefault="00000000">
      <w:pPr>
        <w:spacing w:after="0" w:line="240" w:lineRule="auto"/>
        <w:ind w:left="340"/>
        <w:jc w:val="left"/>
      </w:pPr>
      <w:r>
        <w:rPr>
          <w:rFonts w:ascii="Consolas" w:eastAsia="Consolas" w:hAnsi="Consolas"/>
          <w:sz w:val="17"/>
        </w:rPr>
        <w:t xml:space="preserve">    print("Only run this in your own isolated AWS test account.\n")</w:t>
      </w:r>
    </w:p>
    <w:p w14:paraId="27BED536" w14:textId="77777777" w:rsidR="00FE730D" w:rsidRDefault="00000000">
      <w:pPr>
        <w:spacing w:after="0" w:line="240" w:lineRule="auto"/>
        <w:ind w:left="340"/>
        <w:jc w:val="left"/>
      </w:pPr>
      <w:r>
        <w:rPr>
          <w:rFonts w:ascii="Consolas" w:eastAsia="Consolas" w:hAnsi="Consolas"/>
          <w:sz w:val="17"/>
        </w:rPr>
        <w:t xml:space="preserve">    bucket = create_vulnerable_s3(s3)</w:t>
      </w:r>
    </w:p>
    <w:p w14:paraId="5F063F6C" w14:textId="77777777" w:rsidR="00FE730D" w:rsidRDefault="00000000">
      <w:pPr>
        <w:spacing w:after="0" w:line="240" w:lineRule="auto"/>
        <w:ind w:left="340"/>
        <w:jc w:val="left"/>
      </w:pPr>
      <w:r>
        <w:rPr>
          <w:rFonts w:ascii="Consolas" w:eastAsia="Consolas" w:hAnsi="Consolas"/>
          <w:sz w:val="17"/>
        </w:rPr>
        <w:t xml:space="preserve">    sg_id, vpc_id = create_vulnerable_sg(ec2)</w:t>
      </w:r>
    </w:p>
    <w:p w14:paraId="0DBC0507" w14:textId="77777777" w:rsidR="00FE730D" w:rsidRDefault="00000000">
      <w:pPr>
        <w:spacing w:after="0" w:line="240" w:lineRule="auto"/>
        <w:ind w:left="340"/>
        <w:jc w:val="left"/>
      </w:pPr>
      <w:r>
        <w:rPr>
          <w:rFonts w:ascii="Consolas" w:eastAsia="Consolas" w:hAnsi="Consolas"/>
          <w:sz w:val="17"/>
        </w:rPr>
        <w:t xml:space="preserve">    state = {</w:t>
      </w:r>
    </w:p>
    <w:p w14:paraId="01199B83" w14:textId="77777777" w:rsidR="00FE730D" w:rsidRDefault="00000000">
      <w:pPr>
        <w:spacing w:after="0" w:line="240" w:lineRule="auto"/>
        <w:ind w:left="340"/>
        <w:jc w:val="left"/>
      </w:pPr>
      <w:r>
        <w:rPr>
          <w:rFonts w:ascii="Consolas" w:eastAsia="Consolas" w:hAnsi="Consolas"/>
          <w:sz w:val="17"/>
        </w:rPr>
        <w:t xml:space="preserve">        'bucket': bucket, 'sg_id': sg_id, 'vpc_id': vpc_id,</w:t>
      </w:r>
    </w:p>
    <w:p w14:paraId="4E6FAC62" w14:textId="77777777" w:rsidR="00FE730D" w:rsidRDefault="00000000">
      <w:pPr>
        <w:spacing w:after="0" w:line="240" w:lineRule="auto"/>
        <w:ind w:left="340"/>
        <w:jc w:val="left"/>
      </w:pPr>
      <w:r>
        <w:rPr>
          <w:rFonts w:ascii="Consolas" w:eastAsia="Consolas" w:hAnsi="Consolas"/>
          <w:sz w:val="17"/>
        </w:rPr>
        <w:t xml:space="preserve">        'instance_id': None, 'iam_user': None, 'access_key_id': None,</w:t>
      </w:r>
    </w:p>
    <w:p w14:paraId="2D35037F" w14:textId="77777777" w:rsidR="00FE730D" w:rsidRDefault="00000000">
      <w:pPr>
        <w:spacing w:after="0" w:line="240" w:lineRule="auto"/>
        <w:ind w:left="340"/>
        <w:jc w:val="left"/>
      </w:pPr>
      <w:r>
        <w:rPr>
          <w:rFonts w:ascii="Consolas" w:eastAsia="Consolas" w:hAnsi="Consolas"/>
          <w:sz w:val="17"/>
        </w:rPr>
        <w:t xml:space="preserve">    }</w:t>
      </w:r>
    </w:p>
    <w:p w14:paraId="65D3E08C" w14:textId="77777777" w:rsidR="00FE730D" w:rsidRDefault="00000000">
      <w:pPr>
        <w:spacing w:after="0" w:line="240" w:lineRule="auto"/>
        <w:ind w:left="340"/>
        <w:jc w:val="left"/>
      </w:pPr>
      <w:r>
        <w:rPr>
          <w:rFonts w:ascii="Consolas" w:eastAsia="Consolas" w:hAnsi="Consolas"/>
          <w:sz w:val="17"/>
        </w:rPr>
        <w:t xml:space="preserve">    if not args.skip_iam:</w:t>
      </w:r>
    </w:p>
    <w:p w14:paraId="0C5A4AA8" w14:textId="77777777" w:rsidR="00FE730D" w:rsidRDefault="00000000">
      <w:pPr>
        <w:spacing w:after="0" w:line="240" w:lineRule="auto"/>
        <w:ind w:left="340"/>
        <w:jc w:val="left"/>
      </w:pPr>
      <w:r>
        <w:rPr>
          <w:rFonts w:ascii="Consolas" w:eastAsia="Consolas" w:hAnsi="Consolas"/>
          <w:sz w:val="17"/>
        </w:rPr>
        <w:t xml:space="preserve">        iam_user, access_key_id = create_vulnerable_iam(iam)</w:t>
      </w:r>
    </w:p>
    <w:p w14:paraId="7EEEC2CE" w14:textId="77777777" w:rsidR="00FE730D" w:rsidRDefault="00000000">
      <w:pPr>
        <w:spacing w:after="0" w:line="240" w:lineRule="auto"/>
        <w:ind w:left="340"/>
        <w:jc w:val="left"/>
      </w:pPr>
      <w:r>
        <w:rPr>
          <w:rFonts w:ascii="Consolas" w:eastAsia="Consolas" w:hAnsi="Consolas"/>
          <w:sz w:val="17"/>
        </w:rPr>
        <w:t xml:space="preserve">        state['iam_user'] = iam_user</w:t>
      </w:r>
    </w:p>
    <w:p w14:paraId="28B44662" w14:textId="77777777" w:rsidR="00FE730D" w:rsidRDefault="00000000">
      <w:pPr>
        <w:spacing w:after="0" w:line="240" w:lineRule="auto"/>
        <w:ind w:left="340"/>
        <w:jc w:val="left"/>
      </w:pPr>
      <w:r>
        <w:rPr>
          <w:rFonts w:ascii="Consolas" w:eastAsia="Consolas" w:hAnsi="Consolas"/>
          <w:sz w:val="17"/>
        </w:rPr>
        <w:t xml:space="preserve">        state['access_key_id'] = access_key_id</w:t>
      </w:r>
    </w:p>
    <w:p w14:paraId="26FCE682" w14:textId="77777777" w:rsidR="00FE730D" w:rsidRDefault="00000000">
      <w:pPr>
        <w:spacing w:after="0" w:line="240" w:lineRule="auto"/>
        <w:ind w:left="340"/>
        <w:jc w:val="left"/>
      </w:pPr>
      <w:r>
        <w:rPr>
          <w:rFonts w:ascii="Consolas" w:eastAsia="Consolas" w:hAnsi="Consolas"/>
          <w:sz w:val="17"/>
        </w:rPr>
        <w:t xml:space="preserve">    else:</w:t>
      </w:r>
    </w:p>
    <w:p w14:paraId="4F23D8F3" w14:textId="77777777" w:rsidR="00FE730D" w:rsidRDefault="00000000">
      <w:pPr>
        <w:spacing w:after="0" w:line="240" w:lineRule="auto"/>
        <w:ind w:left="340"/>
        <w:jc w:val="left"/>
      </w:pPr>
      <w:r>
        <w:rPr>
          <w:rFonts w:ascii="Consolas" w:eastAsia="Consolas" w:hAnsi="Consolas"/>
          <w:sz w:val="17"/>
        </w:rPr>
        <w:t xml:space="preserve">        print("[3/4] Skipping IAM user creation (--skip-iam set)\n")</w:t>
      </w:r>
    </w:p>
    <w:p w14:paraId="2D46C64F" w14:textId="77777777" w:rsidR="00FE730D" w:rsidRDefault="00000000">
      <w:pPr>
        <w:spacing w:after="0" w:line="240" w:lineRule="auto"/>
        <w:ind w:left="340"/>
        <w:jc w:val="left"/>
      </w:pPr>
      <w:r>
        <w:rPr>
          <w:rFonts w:ascii="Consolas" w:eastAsia="Consolas" w:hAnsi="Consolas"/>
          <w:sz w:val="17"/>
        </w:rPr>
        <w:t xml:space="preserve">    check_cloudtrail(cloudtrail)</w:t>
      </w:r>
    </w:p>
    <w:p w14:paraId="0F328AFC" w14:textId="77777777" w:rsidR="00FE730D" w:rsidRDefault="00000000">
      <w:pPr>
        <w:spacing w:after="0" w:line="240" w:lineRule="auto"/>
        <w:ind w:left="340"/>
        <w:jc w:val="left"/>
      </w:pPr>
      <w:r>
        <w:rPr>
          <w:rFonts w:ascii="Consolas" w:eastAsia="Consolas" w:hAnsi="Consolas"/>
          <w:sz w:val="17"/>
        </w:rPr>
        <w:t xml:space="preserve">    if args.with_instance:</w:t>
      </w:r>
    </w:p>
    <w:p w14:paraId="210AA790" w14:textId="77777777" w:rsidR="00FE730D" w:rsidRDefault="00000000">
      <w:pPr>
        <w:spacing w:after="0" w:line="240" w:lineRule="auto"/>
        <w:ind w:left="340"/>
        <w:jc w:val="left"/>
      </w:pPr>
      <w:r>
        <w:rPr>
          <w:rFonts w:ascii="Consolas" w:eastAsia="Consolas" w:hAnsi="Consolas"/>
          <w:sz w:val="17"/>
        </w:rPr>
        <w:t xml:space="preserve">        instance_id = launch_demo_instance(ec2, sg_id)</w:t>
      </w:r>
    </w:p>
    <w:p w14:paraId="30CAF3C3" w14:textId="77777777" w:rsidR="00FE730D" w:rsidRDefault="00000000">
      <w:pPr>
        <w:spacing w:after="0" w:line="240" w:lineRule="auto"/>
        <w:ind w:left="340"/>
        <w:jc w:val="left"/>
      </w:pPr>
      <w:r>
        <w:rPr>
          <w:rFonts w:ascii="Consolas" w:eastAsia="Consolas" w:hAnsi="Consolas"/>
          <w:sz w:val="17"/>
        </w:rPr>
        <w:t xml:space="preserve">        state['instance_id'] = instance_id</w:t>
      </w:r>
    </w:p>
    <w:p w14:paraId="74F65F5F" w14:textId="77777777" w:rsidR="00FE730D" w:rsidRDefault="00000000">
      <w:pPr>
        <w:spacing w:after="0" w:line="240" w:lineRule="auto"/>
        <w:ind w:left="340"/>
        <w:jc w:val="left"/>
      </w:pPr>
      <w:r>
        <w:rPr>
          <w:rFonts w:ascii="Consolas" w:eastAsia="Consolas" w:hAnsi="Consolas"/>
          <w:sz w:val="17"/>
        </w:rPr>
        <w:t xml:space="preserve">    save_state(state)</w:t>
      </w:r>
    </w:p>
    <w:p w14:paraId="2AB5B00E" w14:textId="77777777" w:rsidR="00FE730D" w:rsidRDefault="00000000">
      <w:pPr>
        <w:spacing w:after="0" w:line="240" w:lineRule="auto"/>
        <w:ind w:left="340"/>
        <w:jc w:val="left"/>
      </w:pPr>
      <w:r>
        <w:rPr>
          <w:rFonts w:ascii="Consolas" w:eastAsia="Consolas" w:hAnsi="Consolas"/>
          <w:sz w:val="17"/>
        </w:rPr>
        <w:t xml:space="preserve">    print("=" * 60)</w:t>
      </w:r>
    </w:p>
    <w:p w14:paraId="172FDC2F" w14:textId="77777777" w:rsidR="00FE730D" w:rsidRDefault="00000000">
      <w:pPr>
        <w:spacing w:after="0" w:line="240" w:lineRule="auto"/>
        <w:ind w:left="340"/>
        <w:jc w:val="left"/>
      </w:pPr>
      <w:r>
        <w:rPr>
          <w:rFonts w:ascii="Consolas" w:eastAsia="Consolas" w:hAnsi="Consolas"/>
          <w:sz w:val="17"/>
        </w:rPr>
        <w:t xml:space="preserve">    print("DONE - vulnerable demo environment created.")</w:t>
      </w:r>
    </w:p>
    <w:p w14:paraId="221EBB69" w14:textId="77777777" w:rsidR="00FE730D" w:rsidRDefault="00000000">
      <w:pPr>
        <w:spacing w:after="0" w:line="240" w:lineRule="auto"/>
        <w:ind w:left="340"/>
        <w:jc w:val="left"/>
      </w:pPr>
      <w:r>
        <w:rPr>
          <w:rFonts w:ascii="Consolas" w:eastAsia="Consolas" w:hAnsi="Consolas"/>
          <w:sz w:val="17"/>
        </w:rPr>
        <w:t xml:space="preserve">    print(f"  Bucket:         {bucket}")</w:t>
      </w:r>
    </w:p>
    <w:p w14:paraId="100877CD" w14:textId="77777777" w:rsidR="00FE730D" w:rsidRDefault="00000000">
      <w:pPr>
        <w:spacing w:after="0" w:line="240" w:lineRule="auto"/>
        <w:ind w:left="340"/>
        <w:jc w:val="left"/>
      </w:pPr>
      <w:r>
        <w:rPr>
          <w:rFonts w:ascii="Consolas" w:eastAsia="Consolas" w:hAnsi="Consolas"/>
          <w:sz w:val="17"/>
        </w:rPr>
        <w:t xml:space="preserve">    print(f"  Security group: {sg_id}")</w:t>
      </w:r>
    </w:p>
    <w:p w14:paraId="2FE89FFB" w14:textId="77777777" w:rsidR="00FE730D" w:rsidRDefault="00000000">
      <w:pPr>
        <w:spacing w:after="0" w:line="240" w:lineRule="auto"/>
        <w:ind w:left="340"/>
        <w:jc w:val="left"/>
      </w:pPr>
      <w:r>
        <w:rPr>
          <w:rFonts w:ascii="Consolas" w:eastAsia="Consolas" w:hAnsi="Consolas"/>
          <w:sz w:val="17"/>
        </w:rPr>
        <w:t xml:space="preserve">    if state['iam_user']:</w:t>
      </w:r>
    </w:p>
    <w:p w14:paraId="0A4E35FB" w14:textId="77777777" w:rsidR="00FE730D" w:rsidRDefault="00000000">
      <w:pPr>
        <w:spacing w:after="0" w:line="240" w:lineRule="auto"/>
        <w:ind w:left="340"/>
        <w:jc w:val="left"/>
      </w:pPr>
      <w:r>
        <w:rPr>
          <w:rFonts w:ascii="Consolas" w:eastAsia="Consolas" w:hAnsi="Consolas"/>
          <w:sz w:val="17"/>
        </w:rPr>
        <w:t xml:space="preserve">        print(f"  IAM user:       {state['iam_user']}")</w:t>
      </w:r>
    </w:p>
    <w:p w14:paraId="757990D5" w14:textId="77777777" w:rsidR="00FE730D" w:rsidRDefault="00000000">
      <w:pPr>
        <w:spacing w:after="0" w:line="240" w:lineRule="auto"/>
        <w:ind w:left="340"/>
        <w:jc w:val="left"/>
      </w:pPr>
      <w:r>
        <w:rPr>
          <w:rFonts w:ascii="Consolas" w:eastAsia="Consolas" w:hAnsi="Consolas"/>
          <w:sz w:val="17"/>
        </w:rPr>
        <w:t xml:space="preserve">    if state['instance_id']:</w:t>
      </w:r>
    </w:p>
    <w:p w14:paraId="53B6337D" w14:textId="77777777" w:rsidR="00FE730D" w:rsidRDefault="00000000">
      <w:pPr>
        <w:spacing w:after="0" w:line="240" w:lineRule="auto"/>
        <w:ind w:left="340"/>
        <w:jc w:val="left"/>
      </w:pPr>
      <w:r>
        <w:rPr>
          <w:rFonts w:ascii="Consolas" w:eastAsia="Consolas" w:hAnsi="Consolas"/>
          <w:sz w:val="17"/>
        </w:rPr>
        <w:t xml:space="preserve">        print(f"  Instance:       {state['instance_id']}")</w:t>
      </w:r>
    </w:p>
    <w:p w14:paraId="0FE222D9" w14:textId="77777777" w:rsidR="00FE730D" w:rsidRDefault="00000000">
      <w:pPr>
        <w:spacing w:after="0" w:line="240" w:lineRule="auto"/>
        <w:ind w:left="340"/>
        <w:jc w:val="left"/>
      </w:pPr>
      <w:r>
        <w:rPr>
          <w:rFonts w:ascii="Consolas" w:eastAsia="Consolas" w:hAnsi="Consolas"/>
          <w:sz w:val="17"/>
        </w:rPr>
        <w:t xml:space="preserve">    print("\nNext: run  python scan_and_fix.py  to scan it.")</w:t>
      </w:r>
    </w:p>
    <w:p w14:paraId="715F898A" w14:textId="77777777" w:rsidR="00FE730D" w:rsidRDefault="00000000">
      <w:pPr>
        <w:spacing w:after="0" w:line="240" w:lineRule="auto"/>
        <w:ind w:left="340"/>
        <w:jc w:val="left"/>
      </w:pPr>
      <w:r>
        <w:rPr>
          <w:rFonts w:ascii="Consolas" w:eastAsia="Consolas" w:hAnsi="Consolas"/>
          <w:sz w:val="17"/>
        </w:rPr>
        <w:t xml:space="preserve">    print("When finished: python setup_vulnerable_demo.py --cleanup")</w:t>
      </w:r>
    </w:p>
    <w:p w14:paraId="792C6180" w14:textId="77777777" w:rsidR="00FE730D" w:rsidRDefault="00000000">
      <w:pPr>
        <w:spacing w:after="0" w:line="240" w:lineRule="auto"/>
        <w:ind w:left="340"/>
        <w:jc w:val="left"/>
      </w:pPr>
      <w:r>
        <w:rPr>
          <w:rFonts w:ascii="Consolas" w:eastAsia="Consolas" w:hAnsi="Consolas"/>
          <w:sz w:val="17"/>
        </w:rPr>
        <w:t xml:space="preserve">    print("=" * 60)</w:t>
      </w:r>
    </w:p>
    <w:p w14:paraId="36A55AC5" w14:textId="77777777" w:rsidR="00FE730D" w:rsidRDefault="00000000">
      <w:pPr>
        <w:spacing w:after="0" w:line="240" w:lineRule="auto"/>
        <w:ind w:left="340"/>
        <w:jc w:val="left"/>
      </w:pPr>
      <w:r>
        <w:rPr>
          <w:rFonts w:ascii="Consolas" w:eastAsia="Consolas" w:hAnsi="Consolas"/>
          <w:sz w:val="17"/>
        </w:rPr>
        <w:t>if __name__ == '__main__':</w:t>
      </w:r>
    </w:p>
    <w:p w14:paraId="0098075F" w14:textId="77777777" w:rsidR="00FE730D" w:rsidRDefault="00000000">
      <w:pPr>
        <w:spacing w:after="200" w:line="240" w:lineRule="auto"/>
        <w:ind w:left="340"/>
        <w:jc w:val="left"/>
      </w:pPr>
      <w:r>
        <w:rPr>
          <w:rFonts w:ascii="Consolas" w:eastAsia="Consolas" w:hAnsi="Consolas"/>
          <w:sz w:val="17"/>
        </w:rPr>
        <w:t xml:space="preserve">    main()</w:t>
      </w:r>
    </w:p>
    <w:p w14:paraId="635F65C8" w14:textId="77777777" w:rsidR="00FE730D" w:rsidRDefault="00000000">
      <w:pPr>
        <w:pStyle w:val="Heading3"/>
      </w:pPr>
      <w:bookmarkStart w:id="86" w:name="_Toc239263119"/>
      <w:r>
        <w:t>B.2 scan_and_fix.py</w:t>
      </w:r>
      <w:bookmarkEnd w:id="86"/>
    </w:p>
    <w:p w14:paraId="5DD0922E" w14:textId="77777777" w:rsidR="00FE730D" w:rsidRDefault="00000000">
      <w:pPr>
        <w:spacing w:after="0" w:line="240" w:lineRule="auto"/>
        <w:ind w:left="340"/>
        <w:jc w:val="left"/>
      </w:pPr>
      <w:r>
        <w:rPr>
          <w:rFonts w:ascii="Consolas" w:eastAsia="Consolas" w:hAnsi="Consolas"/>
          <w:sz w:val="17"/>
        </w:rPr>
        <w:t>#!/usr/bin/env python3</w:t>
      </w:r>
    </w:p>
    <w:p w14:paraId="2584E2ED" w14:textId="77777777" w:rsidR="00FE730D" w:rsidRDefault="00000000">
      <w:pPr>
        <w:spacing w:after="0" w:line="240" w:lineRule="auto"/>
        <w:ind w:left="340"/>
        <w:jc w:val="left"/>
      </w:pPr>
      <w:r>
        <w:rPr>
          <w:rFonts w:ascii="Consolas" w:eastAsia="Consolas" w:hAnsi="Consolas"/>
          <w:sz w:val="17"/>
        </w:rPr>
        <w:t>"""</w:t>
      </w:r>
    </w:p>
    <w:p w14:paraId="76026D5E" w14:textId="77777777" w:rsidR="00FE730D" w:rsidRDefault="00000000">
      <w:pPr>
        <w:spacing w:after="0" w:line="240" w:lineRule="auto"/>
        <w:ind w:left="340"/>
        <w:jc w:val="left"/>
      </w:pPr>
      <w:r>
        <w:rPr>
          <w:rFonts w:ascii="Consolas" w:eastAsia="Consolas" w:hAnsi="Consolas"/>
          <w:sz w:val="17"/>
        </w:rPr>
        <w:t>================================================================</w:t>
      </w:r>
    </w:p>
    <w:p w14:paraId="562AB618" w14:textId="77777777" w:rsidR="00FE730D" w:rsidRDefault="00000000">
      <w:pPr>
        <w:spacing w:after="0" w:line="240" w:lineRule="auto"/>
        <w:ind w:left="340"/>
        <w:jc w:val="left"/>
      </w:pPr>
      <w:r>
        <w:rPr>
          <w:rFonts w:ascii="Consolas" w:eastAsia="Consolas" w:hAnsi="Consolas"/>
          <w:sz w:val="17"/>
        </w:rPr>
        <w:t>Hybrid-Cloud Security Scanner -- with Standards-Mapped Fixes</w:t>
      </w:r>
    </w:p>
    <w:p w14:paraId="3F9895CE" w14:textId="77777777" w:rsidR="00FE730D" w:rsidRDefault="00000000">
      <w:pPr>
        <w:spacing w:after="0" w:line="240" w:lineRule="auto"/>
        <w:ind w:left="340"/>
        <w:jc w:val="left"/>
      </w:pPr>
      <w:r>
        <w:rPr>
          <w:rFonts w:ascii="Consolas" w:eastAsia="Consolas" w:hAnsi="Consolas"/>
          <w:sz w:val="17"/>
        </w:rPr>
        <w:t>================================================================</w:t>
      </w:r>
    </w:p>
    <w:p w14:paraId="5BB7C691" w14:textId="77777777" w:rsidR="00FE730D" w:rsidRDefault="00000000">
      <w:pPr>
        <w:spacing w:after="0" w:line="240" w:lineRule="auto"/>
        <w:ind w:left="340"/>
        <w:jc w:val="left"/>
      </w:pPr>
      <w:r>
        <w:rPr>
          <w:rFonts w:ascii="Consolas" w:eastAsia="Consolas" w:hAnsi="Consolas"/>
          <w:sz w:val="17"/>
        </w:rPr>
        <w:t>Scans every S3 bucket, every EC2 security group, every IAM user,</w:t>
      </w:r>
    </w:p>
    <w:p w14:paraId="34499480" w14:textId="77777777" w:rsidR="00FE730D" w:rsidRDefault="00000000">
      <w:pPr>
        <w:spacing w:after="0" w:line="240" w:lineRule="auto"/>
        <w:ind w:left="340"/>
        <w:jc w:val="left"/>
      </w:pPr>
      <w:r>
        <w:rPr>
          <w:rFonts w:ascii="Consolas" w:eastAsia="Consolas" w:hAnsi="Consolas"/>
          <w:sz w:val="17"/>
        </w:rPr>
        <w:t>and the account's CloudTrail configuration. For each</w:t>
      </w:r>
    </w:p>
    <w:p w14:paraId="05D2B497" w14:textId="77777777" w:rsidR="00FE730D" w:rsidRDefault="00000000">
      <w:pPr>
        <w:spacing w:after="0" w:line="240" w:lineRule="auto"/>
        <w:ind w:left="340"/>
        <w:jc w:val="left"/>
      </w:pPr>
      <w:r>
        <w:rPr>
          <w:rFonts w:ascii="Consolas" w:eastAsia="Consolas" w:hAnsi="Consolas"/>
          <w:sz w:val="17"/>
        </w:rPr>
        <w:t>misconfiguration found, prints:</w:t>
      </w:r>
    </w:p>
    <w:p w14:paraId="7F66C045" w14:textId="77777777" w:rsidR="00FE730D" w:rsidRDefault="00000000">
      <w:pPr>
        <w:spacing w:after="0" w:line="240" w:lineRule="auto"/>
        <w:ind w:left="340"/>
        <w:jc w:val="left"/>
      </w:pPr>
      <w:r>
        <w:rPr>
          <w:rFonts w:ascii="Consolas" w:eastAsia="Consolas" w:hAnsi="Consolas"/>
          <w:sz w:val="17"/>
        </w:rPr>
        <w:t xml:space="preserve">  - what is wrong</w:t>
      </w:r>
    </w:p>
    <w:p w14:paraId="23EB18D8" w14:textId="77777777" w:rsidR="00FE730D" w:rsidRDefault="00000000">
      <w:pPr>
        <w:spacing w:after="0" w:line="240" w:lineRule="auto"/>
        <w:ind w:left="340"/>
        <w:jc w:val="left"/>
      </w:pPr>
      <w:r>
        <w:rPr>
          <w:rFonts w:ascii="Consolas" w:eastAsia="Consolas" w:hAnsi="Consolas"/>
          <w:sz w:val="17"/>
        </w:rPr>
        <w:t xml:space="preserve">  - severity</w:t>
      </w:r>
    </w:p>
    <w:p w14:paraId="0D24E107" w14:textId="77777777" w:rsidR="00FE730D" w:rsidRDefault="00000000">
      <w:pPr>
        <w:spacing w:after="0" w:line="240" w:lineRule="auto"/>
        <w:ind w:left="340"/>
        <w:jc w:val="left"/>
      </w:pPr>
      <w:r>
        <w:rPr>
          <w:rFonts w:ascii="Consolas" w:eastAsia="Consolas" w:hAnsi="Consolas"/>
          <w:sz w:val="17"/>
        </w:rPr>
        <w:t xml:space="preserve">  - the exact NIST SP 800-53 Rev.5 control and CSA Top Threats</w:t>
      </w:r>
    </w:p>
    <w:p w14:paraId="5AD972C1" w14:textId="77777777" w:rsidR="00FE730D" w:rsidRDefault="00000000">
      <w:pPr>
        <w:spacing w:after="0" w:line="240" w:lineRule="auto"/>
        <w:ind w:left="340"/>
        <w:jc w:val="left"/>
      </w:pPr>
      <w:r>
        <w:rPr>
          <w:rFonts w:ascii="Consolas" w:eastAsia="Consolas" w:hAnsi="Consolas"/>
          <w:sz w:val="17"/>
        </w:rPr>
        <w:t xml:space="preserve">    2025 category it relates to</w:t>
      </w:r>
    </w:p>
    <w:p w14:paraId="63142C34" w14:textId="77777777" w:rsidR="00FE730D" w:rsidRDefault="00000000">
      <w:pPr>
        <w:spacing w:after="0" w:line="240" w:lineRule="auto"/>
        <w:ind w:left="340"/>
        <w:jc w:val="left"/>
      </w:pPr>
      <w:r>
        <w:rPr>
          <w:rFonts w:ascii="Consolas" w:eastAsia="Consolas" w:hAnsi="Consolas"/>
          <w:sz w:val="17"/>
        </w:rPr>
        <w:t xml:space="preserve">  - the exact AWS CLI command to fix it (where a single command</w:t>
      </w:r>
    </w:p>
    <w:p w14:paraId="17F0BBC8" w14:textId="77777777" w:rsidR="00FE730D" w:rsidRDefault="00000000">
      <w:pPr>
        <w:spacing w:after="0" w:line="240" w:lineRule="auto"/>
        <w:ind w:left="340"/>
        <w:jc w:val="left"/>
      </w:pPr>
      <w:r>
        <w:rPr>
          <w:rFonts w:ascii="Consolas" w:eastAsia="Consolas" w:hAnsi="Consolas"/>
          <w:sz w:val="17"/>
        </w:rPr>
        <w:lastRenderedPageBreak/>
        <w:t xml:space="preserve">    can fix it; MFA enrolment cannot be fully scripted, and this</w:t>
      </w:r>
    </w:p>
    <w:p w14:paraId="0960A8EC" w14:textId="77777777" w:rsidR="00FE730D" w:rsidRDefault="00000000">
      <w:pPr>
        <w:spacing w:after="0" w:line="240" w:lineRule="auto"/>
        <w:ind w:left="340"/>
        <w:jc w:val="left"/>
      </w:pPr>
      <w:r>
        <w:rPr>
          <w:rFonts w:ascii="Consolas" w:eastAsia="Consolas" w:hAnsi="Consolas"/>
          <w:sz w:val="17"/>
        </w:rPr>
        <w:t xml:space="preserve">    is noted explicitly rather than glossed over)</w:t>
      </w:r>
    </w:p>
    <w:p w14:paraId="5C3D213A" w14:textId="77777777" w:rsidR="00FE730D" w:rsidRDefault="00000000">
      <w:pPr>
        <w:spacing w:after="0" w:line="240" w:lineRule="auto"/>
        <w:ind w:left="340"/>
        <w:jc w:val="left"/>
      </w:pPr>
      <w:r>
        <w:rPr>
          <w:rFonts w:ascii="Consolas" w:eastAsia="Consolas" w:hAnsi="Consolas"/>
          <w:sz w:val="17"/>
        </w:rPr>
        <w:t>This script is READ-ONLY -- it never changes anything.</w:t>
      </w:r>
    </w:p>
    <w:p w14:paraId="30309074" w14:textId="77777777" w:rsidR="00FE730D" w:rsidRDefault="00000000">
      <w:pPr>
        <w:spacing w:after="0" w:line="240" w:lineRule="auto"/>
        <w:ind w:left="340"/>
        <w:jc w:val="left"/>
      </w:pPr>
      <w:r>
        <w:rPr>
          <w:rFonts w:ascii="Consolas" w:eastAsia="Consolas" w:hAnsi="Consolas"/>
          <w:sz w:val="17"/>
        </w:rPr>
        <w:t>Use the suggested commands yourself, or apply them by hand.</w:t>
      </w:r>
    </w:p>
    <w:p w14:paraId="52227893" w14:textId="77777777" w:rsidR="00FE730D" w:rsidRDefault="00000000">
      <w:pPr>
        <w:spacing w:after="0" w:line="240" w:lineRule="auto"/>
        <w:ind w:left="340"/>
        <w:jc w:val="left"/>
      </w:pPr>
      <w:r>
        <w:rPr>
          <w:rFonts w:ascii="Consolas" w:eastAsia="Consolas" w:hAnsi="Consolas"/>
          <w:sz w:val="17"/>
        </w:rPr>
        <w:t>USAGE</w:t>
      </w:r>
    </w:p>
    <w:p w14:paraId="0F786F5B" w14:textId="77777777" w:rsidR="00FE730D" w:rsidRDefault="00000000">
      <w:pPr>
        <w:spacing w:after="0" w:line="240" w:lineRule="auto"/>
        <w:ind w:left="340"/>
        <w:jc w:val="left"/>
      </w:pPr>
      <w:r>
        <w:rPr>
          <w:rFonts w:ascii="Consolas" w:eastAsia="Consolas" w:hAnsi="Consolas"/>
          <w:sz w:val="17"/>
        </w:rPr>
        <w:t>-----</w:t>
      </w:r>
    </w:p>
    <w:p w14:paraId="1A54A245" w14:textId="77777777" w:rsidR="00FE730D" w:rsidRDefault="00000000">
      <w:pPr>
        <w:spacing w:after="0" w:line="240" w:lineRule="auto"/>
        <w:ind w:left="340"/>
        <w:jc w:val="left"/>
      </w:pPr>
      <w:r>
        <w:rPr>
          <w:rFonts w:ascii="Consolas" w:eastAsia="Consolas" w:hAnsi="Consolas"/>
          <w:sz w:val="17"/>
        </w:rPr>
        <w:t xml:space="preserve">  python scan_and_fix.py</w:t>
      </w:r>
    </w:p>
    <w:p w14:paraId="3BE1EAFD" w14:textId="77777777" w:rsidR="00FE730D" w:rsidRDefault="00000000">
      <w:pPr>
        <w:spacing w:after="0" w:line="240" w:lineRule="auto"/>
        <w:ind w:left="340"/>
        <w:jc w:val="left"/>
      </w:pPr>
      <w:r>
        <w:rPr>
          <w:rFonts w:ascii="Consolas" w:eastAsia="Consolas" w:hAnsi="Consolas"/>
          <w:sz w:val="17"/>
        </w:rPr>
        <w:t xml:space="preserve">  python scan_and_fix.py --json report.json</w:t>
      </w:r>
    </w:p>
    <w:p w14:paraId="6500AF0B" w14:textId="77777777" w:rsidR="00FE730D" w:rsidRDefault="00000000">
      <w:pPr>
        <w:spacing w:after="0" w:line="240" w:lineRule="auto"/>
        <w:ind w:left="340"/>
        <w:jc w:val="left"/>
      </w:pPr>
      <w:r>
        <w:rPr>
          <w:rFonts w:ascii="Consolas" w:eastAsia="Consolas" w:hAnsi="Consolas"/>
          <w:sz w:val="17"/>
        </w:rPr>
        <w:t>================================================================</w:t>
      </w:r>
    </w:p>
    <w:p w14:paraId="66482F9B" w14:textId="77777777" w:rsidR="00FE730D" w:rsidRDefault="00000000">
      <w:pPr>
        <w:spacing w:after="0" w:line="240" w:lineRule="auto"/>
        <w:ind w:left="340"/>
        <w:jc w:val="left"/>
      </w:pPr>
      <w:r>
        <w:rPr>
          <w:rFonts w:ascii="Consolas" w:eastAsia="Consolas" w:hAnsi="Consolas"/>
          <w:sz w:val="17"/>
        </w:rPr>
        <w:t>"""</w:t>
      </w:r>
    </w:p>
    <w:p w14:paraId="7A573BC0" w14:textId="77777777" w:rsidR="00FE730D" w:rsidRDefault="00000000">
      <w:pPr>
        <w:spacing w:after="0" w:line="240" w:lineRule="auto"/>
        <w:ind w:left="340"/>
        <w:jc w:val="left"/>
      </w:pPr>
      <w:r>
        <w:rPr>
          <w:rFonts w:ascii="Consolas" w:eastAsia="Consolas" w:hAnsi="Consolas"/>
          <w:sz w:val="17"/>
        </w:rPr>
        <w:t>import boto3</w:t>
      </w:r>
    </w:p>
    <w:p w14:paraId="7F9C2AE9" w14:textId="77777777" w:rsidR="00FE730D" w:rsidRDefault="00000000">
      <w:pPr>
        <w:spacing w:after="0" w:line="240" w:lineRule="auto"/>
        <w:ind w:left="340"/>
        <w:jc w:val="left"/>
      </w:pPr>
      <w:r>
        <w:rPr>
          <w:rFonts w:ascii="Consolas" w:eastAsia="Consolas" w:hAnsi="Consolas"/>
          <w:sz w:val="17"/>
        </w:rPr>
        <w:t>import json</w:t>
      </w:r>
    </w:p>
    <w:p w14:paraId="252717B8" w14:textId="77777777" w:rsidR="00FE730D" w:rsidRDefault="00000000">
      <w:pPr>
        <w:spacing w:after="0" w:line="240" w:lineRule="auto"/>
        <w:ind w:left="340"/>
        <w:jc w:val="left"/>
      </w:pPr>
      <w:r>
        <w:rPr>
          <w:rFonts w:ascii="Consolas" w:eastAsia="Consolas" w:hAnsi="Consolas"/>
          <w:sz w:val="17"/>
        </w:rPr>
        <w:t>import argparse</w:t>
      </w:r>
    </w:p>
    <w:p w14:paraId="67C5B70C" w14:textId="77777777" w:rsidR="00FE730D" w:rsidRDefault="00000000">
      <w:pPr>
        <w:spacing w:after="0" w:line="240" w:lineRule="auto"/>
        <w:ind w:left="340"/>
        <w:jc w:val="left"/>
      </w:pPr>
      <w:r>
        <w:rPr>
          <w:rFonts w:ascii="Consolas" w:eastAsia="Consolas" w:hAnsi="Consolas"/>
          <w:sz w:val="17"/>
        </w:rPr>
        <w:t>from datetime import datetime</w:t>
      </w:r>
    </w:p>
    <w:p w14:paraId="270C32F5" w14:textId="77777777" w:rsidR="00FE730D" w:rsidRDefault="00000000">
      <w:pPr>
        <w:spacing w:after="0" w:line="240" w:lineRule="auto"/>
        <w:ind w:left="340"/>
        <w:jc w:val="left"/>
      </w:pPr>
      <w:r>
        <w:rPr>
          <w:rFonts w:ascii="Consolas" w:eastAsia="Consolas" w:hAnsi="Consolas"/>
          <w:sz w:val="17"/>
        </w:rPr>
        <w:t>from botocore.exceptions import ClientError</w:t>
      </w:r>
    </w:p>
    <w:p w14:paraId="1A0BB48D" w14:textId="77777777" w:rsidR="00FE730D" w:rsidRDefault="00000000">
      <w:pPr>
        <w:spacing w:after="0" w:line="240" w:lineRule="auto"/>
        <w:ind w:left="340"/>
        <w:jc w:val="left"/>
      </w:pPr>
      <w:r>
        <w:rPr>
          <w:rFonts w:ascii="Consolas" w:eastAsia="Consolas" w:hAnsi="Consolas"/>
          <w:sz w:val="17"/>
        </w:rPr>
        <w:t>REGION = 'eu-west-2'</w:t>
      </w:r>
    </w:p>
    <w:p w14:paraId="4E1A4D01" w14:textId="77777777" w:rsidR="00FE730D" w:rsidRDefault="00000000">
      <w:pPr>
        <w:spacing w:after="0" w:line="240" w:lineRule="auto"/>
        <w:ind w:left="340"/>
        <w:jc w:val="left"/>
      </w:pPr>
      <w:r>
        <w:rPr>
          <w:rFonts w:ascii="Consolas" w:eastAsia="Consolas" w:hAnsi="Consolas"/>
          <w:sz w:val="17"/>
        </w:rPr>
        <w:t># ----------------------------------------------------------------</w:t>
      </w:r>
    </w:p>
    <w:p w14:paraId="6208F9A6" w14:textId="77777777" w:rsidR="00FE730D" w:rsidRDefault="00000000">
      <w:pPr>
        <w:spacing w:after="0" w:line="240" w:lineRule="auto"/>
        <w:ind w:left="340"/>
        <w:jc w:val="left"/>
      </w:pPr>
      <w:r>
        <w:rPr>
          <w:rFonts w:ascii="Consolas" w:eastAsia="Consolas" w:hAnsi="Consolas"/>
          <w:sz w:val="17"/>
        </w:rPr>
        <w:t># Standards catalogue -- every issue type maps to a severity,</w:t>
      </w:r>
    </w:p>
    <w:p w14:paraId="0D5E50CA" w14:textId="77777777" w:rsidR="00FE730D" w:rsidRDefault="00000000">
      <w:pPr>
        <w:spacing w:after="0" w:line="240" w:lineRule="auto"/>
        <w:ind w:left="340"/>
        <w:jc w:val="left"/>
      </w:pPr>
      <w:r>
        <w:rPr>
          <w:rFonts w:ascii="Consolas" w:eastAsia="Consolas" w:hAnsi="Consolas"/>
          <w:sz w:val="17"/>
        </w:rPr>
        <w:t># a NIST SP 800-53 Rev.5 control, a CSA Top Threats 2025</w:t>
      </w:r>
    </w:p>
    <w:p w14:paraId="764E160B" w14:textId="77777777" w:rsidR="00FE730D" w:rsidRDefault="00000000">
      <w:pPr>
        <w:spacing w:after="0" w:line="240" w:lineRule="auto"/>
        <w:ind w:left="340"/>
        <w:jc w:val="left"/>
      </w:pPr>
      <w:r>
        <w:rPr>
          <w:rFonts w:ascii="Consolas" w:eastAsia="Consolas" w:hAnsi="Consolas"/>
          <w:sz w:val="17"/>
        </w:rPr>
        <w:t># category, and a copy-paste-ready fix command.</w:t>
      </w:r>
    </w:p>
    <w:p w14:paraId="2CB09AD5" w14:textId="77777777" w:rsidR="00FE730D" w:rsidRDefault="00000000">
      <w:pPr>
        <w:spacing w:after="0" w:line="240" w:lineRule="auto"/>
        <w:ind w:left="340"/>
        <w:jc w:val="left"/>
      </w:pPr>
      <w:r>
        <w:rPr>
          <w:rFonts w:ascii="Consolas" w:eastAsia="Consolas" w:hAnsi="Consolas"/>
          <w:sz w:val="17"/>
        </w:rPr>
        <w:t># ----------------------------------------------------------------</w:t>
      </w:r>
    </w:p>
    <w:p w14:paraId="0E30BA5E" w14:textId="77777777" w:rsidR="00FE730D" w:rsidRDefault="00000000">
      <w:pPr>
        <w:spacing w:after="0" w:line="240" w:lineRule="auto"/>
        <w:ind w:left="340"/>
        <w:jc w:val="left"/>
      </w:pPr>
      <w:r>
        <w:rPr>
          <w:rFonts w:ascii="Consolas" w:eastAsia="Consolas" w:hAnsi="Consolas"/>
          <w:sz w:val="17"/>
        </w:rPr>
        <w:t>CATALOGUE = {</w:t>
      </w:r>
    </w:p>
    <w:p w14:paraId="7E6A6B95" w14:textId="77777777" w:rsidR="00FE730D" w:rsidRDefault="00000000">
      <w:pPr>
        <w:spacing w:after="0" w:line="240" w:lineRule="auto"/>
        <w:ind w:left="340"/>
        <w:jc w:val="left"/>
      </w:pPr>
      <w:r>
        <w:rPr>
          <w:rFonts w:ascii="Consolas" w:eastAsia="Consolas" w:hAnsi="Consolas"/>
          <w:sz w:val="17"/>
        </w:rPr>
        <w:t xml:space="preserve">    's3_public_access': {</w:t>
      </w:r>
    </w:p>
    <w:p w14:paraId="53AE1F40" w14:textId="77777777" w:rsidR="00FE730D" w:rsidRDefault="00000000">
      <w:pPr>
        <w:spacing w:after="0" w:line="240" w:lineRule="auto"/>
        <w:ind w:left="340"/>
        <w:jc w:val="left"/>
      </w:pPr>
      <w:r>
        <w:rPr>
          <w:rFonts w:ascii="Consolas" w:eastAsia="Consolas" w:hAnsi="Consolas"/>
          <w:sz w:val="17"/>
        </w:rPr>
        <w:t xml:space="preserve">        'severity': 'HIGH',</w:t>
      </w:r>
    </w:p>
    <w:p w14:paraId="59F1B849" w14:textId="77777777" w:rsidR="00FE730D" w:rsidRDefault="00000000">
      <w:pPr>
        <w:spacing w:after="0" w:line="240" w:lineRule="auto"/>
        <w:ind w:left="340"/>
        <w:jc w:val="left"/>
      </w:pPr>
      <w:r>
        <w:rPr>
          <w:rFonts w:ascii="Consolas" w:eastAsia="Consolas" w:hAnsi="Consolas"/>
          <w:sz w:val="17"/>
        </w:rPr>
        <w:t xml:space="preserve">        'description': 'Bucket allows public access (Block Public Access is off)',</w:t>
      </w:r>
    </w:p>
    <w:p w14:paraId="2937A0C9" w14:textId="77777777" w:rsidR="00FE730D" w:rsidRDefault="00000000">
      <w:pPr>
        <w:spacing w:after="0" w:line="240" w:lineRule="auto"/>
        <w:ind w:left="340"/>
        <w:jc w:val="left"/>
      </w:pPr>
      <w:r>
        <w:rPr>
          <w:rFonts w:ascii="Consolas" w:eastAsia="Consolas" w:hAnsi="Consolas"/>
          <w:sz w:val="17"/>
        </w:rPr>
        <w:t xml:space="preserve">        'nist': 'SC-7 (Boundary Protection), AC-3 (Access Enforcement)',</w:t>
      </w:r>
    </w:p>
    <w:p w14:paraId="562017CF" w14:textId="77777777" w:rsidR="00FE730D" w:rsidRDefault="00000000">
      <w:pPr>
        <w:spacing w:after="0" w:line="240" w:lineRule="auto"/>
        <w:ind w:left="340"/>
        <w:jc w:val="left"/>
      </w:pPr>
      <w:r>
        <w:rPr>
          <w:rFonts w:ascii="Consolas" w:eastAsia="Consolas" w:hAnsi="Consolas"/>
          <w:sz w:val="17"/>
        </w:rPr>
        <w:t xml:space="preserve">        'csa': 'Misconfiguration &amp; Inadequate Change Control',</w:t>
      </w:r>
    </w:p>
    <w:p w14:paraId="283E4368" w14:textId="77777777" w:rsidR="00FE730D" w:rsidRDefault="00000000">
      <w:pPr>
        <w:spacing w:after="0" w:line="240" w:lineRule="auto"/>
        <w:ind w:left="340"/>
        <w:jc w:val="left"/>
      </w:pPr>
      <w:r>
        <w:rPr>
          <w:rFonts w:ascii="Consolas" w:eastAsia="Consolas" w:hAnsi="Consolas"/>
          <w:sz w:val="17"/>
        </w:rPr>
        <w:t xml:space="preserve">        'fix': ('aws s3api put-public-access-block --bucket {r} '</w:t>
      </w:r>
    </w:p>
    <w:p w14:paraId="77ACB323" w14:textId="77777777" w:rsidR="00FE730D" w:rsidRDefault="00000000">
      <w:pPr>
        <w:spacing w:after="0" w:line="240" w:lineRule="auto"/>
        <w:ind w:left="340"/>
        <w:jc w:val="left"/>
      </w:pPr>
      <w:r>
        <w:rPr>
          <w:rFonts w:ascii="Consolas" w:eastAsia="Consolas" w:hAnsi="Consolas"/>
          <w:sz w:val="17"/>
        </w:rPr>
        <w:t xml:space="preserve">                '--public-access-block-configuration '</w:t>
      </w:r>
    </w:p>
    <w:p w14:paraId="3761350F" w14:textId="77777777" w:rsidR="00FE730D" w:rsidRDefault="00000000">
      <w:pPr>
        <w:spacing w:after="0" w:line="240" w:lineRule="auto"/>
        <w:ind w:left="340"/>
        <w:jc w:val="left"/>
      </w:pPr>
      <w:r>
        <w:rPr>
          <w:rFonts w:ascii="Consolas" w:eastAsia="Consolas" w:hAnsi="Consolas"/>
          <w:sz w:val="17"/>
        </w:rPr>
        <w:t xml:space="preserve">                'BlockPublicAcls=true,IgnorePublicAcls=true,'</w:t>
      </w:r>
    </w:p>
    <w:p w14:paraId="273D5725" w14:textId="77777777" w:rsidR="00FE730D" w:rsidRDefault="00000000">
      <w:pPr>
        <w:spacing w:after="0" w:line="240" w:lineRule="auto"/>
        <w:ind w:left="340"/>
        <w:jc w:val="left"/>
      </w:pPr>
      <w:r>
        <w:rPr>
          <w:rFonts w:ascii="Consolas" w:eastAsia="Consolas" w:hAnsi="Consolas"/>
          <w:sz w:val="17"/>
        </w:rPr>
        <w:t xml:space="preserve">                'BlockPublicPolicy=true,RestrictPublicBuckets=true'),</w:t>
      </w:r>
    </w:p>
    <w:p w14:paraId="7744DFFC" w14:textId="77777777" w:rsidR="00FE730D" w:rsidRDefault="00000000">
      <w:pPr>
        <w:spacing w:after="0" w:line="240" w:lineRule="auto"/>
        <w:ind w:left="340"/>
        <w:jc w:val="left"/>
      </w:pPr>
      <w:r>
        <w:rPr>
          <w:rFonts w:ascii="Consolas" w:eastAsia="Consolas" w:hAnsi="Consolas"/>
          <w:sz w:val="17"/>
        </w:rPr>
        <w:t xml:space="preserve">    },</w:t>
      </w:r>
    </w:p>
    <w:p w14:paraId="2851B392" w14:textId="77777777" w:rsidR="00FE730D" w:rsidRDefault="00000000">
      <w:pPr>
        <w:spacing w:after="0" w:line="240" w:lineRule="auto"/>
        <w:ind w:left="340"/>
        <w:jc w:val="left"/>
      </w:pPr>
      <w:r>
        <w:rPr>
          <w:rFonts w:ascii="Consolas" w:eastAsia="Consolas" w:hAnsi="Consolas"/>
          <w:sz w:val="17"/>
        </w:rPr>
        <w:t xml:space="preserve">    's3_public_policy': {</w:t>
      </w:r>
    </w:p>
    <w:p w14:paraId="6162A69A" w14:textId="77777777" w:rsidR="00FE730D" w:rsidRDefault="00000000">
      <w:pPr>
        <w:spacing w:after="0" w:line="240" w:lineRule="auto"/>
        <w:ind w:left="340"/>
        <w:jc w:val="left"/>
      </w:pPr>
      <w:r>
        <w:rPr>
          <w:rFonts w:ascii="Consolas" w:eastAsia="Consolas" w:hAnsi="Consolas"/>
          <w:sz w:val="17"/>
        </w:rPr>
        <w:t xml:space="preserve">        'severity': 'HIGH',</w:t>
      </w:r>
    </w:p>
    <w:p w14:paraId="209E557D" w14:textId="77777777" w:rsidR="00FE730D" w:rsidRDefault="00000000">
      <w:pPr>
        <w:spacing w:after="0" w:line="240" w:lineRule="auto"/>
        <w:ind w:left="340"/>
        <w:jc w:val="left"/>
      </w:pPr>
      <w:r>
        <w:rPr>
          <w:rFonts w:ascii="Consolas" w:eastAsia="Consolas" w:hAnsi="Consolas"/>
          <w:sz w:val="17"/>
        </w:rPr>
        <w:t xml:space="preserve">        'description': 'Bucket policy grants access to everyone (Principal: *)',</w:t>
      </w:r>
    </w:p>
    <w:p w14:paraId="75425354" w14:textId="77777777" w:rsidR="00FE730D" w:rsidRDefault="00000000">
      <w:pPr>
        <w:spacing w:after="0" w:line="240" w:lineRule="auto"/>
        <w:ind w:left="340"/>
        <w:jc w:val="left"/>
      </w:pPr>
      <w:r>
        <w:rPr>
          <w:rFonts w:ascii="Consolas" w:eastAsia="Consolas" w:hAnsi="Consolas"/>
          <w:sz w:val="17"/>
        </w:rPr>
        <w:t xml:space="preserve">        'nist': 'AC-3 (Access Enforcement), AC-6 (Least Privilege)',</w:t>
      </w:r>
    </w:p>
    <w:p w14:paraId="0C83C331" w14:textId="77777777" w:rsidR="00FE730D" w:rsidRDefault="00000000">
      <w:pPr>
        <w:spacing w:after="0" w:line="240" w:lineRule="auto"/>
        <w:ind w:left="340"/>
        <w:jc w:val="left"/>
      </w:pPr>
      <w:r>
        <w:rPr>
          <w:rFonts w:ascii="Consolas" w:eastAsia="Consolas" w:hAnsi="Consolas"/>
          <w:sz w:val="17"/>
        </w:rPr>
        <w:t xml:space="preserve">        'csa': 'Misconfiguration &amp; Inadequate Change Control',</w:t>
      </w:r>
    </w:p>
    <w:p w14:paraId="35E3E413" w14:textId="77777777" w:rsidR="00FE730D" w:rsidRDefault="00000000">
      <w:pPr>
        <w:spacing w:after="0" w:line="240" w:lineRule="auto"/>
        <w:ind w:left="340"/>
        <w:jc w:val="left"/>
      </w:pPr>
      <w:r>
        <w:rPr>
          <w:rFonts w:ascii="Consolas" w:eastAsia="Consolas" w:hAnsi="Consolas"/>
          <w:sz w:val="17"/>
        </w:rPr>
        <w:t xml:space="preserve">        'fix': 'aws s3api delete-bucket-policy --bucket {r}',</w:t>
      </w:r>
    </w:p>
    <w:p w14:paraId="02B18C5D" w14:textId="77777777" w:rsidR="00FE730D" w:rsidRDefault="00000000">
      <w:pPr>
        <w:spacing w:after="0" w:line="240" w:lineRule="auto"/>
        <w:ind w:left="340"/>
        <w:jc w:val="left"/>
      </w:pPr>
      <w:r>
        <w:rPr>
          <w:rFonts w:ascii="Consolas" w:eastAsia="Consolas" w:hAnsi="Consolas"/>
          <w:sz w:val="17"/>
        </w:rPr>
        <w:t xml:space="preserve">    },</w:t>
      </w:r>
    </w:p>
    <w:p w14:paraId="70628EFE" w14:textId="77777777" w:rsidR="00FE730D" w:rsidRDefault="00000000">
      <w:pPr>
        <w:spacing w:after="0" w:line="240" w:lineRule="auto"/>
        <w:ind w:left="340"/>
        <w:jc w:val="left"/>
      </w:pPr>
      <w:r>
        <w:rPr>
          <w:rFonts w:ascii="Consolas" w:eastAsia="Consolas" w:hAnsi="Consolas"/>
          <w:sz w:val="17"/>
        </w:rPr>
        <w:t xml:space="preserve">    's3_no_encryption': {</w:t>
      </w:r>
    </w:p>
    <w:p w14:paraId="1014A3DC" w14:textId="77777777" w:rsidR="00FE730D" w:rsidRDefault="00000000">
      <w:pPr>
        <w:spacing w:after="0" w:line="240" w:lineRule="auto"/>
        <w:ind w:left="340"/>
        <w:jc w:val="left"/>
      </w:pPr>
      <w:r>
        <w:rPr>
          <w:rFonts w:ascii="Consolas" w:eastAsia="Consolas" w:hAnsi="Consolas"/>
          <w:sz w:val="17"/>
        </w:rPr>
        <w:t xml:space="preserve">        'severity': 'MEDIUM',</w:t>
      </w:r>
    </w:p>
    <w:p w14:paraId="02DEE373" w14:textId="77777777" w:rsidR="00FE730D" w:rsidRDefault="00000000">
      <w:pPr>
        <w:spacing w:after="0" w:line="240" w:lineRule="auto"/>
        <w:ind w:left="340"/>
        <w:jc w:val="left"/>
      </w:pPr>
      <w:r>
        <w:rPr>
          <w:rFonts w:ascii="Consolas" w:eastAsia="Consolas" w:hAnsi="Consolas"/>
          <w:sz w:val="17"/>
        </w:rPr>
        <w:t xml:space="preserve">        'description': 'No server-side encryption (SSE-KMS) configured',</w:t>
      </w:r>
    </w:p>
    <w:p w14:paraId="3BC872EB" w14:textId="77777777" w:rsidR="00FE730D" w:rsidRDefault="00000000">
      <w:pPr>
        <w:spacing w:after="0" w:line="240" w:lineRule="auto"/>
        <w:ind w:left="340"/>
        <w:jc w:val="left"/>
      </w:pPr>
      <w:r>
        <w:rPr>
          <w:rFonts w:ascii="Consolas" w:eastAsia="Consolas" w:hAnsi="Consolas"/>
          <w:sz w:val="17"/>
        </w:rPr>
        <w:t xml:space="preserve">        'nist': 'SC-28 (Protection of Information at Rest)',</w:t>
      </w:r>
    </w:p>
    <w:p w14:paraId="13ED676F" w14:textId="77777777" w:rsidR="00FE730D" w:rsidRDefault="00000000">
      <w:pPr>
        <w:spacing w:after="0" w:line="240" w:lineRule="auto"/>
        <w:ind w:left="340"/>
        <w:jc w:val="left"/>
      </w:pPr>
      <w:r>
        <w:rPr>
          <w:rFonts w:ascii="Consolas" w:eastAsia="Consolas" w:hAnsi="Consolas"/>
          <w:sz w:val="17"/>
        </w:rPr>
        <w:t xml:space="preserve">        'csa': 'Insufficient Data Protection',</w:t>
      </w:r>
    </w:p>
    <w:p w14:paraId="15A5D170" w14:textId="77777777" w:rsidR="00FE730D" w:rsidRDefault="00000000">
      <w:pPr>
        <w:spacing w:after="0" w:line="240" w:lineRule="auto"/>
        <w:ind w:left="340"/>
        <w:jc w:val="left"/>
      </w:pPr>
      <w:r>
        <w:rPr>
          <w:rFonts w:ascii="Consolas" w:eastAsia="Consolas" w:hAnsi="Consolas"/>
          <w:sz w:val="17"/>
        </w:rPr>
        <w:t xml:space="preserve">        'fix': ('aws s3api put-bucket-encryption --bucket {r} '</w:t>
      </w:r>
    </w:p>
    <w:p w14:paraId="15606D70" w14:textId="77777777" w:rsidR="00FE730D" w:rsidRDefault="00000000">
      <w:pPr>
        <w:spacing w:after="0" w:line="240" w:lineRule="auto"/>
        <w:ind w:left="340"/>
        <w:jc w:val="left"/>
      </w:pPr>
      <w:r>
        <w:rPr>
          <w:rFonts w:ascii="Consolas" w:eastAsia="Consolas" w:hAnsi="Consolas"/>
          <w:sz w:val="17"/>
        </w:rPr>
        <w:t xml:space="preserve">                '--server-side-encryption-configuration \'{{"Rules":['</w:t>
      </w:r>
    </w:p>
    <w:p w14:paraId="2F531A8F" w14:textId="77777777" w:rsidR="00FE730D" w:rsidRDefault="00000000">
      <w:pPr>
        <w:spacing w:after="0" w:line="240" w:lineRule="auto"/>
        <w:ind w:left="340"/>
        <w:jc w:val="left"/>
      </w:pPr>
      <w:r>
        <w:rPr>
          <w:rFonts w:ascii="Consolas" w:eastAsia="Consolas" w:hAnsi="Consolas"/>
          <w:sz w:val="17"/>
        </w:rPr>
        <w:t xml:space="preserve">                '{{"ApplyServerSideEncryptionByDefault":'</w:t>
      </w:r>
    </w:p>
    <w:p w14:paraId="222EB49F" w14:textId="77777777" w:rsidR="00FE730D" w:rsidRDefault="00000000">
      <w:pPr>
        <w:spacing w:after="0" w:line="240" w:lineRule="auto"/>
        <w:ind w:left="340"/>
        <w:jc w:val="left"/>
      </w:pPr>
      <w:r>
        <w:rPr>
          <w:rFonts w:ascii="Consolas" w:eastAsia="Consolas" w:hAnsi="Consolas"/>
          <w:sz w:val="17"/>
        </w:rPr>
        <w:t xml:space="preserve">                '{{"SSEAlgorithm":"aws:kms"}}}}]}}\''),</w:t>
      </w:r>
    </w:p>
    <w:p w14:paraId="74D3F4FA" w14:textId="77777777" w:rsidR="00FE730D" w:rsidRDefault="00000000">
      <w:pPr>
        <w:spacing w:after="0" w:line="240" w:lineRule="auto"/>
        <w:ind w:left="340"/>
        <w:jc w:val="left"/>
      </w:pPr>
      <w:r>
        <w:rPr>
          <w:rFonts w:ascii="Consolas" w:eastAsia="Consolas" w:hAnsi="Consolas"/>
          <w:sz w:val="17"/>
        </w:rPr>
        <w:t xml:space="preserve">    },</w:t>
      </w:r>
    </w:p>
    <w:p w14:paraId="026A0406" w14:textId="77777777" w:rsidR="00FE730D" w:rsidRDefault="00000000">
      <w:pPr>
        <w:spacing w:after="0" w:line="240" w:lineRule="auto"/>
        <w:ind w:left="340"/>
        <w:jc w:val="left"/>
      </w:pPr>
      <w:r>
        <w:rPr>
          <w:rFonts w:ascii="Consolas" w:eastAsia="Consolas" w:hAnsi="Consolas"/>
          <w:sz w:val="17"/>
        </w:rPr>
        <w:t xml:space="preserve">    's3_no_versioning': {</w:t>
      </w:r>
    </w:p>
    <w:p w14:paraId="38290E8E" w14:textId="77777777" w:rsidR="00FE730D" w:rsidRDefault="00000000">
      <w:pPr>
        <w:spacing w:after="0" w:line="240" w:lineRule="auto"/>
        <w:ind w:left="340"/>
        <w:jc w:val="left"/>
      </w:pPr>
      <w:r>
        <w:rPr>
          <w:rFonts w:ascii="Consolas" w:eastAsia="Consolas" w:hAnsi="Consolas"/>
          <w:sz w:val="17"/>
        </w:rPr>
        <w:t xml:space="preserve">        'severity': 'LOW',</w:t>
      </w:r>
    </w:p>
    <w:p w14:paraId="1A203628" w14:textId="77777777" w:rsidR="00FE730D" w:rsidRDefault="00000000">
      <w:pPr>
        <w:spacing w:after="0" w:line="240" w:lineRule="auto"/>
        <w:ind w:left="340"/>
        <w:jc w:val="left"/>
      </w:pPr>
      <w:r>
        <w:rPr>
          <w:rFonts w:ascii="Consolas" w:eastAsia="Consolas" w:hAnsi="Consolas"/>
          <w:sz w:val="17"/>
        </w:rPr>
        <w:t xml:space="preserve">        'description': 'Versioning disabled - no recovery from accidental deletion/overwrite',</w:t>
      </w:r>
    </w:p>
    <w:p w14:paraId="60CA5B78" w14:textId="77777777" w:rsidR="00FE730D" w:rsidRDefault="00000000">
      <w:pPr>
        <w:spacing w:after="0" w:line="240" w:lineRule="auto"/>
        <w:ind w:left="340"/>
        <w:jc w:val="left"/>
      </w:pPr>
      <w:r>
        <w:rPr>
          <w:rFonts w:ascii="Consolas" w:eastAsia="Consolas" w:hAnsi="Consolas"/>
          <w:sz w:val="17"/>
        </w:rPr>
        <w:t xml:space="preserve">        'nist': 'SI-12 (Information Management and Retention), CP-9 (Backup)',</w:t>
      </w:r>
    </w:p>
    <w:p w14:paraId="4E23FA9C" w14:textId="77777777" w:rsidR="00FE730D" w:rsidRDefault="00000000">
      <w:pPr>
        <w:spacing w:after="0" w:line="240" w:lineRule="auto"/>
        <w:ind w:left="340"/>
        <w:jc w:val="left"/>
      </w:pPr>
      <w:r>
        <w:rPr>
          <w:rFonts w:ascii="Consolas" w:eastAsia="Consolas" w:hAnsi="Consolas"/>
          <w:sz w:val="17"/>
        </w:rPr>
        <w:t xml:space="preserve">        'csa': 'Insufficient Data Protection',</w:t>
      </w:r>
    </w:p>
    <w:p w14:paraId="555221B7" w14:textId="77777777" w:rsidR="00FE730D" w:rsidRDefault="00000000">
      <w:pPr>
        <w:spacing w:after="0" w:line="240" w:lineRule="auto"/>
        <w:ind w:left="340"/>
        <w:jc w:val="left"/>
      </w:pPr>
      <w:r>
        <w:rPr>
          <w:rFonts w:ascii="Consolas" w:eastAsia="Consolas" w:hAnsi="Consolas"/>
          <w:sz w:val="17"/>
        </w:rPr>
        <w:t xml:space="preserve">        'fix': 'aws s3api put-bucket-versioning --bucket {r} --versioning-configuration Status=Enabled',</w:t>
      </w:r>
    </w:p>
    <w:p w14:paraId="4AE44AAA" w14:textId="77777777" w:rsidR="00FE730D" w:rsidRDefault="00000000">
      <w:pPr>
        <w:spacing w:after="0" w:line="240" w:lineRule="auto"/>
        <w:ind w:left="340"/>
        <w:jc w:val="left"/>
      </w:pPr>
      <w:r>
        <w:rPr>
          <w:rFonts w:ascii="Consolas" w:eastAsia="Consolas" w:hAnsi="Consolas"/>
          <w:sz w:val="17"/>
        </w:rPr>
        <w:t xml:space="preserve">    },</w:t>
      </w:r>
    </w:p>
    <w:p w14:paraId="331125CA" w14:textId="77777777" w:rsidR="00FE730D" w:rsidRDefault="00000000">
      <w:pPr>
        <w:spacing w:after="0" w:line="240" w:lineRule="auto"/>
        <w:ind w:left="340"/>
        <w:jc w:val="left"/>
      </w:pPr>
      <w:r>
        <w:rPr>
          <w:rFonts w:ascii="Consolas" w:eastAsia="Consolas" w:hAnsi="Consolas"/>
          <w:sz w:val="17"/>
        </w:rPr>
        <w:t xml:space="preserve">    'ec2_open_ssh': {</w:t>
      </w:r>
    </w:p>
    <w:p w14:paraId="33E37B8B" w14:textId="77777777" w:rsidR="00FE730D" w:rsidRDefault="00000000">
      <w:pPr>
        <w:spacing w:after="0" w:line="240" w:lineRule="auto"/>
        <w:ind w:left="340"/>
        <w:jc w:val="left"/>
      </w:pPr>
      <w:r>
        <w:rPr>
          <w:rFonts w:ascii="Consolas" w:eastAsia="Consolas" w:hAnsi="Consolas"/>
          <w:sz w:val="17"/>
        </w:rPr>
        <w:t xml:space="preserve">        'severity': 'HIGH',</w:t>
      </w:r>
    </w:p>
    <w:p w14:paraId="39075013" w14:textId="77777777" w:rsidR="00FE730D" w:rsidRDefault="00000000">
      <w:pPr>
        <w:spacing w:after="0" w:line="240" w:lineRule="auto"/>
        <w:ind w:left="340"/>
        <w:jc w:val="left"/>
      </w:pPr>
      <w:r>
        <w:rPr>
          <w:rFonts w:ascii="Consolas" w:eastAsia="Consolas" w:hAnsi="Consolas"/>
          <w:sz w:val="17"/>
        </w:rPr>
        <w:t xml:space="preserve">        'description': 'SSH (port 22) open to the entire internet (0.0.0.0/0)',</w:t>
      </w:r>
    </w:p>
    <w:p w14:paraId="6897B4CD" w14:textId="77777777" w:rsidR="00FE730D" w:rsidRDefault="00000000">
      <w:pPr>
        <w:spacing w:after="0" w:line="240" w:lineRule="auto"/>
        <w:ind w:left="340"/>
        <w:jc w:val="left"/>
      </w:pPr>
      <w:r>
        <w:rPr>
          <w:rFonts w:ascii="Consolas" w:eastAsia="Consolas" w:hAnsi="Consolas"/>
          <w:sz w:val="17"/>
        </w:rPr>
        <w:t xml:space="preserve">        'nist': 'AC-17 (Remote Access), SC-7 (Boundary Protection)',</w:t>
      </w:r>
    </w:p>
    <w:p w14:paraId="1F001CC1" w14:textId="77777777" w:rsidR="00FE730D" w:rsidRDefault="00000000">
      <w:pPr>
        <w:spacing w:after="0" w:line="240" w:lineRule="auto"/>
        <w:ind w:left="340"/>
        <w:jc w:val="left"/>
      </w:pPr>
      <w:r>
        <w:rPr>
          <w:rFonts w:ascii="Consolas" w:eastAsia="Consolas" w:hAnsi="Consolas"/>
          <w:sz w:val="17"/>
        </w:rPr>
        <w:t xml:space="preserve">        'csa': 'Insecure Interfaces and APIs',</w:t>
      </w:r>
    </w:p>
    <w:p w14:paraId="625BCA63" w14:textId="77777777" w:rsidR="00FE730D" w:rsidRDefault="00000000">
      <w:pPr>
        <w:spacing w:after="0" w:line="240" w:lineRule="auto"/>
        <w:ind w:left="340"/>
        <w:jc w:val="left"/>
      </w:pPr>
      <w:r>
        <w:rPr>
          <w:rFonts w:ascii="Consolas" w:eastAsia="Consolas" w:hAnsi="Consolas"/>
          <w:sz w:val="17"/>
        </w:rPr>
        <w:t xml:space="preserve">        'fix': ('aws ec2 revoke-security-group-ingress --group-id {r} '</w:t>
      </w:r>
    </w:p>
    <w:p w14:paraId="76703398" w14:textId="77777777" w:rsidR="00FE730D" w:rsidRDefault="00000000">
      <w:pPr>
        <w:spacing w:after="0" w:line="240" w:lineRule="auto"/>
        <w:ind w:left="340"/>
        <w:jc w:val="left"/>
      </w:pPr>
      <w:r>
        <w:rPr>
          <w:rFonts w:ascii="Consolas" w:eastAsia="Consolas" w:hAnsi="Consolas"/>
          <w:sz w:val="17"/>
        </w:rPr>
        <w:t xml:space="preserve">                '--protocol tcp --port 22 --cidr 0.0.0.0/0'),</w:t>
      </w:r>
    </w:p>
    <w:p w14:paraId="4978432E" w14:textId="77777777" w:rsidR="00FE730D" w:rsidRDefault="00000000">
      <w:pPr>
        <w:spacing w:after="0" w:line="240" w:lineRule="auto"/>
        <w:ind w:left="340"/>
        <w:jc w:val="left"/>
      </w:pPr>
      <w:r>
        <w:rPr>
          <w:rFonts w:ascii="Consolas" w:eastAsia="Consolas" w:hAnsi="Consolas"/>
          <w:sz w:val="17"/>
        </w:rPr>
        <w:t xml:space="preserve">    },</w:t>
      </w:r>
    </w:p>
    <w:p w14:paraId="25B62A62" w14:textId="77777777" w:rsidR="00FE730D" w:rsidRDefault="00000000">
      <w:pPr>
        <w:spacing w:after="0" w:line="240" w:lineRule="auto"/>
        <w:ind w:left="340"/>
        <w:jc w:val="left"/>
      </w:pPr>
      <w:r>
        <w:rPr>
          <w:rFonts w:ascii="Consolas" w:eastAsia="Consolas" w:hAnsi="Consolas"/>
          <w:sz w:val="17"/>
        </w:rPr>
        <w:t xml:space="preserve">    'ec2_open_rdp': {</w:t>
      </w:r>
    </w:p>
    <w:p w14:paraId="5884AFF1" w14:textId="77777777" w:rsidR="00FE730D" w:rsidRDefault="00000000">
      <w:pPr>
        <w:spacing w:after="0" w:line="240" w:lineRule="auto"/>
        <w:ind w:left="340"/>
        <w:jc w:val="left"/>
      </w:pPr>
      <w:r>
        <w:rPr>
          <w:rFonts w:ascii="Consolas" w:eastAsia="Consolas" w:hAnsi="Consolas"/>
          <w:sz w:val="17"/>
        </w:rPr>
        <w:t xml:space="preserve">        'severity': 'HIGH',</w:t>
      </w:r>
    </w:p>
    <w:p w14:paraId="755E8F2F" w14:textId="77777777" w:rsidR="00FE730D" w:rsidRDefault="00000000">
      <w:pPr>
        <w:spacing w:after="0" w:line="240" w:lineRule="auto"/>
        <w:ind w:left="340"/>
        <w:jc w:val="left"/>
      </w:pPr>
      <w:r>
        <w:rPr>
          <w:rFonts w:ascii="Consolas" w:eastAsia="Consolas" w:hAnsi="Consolas"/>
          <w:sz w:val="17"/>
        </w:rPr>
        <w:lastRenderedPageBreak/>
        <w:t xml:space="preserve">        'description': 'RDP (port 3389) open to the entire internet (0.0.0.0/0)',</w:t>
      </w:r>
    </w:p>
    <w:p w14:paraId="47A7E7B9" w14:textId="77777777" w:rsidR="00FE730D" w:rsidRDefault="00000000">
      <w:pPr>
        <w:spacing w:after="0" w:line="240" w:lineRule="auto"/>
        <w:ind w:left="340"/>
        <w:jc w:val="left"/>
      </w:pPr>
      <w:r>
        <w:rPr>
          <w:rFonts w:ascii="Consolas" w:eastAsia="Consolas" w:hAnsi="Consolas"/>
          <w:sz w:val="17"/>
        </w:rPr>
        <w:t xml:space="preserve">        'nist': 'AC-17 (Remote Access), SC-7 (Boundary Protection)',</w:t>
      </w:r>
    </w:p>
    <w:p w14:paraId="0F718265" w14:textId="77777777" w:rsidR="00FE730D" w:rsidRDefault="00000000">
      <w:pPr>
        <w:spacing w:after="0" w:line="240" w:lineRule="auto"/>
        <w:ind w:left="340"/>
        <w:jc w:val="left"/>
      </w:pPr>
      <w:r>
        <w:rPr>
          <w:rFonts w:ascii="Consolas" w:eastAsia="Consolas" w:hAnsi="Consolas"/>
          <w:sz w:val="17"/>
        </w:rPr>
        <w:t xml:space="preserve">        'csa': 'Insecure Interfaces and APIs',</w:t>
      </w:r>
    </w:p>
    <w:p w14:paraId="10A41C89" w14:textId="77777777" w:rsidR="00FE730D" w:rsidRDefault="00000000">
      <w:pPr>
        <w:spacing w:after="0" w:line="240" w:lineRule="auto"/>
        <w:ind w:left="340"/>
        <w:jc w:val="left"/>
      </w:pPr>
      <w:r>
        <w:rPr>
          <w:rFonts w:ascii="Consolas" w:eastAsia="Consolas" w:hAnsi="Consolas"/>
          <w:sz w:val="17"/>
        </w:rPr>
        <w:t xml:space="preserve">        'fix': ('aws ec2 revoke-security-group-ingress --group-id {r} '</w:t>
      </w:r>
    </w:p>
    <w:p w14:paraId="02E75DF5" w14:textId="77777777" w:rsidR="00FE730D" w:rsidRDefault="00000000">
      <w:pPr>
        <w:spacing w:after="0" w:line="240" w:lineRule="auto"/>
        <w:ind w:left="340"/>
        <w:jc w:val="left"/>
      </w:pPr>
      <w:r>
        <w:rPr>
          <w:rFonts w:ascii="Consolas" w:eastAsia="Consolas" w:hAnsi="Consolas"/>
          <w:sz w:val="17"/>
        </w:rPr>
        <w:t xml:space="preserve">                '--protocol tcp --port 3389 --cidr 0.0.0.0/0'),</w:t>
      </w:r>
    </w:p>
    <w:p w14:paraId="010C3D99" w14:textId="77777777" w:rsidR="00FE730D" w:rsidRDefault="00000000">
      <w:pPr>
        <w:spacing w:after="0" w:line="240" w:lineRule="auto"/>
        <w:ind w:left="340"/>
        <w:jc w:val="left"/>
      </w:pPr>
      <w:r>
        <w:rPr>
          <w:rFonts w:ascii="Consolas" w:eastAsia="Consolas" w:hAnsi="Consolas"/>
          <w:sz w:val="17"/>
        </w:rPr>
        <w:t xml:space="preserve">    },</w:t>
      </w:r>
    </w:p>
    <w:p w14:paraId="4DA3D5E6" w14:textId="77777777" w:rsidR="00FE730D" w:rsidRDefault="00000000">
      <w:pPr>
        <w:spacing w:after="0" w:line="240" w:lineRule="auto"/>
        <w:ind w:left="340"/>
        <w:jc w:val="left"/>
      </w:pPr>
      <w:r>
        <w:rPr>
          <w:rFonts w:ascii="Consolas" w:eastAsia="Consolas" w:hAnsi="Consolas"/>
          <w:sz w:val="17"/>
        </w:rPr>
        <w:t xml:space="preserve">    'ec2_open_all_traffic': {</w:t>
      </w:r>
    </w:p>
    <w:p w14:paraId="2151B5B0" w14:textId="77777777" w:rsidR="00FE730D" w:rsidRDefault="00000000">
      <w:pPr>
        <w:spacing w:after="0" w:line="240" w:lineRule="auto"/>
        <w:ind w:left="340"/>
        <w:jc w:val="left"/>
      </w:pPr>
      <w:r>
        <w:rPr>
          <w:rFonts w:ascii="Consolas" w:eastAsia="Consolas" w:hAnsi="Consolas"/>
          <w:sz w:val="17"/>
        </w:rPr>
        <w:t xml:space="preserve">        'severity': 'HIGH',</w:t>
      </w:r>
    </w:p>
    <w:p w14:paraId="56B3DF34" w14:textId="77777777" w:rsidR="00FE730D" w:rsidRDefault="00000000">
      <w:pPr>
        <w:spacing w:after="0" w:line="240" w:lineRule="auto"/>
        <w:ind w:left="340"/>
        <w:jc w:val="left"/>
      </w:pPr>
      <w:r>
        <w:rPr>
          <w:rFonts w:ascii="Consolas" w:eastAsia="Consolas" w:hAnsi="Consolas"/>
          <w:sz w:val="17"/>
        </w:rPr>
        <w:t xml:space="preserve">        'description': 'ALL traffic on ALL ports open to the entire internet',</w:t>
      </w:r>
    </w:p>
    <w:p w14:paraId="4D86A58E" w14:textId="77777777" w:rsidR="00FE730D" w:rsidRDefault="00000000">
      <w:pPr>
        <w:spacing w:after="0" w:line="240" w:lineRule="auto"/>
        <w:ind w:left="340"/>
        <w:jc w:val="left"/>
      </w:pPr>
      <w:r>
        <w:rPr>
          <w:rFonts w:ascii="Consolas" w:eastAsia="Consolas" w:hAnsi="Consolas"/>
          <w:sz w:val="17"/>
        </w:rPr>
        <w:t xml:space="preserve">        'nist': 'AC-17 (Remote Access), SC-7 (Boundary Protection)',</w:t>
      </w:r>
    </w:p>
    <w:p w14:paraId="418A265B" w14:textId="77777777" w:rsidR="00FE730D" w:rsidRDefault="00000000">
      <w:pPr>
        <w:spacing w:after="0" w:line="240" w:lineRule="auto"/>
        <w:ind w:left="340"/>
        <w:jc w:val="left"/>
      </w:pPr>
      <w:r>
        <w:rPr>
          <w:rFonts w:ascii="Consolas" w:eastAsia="Consolas" w:hAnsi="Consolas"/>
          <w:sz w:val="17"/>
        </w:rPr>
        <w:t xml:space="preserve">        'csa': 'Insecure Interfaces and APIs',</w:t>
      </w:r>
    </w:p>
    <w:p w14:paraId="6BEE4EDE" w14:textId="77777777" w:rsidR="00FE730D" w:rsidRDefault="00000000">
      <w:pPr>
        <w:spacing w:after="0" w:line="240" w:lineRule="auto"/>
        <w:ind w:left="340"/>
        <w:jc w:val="left"/>
      </w:pPr>
      <w:r>
        <w:rPr>
          <w:rFonts w:ascii="Consolas" w:eastAsia="Consolas" w:hAnsi="Consolas"/>
          <w:sz w:val="17"/>
        </w:rPr>
        <w:t xml:space="preserve">        'fix': ('aws ec2 revoke-security-group-ingress --group-id {r} '</w:t>
      </w:r>
    </w:p>
    <w:p w14:paraId="30548460" w14:textId="77777777" w:rsidR="00FE730D" w:rsidRDefault="00000000">
      <w:pPr>
        <w:spacing w:after="0" w:line="240" w:lineRule="auto"/>
        <w:ind w:left="340"/>
        <w:jc w:val="left"/>
      </w:pPr>
      <w:r>
        <w:rPr>
          <w:rFonts w:ascii="Consolas" w:eastAsia="Consolas" w:hAnsi="Consolas"/>
          <w:sz w:val="17"/>
        </w:rPr>
        <w:t xml:space="preserve">                '--protocol -1 --cidr 0.0.0.0/0'),</w:t>
      </w:r>
    </w:p>
    <w:p w14:paraId="356715BE" w14:textId="77777777" w:rsidR="00FE730D" w:rsidRDefault="00000000">
      <w:pPr>
        <w:spacing w:after="0" w:line="240" w:lineRule="auto"/>
        <w:ind w:left="340"/>
        <w:jc w:val="left"/>
      </w:pPr>
      <w:r>
        <w:rPr>
          <w:rFonts w:ascii="Consolas" w:eastAsia="Consolas" w:hAnsi="Consolas"/>
          <w:sz w:val="17"/>
        </w:rPr>
        <w:t xml:space="preserve">    },</w:t>
      </w:r>
    </w:p>
    <w:p w14:paraId="4EB9DCB6" w14:textId="77777777" w:rsidR="00FE730D" w:rsidRDefault="00000000">
      <w:pPr>
        <w:spacing w:after="0" w:line="240" w:lineRule="auto"/>
        <w:ind w:left="340"/>
        <w:jc w:val="left"/>
      </w:pPr>
      <w:r>
        <w:rPr>
          <w:rFonts w:ascii="Consolas" w:eastAsia="Consolas" w:hAnsi="Consolas"/>
          <w:sz w:val="17"/>
        </w:rPr>
        <w:t xml:space="preserve">    'ec2_open_port': {</w:t>
      </w:r>
    </w:p>
    <w:p w14:paraId="4B54FEEB" w14:textId="77777777" w:rsidR="00FE730D" w:rsidRDefault="00000000">
      <w:pPr>
        <w:spacing w:after="0" w:line="240" w:lineRule="auto"/>
        <w:ind w:left="340"/>
        <w:jc w:val="left"/>
      </w:pPr>
      <w:r>
        <w:rPr>
          <w:rFonts w:ascii="Consolas" w:eastAsia="Consolas" w:hAnsi="Consolas"/>
          <w:sz w:val="17"/>
        </w:rPr>
        <w:t xml:space="preserve">        'severity': 'MEDIUM',</w:t>
      </w:r>
    </w:p>
    <w:p w14:paraId="16C45E2E" w14:textId="77777777" w:rsidR="00FE730D" w:rsidRDefault="00000000">
      <w:pPr>
        <w:spacing w:after="0" w:line="240" w:lineRule="auto"/>
        <w:ind w:left="340"/>
        <w:jc w:val="left"/>
      </w:pPr>
      <w:r>
        <w:rPr>
          <w:rFonts w:ascii="Consolas" w:eastAsia="Consolas" w:hAnsi="Consolas"/>
          <w:sz w:val="17"/>
        </w:rPr>
        <w:t xml:space="preserve">        'description': 'Non-standard port {port} open to the entire internet',</w:t>
      </w:r>
    </w:p>
    <w:p w14:paraId="065DD844" w14:textId="77777777" w:rsidR="00FE730D" w:rsidRDefault="00000000">
      <w:pPr>
        <w:spacing w:after="0" w:line="240" w:lineRule="auto"/>
        <w:ind w:left="340"/>
        <w:jc w:val="left"/>
      </w:pPr>
      <w:r>
        <w:rPr>
          <w:rFonts w:ascii="Consolas" w:eastAsia="Consolas" w:hAnsi="Consolas"/>
          <w:sz w:val="17"/>
        </w:rPr>
        <w:t xml:space="preserve">        'nist': 'AC-17 (Remote Access), SC-7 (Boundary Protection)',</w:t>
      </w:r>
    </w:p>
    <w:p w14:paraId="593E5C1A" w14:textId="77777777" w:rsidR="00FE730D" w:rsidRDefault="00000000">
      <w:pPr>
        <w:spacing w:after="0" w:line="240" w:lineRule="auto"/>
        <w:ind w:left="340"/>
        <w:jc w:val="left"/>
      </w:pPr>
      <w:r>
        <w:rPr>
          <w:rFonts w:ascii="Consolas" w:eastAsia="Consolas" w:hAnsi="Consolas"/>
          <w:sz w:val="17"/>
        </w:rPr>
        <w:t xml:space="preserve">        'csa': 'Insecure Interfaces and APIs',</w:t>
      </w:r>
    </w:p>
    <w:p w14:paraId="48604283" w14:textId="77777777" w:rsidR="00FE730D" w:rsidRDefault="00000000">
      <w:pPr>
        <w:spacing w:after="0" w:line="240" w:lineRule="auto"/>
        <w:ind w:left="340"/>
        <w:jc w:val="left"/>
      </w:pPr>
      <w:r>
        <w:rPr>
          <w:rFonts w:ascii="Consolas" w:eastAsia="Consolas" w:hAnsi="Consolas"/>
          <w:sz w:val="17"/>
        </w:rPr>
        <w:t xml:space="preserve">        'fix': ('aws ec2 revoke-security-group-ingress --group-id {r} '</w:t>
      </w:r>
    </w:p>
    <w:p w14:paraId="2FE4791A" w14:textId="77777777" w:rsidR="00FE730D" w:rsidRDefault="00000000">
      <w:pPr>
        <w:spacing w:after="0" w:line="240" w:lineRule="auto"/>
        <w:ind w:left="340"/>
        <w:jc w:val="left"/>
      </w:pPr>
      <w:r>
        <w:rPr>
          <w:rFonts w:ascii="Consolas" w:eastAsia="Consolas" w:hAnsi="Consolas"/>
          <w:sz w:val="17"/>
        </w:rPr>
        <w:t xml:space="preserve">                '--protocol tcp --port {port} --cidr 0.0.0.0/0'),</w:t>
      </w:r>
    </w:p>
    <w:p w14:paraId="6B06A84B" w14:textId="77777777" w:rsidR="00FE730D" w:rsidRDefault="00000000">
      <w:pPr>
        <w:spacing w:after="0" w:line="240" w:lineRule="auto"/>
        <w:ind w:left="340"/>
        <w:jc w:val="left"/>
      </w:pPr>
      <w:r>
        <w:rPr>
          <w:rFonts w:ascii="Consolas" w:eastAsia="Consolas" w:hAnsi="Consolas"/>
          <w:sz w:val="17"/>
        </w:rPr>
        <w:t xml:space="preserve">    },</w:t>
      </w:r>
    </w:p>
    <w:p w14:paraId="79733AE1" w14:textId="77777777" w:rsidR="00FE730D" w:rsidRDefault="00000000">
      <w:pPr>
        <w:spacing w:after="0" w:line="240" w:lineRule="auto"/>
        <w:ind w:left="340"/>
        <w:jc w:val="left"/>
      </w:pPr>
      <w:r>
        <w:rPr>
          <w:rFonts w:ascii="Consolas" w:eastAsia="Consolas" w:hAnsi="Consolas"/>
          <w:sz w:val="17"/>
        </w:rPr>
        <w:t xml:space="preserve">    'ec2_instance_exposed': {</w:t>
      </w:r>
    </w:p>
    <w:p w14:paraId="54A6D0AF" w14:textId="77777777" w:rsidR="00FE730D" w:rsidRDefault="00000000">
      <w:pPr>
        <w:spacing w:after="0" w:line="240" w:lineRule="auto"/>
        <w:ind w:left="340"/>
        <w:jc w:val="left"/>
      </w:pPr>
      <w:r>
        <w:rPr>
          <w:rFonts w:ascii="Consolas" w:eastAsia="Consolas" w:hAnsi="Consolas"/>
          <w:sz w:val="17"/>
        </w:rPr>
        <w:t xml:space="preserve">        'severity': 'HIGH',</w:t>
      </w:r>
    </w:p>
    <w:p w14:paraId="1EA0A8A9" w14:textId="77777777" w:rsidR="00FE730D" w:rsidRDefault="00000000">
      <w:pPr>
        <w:spacing w:after="0" w:line="240" w:lineRule="auto"/>
        <w:ind w:left="340"/>
        <w:jc w:val="left"/>
      </w:pPr>
      <w:r>
        <w:rPr>
          <w:rFonts w:ascii="Consolas" w:eastAsia="Consolas" w:hAnsi="Consolas"/>
          <w:sz w:val="17"/>
        </w:rPr>
        <w:t xml:space="preserve">        'description': 'Running instance is attached to a security group with open rules',</w:t>
      </w:r>
    </w:p>
    <w:p w14:paraId="14732221" w14:textId="77777777" w:rsidR="00FE730D" w:rsidRDefault="00000000">
      <w:pPr>
        <w:spacing w:after="0" w:line="240" w:lineRule="auto"/>
        <w:ind w:left="340"/>
        <w:jc w:val="left"/>
      </w:pPr>
      <w:r>
        <w:rPr>
          <w:rFonts w:ascii="Consolas" w:eastAsia="Consolas" w:hAnsi="Consolas"/>
          <w:sz w:val="17"/>
        </w:rPr>
        <w:t xml:space="preserve">        'nist': 'CM-7 (Least Functionality), SC-7 (Boundary Protection)',</w:t>
      </w:r>
    </w:p>
    <w:p w14:paraId="1FF11173" w14:textId="77777777" w:rsidR="00FE730D" w:rsidRDefault="00000000">
      <w:pPr>
        <w:spacing w:after="0" w:line="240" w:lineRule="auto"/>
        <w:ind w:left="340"/>
        <w:jc w:val="left"/>
      </w:pPr>
      <w:r>
        <w:rPr>
          <w:rFonts w:ascii="Consolas" w:eastAsia="Consolas" w:hAnsi="Consolas"/>
          <w:sz w:val="17"/>
        </w:rPr>
        <w:t xml:space="preserve">        'csa': 'Insecure Interfaces and APIs',</w:t>
      </w:r>
    </w:p>
    <w:p w14:paraId="7E372ADC" w14:textId="77777777" w:rsidR="00FE730D" w:rsidRDefault="00000000">
      <w:pPr>
        <w:spacing w:after="0" w:line="240" w:lineRule="auto"/>
        <w:ind w:left="340"/>
        <w:jc w:val="left"/>
      </w:pPr>
      <w:r>
        <w:rPr>
          <w:rFonts w:ascii="Consolas" w:eastAsia="Consolas" w:hAnsi="Consolas"/>
          <w:sz w:val="17"/>
        </w:rPr>
        <w:t xml:space="preserve">        'fix': ('aws ec2 modify-instance-attribute --instance-id {r} '</w:t>
      </w:r>
    </w:p>
    <w:p w14:paraId="25744212" w14:textId="77777777" w:rsidR="00FE730D" w:rsidRDefault="00000000">
      <w:pPr>
        <w:spacing w:after="0" w:line="240" w:lineRule="auto"/>
        <w:ind w:left="340"/>
        <w:jc w:val="left"/>
      </w:pPr>
      <w:r>
        <w:rPr>
          <w:rFonts w:ascii="Consolas" w:eastAsia="Consolas" w:hAnsi="Consolas"/>
          <w:sz w:val="17"/>
        </w:rPr>
        <w:t xml:space="preserve">                '--groups &lt;REPLACEMENT-SG-WITH-RESTRICTED-RULES&gt;'),</w:t>
      </w:r>
    </w:p>
    <w:p w14:paraId="781761A9" w14:textId="77777777" w:rsidR="00FE730D" w:rsidRDefault="00000000">
      <w:pPr>
        <w:spacing w:after="0" w:line="240" w:lineRule="auto"/>
        <w:ind w:left="340"/>
        <w:jc w:val="left"/>
      </w:pPr>
      <w:r>
        <w:rPr>
          <w:rFonts w:ascii="Consolas" w:eastAsia="Consolas" w:hAnsi="Consolas"/>
          <w:sz w:val="17"/>
        </w:rPr>
        <w:t xml:space="preserve">    },</w:t>
      </w:r>
    </w:p>
    <w:p w14:paraId="340A8848" w14:textId="77777777" w:rsidR="00FE730D" w:rsidRDefault="00000000">
      <w:pPr>
        <w:spacing w:after="0" w:line="240" w:lineRule="auto"/>
        <w:ind w:left="340"/>
        <w:jc w:val="left"/>
      </w:pPr>
      <w:r>
        <w:rPr>
          <w:rFonts w:ascii="Consolas" w:eastAsia="Consolas" w:hAnsi="Consolas"/>
          <w:sz w:val="17"/>
        </w:rPr>
        <w:t xml:space="preserve">    'iam_excessive_permissions': {</w:t>
      </w:r>
    </w:p>
    <w:p w14:paraId="131AFD9D" w14:textId="77777777" w:rsidR="00FE730D" w:rsidRDefault="00000000">
      <w:pPr>
        <w:spacing w:after="0" w:line="240" w:lineRule="auto"/>
        <w:ind w:left="340"/>
        <w:jc w:val="left"/>
      </w:pPr>
      <w:r>
        <w:rPr>
          <w:rFonts w:ascii="Consolas" w:eastAsia="Consolas" w:hAnsi="Consolas"/>
          <w:sz w:val="17"/>
        </w:rPr>
        <w:t xml:space="preserve">        'severity': 'HIGH',</w:t>
      </w:r>
    </w:p>
    <w:p w14:paraId="0D802024" w14:textId="77777777" w:rsidR="00FE730D" w:rsidRDefault="00000000">
      <w:pPr>
        <w:spacing w:after="0" w:line="240" w:lineRule="auto"/>
        <w:ind w:left="340"/>
        <w:jc w:val="left"/>
      </w:pPr>
      <w:r>
        <w:rPr>
          <w:rFonts w:ascii="Consolas" w:eastAsia="Consolas" w:hAnsi="Consolas"/>
          <w:sz w:val="17"/>
        </w:rPr>
        <w:t xml:space="preserve">        'description': 'User has AdministratorAccess attached (full account privileges)',</w:t>
      </w:r>
    </w:p>
    <w:p w14:paraId="075DD016" w14:textId="77777777" w:rsidR="00FE730D" w:rsidRDefault="00000000">
      <w:pPr>
        <w:spacing w:after="0" w:line="240" w:lineRule="auto"/>
        <w:ind w:left="340"/>
        <w:jc w:val="left"/>
      </w:pPr>
      <w:r>
        <w:rPr>
          <w:rFonts w:ascii="Consolas" w:eastAsia="Consolas" w:hAnsi="Consolas"/>
          <w:sz w:val="17"/>
        </w:rPr>
        <w:t xml:space="preserve">        'nist': 'AC-6 (Least Privilege), AC-2 (Account Management)',</w:t>
      </w:r>
    </w:p>
    <w:p w14:paraId="350488A7" w14:textId="77777777" w:rsidR="00FE730D" w:rsidRDefault="00000000">
      <w:pPr>
        <w:spacing w:after="0" w:line="240" w:lineRule="auto"/>
        <w:ind w:left="340"/>
        <w:jc w:val="left"/>
      </w:pPr>
      <w:r>
        <w:rPr>
          <w:rFonts w:ascii="Consolas" w:eastAsia="Consolas" w:hAnsi="Consolas"/>
          <w:sz w:val="17"/>
        </w:rPr>
        <w:t xml:space="preserve">        'csa': 'Identity and Access Management Weaknesses',</w:t>
      </w:r>
    </w:p>
    <w:p w14:paraId="09FB2C0A" w14:textId="77777777" w:rsidR="00FE730D" w:rsidRDefault="00000000">
      <w:pPr>
        <w:spacing w:after="0" w:line="240" w:lineRule="auto"/>
        <w:ind w:left="340"/>
        <w:jc w:val="left"/>
      </w:pPr>
      <w:r>
        <w:rPr>
          <w:rFonts w:ascii="Consolas" w:eastAsia="Consolas" w:hAnsi="Consolas"/>
          <w:sz w:val="17"/>
        </w:rPr>
        <w:t xml:space="preserve">        'fix': ('aws iam detach-user-policy --user-name {r} '</w:t>
      </w:r>
    </w:p>
    <w:p w14:paraId="03D5260C" w14:textId="77777777" w:rsidR="00FE730D" w:rsidRDefault="00000000">
      <w:pPr>
        <w:spacing w:after="0" w:line="240" w:lineRule="auto"/>
        <w:ind w:left="340"/>
        <w:jc w:val="left"/>
      </w:pPr>
      <w:r>
        <w:rPr>
          <w:rFonts w:ascii="Consolas" w:eastAsia="Consolas" w:hAnsi="Consolas"/>
          <w:sz w:val="17"/>
        </w:rPr>
        <w:t xml:space="preserve">                '--policy-arn arn:aws:iam::aws:policy/AdministratorAccess'),</w:t>
      </w:r>
    </w:p>
    <w:p w14:paraId="2321467F" w14:textId="77777777" w:rsidR="00FE730D" w:rsidRDefault="00000000">
      <w:pPr>
        <w:spacing w:after="0" w:line="240" w:lineRule="auto"/>
        <w:ind w:left="340"/>
        <w:jc w:val="left"/>
      </w:pPr>
      <w:r>
        <w:rPr>
          <w:rFonts w:ascii="Consolas" w:eastAsia="Consolas" w:hAnsi="Consolas"/>
          <w:sz w:val="17"/>
        </w:rPr>
        <w:t xml:space="preserve">    },</w:t>
      </w:r>
    </w:p>
    <w:p w14:paraId="4E9A2916" w14:textId="77777777" w:rsidR="00FE730D" w:rsidRDefault="00000000">
      <w:pPr>
        <w:spacing w:after="0" w:line="240" w:lineRule="auto"/>
        <w:ind w:left="340"/>
        <w:jc w:val="left"/>
      </w:pPr>
      <w:r>
        <w:rPr>
          <w:rFonts w:ascii="Consolas" w:eastAsia="Consolas" w:hAnsi="Consolas"/>
          <w:sz w:val="17"/>
        </w:rPr>
        <w:t xml:space="preserve">    'iam_no_mfa': {</w:t>
      </w:r>
    </w:p>
    <w:p w14:paraId="0B271E9E" w14:textId="77777777" w:rsidR="00FE730D" w:rsidRDefault="00000000">
      <w:pPr>
        <w:spacing w:after="0" w:line="240" w:lineRule="auto"/>
        <w:ind w:left="340"/>
        <w:jc w:val="left"/>
      </w:pPr>
      <w:r>
        <w:rPr>
          <w:rFonts w:ascii="Consolas" w:eastAsia="Consolas" w:hAnsi="Consolas"/>
          <w:sz w:val="17"/>
        </w:rPr>
        <w:t xml:space="preserve">        'severity': 'HIGH',</w:t>
      </w:r>
    </w:p>
    <w:p w14:paraId="76CE3CE8" w14:textId="77777777" w:rsidR="00FE730D" w:rsidRDefault="00000000">
      <w:pPr>
        <w:spacing w:after="0" w:line="240" w:lineRule="auto"/>
        <w:ind w:left="340"/>
        <w:jc w:val="left"/>
      </w:pPr>
      <w:r>
        <w:rPr>
          <w:rFonts w:ascii="Consolas" w:eastAsia="Consolas" w:hAnsi="Consolas"/>
          <w:sz w:val="17"/>
        </w:rPr>
        <w:t xml:space="preserve">        'description': 'User has no MFA device registered',</w:t>
      </w:r>
    </w:p>
    <w:p w14:paraId="6103823F" w14:textId="77777777" w:rsidR="00FE730D" w:rsidRDefault="00000000">
      <w:pPr>
        <w:spacing w:after="0" w:line="240" w:lineRule="auto"/>
        <w:ind w:left="340"/>
        <w:jc w:val="left"/>
      </w:pPr>
      <w:r>
        <w:rPr>
          <w:rFonts w:ascii="Consolas" w:eastAsia="Consolas" w:hAnsi="Consolas"/>
          <w:sz w:val="17"/>
        </w:rPr>
        <w:t xml:space="preserve">        'nist': 'IA-2 (Identification and Authentication), IA-5 (Authenticator Management)',</w:t>
      </w:r>
    </w:p>
    <w:p w14:paraId="5EA88F5D" w14:textId="77777777" w:rsidR="00FE730D" w:rsidRDefault="00000000">
      <w:pPr>
        <w:spacing w:after="0" w:line="240" w:lineRule="auto"/>
        <w:ind w:left="340"/>
        <w:jc w:val="left"/>
      </w:pPr>
      <w:r>
        <w:rPr>
          <w:rFonts w:ascii="Consolas" w:eastAsia="Consolas" w:hAnsi="Consolas"/>
          <w:sz w:val="17"/>
        </w:rPr>
        <w:t xml:space="preserve">        'csa': 'Identity and Access Management Weaknesses',</w:t>
      </w:r>
    </w:p>
    <w:p w14:paraId="0390D2E2" w14:textId="77777777" w:rsidR="00FE730D" w:rsidRDefault="00000000">
      <w:pPr>
        <w:spacing w:after="0" w:line="240" w:lineRule="auto"/>
        <w:ind w:left="340"/>
        <w:jc w:val="left"/>
      </w:pPr>
      <w:r>
        <w:rPr>
          <w:rFonts w:ascii="Consolas" w:eastAsia="Consolas" w:hAnsi="Consolas"/>
          <w:sz w:val="17"/>
        </w:rPr>
        <w:t xml:space="preserve">        'fix': ('aws iam create-virtual-mfa-device --virtual-mfa-device-name {r}-mfa '</w:t>
      </w:r>
    </w:p>
    <w:p w14:paraId="65F6D163" w14:textId="77777777" w:rsidR="00FE730D" w:rsidRDefault="00000000">
      <w:pPr>
        <w:spacing w:after="0" w:line="240" w:lineRule="auto"/>
        <w:ind w:left="340"/>
        <w:jc w:val="left"/>
      </w:pPr>
      <w:r>
        <w:rPr>
          <w:rFonts w:ascii="Consolas" w:eastAsia="Consolas" w:hAnsi="Consolas"/>
          <w:sz w:val="17"/>
        </w:rPr>
        <w:t xml:space="preserve">                '--outfile {r}-qrcode.png --bootstrap-method QRCodePNG   '</w:t>
      </w:r>
    </w:p>
    <w:p w14:paraId="48CBA007" w14:textId="77777777" w:rsidR="00FE730D" w:rsidRDefault="00000000">
      <w:pPr>
        <w:spacing w:after="0" w:line="240" w:lineRule="auto"/>
        <w:ind w:left="340"/>
        <w:jc w:val="left"/>
      </w:pPr>
      <w:r>
        <w:rPr>
          <w:rFonts w:ascii="Consolas" w:eastAsia="Consolas" w:hAnsi="Consolas"/>
          <w:sz w:val="17"/>
        </w:rPr>
        <w:t xml:space="preserve">                '# then: aws iam enable-mfa-device (needs two authenticator codes; '</w:t>
      </w:r>
    </w:p>
    <w:p w14:paraId="46C6F6F2" w14:textId="77777777" w:rsidR="00FE730D" w:rsidRDefault="00000000">
      <w:pPr>
        <w:spacing w:after="0" w:line="240" w:lineRule="auto"/>
        <w:ind w:left="340"/>
        <w:jc w:val="left"/>
      </w:pPr>
      <w:r>
        <w:rPr>
          <w:rFonts w:ascii="Consolas" w:eastAsia="Consolas" w:hAnsi="Consolas"/>
          <w:sz w:val="17"/>
        </w:rPr>
        <w:t xml:space="preserve">                'cannot be fully scripted without a human enrolling the device)'),</w:t>
      </w:r>
    </w:p>
    <w:p w14:paraId="59FC89EA" w14:textId="77777777" w:rsidR="00FE730D" w:rsidRDefault="00000000">
      <w:pPr>
        <w:spacing w:after="0" w:line="240" w:lineRule="auto"/>
        <w:ind w:left="340"/>
        <w:jc w:val="left"/>
      </w:pPr>
      <w:r>
        <w:rPr>
          <w:rFonts w:ascii="Consolas" w:eastAsia="Consolas" w:hAnsi="Consolas"/>
          <w:sz w:val="17"/>
        </w:rPr>
        <w:t xml:space="preserve">    },</w:t>
      </w:r>
    </w:p>
    <w:p w14:paraId="4843B458" w14:textId="77777777" w:rsidR="00FE730D" w:rsidRDefault="00000000">
      <w:pPr>
        <w:spacing w:after="0" w:line="240" w:lineRule="auto"/>
        <w:ind w:left="340"/>
        <w:jc w:val="left"/>
      </w:pPr>
      <w:r>
        <w:rPr>
          <w:rFonts w:ascii="Consolas" w:eastAsia="Consolas" w:hAnsi="Consolas"/>
          <w:sz w:val="17"/>
        </w:rPr>
        <w:t xml:space="preserve">    'cloudtrail_disabled': {</w:t>
      </w:r>
    </w:p>
    <w:p w14:paraId="686A61BE" w14:textId="77777777" w:rsidR="00FE730D" w:rsidRDefault="00000000">
      <w:pPr>
        <w:spacing w:after="0" w:line="240" w:lineRule="auto"/>
        <w:ind w:left="340"/>
        <w:jc w:val="left"/>
      </w:pPr>
      <w:r>
        <w:rPr>
          <w:rFonts w:ascii="Consolas" w:eastAsia="Consolas" w:hAnsi="Consolas"/>
          <w:sz w:val="17"/>
        </w:rPr>
        <w:t xml:space="preserve">        'severity': 'LOW',</w:t>
      </w:r>
    </w:p>
    <w:p w14:paraId="5434A4B1" w14:textId="77777777" w:rsidR="00FE730D" w:rsidRDefault="00000000">
      <w:pPr>
        <w:spacing w:after="0" w:line="240" w:lineRule="auto"/>
        <w:ind w:left="340"/>
        <w:jc w:val="left"/>
      </w:pPr>
      <w:r>
        <w:rPr>
          <w:rFonts w:ascii="Consolas" w:eastAsia="Consolas" w:hAnsi="Consolas"/>
          <w:sz w:val="17"/>
        </w:rPr>
        <w:t xml:space="preserve">        'description': 'No CloudTrail trail is actively logging in this account',</w:t>
      </w:r>
    </w:p>
    <w:p w14:paraId="029EFF02" w14:textId="77777777" w:rsidR="00FE730D" w:rsidRDefault="00000000">
      <w:pPr>
        <w:spacing w:after="0" w:line="240" w:lineRule="auto"/>
        <w:ind w:left="340"/>
        <w:jc w:val="left"/>
      </w:pPr>
      <w:r>
        <w:rPr>
          <w:rFonts w:ascii="Consolas" w:eastAsia="Consolas" w:hAnsi="Consolas"/>
          <w:sz w:val="17"/>
        </w:rPr>
        <w:t xml:space="preserve">        'nist': 'AU-2 (Event Logging), AU-12 (Audit Record Generation)',</w:t>
      </w:r>
    </w:p>
    <w:p w14:paraId="28A9A800" w14:textId="77777777" w:rsidR="00FE730D" w:rsidRDefault="00000000">
      <w:pPr>
        <w:spacing w:after="0" w:line="240" w:lineRule="auto"/>
        <w:ind w:left="340"/>
        <w:jc w:val="left"/>
      </w:pPr>
      <w:r>
        <w:rPr>
          <w:rFonts w:ascii="Consolas" w:eastAsia="Consolas" w:hAnsi="Consolas"/>
          <w:sz w:val="17"/>
        </w:rPr>
        <w:t xml:space="preserve">        'csa': 'Misconfiguration &amp; Inadequate Change Control',</w:t>
      </w:r>
    </w:p>
    <w:p w14:paraId="0F9ECB4B" w14:textId="77777777" w:rsidR="00FE730D" w:rsidRDefault="00000000">
      <w:pPr>
        <w:spacing w:after="0" w:line="240" w:lineRule="auto"/>
        <w:ind w:left="340"/>
        <w:jc w:val="left"/>
      </w:pPr>
      <w:r>
        <w:rPr>
          <w:rFonts w:ascii="Consolas" w:eastAsia="Consolas" w:hAnsi="Consolas"/>
          <w:sz w:val="17"/>
        </w:rPr>
        <w:t xml:space="preserve">        'fix': ('aws cloudtrail create-trail --name org-trail --s3-bucket-name &lt;LOG-BUCKET&gt; '</w:t>
      </w:r>
    </w:p>
    <w:p w14:paraId="59E9A4B5" w14:textId="77777777" w:rsidR="00FE730D" w:rsidRDefault="00000000">
      <w:pPr>
        <w:spacing w:after="0" w:line="240" w:lineRule="auto"/>
        <w:ind w:left="340"/>
        <w:jc w:val="left"/>
      </w:pPr>
      <w:r>
        <w:rPr>
          <w:rFonts w:ascii="Consolas" w:eastAsia="Consolas" w:hAnsi="Consolas"/>
          <w:sz w:val="17"/>
        </w:rPr>
        <w:t xml:space="preserve">                '--is-multi-region-trail &amp;&amp; aws cloudtrail start-logging --name org-trail'),</w:t>
      </w:r>
    </w:p>
    <w:p w14:paraId="736090E3" w14:textId="77777777" w:rsidR="00FE730D" w:rsidRDefault="00000000">
      <w:pPr>
        <w:spacing w:after="0" w:line="240" w:lineRule="auto"/>
        <w:ind w:left="340"/>
        <w:jc w:val="left"/>
      </w:pPr>
      <w:r>
        <w:rPr>
          <w:rFonts w:ascii="Consolas" w:eastAsia="Consolas" w:hAnsi="Consolas"/>
          <w:sz w:val="17"/>
        </w:rPr>
        <w:t xml:space="preserve">    },</w:t>
      </w:r>
    </w:p>
    <w:p w14:paraId="5AA34C33" w14:textId="77777777" w:rsidR="00FE730D" w:rsidRDefault="00000000">
      <w:pPr>
        <w:spacing w:after="0" w:line="240" w:lineRule="auto"/>
        <w:ind w:left="340"/>
        <w:jc w:val="left"/>
      </w:pPr>
      <w:r>
        <w:rPr>
          <w:rFonts w:ascii="Consolas" w:eastAsia="Consolas" w:hAnsi="Consolas"/>
          <w:sz w:val="17"/>
        </w:rPr>
        <w:t>}</w:t>
      </w:r>
    </w:p>
    <w:p w14:paraId="45AF2468" w14:textId="77777777" w:rsidR="00FE730D" w:rsidRDefault="00000000">
      <w:pPr>
        <w:spacing w:after="0" w:line="240" w:lineRule="auto"/>
        <w:ind w:left="340"/>
        <w:jc w:val="left"/>
      </w:pPr>
      <w:r>
        <w:rPr>
          <w:rFonts w:ascii="Consolas" w:eastAsia="Consolas" w:hAnsi="Consolas"/>
          <w:sz w:val="17"/>
        </w:rPr>
        <w:t>RISK_WEIGHT = {'HIGH': 3, 'MEDIUM': 2, 'LOW': 1}</w:t>
      </w:r>
    </w:p>
    <w:p w14:paraId="6B14887D" w14:textId="77777777" w:rsidR="00FE730D" w:rsidRDefault="00000000">
      <w:pPr>
        <w:spacing w:after="0" w:line="240" w:lineRule="auto"/>
        <w:ind w:left="340"/>
        <w:jc w:val="left"/>
      </w:pPr>
      <w:r>
        <w:rPr>
          <w:rFonts w:ascii="Consolas" w:eastAsia="Consolas" w:hAnsi="Consolas"/>
          <w:sz w:val="17"/>
        </w:rPr>
        <w:t>def rule(char='-', width=78):</w:t>
      </w:r>
    </w:p>
    <w:p w14:paraId="0DC51408" w14:textId="77777777" w:rsidR="00FE730D" w:rsidRDefault="00000000">
      <w:pPr>
        <w:spacing w:after="0" w:line="240" w:lineRule="auto"/>
        <w:ind w:left="340"/>
        <w:jc w:val="left"/>
      </w:pPr>
      <w:r>
        <w:rPr>
          <w:rFonts w:ascii="Consolas" w:eastAsia="Consolas" w:hAnsi="Consolas"/>
          <w:sz w:val="17"/>
        </w:rPr>
        <w:t xml:space="preserve">    print(char * width)</w:t>
      </w:r>
    </w:p>
    <w:p w14:paraId="5C9E2AAE" w14:textId="77777777" w:rsidR="00FE730D" w:rsidRDefault="00000000">
      <w:pPr>
        <w:spacing w:after="0" w:line="240" w:lineRule="auto"/>
        <w:ind w:left="340"/>
        <w:jc w:val="left"/>
      </w:pPr>
      <w:r>
        <w:rPr>
          <w:rFonts w:ascii="Consolas" w:eastAsia="Consolas" w:hAnsi="Consolas"/>
          <w:sz w:val="17"/>
        </w:rPr>
        <w:t>def make_issue(issue_type, resource, extra=None):</w:t>
      </w:r>
    </w:p>
    <w:p w14:paraId="3AD842C2" w14:textId="77777777" w:rsidR="00FE730D" w:rsidRDefault="00000000">
      <w:pPr>
        <w:spacing w:after="0" w:line="240" w:lineRule="auto"/>
        <w:ind w:left="340"/>
        <w:jc w:val="left"/>
      </w:pPr>
      <w:r>
        <w:rPr>
          <w:rFonts w:ascii="Consolas" w:eastAsia="Consolas" w:hAnsi="Consolas"/>
          <w:sz w:val="17"/>
        </w:rPr>
        <w:t xml:space="preserve">    """Build a formatted issue dict from the catalogue."""</w:t>
      </w:r>
    </w:p>
    <w:p w14:paraId="1585D562" w14:textId="77777777" w:rsidR="00FE730D" w:rsidRDefault="00000000">
      <w:pPr>
        <w:spacing w:after="0" w:line="240" w:lineRule="auto"/>
        <w:ind w:left="340"/>
        <w:jc w:val="left"/>
      </w:pPr>
      <w:r>
        <w:rPr>
          <w:rFonts w:ascii="Consolas" w:eastAsia="Consolas" w:hAnsi="Consolas"/>
          <w:sz w:val="17"/>
        </w:rPr>
        <w:t xml:space="preserve">    entry = CATALOGUE[issue_type]</w:t>
      </w:r>
    </w:p>
    <w:p w14:paraId="4A57E053" w14:textId="77777777" w:rsidR="00FE730D" w:rsidRDefault="00000000">
      <w:pPr>
        <w:spacing w:after="0" w:line="240" w:lineRule="auto"/>
        <w:ind w:left="340"/>
        <w:jc w:val="left"/>
      </w:pPr>
      <w:r>
        <w:rPr>
          <w:rFonts w:ascii="Consolas" w:eastAsia="Consolas" w:hAnsi="Consolas"/>
          <w:sz w:val="17"/>
        </w:rPr>
        <w:t xml:space="preserve">    desc = entry['description']</w:t>
      </w:r>
    </w:p>
    <w:p w14:paraId="2845B42F" w14:textId="77777777" w:rsidR="00FE730D" w:rsidRDefault="00000000">
      <w:pPr>
        <w:spacing w:after="0" w:line="240" w:lineRule="auto"/>
        <w:ind w:left="340"/>
        <w:jc w:val="left"/>
      </w:pPr>
      <w:r>
        <w:rPr>
          <w:rFonts w:ascii="Consolas" w:eastAsia="Consolas" w:hAnsi="Consolas"/>
          <w:sz w:val="17"/>
        </w:rPr>
        <w:t xml:space="preserve">    fix = entry['fix']</w:t>
      </w:r>
    </w:p>
    <w:p w14:paraId="151E355C" w14:textId="77777777" w:rsidR="00FE730D" w:rsidRDefault="00000000">
      <w:pPr>
        <w:spacing w:after="0" w:line="240" w:lineRule="auto"/>
        <w:ind w:left="340"/>
        <w:jc w:val="left"/>
      </w:pPr>
      <w:r>
        <w:rPr>
          <w:rFonts w:ascii="Consolas" w:eastAsia="Consolas" w:hAnsi="Consolas"/>
          <w:sz w:val="17"/>
        </w:rPr>
        <w:lastRenderedPageBreak/>
        <w:t xml:space="preserve">    if extra:</w:t>
      </w:r>
    </w:p>
    <w:p w14:paraId="42F1CC6F" w14:textId="77777777" w:rsidR="00FE730D" w:rsidRDefault="00000000">
      <w:pPr>
        <w:spacing w:after="0" w:line="240" w:lineRule="auto"/>
        <w:ind w:left="340"/>
        <w:jc w:val="left"/>
      </w:pPr>
      <w:r>
        <w:rPr>
          <w:rFonts w:ascii="Consolas" w:eastAsia="Consolas" w:hAnsi="Consolas"/>
          <w:sz w:val="17"/>
        </w:rPr>
        <w:t xml:space="preserve">        desc = desc.format(**extra)</w:t>
      </w:r>
    </w:p>
    <w:p w14:paraId="513C9923" w14:textId="77777777" w:rsidR="00FE730D" w:rsidRDefault="00000000">
      <w:pPr>
        <w:spacing w:after="0" w:line="240" w:lineRule="auto"/>
        <w:ind w:left="340"/>
        <w:jc w:val="left"/>
      </w:pPr>
      <w:r>
        <w:rPr>
          <w:rFonts w:ascii="Consolas" w:eastAsia="Consolas" w:hAnsi="Consolas"/>
          <w:sz w:val="17"/>
        </w:rPr>
        <w:t xml:space="preserve">        fix = fix.format(r=resource, **extra)</w:t>
      </w:r>
    </w:p>
    <w:p w14:paraId="1CCBB340" w14:textId="77777777" w:rsidR="00FE730D" w:rsidRDefault="00000000">
      <w:pPr>
        <w:spacing w:after="0" w:line="240" w:lineRule="auto"/>
        <w:ind w:left="340"/>
        <w:jc w:val="left"/>
      </w:pPr>
      <w:r>
        <w:rPr>
          <w:rFonts w:ascii="Consolas" w:eastAsia="Consolas" w:hAnsi="Consolas"/>
          <w:sz w:val="17"/>
        </w:rPr>
        <w:t xml:space="preserve">    else:</w:t>
      </w:r>
    </w:p>
    <w:p w14:paraId="4DA8686E" w14:textId="77777777" w:rsidR="00FE730D" w:rsidRDefault="00000000">
      <w:pPr>
        <w:spacing w:after="0" w:line="240" w:lineRule="auto"/>
        <w:ind w:left="340"/>
        <w:jc w:val="left"/>
      </w:pPr>
      <w:r>
        <w:rPr>
          <w:rFonts w:ascii="Consolas" w:eastAsia="Consolas" w:hAnsi="Consolas"/>
          <w:sz w:val="17"/>
        </w:rPr>
        <w:t xml:space="preserve">        fix = fix.format(r=resource)</w:t>
      </w:r>
    </w:p>
    <w:p w14:paraId="50BB170E" w14:textId="77777777" w:rsidR="00FE730D" w:rsidRDefault="00000000">
      <w:pPr>
        <w:spacing w:after="0" w:line="240" w:lineRule="auto"/>
        <w:ind w:left="340"/>
        <w:jc w:val="left"/>
      </w:pPr>
      <w:r>
        <w:rPr>
          <w:rFonts w:ascii="Consolas" w:eastAsia="Consolas" w:hAnsi="Consolas"/>
          <w:sz w:val="17"/>
        </w:rPr>
        <w:t xml:space="preserve">    return {</w:t>
      </w:r>
    </w:p>
    <w:p w14:paraId="34705EC9" w14:textId="77777777" w:rsidR="00FE730D" w:rsidRDefault="00000000">
      <w:pPr>
        <w:spacing w:after="0" w:line="240" w:lineRule="auto"/>
        <w:ind w:left="340"/>
        <w:jc w:val="left"/>
      </w:pPr>
      <w:r>
        <w:rPr>
          <w:rFonts w:ascii="Consolas" w:eastAsia="Consolas" w:hAnsi="Consolas"/>
          <w:sz w:val="17"/>
        </w:rPr>
        <w:t xml:space="preserve">        'resource': resource,</w:t>
      </w:r>
    </w:p>
    <w:p w14:paraId="55F111AC" w14:textId="77777777" w:rsidR="00FE730D" w:rsidRDefault="00000000">
      <w:pPr>
        <w:spacing w:after="0" w:line="240" w:lineRule="auto"/>
        <w:ind w:left="340"/>
        <w:jc w:val="left"/>
      </w:pPr>
      <w:r>
        <w:rPr>
          <w:rFonts w:ascii="Consolas" w:eastAsia="Consolas" w:hAnsi="Consolas"/>
          <w:sz w:val="17"/>
        </w:rPr>
        <w:t xml:space="preserve">        'type': issue_type,</w:t>
      </w:r>
    </w:p>
    <w:p w14:paraId="1C3FC65C" w14:textId="77777777" w:rsidR="00FE730D" w:rsidRDefault="00000000">
      <w:pPr>
        <w:spacing w:after="0" w:line="240" w:lineRule="auto"/>
        <w:ind w:left="340"/>
        <w:jc w:val="left"/>
      </w:pPr>
      <w:r>
        <w:rPr>
          <w:rFonts w:ascii="Consolas" w:eastAsia="Consolas" w:hAnsi="Consolas"/>
          <w:sz w:val="17"/>
        </w:rPr>
        <w:t xml:space="preserve">        'severity': entry['severity'],</w:t>
      </w:r>
    </w:p>
    <w:p w14:paraId="55A966DA" w14:textId="77777777" w:rsidR="00FE730D" w:rsidRDefault="00000000">
      <w:pPr>
        <w:spacing w:after="0" w:line="240" w:lineRule="auto"/>
        <w:ind w:left="340"/>
        <w:jc w:val="left"/>
      </w:pPr>
      <w:r>
        <w:rPr>
          <w:rFonts w:ascii="Consolas" w:eastAsia="Consolas" w:hAnsi="Consolas"/>
          <w:sz w:val="17"/>
        </w:rPr>
        <w:t xml:space="preserve">        'description': desc,</w:t>
      </w:r>
    </w:p>
    <w:p w14:paraId="5EDB9235" w14:textId="77777777" w:rsidR="00FE730D" w:rsidRDefault="00000000">
      <w:pPr>
        <w:spacing w:after="0" w:line="240" w:lineRule="auto"/>
        <w:ind w:left="340"/>
        <w:jc w:val="left"/>
      </w:pPr>
      <w:r>
        <w:rPr>
          <w:rFonts w:ascii="Consolas" w:eastAsia="Consolas" w:hAnsi="Consolas"/>
          <w:sz w:val="17"/>
        </w:rPr>
        <w:t xml:space="preserve">        'nist': entry['nist'],</w:t>
      </w:r>
    </w:p>
    <w:p w14:paraId="2884F35E" w14:textId="77777777" w:rsidR="00FE730D" w:rsidRDefault="00000000">
      <w:pPr>
        <w:spacing w:after="0" w:line="240" w:lineRule="auto"/>
        <w:ind w:left="340"/>
        <w:jc w:val="left"/>
      </w:pPr>
      <w:r>
        <w:rPr>
          <w:rFonts w:ascii="Consolas" w:eastAsia="Consolas" w:hAnsi="Consolas"/>
          <w:sz w:val="17"/>
        </w:rPr>
        <w:t xml:space="preserve">        'csa': entry['csa'],</w:t>
      </w:r>
    </w:p>
    <w:p w14:paraId="0F791725" w14:textId="77777777" w:rsidR="00FE730D" w:rsidRDefault="00000000">
      <w:pPr>
        <w:spacing w:after="0" w:line="240" w:lineRule="auto"/>
        <w:ind w:left="340"/>
        <w:jc w:val="left"/>
      </w:pPr>
      <w:r>
        <w:rPr>
          <w:rFonts w:ascii="Consolas" w:eastAsia="Consolas" w:hAnsi="Consolas"/>
          <w:sz w:val="17"/>
        </w:rPr>
        <w:t xml:space="preserve">        'fix': fix,</w:t>
      </w:r>
    </w:p>
    <w:p w14:paraId="3379B08C" w14:textId="77777777" w:rsidR="00FE730D" w:rsidRDefault="00000000">
      <w:pPr>
        <w:spacing w:after="0" w:line="240" w:lineRule="auto"/>
        <w:ind w:left="340"/>
        <w:jc w:val="left"/>
      </w:pPr>
      <w:r>
        <w:rPr>
          <w:rFonts w:ascii="Consolas" w:eastAsia="Consolas" w:hAnsi="Consolas"/>
          <w:sz w:val="17"/>
        </w:rPr>
        <w:t xml:space="preserve">    }</w:t>
      </w:r>
    </w:p>
    <w:p w14:paraId="5E76B6FC" w14:textId="77777777" w:rsidR="00FE730D" w:rsidRDefault="00000000">
      <w:pPr>
        <w:spacing w:after="0" w:line="240" w:lineRule="auto"/>
        <w:ind w:left="340"/>
        <w:jc w:val="left"/>
      </w:pPr>
      <w:r>
        <w:rPr>
          <w:rFonts w:ascii="Consolas" w:eastAsia="Consolas" w:hAnsi="Consolas"/>
          <w:sz w:val="17"/>
        </w:rPr>
        <w:t>def scan_s3(s3):</w:t>
      </w:r>
    </w:p>
    <w:p w14:paraId="0B56D05F" w14:textId="77777777" w:rsidR="00FE730D" w:rsidRDefault="00000000">
      <w:pPr>
        <w:spacing w:after="0" w:line="240" w:lineRule="auto"/>
        <w:ind w:left="340"/>
        <w:jc w:val="left"/>
      </w:pPr>
      <w:r>
        <w:rPr>
          <w:rFonts w:ascii="Consolas" w:eastAsia="Consolas" w:hAnsi="Consolas"/>
          <w:sz w:val="17"/>
        </w:rPr>
        <w:t xml:space="preserve">    print("SCANNING S3 BUCKETS")</w:t>
      </w:r>
    </w:p>
    <w:p w14:paraId="1C84726E" w14:textId="77777777" w:rsidR="00FE730D" w:rsidRDefault="00000000">
      <w:pPr>
        <w:spacing w:after="0" w:line="240" w:lineRule="auto"/>
        <w:ind w:left="340"/>
        <w:jc w:val="left"/>
      </w:pPr>
      <w:r>
        <w:rPr>
          <w:rFonts w:ascii="Consolas" w:eastAsia="Consolas" w:hAnsi="Consolas"/>
          <w:sz w:val="17"/>
        </w:rPr>
        <w:t xml:space="preserve">    rule()</w:t>
      </w:r>
    </w:p>
    <w:p w14:paraId="202695FE" w14:textId="77777777" w:rsidR="00FE730D" w:rsidRDefault="00000000">
      <w:pPr>
        <w:spacing w:after="0" w:line="240" w:lineRule="auto"/>
        <w:ind w:left="340"/>
        <w:jc w:val="left"/>
      </w:pPr>
      <w:r>
        <w:rPr>
          <w:rFonts w:ascii="Consolas" w:eastAsia="Consolas" w:hAnsi="Consolas"/>
          <w:sz w:val="17"/>
        </w:rPr>
        <w:t xml:space="preserve">    issues = []</w:t>
      </w:r>
    </w:p>
    <w:p w14:paraId="0354F550" w14:textId="77777777" w:rsidR="00FE730D" w:rsidRDefault="00000000">
      <w:pPr>
        <w:spacing w:after="0" w:line="240" w:lineRule="auto"/>
        <w:ind w:left="340"/>
        <w:jc w:val="left"/>
      </w:pPr>
      <w:r>
        <w:rPr>
          <w:rFonts w:ascii="Consolas" w:eastAsia="Consolas" w:hAnsi="Consolas"/>
          <w:sz w:val="17"/>
        </w:rPr>
        <w:t xml:space="preserve">    buckets = s3.list_buckets()['Buckets']</w:t>
      </w:r>
    </w:p>
    <w:p w14:paraId="6D53AED7" w14:textId="77777777" w:rsidR="00FE730D" w:rsidRDefault="00000000">
      <w:pPr>
        <w:spacing w:after="0" w:line="240" w:lineRule="auto"/>
        <w:ind w:left="340"/>
        <w:jc w:val="left"/>
      </w:pPr>
      <w:r>
        <w:rPr>
          <w:rFonts w:ascii="Consolas" w:eastAsia="Consolas" w:hAnsi="Consolas"/>
          <w:sz w:val="17"/>
        </w:rPr>
        <w:t xml:space="preserve">    if not buckets:</w:t>
      </w:r>
    </w:p>
    <w:p w14:paraId="3E675177" w14:textId="77777777" w:rsidR="00FE730D" w:rsidRDefault="00000000">
      <w:pPr>
        <w:spacing w:after="0" w:line="240" w:lineRule="auto"/>
        <w:ind w:left="340"/>
        <w:jc w:val="left"/>
      </w:pPr>
      <w:r>
        <w:rPr>
          <w:rFonts w:ascii="Consolas" w:eastAsia="Consolas" w:hAnsi="Consolas"/>
          <w:sz w:val="17"/>
        </w:rPr>
        <w:t xml:space="preserve">        print("  No S3 buckets found.\n")</w:t>
      </w:r>
    </w:p>
    <w:p w14:paraId="1CAD0718" w14:textId="77777777" w:rsidR="00FE730D" w:rsidRDefault="00000000">
      <w:pPr>
        <w:spacing w:after="0" w:line="240" w:lineRule="auto"/>
        <w:ind w:left="340"/>
        <w:jc w:val="left"/>
      </w:pPr>
      <w:r>
        <w:rPr>
          <w:rFonts w:ascii="Consolas" w:eastAsia="Consolas" w:hAnsi="Consolas"/>
          <w:sz w:val="17"/>
        </w:rPr>
        <w:t xml:space="preserve">        return issues</w:t>
      </w:r>
    </w:p>
    <w:p w14:paraId="34F5D46C" w14:textId="77777777" w:rsidR="00FE730D" w:rsidRDefault="00000000">
      <w:pPr>
        <w:spacing w:after="0" w:line="240" w:lineRule="auto"/>
        <w:ind w:left="340"/>
        <w:jc w:val="left"/>
      </w:pPr>
      <w:r>
        <w:rPr>
          <w:rFonts w:ascii="Consolas" w:eastAsia="Consolas" w:hAnsi="Consolas"/>
          <w:sz w:val="17"/>
        </w:rPr>
        <w:t xml:space="preserve">    for b in buckets:</w:t>
      </w:r>
    </w:p>
    <w:p w14:paraId="55E30F9F" w14:textId="77777777" w:rsidR="00FE730D" w:rsidRDefault="00000000">
      <w:pPr>
        <w:spacing w:after="0" w:line="240" w:lineRule="auto"/>
        <w:ind w:left="340"/>
        <w:jc w:val="left"/>
      </w:pPr>
      <w:r>
        <w:rPr>
          <w:rFonts w:ascii="Consolas" w:eastAsia="Consolas" w:hAnsi="Consolas"/>
          <w:sz w:val="17"/>
        </w:rPr>
        <w:t xml:space="preserve">        name = b['Name']</w:t>
      </w:r>
    </w:p>
    <w:p w14:paraId="02DB1F2E" w14:textId="77777777" w:rsidR="00FE730D" w:rsidRDefault="00000000">
      <w:pPr>
        <w:spacing w:after="0" w:line="240" w:lineRule="auto"/>
        <w:ind w:left="340"/>
        <w:jc w:val="left"/>
      </w:pPr>
      <w:r>
        <w:rPr>
          <w:rFonts w:ascii="Consolas" w:eastAsia="Consolas" w:hAnsi="Consolas"/>
          <w:sz w:val="17"/>
        </w:rPr>
        <w:t xml:space="preserve">        found_here = []</w:t>
      </w:r>
    </w:p>
    <w:p w14:paraId="2B47E813" w14:textId="77777777" w:rsidR="00FE730D" w:rsidRDefault="00000000">
      <w:pPr>
        <w:spacing w:after="0" w:line="240" w:lineRule="auto"/>
        <w:ind w:left="340"/>
        <w:jc w:val="left"/>
      </w:pPr>
      <w:r>
        <w:rPr>
          <w:rFonts w:ascii="Consolas" w:eastAsia="Consolas" w:hAnsi="Consolas"/>
          <w:sz w:val="17"/>
        </w:rPr>
        <w:t xml:space="preserve">        # Block Public Access</w:t>
      </w:r>
    </w:p>
    <w:p w14:paraId="009EFBDF" w14:textId="77777777" w:rsidR="00FE730D" w:rsidRDefault="00000000">
      <w:pPr>
        <w:spacing w:after="0" w:line="240" w:lineRule="auto"/>
        <w:ind w:left="340"/>
        <w:jc w:val="left"/>
      </w:pPr>
      <w:r>
        <w:rPr>
          <w:rFonts w:ascii="Consolas" w:eastAsia="Consolas" w:hAnsi="Consolas"/>
          <w:sz w:val="17"/>
        </w:rPr>
        <w:t xml:space="preserve">        try:</w:t>
      </w:r>
    </w:p>
    <w:p w14:paraId="6E3151C2" w14:textId="77777777" w:rsidR="00FE730D" w:rsidRDefault="00000000">
      <w:pPr>
        <w:spacing w:after="0" w:line="240" w:lineRule="auto"/>
        <w:ind w:left="340"/>
        <w:jc w:val="left"/>
      </w:pPr>
      <w:r>
        <w:rPr>
          <w:rFonts w:ascii="Consolas" w:eastAsia="Consolas" w:hAnsi="Consolas"/>
          <w:sz w:val="17"/>
        </w:rPr>
        <w:t xml:space="preserve">            cfg = s3.get_public_access_block(Bucket=name)['PublicAccessBlockConfiguration']</w:t>
      </w:r>
    </w:p>
    <w:p w14:paraId="751A5EB5" w14:textId="77777777" w:rsidR="00FE730D" w:rsidRDefault="00000000">
      <w:pPr>
        <w:spacing w:after="0" w:line="240" w:lineRule="auto"/>
        <w:ind w:left="340"/>
        <w:jc w:val="left"/>
      </w:pPr>
      <w:r>
        <w:rPr>
          <w:rFonts w:ascii="Consolas" w:eastAsia="Consolas" w:hAnsi="Consolas"/>
          <w:sz w:val="17"/>
        </w:rPr>
        <w:t xml:space="preserve">            if not all(cfg.values()):</w:t>
      </w:r>
    </w:p>
    <w:p w14:paraId="0FB04C41" w14:textId="77777777" w:rsidR="00FE730D" w:rsidRDefault="00000000">
      <w:pPr>
        <w:spacing w:after="0" w:line="240" w:lineRule="auto"/>
        <w:ind w:left="340"/>
        <w:jc w:val="left"/>
      </w:pPr>
      <w:r>
        <w:rPr>
          <w:rFonts w:ascii="Consolas" w:eastAsia="Consolas" w:hAnsi="Consolas"/>
          <w:sz w:val="17"/>
        </w:rPr>
        <w:t xml:space="preserve">                found_here.append(make_issue('s3_public_access', name))</w:t>
      </w:r>
    </w:p>
    <w:p w14:paraId="796A0EE2" w14:textId="77777777" w:rsidR="00FE730D" w:rsidRDefault="00000000">
      <w:pPr>
        <w:spacing w:after="0" w:line="240" w:lineRule="auto"/>
        <w:ind w:left="340"/>
        <w:jc w:val="left"/>
      </w:pPr>
      <w:r>
        <w:rPr>
          <w:rFonts w:ascii="Consolas" w:eastAsia="Consolas" w:hAnsi="Consolas"/>
          <w:sz w:val="17"/>
        </w:rPr>
        <w:t xml:space="preserve">        except ClientError as e:</w:t>
      </w:r>
    </w:p>
    <w:p w14:paraId="74C9F9EC" w14:textId="77777777" w:rsidR="00FE730D" w:rsidRDefault="00000000">
      <w:pPr>
        <w:spacing w:after="0" w:line="240" w:lineRule="auto"/>
        <w:ind w:left="340"/>
        <w:jc w:val="left"/>
      </w:pPr>
      <w:r>
        <w:rPr>
          <w:rFonts w:ascii="Consolas" w:eastAsia="Consolas" w:hAnsi="Consolas"/>
          <w:sz w:val="17"/>
        </w:rPr>
        <w:t xml:space="preserve">            if e.response['Error']['Code'] == 'NoSuchPublicAccessBlockConfiguration':</w:t>
      </w:r>
    </w:p>
    <w:p w14:paraId="0385BC50" w14:textId="77777777" w:rsidR="00FE730D" w:rsidRDefault="00000000">
      <w:pPr>
        <w:spacing w:after="0" w:line="240" w:lineRule="auto"/>
        <w:ind w:left="340"/>
        <w:jc w:val="left"/>
      </w:pPr>
      <w:r>
        <w:rPr>
          <w:rFonts w:ascii="Consolas" w:eastAsia="Consolas" w:hAnsi="Consolas"/>
          <w:sz w:val="17"/>
        </w:rPr>
        <w:t xml:space="preserve">                found_here.append(make_issue('s3_public_access', name))</w:t>
      </w:r>
    </w:p>
    <w:p w14:paraId="3C95F9FE" w14:textId="77777777" w:rsidR="00FE730D" w:rsidRDefault="00000000">
      <w:pPr>
        <w:spacing w:after="0" w:line="240" w:lineRule="auto"/>
        <w:ind w:left="340"/>
        <w:jc w:val="left"/>
      </w:pPr>
      <w:r>
        <w:rPr>
          <w:rFonts w:ascii="Consolas" w:eastAsia="Consolas" w:hAnsi="Consolas"/>
          <w:sz w:val="17"/>
        </w:rPr>
        <w:t xml:space="preserve">        # Public bucket policy</w:t>
      </w:r>
    </w:p>
    <w:p w14:paraId="60A45033" w14:textId="77777777" w:rsidR="00FE730D" w:rsidRDefault="00000000">
      <w:pPr>
        <w:spacing w:after="0" w:line="240" w:lineRule="auto"/>
        <w:ind w:left="340"/>
        <w:jc w:val="left"/>
      </w:pPr>
      <w:r>
        <w:rPr>
          <w:rFonts w:ascii="Consolas" w:eastAsia="Consolas" w:hAnsi="Consolas"/>
          <w:sz w:val="17"/>
        </w:rPr>
        <w:t xml:space="preserve">        try:</w:t>
      </w:r>
    </w:p>
    <w:p w14:paraId="1AA5A6F2" w14:textId="77777777" w:rsidR="00FE730D" w:rsidRDefault="00000000">
      <w:pPr>
        <w:spacing w:after="0" w:line="240" w:lineRule="auto"/>
        <w:ind w:left="340"/>
        <w:jc w:val="left"/>
      </w:pPr>
      <w:r>
        <w:rPr>
          <w:rFonts w:ascii="Consolas" w:eastAsia="Consolas" w:hAnsi="Consolas"/>
          <w:sz w:val="17"/>
        </w:rPr>
        <w:t xml:space="preserve">            policy = json.loads(s3.get_bucket_policy(Bucket=name)['Policy'])</w:t>
      </w:r>
    </w:p>
    <w:p w14:paraId="60025366" w14:textId="77777777" w:rsidR="00FE730D" w:rsidRDefault="00000000">
      <w:pPr>
        <w:spacing w:after="0" w:line="240" w:lineRule="auto"/>
        <w:ind w:left="340"/>
        <w:jc w:val="left"/>
      </w:pPr>
      <w:r>
        <w:rPr>
          <w:rFonts w:ascii="Consolas" w:eastAsia="Consolas" w:hAnsi="Consolas"/>
          <w:sz w:val="17"/>
        </w:rPr>
        <w:t xml:space="preserve">            for stmt in policy.get('Statement', []):</w:t>
      </w:r>
    </w:p>
    <w:p w14:paraId="544666D1" w14:textId="77777777" w:rsidR="00FE730D" w:rsidRDefault="00000000">
      <w:pPr>
        <w:spacing w:after="0" w:line="240" w:lineRule="auto"/>
        <w:ind w:left="340"/>
        <w:jc w:val="left"/>
      </w:pPr>
      <w:r>
        <w:rPr>
          <w:rFonts w:ascii="Consolas" w:eastAsia="Consolas" w:hAnsi="Consolas"/>
          <w:sz w:val="17"/>
        </w:rPr>
        <w:t xml:space="preserve">                if stmt.get('Effect') == 'Allow' and stmt.get('Principal') in ('*', {'AWS': '*'}):</w:t>
      </w:r>
    </w:p>
    <w:p w14:paraId="2BE335F2" w14:textId="77777777" w:rsidR="00FE730D" w:rsidRDefault="00000000">
      <w:pPr>
        <w:spacing w:after="0" w:line="240" w:lineRule="auto"/>
        <w:ind w:left="340"/>
        <w:jc w:val="left"/>
      </w:pPr>
      <w:r>
        <w:rPr>
          <w:rFonts w:ascii="Consolas" w:eastAsia="Consolas" w:hAnsi="Consolas"/>
          <w:sz w:val="17"/>
        </w:rPr>
        <w:t xml:space="preserve">                    found_here.append(make_issue('s3_public_policy', name))</w:t>
      </w:r>
    </w:p>
    <w:p w14:paraId="46994C78" w14:textId="77777777" w:rsidR="00FE730D" w:rsidRDefault="00000000">
      <w:pPr>
        <w:spacing w:after="0" w:line="240" w:lineRule="auto"/>
        <w:ind w:left="340"/>
        <w:jc w:val="left"/>
      </w:pPr>
      <w:r>
        <w:rPr>
          <w:rFonts w:ascii="Consolas" w:eastAsia="Consolas" w:hAnsi="Consolas"/>
          <w:sz w:val="17"/>
        </w:rPr>
        <w:t xml:space="preserve">                    break</w:t>
      </w:r>
    </w:p>
    <w:p w14:paraId="02178358" w14:textId="77777777" w:rsidR="00FE730D" w:rsidRDefault="00000000">
      <w:pPr>
        <w:spacing w:after="0" w:line="240" w:lineRule="auto"/>
        <w:ind w:left="340"/>
        <w:jc w:val="left"/>
      </w:pPr>
      <w:r>
        <w:rPr>
          <w:rFonts w:ascii="Consolas" w:eastAsia="Consolas" w:hAnsi="Consolas"/>
          <w:sz w:val="17"/>
        </w:rPr>
        <w:t xml:space="preserve">        except ClientError as e:</w:t>
      </w:r>
    </w:p>
    <w:p w14:paraId="5B168216" w14:textId="77777777" w:rsidR="00FE730D" w:rsidRDefault="00000000">
      <w:pPr>
        <w:spacing w:after="0" w:line="240" w:lineRule="auto"/>
        <w:ind w:left="340"/>
        <w:jc w:val="left"/>
      </w:pPr>
      <w:r>
        <w:rPr>
          <w:rFonts w:ascii="Consolas" w:eastAsia="Consolas" w:hAnsi="Consolas"/>
          <w:sz w:val="17"/>
        </w:rPr>
        <w:t xml:space="preserve">            if e.response['Error']['Code'] != 'NoSuchBucketPolicy':</w:t>
      </w:r>
    </w:p>
    <w:p w14:paraId="09896BE7" w14:textId="77777777" w:rsidR="00FE730D" w:rsidRDefault="00000000">
      <w:pPr>
        <w:spacing w:after="0" w:line="240" w:lineRule="auto"/>
        <w:ind w:left="340"/>
        <w:jc w:val="left"/>
      </w:pPr>
      <w:r>
        <w:rPr>
          <w:rFonts w:ascii="Consolas" w:eastAsia="Consolas" w:hAnsi="Consolas"/>
          <w:sz w:val="17"/>
        </w:rPr>
        <w:t xml:space="preserve">                pass</w:t>
      </w:r>
    </w:p>
    <w:p w14:paraId="77FD223B" w14:textId="77777777" w:rsidR="00FE730D" w:rsidRDefault="00000000">
      <w:pPr>
        <w:spacing w:after="0" w:line="240" w:lineRule="auto"/>
        <w:ind w:left="340"/>
        <w:jc w:val="left"/>
      </w:pPr>
      <w:r>
        <w:rPr>
          <w:rFonts w:ascii="Consolas" w:eastAsia="Consolas" w:hAnsi="Consolas"/>
          <w:sz w:val="17"/>
        </w:rPr>
        <w:t xml:space="preserve">        # Encryption</w:t>
      </w:r>
    </w:p>
    <w:p w14:paraId="45171CCE" w14:textId="77777777" w:rsidR="00FE730D" w:rsidRDefault="00000000">
      <w:pPr>
        <w:spacing w:after="0" w:line="240" w:lineRule="auto"/>
        <w:ind w:left="340"/>
        <w:jc w:val="left"/>
      </w:pPr>
      <w:r>
        <w:rPr>
          <w:rFonts w:ascii="Consolas" w:eastAsia="Consolas" w:hAnsi="Consolas"/>
          <w:sz w:val="17"/>
        </w:rPr>
        <w:t xml:space="preserve">        try:</w:t>
      </w:r>
    </w:p>
    <w:p w14:paraId="22B8EFEB" w14:textId="77777777" w:rsidR="00FE730D" w:rsidRDefault="00000000">
      <w:pPr>
        <w:spacing w:after="0" w:line="240" w:lineRule="auto"/>
        <w:ind w:left="340"/>
        <w:jc w:val="left"/>
      </w:pPr>
      <w:r>
        <w:rPr>
          <w:rFonts w:ascii="Consolas" w:eastAsia="Consolas" w:hAnsi="Consolas"/>
          <w:sz w:val="17"/>
        </w:rPr>
        <w:t xml:space="preserve">            enc = s3.get_bucket_encryption(Bucket=name)['ServerSideEncryptionConfiguration']</w:t>
      </w:r>
    </w:p>
    <w:p w14:paraId="2BD8BF1F" w14:textId="77777777" w:rsidR="00FE730D" w:rsidRDefault="00000000">
      <w:pPr>
        <w:spacing w:after="0" w:line="240" w:lineRule="auto"/>
        <w:ind w:left="340"/>
        <w:jc w:val="left"/>
      </w:pPr>
      <w:r>
        <w:rPr>
          <w:rFonts w:ascii="Consolas" w:eastAsia="Consolas" w:hAnsi="Consolas"/>
          <w:sz w:val="17"/>
        </w:rPr>
        <w:t xml:space="preserve">            has_kms = any(</w:t>
      </w:r>
    </w:p>
    <w:p w14:paraId="3528DD4E" w14:textId="77777777" w:rsidR="00FE730D" w:rsidRDefault="00000000">
      <w:pPr>
        <w:spacing w:after="0" w:line="240" w:lineRule="auto"/>
        <w:ind w:left="340"/>
        <w:jc w:val="left"/>
      </w:pPr>
      <w:r>
        <w:rPr>
          <w:rFonts w:ascii="Consolas" w:eastAsia="Consolas" w:hAnsi="Consolas"/>
          <w:sz w:val="17"/>
        </w:rPr>
        <w:t xml:space="preserve">                rule_.get('ApplyServerSideEncryptionByDefault', {}).get('SSEAlgorithm') == 'aws:kms'</w:t>
      </w:r>
    </w:p>
    <w:p w14:paraId="7BBED964" w14:textId="77777777" w:rsidR="00FE730D" w:rsidRDefault="00000000">
      <w:pPr>
        <w:spacing w:after="0" w:line="240" w:lineRule="auto"/>
        <w:ind w:left="340"/>
        <w:jc w:val="left"/>
      </w:pPr>
      <w:r>
        <w:rPr>
          <w:rFonts w:ascii="Consolas" w:eastAsia="Consolas" w:hAnsi="Consolas"/>
          <w:sz w:val="17"/>
        </w:rPr>
        <w:t xml:space="preserve">                for rule_ in enc.get('Rules', [])</w:t>
      </w:r>
    </w:p>
    <w:p w14:paraId="63A6CC49" w14:textId="77777777" w:rsidR="00FE730D" w:rsidRDefault="00000000">
      <w:pPr>
        <w:spacing w:after="0" w:line="240" w:lineRule="auto"/>
        <w:ind w:left="340"/>
        <w:jc w:val="left"/>
      </w:pPr>
      <w:r>
        <w:rPr>
          <w:rFonts w:ascii="Consolas" w:eastAsia="Consolas" w:hAnsi="Consolas"/>
          <w:sz w:val="17"/>
        </w:rPr>
        <w:t xml:space="preserve">            )</w:t>
      </w:r>
    </w:p>
    <w:p w14:paraId="10F7E936" w14:textId="77777777" w:rsidR="00FE730D" w:rsidRDefault="00000000">
      <w:pPr>
        <w:spacing w:after="0" w:line="240" w:lineRule="auto"/>
        <w:ind w:left="340"/>
        <w:jc w:val="left"/>
      </w:pPr>
      <w:r>
        <w:rPr>
          <w:rFonts w:ascii="Consolas" w:eastAsia="Consolas" w:hAnsi="Consolas"/>
          <w:sz w:val="17"/>
        </w:rPr>
        <w:t xml:space="preserve">            if not has_kms:</w:t>
      </w:r>
    </w:p>
    <w:p w14:paraId="11BA642F" w14:textId="77777777" w:rsidR="00FE730D" w:rsidRDefault="00000000">
      <w:pPr>
        <w:spacing w:after="0" w:line="240" w:lineRule="auto"/>
        <w:ind w:left="340"/>
        <w:jc w:val="left"/>
      </w:pPr>
      <w:r>
        <w:rPr>
          <w:rFonts w:ascii="Consolas" w:eastAsia="Consolas" w:hAnsi="Consolas"/>
          <w:sz w:val="17"/>
        </w:rPr>
        <w:t xml:space="preserve">                found_here.append(make_issue('s3_no_encryption', name))</w:t>
      </w:r>
    </w:p>
    <w:p w14:paraId="36A20EF4" w14:textId="77777777" w:rsidR="00FE730D" w:rsidRDefault="00000000">
      <w:pPr>
        <w:spacing w:after="0" w:line="240" w:lineRule="auto"/>
        <w:ind w:left="340"/>
        <w:jc w:val="left"/>
      </w:pPr>
      <w:r>
        <w:rPr>
          <w:rFonts w:ascii="Consolas" w:eastAsia="Consolas" w:hAnsi="Consolas"/>
          <w:sz w:val="17"/>
        </w:rPr>
        <w:t xml:space="preserve">        except ClientError as e:</w:t>
      </w:r>
    </w:p>
    <w:p w14:paraId="0224831B" w14:textId="77777777" w:rsidR="00FE730D" w:rsidRDefault="00000000">
      <w:pPr>
        <w:spacing w:after="0" w:line="240" w:lineRule="auto"/>
        <w:ind w:left="340"/>
        <w:jc w:val="left"/>
      </w:pPr>
      <w:r>
        <w:rPr>
          <w:rFonts w:ascii="Consolas" w:eastAsia="Consolas" w:hAnsi="Consolas"/>
          <w:sz w:val="17"/>
        </w:rPr>
        <w:t xml:space="preserve">            if e.response['Error']['Code'] in (</w:t>
      </w:r>
    </w:p>
    <w:p w14:paraId="4DC65BD4" w14:textId="77777777" w:rsidR="00FE730D" w:rsidRDefault="00000000">
      <w:pPr>
        <w:spacing w:after="0" w:line="240" w:lineRule="auto"/>
        <w:ind w:left="340"/>
        <w:jc w:val="left"/>
      </w:pPr>
      <w:r>
        <w:rPr>
          <w:rFonts w:ascii="Consolas" w:eastAsia="Consolas" w:hAnsi="Consolas"/>
          <w:sz w:val="17"/>
        </w:rPr>
        <w:t xml:space="preserve">                    'ServerSideEncryptionConfigurationNotFoundError',</w:t>
      </w:r>
    </w:p>
    <w:p w14:paraId="4DBDB6A0" w14:textId="77777777" w:rsidR="00FE730D" w:rsidRDefault="00000000">
      <w:pPr>
        <w:spacing w:after="0" w:line="240" w:lineRule="auto"/>
        <w:ind w:left="340"/>
        <w:jc w:val="left"/>
      </w:pPr>
      <w:r>
        <w:rPr>
          <w:rFonts w:ascii="Consolas" w:eastAsia="Consolas" w:hAnsi="Consolas"/>
          <w:sz w:val="17"/>
        </w:rPr>
        <w:t xml:space="preserve">                    'NoSuchEncryptionConfiguration'):</w:t>
      </w:r>
    </w:p>
    <w:p w14:paraId="0213E41B" w14:textId="77777777" w:rsidR="00FE730D" w:rsidRDefault="00000000">
      <w:pPr>
        <w:spacing w:after="0" w:line="240" w:lineRule="auto"/>
        <w:ind w:left="340"/>
        <w:jc w:val="left"/>
      </w:pPr>
      <w:r>
        <w:rPr>
          <w:rFonts w:ascii="Consolas" w:eastAsia="Consolas" w:hAnsi="Consolas"/>
          <w:sz w:val="17"/>
        </w:rPr>
        <w:t xml:space="preserve">                found_here.append(make_issue('s3_no_encryption', name))</w:t>
      </w:r>
    </w:p>
    <w:p w14:paraId="50229A54" w14:textId="77777777" w:rsidR="00FE730D" w:rsidRDefault="00000000">
      <w:pPr>
        <w:spacing w:after="0" w:line="240" w:lineRule="auto"/>
        <w:ind w:left="340"/>
        <w:jc w:val="left"/>
      </w:pPr>
      <w:r>
        <w:rPr>
          <w:rFonts w:ascii="Consolas" w:eastAsia="Consolas" w:hAnsi="Consolas"/>
          <w:sz w:val="17"/>
        </w:rPr>
        <w:t xml:space="preserve">        # Versioning</w:t>
      </w:r>
    </w:p>
    <w:p w14:paraId="5A875D09" w14:textId="77777777" w:rsidR="00FE730D" w:rsidRDefault="00000000">
      <w:pPr>
        <w:spacing w:after="0" w:line="240" w:lineRule="auto"/>
        <w:ind w:left="340"/>
        <w:jc w:val="left"/>
      </w:pPr>
      <w:r>
        <w:rPr>
          <w:rFonts w:ascii="Consolas" w:eastAsia="Consolas" w:hAnsi="Consolas"/>
          <w:sz w:val="17"/>
        </w:rPr>
        <w:t xml:space="preserve">        v = s3.get_bucket_versioning(Bucket=name)</w:t>
      </w:r>
    </w:p>
    <w:p w14:paraId="16090EEB" w14:textId="77777777" w:rsidR="00FE730D" w:rsidRDefault="00000000">
      <w:pPr>
        <w:spacing w:after="0" w:line="240" w:lineRule="auto"/>
        <w:ind w:left="340"/>
        <w:jc w:val="left"/>
      </w:pPr>
      <w:r>
        <w:rPr>
          <w:rFonts w:ascii="Consolas" w:eastAsia="Consolas" w:hAnsi="Consolas"/>
          <w:sz w:val="17"/>
        </w:rPr>
        <w:t xml:space="preserve">        if v.get('Status') != 'Enabled':</w:t>
      </w:r>
    </w:p>
    <w:p w14:paraId="748E0F61" w14:textId="77777777" w:rsidR="00FE730D" w:rsidRDefault="00000000">
      <w:pPr>
        <w:spacing w:after="0" w:line="240" w:lineRule="auto"/>
        <w:ind w:left="340"/>
        <w:jc w:val="left"/>
      </w:pPr>
      <w:r>
        <w:rPr>
          <w:rFonts w:ascii="Consolas" w:eastAsia="Consolas" w:hAnsi="Consolas"/>
          <w:sz w:val="17"/>
        </w:rPr>
        <w:t xml:space="preserve">            found_here.append(make_issue('s3_no_versioning', name))</w:t>
      </w:r>
    </w:p>
    <w:p w14:paraId="08F0FD6B" w14:textId="77777777" w:rsidR="00FE730D" w:rsidRDefault="00000000">
      <w:pPr>
        <w:spacing w:after="0" w:line="240" w:lineRule="auto"/>
        <w:ind w:left="340"/>
        <w:jc w:val="left"/>
      </w:pPr>
      <w:r>
        <w:rPr>
          <w:rFonts w:ascii="Consolas" w:eastAsia="Consolas" w:hAnsi="Consolas"/>
          <w:sz w:val="17"/>
        </w:rPr>
        <w:t xml:space="preserve">        if found_here:</w:t>
      </w:r>
    </w:p>
    <w:p w14:paraId="2036AB0B" w14:textId="77777777" w:rsidR="00FE730D" w:rsidRDefault="00000000">
      <w:pPr>
        <w:spacing w:after="0" w:line="240" w:lineRule="auto"/>
        <w:ind w:left="340"/>
        <w:jc w:val="left"/>
      </w:pPr>
      <w:r>
        <w:rPr>
          <w:rFonts w:ascii="Consolas" w:eastAsia="Consolas" w:hAnsi="Consolas"/>
          <w:sz w:val="17"/>
        </w:rPr>
        <w:t xml:space="preserve">            print(f"  [VULNERABLE] {name}")</w:t>
      </w:r>
    </w:p>
    <w:p w14:paraId="6C4C8F2C" w14:textId="77777777" w:rsidR="00FE730D" w:rsidRDefault="00000000">
      <w:pPr>
        <w:spacing w:after="0" w:line="240" w:lineRule="auto"/>
        <w:ind w:left="340"/>
        <w:jc w:val="left"/>
      </w:pPr>
      <w:r>
        <w:rPr>
          <w:rFonts w:ascii="Consolas" w:eastAsia="Consolas" w:hAnsi="Consolas"/>
          <w:sz w:val="17"/>
        </w:rPr>
        <w:t xml:space="preserve">            for i in found_here:</w:t>
      </w:r>
    </w:p>
    <w:p w14:paraId="501D8471" w14:textId="77777777" w:rsidR="00FE730D" w:rsidRDefault="00000000">
      <w:pPr>
        <w:spacing w:after="0" w:line="240" w:lineRule="auto"/>
        <w:ind w:left="340"/>
        <w:jc w:val="left"/>
      </w:pPr>
      <w:r>
        <w:rPr>
          <w:rFonts w:ascii="Consolas" w:eastAsia="Consolas" w:hAnsi="Consolas"/>
          <w:sz w:val="17"/>
        </w:rPr>
        <w:lastRenderedPageBreak/>
        <w:t xml:space="preserve">                print(f"      [{i['severity']:6}] {i['description']}")</w:t>
      </w:r>
    </w:p>
    <w:p w14:paraId="176ECDD4" w14:textId="77777777" w:rsidR="00FE730D" w:rsidRDefault="00000000">
      <w:pPr>
        <w:spacing w:after="0" w:line="240" w:lineRule="auto"/>
        <w:ind w:left="340"/>
        <w:jc w:val="left"/>
      </w:pPr>
      <w:r>
        <w:rPr>
          <w:rFonts w:ascii="Consolas" w:eastAsia="Consolas" w:hAnsi="Consolas"/>
          <w:sz w:val="17"/>
        </w:rPr>
        <w:t xml:space="preserve">        else:</w:t>
      </w:r>
    </w:p>
    <w:p w14:paraId="10DAEB47" w14:textId="77777777" w:rsidR="00FE730D" w:rsidRDefault="00000000">
      <w:pPr>
        <w:spacing w:after="0" w:line="240" w:lineRule="auto"/>
        <w:ind w:left="340"/>
        <w:jc w:val="left"/>
      </w:pPr>
      <w:r>
        <w:rPr>
          <w:rFonts w:ascii="Consolas" w:eastAsia="Consolas" w:hAnsi="Consolas"/>
          <w:sz w:val="17"/>
        </w:rPr>
        <w:t xml:space="preserve">            print(f"  [OK]         {name}  - no issues found")</w:t>
      </w:r>
    </w:p>
    <w:p w14:paraId="3980AB2E" w14:textId="77777777" w:rsidR="00FE730D" w:rsidRDefault="00000000">
      <w:pPr>
        <w:spacing w:after="0" w:line="240" w:lineRule="auto"/>
        <w:ind w:left="340"/>
        <w:jc w:val="left"/>
      </w:pPr>
      <w:r>
        <w:rPr>
          <w:rFonts w:ascii="Consolas" w:eastAsia="Consolas" w:hAnsi="Consolas"/>
          <w:sz w:val="17"/>
        </w:rPr>
        <w:t xml:space="preserve">        issues.extend(found_here)</w:t>
      </w:r>
    </w:p>
    <w:p w14:paraId="1833D9E2" w14:textId="77777777" w:rsidR="00FE730D" w:rsidRDefault="00000000">
      <w:pPr>
        <w:spacing w:after="0" w:line="240" w:lineRule="auto"/>
        <w:ind w:left="340"/>
        <w:jc w:val="left"/>
      </w:pPr>
      <w:r>
        <w:rPr>
          <w:rFonts w:ascii="Consolas" w:eastAsia="Consolas" w:hAnsi="Consolas"/>
          <w:sz w:val="17"/>
        </w:rPr>
        <w:t xml:space="preserve">    print()</w:t>
      </w:r>
    </w:p>
    <w:p w14:paraId="183A623C" w14:textId="77777777" w:rsidR="00FE730D" w:rsidRDefault="00000000">
      <w:pPr>
        <w:spacing w:after="0" w:line="240" w:lineRule="auto"/>
        <w:ind w:left="340"/>
        <w:jc w:val="left"/>
      </w:pPr>
      <w:r>
        <w:rPr>
          <w:rFonts w:ascii="Consolas" w:eastAsia="Consolas" w:hAnsi="Consolas"/>
          <w:sz w:val="17"/>
        </w:rPr>
        <w:t xml:space="preserve">    return issues</w:t>
      </w:r>
    </w:p>
    <w:p w14:paraId="12D754F1" w14:textId="77777777" w:rsidR="00FE730D" w:rsidRDefault="00000000">
      <w:pPr>
        <w:spacing w:after="0" w:line="240" w:lineRule="auto"/>
        <w:ind w:left="340"/>
        <w:jc w:val="left"/>
      </w:pPr>
      <w:r>
        <w:rPr>
          <w:rFonts w:ascii="Consolas" w:eastAsia="Consolas" w:hAnsi="Consolas"/>
          <w:sz w:val="17"/>
        </w:rPr>
        <w:t>def scan_ec2(ec2):</w:t>
      </w:r>
    </w:p>
    <w:p w14:paraId="69E25D6B" w14:textId="77777777" w:rsidR="00FE730D" w:rsidRDefault="00000000">
      <w:pPr>
        <w:spacing w:after="0" w:line="240" w:lineRule="auto"/>
        <w:ind w:left="340"/>
        <w:jc w:val="left"/>
      </w:pPr>
      <w:r>
        <w:rPr>
          <w:rFonts w:ascii="Consolas" w:eastAsia="Consolas" w:hAnsi="Consolas"/>
          <w:sz w:val="17"/>
        </w:rPr>
        <w:t xml:space="preserve">    print("SCANNING EC2 SECURITY GROUPS")</w:t>
      </w:r>
    </w:p>
    <w:p w14:paraId="2C26B0BB" w14:textId="77777777" w:rsidR="00FE730D" w:rsidRDefault="00000000">
      <w:pPr>
        <w:spacing w:after="0" w:line="240" w:lineRule="auto"/>
        <w:ind w:left="340"/>
        <w:jc w:val="left"/>
      </w:pPr>
      <w:r>
        <w:rPr>
          <w:rFonts w:ascii="Consolas" w:eastAsia="Consolas" w:hAnsi="Consolas"/>
          <w:sz w:val="17"/>
        </w:rPr>
        <w:t xml:space="preserve">    rule()</w:t>
      </w:r>
    </w:p>
    <w:p w14:paraId="6356CE1F" w14:textId="77777777" w:rsidR="00FE730D" w:rsidRDefault="00000000">
      <w:pPr>
        <w:spacing w:after="0" w:line="240" w:lineRule="auto"/>
        <w:ind w:left="340"/>
        <w:jc w:val="left"/>
      </w:pPr>
      <w:r>
        <w:rPr>
          <w:rFonts w:ascii="Consolas" w:eastAsia="Consolas" w:hAnsi="Consolas"/>
          <w:sz w:val="17"/>
        </w:rPr>
        <w:t xml:space="preserve">    issues = []</w:t>
      </w:r>
    </w:p>
    <w:p w14:paraId="142E7373" w14:textId="77777777" w:rsidR="00FE730D" w:rsidRDefault="00000000">
      <w:pPr>
        <w:spacing w:after="0" w:line="240" w:lineRule="auto"/>
        <w:ind w:left="340"/>
        <w:jc w:val="left"/>
      </w:pPr>
      <w:r>
        <w:rPr>
          <w:rFonts w:ascii="Consolas" w:eastAsia="Consolas" w:hAnsi="Consolas"/>
          <w:sz w:val="17"/>
        </w:rPr>
        <w:t xml:space="preserve">    sgs = ec2.describe_security_groups()['SecurityGroups']</w:t>
      </w:r>
    </w:p>
    <w:p w14:paraId="550FC3BD" w14:textId="77777777" w:rsidR="00FE730D" w:rsidRDefault="00000000">
      <w:pPr>
        <w:spacing w:after="0" w:line="240" w:lineRule="auto"/>
        <w:ind w:left="340"/>
        <w:jc w:val="left"/>
      </w:pPr>
      <w:r>
        <w:rPr>
          <w:rFonts w:ascii="Consolas" w:eastAsia="Consolas" w:hAnsi="Consolas"/>
          <w:sz w:val="17"/>
        </w:rPr>
        <w:t xml:space="preserve">    # Build a lookup of which instances use which security groups</w:t>
      </w:r>
    </w:p>
    <w:p w14:paraId="58D51601" w14:textId="77777777" w:rsidR="00FE730D" w:rsidRDefault="00000000">
      <w:pPr>
        <w:spacing w:after="0" w:line="240" w:lineRule="auto"/>
        <w:ind w:left="340"/>
        <w:jc w:val="left"/>
      </w:pPr>
      <w:r>
        <w:rPr>
          <w:rFonts w:ascii="Consolas" w:eastAsia="Consolas" w:hAnsi="Consolas"/>
          <w:sz w:val="17"/>
        </w:rPr>
        <w:t xml:space="preserve">    instances = ec2.describe_instances()</w:t>
      </w:r>
    </w:p>
    <w:p w14:paraId="01BA173C" w14:textId="77777777" w:rsidR="00FE730D" w:rsidRDefault="00000000">
      <w:pPr>
        <w:spacing w:after="0" w:line="240" w:lineRule="auto"/>
        <w:ind w:left="340"/>
        <w:jc w:val="left"/>
      </w:pPr>
      <w:r>
        <w:rPr>
          <w:rFonts w:ascii="Consolas" w:eastAsia="Consolas" w:hAnsi="Consolas"/>
          <w:sz w:val="17"/>
        </w:rPr>
        <w:t xml:space="preserve">    sg_to_instances = {}</w:t>
      </w:r>
    </w:p>
    <w:p w14:paraId="5B19F75E" w14:textId="77777777" w:rsidR="00FE730D" w:rsidRDefault="00000000">
      <w:pPr>
        <w:spacing w:after="0" w:line="240" w:lineRule="auto"/>
        <w:ind w:left="340"/>
        <w:jc w:val="left"/>
      </w:pPr>
      <w:r>
        <w:rPr>
          <w:rFonts w:ascii="Consolas" w:eastAsia="Consolas" w:hAnsi="Consolas"/>
          <w:sz w:val="17"/>
        </w:rPr>
        <w:t xml:space="preserve">    for res in instances.get('Reservations', []):</w:t>
      </w:r>
    </w:p>
    <w:p w14:paraId="0E33AF30" w14:textId="77777777" w:rsidR="00FE730D" w:rsidRDefault="00000000">
      <w:pPr>
        <w:spacing w:after="0" w:line="240" w:lineRule="auto"/>
        <w:ind w:left="340"/>
        <w:jc w:val="left"/>
      </w:pPr>
      <w:r>
        <w:rPr>
          <w:rFonts w:ascii="Consolas" w:eastAsia="Consolas" w:hAnsi="Consolas"/>
          <w:sz w:val="17"/>
        </w:rPr>
        <w:t xml:space="preserve">        for inst in res['Instances']:</w:t>
      </w:r>
    </w:p>
    <w:p w14:paraId="6FD48D57" w14:textId="77777777" w:rsidR="00FE730D" w:rsidRDefault="00000000">
      <w:pPr>
        <w:spacing w:after="0" w:line="240" w:lineRule="auto"/>
        <w:ind w:left="340"/>
        <w:jc w:val="left"/>
      </w:pPr>
      <w:r>
        <w:rPr>
          <w:rFonts w:ascii="Consolas" w:eastAsia="Consolas" w:hAnsi="Consolas"/>
          <w:sz w:val="17"/>
        </w:rPr>
        <w:t xml:space="preserve">            if inst['State']['Name'] not in ('running', 'pending'):</w:t>
      </w:r>
    </w:p>
    <w:p w14:paraId="483F38B1" w14:textId="77777777" w:rsidR="00FE730D" w:rsidRDefault="00000000">
      <w:pPr>
        <w:spacing w:after="0" w:line="240" w:lineRule="auto"/>
        <w:ind w:left="340"/>
        <w:jc w:val="left"/>
      </w:pPr>
      <w:r>
        <w:rPr>
          <w:rFonts w:ascii="Consolas" w:eastAsia="Consolas" w:hAnsi="Consolas"/>
          <w:sz w:val="17"/>
        </w:rPr>
        <w:t xml:space="preserve">                continue</w:t>
      </w:r>
    </w:p>
    <w:p w14:paraId="3C6EC255" w14:textId="77777777" w:rsidR="00FE730D" w:rsidRDefault="00000000">
      <w:pPr>
        <w:spacing w:after="0" w:line="240" w:lineRule="auto"/>
        <w:ind w:left="340"/>
        <w:jc w:val="left"/>
      </w:pPr>
      <w:r>
        <w:rPr>
          <w:rFonts w:ascii="Consolas" w:eastAsia="Consolas" w:hAnsi="Consolas"/>
          <w:sz w:val="17"/>
        </w:rPr>
        <w:t xml:space="preserve">            for sg in inst.get('SecurityGroups', []):</w:t>
      </w:r>
    </w:p>
    <w:p w14:paraId="0021FD2A" w14:textId="77777777" w:rsidR="00FE730D" w:rsidRDefault="00000000">
      <w:pPr>
        <w:spacing w:after="0" w:line="240" w:lineRule="auto"/>
        <w:ind w:left="340"/>
        <w:jc w:val="left"/>
      </w:pPr>
      <w:r>
        <w:rPr>
          <w:rFonts w:ascii="Consolas" w:eastAsia="Consolas" w:hAnsi="Consolas"/>
          <w:sz w:val="17"/>
        </w:rPr>
        <w:t xml:space="preserve">                sg_to_instances.setdefault(sg['GroupId'], []).append(inst['InstanceId'])</w:t>
      </w:r>
    </w:p>
    <w:p w14:paraId="32F9F645" w14:textId="77777777" w:rsidR="00FE730D" w:rsidRDefault="00000000">
      <w:pPr>
        <w:spacing w:after="0" w:line="240" w:lineRule="auto"/>
        <w:ind w:left="340"/>
        <w:jc w:val="left"/>
      </w:pPr>
      <w:r>
        <w:rPr>
          <w:rFonts w:ascii="Consolas" w:eastAsia="Consolas" w:hAnsi="Consolas"/>
          <w:sz w:val="17"/>
        </w:rPr>
        <w:t xml:space="preserve">    for sg in sgs:</w:t>
      </w:r>
    </w:p>
    <w:p w14:paraId="3A698FE2" w14:textId="77777777" w:rsidR="00FE730D" w:rsidRDefault="00000000">
      <w:pPr>
        <w:spacing w:after="0" w:line="240" w:lineRule="auto"/>
        <w:ind w:left="340"/>
        <w:jc w:val="left"/>
      </w:pPr>
      <w:r>
        <w:rPr>
          <w:rFonts w:ascii="Consolas" w:eastAsia="Consolas" w:hAnsi="Consolas"/>
          <w:sz w:val="17"/>
        </w:rPr>
        <w:t xml:space="preserve">        if sg['GroupName'] == 'default':</w:t>
      </w:r>
    </w:p>
    <w:p w14:paraId="7EC198A8" w14:textId="77777777" w:rsidR="00FE730D" w:rsidRDefault="00000000">
      <w:pPr>
        <w:spacing w:after="0" w:line="240" w:lineRule="auto"/>
        <w:ind w:left="340"/>
        <w:jc w:val="left"/>
      </w:pPr>
      <w:r>
        <w:rPr>
          <w:rFonts w:ascii="Consolas" w:eastAsia="Consolas" w:hAnsi="Consolas"/>
          <w:sz w:val="17"/>
        </w:rPr>
        <w:t xml:space="preserve">            continue</w:t>
      </w:r>
    </w:p>
    <w:p w14:paraId="640A50C7" w14:textId="77777777" w:rsidR="00FE730D" w:rsidRDefault="00000000">
      <w:pPr>
        <w:spacing w:after="0" w:line="240" w:lineRule="auto"/>
        <w:ind w:left="340"/>
        <w:jc w:val="left"/>
      </w:pPr>
      <w:r>
        <w:rPr>
          <w:rFonts w:ascii="Consolas" w:eastAsia="Consolas" w:hAnsi="Consolas"/>
          <w:sz w:val="17"/>
        </w:rPr>
        <w:t xml:space="preserve">        found_here = []</w:t>
      </w:r>
    </w:p>
    <w:p w14:paraId="7AC9C3C5" w14:textId="77777777" w:rsidR="00FE730D" w:rsidRDefault="00000000">
      <w:pPr>
        <w:spacing w:after="0" w:line="240" w:lineRule="auto"/>
        <w:ind w:left="340"/>
        <w:jc w:val="left"/>
      </w:pPr>
      <w:r>
        <w:rPr>
          <w:rFonts w:ascii="Consolas" w:eastAsia="Consolas" w:hAnsi="Consolas"/>
          <w:sz w:val="17"/>
        </w:rPr>
        <w:t xml:space="preserve">        for perm in sg.get('IpPermissions', []):</w:t>
      </w:r>
    </w:p>
    <w:p w14:paraId="296868D5" w14:textId="77777777" w:rsidR="00FE730D" w:rsidRDefault="00000000">
      <w:pPr>
        <w:spacing w:after="0" w:line="240" w:lineRule="auto"/>
        <w:ind w:left="340"/>
        <w:jc w:val="left"/>
      </w:pPr>
      <w:r>
        <w:rPr>
          <w:rFonts w:ascii="Consolas" w:eastAsia="Consolas" w:hAnsi="Consolas"/>
          <w:sz w:val="17"/>
        </w:rPr>
        <w:t xml:space="preserve">            proto = perm.get('IpProtocol', '')</w:t>
      </w:r>
    </w:p>
    <w:p w14:paraId="258A8E6B" w14:textId="77777777" w:rsidR="00FE730D" w:rsidRDefault="00000000">
      <w:pPr>
        <w:spacing w:after="0" w:line="240" w:lineRule="auto"/>
        <w:ind w:left="340"/>
        <w:jc w:val="left"/>
      </w:pPr>
      <w:r>
        <w:rPr>
          <w:rFonts w:ascii="Consolas" w:eastAsia="Consolas" w:hAnsi="Consolas"/>
          <w:sz w:val="17"/>
        </w:rPr>
        <w:t xml:space="preserve">            from_port = perm.get('FromPort', 0)</w:t>
      </w:r>
    </w:p>
    <w:p w14:paraId="4F866CF2" w14:textId="77777777" w:rsidR="00FE730D" w:rsidRDefault="00000000">
      <w:pPr>
        <w:spacing w:after="0" w:line="240" w:lineRule="auto"/>
        <w:ind w:left="340"/>
        <w:jc w:val="left"/>
      </w:pPr>
      <w:r>
        <w:rPr>
          <w:rFonts w:ascii="Consolas" w:eastAsia="Consolas" w:hAnsi="Consolas"/>
          <w:sz w:val="17"/>
        </w:rPr>
        <w:t xml:space="preserve">            open_world = any(r.get('CidrIp') == '0.0.0.0/0' for r in perm.get('IpRanges', []))</w:t>
      </w:r>
    </w:p>
    <w:p w14:paraId="730E6417" w14:textId="77777777" w:rsidR="00FE730D" w:rsidRDefault="00000000">
      <w:pPr>
        <w:spacing w:after="0" w:line="240" w:lineRule="auto"/>
        <w:ind w:left="340"/>
        <w:jc w:val="left"/>
      </w:pPr>
      <w:r>
        <w:rPr>
          <w:rFonts w:ascii="Consolas" w:eastAsia="Consolas" w:hAnsi="Consolas"/>
          <w:sz w:val="17"/>
        </w:rPr>
        <w:t xml:space="preserve">            if not open_world:</w:t>
      </w:r>
    </w:p>
    <w:p w14:paraId="0A22C0F1" w14:textId="77777777" w:rsidR="00FE730D" w:rsidRDefault="00000000">
      <w:pPr>
        <w:spacing w:after="0" w:line="240" w:lineRule="auto"/>
        <w:ind w:left="340"/>
        <w:jc w:val="left"/>
      </w:pPr>
      <w:r>
        <w:rPr>
          <w:rFonts w:ascii="Consolas" w:eastAsia="Consolas" w:hAnsi="Consolas"/>
          <w:sz w:val="17"/>
        </w:rPr>
        <w:t xml:space="preserve">                continue</w:t>
      </w:r>
    </w:p>
    <w:p w14:paraId="72509751" w14:textId="77777777" w:rsidR="00FE730D" w:rsidRDefault="00000000">
      <w:pPr>
        <w:spacing w:after="0" w:line="240" w:lineRule="auto"/>
        <w:ind w:left="340"/>
        <w:jc w:val="left"/>
      </w:pPr>
      <w:r>
        <w:rPr>
          <w:rFonts w:ascii="Consolas" w:eastAsia="Consolas" w:hAnsi="Consolas"/>
          <w:sz w:val="17"/>
        </w:rPr>
        <w:t xml:space="preserve">            if proto == '-1':</w:t>
      </w:r>
    </w:p>
    <w:p w14:paraId="18CA005B" w14:textId="77777777" w:rsidR="00FE730D" w:rsidRDefault="00000000">
      <w:pPr>
        <w:spacing w:after="0" w:line="240" w:lineRule="auto"/>
        <w:ind w:left="340"/>
        <w:jc w:val="left"/>
      </w:pPr>
      <w:r>
        <w:rPr>
          <w:rFonts w:ascii="Consolas" w:eastAsia="Consolas" w:hAnsi="Consolas"/>
          <w:sz w:val="17"/>
        </w:rPr>
        <w:t xml:space="preserve">                found_here.append(make_issue('ec2_open_all_traffic', sg['GroupId']))</w:t>
      </w:r>
    </w:p>
    <w:p w14:paraId="187C5530" w14:textId="77777777" w:rsidR="00FE730D" w:rsidRDefault="00000000">
      <w:pPr>
        <w:spacing w:after="0" w:line="240" w:lineRule="auto"/>
        <w:ind w:left="340"/>
        <w:jc w:val="left"/>
      </w:pPr>
      <w:r>
        <w:rPr>
          <w:rFonts w:ascii="Consolas" w:eastAsia="Consolas" w:hAnsi="Consolas"/>
          <w:sz w:val="17"/>
        </w:rPr>
        <w:t xml:space="preserve">            elif from_port == 22:</w:t>
      </w:r>
    </w:p>
    <w:p w14:paraId="74DCD9C4" w14:textId="77777777" w:rsidR="00FE730D" w:rsidRDefault="00000000">
      <w:pPr>
        <w:spacing w:after="0" w:line="240" w:lineRule="auto"/>
        <w:ind w:left="340"/>
        <w:jc w:val="left"/>
      </w:pPr>
      <w:r>
        <w:rPr>
          <w:rFonts w:ascii="Consolas" w:eastAsia="Consolas" w:hAnsi="Consolas"/>
          <w:sz w:val="17"/>
        </w:rPr>
        <w:t xml:space="preserve">                found_here.append(make_issue('ec2_open_ssh', sg['GroupId']))</w:t>
      </w:r>
    </w:p>
    <w:p w14:paraId="579B3168" w14:textId="77777777" w:rsidR="00FE730D" w:rsidRDefault="00000000">
      <w:pPr>
        <w:spacing w:after="0" w:line="240" w:lineRule="auto"/>
        <w:ind w:left="340"/>
        <w:jc w:val="left"/>
      </w:pPr>
      <w:r>
        <w:rPr>
          <w:rFonts w:ascii="Consolas" w:eastAsia="Consolas" w:hAnsi="Consolas"/>
          <w:sz w:val="17"/>
        </w:rPr>
        <w:t xml:space="preserve">            elif from_port == 3389:</w:t>
      </w:r>
    </w:p>
    <w:p w14:paraId="77C350B3" w14:textId="77777777" w:rsidR="00FE730D" w:rsidRDefault="00000000">
      <w:pPr>
        <w:spacing w:after="0" w:line="240" w:lineRule="auto"/>
        <w:ind w:left="340"/>
        <w:jc w:val="left"/>
      </w:pPr>
      <w:r>
        <w:rPr>
          <w:rFonts w:ascii="Consolas" w:eastAsia="Consolas" w:hAnsi="Consolas"/>
          <w:sz w:val="17"/>
        </w:rPr>
        <w:t xml:space="preserve">                found_here.append(make_issue('ec2_open_rdp', sg['GroupId']))</w:t>
      </w:r>
    </w:p>
    <w:p w14:paraId="1AFBCEC7" w14:textId="77777777" w:rsidR="00FE730D" w:rsidRDefault="00000000">
      <w:pPr>
        <w:spacing w:after="0" w:line="240" w:lineRule="auto"/>
        <w:ind w:left="340"/>
        <w:jc w:val="left"/>
      </w:pPr>
      <w:r>
        <w:rPr>
          <w:rFonts w:ascii="Consolas" w:eastAsia="Consolas" w:hAnsi="Consolas"/>
          <w:sz w:val="17"/>
        </w:rPr>
        <w:t xml:space="preserve">            elif from_port not in (80, 443):</w:t>
      </w:r>
    </w:p>
    <w:p w14:paraId="49386369" w14:textId="77777777" w:rsidR="00FE730D" w:rsidRDefault="00000000">
      <w:pPr>
        <w:spacing w:after="0" w:line="240" w:lineRule="auto"/>
        <w:ind w:left="340"/>
        <w:jc w:val="left"/>
      </w:pPr>
      <w:r>
        <w:rPr>
          <w:rFonts w:ascii="Consolas" w:eastAsia="Consolas" w:hAnsi="Consolas"/>
          <w:sz w:val="17"/>
        </w:rPr>
        <w:t xml:space="preserve">                found_here.append(make_issue('ec2_open_port', sg['GroupId'], {'port': from_port}))</w:t>
      </w:r>
    </w:p>
    <w:p w14:paraId="134A990D" w14:textId="77777777" w:rsidR="00FE730D" w:rsidRDefault="00000000">
      <w:pPr>
        <w:spacing w:after="0" w:line="240" w:lineRule="auto"/>
        <w:ind w:left="340"/>
        <w:jc w:val="left"/>
      </w:pPr>
      <w:r>
        <w:rPr>
          <w:rFonts w:ascii="Consolas" w:eastAsia="Consolas" w:hAnsi="Consolas"/>
          <w:sz w:val="17"/>
        </w:rPr>
        <w:t xml:space="preserve">        if found_here:</w:t>
      </w:r>
    </w:p>
    <w:p w14:paraId="2FDE3C66" w14:textId="77777777" w:rsidR="00FE730D" w:rsidRDefault="00000000">
      <w:pPr>
        <w:spacing w:after="0" w:line="240" w:lineRule="auto"/>
        <w:ind w:left="340"/>
        <w:jc w:val="left"/>
      </w:pPr>
      <w:r>
        <w:rPr>
          <w:rFonts w:ascii="Consolas" w:eastAsia="Consolas" w:hAnsi="Consolas"/>
          <w:sz w:val="17"/>
        </w:rPr>
        <w:t xml:space="preserve">            print(f"  [VULNERABLE] {sg['GroupName']} ({sg['GroupId']})")</w:t>
      </w:r>
    </w:p>
    <w:p w14:paraId="7BBFE320" w14:textId="77777777" w:rsidR="00FE730D" w:rsidRDefault="00000000">
      <w:pPr>
        <w:spacing w:after="0" w:line="240" w:lineRule="auto"/>
        <w:ind w:left="340"/>
        <w:jc w:val="left"/>
      </w:pPr>
      <w:r>
        <w:rPr>
          <w:rFonts w:ascii="Consolas" w:eastAsia="Consolas" w:hAnsi="Consolas"/>
          <w:sz w:val="17"/>
        </w:rPr>
        <w:t xml:space="preserve">            for i in found_here:</w:t>
      </w:r>
    </w:p>
    <w:p w14:paraId="0B794D2C" w14:textId="77777777" w:rsidR="00FE730D" w:rsidRDefault="00000000">
      <w:pPr>
        <w:spacing w:after="0" w:line="240" w:lineRule="auto"/>
        <w:ind w:left="340"/>
        <w:jc w:val="left"/>
      </w:pPr>
      <w:r>
        <w:rPr>
          <w:rFonts w:ascii="Consolas" w:eastAsia="Consolas" w:hAnsi="Consolas"/>
          <w:sz w:val="17"/>
        </w:rPr>
        <w:t xml:space="preserve">                print(f"      [{i['severity']:6}] {i['description']}")</w:t>
      </w:r>
    </w:p>
    <w:p w14:paraId="47923EEA" w14:textId="77777777" w:rsidR="00FE730D" w:rsidRDefault="00000000">
      <w:pPr>
        <w:spacing w:after="0" w:line="240" w:lineRule="auto"/>
        <w:ind w:left="340"/>
        <w:jc w:val="left"/>
      </w:pPr>
      <w:r>
        <w:rPr>
          <w:rFonts w:ascii="Consolas" w:eastAsia="Consolas" w:hAnsi="Consolas"/>
          <w:sz w:val="17"/>
        </w:rPr>
        <w:t xml:space="preserve">            # Check for attached running instances - raises real-world severity</w:t>
      </w:r>
    </w:p>
    <w:p w14:paraId="50847E1C" w14:textId="77777777" w:rsidR="00FE730D" w:rsidRDefault="00000000">
      <w:pPr>
        <w:spacing w:after="0" w:line="240" w:lineRule="auto"/>
        <w:ind w:left="340"/>
        <w:jc w:val="left"/>
      </w:pPr>
      <w:r>
        <w:rPr>
          <w:rFonts w:ascii="Consolas" w:eastAsia="Consolas" w:hAnsi="Consolas"/>
          <w:sz w:val="17"/>
        </w:rPr>
        <w:t xml:space="preserve">            attached = sg_to_instances.get(sg['GroupId'], [])</w:t>
      </w:r>
    </w:p>
    <w:p w14:paraId="05E6CF9E" w14:textId="77777777" w:rsidR="00FE730D" w:rsidRDefault="00000000">
      <w:pPr>
        <w:spacing w:after="0" w:line="240" w:lineRule="auto"/>
        <w:ind w:left="340"/>
        <w:jc w:val="left"/>
      </w:pPr>
      <w:r>
        <w:rPr>
          <w:rFonts w:ascii="Consolas" w:eastAsia="Consolas" w:hAnsi="Consolas"/>
          <w:sz w:val="17"/>
        </w:rPr>
        <w:t xml:space="preserve">            for inst_id in attached:</w:t>
      </w:r>
    </w:p>
    <w:p w14:paraId="02B792E7" w14:textId="77777777" w:rsidR="00FE730D" w:rsidRDefault="00000000">
      <w:pPr>
        <w:spacing w:after="0" w:line="240" w:lineRule="auto"/>
        <w:ind w:left="340"/>
        <w:jc w:val="left"/>
      </w:pPr>
      <w:r>
        <w:rPr>
          <w:rFonts w:ascii="Consolas" w:eastAsia="Consolas" w:hAnsi="Consolas"/>
          <w:sz w:val="17"/>
        </w:rPr>
        <w:t xml:space="preserve">                issue = make_issue('ec2_instance_exposed', inst_id)</w:t>
      </w:r>
    </w:p>
    <w:p w14:paraId="578B6BBA" w14:textId="77777777" w:rsidR="00FE730D" w:rsidRDefault="00000000">
      <w:pPr>
        <w:spacing w:after="0" w:line="240" w:lineRule="auto"/>
        <w:ind w:left="340"/>
        <w:jc w:val="left"/>
      </w:pPr>
      <w:r>
        <w:rPr>
          <w:rFonts w:ascii="Consolas" w:eastAsia="Consolas" w:hAnsi="Consolas"/>
          <w:sz w:val="17"/>
        </w:rPr>
        <w:t xml:space="preserve">                print(f"      [{issue['severity']:6}] Instance {inst_id} is running behind this open group")</w:t>
      </w:r>
    </w:p>
    <w:p w14:paraId="1AB0A72D" w14:textId="77777777" w:rsidR="00FE730D" w:rsidRDefault="00000000">
      <w:pPr>
        <w:spacing w:after="0" w:line="240" w:lineRule="auto"/>
        <w:ind w:left="340"/>
        <w:jc w:val="left"/>
      </w:pPr>
      <w:r>
        <w:rPr>
          <w:rFonts w:ascii="Consolas" w:eastAsia="Consolas" w:hAnsi="Consolas"/>
          <w:sz w:val="17"/>
        </w:rPr>
        <w:t xml:space="preserve">                found_here.append(issue)</w:t>
      </w:r>
    </w:p>
    <w:p w14:paraId="060A2359" w14:textId="77777777" w:rsidR="00FE730D" w:rsidRDefault="00000000">
      <w:pPr>
        <w:spacing w:after="0" w:line="240" w:lineRule="auto"/>
        <w:ind w:left="340"/>
        <w:jc w:val="left"/>
      </w:pPr>
      <w:r>
        <w:rPr>
          <w:rFonts w:ascii="Consolas" w:eastAsia="Consolas" w:hAnsi="Consolas"/>
          <w:sz w:val="17"/>
        </w:rPr>
        <w:t xml:space="preserve">        else:</w:t>
      </w:r>
    </w:p>
    <w:p w14:paraId="4DFAB113" w14:textId="77777777" w:rsidR="00FE730D" w:rsidRDefault="00000000">
      <w:pPr>
        <w:spacing w:after="0" w:line="240" w:lineRule="auto"/>
        <w:ind w:left="340"/>
        <w:jc w:val="left"/>
      </w:pPr>
      <w:r>
        <w:rPr>
          <w:rFonts w:ascii="Consolas" w:eastAsia="Consolas" w:hAnsi="Consolas"/>
          <w:sz w:val="17"/>
        </w:rPr>
        <w:t xml:space="preserve">            print(f"  [OK]         {sg['GroupName']} ({sg['GroupId']})  - no open rules")</w:t>
      </w:r>
    </w:p>
    <w:p w14:paraId="2567F208" w14:textId="77777777" w:rsidR="00FE730D" w:rsidRDefault="00000000">
      <w:pPr>
        <w:spacing w:after="0" w:line="240" w:lineRule="auto"/>
        <w:ind w:left="340"/>
        <w:jc w:val="left"/>
      </w:pPr>
      <w:r>
        <w:rPr>
          <w:rFonts w:ascii="Consolas" w:eastAsia="Consolas" w:hAnsi="Consolas"/>
          <w:sz w:val="17"/>
        </w:rPr>
        <w:t xml:space="preserve">        issues.extend(found_here)</w:t>
      </w:r>
    </w:p>
    <w:p w14:paraId="1FBCE55D" w14:textId="77777777" w:rsidR="00FE730D" w:rsidRDefault="00000000">
      <w:pPr>
        <w:spacing w:after="0" w:line="240" w:lineRule="auto"/>
        <w:ind w:left="340"/>
        <w:jc w:val="left"/>
      </w:pPr>
      <w:r>
        <w:rPr>
          <w:rFonts w:ascii="Consolas" w:eastAsia="Consolas" w:hAnsi="Consolas"/>
          <w:sz w:val="17"/>
        </w:rPr>
        <w:t xml:space="preserve">    print()</w:t>
      </w:r>
    </w:p>
    <w:p w14:paraId="2CB7ED10" w14:textId="77777777" w:rsidR="00FE730D" w:rsidRDefault="00000000">
      <w:pPr>
        <w:spacing w:after="0" w:line="240" w:lineRule="auto"/>
        <w:ind w:left="340"/>
        <w:jc w:val="left"/>
      </w:pPr>
      <w:r>
        <w:rPr>
          <w:rFonts w:ascii="Consolas" w:eastAsia="Consolas" w:hAnsi="Consolas"/>
          <w:sz w:val="17"/>
        </w:rPr>
        <w:t xml:space="preserve">    return issues</w:t>
      </w:r>
    </w:p>
    <w:p w14:paraId="270E5535" w14:textId="77777777" w:rsidR="00FE730D" w:rsidRDefault="00000000">
      <w:pPr>
        <w:spacing w:after="0" w:line="240" w:lineRule="auto"/>
        <w:ind w:left="340"/>
        <w:jc w:val="left"/>
      </w:pPr>
      <w:r>
        <w:rPr>
          <w:rFonts w:ascii="Consolas" w:eastAsia="Consolas" w:hAnsi="Consolas"/>
          <w:sz w:val="17"/>
        </w:rPr>
        <w:t>def scan_iam(iam):</w:t>
      </w:r>
    </w:p>
    <w:p w14:paraId="6BE79649" w14:textId="77777777" w:rsidR="00FE730D" w:rsidRDefault="00000000">
      <w:pPr>
        <w:spacing w:after="0" w:line="240" w:lineRule="auto"/>
        <w:ind w:left="340"/>
        <w:jc w:val="left"/>
      </w:pPr>
      <w:r>
        <w:rPr>
          <w:rFonts w:ascii="Consolas" w:eastAsia="Consolas" w:hAnsi="Consolas"/>
          <w:sz w:val="17"/>
        </w:rPr>
        <w:t xml:space="preserve">    """</w:t>
      </w:r>
    </w:p>
    <w:p w14:paraId="2E7D6C07" w14:textId="77777777" w:rsidR="00FE730D" w:rsidRDefault="00000000">
      <w:pPr>
        <w:spacing w:after="0" w:line="240" w:lineRule="auto"/>
        <w:ind w:left="340"/>
        <w:jc w:val="left"/>
      </w:pPr>
      <w:r>
        <w:rPr>
          <w:rFonts w:ascii="Consolas" w:eastAsia="Consolas" w:hAnsi="Consolas"/>
          <w:sz w:val="17"/>
        </w:rPr>
        <w:t xml:space="preserve">    Scans every IAM user for two conditions: an attached</w:t>
      </w:r>
    </w:p>
    <w:p w14:paraId="1CA6059D" w14:textId="77777777" w:rsidR="00FE730D" w:rsidRDefault="00000000">
      <w:pPr>
        <w:spacing w:after="0" w:line="240" w:lineRule="auto"/>
        <w:ind w:left="340"/>
        <w:jc w:val="left"/>
      </w:pPr>
      <w:r>
        <w:rPr>
          <w:rFonts w:ascii="Consolas" w:eastAsia="Consolas" w:hAnsi="Consolas"/>
          <w:sz w:val="17"/>
        </w:rPr>
        <w:t xml:space="preserve">    AdministratorAccess policy, and the absence of any MFA device.</w:t>
      </w:r>
    </w:p>
    <w:p w14:paraId="28320CF0" w14:textId="77777777" w:rsidR="00FE730D" w:rsidRDefault="00000000">
      <w:pPr>
        <w:spacing w:after="0" w:line="240" w:lineRule="auto"/>
        <w:ind w:left="340"/>
        <w:jc w:val="left"/>
      </w:pPr>
      <w:r>
        <w:rPr>
          <w:rFonts w:ascii="Consolas" w:eastAsia="Consolas" w:hAnsi="Consolas"/>
          <w:sz w:val="17"/>
        </w:rPr>
        <w:t xml:space="preserve">    Both are reported per user, since a user can carry either,</w:t>
      </w:r>
    </w:p>
    <w:p w14:paraId="23270FCE" w14:textId="77777777" w:rsidR="00FE730D" w:rsidRDefault="00000000">
      <w:pPr>
        <w:spacing w:after="0" w:line="240" w:lineRule="auto"/>
        <w:ind w:left="340"/>
        <w:jc w:val="left"/>
      </w:pPr>
      <w:r>
        <w:rPr>
          <w:rFonts w:ascii="Consolas" w:eastAsia="Consolas" w:hAnsi="Consolas"/>
          <w:sz w:val="17"/>
        </w:rPr>
        <w:t xml:space="preserve">    neither, or both at once.</w:t>
      </w:r>
    </w:p>
    <w:p w14:paraId="2C9629A7" w14:textId="77777777" w:rsidR="00FE730D" w:rsidRDefault="00000000">
      <w:pPr>
        <w:spacing w:after="0" w:line="240" w:lineRule="auto"/>
        <w:ind w:left="340"/>
        <w:jc w:val="left"/>
      </w:pPr>
      <w:r>
        <w:rPr>
          <w:rFonts w:ascii="Consolas" w:eastAsia="Consolas" w:hAnsi="Consolas"/>
          <w:sz w:val="17"/>
        </w:rPr>
        <w:t xml:space="preserve">    """</w:t>
      </w:r>
    </w:p>
    <w:p w14:paraId="17C8C104" w14:textId="77777777" w:rsidR="00FE730D" w:rsidRDefault="00000000">
      <w:pPr>
        <w:spacing w:after="0" w:line="240" w:lineRule="auto"/>
        <w:ind w:left="340"/>
        <w:jc w:val="left"/>
      </w:pPr>
      <w:r>
        <w:rPr>
          <w:rFonts w:ascii="Consolas" w:eastAsia="Consolas" w:hAnsi="Consolas"/>
          <w:sz w:val="17"/>
        </w:rPr>
        <w:t xml:space="preserve">    print("SCANNING IAM USERS")</w:t>
      </w:r>
    </w:p>
    <w:p w14:paraId="0BA165A9" w14:textId="77777777" w:rsidR="00FE730D" w:rsidRDefault="00000000">
      <w:pPr>
        <w:spacing w:after="0" w:line="240" w:lineRule="auto"/>
        <w:ind w:left="340"/>
        <w:jc w:val="left"/>
      </w:pPr>
      <w:r>
        <w:rPr>
          <w:rFonts w:ascii="Consolas" w:eastAsia="Consolas" w:hAnsi="Consolas"/>
          <w:sz w:val="17"/>
        </w:rPr>
        <w:t xml:space="preserve">    rule()</w:t>
      </w:r>
    </w:p>
    <w:p w14:paraId="49C5C881" w14:textId="77777777" w:rsidR="00FE730D" w:rsidRDefault="00000000">
      <w:pPr>
        <w:spacing w:after="0" w:line="240" w:lineRule="auto"/>
        <w:ind w:left="340"/>
        <w:jc w:val="left"/>
      </w:pPr>
      <w:r>
        <w:rPr>
          <w:rFonts w:ascii="Consolas" w:eastAsia="Consolas" w:hAnsi="Consolas"/>
          <w:sz w:val="17"/>
        </w:rPr>
        <w:t xml:space="preserve">    issues = []</w:t>
      </w:r>
    </w:p>
    <w:p w14:paraId="43A9DAF9" w14:textId="77777777" w:rsidR="00FE730D" w:rsidRDefault="00000000">
      <w:pPr>
        <w:spacing w:after="0" w:line="240" w:lineRule="auto"/>
        <w:ind w:left="340"/>
        <w:jc w:val="left"/>
      </w:pPr>
      <w:r>
        <w:rPr>
          <w:rFonts w:ascii="Consolas" w:eastAsia="Consolas" w:hAnsi="Consolas"/>
          <w:sz w:val="17"/>
        </w:rPr>
        <w:t xml:space="preserve">    users = iam.list_users()['Users']</w:t>
      </w:r>
    </w:p>
    <w:p w14:paraId="664261B0" w14:textId="77777777" w:rsidR="00FE730D" w:rsidRDefault="00000000">
      <w:pPr>
        <w:spacing w:after="0" w:line="240" w:lineRule="auto"/>
        <w:ind w:left="340"/>
        <w:jc w:val="left"/>
      </w:pPr>
      <w:r>
        <w:rPr>
          <w:rFonts w:ascii="Consolas" w:eastAsia="Consolas" w:hAnsi="Consolas"/>
          <w:sz w:val="17"/>
        </w:rPr>
        <w:t xml:space="preserve">    if not users:</w:t>
      </w:r>
    </w:p>
    <w:p w14:paraId="1BAA97F9" w14:textId="77777777" w:rsidR="00FE730D" w:rsidRDefault="00000000">
      <w:pPr>
        <w:spacing w:after="0" w:line="240" w:lineRule="auto"/>
        <w:ind w:left="340"/>
        <w:jc w:val="left"/>
      </w:pPr>
      <w:r>
        <w:rPr>
          <w:rFonts w:ascii="Consolas" w:eastAsia="Consolas" w:hAnsi="Consolas"/>
          <w:sz w:val="17"/>
        </w:rPr>
        <w:lastRenderedPageBreak/>
        <w:t xml:space="preserve">        print("  No IAM users found.\n")</w:t>
      </w:r>
    </w:p>
    <w:p w14:paraId="7A94E8AC" w14:textId="77777777" w:rsidR="00FE730D" w:rsidRDefault="00000000">
      <w:pPr>
        <w:spacing w:after="0" w:line="240" w:lineRule="auto"/>
        <w:ind w:left="340"/>
        <w:jc w:val="left"/>
      </w:pPr>
      <w:r>
        <w:rPr>
          <w:rFonts w:ascii="Consolas" w:eastAsia="Consolas" w:hAnsi="Consolas"/>
          <w:sz w:val="17"/>
        </w:rPr>
        <w:t xml:space="preserve">        return issues</w:t>
      </w:r>
    </w:p>
    <w:p w14:paraId="3DAEF7AF" w14:textId="77777777" w:rsidR="00FE730D" w:rsidRDefault="00000000">
      <w:pPr>
        <w:spacing w:after="0" w:line="240" w:lineRule="auto"/>
        <w:ind w:left="340"/>
        <w:jc w:val="left"/>
      </w:pPr>
      <w:r>
        <w:rPr>
          <w:rFonts w:ascii="Consolas" w:eastAsia="Consolas" w:hAnsi="Consolas"/>
          <w:sz w:val="17"/>
        </w:rPr>
        <w:t xml:space="preserve">    for u in users:</w:t>
      </w:r>
    </w:p>
    <w:p w14:paraId="7C60CF4F" w14:textId="77777777" w:rsidR="00FE730D" w:rsidRDefault="00000000">
      <w:pPr>
        <w:spacing w:after="0" w:line="240" w:lineRule="auto"/>
        <w:ind w:left="340"/>
        <w:jc w:val="left"/>
      </w:pPr>
      <w:r>
        <w:rPr>
          <w:rFonts w:ascii="Consolas" w:eastAsia="Consolas" w:hAnsi="Consolas"/>
          <w:sz w:val="17"/>
        </w:rPr>
        <w:t xml:space="preserve">        name = u['UserName']</w:t>
      </w:r>
    </w:p>
    <w:p w14:paraId="28FE08A1" w14:textId="77777777" w:rsidR="00FE730D" w:rsidRDefault="00000000">
      <w:pPr>
        <w:spacing w:after="0" w:line="240" w:lineRule="auto"/>
        <w:ind w:left="340"/>
        <w:jc w:val="left"/>
      </w:pPr>
      <w:r>
        <w:rPr>
          <w:rFonts w:ascii="Consolas" w:eastAsia="Consolas" w:hAnsi="Consolas"/>
          <w:sz w:val="17"/>
        </w:rPr>
        <w:t xml:space="preserve">        found_here = []</w:t>
      </w:r>
    </w:p>
    <w:p w14:paraId="349DD6CA" w14:textId="77777777" w:rsidR="00FE730D" w:rsidRDefault="00000000">
      <w:pPr>
        <w:spacing w:after="0" w:line="240" w:lineRule="auto"/>
        <w:ind w:left="340"/>
        <w:jc w:val="left"/>
      </w:pPr>
      <w:r>
        <w:rPr>
          <w:rFonts w:ascii="Consolas" w:eastAsia="Consolas" w:hAnsi="Consolas"/>
          <w:sz w:val="17"/>
        </w:rPr>
        <w:t xml:space="preserve">        attached = iam.list_attached_user_policies(UserName=name)['AttachedPolicies']</w:t>
      </w:r>
    </w:p>
    <w:p w14:paraId="2645D61B" w14:textId="77777777" w:rsidR="00FE730D" w:rsidRDefault="00000000">
      <w:pPr>
        <w:spacing w:after="0" w:line="240" w:lineRule="auto"/>
        <w:ind w:left="340"/>
        <w:jc w:val="left"/>
      </w:pPr>
      <w:r>
        <w:rPr>
          <w:rFonts w:ascii="Consolas" w:eastAsia="Consolas" w:hAnsi="Consolas"/>
          <w:sz w:val="17"/>
        </w:rPr>
        <w:t xml:space="preserve">        if any(p['PolicyArn'].endswith('/AdministratorAccess') for p in attached):</w:t>
      </w:r>
    </w:p>
    <w:p w14:paraId="603391AA" w14:textId="77777777" w:rsidR="00FE730D" w:rsidRDefault="00000000">
      <w:pPr>
        <w:spacing w:after="0" w:line="240" w:lineRule="auto"/>
        <w:ind w:left="340"/>
        <w:jc w:val="left"/>
      </w:pPr>
      <w:r>
        <w:rPr>
          <w:rFonts w:ascii="Consolas" w:eastAsia="Consolas" w:hAnsi="Consolas"/>
          <w:sz w:val="17"/>
        </w:rPr>
        <w:t xml:space="preserve">            found_here.append(make_issue('iam_excessive_permissions', name))</w:t>
      </w:r>
    </w:p>
    <w:p w14:paraId="35680804" w14:textId="77777777" w:rsidR="00FE730D" w:rsidRDefault="00000000">
      <w:pPr>
        <w:spacing w:after="0" w:line="240" w:lineRule="auto"/>
        <w:ind w:left="340"/>
        <w:jc w:val="left"/>
      </w:pPr>
      <w:r>
        <w:rPr>
          <w:rFonts w:ascii="Consolas" w:eastAsia="Consolas" w:hAnsi="Consolas"/>
          <w:sz w:val="17"/>
        </w:rPr>
        <w:t xml:space="preserve">        mfa_devices = iam.list_mfa_devices(UserName=name)['MFADevices']</w:t>
      </w:r>
    </w:p>
    <w:p w14:paraId="73085273" w14:textId="77777777" w:rsidR="00FE730D" w:rsidRDefault="00000000">
      <w:pPr>
        <w:spacing w:after="0" w:line="240" w:lineRule="auto"/>
        <w:ind w:left="340"/>
        <w:jc w:val="left"/>
      </w:pPr>
      <w:r>
        <w:rPr>
          <w:rFonts w:ascii="Consolas" w:eastAsia="Consolas" w:hAnsi="Consolas"/>
          <w:sz w:val="17"/>
        </w:rPr>
        <w:t xml:space="preserve">        if not mfa_devices:</w:t>
      </w:r>
    </w:p>
    <w:p w14:paraId="214FED2E" w14:textId="77777777" w:rsidR="00FE730D" w:rsidRDefault="00000000">
      <w:pPr>
        <w:spacing w:after="0" w:line="240" w:lineRule="auto"/>
        <w:ind w:left="340"/>
        <w:jc w:val="left"/>
      </w:pPr>
      <w:r>
        <w:rPr>
          <w:rFonts w:ascii="Consolas" w:eastAsia="Consolas" w:hAnsi="Consolas"/>
          <w:sz w:val="17"/>
        </w:rPr>
        <w:t xml:space="preserve">            found_here.append(make_issue('iam_no_mfa', name))</w:t>
      </w:r>
    </w:p>
    <w:p w14:paraId="124ACAAA" w14:textId="77777777" w:rsidR="00FE730D" w:rsidRDefault="00000000">
      <w:pPr>
        <w:spacing w:after="0" w:line="240" w:lineRule="auto"/>
        <w:ind w:left="340"/>
        <w:jc w:val="left"/>
      </w:pPr>
      <w:r>
        <w:rPr>
          <w:rFonts w:ascii="Consolas" w:eastAsia="Consolas" w:hAnsi="Consolas"/>
          <w:sz w:val="17"/>
        </w:rPr>
        <w:t xml:space="preserve">        if found_here:</w:t>
      </w:r>
    </w:p>
    <w:p w14:paraId="5A4DA423" w14:textId="77777777" w:rsidR="00FE730D" w:rsidRDefault="00000000">
      <w:pPr>
        <w:spacing w:after="0" w:line="240" w:lineRule="auto"/>
        <w:ind w:left="340"/>
        <w:jc w:val="left"/>
      </w:pPr>
      <w:r>
        <w:rPr>
          <w:rFonts w:ascii="Consolas" w:eastAsia="Consolas" w:hAnsi="Consolas"/>
          <w:sz w:val="17"/>
        </w:rPr>
        <w:t xml:space="preserve">            print(f"  [VULNERABLE] {name}")</w:t>
      </w:r>
    </w:p>
    <w:p w14:paraId="6F9EBE62" w14:textId="77777777" w:rsidR="00FE730D" w:rsidRDefault="00000000">
      <w:pPr>
        <w:spacing w:after="0" w:line="240" w:lineRule="auto"/>
        <w:ind w:left="340"/>
        <w:jc w:val="left"/>
      </w:pPr>
      <w:r>
        <w:rPr>
          <w:rFonts w:ascii="Consolas" w:eastAsia="Consolas" w:hAnsi="Consolas"/>
          <w:sz w:val="17"/>
        </w:rPr>
        <w:t xml:space="preserve">            for i in found_here:</w:t>
      </w:r>
    </w:p>
    <w:p w14:paraId="37FAB67B" w14:textId="77777777" w:rsidR="00FE730D" w:rsidRDefault="00000000">
      <w:pPr>
        <w:spacing w:after="0" w:line="240" w:lineRule="auto"/>
        <w:ind w:left="340"/>
        <w:jc w:val="left"/>
      </w:pPr>
      <w:r>
        <w:rPr>
          <w:rFonts w:ascii="Consolas" w:eastAsia="Consolas" w:hAnsi="Consolas"/>
          <w:sz w:val="17"/>
        </w:rPr>
        <w:t xml:space="preserve">                print(f"      [{i['severity']:6}] {i['description']}")</w:t>
      </w:r>
    </w:p>
    <w:p w14:paraId="28375058" w14:textId="77777777" w:rsidR="00FE730D" w:rsidRDefault="00000000">
      <w:pPr>
        <w:spacing w:after="0" w:line="240" w:lineRule="auto"/>
        <w:ind w:left="340"/>
        <w:jc w:val="left"/>
      </w:pPr>
      <w:r>
        <w:rPr>
          <w:rFonts w:ascii="Consolas" w:eastAsia="Consolas" w:hAnsi="Consolas"/>
          <w:sz w:val="17"/>
        </w:rPr>
        <w:t xml:space="preserve">        else:</w:t>
      </w:r>
    </w:p>
    <w:p w14:paraId="6D121AA1" w14:textId="77777777" w:rsidR="00FE730D" w:rsidRDefault="00000000">
      <w:pPr>
        <w:spacing w:after="0" w:line="240" w:lineRule="auto"/>
        <w:ind w:left="340"/>
        <w:jc w:val="left"/>
      </w:pPr>
      <w:r>
        <w:rPr>
          <w:rFonts w:ascii="Consolas" w:eastAsia="Consolas" w:hAnsi="Consolas"/>
          <w:sz w:val="17"/>
        </w:rPr>
        <w:t xml:space="preserve">            print(f"  [OK]         {name}  - no issues found")</w:t>
      </w:r>
    </w:p>
    <w:p w14:paraId="6A948A72" w14:textId="77777777" w:rsidR="00FE730D" w:rsidRDefault="00000000">
      <w:pPr>
        <w:spacing w:after="0" w:line="240" w:lineRule="auto"/>
        <w:ind w:left="340"/>
        <w:jc w:val="left"/>
      </w:pPr>
      <w:r>
        <w:rPr>
          <w:rFonts w:ascii="Consolas" w:eastAsia="Consolas" w:hAnsi="Consolas"/>
          <w:sz w:val="17"/>
        </w:rPr>
        <w:t xml:space="preserve">        issues.extend(found_here)</w:t>
      </w:r>
    </w:p>
    <w:p w14:paraId="5F903046" w14:textId="77777777" w:rsidR="00FE730D" w:rsidRDefault="00000000">
      <w:pPr>
        <w:spacing w:after="0" w:line="240" w:lineRule="auto"/>
        <w:ind w:left="340"/>
        <w:jc w:val="left"/>
      </w:pPr>
      <w:r>
        <w:rPr>
          <w:rFonts w:ascii="Consolas" w:eastAsia="Consolas" w:hAnsi="Consolas"/>
          <w:sz w:val="17"/>
        </w:rPr>
        <w:t xml:space="preserve">    print()</w:t>
      </w:r>
    </w:p>
    <w:p w14:paraId="3998C6BF" w14:textId="77777777" w:rsidR="00FE730D" w:rsidRDefault="00000000">
      <w:pPr>
        <w:spacing w:after="0" w:line="240" w:lineRule="auto"/>
        <w:ind w:left="340"/>
        <w:jc w:val="left"/>
      </w:pPr>
      <w:r>
        <w:rPr>
          <w:rFonts w:ascii="Consolas" w:eastAsia="Consolas" w:hAnsi="Consolas"/>
          <w:sz w:val="17"/>
        </w:rPr>
        <w:t xml:space="preserve">    return issues</w:t>
      </w:r>
    </w:p>
    <w:p w14:paraId="350D54A5" w14:textId="77777777" w:rsidR="00FE730D" w:rsidRDefault="00000000">
      <w:pPr>
        <w:spacing w:after="0" w:line="240" w:lineRule="auto"/>
        <w:ind w:left="340"/>
        <w:jc w:val="left"/>
      </w:pPr>
      <w:r>
        <w:rPr>
          <w:rFonts w:ascii="Consolas" w:eastAsia="Consolas" w:hAnsi="Consolas"/>
          <w:sz w:val="17"/>
        </w:rPr>
        <w:t>def scan_cloudtrail(cloudtrail):</w:t>
      </w:r>
    </w:p>
    <w:p w14:paraId="5B750DD0" w14:textId="77777777" w:rsidR="00FE730D" w:rsidRDefault="00000000">
      <w:pPr>
        <w:spacing w:after="0" w:line="240" w:lineRule="auto"/>
        <w:ind w:left="340"/>
        <w:jc w:val="left"/>
      </w:pPr>
      <w:r>
        <w:rPr>
          <w:rFonts w:ascii="Consolas" w:eastAsia="Consolas" w:hAnsi="Consolas"/>
          <w:sz w:val="17"/>
        </w:rPr>
        <w:t xml:space="preserve">    """</w:t>
      </w:r>
    </w:p>
    <w:p w14:paraId="349FD688" w14:textId="77777777" w:rsidR="00FE730D" w:rsidRDefault="00000000">
      <w:pPr>
        <w:spacing w:after="0" w:line="240" w:lineRule="auto"/>
        <w:ind w:left="340"/>
        <w:jc w:val="left"/>
      </w:pPr>
      <w:r>
        <w:rPr>
          <w:rFonts w:ascii="Consolas" w:eastAsia="Consolas" w:hAnsi="Consolas"/>
          <w:sz w:val="17"/>
        </w:rPr>
        <w:t xml:space="preserve">    Checks whether any CloudTrail trail in the account is actively</w:t>
      </w:r>
    </w:p>
    <w:p w14:paraId="72F5DD72" w14:textId="77777777" w:rsidR="00FE730D" w:rsidRDefault="00000000">
      <w:pPr>
        <w:spacing w:after="0" w:line="240" w:lineRule="auto"/>
        <w:ind w:left="340"/>
        <w:jc w:val="left"/>
      </w:pPr>
      <w:r>
        <w:rPr>
          <w:rFonts w:ascii="Consolas" w:eastAsia="Consolas" w:hAnsi="Consolas"/>
          <w:sz w:val="17"/>
        </w:rPr>
        <w:t xml:space="preserve">    logging. An account can have a trail configured but stopped,</w:t>
      </w:r>
    </w:p>
    <w:p w14:paraId="5D3D4789" w14:textId="77777777" w:rsidR="00FE730D" w:rsidRDefault="00000000">
      <w:pPr>
        <w:spacing w:after="0" w:line="240" w:lineRule="auto"/>
        <w:ind w:left="340"/>
        <w:jc w:val="left"/>
      </w:pPr>
      <w:r>
        <w:rPr>
          <w:rFonts w:ascii="Consolas" w:eastAsia="Consolas" w:hAnsi="Consolas"/>
          <w:sz w:val="17"/>
        </w:rPr>
        <w:t xml:space="preserve">    which is functionally the same exposure as having none at all,</w:t>
      </w:r>
    </w:p>
    <w:p w14:paraId="12EE4CFB" w14:textId="77777777" w:rsidR="00FE730D" w:rsidRDefault="00000000">
      <w:pPr>
        <w:spacing w:after="0" w:line="240" w:lineRule="auto"/>
        <w:ind w:left="340"/>
        <w:jc w:val="left"/>
      </w:pPr>
      <w:r>
        <w:rPr>
          <w:rFonts w:ascii="Consolas" w:eastAsia="Consolas" w:hAnsi="Consolas"/>
          <w:sz w:val="17"/>
        </w:rPr>
        <w:t xml:space="preserve">    so both states are reported as the same finding.</w:t>
      </w:r>
    </w:p>
    <w:p w14:paraId="5B0BF679" w14:textId="77777777" w:rsidR="00FE730D" w:rsidRDefault="00000000">
      <w:pPr>
        <w:spacing w:after="0" w:line="240" w:lineRule="auto"/>
        <w:ind w:left="340"/>
        <w:jc w:val="left"/>
      </w:pPr>
      <w:r>
        <w:rPr>
          <w:rFonts w:ascii="Consolas" w:eastAsia="Consolas" w:hAnsi="Consolas"/>
          <w:sz w:val="17"/>
        </w:rPr>
        <w:t xml:space="preserve">    """</w:t>
      </w:r>
    </w:p>
    <w:p w14:paraId="74FB701F" w14:textId="77777777" w:rsidR="00FE730D" w:rsidRDefault="00000000">
      <w:pPr>
        <w:spacing w:after="0" w:line="240" w:lineRule="auto"/>
        <w:ind w:left="340"/>
        <w:jc w:val="left"/>
      </w:pPr>
      <w:r>
        <w:rPr>
          <w:rFonts w:ascii="Consolas" w:eastAsia="Consolas" w:hAnsi="Consolas"/>
          <w:sz w:val="17"/>
        </w:rPr>
        <w:t xml:space="preserve">    print("SCANNING CLOUDTRAIL")</w:t>
      </w:r>
    </w:p>
    <w:p w14:paraId="6D09523D" w14:textId="77777777" w:rsidR="00FE730D" w:rsidRDefault="00000000">
      <w:pPr>
        <w:spacing w:after="0" w:line="240" w:lineRule="auto"/>
        <w:ind w:left="340"/>
        <w:jc w:val="left"/>
      </w:pPr>
      <w:r>
        <w:rPr>
          <w:rFonts w:ascii="Consolas" w:eastAsia="Consolas" w:hAnsi="Consolas"/>
          <w:sz w:val="17"/>
        </w:rPr>
        <w:t xml:space="preserve">    rule()</w:t>
      </w:r>
    </w:p>
    <w:p w14:paraId="19A4ED77" w14:textId="77777777" w:rsidR="00FE730D" w:rsidRDefault="00000000">
      <w:pPr>
        <w:spacing w:after="0" w:line="240" w:lineRule="auto"/>
        <w:ind w:left="340"/>
        <w:jc w:val="left"/>
      </w:pPr>
      <w:r>
        <w:rPr>
          <w:rFonts w:ascii="Consolas" w:eastAsia="Consolas" w:hAnsi="Consolas"/>
          <w:sz w:val="17"/>
        </w:rPr>
        <w:t xml:space="preserve">    issues = []</w:t>
      </w:r>
    </w:p>
    <w:p w14:paraId="6736B915" w14:textId="77777777" w:rsidR="00FE730D" w:rsidRDefault="00000000">
      <w:pPr>
        <w:spacing w:after="0" w:line="240" w:lineRule="auto"/>
        <w:ind w:left="340"/>
        <w:jc w:val="left"/>
      </w:pPr>
      <w:r>
        <w:rPr>
          <w:rFonts w:ascii="Consolas" w:eastAsia="Consolas" w:hAnsi="Consolas"/>
          <w:sz w:val="17"/>
        </w:rPr>
        <w:t xml:space="preserve">    trails = cloudtrail.describe_trails()['trailList']</w:t>
      </w:r>
    </w:p>
    <w:p w14:paraId="39674614" w14:textId="77777777" w:rsidR="00FE730D" w:rsidRDefault="00000000">
      <w:pPr>
        <w:spacing w:after="0" w:line="240" w:lineRule="auto"/>
        <w:ind w:left="340"/>
        <w:jc w:val="left"/>
      </w:pPr>
      <w:r>
        <w:rPr>
          <w:rFonts w:ascii="Consolas" w:eastAsia="Consolas" w:hAnsi="Consolas"/>
          <w:sz w:val="17"/>
        </w:rPr>
        <w:t xml:space="preserve">    active_trails = []</w:t>
      </w:r>
    </w:p>
    <w:p w14:paraId="49F832E0" w14:textId="77777777" w:rsidR="00FE730D" w:rsidRDefault="00000000">
      <w:pPr>
        <w:spacing w:after="0" w:line="240" w:lineRule="auto"/>
        <w:ind w:left="340"/>
        <w:jc w:val="left"/>
      </w:pPr>
      <w:r>
        <w:rPr>
          <w:rFonts w:ascii="Consolas" w:eastAsia="Consolas" w:hAnsi="Consolas"/>
          <w:sz w:val="17"/>
        </w:rPr>
        <w:t xml:space="preserve">    for t in trails:</w:t>
      </w:r>
    </w:p>
    <w:p w14:paraId="51C48B66" w14:textId="77777777" w:rsidR="00FE730D" w:rsidRDefault="00000000">
      <w:pPr>
        <w:spacing w:after="0" w:line="240" w:lineRule="auto"/>
        <w:ind w:left="340"/>
        <w:jc w:val="left"/>
      </w:pPr>
      <w:r>
        <w:rPr>
          <w:rFonts w:ascii="Consolas" w:eastAsia="Consolas" w:hAnsi="Consolas"/>
          <w:sz w:val="17"/>
        </w:rPr>
        <w:t xml:space="preserve">        status = cloudtrail.get_trail_status(Name=t['TrailARN'])</w:t>
      </w:r>
    </w:p>
    <w:p w14:paraId="7C24A197" w14:textId="77777777" w:rsidR="00FE730D" w:rsidRDefault="00000000">
      <w:pPr>
        <w:spacing w:after="0" w:line="240" w:lineRule="auto"/>
        <w:ind w:left="340"/>
        <w:jc w:val="left"/>
      </w:pPr>
      <w:r>
        <w:rPr>
          <w:rFonts w:ascii="Consolas" w:eastAsia="Consolas" w:hAnsi="Consolas"/>
          <w:sz w:val="17"/>
        </w:rPr>
        <w:t xml:space="preserve">        if status.get('IsLogging'):</w:t>
      </w:r>
    </w:p>
    <w:p w14:paraId="24582062" w14:textId="77777777" w:rsidR="00FE730D" w:rsidRDefault="00000000">
      <w:pPr>
        <w:spacing w:after="0" w:line="240" w:lineRule="auto"/>
        <w:ind w:left="340"/>
        <w:jc w:val="left"/>
      </w:pPr>
      <w:r>
        <w:rPr>
          <w:rFonts w:ascii="Consolas" w:eastAsia="Consolas" w:hAnsi="Consolas"/>
          <w:sz w:val="17"/>
        </w:rPr>
        <w:t xml:space="preserve">            active_trails.append(t['Name'])</w:t>
      </w:r>
    </w:p>
    <w:p w14:paraId="63DF131C" w14:textId="77777777" w:rsidR="00FE730D" w:rsidRDefault="00000000">
      <w:pPr>
        <w:spacing w:after="0" w:line="240" w:lineRule="auto"/>
        <w:ind w:left="340"/>
        <w:jc w:val="left"/>
      </w:pPr>
      <w:r>
        <w:rPr>
          <w:rFonts w:ascii="Consolas" w:eastAsia="Consolas" w:hAnsi="Consolas"/>
          <w:sz w:val="17"/>
        </w:rPr>
        <w:t xml:space="preserve">    if not active_trails:</w:t>
      </w:r>
    </w:p>
    <w:p w14:paraId="7FED0C42" w14:textId="77777777" w:rsidR="00FE730D" w:rsidRDefault="00000000">
      <w:pPr>
        <w:spacing w:after="0" w:line="240" w:lineRule="auto"/>
        <w:ind w:left="340"/>
        <w:jc w:val="left"/>
      </w:pPr>
      <w:r>
        <w:rPr>
          <w:rFonts w:ascii="Consolas" w:eastAsia="Consolas" w:hAnsi="Consolas"/>
          <w:sz w:val="17"/>
        </w:rPr>
        <w:t xml:space="preserve">        issue = make_issue('cloudtrail_disabled', 'account-wide')</w:t>
      </w:r>
    </w:p>
    <w:p w14:paraId="43FC402E" w14:textId="77777777" w:rsidR="00FE730D" w:rsidRDefault="00000000">
      <w:pPr>
        <w:spacing w:after="0" w:line="240" w:lineRule="auto"/>
        <w:ind w:left="340"/>
        <w:jc w:val="left"/>
      </w:pPr>
      <w:r>
        <w:rPr>
          <w:rFonts w:ascii="Consolas" w:eastAsia="Consolas" w:hAnsi="Consolas"/>
          <w:sz w:val="17"/>
        </w:rPr>
        <w:t xml:space="preserve">        print(f"  [VULNERABLE] No active trail in this account")</w:t>
      </w:r>
    </w:p>
    <w:p w14:paraId="3F36F675" w14:textId="77777777" w:rsidR="00FE730D" w:rsidRDefault="00000000">
      <w:pPr>
        <w:spacing w:after="0" w:line="240" w:lineRule="auto"/>
        <w:ind w:left="340"/>
        <w:jc w:val="left"/>
      </w:pPr>
      <w:r>
        <w:rPr>
          <w:rFonts w:ascii="Consolas" w:eastAsia="Consolas" w:hAnsi="Consolas"/>
          <w:sz w:val="17"/>
        </w:rPr>
        <w:t xml:space="preserve">        print(f"      [{issue['severity']:6}] {issue['description']}")</w:t>
      </w:r>
    </w:p>
    <w:p w14:paraId="3A99C6DD" w14:textId="77777777" w:rsidR="00FE730D" w:rsidRDefault="00000000">
      <w:pPr>
        <w:spacing w:after="0" w:line="240" w:lineRule="auto"/>
        <w:ind w:left="340"/>
        <w:jc w:val="left"/>
      </w:pPr>
      <w:r>
        <w:rPr>
          <w:rFonts w:ascii="Consolas" w:eastAsia="Consolas" w:hAnsi="Consolas"/>
          <w:sz w:val="17"/>
        </w:rPr>
        <w:t xml:space="preserve">        issues.append(issue)</w:t>
      </w:r>
    </w:p>
    <w:p w14:paraId="386ED664" w14:textId="77777777" w:rsidR="00FE730D" w:rsidRDefault="00000000">
      <w:pPr>
        <w:spacing w:after="0" w:line="240" w:lineRule="auto"/>
        <w:ind w:left="340"/>
        <w:jc w:val="left"/>
      </w:pPr>
      <w:r>
        <w:rPr>
          <w:rFonts w:ascii="Consolas" w:eastAsia="Consolas" w:hAnsi="Consolas"/>
          <w:sz w:val="17"/>
        </w:rPr>
        <w:t xml:space="preserve">    else:</w:t>
      </w:r>
    </w:p>
    <w:p w14:paraId="0F238675" w14:textId="77777777" w:rsidR="00FE730D" w:rsidRDefault="00000000">
      <w:pPr>
        <w:spacing w:after="0" w:line="240" w:lineRule="auto"/>
        <w:ind w:left="340"/>
        <w:jc w:val="left"/>
      </w:pPr>
      <w:r>
        <w:rPr>
          <w:rFonts w:ascii="Consolas" w:eastAsia="Consolas" w:hAnsi="Consolas"/>
          <w:sz w:val="17"/>
        </w:rPr>
        <w:t xml:space="preserve">        print(f"  [OK]         {len(active_trails)} active trail(s): {', '.join(active_trails)}")</w:t>
      </w:r>
    </w:p>
    <w:p w14:paraId="60E9FEF5" w14:textId="77777777" w:rsidR="00FE730D" w:rsidRDefault="00000000">
      <w:pPr>
        <w:spacing w:after="0" w:line="240" w:lineRule="auto"/>
        <w:ind w:left="340"/>
        <w:jc w:val="left"/>
      </w:pPr>
      <w:r>
        <w:rPr>
          <w:rFonts w:ascii="Consolas" w:eastAsia="Consolas" w:hAnsi="Consolas"/>
          <w:sz w:val="17"/>
        </w:rPr>
        <w:t xml:space="preserve">    print()</w:t>
      </w:r>
    </w:p>
    <w:p w14:paraId="0BE6EFA6" w14:textId="77777777" w:rsidR="00FE730D" w:rsidRDefault="00000000">
      <w:pPr>
        <w:spacing w:after="0" w:line="240" w:lineRule="auto"/>
        <w:ind w:left="340"/>
        <w:jc w:val="left"/>
      </w:pPr>
      <w:r>
        <w:rPr>
          <w:rFonts w:ascii="Consolas" w:eastAsia="Consolas" w:hAnsi="Consolas"/>
          <w:sz w:val="17"/>
        </w:rPr>
        <w:t xml:space="preserve">    return issues</w:t>
      </w:r>
    </w:p>
    <w:p w14:paraId="35846356" w14:textId="77777777" w:rsidR="00FE730D" w:rsidRDefault="00000000">
      <w:pPr>
        <w:spacing w:after="0" w:line="240" w:lineRule="auto"/>
        <w:ind w:left="340"/>
        <w:jc w:val="left"/>
      </w:pPr>
      <w:r>
        <w:rPr>
          <w:rFonts w:ascii="Consolas" w:eastAsia="Consolas" w:hAnsi="Consolas"/>
          <w:sz w:val="17"/>
        </w:rPr>
        <w:t>def print_summary(issues):</w:t>
      </w:r>
    </w:p>
    <w:p w14:paraId="32E39E47" w14:textId="77777777" w:rsidR="00FE730D" w:rsidRDefault="00000000">
      <w:pPr>
        <w:spacing w:after="0" w:line="240" w:lineRule="auto"/>
        <w:ind w:left="340"/>
        <w:jc w:val="left"/>
      </w:pPr>
      <w:r>
        <w:rPr>
          <w:rFonts w:ascii="Consolas" w:eastAsia="Consolas" w:hAnsi="Consolas"/>
          <w:sz w:val="17"/>
        </w:rPr>
        <w:t xml:space="preserve">    print("=" * 78)</w:t>
      </w:r>
    </w:p>
    <w:p w14:paraId="613BE0EF" w14:textId="77777777" w:rsidR="00FE730D" w:rsidRDefault="00000000">
      <w:pPr>
        <w:spacing w:after="0" w:line="240" w:lineRule="auto"/>
        <w:ind w:left="340"/>
        <w:jc w:val="left"/>
      </w:pPr>
      <w:r>
        <w:rPr>
          <w:rFonts w:ascii="Consolas" w:eastAsia="Consolas" w:hAnsi="Consolas"/>
          <w:sz w:val="17"/>
        </w:rPr>
        <w:t xml:space="preserve">    print("SUMMARY &amp; STANDARDS-MAPPED REMEDIATION PLAN")</w:t>
      </w:r>
    </w:p>
    <w:p w14:paraId="5131142E" w14:textId="77777777" w:rsidR="00FE730D" w:rsidRDefault="00000000">
      <w:pPr>
        <w:spacing w:after="0" w:line="240" w:lineRule="auto"/>
        <w:ind w:left="340"/>
        <w:jc w:val="left"/>
      </w:pPr>
      <w:r>
        <w:rPr>
          <w:rFonts w:ascii="Consolas" w:eastAsia="Consolas" w:hAnsi="Consolas"/>
          <w:sz w:val="17"/>
        </w:rPr>
        <w:t xml:space="preserve">    print("=" * 78)</w:t>
      </w:r>
    </w:p>
    <w:p w14:paraId="62DFFD01" w14:textId="77777777" w:rsidR="00FE730D" w:rsidRDefault="00000000">
      <w:pPr>
        <w:spacing w:after="0" w:line="240" w:lineRule="auto"/>
        <w:ind w:left="340"/>
        <w:jc w:val="left"/>
      </w:pPr>
      <w:r>
        <w:rPr>
          <w:rFonts w:ascii="Consolas" w:eastAsia="Consolas" w:hAnsi="Consolas"/>
          <w:sz w:val="17"/>
        </w:rPr>
        <w:t xml:space="preserve">    if not issues:</w:t>
      </w:r>
    </w:p>
    <w:p w14:paraId="45F9F677" w14:textId="77777777" w:rsidR="00FE730D" w:rsidRDefault="00000000">
      <w:pPr>
        <w:spacing w:after="0" w:line="240" w:lineRule="auto"/>
        <w:ind w:left="340"/>
        <w:jc w:val="left"/>
      </w:pPr>
      <w:r>
        <w:rPr>
          <w:rFonts w:ascii="Consolas" w:eastAsia="Consolas" w:hAnsi="Consolas"/>
          <w:sz w:val="17"/>
        </w:rPr>
        <w:t xml:space="preserve">        print("\nNo issues found. Environment is compliant.\n")</w:t>
      </w:r>
    </w:p>
    <w:p w14:paraId="21710AAD" w14:textId="77777777" w:rsidR="00FE730D" w:rsidRDefault="00000000">
      <w:pPr>
        <w:spacing w:after="0" w:line="240" w:lineRule="auto"/>
        <w:ind w:left="340"/>
        <w:jc w:val="left"/>
      </w:pPr>
      <w:r>
        <w:rPr>
          <w:rFonts w:ascii="Consolas" w:eastAsia="Consolas" w:hAnsi="Consolas"/>
          <w:sz w:val="17"/>
        </w:rPr>
        <w:t xml:space="preserve">        return</w:t>
      </w:r>
    </w:p>
    <w:p w14:paraId="08B3415A" w14:textId="77777777" w:rsidR="00FE730D" w:rsidRDefault="00000000">
      <w:pPr>
        <w:spacing w:after="0" w:line="240" w:lineRule="auto"/>
        <w:ind w:left="340"/>
        <w:jc w:val="left"/>
      </w:pPr>
      <w:r>
        <w:rPr>
          <w:rFonts w:ascii="Consolas" w:eastAsia="Consolas" w:hAnsi="Consolas"/>
          <w:sz w:val="17"/>
        </w:rPr>
        <w:t xml:space="preserve">    high   = [i for i in issues if i['severity'] == 'HIGH']</w:t>
      </w:r>
    </w:p>
    <w:p w14:paraId="5FDEDD81" w14:textId="77777777" w:rsidR="00FE730D" w:rsidRDefault="00000000">
      <w:pPr>
        <w:spacing w:after="0" w:line="240" w:lineRule="auto"/>
        <w:ind w:left="340"/>
        <w:jc w:val="left"/>
      </w:pPr>
      <w:r>
        <w:rPr>
          <w:rFonts w:ascii="Consolas" w:eastAsia="Consolas" w:hAnsi="Consolas"/>
          <w:sz w:val="17"/>
        </w:rPr>
        <w:t xml:space="preserve">    medium = [i for i in issues if i['severity'] == 'MEDIUM']</w:t>
      </w:r>
    </w:p>
    <w:p w14:paraId="03E48678" w14:textId="77777777" w:rsidR="00FE730D" w:rsidRDefault="00000000">
      <w:pPr>
        <w:spacing w:after="0" w:line="240" w:lineRule="auto"/>
        <w:ind w:left="340"/>
        <w:jc w:val="left"/>
      </w:pPr>
      <w:r>
        <w:rPr>
          <w:rFonts w:ascii="Consolas" w:eastAsia="Consolas" w:hAnsi="Consolas"/>
          <w:sz w:val="17"/>
        </w:rPr>
        <w:t xml:space="preserve">    low    = [i for i in issues if i['severity'] == 'LOW']</w:t>
      </w:r>
    </w:p>
    <w:p w14:paraId="71074C95" w14:textId="77777777" w:rsidR="00FE730D" w:rsidRDefault="00000000">
      <w:pPr>
        <w:spacing w:after="0" w:line="240" w:lineRule="auto"/>
        <w:ind w:left="340"/>
        <w:jc w:val="left"/>
      </w:pPr>
      <w:r>
        <w:rPr>
          <w:rFonts w:ascii="Consolas" w:eastAsia="Consolas" w:hAnsi="Consolas"/>
          <w:sz w:val="17"/>
        </w:rPr>
        <w:t xml:space="preserve">    ders   = sum(RISK_WEIGHT[i['severity']] for i in issues)</w:t>
      </w:r>
    </w:p>
    <w:p w14:paraId="4011E9AA" w14:textId="77777777" w:rsidR="00FE730D" w:rsidRDefault="00000000">
      <w:pPr>
        <w:spacing w:after="0" w:line="240" w:lineRule="auto"/>
        <w:ind w:left="340"/>
        <w:jc w:val="left"/>
      </w:pPr>
      <w:r>
        <w:rPr>
          <w:rFonts w:ascii="Consolas" w:eastAsia="Consolas" w:hAnsi="Consolas"/>
          <w:sz w:val="17"/>
        </w:rPr>
        <w:t xml:space="preserve">    print(f"\nTotal issues: {len(issues)}   (HIGH: {len(high)}  MEDIUM: {len(medium)}  LOW: {len(low)})")</w:t>
      </w:r>
    </w:p>
    <w:p w14:paraId="0A3DEA10" w14:textId="77777777" w:rsidR="00FE730D" w:rsidRDefault="00000000">
      <w:pPr>
        <w:spacing w:after="0" w:line="240" w:lineRule="auto"/>
        <w:ind w:left="340"/>
        <w:jc w:val="left"/>
      </w:pPr>
      <w:r>
        <w:rPr>
          <w:rFonts w:ascii="Consolas" w:eastAsia="Consolas" w:hAnsi="Consolas"/>
          <w:sz w:val="17"/>
        </w:rPr>
        <w:t xml:space="preserve">    print(f"Data Exposure Risk Score (DERS): {ders}   (sum of issues x severity weight)\n")</w:t>
      </w:r>
    </w:p>
    <w:p w14:paraId="04493059" w14:textId="77777777" w:rsidR="00FE730D" w:rsidRDefault="00000000">
      <w:pPr>
        <w:spacing w:after="0" w:line="240" w:lineRule="auto"/>
        <w:ind w:left="340"/>
        <w:jc w:val="left"/>
      </w:pPr>
      <w:r>
        <w:rPr>
          <w:rFonts w:ascii="Consolas" w:eastAsia="Consolas" w:hAnsi="Consolas"/>
          <w:sz w:val="17"/>
        </w:rPr>
        <w:t xml:space="preserve">    for idx, i in enumerate(issues, 1):</w:t>
      </w:r>
    </w:p>
    <w:p w14:paraId="06D07338" w14:textId="77777777" w:rsidR="00FE730D" w:rsidRDefault="00000000">
      <w:pPr>
        <w:spacing w:after="0" w:line="240" w:lineRule="auto"/>
        <w:ind w:left="340"/>
        <w:jc w:val="left"/>
      </w:pPr>
      <w:r>
        <w:rPr>
          <w:rFonts w:ascii="Consolas" w:eastAsia="Consolas" w:hAnsi="Consolas"/>
          <w:sz w:val="17"/>
        </w:rPr>
        <w:t xml:space="preserve">        rule()</w:t>
      </w:r>
    </w:p>
    <w:p w14:paraId="05E0D741" w14:textId="77777777" w:rsidR="00FE730D" w:rsidRDefault="00000000">
      <w:pPr>
        <w:spacing w:after="0" w:line="240" w:lineRule="auto"/>
        <w:ind w:left="340"/>
        <w:jc w:val="left"/>
      </w:pPr>
      <w:r>
        <w:rPr>
          <w:rFonts w:ascii="Consolas" w:eastAsia="Consolas" w:hAnsi="Consolas"/>
          <w:sz w:val="17"/>
        </w:rPr>
        <w:t xml:space="preserve">        print(f"Issue {idx}/{len(issues)}  -  [{i['severity']}]")</w:t>
      </w:r>
    </w:p>
    <w:p w14:paraId="1DAE9D06" w14:textId="77777777" w:rsidR="00FE730D" w:rsidRDefault="00000000">
      <w:pPr>
        <w:spacing w:after="0" w:line="240" w:lineRule="auto"/>
        <w:ind w:left="340"/>
        <w:jc w:val="left"/>
      </w:pPr>
      <w:r>
        <w:rPr>
          <w:rFonts w:ascii="Consolas" w:eastAsia="Consolas" w:hAnsi="Consolas"/>
          <w:sz w:val="17"/>
        </w:rPr>
        <w:t xml:space="preserve">        print(f"  Resource     : {i['resource']}")</w:t>
      </w:r>
    </w:p>
    <w:p w14:paraId="4ECAC2CD" w14:textId="77777777" w:rsidR="00FE730D" w:rsidRDefault="00000000">
      <w:pPr>
        <w:spacing w:after="0" w:line="240" w:lineRule="auto"/>
        <w:ind w:left="340"/>
        <w:jc w:val="left"/>
      </w:pPr>
      <w:r>
        <w:rPr>
          <w:rFonts w:ascii="Consolas" w:eastAsia="Consolas" w:hAnsi="Consolas"/>
          <w:sz w:val="17"/>
        </w:rPr>
        <w:t xml:space="preserve">        print(f"  Problem      : {i['description']}")</w:t>
      </w:r>
    </w:p>
    <w:p w14:paraId="53A00139" w14:textId="77777777" w:rsidR="00FE730D" w:rsidRDefault="00000000">
      <w:pPr>
        <w:spacing w:after="0" w:line="240" w:lineRule="auto"/>
        <w:ind w:left="340"/>
        <w:jc w:val="left"/>
      </w:pPr>
      <w:r>
        <w:rPr>
          <w:rFonts w:ascii="Consolas" w:eastAsia="Consolas" w:hAnsi="Consolas"/>
          <w:sz w:val="17"/>
        </w:rPr>
        <w:t xml:space="preserve">        print(f"  NIST 800-53  : {i['nist']}")</w:t>
      </w:r>
    </w:p>
    <w:p w14:paraId="3C5BBDE0" w14:textId="77777777" w:rsidR="00FE730D" w:rsidRDefault="00000000">
      <w:pPr>
        <w:spacing w:after="0" w:line="240" w:lineRule="auto"/>
        <w:ind w:left="340"/>
        <w:jc w:val="left"/>
      </w:pPr>
      <w:r>
        <w:rPr>
          <w:rFonts w:ascii="Consolas" w:eastAsia="Consolas" w:hAnsi="Consolas"/>
          <w:sz w:val="17"/>
        </w:rPr>
        <w:t xml:space="preserve">        print(f"  CSA category : {i['csa']}")</w:t>
      </w:r>
    </w:p>
    <w:p w14:paraId="26900FDF" w14:textId="77777777" w:rsidR="00FE730D" w:rsidRDefault="00000000">
      <w:pPr>
        <w:spacing w:after="0" w:line="240" w:lineRule="auto"/>
        <w:ind w:left="340"/>
        <w:jc w:val="left"/>
      </w:pPr>
      <w:r>
        <w:rPr>
          <w:rFonts w:ascii="Consolas" w:eastAsia="Consolas" w:hAnsi="Consolas"/>
          <w:sz w:val="17"/>
        </w:rPr>
        <w:lastRenderedPageBreak/>
        <w:t xml:space="preserve">        print(f"  Suggested fix:")</w:t>
      </w:r>
    </w:p>
    <w:p w14:paraId="7FBD9B26" w14:textId="77777777" w:rsidR="00FE730D" w:rsidRDefault="00000000">
      <w:pPr>
        <w:spacing w:after="0" w:line="240" w:lineRule="auto"/>
        <w:ind w:left="340"/>
        <w:jc w:val="left"/>
      </w:pPr>
      <w:r>
        <w:rPr>
          <w:rFonts w:ascii="Consolas" w:eastAsia="Consolas" w:hAnsi="Consolas"/>
          <w:sz w:val="17"/>
        </w:rPr>
        <w:t xml:space="preserve">        print(f"      {i['fix']}")</w:t>
      </w:r>
    </w:p>
    <w:p w14:paraId="27F60967" w14:textId="77777777" w:rsidR="00FE730D" w:rsidRDefault="00000000">
      <w:pPr>
        <w:spacing w:after="0" w:line="240" w:lineRule="auto"/>
        <w:ind w:left="340"/>
        <w:jc w:val="left"/>
      </w:pPr>
      <w:r>
        <w:rPr>
          <w:rFonts w:ascii="Consolas" w:eastAsia="Consolas" w:hAnsi="Consolas"/>
          <w:sz w:val="17"/>
        </w:rPr>
        <w:t xml:space="preserve">    rule('=')</w:t>
      </w:r>
    </w:p>
    <w:p w14:paraId="24D36CFE" w14:textId="77777777" w:rsidR="00FE730D" w:rsidRDefault="00000000">
      <w:pPr>
        <w:spacing w:after="0" w:line="240" w:lineRule="auto"/>
        <w:ind w:left="340"/>
        <w:jc w:val="left"/>
      </w:pPr>
      <w:r>
        <w:rPr>
          <w:rFonts w:ascii="Consolas" w:eastAsia="Consolas" w:hAnsi="Consolas"/>
          <w:sz w:val="17"/>
        </w:rPr>
        <w:t xml:space="preserve">    print("\nThese commands are SUGGESTIONS ONLY - this scanner never changes")</w:t>
      </w:r>
    </w:p>
    <w:p w14:paraId="5E090511" w14:textId="77777777" w:rsidR="00FE730D" w:rsidRDefault="00000000">
      <w:pPr>
        <w:spacing w:after="0" w:line="240" w:lineRule="auto"/>
        <w:ind w:left="340"/>
        <w:jc w:val="left"/>
      </w:pPr>
      <w:r>
        <w:rPr>
          <w:rFonts w:ascii="Consolas" w:eastAsia="Consolas" w:hAnsi="Consolas"/>
          <w:sz w:val="17"/>
        </w:rPr>
        <w:t xml:space="preserve">    print("anything. Review each command before running it.\n")</w:t>
      </w:r>
    </w:p>
    <w:p w14:paraId="1B14513E" w14:textId="77777777" w:rsidR="00FE730D" w:rsidRDefault="00000000">
      <w:pPr>
        <w:spacing w:after="0" w:line="240" w:lineRule="auto"/>
        <w:ind w:left="340"/>
        <w:jc w:val="left"/>
      </w:pPr>
      <w:r>
        <w:rPr>
          <w:rFonts w:ascii="Consolas" w:eastAsia="Consolas" w:hAnsi="Consolas"/>
          <w:sz w:val="17"/>
        </w:rPr>
        <w:t>def main():</w:t>
      </w:r>
    </w:p>
    <w:p w14:paraId="757D78DC" w14:textId="77777777" w:rsidR="00FE730D" w:rsidRDefault="00000000">
      <w:pPr>
        <w:spacing w:after="0" w:line="240" w:lineRule="auto"/>
        <w:ind w:left="340"/>
        <w:jc w:val="left"/>
      </w:pPr>
      <w:r>
        <w:rPr>
          <w:rFonts w:ascii="Consolas" w:eastAsia="Consolas" w:hAnsi="Consolas"/>
          <w:sz w:val="17"/>
        </w:rPr>
        <w:t xml:space="preserve">    parser = argparse.ArgumentParser(description='Hybrid-cloud security scanner (S3, EC2, IAM, CloudTrail) with standards-mapped fixes')</w:t>
      </w:r>
    </w:p>
    <w:p w14:paraId="699278BF" w14:textId="77777777" w:rsidR="00FE730D" w:rsidRDefault="00000000">
      <w:pPr>
        <w:spacing w:after="0" w:line="240" w:lineRule="auto"/>
        <w:ind w:left="340"/>
        <w:jc w:val="left"/>
      </w:pPr>
      <w:r>
        <w:rPr>
          <w:rFonts w:ascii="Consolas" w:eastAsia="Consolas" w:hAnsi="Consolas"/>
          <w:sz w:val="17"/>
        </w:rPr>
        <w:t xml:space="preserve">    parser.add_argument('--json', metavar='FILE', help='Save findings to a JSON file')</w:t>
      </w:r>
    </w:p>
    <w:p w14:paraId="332F15B9" w14:textId="77777777" w:rsidR="00FE730D" w:rsidRDefault="00000000">
      <w:pPr>
        <w:spacing w:after="0" w:line="240" w:lineRule="auto"/>
        <w:ind w:left="340"/>
        <w:jc w:val="left"/>
      </w:pPr>
      <w:r>
        <w:rPr>
          <w:rFonts w:ascii="Consolas" w:eastAsia="Consolas" w:hAnsi="Consolas"/>
          <w:sz w:val="17"/>
        </w:rPr>
        <w:t xml:space="preserve">    args = parser.parse_args()</w:t>
      </w:r>
    </w:p>
    <w:p w14:paraId="306127FC" w14:textId="77777777" w:rsidR="00FE730D" w:rsidRDefault="00000000">
      <w:pPr>
        <w:spacing w:after="0" w:line="240" w:lineRule="auto"/>
        <w:ind w:left="340"/>
        <w:jc w:val="left"/>
      </w:pPr>
      <w:r>
        <w:rPr>
          <w:rFonts w:ascii="Consolas" w:eastAsia="Consolas" w:hAnsi="Consolas"/>
          <w:sz w:val="17"/>
        </w:rPr>
        <w:t xml:space="preserve">    session    = boto3.Session(region_name=REGION)</w:t>
      </w:r>
    </w:p>
    <w:p w14:paraId="1A47B6DB" w14:textId="77777777" w:rsidR="00FE730D" w:rsidRDefault="00000000">
      <w:pPr>
        <w:spacing w:after="0" w:line="240" w:lineRule="auto"/>
        <w:ind w:left="340"/>
        <w:jc w:val="left"/>
      </w:pPr>
      <w:r>
        <w:rPr>
          <w:rFonts w:ascii="Consolas" w:eastAsia="Consolas" w:hAnsi="Consolas"/>
          <w:sz w:val="17"/>
        </w:rPr>
        <w:t xml:space="preserve">    s3         = session.client('s3')</w:t>
      </w:r>
    </w:p>
    <w:p w14:paraId="4C3EADE6" w14:textId="77777777" w:rsidR="00FE730D" w:rsidRDefault="00000000">
      <w:pPr>
        <w:spacing w:after="0" w:line="240" w:lineRule="auto"/>
        <w:ind w:left="340"/>
        <w:jc w:val="left"/>
      </w:pPr>
      <w:r>
        <w:rPr>
          <w:rFonts w:ascii="Consolas" w:eastAsia="Consolas" w:hAnsi="Consolas"/>
          <w:sz w:val="17"/>
        </w:rPr>
        <w:t xml:space="preserve">    ec2        = session.client('ec2')</w:t>
      </w:r>
    </w:p>
    <w:p w14:paraId="1BA22F31" w14:textId="77777777" w:rsidR="00FE730D" w:rsidRDefault="00000000">
      <w:pPr>
        <w:spacing w:after="0" w:line="240" w:lineRule="auto"/>
        <w:ind w:left="340"/>
        <w:jc w:val="left"/>
      </w:pPr>
      <w:r>
        <w:rPr>
          <w:rFonts w:ascii="Consolas" w:eastAsia="Consolas" w:hAnsi="Consolas"/>
          <w:sz w:val="17"/>
        </w:rPr>
        <w:t xml:space="preserve">    iam        = session.client('iam')</w:t>
      </w:r>
    </w:p>
    <w:p w14:paraId="37F92E16" w14:textId="77777777" w:rsidR="00FE730D" w:rsidRDefault="00000000">
      <w:pPr>
        <w:spacing w:after="0" w:line="240" w:lineRule="auto"/>
        <w:ind w:left="340"/>
        <w:jc w:val="left"/>
      </w:pPr>
      <w:r>
        <w:rPr>
          <w:rFonts w:ascii="Consolas" w:eastAsia="Consolas" w:hAnsi="Consolas"/>
          <w:sz w:val="17"/>
        </w:rPr>
        <w:t xml:space="preserve">    cloudtrail = session.client('cloudtrail')</w:t>
      </w:r>
    </w:p>
    <w:p w14:paraId="6D69E02D" w14:textId="77777777" w:rsidR="00FE730D" w:rsidRDefault="00000000">
      <w:pPr>
        <w:spacing w:after="0" w:line="240" w:lineRule="auto"/>
        <w:ind w:left="340"/>
        <w:jc w:val="left"/>
      </w:pPr>
      <w:r>
        <w:rPr>
          <w:rFonts w:ascii="Consolas" w:eastAsia="Consolas" w:hAnsi="Consolas"/>
          <w:sz w:val="17"/>
        </w:rPr>
        <w:t xml:space="preserve">    print("=" * 78)</w:t>
      </w:r>
    </w:p>
    <w:p w14:paraId="11CA048E" w14:textId="77777777" w:rsidR="00FE730D" w:rsidRDefault="00000000">
      <w:pPr>
        <w:spacing w:after="0" w:line="240" w:lineRule="auto"/>
        <w:ind w:left="340"/>
        <w:jc w:val="left"/>
      </w:pPr>
      <w:r>
        <w:rPr>
          <w:rFonts w:ascii="Consolas" w:eastAsia="Consolas" w:hAnsi="Consolas"/>
          <w:sz w:val="17"/>
        </w:rPr>
        <w:t xml:space="preserve">    print("HYBRID-CLOUD SECURITY SCANNER")</w:t>
      </w:r>
    </w:p>
    <w:p w14:paraId="0E1D65C6" w14:textId="3B434BBA" w:rsidR="00FE730D" w:rsidRDefault="00000000">
      <w:pPr>
        <w:spacing w:after="0" w:line="240" w:lineRule="auto"/>
        <w:ind w:left="340"/>
        <w:jc w:val="left"/>
      </w:pPr>
      <w:r>
        <w:rPr>
          <w:rFonts w:ascii="Consolas" w:eastAsia="Consolas" w:hAnsi="Consolas"/>
          <w:sz w:val="17"/>
        </w:rPr>
        <w:t xml:space="preserve">    print(f"Region: {REGION}   |   Scanned: {datetime.now().strftime('%Y-%m-%d%H:%M:%S')}")</w:t>
      </w:r>
    </w:p>
    <w:p w14:paraId="18D61A86" w14:textId="77777777" w:rsidR="00FE730D" w:rsidRDefault="00000000">
      <w:pPr>
        <w:spacing w:after="0" w:line="240" w:lineRule="auto"/>
        <w:ind w:left="340"/>
        <w:jc w:val="left"/>
      </w:pPr>
      <w:r>
        <w:rPr>
          <w:rFonts w:ascii="Consolas" w:eastAsia="Consolas" w:hAnsi="Consolas"/>
          <w:sz w:val="17"/>
        </w:rPr>
        <w:t xml:space="preserve">    print("=" * 78 + "\n")</w:t>
      </w:r>
    </w:p>
    <w:p w14:paraId="68C445FE" w14:textId="77777777" w:rsidR="00FE730D" w:rsidRDefault="00000000">
      <w:pPr>
        <w:spacing w:after="0" w:line="240" w:lineRule="auto"/>
        <w:ind w:left="340"/>
        <w:jc w:val="left"/>
      </w:pPr>
      <w:r>
        <w:rPr>
          <w:rFonts w:ascii="Consolas" w:eastAsia="Consolas" w:hAnsi="Consolas"/>
          <w:sz w:val="17"/>
        </w:rPr>
        <w:t xml:space="preserve">    all_issues = []</w:t>
      </w:r>
    </w:p>
    <w:p w14:paraId="4CBE0DC5" w14:textId="77777777" w:rsidR="00FE730D" w:rsidRDefault="00000000">
      <w:pPr>
        <w:spacing w:after="0" w:line="240" w:lineRule="auto"/>
        <w:ind w:left="340"/>
        <w:jc w:val="left"/>
      </w:pPr>
      <w:r>
        <w:rPr>
          <w:rFonts w:ascii="Consolas" w:eastAsia="Consolas" w:hAnsi="Consolas"/>
          <w:sz w:val="17"/>
        </w:rPr>
        <w:t xml:space="preserve">    all_issues.extend(scan_s3(s3))</w:t>
      </w:r>
    </w:p>
    <w:p w14:paraId="32231902" w14:textId="77777777" w:rsidR="00FE730D" w:rsidRDefault="00000000">
      <w:pPr>
        <w:spacing w:after="0" w:line="240" w:lineRule="auto"/>
        <w:ind w:left="340"/>
        <w:jc w:val="left"/>
      </w:pPr>
      <w:r>
        <w:rPr>
          <w:rFonts w:ascii="Consolas" w:eastAsia="Consolas" w:hAnsi="Consolas"/>
          <w:sz w:val="17"/>
        </w:rPr>
        <w:t xml:space="preserve">    all_issues.extend(scan_ec2(ec2))</w:t>
      </w:r>
    </w:p>
    <w:p w14:paraId="07831E6C" w14:textId="77777777" w:rsidR="00FE730D" w:rsidRDefault="00000000">
      <w:pPr>
        <w:spacing w:after="0" w:line="240" w:lineRule="auto"/>
        <w:ind w:left="340"/>
        <w:jc w:val="left"/>
      </w:pPr>
      <w:r>
        <w:rPr>
          <w:rFonts w:ascii="Consolas" w:eastAsia="Consolas" w:hAnsi="Consolas"/>
          <w:sz w:val="17"/>
        </w:rPr>
        <w:t xml:space="preserve">    all_issues.extend(scan_iam(iam))</w:t>
      </w:r>
    </w:p>
    <w:p w14:paraId="4C32CDA8" w14:textId="77777777" w:rsidR="00FE730D" w:rsidRDefault="00000000">
      <w:pPr>
        <w:spacing w:after="0" w:line="240" w:lineRule="auto"/>
        <w:ind w:left="340"/>
        <w:jc w:val="left"/>
      </w:pPr>
      <w:r>
        <w:rPr>
          <w:rFonts w:ascii="Consolas" w:eastAsia="Consolas" w:hAnsi="Consolas"/>
          <w:sz w:val="17"/>
        </w:rPr>
        <w:t xml:space="preserve">    all_issues.extend(scan_cloudtrail(cloudtrail))</w:t>
      </w:r>
    </w:p>
    <w:p w14:paraId="54087741" w14:textId="77777777" w:rsidR="00FE730D" w:rsidRDefault="00000000">
      <w:pPr>
        <w:spacing w:after="0" w:line="240" w:lineRule="auto"/>
        <w:ind w:left="340"/>
        <w:jc w:val="left"/>
      </w:pPr>
      <w:r>
        <w:rPr>
          <w:rFonts w:ascii="Consolas" w:eastAsia="Consolas" w:hAnsi="Consolas"/>
          <w:sz w:val="17"/>
        </w:rPr>
        <w:t xml:space="preserve">    print_summary(all_issues)</w:t>
      </w:r>
    </w:p>
    <w:p w14:paraId="63D3CE8E" w14:textId="77777777" w:rsidR="00FE730D" w:rsidRDefault="00000000">
      <w:pPr>
        <w:spacing w:after="0" w:line="240" w:lineRule="auto"/>
        <w:ind w:left="340"/>
        <w:jc w:val="left"/>
      </w:pPr>
      <w:r>
        <w:rPr>
          <w:rFonts w:ascii="Consolas" w:eastAsia="Consolas" w:hAnsi="Consolas"/>
          <w:sz w:val="17"/>
        </w:rPr>
        <w:t xml:space="preserve">    if args.json:</w:t>
      </w:r>
    </w:p>
    <w:p w14:paraId="4FA80489" w14:textId="77777777" w:rsidR="00FE730D" w:rsidRDefault="00000000">
      <w:pPr>
        <w:spacing w:after="0" w:line="240" w:lineRule="auto"/>
        <w:ind w:left="340"/>
        <w:jc w:val="left"/>
      </w:pPr>
      <w:r>
        <w:rPr>
          <w:rFonts w:ascii="Consolas" w:eastAsia="Consolas" w:hAnsi="Consolas"/>
          <w:sz w:val="17"/>
        </w:rPr>
        <w:t xml:space="preserve">        with open(args.json, 'w') as f:</w:t>
      </w:r>
    </w:p>
    <w:p w14:paraId="7BC2EBA2" w14:textId="77777777" w:rsidR="00FE730D" w:rsidRDefault="00000000">
      <w:pPr>
        <w:spacing w:after="0" w:line="240" w:lineRule="auto"/>
        <w:ind w:left="340"/>
        <w:jc w:val="left"/>
      </w:pPr>
      <w:r>
        <w:rPr>
          <w:rFonts w:ascii="Consolas" w:eastAsia="Consolas" w:hAnsi="Consolas"/>
          <w:sz w:val="17"/>
        </w:rPr>
        <w:t xml:space="preserve">            json.dump({</w:t>
      </w:r>
    </w:p>
    <w:p w14:paraId="7FD6AD51" w14:textId="77777777" w:rsidR="00FE730D" w:rsidRDefault="00000000">
      <w:pPr>
        <w:spacing w:after="0" w:line="240" w:lineRule="auto"/>
        <w:ind w:left="340"/>
        <w:jc w:val="left"/>
      </w:pPr>
      <w:r>
        <w:rPr>
          <w:rFonts w:ascii="Consolas" w:eastAsia="Consolas" w:hAnsi="Consolas"/>
          <w:sz w:val="17"/>
        </w:rPr>
        <w:t xml:space="preserve">                'scanned_at': datetime.now().isoformat(),</w:t>
      </w:r>
    </w:p>
    <w:p w14:paraId="69C40C36" w14:textId="77777777" w:rsidR="00FE730D" w:rsidRDefault="00000000">
      <w:pPr>
        <w:spacing w:after="0" w:line="240" w:lineRule="auto"/>
        <w:ind w:left="340"/>
        <w:jc w:val="left"/>
      </w:pPr>
      <w:r>
        <w:rPr>
          <w:rFonts w:ascii="Consolas" w:eastAsia="Consolas" w:hAnsi="Consolas"/>
          <w:sz w:val="17"/>
        </w:rPr>
        <w:t xml:space="preserve">                'region': REGION,</w:t>
      </w:r>
    </w:p>
    <w:p w14:paraId="21156356" w14:textId="77777777" w:rsidR="00FE730D" w:rsidRDefault="00000000">
      <w:pPr>
        <w:spacing w:after="0" w:line="240" w:lineRule="auto"/>
        <w:ind w:left="340"/>
        <w:jc w:val="left"/>
      </w:pPr>
      <w:r>
        <w:rPr>
          <w:rFonts w:ascii="Consolas" w:eastAsia="Consolas" w:hAnsi="Consolas"/>
          <w:sz w:val="17"/>
        </w:rPr>
        <w:t xml:space="preserve">                'total_issues': len(all_issues),</w:t>
      </w:r>
    </w:p>
    <w:p w14:paraId="4C90AD6A" w14:textId="77777777" w:rsidR="00FE730D" w:rsidRDefault="00000000">
      <w:pPr>
        <w:spacing w:after="0" w:line="240" w:lineRule="auto"/>
        <w:ind w:left="340"/>
        <w:jc w:val="left"/>
      </w:pPr>
      <w:r>
        <w:rPr>
          <w:rFonts w:ascii="Consolas" w:eastAsia="Consolas" w:hAnsi="Consolas"/>
          <w:sz w:val="17"/>
        </w:rPr>
        <w:t xml:space="preserve">                'ders': sum(RISK_WEIGHT[i['severity']] for i in all_issues),</w:t>
      </w:r>
    </w:p>
    <w:p w14:paraId="655986CF" w14:textId="77777777" w:rsidR="00FE730D" w:rsidRDefault="00000000">
      <w:pPr>
        <w:spacing w:after="0" w:line="240" w:lineRule="auto"/>
        <w:ind w:left="340"/>
        <w:jc w:val="left"/>
      </w:pPr>
      <w:r>
        <w:rPr>
          <w:rFonts w:ascii="Consolas" w:eastAsia="Consolas" w:hAnsi="Consolas"/>
          <w:sz w:val="17"/>
        </w:rPr>
        <w:t xml:space="preserve">                'issues': all_issues,</w:t>
      </w:r>
    </w:p>
    <w:p w14:paraId="3695A218" w14:textId="77777777" w:rsidR="00FE730D" w:rsidRDefault="00000000">
      <w:pPr>
        <w:spacing w:after="0" w:line="240" w:lineRule="auto"/>
        <w:ind w:left="340"/>
        <w:jc w:val="left"/>
      </w:pPr>
      <w:r>
        <w:rPr>
          <w:rFonts w:ascii="Consolas" w:eastAsia="Consolas" w:hAnsi="Consolas"/>
          <w:sz w:val="17"/>
        </w:rPr>
        <w:t xml:space="preserve">            }, f, indent=2)</w:t>
      </w:r>
    </w:p>
    <w:p w14:paraId="257845F7" w14:textId="77777777" w:rsidR="00FE730D" w:rsidRDefault="00000000">
      <w:pPr>
        <w:spacing w:after="0" w:line="240" w:lineRule="auto"/>
        <w:ind w:left="340"/>
        <w:jc w:val="left"/>
      </w:pPr>
      <w:r>
        <w:rPr>
          <w:rFonts w:ascii="Consolas" w:eastAsia="Consolas" w:hAnsi="Consolas"/>
          <w:sz w:val="17"/>
        </w:rPr>
        <w:t xml:space="preserve">        print(f"Findings saved to {args.json}")</w:t>
      </w:r>
    </w:p>
    <w:p w14:paraId="1220E701" w14:textId="77777777" w:rsidR="00FE730D" w:rsidRDefault="00000000">
      <w:pPr>
        <w:spacing w:after="0" w:line="240" w:lineRule="auto"/>
        <w:ind w:left="340"/>
        <w:jc w:val="left"/>
      </w:pPr>
      <w:r>
        <w:rPr>
          <w:rFonts w:ascii="Consolas" w:eastAsia="Consolas" w:hAnsi="Consolas"/>
          <w:sz w:val="17"/>
        </w:rPr>
        <w:t>if __name__ == '__main__':</w:t>
      </w:r>
    </w:p>
    <w:p w14:paraId="134AD5C7" w14:textId="77777777" w:rsidR="00FE730D" w:rsidRDefault="00000000">
      <w:pPr>
        <w:spacing w:after="200" w:line="240" w:lineRule="auto"/>
        <w:ind w:left="340"/>
        <w:jc w:val="left"/>
      </w:pPr>
      <w:r>
        <w:rPr>
          <w:rFonts w:ascii="Consolas" w:eastAsia="Consolas" w:hAnsi="Consolas"/>
          <w:sz w:val="17"/>
        </w:rPr>
        <w:t xml:space="preserve">    main()</w:t>
      </w:r>
    </w:p>
    <w:sectPr w:rsidR="00FE730D" w:rsidSect="00034616">
      <w:footerReference w:type="default" r:id="rId52"/>
      <w:pgSz w:w="12240" w:h="15840"/>
      <w:pgMar w:top="1134" w:right="1134" w:bottom="1134" w:left="2268"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49A152" w14:textId="77777777" w:rsidR="00A32B55" w:rsidRDefault="00A32B55">
      <w:pPr>
        <w:spacing w:after="0" w:line="240" w:lineRule="auto"/>
      </w:pPr>
      <w:r>
        <w:separator/>
      </w:r>
    </w:p>
  </w:endnote>
  <w:endnote w:type="continuationSeparator" w:id="0">
    <w:p w14:paraId="0C8BEAEF" w14:textId="77777777" w:rsidR="00A32B55" w:rsidRDefault="00A32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altName w:val="Courier New"/>
    <w:panose1 w:val="020703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09F34" w14:textId="77777777" w:rsidR="00FE730D" w:rsidRDefault="00000000">
    <w:pPr>
      <w:pStyle w:val="Footer"/>
      <w:jc w:val="center"/>
    </w:pPr>
    <w:r>
      <w:fldChar w:fldCharType="begin"/>
    </w:r>
    <w:r>
      <w:instrText>PAGE</w:instrText>
    </w:r>
    <w:r>
      <w:fldChar w:fldCharType="separate"/>
    </w:r>
    <w:r w:rsidR="00E27A41">
      <w:rPr>
        <w:noProof/>
      </w:rPr>
      <w:t>i</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D65777" w14:textId="3AA95AD2" w:rsidR="00FE730D" w:rsidRDefault="00000000">
    <w:pPr>
      <w:pStyle w:val="Footer"/>
      <w:jc w:val="center"/>
    </w:pPr>
    <w:r>
      <w:fldChar w:fldCharType="begin"/>
    </w:r>
    <w:r>
      <w:instrText>PAGE</w:instrText>
    </w:r>
    <w:r>
      <w:fldChar w:fldCharType="separate"/>
    </w:r>
    <w:r w:rsidR="00E27A4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9A5C6F" w14:textId="77777777" w:rsidR="00A32B55" w:rsidRDefault="00A32B55">
      <w:pPr>
        <w:spacing w:after="0" w:line="240" w:lineRule="auto"/>
      </w:pPr>
      <w:r>
        <w:separator/>
      </w:r>
    </w:p>
  </w:footnote>
  <w:footnote w:type="continuationSeparator" w:id="0">
    <w:p w14:paraId="637B0585" w14:textId="77777777" w:rsidR="00A32B55" w:rsidRDefault="00A32B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1263985">
    <w:abstractNumId w:val="8"/>
  </w:num>
  <w:num w:numId="2" w16cid:durableId="541597785">
    <w:abstractNumId w:val="6"/>
  </w:num>
  <w:num w:numId="3" w16cid:durableId="275329759">
    <w:abstractNumId w:val="5"/>
  </w:num>
  <w:num w:numId="4" w16cid:durableId="294944309">
    <w:abstractNumId w:val="4"/>
  </w:num>
  <w:num w:numId="5" w16cid:durableId="1906255013">
    <w:abstractNumId w:val="7"/>
  </w:num>
  <w:num w:numId="6" w16cid:durableId="2010475983">
    <w:abstractNumId w:val="3"/>
  </w:num>
  <w:num w:numId="7" w16cid:durableId="1812404979">
    <w:abstractNumId w:val="2"/>
  </w:num>
  <w:num w:numId="8" w16cid:durableId="654382220">
    <w:abstractNumId w:val="1"/>
  </w:num>
  <w:num w:numId="9" w16cid:durableId="58858139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448"/>
    <w:rsid w:val="00034616"/>
    <w:rsid w:val="0006063C"/>
    <w:rsid w:val="0015074B"/>
    <w:rsid w:val="001F5BA6"/>
    <w:rsid w:val="0029639D"/>
    <w:rsid w:val="00326F90"/>
    <w:rsid w:val="003813F0"/>
    <w:rsid w:val="00530B6E"/>
    <w:rsid w:val="00845A98"/>
    <w:rsid w:val="008922F2"/>
    <w:rsid w:val="00A32B55"/>
    <w:rsid w:val="00AA1D8D"/>
    <w:rsid w:val="00B47730"/>
    <w:rsid w:val="00BB166B"/>
    <w:rsid w:val="00CB0664"/>
    <w:rsid w:val="00DE79CC"/>
    <w:rsid w:val="00E27A41"/>
    <w:rsid w:val="00FC693F"/>
    <w:rsid w:val="00FE730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E3E3DC"/>
  <w14:defaultImageDpi w14:val="300"/>
  <w15:docId w15:val="{F073376A-43F6-5A42-B9A8-3728814FC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line="360" w:lineRule="auto"/>
      <w:jc w:val="both"/>
    </w:pPr>
    <w:rPr>
      <w:rFonts w:ascii="Calibri" w:eastAsia="Calibri" w:hAnsi="Calibri"/>
      <w:color w:val="000000"/>
      <w:sz w:val="24"/>
    </w:rPr>
  </w:style>
  <w:style w:type="paragraph" w:styleId="Heading1">
    <w:name w:val="heading 1"/>
    <w:basedOn w:val="Normal"/>
    <w:next w:val="Normal"/>
    <w:link w:val="Heading1Char"/>
    <w:uiPriority w:val="9"/>
    <w:qFormat/>
    <w:rsid w:val="00FC693F"/>
    <w:pPr>
      <w:keepNext/>
      <w:keepLines/>
      <w:spacing w:before="280"/>
      <w:jc w:val="left"/>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280"/>
      <w:jc w:val="left"/>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280"/>
      <w:jc w:val="left"/>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27A41"/>
    <w:pPr>
      <w:spacing w:after="100"/>
    </w:pPr>
  </w:style>
  <w:style w:type="paragraph" w:styleId="TOC2">
    <w:name w:val="toc 2"/>
    <w:basedOn w:val="Normal"/>
    <w:next w:val="Normal"/>
    <w:autoRedefine/>
    <w:uiPriority w:val="39"/>
    <w:unhideWhenUsed/>
    <w:rsid w:val="00E27A41"/>
    <w:pPr>
      <w:spacing w:after="100"/>
      <w:ind w:left="240"/>
    </w:pPr>
  </w:style>
  <w:style w:type="paragraph" w:styleId="TOC3">
    <w:name w:val="toc 3"/>
    <w:basedOn w:val="Normal"/>
    <w:next w:val="Normal"/>
    <w:autoRedefine/>
    <w:uiPriority w:val="39"/>
    <w:unhideWhenUsed/>
    <w:rsid w:val="00E27A41"/>
    <w:pPr>
      <w:spacing w:after="100"/>
      <w:ind w:left="480"/>
    </w:pPr>
  </w:style>
  <w:style w:type="character" w:styleId="Hyperlink">
    <w:name w:val="Hyperlink"/>
    <w:basedOn w:val="DefaultParagraphFont"/>
    <w:uiPriority w:val="99"/>
    <w:unhideWhenUsed/>
    <w:rsid w:val="00E27A41"/>
    <w:rPr>
      <w:color w:val="0000FF" w:themeColor="hyperlink"/>
      <w:u w:val="single"/>
    </w:rPr>
  </w:style>
  <w:style w:type="character" w:styleId="UnresolvedMention">
    <w:name w:val="Unresolved Mention"/>
    <w:basedOn w:val="DefaultParagraphFont"/>
    <w:uiPriority w:val="99"/>
    <w:semiHidden/>
    <w:unhideWhenUsed/>
    <w:rsid w:val="00DE79CC"/>
    <w:rPr>
      <w:color w:val="605E5C"/>
      <w:shd w:val="clear" w:color="auto" w:fill="E1DFDD"/>
    </w:rPr>
  </w:style>
  <w:style w:type="character" w:styleId="FollowedHyperlink">
    <w:name w:val="FollowedHyperlink"/>
    <w:basedOn w:val="DefaultParagraphFont"/>
    <w:uiPriority w:val="99"/>
    <w:semiHidden/>
    <w:unhideWhenUsed/>
    <w:rsid w:val="00DE79C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csrc.nist.gov/pubs/sp/1800/35/final" TargetMode="External"/><Relationship Id="rId39" Type="http://schemas.openxmlformats.org/officeDocument/2006/relationships/hyperlink" Target="https://research-repository.rmit.edu.au/articles/conference_contribution/Security_and_Privacy_Factors_Influencing_the_Adoption_of_Cloud_Computing_in_Australian_SMEs/27592011" TargetMode="External"/><Relationship Id="rId21" Type="http://schemas.openxmlformats.org/officeDocument/2006/relationships/hyperlink" Target="https://doi.org/10.1016/j.cose.2025.104599" TargetMode="External"/><Relationship Id="rId34" Type="http://schemas.openxmlformats.org/officeDocument/2006/relationships/hyperlink" Target="https://deepstrike.io/blog/cloud-security-statistics" TargetMode="External"/><Relationship Id="rId42" Type="http://schemas.openxmlformats.org/officeDocument/2006/relationships/hyperlink" Target="https://jumpcloud.com/blog/multi-factor-authentication-statistics" TargetMode="External"/><Relationship Id="rId47" Type="http://schemas.openxmlformats.org/officeDocument/2006/relationships/hyperlink" Target="https://books.google.com/books/about/Research_Methodology.html?id=q-rUoAEACAAJ" TargetMode="External"/><Relationship Id="rId50" Type="http://schemas.openxmlformats.org/officeDocument/2006/relationships/hyperlink" Target="https://doi.org/10.2753/MIS0742-122224030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gigamon.com/campaigns/hybrid-cloud-security-survey.html" TargetMode="External"/><Relationship Id="rId11" Type="http://schemas.openxmlformats.org/officeDocument/2006/relationships/image" Target="media/image3.png"/><Relationship Id="rId24" Type="http://schemas.openxmlformats.org/officeDocument/2006/relationships/hyperlink" Target="https://cloudsecurityalliance.org/artifacts/top-threats-to-cloud-computing-2025" TargetMode="External"/><Relationship Id="rId32" Type="http://schemas.openxmlformats.org/officeDocument/2006/relationships/hyperlink" Target="https://cloudsecurityalliance.org/blog/2025/09/19/identity-security-cloud-s-weakest-link-in-2025" TargetMode="External"/><Relationship Id="rId37" Type="http://schemas.openxmlformats.org/officeDocument/2006/relationships/hyperlink" Target="https://github.com/RhinoSecurityLabs/pacu" TargetMode="External"/><Relationship Id="rId40" Type="http://schemas.openxmlformats.org/officeDocument/2006/relationships/hyperlink" Target="https://premierscience.com/pjcs-24-575/" TargetMode="External"/><Relationship Id="rId45" Type="http://schemas.openxmlformats.org/officeDocument/2006/relationships/hyperlink" Target="https://www.sysdig.com/blog/ai-assisted-cloud-intrusion-achieves-admin-access-in-8-minutes"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cybelangel.com/blog/misconfigured-cloud-assets/" TargetMode="External"/><Relationship Id="rId44" Type="http://schemas.openxmlformats.org/officeDocument/2006/relationships/hyperlink" Target="https://www.helpnetsecurity.com/2025/08/21/aws-s3-public-bucket-warning-alert-trusted-advisor/"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ibm.com/reports/data-breach" TargetMode="External"/><Relationship Id="rId27" Type="http://schemas.openxmlformats.org/officeDocument/2006/relationships/hyperlink" Target="https://www.cisa.gov/news-events/directives/bod-25-01-implementing-secure-practices-cloud-services" TargetMode="External"/><Relationship Id="rId30" Type="http://schemas.openxmlformats.org/officeDocument/2006/relationships/hyperlink" Target="https://www.sentinelone.com/cybersecurity-101/cloud-security/cloud-security-statistics/" TargetMode="External"/><Relationship Id="rId35" Type="http://schemas.openxmlformats.org/officeDocument/2006/relationships/hyperlink" Target="https://github.com/sa7mon/S3Scanner" TargetMode="External"/><Relationship Id="rId43" Type="http://schemas.openxmlformats.org/officeDocument/2006/relationships/hyperlink" Target="https://infinitytechconsulting.com/blog/cybersecurity-gaps-smb-audits/" TargetMode="External"/><Relationship Id="rId48" Type="http://schemas.openxmlformats.org/officeDocument/2006/relationships/hyperlink" Target="https://www.pearson.com/en-gb/subject-catalog/p/research-methods-for-business-students/P200000010080/9781292402727" TargetMode="External"/><Relationship Id="rId8" Type="http://schemas.openxmlformats.org/officeDocument/2006/relationships/image" Target="media/image1.jpeg"/><Relationship Id="rId51" Type="http://schemas.openxmlformats.org/officeDocument/2006/relationships/hyperlink" Target="https://www.acm.org/binaries/content/assets/about/acm-code-of-ethics-booklet.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cloud.google.com/security/report/resources/cloud-threat-horizons-report-h1-2026" TargetMode="External"/><Relationship Id="rId33" Type="http://schemas.openxmlformats.org/officeDocument/2006/relationships/hyperlink" Target="https://www.isc2.org/Insights/2025/12/2025-ISC2-Cybersecurity-Workforce-Study" TargetMode="External"/><Relationship Id="rId38" Type="http://schemas.openxmlformats.org/officeDocument/2006/relationships/hyperlink" Target="https://www.mdpi.com/2076-3417/14/14/6387" TargetMode="External"/><Relationship Id="rId46" Type="http://schemas.openxmlformats.org/officeDocument/2006/relationships/hyperlink" Target="https://www.enisa.europa.eu/publications/enisa-threat-landscape-2025" TargetMode="External"/><Relationship Id="rId20" Type="http://schemas.openxmlformats.org/officeDocument/2006/relationships/hyperlink" Target="https://www.fortinet.com/resources/reports/cloud-security" TargetMode="External"/><Relationship Id="rId41" Type="http://schemas.openxmlformats.org/officeDocument/2006/relationships/hyperlink" Target="https://www.verizon.com/about/news/2025-data-breach-investigations-repor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crowdstrike.com/global-threat-report/" TargetMode="External"/><Relationship Id="rId28" Type="http://schemas.openxmlformats.org/officeDocument/2006/relationships/hyperlink" Target="https://www.tenable.com/cyber-exposure/tenable-cloud-security-risk-report-2025" TargetMode="External"/><Relationship Id="rId36" Type="http://schemas.openxmlformats.org/officeDocument/2006/relationships/hyperlink" Target="https://github.com/prowler-cloud/prowler" TargetMode="External"/><Relationship Id="rId49" Type="http://schemas.openxmlformats.org/officeDocument/2006/relationships/hyperlink" Target="https://doi.org/10.2307/251486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81</Pages>
  <Words>22838</Words>
  <Characters>130180</Characters>
  <Application>Microsoft Office Word</Application>
  <DocSecurity>0</DocSecurity>
  <Lines>1084</Lines>
  <Paragraphs>305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152713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Rushabh Vipulkumar Patel (2436066)</cp:lastModifiedBy>
  <cp:revision>4</cp:revision>
  <dcterms:created xsi:type="dcterms:W3CDTF">2013-12-23T23:15:00Z</dcterms:created>
  <dcterms:modified xsi:type="dcterms:W3CDTF">2026-09-03T12:43:00Z</dcterms:modified>
  <cp:category/>
</cp:coreProperties>
</file>