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F001A6" w14:textId="7A68ECE0" w:rsidR="00B82B50" w:rsidRPr="00B82B50" w:rsidRDefault="0019027C" w:rsidP="00B82B50">
      <w:pPr>
        <w:rPr>
          <w:rFonts w:ascii="Times New Roman" w:eastAsia="Times New Roman" w:hAnsi="Times New Roman" w:cs="Times New Roman"/>
        </w:rPr>
      </w:pPr>
      <w:r w:rsidRPr="00C14FC7">
        <w:rPr>
          <w:noProof/>
          <w:color w:val="1F4E79" w:themeColor="accent5" w:themeShade="80"/>
        </w:rPr>
        <mc:AlternateContent>
          <mc:Choice Requires="wps">
            <w:drawing>
              <wp:anchor distT="0" distB="0" distL="114300" distR="114300" simplePos="0" relativeHeight="251661312" behindDoc="0" locked="0" layoutInCell="1" allowOverlap="1" wp14:anchorId="410B4D6D" wp14:editId="56C45C50">
                <wp:simplePos x="0" y="0"/>
                <wp:positionH relativeFrom="column">
                  <wp:posOffset>-7131049</wp:posOffset>
                </wp:positionH>
                <wp:positionV relativeFrom="paragraph">
                  <wp:posOffset>-4271009</wp:posOffset>
                </wp:positionV>
                <wp:extent cx="13266716" cy="10205720"/>
                <wp:effectExtent l="2686050" t="0" r="0" b="1700530"/>
                <wp:wrapNone/>
                <wp:docPr id="3" name="Triangle 3"/>
                <wp:cNvGraphicFramePr/>
                <a:graphic xmlns:a="http://schemas.openxmlformats.org/drawingml/2006/main">
                  <a:graphicData uri="http://schemas.microsoft.com/office/word/2010/wordprocessingShape">
                    <wps:wsp>
                      <wps:cNvSpPr/>
                      <wps:spPr>
                        <a:xfrm rot="3561393">
                          <a:off x="0" y="0"/>
                          <a:ext cx="13266716" cy="10205720"/>
                        </a:xfrm>
                        <a:prstGeom prst="triangle">
                          <a:avLst/>
                        </a:prstGeom>
                        <a:solidFill>
                          <a:srgbClr val="0A3B54"/>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656975" w14:textId="5DC2F295" w:rsidR="00387DFF" w:rsidRPr="00EE4302" w:rsidRDefault="00387DFF" w:rsidP="00EE4302">
                            <w:pPr>
                              <w:rPr>
                                <w:rFonts w:ascii="Times New Roman" w:eastAsia="Times New Roman" w:hAnsi="Times New Roman" w:cs="Times New Roman"/>
                                <w:color w:val="1D3460"/>
                              </w:rPr>
                            </w:pPr>
                          </w:p>
                          <w:p w14:paraId="7410B817" w14:textId="77777777" w:rsidR="00387DFF" w:rsidRPr="00EE4302" w:rsidRDefault="00387DFF" w:rsidP="00EE4302">
                            <w:pPr>
                              <w:jc w:val="center"/>
                              <w:rPr>
                                <w:color w:val="1D346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0B4D6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3" o:spid="_x0000_s1026" type="#_x0000_t5" style="position:absolute;margin-left:-561.5pt;margin-top:-336.3pt;width:1044.6pt;height:803.6pt;rotation:3889991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" fillcolor="#0a3b54" strokecolor="#1f3763 [1604]" strokeweight="1pt">
                <v:textbox>
                  <w:txbxContent>
                    <w:p w14:paraId="2F656975" w14:textId="5DC2F295" w:rsidR="00387DFF" w:rsidRPr="00EE4302" w:rsidRDefault="00387DFF" w:rsidP="00EE4302">
                      <w:pPr>
                        <w:rPr>
                          <w:rFonts w:ascii="Times New Roman" w:eastAsia="Times New Roman" w:hAnsi="Times New Roman" w:cs="Times New Roman"/>
                          <w:color w:val="1D3460"/>
                        </w:rPr>
                      </w:pPr>
                    </w:p>
                    <w:p w14:paraId="7410B817" w14:textId="77777777" w:rsidR="00387DFF" w:rsidRPr="00EE4302" w:rsidRDefault="00387DFF" w:rsidP="00EE4302">
                      <w:pPr>
                        <w:jc w:val="center"/>
                        <w:rPr>
                          <w:color w:val="1D3460"/>
                        </w:rPr>
                      </w:pPr>
                    </w:p>
                  </w:txbxContent>
                </v:textbox>
              </v:shape>
            </w:pict>
          </mc:Fallback>
        </mc:AlternateContent>
      </w:r>
      <w:r>
        <w:rPr>
          <w:noProof/>
          <w:color w:val="1F4E79" w:themeColor="accent5" w:themeShade="80"/>
        </w:rPr>
        <mc:AlternateContent>
          <mc:Choice Requires="wps">
            <w:drawing>
              <wp:anchor distT="0" distB="0" distL="114300" distR="114300" simplePos="0" relativeHeight="251662336" behindDoc="0" locked="0" layoutInCell="1" allowOverlap="1" wp14:anchorId="3585E2A2" wp14:editId="0F055C32">
                <wp:simplePos x="0" y="0"/>
                <wp:positionH relativeFrom="column">
                  <wp:posOffset>-942535</wp:posOffset>
                </wp:positionH>
                <wp:positionV relativeFrom="paragraph">
                  <wp:posOffset>-914400</wp:posOffset>
                </wp:positionV>
                <wp:extent cx="2940098" cy="2967990"/>
                <wp:effectExtent l="0" t="0" r="6350" b="3810"/>
                <wp:wrapNone/>
                <wp:docPr id="8" name="Text Box 8"/>
                <wp:cNvGraphicFramePr/>
                <a:graphic xmlns:a="http://schemas.openxmlformats.org/drawingml/2006/main">
                  <a:graphicData uri="http://schemas.microsoft.com/office/word/2010/wordprocessingShape">
                    <wps:wsp>
                      <wps:cNvSpPr txBox="1"/>
                      <wps:spPr>
                        <a:xfrm>
                          <a:off x="0" y="0"/>
                          <a:ext cx="2940098" cy="2967990"/>
                        </a:xfrm>
                        <a:prstGeom prst="rect">
                          <a:avLst/>
                        </a:prstGeom>
                        <a:solidFill>
                          <a:srgbClr val="0A3B54"/>
                        </a:solidFill>
                        <a:ln w="6350">
                          <a:noFill/>
                        </a:ln>
                      </wps:spPr>
                      <wps:txbx>
                        <w:txbxContent>
                          <w:p w14:paraId="689C5BCC" w14:textId="5CE28C03" w:rsidR="00387DFF" w:rsidRPr="0019027C" w:rsidRDefault="00387DFF">
                            <w:pPr>
                              <w:rPr>
                                <w:color w:val="0A3B54"/>
                              </w:rPr>
                            </w:pPr>
                            <w:r w:rsidRPr="00EE4302">
                              <w:rPr>
                                <w:rFonts w:ascii="Times New Roman" w:eastAsia="Times New Roman" w:hAnsi="Times New Roman" w:cs="Times New Roman"/>
                                <w:color w:val="0A3B54"/>
                              </w:rPr>
                              <w:fldChar w:fldCharType="begin"/>
                            </w:r>
                            <w:r w:rsidRPr="00EE4302">
                              <w:rPr>
                                <w:rFonts w:ascii="Times New Roman" w:eastAsia="Times New Roman" w:hAnsi="Times New Roman" w:cs="Times New Roman"/>
                                <w:color w:val="0A3B54"/>
                              </w:rPr>
                              <w:instrText xml:space="preserve"> INCLUDEPICTURE "https://www.uwtsd.ac.uk/media/uwtsd-website/content-assets/images/faculty-of-education-communities/teacher-education/yr-athrofa-logo-320-320px.png" \* MERGEFORMATINET </w:instrText>
                            </w:r>
                            <w:r w:rsidRPr="00EE4302">
                              <w:rPr>
                                <w:rFonts w:ascii="Times New Roman" w:eastAsia="Times New Roman" w:hAnsi="Times New Roman" w:cs="Times New Roman"/>
                                <w:color w:val="0A3B54"/>
                              </w:rPr>
                              <w:fldChar w:fldCharType="separate"/>
                            </w:r>
                            <w:r w:rsidRPr="0019027C">
                              <w:rPr>
                                <w:rFonts w:ascii="Times New Roman" w:eastAsia="Times New Roman" w:hAnsi="Times New Roman" w:cs="Times New Roman"/>
                                <w:noProof/>
                                <w:color w:val="0A3B54"/>
                              </w:rPr>
                              <w:drawing>
                                <wp:inline distT="0" distB="0" distL="0" distR="0" wp14:anchorId="7A22415A" wp14:editId="6ADAD7F4">
                                  <wp:extent cx="2841625" cy="2841625"/>
                                  <wp:effectExtent l="0" t="0" r="3175" b="3175"/>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126" cy="2859126"/>
                                          </a:xfrm>
                                          <a:prstGeom prst="rect">
                                            <a:avLst/>
                                          </a:prstGeom>
                                          <a:solidFill>
                                            <a:srgbClr val="104A69"/>
                                          </a:solidFill>
                                          <a:ln>
                                            <a:noFill/>
                                          </a:ln>
                                        </pic:spPr>
                                      </pic:pic>
                                    </a:graphicData>
                                  </a:graphic>
                                </wp:inline>
                              </w:drawing>
                            </w:r>
                            <w:r w:rsidRPr="00EE4302">
                              <w:rPr>
                                <w:rFonts w:ascii="Times New Roman" w:eastAsia="Times New Roman" w:hAnsi="Times New Roman" w:cs="Times New Roman"/>
                                <w:color w:val="0A3B54"/>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85E2A2" id="_x0000_t202" coordsize="21600,21600" o:spt="202" path="m,l,21600r21600,l21600,xe">
                <v:stroke joinstyle="miter"/>
                <v:path gradientshapeok="t" o:connecttype="rect"/>
              </v:shapetype>
              <v:shape id="Text Box 8" o:spid="_x0000_s1027" type="#_x0000_t202" style="position:absolute;margin-left:-74.2pt;margin-top:-1in;width:231.5pt;height:233.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" fillcolor="#0a3b54" stroked="f" strokeweight=".5pt">
                <v:textbox>
                  <w:txbxContent>
                    <w:p w14:paraId="689C5BCC" w14:textId="5CE28C03" w:rsidR="00387DFF" w:rsidRPr="0019027C" w:rsidRDefault="00387DFF">
                      <w:pPr>
                        <w:rPr>
                          <w:color w:val="0A3B54"/>
                        </w:rPr>
                      </w:pPr>
                      <w:r w:rsidRPr="00EE4302">
                        <w:rPr>
                          <w:rFonts w:ascii="Times New Roman" w:eastAsia="Times New Roman" w:hAnsi="Times New Roman" w:cs="Times New Roman"/>
                          <w:color w:val="0A3B54"/>
                        </w:rPr>
                        <w:fldChar w:fldCharType="begin"/>
                      </w:r>
                      <w:r w:rsidRPr="00EE4302">
                        <w:rPr>
                          <w:rFonts w:ascii="Times New Roman" w:eastAsia="Times New Roman" w:hAnsi="Times New Roman" w:cs="Times New Roman"/>
                          <w:color w:val="0A3B54"/>
                        </w:rPr>
                        <w:instrText xml:space="preserve"> INCLUDEPICTURE "https://www.uwtsd.ac.uk/media/uwtsd-website/content-assets/images/faculty-of-education-communities/teacher-education/yr-athrofa-logo-320-320px.png" \* MERGEFORMATINET </w:instrText>
                      </w:r>
                      <w:r w:rsidRPr="00EE4302">
                        <w:rPr>
                          <w:rFonts w:ascii="Times New Roman" w:eastAsia="Times New Roman" w:hAnsi="Times New Roman" w:cs="Times New Roman"/>
                          <w:color w:val="0A3B54"/>
                        </w:rPr>
                        <w:fldChar w:fldCharType="separate"/>
                      </w:r>
                      <w:r w:rsidRPr="0019027C">
                        <w:rPr>
                          <w:rFonts w:ascii="Times New Roman" w:eastAsia="Times New Roman" w:hAnsi="Times New Roman" w:cs="Times New Roman"/>
                          <w:noProof/>
                          <w:color w:val="0A3B54"/>
                        </w:rPr>
                        <w:drawing>
                          <wp:inline distT="0" distB="0" distL="0" distR="0" wp14:anchorId="7A22415A" wp14:editId="6ADAD7F4">
                            <wp:extent cx="2841625" cy="2841625"/>
                            <wp:effectExtent l="0" t="0" r="3175" b="3175"/>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9126" cy="2859126"/>
                                    </a:xfrm>
                                    <a:prstGeom prst="rect">
                                      <a:avLst/>
                                    </a:prstGeom>
                                    <a:solidFill>
                                      <a:srgbClr val="104A69"/>
                                    </a:solidFill>
                                    <a:ln>
                                      <a:noFill/>
                                    </a:ln>
                                  </pic:spPr>
                                </pic:pic>
                              </a:graphicData>
                            </a:graphic>
                          </wp:inline>
                        </w:drawing>
                      </w:r>
                      <w:r w:rsidRPr="00EE4302">
                        <w:rPr>
                          <w:rFonts w:ascii="Times New Roman" w:eastAsia="Times New Roman" w:hAnsi="Times New Roman" w:cs="Times New Roman"/>
                          <w:color w:val="0A3B54"/>
                        </w:rPr>
                        <w:fldChar w:fldCharType="end"/>
                      </w:r>
                    </w:p>
                  </w:txbxContent>
                </v:textbox>
              </v:shape>
            </w:pict>
          </mc:Fallback>
        </mc:AlternateContent>
      </w:r>
    </w:p>
    <w:p w14:paraId="34A08153" w14:textId="1A861A1A" w:rsidR="00CF3B5B" w:rsidRPr="00B82B50" w:rsidRDefault="00CF3B5B">
      <w:pPr>
        <w:rPr>
          <w:sz w:val="28"/>
        </w:rPr>
      </w:pPr>
    </w:p>
    <w:p w14:paraId="1B9DB1A8" w14:textId="2E48BD11" w:rsidR="00C14FC7" w:rsidRDefault="00C14FC7" w:rsidP="00EE4302">
      <w:pPr>
        <w:jc w:val="right"/>
        <w:rPr>
          <w:sz w:val="28"/>
        </w:rPr>
      </w:pPr>
    </w:p>
    <w:p w14:paraId="416E9C96" w14:textId="0ACA5A0F" w:rsidR="00C14FC7" w:rsidRDefault="00EE4302" w:rsidP="00EE4302">
      <w:pPr>
        <w:jc w:val="right"/>
        <w:rPr>
          <w:sz w:val="28"/>
        </w:rPr>
      </w:pPr>
      <w:r>
        <w:rPr>
          <w:noProof/>
        </w:rPr>
        <mc:AlternateContent>
          <mc:Choice Requires="wps">
            <w:drawing>
              <wp:anchor distT="0" distB="0" distL="114300" distR="114300" simplePos="0" relativeHeight="251659264" behindDoc="0" locked="0" layoutInCell="1" allowOverlap="1" wp14:anchorId="1495F5D7" wp14:editId="592F5A87">
                <wp:simplePos x="0" y="0"/>
                <wp:positionH relativeFrom="column">
                  <wp:posOffset>-7866038</wp:posOffset>
                </wp:positionH>
                <wp:positionV relativeFrom="paragraph">
                  <wp:posOffset>653317</wp:posOffset>
                </wp:positionV>
                <wp:extent cx="11833664" cy="8766907"/>
                <wp:effectExtent l="25400" t="25400" r="41275" b="34290"/>
                <wp:wrapNone/>
                <wp:docPr id="1" name="Triangle 1"/>
                <wp:cNvGraphicFramePr/>
                <a:graphic xmlns:a="http://schemas.openxmlformats.org/drawingml/2006/main">
                  <a:graphicData uri="http://schemas.microsoft.com/office/word/2010/wordprocessingShape">
                    <wps:wsp>
                      <wps:cNvSpPr/>
                      <wps:spPr>
                        <a:xfrm>
                          <a:off x="0" y="0"/>
                          <a:ext cx="11833664" cy="8766907"/>
                        </a:xfrm>
                        <a:prstGeom prst="triangle">
                          <a:avLst/>
                        </a:prstGeom>
                        <a:solidFill>
                          <a:schemeClr val="tx1"/>
                        </a:solidFill>
                        <a:effectLst>
                          <a:glow rad="127000">
                            <a:schemeClr val="tx1">
                              <a:alpha val="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D0BA5" id="Triangle 1" o:spid="_x0000_s1026" type="#_x0000_t5" style="position:absolute;margin-left:-619.35pt;margin-top:51.45pt;width:931.8pt;height:690.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" fillcolor="black [3213]" strokecolor="#1f3763 [1604]" strokeweight="1pt"/>
            </w:pict>
          </mc:Fallback>
        </mc:AlternateContent>
      </w:r>
    </w:p>
    <w:p w14:paraId="0EA15FA0" w14:textId="7CEAD545" w:rsidR="00C14FC7" w:rsidRDefault="00C14FC7" w:rsidP="00EE4302">
      <w:pPr>
        <w:jc w:val="right"/>
        <w:rPr>
          <w:sz w:val="28"/>
        </w:rPr>
      </w:pPr>
    </w:p>
    <w:p w14:paraId="6840A988" w14:textId="09D8F5F3" w:rsidR="00C14FC7" w:rsidRDefault="00C14FC7" w:rsidP="00EE4302">
      <w:pPr>
        <w:jc w:val="right"/>
        <w:rPr>
          <w:sz w:val="28"/>
        </w:rPr>
      </w:pPr>
    </w:p>
    <w:p w14:paraId="1235F22E" w14:textId="2251B6F4" w:rsidR="00FC0453" w:rsidRPr="00C14FC7" w:rsidRDefault="00C14FC7" w:rsidP="00EE4302">
      <w:pPr>
        <w:jc w:val="right"/>
        <w:rPr>
          <w:sz w:val="28"/>
        </w:rPr>
      </w:pPr>
      <w:r>
        <w:rPr>
          <w:sz w:val="28"/>
        </w:rPr>
        <w:t xml:space="preserve">                                </w:t>
      </w:r>
      <w:r w:rsidR="00EE4302">
        <w:rPr>
          <w:sz w:val="28"/>
        </w:rPr>
        <w:t xml:space="preserve">                </w:t>
      </w:r>
      <w:r>
        <w:rPr>
          <w:sz w:val="28"/>
        </w:rPr>
        <w:t xml:space="preserve">   </w:t>
      </w:r>
    </w:p>
    <w:p w14:paraId="7B4A82F2" w14:textId="0B7ED296" w:rsidR="006D1B4E" w:rsidRPr="00B82B50" w:rsidRDefault="006D1B4E" w:rsidP="00EE4302">
      <w:pPr>
        <w:jc w:val="right"/>
        <w:rPr>
          <w:rFonts w:ascii="Times New Roman" w:eastAsia="Times New Roman" w:hAnsi="Times New Roman" w:cs="Times New Roman"/>
          <w:sz w:val="28"/>
        </w:rPr>
      </w:pPr>
    </w:p>
    <w:p w14:paraId="1974F77A" w14:textId="3EA8FEBB" w:rsidR="006D1B4E" w:rsidRPr="0019027C" w:rsidRDefault="00EE4302" w:rsidP="0019027C">
      <w:pPr>
        <w:jc w:val="right"/>
        <w:rPr>
          <w:rFonts w:ascii="Times New Roman" w:eastAsia="Times New Roman" w:hAnsi="Times New Roman" w:cs="Times New Roman"/>
          <w:b/>
          <w:sz w:val="32"/>
          <w:szCs w:val="32"/>
        </w:rPr>
      </w:pPr>
      <w:r w:rsidRPr="0019027C">
        <w:rPr>
          <w:rFonts w:ascii="Times New Roman" w:eastAsia="Times New Roman" w:hAnsi="Times New Roman" w:cs="Times New Roman"/>
          <w:b/>
          <w:sz w:val="32"/>
          <w:szCs w:val="32"/>
        </w:rPr>
        <w:t xml:space="preserve">  </w:t>
      </w:r>
    </w:p>
    <w:p w14:paraId="692AB247" w14:textId="3153A336" w:rsidR="00FC0453" w:rsidRPr="0019027C" w:rsidRDefault="0019027C" w:rsidP="0019027C">
      <w:pPr>
        <w:spacing w:line="360" w:lineRule="auto"/>
        <w:ind w:left="2880"/>
        <w:jc w:val="center"/>
        <w:rPr>
          <w:rFonts w:ascii="Times" w:hAnsi="Times"/>
          <w:b/>
          <w:sz w:val="36"/>
          <w:szCs w:val="32"/>
        </w:rPr>
      </w:pPr>
      <w:r w:rsidRPr="0019027C">
        <w:rPr>
          <w:rFonts w:ascii="Times" w:hAnsi="Times"/>
          <w:b/>
          <w:sz w:val="36"/>
          <w:szCs w:val="32"/>
        </w:rPr>
        <w:t xml:space="preserve">      A </w:t>
      </w:r>
      <w:r w:rsidR="00981BCB" w:rsidRPr="0019027C">
        <w:rPr>
          <w:rFonts w:ascii="Times" w:hAnsi="Times"/>
          <w:b/>
          <w:sz w:val="36"/>
          <w:szCs w:val="32"/>
        </w:rPr>
        <w:t>Critical</w:t>
      </w:r>
      <w:r w:rsidR="00EE4302" w:rsidRPr="0019027C">
        <w:rPr>
          <w:rFonts w:ascii="Times" w:hAnsi="Times"/>
          <w:b/>
          <w:sz w:val="36"/>
          <w:szCs w:val="32"/>
        </w:rPr>
        <w:t xml:space="preserve"> </w:t>
      </w:r>
      <w:r w:rsidR="00981BCB" w:rsidRPr="0019027C">
        <w:rPr>
          <w:rFonts w:ascii="Times" w:hAnsi="Times"/>
          <w:b/>
          <w:sz w:val="36"/>
          <w:szCs w:val="32"/>
        </w:rPr>
        <w:t>Evaluation</w:t>
      </w:r>
      <w:r w:rsidR="00EA4B0A" w:rsidRPr="0019027C">
        <w:rPr>
          <w:rFonts w:ascii="Times" w:hAnsi="Times"/>
          <w:b/>
          <w:sz w:val="36"/>
          <w:szCs w:val="32"/>
        </w:rPr>
        <w:t xml:space="preserve"> of the Key Issues of the</w:t>
      </w:r>
      <w:r>
        <w:rPr>
          <w:rFonts w:ascii="Times" w:hAnsi="Times"/>
          <w:b/>
          <w:sz w:val="36"/>
          <w:szCs w:val="32"/>
        </w:rPr>
        <w:t xml:space="preserve"> </w:t>
      </w:r>
      <w:r w:rsidR="00EA4B0A" w:rsidRPr="0019027C">
        <w:rPr>
          <w:rFonts w:ascii="Times" w:hAnsi="Times"/>
          <w:b/>
          <w:sz w:val="36"/>
          <w:szCs w:val="32"/>
        </w:rPr>
        <w:t>Refugee Education Crisis</w:t>
      </w:r>
      <w:r>
        <w:rPr>
          <w:rFonts w:ascii="Times" w:hAnsi="Times"/>
          <w:b/>
          <w:sz w:val="36"/>
          <w:szCs w:val="32"/>
        </w:rPr>
        <w:t xml:space="preserve"> </w:t>
      </w:r>
      <w:r w:rsidR="00981BCB" w:rsidRPr="0019027C">
        <w:rPr>
          <w:rFonts w:ascii="Times" w:hAnsi="Times"/>
          <w:b/>
          <w:sz w:val="36"/>
          <w:szCs w:val="32"/>
        </w:rPr>
        <w:t>and How it</w:t>
      </w:r>
      <w:r>
        <w:rPr>
          <w:rFonts w:ascii="Times" w:hAnsi="Times"/>
          <w:b/>
          <w:sz w:val="36"/>
          <w:szCs w:val="32"/>
        </w:rPr>
        <w:t xml:space="preserve"> </w:t>
      </w:r>
      <w:r w:rsidR="00981BCB" w:rsidRPr="0019027C">
        <w:rPr>
          <w:rFonts w:ascii="Times" w:hAnsi="Times"/>
          <w:b/>
          <w:sz w:val="36"/>
          <w:szCs w:val="32"/>
        </w:rPr>
        <w:t xml:space="preserve">is </w:t>
      </w:r>
      <w:r w:rsidR="00EA4B0A" w:rsidRPr="0019027C">
        <w:rPr>
          <w:rFonts w:ascii="Times" w:hAnsi="Times"/>
          <w:b/>
          <w:sz w:val="36"/>
          <w:szCs w:val="32"/>
        </w:rPr>
        <w:t>Affecting Syr</w:t>
      </w:r>
      <w:r w:rsidR="00EE4302" w:rsidRPr="0019027C">
        <w:rPr>
          <w:rFonts w:ascii="Times" w:hAnsi="Times"/>
          <w:b/>
          <w:sz w:val="36"/>
          <w:szCs w:val="32"/>
        </w:rPr>
        <w:t>ia</w:t>
      </w:r>
      <w:r w:rsidR="00F41325">
        <w:rPr>
          <w:rFonts w:ascii="Times" w:hAnsi="Times"/>
          <w:b/>
          <w:sz w:val="36"/>
          <w:szCs w:val="32"/>
        </w:rPr>
        <w:t>n</w:t>
      </w:r>
      <w:r w:rsidR="00EE4302" w:rsidRPr="0019027C">
        <w:rPr>
          <w:rFonts w:ascii="Times" w:hAnsi="Times"/>
          <w:b/>
          <w:sz w:val="36"/>
          <w:szCs w:val="32"/>
        </w:rPr>
        <w:t xml:space="preserve"> </w:t>
      </w:r>
      <w:r w:rsidR="00EA4B0A" w:rsidRPr="0019027C">
        <w:rPr>
          <w:rFonts w:ascii="Times" w:hAnsi="Times"/>
          <w:b/>
          <w:sz w:val="36"/>
          <w:szCs w:val="32"/>
        </w:rPr>
        <w:t>Children</w:t>
      </w:r>
    </w:p>
    <w:p w14:paraId="5FFB4B3F" w14:textId="0F2A2FA9" w:rsidR="009D7978" w:rsidRPr="00B82B50" w:rsidRDefault="009D7978" w:rsidP="00EE4302">
      <w:pPr>
        <w:spacing w:line="360" w:lineRule="auto"/>
        <w:jc w:val="right"/>
        <w:rPr>
          <w:rFonts w:ascii="Times" w:hAnsi="Times"/>
          <w:b/>
          <w:sz w:val="36"/>
        </w:rPr>
      </w:pPr>
    </w:p>
    <w:p w14:paraId="2473F44F" w14:textId="4B0BB609" w:rsidR="009D7978" w:rsidRPr="00B82B50" w:rsidRDefault="009D7978" w:rsidP="0019027C">
      <w:pPr>
        <w:spacing w:line="360" w:lineRule="auto"/>
        <w:ind w:left="720" w:firstLine="720"/>
        <w:jc w:val="right"/>
        <w:rPr>
          <w:rFonts w:ascii="Times" w:hAnsi="Times"/>
          <w:sz w:val="36"/>
        </w:rPr>
      </w:pPr>
      <w:r w:rsidRPr="00B82B50">
        <w:rPr>
          <w:rFonts w:ascii="Times" w:hAnsi="Times"/>
          <w:sz w:val="36"/>
        </w:rPr>
        <w:t>‘Independent project in Education studies’</w:t>
      </w:r>
    </w:p>
    <w:p w14:paraId="51A6EC5A" w14:textId="6600F010" w:rsidR="00735E4A" w:rsidRPr="00B82B50" w:rsidRDefault="00735E4A" w:rsidP="00EE4302">
      <w:pPr>
        <w:spacing w:line="360" w:lineRule="auto"/>
        <w:jc w:val="right"/>
        <w:rPr>
          <w:rFonts w:ascii="Times" w:hAnsi="Times"/>
          <w:b/>
          <w:sz w:val="36"/>
        </w:rPr>
      </w:pPr>
    </w:p>
    <w:p w14:paraId="4CB24A2D" w14:textId="41797B16" w:rsidR="00B82B50" w:rsidRPr="00B82B50" w:rsidRDefault="00FC0453" w:rsidP="00EE4302">
      <w:pPr>
        <w:spacing w:line="360" w:lineRule="auto"/>
        <w:ind w:left="1440" w:firstLine="720"/>
        <w:jc w:val="center"/>
        <w:rPr>
          <w:rFonts w:ascii="Times" w:hAnsi="Times"/>
          <w:sz w:val="36"/>
        </w:rPr>
      </w:pPr>
      <w:r w:rsidRPr="00B82B50">
        <w:rPr>
          <w:rFonts w:ascii="Times" w:hAnsi="Times"/>
          <w:sz w:val="36"/>
        </w:rPr>
        <w:t>By</w:t>
      </w:r>
    </w:p>
    <w:p w14:paraId="5131A85F" w14:textId="05271065" w:rsidR="00735E4A" w:rsidRPr="00B82B50" w:rsidRDefault="00FC0453" w:rsidP="00EE4302">
      <w:pPr>
        <w:spacing w:line="360" w:lineRule="auto"/>
        <w:ind w:left="1440" w:firstLine="720"/>
        <w:jc w:val="center"/>
        <w:rPr>
          <w:rFonts w:ascii="Times" w:hAnsi="Times"/>
          <w:sz w:val="36"/>
        </w:rPr>
      </w:pPr>
      <w:r w:rsidRPr="00B82B50">
        <w:rPr>
          <w:rFonts w:ascii="Times" w:hAnsi="Times"/>
          <w:sz w:val="36"/>
        </w:rPr>
        <w:t>Lauren Victoria Heard</w:t>
      </w:r>
    </w:p>
    <w:p w14:paraId="06ED6DA9" w14:textId="11CE829E" w:rsidR="00FC0453" w:rsidRPr="00B82B50" w:rsidRDefault="0019027C" w:rsidP="0019027C">
      <w:pPr>
        <w:spacing w:line="360" w:lineRule="auto"/>
        <w:ind w:left="2160" w:firstLine="720"/>
        <w:rPr>
          <w:rFonts w:ascii="Times" w:hAnsi="Times"/>
          <w:sz w:val="36"/>
        </w:rPr>
      </w:pPr>
      <w:r>
        <w:rPr>
          <w:rFonts w:ascii="Times" w:hAnsi="Times"/>
          <w:sz w:val="36"/>
        </w:rPr>
        <w:t xml:space="preserve">    </w:t>
      </w:r>
      <w:r>
        <w:rPr>
          <w:rFonts w:ascii="Times" w:hAnsi="Times"/>
          <w:sz w:val="36"/>
        </w:rPr>
        <w:tab/>
      </w:r>
      <w:r>
        <w:rPr>
          <w:rFonts w:ascii="Times" w:hAnsi="Times"/>
          <w:sz w:val="36"/>
        </w:rPr>
        <w:tab/>
      </w:r>
      <w:r>
        <w:rPr>
          <w:rFonts w:ascii="Times" w:hAnsi="Times"/>
          <w:sz w:val="36"/>
        </w:rPr>
        <w:tab/>
      </w:r>
      <w:r w:rsidR="00FC0453" w:rsidRPr="00B82B50">
        <w:rPr>
          <w:rFonts w:ascii="Times" w:hAnsi="Times"/>
          <w:sz w:val="36"/>
        </w:rPr>
        <w:t>P151244</w:t>
      </w:r>
    </w:p>
    <w:p w14:paraId="473EFA4F" w14:textId="5615744D" w:rsidR="00B82B50" w:rsidRPr="00B82B50" w:rsidRDefault="00B82B50" w:rsidP="00EE4302">
      <w:pPr>
        <w:spacing w:line="360" w:lineRule="auto"/>
        <w:jc w:val="right"/>
        <w:rPr>
          <w:rFonts w:ascii="Times" w:hAnsi="Times"/>
          <w:sz w:val="36"/>
        </w:rPr>
      </w:pPr>
    </w:p>
    <w:p w14:paraId="0DAC337B" w14:textId="77777777" w:rsidR="0019027C" w:rsidRDefault="00EE4302" w:rsidP="0019027C">
      <w:pPr>
        <w:spacing w:line="360" w:lineRule="auto"/>
        <w:ind w:left="2160"/>
        <w:jc w:val="center"/>
        <w:rPr>
          <w:rFonts w:ascii="Times" w:hAnsi="Times"/>
          <w:sz w:val="32"/>
        </w:rPr>
      </w:pPr>
      <w:r>
        <w:rPr>
          <w:rFonts w:ascii="Times" w:hAnsi="Times"/>
          <w:sz w:val="36"/>
        </w:rPr>
        <w:t xml:space="preserve"> </w:t>
      </w:r>
      <w:r w:rsidR="00B82B50" w:rsidRPr="00B82B50">
        <w:rPr>
          <w:rFonts w:ascii="Times" w:hAnsi="Times"/>
          <w:sz w:val="36"/>
        </w:rPr>
        <w:t>Un</w:t>
      </w:r>
      <w:r>
        <w:rPr>
          <w:rFonts w:ascii="Times" w:hAnsi="Times"/>
          <w:sz w:val="36"/>
        </w:rPr>
        <w:t>i</w:t>
      </w:r>
      <w:r w:rsidR="00B82B50" w:rsidRPr="00B82B50">
        <w:rPr>
          <w:rFonts w:ascii="Times" w:hAnsi="Times"/>
          <w:sz w:val="36"/>
        </w:rPr>
        <w:t xml:space="preserve">versity of Wales Trinity Saint </w:t>
      </w:r>
      <w:r w:rsidR="00B82B50" w:rsidRPr="00B82B50">
        <w:rPr>
          <w:rFonts w:ascii="Times" w:hAnsi="Times"/>
          <w:sz w:val="32"/>
        </w:rPr>
        <w:t>David</w:t>
      </w:r>
      <w:r>
        <w:rPr>
          <w:rFonts w:ascii="Times" w:hAnsi="Times"/>
          <w:sz w:val="32"/>
        </w:rPr>
        <w:t xml:space="preserve">  </w:t>
      </w:r>
    </w:p>
    <w:p w14:paraId="698A3900" w14:textId="2CE94FEE" w:rsidR="00EE4302" w:rsidRDefault="00EE4302" w:rsidP="0019027C">
      <w:pPr>
        <w:spacing w:line="360" w:lineRule="auto"/>
        <w:ind w:left="2160"/>
        <w:jc w:val="center"/>
        <w:rPr>
          <w:rFonts w:ascii="Times" w:hAnsi="Times"/>
          <w:sz w:val="32"/>
        </w:rPr>
      </w:pPr>
      <w:r>
        <w:rPr>
          <w:rFonts w:ascii="Times" w:hAnsi="Times"/>
          <w:sz w:val="32"/>
        </w:rPr>
        <w:t xml:space="preserve">  </w:t>
      </w:r>
    </w:p>
    <w:p w14:paraId="3E1F16EC" w14:textId="0F780B4C" w:rsidR="00B82B50" w:rsidRPr="00EE4302" w:rsidRDefault="0019027C" w:rsidP="0019027C">
      <w:pPr>
        <w:spacing w:line="360" w:lineRule="auto"/>
        <w:ind w:left="2880"/>
        <w:rPr>
          <w:rFonts w:ascii="Times" w:hAnsi="Times"/>
          <w:sz w:val="32"/>
        </w:rPr>
      </w:pPr>
      <w:r>
        <w:rPr>
          <w:rFonts w:ascii="Times" w:hAnsi="Times"/>
          <w:sz w:val="36"/>
        </w:rPr>
        <w:t xml:space="preserve">          </w:t>
      </w:r>
      <w:r>
        <w:rPr>
          <w:rFonts w:ascii="Times" w:hAnsi="Times"/>
          <w:sz w:val="36"/>
        </w:rPr>
        <w:tab/>
      </w:r>
      <w:r w:rsidR="00523E78">
        <w:rPr>
          <w:rFonts w:ascii="Times" w:hAnsi="Times"/>
          <w:sz w:val="36"/>
        </w:rPr>
        <w:t xml:space="preserve">   </w:t>
      </w:r>
      <w:r w:rsidR="005C20D9">
        <w:rPr>
          <w:rFonts w:ascii="Times" w:hAnsi="Times"/>
          <w:sz w:val="36"/>
        </w:rPr>
        <w:t xml:space="preserve">  </w:t>
      </w:r>
      <w:r w:rsidR="00523E78">
        <w:rPr>
          <w:rFonts w:ascii="Times" w:hAnsi="Times"/>
          <w:sz w:val="36"/>
        </w:rPr>
        <w:t xml:space="preserve"> </w:t>
      </w:r>
      <w:r w:rsidR="00B82B50" w:rsidRPr="00B82B50">
        <w:rPr>
          <w:rFonts w:ascii="Times" w:hAnsi="Times"/>
          <w:sz w:val="36"/>
        </w:rPr>
        <w:t>May 2019</w:t>
      </w:r>
    </w:p>
    <w:p w14:paraId="189FE801" w14:textId="52AC693C" w:rsidR="002E72C2" w:rsidRPr="00B82B50" w:rsidRDefault="002E72C2" w:rsidP="006D1B4E">
      <w:pPr>
        <w:spacing w:line="360" w:lineRule="auto"/>
        <w:rPr>
          <w:rFonts w:ascii="Times" w:hAnsi="Times"/>
          <w:b/>
          <w:sz w:val="32"/>
        </w:rPr>
      </w:pPr>
    </w:p>
    <w:p w14:paraId="3CACD82D" w14:textId="6480F607" w:rsidR="00735E4A" w:rsidRDefault="00735E4A">
      <w:pPr>
        <w:rPr>
          <w:rFonts w:ascii="Times" w:hAnsi="Times"/>
          <w:b/>
          <w:sz w:val="32"/>
        </w:rPr>
      </w:pPr>
    </w:p>
    <w:p w14:paraId="426B5158" w14:textId="2A1C7EE7" w:rsidR="00EA4B0A" w:rsidRDefault="00EA4B0A">
      <w:pPr>
        <w:rPr>
          <w:rFonts w:ascii="Times" w:hAnsi="Times"/>
          <w:b/>
          <w:sz w:val="32"/>
        </w:rPr>
      </w:pPr>
    </w:p>
    <w:p w14:paraId="223D26E8" w14:textId="77777777" w:rsidR="00EA4B0A" w:rsidRDefault="00EA4B0A">
      <w:pPr>
        <w:rPr>
          <w:rFonts w:ascii="Times" w:hAnsi="Times"/>
          <w:b/>
          <w:sz w:val="32"/>
        </w:rPr>
      </w:pPr>
    </w:p>
    <w:p w14:paraId="6465DA4C" w14:textId="77777777" w:rsidR="009D7978" w:rsidRDefault="009D7978">
      <w:pPr>
        <w:rPr>
          <w:b/>
        </w:rPr>
      </w:pPr>
    </w:p>
    <w:p w14:paraId="5A259FE1" w14:textId="77777777" w:rsidR="00EE4302" w:rsidRDefault="00EE4302">
      <w:pPr>
        <w:rPr>
          <w:rFonts w:ascii="Times" w:hAnsi="Times"/>
          <w:b/>
        </w:rPr>
      </w:pPr>
    </w:p>
    <w:p w14:paraId="12C5ABD9" w14:textId="77777777" w:rsidR="00EE4302" w:rsidRDefault="00EE4302">
      <w:pPr>
        <w:rPr>
          <w:rFonts w:ascii="Times" w:hAnsi="Times"/>
          <w:b/>
        </w:rPr>
      </w:pPr>
    </w:p>
    <w:p w14:paraId="3E35D9AC" w14:textId="77777777" w:rsidR="007B1CC6" w:rsidRDefault="007B1CC6">
      <w:pPr>
        <w:rPr>
          <w:rFonts w:ascii="Times" w:hAnsi="Times"/>
          <w:b/>
        </w:rPr>
      </w:pPr>
    </w:p>
    <w:p w14:paraId="15B4A618" w14:textId="3D27E2D5" w:rsidR="006E32A6" w:rsidRDefault="006E32A6">
      <w:pPr>
        <w:rPr>
          <w:rFonts w:ascii="Times" w:hAnsi="Times"/>
          <w:b/>
        </w:rPr>
      </w:pPr>
      <w:r w:rsidRPr="00E4379F">
        <w:rPr>
          <w:rFonts w:ascii="Times" w:hAnsi="Times"/>
          <w:b/>
        </w:rPr>
        <w:lastRenderedPageBreak/>
        <w:t xml:space="preserve">Declarations </w:t>
      </w:r>
    </w:p>
    <w:p w14:paraId="1DE0253C"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b/>
        </w:rPr>
      </w:pPr>
    </w:p>
    <w:p w14:paraId="3B012E09"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This work has not previously been accepted in substance for any degrees and is not being concurrently submitted in candidature for any degrees.</w:t>
      </w:r>
    </w:p>
    <w:p w14:paraId="374FF4CC"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116F14AC"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6D78C6CD" w14:textId="745868FA"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Signed</w:t>
      </w:r>
      <w:r>
        <w:rPr>
          <w:rFonts w:ascii="Times" w:hAnsi="Times" w:cs="Arial"/>
        </w:rPr>
        <w:t>: Lauren Heard</w:t>
      </w:r>
    </w:p>
    <w:p w14:paraId="4D6F88C7"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4ADF201F" w14:textId="691F405C"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Date</w:t>
      </w:r>
      <w:r>
        <w:rPr>
          <w:rFonts w:ascii="Times" w:hAnsi="Times" w:cs="Arial"/>
        </w:rPr>
        <w:t>: 01/05/2019</w:t>
      </w:r>
    </w:p>
    <w:p w14:paraId="6CE01954"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6C38A413"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53FB50C8" w14:textId="77777777" w:rsidR="00F42249" w:rsidRPr="00F42249" w:rsidRDefault="00F42249" w:rsidP="00F42249">
      <w:pPr>
        <w:pStyle w:val="Heading4"/>
        <w:rPr>
          <w:rFonts w:ascii="Times" w:hAnsi="Times" w:cs="Arial"/>
        </w:rPr>
      </w:pPr>
      <w:r w:rsidRPr="00F42249">
        <w:rPr>
          <w:rFonts w:ascii="Times" w:hAnsi="Times" w:cs="Arial"/>
        </w:rPr>
        <w:t>STATEMENT 1</w:t>
      </w:r>
    </w:p>
    <w:p w14:paraId="6B56E770"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b/>
        </w:rPr>
      </w:pPr>
    </w:p>
    <w:p w14:paraId="7FF9AB45" w14:textId="79BCB69D"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This project is being submitted in partial fulfilment of the requirements for the degree of</w:t>
      </w:r>
      <w:r>
        <w:rPr>
          <w:rFonts w:ascii="Times" w:hAnsi="Times" w:cs="Arial"/>
        </w:rPr>
        <w:t>:</w:t>
      </w:r>
      <w:r w:rsidRPr="00F42249">
        <w:rPr>
          <w:rFonts w:ascii="Times" w:hAnsi="Times" w:cs="Arial"/>
        </w:rPr>
        <w:t xml:space="preserve"> </w:t>
      </w:r>
    </w:p>
    <w:p w14:paraId="282C7260" w14:textId="09616DC4"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b/>
        </w:rPr>
      </w:pPr>
      <w:r w:rsidRPr="00F42249">
        <w:rPr>
          <w:rFonts w:ascii="Times" w:hAnsi="Times" w:cs="Arial"/>
        </w:rPr>
        <w:t>BA Education Studies</w:t>
      </w:r>
    </w:p>
    <w:p w14:paraId="4C2C8D8A"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643EB79B" w14:textId="332869DD"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Signed</w:t>
      </w:r>
      <w:r>
        <w:rPr>
          <w:rFonts w:ascii="Times" w:hAnsi="Times" w:cs="Arial"/>
        </w:rPr>
        <w:t xml:space="preserve">: </w:t>
      </w:r>
      <w:r w:rsidRPr="00F42249">
        <w:rPr>
          <w:rFonts w:ascii="Times" w:hAnsi="Times" w:cs="Arial"/>
        </w:rPr>
        <w:t>Lauren Heard</w:t>
      </w:r>
    </w:p>
    <w:p w14:paraId="5516924B"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5DF7310B" w14:textId="374293A9"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Date</w:t>
      </w:r>
      <w:r>
        <w:rPr>
          <w:rFonts w:ascii="Times" w:hAnsi="Times" w:cs="Arial"/>
        </w:rPr>
        <w:t xml:space="preserve">: </w:t>
      </w:r>
      <w:r w:rsidRPr="00F42249">
        <w:rPr>
          <w:rFonts w:ascii="Times" w:hAnsi="Times" w:cs="Arial"/>
        </w:rPr>
        <w:t>01/05/201</w:t>
      </w:r>
      <w:r>
        <w:rPr>
          <w:rFonts w:ascii="Times" w:hAnsi="Times" w:cs="Arial"/>
        </w:rPr>
        <w:t>9</w:t>
      </w:r>
    </w:p>
    <w:p w14:paraId="6F215F1D"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6E4ADFDB"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497ACC5E" w14:textId="77777777" w:rsidR="00F42249" w:rsidRPr="00F42249" w:rsidRDefault="00F42249" w:rsidP="00F42249">
      <w:pPr>
        <w:pStyle w:val="Heading4"/>
        <w:rPr>
          <w:rFonts w:ascii="Times" w:hAnsi="Times" w:cs="Arial"/>
        </w:rPr>
      </w:pPr>
      <w:r w:rsidRPr="00F42249">
        <w:rPr>
          <w:rFonts w:ascii="Times" w:hAnsi="Times" w:cs="Arial"/>
        </w:rPr>
        <w:t>STATEMENT 2</w:t>
      </w:r>
    </w:p>
    <w:p w14:paraId="06FF1D13"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b/>
        </w:rPr>
      </w:pPr>
    </w:p>
    <w:p w14:paraId="040B1D1A"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This project is the result of my own independent work/investigation, except where otherwise stated.</w:t>
      </w:r>
    </w:p>
    <w:p w14:paraId="39680E97"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b/>
        </w:rPr>
      </w:pPr>
    </w:p>
    <w:p w14:paraId="68048DC5"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Other sources are acknowledged by giving explicit references.  A reference list is appended.</w:t>
      </w:r>
    </w:p>
    <w:p w14:paraId="11BFB362"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b/>
        </w:rPr>
      </w:pPr>
    </w:p>
    <w:p w14:paraId="0964E72C" w14:textId="4E313735"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Signed</w:t>
      </w:r>
      <w:r>
        <w:rPr>
          <w:rFonts w:ascii="Times" w:hAnsi="Times" w:cs="Arial"/>
        </w:rPr>
        <w:t>: Lauren Heard</w:t>
      </w:r>
      <w:r w:rsidRPr="00F42249">
        <w:rPr>
          <w:rFonts w:ascii="Times" w:hAnsi="Times" w:cs="Arial"/>
        </w:rPr>
        <w:t xml:space="preserve"> </w:t>
      </w:r>
    </w:p>
    <w:p w14:paraId="7F053EA0" w14:textId="742462A3"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Date</w:t>
      </w:r>
      <w:r>
        <w:rPr>
          <w:rFonts w:ascii="Times" w:hAnsi="Times" w:cs="Arial"/>
        </w:rPr>
        <w:t>: 01/05/2019</w:t>
      </w:r>
    </w:p>
    <w:p w14:paraId="07408771"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5198A00A"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67407CFE" w14:textId="77777777" w:rsidR="00F42249" w:rsidRPr="00F42249" w:rsidRDefault="00F42249" w:rsidP="00F42249">
      <w:pPr>
        <w:pStyle w:val="Heading4"/>
        <w:rPr>
          <w:rFonts w:ascii="Times" w:hAnsi="Times" w:cs="Arial"/>
        </w:rPr>
      </w:pPr>
      <w:r w:rsidRPr="00F42249">
        <w:rPr>
          <w:rFonts w:ascii="Times" w:hAnsi="Times" w:cs="Arial"/>
        </w:rPr>
        <w:t>STATEMENT 3</w:t>
      </w:r>
    </w:p>
    <w:p w14:paraId="3008028D"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b/>
        </w:rPr>
      </w:pPr>
    </w:p>
    <w:p w14:paraId="3E56B2BD"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I hereby give consent for my project, if accepted, to be available for photocopying and for inter-library loan, and for the title and summary to be made available to outside organisations.</w:t>
      </w:r>
    </w:p>
    <w:p w14:paraId="1F13DC7F"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b/>
        </w:rPr>
      </w:pPr>
    </w:p>
    <w:p w14:paraId="57FEB3D3" w14:textId="3F7DFDD9"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Signed</w:t>
      </w:r>
      <w:r>
        <w:rPr>
          <w:rFonts w:ascii="Times" w:hAnsi="Times" w:cs="Arial"/>
        </w:rPr>
        <w:t>: Lauren Heard</w:t>
      </w:r>
    </w:p>
    <w:p w14:paraId="61458EA0" w14:textId="7777777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p>
    <w:p w14:paraId="447D7C52" w14:textId="057375A7" w:rsidR="00F42249" w:rsidRPr="00F42249" w:rsidRDefault="00F42249" w:rsidP="00F422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w:hAnsi="Times" w:cs="Arial"/>
        </w:rPr>
      </w:pPr>
      <w:r w:rsidRPr="00F42249">
        <w:rPr>
          <w:rFonts w:ascii="Times" w:hAnsi="Times" w:cs="Arial"/>
        </w:rPr>
        <w:t>Date</w:t>
      </w:r>
      <w:r>
        <w:rPr>
          <w:rFonts w:ascii="Times" w:hAnsi="Times" w:cs="Arial"/>
        </w:rPr>
        <w:t>: 01/05/2019</w:t>
      </w:r>
    </w:p>
    <w:p w14:paraId="1326DB2D" w14:textId="54B2FAD4" w:rsidR="00E4379F" w:rsidRDefault="00E4379F">
      <w:pPr>
        <w:rPr>
          <w:rFonts w:ascii="Times" w:hAnsi="Times"/>
          <w:b/>
        </w:rPr>
      </w:pPr>
    </w:p>
    <w:p w14:paraId="714D7AAB" w14:textId="4467E24A" w:rsidR="00E4379F" w:rsidRDefault="00E4379F">
      <w:pPr>
        <w:rPr>
          <w:rFonts w:ascii="Times" w:hAnsi="Times"/>
          <w:b/>
        </w:rPr>
      </w:pPr>
    </w:p>
    <w:p w14:paraId="60610793" w14:textId="056C7251" w:rsidR="00E4379F" w:rsidRDefault="00E4379F">
      <w:pPr>
        <w:rPr>
          <w:rFonts w:ascii="Times" w:hAnsi="Times"/>
          <w:b/>
        </w:rPr>
      </w:pPr>
    </w:p>
    <w:p w14:paraId="2C6A2DB9" w14:textId="0068D0B4" w:rsidR="00E4379F" w:rsidRDefault="00E4379F">
      <w:pPr>
        <w:rPr>
          <w:rFonts w:ascii="Times" w:hAnsi="Times"/>
          <w:b/>
        </w:rPr>
      </w:pPr>
    </w:p>
    <w:p w14:paraId="501B293C" w14:textId="3D09C435" w:rsidR="00E4379F" w:rsidRDefault="00E4379F">
      <w:pPr>
        <w:rPr>
          <w:rFonts w:ascii="Times" w:hAnsi="Times"/>
          <w:b/>
        </w:rPr>
      </w:pPr>
    </w:p>
    <w:p w14:paraId="3AB8EC36" w14:textId="634AADFB" w:rsidR="00E4379F" w:rsidRDefault="00E4379F">
      <w:pPr>
        <w:rPr>
          <w:rFonts w:ascii="Times" w:hAnsi="Times"/>
          <w:b/>
        </w:rPr>
      </w:pPr>
    </w:p>
    <w:p w14:paraId="333A409E" w14:textId="6EF509EC" w:rsidR="0048025E" w:rsidRDefault="0048025E">
      <w:pPr>
        <w:rPr>
          <w:rFonts w:ascii="Times" w:hAnsi="Times"/>
          <w:b/>
        </w:rPr>
      </w:pPr>
    </w:p>
    <w:p w14:paraId="498A9047" w14:textId="63CDE336" w:rsidR="00F42249" w:rsidRDefault="00F42249">
      <w:pPr>
        <w:rPr>
          <w:rFonts w:ascii="Times" w:hAnsi="Times"/>
          <w:b/>
        </w:rPr>
      </w:pPr>
    </w:p>
    <w:p w14:paraId="6E5473C7" w14:textId="77777777" w:rsidR="00A760EF" w:rsidRDefault="00A760EF" w:rsidP="007D282A">
      <w:pPr>
        <w:spacing w:line="360" w:lineRule="auto"/>
        <w:rPr>
          <w:rFonts w:ascii="Times" w:hAnsi="Times"/>
          <w:b/>
        </w:rPr>
      </w:pPr>
    </w:p>
    <w:p w14:paraId="6C19C55D" w14:textId="552FB5D6" w:rsidR="00383698" w:rsidRPr="00E9454C" w:rsidRDefault="006E32A6" w:rsidP="003A7E11">
      <w:pPr>
        <w:spacing w:line="360" w:lineRule="auto"/>
        <w:jc w:val="center"/>
        <w:rPr>
          <w:rFonts w:ascii="Times" w:hAnsi="Times"/>
          <w:b/>
        </w:rPr>
      </w:pPr>
      <w:r w:rsidRPr="00E9454C">
        <w:rPr>
          <w:rFonts w:ascii="Times" w:hAnsi="Times"/>
          <w:b/>
        </w:rPr>
        <w:lastRenderedPageBreak/>
        <w:t>Acknowledgements</w:t>
      </w:r>
    </w:p>
    <w:p w14:paraId="7386CE29" w14:textId="375788AF" w:rsidR="00F42249" w:rsidRPr="00E9454C" w:rsidRDefault="00F42249" w:rsidP="003A7E11">
      <w:pPr>
        <w:spacing w:line="360" w:lineRule="auto"/>
        <w:jc w:val="center"/>
        <w:rPr>
          <w:rFonts w:ascii="Times" w:hAnsi="Times"/>
        </w:rPr>
      </w:pPr>
      <w:r w:rsidRPr="00E9454C">
        <w:rPr>
          <w:rFonts w:ascii="Times" w:hAnsi="Times"/>
        </w:rPr>
        <w:t xml:space="preserve">Firstly, </w:t>
      </w:r>
      <w:r w:rsidR="00383698" w:rsidRPr="00E9454C">
        <w:rPr>
          <w:rFonts w:ascii="Times" w:hAnsi="Times"/>
        </w:rPr>
        <w:t>I would like to express</w:t>
      </w:r>
      <w:r w:rsidR="0048025E" w:rsidRPr="00E9454C">
        <w:rPr>
          <w:rFonts w:ascii="Times" w:hAnsi="Times"/>
        </w:rPr>
        <w:t xml:space="preserve"> my gratitude to </w:t>
      </w:r>
      <w:r w:rsidRPr="00E9454C">
        <w:rPr>
          <w:rFonts w:ascii="Times" w:hAnsi="Times"/>
        </w:rPr>
        <w:t>my tutor Caroline Lewis</w:t>
      </w:r>
      <w:r w:rsidR="007D282A" w:rsidRPr="00E9454C">
        <w:rPr>
          <w:rFonts w:ascii="Times" w:hAnsi="Times"/>
        </w:rPr>
        <w:t xml:space="preserve"> and my lecturer Laura Hutchings</w:t>
      </w:r>
      <w:r w:rsidRPr="00E9454C">
        <w:rPr>
          <w:rFonts w:ascii="Times" w:hAnsi="Times"/>
        </w:rPr>
        <w:t xml:space="preserve"> for </w:t>
      </w:r>
      <w:r w:rsidR="007D282A" w:rsidRPr="00E9454C">
        <w:rPr>
          <w:rFonts w:ascii="Times" w:hAnsi="Times"/>
        </w:rPr>
        <w:t xml:space="preserve">their </w:t>
      </w:r>
      <w:r w:rsidRPr="00E9454C">
        <w:rPr>
          <w:rFonts w:ascii="Times" w:hAnsi="Times"/>
        </w:rPr>
        <w:t xml:space="preserve">knowledge, guidance and support throughout the completion of my independent project. </w:t>
      </w:r>
      <w:r w:rsidR="007D282A" w:rsidRPr="00E9454C">
        <w:rPr>
          <w:rFonts w:ascii="Times" w:hAnsi="Times"/>
        </w:rPr>
        <w:t xml:space="preserve">I am indebted to my </w:t>
      </w:r>
      <w:r w:rsidR="005E12FE">
        <w:rPr>
          <w:rFonts w:ascii="Times" w:hAnsi="Times"/>
        </w:rPr>
        <w:t xml:space="preserve">family </w:t>
      </w:r>
      <w:r w:rsidR="007D282A" w:rsidRPr="00E9454C">
        <w:rPr>
          <w:rFonts w:ascii="Times" w:hAnsi="Times"/>
        </w:rPr>
        <w:t>for their continuous support and advice they have given to me throughout my degree.</w:t>
      </w:r>
    </w:p>
    <w:p w14:paraId="03FD14B1" w14:textId="77777777" w:rsidR="00EF44B3" w:rsidRPr="00E9454C" w:rsidRDefault="00EF44B3" w:rsidP="00D666BD">
      <w:pPr>
        <w:jc w:val="center"/>
        <w:rPr>
          <w:rFonts w:ascii="Times" w:hAnsi="Times"/>
        </w:rPr>
      </w:pPr>
    </w:p>
    <w:p w14:paraId="4B3EC055" w14:textId="3F8C49EE" w:rsidR="006E32A6" w:rsidRPr="00E9454C" w:rsidRDefault="006E32A6" w:rsidP="00D666BD">
      <w:pPr>
        <w:jc w:val="center"/>
        <w:rPr>
          <w:rFonts w:ascii="Times" w:hAnsi="Times"/>
          <w:b/>
        </w:rPr>
      </w:pPr>
      <w:r w:rsidRPr="00E9454C">
        <w:rPr>
          <w:rFonts w:ascii="Times" w:hAnsi="Times"/>
          <w:b/>
        </w:rPr>
        <w:t>Abstract</w:t>
      </w:r>
    </w:p>
    <w:p w14:paraId="0424A107" w14:textId="77777777" w:rsidR="004E20C9" w:rsidRDefault="004E20C9" w:rsidP="00D666BD">
      <w:pPr>
        <w:spacing w:line="360" w:lineRule="auto"/>
        <w:jc w:val="center"/>
        <w:rPr>
          <w:rFonts w:ascii="Times" w:hAnsi="Times"/>
        </w:rPr>
      </w:pPr>
    </w:p>
    <w:p w14:paraId="6D867EF5" w14:textId="08365337" w:rsidR="003A7E11" w:rsidRPr="00DE0F5E" w:rsidRDefault="00190301" w:rsidP="00D666BD">
      <w:pPr>
        <w:spacing w:line="360" w:lineRule="auto"/>
        <w:jc w:val="center"/>
        <w:rPr>
          <w:rFonts w:ascii="Times" w:hAnsi="Times"/>
        </w:rPr>
      </w:pPr>
      <w:r>
        <w:t xml:space="preserve">The failure of refugees enrolling in schools has created a refugee education crisis, with many school-aged refugees facing barriers that are preventing them from accessing a quality and equal education. The crisis is specifically prevalent in Syria, since the </w:t>
      </w:r>
      <w:r w:rsidR="000A6DDB">
        <w:t xml:space="preserve">Syrian war </w:t>
      </w:r>
      <w:r>
        <w:t>began in 201</w:t>
      </w:r>
      <w:r w:rsidR="000A6DDB">
        <w:t xml:space="preserve">1, </w:t>
      </w:r>
      <w:r>
        <w:t xml:space="preserve">Syrian children have </w:t>
      </w:r>
      <w:r w:rsidR="000A6DDB">
        <w:t>been displaced from their countries and exposed to violence and exploitation which in turn has caused many Syrian children to miss out on an education.</w:t>
      </w:r>
      <w:r w:rsidR="00400FEB">
        <w:t xml:space="preserve"> </w:t>
      </w:r>
      <w:r w:rsidR="00BE1588" w:rsidRPr="00E9454C">
        <w:rPr>
          <w:rFonts w:ascii="Times" w:hAnsi="Times"/>
        </w:rPr>
        <w:t xml:space="preserve">This independent project, </w:t>
      </w:r>
      <w:r w:rsidR="007D282A" w:rsidRPr="00E9454C">
        <w:rPr>
          <w:rFonts w:ascii="Times" w:hAnsi="Times"/>
        </w:rPr>
        <w:t>through hypothetical discussion</w:t>
      </w:r>
      <w:r w:rsidR="007C02D9">
        <w:rPr>
          <w:rFonts w:ascii="Times" w:hAnsi="Times"/>
        </w:rPr>
        <w:t xml:space="preserve">, </w:t>
      </w:r>
      <w:r w:rsidR="000A6DDB">
        <w:rPr>
          <w:rFonts w:ascii="Times" w:hAnsi="Times"/>
        </w:rPr>
        <w:t>has</w:t>
      </w:r>
      <w:r w:rsidR="007C02D9">
        <w:rPr>
          <w:rFonts w:ascii="Times" w:hAnsi="Times"/>
        </w:rPr>
        <w:t xml:space="preserve"> </w:t>
      </w:r>
      <w:r w:rsidR="003A7E11">
        <w:rPr>
          <w:rFonts w:ascii="Times" w:hAnsi="Times"/>
        </w:rPr>
        <w:t xml:space="preserve">critically examined the effects of the refugee education crisis on Syrian children. This paper has reviewed a variety of sources including, </w:t>
      </w:r>
      <w:r w:rsidR="000A6DDB" w:rsidRPr="000A6DDB">
        <w:rPr>
          <w:rFonts w:ascii="Times" w:hAnsi="Times"/>
        </w:rPr>
        <w:t>n</w:t>
      </w:r>
      <w:r w:rsidR="003A7E11" w:rsidRPr="000A6DDB">
        <w:rPr>
          <w:rFonts w:ascii="Times" w:hAnsi="Times"/>
        </w:rPr>
        <w:t>on-governmental organisations and government funded projects</w:t>
      </w:r>
      <w:r w:rsidR="003A7E11">
        <w:rPr>
          <w:rFonts w:ascii="Times" w:hAnsi="Times"/>
        </w:rPr>
        <w:t xml:space="preserve"> to identify the impact of conflict and war on refugee children’s education and the barriers </w:t>
      </w:r>
      <w:r w:rsidR="00DE0F5E">
        <w:rPr>
          <w:rFonts w:ascii="Times" w:hAnsi="Times"/>
        </w:rPr>
        <w:t xml:space="preserve">refugees’ </w:t>
      </w:r>
      <w:r w:rsidR="003A7E11">
        <w:rPr>
          <w:rFonts w:ascii="Times" w:hAnsi="Times"/>
        </w:rPr>
        <w:t xml:space="preserve">face when accessing education after displacement. </w:t>
      </w:r>
    </w:p>
    <w:p w14:paraId="4E8E3EC8" w14:textId="420B5AD1" w:rsidR="008261AA" w:rsidRDefault="008261AA"/>
    <w:p w14:paraId="16AEC3FA" w14:textId="2E6674E3" w:rsidR="00E4379F" w:rsidRDefault="00E4379F">
      <w:pPr>
        <w:rPr>
          <w:b/>
        </w:rPr>
      </w:pPr>
    </w:p>
    <w:p w14:paraId="2B9EF14C" w14:textId="0B9BB95E" w:rsidR="002653D1" w:rsidRDefault="002653D1">
      <w:pPr>
        <w:rPr>
          <w:b/>
        </w:rPr>
      </w:pPr>
    </w:p>
    <w:p w14:paraId="109C48EF" w14:textId="77777777" w:rsidR="0084215C" w:rsidRDefault="0084215C">
      <w:pPr>
        <w:rPr>
          <w:b/>
        </w:rPr>
      </w:pPr>
    </w:p>
    <w:p w14:paraId="0CB22FDC" w14:textId="35E542DC" w:rsidR="00E4379F" w:rsidRDefault="00000E3C" w:rsidP="0084215C">
      <w:pPr>
        <w:jc w:val="center"/>
        <w:rPr>
          <w:b/>
        </w:rPr>
      </w:pPr>
      <w:r>
        <w:rPr>
          <w:b/>
        </w:rPr>
        <w:t>Glossary of Terms</w:t>
      </w:r>
    </w:p>
    <w:p w14:paraId="288D1236" w14:textId="77777777" w:rsidR="00316A31" w:rsidRDefault="00316A31" w:rsidP="0084215C">
      <w:pPr>
        <w:jc w:val="center"/>
        <w:rPr>
          <w:b/>
        </w:rPr>
      </w:pPr>
    </w:p>
    <w:p w14:paraId="36E053E5" w14:textId="77777777" w:rsidR="008121C8" w:rsidRPr="008121C8" w:rsidRDefault="008121C8" w:rsidP="008121C8">
      <w:pPr>
        <w:jc w:val="center"/>
      </w:pPr>
      <w:r w:rsidRPr="008121C8">
        <w:t>UNHCR- United Nations High Commissioner for Refugees</w:t>
      </w:r>
    </w:p>
    <w:p w14:paraId="62DF983D" w14:textId="38AF4A81" w:rsidR="008121C8" w:rsidRDefault="008121C8" w:rsidP="008121C8">
      <w:pPr>
        <w:jc w:val="center"/>
      </w:pPr>
      <w:r w:rsidRPr="008121C8">
        <w:t>UNICEF- United Nations Children Fund</w:t>
      </w:r>
    </w:p>
    <w:p w14:paraId="47005D1C" w14:textId="5BEE5FD7" w:rsidR="00316A31" w:rsidRPr="008121C8" w:rsidRDefault="00316A31" w:rsidP="008121C8">
      <w:pPr>
        <w:jc w:val="center"/>
      </w:pPr>
      <w:r w:rsidRPr="008121C8">
        <w:t>APPG-All-party parliamentary group</w:t>
      </w:r>
    </w:p>
    <w:p w14:paraId="7400DD8D" w14:textId="77777777" w:rsidR="00316A31" w:rsidRPr="008121C8" w:rsidRDefault="00316A31" w:rsidP="0084215C">
      <w:pPr>
        <w:jc w:val="center"/>
      </w:pPr>
      <w:r w:rsidRPr="008121C8">
        <w:t>SEN- Special Education Needs</w:t>
      </w:r>
    </w:p>
    <w:p w14:paraId="7BC5D431" w14:textId="77777777" w:rsidR="008121C8" w:rsidRPr="008121C8" w:rsidRDefault="008121C8" w:rsidP="008121C8">
      <w:pPr>
        <w:jc w:val="center"/>
      </w:pPr>
      <w:r w:rsidRPr="008121C8">
        <w:t>UN- United Nations</w:t>
      </w:r>
    </w:p>
    <w:p w14:paraId="635458F3" w14:textId="77777777" w:rsidR="00316A31" w:rsidRDefault="00316A31" w:rsidP="0084215C">
      <w:pPr>
        <w:jc w:val="center"/>
        <w:rPr>
          <w:b/>
        </w:rPr>
      </w:pPr>
    </w:p>
    <w:p w14:paraId="55A11864" w14:textId="2031A6F8" w:rsidR="00E4379F" w:rsidRDefault="00E4379F">
      <w:pPr>
        <w:rPr>
          <w:b/>
        </w:rPr>
      </w:pPr>
    </w:p>
    <w:p w14:paraId="2BDF4E7D" w14:textId="30D2D572" w:rsidR="00E4379F" w:rsidRDefault="00E4379F">
      <w:pPr>
        <w:rPr>
          <w:b/>
        </w:rPr>
      </w:pPr>
    </w:p>
    <w:p w14:paraId="23534D8F" w14:textId="4DD323F1" w:rsidR="00E4379F" w:rsidRDefault="00E4379F">
      <w:pPr>
        <w:rPr>
          <w:b/>
        </w:rPr>
      </w:pPr>
    </w:p>
    <w:p w14:paraId="3816A8D9" w14:textId="58584D92" w:rsidR="00E4379F" w:rsidRDefault="00E4379F">
      <w:pPr>
        <w:rPr>
          <w:b/>
        </w:rPr>
      </w:pPr>
    </w:p>
    <w:p w14:paraId="4EA4B17B" w14:textId="1F39948D" w:rsidR="00E4379F" w:rsidRDefault="00E4379F">
      <w:pPr>
        <w:rPr>
          <w:b/>
        </w:rPr>
      </w:pPr>
    </w:p>
    <w:p w14:paraId="7F04A907" w14:textId="70D58081" w:rsidR="00E4379F" w:rsidRDefault="00E4379F">
      <w:pPr>
        <w:rPr>
          <w:b/>
        </w:rPr>
      </w:pPr>
    </w:p>
    <w:p w14:paraId="49AFC495" w14:textId="330BA370" w:rsidR="00E4379F" w:rsidRDefault="00E4379F">
      <w:pPr>
        <w:rPr>
          <w:b/>
        </w:rPr>
      </w:pPr>
    </w:p>
    <w:p w14:paraId="020C50E2" w14:textId="77777777" w:rsidR="00D666BD" w:rsidRDefault="00D666BD">
      <w:pPr>
        <w:rPr>
          <w:b/>
        </w:rPr>
      </w:pPr>
    </w:p>
    <w:p w14:paraId="095F4426" w14:textId="26C62A5E" w:rsidR="00E4379F" w:rsidRDefault="00E4379F">
      <w:pPr>
        <w:rPr>
          <w:b/>
        </w:rPr>
      </w:pPr>
    </w:p>
    <w:p w14:paraId="2F55D355" w14:textId="0A993A93" w:rsidR="00E4379F" w:rsidRDefault="00E4379F">
      <w:pPr>
        <w:rPr>
          <w:b/>
        </w:rPr>
      </w:pPr>
    </w:p>
    <w:p w14:paraId="3F2ABE00" w14:textId="65C7E18F" w:rsidR="009E3E11" w:rsidRPr="00E4379F" w:rsidRDefault="006E32A6" w:rsidP="009E3E11">
      <w:pPr>
        <w:spacing w:line="360" w:lineRule="auto"/>
        <w:jc w:val="center"/>
        <w:rPr>
          <w:rFonts w:ascii="Times" w:hAnsi="Times"/>
          <w:b/>
          <w:sz w:val="32"/>
        </w:rPr>
      </w:pPr>
      <w:r w:rsidRPr="00E4379F">
        <w:rPr>
          <w:rFonts w:ascii="Times" w:hAnsi="Times"/>
          <w:b/>
          <w:sz w:val="32"/>
        </w:rPr>
        <w:lastRenderedPageBreak/>
        <w:t>Table of Contents</w:t>
      </w:r>
    </w:p>
    <w:p w14:paraId="53AEB1D7" w14:textId="4D384783" w:rsidR="00B82B50" w:rsidRPr="004C6C9F" w:rsidRDefault="00E4379F" w:rsidP="003A7E11">
      <w:pPr>
        <w:spacing w:line="360" w:lineRule="auto"/>
        <w:rPr>
          <w:rFonts w:ascii="Times" w:hAnsi="Times"/>
        </w:rPr>
      </w:pPr>
      <w:r w:rsidRPr="004C6C9F">
        <w:rPr>
          <w:rFonts w:ascii="Times" w:hAnsi="Times"/>
        </w:rPr>
        <w:t>Chapter 1. Introduction</w:t>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t xml:space="preserve"> 1</w:t>
      </w:r>
    </w:p>
    <w:p w14:paraId="2C23E5EE" w14:textId="36CB71E6" w:rsidR="00B82B50" w:rsidRPr="009E3E11" w:rsidRDefault="00B82B50" w:rsidP="009E3E11">
      <w:pPr>
        <w:spacing w:line="360" w:lineRule="auto"/>
        <w:rPr>
          <w:rFonts w:ascii="Times" w:hAnsi="Times"/>
          <w:sz w:val="22"/>
          <w:szCs w:val="22"/>
        </w:rPr>
      </w:pPr>
      <w:r w:rsidRPr="009E3E11">
        <w:rPr>
          <w:rFonts w:ascii="Times" w:hAnsi="Times"/>
          <w:sz w:val="22"/>
          <w:szCs w:val="22"/>
        </w:rPr>
        <w:t>1.</w:t>
      </w:r>
      <w:r w:rsidR="00140469" w:rsidRPr="009E3E11">
        <w:rPr>
          <w:rFonts w:ascii="Times" w:hAnsi="Times"/>
          <w:sz w:val="22"/>
          <w:szCs w:val="22"/>
        </w:rPr>
        <w:t>1.</w:t>
      </w:r>
      <w:r w:rsidR="00EE0645" w:rsidRPr="009E3E11">
        <w:rPr>
          <w:rFonts w:ascii="Times" w:hAnsi="Times"/>
          <w:sz w:val="22"/>
          <w:szCs w:val="22"/>
        </w:rPr>
        <w:t xml:space="preserve">  Background </w:t>
      </w:r>
      <w:r w:rsidR="001B77E1">
        <w:rPr>
          <w:rFonts w:ascii="Times" w:hAnsi="Times"/>
          <w:sz w:val="22"/>
          <w:szCs w:val="22"/>
        </w:rPr>
        <w:t>I</w:t>
      </w:r>
      <w:r w:rsidR="00EE0645" w:rsidRPr="009E3E11">
        <w:rPr>
          <w:rFonts w:ascii="Times" w:hAnsi="Times"/>
          <w:sz w:val="22"/>
          <w:szCs w:val="22"/>
        </w:rPr>
        <w:t>nformation</w:t>
      </w:r>
      <w:r w:rsidR="000735A0" w:rsidRPr="009E3E11">
        <w:rPr>
          <w:rFonts w:ascii="Times" w:hAnsi="Times"/>
          <w:sz w:val="22"/>
          <w:szCs w:val="22"/>
        </w:rPr>
        <w:t xml:space="preserve"> </w:t>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Pr>
          <w:rFonts w:ascii="Times" w:hAnsi="Times"/>
          <w:sz w:val="22"/>
          <w:szCs w:val="22"/>
        </w:rPr>
        <w:t xml:space="preserve">              </w:t>
      </w:r>
      <w:r w:rsidR="009E3E11" w:rsidRPr="009E3E11">
        <w:rPr>
          <w:rFonts w:ascii="Times" w:hAnsi="Times"/>
        </w:rPr>
        <w:t>1</w:t>
      </w:r>
    </w:p>
    <w:p w14:paraId="11CA9ED1" w14:textId="39EF0162" w:rsidR="009E3E11" w:rsidRDefault="00B82B50" w:rsidP="003A7E11">
      <w:pPr>
        <w:spacing w:line="360" w:lineRule="auto"/>
        <w:rPr>
          <w:rFonts w:ascii="Times" w:hAnsi="Times"/>
          <w:sz w:val="22"/>
          <w:szCs w:val="22"/>
        </w:rPr>
      </w:pPr>
      <w:r w:rsidRPr="009E3E11">
        <w:rPr>
          <w:rFonts w:ascii="Times" w:hAnsi="Times"/>
          <w:sz w:val="22"/>
          <w:szCs w:val="22"/>
        </w:rPr>
        <w:t>1.2</w:t>
      </w:r>
      <w:r w:rsidR="00140469" w:rsidRPr="009E3E11">
        <w:rPr>
          <w:rFonts w:ascii="Times" w:hAnsi="Times"/>
          <w:sz w:val="22"/>
          <w:szCs w:val="22"/>
        </w:rPr>
        <w:t>.</w:t>
      </w:r>
      <w:r w:rsidR="00EE0645" w:rsidRPr="009E3E11">
        <w:rPr>
          <w:rFonts w:ascii="Times" w:hAnsi="Times"/>
          <w:sz w:val="22"/>
          <w:szCs w:val="22"/>
        </w:rPr>
        <w:t xml:space="preserve">  Relevance of </w:t>
      </w:r>
      <w:r w:rsidR="001B77E1">
        <w:rPr>
          <w:rFonts w:ascii="Times" w:hAnsi="Times"/>
          <w:sz w:val="22"/>
          <w:szCs w:val="22"/>
        </w:rPr>
        <w:t>S</w:t>
      </w:r>
      <w:r w:rsidR="00EE0645" w:rsidRPr="009E3E11">
        <w:rPr>
          <w:rFonts w:ascii="Times" w:hAnsi="Times"/>
          <w:sz w:val="22"/>
          <w:szCs w:val="22"/>
        </w:rPr>
        <w:t>tudy</w:t>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1B77E1">
        <w:rPr>
          <w:rFonts w:ascii="Times" w:hAnsi="Times"/>
          <w:sz w:val="22"/>
          <w:szCs w:val="22"/>
        </w:rPr>
        <w:t xml:space="preserve">                  </w:t>
      </w:r>
      <w:r w:rsidR="009E3E11" w:rsidRPr="009E3E11">
        <w:rPr>
          <w:rFonts w:ascii="Times" w:hAnsi="Times"/>
          <w:sz w:val="22"/>
          <w:szCs w:val="22"/>
        </w:rPr>
        <w:t xml:space="preserve">       </w:t>
      </w:r>
      <w:r w:rsidR="009E3E11">
        <w:rPr>
          <w:rFonts w:ascii="Times" w:hAnsi="Times"/>
          <w:sz w:val="22"/>
          <w:szCs w:val="22"/>
        </w:rPr>
        <w:t xml:space="preserve">               </w:t>
      </w:r>
      <w:r w:rsidR="009E3E11" w:rsidRPr="009E3E11">
        <w:rPr>
          <w:rFonts w:ascii="Times" w:hAnsi="Times"/>
        </w:rPr>
        <w:t>2</w:t>
      </w:r>
      <w:r w:rsidR="009E3E11" w:rsidRPr="009E3E11">
        <w:rPr>
          <w:rFonts w:ascii="Times" w:hAnsi="Times"/>
          <w:sz w:val="22"/>
          <w:szCs w:val="22"/>
        </w:rPr>
        <w:t xml:space="preserve"> </w:t>
      </w:r>
    </w:p>
    <w:p w14:paraId="1D7F4A71" w14:textId="031C447C" w:rsidR="00E4379F" w:rsidRPr="004C6C9F" w:rsidRDefault="00E4379F" w:rsidP="003A7E11">
      <w:pPr>
        <w:spacing w:line="360" w:lineRule="auto"/>
        <w:rPr>
          <w:rFonts w:ascii="Times" w:hAnsi="Times"/>
        </w:rPr>
      </w:pPr>
      <w:r w:rsidRPr="004C6C9F">
        <w:rPr>
          <w:rFonts w:ascii="Times" w:hAnsi="Times"/>
        </w:rPr>
        <w:t>Chapter 2. Literature Review</w:t>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t xml:space="preserve"> 3</w:t>
      </w:r>
    </w:p>
    <w:p w14:paraId="1AB0AEC8" w14:textId="4987B372" w:rsidR="00B82B50" w:rsidRPr="009E3E11" w:rsidRDefault="00B82B50" w:rsidP="009E3E11">
      <w:pPr>
        <w:spacing w:line="360" w:lineRule="auto"/>
        <w:rPr>
          <w:rFonts w:ascii="Times" w:hAnsi="Times"/>
          <w:sz w:val="22"/>
          <w:szCs w:val="22"/>
        </w:rPr>
      </w:pPr>
      <w:r w:rsidRPr="009E3E11">
        <w:rPr>
          <w:rFonts w:ascii="Times" w:hAnsi="Times"/>
          <w:sz w:val="22"/>
          <w:szCs w:val="22"/>
        </w:rPr>
        <w:t>2.</w:t>
      </w:r>
      <w:r w:rsidR="00140469" w:rsidRPr="009E3E11">
        <w:rPr>
          <w:rFonts w:ascii="Times" w:hAnsi="Times"/>
          <w:sz w:val="22"/>
          <w:szCs w:val="22"/>
        </w:rPr>
        <w:t xml:space="preserve">1. </w:t>
      </w:r>
      <w:r w:rsidR="00882B0F" w:rsidRPr="009E3E11">
        <w:rPr>
          <w:rFonts w:ascii="Times" w:hAnsi="Times"/>
          <w:sz w:val="22"/>
          <w:szCs w:val="22"/>
        </w:rPr>
        <w:t>What Does the Evidence Say About the Importance of Education for</w:t>
      </w:r>
      <w:r w:rsidR="004C6C9F" w:rsidRPr="009E3E11">
        <w:rPr>
          <w:rFonts w:ascii="Times" w:hAnsi="Times"/>
          <w:sz w:val="22"/>
          <w:szCs w:val="22"/>
        </w:rPr>
        <w:t xml:space="preserve"> </w:t>
      </w:r>
      <w:r w:rsidR="00882B0F" w:rsidRPr="009E3E11">
        <w:rPr>
          <w:rFonts w:ascii="Times" w:hAnsi="Times"/>
          <w:sz w:val="22"/>
          <w:szCs w:val="22"/>
        </w:rPr>
        <w:t>Refugee</w:t>
      </w:r>
      <w:r w:rsidR="003A7E11" w:rsidRPr="009E3E11">
        <w:rPr>
          <w:rFonts w:ascii="Times" w:hAnsi="Times"/>
          <w:sz w:val="22"/>
          <w:szCs w:val="22"/>
        </w:rPr>
        <w:t xml:space="preserve"> </w:t>
      </w:r>
      <w:r w:rsidR="00882B0F" w:rsidRPr="009E3E11">
        <w:rPr>
          <w:rFonts w:ascii="Times" w:hAnsi="Times"/>
          <w:sz w:val="22"/>
          <w:szCs w:val="22"/>
        </w:rPr>
        <w:t>Children?</w:t>
      </w:r>
      <w:r w:rsidR="009E3E11" w:rsidRPr="009E3E11">
        <w:rPr>
          <w:rFonts w:ascii="Times" w:hAnsi="Times"/>
          <w:sz w:val="22"/>
          <w:szCs w:val="22"/>
        </w:rPr>
        <w:t xml:space="preserve"> </w:t>
      </w:r>
      <w:r w:rsidR="009E3E11" w:rsidRPr="009E3E11">
        <w:rPr>
          <w:rFonts w:ascii="Times" w:hAnsi="Times"/>
          <w:sz w:val="22"/>
          <w:szCs w:val="22"/>
        </w:rPr>
        <w:tab/>
      </w:r>
      <w:r w:rsidR="009E3E11">
        <w:rPr>
          <w:rFonts w:ascii="Times" w:hAnsi="Times"/>
          <w:sz w:val="22"/>
          <w:szCs w:val="22"/>
        </w:rPr>
        <w:t xml:space="preserve"> </w:t>
      </w:r>
      <w:r w:rsidR="009E3E11" w:rsidRPr="001B77E1">
        <w:rPr>
          <w:rFonts w:ascii="Times" w:hAnsi="Times"/>
        </w:rPr>
        <w:t>3</w:t>
      </w:r>
    </w:p>
    <w:p w14:paraId="2A53A55A" w14:textId="149C3898" w:rsidR="00B82B50" w:rsidRPr="009E3E11" w:rsidRDefault="00B82B50" w:rsidP="009E3E11">
      <w:pPr>
        <w:spacing w:line="360" w:lineRule="auto"/>
        <w:rPr>
          <w:rFonts w:ascii="Times" w:hAnsi="Times"/>
          <w:sz w:val="22"/>
          <w:szCs w:val="22"/>
        </w:rPr>
      </w:pPr>
      <w:r w:rsidRPr="009E3E11">
        <w:rPr>
          <w:rFonts w:ascii="Times" w:hAnsi="Times"/>
          <w:sz w:val="22"/>
          <w:szCs w:val="22"/>
        </w:rPr>
        <w:t>2.2</w:t>
      </w:r>
      <w:r w:rsidR="00140469" w:rsidRPr="009E3E11">
        <w:rPr>
          <w:rFonts w:ascii="Times" w:hAnsi="Times"/>
          <w:sz w:val="22"/>
          <w:szCs w:val="22"/>
        </w:rPr>
        <w:t xml:space="preserve">. </w:t>
      </w:r>
      <w:r w:rsidR="00882B0F" w:rsidRPr="009E3E11">
        <w:rPr>
          <w:rFonts w:ascii="Times" w:hAnsi="Times"/>
          <w:sz w:val="22"/>
          <w:szCs w:val="22"/>
        </w:rPr>
        <w:t>What Evidence is</w:t>
      </w:r>
      <w:r w:rsidR="001B77E1">
        <w:rPr>
          <w:rFonts w:ascii="Times" w:hAnsi="Times"/>
          <w:sz w:val="22"/>
          <w:szCs w:val="22"/>
        </w:rPr>
        <w:t xml:space="preserve"> T</w:t>
      </w:r>
      <w:r w:rsidR="00882B0F" w:rsidRPr="009E3E11">
        <w:rPr>
          <w:rFonts w:ascii="Times" w:hAnsi="Times"/>
          <w:sz w:val="22"/>
          <w:szCs w:val="22"/>
        </w:rPr>
        <w:t xml:space="preserve">here </w:t>
      </w:r>
      <w:r w:rsidR="001B77E1">
        <w:rPr>
          <w:rFonts w:ascii="Times" w:hAnsi="Times"/>
          <w:sz w:val="22"/>
          <w:szCs w:val="22"/>
        </w:rPr>
        <w:t>A</w:t>
      </w:r>
      <w:r w:rsidR="00882B0F" w:rsidRPr="009E3E11">
        <w:rPr>
          <w:rFonts w:ascii="Times" w:hAnsi="Times"/>
          <w:sz w:val="22"/>
          <w:szCs w:val="22"/>
        </w:rPr>
        <w:t xml:space="preserve">bout </w:t>
      </w:r>
      <w:r w:rsidR="001B77E1">
        <w:rPr>
          <w:rFonts w:ascii="Times" w:hAnsi="Times"/>
          <w:sz w:val="22"/>
          <w:szCs w:val="22"/>
        </w:rPr>
        <w:t>E</w:t>
      </w:r>
      <w:r w:rsidR="00882B0F" w:rsidRPr="009E3E11">
        <w:rPr>
          <w:rFonts w:ascii="Times" w:hAnsi="Times"/>
          <w:sz w:val="22"/>
          <w:szCs w:val="22"/>
        </w:rPr>
        <w:t xml:space="preserve">ducation </w:t>
      </w:r>
      <w:r w:rsidR="001B77E1">
        <w:rPr>
          <w:rFonts w:ascii="Times" w:hAnsi="Times"/>
          <w:sz w:val="22"/>
          <w:szCs w:val="22"/>
        </w:rPr>
        <w:t>S</w:t>
      </w:r>
      <w:r w:rsidR="00882B0F" w:rsidRPr="009E3E11">
        <w:rPr>
          <w:rFonts w:ascii="Times" w:hAnsi="Times"/>
          <w:sz w:val="22"/>
          <w:szCs w:val="22"/>
        </w:rPr>
        <w:t xml:space="preserve">upport </w:t>
      </w:r>
      <w:r w:rsidR="001B77E1">
        <w:rPr>
          <w:rFonts w:ascii="Times" w:hAnsi="Times"/>
          <w:sz w:val="22"/>
          <w:szCs w:val="22"/>
        </w:rPr>
        <w:t>for</w:t>
      </w:r>
      <w:r w:rsidR="00882B0F" w:rsidRPr="009E3E11">
        <w:rPr>
          <w:rFonts w:ascii="Times" w:hAnsi="Times"/>
          <w:sz w:val="22"/>
          <w:szCs w:val="22"/>
        </w:rPr>
        <w:t xml:space="preserve"> </w:t>
      </w:r>
      <w:r w:rsidR="001B77E1">
        <w:rPr>
          <w:rFonts w:ascii="Times" w:hAnsi="Times"/>
          <w:sz w:val="22"/>
          <w:szCs w:val="22"/>
        </w:rPr>
        <w:t>R</w:t>
      </w:r>
      <w:r w:rsidR="00882B0F" w:rsidRPr="009E3E11">
        <w:rPr>
          <w:rFonts w:ascii="Times" w:hAnsi="Times"/>
          <w:sz w:val="22"/>
          <w:szCs w:val="22"/>
        </w:rPr>
        <w:t>efugees?</w:t>
      </w:r>
      <w:r w:rsidR="009E3E11" w:rsidRPr="009E3E11">
        <w:rPr>
          <w:rFonts w:ascii="Times" w:hAnsi="Times"/>
          <w:sz w:val="22"/>
          <w:szCs w:val="22"/>
        </w:rPr>
        <w:tab/>
      </w:r>
      <w:r w:rsidR="009E3E11" w:rsidRPr="009E3E11">
        <w:rPr>
          <w:rFonts w:ascii="Times" w:hAnsi="Times"/>
          <w:sz w:val="22"/>
          <w:szCs w:val="22"/>
        </w:rPr>
        <w:tab/>
        <w:t xml:space="preserve">                        </w:t>
      </w:r>
      <w:r w:rsidR="009E3E11">
        <w:rPr>
          <w:rFonts w:ascii="Times" w:hAnsi="Times"/>
          <w:sz w:val="22"/>
          <w:szCs w:val="22"/>
        </w:rPr>
        <w:t xml:space="preserve">   </w:t>
      </w:r>
      <w:r w:rsidR="009E3E11" w:rsidRPr="001B77E1">
        <w:rPr>
          <w:rFonts w:ascii="Times" w:hAnsi="Times"/>
        </w:rPr>
        <w:t>6</w:t>
      </w:r>
    </w:p>
    <w:p w14:paraId="6F3A820C" w14:textId="1ED71396" w:rsidR="00B82B50" w:rsidRPr="009E3E11" w:rsidRDefault="00B82B50" w:rsidP="009E3E11">
      <w:pPr>
        <w:spacing w:line="360" w:lineRule="auto"/>
        <w:rPr>
          <w:rFonts w:ascii="Times" w:hAnsi="Times"/>
          <w:sz w:val="22"/>
          <w:szCs w:val="22"/>
        </w:rPr>
      </w:pPr>
      <w:r w:rsidRPr="009E3E11">
        <w:rPr>
          <w:rFonts w:ascii="Times" w:hAnsi="Times"/>
          <w:sz w:val="22"/>
          <w:szCs w:val="22"/>
        </w:rPr>
        <w:t>2.3</w:t>
      </w:r>
      <w:r w:rsidR="00140469" w:rsidRPr="009E3E11">
        <w:rPr>
          <w:rFonts w:ascii="Times" w:hAnsi="Times"/>
          <w:sz w:val="22"/>
          <w:szCs w:val="22"/>
        </w:rPr>
        <w:t>.</w:t>
      </w:r>
      <w:r w:rsidR="00882B0F" w:rsidRPr="009E3E11">
        <w:rPr>
          <w:rFonts w:ascii="Times" w:hAnsi="Times"/>
          <w:sz w:val="22"/>
          <w:szCs w:val="22"/>
        </w:rPr>
        <w:t xml:space="preserve"> What </w:t>
      </w:r>
      <w:r w:rsidR="001B77E1">
        <w:rPr>
          <w:rFonts w:ascii="Times" w:hAnsi="Times"/>
          <w:sz w:val="22"/>
          <w:szCs w:val="22"/>
        </w:rPr>
        <w:t>A</w:t>
      </w:r>
      <w:r w:rsidR="00882B0F" w:rsidRPr="009E3E11">
        <w:rPr>
          <w:rFonts w:ascii="Times" w:hAnsi="Times"/>
          <w:sz w:val="22"/>
          <w:szCs w:val="22"/>
        </w:rPr>
        <w:t xml:space="preserve">re </w:t>
      </w:r>
      <w:r w:rsidR="001B77E1">
        <w:rPr>
          <w:rFonts w:ascii="Times" w:hAnsi="Times"/>
          <w:sz w:val="22"/>
          <w:szCs w:val="22"/>
        </w:rPr>
        <w:t>the</w:t>
      </w:r>
      <w:r w:rsidR="00882B0F" w:rsidRPr="009E3E11">
        <w:rPr>
          <w:rFonts w:ascii="Times" w:hAnsi="Times"/>
          <w:sz w:val="22"/>
          <w:szCs w:val="22"/>
        </w:rPr>
        <w:t xml:space="preserve"> </w:t>
      </w:r>
      <w:r w:rsidR="001B77E1">
        <w:rPr>
          <w:rFonts w:ascii="Times" w:hAnsi="Times"/>
          <w:sz w:val="22"/>
          <w:szCs w:val="22"/>
        </w:rPr>
        <w:t>Ke</w:t>
      </w:r>
      <w:r w:rsidR="00882B0F" w:rsidRPr="009E3E11">
        <w:rPr>
          <w:rFonts w:ascii="Times" w:hAnsi="Times"/>
          <w:sz w:val="22"/>
          <w:szCs w:val="22"/>
        </w:rPr>
        <w:t xml:space="preserve">y </w:t>
      </w:r>
      <w:r w:rsidR="001B77E1">
        <w:rPr>
          <w:rFonts w:ascii="Times" w:hAnsi="Times"/>
          <w:sz w:val="22"/>
          <w:szCs w:val="22"/>
        </w:rPr>
        <w:t>B</w:t>
      </w:r>
      <w:r w:rsidR="00882B0F" w:rsidRPr="009E3E11">
        <w:rPr>
          <w:rFonts w:ascii="Times" w:hAnsi="Times"/>
          <w:sz w:val="22"/>
          <w:szCs w:val="22"/>
        </w:rPr>
        <w:t xml:space="preserve">arriers </w:t>
      </w:r>
      <w:r w:rsidR="001B77E1">
        <w:rPr>
          <w:rFonts w:ascii="Times" w:hAnsi="Times"/>
          <w:sz w:val="22"/>
          <w:szCs w:val="22"/>
        </w:rPr>
        <w:t>R</w:t>
      </w:r>
      <w:r w:rsidR="00882B0F" w:rsidRPr="009E3E11">
        <w:rPr>
          <w:rFonts w:ascii="Times" w:hAnsi="Times"/>
          <w:sz w:val="22"/>
          <w:szCs w:val="22"/>
        </w:rPr>
        <w:t xml:space="preserve">efugee </w:t>
      </w:r>
      <w:r w:rsidR="001B77E1">
        <w:rPr>
          <w:rFonts w:ascii="Times" w:hAnsi="Times"/>
          <w:sz w:val="22"/>
          <w:szCs w:val="22"/>
        </w:rPr>
        <w:t>C</w:t>
      </w:r>
      <w:r w:rsidR="00882B0F" w:rsidRPr="009E3E11">
        <w:rPr>
          <w:rFonts w:ascii="Times" w:hAnsi="Times"/>
          <w:sz w:val="22"/>
          <w:szCs w:val="22"/>
        </w:rPr>
        <w:t xml:space="preserve">hildren </w:t>
      </w:r>
      <w:r w:rsidR="001B77E1">
        <w:rPr>
          <w:rFonts w:ascii="Times" w:hAnsi="Times"/>
          <w:sz w:val="22"/>
          <w:szCs w:val="22"/>
        </w:rPr>
        <w:t>F</w:t>
      </w:r>
      <w:r w:rsidR="00882B0F" w:rsidRPr="009E3E11">
        <w:rPr>
          <w:rFonts w:ascii="Times" w:hAnsi="Times"/>
          <w:sz w:val="22"/>
          <w:szCs w:val="22"/>
        </w:rPr>
        <w:t xml:space="preserve">ace </w:t>
      </w:r>
      <w:r w:rsidR="001B77E1">
        <w:rPr>
          <w:rFonts w:ascii="Times" w:hAnsi="Times"/>
          <w:sz w:val="22"/>
          <w:szCs w:val="22"/>
        </w:rPr>
        <w:t>W</w:t>
      </w:r>
      <w:r w:rsidR="00882B0F" w:rsidRPr="009E3E11">
        <w:rPr>
          <w:rFonts w:ascii="Times" w:hAnsi="Times"/>
          <w:sz w:val="22"/>
          <w:szCs w:val="22"/>
        </w:rPr>
        <w:t xml:space="preserve">hen </w:t>
      </w:r>
      <w:r w:rsidR="001B77E1">
        <w:rPr>
          <w:rFonts w:ascii="Times" w:hAnsi="Times"/>
          <w:sz w:val="22"/>
          <w:szCs w:val="22"/>
        </w:rPr>
        <w:t>A</w:t>
      </w:r>
      <w:r w:rsidR="00882B0F" w:rsidRPr="009E3E11">
        <w:rPr>
          <w:rFonts w:ascii="Times" w:hAnsi="Times"/>
          <w:sz w:val="22"/>
          <w:szCs w:val="22"/>
        </w:rPr>
        <w:t xml:space="preserve">ccessing </w:t>
      </w:r>
      <w:r w:rsidR="001B77E1">
        <w:rPr>
          <w:rFonts w:ascii="Times" w:hAnsi="Times"/>
          <w:sz w:val="22"/>
          <w:szCs w:val="22"/>
        </w:rPr>
        <w:t>E</w:t>
      </w:r>
      <w:r w:rsidR="00882B0F" w:rsidRPr="009E3E11">
        <w:rPr>
          <w:rFonts w:ascii="Times" w:hAnsi="Times"/>
          <w:sz w:val="22"/>
          <w:szCs w:val="22"/>
        </w:rPr>
        <w:t>ducation?</w:t>
      </w:r>
      <w:r w:rsidR="009E3E11" w:rsidRPr="009E3E11">
        <w:rPr>
          <w:rFonts w:ascii="Times" w:hAnsi="Times"/>
          <w:sz w:val="22"/>
          <w:szCs w:val="22"/>
        </w:rPr>
        <w:tab/>
        <w:t xml:space="preserve">     </w:t>
      </w:r>
      <w:r w:rsidR="009E3E11">
        <w:rPr>
          <w:rFonts w:ascii="Times" w:hAnsi="Times"/>
          <w:sz w:val="22"/>
          <w:szCs w:val="22"/>
        </w:rPr>
        <w:t xml:space="preserve">       </w:t>
      </w:r>
      <w:r w:rsidR="009E3E11" w:rsidRPr="001B77E1">
        <w:rPr>
          <w:rFonts w:ascii="Times" w:hAnsi="Times"/>
        </w:rPr>
        <w:t>10</w:t>
      </w:r>
    </w:p>
    <w:p w14:paraId="3B9079B4" w14:textId="412724AD" w:rsidR="00E4379F" w:rsidRPr="004C6C9F" w:rsidRDefault="00E4379F" w:rsidP="003A7E11">
      <w:pPr>
        <w:spacing w:line="360" w:lineRule="auto"/>
        <w:rPr>
          <w:rFonts w:ascii="Times" w:hAnsi="Times"/>
        </w:rPr>
      </w:pPr>
      <w:r w:rsidRPr="004C6C9F">
        <w:rPr>
          <w:rFonts w:ascii="Times" w:hAnsi="Times"/>
        </w:rPr>
        <w:t xml:space="preserve">Chapter 3. </w:t>
      </w:r>
      <w:r w:rsidR="009F21A9" w:rsidRPr="004C6C9F">
        <w:rPr>
          <w:rFonts w:ascii="Times" w:hAnsi="Times"/>
        </w:rPr>
        <w:t>Conclusions and Recommendations</w:t>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t xml:space="preserve">           14</w:t>
      </w:r>
    </w:p>
    <w:p w14:paraId="1FBD98B6" w14:textId="6D6FF0B0" w:rsidR="00B82B50" w:rsidRPr="009E3E11" w:rsidRDefault="00B82B50" w:rsidP="009E3E11">
      <w:pPr>
        <w:spacing w:line="360" w:lineRule="auto"/>
        <w:rPr>
          <w:rFonts w:ascii="Times" w:hAnsi="Times"/>
          <w:sz w:val="22"/>
          <w:szCs w:val="22"/>
        </w:rPr>
      </w:pPr>
      <w:r w:rsidRPr="009E3E11">
        <w:rPr>
          <w:rFonts w:ascii="Times" w:hAnsi="Times"/>
          <w:sz w:val="22"/>
          <w:szCs w:val="22"/>
        </w:rPr>
        <w:t>3.1</w:t>
      </w:r>
      <w:r w:rsidR="00140469" w:rsidRPr="009E3E11">
        <w:rPr>
          <w:rFonts w:ascii="Times" w:hAnsi="Times"/>
          <w:sz w:val="22"/>
          <w:szCs w:val="22"/>
        </w:rPr>
        <w:t>.</w:t>
      </w:r>
      <w:r w:rsidR="00882B0F" w:rsidRPr="009E3E11">
        <w:rPr>
          <w:rFonts w:ascii="Times" w:hAnsi="Times"/>
          <w:sz w:val="22"/>
          <w:szCs w:val="22"/>
        </w:rPr>
        <w:t xml:space="preserve"> Conclusion</w:t>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t xml:space="preserve">           </w:t>
      </w:r>
      <w:r w:rsidR="009E3E11">
        <w:rPr>
          <w:rFonts w:ascii="Times" w:hAnsi="Times"/>
          <w:sz w:val="22"/>
          <w:szCs w:val="22"/>
        </w:rPr>
        <w:t xml:space="preserve">              </w:t>
      </w:r>
      <w:r w:rsidR="009E3E11" w:rsidRPr="001B77E1">
        <w:rPr>
          <w:rFonts w:ascii="Times" w:hAnsi="Times"/>
        </w:rPr>
        <w:t>14</w:t>
      </w:r>
    </w:p>
    <w:p w14:paraId="798DC529" w14:textId="65EFE1C3" w:rsidR="004C6C9F" w:rsidRPr="009E3E11" w:rsidRDefault="00B82B50" w:rsidP="009E3E11">
      <w:pPr>
        <w:spacing w:line="360" w:lineRule="auto"/>
        <w:rPr>
          <w:rFonts w:ascii="Times" w:hAnsi="Times"/>
          <w:sz w:val="22"/>
          <w:szCs w:val="22"/>
        </w:rPr>
      </w:pPr>
      <w:r w:rsidRPr="009E3E11">
        <w:rPr>
          <w:rFonts w:ascii="Times" w:hAnsi="Times"/>
          <w:sz w:val="22"/>
          <w:szCs w:val="22"/>
        </w:rPr>
        <w:t>3.2</w:t>
      </w:r>
      <w:r w:rsidR="00140469" w:rsidRPr="009E3E11">
        <w:rPr>
          <w:rFonts w:ascii="Times" w:hAnsi="Times"/>
          <w:sz w:val="22"/>
          <w:szCs w:val="22"/>
        </w:rPr>
        <w:t>.</w:t>
      </w:r>
      <w:r w:rsidR="00882B0F" w:rsidRPr="009E3E11">
        <w:rPr>
          <w:rFonts w:ascii="Times" w:hAnsi="Times"/>
          <w:sz w:val="22"/>
          <w:szCs w:val="22"/>
        </w:rPr>
        <w:t xml:space="preserve"> Recommendation</w:t>
      </w:r>
      <w:r w:rsidR="004C6C9F" w:rsidRPr="009E3E11">
        <w:rPr>
          <w:rFonts w:ascii="Times" w:hAnsi="Times"/>
          <w:sz w:val="22"/>
          <w:szCs w:val="22"/>
        </w:rPr>
        <w:t>s</w:t>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r>
      <w:r w:rsidR="009E3E11" w:rsidRPr="009E3E11">
        <w:rPr>
          <w:rFonts w:ascii="Times" w:hAnsi="Times"/>
          <w:sz w:val="22"/>
          <w:szCs w:val="22"/>
        </w:rPr>
        <w:tab/>
        <w:t xml:space="preserve">           </w:t>
      </w:r>
      <w:r w:rsidR="009E3E11">
        <w:rPr>
          <w:rFonts w:ascii="Times" w:hAnsi="Times"/>
          <w:sz w:val="22"/>
          <w:szCs w:val="22"/>
        </w:rPr>
        <w:t xml:space="preserve">              </w:t>
      </w:r>
      <w:r w:rsidR="009E3E11" w:rsidRPr="001B77E1">
        <w:rPr>
          <w:rFonts w:ascii="Times" w:hAnsi="Times"/>
        </w:rPr>
        <w:t>14</w:t>
      </w:r>
    </w:p>
    <w:p w14:paraId="78A4F3A2" w14:textId="117F1457" w:rsidR="00E4379F" w:rsidRPr="004C6C9F" w:rsidRDefault="00E4379F" w:rsidP="003A7E11">
      <w:pPr>
        <w:spacing w:line="360" w:lineRule="auto"/>
        <w:rPr>
          <w:rFonts w:ascii="Times" w:hAnsi="Times"/>
        </w:rPr>
      </w:pPr>
      <w:r w:rsidRPr="004C6C9F">
        <w:rPr>
          <w:rFonts w:ascii="Times" w:hAnsi="Times"/>
        </w:rPr>
        <w:t>Reference List</w:t>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r>
      <w:r w:rsidR="009E3E11">
        <w:rPr>
          <w:rFonts w:ascii="Times" w:hAnsi="Times"/>
        </w:rPr>
        <w:tab/>
        <w:t xml:space="preserve">           15</w:t>
      </w:r>
    </w:p>
    <w:p w14:paraId="4E4CF556" w14:textId="5B326D65" w:rsidR="00E4379F" w:rsidRDefault="00E4379F" w:rsidP="00E4379F">
      <w:pPr>
        <w:spacing w:line="360" w:lineRule="auto"/>
        <w:rPr>
          <w:b/>
        </w:rPr>
      </w:pPr>
    </w:p>
    <w:p w14:paraId="389BAF02" w14:textId="4795A81B" w:rsidR="00E4379F" w:rsidRDefault="00E4379F" w:rsidP="00E4379F">
      <w:pPr>
        <w:spacing w:line="360" w:lineRule="auto"/>
        <w:rPr>
          <w:b/>
        </w:rPr>
      </w:pPr>
    </w:p>
    <w:p w14:paraId="535EFF7B" w14:textId="7E7BEC32" w:rsidR="00E4379F" w:rsidRDefault="00E4379F" w:rsidP="00E4379F">
      <w:pPr>
        <w:spacing w:line="360" w:lineRule="auto"/>
        <w:rPr>
          <w:b/>
        </w:rPr>
      </w:pPr>
    </w:p>
    <w:p w14:paraId="7321242F" w14:textId="5976202D" w:rsidR="00E4379F" w:rsidRDefault="00E4379F" w:rsidP="00E4379F">
      <w:pPr>
        <w:spacing w:line="360" w:lineRule="auto"/>
        <w:rPr>
          <w:b/>
        </w:rPr>
      </w:pPr>
    </w:p>
    <w:p w14:paraId="23BD36FD" w14:textId="2CF35D2E" w:rsidR="00E4379F" w:rsidRDefault="00E4379F" w:rsidP="00E4379F">
      <w:pPr>
        <w:spacing w:line="360" w:lineRule="auto"/>
        <w:rPr>
          <w:b/>
        </w:rPr>
      </w:pPr>
    </w:p>
    <w:p w14:paraId="0F4A7C50" w14:textId="378FD14B" w:rsidR="00E4379F" w:rsidRDefault="00E4379F" w:rsidP="00E4379F">
      <w:pPr>
        <w:spacing w:line="360" w:lineRule="auto"/>
        <w:rPr>
          <w:b/>
        </w:rPr>
      </w:pPr>
    </w:p>
    <w:p w14:paraId="235D07FC" w14:textId="43080AF0" w:rsidR="00E4379F" w:rsidRDefault="00E4379F" w:rsidP="00E4379F">
      <w:pPr>
        <w:spacing w:line="360" w:lineRule="auto"/>
        <w:rPr>
          <w:b/>
        </w:rPr>
      </w:pPr>
    </w:p>
    <w:p w14:paraId="26988277" w14:textId="43D1CA93" w:rsidR="00E4379F" w:rsidRDefault="00E4379F" w:rsidP="00E4379F">
      <w:pPr>
        <w:spacing w:line="360" w:lineRule="auto"/>
        <w:rPr>
          <w:b/>
        </w:rPr>
      </w:pPr>
    </w:p>
    <w:p w14:paraId="62553DD8" w14:textId="7B327C81" w:rsidR="00E4379F" w:rsidRDefault="00E4379F" w:rsidP="00E4379F">
      <w:pPr>
        <w:spacing w:line="360" w:lineRule="auto"/>
        <w:rPr>
          <w:b/>
        </w:rPr>
      </w:pPr>
    </w:p>
    <w:p w14:paraId="5ADF566D" w14:textId="45036D49" w:rsidR="00E4379F" w:rsidRDefault="00E4379F" w:rsidP="00E4379F">
      <w:pPr>
        <w:spacing w:line="360" w:lineRule="auto"/>
        <w:rPr>
          <w:b/>
        </w:rPr>
      </w:pPr>
    </w:p>
    <w:p w14:paraId="2F84739F" w14:textId="07545609" w:rsidR="00E4379F" w:rsidRDefault="00E4379F" w:rsidP="00E4379F">
      <w:pPr>
        <w:spacing w:line="360" w:lineRule="auto"/>
        <w:rPr>
          <w:b/>
        </w:rPr>
      </w:pPr>
    </w:p>
    <w:p w14:paraId="49753E62" w14:textId="31E70866" w:rsidR="00E4379F" w:rsidRDefault="00E4379F" w:rsidP="00E4379F">
      <w:pPr>
        <w:spacing w:line="360" w:lineRule="auto"/>
        <w:rPr>
          <w:b/>
        </w:rPr>
      </w:pPr>
    </w:p>
    <w:p w14:paraId="1B246135" w14:textId="5C269971" w:rsidR="003A7E11" w:rsidRDefault="003A7E11" w:rsidP="00882B0F">
      <w:pPr>
        <w:spacing w:line="360" w:lineRule="auto"/>
        <w:rPr>
          <w:rFonts w:ascii="Times" w:hAnsi="Times"/>
        </w:rPr>
      </w:pPr>
    </w:p>
    <w:p w14:paraId="4FD964B5" w14:textId="61F959BB" w:rsidR="00C15529" w:rsidRDefault="00C15529" w:rsidP="00882B0F">
      <w:pPr>
        <w:spacing w:line="360" w:lineRule="auto"/>
        <w:rPr>
          <w:rFonts w:ascii="Times" w:hAnsi="Times"/>
        </w:rPr>
      </w:pPr>
    </w:p>
    <w:p w14:paraId="35F43CF1" w14:textId="75D2B381" w:rsidR="00C15529" w:rsidRDefault="00C15529" w:rsidP="00882B0F">
      <w:pPr>
        <w:spacing w:line="360" w:lineRule="auto"/>
        <w:rPr>
          <w:rFonts w:ascii="Times" w:hAnsi="Times"/>
        </w:rPr>
      </w:pPr>
    </w:p>
    <w:p w14:paraId="2F3D406B" w14:textId="77777777" w:rsidR="00C15529" w:rsidRDefault="00C15529" w:rsidP="00882B0F">
      <w:pPr>
        <w:spacing w:line="360" w:lineRule="auto"/>
        <w:rPr>
          <w:rFonts w:ascii="Times" w:hAnsi="Times"/>
        </w:rPr>
      </w:pPr>
    </w:p>
    <w:p w14:paraId="1D9274BD" w14:textId="16954916" w:rsidR="00977453" w:rsidRDefault="00977453" w:rsidP="00882B0F">
      <w:pPr>
        <w:spacing w:line="360" w:lineRule="auto"/>
        <w:rPr>
          <w:rFonts w:ascii="Times" w:hAnsi="Times"/>
        </w:rPr>
      </w:pPr>
    </w:p>
    <w:p w14:paraId="78217CF9" w14:textId="37C44E33" w:rsidR="00977453" w:rsidRDefault="00977453" w:rsidP="00882B0F">
      <w:pPr>
        <w:spacing w:line="360" w:lineRule="auto"/>
        <w:rPr>
          <w:rFonts w:ascii="Times" w:hAnsi="Times"/>
        </w:rPr>
      </w:pPr>
    </w:p>
    <w:p w14:paraId="24FBC722" w14:textId="77777777" w:rsidR="004958C9" w:rsidRDefault="004958C9" w:rsidP="005D1139">
      <w:pPr>
        <w:spacing w:line="360" w:lineRule="auto"/>
        <w:rPr>
          <w:rFonts w:ascii="Times" w:hAnsi="Times"/>
        </w:rPr>
        <w:sectPr w:rsidR="004958C9" w:rsidSect="004958C9">
          <w:footerReference w:type="default" r:id="rId10"/>
          <w:pgSz w:w="11900" w:h="16840"/>
          <w:pgMar w:top="1440" w:right="1440" w:bottom="1440" w:left="1440" w:header="708" w:footer="708" w:gutter="0"/>
          <w:pgNumType w:fmt="lowerRoman" w:start="1"/>
          <w:cols w:space="708"/>
          <w:titlePg/>
          <w:docGrid w:linePitch="360"/>
        </w:sectPr>
      </w:pPr>
    </w:p>
    <w:p w14:paraId="2F1244CE" w14:textId="7F5BA34B" w:rsidR="006E32A6" w:rsidRPr="00882B0F" w:rsidRDefault="006E32A6" w:rsidP="005D1139">
      <w:pPr>
        <w:spacing w:line="360" w:lineRule="auto"/>
        <w:rPr>
          <w:b/>
        </w:rPr>
      </w:pPr>
      <w:r w:rsidRPr="00E4379F">
        <w:rPr>
          <w:rFonts w:ascii="Times" w:hAnsi="Times"/>
          <w:b/>
        </w:rPr>
        <w:lastRenderedPageBreak/>
        <w:t>Chapter 1. Introduction</w:t>
      </w:r>
      <w:r w:rsidR="00CF768F">
        <w:rPr>
          <w:rFonts w:ascii="Times" w:hAnsi="Times"/>
          <w:b/>
        </w:rPr>
        <w:t xml:space="preserve"> </w:t>
      </w:r>
    </w:p>
    <w:p w14:paraId="7F42570E" w14:textId="2F12BBB5" w:rsidR="007D282A" w:rsidRDefault="007D282A" w:rsidP="005D1139">
      <w:pPr>
        <w:spacing w:line="360" w:lineRule="auto"/>
        <w:rPr>
          <w:rFonts w:ascii="Times" w:hAnsi="Times"/>
          <w:b/>
        </w:rPr>
      </w:pPr>
    </w:p>
    <w:p w14:paraId="7CB7DFE6" w14:textId="0937B08B" w:rsidR="007D282A" w:rsidRDefault="00EA7AF0" w:rsidP="005D1139">
      <w:pPr>
        <w:spacing w:line="360" w:lineRule="auto"/>
        <w:rPr>
          <w:rFonts w:ascii="Times" w:hAnsi="Times"/>
          <w:b/>
        </w:rPr>
      </w:pPr>
      <w:r>
        <w:rPr>
          <w:rFonts w:ascii="Times" w:hAnsi="Times"/>
          <w:b/>
        </w:rPr>
        <w:t>1.1</w:t>
      </w:r>
      <w:r w:rsidR="0050166E">
        <w:rPr>
          <w:rFonts w:ascii="Times" w:hAnsi="Times"/>
          <w:b/>
        </w:rPr>
        <w:t>.</w:t>
      </w:r>
      <w:r>
        <w:rPr>
          <w:rFonts w:ascii="Times" w:hAnsi="Times"/>
          <w:b/>
        </w:rPr>
        <w:t xml:space="preserve"> </w:t>
      </w:r>
      <w:r w:rsidR="007B21E6">
        <w:rPr>
          <w:rFonts w:ascii="Times" w:hAnsi="Times"/>
          <w:b/>
        </w:rPr>
        <w:t xml:space="preserve">Background </w:t>
      </w:r>
      <w:r w:rsidR="001B77E1">
        <w:rPr>
          <w:rFonts w:ascii="Times" w:hAnsi="Times"/>
          <w:b/>
        </w:rPr>
        <w:t>I</w:t>
      </w:r>
      <w:r w:rsidR="007B21E6">
        <w:rPr>
          <w:rFonts w:ascii="Times" w:hAnsi="Times"/>
          <w:b/>
        </w:rPr>
        <w:t xml:space="preserve">nformation </w:t>
      </w:r>
    </w:p>
    <w:p w14:paraId="0C821060" w14:textId="77777777" w:rsidR="00EA7AF0" w:rsidRDefault="00EA7AF0" w:rsidP="005D1139">
      <w:pPr>
        <w:spacing w:line="360" w:lineRule="auto"/>
        <w:rPr>
          <w:rFonts w:ascii="Times" w:hAnsi="Times"/>
          <w:b/>
        </w:rPr>
      </w:pPr>
    </w:p>
    <w:p w14:paraId="74064EBF" w14:textId="105ED8E4" w:rsidR="001605B4" w:rsidRDefault="00CF768F" w:rsidP="005D1139">
      <w:pPr>
        <w:spacing w:line="360" w:lineRule="auto"/>
        <w:rPr>
          <w:rFonts w:ascii="Times" w:hAnsi="Times"/>
        </w:rPr>
      </w:pPr>
      <w:r>
        <w:rPr>
          <w:rFonts w:ascii="Times" w:hAnsi="Times"/>
        </w:rPr>
        <w:t xml:space="preserve">This independent project will critically evaluate the </w:t>
      </w:r>
      <w:r w:rsidR="007736C4">
        <w:rPr>
          <w:rFonts w:ascii="Times" w:hAnsi="Times"/>
        </w:rPr>
        <w:t>key issues of the</w:t>
      </w:r>
      <w:r w:rsidR="008628A3">
        <w:rPr>
          <w:rFonts w:ascii="Times" w:hAnsi="Times"/>
        </w:rPr>
        <w:t xml:space="preserve"> growing</w:t>
      </w:r>
      <w:r w:rsidR="007736C4">
        <w:rPr>
          <w:rFonts w:ascii="Times" w:hAnsi="Times"/>
        </w:rPr>
        <w:t xml:space="preserve"> refugee education crisis and how it is affecting Syrian </w:t>
      </w:r>
      <w:r w:rsidR="00EA7AF0">
        <w:rPr>
          <w:rFonts w:ascii="Times" w:hAnsi="Times"/>
        </w:rPr>
        <w:t xml:space="preserve">children’s access to education. </w:t>
      </w:r>
    </w:p>
    <w:p w14:paraId="0CF40258" w14:textId="5D4C4609" w:rsidR="004C6C9F" w:rsidRDefault="007E3641" w:rsidP="005D1139">
      <w:pPr>
        <w:spacing w:line="360" w:lineRule="auto"/>
        <w:rPr>
          <w:rFonts w:ascii="Times" w:hAnsi="Times"/>
        </w:rPr>
      </w:pPr>
      <w:r>
        <w:rPr>
          <w:rFonts w:ascii="Times" w:hAnsi="Times"/>
        </w:rPr>
        <w:t xml:space="preserve">Syria, officially known as the Syrian Arabic Republic is </w:t>
      </w:r>
      <w:r w:rsidR="00767C1D">
        <w:rPr>
          <w:rFonts w:ascii="Times" w:hAnsi="Times"/>
        </w:rPr>
        <w:t xml:space="preserve">a </w:t>
      </w:r>
      <w:r>
        <w:rPr>
          <w:rFonts w:ascii="Times" w:hAnsi="Times"/>
        </w:rPr>
        <w:t>country in</w:t>
      </w:r>
      <w:r w:rsidR="00767C1D">
        <w:rPr>
          <w:rFonts w:ascii="Times" w:hAnsi="Times"/>
        </w:rPr>
        <w:t xml:space="preserve"> middle-east</w:t>
      </w:r>
      <w:r>
        <w:rPr>
          <w:rFonts w:ascii="Times" w:hAnsi="Times"/>
        </w:rPr>
        <w:t xml:space="preserve"> Asia which borders countries such as Lebanon, turkey and Jorda</w:t>
      </w:r>
      <w:r w:rsidR="004C6C9F">
        <w:rPr>
          <w:rFonts w:ascii="Times" w:hAnsi="Times"/>
        </w:rPr>
        <w:t>n,</w:t>
      </w:r>
      <w:r w:rsidR="0087627F">
        <w:rPr>
          <w:rFonts w:ascii="Times" w:hAnsi="Times"/>
        </w:rPr>
        <w:t xml:space="preserve"> I</w:t>
      </w:r>
      <w:r>
        <w:rPr>
          <w:rFonts w:ascii="Times" w:hAnsi="Times"/>
        </w:rPr>
        <w:t xml:space="preserve">n March 2011 </w:t>
      </w:r>
      <w:r w:rsidR="005A2166">
        <w:rPr>
          <w:rFonts w:ascii="Times" w:hAnsi="Times"/>
        </w:rPr>
        <w:t xml:space="preserve">pro-democracy demonstrations lead to a civil war </w:t>
      </w:r>
      <w:r w:rsidR="004C6C9F">
        <w:rPr>
          <w:rFonts w:ascii="Times" w:hAnsi="Times"/>
        </w:rPr>
        <w:t xml:space="preserve">having a devastating impact on the education system in Syria and causing many Syrian children to be forcibly displaced from their homes and required to seek refugee </w:t>
      </w:r>
      <w:r w:rsidR="004C6C9F" w:rsidRPr="006C673A">
        <w:rPr>
          <w:rFonts w:ascii="Times" w:hAnsi="Times"/>
        </w:rPr>
        <w:t>status</w:t>
      </w:r>
      <w:r w:rsidR="006C673A">
        <w:rPr>
          <w:rFonts w:ascii="Times" w:hAnsi="Times"/>
        </w:rPr>
        <w:t xml:space="preserve"> (Hessen et al, 2018).</w:t>
      </w:r>
      <w:r w:rsidR="004C6C9F">
        <w:rPr>
          <w:rFonts w:ascii="Times" w:hAnsi="Times"/>
        </w:rPr>
        <w:t xml:space="preserve"> </w:t>
      </w:r>
      <w:r w:rsidR="00D70FE3">
        <w:rPr>
          <w:rFonts w:ascii="Times" w:hAnsi="Times"/>
        </w:rPr>
        <w:t xml:space="preserve">An article from the UNCHR, USA (2018) says that, a refugee </w:t>
      </w:r>
      <w:r w:rsidR="004C6C9F">
        <w:rPr>
          <w:rFonts w:ascii="Times" w:hAnsi="Times"/>
        </w:rPr>
        <w:t>status can be claimed when an individual has been forced to leave their country due to circumstances such as war, persecution or natural disaster to protect them from risk. As a refugee, access to basic education can be difficult with many challenges to overcome</w:t>
      </w:r>
      <w:r w:rsidR="00D70FE3">
        <w:rPr>
          <w:rFonts w:ascii="Times" w:hAnsi="Times"/>
        </w:rPr>
        <w:t xml:space="preserve"> (UNHCR, UK, 2019)</w:t>
      </w:r>
      <w:r w:rsidR="004C6C9F" w:rsidRPr="00D70FE3">
        <w:rPr>
          <w:rFonts w:ascii="Times" w:hAnsi="Times"/>
        </w:rPr>
        <w:t>,</w:t>
      </w:r>
      <w:r w:rsidR="004C6C9F">
        <w:rPr>
          <w:rFonts w:ascii="Times" w:hAnsi="Times"/>
        </w:rPr>
        <w:t xml:space="preserve"> this paper will address the importance of education for refugees, the support available to help</w:t>
      </w:r>
      <w:r w:rsidR="00D70FE3">
        <w:rPr>
          <w:rFonts w:ascii="Times" w:hAnsi="Times"/>
        </w:rPr>
        <w:t xml:space="preserve"> </w:t>
      </w:r>
      <w:r w:rsidR="004C6C9F">
        <w:rPr>
          <w:rFonts w:ascii="Times" w:hAnsi="Times"/>
        </w:rPr>
        <w:t xml:space="preserve">access education and the key barriers refugees face when accessing education. </w:t>
      </w:r>
    </w:p>
    <w:p w14:paraId="335A4A2E" w14:textId="0FB62BE0" w:rsidR="00647F6D" w:rsidRDefault="00D70FE3" w:rsidP="005D1139">
      <w:pPr>
        <w:spacing w:line="360" w:lineRule="auto"/>
        <w:rPr>
          <w:rFonts w:ascii="Times" w:hAnsi="Times"/>
        </w:rPr>
      </w:pPr>
      <w:r>
        <w:rPr>
          <w:rFonts w:ascii="Times" w:hAnsi="Times"/>
        </w:rPr>
        <w:t xml:space="preserve">In </w:t>
      </w:r>
      <w:proofErr w:type="spellStart"/>
      <w:r>
        <w:rPr>
          <w:rFonts w:ascii="Times" w:hAnsi="Times"/>
        </w:rPr>
        <w:t>Fragues</w:t>
      </w:r>
      <w:proofErr w:type="spellEnd"/>
      <w:r>
        <w:rPr>
          <w:rFonts w:ascii="Times" w:hAnsi="Times"/>
        </w:rPr>
        <w:t xml:space="preserve"> and </w:t>
      </w:r>
      <w:proofErr w:type="spellStart"/>
      <w:r>
        <w:rPr>
          <w:rFonts w:ascii="Times" w:hAnsi="Times"/>
        </w:rPr>
        <w:t>Fandrich</w:t>
      </w:r>
      <w:proofErr w:type="spellEnd"/>
      <w:r>
        <w:rPr>
          <w:rFonts w:ascii="Times" w:hAnsi="Times"/>
        </w:rPr>
        <w:t xml:space="preserve"> </w:t>
      </w:r>
      <w:r w:rsidR="00D52AD8">
        <w:rPr>
          <w:rFonts w:ascii="Times" w:hAnsi="Times"/>
        </w:rPr>
        <w:t xml:space="preserve">(2012) </w:t>
      </w:r>
      <w:r>
        <w:rPr>
          <w:rFonts w:ascii="Times" w:hAnsi="Times"/>
        </w:rPr>
        <w:t xml:space="preserve">book ‘The European response to the </w:t>
      </w:r>
      <w:r w:rsidR="00D52AD8">
        <w:rPr>
          <w:rFonts w:ascii="Times" w:hAnsi="Times"/>
        </w:rPr>
        <w:t>S</w:t>
      </w:r>
      <w:r>
        <w:rPr>
          <w:rFonts w:ascii="Times" w:hAnsi="Times"/>
        </w:rPr>
        <w:t>yrian refugee crisis: what next?’</w:t>
      </w:r>
      <w:r w:rsidR="00D52AD8">
        <w:rPr>
          <w:rFonts w:ascii="Times" w:hAnsi="Times"/>
        </w:rPr>
        <w:t>, it is recognised that the</w:t>
      </w:r>
      <w:r w:rsidR="00211868">
        <w:rPr>
          <w:rFonts w:ascii="Times" w:hAnsi="Times"/>
        </w:rPr>
        <w:t xml:space="preserve"> conflict in Syria </w:t>
      </w:r>
      <w:r w:rsidR="000F7B8F">
        <w:rPr>
          <w:rFonts w:ascii="Times" w:hAnsi="Times"/>
        </w:rPr>
        <w:t xml:space="preserve">has </w:t>
      </w:r>
      <w:r w:rsidR="001605B4">
        <w:rPr>
          <w:rFonts w:ascii="Times" w:hAnsi="Times"/>
        </w:rPr>
        <w:t>become one</w:t>
      </w:r>
      <w:r w:rsidR="000F7B8F">
        <w:rPr>
          <w:rFonts w:ascii="Times" w:hAnsi="Times"/>
        </w:rPr>
        <w:t xml:space="preserve"> of the largest humanitarian </w:t>
      </w:r>
      <w:r w:rsidR="007207A7">
        <w:rPr>
          <w:rFonts w:ascii="Times" w:hAnsi="Times"/>
        </w:rPr>
        <w:t>crises</w:t>
      </w:r>
      <w:r w:rsidR="00531154">
        <w:rPr>
          <w:rFonts w:ascii="Times" w:hAnsi="Times"/>
        </w:rPr>
        <w:t>, t</w:t>
      </w:r>
      <w:r w:rsidR="00D52AD8">
        <w:rPr>
          <w:rFonts w:ascii="Times" w:hAnsi="Times"/>
        </w:rPr>
        <w:t xml:space="preserve">he </w:t>
      </w:r>
      <w:r>
        <w:rPr>
          <w:rFonts w:ascii="Times" w:hAnsi="Times"/>
        </w:rPr>
        <w:t>UNCHR (</w:t>
      </w:r>
      <w:r w:rsidR="00D52AD8">
        <w:rPr>
          <w:rFonts w:ascii="Times" w:hAnsi="Times"/>
        </w:rPr>
        <w:t>2019</w:t>
      </w:r>
      <w:r>
        <w:rPr>
          <w:rFonts w:ascii="Times" w:hAnsi="Times"/>
        </w:rPr>
        <w:t xml:space="preserve">) have </w:t>
      </w:r>
      <w:r w:rsidR="00531154">
        <w:rPr>
          <w:rFonts w:ascii="Times" w:hAnsi="Times"/>
        </w:rPr>
        <w:t>calculated</w:t>
      </w:r>
      <w:r>
        <w:rPr>
          <w:rFonts w:ascii="Times" w:hAnsi="Times"/>
        </w:rPr>
        <w:t xml:space="preserve"> t</w:t>
      </w:r>
      <w:r w:rsidR="00531154">
        <w:rPr>
          <w:rFonts w:ascii="Times" w:hAnsi="Times"/>
        </w:rPr>
        <w:t>hat</w:t>
      </w:r>
      <w:r w:rsidR="000F7B8F">
        <w:rPr>
          <w:rFonts w:ascii="Times" w:hAnsi="Times"/>
        </w:rPr>
        <w:t xml:space="preserve"> 22 million</w:t>
      </w:r>
      <w:r w:rsidR="00D621BB">
        <w:rPr>
          <w:rFonts w:ascii="Times" w:hAnsi="Times"/>
        </w:rPr>
        <w:t xml:space="preserve"> </w:t>
      </w:r>
      <w:r w:rsidR="000F7B8F">
        <w:rPr>
          <w:rFonts w:ascii="Times" w:hAnsi="Times"/>
        </w:rPr>
        <w:t>Syrians are in need of humanitarian aid</w:t>
      </w:r>
      <w:r w:rsidR="00D52AD8">
        <w:rPr>
          <w:rFonts w:ascii="Times" w:hAnsi="Times"/>
        </w:rPr>
        <w:t>,</w:t>
      </w:r>
      <w:r w:rsidR="000F7B8F">
        <w:rPr>
          <w:rFonts w:ascii="Times" w:hAnsi="Times"/>
        </w:rPr>
        <w:t xml:space="preserve"> with 8.1 million of these being Syrian childre</w:t>
      </w:r>
      <w:r>
        <w:rPr>
          <w:rFonts w:ascii="Times" w:hAnsi="Times"/>
        </w:rPr>
        <w:t>n</w:t>
      </w:r>
      <w:r w:rsidR="00531154">
        <w:rPr>
          <w:rFonts w:ascii="Times" w:hAnsi="Times"/>
        </w:rPr>
        <w:t>.</w:t>
      </w:r>
      <w:r w:rsidR="00D52AD8">
        <w:rPr>
          <w:rFonts w:ascii="Times" w:hAnsi="Times"/>
        </w:rPr>
        <w:t xml:space="preserve"> </w:t>
      </w:r>
      <w:r w:rsidR="009E6543">
        <w:rPr>
          <w:rFonts w:ascii="Times" w:hAnsi="Times"/>
        </w:rPr>
        <w:t xml:space="preserve">9 </w:t>
      </w:r>
      <w:r w:rsidR="001605B4">
        <w:rPr>
          <w:rFonts w:ascii="Times" w:hAnsi="Times"/>
        </w:rPr>
        <w:t>y</w:t>
      </w:r>
      <w:r w:rsidR="00B40E43">
        <w:rPr>
          <w:rFonts w:ascii="Times" w:hAnsi="Times"/>
        </w:rPr>
        <w:t>ears of conflict in Syria ha</w:t>
      </w:r>
      <w:r w:rsidR="001F3288">
        <w:rPr>
          <w:rFonts w:ascii="Times" w:hAnsi="Times"/>
        </w:rPr>
        <w:t>s</w:t>
      </w:r>
      <w:r w:rsidR="00B40E43">
        <w:rPr>
          <w:rFonts w:ascii="Times" w:hAnsi="Times"/>
        </w:rPr>
        <w:t xml:space="preserve"> caused Syrian children to be denied access to basic services such as food, shelter and education inconsequence of being displaced from their homes and in some cases having to flee the countr</w:t>
      </w:r>
      <w:r w:rsidR="00D52AD8">
        <w:rPr>
          <w:rFonts w:ascii="Times" w:hAnsi="Times"/>
        </w:rPr>
        <w:t>y.</w:t>
      </w:r>
      <w:r w:rsidR="00B40E43">
        <w:rPr>
          <w:rFonts w:ascii="Times" w:hAnsi="Times"/>
        </w:rPr>
        <w:t xml:space="preserve"> </w:t>
      </w:r>
      <w:r w:rsidR="004C6C9F">
        <w:rPr>
          <w:rFonts w:ascii="Times" w:hAnsi="Times"/>
        </w:rPr>
        <w:t>Statistics fr</w:t>
      </w:r>
      <w:r w:rsidR="004C6C9F" w:rsidRPr="00D52AD8">
        <w:rPr>
          <w:rFonts w:ascii="Times" w:hAnsi="Times"/>
        </w:rPr>
        <w:t>o</w:t>
      </w:r>
      <w:r w:rsidR="00D52AD8">
        <w:rPr>
          <w:rFonts w:ascii="Times" w:hAnsi="Times"/>
        </w:rPr>
        <w:t>m research taken by UNICEF (2018)</w:t>
      </w:r>
      <w:r w:rsidR="004C6C9F">
        <w:rPr>
          <w:rFonts w:ascii="Times" w:hAnsi="Times"/>
        </w:rPr>
        <w:t xml:space="preserve"> show that</w:t>
      </w:r>
      <w:r w:rsidR="00EF4300">
        <w:rPr>
          <w:rFonts w:ascii="Times" w:hAnsi="Times"/>
        </w:rPr>
        <w:t xml:space="preserve"> 3 million Syrian children</w:t>
      </w:r>
      <w:r w:rsidR="006E0DBE">
        <w:rPr>
          <w:rFonts w:ascii="Times" w:hAnsi="Times"/>
        </w:rPr>
        <w:t xml:space="preserve"> </w:t>
      </w:r>
      <w:r w:rsidR="00EF4300">
        <w:rPr>
          <w:rFonts w:ascii="Times" w:hAnsi="Times"/>
        </w:rPr>
        <w:t xml:space="preserve">have </w:t>
      </w:r>
      <w:r w:rsidR="006E0DBE">
        <w:rPr>
          <w:rFonts w:ascii="Times" w:hAnsi="Times"/>
        </w:rPr>
        <w:t>migrat</w:t>
      </w:r>
      <w:r w:rsidR="00EF4300">
        <w:rPr>
          <w:rFonts w:ascii="Times" w:hAnsi="Times"/>
        </w:rPr>
        <w:t>ed</w:t>
      </w:r>
      <w:r w:rsidR="006E0DBE">
        <w:rPr>
          <w:rFonts w:ascii="Times" w:hAnsi="Times"/>
        </w:rPr>
        <w:t xml:space="preserve"> to </w:t>
      </w:r>
      <w:r w:rsidR="000F7B8F">
        <w:rPr>
          <w:rFonts w:ascii="Times" w:hAnsi="Times"/>
        </w:rPr>
        <w:t xml:space="preserve">host countries such as </w:t>
      </w:r>
      <w:r w:rsidR="006E0DBE">
        <w:rPr>
          <w:rFonts w:ascii="Times" w:hAnsi="Times"/>
        </w:rPr>
        <w:t>Turkey and Lebanon to seek asylum, it is imperative that throughout this p</w:t>
      </w:r>
      <w:r w:rsidR="00DE70AF">
        <w:rPr>
          <w:rFonts w:ascii="Times" w:hAnsi="Times"/>
        </w:rPr>
        <w:t>aper</w:t>
      </w:r>
      <w:r w:rsidR="006E0DBE">
        <w:rPr>
          <w:rFonts w:ascii="Times" w:hAnsi="Times"/>
        </w:rPr>
        <w:t xml:space="preserve"> we consider the schooling experiences </w:t>
      </w:r>
      <w:r w:rsidR="00DB7129">
        <w:rPr>
          <w:rFonts w:ascii="Times" w:hAnsi="Times"/>
        </w:rPr>
        <w:t xml:space="preserve">Syrian </w:t>
      </w:r>
      <w:r w:rsidR="006E0DBE">
        <w:rPr>
          <w:rFonts w:ascii="Times" w:hAnsi="Times"/>
        </w:rPr>
        <w:t>children will have as refugees in these countries.</w:t>
      </w:r>
      <w:r w:rsidR="000F7B8F">
        <w:rPr>
          <w:rFonts w:ascii="Times" w:hAnsi="Times"/>
        </w:rPr>
        <w:t xml:space="preserve"> </w:t>
      </w:r>
    </w:p>
    <w:p w14:paraId="44BE4483" w14:textId="4DE51A0C" w:rsidR="00D666BD" w:rsidRDefault="00EA7AF0" w:rsidP="005D1139">
      <w:pPr>
        <w:spacing w:line="360" w:lineRule="auto"/>
        <w:rPr>
          <w:rFonts w:ascii="Times" w:hAnsi="Times"/>
        </w:rPr>
      </w:pPr>
      <w:r>
        <w:rPr>
          <w:rFonts w:ascii="Times" w:hAnsi="Times"/>
        </w:rPr>
        <w:t>By its end</w:t>
      </w:r>
      <w:r w:rsidR="00B40E43">
        <w:rPr>
          <w:rFonts w:ascii="Times" w:hAnsi="Times"/>
        </w:rPr>
        <w:t xml:space="preserve">, </w:t>
      </w:r>
      <w:r>
        <w:rPr>
          <w:rFonts w:ascii="Times" w:hAnsi="Times"/>
        </w:rPr>
        <w:t xml:space="preserve">this </w:t>
      </w:r>
      <w:r w:rsidR="007B21E6">
        <w:rPr>
          <w:rFonts w:ascii="Times" w:hAnsi="Times"/>
        </w:rPr>
        <w:t>paper</w:t>
      </w:r>
      <w:r>
        <w:rPr>
          <w:rFonts w:ascii="Times" w:hAnsi="Times"/>
        </w:rPr>
        <w:t xml:space="preserve"> will </w:t>
      </w:r>
      <w:r w:rsidR="001605B4">
        <w:rPr>
          <w:rFonts w:ascii="Times" w:hAnsi="Times"/>
        </w:rPr>
        <w:t xml:space="preserve">provide a </w:t>
      </w:r>
      <w:r w:rsidR="001F3288">
        <w:rPr>
          <w:rFonts w:ascii="Times" w:hAnsi="Times"/>
        </w:rPr>
        <w:t xml:space="preserve">review </w:t>
      </w:r>
      <w:r w:rsidR="00EE0645">
        <w:rPr>
          <w:rFonts w:ascii="Times" w:hAnsi="Times"/>
        </w:rPr>
        <w:t>of</w:t>
      </w:r>
      <w:r w:rsidR="001605B4">
        <w:rPr>
          <w:rFonts w:ascii="Times" w:hAnsi="Times"/>
        </w:rPr>
        <w:t xml:space="preserve"> a range of </w:t>
      </w:r>
      <w:r w:rsidR="001F3288">
        <w:rPr>
          <w:rFonts w:ascii="Times" w:hAnsi="Times"/>
        </w:rPr>
        <w:t xml:space="preserve">relevant literature to provide </w:t>
      </w:r>
      <w:r w:rsidR="007B21E6">
        <w:rPr>
          <w:rFonts w:ascii="Times" w:hAnsi="Times"/>
        </w:rPr>
        <w:t>background information of the refugee education crisis and how it effects Syrian children</w:t>
      </w:r>
      <w:r w:rsidR="001F3288">
        <w:rPr>
          <w:rFonts w:ascii="Times" w:hAnsi="Times"/>
        </w:rPr>
        <w:t xml:space="preserve"> and provide recommendations on how to </w:t>
      </w:r>
      <w:r w:rsidR="001605B4">
        <w:rPr>
          <w:rFonts w:ascii="Times" w:hAnsi="Times"/>
        </w:rPr>
        <w:t xml:space="preserve">increase the </w:t>
      </w:r>
      <w:r w:rsidR="00DB7129">
        <w:rPr>
          <w:rFonts w:ascii="Times" w:hAnsi="Times"/>
        </w:rPr>
        <w:t>number</w:t>
      </w:r>
      <w:r w:rsidR="001605B4">
        <w:rPr>
          <w:rFonts w:ascii="Times" w:hAnsi="Times"/>
        </w:rPr>
        <w:t xml:space="preserve"> of Syrian children enrolled in education.</w:t>
      </w:r>
    </w:p>
    <w:p w14:paraId="692527C8" w14:textId="77777777" w:rsidR="005D1139" w:rsidRDefault="005D1139" w:rsidP="005D1139">
      <w:pPr>
        <w:spacing w:line="360" w:lineRule="auto"/>
        <w:rPr>
          <w:rFonts w:ascii="Times" w:hAnsi="Times"/>
        </w:rPr>
      </w:pPr>
    </w:p>
    <w:p w14:paraId="4EF77D81" w14:textId="77777777" w:rsidR="00791D4D" w:rsidRDefault="00791D4D" w:rsidP="005D1139">
      <w:pPr>
        <w:spacing w:line="360" w:lineRule="auto"/>
        <w:rPr>
          <w:rFonts w:ascii="Times" w:hAnsi="Times"/>
          <w:b/>
        </w:rPr>
      </w:pPr>
    </w:p>
    <w:p w14:paraId="48D1F533" w14:textId="1B5B0E63" w:rsidR="000C3841" w:rsidRDefault="00124EC5" w:rsidP="005D1139">
      <w:pPr>
        <w:spacing w:line="360" w:lineRule="auto"/>
        <w:rPr>
          <w:rFonts w:ascii="Times" w:hAnsi="Times"/>
          <w:b/>
        </w:rPr>
      </w:pPr>
      <w:r>
        <w:rPr>
          <w:rFonts w:ascii="Times" w:hAnsi="Times"/>
          <w:b/>
        </w:rPr>
        <w:lastRenderedPageBreak/>
        <w:t>1.2</w:t>
      </w:r>
      <w:r w:rsidR="0050166E">
        <w:rPr>
          <w:rFonts w:ascii="Times" w:hAnsi="Times"/>
          <w:b/>
        </w:rPr>
        <w:t>.</w:t>
      </w:r>
      <w:r>
        <w:rPr>
          <w:rFonts w:ascii="Times" w:hAnsi="Times"/>
          <w:b/>
        </w:rPr>
        <w:t xml:space="preserve"> </w:t>
      </w:r>
      <w:r w:rsidR="00AA33CD">
        <w:rPr>
          <w:rFonts w:ascii="Times" w:hAnsi="Times"/>
          <w:b/>
        </w:rPr>
        <w:t xml:space="preserve">Relevance </w:t>
      </w:r>
      <w:r w:rsidR="00142549">
        <w:rPr>
          <w:rFonts w:ascii="Times" w:hAnsi="Times"/>
          <w:b/>
        </w:rPr>
        <w:t>of th</w:t>
      </w:r>
      <w:r w:rsidR="00140469">
        <w:rPr>
          <w:rFonts w:ascii="Times" w:hAnsi="Times"/>
          <w:b/>
        </w:rPr>
        <w:t xml:space="preserve">is </w:t>
      </w:r>
      <w:r w:rsidR="001B77E1">
        <w:rPr>
          <w:rFonts w:ascii="Times" w:hAnsi="Times"/>
          <w:b/>
        </w:rPr>
        <w:t>S</w:t>
      </w:r>
      <w:r w:rsidR="00142549">
        <w:rPr>
          <w:rFonts w:ascii="Times" w:hAnsi="Times"/>
          <w:b/>
        </w:rPr>
        <w:t xml:space="preserve">tudy </w:t>
      </w:r>
      <w:r w:rsidR="00AA33CD">
        <w:rPr>
          <w:rFonts w:ascii="Times" w:hAnsi="Times"/>
          <w:b/>
        </w:rPr>
        <w:t xml:space="preserve"> </w:t>
      </w:r>
    </w:p>
    <w:p w14:paraId="7925A659" w14:textId="77777777" w:rsidR="000C3841" w:rsidRDefault="000C3841" w:rsidP="005D1139">
      <w:pPr>
        <w:spacing w:line="360" w:lineRule="auto"/>
        <w:rPr>
          <w:rFonts w:ascii="Times" w:hAnsi="Times"/>
          <w:b/>
        </w:rPr>
      </w:pPr>
    </w:p>
    <w:p w14:paraId="0CD1E3C1" w14:textId="77777777" w:rsidR="00D666BD" w:rsidRPr="00D666BD" w:rsidRDefault="00D666BD" w:rsidP="005D1139">
      <w:pPr>
        <w:spacing w:line="360" w:lineRule="auto"/>
        <w:rPr>
          <w:rFonts w:ascii="Times" w:hAnsi="Times"/>
        </w:rPr>
      </w:pPr>
      <w:r w:rsidRPr="00D666BD">
        <w:rPr>
          <w:rFonts w:ascii="Times" w:hAnsi="Times"/>
        </w:rPr>
        <w:t xml:space="preserve">To critically evaluate the Syrian refugee crisis, this paper will present 3 research questions that aim to identify the key issues of the crisis through discussing a range of literature, including research papers, secondary data and government legislations and policies. </w:t>
      </w:r>
    </w:p>
    <w:p w14:paraId="6B1B1F81" w14:textId="77777777" w:rsidR="00D666BD" w:rsidRPr="00D666BD" w:rsidRDefault="00D666BD" w:rsidP="005D1139">
      <w:pPr>
        <w:spacing w:line="360" w:lineRule="auto"/>
        <w:rPr>
          <w:rFonts w:ascii="Times" w:hAnsi="Times"/>
        </w:rPr>
      </w:pPr>
    </w:p>
    <w:p w14:paraId="0A948124" w14:textId="77777777" w:rsidR="00D666BD" w:rsidRDefault="00D666BD" w:rsidP="005D1139">
      <w:pPr>
        <w:spacing w:line="360" w:lineRule="auto"/>
        <w:rPr>
          <w:rFonts w:ascii="Times" w:hAnsi="Times"/>
        </w:rPr>
      </w:pPr>
      <w:r w:rsidRPr="00D666BD">
        <w:rPr>
          <w:rFonts w:ascii="Times" w:hAnsi="Times"/>
        </w:rPr>
        <w:t>The first research question presented will explore the importance of education for refugee children. Literature discussing the benefits to refugee children and society by providing accessible education will be explored, alongside literature which outlines the negatives to refugee children and society if they are not afforded a basic right to an education.</w:t>
      </w:r>
      <w:r>
        <w:rPr>
          <w:rFonts w:ascii="Times" w:hAnsi="Times"/>
        </w:rPr>
        <w:t xml:space="preserve"> </w:t>
      </w:r>
    </w:p>
    <w:p w14:paraId="1272D0B8" w14:textId="77777777" w:rsidR="00EF4300" w:rsidRDefault="00EF4300" w:rsidP="005D1139">
      <w:pPr>
        <w:spacing w:line="360" w:lineRule="auto"/>
        <w:rPr>
          <w:rFonts w:ascii="Times" w:hAnsi="Times"/>
        </w:rPr>
      </w:pPr>
    </w:p>
    <w:p w14:paraId="16BCBD98" w14:textId="7B9D7D2C" w:rsidR="008628A3" w:rsidRDefault="00AA33CD" w:rsidP="005D1139">
      <w:pPr>
        <w:spacing w:line="360" w:lineRule="auto"/>
        <w:rPr>
          <w:rFonts w:ascii="Times" w:hAnsi="Times"/>
        </w:rPr>
      </w:pPr>
      <w:r w:rsidRPr="007975D0">
        <w:rPr>
          <w:rFonts w:ascii="Times" w:hAnsi="Times"/>
        </w:rPr>
        <w:t>The second research question will</w:t>
      </w:r>
      <w:r w:rsidR="006177A7">
        <w:rPr>
          <w:rFonts w:ascii="Times" w:hAnsi="Times"/>
        </w:rPr>
        <w:t xml:space="preserve"> evaluate the effective support that is available for refugees when accessing education. Through exploration of this topic, commitments of global charities and government policies in efforts to increase refugee enrolment will be discussed. </w:t>
      </w:r>
    </w:p>
    <w:p w14:paraId="79950A40" w14:textId="7B6FC04B" w:rsidR="006177A7" w:rsidRDefault="006177A7" w:rsidP="005D1139">
      <w:pPr>
        <w:spacing w:line="360" w:lineRule="auto"/>
        <w:rPr>
          <w:rFonts w:ascii="Times" w:hAnsi="Times"/>
        </w:rPr>
      </w:pPr>
    </w:p>
    <w:p w14:paraId="524BCC8C" w14:textId="77777777" w:rsidR="00D666BD" w:rsidRPr="008628A3" w:rsidRDefault="00D666BD" w:rsidP="005D1139">
      <w:pPr>
        <w:spacing w:line="360" w:lineRule="auto"/>
        <w:rPr>
          <w:rFonts w:ascii="Times" w:hAnsi="Times"/>
        </w:rPr>
      </w:pPr>
      <w:r w:rsidRPr="00D666BD">
        <w:rPr>
          <w:rFonts w:ascii="Times" w:hAnsi="Times"/>
        </w:rPr>
        <w:t>From relevant surrounding literature, the third research question will identify and explore the barriers that refugee children face in accessing a valuable education and evaluate potential solutions to this problem. Through this exploration, statistics will be presented on the number of refugee children that are currently enrolled in education to provide an idea to the extent of the problem at hand in providing accessible education to refugee children.</w:t>
      </w:r>
      <w:r>
        <w:rPr>
          <w:rFonts w:ascii="Times" w:hAnsi="Times"/>
        </w:rPr>
        <w:t xml:space="preserve"> </w:t>
      </w:r>
    </w:p>
    <w:p w14:paraId="75CB96EA" w14:textId="173E276B" w:rsidR="008628A3" w:rsidRDefault="008628A3" w:rsidP="005D1139">
      <w:pPr>
        <w:spacing w:line="360" w:lineRule="auto"/>
        <w:rPr>
          <w:rFonts w:ascii="Times" w:hAnsi="Times"/>
          <w:b/>
        </w:rPr>
      </w:pPr>
    </w:p>
    <w:p w14:paraId="467AEFE3" w14:textId="7551C442" w:rsidR="000063E2" w:rsidRDefault="000063E2" w:rsidP="005D1139">
      <w:pPr>
        <w:spacing w:line="360" w:lineRule="auto"/>
        <w:rPr>
          <w:rFonts w:ascii="Times" w:hAnsi="Times"/>
          <w:b/>
        </w:rPr>
      </w:pPr>
    </w:p>
    <w:p w14:paraId="5CE30E49" w14:textId="0DA7FF88" w:rsidR="000063E2" w:rsidRDefault="000063E2" w:rsidP="005D1139">
      <w:pPr>
        <w:spacing w:line="360" w:lineRule="auto"/>
        <w:rPr>
          <w:rFonts w:ascii="Times" w:hAnsi="Times"/>
          <w:b/>
        </w:rPr>
      </w:pPr>
    </w:p>
    <w:p w14:paraId="0102C54C" w14:textId="6257B39F" w:rsidR="000063E2" w:rsidRDefault="000063E2" w:rsidP="005D1139">
      <w:pPr>
        <w:spacing w:line="360" w:lineRule="auto"/>
        <w:rPr>
          <w:rFonts w:ascii="Times" w:hAnsi="Times"/>
          <w:b/>
        </w:rPr>
      </w:pPr>
    </w:p>
    <w:p w14:paraId="5992D1BF" w14:textId="708582C5" w:rsidR="000063E2" w:rsidRDefault="000063E2" w:rsidP="005D1139">
      <w:pPr>
        <w:spacing w:line="360" w:lineRule="auto"/>
        <w:rPr>
          <w:rFonts w:ascii="Times" w:hAnsi="Times"/>
          <w:b/>
        </w:rPr>
      </w:pPr>
    </w:p>
    <w:p w14:paraId="4CF6BF78" w14:textId="311C3AD5" w:rsidR="000063E2" w:rsidRDefault="000063E2" w:rsidP="005D1139">
      <w:pPr>
        <w:spacing w:line="360" w:lineRule="auto"/>
        <w:rPr>
          <w:rFonts w:ascii="Times" w:hAnsi="Times"/>
          <w:b/>
        </w:rPr>
      </w:pPr>
    </w:p>
    <w:p w14:paraId="2309C7DC" w14:textId="49450B87" w:rsidR="000063E2" w:rsidRDefault="000063E2" w:rsidP="005D1139">
      <w:pPr>
        <w:spacing w:line="360" w:lineRule="auto"/>
        <w:rPr>
          <w:rFonts w:ascii="Times" w:hAnsi="Times"/>
          <w:b/>
        </w:rPr>
      </w:pPr>
    </w:p>
    <w:p w14:paraId="78D81441" w14:textId="148DF621" w:rsidR="000063E2" w:rsidRDefault="000063E2" w:rsidP="005D1139">
      <w:pPr>
        <w:spacing w:line="360" w:lineRule="auto"/>
        <w:rPr>
          <w:rFonts w:ascii="Times" w:hAnsi="Times"/>
          <w:b/>
        </w:rPr>
      </w:pPr>
    </w:p>
    <w:p w14:paraId="252814D9" w14:textId="0DB49FE7" w:rsidR="000063E2" w:rsidRDefault="000063E2" w:rsidP="005D1139">
      <w:pPr>
        <w:spacing w:line="360" w:lineRule="auto"/>
        <w:rPr>
          <w:rFonts w:ascii="Times" w:hAnsi="Times"/>
          <w:b/>
        </w:rPr>
      </w:pPr>
    </w:p>
    <w:p w14:paraId="656716F0" w14:textId="3EE7F3F7" w:rsidR="000063E2" w:rsidRDefault="000063E2" w:rsidP="005D1139">
      <w:pPr>
        <w:spacing w:line="360" w:lineRule="auto"/>
        <w:rPr>
          <w:rFonts w:ascii="Times" w:hAnsi="Times"/>
          <w:b/>
        </w:rPr>
      </w:pPr>
    </w:p>
    <w:p w14:paraId="63873175" w14:textId="54813077" w:rsidR="000063E2" w:rsidRDefault="000063E2" w:rsidP="005D1139">
      <w:pPr>
        <w:spacing w:line="360" w:lineRule="auto"/>
        <w:rPr>
          <w:rFonts w:ascii="Times" w:hAnsi="Times"/>
          <w:b/>
        </w:rPr>
      </w:pPr>
    </w:p>
    <w:p w14:paraId="7B2D32B3" w14:textId="0FFEE555" w:rsidR="000063E2" w:rsidRDefault="000063E2" w:rsidP="005D1139">
      <w:pPr>
        <w:spacing w:line="360" w:lineRule="auto"/>
        <w:rPr>
          <w:rFonts w:ascii="Times" w:hAnsi="Times"/>
          <w:b/>
        </w:rPr>
      </w:pPr>
    </w:p>
    <w:p w14:paraId="5DF83AAC" w14:textId="77777777" w:rsidR="008121C8" w:rsidRDefault="008121C8" w:rsidP="005D1139">
      <w:pPr>
        <w:spacing w:line="360" w:lineRule="auto"/>
        <w:rPr>
          <w:rFonts w:ascii="Times" w:hAnsi="Times"/>
          <w:b/>
        </w:rPr>
      </w:pPr>
    </w:p>
    <w:p w14:paraId="76735E8E" w14:textId="37CA10EE" w:rsidR="006E32A6" w:rsidRDefault="006E32A6" w:rsidP="005D1139">
      <w:pPr>
        <w:spacing w:line="360" w:lineRule="auto"/>
        <w:rPr>
          <w:rFonts w:ascii="Times" w:hAnsi="Times"/>
          <w:b/>
        </w:rPr>
      </w:pPr>
      <w:r w:rsidRPr="00E4379F">
        <w:rPr>
          <w:rFonts w:ascii="Times" w:hAnsi="Times"/>
          <w:b/>
        </w:rPr>
        <w:lastRenderedPageBreak/>
        <w:t>Chapter 2. Literature Review</w:t>
      </w:r>
      <w:r w:rsidR="007736C4">
        <w:rPr>
          <w:rFonts w:ascii="Times" w:hAnsi="Times"/>
          <w:b/>
        </w:rPr>
        <w:t xml:space="preserve"> </w:t>
      </w:r>
    </w:p>
    <w:p w14:paraId="098B74FF" w14:textId="77777777" w:rsidR="00D621BB" w:rsidRDefault="00D621BB" w:rsidP="005D1139">
      <w:pPr>
        <w:spacing w:line="360" w:lineRule="auto"/>
        <w:rPr>
          <w:rFonts w:ascii="Times" w:hAnsi="Times"/>
          <w:b/>
        </w:rPr>
      </w:pPr>
    </w:p>
    <w:p w14:paraId="467E2CDE" w14:textId="6EFC0952" w:rsidR="00D666BD" w:rsidRDefault="00D666BD" w:rsidP="005D1139">
      <w:pPr>
        <w:spacing w:line="360" w:lineRule="auto"/>
        <w:rPr>
          <w:rFonts w:ascii="Times" w:hAnsi="Times"/>
        </w:rPr>
      </w:pPr>
      <w:r w:rsidRPr="00B60B33">
        <w:rPr>
          <w:rFonts w:ascii="Times" w:hAnsi="Times"/>
        </w:rPr>
        <w:t>This section will provide relevant background information for this project and will review literature surrounding the topic. The literature reviewed broadly focuses on the Syrian conflict, its role in the refugee education crisis, and the 8 million Syrian children who are in danger of becoming the ‘lost generation’. A term coined by</w:t>
      </w:r>
      <w:r w:rsidR="00B60B33" w:rsidRPr="00B60B33">
        <w:rPr>
          <w:rFonts w:ascii="Times" w:hAnsi="Times"/>
        </w:rPr>
        <w:t xml:space="preserve"> Stern (2015)</w:t>
      </w:r>
      <w:r w:rsidRPr="00B60B33">
        <w:rPr>
          <w:rFonts w:ascii="Times" w:hAnsi="Times"/>
        </w:rPr>
        <w:t xml:space="preserve">, the ‘lost generation’ is used to describe </w:t>
      </w:r>
      <w:r w:rsidR="00B60B33" w:rsidRPr="00B60B33">
        <w:rPr>
          <w:rFonts w:ascii="Times" w:hAnsi="Times"/>
        </w:rPr>
        <w:t>a generation that have no direction of where they are going and will become forgotten about from no legal status or qualifications.</w:t>
      </w:r>
      <w:r w:rsidR="00B60B33">
        <w:rPr>
          <w:rFonts w:ascii="Times" w:hAnsi="Times"/>
        </w:rPr>
        <w:t xml:space="preserve"> </w:t>
      </w:r>
    </w:p>
    <w:p w14:paraId="4A43B035" w14:textId="77777777" w:rsidR="00D431C1" w:rsidRPr="00D431C1" w:rsidRDefault="00D431C1" w:rsidP="005D1139">
      <w:pPr>
        <w:spacing w:line="360" w:lineRule="auto"/>
        <w:rPr>
          <w:rFonts w:ascii="Times" w:hAnsi="Times"/>
        </w:rPr>
      </w:pPr>
    </w:p>
    <w:p w14:paraId="7E01D702" w14:textId="2F7BA4FA" w:rsidR="007D282A" w:rsidRDefault="007D282A" w:rsidP="005D1139">
      <w:pPr>
        <w:spacing w:line="360" w:lineRule="auto"/>
        <w:rPr>
          <w:rFonts w:ascii="Times" w:hAnsi="Times"/>
          <w:b/>
        </w:rPr>
      </w:pPr>
      <w:r>
        <w:rPr>
          <w:rFonts w:ascii="Times" w:hAnsi="Times"/>
          <w:b/>
        </w:rPr>
        <w:t>2.</w:t>
      </w:r>
      <w:r w:rsidR="005A2720">
        <w:rPr>
          <w:rFonts w:ascii="Times" w:hAnsi="Times"/>
          <w:b/>
        </w:rPr>
        <w:t>1</w:t>
      </w:r>
      <w:r w:rsidR="0050166E">
        <w:rPr>
          <w:rFonts w:ascii="Times" w:hAnsi="Times"/>
          <w:b/>
        </w:rPr>
        <w:t>. Wh</w:t>
      </w:r>
      <w:r w:rsidR="00CD5625">
        <w:rPr>
          <w:rFonts w:ascii="Times" w:hAnsi="Times"/>
          <w:b/>
        </w:rPr>
        <w:t xml:space="preserve">at </w:t>
      </w:r>
      <w:r w:rsidR="001B77E1">
        <w:rPr>
          <w:rFonts w:ascii="Times" w:hAnsi="Times"/>
          <w:b/>
        </w:rPr>
        <w:t>D</w:t>
      </w:r>
      <w:r w:rsidR="00CD5625">
        <w:rPr>
          <w:rFonts w:ascii="Times" w:hAnsi="Times"/>
          <w:b/>
        </w:rPr>
        <w:t xml:space="preserve">oes </w:t>
      </w:r>
      <w:r w:rsidR="001B77E1">
        <w:rPr>
          <w:rFonts w:ascii="Times" w:hAnsi="Times"/>
          <w:b/>
        </w:rPr>
        <w:t>the</w:t>
      </w:r>
      <w:r w:rsidR="00CD5625">
        <w:rPr>
          <w:rFonts w:ascii="Times" w:hAnsi="Times"/>
          <w:b/>
        </w:rPr>
        <w:t xml:space="preserve"> </w:t>
      </w:r>
      <w:r w:rsidR="001B77E1">
        <w:rPr>
          <w:rFonts w:ascii="Times" w:hAnsi="Times"/>
          <w:b/>
        </w:rPr>
        <w:t>Ev</w:t>
      </w:r>
      <w:r w:rsidR="00CD5625">
        <w:rPr>
          <w:rFonts w:ascii="Times" w:hAnsi="Times"/>
          <w:b/>
        </w:rPr>
        <w:t xml:space="preserve">idence </w:t>
      </w:r>
      <w:r w:rsidR="001B77E1">
        <w:rPr>
          <w:rFonts w:ascii="Times" w:hAnsi="Times"/>
          <w:b/>
        </w:rPr>
        <w:t>S</w:t>
      </w:r>
      <w:r w:rsidR="00CD5625">
        <w:rPr>
          <w:rFonts w:ascii="Times" w:hAnsi="Times"/>
          <w:b/>
        </w:rPr>
        <w:t xml:space="preserve">ay </w:t>
      </w:r>
      <w:r w:rsidR="001B77E1">
        <w:rPr>
          <w:rFonts w:ascii="Times" w:hAnsi="Times"/>
          <w:b/>
        </w:rPr>
        <w:t>A</w:t>
      </w:r>
      <w:r w:rsidR="00CD5625">
        <w:rPr>
          <w:rFonts w:ascii="Times" w:hAnsi="Times"/>
          <w:b/>
        </w:rPr>
        <w:t xml:space="preserve">bout </w:t>
      </w:r>
      <w:r w:rsidR="001B77E1">
        <w:rPr>
          <w:rFonts w:ascii="Times" w:hAnsi="Times"/>
          <w:b/>
        </w:rPr>
        <w:t>t</w:t>
      </w:r>
      <w:r w:rsidR="00CD5625">
        <w:rPr>
          <w:rFonts w:ascii="Times" w:hAnsi="Times"/>
          <w:b/>
        </w:rPr>
        <w:t xml:space="preserve">he </w:t>
      </w:r>
      <w:r w:rsidR="001B77E1">
        <w:rPr>
          <w:rFonts w:ascii="Times" w:hAnsi="Times"/>
          <w:b/>
        </w:rPr>
        <w:t>I</w:t>
      </w:r>
      <w:r w:rsidR="00CD5625">
        <w:rPr>
          <w:rFonts w:ascii="Times" w:hAnsi="Times"/>
          <w:b/>
        </w:rPr>
        <w:t>mportance of</w:t>
      </w:r>
      <w:r w:rsidR="0050166E">
        <w:rPr>
          <w:rFonts w:ascii="Times" w:hAnsi="Times"/>
          <w:b/>
        </w:rPr>
        <w:t xml:space="preserve"> </w:t>
      </w:r>
      <w:r w:rsidR="001B77E1">
        <w:rPr>
          <w:rFonts w:ascii="Times" w:hAnsi="Times"/>
          <w:b/>
        </w:rPr>
        <w:t>E</w:t>
      </w:r>
      <w:r w:rsidR="00CD5625">
        <w:rPr>
          <w:rFonts w:ascii="Times" w:hAnsi="Times"/>
          <w:b/>
        </w:rPr>
        <w:t xml:space="preserve">ducation </w:t>
      </w:r>
      <w:r w:rsidR="001B77E1">
        <w:rPr>
          <w:rFonts w:ascii="Times" w:hAnsi="Times"/>
          <w:b/>
        </w:rPr>
        <w:t>f</w:t>
      </w:r>
      <w:r w:rsidR="00CD5625">
        <w:rPr>
          <w:rFonts w:ascii="Times" w:hAnsi="Times"/>
          <w:b/>
        </w:rPr>
        <w:t xml:space="preserve">or </w:t>
      </w:r>
      <w:r w:rsidR="001B77E1">
        <w:rPr>
          <w:rFonts w:ascii="Times" w:hAnsi="Times"/>
          <w:b/>
        </w:rPr>
        <w:t>R</w:t>
      </w:r>
      <w:r w:rsidR="00CD5625">
        <w:rPr>
          <w:rFonts w:ascii="Times" w:hAnsi="Times"/>
          <w:b/>
        </w:rPr>
        <w:t xml:space="preserve">efugee </w:t>
      </w:r>
      <w:r w:rsidR="001B77E1">
        <w:rPr>
          <w:rFonts w:ascii="Times" w:hAnsi="Times"/>
          <w:b/>
        </w:rPr>
        <w:t>C</w:t>
      </w:r>
      <w:r w:rsidR="00CD5625">
        <w:rPr>
          <w:rFonts w:ascii="Times" w:hAnsi="Times"/>
          <w:b/>
        </w:rPr>
        <w:t>hildren?</w:t>
      </w:r>
    </w:p>
    <w:p w14:paraId="7C17B00E" w14:textId="77777777" w:rsidR="00B1198A" w:rsidRDefault="00B1198A" w:rsidP="005D1139">
      <w:pPr>
        <w:spacing w:line="360" w:lineRule="auto"/>
        <w:rPr>
          <w:rFonts w:ascii="Times" w:hAnsi="Times"/>
        </w:rPr>
      </w:pPr>
    </w:p>
    <w:p w14:paraId="16E5F37D" w14:textId="77777777" w:rsidR="00D666BD" w:rsidRDefault="00D666BD" w:rsidP="005D1139">
      <w:pPr>
        <w:spacing w:line="360" w:lineRule="auto"/>
        <w:rPr>
          <w:rFonts w:ascii="Times" w:hAnsi="Times"/>
        </w:rPr>
      </w:pPr>
      <w:r w:rsidRPr="00D666BD">
        <w:rPr>
          <w:rFonts w:ascii="Times" w:hAnsi="Times"/>
        </w:rPr>
        <w:t>Having no access to education can be a consequence from a lack of funding, a shortage of</w:t>
      </w:r>
      <w:r w:rsidRPr="00D666BD">
        <w:rPr>
          <w:rFonts w:ascii="Times" w:hAnsi="Times"/>
        </w:rPr>
        <w:tab/>
        <w:t xml:space="preserve"> materials, exclusion due to gender, race or disability or from living in a country or area where there is internal conflict or war (Bradshaw et al, 1998). This research question will focus on the lack of education for refugees due to the Syrian war and why it is important to ensure that refugees have access to an education. Access to an education is an important factor, not only to the individual, but to society as whole. Education gives learners the skills for problem solving, independence and critical thinking whilst also enhancing job prospects and boosting self-esteem (Bowling, 1995).</w:t>
      </w:r>
      <w:r>
        <w:rPr>
          <w:rFonts w:ascii="Times" w:hAnsi="Times"/>
        </w:rPr>
        <w:t xml:space="preserve"> </w:t>
      </w:r>
    </w:p>
    <w:p w14:paraId="2DC16C23" w14:textId="77777777" w:rsidR="00D640AF" w:rsidRPr="00D640AF" w:rsidRDefault="00D640AF" w:rsidP="005D1139">
      <w:pPr>
        <w:spacing w:line="360" w:lineRule="auto"/>
        <w:rPr>
          <w:rFonts w:ascii="Times" w:hAnsi="Times"/>
        </w:rPr>
      </w:pPr>
    </w:p>
    <w:p w14:paraId="44AEEBCF" w14:textId="32B8A413" w:rsidR="00555AD9" w:rsidRDefault="003A7E11" w:rsidP="005D1139">
      <w:pPr>
        <w:spacing w:line="360" w:lineRule="auto"/>
        <w:rPr>
          <w:rFonts w:ascii="Times" w:hAnsi="Times"/>
        </w:rPr>
      </w:pPr>
      <w:r>
        <w:rPr>
          <w:rFonts w:ascii="Times" w:hAnsi="Times"/>
        </w:rPr>
        <w:t>Hirsch (2007)</w:t>
      </w:r>
      <w:r w:rsidR="00206D7C">
        <w:rPr>
          <w:rFonts w:ascii="Times" w:hAnsi="Times"/>
        </w:rPr>
        <w:t xml:space="preserve"> notes that </w:t>
      </w:r>
      <w:r w:rsidR="0067055F">
        <w:rPr>
          <w:rFonts w:ascii="Times" w:hAnsi="Times"/>
        </w:rPr>
        <w:t>Education gives us the knowledge</w:t>
      </w:r>
      <w:r w:rsidR="00C76CB3">
        <w:rPr>
          <w:rFonts w:ascii="Times" w:hAnsi="Times"/>
        </w:rPr>
        <w:t>, values</w:t>
      </w:r>
      <w:r w:rsidR="0067055F">
        <w:rPr>
          <w:rFonts w:ascii="Times" w:hAnsi="Times"/>
        </w:rPr>
        <w:t xml:space="preserve"> and skills </w:t>
      </w:r>
      <w:r w:rsidR="008E7FC1">
        <w:rPr>
          <w:rFonts w:ascii="Times" w:hAnsi="Times"/>
        </w:rPr>
        <w:t>required to create successful futures and to become contributing members of society</w:t>
      </w:r>
      <w:r w:rsidR="00206D7C">
        <w:rPr>
          <w:rFonts w:ascii="Times" w:hAnsi="Times"/>
        </w:rPr>
        <w:t xml:space="preserve">, </w:t>
      </w:r>
      <w:r w:rsidR="00BF35E4">
        <w:rPr>
          <w:rFonts w:ascii="Times" w:hAnsi="Times"/>
        </w:rPr>
        <w:t>Nelson Mandela</w:t>
      </w:r>
      <w:r w:rsidR="00206D7C">
        <w:rPr>
          <w:rFonts w:ascii="Times" w:hAnsi="Times"/>
        </w:rPr>
        <w:t xml:space="preserve"> </w:t>
      </w:r>
      <w:r w:rsidR="000359B5">
        <w:rPr>
          <w:rFonts w:ascii="Times" w:hAnsi="Times"/>
        </w:rPr>
        <w:t>(</w:t>
      </w:r>
      <w:r w:rsidR="00DA29AC">
        <w:rPr>
          <w:rFonts w:ascii="Times" w:hAnsi="Times"/>
        </w:rPr>
        <w:t>1995</w:t>
      </w:r>
      <w:r w:rsidR="000359B5">
        <w:rPr>
          <w:rFonts w:ascii="Times" w:hAnsi="Times"/>
        </w:rPr>
        <w:t xml:space="preserve">) </w:t>
      </w:r>
      <w:r w:rsidR="00BF35E4">
        <w:rPr>
          <w:rFonts w:ascii="Times" w:hAnsi="Times"/>
        </w:rPr>
        <w:t>declares</w:t>
      </w:r>
      <w:r w:rsidR="00206D7C">
        <w:rPr>
          <w:rFonts w:ascii="Times" w:hAnsi="Times"/>
        </w:rPr>
        <w:t xml:space="preserve"> that </w:t>
      </w:r>
      <w:r w:rsidR="00BF35E4">
        <w:rPr>
          <w:rFonts w:ascii="Times" w:hAnsi="Times"/>
        </w:rPr>
        <w:t>‘E</w:t>
      </w:r>
      <w:r w:rsidR="00206D7C">
        <w:rPr>
          <w:rFonts w:ascii="Times" w:hAnsi="Times"/>
        </w:rPr>
        <w:t xml:space="preserve">ducation </w:t>
      </w:r>
      <w:r w:rsidR="00BF35E4">
        <w:rPr>
          <w:rFonts w:ascii="Times" w:hAnsi="Times"/>
        </w:rPr>
        <w:t>is the most powerful weapon which you can use to change the world</w:t>
      </w:r>
      <w:r w:rsidR="00365A5A">
        <w:rPr>
          <w:rFonts w:ascii="Times" w:hAnsi="Times"/>
        </w:rPr>
        <w:t xml:space="preserve">’, through education </w:t>
      </w:r>
      <w:r w:rsidR="00AA27BB">
        <w:rPr>
          <w:rFonts w:ascii="Times" w:hAnsi="Times"/>
        </w:rPr>
        <w:t xml:space="preserve">future generations can leave from their past generations to prevent crisis such as the refugee education crisis from occurring again. </w:t>
      </w:r>
      <w:r w:rsidR="00BF35E4">
        <w:rPr>
          <w:rFonts w:ascii="Times" w:hAnsi="Times"/>
        </w:rPr>
        <w:t xml:space="preserve"> </w:t>
      </w:r>
      <w:r w:rsidR="00C76CB3">
        <w:rPr>
          <w:rFonts w:ascii="Times" w:hAnsi="Times"/>
        </w:rPr>
        <w:t>Education is important for people to learn about the world around them, how to for</w:t>
      </w:r>
      <w:r w:rsidR="00BC6FF0">
        <w:rPr>
          <w:rFonts w:ascii="Times" w:hAnsi="Times"/>
        </w:rPr>
        <w:t xml:space="preserve">m </w:t>
      </w:r>
      <w:r w:rsidR="00C76CB3">
        <w:rPr>
          <w:rFonts w:ascii="Times" w:hAnsi="Times"/>
        </w:rPr>
        <w:t>relationships with others and to develop essential literacy and numeracy skills in order to shape a successful life. Without an education there is a high risk of unemployment</w:t>
      </w:r>
      <w:r w:rsidR="00055A77">
        <w:rPr>
          <w:rFonts w:ascii="Times" w:hAnsi="Times"/>
        </w:rPr>
        <w:t xml:space="preserve">, increased </w:t>
      </w:r>
      <w:r w:rsidR="00C07C6D">
        <w:rPr>
          <w:rFonts w:ascii="Times" w:hAnsi="Times"/>
        </w:rPr>
        <w:t>possibility</w:t>
      </w:r>
      <w:r w:rsidR="00055A77">
        <w:rPr>
          <w:rFonts w:ascii="Times" w:hAnsi="Times"/>
        </w:rPr>
        <w:t xml:space="preserve"> of poverty</w:t>
      </w:r>
      <w:r w:rsidR="00C07C6D">
        <w:rPr>
          <w:rFonts w:ascii="Times" w:hAnsi="Times"/>
        </w:rPr>
        <w:t xml:space="preserve"> and poor health and nutrition due to illiteracy</w:t>
      </w:r>
      <w:r w:rsidR="00DA29AC">
        <w:rPr>
          <w:rFonts w:ascii="Times" w:hAnsi="Times"/>
        </w:rPr>
        <w:t xml:space="preserve"> (</w:t>
      </w:r>
      <w:r w:rsidR="005D751A">
        <w:rPr>
          <w:rFonts w:ascii="Times" w:hAnsi="Times"/>
        </w:rPr>
        <w:t>Berrebi, 2003</w:t>
      </w:r>
      <w:r w:rsidR="00DA29AC">
        <w:rPr>
          <w:rFonts w:ascii="Times" w:hAnsi="Times"/>
        </w:rPr>
        <w:t>)</w:t>
      </w:r>
      <w:r w:rsidR="00C07C6D">
        <w:rPr>
          <w:rFonts w:ascii="Times" w:hAnsi="Times"/>
        </w:rPr>
        <w:t xml:space="preserve">. </w:t>
      </w:r>
    </w:p>
    <w:p w14:paraId="55039EDB" w14:textId="06F22C3A" w:rsidR="00C07C6D" w:rsidRDefault="00C07C6D" w:rsidP="005D1139">
      <w:pPr>
        <w:spacing w:line="360" w:lineRule="auto"/>
        <w:rPr>
          <w:rFonts w:ascii="Times" w:hAnsi="Times"/>
        </w:rPr>
      </w:pPr>
    </w:p>
    <w:p w14:paraId="76202FD3" w14:textId="2E57F965" w:rsidR="00977453" w:rsidRPr="00B60B33" w:rsidRDefault="00D666BD" w:rsidP="005D1139">
      <w:pPr>
        <w:spacing w:line="360" w:lineRule="auto"/>
        <w:rPr>
          <w:rFonts w:ascii="Times" w:hAnsi="Times"/>
        </w:rPr>
      </w:pPr>
      <w:r w:rsidRPr="00D666BD">
        <w:rPr>
          <w:rFonts w:ascii="Times" w:hAnsi="Times"/>
        </w:rPr>
        <w:t xml:space="preserve">The condition of Syria in relation to the conflict and war means that children are fleeing the country to seek asylum making them more vulnerable to violence and exploitation. </w:t>
      </w:r>
      <w:r w:rsidRPr="00D666BD">
        <w:rPr>
          <w:rFonts w:ascii="Times" w:hAnsi="Times"/>
        </w:rPr>
        <w:lastRenderedPageBreak/>
        <w:t>Therefore, education can often be a life-saving opportunity to provide protection from these risks and bring promise of a brighter future (O’Rourke, 2014)</w:t>
      </w:r>
      <w:r w:rsidR="00B60B33">
        <w:rPr>
          <w:rFonts w:ascii="Times" w:hAnsi="Times"/>
        </w:rPr>
        <w:t xml:space="preserve">. </w:t>
      </w:r>
    </w:p>
    <w:p w14:paraId="2A568CC2" w14:textId="77777777" w:rsidR="00977453" w:rsidRDefault="00977453" w:rsidP="005D1139">
      <w:pPr>
        <w:spacing w:line="360" w:lineRule="auto"/>
        <w:rPr>
          <w:rFonts w:ascii="Times" w:hAnsi="Times"/>
          <w:b/>
        </w:rPr>
      </w:pPr>
    </w:p>
    <w:p w14:paraId="02DAD178" w14:textId="55EEDA83" w:rsidR="0006252F" w:rsidRDefault="00D640AF" w:rsidP="005D1139">
      <w:pPr>
        <w:spacing w:line="360" w:lineRule="auto"/>
        <w:rPr>
          <w:rFonts w:ascii="Times" w:hAnsi="Times"/>
          <w:b/>
        </w:rPr>
      </w:pPr>
      <w:r>
        <w:rPr>
          <w:rFonts w:ascii="Times" w:hAnsi="Times"/>
          <w:b/>
        </w:rPr>
        <w:t xml:space="preserve">Reaching </w:t>
      </w:r>
      <w:r w:rsidR="0006252F">
        <w:rPr>
          <w:rFonts w:ascii="Times" w:hAnsi="Times"/>
          <w:b/>
        </w:rPr>
        <w:t xml:space="preserve">Sustainable </w:t>
      </w:r>
      <w:r>
        <w:rPr>
          <w:rFonts w:ascii="Times" w:hAnsi="Times"/>
          <w:b/>
        </w:rPr>
        <w:t>D</w:t>
      </w:r>
      <w:r w:rsidR="0006252F">
        <w:rPr>
          <w:rFonts w:ascii="Times" w:hAnsi="Times"/>
          <w:b/>
        </w:rPr>
        <w:t xml:space="preserve">evelopment </w:t>
      </w:r>
      <w:r w:rsidR="0006252F" w:rsidRPr="0006252F">
        <w:rPr>
          <w:rFonts w:ascii="Times" w:hAnsi="Times"/>
          <w:b/>
        </w:rPr>
        <w:t>Goal 4</w:t>
      </w:r>
    </w:p>
    <w:p w14:paraId="1BE6ACBF" w14:textId="77777777" w:rsidR="0006252F" w:rsidRPr="0006252F" w:rsidRDefault="0006252F" w:rsidP="005D1139">
      <w:pPr>
        <w:spacing w:line="360" w:lineRule="auto"/>
        <w:rPr>
          <w:rFonts w:ascii="Times" w:hAnsi="Times"/>
          <w:b/>
        </w:rPr>
      </w:pPr>
    </w:p>
    <w:p w14:paraId="6CEAA6BA" w14:textId="77777777" w:rsidR="00D666BD" w:rsidRDefault="00D666BD" w:rsidP="005D1139">
      <w:pPr>
        <w:spacing w:line="360" w:lineRule="auto"/>
        <w:rPr>
          <w:rFonts w:ascii="Times" w:hAnsi="Times"/>
        </w:rPr>
      </w:pPr>
      <w:r w:rsidRPr="00D666BD">
        <w:rPr>
          <w:rFonts w:ascii="Times" w:hAnsi="Times"/>
        </w:rPr>
        <w:t>Education is a basic human right, this human right dictates that all humans should have access to a valuable education of a high standard. The United Nations (2019) have contributed to ensuring that inclusive and quality education opportunities are available for all humans by committing it as sustainable development goal in its policies. Literature from the Sustainable Development Goals Knowledge Platform (2019), addresses the importance of achieving Goal 4, however, this goal cannot be achieved if the educational needs of refugees are not met. There are 17 global goals set by the United Nations which were set in order to achieve a more sustainable future for all by the year 2030, Goal 4 aims to ensure all children have access to quality education and eliminate exclusion from education to ensure every human has equal access to all levels of education (Osborn et al, 2015).</w:t>
      </w:r>
      <w:r>
        <w:rPr>
          <w:rFonts w:ascii="Times" w:hAnsi="Times"/>
        </w:rPr>
        <w:t xml:space="preserve"> </w:t>
      </w:r>
    </w:p>
    <w:p w14:paraId="7F7E9542" w14:textId="36310B79" w:rsidR="00C76CB3" w:rsidRDefault="00C76CB3" w:rsidP="005D1139">
      <w:pPr>
        <w:spacing w:line="360" w:lineRule="auto"/>
        <w:rPr>
          <w:rFonts w:ascii="Times" w:hAnsi="Times"/>
        </w:rPr>
      </w:pPr>
    </w:p>
    <w:p w14:paraId="131F5833" w14:textId="3B84E461" w:rsidR="00055A77" w:rsidRDefault="00C76CB3" w:rsidP="005D1139">
      <w:pPr>
        <w:spacing w:line="360" w:lineRule="auto"/>
        <w:rPr>
          <w:rFonts w:ascii="Times" w:hAnsi="Times"/>
        </w:rPr>
      </w:pPr>
      <w:r>
        <w:rPr>
          <w:rFonts w:ascii="Times" w:hAnsi="Times"/>
        </w:rPr>
        <w:t>Despite education being a basic human right</w:t>
      </w:r>
      <w:r w:rsidR="005E12FE">
        <w:rPr>
          <w:rFonts w:ascii="Times" w:hAnsi="Times"/>
        </w:rPr>
        <w:t xml:space="preserve"> a report by the UNICEF (2018), shows that </w:t>
      </w:r>
      <w:r w:rsidR="00E70501">
        <w:rPr>
          <w:rFonts w:ascii="Times" w:hAnsi="Times"/>
        </w:rPr>
        <w:t>there are 4 million refugees whom will go without an education</w:t>
      </w:r>
      <w:r w:rsidR="006909CB">
        <w:rPr>
          <w:rFonts w:ascii="Times" w:hAnsi="Times"/>
        </w:rPr>
        <w:t>,</w:t>
      </w:r>
      <w:r w:rsidR="00E70501">
        <w:rPr>
          <w:rFonts w:ascii="Times" w:hAnsi="Times"/>
        </w:rPr>
        <w:t xml:space="preserve"> </w:t>
      </w:r>
      <w:r>
        <w:rPr>
          <w:rFonts w:ascii="Times" w:hAnsi="Times"/>
        </w:rPr>
        <w:t xml:space="preserve">approximately 1 million </w:t>
      </w:r>
      <w:r w:rsidR="00E70501">
        <w:rPr>
          <w:rFonts w:ascii="Times" w:hAnsi="Times"/>
        </w:rPr>
        <w:t xml:space="preserve">of these </w:t>
      </w:r>
      <w:r w:rsidR="006909CB">
        <w:rPr>
          <w:rFonts w:ascii="Times" w:hAnsi="Times"/>
        </w:rPr>
        <w:t xml:space="preserve">are </w:t>
      </w:r>
      <w:r w:rsidR="00D666BD">
        <w:rPr>
          <w:rFonts w:ascii="Times" w:hAnsi="Times"/>
        </w:rPr>
        <w:t xml:space="preserve">of </w:t>
      </w:r>
      <w:r>
        <w:rPr>
          <w:rFonts w:ascii="Times" w:hAnsi="Times"/>
        </w:rPr>
        <w:t>Syrian</w:t>
      </w:r>
      <w:r w:rsidR="00D666BD">
        <w:rPr>
          <w:rFonts w:ascii="Times" w:hAnsi="Times"/>
        </w:rPr>
        <w:t xml:space="preserve"> origin.</w:t>
      </w:r>
      <w:r w:rsidR="006909CB">
        <w:rPr>
          <w:rFonts w:ascii="Times" w:hAnsi="Times"/>
        </w:rPr>
        <w:t xml:space="preserve"> </w:t>
      </w:r>
      <w:r w:rsidR="00D666BD">
        <w:rPr>
          <w:rFonts w:ascii="Times" w:hAnsi="Times"/>
        </w:rPr>
        <w:t>A</w:t>
      </w:r>
      <w:r w:rsidR="006909CB">
        <w:rPr>
          <w:rFonts w:ascii="Times" w:hAnsi="Times"/>
        </w:rPr>
        <w:t xml:space="preserve">s a result of </w:t>
      </w:r>
      <w:r w:rsidR="00E332F8">
        <w:rPr>
          <w:rFonts w:ascii="Times" w:hAnsi="Times"/>
        </w:rPr>
        <w:t xml:space="preserve">the </w:t>
      </w:r>
      <w:r w:rsidR="00E70501">
        <w:rPr>
          <w:rFonts w:ascii="Times" w:hAnsi="Times"/>
        </w:rPr>
        <w:t xml:space="preserve">Syrian war families have become displaced from their homes and education faculties have been destroyed or </w:t>
      </w:r>
      <w:r w:rsidR="00D666BD">
        <w:rPr>
          <w:rFonts w:ascii="Times" w:hAnsi="Times"/>
        </w:rPr>
        <w:t>have been deemed</w:t>
      </w:r>
      <w:r w:rsidR="00E70501">
        <w:rPr>
          <w:rFonts w:ascii="Times" w:hAnsi="Times"/>
        </w:rPr>
        <w:t xml:space="preserve"> unsafe.</w:t>
      </w:r>
      <w:r w:rsidR="00CF0631">
        <w:rPr>
          <w:rFonts w:ascii="Times" w:hAnsi="Times"/>
        </w:rPr>
        <w:t xml:space="preserve"> </w:t>
      </w:r>
      <w:r w:rsidR="005E12FE">
        <w:rPr>
          <w:rFonts w:ascii="Times" w:hAnsi="Times"/>
        </w:rPr>
        <w:t>The UNHCR</w:t>
      </w:r>
      <w:r w:rsidR="00CF0631">
        <w:rPr>
          <w:rFonts w:ascii="Times" w:hAnsi="Times"/>
        </w:rPr>
        <w:t xml:space="preserve"> </w:t>
      </w:r>
      <w:r w:rsidR="00F50EB3">
        <w:rPr>
          <w:rFonts w:ascii="Times" w:hAnsi="Times"/>
        </w:rPr>
        <w:t>(</w:t>
      </w:r>
      <w:r w:rsidR="005E12FE">
        <w:rPr>
          <w:rFonts w:ascii="Times" w:hAnsi="Times"/>
        </w:rPr>
        <w:t>2018</w:t>
      </w:r>
      <w:r w:rsidR="00F50EB3">
        <w:rPr>
          <w:rFonts w:ascii="Times" w:hAnsi="Times"/>
        </w:rPr>
        <w:t xml:space="preserve">) estimate </w:t>
      </w:r>
      <w:r w:rsidR="00CF0631">
        <w:rPr>
          <w:rFonts w:ascii="Times" w:hAnsi="Times"/>
        </w:rPr>
        <w:t>that Syrian refugees miss out on 4 years of</w:t>
      </w:r>
      <w:r w:rsidR="00D666BD">
        <w:rPr>
          <w:rFonts w:ascii="Times" w:hAnsi="Times"/>
        </w:rPr>
        <w:t xml:space="preserve"> vital</w:t>
      </w:r>
      <w:r w:rsidR="00CF0631">
        <w:rPr>
          <w:rFonts w:ascii="Times" w:hAnsi="Times"/>
        </w:rPr>
        <w:t xml:space="preserve"> education</w:t>
      </w:r>
      <w:r w:rsidR="00387DFF">
        <w:rPr>
          <w:rFonts w:ascii="Times" w:hAnsi="Times"/>
        </w:rPr>
        <w:t xml:space="preserve">. In comparison </w:t>
      </w:r>
      <w:r w:rsidR="002B4121">
        <w:rPr>
          <w:rFonts w:ascii="Times" w:hAnsi="Times"/>
        </w:rPr>
        <w:t>to the outbreak of the conflict in 2011, Syrian children were among the highest educated in the Middle East with 98 per cent enrolled in primary education and 74</w:t>
      </w:r>
      <w:r w:rsidR="00826B0F">
        <w:rPr>
          <w:rFonts w:ascii="Times" w:hAnsi="Times"/>
        </w:rPr>
        <w:t xml:space="preserve"> per cent attend</w:t>
      </w:r>
      <w:r w:rsidR="002B4121">
        <w:rPr>
          <w:rFonts w:ascii="Times" w:hAnsi="Times"/>
        </w:rPr>
        <w:t>ing</w:t>
      </w:r>
      <w:r w:rsidR="00826B0F">
        <w:rPr>
          <w:rFonts w:ascii="Times" w:hAnsi="Times"/>
        </w:rPr>
        <w:t xml:space="preserve"> secondary </w:t>
      </w:r>
      <w:r w:rsidR="002B4121">
        <w:rPr>
          <w:rFonts w:ascii="Times" w:hAnsi="Times"/>
        </w:rPr>
        <w:t xml:space="preserve">education </w:t>
      </w:r>
      <w:r w:rsidR="00055A77">
        <w:rPr>
          <w:rFonts w:ascii="Times" w:hAnsi="Times"/>
        </w:rPr>
        <w:t>with an overall literacy rat</w:t>
      </w:r>
      <w:r w:rsidR="0091449B">
        <w:rPr>
          <w:rFonts w:ascii="Times" w:hAnsi="Times"/>
        </w:rPr>
        <w:t xml:space="preserve">e of </w:t>
      </w:r>
      <w:r w:rsidR="00055A77">
        <w:rPr>
          <w:rFonts w:ascii="Times" w:hAnsi="Times"/>
        </w:rPr>
        <w:t xml:space="preserve">84.1 percent (91 per cent male and 81 percent female). The conflict in Syria </w:t>
      </w:r>
      <w:r w:rsidR="00387DFF">
        <w:rPr>
          <w:rFonts w:ascii="Times" w:hAnsi="Times"/>
        </w:rPr>
        <w:t xml:space="preserve">has had an enormous </w:t>
      </w:r>
      <w:r w:rsidR="00055A77">
        <w:rPr>
          <w:rFonts w:ascii="Times" w:hAnsi="Times"/>
        </w:rPr>
        <w:t xml:space="preserve"> impact on the education refugee children are receiving, in 2017 statistics from </w:t>
      </w:r>
      <w:r w:rsidR="005E12FE">
        <w:rPr>
          <w:rFonts w:ascii="Times" w:hAnsi="Times"/>
        </w:rPr>
        <w:t xml:space="preserve">Sirin and Rogers-Sirin (2015) </w:t>
      </w:r>
      <w:r w:rsidR="00055A77">
        <w:rPr>
          <w:rFonts w:ascii="Times" w:hAnsi="Times"/>
        </w:rPr>
        <w:t xml:space="preserve">show that 61 per cent of refugee children attended primary school compared to 92 per cent globally, as refugees get older the dropout rate increases with only 23 per cent of refugee children enrolling in secondary education compared to 84 per cent globally. </w:t>
      </w:r>
    </w:p>
    <w:p w14:paraId="2DB52B0C" w14:textId="523C33A4" w:rsidR="00B010B6" w:rsidRDefault="00B010B6" w:rsidP="005D1139">
      <w:pPr>
        <w:spacing w:line="360" w:lineRule="auto"/>
        <w:rPr>
          <w:rFonts w:ascii="Times" w:hAnsi="Times"/>
        </w:rPr>
      </w:pPr>
    </w:p>
    <w:p w14:paraId="052EA78D" w14:textId="048451A0" w:rsidR="00977453" w:rsidRDefault="00C07C6D" w:rsidP="005D1139">
      <w:pPr>
        <w:spacing w:line="360" w:lineRule="auto"/>
        <w:rPr>
          <w:rFonts w:ascii="Times" w:hAnsi="Times"/>
        </w:rPr>
      </w:pPr>
      <w:r>
        <w:rPr>
          <w:rFonts w:ascii="Times" w:hAnsi="Times"/>
        </w:rPr>
        <w:t>Education for refugees matters as schools play an important role in protecting children who are at risk of violence, exploitation, forced recruitment due to displacement</w:t>
      </w:r>
      <w:r w:rsidR="00853A06">
        <w:rPr>
          <w:rFonts w:ascii="Times" w:hAnsi="Times"/>
        </w:rPr>
        <w:t xml:space="preserve"> (</w:t>
      </w:r>
      <w:r w:rsidR="005E12FE">
        <w:rPr>
          <w:rFonts w:ascii="Times" w:hAnsi="Times"/>
        </w:rPr>
        <w:t>Hek, 2005</w:t>
      </w:r>
      <w:r w:rsidR="00853A06">
        <w:rPr>
          <w:rFonts w:ascii="Times" w:hAnsi="Times"/>
        </w:rPr>
        <w:t>)</w:t>
      </w:r>
      <w:r>
        <w:rPr>
          <w:rFonts w:ascii="Times" w:hAnsi="Times"/>
        </w:rPr>
        <w:t xml:space="preserve">. </w:t>
      </w:r>
      <w:r w:rsidR="00F670DC">
        <w:rPr>
          <w:rFonts w:ascii="Times" w:hAnsi="Times"/>
        </w:rPr>
        <w:t>However</w:t>
      </w:r>
      <w:r w:rsidR="00037E00">
        <w:rPr>
          <w:rFonts w:ascii="Times" w:hAnsi="Times"/>
        </w:rPr>
        <w:t>,</w:t>
      </w:r>
      <w:r w:rsidR="00F670DC">
        <w:rPr>
          <w:rFonts w:ascii="Times" w:hAnsi="Times"/>
        </w:rPr>
        <w:t xml:space="preserve"> </w:t>
      </w:r>
      <w:r w:rsidR="005E12FE">
        <w:rPr>
          <w:rFonts w:ascii="Times" w:hAnsi="Times"/>
        </w:rPr>
        <w:t>Kirk and Cassity (2015)</w:t>
      </w:r>
      <w:r w:rsidR="00F670DC">
        <w:rPr>
          <w:rFonts w:ascii="Times" w:hAnsi="Times"/>
        </w:rPr>
        <w:t xml:space="preserve"> believe that this protective characteristic is only available </w:t>
      </w:r>
      <w:r w:rsidR="00F670DC">
        <w:rPr>
          <w:rFonts w:ascii="Times" w:hAnsi="Times"/>
        </w:rPr>
        <w:lastRenderedPageBreak/>
        <w:t>where a quality education</w:t>
      </w:r>
      <w:r w:rsidR="0091449B">
        <w:rPr>
          <w:rFonts w:ascii="Times" w:hAnsi="Times"/>
        </w:rPr>
        <w:t xml:space="preserve"> is provided,</w:t>
      </w:r>
      <w:r w:rsidR="00E332F8">
        <w:rPr>
          <w:rFonts w:ascii="Times" w:hAnsi="Times"/>
        </w:rPr>
        <w:t xml:space="preserve"> and funding is no</w:t>
      </w:r>
      <w:r w:rsidR="0091449B">
        <w:rPr>
          <w:rFonts w:ascii="Times" w:hAnsi="Times"/>
        </w:rPr>
        <w:t>t a</w:t>
      </w:r>
      <w:r w:rsidR="00E332F8">
        <w:rPr>
          <w:rFonts w:ascii="Times" w:hAnsi="Times"/>
        </w:rPr>
        <w:t xml:space="preserve">lways readily available to implement safe, equal and good-quality education services. </w:t>
      </w:r>
      <w:r w:rsidR="0091449B">
        <w:rPr>
          <w:rFonts w:ascii="Times" w:hAnsi="Times"/>
        </w:rPr>
        <w:t xml:space="preserve">A good quality education which </w:t>
      </w:r>
      <w:r w:rsidR="00387DFF">
        <w:rPr>
          <w:rFonts w:ascii="Times" w:hAnsi="Times"/>
        </w:rPr>
        <w:t xml:space="preserve">aligns </w:t>
      </w:r>
      <w:r w:rsidR="0091449B">
        <w:rPr>
          <w:rFonts w:ascii="Times" w:hAnsi="Times"/>
        </w:rPr>
        <w:t xml:space="preserve">with goal 4 of the sustainable development agenda, will </w:t>
      </w:r>
      <w:r w:rsidR="00CF0631">
        <w:rPr>
          <w:rFonts w:ascii="Times" w:hAnsi="Times"/>
        </w:rPr>
        <w:t>be inclusive of all learners and all students</w:t>
      </w:r>
      <w:r w:rsidR="0091449B">
        <w:rPr>
          <w:rFonts w:ascii="Times" w:hAnsi="Times"/>
        </w:rPr>
        <w:t xml:space="preserve"> to reach their full potential by developing skills and attributes required to lead a successful future</w:t>
      </w:r>
      <w:r w:rsidR="00853A06">
        <w:rPr>
          <w:rFonts w:ascii="Times" w:hAnsi="Times"/>
        </w:rPr>
        <w:t xml:space="preserve"> (</w:t>
      </w:r>
      <w:r w:rsidR="00037E00">
        <w:rPr>
          <w:rFonts w:ascii="Times" w:hAnsi="Times"/>
        </w:rPr>
        <w:t>Wang, 2013</w:t>
      </w:r>
      <w:r w:rsidR="00853A06">
        <w:rPr>
          <w:rFonts w:ascii="Times" w:hAnsi="Times"/>
        </w:rPr>
        <w:t>)</w:t>
      </w:r>
      <w:r w:rsidR="0091449B">
        <w:rPr>
          <w:rFonts w:ascii="Times" w:hAnsi="Times"/>
        </w:rPr>
        <w:t>.</w:t>
      </w:r>
      <w:r w:rsidR="00CF0631">
        <w:rPr>
          <w:rFonts w:ascii="Times" w:hAnsi="Times"/>
        </w:rPr>
        <w:t xml:space="preserve"> </w:t>
      </w:r>
    </w:p>
    <w:p w14:paraId="1CA07E72" w14:textId="77777777" w:rsidR="00977453" w:rsidRDefault="00977453" w:rsidP="005D1139">
      <w:pPr>
        <w:spacing w:line="360" w:lineRule="auto"/>
        <w:rPr>
          <w:rFonts w:ascii="Times" w:hAnsi="Times"/>
        </w:rPr>
      </w:pPr>
    </w:p>
    <w:p w14:paraId="753B5537" w14:textId="00FD017C" w:rsidR="00D640AF" w:rsidRPr="00977453" w:rsidRDefault="00D640AF" w:rsidP="005D1139">
      <w:pPr>
        <w:spacing w:line="360" w:lineRule="auto"/>
        <w:rPr>
          <w:rFonts w:ascii="Times" w:hAnsi="Times"/>
        </w:rPr>
      </w:pPr>
      <w:r w:rsidRPr="00D640AF">
        <w:rPr>
          <w:rFonts w:ascii="Times" w:hAnsi="Times"/>
          <w:b/>
        </w:rPr>
        <w:t>Refugee Girls Education</w:t>
      </w:r>
    </w:p>
    <w:p w14:paraId="7BD69219" w14:textId="42C45E6E" w:rsidR="001B4C93" w:rsidRDefault="00387DFF" w:rsidP="005D1139">
      <w:pPr>
        <w:spacing w:line="360" w:lineRule="auto"/>
        <w:rPr>
          <w:rFonts w:ascii="Times" w:hAnsi="Times"/>
        </w:rPr>
      </w:pPr>
      <w:r>
        <w:rPr>
          <w:rFonts w:ascii="Times" w:hAnsi="Times"/>
        </w:rPr>
        <w:t>Female r</w:t>
      </w:r>
      <w:r w:rsidR="00253B75">
        <w:rPr>
          <w:rFonts w:ascii="Times" w:hAnsi="Times"/>
        </w:rPr>
        <w:t xml:space="preserve">efugee </w:t>
      </w:r>
      <w:r>
        <w:rPr>
          <w:rFonts w:ascii="Times" w:hAnsi="Times"/>
        </w:rPr>
        <w:t>children</w:t>
      </w:r>
      <w:r w:rsidR="00954C3D">
        <w:rPr>
          <w:rFonts w:ascii="Times" w:hAnsi="Times"/>
        </w:rPr>
        <w:t xml:space="preserve"> are </w:t>
      </w:r>
      <w:r w:rsidR="00253B75">
        <w:rPr>
          <w:rFonts w:ascii="Times" w:hAnsi="Times"/>
        </w:rPr>
        <w:t>particularly</w:t>
      </w:r>
      <w:r w:rsidR="00954C3D">
        <w:rPr>
          <w:rFonts w:ascii="Times" w:hAnsi="Times"/>
        </w:rPr>
        <w:t xml:space="preserve"> </w:t>
      </w:r>
      <w:r w:rsidR="00253B75">
        <w:rPr>
          <w:rFonts w:ascii="Times" w:hAnsi="Times"/>
        </w:rPr>
        <w:t xml:space="preserve">at a disadvantage in accessing </w:t>
      </w:r>
      <w:r w:rsidR="00FD7477">
        <w:rPr>
          <w:rFonts w:ascii="Times" w:hAnsi="Times"/>
        </w:rPr>
        <w:t xml:space="preserve">an </w:t>
      </w:r>
      <w:r w:rsidR="00253B75">
        <w:rPr>
          <w:rFonts w:ascii="Times" w:hAnsi="Times"/>
        </w:rPr>
        <w:t>education</w:t>
      </w:r>
      <w:r w:rsidR="001964AB">
        <w:rPr>
          <w:rFonts w:ascii="Times" w:hAnsi="Times"/>
        </w:rPr>
        <w:t xml:space="preserve"> and the gender gap increases during secondary school, </w:t>
      </w:r>
      <w:r>
        <w:rPr>
          <w:rFonts w:ascii="Times" w:hAnsi="Times"/>
        </w:rPr>
        <w:t xml:space="preserve">where </w:t>
      </w:r>
      <w:r w:rsidR="001964AB">
        <w:rPr>
          <w:rFonts w:ascii="Times" w:hAnsi="Times"/>
        </w:rPr>
        <w:t xml:space="preserve">many girls are unable to attend school because of </w:t>
      </w:r>
      <w:r w:rsidR="00FD7477">
        <w:rPr>
          <w:rFonts w:ascii="Times" w:hAnsi="Times"/>
        </w:rPr>
        <w:t xml:space="preserve">issues such as </w:t>
      </w:r>
      <w:r w:rsidR="001964AB">
        <w:rPr>
          <w:rFonts w:ascii="Times" w:hAnsi="Times"/>
        </w:rPr>
        <w:t>menstruation as their families are unable to afford supplies</w:t>
      </w:r>
      <w:r w:rsidR="00FD7477">
        <w:rPr>
          <w:rFonts w:ascii="Times" w:hAnsi="Times"/>
        </w:rPr>
        <w:t xml:space="preserve"> and schools</w:t>
      </w:r>
      <w:r w:rsidR="007E3641">
        <w:rPr>
          <w:rFonts w:ascii="Times" w:hAnsi="Times"/>
        </w:rPr>
        <w:t xml:space="preserve"> do not appropriate toilet faculties</w:t>
      </w:r>
      <w:r w:rsidR="00A624F7">
        <w:rPr>
          <w:rFonts w:ascii="Times" w:hAnsi="Times"/>
        </w:rPr>
        <w:t xml:space="preserve"> (</w:t>
      </w:r>
      <w:r w:rsidR="000049B9">
        <w:rPr>
          <w:rFonts w:ascii="Times" w:hAnsi="Times"/>
        </w:rPr>
        <w:t>Sirin and Rogers-Siring, 2015</w:t>
      </w:r>
      <w:r w:rsidR="00A624F7">
        <w:rPr>
          <w:rFonts w:ascii="Times" w:hAnsi="Times"/>
        </w:rPr>
        <w:t>)</w:t>
      </w:r>
      <w:r w:rsidR="007E3641">
        <w:rPr>
          <w:rFonts w:ascii="Times" w:hAnsi="Times"/>
        </w:rPr>
        <w:t xml:space="preserve">. </w:t>
      </w:r>
      <w:r w:rsidR="00A624F7">
        <w:rPr>
          <w:rFonts w:ascii="Times" w:hAnsi="Times"/>
        </w:rPr>
        <w:t>An assessment on Syrian refugees by UNICEF (2018), found that 85 per cent of</w:t>
      </w:r>
      <w:r w:rsidR="001964AB">
        <w:rPr>
          <w:rFonts w:ascii="Times" w:hAnsi="Times"/>
        </w:rPr>
        <w:t xml:space="preserve"> Syrians</w:t>
      </w:r>
      <w:r w:rsidR="00A624F7">
        <w:rPr>
          <w:rFonts w:ascii="Times" w:hAnsi="Times"/>
        </w:rPr>
        <w:t xml:space="preserve"> are</w:t>
      </w:r>
      <w:r w:rsidR="001964AB">
        <w:rPr>
          <w:rFonts w:ascii="Times" w:hAnsi="Times"/>
        </w:rPr>
        <w:t xml:space="preserve"> living under the poverty line</w:t>
      </w:r>
      <w:r w:rsidR="00A624F7">
        <w:rPr>
          <w:rFonts w:ascii="Times" w:hAnsi="Times"/>
        </w:rPr>
        <w:t>, therefore</w:t>
      </w:r>
      <w:r w:rsidR="001964AB">
        <w:rPr>
          <w:rFonts w:ascii="Times" w:hAnsi="Times"/>
        </w:rPr>
        <w:t xml:space="preserve"> child families </w:t>
      </w:r>
      <w:r w:rsidR="00A624F7">
        <w:rPr>
          <w:rFonts w:ascii="Times" w:hAnsi="Times"/>
        </w:rPr>
        <w:t xml:space="preserve">may </w:t>
      </w:r>
      <w:r w:rsidR="001964AB">
        <w:rPr>
          <w:rFonts w:ascii="Times" w:hAnsi="Times"/>
        </w:rPr>
        <w:t xml:space="preserve">turn to child marriage as a sense of protection and financial stability for their daughters. The impact of child marriage is </w:t>
      </w:r>
      <w:r w:rsidR="00045AC4">
        <w:rPr>
          <w:rFonts w:ascii="Times" w:hAnsi="Times"/>
        </w:rPr>
        <w:t>affecting</w:t>
      </w:r>
      <w:r w:rsidR="001964AB">
        <w:rPr>
          <w:rFonts w:ascii="Times" w:hAnsi="Times"/>
        </w:rPr>
        <w:t xml:space="preserve"> </w:t>
      </w:r>
      <w:r w:rsidR="002B4121">
        <w:rPr>
          <w:rFonts w:ascii="Times" w:hAnsi="Times"/>
        </w:rPr>
        <w:t>girls</w:t>
      </w:r>
      <w:r w:rsidR="001964AB">
        <w:rPr>
          <w:rFonts w:ascii="Times" w:hAnsi="Times"/>
        </w:rPr>
        <w:t xml:space="preserve"> ability in accessing education with 35% of Syrian women </w:t>
      </w:r>
      <w:r w:rsidR="001B4C93">
        <w:rPr>
          <w:rFonts w:ascii="Times" w:hAnsi="Times"/>
        </w:rPr>
        <w:t>becoming married before the age of 18</w:t>
      </w:r>
      <w:r w:rsidR="00A624F7">
        <w:rPr>
          <w:rFonts w:ascii="Times" w:hAnsi="Times"/>
        </w:rPr>
        <w:t xml:space="preserve">, UNESCO (2019) has made gender equality a global priority as part of SDG 4 all girls should have access to an equal and quality education the same as their male counterparts and SDG 5, to achieve gender equality globally and empower all females. </w:t>
      </w:r>
    </w:p>
    <w:p w14:paraId="55B0280A" w14:textId="77777777" w:rsidR="00253B75" w:rsidRDefault="00253B75" w:rsidP="005D1139">
      <w:pPr>
        <w:spacing w:line="360" w:lineRule="auto"/>
        <w:rPr>
          <w:rFonts w:ascii="Times" w:hAnsi="Times"/>
        </w:rPr>
      </w:pPr>
    </w:p>
    <w:p w14:paraId="71E819B4" w14:textId="67E37546" w:rsidR="00DC5047" w:rsidRDefault="00E332F8" w:rsidP="005D1139">
      <w:pPr>
        <w:spacing w:line="360" w:lineRule="auto"/>
        <w:rPr>
          <w:rFonts w:ascii="Times" w:hAnsi="Times"/>
        </w:rPr>
      </w:pPr>
      <w:r>
        <w:rPr>
          <w:rFonts w:ascii="Times" w:hAnsi="Times"/>
        </w:rPr>
        <w:t xml:space="preserve">In 2017 </w:t>
      </w:r>
      <w:r w:rsidR="000049B9">
        <w:rPr>
          <w:rFonts w:ascii="Times" w:hAnsi="Times"/>
        </w:rPr>
        <w:t xml:space="preserve">UNICEF (2017) supported the opening of </w:t>
      </w:r>
      <w:r w:rsidR="0091449B">
        <w:rPr>
          <w:rFonts w:ascii="Times" w:hAnsi="Times"/>
        </w:rPr>
        <w:t xml:space="preserve">23 </w:t>
      </w:r>
      <w:r>
        <w:rPr>
          <w:rFonts w:ascii="Times" w:hAnsi="Times"/>
        </w:rPr>
        <w:t xml:space="preserve">schools </w:t>
      </w:r>
      <w:r w:rsidR="0091449B">
        <w:rPr>
          <w:rFonts w:ascii="Times" w:hAnsi="Times"/>
        </w:rPr>
        <w:t xml:space="preserve">in Aleppo, </w:t>
      </w:r>
      <w:r w:rsidR="000049B9">
        <w:rPr>
          <w:rFonts w:ascii="Times" w:hAnsi="Times"/>
        </w:rPr>
        <w:t>Syria,</w:t>
      </w:r>
      <w:r>
        <w:rPr>
          <w:rFonts w:ascii="Times" w:hAnsi="Times"/>
        </w:rPr>
        <w:t xml:space="preserve"> which allowe</w:t>
      </w:r>
      <w:r w:rsidR="0091449B">
        <w:rPr>
          <w:rFonts w:ascii="Times" w:hAnsi="Times"/>
        </w:rPr>
        <w:t xml:space="preserve">d 6,500 </w:t>
      </w:r>
      <w:r w:rsidR="00932579">
        <w:rPr>
          <w:rFonts w:ascii="Times" w:hAnsi="Times"/>
        </w:rPr>
        <w:t>children to return to their education despite the conflict</w:t>
      </w:r>
      <w:r w:rsidR="0091449B">
        <w:rPr>
          <w:rFonts w:ascii="Times" w:hAnsi="Times"/>
        </w:rPr>
        <w:t>,</w:t>
      </w:r>
      <w:r w:rsidR="00932579">
        <w:rPr>
          <w:rFonts w:ascii="Times" w:hAnsi="Times"/>
        </w:rPr>
        <w:t xml:space="preserve"> however the quality of the schooling in Syria has been drastically impacted from the war. There is a huge shortage of materials such as textbooks and </w:t>
      </w:r>
      <w:proofErr w:type="gramStart"/>
      <w:r w:rsidR="00853A06">
        <w:rPr>
          <w:rFonts w:ascii="Times" w:hAnsi="Times"/>
        </w:rPr>
        <w:t>stationary</w:t>
      </w:r>
      <w:proofErr w:type="gramEnd"/>
      <w:r w:rsidR="00932579">
        <w:rPr>
          <w:rFonts w:ascii="Times" w:hAnsi="Times"/>
        </w:rPr>
        <w:t xml:space="preserve">, </w:t>
      </w:r>
      <w:r w:rsidR="004552DF">
        <w:rPr>
          <w:rFonts w:ascii="Times" w:hAnsi="Times"/>
        </w:rPr>
        <w:t xml:space="preserve">electricity and water and 150,000 </w:t>
      </w:r>
      <w:r w:rsidR="001D3F8D">
        <w:rPr>
          <w:rFonts w:ascii="Times" w:hAnsi="Times"/>
        </w:rPr>
        <w:t>education workers</w:t>
      </w:r>
      <w:r w:rsidR="004552DF">
        <w:rPr>
          <w:rFonts w:ascii="Times" w:hAnsi="Times"/>
        </w:rPr>
        <w:t xml:space="preserve"> h</w:t>
      </w:r>
      <w:r w:rsidR="001D3F8D">
        <w:rPr>
          <w:rFonts w:ascii="Times" w:hAnsi="Times"/>
        </w:rPr>
        <w:t>ave</w:t>
      </w:r>
      <w:r w:rsidR="004552DF">
        <w:rPr>
          <w:rFonts w:ascii="Times" w:hAnsi="Times"/>
        </w:rPr>
        <w:t xml:space="preserve"> been los</w:t>
      </w:r>
      <w:r w:rsidR="0091449B">
        <w:rPr>
          <w:rFonts w:ascii="Times" w:hAnsi="Times"/>
        </w:rPr>
        <w:t>t</w:t>
      </w:r>
      <w:r w:rsidR="004552DF">
        <w:rPr>
          <w:rFonts w:ascii="Times" w:hAnsi="Times"/>
        </w:rPr>
        <w:t xml:space="preserve"> meaning that there is a lack of teachers to provide education to students. </w:t>
      </w:r>
      <w:r w:rsidR="00387DFF">
        <w:rPr>
          <w:rFonts w:ascii="Times" w:hAnsi="Times"/>
        </w:rPr>
        <w:t xml:space="preserve">A report by Save the children () estimated that an extra 20,000 teachers were required per anum to accommodate for the global rise of school-aged refugees.  </w:t>
      </w:r>
    </w:p>
    <w:p w14:paraId="1FB71220" w14:textId="77777777" w:rsidR="00387DFF" w:rsidRDefault="00387DFF" w:rsidP="005D1139">
      <w:pPr>
        <w:spacing w:line="360" w:lineRule="auto"/>
        <w:rPr>
          <w:rFonts w:ascii="Times" w:hAnsi="Times"/>
        </w:rPr>
      </w:pPr>
    </w:p>
    <w:p w14:paraId="0FD67CE5" w14:textId="0D2B64AF" w:rsidR="00555AD9" w:rsidRPr="0067055F" w:rsidRDefault="00210BA6" w:rsidP="005D1139">
      <w:pPr>
        <w:spacing w:line="360" w:lineRule="auto"/>
        <w:rPr>
          <w:rFonts w:ascii="Times" w:hAnsi="Times"/>
        </w:rPr>
      </w:pPr>
      <w:r>
        <w:rPr>
          <w:rFonts w:ascii="Times" w:hAnsi="Times"/>
        </w:rPr>
        <w:t xml:space="preserve">In September 2016 the UNHCR launched the “Missing Out: Refugee Education in Crisis’ report, that identified indicators </w:t>
      </w:r>
      <w:r w:rsidR="00387DFF">
        <w:rPr>
          <w:rFonts w:ascii="Times" w:hAnsi="Times"/>
        </w:rPr>
        <w:t>that weaken opportunities for refugees to learn</w:t>
      </w:r>
      <w:r>
        <w:rPr>
          <w:rFonts w:ascii="Times" w:hAnsi="Times"/>
        </w:rPr>
        <w:t>. The UNHCR have made it their mission to help the millions of refugee children who have been displaced from their homes after the Syrian war but with the high amount of refugees becoming displaced means that the need for education grows and</w:t>
      </w:r>
      <w:r w:rsidR="00387DFF">
        <w:rPr>
          <w:rFonts w:ascii="Times" w:hAnsi="Times"/>
        </w:rPr>
        <w:t xml:space="preserve"> </w:t>
      </w:r>
      <w:r>
        <w:rPr>
          <w:rFonts w:ascii="Times" w:hAnsi="Times"/>
        </w:rPr>
        <w:t xml:space="preserve">resources in host countries such as </w:t>
      </w:r>
      <w:r w:rsidR="00387DFF">
        <w:rPr>
          <w:rFonts w:ascii="Times" w:hAnsi="Times"/>
        </w:rPr>
        <w:t>T</w:t>
      </w:r>
      <w:r>
        <w:rPr>
          <w:rFonts w:ascii="Times" w:hAnsi="Times"/>
        </w:rPr>
        <w:t xml:space="preserve">urkey and Lebanon are </w:t>
      </w:r>
      <w:r w:rsidR="00387DFF">
        <w:rPr>
          <w:rFonts w:ascii="Times" w:hAnsi="Times"/>
        </w:rPr>
        <w:t xml:space="preserve">limited,  the challenge of educating refugees in these countries </w:t>
      </w:r>
      <w:r w:rsidR="00387DFF">
        <w:rPr>
          <w:rFonts w:ascii="Times" w:hAnsi="Times"/>
        </w:rPr>
        <w:lastRenderedPageBreak/>
        <w:t>increases</w:t>
      </w:r>
      <w:r>
        <w:rPr>
          <w:rFonts w:ascii="Times" w:hAnsi="Times"/>
        </w:rPr>
        <w:t xml:space="preserve"> </w:t>
      </w:r>
      <w:r w:rsidR="000049B9">
        <w:rPr>
          <w:rFonts w:ascii="Times" w:hAnsi="Times"/>
        </w:rPr>
        <w:t>(</w:t>
      </w:r>
      <w:r w:rsidR="00977453">
        <w:rPr>
          <w:rFonts w:ascii="Times" w:hAnsi="Times"/>
        </w:rPr>
        <w:t>cited in Castles et al, 2013</w:t>
      </w:r>
      <w:r w:rsidR="000049B9">
        <w:rPr>
          <w:rFonts w:ascii="Times" w:hAnsi="Times"/>
        </w:rPr>
        <w:t>)</w:t>
      </w:r>
      <w:r>
        <w:rPr>
          <w:rFonts w:ascii="Times" w:hAnsi="Times"/>
        </w:rPr>
        <w:t xml:space="preserve">. </w:t>
      </w:r>
      <w:r w:rsidR="000049B9">
        <w:rPr>
          <w:rFonts w:ascii="Times" w:hAnsi="Times"/>
        </w:rPr>
        <w:t xml:space="preserve">Smith and Vaux (2003), </w:t>
      </w:r>
      <w:r>
        <w:rPr>
          <w:rFonts w:ascii="Times" w:hAnsi="Times"/>
        </w:rPr>
        <w:t xml:space="preserve">urge people to recognise that education is not a luxury it is a basic </w:t>
      </w:r>
      <w:r w:rsidR="009A5060">
        <w:rPr>
          <w:rFonts w:ascii="Times" w:hAnsi="Times"/>
        </w:rPr>
        <w:t xml:space="preserve">right </w:t>
      </w:r>
      <w:r>
        <w:rPr>
          <w:rFonts w:ascii="Times" w:hAnsi="Times"/>
        </w:rPr>
        <w:t xml:space="preserve">and refugees deserve a chance to learn in order to </w:t>
      </w:r>
      <w:r w:rsidR="009A5060">
        <w:rPr>
          <w:rFonts w:ascii="Times" w:hAnsi="Times"/>
        </w:rPr>
        <w:t>not</w:t>
      </w:r>
      <w:r>
        <w:rPr>
          <w:rFonts w:ascii="Times" w:hAnsi="Times"/>
        </w:rPr>
        <w:t xml:space="preserve"> just survive but to thrive. Th</w:t>
      </w:r>
      <w:r w:rsidR="009A5060">
        <w:rPr>
          <w:rFonts w:ascii="Times" w:hAnsi="Times"/>
        </w:rPr>
        <w:t xml:space="preserve">e </w:t>
      </w:r>
      <w:r>
        <w:rPr>
          <w:rFonts w:ascii="Times" w:hAnsi="Times"/>
        </w:rPr>
        <w:t xml:space="preserve">young generation of refugees have dreams to be future </w:t>
      </w:r>
      <w:r w:rsidR="009A5060">
        <w:rPr>
          <w:rFonts w:ascii="Times" w:hAnsi="Times"/>
        </w:rPr>
        <w:t>engineers</w:t>
      </w:r>
      <w:r>
        <w:rPr>
          <w:rFonts w:ascii="Times" w:hAnsi="Times"/>
        </w:rPr>
        <w:t>, nurses</w:t>
      </w:r>
      <w:r w:rsidR="009A5060">
        <w:rPr>
          <w:rFonts w:ascii="Times" w:hAnsi="Times"/>
        </w:rPr>
        <w:t xml:space="preserve"> and </w:t>
      </w:r>
      <w:r>
        <w:rPr>
          <w:rFonts w:ascii="Times" w:hAnsi="Times"/>
        </w:rPr>
        <w:t>teachers</w:t>
      </w:r>
      <w:r w:rsidR="009A5060">
        <w:rPr>
          <w:rFonts w:ascii="Times" w:hAnsi="Times"/>
        </w:rPr>
        <w:t>, however if they do not have access to education this will prevent them from following their dreams which can have an impact on their physical, social, emotional and psychological well-being</w:t>
      </w:r>
      <w:r w:rsidR="000049B9">
        <w:rPr>
          <w:rFonts w:ascii="Times" w:hAnsi="Times"/>
        </w:rPr>
        <w:t xml:space="preserve"> (Peters and Besley, 2015)</w:t>
      </w:r>
      <w:r w:rsidR="009A5060">
        <w:rPr>
          <w:rFonts w:ascii="Times" w:hAnsi="Times"/>
        </w:rPr>
        <w:t xml:space="preserve">. </w:t>
      </w:r>
    </w:p>
    <w:p w14:paraId="4197D721" w14:textId="77777777" w:rsidR="00EF44B3" w:rsidRDefault="00EF44B3" w:rsidP="005D1139">
      <w:pPr>
        <w:spacing w:line="360" w:lineRule="auto"/>
        <w:rPr>
          <w:rFonts w:ascii="Times" w:hAnsi="Times"/>
          <w:b/>
        </w:rPr>
      </w:pPr>
    </w:p>
    <w:p w14:paraId="2DC54E01" w14:textId="5A9C63D4" w:rsidR="007D282A" w:rsidRDefault="007D282A" w:rsidP="005D1139">
      <w:pPr>
        <w:spacing w:line="360" w:lineRule="auto"/>
        <w:rPr>
          <w:rFonts w:ascii="Times" w:hAnsi="Times"/>
          <w:b/>
        </w:rPr>
      </w:pPr>
      <w:r>
        <w:rPr>
          <w:rFonts w:ascii="Times" w:hAnsi="Times"/>
          <w:b/>
        </w:rPr>
        <w:t>2.</w:t>
      </w:r>
      <w:r w:rsidR="006177A7">
        <w:rPr>
          <w:rFonts w:ascii="Times" w:hAnsi="Times"/>
          <w:b/>
        </w:rPr>
        <w:t>2</w:t>
      </w:r>
      <w:r w:rsidR="0050166E">
        <w:rPr>
          <w:rFonts w:ascii="Times" w:hAnsi="Times"/>
          <w:b/>
        </w:rPr>
        <w:t>.</w:t>
      </w:r>
      <w:r w:rsidR="00D57B0A">
        <w:rPr>
          <w:rFonts w:ascii="Times" w:hAnsi="Times"/>
          <w:b/>
        </w:rPr>
        <w:t xml:space="preserve"> What </w:t>
      </w:r>
      <w:r w:rsidR="009E3E11">
        <w:rPr>
          <w:rFonts w:ascii="Times" w:hAnsi="Times"/>
          <w:b/>
        </w:rPr>
        <w:t>E</w:t>
      </w:r>
      <w:r w:rsidR="001E189E">
        <w:rPr>
          <w:rFonts w:ascii="Times" w:hAnsi="Times"/>
          <w:b/>
        </w:rPr>
        <w:t xml:space="preserve">vidence is </w:t>
      </w:r>
      <w:r w:rsidR="009E3E11">
        <w:rPr>
          <w:rFonts w:ascii="Times" w:hAnsi="Times"/>
          <w:b/>
        </w:rPr>
        <w:t>T</w:t>
      </w:r>
      <w:r w:rsidR="001E189E">
        <w:rPr>
          <w:rFonts w:ascii="Times" w:hAnsi="Times"/>
          <w:b/>
        </w:rPr>
        <w:t xml:space="preserve">here </w:t>
      </w:r>
      <w:r w:rsidR="009E3E11">
        <w:rPr>
          <w:rFonts w:ascii="Times" w:hAnsi="Times"/>
          <w:b/>
        </w:rPr>
        <w:t>A</w:t>
      </w:r>
      <w:r w:rsidR="001E189E">
        <w:rPr>
          <w:rFonts w:ascii="Times" w:hAnsi="Times"/>
          <w:b/>
        </w:rPr>
        <w:t xml:space="preserve">bout the </w:t>
      </w:r>
      <w:r w:rsidR="009E3E11">
        <w:rPr>
          <w:rFonts w:ascii="Times" w:hAnsi="Times"/>
          <w:b/>
        </w:rPr>
        <w:t>E</w:t>
      </w:r>
      <w:r w:rsidR="001E189E">
        <w:rPr>
          <w:rFonts w:ascii="Times" w:hAnsi="Times"/>
          <w:b/>
        </w:rPr>
        <w:t xml:space="preserve">ffective </w:t>
      </w:r>
      <w:r w:rsidR="009E3E11">
        <w:rPr>
          <w:rFonts w:ascii="Times" w:hAnsi="Times"/>
          <w:b/>
        </w:rPr>
        <w:t>S</w:t>
      </w:r>
      <w:r w:rsidR="001E189E">
        <w:rPr>
          <w:rFonts w:ascii="Times" w:hAnsi="Times"/>
          <w:b/>
        </w:rPr>
        <w:t xml:space="preserve">upport for </w:t>
      </w:r>
      <w:r w:rsidR="009E3E11">
        <w:rPr>
          <w:rFonts w:ascii="Times" w:hAnsi="Times"/>
          <w:b/>
        </w:rPr>
        <w:t>R</w:t>
      </w:r>
      <w:r w:rsidR="001E189E">
        <w:rPr>
          <w:rFonts w:ascii="Times" w:hAnsi="Times"/>
          <w:b/>
        </w:rPr>
        <w:t xml:space="preserve">efugee </w:t>
      </w:r>
      <w:r w:rsidR="009E3E11">
        <w:rPr>
          <w:rFonts w:ascii="Times" w:hAnsi="Times"/>
          <w:b/>
        </w:rPr>
        <w:t>C</w:t>
      </w:r>
      <w:r w:rsidR="001E189E">
        <w:rPr>
          <w:rFonts w:ascii="Times" w:hAnsi="Times"/>
          <w:b/>
        </w:rPr>
        <w:t xml:space="preserve">hildren </w:t>
      </w:r>
      <w:r w:rsidR="004F3C55">
        <w:rPr>
          <w:rFonts w:ascii="Times" w:hAnsi="Times"/>
          <w:b/>
        </w:rPr>
        <w:t xml:space="preserve">in </w:t>
      </w:r>
      <w:r w:rsidR="009E3E11">
        <w:rPr>
          <w:rFonts w:ascii="Times" w:hAnsi="Times"/>
          <w:b/>
        </w:rPr>
        <w:t>E</w:t>
      </w:r>
      <w:r w:rsidR="004F3C55">
        <w:rPr>
          <w:rFonts w:ascii="Times" w:hAnsi="Times"/>
          <w:b/>
        </w:rPr>
        <w:t>ducation?</w:t>
      </w:r>
    </w:p>
    <w:p w14:paraId="725F8F39" w14:textId="57066016" w:rsidR="001E189E" w:rsidRDefault="001E189E" w:rsidP="005D1139">
      <w:pPr>
        <w:spacing w:line="360" w:lineRule="auto"/>
        <w:rPr>
          <w:rFonts w:ascii="Times" w:hAnsi="Times"/>
          <w:b/>
        </w:rPr>
      </w:pPr>
    </w:p>
    <w:p w14:paraId="2AA118DD" w14:textId="3E6C51D3" w:rsidR="001E189E" w:rsidRPr="001E189E" w:rsidRDefault="001E189E" w:rsidP="005D1139">
      <w:pPr>
        <w:spacing w:line="360" w:lineRule="auto"/>
        <w:rPr>
          <w:rFonts w:ascii="Times" w:hAnsi="Times"/>
        </w:rPr>
      </w:pPr>
      <w:r>
        <w:rPr>
          <w:rFonts w:ascii="Times" w:hAnsi="Times"/>
        </w:rPr>
        <w:t xml:space="preserve">This question will </w:t>
      </w:r>
      <w:r w:rsidR="00B1198A">
        <w:rPr>
          <w:rFonts w:ascii="Times" w:hAnsi="Times"/>
        </w:rPr>
        <w:t xml:space="preserve">evaluate literature from NGO’s and government funded projects to explore the assistance that is available for Syrian refugees’ when accessing education. </w:t>
      </w:r>
      <w:r w:rsidR="00387DFF">
        <w:rPr>
          <w:rFonts w:ascii="Times" w:hAnsi="Times"/>
        </w:rPr>
        <w:t xml:space="preserve">It is important that support is given for refugee children to ensure that adequate supplies and a safe learning environment is accessible for them to learn. </w:t>
      </w:r>
    </w:p>
    <w:p w14:paraId="2401F7EF" w14:textId="7A9149A3" w:rsidR="00F41325" w:rsidRDefault="00F41325" w:rsidP="005D1139">
      <w:pPr>
        <w:spacing w:line="360" w:lineRule="auto"/>
        <w:rPr>
          <w:rFonts w:ascii="Times" w:hAnsi="Times"/>
          <w:b/>
        </w:rPr>
      </w:pPr>
    </w:p>
    <w:p w14:paraId="26702C83" w14:textId="21866B57" w:rsidR="00125500" w:rsidRDefault="0085252F" w:rsidP="005D1139">
      <w:pPr>
        <w:spacing w:line="360" w:lineRule="auto"/>
        <w:rPr>
          <w:rFonts w:ascii="Times" w:hAnsi="Times"/>
        </w:rPr>
      </w:pPr>
      <w:r>
        <w:rPr>
          <w:rFonts w:ascii="Times" w:hAnsi="Times"/>
        </w:rPr>
        <w:t>The conflict in Syria</w:t>
      </w:r>
      <w:r w:rsidR="00387DFF">
        <w:rPr>
          <w:rFonts w:ascii="Times" w:hAnsi="Times"/>
        </w:rPr>
        <w:t xml:space="preserve"> </w:t>
      </w:r>
      <w:r>
        <w:rPr>
          <w:rFonts w:ascii="Times" w:hAnsi="Times"/>
        </w:rPr>
        <w:t>has</w:t>
      </w:r>
      <w:r w:rsidR="00387DFF">
        <w:rPr>
          <w:rFonts w:ascii="Times" w:hAnsi="Times"/>
        </w:rPr>
        <w:t>,</w:t>
      </w:r>
      <w:r>
        <w:rPr>
          <w:rFonts w:ascii="Times" w:hAnsi="Times"/>
        </w:rPr>
        <w:t xml:space="preserve"> </w:t>
      </w:r>
      <w:r w:rsidR="00387DFF">
        <w:rPr>
          <w:rFonts w:ascii="Times" w:hAnsi="Times"/>
        </w:rPr>
        <w:t>so far,</w:t>
      </w:r>
      <w:r>
        <w:rPr>
          <w:rFonts w:ascii="Times" w:hAnsi="Times"/>
        </w:rPr>
        <w:t xml:space="preserve"> </w:t>
      </w:r>
      <w:r w:rsidR="00387DFF">
        <w:rPr>
          <w:rFonts w:ascii="Times" w:hAnsi="Times"/>
        </w:rPr>
        <w:t xml:space="preserve">caused </w:t>
      </w:r>
      <w:r>
        <w:rPr>
          <w:rFonts w:ascii="Times" w:hAnsi="Times"/>
        </w:rPr>
        <w:t xml:space="preserve">approximately </w:t>
      </w:r>
      <w:r w:rsidR="000B4F8F">
        <w:rPr>
          <w:rFonts w:ascii="Times" w:hAnsi="Times"/>
        </w:rPr>
        <w:t>2 million</w:t>
      </w:r>
      <w:r>
        <w:rPr>
          <w:rFonts w:ascii="Times" w:hAnsi="Times"/>
        </w:rPr>
        <w:t xml:space="preserve"> children to miss out on </w:t>
      </w:r>
      <w:r w:rsidR="00387DFF">
        <w:rPr>
          <w:rFonts w:ascii="Times" w:hAnsi="Times"/>
        </w:rPr>
        <w:t xml:space="preserve">receiving any form of </w:t>
      </w:r>
      <w:r>
        <w:rPr>
          <w:rFonts w:ascii="Times" w:hAnsi="Times"/>
        </w:rPr>
        <w:t>education</w:t>
      </w:r>
      <w:r w:rsidR="00387DFF">
        <w:rPr>
          <w:rFonts w:ascii="Times" w:hAnsi="Times"/>
        </w:rPr>
        <w:t>. I</w:t>
      </w:r>
      <w:r w:rsidR="000B4F8F">
        <w:rPr>
          <w:rFonts w:ascii="Times" w:hAnsi="Times"/>
        </w:rPr>
        <w:t>n 2018 U</w:t>
      </w:r>
      <w:r w:rsidR="00962627">
        <w:rPr>
          <w:rFonts w:ascii="Times" w:hAnsi="Times"/>
        </w:rPr>
        <w:t>NICEF</w:t>
      </w:r>
      <w:r w:rsidR="00637688">
        <w:rPr>
          <w:rFonts w:ascii="Times" w:hAnsi="Times"/>
        </w:rPr>
        <w:t xml:space="preserve"> (</w:t>
      </w:r>
      <w:r w:rsidR="00962627">
        <w:rPr>
          <w:rFonts w:ascii="Times" w:hAnsi="Times"/>
        </w:rPr>
        <w:t>2019</w:t>
      </w:r>
      <w:r w:rsidR="00637688">
        <w:rPr>
          <w:rFonts w:ascii="Times" w:hAnsi="Times"/>
        </w:rPr>
        <w:t>)</w:t>
      </w:r>
      <w:r w:rsidR="000B4F8F">
        <w:rPr>
          <w:rFonts w:ascii="Times" w:hAnsi="Times"/>
        </w:rPr>
        <w:t xml:space="preserve"> confirmed that a total of 1</w:t>
      </w:r>
      <w:r w:rsidR="00962627">
        <w:rPr>
          <w:rFonts w:ascii="Times" w:hAnsi="Times"/>
        </w:rPr>
        <w:t>42</w:t>
      </w:r>
      <w:r w:rsidR="000B4F8F">
        <w:rPr>
          <w:rFonts w:ascii="Times" w:hAnsi="Times"/>
        </w:rPr>
        <w:t xml:space="preserve"> attacks h</w:t>
      </w:r>
      <w:r w:rsidR="00125500">
        <w:rPr>
          <w:rFonts w:ascii="Times" w:hAnsi="Times"/>
        </w:rPr>
        <w:t>ave</w:t>
      </w:r>
      <w:r w:rsidR="000B4F8F">
        <w:rPr>
          <w:rFonts w:ascii="Times" w:hAnsi="Times"/>
        </w:rPr>
        <w:t xml:space="preserve"> taken place on schools since the war began in 2011. </w:t>
      </w:r>
      <w:r w:rsidR="00125500">
        <w:rPr>
          <w:rFonts w:ascii="Times" w:hAnsi="Times"/>
        </w:rPr>
        <w:t>Education faculties have become unsafe fo</w:t>
      </w:r>
      <w:r w:rsidR="008C7F27">
        <w:rPr>
          <w:rFonts w:ascii="Times" w:hAnsi="Times"/>
        </w:rPr>
        <w:t>r Syrian children to attend</w:t>
      </w:r>
      <w:r w:rsidR="00125500">
        <w:rPr>
          <w:rFonts w:ascii="Times" w:hAnsi="Times"/>
        </w:rPr>
        <w:t xml:space="preserve"> with 1 in four schools </w:t>
      </w:r>
      <w:r w:rsidR="008C7F27">
        <w:rPr>
          <w:rFonts w:ascii="Times" w:hAnsi="Times"/>
        </w:rPr>
        <w:t>destroyed, under attack, damaged, used as army barrack</w:t>
      </w:r>
      <w:r w:rsidR="005C6E77">
        <w:rPr>
          <w:rFonts w:ascii="Times" w:hAnsi="Times"/>
        </w:rPr>
        <w:t>s</w:t>
      </w:r>
      <w:r w:rsidR="008C7F27">
        <w:rPr>
          <w:rFonts w:ascii="Times" w:hAnsi="Times"/>
        </w:rPr>
        <w:t xml:space="preserve"> or for shelter</w:t>
      </w:r>
      <w:r w:rsidR="005C6E77">
        <w:rPr>
          <w:rFonts w:ascii="Times" w:hAnsi="Times"/>
        </w:rPr>
        <w:t>,</w:t>
      </w:r>
      <w:r w:rsidR="008C7F27">
        <w:rPr>
          <w:rFonts w:ascii="Times" w:hAnsi="Times"/>
        </w:rPr>
        <w:t xml:space="preserve"> schools are no</w:t>
      </w:r>
      <w:r w:rsidR="005C6E77">
        <w:rPr>
          <w:rFonts w:ascii="Times" w:hAnsi="Times"/>
        </w:rPr>
        <w:t>w no</w:t>
      </w:r>
      <w:r w:rsidR="008C7F27">
        <w:rPr>
          <w:rFonts w:ascii="Times" w:hAnsi="Times"/>
        </w:rPr>
        <w:t xml:space="preserve"> longer a safe haven for children to learn and grow</w:t>
      </w:r>
      <w:r w:rsidR="00962627">
        <w:rPr>
          <w:rFonts w:ascii="Times" w:hAnsi="Times"/>
        </w:rPr>
        <w:t xml:space="preserve"> </w:t>
      </w:r>
      <w:r w:rsidR="00977453">
        <w:rPr>
          <w:rFonts w:ascii="Times" w:hAnsi="Times"/>
        </w:rPr>
        <w:t>(</w:t>
      </w:r>
      <w:r w:rsidR="00962627">
        <w:rPr>
          <w:rFonts w:ascii="Times" w:hAnsi="Times"/>
        </w:rPr>
        <w:t xml:space="preserve">Al </w:t>
      </w:r>
      <w:proofErr w:type="spellStart"/>
      <w:r w:rsidR="00962627">
        <w:rPr>
          <w:rFonts w:ascii="Times" w:hAnsi="Times"/>
        </w:rPr>
        <w:t>Hessan</w:t>
      </w:r>
      <w:proofErr w:type="spellEnd"/>
      <w:r w:rsidR="00962627">
        <w:rPr>
          <w:rFonts w:ascii="Times" w:hAnsi="Times"/>
        </w:rPr>
        <w:t xml:space="preserve"> et al, 2016</w:t>
      </w:r>
      <w:r w:rsidR="00977453">
        <w:rPr>
          <w:rFonts w:ascii="Times" w:hAnsi="Times"/>
        </w:rPr>
        <w:t>)</w:t>
      </w:r>
      <w:r w:rsidR="00962627">
        <w:rPr>
          <w:rFonts w:ascii="Times" w:hAnsi="Times"/>
        </w:rPr>
        <w:t xml:space="preserve">. </w:t>
      </w:r>
      <w:r w:rsidR="00125500">
        <w:rPr>
          <w:rFonts w:ascii="Times" w:hAnsi="Times"/>
        </w:rPr>
        <w:t>Many refugees turn to child labour or marriage as a means to survive and to help their families financiall</w:t>
      </w:r>
      <w:r w:rsidR="00962627">
        <w:rPr>
          <w:rFonts w:ascii="Times" w:hAnsi="Times"/>
        </w:rPr>
        <w:t>y</w:t>
      </w:r>
      <w:r w:rsidR="00125500">
        <w:rPr>
          <w:rFonts w:ascii="Times" w:hAnsi="Times"/>
        </w:rPr>
        <w:t xml:space="preserve">, this can </w:t>
      </w:r>
      <w:r w:rsidR="00C9657C">
        <w:rPr>
          <w:rFonts w:ascii="Times" w:hAnsi="Times"/>
        </w:rPr>
        <w:t xml:space="preserve">often </w:t>
      </w:r>
      <w:r w:rsidR="00125500">
        <w:rPr>
          <w:rFonts w:ascii="Times" w:hAnsi="Times"/>
        </w:rPr>
        <w:t xml:space="preserve">lead to early death and </w:t>
      </w:r>
      <w:r w:rsidR="00C9657C">
        <w:rPr>
          <w:rFonts w:ascii="Times" w:hAnsi="Times"/>
        </w:rPr>
        <w:t xml:space="preserve">cause </w:t>
      </w:r>
      <w:r w:rsidR="00125500">
        <w:rPr>
          <w:rFonts w:ascii="Times" w:hAnsi="Times"/>
        </w:rPr>
        <w:t>children to drop-out of education</w:t>
      </w:r>
      <w:r w:rsidR="00977453">
        <w:rPr>
          <w:rFonts w:ascii="Times" w:hAnsi="Times"/>
        </w:rPr>
        <w:t xml:space="preserve"> (</w:t>
      </w:r>
      <w:proofErr w:type="spellStart"/>
      <w:r w:rsidR="00962627">
        <w:rPr>
          <w:rFonts w:ascii="Times" w:hAnsi="Times"/>
        </w:rPr>
        <w:t>Fottrell</w:t>
      </w:r>
      <w:proofErr w:type="spellEnd"/>
      <w:r w:rsidR="00962627">
        <w:rPr>
          <w:rFonts w:ascii="Times" w:hAnsi="Times"/>
        </w:rPr>
        <w:t>, 2001</w:t>
      </w:r>
      <w:r w:rsidR="00977453">
        <w:rPr>
          <w:rFonts w:ascii="Times" w:hAnsi="Times"/>
        </w:rPr>
        <w:t>)</w:t>
      </w:r>
      <w:r w:rsidR="00125500">
        <w:rPr>
          <w:rFonts w:ascii="Times" w:hAnsi="Times"/>
        </w:rPr>
        <w:t xml:space="preserve">. </w:t>
      </w:r>
    </w:p>
    <w:p w14:paraId="5E1E8667" w14:textId="77777777" w:rsidR="008C7F27" w:rsidRDefault="008C7F27" w:rsidP="005D1139">
      <w:pPr>
        <w:spacing w:line="360" w:lineRule="auto"/>
        <w:rPr>
          <w:rFonts w:ascii="Times" w:hAnsi="Times"/>
        </w:rPr>
      </w:pPr>
    </w:p>
    <w:p w14:paraId="396DFEC3" w14:textId="05934E8F" w:rsidR="006F5691" w:rsidRDefault="008C7F27" w:rsidP="005D1139">
      <w:pPr>
        <w:spacing w:line="360" w:lineRule="auto"/>
        <w:rPr>
          <w:rFonts w:ascii="Times" w:hAnsi="Times"/>
        </w:rPr>
      </w:pPr>
      <w:r w:rsidRPr="000C3841">
        <w:rPr>
          <w:rFonts w:ascii="Times" w:hAnsi="Times"/>
        </w:rPr>
        <w:t>The United Nations and various NGO’s have partnered up with the Ministry of Education in Syria, to help solve the education crisis and provide learning opportunities for all refugee children</w:t>
      </w:r>
      <w:r w:rsidR="00387DFF">
        <w:rPr>
          <w:rFonts w:ascii="Times" w:hAnsi="Times"/>
        </w:rPr>
        <w:t>.</w:t>
      </w:r>
      <w:r w:rsidRPr="000C3841">
        <w:rPr>
          <w:rFonts w:ascii="Times" w:hAnsi="Times"/>
        </w:rPr>
        <w:t xml:space="preserve"> </w:t>
      </w:r>
      <w:r w:rsidR="00387DFF">
        <w:rPr>
          <w:rFonts w:ascii="Times" w:hAnsi="Times"/>
        </w:rPr>
        <w:t>D</w:t>
      </w:r>
      <w:r w:rsidR="005C6E77" w:rsidRPr="000C3841">
        <w:rPr>
          <w:rFonts w:ascii="Times" w:hAnsi="Times"/>
        </w:rPr>
        <w:t>e</w:t>
      </w:r>
      <w:r w:rsidR="00EE31F3" w:rsidRPr="000C3841">
        <w:rPr>
          <w:rFonts w:ascii="Times" w:hAnsi="Times"/>
        </w:rPr>
        <w:t>spite a high volume of Syrian children out of education</w:t>
      </w:r>
      <w:r w:rsidR="00977453" w:rsidRPr="000C3841">
        <w:rPr>
          <w:rFonts w:ascii="Times" w:hAnsi="Times"/>
        </w:rPr>
        <w:t xml:space="preserve"> (</w:t>
      </w:r>
      <w:r w:rsidR="000C3841" w:rsidRPr="000C3841">
        <w:rPr>
          <w:rFonts w:ascii="Times" w:hAnsi="Times"/>
        </w:rPr>
        <w:t>Betts et al, 2013</w:t>
      </w:r>
      <w:r w:rsidR="00977453" w:rsidRPr="000C3841">
        <w:rPr>
          <w:rFonts w:ascii="Times" w:hAnsi="Times"/>
        </w:rPr>
        <w:t>)</w:t>
      </w:r>
      <w:r w:rsidRPr="000C3841">
        <w:rPr>
          <w:rFonts w:ascii="Times" w:hAnsi="Times"/>
        </w:rPr>
        <w:t xml:space="preserve">, </w:t>
      </w:r>
      <w:r w:rsidR="00EE31F3" w:rsidRPr="000C3841">
        <w:rPr>
          <w:rFonts w:ascii="Times" w:hAnsi="Times"/>
        </w:rPr>
        <w:t>UNICEF (</w:t>
      </w:r>
      <w:r w:rsidR="000C3841" w:rsidRPr="000C3841">
        <w:rPr>
          <w:rFonts w:ascii="Times" w:hAnsi="Times"/>
        </w:rPr>
        <w:t>2018</w:t>
      </w:r>
      <w:r w:rsidR="00EE31F3" w:rsidRPr="000C3841">
        <w:rPr>
          <w:rFonts w:ascii="Times" w:hAnsi="Times"/>
        </w:rPr>
        <w:t>) have</w:t>
      </w:r>
      <w:r w:rsidR="000C3841">
        <w:rPr>
          <w:rFonts w:ascii="Times" w:hAnsi="Times"/>
        </w:rPr>
        <w:t xml:space="preserve"> found </w:t>
      </w:r>
      <w:r w:rsidR="00EE31F3" w:rsidRPr="000C3841">
        <w:rPr>
          <w:rFonts w:ascii="Times" w:hAnsi="Times"/>
        </w:rPr>
        <w:t xml:space="preserve">that in 2018 nearly 5 million Syrian children are accessing education </w:t>
      </w:r>
      <w:r w:rsidR="00125500" w:rsidRPr="000C3841">
        <w:rPr>
          <w:rFonts w:ascii="Times" w:hAnsi="Times"/>
        </w:rPr>
        <w:t>in public schools in host countries Turkey, Lebanon and Jordan</w:t>
      </w:r>
      <w:r w:rsidR="00387DFF">
        <w:rPr>
          <w:rFonts w:ascii="Times" w:hAnsi="Times"/>
        </w:rPr>
        <w:t xml:space="preserve">, this shows that refugees are receiving effective support to overcome education barriers and are protected from child exploitation. </w:t>
      </w:r>
    </w:p>
    <w:p w14:paraId="61FD3E3F" w14:textId="77777777" w:rsidR="005D1139" w:rsidRDefault="005D1139" w:rsidP="005D1139">
      <w:pPr>
        <w:spacing w:line="360" w:lineRule="auto"/>
        <w:rPr>
          <w:rFonts w:ascii="Times" w:hAnsi="Times"/>
          <w:b/>
        </w:rPr>
      </w:pPr>
    </w:p>
    <w:p w14:paraId="086D1FBA" w14:textId="77777777" w:rsidR="008121C8" w:rsidRDefault="008121C8" w:rsidP="005D1139">
      <w:pPr>
        <w:spacing w:line="360" w:lineRule="auto"/>
        <w:rPr>
          <w:rFonts w:ascii="Times" w:hAnsi="Times"/>
          <w:b/>
        </w:rPr>
      </w:pPr>
    </w:p>
    <w:p w14:paraId="4B4C3D2E" w14:textId="16EFCBE0" w:rsidR="00907F92" w:rsidRDefault="00214531" w:rsidP="005D1139">
      <w:pPr>
        <w:spacing w:line="360" w:lineRule="auto"/>
        <w:rPr>
          <w:rFonts w:ascii="Times" w:hAnsi="Times"/>
          <w:b/>
        </w:rPr>
      </w:pPr>
      <w:r>
        <w:rPr>
          <w:rFonts w:ascii="Times" w:hAnsi="Times"/>
          <w:b/>
        </w:rPr>
        <w:lastRenderedPageBreak/>
        <w:t xml:space="preserve">Education in </w:t>
      </w:r>
      <w:r w:rsidR="00907F92" w:rsidRPr="00BE4918">
        <w:rPr>
          <w:rFonts w:ascii="Times" w:hAnsi="Times"/>
          <w:b/>
        </w:rPr>
        <w:t xml:space="preserve">Host countries </w:t>
      </w:r>
    </w:p>
    <w:p w14:paraId="2BF9D825" w14:textId="77777777" w:rsidR="005C6E77" w:rsidRPr="00BE4918" w:rsidRDefault="005C6E77" w:rsidP="005D1139">
      <w:pPr>
        <w:spacing w:line="360" w:lineRule="auto"/>
        <w:rPr>
          <w:rFonts w:ascii="Times" w:hAnsi="Times"/>
          <w:b/>
        </w:rPr>
      </w:pPr>
    </w:p>
    <w:p w14:paraId="6968E1D6" w14:textId="79292DA7" w:rsidR="005E2694" w:rsidRDefault="008C7F27" w:rsidP="005D1139">
      <w:pPr>
        <w:spacing w:line="360" w:lineRule="auto"/>
        <w:rPr>
          <w:rFonts w:ascii="Times" w:hAnsi="Times"/>
        </w:rPr>
      </w:pPr>
      <w:r>
        <w:rPr>
          <w:rFonts w:ascii="Times" w:hAnsi="Times"/>
        </w:rPr>
        <w:t>The Syrian War has seen 4.5 million Syrians flee to host countries Jordan, Lebanon and Turkey, Turkey has had the biggest intake accepting 2 million refugees</w:t>
      </w:r>
      <w:r w:rsidR="006A6B2C">
        <w:rPr>
          <w:rFonts w:ascii="Times" w:hAnsi="Times"/>
        </w:rPr>
        <w:t xml:space="preserve"> followed by </w:t>
      </w:r>
      <w:r>
        <w:rPr>
          <w:rFonts w:ascii="Times" w:hAnsi="Times"/>
        </w:rPr>
        <w:t>Lebanon</w:t>
      </w:r>
      <w:r w:rsidR="006A6B2C">
        <w:rPr>
          <w:rFonts w:ascii="Times" w:hAnsi="Times"/>
        </w:rPr>
        <w:t xml:space="preserve"> with</w:t>
      </w:r>
      <w:r>
        <w:rPr>
          <w:rFonts w:ascii="Times" w:hAnsi="Times"/>
        </w:rPr>
        <w:t xml:space="preserve"> </w:t>
      </w:r>
      <w:r w:rsidR="006A6B2C">
        <w:rPr>
          <w:rFonts w:ascii="Times" w:hAnsi="Times"/>
        </w:rPr>
        <w:t xml:space="preserve">a population of </w:t>
      </w:r>
      <w:r>
        <w:rPr>
          <w:rFonts w:ascii="Times" w:hAnsi="Times"/>
        </w:rPr>
        <w:t>1 million</w:t>
      </w:r>
      <w:r w:rsidR="006A6B2C">
        <w:rPr>
          <w:rFonts w:ascii="Times" w:hAnsi="Times"/>
        </w:rPr>
        <w:t xml:space="preserve"> refugees and Jordan accommodating for 600,000</w:t>
      </w:r>
      <w:r w:rsidR="004C6764">
        <w:rPr>
          <w:rFonts w:ascii="Times" w:hAnsi="Times"/>
        </w:rPr>
        <w:t xml:space="preserve"> (</w:t>
      </w:r>
      <w:r w:rsidR="000C3841">
        <w:rPr>
          <w:rFonts w:ascii="Times" w:hAnsi="Times"/>
        </w:rPr>
        <w:t>UNHCR, 2017</w:t>
      </w:r>
      <w:r w:rsidR="004C6764">
        <w:rPr>
          <w:rFonts w:ascii="Times" w:hAnsi="Times"/>
        </w:rPr>
        <w:t>)</w:t>
      </w:r>
      <w:r w:rsidR="006A6B2C">
        <w:rPr>
          <w:rFonts w:ascii="Times" w:hAnsi="Times"/>
        </w:rPr>
        <w:t xml:space="preserve">. </w:t>
      </w:r>
      <w:r w:rsidR="00B43D40">
        <w:rPr>
          <w:rFonts w:ascii="Times" w:hAnsi="Times"/>
        </w:rPr>
        <w:t xml:space="preserve">Tumen (2016) </w:t>
      </w:r>
      <w:r w:rsidR="004C6764">
        <w:rPr>
          <w:rFonts w:ascii="Times" w:hAnsi="Times"/>
        </w:rPr>
        <w:t>s</w:t>
      </w:r>
      <w:r w:rsidR="00B43D40">
        <w:rPr>
          <w:rFonts w:ascii="Times" w:hAnsi="Times"/>
        </w:rPr>
        <w:t>uggests</w:t>
      </w:r>
      <w:r w:rsidR="004C6764">
        <w:rPr>
          <w:rFonts w:ascii="Times" w:hAnsi="Times"/>
        </w:rPr>
        <w:t xml:space="preserve"> that t</w:t>
      </w:r>
      <w:r w:rsidR="006A6B2C">
        <w:rPr>
          <w:rFonts w:ascii="Times" w:hAnsi="Times"/>
        </w:rPr>
        <w:t xml:space="preserve">he influx of the refugees has caused an educational crisis among the host countries, </w:t>
      </w:r>
      <w:r w:rsidR="005C6E77">
        <w:rPr>
          <w:rFonts w:ascii="Times" w:hAnsi="Times"/>
        </w:rPr>
        <w:t>t</w:t>
      </w:r>
      <w:r w:rsidR="006F5691">
        <w:rPr>
          <w:rFonts w:ascii="Times" w:hAnsi="Times"/>
        </w:rPr>
        <w:t>he</w:t>
      </w:r>
      <w:r w:rsidR="005C6E77">
        <w:rPr>
          <w:rFonts w:ascii="Times" w:hAnsi="Times"/>
        </w:rPr>
        <w:t>se</w:t>
      </w:r>
      <w:r w:rsidR="006F5691">
        <w:rPr>
          <w:rFonts w:ascii="Times" w:hAnsi="Times"/>
        </w:rPr>
        <w:t xml:space="preserve"> host countries have weak economies, which has had an effect on the quality of education Syrian children are receiving as the </w:t>
      </w:r>
      <w:r w:rsidR="005C6E77">
        <w:rPr>
          <w:rFonts w:ascii="Times" w:hAnsi="Times"/>
        </w:rPr>
        <w:t>country’s</w:t>
      </w:r>
      <w:r w:rsidR="006F5691">
        <w:rPr>
          <w:rFonts w:ascii="Times" w:hAnsi="Times"/>
        </w:rPr>
        <w:t xml:space="preserve"> education budgets ha</w:t>
      </w:r>
      <w:r w:rsidR="005C6E77">
        <w:rPr>
          <w:rFonts w:ascii="Times" w:hAnsi="Times"/>
        </w:rPr>
        <w:t>ve</w:t>
      </w:r>
      <w:r w:rsidR="006F5691">
        <w:rPr>
          <w:rFonts w:ascii="Times" w:hAnsi="Times"/>
        </w:rPr>
        <w:t xml:space="preserve"> not grown to accommodate the increase in the population of school-aged children. </w:t>
      </w:r>
    </w:p>
    <w:p w14:paraId="46C7A28E" w14:textId="6D6CA61F" w:rsidR="00E17C1F" w:rsidRDefault="00E17C1F" w:rsidP="005D1139">
      <w:pPr>
        <w:spacing w:line="360" w:lineRule="auto"/>
        <w:rPr>
          <w:rFonts w:ascii="Times" w:hAnsi="Times"/>
        </w:rPr>
      </w:pPr>
    </w:p>
    <w:p w14:paraId="7C2DECA4" w14:textId="666DD3C4" w:rsidR="00E17C1F" w:rsidRDefault="00E17C1F" w:rsidP="005D1139">
      <w:pPr>
        <w:spacing w:line="360" w:lineRule="auto"/>
        <w:rPr>
          <w:rFonts w:ascii="Times" w:hAnsi="Times"/>
        </w:rPr>
      </w:pPr>
      <w:r>
        <w:rPr>
          <w:rFonts w:ascii="Times" w:hAnsi="Times"/>
        </w:rPr>
        <w:t>A case study</w:t>
      </w:r>
      <w:r w:rsidR="004A3189">
        <w:rPr>
          <w:rFonts w:ascii="Times" w:hAnsi="Times"/>
        </w:rPr>
        <w:t xml:space="preserve"> </w:t>
      </w:r>
      <w:r w:rsidR="00AD5C22">
        <w:rPr>
          <w:rFonts w:ascii="Times" w:hAnsi="Times"/>
        </w:rPr>
        <w:t xml:space="preserve">by Buckner et al, </w:t>
      </w:r>
      <w:r w:rsidR="008A2FAE">
        <w:rPr>
          <w:rFonts w:ascii="Times" w:hAnsi="Times"/>
        </w:rPr>
        <w:t>(2016)</w:t>
      </w:r>
      <w:r w:rsidR="004A3189">
        <w:rPr>
          <w:rFonts w:ascii="Times" w:hAnsi="Times"/>
        </w:rPr>
        <w:t xml:space="preserve"> </w:t>
      </w:r>
      <w:r>
        <w:rPr>
          <w:rFonts w:ascii="Times" w:hAnsi="Times"/>
        </w:rPr>
        <w:t xml:space="preserve">examined the policy and practice of education for Syrian refugees in Lebanon. </w:t>
      </w:r>
      <w:r w:rsidR="004A3189">
        <w:rPr>
          <w:rFonts w:ascii="Times" w:hAnsi="Times"/>
        </w:rPr>
        <w:t xml:space="preserve">The study found that despite the </w:t>
      </w:r>
      <w:r w:rsidR="003F0A49">
        <w:rPr>
          <w:rFonts w:ascii="Times" w:hAnsi="Times"/>
        </w:rPr>
        <w:t xml:space="preserve">high interest in the </w:t>
      </w:r>
      <w:r w:rsidR="004A3189">
        <w:rPr>
          <w:rFonts w:ascii="Times" w:hAnsi="Times"/>
        </w:rPr>
        <w:t xml:space="preserve">idea of equal rights for refugee children </w:t>
      </w:r>
      <w:r w:rsidR="003F0A49">
        <w:rPr>
          <w:rFonts w:ascii="Times" w:hAnsi="Times"/>
        </w:rPr>
        <w:t>seeking asylum in Lebanon encouraged the creation of a National Refugee Framework to give children greater access to education, it was found that policies were not fully applied in local communities</w:t>
      </w:r>
      <w:r w:rsidR="005E12FE">
        <w:rPr>
          <w:rFonts w:ascii="Times" w:hAnsi="Times"/>
        </w:rPr>
        <w:t xml:space="preserve"> </w:t>
      </w:r>
      <w:r w:rsidR="008A2FAE">
        <w:rPr>
          <w:rFonts w:ascii="Times" w:hAnsi="Times"/>
        </w:rPr>
        <w:t>due to</w:t>
      </w:r>
      <w:r w:rsidR="0059410A">
        <w:rPr>
          <w:rFonts w:ascii="Times" w:hAnsi="Times"/>
        </w:rPr>
        <w:t xml:space="preserve"> a</w:t>
      </w:r>
      <w:r w:rsidR="008A2FAE">
        <w:rPr>
          <w:rFonts w:ascii="Times" w:hAnsi="Times"/>
        </w:rPr>
        <w:t xml:space="preserve"> lack of funding and available teachers. </w:t>
      </w:r>
    </w:p>
    <w:p w14:paraId="5F47DDDA" w14:textId="63D94780" w:rsidR="0059410A" w:rsidRPr="00D556DE" w:rsidRDefault="0059410A" w:rsidP="005D1139">
      <w:pPr>
        <w:spacing w:line="360" w:lineRule="auto"/>
        <w:rPr>
          <w:rFonts w:ascii="Times" w:hAnsi="Times"/>
        </w:rPr>
      </w:pPr>
      <w:r w:rsidRPr="0059410A">
        <w:rPr>
          <w:rFonts w:ascii="Times" w:hAnsi="Times"/>
        </w:rPr>
        <w:t xml:space="preserve">A report from Save The Children (2018) emphasises the importance of investing in teachers to help refugee children learn. The report highlights the importance of a teacher’s role and claims that even without classrooms, blackboards, paper and pens children will still be able to learn if they are taught by a capable and resourceful teacher. Save The Children </w:t>
      </w:r>
      <w:r w:rsidR="005D1139">
        <w:rPr>
          <w:rFonts w:ascii="Times" w:hAnsi="Times"/>
        </w:rPr>
        <w:t xml:space="preserve">also </w:t>
      </w:r>
      <w:r w:rsidRPr="0059410A">
        <w:rPr>
          <w:rFonts w:ascii="Times" w:hAnsi="Times"/>
        </w:rPr>
        <w:t>note that investing in good quality teachers should be a top priority, however, the report also highlights the reality of today is that providing quality teaching is often an afterthought as more focus is implied on getting children enrolled into education rather than assessing the quality.</w:t>
      </w:r>
      <w:r>
        <w:rPr>
          <w:rFonts w:ascii="Times" w:hAnsi="Times"/>
        </w:rPr>
        <w:t xml:space="preserve"> </w:t>
      </w:r>
    </w:p>
    <w:p w14:paraId="4F3C645D" w14:textId="77777777" w:rsidR="008121C8" w:rsidRDefault="008121C8" w:rsidP="005D1139">
      <w:pPr>
        <w:spacing w:line="360" w:lineRule="auto"/>
        <w:rPr>
          <w:rFonts w:ascii="Times" w:hAnsi="Times"/>
        </w:rPr>
      </w:pPr>
    </w:p>
    <w:p w14:paraId="4C4AA2C7" w14:textId="5AE32A49" w:rsidR="001614A0" w:rsidRDefault="00214531" w:rsidP="005D1139">
      <w:pPr>
        <w:spacing w:line="360" w:lineRule="auto"/>
        <w:rPr>
          <w:rFonts w:ascii="Times" w:hAnsi="Times"/>
          <w:b/>
        </w:rPr>
      </w:pPr>
      <w:r>
        <w:rPr>
          <w:rFonts w:ascii="Times" w:hAnsi="Times"/>
          <w:b/>
        </w:rPr>
        <w:t>What Are C</w:t>
      </w:r>
      <w:r w:rsidR="001614A0">
        <w:rPr>
          <w:rFonts w:ascii="Times" w:hAnsi="Times"/>
          <w:b/>
        </w:rPr>
        <w:t>harities</w:t>
      </w:r>
      <w:r>
        <w:rPr>
          <w:rFonts w:ascii="Times" w:hAnsi="Times"/>
          <w:b/>
        </w:rPr>
        <w:t xml:space="preserve"> Doing to Support Refugee Children?</w:t>
      </w:r>
    </w:p>
    <w:p w14:paraId="57DA1EF1" w14:textId="77777777" w:rsidR="008121C8" w:rsidRDefault="008121C8" w:rsidP="005D1139">
      <w:pPr>
        <w:spacing w:line="360" w:lineRule="auto"/>
        <w:rPr>
          <w:rFonts w:ascii="Times" w:hAnsi="Times"/>
          <w:b/>
        </w:rPr>
      </w:pPr>
    </w:p>
    <w:p w14:paraId="16F137CA" w14:textId="3498E732" w:rsidR="00977453" w:rsidRDefault="001614A0" w:rsidP="005D1139">
      <w:pPr>
        <w:spacing w:line="360" w:lineRule="auto"/>
        <w:rPr>
          <w:rFonts w:ascii="Times" w:hAnsi="Times"/>
        </w:rPr>
      </w:pPr>
      <w:r>
        <w:rPr>
          <w:rFonts w:ascii="Times" w:hAnsi="Times"/>
        </w:rPr>
        <w:t xml:space="preserve">Many Charities are supporting Syrian children to access a quality and equal education, </w:t>
      </w:r>
      <w:r w:rsidR="005C3CD1">
        <w:rPr>
          <w:rFonts w:ascii="Times" w:hAnsi="Times"/>
        </w:rPr>
        <w:t xml:space="preserve">UNICEF </w:t>
      </w:r>
      <w:r w:rsidR="00962627">
        <w:rPr>
          <w:rFonts w:ascii="Times" w:hAnsi="Times"/>
        </w:rPr>
        <w:t xml:space="preserve">and the UNHCR </w:t>
      </w:r>
      <w:r w:rsidR="005C3CD1">
        <w:rPr>
          <w:rFonts w:ascii="Times" w:hAnsi="Times"/>
        </w:rPr>
        <w:t xml:space="preserve">are </w:t>
      </w:r>
      <w:r w:rsidR="00962627">
        <w:rPr>
          <w:rFonts w:ascii="Times" w:hAnsi="Times"/>
        </w:rPr>
        <w:t>two</w:t>
      </w:r>
      <w:r w:rsidR="005C3CD1">
        <w:rPr>
          <w:rFonts w:ascii="Times" w:hAnsi="Times"/>
        </w:rPr>
        <w:t xml:space="preserve"> of the few charities working inside Syria</w:t>
      </w:r>
      <w:r w:rsidR="00962627">
        <w:rPr>
          <w:rFonts w:ascii="Times" w:hAnsi="Times"/>
        </w:rPr>
        <w:t>, in</w:t>
      </w:r>
      <w:r w:rsidR="0059410A">
        <w:rPr>
          <w:rFonts w:ascii="Times" w:hAnsi="Times"/>
        </w:rPr>
        <w:t xml:space="preserve"> neighbouring</w:t>
      </w:r>
      <w:r w:rsidR="00962627">
        <w:rPr>
          <w:rFonts w:ascii="Times" w:hAnsi="Times"/>
        </w:rPr>
        <w:t xml:space="preserve"> </w:t>
      </w:r>
      <w:r w:rsidR="005C3CD1">
        <w:rPr>
          <w:rFonts w:ascii="Times" w:hAnsi="Times"/>
        </w:rPr>
        <w:t>host countries</w:t>
      </w:r>
      <w:r w:rsidR="00C2057C">
        <w:rPr>
          <w:rFonts w:ascii="Times" w:hAnsi="Times"/>
        </w:rPr>
        <w:t xml:space="preserve"> and Europe</w:t>
      </w:r>
      <w:r w:rsidR="00962627">
        <w:rPr>
          <w:rFonts w:ascii="Times" w:hAnsi="Times"/>
        </w:rPr>
        <w:t xml:space="preserve"> to make a difference to refugee education</w:t>
      </w:r>
      <w:r w:rsidR="00977453">
        <w:rPr>
          <w:rFonts w:ascii="Times" w:hAnsi="Times"/>
        </w:rPr>
        <w:t xml:space="preserve"> (</w:t>
      </w:r>
      <w:r w:rsidR="004C6764">
        <w:rPr>
          <w:rFonts w:ascii="Times" w:hAnsi="Times"/>
        </w:rPr>
        <w:t>Refugee Action, 2016</w:t>
      </w:r>
      <w:r w:rsidR="00977453">
        <w:rPr>
          <w:rFonts w:ascii="Times" w:hAnsi="Times"/>
        </w:rPr>
        <w:t>).</w:t>
      </w:r>
      <w:r w:rsidR="00C2057C">
        <w:rPr>
          <w:rFonts w:ascii="Times" w:hAnsi="Times"/>
        </w:rPr>
        <w:t xml:space="preserve"> </w:t>
      </w:r>
    </w:p>
    <w:p w14:paraId="7E2E5E5B" w14:textId="77777777" w:rsidR="00977453" w:rsidRDefault="00977453" w:rsidP="005D1139">
      <w:pPr>
        <w:spacing w:line="360" w:lineRule="auto"/>
        <w:rPr>
          <w:rFonts w:ascii="Times" w:hAnsi="Times"/>
        </w:rPr>
      </w:pPr>
    </w:p>
    <w:p w14:paraId="56DB0BA3" w14:textId="628D256E" w:rsidR="00977453" w:rsidRPr="00977453" w:rsidRDefault="00962627" w:rsidP="005D1139">
      <w:pPr>
        <w:spacing w:line="360" w:lineRule="auto"/>
        <w:rPr>
          <w:rFonts w:ascii="Times" w:hAnsi="Times"/>
          <w:b/>
        </w:rPr>
      </w:pPr>
      <w:r>
        <w:rPr>
          <w:rFonts w:ascii="Times" w:hAnsi="Times"/>
          <w:b/>
        </w:rPr>
        <w:t xml:space="preserve">Support from </w:t>
      </w:r>
      <w:r w:rsidR="00977453" w:rsidRPr="00977453">
        <w:rPr>
          <w:rFonts w:ascii="Times" w:hAnsi="Times"/>
          <w:b/>
        </w:rPr>
        <w:t>UNICEF</w:t>
      </w:r>
    </w:p>
    <w:p w14:paraId="7A331570" w14:textId="77777777" w:rsidR="00977453" w:rsidRDefault="00977453" w:rsidP="005D1139">
      <w:pPr>
        <w:spacing w:line="360" w:lineRule="auto"/>
        <w:rPr>
          <w:rFonts w:ascii="Times" w:hAnsi="Times"/>
        </w:rPr>
      </w:pPr>
    </w:p>
    <w:p w14:paraId="13F5798E" w14:textId="4CF76B60" w:rsidR="0059410A" w:rsidRDefault="005C3CD1" w:rsidP="005D1139">
      <w:pPr>
        <w:spacing w:line="360" w:lineRule="auto"/>
        <w:rPr>
          <w:rFonts w:ascii="Times" w:hAnsi="Times"/>
        </w:rPr>
      </w:pPr>
      <w:r>
        <w:rPr>
          <w:rFonts w:ascii="Times" w:hAnsi="Times"/>
        </w:rPr>
        <w:t xml:space="preserve">UNICEF are working to protect Syrian children </w:t>
      </w:r>
      <w:r w:rsidR="00C2057C">
        <w:rPr>
          <w:rFonts w:ascii="Times" w:hAnsi="Times"/>
        </w:rPr>
        <w:t>and to g</w:t>
      </w:r>
      <w:r>
        <w:rPr>
          <w:rFonts w:ascii="Times" w:hAnsi="Times"/>
        </w:rPr>
        <w:t>ive them hope of a better future, the charity</w:t>
      </w:r>
      <w:r w:rsidR="005B1377">
        <w:rPr>
          <w:rFonts w:ascii="Times" w:hAnsi="Times"/>
        </w:rPr>
        <w:t xml:space="preserve"> </w:t>
      </w:r>
      <w:r w:rsidR="003F0A49">
        <w:rPr>
          <w:rFonts w:ascii="Times" w:hAnsi="Times"/>
        </w:rPr>
        <w:t>is</w:t>
      </w:r>
      <w:r>
        <w:rPr>
          <w:rFonts w:ascii="Times" w:hAnsi="Times"/>
        </w:rPr>
        <w:t xml:space="preserve"> based in refugee camps where they ensure children have sufficient supplies to </w:t>
      </w:r>
      <w:r>
        <w:rPr>
          <w:rFonts w:ascii="Times" w:hAnsi="Times"/>
        </w:rPr>
        <w:lastRenderedPageBreak/>
        <w:t xml:space="preserve">survive </w:t>
      </w:r>
      <w:r w:rsidR="00C2057C">
        <w:rPr>
          <w:rFonts w:ascii="Times" w:hAnsi="Times"/>
        </w:rPr>
        <w:t>such as</w:t>
      </w:r>
      <w:r w:rsidR="0059410A">
        <w:rPr>
          <w:rFonts w:ascii="Times" w:hAnsi="Times"/>
        </w:rPr>
        <w:t>;</w:t>
      </w:r>
      <w:r w:rsidR="00C2057C">
        <w:rPr>
          <w:rFonts w:ascii="Times" w:hAnsi="Times"/>
        </w:rPr>
        <w:t xml:space="preserve"> adequate healthcare, food and shelter whilst also</w:t>
      </w:r>
      <w:r>
        <w:rPr>
          <w:rFonts w:ascii="Times" w:hAnsi="Times"/>
        </w:rPr>
        <w:t xml:space="preserve"> provid</w:t>
      </w:r>
      <w:r w:rsidR="00C2057C">
        <w:rPr>
          <w:rFonts w:ascii="Times" w:hAnsi="Times"/>
        </w:rPr>
        <w:t>ing</w:t>
      </w:r>
      <w:r>
        <w:rPr>
          <w:rFonts w:ascii="Times" w:hAnsi="Times"/>
        </w:rPr>
        <w:t xml:space="preserve"> support to families to help them rebuild their lives after displacement</w:t>
      </w:r>
      <w:r w:rsidR="00977453">
        <w:rPr>
          <w:rFonts w:ascii="Times" w:hAnsi="Times"/>
        </w:rPr>
        <w:t xml:space="preserve"> (</w:t>
      </w:r>
      <w:r w:rsidR="00E948F0">
        <w:rPr>
          <w:rFonts w:ascii="Times" w:hAnsi="Times"/>
        </w:rPr>
        <w:t>Bilukka et al, 2014</w:t>
      </w:r>
      <w:r w:rsidR="00977453">
        <w:rPr>
          <w:rFonts w:ascii="Times" w:hAnsi="Times"/>
        </w:rPr>
        <w:t>)</w:t>
      </w:r>
      <w:r>
        <w:rPr>
          <w:rFonts w:ascii="Times" w:hAnsi="Times"/>
        </w:rPr>
        <w:t xml:space="preserve">. </w:t>
      </w:r>
      <w:r w:rsidR="008E5CA4">
        <w:rPr>
          <w:rFonts w:ascii="Times" w:hAnsi="Times"/>
        </w:rPr>
        <w:t xml:space="preserve">The Refugee support network </w:t>
      </w:r>
      <w:r w:rsidR="00977453">
        <w:rPr>
          <w:rFonts w:ascii="Times" w:hAnsi="Times"/>
        </w:rPr>
        <w:t>(</w:t>
      </w:r>
      <w:r w:rsidR="00E948F0">
        <w:rPr>
          <w:rFonts w:ascii="Times" w:hAnsi="Times"/>
        </w:rPr>
        <w:t>2018</w:t>
      </w:r>
      <w:r w:rsidR="00977453">
        <w:rPr>
          <w:rFonts w:ascii="Times" w:hAnsi="Times"/>
        </w:rPr>
        <w:t xml:space="preserve">) </w:t>
      </w:r>
      <w:r w:rsidR="00C70CF4">
        <w:rPr>
          <w:rFonts w:ascii="Times" w:hAnsi="Times"/>
        </w:rPr>
        <w:t xml:space="preserve">say that </w:t>
      </w:r>
      <w:r w:rsidR="008E5CA4">
        <w:rPr>
          <w:rFonts w:ascii="Times" w:hAnsi="Times"/>
        </w:rPr>
        <w:t xml:space="preserve">migration status should never be a barrier for refugees who want to access education, more emphasis should be given to providing education for refugees regardless of their status. </w:t>
      </w:r>
      <w:r w:rsidR="00C70CF4">
        <w:rPr>
          <w:rFonts w:ascii="Times" w:hAnsi="Times"/>
        </w:rPr>
        <w:t xml:space="preserve">The organisation </w:t>
      </w:r>
      <w:r w:rsidR="005E2694">
        <w:rPr>
          <w:rFonts w:ascii="Times" w:hAnsi="Times"/>
        </w:rPr>
        <w:t>has</w:t>
      </w:r>
      <w:r w:rsidR="00C70CF4">
        <w:rPr>
          <w:rFonts w:ascii="Times" w:hAnsi="Times"/>
        </w:rPr>
        <w:t xml:space="preserve"> called for six actions to protect refugee children including helping uprooted children stay in school and stay healthy. This action calls for governments, the private sector and communities to provide refugee children with access to education and health services as well as shelter, sanitation and water</w:t>
      </w:r>
      <w:r w:rsidR="00977453">
        <w:rPr>
          <w:rFonts w:ascii="Times" w:hAnsi="Times"/>
        </w:rPr>
        <w:t xml:space="preserve"> (</w:t>
      </w:r>
      <w:r w:rsidR="008E5CA4">
        <w:rPr>
          <w:rFonts w:ascii="Times" w:hAnsi="Times"/>
        </w:rPr>
        <w:t>UNICEF, 2019</w:t>
      </w:r>
      <w:r w:rsidR="00977453">
        <w:rPr>
          <w:rFonts w:ascii="Times" w:hAnsi="Times"/>
        </w:rPr>
        <w:t>)</w:t>
      </w:r>
      <w:r w:rsidR="00C70CF4">
        <w:rPr>
          <w:rFonts w:ascii="Times" w:hAnsi="Times"/>
        </w:rPr>
        <w:t xml:space="preserve">. As a part of the </w:t>
      </w:r>
      <w:r w:rsidR="003D6C1A">
        <w:rPr>
          <w:rFonts w:ascii="Times" w:hAnsi="Times"/>
        </w:rPr>
        <w:t xml:space="preserve">agenda for action, UNICEF </w:t>
      </w:r>
      <w:r w:rsidR="00507815">
        <w:rPr>
          <w:rFonts w:ascii="Times" w:hAnsi="Times"/>
        </w:rPr>
        <w:t>aims to provide education globally to reach out to all refugee children, they aim to do this by protecting refugee children from exploitation and violation, keep children with their families, giving all children access to education and health services and by pressing for action on the underlying cause of large influx of refugee movement</w:t>
      </w:r>
      <w:r w:rsidR="008E5CA4">
        <w:rPr>
          <w:rFonts w:ascii="Times" w:hAnsi="Times"/>
        </w:rPr>
        <w:t>.</w:t>
      </w:r>
      <w:r w:rsidR="00507815">
        <w:rPr>
          <w:rFonts w:ascii="Times" w:hAnsi="Times"/>
        </w:rPr>
        <w:t xml:space="preserve"> </w:t>
      </w:r>
      <w:r w:rsidR="007A06FD">
        <w:rPr>
          <w:rFonts w:ascii="Times" w:hAnsi="Times"/>
        </w:rPr>
        <w:t xml:space="preserve">From public donations UNICEF </w:t>
      </w:r>
      <w:r w:rsidR="00977453">
        <w:rPr>
          <w:rFonts w:ascii="Times" w:hAnsi="Times"/>
        </w:rPr>
        <w:t>(</w:t>
      </w:r>
      <w:r w:rsidR="008E5CA4">
        <w:rPr>
          <w:rFonts w:ascii="Times" w:hAnsi="Times"/>
        </w:rPr>
        <w:t>2019</w:t>
      </w:r>
      <w:r w:rsidR="00977453">
        <w:rPr>
          <w:rFonts w:ascii="Times" w:hAnsi="Times"/>
        </w:rPr>
        <w:t xml:space="preserve">) alleged that they </w:t>
      </w:r>
      <w:r w:rsidR="007A06FD">
        <w:rPr>
          <w:rFonts w:ascii="Times" w:hAnsi="Times"/>
        </w:rPr>
        <w:t xml:space="preserve">have been able to provide children with learning materials and have created safe learning spaces </w:t>
      </w:r>
      <w:r w:rsidR="00F212F9">
        <w:rPr>
          <w:rFonts w:ascii="Times" w:hAnsi="Times"/>
        </w:rPr>
        <w:t>to give refugees opportunities to learn and create a better life for themselves by giving the skills and knowledge required for successful futures</w:t>
      </w:r>
      <w:r w:rsidR="004D5944">
        <w:rPr>
          <w:rFonts w:ascii="Times" w:hAnsi="Times"/>
        </w:rPr>
        <w:t xml:space="preserve">. </w:t>
      </w:r>
    </w:p>
    <w:p w14:paraId="4ADF1C2A" w14:textId="77777777" w:rsidR="005D1139" w:rsidRDefault="005D1139" w:rsidP="005D1139">
      <w:pPr>
        <w:spacing w:line="360" w:lineRule="auto"/>
        <w:rPr>
          <w:rFonts w:ascii="Times" w:hAnsi="Times"/>
        </w:rPr>
      </w:pPr>
    </w:p>
    <w:p w14:paraId="4B44F7A1" w14:textId="36B3A952" w:rsidR="0059410A" w:rsidRDefault="0059410A" w:rsidP="005D1139">
      <w:pPr>
        <w:spacing w:line="360" w:lineRule="auto"/>
        <w:rPr>
          <w:rFonts w:ascii="Times" w:hAnsi="Times"/>
        </w:rPr>
      </w:pPr>
      <w:r w:rsidRPr="0059410A">
        <w:rPr>
          <w:rFonts w:ascii="Times" w:hAnsi="Times"/>
        </w:rPr>
        <w:t>UNICEF support programmes that will allow the world’s most vulnerable children the ability to reach their potential and access a safe, equal and quality education. For 2019, UNICEF aim is to ensure that a minimum of 3.5 million Syrian children can access education and to help them develop life-skills. They plan on doing this by working with education authorities around the world to resettle displaced children with a school place (UNICEF, 2018)</w:t>
      </w:r>
    </w:p>
    <w:p w14:paraId="7135C891" w14:textId="4A224009" w:rsidR="00B36468" w:rsidRDefault="00B36468" w:rsidP="005D1139">
      <w:pPr>
        <w:spacing w:line="360" w:lineRule="auto"/>
        <w:rPr>
          <w:rFonts w:ascii="Times" w:hAnsi="Times"/>
          <w:b/>
        </w:rPr>
      </w:pPr>
    </w:p>
    <w:p w14:paraId="1EFF8757" w14:textId="66FA743B" w:rsidR="00977453" w:rsidRDefault="00977453" w:rsidP="005D1139">
      <w:pPr>
        <w:spacing w:line="360" w:lineRule="auto"/>
        <w:rPr>
          <w:rFonts w:ascii="Times" w:hAnsi="Times"/>
          <w:b/>
        </w:rPr>
      </w:pPr>
      <w:r>
        <w:rPr>
          <w:rFonts w:ascii="Times" w:hAnsi="Times"/>
          <w:b/>
        </w:rPr>
        <w:t>The UNCHR</w:t>
      </w:r>
    </w:p>
    <w:p w14:paraId="3C09B6B4" w14:textId="77777777" w:rsidR="00977453" w:rsidRDefault="00977453" w:rsidP="005D1139">
      <w:pPr>
        <w:spacing w:line="360" w:lineRule="auto"/>
        <w:rPr>
          <w:rFonts w:ascii="Times" w:hAnsi="Times"/>
          <w:b/>
        </w:rPr>
      </w:pPr>
    </w:p>
    <w:p w14:paraId="3F46F9D1" w14:textId="113D7D8B" w:rsidR="00A7014C" w:rsidRDefault="00B36468" w:rsidP="005D1139">
      <w:pPr>
        <w:spacing w:line="360" w:lineRule="auto"/>
        <w:rPr>
          <w:rFonts w:ascii="Times" w:hAnsi="Times"/>
        </w:rPr>
      </w:pPr>
      <w:r>
        <w:rPr>
          <w:rFonts w:ascii="Times" w:hAnsi="Times"/>
        </w:rPr>
        <w:t>The UNCHR</w:t>
      </w:r>
      <w:r w:rsidR="00E725A8">
        <w:rPr>
          <w:rFonts w:ascii="Times" w:hAnsi="Times"/>
        </w:rPr>
        <w:t xml:space="preserve"> is a non-profit organisation created in 1950 by the United Nations to protect refugees by safeguarding their rights and ensuring they </w:t>
      </w:r>
      <w:r w:rsidR="00A7014C">
        <w:rPr>
          <w:rFonts w:ascii="Times" w:hAnsi="Times"/>
        </w:rPr>
        <w:t xml:space="preserve">have </w:t>
      </w:r>
      <w:r w:rsidR="00E725A8">
        <w:rPr>
          <w:rFonts w:ascii="Times" w:hAnsi="Times"/>
        </w:rPr>
        <w:t>access to basic human needs including food, shelter, education and medical care</w:t>
      </w:r>
      <w:r w:rsidR="00977453">
        <w:rPr>
          <w:rFonts w:ascii="Times" w:hAnsi="Times"/>
        </w:rPr>
        <w:t xml:space="preserve"> (</w:t>
      </w:r>
      <w:r w:rsidR="003B1F9B">
        <w:rPr>
          <w:rFonts w:ascii="Times" w:hAnsi="Times"/>
        </w:rPr>
        <w:t>UNHCR, 2019</w:t>
      </w:r>
      <w:r w:rsidR="00977453">
        <w:rPr>
          <w:rFonts w:ascii="Times" w:hAnsi="Times"/>
        </w:rPr>
        <w:t>)</w:t>
      </w:r>
      <w:r w:rsidR="00E725A8">
        <w:rPr>
          <w:rFonts w:ascii="Times" w:hAnsi="Times"/>
        </w:rPr>
        <w:t xml:space="preserve">. The UNCHR </w:t>
      </w:r>
      <w:r w:rsidR="00977453">
        <w:rPr>
          <w:rFonts w:ascii="Times" w:hAnsi="Times"/>
        </w:rPr>
        <w:t>(</w:t>
      </w:r>
      <w:r w:rsidR="003B1F9B">
        <w:rPr>
          <w:rFonts w:ascii="Times" w:hAnsi="Times"/>
        </w:rPr>
        <w:t>2019</w:t>
      </w:r>
      <w:r w:rsidR="00977453">
        <w:rPr>
          <w:rFonts w:ascii="Times" w:hAnsi="Times"/>
        </w:rPr>
        <w:t xml:space="preserve">) </w:t>
      </w:r>
      <w:r w:rsidR="00E725A8">
        <w:rPr>
          <w:rFonts w:ascii="Times" w:hAnsi="Times"/>
        </w:rPr>
        <w:t>have partnered up with international organisations and governments globally to ensure that quality and equal education is provided for all refugee children in order to deliver sustainable development goal 4 across the world</w:t>
      </w:r>
      <w:r w:rsidR="00A7014C">
        <w:rPr>
          <w:rFonts w:ascii="Times" w:hAnsi="Times"/>
        </w:rPr>
        <w:t xml:space="preserve"> supporting the ‘Leave No One Behind’ agenda. </w:t>
      </w:r>
    </w:p>
    <w:p w14:paraId="06AD4E58" w14:textId="41A33E04" w:rsidR="00A7014C" w:rsidRDefault="00A7014C" w:rsidP="005D1139">
      <w:pPr>
        <w:spacing w:line="360" w:lineRule="auto"/>
        <w:rPr>
          <w:rFonts w:ascii="Times" w:hAnsi="Times"/>
        </w:rPr>
      </w:pPr>
    </w:p>
    <w:p w14:paraId="52106C2E" w14:textId="1F86D4E7" w:rsidR="005B58E0" w:rsidRDefault="0081379B" w:rsidP="005D1139">
      <w:pPr>
        <w:spacing w:line="360" w:lineRule="auto"/>
        <w:rPr>
          <w:rFonts w:ascii="Times" w:hAnsi="Times"/>
        </w:rPr>
      </w:pPr>
      <w:r>
        <w:rPr>
          <w:rFonts w:ascii="Times" w:hAnsi="Times"/>
        </w:rPr>
        <w:lastRenderedPageBreak/>
        <w:t>The UNCHR support</w:t>
      </w:r>
      <w:r w:rsidR="003B1F9B">
        <w:rPr>
          <w:rFonts w:ascii="Times" w:hAnsi="Times"/>
        </w:rPr>
        <w:t>s</w:t>
      </w:r>
      <w:r>
        <w:rPr>
          <w:rFonts w:ascii="Times" w:hAnsi="Times"/>
        </w:rPr>
        <w:t xml:space="preserve"> refugee children and young people through every stage of education and aim to ensure that all refugees have a school place within three months of displacement</w:t>
      </w:r>
      <w:r w:rsidR="00977453">
        <w:rPr>
          <w:rFonts w:ascii="Times" w:hAnsi="Times"/>
        </w:rPr>
        <w:t xml:space="preserve"> (</w:t>
      </w:r>
      <w:proofErr w:type="spellStart"/>
      <w:r w:rsidR="003B1F9B">
        <w:rPr>
          <w:rFonts w:ascii="Times" w:hAnsi="Times"/>
        </w:rPr>
        <w:t>Loescher</w:t>
      </w:r>
      <w:proofErr w:type="spellEnd"/>
      <w:r w:rsidR="003B1F9B">
        <w:rPr>
          <w:rFonts w:ascii="Times" w:hAnsi="Times"/>
        </w:rPr>
        <w:t>, 2001</w:t>
      </w:r>
      <w:r w:rsidR="00977453">
        <w:rPr>
          <w:rFonts w:ascii="Times" w:hAnsi="Times"/>
        </w:rPr>
        <w:t>)</w:t>
      </w:r>
      <w:r>
        <w:rPr>
          <w:rFonts w:ascii="Times" w:hAnsi="Times"/>
        </w:rPr>
        <w:t>. The organisation are working to extend learning opportunities in primary and secondary education by addressing barriers that refugee children face when accessing education by expanding safe learning faculties, providing capacity building for teachers to give them the skills and equipment to deal with high volumes of refugee children in the classroom and lastly strengthening partnerships with governments and education partners to be able to provide these services effectively around the world</w:t>
      </w:r>
      <w:r w:rsidR="003B1F9B">
        <w:rPr>
          <w:rFonts w:ascii="Times" w:hAnsi="Times"/>
        </w:rPr>
        <w:t xml:space="preserve"> </w:t>
      </w:r>
      <w:r w:rsidR="00295B15">
        <w:rPr>
          <w:rFonts w:ascii="Times" w:hAnsi="Times"/>
        </w:rPr>
        <w:t>(</w:t>
      </w:r>
      <w:proofErr w:type="spellStart"/>
      <w:r w:rsidR="003B1F9B">
        <w:rPr>
          <w:rFonts w:ascii="Times" w:hAnsi="Times"/>
        </w:rPr>
        <w:t>Loescher</w:t>
      </w:r>
      <w:proofErr w:type="spellEnd"/>
      <w:r w:rsidR="003B1F9B">
        <w:rPr>
          <w:rFonts w:ascii="Times" w:hAnsi="Times"/>
        </w:rPr>
        <w:t xml:space="preserve"> et al, 2008</w:t>
      </w:r>
      <w:r w:rsidR="00295B15">
        <w:rPr>
          <w:rFonts w:ascii="Times" w:hAnsi="Times"/>
        </w:rPr>
        <w:t>)</w:t>
      </w:r>
      <w:r>
        <w:rPr>
          <w:rFonts w:ascii="Times" w:hAnsi="Times"/>
        </w:rPr>
        <w:t xml:space="preserve">. The UNCHR are also working to ensure </w:t>
      </w:r>
      <w:r w:rsidR="005B58E0">
        <w:rPr>
          <w:rFonts w:ascii="Times" w:hAnsi="Times"/>
        </w:rPr>
        <w:t>quality higher education is provided for refugees, as</w:t>
      </w:r>
      <w:r w:rsidR="00295B15">
        <w:rPr>
          <w:rFonts w:ascii="Times" w:hAnsi="Times"/>
        </w:rPr>
        <w:t xml:space="preserve"> findings from </w:t>
      </w:r>
      <w:r w:rsidR="003B1F9B">
        <w:rPr>
          <w:rFonts w:ascii="Times" w:hAnsi="Times"/>
        </w:rPr>
        <w:t>a report by the UNCHR (2017)</w:t>
      </w:r>
      <w:r w:rsidR="00295B15">
        <w:rPr>
          <w:rFonts w:ascii="Times" w:hAnsi="Times"/>
        </w:rPr>
        <w:t xml:space="preserve"> show</w:t>
      </w:r>
      <w:r w:rsidR="003B1F9B">
        <w:rPr>
          <w:rFonts w:ascii="Times" w:hAnsi="Times"/>
        </w:rPr>
        <w:t>s</w:t>
      </w:r>
      <w:r w:rsidR="00295B15">
        <w:rPr>
          <w:rFonts w:ascii="Times" w:hAnsi="Times"/>
        </w:rPr>
        <w:t xml:space="preserve"> that</w:t>
      </w:r>
      <w:r w:rsidR="005B58E0">
        <w:rPr>
          <w:rFonts w:ascii="Times" w:hAnsi="Times"/>
        </w:rPr>
        <w:t xml:space="preserve"> </w:t>
      </w:r>
      <w:r w:rsidR="0059410A">
        <w:rPr>
          <w:rFonts w:ascii="Times" w:hAnsi="Times"/>
        </w:rPr>
        <w:t>currently only</w:t>
      </w:r>
      <w:r w:rsidR="005B58E0">
        <w:rPr>
          <w:rFonts w:ascii="Times" w:hAnsi="Times"/>
        </w:rPr>
        <w:t xml:space="preserve"> 1 per cent of refugees have access to tertiary education compared to 36 per cent globally, </w:t>
      </w:r>
      <w:r w:rsidR="003B1F9B">
        <w:rPr>
          <w:rFonts w:ascii="Times" w:hAnsi="Times"/>
        </w:rPr>
        <w:t xml:space="preserve">the </w:t>
      </w:r>
      <w:r w:rsidR="00295B15">
        <w:rPr>
          <w:rFonts w:ascii="Times" w:hAnsi="Times"/>
        </w:rPr>
        <w:t xml:space="preserve">UNCHR </w:t>
      </w:r>
      <w:r w:rsidR="005B58E0">
        <w:rPr>
          <w:rFonts w:ascii="Times" w:hAnsi="Times"/>
        </w:rPr>
        <w:t>aim to achieve a higher enrolment of young refugees in universities through supporting scholarship and learning programmes</w:t>
      </w:r>
      <w:r w:rsidR="00295B15">
        <w:rPr>
          <w:rFonts w:ascii="Times" w:hAnsi="Times"/>
        </w:rPr>
        <w:t xml:space="preserve"> (</w:t>
      </w:r>
      <w:r w:rsidR="003B1F9B">
        <w:rPr>
          <w:rFonts w:ascii="Times" w:hAnsi="Times"/>
        </w:rPr>
        <w:t>Evans et al, 2013</w:t>
      </w:r>
      <w:r w:rsidR="00295B15">
        <w:rPr>
          <w:rFonts w:ascii="Times" w:hAnsi="Times"/>
        </w:rPr>
        <w:t>).</w:t>
      </w:r>
    </w:p>
    <w:p w14:paraId="350B0FDA" w14:textId="77777777" w:rsidR="003F0A49" w:rsidRDefault="003F0A49" w:rsidP="005D1139">
      <w:pPr>
        <w:spacing w:line="360" w:lineRule="auto"/>
        <w:rPr>
          <w:rFonts w:ascii="Times" w:hAnsi="Times"/>
        </w:rPr>
      </w:pPr>
    </w:p>
    <w:p w14:paraId="2A7A3450" w14:textId="7291775F" w:rsidR="00FB4745" w:rsidRDefault="00497D96" w:rsidP="005D1139">
      <w:pPr>
        <w:spacing w:line="360" w:lineRule="auto"/>
        <w:rPr>
          <w:rFonts w:ascii="Times" w:hAnsi="Times"/>
        </w:rPr>
      </w:pPr>
      <w:r>
        <w:rPr>
          <w:rFonts w:ascii="Times" w:hAnsi="Times"/>
        </w:rPr>
        <w:t>The UNCHR released the ‘</w:t>
      </w:r>
      <w:r w:rsidR="00A7014C">
        <w:rPr>
          <w:rFonts w:ascii="Times" w:hAnsi="Times"/>
        </w:rPr>
        <w:t xml:space="preserve">Turn </w:t>
      </w:r>
      <w:r w:rsidR="0081379B">
        <w:rPr>
          <w:rFonts w:ascii="Times" w:hAnsi="Times"/>
        </w:rPr>
        <w:t>the</w:t>
      </w:r>
      <w:r w:rsidR="00A7014C">
        <w:rPr>
          <w:rFonts w:ascii="Times" w:hAnsi="Times"/>
        </w:rPr>
        <w:t xml:space="preserve"> Tide: </w:t>
      </w:r>
      <w:r>
        <w:rPr>
          <w:rFonts w:ascii="Times" w:hAnsi="Times"/>
        </w:rPr>
        <w:t>Refugee Education in Crisis</w:t>
      </w:r>
      <w:r w:rsidR="00FB4745">
        <w:rPr>
          <w:rFonts w:ascii="Times" w:hAnsi="Times"/>
        </w:rPr>
        <w:t>’ report in August 2018, their findings showed that less than two thirds of refugee children are attending primary school, below a quarter are accessing secondary school and one in a hundred are enrolled in higher education</w:t>
      </w:r>
      <w:r w:rsidR="00A7014C">
        <w:rPr>
          <w:rFonts w:ascii="Times" w:hAnsi="Times"/>
        </w:rPr>
        <w:t xml:space="preserve">. </w:t>
      </w:r>
      <w:r w:rsidR="00FB4745">
        <w:rPr>
          <w:rFonts w:ascii="Times" w:hAnsi="Times"/>
        </w:rPr>
        <w:t>The UNCHR</w:t>
      </w:r>
      <w:r w:rsidR="00295B15">
        <w:rPr>
          <w:rFonts w:ascii="Times" w:hAnsi="Times"/>
        </w:rPr>
        <w:t xml:space="preserve"> </w:t>
      </w:r>
      <w:r w:rsidR="00FB4745">
        <w:rPr>
          <w:rFonts w:ascii="Times" w:hAnsi="Times"/>
        </w:rPr>
        <w:t>have split the education crisis into three main focus areas which are</w:t>
      </w:r>
      <w:r w:rsidR="00A7014C">
        <w:rPr>
          <w:rFonts w:ascii="Times" w:hAnsi="Times"/>
        </w:rPr>
        <w:t>; S</w:t>
      </w:r>
      <w:r w:rsidR="00FB4745">
        <w:rPr>
          <w:rFonts w:ascii="Times" w:hAnsi="Times"/>
        </w:rPr>
        <w:t xml:space="preserve">ystematic </w:t>
      </w:r>
      <w:r w:rsidR="00A7014C">
        <w:rPr>
          <w:rFonts w:ascii="Times" w:hAnsi="Times"/>
        </w:rPr>
        <w:t>I</w:t>
      </w:r>
      <w:r w:rsidR="00FB4745">
        <w:rPr>
          <w:rFonts w:ascii="Times" w:hAnsi="Times"/>
        </w:rPr>
        <w:t xml:space="preserve">nclusion of </w:t>
      </w:r>
      <w:r w:rsidR="00A7014C">
        <w:rPr>
          <w:rFonts w:ascii="Times" w:hAnsi="Times"/>
        </w:rPr>
        <w:t>R</w:t>
      </w:r>
      <w:r w:rsidR="00FB4745">
        <w:rPr>
          <w:rFonts w:ascii="Times" w:hAnsi="Times"/>
        </w:rPr>
        <w:t xml:space="preserve">efugees: </w:t>
      </w:r>
      <w:r w:rsidR="00A7014C">
        <w:rPr>
          <w:rFonts w:ascii="Times" w:hAnsi="Times"/>
        </w:rPr>
        <w:t>I</w:t>
      </w:r>
      <w:r w:rsidR="00FB4745">
        <w:rPr>
          <w:rFonts w:ascii="Times" w:hAnsi="Times"/>
        </w:rPr>
        <w:t xml:space="preserve">ncluding all refugees in the national education systems. Secondly is </w:t>
      </w:r>
      <w:r w:rsidR="00A7014C">
        <w:rPr>
          <w:rFonts w:ascii="Times" w:hAnsi="Times"/>
        </w:rPr>
        <w:t>F</w:t>
      </w:r>
      <w:r w:rsidR="00FB4745">
        <w:rPr>
          <w:rFonts w:ascii="Times" w:hAnsi="Times"/>
        </w:rPr>
        <w:t xml:space="preserve">inancing </w:t>
      </w:r>
      <w:r w:rsidR="00A7014C">
        <w:rPr>
          <w:rFonts w:ascii="Times" w:hAnsi="Times"/>
        </w:rPr>
        <w:t>A</w:t>
      </w:r>
      <w:r w:rsidR="00FB4745">
        <w:rPr>
          <w:rFonts w:ascii="Times" w:hAnsi="Times"/>
        </w:rPr>
        <w:t xml:space="preserve">uthorities and </w:t>
      </w:r>
      <w:r w:rsidR="00A7014C">
        <w:rPr>
          <w:rFonts w:ascii="Times" w:hAnsi="Times"/>
        </w:rPr>
        <w:t>H</w:t>
      </w:r>
      <w:r w:rsidR="00FB4745">
        <w:rPr>
          <w:rFonts w:ascii="Times" w:hAnsi="Times"/>
        </w:rPr>
        <w:t xml:space="preserve">osting </w:t>
      </w:r>
      <w:r w:rsidR="00A7014C">
        <w:rPr>
          <w:rFonts w:ascii="Times" w:hAnsi="Times"/>
        </w:rPr>
        <w:t>C</w:t>
      </w:r>
      <w:r w:rsidR="00FB4745">
        <w:rPr>
          <w:rFonts w:ascii="Times" w:hAnsi="Times"/>
        </w:rPr>
        <w:t xml:space="preserve">ommunities: To ensure enough funding is available to support education for refugees. Lastly </w:t>
      </w:r>
      <w:r w:rsidR="00A7014C">
        <w:rPr>
          <w:rFonts w:ascii="Times" w:hAnsi="Times"/>
        </w:rPr>
        <w:t>E</w:t>
      </w:r>
      <w:r w:rsidR="00FB4745">
        <w:rPr>
          <w:rFonts w:ascii="Times" w:hAnsi="Times"/>
        </w:rPr>
        <w:t xml:space="preserve">nsuring </w:t>
      </w:r>
      <w:r w:rsidR="00A7014C">
        <w:rPr>
          <w:rFonts w:ascii="Times" w:hAnsi="Times"/>
        </w:rPr>
        <w:t>A</w:t>
      </w:r>
      <w:r w:rsidR="00FB4745">
        <w:rPr>
          <w:rFonts w:ascii="Times" w:hAnsi="Times"/>
        </w:rPr>
        <w:t xml:space="preserve">ll </w:t>
      </w:r>
      <w:r w:rsidR="00A7014C">
        <w:rPr>
          <w:rFonts w:ascii="Times" w:hAnsi="Times"/>
        </w:rPr>
        <w:t>C</w:t>
      </w:r>
      <w:r w:rsidR="00FB4745">
        <w:rPr>
          <w:rFonts w:ascii="Times" w:hAnsi="Times"/>
        </w:rPr>
        <w:t xml:space="preserve">hildren and </w:t>
      </w:r>
      <w:r w:rsidR="00A7014C">
        <w:rPr>
          <w:rFonts w:ascii="Times" w:hAnsi="Times"/>
        </w:rPr>
        <w:t>Y</w:t>
      </w:r>
      <w:r w:rsidR="00FB4745">
        <w:rPr>
          <w:rFonts w:ascii="Times" w:hAnsi="Times"/>
        </w:rPr>
        <w:t xml:space="preserve">oung </w:t>
      </w:r>
      <w:r w:rsidR="00A7014C">
        <w:rPr>
          <w:rFonts w:ascii="Times" w:hAnsi="Times"/>
        </w:rPr>
        <w:t>P</w:t>
      </w:r>
      <w:r w:rsidR="00FB4745">
        <w:rPr>
          <w:rFonts w:ascii="Times" w:hAnsi="Times"/>
        </w:rPr>
        <w:t xml:space="preserve">eople </w:t>
      </w:r>
      <w:r w:rsidR="00A7014C">
        <w:rPr>
          <w:rFonts w:ascii="Times" w:hAnsi="Times"/>
        </w:rPr>
        <w:t>A</w:t>
      </w:r>
      <w:r w:rsidR="00FB4745">
        <w:rPr>
          <w:rFonts w:ascii="Times" w:hAnsi="Times"/>
        </w:rPr>
        <w:t xml:space="preserve">re </w:t>
      </w:r>
      <w:r w:rsidR="00A7014C">
        <w:rPr>
          <w:rFonts w:ascii="Times" w:hAnsi="Times"/>
        </w:rPr>
        <w:t>L</w:t>
      </w:r>
      <w:r w:rsidR="00FB4745">
        <w:rPr>
          <w:rFonts w:ascii="Times" w:hAnsi="Times"/>
        </w:rPr>
        <w:t>earning: To make it everyone’s responsibility to educat</w:t>
      </w:r>
      <w:r w:rsidR="00A7014C">
        <w:rPr>
          <w:rFonts w:ascii="Times" w:hAnsi="Times"/>
        </w:rPr>
        <w:t>e</w:t>
      </w:r>
      <w:r w:rsidR="00FB4745">
        <w:rPr>
          <w:rFonts w:ascii="Times" w:hAnsi="Times"/>
        </w:rPr>
        <w:t xml:space="preserve"> refugees by increasing funding and finding more sustainable solutions</w:t>
      </w:r>
      <w:r w:rsidR="00A7014C">
        <w:rPr>
          <w:rFonts w:ascii="Times" w:hAnsi="Times"/>
        </w:rPr>
        <w:t>, in order</w:t>
      </w:r>
      <w:r w:rsidR="00FB4745">
        <w:rPr>
          <w:rFonts w:ascii="Times" w:hAnsi="Times"/>
        </w:rPr>
        <w:t xml:space="preserve"> to support education for refugees and give all children </w:t>
      </w:r>
      <w:r w:rsidR="00A7014C">
        <w:rPr>
          <w:rFonts w:ascii="Times" w:hAnsi="Times"/>
        </w:rPr>
        <w:t>access to</w:t>
      </w:r>
      <w:r w:rsidR="00FB4745">
        <w:rPr>
          <w:rFonts w:ascii="Times" w:hAnsi="Times"/>
        </w:rPr>
        <w:t xml:space="preserve"> quality and equal le</w:t>
      </w:r>
      <w:r w:rsidR="00A7014C">
        <w:rPr>
          <w:rFonts w:ascii="Times" w:hAnsi="Times"/>
        </w:rPr>
        <w:t>arning</w:t>
      </w:r>
      <w:r w:rsidR="00295B15">
        <w:rPr>
          <w:rFonts w:ascii="Times" w:hAnsi="Times"/>
        </w:rPr>
        <w:t xml:space="preserve"> (</w:t>
      </w:r>
      <w:r w:rsidR="00500DCF">
        <w:rPr>
          <w:rFonts w:ascii="Times" w:hAnsi="Times"/>
        </w:rPr>
        <w:t>Dryden-Peterson, 2012</w:t>
      </w:r>
      <w:r w:rsidR="00295B15">
        <w:rPr>
          <w:rFonts w:ascii="Times" w:hAnsi="Times"/>
        </w:rPr>
        <w:t>)</w:t>
      </w:r>
      <w:r w:rsidR="00FB4745">
        <w:rPr>
          <w:rFonts w:ascii="Times" w:hAnsi="Times"/>
        </w:rPr>
        <w:t xml:space="preserve">. </w:t>
      </w:r>
    </w:p>
    <w:p w14:paraId="47080D88" w14:textId="1AFBFDFD" w:rsidR="00FB4745" w:rsidRDefault="00FB4745" w:rsidP="005D1139">
      <w:pPr>
        <w:spacing w:line="360" w:lineRule="auto"/>
        <w:rPr>
          <w:rFonts w:ascii="Times" w:hAnsi="Times"/>
        </w:rPr>
      </w:pPr>
    </w:p>
    <w:p w14:paraId="3E845A39" w14:textId="30935FBD" w:rsidR="009F07A9" w:rsidRDefault="005E2694" w:rsidP="005D1139">
      <w:pPr>
        <w:spacing w:line="360" w:lineRule="auto"/>
        <w:rPr>
          <w:rFonts w:ascii="Times" w:hAnsi="Times"/>
          <w:b/>
        </w:rPr>
      </w:pPr>
      <w:r>
        <w:rPr>
          <w:rFonts w:ascii="Times" w:hAnsi="Times"/>
          <w:b/>
        </w:rPr>
        <w:t xml:space="preserve">Refugee </w:t>
      </w:r>
      <w:r w:rsidR="009E3E11">
        <w:rPr>
          <w:rFonts w:ascii="Times" w:hAnsi="Times"/>
          <w:b/>
        </w:rPr>
        <w:t>E</w:t>
      </w:r>
      <w:r>
        <w:rPr>
          <w:rFonts w:ascii="Times" w:hAnsi="Times"/>
          <w:b/>
        </w:rPr>
        <w:t xml:space="preserve">ducation </w:t>
      </w:r>
      <w:r w:rsidR="005B1D17">
        <w:rPr>
          <w:rFonts w:ascii="Times" w:hAnsi="Times"/>
          <w:b/>
        </w:rPr>
        <w:t xml:space="preserve">in </w:t>
      </w:r>
      <w:proofErr w:type="gramStart"/>
      <w:r w:rsidR="009E3E11">
        <w:rPr>
          <w:rFonts w:ascii="Times" w:hAnsi="Times"/>
          <w:b/>
        </w:rPr>
        <w:t>T</w:t>
      </w:r>
      <w:r w:rsidR="005B1D17">
        <w:rPr>
          <w:rFonts w:ascii="Times" w:hAnsi="Times"/>
          <w:b/>
        </w:rPr>
        <w:t>he</w:t>
      </w:r>
      <w:proofErr w:type="gramEnd"/>
      <w:r w:rsidR="005B1D17">
        <w:rPr>
          <w:rFonts w:ascii="Times" w:hAnsi="Times"/>
          <w:b/>
        </w:rPr>
        <w:t xml:space="preserve"> </w:t>
      </w:r>
      <w:r>
        <w:rPr>
          <w:rFonts w:ascii="Times" w:hAnsi="Times"/>
          <w:b/>
        </w:rPr>
        <w:t>UK</w:t>
      </w:r>
    </w:p>
    <w:p w14:paraId="47A78074" w14:textId="77777777" w:rsidR="00E17C1F" w:rsidRPr="003F4E1E" w:rsidRDefault="00E17C1F" w:rsidP="005D1139">
      <w:pPr>
        <w:spacing w:line="360" w:lineRule="auto"/>
        <w:rPr>
          <w:rFonts w:ascii="Times" w:hAnsi="Times"/>
          <w:b/>
          <w:color w:val="FFFF00"/>
        </w:rPr>
      </w:pPr>
    </w:p>
    <w:p w14:paraId="372A11AC" w14:textId="0BA24EF9" w:rsidR="005B1D17" w:rsidRDefault="00853A06" w:rsidP="005D1139">
      <w:pPr>
        <w:spacing w:line="360" w:lineRule="auto"/>
        <w:rPr>
          <w:rFonts w:ascii="Times" w:hAnsi="Times"/>
        </w:rPr>
      </w:pPr>
      <w:r w:rsidRPr="00500DCF">
        <w:rPr>
          <w:rFonts w:ascii="Times" w:hAnsi="Times"/>
          <w:color w:val="000000" w:themeColor="text1"/>
        </w:rPr>
        <w:t>Statistics from</w:t>
      </w:r>
      <w:r w:rsidR="00500DCF" w:rsidRPr="00500DCF">
        <w:rPr>
          <w:rFonts w:ascii="Times" w:hAnsi="Times"/>
          <w:color w:val="000000" w:themeColor="text1"/>
        </w:rPr>
        <w:t xml:space="preserve"> the</w:t>
      </w:r>
      <w:r w:rsidRPr="00500DCF">
        <w:rPr>
          <w:rFonts w:ascii="Times" w:hAnsi="Times"/>
          <w:color w:val="000000" w:themeColor="text1"/>
        </w:rPr>
        <w:t xml:space="preserve"> </w:t>
      </w:r>
      <w:r w:rsidR="00500DCF" w:rsidRPr="00500DCF">
        <w:rPr>
          <w:rFonts w:ascii="Times" w:hAnsi="Times"/>
          <w:color w:val="000000" w:themeColor="text1"/>
        </w:rPr>
        <w:t>Refugee Council (2019)</w:t>
      </w:r>
      <w:r w:rsidRPr="00500DCF">
        <w:rPr>
          <w:rFonts w:ascii="Times" w:hAnsi="Times"/>
          <w:color w:val="000000" w:themeColor="text1"/>
        </w:rPr>
        <w:t xml:space="preserve"> show that t</w:t>
      </w:r>
      <w:r w:rsidR="0014683D" w:rsidRPr="00500DCF">
        <w:rPr>
          <w:rFonts w:ascii="Times" w:hAnsi="Times"/>
          <w:color w:val="000000" w:themeColor="text1"/>
        </w:rPr>
        <w:t>here are approximately 60,000</w:t>
      </w:r>
      <w:r w:rsidR="0014683D" w:rsidRPr="003F4E1E">
        <w:rPr>
          <w:rFonts w:ascii="Times" w:hAnsi="Times"/>
          <w:color w:val="000000" w:themeColor="text1"/>
        </w:rPr>
        <w:t xml:space="preserve"> </w:t>
      </w:r>
      <w:r w:rsidR="0014683D">
        <w:rPr>
          <w:rFonts w:ascii="Times" w:hAnsi="Times"/>
        </w:rPr>
        <w:t xml:space="preserve">refugees living in the UK of school age, </w:t>
      </w:r>
      <w:r w:rsidR="00E54F1A">
        <w:rPr>
          <w:rFonts w:ascii="Times" w:hAnsi="Times"/>
        </w:rPr>
        <w:t xml:space="preserve">GOVUK (2019) set </w:t>
      </w:r>
      <w:r w:rsidR="0014683D">
        <w:rPr>
          <w:rFonts w:ascii="Times" w:hAnsi="Times"/>
        </w:rPr>
        <w:t xml:space="preserve">the education system in the UK </w:t>
      </w:r>
      <w:r w:rsidR="00E54F1A">
        <w:rPr>
          <w:rFonts w:ascii="Times" w:hAnsi="Times"/>
        </w:rPr>
        <w:t xml:space="preserve">to be </w:t>
      </w:r>
      <w:r w:rsidR="005B58E0">
        <w:rPr>
          <w:rFonts w:ascii="Times" w:hAnsi="Times"/>
        </w:rPr>
        <w:t>compulsory for children aged 5 to 16</w:t>
      </w:r>
      <w:r w:rsidR="00E17C1F">
        <w:rPr>
          <w:rFonts w:ascii="Times" w:hAnsi="Times"/>
        </w:rPr>
        <w:t xml:space="preserve"> years old</w:t>
      </w:r>
      <w:r w:rsidR="0067066E">
        <w:rPr>
          <w:rFonts w:ascii="Times" w:hAnsi="Times"/>
        </w:rPr>
        <w:t>, ther</w:t>
      </w:r>
      <w:r w:rsidR="00E54F1A">
        <w:rPr>
          <w:rFonts w:ascii="Times" w:hAnsi="Times"/>
        </w:rPr>
        <w:t>e</w:t>
      </w:r>
      <w:r w:rsidR="0067066E">
        <w:rPr>
          <w:rFonts w:ascii="Times" w:hAnsi="Times"/>
        </w:rPr>
        <w:t xml:space="preserve">fore </w:t>
      </w:r>
      <w:r w:rsidR="00E17C1F">
        <w:rPr>
          <w:rFonts w:ascii="Times" w:hAnsi="Times"/>
        </w:rPr>
        <w:t xml:space="preserve">refugees </w:t>
      </w:r>
      <w:r w:rsidR="0067066E">
        <w:rPr>
          <w:rFonts w:ascii="Times" w:hAnsi="Times"/>
        </w:rPr>
        <w:t xml:space="preserve">under 16 </w:t>
      </w:r>
      <w:r w:rsidR="00E17C1F">
        <w:rPr>
          <w:rFonts w:ascii="Times" w:hAnsi="Times"/>
        </w:rPr>
        <w:t>must be included across UK education systems.</w:t>
      </w:r>
      <w:r w:rsidR="0067066E">
        <w:rPr>
          <w:rFonts w:ascii="Times" w:hAnsi="Times"/>
        </w:rPr>
        <w:t xml:space="preserve"> Under the race relations act </w:t>
      </w:r>
      <w:r w:rsidR="00500DCF">
        <w:rPr>
          <w:rFonts w:ascii="Times" w:hAnsi="Times"/>
        </w:rPr>
        <w:t>2000</w:t>
      </w:r>
      <w:r w:rsidR="0067066E">
        <w:rPr>
          <w:rFonts w:ascii="Times" w:hAnsi="Times"/>
        </w:rPr>
        <w:t xml:space="preserve"> education institutes and local authorities have a duty to abide by this act and prevent unlawful racial </w:t>
      </w:r>
      <w:r w:rsidR="0067066E">
        <w:rPr>
          <w:rFonts w:ascii="Times" w:hAnsi="Times"/>
        </w:rPr>
        <w:lastRenderedPageBreak/>
        <w:t>discrimination</w:t>
      </w:r>
      <w:r w:rsidR="003F4E1E">
        <w:rPr>
          <w:rFonts w:ascii="Times" w:hAnsi="Times"/>
        </w:rPr>
        <w:t xml:space="preserve"> creating an inclusive system</w:t>
      </w:r>
      <w:r w:rsidR="00500DCF">
        <w:rPr>
          <w:rFonts w:ascii="Times" w:hAnsi="Times"/>
        </w:rPr>
        <w:t xml:space="preserve"> (Gillborn, 2005)</w:t>
      </w:r>
      <w:r w:rsidR="003F4E1E">
        <w:rPr>
          <w:rFonts w:ascii="Times" w:hAnsi="Times"/>
        </w:rPr>
        <w:t xml:space="preserve">. </w:t>
      </w:r>
      <w:r w:rsidR="00DF3C11">
        <w:rPr>
          <w:rFonts w:ascii="Times" w:hAnsi="Times"/>
        </w:rPr>
        <w:t xml:space="preserve">The National Curriculum Statutory </w:t>
      </w:r>
      <w:r w:rsidR="003002FB">
        <w:rPr>
          <w:rFonts w:ascii="Times" w:hAnsi="Times"/>
        </w:rPr>
        <w:t>I</w:t>
      </w:r>
      <w:r w:rsidR="00DF3C11">
        <w:rPr>
          <w:rFonts w:ascii="Times" w:hAnsi="Times"/>
        </w:rPr>
        <w:t xml:space="preserve">nclusion </w:t>
      </w:r>
      <w:r w:rsidR="003002FB">
        <w:rPr>
          <w:rFonts w:ascii="Times" w:hAnsi="Times"/>
        </w:rPr>
        <w:t>S</w:t>
      </w:r>
      <w:r w:rsidR="00DF3C11">
        <w:rPr>
          <w:rFonts w:ascii="Times" w:hAnsi="Times"/>
        </w:rPr>
        <w:t xml:space="preserve">tatement </w:t>
      </w:r>
      <w:r w:rsidR="00C40E3C">
        <w:rPr>
          <w:rFonts w:ascii="Times" w:hAnsi="Times"/>
        </w:rPr>
        <w:t>(</w:t>
      </w:r>
      <w:r w:rsidR="003002FB">
        <w:rPr>
          <w:rFonts w:ascii="Times" w:hAnsi="Times"/>
        </w:rPr>
        <w:t>1999</w:t>
      </w:r>
      <w:r w:rsidR="00C40E3C">
        <w:rPr>
          <w:rFonts w:ascii="Times" w:hAnsi="Times"/>
        </w:rPr>
        <w:t xml:space="preserve">) </w:t>
      </w:r>
      <w:r w:rsidR="00DF3C11">
        <w:rPr>
          <w:rFonts w:ascii="Times" w:hAnsi="Times"/>
        </w:rPr>
        <w:t xml:space="preserve">refers heavily </w:t>
      </w:r>
      <w:r w:rsidR="00543393">
        <w:rPr>
          <w:rFonts w:ascii="Times" w:hAnsi="Times"/>
        </w:rPr>
        <w:t xml:space="preserve">to </w:t>
      </w:r>
      <w:r w:rsidR="00DF3C11">
        <w:rPr>
          <w:rFonts w:ascii="Times" w:hAnsi="Times"/>
        </w:rPr>
        <w:t>the race relations act</w:t>
      </w:r>
      <w:r w:rsidR="00017980">
        <w:rPr>
          <w:rFonts w:ascii="Times" w:hAnsi="Times"/>
        </w:rPr>
        <w:t>, the statement declares that all schools have to take responsibility to ensure a broad and balanced curriculum is delivered and pupils diverse needs are met, and potential learning barriers are overcome</w:t>
      </w:r>
      <w:r w:rsidR="00295B15">
        <w:rPr>
          <w:rFonts w:ascii="Times" w:hAnsi="Times"/>
        </w:rPr>
        <w:t xml:space="preserve"> (</w:t>
      </w:r>
      <w:r w:rsidR="003002FB">
        <w:rPr>
          <w:rFonts w:ascii="Times" w:hAnsi="Times"/>
        </w:rPr>
        <w:t>Department of Education, 2013</w:t>
      </w:r>
      <w:r w:rsidR="00295B15">
        <w:rPr>
          <w:rFonts w:ascii="Times" w:hAnsi="Times"/>
        </w:rPr>
        <w:t>)</w:t>
      </w:r>
      <w:r w:rsidR="00017980">
        <w:rPr>
          <w:rFonts w:ascii="Times" w:hAnsi="Times"/>
        </w:rPr>
        <w:t xml:space="preserve">. This statement can benefit refugees attending school in the UK by </w:t>
      </w:r>
      <w:r w:rsidR="000A45C4">
        <w:rPr>
          <w:rFonts w:ascii="Times" w:hAnsi="Times"/>
        </w:rPr>
        <w:t xml:space="preserve">ensuring that all refugees who seek asylum in the UK are </w:t>
      </w:r>
      <w:r w:rsidR="00D56964">
        <w:rPr>
          <w:rFonts w:ascii="Times" w:hAnsi="Times"/>
        </w:rPr>
        <w:t>given the opportunity</w:t>
      </w:r>
      <w:r w:rsidR="000A45C4">
        <w:rPr>
          <w:rFonts w:ascii="Times" w:hAnsi="Times"/>
        </w:rPr>
        <w:t xml:space="preserve"> to access an equal and quality education </w:t>
      </w:r>
      <w:r w:rsidR="00D56964">
        <w:rPr>
          <w:rFonts w:ascii="Times" w:hAnsi="Times"/>
        </w:rPr>
        <w:t>where their needs will be met which will open up learning opportunities</w:t>
      </w:r>
      <w:r w:rsidR="00295B15">
        <w:rPr>
          <w:rFonts w:ascii="Times" w:hAnsi="Times"/>
        </w:rPr>
        <w:t xml:space="preserve"> (</w:t>
      </w:r>
      <w:r w:rsidR="003002FB">
        <w:rPr>
          <w:rFonts w:ascii="Times" w:hAnsi="Times"/>
        </w:rPr>
        <w:t>Cole, 2005</w:t>
      </w:r>
      <w:r w:rsidR="00295B15">
        <w:rPr>
          <w:rFonts w:ascii="Times" w:hAnsi="Times"/>
        </w:rPr>
        <w:t>)</w:t>
      </w:r>
      <w:r w:rsidR="00D56964">
        <w:rPr>
          <w:rFonts w:ascii="Times" w:hAnsi="Times"/>
        </w:rPr>
        <w:t xml:space="preserve">.  </w:t>
      </w:r>
    </w:p>
    <w:p w14:paraId="3A182EF5" w14:textId="4CCE49B1" w:rsidR="00D56964" w:rsidRDefault="00D56964" w:rsidP="005D1139">
      <w:pPr>
        <w:spacing w:line="360" w:lineRule="auto"/>
        <w:rPr>
          <w:rFonts w:ascii="Times" w:hAnsi="Times"/>
        </w:rPr>
      </w:pPr>
    </w:p>
    <w:p w14:paraId="2B89A9AD" w14:textId="14DF15F8" w:rsidR="003002FB" w:rsidRDefault="005B1D17" w:rsidP="005D1139">
      <w:pPr>
        <w:spacing w:line="360" w:lineRule="auto"/>
        <w:rPr>
          <w:rFonts w:ascii="Times" w:hAnsi="Times"/>
        </w:rPr>
      </w:pPr>
      <w:r>
        <w:rPr>
          <w:rFonts w:ascii="Times" w:hAnsi="Times"/>
        </w:rPr>
        <w:t xml:space="preserve">The Department for Children Schools and Families (DCSF) </w:t>
      </w:r>
      <w:r w:rsidR="00C40E3C">
        <w:rPr>
          <w:rFonts w:ascii="Times" w:hAnsi="Times"/>
        </w:rPr>
        <w:t>(</w:t>
      </w:r>
      <w:r w:rsidR="003002FB">
        <w:rPr>
          <w:rFonts w:ascii="Times" w:hAnsi="Times"/>
        </w:rPr>
        <w:t>2019</w:t>
      </w:r>
      <w:r w:rsidR="00C40E3C">
        <w:rPr>
          <w:rFonts w:ascii="Times" w:hAnsi="Times"/>
        </w:rPr>
        <w:t xml:space="preserve">) </w:t>
      </w:r>
      <w:r>
        <w:rPr>
          <w:rFonts w:ascii="Times" w:hAnsi="Times"/>
        </w:rPr>
        <w:t>provide</w:t>
      </w:r>
      <w:r w:rsidR="00C40E3C">
        <w:rPr>
          <w:rFonts w:ascii="Times" w:hAnsi="Times"/>
        </w:rPr>
        <w:t>s</w:t>
      </w:r>
      <w:r>
        <w:rPr>
          <w:rFonts w:ascii="Times" w:hAnsi="Times"/>
        </w:rPr>
        <w:t xml:space="preserve"> learning support for children </w:t>
      </w:r>
      <w:r w:rsidR="009B094D">
        <w:rPr>
          <w:rFonts w:ascii="Times" w:hAnsi="Times"/>
        </w:rPr>
        <w:t xml:space="preserve">who </w:t>
      </w:r>
      <w:r w:rsidR="00993D1F">
        <w:rPr>
          <w:rFonts w:ascii="Times" w:hAnsi="Times"/>
        </w:rPr>
        <w:t>have English as an Additional Language (EAL</w:t>
      </w:r>
      <w:r w:rsidR="003002FB">
        <w:rPr>
          <w:rFonts w:ascii="Times" w:hAnsi="Times"/>
        </w:rPr>
        <w:t xml:space="preserve">), as many refugees will know very little English or have no experience of the language, the learning support can help refugees learn more English to benefit more the education services in the UK. </w:t>
      </w:r>
    </w:p>
    <w:p w14:paraId="509DD918" w14:textId="77777777" w:rsidR="00EA2BF5" w:rsidRDefault="00993D1F" w:rsidP="005D1139">
      <w:pPr>
        <w:spacing w:line="360" w:lineRule="auto"/>
        <w:rPr>
          <w:rFonts w:ascii="Times" w:hAnsi="Times"/>
        </w:rPr>
      </w:pPr>
      <w:r>
        <w:rPr>
          <w:rFonts w:ascii="Times" w:hAnsi="Times"/>
        </w:rPr>
        <w:t xml:space="preserve">The Bell foundation </w:t>
      </w:r>
      <w:r w:rsidR="00C40E3C">
        <w:rPr>
          <w:rFonts w:ascii="Times" w:hAnsi="Times"/>
        </w:rPr>
        <w:t>(</w:t>
      </w:r>
      <w:r w:rsidR="003002FB">
        <w:rPr>
          <w:rFonts w:ascii="Times" w:hAnsi="Times"/>
        </w:rPr>
        <w:t>2019</w:t>
      </w:r>
      <w:r w:rsidR="00C40E3C">
        <w:rPr>
          <w:rFonts w:ascii="Times" w:hAnsi="Times"/>
        </w:rPr>
        <w:t xml:space="preserve">) </w:t>
      </w:r>
      <w:r>
        <w:rPr>
          <w:rFonts w:ascii="Times" w:hAnsi="Times"/>
        </w:rPr>
        <w:t xml:space="preserve">have created an EAL assessment programme which is used by 1.5 million schools in the UK, the programme gives support and guidance for teachers who are have EAL learners in their classroom and aims to improve literacy and numeracy attainment amongst students. </w:t>
      </w:r>
    </w:p>
    <w:p w14:paraId="6A026503" w14:textId="37A16B83" w:rsidR="00977453" w:rsidRDefault="00F73A7F" w:rsidP="005D1139">
      <w:pPr>
        <w:spacing w:line="360" w:lineRule="auto"/>
        <w:rPr>
          <w:rFonts w:ascii="Times" w:hAnsi="Times"/>
        </w:rPr>
      </w:pPr>
      <w:r>
        <w:rPr>
          <w:rFonts w:ascii="Times" w:hAnsi="Times"/>
        </w:rPr>
        <w:t xml:space="preserve">Many schools in the UK do not have the experience of working with refugees, the </w:t>
      </w:r>
      <w:r w:rsidR="00EA2BF5">
        <w:rPr>
          <w:rFonts w:ascii="Times" w:hAnsi="Times"/>
        </w:rPr>
        <w:t xml:space="preserve">APPG </w:t>
      </w:r>
      <w:r>
        <w:rPr>
          <w:rFonts w:ascii="Times" w:hAnsi="Times"/>
        </w:rPr>
        <w:t>(</w:t>
      </w:r>
      <w:r w:rsidR="00EA2BF5">
        <w:rPr>
          <w:rFonts w:ascii="Times" w:hAnsi="Times"/>
        </w:rPr>
        <w:t>2017</w:t>
      </w:r>
      <w:r>
        <w:rPr>
          <w:rFonts w:ascii="Times" w:hAnsi="Times"/>
        </w:rPr>
        <w:t xml:space="preserve">) argue that teachers do not have the skillset or knowledge to </w:t>
      </w:r>
      <w:r w:rsidR="005B1D17">
        <w:rPr>
          <w:rFonts w:ascii="Times" w:hAnsi="Times"/>
        </w:rPr>
        <w:t xml:space="preserve">know how to help refugees and asylum seekers. </w:t>
      </w:r>
      <w:r w:rsidR="00EA2BF5">
        <w:rPr>
          <w:rFonts w:ascii="Times" w:hAnsi="Times"/>
        </w:rPr>
        <w:t>Hek (2005)</w:t>
      </w:r>
      <w:r w:rsidR="00EA2BF5" w:rsidRPr="00EA2BF5">
        <w:rPr>
          <w:rFonts w:ascii="Times" w:hAnsi="Times"/>
        </w:rPr>
        <w:t xml:space="preserve"> </w:t>
      </w:r>
      <w:r w:rsidR="00EA2BF5">
        <w:rPr>
          <w:rFonts w:ascii="Times" w:hAnsi="Times"/>
        </w:rPr>
        <w:t>expresses the need for recognition of the issues refugee children face, as the</w:t>
      </w:r>
      <w:r w:rsidR="005B1D17">
        <w:rPr>
          <w:rFonts w:ascii="Times" w:hAnsi="Times"/>
        </w:rPr>
        <w:t xml:space="preserve"> majority of refugees have experienced some trauma from conflict or exploitation and some refugee children may also be orphaned</w:t>
      </w:r>
      <w:r w:rsidR="0059410A">
        <w:rPr>
          <w:rFonts w:ascii="Times" w:hAnsi="Times"/>
        </w:rPr>
        <w:t>. T</w:t>
      </w:r>
      <w:r w:rsidR="005B1D17">
        <w:rPr>
          <w:rFonts w:ascii="Times" w:hAnsi="Times"/>
        </w:rPr>
        <w:t xml:space="preserve">hese factors can cause psychological </w:t>
      </w:r>
      <w:r w:rsidR="005B1D17" w:rsidRPr="0014683D">
        <w:rPr>
          <w:rFonts w:ascii="Times" w:hAnsi="Times"/>
        </w:rPr>
        <w:t>problems</w:t>
      </w:r>
      <w:r w:rsidR="0014683D">
        <w:rPr>
          <w:rFonts w:ascii="Times" w:hAnsi="Times"/>
        </w:rPr>
        <w:t xml:space="preserve"> which teachers are not taught to deal with effectively. Having ill equipped teachers can result in a poor standard of education being delivered to refugee students therefore </w:t>
      </w:r>
      <w:r w:rsidR="00EA2BF5">
        <w:rPr>
          <w:rFonts w:ascii="Times" w:hAnsi="Times"/>
        </w:rPr>
        <w:t>it is</w:t>
      </w:r>
      <w:r w:rsidR="009B094D">
        <w:rPr>
          <w:rFonts w:ascii="Times" w:hAnsi="Times"/>
        </w:rPr>
        <w:t xml:space="preserve"> </w:t>
      </w:r>
      <w:r>
        <w:rPr>
          <w:rFonts w:ascii="Times" w:hAnsi="Times"/>
        </w:rPr>
        <w:t>suggest</w:t>
      </w:r>
      <w:r w:rsidR="00EA2BF5">
        <w:rPr>
          <w:rFonts w:ascii="Times" w:hAnsi="Times"/>
        </w:rPr>
        <w:t>ed</w:t>
      </w:r>
      <w:r>
        <w:rPr>
          <w:rFonts w:ascii="Times" w:hAnsi="Times"/>
        </w:rPr>
        <w:t xml:space="preserve"> that teachers would benefit from receiving training in dealing with a multi-cultural classroom and providing teachers with background information on the refugee crisis would help teachers </w:t>
      </w:r>
      <w:r w:rsidR="009B094D">
        <w:rPr>
          <w:rFonts w:ascii="Times" w:hAnsi="Times"/>
        </w:rPr>
        <w:t>gain a</w:t>
      </w:r>
      <w:r>
        <w:rPr>
          <w:rFonts w:ascii="Times" w:hAnsi="Times"/>
        </w:rPr>
        <w:t xml:space="preserve"> better understanding of the issues refugee children face</w:t>
      </w:r>
      <w:r w:rsidR="00EA2BF5">
        <w:rPr>
          <w:rFonts w:ascii="Times" w:hAnsi="Times"/>
        </w:rPr>
        <w:t xml:space="preserve"> (Madziva and Thondhlana, 2017)</w:t>
      </w:r>
      <w:r w:rsidR="00C40E3C">
        <w:rPr>
          <w:rFonts w:ascii="Times" w:hAnsi="Times"/>
        </w:rPr>
        <w:t>.</w:t>
      </w:r>
    </w:p>
    <w:p w14:paraId="643521DB" w14:textId="77777777" w:rsidR="005D1139" w:rsidRDefault="005D1139" w:rsidP="005D1139">
      <w:pPr>
        <w:spacing w:line="360" w:lineRule="auto"/>
        <w:rPr>
          <w:rFonts w:ascii="Times" w:hAnsi="Times"/>
          <w:b/>
        </w:rPr>
      </w:pPr>
    </w:p>
    <w:p w14:paraId="065DD4AA" w14:textId="542F86BB" w:rsidR="007736C4" w:rsidRDefault="007736C4" w:rsidP="005D1139">
      <w:pPr>
        <w:spacing w:line="360" w:lineRule="auto"/>
        <w:rPr>
          <w:rFonts w:ascii="Times" w:hAnsi="Times"/>
          <w:b/>
        </w:rPr>
      </w:pPr>
      <w:r>
        <w:rPr>
          <w:rFonts w:ascii="Times" w:hAnsi="Times"/>
          <w:b/>
        </w:rPr>
        <w:t>2.</w:t>
      </w:r>
      <w:r w:rsidR="006177A7">
        <w:rPr>
          <w:rFonts w:ascii="Times" w:hAnsi="Times"/>
          <w:b/>
        </w:rPr>
        <w:t>3</w:t>
      </w:r>
      <w:r w:rsidR="0050166E">
        <w:rPr>
          <w:rFonts w:ascii="Times" w:hAnsi="Times"/>
          <w:b/>
        </w:rPr>
        <w:t>. What</w:t>
      </w:r>
      <w:r w:rsidR="009065BF">
        <w:rPr>
          <w:rFonts w:ascii="Times" w:hAnsi="Times"/>
          <w:b/>
        </w:rPr>
        <w:t xml:space="preserve"> </w:t>
      </w:r>
      <w:r w:rsidR="001B77E1">
        <w:rPr>
          <w:rFonts w:ascii="Times" w:hAnsi="Times"/>
          <w:b/>
        </w:rPr>
        <w:t>A</w:t>
      </w:r>
      <w:r w:rsidR="004F3C55">
        <w:rPr>
          <w:rFonts w:ascii="Times" w:hAnsi="Times"/>
          <w:b/>
        </w:rPr>
        <w:t xml:space="preserve">re </w:t>
      </w:r>
      <w:proofErr w:type="gramStart"/>
      <w:r w:rsidR="001B77E1">
        <w:rPr>
          <w:rFonts w:ascii="Times" w:hAnsi="Times"/>
          <w:b/>
        </w:rPr>
        <w:t>T</w:t>
      </w:r>
      <w:r w:rsidR="004F3C55">
        <w:rPr>
          <w:rFonts w:ascii="Times" w:hAnsi="Times"/>
          <w:b/>
        </w:rPr>
        <w:t>he</w:t>
      </w:r>
      <w:proofErr w:type="gramEnd"/>
      <w:r w:rsidR="004F3C55">
        <w:rPr>
          <w:rFonts w:ascii="Times" w:hAnsi="Times"/>
          <w:b/>
        </w:rPr>
        <w:t xml:space="preserve"> </w:t>
      </w:r>
      <w:r w:rsidR="001B77E1">
        <w:rPr>
          <w:rFonts w:ascii="Times" w:hAnsi="Times"/>
          <w:b/>
        </w:rPr>
        <w:t>K</w:t>
      </w:r>
      <w:r w:rsidR="004F3C55">
        <w:rPr>
          <w:rFonts w:ascii="Times" w:hAnsi="Times"/>
          <w:b/>
        </w:rPr>
        <w:t xml:space="preserve">ey </w:t>
      </w:r>
      <w:r w:rsidR="001B77E1">
        <w:rPr>
          <w:rFonts w:ascii="Times" w:hAnsi="Times"/>
          <w:b/>
        </w:rPr>
        <w:t>B</w:t>
      </w:r>
      <w:r w:rsidR="009065BF">
        <w:rPr>
          <w:rFonts w:ascii="Times" w:hAnsi="Times"/>
          <w:b/>
        </w:rPr>
        <w:t xml:space="preserve">arriers </w:t>
      </w:r>
      <w:r w:rsidR="001B77E1">
        <w:rPr>
          <w:rFonts w:ascii="Times" w:hAnsi="Times"/>
          <w:b/>
        </w:rPr>
        <w:t>R</w:t>
      </w:r>
      <w:r w:rsidR="009065BF">
        <w:rPr>
          <w:rFonts w:ascii="Times" w:hAnsi="Times"/>
          <w:b/>
        </w:rPr>
        <w:t xml:space="preserve">efugee </w:t>
      </w:r>
      <w:r w:rsidR="001B77E1">
        <w:rPr>
          <w:rFonts w:ascii="Times" w:hAnsi="Times"/>
          <w:b/>
        </w:rPr>
        <w:t>Ch</w:t>
      </w:r>
      <w:r w:rsidR="009065BF">
        <w:rPr>
          <w:rFonts w:ascii="Times" w:hAnsi="Times"/>
          <w:b/>
        </w:rPr>
        <w:t xml:space="preserve">ildren </w:t>
      </w:r>
      <w:r w:rsidR="001B77E1">
        <w:rPr>
          <w:rFonts w:ascii="Times" w:hAnsi="Times"/>
          <w:b/>
        </w:rPr>
        <w:t>F</w:t>
      </w:r>
      <w:r w:rsidR="009065BF">
        <w:rPr>
          <w:rFonts w:ascii="Times" w:hAnsi="Times"/>
          <w:b/>
        </w:rPr>
        <w:t xml:space="preserve">ace </w:t>
      </w:r>
      <w:r w:rsidR="001B77E1">
        <w:rPr>
          <w:rFonts w:ascii="Times" w:hAnsi="Times"/>
          <w:b/>
        </w:rPr>
        <w:t>W</w:t>
      </w:r>
      <w:r w:rsidR="009065BF">
        <w:rPr>
          <w:rFonts w:ascii="Times" w:hAnsi="Times"/>
          <w:b/>
        </w:rPr>
        <w:t xml:space="preserve">hen </w:t>
      </w:r>
      <w:r w:rsidR="001B77E1">
        <w:rPr>
          <w:rFonts w:ascii="Times" w:hAnsi="Times"/>
          <w:b/>
        </w:rPr>
        <w:t>A</w:t>
      </w:r>
      <w:r w:rsidR="009065BF">
        <w:rPr>
          <w:rFonts w:ascii="Times" w:hAnsi="Times"/>
          <w:b/>
        </w:rPr>
        <w:t xml:space="preserve">ccessing </w:t>
      </w:r>
      <w:r w:rsidR="001B77E1">
        <w:rPr>
          <w:rFonts w:ascii="Times" w:hAnsi="Times"/>
          <w:b/>
        </w:rPr>
        <w:t>E</w:t>
      </w:r>
      <w:r w:rsidR="009065BF">
        <w:rPr>
          <w:rFonts w:ascii="Times" w:hAnsi="Times"/>
          <w:b/>
        </w:rPr>
        <w:t>ducation?</w:t>
      </w:r>
    </w:p>
    <w:p w14:paraId="454E862A" w14:textId="707DCEAC" w:rsidR="004F3C55" w:rsidRDefault="004F3C55" w:rsidP="005D1139">
      <w:pPr>
        <w:spacing w:line="360" w:lineRule="auto"/>
        <w:rPr>
          <w:rFonts w:ascii="Times" w:hAnsi="Times"/>
          <w:b/>
        </w:rPr>
      </w:pPr>
    </w:p>
    <w:p w14:paraId="2E3E2793" w14:textId="1FF6B34A" w:rsidR="00BF4539" w:rsidRDefault="00DC4F6B" w:rsidP="005D1139">
      <w:pPr>
        <w:spacing w:line="360" w:lineRule="auto"/>
        <w:rPr>
          <w:rFonts w:ascii="Times" w:hAnsi="Times"/>
        </w:rPr>
      </w:pPr>
      <w:r>
        <w:rPr>
          <w:rFonts w:ascii="Times" w:hAnsi="Times"/>
        </w:rPr>
        <w:t>This section will explore the key barriers that refugee children face when accessing education</w:t>
      </w:r>
      <w:r w:rsidR="00544F32">
        <w:rPr>
          <w:rFonts w:ascii="Times" w:hAnsi="Times"/>
        </w:rPr>
        <w:t xml:space="preserve">. </w:t>
      </w:r>
      <w:r w:rsidR="00245CC6">
        <w:rPr>
          <w:rFonts w:ascii="Times" w:hAnsi="Times"/>
        </w:rPr>
        <w:t xml:space="preserve">Education is a critical factor for children who have been displaced from their </w:t>
      </w:r>
      <w:r w:rsidR="00245CC6">
        <w:rPr>
          <w:rFonts w:ascii="Times" w:hAnsi="Times"/>
        </w:rPr>
        <w:lastRenderedPageBreak/>
        <w:t>homes and it can give children the ability to take responsibility of their lives with hope of a better future with less poverty and improved health.</w:t>
      </w:r>
      <w:r w:rsidR="00BF4539">
        <w:rPr>
          <w:rFonts w:ascii="Times" w:hAnsi="Times"/>
        </w:rPr>
        <w:t xml:space="preserve"> Refugees now face greater challenges when accessing education after displacement with nearly 900,000 Syrian refugees of school-age out of education</w:t>
      </w:r>
      <w:r w:rsidR="002D6506">
        <w:rPr>
          <w:rFonts w:ascii="Times" w:hAnsi="Times"/>
        </w:rPr>
        <w:t xml:space="preserve"> (UNHCR, 2016)</w:t>
      </w:r>
      <w:r w:rsidR="00BF4539">
        <w:rPr>
          <w:rFonts w:ascii="Times" w:hAnsi="Times"/>
        </w:rPr>
        <w:t xml:space="preserve">. The question focuses on the quality of education available for refugees in the UK and Host communities, the struggle of accessing education for SEN children, the impact of child labour and exploitation and the effects of low education funding for refugees. </w:t>
      </w:r>
    </w:p>
    <w:p w14:paraId="1EFF8787" w14:textId="4BFEF6D2" w:rsidR="00245CC6" w:rsidRDefault="00245CC6" w:rsidP="005D1139">
      <w:pPr>
        <w:spacing w:line="360" w:lineRule="auto"/>
        <w:rPr>
          <w:rFonts w:ascii="Times" w:hAnsi="Times"/>
        </w:rPr>
      </w:pPr>
    </w:p>
    <w:p w14:paraId="0F4FB9A6" w14:textId="1C2CF070" w:rsidR="00245CC6" w:rsidRPr="00245CC6" w:rsidRDefault="00245CC6" w:rsidP="005D1139">
      <w:pPr>
        <w:spacing w:line="360" w:lineRule="auto"/>
        <w:rPr>
          <w:rFonts w:ascii="Times" w:hAnsi="Times"/>
          <w:b/>
        </w:rPr>
      </w:pPr>
      <w:r w:rsidRPr="00245CC6">
        <w:rPr>
          <w:rFonts w:ascii="Times" w:hAnsi="Times"/>
          <w:b/>
        </w:rPr>
        <w:t>Accessing Education in the UK</w:t>
      </w:r>
    </w:p>
    <w:p w14:paraId="1D6ABE25" w14:textId="77777777" w:rsidR="00544F32" w:rsidRPr="004F3C55" w:rsidRDefault="00544F32" w:rsidP="005D1139">
      <w:pPr>
        <w:spacing w:line="360" w:lineRule="auto"/>
        <w:rPr>
          <w:rFonts w:ascii="Times" w:hAnsi="Times"/>
        </w:rPr>
      </w:pPr>
    </w:p>
    <w:p w14:paraId="7BAB69AA" w14:textId="134A5792" w:rsidR="004B3C53" w:rsidRDefault="004B3C53" w:rsidP="005D1139">
      <w:pPr>
        <w:spacing w:line="360" w:lineRule="auto"/>
        <w:rPr>
          <w:rFonts w:ascii="Times" w:hAnsi="Times"/>
        </w:rPr>
      </w:pPr>
      <w:r>
        <w:rPr>
          <w:rFonts w:ascii="Times" w:hAnsi="Times"/>
        </w:rPr>
        <w:t>No region in the UK ha</w:t>
      </w:r>
      <w:r w:rsidR="00245CC6">
        <w:rPr>
          <w:rFonts w:ascii="Times" w:hAnsi="Times"/>
        </w:rPr>
        <w:t xml:space="preserve">s </w:t>
      </w:r>
      <w:r w:rsidR="00047157">
        <w:rPr>
          <w:rFonts w:ascii="Times" w:hAnsi="Times"/>
        </w:rPr>
        <w:t>reached the 20 school-day target, this target was set by the UASC and aimed for all refugee children to gain a secured school placement within 20 school-days</w:t>
      </w:r>
      <w:r w:rsidR="00853A06">
        <w:rPr>
          <w:rFonts w:ascii="Times" w:hAnsi="Times"/>
        </w:rPr>
        <w:t xml:space="preserve"> (</w:t>
      </w:r>
      <w:r w:rsidR="007E3C3D">
        <w:rPr>
          <w:rFonts w:ascii="Times" w:hAnsi="Times"/>
        </w:rPr>
        <w:t>Home Office, 2018</w:t>
      </w:r>
      <w:r w:rsidR="00853A06">
        <w:rPr>
          <w:rFonts w:ascii="Times" w:hAnsi="Times"/>
        </w:rPr>
        <w:t>)</w:t>
      </w:r>
      <w:r w:rsidR="00047157">
        <w:rPr>
          <w:rFonts w:ascii="Times" w:hAnsi="Times"/>
        </w:rPr>
        <w:t xml:space="preserve">. </w:t>
      </w:r>
      <w:r w:rsidR="00135348">
        <w:rPr>
          <w:rFonts w:ascii="Times" w:hAnsi="Times"/>
        </w:rPr>
        <w:t xml:space="preserve">Refugee children arriving in the UK are struggling to secure </w:t>
      </w:r>
      <w:r w:rsidR="00047157">
        <w:rPr>
          <w:rFonts w:ascii="Times" w:hAnsi="Times"/>
        </w:rPr>
        <w:t>school places and the challenge increases for children with SEN</w:t>
      </w:r>
      <w:r w:rsidR="00697208">
        <w:rPr>
          <w:rFonts w:ascii="Times" w:hAnsi="Times"/>
        </w:rPr>
        <w:t xml:space="preserve"> with a lack of spaces to accommodate for children’s diverse needs</w:t>
      </w:r>
      <w:r w:rsidR="007E3C3D">
        <w:rPr>
          <w:rFonts w:ascii="Times" w:hAnsi="Times"/>
        </w:rPr>
        <w:t xml:space="preserve"> (Armstrong and Moore, 2004)</w:t>
      </w:r>
      <w:r w:rsidR="00697208">
        <w:rPr>
          <w:rFonts w:ascii="Times" w:hAnsi="Times"/>
        </w:rPr>
        <w:t xml:space="preserve">. </w:t>
      </w:r>
      <w:r w:rsidR="001228C5">
        <w:rPr>
          <w:rFonts w:ascii="Times" w:hAnsi="Times"/>
        </w:rPr>
        <w:t>At the systemic level,</w:t>
      </w:r>
      <w:r w:rsidR="007E3C3D">
        <w:rPr>
          <w:rFonts w:ascii="Times" w:hAnsi="Times"/>
        </w:rPr>
        <w:t xml:space="preserve"> Wea</w:t>
      </w:r>
      <w:r w:rsidR="00C21916">
        <w:rPr>
          <w:rFonts w:ascii="Times" w:hAnsi="Times"/>
        </w:rPr>
        <w:t>l</w:t>
      </w:r>
      <w:r w:rsidR="007E3C3D">
        <w:rPr>
          <w:rFonts w:ascii="Times" w:hAnsi="Times"/>
        </w:rPr>
        <w:t>e (</w:t>
      </w:r>
      <w:r w:rsidR="00C21916">
        <w:rPr>
          <w:rFonts w:ascii="Times" w:hAnsi="Times"/>
        </w:rPr>
        <w:t>2018</w:t>
      </w:r>
      <w:r w:rsidR="007E3C3D">
        <w:rPr>
          <w:rFonts w:ascii="Times" w:hAnsi="Times"/>
        </w:rPr>
        <w:t>) s</w:t>
      </w:r>
      <w:r w:rsidR="00C21916">
        <w:rPr>
          <w:rFonts w:ascii="Times" w:hAnsi="Times"/>
        </w:rPr>
        <w:t>uggests</w:t>
      </w:r>
      <w:r w:rsidR="007E3C3D">
        <w:rPr>
          <w:rFonts w:ascii="Times" w:hAnsi="Times"/>
        </w:rPr>
        <w:t xml:space="preserve"> that </w:t>
      </w:r>
      <w:r w:rsidR="001228C5">
        <w:rPr>
          <w:rFonts w:ascii="Times" w:hAnsi="Times"/>
        </w:rPr>
        <w:t xml:space="preserve">the wait for a school place is hindered by complex applications, waiting lists due to the influx of applications and available funding. The struggle for access greatens for places in </w:t>
      </w:r>
      <w:r w:rsidR="00135348">
        <w:rPr>
          <w:rFonts w:ascii="Times" w:hAnsi="Times"/>
        </w:rPr>
        <w:t xml:space="preserve">comprehensive schools, many schools </w:t>
      </w:r>
      <w:r w:rsidR="000E2D16">
        <w:rPr>
          <w:rFonts w:ascii="Times" w:hAnsi="Times"/>
        </w:rPr>
        <w:t>are cautious of offering</w:t>
      </w:r>
      <w:r w:rsidR="001228C5">
        <w:rPr>
          <w:rFonts w:ascii="Times" w:hAnsi="Times"/>
        </w:rPr>
        <w:t xml:space="preserve"> </w:t>
      </w:r>
      <w:r w:rsidR="000E2D16">
        <w:rPr>
          <w:rFonts w:ascii="Times" w:hAnsi="Times"/>
        </w:rPr>
        <w:t xml:space="preserve">places to refugees in fear of them affecting GCSE results which in turn will damage </w:t>
      </w:r>
      <w:r w:rsidR="001228C5">
        <w:rPr>
          <w:rFonts w:ascii="Times" w:hAnsi="Times"/>
        </w:rPr>
        <w:t xml:space="preserve">the </w:t>
      </w:r>
      <w:r w:rsidR="000E2D16">
        <w:rPr>
          <w:rFonts w:ascii="Times" w:hAnsi="Times"/>
        </w:rPr>
        <w:t>school league tables. This can also affect the length of time refugees are waiting for a place, currently the waiting list in the UK for a school place for a child refugee can vary from 3 months to a year</w:t>
      </w:r>
      <w:r w:rsidR="007E3C3D">
        <w:rPr>
          <w:rFonts w:ascii="Times" w:hAnsi="Times"/>
        </w:rPr>
        <w:t xml:space="preserve"> (</w:t>
      </w:r>
      <w:r w:rsidR="00C21916">
        <w:rPr>
          <w:rFonts w:ascii="Times" w:hAnsi="Times"/>
        </w:rPr>
        <w:t>Madziva and Thondhlana, 2017)</w:t>
      </w:r>
      <w:r w:rsidR="000E2D16">
        <w:rPr>
          <w:rFonts w:ascii="Times" w:hAnsi="Times"/>
        </w:rPr>
        <w:t>.</w:t>
      </w:r>
      <w:r w:rsidR="000D0F93">
        <w:rPr>
          <w:rFonts w:ascii="Times" w:hAnsi="Times"/>
        </w:rPr>
        <w:t xml:space="preserve"> </w:t>
      </w:r>
    </w:p>
    <w:p w14:paraId="2A1CA20C" w14:textId="77777777" w:rsidR="004B3C53" w:rsidRDefault="004B3C53" w:rsidP="005D1139">
      <w:pPr>
        <w:spacing w:line="360" w:lineRule="auto"/>
        <w:rPr>
          <w:rFonts w:ascii="Times" w:hAnsi="Times"/>
        </w:rPr>
      </w:pPr>
    </w:p>
    <w:p w14:paraId="5EF7CE46" w14:textId="478C0D8E" w:rsidR="000E2D16" w:rsidRDefault="000E2D16" w:rsidP="005D1139">
      <w:pPr>
        <w:spacing w:line="360" w:lineRule="auto"/>
        <w:rPr>
          <w:rFonts w:ascii="Times" w:hAnsi="Times"/>
        </w:rPr>
      </w:pPr>
      <w:r>
        <w:rPr>
          <w:rFonts w:ascii="Times" w:hAnsi="Times"/>
        </w:rPr>
        <w:t xml:space="preserve">Refugees accessing tertiary education in the UK also face challenges to secure a place, </w:t>
      </w:r>
      <w:r w:rsidR="007E3C3D">
        <w:rPr>
          <w:rFonts w:ascii="Times" w:hAnsi="Times"/>
        </w:rPr>
        <w:t xml:space="preserve">the </w:t>
      </w:r>
      <w:r w:rsidR="00C21916">
        <w:rPr>
          <w:rFonts w:ascii="Times" w:hAnsi="Times"/>
        </w:rPr>
        <w:t xml:space="preserve">GOVUK </w:t>
      </w:r>
      <w:r w:rsidR="007E3C3D">
        <w:rPr>
          <w:rFonts w:ascii="Times" w:hAnsi="Times"/>
        </w:rPr>
        <w:t xml:space="preserve">state that </w:t>
      </w:r>
      <w:r>
        <w:rPr>
          <w:rFonts w:ascii="Times" w:hAnsi="Times"/>
        </w:rPr>
        <w:t>all refugee children are entitled to free education under the age of 16 in the UK however, refugees who want to access tertiary education can potentially be faced with financial barriers</w:t>
      </w:r>
      <w:r w:rsidR="007E3C3D">
        <w:rPr>
          <w:rFonts w:ascii="Times" w:hAnsi="Times"/>
        </w:rPr>
        <w:t xml:space="preserve"> (</w:t>
      </w:r>
      <w:r w:rsidR="00C21916">
        <w:rPr>
          <w:rFonts w:ascii="Times" w:hAnsi="Times"/>
        </w:rPr>
        <w:t>Anselme and Hands, 2012</w:t>
      </w:r>
      <w:r w:rsidR="007E3C3D">
        <w:rPr>
          <w:rFonts w:ascii="Times" w:hAnsi="Times"/>
        </w:rPr>
        <w:t>)</w:t>
      </w:r>
      <w:r>
        <w:rPr>
          <w:rFonts w:ascii="Times" w:hAnsi="Times"/>
        </w:rPr>
        <w:t xml:space="preserve">. </w:t>
      </w:r>
      <w:r w:rsidR="00C21916">
        <w:rPr>
          <w:rFonts w:ascii="Times" w:hAnsi="Times"/>
        </w:rPr>
        <w:t>As previously mentioned in Topic 2, g</w:t>
      </w:r>
      <w:r>
        <w:rPr>
          <w:rFonts w:ascii="Times" w:hAnsi="Times"/>
        </w:rPr>
        <w:t xml:space="preserve">lobally only 1 per cent of </w:t>
      </w:r>
      <w:r w:rsidR="000D0F93">
        <w:rPr>
          <w:rFonts w:ascii="Times" w:hAnsi="Times"/>
        </w:rPr>
        <w:t>refugees’</w:t>
      </w:r>
      <w:r>
        <w:rPr>
          <w:rFonts w:ascii="Times" w:hAnsi="Times"/>
        </w:rPr>
        <w:t xml:space="preserve"> access university this is because eligibility</w:t>
      </w:r>
      <w:r w:rsidR="000D0F93">
        <w:rPr>
          <w:rFonts w:ascii="Times" w:hAnsi="Times"/>
        </w:rPr>
        <w:t xml:space="preserve"> </w:t>
      </w:r>
      <w:r>
        <w:rPr>
          <w:rFonts w:ascii="Times" w:hAnsi="Times"/>
        </w:rPr>
        <w:t xml:space="preserve">of gaining a university place is dependent on </w:t>
      </w:r>
      <w:r w:rsidR="000D0F93">
        <w:rPr>
          <w:rFonts w:ascii="Times" w:hAnsi="Times"/>
        </w:rPr>
        <w:t xml:space="preserve">available </w:t>
      </w:r>
      <w:r>
        <w:rPr>
          <w:rFonts w:ascii="Times" w:hAnsi="Times"/>
        </w:rPr>
        <w:t>student finance</w:t>
      </w:r>
      <w:r w:rsidR="000D0F93">
        <w:rPr>
          <w:rFonts w:ascii="Times" w:hAnsi="Times"/>
        </w:rPr>
        <w:t xml:space="preserve">, </w:t>
      </w:r>
      <w:r>
        <w:rPr>
          <w:rFonts w:ascii="Times" w:hAnsi="Times"/>
        </w:rPr>
        <w:t>previous qualifications</w:t>
      </w:r>
      <w:r w:rsidR="0055452D">
        <w:rPr>
          <w:rFonts w:ascii="Times" w:hAnsi="Times"/>
        </w:rPr>
        <w:t xml:space="preserve"> a</w:t>
      </w:r>
      <w:r w:rsidR="000D0F93">
        <w:rPr>
          <w:rFonts w:ascii="Times" w:hAnsi="Times"/>
        </w:rPr>
        <w:t>nd</w:t>
      </w:r>
      <w:r w:rsidR="0055452D">
        <w:rPr>
          <w:rFonts w:ascii="Times" w:hAnsi="Times"/>
        </w:rPr>
        <w:t xml:space="preserve"> proving legitimate immigration status</w:t>
      </w:r>
      <w:r w:rsidR="007E3C3D">
        <w:rPr>
          <w:rFonts w:ascii="Times" w:hAnsi="Times"/>
        </w:rPr>
        <w:t xml:space="preserve"> (</w:t>
      </w:r>
      <w:r w:rsidR="00C21916">
        <w:rPr>
          <w:rFonts w:ascii="Times" w:hAnsi="Times"/>
        </w:rPr>
        <w:t>UNHCR, 2017</w:t>
      </w:r>
      <w:r w:rsidR="007E3C3D">
        <w:rPr>
          <w:rFonts w:ascii="Times" w:hAnsi="Times"/>
        </w:rPr>
        <w:t>)</w:t>
      </w:r>
      <w:r w:rsidR="000D0F93">
        <w:rPr>
          <w:rFonts w:ascii="Times" w:hAnsi="Times"/>
        </w:rPr>
        <w:t>.</w:t>
      </w:r>
      <w:r w:rsidR="004B3C53">
        <w:rPr>
          <w:rFonts w:ascii="Times" w:hAnsi="Times"/>
        </w:rPr>
        <w:t xml:space="preserve"> Many refugees of university age come to the UK and do not understand how higher education works and are unaware of the opportunities it can open up for them</w:t>
      </w:r>
      <w:r w:rsidR="00C21916">
        <w:rPr>
          <w:rFonts w:ascii="Times" w:hAnsi="Times"/>
        </w:rPr>
        <w:t xml:space="preserve"> </w:t>
      </w:r>
      <w:r w:rsidR="007E3C3D">
        <w:rPr>
          <w:rFonts w:ascii="Times" w:hAnsi="Times"/>
        </w:rPr>
        <w:t>(</w:t>
      </w:r>
      <w:r w:rsidR="00C21916">
        <w:rPr>
          <w:rFonts w:ascii="Times" w:hAnsi="Times"/>
        </w:rPr>
        <w:t>Stevenson and Willott, 2007</w:t>
      </w:r>
      <w:r w:rsidR="007E3C3D">
        <w:rPr>
          <w:rFonts w:ascii="Times" w:hAnsi="Times"/>
        </w:rPr>
        <w:t>)</w:t>
      </w:r>
      <w:r w:rsidR="004B3C53">
        <w:rPr>
          <w:rFonts w:ascii="Times" w:hAnsi="Times"/>
        </w:rPr>
        <w:t>. Birkbeck University, London</w:t>
      </w:r>
      <w:r w:rsidR="007E3C3D">
        <w:rPr>
          <w:rFonts w:ascii="Times" w:hAnsi="Times"/>
        </w:rPr>
        <w:t xml:space="preserve"> (</w:t>
      </w:r>
      <w:r w:rsidR="00C21916">
        <w:rPr>
          <w:rFonts w:ascii="Times" w:hAnsi="Times"/>
        </w:rPr>
        <w:t>2019</w:t>
      </w:r>
      <w:r w:rsidR="007E3C3D">
        <w:rPr>
          <w:rFonts w:ascii="Times" w:hAnsi="Times"/>
        </w:rPr>
        <w:t xml:space="preserve">) </w:t>
      </w:r>
      <w:r w:rsidR="004B3C53">
        <w:rPr>
          <w:rFonts w:ascii="Times" w:hAnsi="Times"/>
        </w:rPr>
        <w:t xml:space="preserve">is working to make it easier for refugees to access higher education and have developed their </w:t>
      </w:r>
      <w:r w:rsidR="004B3C53">
        <w:rPr>
          <w:rFonts w:ascii="Times" w:hAnsi="Times"/>
        </w:rPr>
        <w:lastRenderedPageBreak/>
        <w:t>own project called the ‘Compass Project Fund’</w:t>
      </w:r>
      <w:r w:rsidR="001228C5">
        <w:rPr>
          <w:rFonts w:ascii="Times" w:hAnsi="Times"/>
        </w:rPr>
        <w:t xml:space="preserve">, which </w:t>
      </w:r>
      <w:r w:rsidR="004B3C53">
        <w:rPr>
          <w:rFonts w:ascii="Times" w:hAnsi="Times"/>
        </w:rPr>
        <w:t xml:space="preserve">helps to entirely fund undergraduate courses for 20 refugees each year.  </w:t>
      </w:r>
    </w:p>
    <w:p w14:paraId="707C5B1F" w14:textId="77777777" w:rsidR="005D1139" w:rsidRDefault="005D1139" w:rsidP="005D1139">
      <w:pPr>
        <w:spacing w:line="360" w:lineRule="auto"/>
        <w:rPr>
          <w:rFonts w:ascii="Times" w:hAnsi="Times"/>
        </w:rPr>
      </w:pPr>
    </w:p>
    <w:p w14:paraId="14AA5449" w14:textId="51381B4E" w:rsidR="00245CC6" w:rsidRPr="006728DD" w:rsidRDefault="006728DD" w:rsidP="005D1139">
      <w:pPr>
        <w:spacing w:line="360" w:lineRule="auto"/>
        <w:rPr>
          <w:rFonts w:ascii="Times" w:hAnsi="Times"/>
          <w:b/>
        </w:rPr>
      </w:pPr>
      <w:r w:rsidRPr="006728DD">
        <w:rPr>
          <w:rFonts w:ascii="Times" w:hAnsi="Times"/>
          <w:b/>
        </w:rPr>
        <w:t>Barriers to education in Host countries</w:t>
      </w:r>
    </w:p>
    <w:p w14:paraId="2A855888" w14:textId="58A225C2" w:rsidR="006728DD" w:rsidRDefault="006728DD" w:rsidP="005D1139">
      <w:pPr>
        <w:spacing w:line="360" w:lineRule="auto"/>
        <w:rPr>
          <w:rFonts w:ascii="Times" w:hAnsi="Times"/>
        </w:rPr>
      </w:pPr>
    </w:p>
    <w:p w14:paraId="33B108FB" w14:textId="6DD14A82" w:rsidR="004E7F9E" w:rsidRDefault="00055A77" w:rsidP="005D1139">
      <w:pPr>
        <w:spacing w:line="360" w:lineRule="auto"/>
        <w:rPr>
          <w:rFonts w:ascii="Times" w:hAnsi="Times"/>
        </w:rPr>
      </w:pPr>
      <w:r>
        <w:rPr>
          <w:rFonts w:ascii="Times" w:hAnsi="Times"/>
        </w:rPr>
        <w:t xml:space="preserve">Refugee children are at a high risk of becoming victims of exploitation, child marriage and forced labour before the age of 14 in order to </w:t>
      </w:r>
      <w:r w:rsidR="00F82AD3">
        <w:rPr>
          <w:rFonts w:ascii="Times" w:hAnsi="Times"/>
        </w:rPr>
        <w:t xml:space="preserve">survive and </w:t>
      </w:r>
      <w:r>
        <w:rPr>
          <w:rFonts w:ascii="Times" w:hAnsi="Times"/>
        </w:rPr>
        <w:t>provide for their families</w:t>
      </w:r>
      <w:r w:rsidR="00FB774E">
        <w:rPr>
          <w:rFonts w:ascii="Times" w:hAnsi="Times"/>
        </w:rPr>
        <w:t>, as a result, there is a high drop-out rate in both primary and secondary education among refugees</w:t>
      </w:r>
      <w:r w:rsidR="007E3C3D">
        <w:rPr>
          <w:rFonts w:ascii="Times" w:hAnsi="Times"/>
        </w:rPr>
        <w:t xml:space="preserve"> (</w:t>
      </w:r>
      <w:r w:rsidR="00C21916">
        <w:rPr>
          <w:rFonts w:ascii="Times" w:hAnsi="Times"/>
        </w:rPr>
        <w:t>O’Connell Davidson, 2011</w:t>
      </w:r>
      <w:r w:rsidR="007E3C3D">
        <w:rPr>
          <w:rFonts w:ascii="Times" w:hAnsi="Times"/>
        </w:rPr>
        <w:t>)</w:t>
      </w:r>
      <w:r w:rsidR="00FB774E">
        <w:rPr>
          <w:rFonts w:ascii="Times" w:hAnsi="Times"/>
        </w:rPr>
        <w:t xml:space="preserve">. In 2017 statistics from </w:t>
      </w:r>
      <w:r w:rsidR="00C21916">
        <w:rPr>
          <w:rFonts w:ascii="Times" w:hAnsi="Times"/>
        </w:rPr>
        <w:t>the UNHCR (2017)</w:t>
      </w:r>
      <w:r w:rsidR="00FB774E">
        <w:rPr>
          <w:rFonts w:ascii="Times" w:hAnsi="Times"/>
        </w:rPr>
        <w:t xml:space="preserve"> present that 61 per cent of refugee children attended primary school compared to 92 per cent globally, as the refugees get older the dropout rate increases with only 23 per cent of refugee children enrolling in secondary education compared to 84 per cent globally. </w:t>
      </w:r>
      <w:r w:rsidR="00F82AD3">
        <w:rPr>
          <w:rFonts w:ascii="Times" w:hAnsi="Times"/>
        </w:rPr>
        <w:t>Lebanon has the worst cases for child labour</w:t>
      </w:r>
      <w:r w:rsidR="00C21916">
        <w:rPr>
          <w:rFonts w:ascii="Times" w:hAnsi="Times"/>
        </w:rPr>
        <w:t xml:space="preserve">, the United States Department of Labour (2017) found that </w:t>
      </w:r>
      <w:r w:rsidR="00E61EDA">
        <w:rPr>
          <w:rFonts w:ascii="Times" w:hAnsi="Times"/>
        </w:rPr>
        <w:t xml:space="preserve">60 per cent of </w:t>
      </w:r>
      <w:r w:rsidR="000E2D16">
        <w:rPr>
          <w:rFonts w:ascii="Times" w:hAnsi="Times"/>
        </w:rPr>
        <w:t>S</w:t>
      </w:r>
      <w:r w:rsidR="00E61EDA">
        <w:rPr>
          <w:rFonts w:ascii="Times" w:hAnsi="Times"/>
        </w:rPr>
        <w:t>yri</w:t>
      </w:r>
      <w:r w:rsidR="000E2D16">
        <w:rPr>
          <w:rFonts w:ascii="Times" w:hAnsi="Times"/>
        </w:rPr>
        <w:t>a</w:t>
      </w:r>
      <w:r w:rsidR="00E61EDA">
        <w:rPr>
          <w:rFonts w:ascii="Times" w:hAnsi="Times"/>
        </w:rPr>
        <w:t xml:space="preserve">n refugee children </w:t>
      </w:r>
      <w:r w:rsidR="006728DD">
        <w:rPr>
          <w:rFonts w:ascii="Times" w:hAnsi="Times"/>
        </w:rPr>
        <w:t xml:space="preserve">living in Lebanon </w:t>
      </w:r>
      <w:r w:rsidR="00E61EDA">
        <w:rPr>
          <w:rFonts w:ascii="Times" w:hAnsi="Times"/>
        </w:rPr>
        <w:t>are working</w:t>
      </w:r>
      <w:r w:rsidR="00F82AD3">
        <w:rPr>
          <w:rFonts w:ascii="Times" w:hAnsi="Times"/>
        </w:rPr>
        <w:t xml:space="preserve"> through forced labour. </w:t>
      </w:r>
      <w:r w:rsidR="003E3BE1">
        <w:rPr>
          <w:rFonts w:ascii="Times" w:hAnsi="Times"/>
        </w:rPr>
        <w:t xml:space="preserve">In 2017 the Lebanon </w:t>
      </w:r>
      <w:r w:rsidR="004E7F9E">
        <w:rPr>
          <w:rFonts w:ascii="Times" w:hAnsi="Times"/>
        </w:rPr>
        <w:t>government</w:t>
      </w:r>
      <w:r w:rsidR="003E3BE1">
        <w:rPr>
          <w:rFonts w:ascii="Times" w:hAnsi="Times"/>
        </w:rPr>
        <w:t xml:space="preserve"> made significant ef</w:t>
      </w:r>
      <w:r w:rsidR="004E7F9E">
        <w:rPr>
          <w:rFonts w:ascii="Times" w:hAnsi="Times"/>
        </w:rPr>
        <w:t>f</w:t>
      </w:r>
      <w:r w:rsidR="003E3BE1">
        <w:rPr>
          <w:rFonts w:ascii="Times" w:hAnsi="Times"/>
        </w:rPr>
        <w:t>orts</w:t>
      </w:r>
      <w:r w:rsidR="004E7F9E">
        <w:rPr>
          <w:rFonts w:ascii="Times" w:hAnsi="Times"/>
        </w:rPr>
        <w:t xml:space="preserve"> to eliminate child labour by signing an agreement with the Farmers union to now allow any child under the age of 16 to work in the agriculture industry. The Lebanese government have also produced a Practitioners guide on child labour in agriculture, in order to make stakeholders more aware of the risks. </w:t>
      </w:r>
      <w:r w:rsidR="004625A4">
        <w:rPr>
          <w:rFonts w:ascii="Times" w:hAnsi="Times"/>
        </w:rPr>
        <w:t xml:space="preserve">Child labour cases have not been fully addressed in </w:t>
      </w:r>
      <w:r w:rsidR="007E3C3D">
        <w:rPr>
          <w:rFonts w:ascii="Times" w:hAnsi="Times"/>
        </w:rPr>
        <w:t>Lebanon;</w:t>
      </w:r>
      <w:r w:rsidR="00D40EAD">
        <w:rPr>
          <w:rFonts w:ascii="Times" w:hAnsi="Times"/>
        </w:rPr>
        <w:t xml:space="preserve"> </w:t>
      </w:r>
      <w:r w:rsidR="004625A4">
        <w:rPr>
          <w:rFonts w:ascii="Times" w:hAnsi="Times"/>
        </w:rPr>
        <w:t xml:space="preserve">despite the governments </w:t>
      </w:r>
      <w:r w:rsidR="004625A4" w:rsidRPr="00D40EAD">
        <w:rPr>
          <w:rFonts w:ascii="Times" w:hAnsi="Times"/>
        </w:rPr>
        <w:t>advancements</w:t>
      </w:r>
      <w:r w:rsidR="00D40EAD" w:rsidRPr="00D40EAD">
        <w:rPr>
          <w:rFonts w:ascii="Times" w:hAnsi="Times"/>
        </w:rPr>
        <w:t xml:space="preserve"> </w:t>
      </w:r>
      <w:r w:rsidR="004625A4" w:rsidRPr="00D40EAD">
        <w:rPr>
          <w:rFonts w:ascii="Times" w:hAnsi="Times"/>
        </w:rPr>
        <w:t>the issue is still very prominent across the region</w:t>
      </w:r>
      <w:r w:rsidR="007E3C3D">
        <w:rPr>
          <w:rFonts w:ascii="Times" w:hAnsi="Times"/>
        </w:rPr>
        <w:t xml:space="preserve"> (</w:t>
      </w:r>
      <w:r w:rsidR="00C21916">
        <w:rPr>
          <w:rFonts w:ascii="Times" w:hAnsi="Times"/>
        </w:rPr>
        <w:t>Bartels et al, 2018</w:t>
      </w:r>
      <w:r w:rsidR="007E3C3D">
        <w:rPr>
          <w:rFonts w:ascii="Times" w:hAnsi="Times"/>
        </w:rPr>
        <w:t>)</w:t>
      </w:r>
      <w:r w:rsidR="00D40EAD" w:rsidRPr="00D40EAD">
        <w:rPr>
          <w:rFonts w:ascii="Times" w:hAnsi="Times"/>
        </w:rPr>
        <w:t>.</w:t>
      </w:r>
      <w:r w:rsidR="00D40EAD">
        <w:rPr>
          <w:rFonts w:ascii="Times" w:hAnsi="Times"/>
        </w:rPr>
        <w:t xml:space="preserve"> </w:t>
      </w:r>
      <w:r w:rsidR="004625A4">
        <w:rPr>
          <w:rFonts w:ascii="Times" w:hAnsi="Times"/>
        </w:rPr>
        <w:t xml:space="preserve"> </w:t>
      </w:r>
    </w:p>
    <w:p w14:paraId="460B4B7E" w14:textId="77777777" w:rsidR="00260F94" w:rsidRDefault="00260F94" w:rsidP="005D1139">
      <w:pPr>
        <w:spacing w:line="360" w:lineRule="auto"/>
        <w:rPr>
          <w:rFonts w:ascii="Times" w:hAnsi="Times"/>
        </w:rPr>
      </w:pPr>
    </w:p>
    <w:p w14:paraId="09125CCE" w14:textId="61CDE568" w:rsidR="00CF619E" w:rsidRDefault="009C57A5" w:rsidP="005D1139">
      <w:pPr>
        <w:spacing w:line="360" w:lineRule="auto"/>
        <w:rPr>
          <w:rFonts w:ascii="Times" w:hAnsi="Times"/>
        </w:rPr>
      </w:pPr>
      <w:r>
        <w:rPr>
          <w:rFonts w:ascii="Times" w:hAnsi="Times"/>
        </w:rPr>
        <w:t>Refugee girls are especially at a high risk of exploitation and violence, in host countries approximately 41 per cent of young displaced females have been forced into marriage due to the conflict</w:t>
      </w:r>
      <w:r w:rsidR="007E3C3D">
        <w:rPr>
          <w:rFonts w:ascii="Times" w:hAnsi="Times"/>
        </w:rPr>
        <w:t xml:space="preserve"> (</w:t>
      </w:r>
      <w:r w:rsidR="00AD5C22">
        <w:rPr>
          <w:rFonts w:ascii="Times" w:hAnsi="Times"/>
        </w:rPr>
        <w:t>Mourtada et al, 2017</w:t>
      </w:r>
      <w:r w:rsidR="007E3C3D">
        <w:rPr>
          <w:rFonts w:ascii="Times" w:hAnsi="Times"/>
        </w:rPr>
        <w:t>)</w:t>
      </w:r>
      <w:r>
        <w:rPr>
          <w:rFonts w:ascii="Times" w:hAnsi="Times"/>
        </w:rPr>
        <w:t xml:space="preserve">. </w:t>
      </w:r>
      <w:r w:rsidR="007E3C3D">
        <w:rPr>
          <w:rFonts w:ascii="Times" w:hAnsi="Times"/>
        </w:rPr>
        <w:t>() found that c</w:t>
      </w:r>
      <w:r>
        <w:rPr>
          <w:rFonts w:ascii="Times" w:hAnsi="Times"/>
        </w:rPr>
        <w:t>hild marriage has a destructive impact on girls’ health which in turn is affecting their education, many victims of child marriage are at risk of contracting sexually transmitted diseases, death from childbirth and violence</w:t>
      </w:r>
      <w:r w:rsidR="00260F94">
        <w:rPr>
          <w:rFonts w:ascii="Times" w:hAnsi="Times"/>
        </w:rPr>
        <w:t xml:space="preserve"> limiting their ability to access education.</w:t>
      </w:r>
      <w:r w:rsidR="007E3C3D">
        <w:rPr>
          <w:rFonts w:ascii="Times" w:hAnsi="Times"/>
        </w:rPr>
        <w:t xml:space="preserve"> Ad</w:t>
      </w:r>
      <w:r w:rsidR="000E0E47">
        <w:rPr>
          <w:rFonts w:ascii="Times" w:hAnsi="Times"/>
        </w:rPr>
        <w:t xml:space="preserve">olescent girls </w:t>
      </w:r>
      <w:r w:rsidR="007E3C3D">
        <w:rPr>
          <w:rFonts w:ascii="Times" w:hAnsi="Times"/>
        </w:rPr>
        <w:t xml:space="preserve">are </w:t>
      </w:r>
      <w:r w:rsidR="000E0E47">
        <w:rPr>
          <w:rFonts w:ascii="Times" w:hAnsi="Times"/>
        </w:rPr>
        <w:t>miss</w:t>
      </w:r>
      <w:r w:rsidR="007E3C3D">
        <w:rPr>
          <w:rFonts w:ascii="Times" w:hAnsi="Times"/>
        </w:rPr>
        <w:t>ing</w:t>
      </w:r>
      <w:r w:rsidR="000E0E47">
        <w:rPr>
          <w:rFonts w:ascii="Times" w:hAnsi="Times"/>
        </w:rPr>
        <w:t xml:space="preserve"> out on education due to menstruation</w:t>
      </w:r>
      <w:r w:rsidR="007E3C3D">
        <w:rPr>
          <w:rFonts w:ascii="Times" w:hAnsi="Times"/>
        </w:rPr>
        <w:t xml:space="preserve"> as </w:t>
      </w:r>
      <w:r w:rsidR="000E0E47">
        <w:rPr>
          <w:rFonts w:ascii="Times" w:hAnsi="Times"/>
        </w:rPr>
        <w:t xml:space="preserve">schools in developing countries often lack in supplying sanitary products and disposal facilities for girls to manage their periods hygienically. </w:t>
      </w:r>
      <w:r w:rsidR="0078548E">
        <w:rPr>
          <w:rFonts w:ascii="Times" w:hAnsi="Times"/>
        </w:rPr>
        <w:t>The lack of information and stigma around menstruation can cause girls to miss out on education to avoid being bullied</w:t>
      </w:r>
      <w:r w:rsidR="00C21916">
        <w:rPr>
          <w:rFonts w:ascii="Times" w:hAnsi="Times"/>
        </w:rPr>
        <w:t xml:space="preserve"> (Hirani et al, 2016)</w:t>
      </w:r>
      <w:r w:rsidR="00AD5C22">
        <w:rPr>
          <w:rFonts w:ascii="Times" w:hAnsi="Times"/>
        </w:rPr>
        <w:t xml:space="preserve">. Sami et al </w:t>
      </w:r>
      <w:r w:rsidR="0078548E">
        <w:rPr>
          <w:rFonts w:ascii="Times" w:hAnsi="Times"/>
        </w:rPr>
        <w:t>(</w:t>
      </w:r>
      <w:r w:rsidR="00AD5C22">
        <w:rPr>
          <w:rFonts w:ascii="Times" w:hAnsi="Times"/>
        </w:rPr>
        <w:t>2014</w:t>
      </w:r>
      <w:r w:rsidR="0078548E">
        <w:rPr>
          <w:rFonts w:ascii="Times" w:hAnsi="Times"/>
        </w:rPr>
        <w:t>)</w:t>
      </w:r>
      <w:r w:rsidR="00AD5C22">
        <w:rPr>
          <w:rFonts w:ascii="Times" w:hAnsi="Times"/>
        </w:rPr>
        <w:t>,</w:t>
      </w:r>
      <w:r w:rsidR="0078548E">
        <w:rPr>
          <w:rFonts w:ascii="Times" w:hAnsi="Times"/>
        </w:rPr>
        <w:t xml:space="preserve"> says that all school students need to learn about menstruation and to understand that it a natural biological process, if health education is </w:t>
      </w:r>
      <w:r w:rsidR="0078548E">
        <w:rPr>
          <w:rFonts w:ascii="Times" w:hAnsi="Times"/>
        </w:rPr>
        <w:lastRenderedPageBreak/>
        <w:t xml:space="preserve">delivered in schools adolescents will understand menstruation and not feel ashamed to attend school. </w:t>
      </w:r>
    </w:p>
    <w:p w14:paraId="48EACE19" w14:textId="3310925D" w:rsidR="00CF619E" w:rsidRDefault="007E3C3D" w:rsidP="005D1139">
      <w:pPr>
        <w:spacing w:line="360" w:lineRule="auto"/>
        <w:rPr>
          <w:rFonts w:ascii="Times" w:hAnsi="Times"/>
        </w:rPr>
      </w:pPr>
      <w:r>
        <w:rPr>
          <w:rFonts w:ascii="Times" w:hAnsi="Times"/>
        </w:rPr>
        <w:t>Statistics</w:t>
      </w:r>
      <w:r w:rsidR="00AD5C22">
        <w:rPr>
          <w:rFonts w:ascii="Times" w:hAnsi="Times"/>
        </w:rPr>
        <w:t xml:space="preserve"> presented by</w:t>
      </w:r>
      <w:r>
        <w:rPr>
          <w:rFonts w:ascii="Times" w:hAnsi="Times"/>
        </w:rPr>
        <w:t xml:space="preserve"> </w:t>
      </w:r>
      <w:r w:rsidR="00AD5C22">
        <w:rPr>
          <w:rFonts w:ascii="Times" w:hAnsi="Times"/>
        </w:rPr>
        <w:t>Edmond (2017),</w:t>
      </w:r>
      <w:r>
        <w:rPr>
          <w:rFonts w:ascii="Times" w:hAnsi="Times"/>
        </w:rPr>
        <w:t xml:space="preserve"> show that </w:t>
      </w:r>
      <w:r w:rsidR="00E75397">
        <w:rPr>
          <w:rFonts w:ascii="Times" w:hAnsi="Times"/>
        </w:rPr>
        <w:t xml:space="preserve">84 per cent of refugees </w:t>
      </w:r>
      <w:r w:rsidR="00AD5C22">
        <w:rPr>
          <w:rFonts w:ascii="Times" w:hAnsi="Times"/>
        </w:rPr>
        <w:t xml:space="preserve">are </w:t>
      </w:r>
      <w:r w:rsidR="00E75397">
        <w:rPr>
          <w:rFonts w:ascii="Times" w:hAnsi="Times"/>
        </w:rPr>
        <w:t>liv</w:t>
      </w:r>
      <w:r w:rsidR="00AD5C22">
        <w:rPr>
          <w:rFonts w:ascii="Times" w:hAnsi="Times"/>
        </w:rPr>
        <w:t>ing</w:t>
      </w:r>
      <w:r w:rsidR="00E75397">
        <w:rPr>
          <w:rFonts w:ascii="Times" w:hAnsi="Times"/>
        </w:rPr>
        <w:t xml:space="preserve"> in developing countries, funding in these countries is very limited despite the requirement to accommodate for refugees their budget has not increased with this requirement. Many children living in refugee camps have </w:t>
      </w:r>
      <w:r w:rsidR="00A0683E">
        <w:rPr>
          <w:rFonts w:ascii="Times" w:hAnsi="Times"/>
        </w:rPr>
        <w:t>limited access to education with the quality of</w:t>
      </w:r>
      <w:r w:rsidR="00E75397">
        <w:rPr>
          <w:rFonts w:ascii="Times" w:hAnsi="Times"/>
        </w:rPr>
        <w:t xml:space="preserve"> education often </w:t>
      </w:r>
      <w:r w:rsidR="00A0683E">
        <w:rPr>
          <w:rFonts w:ascii="Times" w:hAnsi="Times"/>
        </w:rPr>
        <w:t>being of a</w:t>
      </w:r>
      <w:r w:rsidR="00E75397">
        <w:rPr>
          <w:rFonts w:ascii="Times" w:hAnsi="Times"/>
        </w:rPr>
        <w:t xml:space="preserve"> poor standard with </w:t>
      </w:r>
      <w:r w:rsidR="00A0683E">
        <w:rPr>
          <w:rFonts w:ascii="Times" w:hAnsi="Times"/>
        </w:rPr>
        <w:t>inadequate</w:t>
      </w:r>
      <w:r w:rsidR="00E75397">
        <w:rPr>
          <w:rFonts w:ascii="Times" w:hAnsi="Times"/>
        </w:rPr>
        <w:t xml:space="preserve"> infrastructure, </w:t>
      </w:r>
      <w:r w:rsidR="00A0683E">
        <w:rPr>
          <w:rFonts w:ascii="Times" w:hAnsi="Times"/>
        </w:rPr>
        <w:t>a shortage of</w:t>
      </w:r>
      <w:r w:rsidR="00E75397">
        <w:rPr>
          <w:rFonts w:ascii="Times" w:hAnsi="Times"/>
        </w:rPr>
        <w:t xml:space="preserve"> </w:t>
      </w:r>
      <w:r w:rsidR="00A0683E">
        <w:rPr>
          <w:rFonts w:ascii="Times" w:hAnsi="Times"/>
        </w:rPr>
        <w:t>materials and is taught by under-qualified teachers. For children to benefit from an education the quality needs to be of a good standard</w:t>
      </w:r>
      <w:r w:rsidR="000E0E47">
        <w:rPr>
          <w:rFonts w:ascii="Times" w:hAnsi="Times"/>
        </w:rPr>
        <w:t xml:space="preserve"> in a learning environment where they feel safe and able to reach their full potential</w:t>
      </w:r>
      <w:r>
        <w:rPr>
          <w:rFonts w:ascii="Times" w:hAnsi="Times"/>
        </w:rPr>
        <w:t xml:space="preserve"> (Culbertson and Constant, 2015)</w:t>
      </w:r>
      <w:r w:rsidR="000E0E47">
        <w:rPr>
          <w:rFonts w:ascii="Times" w:hAnsi="Times"/>
        </w:rPr>
        <w:t xml:space="preserve">, </w:t>
      </w:r>
    </w:p>
    <w:p w14:paraId="4B7B31F9" w14:textId="5038EB9B" w:rsidR="00A0683E" w:rsidRDefault="00A0683E" w:rsidP="005D1139">
      <w:pPr>
        <w:spacing w:line="360" w:lineRule="auto"/>
        <w:rPr>
          <w:rFonts w:ascii="Times" w:hAnsi="Times"/>
        </w:rPr>
      </w:pPr>
    </w:p>
    <w:p w14:paraId="32B38475" w14:textId="61767226" w:rsidR="00A0683E" w:rsidRDefault="00A0683E" w:rsidP="005D1139">
      <w:pPr>
        <w:spacing w:line="360" w:lineRule="auto"/>
        <w:rPr>
          <w:rFonts w:ascii="Times" w:hAnsi="Times"/>
        </w:rPr>
      </w:pPr>
      <w:r>
        <w:rPr>
          <w:rFonts w:ascii="Times" w:hAnsi="Times"/>
        </w:rPr>
        <w:t xml:space="preserve">In 2018 the United Nations cut funding for education funding for Syrian refugees affecting </w:t>
      </w:r>
      <w:r w:rsidRPr="0078548E">
        <w:rPr>
          <w:rFonts w:ascii="Times" w:hAnsi="Times"/>
        </w:rPr>
        <w:t>4</w:t>
      </w:r>
      <w:r w:rsidR="0078548E" w:rsidRPr="0078548E">
        <w:rPr>
          <w:rFonts w:ascii="Times" w:hAnsi="Times"/>
        </w:rPr>
        <w:t>0</w:t>
      </w:r>
      <w:r w:rsidRPr="0078548E">
        <w:rPr>
          <w:rFonts w:ascii="Times" w:hAnsi="Times"/>
        </w:rPr>
        <w:t>,000 Syrian refugee children</w:t>
      </w:r>
      <w:r w:rsidR="000E0E47" w:rsidRPr="0078548E">
        <w:rPr>
          <w:rFonts w:ascii="Times" w:hAnsi="Times"/>
        </w:rPr>
        <w:t>,</w:t>
      </w:r>
      <w:r w:rsidR="000E0E47">
        <w:rPr>
          <w:rFonts w:ascii="Times" w:hAnsi="Times"/>
        </w:rPr>
        <w:t xml:space="preserve"> now o</w:t>
      </w:r>
      <w:r>
        <w:rPr>
          <w:rFonts w:ascii="Times" w:hAnsi="Times"/>
        </w:rPr>
        <w:t>nly 10,000 Syrian children will receive educational support out of the 55,000 school-aged Syrian refugees</w:t>
      </w:r>
      <w:r w:rsidR="007E3C3D">
        <w:rPr>
          <w:rFonts w:ascii="Times" w:hAnsi="Times"/>
        </w:rPr>
        <w:t xml:space="preserve"> (</w:t>
      </w:r>
      <w:proofErr w:type="spellStart"/>
      <w:r w:rsidR="00267A70">
        <w:rPr>
          <w:rFonts w:ascii="Times" w:hAnsi="Times"/>
        </w:rPr>
        <w:t>Trew</w:t>
      </w:r>
      <w:proofErr w:type="spellEnd"/>
      <w:r w:rsidR="00267A70">
        <w:rPr>
          <w:rFonts w:ascii="Times" w:hAnsi="Times"/>
        </w:rPr>
        <w:t>, 2018</w:t>
      </w:r>
      <w:r w:rsidR="007E3C3D">
        <w:rPr>
          <w:rFonts w:ascii="Times" w:hAnsi="Times"/>
        </w:rPr>
        <w:t>)</w:t>
      </w:r>
      <w:r>
        <w:rPr>
          <w:rFonts w:ascii="Times" w:hAnsi="Times"/>
        </w:rPr>
        <w:t>. With the lack of funding for Syrian refugees the education drop-out rate will increase with limited access to school materials</w:t>
      </w:r>
      <w:r w:rsidR="0078548E">
        <w:rPr>
          <w:rFonts w:ascii="Times" w:hAnsi="Times"/>
        </w:rPr>
        <w:t>,</w:t>
      </w:r>
      <w:r>
        <w:rPr>
          <w:rFonts w:ascii="Times" w:hAnsi="Times"/>
        </w:rPr>
        <w:t xml:space="preserve"> many children will fall victim to child labour and marriage as a means for financial aid</w:t>
      </w:r>
      <w:r w:rsidR="007E3C3D">
        <w:rPr>
          <w:rFonts w:ascii="Times" w:hAnsi="Times"/>
        </w:rPr>
        <w:t xml:space="preserve"> (</w:t>
      </w:r>
      <w:proofErr w:type="spellStart"/>
      <w:r w:rsidR="00267A70">
        <w:rPr>
          <w:rFonts w:ascii="Times" w:hAnsi="Times"/>
        </w:rPr>
        <w:t>Berti</w:t>
      </w:r>
      <w:proofErr w:type="spellEnd"/>
      <w:r w:rsidR="00267A70">
        <w:rPr>
          <w:rFonts w:ascii="Times" w:hAnsi="Times"/>
        </w:rPr>
        <w:t>, 2015</w:t>
      </w:r>
      <w:r w:rsidR="007E3C3D">
        <w:rPr>
          <w:rFonts w:ascii="Times" w:hAnsi="Times"/>
        </w:rPr>
        <w:t>)</w:t>
      </w:r>
      <w:r>
        <w:rPr>
          <w:rFonts w:ascii="Times" w:hAnsi="Times"/>
        </w:rPr>
        <w:t xml:space="preserve">. </w:t>
      </w:r>
    </w:p>
    <w:p w14:paraId="5ACF26DD" w14:textId="5812CD77" w:rsidR="00CF619E" w:rsidRDefault="00CF619E" w:rsidP="005D1139">
      <w:pPr>
        <w:spacing w:line="360" w:lineRule="auto"/>
        <w:rPr>
          <w:rFonts w:ascii="Times" w:hAnsi="Times"/>
        </w:rPr>
      </w:pPr>
    </w:p>
    <w:p w14:paraId="64613E9F" w14:textId="77777777" w:rsidR="00CF619E" w:rsidRDefault="00CF619E" w:rsidP="005D1139">
      <w:pPr>
        <w:spacing w:line="360" w:lineRule="auto"/>
        <w:rPr>
          <w:rFonts w:ascii="Times" w:hAnsi="Times"/>
        </w:rPr>
      </w:pPr>
    </w:p>
    <w:p w14:paraId="6E73E513" w14:textId="6F2806A8" w:rsidR="00260F94" w:rsidRDefault="00260F94" w:rsidP="005D1139">
      <w:pPr>
        <w:spacing w:line="360" w:lineRule="auto"/>
        <w:rPr>
          <w:rFonts w:ascii="Times" w:hAnsi="Times"/>
        </w:rPr>
      </w:pPr>
    </w:p>
    <w:p w14:paraId="364B4630" w14:textId="00D06B32" w:rsidR="0014683D" w:rsidRDefault="0014683D" w:rsidP="005D1139">
      <w:pPr>
        <w:spacing w:line="360" w:lineRule="auto"/>
        <w:rPr>
          <w:rFonts w:ascii="Times" w:hAnsi="Times"/>
        </w:rPr>
      </w:pPr>
    </w:p>
    <w:p w14:paraId="16793755" w14:textId="434C8581" w:rsidR="0014683D" w:rsidRDefault="0014683D" w:rsidP="005D1139">
      <w:pPr>
        <w:spacing w:line="360" w:lineRule="auto"/>
        <w:rPr>
          <w:rFonts w:ascii="Times" w:hAnsi="Times"/>
        </w:rPr>
      </w:pPr>
    </w:p>
    <w:p w14:paraId="39689F50" w14:textId="77777777" w:rsidR="00E9454C" w:rsidRDefault="00E9454C" w:rsidP="005D1139">
      <w:pPr>
        <w:spacing w:line="360" w:lineRule="auto"/>
        <w:rPr>
          <w:rFonts w:ascii="Times" w:hAnsi="Times"/>
        </w:rPr>
      </w:pPr>
    </w:p>
    <w:p w14:paraId="589E6FE9" w14:textId="77777777" w:rsidR="00E9454C" w:rsidRDefault="00E9454C" w:rsidP="005D1139">
      <w:pPr>
        <w:spacing w:line="360" w:lineRule="auto"/>
        <w:rPr>
          <w:rFonts w:ascii="Times" w:hAnsi="Times"/>
          <w:b/>
        </w:rPr>
      </w:pPr>
    </w:p>
    <w:p w14:paraId="6B23E61E" w14:textId="50EABE96" w:rsidR="005D1139" w:rsidRDefault="005D1139" w:rsidP="005D1139">
      <w:pPr>
        <w:spacing w:line="360" w:lineRule="auto"/>
        <w:rPr>
          <w:rFonts w:ascii="Times" w:hAnsi="Times"/>
          <w:b/>
        </w:rPr>
        <w:sectPr w:rsidR="005D1139" w:rsidSect="009E3E11">
          <w:pgSz w:w="11900" w:h="16840"/>
          <w:pgMar w:top="1440" w:right="1440" w:bottom="1440" w:left="1440" w:header="708" w:footer="708" w:gutter="0"/>
          <w:pgNumType w:start="1"/>
          <w:cols w:space="708"/>
          <w:docGrid w:linePitch="360"/>
        </w:sectPr>
      </w:pPr>
    </w:p>
    <w:p w14:paraId="18A27EBA" w14:textId="18125A3F" w:rsidR="00C00D4A" w:rsidRDefault="006E32A6" w:rsidP="005D1139">
      <w:pPr>
        <w:spacing w:line="360" w:lineRule="auto"/>
        <w:rPr>
          <w:rFonts w:ascii="Times" w:hAnsi="Times"/>
          <w:b/>
        </w:rPr>
      </w:pPr>
      <w:r w:rsidRPr="00E4379F">
        <w:rPr>
          <w:rFonts w:ascii="Times" w:hAnsi="Times"/>
          <w:b/>
        </w:rPr>
        <w:lastRenderedPageBreak/>
        <w:t xml:space="preserve">Chapter </w:t>
      </w:r>
      <w:r w:rsidR="007D282A">
        <w:rPr>
          <w:rFonts w:ascii="Times" w:hAnsi="Times"/>
          <w:b/>
        </w:rPr>
        <w:t>3</w:t>
      </w:r>
      <w:r w:rsidR="006177A7">
        <w:rPr>
          <w:rFonts w:ascii="Times" w:hAnsi="Times"/>
          <w:b/>
        </w:rPr>
        <w:t>.</w:t>
      </w:r>
      <w:r w:rsidRPr="00E4379F">
        <w:rPr>
          <w:rFonts w:ascii="Times" w:hAnsi="Times"/>
          <w:b/>
        </w:rPr>
        <w:t xml:space="preserve"> Conclusion and Recommendations</w:t>
      </w:r>
      <w:r w:rsidR="007736C4">
        <w:rPr>
          <w:rFonts w:ascii="Times" w:hAnsi="Times"/>
          <w:b/>
        </w:rPr>
        <w:t xml:space="preserve"> </w:t>
      </w:r>
    </w:p>
    <w:p w14:paraId="0A40910A" w14:textId="77777777" w:rsidR="004F3C55" w:rsidRDefault="004F3C55" w:rsidP="005D1139">
      <w:pPr>
        <w:spacing w:line="360" w:lineRule="auto"/>
        <w:rPr>
          <w:rFonts w:ascii="Times" w:hAnsi="Times"/>
          <w:b/>
        </w:rPr>
      </w:pPr>
    </w:p>
    <w:p w14:paraId="0ABDEECE" w14:textId="6A08E055" w:rsidR="004F3C55" w:rsidRDefault="007D282A" w:rsidP="005D1139">
      <w:pPr>
        <w:spacing w:line="360" w:lineRule="auto"/>
        <w:rPr>
          <w:rFonts w:ascii="Times" w:hAnsi="Times"/>
          <w:b/>
        </w:rPr>
      </w:pPr>
      <w:r>
        <w:rPr>
          <w:rFonts w:ascii="Times" w:hAnsi="Times"/>
          <w:b/>
        </w:rPr>
        <w:t>3.1</w:t>
      </w:r>
      <w:r w:rsidR="0050166E">
        <w:rPr>
          <w:rFonts w:ascii="Times" w:hAnsi="Times"/>
          <w:b/>
        </w:rPr>
        <w:t>.</w:t>
      </w:r>
      <w:r w:rsidR="00791D4D">
        <w:rPr>
          <w:rFonts w:ascii="Times" w:hAnsi="Times"/>
          <w:b/>
        </w:rPr>
        <w:t xml:space="preserve"> Conclusion</w:t>
      </w:r>
    </w:p>
    <w:p w14:paraId="71930374" w14:textId="304FFB40" w:rsidR="004F3C55" w:rsidRDefault="004F3C55" w:rsidP="005D1139">
      <w:pPr>
        <w:spacing w:line="360" w:lineRule="auto"/>
        <w:rPr>
          <w:rFonts w:ascii="Times" w:hAnsi="Times"/>
          <w:b/>
        </w:rPr>
      </w:pPr>
    </w:p>
    <w:p w14:paraId="4C8FD0FD" w14:textId="77777777" w:rsidR="00D40EAD" w:rsidRDefault="004F3C55" w:rsidP="005D1139">
      <w:pPr>
        <w:spacing w:line="360" w:lineRule="auto"/>
        <w:rPr>
          <w:rFonts w:ascii="Times" w:hAnsi="Times"/>
        </w:rPr>
      </w:pPr>
      <w:r>
        <w:rPr>
          <w:rFonts w:ascii="Times" w:hAnsi="Times"/>
        </w:rPr>
        <w:t xml:space="preserve">This literature review </w:t>
      </w:r>
      <w:r w:rsidR="0041410C">
        <w:rPr>
          <w:rFonts w:ascii="Times" w:hAnsi="Times"/>
        </w:rPr>
        <w:t xml:space="preserve">has summarized the existing literature on the </w:t>
      </w:r>
      <w:r w:rsidR="005F12A0">
        <w:rPr>
          <w:rFonts w:ascii="Times" w:hAnsi="Times"/>
        </w:rPr>
        <w:t xml:space="preserve">effects of the refugee education crisis and what </w:t>
      </w:r>
      <w:r w:rsidR="0041410C">
        <w:rPr>
          <w:rFonts w:ascii="Times" w:hAnsi="Times"/>
        </w:rPr>
        <w:t xml:space="preserve">education </w:t>
      </w:r>
      <w:r w:rsidR="005F12A0">
        <w:rPr>
          <w:rFonts w:ascii="Times" w:hAnsi="Times"/>
        </w:rPr>
        <w:t xml:space="preserve">is </w:t>
      </w:r>
      <w:r w:rsidR="0041410C">
        <w:rPr>
          <w:rFonts w:ascii="Times" w:hAnsi="Times"/>
        </w:rPr>
        <w:t>available for refugee children</w:t>
      </w:r>
      <w:r w:rsidR="005F12A0">
        <w:rPr>
          <w:rFonts w:ascii="Times" w:hAnsi="Times"/>
        </w:rPr>
        <w:t xml:space="preserve"> after displacement. </w:t>
      </w:r>
    </w:p>
    <w:p w14:paraId="16A5939C" w14:textId="131CE4D4" w:rsidR="004F3C55" w:rsidRPr="006177A7" w:rsidRDefault="005F12A0" w:rsidP="005D1139">
      <w:pPr>
        <w:spacing w:line="360" w:lineRule="auto"/>
        <w:rPr>
          <w:rFonts w:ascii="Times" w:hAnsi="Times"/>
        </w:rPr>
      </w:pPr>
      <w:r>
        <w:rPr>
          <w:rFonts w:ascii="Times" w:hAnsi="Times"/>
        </w:rPr>
        <w:t xml:space="preserve">It has explored the importance of education for refugees, the support and provision available for child refugees and the key barriers refugees face when accessing education. </w:t>
      </w:r>
      <w:r w:rsidR="00CD5625">
        <w:rPr>
          <w:rFonts w:ascii="Times" w:hAnsi="Times"/>
        </w:rPr>
        <w:t xml:space="preserve">Evidence from the reviewed literature found that </w:t>
      </w:r>
      <w:r w:rsidR="00DF68FA">
        <w:rPr>
          <w:rFonts w:ascii="Times" w:hAnsi="Times"/>
        </w:rPr>
        <w:t xml:space="preserve">a quality and equal education </w:t>
      </w:r>
      <w:r w:rsidR="00CD5625">
        <w:rPr>
          <w:rFonts w:ascii="Times" w:hAnsi="Times"/>
        </w:rPr>
        <w:t xml:space="preserve">has the ability to change young people’s lives who have suffered from the effects of the Syrian conflict and give young people a safe and secure environment where they feel safe to learn and grow and provide refugees with the skillset and knowledge to rebuild a better future. </w:t>
      </w:r>
    </w:p>
    <w:p w14:paraId="03C73CD4" w14:textId="77777777" w:rsidR="004F3C55" w:rsidRDefault="004F3C55" w:rsidP="005D1139">
      <w:pPr>
        <w:spacing w:line="360" w:lineRule="auto"/>
        <w:rPr>
          <w:rFonts w:ascii="Times" w:hAnsi="Times"/>
          <w:b/>
        </w:rPr>
      </w:pPr>
    </w:p>
    <w:p w14:paraId="7A89908E" w14:textId="691C7527" w:rsidR="007D282A" w:rsidRDefault="007D282A" w:rsidP="005D1139">
      <w:pPr>
        <w:spacing w:line="360" w:lineRule="auto"/>
        <w:rPr>
          <w:rFonts w:ascii="Times" w:hAnsi="Times"/>
          <w:b/>
        </w:rPr>
      </w:pPr>
      <w:r>
        <w:rPr>
          <w:rFonts w:ascii="Times" w:hAnsi="Times"/>
          <w:b/>
        </w:rPr>
        <w:t>3.2</w:t>
      </w:r>
      <w:r w:rsidR="0050166E">
        <w:rPr>
          <w:rFonts w:ascii="Times" w:hAnsi="Times"/>
          <w:b/>
        </w:rPr>
        <w:t xml:space="preserve">. </w:t>
      </w:r>
      <w:r w:rsidR="00791D4D">
        <w:rPr>
          <w:rFonts w:ascii="Times" w:hAnsi="Times"/>
          <w:b/>
        </w:rPr>
        <w:t>Future Recommendations</w:t>
      </w:r>
    </w:p>
    <w:p w14:paraId="60BDE16B" w14:textId="4F7450A1" w:rsidR="005A2720" w:rsidRDefault="005A2720" w:rsidP="005D1139">
      <w:pPr>
        <w:spacing w:line="360" w:lineRule="auto"/>
        <w:rPr>
          <w:rFonts w:ascii="Times" w:hAnsi="Times"/>
          <w:b/>
        </w:rPr>
      </w:pPr>
    </w:p>
    <w:p w14:paraId="13813D71" w14:textId="330A3047" w:rsidR="00195BFA" w:rsidRDefault="00195BFA" w:rsidP="005D1139">
      <w:pPr>
        <w:spacing w:line="360" w:lineRule="auto"/>
        <w:rPr>
          <w:rFonts w:ascii="Times" w:hAnsi="Times"/>
        </w:rPr>
      </w:pPr>
      <w:r>
        <w:rPr>
          <w:rFonts w:ascii="Times" w:hAnsi="Times"/>
        </w:rPr>
        <w:t>To enable all refugees to access their right to an equal and quality education, actions must be taken on a global scal</w:t>
      </w:r>
      <w:r w:rsidR="00C00D4A">
        <w:rPr>
          <w:rFonts w:ascii="Times" w:hAnsi="Times"/>
        </w:rPr>
        <w:t>e, this section will focus on key recommendations that can addres</w:t>
      </w:r>
      <w:r w:rsidR="001F63DB">
        <w:rPr>
          <w:rFonts w:ascii="Times" w:hAnsi="Times"/>
        </w:rPr>
        <w:t>s</w:t>
      </w:r>
      <w:r w:rsidR="00C00D4A">
        <w:rPr>
          <w:rFonts w:ascii="Times" w:hAnsi="Times"/>
        </w:rPr>
        <w:t xml:space="preserve"> the education crisis if acted upon. </w:t>
      </w:r>
    </w:p>
    <w:p w14:paraId="4E1884D5" w14:textId="0611C4BC" w:rsidR="00357011" w:rsidRDefault="00C00D4A" w:rsidP="005D1139">
      <w:pPr>
        <w:spacing w:line="360" w:lineRule="auto"/>
        <w:rPr>
          <w:rFonts w:ascii="Times" w:hAnsi="Times"/>
        </w:rPr>
      </w:pPr>
      <w:r>
        <w:rPr>
          <w:rFonts w:ascii="Times" w:hAnsi="Times"/>
        </w:rPr>
        <w:t xml:space="preserve">The first recommendation is </w:t>
      </w:r>
      <w:r w:rsidR="00357011">
        <w:rPr>
          <w:rFonts w:ascii="Times" w:hAnsi="Times"/>
        </w:rPr>
        <w:t xml:space="preserve">to increase </w:t>
      </w:r>
      <w:r w:rsidR="00882B0F">
        <w:rPr>
          <w:rFonts w:ascii="Times" w:hAnsi="Times"/>
        </w:rPr>
        <w:t xml:space="preserve">funding for refugee education, </w:t>
      </w:r>
      <w:r w:rsidR="00357011">
        <w:rPr>
          <w:rFonts w:ascii="Times" w:hAnsi="Times"/>
        </w:rPr>
        <w:t xml:space="preserve">many countries, specifically host countries of Syria are unable to provide adequate materials in order to supply quality education due to a lack of funding. Host communities are usually developing countries that have a poor economy, an influx of refugees can stretch the economy without any extra funding support to accommodate for the refugees. By increasing the expenditure for refugee education will mean that a better quality of education can be provided as there will be more funding to provide books, pens and to supply high quality teachers or to provide sufficient training for existing teachers. </w:t>
      </w:r>
    </w:p>
    <w:p w14:paraId="620F2389" w14:textId="77777777" w:rsidR="008121C8" w:rsidRDefault="00357011" w:rsidP="008121C8">
      <w:pPr>
        <w:spacing w:line="360" w:lineRule="auto"/>
        <w:rPr>
          <w:rFonts w:ascii="Times" w:hAnsi="Times"/>
        </w:rPr>
      </w:pPr>
      <w:r>
        <w:rPr>
          <w:rFonts w:ascii="Times" w:hAnsi="Times"/>
        </w:rPr>
        <w:t xml:space="preserve">The second recommendation is to </w:t>
      </w:r>
      <w:r w:rsidR="00000E3C">
        <w:rPr>
          <w:rFonts w:ascii="Times" w:hAnsi="Times"/>
        </w:rPr>
        <w:t>introduce a whole school approach by creating an inclusive ethos in schools in the UK. An inclusive environment can encourage effective pupil participation, students should be taught about diversity and the issues refugee children face to help them understand their position. Buddy systems in schools would also be helpful for refugee children to build friendships and to feel a part of their school environment. This can encourage more refugees to enrol in education as they will feel more comfortable in an environment where they feel welcomes whilst also building potential life-long friendships.</w:t>
      </w:r>
    </w:p>
    <w:p w14:paraId="203549B7" w14:textId="38E5C6F9" w:rsidR="006E32A6" w:rsidRPr="008121C8" w:rsidRDefault="006E32A6" w:rsidP="008121C8">
      <w:pPr>
        <w:spacing w:line="360" w:lineRule="auto"/>
        <w:rPr>
          <w:rFonts w:ascii="Times" w:hAnsi="Times"/>
        </w:rPr>
      </w:pPr>
      <w:r w:rsidRPr="00E4379F">
        <w:rPr>
          <w:rFonts w:ascii="Times" w:hAnsi="Times"/>
          <w:b/>
        </w:rPr>
        <w:lastRenderedPageBreak/>
        <w:t>Reference List</w:t>
      </w:r>
    </w:p>
    <w:p w14:paraId="57848F9B" w14:textId="138609FF" w:rsidR="00E17C1F" w:rsidRPr="00E17C1F" w:rsidRDefault="00E17C1F" w:rsidP="00E17C1F">
      <w:pPr>
        <w:rPr>
          <w:rFonts w:ascii="Times" w:hAnsi="Times"/>
        </w:rPr>
      </w:pPr>
    </w:p>
    <w:p w14:paraId="7F96201F" w14:textId="77777777" w:rsidR="007D6ED8" w:rsidRPr="00AF3E19" w:rsidRDefault="007D6ED8" w:rsidP="007D6ED8">
      <w:pPr>
        <w:spacing w:after="240"/>
        <w:rPr>
          <w:rFonts w:ascii="Times" w:hAnsi="Times"/>
        </w:rPr>
      </w:pPr>
      <w:r w:rsidRPr="00AF3E19">
        <w:rPr>
          <w:rFonts w:ascii="Times" w:hAnsi="Times" w:cs="Arial"/>
          <w:color w:val="222222"/>
          <w:shd w:val="clear" w:color="auto" w:fill="FFFFFF"/>
        </w:rPr>
        <w:t xml:space="preserve">Al </w:t>
      </w:r>
      <w:proofErr w:type="spellStart"/>
      <w:r w:rsidRPr="00AF3E19">
        <w:rPr>
          <w:rFonts w:ascii="Times" w:hAnsi="Times" w:cs="Arial"/>
          <w:color w:val="222222"/>
          <w:shd w:val="clear" w:color="auto" w:fill="FFFFFF"/>
        </w:rPr>
        <w:t>Hessan</w:t>
      </w:r>
      <w:proofErr w:type="spellEnd"/>
      <w:r w:rsidRPr="00AF3E19">
        <w:rPr>
          <w:rFonts w:ascii="Times" w:hAnsi="Times" w:cs="Arial"/>
          <w:color w:val="222222"/>
          <w:shd w:val="clear" w:color="auto" w:fill="FFFFFF"/>
        </w:rPr>
        <w:t xml:space="preserve">, M., Bengtsson, S. and </w:t>
      </w:r>
      <w:proofErr w:type="spellStart"/>
      <w:r w:rsidRPr="00AF3E19">
        <w:rPr>
          <w:rFonts w:ascii="Times" w:hAnsi="Times" w:cs="Arial"/>
          <w:color w:val="222222"/>
          <w:shd w:val="clear" w:color="auto" w:fill="FFFFFF"/>
        </w:rPr>
        <w:t>Kohlenberger</w:t>
      </w:r>
      <w:proofErr w:type="spellEnd"/>
      <w:r w:rsidRPr="00AF3E19">
        <w:rPr>
          <w:rFonts w:ascii="Times" w:hAnsi="Times" w:cs="Arial"/>
          <w:color w:val="222222"/>
          <w:shd w:val="clear" w:color="auto" w:fill="FFFFFF"/>
        </w:rPr>
        <w:t>, J. (2016) </w:t>
      </w:r>
      <w:r w:rsidRPr="00AF3E19">
        <w:rPr>
          <w:rFonts w:ascii="Times" w:hAnsi="Times" w:cs="Arial"/>
          <w:i/>
          <w:iCs/>
          <w:color w:val="222222"/>
          <w:shd w:val="clear" w:color="auto" w:fill="FFFFFF"/>
        </w:rPr>
        <w:t>Understanding the Syrian educational system in a context of crisis</w:t>
      </w:r>
      <w:r w:rsidRPr="00AF3E19">
        <w:rPr>
          <w:rFonts w:ascii="Times" w:hAnsi="Times" w:cs="Arial"/>
          <w:color w:val="222222"/>
          <w:shd w:val="clear" w:color="auto" w:fill="FFFFFF"/>
        </w:rPr>
        <w:t> (No. 09/2016). Vienna Institute of Demography Working Papers.</w:t>
      </w:r>
    </w:p>
    <w:p w14:paraId="3D5B476A" w14:textId="77777777" w:rsidR="007D6ED8" w:rsidRPr="00AF3E19" w:rsidRDefault="007D6ED8" w:rsidP="007D6ED8">
      <w:pPr>
        <w:spacing w:after="240"/>
        <w:rPr>
          <w:rFonts w:ascii="Times" w:hAnsi="Times"/>
        </w:rPr>
      </w:pPr>
      <w:r w:rsidRPr="00AF3E19">
        <w:rPr>
          <w:rFonts w:ascii="Times" w:hAnsi="Times"/>
        </w:rPr>
        <w:t xml:space="preserve">All Parliamentary Party Group. (2017) </w:t>
      </w:r>
      <w:r w:rsidRPr="00AF3E19">
        <w:rPr>
          <w:rFonts w:ascii="Times" w:hAnsi="Times"/>
          <w:i/>
        </w:rPr>
        <w:t>Refugees Welcome?</w:t>
      </w:r>
      <w:r w:rsidRPr="00AF3E19">
        <w:rPr>
          <w:rFonts w:ascii="Times" w:hAnsi="Times"/>
        </w:rPr>
        <w:t xml:space="preserve"> </w:t>
      </w:r>
      <w:hyperlink r:id="rId11" w:history="1">
        <w:r w:rsidRPr="00AF3E19">
          <w:rPr>
            <w:rStyle w:val="Hyperlink"/>
            <w:rFonts w:ascii="Times" w:hAnsi="Times"/>
          </w:rPr>
          <w:t>https://www.refugeecouncil.org.uk/wp-content/uploads/2019/03/APPG_on_Refugees_-_Refugees_Welcome_report.pdf</w:t>
        </w:r>
      </w:hyperlink>
      <w:r w:rsidRPr="00AF3E19">
        <w:rPr>
          <w:rFonts w:ascii="Times" w:hAnsi="Times"/>
        </w:rPr>
        <w:t xml:space="preserve"> (Accessed: 26 April)</w:t>
      </w:r>
    </w:p>
    <w:p w14:paraId="71CF749D" w14:textId="77777777" w:rsidR="007D6ED8" w:rsidRPr="00AF3E19" w:rsidRDefault="007D6ED8" w:rsidP="007D6ED8">
      <w:pPr>
        <w:spacing w:after="240"/>
        <w:rPr>
          <w:rFonts w:ascii="Arial" w:eastAsia="Times New Roman" w:hAnsi="Arial" w:cs="Arial"/>
          <w:color w:val="222222"/>
          <w:shd w:val="clear" w:color="auto" w:fill="FFFFFF"/>
        </w:rPr>
      </w:pPr>
      <w:r w:rsidRPr="00AF3E19">
        <w:rPr>
          <w:rFonts w:ascii="Arial" w:eastAsia="Times New Roman" w:hAnsi="Arial" w:cs="Arial"/>
          <w:color w:val="222222"/>
          <w:shd w:val="clear" w:color="auto" w:fill="FFFFFF"/>
        </w:rPr>
        <w:t>Anselme, M.L. and Hands, C. (2012) Access to secondary and tertiary education for all refugees: Steps and challenges to overcome. </w:t>
      </w:r>
      <w:r w:rsidRPr="00AF3E19">
        <w:rPr>
          <w:rFonts w:ascii="Arial" w:eastAsia="Times New Roman" w:hAnsi="Arial" w:cs="Arial"/>
          <w:i/>
          <w:iCs/>
          <w:color w:val="222222"/>
          <w:shd w:val="clear" w:color="auto" w:fill="FFFFFF"/>
        </w:rPr>
        <w:t>Refuge: Canada's Journal on Refugees</w:t>
      </w:r>
      <w:r w:rsidRPr="00AF3E19">
        <w:rPr>
          <w:rFonts w:ascii="Arial" w:eastAsia="Times New Roman" w:hAnsi="Arial" w:cs="Arial"/>
          <w:color w:val="222222"/>
          <w:shd w:val="clear" w:color="auto" w:fill="FFFFFF"/>
        </w:rPr>
        <w:t>, </w:t>
      </w:r>
      <w:r w:rsidRPr="00AF3E19">
        <w:rPr>
          <w:rFonts w:ascii="Arial" w:eastAsia="Times New Roman" w:hAnsi="Arial" w:cs="Arial"/>
          <w:i/>
          <w:iCs/>
          <w:color w:val="222222"/>
          <w:shd w:val="clear" w:color="auto" w:fill="FFFFFF"/>
        </w:rPr>
        <w:t>27</w:t>
      </w:r>
      <w:r w:rsidRPr="00AF3E19">
        <w:rPr>
          <w:rFonts w:ascii="Arial" w:eastAsia="Times New Roman" w:hAnsi="Arial" w:cs="Arial"/>
          <w:color w:val="222222"/>
          <w:shd w:val="clear" w:color="auto" w:fill="FFFFFF"/>
        </w:rPr>
        <w:t>(2), pp.89-96.</w:t>
      </w:r>
    </w:p>
    <w:p w14:paraId="3EB99356" w14:textId="77777777" w:rsidR="007D6ED8" w:rsidRPr="00271EEA" w:rsidRDefault="007D6ED8" w:rsidP="007D6ED8">
      <w:pPr>
        <w:spacing w:after="240"/>
        <w:rPr>
          <w:rFonts w:ascii="Arial" w:eastAsia="Times New Roman" w:hAnsi="Arial" w:cs="Arial"/>
          <w:color w:val="222222"/>
          <w:shd w:val="clear" w:color="auto" w:fill="FFFFFF"/>
        </w:rPr>
      </w:pPr>
      <w:r w:rsidRPr="00AF3E19">
        <w:rPr>
          <w:rFonts w:ascii="Arial" w:eastAsia="Times New Roman" w:hAnsi="Arial" w:cs="Arial"/>
          <w:color w:val="222222"/>
          <w:shd w:val="clear" w:color="auto" w:fill="FFFFFF"/>
        </w:rPr>
        <w:t>Armstrong, F. and Moore, M. eds., 2004. </w:t>
      </w:r>
      <w:r w:rsidRPr="00AF3E19">
        <w:rPr>
          <w:rFonts w:ascii="Arial" w:eastAsia="Times New Roman" w:hAnsi="Arial" w:cs="Arial"/>
          <w:i/>
          <w:iCs/>
          <w:color w:val="222222"/>
          <w:shd w:val="clear" w:color="auto" w:fill="FFFFFF"/>
        </w:rPr>
        <w:t>Action research for inclusive education: Changing places, changing practices, changing minds</w:t>
      </w:r>
      <w:r w:rsidRPr="00AF3E19">
        <w:rPr>
          <w:rFonts w:ascii="Arial" w:eastAsia="Times New Roman" w:hAnsi="Arial" w:cs="Arial"/>
          <w:color w:val="222222"/>
          <w:shd w:val="clear" w:color="auto" w:fill="FFFFFF"/>
        </w:rPr>
        <w:t>. Routledge.</w:t>
      </w:r>
    </w:p>
    <w:p w14:paraId="70561E16" w14:textId="77777777" w:rsidR="007D6ED8" w:rsidRPr="00AF3E19" w:rsidRDefault="007D6ED8" w:rsidP="007D6ED8">
      <w:pPr>
        <w:spacing w:after="240"/>
        <w:rPr>
          <w:rFonts w:ascii="Arial" w:hAnsi="Arial" w:cs="Arial"/>
          <w:color w:val="222222"/>
          <w:shd w:val="clear" w:color="auto" w:fill="FFFFFF"/>
        </w:rPr>
      </w:pPr>
      <w:r w:rsidRPr="00AF3E19">
        <w:rPr>
          <w:rFonts w:ascii="Arial" w:hAnsi="Arial" w:cs="Arial"/>
          <w:color w:val="222222"/>
          <w:shd w:val="clear" w:color="auto" w:fill="FFFFFF"/>
        </w:rPr>
        <w:t xml:space="preserve">Bartels, S.A., Michael, S., </w:t>
      </w:r>
      <w:proofErr w:type="spellStart"/>
      <w:r w:rsidRPr="00AF3E19">
        <w:rPr>
          <w:rFonts w:ascii="Arial" w:hAnsi="Arial" w:cs="Arial"/>
          <w:color w:val="222222"/>
          <w:shd w:val="clear" w:color="auto" w:fill="FFFFFF"/>
        </w:rPr>
        <w:t>Roupetz</w:t>
      </w:r>
      <w:proofErr w:type="spellEnd"/>
      <w:r w:rsidRPr="00AF3E19">
        <w:rPr>
          <w:rFonts w:ascii="Arial" w:hAnsi="Arial" w:cs="Arial"/>
          <w:color w:val="222222"/>
          <w:shd w:val="clear" w:color="auto" w:fill="FFFFFF"/>
        </w:rPr>
        <w:t xml:space="preserve">, S., </w:t>
      </w:r>
      <w:proofErr w:type="spellStart"/>
      <w:r w:rsidRPr="00AF3E19">
        <w:rPr>
          <w:rFonts w:ascii="Arial" w:hAnsi="Arial" w:cs="Arial"/>
          <w:color w:val="222222"/>
          <w:shd w:val="clear" w:color="auto" w:fill="FFFFFF"/>
        </w:rPr>
        <w:t>Garbern</w:t>
      </w:r>
      <w:proofErr w:type="spellEnd"/>
      <w:r w:rsidRPr="00AF3E19">
        <w:rPr>
          <w:rFonts w:ascii="Arial" w:hAnsi="Arial" w:cs="Arial"/>
          <w:color w:val="222222"/>
          <w:shd w:val="clear" w:color="auto" w:fill="FFFFFF"/>
        </w:rPr>
        <w:t xml:space="preserve">, S., </w:t>
      </w:r>
      <w:proofErr w:type="spellStart"/>
      <w:r w:rsidRPr="00AF3E19">
        <w:rPr>
          <w:rFonts w:ascii="Arial" w:hAnsi="Arial" w:cs="Arial"/>
          <w:color w:val="222222"/>
          <w:shd w:val="clear" w:color="auto" w:fill="FFFFFF"/>
        </w:rPr>
        <w:t>Kilzar</w:t>
      </w:r>
      <w:proofErr w:type="spellEnd"/>
      <w:r w:rsidRPr="00AF3E19">
        <w:rPr>
          <w:rFonts w:ascii="Arial" w:hAnsi="Arial" w:cs="Arial"/>
          <w:color w:val="222222"/>
          <w:shd w:val="clear" w:color="auto" w:fill="FFFFFF"/>
        </w:rPr>
        <w:t xml:space="preserve">, L., Bergquist, H., </w:t>
      </w:r>
      <w:proofErr w:type="spellStart"/>
      <w:r w:rsidRPr="00AF3E19">
        <w:rPr>
          <w:rFonts w:ascii="Arial" w:hAnsi="Arial" w:cs="Arial"/>
          <w:color w:val="222222"/>
          <w:shd w:val="clear" w:color="auto" w:fill="FFFFFF"/>
        </w:rPr>
        <w:t>Bakhache</w:t>
      </w:r>
      <w:proofErr w:type="spellEnd"/>
      <w:r w:rsidRPr="00AF3E19">
        <w:rPr>
          <w:rFonts w:ascii="Arial" w:hAnsi="Arial" w:cs="Arial"/>
          <w:color w:val="222222"/>
          <w:shd w:val="clear" w:color="auto" w:fill="FFFFFF"/>
        </w:rPr>
        <w:t>, N., Davison, C. and Bunting, A., 2018. Making sense of child, early and forced marriage among Syrian refugee girls: a mixed methods study in Lebanon. </w:t>
      </w:r>
      <w:r w:rsidRPr="00AF3E19">
        <w:rPr>
          <w:rFonts w:ascii="Arial" w:hAnsi="Arial" w:cs="Arial"/>
          <w:i/>
          <w:iCs/>
          <w:color w:val="222222"/>
          <w:shd w:val="clear" w:color="auto" w:fill="FFFFFF"/>
        </w:rPr>
        <w:t>BMJ global health</w:t>
      </w:r>
      <w:r w:rsidRPr="00AF3E19">
        <w:rPr>
          <w:rFonts w:ascii="Arial" w:hAnsi="Arial" w:cs="Arial"/>
          <w:color w:val="222222"/>
          <w:shd w:val="clear" w:color="auto" w:fill="FFFFFF"/>
        </w:rPr>
        <w:t>, </w:t>
      </w:r>
      <w:r w:rsidRPr="00AF3E19">
        <w:rPr>
          <w:rFonts w:ascii="Arial" w:hAnsi="Arial" w:cs="Arial"/>
          <w:i/>
          <w:iCs/>
          <w:color w:val="222222"/>
          <w:shd w:val="clear" w:color="auto" w:fill="FFFFFF"/>
        </w:rPr>
        <w:t>3</w:t>
      </w:r>
      <w:r w:rsidRPr="00AF3E19">
        <w:rPr>
          <w:rFonts w:ascii="Arial" w:hAnsi="Arial" w:cs="Arial"/>
          <w:color w:val="222222"/>
          <w:shd w:val="clear" w:color="auto" w:fill="FFFFFF"/>
        </w:rPr>
        <w:t>(1), p.e000509.</w:t>
      </w:r>
    </w:p>
    <w:p w14:paraId="32CD15A6"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Berrebi, C. (2007) Evidence about the link between education, poverty and terrorism among Palestinians. </w:t>
      </w:r>
      <w:r w:rsidRPr="00AF3E19">
        <w:rPr>
          <w:rFonts w:ascii="Times" w:eastAsia="Times New Roman" w:hAnsi="Times" w:cs="Arial"/>
          <w:i/>
          <w:iCs/>
          <w:color w:val="222222"/>
          <w:shd w:val="clear" w:color="auto" w:fill="FFFFFF"/>
        </w:rPr>
        <w:t>Peace economics, peace science and public policy</w:t>
      </w:r>
      <w:r w:rsidRPr="00AF3E19">
        <w:rPr>
          <w:rFonts w:ascii="Times" w:eastAsia="Times New Roman" w:hAnsi="Times" w:cs="Arial"/>
          <w:color w:val="222222"/>
          <w:shd w:val="clear" w:color="auto" w:fill="FFFFFF"/>
        </w:rPr>
        <w:t>, </w:t>
      </w:r>
      <w:r w:rsidRPr="00AF3E19">
        <w:rPr>
          <w:rFonts w:ascii="Times" w:eastAsia="Times New Roman" w:hAnsi="Times" w:cs="Arial"/>
          <w:i/>
          <w:iCs/>
          <w:color w:val="222222"/>
          <w:shd w:val="clear" w:color="auto" w:fill="FFFFFF"/>
        </w:rPr>
        <w:t>13</w:t>
      </w:r>
      <w:r w:rsidRPr="00AF3E19">
        <w:rPr>
          <w:rFonts w:ascii="Times" w:eastAsia="Times New Roman" w:hAnsi="Times" w:cs="Arial"/>
          <w:color w:val="222222"/>
          <w:shd w:val="clear" w:color="auto" w:fill="FFFFFF"/>
        </w:rPr>
        <w:t>(1).</w:t>
      </w:r>
    </w:p>
    <w:p w14:paraId="00C44B43" w14:textId="77777777" w:rsidR="007D6ED8" w:rsidRPr="00AF3E19" w:rsidRDefault="007D6ED8" w:rsidP="007D6ED8">
      <w:pPr>
        <w:spacing w:after="240"/>
      </w:pPr>
      <w:proofErr w:type="spellStart"/>
      <w:r w:rsidRPr="00AF3E19">
        <w:rPr>
          <w:rFonts w:ascii="Arial" w:hAnsi="Arial" w:cs="Arial"/>
          <w:color w:val="222222"/>
          <w:shd w:val="clear" w:color="auto" w:fill="FFFFFF"/>
        </w:rPr>
        <w:t>Berti</w:t>
      </w:r>
      <w:proofErr w:type="spellEnd"/>
      <w:r w:rsidRPr="00AF3E19">
        <w:rPr>
          <w:rFonts w:ascii="Arial" w:hAnsi="Arial" w:cs="Arial"/>
          <w:color w:val="222222"/>
          <w:shd w:val="clear" w:color="auto" w:fill="FFFFFF"/>
        </w:rPr>
        <w:t>, B., 2015. The Syrian refugee crisis: Regional and human security implications. </w:t>
      </w:r>
      <w:r w:rsidRPr="00AF3E19">
        <w:rPr>
          <w:rFonts w:ascii="Arial" w:hAnsi="Arial" w:cs="Arial"/>
          <w:i/>
          <w:iCs/>
          <w:color w:val="222222"/>
          <w:shd w:val="clear" w:color="auto" w:fill="FFFFFF"/>
        </w:rPr>
        <w:t>Strategic Assessment</w:t>
      </w:r>
      <w:r w:rsidRPr="00AF3E19">
        <w:rPr>
          <w:rFonts w:ascii="Arial" w:hAnsi="Arial" w:cs="Arial"/>
          <w:color w:val="222222"/>
          <w:shd w:val="clear" w:color="auto" w:fill="FFFFFF"/>
        </w:rPr>
        <w:t>, </w:t>
      </w:r>
      <w:r w:rsidRPr="00AF3E19">
        <w:rPr>
          <w:rFonts w:ascii="Arial" w:hAnsi="Arial" w:cs="Arial"/>
          <w:i/>
          <w:iCs/>
          <w:color w:val="222222"/>
          <w:shd w:val="clear" w:color="auto" w:fill="FFFFFF"/>
        </w:rPr>
        <w:t>17</w:t>
      </w:r>
      <w:r w:rsidRPr="00AF3E19">
        <w:rPr>
          <w:rFonts w:ascii="Arial" w:hAnsi="Arial" w:cs="Arial"/>
          <w:color w:val="222222"/>
          <w:shd w:val="clear" w:color="auto" w:fill="FFFFFF"/>
        </w:rPr>
        <w:t>(4), pp.41-53.</w:t>
      </w:r>
    </w:p>
    <w:p w14:paraId="05880789" w14:textId="77777777" w:rsidR="007D6ED8" w:rsidRPr="00AF3E19" w:rsidRDefault="007D6ED8" w:rsidP="007D6ED8">
      <w:pPr>
        <w:spacing w:after="240"/>
        <w:rPr>
          <w:rFonts w:ascii="Times" w:eastAsia="Times New Roman" w:hAnsi="Times" w:cs="Arial"/>
          <w:color w:val="222222"/>
          <w:shd w:val="clear" w:color="auto" w:fill="FFFFFF"/>
        </w:rPr>
      </w:pPr>
      <w:proofErr w:type="spellStart"/>
      <w:r w:rsidRPr="00AF3E19">
        <w:rPr>
          <w:rFonts w:ascii="Times" w:eastAsia="Times New Roman" w:hAnsi="Times" w:cs="Arial"/>
          <w:color w:val="222222"/>
          <w:shd w:val="clear" w:color="auto" w:fill="FFFFFF"/>
        </w:rPr>
        <w:t>Bilukha</w:t>
      </w:r>
      <w:proofErr w:type="spellEnd"/>
      <w:r w:rsidRPr="00AF3E19">
        <w:rPr>
          <w:rFonts w:ascii="Times" w:eastAsia="Times New Roman" w:hAnsi="Times" w:cs="Arial"/>
          <w:color w:val="222222"/>
          <w:shd w:val="clear" w:color="auto" w:fill="FFFFFF"/>
        </w:rPr>
        <w:t xml:space="preserve">, O.O., </w:t>
      </w:r>
      <w:proofErr w:type="spellStart"/>
      <w:r w:rsidRPr="00AF3E19">
        <w:rPr>
          <w:rFonts w:ascii="Times" w:eastAsia="Times New Roman" w:hAnsi="Times" w:cs="Arial"/>
          <w:color w:val="222222"/>
          <w:shd w:val="clear" w:color="auto" w:fill="FFFFFF"/>
        </w:rPr>
        <w:t>Jayasekaran</w:t>
      </w:r>
      <w:proofErr w:type="spellEnd"/>
      <w:r w:rsidRPr="00AF3E19">
        <w:rPr>
          <w:rFonts w:ascii="Times" w:eastAsia="Times New Roman" w:hAnsi="Times" w:cs="Arial"/>
          <w:color w:val="222222"/>
          <w:shd w:val="clear" w:color="auto" w:fill="FFFFFF"/>
        </w:rPr>
        <w:t xml:space="preserve">, D., Burton, A., </w:t>
      </w:r>
      <w:proofErr w:type="spellStart"/>
      <w:r w:rsidRPr="00AF3E19">
        <w:rPr>
          <w:rFonts w:ascii="Times" w:eastAsia="Times New Roman" w:hAnsi="Times" w:cs="Arial"/>
          <w:color w:val="222222"/>
          <w:shd w:val="clear" w:color="auto" w:fill="FFFFFF"/>
        </w:rPr>
        <w:t>Faender</w:t>
      </w:r>
      <w:proofErr w:type="spellEnd"/>
      <w:r w:rsidRPr="00AF3E19">
        <w:rPr>
          <w:rFonts w:ascii="Times" w:eastAsia="Times New Roman" w:hAnsi="Times" w:cs="Arial"/>
          <w:color w:val="222222"/>
          <w:shd w:val="clear" w:color="auto" w:fill="FFFFFF"/>
        </w:rPr>
        <w:t xml:space="preserve">, G., </w:t>
      </w:r>
      <w:proofErr w:type="spellStart"/>
      <w:r w:rsidRPr="00AF3E19">
        <w:rPr>
          <w:rFonts w:ascii="Times" w:eastAsia="Times New Roman" w:hAnsi="Times" w:cs="Arial"/>
          <w:color w:val="222222"/>
          <w:shd w:val="clear" w:color="auto" w:fill="FFFFFF"/>
        </w:rPr>
        <w:t>King’ori</w:t>
      </w:r>
      <w:proofErr w:type="spellEnd"/>
      <w:r w:rsidRPr="00AF3E19">
        <w:rPr>
          <w:rFonts w:ascii="Times" w:eastAsia="Times New Roman" w:hAnsi="Times" w:cs="Arial"/>
          <w:color w:val="222222"/>
          <w:shd w:val="clear" w:color="auto" w:fill="FFFFFF"/>
        </w:rPr>
        <w:t xml:space="preserve">, J., </w:t>
      </w:r>
      <w:proofErr w:type="spellStart"/>
      <w:r w:rsidRPr="00AF3E19">
        <w:rPr>
          <w:rFonts w:ascii="Times" w:eastAsia="Times New Roman" w:hAnsi="Times" w:cs="Arial"/>
          <w:color w:val="222222"/>
          <w:shd w:val="clear" w:color="auto" w:fill="FFFFFF"/>
        </w:rPr>
        <w:t>Amiri</w:t>
      </w:r>
      <w:proofErr w:type="spellEnd"/>
      <w:r w:rsidRPr="00AF3E19">
        <w:rPr>
          <w:rFonts w:ascii="Times" w:eastAsia="Times New Roman" w:hAnsi="Times" w:cs="Arial"/>
          <w:color w:val="222222"/>
          <w:shd w:val="clear" w:color="auto" w:fill="FFFFFF"/>
        </w:rPr>
        <w:t xml:space="preserve">, M., Jessen, D. and </w:t>
      </w:r>
      <w:proofErr w:type="spellStart"/>
      <w:r w:rsidRPr="00AF3E19">
        <w:rPr>
          <w:rFonts w:ascii="Times" w:eastAsia="Times New Roman" w:hAnsi="Times" w:cs="Arial"/>
          <w:color w:val="222222"/>
          <w:shd w:val="clear" w:color="auto" w:fill="FFFFFF"/>
        </w:rPr>
        <w:t>Leidman</w:t>
      </w:r>
      <w:proofErr w:type="spellEnd"/>
      <w:r w:rsidRPr="00AF3E19">
        <w:rPr>
          <w:rFonts w:ascii="Times" w:eastAsia="Times New Roman" w:hAnsi="Times" w:cs="Arial"/>
          <w:color w:val="222222"/>
          <w:shd w:val="clear" w:color="auto" w:fill="FFFFFF"/>
        </w:rPr>
        <w:t>, E., 2014. Nutritional Status of Women and Child Refugees from Syria—Jordan, April–May 2014. </w:t>
      </w:r>
      <w:r w:rsidRPr="00AF3E19">
        <w:rPr>
          <w:rFonts w:ascii="Times" w:eastAsia="Times New Roman" w:hAnsi="Times" w:cs="Arial"/>
          <w:i/>
          <w:iCs/>
          <w:color w:val="222222"/>
          <w:shd w:val="clear" w:color="auto" w:fill="FFFFFF"/>
        </w:rPr>
        <w:t>MMWR. Morbidity and mortality weekly report</w:t>
      </w:r>
      <w:r w:rsidRPr="00AF3E19">
        <w:rPr>
          <w:rFonts w:ascii="Times" w:eastAsia="Times New Roman" w:hAnsi="Times" w:cs="Arial"/>
          <w:color w:val="222222"/>
          <w:shd w:val="clear" w:color="auto" w:fill="FFFFFF"/>
        </w:rPr>
        <w:t>, </w:t>
      </w:r>
      <w:r w:rsidRPr="00AF3E19">
        <w:rPr>
          <w:rFonts w:ascii="Times" w:eastAsia="Times New Roman" w:hAnsi="Times" w:cs="Arial"/>
          <w:i/>
          <w:iCs/>
          <w:color w:val="222222"/>
          <w:shd w:val="clear" w:color="auto" w:fill="FFFFFF"/>
        </w:rPr>
        <w:t>63</w:t>
      </w:r>
      <w:r w:rsidRPr="00AF3E19">
        <w:rPr>
          <w:rFonts w:ascii="Times" w:eastAsia="Times New Roman" w:hAnsi="Times" w:cs="Arial"/>
          <w:color w:val="222222"/>
          <w:shd w:val="clear" w:color="auto" w:fill="FFFFFF"/>
        </w:rPr>
        <w:t>(29), p.638.</w:t>
      </w:r>
    </w:p>
    <w:p w14:paraId="4E95BD1B" w14:textId="77777777" w:rsidR="007D6ED8" w:rsidRPr="00AF3E19" w:rsidRDefault="007D6ED8" w:rsidP="007D6ED8">
      <w:pPr>
        <w:spacing w:after="240"/>
      </w:pPr>
      <w:r w:rsidRPr="00AF3E19">
        <w:t xml:space="preserve">Birkbeck University of London. (2018) </w:t>
      </w:r>
      <w:r w:rsidRPr="00AF3E19">
        <w:rPr>
          <w:i/>
        </w:rPr>
        <w:t>The Compass Project</w:t>
      </w:r>
      <w:r w:rsidRPr="00AF3E19">
        <w:t xml:space="preserve">. Available at: </w:t>
      </w:r>
      <w:hyperlink r:id="rId12" w:history="1">
        <w:r w:rsidRPr="00AF3E19">
          <w:rPr>
            <w:rStyle w:val="Hyperlink"/>
          </w:rPr>
          <w:t>http://www.bbk.ac.uk/professional-services/access/compass-project</w:t>
        </w:r>
      </w:hyperlink>
    </w:p>
    <w:p w14:paraId="61848BD5"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Bowling, A. (1995) What things are important in people's lives? A survey of the public's judgements to inform scales of health-related quality of life. </w:t>
      </w:r>
      <w:r w:rsidRPr="00AF3E19">
        <w:rPr>
          <w:rFonts w:ascii="Times" w:eastAsia="Times New Roman" w:hAnsi="Times" w:cs="Arial"/>
          <w:i/>
          <w:iCs/>
          <w:color w:val="222222"/>
          <w:shd w:val="clear" w:color="auto" w:fill="FFFFFF"/>
        </w:rPr>
        <w:t>Social science &amp; medicine</w:t>
      </w:r>
      <w:r w:rsidRPr="00AF3E19">
        <w:rPr>
          <w:rFonts w:ascii="Times" w:eastAsia="Times New Roman" w:hAnsi="Times" w:cs="Arial"/>
          <w:color w:val="222222"/>
          <w:shd w:val="clear" w:color="auto" w:fill="FFFFFF"/>
        </w:rPr>
        <w:t>, </w:t>
      </w:r>
      <w:r w:rsidRPr="00AF3E19">
        <w:rPr>
          <w:rFonts w:ascii="Times" w:eastAsia="Times New Roman" w:hAnsi="Times" w:cs="Arial"/>
          <w:i/>
          <w:iCs/>
          <w:color w:val="222222"/>
          <w:shd w:val="clear" w:color="auto" w:fill="FFFFFF"/>
        </w:rPr>
        <w:t>41</w:t>
      </w:r>
      <w:r w:rsidRPr="00AF3E19">
        <w:rPr>
          <w:rFonts w:ascii="Times" w:eastAsia="Times New Roman" w:hAnsi="Times" w:cs="Arial"/>
          <w:color w:val="222222"/>
          <w:shd w:val="clear" w:color="auto" w:fill="FFFFFF"/>
        </w:rPr>
        <w:t>(10), pp.1447-1462.</w:t>
      </w:r>
    </w:p>
    <w:p w14:paraId="34F54EDC"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 xml:space="preserve">Bradshaw, J., Gordon, D., </w:t>
      </w:r>
      <w:proofErr w:type="spellStart"/>
      <w:r w:rsidRPr="00AF3E19">
        <w:rPr>
          <w:rFonts w:ascii="Times" w:eastAsia="Times New Roman" w:hAnsi="Times" w:cs="Arial"/>
          <w:color w:val="222222"/>
          <w:shd w:val="clear" w:color="auto" w:fill="FFFFFF"/>
        </w:rPr>
        <w:t>Levitas</w:t>
      </w:r>
      <w:proofErr w:type="spellEnd"/>
      <w:r w:rsidRPr="00AF3E19">
        <w:rPr>
          <w:rFonts w:ascii="Times" w:eastAsia="Times New Roman" w:hAnsi="Times" w:cs="Arial"/>
          <w:color w:val="222222"/>
          <w:shd w:val="clear" w:color="auto" w:fill="FFFFFF"/>
        </w:rPr>
        <w:t xml:space="preserve">, R., Middleton, S., </w:t>
      </w:r>
      <w:proofErr w:type="spellStart"/>
      <w:r w:rsidRPr="00AF3E19">
        <w:rPr>
          <w:rFonts w:ascii="Times" w:eastAsia="Times New Roman" w:hAnsi="Times" w:cs="Arial"/>
          <w:color w:val="222222"/>
          <w:shd w:val="clear" w:color="auto" w:fill="FFFFFF"/>
        </w:rPr>
        <w:t>Pantazis</w:t>
      </w:r>
      <w:proofErr w:type="spellEnd"/>
      <w:r w:rsidRPr="00AF3E19">
        <w:rPr>
          <w:rFonts w:ascii="Times" w:eastAsia="Times New Roman" w:hAnsi="Times" w:cs="Arial"/>
          <w:color w:val="222222"/>
          <w:shd w:val="clear" w:color="auto" w:fill="FFFFFF"/>
        </w:rPr>
        <w:t>, C., Payne, S. and Townsend, P. (1998) Perceptions of poverty and social exclusion. </w:t>
      </w:r>
      <w:r w:rsidRPr="00AF3E19">
        <w:rPr>
          <w:rFonts w:ascii="Times" w:eastAsia="Times New Roman" w:hAnsi="Times" w:cs="Arial"/>
          <w:i/>
          <w:iCs/>
          <w:color w:val="222222"/>
          <w:shd w:val="clear" w:color="auto" w:fill="FFFFFF"/>
        </w:rPr>
        <w:t>Bristol: Townsend Centre for International Poverty Research</w:t>
      </w:r>
      <w:r w:rsidRPr="00AF3E19">
        <w:rPr>
          <w:rFonts w:ascii="Times" w:eastAsia="Times New Roman" w:hAnsi="Times" w:cs="Arial"/>
          <w:color w:val="222222"/>
          <w:shd w:val="clear" w:color="auto" w:fill="FFFFFF"/>
        </w:rPr>
        <w:t>.</w:t>
      </w:r>
    </w:p>
    <w:p w14:paraId="41DF17A7" w14:textId="77777777" w:rsidR="007D6ED8" w:rsidRPr="00AF3E19" w:rsidRDefault="007D6ED8" w:rsidP="007D6ED8">
      <w:pPr>
        <w:spacing w:after="240"/>
        <w:rPr>
          <w:rFonts w:ascii="Source Sans Pro" w:eastAsia="Times New Roman" w:hAnsi="Source Sans Pro" w:cs="Times New Roman"/>
          <w:color w:val="2A2A2A"/>
          <w:shd w:val="clear" w:color="auto" w:fill="FFFFFF"/>
        </w:rPr>
      </w:pPr>
      <w:proofErr w:type="spellStart"/>
      <w:r w:rsidRPr="00AF3E19">
        <w:rPr>
          <w:rFonts w:ascii="Source Sans Pro" w:eastAsia="Times New Roman" w:hAnsi="Source Sans Pro" w:cs="Times New Roman"/>
          <w:color w:val="2A2A2A"/>
          <w:shd w:val="clear" w:color="auto" w:fill="FFFFFF"/>
        </w:rPr>
        <w:t>Buckne.E</w:t>
      </w:r>
      <w:proofErr w:type="spellEnd"/>
      <w:r w:rsidRPr="00AF3E19">
        <w:rPr>
          <w:rFonts w:ascii="Source Sans Pro" w:eastAsia="Times New Roman" w:hAnsi="Source Sans Pro" w:cs="Times New Roman"/>
          <w:color w:val="2A2A2A"/>
          <w:shd w:val="clear" w:color="auto" w:fill="FFFFFF"/>
        </w:rPr>
        <w:t>., Spencer., D., and Cha., J. Between Policy and Practice: The Education of Syrian Refugees in Lebanon, </w:t>
      </w:r>
      <w:r w:rsidRPr="00AF3E19">
        <w:rPr>
          <w:rFonts w:ascii="Source Sans Pro" w:eastAsia="Times New Roman" w:hAnsi="Source Sans Pro" w:cs="Times New Roman"/>
          <w:i/>
          <w:iCs/>
          <w:color w:val="2A2A2A"/>
          <w:bdr w:val="none" w:sz="0" w:space="0" w:color="auto" w:frame="1"/>
          <w:shd w:val="clear" w:color="auto" w:fill="FFFFFF"/>
        </w:rPr>
        <w:t>Journal of Refugee Studies</w:t>
      </w:r>
      <w:r w:rsidRPr="00AF3E19">
        <w:rPr>
          <w:rFonts w:ascii="Source Sans Pro" w:eastAsia="Times New Roman" w:hAnsi="Source Sans Pro" w:cs="Times New Roman"/>
          <w:color w:val="2A2A2A"/>
          <w:shd w:val="clear" w:color="auto" w:fill="FFFFFF"/>
        </w:rPr>
        <w:t>, Volume 31, Issue 4, December 2018, Pages 444–465</w:t>
      </w:r>
    </w:p>
    <w:p w14:paraId="269B3152" w14:textId="77777777" w:rsidR="007D6ED8" w:rsidRPr="00AF3E19" w:rsidRDefault="007D6ED8" w:rsidP="007D6ED8">
      <w:pPr>
        <w:spacing w:after="240"/>
        <w:rPr>
          <w:rFonts w:ascii="Times" w:hAnsi="Times"/>
        </w:rPr>
      </w:pPr>
      <w:r w:rsidRPr="00AF3E19">
        <w:rPr>
          <w:rFonts w:ascii="Times" w:hAnsi="Times" w:cs="Arial"/>
          <w:color w:val="222222"/>
          <w:shd w:val="clear" w:color="auto" w:fill="FFFFFF"/>
        </w:rPr>
        <w:t>Castles, S., De Haas, H. and Miller, M.J. (2013) </w:t>
      </w:r>
      <w:r w:rsidRPr="00AF3E19">
        <w:rPr>
          <w:rFonts w:ascii="Times" w:hAnsi="Times" w:cs="Arial"/>
          <w:i/>
          <w:iCs/>
          <w:color w:val="222222"/>
          <w:shd w:val="clear" w:color="auto" w:fill="FFFFFF"/>
        </w:rPr>
        <w:t>The age of migration: International population movements in the modern world</w:t>
      </w:r>
      <w:r w:rsidRPr="00AF3E19">
        <w:rPr>
          <w:rFonts w:ascii="Times" w:hAnsi="Times" w:cs="Arial"/>
          <w:color w:val="222222"/>
          <w:shd w:val="clear" w:color="auto" w:fill="FFFFFF"/>
        </w:rPr>
        <w:t>. Macmillan International Higher Education.</w:t>
      </w:r>
    </w:p>
    <w:p w14:paraId="2ABFCD7D" w14:textId="77777777" w:rsidR="007D6ED8" w:rsidRPr="00AF3E19" w:rsidRDefault="007D6ED8" w:rsidP="007D6ED8">
      <w:pPr>
        <w:spacing w:after="240"/>
        <w:rPr>
          <w:rFonts w:ascii="Times" w:hAnsi="Times" w:cs="Arial"/>
          <w:color w:val="222222"/>
        </w:rPr>
      </w:pPr>
      <w:r w:rsidRPr="00AF3E19">
        <w:rPr>
          <w:rFonts w:ascii="Times" w:hAnsi="Times" w:cs="Arial"/>
          <w:color w:val="222222"/>
        </w:rPr>
        <w:lastRenderedPageBreak/>
        <w:t>Cole, B.A. (2005) Mission impossible? Special educational needs, inclusion and the re</w:t>
      </w:r>
      <w:r w:rsidRPr="00AF3E19">
        <w:rPr>
          <w:rFonts w:ascii="Cambria Math" w:hAnsi="Cambria Math" w:cs="Cambria Math"/>
          <w:color w:val="222222"/>
        </w:rPr>
        <w:t>‐</w:t>
      </w:r>
      <w:r w:rsidRPr="00AF3E19">
        <w:rPr>
          <w:rFonts w:ascii="Times" w:hAnsi="Times" w:cs="Arial"/>
          <w:color w:val="222222"/>
        </w:rPr>
        <w:t>conceptualization of the role of the SENCO in England and Wales. </w:t>
      </w:r>
      <w:r w:rsidRPr="00AF3E19">
        <w:rPr>
          <w:rFonts w:ascii="Times" w:hAnsi="Times" w:cs="Arial"/>
          <w:i/>
          <w:iCs/>
          <w:color w:val="222222"/>
        </w:rPr>
        <w:t>European Journal of Special Needs Education</w:t>
      </w:r>
      <w:r w:rsidRPr="00AF3E19">
        <w:rPr>
          <w:rFonts w:ascii="Times" w:hAnsi="Times" w:cs="Arial"/>
          <w:color w:val="222222"/>
        </w:rPr>
        <w:t>, </w:t>
      </w:r>
      <w:r w:rsidRPr="00AF3E19">
        <w:rPr>
          <w:rFonts w:ascii="Times" w:hAnsi="Times" w:cs="Arial"/>
          <w:i/>
          <w:iCs/>
          <w:color w:val="222222"/>
        </w:rPr>
        <w:t>20</w:t>
      </w:r>
      <w:r w:rsidRPr="00AF3E19">
        <w:rPr>
          <w:rFonts w:ascii="Times" w:hAnsi="Times" w:cs="Arial"/>
          <w:color w:val="222222"/>
        </w:rPr>
        <w:t>(3), pp.287-307.</w:t>
      </w:r>
    </w:p>
    <w:p w14:paraId="1B3AFED1" w14:textId="77777777" w:rsidR="007D6ED8" w:rsidRPr="00AF3E19" w:rsidRDefault="007D6ED8" w:rsidP="007D6ED8">
      <w:pPr>
        <w:spacing w:after="240"/>
        <w:rPr>
          <w:rFonts w:ascii="Arial" w:eastAsia="Times New Roman" w:hAnsi="Arial" w:cs="Arial"/>
          <w:color w:val="222222"/>
          <w:shd w:val="clear" w:color="auto" w:fill="FFFFFF"/>
        </w:rPr>
      </w:pPr>
      <w:r w:rsidRPr="00AF3E19">
        <w:rPr>
          <w:rFonts w:ascii="Arial" w:eastAsia="Times New Roman" w:hAnsi="Arial" w:cs="Arial"/>
          <w:color w:val="222222"/>
          <w:shd w:val="clear" w:color="auto" w:fill="FFFFFF"/>
        </w:rPr>
        <w:t>Culbertson, S. and Constant, L., 2015. </w:t>
      </w:r>
      <w:r w:rsidRPr="00AF3E19">
        <w:rPr>
          <w:rFonts w:ascii="Arial" w:eastAsia="Times New Roman" w:hAnsi="Arial" w:cs="Arial"/>
          <w:i/>
          <w:iCs/>
          <w:color w:val="222222"/>
          <w:shd w:val="clear" w:color="auto" w:fill="FFFFFF"/>
        </w:rPr>
        <w:t>Education of Syrian refugee children: Managing the crisis in Turkey, Lebanon, and Jordan</w:t>
      </w:r>
      <w:r w:rsidRPr="00AF3E19">
        <w:rPr>
          <w:rFonts w:ascii="Arial" w:eastAsia="Times New Roman" w:hAnsi="Arial" w:cs="Arial"/>
          <w:color w:val="222222"/>
          <w:shd w:val="clear" w:color="auto" w:fill="FFFFFF"/>
        </w:rPr>
        <w:t>. Rand Corporation.</w:t>
      </w:r>
    </w:p>
    <w:p w14:paraId="414E5990" w14:textId="77777777" w:rsidR="007D6ED8" w:rsidRPr="00AF3E19" w:rsidRDefault="007D6ED8" w:rsidP="007D6ED8">
      <w:pPr>
        <w:spacing w:after="240"/>
        <w:rPr>
          <w:rFonts w:ascii="Arial" w:eastAsia="Times New Roman" w:hAnsi="Arial" w:cs="Arial"/>
          <w:color w:val="222222"/>
          <w:shd w:val="clear" w:color="auto" w:fill="FFFFFF"/>
        </w:rPr>
      </w:pPr>
      <w:r w:rsidRPr="00AF3E19">
        <w:rPr>
          <w:rFonts w:ascii="Times" w:eastAsia="Times New Roman" w:hAnsi="Times" w:cs="Arial"/>
          <w:color w:val="222222"/>
        </w:rPr>
        <w:t>Deane, S. (2016) Syria’s lost generation: Refugee education provision and societal security in an ongoing conflict emergency.</w:t>
      </w:r>
    </w:p>
    <w:p w14:paraId="75CEC7A5" w14:textId="77777777" w:rsidR="007D6ED8" w:rsidRPr="00AF3E19" w:rsidRDefault="007D6ED8" w:rsidP="007D6ED8">
      <w:pPr>
        <w:spacing w:after="240"/>
        <w:rPr>
          <w:rFonts w:ascii="Times" w:hAnsi="Times"/>
        </w:rPr>
      </w:pPr>
      <w:r w:rsidRPr="00AF3E19">
        <w:rPr>
          <w:rFonts w:ascii="Times" w:hAnsi="Times"/>
        </w:rPr>
        <w:t xml:space="preserve">Department for Children, Schools and Families. (2019) Available at: </w:t>
      </w:r>
      <w:hyperlink r:id="rId13" w:history="1">
        <w:r w:rsidRPr="00AF3E19">
          <w:rPr>
            <w:rStyle w:val="Hyperlink"/>
            <w:rFonts w:ascii="Times" w:hAnsi="Times"/>
          </w:rPr>
          <w:t>https://www.gov.uk/government/organisations/department-for-children-schools-and-families</w:t>
        </w:r>
      </w:hyperlink>
      <w:r w:rsidRPr="00AF3E19">
        <w:rPr>
          <w:rFonts w:ascii="Times" w:hAnsi="Times"/>
        </w:rPr>
        <w:t xml:space="preserve"> (Accessed: 26 April)</w:t>
      </w:r>
    </w:p>
    <w:p w14:paraId="18CDF915" w14:textId="77777777" w:rsidR="007D6ED8" w:rsidRPr="00AF3E19" w:rsidRDefault="007D6ED8" w:rsidP="007D6ED8">
      <w:pPr>
        <w:spacing w:after="240"/>
      </w:pPr>
      <w:r w:rsidRPr="00AF3E19">
        <w:rPr>
          <w:rFonts w:ascii="Times" w:hAnsi="Times"/>
        </w:rPr>
        <w:t xml:space="preserve">Department of Education. (2013) </w:t>
      </w:r>
      <w:r w:rsidRPr="00AF3E19">
        <w:rPr>
          <w:rFonts w:ascii="Times" w:hAnsi="Times"/>
          <w:i/>
        </w:rPr>
        <w:t xml:space="preserve">The National Curriculum in England. </w:t>
      </w:r>
      <w:r w:rsidRPr="00AF3E19">
        <w:rPr>
          <w:rFonts w:ascii="Times" w:hAnsi="Times"/>
        </w:rPr>
        <w:t xml:space="preserve">Available at: </w:t>
      </w:r>
      <w:hyperlink r:id="rId14" w:history="1">
        <w:r w:rsidRPr="00AF3E19">
          <w:rPr>
            <w:rStyle w:val="Hyperlink"/>
          </w:rPr>
          <w:t>https://www.gov.uk/government/organisations/department-for-children-schools-and-families</w:t>
        </w:r>
      </w:hyperlink>
      <w:r w:rsidRPr="00AF3E19">
        <w:rPr>
          <w:rFonts w:ascii="Times" w:hAnsi="Times"/>
        </w:rPr>
        <w:t xml:space="preserve"> (Accessed: 27 April)</w:t>
      </w:r>
    </w:p>
    <w:p w14:paraId="30D96316" w14:textId="77777777" w:rsidR="007D6ED8" w:rsidRPr="00AF3E19" w:rsidRDefault="007D6ED8" w:rsidP="007D6ED8">
      <w:pPr>
        <w:spacing w:after="240"/>
        <w:rPr>
          <w:rFonts w:ascii="Times" w:hAnsi="Times" w:cs="Arial"/>
          <w:color w:val="222222"/>
          <w:shd w:val="clear" w:color="auto" w:fill="FFFFFF"/>
        </w:rPr>
      </w:pPr>
      <w:r w:rsidRPr="00AF3E19">
        <w:rPr>
          <w:rFonts w:ascii="Times" w:hAnsi="Times" w:cs="Arial"/>
          <w:color w:val="222222"/>
          <w:shd w:val="clear" w:color="auto" w:fill="FFFFFF"/>
        </w:rPr>
        <w:t>Dryden-Peterson, S. (2012) The politics of higher education for refugees in a global movement for primary education. </w:t>
      </w:r>
      <w:r w:rsidRPr="00AF3E19">
        <w:rPr>
          <w:rFonts w:ascii="Times" w:hAnsi="Times" w:cs="Arial"/>
          <w:i/>
          <w:iCs/>
          <w:color w:val="222222"/>
          <w:shd w:val="clear" w:color="auto" w:fill="FFFFFF"/>
        </w:rPr>
        <w:t>Refuge: Canada's Journal on Refugees</w:t>
      </w:r>
      <w:r w:rsidRPr="00AF3E19">
        <w:rPr>
          <w:rFonts w:ascii="Times" w:hAnsi="Times" w:cs="Arial"/>
          <w:color w:val="222222"/>
          <w:shd w:val="clear" w:color="auto" w:fill="FFFFFF"/>
        </w:rPr>
        <w:t>, </w:t>
      </w:r>
      <w:r w:rsidRPr="00AF3E19">
        <w:rPr>
          <w:rFonts w:ascii="Times" w:hAnsi="Times" w:cs="Arial"/>
          <w:i/>
          <w:iCs/>
          <w:color w:val="222222"/>
          <w:shd w:val="clear" w:color="auto" w:fill="FFFFFF"/>
        </w:rPr>
        <w:t>27</w:t>
      </w:r>
      <w:r w:rsidRPr="00AF3E19">
        <w:rPr>
          <w:rFonts w:ascii="Times" w:hAnsi="Times" w:cs="Arial"/>
          <w:color w:val="222222"/>
          <w:shd w:val="clear" w:color="auto" w:fill="FFFFFF"/>
        </w:rPr>
        <w:t>(2), pp.10-18.</w:t>
      </w:r>
    </w:p>
    <w:p w14:paraId="1EBB0F46" w14:textId="77777777" w:rsidR="007D6ED8" w:rsidRDefault="007D6ED8" w:rsidP="007D6ED8">
      <w:r w:rsidRPr="00AF3E19">
        <w:rPr>
          <w:rFonts w:ascii="Arial" w:hAnsi="Arial" w:cs="Arial"/>
          <w:color w:val="222222"/>
          <w:shd w:val="clear" w:color="auto" w:fill="FFFFFF"/>
        </w:rPr>
        <w:t xml:space="preserve">Edmond., C. (2017) </w:t>
      </w:r>
      <w:r w:rsidRPr="00AF3E19">
        <w:rPr>
          <w:rFonts w:ascii="Arial" w:hAnsi="Arial" w:cs="Arial"/>
          <w:i/>
          <w:color w:val="222222"/>
          <w:shd w:val="clear" w:color="auto" w:fill="FFFFFF"/>
        </w:rPr>
        <w:t>84% of refugees live in developing countries</w:t>
      </w:r>
      <w:r w:rsidRPr="00AF3E19">
        <w:rPr>
          <w:rFonts w:ascii="Arial" w:hAnsi="Arial" w:cs="Arial"/>
          <w:color w:val="222222"/>
          <w:shd w:val="clear" w:color="auto" w:fill="FFFFFF"/>
        </w:rPr>
        <w:t xml:space="preserve">. Available at: </w:t>
      </w:r>
      <w:hyperlink r:id="rId15" w:history="1">
        <w:r>
          <w:rPr>
            <w:rStyle w:val="Hyperlink"/>
          </w:rPr>
          <w:t>https://www.weforum.org/agenda/2017/06/eighty-four-percent-of-refugees-live-in-developing-countries/</w:t>
        </w:r>
      </w:hyperlink>
    </w:p>
    <w:p w14:paraId="0945A076" w14:textId="77777777" w:rsidR="007D6ED8" w:rsidRPr="00AF3E19" w:rsidRDefault="007D6ED8" w:rsidP="007D6ED8">
      <w:pPr>
        <w:spacing w:after="240"/>
      </w:pPr>
      <w:r w:rsidRPr="00AF3E19">
        <w:rPr>
          <w:rFonts w:ascii="Arial" w:hAnsi="Arial" w:cs="Arial"/>
          <w:color w:val="222222"/>
          <w:shd w:val="clear" w:color="auto" w:fill="FFFFFF"/>
        </w:rPr>
        <w:t xml:space="preserve"> (Accessed: 29 April)</w:t>
      </w:r>
    </w:p>
    <w:p w14:paraId="4F2992E7" w14:textId="77777777" w:rsidR="007D6ED8" w:rsidRPr="00AF3E19" w:rsidRDefault="007D6ED8" w:rsidP="007D6ED8">
      <w:pPr>
        <w:spacing w:after="240"/>
        <w:rPr>
          <w:rFonts w:ascii="Times" w:hAnsi="Times" w:cs="Arial"/>
          <w:color w:val="222222"/>
        </w:rPr>
      </w:pPr>
      <w:r w:rsidRPr="00AF3E19">
        <w:rPr>
          <w:rFonts w:ascii="Times" w:hAnsi="Times" w:cs="Arial"/>
          <w:color w:val="222222"/>
        </w:rPr>
        <w:t>Evans, R., Forte, C.L. and Fraser, E. (2013) UNHCR’s engagement with displaced youth. </w:t>
      </w:r>
      <w:r w:rsidRPr="00AF3E19">
        <w:rPr>
          <w:rFonts w:ascii="Times" w:hAnsi="Times" w:cs="Arial"/>
          <w:i/>
          <w:iCs/>
          <w:color w:val="222222"/>
        </w:rPr>
        <w:t>United Nations High Commissioner for Refugees. Geneva, Switzerland: UNHCR</w:t>
      </w:r>
      <w:r w:rsidRPr="00AF3E19">
        <w:rPr>
          <w:rFonts w:ascii="Times" w:hAnsi="Times" w:cs="Arial"/>
          <w:color w:val="222222"/>
        </w:rPr>
        <w:t>.</w:t>
      </w:r>
    </w:p>
    <w:p w14:paraId="08F57F10" w14:textId="77777777" w:rsidR="007D6ED8" w:rsidRPr="00AF3E19" w:rsidRDefault="007D6ED8" w:rsidP="007D6ED8">
      <w:pPr>
        <w:spacing w:after="240"/>
        <w:rPr>
          <w:rFonts w:ascii="Times" w:eastAsia="Times New Roman" w:hAnsi="Times" w:cs="Arial"/>
          <w:color w:val="222222"/>
          <w:shd w:val="clear" w:color="auto" w:fill="FFFFFF"/>
        </w:rPr>
      </w:pPr>
      <w:proofErr w:type="spellStart"/>
      <w:r w:rsidRPr="00AF3E19">
        <w:rPr>
          <w:rFonts w:ascii="Times" w:eastAsia="Times New Roman" w:hAnsi="Times" w:cs="Arial"/>
          <w:color w:val="222222"/>
          <w:shd w:val="clear" w:color="auto" w:fill="FFFFFF"/>
        </w:rPr>
        <w:t>Fargues</w:t>
      </w:r>
      <w:proofErr w:type="spellEnd"/>
      <w:r w:rsidRPr="00AF3E19">
        <w:rPr>
          <w:rFonts w:ascii="Times" w:eastAsia="Times New Roman" w:hAnsi="Times" w:cs="Arial"/>
          <w:color w:val="222222"/>
          <w:shd w:val="clear" w:color="auto" w:fill="FFFFFF"/>
        </w:rPr>
        <w:t xml:space="preserve">, P. and </w:t>
      </w:r>
      <w:proofErr w:type="spellStart"/>
      <w:r w:rsidRPr="00AF3E19">
        <w:rPr>
          <w:rFonts w:ascii="Times" w:eastAsia="Times New Roman" w:hAnsi="Times" w:cs="Arial"/>
          <w:color w:val="222222"/>
          <w:shd w:val="clear" w:color="auto" w:fill="FFFFFF"/>
        </w:rPr>
        <w:t>Fandrich</w:t>
      </w:r>
      <w:proofErr w:type="spellEnd"/>
      <w:r w:rsidRPr="00AF3E19">
        <w:rPr>
          <w:rFonts w:ascii="Times" w:eastAsia="Times New Roman" w:hAnsi="Times" w:cs="Arial"/>
          <w:color w:val="222222"/>
          <w:shd w:val="clear" w:color="auto" w:fill="FFFFFF"/>
        </w:rPr>
        <w:t>, C. (2012) </w:t>
      </w:r>
      <w:r w:rsidRPr="00AF3E19">
        <w:rPr>
          <w:rFonts w:ascii="Times" w:eastAsia="Times New Roman" w:hAnsi="Times" w:cs="Arial"/>
          <w:i/>
          <w:iCs/>
          <w:color w:val="222222"/>
          <w:shd w:val="clear" w:color="auto" w:fill="FFFFFF"/>
        </w:rPr>
        <w:t>The European Response to the Syrian Refugee Crisis: What next?</w:t>
      </w:r>
    </w:p>
    <w:p w14:paraId="4D1845CE" w14:textId="77777777" w:rsidR="007D6ED8" w:rsidRPr="00AF3E19" w:rsidRDefault="007D6ED8" w:rsidP="007D6ED8">
      <w:pPr>
        <w:spacing w:after="240"/>
        <w:rPr>
          <w:rFonts w:ascii="Times" w:hAnsi="Times"/>
        </w:rPr>
      </w:pPr>
      <w:proofErr w:type="spellStart"/>
      <w:r w:rsidRPr="00AF3E19">
        <w:rPr>
          <w:rFonts w:ascii="Times" w:hAnsi="Times" w:cs="Arial"/>
          <w:color w:val="222222"/>
          <w:shd w:val="clear" w:color="auto" w:fill="FFFFFF"/>
        </w:rPr>
        <w:t>Fottrell</w:t>
      </w:r>
      <w:proofErr w:type="spellEnd"/>
      <w:r w:rsidRPr="00AF3E19">
        <w:rPr>
          <w:rFonts w:ascii="Times" w:hAnsi="Times" w:cs="Arial"/>
          <w:color w:val="222222"/>
          <w:shd w:val="clear" w:color="auto" w:fill="FFFFFF"/>
        </w:rPr>
        <w:t>, D. (2001) Revisiting children’s rights: 10 years of the UN Convention on the Rights of the Child. </w:t>
      </w:r>
      <w:r w:rsidRPr="00AF3E19">
        <w:rPr>
          <w:rFonts w:ascii="Times" w:hAnsi="Times" w:cs="Arial"/>
          <w:i/>
          <w:iCs/>
          <w:color w:val="222222"/>
          <w:shd w:val="clear" w:color="auto" w:fill="FFFFFF"/>
        </w:rPr>
        <w:t>Refugee Survey Quarterly</w:t>
      </w:r>
      <w:r w:rsidRPr="00AF3E19">
        <w:rPr>
          <w:rFonts w:ascii="Times" w:hAnsi="Times" w:cs="Arial"/>
          <w:color w:val="222222"/>
          <w:shd w:val="clear" w:color="auto" w:fill="FFFFFF"/>
        </w:rPr>
        <w:t>, </w:t>
      </w:r>
      <w:r w:rsidRPr="00AF3E19">
        <w:rPr>
          <w:rFonts w:ascii="Times" w:hAnsi="Times" w:cs="Arial"/>
          <w:i/>
          <w:iCs/>
          <w:color w:val="222222"/>
          <w:shd w:val="clear" w:color="auto" w:fill="FFFFFF"/>
        </w:rPr>
        <w:t>20</w:t>
      </w:r>
      <w:r w:rsidRPr="00AF3E19">
        <w:rPr>
          <w:rFonts w:ascii="Times" w:hAnsi="Times" w:cs="Arial"/>
          <w:color w:val="222222"/>
          <w:shd w:val="clear" w:color="auto" w:fill="FFFFFF"/>
        </w:rPr>
        <w:t>(2).</w:t>
      </w:r>
    </w:p>
    <w:p w14:paraId="373AC422" w14:textId="77777777" w:rsidR="007D6ED8" w:rsidRPr="00AF3E19" w:rsidRDefault="007D6ED8" w:rsidP="007D6ED8">
      <w:pPr>
        <w:spacing w:after="240"/>
        <w:rPr>
          <w:rFonts w:ascii="Times" w:hAnsi="Times" w:cs="Arial"/>
          <w:color w:val="222222"/>
          <w:shd w:val="clear" w:color="auto" w:fill="FFFFFF"/>
        </w:rPr>
      </w:pPr>
      <w:r w:rsidRPr="00AF3E19">
        <w:rPr>
          <w:rFonts w:ascii="Times" w:hAnsi="Times" w:cs="Arial"/>
          <w:color w:val="222222"/>
          <w:shd w:val="clear" w:color="auto" w:fill="FFFFFF"/>
        </w:rPr>
        <w:t>Gillborn, D. (2005) Education policy as an act of white supremacy: Whiteness, critical race theory and education reform. </w:t>
      </w:r>
      <w:r w:rsidRPr="00AF3E19">
        <w:rPr>
          <w:rFonts w:ascii="Times" w:hAnsi="Times" w:cs="Arial"/>
          <w:i/>
          <w:iCs/>
          <w:color w:val="222222"/>
          <w:shd w:val="clear" w:color="auto" w:fill="FFFFFF"/>
        </w:rPr>
        <w:t>Journal of Education Policy</w:t>
      </w:r>
      <w:r w:rsidRPr="00AF3E19">
        <w:rPr>
          <w:rFonts w:ascii="Times" w:hAnsi="Times" w:cs="Arial"/>
          <w:color w:val="222222"/>
          <w:shd w:val="clear" w:color="auto" w:fill="FFFFFF"/>
        </w:rPr>
        <w:t>, </w:t>
      </w:r>
      <w:r w:rsidRPr="00AF3E19">
        <w:rPr>
          <w:rFonts w:ascii="Times" w:hAnsi="Times" w:cs="Arial"/>
          <w:i/>
          <w:iCs/>
          <w:color w:val="222222"/>
          <w:shd w:val="clear" w:color="auto" w:fill="FFFFFF"/>
        </w:rPr>
        <w:t>20</w:t>
      </w:r>
      <w:r w:rsidRPr="00AF3E19">
        <w:rPr>
          <w:rFonts w:ascii="Times" w:hAnsi="Times" w:cs="Arial"/>
          <w:color w:val="222222"/>
          <w:shd w:val="clear" w:color="auto" w:fill="FFFFFF"/>
        </w:rPr>
        <w:t>(4), pp.485-505.</w:t>
      </w:r>
    </w:p>
    <w:p w14:paraId="64830D16" w14:textId="77777777" w:rsidR="007D6ED8" w:rsidRPr="00AF3E19" w:rsidRDefault="007D6ED8" w:rsidP="007D6ED8">
      <w:pPr>
        <w:spacing w:after="240"/>
      </w:pPr>
      <w:r w:rsidRPr="00AF3E19">
        <w:t xml:space="preserve">GOVUK. (2018) </w:t>
      </w:r>
      <w:r w:rsidRPr="00AF3E19">
        <w:rPr>
          <w:i/>
        </w:rPr>
        <w:t>School Leaving Age</w:t>
      </w:r>
      <w:r w:rsidRPr="00AF3E19">
        <w:t xml:space="preserve">. Available at: </w:t>
      </w:r>
      <w:hyperlink r:id="rId16" w:history="1">
        <w:r w:rsidRPr="00AF3E19">
          <w:rPr>
            <w:rStyle w:val="Hyperlink"/>
          </w:rPr>
          <w:t>https://www.gov.uk/know-when-you-can-leave-school</w:t>
        </w:r>
      </w:hyperlink>
      <w:r w:rsidRPr="00AF3E19">
        <w:t xml:space="preserve"> (Accessed: 22 April)</w:t>
      </w:r>
    </w:p>
    <w:p w14:paraId="129A02CD" w14:textId="77777777" w:rsidR="007D6ED8" w:rsidRPr="00AF3E19" w:rsidRDefault="007D6ED8" w:rsidP="007D6ED8">
      <w:pPr>
        <w:spacing w:after="240"/>
        <w:rPr>
          <w:rFonts w:ascii="Times" w:eastAsia="Times New Roman" w:hAnsi="Times" w:cs="Arial"/>
          <w:color w:val="222222"/>
        </w:rPr>
      </w:pPr>
      <w:r w:rsidRPr="00AF3E19">
        <w:rPr>
          <w:rFonts w:ascii="Times" w:eastAsia="Times New Roman" w:hAnsi="Times" w:cs="Arial"/>
          <w:color w:val="222222"/>
        </w:rPr>
        <w:t xml:space="preserve">GOVUK. (2019) </w:t>
      </w:r>
      <w:r w:rsidRPr="00AF3E19">
        <w:rPr>
          <w:rFonts w:ascii="Times" w:eastAsia="Times New Roman" w:hAnsi="Times" w:cs="Arial"/>
          <w:i/>
          <w:color w:val="222222"/>
        </w:rPr>
        <w:t>The National Curriculum</w:t>
      </w:r>
      <w:r w:rsidRPr="00AF3E19">
        <w:rPr>
          <w:rFonts w:ascii="Times" w:eastAsia="Times New Roman" w:hAnsi="Times" w:cs="Arial"/>
          <w:color w:val="222222"/>
        </w:rPr>
        <w:t xml:space="preserve">. Available at: </w:t>
      </w:r>
      <w:hyperlink r:id="rId17" w:history="1">
        <w:r w:rsidRPr="00AF3E19">
          <w:rPr>
            <w:rStyle w:val="Hyperlink"/>
            <w:rFonts w:ascii="Times" w:hAnsi="Times"/>
          </w:rPr>
          <w:t>https://www.gov.uk/national-curriculum</w:t>
        </w:r>
      </w:hyperlink>
      <w:r w:rsidRPr="00AF3E19">
        <w:rPr>
          <w:rFonts w:ascii="Times" w:eastAsia="Times New Roman" w:hAnsi="Times" w:cs="Arial"/>
          <w:color w:val="222222"/>
        </w:rPr>
        <w:t xml:space="preserve"> (Accessed: 27 April)</w:t>
      </w:r>
    </w:p>
    <w:p w14:paraId="396A24FA" w14:textId="77777777" w:rsidR="007D6ED8" w:rsidRPr="00AF3E19" w:rsidRDefault="007D6ED8" w:rsidP="007D6ED8">
      <w:pPr>
        <w:spacing w:after="240"/>
        <w:rPr>
          <w:rFonts w:ascii="Times" w:hAnsi="Times"/>
          <w:i/>
        </w:rPr>
      </w:pPr>
      <w:r w:rsidRPr="00AF3E19">
        <w:rPr>
          <w:rFonts w:ascii="Times" w:hAnsi="Times"/>
        </w:rPr>
        <w:t>Hek, R. (2005) T</w:t>
      </w:r>
      <w:r w:rsidRPr="00AF3E19">
        <w:rPr>
          <w:rFonts w:ascii="Times" w:hAnsi="Times"/>
          <w:i/>
        </w:rPr>
        <w:t xml:space="preserve">he Experiences and Needs of Refugee and </w:t>
      </w:r>
      <w:proofErr w:type="gramStart"/>
      <w:r w:rsidRPr="00AF3E19">
        <w:rPr>
          <w:rFonts w:ascii="Times" w:hAnsi="Times"/>
          <w:i/>
        </w:rPr>
        <w:t>Asylum Seeking</w:t>
      </w:r>
      <w:proofErr w:type="gramEnd"/>
      <w:r w:rsidRPr="00AF3E19">
        <w:rPr>
          <w:rFonts w:ascii="Times" w:hAnsi="Times"/>
          <w:i/>
        </w:rPr>
        <w:t xml:space="preserve"> Children in the UK: A Literature Review. </w:t>
      </w:r>
      <w:r w:rsidRPr="00AF3E19">
        <w:rPr>
          <w:rFonts w:ascii="Times" w:hAnsi="Times"/>
        </w:rPr>
        <w:t xml:space="preserve">Available at: </w:t>
      </w:r>
      <w:hyperlink r:id="rId18" w:history="1">
        <w:r w:rsidRPr="00AF3E19">
          <w:rPr>
            <w:rStyle w:val="Hyperlink"/>
            <w:rFonts w:ascii="Times" w:hAnsi="Times"/>
          </w:rPr>
          <w:t>https://dera.ioe.ac.uk/5398/1/RR635.pdf</w:t>
        </w:r>
      </w:hyperlink>
      <w:r w:rsidRPr="00AF3E19">
        <w:rPr>
          <w:rFonts w:ascii="Times" w:hAnsi="Times"/>
        </w:rPr>
        <w:t xml:space="preserve"> (Accessed: 27 April)</w:t>
      </w:r>
    </w:p>
    <w:p w14:paraId="38194EA2"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Hek, R. (2005) The role of education in the settlement of young refugees in the UK: The experiences of young refugees. </w:t>
      </w:r>
      <w:r w:rsidRPr="00AF3E19">
        <w:rPr>
          <w:rFonts w:ascii="Times" w:eastAsia="Times New Roman" w:hAnsi="Times" w:cs="Arial"/>
          <w:i/>
          <w:iCs/>
          <w:color w:val="222222"/>
          <w:shd w:val="clear" w:color="auto" w:fill="FFFFFF"/>
        </w:rPr>
        <w:t>Practice</w:t>
      </w:r>
      <w:r w:rsidRPr="00AF3E19">
        <w:rPr>
          <w:rFonts w:ascii="Times" w:eastAsia="Times New Roman" w:hAnsi="Times" w:cs="Arial"/>
          <w:color w:val="222222"/>
          <w:shd w:val="clear" w:color="auto" w:fill="FFFFFF"/>
        </w:rPr>
        <w:t>, </w:t>
      </w:r>
      <w:r w:rsidRPr="00AF3E19">
        <w:rPr>
          <w:rFonts w:ascii="Times" w:eastAsia="Times New Roman" w:hAnsi="Times" w:cs="Arial"/>
          <w:i/>
          <w:iCs/>
          <w:color w:val="222222"/>
          <w:shd w:val="clear" w:color="auto" w:fill="FFFFFF"/>
        </w:rPr>
        <w:t>17</w:t>
      </w:r>
      <w:r w:rsidRPr="00AF3E19">
        <w:rPr>
          <w:rFonts w:ascii="Times" w:eastAsia="Times New Roman" w:hAnsi="Times" w:cs="Arial"/>
          <w:color w:val="222222"/>
          <w:shd w:val="clear" w:color="auto" w:fill="FFFFFF"/>
        </w:rPr>
        <w:t>(3), pp.157-171.</w:t>
      </w:r>
    </w:p>
    <w:p w14:paraId="3DEA5F17" w14:textId="77777777" w:rsidR="007D6ED8" w:rsidRPr="00AF3E19" w:rsidRDefault="007D6ED8" w:rsidP="007D6ED8">
      <w:pPr>
        <w:spacing w:after="240"/>
        <w:rPr>
          <w:rFonts w:ascii="Times" w:eastAsia="Times New Roman" w:hAnsi="Times" w:cs="Times New Roman"/>
        </w:rPr>
      </w:pPr>
      <w:proofErr w:type="spellStart"/>
      <w:r w:rsidRPr="00AF3E19">
        <w:rPr>
          <w:rFonts w:ascii="Times" w:hAnsi="Times"/>
        </w:rPr>
        <w:lastRenderedPageBreak/>
        <w:t>Hessan</w:t>
      </w:r>
      <w:proofErr w:type="spellEnd"/>
      <w:r w:rsidRPr="00AF3E19">
        <w:rPr>
          <w:rFonts w:ascii="Times" w:hAnsi="Times"/>
        </w:rPr>
        <w:t xml:space="preserve">. M., Bengtsson. S., and </w:t>
      </w:r>
      <w:proofErr w:type="spellStart"/>
      <w:r w:rsidRPr="00AF3E19">
        <w:rPr>
          <w:rFonts w:ascii="Times" w:hAnsi="Times"/>
        </w:rPr>
        <w:t>Johlenberger</w:t>
      </w:r>
      <w:proofErr w:type="spellEnd"/>
      <w:r w:rsidRPr="00AF3E19">
        <w:rPr>
          <w:rFonts w:ascii="Times" w:hAnsi="Times"/>
        </w:rPr>
        <w:t xml:space="preserve">, J.  (2016) </w:t>
      </w:r>
      <w:r w:rsidRPr="00AF3E19">
        <w:rPr>
          <w:rFonts w:ascii="Times" w:hAnsi="Times"/>
          <w:i/>
        </w:rPr>
        <w:t>Vienna Institute of demographic working papers</w:t>
      </w:r>
      <w:r w:rsidRPr="00AF3E19">
        <w:rPr>
          <w:rFonts w:ascii="Times" w:hAnsi="Times"/>
        </w:rPr>
        <w:t xml:space="preserve">. </w:t>
      </w:r>
      <w:r w:rsidRPr="00AF3E19">
        <w:rPr>
          <w:rFonts w:ascii="Times" w:eastAsia="Times New Roman" w:hAnsi="Times" w:cs="Times New Roman"/>
        </w:rPr>
        <w:t xml:space="preserve">UNDERSTANDING THE SYRIAN EDUCATIONAL SYSTEM IN A CONTEXT OF CRISIS? </w:t>
      </w:r>
    </w:p>
    <w:p w14:paraId="634EBEB5" w14:textId="77777777" w:rsidR="007D6ED8" w:rsidRPr="00AF3E19" w:rsidRDefault="007D6ED8" w:rsidP="007D6ED8">
      <w:pPr>
        <w:spacing w:after="240"/>
      </w:pPr>
      <w:r w:rsidRPr="00AF3E19">
        <w:rPr>
          <w:rFonts w:ascii="Arial" w:hAnsi="Arial" w:cs="Arial"/>
          <w:color w:val="222222"/>
          <w:shd w:val="clear" w:color="auto" w:fill="FFFFFF"/>
        </w:rPr>
        <w:t xml:space="preserve">Hirani, K., Payne, D., </w:t>
      </w:r>
      <w:proofErr w:type="spellStart"/>
      <w:r w:rsidRPr="00AF3E19">
        <w:rPr>
          <w:rFonts w:ascii="Arial" w:hAnsi="Arial" w:cs="Arial"/>
          <w:color w:val="222222"/>
          <w:shd w:val="clear" w:color="auto" w:fill="FFFFFF"/>
        </w:rPr>
        <w:t>Mutch</w:t>
      </w:r>
      <w:proofErr w:type="spellEnd"/>
      <w:r w:rsidRPr="00AF3E19">
        <w:rPr>
          <w:rFonts w:ascii="Arial" w:hAnsi="Arial" w:cs="Arial"/>
          <w:color w:val="222222"/>
          <w:shd w:val="clear" w:color="auto" w:fill="FFFFFF"/>
        </w:rPr>
        <w:t>, R. and Cherian, S. (2016) Health of adolescent refugees resettling in high-income countries. </w:t>
      </w:r>
      <w:r w:rsidRPr="00AF3E19">
        <w:rPr>
          <w:rFonts w:ascii="Arial" w:hAnsi="Arial" w:cs="Arial"/>
          <w:i/>
          <w:iCs/>
          <w:color w:val="222222"/>
          <w:shd w:val="clear" w:color="auto" w:fill="FFFFFF"/>
        </w:rPr>
        <w:t>Archives of Disease in Childhood</w:t>
      </w:r>
      <w:r w:rsidRPr="00AF3E19">
        <w:rPr>
          <w:rFonts w:ascii="Arial" w:hAnsi="Arial" w:cs="Arial"/>
          <w:color w:val="222222"/>
          <w:shd w:val="clear" w:color="auto" w:fill="FFFFFF"/>
        </w:rPr>
        <w:t>, </w:t>
      </w:r>
      <w:r w:rsidRPr="00AF3E19">
        <w:rPr>
          <w:rFonts w:ascii="Arial" w:hAnsi="Arial" w:cs="Arial"/>
          <w:i/>
          <w:iCs/>
          <w:color w:val="222222"/>
          <w:shd w:val="clear" w:color="auto" w:fill="FFFFFF"/>
        </w:rPr>
        <w:t>101</w:t>
      </w:r>
      <w:r w:rsidRPr="00AF3E19">
        <w:rPr>
          <w:rFonts w:ascii="Arial" w:hAnsi="Arial" w:cs="Arial"/>
          <w:color w:val="222222"/>
          <w:shd w:val="clear" w:color="auto" w:fill="FFFFFF"/>
        </w:rPr>
        <w:t>(7), pp.670-676.</w:t>
      </w:r>
    </w:p>
    <w:p w14:paraId="5EF71F49" w14:textId="77777777" w:rsidR="007D6ED8" w:rsidRPr="00271EEA" w:rsidRDefault="007D6ED8" w:rsidP="007D6ED8">
      <w:pPr>
        <w:spacing w:after="240"/>
        <w:rPr>
          <w:rFonts w:ascii="Times" w:hAnsi="Times"/>
        </w:rPr>
      </w:pPr>
      <w:r w:rsidRPr="00AF3E19">
        <w:rPr>
          <w:rFonts w:ascii="Times" w:hAnsi="Times"/>
        </w:rPr>
        <w:t xml:space="preserve">Home Office. (2018) </w:t>
      </w:r>
      <w:r w:rsidRPr="00AF3E19">
        <w:rPr>
          <w:rFonts w:ascii="Times" w:hAnsi="Times"/>
          <w:i/>
        </w:rPr>
        <w:t>Funding to Local Authorities.</w:t>
      </w:r>
      <w:r w:rsidRPr="00AF3E19">
        <w:rPr>
          <w:rFonts w:ascii="Times" w:hAnsi="Times"/>
        </w:rPr>
        <w:t xml:space="preserve"> Available at: </w:t>
      </w:r>
      <w:hyperlink r:id="rId19" w:history="1">
        <w:r w:rsidRPr="004879FA">
          <w:rPr>
            <w:rStyle w:val="Hyperlink"/>
          </w:rPr>
          <w:t>https://assets.publishing.service.gov.uk/government/uploads/system/uploads/attachment_data/file/767763/UASC_Funding_Instructions_2018-19_V_2.0.pdf</w:t>
        </w:r>
      </w:hyperlink>
      <w:r w:rsidRPr="00AF3E19">
        <w:t xml:space="preserve"> (Accessed: 27 April)</w:t>
      </w:r>
    </w:p>
    <w:p w14:paraId="4978252F"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Kirk, J. and Cassity, E. (2007) Minimum standards for quality education for refugee youth. </w:t>
      </w:r>
      <w:r w:rsidRPr="00AF3E19">
        <w:rPr>
          <w:rFonts w:ascii="Times" w:eastAsia="Times New Roman" w:hAnsi="Times" w:cs="Arial"/>
          <w:i/>
          <w:iCs/>
          <w:color w:val="222222"/>
          <w:shd w:val="clear" w:color="auto" w:fill="FFFFFF"/>
        </w:rPr>
        <w:t>Youth Studies Australia</w:t>
      </w:r>
      <w:r w:rsidRPr="00AF3E19">
        <w:rPr>
          <w:rFonts w:ascii="Times" w:eastAsia="Times New Roman" w:hAnsi="Times" w:cs="Arial"/>
          <w:color w:val="222222"/>
          <w:shd w:val="clear" w:color="auto" w:fill="FFFFFF"/>
        </w:rPr>
        <w:t>, </w:t>
      </w:r>
      <w:r w:rsidRPr="00AF3E19">
        <w:rPr>
          <w:rFonts w:ascii="Times" w:eastAsia="Times New Roman" w:hAnsi="Times" w:cs="Arial"/>
          <w:i/>
          <w:iCs/>
          <w:color w:val="222222"/>
          <w:shd w:val="clear" w:color="auto" w:fill="FFFFFF"/>
        </w:rPr>
        <w:t>26</w:t>
      </w:r>
      <w:r w:rsidRPr="00AF3E19">
        <w:rPr>
          <w:rFonts w:ascii="Times" w:eastAsia="Times New Roman" w:hAnsi="Times" w:cs="Arial"/>
          <w:color w:val="222222"/>
          <w:shd w:val="clear" w:color="auto" w:fill="FFFFFF"/>
        </w:rPr>
        <w:t>(1), p.50.</w:t>
      </w:r>
    </w:p>
    <w:p w14:paraId="21376AF8" w14:textId="77777777" w:rsidR="007D6ED8" w:rsidRPr="00AF3E19" w:rsidRDefault="007D6ED8" w:rsidP="007D6ED8">
      <w:pPr>
        <w:spacing w:after="240"/>
        <w:rPr>
          <w:rFonts w:ascii="Times" w:hAnsi="Times" w:cs="Arial"/>
          <w:color w:val="222222"/>
          <w:shd w:val="clear" w:color="auto" w:fill="FFFFFF"/>
        </w:rPr>
      </w:pPr>
      <w:proofErr w:type="spellStart"/>
      <w:r w:rsidRPr="00AF3E19">
        <w:rPr>
          <w:rFonts w:ascii="Times" w:hAnsi="Times" w:cs="Arial"/>
          <w:color w:val="222222"/>
          <w:shd w:val="clear" w:color="auto" w:fill="FFFFFF"/>
        </w:rPr>
        <w:t>Loescher</w:t>
      </w:r>
      <w:proofErr w:type="spellEnd"/>
      <w:r w:rsidRPr="00AF3E19">
        <w:rPr>
          <w:rFonts w:ascii="Times" w:hAnsi="Times" w:cs="Arial"/>
          <w:color w:val="222222"/>
          <w:shd w:val="clear" w:color="auto" w:fill="FFFFFF"/>
        </w:rPr>
        <w:t>, G. (2001) </w:t>
      </w:r>
      <w:r w:rsidRPr="00AF3E19">
        <w:rPr>
          <w:rFonts w:ascii="Times" w:hAnsi="Times" w:cs="Arial"/>
          <w:i/>
          <w:iCs/>
          <w:color w:val="222222"/>
          <w:shd w:val="clear" w:color="auto" w:fill="FFFFFF"/>
        </w:rPr>
        <w:t>The UNHCR and world politics: A perilous path</w:t>
      </w:r>
      <w:r w:rsidRPr="00AF3E19">
        <w:rPr>
          <w:rFonts w:ascii="Times" w:hAnsi="Times" w:cs="Arial"/>
          <w:color w:val="222222"/>
          <w:shd w:val="clear" w:color="auto" w:fill="FFFFFF"/>
        </w:rPr>
        <w:t xml:space="preserve">. OUP Oxford. </w:t>
      </w:r>
    </w:p>
    <w:p w14:paraId="660F7F56" w14:textId="77777777" w:rsidR="007D6ED8" w:rsidRPr="00AF3E19" w:rsidRDefault="007D6ED8" w:rsidP="007D6ED8">
      <w:pPr>
        <w:spacing w:after="240"/>
        <w:rPr>
          <w:rFonts w:ascii="Times" w:hAnsi="Times"/>
        </w:rPr>
      </w:pPr>
      <w:proofErr w:type="spellStart"/>
      <w:r w:rsidRPr="00AF3E19">
        <w:rPr>
          <w:rFonts w:ascii="Times" w:hAnsi="Times" w:cs="Arial"/>
          <w:color w:val="222222"/>
          <w:shd w:val="clear" w:color="auto" w:fill="FFFFFF"/>
        </w:rPr>
        <w:t>Loescher</w:t>
      </w:r>
      <w:proofErr w:type="spellEnd"/>
      <w:r w:rsidRPr="00AF3E19">
        <w:rPr>
          <w:rFonts w:ascii="Times" w:hAnsi="Times" w:cs="Arial"/>
          <w:color w:val="222222"/>
          <w:shd w:val="clear" w:color="auto" w:fill="FFFFFF"/>
        </w:rPr>
        <w:t>, G., Betts, A. and Milner, J. (2008) The United Nations High Commissioner for Refugees (UNHCR): The politics and practice of refugee protection into the 21st century.</w:t>
      </w:r>
    </w:p>
    <w:p w14:paraId="7B94FEE0" w14:textId="77777777" w:rsidR="007D6ED8" w:rsidRPr="00AF3E19" w:rsidRDefault="007D6ED8" w:rsidP="007D6ED8">
      <w:pPr>
        <w:spacing w:after="240"/>
        <w:rPr>
          <w:rFonts w:ascii="Times" w:hAnsi="Times"/>
        </w:rPr>
      </w:pPr>
      <w:r w:rsidRPr="00AF3E19">
        <w:rPr>
          <w:rFonts w:ascii="Times" w:hAnsi="Times" w:cs="Arial"/>
          <w:color w:val="222222"/>
          <w:shd w:val="clear" w:color="auto" w:fill="FFFFFF"/>
        </w:rPr>
        <w:t>Madziva, R. and Thondhlana, J. (2017) Provision of quality education in the context of Syrian refugee children in the UK: opportunities and challenges. </w:t>
      </w:r>
      <w:r w:rsidRPr="00AF3E19">
        <w:rPr>
          <w:rFonts w:ascii="Times" w:hAnsi="Times" w:cs="Arial"/>
          <w:i/>
          <w:iCs/>
          <w:color w:val="222222"/>
          <w:shd w:val="clear" w:color="auto" w:fill="FFFFFF"/>
        </w:rPr>
        <w:t>Compare: A Journal of Comparative and International Education</w:t>
      </w:r>
      <w:r w:rsidRPr="00AF3E19">
        <w:rPr>
          <w:rFonts w:ascii="Times" w:hAnsi="Times" w:cs="Arial"/>
          <w:color w:val="222222"/>
          <w:shd w:val="clear" w:color="auto" w:fill="FFFFFF"/>
        </w:rPr>
        <w:t>, </w:t>
      </w:r>
      <w:r w:rsidRPr="00AF3E19">
        <w:rPr>
          <w:rFonts w:ascii="Times" w:hAnsi="Times" w:cs="Arial"/>
          <w:i/>
          <w:iCs/>
          <w:color w:val="222222"/>
          <w:shd w:val="clear" w:color="auto" w:fill="FFFFFF"/>
        </w:rPr>
        <w:t>47</w:t>
      </w:r>
      <w:r w:rsidRPr="00AF3E19">
        <w:rPr>
          <w:rFonts w:ascii="Times" w:hAnsi="Times" w:cs="Arial"/>
          <w:color w:val="222222"/>
          <w:shd w:val="clear" w:color="auto" w:fill="FFFFFF"/>
        </w:rPr>
        <w:t>(6), pp.942-961</w:t>
      </w:r>
    </w:p>
    <w:p w14:paraId="1E02C226" w14:textId="77777777" w:rsidR="007D6ED8" w:rsidRPr="00AF3E19" w:rsidRDefault="007D6ED8" w:rsidP="007D6ED8">
      <w:pPr>
        <w:spacing w:after="240"/>
      </w:pPr>
      <w:proofErr w:type="spellStart"/>
      <w:r w:rsidRPr="00AF3E19">
        <w:t>Mourtada.R</w:t>
      </w:r>
      <w:proofErr w:type="spellEnd"/>
      <w:r w:rsidRPr="00AF3E19">
        <w:t xml:space="preserve">., </w:t>
      </w:r>
      <w:proofErr w:type="spellStart"/>
      <w:r w:rsidRPr="00AF3E19">
        <w:t>Schlecht</w:t>
      </w:r>
      <w:proofErr w:type="spellEnd"/>
      <w:r w:rsidRPr="00AF3E19">
        <w:t xml:space="preserve">. J., and </w:t>
      </w:r>
      <w:proofErr w:type="spellStart"/>
      <w:r w:rsidRPr="00AF3E19">
        <w:t>Dejong</w:t>
      </w:r>
      <w:proofErr w:type="spellEnd"/>
      <w:r w:rsidRPr="00AF3E19">
        <w:t xml:space="preserve">., J. (2018) Conflict and Health. A qualitative study exploring child marriage practice among Syrian conflict-affected populations in Lebanon.  11(1). DOI: </w:t>
      </w:r>
      <w:hyperlink r:id="rId20" w:tgtFrame="pmc_ext" w:history="1">
        <w:r w:rsidRPr="00AF3E19">
          <w:rPr>
            <w:rStyle w:val="Hyperlink"/>
            <w:rFonts w:ascii="Arial" w:hAnsi="Arial" w:cs="Arial"/>
            <w:color w:val="642A8F"/>
            <w:shd w:val="clear" w:color="auto" w:fill="FFFFFF"/>
          </w:rPr>
          <w:t>10.1186/s13031-017-0131-z</w:t>
        </w:r>
      </w:hyperlink>
    </w:p>
    <w:p w14:paraId="6ADEFF7F" w14:textId="77777777" w:rsidR="007D6ED8" w:rsidRPr="00AF3E19" w:rsidRDefault="007D6ED8" w:rsidP="007D6ED8">
      <w:pPr>
        <w:spacing w:after="240"/>
        <w:rPr>
          <w:rFonts w:ascii="Arial" w:eastAsia="Times New Roman" w:hAnsi="Arial" w:cs="Arial"/>
          <w:color w:val="222222"/>
          <w:shd w:val="clear" w:color="auto" w:fill="FFFFFF"/>
        </w:rPr>
      </w:pPr>
      <w:r w:rsidRPr="00AF3E19">
        <w:rPr>
          <w:rFonts w:ascii="Arial" w:eastAsia="Times New Roman" w:hAnsi="Arial" w:cs="Arial"/>
          <w:color w:val="222222"/>
          <w:shd w:val="clear" w:color="auto" w:fill="FFFFFF"/>
        </w:rPr>
        <w:t>O'Connell Davidson, J. (2011) Moving children? Child trafficking, child migration, and child rights. </w:t>
      </w:r>
      <w:r w:rsidRPr="00AF3E19">
        <w:rPr>
          <w:rFonts w:ascii="Arial" w:eastAsia="Times New Roman" w:hAnsi="Arial" w:cs="Arial"/>
          <w:i/>
          <w:iCs/>
          <w:color w:val="222222"/>
          <w:shd w:val="clear" w:color="auto" w:fill="FFFFFF"/>
        </w:rPr>
        <w:t>Critical social policy</w:t>
      </w:r>
      <w:r w:rsidRPr="00AF3E19">
        <w:rPr>
          <w:rFonts w:ascii="Arial" w:eastAsia="Times New Roman" w:hAnsi="Arial" w:cs="Arial"/>
          <w:color w:val="222222"/>
          <w:shd w:val="clear" w:color="auto" w:fill="FFFFFF"/>
        </w:rPr>
        <w:t>, </w:t>
      </w:r>
      <w:r w:rsidRPr="00AF3E19">
        <w:rPr>
          <w:rFonts w:ascii="Arial" w:eastAsia="Times New Roman" w:hAnsi="Arial" w:cs="Arial"/>
          <w:i/>
          <w:iCs/>
          <w:color w:val="222222"/>
          <w:shd w:val="clear" w:color="auto" w:fill="FFFFFF"/>
        </w:rPr>
        <w:t>31</w:t>
      </w:r>
      <w:r w:rsidRPr="00AF3E19">
        <w:rPr>
          <w:rFonts w:ascii="Arial" w:eastAsia="Times New Roman" w:hAnsi="Arial" w:cs="Arial"/>
          <w:color w:val="222222"/>
          <w:shd w:val="clear" w:color="auto" w:fill="FFFFFF"/>
        </w:rPr>
        <w:t>(3), pp.454-477.</w:t>
      </w:r>
    </w:p>
    <w:p w14:paraId="07FCA739"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O'Rourke, J., (2014) Education for Syrian refugees: The failure of second-generation human rights during extraordinary crisis. </w:t>
      </w:r>
      <w:r w:rsidRPr="00AF3E19">
        <w:rPr>
          <w:rFonts w:ascii="Times" w:eastAsia="Times New Roman" w:hAnsi="Times" w:cs="Arial"/>
          <w:i/>
          <w:iCs/>
          <w:color w:val="222222"/>
          <w:shd w:val="clear" w:color="auto" w:fill="FFFFFF"/>
        </w:rPr>
        <w:t>Alb. L. Rev.</w:t>
      </w:r>
      <w:r w:rsidRPr="00AF3E19">
        <w:rPr>
          <w:rFonts w:ascii="Times" w:eastAsia="Times New Roman" w:hAnsi="Times" w:cs="Arial"/>
          <w:color w:val="222222"/>
          <w:shd w:val="clear" w:color="auto" w:fill="FFFFFF"/>
        </w:rPr>
        <w:t>, </w:t>
      </w:r>
      <w:r w:rsidRPr="00AF3E19">
        <w:rPr>
          <w:rFonts w:ascii="Times" w:eastAsia="Times New Roman" w:hAnsi="Times" w:cs="Arial"/>
          <w:i/>
          <w:iCs/>
          <w:color w:val="222222"/>
          <w:shd w:val="clear" w:color="auto" w:fill="FFFFFF"/>
        </w:rPr>
        <w:t>78</w:t>
      </w:r>
      <w:r w:rsidRPr="00AF3E19">
        <w:rPr>
          <w:rFonts w:ascii="Times" w:eastAsia="Times New Roman" w:hAnsi="Times" w:cs="Arial"/>
          <w:color w:val="222222"/>
          <w:shd w:val="clear" w:color="auto" w:fill="FFFFFF"/>
        </w:rPr>
        <w:t>, p.711.</w:t>
      </w:r>
    </w:p>
    <w:p w14:paraId="02A7E165"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Osborn, D., Cutter, A. and Ullah, F., (2015) Universal sustainable development goals. </w:t>
      </w:r>
      <w:r w:rsidRPr="00AF3E19">
        <w:rPr>
          <w:rFonts w:ascii="Times" w:eastAsia="Times New Roman" w:hAnsi="Times" w:cs="Arial"/>
          <w:i/>
          <w:iCs/>
          <w:color w:val="222222"/>
          <w:shd w:val="clear" w:color="auto" w:fill="FFFFFF"/>
        </w:rPr>
        <w:t>Understanding the Transformational Challenge for Developed Countries</w:t>
      </w:r>
      <w:r w:rsidRPr="00AF3E19">
        <w:rPr>
          <w:rFonts w:ascii="Times" w:eastAsia="Times New Roman" w:hAnsi="Times" w:cs="Arial"/>
          <w:color w:val="222222"/>
          <w:shd w:val="clear" w:color="auto" w:fill="FFFFFF"/>
        </w:rPr>
        <w:t>.</w:t>
      </w:r>
    </w:p>
    <w:p w14:paraId="7D7E8F31" w14:textId="77777777" w:rsidR="007D6ED8" w:rsidRPr="00AF3E19" w:rsidRDefault="007D6ED8" w:rsidP="007D6ED8">
      <w:pPr>
        <w:spacing w:after="240"/>
        <w:rPr>
          <w:rFonts w:ascii="Times" w:eastAsia="Times New Roman" w:hAnsi="Times" w:cs="Arial"/>
          <w:color w:val="222222"/>
        </w:rPr>
      </w:pPr>
      <w:r w:rsidRPr="00AF3E19">
        <w:rPr>
          <w:rFonts w:ascii="Times" w:eastAsia="Times New Roman" w:hAnsi="Times" w:cs="Arial"/>
          <w:color w:val="222222"/>
        </w:rPr>
        <w:t>Peters, M.A. and Besley, T. (2015) The refugee crisis and the right to political asylum.</w:t>
      </w:r>
    </w:p>
    <w:p w14:paraId="7B485125" w14:textId="77777777" w:rsidR="007D6ED8" w:rsidRPr="00AF3E19" w:rsidRDefault="007D6ED8" w:rsidP="007D6ED8">
      <w:pPr>
        <w:spacing w:after="240"/>
      </w:pPr>
      <w:r w:rsidRPr="00AF3E19">
        <w:t xml:space="preserve">Refugee </w:t>
      </w:r>
      <w:proofErr w:type="gramStart"/>
      <w:r w:rsidRPr="00AF3E19">
        <w:t>Action.(</w:t>
      </w:r>
      <w:proofErr w:type="gramEnd"/>
      <w:r w:rsidRPr="00AF3E19">
        <w:t xml:space="preserve">2016) Refugee resettlement. Available at: </w:t>
      </w:r>
      <w:hyperlink r:id="rId21" w:history="1">
        <w:r w:rsidRPr="00AF3E19">
          <w:rPr>
            <w:rStyle w:val="Hyperlink"/>
          </w:rPr>
          <w:t>https://www.refugee-action.org.uk/our-services/refugee-resettlement/</w:t>
        </w:r>
      </w:hyperlink>
      <w:r w:rsidRPr="00AF3E19">
        <w:t xml:space="preserve"> (Accessed:29 April)</w:t>
      </w:r>
    </w:p>
    <w:p w14:paraId="205E0370" w14:textId="77777777" w:rsidR="007D6ED8" w:rsidRPr="00AF3E19" w:rsidRDefault="007D6ED8" w:rsidP="007D6ED8">
      <w:pPr>
        <w:spacing w:after="240"/>
        <w:rPr>
          <w:rFonts w:ascii="Times" w:hAnsi="Times"/>
        </w:rPr>
      </w:pPr>
      <w:r w:rsidRPr="00AF3E19">
        <w:rPr>
          <w:rFonts w:ascii="Times" w:hAnsi="Times"/>
        </w:rPr>
        <w:t xml:space="preserve">Refugee support network. (2012) </w:t>
      </w:r>
      <w:r w:rsidRPr="00AF3E19">
        <w:rPr>
          <w:rFonts w:ascii="Times" w:hAnsi="Times"/>
          <w:i/>
        </w:rPr>
        <w:t xml:space="preserve">Education for refugee and </w:t>
      </w:r>
      <w:proofErr w:type="gramStart"/>
      <w:r w:rsidRPr="00AF3E19">
        <w:rPr>
          <w:rFonts w:ascii="Times" w:hAnsi="Times"/>
          <w:i/>
        </w:rPr>
        <w:t>asylum seeking</w:t>
      </w:r>
      <w:proofErr w:type="gramEnd"/>
      <w:r w:rsidRPr="00AF3E19">
        <w:rPr>
          <w:rFonts w:ascii="Times" w:hAnsi="Times"/>
          <w:i/>
        </w:rPr>
        <w:t xml:space="preserve"> children</w:t>
      </w:r>
      <w:r w:rsidRPr="00AF3E19">
        <w:rPr>
          <w:rFonts w:ascii="Times" w:hAnsi="Times"/>
        </w:rPr>
        <w:t xml:space="preserve">. Available at:  </w:t>
      </w:r>
      <w:hyperlink r:id="rId22" w:history="1">
        <w:r w:rsidRPr="00AF3E19">
          <w:rPr>
            <w:rStyle w:val="Hyperlink"/>
            <w:rFonts w:ascii="Times" w:hAnsi="Times"/>
          </w:rPr>
          <w:t>https://www.unicef.org.uk/wp-content/uploads/2018/09/Access-to-Education-report-PDF.pdf</w:t>
        </w:r>
      </w:hyperlink>
      <w:r w:rsidRPr="00AF3E19">
        <w:rPr>
          <w:rFonts w:ascii="Times" w:hAnsi="Times"/>
        </w:rPr>
        <w:t xml:space="preserve"> (Accessed: 26 April)</w:t>
      </w:r>
    </w:p>
    <w:p w14:paraId="51B69111" w14:textId="77777777" w:rsidR="007D6ED8" w:rsidRPr="00AF3E19" w:rsidRDefault="007D6ED8" w:rsidP="007D6ED8">
      <w:pPr>
        <w:spacing w:after="240"/>
        <w:rPr>
          <w:rFonts w:ascii="Times" w:hAnsi="Times"/>
          <w:color w:val="0000FF"/>
          <w:u w:val="single"/>
        </w:rPr>
      </w:pPr>
      <w:proofErr w:type="spellStart"/>
      <w:r w:rsidRPr="00AF3E19">
        <w:rPr>
          <w:rFonts w:ascii="Times" w:hAnsi="Times" w:cs="Arial"/>
          <w:color w:val="FFFFFF"/>
        </w:rPr>
        <w:t>rt</w:t>
      </w:r>
      <w:proofErr w:type="spellEnd"/>
    </w:p>
    <w:p w14:paraId="63E8078D" w14:textId="77777777" w:rsidR="007D6ED8" w:rsidRPr="00AF3E19" w:rsidRDefault="007D6ED8" w:rsidP="007D6ED8">
      <w:pPr>
        <w:spacing w:after="240"/>
        <w:rPr>
          <w:rFonts w:ascii="Arial" w:hAnsi="Arial" w:cs="Arial"/>
          <w:color w:val="222222"/>
          <w:shd w:val="clear" w:color="auto" w:fill="FFFFFF"/>
        </w:rPr>
      </w:pPr>
      <w:r w:rsidRPr="00AF3E19">
        <w:rPr>
          <w:rFonts w:ascii="Arial" w:hAnsi="Arial" w:cs="Arial"/>
          <w:color w:val="222222"/>
          <w:shd w:val="clear" w:color="auto" w:fill="FFFFFF"/>
        </w:rPr>
        <w:t xml:space="preserve">Sami, S., Williams, H.A., Krause, S., Onyango, M.A., Burton, A. and </w:t>
      </w:r>
      <w:proofErr w:type="spellStart"/>
      <w:r w:rsidRPr="00AF3E19">
        <w:rPr>
          <w:rFonts w:ascii="Arial" w:hAnsi="Arial" w:cs="Arial"/>
          <w:color w:val="222222"/>
          <w:shd w:val="clear" w:color="auto" w:fill="FFFFFF"/>
        </w:rPr>
        <w:t>Tomczyk</w:t>
      </w:r>
      <w:proofErr w:type="spellEnd"/>
      <w:r w:rsidRPr="00AF3E19">
        <w:rPr>
          <w:rFonts w:ascii="Arial" w:hAnsi="Arial" w:cs="Arial"/>
          <w:color w:val="222222"/>
          <w:shd w:val="clear" w:color="auto" w:fill="FFFFFF"/>
        </w:rPr>
        <w:t>, B., 2014. Responding to the Syrian crisis: the needs of women and girls. </w:t>
      </w:r>
      <w:r w:rsidRPr="00AF3E19">
        <w:rPr>
          <w:rFonts w:ascii="Arial" w:hAnsi="Arial" w:cs="Arial"/>
          <w:i/>
          <w:iCs/>
          <w:color w:val="222222"/>
          <w:shd w:val="clear" w:color="auto" w:fill="FFFFFF"/>
        </w:rPr>
        <w:t>The Lancet</w:t>
      </w:r>
      <w:r w:rsidRPr="00AF3E19">
        <w:rPr>
          <w:rFonts w:ascii="Arial" w:hAnsi="Arial" w:cs="Arial"/>
          <w:color w:val="222222"/>
          <w:shd w:val="clear" w:color="auto" w:fill="FFFFFF"/>
        </w:rPr>
        <w:t>, </w:t>
      </w:r>
      <w:r w:rsidRPr="00AF3E19">
        <w:rPr>
          <w:rFonts w:ascii="Arial" w:hAnsi="Arial" w:cs="Arial"/>
          <w:i/>
          <w:iCs/>
          <w:color w:val="222222"/>
          <w:shd w:val="clear" w:color="auto" w:fill="FFFFFF"/>
        </w:rPr>
        <w:t>383</w:t>
      </w:r>
      <w:r w:rsidRPr="00AF3E19">
        <w:rPr>
          <w:rFonts w:ascii="Arial" w:hAnsi="Arial" w:cs="Arial"/>
          <w:color w:val="222222"/>
          <w:shd w:val="clear" w:color="auto" w:fill="FFFFFF"/>
        </w:rPr>
        <w:t>(9923), pp.1179-1181.</w:t>
      </w:r>
    </w:p>
    <w:p w14:paraId="577685E9" w14:textId="77777777" w:rsidR="007D6ED8" w:rsidRPr="00AF3E19" w:rsidRDefault="007D6ED8" w:rsidP="007D6ED8">
      <w:pPr>
        <w:spacing w:after="240"/>
        <w:rPr>
          <w:rFonts w:ascii="Times" w:eastAsia="Times New Roman" w:hAnsi="Times" w:cs="Times New Roman"/>
        </w:rPr>
      </w:pPr>
      <w:r w:rsidRPr="00AF3E19">
        <w:rPr>
          <w:rFonts w:ascii="Times" w:eastAsia="Times New Roman" w:hAnsi="Times" w:cs="Times New Roman"/>
        </w:rPr>
        <w:lastRenderedPageBreak/>
        <w:t xml:space="preserve">Save The Children. (2018) Time to Act. Available at: </w:t>
      </w:r>
      <w:hyperlink r:id="rId23" w:history="1">
        <w:r w:rsidRPr="00AF3E19">
          <w:rPr>
            <w:rStyle w:val="Hyperlink"/>
            <w:rFonts w:ascii="Times" w:hAnsi="Times"/>
          </w:rPr>
          <w:t>https://resourcecentre.savethechildren.net/node/13479/pdf/time_to_act_report_online.pdf</w:t>
        </w:r>
      </w:hyperlink>
      <w:r w:rsidRPr="00AF3E19">
        <w:rPr>
          <w:rFonts w:ascii="Times" w:hAnsi="Times"/>
        </w:rPr>
        <w:t xml:space="preserve"> </w:t>
      </w:r>
      <w:r w:rsidRPr="00AF3E19">
        <w:rPr>
          <w:rFonts w:ascii="Times" w:eastAsia="Times New Roman" w:hAnsi="Times" w:cs="Times New Roman"/>
        </w:rPr>
        <w:t>(Accessed: 28 April)</w:t>
      </w:r>
    </w:p>
    <w:p w14:paraId="78FC25BD" w14:textId="77777777" w:rsidR="007D6ED8" w:rsidRPr="00AF3E19" w:rsidRDefault="007D6ED8" w:rsidP="007D6ED8">
      <w:pPr>
        <w:spacing w:after="240"/>
        <w:rPr>
          <w:rFonts w:ascii="Times" w:eastAsia="Times New Roman" w:hAnsi="Times" w:cs="Arial"/>
          <w:color w:val="222222"/>
        </w:rPr>
      </w:pPr>
      <w:r w:rsidRPr="00AF3E19">
        <w:rPr>
          <w:rFonts w:ascii="Times" w:eastAsia="Times New Roman" w:hAnsi="Times" w:cs="Arial"/>
          <w:color w:val="222222"/>
        </w:rPr>
        <w:t>Sirin, S.R. and Rogers-Sirin, L. (2015) </w:t>
      </w:r>
      <w:r w:rsidRPr="00AF3E19">
        <w:rPr>
          <w:rFonts w:ascii="Times" w:eastAsia="Times New Roman" w:hAnsi="Times" w:cs="Arial"/>
          <w:i/>
          <w:iCs/>
          <w:color w:val="222222"/>
        </w:rPr>
        <w:t>The educational and mental health needs of Syrian refugee children</w:t>
      </w:r>
      <w:r w:rsidRPr="00AF3E19">
        <w:rPr>
          <w:rFonts w:ascii="Times" w:eastAsia="Times New Roman" w:hAnsi="Times" w:cs="Arial"/>
          <w:color w:val="222222"/>
        </w:rPr>
        <w:t>. Washington, DC: Migration Policy Institute.</w:t>
      </w:r>
    </w:p>
    <w:p w14:paraId="7C40CBA7" w14:textId="77777777" w:rsidR="007D6ED8" w:rsidRPr="00AF3E19" w:rsidRDefault="007D6ED8" w:rsidP="007D6ED8">
      <w:pPr>
        <w:spacing w:after="240"/>
        <w:rPr>
          <w:rFonts w:ascii="Arial" w:eastAsia="Times New Roman" w:hAnsi="Arial" w:cs="Arial"/>
          <w:color w:val="222222"/>
          <w:shd w:val="clear" w:color="auto" w:fill="FFFFFF"/>
        </w:rPr>
      </w:pPr>
      <w:r w:rsidRPr="00AF3E19">
        <w:rPr>
          <w:rFonts w:ascii="Arial" w:eastAsia="Times New Roman" w:hAnsi="Arial" w:cs="Arial"/>
          <w:color w:val="222222"/>
          <w:shd w:val="clear" w:color="auto" w:fill="FFFFFF"/>
        </w:rPr>
        <w:t>Stevenson, J. and Willott, J. (2007) The aspiration and access to higher education of teenage refugees in the UK. </w:t>
      </w:r>
      <w:r w:rsidRPr="00AF3E19">
        <w:rPr>
          <w:rFonts w:ascii="Arial" w:eastAsia="Times New Roman" w:hAnsi="Arial" w:cs="Arial"/>
          <w:i/>
          <w:iCs/>
          <w:color w:val="222222"/>
          <w:shd w:val="clear" w:color="auto" w:fill="FFFFFF"/>
        </w:rPr>
        <w:t>Compare</w:t>
      </w:r>
      <w:r w:rsidRPr="00AF3E19">
        <w:rPr>
          <w:rFonts w:ascii="Arial" w:eastAsia="Times New Roman" w:hAnsi="Arial" w:cs="Arial"/>
          <w:color w:val="222222"/>
          <w:shd w:val="clear" w:color="auto" w:fill="FFFFFF"/>
        </w:rPr>
        <w:t>, </w:t>
      </w:r>
      <w:r w:rsidRPr="00AF3E19">
        <w:rPr>
          <w:rFonts w:ascii="Arial" w:eastAsia="Times New Roman" w:hAnsi="Arial" w:cs="Arial"/>
          <w:i/>
          <w:iCs/>
          <w:color w:val="222222"/>
          <w:shd w:val="clear" w:color="auto" w:fill="FFFFFF"/>
        </w:rPr>
        <w:t>37</w:t>
      </w:r>
      <w:r w:rsidRPr="00AF3E19">
        <w:rPr>
          <w:rFonts w:ascii="Arial" w:eastAsia="Times New Roman" w:hAnsi="Arial" w:cs="Arial"/>
          <w:color w:val="222222"/>
          <w:shd w:val="clear" w:color="auto" w:fill="FFFFFF"/>
        </w:rPr>
        <w:t>(5), pp.671-687.</w:t>
      </w:r>
    </w:p>
    <w:p w14:paraId="5CD1B995" w14:textId="77777777" w:rsidR="007D6ED8" w:rsidRPr="00AF3E19" w:rsidRDefault="007D6ED8" w:rsidP="007D6ED8">
      <w:pPr>
        <w:spacing w:after="240"/>
        <w:rPr>
          <w:rFonts w:ascii="Times" w:hAnsi="Times"/>
        </w:rPr>
      </w:pPr>
      <w:r w:rsidRPr="00AF3E19">
        <w:rPr>
          <w:rFonts w:ascii="Times" w:hAnsi="Times"/>
        </w:rPr>
        <w:t xml:space="preserve">The Bell Foundation. (2019) </w:t>
      </w:r>
      <w:r w:rsidRPr="00AF3E19">
        <w:rPr>
          <w:rFonts w:ascii="Times" w:hAnsi="Times"/>
          <w:i/>
        </w:rPr>
        <w:t>About us.</w:t>
      </w:r>
      <w:r w:rsidRPr="00AF3E19">
        <w:rPr>
          <w:rFonts w:ascii="Times" w:hAnsi="Times"/>
        </w:rPr>
        <w:t xml:space="preserve"> Available at: </w:t>
      </w:r>
      <w:hyperlink r:id="rId24" w:history="1">
        <w:r w:rsidRPr="00AF3E19">
          <w:rPr>
            <w:rStyle w:val="Hyperlink"/>
            <w:rFonts w:ascii="Times" w:hAnsi="Times"/>
          </w:rPr>
          <w:t>https://www.bell-foundation.org.uk/</w:t>
        </w:r>
      </w:hyperlink>
      <w:r w:rsidRPr="00AF3E19">
        <w:rPr>
          <w:rFonts w:ascii="Times" w:hAnsi="Times"/>
        </w:rPr>
        <w:t xml:space="preserve"> (Accessed: 26 April)</w:t>
      </w:r>
    </w:p>
    <w:p w14:paraId="74C962F7" w14:textId="77777777" w:rsidR="007D6ED8" w:rsidRPr="00AF3E19" w:rsidRDefault="007D6ED8" w:rsidP="007D6ED8">
      <w:pPr>
        <w:spacing w:after="240"/>
      </w:pPr>
      <w:proofErr w:type="spellStart"/>
      <w:r w:rsidRPr="00AF3E19">
        <w:rPr>
          <w:rFonts w:ascii="Times" w:eastAsia="Times New Roman" w:hAnsi="Times" w:cs="Arial"/>
          <w:color w:val="222222"/>
          <w:shd w:val="clear" w:color="auto" w:fill="FFFFFF"/>
        </w:rPr>
        <w:t>Trew</w:t>
      </w:r>
      <w:proofErr w:type="spellEnd"/>
      <w:r w:rsidRPr="00AF3E19">
        <w:rPr>
          <w:rFonts w:ascii="Times" w:eastAsia="Times New Roman" w:hAnsi="Times" w:cs="Arial"/>
          <w:color w:val="222222"/>
          <w:shd w:val="clear" w:color="auto" w:fill="FFFFFF"/>
        </w:rPr>
        <w:t xml:space="preserve">., B. (2018) </w:t>
      </w:r>
      <w:r w:rsidRPr="00AF3E19">
        <w:rPr>
          <w:rFonts w:ascii="Times" w:eastAsia="Times New Roman" w:hAnsi="Times" w:cs="Arial"/>
          <w:i/>
          <w:color w:val="222222"/>
          <w:shd w:val="clear" w:color="auto" w:fill="FFFFFF"/>
        </w:rPr>
        <w:t>Palestinians speak out about US cuts to UN agency.</w:t>
      </w:r>
      <w:r w:rsidRPr="00AF3E19">
        <w:rPr>
          <w:rFonts w:ascii="Times" w:eastAsia="Times New Roman" w:hAnsi="Times" w:cs="Arial"/>
          <w:color w:val="222222"/>
          <w:shd w:val="clear" w:color="auto" w:fill="FFFFFF"/>
        </w:rPr>
        <w:t xml:space="preserve"> Available at:</w:t>
      </w:r>
      <w:r w:rsidRPr="00AF3E19">
        <w:t xml:space="preserve"> </w:t>
      </w:r>
      <w:hyperlink r:id="rId25" w:history="1">
        <w:r w:rsidRPr="00AF3E19">
          <w:rPr>
            <w:rStyle w:val="Hyperlink"/>
          </w:rPr>
          <w:t>https://www.independent.co.uk/news/world/middle-east/palestine-us-cuts-un-refugee-agency-united-nations-speak-out-a8521396.html</w:t>
        </w:r>
      </w:hyperlink>
      <w:r w:rsidRPr="00AF3E19">
        <w:rPr>
          <w:rFonts w:ascii="Times" w:eastAsia="Times New Roman" w:hAnsi="Times" w:cs="Arial"/>
          <w:color w:val="222222"/>
          <w:shd w:val="clear" w:color="auto" w:fill="FFFFFF"/>
        </w:rPr>
        <w:t xml:space="preserve"> (Accessed: 30 April)</w:t>
      </w:r>
    </w:p>
    <w:p w14:paraId="6CE695C3" w14:textId="77777777" w:rsidR="007D6ED8" w:rsidRPr="00AF3E19" w:rsidRDefault="007D6ED8" w:rsidP="007D6ED8">
      <w:pPr>
        <w:spacing w:after="240"/>
        <w:rPr>
          <w:rFonts w:ascii="Arial" w:eastAsia="Times New Roman" w:hAnsi="Arial" w:cs="Arial"/>
          <w:color w:val="222222"/>
          <w:shd w:val="clear" w:color="auto" w:fill="FFFFFF"/>
        </w:rPr>
      </w:pPr>
      <w:r w:rsidRPr="00AF3E19">
        <w:rPr>
          <w:rFonts w:ascii="Arial" w:eastAsia="Times New Roman" w:hAnsi="Arial" w:cs="Arial"/>
          <w:color w:val="222222"/>
          <w:shd w:val="clear" w:color="auto" w:fill="FFFFFF"/>
        </w:rPr>
        <w:t>Tumen, S. (2016) The economic impact of Syrian refugees on host countries: Quasi-experimental evidence from Turkey. </w:t>
      </w:r>
      <w:r w:rsidRPr="00AF3E19">
        <w:rPr>
          <w:rFonts w:ascii="Arial" w:eastAsia="Times New Roman" w:hAnsi="Arial" w:cs="Arial"/>
          <w:i/>
          <w:iCs/>
          <w:color w:val="222222"/>
          <w:shd w:val="clear" w:color="auto" w:fill="FFFFFF"/>
        </w:rPr>
        <w:t>American Economic Review</w:t>
      </w:r>
      <w:r w:rsidRPr="00AF3E19">
        <w:rPr>
          <w:rFonts w:ascii="Arial" w:eastAsia="Times New Roman" w:hAnsi="Arial" w:cs="Arial"/>
          <w:color w:val="222222"/>
          <w:shd w:val="clear" w:color="auto" w:fill="FFFFFF"/>
        </w:rPr>
        <w:t>, </w:t>
      </w:r>
      <w:r w:rsidRPr="00AF3E19">
        <w:rPr>
          <w:rFonts w:ascii="Arial" w:eastAsia="Times New Roman" w:hAnsi="Arial" w:cs="Arial"/>
          <w:i/>
          <w:iCs/>
          <w:color w:val="222222"/>
          <w:shd w:val="clear" w:color="auto" w:fill="FFFFFF"/>
        </w:rPr>
        <w:t>106</w:t>
      </w:r>
      <w:r w:rsidRPr="00AF3E19">
        <w:rPr>
          <w:rFonts w:ascii="Arial" w:eastAsia="Times New Roman" w:hAnsi="Arial" w:cs="Arial"/>
          <w:color w:val="222222"/>
          <w:shd w:val="clear" w:color="auto" w:fill="FFFFFF"/>
        </w:rPr>
        <w:t>(5), pp.456-60.</w:t>
      </w:r>
    </w:p>
    <w:p w14:paraId="650C59BE" w14:textId="77777777" w:rsidR="007D6ED8" w:rsidRPr="00AF3E19" w:rsidRDefault="007D6ED8" w:rsidP="007D6ED8">
      <w:pPr>
        <w:spacing w:after="240"/>
        <w:rPr>
          <w:rFonts w:ascii="Times" w:hAnsi="Times"/>
        </w:rPr>
      </w:pPr>
      <w:r w:rsidRPr="00AF3E19">
        <w:rPr>
          <w:rFonts w:ascii="Times" w:hAnsi="Times"/>
        </w:rPr>
        <w:t xml:space="preserve">UNCHR, UK. (2019) </w:t>
      </w:r>
      <w:r w:rsidRPr="00AF3E19">
        <w:rPr>
          <w:rFonts w:ascii="Times" w:hAnsi="Times"/>
          <w:i/>
        </w:rPr>
        <w:t>Syria Emergency</w:t>
      </w:r>
      <w:r w:rsidRPr="00AF3E19">
        <w:rPr>
          <w:rFonts w:ascii="Times" w:hAnsi="Times"/>
        </w:rPr>
        <w:t xml:space="preserve">. Available at: </w:t>
      </w:r>
      <w:hyperlink r:id="rId26" w:history="1">
        <w:r w:rsidRPr="00AF3E19">
          <w:rPr>
            <w:rStyle w:val="Hyperlink"/>
            <w:rFonts w:ascii="Times" w:hAnsi="Times"/>
          </w:rPr>
          <w:t>https://www.unhcr.org/uk/syria-emergency.html</w:t>
        </w:r>
      </w:hyperlink>
      <w:r w:rsidRPr="00AF3E19">
        <w:rPr>
          <w:rFonts w:ascii="Times" w:hAnsi="Times"/>
        </w:rPr>
        <w:t xml:space="preserve"> (Accessed: 12 April) </w:t>
      </w:r>
    </w:p>
    <w:p w14:paraId="25DBAA43" w14:textId="77777777" w:rsidR="007D6ED8" w:rsidRPr="00AF3E19" w:rsidRDefault="007D6ED8" w:rsidP="007D6ED8">
      <w:pPr>
        <w:spacing w:after="240"/>
        <w:rPr>
          <w:rFonts w:ascii="Times" w:eastAsia="Times New Roman" w:hAnsi="Times" w:cs="Times New Roman"/>
        </w:rPr>
      </w:pPr>
      <w:r w:rsidRPr="00AF3E19">
        <w:rPr>
          <w:rFonts w:ascii="Times" w:eastAsia="Times New Roman" w:hAnsi="Times" w:cs="Times New Roman"/>
        </w:rPr>
        <w:t xml:space="preserve">UNESCO. (2018) Education and Gender Equality. Available at: </w:t>
      </w:r>
      <w:hyperlink r:id="rId27" w:history="1">
        <w:r w:rsidRPr="00AF3E19">
          <w:rPr>
            <w:rStyle w:val="Hyperlink"/>
          </w:rPr>
          <w:t>https://en.unesco.org/themes/education-and-gender-equality</w:t>
        </w:r>
      </w:hyperlink>
      <w:r w:rsidRPr="00AF3E19">
        <w:t xml:space="preserve"> (Accessed:28 April)</w:t>
      </w:r>
    </w:p>
    <w:p w14:paraId="771F96D1" w14:textId="77777777" w:rsidR="007D6ED8" w:rsidRPr="00AF3E19" w:rsidRDefault="007D6ED8" w:rsidP="007D6ED8">
      <w:pPr>
        <w:spacing w:after="240"/>
        <w:rPr>
          <w:rFonts w:ascii="Times" w:hAnsi="Times"/>
        </w:rPr>
      </w:pPr>
      <w:r w:rsidRPr="00AF3E19">
        <w:rPr>
          <w:rFonts w:ascii="Times" w:hAnsi="Times"/>
        </w:rPr>
        <w:t xml:space="preserve">UNHCR, UK. (2019) </w:t>
      </w:r>
      <w:r w:rsidRPr="00AF3E19">
        <w:rPr>
          <w:rFonts w:ascii="Times" w:hAnsi="Times"/>
          <w:i/>
        </w:rPr>
        <w:t>Education.</w:t>
      </w:r>
      <w:r w:rsidRPr="00AF3E19">
        <w:rPr>
          <w:rFonts w:ascii="Times" w:hAnsi="Times"/>
        </w:rPr>
        <w:t xml:space="preserve"> Available at: </w:t>
      </w:r>
      <w:hyperlink r:id="rId28" w:history="1">
        <w:r w:rsidRPr="00AF3E19">
          <w:rPr>
            <w:rStyle w:val="Hyperlink"/>
            <w:rFonts w:ascii="Times" w:hAnsi="Times"/>
          </w:rPr>
          <w:t>https://www.unhcr.org/uk/education.html</w:t>
        </w:r>
      </w:hyperlink>
      <w:r w:rsidRPr="00AF3E19">
        <w:rPr>
          <w:rFonts w:ascii="Times" w:hAnsi="Times"/>
        </w:rPr>
        <w:t xml:space="preserve"> (Accessed: 12 April)</w:t>
      </w:r>
    </w:p>
    <w:p w14:paraId="11E9BEE6" w14:textId="77777777" w:rsidR="007D6ED8" w:rsidRPr="00AF3E19" w:rsidRDefault="007D6ED8" w:rsidP="007D6ED8">
      <w:pPr>
        <w:spacing w:after="240"/>
        <w:rPr>
          <w:rFonts w:ascii="Times" w:hAnsi="Times"/>
        </w:rPr>
      </w:pPr>
      <w:r w:rsidRPr="00AF3E19">
        <w:rPr>
          <w:rFonts w:ascii="Times" w:hAnsi="Times"/>
        </w:rPr>
        <w:t xml:space="preserve">UNHCR, USA. (2018) </w:t>
      </w:r>
      <w:r w:rsidRPr="00AF3E19">
        <w:rPr>
          <w:rFonts w:ascii="Times" w:hAnsi="Times"/>
          <w:i/>
        </w:rPr>
        <w:t>What is a refugee?</w:t>
      </w:r>
      <w:r w:rsidRPr="00AF3E19">
        <w:rPr>
          <w:rFonts w:ascii="Times" w:hAnsi="Times"/>
        </w:rPr>
        <w:t xml:space="preserve"> Available at: </w:t>
      </w:r>
      <w:hyperlink r:id="rId29" w:history="1">
        <w:r w:rsidRPr="00AF3E19">
          <w:rPr>
            <w:rStyle w:val="Hyperlink"/>
            <w:rFonts w:ascii="Times" w:hAnsi="Times"/>
          </w:rPr>
          <w:t>https://www.unrefugees.org/refugee-facts/what-is-a-refugee/</w:t>
        </w:r>
      </w:hyperlink>
      <w:r w:rsidRPr="00AF3E19">
        <w:rPr>
          <w:rFonts w:ascii="Times" w:hAnsi="Times"/>
        </w:rPr>
        <w:t xml:space="preserve"> (Accessed: 12 April)</w:t>
      </w:r>
    </w:p>
    <w:p w14:paraId="4F4D317B" w14:textId="77777777" w:rsidR="007D6ED8" w:rsidRPr="00AF3E19" w:rsidRDefault="007D6ED8" w:rsidP="007D6ED8">
      <w:pPr>
        <w:spacing w:after="240"/>
      </w:pPr>
      <w:r w:rsidRPr="00AF3E19">
        <w:rPr>
          <w:rFonts w:ascii="Times" w:eastAsia="Times New Roman" w:hAnsi="Times" w:cs="Arial"/>
          <w:color w:val="222222"/>
          <w:shd w:val="clear" w:color="auto" w:fill="FFFFFF"/>
        </w:rPr>
        <w:t xml:space="preserve">UNHCR. (2016) </w:t>
      </w:r>
      <w:r w:rsidRPr="00AF3E19">
        <w:rPr>
          <w:rFonts w:ascii="Times" w:eastAsia="Times New Roman" w:hAnsi="Times" w:cs="Arial"/>
          <w:i/>
          <w:color w:val="222222"/>
          <w:shd w:val="clear" w:color="auto" w:fill="FFFFFF"/>
        </w:rPr>
        <w:t>Starting out</w:t>
      </w:r>
      <w:r w:rsidRPr="00AF3E19">
        <w:rPr>
          <w:rFonts w:ascii="Times" w:eastAsia="Times New Roman" w:hAnsi="Times" w:cs="Arial"/>
          <w:color w:val="222222"/>
          <w:shd w:val="clear" w:color="auto" w:fill="FFFFFF"/>
        </w:rPr>
        <w:t xml:space="preserve">. Available at: </w:t>
      </w:r>
      <w:hyperlink r:id="rId30" w:history="1">
        <w:r w:rsidRPr="00AF3E19">
          <w:rPr>
            <w:rStyle w:val="Hyperlink"/>
          </w:rPr>
          <w:t>https://www.unhcr.org/uk/starting-out.html</w:t>
        </w:r>
      </w:hyperlink>
      <w:r w:rsidRPr="00AF3E19">
        <w:rPr>
          <w:rFonts w:ascii="Times" w:eastAsia="Times New Roman" w:hAnsi="Times" w:cs="Arial"/>
          <w:color w:val="222222"/>
          <w:shd w:val="clear" w:color="auto" w:fill="FFFFFF"/>
        </w:rPr>
        <w:t xml:space="preserve"> (Accessed: 29 April)</w:t>
      </w:r>
    </w:p>
    <w:p w14:paraId="5F7010CD"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UNHCR. (2018) Four Million Refugee Children go Without School: UNHCR report. Available at:</w:t>
      </w:r>
    </w:p>
    <w:p w14:paraId="69416F7F" w14:textId="77777777" w:rsidR="007D6ED8" w:rsidRPr="00AF3E19" w:rsidRDefault="007D6ED8" w:rsidP="007D6ED8">
      <w:pPr>
        <w:spacing w:after="240"/>
      </w:pPr>
      <w:r w:rsidRPr="00AF3E19">
        <w:t>UNHCR. (2018</w:t>
      </w:r>
      <w:r w:rsidRPr="00AF3E19">
        <w:rPr>
          <w:i/>
        </w:rPr>
        <w:t>) Global Trends</w:t>
      </w:r>
      <w:r w:rsidRPr="00AF3E19">
        <w:t xml:space="preserve">. Available at: </w:t>
      </w:r>
      <w:hyperlink r:id="rId31" w:history="1">
        <w:r w:rsidRPr="00AF3E19">
          <w:rPr>
            <w:rStyle w:val="Hyperlink"/>
          </w:rPr>
          <w:t>https://www.unhcr.org/5b27be547.pdf</w:t>
        </w:r>
      </w:hyperlink>
      <w:r w:rsidRPr="00AF3E19">
        <w:t xml:space="preserve"> (Accessed: 28 April)</w:t>
      </w:r>
    </w:p>
    <w:p w14:paraId="0E5F51FA" w14:textId="77777777" w:rsidR="007D6ED8" w:rsidRPr="00AF3E19" w:rsidRDefault="007D6ED8" w:rsidP="007D6ED8">
      <w:pPr>
        <w:spacing w:after="240"/>
        <w:rPr>
          <w:rFonts w:ascii="Times" w:hAnsi="Times"/>
        </w:rPr>
      </w:pPr>
      <w:r w:rsidRPr="00AF3E19">
        <w:t xml:space="preserve">UNICEF. (2018) </w:t>
      </w:r>
      <w:r w:rsidRPr="00AF3E19">
        <w:rPr>
          <w:i/>
        </w:rPr>
        <w:t xml:space="preserve">85 per cent of Syria children in host country Jordan living in poverty. Available at: </w:t>
      </w:r>
      <w:hyperlink r:id="rId32" w:history="1">
        <w:r w:rsidRPr="00AF3E19">
          <w:rPr>
            <w:rStyle w:val="Hyperlink"/>
            <w:rFonts w:ascii="Times" w:hAnsi="Times"/>
          </w:rPr>
          <w:t>https://www.unicef.org/mena/press-releases/nearly-5-million-syrian-children-accessing-education-despite-over-seven-years-war</w:t>
        </w:r>
      </w:hyperlink>
      <w:r w:rsidRPr="00AF3E19">
        <w:rPr>
          <w:rFonts w:ascii="Times" w:hAnsi="Times"/>
        </w:rPr>
        <w:t xml:space="preserve"> (Accessed: 27 April)</w:t>
      </w:r>
    </w:p>
    <w:p w14:paraId="79D89A71" w14:textId="77777777" w:rsidR="007D6ED8" w:rsidRPr="00AF3E19" w:rsidRDefault="007D6ED8" w:rsidP="007D6ED8">
      <w:pPr>
        <w:spacing w:after="240"/>
      </w:pPr>
      <w:r w:rsidRPr="00AF3E19">
        <w:t xml:space="preserve">UNICEF. (2018) Agenda for Action. Available at: </w:t>
      </w:r>
      <w:hyperlink r:id="rId33" w:history="1">
        <w:r w:rsidRPr="00AF3E19">
          <w:rPr>
            <w:rStyle w:val="Hyperlink"/>
          </w:rPr>
          <w:t>https://www.unicef.org/children-uprooted/agenda-for-action</w:t>
        </w:r>
      </w:hyperlink>
      <w:r w:rsidRPr="00AF3E19">
        <w:t xml:space="preserve"> (Accessed: 29 April)</w:t>
      </w:r>
    </w:p>
    <w:p w14:paraId="05A9CADA" w14:textId="77777777" w:rsidR="007D6ED8" w:rsidRPr="00AF3E19" w:rsidRDefault="007D6ED8" w:rsidP="007D6ED8">
      <w:pPr>
        <w:spacing w:after="240"/>
        <w:rPr>
          <w:rStyle w:val="Hyperlink"/>
          <w:rFonts w:ascii="Times" w:hAnsi="Times"/>
          <w:color w:val="000000" w:themeColor="text1"/>
        </w:rPr>
      </w:pPr>
      <w:r w:rsidRPr="00AF3E19">
        <w:rPr>
          <w:rFonts w:ascii="Times" w:hAnsi="Times"/>
        </w:rPr>
        <w:t xml:space="preserve">UNICEF. (2018) </w:t>
      </w:r>
      <w:r w:rsidRPr="00AF3E19">
        <w:rPr>
          <w:rFonts w:ascii="Times" w:hAnsi="Times"/>
          <w:i/>
        </w:rPr>
        <w:t xml:space="preserve">Refugee and Migrant children in Europe. </w:t>
      </w:r>
      <w:r w:rsidRPr="00AF3E19">
        <w:rPr>
          <w:rFonts w:ascii="Times" w:hAnsi="Times"/>
        </w:rPr>
        <w:t xml:space="preserve">Available at: </w:t>
      </w:r>
      <w:hyperlink r:id="rId34" w:history="1">
        <w:r w:rsidRPr="00AF3E19">
          <w:rPr>
            <w:rStyle w:val="Hyperlink"/>
            <w:rFonts w:ascii="Times" w:hAnsi="Times"/>
          </w:rPr>
          <w:t>https://www.unicef.org/eca/emergencies/refugee-and-migrant-children-europe</w:t>
        </w:r>
      </w:hyperlink>
      <w:r w:rsidRPr="00AF3E19">
        <w:rPr>
          <w:rStyle w:val="Hyperlink"/>
          <w:rFonts w:ascii="Times" w:hAnsi="Times"/>
        </w:rPr>
        <w:t xml:space="preserve"> </w:t>
      </w:r>
      <w:r w:rsidRPr="00AF3E19">
        <w:rPr>
          <w:rStyle w:val="Hyperlink"/>
          <w:rFonts w:ascii="Times" w:hAnsi="Times"/>
          <w:color w:val="000000" w:themeColor="text1"/>
        </w:rPr>
        <w:t>(Accessed: 22 April)</w:t>
      </w:r>
    </w:p>
    <w:p w14:paraId="5DD7D2F4" w14:textId="77777777" w:rsidR="007D6ED8" w:rsidRPr="00AF3E19" w:rsidRDefault="007D6ED8" w:rsidP="007D6ED8">
      <w:pPr>
        <w:spacing w:after="240"/>
      </w:pPr>
      <w:r w:rsidRPr="00AF3E19">
        <w:lastRenderedPageBreak/>
        <w:t xml:space="preserve">UNICEF. (2019) Syria Fast Facts. Available at: </w:t>
      </w:r>
      <w:hyperlink r:id="rId35" w:history="1">
        <w:r w:rsidRPr="00AF3E19">
          <w:rPr>
            <w:rStyle w:val="Hyperlink"/>
          </w:rPr>
          <w:t>https://www.unicef.org/mena/reports/syria-crisis-fast-facts</w:t>
        </w:r>
      </w:hyperlink>
      <w:r w:rsidRPr="00AF3E19">
        <w:t xml:space="preserve"> (Accessed: 1 May)</w:t>
      </w:r>
    </w:p>
    <w:p w14:paraId="3BC4B89A" w14:textId="77777777" w:rsidR="007D6ED8" w:rsidRDefault="007D6ED8" w:rsidP="007D6ED8">
      <w:pPr>
        <w:rPr>
          <w:rFonts w:ascii="Times" w:hAnsi="Times"/>
          <w:i/>
        </w:rPr>
      </w:pPr>
      <w:r w:rsidRPr="00AF3E19">
        <w:rPr>
          <w:rFonts w:ascii="Times" w:hAnsi="Times"/>
        </w:rPr>
        <w:t xml:space="preserve">UNICEF. </w:t>
      </w:r>
      <w:r>
        <w:rPr>
          <w:rFonts w:ascii="Times" w:hAnsi="Times"/>
        </w:rPr>
        <w:t xml:space="preserve">(2018) </w:t>
      </w:r>
      <w:r w:rsidRPr="00271EEA">
        <w:rPr>
          <w:rFonts w:ascii="Times" w:hAnsi="Times"/>
          <w:i/>
        </w:rPr>
        <w:t>Donate and Help protect a Syrian child</w:t>
      </w:r>
      <w:r w:rsidRPr="00271EEA">
        <w:rPr>
          <w:rFonts w:ascii="Times" w:hAnsi="Times"/>
        </w:rPr>
        <w:t xml:space="preserve">. Available at: </w:t>
      </w:r>
      <w:hyperlink r:id="rId36" w:history="1">
        <w:r>
          <w:rPr>
            <w:rStyle w:val="Hyperlink"/>
          </w:rPr>
          <w:t>https://www.unicef.org.uk/donate/syria/</w:t>
        </w:r>
      </w:hyperlink>
      <w:r>
        <w:t xml:space="preserve"> </w:t>
      </w:r>
      <w:r w:rsidRPr="00271EEA">
        <w:rPr>
          <w:rFonts w:ascii="Times" w:hAnsi="Times"/>
        </w:rPr>
        <w:t>(Accessed:29 April)</w:t>
      </w:r>
      <w:r w:rsidRPr="00271EEA">
        <w:rPr>
          <w:rFonts w:ascii="Times" w:hAnsi="Times"/>
          <w:i/>
        </w:rPr>
        <w:t xml:space="preserve"> </w:t>
      </w:r>
    </w:p>
    <w:p w14:paraId="04EABD3F" w14:textId="77777777" w:rsidR="007D6ED8" w:rsidRPr="00271EEA" w:rsidRDefault="007D6ED8" w:rsidP="007D6ED8"/>
    <w:p w14:paraId="3C6AD06F" w14:textId="77777777" w:rsidR="007D6ED8" w:rsidRPr="00271EEA" w:rsidRDefault="007D6ED8" w:rsidP="007D6ED8">
      <w:pPr>
        <w:spacing w:after="240"/>
        <w:rPr>
          <w:rFonts w:ascii="Times" w:hAnsi="Times"/>
          <w:color w:val="000000" w:themeColor="text1"/>
        </w:rPr>
      </w:pPr>
      <w:r w:rsidRPr="00AF3E19">
        <w:rPr>
          <w:rFonts w:ascii="Times" w:eastAsia="Times New Roman" w:hAnsi="Times" w:cs="Times New Roman"/>
        </w:rPr>
        <w:t xml:space="preserve">United Nations. (2018) </w:t>
      </w:r>
      <w:r w:rsidRPr="00271EEA">
        <w:rPr>
          <w:rFonts w:ascii="Times" w:eastAsia="Times New Roman" w:hAnsi="Times" w:cs="Times New Roman"/>
          <w:i/>
        </w:rPr>
        <w:t>Sustainable Development Goal 4</w:t>
      </w:r>
      <w:r w:rsidRPr="00AF3E19">
        <w:rPr>
          <w:rFonts w:ascii="Times" w:eastAsia="Times New Roman" w:hAnsi="Times" w:cs="Times New Roman"/>
        </w:rPr>
        <w:t xml:space="preserve">. Available at: </w:t>
      </w:r>
      <w:hyperlink r:id="rId37" w:history="1">
        <w:r w:rsidRPr="00AF3E19">
          <w:rPr>
            <w:rStyle w:val="Hyperlink"/>
            <w:rFonts w:ascii="Times" w:hAnsi="Times"/>
          </w:rPr>
          <w:t>https://sustainabledevelopment.un.org/sdg4</w:t>
        </w:r>
      </w:hyperlink>
      <w:r w:rsidRPr="00AF3E19">
        <w:rPr>
          <w:rStyle w:val="Hyperlink"/>
          <w:rFonts w:ascii="Times" w:hAnsi="Times"/>
        </w:rPr>
        <w:t xml:space="preserve">  </w:t>
      </w:r>
      <w:r w:rsidRPr="00AF3E19">
        <w:rPr>
          <w:rStyle w:val="Hyperlink"/>
          <w:rFonts w:ascii="Times" w:hAnsi="Times"/>
          <w:color w:val="000000" w:themeColor="text1"/>
        </w:rPr>
        <w:t>(Accessed: 28 April)</w:t>
      </w:r>
    </w:p>
    <w:p w14:paraId="68CB1527" w14:textId="77777777" w:rsidR="007D6ED8" w:rsidRPr="00AF3E19" w:rsidRDefault="007D6ED8" w:rsidP="007D6ED8">
      <w:pPr>
        <w:spacing w:after="240"/>
      </w:pPr>
      <w:r w:rsidRPr="00AF3E19">
        <w:rPr>
          <w:rFonts w:ascii="Arial" w:hAnsi="Arial" w:cs="Arial"/>
          <w:color w:val="222222"/>
          <w:shd w:val="clear" w:color="auto" w:fill="FFFFFF"/>
        </w:rPr>
        <w:t xml:space="preserve">United States Department of Labour. (2017) </w:t>
      </w:r>
      <w:r w:rsidRPr="00271EEA">
        <w:rPr>
          <w:rFonts w:ascii="Arial" w:hAnsi="Arial" w:cs="Arial"/>
          <w:i/>
          <w:color w:val="222222"/>
          <w:shd w:val="clear" w:color="auto" w:fill="FFFFFF"/>
        </w:rPr>
        <w:t>Child Labour and Forced Labour: Lebanon</w:t>
      </w:r>
      <w:r w:rsidRPr="00AF3E19">
        <w:rPr>
          <w:rFonts w:ascii="Arial" w:hAnsi="Arial" w:cs="Arial"/>
          <w:color w:val="222222"/>
          <w:shd w:val="clear" w:color="auto" w:fill="FFFFFF"/>
        </w:rPr>
        <w:t xml:space="preserve">. Available at: </w:t>
      </w:r>
      <w:hyperlink r:id="rId38" w:history="1">
        <w:r w:rsidRPr="00AF3E19">
          <w:rPr>
            <w:rStyle w:val="Hyperlink"/>
          </w:rPr>
          <w:t>https://www.dol.gov/agencies/ilab/resources/reports/child-labor/lebanon</w:t>
        </w:r>
      </w:hyperlink>
      <w:r w:rsidRPr="00AF3E19">
        <w:t xml:space="preserve"> (Accessed: 29 April)</w:t>
      </w:r>
    </w:p>
    <w:p w14:paraId="51F76969" w14:textId="77777777" w:rsidR="007D6ED8" w:rsidRPr="00AF3E19" w:rsidRDefault="007D6ED8" w:rsidP="007D6ED8">
      <w:pPr>
        <w:spacing w:after="240"/>
        <w:rPr>
          <w:rFonts w:ascii="Times" w:eastAsia="Times New Roman" w:hAnsi="Times" w:cs="Arial"/>
          <w:color w:val="222222"/>
          <w:shd w:val="clear" w:color="auto" w:fill="FFFFFF"/>
        </w:rPr>
      </w:pPr>
      <w:r w:rsidRPr="00AF3E19">
        <w:rPr>
          <w:rFonts w:ascii="Times" w:eastAsia="Times New Roman" w:hAnsi="Times" w:cs="Arial"/>
          <w:color w:val="222222"/>
          <w:shd w:val="clear" w:color="auto" w:fill="FFFFFF"/>
        </w:rPr>
        <w:t xml:space="preserve">Wang, R., 2013. Education </w:t>
      </w:r>
      <w:proofErr w:type="gramStart"/>
      <w:r w:rsidRPr="00AF3E19">
        <w:rPr>
          <w:rFonts w:ascii="Times" w:eastAsia="Times New Roman" w:hAnsi="Times" w:cs="Arial"/>
          <w:color w:val="222222"/>
          <w:shd w:val="clear" w:color="auto" w:fill="FFFFFF"/>
        </w:rPr>
        <w:t>For</w:t>
      </w:r>
      <w:proofErr w:type="gramEnd"/>
      <w:r w:rsidRPr="00AF3E19">
        <w:rPr>
          <w:rFonts w:ascii="Times" w:eastAsia="Times New Roman" w:hAnsi="Times" w:cs="Arial"/>
          <w:color w:val="222222"/>
          <w:shd w:val="clear" w:color="auto" w:fill="FFFFFF"/>
        </w:rPr>
        <w:t xml:space="preserve"> All.</w:t>
      </w:r>
    </w:p>
    <w:p w14:paraId="183A4991" w14:textId="0F24EF8F" w:rsidR="00E17C1F" w:rsidRPr="00E17C1F" w:rsidRDefault="00E17C1F" w:rsidP="00E17C1F">
      <w:pPr>
        <w:rPr>
          <w:rFonts w:ascii="Times" w:hAnsi="Times"/>
        </w:rPr>
      </w:pPr>
      <w:bookmarkStart w:id="0" w:name="_GoBack"/>
      <w:bookmarkEnd w:id="0"/>
    </w:p>
    <w:p w14:paraId="1706F70D" w14:textId="014066BF" w:rsidR="00E17C1F" w:rsidRPr="00E17C1F" w:rsidRDefault="00E17C1F" w:rsidP="00E17C1F">
      <w:pPr>
        <w:rPr>
          <w:rFonts w:ascii="Times" w:hAnsi="Times"/>
        </w:rPr>
      </w:pPr>
    </w:p>
    <w:p w14:paraId="1EB269A2" w14:textId="3D8B20D4" w:rsidR="00E17C1F" w:rsidRPr="00E17C1F" w:rsidRDefault="00E17C1F" w:rsidP="00E17C1F">
      <w:pPr>
        <w:rPr>
          <w:rFonts w:ascii="Times" w:hAnsi="Times"/>
        </w:rPr>
      </w:pPr>
    </w:p>
    <w:p w14:paraId="1D77341B" w14:textId="0116ABC1" w:rsidR="00E17C1F" w:rsidRPr="00E17C1F" w:rsidRDefault="00E17C1F" w:rsidP="00E17C1F">
      <w:pPr>
        <w:rPr>
          <w:rFonts w:ascii="Times" w:hAnsi="Times"/>
        </w:rPr>
      </w:pPr>
    </w:p>
    <w:p w14:paraId="5DC7CA93" w14:textId="54B363D6" w:rsidR="00E17C1F" w:rsidRPr="00E17C1F" w:rsidRDefault="00E17C1F" w:rsidP="00E17C1F">
      <w:pPr>
        <w:rPr>
          <w:rFonts w:ascii="Times" w:hAnsi="Times"/>
        </w:rPr>
      </w:pPr>
    </w:p>
    <w:p w14:paraId="0109E668" w14:textId="73D8D934" w:rsidR="00E17C1F" w:rsidRPr="00E17C1F" w:rsidRDefault="00E17C1F" w:rsidP="00E17C1F">
      <w:pPr>
        <w:rPr>
          <w:rFonts w:ascii="Times" w:hAnsi="Times"/>
        </w:rPr>
      </w:pPr>
    </w:p>
    <w:p w14:paraId="61118D49" w14:textId="79661663" w:rsidR="00E17C1F" w:rsidRPr="00E17C1F" w:rsidRDefault="00E17C1F" w:rsidP="00E17C1F">
      <w:pPr>
        <w:rPr>
          <w:rFonts w:ascii="Times" w:hAnsi="Times"/>
        </w:rPr>
      </w:pPr>
    </w:p>
    <w:p w14:paraId="5C75D13E" w14:textId="2EE92C57" w:rsidR="00E17C1F" w:rsidRPr="00E17C1F" w:rsidRDefault="00E17C1F" w:rsidP="00E17C1F">
      <w:pPr>
        <w:rPr>
          <w:rFonts w:ascii="Times" w:hAnsi="Times"/>
        </w:rPr>
      </w:pPr>
    </w:p>
    <w:p w14:paraId="4256BFE6" w14:textId="150CC089" w:rsidR="00E17C1F" w:rsidRPr="00E17C1F" w:rsidRDefault="00E17C1F" w:rsidP="00E17C1F">
      <w:pPr>
        <w:rPr>
          <w:rFonts w:ascii="Times" w:hAnsi="Times"/>
        </w:rPr>
      </w:pPr>
    </w:p>
    <w:p w14:paraId="2543036A" w14:textId="16E6C377" w:rsidR="00E17C1F" w:rsidRPr="00E17C1F" w:rsidRDefault="00E17C1F" w:rsidP="00E17C1F">
      <w:pPr>
        <w:rPr>
          <w:rFonts w:ascii="Times" w:hAnsi="Times"/>
        </w:rPr>
      </w:pPr>
    </w:p>
    <w:p w14:paraId="2DE56A6C" w14:textId="553081EE" w:rsidR="00E17C1F" w:rsidRPr="00E17C1F" w:rsidRDefault="00E17C1F" w:rsidP="00E17C1F">
      <w:pPr>
        <w:rPr>
          <w:rFonts w:ascii="Times" w:hAnsi="Times"/>
        </w:rPr>
      </w:pPr>
    </w:p>
    <w:p w14:paraId="40F5795A" w14:textId="243D4F22" w:rsidR="00E17C1F" w:rsidRPr="00E17C1F" w:rsidRDefault="00E17C1F" w:rsidP="00E17C1F">
      <w:pPr>
        <w:rPr>
          <w:rFonts w:ascii="Times" w:hAnsi="Times"/>
        </w:rPr>
      </w:pPr>
    </w:p>
    <w:p w14:paraId="5F11923B" w14:textId="4023DB31" w:rsidR="00E17C1F" w:rsidRPr="00E17C1F" w:rsidRDefault="00E17C1F" w:rsidP="00E17C1F">
      <w:pPr>
        <w:rPr>
          <w:rFonts w:ascii="Times" w:hAnsi="Times"/>
        </w:rPr>
      </w:pPr>
    </w:p>
    <w:p w14:paraId="3A9CC702" w14:textId="2B8B7A42" w:rsidR="00E17C1F" w:rsidRPr="00E17C1F" w:rsidRDefault="00E17C1F" w:rsidP="00E17C1F">
      <w:pPr>
        <w:rPr>
          <w:rFonts w:ascii="Times" w:hAnsi="Times"/>
        </w:rPr>
      </w:pPr>
    </w:p>
    <w:p w14:paraId="20DE0A59" w14:textId="013FC00B" w:rsidR="00E17C1F" w:rsidRPr="00E17C1F" w:rsidRDefault="00E17C1F" w:rsidP="00E17C1F">
      <w:pPr>
        <w:rPr>
          <w:rFonts w:ascii="Times" w:hAnsi="Times"/>
        </w:rPr>
      </w:pPr>
    </w:p>
    <w:p w14:paraId="05B712F5" w14:textId="5B5EF3E1" w:rsidR="00E17C1F" w:rsidRPr="00E17C1F" w:rsidRDefault="00E17C1F" w:rsidP="00E17C1F">
      <w:pPr>
        <w:rPr>
          <w:rFonts w:ascii="Times" w:hAnsi="Times"/>
        </w:rPr>
      </w:pPr>
    </w:p>
    <w:p w14:paraId="64BEF0E3" w14:textId="0C2C0F82" w:rsidR="00E17C1F" w:rsidRPr="00E17C1F" w:rsidRDefault="00E17C1F" w:rsidP="00E17C1F">
      <w:pPr>
        <w:rPr>
          <w:rFonts w:ascii="Times" w:hAnsi="Times"/>
        </w:rPr>
      </w:pPr>
    </w:p>
    <w:p w14:paraId="115B95F1" w14:textId="0193FC5F" w:rsidR="00E17C1F" w:rsidRPr="00E17C1F" w:rsidRDefault="00E17C1F" w:rsidP="00E17C1F">
      <w:pPr>
        <w:rPr>
          <w:rFonts w:ascii="Times" w:hAnsi="Times"/>
        </w:rPr>
      </w:pPr>
    </w:p>
    <w:p w14:paraId="2545765F" w14:textId="74DAD448" w:rsidR="00E17C1F" w:rsidRPr="00E17C1F" w:rsidRDefault="00E17C1F" w:rsidP="00E17C1F">
      <w:pPr>
        <w:rPr>
          <w:rFonts w:ascii="Times" w:hAnsi="Times"/>
        </w:rPr>
      </w:pPr>
    </w:p>
    <w:p w14:paraId="0A0EB539" w14:textId="714B0C84" w:rsidR="00E17C1F" w:rsidRPr="00E17C1F" w:rsidRDefault="00E17C1F" w:rsidP="00E17C1F">
      <w:pPr>
        <w:rPr>
          <w:rFonts w:ascii="Times" w:hAnsi="Times"/>
        </w:rPr>
      </w:pPr>
    </w:p>
    <w:p w14:paraId="672C28B9" w14:textId="24233C51" w:rsidR="00E17C1F" w:rsidRPr="00E17C1F" w:rsidRDefault="00E17C1F" w:rsidP="00E17C1F">
      <w:pPr>
        <w:rPr>
          <w:rFonts w:ascii="Times" w:hAnsi="Times"/>
        </w:rPr>
      </w:pPr>
    </w:p>
    <w:p w14:paraId="76CDB39C" w14:textId="4C704CC0" w:rsidR="00E17C1F" w:rsidRPr="00E17C1F" w:rsidRDefault="00E17C1F" w:rsidP="00E17C1F">
      <w:pPr>
        <w:rPr>
          <w:rFonts w:ascii="Times" w:hAnsi="Times"/>
        </w:rPr>
      </w:pPr>
    </w:p>
    <w:p w14:paraId="0B3D3CF1" w14:textId="47579F33" w:rsidR="00E17C1F" w:rsidRPr="00E17C1F" w:rsidRDefault="00E17C1F" w:rsidP="00E17C1F">
      <w:pPr>
        <w:rPr>
          <w:rFonts w:ascii="Times" w:hAnsi="Times"/>
        </w:rPr>
      </w:pPr>
    </w:p>
    <w:p w14:paraId="07834378" w14:textId="51C00133" w:rsidR="00E17C1F" w:rsidRPr="00E17C1F" w:rsidRDefault="00E17C1F" w:rsidP="00E17C1F">
      <w:pPr>
        <w:rPr>
          <w:rFonts w:ascii="Times" w:hAnsi="Times"/>
        </w:rPr>
      </w:pPr>
    </w:p>
    <w:p w14:paraId="4DFADA9E" w14:textId="2BA1B81D" w:rsidR="00E17C1F" w:rsidRPr="00E17C1F" w:rsidRDefault="00E17C1F" w:rsidP="00E17C1F">
      <w:pPr>
        <w:rPr>
          <w:rFonts w:ascii="Times" w:hAnsi="Times"/>
        </w:rPr>
      </w:pPr>
    </w:p>
    <w:p w14:paraId="76210CC5" w14:textId="6CF3D268" w:rsidR="00E17C1F" w:rsidRPr="00E17C1F" w:rsidRDefault="00E17C1F" w:rsidP="00E17C1F">
      <w:pPr>
        <w:rPr>
          <w:rFonts w:ascii="Times" w:hAnsi="Times"/>
        </w:rPr>
      </w:pPr>
    </w:p>
    <w:p w14:paraId="60DBCEE6" w14:textId="6B9D35C7" w:rsidR="00E17C1F" w:rsidRPr="00E17C1F" w:rsidRDefault="00E17C1F" w:rsidP="00E17C1F">
      <w:pPr>
        <w:rPr>
          <w:rFonts w:ascii="Times" w:hAnsi="Times"/>
        </w:rPr>
      </w:pPr>
    </w:p>
    <w:p w14:paraId="09250689" w14:textId="6C787754" w:rsidR="00E17C1F" w:rsidRPr="00E17C1F" w:rsidRDefault="00E17C1F" w:rsidP="00E17C1F">
      <w:pPr>
        <w:rPr>
          <w:rFonts w:ascii="Times" w:hAnsi="Times"/>
        </w:rPr>
      </w:pPr>
    </w:p>
    <w:p w14:paraId="6486CF3E" w14:textId="22C975EF" w:rsidR="00E17C1F" w:rsidRPr="00E17C1F" w:rsidRDefault="00E17C1F" w:rsidP="00E17C1F">
      <w:pPr>
        <w:rPr>
          <w:rFonts w:ascii="Times" w:hAnsi="Times"/>
        </w:rPr>
      </w:pPr>
    </w:p>
    <w:p w14:paraId="25BE27B2" w14:textId="0B05914A" w:rsidR="00E17C1F" w:rsidRPr="00E17C1F" w:rsidRDefault="00E17C1F" w:rsidP="00E17C1F">
      <w:pPr>
        <w:rPr>
          <w:rFonts w:ascii="Times" w:hAnsi="Times"/>
        </w:rPr>
      </w:pPr>
    </w:p>
    <w:p w14:paraId="6FA36B25" w14:textId="6B524B2C" w:rsidR="00E17C1F" w:rsidRPr="00E17C1F" w:rsidRDefault="00E17C1F" w:rsidP="00E17C1F">
      <w:pPr>
        <w:rPr>
          <w:rFonts w:ascii="Times" w:hAnsi="Times"/>
        </w:rPr>
      </w:pPr>
    </w:p>
    <w:p w14:paraId="4F1AC401" w14:textId="50DE3F4A" w:rsidR="00E17C1F" w:rsidRPr="00E17C1F" w:rsidRDefault="00E17C1F" w:rsidP="00E17C1F">
      <w:pPr>
        <w:rPr>
          <w:rFonts w:ascii="Times" w:hAnsi="Times"/>
        </w:rPr>
      </w:pPr>
    </w:p>
    <w:p w14:paraId="792EED6B" w14:textId="18572586" w:rsidR="00E17C1F" w:rsidRPr="00E17C1F" w:rsidRDefault="00E17C1F" w:rsidP="00E17C1F">
      <w:pPr>
        <w:rPr>
          <w:rFonts w:ascii="Times" w:hAnsi="Times"/>
        </w:rPr>
      </w:pPr>
    </w:p>
    <w:p w14:paraId="62473EB3" w14:textId="623D3BA2" w:rsidR="00E17C1F" w:rsidRPr="00E17C1F" w:rsidRDefault="00E17C1F" w:rsidP="00E17C1F">
      <w:pPr>
        <w:rPr>
          <w:rFonts w:ascii="Times" w:hAnsi="Times"/>
        </w:rPr>
      </w:pPr>
    </w:p>
    <w:p w14:paraId="62259130" w14:textId="563FC863" w:rsidR="00E17C1F" w:rsidRPr="00E17C1F" w:rsidRDefault="00E17C1F" w:rsidP="00E17C1F">
      <w:pPr>
        <w:rPr>
          <w:rFonts w:ascii="Times" w:hAnsi="Times"/>
        </w:rPr>
      </w:pPr>
    </w:p>
    <w:p w14:paraId="67F751A8" w14:textId="1604961E" w:rsidR="00E17C1F" w:rsidRPr="00E17C1F" w:rsidRDefault="00E17C1F" w:rsidP="00E17C1F">
      <w:pPr>
        <w:rPr>
          <w:rFonts w:ascii="Times" w:hAnsi="Times"/>
        </w:rPr>
      </w:pPr>
    </w:p>
    <w:p w14:paraId="48FFA895" w14:textId="12F33200" w:rsidR="00E17C1F" w:rsidRPr="00E17C1F" w:rsidRDefault="00E17C1F" w:rsidP="00E17C1F">
      <w:pPr>
        <w:rPr>
          <w:rFonts w:ascii="Times" w:hAnsi="Times"/>
        </w:rPr>
      </w:pPr>
    </w:p>
    <w:p w14:paraId="16D1E39F" w14:textId="0D161864" w:rsidR="00E17C1F" w:rsidRPr="00E17C1F" w:rsidRDefault="00E17C1F" w:rsidP="00E17C1F">
      <w:pPr>
        <w:rPr>
          <w:rFonts w:ascii="Times" w:hAnsi="Times"/>
        </w:rPr>
      </w:pPr>
    </w:p>
    <w:p w14:paraId="23B26EB3" w14:textId="0F4D8F9D" w:rsidR="00E17C1F" w:rsidRPr="00E17C1F" w:rsidRDefault="00E17C1F" w:rsidP="00E17C1F">
      <w:pPr>
        <w:rPr>
          <w:rFonts w:ascii="Times" w:hAnsi="Times"/>
        </w:rPr>
      </w:pPr>
    </w:p>
    <w:p w14:paraId="2D8B318F" w14:textId="77777777" w:rsidR="00E17C1F" w:rsidRPr="00E17C1F" w:rsidRDefault="00E17C1F" w:rsidP="00E17C1F">
      <w:pPr>
        <w:rPr>
          <w:rFonts w:ascii="Times" w:hAnsi="Times"/>
        </w:rPr>
      </w:pPr>
    </w:p>
    <w:sectPr w:rsidR="00E17C1F" w:rsidRPr="00E17C1F" w:rsidSect="00E9454C">
      <w:type w:val="evenPag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90F00" w14:textId="77777777" w:rsidR="0030314B" w:rsidRDefault="0030314B" w:rsidP="004958C9">
      <w:r>
        <w:separator/>
      </w:r>
    </w:p>
  </w:endnote>
  <w:endnote w:type="continuationSeparator" w:id="0">
    <w:p w14:paraId="09F7EC31" w14:textId="77777777" w:rsidR="0030314B" w:rsidRDefault="0030314B" w:rsidP="004958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188217"/>
      <w:docPartObj>
        <w:docPartGallery w:val="Page Numbers (Bottom of Page)"/>
        <w:docPartUnique/>
      </w:docPartObj>
    </w:sdtPr>
    <w:sdtEndPr>
      <w:rPr>
        <w:noProof/>
      </w:rPr>
    </w:sdtEndPr>
    <w:sdtContent>
      <w:p w14:paraId="3D86226C" w14:textId="77777777" w:rsidR="004958C9" w:rsidRDefault="004958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DD8C23" w14:textId="77777777" w:rsidR="004958C9" w:rsidRDefault="00495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F71FA" w14:textId="77777777" w:rsidR="0030314B" w:rsidRDefault="0030314B" w:rsidP="004958C9">
      <w:r>
        <w:separator/>
      </w:r>
    </w:p>
  </w:footnote>
  <w:footnote w:type="continuationSeparator" w:id="0">
    <w:p w14:paraId="6BDE898A" w14:textId="77777777" w:rsidR="0030314B" w:rsidRDefault="0030314B" w:rsidP="004958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26544"/>
    <w:multiLevelType w:val="hybridMultilevel"/>
    <w:tmpl w:val="67243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9F3678"/>
    <w:multiLevelType w:val="hybridMultilevel"/>
    <w:tmpl w:val="C592F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AF1D37"/>
    <w:multiLevelType w:val="hybridMultilevel"/>
    <w:tmpl w:val="27A42F16"/>
    <w:lvl w:ilvl="0" w:tplc="331E8872">
      <w:start w:val="1"/>
      <w:numFmt w:val="upperLetter"/>
      <w:lvlText w:val="%1."/>
      <w:lvlJc w:val="left"/>
      <w:pPr>
        <w:ind w:left="3240" w:hanging="360"/>
      </w:pPr>
      <w:rPr>
        <w:rFonts w:hint="default"/>
      </w:r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3" w15:restartNumberingAfterBreak="0">
    <w:nsid w:val="54B57A93"/>
    <w:multiLevelType w:val="hybridMultilevel"/>
    <w:tmpl w:val="45DEC0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2A6"/>
    <w:rsid w:val="00000E3C"/>
    <w:rsid w:val="000012BF"/>
    <w:rsid w:val="000049B9"/>
    <w:rsid w:val="000063E2"/>
    <w:rsid w:val="00017980"/>
    <w:rsid w:val="000359B5"/>
    <w:rsid w:val="00037E00"/>
    <w:rsid w:val="00040E3E"/>
    <w:rsid w:val="00045AC4"/>
    <w:rsid w:val="00047157"/>
    <w:rsid w:val="00055A77"/>
    <w:rsid w:val="0006252F"/>
    <w:rsid w:val="000735A0"/>
    <w:rsid w:val="00081F40"/>
    <w:rsid w:val="00086EB3"/>
    <w:rsid w:val="000A45C4"/>
    <w:rsid w:val="000A6DDB"/>
    <w:rsid w:val="000B4F8F"/>
    <w:rsid w:val="000C3841"/>
    <w:rsid w:val="000D0F93"/>
    <w:rsid w:val="000E0E47"/>
    <w:rsid w:val="000E2D16"/>
    <w:rsid w:val="000E4C9C"/>
    <w:rsid w:val="000F7B8F"/>
    <w:rsid w:val="0010387F"/>
    <w:rsid w:val="0010410C"/>
    <w:rsid w:val="001228C5"/>
    <w:rsid w:val="00124EC5"/>
    <w:rsid w:val="00125500"/>
    <w:rsid w:val="00135348"/>
    <w:rsid w:val="00140469"/>
    <w:rsid w:val="00142549"/>
    <w:rsid w:val="0014683D"/>
    <w:rsid w:val="001605B4"/>
    <w:rsid w:val="001614A0"/>
    <w:rsid w:val="0019027C"/>
    <w:rsid w:val="00190301"/>
    <w:rsid w:val="00195BFA"/>
    <w:rsid w:val="00195C07"/>
    <w:rsid w:val="001964AB"/>
    <w:rsid w:val="001B4C93"/>
    <w:rsid w:val="001B77E1"/>
    <w:rsid w:val="001C37E8"/>
    <w:rsid w:val="001D3F8D"/>
    <w:rsid w:val="001D6308"/>
    <w:rsid w:val="001E189E"/>
    <w:rsid w:val="001E38E1"/>
    <w:rsid w:val="001F3288"/>
    <w:rsid w:val="001F564B"/>
    <w:rsid w:val="001F63DB"/>
    <w:rsid w:val="001F6B66"/>
    <w:rsid w:val="00206D7C"/>
    <w:rsid w:val="00210BA6"/>
    <w:rsid w:val="00211868"/>
    <w:rsid w:val="00214531"/>
    <w:rsid w:val="0022134E"/>
    <w:rsid w:val="002361CA"/>
    <w:rsid w:val="00245CC6"/>
    <w:rsid w:val="00253B75"/>
    <w:rsid w:val="00257F85"/>
    <w:rsid w:val="00260F94"/>
    <w:rsid w:val="0026336F"/>
    <w:rsid w:val="002653D1"/>
    <w:rsid w:val="00267A70"/>
    <w:rsid w:val="00274863"/>
    <w:rsid w:val="00295B15"/>
    <w:rsid w:val="002A08A1"/>
    <w:rsid w:val="002B4121"/>
    <w:rsid w:val="002B4EB0"/>
    <w:rsid w:val="002D11A6"/>
    <w:rsid w:val="002D6506"/>
    <w:rsid w:val="002E72C2"/>
    <w:rsid w:val="003002FB"/>
    <w:rsid w:val="0030314B"/>
    <w:rsid w:val="003154E2"/>
    <w:rsid w:val="00316A31"/>
    <w:rsid w:val="00342CF2"/>
    <w:rsid w:val="00357011"/>
    <w:rsid w:val="00357732"/>
    <w:rsid w:val="00365A5A"/>
    <w:rsid w:val="00366E34"/>
    <w:rsid w:val="00383698"/>
    <w:rsid w:val="00387DFF"/>
    <w:rsid w:val="003A7E11"/>
    <w:rsid w:val="003B1F9B"/>
    <w:rsid w:val="003D6C1A"/>
    <w:rsid w:val="003E3BE1"/>
    <w:rsid w:val="003F0A49"/>
    <w:rsid w:val="003F4E1E"/>
    <w:rsid w:val="0040036A"/>
    <w:rsid w:val="00400FEB"/>
    <w:rsid w:val="004050C6"/>
    <w:rsid w:val="0041410C"/>
    <w:rsid w:val="004179D9"/>
    <w:rsid w:val="004356ED"/>
    <w:rsid w:val="00437731"/>
    <w:rsid w:val="004552DF"/>
    <w:rsid w:val="004625A4"/>
    <w:rsid w:val="00466637"/>
    <w:rsid w:val="0048025E"/>
    <w:rsid w:val="00491013"/>
    <w:rsid w:val="004958C9"/>
    <w:rsid w:val="00496DA4"/>
    <w:rsid w:val="00497D96"/>
    <w:rsid w:val="004A01D9"/>
    <w:rsid w:val="004A2D53"/>
    <w:rsid w:val="004A3189"/>
    <w:rsid w:val="004B08EB"/>
    <w:rsid w:val="004B3C53"/>
    <w:rsid w:val="004B42A2"/>
    <w:rsid w:val="004B5E88"/>
    <w:rsid w:val="004C6764"/>
    <w:rsid w:val="004C6C9F"/>
    <w:rsid w:val="004D2121"/>
    <w:rsid w:val="004D5944"/>
    <w:rsid w:val="004E20C9"/>
    <w:rsid w:val="004E7F9E"/>
    <w:rsid w:val="004F3C55"/>
    <w:rsid w:val="004F74B8"/>
    <w:rsid w:val="00500DCF"/>
    <w:rsid w:val="0050166E"/>
    <w:rsid w:val="00503998"/>
    <w:rsid w:val="00504BC4"/>
    <w:rsid w:val="00507815"/>
    <w:rsid w:val="00523E78"/>
    <w:rsid w:val="005242AB"/>
    <w:rsid w:val="00531154"/>
    <w:rsid w:val="00543393"/>
    <w:rsid w:val="00544F32"/>
    <w:rsid w:val="00553F50"/>
    <w:rsid w:val="0055452D"/>
    <w:rsid w:val="00555AD9"/>
    <w:rsid w:val="00563C19"/>
    <w:rsid w:val="00567B08"/>
    <w:rsid w:val="00582875"/>
    <w:rsid w:val="00584290"/>
    <w:rsid w:val="00591CE5"/>
    <w:rsid w:val="0059410A"/>
    <w:rsid w:val="0059769E"/>
    <w:rsid w:val="005A2166"/>
    <w:rsid w:val="005A2720"/>
    <w:rsid w:val="005A60F1"/>
    <w:rsid w:val="005B1377"/>
    <w:rsid w:val="005B1D17"/>
    <w:rsid w:val="005B3F0E"/>
    <w:rsid w:val="005B58E0"/>
    <w:rsid w:val="005C20D9"/>
    <w:rsid w:val="005C3CD1"/>
    <w:rsid w:val="005C5A8F"/>
    <w:rsid w:val="005C6E77"/>
    <w:rsid w:val="005D1139"/>
    <w:rsid w:val="005D751A"/>
    <w:rsid w:val="005E03E4"/>
    <w:rsid w:val="005E12FE"/>
    <w:rsid w:val="005E2694"/>
    <w:rsid w:val="005E6251"/>
    <w:rsid w:val="005F12A0"/>
    <w:rsid w:val="00612615"/>
    <w:rsid w:val="006158F1"/>
    <w:rsid w:val="006177A7"/>
    <w:rsid w:val="006220A7"/>
    <w:rsid w:val="00637688"/>
    <w:rsid w:val="00641191"/>
    <w:rsid w:val="00647F6D"/>
    <w:rsid w:val="0067055F"/>
    <w:rsid w:val="0067066E"/>
    <w:rsid w:val="006728DD"/>
    <w:rsid w:val="006909CB"/>
    <w:rsid w:val="00697208"/>
    <w:rsid w:val="006A6B2C"/>
    <w:rsid w:val="006C673A"/>
    <w:rsid w:val="006D1B4E"/>
    <w:rsid w:val="006D2CCF"/>
    <w:rsid w:val="006D4AE0"/>
    <w:rsid w:val="006E0DBE"/>
    <w:rsid w:val="006E32A6"/>
    <w:rsid w:val="006E59E5"/>
    <w:rsid w:val="006F5691"/>
    <w:rsid w:val="00711E24"/>
    <w:rsid w:val="007144E6"/>
    <w:rsid w:val="007207A7"/>
    <w:rsid w:val="00734A15"/>
    <w:rsid w:val="00735E4A"/>
    <w:rsid w:val="007531A3"/>
    <w:rsid w:val="00762030"/>
    <w:rsid w:val="00767C1D"/>
    <w:rsid w:val="007736C4"/>
    <w:rsid w:val="0078548E"/>
    <w:rsid w:val="00791D4D"/>
    <w:rsid w:val="007975D0"/>
    <w:rsid w:val="007A06FD"/>
    <w:rsid w:val="007A3809"/>
    <w:rsid w:val="007B1CC6"/>
    <w:rsid w:val="007B21E6"/>
    <w:rsid w:val="007B7C6B"/>
    <w:rsid w:val="007C02D9"/>
    <w:rsid w:val="007D282A"/>
    <w:rsid w:val="007D6ED8"/>
    <w:rsid w:val="007E3641"/>
    <w:rsid w:val="007E3C3D"/>
    <w:rsid w:val="008121C8"/>
    <w:rsid w:val="0081379B"/>
    <w:rsid w:val="008145FB"/>
    <w:rsid w:val="00822979"/>
    <w:rsid w:val="008261AA"/>
    <w:rsid w:val="00826B0F"/>
    <w:rsid w:val="0084215C"/>
    <w:rsid w:val="0085252F"/>
    <w:rsid w:val="008531C9"/>
    <w:rsid w:val="00853A06"/>
    <w:rsid w:val="008628A3"/>
    <w:rsid w:val="00871023"/>
    <w:rsid w:val="0087627F"/>
    <w:rsid w:val="00882B0F"/>
    <w:rsid w:val="008A2FAE"/>
    <w:rsid w:val="008C7F27"/>
    <w:rsid w:val="008D2E4A"/>
    <w:rsid w:val="008E5CA4"/>
    <w:rsid w:val="008E7FC1"/>
    <w:rsid w:val="009065BF"/>
    <w:rsid w:val="00907F92"/>
    <w:rsid w:val="00912E36"/>
    <w:rsid w:val="00914427"/>
    <w:rsid w:val="0091449B"/>
    <w:rsid w:val="009161A2"/>
    <w:rsid w:val="00932579"/>
    <w:rsid w:val="00954C3D"/>
    <w:rsid w:val="00962627"/>
    <w:rsid w:val="00977453"/>
    <w:rsid w:val="00981BCB"/>
    <w:rsid w:val="00993D1F"/>
    <w:rsid w:val="009A5060"/>
    <w:rsid w:val="009B094D"/>
    <w:rsid w:val="009B3F35"/>
    <w:rsid w:val="009C57A5"/>
    <w:rsid w:val="009D7978"/>
    <w:rsid w:val="009E3E11"/>
    <w:rsid w:val="009E62B1"/>
    <w:rsid w:val="009E6543"/>
    <w:rsid w:val="009F07A9"/>
    <w:rsid w:val="009F21A9"/>
    <w:rsid w:val="00A0683E"/>
    <w:rsid w:val="00A073EA"/>
    <w:rsid w:val="00A42162"/>
    <w:rsid w:val="00A50476"/>
    <w:rsid w:val="00A51B13"/>
    <w:rsid w:val="00A5339D"/>
    <w:rsid w:val="00A57541"/>
    <w:rsid w:val="00A624F7"/>
    <w:rsid w:val="00A7014C"/>
    <w:rsid w:val="00A760EF"/>
    <w:rsid w:val="00A8366B"/>
    <w:rsid w:val="00A936BC"/>
    <w:rsid w:val="00AA27BB"/>
    <w:rsid w:val="00AA33CD"/>
    <w:rsid w:val="00AD5C22"/>
    <w:rsid w:val="00B010B6"/>
    <w:rsid w:val="00B05727"/>
    <w:rsid w:val="00B1198A"/>
    <w:rsid w:val="00B36468"/>
    <w:rsid w:val="00B40E43"/>
    <w:rsid w:val="00B43D40"/>
    <w:rsid w:val="00B43EBA"/>
    <w:rsid w:val="00B60B33"/>
    <w:rsid w:val="00B82B50"/>
    <w:rsid w:val="00BC62D9"/>
    <w:rsid w:val="00BC6FF0"/>
    <w:rsid w:val="00BD0460"/>
    <w:rsid w:val="00BE1588"/>
    <w:rsid w:val="00BE4918"/>
    <w:rsid w:val="00BF2BC6"/>
    <w:rsid w:val="00BF35E4"/>
    <w:rsid w:val="00BF4539"/>
    <w:rsid w:val="00BF7604"/>
    <w:rsid w:val="00C00D4A"/>
    <w:rsid w:val="00C07C6D"/>
    <w:rsid w:val="00C128E2"/>
    <w:rsid w:val="00C14FC7"/>
    <w:rsid w:val="00C15529"/>
    <w:rsid w:val="00C15D81"/>
    <w:rsid w:val="00C20218"/>
    <w:rsid w:val="00C2057C"/>
    <w:rsid w:val="00C21916"/>
    <w:rsid w:val="00C40E3C"/>
    <w:rsid w:val="00C43924"/>
    <w:rsid w:val="00C70CF4"/>
    <w:rsid w:val="00C7524F"/>
    <w:rsid w:val="00C76CB3"/>
    <w:rsid w:val="00C9657C"/>
    <w:rsid w:val="00C96C14"/>
    <w:rsid w:val="00CA7E6D"/>
    <w:rsid w:val="00CD5625"/>
    <w:rsid w:val="00CF0631"/>
    <w:rsid w:val="00CF3B5B"/>
    <w:rsid w:val="00CF5040"/>
    <w:rsid w:val="00CF619E"/>
    <w:rsid w:val="00CF768F"/>
    <w:rsid w:val="00D2103C"/>
    <w:rsid w:val="00D24778"/>
    <w:rsid w:val="00D27224"/>
    <w:rsid w:val="00D40EAD"/>
    <w:rsid w:val="00D41B34"/>
    <w:rsid w:val="00D431C1"/>
    <w:rsid w:val="00D472C7"/>
    <w:rsid w:val="00D52AD8"/>
    <w:rsid w:val="00D556DE"/>
    <w:rsid w:val="00D56964"/>
    <w:rsid w:val="00D57B0A"/>
    <w:rsid w:val="00D621BB"/>
    <w:rsid w:val="00D640AF"/>
    <w:rsid w:val="00D666BD"/>
    <w:rsid w:val="00D670D5"/>
    <w:rsid w:val="00D70FE3"/>
    <w:rsid w:val="00DA29AC"/>
    <w:rsid w:val="00DB7129"/>
    <w:rsid w:val="00DC400B"/>
    <w:rsid w:val="00DC4F6B"/>
    <w:rsid w:val="00DC5047"/>
    <w:rsid w:val="00DE0F5E"/>
    <w:rsid w:val="00DE2121"/>
    <w:rsid w:val="00DE3518"/>
    <w:rsid w:val="00DE70AF"/>
    <w:rsid w:val="00DF3C11"/>
    <w:rsid w:val="00DF68FA"/>
    <w:rsid w:val="00E17C1F"/>
    <w:rsid w:val="00E321B8"/>
    <w:rsid w:val="00E332F8"/>
    <w:rsid w:val="00E4379F"/>
    <w:rsid w:val="00E54F1A"/>
    <w:rsid w:val="00E56569"/>
    <w:rsid w:val="00E61EDA"/>
    <w:rsid w:val="00E70501"/>
    <w:rsid w:val="00E70D47"/>
    <w:rsid w:val="00E725A8"/>
    <w:rsid w:val="00E75397"/>
    <w:rsid w:val="00E77724"/>
    <w:rsid w:val="00E80040"/>
    <w:rsid w:val="00E9454C"/>
    <w:rsid w:val="00E948F0"/>
    <w:rsid w:val="00EA2BF5"/>
    <w:rsid w:val="00EA4B0A"/>
    <w:rsid w:val="00EA7AF0"/>
    <w:rsid w:val="00EE0645"/>
    <w:rsid w:val="00EE31F3"/>
    <w:rsid w:val="00EE4302"/>
    <w:rsid w:val="00EF4300"/>
    <w:rsid w:val="00EF44B3"/>
    <w:rsid w:val="00EF53CE"/>
    <w:rsid w:val="00F13CEA"/>
    <w:rsid w:val="00F212F9"/>
    <w:rsid w:val="00F25166"/>
    <w:rsid w:val="00F27CC8"/>
    <w:rsid w:val="00F31C41"/>
    <w:rsid w:val="00F35304"/>
    <w:rsid w:val="00F40E0C"/>
    <w:rsid w:val="00F41325"/>
    <w:rsid w:val="00F42249"/>
    <w:rsid w:val="00F425E0"/>
    <w:rsid w:val="00F50EB3"/>
    <w:rsid w:val="00F670DC"/>
    <w:rsid w:val="00F73A7F"/>
    <w:rsid w:val="00F82AD3"/>
    <w:rsid w:val="00F865F4"/>
    <w:rsid w:val="00FB4745"/>
    <w:rsid w:val="00FB774E"/>
    <w:rsid w:val="00FC0453"/>
    <w:rsid w:val="00FD6041"/>
    <w:rsid w:val="00FD7477"/>
    <w:rsid w:val="00FE01F3"/>
    <w:rsid w:val="00FF7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86B1F5"/>
  <w15:chartTrackingRefBased/>
  <w15:docId w15:val="{4C85064D-9D68-774F-8BFF-47ED18224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42249"/>
    <w:pPr>
      <w:spacing w:before="240"/>
      <w:outlineLvl w:val="0"/>
    </w:pPr>
    <w:rPr>
      <w:rFonts w:ascii="Times New Roman" w:eastAsia="Times New Roman" w:hAnsi="Times New Roman" w:cs="Times New Roman"/>
      <w:b/>
      <w:sz w:val="28"/>
      <w:szCs w:val="20"/>
      <w:u w:val="single"/>
      <w:lang w:val="x-none"/>
    </w:rPr>
  </w:style>
  <w:style w:type="paragraph" w:styleId="Heading4">
    <w:name w:val="heading 4"/>
    <w:basedOn w:val="Normal"/>
    <w:next w:val="Normal"/>
    <w:link w:val="Heading4Char"/>
    <w:qFormat/>
    <w:rsid w:val="00F42249"/>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rFonts w:ascii="Times New Roman" w:eastAsia="Times New Roman" w:hAnsi="Times New Roman" w:cs="Times New Roman"/>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35E4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35E4A"/>
    <w:rPr>
      <w:rFonts w:ascii="Times New Roman" w:hAnsi="Times New Roman" w:cs="Times New Roman"/>
      <w:sz w:val="18"/>
      <w:szCs w:val="18"/>
    </w:rPr>
  </w:style>
  <w:style w:type="paragraph" w:styleId="ListParagraph">
    <w:name w:val="List Paragraph"/>
    <w:basedOn w:val="Normal"/>
    <w:uiPriority w:val="34"/>
    <w:qFormat/>
    <w:rsid w:val="00E4379F"/>
    <w:pPr>
      <w:ind w:left="720"/>
      <w:contextualSpacing/>
    </w:pPr>
  </w:style>
  <w:style w:type="character" w:customStyle="1" w:styleId="Heading1Char">
    <w:name w:val="Heading 1 Char"/>
    <w:basedOn w:val="DefaultParagraphFont"/>
    <w:link w:val="Heading1"/>
    <w:rsid w:val="00F42249"/>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F42249"/>
    <w:rPr>
      <w:rFonts w:ascii="Times New Roman" w:eastAsia="Times New Roman" w:hAnsi="Times New Roman" w:cs="Times New Roman"/>
      <w:b/>
      <w:szCs w:val="20"/>
    </w:rPr>
  </w:style>
  <w:style w:type="paragraph" w:styleId="Header">
    <w:name w:val="header"/>
    <w:basedOn w:val="Normal"/>
    <w:link w:val="HeaderChar"/>
    <w:uiPriority w:val="99"/>
    <w:unhideWhenUsed/>
    <w:rsid w:val="004958C9"/>
    <w:pPr>
      <w:tabs>
        <w:tab w:val="center" w:pos="4513"/>
        <w:tab w:val="right" w:pos="9026"/>
      </w:tabs>
    </w:pPr>
  </w:style>
  <w:style w:type="character" w:customStyle="1" w:styleId="HeaderChar">
    <w:name w:val="Header Char"/>
    <w:basedOn w:val="DefaultParagraphFont"/>
    <w:link w:val="Header"/>
    <w:uiPriority w:val="99"/>
    <w:rsid w:val="004958C9"/>
  </w:style>
  <w:style w:type="paragraph" w:styleId="Footer">
    <w:name w:val="footer"/>
    <w:basedOn w:val="Normal"/>
    <w:link w:val="FooterChar"/>
    <w:uiPriority w:val="99"/>
    <w:unhideWhenUsed/>
    <w:rsid w:val="004958C9"/>
    <w:pPr>
      <w:tabs>
        <w:tab w:val="center" w:pos="4513"/>
        <w:tab w:val="right" w:pos="9026"/>
      </w:tabs>
    </w:pPr>
  </w:style>
  <w:style w:type="character" w:customStyle="1" w:styleId="FooterChar">
    <w:name w:val="Footer Char"/>
    <w:basedOn w:val="DefaultParagraphFont"/>
    <w:link w:val="Footer"/>
    <w:uiPriority w:val="99"/>
    <w:rsid w:val="004958C9"/>
  </w:style>
  <w:style w:type="character" w:styleId="Hyperlink">
    <w:name w:val="Hyperlink"/>
    <w:basedOn w:val="DefaultParagraphFont"/>
    <w:uiPriority w:val="99"/>
    <w:unhideWhenUsed/>
    <w:rsid w:val="007D6ED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90439">
      <w:bodyDiv w:val="1"/>
      <w:marLeft w:val="0"/>
      <w:marRight w:val="0"/>
      <w:marTop w:val="0"/>
      <w:marBottom w:val="0"/>
      <w:divBdr>
        <w:top w:val="none" w:sz="0" w:space="0" w:color="auto"/>
        <w:left w:val="none" w:sz="0" w:space="0" w:color="auto"/>
        <w:bottom w:val="none" w:sz="0" w:space="0" w:color="auto"/>
        <w:right w:val="none" w:sz="0" w:space="0" w:color="auto"/>
      </w:divBdr>
    </w:div>
    <w:div w:id="514195645">
      <w:bodyDiv w:val="1"/>
      <w:marLeft w:val="0"/>
      <w:marRight w:val="0"/>
      <w:marTop w:val="0"/>
      <w:marBottom w:val="0"/>
      <w:divBdr>
        <w:top w:val="none" w:sz="0" w:space="0" w:color="auto"/>
        <w:left w:val="none" w:sz="0" w:space="0" w:color="auto"/>
        <w:bottom w:val="none" w:sz="0" w:space="0" w:color="auto"/>
        <w:right w:val="none" w:sz="0" w:space="0" w:color="auto"/>
      </w:divBdr>
    </w:div>
    <w:div w:id="970674895">
      <w:bodyDiv w:val="1"/>
      <w:marLeft w:val="0"/>
      <w:marRight w:val="0"/>
      <w:marTop w:val="0"/>
      <w:marBottom w:val="0"/>
      <w:divBdr>
        <w:top w:val="none" w:sz="0" w:space="0" w:color="auto"/>
        <w:left w:val="none" w:sz="0" w:space="0" w:color="auto"/>
        <w:bottom w:val="none" w:sz="0" w:space="0" w:color="auto"/>
        <w:right w:val="none" w:sz="0" w:space="0" w:color="auto"/>
      </w:divBdr>
    </w:div>
    <w:div w:id="1058361226">
      <w:bodyDiv w:val="1"/>
      <w:marLeft w:val="0"/>
      <w:marRight w:val="0"/>
      <w:marTop w:val="0"/>
      <w:marBottom w:val="0"/>
      <w:divBdr>
        <w:top w:val="none" w:sz="0" w:space="0" w:color="auto"/>
        <w:left w:val="none" w:sz="0" w:space="0" w:color="auto"/>
        <w:bottom w:val="none" w:sz="0" w:space="0" w:color="auto"/>
        <w:right w:val="none" w:sz="0" w:space="0" w:color="auto"/>
      </w:divBdr>
    </w:div>
    <w:div w:id="1683823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organisations/department-for-children-schools-and-families" TargetMode="External"/><Relationship Id="rId18" Type="http://schemas.openxmlformats.org/officeDocument/2006/relationships/hyperlink" Target="https://dera.ioe.ac.uk/5398/1/RR635.pdf" TargetMode="External"/><Relationship Id="rId26" Type="http://schemas.openxmlformats.org/officeDocument/2006/relationships/hyperlink" Target="https://www.unhcr.org/uk/syria-emergency.html" TargetMode="External"/><Relationship Id="rId39" Type="http://schemas.openxmlformats.org/officeDocument/2006/relationships/fontTable" Target="fontTable.xml"/><Relationship Id="rId21" Type="http://schemas.openxmlformats.org/officeDocument/2006/relationships/hyperlink" Target="https://www.refugee-action.org.uk/our-services/refugee-resettlement/" TargetMode="External"/><Relationship Id="rId34" Type="http://schemas.openxmlformats.org/officeDocument/2006/relationships/hyperlink" Target="https://www.unicef.org/eca/emergencies/refugee-and-migrant-children-europe" TargetMode="External"/><Relationship Id="rId7" Type="http://schemas.openxmlformats.org/officeDocument/2006/relationships/endnotes" Target="endnotes.xml"/><Relationship Id="rId12" Type="http://schemas.openxmlformats.org/officeDocument/2006/relationships/hyperlink" Target="http://www.bbk.ac.uk/professional-services/access/compass-project" TargetMode="External"/><Relationship Id="rId17" Type="http://schemas.openxmlformats.org/officeDocument/2006/relationships/hyperlink" Target="https://www.gov.uk/national-curriculum" TargetMode="External"/><Relationship Id="rId25" Type="http://schemas.openxmlformats.org/officeDocument/2006/relationships/hyperlink" Target="https://www.independent.co.uk/news/world/middle-east/palestine-us-cuts-un-refugee-agency-united-nations-speak-out-a8521396.html" TargetMode="External"/><Relationship Id="rId33" Type="http://schemas.openxmlformats.org/officeDocument/2006/relationships/hyperlink" Target="https://www.unicef.org/children-uprooted/agenda-for-action" TargetMode="External"/><Relationship Id="rId38" Type="http://schemas.openxmlformats.org/officeDocument/2006/relationships/hyperlink" Target="https://www.dol.gov/agencies/ilab/resources/reports/child-labor/lebanon" TargetMode="External"/><Relationship Id="rId2" Type="http://schemas.openxmlformats.org/officeDocument/2006/relationships/numbering" Target="numbering.xml"/><Relationship Id="rId16" Type="http://schemas.openxmlformats.org/officeDocument/2006/relationships/hyperlink" Target="https://www.gov.uk/know-when-you-can-leave-school" TargetMode="External"/><Relationship Id="rId20" Type="http://schemas.openxmlformats.org/officeDocument/2006/relationships/hyperlink" Target="https://dx.doi.org/10.1186%2Fs13031-017-0131-z" TargetMode="External"/><Relationship Id="rId29" Type="http://schemas.openxmlformats.org/officeDocument/2006/relationships/hyperlink" Target="https://www.unrefugees.org/refugee-facts/what-is-a-refuge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fugeecouncil.org.uk/wp-content/uploads/2019/03/APPG_on_Refugees_-_Refugees_Welcome_report.pdf" TargetMode="External"/><Relationship Id="rId24" Type="http://schemas.openxmlformats.org/officeDocument/2006/relationships/hyperlink" Target="https://www.bell-foundation.org.uk/" TargetMode="External"/><Relationship Id="rId32" Type="http://schemas.openxmlformats.org/officeDocument/2006/relationships/hyperlink" Target="https://www.unicef.org/mena/press-releases/nearly-5-million-syrian-children-accessing-education-despite-over-seven-years-war" TargetMode="External"/><Relationship Id="rId37" Type="http://schemas.openxmlformats.org/officeDocument/2006/relationships/hyperlink" Target="https://sustainabledevelopment.un.org/sdg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eforum.org/agenda/2017/06/eighty-four-percent-of-refugees-live-in-developing-countries/" TargetMode="External"/><Relationship Id="rId23" Type="http://schemas.openxmlformats.org/officeDocument/2006/relationships/hyperlink" Target="https://resourcecentre.savethechildren.net/node/13479/pdf/time_to_act_report_online.pdf" TargetMode="External"/><Relationship Id="rId28" Type="http://schemas.openxmlformats.org/officeDocument/2006/relationships/hyperlink" Target="https://www.unhcr.org/uk/education.html" TargetMode="External"/><Relationship Id="rId36" Type="http://schemas.openxmlformats.org/officeDocument/2006/relationships/hyperlink" Target="https://www.unicef.org.uk/donate/syria/" TargetMode="External"/><Relationship Id="rId10" Type="http://schemas.openxmlformats.org/officeDocument/2006/relationships/footer" Target="footer1.xml"/><Relationship Id="rId19" Type="http://schemas.openxmlformats.org/officeDocument/2006/relationships/hyperlink" Target="https://assets.publishing.service.gov.uk/government/uploads/system/uploads/attachment_data/file/767763/UASC_Funding_Instructions_2018-19_V_2.0.pdf" TargetMode="External"/><Relationship Id="rId31" Type="http://schemas.openxmlformats.org/officeDocument/2006/relationships/hyperlink" Target="https://www.unhcr.org/5b27be547.pdf"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hyperlink" Target="https://www.gov.uk/government/organisations/department-for-children-schools-and-families" TargetMode="External"/><Relationship Id="rId22" Type="http://schemas.openxmlformats.org/officeDocument/2006/relationships/hyperlink" Target="https://www.unicef.org.uk/wp-content/uploads/2018/09/Access-to-Education-report-PDF.pdf" TargetMode="External"/><Relationship Id="rId27" Type="http://schemas.openxmlformats.org/officeDocument/2006/relationships/hyperlink" Target="https://en.unesco.org/themes/education-and-gender-equality" TargetMode="External"/><Relationship Id="rId30" Type="http://schemas.openxmlformats.org/officeDocument/2006/relationships/hyperlink" Target="https://www.unhcr.org/uk/starting-out.html" TargetMode="External"/><Relationship Id="rId35" Type="http://schemas.openxmlformats.org/officeDocument/2006/relationships/hyperlink" Target="https://www.unicef.org/mena/reports/syria-crisis-fast-fact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C175B-A6DD-9349-946E-31F01F701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7595</Words>
  <Characters>40181</Characters>
  <Application>Microsoft Office Word</Application>
  <DocSecurity>0</DocSecurity>
  <Lines>980</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Heard (P151244)</dc:creator>
  <cp:keywords/>
  <dc:description/>
  <cp:lastModifiedBy>Lauren Heard (P151244)</cp:lastModifiedBy>
  <cp:revision>2</cp:revision>
  <cp:lastPrinted>2019-05-10T10:24:00Z</cp:lastPrinted>
  <dcterms:created xsi:type="dcterms:W3CDTF">2019-05-10T13:44:00Z</dcterms:created>
  <dcterms:modified xsi:type="dcterms:W3CDTF">2019-05-10T13:44:00Z</dcterms:modified>
</cp:coreProperties>
</file>