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13E485" w14:textId="1FCADF5E" w:rsidR="00486E23" w:rsidRPr="00371BE9" w:rsidRDefault="009E3F35">
      <w:pPr>
        <w:rPr>
          <w:rFonts w:asciiTheme="majorHAnsi" w:hAnsiTheme="majorHAnsi" w:cstheme="majorHAnsi"/>
        </w:rPr>
      </w:pPr>
      <w:r w:rsidRPr="00371BE9">
        <w:rPr>
          <w:rFonts w:asciiTheme="majorHAnsi" w:hAnsiTheme="majorHAnsi" w:cstheme="majorHAnsi"/>
          <w:noProof/>
        </w:rPr>
        <mc:AlternateContent>
          <mc:Choice Requires="wps">
            <w:drawing>
              <wp:anchor distT="0" distB="0" distL="114300" distR="114300" simplePos="0" relativeHeight="251661312" behindDoc="0" locked="0" layoutInCell="1" allowOverlap="1" wp14:anchorId="2B13E486" wp14:editId="000A6EF9">
                <wp:simplePos x="497305" y="609600"/>
                <wp:positionH relativeFrom="margin">
                  <wp:align>center</wp:align>
                </wp:positionH>
                <wp:positionV relativeFrom="margin">
                  <wp:align>center</wp:align>
                </wp:positionV>
                <wp:extent cx="6636327" cy="7636042"/>
                <wp:effectExtent l="0" t="0" r="0" b="3175"/>
                <wp:wrapSquare wrapText="bothSides"/>
                <wp:docPr id="2" name="Text Box 138"/>
                <wp:cNvGraphicFramePr/>
                <a:graphic xmlns:a="http://schemas.openxmlformats.org/drawingml/2006/main">
                  <a:graphicData uri="http://schemas.microsoft.com/office/word/2010/wordprocessingShape">
                    <wps:wsp>
                      <wps:cNvSpPr txBox="1"/>
                      <wps:spPr>
                        <a:xfrm>
                          <a:off x="0" y="0"/>
                          <a:ext cx="6636327" cy="7636042"/>
                        </a:xfrm>
                        <a:prstGeom prst="rect">
                          <a:avLst/>
                        </a:prstGeom>
                        <a:solidFill>
                          <a:srgbClr val="FFFFFF"/>
                        </a:solidFill>
                        <a:ln>
                          <a:noFill/>
                          <a:prstDash/>
                        </a:ln>
                      </wps:spPr>
                      <wps:txbx>
                        <w:txbxContent>
                          <w:tbl>
                            <w:tblPr>
                              <w:tblW w:w="4986" w:type="pct"/>
                              <w:jc w:val="center"/>
                              <w:tblCellMar>
                                <w:left w:w="10" w:type="dxa"/>
                                <w:right w:w="10" w:type="dxa"/>
                              </w:tblCellMar>
                              <w:tblLook w:val="04A0" w:firstRow="1" w:lastRow="0" w:firstColumn="1" w:lastColumn="0" w:noHBand="0" w:noVBand="1"/>
                            </w:tblPr>
                            <w:tblGrid>
                              <w:gridCol w:w="5671"/>
                              <w:gridCol w:w="4765"/>
                            </w:tblGrid>
                            <w:tr w:rsidR="00486E23" w14:paraId="2B13E495" w14:textId="77777777" w:rsidTr="009E3F35">
                              <w:trPr>
                                <w:jc w:val="center"/>
                              </w:trPr>
                              <w:tc>
                                <w:tcPr>
                                  <w:tcW w:w="5670" w:type="dxa"/>
                                  <w:tcBorders>
                                    <w:right w:val="double" w:sz="4" w:space="0" w:color="855309"/>
                                  </w:tcBorders>
                                  <w:shd w:val="clear" w:color="auto" w:fill="FEFBF4"/>
                                  <w:tcMar>
                                    <w:top w:w="1296" w:type="dxa"/>
                                    <w:left w:w="360" w:type="dxa"/>
                                    <w:bottom w:w="1296" w:type="dxa"/>
                                    <w:right w:w="360" w:type="dxa"/>
                                  </w:tcMar>
                                  <w:vAlign w:val="center"/>
                                </w:tcPr>
                                <w:p w14:paraId="2B13E48E" w14:textId="33706CD6" w:rsidR="00486E23" w:rsidRDefault="009E3F35">
                                  <w:pPr>
                                    <w:jc w:val="center"/>
                                  </w:pPr>
                                  <w:r w:rsidRPr="009E3F35">
                                    <w:rPr>
                                      <w:noProof/>
                                    </w:rPr>
                                    <w:drawing>
                                      <wp:inline distT="0" distB="0" distL="0" distR="0" wp14:anchorId="3EFFB35E" wp14:editId="0C0B956F">
                                        <wp:extent cx="2604770" cy="4211955"/>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04770" cy="4211955"/>
                                                </a:xfrm>
                                                <a:prstGeom prst="rect">
                                                  <a:avLst/>
                                                </a:prstGeom>
                                                <a:noFill/>
                                                <a:ln>
                                                  <a:noFill/>
                                                </a:ln>
                                              </pic:spPr>
                                            </pic:pic>
                                          </a:graphicData>
                                        </a:graphic>
                                      </wp:inline>
                                    </w:drawing>
                                  </w:r>
                                </w:p>
                                <w:p w14:paraId="2B13E48F" w14:textId="77777777" w:rsidR="00486E23" w:rsidRDefault="00571338">
                                  <w:pPr>
                                    <w:pStyle w:val="NoSpacing"/>
                                    <w:spacing w:line="312" w:lineRule="auto"/>
                                    <w:jc w:val="center"/>
                                  </w:pPr>
                                  <w:r>
                                    <w:rPr>
                                      <w:rFonts w:ascii="Franklin Gothic Heavy" w:hAnsi="Franklin Gothic Heavy"/>
                                      <w:b/>
                                      <w:color w:val="F0A22E"/>
                                      <w:sz w:val="48"/>
                                      <w:szCs w:val="48"/>
                                    </w:rPr>
                                    <w:t>DIGITAL SKILLS &amp; RESEARCH METHODS BMSW4003</w:t>
                                  </w:r>
                                </w:p>
                                <w:p w14:paraId="2B13E490" w14:textId="77777777" w:rsidR="00486E23" w:rsidRDefault="00486E23">
                                  <w:pPr>
                                    <w:jc w:val="center"/>
                                    <w:rPr>
                                      <w:sz w:val="24"/>
                                      <w:szCs w:val="24"/>
                                    </w:rPr>
                                  </w:pPr>
                                </w:p>
                              </w:tc>
                              <w:tc>
                                <w:tcPr>
                                  <w:tcW w:w="4765" w:type="dxa"/>
                                  <w:tcBorders>
                                    <w:left w:val="double" w:sz="4" w:space="0" w:color="855309"/>
                                  </w:tcBorders>
                                  <w:shd w:val="clear" w:color="auto" w:fill="FEFBF4"/>
                                  <w:tcMar>
                                    <w:top w:w="1296" w:type="dxa"/>
                                    <w:left w:w="360" w:type="dxa"/>
                                    <w:bottom w:w="1296" w:type="dxa"/>
                                    <w:right w:w="360" w:type="dxa"/>
                                  </w:tcMar>
                                  <w:vAlign w:val="center"/>
                                </w:tcPr>
                                <w:p w14:paraId="2B13E491" w14:textId="77777777" w:rsidR="00486E23" w:rsidRDefault="00571338">
                                  <w:pPr>
                                    <w:pStyle w:val="NoSpacing"/>
                                    <w:jc w:val="center"/>
                                    <w:rPr>
                                      <w:rFonts w:ascii="Franklin Gothic Heavy" w:hAnsi="Franklin Gothic Heavy"/>
                                      <w:color w:val="F0A22E"/>
                                      <w:sz w:val="36"/>
                                      <w:szCs w:val="36"/>
                                    </w:rPr>
                                  </w:pPr>
                                  <w:r>
                                    <w:rPr>
                                      <w:rFonts w:ascii="Franklin Gothic Heavy" w:hAnsi="Franklin Gothic Heavy"/>
                                      <w:color w:val="F0A22E"/>
                                      <w:sz w:val="36"/>
                                      <w:szCs w:val="36"/>
                                    </w:rPr>
                                    <w:t xml:space="preserve">MARKET RESEARCH &amp; </w:t>
                                  </w:r>
                                  <w:r w:rsidRPr="00C11CA8">
                                    <w:rPr>
                                      <w:rFonts w:ascii="Franklin Gothic Heavy" w:hAnsi="Franklin Gothic Heavy"/>
                                      <w:color w:val="F0A22E"/>
                                      <w:sz w:val="36"/>
                                      <w:szCs w:val="36"/>
                                    </w:rPr>
                                    <w:t>WEBSITE</w:t>
                                  </w:r>
                                </w:p>
                                <w:p w14:paraId="2B13E492" w14:textId="77777777" w:rsidR="00486E23" w:rsidRDefault="00486E23">
                                  <w:pPr>
                                    <w:rPr>
                                      <w:color w:val="000000"/>
                                    </w:rPr>
                                  </w:pPr>
                                </w:p>
                                <w:p w14:paraId="2B13E493" w14:textId="65211CCB" w:rsidR="00486E23" w:rsidRDefault="00571338" w:rsidP="004B2D39">
                                  <w:pPr>
                                    <w:pStyle w:val="NoSpacing"/>
                                    <w:jc w:val="center"/>
                                  </w:pPr>
                                  <w:r>
                                    <w:rPr>
                                      <w:rFonts w:ascii="Franklin Gothic Demi" w:hAnsi="Franklin Gothic Demi"/>
                                      <w:color w:val="C17529"/>
                                      <w:sz w:val="26"/>
                                      <w:szCs w:val="26"/>
                                    </w:rPr>
                                    <w:t>CHRISTIAN FELICES – LECTURER</w:t>
                                  </w:r>
                                </w:p>
                                <w:p w14:paraId="258DEF0E" w14:textId="77777777" w:rsidR="00486E23" w:rsidRDefault="00571338" w:rsidP="004B2D39">
                                  <w:pPr>
                                    <w:pStyle w:val="NoSpacing"/>
                                    <w:jc w:val="center"/>
                                    <w:rPr>
                                      <w:rFonts w:ascii="Franklin Gothic Demi" w:hAnsi="Franklin Gothic Demi"/>
                                      <w:color w:val="C17529"/>
                                      <w:sz w:val="26"/>
                                      <w:szCs w:val="26"/>
                                    </w:rPr>
                                  </w:pPr>
                                  <w:r>
                                    <w:rPr>
                                      <w:rFonts w:ascii="Franklin Gothic Demi" w:hAnsi="Franklin Gothic Demi"/>
                                      <w:color w:val="C17529"/>
                                      <w:sz w:val="26"/>
                                      <w:szCs w:val="26"/>
                                    </w:rPr>
                                    <w:t>ROSARIO BONIFAZ</w:t>
                                  </w:r>
                                  <w:r w:rsidR="004B2D39">
                                    <w:rPr>
                                      <w:rFonts w:ascii="Franklin Gothic Demi" w:hAnsi="Franklin Gothic Demi"/>
                                      <w:color w:val="C17529"/>
                                      <w:sz w:val="26"/>
                                      <w:szCs w:val="26"/>
                                    </w:rPr>
                                    <w:t xml:space="preserve">  </w:t>
                                  </w:r>
                                  <w:r>
                                    <w:rPr>
                                      <w:rFonts w:ascii="Franklin Gothic Demi" w:hAnsi="Franklin Gothic Demi"/>
                                      <w:color w:val="C17529"/>
                                      <w:sz w:val="26"/>
                                      <w:szCs w:val="26"/>
                                    </w:rPr>
                                    <w:t xml:space="preserve"> – 2028376</w:t>
                                  </w:r>
                                </w:p>
                                <w:p w14:paraId="3B3E9DF8" w14:textId="77777777" w:rsidR="00BF2ACD" w:rsidRDefault="00BF2ACD" w:rsidP="004B2D39">
                                  <w:pPr>
                                    <w:pStyle w:val="NoSpacing"/>
                                    <w:jc w:val="center"/>
                                    <w:rPr>
                                      <w:rFonts w:ascii="Franklin Gothic Demi" w:hAnsi="Franklin Gothic Demi"/>
                                      <w:color w:val="C17529"/>
                                      <w:sz w:val="26"/>
                                      <w:szCs w:val="26"/>
                                    </w:rPr>
                                  </w:pPr>
                                </w:p>
                                <w:p w14:paraId="49C05FEB" w14:textId="77777777" w:rsidR="00BF2ACD" w:rsidRDefault="00BF2ACD" w:rsidP="004B2D39">
                                  <w:pPr>
                                    <w:pStyle w:val="NoSpacing"/>
                                    <w:jc w:val="center"/>
                                    <w:rPr>
                                      <w:rFonts w:ascii="Franklin Gothic Demi" w:hAnsi="Franklin Gothic Demi"/>
                                      <w:color w:val="C17529"/>
                                      <w:sz w:val="26"/>
                                      <w:szCs w:val="26"/>
                                    </w:rPr>
                                  </w:pPr>
                                </w:p>
                                <w:p w14:paraId="6E3BA1E8" w14:textId="77777777" w:rsidR="00BF2ACD" w:rsidRDefault="00BF2ACD" w:rsidP="004B2D39">
                                  <w:pPr>
                                    <w:pStyle w:val="NoSpacing"/>
                                    <w:jc w:val="center"/>
                                    <w:rPr>
                                      <w:rFonts w:ascii="Franklin Gothic Demi" w:hAnsi="Franklin Gothic Demi"/>
                                      <w:color w:val="C17529"/>
                                      <w:sz w:val="26"/>
                                      <w:szCs w:val="26"/>
                                    </w:rPr>
                                  </w:pPr>
                                </w:p>
                                <w:p w14:paraId="4199A251" w14:textId="77777777" w:rsidR="00BF2ACD" w:rsidRDefault="00BF2ACD" w:rsidP="004B2D39">
                                  <w:pPr>
                                    <w:pStyle w:val="NoSpacing"/>
                                    <w:jc w:val="center"/>
                                    <w:rPr>
                                      <w:rFonts w:ascii="Franklin Gothic Demi" w:hAnsi="Franklin Gothic Demi"/>
                                      <w:color w:val="C17529"/>
                                      <w:sz w:val="26"/>
                                      <w:szCs w:val="26"/>
                                    </w:rPr>
                                  </w:pPr>
                                </w:p>
                                <w:p w14:paraId="7232E885" w14:textId="77777777" w:rsidR="00BF2ACD" w:rsidRDefault="00BF2ACD" w:rsidP="004B2D39">
                                  <w:pPr>
                                    <w:pStyle w:val="NoSpacing"/>
                                    <w:jc w:val="center"/>
                                    <w:rPr>
                                      <w:rFonts w:ascii="Franklin Gothic Demi" w:hAnsi="Franklin Gothic Demi"/>
                                      <w:color w:val="C17529"/>
                                      <w:sz w:val="26"/>
                                      <w:szCs w:val="26"/>
                                    </w:rPr>
                                  </w:pPr>
                                </w:p>
                                <w:p w14:paraId="313B1799" w14:textId="77777777" w:rsidR="00BF2ACD" w:rsidRDefault="00BF2ACD" w:rsidP="004B2D39">
                                  <w:pPr>
                                    <w:pStyle w:val="NoSpacing"/>
                                    <w:jc w:val="center"/>
                                    <w:rPr>
                                      <w:rFonts w:ascii="Franklin Gothic Demi" w:hAnsi="Franklin Gothic Demi"/>
                                      <w:color w:val="C17529"/>
                                      <w:sz w:val="26"/>
                                      <w:szCs w:val="26"/>
                                    </w:rPr>
                                  </w:pPr>
                                </w:p>
                                <w:p w14:paraId="35DE483A" w14:textId="77777777" w:rsidR="00BF2ACD" w:rsidRDefault="00BF2ACD" w:rsidP="004B2D39">
                                  <w:pPr>
                                    <w:pStyle w:val="NoSpacing"/>
                                    <w:jc w:val="center"/>
                                    <w:rPr>
                                      <w:rFonts w:ascii="Franklin Gothic Demi" w:hAnsi="Franklin Gothic Demi"/>
                                      <w:color w:val="C17529"/>
                                      <w:sz w:val="26"/>
                                      <w:szCs w:val="26"/>
                                    </w:rPr>
                                  </w:pPr>
                                </w:p>
                                <w:p w14:paraId="437B02D3" w14:textId="77777777" w:rsidR="00BF2ACD" w:rsidRDefault="00BF2ACD" w:rsidP="004B2D39">
                                  <w:pPr>
                                    <w:pStyle w:val="NoSpacing"/>
                                    <w:jc w:val="center"/>
                                    <w:rPr>
                                      <w:rFonts w:ascii="Franklin Gothic Demi" w:hAnsi="Franklin Gothic Demi"/>
                                      <w:color w:val="C17529"/>
                                      <w:sz w:val="26"/>
                                      <w:szCs w:val="26"/>
                                    </w:rPr>
                                  </w:pPr>
                                </w:p>
                                <w:p w14:paraId="5EA737A0" w14:textId="77777777" w:rsidR="00BF2ACD" w:rsidRDefault="00BF2ACD" w:rsidP="004B2D39">
                                  <w:pPr>
                                    <w:pStyle w:val="NoSpacing"/>
                                    <w:jc w:val="center"/>
                                    <w:rPr>
                                      <w:rFonts w:ascii="Franklin Gothic Demi" w:hAnsi="Franklin Gothic Demi"/>
                                      <w:color w:val="C17529"/>
                                      <w:sz w:val="26"/>
                                      <w:szCs w:val="26"/>
                                    </w:rPr>
                                  </w:pPr>
                                </w:p>
                                <w:p w14:paraId="3DACC130" w14:textId="77777777" w:rsidR="00BF2ACD" w:rsidRDefault="00BF2ACD" w:rsidP="004B2D39">
                                  <w:pPr>
                                    <w:pStyle w:val="NoSpacing"/>
                                    <w:jc w:val="center"/>
                                    <w:rPr>
                                      <w:rFonts w:ascii="Franklin Gothic Demi" w:hAnsi="Franklin Gothic Demi"/>
                                      <w:color w:val="C17529"/>
                                      <w:sz w:val="26"/>
                                      <w:szCs w:val="26"/>
                                    </w:rPr>
                                  </w:pPr>
                                </w:p>
                                <w:p w14:paraId="2B13E494" w14:textId="552260E0" w:rsidR="00BF2ACD" w:rsidRPr="00C11CA8" w:rsidRDefault="00231D25" w:rsidP="004B2D39">
                                  <w:pPr>
                                    <w:pStyle w:val="NoSpacing"/>
                                    <w:jc w:val="center"/>
                                    <w:rPr>
                                      <w:rFonts w:ascii="Franklin Gothic Demi" w:hAnsi="Franklin Gothic Demi" w:cstheme="majorHAnsi"/>
                                      <w:b/>
                                      <w:bCs/>
                                    </w:rPr>
                                  </w:pPr>
                                  <w:r w:rsidRPr="00C11CA8">
                                    <w:rPr>
                                      <w:rFonts w:ascii="Franklin Gothic Demi" w:hAnsi="Franklin Gothic Demi" w:cstheme="majorHAnsi"/>
                                      <w:b/>
                                      <w:bCs/>
                                      <w:color w:val="F0A22E"/>
                                    </w:rPr>
                                    <w:t>1</w:t>
                                  </w:r>
                                  <w:r w:rsidR="007545FE">
                                    <w:rPr>
                                      <w:rFonts w:ascii="Franklin Gothic Demi" w:hAnsi="Franklin Gothic Demi" w:cstheme="majorHAnsi"/>
                                      <w:b/>
                                      <w:bCs/>
                                      <w:color w:val="F0A22E"/>
                                    </w:rPr>
                                    <w:t>608</w:t>
                                  </w:r>
                                  <w:r w:rsidRPr="00C11CA8">
                                    <w:rPr>
                                      <w:rFonts w:ascii="Franklin Gothic Demi" w:hAnsi="Franklin Gothic Demi" w:cstheme="majorHAnsi"/>
                                      <w:b/>
                                      <w:bCs/>
                                      <w:color w:val="F0A22E"/>
                                    </w:rPr>
                                    <w:t xml:space="preserve"> WORD COUNTS</w:t>
                                  </w:r>
                                </w:p>
                              </w:tc>
                            </w:tr>
                          </w:tbl>
                          <w:p w14:paraId="2B13E496" w14:textId="77777777" w:rsidR="00486E23" w:rsidRDefault="00486E23"/>
                        </w:txbxContent>
                      </wps:txbx>
                      <wps:bodyPr vert="horz" wrap="square" lIns="0" tIns="0" rIns="0" bIns="0" anchor="ctr" anchorCtr="0" compatLnSpc="1">
                        <a:noAutofit/>
                      </wps:bodyPr>
                    </wps:wsp>
                  </a:graphicData>
                </a:graphic>
                <wp14:sizeRelH relativeFrom="margin">
                  <wp14:pctWidth>0</wp14:pctWidth>
                </wp14:sizeRelH>
                <wp14:sizeRelV relativeFrom="margin">
                  <wp14:pctHeight>0</wp14:pctHeight>
                </wp14:sizeRelV>
              </wp:anchor>
            </w:drawing>
          </mc:Choice>
          <mc:Fallback>
            <w:pict>
              <v:shapetype w14:anchorId="2B13E486" id="_x0000_t202" coordsize="21600,21600" o:spt="202" path="m,l,21600r21600,l21600,xe">
                <v:stroke joinstyle="miter"/>
                <v:path gradientshapeok="t" o:connecttype="rect"/>
              </v:shapetype>
              <v:shape id="Text Box 138" o:spid="_x0000_s1026" type="#_x0000_t202" style="position:absolute;margin-left:0;margin-top:0;width:522.55pt;height:601.25pt;z-index:251661312;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" stroked="f">
                <v:textbox inset="0,0,0,0">
                  <w:txbxContent>
                    <w:tbl>
                      <w:tblPr>
                        <w:tblW w:w="4986" w:type="pct"/>
                        <w:jc w:val="center"/>
                        <w:tblCellMar>
                          <w:left w:w="10" w:type="dxa"/>
                          <w:right w:w="10" w:type="dxa"/>
                        </w:tblCellMar>
                        <w:tblLook w:val="04A0" w:firstRow="1" w:lastRow="0" w:firstColumn="1" w:lastColumn="0" w:noHBand="0" w:noVBand="1"/>
                      </w:tblPr>
                      <w:tblGrid>
                        <w:gridCol w:w="5671"/>
                        <w:gridCol w:w="4765"/>
                      </w:tblGrid>
                      <w:tr w:rsidR="00486E23" w14:paraId="2B13E495" w14:textId="77777777" w:rsidTr="009E3F35">
                        <w:trPr>
                          <w:jc w:val="center"/>
                        </w:trPr>
                        <w:tc>
                          <w:tcPr>
                            <w:tcW w:w="5670" w:type="dxa"/>
                            <w:tcBorders>
                              <w:right w:val="double" w:sz="4" w:space="0" w:color="855309"/>
                            </w:tcBorders>
                            <w:shd w:val="clear" w:color="auto" w:fill="FEFBF4"/>
                            <w:tcMar>
                              <w:top w:w="1296" w:type="dxa"/>
                              <w:left w:w="360" w:type="dxa"/>
                              <w:bottom w:w="1296" w:type="dxa"/>
                              <w:right w:w="360" w:type="dxa"/>
                            </w:tcMar>
                            <w:vAlign w:val="center"/>
                          </w:tcPr>
                          <w:p w14:paraId="2B13E48E" w14:textId="33706CD6" w:rsidR="00486E23" w:rsidRDefault="009E3F35">
                            <w:pPr>
                              <w:jc w:val="center"/>
                            </w:pPr>
                            <w:r w:rsidRPr="009E3F35">
                              <w:rPr>
                                <w:noProof/>
                              </w:rPr>
                              <w:drawing>
                                <wp:inline distT="0" distB="0" distL="0" distR="0" wp14:anchorId="3EFFB35E" wp14:editId="0C0B956F">
                                  <wp:extent cx="2604770" cy="4211955"/>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04770" cy="4211955"/>
                                          </a:xfrm>
                                          <a:prstGeom prst="rect">
                                            <a:avLst/>
                                          </a:prstGeom>
                                          <a:noFill/>
                                          <a:ln>
                                            <a:noFill/>
                                          </a:ln>
                                        </pic:spPr>
                                      </pic:pic>
                                    </a:graphicData>
                                  </a:graphic>
                                </wp:inline>
                              </w:drawing>
                            </w:r>
                          </w:p>
                          <w:p w14:paraId="2B13E48F" w14:textId="77777777" w:rsidR="00486E23" w:rsidRDefault="00571338">
                            <w:pPr>
                              <w:pStyle w:val="NoSpacing"/>
                              <w:spacing w:line="312" w:lineRule="auto"/>
                              <w:jc w:val="center"/>
                            </w:pPr>
                            <w:r>
                              <w:rPr>
                                <w:rFonts w:ascii="Franklin Gothic Heavy" w:hAnsi="Franklin Gothic Heavy"/>
                                <w:b/>
                                <w:color w:val="F0A22E"/>
                                <w:sz w:val="48"/>
                                <w:szCs w:val="48"/>
                              </w:rPr>
                              <w:t>DIGITAL SKILLS &amp; RESEARCH METHODS BMSW4003</w:t>
                            </w:r>
                          </w:p>
                          <w:p w14:paraId="2B13E490" w14:textId="77777777" w:rsidR="00486E23" w:rsidRDefault="00486E23">
                            <w:pPr>
                              <w:jc w:val="center"/>
                              <w:rPr>
                                <w:sz w:val="24"/>
                                <w:szCs w:val="24"/>
                              </w:rPr>
                            </w:pPr>
                          </w:p>
                        </w:tc>
                        <w:tc>
                          <w:tcPr>
                            <w:tcW w:w="4765" w:type="dxa"/>
                            <w:tcBorders>
                              <w:left w:val="double" w:sz="4" w:space="0" w:color="855309"/>
                            </w:tcBorders>
                            <w:shd w:val="clear" w:color="auto" w:fill="FEFBF4"/>
                            <w:tcMar>
                              <w:top w:w="1296" w:type="dxa"/>
                              <w:left w:w="360" w:type="dxa"/>
                              <w:bottom w:w="1296" w:type="dxa"/>
                              <w:right w:w="360" w:type="dxa"/>
                            </w:tcMar>
                            <w:vAlign w:val="center"/>
                          </w:tcPr>
                          <w:p w14:paraId="2B13E491" w14:textId="77777777" w:rsidR="00486E23" w:rsidRDefault="00571338">
                            <w:pPr>
                              <w:pStyle w:val="NoSpacing"/>
                              <w:jc w:val="center"/>
                              <w:rPr>
                                <w:rFonts w:ascii="Franklin Gothic Heavy" w:hAnsi="Franklin Gothic Heavy"/>
                                <w:color w:val="F0A22E"/>
                                <w:sz w:val="36"/>
                                <w:szCs w:val="36"/>
                              </w:rPr>
                            </w:pPr>
                            <w:r>
                              <w:rPr>
                                <w:rFonts w:ascii="Franklin Gothic Heavy" w:hAnsi="Franklin Gothic Heavy"/>
                                <w:color w:val="F0A22E"/>
                                <w:sz w:val="36"/>
                                <w:szCs w:val="36"/>
                              </w:rPr>
                              <w:t xml:space="preserve">MARKET RESEARCH &amp; </w:t>
                            </w:r>
                            <w:r w:rsidRPr="00C11CA8">
                              <w:rPr>
                                <w:rFonts w:ascii="Franklin Gothic Heavy" w:hAnsi="Franklin Gothic Heavy"/>
                                <w:color w:val="F0A22E"/>
                                <w:sz w:val="36"/>
                                <w:szCs w:val="36"/>
                              </w:rPr>
                              <w:t>WEBSITE</w:t>
                            </w:r>
                          </w:p>
                          <w:p w14:paraId="2B13E492" w14:textId="77777777" w:rsidR="00486E23" w:rsidRDefault="00486E23">
                            <w:pPr>
                              <w:rPr>
                                <w:color w:val="000000"/>
                              </w:rPr>
                            </w:pPr>
                          </w:p>
                          <w:p w14:paraId="2B13E493" w14:textId="65211CCB" w:rsidR="00486E23" w:rsidRDefault="00571338" w:rsidP="004B2D39">
                            <w:pPr>
                              <w:pStyle w:val="NoSpacing"/>
                              <w:jc w:val="center"/>
                            </w:pPr>
                            <w:r>
                              <w:rPr>
                                <w:rFonts w:ascii="Franklin Gothic Demi" w:hAnsi="Franklin Gothic Demi"/>
                                <w:color w:val="C17529"/>
                                <w:sz w:val="26"/>
                                <w:szCs w:val="26"/>
                              </w:rPr>
                              <w:t>CHRISTIAN FELICES – LECTURER</w:t>
                            </w:r>
                          </w:p>
                          <w:p w14:paraId="258DEF0E" w14:textId="77777777" w:rsidR="00486E23" w:rsidRDefault="00571338" w:rsidP="004B2D39">
                            <w:pPr>
                              <w:pStyle w:val="NoSpacing"/>
                              <w:jc w:val="center"/>
                              <w:rPr>
                                <w:rFonts w:ascii="Franklin Gothic Demi" w:hAnsi="Franklin Gothic Demi"/>
                                <w:color w:val="C17529"/>
                                <w:sz w:val="26"/>
                                <w:szCs w:val="26"/>
                              </w:rPr>
                            </w:pPr>
                            <w:r>
                              <w:rPr>
                                <w:rFonts w:ascii="Franklin Gothic Demi" w:hAnsi="Franklin Gothic Demi"/>
                                <w:color w:val="C17529"/>
                                <w:sz w:val="26"/>
                                <w:szCs w:val="26"/>
                              </w:rPr>
                              <w:t>ROSARIO BONIFAZ</w:t>
                            </w:r>
                            <w:r w:rsidR="004B2D39">
                              <w:rPr>
                                <w:rFonts w:ascii="Franklin Gothic Demi" w:hAnsi="Franklin Gothic Demi"/>
                                <w:color w:val="C17529"/>
                                <w:sz w:val="26"/>
                                <w:szCs w:val="26"/>
                              </w:rPr>
                              <w:t xml:space="preserve">  </w:t>
                            </w:r>
                            <w:r>
                              <w:rPr>
                                <w:rFonts w:ascii="Franklin Gothic Demi" w:hAnsi="Franklin Gothic Demi"/>
                                <w:color w:val="C17529"/>
                                <w:sz w:val="26"/>
                                <w:szCs w:val="26"/>
                              </w:rPr>
                              <w:t xml:space="preserve"> – 2028376</w:t>
                            </w:r>
                          </w:p>
                          <w:p w14:paraId="3B3E9DF8" w14:textId="77777777" w:rsidR="00BF2ACD" w:rsidRDefault="00BF2ACD" w:rsidP="004B2D39">
                            <w:pPr>
                              <w:pStyle w:val="NoSpacing"/>
                              <w:jc w:val="center"/>
                              <w:rPr>
                                <w:rFonts w:ascii="Franklin Gothic Demi" w:hAnsi="Franklin Gothic Demi"/>
                                <w:color w:val="C17529"/>
                                <w:sz w:val="26"/>
                                <w:szCs w:val="26"/>
                              </w:rPr>
                            </w:pPr>
                          </w:p>
                          <w:p w14:paraId="49C05FEB" w14:textId="77777777" w:rsidR="00BF2ACD" w:rsidRDefault="00BF2ACD" w:rsidP="004B2D39">
                            <w:pPr>
                              <w:pStyle w:val="NoSpacing"/>
                              <w:jc w:val="center"/>
                              <w:rPr>
                                <w:rFonts w:ascii="Franklin Gothic Demi" w:hAnsi="Franklin Gothic Demi"/>
                                <w:color w:val="C17529"/>
                                <w:sz w:val="26"/>
                                <w:szCs w:val="26"/>
                              </w:rPr>
                            </w:pPr>
                          </w:p>
                          <w:p w14:paraId="6E3BA1E8" w14:textId="77777777" w:rsidR="00BF2ACD" w:rsidRDefault="00BF2ACD" w:rsidP="004B2D39">
                            <w:pPr>
                              <w:pStyle w:val="NoSpacing"/>
                              <w:jc w:val="center"/>
                              <w:rPr>
                                <w:rFonts w:ascii="Franklin Gothic Demi" w:hAnsi="Franklin Gothic Demi"/>
                                <w:color w:val="C17529"/>
                                <w:sz w:val="26"/>
                                <w:szCs w:val="26"/>
                              </w:rPr>
                            </w:pPr>
                          </w:p>
                          <w:p w14:paraId="4199A251" w14:textId="77777777" w:rsidR="00BF2ACD" w:rsidRDefault="00BF2ACD" w:rsidP="004B2D39">
                            <w:pPr>
                              <w:pStyle w:val="NoSpacing"/>
                              <w:jc w:val="center"/>
                              <w:rPr>
                                <w:rFonts w:ascii="Franklin Gothic Demi" w:hAnsi="Franklin Gothic Demi"/>
                                <w:color w:val="C17529"/>
                                <w:sz w:val="26"/>
                                <w:szCs w:val="26"/>
                              </w:rPr>
                            </w:pPr>
                          </w:p>
                          <w:p w14:paraId="7232E885" w14:textId="77777777" w:rsidR="00BF2ACD" w:rsidRDefault="00BF2ACD" w:rsidP="004B2D39">
                            <w:pPr>
                              <w:pStyle w:val="NoSpacing"/>
                              <w:jc w:val="center"/>
                              <w:rPr>
                                <w:rFonts w:ascii="Franklin Gothic Demi" w:hAnsi="Franklin Gothic Demi"/>
                                <w:color w:val="C17529"/>
                                <w:sz w:val="26"/>
                                <w:szCs w:val="26"/>
                              </w:rPr>
                            </w:pPr>
                          </w:p>
                          <w:p w14:paraId="313B1799" w14:textId="77777777" w:rsidR="00BF2ACD" w:rsidRDefault="00BF2ACD" w:rsidP="004B2D39">
                            <w:pPr>
                              <w:pStyle w:val="NoSpacing"/>
                              <w:jc w:val="center"/>
                              <w:rPr>
                                <w:rFonts w:ascii="Franklin Gothic Demi" w:hAnsi="Franklin Gothic Demi"/>
                                <w:color w:val="C17529"/>
                                <w:sz w:val="26"/>
                                <w:szCs w:val="26"/>
                              </w:rPr>
                            </w:pPr>
                          </w:p>
                          <w:p w14:paraId="35DE483A" w14:textId="77777777" w:rsidR="00BF2ACD" w:rsidRDefault="00BF2ACD" w:rsidP="004B2D39">
                            <w:pPr>
                              <w:pStyle w:val="NoSpacing"/>
                              <w:jc w:val="center"/>
                              <w:rPr>
                                <w:rFonts w:ascii="Franklin Gothic Demi" w:hAnsi="Franklin Gothic Demi"/>
                                <w:color w:val="C17529"/>
                                <w:sz w:val="26"/>
                                <w:szCs w:val="26"/>
                              </w:rPr>
                            </w:pPr>
                          </w:p>
                          <w:p w14:paraId="437B02D3" w14:textId="77777777" w:rsidR="00BF2ACD" w:rsidRDefault="00BF2ACD" w:rsidP="004B2D39">
                            <w:pPr>
                              <w:pStyle w:val="NoSpacing"/>
                              <w:jc w:val="center"/>
                              <w:rPr>
                                <w:rFonts w:ascii="Franklin Gothic Demi" w:hAnsi="Franklin Gothic Demi"/>
                                <w:color w:val="C17529"/>
                                <w:sz w:val="26"/>
                                <w:szCs w:val="26"/>
                              </w:rPr>
                            </w:pPr>
                          </w:p>
                          <w:p w14:paraId="5EA737A0" w14:textId="77777777" w:rsidR="00BF2ACD" w:rsidRDefault="00BF2ACD" w:rsidP="004B2D39">
                            <w:pPr>
                              <w:pStyle w:val="NoSpacing"/>
                              <w:jc w:val="center"/>
                              <w:rPr>
                                <w:rFonts w:ascii="Franklin Gothic Demi" w:hAnsi="Franklin Gothic Demi"/>
                                <w:color w:val="C17529"/>
                                <w:sz w:val="26"/>
                                <w:szCs w:val="26"/>
                              </w:rPr>
                            </w:pPr>
                          </w:p>
                          <w:p w14:paraId="3DACC130" w14:textId="77777777" w:rsidR="00BF2ACD" w:rsidRDefault="00BF2ACD" w:rsidP="004B2D39">
                            <w:pPr>
                              <w:pStyle w:val="NoSpacing"/>
                              <w:jc w:val="center"/>
                              <w:rPr>
                                <w:rFonts w:ascii="Franklin Gothic Demi" w:hAnsi="Franklin Gothic Demi"/>
                                <w:color w:val="C17529"/>
                                <w:sz w:val="26"/>
                                <w:szCs w:val="26"/>
                              </w:rPr>
                            </w:pPr>
                          </w:p>
                          <w:p w14:paraId="2B13E494" w14:textId="552260E0" w:rsidR="00BF2ACD" w:rsidRPr="00C11CA8" w:rsidRDefault="00231D25" w:rsidP="004B2D39">
                            <w:pPr>
                              <w:pStyle w:val="NoSpacing"/>
                              <w:jc w:val="center"/>
                              <w:rPr>
                                <w:rFonts w:ascii="Franklin Gothic Demi" w:hAnsi="Franklin Gothic Demi" w:cstheme="majorHAnsi"/>
                                <w:b/>
                                <w:bCs/>
                              </w:rPr>
                            </w:pPr>
                            <w:r w:rsidRPr="00C11CA8">
                              <w:rPr>
                                <w:rFonts w:ascii="Franklin Gothic Demi" w:hAnsi="Franklin Gothic Demi" w:cstheme="majorHAnsi"/>
                                <w:b/>
                                <w:bCs/>
                                <w:color w:val="F0A22E"/>
                              </w:rPr>
                              <w:t>1</w:t>
                            </w:r>
                            <w:r w:rsidR="007545FE">
                              <w:rPr>
                                <w:rFonts w:ascii="Franklin Gothic Demi" w:hAnsi="Franklin Gothic Demi" w:cstheme="majorHAnsi"/>
                                <w:b/>
                                <w:bCs/>
                                <w:color w:val="F0A22E"/>
                              </w:rPr>
                              <w:t>608</w:t>
                            </w:r>
                            <w:r w:rsidRPr="00C11CA8">
                              <w:rPr>
                                <w:rFonts w:ascii="Franklin Gothic Demi" w:hAnsi="Franklin Gothic Demi" w:cstheme="majorHAnsi"/>
                                <w:b/>
                                <w:bCs/>
                                <w:color w:val="F0A22E"/>
                              </w:rPr>
                              <w:t xml:space="preserve"> WORD COUNTS</w:t>
                            </w:r>
                          </w:p>
                        </w:tc>
                      </w:tr>
                    </w:tbl>
                    <w:p w14:paraId="2B13E496" w14:textId="77777777" w:rsidR="00486E23" w:rsidRDefault="00486E23"/>
                  </w:txbxContent>
                </v:textbox>
                <w10:wrap type="square" anchorx="margin" anchory="margin"/>
              </v:shape>
            </w:pict>
          </mc:Fallback>
        </mc:AlternateContent>
      </w:r>
    </w:p>
    <w:p w14:paraId="2B13E486" w14:textId="1305511F" w:rsidR="00486E23" w:rsidRPr="00371BE9" w:rsidRDefault="00486E23">
      <w:pPr>
        <w:pageBreakBefore/>
        <w:rPr>
          <w:rFonts w:asciiTheme="majorHAnsi" w:hAnsiTheme="majorHAnsi" w:cstheme="majorHAnsi"/>
        </w:rPr>
        <w:sectPr w:rsidR="00486E23" w:rsidRPr="00371BE9">
          <w:footerReference w:type="default" r:id="rId9"/>
          <w:pgSz w:w="11906" w:h="16838"/>
          <w:pgMar w:top="1440" w:right="1440" w:bottom="1440" w:left="1440" w:header="708" w:footer="708" w:gutter="0"/>
          <w:pgNumType w:start="0"/>
          <w:cols w:space="720"/>
          <w:titlePg/>
        </w:sectPr>
      </w:pPr>
    </w:p>
    <w:p w14:paraId="2B13E487" w14:textId="77777777" w:rsidR="00486E23" w:rsidRPr="00371BE9" w:rsidRDefault="00486E23">
      <w:pPr>
        <w:rPr>
          <w:rFonts w:asciiTheme="majorHAnsi" w:hAnsiTheme="majorHAnsi" w:cstheme="majorHAnsi"/>
        </w:rPr>
      </w:pPr>
    </w:p>
    <w:p w14:paraId="2B13E488" w14:textId="77777777" w:rsidR="00486E23" w:rsidRPr="00371BE9" w:rsidRDefault="00486E23">
      <w:pPr>
        <w:rPr>
          <w:rFonts w:asciiTheme="majorHAnsi" w:hAnsiTheme="majorHAnsi" w:cstheme="majorHAnsi"/>
        </w:rPr>
      </w:pPr>
    </w:p>
    <w:p w14:paraId="2B13E489" w14:textId="77777777" w:rsidR="00486E23" w:rsidRPr="00371BE9" w:rsidRDefault="00486E23">
      <w:pPr>
        <w:rPr>
          <w:rFonts w:asciiTheme="majorHAnsi" w:hAnsiTheme="majorHAnsi" w:cstheme="majorHAnsi"/>
        </w:rPr>
      </w:pPr>
    </w:p>
    <w:p w14:paraId="2B13E48F" w14:textId="4E3D599C" w:rsidR="00486E23" w:rsidRPr="00371BE9" w:rsidRDefault="00486E23">
      <w:pPr>
        <w:rPr>
          <w:rFonts w:asciiTheme="majorHAnsi" w:hAnsiTheme="majorHAnsi" w:cstheme="majorHAnsi"/>
        </w:rPr>
      </w:pPr>
    </w:p>
    <w:p w14:paraId="2B13E490" w14:textId="77777777" w:rsidR="00486E23" w:rsidRPr="00371BE9" w:rsidRDefault="00486E23">
      <w:pPr>
        <w:rPr>
          <w:rFonts w:asciiTheme="majorHAnsi" w:hAnsiTheme="majorHAnsi" w:cstheme="majorHAnsi"/>
        </w:rPr>
      </w:pPr>
    </w:p>
    <w:bookmarkStart w:id="0" w:name="_Toc99107698" w:displacedByCustomXml="next"/>
    <w:bookmarkStart w:id="1" w:name="_Toc98619583" w:displacedByCustomXml="next"/>
    <w:sdt>
      <w:sdtPr>
        <w:rPr>
          <w:rFonts w:asciiTheme="majorHAnsi" w:eastAsia="Calibri" w:hAnsiTheme="majorHAnsi" w:cstheme="majorHAnsi"/>
          <w:color w:val="auto"/>
          <w:sz w:val="22"/>
          <w:szCs w:val="22"/>
          <w:lang w:val="en-GB"/>
        </w:rPr>
        <w:id w:val="-101495738"/>
        <w:docPartObj>
          <w:docPartGallery w:val="Table of Contents"/>
          <w:docPartUnique/>
        </w:docPartObj>
      </w:sdtPr>
      <w:sdtEndPr>
        <w:rPr>
          <w:b/>
          <w:bCs/>
          <w:noProof/>
        </w:rPr>
      </w:sdtEndPr>
      <w:sdtContent>
        <w:p w14:paraId="22A390F0" w14:textId="62BD3086" w:rsidR="00C621F2" w:rsidRDefault="00C621F2">
          <w:pPr>
            <w:pStyle w:val="TOCHeading"/>
            <w:rPr>
              <w:rFonts w:ascii="Franklin Gothic Heavy" w:hAnsi="Franklin Gothic Heavy" w:cstheme="majorHAnsi"/>
              <w:sz w:val="40"/>
              <w:szCs w:val="40"/>
              <w:lang w:val="en-GB"/>
            </w:rPr>
          </w:pPr>
          <w:r w:rsidRPr="00F0532A">
            <w:rPr>
              <w:rFonts w:ascii="Franklin Gothic Heavy" w:hAnsi="Franklin Gothic Heavy" w:cstheme="majorHAnsi"/>
              <w:sz w:val="40"/>
              <w:szCs w:val="40"/>
              <w:lang w:val="en-GB"/>
            </w:rPr>
            <w:t>CONTENTS</w:t>
          </w:r>
          <w:bookmarkEnd w:id="1"/>
          <w:bookmarkEnd w:id="0"/>
        </w:p>
        <w:p w14:paraId="0EFB82CA" w14:textId="77777777" w:rsidR="007545FE" w:rsidRPr="007545FE" w:rsidRDefault="007545FE" w:rsidP="007545FE"/>
        <w:p w14:paraId="1780A268" w14:textId="655188DF" w:rsidR="007545FE" w:rsidRDefault="00C621F2">
          <w:pPr>
            <w:pStyle w:val="TOC1"/>
            <w:tabs>
              <w:tab w:val="right" w:leader="dot" w:pos="9016"/>
            </w:tabs>
            <w:rPr>
              <w:rStyle w:val="Hyperlink"/>
              <w:noProof/>
            </w:rPr>
          </w:pPr>
          <w:r w:rsidRPr="00371BE9">
            <w:rPr>
              <w:rFonts w:asciiTheme="majorHAnsi" w:hAnsiTheme="majorHAnsi" w:cstheme="majorHAnsi"/>
            </w:rPr>
            <w:fldChar w:fldCharType="begin"/>
          </w:r>
          <w:r w:rsidRPr="00371BE9">
            <w:rPr>
              <w:rFonts w:asciiTheme="majorHAnsi" w:hAnsiTheme="majorHAnsi" w:cstheme="majorHAnsi"/>
            </w:rPr>
            <w:instrText xml:space="preserve"> TOC \o "1-3" \h \z \u </w:instrText>
          </w:r>
          <w:r w:rsidRPr="00371BE9">
            <w:rPr>
              <w:rFonts w:asciiTheme="majorHAnsi" w:hAnsiTheme="majorHAnsi" w:cstheme="majorHAnsi"/>
            </w:rPr>
            <w:fldChar w:fldCharType="separate"/>
          </w:r>
          <w:hyperlink w:anchor="_Toc99107699" w:history="1">
            <w:r w:rsidR="007545FE" w:rsidRPr="005D2F23">
              <w:rPr>
                <w:rStyle w:val="Hyperlink"/>
                <w:rFonts w:ascii="Franklin Gothic Heavy" w:hAnsi="Franklin Gothic Heavy" w:cstheme="majorHAnsi"/>
                <w:noProof/>
              </w:rPr>
              <w:t>INTRODUCTION</w:t>
            </w:r>
            <w:r w:rsidR="007545FE">
              <w:rPr>
                <w:noProof/>
                <w:webHidden/>
              </w:rPr>
              <w:tab/>
            </w:r>
            <w:r w:rsidR="007545FE">
              <w:rPr>
                <w:noProof/>
                <w:webHidden/>
              </w:rPr>
              <w:fldChar w:fldCharType="begin"/>
            </w:r>
            <w:r w:rsidR="007545FE">
              <w:rPr>
                <w:noProof/>
                <w:webHidden/>
              </w:rPr>
              <w:instrText xml:space="preserve"> PAGEREF _Toc99107699 \h </w:instrText>
            </w:r>
            <w:r w:rsidR="007545FE">
              <w:rPr>
                <w:noProof/>
                <w:webHidden/>
              </w:rPr>
            </w:r>
            <w:r w:rsidR="007545FE">
              <w:rPr>
                <w:noProof/>
                <w:webHidden/>
              </w:rPr>
              <w:fldChar w:fldCharType="separate"/>
            </w:r>
            <w:r w:rsidR="007545FE">
              <w:rPr>
                <w:noProof/>
                <w:webHidden/>
              </w:rPr>
              <w:t>0</w:t>
            </w:r>
            <w:r w:rsidR="007545FE">
              <w:rPr>
                <w:noProof/>
                <w:webHidden/>
              </w:rPr>
              <w:fldChar w:fldCharType="end"/>
            </w:r>
          </w:hyperlink>
        </w:p>
        <w:p w14:paraId="03FCBB8A" w14:textId="77777777" w:rsidR="007545FE" w:rsidRPr="007545FE" w:rsidRDefault="007545FE" w:rsidP="007545FE"/>
        <w:p w14:paraId="3CE329B4" w14:textId="168E0700" w:rsidR="007545FE" w:rsidRDefault="007545FE">
          <w:pPr>
            <w:pStyle w:val="TOC1"/>
            <w:tabs>
              <w:tab w:val="right" w:leader="dot" w:pos="9016"/>
            </w:tabs>
            <w:rPr>
              <w:rStyle w:val="Hyperlink"/>
              <w:noProof/>
            </w:rPr>
          </w:pPr>
          <w:hyperlink w:anchor="_Toc99107700" w:history="1">
            <w:r w:rsidRPr="005D2F23">
              <w:rPr>
                <w:rStyle w:val="Hyperlink"/>
                <w:rFonts w:ascii="Franklin Gothic Heavy" w:hAnsi="Franklin Gothic Heavy" w:cstheme="majorHAnsi"/>
                <w:noProof/>
              </w:rPr>
              <w:t>QUESTIONNAIRE DESIGN &amp; ANALYSIS</w:t>
            </w:r>
            <w:r>
              <w:rPr>
                <w:noProof/>
                <w:webHidden/>
              </w:rPr>
              <w:tab/>
            </w:r>
            <w:r>
              <w:rPr>
                <w:noProof/>
                <w:webHidden/>
              </w:rPr>
              <w:fldChar w:fldCharType="begin"/>
            </w:r>
            <w:r>
              <w:rPr>
                <w:noProof/>
                <w:webHidden/>
              </w:rPr>
              <w:instrText xml:space="preserve"> PAGEREF _Toc99107700 \h </w:instrText>
            </w:r>
            <w:r>
              <w:rPr>
                <w:noProof/>
                <w:webHidden/>
              </w:rPr>
            </w:r>
            <w:r>
              <w:rPr>
                <w:noProof/>
                <w:webHidden/>
              </w:rPr>
              <w:fldChar w:fldCharType="separate"/>
            </w:r>
            <w:r>
              <w:rPr>
                <w:noProof/>
                <w:webHidden/>
              </w:rPr>
              <w:t>1</w:t>
            </w:r>
            <w:r>
              <w:rPr>
                <w:noProof/>
                <w:webHidden/>
              </w:rPr>
              <w:fldChar w:fldCharType="end"/>
            </w:r>
          </w:hyperlink>
        </w:p>
        <w:p w14:paraId="61AF4C7C" w14:textId="77777777" w:rsidR="007545FE" w:rsidRPr="007545FE" w:rsidRDefault="007545FE" w:rsidP="007545FE"/>
        <w:p w14:paraId="71C3A186" w14:textId="2216BBE6" w:rsidR="007545FE" w:rsidRDefault="007545FE">
          <w:pPr>
            <w:pStyle w:val="TOC2"/>
            <w:tabs>
              <w:tab w:val="left" w:pos="660"/>
              <w:tab w:val="right" w:leader="dot" w:pos="9016"/>
            </w:tabs>
            <w:rPr>
              <w:rFonts w:asciiTheme="minorHAnsi" w:eastAsiaTheme="minorEastAsia" w:hAnsiTheme="minorHAnsi" w:cstheme="minorBidi"/>
              <w:noProof/>
              <w:lang w:val="es-ES" w:eastAsia="es-ES"/>
            </w:rPr>
          </w:pPr>
          <w:hyperlink w:anchor="_Toc99107701" w:history="1">
            <w:r w:rsidRPr="005D2F23">
              <w:rPr>
                <w:rStyle w:val="Hyperlink"/>
                <w:rFonts w:ascii="Symbol" w:hAnsi="Symbol" w:cstheme="majorHAnsi"/>
                <w:noProof/>
              </w:rPr>
              <w:t></w:t>
            </w:r>
            <w:r>
              <w:rPr>
                <w:rFonts w:asciiTheme="minorHAnsi" w:eastAsiaTheme="minorEastAsia" w:hAnsiTheme="minorHAnsi" w:cstheme="minorBidi"/>
                <w:noProof/>
                <w:lang w:val="es-ES" w:eastAsia="es-ES"/>
              </w:rPr>
              <w:tab/>
            </w:r>
            <w:r w:rsidRPr="005D2F23">
              <w:rPr>
                <w:rStyle w:val="Hyperlink"/>
                <w:rFonts w:ascii="Franklin Gothic Demi" w:hAnsi="Franklin Gothic Demi" w:cstheme="majorHAnsi"/>
                <w:noProof/>
              </w:rPr>
              <w:t>Identify why primary research is important for market research</w:t>
            </w:r>
            <w:r>
              <w:rPr>
                <w:noProof/>
                <w:webHidden/>
              </w:rPr>
              <w:tab/>
            </w:r>
            <w:r>
              <w:rPr>
                <w:noProof/>
                <w:webHidden/>
              </w:rPr>
              <w:fldChar w:fldCharType="begin"/>
            </w:r>
            <w:r>
              <w:rPr>
                <w:noProof/>
                <w:webHidden/>
              </w:rPr>
              <w:instrText xml:space="preserve"> PAGEREF _Toc99107701 \h </w:instrText>
            </w:r>
            <w:r>
              <w:rPr>
                <w:noProof/>
                <w:webHidden/>
              </w:rPr>
            </w:r>
            <w:r>
              <w:rPr>
                <w:noProof/>
                <w:webHidden/>
              </w:rPr>
              <w:fldChar w:fldCharType="separate"/>
            </w:r>
            <w:r>
              <w:rPr>
                <w:noProof/>
                <w:webHidden/>
              </w:rPr>
              <w:t>2</w:t>
            </w:r>
            <w:r>
              <w:rPr>
                <w:noProof/>
                <w:webHidden/>
              </w:rPr>
              <w:fldChar w:fldCharType="end"/>
            </w:r>
          </w:hyperlink>
        </w:p>
        <w:p w14:paraId="7918884A" w14:textId="62047741" w:rsidR="007545FE" w:rsidRDefault="007545FE">
          <w:pPr>
            <w:pStyle w:val="TOC2"/>
            <w:tabs>
              <w:tab w:val="left" w:pos="660"/>
              <w:tab w:val="right" w:leader="dot" w:pos="9016"/>
            </w:tabs>
            <w:rPr>
              <w:rStyle w:val="Hyperlink"/>
              <w:noProof/>
            </w:rPr>
          </w:pPr>
          <w:hyperlink w:anchor="_Toc99107702" w:history="1">
            <w:r w:rsidRPr="005D2F23">
              <w:rPr>
                <w:rStyle w:val="Hyperlink"/>
                <w:rFonts w:ascii="Symbol" w:hAnsi="Symbol" w:cstheme="majorHAnsi"/>
                <w:noProof/>
              </w:rPr>
              <w:t></w:t>
            </w:r>
            <w:r>
              <w:rPr>
                <w:rFonts w:asciiTheme="minorHAnsi" w:eastAsiaTheme="minorEastAsia" w:hAnsiTheme="minorHAnsi" w:cstheme="minorBidi"/>
                <w:noProof/>
                <w:lang w:val="es-ES" w:eastAsia="es-ES"/>
              </w:rPr>
              <w:tab/>
            </w:r>
            <w:r w:rsidRPr="005D2F23">
              <w:rPr>
                <w:rStyle w:val="Hyperlink"/>
                <w:rFonts w:ascii="Franklin Gothic Demi" w:hAnsi="Franklin Gothic Demi" w:cstheme="majorHAnsi"/>
                <w:noProof/>
              </w:rPr>
              <w:t>Analyse your questionnaire data</w:t>
            </w:r>
            <w:r>
              <w:rPr>
                <w:noProof/>
                <w:webHidden/>
              </w:rPr>
              <w:tab/>
            </w:r>
            <w:r>
              <w:rPr>
                <w:noProof/>
                <w:webHidden/>
              </w:rPr>
              <w:fldChar w:fldCharType="begin"/>
            </w:r>
            <w:r>
              <w:rPr>
                <w:noProof/>
                <w:webHidden/>
              </w:rPr>
              <w:instrText xml:space="preserve"> PAGEREF _Toc99107702 \h </w:instrText>
            </w:r>
            <w:r>
              <w:rPr>
                <w:noProof/>
                <w:webHidden/>
              </w:rPr>
            </w:r>
            <w:r>
              <w:rPr>
                <w:noProof/>
                <w:webHidden/>
              </w:rPr>
              <w:fldChar w:fldCharType="separate"/>
            </w:r>
            <w:r>
              <w:rPr>
                <w:noProof/>
                <w:webHidden/>
              </w:rPr>
              <w:t>2</w:t>
            </w:r>
            <w:r>
              <w:rPr>
                <w:noProof/>
                <w:webHidden/>
              </w:rPr>
              <w:fldChar w:fldCharType="end"/>
            </w:r>
          </w:hyperlink>
        </w:p>
        <w:p w14:paraId="605FE389" w14:textId="77777777" w:rsidR="007545FE" w:rsidRPr="007545FE" w:rsidRDefault="007545FE" w:rsidP="007545FE"/>
        <w:p w14:paraId="3D316D67" w14:textId="59A8E053" w:rsidR="007545FE" w:rsidRDefault="007545FE">
          <w:pPr>
            <w:pStyle w:val="TOC1"/>
            <w:tabs>
              <w:tab w:val="right" w:leader="dot" w:pos="9016"/>
            </w:tabs>
            <w:rPr>
              <w:rStyle w:val="Hyperlink"/>
              <w:noProof/>
            </w:rPr>
          </w:pPr>
          <w:hyperlink w:anchor="_Toc99107703" w:history="1">
            <w:r w:rsidRPr="005D2F23">
              <w:rPr>
                <w:rStyle w:val="Hyperlink"/>
                <w:rFonts w:ascii="Franklin Gothic Heavy" w:hAnsi="Franklin Gothic Heavy" w:cstheme="majorHAnsi"/>
                <w:noProof/>
              </w:rPr>
              <w:t>WEBSITE DESIGN</w:t>
            </w:r>
            <w:r>
              <w:rPr>
                <w:noProof/>
                <w:webHidden/>
              </w:rPr>
              <w:tab/>
            </w:r>
            <w:r>
              <w:rPr>
                <w:noProof/>
                <w:webHidden/>
              </w:rPr>
              <w:fldChar w:fldCharType="begin"/>
            </w:r>
            <w:r>
              <w:rPr>
                <w:noProof/>
                <w:webHidden/>
              </w:rPr>
              <w:instrText xml:space="preserve"> PAGEREF _Toc99107703 \h </w:instrText>
            </w:r>
            <w:r>
              <w:rPr>
                <w:noProof/>
                <w:webHidden/>
              </w:rPr>
            </w:r>
            <w:r>
              <w:rPr>
                <w:noProof/>
                <w:webHidden/>
              </w:rPr>
              <w:fldChar w:fldCharType="separate"/>
            </w:r>
            <w:r>
              <w:rPr>
                <w:noProof/>
                <w:webHidden/>
              </w:rPr>
              <w:t>5</w:t>
            </w:r>
            <w:r>
              <w:rPr>
                <w:noProof/>
                <w:webHidden/>
              </w:rPr>
              <w:fldChar w:fldCharType="end"/>
            </w:r>
          </w:hyperlink>
        </w:p>
        <w:p w14:paraId="3EB2BD06" w14:textId="77777777" w:rsidR="007545FE" w:rsidRPr="007545FE" w:rsidRDefault="007545FE" w:rsidP="007545FE"/>
        <w:p w14:paraId="2C3EDF43" w14:textId="6A0A6618" w:rsidR="007545FE" w:rsidRDefault="007545FE">
          <w:pPr>
            <w:pStyle w:val="TOC1"/>
            <w:tabs>
              <w:tab w:val="right" w:leader="dot" w:pos="9016"/>
            </w:tabs>
            <w:rPr>
              <w:rStyle w:val="Hyperlink"/>
              <w:noProof/>
            </w:rPr>
          </w:pPr>
          <w:hyperlink w:anchor="_Toc99107704" w:history="1">
            <w:r w:rsidRPr="005D2F23">
              <w:rPr>
                <w:rStyle w:val="Hyperlink"/>
                <w:rFonts w:ascii="Franklin Gothic Heavy" w:hAnsi="Franklin Gothic Heavy" w:cstheme="majorHAnsi"/>
                <w:noProof/>
              </w:rPr>
              <w:t>CONCLU</w:t>
            </w:r>
            <w:r w:rsidRPr="005D2F23">
              <w:rPr>
                <w:rStyle w:val="Hyperlink"/>
                <w:rFonts w:ascii="Franklin Gothic Heavy" w:hAnsi="Franklin Gothic Heavy" w:cstheme="majorHAnsi"/>
                <w:noProof/>
              </w:rPr>
              <w:t>S</w:t>
            </w:r>
            <w:r w:rsidRPr="005D2F23">
              <w:rPr>
                <w:rStyle w:val="Hyperlink"/>
                <w:rFonts w:ascii="Franklin Gothic Heavy" w:hAnsi="Franklin Gothic Heavy" w:cstheme="majorHAnsi"/>
                <w:noProof/>
              </w:rPr>
              <w:t>ION</w:t>
            </w:r>
            <w:r>
              <w:rPr>
                <w:noProof/>
                <w:webHidden/>
              </w:rPr>
              <w:tab/>
            </w:r>
            <w:r>
              <w:rPr>
                <w:noProof/>
                <w:webHidden/>
              </w:rPr>
              <w:fldChar w:fldCharType="begin"/>
            </w:r>
            <w:r>
              <w:rPr>
                <w:noProof/>
                <w:webHidden/>
              </w:rPr>
              <w:instrText xml:space="preserve"> PAGEREF _Toc99107704 \h </w:instrText>
            </w:r>
            <w:r>
              <w:rPr>
                <w:noProof/>
                <w:webHidden/>
              </w:rPr>
            </w:r>
            <w:r>
              <w:rPr>
                <w:noProof/>
                <w:webHidden/>
              </w:rPr>
              <w:fldChar w:fldCharType="separate"/>
            </w:r>
            <w:r>
              <w:rPr>
                <w:noProof/>
                <w:webHidden/>
              </w:rPr>
              <w:t>10</w:t>
            </w:r>
            <w:r>
              <w:rPr>
                <w:noProof/>
                <w:webHidden/>
              </w:rPr>
              <w:fldChar w:fldCharType="end"/>
            </w:r>
          </w:hyperlink>
        </w:p>
        <w:p w14:paraId="2BFB9B89" w14:textId="77777777" w:rsidR="007545FE" w:rsidRPr="007545FE" w:rsidRDefault="007545FE" w:rsidP="007545FE"/>
        <w:p w14:paraId="0307D4D3" w14:textId="713A402F" w:rsidR="007545FE" w:rsidRDefault="007545FE">
          <w:pPr>
            <w:pStyle w:val="TOC1"/>
            <w:tabs>
              <w:tab w:val="right" w:leader="dot" w:pos="9016"/>
            </w:tabs>
            <w:rPr>
              <w:rFonts w:asciiTheme="minorHAnsi" w:eastAsiaTheme="minorEastAsia" w:hAnsiTheme="minorHAnsi" w:cstheme="minorBidi"/>
              <w:noProof/>
              <w:lang w:val="es-ES" w:eastAsia="es-ES"/>
            </w:rPr>
          </w:pPr>
          <w:hyperlink w:anchor="_Toc99107705" w:history="1">
            <w:r w:rsidRPr="005D2F23">
              <w:rPr>
                <w:rStyle w:val="Hyperlink"/>
                <w:rFonts w:ascii="Franklin Gothic Heavy" w:hAnsi="Franklin Gothic Heavy" w:cstheme="majorHAnsi"/>
                <w:noProof/>
              </w:rPr>
              <w:t>REFEREN</w:t>
            </w:r>
            <w:r w:rsidRPr="005D2F23">
              <w:rPr>
                <w:rStyle w:val="Hyperlink"/>
                <w:rFonts w:ascii="Franklin Gothic Heavy" w:hAnsi="Franklin Gothic Heavy" w:cstheme="majorHAnsi"/>
                <w:noProof/>
              </w:rPr>
              <w:t>C</w:t>
            </w:r>
            <w:r w:rsidRPr="005D2F23">
              <w:rPr>
                <w:rStyle w:val="Hyperlink"/>
                <w:rFonts w:ascii="Franklin Gothic Heavy" w:hAnsi="Franklin Gothic Heavy" w:cstheme="majorHAnsi"/>
                <w:noProof/>
              </w:rPr>
              <w:t>ES</w:t>
            </w:r>
            <w:r>
              <w:rPr>
                <w:noProof/>
                <w:webHidden/>
              </w:rPr>
              <w:tab/>
            </w:r>
            <w:r>
              <w:rPr>
                <w:noProof/>
                <w:webHidden/>
              </w:rPr>
              <w:fldChar w:fldCharType="begin"/>
            </w:r>
            <w:r>
              <w:rPr>
                <w:noProof/>
                <w:webHidden/>
              </w:rPr>
              <w:instrText xml:space="preserve"> PAGEREF _Toc99107705 \h </w:instrText>
            </w:r>
            <w:r>
              <w:rPr>
                <w:noProof/>
                <w:webHidden/>
              </w:rPr>
            </w:r>
            <w:r>
              <w:rPr>
                <w:noProof/>
                <w:webHidden/>
              </w:rPr>
              <w:fldChar w:fldCharType="separate"/>
            </w:r>
            <w:r>
              <w:rPr>
                <w:noProof/>
                <w:webHidden/>
              </w:rPr>
              <w:t>11</w:t>
            </w:r>
            <w:r>
              <w:rPr>
                <w:noProof/>
                <w:webHidden/>
              </w:rPr>
              <w:fldChar w:fldCharType="end"/>
            </w:r>
          </w:hyperlink>
        </w:p>
        <w:p w14:paraId="77FC03CD" w14:textId="5E7C6111" w:rsidR="00C621F2" w:rsidRPr="00371BE9" w:rsidRDefault="00C621F2">
          <w:pPr>
            <w:rPr>
              <w:rFonts w:asciiTheme="majorHAnsi" w:hAnsiTheme="majorHAnsi" w:cstheme="majorHAnsi"/>
            </w:rPr>
          </w:pPr>
          <w:r w:rsidRPr="00371BE9">
            <w:rPr>
              <w:rFonts w:asciiTheme="majorHAnsi" w:hAnsiTheme="majorHAnsi" w:cstheme="majorHAnsi"/>
              <w:b/>
              <w:bCs/>
              <w:noProof/>
            </w:rPr>
            <w:fldChar w:fldCharType="end"/>
          </w:r>
        </w:p>
      </w:sdtContent>
    </w:sdt>
    <w:p w14:paraId="2B13E491" w14:textId="77777777" w:rsidR="00486E23" w:rsidRPr="00371BE9" w:rsidRDefault="00486E23">
      <w:pPr>
        <w:rPr>
          <w:rFonts w:asciiTheme="majorHAnsi" w:hAnsiTheme="majorHAnsi" w:cstheme="majorHAnsi"/>
        </w:rPr>
      </w:pPr>
    </w:p>
    <w:p w14:paraId="2B13E492" w14:textId="77777777" w:rsidR="00486E23" w:rsidRPr="00371BE9" w:rsidRDefault="00486E23">
      <w:pPr>
        <w:rPr>
          <w:rFonts w:asciiTheme="majorHAnsi" w:hAnsiTheme="majorHAnsi" w:cstheme="majorHAnsi"/>
        </w:rPr>
      </w:pPr>
    </w:p>
    <w:p w14:paraId="2B13E493" w14:textId="77777777" w:rsidR="00486E23" w:rsidRPr="00371BE9" w:rsidRDefault="00486E23">
      <w:pPr>
        <w:rPr>
          <w:rFonts w:asciiTheme="majorHAnsi" w:hAnsiTheme="majorHAnsi" w:cstheme="majorHAnsi"/>
        </w:rPr>
      </w:pPr>
    </w:p>
    <w:p w14:paraId="2B13E494" w14:textId="77777777" w:rsidR="00486E23" w:rsidRPr="00371BE9" w:rsidRDefault="00486E23">
      <w:pPr>
        <w:tabs>
          <w:tab w:val="left" w:pos="7653"/>
        </w:tabs>
        <w:rPr>
          <w:rFonts w:asciiTheme="majorHAnsi" w:hAnsiTheme="majorHAnsi" w:cstheme="majorHAnsi"/>
        </w:rPr>
      </w:pPr>
    </w:p>
    <w:p w14:paraId="2B13E496" w14:textId="60F1C04D" w:rsidR="00486E23" w:rsidRPr="00371BE9" w:rsidRDefault="00486E23">
      <w:pPr>
        <w:rPr>
          <w:rFonts w:asciiTheme="majorHAnsi" w:hAnsiTheme="majorHAnsi" w:cstheme="majorHAnsi"/>
          <w:bCs/>
        </w:rPr>
      </w:pPr>
    </w:p>
    <w:p w14:paraId="356B30ED" w14:textId="6C40BD9A" w:rsidR="00790A6D" w:rsidRPr="00371BE9" w:rsidRDefault="00790A6D">
      <w:pPr>
        <w:rPr>
          <w:rFonts w:asciiTheme="majorHAnsi" w:hAnsiTheme="majorHAnsi" w:cstheme="majorHAnsi"/>
          <w:bCs/>
        </w:rPr>
      </w:pPr>
    </w:p>
    <w:p w14:paraId="0AB69E0E" w14:textId="1ADA4226" w:rsidR="00790A6D" w:rsidRPr="00371BE9" w:rsidRDefault="00790A6D">
      <w:pPr>
        <w:rPr>
          <w:rFonts w:asciiTheme="majorHAnsi" w:hAnsiTheme="majorHAnsi" w:cstheme="majorHAnsi"/>
          <w:bCs/>
        </w:rPr>
      </w:pPr>
    </w:p>
    <w:p w14:paraId="42287516" w14:textId="25209932" w:rsidR="00790A6D" w:rsidRPr="00371BE9" w:rsidRDefault="00790A6D">
      <w:pPr>
        <w:rPr>
          <w:rFonts w:asciiTheme="majorHAnsi" w:hAnsiTheme="majorHAnsi" w:cstheme="majorHAnsi"/>
          <w:bCs/>
        </w:rPr>
      </w:pPr>
    </w:p>
    <w:p w14:paraId="6EA1E296" w14:textId="537E8303" w:rsidR="00790A6D" w:rsidRPr="00371BE9" w:rsidRDefault="00790A6D">
      <w:pPr>
        <w:rPr>
          <w:rFonts w:asciiTheme="majorHAnsi" w:hAnsiTheme="majorHAnsi" w:cstheme="majorHAnsi"/>
          <w:bCs/>
        </w:rPr>
      </w:pPr>
    </w:p>
    <w:p w14:paraId="3774E0EF" w14:textId="19E5F84F" w:rsidR="00790A6D" w:rsidRPr="00371BE9" w:rsidRDefault="00790A6D">
      <w:pPr>
        <w:rPr>
          <w:rFonts w:asciiTheme="majorHAnsi" w:hAnsiTheme="majorHAnsi" w:cstheme="majorHAnsi"/>
          <w:bCs/>
        </w:rPr>
      </w:pPr>
    </w:p>
    <w:p w14:paraId="2673AD1E" w14:textId="3EC51723" w:rsidR="00790A6D" w:rsidRPr="00371BE9" w:rsidRDefault="00790A6D">
      <w:pPr>
        <w:rPr>
          <w:rFonts w:asciiTheme="majorHAnsi" w:hAnsiTheme="majorHAnsi" w:cstheme="majorHAnsi"/>
          <w:bCs/>
        </w:rPr>
      </w:pPr>
    </w:p>
    <w:p w14:paraId="2A157F3F" w14:textId="15BF4C16" w:rsidR="00790A6D" w:rsidRPr="00371BE9" w:rsidRDefault="00790A6D">
      <w:pPr>
        <w:rPr>
          <w:rFonts w:asciiTheme="majorHAnsi" w:hAnsiTheme="majorHAnsi" w:cstheme="majorHAnsi"/>
          <w:bCs/>
        </w:rPr>
      </w:pPr>
    </w:p>
    <w:p w14:paraId="2B13E497" w14:textId="03098E04" w:rsidR="00486E23" w:rsidRPr="00F0532A" w:rsidRDefault="00B737B5" w:rsidP="00C621F2">
      <w:pPr>
        <w:pStyle w:val="Heading1"/>
        <w:rPr>
          <w:rFonts w:ascii="Franklin Gothic Heavy" w:hAnsi="Franklin Gothic Heavy" w:cstheme="majorHAnsi"/>
          <w:bCs/>
        </w:rPr>
      </w:pPr>
      <w:bookmarkStart w:id="2" w:name="_Toc98619348"/>
      <w:bookmarkStart w:id="3" w:name="_Toc99107699"/>
      <w:r w:rsidRPr="00F0532A">
        <w:rPr>
          <w:rFonts w:ascii="Franklin Gothic Heavy" w:hAnsi="Franklin Gothic Heavy" w:cstheme="majorHAnsi"/>
          <w:sz w:val="40"/>
          <w:szCs w:val="40"/>
        </w:rPr>
        <w:t>INTRODUCTION</w:t>
      </w:r>
      <w:bookmarkEnd w:id="3"/>
      <w:r w:rsidRPr="00F0532A">
        <w:rPr>
          <w:rFonts w:ascii="Franklin Gothic Heavy" w:hAnsi="Franklin Gothic Heavy" w:cstheme="majorHAnsi"/>
          <w:bCs/>
          <w:sz w:val="40"/>
          <w:szCs w:val="40"/>
        </w:rPr>
        <w:t xml:space="preserve"> </w:t>
      </w:r>
      <w:bookmarkEnd w:id="2"/>
    </w:p>
    <w:p w14:paraId="2B13E49E" w14:textId="50CD2DDA" w:rsidR="00486E23" w:rsidRPr="00371BE9" w:rsidRDefault="00486E23" w:rsidP="006A13A5">
      <w:pPr>
        <w:jc w:val="both"/>
        <w:rPr>
          <w:rFonts w:asciiTheme="majorHAnsi" w:hAnsiTheme="majorHAnsi" w:cstheme="majorHAnsi"/>
          <w:bCs/>
        </w:rPr>
      </w:pPr>
    </w:p>
    <w:p w14:paraId="6A64E6B9" w14:textId="239BF14D" w:rsidR="00B03116" w:rsidRPr="00371BE9" w:rsidRDefault="00B03116" w:rsidP="006A13A5">
      <w:pPr>
        <w:jc w:val="both"/>
        <w:rPr>
          <w:rFonts w:asciiTheme="majorHAnsi" w:hAnsiTheme="majorHAnsi" w:cstheme="majorHAnsi"/>
          <w:bCs/>
        </w:rPr>
      </w:pPr>
    </w:p>
    <w:p w14:paraId="3084C9DA" w14:textId="2D55864D" w:rsidR="00B03116" w:rsidRPr="00371BE9" w:rsidRDefault="00B03116" w:rsidP="006A13A5">
      <w:pPr>
        <w:jc w:val="both"/>
        <w:rPr>
          <w:rFonts w:asciiTheme="majorHAnsi" w:hAnsiTheme="majorHAnsi" w:cstheme="majorHAnsi"/>
          <w:bCs/>
        </w:rPr>
      </w:pPr>
    </w:p>
    <w:p w14:paraId="450E0081" w14:textId="4536281C" w:rsidR="00B03116" w:rsidRPr="00371BE9" w:rsidRDefault="00B03116" w:rsidP="006A13A5">
      <w:pPr>
        <w:jc w:val="both"/>
        <w:rPr>
          <w:rFonts w:asciiTheme="majorHAnsi" w:hAnsiTheme="majorHAnsi" w:cstheme="majorHAnsi"/>
          <w:bCs/>
        </w:rPr>
      </w:pPr>
    </w:p>
    <w:p w14:paraId="49AD8C71" w14:textId="21F1B5D3" w:rsidR="00B03116" w:rsidRPr="00371BE9" w:rsidRDefault="00B03116" w:rsidP="006A13A5">
      <w:pPr>
        <w:jc w:val="both"/>
        <w:rPr>
          <w:rFonts w:asciiTheme="majorHAnsi" w:hAnsiTheme="majorHAnsi" w:cstheme="majorHAnsi"/>
          <w:bCs/>
        </w:rPr>
      </w:pPr>
    </w:p>
    <w:p w14:paraId="50D93346" w14:textId="3790D32E" w:rsidR="00B03116" w:rsidRPr="00371BE9" w:rsidRDefault="00B03116" w:rsidP="006A13A5">
      <w:pPr>
        <w:jc w:val="both"/>
        <w:rPr>
          <w:rFonts w:asciiTheme="majorHAnsi" w:hAnsiTheme="majorHAnsi" w:cstheme="majorHAnsi"/>
          <w:bCs/>
        </w:rPr>
      </w:pPr>
    </w:p>
    <w:p w14:paraId="4A0261E1" w14:textId="77777777" w:rsidR="00B03116" w:rsidRPr="00371BE9" w:rsidRDefault="00B03116" w:rsidP="006A13A5">
      <w:pPr>
        <w:jc w:val="both"/>
        <w:rPr>
          <w:rFonts w:asciiTheme="majorHAnsi" w:hAnsiTheme="majorHAnsi" w:cstheme="majorHAnsi"/>
          <w:bCs/>
        </w:rPr>
      </w:pPr>
    </w:p>
    <w:p w14:paraId="0ACE07D7" w14:textId="77777777" w:rsidR="009A0338" w:rsidRPr="00371BE9" w:rsidRDefault="009A0338" w:rsidP="009A0338">
      <w:pPr>
        <w:jc w:val="both"/>
        <w:rPr>
          <w:rFonts w:asciiTheme="majorHAnsi" w:hAnsiTheme="majorHAnsi" w:cstheme="majorHAnsi"/>
          <w:bCs/>
        </w:rPr>
      </w:pPr>
      <w:r w:rsidRPr="00371BE9">
        <w:rPr>
          <w:rFonts w:asciiTheme="majorHAnsi" w:hAnsiTheme="majorHAnsi" w:cstheme="majorHAnsi"/>
          <w:bCs/>
        </w:rPr>
        <w:t>This report examines the results of a proprietary market research conducted by a company dedicated to offering nutritious food with a homemade taste, which aims to establish itself in the market.</w:t>
      </w:r>
    </w:p>
    <w:p w14:paraId="75DD5CF2" w14:textId="72EC321B" w:rsidR="009A0338" w:rsidRPr="00371BE9" w:rsidRDefault="009A0338" w:rsidP="009A0338">
      <w:pPr>
        <w:jc w:val="both"/>
        <w:rPr>
          <w:rFonts w:asciiTheme="majorHAnsi" w:hAnsiTheme="majorHAnsi" w:cstheme="majorHAnsi"/>
          <w:bCs/>
        </w:rPr>
      </w:pPr>
      <w:r w:rsidRPr="00371BE9">
        <w:rPr>
          <w:rFonts w:asciiTheme="majorHAnsi" w:hAnsiTheme="majorHAnsi" w:cstheme="majorHAnsi"/>
          <w:bCs/>
        </w:rPr>
        <w:t xml:space="preserve">Making a difference and offering a product that will conquer or gain a foothold in the market is </w:t>
      </w:r>
      <w:r w:rsidR="004572A8" w:rsidRPr="00371BE9">
        <w:rPr>
          <w:rFonts w:asciiTheme="majorHAnsi" w:hAnsiTheme="majorHAnsi" w:cstheme="majorHAnsi"/>
          <w:bCs/>
        </w:rPr>
        <w:t>an arduous task</w:t>
      </w:r>
      <w:r w:rsidRPr="00371BE9">
        <w:rPr>
          <w:rFonts w:asciiTheme="majorHAnsi" w:hAnsiTheme="majorHAnsi" w:cstheme="majorHAnsi"/>
          <w:bCs/>
        </w:rPr>
        <w:t xml:space="preserve"> for entrepreneurs in a market full of competition and already invented products.</w:t>
      </w:r>
    </w:p>
    <w:p w14:paraId="63BA8F68" w14:textId="77777777" w:rsidR="009A0338" w:rsidRPr="00371BE9" w:rsidRDefault="009A0338" w:rsidP="009A0338">
      <w:pPr>
        <w:jc w:val="both"/>
        <w:rPr>
          <w:rFonts w:asciiTheme="majorHAnsi" w:hAnsiTheme="majorHAnsi" w:cstheme="majorHAnsi"/>
          <w:bCs/>
        </w:rPr>
      </w:pPr>
      <w:r w:rsidRPr="00371BE9">
        <w:rPr>
          <w:rFonts w:asciiTheme="majorHAnsi" w:hAnsiTheme="majorHAnsi" w:cstheme="majorHAnsi"/>
          <w:bCs/>
        </w:rPr>
        <w:t>In order to determine consumer preferences, a questionnaire with 16 questions was created, of which 6 key questions have been highlighted.</w:t>
      </w:r>
    </w:p>
    <w:p w14:paraId="2B13E4A4" w14:textId="67C0D6C4" w:rsidR="00486E23" w:rsidRPr="00371BE9" w:rsidRDefault="009A0338" w:rsidP="009A0338">
      <w:pPr>
        <w:jc w:val="both"/>
        <w:rPr>
          <w:rFonts w:asciiTheme="majorHAnsi" w:hAnsiTheme="majorHAnsi" w:cstheme="majorHAnsi"/>
          <w:bCs/>
        </w:rPr>
      </w:pPr>
      <w:r w:rsidRPr="00371BE9">
        <w:rPr>
          <w:rFonts w:asciiTheme="majorHAnsi" w:hAnsiTheme="majorHAnsi" w:cstheme="majorHAnsi"/>
          <w:bCs/>
        </w:rPr>
        <w:t>In addition, the information obtained from the survey has been used to create the website, which will have an informative format and a modern design, with essential information about the products and services offered.</w:t>
      </w:r>
    </w:p>
    <w:p w14:paraId="2B13E4A5" w14:textId="77777777" w:rsidR="00486E23" w:rsidRPr="00371BE9" w:rsidRDefault="00486E23">
      <w:pPr>
        <w:rPr>
          <w:rFonts w:asciiTheme="majorHAnsi" w:hAnsiTheme="majorHAnsi" w:cstheme="majorHAnsi"/>
          <w:bCs/>
        </w:rPr>
      </w:pPr>
    </w:p>
    <w:p w14:paraId="2B13E4A6" w14:textId="77777777" w:rsidR="00486E23" w:rsidRPr="00371BE9" w:rsidRDefault="00486E23">
      <w:pPr>
        <w:rPr>
          <w:rFonts w:asciiTheme="majorHAnsi" w:hAnsiTheme="majorHAnsi" w:cstheme="majorHAnsi"/>
          <w:bCs/>
        </w:rPr>
      </w:pPr>
    </w:p>
    <w:p w14:paraId="2B13E4A7" w14:textId="77777777" w:rsidR="00486E23" w:rsidRPr="00371BE9" w:rsidRDefault="00486E23">
      <w:pPr>
        <w:rPr>
          <w:rFonts w:asciiTheme="majorHAnsi" w:hAnsiTheme="majorHAnsi" w:cstheme="majorHAnsi"/>
          <w:bCs/>
        </w:rPr>
      </w:pPr>
    </w:p>
    <w:p w14:paraId="2B13E4A8" w14:textId="77777777" w:rsidR="00486E23" w:rsidRPr="00371BE9" w:rsidRDefault="00486E23">
      <w:pPr>
        <w:rPr>
          <w:rFonts w:asciiTheme="majorHAnsi" w:hAnsiTheme="majorHAnsi" w:cstheme="majorHAnsi"/>
          <w:bCs/>
        </w:rPr>
      </w:pPr>
    </w:p>
    <w:p w14:paraId="2B13E4A9" w14:textId="77777777" w:rsidR="00486E23" w:rsidRPr="00371BE9" w:rsidRDefault="00486E23">
      <w:pPr>
        <w:rPr>
          <w:rFonts w:asciiTheme="majorHAnsi" w:hAnsiTheme="majorHAnsi" w:cstheme="majorHAnsi"/>
          <w:bCs/>
        </w:rPr>
      </w:pPr>
    </w:p>
    <w:p w14:paraId="2B13E4AA" w14:textId="77777777" w:rsidR="00486E23" w:rsidRPr="00371BE9" w:rsidRDefault="00486E23">
      <w:pPr>
        <w:rPr>
          <w:rFonts w:asciiTheme="majorHAnsi" w:hAnsiTheme="majorHAnsi" w:cstheme="majorHAnsi"/>
          <w:bCs/>
        </w:rPr>
      </w:pPr>
    </w:p>
    <w:p w14:paraId="2B13E4AB" w14:textId="77777777" w:rsidR="00486E23" w:rsidRPr="00371BE9" w:rsidRDefault="00486E23">
      <w:pPr>
        <w:rPr>
          <w:rFonts w:asciiTheme="majorHAnsi" w:hAnsiTheme="majorHAnsi" w:cstheme="majorHAnsi"/>
          <w:bCs/>
        </w:rPr>
      </w:pPr>
    </w:p>
    <w:p w14:paraId="2B13E4AC" w14:textId="77777777" w:rsidR="00486E23" w:rsidRPr="00371BE9" w:rsidRDefault="00486E23">
      <w:pPr>
        <w:rPr>
          <w:rFonts w:asciiTheme="majorHAnsi" w:hAnsiTheme="majorHAnsi" w:cstheme="majorHAnsi"/>
          <w:bCs/>
        </w:rPr>
      </w:pPr>
    </w:p>
    <w:p w14:paraId="2B13E4AD" w14:textId="77777777" w:rsidR="00486E23" w:rsidRPr="00371BE9" w:rsidRDefault="00486E23">
      <w:pPr>
        <w:rPr>
          <w:rFonts w:asciiTheme="majorHAnsi" w:hAnsiTheme="majorHAnsi" w:cstheme="majorHAnsi"/>
          <w:bCs/>
        </w:rPr>
      </w:pPr>
    </w:p>
    <w:p w14:paraId="2B13E4AE" w14:textId="77777777" w:rsidR="00486E23" w:rsidRPr="00371BE9" w:rsidRDefault="00486E23">
      <w:pPr>
        <w:rPr>
          <w:rFonts w:asciiTheme="majorHAnsi" w:hAnsiTheme="majorHAnsi" w:cstheme="majorHAnsi"/>
          <w:bCs/>
        </w:rPr>
      </w:pPr>
    </w:p>
    <w:p w14:paraId="2B13E4AF" w14:textId="77777777" w:rsidR="00486E23" w:rsidRPr="00371BE9" w:rsidRDefault="00486E23">
      <w:pPr>
        <w:rPr>
          <w:rFonts w:asciiTheme="majorHAnsi" w:hAnsiTheme="majorHAnsi" w:cstheme="majorHAnsi"/>
          <w:bCs/>
        </w:rPr>
      </w:pPr>
    </w:p>
    <w:p w14:paraId="2B13E4B0" w14:textId="77777777" w:rsidR="00486E23" w:rsidRPr="00371BE9" w:rsidRDefault="00486E23">
      <w:pPr>
        <w:rPr>
          <w:rFonts w:asciiTheme="majorHAnsi" w:hAnsiTheme="majorHAnsi" w:cstheme="majorHAnsi"/>
          <w:bCs/>
        </w:rPr>
      </w:pPr>
    </w:p>
    <w:p w14:paraId="2B13E4B1" w14:textId="1F9A8436" w:rsidR="00486E23" w:rsidRPr="00371BE9" w:rsidRDefault="00486E23">
      <w:pPr>
        <w:rPr>
          <w:rFonts w:asciiTheme="majorHAnsi" w:hAnsiTheme="majorHAnsi" w:cstheme="majorHAnsi"/>
          <w:bCs/>
        </w:rPr>
      </w:pPr>
    </w:p>
    <w:p w14:paraId="05CEDF04" w14:textId="6C4E564C" w:rsidR="00255AEA" w:rsidRPr="00371BE9" w:rsidRDefault="00255AEA">
      <w:pPr>
        <w:rPr>
          <w:rFonts w:asciiTheme="majorHAnsi" w:hAnsiTheme="majorHAnsi" w:cstheme="majorHAnsi"/>
          <w:bCs/>
        </w:rPr>
      </w:pPr>
    </w:p>
    <w:p w14:paraId="14518425" w14:textId="16472D86" w:rsidR="00255AEA" w:rsidRPr="00371BE9" w:rsidRDefault="00255AEA">
      <w:pPr>
        <w:rPr>
          <w:rFonts w:asciiTheme="majorHAnsi" w:hAnsiTheme="majorHAnsi" w:cstheme="majorHAnsi"/>
          <w:bCs/>
        </w:rPr>
      </w:pPr>
    </w:p>
    <w:p w14:paraId="43AA3C5B" w14:textId="74DA3E41" w:rsidR="00255AEA" w:rsidRPr="00371BE9" w:rsidRDefault="00255AEA">
      <w:pPr>
        <w:rPr>
          <w:rFonts w:asciiTheme="majorHAnsi" w:hAnsiTheme="majorHAnsi" w:cstheme="majorHAnsi"/>
          <w:bCs/>
        </w:rPr>
      </w:pPr>
    </w:p>
    <w:p w14:paraId="2B13E4B4" w14:textId="5584B6CC" w:rsidR="00486E23" w:rsidRDefault="002A3C7F" w:rsidP="00C621F2">
      <w:pPr>
        <w:pStyle w:val="Heading1"/>
        <w:rPr>
          <w:rFonts w:ascii="Franklin Gothic Heavy" w:hAnsi="Franklin Gothic Heavy" w:cstheme="majorHAnsi"/>
          <w:lang w:eastAsia="en-GB"/>
        </w:rPr>
      </w:pPr>
      <w:bookmarkStart w:id="4" w:name="_Toc98619349"/>
      <w:bookmarkStart w:id="5" w:name="_Toc99107700"/>
      <w:r w:rsidRPr="00F0532A">
        <w:rPr>
          <w:rFonts w:ascii="Franklin Gothic Heavy" w:hAnsi="Franklin Gothic Heavy" w:cstheme="majorHAnsi"/>
          <w:sz w:val="40"/>
          <w:szCs w:val="40"/>
        </w:rPr>
        <w:lastRenderedPageBreak/>
        <w:t>QUESTIONNAIRE DESIGN &amp; ANALYSIS</w:t>
      </w:r>
      <w:bookmarkEnd w:id="5"/>
      <w:r w:rsidR="00571338" w:rsidRPr="00F0532A">
        <w:rPr>
          <w:rFonts w:ascii="Franklin Gothic Heavy" w:hAnsi="Franklin Gothic Heavy" w:cstheme="majorHAnsi"/>
          <w:lang w:eastAsia="en-GB"/>
        </w:rPr>
        <w:t xml:space="preserve"> </w:t>
      </w:r>
      <w:bookmarkEnd w:id="4"/>
    </w:p>
    <w:p w14:paraId="5F65993B" w14:textId="77777777" w:rsidR="005A173C" w:rsidRPr="005A173C" w:rsidRDefault="005A173C" w:rsidP="005A173C">
      <w:pPr>
        <w:rPr>
          <w:lang w:eastAsia="en-GB"/>
        </w:rPr>
      </w:pPr>
    </w:p>
    <w:p w14:paraId="221B471D" w14:textId="77777777" w:rsidR="00697EA1" w:rsidRPr="00F0532A" w:rsidRDefault="00697EA1" w:rsidP="00C82359">
      <w:pPr>
        <w:pStyle w:val="Heading2"/>
        <w:numPr>
          <w:ilvl w:val="0"/>
          <w:numId w:val="2"/>
        </w:numPr>
        <w:ind w:left="567" w:hanging="207"/>
        <w:rPr>
          <w:rFonts w:ascii="Franklin Gothic Demi" w:hAnsi="Franklin Gothic Demi" w:cstheme="majorHAnsi"/>
        </w:rPr>
      </w:pPr>
      <w:bookmarkStart w:id="6" w:name="_Toc98619350"/>
      <w:bookmarkStart w:id="7" w:name="_Toc99107701"/>
      <w:r w:rsidRPr="00F0532A">
        <w:rPr>
          <w:rFonts w:ascii="Franklin Gothic Demi" w:hAnsi="Franklin Gothic Demi" w:cstheme="majorHAnsi"/>
        </w:rPr>
        <w:t>Identify why primary research is important for market research</w:t>
      </w:r>
      <w:bookmarkEnd w:id="6"/>
      <w:bookmarkEnd w:id="7"/>
    </w:p>
    <w:p w14:paraId="4BC51DB4" w14:textId="77777777" w:rsidR="00101F95" w:rsidRPr="00371BE9" w:rsidRDefault="00101F95" w:rsidP="005404D7">
      <w:pPr>
        <w:suppressAutoHyphens w:val="0"/>
        <w:autoSpaceDN/>
        <w:spacing w:line="259" w:lineRule="auto"/>
        <w:jc w:val="both"/>
        <w:rPr>
          <w:rFonts w:asciiTheme="majorHAnsi" w:eastAsiaTheme="minorHAnsi" w:hAnsiTheme="majorHAnsi" w:cstheme="majorHAnsi"/>
        </w:rPr>
      </w:pPr>
    </w:p>
    <w:p w14:paraId="35B6E628" w14:textId="523EBC28" w:rsidR="005404D7" w:rsidRPr="00371BE9" w:rsidRDefault="005404D7" w:rsidP="005404D7">
      <w:pPr>
        <w:suppressAutoHyphens w:val="0"/>
        <w:autoSpaceDN/>
        <w:spacing w:line="259" w:lineRule="auto"/>
        <w:jc w:val="both"/>
        <w:rPr>
          <w:rFonts w:asciiTheme="majorHAnsi" w:eastAsiaTheme="minorHAnsi" w:hAnsiTheme="majorHAnsi" w:cstheme="majorHAnsi"/>
          <w:b/>
          <w:bCs/>
        </w:rPr>
      </w:pPr>
      <w:r w:rsidRPr="00371BE9">
        <w:rPr>
          <w:rFonts w:asciiTheme="majorHAnsi" w:eastAsiaTheme="minorHAnsi" w:hAnsiTheme="majorHAnsi" w:cstheme="majorHAnsi"/>
        </w:rPr>
        <w:t>In today's highly competitive business world, information management is one of the keys to success, which is why managers learn from market research.</w:t>
      </w:r>
      <w:sdt>
        <w:sdtPr>
          <w:rPr>
            <w:rFonts w:asciiTheme="majorHAnsi" w:eastAsiaTheme="minorHAnsi" w:hAnsiTheme="majorHAnsi" w:cstheme="majorHAnsi"/>
          </w:rPr>
          <w:id w:val="1190487848"/>
          <w:citation/>
        </w:sdtPr>
        <w:sdtEndPr/>
        <w:sdtContent>
          <w:r w:rsidR="00454E40" w:rsidRPr="00371BE9">
            <w:rPr>
              <w:rFonts w:asciiTheme="majorHAnsi" w:eastAsiaTheme="minorHAnsi" w:hAnsiTheme="majorHAnsi" w:cstheme="majorHAnsi"/>
            </w:rPr>
            <w:fldChar w:fldCharType="begin"/>
          </w:r>
          <w:r w:rsidR="00DA51DE" w:rsidRPr="00371BE9">
            <w:rPr>
              <w:rFonts w:asciiTheme="majorHAnsi" w:eastAsiaTheme="minorHAnsi" w:hAnsiTheme="majorHAnsi" w:cstheme="majorHAnsi"/>
            </w:rPr>
            <w:instrText xml:space="preserve">CITATION Kes15 \l 3082 </w:instrText>
          </w:r>
          <w:r w:rsidR="00454E40" w:rsidRPr="00371BE9">
            <w:rPr>
              <w:rFonts w:asciiTheme="majorHAnsi" w:eastAsiaTheme="minorHAnsi" w:hAnsiTheme="majorHAnsi" w:cstheme="majorHAnsi"/>
            </w:rPr>
            <w:fldChar w:fldCharType="separate"/>
          </w:r>
          <w:r w:rsidR="00DA51DE" w:rsidRPr="00371BE9">
            <w:rPr>
              <w:rFonts w:asciiTheme="majorHAnsi" w:eastAsiaTheme="minorHAnsi" w:hAnsiTheme="majorHAnsi" w:cstheme="majorHAnsi"/>
              <w:noProof/>
            </w:rPr>
            <w:t xml:space="preserve"> (Keszey, 2015)</w:t>
          </w:r>
          <w:r w:rsidR="00454E40" w:rsidRPr="00371BE9">
            <w:rPr>
              <w:rFonts w:asciiTheme="majorHAnsi" w:eastAsiaTheme="minorHAnsi" w:hAnsiTheme="majorHAnsi" w:cstheme="majorHAnsi"/>
            </w:rPr>
            <w:fldChar w:fldCharType="end"/>
          </w:r>
        </w:sdtContent>
      </w:sdt>
      <w:r w:rsidRPr="00371BE9">
        <w:rPr>
          <w:rFonts w:asciiTheme="majorHAnsi" w:eastAsiaTheme="minorHAnsi" w:hAnsiTheme="majorHAnsi" w:cstheme="majorHAnsi"/>
        </w:rPr>
        <w:t xml:space="preserve"> </w:t>
      </w:r>
    </w:p>
    <w:p w14:paraId="44A8634C" w14:textId="33ACB8B8" w:rsidR="005404D7" w:rsidRPr="00371BE9" w:rsidRDefault="005404D7" w:rsidP="005404D7">
      <w:pPr>
        <w:suppressAutoHyphens w:val="0"/>
        <w:autoSpaceDN/>
        <w:spacing w:line="259" w:lineRule="auto"/>
        <w:jc w:val="both"/>
        <w:rPr>
          <w:rFonts w:asciiTheme="majorHAnsi" w:eastAsiaTheme="minorHAnsi" w:hAnsiTheme="majorHAnsi" w:cstheme="majorHAnsi"/>
        </w:rPr>
      </w:pPr>
      <w:r w:rsidRPr="00371BE9">
        <w:rPr>
          <w:rFonts w:asciiTheme="majorHAnsi" w:eastAsiaTheme="minorHAnsi" w:hAnsiTheme="majorHAnsi" w:cstheme="majorHAnsi"/>
        </w:rPr>
        <w:t xml:space="preserve">The purpose of market research is to provide information that can be used to provide answers. Managers who use this data reduce the risk of their decisions by offering customers what they are willing to buy. </w:t>
      </w:r>
      <w:sdt>
        <w:sdtPr>
          <w:rPr>
            <w:rFonts w:asciiTheme="majorHAnsi" w:eastAsiaTheme="minorHAnsi" w:hAnsiTheme="majorHAnsi" w:cstheme="majorHAnsi"/>
          </w:rPr>
          <w:id w:val="-1715038298"/>
          <w:citation/>
        </w:sdtPr>
        <w:sdtEndPr/>
        <w:sdtContent>
          <w:r w:rsidR="00AC0919" w:rsidRPr="00371BE9">
            <w:rPr>
              <w:rFonts w:asciiTheme="majorHAnsi" w:eastAsiaTheme="minorHAnsi" w:hAnsiTheme="majorHAnsi" w:cstheme="majorHAnsi"/>
            </w:rPr>
            <w:fldChar w:fldCharType="begin"/>
          </w:r>
          <w:r w:rsidR="002506C7" w:rsidRPr="00371BE9">
            <w:rPr>
              <w:rFonts w:asciiTheme="majorHAnsi" w:eastAsiaTheme="minorHAnsi" w:hAnsiTheme="majorHAnsi" w:cstheme="majorHAnsi"/>
            </w:rPr>
            <w:instrText xml:space="preserve">CITATION Ess15 \l 3082 </w:instrText>
          </w:r>
          <w:r w:rsidR="00AC0919" w:rsidRPr="00371BE9">
            <w:rPr>
              <w:rFonts w:asciiTheme="majorHAnsi" w:eastAsiaTheme="minorHAnsi" w:hAnsiTheme="majorHAnsi" w:cstheme="majorHAnsi"/>
            </w:rPr>
            <w:fldChar w:fldCharType="separate"/>
          </w:r>
          <w:r w:rsidR="002506C7" w:rsidRPr="00371BE9">
            <w:rPr>
              <w:rFonts w:asciiTheme="majorHAnsi" w:eastAsiaTheme="minorHAnsi" w:hAnsiTheme="majorHAnsi" w:cstheme="majorHAnsi"/>
              <w:noProof/>
            </w:rPr>
            <w:t>(Babin &amp; Zikmund, 2016)</w:t>
          </w:r>
          <w:r w:rsidR="00AC0919" w:rsidRPr="00371BE9">
            <w:rPr>
              <w:rFonts w:asciiTheme="majorHAnsi" w:eastAsiaTheme="minorHAnsi" w:hAnsiTheme="majorHAnsi" w:cstheme="majorHAnsi"/>
            </w:rPr>
            <w:fldChar w:fldCharType="end"/>
          </w:r>
        </w:sdtContent>
      </w:sdt>
    </w:p>
    <w:p w14:paraId="0AF6417D" w14:textId="079B6D92" w:rsidR="005404D7" w:rsidRPr="00371BE9" w:rsidRDefault="005404D7" w:rsidP="005404D7">
      <w:pPr>
        <w:suppressAutoHyphens w:val="0"/>
        <w:autoSpaceDN/>
        <w:spacing w:line="259" w:lineRule="auto"/>
        <w:jc w:val="both"/>
        <w:rPr>
          <w:rFonts w:asciiTheme="majorHAnsi" w:eastAsiaTheme="minorHAnsi" w:hAnsiTheme="majorHAnsi" w:cstheme="majorHAnsi"/>
          <w:b/>
          <w:bCs/>
        </w:rPr>
      </w:pPr>
      <w:r w:rsidRPr="00371BE9">
        <w:rPr>
          <w:rFonts w:asciiTheme="majorHAnsi" w:eastAsiaTheme="minorHAnsi" w:hAnsiTheme="majorHAnsi" w:cstheme="majorHAnsi"/>
        </w:rPr>
        <w:t xml:space="preserve">This is why companies study consumer behaviour to find out how consumers allocate their limited resources (money, time, and effort) on goods and services. </w:t>
      </w:r>
      <w:sdt>
        <w:sdtPr>
          <w:rPr>
            <w:rFonts w:asciiTheme="majorHAnsi" w:eastAsiaTheme="minorHAnsi" w:hAnsiTheme="majorHAnsi" w:cstheme="majorHAnsi"/>
          </w:rPr>
          <w:id w:val="-947470815"/>
          <w:citation/>
        </w:sdtPr>
        <w:sdtEndPr/>
        <w:sdtContent>
          <w:r w:rsidR="006E6E35" w:rsidRPr="00371BE9">
            <w:rPr>
              <w:rFonts w:asciiTheme="majorHAnsi" w:eastAsiaTheme="minorHAnsi" w:hAnsiTheme="majorHAnsi" w:cstheme="majorHAnsi"/>
            </w:rPr>
            <w:fldChar w:fldCharType="begin"/>
          </w:r>
          <w:r w:rsidR="00314A4F" w:rsidRPr="00371BE9">
            <w:rPr>
              <w:rFonts w:asciiTheme="majorHAnsi" w:eastAsiaTheme="minorHAnsi" w:hAnsiTheme="majorHAnsi" w:cstheme="majorHAnsi"/>
            </w:rPr>
            <w:instrText xml:space="preserve">CITATION 13 \l 3082 </w:instrText>
          </w:r>
          <w:r w:rsidR="006E6E35" w:rsidRPr="00371BE9">
            <w:rPr>
              <w:rFonts w:asciiTheme="majorHAnsi" w:eastAsiaTheme="minorHAnsi" w:hAnsiTheme="majorHAnsi" w:cstheme="majorHAnsi"/>
            </w:rPr>
            <w:fldChar w:fldCharType="separate"/>
          </w:r>
          <w:r w:rsidR="00314A4F" w:rsidRPr="00371BE9">
            <w:rPr>
              <w:rFonts w:asciiTheme="majorHAnsi" w:eastAsiaTheme="minorHAnsi" w:hAnsiTheme="majorHAnsi" w:cstheme="majorHAnsi"/>
              <w:noProof/>
            </w:rPr>
            <w:t>(Schiffman, et al., 2013)</w:t>
          </w:r>
          <w:r w:rsidR="006E6E35" w:rsidRPr="00371BE9">
            <w:rPr>
              <w:rFonts w:asciiTheme="majorHAnsi" w:eastAsiaTheme="minorHAnsi" w:hAnsiTheme="majorHAnsi" w:cstheme="majorHAnsi"/>
            </w:rPr>
            <w:fldChar w:fldCharType="end"/>
          </w:r>
        </w:sdtContent>
      </w:sdt>
    </w:p>
    <w:p w14:paraId="243B1AF3" w14:textId="2EBE7B9D" w:rsidR="005404D7" w:rsidRPr="00371BE9" w:rsidRDefault="005404D7" w:rsidP="005404D7">
      <w:pPr>
        <w:suppressAutoHyphens w:val="0"/>
        <w:autoSpaceDN/>
        <w:spacing w:line="259" w:lineRule="auto"/>
        <w:jc w:val="both"/>
        <w:rPr>
          <w:rFonts w:asciiTheme="majorHAnsi" w:eastAsiaTheme="minorHAnsi" w:hAnsiTheme="majorHAnsi" w:cstheme="majorHAnsi"/>
          <w:b/>
          <w:bCs/>
        </w:rPr>
      </w:pPr>
      <w:r w:rsidRPr="00371BE9">
        <w:rPr>
          <w:rFonts w:asciiTheme="majorHAnsi" w:eastAsiaTheme="minorHAnsi" w:hAnsiTheme="majorHAnsi" w:cstheme="majorHAnsi"/>
        </w:rPr>
        <w:t xml:space="preserve">Professional analysis, on the other hand, is based on the idea that certain events that generate a trend will result in profits for the speculator. Trends are projected as a result of these events. </w:t>
      </w:r>
      <w:sdt>
        <w:sdtPr>
          <w:rPr>
            <w:rFonts w:asciiTheme="majorHAnsi" w:eastAsiaTheme="minorHAnsi" w:hAnsiTheme="majorHAnsi" w:cstheme="majorHAnsi"/>
          </w:rPr>
          <w:id w:val="-240873532"/>
          <w:citation/>
        </w:sdtPr>
        <w:sdtEndPr/>
        <w:sdtContent>
          <w:r w:rsidR="00A72509" w:rsidRPr="00371BE9">
            <w:rPr>
              <w:rFonts w:asciiTheme="majorHAnsi" w:eastAsiaTheme="minorHAnsi" w:hAnsiTheme="majorHAnsi" w:cstheme="majorHAnsi"/>
            </w:rPr>
            <w:fldChar w:fldCharType="begin"/>
          </w:r>
          <w:r w:rsidR="00A72509" w:rsidRPr="00371BE9">
            <w:rPr>
              <w:rFonts w:asciiTheme="majorHAnsi" w:eastAsiaTheme="minorHAnsi" w:hAnsiTheme="majorHAnsi" w:cstheme="majorHAnsi"/>
            </w:rPr>
            <w:instrText xml:space="preserve"> CITATION Ale61 \l 3082 </w:instrText>
          </w:r>
          <w:r w:rsidR="00A72509" w:rsidRPr="00371BE9">
            <w:rPr>
              <w:rFonts w:asciiTheme="majorHAnsi" w:eastAsiaTheme="minorHAnsi" w:hAnsiTheme="majorHAnsi" w:cstheme="majorHAnsi"/>
            </w:rPr>
            <w:fldChar w:fldCharType="separate"/>
          </w:r>
          <w:r w:rsidR="00A72509" w:rsidRPr="00371BE9">
            <w:rPr>
              <w:rFonts w:asciiTheme="majorHAnsi" w:eastAsiaTheme="minorHAnsi" w:hAnsiTheme="majorHAnsi" w:cstheme="majorHAnsi"/>
              <w:noProof/>
            </w:rPr>
            <w:t>(Alexander, 1961)</w:t>
          </w:r>
          <w:r w:rsidR="00A72509" w:rsidRPr="00371BE9">
            <w:rPr>
              <w:rFonts w:asciiTheme="majorHAnsi" w:eastAsiaTheme="minorHAnsi" w:hAnsiTheme="majorHAnsi" w:cstheme="majorHAnsi"/>
            </w:rPr>
            <w:fldChar w:fldCharType="end"/>
          </w:r>
        </w:sdtContent>
      </w:sdt>
    </w:p>
    <w:p w14:paraId="0A859B25" w14:textId="09C628D5" w:rsidR="005404D7" w:rsidRPr="00371BE9" w:rsidRDefault="005404D7" w:rsidP="005404D7">
      <w:pPr>
        <w:suppressAutoHyphens w:val="0"/>
        <w:autoSpaceDN/>
        <w:spacing w:line="259" w:lineRule="auto"/>
        <w:jc w:val="both"/>
        <w:rPr>
          <w:rFonts w:asciiTheme="majorHAnsi" w:eastAsiaTheme="minorHAnsi" w:hAnsiTheme="majorHAnsi" w:cstheme="majorHAnsi"/>
          <w:b/>
          <w:bCs/>
        </w:rPr>
      </w:pPr>
      <w:r w:rsidRPr="00371BE9">
        <w:rPr>
          <w:rFonts w:asciiTheme="majorHAnsi" w:eastAsiaTheme="minorHAnsi" w:hAnsiTheme="majorHAnsi" w:cstheme="majorHAnsi"/>
        </w:rPr>
        <w:t xml:space="preserve">Given that so many </w:t>
      </w:r>
      <w:r w:rsidR="005A173C" w:rsidRPr="00371BE9">
        <w:rPr>
          <w:rFonts w:asciiTheme="majorHAnsi" w:eastAsiaTheme="minorHAnsi" w:hAnsiTheme="majorHAnsi" w:cstheme="majorHAnsi"/>
        </w:rPr>
        <w:t>distinct products</w:t>
      </w:r>
      <w:r w:rsidRPr="00371BE9">
        <w:rPr>
          <w:rFonts w:asciiTheme="majorHAnsi" w:eastAsiaTheme="minorHAnsi" w:hAnsiTheme="majorHAnsi" w:cstheme="majorHAnsi"/>
        </w:rPr>
        <w:t xml:space="preserve"> are interconnected and trending today, market researchers must fully understand the technological environment in order to </w:t>
      </w:r>
      <w:r w:rsidR="005A173C" w:rsidRPr="00371BE9">
        <w:rPr>
          <w:rFonts w:asciiTheme="majorHAnsi" w:eastAsiaTheme="minorHAnsi" w:hAnsiTheme="majorHAnsi" w:cstheme="majorHAnsi"/>
        </w:rPr>
        <w:t>accurately assess</w:t>
      </w:r>
      <w:r w:rsidRPr="00371BE9">
        <w:rPr>
          <w:rFonts w:asciiTheme="majorHAnsi" w:eastAsiaTheme="minorHAnsi" w:hAnsiTheme="majorHAnsi" w:cstheme="majorHAnsi"/>
        </w:rPr>
        <w:t xml:space="preserve"> opportunities that may not fit into existing conventions.</w:t>
      </w:r>
      <w:sdt>
        <w:sdtPr>
          <w:rPr>
            <w:rFonts w:asciiTheme="majorHAnsi" w:eastAsiaTheme="minorHAnsi" w:hAnsiTheme="majorHAnsi" w:cstheme="majorHAnsi"/>
          </w:rPr>
          <w:id w:val="1037928762"/>
          <w:citation/>
        </w:sdtPr>
        <w:sdtEndPr/>
        <w:sdtContent>
          <w:r w:rsidR="008D7E5B" w:rsidRPr="00371BE9">
            <w:rPr>
              <w:rFonts w:asciiTheme="majorHAnsi" w:eastAsiaTheme="minorHAnsi" w:hAnsiTheme="majorHAnsi" w:cstheme="majorHAnsi"/>
            </w:rPr>
            <w:fldChar w:fldCharType="begin"/>
          </w:r>
          <w:r w:rsidR="00E11E4A" w:rsidRPr="00371BE9">
            <w:rPr>
              <w:rFonts w:asciiTheme="majorHAnsi" w:eastAsiaTheme="minorHAnsi" w:hAnsiTheme="majorHAnsi" w:cstheme="majorHAnsi"/>
            </w:rPr>
            <w:instrText xml:space="preserve">CITATION Smi12 \l 3082 </w:instrText>
          </w:r>
          <w:r w:rsidR="008D7E5B" w:rsidRPr="00371BE9">
            <w:rPr>
              <w:rFonts w:asciiTheme="majorHAnsi" w:eastAsiaTheme="minorHAnsi" w:hAnsiTheme="majorHAnsi" w:cstheme="majorHAnsi"/>
            </w:rPr>
            <w:fldChar w:fldCharType="separate"/>
          </w:r>
          <w:r w:rsidR="00E11E4A" w:rsidRPr="00371BE9">
            <w:rPr>
              <w:rFonts w:asciiTheme="majorHAnsi" w:eastAsiaTheme="minorHAnsi" w:hAnsiTheme="majorHAnsi" w:cstheme="majorHAnsi"/>
              <w:noProof/>
            </w:rPr>
            <w:t xml:space="preserve"> (Smith, 2012)</w:t>
          </w:r>
          <w:r w:rsidR="008D7E5B" w:rsidRPr="00371BE9">
            <w:rPr>
              <w:rFonts w:asciiTheme="majorHAnsi" w:eastAsiaTheme="minorHAnsi" w:hAnsiTheme="majorHAnsi" w:cstheme="majorHAnsi"/>
            </w:rPr>
            <w:fldChar w:fldCharType="end"/>
          </w:r>
        </w:sdtContent>
      </w:sdt>
      <w:r w:rsidRPr="00371BE9">
        <w:rPr>
          <w:rFonts w:asciiTheme="majorHAnsi" w:eastAsiaTheme="minorHAnsi" w:hAnsiTheme="majorHAnsi" w:cstheme="majorHAnsi"/>
        </w:rPr>
        <w:t xml:space="preserve"> </w:t>
      </w:r>
    </w:p>
    <w:p w14:paraId="429D9D21" w14:textId="77777777" w:rsidR="005404D7" w:rsidRPr="00371BE9" w:rsidRDefault="005404D7" w:rsidP="005404D7">
      <w:pPr>
        <w:suppressAutoHyphens w:val="0"/>
        <w:autoSpaceDN/>
        <w:spacing w:line="259" w:lineRule="auto"/>
        <w:jc w:val="both"/>
        <w:rPr>
          <w:rFonts w:asciiTheme="majorHAnsi" w:eastAsiaTheme="minorHAnsi" w:hAnsiTheme="majorHAnsi" w:cstheme="majorHAnsi"/>
        </w:rPr>
      </w:pPr>
      <w:r w:rsidRPr="00371BE9">
        <w:rPr>
          <w:rFonts w:asciiTheme="majorHAnsi" w:eastAsiaTheme="minorHAnsi" w:hAnsiTheme="majorHAnsi" w:cstheme="majorHAnsi"/>
        </w:rPr>
        <w:t>Companies therefore prefer to collect their own data to confirm its authenticity and tailor it to their own needs, rather than relying on previously acquired data, because it allows them to dig deeper into an issue and assess all viable options.</w:t>
      </w:r>
    </w:p>
    <w:p w14:paraId="33A1C7CA" w14:textId="77777777" w:rsidR="005404D7" w:rsidRPr="00371BE9" w:rsidRDefault="005404D7" w:rsidP="005404D7">
      <w:pPr>
        <w:suppressAutoHyphens w:val="0"/>
        <w:autoSpaceDN/>
        <w:spacing w:line="259" w:lineRule="auto"/>
        <w:jc w:val="both"/>
        <w:rPr>
          <w:rFonts w:asciiTheme="majorHAnsi" w:eastAsiaTheme="minorHAnsi" w:hAnsiTheme="majorHAnsi" w:cstheme="majorHAnsi"/>
        </w:rPr>
      </w:pPr>
      <w:r w:rsidRPr="00371BE9">
        <w:rPr>
          <w:rFonts w:asciiTheme="majorHAnsi" w:eastAsiaTheme="minorHAnsi" w:hAnsiTheme="majorHAnsi" w:cstheme="majorHAnsi"/>
        </w:rPr>
        <w:lastRenderedPageBreak/>
        <w:t>Surveys should have a good mix of open and closed questions. It is at the discretion of the companies or organisations collecting the data how to make the best use of the data.</w:t>
      </w:r>
    </w:p>
    <w:p w14:paraId="607A7130" w14:textId="587C048C" w:rsidR="005404D7" w:rsidRPr="00371BE9" w:rsidRDefault="005404D7" w:rsidP="005404D7">
      <w:pPr>
        <w:shd w:val="clear" w:color="auto" w:fill="FFFFFF"/>
        <w:suppressAutoHyphens w:val="0"/>
        <w:autoSpaceDN/>
        <w:spacing w:after="100" w:afterAutospacing="1" w:line="240" w:lineRule="auto"/>
        <w:jc w:val="both"/>
        <w:rPr>
          <w:rFonts w:asciiTheme="majorHAnsi" w:eastAsia="Times New Roman" w:hAnsiTheme="majorHAnsi" w:cstheme="majorHAnsi"/>
          <w:b/>
          <w:bCs/>
          <w:lang w:eastAsia="es-ES"/>
        </w:rPr>
      </w:pPr>
      <w:r w:rsidRPr="00371BE9">
        <w:rPr>
          <w:rFonts w:asciiTheme="majorHAnsi" w:eastAsia="Times New Roman" w:hAnsiTheme="majorHAnsi" w:cstheme="majorHAnsi"/>
          <w:lang w:eastAsia="es-ES"/>
        </w:rPr>
        <w:t xml:space="preserve">One of the most important advantages of primary research methods is that the data collected is first-hand and accurate. In addition, they can be customised to meet the requirements and needs of organisations or companies. </w:t>
      </w:r>
      <w:sdt>
        <w:sdtPr>
          <w:rPr>
            <w:rFonts w:asciiTheme="majorHAnsi" w:eastAsia="Times New Roman" w:hAnsiTheme="majorHAnsi" w:cstheme="majorHAnsi"/>
            <w:lang w:eastAsia="es-ES"/>
          </w:rPr>
          <w:id w:val="-186289433"/>
          <w:citation/>
        </w:sdtPr>
        <w:sdtEndPr/>
        <w:sdtContent>
          <w:r w:rsidR="00AC37A1" w:rsidRPr="00371BE9">
            <w:rPr>
              <w:rFonts w:asciiTheme="majorHAnsi" w:eastAsia="Times New Roman" w:hAnsiTheme="majorHAnsi" w:cstheme="majorHAnsi"/>
              <w:lang w:eastAsia="es-ES"/>
            </w:rPr>
            <w:fldChar w:fldCharType="begin"/>
          </w:r>
          <w:r w:rsidR="00AC37A1" w:rsidRPr="00371BE9">
            <w:rPr>
              <w:rFonts w:asciiTheme="majorHAnsi" w:eastAsia="Times New Roman" w:hAnsiTheme="majorHAnsi" w:cstheme="majorHAnsi"/>
              <w:lang w:eastAsia="es-ES"/>
            </w:rPr>
            <w:instrText xml:space="preserve"> CITATION Hox05 \l 3082 </w:instrText>
          </w:r>
          <w:r w:rsidR="00AC37A1" w:rsidRPr="00371BE9">
            <w:rPr>
              <w:rFonts w:asciiTheme="majorHAnsi" w:eastAsia="Times New Roman" w:hAnsiTheme="majorHAnsi" w:cstheme="majorHAnsi"/>
              <w:lang w:eastAsia="es-ES"/>
            </w:rPr>
            <w:fldChar w:fldCharType="separate"/>
          </w:r>
          <w:r w:rsidR="00AC37A1" w:rsidRPr="00371BE9">
            <w:rPr>
              <w:rFonts w:asciiTheme="majorHAnsi" w:eastAsia="Times New Roman" w:hAnsiTheme="majorHAnsi" w:cstheme="majorHAnsi"/>
              <w:noProof/>
              <w:lang w:eastAsia="es-ES"/>
            </w:rPr>
            <w:t>(Hox &amp; Boeije, 2005)</w:t>
          </w:r>
          <w:r w:rsidR="00AC37A1" w:rsidRPr="00371BE9">
            <w:rPr>
              <w:rFonts w:asciiTheme="majorHAnsi" w:eastAsia="Times New Roman" w:hAnsiTheme="majorHAnsi" w:cstheme="majorHAnsi"/>
              <w:lang w:eastAsia="es-ES"/>
            </w:rPr>
            <w:fldChar w:fldCharType="end"/>
          </w:r>
        </w:sdtContent>
      </w:sdt>
    </w:p>
    <w:p w14:paraId="5455325A" w14:textId="57B46691" w:rsidR="005404D7" w:rsidRDefault="005404D7" w:rsidP="005404D7">
      <w:pPr>
        <w:shd w:val="clear" w:color="auto" w:fill="FFFFFF"/>
        <w:suppressAutoHyphens w:val="0"/>
        <w:autoSpaceDN/>
        <w:spacing w:after="100" w:afterAutospacing="1" w:line="240" w:lineRule="auto"/>
        <w:jc w:val="both"/>
        <w:rPr>
          <w:rFonts w:asciiTheme="majorHAnsi" w:eastAsia="Times New Roman" w:hAnsiTheme="majorHAnsi" w:cstheme="majorHAnsi"/>
          <w:lang w:eastAsia="es-ES"/>
        </w:rPr>
      </w:pPr>
      <w:r w:rsidRPr="00371BE9">
        <w:rPr>
          <w:rFonts w:asciiTheme="majorHAnsi" w:eastAsia="Times New Roman" w:hAnsiTheme="majorHAnsi" w:cstheme="majorHAnsi"/>
          <w:lang w:eastAsia="es-ES"/>
        </w:rPr>
        <w:t xml:space="preserve">One of the main disadvantages is that it can be quite expensive and quite exhaustive and requires time and patience for the process to be successful. Evaluating the results and applying the findings to improve the product or service will require additional time. </w:t>
      </w:r>
      <w:sdt>
        <w:sdtPr>
          <w:rPr>
            <w:rFonts w:asciiTheme="majorHAnsi" w:eastAsia="Times New Roman" w:hAnsiTheme="majorHAnsi" w:cstheme="majorHAnsi"/>
            <w:lang w:eastAsia="es-ES"/>
          </w:rPr>
          <w:id w:val="600924164"/>
          <w:citation/>
        </w:sdtPr>
        <w:sdtEndPr/>
        <w:sdtContent>
          <w:r w:rsidR="009B4946" w:rsidRPr="00371BE9">
            <w:rPr>
              <w:rFonts w:asciiTheme="majorHAnsi" w:eastAsia="Times New Roman" w:hAnsiTheme="majorHAnsi" w:cstheme="majorHAnsi"/>
              <w:lang w:eastAsia="es-ES"/>
            </w:rPr>
            <w:fldChar w:fldCharType="begin"/>
          </w:r>
          <w:r w:rsidR="00095352" w:rsidRPr="00371BE9">
            <w:rPr>
              <w:rFonts w:asciiTheme="majorHAnsi" w:eastAsia="Times New Roman" w:hAnsiTheme="majorHAnsi" w:cstheme="majorHAnsi"/>
              <w:b/>
              <w:bCs/>
              <w:lang w:eastAsia="es-ES"/>
            </w:rPr>
            <w:instrText xml:space="preserve">CITATION Dri11 \l 3082 </w:instrText>
          </w:r>
          <w:r w:rsidR="009B4946" w:rsidRPr="00371BE9">
            <w:rPr>
              <w:rFonts w:asciiTheme="majorHAnsi" w:eastAsia="Times New Roman" w:hAnsiTheme="majorHAnsi" w:cstheme="majorHAnsi"/>
              <w:lang w:eastAsia="es-ES"/>
            </w:rPr>
            <w:fldChar w:fldCharType="separate"/>
          </w:r>
          <w:r w:rsidR="00095352" w:rsidRPr="00371BE9">
            <w:rPr>
              <w:rFonts w:asciiTheme="majorHAnsi" w:eastAsia="Times New Roman" w:hAnsiTheme="majorHAnsi" w:cstheme="majorHAnsi"/>
              <w:noProof/>
              <w:lang w:eastAsia="es-ES"/>
            </w:rPr>
            <w:t>(Driscoll, 2011)</w:t>
          </w:r>
          <w:r w:rsidR="009B4946" w:rsidRPr="00371BE9">
            <w:rPr>
              <w:rFonts w:asciiTheme="majorHAnsi" w:eastAsia="Times New Roman" w:hAnsiTheme="majorHAnsi" w:cstheme="majorHAnsi"/>
              <w:lang w:eastAsia="es-ES"/>
            </w:rPr>
            <w:fldChar w:fldCharType="end"/>
          </w:r>
        </w:sdtContent>
      </w:sdt>
    </w:p>
    <w:p w14:paraId="3ECFA55D" w14:textId="77777777" w:rsidR="005A173C" w:rsidRPr="00371BE9" w:rsidRDefault="005A173C" w:rsidP="005404D7">
      <w:pPr>
        <w:shd w:val="clear" w:color="auto" w:fill="FFFFFF"/>
        <w:suppressAutoHyphens w:val="0"/>
        <w:autoSpaceDN/>
        <w:spacing w:after="100" w:afterAutospacing="1" w:line="240" w:lineRule="auto"/>
        <w:jc w:val="both"/>
        <w:rPr>
          <w:rFonts w:asciiTheme="majorHAnsi" w:eastAsia="Times New Roman" w:hAnsiTheme="majorHAnsi" w:cstheme="majorHAnsi"/>
          <w:lang w:eastAsia="es-ES"/>
        </w:rPr>
      </w:pPr>
    </w:p>
    <w:p w14:paraId="7C84F46E" w14:textId="7F528D24" w:rsidR="00082E06" w:rsidRPr="00371BE9" w:rsidRDefault="00082E06" w:rsidP="00C82359">
      <w:pPr>
        <w:pStyle w:val="Heading2"/>
        <w:numPr>
          <w:ilvl w:val="0"/>
          <w:numId w:val="2"/>
        </w:numPr>
        <w:ind w:left="567" w:hanging="207"/>
        <w:rPr>
          <w:rFonts w:asciiTheme="majorHAnsi" w:hAnsiTheme="majorHAnsi" w:cstheme="majorHAnsi"/>
        </w:rPr>
      </w:pPr>
      <w:bookmarkStart w:id="8" w:name="_Toc98619351"/>
      <w:bookmarkStart w:id="9" w:name="_Toc99107702"/>
      <w:r w:rsidRPr="00F0532A">
        <w:rPr>
          <w:rFonts w:ascii="Franklin Gothic Demi" w:hAnsi="Franklin Gothic Demi" w:cstheme="majorHAnsi"/>
        </w:rPr>
        <w:t>Analyse your questionnaire data</w:t>
      </w:r>
      <w:bookmarkEnd w:id="9"/>
      <w:r w:rsidRPr="00371BE9">
        <w:rPr>
          <w:rFonts w:asciiTheme="majorHAnsi" w:hAnsiTheme="majorHAnsi" w:cstheme="majorHAnsi"/>
        </w:rPr>
        <w:t xml:space="preserve"> </w:t>
      </w:r>
      <w:bookmarkEnd w:id="8"/>
    </w:p>
    <w:p w14:paraId="132B0228" w14:textId="73FE7E83" w:rsidR="00001FB2" w:rsidRPr="00371BE9" w:rsidRDefault="00001FB2">
      <w:pPr>
        <w:rPr>
          <w:rFonts w:asciiTheme="majorHAnsi" w:hAnsiTheme="majorHAnsi" w:cstheme="majorHAnsi"/>
          <w:sz w:val="24"/>
          <w:szCs w:val="24"/>
        </w:rPr>
      </w:pPr>
    </w:p>
    <w:p w14:paraId="3D2A7AB1" w14:textId="58FA650A" w:rsidR="00A73D5F" w:rsidRPr="00371BE9" w:rsidRDefault="00B931E9" w:rsidP="00A73D5F">
      <w:pPr>
        <w:jc w:val="both"/>
        <w:rPr>
          <w:rFonts w:asciiTheme="majorHAnsi" w:hAnsiTheme="majorHAnsi" w:cstheme="majorHAnsi"/>
          <w:sz w:val="24"/>
          <w:szCs w:val="24"/>
        </w:rPr>
      </w:pPr>
      <w:r w:rsidRPr="00371BE9">
        <w:rPr>
          <w:rFonts w:asciiTheme="majorHAnsi" w:eastAsia="Times New Roman" w:hAnsiTheme="majorHAnsi" w:cstheme="majorHAnsi"/>
          <w:lang w:eastAsia="en-GB"/>
        </w:rPr>
        <w:t>A company has been created in the food delivery service sector, called Healthious, a name inspired by the play on the words Healthy and Delicious, which is trying to carve out a niche for itself in the market by offering a healthy homemade meal option. In order to do so, it has conducted its own market research to better understand its potential customers.</w:t>
      </w:r>
      <w:r w:rsidR="00A73D5F" w:rsidRPr="00371BE9">
        <w:rPr>
          <w:rFonts w:asciiTheme="majorHAnsi" w:hAnsiTheme="majorHAnsi" w:cstheme="majorHAnsi"/>
        </w:rPr>
        <w:t xml:space="preserve"> </w:t>
      </w:r>
      <w:hyperlink r:id="rId10" w:history="1">
        <w:r w:rsidR="00A73D5F" w:rsidRPr="00371BE9">
          <w:rPr>
            <w:rStyle w:val="Hyperlink"/>
            <w:rFonts w:asciiTheme="majorHAnsi" w:hAnsiTheme="majorHAnsi" w:cstheme="majorHAnsi"/>
            <w:sz w:val="24"/>
            <w:szCs w:val="24"/>
          </w:rPr>
          <w:t>https://forms.office.com/r/2YyZPgMnde</w:t>
        </w:r>
      </w:hyperlink>
    </w:p>
    <w:p w14:paraId="6DB76184" w14:textId="1507092D" w:rsidR="0029760D" w:rsidRPr="00371BE9" w:rsidRDefault="0029760D" w:rsidP="00A73D5F">
      <w:pPr>
        <w:jc w:val="both"/>
        <w:rPr>
          <w:rFonts w:asciiTheme="majorHAnsi" w:eastAsia="Times New Roman" w:hAnsiTheme="majorHAnsi" w:cstheme="majorHAnsi"/>
          <w:lang w:eastAsia="en-GB"/>
        </w:rPr>
      </w:pPr>
      <w:r w:rsidRPr="00371BE9">
        <w:rPr>
          <w:rFonts w:asciiTheme="majorHAnsi" w:eastAsia="Times New Roman" w:hAnsiTheme="majorHAnsi" w:cstheme="majorHAnsi"/>
          <w:lang w:eastAsia="en-GB"/>
        </w:rPr>
        <w:t>The questionnaire has 16 questions of which the most relevant have been highlighted and are explained below.</w:t>
      </w:r>
    </w:p>
    <w:tbl>
      <w:tblPr>
        <w:tblStyle w:val="TableGrid"/>
        <w:tblpPr w:leftFromText="141" w:rightFromText="141" w:vertAnchor="page" w:horzAnchor="page" w:tblpX="1421" w:tblpY="1416"/>
        <w:tblW w:w="0" w:type="auto"/>
        <w:tblLook w:val="04A0" w:firstRow="1" w:lastRow="0" w:firstColumn="1" w:lastColumn="0" w:noHBand="0" w:noVBand="1"/>
      </w:tblPr>
      <w:tblGrid>
        <w:gridCol w:w="2263"/>
      </w:tblGrid>
      <w:tr w:rsidR="00937E62" w:rsidRPr="00371BE9" w14:paraId="5C1415B1" w14:textId="77777777" w:rsidTr="004756D5">
        <w:trPr>
          <w:trHeight w:val="3111"/>
        </w:trPr>
        <w:tc>
          <w:tcPr>
            <w:tcW w:w="2263" w:type="dxa"/>
            <w:vAlign w:val="center"/>
          </w:tcPr>
          <w:p w14:paraId="2B2596BA" w14:textId="6BE89ABA" w:rsidR="00937E62" w:rsidRPr="00371BE9" w:rsidRDefault="000679FB" w:rsidP="004756D5">
            <w:pPr>
              <w:jc w:val="center"/>
              <w:rPr>
                <w:rFonts w:asciiTheme="majorHAnsi" w:eastAsia="Times New Roman" w:hAnsiTheme="majorHAnsi" w:cstheme="majorHAnsi"/>
                <w:color w:val="C77C0E"/>
                <w:sz w:val="26"/>
                <w:szCs w:val="26"/>
                <w:lang w:eastAsia="en-GB"/>
              </w:rPr>
            </w:pPr>
            <w:r w:rsidRPr="00371BE9">
              <w:rPr>
                <w:rFonts w:asciiTheme="majorHAnsi" w:eastAsia="Times New Roman" w:hAnsiTheme="majorHAnsi" w:cstheme="majorHAnsi"/>
                <w:lang w:eastAsia="en-GB"/>
              </w:rPr>
              <w:lastRenderedPageBreak/>
              <w:t>The graph shows three groups, the most relevant of which is the 29-39 age group</w:t>
            </w:r>
            <w:r w:rsidR="005A173C" w:rsidRPr="00371BE9">
              <w:rPr>
                <w:rFonts w:asciiTheme="majorHAnsi" w:eastAsia="Times New Roman" w:hAnsiTheme="majorHAnsi" w:cstheme="majorHAnsi"/>
                <w:lang w:eastAsia="en-GB"/>
              </w:rPr>
              <w:t xml:space="preserve">. </w:t>
            </w:r>
            <w:r w:rsidRPr="00371BE9">
              <w:rPr>
                <w:rFonts w:asciiTheme="majorHAnsi" w:eastAsia="Times New Roman" w:hAnsiTheme="majorHAnsi" w:cstheme="majorHAnsi"/>
                <w:lang w:eastAsia="en-GB"/>
              </w:rPr>
              <w:t>This reveals that the participants in this survey are young people and adults.</w:t>
            </w:r>
          </w:p>
        </w:tc>
      </w:tr>
    </w:tbl>
    <w:p w14:paraId="6E969637" w14:textId="760D12E5" w:rsidR="00BD6BEE" w:rsidRPr="00371BE9" w:rsidRDefault="005025C3" w:rsidP="00937E62">
      <w:pPr>
        <w:jc w:val="right"/>
        <w:rPr>
          <w:rFonts w:asciiTheme="majorHAnsi" w:eastAsia="Times New Roman" w:hAnsiTheme="majorHAnsi" w:cstheme="majorHAnsi"/>
          <w:color w:val="C77C0E"/>
          <w:sz w:val="26"/>
          <w:szCs w:val="26"/>
          <w:lang w:eastAsia="en-GB"/>
        </w:rPr>
      </w:pPr>
      <w:r w:rsidRPr="00371BE9">
        <w:rPr>
          <w:rFonts w:asciiTheme="majorHAnsi" w:hAnsiTheme="majorHAnsi" w:cstheme="majorHAnsi"/>
          <w:noProof/>
        </w:rPr>
        <w:drawing>
          <wp:inline distT="0" distB="0" distL="0" distR="0" wp14:anchorId="38AB9195" wp14:editId="03039836">
            <wp:extent cx="3823970" cy="1981200"/>
            <wp:effectExtent l="0" t="0" r="5080" b="0"/>
            <wp:docPr id="7" name="Chart 7">
              <a:extLst xmlns:a="http://schemas.openxmlformats.org/drawingml/2006/main">
                <a:ext uri="{FF2B5EF4-FFF2-40B4-BE49-F238E27FC236}">
                  <a16:creationId xmlns:a16="http://schemas.microsoft.com/office/drawing/2014/main" id="{9E9CE946-68BC-4EC4-A6A7-CCC2E6E21F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8CA4FA6" w14:textId="4CB52566" w:rsidR="00937E62" w:rsidRPr="00371BE9" w:rsidRDefault="00937E62">
      <w:pPr>
        <w:rPr>
          <w:rFonts w:asciiTheme="majorHAnsi" w:hAnsiTheme="majorHAnsi" w:cstheme="majorHAnsi"/>
        </w:rPr>
      </w:pPr>
    </w:p>
    <w:p w14:paraId="5C6892D8" w14:textId="640BB5E1" w:rsidR="00FA73D6" w:rsidRPr="00371BE9" w:rsidRDefault="00FA73D6">
      <w:pPr>
        <w:rPr>
          <w:rFonts w:asciiTheme="majorHAnsi" w:hAnsiTheme="majorHAnsi" w:cstheme="majorHAnsi"/>
        </w:rPr>
      </w:pPr>
    </w:p>
    <w:p w14:paraId="304D56B3" w14:textId="77777777" w:rsidR="00A30985" w:rsidRPr="00371BE9" w:rsidRDefault="00A30985">
      <w:pPr>
        <w:rPr>
          <w:rFonts w:asciiTheme="majorHAnsi" w:hAnsiTheme="majorHAnsi" w:cstheme="majorHAnsi"/>
        </w:rPr>
      </w:pPr>
    </w:p>
    <w:p w14:paraId="6221F234" w14:textId="77777777" w:rsidR="00FA73D6" w:rsidRPr="00371BE9" w:rsidRDefault="00FA73D6">
      <w:pPr>
        <w:rPr>
          <w:rFonts w:asciiTheme="majorHAnsi" w:hAnsiTheme="majorHAnsi" w:cstheme="majorHAnsi"/>
        </w:rPr>
      </w:pPr>
    </w:p>
    <w:tbl>
      <w:tblPr>
        <w:tblStyle w:val="TableGrid"/>
        <w:tblpPr w:leftFromText="141" w:rightFromText="141" w:vertAnchor="text" w:horzAnchor="margin" w:tblpXSpec="right" w:tblpY="-40"/>
        <w:tblW w:w="0" w:type="auto"/>
        <w:tblLook w:val="04A0" w:firstRow="1" w:lastRow="0" w:firstColumn="1" w:lastColumn="0" w:noHBand="0" w:noVBand="1"/>
      </w:tblPr>
      <w:tblGrid>
        <w:gridCol w:w="2268"/>
      </w:tblGrid>
      <w:tr w:rsidR="00937E62" w:rsidRPr="00371BE9" w14:paraId="7A42AF2E" w14:textId="77777777" w:rsidTr="006437FF">
        <w:trPr>
          <w:trHeight w:val="3111"/>
        </w:trPr>
        <w:tc>
          <w:tcPr>
            <w:tcW w:w="2268" w:type="dxa"/>
            <w:vAlign w:val="center"/>
          </w:tcPr>
          <w:p w14:paraId="55E8615B" w14:textId="77777777" w:rsidR="00173585" w:rsidRPr="00371BE9" w:rsidRDefault="00173585" w:rsidP="00173585">
            <w:pPr>
              <w:jc w:val="center"/>
              <w:rPr>
                <w:rFonts w:asciiTheme="majorHAnsi" w:hAnsiTheme="majorHAnsi" w:cstheme="majorHAnsi"/>
              </w:rPr>
            </w:pPr>
            <w:r w:rsidRPr="00371BE9">
              <w:rPr>
                <w:rFonts w:asciiTheme="majorHAnsi" w:hAnsiTheme="majorHAnsi" w:cstheme="majorHAnsi"/>
              </w:rPr>
              <w:t>Besides, it is shown that participants would be willing to pay a reasonable price of between 10-20 pounds for a healthy meal.</w:t>
            </w:r>
          </w:p>
          <w:p w14:paraId="0B9F5313" w14:textId="483B50B4" w:rsidR="00937E62" w:rsidRPr="00371BE9" w:rsidRDefault="00173585" w:rsidP="00173585">
            <w:pPr>
              <w:jc w:val="center"/>
              <w:rPr>
                <w:rFonts w:asciiTheme="majorHAnsi" w:hAnsiTheme="majorHAnsi" w:cstheme="majorHAnsi"/>
              </w:rPr>
            </w:pPr>
            <w:r w:rsidRPr="00371BE9">
              <w:rPr>
                <w:rFonts w:asciiTheme="majorHAnsi" w:hAnsiTheme="majorHAnsi" w:cstheme="majorHAnsi"/>
              </w:rPr>
              <w:t>This is the average price paid in the market for a take-away meal.</w:t>
            </w:r>
          </w:p>
        </w:tc>
      </w:tr>
    </w:tbl>
    <w:p w14:paraId="71F67497" w14:textId="1DF20584" w:rsidR="00937E62" w:rsidRPr="00371BE9" w:rsidRDefault="00E3135D">
      <w:pPr>
        <w:rPr>
          <w:rFonts w:asciiTheme="majorHAnsi" w:hAnsiTheme="majorHAnsi" w:cstheme="majorHAnsi"/>
        </w:rPr>
      </w:pPr>
      <w:r w:rsidRPr="00371BE9">
        <w:rPr>
          <w:rFonts w:asciiTheme="majorHAnsi" w:hAnsiTheme="majorHAnsi" w:cstheme="majorHAnsi"/>
          <w:noProof/>
        </w:rPr>
        <w:drawing>
          <wp:inline distT="0" distB="0" distL="0" distR="0" wp14:anchorId="3BE41F62" wp14:editId="28483C00">
            <wp:extent cx="3823970" cy="2004060"/>
            <wp:effectExtent l="0" t="0" r="5080" b="15240"/>
            <wp:docPr id="1" name="Chart 1">
              <a:extLst xmlns:a="http://schemas.openxmlformats.org/drawingml/2006/main">
                <a:ext uri="{FF2B5EF4-FFF2-40B4-BE49-F238E27FC236}">
                  <a16:creationId xmlns:a16="http://schemas.microsoft.com/office/drawing/2014/main" id="{376A3733-D170-4603-A66B-48217AAF1F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FD6341C" w14:textId="4B55A43C" w:rsidR="004F6988" w:rsidRPr="00371BE9" w:rsidRDefault="004F6988">
      <w:pPr>
        <w:rPr>
          <w:rFonts w:asciiTheme="majorHAnsi" w:hAnsiTheme="majorHAnsi" w:cstheme="majorHAnsi"/>
        </w:rPr>
      </w:pPr>
    </w:p>
    <w:p w14:paraId="2F8A687E" w14:textId="2203E254" w:rsidR="00FA73D6" w:rsidRPr="00371BE9" w:rsidRDefault="00FA73D6">
      <w:pPr>
        <w:rPr>
          <w:rFonts w:asciiTheme="majorHAnsi" w:hAnsiTheme="majorHAnsi" w:cstheme="majorHAnsi"/>
        </w:rPr>
      </w:pPr>
    </w:p>
    <w:p w14:paraId="0A0E6711" w14:textId="77777777" w:rsidR="00A30985" w:rsidRPr="00371BE9" w:rsidRDefault="00A30985">
      <w:pPr>
        <w:rPr>
          <w:rFonts w:asciiTheme="majorHAnsi" w:hAnsiTheme="majorHAnsi" w:cstheme="majorHAnsi"/>
        </w:rPr>
      </w:pPr>
    </w:p>
    <w:p w14:paraId="410A0772" w14:textId="77777777" w:rsidR="00FA73D6" w:rsidRPr="00371BE9" w:rsidRDefault="00FA73D6">
      <w:pPr>
        <w:rPr>
          <w:rFonts w:asciiTheme="majorHAnsi" w:hAnsiTheme="majorHAnsi" w:cstheme="majorHAnsi"/>
        </w:rPr>
      </w:pPr>
    </w:p>
    <w:tbl>
      <w:tblPr>
        <w:tblStyle w:val="TableGrid"/>
        <w:tblpPr w:leftFromText="141" w:rightFromText="141" w:vertAnchor="text" w:horzAnchor="margin" w:tblpX="-10" w:tblpY="-18"/>
        <w:tblW w:w="0" w:type="auto"/>
        <w:tblLook w:val="04A0" w:firstRow="1" w:lastRow="0" w:firstColumn="1" w:lastColumn="0" w:noHBand="0" w:noVBand="1"/>
      </w:tblPr>
      <w:tblGrid>
        <w:gridCol w:w="2263"/>
      </w:tblGrid>
      <w:tr w:rsidR="00CD4BEA" w:rsidRPr="00371BE9" w14:paraId="5E9C4F11" w14:textId="77777777" w:rsidTr="00A174B6">
        <w:trPr>
          <w:trHeight w:val="3104"/>
        </w:trPr>
        <w:tc>
          <w:tcPr>
            <w:tcW w:w="2263" w:type="dxa"/>
            <w:vAlign w:val="center"/>
          </w:tcPr>
          <w:p w14:paraId="6F81B8D2" w14:textId="70B1A1C0" w:rsidR="00CD4BEA" w:rsidRPr="00371BE9" w:rsidRDefault="00B54725" w:rsidP="00A174B6">
            <w:pPr>
              <w:spacing w:line="254" w:lineRule="auto"/>
              <w:jc w:val="center"/>
              <w:rPr>
                <w:rFonts w:asciiTheme="majorHAnsi" w:hAnsiTheme="majorHAnsi" w:cstheme="majorHAnsi"/>
              </w:rPr>
            </w:pPr>
            <w:r w:rsidRPr="00371BE9">
              <w:rPr>
                <w:rFonts w:asciiTheme="majorHAnsi" w:hAnsiTheme="majorHAnsi" w:cstheme="majorHAnsi"/>
              </w:rPr>
              <w:t>A large number of participants state that they make use of the takeaway service at least once or twice a week.</w:t>
            </w:r>
          </w:p>
        </w:tc>
      </w:tr>
    </w:tbl>
    <w:p w14:paraId="2B13E4C3" w14:textId="2253793A" w:rsidR="00486E23" w:rsidRPr="00371BE9" w:rsidRDefault="001F7828" w:rsidP="00272C4B">
      <w:pPr>
        <w:spacing w:line="254" w:lineRule="auto"/>
        <w:jc w:val="right"/>
        <w:rPr>
          <w:rFonts w:asciiTheme="majorHAnsi" w:hAnsiTheme="majorHAnsi" w:cstheme="majorHAnsi"/>
        </w:rPr>
      </w:pPr>
      <w:r w:rsidRPr="00371BE9">
        <w:rPr>
          <w:rFonts w:asciiTheme="majorHAnsi" w:hAnsiTheme="majorHAnsi" w:cstheme="majorHAnsi"/>
        </w:rPr>
        <w:t>.</w:t>
      </w:r>
      <w:r w:rsidR="00BB5C0B" w:rsidRPr="00371BE9">
        <w:rPr>
          <w:rFonts w:asciiTheme="majorHAnsi" w:hAnsiTheme="majorHAnsi" w:cstheme="majorHAnsi"/>
          <w:noProof/>
        </w:rPr>
        <w:drawing>
          <wp:inline distT="0" distB="0" distL="0" distR="0" wp14:anchorId="67381AC7" wp14:editId="0A7CA98C">
            <wp:extent cx="3823970" cy="1981200"/>
            <wp:effectExtent l="0" t="0" r="5080" b="0"/>
            <wp:docPr id="8" name="Chart 8">
              <a:extLst xmlns:a="http://schemas.openxmlformats.org/drawingml/2006/main">
                <a:ext uri="{FF2B5EF4-FFF2-40B4-BE49-F238E27FC236}">
                  <a16:creationId xmlns:a16="http://schemas.microsoft.com/office/drawing/2014/main" id="{2F9A75C8-D36B-489B-B05D-5216FB7C2C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tbl>
      <w:tblPr>
        <w:tblStyle w:val="TableGrid"/>
        <w:tblpPr w:leftFromText="141" w:rightFromText="141" w:vertAnchor="text" w:horzAnchor="margin" w:tblpXSpec="right" w:tblpY="-44"/>
        <w:tblW w:w="0" w:type="auto"/>
        <w:tblLook w:val="04A0" w:firstRow="1" w:lastRow="0" w:firstColumn="1" w:lastColumn="0" w:noHBand="0" w:noVBand="1"/>
      </w:tblPr>
      <w:tblGrid>
        <w:gridCol w:w="2288"/>
      </w:tblGrid>
      <w:tr w:rsidR="00272C4B" w:rsidRPr="00371BE9" w14:paraId="24CC8A66" w14:textId="77777777" w:rsidTr="004756D5">
        <w:trPr>
          <w:trHeight w:val="3103"/>
        </w:trPr>
        <w:tc>
          <w:tcPr>
            <w:tcW w:w="2288" w:type="dxa"/>
            <w:vAlign w:val="center"/>
          </w:tcPr>
          <w:p w14:paraId="250AA79A" w14:textId="6F803CF0" w:rsidR="00272C4B" w:rsidRPr="00371BE9" w:rsidRDefault="006A13A1" w:rsidP="006A13A1">
            <w:pPr>
              <w:spacing w:line="254" w:lineRule="auto"/>
              <w:jc w:val="center"/>
              <w:rPr>
                <w:rFonts w:asciiTheme="majorHAnsi" w:hAnsiTheme="majorHAnsi" w:cstheme="majorHAnsi"/>
              </w:rPr>
            </w:pPr>
            <w:r w:rsidRPr="00371BE9">
              <w:rPr>
                <w:rFonts w:asciiTheme="majorHAnsi" w:hAnsiTheme="majorHAnsi" w:cstheme="majorHAnsi"/>
              </w:rPr>
              <w:t xml:space="preserve">In turn, participants say that they opt for this service because they want to eat something different and due to lack of time because they are working, are some of the main reasons. </w:t>
            </w:r>
          </w:p>
        </w:tc>
      </w:tr>
    </w:tbl>
    <w:p w14:paraId="5E5243EB" w14:textId="4E3AD5F2" w:rsidR="00365704" w:rsidRPr="00371BE9" w:rsidRDefault="00365704">
      <w:pPr>
        <w:spacing w:line="254" w:lineRule="auto"/>
        <w:rPr>
          <w:rFonts w:asciiTheme="majorHAnsi" w:hAnsiTheme="majorHAnsi" w:cstheme="majorHAnsi"/>
        </w:rPr>
      </w:pPr>
      <w:r w:rsidRPr="00371BE9">
        <w:rPr>
          <w:rFonts w:asciiTheme="majorHAnsi" w:hAnsiTheme="majorHAnsi" w:cstheme="majorHAnsi"/>
          <w:noProof/>
        </w:rPr>
        <w:drawing>
          <wp:inline distT="0" distB="0" distL="0" distR="0" wp14:anchorId="7C7DE441" wp14:editId="006740B1">
            <wp:extent cx="3793490" cy="1981200"/>
            <wp:effectExtent l="0" t="0" r="16510" b="0"/>
            <wp:docPr id="11" name="Chart 11">
              <a:extLst xmlns:a="http://schemas.openxmlformats.org/drawingml/2006/main">
                <a:ext uri="{FF2B5EF4-FFF2-40B4-BE49-F238E27FC236}">
                  <a16:creationId xmlns:a16="http://schemas.microsoft.com/office/drawing/2014/main" id="{29531F74-B71B-4C0A-81C4-C17004D664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0BD8D56" w14:textId="6594B3A4" w:rsidR="00FA73D6" w:rsidRPr="00371BE9" w:rsidRDefault="00FA73D6">
      <w:pPr>
        <w:spacing w:line="254" w:lineRule="auto"/>
        <w:rPr>
          <w:rFonts w:asciiTheme="majorHAnsi" w:hAnsiTheme="majorHAnsi" w:cstheme="majorHAnsi"/>
        </w:rPr>
      </w:pPr>
    </w:p>
    <w:p w14:paraId="14BC8AD3" w14:textId="202677E0" w:rsidR="00A30985" w:rsidRPr="00371BE9" w:rsidRDefault="00A30985">
      <w:pPr>
        <w:spacing w:line="254" w:lineRule="auto"/>
        <w:rPr>
          <w:rFonts w:asciiTheme="majorHAnsi" w:hAnsiTheme="majorHAnsi" w:cstheme="majorHAnsi"/>
        </w:rPr>
      </w:pPr>
    </w:p>
    <w:p w14:paraId="7ED1A131" w14:textId="4B21C651" w:rsidR="00A30985" w:rsidRPr="00371BE9" w:rsidRDefault="00A30985">
      <w:pPr>
        <w:spacing w:line="254" w:lineRule="auto"/>
        <w:rPr>
          <w:rFonts w:asciiTheme="majorHAnsi" w:hAnsiTheme="majorHAnsi" w:cstheme="majorHAnsi"/>
        </w:rPr>
      </w:pPr>
    </w:p>
    <w:p w14:paraId="69C1F275" w14:textId="77777777" w:rsidR="00A30985" w:rsidRPr="00371BE9" w:rsidRDefault="00A30985">
      <w:pPr>
        <w:spacing w:line="254" w:lineRule="auto"/>
        <w:rPr>
          <w:rFonts w:asciiTheme="majorHAnsi" w:hAnsiTheme="majorHAnsi" w:cstheme="majorHAnsi"/>
        </w:rPr>
      </w:pPr>
    </w:p>
    <w:tbl>
      <w:tblPr>
        <w:tblStyle w:val="TableGrid"/>
        <w:tblpPr w:leftFromText="141" w:rightFromText="141" w:vertAnchor="text" w:horzAnchor="margin" w:tblpY="-29"/>
        <w:tblW w:w="0" w:type="auto"/>
        <w:tblLook w:val="04A0" w:firstRow="1" w:lastRow="0" w:firstColumn="1" w:lastColumn="0" w:noHBand="0" w:noVBand="1"/>
      </w:tblPr>
      <w:tblGrid>
        <w:gridCol w:w="2263"/>
      </w:tblGrid>
      <w:tr w:rsidR="000F59DE" w:rsidRPr="00371BE9" w14:paraId="624A7E76" w14:textId="77777777" w:rsidTr="00A174B6">
        <w:trPr>
          <w:trHeight w:val="3115"/>
        </w:trPr>
        <w:tc>
          <w:tcPr>
            <w:tcW w:w="2263" w:type="dxa"/>
            <w:vAlign w:val="center"/>
          </w:tcPr>
          <w:p w14:paraId="6C2854CF" w14:textId="21B39B28" w:rsidR="000F59DE" w:rsidRPr="00371BE9" w:rsidRDefault="00F451AD" w:rsidP="00A174B6">
            <w:pPr>
              <w:spacing w:line="254" w:lineRule="auto"/>
              <w:jc w:val="center"/>
              <w:rPr>
                <w:rFonts w:asciiTheme="majorHAnsi" w:hAnsiTheme="majorHAnsi" w:cstheme="majorHAnsi"/>
              </w:rPr>
            </w:pPr>
            <w:r w:rsidRPr="00371BE9">
              <w:rPr>
                <w:rFonts w:asciiTheme="majorHAnsi" w:hAnsiTheme="majorHAnsi" w:cstheme="majorHAnsi"/>
              </w:rPr>
              <w:t>Respondents also highlight that they interrupt their dinner to make use of fast food. This is significant, as this part of the day is when people get home after a long day at work.</w:t>
            </w:r>
          </w:p>
        </w:tc>
      </w:tr>
    </w:tbl>
    <w:p w14:paraId="3456B406" w14:textId="548205A3" w:rsidR="003212C0" w:rsidRPr="00371BE9" w:rsidRDefault="00C3347C" w:rsidP="00272C4B">
      <w:pPr>
        <w:spacing w:line="254" w:lineRule="auto"/>
        <w:jc w:val="right"/>
        <w:rPr>
          <w:rFonts w:asciiTheme="majorHAnsi" w:hAnsiTheme="majorHAnsi" w:cstheme="majorHAnsi"/>
        </w:rPr>
      </w:pPr>
      <w:r w:rsidRPr="00371BE9">
        <w:rPr>
          <w:rFonts w:asciiTheme="majorHAnsi" w:hAnsiTheme="majorHAnsi" w:cstheme="majorHAnsi"/>
          <w:noProof/>
        </w:rPr>
        <w:drawing>
          <wp:inline distT="0" distB="0" distL="0" distR="0" wp14:anchorId="1286758B" wp14:editId="79DA5581">
            <wp:extent cx="3793490" cy="2011680"/>
            <wp:effectExtent l="0" t="0" r="16510" b="7620"/>
            <wp:docPr id="10" name="Chart 10">
              <a:extLst xmlns:a="http://schemas.openxmlformats.org/drawingml/2006/main">
                <a:ext uri="{FF2B5EF4-FFF2-40B4-BE49-F238E27FC236}">
                  <a16:creationId xmlns:a16="http://schemas.microsoft.com/office/drawing/2014/main" id="{3D1503F2-203D-4463-969E-7924119AD5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95FC4E0" w14:textId="507F54F6" w:rsidR="00FA73D6" w:rsidRPr="00371BE9" w:rsidRDefault="00FA73D6">
      <w:pPr>
        <w:spacing w:line="254" w:lineRule="auto"/>
        <w:rPr>
          <w:rFonts w:asciiTheme="majorHAnsi" w:hAnsiTheme="majorHAnsi" w:cstheme="majorHAnsi"/>
        </w:rPr>
      </w:pPr>
    </w:p>
    <w:p w14:paraId="3FEB2EC5" w14:textId="3C6E0765" w:rsidR="00A30985" w:rsidRPr="00371BE9" w:rsidRDefault="00A30985">
      <w:pPr>
        <w:spacing w:line="254" w:lineRule="auto"/>
        <w:rPr>
          <w:rFonts w:asciiTheme="majorHAnsi" w:hAnsiTheme="majorHAnsi" w:cstheme="majorHAnsi"/>
        </w:rPr>
      </w:pPr>
    </w:p>
    <w:p w14:paraId="641E80A3" w14:textId="0139C9FB" w:rsidR="00A30985" w:rsidRPr="00371BE9" w:rsidRDefault="00A30985">
      <w:pPr>
        <w:spacing w:line="254" w:lineRule="auto"/>
        <w:rPr>
          <w:rFonts w:asciiTheme="majorHAnsi" w:hAnsiTheme="majorHAnsi" w:cstheme="majorHAnsi"/>
        </w:rPr>
      </w:pPr>
    </w:p>
    <w:p w14:paraId="210650B7" w14:textId="77777777" w:rsidR="00A30985" w:rsidRPr="00371BE9" w:rsidRDefault="00A30985">
      <w:pPr>
        <w:spacing w:line="254" w:lineRule="auto"/>
        <w:rPr>
          <w:rFonts w:asciiTheme="majorHAnsi" w:hAnsiTheme="majorHAnsi" w:cstheme="majorHAnsi"/>
        </w:rPr>
      </w:pPr>
    </w:p>
    <w:tbl>
      <w:tblPr>
        <w:tblStyle w:val="TableGrid"/>
        <w:tblpPr w:leftFromText="141" w:rightFromText="141" w:vertAnchor="text" w:horzAnchor="margin" w:tblpXSpec="right" w:tblpY="-54"/>
        <w:tblW w:w="0" w:type="auto"/>
        <w:tblLook w:val="04A0" w:firstRow="1" w:lastRow="0" w:firstColumn="1" w:lastColumn="0" w:noHBand="0" w:noVBand="1"/>
      </w:tblPr>
      <w:tblGrid>
        <w:gridCol w:w="2699"/>
      </w:tblGrid>
      <w:tr w:rsidR="00D16E41" w:rsidRPr="00371BE9" w14:paraId="2C5987CE" w14:textId="77777777" w:rsidTr="004F26D0">
        <w:trPr>
          <w:trHeight w:val="3252"/>
        </w:trPr>
        <w:tc>
          <w:tcPr>
            <w:tcW w:w="2699" w:type="dxa"/>
            <w:vAlign w:val="center"/>
          </w:tcPr>
          <w:p w14:paraId="786741F0" w14:textId="01BC0AC0" w:rsidR="00D16E41" w:rsidRPr="00371BE9" w:rsidRDefault="00B517D2" w:rsidP="00616881">
            <w:pPr>
              <w:spacing w:line="254" w:lineRule="auto"/>
              <w:jc w:val="center"/>
              <w:rPr>
                <w:rFonts w:asciiTheme="majorHAnsi" w:hAnsiTheme="majorHAnsi" w:cstheme="majorHAnsi"/>
              </w:rPr>
            </w:pPr>
            <w:r w:rsidRPr="00371BE9">
              <w:rPr>
                <w:rFonts w:asciiTheme="majorHAnsi" w:hAnsiTheme="majorHAnsi" w:cstheme="majorHAnsi"/>
              </w:rPr>
              <w:lastRenderedPageBreak/>
              <w:t xml:space="preserve">In addition, when they go out, they tend to order fast food, which indicates that participants are not </w:t>
            </w:r>
            <w:r w:rsidR="00616881" w:rsidRPr="00371BE9">
              <w:rPr>
                <w:rFonts w:asciiTheme="majorHAnsi" w:hAnsiTheme="majorHAnsi" w:cstheme="majorHAnsi"/>
              </w:rPr>
              <w:t>fussy</w:t>
            </w:r>
            <w:r w:rsidRPr="00371BE9">
              <w:rPr>
                <w:rFonts w:asciiTheme="majorHAnsi" w:hAnsiTheme="majorHAnsi" w:cstheme="majorHAnsi"/>
              </w:rPr>
              <w:t xml:space="preserve"> and choose something familiar, and on the other hand there is a growing group that opts for home-cooked food, a point to be </w:t>
            </w:r>
            <w:r w:rsidR="00616881" w:rsidRPr="00371BE9">
              <w:rPr>
                <w:rFonts w:asciiTheme="majorHAnsi" w:hAnsiTheme="majorHAnsi" w:cstheme="majorHAnsi"/>
              </w:rPr>
              <w:t>considered.</w:t>
            </w:r>
          </w:p>
        </w:tc>
      </w:tr>
    </w:tbl>
    <w:p w14:paraId="0CF9C55F" w14:textId="77777777" w:rsidR="00D16E41" w:rsidRPr="00371BE9" w:rsidRDefault="00AF3F2B">
      <w:pPr>
        <w:spacing w:line="254" w:lineRule="auto"/>
        <w:rPr>
          <w:rFonts w:asciiTheme="majorHAnsi" w:hAnsiTheme="majorHAnsi" w:cstheme="majorHAnsi"/>
        </w:rPr>
      </w:pPr>
      <w:r w:rsidRPr="00371BE9">
        <w:rPr>
          <w:rFonts w:asciiTheme="majorHAnsi" w:hAnsiTheme="majorHAnsi" w:cstheme="majorHAnsi"/>
          <w:noProof/>
        </w:rPr>
        <w:drawing>
          <wp:inline distT="0" distB="0" distL="0" distR="0" wp14:anchorId="3C04B38E" wp14:editId="66867017">
            <wp:extent cx="3793490" cy="2034540"/>
            <wp:effectExtent l="0" t="0" r="16510" b="3810"/>
            <wp:docPr id="12" name="Chart 12">
              <a:extLst xmlns:a="http://schemas.openxmlformats.org/drawingml/2006/main">
                <a:ext uri="{FF2B5EF4-FFF2-40B4-BE49-F238E27FC236}">
                  <a16:creationId xmlns:a16="http://schemas.microsoft.com/office/drawing/2014/main" id="{78A123BE-8962-4FB6-BE98-91CF244720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B11ADF5" w14:textId="7079D553" w:rsidR="00B37A63" w:rsidRPr="00371BE9" w:rsidRDefault="00B37A63">
      <w:pPr>
        <w:spacing w:line="254" w:lineRule="auto"/>
        <w:rPr>
          <w:rFonts w:asciiTheme="majorHAnsi" w:hAnsiTheme="majorHAnsi" w:cstheme="majorHAnsi"/>
        </w:rPr>
      </w:pPr>
    </w:p>
    <w:p w14:paraId="2B13E4C8" w14:textId="0611197F" w:rsidR="00486E23" w:rsidRPr="00F5428C" w:rsidRDefault="00324F84" w:rsidP="00C621F2">
      <w:pPr>
        <w:pStyle w:val="Heading1"/>
        <w:rPr>
          <w:rFonts w:ascii="Franklin Gothic Heavy" w:hAnsi="Franklin Gothic Heavy" w:cstheme="majorHAnsi"/>
        </w:rPr>
      </w:pPr>
      <w:bookmarkStart w:id="10" w:name="_Toc98619353"/>
      <w:bookmarkStart w:id="11" w:name="_Toc99107703"/>
      <w:r w:rsidRPr="00F5428C">
        <w:rPr>
          <w:rFonts w:ascii="Franklin Gothic Heavy" w:hAnsi="Franklin Gothic Heavy" w:cstheme="majorHAnsi"/>
          <w:sz w:val="40"/>
          <w:szCs w:val="40"/>
        </w:rPr>
        <w:t xml:space="preserve">WEBSITE </w:t>
      </w:r>
      <w:r w:rsidR="00C621F2" w:rsidRPr="00F5428C">
        <w:rPr>
          <w:rFonts w:ascii="Franklin Gothic Heavy" w:hAnsi="Franklin Gothic Heavy" w:cstheme="majorHAnsi"/>
          <w:sz w:val="40"/>
          <w:szCs w:val="40"/>
        </w:rPr>
        <w:t>DESIGN</w:t>
      </w:r>
      <w:bookmarkEnd w:id="11"/>
      <w:r w:rsidR="00C621F2" w:rsidRPr="00F5428C">
        <w:rPr>
          <w:rFonts w:ascii="Franklin Gothic Heavy" w:hAnsi="Franklin Gothic Heavy" w:cstheme="majorHAnsi"/>
          <w:sz w:val="40"/>
          <w:szCs w:val="40"/>
        </w:rPr>
        <w:t xml:space="preserve"> </w:t>
      </w:r>
      <w:bookmarkEnd w:id="10"/>
    </w:p>
    <w:p w14:paraId="35784509" w14:textId="77777777" w:rsidR="00713E9C" w:rsidRPr="00371BE9" w:rsidRDefault="00713E9C" w:rsidP="00A70FA4">
      <w:pPr>
        <w:spacing w:line="254" w:lineRule="auto"/>
        <w:jc w:val="both"/>
        <w:rPr>
          <w:rFonts w:asciiTheme="majorHAnsi" w:hAnsiTheme="majorHAnsi" w:cstheme="majorHAnsi"/>
        </w:rPr>
      </w:pPr>
      <w:r w:rsidRPr="00371BE9">
        <w:rPr>
          <w:rFonts w:asciiTheme="majorHAnsi" w:hAnsiTheme="majorHAnsi" w:cstheme="majorHAnsi"/>
        </w:rPr>
        <w:t>In creating and designing the website, the survey conducted by Healthious was revealing and vital to my business plan.</w:t>
      </w:r>
    </w:p>
    <w:p w14:paraId="4A420DD4" w14:textId="77777777" w:rsidR="00713E9C" w:rsidRPr="00371BE9" w:rsidRDefault="00713E9C" w:rsidP="00A70FA4">
      <w:pPr>
        <w:spacing w:line="254" w:lineRule="auto"/>
        <w:jc w:val="both"/>
        <w:rPr>
          <w:rFonts w:asciiTheme="majorHAnsi" w:hAnsiTheme="majorHAnsi" w:cstheme="majorHAnsi"/>
        </w:rPr>
      </w:pPr>
      <w:r w:rsidRPr="00371BE9">
        <w:rPr>
          <w:rFonts w:asciiTheme="majorHAnsi" w:hAnsiTheme="majorHAnsi" w:cstheme="majorHAnsi"/>
        </w:rPr>
        <w:t>It was found that a large number of people stated in the survey that they want a healthy alternative when ordering takeaway food and that they want to know what food they eat, so the website will have an informative, but not boring, component.</w:t>
      </w:r>
    </w:p>
    <w:p w14:paraId="5FBC2DAD" w14:textId="77777777" w:rsidR="00713E9C" w:rsidRPr="00371BE9" w:rsidRDefault="00713E9C" w:rsidP="00A70FA4">
      <w:pPr>
        <w:spacing w:line="254" w:lineRule="auto"/>
        <w:jc w:val="both"/>
        <w:rPr>
          <w:rFonts w:asciiTheme="majorHAnsi" w:hAnsiTheme="majorHAnsi" w:cstheme="majorHAnsi"/>
        </w:rPr>
      </w:pPr>
      <w:r w:rsidRPr="00371BE9">
        <w:rPr>
          <w:rFonts w:asciiTheme="majorHAnsi" w:hAnsiTheme="majorHAnsi" w:cstheme="majorHAnsi"/>
        </w:rPr>
        <w:t>In addition, they state that there are no healthy options on the market and that they prefer to choose well-known products.</w:t>
      </w:r>
    </w:p>
    <w:p w14:paraId="58C62BE6" w14:textId="65F824D4" w:rsidR="00F40031" w:rsidRPr="00371BE9" w:rsidRDefault="00713E9C" w:rsidP="00A70FA4">
      <w:pPr>
        <w:spacing w:line="254" w:lineRule="auto"/>
        <w:jc w:val="both"/>
        <w:rPr>
          <w:rFonts w:asciiTheme="majorHAnsi" w:hAnsiTheme="majorHAnsi" w:cstheme="majorHAnsi"/>
        </w:rPr>
      </w:pPr>
      <w:r w:rsidRPr="00371BE9">
        <w:rPr>
          <w:rFonts w:asciiTheme="majorHAnsi" w:hAnsiTheme="majorHAnsi" w:cstheme="majorHAnsi"/>
        </w:rPr>
        <w:t>On the other hand, the age is significant because it is in the 29-39 age range, which implies that they are young professionals or young housewives who do not have the necessary time to devote to cooking due to the fast pace of life, and that they are also regular users of social networks and access them to receive information and learn about new products on the market.</w:t>
      </w:r>
    </w:p>
    <w:p w14:paraId="5F520836" w14:textId="77777777" w:rsidR="00834AB3" w:rsidRPr="00834AB3" w:rsidRDefault="00834AB3" w:rsidP="00834AB3">
      <w:pPr>
        <w:spacing w:line="254" w:lineRule="auto"/>
        <w:jc w:val="both"/>
        <w:rPr>
          <w:rFonts w:asciiTheme="majorHAnsi" w:eastAsia="Times New Roman" w:hAnsiTheme="majorHAnsi" w:cstheme="majorHAnsi"/>
          <w:lang w:eastAsia="en-GB"/>
        </w:rPr>
      </w:pPr>
      <w:r w:rsidRPr="00834AB3">
        <w:rPr>
          <w:rFonts w:asciiTheme="majorHAnsi" w:hAnsiTheme="majorHAnsi" w:cstheme="majorHAnsi"/>
        </w:rPr>
        <w:t>The website has a modern design, each section focuses on the product offered and each section has an image that refers to the theme of the product and background with relevant information and in addition, the company name appears in each section for the consumer to remember.</w:t>
      </w:r>
    </w:p>
    <w:p w14:paraId="6D3A8A63" w14:textId="77777777" w:rsidR="00834AB3" w:rsidRPr="00834AB3" w:rsidRDefault="00834AB3" w:rsidP="00834AB3">
      <w:pPr>
        <w:pStyle w:val="ListParagraph"/>
        <w:spacing w:line="254" w:lineRule="auto"/>
        <w:ind w:left="142"/>
        <w:jc w:val="both"/>
        <w:rPr>
          <w:rFonts w:asciiTheme="majorHAnsi" w:hAnsiTheme="majorHAnsi" w:cstheme="majorHAnsi"/>
          <w:sz w:val="22"/>
          <w:szCs w:val="22"/>
        </w:rPr>
      </w:pPr>
    </w:p>
    <w:p w14:paraId="36A18D98" w14:textId="6911DC3A" w:rsidR="00CA00A5" w:rsidRPr="00834AB3" w:rsidRDefault="004563A4" w:rsidP="00CA00A5">
      <w:pPr>
        <w:pStyle w:val="ListParagraph"/>
        <w:numPr>
          <w:ilvl w:val="0"/>
          <w:numId w:val="3"/>
        </w:numPr>
        <w:spacing w:line="254" w:lineRule="auto"/>
        <w:ind w:left="142" w:hanging="142"/>
        <w:jc w:val="both"/>
        <w:rPr>
          <w:rFonts w:asciiTheme="majorHAnsi" w:hAnsiTheme="majorHAnsi" w:cstheme="majorHAnsi"/>
          <w:sz w:val="22"/>
          <w:szCs w:val="22"/>
        </w:rPr>
      </w:pPr>
      <w:r w:rsidRPr="00834AB3">
        <w:rPr>
          <w:rFonts w:asciiTheme="majorHAnsi" w:hAnsiTheme="majorHAnsi" w:cstheme="majorHAnsi"/>
          <w:b/>
          <w:bCs/>
          <w:sz w:val="22"/>
          <w:szCs w:val="22"/>
        </w:rPr>
        <w:t>HOME:</w:t>
      </w:r>
      <w:r w:rsidR="009A2474" w:rsidRPr="00834AB3">
        <w:rPr>
          <w:rFonts w:asciiTheme="majorHAnsi" w:hAnsiTheme="majorHAnsi" w:cstheme="majorHAnsi"/>
          <w:sz w:val="22"/>
          <w:szCs w:val="22"/>
        </w:rPr>
        <w:t xml:space="preserve"> </w:t>
      </w:r>
      <w:r w:rsidR="008936F5" w:rsidRPr="00834AB3">
        <w:rPr>
          <w:rFonts w:asciiTheme="majorHAnsi" w:hAnsiTheme="majorHAnsi" w:cstheme="majorHAnsi"/>
          <w:sz w:val="22"/>
          <w:szCs w:val="22"/>
        </w:rPr>
        <w:t xml:space="preserve">It is the first section of the website, the main page has a </w:t>
      </w:r>
      <w:r w:rsidR="008936F5" w:rsidRPr="00834AB3">
        <w:rPr>
          <w:rFonts w:asciiTheme="majorHAnsi" w:hAnsiTheme="majorHAnsi" w:cstheme="majorHAnsi"/>
          <w:sz w:val="22"/>
          <w:szCs w:val="22"/>
        </w:rPr>
        <w:t>modern FUX style letter</w:t>
      </w:r>
      <w:r w:rsidR="008936F5" w:rsidRPr="00834AB3">
        <w:rPr>
          <w:rFonts w:asciiTheme="majorHAnsi" w:hAnsiTheme="majorHAnsi" w:cstheme="majorHAnsi"/>
          <w:sz w:val="22"/>
          <w:szCs w:val="22"/>
        </w:rPr>
        <w:t xml:space="preserve">, and white colour, which stand out within the image, on the other hand the image has a combination of autumnal colours that evoke flavours and textures, making an </w:t>
      </w:r>
      <w:r w:rsidR="008936F5" w:rsidRPr="00834AB3">
        <w:rPr>
          <w:rFonts w:asciiTheme="majorHAnsi" w:hAnsiTheme="majorHAnsi" w:cstheme="majorHAnsi"/>
          <w:sz w:val="22"/>
          <w:szCs w:val="22"/>
        </w:rPr>
        <w:t>indirect</w:t>
      </w:r>
      <w:r w:rsidR="008936F5" w:rsidRPr="00834AB3">
        <w:rPr>
          <w:rFonts w:asciiTheme="majorHAnsi" w:hAnsiTheme="majorHAnsi" w:cstheme="majorHAnsi"/>
          <w:sz w:val="22"/>
          <w:szCs w:val="22"/>
        </w:rPr>
        <w:t xml:space="preserve"> reference to the warmth of home and homemade food. The lower part of this page gives a brief explanation about the company and the chosen colours have the same format, for which a gradient orange colour (#ffd180) was chosen.</w:t>
      </w:r>
    </w:p>
    <w:p w14:paraId="1B815E06" w14:textId="77777777" w:rsidR="00CA00A5" w:rsidRPr="00834AB3" w:rsidRDefault="00CA00A5" w:rsidP="00CA00A5">
      <w:pPr>
        <w:pStyle w:val="ListParagraph"/>
        <w:spacing w:line="254" w:lineRule="auto"/>
        <w:ind w:left="142"/>
        <w:jc w:val="both"/>
        <w:rPr>
          <w:rFonts w:asciiTheme="majorHAnsi" w:hAnsiTheme="majorHAnsi" w:cstheme="majorHAnsi"/>
          <w:sz w:val="22"/>
          <w:szCs w:val="22"/>
        </w:rPr>
      </w:pPr>
    </w:p>
    <w:p w14:paraId="5D10509C" w14:textId="52CF9033" w:rsidR="008947A0" w:rsidRPr="008947A0" w:rsidRDefault="004563A4" w:rsidP="008947A0">
      <w:pPr>
        <w:pStyle w:val="ListParagraph"/>
        <w:numPr>
          <w:ilvl w:val="0"/>
          <w:numId w:val="3"/>
        </w:numPr>
        <w:spacing w:line="254" w:lineRule="auto"/>
        <w:ind w:left="142" w:hanging="142"/>
        <w:jc w:val="both"/>
        <w:rPr>
          <w:rFonts w:asciiTheme="majorHAnsi" w:hAnsiTheme="majorHAnsi" w:cstheme="majorHAnsi"/>
          <w:b/>
          <w:bCs/>
          <w:sz w:val="22"/>
          <w:szCs w:val="22"/>
        </w:rPr>
      </w:pPr>
      <w:r w:rsidRPr="008947A0">
        <w:rPr>
          <w:rFonts w:asciiTheme="majorHAnsi" w:hAnsiTheme="majorHAnsi" w:cstheme="majorHAnsi"/>
          <w:b/>
          <w:bCs/>
          <w:sz w:val="22"/>
          <w:szCs w:val="22"/>
        </w:rPr>
        <w:t>PRODUCT AND SERVICE:</w:t>
      </w:r>
      <w:r w:rsidRPr="008947A0">
        <w:rPr>
          <w:rFonts w:asciiTheme="majorHAnsi" w:hAnsiTheme="majorHAnsi" w:cstheme="majorHAnsi"/>
          <w:sz w:val="22"/>
          <w:szCs w:val="22"/>
        </w:rPr>
        <w:t xml:space="preserve"> </w:t>
      </w:r>
      <w:r w:rsidR="008947A0" w:rsidRPr="008947A0">
        <w:rPr>
          <w:rFonts w:asciiTheme="majorHAnsi" w:hAnsiTheme="majorHAnsi" w:cstheme="majorHAnsi"/>
          <w:sz w:val="22"/>
          <w:szCs w:val="22"/>
        </w:rPr>
        <w:t>It has its respective image and background with a gradient green colour (#cefa1a), which according to the website Contourheating, tends to relate among others to balance, environmental awareness and harmony, and that is what is sought in this section to highlight the natural products and materials used for the elaboration of the menus.</w:t>
      </w:r>
    </w:p>
    <w:p w14:paraId="3120BFF2" w14:textId="77777777" w:rsidR="008947A0" w:rsidRPr="008947A0" w:rsidRDefault="008947A0" w:rsidP="008947A0">
      <w:pPr>
        <w:pStyle w:val="ListParagraph"/>
        <w:rPr>
          <w:rFonts w:asciiTheme="majorHAnsi" w:hAnsiTheme="majorHAnsi" w:cstheme="majorHAnsi"/>
          <w:b/>
          <w:bCs/>
          <w:sz w:val="22"/>
          <w:szCs w:val="22"/>
        </w:rPr>
      </w:pPr>
    </w:p>
    <w:p w14:paraId="6B0FD9D4" w14:textId="5B43D405" w:rsidR="001A4E2D" w:rsidRPr="00834AB3" w:rsidRDefault="004563A4" w:rsidP="001A4E2D">
      <w:pPr>
        <w:pStyle w:val="ListParagraph"/>
        <w:numPr>
          <w:ilvl w:val="0"/>
          <w:numId w:val="3"/>
        </w:numPr>
        <w:spacing w:line="254" w:lineRule="auto"/>
        <w:ind w:left="142" w:hanging="142"/>
        <w:jc w:val="both"/>
        <w:rPr>
          <w:rFonts w:asciiTheme="majorHAnsi" w:hAnsiTheme="majorHAnsi" w:cstheme="majorHAnsi"/>
          <w:sz w:val="22"/>
          <w:szCs w:val="22"/>
        </w:rPr>
      </w:pPr>
      <w:r w:rsidRPr="00834AB3">
        <w:rPr>
          <w:rFonts w:asciiTheme="majorHAnsi" w:hAnsiTheme="majorHAnsi" w:cstheme="majorHAnsi"/>
          <w:b/>
          <w:bCs/>
          <w:sz w:val="22"/>
          <w:szCs w:val="22"/>
        </w:rPr>
        <w:t>CONTACT:</w:t>
      </w:r>
      <w:r w:rsidRPr="00834AB3">
        <w:rPr>
          <w:rFonts w:asciiTheme="majorHAnsi" w:hAnsiTheme="majorHAnsi" w:cstheme="majorHAnsi"/>
          <w:sz w:val="22"/>
          <w:szCs w:val="22"/>
        </w:rPr>
        <w:t xml:space="preserve"> </w:t>
      </w:r>
      <w:r w:rsidR="001A4E2D" w:rsidRPr="00834AB3">
        <w:rPr>
          <w:rFonts w:asciiTheme="majorHAnsi" w:hAnsiTheme="majorHAnsi" w:cstheme="majorHAnsi"/>
          <w:sz w:val="22"/>
          <w:szCs w:val="22"/>
        </w:rPr>
        <w:t>In this section at the bottom, it has the contact details of the company, and has an enquiry form, a map to show where it is located. This colour has been strategically chosen, by the reference that evokes the colour, in this case has been chosen for the design a gradient blue (#7db4eb), which refers to the communication, efficiency and duty of Healthious with its customers.</w:t>
      </w:r>
    </w:p>
    <w:p w14:paraId="6054D0DE" w14:textId="77777777" w:rsidR="001A4E2D" w:rsidRPr="00834AB3" w:rsidRDefault="001A4E2D" w:rsidP="001A4E2D">
      <w:pPr>
        <w:pStyle w:val="ListParagraph"/>
        <w:rPr>
          <w:rFonts w:asciiTheme="majorHAnsi" w:hAnsiTheme="majorHAnsi" w:cstheme="majorHAnsi"/>
          <w:sz w:val="22"/>
          <w:szCs w:val="22"/>
        </w:rPr>
      </w:pPr>
    </w:p>
    <w:p w14:paraId="0326D780" w14:textId="02F09244" w:rsidR="001A4E2D" w:rsidRPr="00834AB3" w:rsidRDefault="004563A4" w:rsidP="008936F5">
      <w:pPr>
        <w:pStyle w:val="ListParagraph"/>
        <w:numPr>
          <w:ilvl w:val="0"/>
          <w:numId w:val="2"/>
        </w:numPr>
        <w:spacing w:line="254" w:lineRule="auto"/>
        <w:ind w:left="142" w:hanging="142"/>
        <w:jc w:val="both"/>
        <w:rPr>
          <w:rFonts w:asciiTheme="majorHAnsi" w:hAnsiTheme="majorHAnsi" w:cstheme="majorHAnsi"/>
          <w:sz w:val="22"/>
          <w:szCs w:val="22"/>
        </w:rPr>
      </w:pPr>
      <w:r w:rsidRPr="00834AB3">
        <w:rPr>
          <w:rFonts w:asciiTheme="majorHAnsi" w:hAnsiTheme="majorHAnsi" w:cstheme="majorHAnsi"/>
          <w:b/>
          <w:bCs/>
          <w:sz w:val="22"/>
          <w:szCs w:val="22"/>
        </w:rPr>
        <w:t>BLOG:</w:t>
      </w:r>
      <w:r w:rsidRPr="00834AB3">
        <w:rPr>
          <w:rFonts w:asciiTheme="majorHAnsi" w:hAnsiTheme="majorHAnsi" w:cstheme="majorHAnsi"/>
          <w:sz w:val="22"/>
          <w:szCs w:val="22"/>
        </w:rPr>
        <w:t xml:space="preserve"> </w:t>
      </w:r>
      <w:r w:rsidR="009D41E8" w:rsidRPr="00834AB3">
        <w:rPr>
          <w:rFonts w:asciiTheme="majorHAnsi" w:hAnsiTheme="majorHAnsi" w:cstheme="majorHAnsi"/>
          <w:sz w:val="22"/>
          <w:szCs w:val="22"/>
        </w:rPr>
        <w:t xml:space="preserve">This section has its respective image and background, is designed with a plain white colour, which evokes purity, </w:t>
      </w:r>
      <w:r w:rsidR="009D41E8" w:rsidRPr="00834AB3">
        <w:rPr>
          <w:rFonts w:asciiTheme="majorHAnsi" w:hAnsiTheme="majorHAnsi" w:cstheme="majorHAnsi"/>
          <w:sz w:val="22"/>
          <w:szCs w:val="22"/>
        </w:rPr>
        <w:t>cleanliness,</w:t>
      </w:r>
      <w:r w:rsidR="009D41E8" w:rsidRPr="00834AB3">
        <w:rPr>
          <w:rFonts w:asciiTheme="majorHAnsi" w:hAnsiTheme="majorHAnsi" w:cstheme="majorHAnsi"/>
          <w:sz w:val="22"/>
          <w:szCs w:val="22"/>
        </w:rPr>
        <w:t xml:space="preserve"> and clarity, and has an informative purpose, to publicise the products, promotions, and at the same time to publicise and motivate the qualities of a healthy life.</w:t>
      </w:r>
    </w:p>
    <w:p w14:paraId="0BD7CBE7" w14:textId="77777777" w:rsidR="009D41E8" w:rsidRPr="00834AB3" w:rsidRDefault="009D41E8">
      <w:pPr>
        <w:spacing w:line="254" w:lineRule="auto"/>
        <w:rPr>
          <w:rFonts w:asciiTheme="majorHAnsi" w:hAnsiTheme="majorHAnsi" w:cstheme="majorHAnsi"/>
        </w:rPr>
      </w:pPr>
    </w:p>
    <w:p w14:paraId="3904C90C" w14:textId="6FA79A4F" w:rsidR="00D2799F" w:rsidRPr="00834AB3" w:rsidRDefault="0016256C">
      <w:pPr>
        <w:spacing w:line="254" w:lineRule="auto"/>
        <w:rPr>
          <w:rFonts w:asciiTheme="majorHAnsi" w:hAnsiTheme="majorHAnsi" w:cstheme="majorHAnsi"/>
        </w:rPr>
      </w:pPr>
      <w:r w:rsidRPr="00834AB3">
        <w:rPr>
          <w:rFonts w:asciiTheme="majorHAnsi" w:hAnsiTheme="majorHAnsi" w:cstheme="majorHAnsi"/>
        </w:rPr>
        <w:t xml:space="preserve">The page used for the creation of the website is as follows: </w:t>
      </w:r>
    </w:p>
    <w:p w14:paraId="2B13E4CE" w14:textId="12A02CB1" w:rsidR="00486E23" w:rsidRPr="00834AB3" w:rsidRDefault="005861F2" w:rsidP="00D2799F">
      <w:pPr>
        <w:spacing w:line="254" w:lineRule="auto"/>
        <w:jc w:val="center"/>
        <w:rPr>
          <w:rFonts w:asciiTheme="majorHAnsi" w:hAnsiTheme="majorHAnsi" w:cstheme="majorHAnsi"/>
        </w:rPr>
      </w:pPr>
      <w:hyperlink r:id="rId17" w:history="1">
        <w:r w:rsidR="00D2799F" w:rsidRPr="00834AB3">
          <w:rPr>
            <w:rStyle w:val="Hyperlink"/>
            <w:rFonts w:asciiTheme="majorHAnsi" w:hAnsiTheme="majorHAnsi" w:cstheme="majorHAnsi"/>
          </w:rPr>
          <w:t>https://squareup.com/login?app=weebly&amp;return_to=https://www.weebly.com/app/front-door/login/square</w:t>
        </w:r>
      </w:hyperlink>
    </w:p>
    <w:p w14:paraId="3A2FB487" w14:textId="5B6D4E25" w:rsidR="007D4268" w:rsidRPr="00834AB3" w:rsidRDefault="007D4268" w:rsidP="007D4268">
      <w:pPr>
        <w:spacing w:line="254" w:lineRule="auto"/>
        <w:jc w:val="both"/>
        <w:rPr>
          <w:rFonts w:asciiTheme="majorHAnsi" w:hAnsiTheme="majorHAnsi" w:cstheme="majorHAnsi"/>
        </w:rPr>
      </w:pPr>
      <w:r w:rsidRPr="00834AB3">
        <w:rPr>
          <w:rFonts w:asciiTheme="majorHAnsi" w:hAnsiTheme="majorHAnsi" w:cstheme="majorHAnsi"/>
        </w:rPr>
        <w:t xml:space="preserve">In order to access the </w:t>
      </w:r>
      <w:r w:rsidR="00A97949" w:rsidRPr="00834AB3">
        <w:rPr>
          <w:rFonts w:asciiTheme="majorHAnsi" w:hAnsiTheme="majorHAnsi" w:cstheme="majorHAnsi"/>
        </w:rPr>
        <w:t xml:space="preserve">final </w:t>
      </w:r>
      <w:r w:rsidRPr="00834AB3">
        <w:rPr>
          <w:rFonts w:asciiTheme="majorHAnsi" w:hAnsiTheme="majorHAnsi" w:cstheme="majorHAnsi"/>
        </w:rPr>
        <w:t xml:space="preserve">design of the website, the data required for access </w:t>
      </w:r>
      <w:r w:rsidR="00A97949" w:rsidRPr="00834AB3">
        <w:rPr>
          <w:rFonts w:asciiTheme="majorHAnsi" w:hAnsiTheme="majorHAnsi" w:cstheme="majorHAnsi"/>
        </w:rPr>
        <w:t>are displayed</w:t>
      </w:r>
      <w:r w:rsidRPr="00834AB3">
        <w:rPr>
          <w:rFonts w:asciiTheme="majorHAnsi" w:hAnsiTheme="majorHAnsi" w:cstheme="majorHAnsi"/>
        </w:rPr>
        <w:t>:</w:t>
      </w:r>
    </w:p>
    <w:p w14:paraId="4D850DD4" w14:textId="055AF2E0" w:rsidR="00667C6B" w:rsidRDefault="009F013B" w:rsidP="007D4268">
      <w:pPr>
        <w:spacing w:line="254" w:lineRule="auto"/>
        <w:jc w:val="center"/>
        <w:rPr>
          <w:rFonts w:asciiTheme="majorHAnsi" w:hAnsiTheme="majorHAnsi" w:cstheme="majorHAnsi"/>
        </w:rPr>
      </w:pPr>
      <w:r w:rsidRPr="00371BE9">
        <w:rPr>
          <w:rFonts w:asciiTheme="majorHAnsi" w:hAnsiTheme="majorHAnsi" w:cstheme="majorHAnsi"/>
          <w:noProof/>
        </w:rPr>
        <w:drawing>
          <wp:inline distT="0" distB="0" distL="0" distR="0" wp14:anchorId="5448123A" wp14:editId="7642B0F5">
            <wp:extent cx="4901807" cy="2668003"/>
            <wp:effectExtent l="19050" t="19050" r="13335" b="18415"/>
            <wp:docPr id="38" name="Picture 3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application, email&#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979620" cy="2710356"/>
                    </a:xfrm>
                    <a:prstGeom prst="rect">
                      <a:avLst/>
                    </a:prstGeom>
                    <a:ln w="3175">
                      <a:solidFill>
                        <a:schemeClr val="tx1"/>
                      </a:solidFill>
                    </a:ln>
                  </pic:spPr>
                </pic:pic>
              </a:graphicData>
            </a:graphic>
          </wp:inline>
        </w:drawing>
      </w:r>
    </w:p>
    <w:p w14:paraId="0D24403D" w14:textId="77777777" w:rsidR="004560E7" w:rsidRPr="00371BE9" w:rsidRDefault="004560E7" w:rsidP="007D4268">
      <w:pPr>
        <w:spacing w:line="254" w:lineRule="auto"/>
        <w:jc w:val="center"/>
        <w:rPr>
          <w:rFonts w:asciiTheme="majorHAnsi" w:hAnsiTheme="majorHAnsi" w:cstheme="majorHAnsi"/>
        </w:rPr>
      </w:pPr>
    </w:p>
    <w:p w14:paraId="29563414" w14:textId="77777777" w:rsidR="00911BE4" w:rsidRDefault="00A97949" w:rsidP="002E358B">
      <w:pPr>
        <w:jc w:val="both"/>
        <w:rPr>
          <w:rFonts w:asciiTheme="majorHAnsi" w:hAnsiTheme="majorHAnsi" w:cstheme="majorHAnsi"/>
        </w:rPr>
      </w:pPr>
      <w:r w:rsidRPr="00A97949">
        <w:rPr>
          <w:rFonts w:asciiTheme="majorHAnsi" w:hAnsiTheme="majorHAnsi" w:cstheme="majorHAnsi"/>
        </w:rPr>
        <w:lastRenderedPageBreak/>
        <w:t>This only shows the creation process and the steps followed, the final design can be accessed via the link and information above.</w:t>
      </w:r>
      <w:r w:rsidR="00911BE4">
        <w:rPr>
          <w:rFonts w:asciiTheme="majorHAnsi" w:hAnsiTheme="majorHAnsi" w:cstheme="majorHAnsi"/>
        </w:rPr>
        <w:t xml:space="preserve"> </w:t>
      </w:r>
    </w:p>
    <w:p w14:paraId="2D105E05" w14:textId="77777777" w:rsidR="00911BE4" w:rsidRDefault="00911BE4" w:rsidP="002E358B">
      <w:pPr>
        <w:jc w:val="both"/>
        <w:rPr>
          <w:rFonts w:asciiTheme="majorHAnsi" w:hAnsiTheme="majorHAnsi" w:cstheme="majorHAnsi"/>
        </w:rPr>
      </w:pPr>
    </w:p>
    <w:p w14:paraId="6E878A7B" w14:textId="6B18AF77" w:rsidR="00F60548" w:rsidRPr="00F73BA5" w:rsidRDefault="00F60548" w:rsidP="002E358B">
      <w:pPr>
        <w:jc w:val="both"/>
        <w:rPr>
          <w:rFonts w:asciiTheme="majorHAnsi" w:hAnsiTheme="majorHAnsi" w:cstheme="majorHAnsi"/>
        </w:rPr>
      </w:pPr>
      <w:r w:rsidRPr="00F73BA5">
        <w:rPr>
          <w:rFonts w:asciiTheme="majorHAnsi" w:hAnsiTheme="majorHAnsi" w:cstheme="majorHAnsi"/>
        </w:rPr>
        <w:t xml:space="preserve">As you can appreciate, you will find a white page, of which the top bar has 3 main sections, which will serve for the creation of the website, such as: BUILD, </w:t>
      </w:r>
      <w:r w:rsidR="004560E7" w:rsidRPr="00F73BA5">
        <w:rPr>
          <w:rFonts w:asciiTheme="majorHAnsi" w:hAnsiTheme="majorHAnsi" w:cstheme="majorHAnsi"/>
        </w:rPr>
        <w:t>PAGES,</w:t>
      </w:r>
      <w:r w:rsidRPr="00F73BA5">
        <w:rPr>
          <w:rFonts w:asciiTheme="majorHAnsi" w:hAnsiTheme="majorHAnsi" w:cstheme="majorHAnsi"/>
        </w:rPr>
        <w:t xml:space="preserve"> and THEME.</w:t>
      </w:r>
    </w:p>
    <w:p w14:paraId="713638CE" w14:textId="77777777" w:rsidR="004560E7" w:rsidRDefault="004E5FD8" w:rsidP="002C2380">
      <w:pPr>
        <w:spacing w:line="254" w:lineRule="auto"/>
        <w:jc w:val="both"/>
        <w:rPr>
          <w:rFonts w:asciiTheme="majorHAnsi" w:hAnsiTheme="majorHAnsi" w:cstheme="majorHAnsi"/>
        </w:rPr>
      </w:pPr>
      <w:r w:rsidRPr="00F73BA5">
        <w:rPr>
          <w:rFonts w:asciiTheme="majorHAnsi" w:hAnsiTheme="majorHAnsi" w:cstheme="majorHAnsi"/>
        </w:rPr>
        <w:t>At the same time, 4 sections of the website have been created, which are located at the top right</w:t>
      </w:r>
      <w:r w:rsidRPr="00371BE9">
        <w:rPr>
          <w:rFonts w:asciiTheme="majorHAnsi" w:hAnsiTheme="majorHAnsi" w:cstheme="majorHAnsi"/>
        </w:rPr>
        <w:t>.</w:t>
      </w:r>
    </w:p>
    <w:p w14:paraId="1A3B1B9F" w14:textId="7905DE83" w:rsidR="0017212E" w:rsidRPr="00371BE9" w:rsidRDefault="002E358B" w:rsidP="002C2380">
      <w:pPr>
        <w:spacing w:line="254" w:lineRule="auto"/>
        <w:jc w:val="both"/>
        <w:rPr>
          <w:rFonts w:asciiTheme="majorHAnsi" w:hAnsiTheme="majorHAnsi" w:cstheme="majorHAnsi"/>
        </w:rPr>
      </w:pPr>
      <w:r w:rsidRPr="00371BE9">
        <w:rPr>
          <w:rFonts w:asciiTheme="majorHAnsi" w:hAnsiTheme="majorHAnsi" w:cstheme="majorHAnsi"/>
          <w:noProof/>
        </w:rPr>
        <w:drawing>
          <wp:inline distT="0" distB="0" distL="0" distR="0" wp14:anchorId="66D5AD6C" wp14:editId="203E9FC7">
            <wp:extent cx="5656129" cy="762000"/>
            <wp:effectExtent l="19050" t="19050" r="20955" b="1905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9">
                      <a:extLst>
                        <a:ext uri="{28A0092B-C50C-407E-A947-70E740481C1C}">
                          <a14:useLocalDpi xmlns:a14="http://schemas.microsoft.com/office/drawing/2010/main" val="0"/>
                        </a:ext>
                      </a:extLst>
                    </a:blip>
                    <a:srcRect r="1305"/>
                    <a:stretch/>
                  </pic:blipFill>
                  <pic:spPr bwMode="auto">
                    <a:xfrm>
                      <a:off x="0" y="0"/>
                      <a:ext cx="5656129" cy="762000"/>
                    </a:xfrm>
                    <a:prstGeom prst="rect">
                      <a:avLst/>
                    </a:prstGeom>
                    <a:noFill/>
                    <a:ln w="317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8429FB7" w14:textId="4C0D702B" w:rsidR="0017212E" w:rsidRDefault="0017212E" w:rsidP="002C2380">
      <w:pPr>
        <w:spacing w:line="254" w:lineRule="auto"/>
        <w:jc w:val="both"/>
        <w:rPr>
          <w:rFonts w:asciiTheme="majorHAnsi" w:hAnsiTheme="majorHAnsi" w:cstheme="majorHAnsi"/>
        </w:rPr>
      </w:pPr>
    </w:p>
    <w:p w14:paraId="3A950B7F" w14:textId="02E6D3DE" w:rsidR="00911BE4" w:rsidRDefault="00911BE4" w:rsidP="002C2380">
      <w:pPr>
        <w:spacing w:line="254" w:lineRule="auto"/>
        <w:jc w:val="both"/>
        <w:rPr>
          <w:rFonts w:asciiTheme="majorHAnsi" w:hAnsiTheme="majorHAnsi" w:cstheme="majorHAnsi"/>
        </w:rPr>
      </w:pPr>
    </w:p>
    <w:p w14:paraId="6C5A9F1F" w14:textId="77777777" w:rsidR="00911BE4" w:rsidRDefault="00911BE4" w:rsidP="002C2380">
      <w:pPr>
        <w:spacing w:line="254" w:lineRule="auto"/>
        <w:jc w:val="both"/>
        <w:rPr>
          <w:rFonts w:asciiTheme="majorHAnsi" w:hAnsiTheme="majorHAnsi" w:cstheme="majorHAnsi"/>
        </w:rPr>
      </w:pPr>
    </w:p>
    <w:p w14:paraId="5D7B02AA" w14:textId="77777777" w:rsidR="0072330B" w:rsidRPr="00371BE9" w:rsidRDefault="0072330B" w:rsidP="0072330B">
      <w:pPr>
        <w:spacing w:line="254" w:lineRule="auto"/>
        <w:jc w:val="both"/>
        <w:rPr>
          <w:rFonts w:asciiTheme="majorHAnsi" w:hAnsiTheme="majorHAnsi" w:cstheme="majorHAnsi"/>
        </w:rPr>
      </w:pPr>
      <w:r w:rsidRPr="00371BE9">
        <w:rPr>
          <w:rFonts w:asciiTheme="majorHAnsi" w:hAnsiTheme="majorHAnsi" w:cstheme="majorHAnsi"/>
        </w:rPr>
        <w:t>In the BUILD section, there is also a side menu of options on the bottom left-hand side, which will help us to choose the different options for creating the web page.</w:t>
      </w:r>
    </w:p>
    <w:p w14:paraId="01AAF725" w14:textId="7F4EDBC5" w:rsidR="00195FB6" w:rsidRDefault="0016256C" w:rsidP="0072330B">
      <w:pPr>
        <w:spacing w:line="254" w:lineRule="auto"/>
        <w:jc w:val="center"/>
        <w:rPr>
          <w:rFonts w:asciiTheme="majorHAnsi" w:hAnsiTheme="majorHAnsi" w:cstheme="majorHAnsi"/>
        </w:rPr>
      </w:pPr>
      <w:r w:rsidRPr="00371BE9">
        <w:rPr>
          <w:rFonts w:asciiTheme="majorHAnsi" w:hAnsiTheme="majorHAnsi" w:cstheme="majorHAnsi"/>
          <w:noProof/>
        </w:rPr>
        <w:drawing>
          <wp:inline distT="0" distB="0" distL="0" distR="0" wp14:anchorId="4DD1613F" wp14:editId="083DD6FB">
            <wp:extent cx="3709745" cy="1724909"/>
            <wp:effectExtent l="19050" t="19050" r="24130" b="2794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20" cstate="print">
                      <a:extLst>
                        <a:ext uri="{28A0092B-C50C-407E-A947-70E740481C1C}">
                          <a14:useLocalDpi xmlns:a14="http://schemas.microsoft.com/office/drawing/2010/main" val="0"/>
                        </a:ext>
                      </a:extLst>
                    </a:blip>
                    <a:srcRect t="11708" r="-4" b="5627"/>
                    <a:stretch/>
                  </pic:blipFill>
                  <pic:spPr bwMode="auto">
                    <a:xfrm>
                      <a:off x="0" y="0"/>
                      <a:ext cx="3726106" cy="1732516"/>
                    </a:xfrm>
                    <a:prstGeom prst="rect">
                      <a:avLst/>
                    </a:prstGeom>
                    <a:ln w="3175" cap="flat" cmpd="sng" algn="ctr">
                      <a:solidFill>
                        <a:srgbClr val="E7E6E6">
                          <a:lumMod val="25000"/>
                        </a:srgb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F689435" w14:textId="1CE67B03" w:rsidR="00911BE4" w:rsidRDefault="00AC2632" w:rsidP="00911BE4">
      <w:pPr>
        <w:jc w:val="both"/>
        <w:rPr>
          <w:rFonts w:asciiTheme="majorHAnsi" w:hAnsiTheme="majorHAnsi" w:cstheme="majorHAnsi"/>
        </w:rPr>
      </w:pPr>
      <w:r w:rsidRPr="00F73BA5">
        <w:rPr>
          <w:rFonts w:asciiTheme="majorHAnsi" w:hAnsiTheme="majorHAnsi" w:cstheme="majorHAnsi"/>
        </w:rPr>
        <w:t>Now, in this THEMES section, we will choose the image and style that is related to the product and service offered in our business, in this case we have chosen an image related to healthy dishes.</w:t>
      </w:r>
    </w:p>
    <w:p w14:paraId="5109D3B1" w14:textId="010B1096" w:rsidR="0095551F" w:rsidRDefault="0095551F" w:rsidP="00911BE4">
      <w:pPr>
        <w:jc w:val="both"/>
        <w:rPr>
          <w:rFonts w:asciiTheme="majorHAnsi" w:hAnsiTheme="majorHAnsi" w:cstheme="majorHAnsi"/>
        </w:rPr>
      </w:pPr>
    </w:p>
    <w:p w14:paraId="054A47C0" w14:textId="3911153D" w:rsidR="0016256C" w:rsidRDefault="0016256C" w:rsidP="00911BE4">
      <w:pPr>
        <w:jc w:val="center"/>
        <w:rPr>
          <w:rFonts w:asciiTheme="majorHAnsi" w:hAnsiTheme="majorHAnsi" w:cstheme="majorHAnsi"/>
          <w:sz w:val="24"/>
          <w:szCs w:val="24"/>
        </w:rPr>
      </w:pPr>
      <w:r w:rsidRPr="00371BE9">
        <w:rPr>
          <w:rFonts w:asciiTheme="majorHAnsi" w:hAnsiTheme="majorHAnsi" w:cstheme="majorHAnsi"/>
          <w:noProof/>
          <w:sz w:val="24"/>
          <w:szCs w:val="24"/>
        </w:rPr>
        <w:drawing>
          <wp:inline distT="0" distB="0" distL="0" distR="0" wp14:anchorId="16B66A97" wp14:editId="05E99212">
            <wp:extent cx="3648011" cy="1733937"/>
            <wp:effectExtent l="19050" t="19050" r="10160" b="19050"/>
            <wp:docPr id="13" name="Picture 13"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website&#10;&#10;Description automatically generated"/>
                    <pic:cNvPicPr/>
                  </pic:nvPicPr>
                  <pic:blipFill rotWithShape="1">
                    <a:blip r:embed="rId21" cstate="print">
                      <a:extLst>
                        <a:ext uri="{28A0092B-C50C-407E-A947-70E740481C1C}">
                          <a14:useLocalDpi xmlns:a14="http://schemas.microsoft.com/office/drawing/2010/main" val="0"/>
                        </a:ext>
                      </a:extLst>
                    </a:blip>
                    <a:srcRect t="15967" r="1740" b="13904"/>
                    <a:stretch/>
                  </pic:blipFill>
                  <pic:spPr bwMode="auto">
                    <a:xfrm>
                      <a:off x="0" y="0"/>
                      <a:ext cx="3757111" cy="1785794"/>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393168CF" w14:textId="0597DBBC" w:rsidR="004560E7" w:rsidRDefault="004560E7" w:rsidP="00AC2632">
      <w:pPr>
        <w:jc w:val="center"/>
        <w:rPr>
          <w:rFonts w:asciiTheme="majorHAnsi" w:hAnsiTheme="majorHAnsi" w:cstheme="majorHAnsi"/>
          <w:sz w:val="24"/>
          <w:szCs w:val="24"/>
        </w:rPr>
      </w:pPr>
    </w:p>
    <w:p w14:paraId="2DD56DC3" w14:textId="77777777" w:rsidR="0095551F" w:rsidRDefault="0095551F" w:rsidP="00AC2632">
      <w:pPr>
        <w:jc w:val="center"/>
        <w:rPr>
          <w:rFonts w:asciiTheme="majorHAnsi" w:hAnsiTheme="majorHAnsi" w:cstheme="majorHAnsi"/>
          <w:sz w:val="24"/>
          <w:szCs w:val="24"/>
        </w:rPr>
      </w:pPr>
    </w:p>
    <w:p w14:paraId="0F4EB7CE" w14:textId="592FBF2A" w:rsidR="00EB455C" w:rsidRDefault="00EB455C" w:rsidP="00EB455C">
      <w:pPr>
        <w:jc w:val="both"/>
        <w:rPr>
          <w:rFonts w:asciiTheme="majorHAnsi" w:hAnsiTheme="majorHAnsi" w:cstheme="majorHAnsi"/>
        </w:rPr>
      </w:pPr>
      <w:r w:rsidRPr="00F73BA5">
        <w:rPr>
          <w:rFonts w:asciiTheme="majorHAnsi" w:hAnsiTheme="majorHAnsi" w:cstheme="majorHAnsi"/>
        </w:rPr>
        <w:t>The main page is HOME, in this part has been designed, choosing an image related to our product. The title with large letters and a slogan located below that have a modern and casual font and colour.</w:t>
      </w:r>
    </w:p>
    <w:p w14:paraId="17C5A552" w14:textId="77777777" w:rsidR="00911BE4" w:rsidRPr="00F73BA5" w:rsidRDefault="00911BE4" w:rsidP="00EB455C">
      <w:pPr>
        <w:jc w:val="both"/>
        <w:rPr>
          <w:rFonts w:asciiTheme="majorHAnsi" w:hAnsiTheme="majorHAnsi" w:cstheme="majorHAnsi"/>
        </w:rPr>
      </w:pPr>
    </w:p>
    <w:p w14:paraId="7EC008FF" w14:textId="611DE5CC" w:rsidR="00F60F4A" w:rsidRDefault="00667C6B" w:rsidP="00F60F4A">
      <w:pPr>
        <w:rPr>
          <w:rFonts w:asciiTheme="majorHAnsi" w:hAnsiTheme="majorHAnsi" w:cstheme="majorHAnsi"/>
        </w:rPr>
      </w:pPr>
      <w:r w:rsidRPr="00371BE9">
        <w:rPr>
          <w:rFonts w:asciiTheme="majorHAnsi" w:hAnsiTheme="majorHAnsi" w:cstheme="majorHAnsi"/>
          <w:noProof/>
        </w:rPr>
        <w:lastRenderedPageBreak/>
        <w:drawing>
          <wp:inline distT="0" distB="0" distL="0" distR="0" wp14:anchorId="071945A3" wp14:editId="3D64B49C">
            <wp:extent cx="3367855" cy="1750757"/>
            <wp:effectExtent l="19050" t="19050" r="23495" b="20955"/>
            <wp:docPr id="14" name="Picture 14"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video game&#10;&#10;Description automatically generated with medium confidence"/>
                    <pic:cNvPicPr/>
                  </pic:nvPicPr>
                  <pic:blipFill rotWithShape="1">
                    <a:blip r:embed="rId22" cstate="print">
                      <a:extLst>
                        <a:ext uri="{28A0092B-C50C-407E-A947-70E740481C1C}">
                          <a14:useLocalDpi xmlns:a14="http://schemas.microsoft.com/office/drawing/2010/main" val="0"/>
                        </a:ext>
                      </a:extLst>
                    </a:blip>
                    <a:srcRect t="12176" r="1418" b="5536"/>
                    <a:stretch/>
                  </pic:blipFill>
                  <pic:spPr bwMode="auto">
                    <a:xfrm>
                      <a:off x="0" y="0"/>
                      <a:ext cx="3389429" cy="1761972"/>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5305B899" w14:textId="1D87983B" w:rsidR="00911BE4" w:rsidRDefault="00911BE4" w:rsidP="00F60F4A">
      <w:pPr>
        <w:rPr>
          <w:rFonts w:asciiTheme="majorHAnsi" w:hAnsiTheme="majorHAnsi" w:cstheme="majorHAnsi"/>
        </w:rPr>
      </w:pPr>
    </w:p>
    <w:p w14:paraId="75E7D052" w14:textId="77777777" w:rsidR="00911BE4" w:rsidRPr="00371BE9" w:rsidRDefault="00911BE4" w:rsidP="00F60F4A">
      <w:pPr>
        <w:rPr>
          <w:rFonts w:asciiTheme="majorHAnsi" w:hAnsiTheme="majorHAnsi" w:cstheme="majorHAnsi"/>
        </w:rPr>
      </w:pPr>
    </w:p>
    <w:p w14:paraId="2B13E4D0" w14:textId="2317F3B2" w:rsidR="00486E23" w:rsidRPr="00371BE9" w:rsidRDefault="00F60F4A" w:rsidP="00F60F4A">
      <w:pPr>
        <w:jc w:val="right"/>
        <w:rPr>
          <w:rFonts w:asciiTheme="majorHAnsi" w:hAnsiTheme="majorHAnsi" w:cstheme="majorHAnsi"/>
        </w:rPr>
      </w:pPr>
      <w:r w:rsidRPr="00371BE9">
        <w:rPr>
          <w:rFonts w:asciiTheme="majorHAnsi" w:hAnsiTheme="majorHAnsi" w:cstheme="majorHAnsi"/>
          <w:noProof/>
          <w:sz w:val="24"/>
          <w:szCs w:val="24"/>
        </w:rPr>
        <w:drawing>
          <wp:inline distT="0" distB="0" distL="0" distR="0" wp14:anchorId="4087B5A8" wp14:editId="5B423531">
            <wp:extent cx="3412543" cy="1724909"/>
            <wp:effectExtent l="19050" t="19050" r="16510" b="27940"/>
            <wp:docPr id="17" name="Picture 17" descr="A picture containing text, screenshot, monitor,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screenshot, monitor, electronics&#10;&#10;Description automatically generated"/>
                    <pic:cNvPicPr/>
                  </pic:nvPicPr>
                  <pic:blipFill rotWithShape="1">
                    <a:blip r:embed="rId23" cstate="print">
                      <a:extLst>
                        <a:ext uri="{28A0092B-C50C-407E-A947-70E740481C1C}">
                          <a14:useLocalDpi xmlns:a14="http://schemas.microsoft.com/office/drawing/2010/main" val="0"/>
                        </a:ext>
                      </a:extLst>
                    </a:blip>
                    <a:srcRect l="515" t="11894" r="1187" b="13621"/>
                    <a:stretch/>
                  </pic:blipFill>
                  <pic:spPr bwMode="auto">
                    <a:xfrm>
                      <a:off x="0" y="0"/>
                      <a:ext cx="3465623" cy="1751739"/>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3CC25599" w14:textId="59801B59" w:rsidR="00AF10CC" w:rsidRDefault="00AF10CC" w:rsidP="00F60F4A">
      <w:pPr>
        <w:jc w:val="both"/>
        <w:rPr>
          <w:rFonts w:asciiTheme="majorHAnsi" w:hAnsiTheme="majorHAnsi" w:cstheme="majorHAnsi"/>
        </w:rPr>
      </w:pPr>
    </w:p>
    <w:p w14:paraId="22A61414" w14:textId="585D0893" w:rsidR="00911BE4" w:rsidRDefault="00911BE4" w:rsidP="00F60F4A">
      <w:pPr>
        <w:jc w:val="both"/>
        <w:rPr>
          <w:rFonts w:asciiTheme="majorHAnsi" w:hAnsiTheme="majorHAnsi" w:cstheme="majorHAnsi"/>
        </w:rPr>
      </w:pPr>
    </w:p>
    <w:p w14:paraId="30B9100F" w14:textId="5F8D7486" w:rsidR="00BE65EB" w:rsidRDefault="00BE65EB" w:rsidP="00F60F4A">
      <w:pPr>
        <w:jc w:val="both"/>
        <w:rPr>
          <w:rFonts w:asciiTheme="majorHAnsi" w:hAnsiTheme="majorHAnsi" w:cstheme="majorHAnsi"/>
        </w:rPr>
      </w:pPr>
      <w:r w:rsidRPr="00371BE9">
        <w:rPr>
          <w:rFonts w:asciiTheme="majorHAnsi" w:hAnsiTheme="majorHAnsi" w:cstheme="majorHAnsi"/>
        </w:rPr>
        <w:t>This is another section called PRODUCTS AND SERVICES, which highlights the products and resources that are necessary for the production of the meals.</w:t>
      </w:r>
    </w:p>
    <w:p w14:paraId="50BC160A" w14:textId="77777777" w:rsidR="00911BE4" w:rsidRPr="00371BE9" w:rsidRDefault="00911BE4" w:rsidP="00F60F4A">
      <w:pPr>
        <w:jc w:val="both"/>
        <w:rPr>
          <w:rFonts w:asciiTheme="majorHAnsi" w:hAnsiTheme="majorHAnsi" w:cstheme="majorHAnsi"/>
        </w:rPr>
      </w:pPr>
    </w:p>
    <w:p w14:paraId="6905AE72" w14:textId="14F53DBD" w:rsidR="00483A01" w:rsidRDefault="00483A01" w:rsidP="00F60F4A">
      <w:pPr>
        <w:jc w:val="both"/>
        <w:rPr>
          <w:rFonts w:asciiTheme="majorHAnsi" w:hAnsiTheme="majorHAnsi" w:cstheme="majorHAnsi"/>
        </w:rPr>
      </w:pPr>
      <w:r w:rsidRPr="00371BE9">
        <w:rPr>
          <w:rFonts w:asciiTheme="majorHAnsi" w:hAnsiTheme="majorHAnsi" w:cstheme="majorHAnsi"/>
          <w:noProof/>
          <w:sz w:val="24"/>
          <w:szCs w:val="24"/>
        </w:rPr>
        <w:lastRenderedPageBreak/>
        <w:drawing>
          <wp:inline distT="0" distB="0" distL="0" distR="0" wp14:anchorId="0F5EA0D3" wp14:editId="0B84DC03">
            <wp:extent cx="3447274" cy="1715135"/>
            <wp:effectExtent l="19050" t="19050" r="20320" b="18415"/>
            <wp:docPr id="28" name="Picture 28"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video game&#10;&#10;Description automatically generated"/>
                    <pic:cNvPicPr/>
                  </pic:nvPicPr>
                  <pic:blipFill rotWithShape="1">
                    <a:blip r:embed="rId24" cstate="print">
                      <a:extLst>
                        <a:ext uri="{28A0092B-C50C-407E-A947-70E740481C1C}">
                          <a14:useLocalDpi xmlns:a14="http://schemas.microsoft.com/office/drawing/2010/main" val="0"/>
                        </a:ext>
                      </a:extLst>
                    </a:blip>
                    <a:srcRect l="515" t="11711" r="974" b="11241"/>
                    <a:stretch/>
                  </pic:blipFill>
                  <pic:spPr bwMode="auto">
                    <a:xfrm>
                      <a:off x="0" y="0"/>
                      <a:ext cx="3477216" cy="1730032"/>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1F4E3ECD" w14:textId="77777777" w:rsidR="00911BE4" w:rsidRPr="00371BE9" w:rsidRDefault="00911BE4" w:rsidP="00F60F4A">
      <w:pPr>
        <w:jc w:val="both"/>
        <w:rPr>
          <w:rFonts w:asciiTheme="majorHAnsi" w:hAnsiTheme="majorHAnsi" w:cstheme="majorHAnsi"/>
        </w:rPr>
      </w:pPr>
    </w:p>
    <w:p w14:paraId="0EB67B7B" w14:textId="37A3038A" w:rsidR="00483A01" w:rsidRPr="00371BE9" w:rsidRDefault="00483A01" w:rsidP="00EB455C">
      <w:pPr>
        <w:jc w:val="right"/>
        <w:rPr>
          <w:rFonts w:asciiTheme="majorHAnsi" w:hAnsiTheme="majorHAnsi" w:cstheme="majorHAnsi"/>
        </w:rPr>
      </w:pPr>
      <w:r w:rsidRPr="00371BE9">
        <w:rPr>
          <w:rFonts w:asciiTheme="majorHAnsi" w:hAnsiTheme="majorHAnsi" w:cstheme="majorHAnsi"/>
          <w:noProof/>
          <w:sz w:val="24"/>
          <w:szCs w:val="24"/>
        </w:rPr>
        <w:drawing>
          <wp:inline distT="0" distB="0" distL="0" distR="0" wp14:anchorId="03CBA0A0" wp14:editId="064A87EE">
            <wp:extent cx="3580831" cy="1704242"/>
            <wp:effectExtent l="19050" t="19050" r="19685" b="10795"/>
            <wp:docPr id="31" name="Picture 3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with medium confidence"/>
                    <pic:cNvPicPr/>
                  </pic:nvPicPr>
                  <pic:blipFill rotWithShape="1">
                    <a:blip r:embed="rId25" cstate="print">
                      <a:extLst>
                        <a:ext uri="{28A0092B-C50C-407E-A947-70E740481C1C}">
                          <a14:useLocalDpi xmlns:a14="http://schemas.microsoft.com/office/drawing/2010/main" val="0"/>
                        </a:ext>
                      </a:extLst>
                    </a:blip>
                    <a:srcRect t="11894" r="1504" b="10733"/>
                    <a:stretch/>
                  </pic:blipFill>
                  <pic:spPr bwMode="auto">
                    <a:xfrm>
                      <a:off x="0" y="0"/>
                      <a:ext cx="3655203" cy="1739638"/>
                    </a:xfrm>
                    <a:prstGeom prst="rect">
                      <a:avLst/>
                    </a:prstGeom>
                    <a:ln w="317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81051CE" w14:textId="5AA663E9" w:rsidR="00911BE4" w:rsidRDefault="00911BE4" w:rsidP="00070162">
      <w:pPr>
        <w:jc w:val="both"/>
        <w:rPr>
          <w:rFonts w:asciiTheme="majorHAnsi" w:hAnsiTheme="majorHAnsi" w:cstheme="majorHAnsi"/>
        </w:rPr>
      </w:pPr>
    </w:p>
    <w:p w14:paraId="2350B9BE" w14:textId="72F339BA" w:rsidR="00070162" w:rsidRDefault="00070162" w:rsidP="00070162">
      <w:pPr>
        <w:jc w:val="both"/>
        <w:rPr>
          <w:rFonts w:asciiTheme="majorHAnsi" w:hAnsiTheme="majorHAnsi" w:cstheme="majorHAnsi"/>
        </w:rPr>
      </w:pPr>
      <w:r w:rsidRPr="00F73BA5">
        <w:rPr>
          <w:rFonts w:asciiTheme="majorHAnsi" w:hAnsiTheme="majorHAnsi" w:cstheme="majorHAnsi"/>
        </w:rPr>
        <w:t>The third part of the website, called CONTACT US, also has a relative image, which contains an enquiry form, a map where we are located.</w:t>
      </w:r>
    </w:p>
    <w:p w14:paraId="77FA7A9F" w14:textId="77777777" w:rsidR="00911BE4" w:rsidRDefault="00911BE4" w:rsidP="00070162">
      <w:pPr>
        <w:jc w:val="both"/>
        <w:rPr>
          <w:rFonts w:asciiTheme="majorHAnsi" w:hAnsiTheme="majorHAnsi" w:cstheme="majorHAnsi"/>
        </w:rPr>
      </w:pPr>
    </w:p>
    <w:p w14:paraId="6435812F" w14:textId="5F3F0EE2" w:rsidR="00F437CC" w:rsidRDefault="00667C6B">
      <w:pPr>
        <w:rPr>
          <w:rFonts w:asciiTheme="majorHAnsi" w:hAnsiTheme="majorHAnsi" w:cstheme="majorHAnsi"/>
          <w:sz w:val="24"/>
          <w:szCs w:val="24"/>
        </w:rPr>
      </w:pPr>
      <w:r w:rsidRPr="00371BE9">
        <w:rPr>
          <w:rFonts w:asciiTheme="majorHAnsi" w:hAnsiTheme="majorHAnsi" w:cstheme="majorHAnsi"/>
          <w:noProof/>
          <w:sz w:val="24"/>
          <w:szCs w:val="24"/>
        </w:rPr>
        <w:drawing>
          <wp:inline distT="0" distB="0" distL="0" distR="0" wp14:anchorId="37974698" wp14:editId="1BD5B2FB">
            <wp:extent cx="3684905" cy="1790897"/>
            <wp:effectExtent l="19050" t="19050" r="10795" b="19050"/>
            <wp:docPr id="25" name="Picture 25"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with low confidence"/>
                    <pic:cNvPicPr/>
                  </pic:nvPicPr>
                  <pic:blipFill rotWithShape="1">
                    <a:blip r:embed="rId26" cstate="print">
                      <a:extLst>
                        <a:ext uri="{28A0092B-C50C-407E-A947-70E740481C1C}">
                          <a14:useLocalDpi xmlns:a14="http://schemas.microsoft.com/office/drawing/2010/main" val="0"/>
                        </a:ext>
                      </a:extLst>
                    </a:blip>
                    <a:srcRect t="11528" r="970" b="10689"/>
                    <a:stretch/>
                  </pic:blipFill>
                  <pic:spPr bwMode="auto">
                    <a:xfrm>
                      <a:off x="0" y="0"/>
                      <a:ext cx="3718260" cy="1807108"/>
                    </a:xfrm>
                    <a:prstGeom prst="rect">
                      <a:avLst/>
                    </a:prstGeom>
                    <a:ln w="3175">
                      <a:solidFill>
                        <a:schemeClr val="bg2">
                          <a:lumMod val="25000"/>
                        </a:schemeClr>
                      </a:solidFill>
                    </a:ln>
                    <a:extLst>
                      <a:ext uri="{53640926-AAD7-44D8-BBD7-CCE9431645EC}">
                        <a14:shadowObscured xmlns:a14="http://schemas.microsoft.com/office/drawing/2010/main"/>
                      </a:ext>
                    </a:extLst>
                  </pic:spPr>
                </pic:pic>
              </a:graphicData>
            </a:graphic>
          </wp:inline>
        </w:drawing>
      </w:r>
    </w:p>
    <w:p w14:paraId="112AEE50" w14:textId="3705305B" w:rsidR="00911BE4" w:rsidRDefault="00911BE4">
      <w:pPr>
        <w:rPr>
          <w:rFonts w:asciiTheme="majorHAnsi" w:hAnsiTheme="majorHAnsi" w:cstheme="majorHAnsi"/>
          <w:sz w:val="24"/>
          <w:szCs w:val="24"/>
        </w:rPr>
      </w:pPr>
    </w:p>
    <w:p w14:paraId="73F16ADC" w14:textId="5A45FADA" w:rsidR="00070162" w:rsidRPr="00F73BA5" w:rsidRDefault="00554800" w:rsidP="00554800">
      <w:pPr>
        <w:jc w:val="both"/>
        <w:rPr>
          <w:rFonts w:asciiTheme="majorHAnsi" w:hAnsiTheme="majorHAnsi" w:cstheme="majorHAnsi"/>
        </w:rPr>
      </w:pPr>
      <w:r w:rsidRPr="00F73BA5">
        <w:rPr>
          <w:rFonts w:asciiTheme="majorHAnsi" w:hAnsiTheme="majorHAnsi" w:cstheme="majorHAnsi"/>
        </w:rPr>
        <w:t>And when you scroll down you will see the contact details of the company, with a direct link to the social networks, where you can find us.</w:t>
      </w:r>
    </w:p>
    <w:p w14:paraId="6DBC129F" w14:textId="2FA43F50" w:rsidR="00F452B3" w:rsidRPr="00371BE9" w:rsidRDefault="00667C6B" w:rsidP="00F46E99">
      <w:pPr>
        <w:jc w:val="right"/>
        <w:rPr>
          <w:rFonts w:asciiTheme="majorHAnsi" w:hAnsiTheme="majorHAnsi" w:cstheme="majorHAnsi"/>
          <w:sz w:val="24"/>
          <w:szCs w:val="24"/>
        </w:rPr>
      </w:pPr>
      <w:r w:rsidRPr="00371BE9">
        <w:rPr>
          <w:rFonts w:asciiTheme="majorHAnsi" w:hAnsiTheme="majorHAnsi" w:cstheme="majorHAnsi"/>
          <w:noProof/>
          <w:sz w:val="24"/>
          <w:szCs w:val="24"/>
        </w:rPr>
        <w:drawing>
          <wp:inline distT="0" distB="0" distL="0" distR="0" wp14:anchorId="7B79AFC2" wp14:editId="757853D1">
            <wp:extent cx="3370580" cy="1819176"/>
            <wp:effectExtent l="19050" t="19050" r="20320" b="10160"/>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pic:cNvPicPr/>
                  </pic:nvPicPr>
                  <pic:blipFill rotWithShape="1">
                    <a:blip r:embed="rId27" cstate="print">
                      <a:extLst>
                        <a:ext uri="{28A0092B-C50C-407E-A947-70E740481C1C}">
                          <a14:useLocalDpi xmlns:a14="http://schemas.microsoft.com/office/drawing/2010/main" val="0"/>
                        </a:ext>
                      </a:extLst>
                    </a:blip>
                    <a:srcRect l="618" t="12077" r="966" b="11234"/>
                    <a:stretch/>
                  </pic:blipFill>
                  <pic:spPr bwMode="auto">
                    <a:xfrm>
                      <a:off x="0" y="0"/>
                      <a:ext cx="3501436" cy="1889802"/>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4B1DB016" w14:textId="24346F77" w:rsidR="00F46E99" w:rsidRPr="00371BE9" w:rsidRDefault="00F46E99" w:rsidP="00F46E99">
      <w:pPr>
        <w:jc w:val="both"/>
        <w:rPr>
          <w:rFonts w:asciiTheme="majorHAnsi" w:hAnsiTheme="majorHAnsi" w:cstheme="majorHAnsi"/>
          <w:sz w:val="24"/>
          <w:szCs w:val="24"/>
        </w:rPr>
      </w:pPr>
    </w:p>
    <w:p w14:paraId="0ABBDE92" w14:textId="5D141EF2" w:rsidR="00F46E99" w:rsidRPr="00F73BA5" w:rsidRDefault="00F46E99" w:rsidP="00F46E99">
      <w:pPr>
        <w:jc w:val="both"/>
        <w:rPr>
          <w:rFonts w:asciiTheme="majorHAnsi" w:hAnsiTheme="majorHAnsi" w:cstheme="majorHAnsi"/>
        </w:rPr>
      </w:pPr>
      <w:r w:rsidRPr="00F73BA5">
        <w:rPr>
          <w:rFonts w:asciiTheme="majorHAnsi" w:hAnsiTheme="majorHAnsi" w:cstheme="majorHAnsi"/>
        </w:rPr>
        <w:t>And the last part of our website is the BLOG, which will contain information relevant to our products, interesting notes related to healthy living and advertising.</w:t>
      </w:r>
    </w:p>
    <w:p w14:paraId="45C36499" w14:textId="5D8E3781" w:rsidR="00FE4E84" w:rsidRDefault="00FB6AE2" w:rsidP="00950D08">
      <w:pPr>
        <w:jc w:val="center"/>
        <w:rPr>
          <w:rFonts w:asciiTheme="majorHAnsi" w:hAnsiTheme="majorHAnsi" w:cstheme="majorHAnsi"/>
          <w:noProof/>
          <w:sz w:val="24"/>
          <w:szCs w:val="24"/>
        </w:rPr>
      </w:pPr>
      <w:r w:rsidRPr="00371BE9">
        <w:rPr>
          <w:rFonts w:asciiTheme="majorHAnsi" w:hAnsiTheme="majorHAnsi" w:cstheme="majorHAnsi"/>
          <w:noProof/>
          <w:sz w:val="24"/>
          <w:szCs w:val="24"/>
        </w:rPr>
        <w:drawing>
          <wp:inline distT="0" distB="0" distL="0" distR="0" wp14:anchorId="161FEB3F" wp14:editId="446233FA">
            <wp:extent cx="3619372" cy="1951152"/>
            <wp:effectExtent l="19050" t="19050" r="19685" b="11430"/>
            <wp:docPr id="42" name="Picture 4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website&#10;&#10;Description automatically generated"/>
                    <pic:cNvPicPr/>
                  </pic:nvPicPr>
                  <pic:blipFill rotWithShape="1">
                    <a:blip r:embed="rId28" cstate="print">
                      <a:extLst>
                        <a:ext uri="{28A0092B-C50C-407E-A947-70E740481C1C}">
                          <a14:useLocalDpi xmlns:a14="http://schemas.microsoft.com/office/drawing/2010/main" val="0"/>
                        </a:ext>
                      </a:extLst>
                    </a:blip>
                    <a:srcRect t="11894" r="876" b="10494"/>
                    <a:stretch/>
                  </pic:blipFill>
                  <pic:spPr bwMode="auto">
                    <a:xfrm>
                      <a:off x="0" y="0"/>
                      <a:ext cx="3656070" cy="1970935"/>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33F43FF5" w14:textId="77777777" w:rsidR="00911BE4" w:rsidRPr="00371BE9" w:rsidRDefault="00911BE4" w:rsidP="00950D08">
      <w:pPr>
        <w:jc w:val="center"/>
        <w:rPr>
          <w:rFonts w:asciiTheme="majorHAnsi" w:hAnsiTheme="majorHAnsi" w:cstheme="majorHAnsi"/>
          <w:noProof/>
          <w:sz w:val="24"/>
          <w:szCs w:val="24"/>
        </w:rPr>
      </w:pPr>
    </w:p>
    <w:p w14:paraId="2B13E4D3" w14:textId="089880B4" w:rsidR="00486E23" w:rsidRPr="00371BE9" w:rsidRDefault="00C01F65" w:rsidP="00911BE4">
      <w:pPr>
        <w:rPr>
          <w:rFonts w:asciiTheme="majorHAnsi" w:hAnsiTheme="majorHAnsi" w:cstheme="majorHAnsi"/>
          <w:sz w:val="24"/>
          <w:szCs w:val="24"/>
        </w:rPr>
      </w:pPr>
      <w:r w:rsidRPr="00F73BA5">
        <w:rPr>
          <w:rFonts w:asciiTheme="majorHAnsi" w:hAnsiTheme="majorHAnsi" w:cstheme="majorHAnsi"/>
          <w:noProof/>
        </w:rPr>
        <w:t>And, to promote our product, we have completed the SEO section, which includes using keywords and creating a brief description of the website so that it can be easily found in GOOGLE searches, as shown in the image.</w:t>
      </w:r>
    </w:p>
    <w:tbl>
      <w:tblPr>
        <w:tblStyle w:val="TableGrid"/>
        <w:tblW w:w="962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5"/>
        <w:gridCol w:w="2397"/>
      </w:tblGrid>
      <w:tr w:rsidR="0095551F" w14:paraId="61E3280C" w14:textId="77777777" w:rsidTr="0095551F">
        <w:trPr>
          <w:trHeight w:val="4006"/>
        </w:trPr>
        <w:tc>
          <w:tcPr>
            <w:tcW w:w="7225" w:type="dxa"/>
            <w:vAlign w:val="center"/>
          </w:tcPr>
          <w:p w14:paraId="1D872664" w14:textId="48F55A18" w:rsidR="0095551F" w:rsidRDefault="0095551F" w:rsidP="0095551F">
            <w:pPr>
              <w:jc w:val="center"/>
              <w:rPr>
                <w:rFonts w:asciiTheme="majorHAnsi" w:hAnsiTheme="majorHAnsi" w:cstheme="majorHAnsi"/>
                <w:sz w:val="24"/>
                <w:szCs w:val="24"/>
              </w:rPr>
            </w:pPr>
            <w:r>
              <w:rPr>
                <w:rFonts w:asciiTheme="majorHAnsi" w:hAnsiTheme="majorHAnsi" w:cstheme="majorHAnsi"/>
                <w:noProof/>
                <w:sz w:val="24"/>
                <w:szCs w:val="24"/>
              </w:rPr>
              <w:drawing>
                <wp:inline distT="0" distB="0" distL="0" distR="0" wp14:anchorId="725A613A" wp14:editId="0A390805">
                  <wp:extent cx="3469005" cy="212788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469005" cy="2127885"/>
                          </a:xfrm>
                          <a:prstGeom prst="rect">
                            <a:avLst/>
                          </a:prstGeom>
                          <a:noFill/>
                        </pic:spPr>
                      </pic:pic>
                    </a:graphicData>
                  </a:graphic>
                </wp:inline>
              </w:drawing>
            </w:r>
          </w:p>
        </w:tc>
        <w:tc>
          <w:tcPr>
            <w:tcW w:w="2397" w:type="dxa"/>
            <w:vAlign w:val="center"/>
          </w:tcPr>
          <w:p w14:paraId="64D887EB" w14:textId="43147BF7" w:rsidR="0095551F" w:rsidRDefault="0095551F" w:rsidP="0095551F">
            <w:pPr>
              <w:jc w:val="center"/>
              <w:rPr>
                <w:rFonts w:asciiTheme="majorHAnsi" w:hAnsiTheme="majorHAnsi" w:cstheme="majorHAnsi"/>
                <w:sz w:val="24"/>
                <w:szCs w:val="24"/>
              </w:rPr>
            </w:pPr>
            <w:r>
              <w:rPr>
                <w:rFonts w:asciiTheme="majorHAnsi" w:hAnsiTheme="majorHAnsi" w:cstheme="majorHAnsi"/>
                <w:noProof/>
                <w:sz w:val="24"/>
                <w:szCs w:val="24"/>
              </w:rPr>
              <w:drawing>
                <wp:inline distT="0" distB="0" distL="0" distR="0" wp14:anchorId="21D1C8BE" wp14:editId="2C61A29D">
                  <wp:extent cx="1171073" cy="251985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177646" cy="2533995"/>
                          </a:xfrm>
                          <a:prstGeom prst="rect">
                            <a:avLst/>
                          </a:prstGeom>
                          <a:noFill/>
                        </pic:spPr>
                      </pic:pic>
                    </a:graphicData>
                  </a:graphic>
                </wp:inline>
              </w:drawing>
            </w:r>
          </w:p>
        </w:tc>
      </w:tr>
    </w:tbl>
    <w:p w14:paraId="78CC4F76" w14:textId="4746F7D7" w:rsidR="00865B29" w:rsidRPr="00371BE9" w:rsidRDefault="00865B29" w:rsidP="00950D08">
      <w:pPr>
        <w:jc w:val="center"/>
        <w:rPr>
          <w:rFonts w:asciiTheme="majorHAnsi" w:hAnsiTheme="majorHAnsi" w:cstheme="majorHAnsi"/>
          <w:sz w:val="24"/>
          <w:szCs w:val="24"/>
        </w:rPr>
      </w:pPr>
    </w:p>
    <w:p w14:paraId="2B13E4DC" w14:textId="39C3EE18" w:rsidR="00486E23" w:rsidRPr="00371BE9" w:rsidRDefault="00486E23" w:rsidP="00950D08">
      <w:pPr>
        <w:jc w:val="center"/>
        <w:rPr>
          <w:rFonts w:asciiTheme="majorHAnsi" w:hAnsiTheme="majorHAnsi" w:cstheme="majorHAnsi"/>
          <w:sz w:val="24"/>
          <w:szCs w:val="24"/>
        </w:rPr>
      </w:pPr>
    </w:p>
    <w:p w14:paraId="2B13E4E0" w14:textId="65CDAD01" w:rsidR="00486E23" w:rsidRPr="00371BE9" w:rsidRDefault="007E6C40" w:rsidP="00C621F2">
      <w:pPr>
        <w:pStyle w:val="Heading1"/>
        <w:rPr>
          <w:rFonts w:asciiTheme="majorHAnsi" w:hAnsiTheme="majorHAnsi" w:cstheme="majorHAnsi"/>
        </w:rPr>
      </w:pPr>
      <w:bookmarkStart w:id="12" w:name="_Toc98619354"/>
      <w:bookmarkStart w:id="13" w:name="_Toc99107704"/>
      <w:r w:rsidRPr="002239A6">
        <w:rPr>
          <w:rFonts w:ascii="Franklin Gothic Heavy" w:hAnsi="Franklin Gothic Heavy" w:cstheme="majorHAnsi"/>
          <w:sz w:val="40"/>
          <w:szCs w:val="40"/>
        </w:rPr>
        <w:t>CONCLUSION</w:t>
      </w:r>
      <w:bookmarkEnd w:id="13"/>
      <w:r w:rsidR="00571338" w:rsidRPr="00371BE9">
        <w:rPr>
          <w:rFonts w:asciiTheme="majorHAnsi" w:hAnsiTheme="majorHAnsi" w:cstheme="majorHAnsi"/>
        </w:rPr>
        <w:t xml:space="preserve"> </w:t>
      </w:r>
      <w:bookmarkEnd w:id="12"/>
    </w:p>
    <w:p w14:paraId="2B13E4E2" w14:textId="4736CDC7" w:rsidR="00486E23" w:rsidRDefault="00486E23">
      <w:pPr>
        <w:rPr>
          <w:rFonts w:asciiTheme="majorHAnsi" w:hAnsiTheme="majorHAnsi" w:cstheme="majorHAnsi"/>
          <w:sz w:val="24"/>
          <w:szCs w:val="24"/>
        </w:rPr>
      </w:pPr>
    </w:p>
    <w:p w14:paraId="1C8133D2" w14:textId="23ADC1AD" w:rsidR="006A4FAC" w:rsidRDefault="006A4FAC">
      <w:pPr>
        <w:rPr>
          <w:rFonts w:asciiTheme="majorHAnsi" w:hAnsiTheme="majorHAnsi" w:cstheme="majorHAnsi"/>
          <w:sz w:val="24"/>
          <w:szCs w:val="24"/>
        </w:rPr>
      </w:pPr>
    </w:p>
    <w:p w14:paraId="5BEBE123" w14:textId="0328ED03" w:rsidR="006A4FAC" w:rsidRDefault="006A4FAC">
      <w:pPr>
        <w:rPr>
          <w:rFonts w:asciiTheme="majorHAnsi" w:hAnsiTheme="majorHAnsi" w:cstheme="majorHAnsi"/>
          <w:sz w:val="24"/>
          <w:szCs w:val="24"/>
        </w:rPr>
      </w:pPr>
    </w:p>
    <w:p w14:paraId="541931C7" w14:textId="65978725" w:rsidR="006A4FAC" w:rsidRDefault="006A4FAC" w:rsidP="0095551F">
      <w:pPr>
        <w:jc w:val="both"/>
        <w:rPr>
          <w:rFonts w:asciiTheme="majorHAnsi" w:hAnsiTheme="majorHAnsi" w:cstheme="majorHAnsi"/>
          <w:sz w:val="24"/>
          <w:szCs w:val="24"/>
        </w:rPr>
      </w:pPr>
    </w:p>
    <w:p w14:paraId="5F0511F7" w14:textId="28980309" w:rsidR="0095551F" w:rsidRPr="0095551F" w:rsidRDefault="0095551F" w:rsidP="0095551F">
      <w:pPr>
        <w:spacing w:line="254" w:lineRule="auto"/>
        <w:jc w:val="both"/>
        <w:rPr>
          <w:rFonts w:asciiTheme="majorHAnsi" w:hAnsiTheme="majorHAnsi" w:cstheme="majorHAnsi"/>
        </w:rPr>
      </w:pPr>
      <w:r w:rsidRPr="0095551F">
        <w:rPr>
          <w:rFonts w:asciiTheme="majorHAnsi" w:hAnsiTheme="majorHAnsi" w:cstheme="majorHAnsi"/>
        </w:rPr>
        <w:t xml:space="preserve">The primary market research conducted by the company has allowed the company to learn important information </w:t>
      </w:r>
      <w:r w:rsidRPr="0095551F">
        <w:rPr>
          <w:rFonts w:asciiTheme="majorHAnsi" w:hAnsiTheme="majorHAnsi" w:cstheme="majorHAnsi"/>
        </w:rPr>
        <w:t>first-hand</w:t>
      </w:r>
      <w:r w:rsidRPr="0095551F">
        <w:rPr>
          <w:rFonts w:asciiTheme="majorHAnsi" w:hAnsiTheme="majorHAnsi" w:cstheme="majorHAnsi"/>
        </w:rPr>
        <w:t>, as well as better understand the market and how to offer the product.</w:t>
      </w:r>
    </w:p>
    <w:p w14:paraId="7D551EAA" w14:textId="77777777" w:rsidR="0095551F" w:rsidRPr="0095551F" w:rsidRDefault="0095551F" w:rsidP="0095551F">
      <w:pPr>
        <w:spacing w:line="254" w:lineRule="auto"/>
        <w:jc w:val="both"/>
        <w:rPr>
          <w:rFonts w:asciiTheme="majorHAnsi" w:hAnsiTheme="majorHAnsi" w:cstheme="majorHAnsi"/>
        </w:rPr>
      </w:pPr>
      <w:r w:rsidRPr="0095551F">
        <w:rPr>
          <w:rFonts w:asciiTheme="majorHAnsi" w:hAnsiTheme="majorHAnsi" w:cstheme="majorHAnsi"/>
        </w:rPr>
        <w:t>Simultaneously, the information gathered has been used to build a functional and modern website.</w:t>
      </w:r>
    </w:p>
    <w:p w14:paraId="34DC82EC" w14:textId="6150AB4B" w:rsidR="006A4FAC" w:rsidRDefault="0095551F" w:rsidP="0095551F">
      <w:pPr>
        <w:spacing w:line="254" w:lineRule="auto"/>
        <w:jc w:val="both"/>
        <w:rPr>
          <w:rFonts w:asciiTheme="majorHAnsi" w:hAnsiTheme="majorHAnsi" w:cstheme="majorHAnsi"/>
          <w:sz w:val="24"/>
          <w:szCs w:val="24"/>
        </w:rPr>
      </w:pPr>
      <w:r w:rsidRPr="0095551F">
        <w:rPr>
          <w:rFonts w:asciiTheme="majorHAnsi" w:hAnsiTheme="majorHAnsi" w:cstheme="majorHAnsi"/>
        </w:rPr>
        <w:t>In this digital age, it is more important than ever to establish and strengthen an active and direct relationship between the company and its consumers in order to provide a better product and service, which is why an online presence is important.</w:t>
      </w:r>
    </w:p>
    <w:p w14:paraId="6FFB19EA" w14:textId="0F1E2204" w:rsidR="006A4FAC" w:rsidRDefault="006A4FAC" w:rsidP="00932944">
      <w:pPr>
        <w:spacing w:line="254" w:lineRule="auto"/>
        <w:rPr>
          <w:rFonts w:asciiTheme="majorHAnsi" w:hAnsiTheme="majorHAnsi" w:cstheme="majorHAnsi"/>
          <w:sz w:val="24"/>
          <w:szCs w:val="24"/>
        </w:rPr>
      </w:pPr>
    </w:p>
    <w:p w14:paraId="120BBE9C" w14:textId="679C2144" w:rsidR="006A4FAC" w:rsidRDefault="006A4FAC" w:rsidP="00932944">
      <w:pPr>
        <w:spacing w:line="254" w:lineRule="auto"/>
        <w:rPr>
          <w:rFonts w:asciiTheme="majorHAnsi" w:hAnsiTheme="majorHAnsi" w:cstheme="majorHAnsi"/>
          <w:sz w:val="24"/>
          <w:szCs w:val="24"/>
        </w:rPr>
      </w:pPr>
    </w:p>
    <w:p w14:paraId="6BB50930" w14:textId="1B2E6E53" w:rsidR="006A4FAC" w:rsidRDefault="006A4FAC" w:rsidP="00932944">
      <w:pPr>
        <w:spacing w:line="254" w:lineRule="auto"/>
        <w:rPr>
          <w:rFonts w:asciiTheme="majorHAnsi" w:hAnsiTheme="majorHAnsi" w:cstheme="majorHAnsi"/>
          <w:sz w:val="24"/>
          <w:szCs w:val="24"/>
        </w:rPr>
      </w:pPr>
    </w:p>
    <w:p w14:paraId="5F4B319B" w14:textId="62BADDC6" w:rsidR="006A4FAC" w:rsidRDefault="006A4FAC" w:rsidP="00932944">
      <w:pPr>
        <w:spacing w:line="254" w:lineRule="auto"/>
        <w:rPr>
          <w:rFonts w:asciiTheme="majorHAnsi" w:hAnsiTheme="majorHAnsi" w:cstheme="majorHAnsi"/>
          <w:sz w:val="24"/>
          <w:szCs w:val="24"/>
        </w:rPr>
      </w:pPr>
    </w:p>
    <w:p w14:paraId="35DAE64C" w14:textId="29C1C4A2" w:rsidR="006A4FAC" w:rsidRDefault="006A4FAC" w:rsidP="00932944">
      <w:pPr>
        <w:spacing w:line="254" w:lineRule="auto"/>
        <w:rPr>
          <w:rFonts w:asciiTheme="majorHAnsi" w:hAnsiTheme="majorHAnsi" w:cstheme="majorHAnsi"/>
          <w:sz w:val="24"/>
          <w:szCs w:val="24"/>
        </w:rPr>
      </w:pPr>
    </w:p>
    <w:p w14:paraId="09A13839" w14:textId="08F68D1F" w:rsidR="006A4FAC" w:rsidRDefault="006A4FAC" w:rsidP="00932944">
      <w:pPr>
        <w:spacing w:line="254" w:lineRule="auto"/>
        <w:rPr>
          <w:rFonts w:asciiTheme="majorHAnsi" w:hAnsiTheme="majorHAnsi" w:cstheme="majorHAnsi"/>
          <w:sz w:val="24"/>
          <w:szCs w:val="24"/>
        </w:rPr>
      </w:pPr>
    </w:p>
    <w:p w14:paraId="75908A64" w14:textId="451A1E02" w:rsidR="006A4FAC" w:rsidRDefault="006A4FAC" w:rsidP="00932944">
      <w:pPr>
        <w:spacing w:line="254" w:lineRule="auto"/>
        <w:rPr>
          <w:rFonts w:asciiTheme="majorHAnsi" w:hAnsiTheme="majorHAnsi" w:cstheme="majorHAnsi"/>
          <w:sz w:val="24"/>
          <w:szCs w:val="24"/>
        </w:rPr>
      </w:pPr>
    </w:p>
    <w:p w14:paraId="15FDF9FC" w14:textId="4B6C086C" w:rsidR="006A4FAC" w:rsidRDefault="006A4FAC" w:rsidP="00932944">
      <w:pPr>
        <w:spacing w:line="254" w:lineRule="auto"/>
        <w:rPr>
          <w:rFonts w:asciiTheme="majorHAnsi" w:hAnsiTheme="majorHAnsi" w:cstheme="majorHAnsi"/>
          <w:sz w:val="24"/>
          <w:szCs w:val="24"/>
        </w:rPr>
      </w:pPr>
    </w:p>
    <w:p w14:paraId="0A8BE2D7" w14:textId="48D22FED" w:rsidR="006A4FAC" w:rsidRDefault="006A4FAC" w:rsidP="00932944">
      <w:pPr>
        <w:spacing w:line="254" w:lineRule="auto"/>
        <w:rPr>
          <w:rFonts w:asciiTheme="majorHAnsi" w:hAnsiTheme="majorHAnsi" w:cstheme="majorHAnsi"/>
          <w:sz w:val="24"/>
          <w:szCs w:val="24"/>
        </w:rPr>
      </w:pPr>
    </w:p>
    <w:p w14:paraId="42856480" w14:textId="126D4E55" w:rsidR="00D97D00" w:rsidRDefault="00D97D00" w:rsidP="00932944">
      <w:pPr>
        <w:spacing w:line="254" w:lineRule="auto"/>
        <w:rPr>
          <w:rFonts w:asciiTheme="majorHAnsi" w:hAnsiTheme="majorHAnsi" w:cstheme="majorHAnsi"/>
          <w:sz w:val="24"/>
          <w:szCs w:val="24"/>
        </w:rPr>
      </w:pPr>
    </w:p>
    <w:p w14:paraId="0662BF77" w14:textId="77777777" w:rsidR="00D97D00" w:rsidRDefault="00D97D00" w:rsidP="00932944">
      <w:pPr>
        <w:spacing w:line="254" w:lineRule="auto"/>
        <w:rPr>
          <w:rFonts w:asciiTheme="majorHAnsi" w:hAnsiTheme="majorHAnsi" w:cstheme="majorHAnsi"/>
          <w:sz w:val="24"/>
          <w:szCs w:val="24"/>
        </w:rPr>
      </w:pPr>
    </w:p>
    <w:p w14:paraId="529A4491" w14:textId="03454273" w:rsidR="006A4FAC" w:rsidRDefault="006A4FAC" w:rsidP="00932944">
      <w:pPr>
        <w:spacing w:line="254" w:lineRule="auto"/>
        <w:rPr>
          <w:rFonts w:asciiTheme="majorHAnsi" w:hAnsiTheme="majorHAnsi" w:cstheme="majorHAnsi"/>
          <w:sz w:val="24"/>
          <w:szCs w:val="24"/>
        </w:rPr>
      </w:pPr>
    </w:p>
    <w:p w14:paraId="1312EC1A" w14:textId="7A1AFECA" w:rsidR="006A4FAC" w:rsidRDefault="006A4FAC" w:rsidP="00932944">
      <w:pPr>
        <w:spacing w:line="254" w:lineRule="auto"/>
        <w:rPr>
          <w:rFonts w:asciiTheme="majorHAnsi" w:hAnsiTheme="majorHAnsi" w:cstheme="majorHAnsi"/>
          <w:sz w:val="24"/>
          <w:szCs w:val="24"/>
        </w:rPr>
      </w:pPr>
    </w:p>
    <w:p w14:paraId="78AD9253" w14:textId="725DA18A" w:rsidR="0095551F" w:rsidRDefault="0095551F" w:rsidP="00932944">
      <w:pPr>
        <w:spacing w:line="254" w:lineRule="auto"/>
        <w:rPr>
          <w:rFonts w:asciiTheme="majorHAnsi" w:hAnsiTheme="majorHAnsi" w:cstheme="majorHAnsi"/>
          <w:sz w:val="24"/>
          <w:szCs w:val="24"/>
        </w:rPr>
      </w:pPr>
    </w:p>
    <w:p w14:paraId="0D0B0F77" w14:textId="7C5D0418" w:rsidR="0095551F" w:rsidRDefault="0095551F" w:rsidP="00932944">
      <w:pPr>
        <w:spacing w:line="254" w:lineRule="auto"/>
        <w:rPr>
          <w:rFonts w:asciiTheme="majorHAnsi" w:hAnsiTheme="majorHAnsi" w:cstheme="majorHAnsi"/>
          <w:sz w:val="24"/>
          <w:szCs w:val="24"/>
        </w:rPr>
      </w:pPr>
    </w:p>
    <w:p w14:paraId="177311F2" w14:textId="348422E4" w:rsidR="0095551F" w:rsidRDefault="0095551F" w:rsidP="00932944">
      <w:pPr>
        <w:spacing w:line="254" w:lineRule="auto"/>
        <w:rPr>
          <w:rFonts w:asciiTheme="majorHAnsi" w:hAnsiTheme="majorHAnsi" w:cstheme="majorHAnsi"/>
          <w:sz w:val="24"/>
          <w:szCs w:val="24"/>
        </w:rPr>
      </w:pPr>
    </w:p>
    <w:p w14:paraId="4C3B6496" w14:textId="1D8EAD94" w:rsidR="0095551F" w:rsidRDefault="0095551F" w:rsidP="00932944">
      <w:pPr>
        <w:spacing w:line="254" w:lineRule="auto"/>
        <w:rPr>
          <w:rFonts w:asciiTheme="majorHAnsi" w:hAnsiTheme="majorHAnsi" w:cstheme="majorHAnsi"/>
          <w:sz w:val="24"/>
          <w:szCs w:val="24"/>
        </w:rPr>
      </w:pPr>
    </w:p>
    <w:p w14:paraId="05A5CD80" w14:textId="77777777" w:rsidR="0095551F" w:rsidRDefault="0095551F" w:rsidP="00932944">
      <w:pPr>
        <w:spacing w:line="254" w:lineRule="auto"/>
        <w:rPr>
          <w:rFonts w:asciiTheme="majorHAnsi" w:hAnsiTheme="majorHAnsi" w:cstheme="majorHAnsi"/>
          <w:sz w:val="24"/>
          <w:szCs w:val="24"/>
        </w:rPr>
      </w:pPr>
    </w:p>
    <w:p w14:paraId="70D57CC1" w14:textId="491FF1DF" w:rsidR="006A4FAC" w:rsidRDefault="006A4FAC" w:rsidP="00932944">
      <w:pPr>
        <w:spacing w:line="254" w:lineRule="auto"/>
        <w:rPr>
          <w:rFonts w:asciiTheme="majorHAnsi" w:hAnsiTheme="majorHAnsi" w:cstheme="majorHAnsi"/>
          <w:sz w:val="24"/>
          <w:szCs w:val="24"/>
        </w:rPr>
      </w:pPr>
    </w:p>
    <w:bookmarkStart w:id="14" w:name="_Toc99107705" w:displacedByCustomXml="next"/>
    <w:bookmarkStart w:id="15" w:name="_Toc98619355" w:displacedByCustomXml="next"/>
    <w:sdt>
      <w:sdtPr>
        <w:rPr>
          <w:rFonts w:asciiTheme="majorHAnsi" w:eastAsia="Calibri" w:hAnsiTheme="majorHAnsi" w:cstheme="majorHAnsi"/>
          <w:color w:val="auto"/>
          <w:sz w:val="22"/>
          <w:szCs w:val="22"/>
        </w:rPr>
        <w:id w:val="1958757348"/>
        <w:docPartObj>
          <w:docPartGallery w:val="Bibliographies"/>
          <w:docPartUnique/>
        </w:docPartObj>
      </w:sdtPr>
      <w:sdtEndPr/>
      <w:sdtContent>
        <w:p w14:paraId="69BE4ABC" w14:textId="3DB8D78E" w:rsidR="002C0F4F" w:rsidRDefault="00C82359">
          <w:pPr>
            <w:pStyle w:val="Heading1"/>
            <w:rPr>
              <w:rFonts w:ascii="Franklin Gothic Heavy" w:hAnsi="Franklin Gothic Heavy" w:cstheme="majorHAnsi"/>
              <w:sz w:val="40"/>
              <w:szCs w:val="40"/>
            </w:rPr>
          </w:pPr>
          <w:r w:rsidRPr="002239A6">
            <w:rPr>
              <w:rFonts w:ascii="Franklin Gothic Heavy" w:hAnsi="Franklin Gothic Heavy" w:cstheme="majorHAnsi"/>
              <w:sz w:val="40"/>
              <w:szCs w:val="40"/>
            </w:rPr>
            <w:t>REFERENCES</w:t>
          </w:r>
          <w:bookmarkEnd w:id="15"/>
          <w:bookmarkEnd w:id="14"/>
        </w:p>
        <w:p w14:paraId="77323CCC" w14:textId="77777777" w:rsidR="00D33420" w:rsidRPr="00D33420" w:rsidRDefault="00D33420" w:rsidP="00D33420"/>
        <w:sdt>
          <w:sdtPr>
            <w:rPr>
              <w:rFonts w:asciiTheme="majorHAnsi" w:hAnsiTheme="majorHAnsi" w:cstheme="majorHAnsi"/>
            </w:rPr>
            <w:id w:val="-573587230"/>
            <w:bibliography/>
          </w:sdtPr>
          <w:sdtEndPr/>
          <w:sdtContent>
            <w:p w14:paraId="7D668683" w14:textId="77777777" w:rsidR="002C0F4F" w:rsidRPr="00371BE9" w:rsidRDefault="002C0F4F" w:rsidP="002C0F4F">
              <w:pPr>
                <w:pStyle w:val="Bibliography"/>
                <w:rPr>
                  <w:rFonts w:asciiTheme="majorHAnsi" w:hAnsiTheme="majorHAnsi" w:cstheme="majorHAnsi"/>
                  <w:noProof/>
                  <w:sz w:val="24"/>
                  <w:szCs w:val="24"/>
                </w:rPr>
              </w:pPr>
              <w:r w:rsidRPr="00371BE9">
                <w:rPr>
                  <w:rFonts w:asciiTheme="majorHAnsi" w:hAnsiTheme="majorHAnsi" w:cstheme="majorHAnsi"/>
                </w:rPr>
                <w:fldChar w:fldCharType="begin"/>
              </w:r>
              <w:r w:rsidRPr="00371BE9">
                <w:rPr>
                  <w:rFonts w:asciiTheme="majorHAnsi" w:hAnsiTheme="majorHAnsi" w:cstheme="majorHAnsi"/>
                </w:rPr>
                <w:instrText xml:space="preserve"> BIBLIOGRAPHY </w:instrText>
              </w:r>
              <w:r w:rsidRPr="00371BE9">
                <w:rPr>
                  <w:rFonts w:asciiTheme="majorHAnsi" w:hAnsiTheme="majorHAnsi" w:cstheme="majorHAnsi"/>
                </w:rPr>
                <w:fldChar w:fldCharType="separate"/>
              </w:r>
              <w:r w:rsidRPr="00371BE9">
                <w:rPr>
                  <w:rFonts w:asciiTheme="majorHAnsi" w:hAnsiTheme="majorHAnsi" w:cstheme="majorHAnsi"/>
                  <w:noProof/>
                </w:rPr>
                <w:t>Alexander, S. S., 1961. Price movements in speculative markets: Trends or random walks. Industrial Management Review (pre-1986), II(2), p. 7.</w:t>
              </w:r>
            </w:p>
            <w:p w14:paraId="61434779" w14:textId="44C96CF5" w:rsidR="002C0F4F" w:rsidRDefault="002C0F4F" w:rsidP="002C0F4F">
              <w:pPr>
                <w:pStyle w:val="Bibliography"/>
                <w:rPr>
                  <w:rFonts w:asciiTheme="majorHAnsi" w:hAnsiTheme="majorHAnsi" w:cstheme="majorHAnsi"/>
                  <w:noProof/>
                </w:rPr>
              </w:pPr>
              <w:r w:rsidRPr="00371BE9">
                <w:rPr>
                  <w:rFonts w:asciiTheme="majorHAnsi" w:hAnsiTheme="majorHAnsi" w:cstheme="majorHAnsi"/>
                  <w:noProof/>
                </w:rPr>
                <w:t>Babin, B. J. &amp; Zikmund, W. G., 2016. The role of marketing research. In: Essentials of marketing research. Boston: Cengage Learning, pp. 4-5.</w:t>
              </w:r>
            </w:p>
            <w:p w14:paraId="4F5EF33A" w14:textId="73248053" w:rsidR="0095551F" w:rsidRPr="0095551F" w:rsidRDefault="0095551F" w:rsidP="0095551F">
              <w:pPr>
                <w:suppressAutoHyphens w:val="0"/>
                <w:autoSpaceDN/>
                <w:spacing w:line="259" w:lineRule="auto"/>
                <w:rPr>
                  <w:rFonts w:eastAsiaTheme="minorHAnsi"/>
                  <w:lang w:val="es-ES"/>
                </w:rPr>
              </w:pPr>
              <w:r>
                <w:rPr>
                  <w:rFonts w:eastAsiaTheme="minorHAnsi"/>
                </w:rPr>
                <w:t>Contourhealting, 2022</w:t>
              </w:r>
              <w:r w:rsidR="00F705B5">
                <w:rPr>
                  <w:rFonts w:eastAsiaTheme="minorHAnsi"/>
                </w:rPr>
                <w:t>.</w:t>
              </w:r>
              <w:r>
                <w:rPr>
                  <w:rFonts w:eastAsiaTheme="minorHAnsi"/>
                </w:rPr>
                <w:t xml:space="preserve"> </w:t>
              </w:r>
              <w:r w:rsidR="00F705B5" w:rsidRPr="00F705B5">
                <w:rPr>
                  <w:rFonts w:eastAsiaTheme="minorHAnsi"/>
                  <w:i/>
                  <w:iCs/>
                </w:rPr>
                <w:t>Contourhealting</w:t>
              </w:r>
              <w:r w:rsidR="00F705B5">
                <w:rPr>
                  <w:rFonts w:eastAsiaTheme="minorHAnsi"/>
                </w:rPr>
                <w:t xml:space="preserve"> [Online] Available at: </w:t>
              </w:r>
              <w:r w:rsidRPr="0095551F">
                <w:rPr>
                  <w:rFonts w:eastAsiaTheme="minorHAnsi"/>
                </w:rPr>
                <w:t>www.contourheating.co.uk</w:t>
              </w:r>
              <w:r w:rsidR="00F705B5">
                <w:rPr>
                  <w:rFonts w:eastAsiaTheme="minorHAnsi"/>
                </w:rPr>
                <w:t xml:space="preserve"> [Accessed 21 March 2022]</w:t>
              </w:r>
            </w:p>
            <w:p w14:paraId="6D19DEC5" w14:textId="77777777" w:rsidR="002C0F4F" w:rsidRPr="00371BE9" w:rsidRDefault="002C0F4F" w:rsidP="002C0F4F">
              <w:pPr>
                <w:pStyle w:val="Bibliography"/>
                <w:rPr>
                  <w:rFonts w:asciiTheme="majorHAnsi" w:hAnsiTheme="majorHAnsi" w:cstheme="majorHAnsi"/>
                  <w:noProof/>
                </w:rPr>
              </w:pPr>
              <w:r w:rsidRPr="00371BE9">
                <w:rPr>
                  <w:rFonts w:asciiTheme="majorHAnsi" w:hAnsiTheme="majorHAnsi" w:cstheme="majorHAnsi"/>
                  <w:noProof/>
                </w:rPr>
                <w:t>Driscoll, D. L., 2011. Introducction to primary research: Observations, surveys, and interviews. Writing Spaces: Readings on writing, II(2011), pp. 153-174.</w:t>
              </w:r>
            </w:p>
            <w:p w14:paraId="14842866" w14:textId="77777777" w:rsidR="002C0F4F" w:rsidRPr="00371BE9" w:rsidRDefault="002C0F4F" w:rsidP="002C0F4F">
              <w:pPr>
                <w:pStyle w:val="Bibliography"/>
                <w:rPr>
                  <w:rFonts w:asciiTheme="majorHAnsi" w:hAnsiTheme="majorHAnsi" w:cstheme="majorHAnsi"/>
                  <w:noProof/>
                </w:rPr>
              </w:pPr>
              <w:r w:rsidRPr="00371BE9">
                <w:rPr>
                  <w:rFonts w:asciiTheme="majorHAnsi" w:hAnsiTheme="majorHAnsi" w:cstheme="majorHAnsi"/>
                  <w:noProof/>
                </w:rPr>
                <w:t>Hox, J. J. &amp; Boeije, H. R., 2005. Data Collection primary vs secondary. Encyclopedia of Social Measurement, I(1), pp. 593-599.</w:t>
              </w:r>
            </w:p>
            <w:p w14:paraId="2D0E9C36" w14:textId="77777777" w:rsidR="002C0F4F" w:rsidRPr="00371BE9" w:rsidRDefault="002C0F4F" w:rsidP="002C0F4F">
              <w:pPr>
                <w:pStyle w:val="Bibliography"/>
                <w:rPr>
                  <w:rFonts w:asciiTheme="majorHAnsi" w:hAnsiTheme="majorHAnsi" w:cstheme="majorHAnsi"/>
                  <w:noProof/>
                </w:rPr>
              </w:pPr>
              <w:r w:rsidRPr="00371BE9">
                <w:rPr>
                  <w:rFonts w:asciiTheme="majorHAnsi" w:hAnsiTheme="majorHAnsi" w:cstheme="majorHAnsi"/>
                  <w:noProof/>
                </w:rPr>
                <w:t>Keszey, T., 2015. The role of market researchers in managerial use of market research information. MARKET/TRŽIŠTE, XXVII(1), pp. 43-56.</w:t>
              </w:r>
            </w:p>
            <w:p w14:paraId="248B7E37" w14:textId="77777777" w:rsidR="002C0F4F" w:rsidRPr="00371BE9" w:rsidRDefault="002C0F4F" w:rsidP="002C0F4F">
              <w:pPr>
                <w:pStyle w:val="Bibliography"/>
                <w:rPr>
                  <w:rFonts w:asciiTheme="majorHAnsi" w:hAnsiTheme="majorHAnsi" w:cstheme="majorHAnsi"/>
                  <w:noProof/>
                </w:rPr>
              </w:pPr>
              <w:r w:rsidRPr="00371BE9">
                <w:rPr>
                  <w:rFonts w:asciiTheme="majorHAnsi" w:hAnsiTheme="majorHAnsi" w:cstheme="majorHAnsi"/>
                  <w:noProof/>
                </w:rPr>
                <w:t>Schiffman, L., O'Cass, A., Paladino, A. &amp; Carlson, J., 2013. Understand what consumer behaviour is and the different types of consumers. In: A. Learning, ed. Consumer Behaviour. s.l.:Pearson Higher Education AU, p. 4.</w:t>
              </w:r>
            </w:p>
            <w:p w14:paraId="1675B91C" w14:textId="0E60C6FD" w:rsidR="002C0F4F" w:rsidRDefault="002C0F4F" w:rsidP="002C0F4F">
              <w:pPr>
                <w:pStyle w:val="Bibliography"/>
                <w:rPr>
                  <w:rFonts w:asciiTheme="majorHAnsi" w:hAnsiTheme="majorHAnsi" w:cstheme="majorHAnsi"/>
                  <w:noProof/>
                </w:rPr>
              </w:pPr>
              <w:r w:rsidRPr="00371BE9">
                <w:rPr>
                  <w:rFonts w:asciiTheme="majorHAnsi" w:hAnsiTheme="majorHAnsi" w:cstheme="majorHAnsi"/>
                  <w:noProof/>
                </w:rPr>
                <w:t>Smith, D. V., 2012. Creating Maximum Value for the Client: Developing a New Strategic Role for Market Researchers. In: P. Mouncey &amp; F. Wimmer, eds. Market Research Best Practice: 30 Visions for the Future. s.l.:s.n., pp. 1-23.</w:t>
              </w:r>
            </w:p>
            <w:p w14:paraId="2C6AE596" w14:textId="48CCA19C" w:rsidR="00F705B5" w:rsidRDefault="00F705B5" w:rsidP="00F705B5">
              <w:r>
                <w:t xml:space="preserve">Weebly, 2022. </w:t>
              </w:r>
              <w:r w:rsidRPr="00F705B5">
                <w:rPr>
                  <w:i/>
                  <w:iCs/>
                </w:rPr>
                <w:t>Weebly</w:t>
              </w:r>
              <w:r>
                <w:t xml:space="preserve"> [Online] Available at: </w:t>
              </w:r>
              <w:r w:rsidRPr="00F705B5">
                <w:t>https://www.weebly.com/uk</w:t>
              </w:r>
              <w:r>
                <w:t xml:space="preserve"> [Accessed 25 March 2022]</w:t>
              </w:r>
              <w:r>
                <w:rPr>
                  <w:sz w:val="20"/>
                  <w:szCs w:val="20"/>
                </w:rPr>
                <w:t xml:space="preserve"> </w:t>
              </w:r>
            </w:p>
            <w:p w14:paraId="569BA738" w14:textId="77777777" w:rsidR="00F705B5" w:rsidRPr="00F705B5" w:rsidRDefault="00F705B5" w:rsidP="00F705B5"/>
            <w:p w14:paraId="4446097B" w14:textId="37CB1D59" w:rsidR="002C0F4F" w:rsidRPr="00371BE9" w:rsidRDefault="002C0F4F" w:rsidP="002C0F4F">
              <w:pPr>
                <w:rPr>
                  <w:rFonts w:asciiTheme="majorHAnsi" w:hAnsiTheme="majorHAnsi" w:cstheme="majorHAnsi"/>
                </w:rPr>
              </w:pPr>
              <w:r w:rsidRPr="00371BE9">
                <w:rPr>
                  <w:rFonts w:asciiTheme="majorHAnsi" w:hAnsiTheme="majorHAnsi" w:cstheme="majorHAnsi"/>
                  <w:b/>
                  <w:bCs/>
                  <w:noProof/>
                </w:rPr>
                <w:fldChar w:fldCharType="end"/>
              </w:r>
            </w:p>
          </w:sdtContent>
        </w:sdt>
      </w:sdtContent>
    </w:sdt>
    <w:p w14:paraId="2B13E4EB" w14:textId="77777777" w:rsidR="00486E23" w:rsidRPr="00371BE9" w:rsidRDefault="00486E23">
      <w:pPr>
        <w:rPr>
          <w:rFonts w:asciiTheme="majorHAnsi" w:hAnsiTheme="majorHAnsi" w:cstheme="majorHAnsi"/>
        </w:rPr>
      </w:pPr>
    </w:p>
    <w:sectPr w:rsidR="00486E23" w:rsidRPr="00371BE9">
      <w:footerReference w:type="default" r:id="rId31"/>
      <w:footerReference w:type="first" r:id="rId32"/>
      <w:pgSz w:w="11906" w:h="16838"/>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4C1C07" w14:textId="77777777" w:rsidR="001726BA" w:rsidRDefault="001726BA">
      <w:pPr>
        <w:spacing w:after="0" w:line="240" w:lineRule="auto"/>
      </w:pPr>
      <w:r>
        <w:separator/>
      </w:r>
    </w:p>
  </w:endnote>
  <w:endnote w:type="continuationSeparator" w:id="0">
    <w:p w14:paraId="77B114CA" w14:textId="77777777" w:rsidR="001726BA" w:rsidRDefault="001726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Franklin Gothic Heavy">
    <w:panose1 w:val="020B0903020102020204"/>
    <w:charset w:val="00"/>
    <w:family w:val="swiss"/>
    <w:pitch w:val="variable"/>
    <w:sig w:usb0="00000287" w:usb1="00000000" w:usb2="00000000" w:usb3="00000000" w:csb0="0000009F" w:csb1="00000000"/>
  </w:font>
  <w:font w:name="Franklin Gothic Demi">
    <w:panose1 w:val="020B07030201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13E496" w14:textId="77777777" w:rsidR="00222D54" w:rsidRDefault="00571338">
    <w:pPr>
      <w:pStyle w:val="Footer"/>
      <w:jc w:val="right"/>
    </w:pPr>
    <w:r>
      <w:t xml:space="preserve">Page | </w:t>
    </w:r>
    <w:r>
      <w:fldChar w:fldCharType="begin"/>
    </w:r>
    <w:r>
      <w:instrText xml:space="preserve"> PAGE </w:instrText>
    </w:r>
    <w:r>
      <w:fldChar w:fldCharType="separate"/>
    </w:r>
    <w:r>
      <w:t>2</w:t>
    </w:r>
    <w:r>
      <w:fldChar w:fldCharType="end"/>
    </w:r>
    <w:r>
      <w:t xml:space="preserve"> </w:t>
    </w:r>
  </w:p>
  <w:p w14:paraId="2B13E497" w14:textId="77777777" w:rsidR="00222D54" w:rsidRDefault="005861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13E49B" w14:textId="77777777" w:rsidR="00222D54" w:rsidRDefault="00571338">
    <w:pPr>
      <w:pStyle w:val="Footer"/>
      <w:jc w:val="right"/>
    </w:pPr>
    <w:r>
      <w:t xml:space="preserve">Page | </w:t>
    </w:r>
    <w:r>
      <w:fldChar w:fldCharType="begin"/>
    </w:r>
    <w:r>
      <w:instrText xml:space="preserve"> PAGE </w:instrText>
    </w:r>
    <w:r>
      <w:fldChar w:fldCharType="separate"/>
    </w:r>
    <w:r>
      <w:t>2</w:t>
    </w:r>
    <w:r>
      <w:fldChar w:fldCharType="end"/>
    </w:r>
    <w:r>
      <w:t xml:space="preserve"> </w:t>
    </w:r>
  </w:p>
  <w:p w14:paraId="2B13E49C" w14:textId="77777777" w:rsidR="00222D54" w:rsidRDefault="005861F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13E49E" w14:textId="77777777" w:rsidR="00222D54" w:rsidRDefault="005861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C68EDA" w14:textId="77777777" w:rsidR="001726BA" w:rsidRDefault="001726BA">
      <w:pPr>
        <w:spacing w:after="0" w:line="240" w:lineRule="auto"/>
      </w:pPr>
      <w:r>
        <w:rPr>
          <w:color w:val="000000"/>
        </w:rPr>
        <w:separator/>
      </w:r>
    </w:p>
  </w:footnote>
  <w:footnote w:type="continuationSeparator" w:id="0">
    <w:p w14:paraId="57B3F905" w14:textId="77777777" w:rsidR="001726BA" w:rsidRDefault="001726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03F5A"/>
    <w:multiLevelType w:val="hybridMultilevel"/>
    <w:tmpl w:val="28DCF930"/>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4B5B2D24"/>
    <w:multiLevelType w:val="hybridMultilevel"/>
    <w:tmpl w:val="E1E0E0C6"/>
    <w:lvl w:ilvl="0" w:tplc="08090001">
      <w:start w:val="1"/>
      <w:numFmt w:val="bullet"/>
      <w:lvlText w:val=""/>
      <w:lvlJc w:val="left"/>
      <w:pPr>
        <w:ind w:left="1146" w:hanging="360"/>
      </w:pPr>
      <w:rPr>
        <w:rFonts w:ascii="Symbol" w:hAnsi="Symbol" w:hint="default"/>
      </w:rPr>
    </w:lvl>
    <w:lvl w:ilvl="1" w:tplc="08090003">
      <w:start w:val="1"/>
      <w:numFmt w:val="bullet"/>
      <w:lvlText w:val="o"/>
      <w:lvlJc w:val="left"/>
      <w:pPr>
        <w:ind w:left="1866" w:hanging="360"/>
      </w:pPr>
      <w:rPr>
        <w:rFonts w:ascii="Courier New" w:hAnsi="Courier New" w:cs="Courier New" w:hint="default"/>
      </w:rPr>
    </w:lvl>
    <w:lvl w:ilvl="2" w:tplc="08090005">
      <w:start w:val="1"/>
      <w:numFmt w:val="bullet"/>
      <w:lvlText w:val=""/>
      <w:lvlJc w:val="left"/>
      <w:pPr>
        <w:ind w:left="2586" w:hanging="360"/>
      </w:pPr>
      <w:rPr>
        <w:rFonts w:ascii="Wingdings" w:hAnsi="Wingdings" w:hint="default"/>
      </w:rPr>
    </w:lvl>
    <w:lvl w:ilvl="3" w:tplc="08090001">
      <w:start w:val="1"/>
      <w:numFmt w:val="bullet"/>
      <w:lvlText w:val=""/>
      <w:lvlJc w:val="left"/>
      <w:pPr>
        <w:ind w:left="3306" w:hanging="360"/>
      </w:pPr>
      <w:rPr>
        <w:rFonts w:ascii="Symbol" w:hAnsi="Symbol" w:hint="default"/>
      </w:rPr>
    </w:lvl>
    <w:lvl w:ilvl="4" w:tplc="08090003">
      <w:start w:val="1"/>
      <w:numFmt w:val="bullet"/>
      <w:lvlText w:val="o"/>
      <w:lvlJc w:val="left"/>
      <w:pPr>
        <w:ind w:left="4026" w:hanging="360"/>
      </w:pPr>
      <w:rPr>
        <w:rFonts w:ascii="Courier New" w:hAnsi="Courier New" w:cs="Courier New" w:hint="default"/>
      </w:rPr>
    </w:lvl>
    <w:lvl w:ilvl="5" w:tplc="08090005">
      <w:start w:val="1"/>
      <w:numFmt w:val="bullet"/>
      <w:lvlText w:val=""/>
      <w:lvlJc w:val="left"/>
      <w:pPr>
        <w:ind w:left="4746" w:hanging="360"/>
      </w:pPr>
      <w:rPr>
        <w:rFonts w:ascii="Wingdings" w:hAnsi="Wingdings" w:hint="default"/>
      </w:rPr>
    </w:lvl>
    <w:lvl w:ilvl="6" w:tplc="08090001">
      <w:start w:val="1"/>
      <w:numFmt w:val="bullet"/>
      <w:lvlText w:val=""/>
      <w:lvlJc w:val="left"/>
      <w:pPr>
        <w:ind w:left="5466" w:hanging="360"/>
      </w:pPr>
      <w:rPr>
        <w:rFonts w:ascii="Symbol" w:hAnsi="Symbol" w:hint="default"/>
      </w:rPr>
    </w:lvl>
    <w:lvl w:ilvl="7" w:tplc="08090003">
      <w:start w:val="1"/>
      <w:numFmt w:val="bullet"/>
      <w:lvlText w:val="o"/>
      <w:lvlJc w:val="left"/>
      <w:pPr>
        <w:ind w:left="6186" w:hanging="360"/>
      </w:pPr>
      <w:rPr>
        <w:rFonts w:ascii="Courier New" w:hAnsi="Courier New" w:cs="Courier New" w:hint="default"/>
      </w:rPr>
    </w:lvl>
    <w:lvl w:ilvl="8" w:tplc="08090005">
      <w:start w:val="1"/>
      <w:numFmt w:val="bullet"/>
      <w:lvlText w:val=""/>
      <w:lvlJc w:val="left"/>
      <w:pPr>
        <w:ind w:left="6906" w:hanging="360"/>
      </w:pPr>
      <w:rPr>
        <w:rFonts w:ascii="Wingdings" w:hAnsi="Wingdings" w:hint="default"/>
      </w:rPr>
    </w:lvl>
  </w:abstractNum>
  <w:abstractNum w:abstractNumId="2" w15:restartNumberingAfterBreak="0">
    <w:nsid w:val="52386DE2"/>
    <w:multiLevelType w:val="hybridMultilevel"/>
    <w:tmpl w:val="78C49BD2"/>
    <w:lvl w:ilvl="0" w:tplc="699CEB9C">
      <w:start w:val="1"/>
      <w:numFmt w:val="bullet"/>
      <w:lvlText w:val=""/>
      <w:lvlJc w:val="left"/>
      <w:pPr>
        <w:ind w:left="502" w:hanging="360"/>
      </w:pPr>
      <w:rPr>
        <w:rFonts w:ascii="Symbol" w:hAnsi="Symbol" w:hint="default"/>
        <w:sz w:val="22"/>
        <w:szCs w:val="22"/>
      </w:rPr>
    </w:lvl>
    <w:lvl w:ilvl="1" w:tplc="0C0A0003" w:tentative="1">
      <w:start w:val="1"/>
      <w:numFmt w:val="bullet"/>
      <w:lvlText w:val="o"/>
      <w:lvlJc w:val="left"/>
      <w:pPr>
        <w:ind w:left="1222" w:hanging="360"/>
      </w:pPr>
      <w:rPr>
        <w:rFonts w:ascii="Courier New" w:hAnsi="Courier New" w:cs="Courier New" w:hint="default"/>
      </w:rPr>
    </w:lvl>
    <w:lvl w:ilvl="2" w:tplc="0C0A0005" w:tentative="1">
      <w:start w:val="1"/>
      <w:numFmt w:val="bullet"/>
      <w:lvlText w:val=""/>
      <w:lvlJc w:val="left"/>
      <w:pPr>
        <w:ind w:left="1942" w:hanging="360"/>
      </w:pPr>
      <w:rPr>
        <w:rFonts w:ascii="Wingdings" w:hAnsi="Wingdings" w:hint="default"/>
      </w:rPr>
    </w:lvl>
    <w:lvl w:ilvl="3" w:tplc="0C0A0001" w:tentative="1">
      <w:start w:val="1"/>
      <w:numFmt w:val="bullet"/>
      <w:lvlText w:val=""/>
      <w:lvlJc w:val="left"/>
      <w:pPr>
        <w:ind w:left="2662" w:hanging="360"/>
      </w:pPr>
      <w:rPr>
        <w:rFonts w:ascii="Symbol" w:hAnsi="Symbol" w:hint="default"/>
      </w:rPr>
    </w:lvl>
    <w:lvl w:ilvl="4" w:tplc="0C0A0003" w:tentative="1">
      <w:start w:val="1"/>
      <w:numFmt w:val="bullet"/>
      <w:lvlText w:val="o"/>
      <w:lvlJc w:val="left"/>
      <w:pPr>
        <w:ind w:left="3382" w:hanging="360"/>
      </w:pPr>
      <w:rPr>
        <w:rFonts w:ascii="Courier New" w:hAnsi="Courier New" w:cs="Courier New" w:hint="default"/>
      </w:rPr>
    </w:lvl>
    <w:lvl w:ilvl="5" w:tplc="0C0A0005" w:tentative="1">
      <w:start w:val="1"/>
      <w:numFmt w:val="bullet"/>
      <w:lvlText w:val=""/>
      <w:lvlJc w:val="left"/>
      <w:pPr>
        <w:ind w:left="4102" w:hanging="360"/>
      </w:pPr>
      <w:rPr>
        <w:rFonts w:ascii="Wingdings" w:hAnsi="Wingdings" w:hint="default"/>
      </w:rPr>
    </w:lvl>
    <w:lvl w:ilvl="6" w:tplc="0C0A0001" w:tentative="1">
      <w:start w:val="1"/>
      <w:numFmt w:val="bullet"/>
      <w:lvlText w:val=""/>
      <w:lvlJc w:val="left"/>
      <w:pPr>
        <w:ind w:left="4822" w:hanging="360"/>
      </w:pPr>
      <w:rPr>
        <w:rFonts w:ascii="Symbol" w:hAnsi="Symbol" w:hint="default"/>
      </w:rPr>
    </w:lvl>
    <w:lvl w:ilvl="7" w:tplc="0C0A0003" w:tentative="1">
      <w:start w:val="1"/>
      <w:numFmt w:val="bullet"/>
      <w:lvlText w:val="o"/>
      <w:lvlJc w:val="left"/>
      <w:pPr>
        <w:ind w:left="5542" w:hanging="360"/>
      </w:pPr>
      <w:rPr>
        <w:rFonts w:ascii="Courier New" w:hAnsi="Courier New" w:cs="Courier New" w:hint="default"/>
      </w:rPr>
    </w:lvl>
    <w:lvl w:ilvl="8" w:tplc="0C0A0005" w:tentative="1">
      <w:start w:val="1"/>
      <w:numFmt w:val="bullet"/>
      <w:lvlText w:val=""/>
      <w:lvlJc w:val="left"/>
      <w:pPr>
        <w:ind w:left="6262"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08"/>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6E23"/>
    <w:rsid w:val="00001FB2"/>
    <w:rsid w:val="00007084"/>
    <w:rsid w:val="00010EBF"/>
    <w:rsid w:val="00014549"/>
    <w:rsid w:val="00016BF5"/>
    <w:rsid w:val="0002358F"/>
    <w:rsid w:val="00031B4A"/>
    <w:rsid w:val="00042848"/>
    <w:rsid w:val="000679FB"/>
    <w:rsid w:val="00070162"/>
    <w:rsid w:val="00082E06"/>
    <w:rsid w:val="00085487"/>
    <w:rsid w:val="00085E11"/>
    <w:rsid w:val="00085FFD"/>
    <w:rsid w:val="00090657"/>
    <w:rsid w:val="00092789"/>
    <w:rsid w:val="00095352"/>
    <w:rsid w:val="000B4110"/>
    <w:rsid w:val="000D74B6"/>
    <w:rsid w:val="000E3455"/>
    <w:rsid w:val="000F59DE"/>
    <w:rsid w:val="000F5BA0"/>
    <w:rsid w:val="00101F95"/>
    <w:rsid w:val="00123588"/>
    <w:rsid w:val="00142E15"/>
    <w:rsid w:val="00146516"/>
    <w:rsid w:val="00147965"/>
    <w:rsid w:val="0016256C"/>
    <w:rsid w:val="0017212E"/>
    <w:rsid w:val="0017253B"/>
    <w:rsid w:val="001726BA"/>
    <w:rsid w:val="00173247"/>
    <w:rsid w:val="00173585"/>
    <w:rsid w:val="00173E3F"/>
    <w:rsid w:val="00182353"/>
    <w:rsid w:val="00195FB6"/>
    <w:rsid w:val="001A0F96"/>
    <w:rsid w:val="001A4E2D"/>
    <w:rsid w:val="001B4BEB"/>
    <w:rsid w:val="001B5D05"/>
    <w:rsid w:val="001C3302"/>
    <w:rsid w:val="001C4B7E"/>
    <w:rsid w:val="001D6393"/>
    <w:rsid w:val="001E27AC"/>
    <w:rsid w:val="001E27D1"/>
    <w:rsid w:val="001E2DD7"/>
    <w:rsid w:val="001E78D2"/>
    <w:rsid w:val="001F7828"/>
    <w:rsid w:val="00217C8D"/>
    <w:rsid w:val="002239A6"/>
    <w:rsid w:val="00223FBF"/>
    <w:rsid w:val="0022595E"/>
    <w:rsid w:val="00231BE8"/>
    <w:rsid w:val="00231D25"/>
    <w:rsid w:val="002401C7"/>
    <w:rsid w:val="002503D7"/>
    <w:rsid w:val="002506C7"/>
    <w:rsid w:val="00255AEA"/>
    <w:rsid w:val="00272C4B"/>
    <w:rsid w:val="002750BE"/>
    <w:rsid w:val="00287F52"/>
    <w:rsid w:val="0029760D"/>
    <w:rsid w:val="002A3C7F"/>
    <w:rsid w:val="002A6425"/>
    <w:rsid w:val="002B6389"/>
    <w:rsid w:val="002C0F4F"/>
    <w:rsid w:val="002C2380"/>
    <w:rsid w:val="002C7749"/>
    <w:rsid w:val="002E358B"/>
    <w:rsid w:val="002F05A5"/>
    <w:rsid w:val="00312C1C"/>
    <w:rsid w:val="00314A4F"/>
    <w:rsid w:val="00314C86"/>
    <w:rsid w:val="00314CE7"/>
    <w:rsid w:val="00320757"/>
    <w:rsid w:val="003212C0"/>
    <w:rsid w:val="003221A0"/>
    <w:rsid w:val="00324F84"/>
    <w:rsid w:val="00332B7F"/>
    <w:rsid w:val="00351A84"/>
    <w:rsid w:val="00351E15"/>
    <w:rsid w:val="0035323D"/>
    <w:rsid w:val="003649B7"/>
    <w:rsid w:val="00365704"/>
    <w:rsid w:val="00371BE9"/>
    <w:rsid w:val="003769B6"/>
    <w:rsid w:val="00384952"/>
    <w:rsid w:val="003903B7"/>
    <w:rsid w:val="00393EEE"/>
    <w:rsid w:val="003B36DE"/>
    <w:rsid w:val="003B5965"/>
    <w:rsid w:val="003C3671"/>
    <w:rsid w:val="003D6E33"/>
    <w:rsid w:val="003F6C25"/>
    <w:rsid w:val="003F707E"/>
    <w:rsid w:val="004031D0"/>
    <w:rsid w:val="0040365D"/>
    <w:rsid w:val="00413382"/>
    <w:rsid w:val="00413AAF"/>
    <w:rsid w:val="004160CF"/>
    <w:rsid w:val="00422D4F"/>
    <w:rsid w:val="004363D5"/>
    <w:rsid w:val="00440CF1"/>
    <w:rsid w:val="00440D09"/>
    <w:rsid w:val="00454E40"/>
    <w:rsid w:val="004560E7"/>
    <w:rsid w:val="004563A4"/>
    <w:rsid w:val="004572A8"/>
    <w:rsid w:val="004649C2"/>
    <w:rsid w:val="004756D5"/>
    <w:rsid w:val="0048190E"/>
    <w:rsid w:val="00483A01"/>
    <w:rsid w:val="00486E23"/>
    <w:rsid w:val="00495CD6"/>
    <w:rsid w:val="00496839"/>
    <w:rsid w:val="004A3494"/>
    <w:rsid w:val="004A73A9"/>
    <w:rsid w:val="004B1BC1"/>
    <w:rsid w:val="004B25AD"/>
    <w:rsid w:val="004B2D39"/>
    <w:rsid w:val="004C5207"/>
    <w:rsid w:val="004C686B"/>
    <w:rsid w:val="004C68E5"/>
    <w:rsid w:val="004D2F0D"/>
    <w:rsid w:val="004D3731"/>
    <w:rsid w:val="004E0137"/>
    <w:rsid w:val="004E5FD8"/>
    <w:rsid w:val="004F26D0"/>
    <w:rsid w:val="004F5F13"/>
    <w:rsid w:val="004F6988"/>
    <w:rsid w:val="005025C3"/>
    <w:rsid w:val="005037B5"/>
    <w:rsid w:val="00536DD5"/>
    <w:rsid w:val="005404D7"/>
    <w:rsid w:val="00544673"/>
    <w:rsid w:val="00553891"/>
    <w:rsid w:val="00554800"/>
    <w:rsid w:val="0055612D"/>
    <w:rsid w:val="00567334"/>
    <w:rsid w:val="00571338"/>
    <w:rsid w:val="005741E9"/>
    <w:rsid w:val="0058109C"/>
    <w:rsid w:val="00581878"/>
    <w:rsid w:val="00583ABF"/>
    <w:rsid w:val="005861F2"/>
    <w:rsid w:val="005A0396"/>
    <w:rsid w:val="005A173C"/>
    <w:rsid w:val="005B390A"/>
    <w:rsid w:val="005C6472"/>
    <w:rsid w:val="005D23E4"/>
    <w:rsid w:val="005D4884"/>
    <w:rsid w:val="00605EB1"/>
    <w:rsid w:val="00616881"/>
    <w:rsid w:val="00625477"/>
    <w:rsid w:val="006377CD"/>
    <w:rsid w:val="006437FF"/>
    <w:rsid w:val="00646BD9"/>
    <w:rsid w:val="00660B29"/>
    <w:rsid w:val="00667C6B"/>
    <w:rsid w:val="00671760"/>
    <w:rsid w:val="0067280A"/>
    <w:rsid w:val="0067315D"/>
    <w:rsid w:val="00692EA1"/>
    <w:rsid w:val="00697EA1"/>
    <w:rsid w:val="006A13A1"/>
    <w:rsid w:val="006A13A5"/>
    <w:rsid w:val="006A4214"/>
    <w:rsid w:val="006A4FAC"/>
    <w:rsid w:val="006E6177"/>
    <w:rsid w:val="006E6E35"/>
    <w:rsid w:val="0070378E"/>
    <w:rsid w:val="00705EDB"/>
    <w:rsid w:val="00713E9C"/>
    <w:rsid w:val="0072330B"/>
    <w:rsid w:val="00732673"/>
    <w:rsid w:val="00734004"/>
    <w:rsid w:val="00734465"/>
    <w:rsid w:val="00740B22"/>
    <w:rsid w:val="0074297C"/>
    <w:rsid w:val="007545FE"/>
    <w:rsid w:val="0075491B"/>
    <w:rsid w:val="0078161B"/>
    <w:rsid w:val="00790A6D"/>
    <w:rsid w:val="007921E6"/>
    <w:rsid w:val="00793EA7"/>
    <w:rsid w:val="00795891"/>
    <w:rsid w:val="00797E42"/>
    <w:rsid w:val="007C3F76"/>
    <w:rsid w:val="007C4749"/>
    <w:rsid w:val="007C49C6"/>
    <w:rsid w:val="007D4268"/>
    <w:rsid w:val="007E6C40"/>
    <w:rsid w:val="007E77AE"/>
    <w:rsid w:val="007F1BF8"/>
    <w:rsid w:val="007F64CA"/>
    <w:rsid w:val="008064AF"/>
    <w:rsid w:val="00826796"/>
    <w:rsid w:val="0083331E"/>
    <w:rsid w:val="00834AB3"/>
    <w:rsid w:val="00845693"/>
    <w:rsid w:val="00860680"/>
    <w:rsid w:val="00863565"/>
    <w:rsid w:val="00865B29"/>
    <w:rsid w:val="00866A10"/>
    <w:rsid w:val="00876DB3"/>
    <w:rsid w:val="00881506"/>
    <w:rsid w:val="008925FB"/>
    <w:rsid w:val="008936F5"/>
    <w:rsid w:val="008947A0"/>
    <w:rsid w:val="008D0C6F"/>
    <w:rsid w:val="008D16F6"/>
    <w:rsid w:val="008D7E5B"/>
    <w:rsid w:val="008E085D"/>
    <w:rsid w:val="008E20FC"/>
    <w:rsid w:val="009041B0"/>
    <w:rsid w:val="00910E91"/>
    <w:rsid w:val="00911BE4"/>
    <w:rsid w:val="00920ABA"/>
    <w:rsid w:val="00923455"/>
    <w:rsid w:val="00932944"/>
    <w:rsid w:val="00934FE1"/>
    <w:rsid w:val="00935E3A"/>
    <w:rsid w:val="00937E62"/>
    <w:rsid w:val="00943305"/>
    <w:rsid w:val="009452F4"/>
    <w:rsid w:val="009463A3"/>
    <w:rsid w:val="0094685A"/>
    <w:rsid w:val="00950D08"/>
    <w:rsid w:val="009530B7"/>
    <w:rsid w:val="00953FAD"/>
    <w:rsid w:val="0095551F"/>
    <w:rsid w:val="00955A2D"/>
    <w:rsid w:val="0096437D"/>
    <w:rsid w:val="00985047"/>
    <w:rsid w:val="009A0338"/>
    <w:rsid w:val="009A2474"/>
    <w:rsid w:val="009A3226"/>
    <w:rsid w:val="009A3A4F"/>
    <w:rsid w:val="009B39E8"/>
    <w:rsid w:val="009B4946"/>
    <w:rsid w:val="009C4B15"/>
    <w:rsid w:val="009C4E9B"/>
    <w:rsid w:val="009D1D1C"/>
    <w:rsid w:val="009D41E8"/>
    <w:rsid w:val="009E3F35"/>
    <w:rsid w:val="009F013B"/>
    <w:rsid w:val="009F2BAD"/>
    <w:rsid w:val="009F6544"/>
    <w:rsid w:val="00A11BE0"/>
    <w:rsid w:val="00A174B6"/>
    <w:rsid w:val="00A30985"/>
    <w:rsid w:val="00A32A01"/>
    <w:rsid w:val="00A4071D"/>
    <w:rsid w:val="00A52E36"/>
    <w:rsid w:val="00A53C49"/>
    <w:rsid w:val="00A62CF2"/>
    <w:rsid w:val="00A66484"/>
    <w:rsid w:val="00A70FA4"/>
    <w:rsid w:val="00A72509"/>
    <w:rsid w:val="00A73D5F"/>
    <w:rsid w:val="00A827D9"/>
    <w:rsid w:val="00A90820"/>
    <w:rsid w:val="00A97949"/>
    <w:rsid w:val="00AA3466"/>
    <w:rsid w:val="00AA4566"/>
    <w:rsid w:val="00AB2042"/>
    <w:rsid w:val="00AB75C1"/>
    <w:rsid w:val="00AC0919"/>
    <w:rsid w:val="00AC2632"/>
    <w:rsid w:val="00AC37A1"/>
    <w:rsid w:val="00AC6D69"/>
    <w:rsid w:val="00AF10CC"/>
    <w:rsid w:val="00AF33CA"/>
    <w:rsid w:val="00AF3F2B"/>
    <w:rsid w:val="00AF5B6C"/>
    <w:rsid w:val="00B002A8"/>
    <w:rsid w:val="00B03116"/>
    <w:rsid w:val="00B23203"/>
    <w:rsid w:val="00B233EE"/>
    <w:rsid w:val="00B26BC3"/>
    <w:rsid w:val="00B32F34"/>
    <w:rsid w:val="00B37A63"/>
    <w:rsid w:val="00B40FD8"/>
    <w:rsid w:val="00B454F4"/>
    <w:rsid w:val="00B517D2"/>
    <w:rsid w:val="00B53FB8"/>
    <w:rsid w:val="00B54037"/>
    <w:rsid w:val="00B54725"/>
    <w:rsid w:val="00B60704"/>
    <w:rsid w:val="00B67C0E"/>
    <w:rsid w:val="00B737B5"/>
    <w:rsid w:val="00B846A9"/>
    <w:rsid w:val="00B931E9"/>
    <w:rsid w:val="00B94F05"/>
    <w:rsid w:val="00BA5906"/>
    <w:rsid w:val="00BB4D50"/>
    <w:rsid w:val="00BB5C0B"/>
    <w:rsid w:val="00BB7B3A"/>
    <w:rsid w:val="00BD3D33"/>
    <w:rsid w:val="00BD6B27"/>
    <w:rsid w:val="00BD6BEE"/>
    <w:rsid w:val="00BE65EB"/>
    <w:rsid w:val="00BF2ACD"/>
    <w:rsid w:val="00BF2AEB"/>
    <w:rsid w:val="00C01BDA"/>
    <w:rsid w:val="00C01F65"/>
    <w:rsid w:val="00C11CA8"/>
    <w:rsid w:val="00C14E3A"/>
    <w:rsid w:val="00C3347C"/>
    <w:rsid w:val="00C3495C"/>
    <w:rsid w:val="00C379A5"/>
    <w:rsid w:val="00C500C0"/>
    <w:rsid w:val="00C621F2"/>
    <w:rsid w:val="00C7474F"/>
    <w:rsid w:val="00C750AB"/>
    <w:rsid w:val="00C807E2"/>
    <w:rsid w:val="00C82359"/>
    <w:rsid w:val="00C95D40"/>
    <w:rsid w:val="00CA00A5"/>
    <w:rsid w:val="00CC215D"/>
    <w:rsid w:val="00CC6CEF"/>
    <w:rsid w:val="00CC76DF"/>
    <w:rsid w:val="00CD3C23"/>
    <w:rsid w:val="00CD4BEA"/>
    <w:rsid w:val="00CF5F54"/>
    <w:rsid w:val="00D04D1E"/>
    <w:rsid w:val="00D05DEA"/>
    <w:rsid w:val="00D11830"/>
    <w:rsid w:val="00D16149"/>
    <w:rsid w:val="00D16E41"/>
    <w:rsid w:val="00D20069"/>
    <w:rsid w:val="00D2799F"/>
    <w:rsid w:val="00D33420"/>
    <w:rsid w:val="00D35FD9"/>
    <w:rsid w:val="00D71E44"/>
    <w:rsid w:val="00D72303"/>
    <w:rsid w:val="00D85B8C"/>
    <w:rsid w:val="00D97D00"/>
    <w:rsid w:val="00DA51DE"/>
    <w:rsid w:val="00DA7737"/>
    <w:rsid w:val="00DB2CC5"/>
    <w:rsid w:val="00DB574A"/>
    <w:rsid w:val="00DB70BF"/>
    <w:rsid w:val="00DB76DC"/>
    <w:rsid w:val="00DC34D6"/>
    <w:rsid w:val="00DC41EC"/>
    <w:rsid w:val="00DE3D24"/>
    <w:rsid w:val="00DE5980"/>
    <w:rsid w:val="00DF227C"/>
    <w:rsid w:val="00E10F31"/>
    <w:rsid w:val="00E11E4A"/>
    <w:rsid w:val="00E12145"/>
    <w:rsid w:val="00E14C83"/>
    <w:rsid w:val="00E20453"/>
    <w:rsid w:val="00E27F13"/>
    <w:rsid w:val="00E3135D"/>
    <w:rsid w:val="00E54E3E"/>
    <w:rsid w:val="00E6439A"/>
    <w:rsid w:val="00E67D15"/>
    <w:rsid w:val="00E93179"/>
    <w:rsid w:val="00EB2A1C"/>
    <w:rsid w:val="00EB455C"/>
    <w:rsid w:val="00EB4CD1"/>
    <w:rsid w:val="00F0070C"/>
    <w:rsid w:val="00F0532A"/>
    <w:rsid w:val="00F05465"/>
    <w:rsid w:val="00F05FFA"/>
    <w:rsid w:val="00F10614"/>
    <w:rsid w:val="00F22A92"/>
    <w:rsid w:val="00F23F9A"/>
    <w:rsid w:val="00F25163"/>
    <w:rsid w:val="00F269FE"/>
    <w:rsid w:val="00F3231D"/>
    <w:rsid w:val="00F40031"/>
    <w:rsid w:val="00F437CC"/>
    <w:rsid w:val="00F451AD"/>
    <w:rsid w:val="00F452B3"/>
    <w:rsid w:val="00F46E99"/>
    <w:rsid w:val="00F50DC4"/>
    <w:rsid w:val="00F5428C"/>
    <w:rsid w:val="00F60548"/>
    <w:rsid w:val="00F60F4A"/>
    <w:rsid w:val="00F6440D"/>
    <w:rsid w:val="00F705B5"/>
    <w:rsid w:val="00F708E6"/>
    <w:rsid w:val="00F73BA5"/>
    <w:rsid w:val="00F85626"/>
    <w:rsid w:val="00F935AF"/>
    <w:rsid w:val="00FA73D6"/>
    <w:rsid w:val="00FB6AE2"/>
    <w:rsid w:val="00FE4E84"/>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14:docId w14:val="2B13E485"/>
  <w15:docId w15:val="{AA94921E-7720-4DDC-9E05-A0909E537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Light" w:eastAsia="Calibri" w:hAnsi="Calibri Light" w:cs="Times New Roman"/>
        <w:sz w:val="22"/>
        <w:szCs w:val="22"/>
        <w:lang w:val="es-ES"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lang w:val="en-GB"/>
    </w:rPr>
  </w:style>
  <w:style w:type="paragraph" w:styleId="Heading1">
    <w:name w:val="heading 1"/>
    <w:basedOn w:val="Normal"/>
    <w:next w:val="Normal"/>
    <w:uiPriority w:val="9"/>
    <w:qFormat/>
    <w:pPr>
      <w:keepNext/>
      <w:keepLines/>
      <w:spacing w:before="240" w:after="0"/>
      <w:outlineLvl w:val="0"/>
    </w:pPr>
    <w:rPr>
      <w:rFonts w:eastAsia="Times New Roman"/>
      <w:color w:val="C77C0E"/>
      <w:sz w:val="32"/>
      <w:szCs w:val="32"/>
    </w:rPr>
  </w:style>
  <w:style w:type="paragraph" w:styleId="Heading2">
    <w:name w:val="heading 2"/>
    <w:basedOn w:val="Normal"/>
    <w:next w:val="Normal"/>
    <w:uiPriority w:val="9"/>
    <w:unhideWhenUsed/>
    <w:qFormat/>
    <w:pPr>
      <w:keepNext/>
      <w:keepLines/>
      <w:spacing w:before="40" w:after="0" w:line="240" w:lineRule="auto"/>
      <w:outlineLvl w:val="1"/>
    </w:pPr>
    <w:rPr>
      <w:rFonts w:eastAsia="Times New Roman"/>
      <w:color w:val="C77C0E"/>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rPr>
      <w:rFonts w:ascii="Calibri Light" w:eastAsia="Times New Roman" w:hAnsi="Calibri Light" w:cs="Times New Roman"/>
      <w:color w:val="C77C0E"/>
      <w:sz w:val="26"/>
      <w:szCs w:val="26"/>
      <w:lang w:val="en-GB" w:eastAsia="en-GB"/>
    </w:rPr>
  </w:style>
  <w:style w:type="paragraph" w:styleId="ListParagraph">
    <w:name w:val="List Paragraph"/>
    <w:basedOn w:val="Normal"/>
    <w:uiPriority w:val="34"/>
    <w:qFormat/>
    <w:pPr>
      <w:spacing w:after="0" w:line="240" w:lineRule="auto"/>
      <w:ind w:left="720"/>
      <w:contextualSpacing/>
    </w:pPr>
    <w:rPr>
      <w:rFonts w:ascii="Times New Roman" w:eastAsia="Times New Roman" w:hAnsi="Times New Roman"/>
      <w:sz w:val="20"/>
      <w:szCs w:val="20"/>
      <w:lang w:eastAsia="en-GB"/>
    </w:rPr>
  </w:style>
  <w:style w:type="paragraph" w:styleId="NoSpacing">
    <w:name w:val="No Spacing"/>
    <w:pPr>
      <w:suppressAutoHyphens/>
      <w:spacing w:after="0" w:line="240" w:lineRule="auto"/>
    </w:pPr>
    <w:rPr>
      <w:rFonts w:ascii="Calibri" w:eastAsia="Times New Roman" w:hAnsi="Calibri"/>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lang w:val="en-GB"/>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lang w:val="en-GB"/>
    </w:rPr>
  </w:style>
  <w:style w:type="character" w:customStyle="1" w:styleId="Heading1Char">
    <w:name w:val="Heading 1 Char"/>
    <w:basedOn w:val="DefaultParagraphFont"/>
    <w:uiPriority w:val="9"/>
    <w:rPr>
      <w:rFonts w:ascii="Calibri Light" w:eastAsia="Times New Roman" w:hAnsi="Calibri Light" w:cs="Times New Roman"/>
      <w:color w:val="C77C0E"/>
      <w:sz w:val="32"/>
      <w:szCs w:val="32"/>
      <w:lang w:val="en-GB"/>
    </w:rPr>
  </w:style>
  <w:style w:type="paragraph" w:styleId="TOCHeading">
    <w:name w:val="TOC Heading"/>
    <w:basedOn w:val="Heading1"/>
    <w:next w:val="Normal"/>
    <w:uiPriority w:val="39"/>
    <w:qFormat/>
    <w:rPr>
      <w:lang w:val="en-US"/>
    </w:rPr>
  </w:style>
  <w:style w:type="paragraph" w:styleId="TOC2">
    <w:name w:val="toc 2"/>
    <w:basedOn w:val="Normal"/>
    <w:next w:val="Normal"/>
    <w:autoRedefine/>
    <w:uiPriority w:val="39"/>
    <w:pPr>
      <w:spacing w:after="100"/>
      <w:ind w:left="220"/>
    </w:pPr>
  </w:style>
  <w:style w:type="character" w:styleId="Hyperlink">
    <w:name w:val="Hyperlink"/>
    <w:basedOn w:val="DefaultParagraphFont"/>
    <w:uiPriority w:val="99"/>
    <w:rPr>
      <w:color w:val="AD1F1F"/>
      <w:u w:val="single"/>
    </w:rPr>
  </w:style>
  <w:style w:type="paragraph" w:styleId="Bibliography">
    <w:name w:val="Bibliography"/>
    <w:basedOn w:val="Normal"/>
    <w:next w:val="Normal"/>
    <w:uiPriority w:val="37"/>
    <w:unhideWhenUsed/>
    <w:rsid w:val="002C0F4F"/>
  </w:style>
  <w:style w:type="paragraph" w:styleId="TOC1">
    <w:name w:val="toc 1"/>
    <w:basedOn w:val="Normal"/>
    <w:next w:val="Normal"/>
    <w:autoRedefine/>
    <w:uiPriority w:val="39"/>
    <w:unhideWhenUsed/>
    <w:rsid w:val="00C621F2"/>
    <w:pPr>
      <w:spacing w:after="100"/>
    </w:pPr>
  </w:style>
  <w:style w:type="character" w:styleId="UnresolvedMention">
    <w:name w:val="Unresolved Mention"/>
    <w:basedOn w:val="DefaultParagraphFont"/>
    <w:uiPriority w:val="99"/>
    <w:semiHidden/>
    <w:unhideWhenUsed/>
    <w:rsid w:val="00142E15"/>
    <w:rPr>
      <w:color w:val="605E5C"/>
      <w:shd w:val="clear" w:color="auto" w:fill="E1DFDD"/>
    </w:rPr>
  </w:style>
  <w:style w:type="character" w:styleId="FollowedHyperlink">
    <w:name w:val="FollowedHyperlink"/>
    <w:basedOn w:val="DefaultParagraphFont"/>
    <w:uiPriority w:val="99"/>
    <w:semiHidden/>
    <w:unhideWhenUsed/>
    <w:rsid w:val="00876DB3"/>
    <w:rPr>
      <w:color w:val="954F72" w:themeColor="followedHyperlink"/>
      <w:u w:val="single"/>
    </w:rPr>
  </w:style>
  <w:style w:type="table" w:styleId="TableGrid">
    <w:name w:val="Table Grid"/>
    <w:basedOn w:val="TableNormal"/>
    <w:uiPriority w:val="39"/>
    <w:rsid w:val="00BD6B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3905">
      <w:bodyDiv w:val="1"/>
      <w:marLeft w:val="0"/>
      <w:marRight w:val="0"/>
      <w:marTop w:val="0"/>
      <w:marBottom w:val="0"/>
      <w:divBdr>
        <w:top w:val="none" w:sz="0" w:space="0" w:color="auto"/>
        <w:left w:val="none" w:sz="0" w:space="0" w:color="auto"/>
        <w:bottom w:val="none" w:sz="0" w:space="0" w:color="auto"/>
        <w:right w:val="none" w:sz="0" w:space="0" w:color="auto"/>
      </w:divBdr>
    </w:div>
    <w:div w:id="26758368">
      <w:bodyDiv w:val="1"/>
      <w:marLeft w:val="0"/>
      <w:marRight w:val="0"/>
      <w:marTop w:val="0"/>
      <w:marBottom w:val="0"/>
      <w:divBdr>
        <w:top w:val="none" w:sz="0" w:space="0" w:color="auto"/>
        <w:left w:val="none" w:sz="0" w:space="0" w:color="auto"/>
        <w:bottom w:val="none" w:sz="0" w:space="0" w:color="auto"/>
        <w:right w:val="none" w:sz="0" w:space="0" w:color="auto"/>
      </w:divBdr>
    </w:div>
    <w:div w:id="68306933">
      <w:bodyDiv w:val="1"/>
      <w:marLeft w:val="0"/>
      <w:marRight w:val="0"/>
      <w:marTop w:val="0"/>
      <w:marBottom w:val="0"/>
      <w:divBdr>
        <w:top w:val="none" w:sz="0" w:space="0" w:color="auto"/>
        <w:left w:val="none" w:sz="0" w:space="0" w:color="auto"/>
        <w:bottom w:val="none" w:sz="0" w:space="0" w:color="auto"/>
        <w:right w:val="none" w:sz="0" w:space="0" w:color="auto"/>
      </w:divBdr>
    </w:div>
    <w:div w:id="122507212">
      <w:bodyDiv w:val="1"/>
      <w:marLeft w:val="0"/>
      <w:marRight w:val="0"/>
      <w:marTop w:val="0"/>
      <w:marBottom w:val="0"/>
      <w:divBdr>
        <w:top w:val="none" w:sz="0" w:space="0" w:color="auto"/>
        <w:left w:val="none" w:sz="0" w:space="0" w:color="auto"/>
        <w:bottom w:val="none" w:sz="0" w:space="0" w:color="auto"/>
        <w:right w:val="none" w:sz="0" w:space="0" w:color="auto"/>
      </w:divBdr>
    </w:div>
    <w:div w:id="148597961">
      <w:bodyDiv w:val="1"/>
      <w:marLeft w:val="0"/>
      <w:marRight w:val="0"/>
      <w:marTop w:val="0"/>
      <w:marBottom w:val="0"/>
      <w:divBdr>
        <w:top w:val="none" w:sz="0" w:space="0" w:color="auto"/>
        <w:left w:val="none" w:sz="0" w:space="0" w:color="auto"/>
        <w:bottom w:val="none" w:sz="0" w:space="0" w:color="auto"/>
        <w:right w:val="none" w:sz="0" w:space="0" w:color="auto"/>
      </w:divBdr>
    </w:div>
    <w:div w:id="342517378">
      <w:bodyDiv w:val="1"/>
      <w:marLeft w:val="0"/>
      <w:marRight w:val="0"/>
      <w:marTop w:val="0"/>
      <w:marBottom w:val="0"/>
      <w:divBdr>
        <w:top w:val="none" w:sz="0" w:space="0" w:color="auto"/>
        <w:left w:val="none" w:sz="0" w:space="0" w:color="auto"/>
        <w:bottom w:val="none" w:sz="0" w:space="0" w:color="auto"/>
        <w:right w:val="none" w:sz="0" w:space="0" w:color="auto"/>
      </w:divBdr>
    </w:div>
    <w:div w:id="467208031">
      <w:bodyDiv w:val="1"/>
      <w:marLeft w:val="0"/>
      <w:marRight w:val="0"/>
      <w:marTop w:val="0"/>
      <w:marBottom w:val="0"/>
      <w:divBdr>
        <w:top w:val="none" w:sz="0" w:space="0" w:color="auto"/>
        <w:left w:val="none" w:sz="0" w:space="0" w:color="auto"/>
        <w:bottom w:val="none" w:sz="0" w:space="0" w:color="auto"/>
        <w:right w:val="none" w:sz="0" w:space="0" w:color="auto"/>
      </w:divBdr>
    </w:div>
    <w:div w:id="518467830">
      <w:bodyDiv w:val="1"/>
      <w:marLeft w:val="0"/>
      <w:marRight w:val="0"/>
      <w:marTop w:val="0"/>
      <w:marBottom w:val="0"/>
      <w:divBdr>
        <w:top w:val="none" w:sz="0" w:space="0" w:color="auto"/>
        <w:left w:val="none" w:sz="0" w:space="0" w:color="auto"/>
        <w:bottom w:val="none" w:sz="0" w:space="0" w:color="auto"/>
        <w:right w:val="none" w:sz="0" w:space="0" w:color="auto"/>
      </w:divBdr>
    </w:div>
    <w:div w:id="923105862">
      <w:bodyDiv w:val="1"/>
      <w:marLeft w:val="0"/>
      <w:marRight w:val="0"/>
      <w:marTop w:val="0"/>
      <w:marBottom w:val="0"/>
      <w:divBdr>
        <w:top w:val="none" w:sz="0" w:space="0" w:color="auto"/>
        <w:left w:val="none" w:sz="0" w:space="0" w:color="auto"/>
        <w:bottom w:val="none" w:sz="0" w:space="0" w:color="auto"/>
        <w:right w:val="none" w:sz="0" w:space="0" w:color="auto"/>
      </w:divBdr>
    </w:div>
    <w:div w:id="924921193">
      <w:bodyDiv w:val="1"/>
      <w:marLeft w:val="0"/>
      <w:marRight w:val="0"/>
      <w:marTop w:val="0"/>
      <w:marBottom w:val="0"/>
      <w:divBdr>
        <w:top w:val="none" w:sz="0" w:space="0" w:color="auto"/>
        <w:left w:val="none" w:sz="0" w:space="0" w:color="auto"/>
        <w:bottom w:val="none" w:sz="0" w:space="0" w:color="auto"/>
        <w:right w:val="none" w:sz="0" w:space="0" w:color="auto"/>
      </w:divBdr>
    </w:div>
    <w:div w:id="1053382429">
      <w:bodyDiv w:val="1"/>
      <w:marLeft w:val="0"/>
      <w:marRight w:val="0"/>
      <w:marTop w:val="0"/>
      <w:marBottom w:val="0"/>
      <w:divBdr>
        <w:top w:val="none" w:sz="0" w:space="0" w:color="auto"/>
        <w:left w:val="none" w:sz="0" w:space="0" w:color="auto"/>
        <w:bottom w:val="none" w:sz="0" w:space="0" w:color="auto"/>
        <w:right w:val="none" w:sz="0" w:space="0" w:color="auto"/>
      </w:divBdr>
    </w:div>
    <w:div w:id="1208830998">
      <w:bodyDiv w:val="1"/>
      <w:marLeft w:val="0"/>
      <w:marRight w:val="0"/>
      <w:marTop w:val="0"/>
      <w:marBottom w:val="0"/>
      <w:divBdr>
        <w:top w:val="none" w:sz="0" w:space="0" w:color="auto"/>
        <w:left w:val="none" w:sz="0" w:space="0" w:color="auto"/>
        <w:bottom w:val="none" w:sz="0" w:space="0" w:color="auto"/>
        <w:right w:val="none" w:sz="0" w:space="0" w:color="auto"/>
      </w:divBdr>
    </w:div>
    <w:div w:id="1218783811">
      <w:bodyDiv w:val="1"/>
      <w:marLeft w:val="0"/>
      <w:marRight w:val="0"/>
      <w:marTop w:val="0"/>
      <w:marBottom w:val="0"/>
      <w:divBdr>
        <w:top w:val="none" w:sz="0" w:space="0" w:color="auto"/>
        <w:left w:val="none" w:sz="0" w:space="0" w:color="auto"/>
        <w:bottom w:val="none" w:sz="0" w:space="0" w:color="auto"/>
        <w:right w:val="none" w:sz="0" w:space="0" w:color="auto"/>
      </w:divBdr>
    </w:div>
    <w:div w:id="1273124985">
      <w:bodyDiv w:val="1"/>
      <w:marLeft w:val="0"/>
      <w:marRight w:val="0"/>
      <w:marTop w:val="0"/>
      <w:marBottom w:val="0"/>
      <w:divBdr>
        <w:top w:val="none" w:sz="0" w:space="0" w:color="auto"/>
        <w:left w:val="none" w:sz="0" w:space="0" w:color="auto"/>
        <w:bottom w:val="none" w:sz="0" w:space="0" w:color="auto"/>
        <w:right w:val="none" w:sz="0" w:space="0" w:color="auto"/>
      </w:divBdr>
    </w:div>
    <w:div w:id="1306861213">
      <w:bodyDiv w:val="1"/>
      <w:marLeft w:val="0"/>
      <w:marRight w:val="0"/>
      <w:marTop w:val="0"/>
      <w:marBottom w:val="0"/>
      <w:divBdr>
        <w:top w:val="none" w:sz="0" w:space="0" w:color="auto"/>
        <w:left w:val="none" w:sz="0" w:space="0" w:color="auto"/>
        <w:bottom w:val="none" w:sz="0" w:space="0" w:color="auto"/>
        <w:right w:val="none" w:sz="0" w:space="0" w:color="auto"/>
      </w:divBdr>
    </w:div>
    <w:div w:id="1440027955">
      <w:bodyDiv w:val="1"/>
      <w:marLeft w:val="0"/>
      <w:marRight w:val="0"/>
      <w:marTop w:val="0"/>
      <w:marBottom w:val="0"/>
      <w:divBdr>
        <w:top w:val="none" w:sz="0" w:space="0" w:color="auto"/>
        <w:left w:val="none" w:sz="0" w:space="0" w:color="auto"/>
        <w:bottom w:val="none" w:sz="0" w:space="0" w:color="auto"/>
        <w:right w:val="none" w:sz="0" w:space="0" w:color="auto"/>
      </w:divBdr>
    </w:div>
    <w:div w:id="1468938028">
      <w:bodyDiv w:val="1"/>
      <w:marLeft w:val="0"/>
      <w:marRight w:val="0"/>
      <w:marTop w:val="0"/>
      <w:marBottom w:val="0"/>
      <w:divBdr>
        <w:top w:val="none" w:sz="0" w:space="0" w:color="auto"/>
        <w:left w:val="none" w:sz="0" w:space="0" w:color="auto"/>
        <w:bottom w:val="none" w:sz="0" w:space="0" w:color="auto"/>
        <w:right w:val="none" w:sz="0" w:space="0" w:color="auto"/>
      </w:divBdr>
    </w:div>
    <w:div w:id="1655570830">
      <w:bodyDiv w:val="1"/>
      <w:marLeft w:val="0"/>
      <w:marRight w:val="0"/>
      <w:marTop w:val="0"/>
      <w:marBottom w:val="0"/>
      <w:divBdr>
        <w:top w:val="none" w:sz="0" w:space="0" w:color="auto"/>
        <w:left w:val="none" w:sz="0" w:space="0" w:color="auto"/>
        <w:bottom w:val="none" w:sz="0" w:space="0" w:color="auto"/>
        <w:right w:val="none" w:sz="0" w:space="0" w:color="auto"/>
      </w:divBdr>
    </w:div>
    <w:div w:id="1678313534">
      <w:bodyDiv w:val="1"/>
      <w:marLeft w:val="0"/>
      <w:marRight w:val="0"/>
      <w:marTop w:val="0"/>
      <w:marBottom w:val="0"/>
      <w:divBdr>
        <w:top w:val="none" w:sz="0" w:space="0" w:color="auto"/>
        <w:left w:val="none" w:sz="0" w:space="0" w:color="auto"/>
        <w:bottom w:val="none" w:sz="0" w:space="0" w:color="auto"/>
        <w:right w:val="none" w:sz="0" w:space="0" w:color="auto"/>
      </w:divBdr>
    </w:div>
    <w:div w:id="1750420096">
      <w:bodyDiv w:val="1"/>
      <w:marLeft w:val="0"/>
      <w:marRight w:val="0"/>
      <w:marTop w:val="0"/>
      <w:marBottom w:val="0"/>
      <w:divBdr>
        <w:top w:val="none" w:sz="0" w:space="0" w:color="auto"/>
        <w:left w:val="none" w:sz="0" w:space="0" w:color="auto"/>
        <w:bottom w:val="none" w:sz="0" w:space="0" w:color="auto"/>
        <w:right w:val="none" w:sz="0" w:space="0" w:color="auto"/>
      </w:divBdr>
    </w:div>
    <w:div w:id="1864712178">
      <w:bodyDiv w:val="1"/>
      <w:marLeft w:val="0"/>
      <w:marRight w:val="0"/>
      <w:marTop w:val="0"/>
      <w:marBottom w:val="0"/>
      <w:divBdr>
        <w:top w:val="none" w:sz="0" w:space="0" w:color="auto"/>
        <w:left w:val="none" w:sz="0" w:space="0" w:color="auto"/>
        <w:bottom w:val="none" w:sz="0" w:space="0" w:color="auto"/>
        <w:right w:val="none" w:sz="0" w:space="0" w:color="auto"/>
      </w:divBdr>
    </w:div>
    <w:div w:id="1888252169">
      <w:bodyDiv w:val="1"/>
      <w:marLeft w:val="0"/>
      <w:marRight w:val="0"/>
      <w:marTop w:val="0"/>
      <w:marBottom w:val="0"/>
      <w:divBdr>
        <w:top w:val="none" w:sz="0" w:space="0" w:color="auto"/>
        <w:left w:val="none" w:sz="0" w:space="0" w:color="auto"/>
        <w:bottom w:val="none" w:sz="0" w:space="0" w:color="auto"/>
        <w:right w:val="none" w:sz="0" w:space="0" w:color="auto"/>
      </w:divBdr>
    </w:div>
    <w:div w:id="2135899443">
      <w:bodyDiv w:val="1"/>
      <w:marLeft w:val="0"/>
      <w:marRight w:val="0"/>
      <w:marTop w:val="0"/>
      <w:marBottom w:val="0"/>
      <w:divBdr>
        <w:top w:val="none" w:sz="0" w:space="0" w:color="auto"/>
        <w:left w:val="none" w:sz="0" w:space="0" w:color="auto"/>
        <w:bottom w:val="none" w:sz="0" w:space="0" w:color="auto"/>
        <w:right w:val="none" w:sz="0" w:space="0" w:color="auto"/>
      </w:divBdr>
    </w:div>
    <w:div w:id="21409489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image" Target="media/image2.png"/><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5.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hyperlink" Target="https://squareup.com/login?app=weebly&amp;return_to=https://www.weebly.com/app/front-door/login/square" TargetMode="External"/><Relationship Id="rId25" Type="http://schemas.openxmlformats.org/officeDocument/2006/relationships/image" Target="media/image9.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image" Target="media/image4.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image" Target="media/image8.png"/><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image" Target="media/image7.png"/><Relationship Id="rId28" Type="http://schemas.openxmlformats.org/officeDocument/2006/relationships/image" Target="media/image12.png"/><Relationship Id="rId10" Type="http://schemas.openxmlformats.org/officeDocument/2006/relationships/hyperlink" Target="https://forms.office.com/r/2YyZPgMnde" TargetMode="External"/><Relationship Id="rId19" Type="http://schemas.openxmlformats.org/officeDocument/2006/relationships/image" Target="media/image3.pn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4.xm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8" Type="http://schemas.openxmlformats.org/officeDocument/2006/relationships/image" Target="media/image1.wm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[What we eat survey_ Fast Food(1-20).xlsx]Sheet6!PivotTable18</c:name>
    <c:fmtId val="-1"/>
  </c:pivotSource>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s-ES" sz="1200" b="1"/>
              <a:t>What age category do you belong to?</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s-ES"/>
        </a:p>
      </c:txPr>
    </c:title>
    <c:autoTitleDeleted val="0"/>
    <c:pivotFmts>
      <c:pivotFmt>
        <c:idx val="0"/>
        <c:spPr>
          <a:solidFill>
            <a:schemeClr val="accent1"/>
          </a:solidFill>
          <a:ln>
            <a:noFill/>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dLblPos val="in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Sheet6!$B$3</c:f>
              <c:strCache>
                <c:ptCount val="1"/>
                <c:pt idx="0">
                  <c:v>Total</c:v>
                </c:pt>
              </c:strCache>
            </c:strRef>
          </c:tx>
          <c:spPr>
            <a:solidFill>
              <a:srgbClr val="0066FF"/>
            </a:solidFill>
            <a:ln>
              <a:noFill/>
            </a:ln>
            <a:effectLst/>
          </c:spPr>
          <c:invertIfNegative val="0"/>
          <c:dPt>
            <c:idx val="0"/>
            <c:invertIfNegative val="0"/>
            <c:bubble3D val="0"/>
            <c:spPr>
              <a:solidFill>
                <a:srgbClr val="FFCC00"/>
              </a:solidFill>
              <a:ln>
                <a:noFill/>
              </a:ln>
              <a:effectLst/>
            </c:spPr>
            <c:extLst>
              <c:ext xmlns:c16="http://schemas.microsoft.com/office/drawing/2014/chart" uri="{C3380CC4-5D6E-409C-BE32-E72D297353CC}">
                <c16:uniqueId val="{00000000-5AC6-4EE5-A7A0-8E18A20B0FA7}"/>
              </c:ext>
            </c:extLst>
          </c:dPt>
          <c:dPt>
            <c:idx val="2"/>
            <c:invertIfNegative val="0"/>
            <c:bubble3D val="0"/>
            <c:spPr>
              <a:solidFill>
                <a:srgbClr val="FF0066"/>
              </a:solidFill>
              <a:ln>
                <a:noFill/>
              </a:ln>
              <a:effectLst/>
            </c:spPr>
            <c:extLst>
              <c:ext xmlns:c16="http://schemas.microsoft.com/office/drawing/2014/chart" uri="{C3380CC4-5D6E-409C-BE32-E72D297353CC}">
                <c16:uniqueId val="{00000001-5AC6-4EE5-A7A0-8E18A20B0FA7}"/>
              </c:ext>
            </c:extLst>
          </c:dPt>
          <c:dLbls>
            <c:spPr>
              <a:noFill/>
              <a:ln>
                <a:noFill/>
              </a:ln>
              <a:effectLst/>
            </c:spPr>
            <c:txPr>
              <a:bodyPr rot="0" spcFirstLastPara="1" vertOverflow="ellipsis" vert="horz" wrap="square" anchor="ctr" anchorCtr="0"/>
              <a:lstStyle/>
              <a:p>
                <a:pPr algn="r">
                  <a:defRPr sz="900" b="0" i="0" u="none" strike="noStrike" kern="1200" baseline="0">
                    <a:solidFill>
                      <a:schemeClr val="tx1">
                        <a:lumMod val="75000"/>
                        <a:lumOff val="25000"/>
                      </a:schemeClr>
                    </a:solidFill>
                    <a:latin typeface="+mj-lt"/>
                    <a:ea typeface="+mn-ea"/>
                    <a:cs typeface="+mn-cs"/>
                  </a:defRPr>
                </a:pPr>
                <a:endParaRPr lang="es-E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Sheet6!$A$4:$A$6</c:f>
              <c:strCache>
                <c:ptCount val="3"/>
                <c:pt idx="0">
                  <c:v>18-28</c:v>
                </c:pt>
                <c:pt idx="1">
                  <c:v>29-39</c:v>
                </c:pt>
                <c:pt idx="2">
                  <c:v>over 40</c:v>
                </c:pt>
              </c:strCache>
            </c:strRef>
          </c:cat>
          <c:val>
            <c:numRef>
              <c:f>Sheet6!$B$4:$B$6</c:f>
              <c:numCache>
                <c:formatCode>General</c:formatCode>
                <c:ptCount val="3"/>
                <c:pt idx="0">
                  <c:v>5</c:v>
                </c:pt>
                <c:pt idx="1">
                  <c:v>10</c:v>
                </c:pt>
                <c:pt idx="2">
                  <c:v>5</c:v>
                </c:pt>
              </c:numCache>
            </c:numRef>
          </c:val>
          <c:extLst>
            <c:ext xmlns:c16="http://schemas.microsoft.com/office/drawing/2014/chart" uri="{C3380CC4-5D6E-409C-BE32-E72D297353CC}">
              <c16:uniqueId val="{00000000-3ADE-492C-BDE3-196E5816C297}"/>
            </c:ext>
          </c:extLst>
        </c:ser>
        <c:dLbls>
          <c:dLblPos val="inEnd"/>
          <c:showLegendKey val="0"/>
          <c:showVal val="1"/>
          <c:showCatName val="0"/>
          <c:showSerName val="0"/>
          <c:showPercent val="0"/>
          <c:showBubbleSize val="0"/>
        </c:dLbls>
        <c:gapWidth val="199"/>
        <c:axId val="1095899312"/>
        <c:axId val="1095900560"/>
      </c:barChart>
      <c:catAx>
        <c:axId val="10958993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j-lt"/>
                <a:ea typeface="+mn-ea"/>
                <a:cs typeface="+mn-cs"/>
              </a:defRPr>
            </a:pPr>
            <a:endParaRPr lang="es-ES"/>
          </a:p>
        </c:txPr>
        <c:crossAx val="1095900560"/>
        <c:crosses val="autoZero"/>
        <c:auto val="1"/>
        <c:lblAlgn val="ctr"/>
        <c:lblOffset val="100"/>
        <c:noMultiLvlLbl val="0"/>
      </c:catAx>
      <c:valAx>
        <c:axId val="109590056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j-lt"/>
                <a:ea typeface="+mn-ea"/>
                <a:cs typeface="+mn-cs"/>
              </a:defRPr>
            </a:pPr>
            <a:endParaRPr lang="es-ES"/>
          </a:p>
        </c:txPr>
        <c:crossAx val="1095899312"/>
        <c:crosses val="autoZero"/>
        <c:crossBetween val="between"/>
      </c:valAx>
      <c:spPr>
        <a:noFill/>
        <a:ln>
          <a:noFill/>
        </a:ln>
        <a:effectLst/>
      </c:spPr>
    </c:plotArea>
    <c:plotVisOnly val="1"/>
    <c:dispBlanksAs val="gap"/>
    <c:showDLblsOverMax val="0"/>
  </c:chart>
  <c:spPr>
    <a:solidFill>
      <a:schemeClr val="bg1"/>
    </a:solidFill>
    <a:ln w="3175" cap="flat" cmpd="sng" algn="ctr">
      <a:solidFill>
        <a:schemeClr val="tx1"/>
      </a:solidFill>
      <a:round/>
    </a:ln>
    <a:effectLst/>
  </c:spPr>
  <c:txPr>
    <a:bodyPr/>
    <a:lstStyle/>
    <a:p>
      <a:pPr>
        <a:defRPr>
          <a:latin typeface="+mj-lt"/>
        </a:defRPr>
      </a:pPr>
      <a:endParaRPr lang="es-E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pivotSource>
    <c:name>[What we eat survey_ Fast Food(1-20).xlsx]Sheet4!PivotTable11</c:name>
    <c:fmtId val="-1"/>
  </c:pivotSource>
  <c:chart>
    <c:title>
      <c:tx>
        <c:rich>
          <a:bodyPr rot="0" spcFirstLastPara="1" vertOverflow="ellipsis" vert="horz" wrap="square" anchor="ctr" anchorCtr="1"/>
          <a:lstStyle/>
          <a:p>
            <a:pPr algn="ctr">
              <a:defRPr sz="1200" b="1" i="0" u="none" strike="noStrike" kern="1200" cap="none" spc="0" normalizeH="0" baseline="0">
                <a:solidFill>
                  <a:schemeClr val="tx1">
                    <a:lumMod val="65000"/>
                    <a:lumOff val="35000"/>
                  </a:schemeClr>
                </a:solidFill>
                <a:latin typeface="+mj-lt"/>
                <a:ea typeface="+mj-ea"/>
                <a:cs typeface="+mj-cs"/>
              </a:defRPr>
            </a:pPr>
            <a:r>
              <a:rPr lang="es-ES" sz="1200" b="1"/>
              <a:t>How much would you be willing to pay for a healthy meal?</a:t>
            </a:r>
          </a:p>
        </c:rich>
      </c:tx>
      <c:layout>
        <c:manualLayout>
          <c:xMode val="edge"/>
          <c:yMode val="edge"/>
          <c:x val="0.14651265569552063"/>
          <c:y val="3.227107704719645E-2"/>
        </c:manualLayout>
      </c:layout>
      <c:overlay val="0"/>
      <c:spPr>
        <a:noFill/>
        <a:ln>
          <a:noFill/>
        </a:ln>
        <a:effectLst/>
      </c:spPr>
      <c:txPr>
        <a:bodyPr rot="0" spcFirstLastPara="1" vertOverflow="ellipsis" vert="horz" wrap="square" anchor="ctr" anchorCtr="1"/>
        <a:lstStyle/>
        <a:p>
          <a:pPr algn="ctr">
            <a:defRPr sz="1200" b="1" i="0" u="none" strike="noStrike" kern="1200" cap="none" spc="0" normalizeH="0" baseline="0">
              <a:solidFill>
                <a:schemeClr val="tx1">
                  <a:lumMod val="65000"/>
                  <a:lumOff val="35000"/>
                </a:schemeClr>
              </a:solidFill>
              <a:latin typeface="+mj-lt"/>
              <a:ea typeface="+mj-ea"/>
              <a:cs typeface="+mj-cs"/>
            </a:defRPr>
          </a:pPr>
          <a:endParaRPr lang="es-ES"/>
        </a:p>
      </c:txPr>
    </c:title>
    <c:autoTitleDeleted val="0"/>
    <c:pivotFmts>
      <c:pivotFmt>
        <c:idx val="0"/>
        <c:spPr>
          <a:solidFill>
            <a:schemeClr val="accent2"/>
          </a:solidFill>
          <a:ln>
            <a:noFill/>
          </a:ln>
          <a:effectLst/>
        </c:spPr>
        <c:marker>
          <c:symbol val="circle"/>
          <c:size val="5"/>
          <c:spPr>
            <a:solidFill>
              <a:schemeClr val="accent2"/>
            </a:solidFill>
            <a:ln w="9525">
              <a:solidFill>
                <a:schemeClr val="accent2"/>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dLblPos val="inEnd"/>
          <c:showLegendKey val="0"/>
          <c:showVal val="1"/>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6.446075675279879E-2"/>
          <c:y val="0.25336246661811118"/>
          <c:w val="0.89900652986294349"/>
          <c:h val="0.63399724342541663"/>
        </c:manualLayout>
      </c:layout>
      <c:barChart>
        <c:barDir val="col"/>
        <c:grouping val="clustered"/>
        <c:varyColors val="0"/>
        <c:ser>
          <c:idx val="0"/>
          <c:order val="0"/>
          <c:tx>
            <c:strRef>
              <c:f>Sheet4!$B$3</c:f>
              <c:strCache>
                <c:ptCount val="1"/>
                <c:pt idx="0">
                  <c:v>Total</c:v>
                </c:pt>
              </c:strCache>
            </c:strRef>
          </c:tx>
          <c:spPr>
            <a:solidFill>
              <a:schemeClr val="bg1">
                <a:lumMod val="75000"/>
              </a:schemeClr>
            </a:solidFill>
            <a:ln>
              <a:noFill/>
            </a:ln>
            <a:effectLst/>
          </c:spPr>
          <c:invertIfNegative val="0"/>
          <c:dPt>
            <c:idx val="0"/>
            <c:invertIfNegative val="0"/>
            <c:bubble3D val="0"/>
            <c:spPr>
              <a:solidFill>
                <a:srgbClr val="33CC33"/>
              </a:solidFill>
              <a:ln>
                <a:noFill/>
              </a:ln>
              <a:effectLst/>
            </c:spPr>
            <c:extLst>
              <c:ext xmlns:c16="http://schemas.microsoft.com/office/drawing/2014/chart" uri="{C3380CC4-5D6E-409C-BE32-E72D297353CC}">
                <c16:uniqueId val="{00000000-635D-42E1-991F-2DCF0CA9DC66}"/>
              </c:ext>
            </c:extLst>
          </c:dPt>
          <c:dPt>
            <c:idx val="1"/>
            <c:invertIfNegative val="0"/>
            <c:bubble3D val="0"/>
            <c:spPr>
              <a:solidFill>
                <a:srgbClr val="FF9D0D"/>
              </a:solidFill>
              <a:ln>
                <a:noFill/>
              </a:ln>
              <a:effectLst/>
            </c:spPr>
            <c:extLst>
              <c:ext xmlns:c16="http://schemas.microsoft.com/office/drawing/2014/chart" uri="{C3380CC4-5D6E-409C-BE32-E72D297353CC}">
                <c16:uniqueId val="{00000001-635D-42E1-991F-2DCF0CA9DC66}"/>
              </c:ext>
            </c:extLst>
          </c:dPt>
          <c:dPt>
            <c:idx val="2"/>
            <c:invertIfNegative val="0"/>
            <c:bubble3D val="0"/>
            <c:spPr>
              <a:solidFill>
                <a:srgbClr val="FFFF00"/>
              </a:solidFill>
              <a:ln>
                <a:noFill/>
              </a:ln>
              <a:effectLst/>
            </c:spPr>
            <c:extLst>
              <c:ext xmlns:c16="http://schemas.microsoft.com/office/drawing/2014/chart" uri="{C3380CC4-5D6E-409C-BE32-E72D297353CC}">
                <c16:uniqueId val="{00000002-635D-42E1-991F-2DCF0CA9DC66}"/>
              </c:ext>
            </c:extLst>
          </c:dPt>
          <c:dLbls>
            <c:dLbl>
              <c:idx val="0"/>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635D-42E1-991F-2DCF0CA9DC66}"/>
                </c:ext>
              </c:extLst>
            </c:dLbl>
            <c:dLbl>
              <c:idx val="1"/>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635D-42E1-991F-2DCF0CA9DC66}"/>
                </c:ext>
              </c:extLst>
            </c:dLbl>
            <c:dLbl>
              <c:idx val="2"/>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635D-42E1-991F-2DCF0CA9DC66}"/>
                </c:ext>
              </c:extLst>
            </c:dLbl>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mj-lt"/>
                    <a:ea typeface="+mn-ea"/>
                    <a:cs typeface="+mn-cs"/>
                  </a:defRPr>
                </a:pPr>
                <a:endParaRPr lang="es-E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Sheet4!$A$4:$A$6</c:f>
              <c:strCache>
                <c:ptCount val="3"/>
                <c:pt idx="0">
                  <c:v>10 - 20£</c:v>
                </c:pt>
                <c:pt idx="1">
                  <c:v>20£  and over</c:v>
                </c:pt>
                <c:pt idx="2">
                  <c:v>Between 5-10£</c:v>
                </c:pt>
              </c:strCache>
            </c:strRef>
          </c:cat>
          <c:val>
            <c:numRef>
              <c:f>Sheet4!$B$4:$B$6</c:f>
              <c:numCache>
                <c:formatCode>General</c:formatCode>
                <c:ptCount val="3"/>
                <c:pt idx="0">
                  <c:v>8</c:v>
                </c:pt>
                <c:pt idx="1">
                  <c:v>6</c:v>
                </c:pt>
                <c:pt idx="2">
                  <c:v>6</c:v>
                </c:pt>
              </c:numCache>
            </c:numRef>
          </c:val>
          <c:extLst>
            <c:ext xmlns:c16="http://schemas.microsoft.com/office/drawing/2014/chart" uri="{C3380CC4-5D6E-409C-BE32-E72D297353CC}">
              <c16:uniqueId val="{00000003-635D-42E1-991F-2DCF0CA9DC66}"/>
            </c:ext>
          </c:extLst>
        </c:ser>
        <c:dLbls>
          <c:dLblPos val="inEnd"/>
          <c:showLegendKey val="0"/>
          <c:showVal val="1"/>
          <c:showCatName val="0"/>
          <c:showSerName val="0"/>
          <c:showPercent val="0"/>
          <c:showBubbleSize val="0"/>
        </c:dLbls>
        <c:gapWidth val="199"/>
        <c:axId val="990741904"/>
        <c:axId val="990724432"/>
      </c:barChart>
      <c:catAx>
        <c:axId val="990741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j-lt"/>
                <a:ea typeface="+mn-ea"/>
                <a:cs typeface="+mn-cs"/>
              </a:defRPr>
            </a:pPr>
            <a:endParaRPr lang="es-ES"/>
          </a:p>
        </c:txPr>
        <c:crossAx val="990724432"/>
        <c:crosses val="autoZero"/>
        <c:auto val="1"/>
        <c:lblAlgn val="ctr"/>
        <c:lblOffset val="100"/>
        <c:noMultiLvlLbl val="0"/>
      </c:catAx>
      <c:valAx>
        <c:axId val="99072443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j-lt"/>
                <a:ea typeface="+mn-ea"/>
                <a:cs typeface="+mn-cs"/>
              </a:defRPr>
            </a:pPr>
            <a:endParaRPr lang="es-ES"/>
          </a:p>
        </c:txPr>
        <c:crossAx val="990741904"/>
        <c:crosses val="autoZero"/>
        <c:crossBetween val="between"/>
      </c:valAx>
      <c:spPr>
        <a:noFill/>
        <a:ln>
          <a:noFill/>
        </a:ln>
        <a:effectLst/>
      </c:spPr>
    </c:plotArea>
    <c:plotVisOnly val="1"/>
    <c:dispBlanksAs val="gap"/>
    <c:showDLblsOverMax val="0"/>
  </c:chart>
  <c:spPr>
    <a:solidFill>
      <a:schemeClr val="bg1"/>
    </a:solidFill>
    <a:ln w="3175" cap="flat" cmpd="sng" algn="ctr">
      <a:solidFill>
        <a:schemeClr val="tx1"/>
      </a:solidFill>
      <a:round/>
    </a:ln>
    <a:effectLst/>
  </c:spPr>
  <c:txPr>
    <a:bodyPr/>
    <a:lstStyle/>
    <a:p>
      <a:pPr>
        <a:defRPr>
          <a:latin typeface="+mj-lt"/>
        </a:defRPr>
      </a:pPr>
      <a:endParaRPr lang="es-E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[What we eat survey_ Fast Food(1-20).xlsx]Sheet7!PivotTable26</c:name>
    <c:fmtId val="-1"/>
  </c:pivotSource>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s-ES" sz="1200" b="1"/>
              <a:t>How often do you eat take-away food per week?</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s-ES"/>
        </a:p>
      </c:txPr>
    </c:title>
    <c:autoTitleDeleted val="0"/>
    <c:pivotFmts>
      <c:pivotFmt>
        <c:idx val="0"/>
        <c:spPr>
          <a:solidFill>
            <a:schemeClr val="accent1"/>
          </a:solidFill>
          <a:ln>
            <a:noFill/>
          </a:ln>
          <a:effectLst/>
        </c:spPr>
        <c:marker>
          <c:symbol val="circle"/>
          <c:size val="8"/>
          <c:spPr>
            <a:solidFill>
              <a:schemeClr val="accent1"/>
            </a:solidFill>
            <a:ln>
              <a:no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2">
              <a:lumMod val="75000"/>
              <a:alpha val="62000"/>
            </a:schemeClr>
          </a:solidFill>
          <a:ln>
            <a:noFill/>
          </a:ln>
          <a:effectLst/>
        </c:spPr>
      </c:pivotFmt>
      <c:pivotFmt>
        <c:idx val="2"/>
        <c:spPr>
          <a:solidFill>
            <a:schemeClr val="accent4">
              <a:lumMod val="75000"/>
              <a:alpha val="71000"/>
            </a:schemeClr>
          </a:solidFill>
          <a:ln>
            <a:noFill/>
          </a:ln>
          <a:effectLst/>
        </c:spPr>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4">
              <a:lumMod val="75000"/>
              <a:alpha val="71000"/>
            </a:schemeClr>
          </a:solidFill>
          <a:ln>
            <a:noFill/>
          </a:ln>
          <a:effectLst/>
        </c:spPr>
      </c:pivotFmt>
      <c:pivotFmt>
        <c:idx val="5"/>
        <c:spPr>
          <a:solidFill>
            <a:schemeClr val="accent2">
              <a:lumMod val="75000"/>
              <a:alpha val="62000"/>
            </a:schemeClr>
          </a:solidFill>
          <a:ln>
            <a:noFill/>
          </a:ln>
          <a:effectLst/>
        </c:spPr>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4">
              <a:lumMod val="75000"/>
              <a:alpha val="71000"/>
            </a:schemeClr>
          </a:solidFill>
          <a:ln>
            <a:noFill/>
          </a:ln>
          <a:effectLst/>
        </c:spPr>
      </c:pivotFmt>
      <c:pivotFmt>
        <c:idx val="8"/>
        <c:spPr>
          <a:solidFill>
            <a:schemeClr val="accent2">
              <a:lumMod val="75000"/>
              <a:alpha val="62000"/>
            </a:schemeClr>
          </a:solidFill>
          <a:ln>
            <a:noFill/>
          </a:ln>
          <a:effectLst/>
        </c:spPr>
      </c:pivotFmt>
    </c:pivotFmts>
    <c:plotArea>
      <c:layout/>
      <c:barChart>
        <c:barDir val="col"/>
        <c:grouping val="clustered"/>
        <c:varyColors val="0"/>
        <c:ser>
          <c:idx val="0"/>
          <c:order val="0"/>
          <c:tx>
            <c:strRef>
              <c:f>Sheet7!$B$3</c:f>
              <c:strCache>
                <c:ptCount val="1"/>
                <c:pt idx="0">
                  <c:v>Total</c:v>
                </c:pt>
              </c:strCache>
            </c:strRef>
          </c:tx>
          <c:spPr>
            <a:solidFill>
              <a:schemeClr val="accent2">
                <a:lumMod val="60000"/>
                <a:lumOff val="40000"/>
              </a:schemeClr>
            </a:solidFill>
            <a:ln>
              <a:noFill/>
            </a:ln>
            <a:effectLst/>
          </c:spPr>
          <c:invertIfNegative val="0"/>
          <c:dPt>
            <c:idx val="0"/>
            <c:invertIfNegative val="0"/>
            <c:bubble3D val="0"/>
            <c:spPr>
              <a:solidFill>
                <a:srgbClr val="FF9900"/>
              </a:solidFill>
              <a:ln>
                <a:noFill/>
              </a:ln>
              <a:effectLst/>
            </c:spPr>
            <c:extLst>
              <c:ext xmlns:c16="http://schemas.microsoft.com/office/drawing/2014/chart" uri="{C3380CC4-5D6E-409C-BE32-E72D297353CC}">
                <c16:uniqueId val="{00000001-A49F-4492-AD2E-FEBBD58DC6B9}"/>
              </c:ext>
            </c:extLst>
          </c:dPt>
          <c:dPt>
            <c:idx val="1"/>
            <c:invertIfNegative val="0"/>
            <c:bubble3D val="0"/>
            <c:spPr>
              <a:solidFill>
                <a:srgbClr val="33CC33"/>
              </a:solidFill>
              <a:ln>
                <a:noFill/>
              </a:ln>
              <a:effectLst/>
            </c:spPr>
            <c:extLst>
              <c:ext xmlns:c16="http://schemas.microsoft.com/office/drawing/2014/chart" uri="{C3380CC4-5D6E-409C-BE32-E72D297353CC}">
                <c16:uniqueId val="{00000003-A49F-4492-AD2E-FEBBD58DC6B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Sheet7!$A$4:$A$5</c:f>
              <c:strCache>
                <c:ptCount val="2"/>
                <c:pt idx="0">
                  <c:v>1-2  times</c:v>
                </c:pt>
                <c:pt idx="1">
                  <c:v>3-4 times</c:v>
                </c:pt>
              </c:strCache>
            </c:strRef>
          </c:cat>
          <c:val>
            <c:numRef>
              <c:f>Sheet7!$B$4:$B$5</c:f>
              <c:numCache>
                <c:formatCode>General</c:formatCode>
                <c:ptCount val="2"/>
                <c:pt idx="0">
                  <c:v>17</c:v>
                </c:pt>
                <c:pt idx="1">
                  <c:v>3</c:v>
                </c:pt>
              </c:numCache>
            </c:numRef>
          </c:val>
          <c:extLst>
            <c:ext xmlns:c16="http://schemas.microsoft.com/office/drawing/2014/chart" uri="{C3380CC4-5D6E-409C-BE32-E72D297353CC}">
              <c16:uniqueId val="{00000004-A49F-4492-AD2E-FEBBD58DC6B9}"/>
            </c:ext>
          </c:extLst>
        </c:ser>
        <c:dLbls>
          <c:showLegendKey val="0"/>
          <c:showVal val="0"/>
          <c:showCatName val="0"/>
          <c:showSerName val="0"/>
          <c:showPercent val="0"/>
          <c:showBubbleSize val="0"/>
        </c:dLbls>
        <c:gapWidth val="199"/>
        <c:axId val="1090175552"/>
        <c:axId val="1090200096"/>
      </c:barChart>
      <c:catAx>
        <c:axId val="10901755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s-ES"/>
          </a:p>
        </c:txPr>
        <c:crossAx val="1090200096"/>
        <c:crosses val="autoZero"/>
        <c:auto val="1"/>
        <c:lblAlgn val="ctr"/>
        <c:lblOffset val="100"/>
        <c:noMultiLvlLbl val="0"/>
      </c:catAx>
      <c:valAx>
        <c:axId val="1090200096"/>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crossAx val="1090175552"/>
        <c:crosses val="autoZero"/>
        <c:crossBetween val="between"/>
      </c:valAx>
      <c:spPr>
        <a:noFill/>
        <a:ln>
          <a:noFill/>
        </a:ln>
        <a:effectLst/>
      </c:spPr>
    </c:plotArea>
    <c:plotVisOnly val="1"/>
    <c:dispBlanksAs val="gap"/>
    <c:showDLblsOverMax val="0"/>
  </c:chart>
  <c:spPr>
    <a:solidFill>
      <a:schemeClr val="bg1"/>
    </a:solidFill>
    <a:ln w="3175" cap="flat" cmpd="sng" algn="ctr">
      <a:solidFill>
        <a:schemeClr val="tx1"/>
      </a:solidFill>
      <a:round/>
    </a:ln>
    <a:effectLst/>
  </c:spPr>
  <c:txPr>
    <a:bodyPr/>
    <a:lstStyle/>
    <a:p>
      <a:pPr>
        <a:defRPr/>
      </a:pPr>
      <a:endParaRPr lang="es-E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[What we eat survey_ Fast Food(1-20).xlsx]Sheet11!PivotTable46</c:name>
    <c:fmtId val="-1"/>
  </c:pivotSource>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s-ES" sz="1200" b="1"/>
              <a:t>What would be the reason you consume or would consume these fast food products?</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s-ES"/>
        </a:p>
      </c:txPr>
    </c:title>
    <c:autoTitleDeleted val="0"/>
    <c:pivotFmts>
      <c:pivotFmt>
        <c:idx val="0"/>
        <c:spPr>
          <a:solidFill>
            <a:schemeClr val="accent1"/>
          </a:solidFill>
          <a:ln>
            <a:noFill/>
          </a:ln>
          <a:effectLst/>
        </c:spPr>
        <c:marker>
          <c:symbol val="circle"/>
          <c:size val="8"/>
          <c:spPr>
            <a:solidFill>
              <a:schemeClr val="accent1"/>
            </a:solidFill>
            <a:ln>
              <a:no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Sheet11!$B$3</c:f>
              <c:strCache>
                <c:ptCount val="1"/>
                <c:pt idx="0">
                  <c:v>Total</c:v>
                </c:pt>
              </c:strCache>
            </c:strRef>
          </c:tx>
          <c:spPr>
            <a:solidFill>
              <a:srgbClr val="00B0F0"/>
            </a:solidFill>
            <a:ln>
              <a:noFill/>
            </a:ln>
            <a:effectLst/>
          </c:spPr>
          <c:invertIfNegative val="0"/>
          <c:dPt>
            <c:idx val="0"/>
            <c:invertIfNegative val="0"/>
            <c:bubble3D val="0"/>
            <c:spPr>
              <a:solidFill>
                <a:srgbClr val="7030A0"/>
              </a:solidFill>
              <a:ln>
                <a:noFill/>
              </a:ln>
              <a:effectLst/>
            </c:spPr>
            <c:extLst>
              <c:ext xmlns:c16="http://schemas.microsoft.com/office/drawing/2014/chart" uri="{C3380CC4-5D6E-409C-BE32-E72D297353CC}">
                <c16:uniqueId val="{00000001-F7C7-4B7D-A667-740D9894E524}"/>
              </c:ext>
            </c:extLst>
          </c:dPt>
          <c:dPt>
            <c:idx val="1"/>
            <c:invertIfNegative val="0"/>
            <c:bubble3D val="0"/>
            <c:spPr>
              <a:solidFill>
                <a:srgbClr val="92D050"/>
              </a:solidFill>
              <a:ln>
                <a:noFill/>
              </a:ln>
              <a:effectLst/>
            </c:spPr>
            <c:extLst>
              <c:ext xmlns:c16="http://schemas.microsoft.com/office/drawing/2014/chart" uri="{C3380CC4-5D6E-409C-BE32-E72D297353CC}">
                <c16:uniqueId val="{00000003-F7C7-4B7D-A667-740D9894E524}"/>
              </c:ext>
            </c:extLst>
          </c:dPt>
          <c:dPt>
            <c:idx val="2"/>
            <c:invertIfNegative val="0"/>
            <c:bubble3D val="0"/>
            <c:spPr>
              <a:solidFill>
                <a:srgbClr val="0070C0"/>
              </a:solidFill>
              <a:ln>
                <a:noFill/>
              </a:ln>
              <a:effectLst/>
            </c:spPr>
            <c:extLst>
              <c:ext xmlns:c16="http://schemas.microsoft.com/office/drawing/2014/chart" uri="{C3380CC4-5D6E-409C-BE32-E72D297353CC}">
                <c16:uniqueId val="{00000005-F7C7-4B7D-A667-740D9894E524}"/>
              </c:ext>
            </c:extLst>
          </c:dPt>
          <c:dPt>
            <c:idx val="3"/>
            <c:invertIfNegative val="0"/>
            <c:bubble3D val="0"/>
            <c:spPr>
              <a:solidFill>
                <a:srgbClr val="FFCC00"/>
              </a:solidFill>
              <a:ln>
                <a:noFill/>
              </a:ln>
              <a:effectLst/>
            </c:spPr>
            <c:extLst>
              <c:ext xmlns:c16="http://schemas.microsoft.com/office/drawing/2014/chart" uri="{C3380CC4-5D6E-409C-BE32-E72D297353CC}">
                <c16:uniqueId val="{00000007-F7C7-4B7D-A667-740D9894E524}"/>
              </c:ext>
            </c:extLst>
          </c:dPt>
          <c:dLbls>
            <c:dLbl>
              <c:idx val="0"/>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F7C7-4B7D-A667-740D9894E524}"/>
                </c:ext>
              </c:extLst>
            </c:dLbl>
            <c:dLbl>
              <c:idx val="1"/>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F7C7-4B7D-A667-740D9894E524}"/>
                </c:ext>
              </c:extLst>
            </c:dLbl>
            <c:dLbl>
              <c:idx val="2"/>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F7C7-4B7D-A667-740D9894E524}"/>
                </c:ext>
              </c:extLst>
            </c:dLbl>
            <c:dLbl>
              <c:idx val="3"/>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F7C7-4B7D-A667-740D9894E52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s-ES"/>
              </a:p>
            </c:txPr>
            <c:dLblPos val="ctr"/>
            <c:showLegendKey val="0"/>
            <c:showVal val="0"/>
            <c:showCatName val="0"/>
            <c:showSerName val="0"/>
            <c:showPercent val="0"/>
            <c:showBubbleSize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Sheet11!$A$4:$A$7</c:f>
              <c:strCache>
                <c:ptCount val="4"/>
                <c:pt idx="0">
                  <c:v>I don't have time because I study</c:v>
                </c:pt>
                <c:pt idx="1">
                  <c:v>I don't have time because I work</c:v>
                </c:pt>
                <c:pt idx="2">
                  <c:v>I don't know much about cooking</c:v>
                </c:pt>
                <c:pt idx="3">
                  <c:v>Just eat something different</c:v>
                </c:pt>
              </c:strCache>
            </c:strRef>
          </c:cat>
          <c:val>
            <c:numRef>
              <c:f>Sheet11!$B$4:$B$7</c:f>
              <c:numCache>
                <c:formatCode>General</c:formatCode>
                <c:ptCount val="4"/>
                <c:pt idx="0">
                  <c:v>2</c:v>
                </c:pt>
                <c:pt idx="1">
                  <c:v>7</c:v>
                </c:pt>
                <c:pt idx="2">
                  <c:v>2</c:v>
                </c:pt>
                <c:pt idx="3">
                  <c:v>9</c:v>
                </c:pt>
              </c:numCache>
            </c:numRef>
          </c:val>
          <c:extLst>
            <c:ext xmlns:c16="http://schemas.microsoft.com/office/drawing/2014/chart" uri="{C3380CC4-5D6E-409C-BE32-E72D297353CC}">
              <c16:uniqueId val="{00000008-F7C7-4B7D-A667-740D9894E524}"/>
            </c:ext>
          </c:extLst>
        </c:ser>
        <c:dLbls>
          <c:showLegendKey val="0"/>
          <c:showVal val="0"/>
          <c:showCatName val="0"/>
          <c:showSerName val="0"/>
          <c:showPercent val="0"/>
          <c:showBubbleSize val="0"/>
        </c:dLbls>
        <c:gapWidth val="53"/>
        <c:overlap val="-48"/>
        <c:axId val="990744400"/>
        <c:axId val="990724848"/>
      </c:barChart>
      <c:catAx>
        <c:axId val="990744400"/>
        <c:scaling>
          <c:orientation val="minMax"/>
        </c:scaling>
        <c:delete val="0"/>
        <c:axPos val="l"/>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s-ES"/>
          </a:p>
        </c:txPr>
        <c:crossAx val="990724848"/>
        <c:crosses val="autoZero"/>
        <c:auto val="1"/>
        <c:lblAlgn val="ctr"/>
        <c:lblOffset val="100"/>
        <c:noMultiLvlLbl val="0"/>
      </c:catAx>
      <c:valAx>
        <c:axId val="990724848"/>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crossAx val="990744400"/>
        <c:crosses val="autoZero"/>
        <c:crossBetween val="between"/>
      </c:valAx>
      <c:spPr>
        <a:noFill/>
        <a:ln>
          <a:noFill/>
        </a:ln>
        <a:effectLst/>
      </c:spPr>
    </c:plotArea>
    <c:plotVisOnly val="1"/>
    <c:dispBlanksAs val="gap"/>
    <c:showDLblsOverMax val="0"/>
  </c:chart>
  <c:spPr>
    <a:solidFill>
      <a:schemeClr val="bg1"/>
    </a:solidFill>
    <a:ln w="3175" cap="flat" cmpd="sng" algn="ctr">
      <a:solidFill>
        <a:schemeClr val="tx1"/>
      </a:solidFill>
      <a:round/>
    </a:ln>
    <a:effectLst/>
  </c:spPr>
  <c:txPr>
    <a:bodyPr/>
    <a:lstStyle/>
    <a:p>
      <a:pPr>
        <a:defRPr/>
      </a:pPr>
      <a:endParaRPr lang="es-E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[What we eat survey_ Fast Food(1-20).xlsx]Sheet9!PivotTable32</c:name>
    <c:fmtId val="-1"/>
  </c:pivotSource>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s-ES" sz="1200" b="1"/>
              <a:t>Which of the three meals do you interrupt to eat fast food?</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s-ES"/>
        </a:p>
      </c:txPr>
    </c:title>
    <c:autoTitleDeleted val="0"/>
    <c:pivotFmts>
      <c:pivotFmt>
        <c:idx val="0"/>
        <c:spPr>
          <a:solidFill>
            <a:schemeClr val="accent1"/>
          </a:solidFill>
          <a:ln>
            <a:noFill/>
          </a:ln>
          <a:effectLst/>
        </c:spPr>
        <c:marker>
          <c:symbol val="circle"/>
          <c:size val="8"/>
          <c:spPr>
            <a:solidFill>
              <a:schemeClr val="accent1"/>
            </a:solidFill>
            <a:ln>
              <a:no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Sheet9!$B$3</c:f>
              <c:strCache>
                <c:ptCount val="1"/>
                <c:pt idx="0">
                  <c:v>Total</c:v>
                </c:pt>
              </c:strCache>
            </c:strRef>
          </c:tx>
          <c:spPr>
            <a:solidFill>
              <a:schemeClr val="accent6"/>
            </a:solidFill>
            <a:ln>
              <a:noFill/>
            </a:ln>
            <a:effectLst/>
          </c:spPr>
          <c:invertIfNegative val="0"/>
          <c:dPt>
            <c:idx val="0"/>
            <c:invertIfNegative val="0"/>
            <c:bubble3D val="0"/>
            <c:spPr>
              <a:solidFill>
                <a:srgbClr val="FFCC00"/>
              </a:solidFill>
              <a:ln>
                <a:noFill/>
              </a:ln>
              <a:effectLst/>
            </c:spPr>
            <c:extLst>
              <c:ext xmlns:c16="http://schemas.microsoft.com/office/drawing/2014/chart" uri="{C3380CC4-5D6E-409C-BE32-E72D297353CC}">
                <c16:uniqueId val="{00000001-C691-41EC-A221-457BB2E63957}"/>
              </c:ext>
            </c:extLst>
          </c:dPt>
          <c:dPt>
            <c:idx val="2"/>
            <c:invertIfNegative val="0"/>
            <c:bubble3D val="0"/>
            <c:spPr>
              <a:solidFill>
                <a:srgbClr val="00B0F0"/>
              </a:solidFill>
              <a:ln>
                <a:noFill/>
              </a:ln>
              <a:effectLst/>
            </c:spPr>
            <c:extLst>
              <c:ext xmlns:c16="http://schemas.microsoft.com/office/drawing/2014/chart" uri="{C3380CC4-5D6E-409C-BE32-E72D297353CC}">
                <c16:uniqueId val="{00000000-C691-41EC-A221-457BB2E63957}"/>
              </c:ext>
            </c:extLst>
          </c:dPt>
          <c:dLbls>
            <c:numFmt formatCode="General"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mn-lt"/>
                    <a:ea typeface="+mn-ea"/>
                    <a:cs typeface="+mn-cs"/>
                  </a:defRPr>
                </a:pPr>
                <a:endParaRPr lang="es-E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Sheet9!$A$4:$A$6</c:f>
              <c:strCache>
                <c:ptCount val="3"/>
                <c:pt idx="0">
                  <c:v>Breakfast</c:v>
                </c:pt>
                <c:pt idx="1">
                  <c:v>Dinner</c:v>
                </c:pt>
                <c:pt idx="2">
                  <c:v>Lunch</c:v>
                </c:pt>
              </c:strCache>
            </c:strRef>
          </c:cat>
          <c:val>
            <c:numRef>
              <c:f>Sheet9!$B$4:$B$6</c:f>
              <c:numCache>
                <c:formatCode>General</c:formatCode>
                <c:ptCount val="3"/>
                <c:pt idx="0">
                  <c:v>1</c:v>
                </c:pt>
                <c:pt idx="1">
                  <c:v>17</c:v>
                </c:pt>
                <c:pt idx="2">
                  <c:v>2</c:v>
                </c:pt>
              </c:numCache>
            </c:numRef>
          </c:val>
          <c:extLst>
            <c:ext xmlns:c16="http://schemas.microsoft.com/office/drawing/2014/chart" uri="{C3380CC4-5D6E-409C-BE32-E72D297353CC}">
              <c16:uniqueId val="{00000000-DBA2-4FCB-B096-F293B67EB14A}"/>
            </c:ext>
          </c:extLst>
        </c:ser>
        <c:dLbls>
          <c:showLegendKey val="0"/>
          <c:showVal val="0"/>
          <c:showCatName val="0"/>
          <c:showSerName val="0"/>
          <c:showPercent val="0"/>
          <c:showBubbleSize val="0"/>
        </c:dLbls>
        <c:gapWidth val="164"/>
        <c:overlap val="-13"/>
        <c:axId val="990749392"/>
        <c:axId val="990750224"/>
      </c:barChart>
      <c:catAx>
        <c:axId val="9907493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s-ES"/>
          </a:p>
        </c:txPr>
        <c:crossAx val="990750224"/>
        <c:crosses val="autoZero"/>
        <c:auto val="1"/>
        <c:lblAlgn val="ctr"/>
        <c:lblOffset val="100"/>
        <c:noMultiLvlLbl val="0"/>
      </c:catAx>
      <c:valAx>
        <c:axId val="99075022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crossAx val="990749392"/>
        <c:crosses val="autoZero"/>
        <c:crossBetween val="between"/>
      </c:valAx>
      <c:spPr>
        <a:noFill/>
        <a:ln>
          <a:noFill/>
        </a:ln>
        <a:effectLst/>
      </c:spPr>
    </c:plotArea>
    <c:plotVisOnly val="1"/>
    <c:dispBlanksAs val="gap"/>
    <c:showDLblsOverMax val="0"/>
  </c:chart>
  <c:spPr>
    <a:solidFill>
      <a:schemeClr val="bg1"/>
    </a:solidFill>
    <a:ln w="3175" cap="flat" cmpd="sng" algn="ctr">
      <a:solidFill>
        <a:schemeClr val="tx1"/>
      </a:solidFill>
      <a:round/>
    </a:ln>
    <a:effectLst/>
  </c:spPr>
  <c:txPr>
    <a:bodyPr/>
    <a:lstStyle/>
    <a:p>
      <a:pPr>
        <a:defRPr/>
      </a:pPr>
      <a:endParaRPr lang="es-E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[Chart in Microsoft Word]Sheet13!PivotTable76</c:name>
    <c:fmtId val="-1"/>
  </c:pivotSource>
  <c:chart>
    <c:title>
      <c:tx>
        <c:rich>
          <a:bodyPr rot="0" spcFirstLastPara="1" vertOverflow="ellipsis" vert="horz" wrap="square" anchor="ctr" anchorCtr="1"/>
          <a:lstStyle/>
          <a:p>
            <a:pPr>
              <a:defRPr sz="1200" b="1" i="0" u="none" strike="noStrike" kern="1200" cap="none" spc="0" normalizeH="0" baseline="0">
                <a:solidFill>
                  <a:schemeClr val="tx1">
                    <a:lumMod val="65000"/>
                    <a:lumOff val="35000"/>
                  </a:schemeClr>
                </a:solidFill>
                <a:latin typeface="+mj-lt"/>
                <a:ea typeface="+mj-ea"/>
                <a:cs typeface="+mj-cs"/>
              </a:defRPr>
            </a:pPr>
            <a:r>
              <a:rPr lang="es-ES" sz="1200" b="1"/>
              <a:t>When you eat away from home, what type of food do you prefer?</a:t>
            </a:r>
          </a:p>
        </c:rich>
      </c:tx>
      <c:overlay val="0"/>
      <c:spPr>
        <a:noFill/>
        <a:ln>
          <a:noFill/>
        </a:ln>
        <a:effectLst/>
      </c:spPr>
      <c:txPr>
        <a:bodyPr rot="0" spcFirstLastPara="1" vertOverflow="ellipsis" vert="horz" wrap="square" anchor="ctr" anchorCtr="1"/>
        <a:lstStyle/>
        <a:p>
          <a:pPr>
            <a:defRPr sz="1200" b="1" i="0" u="none" strike="noStrike" kern="1200" cap="none" spc="0" normalizeH="0" baseline="0">
              <a:solidFill>
                <a:schemeClr val="tx1">
                  <a:lumMod val="65000"/>
                  <a:lumOff val="35000"/>
                </a:schemeClr>
              </a:solidFill>
              <a:latin typeface="+mj-lt"/>
              <a:ea typeface="+mj-ea"/>
              <a:cs typeface="+mj-cs"/>
            </a:defRPr>
          </a:pPr>
          <a:endParaRPr lang="es-E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Sheet13!$B$3</c:f>
              <c:strCache>
                <c:ptCount val="1"/>
                <c:pt idx="0">
                  <c:v>Total</c:v>
                </c:pt>
              </c:strCache>
            </c:strRef>
          </c:tx>
          <c:spPr>
            <a:solidFill>
              <a:srgbClr val="3399FF"/>
            </a:solidFill>
            <a:ln>
              <a:noFill/>
            </a:ln>
            <a:effectLst/>
          </c:spPr>
          <c:invertIfNegative val="0"/>
          <c:dPt>
            <c:idx val="0"/>
            <c:invertIfNegative val="0"/>
            <c:bubble3D val="0"/>
            <c:spPr>
              <a:solidFill>
                <a:srgbClr val="CC66FF"/>
              </a:solidFill>
              <a:ln>
                <a:noFill/>
              </a:ln>
              <a:effectLst/>
            </c:spPr>
            <c:extLst>
              <c:ext xmlns:c16="http://schemas.microsoft.com/office/drawing/2014/chart" uri="{C3380CC4-5D6E-409C-BE32-E72D297353CC}">
                <c16:uniqueId val="{00000005-A575-422F-9007-503E7C060C1C}"/>
              </c:ext>
            </c:extLst>
          </c:dPt>
          <c:dPt>
            <c:idx val="1"/>
            <c:invertIfNegative val="0"/>
            <c:bubble3D val="0"/>
            <c:spPr>
              <a:solidFill>
                <a:srgbClr val="FFFF00"/>
              </a:solidFill>
              <a:ln>
                <a:noFill/>
              </a:ln>
              <a:effectLst/>
            </c:spPr>
            <c:extLst>
              <c:ext xmlns:c16="http://schemas.microsoft.com/office/drawing/2014/chart" uri="{C3380CC4-5D6E-409C-BE32-E72D297353CC}">
                <c16:uniqueId val="{00000003-A575-422F-9007-503E7C060C1C}"/>
              </c:ext>
            </c:extLst>
          </c:dPt>
          <c:dPt>
            <c:idx val="2"/>
            <c:invertIfNegative val="0"/>
            <c:bubble3D val="0"/>
            <c:spPr>
              <a:solidFill>
                <a:srgbClr val="33CC33"/>
              </a:solidFill>
              <a:ln>
                <a:noFill/>
              </a:ln>
              <a:effectLst/>
            </c:spPr>
            <c:extLst>
              <c:ext xmlns:c16="http://schemas.microsoft.com/office/drawing/2014/chart" uri="{C3380CC4-5D6E-409C-BE32-E72D297353CC}">
                <c16:uniqueId val="{00000002-A575-422F-9007-503E7C060C1C}"/>
              </c:ext>
            </c:extLst>
          </c:dPt>
          <c:dPt>
            <c:idx val="3"/>
            <c:invertIfNegative val="0"/>
            <c:bubble3D val="0"/>
            <c:spPr>
              <a:solidFill>
                <a:srgbClr val="00B0F0"/>
              </a:solidFill>
              <a:ln>
                <a:noFill/>
              </a:ln>
              <a:effectLst/>
            </c:spPr>
            <c:extLst>
              <c:ext xmlns:c16="http://schemas.microsoft.com/office/drawing/2014/chart" uri="{C3380CC4-5D6E-409C-BE32-E72D297353CC}">
                <c16:uniqueId val="{00000004-A575-422F-9007-503E7C060C1C}"/>
              </c:ext>
            </c:extLst>
          </c:dPt>
          <c:dLbls>
            <c:dLbl>
              <c:idx val="0"/>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A575-422F-9007-503E7C060C1C}"/>
                </c:ext>
              </c:extLst>
            </c:dLbl>
            <c:dLbl>
              <c:idx val="1"/>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A575-422F-9007-503E7C060C1C}"/>
                </c:ext>
              </c:extLst>
            </c:dLbl>
            <c:dLbl>
              <c:idx val="2"/>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A575-422F-9007-503E7C060C1C}"/>
                </c:ext>
              </c:extLst>
            </c:dLbl>
            <c:dLbl>
              <c:idx val="3"/>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A575-422F-9007-503E7C060C1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Sheet13!$A$4:$A$7</c:f>
              <c:strCache>
                <c:ptCount val="4"/>
                <c:pt idx="0">
                  <c:v>Fast food</c:v>
                </c:pt>
                <c:pt idx="1">
                  <c:v>Healthy food</c:v>
                </c:pt>
                <c:pt idx="2">
                  <c:v>Home cooking</c:v>
                </c:pt>
                <c:pt idx="3">
                  <c:v>Other</c:v>
                </c:pt>
              </c:strCache>
            </c:strRef>
          </c:cat>
          <c:val>
            <c:numRef>
              <c:f>Sheet13!$B$4:$B$7</c:f>
              <c:numCache>
                <c:formatCode>General</c:formatCode>
                <c:ptCount val="4"/>
                <c:pt idx="0">
                  <c:v>11</c:v>
                </c:pt>
                <c:pt idx="1">
                  <c:v>2</c:v>
                </c:pt>
                <c:pt idx="2">
                  <c:v>6</c:v>
                </c:pt>
                <c:pt idx="3">
                  <c:v>1</c:v>
                </c:pt>
              </c:numCache>
            </c:numRef>
          </c:val>
          <c:extLst>
            <c:ext xmlns:c16="http://schemas.microsoft.com/office/drawing/2014/chart" uri="{C3380CC4-5D6E-409C-BE32-E72D297353CC}">
              <c16:uniqueId val="{00000000-A575-422F-9007-503E7C060C1C}"/>
            </c:ext>
          </c:extLst>
        </c:ser>
        <c:dLbls>
          <c:showLegendKey val="0"/>
          <c:showVal val="0"/>
          <c:showCatName val="0"/>
          <c:showSerName val="0"/>
          <c:showPercent val="0"/>
          <c:showBubbleSize val="0"/>
        </c:dLbls>
        <c:gapWidth val="199"/>
        <c:axId val="1090163904"/>
        <c:axId val="1090159328"/>
      </c:barChart>
      <c:catAx>
        <c:axId val="1090163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s-ES"/>
          </a:p>
        </c:txPr>
        <c:crossAx val="1090159328"/>
        <c:crosses val="autoZero"/>
        <c:auto val="1"/>
        <c:lblAlgn val="ctr"/>
        <c:lblOffset val="100"/>
        <c:noMultiLvlLbl val="0"/>
      </c:catAx>
      <c:valAx>
        <c:axId val="1090159328"/>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crossAx val="1090163904"/>
        <c:crosses val="autoZero"/>
        <c:crossBetween val="between"/>
      </c:valAx>
      <c:spPr>
        <a:noFill/>
        <a:ln>
          <a:noFill/>
        </a:ln>
        <a:effectLst/>
      </c:spPr>
    </c:plotArea>
    <c:plotVisOnly val="1"/>
    <c:dispBlanksAs val="gap"/>
    <c:showDLblsOverMax val="0"/>
  </c:chart>
  <c:spPr>
    <a:solidFill>
      <a:schemeClr val="bg1"/>
    </a:solidFill>
    <a:ln w="3175" cap="flat" cmpd="sng" algn="ctr">
      <a:solidFill>
        <a:schemeClr val="tx1"/>
      </a:solidFill>
      <a:round/>
    </a:ln>
    <a:effectLst/>
  </c:spPr>
  <c:txPr>
    <a:bodyPr/>
    <a:lstStyle/>
    <a:p>
      <a:pPr>
        <a:defRPr/>
      </a:pPr>
      <a:endParaRPr lang="es-E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5">
  <a:schemeClr val="accent2"/>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2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Kes15</b:Tag>
    <b:SourceType>JournalArticle</b:SourceType>
    <b:Guid>{58784A45-6B94-461B-AB9A-4145EE809611}</b:Guid>
    <b:Title>The role of market researchers in managerial use of market research information</b:Title>
    <b:Year>2015</b:Year>
    <b:Author>
      <b:Author>
        <b:NameList>
          <b:Person>
            <b:Last>Keszey</b:Last>
            <b:First>Tamara</b:First>
          </b:Person>
        </b:NameList>
      </b:Author>
      <b:Editor>
        <b:NameList>
          <b:Person>
            <b:Last>Market/</b:Last>
          </b:Person>
        </b:NameList>
      </b:Editor>
    </b:Author>
    <b:Pages>43-56</b:Pages>
    <b:Publisher>CROMAR</b:Publisher>
    <b:JournalName>MARKET/TRŽIŠTE</b:JournalName>
    <b:Volume>XXVII</b:Volume>
    <b:Issue>1</b:Issue>
    <b:RefOrder>1</b:RefOrder>
  </b:Source>
  <b:Source>
    <b:Tag>Smi12</b:Tag>
    <b:SourceType>BookSection</b:SourceType>
    <b:Guid>{60372E3E-33F9-4614-BC13-5F2DC6697E02}</b:Guid>
    <b:Author>
      <b:Author>
        <b:NameList>
          <b:Person>
            <b:Last>Smith</b:Last>
            <b:First>David</b:First>
            <b:Middle>V.</b:Middle>
          </b:Person>
        </b:NameList>
      </b:Author>
      <b:Editor>
        <b:NameList>
          <b:Person>
            <b:Last>Mouncey</b:Last>
            <b:First>Peter</b:First>
          </b:Person>
          <b:Person>
            <b:Last>Wimmer</b:Last>
            <b:First>Frank</b:First>
          </b:Person>
        </b:NameList>
      </b:Editor>
    </b:Author>
    <b:Year>2012</b:Year>
    <b:Pages>1-23</b:Pages>
    <b:Title>Creating Maximum Value for the Client: Developing a New Strategic Role for Market Researchers</b:Title>
    <b:JournalName>Creating Maximum Value for the Client: Developing a New Strategic Role for Market Researchers</b:JournalName>
    <b:BookTitle>Market Research Best Practice: 30 Visions for the Future</b:BookTitle>
    <b:RefOrder>5</b:RefOrder>
  </b:Source>
  <b:Source>
    <b:Tag>Ale61</b:Tag>
    <b:SourceType>JournalArticle</b:SourceType>
    <b:Guid>{212A83EC-D3C3-4FBC-AF88-2092DDDC218D}</b:Guid>
    <b:Title>Price movements in speculative markets: Trends or random walks</b:Title>
    <b:Year>1961</b:Year>
    <b:Pages>7</b:Pages>
    <b:Author>
      <b:Author>
        <b:NameList>
          <b:Person>
            <b:Last>Alexander</b:Last>
            <b:First>Sydney</b:First>
            <b:Middle>S.</b:Middle>
          </b:Person>
        </b:NameList>
      </b:Author>
    </b:Author>
    <b:JournalName>Industrial Management Review (pre-1986)</b:JournalName>
    <b:Volume>II</b:Volume>
    <b:Issue>2</b:Issue>
    <b:RefOrder>4</b:RefOrder>
  </b:Source>
  <b:Source>
    <b:Tag>Ess15</b:Tag>
    <b:SourceType>BookSection</b:SourceType>
    <b:Guid>{BDA314B9-C6D7-40DE-ABC2-33EE28E57438}</b:Guid>
    <b:Title>The role of marketing research</b:Title>
    <b:Year>2016</b:Year>
    <b:Author>
      <b:Author>
        <b:NameList>
          <b:Person>
            <b:Last>Babin</b:Last>
            <b:First>Barry</b:First>
            <b:Middle>J</b:Middle>
          </b:Person>
          <b:Person>
            <b:Last>Zikmund</b:Last>
            <b:First>William</b:First>
            <b:Middle>G</b:Middle>
          </b:Person>
        </b:NameList>
      </b:Author>
    </b:Author>
    <b:Publisher>Cengage Learning</b:Publisher>
    <b:BookTitle>Essentials of marketing research</b:BookTitle>
    <b:Pages>4-5</b:Pages>
    <b:City>Boston</b:City>
    <b:RefOrder>2</b:RefOrder>
  </b:Source>
  <b:Source>
    <b:Tag>13</b:Tag>
    <b:SourceType>BookSection</b:SourceType>
    <b:Guid>{9233EEE6-E9F8-4191-AE7D-0BC2DAE4F313}</b:Guid>
    <b:Year>2013</b:Year>
    <b:Author>
      <b:Author>
        <b:NameList>
          <b:Person>
            <b:Last>Schiffman</b:Last>
            <b:First>Leon</b:First>
          </b:Person>
          <b:Person>
            <b:Last>O'Cass</b:Last>
            <b:First>Aron</b:First>
          </b:Person>
          <b:Person>
            <b:Last>Paladino</b:Last>
            <b:First>Angela</b:First>
          </b:Person>
          <b:Person>
            <b:Last>Carlson</b:Last>
            <b:First>Jamie</b:First>
          </b:Person>
        </b:NameList>
      </b:Author>
      <b:Editor>
        <b:NameList>
          <b:Person>
            <b:Last>Learning</b:Last>
            <b:First>Always</b:First>
          </b:Person>
        </b:NameList>
      </b:Editor>
    </b:Author>
    <b:Title>Understand what consumer behaviour is and the different types of consumers</b:Title>
    <b:Pages>4</b:Pages>
    <b:Publisher>Pearson Higher Education AU</b:Publisher>
    <b:BookTitle>Consumer Behaviour</b:BookTitle>
    <b:RefOrder>3</b:RefOrder>
  </b:Source>
  <b:Source>
    <b:Tag>Hox05</b:Tag>
    <b:SourceType>JournalArticle</b:SourceType>
    <b:Guid>{93C197CF-2041-4542-83CB-04D54473845B}</b:Guid>
    <b:Title>Data Collection primary vs secondary</b:Title>
    <b:Year>2005</b:Year>
    <b:Pages>593-599</b:Pages>
    <b:JournalName>Encyclopedia of Social Measurement</b:JournalName>
    <b:Volume>I</b:Volume>
    <b:Issue>1</b:Issue>
    <b:Author>
      <b:Author>
        <b:NameList>
          <b:Person>
            <b:Last>Hox</b:Last>
            <b:First>Joop</b:First>
            <b:Middle>J</b:Middle>
          </b:Person>
          <b:Person>
            <b:Last>Boeije</b:Last>
            <b:First>Hennie</b:First>
            <b:Middle>R.</b:Middle>
          </b:Person>
        </b:NameList>
      </b:Author>
    </b:Author>
    <b:RefOrder>6</b:RefOrder>
  </b:Source>
  <b:Source>
    <b:Tag>Dri11</b:Tag>
    <b:SourceType>JournalArticle</b:SourceType>
    <b:Guid>{BB772D74-A862-430E-BC55-A890795C3938}</b:Guid>
    <b:Author>
      <b:Author>
        <b:NameList>
          <b:Person>
            <b:Last>Driscoll</b:Last>
            <b:First>Dana</b:First>
            <b:Middle>L.</b:Middle>
          </b:Person>
        </b:NameList>
      </b:Author>
    </b:Author>
    <b:Year>2011</b:Year>
    <b:Pages>153-174</b:Pages>
    <b:Title>Introducction to primary research: Observations, surveys, and interviews</b:Title>
    <b:JournalName>Writing Spaces: Readings on writing</b:JournalName>
    <b:Volume>II</b:Volume>
    <b:Issue>2011</b:Issue>
    <b:RefOrder>7</b:RefOrder>
  </b:Source>
</b:Sources>
</file>

<file path=customXml/itemProps1.xml><?xml version="1.0" encoding="utf-8"?>
<ds:datastoreItem xmlns:ds="http://schemas.openxmlformats.org/officeDocument/2006/customXml" ds:itemID="{9427FADA-818C-424E-884C-6153D59C3A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967</TotalTime>
  <Pages>13</Pages>
  <Words>1851</Words>
  <Characters>10464</Characters>
  <Application>Microsoft Office Word</Application>
  <DocSecurity>0</DocSecurity>
  <Lines>373</Lines>
  <Paragraphs>94</Paragraphs>
  <ScaleCrop>false</ScaleCrop>
  <HeadingPairs>
    <vt:vector size="2" baseType="variant">
      <vt:variant>
        <vt:lpstr>Title</vt:lpstr>
      </vt:variant>
      <vt:variant>
        <vt:i4>1</vt:i4>
      </vt:variant>
    </vt:vector>
  </HeadingPairs>
  <TitlesOfParts>
    <vt:vector size="1" baseType="lpstr">
      <vt:lpstr>DIGITAL SKILLS &amp; RESEARCH METHODS BMSW4003</vt:lpstr>
    </vt:vector>
  </TitlesOfParts>
  <Company/>
  <LinksUpToDate>false</LinksUpToDate>
  <CharactersWithSpaces>12221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&amp; RESEARCH METHODS BMSW4003</dc:title>
  <dc:subject>MARKET RESEARCH &amp; WEBSITE</dc:subject>
  <dc:creator>CHRISTIAN FELICES – LECTURER</dc:creator>
  <dc:description/>
  <cp:lastModifiedBy>Rosario Bonifaz Margarito</cp:lastModifiedBy>
  <cp:revision>374</cp:revision>
  <cp:lastPrinted>2022-03-18T18:16:00Z</cp:lastPrinted>
  <dcterms:created xsi:type="dcterms:W3CDTF">2022-03-19T13:03:00Z</dcterms:created>
  <dcterms:modified xsi:type="dcterms:W3CDTF">2022-03-25T13:44:00Z</dcterms:modified>
</cp:coreProperties>
</file>