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55F5" w:rsidRPr="00E97B36" w:rsidRDefault="009855F5" w:rsidP="009855F5">
      <w:pPr>
        <w:spacing w:line="360" w:lineRule="auto"/>
        <w:rPr>
          <w:sz w:val="28"/>
        </w:rPr>
      </w:pPr>
    </w:p>
    <w:p w:rsidR="009855F5" w:rsidRDefault="009855F5" w:rsidP="009855F5">
      <w:pPr>
        <w:spacing w:line="360" w:lineRule="auto"/>
        <w:rPr>
          <w:sz w:val="28"/>
        </w:rPr>
      </w:pPr>
      <w:r>
        <w:rPr>
          <w:rFonts w:ascii="Arial" w:hAnsi="Arial" w:cs="Arial"/>
          <w:noProof/>
          <w:color w:val="0000FF"/>
          <w:sz w:val="27"/>
          <w:szCs w:val="27"/>
        </w:rPr>
        <w:drawing>
          <wp:anchor distT="0" distB="0" distL="114300" distR="114300" simplePos="0" relativeHeight="251660288" behindDoc="0" locked="0" layoutInCell="1" allowOverlap="1" wp14:anchorId="08153FDA" wp14:editId="323F3E86">
            <wp:simplePos x="0" y="0"/>
            <wp:positionH relativeFrom="column">
              <wp:posOffset>-200025</wp:posOffset>
            </wp:positionH>
            <wp:positionV relativeFrom="paragraph">
              <wp:posOffset>3816985</wp:posOffset>
            </wp:positionV>
            <wp:extent cx="5614670" cy="3743325"/>
            <wp:effectExtent l="0" t="0" r="5080" b="9525"/>
            <wp:wrapSquare wrapText="bothSides"/>
            <wp:docPr id="2" name="Picture 2" descr="Image result for happy child nursery">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appy child nursery">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4670" cy="37433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28"/>
        </w:rPr>
        <mc:AlternateContent>
          <mc:Choice Requires="wps">
            <w:drawing>
              <wp:anchor distT="0" distB="0" distL="114300" distR="114300" simplePos="0" relativeHeight="251659264" behindDoc="0" locked="0" layoutInCell="1" allowOverlap="1" wp14:anchorId="3F4E7A97" wp14:editId="40C1B983">
                <wp:simplePos x="0" y="0"/>
                <wp:positionH relativeFrom="column">
                  <wp:posOffset>-114300</wp:posOffset>
                </wp:positionH>
                <wp:positionV relativeFrom="paragraph">
                  <wp:posOffset>149860</wp:posOffset>
                </wp:positionV>
                <wp:extent cx="5657850" cy="3228975"/>
                <wp:effectExtent l="0" t="0" r="19050" b="28575"/>
                <wp:wrapNone/>
                <wp:docPr id="1" name="Rectangle: Rounded Corners 1"/>
                <wp:cNvGraphicFramePr/>
                <a:graphic xmlns:a="http://schemas.openxmlformats.org/drawingml/2006/main">
                  <a:graphicData uri="http://schemas.microsoft.com/office/word/2010/wordprocessingShape">
                    <wps:wsp>
                      <wps:cNvSpPr/>
                      <wps:spPr>
                        <a:xfrm>
                          <a:off x="0" y="0"/>
                          <a:ext cx="5657850" cy="3228975"/>
                        </a:xfrm>
                        <a:prstGeom prst="roundRect">
                          <a:avLst/>
                        </a:prstGeom>
                      </wps:spPr>
                      <wps:style>
                        <a:lnRef idx="1">
                          <a:schemeClr val="accent2"/>
                        </a:lnRef>
                        <a:fillRef idx="3">
                          <a:schemeClr val="accent2"/>
                        </a:fillRef>
                        <a:effectRef idx="2">
                          <a:schemeClr val="accent2"/>
                        </a:effectRef>
                        <a:fontRef idx="minor">
                          <a:schemeClr val="lt1"/>
                        </a:fontRef>
                      </wps:style>
                      <wps:txbx>
                        <w:txbxContent>
                          <w:p w:rsidR="009855F5" w:rsidRPr="00E97B36" w:rsidRDefault="009855F5" w:rsidP="009855F5">
                            <w:pPr>
                              <w:jc w:val="center"/>
                              <w:rPr>
                                <w:rFonts w:ascii="Arial" w:hAnsi="Arial" w:cs="Arial"/>
                                <w:b/>
                                <w:i/>
                                <w:sz w:val="32"/>
                              </w:rPr>
                            </w:pPr>
                            <w:r w:rsidRPr="00E97B36">
                              <w:rPr>
                                <w:rFonts w:ascii="Arial" w:hAnsi="Arial" w:cs="Arial"/>
                                <w:b/>
                                <w:i/>
                                <w:sz w:val="32"/>
                              </w:rPr>
                              <w:t>Transnewidiad plenty i fynu at</w:t>
                            </w:r>
                            <w:r>
                              <w:rPr>
                                <w:rFonts w:ascii="Arial" w:hAnsi="Arial" w:cs="Arial"/>
                                <w:b/>
                                <w:i/>
                                <w:sz w:val="32"/>
                              </w:rPr>
                              <w:t xml:space="preserve"> Cylch Meithrin </w:t>
                            </w:r>
                            <w:r w:rsidRPr="00E97B36">
                              <w:rPr>
                                <w:rFonts w:ascii="Arial" w:hAnsi="Arial" w:cs="Arial"/>
                                <w:b/>
                                <w:i/>
                                <w:sz w:val="32"/>
                              </w:rPr>
                              <w:t>ancffosfelen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4E7A97" id="Rectangle: Rounded Corners 1" o:spid="_x0000_s1026" style="position:absolute;margin-left:-9pt;margin-top:11.8pt;width:445.5pt;height:25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" fillcolor="#ee853d [3029]" strokecolor="#ed7d31 [3205]" strokeweight=".5pt">
                <v:fill color2="#ec7a2d [3173]" rotate="t" colors="0 #f18c55;.5 #f67b28;1 #e56b17" focus="100%" type="gradient">
                  <o:fill v:ext="view" type="gradientUnscaled"/>
                </v:fill>
                <v:stroke joinstyle="miter"/>
                <v:textbox>
                  <w:txbxContent>
                    <w:p w:rsidR="009855F5" w:rsidRPr="00E97B36" w:rsidRDefault="009855F5" w:rsidP="009855F5">
                      <w:pPr>
                        <w:jc w:val="center"/>
                        <w:rPr>
                          <w:rFonts w:ascii="Arial" w:hAnsi="Arial" w:cs="Arial"/>
                          <w:b/>
                          <w:i/>
                          <w:sz w:val="32"/>
                        </w:rPr>
                      </w:pPr>
                      <w:r w:rsidRPr="00E97B36">
                        <w:rPr>
                          <w:rFonts w:ascii="Arial" w:hAnsi="Arial" w:cs="Arial"/>
                          <w:b/>
                          <w:i/>
                          <w:sz w:val="32"/>
                        </w:rPr>
                        <w:t>Transnewidiad plenty i fynu at</w:t>
                      </w:r>
                      <w:r>
                        <w:rPr>
                          <w:rFonts w:ascii="Arial" w:hAnsi="Arial" w:cs="Arial"/>
                          <w:b/>
                          <w:i/>
                          <w:sz w:val="32"/>
                        </w:rPr>
                        <w:t xml:space="preserve"> Cylch Meithrin </w:t>
                      </w:r>
                      <w:r w:rsidRPr="00E97B36">
                        <w:rPr>
                          <w:rFonts w:ascii="Arial" w:hAnsi="Arial" w:cs="Arial"/>
                          <w:b/>
                          <w:i/>
                          <w:sz w:val="32"/>
                        </w:rPr>
                        <w:t>ancffosfelen</w:t>
                      </w:r>
                    </w:p>
                  </w:txbxContent>
                </v:textbox>
              </v:roundrect>
            </w:pict>
          </mc:Fallback>
        </mc:AlternateContent>
      </w:r>
    </w:p>
    <w:p w:rsidR="009855F5" w:rsidRPr="00E97B36" w:rsidRDefault="009855F5" w:rsidP="009855F5">
      <w:pPr>
        <w:spacing w:line="360" w:lineRule="auto"/>
        <w:rPr>
          <w:sz w:val="28"/>
        </w:rPr>
      </w:pPr>
    </w:p>
    <w:p w:rsidR="009855F5" w:rsidRPr="00E97B36" w:rsidRDefault="009855F5" w:rsidP="009855F5">
      <w:pPr>
        <w:spacing w:line="360" w:lineRule="auto"/>
        <w:rPr>
          <w:sz w:val="28"/>
        </w:rPr>
      </w:pPr>
    </w:p>
    <w:p w:rsidR="009855F5" w:rsidRPr="00E97B36" w:rsidRDefault="009855F5" w:rsidP="009855F5">
      <w:pPr>
        <w:spacing w:line="360" w:lineRule="auto"/>
        <w:rPr>
          <w:sz w:val="28"/>
        </w:rPr>
      </w:pPr>
    </w:p>
    <w:p w:rsidR="009855F5" w:rsidRPr="00E97B36" w:rsidRDefault="009855F5" w:rsidP="009855F5">
      <w:pPr>
        <w:spacing w:line="360" w:lineRule="auto"/>
        <w:rPr>
          <w:sz w:val="28"/>
        </w:rPr>
      </w:pPr>
    </w:p>
    <w:p w:rsidR="009855F5" w:rsidRPr="00E97B36" w:rsidRDefault="009855F5" w:rsidP="009855F5">
      <w:pPr>
        <w:spacing w:line="360" w:lineRule="auto"/>
        <w:rPr>
          <w:sz w:val="28"/>
        </w:rPr>
      </w:pPr>
    </w:p>
    <w:p w:rsidR="009855F5" w:rsidRPr="00E97B36" w:rsidRDefault="009855F5" w:rsidP="009855F5">
      <w:pPr>
        <w:spacing w:line="360" w:lineRule="auto"/>
        <w:rPr>
          <w:sz w:val="28"/>
        </w:rPr>
      </w:pPr>
    </w:p>
    <w:p w:rsidR="009855F5" w:rsidRPr="00E97B36" w:rsidRDefault="009855F5" w:rsidP="009855F5">
      <w:pPr>
        <w:spacing w:line="360" w:lineRule="auto"/>
        <w:rPr>
          <w:sz w:val="28"/>
        </w:rPr>
      </w:pPr>
    </w:p>
    <w:p w:rsidR="009855F5" w:rsidRPr="00E97B36" w:rsidRDefault="009855F5" w:rsidP="009855F5">
      <w:pPr>
        <w:spacing w:line="360" w:lineRule="auto"/>
        <w:rPr>
          <w:sz w:val="28"/>
        </w:rPr>
      </w:pPr>
    </w:p>
    <w:p w:rsidR="009855F5" w:rsidRPr="00E97B36" w:rsidRDefault="009855F5" w:rsidP="009855F5">
      <w:pPr>
        <w:spacing w:line="360" w:lineRule="auto"/>
        <w:rPr>
          <w:sz w:val="28"/>
        </w:rPr>
      </w:pPr>
    </w:p>
    <w:p w:rsidR="009855F5" w:rsidRDefault="009855F5" w:rsidP="009855F5">
      <w:pPr>
        <w:spacing w:line="360" w:lineRule="auto"/>
        <w:rPr>
          <w:rFonts w:ascii="Arial" w:hAnsi="Arial" w:cs="Arial"/>
          <w:sz w:val="24"/>
        </w:rPr>
      </w:pPr>
      <w:r>
        <w:rPr>
          <w:rFonts w:ascii="Arial" w:hAnsi="Arial" w:cs="Arial"/>
          <w:sz w:val="24"/>
        </w:rPr>
        <w:t>(KiddyKare,2017)</w:t>
      </w: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r>
        <w:rPr>
          <w:rFonts w:ascii="Arial" w:hAnsi="Arial" w:cs="Arial"/>
          <w:sz w:val="24"/>
        </w:rPr>
        <w:t>Cynnwys</w:t>
      </w: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Clawr</w:t>
      </w:r>
    </w:p>
    <w:p w:rsidR="009855F5" w:rsidRPr="00252FE5" w:rsidRDefault="009855F5" w:rsidP="009855F5">
      <w:pPr>
        <w:spacing w:line="360" w:lineRule="auto"/>
        <w:ind w:left="360"/>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 xml:space="preserve">Cynnwys </w:t>
      </w:r>
    </w:p>
    <w:p w:rsidR="009855F5" w:rsidRPr="00252FE5" w:rsidRDefault="009855F5" w:rsidP="009855F5">
      <w:pPr>
        <w:spacing w:line="360" w:lineRule="auto"/>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cyflwyniad</w:t>
      </w:r>
    </w:p>
    <w:p w:rsidR="009855F5" w:rsidRPr="00252FE5" w:rsidRDefault="009855F5" w:rsidP="009855F5">
      <w:pPr>
        <w:spacing w:line="360" w:lineRule="auto"/>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 xml:space="preserve">Perthynas gyda rhieni </w:t>
      </w:r>
    </w:p>
    <w:p w:rsidR="009855F5" w:rsidRPr="00252FE5" w:rsidRDefault="009855F5" w:rsidP="009855F5">
      <w:pPr>
        <w:spacing w:line="360" w:lineRule="auto"/>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Perthynas gyda rhieni</w:t>
      </w:r>
    </w:p>
    <w:p w:rsidR="009855F5" w:rsidRPr="00252FE5" w:rsidRDefault="009855F5" w:rsidP="009855F5">
      <w:pPr>
        <w:spacing w:line="360" w:lineRule="auto"/>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 xml:space="preserve">Perthynas gyda rhieni </w:t>
      </w:r>
    </w:p>
    <w:p w:rsidR="009855F5" w:rsidRPr="00252FE5" w:rsidRDefault="009855F5" w:rsidP="009855F5">
      <w:pPr>
        <w:spacing w:line="360" w:lineRule="auto"/>
        <w:rPr>
          <w:rFonts w:ascii="Arial" w:hAnsi="Arial" w:cs="Arial"/>
        </w:rPr>
      </w:pPr>
      <w:r w:rsidRPr="00252FE5">
        <w:rPr>
          <w:rFonts w:ascii="Arial" w:hAnsi="Arial" w:cs="Arial"/>
        </w:rPr>
        <w:t xml:space="preserve"> </w:t>
      </w: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Perthynas gyda plentyn</w:t>
      </w:r>
    </w:p>
    <w:p w:rsidR="009855F5" w:rsidRPr="00252FE5" w:rsidRDefault="009855F5" w:rsidP="009855F5">
      <w:pPr>
        <w:spacing w:line="360" w:lineRule="auto"/>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Perthynas gyda plentyn</w:t>
      </w:r>
    </w:p>
    <w:p w:rsidR="009855F5" w:rsidRPr="00252FE5" w:rsidRDefault="009855F5" w:rsidP="009855F5">
      <w:pPr>
        <w:spacing w:line="360" w:lineRule="auto"/>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Perthynas gyda plentyn</w:t>
      </w:r>
    </w:p>
    <w:p w:rsidR="009855F5" w:rsidRPr="00252FE5" w:rsidRDefault="009855F5" w:rsidP="009855F5">
      <w:pPr>
        <w:spacing w:line="360" w:lineRule="auto"/>
        <w:rPr>
          <w:rFonts w:ascii="Arial" w:hAnsi="Arial" w:cs="Arial"/>
        </w:rPr>
      </w:pPr>
    </w:p>
    <w:p w:rsidR="009855F5" w:rsidRPr="00252FE5" w:rsidRDefault="009855F5" w:rsidP="009855F5">
      <w:pPr>
        <w:pStyle w:val="ListParagraph"/>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Perthynas gyda plentyn ac Clo</w:t>
      </w:r>
    </w:p>
    <w:p w:rsidR="009855F5" w:rsidRPr="00252FE5" w:rsidRDefault="009855F5" w:rsidP="009855F5">
      <w:pPr>
        <w:spacing w:line="360" w:lineRule="auto"/>
        <w:ind w:left="360"/>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 xml:space="preserve"> Rhest Cyfernodi</w:t>
      </w:r>
    </w:p>
    <w:p w:rsidR="009855F5" w:rsidRPr="00252FE5" w:rsidRDefault="009855F5" w:rsidP="009855F5">
      <w:pPr>
        <w:pStyle w:val="ListParagraph"/>
        <w:rPr>
          <w:rFonts w:ascii="Arial" w:hAnsi="Arial" w:cs="Arial"/>
        </w:rPr>
      </w:pPr>
    </w:p>
    <w:p w:rsidR="009855F5" w:rsidRPr="00252FE5" w:rsidRDefault="009855F5" w:rsidP="009855F5">
      <w:pPr>
        <w:spacing w:line="360" w:lineRule="auto"/>
        <w:rPr>
          <w:rFonts w:ascii="Arial" w:hAnsi="Arial" w:cs="Arial"/>
        </w:rPr>
      </w:pPr>
    </w:p>
    <w:p w:rsidR="009855F5" w:rsidRPr="00252FE5" w:rsidRDefault="009855F5" w:rsidP="009855F5">
      <w:pPr>
        <w:pStyle w:val="ListParagraph"/>
        <w:numPr>
          <w:ilvl w:val="0"/>
          <w:numId w:val="1"/>
        </w:numPr>
        <w:spacing w:line="360" w:lineRule="auto"/>
        <w:rPr>
          <w:rFonts w:ascii="Arial" w:hAnsi="Arial" w:cs="Arial"/>
        </w:rPr>
      </w:pPr>
      <w:r w:rsidRPr="00252FE5">
        <w:rPr>
          <w:rFonts w:ascii="Arial" w:hAnsi="Arial" w:cs="Arial"/>
        </w:rPr>
        <w:t>Rhestr Cyfernodi</w:t>
      </w: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r>
        <w:rPr>
          <w:rFonts w:ascii="Arial" w:hAnsi="Arial" w:cs="Arial"/>
          <w:noProof/>
          <w:sz w:val="24"/>
        </w:rPr>
        <mc:AlternateContent>
          <mc:Choice Requires="wps">
            <w:drawing>
              <wp:anchor distT="0" distB="0" distL="114300" distR="114300" simplePos="0" relativeHeight="251661312" behindDoc="0" locked="0" layoutInCell="1" allowOverlap="1" wp14:anchorId="62F6BB71" wp14:editId="2E81CAA0">
                <wp:simplePos x="0" y="0"/>
                <wp:positionH relativeFrom="column">
                  <wp:posOffset>-161925</wp:posOffset>
                </wp:positionH>
                <wp:positionV relativeFrom="paragraph">
                  <wp:posOffset>-123825</wp:posOffset>
                </wp:positionV>
                <wp:extent cx="2143125" cy="3619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2143125" cy="3619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9855F5" w:rsidRPr="001B2742" w:rsidRDefault="009855F5" w:rsidP="009855F5">
                            <w:pPr>
                              <w:jc w:val="center"/>
                              <w:rPr>
                                <w:rFonts w:ascii="Arial" w:hAnsi="Arial" w:cs="Arial"/>
                                <w:color w:val="000000" w:themeColor="text1"/>
                                <w:sz w:val="24"/>
                              </w:rPr>
                            </w:pPr>
                            <w:r w:rsidRPr="001B2742">
                              <w:rPr>
                                <w:rFonts w:ascii="Arial" w:hAnsi="Arial" w:cs="Arial"/>
                                <w:color w:val="000000" w:themeColor="text1"/>
                                <w:sz w:val="24"/>
                              </w:rPr>
                              <w:t xml:space="preserve">Cyflwyniad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F6BB71" id="Rectangle 3" o:spid="_x0000_s1027" style="position:absolute;margin-left:-12.75pt;margin-top:-9.75pt;width:168.75pt;height:28.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" fillcolor="#ffc000 [3207]" strokecolor="#7f5f00 [1607]" strokeweight="1pt">
                <v:textbox>
                  <w:txbxContent>
                    <w:p w:rsidR="009855F5" w:rsidRPr="001B2742" w:rsidRDefault="009855F5" w:rsidP="009855F5">
                      <w:pPr>
                        <w:jc w:val="center"/>
                        <w:rPr>
                          <w:rFonts w:ascii="Arial" w:hAnsi="Arial" w:cs="Arial"/>
                          <w:color w:val="000000" w:themeColor="text1"/>
                          <w:sz w:val="24"/>
                        </w:rPr>
                      </w:pPr>
                      <w:r w:rsidRPr="001B2742">
                        <w:rPr>
                          <w:rFonts w:ascii="Arial" w:hAnsi="Arial" w:cs="Arial"/>
                          <w:color w:val="000000" w:themeColor="text1"/>
                          <w:sz w:val="24"/>
                        </w:rPr>
                        <w:t xml:space="preserve">Cyflwyniad </w:t>
                      </w:r>
                    </w:p>
                  </w:txbxContent>
                </v:textbox>
              </v:rect>
            </w:pict>
          </mc:Fallback>
        </mc:AlternateContent>
      </w:r>
    </w:p>
    <w:p w:rsidR="009855F5" w:rsidRPr="006A6187" w:rsidRDefault="009855F5" w:rsidP="009855F5">
      <w:pPr>
        <w:spacing w:line="360" w:lineRule="auto"/>
        <w:rPr>
          <w:rFonts w:ascii="Arial" w:hAnsi="Arial" w:cs="Arial"/>
          <w:sz w:val="24"/>
        </w:rPr>
      </w:pPr>
      <w:r w:rsidRPr="006A6187">
        <w:rPr>
          <w:rFonts w:ascii="Arial" w:hAnsi="Arial" w:cs="Arial"/>
          <w:sz w:val="24"/>
        </w:rPr>
        <w:t>Cynnwys y llawlyfr hwn yw gwneud yn siŵr bod plant o 2 blwydd oed yn cael transnewidiaith llwyddiannus lan i'r Cylch Meithrin. Mae’r llawlyfr ar gyfer pobl sydd yn gweithio yn y Cylch Meithrin ar gyfer iddyn nhw wybod beth sydd angen gwneud er mwyn i'r plant cael amser da. Mae’r llawlyfr yn defnyddio gwybodaeth ddirnadwy'r unigolion sydd yn defnyddio'r llawlyfr cael y wybodaeth gywir.</w:t>
      </w:r>
    </w:p>
    <w:p w:rsidR="009855F5" w:rsidRPr="006A6187" w:rsidRDefault="009855F5" w:rsidP="009855F5">
      <w:pPr>
        <w:spacing w:line="360" w:lineRule="auto"/>
        <w:rPr>
          <w:rFonts w:ascii="Arial" w:hAnsi="Arial" w:cs="Arial"/>
          <w:sz w:val="24"/>
        </w:rPr>
      </w:pPr>
    </w:p>
    <w:p w:rsidR="009855F5" w:rsidRPr="006A6187" w:rsidRDefault="009855F5" w:rsidP="009855F5">
      <w:pPr>
        <w:spacing w:line="360" w:lineRule="auto"/>
        <w:rPr>
          <w:rFonts w:ascii="Arial" w:hAnsi="Arial" w:cs="Arial"/>
          <w:sz w:val="24"/>
        </w:rPr>
      </w:pPr>
      <w:r w:rsidRPr="006A6187">
        <w:rPr>
          <w:rFonts w:ascii="Arial" w:hAnsi="Arial" w:cs="Arial"/>
          <w:sz w:val="24"/>
        </w:rPr>
        <w:t>Pam dylai gweithwyr defnyddio'r wybodaeth?</w:t>
      </w:r>
    </w:p>
    <w:p w:rsidR="009855F5" w:rsidRPr="00035E3F" w:rsidRDefault="009855F5" w:rsidP="009855F5">
      <w:pPr>
        <w:spacing w:line="360" w:lineRule="auto"/>
        <w:rPr>
          <w:rFonts w:ascii="Arial" w:hAnsi="Arial" w:cs="Arial"/>
          <w:sz w:val="24"/>
        </w:rPr>
      </w:pPr>
      <w:r w:rsidRPr="006A6187">
        <w:rPr>
          <w:rFonts w:ascii="Arial" w:hAnsi="Arial" w:cs="Arial"/>
          <w:sz w:val="24"/>
        </w:rPr>
        <w:t>Dylai'r wybodaeth sydd wedi cael i gasglu cael i ddefnyddio wrth groesawi'r plant newydd i'r Cylch Meithrin oherwydd bod yn ddirnadwy ganfod damcaniaethwyr sydd wedi ei darganfod a hefyd pobl sydd wedi gweithio gyda phlant sydd wedi ysgrifennu'r llyfrau a hefyd y gwefannau.</w:t>
      </w:r>
    </w:p>
    <w:p w:rsidR="009855F5" w:rsidRPr="006A6187" w:rsidRDefault="009855F5" w:rsidP="009855F5">
      <w:pPr>
        <w:spacing w:line="360" w:lineRule="auto"/>
        <w:rPr>
          <w:rFonts w:ascii="Arial" w:hAnsi="Arial" w:cs="Arial"/>
          <w:sz w:val="24"/>
        </w:rPr>
      </w:pPr>
      <w:r w:rsidRPr="006A6187">
        <w:rPr>
          <w:rFonts w:ascii="Arial" w:hAnsi="Arial" w:cs="Arial"/>
          <w:sz w:val="24"/>
        </w:rPr>
        <w:t>Pa oedran mae’r wybodaeth hyn ar gyfer a pam mae’n bwysig ar gyfer cael trawsnewidiad llwyddiannus.</w:t>
      </w:r>
    </w:p>
    <w:p w:rsidR="009855F5" w:rsidRDefault="009855F5" w:rsidP="009855F5">
      <w:pPr>
        <w:spacing w:line="360" w:lineRule="auto"/>
        <w:rPr>
          <w:rFonts w:ascii="Arial" w:hAnsi="Arial" w:cs="Arial"/>
          <w:sz w:val="24"/>
        </w:rPr>
      </w:pPr>
      <w:r>
        <w:rPr>
          <w:noProof/>
        </w:rPr>
        <w:drawing>
          <wp:anchor distT="0" distB="0" distL="114300" distR="114300" simplePos="0" relativeHeight="251664384" behindDoc="0" locked="0" layoutInCell="1" allowOverlap="1" wp14:anchorId="4447172B" wp14:editId="7650AB8D">
            <wp:simplePos x="0" y="0"/>
            <wp:positionH relativeFrom="margin">
              <wp:posOffset>-219710</wp:posOffset>
            </wp:positionH>
            <wp:positionV relativeFrom="paragraph">
              <wp:posOffset>1608455</wp:posOffset>
            </wp:positionV>
            <wp:extent cx="3347085" cy="1881505"/>
            <wp:effectExtent l="0" t="0" r="5715" b="4445"/>
            <wp:wrapSquare wrapText="bothSides"/>
            <wp:docPr id="5" name="Picture 5" descr="https://www.tes.com/sites/default/files/styles/news_article_hero/public/news_article_images/nursery_1.jpg?itok=zih46I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tes.com/sites/default/files/styles/news_article_hero/public/news_article_images/nursery_1.jpg?itok=zih46I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7085" cy="1881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A6187">
        <w:rPr>
          <w:rFonts w:ascii="Arial" w:hAnsi="Arial" w:cs="Arial"/>
          <w:sz w:val="24"/>
        </w:rPr>
        <w:t>Mae’r wybodaeth hyn ar gyfer oedran o 2 blwydd oed i fynnu i'r blynyddoedd mae’r plant yn dechrau’r ysgol gynradd (Munidiad Meithrin, dim dyddiad). Mae’n bwysig iawn ar gyfer dechrau bant yn dda yn y Cylch Meithrin oherwydd yn ôl y llyfr ‘Good Practice in the Early Years: 225’ mae’n dweud am pan mor ofnus mae rhieni a phlant o ddechrau yn y Cylch Meithrin, felly mae angen defnyddio gwybodaeth maen nhw yn cael wrth y rhieni i wneud y profiad gyntaf y plant yn un da.</w:t>
      </w:r>
      <w:r w:rsidRPr="00035E3F">
        <w:rPr>
          <w:rFonts w:ascii="Arial" w:hAnsi="Arial" w:cs="Arial"/>
          <w:sz w:val="24"/>
        </w:rPr>
        <w:t xml:space="preserve"> </w:t>
      </w:r>
    </w:p>
    <w:p w:rsidR="009855F5" w:rsidRPr="00035E3F" w:rsidRDefault="009855F5" w:rsidP="009855F5">
      <w:pPr>
        <w:spacing w:line="360" w:lineRule="auto"/>
        <w:rPr>
          <w:rFonts w:ascii="Arial" w:hAnsi="Arial" w:cs="Arial"/>
          <w:sz w:val="24"/>
        </w:rPr>
      </w:pPr>
      <w:r>
        <w:rPr>
          <w:rFonts w:ascii="Arial" w:hAnsi="Arial" w:cs="Arial"/>
          <w:sz w:val="24"/>
        </w:rPr>
        <w:t>(TES, 2017)</w:t>
      </w:r>
    </w:p>
    <w:p w:rsidR="009855F5" w:rsidRPr="00035E3F" w:rsidRDefault="009855F5" w:rsidP="009855F5">
      <w:pPr>
        <w:spacing w:line="360" w:lineRule="auto"/>
        <w:rPr>
          <w:rFonts w:ascii="Arial" w:hAnsi="Arial" w:cs="Arial"/>
          <w:sz w:val="24"/>
        </w:rPr>
      </w:pPr>
    </w:p>
    <w:p w:rsidR="009855F5" w:rsidRPr="00035E3F"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Pr="00035E3F" w:rsidRDefault="009855F5" w:rsidP="009855F5">
      <w:pPr>
        <w:spacing w:line="360" w:lineRule="auto"/>
        <w:rPr>
          <w:rFonts w:ascii="Arial" w:hAnsi="Arial" w:cs="Arial"/>
          <w:sz w:val="24"/>
        </w:rPr>
      </w:pPr>
    </w:p>
    <w:p w:rsidR="009855F5" w:rsidRPr="0060238F" w:rsidRDefault="009855F5" w:rsidP="009855F5">
      <w:pPr>
        <w:spacing w:line="360" w:lineRule="auto"/>
        <w:rPr>
          <w:rFonts w:ascii="Arial" w:hAnsi="Arial" w:cs="Arial"/>
          <w:b/>
          <w:sz w:val="24"/>
          <w:u w:val="single"/>
        </w:rPr>
      </w:pPr>
    </w:p>
    <w:p w:rsidR="009855F5" w:rsidRDefault="009855F5" w:rsidP="009855F5">
      <w:pPr>
        <w:spacing w:line="360" w:lineRule="auto"/>
        <w:rPr>
          <w:rFonts w:ascii="Arial" w:hAnsi="Arial" w:cs="Arial"/>
          <w:b/>
          <w:sz w:val="24"/>
          <w:u w:val="single"/>
        </w:rPr>
      </w:pPr>
      <w:r w:rsidRPr="0060238F">
        <w:rPr>
          <w:rFonts w:ascii="Arial" w:hAnsi="Arial" w:cs="Arial"/>
          <w:b/>
          <w:sz w:val="24"/>
          <w:u w:val="single"/>
        </w:rPr>
        <w:t>Perthynas dda gyda ei rhieni</w:t>
      </w:r>
    </w:p>
    <w:p w:rsidR="009855F5" w:rsidRPr="0060238F" w:rsidRDefault="009855F5" w:rsidP="009855F5">
      <w:pPr>
        <w:spacing w:line="360" w:lineRule="auto"/>
        <w:rPr>
          <w:rFonts w:ascii="Arial" w:hAnsi="Arial" w:cs="Arial"/>
          <w:b/>
          <w:sz w:val="24"/>
          <w:u w:val="single"/>
        </w:rPr>
      </w:pPr>
    </w:p>
    <w:p w:rsidR="009855F5" w:rsidRDefault="009855F5" w:rsidP="009855F5">
      <w:pPr>
        <w:spacing w:line="360" w:lineRule="auto"/>
        <w:rPr>
          <w:rFonts w:ascii="Arial" w:hAnsi="Arial" w:cs="Arial"/>
          <w:sz w:val="24"/>
        </w:rPr>
      </w:pPr>
      <w:r w:rsidRPr="00BA69D4">
        <w:rPr>
          <w:rFonts w:ascii="Arial" w:hAnsi="Arial" w:cs="Arial"/>
          <w:sz w:val="24"/>
        </w:rPr>
        <w:t xml:space="preserve">Er mwyn i plentyn </w:t>
      </w:r>
      <w:r>
        <w:rPr>
          <w:rFonts w:ascii="Arial" w:hAnsi="Arial" w:cs="Arial"/>
          <w:sz w:val="24"/>
        </w:rPr>
        <w:t>cael transnewidiad dda bydd angen ir gweithwyr gofal cael perthynas dda gyda rhieni y plant. Mae angen cael perthynas dda ar gyfer dod o hyd i wybodaeth sydd yn bwysig ar gyfer y plentyn.</w:t>
      </w:r>
    </w:p>
    <w:p w:rsidR="009855F5" w:rsidRDefault="009855F5" w:rsidP="009855F5">
      <w:pPr>
        <w:spacing w:line="360" w:lineRule="auto"/>
        <w:rPr>
          <w:rFonts w:ascii="Arial" w:hAnsi="Arial" w:cs="Arial"/>
          <w:sz w:val="24"/>
        </w:rPr>
      </w:pPr>
    </w:p>
    <w:p w:rsidR="009855F5" w:rsidRPr="0060238F" w:rsidRDefault="009855F5" w:rsidP="009855F5">
      <w:pPr>
        <w:spacing w:line="360" w:lineRule="auto"/>
        <w:rPr>
          <w:rFonts w:ascii="Arial" w:hAnsi="Arial" w:cs="Arial"/>
          <w:sz w:val="24"/>
          <w:u w:val="single"/>
        </w:rPr>
      </w:pPr>
      <w:r w:rsidRPr="0060238F">
        <w:rPr>
          <w:rFonts w:ascii="Arial" w:hAnsi="Arial" w:cs="Arial"/>
          <w:sz w:val="24"/>
          <w:u w:val="single"/>
        </w:rPr>
        <w:t>Cwrdd i fynnu</w:t>
      </w:r>
    </w:p>
    <w:p w:rsidR="009855F5" w:rsidRDefault="009855F5" w:rsidP="009855F5">
      <w:pPr>
        <w:spacing w:line="360" w:lineRule="auto"/>
        <w:rPr>
          <w:rFonts w:ascii="Arial" w:hAnsi="Arial" w:cs="Arial"/>
          <w:sz w:val="24"/>
        </w:rPr>
      </w:pPr>
      <w:r>
        <w:rPr>
          <w:rFonts w:ascii="Arial" w:hAnsi="Arial" w:cs="Arial"/>
          <w:sz w:val="24"/>
        </w:rPr>
        <w:t xml:space="preserve"> Yn ol y llyfr ‘Good Practice in the Early Years: 226’ mae’n dweud bod cael perthynas dda gyda rhieni yn bwysig. Mae’n hefyd yn rhoi un ffordd o cael perthynas dda sef i cwrdd gyda y rhieni ar gyfer ar ol amser y Cylch Meithrin neu cyn. Mae’r llyfr yn dweud bod ‘angen cael amser i eistedd lawr ac mynd trwy’r proses’. Mae cysylltu gyda rhieni hefyd yn dda oherwydd i darganfod pa mor beth i fynnu mae’r addysg y plentyn. Un dancanieithwyr sydd yn dweud bod hyn yn bwysig yw Lev Vygotsky gyda y techneg o scaffowldio. Scaffowldio y y ffordd o monitor y plentyn ac yna darganfod pwy sydd gallu helpu y plentyn. (CDM Child Development Media, dim dyddiad). Mae’n bwysig ir rhieni cwrdd ag athrawon y Cylch Meithrin iddynt nhw teimlo yn well am gadael y plentyn ac hefyd i’r Cylch Meithrin darganfod beth sydd angen ar y plentyn i gwneud iddo fod yn hapus. Mae’r llyfr ‘Developing Learning in Early Childhood:200’ mae’n dangos beth mae un plentyn yn hoffi gwneud sef gwneud lluniau ac ganfod nhw yn gwybod hyn un ffordd o gwneud ir plentyn symud ir meithrin yn llwyddiannus oedd i cael papur allan iddo tynnu lluniau pan oedd eisiau. Mae’r gwybodaeth hyn yn gallu cael i darganfod gyda y rhieni. Mae’n hefyd yn cyfle ir gweithwyr cael y siawns o cwrdd gyda y plentyn sydd yn peth dda oherwydd yn ol John Bowlby ‘mae’n bwysig i’r plentyn datblygu perthynas dda rhwng y gofalwr ai hun’ (Very Well- John Bowlby Biography 1907- 1990, 2017). </w:t>
      </w:r>
    </w:p>
    <w:p w:rsidR="009855F5" w:rsidRDefault="009855F5" w:rsidP="009855F5">
      <w:pPr>
        <w:spacing w:line="360" w:lineRule="auto"/>
        <w:rPr>
          <w:rFonts w:ascii="Arial" w:hAnsi="Arial" w:cs="Arial"/>
          <w:sz w:val="24"/>
        </w:rPr>
      </w:pPr>
    </w:p>
    <w:p w:rsidR="009855F5" w:rsidRPr="00BA69D4" w:rsidRDefault="009855F5" w:rsidP="009855F5">
      <w:pPr>
        <w:spacing w:line="360" w:lineRule="auto"/>
        <w:rPr>
          <w:rFonts w:ascii="Arial" w:hAnsi="Arial" w:cs="Arial"/>
          <w:sz w:val="24"/>
        </w:rPr>
      </w:pPr>
    </w:p>
    <w:p w:rsidR="009855F5" w:rsidRPr="0060238F" w:rsidRDefault="009855F5" w:rsidP="009855F5">
      <w:pPr>
        <w:spacing w:line="360" w:lineRule="auto"/>
        <w:rPr>
          <w:rFonts w:ascii="Arial" w:hAnsi="Arial" w:cs="Arial"/>
          <w:sz w:val="24"/>
          <w:u w:val="single"/>
        </w:rPr>
      </w:pPr>
      <w:r w:rsidRPr="0060238F">
        <w:rPr>
          <w:rFonts w:ascii="Arial" w:hAnsi="Arial" w:cs="Arial"/>
          <w:sz w:val="24"/>
          <w:u w:val="single"/>
        </w:rPr>
        <w:t>Seisynau gweld</w:t>
      </w:r>
    </w:p>
    <w:p w:rsidR="009855F5" w:rsidRDefault="009855F5" w:rsidP="009855F5">
      <w:pPr>
        <w:spacing w:line="360" w:lineRule="auto"/>
        <w:rPr>
          <w:rFonts w:ascii="Arial" w:hAnsi="Arial" w:cs="Arial"/>
          <w:sz w:val="24"/>
        </w:rPr>
      </w:pPr>
      <w:r>
        <w:rPr>
          <w:rFonts w:ascii="Arial" w:hAnsi="Arial" w:cs="Arial"/>
          <w:sz w:val="24"/>
        </w:rPr>
        <w:t xml:space="preserve">Mae yna sesiynau gweld yn y Cylch Meithrin sydd yn golygu bod hawl gyda y rheini eistedd mewn i gweld beth yw’r trefyn y dydd. Mae hyn yn golygu mae’r rhieni gallu </w:t>
      </w:r>
      <w:r>
        <w:rPr>
          <w:rFonts w:ascii="Arial" w:hAnsi="Arial" w:cs="Arial"/>
          <w:sz w:val="24"/>
        </w:rPr>
        <w:lastRenderedPageBreak/>
        <w:t xml:space="preserve">teimlo yn well dros gadael y plentyn ac hefyd mae’r plentyn yn gallu gweld bod hyn yn ardal diogel. Yn y sesiynau gweld mae’r rhieni y palnt yn gallu gweld ble mae’r </w:t>
      </w:r>
    </w:p>
    <w:p w:rsidR="009855F5" w:rsidRDefault="009855F5" w:rsidP="009855F5">
      <w:pPr>
        <w:spacing w:line="360" w:lineRule="auto"/>
        <w:rPr>
          <w:rFonts w:ascii="Arial" w:hAnsi="Arial" w:cs="Arial"/>
          <w:sz w:val="24"/>
        </w:rPr>
      </w:pPr>
      <w:r>
        <w:rPr>
          <w:rFonts w:ascii="Arial" w:hAnsi="Arial" w:cs="Arial"/>
          <w:sz w:val="24"/>
        </w:rPr>
        <w:t xml:space="preserve">plentyn yn gweithio yn y amgylchedd gorau ac yna defnyddio y gwybodaeth yna gartref. Dywedodd John Watson (dim dyddiad) bod plant yn gweithio yn well mewn amgylchedd mae nhw yn hoffi, felly os bod y rhieni yn darganfod y amgylchedd gorau am y plant bydd hynnu yn helpu nhw i gweithio yn well. Mae seisynau gweld yn bwysig iawn at gweithwyr y Cylch Meithrin oherwydd bod yn siawns ir oedolin edrych ar y gwaith y plentyn ac yna darganfod beth sydd angen cael i gwneud gartref i helpu fe neu ddim. Mae’r llyfr ‘Developing Learning in Early Childhood’ yn dangos sut mae un plentyn wedi setlo mewn ir Cylch Meithrin gan tynnu lluniau felly os bydd y rhiant gallu gweld bod y plentyn yn hoffi tynnu lluniau mae hynnu yn un ffordd gall y rhiant cael y plentyn gwneud y gwaith yn y dyfodol. </w:t>
      </w:r>
    </w:p>
    <w:p w:rsidR="009855F5" w:rsidRDefault="009855F5" w:rsidP="009855F5">
      <w:pPr>
        <w:spacing w:line="360" w:lineRule="auto"/>
        <w:rPr>
          <w:rFonts w:ascii="Arial" w:hAnsi="Arial" w:cs="Arial"/>
          <w:sz w:val="24"/>
          <w:u w:val="single"/>
        </w:rPr>
      </w:pPr>
    </w:p>
    <w:p w:rsidR="009855F5" w:rsidRPr="0060238F" w:rsidRDefault="009855F5" w:rsidP="009855F5">
      <w:pPr>
        <w:spacing w:line="360" w:lineRule="auto"/>
        <w:rPr>
          <w:rFonts w:ascii="Arial" w:hAnsi="Arial" w:cs="Arial"/>
          <w:sz w:val="24"/>
          <w:u w:val="single"/>
        </w:rPr>
      </w:pPr>
    </w:p>
    <w:p w:rsidR="009855F5" w:rsidRPr="0060238F" w:rsidRDefault="009855F5" w:rsidP="009855F5">
      <w:pPr>
        <w:spacing w:line="360" w:lineRule="auto"/>
        <w:rPr>
          <w:rFonts w:ascii="Arial" w:hAnsi="Arial" w:cs="Arial"/>
          <w:sz w:val="24"/>
          <w:u w:val="single"/>
        </w:rPr>
      </w:pPr>
      <w:r w:rsidRPr="0060238F">
        <w:rPr>
          <w:rFonts w:ascii="Arial" w:hAnsi="Arial" w:cs="Arial"/>
          <w:sz w:val="24"/>
          <w:u w:val="single"/>
        </w:rPr>
        <w:t>Seisynau chwarae</w:t>
      </w:r>
    </w:p>
    <w:p w:rsidR="009855F5" w:rsidRDefault="009855F5" w:rsidP="009855F5">
      <w:pPr>
        <w:spacing w:line="360" w:lineRule="auto"/>
        <w:rPr>
          <w:rFonts w:ascii="Arial" w:hAnsi="Arial" w:cs="Arial"/>
          <w:sz w:val="24"/>
        </w:rPr>
      </w:pPr>
      <w:r>
        <w:rPr>
          <w:rFonts w:ascii="Arial" w:hAnsi="Arial" w:cs="Arial"/>
          <w:sz w:val="24"/>
        </w:rPr>
        <w:t>Mae’n bwysig ir plentyn cael amser hwylus yn y Cylch Meithrin felly er mwyn llwyddo bydd angen ir rhieni gwneud gweithgareddau hyn gartref felly gan fod nhw yn eistedd i fewn ar y gwersi mae nhw yn gallu gweld sut mae plant yn dysgu. Un enghraifft o sut mae plant yn dysgu yw rhoi pethau yn y ceg sydd wedi cael i profi gyda person o enw Elinor Goldschjmied sydd wedi creu y basced trosor, sef gyda gwahanol pethau mewn ir plant i teimlo arwynebau gwahanol (Nursery World Treasure baskets and heuristic play).</w:t>
      </w:r>
    </w:p>
    <w:p w:rsidR="009855F5" w:rsidRDefault="009855F5" w:rsidP="009855F5">
      <w:pPr>
        <w:spacing w:line="360" w:lineRule="auto"/>
        <w:rPr>
          <w:rFonts w:ascii="Arial" w:hAnsi="Arial" w:cs="Arial"/>
          <w:sz w:val="24"/>
        </w:rPr>
      </w:pPr>
      <w:r>
        <w:rPr>
          <w:rFonts w:ascii="Arial" w:hAnsi="Arial" w:cs="Arial"/>
          <w:sz w:val="24"/>
        </w:rPr>
        <w:t>Yn ol ‘Family life’ mae plant yn dysgu yn gloi trwy chwarae felly wrth ir rhieni aros mewn y sesiynau bydd gyda nhw y siawns o dangos ir plant gartref ar sut i gwneud y gweithgaredd. Mae nhw hefyd yn gallu gweld beth mae y gweithwyr y Cylch Meithrin yn gwneud sydd yn gwneud ir rhieni teimlo bod y plant yn dwylo diogel. Gan gwneud sesiynau chwarae mae’n hefyd yn dangos ir rhieni y amgylchedd sydd ar gael ir plant sydd yn bwysig ar gyfer un or dacanieithwr Maria Montessori.</w:t>
      </w:r>
    </w:p>
    <w:p w:rsidR="009855F5" w:rsidRDefault="009855F5" w:rsidP="009855F5">
      <w:pPr>
        <w:spacing w:line="360" w:lineRule="auto"/>
        <w:rPr>
          <w:rFonts w:ascii="Arial" w:hAnsi="Arial" w:cs="Arial"/>
          <w:sz w:val="24"/>
        </w:rPr>
      </w:pPr>
      <w:r>
        <w:rPr>
          <w:rFonts w:ascii="Arial" w:hAnsi="Arial" w:cs="Arial"/>
          <w:sz w:val="24"/>
        </w:rPr>
        <w:t xml:space="preserve">Mae seisynau chwarae yn bwysig iawn at plant ac ei rhieni, ond mae’n hefyd yn bwysig at y gweithwyr oherwydd y gweithwyr sydd yn ei dysgu. Yn ol John Bowlby mae ef yn dweud bod yn ‘bwysig iawn i cael perthynas dda rhwng y pobl sydd yn </w:t>
      </w:r>
      <w:r>
        <w:rPr>
          <w:rFonts w:ascii="Arial" w:hAnsi="Arial" w:cs="Arial"/>
          <w:sz w:val="24"/>
        </w:rPr>
        <w:lastRenderedPageBreak/>
        <w:t>edrych ar eich ol’. Mae hyn yn golygu bod y plentyn yn ynglwm gyda y person mae nhw yn credu sydd yn cadw nhw yn diogel. Mae’n bwysig bod y gweithwyr y Cylch Meithrin cael perthynas dda iawn gyda y plentyn oherwydd os bod problem bydd y plentyn yn dweud iddych yn syth (Attachment Theory (Bowlby).</w:t>
      </w:r>
    </w:p>
    <w:p w:rsidR="009855F5" w:rsidRDefault="009855F5" w:rsidP="009855F5">
      <w:pPr>
        <w:spacing w:line="360" w:lineRule="auto"/>
        <w:rPr>
          <w:rFonts w:ascii="Arial" w:hAnsi="Arial" w:cs="Arial"/>
          <w:sz w:val="24"/>
        </w:rPr>
      </w:pPr>
      <w:r>
        <w:rPr>
          <w:rFonts w:ascii="Arial" w:hAnsi="Arial" w:cs="Arial"/>
          <w:sz w:val="24"/>
        </w:rPr>
        <w:t xml:space="preserve"> </w:t>
      </w: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b/>
          <w:sz w:val="24"/>
          <w:u w:val="single"/>
        </w:rPr>
      </w:pPr>
    </w:p>
    <w:p w:rsidR="009855F5" w:rsidRDefault="009855F5" w:rsidP="009855F5">
      <w:pPr>
        <w:spacing w:line="360" w:lineRule="auto"/>
        <w:rPr>
          <w:rFonts w:ascii="Arial" w:hAnsi="Arial" w:cs="Arial"/>
          <w:b/>
          <w:sz w:val="24"/>
          <w:u w:val="single"/>
        </w:rPr>
      </w:pPr>
    </w:p>
    <w:p w:rsidR="009855F5" w:rsidRPr="0060238F" w:rsidRDefault="009855F5" w:rsidP="009855F5">
      <w:pPr>
        <w:spacing w:line="360" w:lineRule="auto"/>
        <w:rPr>
          <w:rFonts w:ascii="Arial" w:hAnsi="Arial" w:cs="Arial"/>
          <w:b/>
          <w:sz w:val="24"/>
          <w:u w:val="single"/>
        </w:rPr>
      </w:pPr>
      <w:r w:rsidRPr="0060238F">
        <w:rPr>
          <w:rFonts w:ascii="Arial" w:hAnsi="Arial" w:cs="Arial"/>
          <w:b/>
          <w:sz w:val="24"/>
          <w:u w:val="single"/>
        </w:rPr>
        <w:lastRenderedPageBreak/>
        <w:t>Perthynas gyda plant</w:t>
      </w:r>
      <w:r>
        <w:rPr>
          <w:rFonts w:ascii="Arial" w:hAnsi="Arial" w:cs="Arial"/>
          <w:b/>
          <w:sz w:val="24"/>
          <w:u w:val="single"/>
        </w:rPr>
        <w:t xml:space="preserve"> </w:t>
      </w:r>
    </w:p>
    <w:p w:rsidR="009855F5" w:rsidRPr="000436DB" w:rsidRDefault="009855F5" w:rsidP="009855F5">
      <w:pPr>
        <w:spacing w:line="360" w:lineRule="auto"/>
        <w:rPr>
          <w:rFonts w:ascii="Arial" w:hAnsi="Arial" w:cs="Arial"/>
          <w:sz w:val="24"/>
        </w:rPr>
      </w:pPr>
      <w:r>
        <w:rPr>
          <w:rFonts w:ascii="Arial" w:hAnsi="Arial" w:cs="Arial"/>
          <w:sz w:val="24"/>
        </w:rPr>
        <w:t>Mae’n bwysig iawn i cael perthynas dda gyda rhieni ac hefyd gyda gweithwyr ond y pobl rydych eisiau perthynas mwyaf yw gyda y plentyn rydym yn edrych ar ei ol. Mae’n bwysig id od yn mlaen gyda y plentyn oherwydd dynna y person rydych yn mynd i ddysgu.</w:t>
      </w:r>
    </w:p>
    <w:p w:rsidR="009855F5" w:rsidRPr="0060238F" w:rsidRDefault="009855F5" w:rsidP="009855F5">
      <w:pPr>
        <w:spacing w:line="360" w:lineRule="auto"/>
        <w:rPr>
          <w:rFonts w:ascii="Arial" w:hAnsi="Arial" w:cs="Arial"/>
          <w:sz w:val="24"/>
          <w:u w:val="single"/>
        </w:rPr>
      </w:pPr>
      <w:r w:rsidRPr="0060238F">
        <w:rPr>
          <w:rFonts w:ascii="Arial" w:hAnsi="Arial" w:cs="Arial"/>
          <w:sz w:val="24"/>
          <w:u w:val="single"/>
        </w:rPr>
        <w:t>Plant yn dod o gartref i fynnu</w:t>
      </w:r>
    </w:p>
    <w:p w:rsidR="009855F5" w:rsidRDefault="009855F5" w:rsidP="009855F5">
      <w:pPr>
        <w:spacing w:line="360" w:lineRule="auto"/>
        <w:rPr>
          <w:rFonts w:ascii="Arial" w:hAnsi="Arial" w:cs="Arial"/>
          <w:sz w:val="24"/>
        </w:rPr>
      </w:pPr>
      <w:r>
        <w:rPr>
          <w:rFonts w:ascii="Arial" w:hAnsi="Arial" w:cs="Arial"/>
          <w:sz w:val="24"/>
        </w:rPr>
        <w:t>Os bod plant yn dod i fynnu wrth gartref mae hynnu yn gallu fod yn galed ir plentyn fod bant or rhieni am amser hyr, felly un opsiwn fydd gally plentyn dod mewn am tua hanner y dydd yn lle y dydd cyfan yn y cylch meithrin. Mae hyn yn cysylltu gyda y Urie Bronfenbrenner oherwydd bod y microsystem yw y peth mwyaf agos at y plentyn ac yn y catogori yna yw teulu agos sef mam neu dad (MentalHelp.net- Urine Bronfenbrenner, 2015). Bydd dod mewn am hanner dydd yn helpu y plentyn i dod yn gafarwydd ar plant eraill ac hefyd y Cylch Meithrin, felly mae’n helpu nhw codi ei hyder (Gulf Bend Center- Sigmund Freud)</w:t>
      </w:r>
    </w:p>
    <w:p w:rsidR="009855F5" w:rsidRDefault="009855F5" w:rsidP="009855F5">
      <w:pPr>
        <w:spacing w:line="360" w:lineRule="auto"/>
        <w:rPr>
          <w:rFonts w:ascii="Arial" w:hAnsi="Arial" w:cs="Arial"/>
          <w:sz w:val="24"/>
        </w:rPr>
      </w:pPr>
      <w:r>
        <w:rPr>
          <w:rFonts w:ascii="Arial" w:hAnsi="Arial" w:cs="Arial"/>
          <w:sz w:val="24"/>
        </w:rPr>
        <w:t>Yn ol y llyfr ‘Developing Learning in Early Childhood: 200- 201’ mae’n dweud mae’n bwysig i darganfod beth mae’r plentyn yn hoffi ac yna defnyddio hynnu i ceisio cael y plentyn i ymuno mewn gyda y chwarae. Mae’r llyfr yn hefyd yn dweud bod hyn yn cymrud meddwl y plentyn wrth y ffaith fod y teulu wedi mynd. Un ffordd dda cael meddwl y plentyn off y teulu yn mynd ac hefyd o lleiholiad arall yw i tynnu lluniau yn ol y llyfr ‘Developing Learning in Early Childhood: 200- 201’.</w:t>
      </w:r>
    </w:p>
    <w:p w:rsidR="009855F5" w:rsidRDefault="009855F5" w:rsidP="009855F5">
      <w:pPr>
        <w:spacing w:line="360" w:lineRule="auto"/>
        <w:rPr>
          <w:rFonts w:ascii="Arial" w:hAnsi="Arial" w:cs="Arial"/>
          <w:sz w:val="24"/>
        </w:rPr>
      </w:pPr>
      <w:r>
        <w:rPr>
          <w:rFonts w:ascii="Arial" w:hAnsi="Arial" w:cs="Arial"/>
          <w:sz w:val="24"/>
        </w:rPr>
        <w:t>Pan mae plentyn yn dod i fynnu mae nhw yn gallu fod yn ofnys iawn oherwydd y newidiaeth sydd yn digwydd wrth ymgylch nhw. Ond os bod y gweithwyr yn cael ardal penodol ar gyfer y plant newydd i fynd at pan mae nhw yn teimlo yn ofnys neu pan mae nhw eisiau mynd wrth y swn y plant eraill, gall hynnu rhoi y siawns ir plentyn dod yn gyfarwydd ar Cylch Meithrin yn ei amser ei hyn (Nursery World, 2006). Dywedodd Maria Montessori fod plant yn gweithio yn well pan mewn amgylchedd mae nhw yn hoffi, felly os bod genych plentyn dawel sydd yn hoffi amgylchedd dawel bydd y plentyn yn gweithio well yna. Yn nol ‘Nursery World’ (2006) mae angen ir gweithwyr meddwl am pa mor diogel yw’r amgylchedd ir plentyn oherwydd os bod y amgylchedd yn dangerus bydd yn rhiant ac y plentyn ddim yn hapus i fynd yna, felly bydd angen meddwl am ble mae pethau yn cael i rhoi ac hefyd byddech chi eisiau bod yn y amgylchedd yna?</w:t>
      </w:r>
    </w:p>
    <w:p w:rsidR="009855F5" w:rsidRDefault="009855F5" w:rsidP="009855F5">
      <w:pPr>
        <w:spacing w:line="360" w:lineRule="auto"/>
        <w:rPr>
          <w:rFonts w:ascii="Arial" w:hAnsi="Arial" w:cs="Arial"/>
          <w:sz w:val="24"/>
        </w:rPr>
      </w:pPr>
      <w:r>
        <w:rPr>
          <w:rFonts w:ascii="Arial" w:hAnsi="Arial" w:cs="Arial"/>
          <w:sz w:val="24"/>
        </w:rPr>
        <w:lastRenderedPageBreak/>
        <w:t>Cwrdd gyda y plant 2 dydd cyn dechrau. Mae hyn yn gadael ir plentyn cael y siawns o darganfod fel mae’r plant yn teimlo am ef neu hi. Mae hyn yn tebyg i beth sydd yn cael i dweud gyda Maria Montessori gyda y faith fod angen ir plentyn cael cyfrifoldeb ei hun i darganfod pethau newydd. (Daily Montissori, dim dyddiad)</w:t>
      </w:r>
    </w:p>
    <w:p w:rsidR="009855F5" w:rsidRDefault="009855F5" w:rsidP="009855F5">
      <w:pPr>
        <w:spacing w:line="360" w:lineRule="auto"/>
        <w:rPr>
          <w:rFonts w:ascii="Arial" w:hAnsi="Arial" w:cs="Arial"/>
          <w:sz w:val="24"/>
        </w:rPr>
      </w:pPr>
    </w:p>
    <w:p w:rsidR="009855F5" w:rsidRPr="0060238F" w:rsidRDefault="009855F5" w:rsidP="009855F5">
      <w:pPr>
        <w:spacing w:line="360" w:lineRule="auto"/>
        <w:rPr>
          <w:rFonts w:ascii="Arial" w:hAnsi="Arial" w:cs="Arial"/>
          <w:sz w:val="24"/>
          <w:u w:val="single"/>
        </w:rPr>
      </w:pPr>
      <w:r w:rsidRPr="0060238F">
        <w:rPr>
          <w:rFonts w:ascii="Arial" w:hAnsi="Arial" w:cs="Arial"/>
          <w:sz w:val="24"/>
          <w:u w:val="single"/>
        </w:rPr>
        <w:t>Plant sydd yn dod o Cylch Meithrin arall</w:t>
      </w:r>
    </w:p>
    <w:p w:rsidR="009855F5" w:rsidRDefault="009855F5" w:rsidP="009855F5">
      <w:pPr>
        <w:spacing w:line="360" w:lineRule="auto"/>
        <w:rPr>
          <w:rFonts w:ascii="Arial" w:hAnsi="Arial" w:cs="Arial"/>
          <w:sz w:val="24"/>
        </w:rPr>
      </w:pPr>
      <w:r>
        <w:rPr>
          <w:rFonts w:ascii="Arial" w:hAnsi="Arial" w:cs="Arial"/>
          <w:sz w:val="24"/>
        </w:rPr>
        <w:t xml:space="preserve">Gyda plant sydd yn dod o Cylch Meithrin arall byddwch yn gwneud llawer o pethau y rhin peth ond mae angen meddwl am bydd ddim y rhin frindiau ganddynt ac dim y rhin lleiholiad felly bydd y plentyn yn ofnys. Mae angen fod gyda chi lle ble mae’r plentyn gallu mynd os bod angen amser ar ei hun (Nursery World, 2006). </w:t>
      </w:r>
    </w:p>
    <w:p w:rsidR="009855F5" w:rsidRDefault="009855F5" w:rsidP="009855F5">
      <w:pPr>
        <w:spacing w:line="360" w:lineRule="auto"/>
        <w:rPr>
          <w:rFonts w:ascii="Arial" w:hAnsi="Arial" w:cs="Arial"/>
          <w:sz w:val="24"/>
        </w:rPr>
      </w:pPr>
      <w:r>
        <w:rPr>
          <w:rFonts w:ascii="Arial" w:hAnsi="Arial" w:cs="Arial"/>
          <w:sz w:val="24"/>
        </w:rPr>
        <w:t>Gallwch cael amser penodol yn y bore ble mae’r plentyn yn dod ac cwrdd plant eraill mewn grwpiau bach i codi y hyder y plentyn er mwyn iddo cymysgu yn well. Gallwch hefyd cael y rhieni i sefyll mewn i cael mwy o wybodaeth ar y plentyn ac sut mae’n gwneud yn y gwaith, bydd hyn yn golygu bod y plentyn ddim yn mynd trwy’r dydd cyntaf ar ei hun ac hefyd mae’r rhiant gallu gweld pa mor dda yw’r Cylch Meithrin ac rydym yn cael gwybodaeth ar y plentyn (Good Practice in the Early Years: 226, 2012).</w:t>
      </w:r>
    </w:p>
    <w:p w:rsidR="009855F5" w:rsidRDefault="009855F5" w:rsidP="009855F5">
      <w:pPr>
        <w:spacing w:line="360" w:lineRule="auto"/>
        <w:rPr>
          <w:rFonts w:ascii="Arial" w:hAnsi="Arial" w:cs="Arial"/>
          <w:sz w:val="24"/>
        </w:rPr>
      </w:pPr>
      <w:r>
        <w:rPr>
          <w:rFonts w:ascii="Arial" w:hAnsi="Arial" w:cs="Arial"/>
          <w:sz w:val="24"/>
        </w:rPr>
        <w:t>Plentyn newydd yn y Cylch Meithrin y peth gyntaf bydd i darganfod beth yw’r prif peth roedd yn hoffi gwneud yn y Meithrindda arall felly mae’n synniad cysylltu ag meithrindda arall ac yna defnyddio y gwybodaeth i helpu y plentyn i setlo mewn yn well. Yn nol y ‘Young Children’s Thinking’ gan Marion Dowling mae’n dweud bod yn synniad ir plentyn newydd cael un gweithiwr penodol i edrych ar ei ol am amser penodol. Mae hyn yn gadael ir plentyn sydd rhwng 2 i 4 blwydd oed i ymddiriedoliaeth y unigolyn felly bydd y plentyn yn cymysgu yn well.</w:t>
      </w:r>
    </w:p>
    <w:p w:rsidR="009855F5" w:rsidRDefault="009855F5" w:rsidP="009855F5">
      <w:pPr>
        <w:spacing w:line="360" w:lineRule="auto"/>
        <w:rPr>
          <w:rFonts w:ascii="Arial" w:hAnsi="Arial" w:cs="Arial"/>
          <w:sz w:val="24"/>
        </w:rPr>
      </w:pPr>
      <w:r>
        <w:rPr>
          <w:rFonts w:ascii="Arial" w:hAnsi="Arial" w:cs="Arial"/>
          <w:sz w:val="24"/>
        </w:rPr>
        <w:t xml:space="preserve">Mae’n bwysig ir rhieni fod yn positif gan gadael y plant oherwydd sut mae’r rhieni yn ymddwyn yn dylanwadu ar y plentyn felly os bod y rhiant yn hapus ac hyderus i gadael y plant bydd y plentyn yn setlo mewn yn fwy rhwydd ac yn fwy gloi sydd yn dda (Nursary World, 2003). Mae hefyd y hierarchaeth Maslow yn bwysig pan yn edrych ar sut mae’r amgylchedd yn effeitthio ar y plentyn oherwydd y pethau mwyaf </w:t>
      </w:r>
      <w:r>
        <w:rPr>
          <w:rFonts w:ascii="Open Sans" w:hAnsi="Open Sans"/>
          <w:noProof/>
          <w:color w:val="000000"/>
          <w:sz w:val="20"/>
          <w:szCs w:val="20"/>
        </w:rPr>
        <w:lastRenderedPageBreak/>
        <w:drawing>
          <wp:anchor distT="0" distB="0" distL="114300" distR="114300" simplePos="0" relativeHeight="251662336" behindDoc="0" locked="0" layoutInCell="1" allowOverlap="1" wp14:anchorId="0FD245C0" wp14:editId="10CA7E3E">
            <wp:simplePos x="0" y="0"/>
            <wp:positionH relativeFrom="page">
              <wp:posOffset>4895850</wp:posOffset>
            </wp:positionH>
            <wp:positionV relativeFrom="paragraph">
              <wp:posOffset>0</wp:posOffset>
            </wp:positionV>
            <wp:extent cx="2020570" cy="1362075"/>
            <wp:effectExtent l="0" t="0" r="0" b="9525"/>
            <wp:wrapSquare wrapText="bothSides"/>
            <wp:docPr id="4" name="Picture 4" descr="Maslows Need Hierarch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Need Hierarchy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0570" cy="13620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rPr>
        <w:t>pwysig ir plentyn sydd ar y gweilod fel dwr ac bwyd ond wedin mae yna diogelwch sydd yn bwysig byn y Meithrindda (Management study guide- Maslow’s Hierarchy of Need’s Theory).</w:t>
      </w:r>
      <w:r w:rsidRPr="00787C36">
        <w:rPr>
          <w:rFonts w:ascii="Open Sans" w:hAnsi="Open Sans"/>
          <w:color w:val="000000"/>
          <w:sz w:val="20"/>
          <w:szCs w:val="20"/>
        </w:rPr>
        <w:t xml:space="preserve"> </w:t>
      </w:r>
      <w:r>
        <w:rPr>
          <w:rFonts w:ascii="Arial" w:hAnsi="Arial" w:cs="Arial"/>
          <w:sz w:val="24"/>
        </w:rPr>
        <w:t xml:space="preserve">  </w:t>
      </w:r>
    </w:p>
    <w:p w:rsidR="009855F5" w:rsidRDefault="009855F5" w:rsidP="009855F5">
      <w:pPr>
        <w:spacing w:line="360" w:lineRule="auto"/>
        <w:rPr>
          <w:rFonts w:ascii="Arial" w:hAnsi="Arial" w:cs="Arial"/>
          <w:sz w:val="24"/>
        </w:rPr>
      </w:pPr>
      <w:r w:rsidRPr="00D15038">
        <w:rPr>
          <w:rFonts w:ascii="Arial" w:hAnsi="Arial" w:cs="Arial"/>
          <w:noProof/>
          <w:sz w:val="24"/>
        </w:rPr>
        <mc:AlternateContent>
          <mc:Choice Requires="wps">
            <w:drawing>
              <wp:anchor distT="45720" distB="45720" distL="114300" distR="114300" simplePos="0" relativeHeight="251663360" behindDoc="0" locked="0" layoutInCell="1" allowOverlap="1" wp14:anchorId="4359B96F" wp14:editId="642BB7E8">
                <wp:simplePos x="0" y="0"/>
                <wp:positionH relativeFrom="column">
                  <wp:posOffset>3371850</wp:posOffset>
                </wp:positionH>
                <wp:positionV relativeFrom="paragraph">
                  <wp:posOffset>199390</wp:posOffset>
                </wp:positionV>
                <wp:extent cx="2924175" cy="4476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4175" cy="447675"/>
                        </a:xfrm>
                        <a:prstGeom prst="rect">
                          <a:avLst/>
                        </a:prstGeom>
                        <a:solidFill>
                          <a:srgbClr val="FFFFFF"/>
                        </a:solidFill>
                        <a:ln w="9525">
                          <a:solidFill>
                            <a:srgbClr val="000000"/>
                          </a:solidFill>
                          <a:miter lim="800000"/>
                          <a:headEnd/>
                          <a:tailEnd/>
                        </a:ln>
                      </wps:spPr>
                      <wps:txbx>
                        <w:txbxContent>
                          <w:p w:rsidR="009855F5" w:rsidRPr="00D15038" w:rsidRDefault="009855F5" w:rsidP="009855F5">
                            <w:pPr>
                              <w:rPr>
                                <w:sz w:val="18"/>
                              </w:rPr>
                            </w:pPr>
                            <w:r w:rsidRPr="00D15038">
                              <w:rPr>
                                <w:rFonts w:ascii="Arial" w:hAnsi="Arial" w:cs="Arial"/>
                                <w:sz w:val="20"/>
                              </w:rPr>
                              <w:t>Management study guide- Maslow’s Hierarchy of Need’s Theory</w:t>
                            </w:r>
                            <w:r>
                              <w:rPr>
                                <w:rFonts w:ascii="Arial" w:hAnsi="Arial" w:cs="Arial"/>
                                <w:sz w:val="20"/>
                              </w:rPr>
                              <w:t xml:space="preserve"> (dim dyddiad)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59B96F" id="_x0000_t202" coordsize="21600,21600" o:spt="202" path="m,l,21600r21600,l21600,xe">
                <v:stroke joinstyle="miter"/>
                <v:path gradientshapeok="t" o:connecttype="rect"/>
              </v:shapetype>
              <v:shape id="Text Box 2" o:spid="_x0000_s1028" type="#_x0000_t202" style="position:absolute;margin-left:265.5pt;margin-top:15.7pt;width:230.25pt;height:35.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">
                <v:textbox>
                  <w:txbxContent>
                    <w:p w:rsidR="009855F5" w:rsidRPr="00D15038" w:rsidRDefault="009855F5" w:rsidP="009855F5">
                      <w:pPr>
                        <w:rPr>
                          <w:sz w:val="18"/>
                        </w:rPr>
                      </w:pPr>
                      <w:r w:rsidRPr="00D15038">
                        <w:rPr>
                          <w:rFonts w:ascii="Arial" w:hAnsi="Arial" w:cs="Arial"/>
                          <w:sz w:val="20"/>
                        </w:rPr>
                        <w:t>Management study guide- Maslow’s Hierarchy of Need’s Theory</w:t>
                      </w:r>
                      <w:r>
                        <w:rPr>
                          <w:rFonts w:ascii="Arial" w:hAnsi="Arial" w:cs="Arial"/>
                          <w:sz w:val="20"/>
                        </w:rPr>
                        <w:t xml:space="preserve"> (dim dyddiad)</w:t>
                      </w:r>
                    </w:p>
                  </w:txbxContent>
                </v:textbox>
                <w10:wrap type="square"/>
              </v:shape>
            </w:pict>
          </mc:Fallback>
        </mc:AlternateContent>
      </w:r>
    </w:p>
    <w:p w:rsidR="009855F5" w:rsidRDefault="009855F5" w:rsidP="009855F5">
      <w:pPr>
        <w:spacing w:line="360" w:lineRule="auto"/>
        <w:rPr>
          <w:rFonts w:ascii="Arial" w:hAnsi="Arial" w:cs="Arial"/>
          <w:sz w:val="24"/>
        </w:rPr>
      </w:pPr>
    </w:p>
    <w:p w:rsidR="009855F5" w:rsidRPr="0060238F" w:rsidRDefault="009855F5" w:rsidP="009855F5">
      <w:pPr>
        <w:spacing w:line="360" w:lineRule="auto"/>
        <w:rPr>
          <w:rFonts w:ascii="Arial" w:hAnsi="Arial" w:cs="Arial"/>
          <w:sz w:val="24"/>
          <w:u w:val="single"/>
        </w:rPr>
      </w:pPr>
      <w:r w:rsidRPr="0060238F">
        <w:rPr>
          <w:rFonts w:ascii="Arial" w:hAnsi="Arial" w:cs="Arial"/>
          <w:sz w:val="24"/>
          <w:u w:val="single"/>
        </w:rPr>
        <w:t>Plant yn dod o gwlad gwahanol</w:t>
      </w:r>
    </w:p>
    <w:p w:rsidR="009855F5" w:rsidRDefault="009855F5" w:rsidP="009855F5">
      <w:pPr>
        <w:spacing w:line="360" w:lineRule="auto"/>
        <w:rPr>
          <w:rFonts w:ascii="Arial" w:hAnsi="Arial" w:cs="Arial"/>
          <w:sz w:val="24"/>
        </w:rPr>
      </w:pPr>
      <w:r>
        <w:rPr>
          <w:rFonts w:ascii="Arial" w:hAnsi="Arial" w:cs="Arial"/>
          <w:sz w:val="24"/>
        </w:rPr>
        <w:t>Os bod plant yn dod o gwlad arall ir Cylch Meithrin bydd angen cymrud ofal arb eth rydych yn gwneud. Mae’r newidiadaeth hyn gallu fod yn rhwydd neu yn galed os bod y plentyn yn siarad Cymraeg neu Saesneg mae hynnu gallu fod yn rhwydd iddo cysylltu efo y gweithwyr ar plant. Ffordd o darganfod hyn yw i cwrdd gyda y rhieni ac darganfod y pethau penodol hyn sef</w:t>
      </w:r>
    </w:p>
    <w:p w:rsidR="009855F5" w:rsidRDefault="009855F5" w:rsidP="009855F5">
      <w:pPr>
        <w:pStyle w:val="ListParagraph"/>
        <w:numPr>
          <w:ilvl w:val="0"/>
          <w:numId w:val="2"/>
        </w:numPr>
        <w:spacing w:line="360" w:lineRule="auto"/>
        <w:rPr>
          <w:rFonts w:ascii="Arial" w:hAnsi="Arial" w:cs="Arial"/>
          <w:sz w:val="24"/>
        </w:rPr>
      </w:pPr>
      <w:r>
        <w:rPr>
          <w:rFonts w:ascii="Arial" w:hAnsi="Arial" w:cs="Arial"/>
          <w:sz w:val="24"/>
        </w:rPr>
        <w:t>Iaith mae’r plentyn yn siarad</w:t>
      </w:r>
    </w:p>
    <w:p w:rsidR="009855F5" w:rsidRDefault="009855F5" w:rsidP="009855F5">
      <w:pPr>
        <w:pStyle w:val="ListParagraph"/>
        <w:numPr>
          <w:ilvl w:val="0"/>
          <w:numId w:val="2"/>
        </w:numPr>
        <w:spacing w:line="360" w:lineRule="auto"/>
        <w:rPr>
          <w:rFonts w:ascii="Arial" w:hAnsi="Arial" w:cs="Arial"/>
          <w:sz w:val="24"/>
        </w:rPr>
      </w:pPr>
      <w:r>
        <w:rPr>
          <w:rFonts w:ascii="Arial" w:hAnsi="Arial" w:cs="Arial"/>
          <w:sz w:val="24"/>
        </w:rPr>
        <w:t xml:space="preserve">Crefydd y plentyn </w:t>
      </w:r>
    </w:p>
    <w:p w:rsidR="009855F5" w:rsidRDefault="009855F5" w:rsidP="009855F5">
      <w:pPr>
        <w:pStyle w:val="ListParagraph"/>
        <w:numPr>
          <w:ilvl w:val="0"/>
          <w:numId w:val="2"/>
        </w:numPr>
        <w:spacing w:line="360" w:lineRule="auto"/>
        <w:rPr>
          <w:rFonts w:ascii="Arial" w:hAnsi="Arial" w:cs="Arial"/>
          <w:sz w:val="24"/>
        </w:rPr>
      </w:pPr>
      <w:r>
        <w:rPr>
          <w:rFonts w:ascii="Arial" w:hAnsi="Arial" w:cs="Arial"/>
          <w:sz w:val="24"/>
        </w:rPr>
        <w:t>Ydu’r plentyn yn alyrgedd i unrhywbeth</w:t>
      </w:r>
    </w:p>
    <w:p w:rsidR="009855F5" w:rsidRDefault="009855F5" w:rsidP="009855F5">
      <w:pPr>
        <w:spacing w:line="360" w:lineRule="auto"/>
        <w:rPr>
          <w:rFonts w:ascii="Arial" w:hAnsi="Arial" w:cs="Arial"/>
          <w:sz w:val="24"/>
        </w:rPr>
      </w:pPr>
      <w:r>
        <w:rPr>
          <w:rFonts w:ascii="Arial" w:hAnsi="Arial" w:cs="Arial"/>
          <w:sz w:val="24"/>
        </w:rPr>
        <w:t xml:space="preserve">(Nursery World, 2006, ‘Transitions between Settings’) </w:t>
      </w:r>
    </w:p>
    <w:p w:rsidR="009855F5" w:rsidRDefault="009855F5" w:rsidP="009855F5">
      <w:pPr>
        <w:spacing w:line="360" w:lineRule="auto"/>
        <w:rPr>
          <w:rFonts w:ascii="Arial" w:hAnsi="Arial" w:cs="Arial"/>
          <w:sz w:val="24"/>
        </w:rPr>
      </w:pPr>
      <w:r>
        <w:rPr>
          <w:rFonts w:ascii="Arial" w:hAnsi="Arial" w:cs="Arial"/>
          <w:sz w:val="24"/>
        </w:rPr>
        <w:t>Yn ol y llyfr ‘Young Children’s Thinking: 158-159’ mae’n dweud bod angen i gweithwyr y Cylch Meithrin cynllunio dros blwyddyn cyn cymrud mlaen plant newydd. Mae hyn yn bwysig oherwydd bod angen ir gweithwyr darganfod faint mae nhw yn gallu am y plant cyn cyraedd. Wrth iddynt nhw edrych ar y gwybodaeth hyn mae nhw yn gwybod beth sydd angen ir plentyn gwella pan mae nhw yn dechrau ac rydyn nhw gallu defnyddio y system scaffoldio gyda Lev Vygotsky. Mae system Lev Vygotsky o scaffolding yw bod y gweithwyr yn darganfod ble mae’r plant yn y siart ac yna dargafod beth sydd angen gwella.</w:t>
      </w:r>
    </w:p>
    <w:p w:rsidR="009855F5" w:rsidRDefault="009855F5" w:rsidP="009855F5">
      <w:pPr>
        <w:spacing w:line="360" w:lineRule="auto"/>
        <w:rPr>
          <w:rFonts w:ascii="Arial" w:hAnsi="Arial" w:cs="Arial"/>
          <w:sz w:val="24"/>
        </w:rPr>
      </w:pPr>
      <w:r>
        <w:rPr>
          <w:rFonts w:ascii="Arial" w:hAnsi="Arial" w:cs="Arial"/>
          <w:sz w:val="24"/>
        </w:rPr>
        <w:t>Plant yn symud lan gyda anghenion</w:t>
      </w:r>
    </w:p>
    <w:p w:rsidR="009855F5" w:rsidRDefault="009855F5" w:rsidP="009855F5">
      <w:pPr>
        <w:spacing w:line="360" w:lineRule="auto"/>
        <w:rPr>
          <w:rFonts w:ascii="Arial" w:hAnsi="Arial" w:cs="Arial"/>
          <w:sz w:val="24"/>
        </w:rPr>
      </w:pPr>
      <w:r>
        <w:rPr>
          <w:rFonts w:ascii="Arial" w:hAnsi="Arial" w:cs="Arial"/>
          <w:sz w:val="24"/>
        </w:rPr>
        <w:t xml:space="preserve">Mae plant gyda anghenion dysgu yn gallu gweld bod y symudiad o gartref i fynnu ir Cylch Meithrin yn amser galed iawn. Yn ol y Kay Janet yn llyfr ‘Good Practice in the Early Years’ Mae’n bwysig i’r gweithwyr cwrdd i fynnu gyda y rhieni y plant oherwydd i dechrau perthynas dda. Mae hyn hefyd yn gallu golygu bod ffordd ir gweithwyr darganfod mwy ar y plentyn ac hefyd ffordd i darganfod mwy am y anghenion. Yn ol </w:t>
      </w:r>
      <w:r>
        <w:rPr>
          <w:rFonts w:ascii="Arial" w:hAnsi="Arial" w:cs="Arial"/>
          <w:sz w:val="24"/>
        </w:rPr>
        <w:lastRenderedPageBreak/>
        <w:t>‘Cogan Nursery School’ Mae nhw yn dweud bod plant sydd gyda anghenion angen fwy o help felly mae’n synniad dda ir gweithwyr danfod un person ar cwrs ar sut i helpu y plentyn gyda anghenion ac yna gall y gweithiwr yna fod yn helpwr un ar un y plentyn.</w:t>
      </w: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p>
    <w:p w:rsidR="009855F5" w:rsidRDefault="009855F5" w:rsidP="009855F5">
      <w:pPr>
        <w:spacing w:line="360" w:lineRule="auto"/>
        <w:rPr>
          <w:rFonts w:ascii="Arial" w:hAnsi="Arial" w:cs="Arial"/>
          <w:sz w:val="24"/>
        </w:rPr>
      </w:pPr>
      <w:r>
        <w:rPr>
          <w:rFonts w:ascii="Arial" w:hAnsi="Arial" w:cs="Arial"/>
          <w:sz w:val="24"/>
        </w:rPr>
        <w:t>Clo y llawlyfr</w:t>
      </w:r>
    </w:p>
    <w:p w:rsidR="009855F5" w:rsidRDefault="009855F5" w:rsidP="009855F5">
      <w:pPr>
        <w:spacing w:line="360" w:lineRule="auto"/>
        <w:rPr>
          <w:rFonts w:ascii="Arial" w:hAnsi="Arial" w:cs="Arial"/>
          <w:sz w:val="24"/>
        </w:rPr>
      </w:pPr>
      <w:r>
        <w:rPr>
          <w:rFonts w:ascii="Arial" w:hAnsi="Arial" w:cs="Arial"/>
          <w:sz w:val="24"/>
        </w:rPr>
        <w:t>Mae’r llawlyfr hyn yn llawn gwybodaeth sydd angen am y gweithwyr ar gyfer delio gyda pan sydd yn dod i fynnu ir Cylch Meithrin yn Bancffosfelen. Mae’r gwybodaeth hyn yn cael i defnyddio ar draws y byd er mwyn llwyddo cael y plant trwy’r Cylch Meithrin. Mae’r gwybodaeth yn dibernadwy ac hefyd yn defnyddiol iawn i gweithwyr Cylch Meithrindda. Bydd angen gwneud yn siwr bod y plant yn cael amser dda ac hefyd yn hapus ond hefyd dal yn dysgu. Gobeithio bod y gwybodaeth sydd yn y llawlyfr yn defnyddiol arnych ermwyn cael y newidiad lan ir meithrin yn llwyddiannus.</w:t>
      </w:r>
    </w:p>
    <w:p w:rsidR="009855F5" w:rsidRDefault="009855F5" w:rsidP="009855F5">
      <w:pPr>
        <w:rPr>
          <w:rFonts w:ascii="Arial" w:hAnsi="Arial" w:cs="Arial"/>
          <w:sz w:val="24"/>
        </w:rPr>
      </w:pPr>
    </w:p>
    <w:p w:rsidR="009855F5" w:rsidRDefault="009855F5" w:rsidP="009855F5">
      <w:pPr>
        <w:rPr>
          <w:rFonts w:ascii="Arial" w:hAnsi="Arial" w:cs="Arial"/>
          <w:sz w:val="24"/>
        </w:rPr>
      </w:pPr>
    </w:p>
    <w:p w:rsidR="009855F5" w:rsidRDefault="009855F5" w:rsidP="009855F5">
      <w:pPr>
        <w:rPr>
          <w:rFonts w:ascii="Arial" w:hAnsi="Arial" w:cs="Arial"/>
          <w:sz w:val="24"/>
        </w:rPr>
      </w:pPr>
    </w:p>
    <w:p w:rsidR="009855F5" w:rsidRDefault="009855F5" w:rsidP="009855F5">
      <w:pPr>
        <w:rPr>
          <w:rFonts w:ascii="Arial" w:hAnsi="Arial" w:cs="Arial"/>
          <w:sz w:val="24"/>
        </w:rPr>
      </w:pPr>
    </w:p>
    <w:p w:rsidR="009855F5" w:rsidRDefault="009855F5" w:rsidP="009855F5">
      <w:pPr>
        <w:rPr>
          <w:rFonts w:ascii="Arial" w:hAnsi="Arial" w:cs="Arial"/>
          <w:sz w:val="24"/>
        </w:rPr>
      </w:pPr>
    </w:p>
    <w:p w:rsidR="009855F5" w:rsidRDefault="009855F5" w:rsidP="009855F5">
      <w:pPr>
        <w:rPr>
          <w:rFonts w:ascii="Arial" w:hAnsi="Arial" w:cs="Arial"/>
          <w:sz w:val="24"/>
        </w:rPr>
      </w:pPr>
    </w:p>
    <w:p w:rsidR="009855F5" w:rsidRDefault="009855F5" w:rsidP="009855F5">
      <w:pPr>
        <w:rPr>
          <w:rFonts w:ascii="Arial" w:hAnsi="Arial" w:cs="Arial"/>
          <w:sz w:val="24"/>
        </w:rPr>
      </w:pPr>
    </w:p>
    <w:p w:rsidR="005D71FA" w:rsidRDefault="005D71FA">
      <w:bookmarkStart w:id="0" w:name="_GoBack"/>
      <w:bookmarkEnd w:id="0"/>
    </w:p>
    <w:sectPr w:rsidR="005D71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94504A"/>
    <w:multiLevelType w:val="hybridMultilevel"/>
    <w:tmpl w:val="1A56CC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4468D1"/>
    <w:multiLevelType w:val="hybridMultilevel"/>
    <w:tmpl w:val="C180FE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5F5"/>
    <w:rsid w:val="005D71FA"/>
    <w:rsid w:val="00985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5D2FC9-7067-4C86-BD6A-61B6AC1E3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855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55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co.uk/url?sa=i&amp;rct=j&amp;q=&amp;esrc=s&amp;source=images&amp;cd=&amp;cad=rja&amp;uact=8&amp;ved=0ahUKEwiqtO2ryuHXAhVNLFAKHfG8C0EQjRwIBw&amp;url=http://www.kiddykare.co.uk/&amp;psig=AOvVaw0NFYbNjOCIQJ5URlU8mFNR&amp;ust=1511969202068618"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1935</Words>
  <Characters>11031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Roberts</dc:creator>
  <cp:keywords/>
  <dc:description/>
  <cp:lastModifiedBy>Steffan Roberts</cp:lastModifiedBy>
  <cp:revision>1</cp:revision>
  <dcterms:created xsi:type="dcterms:W3CDTF">2017-11-29T22:59:00Z</dcterms:created>
  <dcterms:modified xsi:type="dcterms:W3CDTF">2017-11-29T23:00:00Z</dcterms:modified>
</cp:coreProperties>
</file>