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43924" w14:textId="77777777" w:rsidR="00E7378B" w:rsidRPr="00AB08D6" w:rsidRDefault="00AB08D6" w:rsidP="00AB08D6">
      <w:pPr>
        <w:jc w:val="center"/>
        <w:rPr>
          <w:b/>
          <w:sz w:val="36"/>
          <w:szCs w:val="36"/>
        </w:rPr>
      </w:pPr>
      <w:r w:rsidRPr="00AB08D6">
        <w:rPr>
          <w:b/>
          <w:sz w:val="36"/>
          <w:szCs w:val="36"/>
        </w:rPr>
        <w:t>University of Wales Trinity Saint David</w:t>
      </w:r>
    </w:p>
    <w:p w14:paraId="22E0CE01" w14:textId="77777777" w:rsidR="00AB08D6" w:rsidRDefault="00AB08D6" w:rsidP="00AB08D6">
      <w:pPr>
        <w:jc w:val="center"/>
        <w:rPr>
          <w:b/>
          <w:sz w:val="36"/>
          <w:szCs w:val="36"/>
        </w:rPr>
      </w:pPr>
    </w:p>
    <w:p w14:paraId="254BD17C" w14:textId="77777777" w:rsidR="00AB08D6" w:rsidRDefault="00AB08D6" w:rsidP="00AB08D6">
      <w:pPr>
        <w:jc w:val="center"/>
        <w:rPr>
          <w:b/>
          <w:sz w:val="36"/>
          <w:szCs w:val="36"/>
        </w:rPr>
      </w:pPr>
    </w:p>
    <w:p w14:paraId="68B05058" w14:textId="77777777" w:rsidR="00AB08D6" w:rsidRPr="00AB08D6" w:rsidRDefault="00AB08D6" w:rsidP="00AB08D6">
      <w:pPr>
        <w:jc w:val="center"/>
        <w:rPr>
          <w:b/>
          <w:sz w:val="36"/>
          <w:szCs w:val="36"/>
        </w:rPr>
      </w:pPr>
    </w:p>
    <w:p w14:paraId="4F07390D" w14:textId="77777777" w:rsidR="00AB08D6" w:rsidRPr="00AB08D6" w:rsidRDefault="00AB08D6" w:rsidP="00AB08D6">
      <w:pPr>
        <w:jc w:val="center"/>
        <w:rPr>
          <w:b/>
          <w:sz w:val="36"/>
          <w:szCs w:val="36"/>
        </w:rPr>
      </w:pPr>
      <w:r w:rsidRPr="00AB08D6">
        <w:rPr>
          <w:b/>
          <w:sz w:val="36"/>
          <w:szCs w:val="36"/>
        </w:rPr>
        <w:t>Richard Hankey</w:t>
      </w:r>
    </w:p>
    <w:p w14:paraId="632495F1" w14:textId="77777777" w:rsidR="00AB08D6" w:rsidRPr="00AB08D6" w:rsidRDefault="00AB08D6" w:rsidP="00AB08D6">
      <w:pPr>
        <w:jc w:val="center"/>
        <w:rPr>
          <w:b/>
          <w:sz w:val="36"/>
          <w:szCs w:val="36"/>
        </w:rPr>
      </w:pPr>
      <w:r w:rsidRPr="00AB08D6">
        <w:rPr>
          <w:b/>
          <w:sz w:val="36"/>
          <w:szCs w:val="36"/>
        </w:rPr>
        <w:t>P151406</w:t>
      </w:r>
    </w:p>
    <w:p w14:paraId="0D991FD0" w14:textId="77777777" w:rsidR="00AB08D6" w:rsidRDefault="00AB08D6" w:rsidP="00AB08D6">
      <w:pPr>
        <w:jc w:val="center"/>
        <w:rPr>
          <w:b/>
          <w:sz w:val="36"/>
          <w:szCs w:val="36"/>
        </w:rPr>
      </w:pPr>
    </w:p>
    <w:p w14:paraId="46661932" w14:textId="77777777" w:rsidR="00AB08D6" w:rsidRDefault="00AB08D6" w:rsidP="00AB08D6">
      <w:pPr>
        <w:jc w:val="center"/>
        <w:rPr>
          <w:b/>
          <w:sz w:val="36"/>
          <w:szCs w:val="36"/>
        </w:rPr>
      </w:pPr>
    </w:p>
    <w:p w14:paraId="55E17A90" w14:textId="77777777" w:rsidR="00AB08D6" w:rsidRPr="00AB08D6" w:rsidRDefault="00AB08D6" w:rsidP="00AB08D6">
      <w:pPr>
        <w:jc w:val="center"/>
        <w:rPr>
          <w:b/>
          <w:sz w:val="36"/>
          <w:szCs w:val="36"/>
        </w:rPr>
      </w:pPr>
      <w:bookmarkStart w:id="0" w:name="_GoBack"/>
      <w:bookmarkEnd w:id="0"/>
    </w:p>
    <w:p w14:paraId="4627D9A1" w14:textId="77777777" w:rsidR="00AB08D6" w:rsidRPr="00AB08D6" w:rsidRDefault="00AB08D6" w:rsidP="00AB08D6">
      <w:pPr>
        <w:jc w:val="center"/>
        <w:rPr>
          <w:b/>
          <w:sz w:val="36"/>
          <w:szCs w:val="36"/>
        </w:rPr>
      </w:pPr>
      <w:r w:rsidRPr="00AB08D6">
        <w:rPr>
          <w:b/>
          <w:sz w:val="36"/>
          <w:szCs w:val="36"/>
        </w:rPr>
        <w:t>ACCA5017</w:t>
      </w:r>
    </w:p>
    <w:p w14:paraId="01D4BDE0" w14:textId="77777777" w:rsidR="00AB08D6" w:rsidRPr="00AB08D6" w:rsidRDefault="00AB08D6" w:rsidP="00AB08D6">
      <w:pPr>
        <w:jc w:val="center"/>
        <w:rPr>
          <w:b/>
          <w:sz w:val="36"/>
          <w:szCs w:val="36"/>
        </w:rPr>
      </w:pPr>
      <w:r w:rsidRPr="00AB08D6">
        <w:rPr>
          <w:b/>
          <w:sz w:val="36"/>
          <w:szCs w:val="36"/>
        </w:rPr>
        <w:t>Games Architecture and Mechanics</w:t>
      </w:r>
    </w:p>
    <w:p w14:paraId="5984D952" w14:textId="77777777" w:rsidR="00AB08D6" w:rsidRDefault="00AB08D6" w:rsidP="00AB08D6">
      <w:pPr>
        <w:jc w:val="center"/>
        <w:rPr>
          <w:b/>
          <w:sz w:val="36"/>
          <w:szCs w:val="36"/>
        </w:rPr>
      </w:pPr>
    </w:p>
    <w:p w14:paraId="5891F94E" w14:textId="77777777" w:rsidR="00AB08D6" w:rsidRDefault="00AB08D6" w:rsidP="00AB08D6">
      <w:pPr>
        <w:jc w:val="center"/>
        <w:rPr>
          <w:b/>
          <w:sz w:val="36"/>
          <w:szCs w:val="36"/>
        </w:rPr>
      </w:pPr>
    </w:p>
    <w:p w14:paraId="7315FFFF" w14:textId="77777777" w:rsidR="00AB08D6" w:rsidRDefault="00AB08D6" w:rsidP="00AB08D6">
      <w:pPr>
        <w:jc w:val="center"/>
        <w:rPr>
          <w:b/>
          <w:sz w:val="36"/>
          <w:szCs w:val="36"/>
        </w:rPr>
      </w:pPr>
    </w:p>
    <w:p w14:paraId="2E0AD199" w14:textId="77777777" w:rsidR="00AB08D6" w:rsidRPr="00AB08D6" w:rsidRDefault="00AB08D6" w:rsidP="00AB08D6">
      <w:pPr>
        <w:jc w:val="center"/>
        <w:rPr>
          <w:b/>
          <w:sz w:val="36"/>
          <w:szCs w:val="36"/>
        </w:rPr>
      </w:pPr>
    </w:p>
    <w:p w14:paraId="7017AD13" w14:textId="77777777" w:rsidR="00AB08D6" w:rsidRPr="00AB08D6" w:rsidRDefault="00AB08D6" w:rsidP="00AB08D6">
      <w:pPr>
        <w:jc w:val="center"/>
        <w:rPr>
          <w:b/>
          <w:sz w:val="36"/>
          <w:szCs w:val="36"/>
        </w:rPr>
      </w:pPr>
      <w:r w:rsidRPr="00AB08D6">
        <w:rPr>
          <w:b/>
          <w:sz w:val="36"/>
          <w:szCs w:val="36"/>
        </w:rPr>
        <w:t>Assignment 1</w:t>
      </w:r>
    </w:p>
    <w:p w14:paraId="5757B194" w14:textId="77777777" w:rsidR="00AB08D6" w:rsidRPr="00AB08D6" w:rsidRDefault="00AB08D6" w:rsidP="00AB08D6">
      <w:pPr>
        <w:jc w:val="center"/>
        <w:rPr>
          <w:b/>
          <w:sz w:val="36"/>
          <w:szCs w:val="36"/>
        </w:rPr>
      </w:pPr>
    </w:p>
    <w:p w14:paraId="5A446862" w14:textId="77777777" w:rsidR="00AB08D6" w:rsidRPr="00AB08D6" w:rsidRDefault="00AB08D6" w:rsidP="00AB08D6">
      <w:pPr>
        <w:jc w:val="center"/>
        <w:rPr>
          <w:b/>
          <w:sz w:val="36"/>
          <w:szCs w:val="36"/>
        </w:rPr>
      </w:pPr>
    </w:p>
    <w:p w14:paraId="0D656DD8" w14:textId="77777777" w:rsidR="00AB08D6" w:rsidRPr="00AB08D6" w:rsidRDefault="00AB08D6" w:rsidP="00AB08D6">
      <w:pPr>
        <w:jc w:val="center"/>
        <w:rPr>
          <w:b/>
          <w:sz w:val="36"/>
          <w:szCs w:val="36"/>
        </w:rPr>
      </w:pPr>
      <w:r w:rsidRPr="00AB08D6">
        <w:rPr>
          <w:b/>
          <w:sz w:val="36"/>
          <w:szCs w:val="36"/>
        </w:rPr>
        <w:t>Title:</w:t>
      </w:r>
    </w:p>
    <w:p w14:paraId="07339CB6" w14:textId="77777777" w:rsidR="00AB08D6" w:rsidRDefault="00AB08D6" w:rsidP="00AB08D6">
      <w:pPr>
        <w:jc w:val="center"/>
        <w:rPr>
          <w:b/>
          <w:sz w:val="36"/>
          <w:szCs w:val="36"/>
          <w:u w:val="single"/>
        </w:rPr>
      </w:pPr>
      <w:r>
        <w:rPr>
          <w:b/>
          <w:sz w:val="36"/>
          <w:szCs w:val="36"/>
          <w:u w:val="single"/>
        </w:rPr>
        <w:t>Part 1a: Games Physics</w:t>
      </w:r>
    </w:p>
    <w:p w14:paraId="620FB028" w14:textId="77777777" w:rsidR="00AB08D6" w:rsidRDefault="00AB08D6" w:rsidP="00AB08D6">
      <w:pPr>
        <w:jc w:val="center"/>
        <w:rPr>
          <w:b/>
          <w:sz w:val="36"/>
          <w:szCs w:val="36"/>
          <w:u w:val="single"/>
        </w:rPr>
      </w:pPr>
    </w:p>
    <w:p w14:paraId="0EE5D7A9" w14:textId="77777777" w:rsidR="00AB08D6" w:rsidRDefault="00AB08D6" w:rsidP="00AB08D6">
      <w:pPr>
        <w:jc w:val="center"/>
        <w:rPr>
          <w:b/>
          <w:sz w:val="36"/>
          <w:szCs w:val="36"/>
          <w:u w:val="single"/>
        </w:rPr>
      </w:pPr>
    </w:p>
    <w:p w14:paraId="605146D1" w14:textId="041FC6F3" w:rsidR="005E5A42" w:rsidRPr="00903436" w:rsidRDefault="00AB08D6" w:rsidP="00903436">
      <w:pPr>
        <w:jc w:val="center"/>
        <w:rPr>
          <w:sz w:val="24"/>
          <w:szCs w:val="36"/>
          <w:u w:val="single"/>
        </w:rPr>
      </w:pPr>
      <w:r>
        <w:rPr>
          <w:b/>
          <w:sz w:val="28"/>
          <w:szCs w:val="36"/>
        </w:rPr>
        <w:lastRenderedPageBreak/>
        <w:t>Task 1:</w:t>
      </w:r>
      <w:r w:rsidR="00903436">
        <w:rPr>
          <w:b/>
          <w:sz w:val="28"/>
          <w:szCs w:val="36"/>
        </w:rPr>
        <w:br/>
      </w:r>
      <w:r w:rsidR="00903436">
        <w:rPr>
          <w:sz w:val="24"/>
          <w:szCs w:val="36"/>
          <w:u w:val="single"/>
        </w:rPr>
        <w:t xml:space="preserve">Part 1a: </w:t>
      </w:r>
      <w:r w:rsidR="00D617B5" w:rsidRPr="00903436">
        <w:rPr>
          <w:sz w:val="24"/>
          <w:szCs w:val="36"/>
          <w:u w:val="single"/>
        </w:rPr>
        <w:t>Short d</w:t>
      </w:r>
      <w:r w:rsidR="005E5A42" w:rsidRPr="00903436">
        <w:rPr>
          <w:sz w:val="24"/>
          <w:szCs w:val="36"/>
          <w:u w:val="single"/>
        </w:rPr>
        <w:t xml:space="preserve">escription of </w:t>
      </w:r>
      <w:r w:rsidRPr="00903436">
        <w:rPr>
          <w:sz w:val="24"/>
          <w:szCs w:val="36"/>
          <w:u w:val="single"/>
        </w:rPr>
        <w:t>Euler’s Method:</w:t>
      </w:r>
    </w:p>
    <w:p w14:paraId="6399E29B" w14:textId="38839F3D" w:rsidR="00D617B5" w:rsidRDefault="005E5A42" w:rsidP="005E5A42">
      <w:pPr>
        <w:rPr>
          <w:szCs w:val="36"/>
        </w:rPr>
      </w:pPr>
      <w:r>
        <w:rPr>
          <w:szCs w:val="36"/>
        </w:rPr>
        <w:t>Euler’s</w:t>
      </w:r>
      <w:r w:rsidR="00197252">
        <w:rPr>
          <w:szCs w:val="36"/>
        </w:rPr>
        <w:t xml:space="preserve"> method uses numerical integration by Intervals of validity</w:t>
      </w:r>
      <w:r w:rsidR="00197252">
        <w:rPr>
          <w:szCs w:val="36"/>
        </w:rPr>
        <w:fldChar w:fldCharType="begin" w:fldLock="1"/>
      </w:r>
      <w:r w:rsidR="007E0BA6">
        <w:rPr>
          <w:szCs w:val="36"/>
        </w:rPr>
        <w:instrText>ADDIN CSL_CITATION {"citationItems":[{"id":"ITEM-1","itemData":{"URL":"http://tutorial.math.lamar.edu/Classes/DE/IoV.aspx","abstract":"We’ve called this section Intervals of Validity because all of the examples will involve them. However, there is a lot more to this section. We will see a couple of theorems that will tell us when we can solve a differential equation. We will also see some of the differences between linear and nonlinear differential equations.","accessed":{"date-parts":[["2019","2","2"]]},"author":[{"dropping-particle":"","family":"Dawkins","given":"Paul","non-dropping-particle":"","parse-names":false,"suffix":""}],"id":"ITEM-1","issued":{"date-parts":[["0"]]},"title":"Differential Equations - Intervals of Validity","type":"webpage"},"uris":["http://www.mendeley.com/documents/?uuid=f87cb6eb-aa17-3ce5-9798-e832fcc22513"]}],"mendeley":{"formattedCitation":"[1]","plainTextFormattedCitation":"[1]","previouslyFormattedCitation":"[1]"},"properties":{"noteIndex":0},"schema":"https://github.com/citation-style-language/schema/raw/master/csl-citation.json"}</w:instrText>
      </w:r>
      <w:r w:rsidR="00197252">
        <w:rPr>
          <w:szCs w:val="36"/>
        </w:rPr>
        <w:fldChar w:fldCharType="separate"/>
      </w:r>
      <w:r w:rsidR="00197252" w:rsidRPr="00197252">
        <w:rPr>
          <w:noProof/>
          <w:szCs w:val="36"/>
        </w:rPr>
        <w:t>[1]</w:t>
      </w:r>
      <w:r w:rsidR="00197252">
        <w:rPr>
          <w:szCs w:val="36"/>
        </w:rPr>
        <w:fldChar w:fldCharType="end"/>
      </w:r>
      <w:r w:rsidR="00F962D3">
        <w:rPr>
          <w:szCs w:val="36"/>
        </w:rPr>
        <w:t xml:space="preserve">meaning </w:t>
      </w:r>
      <w:r w:rsidR="00197252">
        <w:rPr>
          <w:szCs w:val="36"/>
        </w:rPr>
        <w:t>increment</w:t>
      </w:r>
      <w:r w:rsidR="00795603">
        <w:rPr>
          <w:szCs w:val="36"/>
        </w:rPr>
        <w:t>al</w:t>
      </w:r>
      <w:r w:rsidR="00197252">
        <w:rPr>
          <w:szCs w:val="36"/>
        </w:rPr>
        <w:t xml:space="preserve"> values using an </w:t>
      </w:r>
      <w:r w:rsidR="00197252" w:rsidRPr="00197252">
        <w:rPr>
          <w:noProof/>
          <w:szCs w:val="36"/>
        </w:rPr>
        <w:t>algor</w:t>
      </w:r>
      <w:r w:rsidR="00197252">
        <w:rPr>
          <w:noProof/>
          <w:szCs w:val="36"/>
        </w:rPr>
        <w:t>ith</w:t>
      </w:r>
      <w:r w:rsidR="00197252" w:rsidRPr="00197252">
        <w:rPr>
          <w:noProof/>
          <w:szCs w:val="36"/>
        </w:rPr>
        <w:t>m</w:t>
      </w:r>
      <w:r w:rsidR="00197252">
        <w:rPr>
          <w:szCs w:val="36"/>
        </w:rPr>
        <w:t xml:space="preserve"> with a timestep. Although </w:t>
      </w:r>
      <w:r w:rsidR="00D617B5">
        <w:rPr>
          <w:szCs w:val="36"/>
        </w:rPr>
        <w:t>refinement</w:t>
      </w:r>
      <w:r w:rsidR="00197252">
        <w:rPr>
          <w:szCs w:val="36"/>
        </w:rPr>
        <w:t xml:space="preserve"> of the timestep is often</w:t>
      </w:r>
      <w:r w:rsidR="00D617B5">
        <w:rPr>
          <w:szCs w:val="36"/>
        </w:rPr>
        <w:t xml:space="preserve"> required to enhance approximations.</w:t>
      </w:r>
      <w:r w:rsidR="007E0BA6">
        <w:rPr>
          <w:szCs w:val="36"/>
        </w:rPr>
        <w:fldChar w:fldCharType="begin" w:fldLock="1"/>
      </w:r>
      <w:r w:rsidR="007E0BA6">
        <w:rPr>
          <w:szCs w:val="36"/>
        </w:rPr>
        <w:instrText>ADDIN CSL_CITATION {"citationItems":[{"id":"ITEM-1","itemData":{"URL":"http://tutorial.math.lamar.edu/Classes/DE/EulersMethod.aspx","abstract":"In order to teach you something about solving first order differential equations we’ve had to restrict ourselves down to the fairly restrictive cases of linear, separable, or exact differential equations or differential equations that could be solved with a set of very specific substitutions. Most first order differential equations however fall into none of these categories. In fact, even those that are separable or exact cannot always be solved for an explicit solution. Without explicit solutions to these it would be hard to get any information about the solution.","accessed":{"date-parts":[["2019","2","2"]]},"author":[{"dropping-particle":"","family":"Dawkins","given":"Paul","non-dropping-particle":"","parse-names":false,"suffix":""}],"id":"ITEM-1","issued":{"date-parts":[["0"]]},"title":"Differential Equations - Euler's Method","type":"webpage"},"uris":["http://www.mendeley.com/documents/?uuid=fb4cde4b-654b-3ec4-bb09-0cb94283f846"]}],"mendeley":{"formattedCitation":"[2]","plainTextFormattedCitation":"[2]","previouslyFormattedCitation":"[2]"},"properties":{"noteIndex":0},"schema":"https://github.com/citation-style-language/schema/raw/master/csl-citation.json"}</w:instrText>
      </w:r>
      <w:r w:rsidR="007E0BA6">
        <w:rPr>
          <w:szCs w:val="36"/>
        </w:rPr>
        <w:fldChar w:fldCharType="separate"/>
      </w:r>
      <w:r w:rsidR="007E0BA6" w:rsidRPr="007E0BA6">
        <w:rPr>
          <w:noProof/>
          <w:szCs w:val="36"/>
        </w:rPr>
        <w:t>[2]</w:t>
      </w:r>
      <w:r w:rsidR="007E0BA6">
        <w:rPr>
          <w:szCs w:val="36"/>
        </w:rPr>
        <w:fldChar w:fldCharType="end"/>
      </w:r>
      <w:r w:rsidR="00D617B5">
        <w:rPr>
          <w:szCs w:val="36"/>
        </w:rPr>
        <w:t xml:space="preserve"> Euler’s method is often considered the starting point of </w:t>
      </w:r>
      <w:r w:rsidR="00795603">
        <w:rPr>
          <w:szCs w:val="36"/>
        </w:rPr>
        <w:t xml:space="preserve">most </w:t>
      </w:r>
      <w:r w:rsidR="00D617B5">
        <w:rPr>
          <w:szCs w:val="36"/>
        </w:rPr>
        <w:t>numerical integration to achieve a starting point in the polygonal curve, allowing more accurate numerical integration methods to be implemented.</w:t>
      </w:r>
      <w:r w:rsidR="00B95B1C">
        <w:rPr>
          <w:szCs w:val="36"/>
        </w:rPr>
        <w:t xml:space="preserve"> </w:t>
      </w:r>
      <w:r w:rsidR="00D617B5">
        <w:rPr>
          <w:szCs w:val="36"/>
        </w:rPr>
        <w:t xml:space="preserve">There are some disadvantageous outcomes to using this </w:t>
      </w:r>
      <w:r w:rsidR="00B95B1C">
        <w:rPr>
          <w:szCs w:val="36"/>
        </w:rPr>
        <w:t>method,</w:t>
      </w:r>
      <w:r w:rsidR="00D617B5">
        <w:rPr>
          <w:szCs w:val="36"/>
        </w:rPr>
        <w:t xml:space="preserve"> </w:t>
      </w:r>
      <w:r w:rsidR="006E05D6">
        <w:rPr>
          <w:szCs w:val="36"/>
        </w:rPr>
        <w:t>one</w:t>
      </w:r>
      <w:r w:rsidR="00D617B5">
        <w:rPr>
          <w:szCs w:val="36"/>
        </w:rPr>
        <w:t xml:space="preserve"> being the </w:t>
      </w:r>
      <w:r w:rsidR="006E05D6">
        <w:rPr>
          <w:szCs w:val="36"/>
        </w:rPr>
        <w:t>tendency</w:t>
      </w:r>
      <w:r w:rsidR="00D92A9D">
        <w:rPr>
          <w:szCs w:val="36"/>
        </w:rPr>
        <w:t xml:space="preserve"> to stray off and inaccurate readings</w:t>
      </w:r>
      <w:r w:rsidR="00B95B1C">
        <w:rPr>
          <w:szCs w:val="36"/>
        </w:rPr>
        <w:t xml:space="preserve">, </w:t>
      </w:r>
      <w:r w:rsidR="00795603">
        <w:rPr>
          <w:szCs w:val="36"/>
        </w:rPr>
        <w:t xml:space="preserve">but </w:t>
      </w:r>
      <w:r w:rsidR="00B95B1C">
        <w:rPr>
          <w:szCs w:val="36"/>
        </w:rPr>
        <w:t xml:space="preserve">the </w:t>
      </w:r>
      <w:r w:rsidR="007E0BA6">
        <w:rPr>
          <w:szCs w:val="36"/>
        </w:rPr>
        <w:t xml:space="preserve">essential </w:t>
      </w:r>
      <w:r w:rsidR="00AA2092">
        <w:rPr>
          <w:szCs w:val="36"/>
        </w:rPr>
        <w:t xml:space="preserve">aforementioned </w:t>
      </w:r>
      <w:r w:rsidR="00B95B1C">
        <w:rPr>
          <w:szCs w:val="36"/>
        </w:rPr>
        <w:t xml:space="preserve">problem with </w:t>
      </w:r>
      <w:r w:rsidR="007E0BA6">
        <w:rPr>
          <w:szCs w:val="36"/>
        </w:rPr>
        <w:t>Euler’s</w:t>
      </w:r>
      <w:r w:rsidR="00B95B1C">
        <w:rPr>
          <w:szCs w:val="36"/>
        </w:rPr>
        <w:t xml:space="preserve"> i</w:t>
      </w:r>
      <w:r w:rsidR="007E0BA6">
        <w:rPr>
          <w:szCs w:val="36"/>
        </w:rPr>
        <w:t xml:space="preserve">s </w:t>
      </w:r>
      <w:r w:rsidR="00795603">
        <w:rPr>
          <w:szCs w:val="36"/>
        </w:rPr>
        <w:t xml:space="preserve">in </w:t>
      </w:r>
      <w:r w:rsidR="007E0BA6">
        <w:rPr>
          <w:szCs w:val="36"/>
        </w:rPr>
        <w:t>its inaccuracy.</w:t>
      </w:r>
      <w:r w:rsidR="007E0BA6">
        <w:rPr>
          <w:szCs w:val="36"/>
        </w:rPr>
        <w:fldChar w:fldCharType="begin" w:fldLock="1"/>
      </w:r>
      <w:r w:rsidR="00BD16FA">
        <w:rPr>
          <w:szCs w:val="36"/>
        </w:rPr>
        <w:instrText>ADDIN CSL_CITATION {"citationItems":[{"id":"ITEM-1","itemData":{"author":[{"dropping-particle":"","family":"Geletu","given":"Abebe","non-dropping-particle":"","parse-names":false,"suffix":""}],"id":"ITEM-1","issued":{"date-parts":[["0"]]},"title":"Lecture 3 Introduction to Numerical Methods for Differential and Differential Algebraic Equations Lecture 3 Introduction to Numerical Methods for Differential and Differential Algebraic Equations TU Ilmenau","type":"report"},"uris":["http://www.mendeley.com/documents/?uuid=264295ac-02bf-39ac-a141-c83a0b7071a5"]}],"mendeley":{"formattedCitation":"[3]","plainTextFormattedCitation":"[3]","previouslyFormattedCitation":"[3]"},"properties":{"noteIndex":0},"schema":"https://github.com/citation-style-language/schema/raw/master/csl-citation.json"}</w:instrText>
      </w:r>
      <w:r w:rsidR="007E0BA6">
        <w:rPr>
          <w:szCs w:val="36"/>
        </w:rPr>
        <w:fldChar w:fldCharType="separate"/>
      </w:r>
      <w:r w:rsidR="007E0BA6" w:rsidRPr="007E0BA6">
        <w:rPr>
          <w:noProof/>
          <w:szCs w:val="36"/>
        </w:rPr>
        <w:t>[3]</w:t>
      </w:r>
      <w:r w:rsidR="007E0BA6">
        <w:rPr>
          <w:szCs w:val="36"/>
        </w:rPr>
        <w:fldChar w:fldCharType="end"/>
      </w:r>
    </w:p>
    <w:p w14:paraId="0E5B5C04" w14:textId="5EA79AA4" w:rsidR="00CE2EB8" w:rsidRDefault="008424D9" w:rsidP="005E5A42">
      <w:pPr>
        <w:rPr>
          <w:szCs w:val="36"/>
        </w:rPr>
      </w:pPr>
      <w:r>
        <w:rPr>
          <w:szCs w:val="36"/>
        </w:rPr>
        <w:t xml:space="preserve">Using numerical integration in game development, </w:t>
      </w:r>
      <w:r w:rsidR="00AA2092">
        <w:rPr>
          <w:szCs w:val="36"/>
        </w:rPr>
        <w:t>Euler methods</w:t>
      </w:r>
      <w:r>
        <w:rPr>
          <w:szCs w:val="36"/>
        </w:rPr>
        <w:t xml:space="preserve"> are commonly used as the First Order Integrators.</w:t>
      </w:r>
      <w:r w:rsidR="00BD16FA">
        <w:rPr>
          <w:szCs w:val="36"/>
        </w:rPr>
        <w:fldChar w:fldCharType="begin" w:fldLock="1"/>
      </w:r>
      <w:r w:rsidR="00BD16FA">
        <w:rPr>
          <w:szCs w:val="36"/>
        </w:rPr>
        <w:instrText>ADDIN CSL_CITATION {"citationItems":[{"id":"ITEM-1","itemData":{"URL":"https://jdickinsongames.wordpress.com/2015/01/22/numerical-integration-in-games-development-2/","abstract":"Physics in games are a massive factor in providing realism, from racing in a car around the Laguna Seca to sniping unsuspecting enemies on Battlefield, you can find physics almost everywhere! However, there is no silver bullet when it comes to simulating real world physics. There are several methods to choose from and each method has its pros and cons therefore developers need to determine when and where these methods should be used in certain situations. These methods are usually broken down into several different categories depending on the level of accuracy that each one gives (this is due to the number of steps that it takes to calculate the derivative):","accessed":{"date-parts":[["2019","2","3"]]},"author":[{"dropping-particle":"","family":"Dickonson","given":"J","non-dropping-particle":"","parse-names":false,"suffix":""}],"id":"ITEM-1","issued":{"date-parts":[["0"]]},"title":"Numerical Integration in Games Development | Understanding Games Development","type":"webpage"},"uris":["http://www.mendeley.com/documents/?uuid=9d740acf-6ddf-347e-9c3b-cac2bb24e083"]}],"mendeley":{"formattedCitation":"[4]","plainTextFormattedCitation":"[4]","previouslyFormattedCitation":"[4]"},"properties":{"noteIndex":0},"schema":"https://github.com/citation-style-language/schema/raw/master/csl-citation.json"}</w:instrText>
      </w:r>
      <w:r w:rsidR="00BD16FA">
        <w:rPr>
          <w:szCs w:val="36"/>
        </w:rPr>
        <w:fldChar w:fldCharType="separate"/>
      </w:r>
      <w:r w:rsidR="00BD16FA" w:rsidRPr="00BD16FA">
        <w:rPr>
          <w:noProof/>
          <w:szCs w:val="36"/>
        </w:rPr>
        <w:t>[4]</w:t>
      </w:r>
      <w:r w:rsidR="00BD16FA">
        <w:rPr>
          <w:szCs w:val="36"/>
        </w:rPr>
        <w:fldChar w:fldCharType="end"/>
      </w:r>
      <w:r>
        <w:rPr>
          <w:szCs w:val="36"/>
        </w:rPr>
        <w:t xml:space="preserve"> The one explored later in the C++ program</w:t>
      </w:r>
      <w:r w:rsidR="00AA2092">
        <w:rPr>
          <w:szCs w:val="36"/>
        </w:rPr>
        <w:t xml:space="preserve"> is Explicit Euler,</w:t>
      </w:r>
      <w:r>
        <w:rPr>
          <w:szCs w:val="36"/>
        </w:rPr>
        <w:t xml:space="preserve"> being the simplest,</w:t>
      </w:r>
      <w:r w:rsidR="00AA2092">
        <w:rPr>
          <w:szCs w:val="36"/>
        </w:rPr>
        <w:t xml:space="preserve"> </w:t>
      </w:r>
      <w:r w:rsidR="00EA7C41">
        <w:rPr>
          <w:szCs w:val="36"/>
        </w:rPr>
        <w:t xml:space="preserve">most game developers </w:t>
      </w:r>
      <w:r>
        <w:rPr>
          <w:szCs w:val="36"/>
        </w:rPr>
        <w:t>start with this method.</w:t>
      </w:r>
      <w:r w:rsidR="00EA7C41">
        <w:rPr>
          <w:szCs w:val="36"/>
        </w:rPr>
        <w:t xml:space="preserve"> Other Euler </w:t>
      </w:r>
      <w:r>
        <w:rPr>
          <w:szCs w:val="36"/>
        </w:rPr>
        <w:t xml:space="preserve">methods </w:t>
      </w:r>
      <w:r w:rsidR="00EA7C41">
        <w:rPr>
          <w:szCs w:val="36"/>
        </w:rPr>
        <w:t xml:space="preserve">used by game developers are Implicit and Symplectic Euler. Each with their own </w:t>
      </w:r>
      <w:r w:rsidR="00581291">
        <w:rPr>
          <w:szCs w:val="36"/>
        </w:rPr>
        <w:t>merits and drawbacks</w:t>
      </w:r>
      <w:r w:rsidR="00BD16FA">
        <w:rPr>
          <w:szCs w:val="36"/>
        </w:rPr>
        <w:fldChar w:fldCharType="begin" w:fldLock="1"/>
      </w:r>
      <w:r w:rsidR="00DB73C2">
        <w:rPr>
          <w:szCs w:val="36"/>
        </w:rPr>
        <w:instrText>ADDIN CSL_CITATION {"citationItems":[{"id":"ITEM-1","itemData":{"URL":"https://jdickinsongames.wordpress.com/2015/01/22/numerical-integration-in-games-development-2/","abstract":"Physics in games are a massive factor in providing realism, from racing in a car around the Laguna Seca to sniping unsuspecting enemies on Battlefield, you can find physics almost everywhere! However, there is no silver bullet when it comes to simulating real world physics. There are several methods to choose from and each method has its pros and cons therefore developers need to determine when and where these methods should be used in certain situations. These methods are usually broken down into several different categories depending on the level of accuracy that each one gives (this is due to the number of steps that it takes to calculate the derivative):","accessed":{"date-parts":[["2019","2","3"]]},"author":[{"dropping-particle":"","family":"Dickonson","given":"J","non-dropping-particle":"","parse-names":false,"suffix":""}],"id":"ITEM-1","issued":{"date-parts":[["0"]]},"title":"Numerical Integration in Games Development | Understanding Games Development","type":"webpage"},"uris":["http://www.mendeley.com/documents/?uuid=9d740acf-6ddf-347e-9c3b-cac2bb24e083"]},{"id":"ITEM-2","itemData":{"URL":"http://gafferongames.com/game-physics/integration-basics/","abstract":"Hi, I’m Glenn Fiedler and welcome to the first article in my series on Game Physics.\\r\\n\\r\\nIf you have ever wondered how the physics simulation in a computer game works then this series of articles will explain it for you. I assume you are proficient with C++ and have a basic grasp of physics and mathematics. Nothing else will be required if you pay attention and study the example source code.\\r\\n\\r\\nA game physics simulation works by making many small predictions based on the laws of physics. These predictions are actually quite simple, and basically boil down to something like “given that the object is here, and is traveling this fast, in a short amount of time from now should be over there”. We perform these predictions using a mathematical technique called integration.\\r\\n\\r\\nExactly how to implement this integration is the subject of this article.","accessed":{"date-parts":[["2019","2","3"]]},"author":[{"dropping-particle":"","family":"Fiedler","given":"Glenn","non-dropping-particle":"","parse-names":false,"suffix":""}],"id":"ITEM-2","issued":{"date-parts":[["2016"]]},"title":"Gaffer on Games | Integration Basics","type":"webpage"},"uris":["http://www.mendeley.com/documents/?uuid=c8b92fbc-d218-41cb-911b-534f2e4a424a"]}],"mendeley":{"formattedCitation":"[4], [5]","plainTextFormattedCitation":"[4], [5]","previouslyFormattedCitation":"[4], [5]"},"properties":{"noteIndex":0},"schema":"https://github.com/citation-style-language/schema/raw/master/csl-citation.json"}</w:instrText>
      </w:r>
      <w:r w:rsidR="00BD16FA">
        <w:rPr>
          <w:szCs w:val="36"/>
        </w:rPr>
        <w:fldChar w:fldCharType="separate"/>
      </w:r>
      <w:r w:rsidR="00BD16FA" w:rsidRPr="00BD16FA">
        <w:rPr>
          <w:noProof/>
          <w:szCs w:val="36"/>
        </w:rPr>
        <w:t>[4], [5]</w:t>
      </w:r>
      <w:r w:rsidR="00BD16FA">
        <w:rPr>
          <w:szCs w:val="36"/>
        </w:rPr>
        <w:fldChar w:fldCharType="end"/>
      </w:r>
      <w:r w:rsidR="0033186E">
        <w:rPr>
          <w:szCs w:val="36"/>
        </w:rPr>
        <w:t>.</w:t>
      </w:r>
      <w:r w:rsidR="00B477A9">
        <w:rPr>
          <w:szCs w:val="36"/>
        </w:rPr>
        <w:t>As mentioned, Explicit Euler is inaccurate but it’s the simplest, Implicit Euler is quicker and stable meaning its extremely accurate but its computationally expensive.</w:t>
      </w:r>
      <w:r w:rsidR="00725BAE">
        <w:rPr>
          <w:szCs w:val="36"/>
        </w:rPr>
        <w:t xml:space="preserve"> </w:t>
      </w:r>
      <w:r w:rsidR="00B477A9">
        <w:rPr>
          <w:szCs w:val="36"/>
        </w:rPr>
        <w:t>Symplectic Euler is the middle ground of the two, it’s still more accurate than explicit and less expensive than implicit</w:t>
      </w:r>
      <w:r w:rsidR="00824B9A">
        <w:rPr>
          <w:szCs w:val="36"/>
        </w:rPr>
        <w:t xml:space="preserve"> and is </w:t>
      </w:r>
      <w:r w:rsidR="00B477A9">
        <w:rPr>
          <w:szCs w:val="36"/>
        </w:rPr>
        <w:t xml:space="preserve">the favoured First Order Integrator </w:t>
      </w:r>
      <w:r w:rsidR="00824B9A">
        <w:rPr>
          <w:szCs w:val="36"/>
        </w:rPr>
        <w:t>amongst</w:t>
      </w:r>
      <w:r w:rsidR="00B477A9">
        <w:rPr>
          <w:szCs w:val="36"/>
        </w:rPr>
        <w:t xml:space="preserve"> game developers.</w:t>
      </w:r>
      <w:r w:rsidR="00495FE0">
        <w:rPr>
          <w:szCs w:val="36"/>
        </w:rPr>
        <w:fldChar w:fldCharType="begin" w:fldLock="1"/>
      </w:r>
      <w:r w:rsidR="00DB73C2">
        <w:rPr>
          <w:szCs w:val="36"/>
        </w:rPr>
        <w:instrText>ADDIN CSL_CITATION {"citationItems":[{"id":"ITEM-1","itemData":{"URL":"http://gafferongames.com/game-physics/integration-basics/","abstract":"Hi, I’m Glenn Fiedler and welcome to the first article in my series on Game Physics.\\r\\n\\r\\nIf you have ever wondered how the physics simulation in a computer game works then this series of articles will explain it for you. I assume you are proficient with C++ and have a basic grasp of physics and mathematics. Nothing else will be required if you pay attention and study the example source code.\\r\\n\\r\\nA game physics simulation works by making many small predictions based on the laws of physics. These predictions are actually quite simple, and basically boil down to something like “given that the object is here, and is traveling this fast, in a short amount of time from now should be over there”. We perform these predictions using a mathematical technique called integration.\\r\\n\\r\\nExactly how to implement this integration is the subject of this article.","accessed":{"date-parts":[["2019","2","3"]]},"author":[{"dropping-particle":"","family":"Fiedler","given":"Glenn","non-dropping-particle":"","parse-names":false,"suffix":""}],"id":"ITEM-1","issued":{"date-parts":[["2016"]]},"title":"Gaffer on Games | Integration Basics","type":"webpage"},"uris":["http://www.mendeley.com/documents/?uuid=c8b92fbc-d218-41cb-911b-534f2e4a424a"]}],"mendeley":{"formattedCitation":"[5]","plainTextFormattedCitation":"[5]","previouslyFormattedCitation":"[5]"},"properties":{"noteIndex":0},"schema":"https://github.com/citation-style-language/schema/raw/master/csl-citation.json"}</w:instrText>
      </w:r>
      <w:r w:rsidR="00495FE0">
        <w:rPr>
          <w:szCs w:val="36"/>
        </w:rPr>
        <w:fldChar w:fldCharType="separate"/>
      </w:r>
      <w:r w:rsidR="00495FE0" w:rsidRPr="00495FE0">
        <w:rPr>
          <w:noProof/>
          <w:szCs w:val="36"/>
        </w:rPr>
        <w:t>[5]</w:t>
      </w:r>
      <w:r w:rsidR="00495FE0">
        <w:rPr>
          <w:szCs w:val="36"/>
        </w:rPr>
        <w:fldChar w:fldCharType="end"/>
      </w:r>
      <w:r w:rsidR="00F51008">
        <w:rPr>
          <w:szCs w:val="36"/>
        </w:rPr>
        <w:t xml:space="preserve"> </w:t>
      </w:r>
      <w:r w:rsidR="0041391C">
        <w:rPr>
          <w:szCs w:val="36"/>
        </w:rPr>
        <w:br/>
        <w:t>The Second Order Integrator</w:t>
      </w:r>
      <w:r w:rsidR="00C4181E">
        <w:rPr>
          <w:szCs w:val="36"/>
        </w:rPr>
        <w:t>s such as</w:t>
      </w:r>
      <w:r w:rsidR="00824B9A">
        <w:rPr>
          <w:szCs w:val="36"/>
        </w:rPr>
        <w:t xml:space="preserve"> Second Order </w:t>
      </w:r>
      <w:r w:rsidR="00C4181E">
        <w:rPr>
          <w:szCs w:val="36"/>
        </w:rPr>
        <w:t>Runge-Kutta</w:t>
      </w:r>
      <w:r w:rsidR="00810716">
        <w:rPr>
          <w:szCs w:val="36"/>
        </w:rPr>
        <w:t xml:space="preserve"> </w:t>
      </w:r>
      <w:r w:rsidR="00C4181E">
        <w:rPr>
          <w:szCs w:val="36"/>
        </w:rPr>
        <w:t>and Verlet methods are viable options for the next stage of game development as these are favoured by game developers.</w:t>
      </w:r>
      <w:r w:rsidR="002D41FF">
        <w:rPr>
          <w:szCs w:val="36"/>
        </w:rPr>
        <w:fldChar w:fldCharType="begin" w:fldLock="1"/>
      </w:r>
      <w:r w:rsidR="00495FE0">
        <w:rPr>
          <w:szCs w:val="36"/>
        </w:rPr>
        <w:instrText>ADDIN CSL_CITATION {"citationItems":[{"id":"ITEM-1","itemData":{"URL":"https://jdickinsongames.wordpress.com/2015/01/22/numerical-integration-in-games-development-2/","abstract":"Physics in games are a massive factor in providing realism, from racing in a car around the Laguna Seca to sniping unsuspecting enemies on Battlefield, you can find physics almost everywhere! However, there is no silver bullet when it comes to simulating real world physics. There are several methods to choose from and each method has its pros and cons therefore developers need to determine when and where these methods should be used in certain situations. These methods are usually broken down into several different categories depending on the level of accuracy that each one gives (this is due to the number of steps that it takes to calculate the derivative):","accessed":{"date-parts":[["2019","2","3"]]},"author":[{"dropping-particle":"","family":"Dickonson","given":"J","non-dropping-particle":"","parse-names":false,"suffix":""}],"id":"ITEM-1","issued":{"date-parts":[["0"]]},"title":"Numerical Integration in Games Development | Understanding Games Development","type":"webpage"},"uris":["http://www.mendeley.com/documents/?uuid=9d740acf-6ddf-347e-9c3b-cac2bb24e083"]}],"mendeley":{"formattedCitation":"[4]","plainTextFormattedCitation":"[4]","previouslyFormattedCitation":"[4]"},"properties":{"noteIndex":0},"schema":"https://github.com/citation-style-language/schema/raw/master/csl-citation.json"}</w:instrText>
      </w:r>
      <w:r w:rsidR="002D41FF">
        <w:rPr>
          <w:szCs w:val="36"/>
        </w:rPr>
        <w:fldChar w:fldCharType="separate"/>
      </w:r>
      <w:r w:rsidR="002D41FF" w:rsidRPr="002D41FF">
        <w:rPr>
          <w:noProof/>
          <w:szCs w:val="36"/>
        </w:rPr>
        <w:t>[4]</w:t>
      </w:r>
      <w:r w:rsidR="002D41FF">
        <w:rPr>
          <w:szCs w:val="36"/>
        </w:rPr>
        <w:fldChar w:fldCharType="end"/>
      </w:r>
      <w:r w:rsidR="00C4181E">
        <w:rPr>
          <w:szCs w:val="36"/>
        </w:rPr>
        <w:t xml:space="preserve"> T</w:t>
      </w:r>
      <w:r w:rsidR="0041391C">
        <w:rPr>
          <w:szCs w:val="36"/>
        </w:rPr>
        <w:t xml:space="preserve">he Higher Order Integrator </w:t>
      </w:r>
      <w:r w:rsidR="00C4181E">
        <w:rPr>
          <w:szCs w:val="36"/>
        </w:rPr>
        <w:t xml:space="preserve">for example Forth Order Runge-Kutta </w:t>
      </w:r>
      <w:r w:rsidR="0041391C">
        <w:rPr>
          <w:szCs w:val="36"/>
        </w:rPr>
        <w:t>bring</w:t>
      </w:r>
      <w:r w:rsidR="00C4181E">
        <w:rPr>
          <w:szCs w:val="36"/>
        </w:rPr>
        <w:t xml:space="preserve"> </w:t>
      </w:r>
      <w:r w:rsidR="0041391C">
        <w:rPr>
          <w:szCs w:val="36"/>
        </w:rPr>
        <w:t>accuracy and expense</w:t>
      </w:r>
      <w:r w:rsidR="00C4181E">
        <w:rPr>
          <w:szCs w:val="36"/>
        </w:rPr>
        <w:t>s</w:t>
      </w:r>
      <w:r w:rsidR="0041391C">
        <w:rPr>
          <w:szCs w:val="36"/>
        </w:rPr>
        <w:t xml:space="preserve"> closer to desired outcome although these are </w:t>
      </w:r>
      <w:r w:rsidR="00725BAE">
        <w:rPr>
          <w:szCs w:val="36"/>
        </w:rPr>
        <w:t>not explored in this report.</w:t>
      </w:r>
    </w:p>
    <w:p w14:paraId="298A3B07" w14:textId="24B60FA0" w:rsidR="008424D9" w:rsidRDefault="00486707" w:rsidP="005E5A42">
      <w:pPr>
        <w:rPr>
          <w:b/>
          <w:sz w:val="24"/>
          <w:szCs w:val="36"/>
        </w:rPr>
      </w:pPr>
      <w:r w:rsidRPr="00486707">
        <w:rPr>
          <w:b/>
          <w:sz w:val="24"/>
          <w:szCs w:val="36"/>
        </w:rPr>
        <w:t>Euler</w:t>
      </w:r>
      <w:r>
        <w:rPr>
          <w:b/>
          <w:sz w:val="24"/>
          <w:szCs w:val="36"/>
        </w:rPr>
        <w:t>’s Explicit Method</w:t>
      </w:r>
    </w:p>
    <w:p w14:paraId="41D7541C" w14:textId="3CD9B26C" w:rsidR="00486707" w:rsidRPr="00486707" w:rsidRDefault="00486707" w:rsidP="005E5A42">
      <w:pPr>
        <w:rPr>
          <w:szCs w:val="36"/>
        </w:rPr>
      </w:pPr>
      <w:r>
        <w:rPr>
          <w:szCs w:val="36"/>
        </w:rPr>
        <w:t>As described earlier this method is the simplest and a starting point for most game developers.</w:t>
      </w:r>
    </w:p>
    <w:p w14:paraId="0D1368A9" w14:textId="7D89C4BA" w:rsidR="00486707" w:rsidRDefault="00486707" w:rsidP="00486707">
      <w:pPr>
        <w:jc w:val="center"/>
        <w:rPr>
          <w:rStyle w:val="Strong"/>
          <w:rFonts w:cstheme="minorHAnsi"/>
          <w:b w:val="0"/>
          <w:sz w:val="24"/>
          <w:szCs w:val="24"/>
        </w:rPr>
      </w:pPr>
      <w:r w:rsidRPr="00486707">
        <w:rPr>
          <w:rStyle w:val="Strong"/>
          <w:rFonts w:cstheme="minorHAnsi"/>
          <w:b w:val="0"/>
          <w:sz w:val="24"/>
          <w:szCs w:val="24"/>
        </w:rPr>
        <w:t>V</w:t>
      </w:r>
      <w:r w:rsidRPr="00486707">
        <w:rPr>
          <w:rStyle w:val="Strong"/>
          <w:rFonts w:cstheme="minorHAnsi"/>
          <w:b w:val="0"/>
          <w:sz w:val="24"/>
          <w:szCs w:val="24"/>
          <w:vertAlign w:val="subscript"/>
        </w:rPr>
        <w:t xml:space="preserve">n+1 </w:t>
      </w:r>
      <w:r w:rsidRPr="00486707">
        <w:rPr>
          <w:rStyle w:val="Strong"/>
          <w:rFonts w:cstheme="minorHAnsi"/>
          <w:b w:val="0"/>
          <w:sz w:val="24"/>
          <w:szCs w:val="24"/>
        </w:rPr>
        <w:t>= V</w:t>
      </w:r>
      <w:r w:rsidRPr="00486707">
        <w:rPr>
          <w:rStyle w:val="Strong"/>
          <w:rFonts w:cstheme="minorHAnsi"/>
          <w:b w:val="0"/>
          <w:sz w:val="24"/>
          <w:szCs w:val="24"/>
          <w:vertAlign w:val="subscript"/>
        </w:rPr>
        <w:t>n</w:t>
      </w:r>
      <w:r w:rsidRPr="00486707">
        <w:rPr>
          <w:rStyle w:val="Strong"/>
          <w:rFonts w:cstheme="minorHAnsi"/>
          <w:b w:val="0"/>
          <w:sz w:val="24"/>
          <w:szCs w:val="24"/>
        </w:rPr>
        <w:t xml:space="preserve"> + (A</w:t>
      </w:r>
      <w:r w:rsidRPr="00486707">
        <w:rPr>
          <w:rStyle w:val="Strong"/>
          <w:rFonts w:cstheme="minorHAnsi"/>
          <w:b w:val="0"/>
          <w:sz w:val="24"/>
          <w:szCs w:val="24"/>
          <w:vertAlign w:val="subscript"/>
        </w:rPr>
        <w:t>n</w:t>
      </w:r>
      <w:r w:rsidRPr="00486707">
        <w:rPr>
          <w:rStyle w:val="Strong"/>
          <w:rFonts w:cstheme="minorHAnsi"/>
          <w:b w:val="0"/>
          <w:sz w:val="24"/>
          <w:szCs w:val="24"/>
        </w:rPr>
        <w:t xml:space="preserve"> * dt)</w:t>
      </w:r>
      <w:r w:rsidR="00D50D95">
        <w:rPr>
          <w:rStyle w:val="Strong"/>
          <w:rFonts w:cstheme="minorHAnsi"/>
          <w:b w:val="0"/>
          <w:sz w:val="24"/>
          <w:szCs w:val="24"/>
        </w:rPr>
        <w:br/>
      </w:r>
      <w:r w:rsidRPr="00486707">
        <w:rPr>
          <w:rStyle w:val="Strong"/>
          <w:rFonts w:cstheme="minorHAnsi"/>
          <w:b w:val="0"/>
          <w:sz w:val="24"/>
          <w:szCs w:val="24"/>
        </w:rPr>
        <w:t>X</w:t>
      </w:r>
      <w:r w:rsidR="00A649DB">
        <w:rPr>
          <w:rStyle w:val="Strong"/>
          <w:rFonts w:cstheme="minorHAnsi"/>
          <w:b w:val="0"/>
          <w:sz w:val="24"/>
          <w:szCs w:val="24"/>
          <w:vertAlign w:val="subscript"/>
        </w:rPr>
        <w:t>n</w:t>
      </w:r>
      <w:r w:rsidRPr="00486707">
        <w:rPr>
          <w:rStyle w:val="Strong"/>
          <w:rFonts w:cstheme="minorHAnsi"/>
          <w:b w:val="0"/>
          <w:sz w:val="24"/>
          <w:szCs w:val="24"/>
          <w:vertAlign w:val="subscript"/>
        </w:rPr>
        <w:t xml:space="preserve">+1 </w:t>
      </w:r>
      <w:r w:rsidRPr="00486707">
        <w:rPr>
          <w:rStyle w:val="Strong"/>
          <w:rFonts w:cstheme="minorHAnsi"/>
          <w:b w:val="0"/>
          <w:sz w:val="24"/>
          <w:szCs w:val="24"/>
        </w:rPr>
        <w:t xml:space="preserve">= </w:t>
      </w:r>
      <w:r>
        <w:rPr>
          <w:rStyle w:val="Strong"/>
          <w:rFonts w:cstheme="minorHAnsi"/>
          <w:b w:val="0"/>
          <w:sz w:val="24"/>
          <w:szCs w:val="24"/>
        </w:rPr>
        <w:t>X</w:t>
      </w:r>
      <w:r w:rsidRPr="00486707">
        <w:rPr>
          <w:rStyle w:val="Strong"/>
          <w:rFonts w:cstheme="minorHAnsi"/>
          <w:b w:val="0"/>
          <w:sz w:val="24"/>
          <w:szCs w:val="24"/>
          <w:vertAlign w:val="subscript"/>
        </w:rPr>
        <w:t>n</w:t>
      </w:r>
      <w:r w:rsidRPr="00486707">
        <w:rPr>
          <w:rStyle w:val="Strong"/>
          <w:rFonts w:cstheme="minorHAnsi"/>
          <w:b w:val="0"/>
          <w:sz w:val="24"/>
          <w:szCs w:val="24"/>
        </w:rPr>
        <w:t xml:space="preserve"> + (</w:t>
      </w:r>
      <w:r>
        <w:rPr>
          <w:rStyle w:val="Strong"/>
          <w:rFonts w:cstheme="minorHAnsi"/>
          <w:b w:val="0"/>
          <w:sz w:val="24"/>
          <w:szCs w:val="24"/>
        </w:rPr>
        <w:t>V</w:t>
      </w:r>
      <w:r w:rsidRPr="00486707">
        <w:rPr>
          <w:rStyle w:val="Strong"/>
          <w:rFonts w:cstheme="minorHAnsi"/>
          <w:b w:val="0"/>
          <w:sz w:val="24"/>
          <w:szCs w:val="24"/>
          <w:vertAlign w:val="subscript"/>
        </w:rPr>
        <w:t>n</w:t>
      </w:r>
      <w:r w:rsidRPr="00486707">
        <w:rPr>
          <w:rStyle w:val="Strong"/>
          <w:rFonts w:cstheme="minorHAnsi"/>
          <w:b w:val="0"/>
          <w:sz w:val="24"/>
          <w:szCs w:val="24"/>
        </w:rPr>
        <w:t xml:space="preserve"> * dt</w:t>
      </w:r>
      <w:r>
        <w:rPr>
          <w:rStyle w:val="Strong"/>
          <w:rFonts w:cstheme="minorHAnsi"/>
          <w:b w:val="0"/>
          <w:sz w:val="24"/>
          <w:szCs w:val="24"/>
        </w:rPr>
        <w:t>)</w:t>
      </w:r>
    </w:p>
    <w:p w14:paraId="38688D9F" w14:textId="18D6FA96" w:rsidR="00486707" w:rsidRPr="00486707" w:rsidRDefault="00486707" w:rsidP="00486707">
      <w:pPr>
        <w:rPr>
          <w:rFonts w:cstheme="minorHAnsi"/>
          <w:bCs/>
          <w:sz w:val="24"/>
          <w:szCs w:val="24"/>
        </w:rPr>
      </w:pPr>
    </w:p>
    <w:p w14:paraId="77D0BEB7" w14:textId="4C602711" w:rsidR="002D41FF" w:rsidRPr="00486707" w:rsidRDefault="00486707" w:rsidP="00486707">
      <w:pPr>
        <w:rPr>
          <w:rFonts w:cstheme="minorHAnsi"/>
          <w:bCs/>
          <w:sz w:val="24"/>
          <w:szCs w:val="24"/>
        </w:rPr>
      </w:pPr>
      <w:r w:rsidRPr="00486707">
        <w:rPr>
          <w:rFonts w:cstheme="minorHAnsi"/>
          <w:b/>
          <w:sz w:val="24"/>
          <w:szCs w:val="24"/>
        </w:rPr>
        <w:br/>
      </w:r>
      <w:r w:rsidR="002D41FF">
        <w:rPr>
          <w:b/>
          <w:sz w:val="24"/>
          <w:szCs w:val="36"/>
        </w:rPr>
        <w:t>Euler’s Symplectic Method</w:t>
      </w:r>
    </w:p>
    <w:p w14:paraId="7B333C90" w14:textId="00388C2B" w:rsidR="006E41B9" w:rsidRPr="00486707" w:rsidRDefault="00495FE0" w:rsidP="006E41B9">
      <w:pPr>
        <w:pStyle w:val="NormalWeb"/>
        <w:rPr>
          <w:sz w:val="22"/>
          <w:szCs w:val="36"/>
        </w:rPr>
      </w:pPr>
      <w:r w:rsidRPr="00486707">
        <w:rPr>
          <w:sz w:val="22"/>
          <w:szCs w:val="36"/>
        </w:rPr>
        <w:t>Semi-implicit Euler method as it commonly known</w:t>
      </w:r>
      <w:r w:rsidR="00F93216" w:rsidRPr="00486707">
        <w:rPr>
          <w:sz w:val="22"/>
          <w:szCs w:val="36"/>
        </w:rPr>
        <w:t xml:space="preserve"> uses the implicit part of </w:t>
      </w:r>
      <w:r w:rsidR="0023566C">
        <w:rPr>
          <w:sz w:val="22"/>
          <w:szCs w:val="36"/>
        </w:rPr>
        <w:t xml:space="preserve">Position </w:t>
      </w:r>
      <w:r w:rsidR="00F93216" w:rsidRPr="00486707">
        <w:rPr>
          <w:sz w:val="22"/>
          <w:szCs w:val="36"/>
        </w:rPr>
        <w:t>and explicit part o</w:t>
      </w:r>
      <w:r w:rsidR="006E41B9" w:rsidRPr="00486707">
        <w:rPr>
          <w:sz w:val="22"/>
          <w:szCs w:val="36"/>
        </w:rPr>
        <w:t xml:space="preserve">f </w:t>
      </w:r>
      <w:r w:rsidR="0023566C">
        <w:rPr>
          <w:sz w:val="22"/>
          <w:szCs w:val="36"/>
        </w:rPr>
        <w:t>Velocity.</w:t>
      </w:r>
    </w:p>
    <w:p w14:paraId="3C6EBB3C" w14:textId="5B339092" w:rsidR="00554E03" w:rsidRPr="00486707" w:rsidRDefault="006E41B9" w:rsidP="006E41B9">
      <w:pPr>
        <w:pStyle w:val="NormalWeb"/>
        <w:jc w:val="center"/>
        <w:rPr>
          <w:rFonts w:asciiTheme="minorHAnsi" w:hAnsiTheme="minorHAnsi" w:cstheme="minorHAnsi"/>
          <w:b/>
        </w:rPr>
      </w:pPr>
      <w:r w:rsidRPr="00486707">
        <w:rPr>
          <w:rStyle w:val="Strong"/>
          <w:rFonts w:asciiTheme="minorHAnsi" w:hAnsiTheme="minorHAnsi" w:cstheme="minorHAnsi"/>
          <w:b w:val="0"/>
        </w:rPr>
        <w:t>Explicit</w:t>
      </w:r>
      <w:r w:rsidR="00486707" w:rsidRPr="00486707">
        <w:rPr>
          <w:rStyle w:val="Strong"/>
          <w:rFonts w:asciiTheme="minorHAnsi" w:hAnsiTheme="minorHAnsi" w:cstheme="minorHAnsi"/>
          <w:b w:val="0"/>
        </w:rPr>
        <w:t xml:space="preserve"> part: </w:t>
      </w:r>
      <w:r w:rsidR="00554E03" w:rsidRPr="00486707">
        <w:rPr>
          <w:rStyle w:val="Strong"/>
          <w:rFonts w:asciiTheme="minorHAnsi" w:hAnsiTheme="minorHAnsi" w:cstheme="minorHAnsi"/>
          <w:b w:val="0"/>
        </w:rPr>
        <w:t>V</w:t>
      </w:r>
      <w:r w:rsidR="00554E03" w:rsidRPr="00486707">
        <w:rPr>
          <w:rStyle w:val="Strong"/>
          <w:rFonts w:asciiTheme="minorHAnsi" w:hAnsiTheme="minorHAnsi" w:cstheme="minorHAnsi"/>
          <w:b w:val="0"/>
          <w:vertAlign w:val="subscript"/>
        </w:rPr>
        <w:t xml:space="preserve">n+1 </w:t>
      </w:r>
      <w:r w:rsidR="00554E03" w:rsidRPr="00486707">
        <w:rPr>
          <w:rStyle w:val="Strong"/>
          <w:rFonts w:asciiTheme="minorHAnsi" w:hAnsiTheme="minorHAnsi" w:cstheme="minorHAnsi"/>
          <w:b w:val="0"/>
        </w:rPr>
        <w:t>= V</w:t>
      </w:r>
      <w:r w:rsidR="00554E03" w:rsidRPr="00486707">
        <w:rPr>
          <w:rStyle w:val="Strong"/>
          <w:rFonts w:asciiTheme="minorHAnsi" w:hAnsiTheme="minorHAnsi" w:cstheme="minorHAnsi"/>
          <w:b w:val="0"/>
          <w:vertAlign w:val="subscript"/>
        </w:rPr>
        <w:t>n</w:t>
      </w:r>
      <w:r w:rsidR="00554E03" w:rsidRPr="00486707">
        <w:rPr>
          <w:rStyle w:val="Strong"/>
          <w:rFonts w:asciiTheme="minorHAnsi" w:hAnsiTheme="minorHAnsi" w:cstheme="minorHAnsi"/>
          <w:b w:val="0"/>
        </w:rPr>
        <w:t xml:space="preserve"> + (A</w:t>
      </w:r>
      <w:r w:rsidR="00554E03" w:rsidRPr="00486707">
        <w:rPr>
          <w:rStyle w:val="Strong"/>
          <w:rFonts w:asciiTheme="minorHAnsi" w:hAnsiTheme="minorHAnsi" w:cstheme="minorHAnsi"/>
          <w:b w:val="0"/>
          <w:vertAlign w:val="subscript"/>
        </w:rPr>
        <w:t>n</w:t>
      </w:r>
      <w:r w:rsidR="00554E03" w:rsidRPr="00486707">
        <w:rPr>
          <w:rStyle w:val="Strong"/>
          <w:rFonts w:asciiTheme="minorHAnsi" w:hAnsiTheme="minorHAnsi" w:cstheme="minorHAnsi"/>
          <w:b w:val="0"/>
        </w:rPr>
        <w:t xml:space="preserve"> * dt)</w:t>
      </w:r>
      <w:r w:rsidRPr="00486707">
        <w:rPr>
          <w:rFonts w:asciiTheme="minorHAnsi" w:hAnsiTheme="minorHAnsi" w:cstheme="minorHAnsi"/>
          <w:b/>
        </w:rPr>
        <w:br/>
      </w:r>
      <w:r w:rsidR="00486707" w:rsidRPr="00486707">
        <w:rPr>
          <w:rStyle w:val="Strong"/>
          <w:rFonts w:asciiTheme="minorHAnsi" w:hAnsiTheme="minorHAnsi" w:cstheme="minorHAnsi"/>
          <w:b w:val="0"/>
        </w:rPr>
        <w:t xml:space="preserve">Implicit part: </w:t>
      </w:r>
      <w:r w:rsidR="00A649DB">
        <w:rPr>
          <w:rStyle w:val="Strong"/>
          <w:rFonts w:asciiTheme="minorHAnsi" w:hAnsiTheme="minorHAnsi" w:cstheme="minorHAnsi"/>
          <w:b w:val="0"/>
        </w:rPr>
        <w:t>X</w:t>
      </w:r>
      <w:r w:rsidR="00554E03" w:rsidRPr="00486707">
        <w:rPr>
          <w:rStyle w:val="Strong"/>
          <w:rFonts w:asciiTheme="minorHAnsi" w:hAnsiTheme="minorHAnsi" w:cstheme="minorHAnsi"/>
          <w:b w:val="0"/>
          <w:vertAlign w:val="subscript"/>
        </w:rPr>
        <w:t>n+1</w:t>
      </w:r>
      <w:r w:rsidR="00554E03" w:rsidRPr="00486707">
        <w:rPr>
          <w:rStyle w:val="Strong"/>
          <w:rFonts w:asciiTheme="minorHAnsi" w:hAnsiTheme="minorHAnsi" w:cstheme="minorHAnsi"/>
          <w:b w:val="0"/>
        </w:rPr>
        <w:t xml:space="preserve"> = </w:t>
      </w:r>
      <w:r w:rsidR="00A649DB">
        <w:rPr>
          <w:rStyle w:val="Strong"/>
          <w:rFonts w:asciiTheme="minorHAnsi" w:hAnsiTheme="minorHAnsi" w:cstheme="minorHAnsi"/>
          <w:b w:val="0"/>
        </w:rPr>
        <w:t>X</w:t>
      </w:r>
      <w:r w:rsidR="00554E03" w:rsidRPr="00486707">
        <w:rPr>
          <w:rStyle w:val="Strong"/>
          <w:rFonts w:asciiTheme="minorHAnsi" w:hAnsiTheme="minorHAnsi" w:cstheme="minorHAnsi"/>
          <w:b w:val="0"/>
          <w:vertAlign w:val="subscript"/>
        </w:rPr>
        <w:t>n</w:t>
      </w:r>
      <w:r w:rsidR="00554E03" w:rsidRPr="00486707">
        <w:rPr>
          <w:rStyle w:val="Strong"/>
          <w:rFonts w:asciiTheme="minorHAnsi" w:hAnsiTheme="minorHAnsi" w:cstheme="minorHAnsi"/>
          <w:b w:val="0"/>
        </w:rPr>
        <w:t xml:space="preserve"> + (V</w:t>
      </w:r>
      <w:r w:rsidR="00554E03" w:rsidRPr="00486707">
        <w:rPr>
          <w:rStyle w:val="Strong"/>
          <w:rFonts w:asciiTheme="minorHAnsi" w:hAnsiTheme="minorHAnsi" w:cstheme="minorHAnsi"/>
          <w:b w:val="0"/>
          <w:vertAlign w:val="subscript"/>
        </w:rPr>
        <w:t>n+1</w:t>
      </w:r>
      <w:r w:rsidR="00554E03" w:rsidRPr="00486707">
        <w:rPr>
          <w:rStyle w:val="Strong"/>
          <w:rFonts w:asciiTheme="minorHAnsi" w:hAnsiTheme="minorHAnsi" w:cstheme="minorHAnsi"/>
          <w:b w:val="0"/>
        </w:rPr>
        <w:t xml:space="preserve"> * dt)</w:t>
      </w:r>
    </w:p>
    <w:p w14:paraId="111A2306" w14:textId="2A1ED2E5" w:rsidR="00554E03" w:rsidRDefault="00554E03" w:rsidP="00AB08D6">
      <w:pPr>
        <w:rPr>
          <w:b/>
          <w:sz w:val="24"/>
        </w:rPr>
      </w:pPr>
    </w:p>
    <w:p w14:paraId="4C1D3833" w14:textId="498EC49F" w:rsidR="00554E03" w:rsidRDefault="00554E03" w:rsidP="00AB08D6">
      <w:pPr>
        <w:rPr>
          <w:b/>
          <w:sz w:val="24"/>
        </w:rPr>
      </w:pPr>
    </w:p>
    <w:p w14:paraId="1B3E922A" w14:textId="527F426E" w:rsidR="00554E03" w:rsidRDefault="00554E03" w:rsidP="00AB08D6">
      <w:pPr>
        <w:rPr>
          <w:b/>
          <w:sz w:val="24"/>
        </w:rPr>
      </w:pPr>
    </w:p>
    <w:p w14:paraId="7D1E7BA8" w14:textId="6A0EA70F" w:rsidR="00795603" w:rsidRDefault="00795603" w:rsidP="00AB08D6">
      <w:pPr>
        <w:rPr>
          <w:b/>
          <w:sz w:val="24"/>
        </w:rPr>
      </w:pPr>
    </w:p>
    <w:p w14:paraId="2479C5E4" w14:textId="537C2312" w:rsidR="00795603" w:rsidRDefault="00795603" w:rsidP="00AB08D6">
      <w:pPr>
        <w:rPr>
          <w:b/>
          <w:sz w:val="24"/>
        </w:rPr>
      </w:pPr>
    </w:p>
    <w:p w14:paraId="59EC2F08" w14:textId="79DA5F59" w:rsidR="00092C45" w:rsidRDefault="00AE29E2" w:rsidP="00AB08D6">
      <w:pPr>
        <w:rPr>
          <w:b/>
          <w:sz w:val="24"/>
        </w:rPr>
      </w:pPr>
      <w:r>
        <w:rPr>
          <w:b/>
          <w:sz w:val="24"/>
        </w:rPr>
        <w:lastRenderedPageBreak/>
        <w:t>Verlet method</w:t>
      </w:r>
    </w:p>
    <w:p w14:paraId="412BB525" w14:textId="238E0664" w:rsidR="00BB3FBD" w:rsidRDefault="00486707" w:rsidP="00AB08D6">
      <w:r>
        <w:t>The Verlet method is another fast method and is in the Second Order integration profile</w:t>
      </w:r>
      <w:r w:rsidR="00DA508A">
        <w:fldChar w:fldCharType="begin" w:fldLock="1"/>
      </w:r>
      <w:r w:rsidR="00DA508A">
        <w:instrText>ADDIN CSL_CITATION {"citationItems":[{"id":"ITEM-1","itemData":{"URL":"https://jdickinsongames.wordpress.com/2015/01/22/numerical-integration-in-games-development-2/","abstract":"Physics in games are a massive factor in providing realism, from racing in a car around the Laguna Seca to sniping unsuspecting enemies on Battlefield, you can find physics almost everywhere! However, there is no silver bullet when it comes to simulating real world physics. There are several methods to choose from and each method has its pros and cons therefore developers need to determine when and where these methods should be used in certain situations. These methods are usually broken down into several different categories depending on the level of accuracy that each one gives (this is due to the number of steps that it takes to calculate the derivative):","accessed":{"date-parts":[["2019","2","3"]]},"author":[{"dropping-particle":"","family":"Dickonson","given":"J","non-dropping-particle":"","parse-names":false,"suffix":""}],"id":"ITEM-1","issued":{"date-parts":[["0"]]},"title":"Numerical Integration in Games Development | Understanding Games Development","type":"webpage"},"uris":["http://www.mendeley.com/documents/?uuid=9d740acf-6ddf-347e-9c3b-cac2bb24e083"]}],"mendeley":{"formattedCitation":"[4]","plainTextFormattedCitation":"[4]","previouslyFormattedCitation":"[4]"},"properties":{"noteIndex":0},"schema":"https://github.com/citation-style-language/schema/raw/master/csl-citation.json"}</w:instrText>
      </w:r>
      <w:r w:rsidR="00DA508A">
        <w:fldChar w:fldCharType="separate"/>
      </w:r>
      <w:r w:rsidR="00DA508A" w:rsidRPr="00DA508A">
        <w:rPr>
          <w:noProof/>
        </w:rPr>
        <w:t>[4]</w:t>
      </w:r>
      <w:r w:rsidR="00DA508A">
        <w:fldChar w:fldCharType="end"/>
      </w:r>
      <w:r>
        <w:t xml:space="preserve">, meaning this would be next step of numerical integration for developers. This type of integration uses the acceleration </w:t>
      </w:r>
      <w:r w:rsidR="00DA508A">
        <w:t>to calculate</w:t>
      </w:r>
      <w:r>
        <w:t xml:space="preserve"> a position, the small drawback which could be detrimental to some development process as that this assumes that </w:t>
      </w:r>
      <w:r w:rsidR="00BB3FBD">
        <w:t>time steps are constant , meaning abrupt changes such as a momentary stop</w:t>
      </w:r>
      <w:r w:rsidR="00DA508A">
        <w:fldChar w:fldCharType="begin" w:fldLock="1"/>
      </w:r>
      <w:r w:rsidR="00DA508A">
        <w:instrText>ADDIN CSL_CITATION {"citationItems":[{"id":"ITEM-1","itemData":{"URL":"https://jdickinsongames.wordpress.com/2015/01/22/numerical-integration-in-games-development-2/","abstract":"Physics in games are a massive factor in providing realism, from racing in a car around the Laguna Seca to sniping unsuspecting enemies on Battlefield, you can find physics almost everywhere! However, there is no silver bullet when it comes to simulating real world physics. There are several methods to choose from and each method has its pros and cons therefore developers need to determine when and where these methods should be used in certain situations. These methods are usually broken down into several different categories depending on the level of accuracy that each one gives (this is due to the number of steps that it takes to calculate the derivative):","accessed":{"date-parts":[["2019","2","3"]]},"author":[{"dropping-particle":"","family":"Dickonson","given":"J","non-dropping-particle":"","parse-names":false,"suffix":""}],"id":"ITEM-1","issued":{"date-parts":[["0"]]},"title":"Numerical Integration in Games Development | Understanding Games Development","type":"webpage"},"uris":["http://www.mendeley.com/documents/?uuid=9d740acf-6ddf-347e-9c3b-cac2bb24e083"]}],"mendeley":{"formattedCitation":"[4]","plainTextFormattedCitation":"[4]","previouslyFormattedCitation":"[4]"},"properties":{"noteIndex":0},"schema":"https://github.com/citation-style-language/schema/raw/master/csl-citation.json"}</w:instrText>
      </w:r>
      <w:r w:rsidR="00DA508A">
        <w:fldChar w:fldCharType="separate"/>
      </w:r>
      <w:r w:rsidR="00DA508A" w:rsidRPr="00DA508A">
        <w:rPr>
          <w:noProof/>
        </w:rPr>
        <w:t>[4]</w:t>
      </w:r>
      <w:r w:rsidR="00DA508A">
        <w:fldChar w:fldCharType="end"/>
      </w:r>
      <w:r w:rsidR="00BB3FBD">
        <w:t>, for example a car braking would not be suitable for this type of method.</w:t>
      </w:r>
      <w:r w:rsidR="00BB3FBD">
        <w:br/>
      </w:r>
      <w:r w:rsidR="00BB3FBD">
        <w:tab/>
        <w:t>Another issue is that the calculation requires two steps</w:t>
      </w:r>
      <w:r w:rsidR="00DA508A">
        <w:fldChar w:fldCharType="begin" w:fldLock="1"/>
      </w:r>
      <w:r w:rsidR="000B07D0">
        <w:instrText>ADDIN CSL_CITATION {"citationItems":[{"id":"ITEM-1","itemData":{"URL":"http://lonesock.net/article/verlet.html","abstract":"Verlet Integration is a nifty method for numerically integrating the equations of motion (typically linear, though you can use the same idea for rotational). It is a finite difference method that's popular with the Molecular Dynamics people (I'm just a code monkey myself, but I read that on the internet [8^). Actually, it comes in three flavors: the basic Position, the Leapfrog and the Velocity versions. We will be discussing the Position Verlet algorithm in this paper. It has the benefit of being quite stable, especially in the face of enforced boundary conditions (there is no explicit velocity term with which the position term can get out of sync). It is also very fast to compute (almost as fast as Euler integration), and under the right conditions it is 4th order accurate (by comparison, the Euler method is only 1st order accurate, and the second order Runge-Kutta method is only 2nd order accurate [go figure]). The disadvantages of the Verlet method are that it handles changing time steps badly, it is not a self-starter (it requires 2 steps to get going, so initial conditions are crucial), and it is unclear from the formulation how it handles changing accelerations. In this paper we will discuss all of these shortcomings, and see how to minimize their impact. The modified Verlet integrator is referred to as the Time-Corrected Verlet (TCV) and is shown below with it's original counterpart. The computations used to generate the graphs for this paper are included in this Excel file.","accessed":{"date-parts":[["2019","2","13"]]},"author":[{"dropping-particle":"","family":"Dummer","given":"Jonathan","non-dropping-particle":"","parse-names":false,"suffix":""}],"id":"ITEM-1","issued":{"date-parts":[["0"]]},"title":"A Simple Time-Corrected Verlet Integration Method","type":"webpage"},"uris":["http://www.mendeley.com/documents/?uuid=ea164438-ea75-3a18-be12-864d75196c46"]}],"mendeley":{"formattedCitation":"[6]","plainTextFormattedCitation":"[6]","previouslyFormattedCitation":"[6]"},"properties":{"noteIndex":0},"schema":"https://github.com/citation-style-language/schema/raw/master/csl-citation.json"}</w:instrText>
      </w:r>
      <w:r w:rsidR="00DA508A">
        <w:fldChar w:fldCharType="separate"/>
      </w:r>
      <w:r w:rsidR="00DA508A" w:rsidRPr="00DA508A">
        <w:rPr>
          <w:noProof/>
        </w:rPr>
        <w:t>[6]</w:t>
      </w:r>
      <w:r w:rsidR="00DA508A">
        <w:fldChar w:fldCharType="end"/>
      </w:r>
      <w:r w:rsidR="00BB3FBD">
        <w:t xml:space="preserve"> to get started which has proven difficult to work around within the algorithms on the plotting software, (see Appendix</w:t>
      </w:r>
      <w:r w:rsidR="009E3C4B">
        <w:t xml:space="preserve"> Folder</w:t>
      </w:r>
      <w:r w:rsidR="00BB3FBD">
        <w:t xml:space="preserve">: Excel file: </w:t>
      </w:r>
      <w:r w:rsidR="009533EB">
        <w:t>“</w:t>
      </w:r>
      <w:r w:rsidR="00BB3FBD">
        <w:t>Numerical Integrations Plotting</w:t>
      </w:r>
      <w:r w:rsidR="009533EB">
        <w:t>”</w:t>
      </w:r>
      <w:r w:rsidR="00BB3FBD">
        <w:t>).</w:t>
      </w:r>
    </w:p>
    <w:p w14:paraId="7DE75EA6" w14:textId="54E934F5" w:rsidR="00D50D95" w:rsidRDefault="00D50D95" w:rsidP="00AB08D6"/>
    <w:p w14:paraId="00FCE60D" w14:textId="0A7C8DAE" w:rsidR="00D50D95" w:rsidRDefault="00D50D95" w:rsidP="00D50D95">
      <w:pPr>
        <w:jc w:val="center"/>
        <w:rPr>
          <w:rStyle w:val="Strong"/>
          <w:rFonts w:cstheme="minorHAnsi"/>
          <w:b w:val="0"/>
          <w:sz w:val="24"/>
          <w:szCs w:val="24"/>
        </w:rPr>
      </w:pPr>
      <w:r>
        <w:rPr>
          <w:rStyle w:val="Strong"/>
          <w:rFonts w:cstheme="minorHAnsi"/>
          <w:b w:val="0"/>
          <w:sz w:val="24"/>
          <w:szCs w:val="24"/>
        </w:rPr>
        <w:t>X</w:t>
      </w:r>
      <w:r w:rsidRPr="00486707">
        <w:rPr>
          <w:rStyle w:val="Strong"/>
          <w:rFonts w:cstheme="minorHAnsi"/>
          <w:b w:val="0"/>
          <w:sz w:val="24"/>
          <w:szCs w:val="24"/>
          <w:vertAlign w:val="subscript"/>
        </w:rPr>
        <w:t xml:space="preserve">n+1 </w:t>
      </w:r>
      <w:r w:rsidRPr="00486707">
        <w:rPr>
          <w:rStyle w:val="Strong"/>
          <w:rFonts w:cstheme="minorHAnsi"/>
          <w:b w:val="0"/>
          <w:sz w:val="24"/>
          <w:szCs w:val="24"/>
        </w:rPr>
        <w:t xml:space="preserve">= </w:t>
      </w:r>
      <w:r>
        <w:rPr>
          <w:rStyle w:val="Strong"/>
          <w:rFonts w:cstheme="minorHAnsi"/>
          <w:b w:val="0"/>
          <w:sz w:val="24"/>
          <w:szCs w:val="24"/>
        </w:rPr>
        <w:t>2*X</w:t>
      </w:r>
      <w:r w:rsidRPr="00486707">
        <w:rPr>
          <w:rStyle w:val="Strong"/>
          <w:rFonts w:cstheme="minorHAnsi"/>
          <w:b w:val="0"/>
          <w:sz w:val="24"/>
          <w:szCs w:val="24"/>
          <w:vertAlign w:val="subscript"/>
        </w:rPr>
        <w:t>n</w:t>
      </w:r>
      <w:r>
        <w:rPr>
          <w:rStyle w:val="Strong"/>
          <w:rFonts w:cstheme="minorHAnsi"/>
          <w:b w:val="0"/>
          <w:sz w:val="24"/>
          <w:szCs w:val="24"/>
        </w:rPr>
        <w:t>-X</w:t>
      </w:r>
      <w:r>
        <w:rPr>
          <w:rStyle w:val="Strong"/>
          <w:rFonts w:cstheme="minorHAnsi"/>
          <w:b w:val="0"/>
          <w:sz w:val="24"/>
          <w:szCs w:val="24"/>
          <w:vertAlign w:val="subscript"/>
        </w:rPr>
        <w:t>n-1+</w:t>
      </w:r>
      <w:r w:rsidRPr="00486707">
        <w:rPr>
          <w:rStyle w:val="Strong"/>
          <w:rFonts w:cstheme="minorHAnsi"/>
          <w:b w:val="0"/>
          <w:sz w:val="24"/>
          <w:szCs w:val="24"/>
        </w:rPr>
        <w:t xml:space="preserve"> (A</w:t>
      </w:r>
      <w:r w:rsidRPr="00486707">
        <w:rPr>
          <w:rStyle w:val="Strong"/>
          <w:rFonts w:cstheme="minorHAnsi"/>
          <w:b w:val="0"/>
          <w:sz w:val="24"/>
          <w:szCs w:val="24"/>
          <w:vertAlign w:val="subscript"/>
        </w:rPr>
        <w:t>n</w:t>
      </w:r>
      <w:r w:rsidRPr="00486707">
        <w:rPr>
          <w:rStyle w:val="Strong"/>
          <w:rFonts w:cstheme="minorHAnsi"/>
          <w:b w:val="0"/>
          <w:sz w:val="24"/>
          <w:szCs w:val="24"/>
        </w:rPr>
        <w:t xml:space="preserve"> * dt</w:t>
      </w:r>
      <w:r>
        <w:rPr>
          <w:rStyle w:val="Strong"/>
          <w:rFonts w:cstheme="minorHAnsi"/>
          <w:b w:val="0"/>
          <w:sz w:val="24"/>
          <w:szCs w:val="24"/>
        </w:rPr>
        <w:t>^2</w:t>
      </w:r>
      <w:r w:rsidRPr="00486707">
        <w:rPr>
          <w:rStyle w:val="Strong"/>
          <w:rFonts w:cstheme="minorHAnsi"/>
          <w:b w:val="0"/>
          <w:sz w:val="24"/>
          <w:szCs w:val="24"/>
        </w:rPr>
        <w:t>)</w:t>
      </w:r>
      <w:r>
        <w:rPr>
          <w:rStyle w:val="Strong"/>
          <w:rFonts w:cstheme="minorHAnsi"/>
          <w:b w:val="0"/>
          <w:sz w:val="24"/>
          <w:szCs w:val="24"/>
        </w:rPr>
        <w:br/>
        <w:t>V</w:t>
      </w:r>
      <w:r>
        <w:rPr>
          <w:rStyle w:val="Strong"/>
          <w:rFonts w:cstheme="minorHAnsi"/>
          <w:b w:val="0"/>
          <w:sz w:val="24"/>
          <w:szCs w:val="24"/>
          <w:vertAlign w:val="subscript"/>
        </w:rPr>
        <w:t>n</w:t>
      </w:r>
      <w:r w:rsidRPr="00486707">
        <w:rPr>
          <w:rStyle w:val="Strong"/>
          <w:rFonts w:cstheme="minorHAnsi"/>
          <w:b w:val="0"/>
          <w:sz w:val="24"/>
          <w:szCs w:val="24"/>
          <w:vertAlign w:val="subscript"/>
        </w:rPr>
        <w:t xml:space="preserve">+1 </w:t>
      </w:r>
      <w:r w:rsidRPr="00486707">
        <w:rPr>
          <w:rStyle w:val="Strong"/>
          <w:rFonts w:cstheme="minorHAnsi"/>
          <w:b w:val="0"/>
          <w:sz w:val="24"/>
          <w:szCs w:val="24"/>
        </w:rPr>
        <w:t xml:space="preserve">= </w:t>
      </w:r>
      <w:r>
        <w:rPr>
          <w:rStyle w:val="Strong"/>
          <w:rFonts w:cstheme="minorHAnsi"/>
          <w:b w:val="0"/>
          <w:sz w:val="24"/>
          <w:szCs w:val="24"/>
        </w:rPr>
        <w:t>X</w:t>
      </w:r>
      <w:r w:rsidRPr="00486707">
        <w:rPr>
          <w:rStyle w:val="Strong"/>
          <w:rFonts w:cstheme="minorHAnsi"/>
          <w:b w:val="0"/>
          <w:sz w:val="24"/>
          <w:szCs w:val="24"/>
          <w:vertAlign w:val="subscript"/>
        </w:rPr>
        <w:t>n</w:t>
      </w:r>
      <w:r w:rsidRPr="00486707">
        <w:rPr>
          <w:rStyle w:val="Strong"/>
          <w:rFonts w:cstheme="minorHAnsi"/>
          <w:b w:val="0"/>
          <w:sz w:val="24"/>
          <w:szCs w:val="24"/>
        </w:rPr>
        <w:t xml:space="preserve"> </w:t>
      </w:r>
      <w:r>
        <w:rPr>
          <w:rStyle w:val="Strong"/>
          <w:rFonts w:cstheme="minorHAnsi"/>
          <w:b w:val="0"/>
          <w:sz w:val="24"/>
          <w:szCs w:val="24"/>
        </w:rPr>
        <w:t>– X</w:t>
      </w:r>
      <w:r>
        <w:rPr>
          <w:rStyle w:val="Strong"/>
          <w:rFonts w:cstheme="minorHAnsi"/>
          <w:b w:val="0"/>
          <w:sz w:val="24"/>
          <w:szCs w:val="24"/>
          <w:vertAlign w:val="subscript"/>
        </w:rPr>
        <w:t>n-1/</w:t>
      </w:r>
      <w:r w:rsidRPr="00486707">
        <w:rPr>
          <w:rStyle w:val="Strong"/>
          <w:rFonts w:cstheme="minorHAnsi"/>
          <w:b w:val="0"/>
          <w:sz w:val="24"/>
          <w:szCs w:val="24"/>
        </w:rPr>
        <w:t xml:space="preserve"> dt</w:t>
      </w:r>
      <w:r>
        <w:rPr>
          <w:rStyle w:val="Strong"/>
          <w:rFonts w:cstheme="minorHAnsi"/>
          <w:b w:val="0"/>
          <w:sz w:val="24"/>
          <w:szCs w:val="24"/>
        </w:rPr>
        <w:t xml:space="preserve"> </w:t>
      </w:r>
      <w:r>
        <w:rPr>
          <w:rStyle w:val="Strong"/>
          <w:rFonts w:cstheme="minorHAnsi"/>
          <w:b w:val="0"/>
          <w:sz w:val="24"/>
          <w:szCs w:val="24"/>
        </w:rPr>
        <w:fldChar w:fldCharType="begin" w:fldLock="1"/>
      </w:r>
      <w:r w:rsidR="009E3C4B">
        <w:rPr>
          <w:rStyle w:val="Strong"/>
          <w:rFonts w:cstheme="minorHAnsi"/>
          <w:b w:val="0"/>
          <w:sz w:val="24"/>
          <w:szCs w:val="24"/>
        </w:rPr>
        <w:instrText>ADDIN CSL_CITATION {"citationItems":[{"id":"ITEM-1","itemData":{"abstract":"Verlet integration (French pronunciation: [vɛʁˈlɛ]) is a numerical method used to integrate Newton's equations of motion [1] . It is frequently used to calculate trajectories of particles in molecular dynamics simulations and video games. The verlet integrator offers greater stability than the much simpler Euler method, as well as other properties that are important in physical systems such as time-reversibility and area preserving properties. At first it may seem natural to simply calculate trajectories using Euler integration. However, this kind of integration suffers from many problems, as discussed at Euler integration. Stability of the technique depends fairly heavily upon either a uniform update rate, or the ability to accurately identify positions at a small time delta into the past. Verlet integration was used by Carl Størmer to compute the trajectories of particles moving in a magnetic field (hence it is also called Störmer's method) and was popularized in molecular dynamics by French physicist Loup Verlet in 1967.","id":"ITEM-1","issued":{"date-parts":[["1967"]]},"page":"1-7","title":"Verlet integration","type":"article-journal"},"uris":["http://www.mendeley.com/documents/?uuid=90793943-6051-3fc1-ad7c-9c1c87d80ab1"]}],"mendeley":{"formattedCitation":"[7]","plainTextFormattedCitation":"[7]","previouslyFormattedCitation":"[7]"},"properties":{"noteIndex":0},"schema":"https://github.com/citation-style-language/schema/raw/master/csl-citation.json"}</w:instrText>
      </w:r>
      <w:r>
        <w:rPr>
          <w:rStyle w:val="Strong"/>
          <w:rFonts w:cstheme="minorHAnsi"/>
          <w:b w:val="0"/>
          <w:sz w:val="24"/>
          <w:szCs w:val="24"/>
        </w:rPr>
        <w:fldChar w:fldCharType="separate"/>
      </w:r>
      <w:r w:rsidRPr="00D50D95">
        <w:rPr>
          <w:rStyle w:val="Strong"/>
          <w:rFonts w:cstheme="minorHAnsi"/>
          <w:b w:val="0"/>
          <w:noProof/>
          <w:sz w:val="24"/>
          <w:szCs w:val="24"/>
        </w:rPr>
        <w:t>[7]</w:t>
      </w:r>
      <w:r>
        <w:rPr>
          <w:rStyle w:val="Strong"/>
          <w:rFonts w:cstheme="minorHAnsi"/>
          <w:b w:val="0"/>
          <w:sz w:val="24"/>
          <w:szCs w:val="24"/>
        </w:rPr>
        <w:fldChar w:fldCharType="end"/>
      </w:r>
    </w:p>
    <w:p w14:paraId="7C831967" w14:textId="4E020E49" w:rsidR="00D50D95" w:rsidRDefault="00D50D95" w:rsidP="00D50D95">
      <w:pPr>
        <w:ind w:left="1440" w:hanging="1440"/>
        <w:rPr>
          <w:rStyle w:val="Strong"/>
          <w:rFonts w:cstheme="minorHAnsi"/>
          <w:sz w:val="24"/>
          <w:szCs w:val="24"/>
        </w:rPr>
      </w:pPr>
      <w:r>
        <w:rPr>
          <w:rStyle w:val="Strong"/>
          <w:rFonts w:cstheme="minorHAnsi"/>
          <w:sz w:val="24"/>
          <w:szCs w:val="24"/>
        </w:rPr>
        <w:t>Time Corrected Verlet;</w:t>
      </w:r>
    </w:p>
    <w:p w14:paraId="307BF1A3" w14:textId="19C79DEB" w:rsidR="00D50D95" w:rsidRDefault="00D50D95" w:rsidP="00D50D95">
      <w:pPr>
        <w:rPr>
          <w:rStyle w:val="Strong"/>
          <w:rFonts w:cstheme="minorHAnsi"/>
          <w:b w:val="0"/>
          <w:szCs w:val="24"/>
        </w:rPr>
      </w:pPr>
      <w:r>
        <w:rPr>
          <w:rStyle w:val="Strong"/>
          <w:rFonts w:cstheme="minorHAnsi"/>
          <w:b w:val="0"/>
          <w:szCs w:val="24"/>
        </w:rPr>
        <w:t>Upon research of Verlet Integration Methods, a variant provided by J, Dummer writes about a time correct</w:t>
      </w:r>
      <w:r w:rsidR="009E3C4B">
        <w:rPr>
          <w:rStyle w:val="Strong"/>
          <w:rFonts w:cstheme="minorHAnsi"/>
          <w:b w:val="0"/>
          <w:szCs w:val="24"/>
        </w:rPr>
        <w:t>ion scheme, unfortunately, repeated attempts</w:t>
      </w:r>
      <w:r w:rsidR="002514C6">
        <w:rPr>
          <w:rStyle w:val="Strong"/>
          <w:rFonts w:cstheme="minorHAnsi"/>
          <w:b w:val="0"/>
          <w:szCs w:val="24"/>
        </w:rPr>
        <w:t xml:space="preserve"> to replicate this </w:t>
      </w:r>
      <w:r w:rsidR="009E3C4B">
        <w:rPr>
          <w:rStyle w:val="Strong"/>
          <w:rFonts w:cstheme="minorHAnsi"/>
          <w:b w:val="0"/>
          <w:szCs w:val="24"/>
        </w:rPr>
        <w:t>only break</w:t>
      </w:r>
      <w:r w:rsidR="002514C6">
        <w:rPr>
          <w:rStyle w:val="Strong"/>
          <w:rFonts w:cstheme="minorHAnsi"/>
          <w:b w:val="0"/>
          <w:szCs w:val="24"/>
        </w:rPr>
        <w:t>s</w:t>
      </w:r>
      <w:r w:rsidR="009E3C4B">
        <w:rPr>
          <w:rStyle w:val="Strong"/>
          <w:rFonts w:cstheme="minorHAnsi"/>
          <w:b w:val="0"/>
          <w:szCs w:val="24"/>
        </w:rPr>
        <w:t xml:space="preserve"> the formula inside the plotting software.</w:t>
      </w:r>
    </w:p>
    <w:p w14:paraId="17A1B3F3" w14:textId="519C6F7F" w:rsidR="009E3C4B" w:rsidRPr="00D50D95" w:rsidRDefault="009E3C4B" w:rsidP="009E3C4B">
      <w:pPr>
        <w:jc w:val="center"/>
        <w:rPr>
          <w:rStyle w:val="Strong"/>
          <w:rFonts w:cstheme="minorHAnsi"/>
          <w:b w:val="0"/>
          <w:szCs w:val="24"/>
        </w:rPr>
      </w:pPr>
    </w:p>
    <w:p w14:paraId="7CF4E780" w14:textId="79965569" w:rsidR="00D50D95" w:rsidRDefault="009E3C4B" w:rsidP="00D50D95">
      <w:pPr>
        <w:jc w:val="center"/>
      </w:pPr>
      <w:r>
        <w:t>Dummer’s formula:</w:t>
      </w:r>
    </w:p>
    <w:p w14:paraId="300FF8B9" w14:textId="2E650D5D" w:rsidR="009E3C4B" w:rsidRDefault="009E3C4B" w:rsidP="009E3C4B">
      <w:pPr>
        <w:jc w:val="center"/>
        <w:rPr>
          <w:vertAlign w:val="subscript"/>
        </w:rPr>
      </w:pPr>
      <w:r>
        <w:t>x</w:t>
      </w:r>
      <w:r>
        <w:rPr>
          <w:vertAlign w:val="subscript"/>
        </w:rPr>
        <w:t>i+1</w:t>
      </w:r>
      <w:r>
        <w:t xml:space="preserve"> = x</w:t>
      </w:r>
      <w:r>
        <w:rPr>
          <w:vertAlign w:val="subscript"/>
        </w:rPr>
        <w:t>i</w:t>
      </w:r>
      <w:r>
        <w:t xml:space="preserve"> + (x</w:t>
      </w:r>
      <w:r>
        <w:rPr>
          <w:vertAlign w:val="subscript"/>
        </w:rPr>
        <w:t>i</w:t>
      </w:r>
      <w:r>
        <w:t xml:space="preserve"> - x</w:t>
      </w:r>
      <w:r>
        <w:rPr>
          <w:vertAlign w:val="subscript"/>
        </w:rPr>
        <w:t>i-1</w:t>
      </w:r>
      <w:r>
        <w:t>) * (dt</w:t>
      </w:r>
      <w:r>
        <w:rPr>
          <w:vertAlign w:val="subscript"/>
        </w:rPr>
        <w:t>i</w:t>
      </w:r>
      <w:r>
        <w:t xml:space="preserve"> / dt</w:t>
      </w:r>
      <w:r>
        <w:rPr>
          <w:vertAlign w:val="subscript"/>
        </w:rPr>
        <w:t>i-1</w:t>
      </w:r>
      <w:r>
        <w:t>) + a * dt</w:t>
      </w:r>
      <w:r>
        <w:rPr>
          <w:vertAlign w:val="subscript"/>
        </w:rPr>
        <w:t>i</w:t>
      </w:r>
      <w:r>
        <w:t xml:space="preserve"> * dt</w:t>
      </w:r>
      <w:r>
        <w:rPr>
          <w:vertAlign w:val="subscript"/>
        </w:rPr>
        <w:t>i</w:t>
      </w:r>
      <w:r>
        <w:rPr>
          <w:vertAlign w:val="subscript"/>
        </w:rPr>
        <w:fldChar w:fldCharType="begin" w:fldLock="1"/>
      </w:r>
      <w:r w:rsidR="000B07D0">
        <w:rPr>
          <w:vertAlign w:val="subscript"/>
        </w:rPr>
        <w:instrText>ADDIN CSL_CITATION {"citationItems":[{"id":"ITEM-1","itemData":{"URL":"http://lonesock.net/article/verlet.html","abstract":"Verlet Integration is a nifty method for numerically integrating the equations of motion (typically linear, though you can use the same idea for rotational). It is a finite difference method that's popular with the Molecular Dynamics people (I'm just a code monkey myself, but I read that on the internet [8^). Actually, it comes in three flavors: the basic Position, the Leapfrog and the Velocity versions. We will be discussing the Position Verlet algorithm in this paper. It has the benefit of being quite stable, especially in the face of enforced boundary conditions (there is no explicit velocity term with which the position term can get out of sync). It is also very fast to compute (almost as fast as Euler integration), and under the right conditions it is 4th order accurate (by comparison, the Euler method is only 1st order accurate, and the second order Runge-Kutta method is only 2nd order accurate [go figure]). The disadvantages of the Verlet method are that it handles changing time steps badly, it is not a self-starter (it requires 2 steps to get going, so initial conditions are crucial), and it is unclear from the formulation how it handles changing accelerations. In this paper we will discuss all of these shortcomings, and see how to minimize their impact. The modified Verlet integrator is referred to as the Time-Corrected Verlet (TCV) and is shown below with it's original counterpart. The computations used to generate the graphs for this paper are included in this Excel file.","accessed":{"date-parts":[["2019","2","13"]]},"author":[{"dropping-particle":"","family":"Dummer","given":"Jonathan","non-dropping-particle":"","parse-names":false,"suffix":""}],"id":"ITEM-1","issued":{"date-parts":[["0"]]},"title":"A Simple Time-Corrected Verlet Integration Method","type":"webpage"},"uris":["http://www.mendeley.com/documents/?uuid=ea164438-ea75-3a18-be12-864d75196c46"]}],"mendeley":{"formattedCitation":"[6]","plainTextFormattedCitation":"[6]","previouslyFormattedCitation":"[6]"},"properties":{"noteIndex":0},"schema":"https://github.com/citation-style-language/schema/raw/master/csl-citation.json"}</w:instrText>
      </w:r>
      <w:r>
        <w:rPr>
          <w:vertAlign w:val="subscript"/>
        </w:rPr>
        <w:fldChar w:fldCharType="separate"/>
      </w:r>
      <w:r w:rsidRPr="009E3C4B">
        <w:rPr>
          <w:noProof/>
        </w:rPr>
        <w:t>[6]</w:t>
      </w:r>
      <w:r>
        <w:rPr>
          <w:vertAlign w:val="subscript"/>
        </w:rPr>
        <w:fldChar w:fldCharType="end"/>
      </w:r>
    </w:p>
    <w:p w14:paraId="0349C6ED" w14:textId="5A077E16" w:rsidR="009E3C4B" w:rsidRDefault="009E3C4B" w:rsidP="009E3C4B">
      <w:r>
        <w:t>Where x = distance, a=Acceleration and dt=Delta Time</w:t>
      </w:r>
    </w:p>
    <w:p w14:paraId="2BA503F5" w14:textId="27E6BB43" w:rsidR="009E3C4B" w:rsidRDefault="009E3C4B" w:rsidP="009E3C4B">
      <w:r>
        <w:t xml:space="preserve">What can be ascertained from this algorithm is that the next position will be determined by the current position, adding the subtraction from the previous position, multiplying the result of </w:t>
      </w:r>
      <w:r w:rsidR="00DF2ACB">
        <w:t xml:space="preserve">the </w:t>
      </w:r>
      <w:r>
        <w:t>divi</w:t>
      </w:r>
      <w:r w:rsidR="00DF2ACB">
        <w:t>sion of</w:t>
      </w:r>
      <w:r>
        <w:t xml:space="preserve"> current delta time by the previous delta time and adding</w:t>
      </w:r>
      <w:r w:rsidR="00DF2ACB">
        <w:t xml:space="preserve"> the </w:t>
      </w:r>
      <w:r>
        <w:t xml:space="preserve"> acceleration multiplied by current delta time squared.</w:t>
      </w:r>
    </w:p>
    <w:p w14:paraId="24DC0978" w14:textId="20A57CC4" w:rsidR="009E3C4B" w:rsidRDefault="009E3C4B" w:rsidP="009E3C4B">
      <w:r>
        <w:br/>
        <w:t>Dummer’s findings are included in the plotting software. (See Appendix Folder: Excel File: “TimeCorrectedVerlet”)</w:t>
      </w:r>
      <w:r>
        <w:fldChar w:fldCharType="begin" w:fldLock="1"/>
      </w:r>
      <w:r w:rsidR="000B07D0">
        <w:instrText>ADDIN CSL_CITATION {"citationItems":[{"id":"ITEM-1","itemData":{"author":[{"dropping-particle":"","family":"Dummer","given":"Johnathon","non-dropping-particle":"","parse-names":false,"suffix":""}],"id":"ITEM-1","issued":{"date-parts":[["0"]]},"title":"TimeCorrectedVerlet","type":"article"},"uris":["http://www.mendeley.com/documents/?uuid=9efae133-a34b-47b7-a75c-fa0890e62186"]}],"mendeley":{"formattedCitation":"[8]","plainTextFormattedCitation":"[8]","previouslyFormattedCitation":"[8]"},"properties":{"noteIndex":0},"schema":"https://github.com/citation-style-language/schema/raw/master/csl-citation.json"}</w:instrText>
      </w:r>
      <w:r>
        <w:fldChar w:fldCharType="separate"/>
      </w:r>
      <w:r w:rsidRPr="009E3C4B">
        <w:rPr>
          <w:noProof/>
        </w:rPr>
        <w:t>[8]</w:t>
      </w:r>
      <w:r>
        <w:fldChar w:fldCharType="end"/>
      </w:r>
    </w:p>
    <w:p w14:paraId="25D9C444" w14:textId="601289DF" w:rsidR="00DF2ACB" w:rsidRDefault="00DF2ACB" w:rsidP="009E3C4B"/>
    <w:p w14:paraId="424007D4" w14:textId="2D79255C" w:rsidR="006134EC" w:rsidRDefault="006134EC" w:rsidP="009E3C4B"/>
    <w:p w14:paraId="1B9B0FFE" w14:textId="26C14763" w:rsidR="006134EC" w:rsidRDefault="006134EC" w:rsidP="009E3C4B"/>
    <w:p w14:paraId="5FDC58B6" w14:textId="23441D5A" w:rsidR="006134EC" w:rsidRDefault="006134EC" w:rsidP="009E3C4B"/>
    <w:p w14:paraId="0726DA5E" w14:textId="7894055D" w:rsidR="006134EC" w:rsidRDefault="006134EC" w:rsidP="009E3C4B"/>
    <w:p w14:paraId="619EA9FC" w14:textId="1EEC034A" w:rsidR="006134EC" w:rsidRDefault="006134EC" w:rsidP="009E3C4B"/>
    <w:p w14:paraId="5F46E015" w14:textId="3D0F7A4B" w:rsidR="006134EC" w:rsidRDefault="006134EC" w:rsidP="009E3C4B"/>
    <w:p w14:paraId="15D361F8" w14:textId="69622EF3" w:rsidR="006134EC" w:rsidRDefault="006134EC" w:rsidP="009E3C4B"/>
    <w:p w14:paraId="76B00188" w14:textId="74666F6A" w:rsidR="006134EC" w:rsidRDefault="006134EC" w:rsidP="009E3C4B"/>
    <w:p w14:paraId="494507AE" w14:textId="77777777" w:rsidR="006134EC" w:rsidRDefault="006134EC" w:rsidP="009E3C4B"/>
    <w:p w14:paraId="40057C7A" w14:textId="0B38CB6A" w:rsidR="0023566C" w:rsidRDefault="0023566C" w:rsidP="009E3C4B"/>
    <w:p w14:paraId="26F23D9D" w14:textId="209BC9F3" w:rsidR="004E1B36" w:rsidRDefault="004E1B36" w:rsidP="004E1B36">
      <w:pPr>
        <w:jc w:val="center"/>
        <w:rPr>
          <w:sz w:val="24"/>
          <w:szCs w:val="36"/>
          <w:u w:val="single"/>
        </w:rPr>
      </w:pPr>
      <w:r>
        <w:rPr>
          <w:b/>
          <w:sz w:val="28"/>
          <w:szCs w:val="36"/>
        </w:rPr>
        <w:t>Task 1:</w:t>
      </w:r>
      <w:r w:rsidR="00B20A1E">
        <w:rPr>
          <w:b/>
          <w:sz w:val="28"/>
          <w:szCs w:val="36"/>
        </w:rPr>
        <w:br/>
      </w:r>
      <w:r w:rsidR="00B20A1E">
        <w:rPr>
          <w:sz w:val="24"/>
          <w:szCs w:val="36"/>
          <w:u w:val="single"/>
        </w:rPr>
        <w:t xml:space="preserve">Part </w:t>
      </w:r>
      <w:r w:rsidR="00903436">
        <w:rPr>
          <w:sz w:val="24"/>
          <w:szCs w:val="36"/>
          <w:u w:val="single"/>
        </w:rPr>
        <w:t>1</w:t>
      </w:r>
      <w:r w:rsidR="00B20A1E">
        <w:rPr>
          <w:sz w:val="24"/>
          <w:szCs w:val="36"/>
          <w:u w:val="single"/>
        </w:rPr>
        <w:t>b: Implementation into C++ Console Application</w:t>
      </w:r>
    </w:p>
    <w:p w14:paraId="314E771C" w14:textId="62D6AE48" w:rsidR="00B20A1E" w:rsidRDefault="00B20A1E" w:rsidP="00B20A1E">
      <w:pPr>
        <w:rPr>
          <w:szCs w:val="36"/>
        </w:rPr>
      </w:pPr>
      <w:r>
        <w:rPr>
          <w:szCs w:val="36"/>
        </w:rPr>
        <w:tab/>
      </w:r>
    </w:p>
    <w:p w14:paraId="0B9AA077" w14:textId="77464DA7" w:rsidR="006134EC" w:rsidRPr="006134EC" w:rsidRDefault="00B20A1E" w:rsidP="00B20A1E">
      <w:pPr>
        <w:rPr>
          <w:szCs w:val="36"/>
        </w:rPr>
      </w:pPr>
      <w:r>
        <w:rPr>
          <w:szCs w:val="36"/>
        </w:rPr>
        <w:tab/>
        <w:t>Implementing the previously mentioned methods into a C++ console application, ha</w:t>
      </w:r>
      <w:r w:rsidR="006134EC">
        <w:rPr>
          <w:szCs w:val="36"/>
        </w:rPr>
        <w:t>s replicated the results inside the plotting software</w:t>
      </w:r>
      <w:r>
        <w:rPr>
          <w:szCs w:val="36"/>
        </w:rPr>
        <w:t>. The results match using both of Euler’s methods described in part 1a but using the Verlet integration method has proven fruitless in the console application. Further testing and/or research is required to determine the problem.</w:t>
      </w:r>
      <w:r w:rsidR="006134EC">
        <w:rPr>
          <w:szCs w:val="36"/>
        </w:rPr>
        <w:br/>
      </w:r>
      <w:r w:rsidR="006134EC">
        <w:rPr>
          <w:szCs w:val="36"/>
        </w:rPr>
        <w:tab/>
        <w:t xml:space="preserve">In regard to improving the simulation algorithms, some variables </w:t>
      </w:r>
      <w:r w:rsidR="00A3142B">
        <w:rPr>
          <w:szCs w:val="36"/>
        </w:rPr>
        <w:t xml:space="preserve">had to be </w:t>
      </w:r>
      <w:r w:rsidR="006134EC">
        <w:rPr>
          <w:szCs w:val="36"/>
        </w:rPr>
        <w:t xml:space="preserve">considered for </w:t>
      </w:r>
      <w:r w:rsidR="00A3142B">
        <w:rPr>
          <w:szCs w:val="36"/>
        </w:rPr>
        <w:t>appropriate calculations</w:t>
      </w:r>
      <w:r w:rsidR="00FE584A">
        <w:rPr>
          <w:szCs w:val="36"/>
        </w:rPr>
        <w:t xml:space="preserve"> for</w:t>
      </w:r>
      <w:r w:rsidR="00A3142B">
        <w:rPr>
          <w:szCs w:val="36"/>
        </w:rPr>
        <w:t xml:space="preserve"> </w:t>
      </w:r>
      <w:r w:rsidR="006134EC">
        <w:rPr>
          <w:szCs w:val="36"/>
        </w:rPr>
        <w:t>example</w:t>
      </w:r>
      <w:r w:rsidR="00FE584A">
        <w:rPr>
          <w:szCs w:val="36"/>
        </w:rPr>
        <w:t>,</w:t>
      </w:r>
      <w:r w:rsidR="006134EC">
        <w:rPr>
          <w:szCs w:val="36"/>
        </w:rPr>
        <w:t xml:space="preserve"> initial tension calculation was that of Hooke’s Law </w:t>
      </w:r>
      <w:r w:rsidR="000B07D0">
        <w:rPr>
          <w:szCs w:val="36"/>
        </w:rPr>
        <w:fldChar w:fldCharType="begin" w:fldLock="1"/>
      </w:r>
      <w:r w:rsidR="00B040E6">
        <w:rPr>
          <w:szCs w:val="36"/>
        </w:rPr>
        <w:instrText>ADDIN CSL_CITATION {"citationItems":[{"id":"ITEM-1","itemData":{"URL":"https://www.khanacademy.org/science/physics/work-and-energy/hookes-law/a/what-is-hookes-law","accessed":{"date-parts":[["2019","3","21"]]},"author":[{"dropping-particle":"","family":"Khan","given":"Sal","non-dropping-particle":"","parse-names":false,"suffix":""}],"id":"ITEM-1","issued":{"date-parts":[["0"]]},"title":"(27) What is Hooke's Law? (article) | Khan Academy","type":"webpage"},"uris":["http://www.mendeley.com/documents/?uuid=ebaf6531-0974-3469-80ac-8e3b15475802"]}],"mendeley":{"formattedCitation":"[9]","plainTextFormattedCitation":"[9]","previouslyFormattedCitation":"[9]"},"properties":{"noteIndex":0},"schema":"https://github.com/citation-style-language/schema/raw/master/csl-citation.json"}</w:instrText>
      </w:r>
      <w:r w:rsidR="000B07D0">
        <w:rPr>
          <w:szCs w:val="36"/>
        </w:rPr>
        <w:fldChar w:fldCharType="separate"/>
      </w:r>
      <w:r w:rsidR="000B07D0" w:rsidRPr="000B07D0">
        <w:rPr>
          <w:noProof/>
          <w:szCs w:val="36"/>
        </w:rPr>
        <w:t>[9]</w:t>
      </w:r>
      <w:r w:rsidR="000B07D0">
        <w:rPr>
          <w:szCs w:val="36"/>
        </w:rPr>
        <w:fldChar w:fldCharType="end"/>
      </w:r>
      <w:r w:rsidR="00B040E6">
        <w:rPr>
          <w:szCs w:val="36"/>
        </w:rPr>
        <w:t>.</w:t>
      </w:r>
      <w:r w:rsidR="006134EC">
        <w:rPr>
          <w:szCs w:val="36"/>
        </w:rPr>
        <w:t xml:space="preserve"> The </w:t>
      </w:r>
      <w:r w:rsidR="00A3142B">
        <w:rPr>
          <w:szCs w:val="36"/>
        </w:rPr>
        <w:t xml:space="preserve">calculations </w:t>
      </w:r>
      <w:r w:rsidR="006134EC">
        <w:rPr>
          <w:szCs w:val="36"/>
        </w:rPr>
        <w:t xml:space="preserve">of inertia </w:t>
      </w:r>
      <w:r w:rsidR="00B040E6">
        <w:rPr>
          <w:szCs w:val="36"/>
        </w:rPr>
        <w:t>are</w:t>
      </w:r>
      <w:r w:rsidR="006134EC">
        <w:rPr>
          <w:szCs w:val="36"/>
        </w:rPr>
        <w:t xml:space="preserve"> debatable of whether it shows the correct outcome, though the implementation and theory behind this is</w:t>
      </w:r>
      <w:r w:rsidR="00B040E6" w:rsidRPr="00B040E6">
        <w:rPr>
          <w:szCs w:val="36"/>
        </w:rPr>
        <w:t xml:space="preserve"> </w:t>
      </w:r>
      <w:r w:rsidR="00B040E6">
        <w:rPr>
          <w:szCs w:val="36"/>
        </w:rPr>
        <w:t>rough.</w:t>
      </w:r>
      <w:r w:rsidR="00796410">
        <w:rPr>
          <w:szCs w:val="36"/>
        </w:rPr>
        <w:fldChar w:fldCharType="begin" w:fldLock="1"/>
      </w:r>
      <w:r w:rsidR="00796410">
        <w:rPr>
          <w:szCs w:val="36"/>
        </w:rPr>
        <w:instrText>ADDIN CSL_CITATION {"citationItems":[{"id":"ITEM-1","itemData":{"URL":"http://www.softschools.com/formulas/physics/torque_formula/59/","accessed":{"date-parts":[["2019","3","21"]]},"id":"ITEM-1","issued":{"date-parts":[["0"]]},"title":"Torque Formula (Moment of Inertia and Angular Acceleration)","type":"webpage"},"uris":["http://www.mendeley.com/documents/?uuid=6b99da61-5dc0-3dd5-96ad-e793aa474f36"]},{"id":"ITEM-2","itemData":{"URL":"https://www.youtube.com/watch?time_continue=37&amp;v=4BGrnBc124w","accessed":{"date-parts":[["2019","3","21"]]},"id":"ITEM-2","issued":{"date-parts":[["0"]]},"title":"Physics - Mechanis: Application of Moment of Inertia and Angular Acceleration (1 of 2) Rolling Wheel - YouTube","type":"webpage"},"uris":["http://www.mendeley.com/documents/?uuid=ca36d746-15d4-34de-9106-f9c9888633af"]}],"mendeley":{"formattedCitation":"[10], [11]","plainTextFormattedCitation":"[10], [11]","previouslyFormattedCitation":"[10], [11]"},"properties":{"noteIndex":0},"schema":"https://github.com/citation-style-language/schema/raw/master/csl-citation.json"}</w:instrText>
      </w:r>
      <w:r w:rsidR="00796410">
        <w:rPr>
          <w:szCs w:val="36"/>
        </w:rPr>
        <w:fldChar w:fldCharType="separate"/>
      </w:r>
      <w:r w:rsidR="00796410" w:rsidRPr="00796410">
        <w:rPr>
          <w:noProof/>
          <w:szCs w:val="36"/>
        </w:rPr>
        <w:t>[10], [11]</w:t>
      </w:r>
      <w:r w:rsidR="00796410">
        <w:rPr>
          <w:szCs w:val="36"/>
        </w:rPr>
        <w:fldChar w:fldCharType="end"/>
      </w:r>
      <w:r w:rsidR="00796410">
        <w:rPr>
          <w:szCs w:val="36"/>
        </w:rPr>
        <w:t xml:space="preserve">, </w:t>
      </w:r>
      <w:r w:rsidR="00796410">
        <w:rPr>
          <w:szCs w:val="36"/>
        </w:rPr>
        <w:fldChar w:fldCharType="begin" w:fldLock="1"/>
      </w:r>
      <w:r w:rsidR="00FE4C2F">
        <w:rPr>
          <w:szCs w:val="36"/>
        </w:rPr>
        <w:instrText>ADDIN CSL_CITATION {"citationItems":[{"id":"ITEM-1","itemData":{"URL":"https://www.khanacademy.org/science/physics/torque-angular-momentum/torque-tutorial/v/more-on-moment-of-inertia","accessed":{"date-parts":[["2019","3","21"]]},"id":"ITEM-1","issued":{"date-parts":[["0"]]},"title":"(27) More on moment of inertia (video) | Khan Academy","type":"webpage"},"uris":["http://www.mendeley.com/documents/?uuid=83c127a1-345e-30d7-b1e4-cc334868831c"]},{"id":"ITEM-2","itemData":{"URL":"http://www.softschools.com/formulas/physics/tangential_acceleration_formula/33/","accessed":{"date-parts":[["2019","3","21"]]},"id":"ITEM-2","issued":{"date-parts":[["0"]]},"title":"Tangential Acceleration Formula","type":"webpage"},"uris":["http://www.mendeley.com/documents/?uuid=3740bf4d-cc7c-336d-8a03-b7bb9d67af64"]}],"mendeley":{"formattedCitation":"[12], [13]","plainTextFormattedCitation":"[12], [13]","previouslyFormattedCitation":"[12], [13]"},"properties":{"noteIndex":0},"schema":"https://github.com/citation-style-language/schema/raw/master/csl-citation.json"}</w:instrText>
      </w:r>
      <w:r w:rsidR="00796410">
        <w:rPr>
          <w:szCs w:val="36"/>
        </w:rPr>
        <w:fldChar w:fldCharType="separate"/>
      </w:r>
      <w:r w:rsidR="00796410" w:rsidRPr="00796410">
        <w:rPr>
          <w:noProof/>
          <w:szCs w:val="36"/>
        </w:rPr>
        <w:t>[12], [13]</w:t>
      </w:r>
      <w:r w:rsidR="00796410">
        <w:rPr>
          <w:szCs w:val="36"/>
        </w:rPr>
        <w:fldChar w:fldCharType="end"/>
      </w:r>
      <w:r w:rsidR="00A3142B">
        <w:rPr>
          <w:szCs w:val="36"/>
        </w:rPr>
        <w:t xml:space="preserve"> </w:t>
      </w:r>
      <w:r w:rsidR="006134EC">
        <w:rPr>
          <w:szCs w:val="36"/>
        </w:rPr>
        <w:br/>
        <w:t xml:space="preserve">Further algorithms showed that, calculations for the </w:t>
      </w:r>
      <w:r w:rsidR="006134EC">
        <w:rPr>
          <w:i/>
          <w:szCs w:val="36"/>
        </w:rPr>
        <w:t>n+1</w:t>
      </w:r>
      <w:r w:rsidR="006134EC">
        <w:rPr>
          <w:szCs w:val="36"/>
        </w:rPr>
        <w:t xml:space="preserve"> have been possible, and this allows further accuracy, paving the way for 2</w:t>
      </w:r>
      <w:r w:rsidR="006134EC" w:rsidRPr="006134EC">
        <w:rPr>
          <w:szCs w:val="36"/>
          <w:vertAlign w:val="superscript"/>
        </w:rPr>
        <w:t>nd</w:t>
      </w:r>
      <w:r w:rsidR="006134EC">
        <w:rPr>
          <w:szCs w:val="36"/>
        </w:rPr>
        <w:t>, 3</w:t>
      </w:r>
      <w:r w:rsidR="006134EC" w:rsidRPr="006134EC">
        <w:rPr>
          <w:szCs w:val="36"/>
          <w:vertAlign w:val="superscript"/>
        </w:rPr>
        <w:t>rd</w:t>
      </w:r>
      <w:r w:rsidR="006134EC">
        <w:rPr>
          <w:szCs w:val="36"/>
        </w:rPr>
        <w:t xml:space="preserve"> and 4</w:t>
      </w:r>
      <w:r w:rsidR="006134EC" w:rsidRPr="006134EC">
        <w:rPr>
          <w:szCs w:val="36"/>
          <w:vertAlign w:val="superscript"/>
        </w:rPr>
        <w:t>th</w:t>
      </w:r>
      <w:r w:rsidR="006134EC">
        <w:rPr>
          <w:szCs w:val="36"/>
        </w:rPr>
        <w:t xml:space="preserve"> order numerical integration.</w:t>
      </w:r>
    </w:p>
    <w:p w14:paraId="09DF8C35" w14:textId="2161663C" w:rsidR="006134EC" w:rsidRDefault="006134EC" w:rsidP="00B20A1E">
      <w:pPr>
        <w:rPr>
          <w:szCs w:val="36"/>
        </w:rPr>
      </w:pPr>
    </w:p>
    <w:p w14:paraId="2F7B59CE" w14:textId="1F18CF19" w:rsidR="00903436" w:rsidRDefault="00903436" w:rsidP="00B20A1E">
      <w:pPr>
        <w:rPr>
          <w:szCs w:val="36"/>
        </w:rPr>
      </w:pPr>
    </w:p>
    <w:p w14:paraId="1E4819C2" w14:textId="367A0123" w:rsidR="00903436" w:rsidRDefault="00903436" w:rsidP="00903436">
      <w:pPr>
        <w:rPr>
          <w:szCs w:val="36"/>
        </w:rPr>
      </w:pPr>
    </w:p>
    <w:p w14:paraId="018A5ABC" w14:textId="33C7888F" w:rsidR="006134EC" w:rsidRDefault="006134EC" w:rsidP="00903436">
      <w:pPr>
        <w:rPr>
          <w:szCs w:val="36"/>
        </w:rPr>
      </w:pPr>
    </w:p>
    <w:p w14:paraId="08CE9A83" w14:textId="790A5A48" w:rsidR="006134EC" w:rsidRDefault="006134EC" w:rsidP="00903436">
      <w:pPr>
        <w:rPr>
          <w:szCs w:val="36"/>
        </w:rPr>
      </w:pPr>
    </w:p>
    <w:p w14:paraId="1D3677AE" w14:textId="4D99FF4A" w:rsidR="006134EC" w:rsidRDefault="006134EC" w:rsidP="00903436">
      <w:pPr>
        <w:rPr>
          <w:szCs w:val="36"/>
        </w:rPr>
      </w:pPr>
    </w:p>
    <w:p w14:paraId="27E392C0" w14:textId="6081938F" w:rsidR="006134EC" w:rsidRDefault="006134EC" w:rsidP="00903436">
      <w:pPr>
        <w:rPr>
          <w:szCs w:val="36"/>
        </w:rPr>
      </w:pPr>
    </w:p>
    <w:p w14:paraId="6606BD8C" w14:textId="2BA29394" w:rsidR="006134EC" w:rsidRDefault="006134EC" w:rsidP="00903436">
      <w:pPr>
        <w:rPr>
          <w:szCs w:val="36"/>
        </w:rPr>
      </w:pPr>
    </w:p>
    <w:p w14:paraId="170467F0" w14:textId="1F142D7E" w:rsidR="006134EC" w:rsidRDefault="006134EC" w:rsidP="00903436">
      <w:pPr>
        <w:rPr>
          <w:szCs w:val="36"/>
        </w:rPr>
      </w:pPr>
    </w:p>
    <w:p w14:paraId="6422034D" w14:textId="07E59A96" w:rsidR="006134EC" w:rsidRDefault="006134EC" w:rsidP="00903436">
      <w:pPr>
        <w:rPr>
          <w:szCs w:val="36"/>
        </w:rPr>
      </w:pPr>
    </w:p>
    <w:p w14:paraId="0E681867" w14:textId="4042445F" w:rsidR="006134EC" w:rsidRDefault="006134EC" w:rsidP="00903436">
      <w:pPr>
        <w:rPr>
          <w:szCs w:val="36"/>
        </w:rPr>
      </w:pPr>
    </w:p>
    <w:p w14:paraId="356FF7A3" w14:textId="237BF6F7" w:rsidR="006134EC" w:rsidRDefault="006134EC" w:rsidP="00903436">
      <w:pPr>
        <w:rPr>
          <w:szCs w:val="36"/>
        </w:rPr>
      </w:pPr>
    </w:p>
    <w:p w14:paraId="65BE37E5" w14:textId="4D73480C" w:rsidR="006134EC" w:rsidRDefault="006134EC" w:rsidP="00903436">
      <w:pPr>
        <w:rPr>
          <w:szCs w:val="36"/>
        </w:rPr>
      </w:pPr>
    </w:p>
    <w:p w14:paraId="5A9FD7DD" w14:textId="41291B84" w:rsidR="006134EC" w:rsidRDefault="006134EC" w:rsidP="00903436">
      <w:pPr>
        <w:rPr>
          <w:szCs w:val="36"/>
        </w:rPr>
      </w:pPr>
    </w:p>
    <w:p w14:paraId="611175D0" w14:textId="75E184C0" w:rsidR="006134EC" w:rsidRDefault="006134EC" w:rsidP="00903436">
      <w:pPr>
        <w:rPr>
          <w:szCs w:val="36"/>
        </w:rPr>
      </w:pPr>
    </w:p>
    <w:p w14:paraId="67AEB1EF" w14:textId="33ED0527" w:rsidR="006134EC" w:rsidRDefault="006134EC" w:rsidP="00903436">
      <w:pPr>
        <w:rPr>
          <w:szCs w:val="36"/>
        </w:rPr>
      </w:pPr>
    </w:p>
    <w:p w14:paraId="26EB6F27" w14:textId="3113F7AC" w:rsidR="006134EC" w:rsidRDefault="006134EC" w:rsidP="00903436">
      <w:pPr>
        <w:rPr>
          <w:szCs w:val="36"/>
        </w:rPr>
      </w:pPr>
    </w:p>
    <w:p w14:paraId="6611466B" w14:textId="3FC754E8" w:rsidR="006134EC" w:rsidRDefault="006134EC" w:rsidP="00903436">
      <w:pPr>
        <w:rPr>
          <w:szCs w:val="36"/>
        </w:rPr>
      </w:pPr>
    </w:p>
    <w:p w14:paraId="5D11208C" w14:textId="7919ADAA" w:rsidR="006134EC" w:rsidRDefault="006134EC" w:rsidP="00903436">
      <w:pPr>
        <w:rPr>
          <w:szCs w:val="36"/>
        </w:rPr>
      </w:pPr>
    </w:p>
    <w:p w14:paraId="12D38A83" w14:textId="587589F2" w:rsidR="006134EC" w:rsidRDefault="006134EC" w:rsidP="00903436">
      <w:pPr>
        <w:rPr>
          <w:szCs w:val="36"/>
        </w:rPr>
      </w:pPr>
    </w:p>
    <w:p w14:paraId="3039F842" w14:textId="77777777" w:rsidR="006134EC" w:rsidRDefault="006134EC" w:rsidP="00903436">
      <w:pPr>
        <w:rPr>
          <w:szCs w:val="36"/>
        </w:rPr>
      </w:pPr>
    </w:p>
    <w:p w14:paraId="0D8FF547" w14:textId="36572B01" w:rsidR="006134EC" w:rsidRDefault="00B20A1E" w:rsidP="006134EC">
      <w:pPr>
        <w:jc w:val="center"/>
        <w:rPr>
          <w:b/>
          <w:sz w:val="28"/>
          <w:szCs w:val="36"/>
        </w:rPr>
      </w:pPr>
      <w:r>
        <w:rPr>
          <w:b/>
          <w:sz w:val="28"/>
          <w:szCs w:val="36"/>
        </w:rPr>
        <w:t>Task 2:</w:t>
      </w:r>
      <w:r w:rsidR="00903436">
        <w:rPr>
          <w:b/>
          <w:sz w:val="28"/>
          <w:szCs w:val="36"/>
        </w:rPr>
        <w:t xml:space="preserve"> Vector Class </w:t>
      </w:r>
      <w:r w:rsidR="006134EC">
        <w:rPr>
          <w:b/>
          <w:sz w:val="28"/>
          <w:szCs w:val="36"/>
        </w:rPr>
        <w:t>for</w:t>
      </w:r>
      <w:r w:rsidR="00903436">
        <w:rPr>
          <w:b/>
          <w:sz w:val="28"/>
          <w:szCs w:val="36"/>
        </w:rPr>
        <w:t xml:space="preserve"> Games Engine</w:t>
      </w:r>
    </w:p>
    <w:p w14:paraId="234456A7" w14:textId="77777777" w:rsidR="006134EC" w:rsidRDefault="006134EC" w:rsidP="00903436">
      <w:pPr>
        <w:autoSpaceDE w:val="0"/>
        <w:autoSpaceDN w:val="0"/>
        <w:adjustRightInd w:val="0"/>
        <w:spacing w:after="0" w:line="240" w:lineRule="auto"/>
        <w:rPr>
          <w:b/>
          <w:sz w:val="28"/>
          <w:szCs w:val="36"/>
        </w:rPr>
      </w:pPr>
    </w:p>
    <w:p w14:paraId="750EF5CE" w14:textId="77777777" w:rsidR="006134EC" w:rsidRDefault="006134EC" w:rsidP="00903436">
      <w:pPr>
        <w:autoSpaceDE w:val="0"/>
        <w:autoSpaceDN w:val="0"/>
        <w:adjustRightInd w:val="0"/>
        <w:spacing w:after="0" w:line="240" w:lineRule="auto"/>
        <w:rPr>
          <w:i/>
          <w:sz w:val="24"/>
          <w:szCs w:val="36"/>
        </w:rPr>
      </w:pPr>
    </w:p>
    <w:p w14:paraId="0DE7FE22" w14:textId="1E351ED9" w:rsidR="006134EC" w:rsidRPr="006134EC" w:rsidRDefault="006134EC" w:rsidP="00903436">
      <w:pPr>
        <w:autoSpaceDE w:val="0"/>
        <w:autoSpaceDN w:val="0"/>
        <w:adjustRightInd w:val="0"/>
        <w:spacing w:after="0" w:line="240" w:lineRule="auto"/>
        <w:rPr>
          <w:sz w:val="24"/>
          <w:szCs w:val="36"/>
        </w:rPr>
      </w:pPr>
      <w:r>
        <w:rPr>
          <w:noProof/>
        </w:rPr>
        <w:drawing>
          <wp:inline distT="0" distB="0" distL="0" distR="0" wp14:anchorId="76ED3EAC" wp14:editId="64EC1F6C">
            <wp:extent cx="5731510" cy="2997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97200"/>
                    </a:xfrm>
                    <a:prstGeom prst="rect">
                      <a:avLst/>
                    </a:prstGeom>
                  </pic:spPr>
                </pic:pic>
              </a:graphicData>
            </a:graphic>
          </wp:inline>
        </w:drawing>
      </w:r>
    </w:p>
    <w:p w14:paraId="4743F144" w14:textId="2BC23EB4" w:rsidR="006134EC" w:rsidRPr="00DB73C2" w:rsidRDefault="006134EC" w:rsidP="00903436">
      <w:pPr>
        <w:autoSpaceDE w:val="0"/>
        <w:autoSpaceDN w:val="0"/>
        <w:adjustRightInd w:val="0"/>
        <w:spacing w:after="0" w:line="240" w:lineRule="auto"/>
        <w:rPr>
          <w:i/>
        </w:rPr>
      </w:pPr>
      <w:r w:rsidRPr="00DB73C2">
        <w:t>Screenshot of the Vector class</w:t>
      </w:r>
      <w:r w:rsidR="00810716" w:rsidRPr="00DB73C2">
        <w:t>, showing the distance and the distance squared using Pythagoras theorem</w:t>
      </w:r>
      <w:r w:rsidR="00DB73C2">
        <w:t>.</w:t>
      </w:r>
      <w:r w:rsidR="00DB73C2">
        <w:fldChar w:fldCharType="begin" w:fldLock="1"/>
      </w:r>
      <w:r w:rsidR="00DB73C2">
        <w:instrText>ADDIN CSL_CITATION {"citationItems":[{"id":"ITEM-1","itemData":{"URL":"http://pythagoras.nu/","accessed":{"date-parts":[["2019","3","22"]]},"author":[{"dropping-particle":"","family":"Simon","given":"","non-dropping-particle":"","parse-names":false,"suffix":""}],"id":"ITEM-1","issued":{"date-parts":[["0"]]},"title":"Pythagorean theorem - How to use Pythagoras theorem with examples","type":"webpage"},"uris":["http://www.mendeley.com/documents/?uuid=35e8648d-b9c2-3f82-a607-6aeef073dbd1"]},{"id":"ITEM-2","itemData":{"author":[{"dropping-particle":"","family":"Ferguson","given":"Margaret","non-dropping-particle":"","parse-names":false,"suffix":""}],"id":"ITEM-2","issued":{"date-parts":[["0"]]},"title":"National 5 Mathematics Assessment Practice 5 : The Theorem of Pythagoras and vectors ( Topics 16-17 ) Authored by :","type":"article-journal"},"uris":["http://www.mendeley.com/documents/?uuid=5c104228-b033-4343-8f5b-b1475e184a71"]}],"mendeley":{"formattedCitation":"[14], [15]","plainTextFormattedCitation":"[14], [15]","previouslyFormattedCitation":"[14], [15]"},"properties":{"noteIndex":0},"schema":"https://github.com/citation-style-language/schema/raw/master/csl-citation.json"}</w:instrText>
      </w:r>
      <w:r w:rsidR="00DB73C2">
        <w:fldChar w:fldCharType="separate"/>
      </w:r>
      <w:r w:rsidR="00DB73C2" w:rsidRPr="00DB73C2">
        <w:rPr>
          <w:noProof/>
        </w:rPr>
        <w:t>[14], [15]</w:t>
      </w:r>
      <w:r w:rsidR="00DB73C2">
        <w:fldChar w:fldCharType="end"/>
      </w:r>
      <w:r w:rsidR="00810716" w:rsidRPr="00DB73C2">
        <w:rPr>
          <w:i/>
        </w:rPr>
        <w:t xml:space="preserve"> </w:t>
      </w:r>
    </w:p>
    <w:p w14:paraId="69DBAA84" w14:textId="2B29769A" w:rsidR="00810716" w:rsidRDefault="00810716" w:rsidP="00903436">
      <w:pPr>
        <w:autoSpaceDE w:val="0"/>
        <w:autoSpaceDN w:val="0"/>
        <w:adjustRightInd w:val="0"/>
        <w:spacing w:after="0" w:line="240" w:lineRule="auto"/>
        <w:rPr>
          <w:sz w:val="24"/>
          <w:szCs w:val="36"/>
        </w:rPr>
      </w:pPr>
    </w:p>
    <w:p w14:paraId="70B7B3F4" w14:textId="527F98D1" w:rsidR="00810716" w:rsidRDefault="00810716" w:rsidP="00903436">
      <w:pPr>
        <w:autoSpaceDE w:val="0"/>
        <w:autoSpaceDN w:val="0"/>
        <w:adjustRightInd w:val="0"/>
        <w:spacing w:after="0" w:line="240" w:lineRule="auto"/>
        <w:rPr>
          <w:sz w:val="24"/>
          <w:szCs w:val="36"/>
        </w:rPr>
      </w:pPr>
    </w:p>
    <w:p w14:paraId="04166977" w14:textId="6AD89E0B" w:rsidR="00810716" w:rsidRDefault="00810716" w:rsidP="00903436">
      <w:pPr>
        <w:autoSpaceDE w:val="0"/>
        <w:autoSpaceDN w:val="0"/>
        <w:adjustRightInd w:val="0"/>
        <w:spacing w:after="0" w:line="240" w:lineRule="auto"/>
        <w:rPr>
          <w:sz w:val="24"/>
          <w:szCs w:val="36"/>
        </w:rPr>
      </w:pPr>
    </w:p>
    <w:p w14:paraId="555B6254" w14:textId="2DD80603" w:rsidR="00810716" w:rsidRDefault="00810716" w:rsidP="00903436">
      <w:pPr>
        <w:autoSpaceDE w:val="0"/>
        <w:autoSpaceDN w:val="0"/>
        <w:adjustRightInd w:val="0"/>
        <w:spacing w:after="0" w:line="240" w:lineRule="auto"/>
        <w:rPr>
          <w:sz w:val="24"/>
          <w:szCs w:val="36"/>
        </w:rPr>
      </w:pPr>
    </w:p>
    <w:p w14:paraId="536B5E3B" w14:textId="590ADFAA" w:rsidR="00810716" w:rsidRDefault="00810716" w:rsidP="00903436">
      <w:pPr>
        <w:autoSpaceDE w:val="0"/>
        <w:autoSpaceDN w:val="0"/>
        <w:adjustRightInd w:val="0"/>
        <w:spacing w:after="0" w:line="240" w:lineRule="auto"/>
        <w:rPr>
          <w:sz w:val="24"/>
          <w:szCs w:val="36"/>
        </w:rPr>
      </w:pPr>
    </w:p>
    <w:p w14:paraId="11335B9F" w14:textId="77777777" w:rsidR="00810716" w:rsidRPr="00810716" w:rsidRDefault="00810716" w:rsidP="00903436">
      <w:pPr>
        <w:autoSpaceDE w:val="0"/>
        <w:autoSpaceDN w:val="0"/>
        <w:adjustRightInd w:val="0"/>
        <w:spacing w:after="0" w:line="240" w:lineRule="auto"/>
        <w:rPr>
          <w:sz w:val="24"/>
          <w:szCs w:val="36"/>
        </w:rPr>
      </w:pPr>
    </w:p>
    <w:p w14:paraId="1E14C816" w14:textId="51B3D308" w:rsidR="00903436" w:rsidRPr="00903436" w:rsidRDefault="00903436" w:rsidP="00903436">
      <w:pPr>
        <w:autoSpaceDE w:val="0"/>
        <w:autoSpaceDN w:val="0"/>
        <w:adjustRightInd w:val="0"/>
        <w:spacing w:after="0" w:line="240" w:lineRule="auto"/>
        <w:rPr>
          <w:rFonts w:ascii="Consolas" w:hAnsi="Consolas" w:cs="Consolas"/>
          <w:i/>
          <w:color w:val="000000"/>
          <w:sz w:val="19"/>
          <w:szCs w:val="19"/>
          <w:highlight w:val="white"/>
        </w:rPr>
      </w:pPr>
      <w:proofErr w:type="spellStart"/>
      <w:r w:rsidRPr="00903436">
        <w:rPr>
          <w:i/>
          <w:sz w:val="24"/>
          <w:szCs w:val="36"/>
        </w:rPr>
        <w:t>Vector.h</w:t>
      </w:r>
      <w:proofErr w:type="spellEnd"/>
      <w:r w:rsidR="00B20A1E" w:rsidRPr="00903436">
        <w:rPr>
          <w:i/>
          <w:sz w:val="28"/>
          <w:szCs w:val="36"/>
        </w:rPr>
        <w:br/>
      </w:r>
    </w:p>
    <w:p w14:paraId="1E4CB02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w:t>
      </w:r>
      <w:proofErr w:type="spellStart"/>
      <w:r>
        <w:rPr>
          <w:rFonts w:ascii="Consolas" w:hAnsi="Consolas" w:cs="Consolas"/>
          <w:color w:val="808080"/>
          <w:sz w:val="19"/>
          <w:szCs w:val="19"/>
          <w:highlight w:val="white"/>
        </w:rPr>
        <w:t>ifndef</w:t>
      </w:r>
      <w:proofErr w:type="spellEnd"/>
      <w:r>
        <w:rPr>
          <w:rFonts w:ascii="Consolas" w:hAnsi="Consolas" w:cs="Consolas"/>
          <w:color w:val="000000"/>
          <w:sz w:val="19"/>
          <w:szCs w:val="19"/>
          <w:highlight w:val="white"/>
        </w:rPr>
        <w:t xml:space="preserve"> VECTOR_H</w:t>
      </w:r>
    </w:p>
    <w:p w14:paraId="7F0EE943"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VECTOR_H</w:t>
      </w:r>
    </w:p>
    <w:p w14:paraId="7A179D6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76FE988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vector</w:t>
      </w:r>
    </w:p>
    <w:p w14:paraId="202EC66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3D7EBA1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private</w:t>
      </w:r>
      <w:r>
        <w:rPr>
          <w:rFonts w:ascii="Consolas" w:hAnsi="Consolas" w:cs="Consolas"/>
          <w:color w:val="000000"/>
          <w:sz w:val="19"/>
          <w:szCs w:val="19"/>
          <w:highlight w:val="white"/>
        </w:rPr>
        <w:t xml:space="preserve">:    </w:t>
      </w:r>
    </w:p>
    <w:p w14:paraId="41B58ED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x;</w:t>
      </w:r>
    </w:p>
    <w:p w14:paraId="6D35DEC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y;</w:t>
      </w:r>
    </w:p>
    <w:p w14:paraId="46B0E1E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z;</w:t>
      </w:r>
    </w:p>
    <w:p w14:paraId="0AD7DC0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public</w:t>
      </w:r>
      <w:r>
        <w:rPr>
          <w:rFonts w:ascii="Consolas" w:hAnsi="Consolas" w:cs="Consolas"/>
          <w:color w:val="000000"/>
          <w:sz w:val="19"/>
          <w:szCs w:val="19"/>
          <w:highlight w:val="white"/>
        </w:rPr>
        <w:t>:</w:t>
      </w:r>
    </w:p>
    <w:p w14:paraId="161FA77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57696F27"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//construct</w:t>
      </w:r>
    </w:p>
    <w:p w14:paraId="02DA17F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vector(</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w:t>
      </w:r>
    </w:p>
    <w:p w14:paraId="03D62EA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vector(</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14:paraId="4AC99BC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Scale(</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s);</w:t>
      </w:r>
    </w:p>
    <w:p w14:paraId="336A3EE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Add(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v1);</w:t>
      </w:r>
    </w:p>
    <w:p w14:paraId="0DFD27F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Add(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v1, </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v2);</w:t>
      </w:r>
    </w:p>
    <w:p w14:paraId="43F34A6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getVector</w:t>
      </w:r>
      <w:proofErr w:type="spellEnd"/>
      <w:r>
        <w:rPr>
          <w:rFonts w:ascii="Consolas" w:hAnsi="Consolas" w:cs="Consolas"/>
          <w:color w:val="000000"/>
          <w:sz w:val="19"/>
          <w:szCs w:val="19"/>
          <w:highlight w:val="white"/>
        </w:rPr>
        <w:t>();</w:t>
      </w:r>
    </w:p>
    <w:p w14:paraId="677B490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7FADA76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43FBD8A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 xml:space="preserve">//void </w:t>
      </w:r>
      <w:proofErr w:type="spellStart"/>
      <w:r>
        <w:rPr>
          <w:rFonts w:ascii="Consolas" w:hAnsi="Consolas" w:cs="Consolas"/>
          <w:color w:val="008000"/>
          <w:sz w:val="19"/>
          <w:szCs w:val="19"/>
          <w:highlight w:val="white"/>
        </w:rPr>
        <w:t>setVector</w:t>
      </w:r>
      <w:proofErr w:type="spellEnd"/>
      <w:r>
        <w:rPr>
          <w:rFonts w:ascii="Consolas" w:hAnsi="Consolas" w:cs="Consolas"/>
          <w:color w:val="008000"/>
          <w:sz w:val="19"/>
          <w:szCs w:val="19"/>
          <w:highlight w:val="white"/>
        </w:rPr>
        <w:t xml:space="preserve">(float </w:t>
      </w:r>
      <w:proofErr w:type="spellStart"/>
      <w:r>
        <w:rPr>
          <w:rFonts w:ascii="Consolas" w:hAnsi="Consolas" w:cs="Consolas"/>
          <w:color w:val="008000"/>
          <w:sz w:val="19"/>
          <w:szCs w:val="19"/>
          <w:highlight w:val="white"/>
        </w:rPr>
        <w:t>setX</w:t>
      </w:r>
      <w:proofErr w:type="spellEnd"/>
      <w:r>
        <w:rPr>
          <w:rFonts w:ascii="Consolas" w:hAnsi="Consolas" w:cs="Consolas"/>
          <w:color w:val="008000"/>
          <w:sz w:val="19"/>
          <w:szCs w:val="19"/>
          <w:highlight w:val="white"/>
        </w:rPr>
        <w:t xml:space="preserve">, float </w:t>
      </w:r>
      <w:proofErr w:type="spellStart"/>
      <w:r>
        <w:rPr>
          <w:rFonts w:ascii="Consolas" w:hAnsi="Consolas" w:cs="Consolas"/>
          <w:color w:val="008000"/>
          <w:sz w:val="19"/>
          <w:szCs w:val="19"/>
          <w:highlight w:val="white"/>
        </w:rPr>
        <w:t>setY</w:t>
      </w:r>
      <w:proofErr w:type="spellEnd"/>
      <w:r>
        <w:rPr>
          <w:rFonts w:ascii="Consolas" w:hAnsi="Consolas" w:cs="Consolas"/>
          <w:color w:val="008000"/>
          <w:sz w:val="19"/>
          <w:szCs w:val="19"/>
          <w:highlight w:val="white"/>
        </w:rPr>
        <w:t xml:space="preserve">, float </w:t>
      </w:r>
      <w:proofErr w:type="spellStart"/>
      <w:r>
        <w:rPr>
          <w:rFonts w:ascii="Consolas" w:hAnsi="Consolas" w:cs="Consolas"/>
          <w:color w:val="008000"/>
          <w:sz w:val="19"/>
          <w:szCs w:val="19"/>
          <w:highlight w:val="white"/>
        </w:rPr>
        <w:t>zsetZ</w:t>
      </w:r>
      <w:proofErr w:type="spellEnd"/>
      <w:r>
        <w:rPr>
          <w:rFonts w:ascii="Consolas" w:hAnsi="Consolas" w:cs="Consolas"/>
          <w:color w:val="008000"/>
          <w:sz w:val="19"/>
          <w:szCs w:val="19"/>
          <w:highlight w:val="white"/>
        </w:rPr>
        <w:t>);</w:t>
      </w:r>
    </w:p>
    <w:p w14:paraId="2FB48951"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printVectors</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14:paraId="3C04B6C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1BE5B02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55A3FEF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distB2points(</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v1);</w:t>
      </w:r>
    </w:p>
    <w:p w14:paraId="0F7A37E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5EBF8CC1"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distB2pointsSqrd(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v1);</w:t>
      </w:r>
    </w:p>
    <w:p w14:paraId="7587C14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740E694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projection(</w:t>
      </w:r>
      <w:r>
        <w:rPr>
          <w:rFonts w:ascii="Consolas" w:hAnsi="Consolas" w:cs="Consolas"/>
          <w:color w:val="2B91AF"/>
          <w:sz w:val="19"/>
          <w:szCs w:val="19"/>
          <w:highlight w:val="white"/>
        </w:rPr>
        <w:t>vector</w:t>
      </w:r>
      <w:r>
        <w:rPr>
          <w:rFonts w:ascii="Consolas" w:hAnsi="Consolas" w:cs="Consolas"/>
          <w:color w:val="000000"/>
          <w:sz w:val="19"/>
          <w:szCs w:val="19"/>
          <w:highlight w:val="white"/>
        </w:rPr>
        <w:t>);</w:t>
      </w:r>
    </w:p>
    <w:p w14:paraId="67E8BFB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14:paraId="6710FA32"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115B3B04" w14:textId="66BC16AD" w:rsidR="00903436" w:rsidRDefault="00903436" w:rsidP="00903436">
      <w:pPr>
        <w:autoSpaceDE w:val="0"/>
        <w:autoSpaceDN w:val="0"/>
        <w:adjustRightInd w:val="0"/>
        <w:spacing w:after="0" w:line="240" w:lineRule="auto"/>
        <w:rPr>
          <w:rFonts w:ascii="Consolas" w:hAnsi="Consolas" w:cs="Consolas"/>
          <w:color w:val="808080"/>
          <w:sz w:val="19"/>
          <w:szCs w:val="19"/>
          <w:highlight w:val="white"/>
        </w:rPr>
      </w:pPr>
      <w:r>
        <w:rPr>
          <w:rFonts w:ascii="Consolas" w:hAnsi="Consolas" w:cs="Consolas"/>
          <w:color w:val="808080"/>
          <w:sz w:val="19"/>
          <w:szCs w:val="19"/>
          <w:highlight w:val="white"/>
        </w:rPr>
        <w:t>#endif</w:t>
      </w:r>
    </w:p>
    <w:p w14:paraId="58BED0F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2D1C990F" w14:textId="4F4F99B5" w:rsidR="00B20A1E" w:rsidRPr="00903436" w:rsidRDefault="00903436" w:rsidP="00903436">
      <w:pPr>
        <w:rPr>
          <w:i/>
          <w:sz w:val="24"/>
          <w:szCs w:val="36"/>
        </w:rPr>
      </w:pPr>
      <w:r>
        <w:rPr>
          <w:i/>
          <w:sz w:val="24"/>
          <w:szCs w:val="36"/>
        </w:rPr>
        <w:t>Vector.cpp</w:t>
      </w:r>
    </w:p>
    <w:p w14:paraId="6434519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libraries.h</w:t>
      </w:r>
      <w:proofErr w:type="spellEnd"/>
      <w:r>
        <w:rPr>
          <w:rFonts w:ascii="Consolas" w:hAnsi="Consolas" w:cs="Consolas"/>
          <w:color w:val="A31515"/>
          <w:sz w:val="19"/>
          <w:szCs w:val="19"/>
          <w:highlight w:val="white"/>
        </w:rPr>
        <w:t>"</w:t>
      </w:r>
    </w:p>
    <w:p w14:paraId="4629EC8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51641AD6"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//construct</w:t>
      </w:r>
    </w:p>
    <w:p w14:paraId="08666022"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vector(</w:t>
      </w:r>
      <w:r>
        <w:rPr>
          <w:rFonts w:ascii="Consolas" w:hAnsi="Consolas" w:cs="Consolas"/>
          <w:color w:val="0000FF"/>
          <w:sz w:val="19"/>
          <w:szCs w:val="19"/>
          <w:highlight w:val="white"/>
        </w:rPr>
        <w:t>void</w:t>
      </w:r>
      <w:r>
        <w:rPr>
          <w:rFonts w:ascii="Consolas" w:hAnsi="Consolas" w:cs="Consolas"/>
          <w:color w:val="000000"/>
          <w:sz w:val="19"/>
          <w:szCs w:val="19"/>
          <w:highlight w:val="white"/>
        </w:rPr>
        <w:t>) {};</w:t>
      </w:r>
    </w:p>
    <w:p w14:paraId="5A82AA67"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vector(</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myx</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myy</w:t>
      </w:r>
      <w:proofErr w:type="spell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808080"/>
          <w:sz w:val="19"/>
          <w:szCs w:val="19"/>
          <w:highlight w:val="white"/>
        </w:rPr>
        <w:t>myz</w:t>
      </w:r>
      <w:proofErr w:type="spellEnd"/>
      <w:r>
        <w:rPr>
          <w:rFonts w:ascii="Consolas" w:hAnsi="Consolas" w:cs="Consolas"/>
          <w:color w:val="000000"/>
          <w:sz w:val="19"/>
          <w:szCs w:val="19"/>
          <w:highlight w:val="white"/>
        </w:rPr>
        <w:t>)</w:t>
      </w:r>
    </w:p>
    <w:p w14:paraId="61D0182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073B1E6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x = </w:t>
      </w:r>
      <w:proofErr w:type="spellStart"/>
      <w:r>
        <w:rPr>
          <w:rFonts w:ascii="Consolas" w:hAnsi="Consolas" w:cs="Consolas"/>
          <w:color w:val="808080"/>
          <w:sz w:val="19"/>
          <w:szCs w:val="19"/>
          <w:highlight w:val="white"/>
        </w:rPr>
        <w:t>myx</w:t>
      </w:r>
      <w:proofErr w:type="spellEnd"/>
      <w:r>
        <w:rPr>
          <w:rFonts w:ascii="Consolas" w:hAnsi="Consolas" w:cs="Consolas"/>
          <w:color w:val="000000"/>
          <w:sz w:val="19"/>
          <w:szCs w:val="19"/>
          <w:highlight w:val="white"/>
        </w:rPr>
        <w:t>;</w:t>
      </w:r>
    </w:p>
    <w:p w14:paraId="020A42E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y = </w:t>
      </w:r>
      <w:proofErr w:type="spellStart"/>
      <w:r>
        <w:rPr>
          <w:rFonts w:ascii="Consolas" w:hAnsi="Consolas" w:cs="Consolas"/>
          <w:color w:val="808080"/>
          <w:sz w:val="19"/>
          <w:szCs w:val="19"/>
          <w:highlight w:val="white"/>
        </w:rPr>
        <w:t>myy</w:t>
      </w:r>
      <w:proofErr w:type="spellEnd"/>
      <w:r>
        <w:rPr>
          <w:rFonts w:ascii="Consolas" w:hAnsi="Consolas" w:cs="Consolas"/>
          <w:color w:val="000000"/>
          <w:sz w:val="19"/>
          <w:szCs w:val="19"/>
          <w:highlight w:val="white"/>
        </w:rPr>
        <w:t>;</w:t>
      </w:r>
    </w:p>
    <w:p w14:paraId="5EB4E6C3"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z = </w:t>
      </w:r>
      <w:proofErr w:type="spellStart"/>
      <w:r>
        <w:rPr>
          <w:rFonts w:ascii="Consolas" w:hAnsi="Consolas" w:cs="Consolas"/>
          <w:color w:val="808080"/>
          <w:sz w:val="19"/>
          <w:szCs w:val="19"/>
          <w:highlight w:val="white"/>
        </w:rPr>
        <w:t>myz</w:t>
      </w:r>
      <w:proofErr w:type="spellEnd"/>
      <w:r>
        <w:rPr>
          <w:rFonts w:ascii="Consolas" w:hAnsi="Consolas" w:cs="Consolas"/>
          <w:color w:val="000000"/>
          <w:sz w:val="19"/>
          <w:szCs w:val="19"/>
          <w:highlight w:val="white"/>
        </w:rPr>
        <w:t>;</w:t>
      </w:r>
    </w:p>
    <w:p w14:paraId="5D05C10C"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40CBE40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Scale(</w:t>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s</w:t>
      </w:r>
      <w:r>
        <w:rPr>
          <w:rFonts w:ascii="Consolas" w:hAnsi="Consolas" w:cs="Consolas"/>
          <w:color w:val="000000"/>
          <w:sz w:val="19"/>
          <w:szCs w:val="19"/>
          <w:highlight w:val="white"/>
        </w:rPr>
        <w:t>)</w:t>
      </w:r>
    </w:p>
    <w:p w14:paraId="68F7548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7373A306"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x = </w:t>
      </w:r>
      <w:r>
        <w:rPr>
          <w:rFonts w:ascii="Consolas" w:hAnsi="Consolas" w:cs="Consolas"/>
          <w:color w:val="808080"/>
          <w:sz w:val="19"/>
          <w:szCs w:val="19"/>
          <w:highlight w:val="white"/>
        </w:rPr>
        <w:t>s</w:t>
      </w:r>
      <w:r>
        <w:rPr>
          <w:rFonts w:ascii="Consolas" w:hAnsi="Consolas" w:cs="Consolas"/>
          <w:color w:val="000000"/>
          <w:sz w:val="19"/>
          <w:szCs w:val="19"/>
          <w:highlight w:val="white"/>
        </w:rPr>
        <w:t>*x;</w:t>
      </w:r>
    </w:p>
    <w:p w14:paraId="36421C6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y = </w:t>
      </w:r>
      <w:r>
        <w:rPr>
          <w:rFonts w:ascii="Consolas" w:hAnsi="Consolas" w:cs="Consolas"/>
          <w:color w:val="808080"/>
          <w:sz w:val="19"/>
          <w:szCs w:val="19"/>
          <w:highlight w:val="white"/>
        </w:rPr>
        <w:t>s</w:t>
      </w:r>
      <w:r>
        <w:rPr>
          <w:rFonts w:ascii="Consolas" w:hAnsi="Consolas" w:cs="Consolas"/>
          <w:color w:val="000000"/>
          <w:sz w:val="19"/>
          <w:szCs w:val="19"/>
          <w:highlight w:val="white"/>
        </w:rPr>
        <w:t>*y;</w:t>
      </w:r>
    </w:p>
    <w:p w14:paraId="2148AC1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z = </w:t>
      </w:r>
      <w:r>
        <w:rPr>
          <w:rFonts w:ascii="Consolas" w:hAnsi="Consolas" w:cs="Consolas"/>
          <w:color w:val="808080"/>
          <w:sz w:val="19"/>
          <w:szCs w:val="19"/>
          <w:highlight w:val="white"/>
        </w:rPr>
        <w:t>s</w:t>
      </w:r>
      <w:r>
        <w:rPr>
          <w:rFonts w:ascii="Consolas" w:hAnsi="Consolas" w:cs="Consolas"/>
          <w:color w:val="000000"/>
          <w:sz w:val="19"/>
          <w:szCs w:val="19"/>
          <w:highlight w:val="white"/>
        </w:rPr>
        <w:t>*z;</w:t>
      </w:r>
    </w:p>
    <w:p w14:paraId="7BFF57F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0DDF1FA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Add(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w:t>
      </w:r>
      <w:r>
        <w:rPr>
          <w:rFonts w:ascii="Consolas" w:hAnsi="Consolas" w:cs="Consolas"/>
          <w:color w:val="808080"/>
          <w:sz w:val="19"/>
          <w:szCs w:val="19"/>
          <w:highlight w:val="white"/>
        </w:rPr>
        <w:t>v2</w:t>
      </w:r>
      <w:r>
        <w:rPr>
          <w:rFonts w:ascii="Consolas" w:hAnsi="Consolas" w:cs="Consolas"/>
          <w:color w:val="000000"/>
          <w:sz w:val="19"/>
          <w:szCs w:val="19"/>
          <w:highlight w:val="white"/>
        </w:rPr>
        <w:t>)</w:t>
      </w:r>
    </w:p>
    <w:p w14:paraId="43CE6A6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60D4498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.x = </w:t>
      </w:r>
      <w:r>
        <w:rPr>
          <w:rFonts w:ascii="Consolas" w:hAnsi="Consolas" w:cs="Consolas"/>
          <w:color w:val="808080"/>
          <w:sz w:val="19"/>
          <w:szCs w:val="19"/>
          <w:highlight w:val="white"/>
        </w:rPr>
        <w:t>v2</w:t>
      </w:r>
      <w:r>
        <w:rPr>
          <w:rFonts w:ascii="Consolas" w:hAnsi="Consolas" w:cs="Consolas"/>
          <w:color w:val="000000"/>
          <w:sz w:val="19"/>
          <w:szCs w:val="19"/>
          <w:highlight w:val="white"/>
        </w:rPr>
        <w:t xml:space="preserve">.x + </w:t>
      </w:r>
      <w:r>
        <w:rPr>
          <w:rFonts w:ascii="Consolas" w:hAnsi="Consolas" w:cs="Consolas"/>
          <w:color w:val="808080"/>
          <w:sz w:val="19"/>
          <w:szCs w:val="19"/>
          <w:highlight w:val="white"/>
        </w:rPr>
        <w:t>v1</w:t>
      </w:r>
      <w:r>
        <w:rPr>
          <w:rFonts w:ascii="Consolas" w:hAnsi="Consolas" w:cs="Consolas"/>
          <w:color w:val="000000"/>
          <w:sz w:val="19"/>
          <w:szCs w:val="19"/>
          <w:highlight w:val="white"/>
        </w:rPr>
        <w:t>.x;</w:t>
      </w:r>
    </w:p>
    <w:p w14:paraId="4B16B483"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.y = </w:t>
      </w:r>
      <w:r>
        <w:rPr>
          <w:rFonts w:ascii="Consolas" w:hAnsi="Consolas" w:cs="Consolas"/>
          <w:color w:val="808080"/>
          <w:sz w:val="19"/>
          <w:szCs w:val="19"/>
          <w:highlight w:val="white"/>
        </w:rPr>
        <w:t>v2</w:t>
      </w:r>
      <w:r>
        <w:rPr>
          <w:rFonts w:ascii="Consolas" w:hAnsi="Consolas" w:cs="Consolas"/>
          <w:color w:val="000000"/>
          <w:sz w:val="19"/>
          <w:szCs w:val="19"/>
          <w:highlight w:val="white"/>
        </w:rPr>
        <w:t xml:space="preserve">.y + </w:t>
      </w:r>
      <w:r>
        <w:rPr>
          <w:rFonts w:ascii="Consolas" w:hAnsi="Consolas" w:cs="Consolas"/>
          <w:color w:val="808080"/>
          <w:sz w:val="19"/>
          <w:szCs w:val="19"/>
          <w:highlight w:val="white"/>
        </w:rPr>
        <w:t>v1</w:t>
      </w:r>
      <w:r>
        <w:rPr>
          <w:rFonts w:ascii="Consolas" w:hAnsi="Consolas" w:cs="Consolas"/>
          <w:color w:val="000000"/>
          <w:sz w:val="19"/>
          <w:szCs w:val="19"/>
          <w:highlight w:val="white"/>
        </w:rPr>
        <w:t>.y;</w:t>
      </w:r>
    </w:p>
    <w:p w14:paraId="4117DCF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.z = </w:t>
      </w:r>
      <w:r>
        <w:rPr>
          <w:rFonts w:ascii="Consolas" w:hAnsi="Consolas" w:cs="Consolas"/>
          <w:color w:val="808080"/>
          <w:sz w:val="19"/>
          <w:szCs w:val="19"/>
          <w:highlight w:val="white"/>
        </w:rPr>
        <w:t>v2</w:t>
      </w:r>
      <w:r>
        <w:rPr>
          <w:rFonts w:ascii="Consolas" w:hAnsi="Consolas" w:cs="Consolas"/>
          <w:color w:val="000000"/>
          <w:sz w:val="19"/>
          <w:szCs w:val="19"/>
          <w:highlight w:val="white"/>
        </w:rPr>
        <w:t xml:space="preserve">.z + </w:t>
      </w:r>
      <w:r>
        <w:rPr>
          <w:rFonts w:ascii="Consolas" w:hAnsi="Consolas" w:cs="Consolas"/>
          <w:color w:val="808080"/>
          <w:sz w:val="19"/>
          <w:szCs w:val="19"/>
          <w:highlight w:val="white"/>
        </w:rPr>
        <w:t>v1</w:t>
      </w:r>
      <w:r>
        <w:rPr>
          <w:rFonts w:ascii="Consolas" w:hAnsi="Consolas" w:cs="Consolas"/>
          <w:color w:val="000000"/>
          <w:sz w:val="19"/>
          <w:szCs w:val="19"/>
          <w:highlight w:val="white"/>
        </w:rPr>
        <w:t>.z;</w:t>
      </w:r>
    </w:p>
    <w:p w14:paraId="4B8474E6"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338589D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getVector</w:t>
      </w:r>
      <w:proofErr w:type="spellEnd"/>
      <w:r>
        <w:rPr>
          <w:rFonts w:ascii="Consolas" w:hAnsi="Consolas" w:cs="Consolas"/>
          <w:color w:val="000000"/>
          <w:sz w:val="19"/>
          <w:szCs w:val="19"/>
          <w:highlight w:val="white"/>
        </w:rPr>
        <w:t>()</w:t>
      </w:r>
    </w:p>
    <w:p w14:paraId="2506320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79BB3653"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vector</w:t>
      </w:r>
      <w:r>
        <w:rPr>
          <w:rFonts w:ascii="Consolas" w:hAnsi="Consolas" w:cs="Consolas"/>
          <w:color w:val="000000"/>
          <w:sz w:val="19"/>
          <w:szCs w:val="19"/>
          <w:highlight w:val="white"/>
        </w:rPr>
        <w:t>(x, y, z);</w:t>
      </w:r>
    </w:p>
    <w:p w14:paraId="1E1FF5E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4B2A74F7"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//void </w:t>
      </w:r>
      <w:proofErr w:type="gramStart"/>
      <w:r>
        <w:rPr>
          <w:rFonts w:ascii="Consolas" w:hAnsi="Consolas" w:cs="Consolas"/>
          <w:color w:val="008000"/>
          <w:sz w:val="19"/>
          <w:szCs w:val="19"/>
          <w:highlight w:val="white"/>
        </w:rPr>
        <w:t>vector::</w:t>
      </w:r>
      <w:proofErr w:type="spellStart"/>
      <w:proofErr w:type="gramEnd"/>
      <w:r>
        <w:rPr>
          <w:rFonts w:ascii="Consolas" w:hAnsi="Consolas" w:cs="Consolas"/>
          <w:color w:val="008000"/>
          <w:sz w:val="19"/>
          <w:szCs w:val="19"/>
          <w:highlight w:val="white"/>
        </w:rPr>
        <w:t>setVector</w:t>
      </w:r>
      <w:proofErr w:type="spellEnd"/>
      <w:r>
        <w:rPr>
          <w:rFonts w:ascii="Consolas" w:hAnsi="Consolas" w:cs="Consolas"/>
          <w:color w:val="008000"/>
          <w:sz w:val="19"/>
          <w:szCs w:val="19"/>
          <w:highlight w:val="white"/>
        </w:rPr>
        <w:t xml:space="preserve">(float </w:t>
      </w:r>
      <w:proofErr w:type="spellStart"/>
      <w:r>
        <w:rPr>
          <w:rFonts w:ascii="Consolas" w:hAnsi="Consolas" w:cs="Consolas"/>
          <w:color w:val="008000"/>
          <w:sz w:val="19"/>
          <w:szCs w:val="19"/>
          <w:highlight w:val="white"/>
        </w:rPr>
        <w:t>setX</w:t>
      </w:r>
      <w:proofErr w:type="spellEnd"/>
      <w:r>
        <w:rPr>
          <w:rFonts w:ascii="Consolas" w:hAnsi="Consolas" w:cs="Consolas"/>
          <w:color w:val="008000"/>
          <w:sz w:val="19"/>
          <w:szCs w:val="19"/>
          <w:highlight w:val="white"/>
        </w:rPr>
        <w:t xml:space="preserve">, float </w:t>
      </w:r>
      <w:proofErr w:type="spellStart"/>
      <w:r>
        <w:rPr>
          <w:rFonts w:ascii="Consolas" w:hAnsi="Consolas" w:cs="Consolas"/>
          <w:color w:val="008000"/>
          <w:sz w:val="19"/>
          <w:szCs w:val="19"/>
          <w:highlight w:val="white"/>
        </w:rPr>
        <w:t>setY</w:t>
      </w:r>
      <w:proofErr w:type="spellEnd"/>
      <w:r>
        <w:rPr>
          <w:rFonts w:ascii="Consolas" w:hAnsi="Consolas" w:cs="Consolas"/>
          <w:color w:val="008000"/>
          <w:sz w:val="19"/>
          <w:szCs w:val="19"/>
          <w:highlight w:val="white"/>
        </w:rPr>
        <w:t xml:space="preserve"> , float </w:t>
      </w:r>
      <w:proofErr w:type="spellStart"/>
      <w:r>
        <w:rPr>
          <w:rFonts w:ascii="Consolas" w:hAnsi="Consolas" w:cs="Consolas"/>
          <w:color w:val="008000"/>
          <w:sz w:val="19"/>
          <w:szCs w:val="19"/>
          <w:highlight w:val="white"/>
        </w:rPr>
        <w:t>setZ</w:t>
      </w:r>
      <w:proofErr w:type="spellEnd"/>
      <w:r>
        <w:rPr>
          <w:rFonts w:ascii="Consolas" w:hAnsi="Consolas" w:cs="Consolas"/>
          <w:color w:val="008000"/>
          <w:sz w:val="19"/>
          <w:szCs w:val="19"/>
          <w:highlight w:val="white"/>
        </w:rPr>
        <w:t>)</w:t>
      </w:r>
    </w:p>
    <w:p w14:paraId="36D608D7"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w:t>
      </w:r>
    </w:p>
    <w:p w14:paraId="4C1DE32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w:t>
      </w:r>
      <w:r>
        <w:rPr>
          <w:rFonts w:ascii="Consolas" w:hAnsi="Consolas" w:cs="Consolas"/>
          <w:color w:val="008000"/>
          <w:sz w:val="19"/>
          <w:szCs w:val="19"/>
          <w:highlight w:val="white"/>
        </w:rPr>
        <w:tab/>
        <w:t>vector(x=</w:t>
      </w:r>
      <w:proofErr w:type="spellStart"/>
      <w:r>
        <w:rPr>
          <w:rFonts w:ascii="Consolas" w:hAnsi="Consolas" w:cs="Consolas"/>
          <w:color w:val="008000"/>
          <w:sz w:val="19"/>
          <w:szCs w:val="19"/>
          <w:highlight w:val="white"/>
        </w:rPr>
        <w:t>setX</w:t>
      </w:r>
      <w:proofErr w:type="spellEnd"/>
      <w:r>
        <w:rPr>
          <w:rFonts w:ascii="Consolas" w:hAnsi="Consolas" w:cs="Consolas"/>
          <w:color w:val="008000"/>
          <w:sz w:val="19"/>
          <w:szCs w:val="19"/>
          <w:highlight w:val="white"/>
        </w:rPr>
        <w:t>, y=</w:t>
      </w:r>
      <w:proofErr w:type="spellStart"/>
      <w:r>
        <w:rPr>
          <w:rFonts w:ascii="Consolas" w:hAnsi="Consolas" w:cs="Consolas"/>
          <w:color w:val="008000"/>
          <w:sz w:val="19"/>
          <w:szCs w:val="19"/>
          <w:highlight w:val="white"/>
        </w:rPr>
        <w:t>setY</w:t>
      </w:r>
      <w:proofErr w:type="spellEnd"/>
      <w:r>
        <w:rPr>
          <w:rFonts w:ascii="Consolas" w:hAnsi="Consolas" w:cs="Consolas"/>
          <w:color w:val="008000"/>
          <w:sz w:val="19"/>
          <w:szCs w:val="19"/>
          <w:highlight w:val="white"/>
        </w:rPr>
        <w:t>, z=</w:t>
      </w:r>
      <w:proofErr w:type="spellStart"/>
      <w:r>
        <w:rPr>
          <w:rFonts w:ascii="Consolas" w:hAnsi="Consolas" w:cs="Consolas"/>
          <w:color w:val="008000"/>
          <w:sz w:val="19"/>
          <w:szCs w:val="19"/>
          <w:highlight w:val="white"/>
        </w:rPr>
        <w:t>setZ</w:t>
      </w:r>
      <w:proofErr w:type="spellEnd"/>
      <w:r>
        <w:rPr>
          <w:rFonts w:ascii="Consolas" w:hAnsi="Consolas" w:cs="Consolas"/>
          <w:color w:val="008000"/>
          <w:sz w:val="19"/>
          <w:szCs w:val="19"/>
          <w:highlight w:val="white"/>
        </w:rPr>
        <w:t>);</w:t>
      </w:r>
    </w:p>
    <w:p w14:paraId="31A0B1E7"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
    <w:p w14:paraId="7CD5B71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//probably no need for this now.</w:t>
      </w:r>
    </w:p>
    <w:p w14:paraId="2DDEEFB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Add(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&amp;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5C9DFB1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33B69E7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x = x + </w:t>
      </w:r>
      <w:r>
        <w:rPr>
          <w:rFonts w:ascii="Consolas" w:hAnsi="Consolas" w:cs="Consolas"/>
          <w:color w:val="808080"/>
          <w:sz w:val="19"/>
          <w:szCs w:val="19"/>
          <w:highlight w:val="white"/>
        </w:rPr>
        <w:t>v1</w:t>
      </w:r>
      <w:r>
        <w:rPr>
          <w:rFonts w:ascii="Consolas" w:hAnsi="Consolas" w:cs="Consolas"/>
          <w:color w:val="000000"/>
          <w:sz w:val="19"/>
          <w:szCs w:val="19"/>
          <w:highlight w:val="white"/>
        </w:rPr>
        <w:t>.x;</w:t>
      </w:r>
    </w:p>
    <w:p w14:paraId="7FEAE1E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y = y + </w:t>
      </w:r>
      <w:r>
        <w:rPr>
          <w:rFonts w:ascii="Consolas" w:hAnsi="Consolas" w:cs="Consolas"/>
          <w:color w:val="808080"/>
          <w:sz w:val="19"/>
          <w:szCs w:val="19"/>
          <w:highlight w:val="white"/>
        </w:rPr>
        <w:t>v1</w:t>
      </w:r>
      <w:r>
        <w:rPr>
          <w:rFonts w:ascii="Consolas" w:hAnsi="Consolas" w:cs="Consolas"/>
          <w:color w:val="000000"/>
          <w:sz w:val="19"/>
          <w:szCs w:val="19"/>
          <w:highlight w:val="white"/>
        </w:rPr>
        <w:t>.y;</w:t>
      </w:r>
    </w:p>
    <w:p w14:paraId="70EA03A2"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 xml:space="preserve">z = z + </w:t>
      </w:r>
      <w:r>
        <w:rPr>
          <w:rFonts w:ascii="Consolas" w:hAnsi="Consolas" w:cs="Consolas"/>
          <w:color w:val="808080"/>
          <w:sz w:val="19"/>
          <w:szCs w:val="19"/>
          <w:highlight w:val="white"/>
        </w:rPr>
        <w:t>v1</w:t>
      </w:r>
      <w:r>
        <w:rPr>
          <w:rFonts w:ascii="Consolas" w:hAnsi="Consolas" w:cs="Consolas"/>
          <w:color w:val="000000"/>
          <w:sz w:val="19"/>
          <w:szCs w:val="19"/>
          <w:highlight w:val="white"/>
        </w:rPr>
        <w:t>.z;</w:t>
      </w:r>
    </w:p>
    <w:p w14:paraId="5C9A431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250C3F6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printVectors</w:t>
      </w:r>
      <w:proofErr w:type="spellEnd"/>
      <w:r>
        <w:rPr>
          <w:rFonts w:ascii="Consolas" w:hAnsi="Consolas" w:cs="Consolas"/>
          <w:color w:val="000000"/>
          <w:sz w:val="19"/>
          <w:szCs w:val="19"/>
          <w:highlight w:val="white"/>
        </w:rPr>
        <w:t>()</w:t>
      </w:r>
    </w:p>
    <w:p w14:paraId="61E8B31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372BA2C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r>
        <w:rPr>
          <w:rFonts w:ascii="Consolas" w:hAnsi="Consolas" w:cs="Consolas"/>
          <w:color w:val="000000"/>
          <w:sz w:val="19"/>
          <w:szCs w:val="19"/>
          <w:highlight w:val="white"/>
        </w:rPr>
        <w:t>printf</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"The Vector is:(%.2f, %.2f, %.2f)\n"</w:t>
      </w:r>
      <w:r>
        <w:rPr>
          <w:rFonts w:ascii="Consolas" w:hAnsi="Consolas" w:cs="Consolas"/>
          <w:color w:val="000000"/>
          <w:sz w:val="19"/>
          <w:szCs w:val="19"/>
          <w:highlight w:val="white"/>
        </w:rPr>
        <w:t>, x, y, z);</w:t>
      </w:r>
    </w:p>
    <w:p w14:paraId="20102D7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27AE110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5BCFA2E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distB2points(</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47A9CA64"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57C640E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ab/>
      </w:r>
    </w:p>
    <w:p w14:paraId="6BB5EC2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//v1.x = pow(x - v1.x,2);</w:t>
      </w:r>
    </w:p>
    <w:p w14:paraId="3D31CAD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//v1.y = pow(y - v1.y,2);</w:t>
      </w:r>
    </w:p>
    <w:p w14:paraId="3A3F945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8000"/>
          <w:sz w:val="19"/>
          <w:szCs w:val="19"/>
          <w:highlight w:val="white"/>
        </w:rPr>
        <w:t>//v1.z = pow(z - v1.z,2);</w:t>
      </w:r>
    </w:p>
    <w:p w14:paraId="3429A4B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dist</w:t>
      </w:r>
      <w:proofErr w:type="spellEnd"/>
      <w:r>
        <w:rPr>
          <w:rFonts w:ascii="Consolas" w:hAnsi="Consolas" w:cs="Consolas"/>
          <w:color w:val="000000"/>
          <w:sz w:val="19"/>
          <w:szCs w:val="19"/>
          <w:highlight w:val="white"/>
        </w:rPr>
        <w:t xml:space="preserve"> = sqrt(pow(x -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.x, 2) + pow(y -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.y, 2) + pow(z - </w:t>
      </w:r>
      <w:r>
        <w:rPr>
          <w:rFonts w:ascii="Consolas" w:hAnsi="Consolas" w:cs="Consolas"/>
          <w:color w:val="808080"/>
          <w:sz w:val="19"/>
          <w:szCs w:val="19"/>
          <w:highlight w:val="white"/>
        </w:rPr>
        <w:t>v1</w:t>
      </w:r>
      <w:r>
        <w:rPr>
          <w:rFonts w:ascii="Consolas" w:hAnsi="Consolas" w:cs="Consolas"/>
          <w:color w:val="000000"/>
          <w:sz w:val="19"/>
          <w:szCs w:val="19"/>
          <w:highlight w:val="white"/>
        </w:rPr>
        <w:t>.z, 2));</w:t>
      </w:r>
      <w:r>
        <w:rPr>
          <w:rFonts w:ascii="Consolas" w:hAnsi="Consolas" w:cs="Consolas"/>
          <w:color w:val="008000"/>
          <w:sz w:val="19"/>
          <w:szCs w:val="19"/>
          <w:highlight w:val="white"/>
        </w:rPr>
        <w:t>//Pythagoras Distance.</w:t>
      </w:r>
    </w:p>
    <w:p w14:paraId="3CA0F0A6"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
    <w:p w14:paraId="053CE6E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dist</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tab/>
      </w:r>
    </w:p>
    <w:p w14:paraId="0C73C4A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504CEBA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31F83D9B"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distB2pointsSqrd(</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1B602D0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53ACA848" w14:textId="4F10E83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dist</w:t>
      </w:r>
      <w:proofErr w:type="spellEnd"/>
      <w:r>
        <w:rPr>
          <w:rFonts w:ascii="Consolas" w:hAnsi="Consolas" w:cs="Consolas"/>
          <w:color w:val="000000"/>
          <w:sz w:val="19"/>
          <w:szCs w:val="19"/>
          <w:highlight w:val="white"/>
        </w:rPr>
        <w:t xml:space="preserve"> = pow(sqrt(pow(x -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.x, 2) + pow(y -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.y, 2) + pow(z - </w:t>
      </w:r>
      <w:r>
        <w:rPr>
          <w:rFonts w:ascii="Consolas" w:hAnsi="Consolas" w:cs="Consolas"/>
          <w:color w:val="808080"/>
          <w:sz w:val="19"/>
          <w:szCs w:val="19"/>
          <w:highlight w:val="white"/>
        </w:rPr>
        <w:t>v1</w:t>
      </w:r>
      <w:r>
        <w:rPr>
          <w:rFonts w:ascii="Consolas" w:hAnsi="Consolas" w:cs="Consolas"/>
          <w:color w:val="000000"/>
          <w:sz w:val="19"/>
          <w:szCs w:val="19"/>
          <w:highlight w:val="white"/>
        </w:rPr>
        <w:t>.z, 2)),2);</w:t>
      </w:r>
      <w:r>
        <w:rPr>
          <w:rFonts w:ascii="Consolas" w:hAnsi="Consolas" w:cs="Consolas"/>
          <w:color w:val="008000"/>
          <w:sz w:val="19"/>
          <w:szCs w:val="19"/>
          <w:highlight w:val="white"/>
        </w:rPr>
        <w:t>//Pythagoras Distance squared</w:t>
      </w:r>
    </w:p>
    <w:p w14:paraId="21C0AF38"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dist</w:t>
      </w:r>
      <w:proofErr w:type="spellEnd"/>
      <w:r>
        <w:rPr>
          <w:rFonts w:ascii="Consolas" w:hAnsi="Consolas" w:cs="Consolas"/>
          <w:color w:val="000000"/>
          <w:sz w:val="19"/>
          <w:szCs w:val="19"/>
          <w:highlight w:val="white"/>
        </w:rPr>
        <w:t>;</w:t>
      </w:r>
    </w:p>
    <w:p w14:paraId="780EC1BF"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73B3384C" w14:textId="77777777" w:rsidR="00DB73C2" w:rsidRDefault="00DB73C2" w:rsidP="00903436">
      <w:pPr>
        <w:autoSpaceDE w:val="0"/>
        <w:autoSpaceDN w:val="0"/>
        <w:adjustRightInd w:val="0"/>
        <w:spacing w:after="0" w:line="240" w:lineRule="auto"/>
        <w:rPr>
          <w:rFonts w:ascii="Consolas" w:hAnsi="Consolas" w:cs="Consolas"/>
          <w:color w:val="000000"/>
          <w:sz w:val="19"/>
          <w:szCs w:val="19"/>
          <w:highlight w:val="white"/>
        </w:rPr>
      </w:pPr>
    </w:p>
    <w:p w14:paraId="4A4E484D"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vector</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projection(</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38387FC0"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6A89B10E"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sqrt(pow(</w:t>
      </w:r>
      <w:r>
        <w:rPr>
          <w:rFonts w:ascii="Consolas" w:hAnsi="Consolas" w:cs="Consolas"/>
          <w:color w:val="808080"/>
          <w:sz w:val="19"/>
          <w:szCs w:val="19"/>
          <w:highlight w:val="white"/>
        </w:rPr>
        <w:t>v1</w:t>
      </w:r>
      <w:r>
        <w:rPr>
          <w:rFonts w:ascii="Consolas" w:hAnsi="Consolas" w:cs="Consolas"/>
          <w:color w:val="000000"/>
          <w:sz w:val="19"/>
          <w:szCs w:val="19"/>
          <w:highlight w:val="white"/>
        </w:rPr>
        <w:t>.x, 2) + pow(</w:t>
      </w:r>
      <w:r>
        <w:rPr>
          <w:rFonts w:ascii="Consolas" w:hAnsi="Consolas" w:cs="Consolas"/>
          <w:color w:val="808080"/>
          <w:sz w:val="19"/>
          <w:szCs w:val="19"/>
          <w:highlight w:val="white"/>
        </w:rPr>
        <w:t>v1</w:t>
      </w:r>
      <w:r>
        <w:rPr>
          <w:rFonts w:ascii="Consolas" w:hAnsi="Consolas" w:cs="Consolas"/>
          <w:color w:val="000000"/>
          <w:sz w:val="19"/>
          <w:szCs w:val="19"/>
          <w:highlight w:val="white"/>
        </w:rPr>
        <w:t>.y, 2) + (</w:t>
      </w:r>
      <w:r>
        <w:rPr>
          <w:rFonts w:ascii="Consolas" w:hAnsi="Consolas" w:cs="Consolas"/>
          <w:color w:val="808080"/>
          <w:sz w:val="19"/>
          <w:szCs w:val="19"/>
          <w:highlight w:val="white"/>
        </w:rPr>
        <w:t>v1</w:t>
      </w:r>
      <w:r>
        <w:rPr>
          <w:rFonts w:ascii="Consolas" w:hAnsi="Consolas" w:cs="Consolas"/>
          <w:color w:val="000000"/>
          <w:sz w:val="19"/>
          <w:szCs w:val="19"/>
          <w:highlight w:val="white"/>
        </w:rPr>
        <w:t xml:space="preserve">.z, 2)); </w:t>
      </w:r>
      <w:r>
        <w:rPr>
          <w:rFonts w:ascii="Consolas" w:hAnsi="Consolas" w:cs="Consolas"/>
          <w:color w:val="008000"/>
          <w:sz w:val="19"/>
          <w:szCs w:val="19"/>
          <w:highlight w:val="white"/>
        </w:rPr>
        <w:t>// finds the magnitude of v1;</w:t>
      </w:r>
    </w:p>
    <w:p w14:paraId="3F5A4ACA"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
    <w:p w14:paraId="05F40605"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7D97B119" w14:textId="77777777"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p>
    <w:p w14:paraId="3F7210A1" w14:textId="483ED2F8" w:rsidR="00903436" w:rsidRDefault="00903436" w:rsidP="00903436">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2D304EE9" w14:textId="52249170" w:rsidR="00810716" w:rsidRDefault="00810716" w:rsidP="00903436">
      <w:pPr>
        <w:autoSpaceDE w:val="0"/>
        <w:autoSpaceDN w:val="0"/>
        <w:adjustRightInd w:val="0"/>
        <w:spacing w:after="0" w:line="240" w:lineRule="auto"/>
        <w:rPr>
          <w:rFonts w:ascii="Consolas" w:hAnsi="Consolas" w:cs="Consolas"/>
          <w:color w:val="000000"/>
          <w:sz w:val="19"/>
          <w:szCs w:val="19"/>
          <w:highlight w:val="white"/>
        </w:rPr>
      </w:pPr>
    </w:p>
    <w:p w14:paraId="5FEC543F" w14:textId="0868D792" w:rsidR="00810716" w:rsidRDefault="00810716" w:rsidP="00903436">
      <w:pPr>
        <w:autoSpaceDE w:val="0"/>
        <w:autoSpaceDN w:val="0"/>
        <w:adjustRightInd w:val="0"/>
        <w:spacing w:after="0" w:line="240" w:lineRule="auto"/>
        <w:rPr>
          <w:rFonts w:ascii="Consolas" w:hAnsi="Consolas" w:cs="Consolas"/>
          <w:color w:val="000000"/>
          <w:sz w:val="19"/>
          <w:szCs w:val="19"/>
          <w:highlight w:val="white"/>
        </w:rPr>
      </w:pPr>
    </w:p>
    <w:p w14:paraId="149DDBD8" w14:textId="496E8454" w:rsidR="00DB73C2" w:rsidRPr="00DB73C2" w:rsidRDefault="00DB73C2" w:rsidP="00903436">
      <w:pPr>
        <w:autoSpaceDE w:val="0"/>
        <w:autoSpaceDN w:val="0"/>
        <w:adjustRightInd w:val="0"/>
        <w:spacing w:after="0" w:line="240" w:lineRule="auto"/>
        <w:rPr>
          <w:rFonts w:cstheme="minorHAnsi"/>
          <w:b/>
          <w:color w:val="000000"/>
          <w:sz w:val="24"/>
          <w:szCs w:val="28"/>
          <w:highlight w:val="white"/>
        </w:rPr>
      </w:pPr>
    </w:p>
    <w:p w14:paraId="30D2832F" w14:textId="77777777" w:rsidR="00810716" w:rsidRDefault="00810716" w:rsidP="00903436">
      <w:pPr>
        <w:autoSpaceDE w:val="0"/>
        <w:autoSpaceDN w:val="0"/>
        <w:adjustRightInd w:val="0"/>
        <w:spacing w:after="0" w:line="240" w:lineRule="auto"/>
        <w:rPr>
          <w:rFonts w:cstheme="minorHAnsi"/>
          <w:color w:val="000000"/>
          <w:highlight w:val="white"/>
        </w:rPr>
      </w:pPr>
    </w:p>
    <w:p w14:paraId="6110DF63" w14:textId="08E76795" w:rsidR="00810716" w:rsidRDefault="00810716" w:rsidP="00903436">
      <w:pPr>
        <w:autoSpaceDE w:val="0"/>
        <w:autoSpaceDN w:val="0"/>
        <w:adjustRightInd w:val="0"/>
        <w:spacing w:after="0" w:line="240" w:lineRule="auto"/>
        <w:rPr>
          <w:rFonts w:cstheme="minorHAnsi"/>
          <w:color w:val="000000"/>
          <w:highlight w:val="white"/>
        </w:rPr>
      </w:pPr>
    </w:p>
    <w:p w14:paraId="307D62CC" w14:textId="5543F144" w:rsidR="00796410" w:rsidRDefault="00796410" w:rsidP="00903436">
      <w:pPr>
        <w:autoSpaceDE w:val="0"/>
        <w:autoSpaceDN w:val="0"/>
        <w:adjustRightInd w:val="0"/>
        <w:spacing w:after="0" w:line="240" w:lineRule="auto"/>
        <w:rPr>
          <w:rFonts w:cstheme="minorHAnsi"/>
          <w:color w:val="000000"/>
          <w:highlight w:val="white"/>
        </w:rPr>
      </w:pPr>
    </w:p>
    <w:p w14:paraId="2A8BB0A5" w14:textId="4C0475D8" w:rsidR="00796410" w:rsidRDefault="00796410" w:rsidP="00903436">
      <w:pPr>
        <w:autoSpaceDE w:val="0"/>
        <w:autoSpaceDN w:val="0"/>
        <w:adjustRightInd w:val="0"/>
        <w:spacing w:after="0" w:line="240" w:lineRule="auto"/>
        <w:rPr>
          <w:rFonts w:cstheme="minorHAnsi"/>
          <w:color w:val="000000"/>
          <w:highlight w:val="white"/>
        </w:rPr>
      </w:pPr>
    </w:p>
    <w:p w14:paraId="6229B962" w14:textId="75B9BD3D" w:rsidR="00796410" w:rsidRDefault="00796410" w:rsidP="00903436">
      <w:pPr>
        <w:autoSpaceDE w:val="0"/>
        <w:autoSpaceDN w:val="0"/>
        <w:adjustRightInd w:val="0"/>
        <w:spacing w:after="0" w:line="240" w:lineRule="auto"/>
        <w:rPr>
          <w:rFonts w:cstheme="minorHAnsi"/>
          <w:color w:val="000000"/>
          <w:highlight w:val="white"/>
        </w:rPr>
      </w:pPr>
    </w:p>
    <w:p w14:paraId="719DC8CA" w14:textId="4D2CE27F" w:rsidR="00796410" w:rsidRDefault="00796410" w:rsidP="00903436">
      <w:pPr>
        <w:autoSpaceDE w:val="0"/>
        <w:autoSpaceDN w:val="0"/>
        <w:adjustRightInd w:val="0"/>
        <w:spacing w:after="0" w:line="240" w:lineRule="auto"/>
        <w:rPr>
          <w:rFonts w:cstheme="minorHAnsi"/>
          <w:color w:val="000000"/>
          <w:highlight w:val="white"/>
        </w:rPr>
      </w:pPr>
    </w:p>
    <w:p w14:paraId="4DF9F861" w14:textId="09BA7DB4" w:rsidR="00796410" w:rsidRDefault="00796410" w:rsidP="00903436">
      <w:pPr>
        <w:autoSpaceDE w:val="0"/>
        <w:autoSpaceDN w:val="0"/>
        <w:adjustRightInd w:val="0"/>
        <w:spacing w:after="0" w:line="240" w:lineRule="auto"/>
        <w:rPr>
          <w:rFonts w:cstheme="minorHAnsi"/>
          <w:color w:val="000000"/>
          <w:highlight w:val="white"/>
        </w:rPr>
      </w:pPr>
    </w:p>
    <w:p w14:paraId="52751B69" w14:textId="71A96DBF" w:rsidR="00796410" w:rsidRDefault="00796410" w:rsidP="00903436">
      <w:pPr>
        <w:autoSpaceDE w:val="0"/>
        <w:autoSpaceDN w:val="0"/>
        <w:adjustRightInd w:val="0"/>
        <w:spacing w:after="0" w:line="240" w:lineRule="auto"/>
        <w:rPr>
          <w:rFonts w:cstheme="minorHAnsi"/>
          <w:color w:val="000000"/>
          <w:highlight w:val="white"/>
        </w:rPr>
      </w:pPr>
    </w:p>
    <w:p w14:paraId="0BE43A17" w14:textId="4D954804" w:rsidR="00796410" w:rsidRDefault="00796410" w:rsidP="00903436">
      <w:pPr>
        <w:autoSpaceDE w:val="0"/>
        <w:autoSpaceDN w:val="0"/>
        <w:adjustRightInd w:val="0"/>
        <w:spacing w:after="0" w:line="240" w:lineRule="auto"/>
        <w:rPr>
          <w:rFonts w:cstheme="minorHAnsi"/>
          <w:color w:val="000000"/>
          <w:highlight w:val="white"/>
        </w:rPr>
      </w:pPr>
    </w:p>
    <w:p w14:paraId="72F89C1D" w14:textId="4689FC7F" w:rsidR="00796410" w:rsidRDefault="00796410" w:rsidP="00903436">
      <w:pPr>
        <w:autoSpaceDE w:val="0"/>
        <w:autoSpaceDN w:val="0"/>
        <w:adjustRightInd w:val="0"/>
        <w:spacing w:after="0" w:line="240" w:lineRule="auto"/>
        <w:rPr>
          <w:rFonts w:cstheme="minorHAnsi"/>
          <w:color w:val="000000"/>
          <w:highlight w:val="white"/>
        </w:rPr>
      </w:pPr>
    </w:p>
    <w:p w14:paraId="36A866A2" w14:textId="75762E2A" w:rsidR="00796410" w:rsidRDefault="00796410" w:rsidP="00903436">
      <w:pPr>
        <w:autoSpaceDE w:val="0"/>
        <w:autoSpaceDN w:val="0"/>
        <w:adjustRightInd w:val="0"/>
        <w:spacing w:after="0" w:line="240" w:lineRule="auto"/>
        <w:rPr>
          <w:rFonts w:cstheme="minorHAnsi"/>
          <w:color w:val="000000"/>
          <w:highlight w:val="white"/>
        </w:rPr>
      </w:pPr>
    </w:p>
    <w:p w14:paraId="51D5EEE1" w14:textId="1739FDB1" w:rsidR="00796410" w:rsidRDefault="00796410" w:rsidP="00903436">
      <w:pPr>
        <w:autoSpaceDE w:val="0"/>
        <w:autoSpaceDN w:val="0"/>
        <w:adjustRightInd w:val="0"/>
        <w:spacing w:after="0" w:line="240" w:lineRule="auto"/>
        <w:rPr>
          <w:rFonts w:cstheme="minorHAnsi"/>
          <w:color w:val="000000"/>
          <w:highlight w:val="white"/>
        </w:rPr>
      </w:pPr>
    </w:p>
    <w:p w14:paraId="26C61B83" w14:textId="191A2A83" w:rsidR="00796410" w:rsidRDefault="00796410" w:rsidP="00903436">
      <w:pPr>
        <w:autoSpaceDE w:val="0"/>
        <w:autoSpaceDN w:val="0"/>
        <w:adjustRightInd w:val="0"/>
        <w:spacing w:after="0" w:line="240" w:lineRule="auto"/>
        <w:rPr>
          <w:rFonts w:cstheme="minorHAnsi"/>
          <w:color w:val="000000"/>
          <w:highlight w:val="white"/>
        </w:rPr>
      </w:pPr>
    </w:p>
    <w:p w14:paraId="1BDDA6BA" w14:textId="2151FDD2" w:rsidR="00796410" w:rsidRDefault="00796410" w:rsidP="00903436">
      <w:pPr>
        <w:autoSpaceDE w:val="0"/>
        <w:autoSpaceDN w:val="0"/>
        <w:adjustRightInd w:val="0"/>
        <w:spacing w:after="0" w:line="240" w:lineRule="auto"/>
        <w:rPr>
          <w:rFonts w:cstheme="minorHAnsi"/>
          <w:color w:val="000000"/>
          <w:highlight w:val="white"/>
        </w:rPr>
      </w:pPr>
    </w:p>
    <w:p w14:paraId="6183295E" w14:textId="7FD6F14F" w:rsidR="00796410" w:rsidRDefault="00796410" w:rsidP="00903436">
      <w:pPr>
        <w:autoSpaceDE w:val="0"/>
        <w:autoSpaceDN w:val="0"/>
        <w:adjustRightInd w:val="0"/>
        <w:spacing w:after="0" w:line="240" w:lineRule="auto"/>
        <w:rPr>
          <w:rFonts w:cstheme="minorHAnsi"/>
          <w:color w:val="000000"/>
          <w:highlight w:val="white"/>
        </w:rPr>
      </w:pPr>
    </w:p>
    <w:p w14:paraId="73F44EB2" w14:textId="7E7BEB30" w:rsidR="00796410" w:rsidRDefault="00796410" w:rsidP="00903436">
      <w:pPr>
        <w:autoSpaceDE w:val="0"/>
        <w:autoSpaceDN w:val="0"/>
        <w:adjustRightInd w:val="0"/>
        <w:spacing w:after="0" w:line="240" w:lineRule="auto"/>
        <w:rPr>
          <w:rFonts w:cstheme="minorHAnsi"/>
          <w:color w:val="000000"/>
          <w:highlight w:val="white"/>
        </w:rPr>
      </w:pPr>
    </w:p>
    <w:p w14:paraId="72FA7942" w14:textId="0E0ADDAE" w:rsidR="00796410" w:rsidRDefault="00796410" w:rsidP="00903436">
      <w:pPr>
        <w:autoSpaceDE w:val="0"/>
        <w:autoSpaceDN w:val="0"/>
        <w:adjustRightInd w:val="0"/>
        <w:spacing w:after="0" w:line="240" w:lineRule="auto"/>
        <w:rPr>
          <w:rFonts w:cstheme="minorHAnsi"/>
          <w:color w:val="000000"/>
          <w:highlight w:val="white"/>
        </w:rPr>
      </w:pPr>
    </w:p>
    <w:p w14:paraId="51E703B3" w14:textId="2685B94E" w:rsidR="00796410" w:rsidRDefault="00796410" w:rsidP="00903436">
      <w:pPr>
        <w:autoSpaceDE w:val="0"/>
        <w:autoSpaceDN w:val="0"/>
        <w:adjustRightInd w:val="0"/>
        <w:spacing w:after="0" w:line="240" w:lineRule="auto"/>
        <w:rPr>
          <w:rFonts w:cstheme="minorHAnsi"/>
          <w:color w:val="000000"/>
          <w:highlight w:val="white"/>
        </w:rPr>
      </w:pPr>
    </w:p>
    <w:p w14:paraId="73229F8D" w14:textId="124FE999" w:rsidR="00796410" w:rsidRDefault="00796410" w:rsidP="00903436">
      <w:pPr>
        <w:autoSpaceDE w:val="0"/>
        <w:autoSpaceDN w:val="0"/>
        <w:adjustRightInd w:val="0"/>
        <w:spacing w:after="0" w:line="240" w:lineRule="auto"/>
        <w:rPr>
          <w:rFonts w:cstheme="minorHAnsi"/>
          <w:color w:val="000000"/>
          <w:highlight w:val="white"/>
        </w:rPr>
      </w:pPr>
    </w:p>
    <w:p w14:paraId="1EC15259" w14:textId="7980E9E9" w:rsidR="00796410" w:rsidRDefault="00796410" w:rsidP="00903436">
      <w:pPr>
        <w:autoSpaceDE w:val="0"/>
        <w:autoSpaceDN w:val="0"/>
        <w:adjustRightInd w:val="0"/>
        <w:spacing w:after="0" w:line="240" w:lineRule="auto"/>
        <w:rPr>
          <w:rFonts w:cstheme="minorHAnsi"/>
          <w:color w:val="000000"/>
          <w:highlight w:val="white"/>
        </w:rPr>
      </w:pPr>
    </w:p>
    <w:p w14:paraId="619A77B8" w14:textId="7DEFB338" w:rsidR="00796410" w:rsidRDefault="00796410" w:rsidP="00903436">
      <w:pPr>
        <w:autoSpaceDE w:val="0"/>
        <w:autoSpaceDN w:val="0"/>
        <w:adjustRightInd w:val="0"/>
        <w:spacing w:after="0" w:line="240" w:lineRule="auto"/>
        <w:rPr>
          <w:rFonts w:cstheme="minorHAnsi"/>
          <w:color w:val="000000"/>
          <w:highlight w:val="white"/>
        </w:rPr>
      </w:pPr>
    </w:p>
    <w:p w14:paraId="6FBB6254" w14:textId="02B81B71" w:rsidR="00796410" w:rsidRDefault="00796410" w:rsidP="00903436">
      <w:pPr>
        <w:autoSpaceDE w:val="0"/>
        <w:autoSpaceDN w:val="0"/>
        <w:adjustRightInd w:val="0"/>
        <w:spacing w:after="0" w:line="240" w:lineRule="auto"/>
        <w:rPr>
          <w:rFonts w:cstheme="minorHAnsi"/>
          <w:color w:val="000000"/>
          <w:highlight w:val="white"/>
        </w:rPr>
      </w:pPr>
    </w:p>
    <w:p w14:paraId="6C017951" w14:textId="0F980C45" w:rsidR="00796410" w:rsidRDefault="00796410" w:rsidP="00903436">
      <w:pPr>
        <w:autoSpaceDE w:val="0"/>
        <w:autoSpaceDN w:val="0"/>
        <w:adjustRightInd w:val="0"/>
        <w:spacing w:after="0" w:line="240" w:lineRule="auto"/>
        <w:rPr>
          <w:rFonts w:cstheme="minorHAnsi"/>
          <w:color w:val="000000"/>
          <w:highlight w:val="white"/>
        </w:rPr>
      </w:pPr>
    </w:p>
    <w:p w14:paraId="571B7693" w14:textId="53A0D87E" w:rsidR="00796410" w:rsidRDefault="00796410" w:rsidP="00903436">
      <w:pPr>
        <w:autoSpaceDE w:val="0"/>
        <w:autoSpaceDN w:val="0"/>
        <w:adjustRightInd w:val="0"/>
        <w:spacing w:after="0" w:line="240" w:lineRule="auto"/>
        <w:rPr>
          <w:rFonts w:cstheme="minorHAnsi"/>
          <w:color w:val="000000"/>
          <w:highlight w:val="white"/>
        </w:rPr>
      </w:pPr>
    </w:p>
    <w:p w14:paraId="5C9E339C" w14:textId="3C2EDFB5" w:rsidR="00796410" w:rsidRDefault="00796410" w:rsidP="00903436">
      <w:pPr>
        <w:autoSpaceDE w:val="0"/>
        <w:autoSpaceDN w:val="0"/>
        <w:adjustRightInd w:val="0"/>
        <w:spacing w:after="0" w:line="240" w:lineRule="auto"/>
        <w:rPr>
          <w:rFonts w:cstheme="minorHAnsi"/>
          <w:color w:val="000000"/>
          <w:highlight w:val="white"/>
        </w:rPr>
      </w:pPr>
    </w:p>
    <w:p w14:paraId="6D48FC24" w14:textId="23FDE5AB" w:rsidR="00796410" w:rsidRDefault="00796410" w:rsidP="00903436">
      <w:pPr>
        <w:autoSpaceDE w:val="0"/>
        <w:autoSpaceDN w:val="0"/>
        <w:adjustRightInd w:val="0"/>
        <w:spacing w:after="0" w:line="240" w:lineRule="auto"/>
        <w:rPr>
          <w:rFonts w:cstheme="minorHAnsi"/>
          <w:color w:val="000000"/>
          <w:highlight w:val="white"/>
        </w:rPr>
      </w:pPr>
    </w:p>
    <w:p w14:paraId="5E609CDF" w14:textId="3B6F095A" w:rsidR="00796410" w:rsidRDefault="00796410" w:rsidP="00903436">
      <w:pPr>
        <w:autoSpaceDE w:val="0"/>
        <w:autoSpaceDN w:val="0"/>
        <w:adjustRightInd w:val="0"/>
        <w:spacing w:after="0" w:line="240" w:lineRule="auto"/>
        <w:rPr>
          <w:rFonts w:cstheme="minorHAnsi"/>
          <w:color w:val="000000"/>
          <w:highlight w:val="white"/>
        </w:rPr>
      </w:pPr>
    </w:p>
    <w:p w14:paraId="2DC6A294" w14:textId="3857DC49" w:rsidR="00796410" w:rsidRDefault="00796410" w:rsidP="00903436">
      <w:pPr>
        <w:autoSpaceDE w:val="0"/>
        <w:autoSpaceDN w:val="0"/>
        <w:adjustRightInd w:val="0"/>
        <w:spacing w:after="0" w:line="240" w:lineRule="auto"/>
        <w:rPr>
          <w:rFonts w:cstheme="minorHAnsi"/>
          <w:color w:val="000000"/>
          <w:highlight w:val="white"/>
        </w:rPr>
      </w:pPr>
    </w:p>
    <w:p w14:paraId="1DAAB22A" w14:textId="3881C056" w:rsidR="00796410" w:rsidRDefault="00796410" w:rsidP="00903436">
      <w:pPr>
        <w:autoSpaceDE w:val="0"/>
        <w:autoSpaceDN w:val="0"/>
        <w:adjustRightInd w:val="0"/>
        <w:spacing w:after="0" w:line="240" w:lineRule="auto"/>
        <w:rPr>
          <w:rFonts w:cstheme="minorHAnsi"/>
          <w:color w:val="000000"/>
          <w:highlight w:val="white"/>
        </w:rPr>
      </w:pPr>
    </w:p>
    <w:p w14:paraId="64BC7D3B" w14:textId="2E1D200B" w:rsidR="00796410" w:rsidRDefault="00796410" w:rsidP="00903436">
      <w:pPr>
        <w:autoSpaceDE w:val="0"/>
        <w:autoSpaceDN w:val="0"/>
        <w:adjustRightInd w:val="0"/>
        <w:spacing w:after="0" w:line="240" w:lineRule="auto"/>
        <w:rPr>
          <w:rFonts w:cstheme="minorHAnsi"/>
          <w:color w:val="000000"/>
          <w:highlight w:val="white"/>
        </w:rPr>
      </w:pPr>
    </w:p>
    <w:p w14:paraId="2E631725" w14:textId="2A7BB56B" w:rsidR="00796410" w:rsidRDefault="00796410" w:rsidP="00903436">
      <w:pPr>
        <w:autoSpaceDE w:val="0"/>
        <w:autoSpaceDN w:val="0"/>
        <w:adjustRightInd w:val="0"/>
        <w:spacing w:after="0" w:line="240" w:lineRule="auto"/>
        <w:rPr>
          <w:rFonts w:cstheme="minorHAnsi"/>
          <w:color w:val="000000"/>
          <w:highlight w:val="white"/>
        </w:rPr>
      </w:pPr>
    </w:p>
    <w:p w14:paraId="66EB8E94" w14:textId="75C9B342" w:rsidR="00796410" w:rsidRDefault="00796410" w:rsidP="00903436">
      <w:pPr>
        <w:autoSpaceDE w:val="0"/>
        <w:autoSpaceDN w:val="0"/>
        <w:adjustRightInd w:val="0"/>
        <w:spacing w:after="0" w:line="240" w:lineRule="auto"/>
        <w:rPr>
          <w:rFonts w:cstheme="minorHAnsi"/>
          <w:color w:val="000000"/>
          <w:highlight w:val="white"/>
        </w:rPr>
      </w:pPr>
    </w:p>
    <w:p w14:paraId="55EECF9B" w14:textId="77777777" w:rsidR="00796410" w:rsidRDefault="00796410" w:rsidP="00903436">
      <w:pPr>
        <w:autoSpaceDE w:val="0"/>
        <w:autoSpaceDN w:val="0"/>
        <w:adjustRightInd w:val="0"/>
        <w:spacing w:after="0" w:line="240" w:lineRule="auto"/>
        <w:rPr>
          <w:rFonts w:cstheme="minorHAnsi"/>
          <w:color w:val="000000"/>
          <w:highlight w:val="white"/>
        </w:rPr>
      </w:pPr>
    </w:p>
    <w:p w14:paraId="1E3E41AE" w14:textId="77777777" w:rsidR="00810716" w:rsidRDefault="00810716" w:rsidP="00903436">
      <w:pPr>
        <w:autoSpaceDE w:val="0"/>
        <w:autoSpaceDN w:val="0"/>
        <w:adjustRightInd w:val="0"/>
        <w:spacing w:after="0" w:line="240" w:lineRule="auto"/>
        <w:rPr>
          <w:rFonts w:cstheme="minorHAnsi"/>
          <w:color w:val="000000"/>
          <w:highlight w:val="white"/>
        </w:rPr>
      </w:pPr>
    </w:p>
    <w:p w14:paraId="4B5AE150" w14:textId="77777777" w:rsidR="00FE4C2F" w:rsidRPr="00FE4C2F" w:rsidRDefault="00810716" w:rsidP="00903436">
      <w:pPr>
        <w:autoSpaceDE w:val="0"/>
        <w:autoSpaceDN w:val="0"/>
        <w:adjustRightInd w:val="0"/>
        <w:spacing w:after="0" w:line="240" w:lineRule="auto"/>
        <w:rPr>
          <w:rFonts w:cstheme="minorHAnsi"/>
          <w:b/>
          <w:color w:val="000000"/>
          <w:sz w:val="24"/>
          <w:highlight w:val="white"/>
        </w:rPr>
      </w:pPr>
      <w:r w:rsidRPr="00FE4C2F">
        <w:rPr>
          <w:rFonts w:cstheme="minorHAnsi"/>
          <w:b/>
          <w:color w:val="000000"/>
          <w:sz w:val="24"/>
          <w:highlight w:val="white"/>
        </w:rPr>
        <w:t>Plane Class</w:t>
      </w:r>
    </w:p>
    <w:p w14:paraId="6F95D08D" w14:textId="7882A9DA" w:rsidR="00810716" w:rsidRDefault="003109B0" w:rsidP="00903436">
      <w:pPr>
        <w:autoSpaceDE w:val="0"/>
        <w:autoSpaceDN w:val="0"/>
        <w:adjustRightInd w:val="0"/>
        <w:spacing w:after="0" w:line="240" w:lineRule="auto"/>
        <w:rPr>
          <w:rFonts w:cstheme="minorHAnsi"/>
          <w:color w:val="000000"/>
          <w:highlight w:val="white"/>
        </w:rPr>
      </w:pPr>
      <w:r>
        <w:rPr>
          <w:rFonts w:cstheme="minorHAnsi"/>
          <w:color w:val="000000"/>
          <w:highlight w:val="white"/>
        </w:rPr>
        <w:t>The plane class constructor creates a vector plane with a point and a normal vector using the vector class to demonstrate an attempt at polymorphism.</w:t>
      </w:r>
    </w:p>
    <w:p w14:paraId="35344FE9" w14:textId="32EA69B3" w:rsidR="003109B0" w:rsidRDefault="003109B0" w:rsidP="00903436">
      <w:pPr>
        <w:autoSpaceDE w:val="0"/>
        <w:autoSpaceDN w:val="0"/>
        <w:adjustRightInd w:val="0"/>
        <w:spacing w:after="0" w:line="240" w:lineRule="auto"/>
        <w:rPr>
          <w:rFonts w:cstheme="minorHAnsi"/>
          <w:color w:val="000000"/>
          <w:highlight w:val="white"/>
        </w:rPr>
      </w:pPr>
    </w:p>
    <w:p w14:paraId="65E5B983" w14:textId="7F48D3C8" w:rsidR="003109B0" w:rsidRDefault="003109B0" w:rsidP="00903436">
      <w:pPr>
        <w:autoSpaceDE w:val="0"/>
        <w:autoSpaceDN w:val="0"/>
        <w:adjustRightInd w:val="0"/>
        <w:spacing w:after="0" w:line="240" w:lineRule="auto"/>
        <w:rPr>
          <w:rFonts w:cstheme="minorHAnsi"/>
          <w:color w:val="000000"/>
          <w:highlight w:val="white"/>
        </w:rPr>
      </w:pPr>
      <w:r>
        <w:rPr>
          <w:rFonts w:cstheme="minorHAnsi"/>
          <w:color w:val="000000"/>
          <w:highlight w:val="white"/>
        </w:rPr>
        <w:t>The two methods chosen</w:t>
      </w:r>
      <w:r w:rsidR="00FE4C2F">
        <w:rPr>
          <w:rFonts w:cstheme="minorHAnsi"/>
          <w:color w:val="000000"/>
          <w:highlight w:val="white"/>
        </w:rPr>
        <w:t>:</w:t>
      </w:r>
    </w:p>
    <w:p w14:paraId="27F19D63" w14:textId="13463B11" w:rsidR="00FE4C2F" w:rsidRPr="00FE4C2F" w:rsidRDefault="00FE4C2F" w:rsidP="00FE4C2F">
      <w:pPr>
        <w:pStyle w:val="ListParagraph"/>
        <w:numPr>
          <w:ilvl w:val="0"/>
          <w:numId w:val="2"/>
        </w:numPr>
        <w:autoSpaceDE w:val="0"/>
        <w:autoSpaceDN w:val="0"/>
        <w:adjustRightInd w:val="0"/>
        <w:spacing w:after="0" w:line="240" w:lineRule="auto"/>
        <w:rPr>
          <w:rFonts w:cstheme="minorHAnsi"/>
          <w:color w:val="000000"/>
          <w:highlight w:val="white"/>
        </w:rPr>
      </w:pPr>
      <w:r w:rsidRPr="00FE4C2F">
        <w:rPr>
          <w:rFonts w:cstheme="minorHAnsi"/>
          <w:color w:val="000000"/>
          <w:highlight w:val="white"/>
        </w:rPr>
        <w:t>Distance from a point on the plane would allow vectors to be always orthogonal to the plane</w:t>
      </w:r>
      <w:r>
        <w:rPr>
          <w:rFonts w:cstheme="minorHAnsi"/>
          <w:color w:val="000000"/>
          <w:highlight w:val="white"/>
        </w:rPr>
        <w:t>.</w:t>
      </w:r>
      <w:r w:rsidRPr="00FE4C2F">
        <w:rPr>
          <w:rFonts w:cstheme="minorHAnsi"/>
          <w:color w:val="000000"/>
          <w:highlight w:val="white"/>
        </w:rPr>
        <w:t xml:space="preserve"> </w:t>
      </w:r>
    </w:p>
    <w:p w14:paraId="160DB80C" w14:textId="45FE8D7A" w:rsidR="00FE4C2F" w:rsidRPr="00FE4C2F" w:rsidRDefault="00FE4C2F" w:rsidP="00FE4C2F">
      <w:pPr>
        <w:pStyle w:val="ListParagraph"/>
        <w:numPr>
          <w:ilvl w:val="0"/>
          <w:numId w:val="2"/>
        </w:numPr>
        <w:autoSpaceDE w:val="0"/>
        <w:autoSpaceDN w:val="0"/>
        <w:adjustRightInd w:val="0"/>
        <w:spacing w:after="0" w:line="240" w:lineRule="auto"/>
        <w:rPr>
          <w:rFonts w:ascii="Consolas" w:hAnsi="Consolas" w:cs="Consolas"/>
          <w:color w:val="000000"/>
          <w:sz w:val="19"/>
          <w:szCs w:val="19"/>
          <w:highlight w:val="white"/>
        </w:rPr>
      </w:pPr>
      <w:r w:rsidRPr="00FE4C2F">
        <w:rPr>
          <w:rFonts w:cstheme="minorHAnsi"/>
          <w:color w:val="000000"/>
          <w:highlight w:val="white"/>
        </w:rPr>
        <w:t>Intersecting a plane to create a line</w:t>
      </w:r>
      <w:r>
        <w:rPr>
          <w:rFonts w:cstheme="minorHAnsi"/>
          <w:color w:val="000000"/>
          <w:highlight w:val="white"/>
        </w:rPr>
        <w:t>.</w:t>
      </w:r>
      <w:r>
        <w:rPr>
          <w:rFonts w:cstheme="minorHAnsi"/>
          <w:color w:val="000000"/>
          <w:highlight w:val="white"/>
        </w:rPr>
        <w:fldChar w:fldCharType="begin" w:fldLock="1"/>
      </w:r>
      <w:r w:rsidR="00DB73C2">
        <w:rPr>
          <w:rFonts w:cstheme="minorHAnsi"/>
          <w:color w:val="000000"/>
          <w:highlight w:val="white"/>
        </w:rPr>
        <w:instrText>ADDIN CSL_CITATION {"citationItems":[{"id":"ITEM-1","itemData":{"URL":"http://tutorial.math.lamar.edu/Classes/CalcIII/EqnsOfPlanes.aspx","accessed":{"date-parts":[["2019","2","9"]]},"author":[{"dropping-particle":"","family":"Dawkins","given":"Paul","non-dropping-particle":"","parse-names":false,"suffix":""}],"id":"ITEM-1","issued":{"date-parts":[["0"]]},"title":"Calculus III - Equations of Planes","type":"webpage"},"uris":["http://www.mendeley.com/documents/?uuid=45d6d1b9-3850-31d9-8cef-42750ce1c040"]},{"id":"ITEM-2","itemData":{"URL":"https://www.khanacademy.org/math/linear-algebra/vectors-and-spaces/dot-cross-products/v/defining-a-plane-in-r3-with-a-point-and-normal-vector","accessed":{"date-parts":[["2019","3","18"]]},"author":[{"dropping-particle":"","family":"Khan","given":"Sal","non-dropping-particle":"","parse-names":false,"suffix":""}],"id":"ITEM-2","issued":{"date-parts":[["0"]]},"title":"(26) Defining a plane in R3 with a point and normal vector (video) | Khan Academy","type":"webpage"},"uris":["http://www.mendeley.com/documents/?uuid=5a7ac634-1d8e-34d6-89df-2c871a295ed8"]},{"id":"ITEM-3","itemData":{"URL":"http://www.songho.ca/math/plane/plane.html#distance_origin","accessed":{"date-parts":[["2019","3","21"]]},"id":"ITEM-3","issued":{"date-parts":[["0"]]},"title":"Plane Equation","type":"webpage"},"uris":["http://www.mendeley.com/documents/?uuid=d51c325f-241f-3bfa-b175-14e8c4a3d97c"]}],"mendeley":{"formattedCitation":"[16]–[18]","plainTextFormattedCitation":"[16]–[18]","previouslyFormattedCitation":"[16]–[18]"},"properties":{"noteIndex":0},"schema":"https://github.com/citation-style-language/schema/raw/master/csl-citation.json"}</w:instrText>
      </w:r>
      <w:r>
        <w:rPr>
          <w:rFonts w:cstheme="minorHAnsi"/>
          <w:color w:val="000000"/>
          <w:highlight w:val="white"/>
        </w:rPr>
        <w:fldChar w:fldCharType="separate"/>
      </w:r>
      <w:r w:rsidR="00DB73C2" w:rsidRPr="00DB73C2">
        <w:rPr>
          <w:rFonts w:cstheme="minorHAnsi"/>
          <w:noProof/>
          <w:color w:val="000000"/>
          <w:highlight w:val="white"/>
        </w:rPr>
        <w:t>[16]–[18]</w:t>
      </w:r>
      <w:r>
        <w:rPr>
          <w:rFonts w:cstheme="minorHAnsi"/>
          <w:color w:val="000000"/>
          <w:highlight w:val="white"/>
        </w:rPr>
        <w:fldChar w:fldCharType="end"/>
      </w:r>
    </w:p>
    <w:p w14:paraId="72538239" w14:textId="77777777" w:rsidR="00FE4C2F" w:rsidRPr="00FE4C2F" w:rsidRDefault="00FE4C2F" w:rsidP="00FE4C2F">
      <w:pPr>
        <w:pStyle w:val="ListParagraph"/>
        <w:autoSpaceDE w:val="0"/>
        <w:autoSpaceDN w:val="0"/>
        <w:adjustRightInd w:val="0"/>
        <w:spacing w:after="0" w:line="240" w:lineRule="auto"/>
        <w:ind w:left="643"/>
        <w:rPr>
          <w:rFonts w:ascii="Consolas" w:hAnsi="Consolas" w:cs="Consolas"/>
          <w:color w:val="000000"/>
          <w:sz w:val="19"/>
          <w:szCs w:val="19"/>
          <w:highlight w:val="white"/>
        </w:rPr>
      </w:pPr>
    </w:p>
    <w:p w14:paraId="70E4D6B4" w14:textId="77777777" w:rsidR="00FE4C2F" w:rsidRDefault="00FE4C2F" w:rsidP="00FE4C2F">
      <w:pPr>
        <w:pStyle w:val="ListParagraph"/>
        <w:autoSpaceDE w:val="0"/>
        <w:autoSpaceDN w:val="0"/>
        <w:adjustRightInd w:val="0"/>
        <w:spacing w:after="0" w:line="240" w:lineRule="auto"/>
        <w:rPr>
          <w:rFonts w:cstheme="minorHAnsi"/>
          <w:color w:val="000000"/>
          <w:highlight w:val="white"/>
        </w:rPr>
      </w:pPr>
    </w:p>
    <w:p w14:paraId="24AFACEB" w14:textId="77777777" w:rsidR="00FE4C2F" w:rsidRPr="00FE4C2F" w:rsidRDefault="00FE4C2F" w:rsidP="00FE4C2F">
      <w:pPr>
        <w:pStyle w:val="ListParagraph"/>
        <w:autoSpaceDE w:val="0"/>
        <w:autoSpaceDN w:val="0"/>
        <w:adjustRightInd w:val="0"/>
        <w:spacing w:after="0" w:line="240" w:lineRule="auto"/>
        <w:rPr>
          <w:rFonts w:ascii="Consolas" w:hAnsi="Consolas" w:cs="Consolas"/>
          <w:color w:val="000000"/>
          <w:sz w:val="19"/>
          <w:szCs w:val="19"/>
          <w:highlight w:val="white"/>
        </w:rPr>
      </w:pPr>
    </w:p>
    <w:p w14:paraId="6926BE31" w14:textId="21F337FB" w:rsidR="00796410" w:rsidRPr="00FE4C2F" w:rsidRDefault="00FE4C2F" w:rsidP="00FE4C2F">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w:t>
      </w:r>
      <w:r w:rsidR="00796410" w:rsidRPr="00FE4C2F">
        <w:rPr>
          <w:rFonts w:ascii="Consolas" w:hAnsi="Consolas" w:cs="Consolas"/>
          <w:color w:val="808080"/>
          <w:sz w:val="19"/>
          <w:szCs w:val="19"/>
          <w:highlight w:val="white"/>
        </w:rPr>
        <w:t>pragma</w:t>
      </w:r>
      <w:r w:rsidR="00796410" w:rsidRPr="00FE4C2F">
        <w:rPr>
          <w:rFonts w:ascii="Consolas" w:hAnsi="Consolas" w:cs="Consolas"/>
          <w:color w:val="000000"/>
          <w:sz w:val="19"/>
          <w:szCs w:val="19"/>
          <w:highlight w:val="white"/>
        </w:rPr>
        <w:t xml:space="preserve"> </w:t>
      </w:r>
      <w:r w:rsidR="00796410" w:rsidRPr="00FE4C2F">
        <w:rPr>
          <w:rFonts w:ascii="Consolas" w:hAnsi="Consolas" w:cs="Consolas"/>
          <w:color w:val="808080"/>
          <w:sz w:val="19"/>
          <w:szCs w:val="19"/>
          <w:highlight w:val="white"/>
        </w:rPr>
        <w:t>once</w:t>
      </w:r>
    </w:p>
    <w:p w14:paraId="0E5B5C82"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plane</w:t>
      </w:r>
    </w:p>
    <w:p w14:paraId="61F8A09F"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1A36D2D9"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44439590"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private</w:t>
      </w:r>
      <w:r>
        <w:rPr>
          <w:rFonts w:ascii="Consolas" w:hAnsi="Consolas" w:cs="Consolas"/>
          <w:color w:val="000000"/>
          <w:sz w:val="19"/>
          <w:szCs w:val="19"/>
          <w:highlight w:val="white"/>
        </w:rPr>
        <w:t>:</w:t>
      </w:r>
    </w:p>
    <w:p w14:paraId="6FCDA122"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normal;</w:t>
      </w:r>
    </w:p>
    <w:p w14:paraId="3EAB7DCD"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p0;</w:t>
      </w:r>
    </w:p>
    <w:p w14:paraId="54060367"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05BD6FC5"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public</w:t>
      </w:r>
      <w:r>
        <w:rPr>
          <w:rFonts w:ascii="Consolas" w:hAnsi="Consolas" w:cs="Consolas"/>
          <w:color w:val="000000"/>
          <w:sz w:val="19"/>
          <w:szCs w:val="19"/>
          <w:highlight w:val="white"/>
        </w:rPr>
        <w:t>:</w:t>
      </w:r>
    </w:p>
    <w:p w14:paraId="4F759AE1"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plane();</w:t>
      </w:r>
    </w:p>
    <w:p w14:paraId="6DC37A0F"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plane(</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normal, </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p0);</w:t>
      </w:r>
    </w:p>
    <w:p w14:paraId="7F2E86DC"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distanceFromPoint</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v1); </w:t>
      </w:r>
    </w:p>
    <w:p w14:paraId="36F8980A"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intersectPlane</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v1);</w:t>
      </w:r>
    </w:p>
    <w:p w14:paraId="79ED83AF"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27E1B86D"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196CFE26"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~plane();</w:t>
      </w:r>
    </w:p>
    <w:p w14:paraId="055EB566"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1D61C95F"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5B0538A1"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808080"/>
          <w:sz w:val="19"/>
          <w:szCs w:val="19"/>
          <w:highlight w:val="white"/>
        </w:rPr>
        <w:t>#include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libraries.h</w:t>
      </w:r>
      <w:proofErr w:type="spellEnd"/>
      <w:r>
        <w:rPr>
          <w:rFonts w:ascii="Consolas" w:hAnsi="Consolas" w:cs="Consolas"/>
          <w:color w:val="A31515"/>
          <w:sz w:val="19"/>
          <w:szCs w:val="19"/>
          <w:highlight w:val="white"/>
        </w:rPr>
        <w:t>"</w:t>
      </w:r>
    </w:p>
    <w:p w14:paraId="725A5985"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0F2925C7"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389AEA7B"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2A224A73"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2B91AF"/>
          <w:sz w:val="19"/>
          <w:szCs w:val="19"/>
          <w:highlight w:val="white"/>
        </w:rPr>
        <w:t>plane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plane()</w:t>
      </w:r>
    </w:p>
    <w:p w14:paraId="008EE87C"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05799433"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24371005"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6F6E4439"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2B91AF"/>
          <w:sz w:val="19"/>
          <w:szCs w:val="19"/>
          <w:highlight w:val="white"/>
        </w:rPr>
        <w:t>plane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plane(</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normal</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p0</w:t>
      </w:r>
      <w:r>
        <w:rPr>
          <w:rFonts w:ascii="Consolas" w:hAnsi="Consolas" w:cs="Consolas"/>
          <w:color w:val="000000"/>
          <w:sz w:val="19"/>
          <w:szCs w:val="19"/>
          <w:highlight w:val="white"/>
        </w:rPr>
        <w:t>)</w:t>
      </w:r>
    </w:p>
    <w:p w14:paraId="743C264B"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4295FCEA"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0F14659E"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1C8B1240"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1E47EF67"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float</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plane</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distanceFromPoint</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48B80734"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56F925FD"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0.0f;</w:t>
      </w:r>
    </w:p>
    <w:p w14:paraId="2F333B6B"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5B7B4FE9"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24B587E5"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proofErr w:type="gramStart"/>
      <w:r>
        <w:rPr>
          <w:rFonts w:ascii="Consolas" w:hAnsi="Consolas" w:cs="Consolas"/>
          <w:color w:val="2B91AF"/>
          <w:sz w:val="19"/>
          <w:szCs w:val="19"/>
          <w:highlight w:val="white"/>
        </w:rPr>
        <w:t>plane</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intersectPlane</w:t>
      </w:r>
      <w:proofErr w:type="spellEnd"/>
      <w:r>
        <w:rPr>
          <w:rFonts w:ascii="Consolas" w:hAnsi="Consolas" w:cs="Consolas"/>
          <w:color w:val="000000"/>
          <w:sz w:val="19"/>
          <w:szCs w:val="19"/>
          <w:highlight w:val="white"/>
        </w:rPr>
        <w:t>(</w:t>
      </w:r>
      <w:r>
        <w:rPr>
          <w:rFonts w:ascii="Consolas" w:hAnsi="Consolas" w:cs="Consolas"/>
          <w:color w:val="2B91AF"/>
          <w:sz w:val="19"/>
          <w:szCs w:val="19"/>
          <w:highlight w:val="white"/>
        </w:rPr>
        <w:t>vector</w:t>
      </w:r>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v1</w:t>
      </w:r>
      <w:r>
        <w:rPr>
          <w:rFonts w:ascii="Consolas" w:hAnsi="Consolas" w:cs="Consolas"/>
          <w:color w:val="000000"/>
          <w:sz w:val="19"/>
          <w:szCs w:val="19"/>
          <w:highlight w:val="white"/>
        </w:rPr>
        <w:t>)</w:t>
      </w:r>
    </w:p>
    <w:p w14:paraId="632B2565"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09467F4B"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vector</w:t>
      </w:r>
      <w:r>
        <w:rPr>
          <w:rFonts w:ascii="Consolas" w:hAnsi="Consolas" w:cs="Consolas"/>
          <w:color w:val="000000"/>
          <w:sz w:val="19"/>
          <w:szCs w:val="19"/>
          <w:highlight w:val="white"/>
        </w:rPr>
        <w:t>();</w:t>
      </w:r>
    </w:p>
    <w:p w14:paraId="708E0D6D"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14A5FCBF"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3EDDDF76"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2B91AF"/>
          <w:sz w:val="19"/>
          <w:szCs w:val="19"/>
          <w:highlight w:val="white"/>
        </w:rPr>
        <w:t>plane</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~plane()</w:t>
      </w:r>
    </w:p>
    <w:p w14:paraId="60D294EC"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09A80086"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14:paraId="6F48E713" w14:textId="0EDCCD6C"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68B474C5" w14:textId="77777777" w:rsidR="00DB73C2" w:rsidRDefault="00DB73C2" w:rsidP="00796410">
      <w:pPr>
        <w:autoSpaceDE w:val="0"/>
        <w:autoSpaceDN w:val="0"/>
        <w:adjustRightInd w:val="0"/>
        <w:spacing w:after="0" w:line="240" w:lineRule="auto"/>
        <w:rPr>
          <w:rFonts w:ascii="Consolas" w:hAnsi="Consolas" w:cs="Consolas"/>
          <w:color w:val="000000"/>
          <w:sz w:val="19"/>
          <w:szCs w:val="19"/>
          <w:highlight w:val="white"/>
        </w:rPr>
      </w:pPr>
    </w:p>
    <w:p w14:paraId="574C9571" w14:textId="300DF175" w:rsidR="00DB73C2" w:rsidRDefault="00DB73C2" w:rsidP="00DB73C2">
      <w:pPr>
        <w:autoSpaceDE w:val="0"/>
        <w:autoSpaceDN w:val="0"/>
        <w:adjustRightInd w:val="0"/>
        <w:spacing w:after="0" w:line="240" w:lineRule="auto"/>
        <w:rPr>
          <w:rFonts w:cstheme="minorHAnsi"/>
          <w:b/>
          <w:color w:val="000000"/>
          <w:sz w:val="24"/>
          <w:szCs w:val="28"/>
          <w:highlight w:val="white"/>
        </w:rPr>
      </w:pPr>
      <w:r w:rsidRPr="00DB73C2">
        <w:rPr>
          <w:rFonts w:cstheme="minorHAnsi"/>
          <w:b/>
          <w:color w:val="000000"/>
          <w:sz w:val="24"/>
          <w:szCs w:val="28"/>
          <w:highlight w:val="white"/>
        </w:rPr>
        <w:t>Projecting a vector onto another</w:t>
      </w:r>
    </w:p>
    <w:p w14:paraId="21F4F471" w14:textId="3C6F3913" w:rsidR="00DB73C2" w:rsidRPr="00DB73C2" w:rsidRDefault="00DB73C2" w:rsidP="00DB73C2">
      <w:pPr>
        <w:autoSpaceDE w:val="0"/>
        <w:autoSpaceDN w:val="0"/>
        <w:adjustRightInd w:val="0"/>
        <w:spacing w:after="0" w:line="240" w:lineRule="auto"/>
        <w:rPr>
          <w:rFonts w:cstheme="minorHAnsi"/>
          <w:color w:val="000000"/>
          <w:szCs w:val="28"/>
          <w:highlight w:val="white"/>
        </w:rPr>
      </w:pPr>
      <w:r>
        <w:rPr>
          <w:rFonts w:cstheme="minorHAnsi"/>
          <w:b/>
          <w:color w:val="000000"/>
          <w:sz w:val="24"/>
          <w:szCs w:val="28"/>
          <w:highlight w:val="white"/>
        </w:rPr>
        <w:tab/>
      </w:r>
      <w:r>
        <w:rPr>
          <w:rFonts w:cstheme="minorHAnsi"/>
          <w:color w:val="000000"/>
          <w:szCs w:val="28"/>
          <w:highlight w:val="white"/>
        </w:rPr>
        <w:t xml:space="preserve">The method(as seen above) </w:t>
      </w:r>
      <w:r w:rsidR="008F2E8F">
        <w:rPr>
          <w:rFonts w:cstheme="minorHAnsi"/>
          <w:color w:val="000000"/>
          <w:szCs w:val="28"/>
          <w:highlight w:val="white"/>
        </w:rPr>
        <w:t>unfortunately is unfinished due to a lack of understanding of the calculus required for vector projection.</w:t>
      </w:r>
      <w:r>
        <w:rPr>
          <w:rFonts w:cstheme="minorHAnsi"/>
          <w:color w:val="000000"/>
          <w:szCs w:val="28"/>
          <w:highlight w:val="white"/>
        </w:rPr>
        <w:fldChar w:fldCharType="begin" w:fldLock="1"/>
      </w:r>
      <w:r w:rsidR="008F2E8F">
        <w:rPr>
          <w:rFonts w:cstheme="minorHAnsi"/>
          <w:color w:val="000000"/>
          <w:szCs w:val="28"/>
          <w:highlight w:val="white"/>
        </w:rPr>
        <w:instrText>ADDIN CSL_CITATION {"citationItems":[{"id":"ITEM-1","itemData":{"URL":"https://www.symbolab.com/solver/vector-projection-calculator/projection %5Cbegin%7Bpmatrix%7D1%260%263%5Cend%7Bpmatrix%7D%2C %5Cbegin%7Bpmatrix%7D-1%264%262%5Cend%7Bpmatrix%7D?or=ex","accessed":{"date-parts":[["2019","3","18"]]},"id":"ITEM-1","issued":{"date-parts":[["0"]]},"title":"Vector Projection Calculator - Symbolab","type":"webpage"},"uris":["http://www.mendeley.com/documents/?uuid=de4a66e2-b70b-3a18-a7d2-65ef92528854"]},{"id":"ITEM-2","itemData":{"URL":"https://www.ck12.org/book/CK-12-College-Precalculus/section/9.6/","accessed":{"date-parts":[["2019","3","18"]]},"id":"ITEM-2","issued":{"date-parts":[["0"]]},"title":"Scalar and Vector Projections | CK-12 Foundation","type":"webpage"},"uris":["http://www.mendeley.com/documents/?uuid=5104281f-3f04-3f84-b76d-338e30ed63a9"]}],"mendeley":{"formattedCitation":"[19], [20]","plainTextFormattedCitation":"[19], [20]","previouslyFormattedCitation":"[19], [20]"},"properties":{"noteIndex":0},"schema":"https://github.com/citation-style-language/schema/raw/master/csl-citation.json"}</w:instrText>
      </w:r>
      <w:r>
        <w:rPr>
          <w:rFonts w:cstheme="minorHAnsi"/>
          <w:color w:val="000000"/>
          <w:szCs w:val="28"/>
          <w:highlight w:val="white"/>
        </w:rPr>
        <w:fldChar w:fldCharType="separate"/>
      </w:r>
      <w:r w:rsidRPr="00DB73C2">
        <w:rPr>
          <w:rFonts w:cstheme="minorHAnsi"/>
          <w:noProof/>
          <w:color w:val="000000"/>
          <w:szCs w:val="28"/>
          <w:highlight w:val="white"/>
        </w:rPr>
        <w:t>[19], [20]</w:t>
      </w:r>
      <w:r>
        <w:rPr>
          <w:rFonts w:cstheme="minorHAnsi"/>
          <w:color w:val="000000"/>
          <w:szCs w:val="28"/>
          <w:highlight w:val="white"/>
        </w:rPr>
        <w:fldChar w:fldCharType="end"/>
      </w:r>
    </w:p>
    <w:p w14:paraId="5AD5AADA" w14:textId="77777777" w:rsidR="00796410" w:rsidRDefault="00796410" w:rsidP="00796410">
      <w:pPr>
        <w:autoSpaceDE w:val="0"/>
        <w:autoSpaceDN w:val="0"/>
        <w:adjustRightInd w:val="0"/>
        <w:spacing w:after="0" w:line="240" w:lineRule="auto"/>
        <w:rPr>
          <w:rFonts w:ascii="Consolas" w:hAnsi="Consolas" w:cs="Consolas"/>
          <w:color w:val="000000"/>
          <w:sz w:val="19"/>
          <w:szCs w:val="19"/>
          <w:highlight w:val="white"/>
        </w:rPr>
      </w:pPr>
    </w:p>
    <w:p w14:paraId="7ED9569E" w14:textId="77777777" w:rsidR="009E3C4B" w:rsidRDefault="009E3C4B" w:rsidP="00D50D95">
      <w:pPr>
        <w:jc w:val="center"/>
      </w:pPr>
    </w:p>
    <w:p w14:paraId="1913DD05" w14:textId="77777777" w:rsidR="00BB3FBD" w:rsidRPr="00486707" w:rsidRDefault="00BB3FBD" w:rsidP="00AB08D6"/>
    <w:p w14:paraId="1AD0E88A" w14:textId="4FE2BB78" w:rsidR="00810716" w:rsidRDefault="00810716" w:rsidP="00810716">
      <w:pPr>
        <w:jc w:val="center"/>
        <w:rPr>
          <w:b/>
          <w:sz w:val="28"/>
          <w:szCs w:val="36"/>
        </w:rPr>
      </w:pPr>
      <w:r>
        <w:rPr>
          <w:b/>
          <w:sz w:val="28"/>
          <w:szCs w:val="36"/>
        </w:rPr>
        <w:t xml:space="preserve">Task </w:t>
      </w:r>
      <w:r>
        <w:rPr>
          <w:b/>
          <w:sz w:val="28"/>
          <w:szCs w:val="36"/>
        </w:rPr>
        <w:t>3</w:t>
      </w:r>
      <w:r>
        <w:rPr>
          <w:b/>
          <w:sz w:val="28"/>
          <w:szCs w:val="36"/>
        </w:rPr>
        <w:t xml:space="preserve">: </w:t>
      </w:r>
      <w:r>
        <w:rPr>
          <w:b/>
          <w:sz w:val="28"/>
          <w:szCs w:val="36"/>
        </w:rPr>
        <w:t>Sphere to Sphere Collision detection.</w:t>
      </w:r>
    </w:p>
    <w:p w14:paraId="5B75A470" w14:textId="77777777" w:rsidR="00810716" w:rsidRDefault="00810716" w:rsidP="00810716">
      <w:pPr>
        <w:autoSpaceDE w:val="0"/>
        <w:autoSpaceDN w:val="0"/>
        <w:adjustRightInd w:val="0"/>
        <w:spacing w:after="0" w:line="240" w:lineRule="auto"/>
        <w:rPr>
          <w:i/>
          <w:sz w:val="24"/>
          <w:szCs w:val="36"/>
        </w:rPr>
      </w:pPr>
    </w:p>
    <w:p w14:paraId="4B324044" w14:textId="77777777" w:rsidR="00810716" w:rsidRDefault="00810716" w:rsidP="00810716">
      <w:pPr>
        <w:autoSpaceDE w:val="0"/>
        <w:autoSpaceDN w:val="0"/>
        <w:adjustRightInd w:val="0"/>
        <w:spacing w:after="0" w:line="240" w:lineRule="auto"/>
        <w:rPr>
          <w:i/>
          <w:sz w:val="24"/>
          <w:szCs w:val="36"/>
        </w:rPr>
      </w:pPr>
      <w:r>
        <w:rPr>
          <w:noProof/>
        </w:rPr>
        <w:drawing>
          <wp:inline distT="0" distB="0" distL="0" distR="0" wp14:anchorId="43FDCDA8" wp14:editId="7AC77E98">
            <wp:extent cx="5731510" cy="2997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97200"/>
                    </a:xfrm>
                    <a:prstGeom prst="rect">
                      <a:avLst/>
                    </a:prstGeom>
                  </pic:spPr>
                </pic:pic>
              </a:graphicData>
            </a:graphic>
          </wp:inline>
        </w:drawing>
      </w:r>
    </w:p>
    <w:p w14:paraId="61D859E7" w14:textId="5F0A4842" w:rsidR="00810716" w:rsidRDefault="00810716" w:rsidP="00810716">
      <w:pPr>
        <w:autoSpaceDE w:val="0"/>
        <w:autoSpaceDN w:val="0"/>
        <w:adjustRightInd w:val="0"/>
        <w:spacing w:after="0" w:line="240" w:lineRule="auto"/>
        <w:rPr>
          <w:sz w:val="24"/>
          <w:szCs w:val="36"/>
        </w:rPr>
      </w:pPr>
      <w:r>
        <w:rPr>
          <w:sz w:val="24"/>
          <w:szCs w:val="36"/>
        </w:rPr>
        <w:t>Screenshot showing collision detection between to spheres</w:t>
      </w:r>
      <w:r w:rsidR="008F2E8F">
        <w:rPr>
          <w:sz w:val="24"/>
          <w:szCs w:val="36"/>
        </w:rPr>
        <w:t>; this screen shows a collision.</w:t>
      </w:r>
    </w:p>
    <w:p w14:paraId="4BD938E9" w14:textId="67690EB2" w:rsidR="008F2E8F" w:rsidRDefault="008F2E8F" w:rsidP="00810716">
      <w:pPr>
        <w:autoSpaceDE w:val="0"/>
        <w:autoSpaceDN w:val="0"/>
        <w:adjustRightInd w:val="0"/>
        <w:spacing w:after="0" w:line="240" w:lineRule="auto"/>
        <w:rPr>
          <w:sz w:val="24"/>
          <w:szCs w:val="36"/>
        </w:rPr>
      </w:pPr>
    </w:p>
    <w:p w14:paraId="4465AA84" w14:textId="20EAF42E" w:rsidR="008F2E8F" w:rsidRDefault="008F2E8F" w:rsidP="00810716">
      <w:pPr>
        <w:autoSpaceDE w:val="0"/>
        <w:autoSpaceDN w:val="0"/>
        <w:adjustRightInd w:val="0"/>
        <w:spacing w:after="0" w:line="240" w:lineRule="auto"/>
        <w:rPr>
          <w:sz w:val="24"/>
          <w:szCs w:val="36"/>
        </w:rPr>
      </w:pPr>
      <w:r>
        <w:rPr>
          <w:noProof/>
        </w:rPr>
        <w:drawing>
          <wp:inline distT="0" distB="0" distL="0" distR="0" wp14:anchorId="70A6567C" wp14:editId="09FA3685">
            <wp:extent cx="5731510" cy="29972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97200"/>
                    </a:xfrm>
                    <a:prstGeom prst="rect">
                      <a:avLst/>
                    </a:prstGeom>
                  </pic:spPr>
                </pic:pic>
              </a:graphicData>
            </a:graphic>
          </wp:inline>
        </w:drawing>
      </w:r>
    </w:p>
    <w:p w14:paraId="2B3C2120" w14:textId="115B9189" w:rsidR="008F2E8F" w:rsidRDefault="008F2E8F" w:rsidP="008F2E8F">
      <w:pPr>
        <w:autoSpaceDE w:val="0"/>
        <w:autoSpaceDN w:val="0"/>
        <w:adjustRightInd w:val="0"/>
        <w:spacing w:after="0" w:line="240" w:lineRule="auto"/>
        <w:rPr>
          <w:sz w:val="24"/>
          <w:szCs w:val="36"/>
        </w:rPr>
      </w:pPr>
      <w:r>
        <w:rPr>
          <w:sz w:val="24"/>
          <w:szCs w:val="36"/>
        </w:rPr>
        <w:t xml:space="preserve">Screenshot showing collision detection between to spheres; this screen shows a </w:t>
      </w:r>
      <w:r>
        <w:rPr>
          <w:sz w:val="24"/>
          <w:szCs w:val="36"/>
        </w:rPr>
        <w:t>miss.</w:t>
      </w:r>
    </w:p>
    <w:p w14:paraId="00EB0074" w14:textId="527D00C9" w:rsidR="008F2E8F" w:rsidRDefault="008F2E8F" w:rsidP="008F2E8F">
      <w:pPr>
        <w:autoSpaceDE w:val="0"/>
        <w:autoSpaceDN w:val="0"/>
        <w:adjustRightInd w:val="0"/>
        <w:spacing w:after="0" w:line="240" w:lineRule="auto"/>
        <w:rPr>
          <w:sz w:val="24"/>
          <w:szCs w:val="36"/>
        </w:rPr>
      </w:pPr>
    </w:p>
    <w:p w14:paraId="20940407" w14:textId="57E32340" w:rsidR="008F2E8F" w:rsidRDefault="008F2E8F" w:rsidP="008F2E8F">
      <w:pPr>
        <w:autoSpaceDE w:val="0"/>
        <w:autoSpaceDN w:val="0"/>
        <w:adjustRightInd w:val="0"/>
        <w:spacing w:after="0" w:line="240" w:lineRule="auto"/>
        <w:rPr>
          <w:sz w:val="24"/>
          <w:szCs w:val="36"/>
        </w:rPr>
      </w:pPr>
      <w:r>
        <w:rPr>
          <w:sz w:val="24"/>
          <w:szCs w:val="36"/>
        </w:rPr>
        <w:lastRenderedPageBreak/>
        <w:fldChar w:fldCharType="begin" w:fldLock="1"/>
      </w:r>
      <w:r>
        <w:rPr>
          <w:sz w:val="24"/>
          <w:szCs w:val="36"/>
        </w:rPr>
        <w:instrText>ADDIN CSL_CITATION {"citationItems":[{"id":"ITEM-1","itemData":{"ISBN":"1482267306","abstract":"2nd ed. A major revision of the international bestseller on game programming!Graphics hardware has evolved enormously in the last decade. Hardware can now be directly controlled through techniques such as shader programming, which requires an entirely new thought process of a programmer. 3D Game Engine Design, Second Edition shows step-by-step how to make a shader-based graphics engine and how to tame the new technology. Much new material has been added, including more than twice the coverage of the essential techniques of scene graph management, as well as new methods for managing memory usage in the new generation of game consoles and portable game players. There are expanded discussions of collision detection, collision avoidance, and physics - all challenging subjects for developers. Chapter 1 Introduction -- chapter 2 The Graphics System -- chapter 3 Renderers -- chapter 4 Scene Graphs -- chapter 5 Controller-Based Animation -- chapter 6 Spatial Sorting -- chapter 7 Level of Detail -- chapter 8 Collision Detection -- chapter 9 Physics -- chapter 10 Standard Objects -- chapter 11 Curves -- chapter 12 Surfaces -- chapter 13 Containment Methods -- chapter 14 Distance Methods -- chapter 15 Intersection Methods -- chapter 16 Numerical Methods -- chapter 17 Rotations -- chapter 18 Object-Oriented Infrastructure -- chapter 19 Memory Management -- chapter 20 Special Effects Using Shaders.","author":[{"dropping-particle":"","family":"Eberly","given":"David H.","non-dropping-particle":"","parse-names":false,"suffix":""}],"id":"ITEM-1","issued":{"date-parts":[["2006"]]},"page":"1008","publisher":"CRC Press","title":"3D Game Engine Design : a Practical Approach to Real-Time Computer Graphics.","type":"article-journal"},"uris":["http://www.mendeley.com/documents/?uuid=364895c7-7890-3d10-8307-9b1785615386"]},{"id":"ITEM-2","itemData":{"DOI":"10.1007/s13398-014-0173-7.2","ISBN":"1558607323","ISSN":"0717-6163","PMID":"15003161","abstract":"Today's sophisticated 3D games, virtual reality applications, and physical simulators involve rich graphical environments of millions of polygons. In these worlds, hundreds, perhaps even thousands of detailed animated objects may be interacting not only with these complex environments but also amongst themselves. With a typical update rate of 60 frames per second, a minimal amount of time is available for determining the intersection status of all objects in the world at a given time in order to maintain a believable simulation. Real-Time Collision Detection is a comprehensive, in-depth survey of the data structures and algorithms that make this possible. Taking a practical approach, the book discusses all the important components of an efficient real-time collision detection system. Topics covered include object representations, intersection tests, and distance queries, and the mathematics behind them: hierarchical and spatial partitioning methods, numerical and geometrical robustness issues, hardware acceleration methods, and advanced optimization for modern computer architectures. This book extends and broadens the discussion of collision detection in Collision Detection in Interactive 3D Environments.","author":[{"dropping-particle":"","family":"Ericson","given":"Christer","non-dropping-particle":"","parse-names":false,"suffix":""}],"container-title":"Computer","id":"ITEM-2","issued":{"date-parts":[["2005"]]},"number-of-pages":"633","title":"Real-time collision detection","type":"book","volume":"1"},"uris":["http://www.mendeley.com/documents/?uuid=9bd21d6f-c1e8-4f91-a787-3d7f8fe65609"]},{"id":"ITEM-3","itemData":{"URL":"http://nehe.gamedev.net/tutorial/collision_detection/17005/","accessed":{"date-parts":[["2018","3","26"]]},"author":[{"dropping-particle":"","family":"NeHe Productions","given":"","non-dropping-particle":"","parse-names":false,"suffix":""}],"id":"ITEM-3","issued":{"date-parts":[["0"]]},"title":"NeHe Productions: Collision Detection","type":"webpage"},"uris":["http://www.mendeley.com/documents/?uuid=56e4017e-6039-3b04-b1fd-a09fdcc07474"]}],"mendeley":{"formattedCitation":"[21]–[23]","plainTextFormattedCitation":"[21]–[23]","previouslyFormattedCitation":"[21]–[23]"},"properties":{"noteIndex":0},"schema":"https://github.com/citation-style-language/schema/raw/master/csl-citation.json"}</w:instrText>
      </w:r>
      <w:r>
        <w:rPr>
          <w:sz w:val="24"/>
          <w:szCs w:val="36"/>
        </w:rPr>
        <w:fldChar w:fldCharType="separate"/>
      </w:r>
      <w:r w:rsidRPr="008F2E8F">
        <w:rPr>
          <w:noProof/>
          <w:sz w:val="24"/>
          <w:szCs w:val="36"/>
        </w:rPr>
        <w:t>[21]–[23]</w:t>
      </w:r>
      <w:r>
        <w:rPr>
          <w:sz w:val="24"/>
          <w:szCs w:val="36"/>
        </w:rPr>
        <w:fldChar w:fldCharType="end"/>
      </w:r>
    </w:p>
    <w:p w14:paraId="10520700" w14:textId="792BE1AC" w:rsidR="00092C45" w:rsidRDefault="00092C45" w:rsidP="00AB08D6">
      <w:pPr>
        <w:rPr>
          <w:b/>
          <w:sz w:val="24"/>
        </w:rPr>
      </w:pPr>
    </w:p>
    <w:p w14:paraId="237D6F15" w14:textId="1E1B4C2D" w:rsidR="008F2E8F" w:rsidRDefault="008F2E8F" w:rsidP="00AB08D6">
      <w:pPr>
        <w:rPr>
          <w:b/>
          <w:sz w:val="24"/>
        </w:rPr>
      </w:pPr>
    </w:p>
    <w:p w14:paraId="18462222" w14:textId="55982647" w:rsidR="008F2E8F" w:rsidRDefault="008F2E8F" w:rsidP="00AB08D6">
      <w:pPr>
        <w:rPr>
          <w:b/>
          <w:sz w:val="24"/>
        </w:rPr>
      </w:pPr>
    </w:p>
    <w:p w14:paraId="490146E9" w14:textId="77777777" w:rsidR="008F2E8F" w:rsidRDefault="008F2E8F" w:rsidP="00AB08D6">
      <w:pPr>
        <w:rPr>
          <w:b/>
          <w:sz w:val="24"/>
        </w:rPr>
      </w:pPr>
    </w:p>
    <w:p w14:paraId="0E2B2A78" w14:textId="510A3FAC" w:rsidR="00A3142B" w:rsidRPr="008F2E8F" w:rsidRDefault="00A3142B" w:rsidP="008F2E8F">
      <w:pPr>
        <w:jc w:val="center"/>
        <w:rPr>
          <w:b/>
          <w:sz w:val="28"/>
        </w:rPr>
      </w:pPr>
      <w:r w:rsidRPr="008F2E8F">
        <w:rPr>
          <w:b/>
          <w:sz w:val="28"/>
        </w:rPr>
        <w:t>References</w:t>
      </w:r>
    </w:p>
    <w:p w14:paraId="26E59FFA" w14:textId="53D52328"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Pr>
          <w:b/>
          <w:sz w:val="24"/>
        </w:rPr>
        <w:fldChar w:fldCharType="begin" w:fldLock="1"/>
      </w:r>
      <w:r>
        <w:rPr>
          <w:b/>
          <w:sz w:val="24"/>
        </w:rPr>
        <w:instrText xml:space="preserve">ADDIN Mendeley Bibliography CSL_BIBLIOGRAPHY </w:instrText>
      </w:r>
      <w:r>
        <w:rPr>
          <w:b/>
          <w:sz w:val="24"/>
        </w:rPr>
        <w:fldChar w:fldCharType="separate"/>
      </w:r>
      <w:r w:rsidRPr="008F2E8F">
        <w:rPr>
          <w:rFonts w:ascii="Calibri" w:hAnsi="Calibri" w:cs="Calibri"/>
          <w:noProof/>
          <w:sz w:val="24"/>
          <w:szCs w:val="24"/>
        </w:rPr>
        <w:t>[1]</w:t>
      </w:r>
      <w:r w:rsidRPr="008F2E8F">
        <w:rPr>
          <w:rFonts w:ascii="Calibri" w:hAnsi="Calibri" w:cs="Calibri"/>
          <w:noProof/>
          <w:sz w:val="24"/>
          <w:szCs w:val="24"/>
        </w:rPr>
        <w:tab/>
        <w:t>P. Dawkins, “Differential Equations - Intervals of Validity.” [Online]. Available: http://tutorial.math.lamar.edu/Classes/DE/IoV.aspx. [Accessed: 02-Feb-2019].</w:t>
      </w:r>
    </w:p>
    <w:p w14:paraId="5236F05E"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[2]</w:t>
      </w:r>
      <w:r w:rsidRPr="008F2E8F">
        <w:rPr>
          <w:rFonts w:ascii="Calibri" w:hAnsi="Calibri" w:cs="Calibri"/>
          <w:noProof/>
          <w:sz w:val="24"/>
          <w:szCs w:val="24"/>
        </w:rPr>
        <w:tab/>
        <w:t>P. Dawkins, “Differential Equations - Euler’s Method.” [Online]. Available: http://tutorial.math.lamar.edu/Classes/DE/EulersMethod.aspx. [Accessed: 02-Feb-2019].</w:t>
      </w:r>
    </w:p>
    <w:p w14:paraId="20B028FB"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[3]</w:t>
      </w:r>
      <w:r w:rsidRPr="008F2E8F">
        <w:rPr>
          <w:rFonts w:ascii="Calibri" w:hAnsi="Calibri" w:cs="Calibri"/>
          <w:noProof/>
          <w:sz w:val="24"/>
          <w:szCs w:val="24"/>
        </w:rPr>
        <w:tab/>
        <w:t>A. Geletu, “Lecture 3 Introduction to Numerical Methods for Differential and Differential Algebraic Equations Lecture 3 Introduction to Numerical Methods for Differential and Differential Algebraic Equations TU Ilmenau.”</w:t>
      </w:r>
    </w:p>
    <w:p w14:paraId="2120EF11"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[4]</w:t>
      </w:r>
      <w:r w:rsidRPr="008F2E8F">
        <w:rPr>
          <w:rFonts w:ascii="Calibri" w:hAnsi="Calibri" w:cs="Calibri"/>
          <w:noProof/>
          <w:sz w:val="24"/>
          <w:szCs w:val="24"/>
        </w:rPr>
        <w:tab/>
        <w:t>J. Dickonson, “Numerical Integration in Games Development | Understanding Games Development.” [Online]. Available: https://jdickinsongames.wordpress.com/2015/01/22/numerical-integration-in-games-development-2/. [Accessed: 03-Feb-2019].</w:t>
      </w:r>
    </w:p>
    <w:p w14:paraId="07801667"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[5]</w:t>
      </w:r>
      <w:r w:rsidRPr="008F2E8F">
        <w:rPr>
          <w:rFonts w:ascii="Calibri" w:hAnsi="Calibri" w:cs="Calibri"/>
          <w:noProof/>
          <w:sz w:val="24"/>
          <w:szCs w:val="24"/>
        </w:rPr>
        <w:tab/>
        <w:t>G. Fiedler, “Gaffer on Games | Integration Basics,” 2016. [Online]. Available: http://gafferongames.com/game-physics/integration-basics/. [Accessed: 03-Feb-2019].</w:t>
      </w:r>
    </w:p>
    <w:p w14:paraId="57E81BDF"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[6]</w:t>
      </w:r>
      <w:r w:rsidRPr="008F2E8F">
        <w:rPr>
          <w:rFonts w:ascii="Calibri" w:hAnsi="Calibri" w:cs="Calibri"/>
          <w:noProof/>
          <w:sz w:val="24"/>
          <w:szCs w:val="24"/>
        </w:rPr>
        <w:tab/>
        <w:t>J. Dummer, “A Simple Time-Corrected Verlet Integration Method.” [Online]. Available: http://lonesock.net/article/verlet.html. [Accessed: 13-Feb-2019].</w:t>
      </w:r>
    </w:p>
    <w:p w14:paraId="7E822B86"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[7]</w:t>
      </w:r>
      <w:r w:rsidRPr="008F2E8F">
        <w:rPr>
          <w:rFonts w:ascii="Calibri" w:hAnsi="Calibri" w:cs="Calibri"/>
          <w:noProof/>
          <w:sz w:val="24"/>
          <w:szCs w:val="24"/>
        </w:rPr>
        <w:tab/>
        <w:t>“Verlet integration,” pp. 1–7, 1967.</w:t>
      </w:r>
    </w:p>
    <w:p w14:paraId="62CCBB00"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[8]</w:t>
      </w:r>
      <w:r w:rsidRPr="008F2E8F">
        <w:rPr>
          <w:rFonts w:ascii="Calibri" w:hAnsi="Calibri" w:cs="Calibri"/>
          <w:noProof/>
          <w:sz w:val="24"/>
          <w:szCs w:val="24"/>
        </w:rPr>
        <w:tab/>
        <w:t>J. Dummer, “TimeCorrectedVerlet.” .</w:t>
      </w:r>
    </w:p>
    <w:p w14:paraId="632ECAA3"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[9]</w:t>
      </w:r>
      <w:r w:rsidRPr="008F2E8F">
        <w:rPr>
          <w:rFonts w:ascii="Calibri" w:hAnsi="Calibri" w:cs="Calibri"/>
          <w:noProof/>
          <w:sz w:val="24"/>
          <w:szCs w:val="24"/>
        </w:rPr>
        <w:tab/>
        <w:t>S. Khan, “(27) What is Hooke’s Law? (article) | Khan Academy.” [Online]. Available: https://www.khanacademy.org/science/physics/work-and-energy/hookes-law/a/what-is-hookes-law. [Accessed: 21-Mar-2019].</w:t>
      </w:r>
    </w:p>
    <w:p w14:paraId="1520AEAD"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[10]</w:t>
      </w:r>
      <w:r w:rsidRPr="008F2E8F">
        <w:rPr>
          <w:rFonts w:ascii="Calibri" w:hAnsi="Calibri" w:cs="Calibri"/>
          <w:noProof/>
          <w:sz w:val="24"/>
          <w:szCs w:val="24"/>
        </w:rPr>
        <w:tab/>
        <w:t>“Torque Formula (Moment of Inertia and Angular Acceleration).” [Online]. Available: http://www.softschools.com/formulas/physics/torque_formula/59/. [Accessed: 21-Mar-2019].</w:t>
      </w:r>
    </w:p>
    <w:p w14:paraId="21D9E60F"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[11]</w:t>
      </w:r>
      <w:r w:rsidRPr="008F2E8F">
        <w:rPr>
          <w:rFonts w:ascii="Calibri" w:hAnsi="Calibri" w:cs="Calibri"/>
          <w:noProof/>
          <w:sz w:val="24"/>
          <w:szCs w:val="24"/>
        </w:rPr>
        <w:tab/>
        <w:t>“Physics - Mechanis: Application of Moment of Inertia and Angular Acceleration (1 of 2) Rolling Wheel - YouTube.” [Online]. Available: https://www.youtube.com/watch?time_continue=37&amp;v=4BGrnBc124w. [Accessed: 21-Mar-2019].</w:t>
      </w:r>
    </w:p>
    <w:p w14:paraId="3F5BA4AB"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[12]</w:t>
      </w:r>
      <w:r w:rsidRPr="008F2E8F">
        <w:rPr>
          <w:rFonts w:ascii="Calibri" w:hAnsi="Calibri" w:cs="Calibri"/>
          <w:noProof/>
          <w:sz w:val="24"/>
          <w:szCs w:val="24"/>
        </w:rPr>
        <w:tab/>
        <w:t>“(27) More on moment of inertia (video) | Khan Academy.” [Online]. Available: https://www.khanacademy.org/science/physics/torque-angular-momentum/torque-tutorial/v/more-on-moment-of-inertia. [Accessed: 21-Mar-2019].</w:t>
      </w:r>
    </w:p>
    <w:p w14:paraId="39C8F815"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lastRenderedPageBreak/>
        <w:t>[13]</w:t>
      </w:r>
      <w:r w:rsidRPr="008F2E8F">
        <w:rPr>
          <w:rFonts w:ascii="Calibri" w:hAnsi="Calibri" w:cs="Calibri"/>
          <w:noProof/>
          <w:sz w:val="24"/>
          <w:szCs w:val="24"/>
        </w:rPr>
        <w:tab/>
        <w:t>“Tangential Acceleration Formula.” [Online]. Available: http://www.softschools.com/formulas/physics/tangential_acceleration_formula/33/. [Accessed: 21-Mar-2019].</w:t>
      </w:r>
    </w:p>
    <w:p w14:paraId="6DE20DCD"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[14]</w:t>
      </w:r>
      <w:r w:rsidRPr="008F2E8F">
        <w:rPr>
          <w:rFonts w:ascii="Calibri" w:hAnsi="Calibri" w:cs="Calibri"/>
          <w:noProof/>
          <w:sz w:val="24"/>
          <w:szCs w:val="24"/>
        </w:rPr>
        <w:tab/>
        <w:t>Simon, “Pythagorean theorem - How to use Pythagoras theorem with examples.” [Online]. Available: http://pythagoras.nu/. [Accessed: 22-Mar-2019].</w:t>
      </w:r>
    </w:p>
    <w:p w14:paraId="143858F4"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[15]</w:t>
      </w:r>
      <w:r w:rsidRPr="008F2E8F">
        <w:rPr>
          <w:rFonts w:ascii="Calibri" w:hAnsi="Calibri" w:cs="Calibri"/>
          <w:noProof/>
          <w:sz w:val="24"/>
          <w:szCs w:val="24"/>
        </w:rPr>
        <w:tab/>
        <w:t>M. Ferguson, “National 5 Mathematics Assessment Practice 5 : The Theorem of Pythagoras and vectors ( Topics 16-17 ) Authored by :”</w:t>
      </w:r>
    </w:p>
    <w:p w14:paraId="50B93645"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[16]</w:t>
      </w:r>
      <w:r w:rsidRPr="008F2E8F">
        <w:rPr>
          <w:rFonts w:ascii="Calibri" w:hAnsi="Calibri" w:cs="Calibri"/>
          <w:noProof/>
          <w:sz w:val="24"/>
          <w:szCs w:val="24"/>
        </w:rPr>
        <w:tab/>
        <w:t>P. Dawkins, “Calculus III - Equations of Planes.” [Online]. Available: http://tutorial.math.lamar.edu/Classes/CalcIII/EqnsOfPlanes.aspx. [Accessed: 09-Feb-2019].</w:t>
      </w:r>
    </w:p>
    <w:p w14:paraId="6C63E6A8"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[17]</w:t>
      </w:r>
      <w:r w:rsidRPr="008F2E8F">
        <w:rPr>
          <w:rFonts w:ascii="Calibri" w:hAnsi="Calibri" w:cs="Calibri"/>
          <w:noProof/>
          <w:sz w:val="24"/>
          <w:szCs w:val="24"/>
        </w:rPr>
        <w:tab/>
        <w:t>S. Khan, “(26) Defining a plane in R3 with a point and normal vector (video) | Khan Academy.” [Online]. Available: https://www.khanacademy.org/math/linear-algebra/vectors-and-spaces/dot-cross-products/v/defining-a-plane-in-r3-with-a-point-and-normal-vector. [Accessed: 18-Mar-2019].</w:t>
      </w:r>
    </w:p>
    <w:p w14:paraId="4F94A2F5"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[18]</w:t>
      </w:r>
      <w:r w:rsidRPr="008F2E8F">
        <w:rPr>
          <w:rFonts w:ascii="Calibri" w:hAnsi="Calibri" w:cs="Calibri"/>
          <w:noProof/>
          <w:sz w:val="24"/>
          <w:szCs w:val="24"/>
        </w:rPr>
        <w:tab/>
        <w:t>“Plane Equation.” [Online]. Available: http://www.songho.ca/math/plane/plane.html#distance_origin. [Accessed: 21-Mar-2019].</w:t>
      </w:r>
    </w:p>
    <w:p w14:paraId="143C6873"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[19]</w:t>
      </w:r>
      <w:r w:rsidRPr="008F2E8F">
        <w:rPr>
          <w:rFonts w:ascii="Calibri" w:hAnsi="Calibri" w:cs="Calibri"/>
          <w:noProof/>
          <w:sz w:val="24"/>
          <w:szCs w:val="24"/>
        </w:rPr>
        <w:tab/>
        <w:t>“Vector Projection Calculator - Symbolab.” [Online]. Available: https://www.symbolab.com/solver/vector-projection-calculator/projection %5Cbegin%7Bpmatrix%7D1%260%263%5Cend%7Bpmatrix%7D%2C %5Cbegin%7Bpmatrix%7D-1%264%262%5Cend%7Bpmatrix%7D?or=ex. [Accessed: 18-Mar-2019].</w:t>
      </w:r>
    </w:p>
    <w:p w14:paraId="6C7FB647"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[20]</w:t>
      </w:r>
      <w:r w:rsidRPr="008F2E8F">
        <w:rPr>
          <w:rFonts w:ascii="Calibri" w:hAnsi="Calibri" w:cs="Calibri"/>
          <w:noProof/>
          <w:sz w:val="24"/>
          <w:szCs w:val="24"/>
        </w:rPr>
        <w:tab/>
        <w:t>“Scalar and Vector Projections | CK-12 Foundation.” [Online]. Available: https://www.ck12.org/book/CK-12-College-Precalculus/section/9.6/. [Accessed: 18-Mar-2019].</w:t>
      </w:r>
    </w:p>
    <w:p w14:paraId="7A80ABF7"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[21]</w:t>
      </w:r>
      <w:r w:rsidRPr="008F2E8F">
        <w:rPr>
          <w:rFonts w:ascii="Calibri" w:hAnsi="Calibri" w:cs="Calibri"/>
          <w:noProof/>
          <w:sz w:val="24"/>
          <w:szCs w:val="24"/>
        </w:rPr>
        <w:tab/>
        <w:t>D. H. Eberly, “3D Game Engine Design : a Practical Approach to Real-Time Computer Graphics.,” p. 1008, 2006.</w:t>
      </w:r>
    </w:p>
    <w:p w14:paraId="35520B68"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szCs w:val="24"/>
        </w:rPr>
      </w:pPr>
      <w:r w:rsidRPr="008F2E8F">
        <w:rPr>
          <w:rFonts w:ascii="Calibri" w:hAnsi="Calibri" w:cs="Calibri"/>
          <w:noProof/>
          <w:sz w:val="24"/>
          <w:szCs w:val="24"/>
        </w:rPr>
        <w:t>[22]</w:t>
      </w:r>
      <w:r w:rsidRPr="008F2E8F">
        <w:rPr>
          <w:rFonts w:ascii="Calibri" w:hAnsi="Calibri" w:cs="Calibri"/>
          <w:noProof/>
          <w:sz w:val="24"/>
          <w:szCs w:val="24"/>
        </w:rPr>
        <w:tab/>
        <w:t xml:space="preserve">C. Ericson, </w:t>
      </w:r>
      <w:r w:rsidRPr="008F2E8F">
        <w:rPr>
          <w:rFonts w:ascii="Calibri" w:hAnsi="Calibri" w:cs="Calibri"/>
          <w:i/>
          <w:iCs/>
          <w:noProof/>
          <w:sz w:val="24"/>
          <w:szCs w:val="24"/>
        </w:rPr>
        <w:t>Real-time collision detection</w:t>
      </w:r>
      <w:r w:rsidRPr="008F2E8F">
        <w:rPr>
          <w:rFonts w:ascii="Calibri" w:hAnsi="Calibri" w:cs="Calibri"/>
          <w:noProof/>
          <w:sz w:val="24"/>
          <w:szCs w:val="24"/>
        </w:rPr>
        <w:t>, vol. 1. 2005.</w:t>
      </w:r>
    </w:p>
    <w:p w14:paraId="278C652E" w14:textId="77777777" w:rsidR="008F2E8F" w:rsidRPr="008F2E8F" w:rsidRDefault="008F2E8F" w:rsidP="008F2E8F">
      <w:pPr>
        <w:widowControl w:val="0"/>
        <w:autoSpaceDE w:val="0"/>
        <w:autoSpaceDN w:val="0"/>
        <w:adjustRightInd w:val="0"/>
        <w:spacing w:line="240" w:lineRule="auto"/>
        <w:ind w:left="640" w:hanging="640"/>
        <w:rPr>
          <w:rFonts w:ascii="Calibri" w:hAnsi="Calibri" w:cs="Calibri"/>
          <w:noProof/>
          <w:sz w:val="24"/>
        </w:rPr>
      </w:pPr>
      <w:r w:rsidRPr="008F2E8F">
        <w:rPr>
          <w:rFonts w:ascii="Calibri" w:hAnsi="Calibri" w:cs="Calibri"/>
          <w:noProof/>
          <w:sz w:val="24"/>
          <w:szCs w:val="24"/>
        </w:rPr>
        <w:t>[23]</w:t>
      </w:r>
      <w:r w:rsidRPr="008F2E8F">
        <w:rPr>
          <w:rFonts w:ascii="Calibri" w:hAnsi="Calibri" w:cs="Calibri"/>
          <w:noProof/>
          <w:sz w:val="24"/>
          <w:szCs w:val="24"/>
        </w:rPr>
        <w:tab/>
        <w:t>NeHe Productions, “NeHe Productions: Collision Detection.” [Online]. Available: http://nehe.gamedev.net/tutorial/collision_detection/17005/. [Accessed: 26-Mar-2018].</w:t>
      </w:r>
    </w:p>
    <w:p w14:paraId="113979F6" w14:textId="254A823E" w:rsidR="008F2E8F" w:rsidRDefault="008F2E8F" w:rsidP="00AB08D6">
      <w:pPr>
        <w:rPr>
          <w:b/>
          <w:sz w:val="24"/>
        </w:rPr>
      </w:pPr>
      <w:r>
        <w:rPr>
          <w:b/>
          <w:sz w:val="24"/>
        </w:rPr>
        <w:fldChar w:fldCharType="end"/>
      </w:r>
    </w:p>
    <w:p w14:paraId="367355E2" w14:textId="01B2A319" w:rsidR="008F2E8F" w:rsidRDefault="008F2E8F" w:rsidP="00AB08D6">
      <w:pPr>
        <w:rPr>
          <w:b/>
          <w:sz w:val="24"/>
        </w:rPr>
      </w:pPr>
    </w:p>
    <w:p w14:paraId="3D27A5BD" w14:textId="350E0B38" w:rsidR="008F2E8F" w:rsidRDefault="008F2E8F" w:rsidP="00AB08D6">
      <w:pPr>
        <w:rPr>
          <w:b/>
          <w:sz w:val="24"/>
        </w:rPr>
      </w:pPr>
    </w:p>
    <w:p w14:paraId="76D13FBA" w14:textId="5486C159" w:rsidR="008F2E8F" w:rsidRDefault="008F2E8F" w:rsidP="00AB08D6">
      <w:pPr>
        <w:rPr>
          <w:b/>
          <w:sz w:val="24"/>
        </w:rPr>
      </w:pPr>
    </w:p>
    <w:p w14:paraId="50B45A0F" w14:textId="31EFCC6A" w:rsidR="008F2E8F" w:rsidRDefault="008F2E8F" w:rsidP="00AB08D6">
      <w:pPr>
        <w:rPr>
          <w:b/>
          <w:sz w:val="24"/>
        </w:rPr>
      </w:pPr>
    </w:p>
    <w:p w14:paraId="387782F1" w14:textId="77777777" w:rsidR="008F2E8F" w:rsidRDefault="008F2E8F" w:rsidP="00AB08D6">
      <w:pPr>
        <w:rPr>
          <w:b/>
          <w:sz w:val="24"/>
        </w:rPr>
      </w:pPr>
    </w:p>
    <w:p w14:paraId="2D7FB0C3" w14:textId="3B546A57" w:rsidR="00A3142B" w:rsidRPr="009077E7" w:rsidRDefault="008F2E8F" w:rsidP="008F2E8F">
      <w:pPr>
        <w:jc w:val="center"/>
        <w:rPr>
          <w:b/>
          <w:sz w:val="28"/>
        </w:rPr>
      </w:pPr>
      <w:r w:rsidRPr="009077E7">
        <w:rPr>
          <w:b/>
          <w:sz w:val="28"/>
        </w:rPr>
        <w:lastRenderedPageBreak/>
        <w:t>Further Reading</w:t>
      </w:r>
    </w:p>
    <w:p w14:paraId="439B6C5C" w14:textId="3C98E807" w:rsidR="009077E7" w:rsidRDefault="009077E7" w:rsidP="009077E7">
      <w:pPr>
        <w:rPr>
          <w:b/>
          <w:sz w:val="24"/>
        </w:rPr>
      </w:pPr>
    </w:p>
    <w:p w14:paraId="6B9007B5" w14:textId="77777777" w:rsidR="009077E7" w:rsidRPr="00AE6460" w:rsidRDefault="009077E7" w:rsidP="009077E7">
      <w:pPr>
        <w:pStyle w:val="ListParagraph"/>
        <w:numPr>
          <w:ilvl w:val="0"/>
          <w:numId w:val="4"/>
        </w:numPr>
        <w:rPr>
          <w:sz w:val="24"/>
        </w:rPr>
      </w:pPr>
      <w:r w:rsidRPr="00AE6460">
        <w:rPr>
          <w:sz w:val="24"/>
        </w:rPr>
        <w:t>“Numerical Methods for Differential Equations 1 2 NUMERICAL METHODS FOR DIFFERENTIAL EQUATIONS.”</w:t>
      </w:r>
    </w:p>
    <w:p w14:paraId="6FD3086C" w14:textId="7C365C28" w:rsidR="009077E7" w:rsidRPr="00AE6460" w:rsidRDefault="00AE6460" w:rsidP="009077E7">
      <w:pPr>
        <w:pStyle w:val="ListParagraph"/>
        <w:numPr>
          <w:ilvl w:val="0"/>
          <w:numId w:val="4"/>
        </w:numPr>
        <w:rPr>
          <w:sz w:val="24"/>
        </w:rPr>
      </w:pPr>
      <w:r w:rsidRPr="00AE6460">
        <w:rPr>
          <w:sz w:val="24"/>
        </w:rPr>
        <w:t xml:space="preserve"> </w:t>
      </w:r>
      <w:r w:rsidR="009077E7" w:rsidRPr="00AE6460">
        <w:rPr>
          <w:sz w:val="24"/>
        </w:rPr>
        <w:t>“Numerical Integration Problem sheet 1 Newton-Raphson Method,” pp. 4–6, 2009.</w:t>
      </w:r>
    </w:p>
    <w:p w14:paraId="0DF6FA25" w14:textId="77777777" w:rsidR="009077E7" w:rsidRPr="00AE6460" w:rsidRDefault="009077E7" w:rsidP="009077E7">
      <w:pPr>
        <w:pStyle w:val="ListParagraph"/>
        <w:numPr>
          <w:ilvl w:val="0"/>
          <w:numId w:val="4"/>
        </w:numPr>
        <w:rPr>
          <w:sz w:val="24"/>
        </w:rPr>
      </w:pPr>
      <w:r w:rsidRPr="00AE6460">
        <w:rPr>
          <w:sz w:val="24"/>
        </w:rPr>
        <w:t>J. C. Butcher, “The Euler method,” 1999.</w:t>
      </w:r>
    </w:p>
    <w:p w14:paraId="56E707ED" w14:textId="77777777" w:rsidR="009077E7" w:rsidRPr="00AE6460" w:rsidRDefault="009077E7" w:rsidP="009077E7">
      <w:pPr>
        <w:pStyle w:val="ListParagraph"/>
        <w:numPr>
          <w:ilvl w:val="0"/>
          <w:numId w:val="4"/>
        </w:numPr>
        <w:rPr>
          <w:sz w:val="24"/>
        </w:rPr>
      </w:pPr>
      <w:r w:rsidRPr="00AE6460">
        <w:rPr>
          <w:sz w:val="24"/>
        </w:rPr>
        <w:t>“</w:t>
      </w:r>
      <w:proofErr w:type="spellStart"/>
      <w:r w:rsidRPr="00AE6460">
        <w:rPr>
          <w:sz w:val="24"/>
        </w:rPr>
        <w:t>Idézet</w:t>
      </w:r>
      <w:proofErr w:type="spellEnd"/>
      <w:r w:rsidRPr="00AE6460">
        <w:rPr>
          <w:sz w:val="24"/>
        </w:rPr>
        <w:t xml:space="preserve"> </w:t>
      </w:r>
      <w:proofErr w:type="spellStart"/>
      <w:r w:rsidRPr="00AE6460">
        <w:rPr>
          <w:sz w:val="24"/>
        </w:rPr>
        <w:t>egy</w:t>
      </w:r>
      <w:proofErr w:type="spellEnd"/>
      <w:r w:rsidRPr="00AE6460">
        <w:rPr>
          <w:sz w:val="24"/>
        </w:rPr>
        <w:t xml:space="preserve"> </w:t>
      </w:r>
      <w:proofErr w:type="spellStart"/>
      <w:r w:rsidRPr="00AE6460">
        <w:rPr>
          <w:sz w:val="24"/>
        </w:rPr>
        <w:t>cikkbl</w:t>
      </w:r>
      <w:proofErr w:type="spellEnd"/>
      <w:r w:rsidRPr="00AE6460">
        <w:rPr>
          <w:sz w:val="24"/>
        </w:rPr>
        <w:t>: The Verlet algorithm.”</w:t>
      </w:r>
    </w:p>
    <w:p w14:paraId="7827E88F" w14:textId="77777777" w:rsidR="009077E7" w:rsidRPr="00AE6460" w:rsidRDefault="009077E7" w:rsidP="009077E7">
      <w:pPr>
        <w:pStyle w:val="ListParagraph"/>
        <w:numPr>
          <w:ilvl w:val="0"/>
          <w:numId w:val="4"/>
        </w:numPr>
        <w:rPr>
          <w:sz w:val="24"/>
        </w:rPr>
      </w:pPr>
      <w:r w:rsidRPr="00AE6460">
        <w:rPr>
          <w:sz w:val="24"/>
        </w:rPr>
        <w:t xml:space="preserve">M. </w:t>
      </w:r>
      <w:proofErr w:type="spellStart"/>
      <w:r w:rsidRPr="00AE6460">
        <w:rPr>
          <w:sz w:val="24"/>
        </w:rPr>
        <w:t>McDunnigan</w:t>
      </w:r>
      <w:proofErr w:type="spellEnd"/>
      <w:r w:rsidRPr="00AE6460">
        <w:rPr>
          <w:sz w:val="24"/>
        </w:rPr>
        <w:t xml:space="preserve">, “How to Make a Chart </w:t>
      </w:r>
      <w:proofErr w:type="gramStart"/>
      <w:r w:rsidRPr="00AE6460">
        <w:rPr>
          <w:sz w:val="24"/>
        </w:rPr>
        <w:t>From</w:t>
      </w:r>
      <w:proofErr w:type="gramEnd"/>
      <w:r w:rsidRPr="00AE6460">
        <w:rPr>
          <w:sz w:val="24"/>
        </w:rPr>
        <w:t xml:space="preserve"> Two Different Sheets in Excel | Your Business.” [Online]. Available: https://yourbusiness.azcentral.com/make-chart-two-different-sheets-excel-8304.html. [Accessed: 13-Feb-2019].</w:t>
      </w:r>
    </w:p>
    <w:p w14:paraId="2E11B182" w14:textId="77777777" w:rsidR="009077E7" w:rsidRPr="00AE6460" w:rsidRDefault="009077E7" w:rsidP="009077E7">
      <w:pPr>
        <w:pStyle w:val="ListParagraph"/>
        <w:numPr>
          <w:ilvl w:val="0"/>
          <w:numId w:val="4"/>
        </w:numPr>
        <w:rPr>
          <w:sz w:val="24"/>
        </w:rPr>
      </w:pPr>
      <w:r w:rsidRPr="00AE6460">
        <w:rPr>
          <w:sz w:val="24"/>
        </w:rPr>
        <w:t>P. V Johnson, “Review Improved Finite Difference Methods Exotic options Summary FINITE DIFFERENCE-CRANK NICOLSON.”</w:t>
      </w:r>
    </w:p>
    <w:p w14:paraId="0A459726" w14:textId="7983B52D" w:rsidR="009077E7" w:rsidRPr="00AE6460" w:rsidRDefault="009077E7" w:rsidP="009077E7">
      <w:pPr>
        <w:pStyle w:val="ListParagraph"/>
        <w:numPr>
          <w:ilvl w:val="0"/>
          <w:numId w:val="4"/>
        </w:numPr>
        <w:rPr>
          <w:sz w:val="24"/>
        </w:rPr>
      </w:pPr>
      <w:r w:rsidRPr="00AE6460">
        <w:rPr>
          <w:sz w:val="24"/>
        </w:rPr>
        <w:t xml:space="preserve"> </w:t>
      </w:r>
      <w:r w:rsidRPr="00AE6460">
        <w:rPr>
          <w:sz w:val="24"/>
        </w:rPr>
        <w:t>“Euler ’ s Method , Taylor Series Method , Runge Kutta Methods , Multi-Step Methods and Stability .,” no. 0, pp. 1–6.</w:t>
      </w:r>
    </w:p>
    <w:p w14:paraId="45CBDCDD" w14:textId="77777777" w:rsidR="009077E7" w:rsidRPr="00AE6460" w:rsidRDefault="009077E7" w:rsidP="009077E7">
      <w:pPr>
        <w:pStyle w:val="ListParagraph"/>
        <w:numPr>
          <w:ilvl w:val="0"/>
          <w:numId w:val="4"/>
        </w:numPr>
        <w:rPr>
          <w:sz w:val="24"/>
        </w:rPr>
      </w:pPr>
      <w:r w:rsidRPr="00AE6460">
        <w:rPr>
          <w:sz w:val="24"/>
        </w:rPr>
        <w:t xml:space="preserve">P. F. </w:t>
      </w:r>
      <w:proofErr w:type="spellStart"/>
      <w:r w:rsidRPr="00AE6460">
        <w:rPr>
          <w:sz w:val="24"/>
        </w:rPr>
        <w:t>Batcho</w:t>
      </w:r>
      <w:proofErr w:type="spellEnd"/>
      <w:r w:rsidRPr="00AE6460">
        <w:rPr>
          <w:sz w:val="24"/>
        </w:rPr>
        <w:t xml:space="preserve"> and T. </w:t>
      </w:r>
      <w:proofErr w:type="spellStart"/>
      <w:r w:rsidRPr="00AE6460">
        <w:rPr>
          <w:sz w:val="24"/>
        </w:rPr>
        <w:t>Schlick</w:t>
      </w:r>
      <w:proofErr w:type="spellEnd"/>
      <w:r w:rsidRPr="00AE6460">
        <w:rPr>
          <w:sz w:val="24"/>
        </w:rPr>
        <w:t>, “Special stability advantages of position-Verlet over velocity-Verlet in multiple-time step integration,” 2001.</w:t>
      </w:r>
    </w:p>
    <w:p w14:paraId="3F303B62" w14:textId="77777777" w:rsidR="009077E7" w:rsidRPr="00AE6460" w:rsidRDefault="009077E7" w:rsidP="009077E7">
      <w:pPr>
        <w:pStyle w:val="ListParagraph"/>
        <w:numPr>
          <w:ilvl w:val="0"/>
          <w:numId w:val="4"/>
        </w:numPr>
        <w:rPr>
          <w:sz w:val="24"/>
        </w:rPr>
      </w:pPr>
      <w:r w:rsidRPr="00AE6460">
        <w:rPr>
          <w:sz w:val="24"/>
        </w:rPr>
        <w:t>Ingo Berg, “A Comparison of Numeric Integration Schemes.” [Online]. Available: http://beltoforion.de/article.php?a=runge-kutta_vs_euler&amp;hl=en&amp;s=idPageTop#idPageTop. [Accessed: 13-Feb-2019].</w:t>
      </w:r>
    </w:p>
    <w:p w14:paraId="39F9CE0B" w14:textId="77777777" w:rsidR="009077E7" w:rsidRPr="00AE6460" w:rsidRDefault="009077E7" w:rsidP="009077E7">
      <w:pPr>
        <w:pStyle w:val="ListParagraph"/>
        <w:numPr>
          <w:ilvl w:val="0"/>
          <w:numId w:val="4"/>
        </w:numPr>
        <w:rPr>
          <w:sz w:val="24"/>
        </w:rPr>
      </w:pPr>
      <w:r w:rsidRPr="00AE6460">
        <w:rPr>
          <w:sz w:val="24"/>
        </w:rPr>
        <w:t xml:space="preserve">L. Evans, “Limitations of </w:t>
      </w:r>
      <w:proofErr w:type="spellStart"/>
      <w:r w:rsidRPr="00AE6460">
        <w:rPr>
          <w:sz w:val="24"/>
        </w:rPr>
        <w:t>euler’s</w:t>
      </w:r>
      <w:proofErr w:type="spellEnd"/>
      <w:r w:rsidRPr="00AE6460">
        <w:rPr>
          <w:sz w:val="24"/>
        </w:rPr>
        <w:t xml:space="preserve"> method for numerical integration,” pp. 1–5, 2007.</w:t>
      </w:r>
    </w:p>
    <w:p w14:paraId="3F6243ED" w14:textId="77777777" w:rsidR="009077E7" w:rsidRPr="00AE6460" w:rsidRDefault="009077E7" w:rsidP="009077E7">
      <w:pPr>
        <w:pStyle w:val="ListParagraph"/>
        <w:numPr>
          <w:ilvl w:val="0"/>
          <w:numId w:val="4"/>
        </w:numPr>
        <w:rPr>
          <w:sz w:val="24"/>
        </w:rPr>
      </w:pPr>
      <w:r w:rsidRPr="00AE6460">
        <w:rPr>
          <w:sz w:val="24"/>
        </w:rPr>
        <w:t xml:space="preserve">E. </w:t>
      </w:r>
      <w:proofErr w:type="spellStart"/>
      <w:r w:rsidRPr="00AE6460">
        <w:rPr>
          <w:sz w:val="24"/>
        </w:rPr>
        <w:t>Hairer</w:t>
      </w:r>
      <w:proofErr w:type="spellEnd"/>
      <w:r w:rsidRPr="00AE6460">
        <w:rPr>
          <w:sz w:val="24"/>
        </w:rPr>
        <w:t>, “Numerical Geometric Integration,” 1999.</w:t>
      </w:r>
    </w:p>
    <w:p w14:paraId="37D4C353" w14:textId="77777777" w:rsidR="009077E7" w:rsidRPr="00AE6460" w:rsidRDefault="009077E7" w:rsidP="009077E7">
      <w:pPr>
        <w:pStyle w:val="ListParagraph"/>
        <w:numPr>
          <w:ilvl w:val="0"/>
          <w:numId w:val="4"/>
        </w:numPr>
        <w:rPr>
          <w:sz w:val="24"/>
        </w:rPr>
      </w:pPr>
      <w:r w:rsidRPr="00AE6460">
        <w:rPr>
          <w:sz w:val="24"/>
        </w:rPr>
        <w:t>D. Lee, “Numerical methods for solving ODEs,” vol. 4, no. 1974, 1978.</w:t>
      </w:r>
    </w:p>
    <w:p w14:paraId="78561407" w14:textId="77777777" w:rsidR="009077E7" w:rsidRPr="00AE6460" w:rsidRDefault="009077E7" w:rsidP="009077E7">
      <w:pPr>
        <w:pStyle w:val="ListParagraph"/>
        <w:numPr>
          <w:ilvl w:val="0"/>
          <w:numId w:val="4"/>
        </w:numPr>
        <w:rPr>
          <w:sz w:val="24"/>
        </w:rPr>
      </w:pPr>
      <w:r w:rsidRPr="00AE6460">
        <w:rPr>
          <w:sz w:val="24"/>
        </w:rPr>
        <w:t>“Excel Lab 1 : Euler ’ s Method.”</w:t>
      </w:r>
    </w:p>
    <w:p w14:paraId="194B3852" w14:textId="77777777" w:rsidR="009077E7" w:rsidRPr="00AE6460" w:rsidRDefault="009077E7" w:rsidP="009077E7">
      <w:pPr>
        <w:pStyle w:val="ListParagraph"/>
        <w:numPr>
          <w:ilvl w:val="0"/>
          <w:numId w:val="4"/>
        </w:numPr>
        <w:rPr>
          <w:sz w:val="24"/>
        </w:rPr>
      </w:pPr>
      <w:r w:rsidRPr="00AE6460">
        <w:rPr>
          <w:sz w:val="24"/>
        </w:rPr>
        <w:t>E. Cheever, “Euler’s Method (First Order Runge-Kutta).” [Online]. Available: http://lpsa.swarthmore.edu/NumInt/NumIntFirst.html. [Accessed: 17-Mar-2019].</w:t>
      </w:r>
    </w:p>
    <w:p w14:paraId="75BC6B4A" w14:textId="77777777" w:rsidR="009077E7" w:rsidRPr="00AE6460" w:rsidRDefault="009077E7" w:rsidP="009077E7">
      <w:pPr>
        <w:pStyle w:val="ListParagraph"/>
        <w:numPr>
          <w:ilvl w:val="0"/>
          <w:numId w:val="4"/>
        </w:numPr>
        <w:rPr>
          <w:sz w:val="24"/>
        </w:rPr>
      </w:pPr>
      <w:r w:rsidRPr="00AE6460">
        <w:rPr>
          <w:sz w:val="24"/>
        </w:rPr>
        <w:t>H. Serrano, “Visualizing the Runge-Kutta Method — Harold Serrano.” [Online]. Available: https://www.haroldserrano.com/blog/visualizing-the-runge-kutta-method. [Accessed: 17-Mar-2019].</w:t>
      </w:r>
    </w:p>
    <w:p w14:paraId="586CFD5A" w14:textId="77777777" w:rsidR="009077E7" w:rsidRPr="00AE6460" w:rsidRDefault="009077E7" w:rsidP="009077E7">
      <w:pPr>
        <w:pStyle w:val="ListParagraph"/>
        <w:numPr>
          <w:ilvl w:val="0"/>
          <w:numId w:val="4"/>
        </w:numPr>
        <w:rPr>
          <w:sz w:val="24"/>
        </w:rPr>
      </w:pPr>
      <w:r w:rsidRPr="00AE6460">
        <w:rPr>
          <w:sz w:val="24"/>
        </w:rPr>
        <w:t xml:space="preserve">G. </w:t>
      </w:r>
      <w:proofErr w:type="spellStart"/>
      <w:r w:rsidRPr="00AE6460">
        <w:rPr>
          <w:sz w:val="24"/>
        </w:rPr>
        <w:t>Fieldler</w:t>
      </w:r>
      <w:proofErr w:type="spellEnd"/>
      <w:r w:rsidRPr="00AE6460">
        <w:rPr>
          <w:sz w:val="24"/>
        </w:rPr>
        <w:t xml:space="preserve">, “Fix Your Timestep! | Gaffer </w:t>
      </w:r>
      <w:proofErr w:type="gramStart"/>
      <w:r w:rsidRPr="00AE6460">
        <w:rPr>
          <w:sz w:val="24"/>
        </w:rPr>
        <w:t>On</w:t>
      </w:r>
      <w:proofErr w:type="gramEnd"/>
      <w:r w:rsidRPr="00AE6460">
        <w:rPr>
          <w:sz w:val="24"/>
        </w:rPr>
        <w:t xml:space="preserve"> Games.” [Online]. Available: https://gafferongames.com/post/fix_your_timestep/. [Accessed: 17-Mar-2019].</w:t>
      </w:r>
    </w:p>
    <w:p w14:paraId="68404F1E" w14:textId="77777777" w:rsidR="009077E7" w:rsidRPr="00AE6460" w:rsidRDefault="009077E7" w:rsidP="009077E7">
      <w:pPr>
        <w:pStyle w:val="ListParagraph"/>
        <w:numPr>
          <w:ilvl w:val="0"/>
          <w:numId w:val="4"/>
        </w:numPr>
        <w:rPr>
          <w:sz w:val="24"/>
        </w:rPr>
      </w:pPr>
      <w:r w:rsidRPr="00AE6460">
        <w:rPr>
          <w:sz w:val="24"/>
        </w:rPr>
        <w:t>“Crank Nicolson method.” [Online]. Available: https://mat.iitm.ac.in/home/sryedida/public_html/caimna/pde/fifth/5.html. [Accessed: 17-Mar-2019].</w:t>
      </w:r>
    </w:p>
    <w:p w14:paraId="0628218C" w14:textId="77777777" w:rsidR="009077E7" w:rsidRPr="00AE6460" w:rsidRDefault="009077E7" w:rsidP="009077E7">
      <w:pPr>
        <w:pStyle w:val="ListParagraph"/>
        <w:numPr>
          <w:ilvl w:val="0"/>
          <w:numId w:val="4"/>
        </w:numPr>
        <w:rPr>
          <w:sz w:val="24"/>
        </w:rPr>
      </w:pPr>
      <w:r w:rsidRPr="00AE6460">
        <w:rPr>
          <w:sz w:val="24"/>
        </w:rPr>
        <w:t>C. Barker, “Numerical Methods--Euler’s Method.” [Online]. Available: http://calculuslab.deltacollege.edu/ODE/7-C-1/7-C-1-h-c.html. [Accessed: 17-Mar-2019].</w:t>
      </w:r>
    </w:p>
    <w:p w14:paraId="4C9B9DB3" w14:textId="77777777" w:rsidR="009077E7" w:rsidRPr="00AE6460" w:rsidRDefault="009077E7" w:rsidP="009077E7">
      <w:pPr>
        <w:pStyle w:val="ListParagraph"/>
        <w:numPr>
          <w:ilvl w:val="0"/>
          <w:numId w:val="4"/>
        </w:numPr>
        <w:rPr>
          <w:sz w:val="24"/>
        </w:rPr>
      </w:pPr>
      <w:r w:rsidRPr="00AE6460">
        <w:rPr>
          <w:sz w:val="24"/>
        </w:rPr>
        <w:t xml:space="preserve">Z. </w:t>
      </w:r>
      <w:proofErr w:type="spellStart"/>
      <w:r w:rsidRPr="00AE6460">
        <w:rPr>
          <w:sz w:val="24"/>
        </w:rPr>
        <w:t>Kalogiratou</w:t>
      </w:r>
      <w:proofErr w:type="spellEnd"/>
      <w:r w:rsidRPr="00AE6460">
        <w:rPr>
          <w:sz w:val="24"/>
        </w:rPr>
        <w:t xml:space="preserve">, T. </w:t>
      </w:r>
      <w:proofErr w:type="spellStart"/>
      <w:r w:rsidRPr="00AE6460">
        <w:rPr>
          <w:sz w:val="24"/>
        </w:rPr>
        <w:t>Monovasilis</w:t>
      </w:r>
      <w:proofErr w:type="spellEnd"/>
      <w:r w:rsidRPr="00AE6460">
        <w:rPr>
          <w:sz w:val="24"/>
        </w:rPr>
        <w:t>, and T. E. Simos, “New modified Runge–Kutta–</w:t>
      </w:r>
      <w:proofErr w:type="spellStart"/>
      <w:r w:rsidRPr="00AE6460">
        <w:rPr>
          <w:sz w:val="24"/>
        </w:rPr>
        <w:t>Nyström</w:t>
      </w:r>
      <w:proofErr w:type="spellEnd"/>
      <w:r w:rsidRPr="00AE6460">
        <w:rPr>
          <w:sz w:val="24"/>
        </w:rPr>
        <w:t xml:space="preserve"> methods for the numerical integration of the Schrödinger equation,” </w:t>
      </w:r>
      <w:proofErr w:type="spellStart"/>
      <w:r w:rsidRPr="00AE6460">
        <w:rPr>
          <w:sz w:val="24"/>
        </w:rPr>
        <w:t>Comput</w:t>
      </w:r>
      <w:proofErr w:type="spellEnd"/>
      <w:r w:rsidRPr="00AE6460">
        <w:rPr>
          <w:sz w:val="24"/>
        </w:rPr>
        <w:t>. Math. with Appl., vol. 60, no. 6, pp. 1639–1647, Sep. 2010.</w:t>
      </w:r>
    </w:p>
    <w:p w14:paraId="08FDAB74" w14:textId="77777777" w:rsidR="009077E7" w:rsidRPr="00AE6460" w:rsidRDefault="009077E7" w:rsidP="009077E7">
      <w:pPr>
        <w:pStyle w:val="ListParagraph"/>
        <w:numPr>
          <w:ilvl w:val="0"/>
          <w:numId w:val="4"/>
        </w:numPr>
        <w:rPr>
          <w:sz w:val="24"/>
        </w:rPr>
      </w:pPr>
      <w:r w:rsidRPr="00AE6460">
        <w:rPr>
          <w:sz w:val="24"/>
        </w:rPr>
        <w:t xml:space="preserve">J. </w:t>
      </w:r>
      <w:proofErr w:type="spellStart"/>
      <w:r w:rsidRPr="00AE6460">
        <w:rPr>
          <w:sz w:val="24"/>
        </w:rPr>
        <w:t>Lambers</w:t>
      </w:r>
      <w:proofErr w:type="spellEnd"/>
      <w:r w:rsidRPr="00AE6460">
        <w:rPr>
          <w:sz w:val="24"/>
        </w:rPr>
        <w:t>, “Three-Dimensional Coordinate Systems,” pp. 1–5, 2009.</w:t>
      </w:r>
    </w:p>
    <w:p w14:paraId="06A7494D" w14:textId="77777777" w:rsidR="009077E7" w:rsidRPr="00AE6460" w:rsidRDefault="009077E7" w:rsidP="009077E7">
      <w:pPr>
        <w:pStyle w:val="ListParagraph"/>
        <w:numPr>
          <w:ilvl w:val="0"/>
          <w:numId w:val="4"/>
        </w:numPr>
        <w:rPr>
          <w:sz w:val="24"/>
        </w:rPr>
      </w:pPr>
      <w:r w:rsidRPr="00AE6460">
        <w:rPr>
          <w:sz w:val="24"/>
        </w:rPr>
        <w:t xml:space="preserve">“There are two main ways to introduce the dot product </w:t>
      </w:r>
      <w:proofErr w:type="gramStart"/>
      <w:r w:rsidRPr="00AE6460">
        <w:rPr>
          <w:sz w:val="24"/>
        </w:rPr>
        <w:t>The</w:t>
      </w:r>
      <w:proofErr w:type="gramEnd"/>
      <w:r w:rsidRPr="00AE6460">
        <w:rPr>
          <w:sz w:val="24"/>
        </w:rPr>
        <w:t xml:space="preserve"> dot product of two vectors is a scalar Definition.”</w:t>
      </w:r>
    </w:p>
    <w:p w14:paraId="5AB3BF60" w14:textId="77777777" w:rsidR="009077E7" w:rsidRPr="00AE6460" w:rsidRDefault="009077E7" w:rsidP="009077E7">
      <w:pPr>
        <w:pStyle w:val="ListParagraph"/>
        <w:numPr>
          <w:ilvl w:val="0"/>
          <w:numId w:val="4"/>
        </w:numPr>
        <w:rPr>
          <w:sz w:val="24"/>
        </w:rPr>
      </w:pPr>
      <w:r w:rsidRPr="00AE6460">
        <w:rPr>
          <w:sz w:val="24"/>
        </w:rPr>
        <w:lastRenderedPageBreak/>
        <w:t>“10.1. Lining Up Text Output - C++ Cookbook [Book].” [Online]. Available: https://www.oreilly.com/library/view/c-cookbook/0596007612/ch10s02.html. [Accessed: 18-Mar-2019].</w:t>
      </w:r>
    </w:p>
    <w:p w14:paraId="3CC1ACC1" w14:textId="77777777" w:rsidR="009077E7" w:rsidRPr="00AE6460" w:rsidRDefault="009077E7" w:rsidP="009077E7">
      <w:pPr>
        <w:pStyle w:val="ListParagraph"/>
        <w:numPr>
          <w:ilvl w:val="0"/>
          <w:numId w:val="4"/>
        </w:numPr>
        <w:rPr>
          <w:sz w:val="24"/>
        </w:rPr>
      </w:pPr>
      <w:r w:rsidRPr="00AE6460">
        <w:rPr>
          <w:sz w:val="24"/>
        </w:rPr>
        <w:t>“Vector Projection Calculator | Calculator@TutorVista.com.” [Online]. Available: https://calculator.tutorvista.com/vector-projection-calculator.html. [Accessed: 18-Mar-2019].</w:t>
      </w:r>
    </w:p>
    <w:p w14:paraId="2D2A0789" w14:textId="77777777" w:rsidR="009077E7" w:rsidRPr="00AE6460" w:rsidRDefault="009077E7" w:rsidP="009077E7">
      <w:pPr>
        <w:pStyle w:val="ListParagraph"/>
        <w:numPr>
          <w:ilvl w:val="0"/>
          <w:numId w:val="4"/>
        </w:numPr>
        <w:rPr>
          <w:sz w:val="24"/>
        </w:rPr>
      </w:pPr>
      <w:r w:rsidRPr="00AE6460">
        <w:rPr>
          <w:sz w:val="24"/>
        </w:rPr>
        <w:t xml:space="preserve">E. </w:t>
      </w:r>
      <w:proofErr w:type="spellStart"/>
      <w:r w:rsidRPr="00AE6460">
        <w:rPr>
          <w:sz w:val="24"/>
        </w:rPr>
        <w:t>Furey</w:t>
      </w:r>
      <w:proofErr w:type="spellEnd"/>
      <w:r w:rsidRPr="00AE6460">
        <w:rPr>
          <w:sz w:val="24"/>
        </w:rPr>
        <w:t>, “3D Distance Calculator.” [Online]. Available: https://www.calculatorsoup.com/calculators/geometry-solids/distance-two-points.php. [Accessed: 18-Mar-2019].</w:t>
      </w:r>
    </w:p>
    <w:p w14:paraId="1D5F962E" w14:textId="77777777" w:rsidR="009077E7" w:rsidRPr="00AE6460" w:rsidRDefault="009077E7" w:rsidP="009077E7">
      <w:pPr>
        <w:pStyle w:val="ListParagraph"/>
        <w:numPr>
          <w:ilvl w:val="0"/>
          <w:numId w:val="4"/>
        </w:numPr>
        <w:rPr>
          <w:sz w:val="24"/>
        </w:rPr>
      </w:pPr>
      <w:r w:rsidRPr="00AE6460">
        <w:rPr>
          <w:sz w:val="24"/>
        </w:rPr>
        <w:t xml:space="preserve">S. K. DUBEY, “Program to calculate distance between two points - </w:t>
      </w:r>
      <w:proofErr w:type="spellStart"/>
      <w:r w:rsidRPr="00AE6460">
        <w:rPr>
          <w:sz w:val="24"/>
        </w:rPr>
        <w:t>GeeksforGeeks</w:t>
      </w:r>
      <w:proofErr w:type="spellEnd"/>
      <w:r w:rsidRPr="00AE6460">
        <w:rPr>
          <w:sz w:val="24"/>
        </w:rPr>
        <w:t>.” [Online]. Available: https://www.geeksforgeeks.org/program-calculate-distance-two-points/. [Accessed: 18-Mar-2019].</w:t>
      </w:r>
    </w:p>
    <w:p w14:paraId="65FA3C31" w14:textId="72C8E986" w:rsidR="009077E7" w:rsidRPr="00AE6460" w:rsidRDefault="00AE6460" w:rsidP="009077E7">
      <w:pPr>
        <w:pStyle w:val="ListParagraph"/>
        <w:numPr>
          <w:ilvl w:val="0"/>
          <w:numId w:val="4"/>
        </w:numPr>
        <w:rPr>
          <w:sz w:val="24"/>
        </w:rPr>
      </w:pPr>
      <w:r w:rsidRPr="00AE6460">
        <w:rPr>
          <w:sz w:val="24"/>
        </w:rPr>
        <w:t xml:space="preserve"> </w:t>
      </w:r>
      <w:r w:rsidR="009077E7" w:rsidRPr="00AE6460">
        <w:rPr>
          <w:sz w:val="24"/>
        </w:rPr>
        <w:t>“Dot Products and Projections.” [Online]. Available: https://math.oregonstate.edu/home/programs/undergrad/CalculusQuestStudyGuides/vcalc/dotprod/dotprod.html. [Accessed: 18-Mar-2019].</w:t>
      </w:r>
    </w:p>
    <w:p w14:paraId="09BC123F" w14:textId="4C7A57A0" w:rsidR="009077E7" w:rsidRPr="00AE6460" w:rsidRDefault="00AE6460" w:rsidP="009077E7">
      <w:pPr>
        <w:pStyle w:val="ListParagraph"/>
        <w:numPr>
          <w:ilvl w:val="0"/>
          <w:numId w:val="4"/>
        </w:numPr>
        <w:rPr>
          <w:sz w:val="24"/>
        </w:rPr>
      </w:pPr>
      <w:r w:rsidRPr="00AE6460">
        <w:rPr>
          <w:sz w:val="24"/>
        </w:rPr>
        <w:t xml:space="preserve"> </w:t>
      </w:r>
      <w:r w:rsidR="009077E7" w:rsidRPr="00AE6460">
        <w:rPr>
          <w:sz w:val="24"/>
        </w:rPr>
        <w:t>“Distance Between Two Points Calculator.” [Online]. Available: https://www.easycalculation.com/analytical/distance.php. [Accessed: 18-Mar-2019].</w:t>
      </w:r>
    </w:p>
    <w:p w14:paraId="0F14B3E9" w14:textId="77777777" w:rsidR="009077E7" w:rsidRPr="00AE6460" w:rsidRDefault="009077E7" w:rsidP="009077E7">
      <w:pPr>
        <w:pStyle w:val="ListParagraph"/>
        <w:numPr>
          <w:ilvl w:val="0"/>
          <w:numId w:val="4"/>
        </w:numPr>
        <w:rPr>
          <w:sz w:val="24"/>
        </w:rPr>
      </w:pPr>
      <w:r w:rsidRPr="00AE6460">
        <w:rPr>
          <w:sz w:val="24"/>
        </w:rPr>
        <w:t xml:space="preserve">“The Distance Between Two Vectors - </w:t>
      </w:r>
      <w:proofErr w:type="spellStart"/>
      <w:r w:rsidRPr="00AE6460">
        <w:rPr>
          <w:sz w:val="24"/>
        </w:rPr>
        <w:t>Mathonline</w:t>
      </w:r>
      <w:proofErr w:type="spellEnd"/>
      <w:r w:rsidRPr="00AE6460">
        <w:rPr>
          <w:sz w:val="24"/>
        </w:rPr>
        <w:t>.” [Online]. Available: http://mathonline.wikidot.com/the-distance-between-two-vectors. [Accessed: 18-Mar-2019].</w:t>
      </w:r>
    </w:p>
    <w:p w14:paraId="510A2FE1" w14:textId="50279803" w:rsidR="009077E7" w:rsidRPr="00795603" w:rsidRDefault="00AE6460" w:rsidP="00C64D4C">
      <w:pPr>
        <w:pStyle w:val="ListParagraph"/>
        <w:numPr>
          <w:ilvl w:val="0"/>
          <w:numId w:val="4"/>
        </w:numPr>
        <w:rPr>
          <w:sz w:val="24"/>
        </w:rPr>
      </w:pPr>
      <w:r w:rsidRPr="00795603">
        <w:rPr>
          <w:sz w:val="24"/>
        </w:rPr>
        <w:t xml:space="preserve">  </w:t>
      </w:r>
      <w:r w:rsidR="009077E7" w:rsidRPr="00795603">
        <w:rPr>
          <w:sz w:val="24"/>
        </w:rPr>
        <w:t xml:space="preserve">K. H. </w:t>
      </w:r>
      <w:proofErr w:type="spellStart"/>
      <w:r w:rsidR="009077E7" w:rsidRPr="00795603">
        <w:rPr>
          <w:sz w:val="24"/>
        </w:rPr>
        <w:t>Michaelian</w:t>
      </w:r>
      <w:proofErr w:type="spellEnd"/>
      <w:r w:rsidR="009077E7" w:rsidRPr="00795603">
        <w:rPr>
          <w:sz w:val="24"/>
        </w:rPr>
        <w:t>, “Numerical methods 5.1.,” vol. 159, pp. 81–100, 2003.</w:t>
      </w:r>
    </w:p>
    <w:p w14:paraId="1DAF97A3" w14:textId="77777777" w:rsidR="009077E7" w:rsidRPr="00AE6460" w:rsidRDefault="009077E7" w:rsidP="009077E7">
      <w:pPr>
        <w:rPr>
          <w:sz w:val="24"/>
        </w:rPr>
      </w:pPr>
    </w:p>
    <w:sectPr w:rsidR="009077E7" w:rsidRPr="00AE646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41751" w14:textId="77777777" w:rsidR="00BA3D15" w:rsidRDefault="00BA3D15" w:rsidP="00AB08D6">
      <w:pPr>
        <w:spacing w:after="0" w:line="240" w:lineRule="auto"/>
      </w:pPr>
      <w:r>
        <w:separator/>
      </w:r>
    </w:p>
  </w:endnote>
  <w:endnote w:type="continuationSeparator" w:id="0">
    <w:p w14:paraId="39EEF145" w14:textId="77777777" w:rsidR="00BA3D15" w:rsidRDefault="00BA3D15" w:rsidP="00AB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8A82B" w14:textId="77777777" w:rsidR="00BA3D15" w:rsidRDefault="00BA3D15" w:rsidP="00AB08D6">
      <w:pPr>
        <w:spacing w:after="0" w:line="240" w:lineRule="auto"/>
      </w:pPr>
      <w:r>
        <w:separator/>
      </w:r>
    </w:p>
  </w:footnote>
  <w:footnote w:type="continuationSeparator" w:id="0">
    <w:p w14:paraId="74568854" w14:textId="77777777" w:rsidR="00BA3D15" w:rsidRDefault="00BA3D15" w:rsidP="00AB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7394B" w14:textId="77777777" w:rsidR="00903436" w:rsidRDefault="00903436">
    <w:pPr>
      <w:pStyle w:val="Header"/>
    </w:pPr>
    <w:r>
      <w:t>ACCA5017</w:t>
    </w:r>
    <w:r>
      <w:ptab w:relativeTo="margin" w:alignment="center" w:leader="none"/>
    </w:r>
    <w:r>
      <w:t>Richard Hankey(P151406)</w:t>
    </w:r>
    <w:r>
      <w:ptab w:relativeTo="margin" w:alignment="right" w:leader="none"/>
    </w:r>
    <w:r>
      <w:t>Part 1a Games Physics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5AF2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2064D"/>
    <w:multiLevelType w:val="hybridMultilevel"/>
    <w:tmpl w:val="3476002C"/>
    <w:lvl w:ilvl="0" w:tplc="DDA2097A">
      <w:start w:val="1"/>
      <w:numFmt w:val="decimal"/>
      <w:lvlText w:val="[%1]"/>
      <w:lvlJc w:val="left"/>
      <w:pPr>
        <w:ind w:left="643" w:hanging="360"/>
      </w:pPr>
      <w:rPr>
        <w:rFonts w:hint="default"/>
        <w:b w:val="0"/>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38D92A96"/>
    <w:multiLevelType w:val="hybridMultilevel"/>
    <w:tmpl w:val="0C208236"/>
    <w:lvl w:ilvl="0" w:tplc="45927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2E6FA5"/>
    <w:multiLevelType w:val="hybridMultilevel"/>
    <w:tmpl w:val="4A6A456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G2NDY2NbcwNDU3NTZX0lEKTi0uzszPAykwrQUAX6/85iwAAAA="/>
  </w:docVars>
  <w:rsids>
    <w:rsidRoot w:val="00096F39"/>
    <w:rsid w:val="00004486"/>
    <w:rsid w:val="00092C45"/>
    <w:rsid w:val="00096F39"/>
    <w:rsid w:val="000B07D0"/>
    <w:rsid w:val="000E2BBC"/>
    <w:rsid w:val="001101AA"/>
    <w:rsid w:val="001656B1"/>
    <w:rsid w:val="00197252"/>
    <w:rsid w:val="001B2641"/>
    <w:rsid w:val="001C5FBA"/>
    <w:rsid w:val="0023566C"/>
    <w:rsid w:val="002514C6"/>
    <w:rsid w:val="002D41FF"/>
    <w:rsid w:val="003109B0"/>
    <w:rsid w:val="0033186E"/>
    <w:rsid w:val="003A64CD"/>
    <w:rsid w:val="0041391C"/>
    <w:rsid w:val="00476F9C"/>
    <w:rsid w:val="00486707"/>
    <w:rsid w:val="00495FE0"/>
    <w:rsid w:val="004E1B36"/>
    <w:rsid w:val="00502F89"/>
    <w:rsid w:val="00537F17"/>
    <w:rsid w:val="00554E03"/>
    <w:rsid w:val="00581291"/>
    <w:rsid w:val="005E5A42"/>
    <w:rsid w:val="00607C58"/>
    <w:rsid w:val="006134EC"/>
    <w:rsid w:val="006E05D6"/>
    <w:rsid w:val="006E41B9"/>
    <w:rsid w:val="00725BAE"/>
    <w:rsid w:val="007828CF"/>
    <w:rsid w:val="00787803"/>
    <w:rsid w:val="00794A78"/>
    <w:rsid w:val="00795603"/>
    <w:rsid w:val="00796410"/>
    <w:rsid w:val="007E0BA6"/>
    <w:rsid w:val="00810716"/>
    <w:rsid w:val="00824B9A"/>
    <w:rsid w:val="008424D9"/>
    <w:rsid w:val="008F220A"/>
    <w:rsid w:val="008F2E8F"/>
    <w:rsid w:val="00903436"/>
    <w:rsid w:val="009077E7"/>
    <w:rsid w:val="0092759A"/>
    <w:rsid w:val="009533EB"/>
    <w:rsid w:val="009A2F0F"/>
    <w:rsid w:val="009E3C4B"/>
    <w:rsid w:val="00A07CF2"/>
    <w:rsid w:val="00A3142B"/>
    <w:rsid w:val="00A57168"/>
    <w:rsid w:val="00A649DB"/>
    <w:rsid w:val="00AA2092"/>
    <w:rsid w:val="00AB08D6"/>
    <w:rsid w:val="00AE29E2"/>
    <w:rsid w:val="00AE6460"/>
    <w:rsid w:val="00AE71E5"/>
    <w:rsid w:val="00B03406"/>
    <w:rsid w:val="00B040E6"/>
    <w:rsid w:val="00B20A1E"/>
    <w:rsid w:val="00B477A9"/>
    <w:rsid w:val="00B92FE5"/>
    <w:rsid w:val="00B95B1C"/>
    <w:rsid w:val="00BA3D15"/>
    <w:rsid w:val="00BB3FBD"/>
    <w:rsid w:val="00BD16FA"/>
    <w:rsid w:val="00BF3B1E"/>
    <w:rsid w:val="00C4181E"/>
    <w:rsid w:val="00CE2EB8"/>
    <w:rsid w:val="00CF5679"/>
    <w:rsid w:val="00D50D95"/>
    <w:rsid w:val="00D617B5"/>
    <w:rsid w:val="00D92A9D"/>
    <w:rsid w:val="00DA508A"/>
    <w:rsid w:val="00DB73C2"/>
    <w:rsid w:val="00DF2ACB"/>
    <w:rsid w:val="00E71679"/>
    <w:rsid w:val="00E7378B"/>
    <w:rsid w:val="00EA3F3D"/>
    <w:rsid w:val="00EA7C41"/>
    <w:rsid w:val="00F2476C"/>
    <w:rsid w:val="00F51008"/>
    <w:rsid w:val="00F93216"/>
    <w:rsid w:val="00F962D3"/>
    <w:rsid w:val="00FE4C2F"/>
    <w:rsid w:val="00FE584A"/>
    <w:rsid w:val="00FE7C28"/>
    <w:rsid w:val="00FF4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E8AE3"/>
  <w15:chartTrackingRefBased/>
  <w15:docId w15:val="{79EE1BB4-7967-4191-B6DA-1ACC4696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8D6"/>
  </w:style>
  <w:style w:type="paragraph" w:styleId="Footer">
    <w:name w:val="footer"/>
    <w:basedOn w:val="Normal"/>
    <w:link w:val="FooterChar"/>
    <w:uiPriority w:val="99"/>
    <w:unhideWhenUsed/>
    <w:rsid w:val="00AB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8D6"/>
  </w:style>
  <w:style w:type="paragraph" w:styleId="ListBullet">
    <w:name w:val="List Bullet"/>
    <w:basedOn w:val="Normal"/>
    <w:uiPriority w:val="99"/>
    <w:unhideWhenUsed/>
    <w:rsid w:val="005E5A42"/>
    <w:pPr>
      <w:numPr>
        <w:numId w:val="1"/>
      </w:numPr>
      <w:contextualSpacing/>
    </w:pPr>
  </w:style>
  <w:style w:type="paragraph" w:styleId="NormalWeb">
    <w:name w:val="Normal (Web)"/>
    <w:basedOn w:val="Normal"/>
    <w:uiPriority w:val="99"/>
    <w:unhideWhenUsed/>
    <w:rsid w:val="00554E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4E03"/>
    <w:rPr>
      <w:b/>
      <w:bCs/>
    </w:rPr>
  </w:style>
  <w:style w:type="paragraph" w:styleId="BalloonText">
    <w:name w:val="Balloon Text"/>
    <w:basedOn w:val="Normal"/>
    <w:link w:val="BalloonTextChar"/>
    <w:uiPriority w:val="99"/>
    <w:semiHidden/>
    <w:unhideWhenUsed/>
    <w:rsid w:val="00DA50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08A"/>
    <w:rPr>
      <w:rFonts w:ascii="Segoe UI" w:hAnsi="Segoe UI" w:cs="Segoe UI"/>
      <w:sz w:val="18"/>
      <w:szCs w:val="18"/>
    </w:rPr>
  </w:style>
  <w:style w:type="paragraph" w:styleId="ListParagraph">
    <w:name w:val="List Paragraph"/>
    <w:basedOn w:val="Normal"/>
    <w:uiPriority w:val="34"/>
    <w:qFormat/>
    <w:rsid w:val="00FE4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077044">
      <w:bodyDiv w:val="1"/>
      <w:marLeft w:val="0"/>
      <w:marRight w:val="0"/>
      <w:marTop w:val="0"/>
      <w:marBottom w:val="0"/>
      <w:divBdr>
        <w:top w:val="none" w:sz="0" w:space="0" w:color="auto"/>
        <w:left w:val="none" w:sz="0" w:space="0" w:color="auto"/>
        <w:bottom w:val="none" w:sz="0" w:space="0" w:color="auto"/>
        <w:right w:val="none" w:sz="0" w:space="0" w:color="auto"/>
      </w:divBdr>
    </w:div>
    <w:div w:id="1256354338">
      <w:bodyDiv w:val="1"/>
      <w:marLeft w:val="0"/>
      <w:marRight w:val="0"/>
      <w:marTop w:val="0"/>
      <w:marBottom w:val="0"/>
      <w:divBdr>
        <w:top w:val="none" w:sz="0" w:space="0" w:color="auto"/>
        <w:left w:val="none" w:sz="0" w:space="0" w:color="auto"/>
        <w:bottom w:val="none" w:sz="0" w:space="0" w:color="auto"/>
        <w:right w:val="none" w:sz="0" w:space="0" w:color="auto"/>
      </w:divBdr>
    </w:div>
    <w:div w:id="1509446937">
      <w:bodyDiv w:val="1"/>
      <w:marLeft w:val="0"/>
      <w:marRight w:val="0"/>
      <w:marTop w:val="0"/>
      <w:marBottom w:val="0"/>
      <w:divBdr>
        <w:top w:val="none" w:sz="0" w:space="0" w:color="auto"/>
        <w:left w:val="none" w:sz="0" w:space="0" w:color="auto"/>
        <w:bottom w:val="none" w:sz="0" w:space="0" w:color="auto"/>
        <w:right w:val="none" w:sz="0" w:space="0" w:color="auto"/>
      </w:divBdr>
    </w:div>
    <w:div w:id="206263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7105B5F-149C-418A-9409-6BC4FD8CA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7834</TotalTime>
  <Pages>13</Pages>
  <Words>7068</Words>
  <Characters>40294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dc:creator>
  <cp:keywords/>
  <dc:description/>
  <cp:lastModifiedBy>Richard Hankey</cp:lastModifiedBy>
  <cp:revision>10</cp:revision>
  <dcterms:created xsi:type="dcterms:W3CDTF">2019-02-13T01:03:00Z</dcterms:created>
  <dcterms:modified xsi:type="dcterms:W3CDTF">2019-03-22T18:47:00Z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59f60b53-ff72-3efd-a0aa-487352440bc4</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