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8AEDB" w14:textId="77777777" w:rsidR="00E43224" w:rsidRDefault="00E43224" w:rsidP="001B4A1E">
      <w:pPr>
        <w:jc w:val="center"/>
      </w:pPr>
    </w:p>
    <w:p w14:paraId="156E459B" w14:textId="77777777" w:rsidR="001B4A1E" w:rsidRDefault="001B4A1E" w:rsidP="001B4A1E">
      <w:pPr>
        <w:jc w:val="center"/>
      </w:pPr>
    </w:p>
    <w:p w14:paraId="0480AFF8" w14:textId="77777777" w:rsidR="001B4A1E" w:rsidRDefault="001B4A1E" w:rsidP="001B4A1E">
      <w:pPr>
        <w:jc w:val="center"/>
      </w:pPr>
    </w:p>
    <w:p w14:paraId="009A8813" w14:textId="77777777" w:rsidR="001B4A1E" w:rsidRDefault="001B4A1E" w:rsidP="001B4A1E">
      <w:pPr>
        <w:jc w:val="center"/>
      </w:pPr>
    </w:p>
    <w:p w14:paraId="45770839" w14:textId="77777777" w:rsidR="001B4A1E" w:rsidRDefault="001B4A1E" w:rsidP="001B4A1E">
      <w:pPr>
        <w:jc w:val="center"/>
      </w:pPr>
    </w:p>
    <w:p w14:paraId="023C071D" w14:textId="77777777" w:rsidR="001B4A1E" w:rsidRDefault="001B4A1E" w:rsidP="001B4A1E">
      <w:pPr>
        <w:jc w:val="center"/>
      </w:pPr>
    </w:p>
    <w:p w14:paraId="4236A390" w14:textId="77777777" w:rsidR="001B4A1E" w:rsidRDefault="001B4A1E" w:rsidP="001B4A1E">
      <w:pPr>
        <w:jc w:val="center"/>
      </w:pPr>
    </w:p>
    <w:p w14:paraId="04398E6E" w14:textId="77777777" w:rsidR="001B4A1E" w:rsidRDefault="001B4A1E" w:rsidP="001B4A1E">
      <w:pPr>
        <w:jc w:val="center"/>
      </w:pPr>
    </w:p>
    <w:p w14:paraId="08DB00D5" w14:textId="77777777" w:rsidR="001B4A1E" w:rsidRDefault="001B4A1E" w:rsidP="001B4A1E">
      <w:pPr>
        <w:jc w:val="center"/>
      </w:pPr>
    </w:p>
    <w:p w14:paraId="3BC19521" w14:textId="77777777" w:rsidR="001B4A1E" w:rsidRDefault="001B4A1E" w:rsidP="001B4A1E">
      <w:pPr>
        <w:jc w:val="center"/>
      </w:pPr>
    </w:p>
    <w:p w14:paraId="15069B3A" w14:textId="56B8BC9E" w:rsidR="001B4A1E" w:rsidRDefault="001B4A1E" w:rsidP="001B4A1E">
      <w:pPr>
        <w:jc w:val="center"/>
        <w:rPr>
          <w:rFonts w:ascii="Arial" w:hAnsi="Arial" w:cs="Arial"/>
          <w:sz w:val="48"/>
          <w:szCs w:val="48"/>
        </w:rPr>
      </w:pPr>
      <w:r w:rsidRPr="001B4A1E">
        <w:rPr>
          <w:rFonts w:ascii="Arial" w:hAnsi="Arial" w:cs="Arial"/>
          <w:sz w:val="48"/>
          <w:szCs w:val="48"/>
        </w:rPr>
        <w:t>Vulnerability Welfare and Risk</w:t>
      </w:r>
    </w:p>
    <w:p w14:paraId="6E860423" w14:textId="77777777" w:rsidR="001B4A1E" w:rsidRDefault="001B4A1E" w:rsidP="001B4A1E">
      <w:pPr>
        <w:jc w:val="center"/>
        <w:rPr>
          <w:rFonts w:ascii="Arial" w:hAnsi="Arial" w:cs="Arial"/>
          <w:sz w:val="48"/>
          <w:szCs w:val="48"/>
        </w:rPr>
      </w:pPr>
    </w:p>
    <w:p w14:paraId="561B6231" w14:textId="77777777" w:rsidR="001B4A1E" w:rsidRDefault="001B4A1E" w:rsidP="001B4A1E">
      <w:pPr>
        <w:jc w:val="center"/>
        <w:rPr>
          <w:rFonts w:ascii="Arial" w:hAnsi="Arial" w:cs="Arial"/>
          <w:sz w:val="48"/>
          <w:szCs w:val="48"/>
        </w:rPr>
      </w:pPr>
    </w:p>
    <w:p w14:paraId="632AB246" w14:textId="77777777" w:rsidR="001B4A1E" w:rsidRDefault="001B4A1E" w:rsidP="001B4A1E">
      <w:pPr>
        <w:jc w:val="center"/>
        <w:rPr>
          <w:rFonts w:ascii="Arial" w:hAnsi="Arial" w:cs="Arial"/>
          <w:sz w:val="48"/>
          <w:szCs w:val="48"/>
        </w:rPr>
      </w:pPr>
    </w:p>
    <w:p w14:paraId="19C1C1DC" w14:textId="0F7D429A" w:rsidR="001B4A1E" w:rsidRDefault="001B4A1E" w:rsidP="001B4A1E">
      <w:pPr>
        <w:rPr>
          <w:rFonts w:ascii="Arial" w:hAnsi="Arial" w:cs="Arial"/>
          <w:sz w:val="44"/>
          <w:szCs w:val="44"/>
        </w:rPr>
      </w:pPr>
      <w:r w:rsidRPr="001B4A1E">
        <w:rPr>
          <w:rFonts w:ascii="Arial" w:hAnsi="Arial" w:cs="Arial"/>
          <w:sz w:val="44"/>
          <w:szCs w:val="44"/>
        </w:rPr>
        <w:t>Student number: 2105050</w:t>
      </w:r>
    </w:p>
    <w:p w14:paraId="79FA7CDC" w14:textId="77777777" w:rsidR="001B4A1E" w:rsidRDefault="001B4A1E" w:rsidP="001B4A1E">
      <w:pPr>
        <w:rPr>
          <w:rFonts w:ascii="Arial" w:hAnsi="Arial" w:cs="Arial"/>
          <w:sz w:val="44"/>
          <w:szCs w:val="44"/>
        </w:rPr>
      </w:pPr>
    </w:p>
    <w:p w14:paraId="01AD0C42" w14:textId="77777777" w:rsidR="001B4A1E" w:rsidRDefault="001B4A1E" w:rsidP="001B4A1E">
      <w:pPr>
        <w:rPr>
          <w:rFonts w:ascii="Arial" w:hAnsi="Arial" w:cs="Arial"/>
          <w:sz w:val="44"/>
          <w:szCs w:val="44"/>
        </w:rPr>
      </w:pPr>
    </w:p>
    <w:p w14:paraId="5141344B" w14:textId="77777777" w:rsidR="001B4A1E" w:rsidRDefault="001B4A1E" w:rsidP="001B4A1E">
      <w:pPr>
        <w:rPr>
          <w:rFonts w:ascii="Arial" w:hAnsi="Arial" w:cs="Arial"/>
          <w:sz w:val="44"/>
          <w:szCs w:val="44"/>
        </w:rPr>
      </w:pPr>
    </w:p>
    <w:p w14:paraId="40605D38" w14:textId="77777777" w:rsidR="001B4A1E" w:rsidRDefault="001B4A1E" w:rsidP="001B4A1E">
      <w:pPr>
        <w:rPr>
          <w:rFonts w:ascii="Arial" w:hAnsi="Arial" w:cs="Arial"/>
          <w:sz w:val="44"/>
          <w:szCs w:val="44"/>
        </w:rPr>
      </w:pPr>
    </w:p>
    <w:p w14:paraId="2AD03914" w14:textId="77777777" w:rsidR="001B4A1E" w:rsidRDefault="001B4A1E" w:rsidP="001B4A1E">
      <w:pPr>
        <w:rPr>
          <w:rFonts w:ascii="Arial" w:hAnsi="Arial" w:cs="Arial"/>
          <w:sz w:val="44"/>
          <w:szCs w:val="44"/>
        </w:rPr>
      </w:pPr>
    </w:p>
    <w:p w14:paraId="250E1C59" w14:textId="77777777" w:rsidR="001B4A1E" w:rsidRDefault="001B4A1E" w:rsidP="001B4A1E">
      <w:pPr>
        <w:rPr>
          <w:rFonts w:ascii="Arial" w:hAnsi="Arial" w:cs="Arial"/>
          <w:sz w:val="44"/>
          <w:szCs w:val="44"/>
        </w:rPr>
      </w:pPr>
    </w:p>
    <w:p w14:paraId="11B594FC" w14:textId="77777777" w:rsidR="00E26A04" w:rsidRDefault="00E26A04" w:rsidP="001B4A1E">
      <w:pPr>
        <w:rPr>
          <w:rFonts w:ascii="Arial" w:hAnsi="Arial" w:cs="Arial"/>
          <w:sz w:val="24"/>
          <w:szCs w:val="24"/>
        </w:rPr>
      </w:pPr>
    </w:p>
    <w:p w14:paraId="5A8376A1" w14:textId="77777777" w:rsidR="00E26A04" w:rsidRDefault="00E26A04" w:rsidP="001B4A1E">
      <w:pPr>
        <w:rPr>
          <w:rFonts w:ascii="Arial" w:hAnsi="Arial" w:cs="Arial"/>
          <w:sz w:val="24"/>
          <w:szCs w:val="24"/>
        </w:rPr>
      </w:pPr>
    </w:p>
    <w:p w14:paraId="1E83D9FB" w14:textId="77777777" w:rsidR="00E26A04" w:rsidRDefault="00E26A04" w:rsidP="001B4A1E">
      <w:pPr>
        <w:rPr>
          <w:rFonts w:ascii="Arial" w:hAnsi="Arial" w:cs="Arial"/>
          <w:sz w:val="24"/>
          <w:szCs w:val="24"/>
        </w:rPr>
      </w:pPr>
    </w:p>
    <w:p w14:paraId="3CD19969" w14:textId="006ADBEE" w:rsidR="00E26A04" w:rsidRDefault="00977219" w:rsidP="001B4A1E">
      <w:pPr>
        <w:rPr>
          <w:rFonts w:ascii="Arial" w:hAnsi="Arial" w:cs="Arial"/>
          <w:sz w:val="24"/>
          <w:szCs w:val="24"/>
        </w:rPr>
      </w:pPr>
      <w:r>
        <w:rPr>
          <w:rFonts w:ascii="Arial" w:hAnsi="Arial" w:cs="Arial"/>
          <w:sz w:val="24"/>
          <w:szCs w:val="24"/>
        </w:rPr>
        <w:lastRenderedPageBreak/>
        <w:t xml:space="preserve">The chosen theme </w:t>
      </w:r>
      <w:r w:rsidR="00461C3B">
        <w:rPr>
          <w:rFonts w:ascii="Arial" w:hAnsi="Arial" w:cs="Arial"/>
          <w:sz w:val="24"/>
          <w:szCs w:val="24"/>
        </w:rPr>
        <w:t xml:space="preserve">for </w:t>
      </w:r>
      <w:r>
        <w:rPr>
          <w:rFonts w:ascii="Arial" w:hAnsi="Arial" w:cs="Arial"/>
          <w:sz w:val="24"/>
          <w:szCs w:val="24"/>
        </w:rPr>
        <w:t>this assignment</w:t>
      </w:r>
      <w:r w:rsidR="00461C3B">
        <w:rPr>
          <w:rFonts w:ascii="Arial" w:hAnsi="Arial" w:cs="Arial"/>
          <w:sz w:val="24"/>
          <w:szCs w:val="24"/>
        </w:rPr>
        <w:t xml:space="preserve"> as one of the topics</w:t>
      </w:r>
      <w:r>
        <w:rPr>
          <w:rFonts w:ascii="Arial" w:hAnsi="Arial" w:cs="Arial"/>
          <w:sz w:val="24"/>
          <w:szCs w:val="24"/>
        </w:rPr>
        <w:t xml:space="preserve"> from the assignment brief will be about</w:t>
      </w:r>
      <w:r w:rsidR="00461C3B">
        <w:rPr>
          <w:rFonts w:ascii="Arial" w:hAnsi="Arial" w:cs="Arial"/>
          <w:sz w:val="24"/>
          <w:szCs w:val="24"/>
        </w:rPr>
        <w:t>:</w:t>
      </w:r>
      <w:r>
        <w:rPr>
          <w:rFonts w:ascii="Arial" w:hAnsi="Arial" w:cs="Arial"/>
          <w:sz w:val="24"/>
          <w:szCs w:val="24"/>
        </w:rPr>
        <w:t xml:space="preserve"> “</w:t>
      </w:r>
      <w:r w:rsidR="00087DAF">
        <w:rPr>
          <w:rFonts w:ascii="Arial" w:hAnsi="Arial" w:cs="Arial"/>
          <w:sz w:val="24"/>
          <w:szCs w:val="24"/>
        </w:rPr>
        <w:t>The Police are just one part of a broader system responsible for protecting vulnerable people. Investigate if vulnerable people have enough support when they encounter exchanges with the police</w:t>
      </w:r>
      <w:r>
        <w:rPr>
          <w:rFonts w:ascii="Arial" w:hAnsi="Arial" w:cs="Arial"/>
          <w:sz w:val="24"/>
          <w:szCs w:val="24"/>
        </w:rPr>
        <w:t>”</w:t>
      </w:r>
      <w:r w:rsidR="00DD35FB">
        <w:rPr>
          <w:rFonts w:ascii="Arial" w:hAnsi="Arial" w:cs="Arial"/>
          <w:sz w:val="24"/>
          <w:szCs w:val="24"/>
        </w:rPr>
        <w:t xml:space="preserve">, so </w:t>
      </w:r>
      <w:r>
        <w:rPr>
          <w:rFonts w:ascii="Arial" w:hAnsi="Arial" w:cs="Arial"/>
          <w:sz w:val="24"/>
          <w:szCs w:val="24"/>
        </w:rPr>
        <w:t>u</w:t>
      </w:r>
      <w:r w:rsidR="00AF2F0D">
        <w:rPr>
          <w:rFonts w:ascii="Arial" w:hAnsi="Arial" w:cs="Arial"/>
          <w:sz w:val="24"/>
          <w:szCs w:val="24"/>
        </w:rPr>
        <w:t>pon choosing th</w:t>
      </w:r>
      <w:r>
        <w:rPr>
          <w:rFonts w:ascii="Arial" w:hAnsi="Arial" w:cs="Arial"/>
          <w:sz w:val="24"/>
          <w:szCs w:val="24"/>
        </w:rPr>
        <w:t>e</w:t>
      </w:r>
      <w:r w:rsidR="00AF2F0D">
        <w:rPr>
          <w:rFonts w:ascii="Arial" w:hAnsi="Arial" w:cs="Arial"/>
          <w:sz w:val="24"/>
          <w:szCs w:val="24"/>
        </w:rPr>
        <w:t xml:space="preserve"> title for this assignment, we will explore further on what support can vulnerable people have from the Police</w:t>
      </w:r>
      <w:r>
        <w:rPr>
          <w:rFonts w:ascii="Arial" w:hAnsi="Arial" w:cs="Arial"/>
          <w:sz w:val="24"/>
          <w:szCs w:val="24"/>
        </w:rPr>
        <w:t>,</w:t>
      </w:r>
      <w:r w:rsidR="00AF2F0D">
        <w:rPr>
          <w:rFonts w:ascii="Arial" w:hAnsi="Arial" w:cs="Arial"/>
          <w:sz w:val="24"/>
          <w:szCs w:val="24"/>
        </w:rPr>
        <w:t xml:space="preserve"> and most important explore further if people have enough support when they get in contact with the Police, and analyse what the Police as a broader system, in charge of protecting vulnerable people</w:t>
      </w:r>
      <w:r>
        <w:rPr>
          <w:rFonts w:ascii="Arial" w:hAnsi="Arial" w:cs="Arial"/>
          <w:sz w:val="24"/>
          <w:szCs w:val="24"/>
        </w:rPr>
        <w:t>,</w:t>
      </w:r>
      <w:r w:rsidR="00AF2F0D">
        <w:rPr>
          <w:rFonts w:ascii="Arial" w:hAnsi="Arial" w:cs="Arial"/>
          <w:sz w:val="24"/>
          <w:szCs w:val="24"/>
        </w:rPr>
        <w:t xml:space="preserve"> can do for these people in need of support.</w:t>
      </w:r>
      <w:r w:rsidR="00271915">
        <w:rPr>
          <w:rFonts w:ascii="Arial" w:hAnsi="Arial" w:cs="Arial"/>
          <w:sz w:val="24"/>
          <w:szCs w:val="24"/>
        </w:rPr>
        <w:t xml:space="preserve"> </w:t>
      </w:r>
    </w:p>
    <w:p w14:paraId="55029FD9" w14:textId="689525A2" w:rsidR="00AF2F0D" w:rsidRDefault="00AF2F0D" w:rsidP="001B4A1E">
      <w:pPr>
        <w:rPr>
          <w:rFonts w:ascii="Arial" w:hAnsi="Arial" w:cs="Arial"/>
          <w:sz w:val="24"/>
          <w:szCs w:val="24"/>
        </w:rPr>
      </w:pPr>
      <w:r>
        <w:rPr>
          <w:rFonts w:ascii="Arial" w:hAnsi="Arial" w:cs="Arial"/>
          <w:sz w:val="24"/>
          <w:szCs w:val="24"/>
        </w:rPr>
        <w:t>As mental health</w:t>
      </w:r>
      <w:r w:rsidR="000D420D">
        <w:rPr>
          <w:rFonts w:ascii="Arial" w:hAnsi="Arial" w:cs="Arial"/>
          <w:sz w:val="24"/>
          <w:szCs w:val="24"/>
        </w:rPr>
        <w:t xml:space="preserve"> and wellbeing</w:t>
      </w:r>
      <w:r>
        <w:rPr>
          <w:rFonts w:ascii="Arial" w:hAnsi="Arial" w:cs="Arial"/>
          <w:sz w:val="24"/>
          <w:szCs w:val="24"/>
        </w:rPr>
        <w:t xml:space="preserve"> plays a vital </w:t>
      </w:r>
      <w:r w:rsidR="00B07A01">
        <w:rPr>
          <w:rFonts w:ascii="Arial" w:hAnsi="Arial" w:cs="Arial"/>
          <w:sz w:val="24"/>
          <w:szCs w:val="24"/>
        </w:rPr>
        <w:t>part</w:t>
      </w:r>
      <w:r>
        <w:rPr>
          <w:rFonts w:ascii="Arial" w:hAnsi="Arial" w:cs="Arial"/>
          <w:sz w:val="24"/>
          <w:szCs w:val="24"/>
        </w:rPr>
        <w:t xml:space="preserve"> in our today’s society</w:t>
      </w:r>
      <w:r w:rsidR="00B07A01">
        <w:rPr>
          <w:rFonts w:ascii="Arial" w:hAnsi="Arial" w:cs="Arial"/>
          <w:sz w:val="24"/>
          <w:szCs w:val="24"/>
        </w:rPr>
        <w:t>, we can’t ignore the victims affected by circumstances that led them to become vulnerable</w:t>
      </w:r>
      <w:r w:rsidR="00977219">
        <w:rPr>
          <w:rFonts w:ascii="Arial" w:hAnsi="Arial" w:cs="Arial"/>
          <w:sz w:val="24"/>
          <w:szCs w:val="24"/>
        </w:rPr>
        <w:t xml:space="preserve">, vulnerability affects people everywhere in the world, and in the UK it has became a case for many fatalities in which the Police prioritizes in protecting these victims from harm and </w:t>
      </w:r>
      <w:r w:rsidR="00461C3B">
        <w:rPr>
          <w:rFonts w:ascii="Arial" w:hAnsi="Arial" w:cs="Arial"/>
          <w:sz w:val="24"/>
          <w:szCs w:val="24"/>
        </w:rPr>
        <w:t>self-harm, when it comes to being vulnerable the Police has a limited support system but the fact that it’s not the Police job to treat vulnerable people but to be aware of their weakness is what makes the situation very complicated when the Police has to deal with cases of vulnerability, in many cases all what the Police can do is making a referral to the social services or submit</w:t>
      </w:r>
      <w:r w:rsidR="000C0C21">
        <w:rPr>
          <w:rFonts w:ascii="Arial" w:hAnsi="Arial" w:cs="Arial"/>
          <w:sz w:val="24"/>
          <w:szCs w:val="24"/>
        </w:rPr>
        <w:t xml:space="preserve"> </w:t>
      </w:r>
      <w:r w:rsidR="00461C3B">
        <w:rPr>
          <w:rFonts w:ascii="Arial" w:hAnsi="Arial" w:cs="Arial"/>
          <w:sz w:val="24"/>
          <w:szCs w:val="24"/>
        </w:rPr>
        <w:t>a PPN</w:t>
      </w:r>
      <w:r w:rsidR="000C0C21">
        <w:rPr>
          <w:rFonts w:ascii="Arial" w:hAnsi="Arial" w:cs="Arial"/>
          <w:sz w:val="24"/>
          <w:szCs w:val="24"/>
        </w:rPr>
        <w:t xml:space="preserve"> for the vulnerable member of the public in question receive extra help, but what is a PPN and how does it help?</w:t>
      </w:r>
      <w:r w:rsidR="002D3490">
        <w:rPr>
          <w:rFonts w:ascii="Arial" w:hAnsi="Arial" w:cs="Arial"/>
          <w:sz w:val="24"/>
          <w:szCs w:val="24"/>
        </w:rPr>
        <w:t xml:space="preserve"> HMICFRS provide us with a short and simple source explaining that it’s “an information sharing document that records the safeguarding about adults or children, PPNS are shared with other agencies for multi-agencies to provide help” (HMICFRS 2023)</w:t>
      </w:r>
      <w:r w:rsidR="00C3076C">
        <w:rPr>
          <w:rFonts w:ascii="Arial" w:hAnsi="Arial" w:cs="Arial"/>
          <w:sz w:val="24"/>
          <w:szCs w:val="24"/>
        </w:rPr>
        <w:t>.</w:t>
      </w:r>
    </w:p>
    <w:p w14:paraId="0A058DF3" w14:textId="44313FA5" w:rsidR="00910983" w:rsidRDefault="000D420D" w:rsidP="001B4A1E">
      <w:pPr>
        <w:rPr>
          <w:rFonts w:ascii="Arial" w:hAnsi="Arial" w:cs="Arial"/>
          <w:sz w:val="24"/>
          <w:szCs w:val="24"/>
        </w:rPr>
      </w:pPr>
      <w:r>
        <w:rPr>
          <w:rFonts w:ascii="Arial" w:hAnsi="Arial" w:cs="Arial"/>
          <w:sz w:val="24"/>
          <w:szCs w:val="24"/>
        </w:rPr>
        <w:t xml:space="preserve">Vulnerability comes in many forms and in many ways, it can be a case of a child being vulnerable as it can come from an adult of old age, being vulnerable is a state that can affect everyone no matter the age, harsh situations can cause vulnerability for example like domestic violence cases, sickness or even living in fear for their lives, the Police in many cases attend calls where officers have to identify the problem and the background that is making the member or members of the public being at risk, the job that public services like the Police is to ensure their protection, knowing as much details and information as possible about the individual does help the Police to make the adequate procedure, </w:t>
      </w:r>
      <w:r w:rsidR="001367EB">
        <w:rPr>
          <w:rFonts w:ascii="Arial" w:hAnsi="Arial" w:cs="Arial"/>
          <w:sz w:val="24"/>
          <w:szCs w:val="24"/>
        </w:rPr>
        <w:t>the College of Policing website helps us with vital source of information about how to identify vulnerability</w:t>
      </w:r>
      <w:r w:rsidR="007F184E">
        <w:rPr>
          <w:rFonts w:ascii="Arial" w:hAnsi="Arial" w:cs="Arial"/>
          <w:sz w:val="24"/>
          <w:szCs w:val="24"/>
        </w:rPr>
        <w:t xml:space="preserve"> and they published the guidelines to assist people working in policing to provide help to the members of the public in reference to this, the Head Crime and Criminal Justice David Tucker said that “ These guidelines deliver practical advice for police staff and officers to be attentive when attending cases and to gather evidence during investigations in which will provide results in better understanding the vulnerabilities and encourage to considers potential risks”, and further more in relation with the subject of this assignment he said that “it is important to recognise that the police are just one part of a broader system responsible for protecting vulnerable people” (David Tucker, College of Policing 2021)</w:t>
      </w:r>
      <w:r w:rsidR="00E26A04">
        <w:rPr>
          <w:rFonts w:ascii="Arial" w:hAnsi="Arial" w:cs="Arial"/>
          <w:sz w:val="24"/>
          <w:szCs w:val="24"/>
        </w:rPr>
        <w:t>, t</w:t>
      </w:r>
      <w:r w:rsidR="00910983">
        <w:rPr>
          <w:rFonts w:ascii="Arial" w:hAnsi="Arial" w:cs="Arial"/>
          <w:sz w:val="24"/>
          <w:szCs w:val="24"/>
        </w:rPr>
        <w:t xml:space="preserve">he Police knows and encourages helping vulnerable people and makes that as a primordial concern for the officers at the frontline, where the signs can be spotted first hand, the fact that the police established guidelines to identify vulnerability provides us information that it’s a form of creating awareness </w:t>
      </w:r>
      <w:r w:rsidR="00910983">
        <w:rPr>
          <w:rFonts w:ascii="Arial" w:hAnsi="Arial" w:cs="Arial"/>
          <w:sz w:val="24"/>
          <w:szCs w:val="24"/>
        </w:rPr>
        <w:lastRenderedPageBreak/>
        <w:t>amongst all those who work for the Police service, since the Police are in charge of response, they most have the resources to provide help to vulnerable people.</w:t>
      </w:r>
    </w:p>
    <w:p w14:paraId="112973C6" w14:textId="18320D43" w:rsidR="00910983" w:rsidRDefault="00910983" w:rsidP="001B4A1E">
      <w:pPr>
        <w:rPr>
          <w:rFonts w:ascii="Arial" w:hAnsi="Arial" w:cs="Arial"/>
          <w:sz w:val="24"/>
          <w:szCs w:val="24"/>
        </w:rPr>
      </w:pPr>
      <w:r>
        <w:rPr>
          <w:rFonts w:ascii="Arial" w:hAnsi="Arial" w:cs="Arial"/>
          <w:sz w:val="24"/>
          <w:szCs w:val="24"/>
        </w:rPr>
        <w:t>At the moment for example</w:t>
      </w:r>
      <w:r w:rsidR="00CD3834">
        <w:rPr>
          <w:rFonts w:ascii="Arial" w:hAnsi="Arial" w:cs="Arial"/>
          <w:sz w:val="24"/>
          <w:szCs w:val="24"/>
        </w:rPr>
        <w:t xml:space="preserve"> today on the 13</w:t>
      </w:r>
      <w:r w:rsidR="00CD3834" w:rsidRPr="00CD3834">
        <w:rPr>
          <w:rFonts w:ascii="Arial" w:hAnsi="Arial" w:cs="Arial"/>
          <w:sz w:val="24"/>
          <w:szCs w:val="24"/>
          <w:vertAlign w:val="superscript"/>
        </w:rPr>
        <w:t>th</w:t>
      </w:r>
      <w:r w:rsidR="00CD3834">
        <w:rPr>
          <w:rFonts w:ascii="Arial" w:hAnsi="Arial" w:cs="Arial"/>
          <w:sz w:val="24"/>
          <w:szCs w:val="24"/>
        </w:rPr>
        <w:t xml:space="preserve"> of March 2024</w:t>
      </w:r>
      <w:r>
        <w:rPr>
          <w:rFonts w:ascii="Arial" w:hAnsi="Arial" w:cs="Arial"/>
          <w:sz w:val="24"/>
          <w:szCs w:val="24"/>
        </w:rPr>
        <w:t>, South Wales Police have a job offer that involves dealing with vulnerability</w:t>
      </w:r>
      <w:r w:rsidR="00CD3834">
        <w:rPr>
          <w:rFonts w:ascii="Arial" w:hAnsi="Arial" w:cs="Arial"/>
          <w:sz w:val="24"/>
          <w:szCs w:val="24"/>
        </w:rPr>
        <w:t>,</w:t>
      </w:r>
      <w:r>
        <w:rPr>
          <w:rFonts w:ascii="Arial" w:hAnsi="Arial" w:cs="Arial"/>
          <w:sz w:val="24"/>
          <w:szCs w:val="24"/>
        </w:rPr>
        <w:t xml:space="preserve"> the job name goes by “Protecting Vulnerable People Investigator”, to know that there are roles within the Police that involves working </w:t>
      </w:r>
      <w:r w:rsidR="00CD3834">
        <w:rPr>
          <w:rFonts w:ascii="Arial" w:hAnsi="Arial" w:cs="Arial"/>
          <w:sz w:val="24"/>
          <w:szCs w:val="24"/>
        </w:rPr>
        <w:t>in dealing with</w:t>
      </w:r>
      <w:r>
        <w:rPr>
          <w:rFonts w:ascii="Arial" w:hAnsi="Arial" w:cs="Arial"/>
          <w:sz w:val="24"/>
          <w:szCs w:val="24"/>
        </w:rPr>
        <w:t xml:space="preserve"> vulnerability</w:t>
      </w:r>
      <w:r w:rsidR="00CD3834">
        <w:rPr>
          <w:rFonts w:ascii="Arial" w:hAnsi="Arial" w:cs="Arial"/>
          <w:sz w:val="24"/>
          <w:szCs w:val="24"/>
        </w:rPr>
        <w:t>,</w:t>
      </w:r>
      <w:r>
        <w:rPr>
          <w:rFonts w:ascii="Arial" w:hAnsi="Arial" w:cs="Arial"/>
          <w:sz w:val="24"/>
          <w:szCs w:val="24"/>
        </w:rPr>
        <w:t xml:space="preserve"> is knowing</w:t>
      </w:r>
      <w:r w:rsidR="00CD3834">
        <w:rPr>
          <w:rFonts w:ascii="Arial" w:hAnsi="Arial" w:cs="Arial"/>
          <w:sz w:val="24"/>
          <w:szCs w:val="24"/>
        </w:rPr>
        <w:t xml:space="preserve"> that</w:t>
      </w:r>
      <w:r>
        <w:rPr>
          <w:rFonts w:ascii="Arial" w:hAnsi="Arial" w:cs="Arial"/>
          <w:sz w:val="24"/>
          <w:szCs w:val="24"/>
        </w:rPr>
        <w:t xml:space="preserve"> the Police has a department</w:t>
      </w:r>
      <w:r w:rsidR="00CD3834">
        <w:rPr>
          <w:rFonts w:ascii="Arial" w:hAnsi="Arial" w:cs="Arial"/>
          <w:sz w:val="24"/>
          <w:szCs w:val="24"/>
        </w:rPr>
        <w:t xml:space="preserve"> in their respective forces,</w:t>
      </w:r>
      <w:r>
        <w:rPr>
          <w:rFonts w:ascii="Arial" w:hAnsi="Arial" w:cs="Arial"/>
          <w:sz w:val="24"/>
          <w:szCs w:val="24"/>
        </w:rPr>
        <w:t xml:space="preserve"> that deals with these cases, </w:t>
      </w:r>
      <w:r w:rsidR="00CD3834">
        <w:rPr>
          <w:rFonts w:ascii="Arial" w:hAnsi="Arial" w:cs="Arial"/>
          <w:sz w:val="24"/>
          <w:szCs w:val="24"/>
        </w:rPr>
        <w:t>when</w:t>
      </w:r>
      <w:r>
        <w:rPr>
          <w:rFonts w:ascii="Arial" w:hAnsi="Arial" w:cs="Arial"/>
          <w:sz w:val="24"/>
          <w:szCs w:val="24"/>
        </w:rPr>
        <w:t xml:space="preserve"> taking a look at the role we can identify </w:t>
      </w:r>
      <w:r w:rsidR="00CD3834">
        <w:rPr>
          <w:rFonts w:ascii="Arial" w:hAnsi="Arial" w:cs="Arial"/>
          <w:sz w:val="24"/>
          <w:szCs w:val="24"/>
        </w:rPr>
        <w:t>that the role consists of “working in one of the two specialist dedicated teams involved in safeguarding children in the area of Cardiff and Vale areas, which involves the management and investigation of matters relating to those who are most affected by vulnerability within the community, the role involves working with partners in a multi-agency environment, the successful candidate will understand key issues of threat, risk, harm and safeguarding vulnerability according to each circumstance” ( South Wales Police Job Advert 2024)</w:t>
      </w:r>
      <w:r w:rsidR="00A764CD">
        <w:rPr>
          <w:rFonts w:ascii="Arial" w:hAnsi="Arial" w:cs="Arial"/>
          <w:sz w:val="24"/>
          <w:szCs w:val="24"/>
        </w:rPr>
        <w:t>.</w:t>
      </w:r>
    </w:p>
    <w:p w14:paraId="7C95113A" w14:textId="53E6CAA1" w:rsidR="00A764CD" w:rsidRDefault="00A764CD" w:rsidP="001B4A1E">
      <w:pPr>
        <w:rPr>
          <w:rFonts w:ascii="Arial" w:hAnsi="Arial" w:cs="Arial"/>
          <w:sz w:val="24"/>
          <w:szCs w:val="24"/>
        </w:rPr>
      </w:pPr>
      <w:r>
        <w:rPr>
          <w:rFonts w:ascii="Arial" w:hAnsi="Arial" w:cs="Arial"/>
          <w:sz w:val="24"/>
          <w:szCs w:val="24"/>
        </w:rPr>
        <w:t xml:space="preserve">Having enough people working for each Police force and work as public service providing response and care, while working with certain vulnerabilities like child abuse and harm, is creating a resource by having a job opportunity to act in protection of vulnerable people, answering to the needs of the vulnerable and understanding what their issues are is a job that the Police does most of their days, employability for those who work in the Police in a vulnerability department is a good proof that the police are invested in protecting citizens from potential vulnerabilities that might harm them, and to be more precise in this investigation report, the Police itself has officers who keep neighbourhood watch and PCSO’s to watch the community for any possible issues , and these issues can come in the form of vulnerabilities, PCSO’s and neighbourhood police officers have a very important task in keeping the eyes on the community at a closer range, </w:t>
      </w:r>
      <w:r w:rsidR="006045CB">
        <w:rPr>
          <w:rFonts w:ascii="Arial" w:hAnsi="Arial" w:cs="Arial"/>
          <w:sz w:val="24"/>
          <w:szCs w:val="24"/>
        </w:rPr>
        <w:t xml:space="preserve">they </w:t>
      </w:r>
      <w:r>
        <w:rPr>
          <w:rFonts w:ascii="Arial" w:hAnsi="Arial" w:cs="Arial"/>
          <w:sz w:val="24"/>
          <w:szCs w:val="24"/>
        </w:rPr>
        <w:t xml:space="preserve">interact with the community as much as first responders, and sometimes it’s very possible that </w:t>
      </w:r>
      <w:r w:rsidR="006045CB">
        <w:rPr>
          <w:rFonts w:ascii="Arial" w:hAnsi="Arial" w:cs="Arial"/>
          <w:sz w:val="24"/>
          <w:szCs w:val="24"/>
        </w:rPr>
        <w:t xml:space="preserve">they </w:t>
      </w:r>
      <w:r>
        <w:rPr>
          <w:rFonts w:ascii="Arial" w:hAnsi="Arial" w:cs="Arial"/>
          <w:sz w:val="24"/>
          <w:szCs w:val="24"/>
        </w:rPr>
        <w:t>can</w:t>
      </w:r>
      <w:r w:rsidR="006045CB">
        <w:rPr>
          <w:rFonts w:ascii="Arial" w:hAnsi="Arial" w:cs="Arial"/>
          <w:sz w:val="24"/>
          <w:szCs w:val="24"/>
        </w:rPr>
        <w:t xml:space="preserve"> also</w:t>
      </w:r>
      <w:r>
        <w:rPr>
          <w:rFonts w:ascii="Arial" w:hAnsi="Arial" w:cs="Arial"/>
          <w:sz w:val="24"/>
          <w:szCs w:val="24"/>
        </w:rPr>
        <w:t xml:space="preserve"> spot the issue in a member of the public way before the response team.</w:t>
      </w:r>
    </w:p>
    <w:p w14:paraId="267CE4B4" w14:textId="34A11796" w:rsidR="00A764CD" w:rsidRDefault="00A764CD" w:rsidP="001B4A1E">
      <w:pPr>
        <w:rPr>
          <w:rFonts w:ascii="Arial" w:hAnsi="Arial" w:cs="Arial"/>
          <w:sz w:val="24"/>
          <w:szCs w:val="24"/>
        </w:rPr>
      </w:pPr>
      <w:r>
        <w:rPr>
          <w:rFonts w:ascii="Arial" w:hAnsi="Arial" w:cs="Arial"/>
          <w:sz w:val="24"/>
          <w:szCs w:val="24"/>
        </w:rPr>
        <w:t xml:space="preserve">These job roles are part of a wider system and again, resources that the police </w:t>
      </w:r>
      <w:r w:rsidR="00923A74">
        <w:rPr>
          <w:rFonts w:ascii="Arial" w:hAnsi="Arial" w:cs="Arial"/>
          <w:sz w:val="24"/>
          <w:szCs w:val="24"/>
        </w:rPr>
        <w:t>have</w:t>
      </w:r>
      <w:r>
        <w:rPr>
          <w:rFonts w:ascii="Arial" w:hAnsi="Arial" w:cs="Arial"/>
          <w:sz w:val="24"/>
          <w:szCs w:val="24"/>
        </w:rPr>
        <w:t xml:space="preserve"> available to keep watch on every kind of issue and vulnerability is addressed </w:t>
      </w:r>
      <w:r w:rsidR="00923A74">
        <w:rPr>
          <w:rFonts w:ascii="Arial" w:hAnsi="Arial" w:cs="Arial"/>
          <w:sz w:val="24"/>
          <w:szCs w:val="24"/>
        </w:rPr>
        <w:t>in this way by having to watch the community everywhere and watch how members of the public are dealing with their daily lives, since we spoke about PCSO’s what can they do to help vulnerable members of the public? Well in their job description we can see what is their role in the Police to be more precise it says that their role “</w:t>
      </w:r>
      <w:r w:rsidR="001C5C29">
        <w:rPr>
          <w:rFonts w:ascii="Arial" w:hAnsi="Arial" w:cs="Arial"/>
          <w:sz w:val="24"/>
          <w:szCs w:val="24"/>
        </w:rPr>
        <w:t xml:space="preserve">holds the designated PCSO legal powers of enforcement in line with the local Force requirements to support a good outcome, the prevention and deterrent of local crime. </w:t>
      </w:r>
      <w:r w:rsidR="00D641B2">
        <w:rPr>
          <w:rFonts w:ascii="Arial" w:hAnsi="Arial" w:cs="Arial"/>
          <w:sz w:val="24"/>
          <w:szCs w:val="24"/>
        </w:rPr>
        <w:t xml:space="preserve">They </w:t>
      </w:r>
      <w:r w:rsidR="001C5C29">
        <w:rPr>
          <w:rFonts w:ascii="Arial" w:hAnsi="Arial" w:cs="Arial"/>
          <w:sz w:val="24"/>
          <w:szCs w:val="24"/>
        </w:rPr>
        <w:t>are expected to respond to a variety of non-criminal issues that contribute to vulnerability and safety within the community”</w:t>
      </w:r>
      <w:r w:rsidR="003243B6">
        <w:rPr>
          <w:rFonts w:ascii="Arial" w:hAnsi="Arial" w:cs="Arial"/>
          <w:sz w:val="24"/>
          <w:szCs w:val="24"/>
        </w:rPr>
        <w:t xml:space="preserve"> (College of Policing 2023)</w:t>
      </w:r>
      <w:r w:rsidR="00DE791E">
        <w:rPr>
          <w:rFonts w:ascii="Arial" w:hAnsi="Arial" w:cs="Arial"/>
          <w:sz w:val="24"/>
          <w:szCs w:val="24"/>
        </w:rPr>
        <w:t>.</w:t>
      </w:r>
    </w:p>
    <w:p w14:paraId="064735CA" w14:textId="014D2A9A" w:rsidR="00F11F75" w:rsidRDefault="00F11F75" w:rsidP="001B4A1E">
      <w:pPr>
        <w:rPr>
          <w:rFonts w:ascii="Arial" w:hAnsi="Arial" w:cs="Arial"/>
          <w:sz w:val="24"/>
          <w:szCs w:val="24"/>
        </w:rPr>
      </w:pPr>
      <w:r>
        <w:rPr>
          <w:rFonts w:ascii="Arial" w:hAnsi="Arial" w:cs="Arial"/>
          <w:sz w:val="24"/>
          <w:szCs w:val="24"/>
        </w:rPr>
        <w:t xml:space="preserve">Knowing that officers are engaged with the public in assessing vulnerability as part of their job description, this shows wider proof that officers are engaged in supporting vulnerable members of the public, the fact that it is part of their duty must include having resources to support members of the public , there are also other jobs in the police where that involves vulnerable people and the police, if we take a look at neighbourhood policing and officers who exercise this job daily, they too come in </w:t>
      </w:r>
      <w:r>
        <w:rPr>
          <w:rFonts w:ascii="Arial" w:hAnsi="Arial" w:cs="Arial"/>
          <w:sz w:val="24"/>
          <w:szCs w:val="24"/>
        </w:rPr>
        <w:lastRenderedPageBreak/>
        <w:t>contact with such cases one of their key accountabilities being “ Engage with partners to support and safeguard vulnerable individuals</w:t>
      </w:r>
      <w:r w:rsidR="00A23451">
        <w:rPr>
          <w:rFonts w:ascii="Arial" w:hAnsi="Arial" w:cs="Arial"/>
          <w:sz w:val="24"/>
          <w:szCs w:val="24"/>
        </w:rPr>
        <w:t xml:space="preserve"> and groups within the community to prevent them becoming victims or repeat victims of crime disorder” (College of Policing 2023)</w:t>
      </w:r>
    </w:p>
    <w:p w14:paraId="4B64D4C3" w14:textId="666871F2" w:rsidR="008123D6" w:rsidRDefault="00A23451" w:rsidP="001B4A1E">
      <w:pPr>
        <w:rPr>
          <w:rFonts w:ascii="Arial" w:hAnsi="Arial" w:cs="Arial"/>
          <w:sz w:val="24"/>
          <w:szCs w:val="24"/>
        </w:rPr>
      </w:pPr>
      <w:r>
        <w:rPr>
          <w:rFonts w:ascii="Arial" w:hAnsi="Arial" w:cs="Arial"/>
          <w:sz w:val="24"/>
          <w:szCs w:val="24"/>
        </w:rPr>
        <w:t xml:space="preserve">In many cases when the Police encounters a case involving vulnerability, they can make referrals to the correct agencies like the council, as sometimes some vulnerabilities they can only be dealt by the right professionals who have the tools and the knowledge to understand certain individuals or cases, for example mental health being a great example of why the Police can offer so much limited support when encountering vulnerable individuals, as the Police may be there to attend these calls and understand the concerns of the individuals, but Police officers aren’t specifically trained medical psychologists to deal with certain vulnerable people with mental health problems, although making referrals to the correct partner agencies </w:t>
      </w:r>
      <w:r w:rsidR="008123D6">
        <w:rPr>
          <w:rFonts w:ascii="Arial" w:hAnsi="Arial" w:cs="Arial"/>
          <w:sz w:val="24"/>
          <w:szCs w:val="24"/>
        </w:rPr>
        <w:t xml:space="preserve">in no time </w:t>
      </w:r>
      <w:r>
        <w:rPr>
          <w:rFonts w:ascii="Arial" w:hAnsi="Arial" w:cs="Arial"/>
          <w:sz w:val="24"/>
          <w:szCs w:val="24"/>
        </w:rPr>
        <w:t>can certainly help individuals</w:t>
      </w:r>
      <w:r w:rsidR="008123D6">
        <w:rPr>
          <w:rFonts w:ascii="Arial" w:hAnsi="Arial" w:cs="Arial"/>
          <w:sz w:val="24"/>
          <w:szCs w:val="24"/>
        </w:rPr>
        <w:t>,</w:t>
      </w:r>
      <w:r>
        <w:rPr>
          <w:rFonts w:ascii="Arial" w:hAnsi="Arial" w:cs="Arial"/>
          <w:sz w:val="24"/>
          <w:szCs w:val="24"/>
        </w:rPr>
        <w:t xml:space="preserve"> whom otherwise would struggle to maybe </w:t>
      </w:r>
      <w:r w:rsidR="008123D6">
        <w:rPr>
          <w:rFonts w:ascii="Arial" w:hAnsi="Arial" w:cs="Arial"/>
          <w:sz w:val="24"/>
          <w:szCs w:val="24"/>
        </w:rPr>
        <w:t>get to have the help needed , in any case vulnerable people there is a wide range of other vulnerabilities that sometimes involve potential criminal cases</w:t>
      </w:r>
      <w:r w:rsidR="0045362F">
        <w:rPr>
          <w:rFonts w:ascii="Arial" w:hAnsi="Arial" w:cs="Arial"/>
          <w:sz w:val="24"/>
          <w:szCs w:val="24"/>
        </w:rPr>
        <w:t>, t</w:t>
      </w:r>
      <w:r w:rsidR="008123D6">
        <w:rPr>
          <w:rFonts w:ascii="Arial" w:hAnsi="Arial" w:cs="Arial"/>
          <w:sz w:val="24"/>
          <w:szCs w:val="24"/>
        </w:rPr>
        <w:t>aking a look at The Mental Health Act 1983, these are Police powers that can be used by officers to ensure the safety of members of the public, the fact that the Police even has a police power that can support vulnerable members of the public when coming in contact with vulnerable people, is a form of support and safeguard, although like any police powers should be used using with justified proportion,</w:t>
      </w:r>
      <w:r w:rsidR="00A70533">
        <w:rPr>
          <w:rFonts w:ascii="Arial" w:hAnsi="Arial" w:cs="Arial"/>
          <w:sz w:val="24"/>
          <w:szCs w:val="24"/>
        </w:rPr>
        <w:t xml:space="preserve"> and this not used correctly an have severe repercussions and can affect the member of the public on the negative side,</w:t>
      </w:r>
      <w:r w:rsidR="008123D6">
        <w:rPr>
          <w:rFonts w:ascii="Arial" w:hAnsi="Arial" w:cs="Arial"/>
          <w:sz w:val="24"/>
          <w:szCs w:val="24"/>
        </w:rPr>
        <w:t xml:space="preserve"> the Mental Health Act 1983</w:t>
      </w:r>
      <w:r w:rsidR="00A70533">
        <w:rPr>
          <w:rFonts w:ascii="Arial" w:hAnsi="Arial" w:cs="Arial"/>
          <w:sz w:val="24"/>
          <w:szCs w:val="24"/>
        </w:rPr>
        <w:t xml:space="preserve"> under sections 135 and 136</w:t>
      </w:r>
      <w:r w:rsidR="008123D6">
        <w:rPr>
          <w:rFonts w:ascii="Arial" w:hAnsi="Arial" w:cs="Arial"/>
          <w:sz w:val="24"/>
          <w:szCs w:val="24"/>
        </w:rPr>
        <w:t xml:space="preserve"> stipulates that “</w:t>
      </w:r>
      <w:r w:rsidR="00A70533">
        <w:rPr>
          <w:rFonts w:ascii="Arial" w:hAnsi="Arial" w:cs="Arial"/>
          <w:sz w:val="24"/>
          <w:szCs w:val="24"/>
        </w:rPr>
        <w:t xml:space="preserve"> provides powers on the police to remove people who appear to be suffering from a mental disorder from private or public premises and to be taken to a place of safety like the hospital or a care home or even Police station so that arrangements can be made for their care”</w:t>
      </w:r>
      <w:r w:rsidR="008B43F2">
        <w:rPr>
          <w:rFonts w:ascii="Arial" w:hAnsi="Arial" w:cs="Arial"/>
          <w:sz w:val="24"/>
          <w:szCs w:val="24"/>
        </w:rPr>
        <w:t>.</w:t>
      </w:r>
      <w:r w:rsidR="00A70533">
        <w:rPr>
          <w:rFonts w:ascii="Arial" w:hAnsi="Arial" w:cs="Arial"/>
          <w:sz w:val="24"/>
          <w:szCs w:val="24"/>
        </w:rPr>
        <w:t xml:space="preserve"> (Gov.UK 2018)</w:t>
      </w:r>
    </w:p>
    <w:p w14:paraId="7BC9EDBE" w14:textId="2B43D133" w:rsidR="008B43F2" w:rsidRDefault="008B43F2" w:rsidP="001B4A1E">
      <w:pPr>
        <w:rPr>
          <w:rFonts w:ascii="Arial" w:hAnsi="Arial" w:cs="Arial"/>
          <w:sz w:val="24"/>
          <w:szCs w:val="24"/>
        </w:rPr>
      </w:pPr>
      <w:r>
        <w:rPr>
          <w:rFonts w:ascii="Arial" w:hAnsi="Arial" w:cs="Arial"/>
          <w:sz w:val="24"/>
          <w:szCs w:val="24"/>
        </w:rPr>
        <w:t xml:space="preserve">There is also cases of extreme vulnerability , and such cases involves individuals who are at risk of radicalization, spotting these signs are primordial for the national security of the United Kingdom and the safeguarding of citizens, </w:t>
      </w:r>
      <w:r w:rsidR="00D25527">
        <w:rPr>
          <w:rFonts w:ascii="Arial" w:hAnsi="Arial" w:cs="Arial"/>
          <w:sz w:val="24"/>
          <w:szCs w:val="24"/>
        </w:rPr>
        <w:t xml:space="preserve">when someone is on the verge of becoming radicalize spotting the signs that help prevent it from happening can avoid extreme cases of violence, so when the Police comes in contact with such cases they have to have a flexible mind when dealing with this level of extreme vulnerability, the programme PREVENT speaks about on how to stop people from becoming terrorists , it is an extensive and complex programme that works by early intervention, preventing before it happens, this form of support available for citizens with such vulnerability it’s another form of support out there to not condemn someone for being at risk of radicalization but to help people, the programme’s context has very clear ideas on how to prevent the worse, on a UK governmental website, GOV.UK, the programme’s key features show us their </w:t>
      </w:r>
      <w:r w:rsidR="003E172E">
        <w:rPr>
          <w:rFonts w:ascii="Arial" w:hAnsi="Arial" w:cs="Arial"/>
          <w:sz w:val="24"/>
          <w:szCs w:val="24"/>
        </w:rPr>
        <w:t xml:space="preserve">objectives and they are “work in partnership with teachers, healthcare practitioners, social workers, the police, charities, civil society, community leaders. It’s delivered by local authority teams composed of local policing teams, community organisations that are experts in this area. Deals with all forms of terrorism on whether is Islamist extreme right wing and other threats. There is no limited age and it won’t show up </w:t>
      </w:r>
      <w:r w:rsidR="003E172E">
        <w:rPr>
          <w:rFonts w:ascii="Arial" w:hAnsi="Arial" w:cs="Arial"/>
          <w:sz w:val="24"/>
          <w:szCs w:val="24"/>
        </w:rPr>
        <w:lastRenderedPageBreak/>
        <w:t>neither on any criminal records. Isn’t used as a tool for surveillance or to spy upon individuals, and there is no restriction on freedom of speech, it is wide safeguarding obligation to protect people from harm. Provides also training for educators and healthcare staff and other professionals to help understand the prevent and protect people in their care, it also follows the equality duty.” (Home Office 2023)</w:t>
      </w:r>
    </w:p>
    <w:p w14:paraId="70DC4180" w14:textId="4FFFA365" w:rsidR="00E47648" w:rsidRDefault="00E47648" w:rsidP="001B4A1E">
      <w:pPr>
        <w:rPr>
          <w:rFonts w:ascii="Arial" w:hAnsi="Arial" w:cs="Arial"/>
          <w:sz w:val="24"/>
          <w:szCs w:val="24"/>
        </w:rPr>
      </w:pPr>
      <w:r>
        <w:rPr>
          <w:rFonts w:ascii="Arial" w:hAnsi="Arial" w:cs="Arial"/>
          <w:sz w:val="24"/>
          <w:szCs w:val="24"/>
        </w:rPr>
        <w:t xml:space="preserve">Potential victims who are at risk of becoming radicalised they have need of that </w:t>
      </w:r>
      <w:r w:rsidR="00D8230B">
        <w:rPr>
          <w:rFonts w:ascii="Arial" w:hAnsi="Arial" w:cs="Arial"/>
          <w:sz w:val="24"/>
          <w:szCs w:val="24"/>
        </w:rPr>
        <w:t>mu</w:t>
      </w:r>
      <w:r>
        <w:rPr>
          <w:rFonts w:ascii="Arial" w:hAnsi="Arial" w:cs="Arial"/>
          <w:sz w:val="24"/>
          <w:szCs w:val="24"/>
        </w:rPr>
        <w:t>ch</w:t>
      </w:r>
      <w:r w:rsidR="00D8230B">
        <w:rPr>
          <w:rFonts w:ascii="Arial" w:hAnsi="Arial" w:cs="Arial"/>
          <w:sz w:val="24"/>
          <w:szCs w:val="24"/>
        </w:rPr>
        <w:t xml:space="preserve"> support</w:t>
      </w:r>
      <w:r>
        <w:rPr>
          <w:rFonts w:ascii="Arial" w:hAnsi="Arial" w:cs="Arial"/>
          <w:sz w:val="24"/>
          <w:szCs w:val="24"/>
        </w:rPr>
        <w:t>, as they are</w:t>
      </w:r>
      <w:r w:rsidR="00D8230B">
        <w:rPr>
          <w:rFonts w:ascii="Arial" w:hAnsi="Arial" w:cs="Arial"/>
          <w:sz w:val="24"/>
          <w:szCs w:val="24"/>
        </w:rPr>
        <w:t xml:space="preserve"> vulnerable individuals</w:t>
      </w:r>
      <w:r>
        <w:rPr>
          <w:rFonts w:ascii="Arial" w:hAnsi="Arial" w:cs="Arial"/>
          <w:sz w:val="24"/>
          <w:szCs w:val="24"/>
        </w:rPr>
        <w:t xml:space="preserve"> to such ideas</w:t>
      </w:r>
      <w:r w:rsidR="00D8230B">
        <w:rPr>
          <w:rFonts w:ascii="Arial" w:hAnsi="Arial" w:cs="Arial"/>
          <w:sz w:val="24"/>
          <w:szCs w:val="24"/>
        </w:rPr>
        <w:t>,</w:t>
      </w:r>
      <w:r>
        <w:rPr>
          <w:rFonts w:ascii="Arial" w:hAnsi="Arial" w:cs="Arial"/>
          <w:sz w:val="24"/>
          <w:szCs w:val="24"/>
        </w:rPr>
        <w:t xml:space="preserve"> upon reading </w:t>
      </w:r>
      <w:r w:rsidR="00D8230B">
        <w:rPr>
          <w:rFonts w:ascii="Arial" w:hAnsi="Arial" w:cs="Arial"/>
          <w:sz w:val="24"/>
          <w:szCs w:val="24"/>
        </w:rPr>
        <w:t xml:space="preserve">the programme prevent </w:t>
      </w:r>
      <w:r>
        <w:rPr>
          <w:rFonts w:ascii="Arial" w:hAnsi="Arial" w:cs="Arial"/>
          <w:sz w:val="24"/>
          <w:szCs w:val="24"/>
        </w:rPr>
        <w:t xml:space="preserve">on </w:t>
      </w:r>
      <w:r w:rsidR="00D8230B">
        <w:rPr>
          <w:rFonts w:ascii="Arial" w:hAnsi="Arial" w:cs="Arial"/>
          <w:sz w:val="24"/>
          <w:szCs w:val="24"/>
        </w:rPr>
        <w:t>this</w:t>
      </w:r>
      <w:r>
        <w:rPr>
          <w:rFonts w:ascii="Arial" w:hAnsi="Arial" w:cs="Arial"/>
          <w:sz w:val="24"/>
          <w:szCs w:val="24"/>
        </w:rPr>
        <w:t xml:space="preserve"> same</w:t>
      </w:r>
      <w:r w:rsidR="00D8230B">
        <w:rPr>
          <w:rFonts w:ascii="Arial" w:hAnsi="Arial" w:cs="Arial"/>
          <w:sz w:val="24"/>
          <w:szCs w:val="24"/>
        </w:rPr>
        <w:t xml:space="preserve"> source</w:t>
      </w:r>
      <w:r>
        <w:rPr>
          <w:rFonts w:ascii="Arial" w:hAnsi="Arial" w:cs="Arial"/>
          <w:sz w:val="24"/>
          <w:szCs w:val="24"/>
        </w:rPr>
        <w:t>,</w:t>
      </w:r>
      <w:r w:rsidR="00D8230B">
        <w:rPr>
          <w:rFonts w:ascii="Arial" w:hAnsi="Arial" w:cs="Arial"/>
          <w:sz w:val="24"/>
          <w:szCs w:val="24"/>
        </w:rPr>
        <w:t xml:space="preserve"> further down it tells us about </w:t>
      </w:r>
      <w:r>
        <w:rPr>
          <w:rFonts w:ascii="Arial" w:hAnsi="Arial" w:cs="Arial"/>
          <w:sz w:val="24"/>
          <w:szCs w:val="24"/>
        </w:rPr>
        <w:t xml:space="preserve">something called </w:t>
      </w:r>
      <w:r w:rsidR="00D8230B">
        <w:rPr>
          <w:rFonts w:ascii="Arial" w:hAnsi="Arial" w:cs="Arial"/>
          <w:sz w:val="24"/>
          <w:szCs w:val="24"/>
        </w:rPr>
        <w:t xml:space="preserve">a </w:t>
      </w:r>
      <w:r>
        <w:rPr>
          <w:rFonts w:ascii="Arial" w:hAnsi="Arial" w:cs="Arial"/>
          <w:sz w:val="24"/>
          <w:szCs w:val="24"/>
        </w:rPr>
        <w:t>“</w:t>
      </w:r>
      <w:r w:rsidR="00D8230B">
        <w:rPr>
          <w:rFonts w:ascii="Arial" w:hAnsi="Arial" w:cs="Arial"/>
          <w:sz w:val="24"/>
          <w:szCs w:val="24"/>
        </w:rPr>
        <w:t>Prevent Referral</w:t>
      </w:r>
      <w:r>
        <w:rPr>
          <w:rFonts w:ascii="Arial" w:hAnsi="Arial" w:cs="Arial"/>
          <w:sz w:val="24"/>
          <w:szCs w:val="24"/>
        </w:rPr>
        <w:t>”</w:t>
      </w:r>
      <w:r w:rsidR="00D8230B">
        <w:rPr>
          <w:rFonts w:ascii="Arial" w:hAnsi="Arial" w:cs="Arial"/>
          <w:sz w:val="24"/>
          <w:szCs w:val="24"/>
        </w:rPr>
        <w:t xml:space="preserve"> in which says “it can be made by anyone worried about someone they know is at risk or radicalisation or at risk in being involved in terrorist or supporting in terrorism. It can be anyone. If individuals are found to represent a security threat, they will be referred to the Police for further investigation, who are the ones dealing with officer’s who are experts in the matter” (Home Office 2023)</w:t>
      </w:r>
      <w:r w:rsidR="007D7D4F">
        <w:rPr>
          <w:rFonts w:ascii="Arial" w:hAnsi="Arial" w:cs="Arial"/>
          <w:sz w:val="24"/>
          <w:szCs w:val="24"/>
        </w:rPr>
        <w:t>,</w:t>
      </w:r>
      <w:r>
        <w:rPr>
          <w:rFonts w:ascii="Arial" w:hAnsi="Arial" w:cs="Arial"/>
          <w:sz w:val="24"/>
          <w:szCs w:val="24"/>
        </w:rPr>
        <w:t xml:space="preserve"> when online we can find also a </w:t>
      </w:r>
      <w:r w:rsidR="007D7D4F">
        <w:rPr>
          <w:rFonts w:ascii="Arial" w:hAnsi="Arial" w:cs="Arial"/>
          <w:sz w:val="24"/>
          <w:szCs w:val="24"/>
        </w:rPr>
        <w:t>“Prevent</w:t>
      </w:r>
      <w:r w:rsidR="007A29DC">
        <w:rPr>
          <w:rFonts w:ascii="Arial" w:hAnsi="Arial" w:cs="Arial"/>
          <w:sz w:val="24"/>
          <w:szCs w:val="24"/>
        </w:rPr>
        <w:t xml:space="preserve"> Referral</w:t>
      </w:r>
      <w:r w:rsidR="007D7D4F">
        <w:rPr>
          <w:rFonts w:ascii="Arial" w:hAnsi="Arial" w:cs="Arial"/>
          <w:sz w:val="24"/>
          <w:szCs w:val="24"/>
        </w:rPr>
        <w:t xml:space="preserve">” </w:t>
      </w:r>
      <w:r>
        <w:rPr>
          <w:rFonts w:ascii="Arial" w:hAnsi="Arial" w:cs="Arial"/>
          <w:sz w:val="24"/>
          <w:szCs w:val="24"/>
        </w:rPr>
        <w:t>form for Welsh Police forces</w:t>
      </w:r>
      <w:r w:rsidR="00414ED6">
        <w:rPr>
          <w:rFonts w:ascii="Arial" w:hAnsi="Arial" w:cs="Arial"/>
          <w:sz w:val="24"/>
          <w:szCs w:val="24"/>
        </w:rPr>
        <w:t xml:space="preserve"> (form in the reference list) in English and in Welsh,</w:t>
      </w:r>
      <w:r>
        <w:rPr>
          <w:rFonts w:ascii="Arial" w:hAnsi="Arial" w:cs="Arial"/>
          <w:sz w:val="24"/>
          <w:szCs w:val="24"/>
        </w:rPr>
        <w:t xml:space="preserve"> that in such case can help anyone out there that knows or suspects someone they know that might be at risk of radicalisation, although this isn’t a way where police officers meet individuals face to face and deal with a case of vulnerability, it is though much support to the vulnerable person at risk of becoming radicalised, as it surely it will lead the officers to attend the matter in person and assess the risks</w:t>
      </w:r>
      <w:r w:rsidR="004B03EC">
        <w:rPr>
          <w:rFonts w:ascii="Arial" w:hAnsi="Arial" w:cs="Arial"/>
          <w:sz w:val="24"/>
          <w:szCs w:val="24"/>
        </w:rPr>
        <w:t>, thus this eventually comes as a form of offering support to vulnerable people.</w:t>
      </w:r>
    </w:p>
    <w:p w14:paraId="4011E7CD" w14:textId="14667812" w:rsidR="008A58C6" w:rsidRDefault="003031C0" w:rsidP="001B4A1E">
      <w:pPr>
        <w:rPr>
          <w:rFonts w:ascii="Arial" w:hAnsi="Arial" w:cs="Arial"/>
          <w:sz w:val="24"/>
          <w:szCs w:val="24"/>
        </w:rPr>
      </w:pPr>
      <w:r>
        <w:rPr>
          <w:rFonts w:ascii="Arial" w:hAnsi="Arial" w:cs="Arial"/>
          <w:sz w:val="24"/>
          <w:szCs w:val="24"/>
        </w:rPr>
        <w:t>More interesting information tells us about on how the Police is very invested in dealing with vulnerability, the College of Policing in charge of educating Police forces and the public service itself and all staff and officers who work for the Police, have developed plans and strategies for these situations, to better prepare our officers in this country, preparing the officers to know how to identify these vulnerabilities if one is at risk or not, it’s interesting to know that all staff must be aware even non uniformed officers, because if we take a look at our day lives, common human sense is to be aware what is going on in our daily lives and the lives of the people we are connect with such as friends and family or coworkers, if the Police comes across every day with cases of vulnerability, they are one of the first people working in a public to know the state of individuals</w:t>
      </w:r>
      <w:r w:rsidR="00031E58">
        <w:rPr>
          <w:rFonts w:ascii="Arial" w:hAnsi="Arial" w:cs="Arial"/>
          <w:sz w:val="24"/>
          <w:szCs w:val="24"/>
        </w:rPr>
        <w:t>, but while this makes sense to us, in some cases there is a negative impact in exchanges between the Police and the vulnerable</w:t>
      </w:r>
      <w:r w:rsidR="005157B8">
        <w:rPr>
          <w:rFonts w:ascii="Arial" w:hAnsi="Arial" w:cs="Arial"/>
          <w:sz w:val="24"/>
          <w:szCs w:val="24"/>
        </w:rPr>
        <w:t>, t</w:t>
      </w:r>
      <w:r w:rsidR="00031E58">
        <w:rPr>
          <w:rFonts w:ascii="Arial" w:hAnsi="Arial" w:cs="Arial"/>
          <w:sz w:val="24"/>
          <w:szCs w:val="24"/>
        </w:rPr>
        <w:t>o be precise, what’s in the context to explore about the Police meeting vulnerable people in “county lines” related to drug offending, this is a good point that should not be left out, as we took a look at many of the positivity in exchanges between the Police and the vulnerable people, the next source coming from HMICFRS explains a variety of cases including children at risk, people aged under 18, modern slavery and how officers should use well their powers</w:t>
      </w:r>
      <w:r w:rsidR="003A02D2">
        <w:rPr>
          <w:rFonts w:ascii="Arial" w:hAnsi="Arial" w:cs="Arial"/>
          <w:sz w:val="24"/>
          <w:szCs w:val="24"/>
        </w:rPr>
        <w:t>, but it mentions a very particular negative point in this, it is stated in the source “ support becomes less available when people reach 18. Vulnerable people when they reach 18, the support is less available to them, people interviewed described as being on the edge of a cliff leading to feeling of lost generation.” (HMICFRS 2020)</w:t>
      </w:r>
    </w:p>
    <w:p w14:paraId="7F211A94" w14:textId="77777777" w:rsidR="0045362F" w:rsidRDefault="00DF0425" w:rsidP="001B4A1E">
      <w:pPr>
        <w:rPr>
          <w:rFonts w:ascii="Arial" w:hAnsi="Arial" w:cs="Arial"/>
          <w:sz w:val="24"/>
          <w:szCs w:val="24"/>
        </w:rPr>
      </w:pPr>
      <w:r>
        <w:rPr>
          <w:rFonts w:ascii="Arial" w:hAnsi="Arial" w:cs="Arial"/>
          <w:sz w:val="24"/>
          <w:szCs w:val="24"/>
        </w:rPr>
        <w:t xml:space="preserve">Prior to investigating the source page about the context of the support available when </w:t>
      </w:r>
      <w:r w:rsidR="004C4793">
        <w:rPr>
          <w:rFonts w:ascii="Arial" w:hAnsi="Arial" w:cs="Arial"/>
          <w:sz w:val="24"/>
          <w:szCs w:val="24"/>
        </w:rPr>
        <w:t>vulnerable people reach the age of 18,</w:t>
      </w:r>
      <w:r>
        <w:rPr>
          <w:rFonts w:ascii="Arial" w:hAnsi="Arial" w:cs="Arial"/>
          <w:sz w:val="24"/>
          <w:szCs w:val="24"/>
        </w:rPr>
        <w:t xml:space="preserve"> it also says that “Police forces are </w:t>
      </w:r>
      <w:r>
        <w:rPr>
          <w:rFonts w:ascii="Arial" w:hAnsi="Arial" w:cs="Arial"/>
          <w:sz w:val="24"/>
          <w:szCs w:val="24"/>
        </w:rPr>
        <w:lastRenderedPageBreak/>
        <w:t>under pressure to prioritize crimes happening in their area, so criminals operating in county lines are unlikely to get caught by local police forces.”, this</w:t>
      </w:r>
      <w:r w:rsidR="004C4793">
        <w:rPr>
          <w:rFonts w:ascii="Arial" w:hAnsi="Arial" w:cs="Arial"/>
          <w:sz w:val="24"/>
          <w:szCs w:val="24"/>
        </w:rPr>
        <w:t xml:space="preserve"> negativity and criminal environment shows that there is a lot of people vulnerable to criminal organizations and activity that are not being able to reach out to the Police for help nor that there isn’t enough broad Police investigation to help vulnerable people involved in crime without fault of their own, although it explains us that the Police is investigating is tackling crime in this area, it also shows us both sides of the coin, it’s a reality where vulnerable people must feel abandoned and have no where to go but to stick with the criminal environment they involved in, prostitution and traffic is not a stranger to these people’s lives</w:t>
      </w:r>
      <w:r w:rsidR="0045362F">
        <w:rPr>
          <w:rFonts w:ascii="Arial" w:hAnsi="Arial" w:cs="Arial"/>
          <w:sz w:val="24"/>
          <w:szCs w:val="24"/>
        </w:rPr>
        <w:t>, i</w:t>
      </w:r>
      <w:r w:rsidR="00721B71">
        <w:rPr>
          <w:rFonts w:ascii="Arial" w:hAnsi="Arial" w:cs="Arial"/>
          <w:sz w:val="24"/>
          <w:szCs w:val="24"/>
        </w:rPr>
        <w:t>n the most extreme cases, which they do exist, comes the abuse of Power from the police taking advantage from vulnerable people rather than providing support to them CPS (Crown Prosecution Service) even says “ Members of the public expect</w:t>
      </w:r>
      <w:r w:rsidR="00DB5AA2">
        <w:rPr>
          <w:rFonts w:ascii="Arial" w:hAnsi="Arial" w:cs="Arial"/>
          <w:sz w:val="24"/>
          <w:szCs w:val="24"/>
        </w:rPr>
        <w:t xml:space="preserve"> to be able to trust people who hold positions of power and to act professionally and not use their power to provoke any sexual or inappropriate relationships” and one of the factors related to vulnerable people explains exactly that “ If there is evidence that </w:t>
      </w:r>
      <w:r w:rsidR="00EC0747">
        <w:rPr>
          <w:rFonts w:ascii="Arial" w:hAnsi="Arial" w:cs="Arial"/>
          <w:sz w:val="24"/>
          <w:szCs w:val="24"/>
        </w:rPr>
        <w:t>the individual’s role has enabled them to exert power or control over a victim during past or current relationship that can come as relevant, whether the victim was vulnerable either during a previous relationship or are at the time an intimate relationship began, with the knowledge of the suspect about the victims vulnerability”</w:t>
      </w:r>
      <w:r w:rsidR="007837B6">
        <w:rPr>
          <w:rFonts w:ascii="Arial" w:hAnsi="Arial" w:cs="Arial"/>
          <w:sz w:val="24"/>
          <w:szCs w:val="24"/>
        </w:rPr>
        <w:t>. (CPS 2023)</w:t>
      </w:r>
      <w:r w:rsidR="0045362F">
        <w:rPr>
          <w:rFonts w:ascii="Arial" w:hAnsi="Arial" w:cs="Arial"/>
          <w:sz w:val="24"/>
          <w:szCs w:val="24"/>
        </w:rPr>
        <w:t>.</w:t>
      </w:r>
    </w:p>
    <w:p w14:paraId="447226C9" w14:textId="6A46D252" w:rsidR="00E26A04" w:rsidRDefault="0045362F" w:rsidP="00E26A04">
      <w:pPr>
        <w:rPr>
          <w:rFonts w:ascii="Arial" w:hAnsi="Arial" w:cs="Arial"/>
          <w:sz w:val="24"/>
          <w:szCs w:val="24"/>
        </w:rPr>
      </w:pPr>
      <w:r>
        <w:rPr>
          <w:rFonts w:ascii="Arial" w:hAnsi="Arial" w:cs="Arial"/>
          <w:sz w:val="24"/>
          <w:szCs w:val="24"/>
        </w:rPr>
        <w:t>A</w:t>
      </w:r>
      <w:r w:rsidR="007837B6">
        <w:rPr>
          <w:rFonts w:ascii="Arial" w:hAnsi="Arial" w:cs="Arial"/>
          <w:sz w:val="24"/>
          <w:szCs w:val="24"/>
        </w:rPr>
        <w:t>lso knowing the changes in our current times on how the police is constantly improving in helping vulnerable people when coming to face in these situations, this doesn’t hide more facts where things weren’t like this before, and older sources do help us to understand on how vulnerable people used to struggle in the past having little to no help when coming to exchanges with the Police, making us understand that supporting vulnerable people has not always been a goal for police forces across the UK, and often they weren’t suitably trained at all to deal with these issues possibly due to the fact police officers are not qualified health staff as previously mentioned above, and sadly back then, an official Police source says “</w:t>
      </w:r>
      <w:r w:rsidR="00F65141">
        <w:rPr>
          <w:rFonts w:ascii="Arial" w:hAnsi="Arial" w:cs="Arial"/>
          <w:sz w:val="24"/>
          <w:szCs w:val="24"/>
        </w:rPr>
        <w:t xml:space="preserve"> officers are trained accordingly to identify vulnerabilities and not capable to respond to , with </w:t>
      </w:r>
      <w:r w:rsidR="007837B6">
        <w:rPr>
          <w:rFonts w:ascii="Arial" w:hAnsi="Arial" w:cs="Arial"/>
          <w:sz w:val="24"/>
          <w:szCs w:val="24"/>
        </w:rPr>
        <w:t>public and voluntary services fac</w:t>
      </w:r>
      <w:r w:rsidR="00F65141">
        <w:rPr>
          <w:rFonts w:ascii="Arial" w:hAnsi="Arial" w:cs="Arial"/>
          <w:sz w:val="24"/>
          <w:szCs w:val="24"/>
        </w:rPr>
        <w:t>ing cuts, they often are unable to get support from other partnership agencies that they need.” (</w:t>
      </w:r>
      <w:r w:rsidR="00E069B5">
        <w:rPr>
          <w:rFonts w:ascii="Arial" w:hAnsi="Arial" w:cs="Arial"/>
          <w:sz w:val="24"/>
          <w:szCs w:val="24"/>
        </w:rPr>
        <w:t xml:space="preserve">The </w:t>
      </w:r>
      <w:r w:rsidR="00F65141">
        <w:rPr>
          <w:rFonts w:ascii="Arial" w:hAnsi="Arial" w:cs="Arial"/>
          <w:sz w:val="24"/>
          <w:szCs w:val="24"/>
        </w:rPr>
        <w:t>Police Foundation</w:t>
      </w:r>
      <w:r w:rsidR="00E069B5">
        <w:rPr>
          <w:rFonts w:ascii="Arial" w:hAnsi="Arial" w:cs="Arial"/>
          <w:sz w:val="24"/>
          <w:szCs w:val="24"/>
        </w:rPr>
        <w:t xml:space="preserve"> 2015)</w:t>
      </w:r>
      <w:r>
        <w:rPr>
          <w:rFonts w:ascii="Arial" w:hAnsi="Arial" w:cs="Arial"/>
          <w:sz w:val="24"/>
          <w:szCs w:val="24"/>
        </w:rPr>
        <w:t>, i</w:t>
      </w:r>
      <w:r w:rsidR="00921217">
        <w:rPr>
          <w:rFonts w:ascii="Arial" w:hAnsi="Arial" w:cs="Arial"/>
          <w:sz w:val="24"/>
          <w:szCs w:val="24"/>
        </w:rPr>
        <w:t>n conclusion</w:t>
      </w:r>
      <w:r>
        <w:rPr>
          <w:rFonts w:ascii="Arial" w:hAnsi="Arial" w:cs="Arial"/>
          <w:sz w:val="24"/>
          <w:szCs w:val="24"/>
        </w:rPr>
        <w:t xml:space="preserve"> </w:t>
      </w:r>
      <w:r w:rsidR="00921217">
        <w:rPr>
          <w:rFonts w:ascii="Arial" w:hAnsi="Arial" w:cs="Arial"/>
          <w:sz w:val="24"/>
          <w:szCs w:val="24"/>
        </w:rPr>
        <w:t>to this investigation</w:t>
      </w:r>
      <w:r>
        <w:rPr>
          <w:rFonts w:ascii="Arial" w:hAnsi="Arial" w:cs="Arial"/>
          <w:sz w:val="24"/>
          <w:szCs w:val="24"/>
        </w:rPr>
        <w:t>,</w:t>
      </w:r>
      <w:r w:rsidR="00921217">
        <w:rPr>
          <w:rFonts w:ascii="Arial" w:hAnsi="Arial" w:cs="Arial"/>
          <w:sz w:val="24"/>
          <w:szCs w:val="24"/>
        </w:rPr>
        <w:t xml:space="preserve"> we know that we improved a lot our services in the UK compared to what it used to be, and when looking at older sources for example in 2015 like we know public services have improved, critically observing this source we can imagine how shockingly things used to be, so in 2015 we had investigations on police staff and officers “spending a lot of their time trying to avoid taking vulnerable people and children into custody, by contacting other agencies to see if they’d help, with partnership working arrangements. The Problem is, these services were not always available.” (HMICFRS</w:t>
      </w:r>
      <w:r w:rsidR="005157B8">
        <w:rPr>
          <w:rFonts w:ascii="Arial" w:hAnsi="Arial" w:cs="Arial"/>
          <w:sz w:val="24"/>
          <w:szCs w:val="24"/>
        </w:rPr>
        <w:t xml:space="preserve"> 2015</w:t>
      </w:r>
      <w:r w:rsidR="00921217">
        <w:rPr>
          <w:rFonts w:ascii="Arial" w:hAnsi="Arial" w:cs="Arial"/>
          <w:sz w:val="24"/>
          <w:szCs w:val="24"/>
        </w:rPr>
        <w:t>), and as we investigated above there was cut</w:t>
      </w:r>
      <w:r w:rsidR="005157B8">
        <w:rPr>
          <w:rFonts w:ascii="Arial" w:hAnsi="Arial" w:cs="Arial"/>
          <w:sz w:val="24"/>
          <w:szCs w:val="24"/>
        </w:rPr>
        <w:t>s</w:t>
      </w:r>
      <w:r w:rsidR="00921217">
        <w:rPr>
          <w:rFonts w:ascii="Arial" w:hAnsi="Arial" w:cs="Arial"/>
          <w:sz w:val="24"/>
          <w:szCs w:val="24"/>
        </w:rPr>
        <w:t xml:space="preserve"> in public </w:t>
      </w:r>
      <w:r w:rsidR="005157B8">
        <w:rPr>
          <w:rFonts w:ascii="Arial" w:hAnsi="Arial" w:cs="Arial"/>
          <w:sz w:val="24"/>
          <w:szCs w:val="24"/>
        </w:rPr>
        <w:t xml:space="preserve">and voluntary </w:t>
      </w:r>
      <w:r w:rsidR="00921217">
        <w:rPr>
          <w:rFonts w:ascii="Arial" w:hAnsi="Arial" w:cs="Arial"/>
          <w:sz w:val="24"/>
          <w:szCs w:val="24"/>
        </w:rPr>
        <w:t>services</w:t>
      </w:r>
      <w:r w:rsidR="005157B8">
        <w:rPr>
          <w:rFonts w:ascii="Arial" w:hAnsi="Arial" w:cs="Arial"/>
          <w:sz w:val="24"/>
          <w:szCs w:val="24"/>
        </w:rPr>
        <w:t xml:space="preserve"> in 2015, and reports in the year of 2020 of issues stating that people over 18 having less support. But to know there is more help from the Police out there and more help can be provided these days when Police exchanges contact with vulnerable people, we can reflect how</w:t>
      </w:r>
      <w:r>
        <w:rPr>
          <w:rFonts w:ascii="Arial" w:hAnsi="Arial" w:cs="Arial"/>
          <w:sz w:val="24"/>
          <w:szCs w:val="24"/>
        </w:rPr>
        <w:t xml:space="preserve"> </w:t>
      </w:r>
      <w:r w:rsidR="005157B8">
        <w:rPr>
          <w:rFonts w:ascii="Arial" w:hAnsi="Arial" w:cs="Arial"/>
          <w:sz w:val="24"/>
          <w:szCs w:val="24"/>
        </w:rPr>
        <w:t xml:space="preserve">much help there is out there </w:t>
      </w:r>
      <w:r w:rsidR="00271915">
        <w:rPr>
          <w:rFonts w:ascii="Arial" w:hAnsi="Arial" w:cs="Arial"/>
          <w:sz w:val="24"/>
          <w:szCs w:val="24"/>
        </w:rPr>
        <w:t xml:space="preserve">currently, </w:t>
      </w:r>
      <w:r w:rsidR="005157B8">
        <w:rPr>
          <w:rFonts w:ascii="Arial" w:hAnsi="Arial" w:cs="Arial"/>
          <w:sz w:val="24"/>
          <w:szCs w:val="24"/>
        </w:rPr>
        <w:t xml:space="preserve">compared to the contrast of the little help </w:t>
      </w:r>
      <w:r w:rsidR="00271915">
        <w:rPr>
          <w:rFonts w:ascii="Arial" w:hAnsi="Arial" w:cs="Arial"/>
          <w:sz w:val="24"/>
          <w:szCs w:val="24"/>
        </w:rPr>
        <w:t xml:space="preserve">available </w:t>
      </w:r>
      <w:r w:rsidR="005157B8">
        <w:rPr>
          <w:rFonts w:ascii="Arial" w:hAnsi="Arial" w:cs="Arial"/>
          <w:sz w:val="24"/>
          <w:szCs w:val="24"/>
        </w:rPr>
        <w:t>in the past.</w:t>
      </w:r>
    </w:p>
    <w:p w14:paraId="7CFA4E39" w14:textId="77777777" w:rsidR="00E26A04" w:rsidRPr="00E26A04" w:rsidRDefault="00E26A04" w:rsidP="00E26A04">
      <w:pPr>
        <w:jc w:val="center"/>
        <w:rPr>
          <w:rFonts w:ascii="Arial" w:hAnsi="Arial" w:cs="Arial"/>
          <w:sz w:val="24"/>
          <w:szCs w:val="24"/>
        </w:rPr>
      </w:pPr>
      <w:r w:rsidRPr="00E26A04">
        <w:rPr>
          <w:rFonts w:ascii="Arial" w:hAnsi="Arial" w:cs="Arial"/>
          <w:sz w:val="24"/>
          <w:szCs w:val="24"/>
        </w:rPr>
        <w:lastRenderedPageBreak/>
        <w:t xml:space="preserve">Reference list </w:t>
      </w:r>
    </w:p>
    <w:p w14:paraId="2F8A893C" w14:textId="77777777" w:rsidR="004123B5" w:rsidRDefault="004123B5" w:rsidP="00E26A04">
      <w:pPr>
        <w:rPr>
          <w:rFonts w:ascii="Arial" w:hAnsi="Arial" w:cs="Arial"/>
          <w:sz w:val="24"/>
          <w:szCs w:val="24"/>
        </w:rPr>
      </w:pPr>
    </w:p>
    <w:p w14:paraId="2997E110" w14:textId="1B9B4A9F" w:rsidR="00E26A04" w:rsidRPr="004B55E0" w:rsidRDefault="00E26A04" w:rsidP="00E26A04">
      <w:pPr>
        <w:rPr>
          <w:rFonts w:ascii="Arial" w:hAnsi="Arial" w:cs="Arial"/>
          <w:sz w:val="24"/>
          <w:szCs w:val="24"/>
        </w:rPr>
      </w:pPr>
      <w:r w:rsidRPr="004B55E0">
        <w:rPr>
          <w:rFonts w:ascii="Arial" w:hAnsi="Arial" w:cs="Arial"/>
          <w:sz w:val="24"/>
          <w:szCs w:val="24"/>
        </w:rPr>
        <w:t>College of Policing (2021). David Tucker Head of Crime and Criminal Justice. Identifying vulnerability new guidelines to support police. College of Policing. Last Updated: 18</w:t>
      </w:r>
      <w:r w:rsidRPr="004B55E0">
        <w:rPr>
          <w:rFonts w:ascii="Arial" w:hAnsi="Arial" w:cs="Arial"/>
          <w:sz w:val="24"/>
          <w:szCs w:val="24"/>
          <w:vertAlign w:val="superscript"/>
        </w:rPr>
        <w:t>th</w:t>
      </w:r>
      <w:r w:rsidRPr="004B55E0">
        <w:rPr>
          <w:rFonts w:ascii="Arial" w:hAnsi="Arial" w:cs="Arial"/>
          <w:sz w:val="24"/>
          <w:szCs w:val="24"/>
        </w:rPr>
        <w:t xml:space="preserve"> November 2021. Available at: </w:t>
      </w:r>
      <w:hyperlink r:id="rId7" w:history="1">
        <w:r w:rsidRPr="004B55E0">
          <w:rPr>
            <w:rStyle w:val="Hyperlink"/>
            <w:rFonts w:ascii="Arial" w:hAnsi="Arial" w:cs="Arial"/>
            <w:sz w:val="24"/>
            <w:szCs w:val="24"/>
          </w:rPr>
          <w:t>Identifying vulnerability – new guidelines to support police | College of Policing</w:t>
        </w:r>
      </w:hyperlink>
      <w:r w:rsidRPr="004B55E0">
        <w:rPr>
          <w:rFonts w:ascii="Arial" w:hAnsi="Arial" w:cs="Arial"/>
          <w:sz w:val="24"/>
          <w:szCs w:val="24"/>
        </w:rPr>
        <w:t xml:space="preserve"> – (Accessed 12/03/2024)</w:t>
      </w:r>
    </w:p>
    <w:p w14:paraId="42A1DC22" w14:textId="77777777" w:rsidR="00E26A04" w:rsidRPr="004B55E0" w:rsidRDefault="00E26A04" w:rsidP="00E26A04">
      <w:pPr>
        <w:rPr>
          <w:rFonts w:ascii="Arial" w:hAnsi="Arial" w:cs="Arial"/>
          <w:sz w:val="24"/>
          <w:szCs w:val="24"/>
        </w:rPr>
      </w:pPr>
      <w:r w:rsidRPr="004B55E0">
        <w:rPr>
          <w:rFonts w:ascii="Arial" w:hAnsi="Arial" w:cs="Arial"/>
          <w:sz w:val="24"/>
          <w:szCs w:val="24"/>
        </w:rPr>
        <w:t>College of Policing (2023). Police Community Support Officer (PCSO) Job role description. College of Policing. Last Updated 2</w:t>
      </w:r>
      <w:r w:rsidRPr="004B55E0">
        <w:rPr>
          <w:rFonts w:ascii="Arial" w:hAnsi="Arial" w:cs="Arial"/>
          <w:sz w:val="24"/>
          <w:szCs w:val="24"/>
          <w:vertAlign w:val="superscript"/>
        </w:rPr>
        <w:t>nd</w:t>
      </w:r>
      <w:r w:rsidRPr="004B55E0">
        <w:rPr>
          <w:rFonts w:ascii="Arial" w:hAnsi="Arial" w:cs="Arial"/>
          <w:sz w:val="24"/>
          <w:szCs w:val="24"/>
        </w:rPr>
        <w:t xml:space="preserve"> of November 2023. Available at: </w:t>
      </w:r>
      <w:hyperlink r:id="rId8" w:anchor=":~:text=This%20role%20holds%20designated%20PCSO%20legal%20powers%20of,contribute%20to%20vulnerability%20and%20safety%20within%20the%20community." w:history="1">
        <w:r w:rsidRPr="004B55E0">
          <w:rPr>
            <w:rStyle w:val="Hyperlink"/>
            <w:rFonts w:ascii="Arial" w:hAnsi="Arial" w:cs="Arial"/>
            <w:sz w:val="24"/>
            <w:szCs w:val="24"/>
          </w:rPr>
          <w:t>Police Community Support Officer (PCSO) - College of Policing</w:t>
        </w:r>
      </w:hyperlink>
      <w:r w:rsidRPr="004B55E0">
        <w:rPr>
          <w:rFonts w:ascii="Arial" w:hAnsi="Arial" w:cs="Arial"/>
          <w:sz w:val="24"/>
          <w:szCs w:val="24"/>
        </w:rPr>
        <w:t xml:space="preserve"> – (Accessed 13/03/2024)</w:t>
      </w:r>
    </w:p>
    <w:p w14:paraId="5686DC77" w14:textId="77777777" w:rsidR="00E26A04" w:rsidRDefault="00E26A04" w:rsidP="00E26A04">
      <w:pPr>
        <w:rPr>
          <w:rFonts w:ascii="Arial" w:hAnsi="Arial" w:cs="Arial"/>
          <w:sz w:val="24"/>
          <w:szCs w:val="24"/>
        </w:rPr>
      </w:pPr>
      <w:r w:rsidRPr="004B55E0">
        <w:rPr>
          <w:rFonts w:ascii="Arial" w:hAnsi="Arial" w:cs="Arial"/>
          <w:sz w:val="24"/>
          <w:szCs w:val="24"/>
        </w:rPr>
        <w:t>College of Policing (2023). Neighbourhood Policing Constable. Key Responsibilities 2</w:t>
      </w:r>
      <w:r w:rsidRPr="004B55E0">
        <w:rPr>
          <w:rFonts w:ascii="Arial" w:hAnsi="Arial" w:cs="Arial"/>
          <w:sz w:val="24"/>
          <w:szCs w:val="24"/>
          <w:vertAlign w:val="superscript"/>
        </w:rPr>
        <w:t>nd</w:t>
      </w:r>
      <w:r w:rsidRPr="004B55E0">
        <w:rPr>
          <w:rFonts w:ascii="Arial" w:hAnsi="Arial" w:cs="Arial"/>
          <w:sz w:val="24"/>
          <w:szCs w:val="24"/>
        </w:rPr>
        <w:t xml:space="preserve"> line. College of Policing. Last Updated: 2</w:t>
      </w:r>
      <w:r w:rsidRPr="004B55E0">
        <w:rPr>
          <w:rFonts w:ascii="Arial" w:hAnsi="Arial" w:cs="Arial"/>
          <w:sz w:val="24"/>
          <w:szCs w:val="24"/>
          <w:vertAlign w:val="superscript"/>
        </w:rPr>
        <w:t>nd</w:t>
      </w:r>
      <w:r w:rsidRPr="004B55E0">
        <w:rPr>
          <w:rFonts w:ascii="Arial" w:hAnsi="Arial" w:cs="Arial"/>
          <w:sz w:val="24"/>
          <w:szCs w:val="24"/>
        </w:rPr>
        <w:t xml:space="preserve"> of November 2023. Available at: </w:t>
      </w:r>
      <w:hyperlink r:id="rId9" w:history="1">
        <w:r w:rsidRPr="004B55E0">
          <w:rPr>
            <w:rStyle w:val="Hyperlink"/>
            <w:rFonts w:ascii="Arial" w:hAnsi="Arial" w:cs="Arial"/>
            <w:sz w:val="24"/>
            <w:szCs w:val="24"/>
          </w:rPr>
          <w:t>Neighbourhood Policing Constable - College of Policing</w:t>
        </w:r>
      </w:hyperlink>
      <w:r w:rsidRPr="004B55E0">
        <w:rPr>
          <w:rFonts w:ascii="Arial" w:hAnsi="Arial" w:cs="Arial"/>
          <w:sz w:val="24"/>
          <w:szCs w:val="24"/>
        </w:rPr>
        <w:t xml:space="preserve"> – (Accessed 13/03/2024)</w:t>
      </w:r>
    </w:p>
    <w:p w14:paraId="0EC4B273" w14:textId="77777777" w:rsidR="00E26A04" w:rsidRPr="004B55E0" w:rsidRDefault="00E26A04" w:rsidP="00E26A04">
      <w:pPr>
        <w:rPr>
          <w:rFonts w:ascii="Arial" w:hAnsi="Arial" w:cs="Arial"/>
          <w:sz w:val="24"/>
          <w:szCs w:val="24"/>
        </w:rPr>
      </w:pPr>
      <w:r>
        <w:rPr>
          <w:rFonts w:ascii="Arial" w:hAnsi="Arial" w:cs="Arial"/>
          <w:sz w:val="24"/>
          <w:szCs w:val="24"/>
        </w:rPr>
        <w:t xml:space="preserve">CPS (2023). Misconduct in Public Office. Section title “Cases involving abuse of position for sexual purpose” </w:t>
      </w:r>
      <w:proofErr w:type="gramStart"/>
      <w:r>
        <w:rPr>
          <w:rFonts w:ascii="Arial" w:hAnsi="Arial" w:cs="Arial"/>
          <w:sz w:val="24"/>
          <w:szCs w:val="24"/>
        </w:rPr>
        <w:t>p.2 ,</w:t>
      </w:r>
      <w:proofErr w:type="gramEnd"/>
      <w:r>
        <w:rPr>
          <w:rFonts w:ascii="Arial" w:hAnsi="Arial" w:cs="Arial"/>
          <w:sz w:val="24"/>
          <w:szCs w:val="24"/>
        </w:rPr>
        <w:t xml:space="preserve"> factors 3 and 4. CPS.gov. Last Updated: 7</w:t>
      </w:r>
      <w:r w:rsidRPr="00A67DBF">
        <w:rPr>
          <w:rFonts w:ascii="Arial" w:hAnsi="Arial" w:cs="Arial"/>
          <w:sz w:val="24"/>
          <w:szCs w:val="24"/>
          <w:vertAlign w:val="superscript"/>
        </w:rPr>
        <w:t>th</w:t>
      </w:r>
      <w:r>
        <w:rPr>
          <w:rFonts w:ascii="Arial" w:hAnsi="Arial" w:cs="Arial"/>
          <w:sz w:val="24"/>
          <w:szCs w:val="24"/>
        </w:rPr>
        <w:t xml:space="preserve"> of July 2023. Available at: </w:t>
      </w:r>
      <w:hyperlink r:id="rId10" w:history="1">
        <w:r w:rsidRPr="00180983">
          <w:rPr>
            <w:rStyle w:val="Hyperlink"/>
            <w:rFonts w:ascii="Arial" w:hAnsi="Arial" w:cs="Arial"/>
            <w:sz w:val="24"/>
            <w:szCs w:val="24"/>
          </w:rPr>
          <w:t>https://www.cps.gov.uk/legal-guidance/misconduct-public-office</w:t>
        </w:r>
      </w:hyperlink>
      <w:r>
        <w:rPr>
          <w:rFonts w:ascii="Arial" w:hAnsi="Arial" w:cs="Arial"/>
          <w:sz w:val="24"/>
          <w:szCs w:val="24"/>
        </w:rPr>
        <w:t xml:space="preserve"> - (Accessed 15th of March 2024)</w:t>
      </w:r>
    </w:p>
    <w:p w14:paraId="2AFEAADD" w14:textId="77777777" w:rsidR="00E26A04" w:rsidRDefault="00E26A04" w:rsidP="00E26A04">
      <w:pPr>
        <w:rPr>
          <w:rFonts w:ascii="Arial" w:hAnsi="Arial" w:cs="Arial"/>
          <w:sz w:val="24"/>
          <w:szCs w:val="24"/>
        </w:rPr>
      </w:pPr>
      <w:r w:rsidRPr="004B55E0">
        <w:rPr>
          <w:rFonts w:ascii="Arial" w:hAnsi="Arial" w:cs="Arial"/>
          <w:sz w:val="24"/>
          <w:szCs w:val="24"/>
        </w:rPr>
        <w:t>HMICFRS (2023)</w:t>
      </w:r>
      <w:r>
        <w:rPr>
          <w:rFonts w:ascii="Arial" w:hAnsi="Arial" w:cs="Arial"/>
          <w:sz w:val="24"/>
          <w:szCs w:val="24"/>
        </w:rPr>
        <w:t>.</w:t>
      </w:r>
      <w:r w:rsidRPr="004B55E0">
        <w:rPr>
          <w:rFonts w:ascii="Arial" w:hAnsi="Arial" w:cs="Arial"/>
          <w:sz w:val="24"/>
          <w:szCs w:val="24"/>
        </w:rPr>
        <w:t xml:space="preserve"> Public protection notice (PPN). HMICFRS. Last Updated</w:t>
      </w:r>
      <w:r>
        <w:rPr>
          <w:rFonts w:ascii="Arial" w:hAnsi="Arial" w:cs="Arial"/>
          <w:sz w:val="24"/>
          <w:szCs w:val="24"/>
        </w:rPr>
        <w:t>:</w:t>
      </w:r>
      <w:r w:rsidRPr="004B55E0">
        <w:rPr>
          <w:rFonts w:ascii="Arial" w:hAnsi="Arial" w:cs="Arial"/>
          <w:sz w:val="24"/>
          <w:szCs w:val="24"/>
        </w:rPr>
        <w:t xml:space="preserve"> 29</w:t>
      </w:r>
      <w:r w:rsidRPr="004B55E0">
        <w:rPr>
          <w:rFonts w:ascii="Arial" w:hAnsi="Arial" w:cs="Arial"/>
          <w:sz w:val="24"/>
          <w:szCs w:val="24"/>
          <w:vertAlign w:val="superscript"/>
        </w:rPr>
        <w:t>th</w:t>
      </w:r>
      <w:r w:rsidRPr="004B55E0">
        <w:rPr>
          <w:rFonts w:ascii="Arial" w:hAnsi="Arial" w:cs="Arial"/>
          <w:sz w:val="24"/>
          <w:szCs w:val="24"/>
        </w:rPr>
        <w:t xml:space="preserve"> of March 2023. Available at: </w:t>
      </w:r>
      <w:hyperlink r:id="rId11" w:history="1">
        <w:r w:rsidRPr="004B55E0">
          <w:rPr>
            <w:rStyle w:val="Hyperlink"/>
            <w:rFonts w:ascii="Arial" w:hAnsi="Arial" w:cs="Arial"/>
            <w:sz w:val="24"/>
            <w:szCs w:val="24"/>
          </w:rPr>
          <w:t>Public protection notice (PPN) - His Majesty’s Inspectorate of Constabulary and Fire &amp; Rescue Services (justiceinspectorates.gov.uk)</w:t>
        </w:r>
      </w:hyperlink>
      <w:r w:rsidRPr="004B55E0">
        <w:rPr>
          <w:rFonts w:ascii="Arial" w:hAnsi="Arial" w:cs="Arial"/>
          <w:sz w:val="24"/>
          <w:szCs w:val="24"/>
        </w:rPr>
        <w:t xml:space="preserve"> – (Accessed 12/03/2024)</w:t>
      </w:r>
    </w:p>
    <w:p w14:paraId="06EDA5E6" w14:textId="77777777" w:rsidR="00E26A04" w:rsidRDefault="00E26A04" w:rsidP="00E26A04">
      <w:pPr>
        <w:rPr>
          <w:rFonts w:ascii="Arial" w:hAnsi="Arial" w:cs="Arial"/>
          <w:sz w:val="24"/>
          <w:szCs w:val="24"/>
        </w:rPr>
      </w:pPr>
      <w:r>
        <w:rPr>
          <w:rFonts w:ascii="Arial" w:hAnsi="Arial" w:cs="Arial"/>
          <w:sz w:val="24"/>
          <w:szCs w:val="24"/>
        </w:rPr>
        <w:t xml:space="preserve">HMICFRS (2020) “Both sides of the coin”. The Police and National Crime Agency’s response to vulnerable people in “county lines” drug offending. </w:t>
      </w:r>
      <w:r w:rsidRPr="000478B9">
        <w:rPr>
          <w:rFonts w:ascii="Arial" w:hAnsi="Arial" w:cs="Arial"/>
          <w:sz w:val="24"/>
          <w:szCs w:val="24"/>
        </w:rPr>
        <w:t xml:space="preserve">Page 3 </w:t>
      </w:r>
      <w:r>
        <w:rPr>
          <w:rFonts w:ascii="Arial" w:hAnsi="Arial" w:cs="Arial"/>
          <w:sz w:val="24"/>
          <w:szCs w:val="24"/>
        </w:rPr>
        <w:t>“</w:t>
      </w:r>
      <w:r w:rsidRPr="000478B9">
        <w:rPr>
          <w:rFonts w:ascii="Arial" w:hAnsi="Arial" w:cs="Arial"/>
          <w:sz w:val="24"/>
          <w:szCs w:val="24"/>
        </w:rPr>
        <w:t>Foreword</w:t>
      </w:r>
      <w:r>
        <w:rPr>
          <w:rFonts w:ascii="Arial" w:hAnsi="Arial" w:cs="Arial"/>
          <w:sz w:val="24"/>
          <w:szCs w:val="24"/>
        </w:rPr>
        <w:t>”</w:t>
      </w:r>
      <w:r w:rsidRPr="000478B9">
        <w:rPr>
          <w:rFonts w:ascii="Arial" w:hAnsi="Arial" w:cs="Arial"/>
          <w:sz w:val="24"/>
          <w:szCs w:val="24"/>
        </w:rPr>
        <w:t xml:space="preserve"> </w:t>
      </w:r>
      <w:r>
        <w:rPr>
          <w:rFonts w:ascii="Arial" w:hAnsi="Arial" w:cs="Arial"/>
          <w:sz w:val="24"/>
          <w:szCs w:val="24"/>
        </w:rPr>
        <w:t xml:space="preserve">p.6. </w:t>
      </w:r>
      <w:r w:rsidRPr="000E3A6C">
        <w:rPr>
          <w:rFonts w:ascii="Arial" w:hAnsi="Arial" w:cs="Arial"/>
          <w:sz w:val="24"/>
          <w:szCs w:val="24"/>
        </w:rPr>
        <w:t xml:space="preserve">Page 6, </w:t>
      </w:r>
      <w:r>
        <w:rPr>
          <w:rFonts w:ascii="Arial" w:hAnsi="Arial" w:cs="Arial"/>
          <w:sz w:val="24"/>
          <w:szCs w:val="24"/>
        </w:rPr>
        <w:t>“</w:t>
      </w:r>
      <w:r w:rsidRPr="000E3A6C">
        <w:rPr>
          <w:rFonts w:ascii="Arial" w:hAnsi="Arial" w:cs="Arial"/>
          <w:sz w:val="24"/>
          <w:szCs w:val="24"/>
        </w:rPr>
        <w:t>support drops wh</w:t>
      </w:r>
      <w:r>
        <w:rPr>
          <w:rFonts w:ascii="Arial" w:hAnsi="Arial" w:cs="Arial"/>
          <w:sz w:val="24"/>
          <w:szCs w:val="24"/>
        </w:rPr>
        <w:t xml:space="preserve">en people reach 18”. Online PDF. </w:t>
      </w:r>
      <w:r w:rsidRPr="000E3A6C">
        <w:rPr>
          <w:rFonts w:ascii="Arial" w:hAnsi="Arial" w:cs="Arial"/>
          <w:sz w:val="24"/>
          <w:szCs w:val="24"/>
        </w:rPr>
        <w:t>Available at</w:t>
      </w:r>
      <w:r>
        <w:rPr>
          <w:rFonts w:ascii="Arial" w:hAnsi="Arial" w:cs="Arial"/>
          <w:sz w:val="24"/>
          <w:szCs w:val="24"/>
        </w:rPr>
        <w:t>:</w:t>
      </w:r>
      <w:r w:rsidRPr="000E3A6C">
        <w:rPr>
          <w:rFonts w:ascii="Arial" w:hAnsi="Arial" w:cs="Arial"/>
          <w:sz w:val="24"/>
          <w:szCs w:val="24"/>
        </w:rPr>
        <w:t xml:space="preserve"> </w:t>
      </w:r>
      <w:hyperlink r:id="rId12" w:history="1">
        <w:r w:rsidRPr="00180983">
          <w:rPr>
            <w:rStyle w:val="Hyperlink"/>
            <w:rFonts w:ascii="Arial" w:hAnsi="Arial" w:cs="Arial"/>
            <w:sz w:val="24"/>
            <w:szCs w:val="24"/>
          </w:rPr>
          <w:t>https://assets-hmicfrs.justiceinspectorates.gov.uk/uploads/both-sides-of-the-coin-police-nca-response-vulnerable-people-county-lines-drug-offending.pdf</w:t>
        </w:r>
      </w:hyperlink>
      <w:r>
        <w:rPr>
          <w:rFonts w:ascii="Arial" w:hAnsi="Arial" w:cs="Arial"/>
          <w:sz w:val="24"/>
          <w:szCs w:val="24"/>
        </w:rPr>
        <w:t xml:space="preserve"> - (Accessed 15/03/2024)</w:t>
      </w:r>
    </w:p>
    <w:p w14:paraId="66021236" w14:textId="77777777" w:rsidR="00E26A04" w:rsidRPr="00EF2CD6" w:rsidRDefault="00E26A04" w:rsidP="00E26A04">
      <w:pPr>
        <w:rPr>
          <w:rFonts w:ascii="Arial" w:hAnsi="Arial" w:cs="Arial"/>
          <w:sz w:val="24"/>
          <w:szCs w:val="24"/>
        </w:rPr>
      </w:pPr>
      <w:r>
        <w:rPr>
          <w:rFonts w:ascii="Arial" w:hAnsi="Arial" w:cs="Arial"/>
          <w:sz w:val="24"/>
          <w:szCs w:val="24"/>
        </w:rPr>
        <w:t xml:space="preserve">HMICFRS. (2015). The welfare of vulnerable people in police custody. </w:t>
      </w:r>
      <w:r w:rsidRPr="00E26A04">
        <w:rPr>
          <w:rFonts w:ascii="Arial" w:hAnsi="Arial" w:cs="Arial"/>
          <w:sz w:val="24"/>
          <w:szCs w:val="24"/>
        </w:rPr>
        <w:t xml:space="preserve">Assets HMICFRS. </w:t>
      </w:r>
      <w:r w:rsidRPr="00EF2CD6">
        <w:rPr>
          <w:rFonts w:ascii="Arial" w:hAnsi="Arial" w:cs="Arial"/>
          <w:sz w:val="24"/>
          <w:szCs w:val="24"/>
        </w:rPr>
        <w:t xml:space="preserve">Page 18, </w:t>
      </w:r>
      <w:r>
        <w:rPr>
          <w:rFonts w:ascii="Arial" w:hAnsi="Arial" w:cs="Arial"/>
          <w:sz w:val="24"/>
          <w:szCs w:val="24"/>
        </w:rPr>
        <w:t>“</w:t>
      </w:r>
      <w:r w:rsidRPr="00EF2CD6">
        <w:rPr>
          <w:rFonts w:ascii="Arial" w:hAnsi="Arial" w:cs="Arial"/>
          <w:sz w:val="24"/>
          <w:szCs w:val="24"/>
        </w:rPr>
        <w:t xml:space="preserve">First </w:t>
      </w:r>
      <w:r>
        <w:rPr>
          <w:rFonts w:ascii="Arial" w:hAnsi="Arial" w:cs="Arial"/>
          <w:sz w:val="24"/>
          <w:szCs w:val="24"/>
        </w:rPr>
        <w:t xml:space="preserve">point of contact and diversion”, p.6. </w:t>
      </w:r>
      <w:r w:rsidRPr="00EF2CD6">
        <w:rPr>
          <w:rFonts w:ascii="Arial" w:hAnsi="Arial" w:cs="Arial"/>
          <w:sz w:val="24"/>
          <w:szCs w:val="24"/>
        </w:rPr>
        <w:t>Available at</w:t>
      </w:r>
      <w:r>
        <w:rPr>
          <w:rFonts w:ascii="Arial" w:hAnsi="Arial" w:cs="Arial"/>
          <w:sz w:val="24"/>
          <w:szCs w:val="24"/>
        </w:rPr>
        <w:t>:</w:t>
      </w:r>
      <w:r w:rsidRPr="00EF2CD6">
        <w:rPr>
          <w:rFonts w:ascii="Arial" w:hAnsi="Arial" w:cs="Arial"/>
          <w:sz w:val="24"/>
          <w:szCs w:val="24"/>
        </w:rPr>
        <w:t xml:space="preserve"> </w:t>
      </w:r>
      <w:hyperlink r:id="rId13" w:history="1">
        <w:r w:rsidRPr="00EF2CD6">
          <w:rPr>
            <w:rStyle w:val="Hyperlink"/>
            <w:rFonts w:ascii="Arial" w:hAnsi="Arial" w:cs="Arial"/>
            <w:sz w:val="24"/>
            <w:szCs w:val="24"/>
          </w:rPr>
          <w:t>https://assets-hmicfrs.justiceinspectorates.gov.uk/uploads/the-welfare-of-vulnerable-people-in-police-custody.pdf</w:t>
        </w:r>
      </w:hyperlink>
      <w:r w:rsidRPr="00EF2CD6">
        <w:rPr>
          <w:rFonts w:ascii="Arial" w:hAnsi="Arial" w:cs="Arial"/>
          <w:sz w:val="24"/>
          <w:szCs w:val="24"/>
        </w:rPr>
        <w:t xml:space="preserve"> </w:t>
      </w:r>
      <w:r>
        <w:rPr>
          <w:rFonts w:ascii="Arial" w:hAnsi="Arial" w:cs="Arial"/>
          <w:sz w:val="24"/>
          <w:szCs w:val="24"/>
        </w:rPr>
        <w:t>- (Accessed 15/03/2024)</w:t>
      </w:r>
    </w:p>
    <w:p w14:paraId="7881A184" w14:textId="77777777" w:rsidR="00E26A04" w:rsidRPr="004B55E0" w:rsidRDefault="00E26A04" w:rsidP="00E26A04">
      <w:pPr>
        <w:rPr>
          <w:rFonts w:ascii="Arial" w:hAnsi="Arial" w:cs="Arial"/>
          <w:sz w:val="24"/>
          <w:szCs w:val="24"/>
        </w:rPr>
      </w:pPr>
      <w:r w:rsidRPr="004B55E0">
        <w:rPr>
          <w:rFonts w:ascii="Arial" w:hAnsi="Arial" w:cs="Arial"/>
          <w:sz w:val="24"/>
          <w:szCs w:val="24"/>
        </w:rPr>
        <w:t xml:space="preserve">Home Office (2018). Policing Crime Bill Background section number 3. Gov.UK. Last Updated July 2016. Available at : </w:t>
      </w:r>
      <w:hyperlink r:id="rId14" w:anchor=":~:text=Sections%20135%20and%20136%20of%20the%201983%20Act,arrangements%20made%20for%20their%20ongoing%20care%20if%20necessary." w:history="1">
        <w:r w:rsidRPr="004B55E0">
          <w:rPr>
            <w:rStyle w:val="Hyperlink"/>
            <w:rFonts w:ascii="Arial" w:hAnsi="Arial" w:cs="Arial"/>
            <w:sz w:val="24"/>
            <w:szCs w:val="24"/>
          </w:rPr>
          <w:t>https://assets.publishing.service.gov.uk/media/5a7f12caed915d74e6228386/Factsheet_13_-_Mental_health.pdf</w:t>
        </w:r>
      </w:hyperlink>
      <w:r w:rsidRPr="004B55E0">
        <w:rPr>
          <w:rFonts w:ascii="Arial" w:hAnsi="Arial" w:cs="Arial"/>
          <w:sz w:val="24"/>
          <w:szCs w:val="24"/>
        </w:rPr>
        <w:t xml:space="preserve"> - (Accessed 13/03/2024)</w:t>
      </w:r>
    </w:p>
    <w:p w14:paraId="201E477B" w14:textId="77777777" w:rsidR="00E26A04" w:rsidRPr="004B55E0" w:rsidRDefault="00E26A04" w:rsidP="00E26A04">
      <w:pPr>
        <w:rPr>
          <w:rFonts w:ascii="Arial" w:hAnsi="Arial" w:cs="Arial"/>
          <w:sz w:val="24"/>
          <w:szCs w:val="24"/>
        </w:rPr>
      </w:pPr>
      <w:r w:rsidRPr="004B55E0">
        <w:rPr>
          <w:rFonts w:ascii="Arial" w:hAnsi="Arial" w:cs="Arial"/>
          <w:sz w:val="24"/>
          <w:szCs w:val="24"/>
        </w:rPr>
        <w:t>Home Office (2023) Prevent and Channel Factsheet 2023. The Programme. GOV.UK. Last Updated on the 7</w:t>
      </w:r>
      <w:r w:rsidRPr="004B55E0">
        <w:rPr>
          <w:rFonts w:ascii="Arial" w:hAnsi="Arial" w:cs="Arial"/>
          <w:sz w:val="24"/>
          <w:szCs w:val="24"/>
          <w:vertAlign w:val="superscript"/>
        </w:rPr>
        <w:t>th</w:t>
      </w:r>
      <w:r w:rsidRPr="004B55E0">
        <w:rPr>
          <w:rFonts w:ascii="Arial" w:hAnsi="Arial" w:cs="Arial"/>
          <w:sz w:val="24"/>
          <w:szCs w:val="24"/>
        </w:rPr>
        <w:t xml:space="preserve"> of September 2023. Available at: </w:t>
      </w:r>
      <w:hyperlink r:id="rId15" w:history="1">
        <w:r w:rsidRPr="004B55E0">
          <w:rPr>
            <w:rStyle w:val="Hyperlink"/>
            <w:rFonts w:ascii="Arial" w:hAnsi="Arial" w:cs="Arial"/>
            <w:sz w:val="24"/>
            <w:szCs w:val="24"/>
          </w:rPr>
          <w:t>Prevent and Channel factsheet - 2023 - Home Office in the media (blog.gov.uk)</w:t>
        </w:r>
      </w:hyperlink>
      <w:r w:rsidRPr="004B55E0">
        <w:rPr>
          <w:rFonts w:ascii="Arial" w:hAnsi="Arial" w:cs="Arial"/>
          <w:sz w:val="24"/>
          <w:szCs w:val="24"/>
        </w:rPr>
        <w:t xml:space="preserve"> – (Accessed 13/03/2024)</w:t>
      </w:r>
    </w:p>
    <w:p w14:paraId="43652DD0" w14:textId="77777777" w:rsidR="004123B5" w:rsidRDefault="004123B5" w:rsidP="00E26A04">
      <w:pPr>
        <w:rPr>
          <w:rFonts w:ascii="Arial" w:hAnsi="Arial" w:cs="Arial"/>
          <w:sz w:val="24"/>
          <w:szCs w:val="24"/>
        </w:rPr>
      </w:pPr>
    </w:p>
    <w:p w14:paraId="44A8FD58" w14:textId="1B7A719C" w:rsidR="00E26A04" w:rsidRPr="004B55E0" w:rsidRDefault="00E26A04" w:rsidP="00E26A04">
      <w:pPr>
        <w:rPr>
          <w:rFonts w:ascii="Arial" w:hAnsi="Arial" w:cs="Arial"/>
          <w:sz w:val="24"/>
          <w:szCs w:val="24"/>
        </w:rPr>
      </w:pPr>
      <w:r w:rsidRPr="004B55E0">
        <w:rPr>
          <w:rFonts w:ascii="Arial" w:hAnsi="Arial" w:cs="Arial"/>
          <w:sz w:val="24"/>
          <w:szCs w:val="24"/>
        </w:rPr>
        <w:lastRenderedPageBreak/>
        <w:t xml:space="preserve">South Wales Police (2024). Protecting Vulnerable People Investigator. PoliceJobs. Date Unknown and Last Updated unknown. Available at: </w:t>
      </w:r>
      <w:hyperlink r:id="rId16" w:history="1">
        <w:r w:rsidRPr="004B55E0">
          <w:rPr>
            <w:rStyle w:val="Hyperlink"/>
            <w:rFonts w:ascii="Arial" w:hAnsi="Arial" w:cs="Arial"/>
            <w:sz w:val="24"/>
            <w:szCs w:val="24"/>
          </w:rPr>
          <w:t>Protecting Vulnerable People Investigator - Police Jobs Wales (tal.net)</w:t>
        </w:r>
      </w:hyperlink>
      <w:r w:rsidRPr="004B55E0">
        <w:rPr>
          <w:rFonts w:ascii="Arial" w:hAnsi="Arial" w:cs="Arial"/>
          <w:sz w:val="24"/>
          <w:szCs w:val="24"/>
        </w:rPr>
        <w:t xml:space="preserve"> – (Accessed 13/03/2024)</w:t>
      </w:r>
    </w:p>
    <w:p w14:paraId="220BF3A2" w14:textId="77777777" w:rsidR="00E26A04" w:rsidRDefault="00E26A04" w:rsidP="00E26A04">
      <w:pPr>
        <w:rPr>
          <w:rFonts w:ascii="Arial" w:hAnsi="Arial" w:cs="Arial"/>
          <w:sz w:val="24"/>
          <w:szCs w:val="24"/>
        </w:rPr>
      </w:pPr>
      <w:r w:rsidRPr="004B55E0">
        <w:rPr>
          <w:rFonts w:ascii="Arial" w:hAnsi="Arial" w:cs="Arial"/>
          <w:sz w:val="24"/>
          <w:szCs w:val="24"/>
        </w:rPr>
        <w:t xml:space="preserve">South Wales Police (Date Unknown) All Wales Prevent Partners Referral Form. Digital Services South Wales Police. Last Updated: Unknown date. Available at: </w:t>
      </w:r>
      <w:hyperlink r:id="rId17" w:history="1">
        <w:r w:rsidRPr="004B55E0">
          <w:rPr>
            <w:rStyle w:val="Hyperlink"/>
            <w:rFonts w:ascii="Arial" w:hAnsi="Arial" w:cs="Arial"/>
            <w:sz w:val="24"/>
            <w:szCs w:val="24"/>
          </w:rPr>
          <w:t>All Wales Prevent Partners Referral Form - English (south-wales.police.uk)</w:t>
        </w:r>
      </w:hyperlink>
      <w:r w:rsidRPr="004B55E0">
        <w:rPr>
          <w:rFonts w:ascii="Arial" w:hAnsi="Arial" w:cs="Arial"/>
          <w:sz w:val="24"/>
          <w:szCs w:val="24"/>
        </w:rPr>
        <w:t xml:space="preserve"> – (Accessed 13/03/2024)</w:t>
      </w:r>
    </w:p>
    <w:p w14:paraId="3F8E5F73" w14:textId="77777777" w:rsidR="00E26A04" w:rsidRPr="005D013D" w:rsidRDefault="00E26A04" w:rsidP="00E26A04">
      <w:pPr>
        <w:rPr>
          <w:rFonts w:ascii="Arial" w:hAnsi="Arial" w:cs="Arial"/>
          <w:sz w:val="24"/>
          <w:szCs w:val="24"/>
        </w:rPr>
      </w:pPr>
      <w:r>
        <w:rPr>
          <w:rFonts w:ascii="Arial" w:hAnsi="Arial" w:cs="Arial"/>
          <w:sz w:val="24"/>
          <w:szCs w:val="24"/>
        </w:rPr>
        <w:t xml:space="preserve">The Police Foundation. (2015). Neighbourhood policing: Past present and future. The Police foundation.org.uk. Page 43 “Supporting the Vulnerable” p.2. Last Updated May 2015. </w:t>
      </w:r>
      <w:r w:rsidRPr="005D013D">
        <w:rPr>
          <w:rFonts w:ascii="Arial" w:hAnsi="Arial" w:cs="Arial"/>
          <w:sz w:val="24"/>
          <w:szCs w:val="24"/>
        </w:rPr>
        <w:t xml:space="preserve">Available at: </w:t>
      </w:r>
      <w:hyperlink r:id="rId18" w:history="1">
        <w:r w:rsidRPr="005D013D">
          <w:rPr>
            <w:rStyle w:val="Hyperlink"/>
            <w:rFonts w:ascii="Arial" w:hAnsi="Arial" w:cs="Arial"/>
            <w:sz w:val="24"/>
            <w:szCs w:val="24"/>
          </w:rPr>
          <w:t>https://www.police-foundation.org.uk/wp-content/uploads/2017/06/neighbourhood_policing_past_present_future.pdf</w:t>
        </w:r>
      </w:hyperlink>
      <w:r>
        <w:rPr>
          <w:rFonts w:ascii="Arial" w:hAnsi="Arial" w:cs="Arial"/>
          <w:sz w:val="24"/>
          <w:szCs w:val="24"/>
        </w:rPr>
        <w:t xml:space="preserve"> - (Accessed 15/03/2024)</w:t>
      </w:r>
    </w:p>
    <w:p w14:paraId="74AEA0F0" w14:textId="77777777" w:rsidR="00E26A04" w:rsidRPr="00E26A04" w:rsidRDefault="00E26A04" w:rsidP="00E26A04">
      <w:pPr>
        <w:rPr>
          <w:rFonts w:ascii="Arial" w:hAnsi="Arial" w:cs="Arial"/>
          <w:sz w:val="24"/>
          <w:szCs w:val="24"/>
        </w:rPr>
      </w:pPr>
    </w:p>
    <w:p w14:paraId="41BBA514" w14:textId="77777777" w:rsidR="001B4A1E" w:rsidRPr="001B4A1E" w:rsidRDefault="001B4A1E" w:rsidP="001B4A1E">
      <w:pPr>
        <w:jc w:val="center"/>
        <w:rPr>
          <w:rFonts w:ascii="Arial" w:hAnsi="Arial" w:cs="Arial"/>
          <w:sz w:val="48"/>
          <w:szCs w:val="48"/>
        </w:rPr>
      </w:pPr>
    </w:p>
    <w:sectPr w:rsidR="001B4A1E" w:rsidRPr="001B4A1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78FB8" w14:textId="77777777" w:rsidR="00D2486F" w:rsidRDefault="00D2486F" w:rsidP="001B4A1E">
      <w:pPr>
        <w:spacing w:after="0" w:line="240" w:lineRule="auto"/>
      </w:pPr>
      <w:r>
        <w:separator/>
      </w:r>
    </w:p>
  </w:endnote>
  <w:endnote w:type="continuationSeparator" w:id="0">
    <w:p w14:paraId="71F2D6C7" w14:textId="77777777" w:rsidR="00D2486F" w:rsidRDefault="00D2486F" w:rsidP="001B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CCAAA" w14:textId="77777777" w:rsidR="00D2486F" w:rsidRDefault="00D2486F" w:rsidP="001B4A1E">
      <w:pPr>
        <w:spacing w:after="0" w:line="240" w:lineRule="auto"/>
      </w:pPr>
      <w:r>
        <w:separator/>
      </w:r>
    </w:p>
  </w:footnote>
  <w:footnote w:type="continuationSeparator" w:id="0">
    <w:p w14:paraId="3A3418BD" w14:textId="77777777" w:rsidR="00D2486F" w:rsidRDefault="00D2486F" w:rsidP="001B4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6B235" w14:textId="011BFF77" w:rsidR="001B4A1E" w:rsidRDefault="001B4A1E">
    <w:pPr>
      <w:pStyle w:val="Header"/>
    </w:pPr>
    <w:r>
      <w:t>2105050                                                                                                                                           10/03/2024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A1E"/>
    <w:rsid w:val="00031E58"/>
    <w:rsid w:val="00087DAF"/>
    <w:rsid w:val="000C0C21"/>
    <w:rsid w:val="000D420D"/>
    <w:rsid w:val="001367EB"/>
    <w:rsid w:val="001B4A1E"/>
    <w:rsid w:val="001C5C29"/>
    <w:rsid w:val="001D653C"/>
    <w:rsid w:val="00271915"/>
    <w:rsid w:val="002D3490"/>
    <w:rsid w:val="003031C0"/>
    <w:rsid w:val="003243B6"/>
    <w:rsid w:val="003A02D2"/>
    <w:rsid w:val="003E172E"/>
    <w:rsid w:val="003F254D"/>
    <w:rsid w:val="00404148"/>
    <w:rsid w:val="004123B5"/>
    <w:rsid w:val="00414ED6"/>
    <w:rsid w:val="0045362F"/>
    <w:rsid w:val="00461425"/>
    <w:rsid w:val="00461C3B"/>
    <w:rsid w:val="004B03EC"/>
    <w:rsid w:val="004C4793"/>
    <w:rsid w:val="005157B8"/>
    <w:rsid w:val="00585C11"/>
    <w:rsid w:val="006045CB"/>
    <w:rsid w:val="00626D00"/>
    <w:rsid w:val="00721B71"/>
    <w:rsid w:val="007837B6"/>
    <w:rsid w:val="007A29DC"/>
    <w:rsid w:val="007D7D4F"/>
    <w:rsid w:val="007F184E"/>
    <w:rsid w:val="008123D6"/>
    <w:rsid w:val="008A58C6"/>
    <w:rsid w:val="008B43F2"/>
    <w:rsid w:val="00910983"/>
    <w:rsid w:val="00921217"/>
    <w:rsid w:val="00923A74"/>
    <w:rsid w:val="00977219"/>
    <w:rsid w:val="009A45D6"/>
    <w:rsid w:val="00A23451"/>
    <w:rsid w:val="00A70533"/>
    <w:rsid w:val="00A764CD"/>
    <w:rsid w:val="00AE49E2"/>
    <w:rsid w:val="00AF2F0D"/>
    <w:rsid w:val="00B07A01"/>
    <w:rsid w:val="00C3076C"/>
    <w:rsid w:val="00CD3834"/>
    <w:rsid w:val="00D2486F"/>
    <w:rsid w:val="00D25527"/>
    <w:rsid w:val="00D641B2"/>
    <w:rsid w:val="00D8230B"/>
    <w:rsid w:val="00DB5AA2"/>
    <w:rsid w:val="00DD35FB"/>
    <w:rsid w:val="00DE791E"/>
    <w:rsid w:val="00DF0425"/>
    <w:rsid w:val="00E069B5"/>
    <w:rsid w:val="00E26A04"/>
    <w:rsid w:val="00E43224"/>
    <w:rsid w:val="00E47648"/>
    <w:rsid w:val="00EC0747"/>
    <w:rsid w:val="00F11F75"/>
    <w:rsid w:val="00F65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9FB5"/>
  <w15:chartTrackingRefBased/>
  <w15:docId w15:val="{5B8979F9-DE92-44AA-A5FF-DF3E45980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A1E"/>
  </w:style>
  <w:style w:type="paragraph" w:styleId="Footer">
    <w:name w:val="footer"/>
    <w:basedOn w:val="Normal"/>
    <w:link w:val="FooterChar"/>
    <w:uiPriority w:val="99"/>
    <w:unhideWhenUsed/>
    <w:rsid w:val="001B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A1E"/>
  </w:style>
  <w:style w:type="character" w:styleId="Hyperlink">
    <w:name w:val="Hyperlink"/>
    <w:basedOn w:val="DefaultParagraphFont"/>
    <w:uiPriority w:val="99"/>
    <w:unhideWhenUsed/>
    <w:rsid w:val="00E26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dev.college.police.uk/professional-profile/police-community-support-officer-pcso/" TargetMode="External"/><Relationship Id="rId13" Type="http://schemas.openxmlformats.org/officeDocument/2006/relationships/hyperlink" Target="https://assets-hmicfrs.justiceinspectorates.gov.uk/uploads/the-welfare-of-vulnerable-people-in-police-custody.pdf" TargetMode="External"/><Relationship Id="rId18" Type="http://schemas.openxmlformats.org/officeDocument/2006/relationships/hyperlink" Target="https://www.police-foundation.org.uk/wp-content/uploads/2017/06/neighbourhood_policing_past_present_future.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article/identifying-vulnerability-new-guidelines-support-police" TargetMode="External"/><Relationship Id="rId12" Type="http://schemas.openxmlformats.org/officeDocument/2006/relationships/hyperlink" Target="https://assets-hmicfrs.justiceinspectorates.gov.uk/uploads/both-sides-of-the-coin-police-nca-response-vulnerable-people-county-lines-drug-offending.pdf" TargetMode="External"/><Relationship Id="rId17" Type="http://schemas.openxmlformats.org/officeDocument/2006/relationships/hyperlink" Target="https://digitalservices.south-wales.police.uk/en/all-wales-prevent-partners-referral-form-english/" TargetMode="External"/><Relationship Id="rId2" Type="http://schemas.openxmlformats.org/officeDocument/2006/relationships/styles" Target="styles.xml"/><Relationship Id="rId16" Type="http://schemas.openxmlformats.org/officeDocument/2006/relationships/hyperlink" Target="https://policejobswales.tal.net/vx/mobile-0/appcentre-SouthWales/brand-0/candidate/so/pm/6/pl/15/opp/1547-Protecting-Vulnerable-People-Investigator/en-G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micfrs.justiceinspectorates.gov.uk/glossary/public-protection-notice/" TargetMode="External"/><Relationship Id="rId5" Type="http://schemas.openxmlformats.org/officeDocument/2006/relationships/footnotes" Target="footnotes.xml"/><Relationship Id="rId15" Type="http://schemas.openxmlformats.org/officeDocument/2006/relationships/hyperlink" Target="https://homeofficemedia.blog.gov.uk/2023/09/07/prevent-and-channel-factsheet-2023/" TargetMode="External"/><Relationship Id="rId10" Type="http://schemas.openxmlformats.org/officeDocument/2006/relationships/hyperlink" Target="https://www.cps.gov.uk/legal-guidance/misconduct-public-offic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ofdev.college.police.uk/professional-profile/neighbourhood-policing-constable/" TargetMode="External"/><Relationship Id="rId14" Type="http://schemas.openxmlformats.org/officeDocument/2006/relationships/hyperlink" Target="https://assets.publishing.service.gov.uk/media/5a7f12caed915d74e6228386/Factsheet_13_-_Mental_healt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B8C76-256A-40AA-9E75-1A9C7558D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4334</TotalTime>
  <Pages>8</Pages>
  <Words>3494</Words>
  <Characters>19922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 Pez</dc:creator>
  <cp:keywords/>
  <dc:description/>
  <cp:lastModifiedBy>Sez Pez</cp:lastModifiedBy>
  <cp:revision>30</cp:revision>
  <dcterms:created xsi:type="dcterms:W3CDTF">2024-03-10T18:32:00Z</dcterms:created>
  <dcterms:modified xsi:type="dcterms:W3CDTF">2024-03-15T15:38:00Z</dcterms:modified>
</cp:coreProperties>
</file>