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7704D3" w14:textId="3547889D" w:rsidR="000D22AA" w:rsidRDefault="008C3415">
      <w:pPr>
        <w:rPr>
          <w:rFonts w:ascii="Arial" w:hAnsi="Arial" w:cs="Arial"/>
          <w:u w:val="single"/>
        </w:rPr>
      </w:pPr>
      <w:r w:rsidRPr="007001BF">
        <w:rPr>
          <w:rFonts w:ascii="Arial" w:hAnsi="Arial" w:cs="Arial"/>
          <w:u w:val="single"/>
        </w:rPr>
        <w:t>Reference List</w:t>
      </w:r>
    </w:p>
    <w:p w14:paraId="1450B2EC" w14:textId="76ECD0F0" w:rsidR="00DA62B2" w:rsidRDefault="00DA62B2">
      <w:pPr>
        <w:rPr>
          <w:rFonts w:ascii="Arial" w:hAnsi="Arial" w:cs="Arial"/>
          <w:u w:val="single"/>
        </w:rPr>
      </w:pPr>
    </w:p>
    <w:p w14:paraId="2FFBD9F2" w14:textId="77777777" w:rsidR="00045409" w:rsidRDefault="00562577" w:rsidP="009B18B2">
      <w:pPr>
        <w:pStyle w:val="NormalWeb"/>
        <w:spacing w:line="276" w:lineRule="auto"/>
        <w:rPr>
          <w:rFonts w:ascii="Arial" w:hAnsi="Arial" w:cs="Arial"/>
        </w:rPr>
      </w:pPr>
      <w:r w:rsidRPr="009365F6">
        <w:rPr>
          <w:rFonts w:ascii="Arial" w:hAnsi="Arial" w:cs="Arial"/>
        </w:rPr>
        <w:t>Barrable, A. (</w:t>
      </w:r>
      <w:r w:rsidR="00A57043" w:rsidRPr="009365F6">
        <w:rPr>
          <w:rFonts w:ascii="Arial" w:hAnsi="Arial" w:cs="Arial"/>
        </w:rPr>
        <w:t xml:space="preserve">2019) ‘Refocusing Environmental Education in the Early Years: A Brief Introduction to a Pedagogy for Connection’, </w:t>
      </w:r>
      <w:r w:rsidR="000429D9" w:rsidRPr="009365F6">
        <w:rPr>
          <w:rFonts w:ascii="Arial" w:hAnsi="Arial" w:cs="Arial"/>
          <w:i/>
          <w:iCs/>
        </w:rPr>
        <w:t>Education Sciences.</w:t>
      </w:r>
      <w:r w:rsidR="000429D9" w:rsidRPr="009365F6">
        <w:rPr>
          <w:rFonts w:ascii="Arial" w:hAnsi="Arial" w:cs="Arial"/>
        </w:rPr>
        <w:t xml:space="preserve"> </w:t>
      </w:r>
      <w:r w:rsidR="009365F6" w:rsidRPr="009365F6">
        <w:rPr>
          <w:rFonts w:ascii="Arial" w:hAnsi="Arial" w:cs="Arial"/>
        </w:rPr>
        <w:t>9(61) pp. 4-6. DOI: 10.3390/educsci9010061</w:t>
      </w:r>
      <w:r w:rsidR="009365F6">
        <w:rPr>
          <w:rFonts w:ascii="Arial" w:hAnsi="Arial" w:cs="Arial"/>
        </w:rPr>
        <w:t>.</w:t>
      </w:r>
    </w:p>
    <w:p w14:paraId="4536D658" w14:textId="4FDBE9B2" w:rsidR="00045409" w:rsidRPr="007E10D4" w:rsidRDefault="00045409" w:rsidP="009B18B2">
      <w:p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Bento, G. and Dias, G. (2017) </w:t>
      </w:r>
      <w:r w:rsidR="00B140A6">
        <w:rPr>
          <w:rFonts w:ascii="Arial" w:hAnsi="Arial" w:cs="Arial"/>
        </w:rPr>
        <w:t xml:space="preserve">‘The importance of outdoor play for young children’s healthy development’, </w:t>
      </w:r>
      <w:r w:rsidR="00B140A6" w:rsidRPr="00B140A6">
        <w:rPr>
          <w:rFonts w:ascii="Arial" w:hAnsi="Arial" w:cs="Arial"/>
          <w:i/>
          <w:iCs/>
        </w:rPr>
        <w:t>Porto Biomedical Journal</w:t>
      </w:r>
      <w:r w:rsidR="00B140A6">
        <w:rPr>
          <w:rFonts w:ascii="Arial" w:hAnsi="Arial" w:cs="Arial"/>
        </w:rPr>
        <w:t>.</w:t>
      </w:r>
      <w:r w:rsidR="007E10D4">
        <w:rPr>
          <w:rFonts w:ascii="Arial" w:hAnsi="Arial" w:cs="Arial"/>
        </w:rPr>
        <w:t xml:space="preserve"> 2(5) pp. 157-159. </w:t>
      </w:r>
      <w:r w:rsidR="007E10D4" w:rsidRPr="007E10D4">
        <w:rPr>
          <w:rFonts w:ascii="Arial" w:hAnsi="Arial" w:cs="Arial"/>
          <w:color w:val="000000" w:themeColor="text1"/>
        </w:rPr>
        <w:t xml:space="preserve">DOI: </w:t>
      </w:r>
      <w:hyperlink r:id="rId7" w:tgtFrame="_blank" w:tooltip="Persistent link using digital object identifier" w:history="1">
        <w:r w:rsidR="007E10D4" w:rsidRPr="007E10D4">
          <w:rPr>
            <w:rStyle w:val="Hyperlink"/>
            <w:rFonts w:ascii="Arial" w:hAnsi="Arial" w:cs="Arial"/>
            <w:color w:val="000000" w:themeColor="text1"/>
            <w:u w:val="none"/>
          </w:rPr>
          <w:t>/10.1016/j.pbj.2017.03.003</w:t>
        </w:r>
      </w:hyperlink>
      <w:r w:rsidR="007E10D4">
        <w:rPr>
          <w:rFonts w:ascii="Arial" w:hAnsi="Arial" w:cs="Arial"/>
          <w:color w:val="000000" w:themeColor="text1"/>
        </w:rPr>
        <w:t>.</w:t>
      </w:r>
    </w:p>
    <w:p w14:paraId="7AFC9A6B" w14:textId="5AEC47CB" w:rsidR="00182E8F" w:rsidRPr="0067622C" w:rsidRDefault="00182E8F" w:rsidP="009B18B2">
      <w:pPr>
        <w:pStyle w:val="NormalWeb"/>
        <w:spacing w:line="276" w:lineRule="auto"/>
        <w:rPr>
          <w:rFonts w:ascii="Arial" w:hAnsi="Arial" w:cs="Arial"/>
        </w:rPr>
      </w:pPr>
      <w:r w:rsidRPr="007E10D4">
        <w:rPr>
          <w:rFonts w:ascii="Arial" w:hAnsi="Arial" w:cs="Arial"/>
          <w:color w:val="000000" w:themeColor="text1"/>
        </w:rPr>
        <w:t>Blatchford, J., Smith, K. and Samuelsson, I. (20</w:t>
      </w:r>
      <w:r w:rsidR="009218BF" w:rsidRPr="007E10D4">
        <w:rPr>
          <w:rFonts w:ascii="Arial" w:hAnsi="Arial" w:cs="Arial"/>
          <w:color w:val="000000" w:themeColor="text1"/>
        </w:rPr>
        <w:t>10</w:t>
      </w:r>
      <w:r w:rsidR="009218BF">
        <w:rPr>
          <w:rFonts w:ascii="Arial" w:hAnsi="Arial" w:cs="Arial"/>
        </w:rPr>
        <w:t xml:space="preserve">) </w:t>
      </w:r>
      <w:r w:rsidR="0067622C" w:rsidRPr="0067622C">
        <w:rPr>
          <w:rFonts w:ascii="Arial" w:hAnsi="Arial" w:cs="Arial"/>
          <w:i/>
          <w:iCs/>
        </w:rPr>
        <w:t xml:space="preserve">Education for Sustainable Development in the Early Years. </w:t>
      </w:r>
      <w:r w:rsidR="0067622C">
        <w:rPr>
          <w:rFonts w:ascii="Arial" w:hAnsi="Arial" w:cs="Arial"/>
        </w:rPr>
        <w:t xml:space="preserve">Available at: </w:t>
      </w:r>
      <w:hyperlink r:id="rId8" w:history="1">
        <w:r w:rsidR="0067622C" w:rsidRPr="00386562">
          <w:rPr>
            <w:rStyle w:val="Hyperlink"/>
            <w:rFonts w:ascii="Arial" w:hAnsi="Arial" w:cs="Arial"/>
          </w:rPr>
          <w:t>http://www.327matters.org/Docs/ESD%20Book%20Master.pdf</w:t>
        </w:r>
      </w:hyperlink>
      <w:r w:rsidR="0067622C">
        <w:rPr>
          <w:rFonts w:ascii="Arial" w:hAnsi="Arial" w:cs="Arial"/>
        </w:rPr>
        <w:t xml:space="preserve"> (Accessed:</w:t>
      </w:r>
      <w:r w:rsidR="001C5CD5">
        <w:rPr>
          <w:rFonts w:ascii="Arial" w:hAnsi="Arial" w:cs="Arial"/>
        </w:rPr>
        <w:t xml:space="preserve"> 10</w:t>
      </w:r>
      <w:r w:rsidR="001C5CD5" w:rsidRPr="001C5CD5">
        <w:rPr>
          <w:rFonts w:ascii="Arial" w:hAnsi="Arial" w:cs="Arial"/>
          <w:vertAlign w:val="superscript"/>
        </w:rPr>
        <w:t>th</w:t>
      </w:r>
      <w:r w:rsidR="00A96D02">
        <w:rPr>
          <w:rFonts w:ascii="Arial" w:hAnsi="Arial" w:cs="Arial"/>
        </w:rPr>
        <w:t xml:space="preserve"> November </w:t>
      </w:r>
      <w:r w:rsidR="001D37AD">
        <w:rPr>
          <w:rFonts w:ascii="Arial" w:hAnsi="Arial" w:cs="Arial"/>
        </w:rPr>
        <w:t>2020).</w:t>
      </w:r>
    </w:p>
    <w:p w14:paraId="1042B33B" w14:textId="7BEBBB41" w:rsidR="00C33DCD" w:rsidRDefault="00C33DCD" w:rsidP="009B18B2">
      <w:pPr>
        <w:spacing w:line="276" w:lineRule="auto"/>
        <w:rPr>
          <w:rFonts w:ascii="Arial" w:hAnsi="Arial" w:cs="Arial"/>
        </w:rPr>
      </w:pPr>
      <w:r w:rsidRPr="00C33DCD">
        <w:rPr>
          <w:rFonts w:ascii="Arial" w:hAnsi="Arial" w:cs="Arial"/>
        </w:rPr>
        <w:t>Boyd (2016)</w:t>
      </w:r>
      <w:r w:rsidR="0022020A">
        <w:rPr>
          <w:rFonts w:ascii="Arial" w:hAnsi="Arial" w:cs="Arial"/>
        </w:rPr>
        <w:t xml:space="preserve"> </w:t>
      </w:r>
      <w:r w:rsidR="0022020A" w:rsidRPr="0022020A">
        <w:rPr>
          <w:rFonts w:ascii="Arial" w:hAnsi="Arial" w:cs="Arial"/>
          <w:i/>
          <w:iCs/>
        </w:rPr>
        <w:t>Early Years Eco-Schools Guide.</w:t>
      </w:r>
      <w:r w:rsidR="0022020A">
        <w:rPr>
          <w:rFonts w:ascii="Arial" w:hAnsi="Arial" w:cs="Arial"/>
          <w:i/>
          <w:iCs/>
        </w:rPr>
        <w:t xml:space="preserve"> </w:t>
      </w:r>
      <w:r w:rsidR="0022020A">
        <w:rPr>
          <w:rFonts w:ascii="Arial" w:hAnsi="Arial" w:cs="Arial"/>
        </w:rPr>
        <w:t xml:space="preserve">Available at: </w:t>
      </w:r>
      <w:hyperlink r:id="rId9" w:history="1">
        <w:r w:rsidR="0022020A" w:rsidRPr="00386562">
          <w:rPr>
            <w:rStyle w:val="Hyperlink"/>
            <w:rFonts w:ascii="Arial" w:hAnsi="Arial" w:cs="Arial"/>
          </w:rPr>
          <w:t>https://www.eco-schools.org.uk/wp-content/uploads/2016/12/Early-Years-Eco-Schools-Leadership-Pack.pdf</w:t>
        </w:r>
      </w:hyperlink>
      <w:r w:rsidR="0022020A">
        <w:rPr>
          <w:rFonts w:ascii="Arial" w:hAnsi="Arial" w:cs="Arial"/>
        </w:rPr>
        <w:t xml:space="preserve"> (Accessed: </w:t>
      </w:r>
      <w:r w:rsidR="001C5CD5">
        <w:rPr>
          <w:rFonts w:ascii="Arial" w:hAnsi="Arial" w:cs="Arial"/>
        </w:rPr>
        <w:t>12</w:t>
      </w:r>
      <w:r w:rsidR="001C5CD5" w:rsidRPr="001C5CD5">
        <w:rPr>
          <w:rFonts w:ascii="Arial" w:hAnsi="Arial" w:cs="Arial"/>
          <w:vertAlign w:val="superscript"/>
        </w:rPr>
        <w:t>th</w:t>
      </w:r>
      <w:r w:rsidR="001C5CD5">
        <w:rPr>
          <w:rFonts w:ascii="Arial" w:hAnsi="Arial" w:cs="Arial"/>
        </w:rPr>
        <w:t xml:space="preserve"> November 2020)</w:t>
      </w:r>
    </w:p>
    <w:p w14:paraId="10968235" w14:textId="790DDF67" w:rsidR="00980AC6" w:rsidRDefault="00980AC6" w:rsidP="009B18B2">
      <w:pPr>
        <w:spacing w:line="276" w:lineRule="auto"/>
        <w:rPr>
          <w:rFonts w:ascii="Arial" w:hAnsi="Arial" w:cs="Arial"/>
        </w:rPr>
      </w:pPr>
    </w:p>
    <w:p w14:paraId="38FF088C" w14:textId="57B53898" w:rsidR="00980AC6" w:rsidRPr="00980AC6" w:rsidRDefault="00980AC6" w:rsidP="00980AC6">
      <w:pPr>
        <w:pStyle w:val="Heading2"/>
        <w:spacing w:before="0" w:after="300" w:line="276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80AC6">
        <w:rPr>
          <w:rFonts w:ascii="Arial" w:hAnsi="Arial" w:cs="Arial"/>
          <w:color w:val="000000" w:themeColor="text1"/>
          <w:sz w:val="24"/>
          <w:szCs w:val="24"/>
        </w:rPr>
        <w:t>Bramell</w:t>
      </w:r>
      <w:proofErr w:type="spellEnd"/>
      <w:r w:rsidRPr="00980AC6">
        <w:rPr>
          <w:rFonts w:ascii="Arial" w:hAnsi="Arial" w:cs="Arial"/>
          <w:color w:val="000000" w:themeColor="text1"/>
          <w:sz w:val="24"/>
          <w:szCs w:val="24"/>
        </w:rPr>
        <w:t xml:space="preserve">, K. (2017) </w:t>
      </w:r>
      <w:r w:rsidRPr="00980AC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Fair Trade and Environmental Sustainability: How You Can’t Have One Without </w:t>
      </w:r>
      <w:proofErr w:type="gramStart"/>
      <w:r w:rsidRPr="00980AC6">
        <w:rPr>
          <w:rFonts w:ascii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Pr="00980AC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Other.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0" w:history="1">
        <w:r w:rsidRPr="00386562">
          <w:rPr>
            <w:rStyle w:val="Hyperlink"/>
            <w:rFonts w:ascii="Arial" w:hAnsi="Arial" w:cs="Arial"/>
            <w:sz w:val="24"/>
            <w:szCs w:val="24"/>
          </w:rPr>
          <w:t>https://www.endslaverynow.org/blog/articles/fair-trade-and-environmental-sustainability-how-you-can-t-have-one-without-the-other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(Accessed:</w:t>
      </w:r>
      <w:r w:rsidR="001C5CD5">
        <w:rPr>
          <w:rFonts w:ascii="Arial" w:hAnsi="Arial" w:cs="Arial"/>
          <w:color w:val="000000" w:themeColor="text1"/>
          <w:sz w:val="24"/>
          <w:szCs w:val="24"/>
        </w:rPr>
        <w:t xml:space="preserve"> 14</w:t>
      </w:r>
      <w:r w:rsidR="001C5CD5" w:rsidRPr="001C5CD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1C5CD5">
        <w:rPr>
          <w:rFonts w:ascii="Arial" w:hAnsi="Arial" w:cs="Arial"/>
          <w:color w:val="000000" w:themeColor="text1"/>
          <w:sz w:val="24"/>
          <w:szCs w:val="24"/>
        </w:rPr>
        <w:t xml:space="preserve"> November 2020).</w:t>
      </w:r>
    </w:p>
    <w:p w14:paraId="00D7A45E" w14:textId="02E4E676" w:rsidR="008C3415" w:rsidRPr="007A6B68" w:rsidRDefault="00BB654D" w:rsidP="009B18B2">
      <w:pPr>
        <w:pStyle w:val="NormalWeb"/>
        <w:spacing w:line="276" w:lineRule="auto"/>
      </w:pPr>
      <w:proofErr w:type="spellStart"/>
      <w:r>
        <w:rPr>
          <w:rFonts w:ascii="Arial" w:hAnsi="Arial" w:cs="Arial"/>
        </w:rPr>
        <w:t>Brandao</w:t>
      </w:r>
      <w:proofErr w:type="spellEnd"/>
      <w:r>
        <w:rPr>
          <w:rFonts w:ascii="Arial" w:hAnsi="Arial" w:cs="Arial"/>
        </w:rPr>
        <w:t xml:space="preserve">, N. and </w:t>
      </w:r>
      <w:proofErr w:type="spellStart"/>
      <w:r>
        <w:rPr>
          <w:rFonts w:ascii="Arial" w:hAnsi="Arial" w:cs="Arial"/>
        </w:rPr>
        <w:t>Theodotou</w:t>
      </w:r>
      <w:proofErr w:type="spellEnd"/>
      <w:r>
        <w:rPr>
          <w:rFonts w:ascii="Arial" w:hAnsi="Arial" w:cs="Arial"/>
        </w:rPr>
        <w:t>, E. (2020)</w:t>
      </w:r>
      <w:r w:rsidRPr="00BB654D">
        <w:rPr>
          <w:rFonts w:ascii="Arial" w:hAnsi="Arial" w:cs="Arial"/>
        </w:rPr>
        <w:t xml:space="preserve"> ‘The Reggio Emilia and the Mosaic approach: Opponents or allies in multimodal teaching and learning? </w:t>
      </w:r>
      <w:r w:rsidRPr="007A6B68">
        <w:rPr>
          <w:rFonts w:ascii="Arial" w:hAnsi="Arial" w:cs="Arial"/>
        </w:rPr>
        <w:t xml:space="preserve">A discussion of their contribution to multimodal learning in early years education’, </w:t>
      </w:r>
      <w:r w:rsidR="007A6B68" w:rsidRPr="00104D0D">
        <w:rPr>
          <w:rFonts w:ascii="Arial" w:hAnsi="Arial" w:cs="Arial"/>
          <w:i/>
          <w:iCs/>
        </w:rPr>
        <w:t>Journal of Global Education and Research</w:t>
      </w:r>
      <w:r w:rsidR="007A6B68" w:rsidRPr="007A6B68">
        <w:rPr>
          <w:rFonts w:ascii="Arial" w:hAnsi="Arial" w:cs="Arial"/>
        </w:rPr>
        <w:t xml:space="preserve">, 4(1), </w:t>
      </w:r>
      <w:r w:rsidR="00463AFB">
        <w:rPr>
          <w:rFonts w:ascii="Arial" w:hAnsi="Arial" w:cs="Arial"/>
        </w:rPr>
        <w:t>pp. 9</w:t>
      </w:r>
      <w:r w:rsidR="007A6B68" w:rsidRPr="007A6B68">
        <w:rPr>
          <w:rFonts w:ascii="Arial" w:hAnsi="Arial" w:cs="Arial"/>
        </w:rPr>
        <w:t>-1</w:t>
      </w:r>
      <w:r w:rsidR="00463AFB">
        <w:rPr>
          <w:rFonts w:ascii="Arial" w:hAnsi="Arial" w:cs="Arial"/>
        </w:rPr>
        <w:t>1</w:t>
      </w:r>
      <w:r w:rsidR="007A6B68" w:rsidRPr="007A6B68">
        <w:rPr>
          <w:rFonts w:ascii="Arial" w:hAnsi="Arial" w:cs="Arial"/>
        </w:rPr>
        <w:t>. https://www.doi.org/10.5038/ 2577-509X.4.1.1047</w:t>
      </w:r>
      <w:r w:rsidR="00463AFB">
        <w:rPr>
          <w:rFonts w:ascii="Roboto" w:hAnsi="Roboto"/>
          <w:sz w:val="20"/>
          <w:szCs w:val="20"/>
        </w:rPr>
        <w:t xml:space="preserve">. </w:t>
      </w:r>
    </w:p>
    <w:p w14:paraId="734A9B96" w14:textId="67C33230" w:rsidR="00E93DD1" w:rsidRDefault="00E93DD1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Cutter-Mackenzie, A. et al (2014) </w:t>
      </w:r>
      <w:r w:rsidRPr="00070B5A">
        <w:rPr>
          <w:rFonts w:ascii="Arial" w:hAnsi="Arial" w:cs="Arial"/>
          <w:i/>
          <w:iCs/>
          <w:color w:val="000000"/>
        </w:rPr>
        <w:t>Young Children’s Play and Environmental Education in Early Childhood Education</w:t>
      </w:r>
      <w:r>
        <w:rPr>
          <w:rFonts w:ascii="Arial" w:hAnsi="Arial" w:cs="Arial"/>
          <w:color w:val="000000"/>
        </w:rPr>
        <w:t xml:space="preserve">. Australia: School of Education. </w:t>
      </w:r>
    </w:p>
    <w:p w14:paraId="46693A4D" w14:textId="77777777" w:rsidR="00E93DD1" w:rsidRPr="00E93DD1" w:rsidRDefault="00E93DD1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</w:p>
    <w:p w14:paraId="103FCDAB" w14:textId="65A3FE3C" w:rsidR="00E93DD1" w:rsidRDefault="00E93DD1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  <w:r w:rsidRPr="007001BF">
        <w:rPr>
          <w:rFonts w:ascii="Arial" w:hAnsi="Arial" w:cs="Arial"/>
        </w:rPr>
        <w:t xml:space="preserve">DCELLS 2008d. </w:t>
      </w:r>
      <w:r w:rsidRPr="007001BF">
        <w:rPr>
          <w:rFonts w:ascii="Arial" w:hAnsi="Arial" w:cs="Arial"/>
          <w:i/>
          <w:iCs/>
        </w:rPr>
        <w:t xml:space="preserve">Framework for Children’s Learning for 3 to 7-year-olds in Wales. </w:t>
      </w:r>
      <w:r w:rsidRPr="007001BF">
        <w:rPr>
          <w:rFonts w:ascii="Arial" w:hAnsi="Arial" w:cs="Arial"/>
        </w:rPr>
        <w:t>Cardiff: Welsh Assembly Government.</w:t>
      </w:r>
    </w:p>
    <w:p w14:paraId="5F5D408D" w14:textId="17824BA0" w:rsidR="004F4B95" w:rsidRDefault="004F4B95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</w:p>
    <w:p w14:paraId="7C9BE9E6" w14:textId="775B73AB" w:rsidR="004F4B95" w:rsidRDefault="004F4B95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Environment Food and Rural Affairs (2020) </w:t>
      </w:r>
      <w:r w:rsidRPr="00F46994">
        <w:rPr>
          <w:rFonts w:ascii="Arial" w:hAnsi="Arial" w:cs="Arial"/>
          <w:i/>
          <w:iCs/>
        </w:rPr>
        <w:t xml:space="preserve">Trees for Learning – Every Season Outdoors. </w:t>
      </w:r>
      <w:r>
        <w:rPr>
          <w:rFonts w:ascii="Arial" w:hAnsi="Arial" w:cs="Arial"/>
        </w:rPr>
        <w:t xml:space="preserve">Available at: </w:t>
      </w:r>
      <w:hyperlink r:id="rId11" w:history="1">
        <w:r w:rsidRPr="00386562">
          <w:rPr>
            <w:rStyle w:val="Hyperlink"/>
            <w:rFonts w:ascii="Arial" w:hAnsi="Arial" w:cs="Arial"/>
          </w:rPr>
          <w:t>https://www.merseyforest.org.uk/files/documents/1465/Trees+for+Learning+Every+Season+Outdoors.pdf</w:t>
        </w:r>
      </w:hyperlink>
      <w:r>
        <w:rPr>
          <w:rFonts w:ascii="Arial" w:hAnsi="Arial" w:cs="Arial"/>
        </w:rPr>
        <w:t xml:space="preserve"> (Accessed: </w:t>
      </w:r>
      <w:r w:rsidR="001C5CD5">
        <w:rPr>
          <w:rFonts w:ascii="Arial" w:hAnsi="Arial" w:cs="Arial"/>
        </w:rPr>
        <w:t>13</w:t>
      </w:r>
      <w:r w:rsidR="001C5CD5" w:rsidRPr="001C5CD5">
        <w:rPr>
          <w:rFonts w:ascii="Arial" w:hAnsi="Arial" w:cs="Arial"/>
          <w:vertAlign w:val="superscript"/>
        </w:rPr>
        <w:t>th</w:t>
      </w:r>
      <w:r w:rsidR="001C5CD5">
        <w:rPr>
          <w:rFonts w:ascii="Arial" w:hAnsi="Arial" w:cs="Arial"/>
        </w:rPr>
        <w:t xml:space="preserve"> November 2020).</w:t>
      </w:r>
    </w:p>
    <w:p w14:paraId="11D9A205" w14:textId="65294652" w:rsidR="00BF17A8" w:rsidRDefault="00BF17A8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</w:p>
    <w:p w14:paraId="7B7BB3F1" w14:textId="59A8DEAE" w:rsidR="00BF17A8" w:rsidRDefault="00BF17A8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  <w:r>
        <w:rPr>
          <w:rFonts w:ascii="Arial" w:hAnsi="Arial" w:cs="Arial"/>
        </w:rPr>
        <w:t xml:space="preserve">Dowdell, K., Gray, T. and Malone, K. </w:t>
      </w:r>
      <w:r w:rsidR="006062C5">
        <w:rPr>
          <w:rFonts w:ascii="Arial" w:hAnsi="Arial" w:cs="Arial"/>
        </w:rPr>
        <w:t>(2011)</w:t>
      </w:r>
      <w:r w:rsidR="004B2E0B">
        <w:rPr>
          <w:rFonts w:ascii="Arial" w:hAnsi="Arial" w:cs="Arial"/>
        </w:rPr>
        <w:t>’</w:t>
      </w:r>
      <w:r w:rsidR="006062C5">
        <w:rPr>
          <w:rFonts w:ascii="Arial" w:hAnsi="Arial" w:cs="Arial"/>
        </w:rPr>
        <w:t xml:space="preserve"> Nature and Influence on Children’s Play</w:t>
      </w:r>
      <w:r w:rsidR="004B2E0B">
        <w:rPr>
          <w:rFonts w:ascii="Arial" w:hAnsi="Arial" w:cs="Arial"/>
        </w:rPr>
        <w:t xml:space="preserve">’, </w:t>
      </w:r>
      <w:r w:rsidR="004B2E0B" w:rsidRPr="004B2E0B">
        <w:rPr>
          <w:rFonts w:ascii="Arial" w:hAnsi="Arial" w:cs="Arial"/>
          <w:i/>
          <w:iCs/>
        </w:rPr>
        <w:t>Australian Journal of Outdoor Education</w:t>
      </w:r>
      <w:r w:rsidR="004B2E0B">
        <w:rPr>
          <w:rFonts w:ascii="Arial" w:hAnsi="Arial" w:cs="Arial"/>
        </w:rPr>
        <w:t xml:space="preserve">. </w:t>
      </w:r>
      <w:r w:rsidR="00FA6C1E">
        <w:rPr>
          <w:rFonts w:ascii="Arial" w:hAnsi="Arial" w:cs="Arial"/>
        </w:rPr>
        <w:t xml:space="preserve">15(2) pp. 24-26. </w:t>
      </w:r>
      <w:r w:rsidR="000A3B75">
        <w:rPr>
          <w:rFonts w:ascii="Arial" w:hAnsi="Arial" w:cs="Arial"/>
        </w:rPr>
        <w:t xml:space="preserve">Available at: </w:t>
      </w:r>
      <w:hyperlink r:id="rId12" w:history="1">
        <w:r w:rsidR="000A3B75" w:rsidRPr="00386562">
          <w:rPr>
            <w:rStyle w:val="Hyperlink"/>
            <w:rFonts w:ascii="Arial" w:hAnsi="Arial" w:cs="Arial"/>
          </w:rPr>
          <w:t>https://www.researchgate.net/publication/262180932_Nature_and_its_Influence_on_Children%27s_Outdoor_Play</w:t>
        </w:r>
      </w:hyperlink>
      <w:r w:rsidR="000A3B75">
        <w:rPr>
          <w:rFonts w:ascii="Arial" w:hAnsi="Arial" w:cs="Arial"/>
        </w:rPr>
        <w:t xml:space="preserve"> (Accessed:</w:t>
      </w:r>
      <w:r w:rsidR="004A0B7B">
        <w:rPr>
          <w:rFonts w:ascii="Arial" w:hAnsi="Arial" w:cs="Arial"/>
        </w:rPr>
        <w:t>12</w:t>
      </w:r>
      <w:r w:rsidR="004A0B7B" w:rsidRPr="004A0B7B">
        <w:rPr>
          <w:rFonts w:ascii="Arial" w:hAnsi="Arial" w:cs="Arial"/>
          <w:vertAlign w:val="superscript"/>
        </w:rPr>
        <w:t>th</w:t>
      </w:r>
      <w:r w:rsidR="004A0B7B">
        <w:rPr>
          <w:rFonts w:ascii="Arial" w:hAnsi="Arial" w:cs="Arial"/>
        </w:rPr>
        <w:t xml:space="preserve"> November 2020).</w:t>
      </w:r>
    </w:p>
    <w:p w14:paraId="02930C57" w14:textId="5E4D1602" w:rsidR="00C97BCA" w:rsidRDefault="00C97BCA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</w:p>
    <w:p w14:paraId="4E52319B" w14:textId="5D3947E7" w:rsidR="00C97BCA" w:rsidRPr="00AF77B1" w:rsidRDefault="00C97BCA" w:rsidP="00AF77B1">
      <w:pPr>
        <w:spacing w:line="276" w:lineRule="auto"/>
        <w:rPr>
          <w:rFonts w:ascii="Arial" w:hAnsi="Arial" w:cs="Arial"/>
          <w:bCs/>
          <w:lang w:eastAsia="en-GB"/>
        </w:rPr>
      </w:pPr>
      <w:r>
        <w:rPr>
          <w:rFonts w:ascii="Arial" w:hAnsi="Arial" w:cs="Arial"/>
        </w:rPr>
        <w:t xml:space="preserve">Eco-School (2014) </w:t>
      </w:r>
      <w:r w:rsidRPr="00C97BCA">
        <w:rPr>
          <w:rFonts w:ascii="Arial" w:hAnsi="Arial" w:cs="Arial"/>
          <w:bCs/>
          <w:i/>
          <w:iCs/>
          <w:lang w:eastAsia="en-GB"/>
        </w:rPr>
        <w:t>An Evaluation of the Eco-Schools Programme in Wales.</w:t>
      </w:r>
      <w:r>
        <w:rPr>
          <w:rFonts w:ascii="Arial" w:hAnsi="Arial" w:cs="Arial"/>
          <w:bCs/>
          <w:lang w:eastAsia="en-GB"/>
        </w:rPr>
        <w:t xml:space="preserve"> Available at: </w:t>
      </w:r>
      <w:hyperlink r:id="rId13" w:history="1">
        <w:r w:rsidRPr="00386562">
          <w:rPr>
            <w:rStyle w:val="Hyperlink"/>
            <w:rFonts w:ascii="Arial" w:hAnsi="Arial" w:cs="Arial"/>
            <w:bCs/>
            <w:lang w:eastAsia="en-GB"/>
          </w:rPr>
          <w:t>https://moodle.uwtsd.ac.uk/pluginfile.php/139817/mod_resource/content/1/ECO-SCHOOLS%20REVIEW%20EXECUTIVE%20SUMMARY%20AND%20RECOMMENDATIONS%20ENGLISH.docx</w:t>
        </w:r>
      </w:hyperlink>
      <w:r>
        <w:rPr>
          <w:rFonts w:ascii="Arial" w:hAnsi="Arial" w:cs="Arial"/>
          <w:bCs/>
          <w:lang w:eastAsia="en-GB"/>
        </w:rPr>
        <w:t xml:space="preserve"> (Accessed: </w:t>
      </w:r>
      <w:r w:rsidR="004A0B7B">
        <w:rPr>
          <w:rFonts w:ascii="Arial" w:hAnsi="Arial" w:cs="Arial"/>
          <w:bCs/>
          <w:lang w:eastAsia="en-GB"/>
        </w:rPr>
        <w:t>13</w:t>
      </w:r>
      <w:r w:rsidR="004A0B7B" w:rsidRPr="004A0B7B">
        <w:rPr>
          <w:rFonts w:ascii="Arial" w:hAnsi="Arial" w:cs="Arial"/>
          <w:bCs/>
          <w:vertAlign w:val="superscript"/>
          <w:lang w:eastAsia="en-GB"/>
        </w:rPr>
        <w:t>th</w:t>
      </w:r>
      <w:r w:rsidR="004A0B7B">
        <w:rPr>
          <w:rFonts w:ascii="Arial" w:hAnsi="Arial" w:cs="Arial"/>
          <w:bCs/>
          <w:lang w:eastAsia="en-GB"/>
        </w:rPr>
        <w:t xml:space="preserve"> November 2020).</w:t>
      </w:r>
    </w:p>
    <w:p w14:paraId="4D9DFB97" w14:textId="77777777" w:rsidR="00E93DD1" w:rsidRPr="0008793C" w:rsidRDefault="00E93DD1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  <w:i/>
          <w:iCs/>
        </w:rPr>
      </w:pPr>
    </w:p>
    <w:p w14:paraId="15A4EAA3" w14:textId="02842E68" w:rsidR="00E93DD1" w:rsidRDefault="00E93DD1" w:rsidP="009B18B2">
      <w:pPr>
        <w:spacing w:after="16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Estyn (2014) </w:t>
      </w:r>
      <w:r w:rsidRPr="00590573">
        <w:rPr>
          <w:rFonts w:ascii="Arial" w:hAnsi="Arial" w:cs="Arial"/>
          <w:i/>
          <w:iCs/>
          <w:color w:val="000000"/>
        </w:rPr>
        <w:t>ESDGC Progress in education for sustainable development and global citizenship.</w:t>
      </w:r>
      <w:r>
        <w:rPr>
          <w:rFonts w:ascii="Arial" w:hAnsi="Arial" w:cs="Arial"/>
          <w:color w:val="000000"/>
        </w:rPr>
        <w:t xml:space="preserve"> Available at: </w:t>
      </w:r>
      <w:hyperlink r:id="rId14" w:history="1">
        <w:r w:rsidRPr="00386562">
          <w:rPr>
            <w:rStyle w:val="Hyperlink"/>
            <w:rFonts w:ascii="Arial" w:hAnsi="Arial" w:cs="Arial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>
        <w:rPr>
          <w:rFonts w:ascii="Arial" w:hAnsi="Arial" w:cs="Arial"/>
          <w:color w:val="000000"/>
        </w:rPr>
        <w:t xml:space="preserve"> (Accessed: </w:t>
      </w:r>
      <w:r w:rsidR="004A0B7B">
        <w:rPr>
          <w:rFonts w:ascii="Arial" w:hAnsi="Arial" w:cs="Arial"/>
          <w:color w:val="000000"/>
        </w:rPr>
        <w:t>14</w:t>
      </w:r>
      <w:r w:rsidR="004A0B7B" w:rsidRPr="004A0B7B">
        <w:rPr>
          <w:rFonts w:ascii="Arial" w:hAnsi="Arial" w:cs="Arial"/>
          <w:color w:val="000000"/>
          <w:vertAlign w:val="superscript"/>
        </w:rPr>
        <w:t>th</w:t>
      </w:r>
      <w:r w:rsidR="004A0B7B">
        <w:rPr>
          <w:rFonts w:ascii="Arial" w:hAnsi="Arial" w:cs="Arial"/>
          <w:color w:val="000000"/>
        </w:rPr>
        <w:t xml:space="preserve"> November 2020).</w:t>
      </w:r>
    </w:p>
    <w:p w14:paraId="6BB5131F" w14:textId="3D71FC66" w:rsidR="009A2B24" w:rsidRDefault="009A2B24" w:rsidP="009B18B2">
      <w:pPr>
        <w:spacing w:after="16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Fairtrade International (2020) </w:t>
      </w:r>
      <w:r w:rsidRPr="009A2B24">
        <w:rPr>
          <w:rFonts w:ascii="Arial" w:hAnsi="Arial" w:cs="Arial"/>
          <w:i/>
          <w:iCs/>
          <w:color w:val="000000"/>
        </w:rPr>
        <w:t>Fairtrade Impact.</w:t>
      </w:r>
      <w:r>
        <w:rPr>
          <w:rFonts w:ascii="Arial" w:hAnsi="Arial" w:cs="Arial"/>
          <w:color w:val="000000"/>
        </w:rPr>
        <w:t xml:space="preserve"> Available at;  </w:t>
      </w:r>
      <w:hyperlink r:id="rId15" w:history="1">
        <w:r w:rsidRPr="00386562">
          <w:rPr>
            <w:rStyle w:val="Hyperlink"/>
            <w:rFonts w:ascii="Arial" w:hAnsi="Arial" w:cs="Arial"/>
          </w:rPr>
          <w:t>https://www.fairtrade.net/contact</w:t>
        </w:r>
      </w:hyperlink>
      <w:r>
        <w:rPr>
          <w:rFonts w:ascii="Arial" w:hAnsi="Arial" w:cs="Arial"/>
          <w:color w:val="000000"/>
        </w:rPr>
        <w:t xml:space="preserve"> (Accessed: </w:t>
      </w:r>
      <w:r w:rsidR="004A0B7B">
        <w:rPr>
          <w:rFonts w:ascii="Arial" w:hAnsi="Arial" w:cs="Arial"/>
          <w:color w:val="000000"/>
        </w:rPr>
        <w:t>10</w:t>
      </w:r>
      <w:r w:rsidR="004A0B7B" w:rsidRPr="004A0B7B">
        <w:rPr>
          <w:rFonts w:ascii="Arial" w:hAnsi="Arial" w:cs="Arial"/>
          <w:color w:val="000000"/>
          <w:vertAlign w:val="superscript"/>
        </w:rPr>
        <w:t>th</w:t>
      </w:r>
      <w:r w:rsidR="004A0B7B">
        <w:rPr>
          <w:rFonts w:ascii="Arial" w:hAnsi="Arial" w:cs="Arial"/>
          <w:color w:val="000000"/>
        </w:rPr>
        <w:t xml:space="preserve"> November 2020).</w:t>
      </w:r>
    </w:p>
    <w:p w14:paraId="3B931504" w14:textId="1CA2EE83" w:rsidR="005249C4" w:rsidRDefault="005249C4" w:rsidP="009B18B2">
      <w:pPr>
        <w:spacing w:after="16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Graaf, J. (2014) </w:t>
      </w:r>
      <w:r w:rsidRPr="005249C4">
        <w:rPr>
          <w:rFonts w:ascii="Arial" w:hAnsi="Arial" w:cs="Arial"/>
          <w:i/>
          <w:iCs/>
          <w:color w:val="000000"/>
        </w:rPr>
        <w:t>In Celebration of John Muir</w:t>
      </w:r>
      <w:r>
        <w:rPr>
          <w:rFonts w:ascii="Arial" w:hAnsi="Arial" w:cs="Arial"/>
          <w:color w:val="000000"/>
        </w:rPr>
        <w:t xml:space="preserve">. Available at: </w:t>
      </w:r>
      <w:hyperlink r:id="rId16" w:history="1">
        <w:r w:rsidRPr="00386562">
          <w:rPr>
            <w:rStyle w:val="Hyperlink"/>
            <w:rFonts w:ascii="Arial" w:hAnsi="Arial" w:cs="Arial"/>
          </w:rPr>
          <w:t>https://www.earthisland.org/journal/index.php/articles/entry/in_celebration_of_john_muir/</w:t>
        </w:r>
      </w:hyperlink>
      <w:r>
        <w:rPr>
          <w:rFonts w:ascii="Arial" w:hAnsi="Arial" w:cs="Arial"/>
          <w:color w:val="000000"/>
        </w:rPr>
        <w:t xml:space="preserve"> (Accessed:</w:t>
      </w:r>
      <w:r w:rsidR="004A0B7B">
        <w:rPr>
          <w:rFonts w:ascii="Arial" w:hAnsi="Arial" w:cs="Arial"/>
          <w:color w:val="000000"/>
        </w:rPr>
        <w:t xml:space="preserve"> 14</w:t>
      </w:r>
      <w:r w:rsidR="004A0B7B" w:rsidRPr="004A0B7B">
        <w:rPr>
          <w:rFonts w:ascii="Arial" w:hAnsi="Arial" w:cs="Arial"/>
          <w:color w:val="000000"/>
          <w:vertAlign w:val="superscript"/>
        </w:rPr>
        <w:t>th</w:t>
      </w:r>
      <w:r w:rsidR="004A0B7B">
        <w:rPr>
          <w:rFonts w:ascii="Arial" w:hAnsi="Arial" w:cs="Arial"/>
          <w:color w:val="000000"/>
        </w:rPr>
        <w:t xml:space="preserve"> November 2020).</w:t>
      </w:r>
    </w:p>
    <w:p w14:paraId="68120CA5" w14:textId="53FBE322" w:rsidR="00E853E8" w:rsidRDefault="00E853E8" w:rsidP="009B18B2">
      <w:pPr>
        <w:spacing w:after="16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John Muir Award (2012) John Muir Award and the curriculum. Available at: </w:t>
      </w:r>
      <w:hyperlink r:id="rId17" w:history="1">
        <w:r w:rsidRPr="00386562">
          <w:rPr>
            <w:rStyle w:val="Hyperlink"/>
            <w:rFonts w:ascii="Arial" w:hAnsi="Arial" w:cs="Arial"/>
          </w:rPr>
          <w:t>https://canalrivertrust.org.uk/media/original/33989-john-muir-schools-award.pdf?v=55a80c</w:t>
        </w:r>
      </w:hyperlink>
      <w:r>
        <w:rPr>
          <w:rFonts w:ascii="Arial" w:hAnsi="Arial" w:cs="Arial"/>
          <w:color w:val="000000"/>
        </w:rPr>
        <w:t xml:space="preserve"> (Accessed:</w:t>
      </w:r>
      <w:r w:rsidR="00A96D02">
        <w:rPr>
          <w:rFonts w:ascii="Arial" w:hAnsi="Arial" w:cs="Arial"/>
        </w:rPr>
        <w:t xml:space="preserve"> 2</w:t>
      </w:r>
      <w:r w:rsidR="00A96D02" w:rsidRPr="00A96D02">
        <w:rPr>
          <w:rFonts w:ascii="Arial" w:hAnsi="Arial" w:cs="Arial"/>
          <w:vertAlign w:val="superscript"/>
        </w:rPr>
        <w:t>nd</w:t>
      </w:r>
      <w:r w:rsidR="00A96D02">
        <w:rPr>
          <w:rFonts w:ascii="Arial" w:hAnsi="Arial" w:cs="Arial"/>
        </w:rPr>
        <w:t xml:space="preserve"> November 2020</w:t>
      </w:r>
      <w:r w:rsidR="00A96D02">
        <w:rPr>
          <w:rFonts w:ascii="Arial" w:hAnsi="Arial" w:cs="Arial"/>
        </w:rPr>
        <w:t>)</w:t>
      </w:r>
      <w:r w:rsidR="00403722">
        <w:rPr>
          <w:rFonts w:ascii="Arial" w:hAnsi="Arial" w:cs="Arial"/>
        </w:rPr>
        <w:t>.</w:t>
      </w:r>
    </w:p>
    <w:p w14:paraId="7A343FD5" w14:textId="0B61314E" w:rsidR="00E93DD1" w:rsidRDefault="00E93DD1" w:rsidP="009B18B2">
      <w:pPr>
        <w:spacing w:line="276" w:lineRule="auto"/>
        <w:jc w:val="both"/>
        <w:rPr>
          <w:rFonts w:ascii="Arial" w:hAnsi="Arial" w:cs="Arial"/>
        </w:rPr>
      </w:pPr>
      <w:r w:rsidRPr="007001BF">
        <w:rPr>
          <w:rFonts w:ascii="Arial" w:hAnsi="Arial" w:cs="Arial"/>
        </w:rPr>
        <w:t xml:space="preserve">John Muir Trust (2014) </w:t>
      </w:r>
      <w:r w:rsidRPr="007001BF">
        <w:rPr>
          <w:rFonts w:ascii="Arial" w:hAnsi="Arial" w:cs="Arial"/>
          <w:i/>
          <w:iCs/>
        </w:rPr>
        <w:t xml:space="preserve">John Muir Award. </w:t>
      </w:r>
      <w:r w:rsidRPr="007001BF">
        <w:rPr>
          <w:rFonts w:ascii="Arial" w:hAnsi="Arial" w:cs="Arial"/>
        </w:rPr>
        <w:t xml:space="preserve">Available at: </w:t>
      </w:r>
      <w:hyperlink r:id="rId18" w:history="1">
        <w:r w:rsidR="00C1107F" w:rsidRPr="00386562">
          <w:rPr>
            <w:rStyle w:val="Hyperlink"/>
            <w:rFonts w:ascii="Arial" w:hAnsi="Arial" w:cs="Arial"/>
          </w:rPr>
          <w:t>https://www.johnmuirtrust.org/john-muir-award</w:t>
        </w:r>
      </w:hyperlink>
      <w:r w:rsidRPr="007001BF">
        <w:rPr>
          <w:rFonts w:ascii="Arial" w:hAnsi="Arial" w:cs="Arial"/>
        </w:rPr>
        <w:t xml:space="preserve"> (Accessed: 1</w:t>
      </w:r>
      <w:r w:rsidRPr="007001BF">
        <w:rPr>
          <w:rFonts w:ascii="Arial" w:hAnsi="Arial" w:cs="Arial"/>
          <w:vertAlign w:val="superscript"/>
        </w:rPr>
        <w:t>st</w:t>
      </w:r>
      <w:r w:rsidRPr="007001BF">
        <w:rPr>
          <w:rFonts w:ascii="Arial" w:hAnsi="Arial" w:cs="Arial"/>
        </w:rPr>
        <w:t xml:space="preserve"> November 2020).</w:t>
      </w:r>
    </w:p>
    <w:p w14:paraId="2AAD451E" w14:textId="54416A30" w:rsidR="001A6230" w:rsidRDefault="001A6230" w:rsidP="009B18B2">
      <w:pPr>
        <w:spacing w:line="276" w:lineRule="auto"/>
        <w:jc w:val="both"/>
        <w:rPr>
          <w:rFonts w:ascii="Arial" w:hAnsi="Arial" w:cs="Arial"/>
        </w:rPr>
      </w:pPr>
    </w:p>
    <w:p w14:paraId="6C93888E" w14:textId="183BC01E" w:rsidR="001A6230" w:rsidRPr="001A6230" w:rsidRDefault="001A6230" w:rsidP="009B18B2">
      <w:pPr>
        <w:spacing w:line="276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John Muir Trust (2015) </w:t>
      </w:r>
      <w:r w:rsidRPr="001A6230">
        <w:rPr>
          <w:rFonts w:ascii="Arial" w:hAnsi="Arial" w:cs="Arial"/>
          <w:i/>
          <w:iCs/>
        </w:rPr>
        <w:t xml:space="preserve">John Muir Award Information Handbook. </w:t>
      </w:r>
      <w:r w:rsidRPr="001A6230">
        <w:rPr>
          <w:rFonts w:ascii="Arial" w:hAnsi="Arial" w:cs="Arial"/>
        </w:rPr>
        <w:t>Available at:</w:t>
      </w:r>
      <w:r>
        <w:rPr>
          <w:rFonts w:ascii="Arial" w:hAnsi="Arial" w:cs="Arial"/>
          <w:i/>
          <w:iCs/>
        </w:rPr>
        <w:t xml:space="preserve"> </w:t>
      </w:r>
      <w:hyperlink r:id="rId19" w:history="1">
        <w:r w:rsidRPr="00386562">
          <w:rPr>
            <w:rStyle w:val="Hyperlink"/>
            <w:rFonts w:ascii="Arial" w:hAnsi="Arial" w:cs="Arial"/>
            <w:i/>
            <w:iCs/>
          </w:rPr>
          <w:t>https://www.johnmuirtrust.org/assets/000/001/552/Info_Handbook_with_weblinks_original.pdf?1456150239</w:t>
        </w:r>
      </w:hyperlink>
      <w:r>
        <w:rPr>
          <w:rFonts w:ascii="Arial" w:hAnsi="Arial" w:cs="Arial"/>
          <w:i/>
          <w:iCs/>
        </w:rPr>
        <w:t xml:space="preserve"> (Accessed: </w:t>
      </w:r>
      <w:r w:rsidR="004A0B7B">
        <w:rPr>
          <w:rFonts w:ascii="Arial" w:hAnsi="Arial" w:cs="Arial"/>
          <w:i/>
          <w:iCs/>
        </w:rPr>
        <w:t>12</w:t>
      </w:r>
      <w:r w:rsidR="004A0B7B" w:rsidRPr="004A0B7B">
        <w:rPr>
          <w:rFonts w:ascii="Arial" w:hAnsi="Arial" w:cs="Arial"/>
          <w:i/>
          <w:iCs/>
          <w:vertAlign w:val="superscript"/>
        </w:rPr>
        <w:t>th</w:t>
      </w:r>
      <w:r w:rsidR="004A0B7B">
        <w:rPr>
          <w:rFonts w:ascii="Arial" w:hAnsi="Arial" w:cs="Arial"/>
          <w:i/>
          <w:iCs/>
        </w:rPr>
        <w:t xml:space="preserve"> November 2020). </w:t>
      </w:r>
    </w:p>
    <w:p w14:paraId="709629EE" w14:textId="4BD37E48" w:rsidR="000856EA" w:rsidRDefault="000856EA" w:rsidP="009B18B2">
      <w:pPr>
        <w:spacing w:line="276" w:lineRule="auto"/>
        <w:jc w:val="both"/>
        <w:rPr>
          <w:rFonts w:ascii="Arial" w:hAnsi="Arial" w:cs="Arial"/>
        </w:rPr>
      </w:pPr>
    </w:p>
    <w:p w14:paraId="688A1D23" w14:textId="60EBE47F" w:rsidR="002A4D0C" w:rsidRDefault="000856EA" w:rsidP="009B18B2">
      <w:pPr>
        <w:pStyle w:val="Heading1"/>
        <w:spacing w:before="0" w:beforeAutospacing="0" w:after="0" w:afterAutospacing="0" w:line="276" w:lineRule="auto"/>
        <w:textAlignment w:val="baseline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John Muir Trust (2020) </w:t>
      </w:r>
      <w:r w:rsidRPr="004A0B7B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Field notes: John Muir in 2020. </w:t>
      </w:r>
      <w:r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20" w:history="1">
        <w:r w:rsidRPr="00386562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https://www.johnmuirtrust.org/latest/news/1914-field-notes-john-muir-in-2020</w:t>
        </w:r>
      </w:hyperlink>
      <w:r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</w:t>
      </w:r>
      <w:r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(Accessed:</w:t>
      </w:r>
      <w:r w:rsidR="00403722"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</w:t>
      </w:r>
      <w:r w:rsidR="00403722"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nd</w:t>
      </w:r>
      <w:r w:rsidR="00403722"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November 2020)</w:t>
      </w:r>
      <w:r w:rsidR="004A0B7B" w:rsidRPr="004A0B7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</w:p>
    <w:p w14:paraId="2EC9A447" w14:textId="08B00B7E" w:rsidR="00F01026" w:rsidRDefault="00F01026" w:rsidP="009B18B2">
      <w:pPr>
        <w:pStyle w:val="Heading1"/>
        <w:spacing w:before="0" w:beforeAutospacing="0" w:after="0" w:afterAutospacing="0" w:line="276" w:lineRule="auto"/>
        <w:textAlignment w:val="baseline"/>
        <w:rPr>
          <w:rFonts w:ascii="Arial" w:hAnsi="Arial" w:cs="Arial"/>
          <w:b w:val="0"/>
          <w:bCs w:val="0"/>
          <w:color w:val="333333"/>
          <w:sz w:val="24"/>
          <w:szCs w:val="24"/>
        </w:rPr>
      </w:pPr>
    </w:p>
    <w:p w14:paraId="64B59020" w14:textId="6C861E0E" w:rsidR="00F01026" w:rsidRPr="00AB54B1" w:rsidRDefault="00F01026" w:rsidP="009B18B2">
      <w:pPr>
        <w:pStyle w:val="Heading1"/>
        <w:spacing w:before="0" w:beforeAutospacing="0" w:after="0" w:afterAutospacing="0" w:line="276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DB2CB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Knight, S. (2013) </w:t>
      </w:r>
      <w:r w:rsidRPr="00DB2CB4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Forest School and Outdoor Learning in the Early Years</w:t>
      </w:r>
      <w:r w:rsidR="00DB2CB4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="005F13E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2</w:t>
      </w:r>
      <w:r w:rsidR="005F13EB" w:rsidRPr="005F13EB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nd</w:t>
      </w:r>
      <w:r w:rsidR="005F13E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Ed. SAGE Publication Ltd.  </w:t>
      </w:r>
    </w:p>
    <w:p w14:paraId="39F6C543" w14:textId="7E9B9711" w:rsidR="0009075C" w:rsidRDefault="002A4D0C" w:rsidP="009B18B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Malone, K</w:t>
      </w:r>
      <w:r w:rsidRPr="005A6673">
        <w:rPr>
          <w:rFonts w:ascii="Arial" w:hAnsi="Arial" w:cs="Arial"/>
        </w:rPr>
        <w:t xml:space="preserve">. (2016) ‘Reconsidering Children’s Encounters with Nature and Place Using Posthumanism’, </w:t>
      </w:r>
      <w:r w:rsidRPr="005A6673">
        <w:rPr>
          <w:rFonts w:ascii="Arial" w:hAnsi="Arial" w:cs="Arial"/>
          <w:i/>
          <w:iCs/>
        </w:rPr>
        <w:t>Australian Journal of En</w:t>
      </w:r>
      <w:r w:rsidR="005A6673" w:rsidRPr="005A6673">
        <w:rPr>
          <w:rFonts w:ascii="Arial" w:hAnsi="Arial" w:cs="Arial"/>
          <w:i/>
          <w:iCs/>
        </w:rPr>
        <w:t xml:space="preserve">vironmental Education. </w:t>
      </w:r>
      <w:r w:rsidR="005A6673" w:rsidRPr="005A6673">
        <w:rPr>
          <w:rFonts w:ascii="Arial" w:hAnsi="Arial" w:cs="Arial"/>
        </w:rPr>
        <w:t>DOI: 10.1017/aee.2015.4</w:t>
      </w:r>
      <w:r w:rsidR="00055DCD">
        <w:rPr>
          <w:rFonts w:ascii="Arial" w:hAnsi="Arial" w:cs="Arial"/>
        </w:rPr>
        <w:t xml:space="preserve">8. </w:t>
      </w:r>
    </w:p>
    <w:p w14:paraId="7BED950B" w14:textId="66D99A79" w:rsidR="00705DAA" w:rsidRDefault="00705DAA" w:rsidP="009B18B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McNichol, H., Davis, J. and O’Brien, K. (2011) ‘</w:t>
      </w:r>
      <w:r w:rsidRPr="00705DAA">
        <w:rPr>
          <w:rFonts w:ascii="Arial" w:hAnsi="Arial" w:cs="Arial"/>
        </w:rPr>
        <w:t xml:space="preserve">An ecological footprint for an early learning centre: identifying opportunities for early childhood sustainability education </w:t>
      </w:r>
      <w:r w:rsidRPr="00705DAA">
        <w:rPr>
          <w:rFonts w:ascii="Arial" w:hAnsi="Arial" w:cs="Arial"/>
        </w:rPr>
        <w:lastRenderedPageBreak/>
        <w:t>through interdisciplinary research</w:t>
      </w:r>
      <w:r>
        <w:rPr>
          <w:rFonts w:ascii="Arial" w:hAnsi="Arial" w:cs="Arial"/>
        </w:rPr>
        <w:t>’</w:t>
      </w:r>
      <w:r w:rsidRPr="00705DAA">
        <w:rPr>
          <w:rFonts w:ascii="Arial" w:hAnsi="Arial" w:cs="Arial"/>
        </w:rPr>
        <w:t xml:space="preserve">, </w:t>
      </w:r>
      <w:r w:rsidRPr="00705DAA">
        <w:rPr>
          <w:rFonts w:ascii="Arial" w:hAnsi="Arial" w:cs="Arial"/>
          <w:i/>
          <w:iCs/>
        </w:rPr>
        <w:t>Environmental Education Research</w:t>
      </w:r>
      <w:r w:rsidRPr="00705DAA">
        <w:rPr>
          <w:rFonts w:ascii="Arial" w:hAnsi="Arial" w:cs="Arial"/>
        </w:rPr>
        <w:t>, 17</w:t>
      </w:r>
      <w:r>
        <w:rPr>
          <w:rFonts w:ascii="Arial" w:hAnsi="Arial" w:cs="Arial"/>
        </w:rPr>
        <w:t>(</w:t>
      </w:r>
      <w:r w:rsidRPr="00705DAA">
        <w:rPr>
          <w:rFonts w:ascii="Arial" w:hAnsi="Arial" w:cs="Arial"/>
        </w:rPr>
        <w:t>5</w:t>
      </w:r>
      <w:r>
        <w:rPr>
          <w:rFonts w:ascii="Arial" w:hAnsi="Arial" w:cs="Arial"/>
        </w:rPr>
        <w:t>)</w:t>
      </w:r>
      <w:r w:rsidRPr="00705DA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pp. </w:t>
      </w:r>
      <w:r w:rsidRPr="00705DAA">
        <w:rPr>
          <w:rFonts w:ascii="Arial" w:hAnsi="Arial" w:cs="Arial"/>
        </w:rPr>
        <w:t>689-</w:t>
      </w:r>
      <w:r>
        <w:rPr>
          <w:rFonts w:ascii="Arial" w:hAnsi="Arial" w:cs="Arial"/>
        </w:rPr>
        <w:t xml:space="preserve">691. Available at: </w:t>
      </w:r>
      <w:hyperlink r:id="rId21" w:history="1">
        <w:r w:rsidRPr="00386562">
          <w:rPr>
            <w:rStyle w:val="Hyperlink"/>
            <w:rFonts w:ascii="Arial" w:hAnsi="Arial" w:cs="Arial"/>
          </w:rPr>
          <w:t>https://uowtsd.sharepoint.com/teams/EAEE6005CSUSTAINABILITYCARMARTHENGROUP_GRP/Shared%20Documents/General/ecological%20footprint%20in%20child%20care%20good.pdf</w:t>
        </w:r>
      </w:hyperlink>
      <w:r>
        <w:rPr>
          <w:rFonts w:ascii="Arial" w:hAnsi="Arial" w:cs="Arial"/>
        </w:rPr>
        <w:t xml:space="preserve"> </w:t>
      </w:r>
      <w:r w:rsidR="00403722">
        <w:rPr>
          <w:rFonts w:ascii="Arial" w:hAnsi="Arial" w:cs="Arial"/>
        </w:rPr>
        <w:t>(Accessed:</w:t>
      </w:r>
      <w:r w:rsidR="00403722" w:rsidRPr="00403722">
        <w:rPr>
          <w:rFonts w:ascii="Arial" w:hAnsi="Arial" w:cs="Arial"/>
        </w:rPr>
        <w:t xml:space="preserve"> </w:t>
      </w:r>
      <w:r w:rsidR="00403722">
        <w:rPr>
          <w:rFonts w:ascii="Arial" w:hAnsi="Arial" w:cs="Arial"/>
        </w:rPr>
        <w:t>2</w:t>
      </w:r>
      <w:r w:rsidR="00403722" w:rsidRPr="00A96D02">
        <w:rPr>
          <w:rFonts w:ascii="Arial" w:hAnsi="Arial" w:cs="Arial"/>
          <w:vertAlign w:val="superscript"/>
        </w:rPr>
        <w:t>nd</w:t>
      </w:r>
      <w:r w:rsidR="00403722">
        <w:rPr>
          <w:rFonts w:ascii="Arial" w:hAnsi="Arial" w:cs="Arial"/>
        </w:rPr>
        <w:t xml:space="preserve"> November 2020</w:t>
      </w:r>
      <w:r w:rsidR="00403722">
        <w:rPr>
          <w:rFonts w:ascii="Arial" w:hAnsi="Arial" w:cs="Arial"/>
        </w:rPr>
        <w:t>).</w:t>
      </w:r>
    </w:p>
    <w:p w14:paraId="072BC357" w14:textId="51557388" w:rsidR="0009075C" w:rsidRDefault="0009075C" w:rsidP="009B18B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Nascimento, A. (2019) ‘</w:t>
      </w:r>
      <w:r>
        <w:rPr>
          <w:rFonts w:ascii="CenturyGothic" w:hAnsi="CenturyGothic"/>
          <w:b/>
          <w:bCs/>
          <w:sz w:val="28"/>
          <w:szCs w:val="28"/>
        </w:rPr>
        <w:t>“</w:t>
      </w:r>
      <w:r w:rsidRPr="0009075C">
        <w:rPr>
          <w:rFonts w:ascii="Arial" w:hAnsi="Arial" w:cs="Arial"/>
        </w:rPr>
        <w:t>Rain, Rain, Go Away!” Engaging Rain Pedagogies in Practices with Children: From Water Politics to Environmental Education’</w:t>
      </w:r>
      <w:r w:rsidR="002A4D0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Journal of Childhood Studies</w:t>
      </w:r>
      <w:r w:rsidR="004646EC">
        <w:rPr>
          <w:rFonts w:ascii="Arial" w:hAnsi="Arial" w:cs="Arial"/>
          <w:i/>
          <w:iCs/>
        </w:rPr>
        <w:t xml:space="preserve">. </w:t>
      </w:r>
      <w:r w:rsidR="004646EC">
        <w:rPr>
          <w:rFonts w:ascii="Arial" w:hAnsi="Arial" w:cs="Arial"/>
        </w:rPr>
        <w:t xml:space="preserve">44(3) </w:t>
      </w:r>
      <w:r w:rsidR="00656265">
        <w:rPr>
          <w:rFonts w:ascii="Arial" w:hAnsi="Arial" w:cs="Arial"/>
        </w:rPr>
        <w:t xml:space="preserve">pp. 43-46. Available at: </w:t>
      </w:r>
      <w:hyperlink r:id="rId22" w:history="1">
        <w:r w:rsidR="00656265" w:rsidRPr="00386562">
          <w:rPr>
            <w:rStyle w:val="Hyperlink"/>
            <w:rFonts w:ascii="Arial" w:hAnsi="Arial" w:cs="Arial"/>
          </w:rPr>
          <w:t>https://moodle.uwtsd.ac.uk/pluginfile.php/440809/mod_resource/content/1/Rain%2C%20Rain%2C%20Go%20Away%21”%20Engaging%20Rain%20Pedagogies%20in%20Practices.pdf</w:t>
        </w:r>
      </w:hyperlink>
      <w:r w:rsidR="00656265">
        <w:rPr>
          <w:rFonts w:ascii="Arial" w:hAnsi="Arial" w:cs="Arial"/>
        </w:rPr>
        <w:t xml:space="preserve"> (Accessed: </w:t>
      </w:r>
      <w:r w:rsidR="004A0B7B">
        <w:rPr>
          <w:rFonts w:ascii="Arial" w:hAnsi="Arial" w:cs="Arial"/>
        </w:rPr>
        <w:t>13</w:t>
      </w:r>
      <w:r w:rsidR="004A0B7B" w:rsidRPr="004A0B7B">
        <w:rPr>
          <w:rFonts w:ascii="Arial" w:hAnsi="Arial" w:cs="Arial"/>
          <w:vertAlign w:val="superscript"/>
        </w:rPr>
        <w:t>th</w:t>
      </w:r>
      <w:r w:rsidR="004A0B7B">
        <w:rPr>
          <w:rFonts w:ascii="Arial" w:hAnsi="Arial" w:cs="Arial"/>
        </w:rPr>
        <w:t xml:space="preserve"> November 2020)</w:t>
      </w:r>
    </w:p>
    <w:p w14:paraId="1410089E" w14:textId="2686BE6D" w:rsidR="003D6D44" w:rsidRDefault="003D6D44" w:rsidP="009B18B2">
      <w:pPr>
        <w:spacing w:line="276" w:lineRule="auto"/>
        <w:rPr>
          <w:rFonts w:ascii="Calibri" w:hAnsi="Calibri" w:cs="Calibri"/>
          <w:color w:val="000000"/>
        </w:rPr>
      </w:pPr>
      <w:r w:rsidRPr="003D6D44">
        <w:rPr>
          <w:rFonts w:ascii="Arial" w:hAnsi="Arial" w:cs="Arial"/>
        </w:rPr>
        <w:t xml:space="preserve">Oxfam (2015) </w:t>
      </w:r>
      <w:r w:rsidRPr="003D6D44">
        <w:rPr>
          <w:rFonts w:ascii="Arial" w:hAnsi="Arial" w:cs="Arial"/>
          <w:i/>
          <w:iCs/>
        </w:rPr>
        <w:t>Education for Global Citizenship</w:t>
      </w:r>
      <w:r w:rsidRPr="003D6D44">
        <w:rPr>
          <w:rFonts w:ascii="Arial" w:hAnsi="Arial" w:cs="Arial"/>
        </w:rPr>
        <w:t xml:space="preserve">. Available at: </w:t>
      </w:r>
      <w:hyperlink r:id="rId23" w:history="1">
        <w:r w:rsidRPr="00386562">
          <w:rPr>
            <w:rStyle w:val="Hyperlink"/>
            <w:rFonts w:ascii="Calibri" w:hAnsi="Calibri" w:cs="Calibri"/>
          </w:rPr>
          <w:t>https://www.google.com/url?sa=t&amp;rct=j&amp;q=&amp;esrc=s&amp;source=web&amp;cd=&amp;ved=2ahUKEwiJiqbr5JHtAhWNTcAKHW3nATo4ChAWMAN6BAgFEAI&amp;url=https%3A%2F%2Fwww.oxfam.org.uk%2F~%2Fmedia%2FFiles%2FEducation%2FGlobal%2520Citizenship%2FGlobal_Citizenship_Schools_WEB.ashx&amp;usg=AOvVaw3QoiCx2c9uw1dMp43u36an</w:t>
        </w:r>
      </w:hyperlink>
      <w:r>
        <w:rPr>
          <w:rFonts w:ascii="Calibri" w:hAnsi="Calibri" w:cs="Calibri"/>
          <w:color w:val="000000"/>
        </w:rPr>
        <w:t xml:space="preserve"> (Accessed: </w:t>
      </w:r>
      <w:r w:rsidR="001C5CD5">
        <w:rPr>
          <w:rFonts w:ascii="Calibri" w:hAnsi="Calibri" w:cs="Calibri"/>
          <w:color w:val="000000"/>
        </w:rPr>
        <w:t>1</w:t>
      </w:r>
      <w:r w:rsidR="004A0B7B">
        <w:rPr>
          <w:rFonts w:ascii="Calibri" w:hAnsi="Calibri" w:cs="Calibri"/>
          <w:color w:val="000000"/>
        </w:rPr>
        <w:t>4</w:t>
      </w:r>
      <w:r w:rsidR="001C5CD5" w:rsidRPr="001C5CD5">
        <w:rPr>
          <w:rFonts w:ascii="Calibri" w:hAnsi="Calibri" w:cs="Calibri"/>
          <w:color w:val="000000"/>
          <w:vertAlign w:val="superscript"/>
        </w:rPr>
        <w:t>th</w:t>
      </w:r>
      <w:r w:rsidR="001C5CD5">
        <w:rPr>
          <w:rFonts w:ascii="Calibri" w:hAnsi="Calibri" w:cs="Calibri"/>
          <w:color w:val="000000"/>
        </w:rPr>
        <w:t xml:space="preserve"> November 2020).</w:t>
      </w:r>
    </w:p>
    <w:p w14:paraId="63445A66" w14:textId="77777777" w:rsidR="00F01026" w:rsidRPr="00F01026" w:rsidRDefault="00F01026" w:rsidP="009B18B2">
      <w:pPr>
        <w:spacing w:line="276" w:lineRule="auto"/>
        <w:rPr>
          <w:rFonts w:ascii="Calibri" w:hAnsi="Calibri" w:cs="Calibri"/>
          <w:color w:val="000000"/>
        </w:rPr>
      </w:pPr>
    </w:p>
    <w:p w14:paraId="4181D6F9" w14:textId="597F2692" w:rsidR="00E93DD1" w:rsidRPr="00DF5CA5" w:rsidRDefault="00E93DD1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  <w:iCs/>
        </w:rPr>
      </w:pPr>
      <w:r w:rsidRPr="007001BF">
        <w:rPr>
          <w:rFonts w:ascii="Arial" w:hAnsi="Arial" w:cs="Arial"/>
          <w:shd w:val="clear" w:color="auto" w:fill="FFFFFF"/>
        </w:rPr>
        <w:t xml:space="preserve">Peterson, A. and Warwick, P. (2014) </w:t>
      </w:r>
      <w:r w:rsidRPr="007001BF">
        <w:rPr>
          <w:rFonts w:ascii="Arial" w:hAnsi="Arial" w:cs="Arial"/>
          <w:i/>
        </w:rPr>
        <w:t xml:space="preserve">Global Learning and Education: Key concepts and effective practice. </w:t>
      </w:r>
      <w:r w:rsidRPr="00DF5CA5">
        <w:rPr>
          <w:rFonts w:ascii="Arial" w:hAnsi="Arial" w:cs="Arial"/>
          <w:iCs/>
        </w:rPr>
        <w:t>London: Routledge.</w:t>
      </w:r>
    </w:p>
    <w:p w14:paraId="7DF791CB" w14:textId="68D16623" w:rsidR="00E93DD1" w:rsidRPr="00DF5CA5" w:rsidRDefault="00E93DD1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  <w:iCs/>
        </w:rPr>
      </w:pPr>
    </w:p>
    <w:p w14:paraId="444846EC" w14:textId="45867E13" w:rsidR="00DF5CA5" w:rsidRPr="00DF5CA5" w:rsidRDefault="00DF5CA5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  <w:iCs/>
        </w:rPr>
      </w:pPr>
      <w:r w:rsidRPr="00DF5CA5">
        <w:rPr>
          <w:rFonts w:ascii="Arial" w:hAnsi="Arial" w:cs="Arial"/>
          <w:iCs/>
        </w:rPr>
        <w:t>Pollard</w:t>
      </w:r>
      <w:r>
        <w:rPr>
          <w:rFonts w:ascii="Arial" w:hAnsi="Arial" w:cs="Arial"/>
          <w:iCs/>
        </w:rPr>
        <w:t xml:space="preserve">, M. (2016) </w:t>
      </w:r>
      <w:r>
        <w:rPr>
          <w:rFonts w:ascii="Arial" w:hAnsi="Arial" w:cs="Arial"/>
          <w:i/>
        </w:rPr>
        <w:t xml:space="preserve">Global Education: inspiring the next generation of Wales-Africa partnerships. </w:t>
      </w:r>
      <w:r w:rsidRPr="00DF5CA5">
        <w:rPr>
          <w:rFonts w:ascii="Arial" w:hAnsi="Arial" w:cs="Arial"/>
          <w:iCs/>
        </w:rPr>
        <w:t xml:space="preserve">Available at: </w:t>
      </w:r>
      <w:hyperlink r:id="rId24" w:history="1">
        <w:r w:rsidRPr="00DF5CA5">
          <w:rPr>
            <w:rStyle w:val="Hyperlink"/>
            <w:rFonts w:ascii="Arial" w:hAnsi="Arial" w:cs="Arial"/>
            <w:iCs/>
          </w:rPr>
          <w:t>http://hubcymru.org/images/user/HCA%20Global%20Education%20-%20Summit%202016.pptx</w:t>
        </w:r>
      </w:hyperlink>
      <w:r>
        <w:rPr>
          <w:rFonts w:ascii="Arial" w:hAnsi="Arial" w:cs="Arial"/>
          <w:iCs/>
        </w:rPr>
        <w:t xml:space="preserve">. (Accessed: </w:t>
      </w:r>
      <w:r w:rsidR="001C5CD5">
        <w:rPr>
          <w:rFonts w:ascii="Arial" w:hAnsi="Arial" w:cs="Arial"/>
        </w:rPr>
        <w:t>1</w:t>
      </w:r>
      <w:r w:rsidR="004A0B7B">
        <w:rPr>
          <w:rFonts w:ascii="Arial" w:hAnsi="Arial" w:cs="Arial"/>
        </w:rPr>
        <w:t>3</w:t>
      </w:r>
      <w:r w:rsidR="001C5CD5">
        <w:rPr>
          <w:rFonts w:ascii="Arial" w:hAnsi="Arial" w:cs="Arial"/>
          <w:vertAlign w:val="superscript"/>
        </w:rPr>
        <w:t>th</w:t>
      </w:r>
      <w:r w:rsidR="001C5CD5">
        <w:rPr>
          <w:rFonts w:ascii="Arial" w:hAnsi="Arial" w:cs="Arial"/>
        </w:rPr>
        <w:t xml:space="preserve"> November 2020</w:t>
      </w:r>
    </w:p>
    <w:p w14:paraId="57B65922" w14:textId="77777777" w:rsidR="00DF5CA5" w:rsidRPr="007001BF" w:rsidRDefault="00DF5CA5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  <w:i/>
        </w:rPr>
      </w:pPr>
    </w:p>
    <w:p w14:paraId="2D20ED65" w14:textId="506D4405" w:rsidR="00E93DD1" w:rsidRDefault="00E93DD1" w:rsidP="009B18B2">
      <w:pPr>
        <w:spacing w:line="276" w:lineRule="auto"/>
        <w:jc w:val="both"/>
        <w:rPr>
          <w:rStyle w:val="doilink"/>
          <w:rFonts w:ascii="Arial" w:hAnsi="Arial" w:cs="Arial"/>
          <w:color w:val="333333"/>
        </w:rPr>
      </w:pPr>
      <w:proofErr w:type="spellStart"/>
      <w:r w:rsidRPr="007001BF">
        <w:rPr>
          <w:rFonts w:ascii="Arial" w:hAnsi="Arial" w:cs="Arial"/>
        </w:rPr>
        <w:t>Shvarts</w:t>
      </w:r>
      <w:proofErr w:type="spellEnd"/>
      <w:r w:rsidRPr="007001BF">
        <w:rPr>
          <w:rFonts w:ascii="Arial" w:hAnsi="Arial" w:cs="Arial"/>
        </w:rPr>
        <w:t xml:space="preserve">, A. and Bakker, A. (2019) </w:t>
      </w:r>
      <w:r w:rsidR="0009075C">
        <w:rPr>
          <w:rFonts w:ascii="Arial" w:hAnsi="Arial" w:cs="Arial"/>
        </w:rPr>
        <w:t>‘</w:t>
      </w:r>
      <w:r w:rsidRPr="007001BF">
        <w:rPr>
          <w:rFonts w:ascii="Arial" w:hAnsi="Arial" w:cs="Arial"/>
        </w:rPr>
        <w:t>The early history of the scaffolding metaphor: Bernstein, Luria, Vygotsky and before</w:t>
      </w:r>
      <w:r w:rsidR="0009075C">
        <w:rPr>
          <w:rFonts w:ascii="Arial" w:hAnsi="Arial" w:cs="Arial"/>
        </w:rPr>
        <w:t>’</w:t>
      </w:r>
      <w:r w:rsidRPr="007001BF">
        <w:rPr>
          <w:rFonts w:ascii="Arial" w:hAnsi="Arial" w:cs="Arial"/>
        </w:rPr>
        <w:t xml:space="preserve">, </w:t>
      </w:r>
      <w:proofErr w:type="spellStart"/>
      <w:r w:rsidRPr="0009075C">
        <w:rPr>
          <w:rFonts w:ascii="Arial" w:hAnsi="Arial" w:cs="Arial"/>
          <w:i/>
          <w:iCs/>
        </w:rPr>
        <w:t>Journel</w:t>
      </w:r>
      <w:proofErr w:type="spellEnd"/>
      <w:r w:rsidRPr="0009075C">
        <w:rPr>
          <w:rFonts w:ascii="Arial" w:hAnsi="Arial" w:cs="Arial"/>
          <w:i/>
          <w:iCs/>
        </w:rPr>
        <w:t xml:space="preserve"> of Mind, Culture and Activity</w:t>
      </w:r>
      <w:r w:rsidRPr="007001BF">
        <w:rPr>
          <w:rFonts w:ascii="Arial" w:hAnsi="Arial" w:cs="Arial"/>
        </w:rPr>
        <w:t xml:space="preserve">. 26(1) pp 8-11. </w:t>
      </w:r>
      <w:r w:rsidRPr="007001BF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7001BF">
        <w:rPr>
          <w:rStyle w:val="doilink"/>
          <w:rFonts w:ascii="Arial" w:hAnsi="Arial" w:cs="Arial"/>
          <w:color w:val="333333"/>
        </w:rPr>
        <w:t>DOI:</w:t>
      </w:r>
      <w:r w:rsidRPr="007001BF">
        <w:rPr>
          <w:rStyle w:val="apple-converted-space"/>
          <w:rFonts w:ascii="Arial" w:hAnsi="Arial" w:cs="Arial"/>
          <w:color w:val="333333"/>
        </w:rPr>
        <w:t> </w:t>
      </w:r>
      <w:hyperlink r:id="rId25" w:history="1">
        <w:r w:rsidRPr="007001BF">
          <w:rPr>
            <w:rStyle w:val="Hyperlink"/>
            <w:rFonts w:ascii="Arial" w:hAnsi="Arial" w:cs="Arial"/>
            <w:color w:val="0964C2"/>
          </w:rPr>
          <w:t>10.1080/10749039.2019.1574306</w:t>
        </w:r>
      </w:hyperlink>
      <w:r w:rsidRPr="007001BF">
        <w:rPr>
          <w:rStyle w:val="doilink"/>
          <w:rFonts w:ascii="Arial" w:hAnsi="Arial" w:cs="Arial"/>
          <w:color w:val="333333"/>
        </w:rPr>
        <w:t xml:space="preserve"> </w:t>
      </w:r>
    </w:p>
    <w:p w14:paraId="0AD75AC5" w14:textId="02C20113" w:rsidR="00F55BE5" w:rsidRDefault="00F55BE5" w:rsidP="009B18B2">
      <w:pPr>
        <w:spacing w:line="276" w:lineRule="auto"/>
        <w:jc w:val="both"/>
        <w:rPr>
          <w:rStyle w:val="doilink"/>
          <w:rFonts w:ascii="Arial" w:hAnsi="Arial" w:cs="Arial"/>
          <w:color w:val="333333"/>
        </w:rPr>
      </w:pPr>
    </w:p>
    <w:p w14:paraId="67AFF0A5" w14:textId="74A038A4" w:rsidR="00F55BE5" w:rsidRPr="004F4B95" w:rsidRDefault="00F55BE5" w:rsidP="009B18B2">
      <w:pPr>
        <w:pStyle w:val="NormalWeb"/>
        <w:shd w:val="clear" w:color="auto" w:fill="FFFFFF"/>
        <w:spacing w:line="276" w:lineRule="auto"/>
        <w:rPr>
          <w:rStyle w:val="doilink"/>
        </w:rPr>
      </w:pPr>
      <w:proofErr w:type="spellStart"/>
      <w:r w:rsidRPr="00F55BE5">
        <w:rPr>
          <w:rStyle w:val="doilink"/>
          <w:rFonts w:ascii="Arial" w:hAnsi="Arial" w:cs="Arial"/>
          <w:color w:val="000000" w:themeColor="text1"/>
        </w:rPr>
        <w:t>Skjelvik</w:t>
      </w:r>
      <w:proofErr w:type="spellEnd"/>
      <w:r w:rsidRPr="00F55BE5">
        <w:rPr>
          <w:rStyle w:val="doilink"/>
          <w:rFonts w:ascii="Arial" w:hAnsi="Arial" w:cs="Arial"/>
          <w:color w:val="000000" w:themeColor="text1"/>
        </w:rPr>
        <w:t xml:space="preserve">, J., </w:t>
      </w:r>
      <w:proofErr w:type="spellStart"/>
      <w:r w:rsidRPr="00F55BE5">
        <w:rPr>
          <w:rStyle w:val="doilink"/>
          <w:rFonts w:ascii="Arial" w:hAnsi="Arial" w:cs="Arial"/>
          <w:color w:val="000000" w:themeColor="text1"/>
        </w:rPr>
        <w:t>Erlandsen</w:t>
      </w:r>
      <w:proofErr w:type="spellEnd"/>
      <w:r w:rsidRPr="00F55BE5">
        <w:rPr>
          <w:rStyle w:val="doilink"/>
          <w:rFonts w:ascii="Arial" w:hAnsi="Arial" w:cs="Arial"/>
          <w:color w:val="000000" w:themeColor="text1"/>
        </w:rPr>
        <w:t xml:space="preserve">, A. and </w:t>
      </w:r>
      <w:proofErr w:type="spellStart"/>
      <w:r w:rsidRPr="00F55BE5">
        <w:rPr>
          <w:rStyle w:val="doilink"/>
          <w:rFonts w:ascii="Arial" w:hAnsi="Arial" w:cs="Arial"/>
          <w:color w:val="000000" w:themeColor="text1"/>
        </w:rPr>
        <w:t>Haavardsholm</w:t>
      </w:r>
      <w:proofErr w:type="spellEnd"/>
      <w:r w:rsidRPr="00F55BE5">
        <w:rPr>
          <w:rStyle w:val="doilink"/>
          <w:rFonts w:ascii="Arial" w:hAnsi="Arial" w:cs="Arial"/>
          <w:color w:val="000000" w:themeColor="text1"/>
        </w:rPr>
        <w:t>, O. (2017)</w:t>
      </w:r>
      <w:r w:rsidRPr="00F55BE5">
        <w:rPr>
          <w:rStyle w:val="doilink"/>
          <w:rFonts w:ascii="Arial" w:hAnsi="Arial" w:cs="Arial"/>
          <w:color w:val="000000" w:themeColor="text1"/>
          <w:sz w:val="16"/>
          <w:szCs w:val="16"/>
        </w:rPr>
        <w:t xml:space="preserve"> </w:t>
      </w:r>
      <w:r w:rsidRPr="00F55BE5">
        <w:rPr>
          <w:rFonts w:ascii="Arial" w:hAnsi="Arial" w:cs="Arial"/>
          <w:i/>
          <w:iCs/>
        </w:rPr>
        <w:t xml:space="preserve">Environmental impacts and potential of the sharing economy. </w:t>
      </w:r>
      <w:r w:rsidRPr="00F55BE5">
        <w:rPr>
          <w:rFonts w:ascii="Arial" w:hAnsi="Arial" w:cs="Arial"/>
        </w:rPr>
        <w:t xml:space="preserve">Available at: </w:t>
      </w:r>
      <w:hyperlink r:id="rId26" w:history="1">
        <w:r w:rsidRPr="00F55BE5">
          <w:rPr>
            <w:rStyle w:val="Hyperlink"/>
            <w:rFonts w:ascii="Arial" w:hAnsi="Arial" w:cs="Arial"/>
          </w:rPr>
          <w:t>https://norden.diva-portal.org/smash/get/diva2:1145502/FULLTEXT01.pdf</w:t>
        </w:r>
      </w:hyperlink>
      <w:r w:rsidRPr="00F55BE5">
        <w:rPr>
          <w:rFonts w:ascii="Arial" w:hAnsi="Arial" w:cs="Arial"/>
        </w:rPr>
        <w:t xml:space="preserve"> (Accessed:</w:t>
      </w:r>
      <w:r>
        <w:rPr>
          <w:rFonts w:ascii="Arial" w:hAnsi="Arial" w:cs="Arial"/>
          <w:i/>
          <w:iCs/>
        </w:rPr>
        <w:t xml:space="preserve"> </w:t>
      </w:r>
      <w:r w:rsidR="004A0B7B">
        <w:rPr>
          <w:rFonts w:ascii="Arial" w:hAnsi="Arial" w:cs="Arial"/>
        </w:rPr>
        <w:t>14</w:t>
      </w:r>
      <w:r w:rsidR="004A0B7B">
        <w:rPr>
          <w:rFonts w:ascii="Arial" w:hAnsi="Arial" w:cs="Arial"/>
          <w:vertAlign w:val="superscript"/>
        </w:rPr>
        <w:t>th</w:t>
      </w:r>
      <w:r w:rsidR="00403722">
        <w:rPr>
          <w:rFonts w:ascii="Arial" w:hAnsi="Arial" w:cs="Arial"/>
        </w:rPr>
        <w:t xml:space="preserve"> November 2020</w:t>
      </w:r>
      <w:r w:rsidR="00403722">
        <w:rPr>
          <w:rFonts w:ascii="Arial" w:hAnsi="Arial" w:cs="Arial"/>
        </w:rPr>
        <w:t>)</w:t>
      </w:r>
    </w:p>
    <w:p w14:paraId="44D75B99" w14:textId="77777777" w:rsidR="00E93DD1" w:rsidRPr="007001BF" w:rsidRDefault="00E93DD1" w:rsidP="009B18B2">
      <w:pPr>
        <w:spacing w:line="276" w:lineRule="auto"/>
        <w:jc w:val="both"/>
        <w:rPr>
          <w:rStyle w:val="doilink"/>
          <w:rFonts w:ascii="Arial" w:hAnsi="Arial" w:cs="Arial"/>
          <w:color w:val="333333"/>
        </w:rPr>
      </w:pPr>
    </w:p>
    <w:p w14:paraId="633FF47C" w14:textId="31B5D120" w:rsidR="00E93DD1" w:rsidRDefault="00E93DD1" w:rsidP="009B18B2">
      <w:pPr>
        <w:spacing w:line="276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7001BF">
        <w:rPr>
          <w:rStyle w:val="doilink"/>
          <w:rFonts w:ascii="Arial" w:hAnsi="Arial" w:cs="Arial"/>
          <w:color w:val="000000" w:themeColor="text1"/>
        </w:rPr>
        <w:t xml:space="preserve">Smedley, S. and Hoskins, K. (2018) </w:t>
      </w:r>
      <w:r w:rsidRPr="007001BF">
        <w:rPr>
          <w:rFonts w:ascii="Arial" w:eastAsia="Times New Roman" w:hAnsi="Arial" w:cs="Arial"/>
          <w:color w:val="000000" w:themeColor="text1"/>
          <w:lang w:eastAsia="en-GB"/>
        </w:rPr>
        <w:t xml:space="preserve">Finding a place for Froebel's theories: early years practitioners’ understanding and enactment of learning through play’, </w:t>
      </w:r>
      <w:r w:rsidRPr="007001BF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Early Child Development and Care, </w:t>
      </w:r>
      <w:r w:rsidRPr="007001BF">
        <w:rPr>
          <w:rFonts w:ascii="Arial" w:eastAsia="Times New Roman" w:hAnsi="Arial" w:cs="Arial"/>
          <w:color w:val="000000" w:themeColor="text1"/>
          <w:lang w:eastAsia="en-GB"/>
        </w:rPr>
        <w:t>190 (8), pp. 1205-1207. Doi.org/10.1080/03004430.2018.1525706</w:t>
      </w:r>
    </w:p>
    <w:p w14:paraId="27247F6F" w14:textId="3E3991C0" w:rsidR="00632495" w:rsidRDefault="00632495" w:rsidP="009B18B2">
      <w:pPr>
        <w:spacing w:line="276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41995714" w14:textId="083788FF" w:rsidR="00632495" w:rsidRPr="008721CD" w:rsidRDefault="00632495" w:rsidP="009B18B2">
      <w:pPr>
        <w:spacing w:line="276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Sustainable Wales (2020) </w:t>
      </w:r>
      <w:r w:rsidR="008721CD" w:rsidRPr="008721CD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Annual Report and Accounts 2019-2020. </w:t>
      </w:r>
      <w:r w:rsidR="008721CD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7" w:history="1">
        <w:r w:rsidR="008721CD" w:rsidRPr="00386562">
          <w:rPr>
            <w:rStyle w:val="Hyperlink"/>
            <w:rFonts w:ascii="Arial" w:eastAsia="Times New Roman" w:hAnsi="Arial" w:cs="Arial"/>
            <w:lang w:eastAsia="en-GB"/>
          </w:rPr>
          <w:t>https://www.sustainablewales.org.uk/what-we-do</w:t>
        </w:r>
      </w:hyperlink>
      <w:r w:rsidR="008721CD">
        <w:rPr>
          <w:rFonts w:ascii="Arial" w:eastAsia="Times New Roman" w:hAnsi="Arial" w:cs="Arial"/>
          <w:color w:val="000000" w:themeColor="text1"/>
          <w:lang w:eastAsia="en-GB"/>
        </w:rPr>
        <w:t xml:space="preserve"> (Accessed: </w:t>
      </w:r>
      <w:r w:rsidR="004A0B7B">
        <w:rPr>
          <w:rFonts w:ascii="Arial" w:eastAsia="Times New Roman" w:hAnsi="Arial" w:cs="Arial"/>
          <w:color w:val="000000" w:themeColor="text1"/>
          <w:lang w:eastAsia="en-GB"/>
        </w:rPr>
        <w:t>12</w:t>
      </w:r>
      <w:r w:rsidR="004A0B7B" w:rsidRPr="004A0B7B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4A0B7B">
        <w:rPr>
          <w:rFonts w:ascii="Arial" w:eastAsia="Times New Roman" w:hAnsi="Arial" w:cs="Arial"/>
          <w:color w:val="000000" w:themeColor="text1"/>
          <w:lang w:eastAsia="en-GB"/>
        </w:rPr>
        <w:t xml:space="preserve"> November 2020)</w:t>
      </w:r>
    </w:p>
    <w:p w14:paraId="37281C31" w14:textId="77777777" w:rsidR="00E93DD1" w:rsidRPr="007001BF" w:rsidRDefault="00E93DD1" w:rsidP="009B18B2">
      <w:pPr>
        <w:spacing w:line="276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726BE17B" w14:textId="767ED201" w:rsidR="00141E69" w:rsidRDefault="00E93DD1" w:rsidP="009B18B2">
      <w:pPr>
        <w:spacing w:after="160" w:line="276" w:lineRule="auto"/>
        <w:jc w:val="both"/>
        <w:rPr>
          <w:rFonts w:ascii="Arial" w:hAnsi="Arial" w:cs="Arial"/>
          <w:color w:val="000000"/>
          <w:lang w:val="en-US"/>
        </w:rPr>
      </w:pPr>
      <w:r w:rsidRPr="007001BF">
        <w:rPr>
          <w:rFonts w:ascii="Arial" w:hAnsi="Arial" w:cs="Arial"/>
          <w:color w:val="000000"/>
          <w:lang w:val="en-US"/>
        </w:rPr>
        <w:t>The Foundation Phase (2015) Curriculum for Wales: Foundation Phase Framework. Available at: </w:t>
      </w:r>
      <w:hyperlink r:id="rId28" w:history="1">
        <w:r w:rsidRPr="007001BF">
          <w:rPr>
            <w:rStyle w:val="Hyperlink"/>
            <w:rFonts w:ascii="Arial" w:hAnsi="Arial" w:cs="Arial"/>
            <w:lang w:val="en-US"/>
          </w:rPr>
          <w:t>https://beta.gov.wales/sites/default/files/publications/2018-02/foundation-phase-framework-revised-2015.pdf</w:t>
        </w:r>
      </w:hyperlink>
      <w:r w:rsidRPr="007001BF">
        <w:rPr>
          <w:rFonts w:ascii="Arial" w:hAnsi="Arial" w:cs="Arial"/>
          <w:color w:val="000000"/>
          <w:lang w:val="en-US"/>
        </w:rPr>
        <w:t xml:space="preserve"> (Assessed:</w:t>
      </w:r>
      <w:r w:rsidR="00403722" w:rsidRPr="00403722">
        <w:rPr>
          <w:rFonts w:ascii="Arial" w:hAnsi="Arial" w:cs="Arial"/>
        </w:rPr>
        <w:t xml:space="preserve"> </w:t>
      </w:r>
      <w:r w:rsidR="001C5CD5">
        <w:rPr>
          <w:rFonts w:ascii="Arial" w:hAnsi="Arial" w:cs="Arial"/>
        </w:rPr>
        <w:t>1</w:t>
      </w:r>
      <w:r w:rsidR="004A0B7B">
        <w:rPr>
          <w:rFonts w:ascii="Arial" w:hAnsi="Arial" w:cs="Arial"/>
        </w:rPr>
        <w:t>2</w:t>
      </w:r>
      <w:r w:rsidR="001C5CD5">
        <w:rPr>
          <w:rFonts w:ascii="Arial" w:hAnsi="Arial" w:cs="Arial"/>
          <w:vertAlign w:val="superscript"/>
        </w:rPr>
        <w:t>th</w:t>
      </w:r>
      <w:r w:rsidR="00403722">
        <w:rPr>
          <w:rFonts w:ascii="Arial" w:hAnsi="Arial" w:cs="Arial"/>
        </w:rPr>
        <w:t xml:space="preserve"> November 2020</w:t>
      </w:r>
      <w:r w:rsidRPr="007001BF">
        <w:rPr>
          <w:rFonts w:ascii="Arial" w:hAnsi="Arial" w:cs="Arial"/>
          <w:color w:val="000000"/>
          <w:lang w:val="en-US"/>
        </w:rPr>
        <w:t>).  </w:t>
      </w:r>
    </w:p>
    <w:p w14:paraId="27EB15CF" w14:textId="19263C73" w:rsidR="008602F5" w:rsidRPr="00AE5F29" w:rsidRDefault="008602F5" w:rsidP="009B18B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 xml:space="preserve">The United Nations Convention on the Rights of the Child (2010) </w:t>
      </w:r>
      <w:r w:rsidRPr="008602F5">
        <w:rPr>
          <w:rFonts w:ascii="Arial" w:hAnsi="Arial" w:cs="Arial"/>
          <w:i/>
          <w:iCs/>
          <w:color w:val="000000" w:themeColor="text1"/>
        </w:rPr>
        <w:t>Convention on the Rights of the Child</w:t>
      </w:r>
      <w:r>
        <w:rPr>
          <w:rFonts w:ascii="Univers" w:hAnsi="Univers"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29" w:history="1">
        <w:r w:rsidRPr="00386562">
          <w:rPr>
            <w:rStyle w:val="Hyperlink"/>
            <w:rFonts w:ascii="Arial" w:hAnsi="Arial" w:cs="Arial"/>
          </w:rPr>
          <w:t>https://www.unicef.org.uk/wp-content/uploads/2010/05/UNCRC_united_nations_convention_on_the_rights_of_the_child.pdf</w:t>
        </w:r>
      </w:hyperlink>
      <w:r>
        <w:rPr>
          <w:rFonts w:ascii="Arial" w:hAnsi="Arial" w:cs="Arial"/>
          <w:color w:val="000000" w:themeColor="text1"/>
        </w:rPr>
        <w:t xml:space="preserve"> (Accessed:</w:t>
      </w:r>
    </w:p>
    <w:p w14:paraId="7C01A7E7" w14:textId="4998EA1E" w:rsidR="002754AF" w:rsidRDefault="002754AF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  <w:r>
        <w:rPr>
          <w:rFonts w:ascii="Arial" w:hAnsi="Arial" w:cs="Arial"/>
        </w:rPr>
        <w:t xml:space="preserve">The Welsh </w:t>
      </w:r>
      <w:proofErr w:type="gramStart"/>
      <w:r>
        <w:rPr>
          <w:rFonts w:ascii="Arial" w:hAnsi="Arial" w:cs="Arial"/>
        </w:rPr>
        <w:t>Government  (</w:t>
      </w:r>
      <w:proofErr w:type="gramEnd"/>
      <w:r>
        <w:rPr>
          <w:rFonts w:ascii="Arial" w:hAnsi="Arial" w:cs="Arial"/>
        </w:rPr>
        <w:t xml:space="preserve">2019) </w:t>
      </w:r>
      <w:r w:rsidRPr="0008793C">
        <w:rPr>
          <w:rFonts w:ascii="Arial" w:hAnsi="Arial" w:cs="Arial"/>
          <w:i/>
          <w:iCs/>
        </w:rPr>
        <w:t xml:space="preserve">Successful Futures. </w:t>
      </w:r>
      <w:r>
        <w:rPr>
          <w:rFonts w:ascii="Arial" w:hAnsi="Arial" w:cs="Arial"/>
        </w:rPr>
        <w:t xml:space="preserve">Available at: </w:t>
      </w:r>
      <w:hyperlink r:id="rId30" w:history="1">
        <w:r w:rsidRPr="00386562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</w:rPr>
        <w:t xml:space="preserve"> (Accessed:</w:t>
      </w:r>
      <w:r w:rsidR="00403722" w:rsidRPr="00403722">
        <w:rPr>
          <w:rFonts w:ascii="Arial" w:hAnsi="Arial" w:cs="Arial"/>
        </w:rPr>
        <w:t xml:space="preserve"> </w:t>
      </w:r>
      <w:r w:rsidR="00403722">
        <w:rPr>
          <w:rFonts w:ascii="Arial" w:hAnsi="Arial" w:cs="Arial"/>
        </w:rPr>
        <w:t>2</w:t>
      </w:r>
      <w:r w:rsidR="00403722" w:rsidRPr="00A96D02">
        <w:rPr>
          <w:rFonts w:ascii="Arial" w:hAnsi="Arial" w:cs="Arial"/>
          <w:vertAlign w:val="superscript"/>
        </w:rPr>
        <w:t>nd</w:t>
      </w:r>
      <w:r w:rsidR="00403722">
        <w:rPr>
          <w:rFonts w:ascii="Arial" w:hAnsi="Arial" w:cs="Arial"/>
        </w:rPr>
        <w:t xml:space="preserve"> November 2020</w:t>
      </w:r>
    </w:p>
    <w:p w14:paraId="0A5A59B1" w14:textId="77777777" w:rsidR="00403722" w:rsidRDefault="00403722" w:rsidP="009B18B2">
      <w:pPr>
        <w:keepNext/>
        <w:shd w:val="clear" w:color="auto" w:fill="FFFFFF"/>
        <w:spacing w:line="276" w:lineRule="auto"/>
        <w:jc w:val="both"/>
        <w:outlineLvl w:val="0"/>
        <w:rPr>
          <w:rFonts w:ascii="Arial" w:hAnsi="Arial" w:cs="Arial"/>
        </w:rPr>
      </w:pPr>
    </w:p>
    <w:p w14:paraId="02BE427C" w14:textId="77777777" w:rsidR="005E75C6" w:rsidRDefault="005E75C6" w:rsidP="009B18B2">
      <w:pPr>
        <w:spacing w:after="16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Welsh Government (2008) </w:t>
      </w:r>
      <w:r w:rsidRPr="0078526B">
        <w:rPr>
          <w:rFonts w:ascii="Arial" w:hAnsi="Arial" w:cs="Arial"/>
          <w:i/>
          <w:iCs/>
          <w:color w:val="000000"/>
        </w:rPr>
        <w:t>Education for Sustainable Development and Global Citizenship.</w:t>
      </w:r>
      <w:r>
        <w:rPr>
          <w:rFonts w:ascii="Arial" w:hAnsi="Arial" w:cs="Arial"/>
          <w:color w:val="000000"/>
        </w:rPr>
        <w:t xml:space="preserve"> Cardiff: Welsh Assembly Government. </w:t>
      </w:r>
    </w:p>
    <w:p w14:paraId="58094BE3" w14:textId="77777777" w:rsidR="005E75C6" w:rsidRPr="00831530" w:rsidRDefault="005E75C6" w:rsidP="009B18B2">
      <w:pPr>
        <w:spacing w:after="160" w:line="276" w:lineRule="auto"/>
        <w:jc w:val="both"/>
        <w:rPr>
          <w:rFonts w:ascii="Arial" w:hAnsi="Arial" w:cs="Arial"/>
          <w:i/>
          <w:iCs/>
          <w:color w:val="000000"/>
        </w:rPr>
      </w:pPr>
      <w:r>
        <w:rPr>
          <w:rFonts w:ascii="Arial" w:hAnsi="Arial" w:cs="Arial"/>
          <w:color w:val="000000"/>
        </w:rPr>
        <w:t xml:space="preserve">The Welsh Government (2019) </w:t>
      </w:r>
      <w:r w:rsidRPr="00831530">
        <w:rPr>
          <w:rFonts w:ascii="Arial" w:hAnsi="Arial" w:cs="Arial"/>
          <w:i/>
          <w:iCs/>
          <w:color w:val="000000"/>
        </w:rPr>
        <w:t>Wales and The Sustainable Development Goals.</w:t>
      </w:r>
      <w:r>
        <w:rPr>
          <w:rFonts w:ascii="Arial" w:hAnsi="Arial" w:cs="Arial"/>
          <w:i/>
          <w:iCs/>
          <w:color w:val="000000"/>
        </w:rPr>
        <w:t xml:space="preserve"> </w:t>
      </w:r>
      <w:r w:rsidRPr="00831530">
        <w:rPr>
          <w:rFonts w:ascii="Arial" w:hAnsi="Arial" w:cs="Arial"/>
          <w:color w:val="000000"/>
        </w:rPr>
        <w:t>Cardiff: Welsh Assembly Government.</w:t>
      </w:r>
      <w:r w:rsidRPr="00831530">
        <w:rPr>
          <w:rFonts w:ascii="Arial" w:hAnsi="Arial" w:cs="Arial"/>
          <w:i/>
          <w:iCs/>
          <w:color w:val="000000"/>
        </w:rPr>
        <w:t xml:space="preserve"> </w:t>
      </w:r>
    </w:p>
    <w:p w14:paraId="7E7F87F0" w14:textId="78A7E39A" w:rsidR="00105DBB" w:rsidRPr="00105DBB" w:rsidRDefault="00105DBB" w:rsidP="009B18B2">
      <w:pPr>
        <w:pStyle w:val="NormalWeb"/>
        <w:spacing w:line="276" w:lineRule="auto"/>
      </w:pPr>
      <w:proofErr w:type="spellStart"/>
      <w:r>
        <w:rPr>
          <w:rFonts w:ascii="Arial" w:hAnsi="Arial" w:cs="Arial"/>
        </w:rPr>
        <w:t>Tinney</w:t>
      </w:r>
      <w:proofErr w:type="spellEnd"/>
      <w:r>
        <w:rPr>
          <w:rFonts w:ascii="Arial" w:hAnsi="Arial" w:cs="Arial"/>
        </w:rPr>
        <w:t>, G. and Merriman, E. (</w:t>
      </w:r>
      <w:r w:rsidRPr="00105DBB">
        <w:rPr>
          <w:rFonts w:ascii="Arial" w:hAnsi="Arial" w:cs="Arial"/>
        </w:rPr>
        <w:t>2018)</w:t>
      </w:r>
      <w:r>
        <w:rPr>
          <w:rFonts w:ascii="Arial" w:hAnsi="Arial" w:cs="Arial"/>
        </w:rPr>
        <w:t>’</w:t>
      </w:r>
      <w:r w:rsidRPr="00105DBB">
        <w:rPr>
          <w:rFonts w:ascii="Arial" w:hAnsi="Arial" w:cs="Arial"/>
        </w:rPr>
        <w:t xml:space="preserve"> Early Years Education and Education for Sustainable Development and Global Citizenship (ESDGC) - Two Sides of the Same Coin?</w:t>
      </w:r>
      <w:r>
        <w:rPr>
          <w:rFonts w:ascii="Arial" w:hAnsi="Arial" w:cs="Arial"/>
        </w:rPr>
        <w:t xml:space="preserve">’, </w:t>
      </w:r>
      <w:r w:rsidRPr="00105DBB">
        <w:rPr>
          <w:rFonts w:ascii="Arial" w:hAnsi="Arial" w:cs="Arial"/>
          <w:i/>
          <w:iCs/>
        </w:rPr>
        <w:t>Wales Journal of Learning and Teaching in Higher Education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1(1)</w:t>
      </w:r>
      <w:r w:rsidR="00862F2C">
        <w:rPr>
          <w:rFonts w:ascii="Arial" w:hAnsi="Arial" w:cs="Arial"/>
        </w:rPr>
        <w:t xml:space="preserve">, pp. 73-74. Available at: </w:t>
      </w:r>
      <w:hyperlink r:id="rId31" w:history="1">
        <w:r w:rsidR="00862F2C" w:rsidRPr="00386562">
          <w:rPr>
            <w:rStyle w:val="Hyperlink"/>
            <w:rFonts w:ascii="Arial" w:hAnsi="Arial" w:cs="Arial"/>
          </w:rPr>
          <w:t>https://repository.uwtsd.ac.uk/id/eprint/912/1/Tinney,%20Glenda%20and%20Merriman,%20Eileen%20(2018)%20Early%20years%20education.pdf</w:t>
        </w:r>
      </w:hyperlink>
      <w:r w:rsidR="00862F2C">
        <w:rPr>
          <w:rFonts w:ascii="Arial" w:hAnsi="Arial" w:cs="Arial"/>
        </w:rPr>
        <w:t xml:space="preserve"> (Accessed:</w:t>
      </w:r>
      <w:r w:rsidR="004A0B7B">
        <w:rPr>
          <w:rFonts w:ascii="Arial" w:hAnsi="Arial" w:cs="Arial"/>
        </w:rPr>
        <w:t xml:space="preserve"> 13</w:t>
      </w:r>
      <w:r w:rsidR="004A0B7B" w:rsidRPr="004A0B7B">
        <w:rPr>
          <w:rFonts w:ascii="Arial" w:hAnsi="Arial" w:cs="Arial"/>
          <w:vertAlign w:val="superscript"/>
        </w:rPr>
        <w:t>th</w:t>
      </w:r>
      <w:r w:rsidR="004A0B7B">
        <w:rPr>
          <w:rFonts w:ascii="Arial" w:hAnsi="Arial" w:cs="Arial"/>
        </w:rPr>
        <w:t xml:space="preserve"> November 2020).</w:t>
      </w:r>
    </w:p>
    <w:p w14:paraId="543672DF" w14:textId="38AB7B9F" w:rsidR="00E93DD1" w:rsidRDefault="00E93DD1" w:rsidP="009B18B2">
      <w:pPr>
        <w:spacing w:after="160" w:line="276" w:lineRule="auto"/>
        <w:jc w:val="both"/>
        <w:rPr>
          <w:rFonts w:ascii="Arial" w:hAnsi="Arial" w:cs="Arial"/>
          <w:color w:val="000000"/>
          <w:lang w:val="en-US"/>
        </w:rPr>
      </w:pPr>
      <w:r w:rsidRPr="007001BF">
        <w:rPr>
          <w:rFonts w:ascii="Arial" w:hAnsi="Arial" w:cs="Arial"/>
          <w:color w:val="000000"/>
          <w:lang w:val="en-US"/>
        </w:rPr>
        <w:t>Tucker, K. (2014) </w:t>
      </w:r>
      <w:r w:rsidRPr="007001BF">
        <w:rPr>
          <w:rFonts w:ascii="Arial" w:hAnsi="Arial" w:cs="Arial"/>
          <w:i/>
          <w:iCs/>
          <w:color w:val="000000"/>
          <w:lang w:val="en-US"/>
        </w:rPr>
        <w:t>Mathematics Through Play in the Early Years</w:t>
      </w:r>
      <w:r w:rsidRPr="007001BF">
        <w:rPr>
          <w:rFonts w:ascii="Arial" w:hAnsi="Arial" w:cs="Arial"/>
          <w:color w:val="000000"/>
          <w:lang w:val="en-US"/>
        </w:rPr>
        <w:t>. 3rd Ed. London: Sage Publications Ltd. </w:t>
      </w:r>
    </w:p>
    <w:p w14:paraId="47E1BDD6" w14:textId="41723C04" w:rsidR="00E93DD1" w:rsidRDefault="00E93DD1" w:rsidP="009B18B2">
      <w:pPr>
        <w:spacing w:after="160" w:line="276" w:lineRule="auto"/>
        <w:jc w:val="both"/>
        <w:rPr>
          <w:rFonts w:ascii="Arial" w:hAnsi="Arial" w:cs="Arial"/>
          <w:color w:val="000000"/>
        </w:rPr>
      </w:pPr>
      <w:r w:rsidRPr="007001BF">
        <w:rPr>
          <w:rFonts w:ascii="Arial" w:hAnsi="Arial" w:cs="Arial"/>
          <w:color w:val="000000"/>
        </w:rPr>
        <w:t xml:space="preserve">Urdd </w:t>
      </w:r>
      <w:proofErr w:type="spellStart"/>
      <w:r w:rsidRPr="007001BF">
        <w:rPr>
          <w:rFonts w:ascii="Arial" w:hAnsi="Arial" w:cs="Arial"/>
          <w:color w:val="000000"/>
        </w:rPr>
        <w:t>Gobaith</w:t>
      </w:r>
      <w:proofErr w:type="spellEnd"/>
      <w:r w:rsidRPr="007001BF">
        <w:rPr>
          <w:rFonts w:ascii="Arial" w:hAnsi="Arial" w:cs="Arial"/>
          <w:color w:val="000000"/>
        </w:rPr>
        <w:t xml:space="preserve"> Cymru (2020) </w:t>
      </w:r>
      <w:r w:rsidRPr="007001BF">
        <w:rPr>
          <w:rFonts w:ascii="Arial" w:hAnsi="Arial" w:cs="Arial"/>
          <w:i/>
          <w:iCs/>
          <w:color w:val="000000"/>
        </w:rPr>
        <w:t xml:space="preserve">John Muir Award. </w:t>
      </w:r>
      <w:r w:rsidRPr="007001BF">
        <w:rPr>
          <w:rFonts w:ascii="Arial" w:hAnsi="Arial" w:cs="Arial"/>
          <w:color w:val="000000"/>
        </w:rPr>
        <w:t xml:space="preserve">Available at: </w:t>
      </w:r>
      <w:hyperlink r:id="rId32" w:history="1">
        <w:r w:rsidRPr="007001BF">
          <w:rPr>
            <w:rStyle w:val="Hyperlink"/>
            <w:rFonts w:ascii="Arial" w:hAnsi="Arial" w:cs="Arial"/>
          </w:rPr>
          <w:t>https://www.urdd.cymru/en/outdoor-education-service/gweithgareddau-opsiwn-2/ohn-muir-award/</w:t>
        </w:r>
      </w:hyperlink>
      <w:r w:rsidRPr="007001BF">
        <w:rPr>
          <w:rFonts w:ascii="Arial" w:hAnsi="Arial" w:cs="Arial"/>
          <w:color w:val="000000"/>
        </w:rPr>
        <w:t xml:space="preserve"> (Accessed: </w:t>
      </w:r>
      <w:r w:rsidR="004A0B7B">
        <w:rPr>
          <w:rFonts w:ascii="Arial" w:hAnsi="Arial" w:cs="Arial"/>
          <w:color w:val="000000"/>
        </w:rPr>
        <w:t>15</w:t>
      </w:r>
      <w:r w:rsidR="004A0B7B" w:rsidRPr="004A0B7B">
        <w:rPr>
          <w:rFonts w:ascii="Arial" w:hAnsi="Arial" w:cs="Arial"/>
          <w:color w:val="000000"/>
          <w:vertAlign w:val="superscript"/>
        </w:rPr>
        <w:t>th</w:t>
      </w:r>
      <w:r w:rsidR="004A0B7B">
        <w:rPr>
          <w:rFonts w:ascii="Arial" w:hAnsi="Arial" w:cs="Arial"/>
          <w:color w:val="000000"/>
        </w:rPr>
        <w:t xml:space="preserve"> November 2020).</w:t>
      </w:r>
    </w:p>
    <w:p w14:paraId="110E03FF" w14:textId="6C1DE580" w:rsidR="00B30BD5" w:rsidRDefault="00B30BD5" w:rsidP="009B18B2">
      <w:pPr>
        <w:pStyle w:val="Heading1"/>
        <w:spacing w:before="240" w:beforeAutospacing="0" w:after="120" w:afterAutospacing="0" w:line="276" w:lineRule="auto"/>
        <w:rPr>
          <w:rFonts w:ascii="Arial" w:hAnsi="Arial" w:cs="Arial"/>
          <w:color w:val="000000"/>
          <w:sz w:val="72"/>
          <w:szCs w:val="72"/>
        </w:rPr>
      </w:pPr>
      <w:r w:rsidRPr="00B30BD5">
        <w:rPr>
          <w:rFonts w:ascii="Arial" w:hAnsi="Arial" w:cs="Arial"/>
          <w:b w:val="0"/>
          <w:bCs w:val="0"/>
          <w:color w:val="000000"/>
          <w:sz w:val="24"/>
          <w:szCs w:val="24"/>
        </w:rPr>
        <w:t>Williams, T. (2017)</w:t>
      </w:r>
      <w:r w:rsidRPr="00B30BD5">
        <w:rPr>
          <w:rStyle w:val="field"/>
          <w:b w:val="0"/>
          <w:bCs w:val="0"/>
        </w:rPr>
        <w:t xml:space="preserve"> </w:t>
      </w:r>
      <w:r w:rsidRPr="00B30BD5">
        <w:rPr>
          <w:rStyle w:val="field"/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>Divine ecstasy of Nature: Selected Writings by John Muir</w:t>
      </w:r>
      <w:r>
        <w:rPr>
          <w:rStyle w:val="field"/>
          <w:rFonts w:ascii="Arial" w:hAnsi="Arial" w:cs="Arial"/>
          <w:b w:val="0"/>
          <w:bCs w:val="0"/>
          <w:color w:val="000000"/>
          <w:sz w:val="24"/>
          <w:szCs w:val="24"/>
        </w:rPr>
        <w:t xml:space="preserve">. Available at: </w:t>
      </w:r>
      <w:hyperlink r:id="rId33" w:history="1">
        <w:r w:rsidRPr="00386562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https://theecologist.org/2017/may/17/divine-ecstasy-nature-selected-writings-john-muir</w:t>
        </w:r>
      </w:hyperlink>
      <w:r>
        <w:rPr>
          <w:rStyle w:val="field"/>
          <w:rFonts w:ascii="Arial" w:hAnsi="Arial" w:cs="Arial"/>
          <w:b w:val="0"/>
          <w:bCs w:val="0"/>
          <w:color w:val="000000"/>
          <w:sz w:val="24"/>
          <w:szCs w:val="24"/>
        </w:rPr>
        <w:t xml:space="preserve"> (Accessed: </w:t>
      </w:r>
      <w:r w:rsidR="001C5CD5">
        <w:rPr>
          <w:rStyle w:val="field"/>
          <w:rFonts w:ascii="Arial" w:hAnsi="Arial" w:cs="Arial"/>
          <w:b w:val="0"/>
          <w:bCs w:val="0"/>
          <w:color w:val="000000"/>
          <w:sz w:val="24"/>
          <w:szCs w:val="24"/>
        </w:rPr>
        <w:t>1</w:t>
      </w:r>
      <w:r w:rsidR="004A0B7B">
        <w:rPr>
          <w:rStyle w:val="field"/>
          <w:rFonts w:ascii="Arial" w:hAnsi="Arial" w:cs="Arial"/>
          <w:b w:val="0"/>
          <w:bCs w:val="0"/>
          <w:color w:val="000000"/>
          <w:sz w:val="24"/>
          <w:szCs w:val="24"/>
        </w:rPr>
        <w:t>4</w:t>
      </w:r>
      <w:r w:rsidR="001C5CD5">
        <w:rPr>
          <w:rStyle w:val="field"/>
          <w:rFonts w:ascii="Arial" w:hAnsi="Arial" w:cs="Arial"/>
          <w:b w:val="0"/>
          <w:bCs w:val="0"/>
          <w:color w:val="000000"/>
          <w:sz w:val="24"/>
          <w:szCs w:val="24"/>
          <w:vertAlign w:val="superscript"/>
        </w:rPr>
        <w:t>th</w:t>
      </w:r>
      <w:r w:rsidR="001C5CD5">
        <w:rPr>
          <w:rStyle w:val="field"/>
          <w:rFonts w:ascii="Arial" w:hAnsi="Arial" w:cs="Arial"/>
          <w:b w:val="0"/>
          <w:bCs w:val="0"/>
          <w:color w:val="000000"/>
          <w:sz w:val="24"/>
          <w:szCs w:val="24"/>
        </w:rPr>
        <w:t xml:space="preserve"> November 2020)</w:t>
      </w:r>
    </w:p>
    <w:p w14:paraId="7CD63BDB" w14:textId="32F4C82D" w:rsidR="0062709A" w:rsidRPr="00007AA8" w:rsidRDefault="00007AA8" w:rsidP="009B18B2">
      <w:pPr>
        <w:spacing w:line="276" w:lineRule="auto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000000"/>
        </w:rPr>
        <w:t>Woodland Trust (</w:t>
      </w:r>
      <w:r w:rsidR="00636670">
        <w:rPr>
          <w:rFonts w:ascii="Arial" w:hAnsi="Arial" w:cs="Arial"/>
          <w:color w:val="000000"/>
        </w:rPr>
        <w:t xml:space="preserve">2020) </w:t>
      </w:r>
      <w:r w:rsidR="00636670" w:rsidRPr="00636670">
        <w:rPr>
          <w:rFonts w:ascii="Arial" w:hAnsi="Arial" w:cs="Arial"/>
          <w:i/>
          <w:iCs/>
          <w:color w:val="000000"/>
        </w:rPr>
        <w:t>Large Scale Planting</w:t>
      </w:r>
      <w:r w:rsidR="00636670">
        <w:rPr>
          <w:rFonts w:ascii="Arial" w:hAnsi="Arial" w:cs="Arial"/>
          <w:color w:val="000000"/>
        </w:rPr>
        <w:t xml:space="preserve">. Available at: </w:t>
      </w:r>
      <w:hyperlink r:id="rId34" w:history="1">
        <w:r w:rsidR="00636670" w:rsidRPr="00386562">
          <w:rPr>
            <w:rStyle w:val="Hyperlink"/>
            <w:rFonts w:ascii="Arial" w:hAnsi="Arial" w:cs="Arial"/>
          </w:rPr>
          <w:t>https://www.woodlandtrust.org.uk/plant-trees/large-scale-planting/</w:t>
        </w:r>
      </w:hyperlink>
      <w:r w:rsidR="00636670">
        <w:rPr>
          <w:rFonts w:ascii="Arial" w:hAnsi="Arial" w:cs="Arial"/>
          <w:color w:val="000000"/>
        </w:rPr>
        <w:t xml:space="preserve"> (Accessed: </w:t>
      </w:r>
      <w:r w:rsidR="004A0B7B">
        <w:rPr>
          <w:rFonts w:ascii="Arial" w:hAnsi="Arial" w:cs="Arial"/>
          <w:color w:val="000000"/>
        </w:rPr>
        <w:t>14</w:t>
      </w:r>
      <w:r w:rsidR="004A0B7B" w:rsidRPr="004A0B7B">
        <w:rPr>
          <w:rFonts w:ascii="Arial" w:hAnsi="Arial" w:cs="Arial"/>
          <w:color w:val="000000"/>
          <w:vertAlign w:val="superscript"/>
        </w:rPr>
        <w:t>th</w:t>
      </w:r>
      <w:r w:rsidR="004A0B7B">
        <w:rPr>
          <w:rFonts w:ascii="Arial" w:hAnsi="Arial" w:cs="Arial"/>
          <w:color w:val="000000"/>
        </w:rPr>
        <w:t xml:space="preserve"> November 2020).</w:t>
      </w:r>
    </w:p>
    <w:p w14:paraId="059B8F37" w14:textId="77777777" w:rsidR="00003103" w:rsidRPr="00B7691E" w:rsidRDefault="00003103" w:rsidP="00B7691E">
      <w:pPr>
        <w:rPr>
          <w:rFonts w:ascii="Calibri" w:hAnsi="Calibri" w:cs="Calibri"/>
          <w:color w:val="000000"/>
        </w:rPr>
      </w:pPr>
    </w:p>
    <w:sectPr w:rsidR="00003103" w:rsidRPr="00B7691E" w:rsidSect="00F835A3">
      <w:headerReference w:type="default" r:id="rId3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585791" w14:textId="77777777" w:rsidR="00036B7F" w:rsidRDefault="00036B7F" w:rsidP="009B18B2">
      <w:r>
        <w:separator/>
      </w:r>
    </w:p>
  </w:endnote>
  <w:endnote w:type="continuationSeparator" w:id="0">
    <w:p w14:paraId="5212B3C1" w14:textId="77777777" w:rsidR="00036B7F" w:rsidRDefault="00036B7F" w:rsidP="009B18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altName w:val="Arial"/>
    <w:panose1 w:val="020B0604020202020204"/>
    <w:charset w:val="00"/>
    <w:family w:val="roman"/>
    <w:pitch w:val="default"/>
  </w:font>
  <w:font w:name="CenturyGothic">
    <w:altName w:val="Cambria"/>
    <w:panose1 w:val="020B0604020202020204"/>
    <w:charset w:val="00"/>
    <w:family w:val="roman"/>
    <w:notTrueType/>
    <w:pitch w:val="default"/>
  </w:font>
  <w:font w:name="Univers">
    <w:panose1 w:val="020B0503020202020204"/>
    <w:charset w:val="00"/>
    <w:family w:val="swiss"/>
    <w:pitch w:val="variable"/>
    <w:sig w:usb0="80000287" w:usb1="00000000" w:usb2="00000000" w:usb3="00000000" w:csb0="0000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867091" w14:textId="77777777" w:rsidR="00036B7F" w:rsidRDefault="00036B7F" w:rsidP="009B18B2">
      <w:r>
        <w:separator/>
      </w:r>
    </w:p>
  </w:footnote>
  <w:footnote w:type="continuationSeparator" w:id="0">
    <w:p w14:paraId="6FF735D4" w14:textId="77777777" w:rsidR="00036B7F" w:rsidRDefault="00036B7F" w:rsidP="009B18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AB5F34" w14:textId="36F1E96C" w:rsidR="009B18B2" w:rsidRDefault="009B18B2">
    <w:pPr>
      <w:pStyle w:val="Header"/>
    </w:pPr>
    <w:r>
      <w:t>Student Number: 1701543</w:t>
    </w:r>
  </w:p>
  <w:p w14:paraId="5CF0C4CB" w14:textId="2AAE4A3F" w:rsidR="009B18B2" w:rsidRDefault="009B18B2">
    <w:pPr>
      <w:pStyle w:val="Header"/>
    </w:pPr>
    <w:r>
      <w:t>Module Code: EAEE</w:t>
    </w:r>
    <w:r w:rsidR="00AF77B1">
      <w:t>6005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486C6E"/>
    <w:multiLevelType w:val="hybridMultilevel"/>
    <w:tmpl w:val="0F58F5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415"/>
    <w:rsid w:val="00003103"/>
    <w:rsid w:val="00007AA8"/>
    <w:rsid w:val="0001141F"/>
    <w:rsid w:val="00036B7F"/>
    <w:rsid w:val="000429D9"/>
    <w:rsid w:val="00045409"/>
    <w:rsid w:val="00046DD4"/>
    <w:rsid w:val="00055DCD"/>
    <w:rsid w:val="00070B5A"/>
    <w:rsid w:val="000856EA"/>
    <w:rsid w:val="0008793C"/>
    <w:rsid w:val="0009075C"/>
    <w:rsid w:val="000A2BAE"/>
    <w:rsid w:val="000A3B75"/>
    <w:rsid w:val="000D22AA"/>
    <w:rsid w:val="00104D0D"/>
    <w:rsid w:val="00105DBB"/>
    <w:rsid w:val="00112551"/>
    <w:rsid w:val="0011306D"/>
    <w:rsid w:val="00141E69"/>
    <w:rsid w:val="00166CE5"/>
    <w:rsid w:val="00182E8F"/>
    <w:rsid w:val="0018628E"/>
    <w:rsid w:val="001A6230"/>
    <w:rsid w:val="001B6D1B"/>
    <w:rsid w:val="001C5CD5"/>
    <w:rsid w:val="001D37AD"/>
    <w:rsid w:val="002115AA"/>
    <w:rsid w:val="0022020A"/>
    <w:rsid w:val="00231BD3"/>
    <w:rsid w:val="00235C21"/>
    <w:rsid w:val="002436D2"/>
    <w:rsid w:val="002754AF"/>
    <w:rsid w:val="0028768A"/>
    <w:rsid w:val="002A3EFE"/>
    <w:rsid w:val="002A4D0C"/>
    <w:rsid w:val="002A5561"/>
    <w:rsid w:val="002A5E66"/>
    <w:rsid w:val="002B7F5E"/>
    <w:rsid w:val="002D680F"/>
    <w:rsid w:val="00315214"/>
    <w:rsid w:val="00320DCB"/>
    <w:rsid w:val="00326E39"/>
    <w:rsid w:val="0035706E"/>
    <w:rsid w:val="00372BB4"/>
    <w:rsid w:val="00373EA9"/>
    <w:rsid w:val="00377CDD"/>
    <w:rsid w:val="00396774"/>
    <w:rsid w:val="003A7A73"/>
    <w:rsid w:val="003C166B"/>
    <w:rsid w:val="003D6D44"/>
    <w:rsid w:val="00403722"/>
    <w:rsid w:val="004071A8"/>
    <w:rsid w:val="00426E7E"/>
    <w:rsid w:val="00453A07"/>
    <w:rsid w:val="00463AFB"/>
    <w:rsid w:val="0046457D"/>
    <w:rsid w:val="004646EC"/>
    <w:rsid w:val="004A0B7B"/>
    <w:rsid w:val="004B189E"/>
    <w:rsid w:val="004B2E0B"/>
    <w:rsid w:val="004F4B95"/>
    <w:rsid w:val="004F5983"/>
    <w:rsid w:val="00517DCA"/>
    <w:rsid w:val="005249C4"/>
    <w:rsid w:val="00527209"/>
    <w:rsid w:val="00531724"/>
    <w:rsid w:val="00562577"/>
    <w:rsid w:val="00565286"/>
    <w:rsid w:val="00590573"/>
    <w:rsid w:val="00596158"/>
    <w:rsid w:val="005A6673"/>
    <w:rsid w:val="005A6BE6"/>
    <w:rsid w:val="005E75C6"/>
    <w:rsid w:val="005F13EB"/>
    <w:rsid w:val="006062C5"/>
    <w:rsid w:val="006203AA"/>
    <w:rsid w:val="00620BD3"/>
    <w:rsid w:val="0062614D"/>
    <w:rsid w:val="0062709A"/>
    <w:rsid w:val="00632495"/>
    <w:rsid w:val="00636670"/>
    <w:rsid w:val="00656265"/>
    <w:rsid w:val="00657B83"/>
    <w:rsid w:val="0067622C"/>
    <w:rsid w:val="006848D9"/>
    <w:rsid w:val="006C5205"/>
    <w:rsid w:val="006D39C5"/>
    <w:rsid w:val="007001BF"/>
    <w:rsid w:val="00705DAA"/>
    <w:rsid w:val="00717EE7"/>
    <w:rsid w:val="007517B4"/>
    <w:rsid w:val="007559FE"/>
    <w:rsid w:val="00766B80"/>
    <w:rsid w:val="0078409A"/>
    <w:rsid w:val="0078526B"/>
    <w:rsid w:val="007A6B68"/>
    <w:rsid w:val="007A7294"/>
    <w:rsid w:val="007B550A"/>
    <w:rsid w:val="007E10D4"/>
    <w:rsid w:val="007E74F0"/>
    <w:rsid w:val="007F24B5"/>
    <w:rsid w:val="00825D95"/>
    <w:rsid w:val="00831530"/>
    <w:rsid w:val="00853E95"/>
    <w:rsid w:val="008602F5"/>
    <w:rsid w:val="00862F2C"/>
    <w:rsid w:val="008721CD"/>
    <w:rsid w:val="008772CB"/>
    <w:rsid w:val="008C3415"/>
    <w:rsid w:val="008E2A8D"/>
    <w:rsid w:val="00906703"/>
    <w:rsid w:val="009218BF"/>
    <w:rsid w:val="009365F6"/>
    <w:rsid w:val="009622CE"/>
    <w:rsid w:val="009744B1"/>
    <w:rsid w:val="00980AC6"/>
    <w:rsid w:val="00986136"/>
    <w:rsid w:val="009A2B24"/>
    <w:rsid w:val="009B18B2"/>
    <w:rsid w:val="009B3289"/>
    <w:rsid w:val="009B3F2F"/>
    <w:rsid w:val="009D52E0"/>
    <w:rsid w:val="009D5BA3"/>
    <w:rsid w:val="00A0757B"/>
    <w:rsid w:val="00A41E2D"/>
    <w:rsid w:val="00A57043"/>
    <w:rsid w:val="00A828A3"/>
    <w:rsid w:val="00A951DC"/>
    <w:rsid w:val="00A963E3"/>
    <w:rsid w:val="00A96D02"/>
    <w:rsid w:val="00AB25D5"/>
    <w:rsid w:val="00AB54B1"/>
    <w:rsid w:val="00AD488C"/>
    <w:rsid w:val="00AE4320"/>
    <w:rsid w:val="00AE5F29"/>
    <w:rsid w:val="00AE7879"/>
    <w:rsid w:val="00AF77B1"/>
    <w:rsid w:val="00B140A6"/>
    <w:rsid w:val="00B30BD5"/>
    <w:rsid w:val="00B73E8D"/>
    <w:rsid w:val="00B7691E"/>
    <w:rsid w:val="00BB654D"/>
    <w:rsid w:val="00BF17A8"/>
    <w:rsid w:val="00C019E4"/>
    <w:rsid w:val="00C1107F"/>
    <w:rsid w:val="00C147B6"/>
    <w:rsid w:val="00C14EBF"/>
    <w:rsid w:val="00C27929"/>
    <w:rsid w:val="00C33B24"/>
    <w:rsid w:val="00C33DCD"/>
    <w:rsid w:val="00C97BCA"/>
    <w:rsid w:val="00CB11D0"/>
    <w:rsid w:val="00CC17D5"/>
    <w:rsid w:val="00CC78D4"/>
    <w:rsid w:val="00CE064B"/>
    <w:rsid w:val="00D507F0"/>
    <w:rsid w:val="00D53771"/>
    <w:rsid w:val="00DA15DB"/>
    <w:rsid w:val="00DA62B2"/>
    <w:rsid w:val="00DB2CB4"/>
    <w:rsid w:val="00DC16DA"/>
    <w:rsid w:val="00DC70EC"/>
    <w:rsid w:val="00DF5CA5"/>
    <w:rsid w:val="00E018AF"/>
    <w:rsid w:val="00E853E8"/>
    <w:rsid w:val="00E93DD1"/>
    <w:rsid w:val="00E95ED3"/>
    <w:rsid w:val="00EF096C"/>
    <w:rsid w:val="00F01026"/>
    <w:rsid w:val="00F15EBC"/>
    <w:rsid w:val="00F46994"/>
    <w:rsid w:val="00F55BE5"/>
    <w:rsid w:val="00F73B1E"/>
    <w:rsid w:val="00F835A3"/>
    <w:rsid w:val="00FA6C1E"/>
    <w:rsid w:val="00FD2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D7FFF"/>
  <w15:chartTrackingRefBased/>
  <w15:docId w15:val="{BCE8CB4E-70CE-EB4D-A62F-3E6C8C626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856EA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0AC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34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41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31BD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3C166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73E8D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3E8D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3E8D"/>
    <w:rPr>
      <w:rFonts w:ascii="Times New Roman" w:hAnsi="Times New Roman" w:cs="Times New Roman"/>
      <w:sz w:val="18"/>
      <w:szCs w:val="18"/>
    </w:rPr>
  </w:style>
  <w:style w:type="character" w:customStyle="1" w:styleId="apple-converted-space">
    <w:name w:val="apple-converted-space"/>
    <w:basedOn w:val="DefaultParagraphFont"/>
    <w:rsid w:val="00373EA9"/>
  </w:style>
  <w:style w:type="character" w:customStyle="1" w:styleId="doilink">
    <w:name w:val="doi_link"/>
    <w:basedOn w:val="DefaultParagraphFont"/>
    <w:rsid w:val="00373EA9"/>
  </w:style>
  <w:style w:type="character" w:customStyle="1" w:styleId="Heading1Char">
    <w:name w:val="Heading 1 Char"/>
    <w:basedOn w:val="DefaultParagraphFont"/>
    <w:link w:val="Heading1"/>
    <w:uiPriority w:val="9"/>
    <w:rsid w:val="000856E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field">
    <w:name w:val="field"/>
    <w:basedOn w:val="DefaultParagraphFont"/>
    <w:rsid w:val="00B30BD5"/>
  </w:style>
  <w:style w:type="paragraph" w:styleId="Header">
    <w:name w:val="header"/>
    <w:basedOn w:val="Normal"/>
    <w:link w:val="HeaderChar"/>
    <w:uiPriority w:val="99"/>
    <w:unhideWhenUsed/>
    <w:rsid w:val="009B18B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18B2"/>
  </w:style>
  <w:style w:type="paragraph" w:styleId="Footer">
    <w:name w:val="footer"/>
    <w:basedOn w:val="Normal"/>
    <w:link w:val="FooterChar"/>
    <w:uiPriority w:val="99"/>
    <w:unhideWhenUsed/>
    <w:rsid w:val="009B18B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18B2"/>
  </w:style>
  <w:style w:type="character" w:customStyle="1" w:styleId="Heading2Char">
    <w:name w:val="Heading 2 Char"/>
    <w:basedOn w:val="DefaultParagraphFont"/>
    <w:link w:val="Heading2"/>
    <w:uiPriority w:val="9"/>
    <w:semiHidden/>
    <w:rsid w:val="00980AC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05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602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402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58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828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50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00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43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718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8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997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164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268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723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015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74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967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695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1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841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686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335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13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307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55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64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462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384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284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51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214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59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009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1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5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182344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244002">
                      <w:marLeft w:val="0"/>
                      <w:marRight w:val="12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9444437">
                      <w:marLeft w:val="0"/>
                      <w:marRight w:val="12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5641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755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7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687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381796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7601147">
                  <w:marLeft w:val="0"/>
                  <w:marRight w:val="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1907739">
                  <w:marLeft w:val="0"/>
                  <w:marRight w:val="12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954319">
                  <w:marLeft w:val="0"/>
                  <w:marRight w:val="12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451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89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22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8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140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188876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456075">
                  <w:marLeft w:val="0"/>
                  <w:marRight w:val="12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8913937">
                  <w:marLeft w:val="0"/>
                  <w:marRight w:val="12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379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1188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71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4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27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150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951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61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27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551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716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74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41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624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412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0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536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836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moodle.uwtsd.ac.uk/pluginfile.php/139817/mod_resource/content/1/ECO-SCHOOLS%20REVIEW%20EXECUTIVE%20SUMMARY%20AND%20RECOMMENDATIONS%20ENGLISH.docx" TargetMode="External"/><Relationship Id="rId18" Type="http://schemas.openxmlformats.org/officeDocument/2006/relationships/hyperlink" Target="https://www.johnmuirtrust.org/john-muir-award" TargetMode="External"/><Relationship Id="rId26" Type="http://schemas.openxmlformats.org/officeDocument/2006/relationships/hyperlink" Target="https://norden.diva-portal.org/smash/get/diva2:1145502/FULLTEXT01.pdf" TargetMode="External"/><Relationship Id="rId21" Type="http://schemas.openxmlformats.org/officeDocument/2006/relationships/hyperlink" Target="https://uowtsd.sharepoint.com/teams/EAEE6005CSUSTAINABILITYCARMARTHENGROUP_GRP/Shared%20Documents/General/ecological%20footprint%20in%20child%20care%20good.pdf" TargetMode="External"/><Relationship Id="rId34" Type="http://schemas.openxmlformats.org/officeDocument/2006/relationships/hyperlink" Target="https://www.woodlandtrust.org.uk/plant-trees/large-scale-planting/" TargetMode="External"/><Relationship Id="rId7" Type="http://schemas.openxmlformats.org/officeDocument/2006/relationships/hyperlink" Target="https://doi.org/10.1016/j.pbj.2017.03.003" TargetMode="External"/><Relationship Id="rId12" Type="http://schemas.openxmlformats.org/officeDocument/2006/relationships/hyperlink" Target="https://www.researchgate.net/publication/262180932_Nature_and_its_Influence_on_Children%27s_Outdoor_Play" TargetMode="External"/><Relationship Id="rId17" Type="http://schemas.openxmlformats.org/officeDocument/2006/relationships/hyperlink" Target="https://canalrivertrust.org.uk/media/original/33989-john-muir-schools-award.pdf?v=55a80c" TargetMode="External"/><Relationship Id="rId25" Type="http://schemas.openxmlformats.org/officeDocument/2006/relationships/hyperlink" Target="https://doi.org/10.1080/10749039.2019.1574306" TargetMode="External"/><Relationship Id="rId33" Type="http://schemas.openxmlformats.org/officeDocument/2006/relationships/hyperlink" Target="https://theecologist.org/2017/may/17/divine-ecstasy-nature-selected-writings-john-muir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arthisland.org/journal/index.php/articles/entry/in_celebration_of_john_muir/" TargetMode="External"/><Relationship Id="rId20" Type="http://schemas.openxmlformats.org/officeDocument/2006/relationships/hyperlink" Target="https://www.johnmuirtrust.org/latest/news/1914-field-notes-john-muir-in-2020" TargetMode="External"/><Relationship Id="rId29" Type="http://schemas.openxmlformats.org/officeDocument/2006/relationships/hyperlink" Target="https://www.unicef.org.uk/wp-content/uploads/2010/05/UNCRC_united_nations_convention_on_the_rights_of_the_child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erseyforest.org.uk/files/documents/1465/Trees+for+Learning+Every+Season+Outdoors.pdf" TargetMode="External"/><Relationship Id="rId24" Type="http://schemas.openxmlformats.org/officeDocument/2006/relationships/hyperlink" Target="http://hubcymru.org/images/user/HCA%20Global%20Education%20-%20Summit%202016.pptx" TargetMode="External"/><Relationship Id="rId32" Type="http://schemas.openxmlformats.org/officeDocument/2006/relationships/hyperlink" Target="https://www.urdd.cymru/en/outdoor-education-service/gweithgareddau-opsiwn-2/ohn-muir-award/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fairtrade.net/contact" TargetMode="External"/><Relationship Id="rId23" Type="http://schemas.openxmlformats.org/officeDocument/2006/relationships/hyperlink" Target="https://www.google.com/url?sa=t&amp;rct=j&amp;q=&amp;esrc=s&amp;source=web&amp;cd=&amp;ved=2ahUKEwiJiqbr5JHtAhWNTcAKHW3nATo4ChAWMAN6BAgFEAI&amp;url=https%3A%2F%2Fwww.oxfam.org.uk%2F~%2Fmedia%2FFiles%2FEducation%2FGlobal%2520Citizenship%2FGlobal_Citizenship_Schools_WEB.ashx&amp;usg=AOvVaw3QoiCx2c9uw1dMp43u36an" TargetMode="External"/><Relationship Id="rId28" Type="http://schemas.openxmlformats.org/officeDocument/2006/relationships/hyperlink" Target="https://beta.gov.wales/sites/default/files/publications/2018-02/foundation-phase-framework-revised-2015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ndslaverynow.org/blog/articles/fair-trade-and-environmental-sustainability-how-you-can-t-have-one-without-the-other" TargetMode="External"/><Relationship Id="rId19" Type="http://schemas.openxmlformats.org/officeDocument/2006/relationships/hyperlink" Target="https://www.johnmuirtrust.org/assets/000/001/552/Info_Handbook_with_weblinks_original.pdf?1456150239" TargetMode="External"/><Relationship Id="rId31" Type="http://schemas.openxmlformats.org/officeDocument/2006/relationships/hyperlink" Target="https://repository.uwtsd.ac.uk/id/eprint/912/1/Tinney,%20Glenda%20and%20Merriman,%20Eileen%20(2018)%20Early%20years%20educat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co-schools.org.uk/wp-content/uploads/2016/12/Early-Years-Eco-Schools-Leadership-Pack.pdf" TargetMode="External"/><Relationship Id="rId14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22" Type="http://schemas.openxmlformats.org/officeDocument/2006/relationships/hyperlink" Target="https://moodle.uwtsd.ac.uk/pluginfile.php/440809/mod_resource/content/1/Rain%2C%20Rain%2C%20Go%20Away%21" TargetMode="External"/><Relationship Id="rId27" Type="http://schemas.openxmlformats.org/officeDocument/2006/relationships/hyperlink" Target="https://www.sustainablewales.org.uk/what-we-do" TargetMode="External"/><Relationship Id="rId30" Type="http://schemas.openxmlformats.org/officeDocument/2006/relationships/hyperlink" Target="https://gov.wales/sites/default/files/publications/2018-03/succesful-futures-a-summary-of-professor-graham-donaldsons-report.pdf" TargetMode="External"/><Relationship Id="rId35" Type="http://schemas.openxmlformats.org/officeDocument/2006/relationships/header" Target="header1.xml"/><Relationship Id="rId8" Type="http://schemas.openxmlformats.org/officeDocument/2006/relationships/hyperlink" Target="http://www.327matters.org/Docs/ESD%20Book%20Master.pdf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4</Pages>
  <Words>1787</Words>
  <Characters>10191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98</cp:revision>
  <dcterms:created xsi:type="dcterms:W3CDTF">2020-11-25T20:15:00Z</dcterms:created>
  <dcterms:modified xsi:type="dcterms:W3CDTF">2020-11-25T23:09:00Z</dcterms:modified>
</cp:coreProperties>
</file>