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64B44" w14:textId="77777777" w:rsidR="005064A3" w:rsidRDefault="005064A3">
      <w:pPr>
        <w:rPr>
          <w:lang w:val="en-US"/>
        </w:rPr>
      </w:pPr>
      <w:r>
        <w:rPr>
          <w:lang w:val="en-US"/>
        </w:rPr>
        <w:t>Sophia Acheampong SARPONG</w:t>
      </w:r>
    </w:p>
    <w:p w14:paraId="749F7891" w14:textId="77777777" w:rsidR="005064A3" w:rsidRDefault="005064A3">
      <w:pPr>
        <w:rPr>
          <w:lang w:val="en-US"/>
        </w:rPr>
      </w:pPr>
      <w:r>
        <w:rPr>
          <w:lang w:val="en-US"/>
        </w:rPr>
        <w:t>2030974</w:t>
      </w:r>
    </w:p>
    <w:p w14:paraId="718EC66B" w14:textId="77777777" w:rsidR="005064A3" w:rsidRDefault="005064A3">
      <w:pPr>
        <w:rPr>
          <w:lang w:val="en-US"/>
        </w:rPr>
      </w:pPr>
    </w:p>
    <w:p w14:paraId="3E5315DF" w14:textId="77777777" w:rsidR="006D4B90" w:rsidRDefault="006D4B90" w:rsidP="005D6923">
      <w:pPr>
        <w:jc w:val="center"/>
        <w:rPr>
          <w:lang w:val="en-US"/>
        </w:rPr>
      </w:pPr>
    </w:p>
    <w:p w14:paraId="25111596" w14:textId="45313050" w:rsidR="006D4B90" w:rsidRPr="006D4B90" w:rsidRDefault="006D4B90" w:rsidP="006D4B90">
      <w:pPr>
        <w:rPr>
          <w:rFonts w:ascii="Times New Roman" w:eastAsia="Times New Roman" w:hAnsi="Times New Roman" w:cs="Times New Roman"/>
          <w:lang w:eastAsia="fr-FR"/>
        </w:rPr>
      </w:pPr>
      <w:r w:rsidRPr="006D4B90">
        <w:rPr>
          <w:rFonts w:ascii="Times New Roman" w:eastAsia="Times New Roman" w:hAnsi="Times New Roman" w:cs="Times New Roman"/>
          <w:lang w:eastAsia="fr-FR"/>
        </w:rPr>
        <w:fldChar w:fldCharType="begin"/>
      </w:r>
      <w:r w:rsidRPr="006D4B90">
        <w:rPr>
          <w:rFonts w:ascii="Times New Roman" w:eastAsia="Times New Roman" w:hAnsi="Times New Roman" w:cs="Times New Roman"/>
          <w:lang w:eastAsia="fr-FR"/>
        </w:rPr>
        <w:instrText xml:space="preserve"> INCLUDEPICTURE "/var/folders/h0/x2q4wgrn6xb0s76zyl2xyxgh0000gn/T/com.microsoft.Word/WebArchiveCopyPasteTempFiles/RdJTGyKd6lgpAAAAABJRU5ErkJggg==" \* MERGEFORMATINET </w:instrText>
      </w:r>
      <w:r w:rsidRPr="006D4B90">
        <w:rPr>
          <w:rFonts w:ascii="Times New Roman" w:eastAsia="Times New Roman" w:hAnsi="Times New Roman" w:cs="Times New Roman"/>
          <w:lang w:eastAsia="fr-FR"/>
        </w:rPr>
        <w:fldChar w:fldCharType="separate"/>
      </w:r>
      <w:r w:rsidRPr="006D4B90">
        <w:rPr>
          <w:rFonts w:ascii="Times New Roman" w:eastAsia="Times New Roman" w:hAnsi="Times New Roman" w:cs="Times New Roman"/>
          <w:noProof/>
          <w:lang w:eastAsia="fr-FR"/>
        </w:rPr>
        <w:drawing>
          <wp:inline distT="0" distB="0" distL="0" distR="0" wp14:anchorId="362E30C0" wp14:editId="392B177F">
            <wp:extent cx="3048000" cy="1266825"/>
            <wp:effectExtent l="0" t="0" r="0" b="3175"/>
            <wp:docPr id="1" name="Image 1" descr="Résultat de recherche d'images pour &quot;logo uwts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25" descr="Résultat de recherche d'images pour &quot;logo uwtsd&quo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8000" cy="1266825"/>
                    </a:xfrm>
                    <a:prstGeom prst="rect">
                      <a:avLst/>
                    </a:prstGeom>
                    <a:noFill/>
                    <a:ln>
                      <a:noFill/>
                    </a:ln>
                  </pic:spPr>
                </pic:pic>
              </a:graphicData>
            </a:graphic>
          </wp:inline>
        </w:drawing>
      </w:r>
      <w:r w:rsidRPr="006D4B90">
        <w:rPr>
          <w:rFonts w:ascii="Times New Roman" w:eastAsia="Times New Roman" w:hAnsi="Times New Roman" w:cs="Times New Roman"/>
          <w:lang w:eastAsia="fr-FR"/>
        </w:rPr>
        <w:fldChar w:fldCharType="end"/>
      </w:r>
    </w:p>
    <w:p w14:paraId="46CE5087" w14:textId="77777777" w:rsidR="006D4B90" w:rsidRDefault="006D4B90" w:rsidP="005D6923">
      <w:pPr>
        <w:jc w:val="center"/>
        <w:rPr>
          <w:lang w:val="en-US"/>
        </w:rPr>
      </w:pPr>
    </w:p>
    <w:p w14:paraId="76F01283" w14:textId="77777777" w:rsidR="006D4B90" w:rsidRDefault="006D4B90" w:rsidP="005D6923">
      <w:pPr>
        <w:jc w:val="center"/>
        <w:rPr>
          <w:lang w:val="en-US"/>
        </w:rPr>
      </w:pPr>
    </w:p>
    <w:p w14:paraId="5D0CCCF9" w14:textId="77777777" w:rsidR="006D4B90" w:rsidRDefault="006D4B90" w:rsidP="005D6923">
      <w:pPr>
        <w:jc w:val="center"/>
        <w:rPr>
          <w:lang w:val="en-US"/>
        </w:rPr>
      </w:pPr>
    </w:p>
    <w:p w14:paraId="25D390A9" w14:textId="77777777" w:rsidR="006D4B90" w:rsidRDefault="006D4B90" w:rsidP="005D6923">
      <w:pPr>
        <w:jc w:val="center"/>
        <w:rPr>
          <w:lang w:val="en-US"/>
        </w:rPr>
      </w:pPr>
    </w:p>
    <w:p w14:paraId="744B1848" w14:textId="77777777" w:rsidR="006D4B90" w:rsidRDefault="006D4B90" w:rsidP="005D6923">
      <w:pPr>
        <w:jc w:val="center"/>
        <w:rPr>
          <w:lang w:val="en-US"/>
        </w:rPr>
      </w:pPr>
    </w:p>
    <w:p w14:paraId="1F0A7BF8" w14:textId="77777777" w:rsidR="006D4B90" w:rsidRDefault="006D4B90" w:rsidP="005D6923">
      <w:pPr>
        <w:jc w:val="center"/>
        <w:rPr>
          <w:lang w:val="en-US"/>
        </w:rPr>
      </w:pPr>
    </w:p>
    <w:p w14:paraId="13027CA3" w14:textId="7FEF6BE0" w:rsidR="005D6923" w:rsidRPr="006D4B90" w:rsidRDefault="005D6923" w:rsidP="005D6923">
      <w:pPr>
        <w:jc w:val="center"/>
        <w:rPr>
          <w:lang w:val="en-US"/>
        </w:rPr>
      </w:pPr>
      <w:r w:rsidRPr="006D4B90">
        <w:rPr>
          <w:lang w:val="en-US"/>
        </w:rPr>
        <w:t>Program title:</w:t>
      </w:r>
      <w:r w:rsidR="006D4B90" w:rsidRPr="006D4B90">
        <w:rPr>
          <w:lang w:val="en-US"/>
        </w:rPr>
        <w:t xml:space="preserve"> BSc Health and Social care</w:t>
      </w:r>
      <w:r w:rsidRPr="006D4B90">
        <w:rPr>
          <w:lang w:val="en-US"/>
        </w:rPr>
        <w:t xml:space="preserve"> </w:t>
      </w:r>
    </w:p>
    <w:p w14:paraId="0DF49457" w14:textId="49DA6C90" w:rsidR="005064A3" w:rsidRPr="006D4B90" w:rsidRDefault="006D4B90" w:rsidP="005D6923">
      <w:pPr>
        <w:jc w:val="center"/>
        <w:rPr>
          <w:lang w:val="en-US"/>
        </w:rPr>
      </w:pPr>
      <w:r w:rsidRPr="006D4B90">
        <w:rPr>
          <w:lang w:val="en-US"/>
        </w:rPr>
        <w:t>Module: Changemakers: Creati</w:t>
      </w:r>
      <w:r>
        <w:rPr>
          <w:lang w:val="en-US"/>
        </w:rPr>
        <w:t>vity and Value Creation.</w:t>
      </w:r>
    </w:p>
    <w:p w14:paraId="00042E46" w14:textId="6AB97CFF" w:rsidR="006D4B90" w:rsidRPr="006D4B90" w:rsidRDefault="006D4B90" w:rsidP="005D6923">
      <w:pPr>
        <w:jc w:val="center"/>
        <w:rPr>
          <w:lang w:val="en-US"/>
        </w:rPr>
      </w:pPr>
      <w:r w:rsidRPr="006D4B90">
        <w:rPr>
          <w:lang w:val="en-US"/>
        </w:rPr>
        <w:t>Module code: BMHP5014</w:t>
      </w:r>
    </w:p>
    <w:p w14:paraId="63EF9803" w14:textId="3ABA521E" w:rsidR="005D6923" w:rsidRPr="005D6923" w:rsidRDefault="005D6923" w:rsidP="005D6923">
      <w:pPr>
        <w:jc w:val="center"/>
      </w:pPr>
      <w:r w:rsidRPr="005D6923">
        <w:t>Lecturer</w:t>
      </w:r>
      <w:r w:rsidR="006D4B90">
        <w:t> : Diola Bijlhout</w:t>
      </w:r>
    </w:p>
    <w:p w14:paraId="3A9553D7" w14:textId="77777777" w:rsidR="005064A3" w:rsidRPr="005D6923" w:rsidRDefault="005064A3"/>
    <w:p w14:paraId="55C3ABC6" w14:textId="77777777" w:rsidR="005064A3" w:rsidRPr="005D6923" w:rsidRDefault="005064A3"/>
    <w:p w14:paraId="2D03CB2B" w14:textId="77777777" w:rsidR="005064A3" w:rsidRPr="005D6923" w:rsidRDefault="005064A3"/>
    <w:p w14:paraId="645C0DBB" w14:textId="77777777" w:rsidR="005064A3" w:rsidRPr="005D6923" w:rsidRDefault="005064A3"/>
    <w:p w14:paraId="178C17A5" w14:textId="77777777" w:rsidR="006D4B90" w:rsidRDefault="006D4B90">
      <w:pPr>
        <w:rPr>
          <w:lang w:val="en-US"/>
        </w:rPr>
      </w:pPr>
    </w:p>
    <w:p w14:paraId="19217F71" w14:textId="77777777" w:rsidR="006D4B90" w:rsidRDefault="006D4B90">
      <w:pPr>
        <w:rPr>
          <w:lang w:val="en-US"/>
        </w:rPr>
      </w:pPr>
    </w:p>
    <w:p w14:paraId="1462024D" w14:textId="77777777" w:rsidR="006D4B90" w:rsidRDefault="006D4B90">
      <w:pPr>
        <w:rPr>
          <w:lang w:val="en-US"/>
        </w:rPr>
      </w:pPr>
    </w:p>
    <w:p w14:paraId="67A3FA39" w14:textId="77777777" w:rsidR="006D4B90" w:rsidRDefault="006D4B90">
      <w:pPr>
        <w:rPr>
          <w:lang w:val="en-US"/>
        </w:rPr>
      </w:pPr>
    </w:p>
    <w:p w14:paraId="150D5F27" w14:textId="77777777" w:rsidR="006D4B90" w:rsidRDefault="006D4B90">
      <w:pPr>
        <w:rPr>
          <w:lang w:val="en-US"/>
        </w:rPr>
      </w:pPr>
    </w:p>
    <w:p w14:paraId="7C3A3E2D" w14:textId="77777777" w:rsidR="006D4B90" w:rsidRDefault="006D4B90">
      <w:pPr>
        <w:rPr>
          <w:lang w:val="en-US"/>
        </w:rPr>
      </w:pPr>
    </w:p>
    <w:p w14:paraId="28734475" w14:textId="77777777" w:rsidR="006D4B90" w:rsidRDefault="006D4B90">
      <w:pPr>
        <w:rPr>
          <w:lang w:val="en-US"/>
        </w:rPr>
      </w:pPr>
    </w:p>
    <w:p w14:paraId="0D72B604" w14:textId="77777777" w:rsidR="006D4B90" w:rsidRDefault="006D4B90">
      <w:pPr>
        <w:rPr>
          <w:lang w:val="en-US"/>
        </w:rPr>
      </w:pPr>
    </w:p>
    <w:p w14:paraId="7506383D" w14:textId="77777777" w:rsidR="006D4B90" w:rsidRDefault="006D4B90">
      <w:pPr>
        <w:rPr>
          <w:lang w:val="en-US"/>
        </w:rPr>
      </w:pPr>
    </w:p>
    <w:p w14:paraId="79EC0DCE" w14:textId="77777777" w:rsidR="006D4B90" w:rsidRDefault="006D4B90">
      <w:pPr>
        <w:rPr>
          <w:lang w:val="en-US"/>
        </w:rPr>
      </w:pPr>
    </w:p>
    <w:p w14:paraId="309A22DC" w14:textId="77777777" w:rsidR="006D4B90" w:rsidRDefault="006D4B90">
      <w:pPr>
        <w:rPr>
          <w:lang w:val="en-US"/>
        </w:rPr>
      </w:pPr>
    </w:p>
    <w:p w14:paraId="193BB1CB" w14:textId="77777777" w:rsidR="006D4B90" w:rsidRDefault="006D4B90">
      <w:pPr>
        <w:rPr>
          <w:lang w:val="en-US"/>
        </w:rPr>
      </w:pPr>
    </w:p>
    <w:p w14:paraId="501B616E" w14:textId="77777777" w:rsidR="006D4B90" w:rsidRDefault="006D4B90">
      <w:pPr>
        <w:rPr>
          <w:lang w:val="en-US"/>
        </w:rPr>
      </w:pPr>
    </w:p>
    <w:p w14:paraId="4D78F285" w14:textId="77777777" w:rsidR="006D4B90" w:rsidRDefault="006D4B90">
      <w:pPr>
        <w:rPr>
          <w:lang w:val="en-US"/>
        </w:rPr>
      </w:pPr>
    </w:p>
    <w:p w14:paraId="00A1B654" w14:textId="77777777" w:rsidR="006D4B90" w:rsidRDefault="006D4B90">
      <w:pPr>
        <w:rPr>
          <w:lang w:val="en-US"/>
        </w:rPr>
      </w:pPr>
    </w:p>
    <w:p w14:paraId="5F355C77" w14:textId="77777777" w:rsidR="006D4B90" w:rsidRDefault="006D4B90">
      <w:pPr>
        <w:rPr>
          <w:lang w:val="en-US"/>
        </w:rPr>
      </w:pPr>
    </w:p>
    <w:p w14:paraId="4E05E771" w14:textId="77777777" w:rsidR="006D4B90" w:rsidRDefault="006D4B90">
      <w:pPr>
        <w:rPr>
          <w:lang w:val="en-US"/>
        </w:rPr>
      </w:pPr>
    </w:p>
    <w:p w14:paraId="59175567" w14:textId="77777777" w:rsidR="006D4B90" w:rsidRDefault="006D4B90">
      <w:pPr>
        <w:rPr>
          <w:lang w:val="en-US"/>
        </w:rPr>
      </w:pPr>
    </w:p>
    <w:p w14:paraId="40E10528" w14:textId="77777777" w:rsidR="006D4B90" w:rsidRDefault="006D4B90">
      <w:pPr>
        <w:rPr>
          <w:lang w:val="en-US"/>
        </w:rPr>
      </w:pPr>
    </w:p>
    <w:p w14:paraId="073F4BC2" w14:textId="77777777" w:rsidR="006D4B90" w:rsidRDefault="006D4B90">
      <w:pPr>
        <w:rPr>
          <w:lang w:val="en-US"/>
        </w:rPr>
      </w:pPr>
    </w:p>
    <w:p w14:paraId="67485FB9" w14:textId="246222D0" w:rsidR="005D6923" w:rsidRPr="006D4B90" w:rsidRDefault="005064A3" w:rsidP="006D4B90">
      <w:pPr>
        <w:spacing w:line="360" w:lineRule="auto"/>
        <w:rPr>
          <w:rFonts w:ascii="Arial" w:hAnsi="Arial" w:cs="Arial"/>
          <w:sz w:val="22"/>
          <w:szCs w:val="22"/>
          <w:lang w:val="en-US"/>
        </w:rPr>
      </w:pPr>
      <w:r w:rsidRPr="006D4B90">
        <w:rPr>
          <w:rFonts w:ascii="Arial" w:hAnsi="Arial" w:cs="Arial"/>
          <w:sz w:val="22"/>
          <w:szCs w:val="22"/>
          <w:lang w:val="en-US"/>
        </w:rPr>
        <w:lastRenderedPageBreak/>
        <w:t xml:space="preserve">In this topic, we will look at all the 4 units studied during the semester which are following Unit 1 – Ideas and Values; Unit 2- Creative Solutions; Unit 3- </w:t>
      </w:r>
      <w:r w:rsidR="006D4B90" w:rsidRPr="006D4B90">
        <w:rPr>
          <w:rFonts w:ascii="Arial" w:hAnsi="Arial" w:cs="Arial"/>
          <w:sz w:val="22"/>
          <w:szCs w:val="22"/>
          <w:lang w:val="en-US"/>
        </w:rPr>
        <w:t>Mobilizing</w:t>
      </w:r>
      <w:r w:rsidRPr="006D4B90">
        <w:rPr>
          <w:rFonts w:ascii="Arial" w:hAnsi="Arial" w:cs="Arial"/>
          <w:sz w:val="22"/>
          <w:szCs w:val="22"/>
          <w:lang w:val="en-US"/>
        </w:rPr>
        <w:t xml:space="preserve"> Support and</w:t>
      </w:r>
      <w:r w:rsidR="005D6923" w:rsidRPr="006D4B90">
        <w:rPr>
          <w:rFonts w:ascii="Arial" w:hAnsi="Arial" w:cs="Arial"/>
          <w:sz w:val="22"/>
          <w:szCs w:val="22"/>
          <w:lang w:val="en-US"/>
        </w:rPr>
        <w:t xml:space="preserve"> Unit 4- Evaluation.</w:t>
      </w:r>
    </w:p>
    <w:p w14:paraId="6776864D" w14:textId="77777777" w:rsidR="005D6923" w:rsidRPr="006D4B90" w:rsidRDefault="005D6923" w:rsidP="006D4B90">
      <w:pPr>
        <w:spacing w:line="360" w:lineRule="auto"/>
        <w:rPr>
          <w:rFonts w:ascii="Arial" w:hAnsi="Arial" w:cs="Arial"/>
          <w:sz w:val="22"/>
          <w:szCs w:val="22"/>
          <w:lang w:val="en-US"/>
        </w:rPr>
      </w:pPr>
    </w:p>
    <w:p w14:paraId="4E20ABE6" w14:textId="77777777" w:rsidR="005D6923" w:rsidRPr="006D4B90" w:rsidRDefault="005D6923" w:rsidP="006D4B90">
      <w:pPr>
        <w:spacing w:line="360" w:lineRule="auto"/>
        <w:rPr>
          <w:rFonts w:ascii="Arial" w:hAnsi="Arial" w:cs="Arial"/>
          <w:sz w:val="22"/>
          <w:szCs w:val="22"/>
          <w:lang w:val="en-US"/>
        </w:rPr>
      </w:pPr>
    </w:p>
    <w:p w14:paraId="794CFBA7" w14:textId="490B35ED" w:rsidR="000F3E52" w:rsidRPr="006D4B90" w:rsidRDefault="005025E0" w:rsidP="006D4B90">
      <w:pPr>
        <w:spacing w:line="360" w:lineRule="auto"/>
        <w:rPr>
          <w:rFonts w:ascii="Arial" w:hAnsi="Arial" w:cs="Arial"/>
          <w:sz w:val="22"/>
          <w:szCs w:val="22"/>
          <w:lang w:val="en-US"/>
        </w:rPr>
      </w:pPr>
      <w:r w:rsidRPr="006D4B90">
        <w:rPr>
          <w:rFonts w:ascii="Arial" w:hAnsi="Arial" w:cs="Arial"/>
          <w:sz w:val="22"/>
          <w:szCs w:val="22"/>
          <w:lang w:val="en-US"/>
        </w:rPr>
        <w:t xml:space="preserve">Unit1- Ideas and Values. </w:t>
      </w:r>
      <w:r w:rsidR="004D2408" w:rsidRPr="006D4B90">
        <w:rPr>
          <w:rFonts w:ascii="Arial" w:hAnsi="Arial" w:cs="Arial"/>
          <w:sz w:val="22"/>
          <w:szCs w:val="22"/>
          <w:lang w:val="en-US"/>
        </w:rPr>
        <w:t>How innovation Changes the World?</w:t>
      </w:r>
    </w:p>
    <w:p w14:paraId="581BFFB9" w14:textId="452E32AD" w:rsidR="004D2408" w:rsidRPr="006D4B90" w:rsidRDefault="004D2408" w:rsidP="006D4B90">
      <w:pPr>
        <w:spacing w:line="360" w:lineRule="auto"/>
        <w:rPr>
          <w:rFonts w:ascii="Arial" w:hAnsi="Arial" w:cs="Arial"/>
          <w:sz w:val="22"/>
          <w:szCs w:val="22"/>
          <w:lang w:val="en-US"/>
        </w:rPr>
      </w:pPr>
    </w:p>
    <w:p w14:paraId="185AE1DB" w14:textId="512DC4DA" w:rsidR="004D2408" w:rsidRPr="006D4B90" w:rsidRDefault="0005691B" w:rsidP="006D4B90">
      <w:pPr>
        <w:spacing w:line="360" w:lineRule="auto"/>
        <w:rPr>
          <w:rFonts w:ascii="Arial" w:hAnsi="Arial" w:cs="Arial"/>
          <w:sz w:val="22"/>
          <w:szCs w:val="22"/>
          <w:lang w:val="en-US"/>
        </w:rPr>
      </w:pPr>
      <w:r w:rsidRPr="006D4B90">
        <w:rPr>
          <w:rFonts w:ascii="Arial" w:hAnsi="Arial" w:cs="Arial"/>
          <w:sz w:val="22"/>
          <w:szCs w:val="22"/>
          <w:lang w:val="en-US"/>
        </w:rPr>
        <w:t xml:space="preserve">How can innovation change the world? For this we had to study this topic into three parts: Innovation and Society; Creating the Future and Creativity and Society. To begin, we will define innovation. Innovation is the introduction on the market of a new or significantly improved product or process compared to those previously developed by the legal unit. </w:t>
      </w:r>
    </w:p>
    <w:p w14:paraId="0BF8F165" w14:textId="10491D66" w:rsidR="007D4270" w:rsidRPr="006D4B90" w:rsidRDefault="007D4270" w:rsidP="006D4B90">
      <w:pPr>
        <w:spacing w:line="360" w:lineRule="auto"/>
        <w:rPr>
          <w:rFonts w:ascii="Arial" w:hAnsi="Arial" w:cs="Arial"/>
          <w:sz w:val="22"/>
          <w:szCs w:val="22"/>
          <w:lang w:val="en-US"/>
        </w:rPr>
      </w:pPr>
      <w:r w:rsidRPr="006D4B90">
        <w:rPr>
          <w:rFonts w:ascii="Arial" w:hAnsi="Arial" w:cs="Arial"/>
          <w:sz w:val="22"/>
          <w:szCs w:val="22"/>
          <w:lang w:val="en-US"/>
        </w:rPr>
        <w:t>Over the centuries, innovations have played a crucial role in transforming the world. From the invention of the wheel to the creation of the Internet, numerous discoveries have led to significant progress in all areas of life. Innovations have brought economic, social, cultural and environmental benefits, and have dramatically changed the way we live, work and interact with each other.</w:t>
      </w:r>
      <w:r w:rsidR="003007CD" w:rsidRPr="006D4B90">
        <w:rPr>
          <w:rFonts w:ascii="Arial" w:hAnsi="Arial" w:cs="Arial"/>
          <w:sz w:val="22"/>
          <w:szCs w:val="22"/>
          <w:lang w:val="en-US"/>
        </w:rPr>
        <w:t xml:space="preserve"> (TED,2023)</w:t>
      </w:r>
    </w:p>
    <w:p w14:paraId="685154B4" w14:textId="67E636C6" w:rsidR="007D4270" w:rsidRPr="006D4B90" w:rsidRDefault="007D4270" w:rsidP="006D4B90">
      <w:pPr>
        <w:spacing w:line="360" w:lineRule="auto"/>
        <w:rPr>
          <w:rFonts w:ascii="Arial" w:hAnsi="Arial" w:cs="Arial"/>
          <w:sz w:val="22"/>
          <w:szCs w:val="22"/>
          <w:lang w:val="en-US"/>
        </w:rPr>
      </w:pPr>
      <w:r w:rsidRPr="006D4B90">
        <w:rPr>
          <w:rFonts w:ascii="Arial" w:hAnsi="Arial" w:cs="Arial"/>
          <w:sz w:val="22"/>
          <w:szCs w:val="22"/>
          <w:lang w:val="en-US"/>
        </w:rPr>
        <w:t>One of the greatest innovations of all time is undoubtedly the innova</w:t>
      </w:r>
      <w:r w:rsidRPr="006D4B90">
        <w:rPr>
          <w:rFonts w:ascii="Arial" w:hAnsi="Arial" w:cs="Arial"/>
          <w:sz w:val="22"/>
          <w:szCs w:val="22"/>
          <w:lang w:val="en-US"/>
        </w:rPr>
        <w:t>tion</w:t>
      </w:r>
      <w:r w:rsidRPr="006D4B90">
        <w:rPr>
          <w:rFonts w:ascii="Arial" w:hAnsi="Arial" w:cs="Arial"/>
          <w:sz w:val="22"/>
          <w:szCs w:val="22"/>
          <w:lang w:val="en-US"/>
        </w:rPr>
        <w:t xml:space="preserve"> of printing. It has resulted in large-scale production of books and newspapers, revolutionizing access to information and increasing the dissemination of knowledge. This innovation also paved the way for mass literacy and the spread of education around the world.</w:t>
      </w:r>
    </w:p>
    <w:p w14:paraId="132B7342" w14:textId="77777777" w:rsidR="007D4270" w:rsidRPr="006D4B90" w:rsidRDefault="007D4270" w:rsidP="006D4B90">
      <w:pPr>
        <w:spacing w:line="360" w:lineRule="auto"/>
        <w:rPr>
          <w:rFonts w:ascii="Arial" w:hAnsi="Arial" w:cs="Arial"/>
          <w:sz w:val="22"/>
          <w:szCs w:val="22"/>
          <w:lang w:val="en-US"/>
        </w:rPr>
      </w:pPr>
      <w:r w:rsidRPr="006D4B90">
        <w:rPr>
          <w:rFonts w:ascii="Arial" w:hAnsi="Arial" w:cs="Arial"/>
          <w:sz w:val="22"/>
          <w:szCs w:val="22"/>
          <w:lang w:val="en-US"/>
        </w:rPr>
        <w:t>Innovation has also transformed the business world. The industrial revolution marked a major transition in the history of humanity, where mass production of goods became possible thanks to innovative machines and production methods. Innovations have allowed companies to reduce costs and increase efficiency, leading to unprecedented economic growth.</w:t>
      </w:r>
    </w:p>
    <w:p w14:paraId="63E5C3F9" w14:textId="150D32FF" w:rsidR="003645CB" w:rsidRPr="006D4B90" w:rsidRDefault="007D4270" w:rsidP="006D4B90">
      <w:pPr>
        <w:spacing w:line="360" w:lineRule="auto"/>
        <w:rPr>
          <w:rFonts w:ascii="Arial" w:hAnsi="Arial" w:cs="Arial"/>
          <w:sz w:val="22"/>
          <w:szCs w:val="22"/>
          <w:lang w:val="en-US"/>
        </w:rPr>
      </w:pPr>
      <w:r w:rsidRPr="006D4B90">
        <w:rPr>
          <w:rFonts w:ascii="Arial" w:hAnsi="Arial" w:cs="Arial"/>
          <w:sz w:val="22"/>
          <w:szCs w:val="22"/>
          <w:lang w:val="en-US"/>
        </w:rPr>
        <w:t>Innovations have also enabled important advances in the fields of medicine and health. Advances in medical treatments, diagnostics and technologies have improved health care and led to significant advances in disease control. In addition, innovations in nutrition, hygiene and food security have improved the quality of life of millions of people around the world.</w:t>
      </w:r>
    </w:p>
    <w:p w14:paraId="383BCE86" w14:textId="77777777" w:rsidR="005025E0" w:rsidRPr="006D4B90" w:rsidRDefault="005025E0" w:rsidP="006D4B90">
      <w:pPr>
        <w:spacing w:line="360" w:lineRule="auto"/>
        <w:rPr>
          <w:rFonts w:ascii="Arial" w:hAnsi="Arial" w:cs="Arial"/>
          <w:sz w:val="22"/>
          <w:szCs w:val="22"/>
          <w:lang w:val="en-US"/>
        </w:rPr>
      </w:pPr>
      <w:r w:rsidRPr="006D4B90">
        <w:rPr>
          <w:rFonts w:ascii="Arial" w:hAnsi="Arial" w:cs="Arial"/>
          <w:sz w:val="22"/>
          <w:szCs w:val="22"/>
          <w:lang w:val="en-US"/>
        </w:rPr>
        <w:t xml:space="preserve">Innovation has a significant impact on society. It can improve our quality of life, create new jobs and stimulate economic growth. Innovation can also help us solve global problems such as climate change and poverty. </w:t>
      </w:r>
    </w:p>
    <w:p w14:paraId="696ECA83" w14:textId="77777777" w:rsidR="005025E0" w:rsidRPr="006D4B90" w:rsidRDefault="005025E0" w:rsidP="006D4B90">
      <w:pPr>
        <w:spacing w:line="360" w:lineRule="auto"/>
        <w:rPr>
          <w:rFonts w:ascii="Arial" w:hAnsi="Arial" w:cs="Arial"/>
          <w:sz w:val="22"/>
          <w:szCs w:val="22"/>
          <w:lang w:val="en-US"/>
        </w:rPr>
      </w:pPr>
      <w:r w:rsidRPr="006D4B90">
        <w:rPr>
          <w:rFonts w:ascii="Arial" w:hAnsi="Arial" w:cs="Arial"/>
          <w:sz w:val="22"/>
          <w:szCs w:val="22"/>
          <w:lang w:val="en-US"/>
        </w:rPr>
        <w:t>Innovation can also create new jobs and stimulate economic growth. Innovative companies create new products and services that meet the needs of consumers. They can also create new markets and stimulate competition. Innovative companies also create jobs for skilled workers.</w:t>
      </w:r>
    </w:p>
    <w:p w14:paraId="366A2F63" w14:textId="044AF423" w:rsidR="00C90811" w:rsidRPr="006D4B90" w:rsidRDefault="005025E0" w:rsidP="006D4B90">
      <w:pPr>
        <w:spacing w:line="360" w:lineRule="auto"/>
        <w:rPr>
          <w:rFonts w:ascii="Arial" w:hAnsi="Arial" w:cs="Arial"/>
          <w:sz w:val="22"/>
          <w:szCs w:val="22"/>
          <w:lang w:val="en-US"/>
        </w:rPr>
      </w:pPr>
      <w:r w:rsidRPr="006D4B90">
        <w:rPr>
          <w:rFonts w:ascii="Arial" w:hAnsi="Arial" w:cs="Arial"/>
          <w:sz w:val="22"/>
          <w:szCs w:val="22"/>
          <w:lang w:val="en-US"/>
        </w:rPr>
        <w:lastRenderedPageBreak/>
        <w:t xml:space="preserve">Finally, </w:t>
      </w:r>
      <w:r w:rsidRPr="006D4B90">
        <w:rPr>
          <w:rFonts w:ascii="Arial" w:hAnsi="Arial" w:cs="Arial"/>
          <w:sz w:val="22"/>
          <w:szCs w:val="22"/>
          <w:lang w:val="en-US"/>
        </w:rPr>
        <w:t>Innovation</w:t>
      </w:r>
      <w:r w:rsidRPr="006D4B90">
        <w:rPr>
          <w:rFonts w:ascii="Arial" w:hAnsi="Arial" w:cs="Arial"/>
          <w:sz w:val="22"/>
          <w:szCs w:val="22"/>
          <w:lang w:val="en-US"/>
        </w:rPr>
        <w:t xml:space="preserve"> can help us solve global problems such as climate change and poverty. Energy innovations can help us reduce our dependence on fossil fuels and reduce greenhouse gas emissions. Innovations in the field of health can help us fight diseases that affect the poorest populations.</w:t>
      </w:r>
    </w:p>
    <w:p w14:paraId="4A848D33" w14:textId="77777777" w:rsidR="003007CD" w:rsidRPr="006D4B90" w:rsidRDefault="003007CD" w:rsidP="006D4B90">
      <w:pPr>
        <w:spacing w:line="360" w:lineRule="auto"/>
        <w:rPr>
          <w:rFonts w:ascii="Arial" w:hAnsi="Arial" w:cs="Arial"/>
          <w:sz w:val="22"/>
          <w:szCs w:val="22"/>
          <w:lang w:val="en-US"/>
        </w:rPr>
      </w:pPr>
    </w:p>
    <w:p w14:paraId="657ED562" w14:textId="77777777" w:rsidR="007D4270" w:rsidRPr="006D4B90" w:rsidRDefault="007D4270" w:rsidP="006D4B90">
      <w:pPr>
        <w:spacing w:line="360" w:lineRule="auto"/>
        <w:rPr>
          <w:rFonts w:ascii="Arial" w:hAnsi="Arial" w:cs="Arial"/>
          <w:sz w:val="22"/>
          <w:szCs w:val="22"/>
          <w:lang w:val="en-US"/>
        </w:rPr>
      </w:pPr>
      <w:r w:rsidRPr="006D4B90">
        <w:rPr>
          <w:rFonts w:ascii="Arial" w:hAnsi="Arial" w:cs="Arial"/>
          <w:sz w:val="22"/>
          <w:szCs w:val="22"/>
          <w:lang w:val="en-US"/>
        </w:rPr>
        <w:t xml:space="preserve">Creativity has an impact on society. It can help us solve problems, create new things and entertain ourselves. Creativity can also be a means of expression for individuals and communities. </w:t>
      </w:r>
    </w:p>
    <w:p w14:paraId="4DCCFE25" w14:textId="77777777" w:rsidR="007D4270" w:rsidRPr="006D4B90" w:rsidRDefault="007D4270" w:rsidP="006D4B90">
      <w:pPr>
        <w:spacing w:line="360" w:lineRule="auto"/>
        <w:rPr>
          <w:rFonts w:ascii="Arial" w:hAnsi="Arial" w:cs="Arial"/>
          <w:sz w:val="22"/>
          <w:szCs w:val="22"/>
          <w:lang w:val="en-US"/>
        </w:rPr>
      </w:pPr>
      <w:r w:rsidRPr="006D4B90">
        <w:rPr>
          <w:rFonts w:ascii="Arial" w:hAnsi="Arial" w:cs="Arial"/>
          <w:sz w:val="22"/>
          <w:szCs w:val="22"/>
          <w:lang w:val="en-US"/>
        </w:rPr>
        <w:t>Creativity can be used to solve problems in many areas such as politics and technology. Creative people can find innovative solutions to complex problems and help improve quality of life. For example, creative engineers can develop advanced technologies that improve the health and safety of people.</w:t>
      </w:r>
    </w:p>
    <w:p w14:paraId="4C3EC0B6" w14:textId="77777777" w:rsidR="007D4270" w:rsidRPr="006D4B90" w:rsidRDefault="007D4270" w:rsidP="006D4B90">
      <w:pPr>
        <w:spacing w:line="360" w:lineRule="auto"/>
        <w:rPr>
          <w:rFonts w:ascii="Arial" w:hAnsi="Arial" w:cs="Arial"/>
          <w:sz w:val="22"/>
          <w:szCs w:val="22"/>
          <w:lang w:val="en-US"/>
        </w:rPr>
      </w:pPr>
      <w:r w:rsidRPr="006D4B90">
        <w:rPr>
          <w:rFonts w:ascii="Arial" w:hAnsi="Arial" w:cs="Arial"/>
          <w:sz w:val="22"/>
          <w:szCs w:val="22"/>
          <w:lang w:val="en-US"/>
        </w:rPr>
        <w:t xml:space="preserve">It can also be used to create new things. Creative artists can create works of art that inspire and amaze people. Creative writers can create stories that help us understand the world around us. Creative musicians can create music that makes us dance and bump. Creative inventors can create products that improve our daily lives. </w:t>
      </w:r>
    </w:p>
    <w:p w14:paraId="1E2400CA" w14:textId="16E6D1DA" w:rsidR="007D4270" w:rsidRPr="006D4B90" w:rsidRDefault="007D4270" w:rsidP="006D4B90">
      <w:pPr>
        <w:spacing w:line="360" w:lineRule="auto"/>
        <w:rPr>
          <w:rFonts w:ascii="Arial" w:hAnsi="Arial" w:cs="Arial"/>
          <w:sz w:val="22"/>
          <w:szCs w:val="22"/>
          <w:lang w:val="en-US"/>
        </w:rPr>
      </w:pPr>
      <w:r w:rsidRPr="006D4B90">
        <w:rPr>
          <w:rFonts w:ascii="Arial" w:hAnsi="Arial" w:cs="Arial"/>
          <w:sz w:val="22"/>
          <w:szCs w:val="22"/>
          <w:lang w:val="en-US"/>
        </w:rPr>
        <w:t>Finally, creativity can be a means of expression for individuals and communities. Creative people can use their creativity to express their emotions, ideas and values. Creative communities can use their creativity to celebrate their culture and identity.</w:t>
      </w:r>
    </w:p>
    <w:p w14:paraId="300D539D" w14:textId="0A4D8974" w:rsidR="005025E0" w:rsidRPr="006D4B90" w:rsidRDefault="005025E0" w:rsidP="006D4B90">
      <w:pPr>
        <w:spacing w:line="360" w:lineRule="auto"/>
        <w:rPr>
          <w:rFonts w:ascii="Arial" w:hAnsi="Arial" w:cs="Arial"/>
          <w:sz w:val="22"/>
          <w:szCs w:val="22"/>
          <w:lang w:val="en-US"/>
        </w:rPr>
      </w:pPr>
    </w:p>
    <w:p w14:paraId="5B9ECB54" w14:textId="75EB4B73" w:rsidR="005025E0" w:rsidRPr="006D4B90" w:rsidRDefault="005025E0" w:rsidP="006D4B90">
      <w:pPr>
        <w:spacing w:line="360" w:lineRule="auto"/>
        <w:rPr>
          <w:rFonts w:ascii="Arial" w:hAnsi="Arial" w:cs="Arial"/>
          <w:sz w:val="22"/>
          <w:szCs w:val="22"/>
          <w:lang w:val="en-US"/>
        </w:rPr>
      </w:pPr>
    </w:p>
    <w:p w14:paraId="5EBA773B" w14:textId="0653022F" w:rsidR="005025E0" w:rsidRPr="006D4B90" w:rsidRDefault="005025E0" w:rsidP="006D4B90">
      <w:pPr>
        <w:spacing w:line="360" w:lineRule="auto"/>
        <w:rPr>
          <w:rFonts w:ascii="Arial" w:hAnsi="Arial" w:cs="Arial"/>
          <w:sz w:val="22"/>
          <w:szCs w:val="22"/>
          <w:lang w:val="en-US"/>
        </w:rPr>
      </w:pPr>
      <w:r w:rsidRPr="006D4B90">
        <w:rPr>
          <w:rFonts w:ascii="Arial" w:hAnsi="Arial" w:cs="Arial"/>
          <w:sz w:val="22"/>
          <w:szCs w:val="22"/>
          <w:lang w:val="en-US"/>
        </w:rPr>
        <w:t>Unit2- Creative solutions</w:t>
      </w:r>
    </w:p>
    <w:p w14:paraId="39878750" w14:textId="0CB0E270" w:rsidR="005025E0" w:rsidRPr="006D4B90" w:rsidRDefault="00A91C00" w:rsidP="006D4B90">
      <w:pPr>
        <w:spacing w:line="360" w:lineRule="auto"/>
        <w:rPr>
          <w:rFonts w:ascii="Arial" w:hAnsi="Arial" w:cs="Arial"/>
          <w:sz w:val="22"/>
          <w:szCs w:val="22"/>
          <w:lang w:val="en-US"/>
        </w:rPr>
      </w:pPr>
      <w:r w:rsidRPr="006D4B90">
        <w:rPr>
          <w:rFonts w:ascii="Arial" w:hAnsi="Arial" w:cs="Arial"/>
          <w:sz w:val="22"/>
          <w:szCs w:val="22"/>
          <w:lang w:val="en-US"/>
        </w:rPr>
        <w:t>Identifying New Ideas (scoping/Finding meanings/Identifying attributes</w:t>
      </w:r>
    </w:p>
    <w:p w14:paraId="78EBACA3" w14:textId="77777777" w:rsidR="003007CD" w:rsidRPr="006D4B90" w:rsidRDefault="003007CD" w:rsidP="006D4B90">
      <w:pPr>
        <w:spacing w:line="360" w:lineRule="auto"/>
        <w:rPr>
          <w:rFonts w:ascii="Arial" w:hAnsi="Arial" w:cs="Arial"/>
          <w:sz w:val="22"/>
          <w:szCs w:val="22"/>
          <w:lang w:val="en-US"/>
        </w:rPr>
      </w:pPr>
    </w:p>
    <w:p w14:paraId="1394C90B" w14:textId="06DDDB62" w:rsidR="005025E0" w:rsidRPr="006D4B90" w:rsidRDefault="00A866C7" w:rsidP="006D4B90">
      <w:pPr>
        <w:spacing w:line="360" w:lineRule="auto"/>
        <w:rPr>
          <w:rFonts w:ascii="Arial" w:hAnsi="Arial" w:cs="Arial"/>
          <w:sz w:val="22"/>
          <w:szCs w:val="22"/>
          <w:lang w:val="en-US"/>
        </w:rPr>
      </w:pPr>
      <w:r w:rsidRPr="006D4B90">
        <w:rPr>
          <w:rFonts w:ascii="Arial" w:hAnsi="Arial" w:cs="Arial"/>
          <w:sz w:val="22"/>
          <w:szCs w:val="22"/>
          <w:lang w:val="en-US"/>
        </w:rPr>
        <w:t>To be able to find and identify new ideas, it is important to solicit the ideas and comments from your colleagues and trying to find the idea or project that will satisfy everyone. To identify new ide</w:t>
      </w:r>
      <w:r w:rsidR="007D786D" w:rsidRPr="006D4B90">
        <w:rPr>
          <w:rFonts w:ascii="Arial" w:hAnsi="Arial" w:cs="Arial"/>
          <w:sz w:val="22"/>
          <w:szCs w:val="22"/>
          <w:lang w:val="en-US"/>
        </w:rPr>
        <w:t xml:space="preserve">as is an important aspect of innovation, whether it be in the world of business, science, or art. It is a process that will involve scoping, finding meanings and identifying attributes. By following </w:t>
      </w:r>
      <w:r w:rsidR="004D3FA5" w:rsidRPr="006D4B90">
        <w:rPr>
          <w:rFonts w:ascii="Arial" w:hAnsi="Arial" w:cs="Arial"/>
          <w:sz w:val="22"/>
          <w:szCs w:val="22"/>
          <w:lang w:val="en-US"/>
        </w:rPr>
        <w:t xml:space="preserve">the process, one can develop a deeper and better understanding of a particular area or topic, which can lead to the discovery of new ideas and opportunities. </w:t>
      </w:r>
      <w:r w:rsidR="00483682" w:rsidRPr="006D4B90">
        <w:rPr>
          <w:rFonts w:ascii="Arial" w:hAnsi="Arial" w:cs="Arial"/>
          <w:sz w:val="22"/>
          <w:szCs w:val="22"/>
          <w:lang w:val="en-US"/>
        </w:rPr>
        <w:t xml:space="preserve">What does </w:t>
      </w:r>
      <w:r w:rsidR="006D4B90" w:rsidRPr="006D4B90">
        <w:rPr>
          <w:rFonts w:ascii="Arial" w:hAnsi="Arial" w:cs="Arial"/>
          <w:sz w:val="22"/>
          <w:szCs w:val="22"/>
          <w:lang w:val="en-US"/>
        </w:rPr>
        <w:t>scope</w:t>
      </w:r>
      <w:r w:rsidR="00483682" w:rsidRPr="006D4B90">
        <w:rPr>
          <w:rFonts w:ascii="Arial" w:hAnsi="Arial" w:cs="Arial"/>
          <w:sz w:val="22"/>
          <w:szCs w:val="22"/>
          <w:lang w:val="en-US"/>
        </w:rPr>
        <w:t xml:space="preserve"> </w:t>
      </w:r>
      <w:r w:rsidR="006D4B90" w:rsidRPr="006D4B90">
        <w:rPr>
          <w:rFonts w:ascii="Arial" w:hAnsi="Arial" w:cs="Arial"/>
          <w:sz w:val="22"/>
          <w:szCs w:val="22"/>
          <w:lang w:val="en-US"/>
        </w:rPr>
        <w:t>mean</w:t>
      </w:r>
      <w:r w:rsidR="00483682" w:rsidRPr="006D4B90">
        <w:rPr>
          <w:rFonts w:ascii="Arial" w:hAnsi="Arial" w:cs="Arial"/>
          <w:sz w:val="22"/>
          <w:szCs w:val="22"/>
          <w:lang w:val="en-US"/>
        </w:rPr>
        <w:t>? Scoping is “the act or practice of eyeing or examining, as in order to evaluate or appreciate” (Dictionary,2023). Scoping involves defining the boundaries of the problem or opportunity that you want to explore. This means identifying the key stakeholders, the relevant industry, and the specific area of focus. By narrowing your focus, you can avoid getting bogged down in irrel</w:t>
      </w:r>
      <w:r w:rsidR="001F788F" w:rsidRPr="006D4B90">
        <w:rPr>
          <w:rFonts w:ascii="Arial" w:hAnsi="Arial" w:cs="Arial"/>
          <w:sz w:val="22"/>
          <w:szCs w:val="22"/>
          <w:lang w:val="en-US"/>
        </w:rPr>
        <w:t xml:space="preserve">evant details and increase your chances of discovering valuable insights. </w:t>
      </w:r>
    </w:p>
    <w:p w14:paraId="4AB4DE7B" w14:textId="33DBC45F" w:rsidR="001F788F" w:rsidRPr="006D4B90" w:rsidRDefault="001F788F" w:rsidP="006D4B90">
      <w:pPr>
        <w:spacing w:line="360" w:lineRule="auto"/>
        <w:rPr>
          <w:rFonts w:ascii="Arial" w:hAnsi="Arial" w:cs="Arial"/>
          <w:sz w:val="22"/>
          <w:szCs w:val="22"/>
          <w:lang w:val="en-US"/>
        </w:rPr>
      </w:pPr>
      <w:r w:rsidRPr="006D4B90">
        <w:rPr>
          <w:rFonts w:ascii="Arial" w:hAnsi="Arial" w:cs="Arial"/>
          <w:sz w:val="22"/>
          <w:szCs w:val="22"/>
          <w:lang w:val="en-US"/>
        </w:rPr>
        <w:lastRenderedPageBreak/>
        <w:t xml:space="preserve">The next step is finding meanings. </w:t>
      </w:r>
      <w:r w:rsidR="00FF53A3" w:rsidRPr="006D4B90">
        <w:rPr>
          <w:rFonts w:ascii="Arial" w:hAnsi="Arial" w:cs="Arial"/>
          <w:sz w:val="22"/>
          <w:szCs w:val="22"/>
          <w:lang w:val="en-US"/>
        </w:rPr>
        <w:t xml:space="preserve">It involves conducting research to gain a deeper understanding of the problem or opportunity. This can involve reviewing existing literature, talking to experts </w:t>
      </w:r>
      <w:r w:rsidR="00C74A98" w:rsidRPr="006D4B90">
        <w:rPr>
          <w:rFonts w:ascii="Arial" w:hAnsi="Arial" w:cs="Arial"/>
          <w:sz w:val="22"/>
          <w:szCs w:val="22"/>
          <w:lang w:val="en-US"/>
        </w:rPr>
        <w:t>I the field, and gathering data th</w:t>
      </w:r>
      <w:r w:rsidR="00F2255E" w:rsidRPr="006D4B90">
        <w:rPr>
          <w:rFonts w:ascii="Arial" w:hAnsi="Arial" w:cs="Arial"/>
          <w:sz w:val="22"/>
          <w:szCs w:val="22"/>
          <w:lang w:val="en-US"/>
        </w:rPr>
        <w:t>r</w:t>
      </w:r>
      <w:r w:rsidR="00C74A98" w:rsidRPr="006D4B90">
        <w:rPr>
          <w:rFonts w:ascii="Arial" w:hAnsi="Arial" w:cs="Arial"/>
          <w:sz w:val="22"/>
          <w:szCs w:val="22"/>
          <w:lang w:val="en-US"/>
        </w:rPr>
        <w:t>ough surveys or experiment</w:t>
      </w:r>
      <w:r w:rsidR="00F2255E" w:rsidRPr="006D4B90">
        <w:rPr>
          <w:rFonts w:ascii="Arial" w:hAnsi="Arial" w:cs="Arial"/>
          <w:sz w:val="22"/>
          <w:szCs w:val="22"/>
          <w:lang w:val="en-US"/>
        </w:rPr>
        <w:t xml:space="preserve">s. By gathering as </w:t>
      </w:r>
      <w:r w:rsidR="006D4B90" w:rsidRPr="006D4B90">
        <w:rPr>
          <w:rFonts w:ascii="Arial" w:hAnsi="Arial" w:cs="Arial"/>
          <w:sz w:val="22"/>
          <w:szCs w:val="22"/>
          <w:lang w:val="en-US"/>
        </w:rPr>
        <w:t>much</w:t>
      </w:r>
      <w:r w:rsidR="00F2255E" w:rsidRPr="006D4B90">
        <w:rPr>
          <w:rFonts w:ascii="Arial" w:hAnsi="Arial" w:cs="Arial"/>
          <w:sz w:val="22"/>
          <w:szCs w:val="22"/>
          <w:lang w:val="en-US"/>
        </w:rPr>
        <w:t xml:space="preserve"> information as possible, you can identify patterns and trends that may lead to new ideas. </w:t>
      </w:r>
    </w:p>
    <w:p w14:paraId="2B2871C4" w14:textId="3AF13FF2" w:rsidR="00E460FB" w:rsidRPr="006D4B90" w:rsidRDefault="00E460FB" w:rsidP="006D4B90">
      <w:pPr>
        <w:spacing w:line="360" w:lineRule="auto"/>
        <w:rPr>
          <w:rFonts w:ascii="Arial" w:hAnsi="Arial" w:cs="Arial"/>
          <w:sz w:val="22"/>
          <w:szCs w:val="22"/>
          <w:lang w:val="en-US"/>
        </w:rPr>
      </w:pPr>
      <w:r w:rsidRPr="006D4B90">
        <w:rPr>
          <w:rFonts w:ascii="Arial" w:hAnsi="Arial" w:cs="Arial"/>
          <w:sz w:val="22"/>
          <w:szCs w:val="22"/>
          <w:lang w:val="en-US"/>
        </w:rPr>
        <w:t xml:space="preserve">The next step is identifying attributes. </w:t>
      </w:r>
      <w:r w:rsidR="006D4B90" w:rsidRPr="006D4B90">
        <w:rPr>
          <w:rFonts w:ascii="Arial" w:hAnsi="Arial" w:cs="Arial"/>
          <w:sz w:val="22"/>
          <w:szCs w:val="22"/>
          <w:lang w:val="en-US"/>
        </w:rPr>
        <w:t>It</w:t>
      </w:r>
      <w:r w:rsidRPr="006D4B90">
        <w:rPr>
          <w:rFonts w:ascii="Arial" w:hAnsi="Arial" w:cs="Arial"/>
          <w:sz w:val="22"/>
          <w:szCs w:val="22"/>
          <w:lang w:val="en-US"/>
        </w:rPr>
        <w:t xml:space="preserve"> involves breaking down the problem or opportunity into its components part and analyzing each one. This can involve the key features, functions, and limitations of a particular product or service. By understanding the attributes of a particular product or service, you can identify areas where improvements can be made or new products or services can be developed. </w:t>
      </w:r>
    </w:p>
    <w:p w14:paraId="63632AC0" w14:textId="36DCBCB3" w:rsidR="00E460FB" w:rsidRPr="006D4B90" w:rsidRDefault="00E460FB" w:rsidP="006D4B90">
      <w:pPr>
        <w:spacing w:line="360" w:lineRule="auto"/>
        <w:rPr>
          <w:rFonts w:ascii="Arial" w:hAnsi="Arial" w:cs="Arial"/>
          <w:sz w:val="22"/>
          <w:szCs w:val="22"/>
          <w:lang w:val="en-US"/>
        </w:rPr>
      </w:pPr>
      <w:r w:rsidRPr="006D4B90">
        <w:rPr>
          <w:rFonts w:ascii="Arial" w:hAnsi="Arial" w:cs="Arial"/>
          <w:sz w:val="22"/>
          <w:szCs w:val="22"/>
          <w:lang w:val="en-US"/>
        </w:rPr>
        <w:t xml:space="preserve">For example, scoping </w:t>
      </w:r>
      <w:r w:rsidR="006D4B90" w:rsidRPr="006D4B90">
        <w:rPr>
          <w:rFonts w:ascii="Arial" w:hAnsi="Arial" w:cs="Arial"/>
          <w:sz w:val="22"/>
          <w:szCs w:val="22"/>
          <w:lang w:val="en-US"/>
        </w:rPr>
        <w:t>identifies</w:t>
      </w:r>
      <w:r w:rsidR="006B0D5A" w:rsidRPr="006D4B90">
        <w:rPr>
          <w:rFonts w:ascii="Arial" w:hAnsi="Arial" w:cs="Arial"/>
          <w:sz w:val="22"/>
          <w:szCs w:val="22"/>
          <w:lang w:val="en-US"/>
        </w:rPr>
        <w:t xml:space="preserve"> the key stakeholders in the automotive industry and the specific area of focus, which in this case is reducing carbon emissions. Finding meanings involves conducting research to gain a deeper understanding of the environmental impact of traditional gasoline-powered vehicles. Identifying attributes involves breaking down the </w:t>
      </w:r>
      <w:r w:rsidR="006D4B90" w:rsidRPr="006D4B90">
        <w:rPr>
          <w:rFonts w:ascii="Arial" w:hAnsi="Arial" w:cs="Arial"/>
          <w:sz w:val="22"/>
          <w:szCs w:val="22"/>
          <w:lang w:val="en-US"/>
        </w:rPr>
        <w:t>components</w:t>
      </w:r>
      <w:r w:rsidR="006B0D5A" w:rsidRPr="006D4B90">
        <w:rPr>
          <w:rFonts w:ascii="Arial" w:hAnsi="Arial" w:cs="Arial"/>
          <w:sz w:val="22"/>
          <w:szCs w:val="22"/>
          <w:lang w:val="en-US"/>
        </w:rPr>
        <w:t xml:space="preserve"> of electric vehicles and analyzing each one to identify areas where improvements can be made, such as </w:t>
      </w:r>
      <w:r w:rsidR="003D2BB9" w:rsidRPr="006D4B90">
        <w:rPr>
          <w:rFonts w:ascii="Arial" w:hAnsi="Arial" w:cs="Arial"/>
          <w:sz w:val="22"/>
          <w:szCs w:val="22"/>
          <w:lang w:val="en-US"/>
        </w:rPr>
        <w:t>battery technology, charging infrastructure, and vehicle design. By following this process, researchers an engineer were able to identify new ideas for electrical vehicles, such as longer-lasting batteries and wireless charging, which have the potential to revolutionize the automotive industry and reduce carbon emissions.</w:t>
      </w:r>
    </w:p>
    <w:p w14:paraId="1B9BAF33" w14:textId="77777777" w:rsidR="005064A3" w:rsidRPr="006D4B90" w:rsidRDefault="005064A3" w:rsidP="006D4B90">
      <w:pPr>
        <w:spacing w:line="360" w:lineRule="auto"/>
        <w:rPr>
          <w:rFonts w:ascii="Arial" w:hAnsi="Arial" w:cs="Arial"/>
          <w:sz w:val="22"/>
          <w:szCs w:val="22"/>
          <w:lang w:val="en-US"/>
        </w:rPr>
      </w:pPr>
    </w:p>
    <w:p w14:paraId="43543081" w14:textId="32A6C433" w:rsidR="005025E0" w:rsidRPr="006D4B90" w:rsidRDefault="005025E0" w:rsidP="006D4B90">
      <w:pPr>
        <w:spacing w:line="360" w:lineRule="auto"/>
        <w:rPr>
          <w:rFonts w:ascii="Arial" w:hAnsi="Arial" w:cs="Arial"/>
          <w:sz w:val="22"/>
          <w:szCs w:val="22"/>
          <w:lang w:val="en-US"/>
        </w:rPr>
      </w:pPr>
      <w:r w:rsidRPr="006D4B90">
        <w:rPr>
          <w:rFonts w:ascii="Arial" w:hAnsi="Arial" w:cs="Arial"/>
          <w:sz w:val="22"/>
          <w:szCs w:val="22"/>
          <w:lang w:val="en-US"/>
        </w:rPr>
        <w:t xml:space="preserve">Unit3- </w:t>
      </w:r>
      <w:r w:rsidR="006D4B90" w:rsidRPr="006D4B90">
        <w:rPr>
          <w:rFonts w:ascii="Arial" w:hAnsi="Arial" w:cs="Arial"/>
          <w:sz w:val="22"/>
          <w:szCs w:val="22"/>
          <w:lang w:val="en-US"/>
        </w:rPr>
        <w:t>Mobilizing</w:t>
      </w:r>
      <w:r w:rsidRPr="006D4B90">
        <w:rPr>
          <w:rFonts w:ascii="Arial" w:hAnsi="Arial" w:cs="Arial"/>
          <w:sz w:val="22"/>
          <w:szCs w:val="22"/>
          <w:lang w:val="en-US"/>
        </w:rPr>
        <w:t xml:space="preserve"> support</w:t>
      </w:r>
    </w:p>
    <w:p w14:paraId="0D5E0378" w14:textId="77777777" w:rsidR="003007CD" w:rsidRPr="006D4B90" w:rsidRDefault="003007CD" w:rsidP="006D4B90">
      <w:pPr>
        <w:spacing w:line="360" w:lineRule="auto"/>
        <w:rPr>
          <w:rFonts w:ascii="Arial" w:hAnsi="Arial" w:cs="Arial"/>
          <w:sz w:val="22"/>
          <w:szCs w:val="22"/>
          <w:lang w:val="en-US"/>
        </w:rPr>
      </w:pPr>
    </w:p>
    <w:p w14:paraId="35199672" w14:textId="6AB7DA39" w:rsidR="005025E0" w:rsidRPr="006D4B90" w:rsidRDefault="00A91C00" w:rsidP="006D4B90">
      <w:pPr>
        <w:spacing w:line="360" w:lineRule="auto"/>
        <w:rPr>
          <w:rFonts w:ascii="Arial" w:hAnsi="Arial" w:cs="Arial"/>
          <w:sz w:val="22"/>
          <w:szCs w:val="22"/>
          <w:lang w:val="en-US"/>
        </w:rPr>
      </w:pPr>
      <w:r w:rsidRPr="006D4B90">
        <w:rPr>
          <w:rFonts w:ascii="Arial" w:hAnsi="Arial" w:cs="Arial"/>
          <w:sz w:val="22"/>
          <w:szCs w:val="22"/>
          <w:lang w:val="en-US"/>
        </w:rPr>
        <w:t>Collaboration not Competition (Establishing supportive Network/ Stakeholder Analysis/ Creating a stakeholder Map)</w:t>
      </w:r>
    </w:p>
    <w:p w14:paraId="2A3BAF6D" w14:textId="77777777" w:rsidR="003007CD" w:rsidRPr="006D4B90" w:rsidRDefault="003007CD" w:rsidP="006D4B90">
      <w:pPr>
        <w:spacing w:line="360" w:lineRule="auto"/>
        <w:rPr>
          <w:rFonts w:ascii="Arial" w:hAnsi="Arial" w:cs="Arial"/>
          <w:sz w:val="22"/>
          <w:szCs w:val="22"/>
          <w:lang w:val="en-US"/>
        </w:rPr>
      </w:pPr>
    </w:p>
    <w:p w14:paraId="681418E6" w14:textId="4962FB23" w:rsidR="00D50C7E" w:rsidRPr="006D4B90" w:rsidRDefault="00D50C7E" w:rsidP="006D4B90">
      <w:pPr>
        <w:spacing w:line="360" w:lineRule="auto"/>
        <w:rPr>
          <w:rFonts w:ascii="Arial" w:hAnsi="Arial" w:cs="Arial"/>
          <w:sz w:val="22"/>
          <w:szCs w:val="22"/>
          <w:lang w:val="en-US"/>
        </w:rPr>
      </w:pPr>
      <w:r w:rsidRPr="006D4B90">
        <w:rPr>
          <w:rFonts w:ascii="Arial" w:hAnsi="Arial" w:cs="Arial"/>
          <w:sz w:val="22"/>
          <w:szCs w:val="22"/>
          <w:lang w:val="en-US"/>
        </w:rPr>
        <w:t xml:space="preserve">Communication is a very important and useful </w:t>
      </w:r>
      <w:r w:rsidR="00FF2D7B" w:rsidRPr="006D4B90">
        <w:rPr>
          <w:rFonts w:ascii="Arial" w:hAnsi="Arial" w:cs="Arial"/>
          <w:sz w:val="22"/>
          <w:szCs w:val="22"/>
          <w:lang w:val="en-US"/>
        </w:rPr>
        <w:t>tool</w:t>
      </w:r>
      <w:r w:rsidRPr="006D4B90">
        <w:rPr>
          <w:rFonts w:ascii="Arial" w:hAnsi="Arial" w:cs="Arial"/>
          <w:sz w:val="22"/>
          <w:szCs w:val="22"/>
          <w:lang w:val="en-US"/>
        </w:rPr>
        <w:t xml:space="preserve"> in the world of work and </w:t>
      </w:r>
      <w:r w:rsidR="006D4B90" w:rsidRPr="006D4B90">
        <w:rPr>
          <w:rFonts w:ascii="Arial" w:hAnsi="Arial" w:cs="Arial"/>
          <w:sz w:val="22"/>
          <w:szCs w:val="22"/>
          <w:lang w:val="en-US"/>
        </w:rPr>
        <w:t>specially</w:t>
      </w:r>
      <w:r w:rsidRPr="006D4B90">
        <w:rPr>
          <w:rFonts w:ascii="Arial" w:hAnsi="Arial" w:cs="Arial"/>
          <w:sz w:val="22"/>
          <w:szCs w:val="22"/>
          <w:lang w:val="en-US"/>
        </w:rPr>
        <w:t xml:space="preserve"> to advance in projects. Why is communication so important in the workplace? Communication in most of the time makes the difference between confident and motivated staff and a team that is not at all productive with low motivation. Very good communication will help to establish healthy relationships and provide staff with the information they need to contribute to the success of the company. </w:t>
      </w:r>
      <w:r w:rsidR="00FF2D7B" w:rsidRPr="006D4B90">
        <w:rPr>
          <w:rFonts w:ascii="Arial" w:hAnsi="Arial" w:cs="Arial"/>
          <w:sz w:val="22"/>
          <w:szCs w:val="22"/>
          <w:lang w:val="en-US"/>
        </w:rPr>
        <w:t>Communication also involves interacting with others, sharing ideas, emotions and experiences. Communication can take many forms such as verbal, non-verbal, written or visual communication. Communication also helps to ease conflicts between colle</w:t>
      </w:r>
      <w:r w:rsidR="006556B5" w:rsidRPr="006D4B90">
        <w:rPr>
          <w:rFonts w:ascii="Arial" w:hAnsi="Arial" w:cs="Arial"/>
          <w:sz w:val="22"/>
          <w:szCs w:val="22"/>
          <w:lang w:val="en-US"/>
        </w:rPr>
        <w:t>a</w:t>
      </w:r>
      <w:r w:rsidR="00FF2D7B" w:rsidRPr="006D4B90">
        <w:rPr>
          <w:rFonts w:ascii="Arial" w:hAnsi="Arial" w:cs="Arial"/>
          <w:sz w:val="22"/>
          <w:szCs w:val="22"/>
          <w:lang w:val="en-US"/>
        </w:rPr>
        <w:t xml:space="preserve">gues and allow a better advancement to the </w:t>
      </w:r>
      <w:r w:rsidR="006D4B90" w:rsidRPr="006D4B90">
        <w:rPr>
          <w:rFonts w:ascii="Arial" w:hAnsi="Arial" w:cs="Arial"/>
          <w:sz w:val="22"/>
          <w:szCs w:val="22"/>
          <w:lang w:val="en-US"/>
        </w:rPr>
        <w:t>health</w:t>
      </w:r>
      <w:r w:rsidR="00FF2D7B" w:rsidRPr="006D4B90">
        <w:rPr>
          <w:rFonts w:ascii="Arial" w:hAnsi="Arial" w:cs="Arial"/>
          <w:sz w:val="22"/>
          <w:szCs w:val="22"/>
          <w:lang w:val="en-US"/>
        </w:rPr>
        <w:t xml:space="preserve"> of the company.</w:t>
      </w:r>
    </w:p>
    <w:p w14:paraId="62906773" w14:textId="235FB966" w:rsidR="005025E0" w:rsidRPr="006D4B90" w:rsidRDefault="00D50C7E" w:rsidP="006D4B90">
      <w:pPr>
        <w:spacing w:line="360" w:lineRule="auto"/>
        <w:rPr>
          <w:rFonts w:ascii="Arial" w:hAnsi="Arial" w:cs="Arial"/>
          <w:sz w:val="22"/>
          <w:szCs w:val="22"/>
          <w:lang w:val="en-US"/>
        </w:rPr>
      </w:pPr>
      <w:r w:rsidRPr="006D4B90">
        <w:rPr>
          <w:rFonts w:ascii="Arial" w:hAnsi="Arial" w:cs="Arial"/>
          <w:sz w:val="22"/>
          <w:szCs w:val="22"/>
          <w:lang w:val="en-US"/>
        </w:rPr>
        <w:t xml:space="preserve">But it is also true that the communication that communication can strengthen the links between people in the world of work and makes everyone feel appreciated and not overlooked. A good connection within the team is very motivating for a team. If one of the </w:t>
      </w:r>
      <w:r w:rsidRPr="006D4B90">
        <w:rPr>
          <w:rFonts w:ascii="Arial" w:hAnsi="Arial" w:cs="Arial"/>
          <w:sz w:val="22"/>
          <w:szCs w:val="22"/>
          <w:lang w:val="en-US"/>
        </w:rPr>
        <w:lastRenderedPageBreak/>
        <w:t>employees sees his team as an important factor instead of considering himself a lonely fighter, the desire for advancement of this team also increases.</w:t>
      </w:r>
      <w:r w:rsidRPr="006D4B90">
        <w:rPr>
          <w:rFonts w:ascii="Arial" w:hAnsi="Arial" w:cs="Arial"/>
          <w:sz w:val="22"/>
          <w:szCs w:val="22"/>
          <w:lang w:val="en-US"/>
        </w:rPr>
        <w:t xml:space="preserve"> </w:t>
      </w:r>
    </w:p>
    <w:p w14:paraId="2A58484F" w14:textId="0052F788" w:rsidR="00D50C7E" w:rsidRPr="006D4B90" w:rsidRDefault="00D50C7E" w:rsidP="006D4B90">
      <w:pPr>
        <w:spacing w:line="360" w:lineRule="auto"/>
        <w:rPr>
          <w:rFonts w:ascii="Arial" w:hAnsi="Arial" w:cs="Arial"/>
          <w:sz w:val="22"/>
          <w:szCs w:val="22"/>
          <w:lang w:val="en-US"/>
        </w:rPr>
      </w:pPr>
      <w:r w:rsidRPr="006D4B90">
        <w:rPr>
          <w:rFonts w:ascii="Arial" w:hAnsi="Arial" w:cs="Arial"/>
          <w:sz w:val="22"/>
          <w:szCs w:val="22"/>
          <w:lang w:val="en-US"/>
        </w:rPr>
        <w:t xml:space="preserve">Sometimes, it is also good to attend events that are going to put you in touch with people who can support your personal project or your career development. </w:t>
      </w:r>
      <w:r w:rsidR="00A500B9" w:rsidRPr="006D4B90">
        <w:rPr>
          <w:rFonts w:ascii="Arial" w:hAnsi="Arial" w:cs="Arial"/>
          <w:sz w:val="22"/>
          <w:szCs w:val="22"/>
          <w:lang w:val="en-US"/>
        </w:rPr>
        <w:t>Establishing a supportive network is an important step towards achieving personal and professional goals. A supportive network consists of people who provide emotional and practical support, share knowledge and resources, and offer encouragement and feedback. It is essential to conduct a stakeholder analysis. This involves identifying and analyzing the key stakeholders who can contribute to the network. Stakeholders may include family, friends, colleagues, mentors and industry professionals. The stakeholder analys</w:t>
      </w:r>
      <w:r w:rsidR="00896551" w:rsidRPr="006D4B90">
        <w:rPr>
          <w:rFonts w:ascii="Arial" w:hAnsi="Arial" w:cs="Arial"/>
          <w:sz w:val="22"/>
          <w:szCs w:val="22"/>
          <w:lang w:val="en-US"/>
        </w:rPr>
        <w:t>i</w:t>
      </w:r>
      <w:r w:rsidR="00A500B9" w:rsidRPr="006D4B90">
        <w:rPr>
          <w:rFonts w:ascii="Arial" w:hAnsi="Arial" w:cs="Arial"/>
          <w:sz w:val="22"/>
          <w:szCs w:val="22"/>
          <w:lang w:val="en-US"/>
        </w:rPr>
        <w:t>s helps to determine the level of support and influence each stakeholder has in achieving your goals. It also helps to identify potential barriers and challenges that may hinder the establish</w:t>
      </w:r>
      <w:r w:rsidR="00EB075F" w:rsidRPr="006D4B90">
        <w:rPr>
          <w:rFonts w:ascii="Arial" w:hAnsi="Arial" w:cs="Arial"/>
          <w:sz w:val="22"/>
          <w:szCs w:val="22"/>
          <w:lang w:val="en-US"/>
        </w:rPr>
        <w:t xml:space="preserve">ment of a supportive network. </w:t>
      </w:r>
      <w:r w:rsidR="00D207AA" w:rsidRPr="006D4B90">
        <w:rPr>
          <w:rFonts w:ascii="Arial" w:hAnsi="Arial" w:cs="Arial"/>
          <w:sz w:val="22"/>
          <w:szCs w:val="22"/>
          <w:lang w:val="en-US"/>
        </w:rPr>
        <w:t>Once the key stakeholder</w:t>
      </w:r>
      <w:r w:rsidR="00896551" w:rsidRPr="006D4B90">
        <w:rPr>
          <w:rFonts w:ascii="Arial" w:hAnsi="Arial" w:cs="Arial"/>
          <w:sz w:val="22"/>
          <w:szCs w:val="22"/>
          <w:lang w:val="en-US"/>
        </w:rPr>
        <w:t xml:space="preserve">s have been identified, it is important to build and </w:t>
      </w:r>
      <w:r w:rsidR="00DC6227" w:rsidRPr="006D4B90">
        <w:rPr>
          <w:rFonts w:ascii="Arial" w:hAnsi="Arial" w:cs="Arial"/>
          <w:sz w:val="22"/>
          <w:szCs w:val="22"/>
          <w:lang w:val="en-US"/>
        </w:rPr>
        <w:t xml:space="preserve">maintain relationships with them. This involves regular communication, collaboration, and mutual support. It Is also important to show appreciation for the contributions made by the stakeholders to the network. Establishing a supportive network can provide numerous benefits, such as increased motivation, enhanced learning opportunities, and access to new opportunities and resources. By conducting a stakeholder analysis and building strong relationships with key stakeholders, it is possible </w:t>
      </w:r>
      <w:r w:rsidR="006556B5" w:rsidRPr="006D4B90">
        <w:rPr>
          <w:rFonts w:ascii="Arial" w:hAnsi="Arial" w:cs="Arial"/>
          <w:sz w:val="22"/>
          <w:szCs w:val="22"/>
          <w:lang w:val="en-US"/>
        </w:rPr>
        <w:t>to establish a supportive network that can help to achieve personal et professional success.</w:t>
      </w:r>
    </w:p>
    <w:p w14:paraId="57DCE347" w14:textId="77777777" w:rsidR="00226311" w:rsidRPr="006D4B90" w:rsidRDefault="00226311" w:rsidP="006D4B90">
      <w:pPr>
        <w:spacing w:line="360" w:lineRule="auto"/>
        <w:rPr>
          <w:rFonts w:ascii="Arial" w:hAnsi="Arial" w:cs="Arial"/>
          <w:sz w:val="22"/>
          <w:szCs w:val="22"/>
          <w:lang w:val="en-US"/>
        </w:rPr>
      </w:pPr>
    </w:p>
    <w:p w14:paraId="49A6A501" w14:textId="4BBE1FF5" w:rsidR="005025E0" w:rsidRPr="006D4B90" w:rsidRDefault="005025E0" w:rsidP="006D4B90">
      <w:pPr>
        <w:spacing w:line="360" w:lineRule="auto"/>
        <w:rPr>
          <w:rFonts w:ascii="Arial" w:hAnsi="Arial" w:cs="Arial"/>
          <w:sz w:val="22"/>
          <w:szCs w:val="22"/>
          <w:lang w:val="en-US"/>
        </w:rPr>
      </w:pPr>
      <w:r w:rsidRPr="006D4B90">
        <w:rPr>
          <w:rFonts w:ascii="Arial" w:hAnsi="Arial" w:cs="Arial"/>
          <w:sz w:val="22"/>
          <w:szCs w:val="22"/>
          <w:lang w:val="en-US"/>
        </w:rPr>
        <w:t>Unit4- Evaluation</w:t>
      </w:r>
    </w:p>
    <w:p w14:paraId="5EED4C7C" w14:textId="5007FC80" w:rsidR="00A91C00" w:rsidRPr="006D4B90" w:rsidRDefault="00DA03DE" w:rsidP="006D4B90">
      <w:pPr>
        <w:spacing w:line="360" w:lineRule="auto"/>
        <w:rPr>
          <w:rFonts w:ascii="Arial" w:hAnsi="Arial" w:cs="Arial"/>
          <w:sz w:val="22"/>
          <w:szCs w:val="22"/>
          <w:lang w:val="en-US"/>
        </w:rPr>
      </w:pPr>
      <w:r w:rsidRPr="006D4B90">
        <w:rPr>
          <w:rFonts w:ascii="Arial" w:hAnsi="Arial" w:cs="Arial"/>
          <w:sz w:val="22"/>
          <w:szCs w:val="22"/>
          <w:lang w:val="en-US"/>
        </w:rPr>
        <w:t>Moving forward (Building up from the project/ The power of failure, offshoots and random coincidences/ Looking forward).</w:t>
      </w:r>
    </w:p>
    <w:p w14:paraId="5D6E8EF1" w14:textId="77777777" w:rsidR="00226311" w:rsidRPr="006D4B90" w:rsidRDefault="00226311" w:rsidP="006D4B90">
      <w:pPr>
        <w:spacing w:line="360" w:lineRule="auto"/>
        <w:rPr>
          <w:rFonts w:ascii="Arial" w:hAnsi="Arial" w:cs="Arial"/>
          <w:sz w:val="22"/>
          <w:szCs w:val="22"/>
          <w:lang w:val="en-US"/>
        </w:rPr>
      </w:pPr>
    </w:p>
    <w:p w14:paraId="39399124" w14:textId="2816EA3E" w:rsidR="006556B5" w:rsidRPr="006D4B90" w:rsidRDefault="00F75E2F" w:rsidP="006D4B90">
      <w:pPr>
        <w:spacing w:line="360" w:lineRule="auto"/>
        <w:rPr>
          <w:rFonts w:ascii="Arial" w:hAnsi="Arial" w:cs="Arial"/>
          <w:sz w:val="22"/>
          <w:szCs w:val="22"/>
          <w:lang w:val="en-US"/>
        </w:rPr>
      </w:pPr>
      <w:r w:rsidRPr="006D4B90">
        <w:rPr>
          <w:rFonts w:ascii="Arial" w:hAnsi="Arial" w:cs="Arial"/>
          <w:sz w:val="22"/>
          <w:szCs w:val="22"/>
          <w:lang w:val="en-US"/>
        </w:rPr>
        <w:t>Evaluation in a project is the moment when we can test the credibility of our project. Failure is very important in the working world because it is by learning from our mistakes that we can innovate or improve our project.</w:t>
      </w:r>
    </w:p>
    <w:p w14:paraId="122519A1" w14:textId="635CFC06" w:rsidR="00F75E2F" w:rsidRPr="006D4B90" w:rsidRDefault="00F75E2F" w:rsidP="006D4B90">
      <w:pPr>
        <w:spacing w:line="360" w:lineRule="auto"/>
        <w:rPr>
          <w:rFonts w:ascii="Arial" w:hAnsi="Arial" w:cs="Arial"/>
          <w:sz w:val="22"/>
          <w:szCs w:val="22"/>
          <w:lang w:val="en-US"/>
        </w:rPr>
      </w:pPr>
      <w:r w:rsidRPr="006D4B90">
        <w:rPr>
          <w:rFonts w:ascii="Arial" w:hAnsi="Arial" w:cs="Arial"/>
          <w:sz w:val="22"/>
          <w:szCs w:val="22"/>
          <w:lang w:val="en-US"/>
        </w:rPr>
        <w:t xml:space="preserve">Building up from a project requires a strategic approach that occurs the evaluation of the success of the project and </w:t>
      </w:r>
      <w:r w:rsidR="006D4B90" w:rsidRPr="006D4B90">
        <w:rPr>
          <w:rFonts w:ascii="Arial" w:hAnsi="Arial" w:cs="Arial"/>
          <w:sz w:val="22"/>
          <w:szCs w:val="22"/>
          <w:lang w:val="en-US"/>
        </w:rPr>
        <w:t>analyzing</w:t>
      </w:r>
      <w:r w:rsidRPr="006D4B90">
        <w:rPr>
          <w:rFonts w:ascii="Arial" w:hAnsi="Arial" w:cs="Arial"/>
          <w:sz w:val="22"/>
          <w:szCs w:val="22"/>
          <w:lang w:val="en-US"/>
        </w:rPr>
        <w:t xml:space="preserve"> the areas for improvement. One key step is to gather feedback from stakeholders and team members to gain insights into what worked well and what could be improved. From there, it is important to develop a plan for building on the success of the project, such as expanding the scope or applying the lessons learned to other projects. It may also</w:t>
      </w:r>
      <w:r w:rsidR="002F02ED" w:rsidRPr="006D4B90">
        <w:rPr>
          <w:rFonts w:ascii="Arial" w:hAnsi="Arial" w:cs="Arial"/>
          <w:sz w:val="22"/>
          <w:szCs w:val="22"/>
          <w:lang w:val="en-US"/>
        </w:rPr>
        <w:t xml:space="preserve"> be necessary to refine the project management process to ensure greater effi</w:t>
      </w:r>
      <w:r w:rsidR="00226311" w:rsidRPr="006D4B90">
        <w:rPr>
          <w:rFonts w:ascii="Arial" w:hAnsi="Arial" w:cs="Arial"/>
          <w:sz w:val="22"/>
          <w:szCs w:val="22"/>
          <w:lang w:val="en-US"/>
        </w:rPr>
        <w:t>ci</w:t>
      </w:r>
      <w:r w:rsidR="002F02ED" w:rsidRPr="006D4B90">
        <w:rPr>
          <w:rFonts w:ascii="Arial" w:hAnsi="Arial" w:cs="Arial"/>
          <w:sz w:val="22"/>
          <w:szCs w:val="22"/>
          <w:lang w:val="en-US"/>
        </w:rPr>
        <w:t xml:space="preserve">ency and effectiveness in future projects. Additionally, building up from a project involves continuous learning and development, including staying up to date with industry </w:t>
      </w:r>
      <w:r w:rsidR="002F02ED" w:rsidRPr="006D4B90">
        <w:rPr>
          <w:rFonts w:ascii="Arial" w:hAnsi="Arial" w:cs="Arial"/>
          <w:sz w:val="22"/>
          <w:szCs w:val="22"/>
          <w:lang w:val="en-US"/>
        </w:rPr>
        <w:lastRenderedPageBreak/>
        <w:t>trends and best pra</w:t>
      </w:r>
      <w:r w:rsidR="00226311" w:rsidRPr="006D4B90">
        <w:rPr>
          <w:rFonts w:ascii="Arial" w:hAnsi="Arial" w:cs="Arial"/>
          <w:sz w:val="22"/>
          <w:szCs w:val="22"/>
          <w:lang w:val="en-US"/>
        </w:rPr>
        <w:t>c</w:t>
      </w:r>
      <w:r w:rsidR="002F02ED" w:rsidRPr="006D4B90">
        <w:rPr>
          <w:rFonts w:ascii="Arial" w:hAnsi="Arial" w:cs="Arial"/>
          <w:sz w:val="22"/>
          <w:szCs w:val="22"/>
          <w:lang w:val="en-US"/>
        </w:rPr>
        <w:t xml:space="preserve">tices. By taking a deliberate and strategic approach, organizations can leverage the success of a project to drive continued growth and innovation. </w:t>
      </w:r>
    </w:p>
    <w:p w14:paraId="1622FFA9" w14:textId="69C40506" w:rsidR="00554025" w:rsidRPr="006D4B90" w:rsidRDefault="00226311" w:rsidP="006D4B90">
      <w:pPr>
        <w:spacing w:line="360" w:lineRule="auto"/>
        <w:rPr>
          <w:rFonts w:ascii="Arial" w:hAnsi="Arial" w:cs="Arial"/>
          <w:sz w:val="22"/>
          <w:szCs w:val="22"/>
          <w:lang w:val="en-US"/>
        </w:rPr>
      </w:pPr>
      <w:r w:rsidRPr="006D4B90">
        <w:rPr>
          <w:rFonts w:ascii="Arial" w:hAnsi="Arial" w:cs="Arial"/>
          <w:sz w:val="22"/>
          <w:szCs w:val="22"/>
          <w:lang w:val="en-US"/>
        </w:rPr>
        <w:t xml:space="preserve">But failure is sometimes viewed as a negative experience, but it can also. Have a powerful and positive impact. When we experience failure, we are forced to </w:t>
      </w:r>
      <w:r w:rsidR="006D4B90" w:rsidRPr="006D4B90">
        <w:rPr>
          <w:rFonts w:ascii="Arial" w:hAnsi="Arial" w:cs="Arial"/>
          <w:sz w:val="22"/>
          <w:szCs w:val="22"/>
          <w:lang w:val="en-US"/>
        </w:rPr>
        <w:t>comfort</w:t>
      </w:r>
      <w:r w:rsidRPr="006D4B90">
        <w:rPr>
          <w:rFonts w:ascii="Arial" w:hAnsi="Arial" w:cs="Arial"/>
          <w:sz w:val="22"/>
          <w:szCs w:val="22"/>
          <w:lang w:val="en-US"/>
        </w:rPr>
        <w:t xml:space="preserve"> our weaknesses and learn from our mistakes. This can lead to personal </w:t>
      </w:r>
      <w:r w:rsidR="006D4B90" w:rsidRPr="006D4B90">
        <w:rPr>
          <w:rFonts w:ascii="Arial" w:hAnsi="Arial" w:cs="Arial"/>
          <w:sz w:val="22"/>
          <w:szCs w:val="22"/>
          <w:lang w:val="en-US"/>
        </w:rPr>
        <w:t>growth</w:t>
      </w:r>
      <w:r w:rsidRPr="006D4B90">
        <w:rPr>
          <w:rFonts w:ascii="Arial" w:hAnsi="Arial" w:cs="Arial"/>
          <w:sz w:val="22"/>
          <w:szCs w:val="22"/>
          <w:lang w:val="en-US"/>
        </w:rPr>
        <w:t xml:space="preserve"> and development, as well</w:t>
      </w:r>
      <w:r w:rsidR="0019739A" w:rsidRPr="006D4B90">
        <w:rPr>
          <w:rFonts w:ascii="Arial" w:hAnsi="Arial" w:cs="Arial"/>
          <w:sz w:val="22"/>
          <w:szCs w:val="22"/>
          <w:lang w:val="en-US"/>
        </w:rPr>
        <w:t xml:space="preserve"> as greater resilience and perseverance. </w:t>
      </w:r>
      <w:r w:rsidR="006D4B90" w:rsidRPr="006D4B90">
        <w:rPr>
          <w:rFonts w:ascii="Arial" w:hAnsi="Arial" w:cs="Arial"/>
          <w:sz w:val="22"/>
          <w:szCs w:val="22"/>
          <w:lang w:val="en-US"/>
        </w:rPr>
        <w:t>Failure</w:t>
      </w:r>
      <w:r w:rsidR="0019739A" w:rsidRPr="006D4B90">
        <w:rPr>
          <w:rFonts w:ascii="Arial" w:hAnsi="Arial" w:cs="Arial"/>
          <w:sz w:val="22"/>
          <w:szCs w:val="22"/>
          <w:lang w:val="en-US"/>
        </w:rPr>
        <w:t xml:space="preserve"> can also be </w:t>
      </w:r>
      <w:r w:rsidR="006D4B90" w:rsidRPr="006D4B90">
        <w:rPr>
          <w:rFonts w:ascii="Arial" w:hAnsi="Arial" w:cs="Arial"/>
          <w:sz w:val="22"/>
          <w:szCs w:val="22"/>
          <w:lang w:val="en-US"/>
        </w:rPr>
        <w:t>refining</w:t>
      </w:r>
      <w:r w:rsidR="0019739A" w:rsidRPr="006D4B90">
        <w:rPr>
          <w:rFonts w:ascii="Arial" w:hAnsi="Arial" w:cs="Arial"/>
          <w:sz w:val="22"/>
          <w:szCs w:val="22"/>
          <w:lang w:val="en-US"/>
        </w:rPr>
        <w:t xml:space="preserve"> our strategies and approaches in future endeavors. But </w:t>
      </w:r>
      <w:r w:rsidR="006D4B90" w:rsidRPr="006D4B90">
        <w:rPr>
          <w:rFonts w:ascii="Arial" w:hAnsi="Arial" w:cs="Arial"/>
          <w:sz w:val="22"/>
          <w:szCs w:val="22"/>
          <w:lang w:val="en-US"/>
        </w:rPr>
        <w:t>it’s</w:t>
      </w:r>
      <w:r w:rsidR="0019739A" w:rsidRPr="006D4B90">
        <w:rPr>
          <w:rFonts w:ascii="Arial" w:hAnsi="Arial" w:cs="Arial"/>
          <w:sz w:val="22"/>
          <w:szCs w:val="22"/>
          <w:lang w:val="en-US"/>
        </w:rPr>
        <w:t xml:space="preserve"> also push us outside of our comfort zones. When we embrace failure as a necessary part of taking risks and pursing ambitious goals. We are also better equipped to handle setbacks and obstacles, as we have developed a greater sense of perspective and resilience. In most of the </w:t>
      </w:r>
      <w:r w:rsidR="006D4B90" w:rsidRPr="006D4B90">
        <w:rPr>
          <w:rFonts w:ascii="Arial" w:hAnsi="Arial" w:cs="Arial"/>
          <w:sz w:val="22"/>
          <w:szCs w:val="22"/>
          <w:lang w:val="en-US"/>
        </w:rPr>
        <w:t>cases</w:t>
      </w:r>
      <w:r w:rsidR="0019739A" w:rsidRPr="006D4B90">
        <w:rPr>
          <w:rFonts w:ascii="Arial" w:hAnsi="Arial" w:cs="Arial"/>
          <w:sz w:val="22"/>
          <w:szCs w:val="22"/>
          <w:lang w:val="en-US"/>
        </w:rPr>
        <w:t xml:space="preserve"> failure can even lead to some unexpected opportunities and breakthroughs. By failing, we may discover new paths or ideas that we never would have considered otherwise.</w:t>
      </w:r>
    </w:p>
    <w:p w14:paraId="6E135A6F" w14:textId="77777777" w:rsidR="006D27FB" w:rsidRPr="006D4B90" w:rsidRDefault="00554025" w:rsidP="006D4B90">
      <w:pPr>
        <w:spacing w:line="360" w:lineRule="auto"/>
        <w:rPr>
          <w:rFonts w:ascii="Arial" w:hAnsi="Arial" w:cs="Arial"/>
          <w:sz w:val="22"/>
          <w:szCs w:val="22"/>
          <w:lang w:val="en-US"/>
        </w:rPr>
      </w:pPr>
      <w:r w:rsidRPr="006D4B90">
        <w:rPr>
          <w:rFonts w:ascii="Arial" w:hAnsi="Arial" w:cs="Arial"/>
          <w:sz w:val="22"/>
          <w:szCs w:val="22"/>
          <w:lang w:val="en-US"/>
        </w:rPr>
        <w:t>By looking forward in your project, you will be able to stay on track and meets the goals. One effective approach is to create a detailed project plan that outlines the tasks, timelines, and milestones for each phase of the project. This plan should also include contingency plans in case of unexpected delays or setbacks. It is also very important to regularly evaluate progress and adjust the plan as needed. This can involve monitoring key performance indicators</w:t>
      </w:r>
      <w:r w:rsidR="006D27FB" w:rsidRPr="006D4B90">
        <w:rPr>
          <w:rFonts w:ascii="Arial" w:hAnsi="Arial" w:cs="Arial"/>
          <w:sz w:val="22"/>
          <w:szCs w:val="22"/>
          <w:lang w:val="en-US"/>
        </w:rPr>
        <w:t>, tracking budget and resource utilization and gathering feedback from stakeholders and team members. By assessing progress, it is possible to identify potential issues and take corrective action before they become major problems.</w:t>
      </w:r>
    </w:p>
    <w:p w14:paraId="422976C4" w14:textId="50FB51D7" w:rsidR="00226311" w:rsidRPr="006D4B90" w:rsidRDefault="006D27FB" w:rsidP="006D4B90">
      <w:pPr>
        <w:spacing w:line="360" w:lineRule="auto"/>
        <w:rPr>
          <w:rFonts w:ascii="Arial" w:hAnsi="Arial" w:cs="Arial"/>
          <w:sz w:val="22"/>
          <w:szCs w:val="22"/>
          <w:lang w:val="en-US"/>
        </w:rPr>
      </w:pPr>
      <w:r w:rsidRPr="006D4B90">
        <w:rPr>
          <w:rFonts w:ascii="Arial" w:hAnsi="Arial" w:cs="Arial"/>
          <w:sz w:val="22"/>
          <w:szCs w:val="22"/>
          <w:lang w:val="en-US"/>
        </w:rPr>
        <w:t>You will also need to stay mindful and maintain a focus on your end goal. You will need to be mindful of the project’s objectives and ensuring that all tasks and decisions align with these objectives. It also occurs to be able to adapt you</w:t>
      </w:r>
      <w:r w:rsidR="00142E7D" w:rsidRPr="006D4B90">
        <w:rPr>
          <w:rFonts w:ascii="Arial" w:hAnsi="Arial" w:cs="Arial"/>
          <w:sz w:val="22"/>
          <w:szCs w:val="22"/>
          <w:lang w:val="en-US"/>
        </w:rPr>
        <w:t>r</w:t>
      </w:r>
      <w:r w:rsidRPr="006D4B90">
        <w:rPr>
          <w:rFonts w:ascii="Arial" w:hAnsi="Arial" w:cs="Arial"/>
          <w:sz w:val="22"/>
          <w:szCs w:val="22"/>
          <w:lang w:val="en-US"/>
        </w:rPr>
        <w:t>self and be responsive to changing circumstances, such as shifts in the market or unforese</w:t>
      </w:r>
      <w:r w:rsidR="00142E7D" w:rsidRPr="006D4B90">
        <w:rPr>
          <w:rFonts w:ascii="Arial" w:hAnsi="Arial" w:cs="Arial"/>
          <w:sz w:val="22"/>
          <w:szCs w:val="22"/>
          <w:lang w:val="en-US"/>
        </w:rPr>
        <w:t>e</w:t>
      </w:r>
      <w:r w:rsidRPr="006D4B90">
        <w:rPr>
          <w:rFonts w:ascii="Arial" w:hAnsi="Arial" w:cs="Arial"/>
          <w:sz w:val="22"/>
          <w:szCs w:val="22"/>
          <w:lang w:val="en-US"/>
        </w:rPr>
        <w:t>n challe</w:t>
      </w:r>
      <w:r w:rsidR="00142E7D" w:rsidRPr="006D4B90">
        <w:rPr>
          <w:rFonts w:ascii="Arial" w:hAnsi="Arial" w:cs="Arial"/>
          <w:sz w:val="22"/>
          <w:szCs w:val="22"/>
          <w:lang w:val="en-US"/>
        </w:rPr>
        <w:t>n</w:t>
      </w:r>
      <w:r w:rsidRPr="006D4B90">
        <w:rPr>
          <w:rFonts w:ascii="Arial" w:hAnsi="Arial" w:cs="Arial"/>
          <w:sz w:val="22"/>
          <w:szCs w:val="22"/>
          <w:lang w:val="en-US"/>
        </w:rPr>
        <w:t xml:space="preserve">ges.   </w:t>
      </w:r>
      <w:r w:rsidR="0019739A" w:rsidRPr="006D4B90">
        <w:rPr>
          <w:rFonts w:ascii="Arial" w:hAnsi="Arial" w:cs="Arial"/>
          <w:sz w:val="22"/>
          <w:szCs w:val="22"/>
          <w:lang w:val="en-US"/>
        </w:rPr>
        <w:t xml:space="preserve"> </w:t>
      </w:r>
    </w:p>
    <w:p w14:paraId="547F968C" w14:textId="3DBF52D9" w:rsidR="00142E7D" w:rsidRPr="006D4B90" w:rsidRDefault="00142E7D" w:rsidP="006D4B90">
      <w:pPr>
        <w:spacing w:line="360" w:lineRule="auto"/>
        <w:rPr>
          <w:rFonts w:ascii="Arial" w:hAnsi="Arial" w:cs="Arial"/>
          <w:sz w:val="22"/>
          <w:szCs w:val="22"/>
          <w:lang w:val="en-US"/>
        </w:rPr>
      </w:pPr>
    </w:p>
    <w:p w14:paraId="6FDA2E70" w14:textId="2B35F265" w:rsidR="00142E7D" w:rsidRPr="006D4B90" w:rsidRDefault="00142E7D" w:rsidP="006D4B90">
      <w:pPr>
        <w:spacing w:line="360" w:lineRule="auto"/>
        <w:rPr>
          <w:rFonts w:ascii="Arial" w:hAnsi="Arial" w:cs="Arial"/>
          <w:sz w:val="22"/>
          <w:szCs w:val="22"/>
          <w:lang w:val="en-US"/>
        </w:rPr>
      </w:pPr>
      <w:r w:rsidRPr="006D4B90">
        <w:rPr>
          <w:rFonts w:ascii="Arial" w:hAnsi="Arial" w:cs="Arial"/>
          <w:sz w:val="22"/>
          <w:szCs w:val="22"/>
          <w:lang w:val="en-US"/>
        </w:rPr>
        <w:t xml:space="preserve">In summary, looking forward in a project, involves creating a detailed plan, regularly evaluating progress, maintaining a focus on the end goal being </w:t>
      </w:r>
      <w:r w:rsidR="006D4B90" w:rsidRPr="006D4B90">
        <w:rPr>
          <w:rFonts w:ascii="Arial" w:hAnsi="Arial" w:cs="Arial"/>
          <w:sz w:val="22"/>
          <w:szCs w:val="22"/>
          <w:lang w:val="en-US"/>
        </w:rPr>
        <w:t>adaptable</w:t>
      </w:r>
      <w:r w:rsidRPr="006D4B90">
        <w:rPr>
          <w:rFonts w:ascii="Arial" w:hAnsi="Arial" w:cs="Arial"/>
          <w:sz w:val="22"/>
          <w:szCs w:val="22"/>
          <w:lang w:val="en-US"/>
        </w:rPr>
        <w:t xml:space="preserve"> and communicating effectively. By following these principles, it is possible to successfully complete a project and achieve its intended outcomes.</w:t>
      </w:r>
    </w:p>
    <w:p w14:paraId="40197AA4" w14:textId="2C82BB86" w:rsidR="00142E7D" w:rsidRPr="006D4B90" w:rsidRDefault="00142E7D" w:rsidP="006D4B90">
      <w:pPr>
        <w:spacing w:line="360" w:lineRule="auto"/>
        <w:rPr>
          <w:rFonts w:ascii="Arial" w:hAnsi="Arial" w:cs="Arial"/>
          <w:sz w:val="22"/>
          <w:szCs w:val="22"/>
          <w:lang w:val="en-US"/>
        </w:rPr>
      </w:pPr>
    </w:p>
    <w:p w14:paraId="2E60C445" w14:textId="51565492" w:rsidR="00142E7D" w:rsidRDefault="00142E7D" w:rsidP="007D4270">
      <w:pPr>
        <w:rPr>
          <w:lang w:val="en-US"/>
        </w:rPr>
      </w:pPr>
    </w:p>
    <w:p w14:paraId="77F74625" w14:textId="644AE2DD" w:rsidR="00142E7D" w:rsidRDefault="00142E7D" w:rsidP="007D4270">
      <w:pPr>
        <w:rPr>
          <w:lang w:val="en-US"/>
        </w:rPr>
      </w:pPr>
    </w:p>
    <w:p w14:paraId="7B69DDBA" w14:textId="77777777" w:rsidR="006D4B90" w:rsidRDefault="006D4B90" w:rsidP="007D4270">
      <w:pPr>
        <w:rPr>
          <w:lang w:val="en-US"/>
        </w:rPr>
      </w:pPr>
    </w:p>
    <w:p w14:paraId="7ADB0BE1" w14:textId="77777777" w:rsidR="006D4B90" w:rsidRDefault="006D4B90" w:rsidP="007D4270">
      <w:pPr>
        <w:rPr>
          <w:lang w:val="en-US"/>
        </w:rPr>
      </w:pPr>
    </w:p>
    <w:p w14:paraId="4E4E17C6" w14:textId="77777777" w:rsidR="006D4B90" w:rsidRDefault="006D4B90" w:rsidP="007D4270">
      <w:pPr>
        <w:rPr>
          <w:lang w:val="en-US"/>
        </w:rPr>
      </w:pPr>
    </w:p>
    <w:p w14:paraId="17043BF4" w14:textId="77777777" w:rsidR="006D4B90" w:rsidRDefault="006D4B90" w:rsidP="007D4270">
      <w:pPr>
        <w:rPr>
          <w:lang w:val="en-US"/>
        </w:rPr>
      </w:pPr>
    </w:p>
    <w:p w14:paraId="04CAA23C" w14:textId="77777777" w:rsidR="006D4B90" w:rsidRDefault="006D4B90" w:rsidP="007D4270">
      <w:pPr>
        <w:rPr>
          <w:lang w:val="en-US"/>
        </w:rPr>
      </w:pPr>
    </w:p>
    <w:p w14:paraId="6675DCA4" w14:textId="77777777" w:rsidR="006D4B90" w:rsidRDefault="006D4B90" w:rsidP="007D4270">
      <w:pPr>
        <w:rPr>
          <w:lang w:val="en-US"/>
        </w:rPr>
      </w:pPr>
    </w:p>
    <w:p w14:paraId="22A7CF37" w14:textId="77777777" w:rsidR="006D4B90" w:rsidRDefault="006D4B90" w:rsidP="007D4270">
      <w:pPr>
        <w:rPr>
          <w:lang w:val="en-US"/>
        </w:rPr>
      </w:pPr>
    </w:p>
    <w:p w14:paraId="18D7E562" w14:textId="77777777" w:rsidR="006D4B90" w:rsidRDefault="006D4B90" w:rsidP="007D4270">
      <w:pPr>
        <w:rPr>
          <w:lang w:val="en-US"/>
        </w:rPr>
      </w:pPr>
    </w:p>
    <w:p w14:paraId="7A69B8DA" w14:textId="77777777" w:rsidR="006D4B90" w:rsidRDefault="006D4B90" w:rsidP="007D4270">
      <w:pPr>
        <w:rPr>
          <w:lang w:val="en-US"/>
        </w:rPr>
      </w:pPr>
    </w:p>
    <w:p w14:paraId="55B00EAC" w14:textId="3F34C72D" w:rsidR="006D4B90" w:rsidRDefault="006D4B90" w:rsidP="007D4270">
      <w:pPr>
        <w:rPr>
          <w:lang w:val="en-US"/>
        </w:rPr>
      </w:pPr>
      <w:r>
        <w:rPr>
          <w:lang w:val="en-US"/>
        </w:rPr>
        <w:t xml:space="preserve">REFERENCE LIST: </w:t>
      </w:r>
    </w:p>
    <w:p w14:paraId="5E2FD2A5" w14:textId="77777777" w:rsidR="006D4B90" w:rsidRPr="007937EB" w:rsidRDefault="006D4B90" w:rsidP="006D4B90">
      <w:pPr>
        <w:pStyle w:val="Paragraphedeliste"/>
        <w:rPr>
          <w:lang w:val="en-US"/>
        </w:rPr>
      </w:pPr>
    </w:p>
    <w:p w14:paraId="6BB0EEF0" w14:textId="30235D38" w:rsidR="006D4B90" w:rsidRDefault="006D4B90" w:rsidP="006D4B90">
      <w:pPr>
        <w:pStyle w:val="NormalWeb"/>
        <w:numPr>
          <w:ilvl w:val="0"/>
          <w:numId w:val="1"/>
        </w:numPr>
        <w:rPr>
          <w:lang w:val="en-US"/>
        </w:rPr>
      </w:pPr>
      <w:r w:rsidRPr="005D6923">
        <w:rPr>
          <w:i/>
          <w:iCs/>
          <w:lang w:val="en-US"/>
        </w:rPr>
        <w:t>10 examples of innovation: Sinnaps - cloud project management</w:t>
      </w:r>
      <w:r w:rsidRPr="005D6923">
        <w:rPr>
          <w:lang w:val="en-US"/>
        </w:rPr>
        <w:t xml:space="preserve"> (no date) </w:t>
      </w:r>
      <w:r w:rsidRPr="005D6923">
        <w:rPr>
          <w:i/>
          <w:iCs/>
          <w:lang w:val="en-US"/>
        </w:rPr>
        <w:t>Online Project Management</w:t>
      </w:r>
      <w:r w:rsidRPr="005D6923">
        <w:rPr>
          <w:lang w:val="en-US"/>
        </w:rPr>
        <w:t xml:space="preserve">. Available at: https://www.sinnaps.com/en/project-management-blog/examples-of-innovation (Accessed: May 2, 2023). </w:t>
      </w:r>
    </w:p>
    <w:p w14:paraId="57BC01C9" w14:textId="77777777" w:rsidR="006D4B90" w:rsidRPr="005D6923" w:rsidRDefault="006D4B90" w:rsidP="006D4B90">
      <w:pPr>
        <w:pStyle w:val="NormalWeb"/>
        <w:ind w:left="720"/>
        <w:rPr>
          <w:lang w:val="en-US"/>
        </w:rPr>
      </w:pPr>
    </w:p>
    <w:p w14:paraId="7DCB55B6" w14:textId="7B1D5A6F" w:rsidR="006D4B90" w:rsidRPr="005D6923" w:rsidRDefault="006D4B90" w:rsidP="006D4B90">
      <w:pPr>
        <w:pStyle w:val="NormalWeb"/>
        <w:numPr>
          <w:ilvl w:val="0"/>
          <w:numId w:val="1"/>
        </w:numPr>
        <w:rPr>
          <w:lang w:val="en-US"/>
        </w:rPr>
      </w:pPr>
      <w:r w:rsidRPr="005D6923">
        <w:rPr>
          <w:i/>
          <w:iCs/>
          <w:lang w:val="en-US"/>
        </w:rPr>
        <w:t xml:space="preserve">About </w:t>
      </w:r>
      <w:proofErr w:type="spellStart"/>
      <w:r w:rsidRPr="005D6923">
        <w:rPr>
          <w:i/>
          <w:iCs/>
          <w:lang w:val="en-US"/>
        </w:rPr>
        <w:t>mobilising</w:t>
      </w:r>
      <w:proofErr w:type="spellEnd"/>
      <w:r w:rsidRPr="005D6923">
        <w:rPr>
          <w:i/>
          <w:iCs/>
          <w:lang w:val="en-US"/>
        </w:rPr>
        <w:t xml:space="preserve"> support</w:t>
      </w:r>
      <w:r w:rsidRPr="005D6923">
        <w:rPr>
          <w:lang w:val="en-US"/>
        </w:rPr>
        <w:t xml:space="preserve"> (2021) </w:t>
      </w:r>
      <w:r w:rsidRPr="005D6923">
        <w:rPr>
          <w:i/>
          <w:iCs/>
          <w:lang w:val="en-US"/>
        </w:rPr>
        <w:t>Change the Game Academy</w:t>
      </w:r>
      <w:r w:rsidRPr="005D6923">
        <w:rPr>
          <w:lang w:val="en-US"/>
        </w:rPr>
        <w:t xml:space="preserve">. Available at: https://www.changethegameacademy.org/about/about-mobilising-support/ (Accessed: May 2, 2023). </w:t>
      </w:r>
    </w:p>
    <w:p w14:paraId="6FDD8280" w14:textId="77777777" w:rsidR="006D4B90" w:rsidRDefault="006D4B90" w:rsidP="006D4B90">
      <w:pPr>
        <w:pStyle w:val="Paragraphedeliste"/>
        <w:rPr>
          <w:i/>
          <w:iCs/>
          <w:lang w:val="en-US"/>
        </w:rPr>
      </w:pPr>
    </w:p>
    <w:p w14:paraId="7CA40FF0" w14:textId="24BC88EC" w:rsidR="006D4B90" w:rsidRPr="005D6923" w:rsidRDefault="006D4B90" w:rsidP="006D4B90">
      <w:pPr>
        <w:pStyle w:val="NormalWeb"/>
        <w:numPr>
          <w:ilvl w:val="0"/>
          <w:numId w:val="1"/>
        </w:numPr>
        <w:rPr>
          <w:lang w:val="en-US"/>
        </w:rPr>
      </w:pPr>
      <w:r w:rsidRPr="005D6923">
        <w:rPr>
          <w:i/>
          <w:iCs/>
          <w:lang w:val="en-US"/>
        </w:rPr>
        <w:t>Advocacy step 4: Mobilizing Support - Cancer Control: Knowledge into ...</w:t>
      </w:r>
      <w:r w:rsidRPr="005D6923">
        <w:rPr>
          <w:lang w:val="en-US"/>
        </w:rPr>
        <w:t xml:space="preserve"> (no date). Available at: https://www.ncbi.nlm.nih.gov/books/NBK195419/ (Accessed: May 2, 2023). </w:t>
      </w:r>
    </w:p>
    <w:p w14:paraId="741E2351" w14:textId="77777777" w:rsidR="006D4B90" w:rsidRDefault="006D4B90" w:rsidP="006D4B90">
      <w:pPr>
        <w:pStyle w:val="Paragraphedeliste"/>
        <w:rPr>
          <w:i/>
          <w:iCs/>
          <w:lang w:val="en-US"/>
        </w:rPr>
      </w:pPr>
    </w:p>
    <w:p w14:paraId="3D046EE3" w14:textId="14B1628B" w:rsidR="006D4B90" w:rsidRPr="007937EB" w:rsidRDefault="006D4B90" w:rsidP="006D4B90">
      <w:pPr>
        <w:pStyle w:val="NormalWeb"/>
        <w:numPr>
          <w:ilvl w:val="0"/>
          <w:numId w:val="1"/>
        </w:numPr>
        <w:rPr>
          <w:lang w:val="en-US"/>
        </w:rPr>
      </w:pPr>
      <w:r w:rsidRPr="007937EB">
        <w:rPr>
          <w:i/>
          <w:iCs/>
          <w:lang w:val="en-US"/>
        </w:rPr>
        <w:t>An evaluation of the moving forward making changes training programme ...</w:t>
      </w:r>
      <w:r w:rsidRPr="007937EB">
        <w:rPr>
          <w:lang w:val="en-US"/>
        </w:rPr>
        <w:t xml:space="preserve"> (no date). Available at: https://www.researchgate.net/publication/311729782_An_evaluation_of_the_Moving_Forward_Making_Changes_training_programme_in_the_community_2016 (Accessed: May 2, 2023). </w:t>
      </w:r>
    </w:p>
    <w:p w14:paraId="17885EA1" w14:textId="77777777" w:rsidR="006D4B90" w:rsidRDefault="006D4B90" w:rsidP="006D4B90">
      <w:pPr>
        <w:pStyle w:val="Paragraphedeliste"/>
        <w:rPr>
          <w:lang w:val="en-US"/>
        </w:rPr>
      </w:pPr>
    </w:p>
    <w:p w14:paraId="6E1EC850" w14:textId="0CE7111E" w:rsidR="006D4B90" w:rsidRPr="005064A3" w:rsidRDefault="006D4B90" w:rsidP="006D4B90">
      <w:pPr>
        <w:pStyle w:val="NormalWeb"/>
        <w:numPr>
          <w:ilvl w:val="0"/>
          <w:numId w:val="1"/>
        </w:numPr>
        <w:rPr>
          <w:lang w:val="en-US"/>
        </w:rPr>
      </w:pPr>
      <w:proofErr w:type="spellStart"/>
      <w:r w:rsidRPr="005064A3">
        <w:rPr>
          <w:lang w:val="en-US"/>
        </w:rPr>
        <w:t>Bluchic</w:t>
      </w:r>
      <w:proofErr w:type="spellEnd"/>
      <w:r w:rsidRPr="005064A3">
        <w:rPr>
          <w:lang w:val="en-US"/>
        </w:rPr>
        <w:t xml:space="preserve"> (2021) </w:t>
      </w:r>
      <w:r w:rsidRPr="005064A3">
        <w:rPr>
          <w:i/>
          <w:iCs/>
          <w:lang w:val="en-US"/>
        </w:rPr>
        <w:t>5 reasons why collaborating instead of competing is good for business</w:t>
      </w:r>
      <w:r w:rsidRPr="005064A3">
        <w:rPr>
          <w:lang w:val="en-US"/>
        </w:rPr>
        <w:t xml:space="preserve">, </w:t>
      </w:r>
      <w:r w:rsidRPr="005064A3">
        <w:rPr>
          <w:i/>
          <w:iCs/>
          <w:lang w:val="en-US"/>
        </w:rPr>
        <w:t>Bluchic</w:t>
      </w:r>
      <w:r w:rsidRPr="005064A3">
        <w:rPr>
          <w:lang w:val="en-US"/>
        </w:rPr>
        <w:t xml:space="preserve">. Available at: https://www.bluchic.com/collaboration-over-competition/ (Accessed: May 2, 2023). </w:t>
      </w:r>
    </w:p>
    <w:p w14:paraId="0EC16263" w14:textId="77777777" w:rsidR="006D4B90" w:rsidRDefault="006D4B90" w:rsidP="006D4B90">
      <w:pPr>
        <w:pStyle w:val="Paragraphedeliste"/>
        <w:rPr>
          <w:i/>
          <w:iCs/>
          <w:lang w:val="en-US"/>
        </w:rPr>
      </w:pPr>
    </w:p>
    <w:p w14:paraId="2DF79AB4" w14:textId="517EF672" w:rsidR="006D4B90" w:rsidRPr="007937EB" w:rsidRDefault="006D4B90" w:rsidP="006D4B90">
      <w:pPr>
        <w:pStyle w:val="NormalWeb"/>
        <w:numPr>
          <w:ilvl w:val="0"/>
          <w:numId w:val="1"/>
        </w:numPr>
        <w:rPr>
          <w:lang w:val="en-US"/>
        </w:rPr>
      </w:pPr>
      <w:r w:rsidRPr="007937EB">
        <w:rPr>
          <w:i/>
          <w:iCs/>
          <w:lang w:val="en-US"/>
        </w:rPr>
        <w:t>Guidance for the use of the terms scoping, pre-feasibility and ...</w:t>
      </w:r>
      <w:r w:rsidRPr="007937EB">
        <w:rPr>
          <w:lang w:val="en-US"/>
        </w:rPr>
        <w:t xml:space="preserve"> (no date). Available at: https://www.nzpam.govt.nz/assets/Uploads/permits/minerals-guidelines/guideline-scoping-pre-feasibility.pdf (Accessed: May 2, 2023). </w:t>
      </w:r>
    </w:p>
    <w:p w14:paraId="2006C5D3" w14:textId="77777777" w:rsidR="006D4B90" w:rsidRDefault="006D4B90" w:rsidP="006D4B90">
      <w:pPr>
        <w:pStyle w:val="Paragraphedeliste"/>
        <w:rPr>
          <w:i/>
          <w:iCs/>
          <w:lang w:val="en-US"/>
        </w:rPr>
      </w:pPr>
    </w:p>
    <w:p w14:paraId="0EF6A5C3" w14:textId="7EF1DF0C" w:rsidR="006D4B90" w:rsidRPr="00BA4B79" w:rsidRDefault="006D4B90" w:rsidP="006D4B90">
      <w:pPr>
        <w:pStyle w:val="NormalWeb"/>
        <w:numPr>
          <w:ilvl w:val="0"/>
          <w:numId w:val="1"/>
        </w:numPr>
        <w:rPr>
          <w:lang w:val="en-US"/>
        </w:rPr>
      </w:pPr>
      <w:r w:rsidRPr="007937EB">
        <w:rPr>
          <w:i/>
          <w:iCs/>
          <w:lang w:val="en-US"/>
        </w:rPr>
        <w:t>How can I develop a support network?</w:t>
      </w:r>
      <w:r w:rsidRPr="007937EB">
        <w:rPr>
          <w:lang w:val="en-US"/>
        </w:rPr>
        <w:t xml:space="preserve"> (no date) </w:t>
      </w:r>
      <w:r w:rsidRPr="007937EB">
        <w:rPr>
          <w:i/>
          <w:iCs/>
          <w:lang w:val="en-US"/>
        </w:rPr>
        <w:t>How can I develop a support network? | DO-IT</w:t>
      </w:r>
      <w:r w:rsidRPr="007937EB">
        <w:rPr>
          <w:lang w:val="en-US"/>
        </w:rPr>
        <w:t xml:space="preserve">. Available at: https://www.washington.edu/doit/how-can-i-develop-support-network#:~:text=Attend%20events%20that%20put%20you,help%20you%20reach%20your%20goals. </w:t>
      </w:r>
      <w:r w:rsidRPr="00BA4B79">
        <w:rPr>
          <w:lang w:val="en-US"/>
        </w:rPr>
        <w:t xml:space="preserve">(Accessed: May 2, 2023). </w:t>
      </w:r>
    </w:p>
    <w:p w14:paraId="6305A57E" w14:textId="77777777" w:rsidR="006D4B90" w:rsidRDefault="006D4B90" w:rsidP="006D4B90">
      <w:pPr>
        <w:pStyle w:val="Paragraphedeliste"/>
        <w:rPr>
          <w:i/>
          <w:iCs/>
          <w:lang w:val="en-US"/>
        </w:rPr>
      </w:pPr>
    </w:p>
    <w:p w14:paraId="2741F06D" w14:textId="5DAD78F1" w:rsidR="006D4B90" w:rsidRPr="003007CD" w:rsidRDefault="006D4B90" w:rsidP="006D4B90">
      <w:pPr>
        <w:pStyle w:val="NormalWeb"/>
        <w:numPr>
          <w:ilvl w:val="0"/>
          <w:numId w:val="1"/>
        </w:numPr>
        <w:rPr>
          <w:lang w:val="en-US"/>
        </w:rPr>
      </w:pPr>
      <w:r w:rsidRPr="003007CD">
        <w:rPr>
          <w:i/>
          <w:iCs/>
          <w:lang w:val="en-US"/>
        </w:rPr>
        <w:t>How innovation changes the world</w:t>
      </w:r>
      <w:r w:rsidRPr="003007CD">
        <w:rPr>
          <w:lang w:val="en-US"/>
        </w:rPr>
        <w:t xml:space="preserve"> (no date) </w:t>
      </w:r>
      <w:r w:rsidRPr="003007CD">
        <w:rPr>
          <w:i/>
          <w:iCs/>
          <w:lang w:val="en-US"/>
        </w:rPr>
        <w:t>TED Talks</w:t>
      </w:r>
      <w:r w:rsidRPr="003007CD">
        <w:rPr>
          <w:lang w:val="en-US"/>
        </w:rPr>
        <w:t xml:space="preserve">. Available at: https://www.ted.com/playlists/785/how_innovation_changes_the_world (Accessed: May 2, 2023). </w:t>
      </w:r>
    </w:p>
    <w:p w14:paraId="5667C931" w14:textId="77777777" w:rsidR="006D4B90" w:rsidRDefault="006D4B90" w:rsidP="006D4B90">
      <w:pPr>
        <w:pStyle w:val="Paragraphedeliste"/>
        <w:rPr>
          <w:i/>
          <w:iCs/>
          <w:lang w:val="en-US"/>
        </w:rPr>
      </w:pPr>
    </w:p>
    <w:p w14:paraId="27B13D1F" w14:textId="49AB945E" w:rsidR="006D4B90" w:rsidRPr="00BA4B79" w:rsidRDefault="006D4B90" w:rsidP="006D4B90">
      <w:pPr>
        <w:pStyle w:val="NormalWeb"/>
        <w:numPr>
          <w:ilvl w:val="0"/>
          <w:numId w:val="1"/>
        </w:numPr>
        <w:rPr>
          <w:lang w:val="en-US"/>
        </w:rPr>
      </w:pPr>
      <w:r w:rsidRPr="00BA4B79">
        <w:rPr>
          <w:i/>
          <w:iCs/>
          <w:lang w:val="en-US"/>
        </w:rPr>
        <w:t>How to build a strong support network</w:t>
      </w:r>
      <w:r w:rsidRPr="00BA4B79">
        <w:rPr>
          <w:lang w:val="en-US"/>
        </w:rPr>
        <w:t xml:space="preserve"> (2023) </w:t>
      </w:r>
      <w:r w:rsidRPr="00BA4B79">
        <w:rPr>
          <w:i/>
          <w:iCs/>
          <w:lang w:val="en-US"/>
        </w:rPr>
        <w:t>Suicide Call Back Service</w:t>
      </w:r>
      <w:r w:rsidRPr="00BA4B79">
        <w:rPr>
          <w:lang w:val="en-US"/>
        </w:rPr>
        <w:t xml:space="preserve">. Available at: https://www.suicidecallbackservice.org.au/mental-health/how-to-build-a-strong-support-network/#:~:text=Reach%20out%20to%20neighbors%2C%20acquaintances,finding%20the%20support%20you%20need. (Accessed: May 2, 2023). </w:t>
      </w:r>
    </w:p>
    <w:p w14:paraId="6E5720AC" w14:textId="77777777" w:rsidR="006D4B90" w:rsidRDefault="006D4B90" w:rsidP="006D4B90">
      <w:pPr>
        <w:pStyle w:val="Paragraphedeliste"/>
        <w:rPr>
          <w:i/>
          <w:iCs/>
          <w:lang w:val="en-US"/>
        </w:rPr>
      </w:pPr>
    </w:p>
    <w:p w14:paraId="0E24B9E4" w14:textId="071A1F81" w:rsidR="006D4B90" w:rsidRPr="006D4B90" w:rsidRDefault="006D4B90" w:rsidP="007D4270">
      <w:pPr>
        <w:pStyle w:val="NormalWeb"/>
        <w:numPr>
          <w:ilvl w:val="0"/>
          <w:numId w:val="1"/>
        </w:numPr>
        <w:rPr>
          <w:lang w:val="en-US"/>
        </w:rPr>
      </w:pPr>
      <w:r w:rsidRPr="007937EB">
        <w:rPr>
          <w:i/>
          <w:iCs/>
          <w:lang w:val="en-US"/>
        </w:rPr>
        <w:t>Public attitudes to coronavirus - scottish government</w:t>
      </w:r>
      <w:r w:rsidRPr="007937EB">
        <w:rPr>
          <w:lang w:val="en-US"/>
        </w:rPr>
        <w:t xml:space="preserve"> (no date). Available at: https://www.gov.scot/binaries/content/documents/govscot/publications/research-and-analysis/2020/08/public-attitudes-coronavirus-june-early-july-summary2/documents/public-attitudes-coronavirus-june-early-july-summary/public-attitudes-coronavirus-june-early-july-summary/govscot%3Adocument/public-attitudes-coronavirus-june-early-july-summary.pdf (Accessed: May 2, 2023). </w:t>
      </w:r>
    </w:p>
    <w:p w14:paraId="723D5A82" w14:textId="77777777" w:rsidR="006D4B90" w:rsidRDefault="006D4B90" w:rsidP="006D4B90">
      <w:pPr>
        <w:pStyle w:val="Paragraphedeliste"/>
        <w:rPr>
          <w:lang w:val="en-US"/>
        </w:rPr>
      </w:pPr>
    </w:p>
    <w:p w14:paraId="31FC1BEC" w14:textId="7BC290E3" w:rsidR="006D4B90" w:rsidRPr="003007CD" w:rsidRDefault="006D4B90" w:rsidP="006D4B90">
      <w:pPr>
        <w:pStyle w:val="NormalWeb"/>
        <w:numPr>
          <w:ilvl w:val="0"/>
          <w:numId w:val="1"/>
        </w:numPr>
        <w:rPr>
          <w:lang w:val="en-US"/>
        </w:rPr>
      </w:pPr>
      <w:r w:rsidRPr="003007CD">
        <w:rPr>
          <w:lang w:val="en-US"/>
        </w:rPr>
        <w:t xml:space="preserve">Sacyr (2021) </w:t>
      </w:r>
      <w:r w:rsidRPr="003007CD">
        <w:rPr>
          <w:i/>
          <w:iCs/>
          <w:lang w:val="en-US"/>
        </w:rPr>
        <w:t>Reinventing or dying, how to change the World Through Innovation</w:t>
      </w:r>
      <w:r w:rsidRPr="003007CD">
        <w:rPr>
          <w:lang w:val="en-US"/>
        </w:rPr>
        <w:t xml:space="preserve">, </w:t>
      </w:r>
      <w:r w:rsidRPr="003007CD">
        <w:rPr>
          <w:i/>
          <w:iCs/>
          <w:lang w:val="en-US"/>
        </w:rPr>
        <w:t>Sacyr Blog</w:t>
      </w:r>
      <w:r w:rsidRPr="003007CD">
        <w:rPr>
          <w:lang w:val="en-US"/>
        </w:rPr>
        <w:t xml:space="preserve">. Available at: https://www.sacyr.com/en/-/reinventarse-o-morir-como-cambiar-el-mundo-a-traves-de-la-innovacion#:~:text=Innovation%20provides%20endless%20opportunities%20and,life%20of%20citizens%20and%20customers. (Accessed: May 2, 2023). </w:t>
      </w:r>
    </w:p>
    <w:p w14:paraId="7AEB942D" w14:textId="77777777" w:rsidR="006D4B90" w:rsidRDefault="006D4B90" w:rsidP="006D4B90">
      <w:pPr>
        <w:pStyle w:val="Paragraphedeliste"/>
        <w:rPr>
          <w:lang w:val="en-US"/>
        </w:rPr>
      </w:pPr>
    </w:p>
    <w:p w14:paraId="2FC7FA23" w14:textId="38003485" w:rsidR="006D4B90" w:rsidRPr="005064A3" w:rsidRDefault="006D4B90" w:rsidP="006D4B90">
      <w:pPr>
        <w:pStyle w:val="NormalWeb"/>
        <w:numPr>
          <w:ilvl w:val="0"/>
          <w:numId w:val="1"/>
        </w:numPr>
        <w:rPr>
          <w:lang w:val="en-US"/>
        </w:rPr>
      </w:pPr>
      <w:r w:rsidRPr="005064A3">
        <w:rPr>
          <w:lang w:val="en-US"/>
        </w:rPr>
        <w:t xml:space="preserve">Schinkel, G. (2022) </w:t>
      </w:r>
      <w:r w:rsidRPr="005064A3">
        <w:rPr>
          <w:i/>
          <w:iCs/>
          <w:lang w:val="en-US"/>
        </w:rPr>
        <w:t>Focus on collaboration, not competition</w:t>
      </w:r>
      <w:r w:rsidRPr="005064A3">
        <w:rPr>
          <w:lang w:val="en-US"/>
        </w:rPr>
        <w:t xml:space="preserve">, </w:t>
      </w:r>
      <w:r w:rsidRPr="005064A3">
        <w:rPr>
          <w:i/>
          <w:iCs/>
          <w:lang w:val="en-US"/>
        </w:rPr>
        <w:t>Unique Training &amp; Development</w:t>
      </w:r>
      <w:r w:rsidRPr="005064A3">
        <w:rPr>
          <w:lang w:val="en-US"/>
        </w:rPr>
        <w:t xml:space="preserve">. Available at: https://uniquedevelopment.com/focus-on-collaboration-not-competition/#:~:text=That%20means%20focusing%20on%20the,one%20another%20and%20win%20together. (Accessed: May 2, 2023). </w:t>
      </w:r>
    </w:p>
    <w:p w14:paraId="397F910F" w14:textId="77777777" w:rsidR="006D4B90" w:rsidRDefault="006D4B90" w:rsidP="006D4B90">
      <w:pPr>
        <w:pStyle w:val="Paragraphedeliste"/>
        <w:rPr>
          <w:i/>
          <w:iCs/>
          <w:lang w:val="en-US"/>
        </w:rPr>
      </w:pPr>
    </w:p>
    <w:p w14:paraId="25D3DC8B" w14:textId="00E0573E" w:rsidR="006D4B90" w:rsidRPr="007937EB" w:rsidRDefault="006D4B90" w:rsidP="006D4B90">
      <w:pPr>
        <w:pStyle w:val="NormalWeb"/>
        <w:numPr>
          <w:ilvl w:val="0"/>
          <w:numId w:val="1"/>
        </w:numPr>
        <w:rPr>
          <w:lang w:val="en-US"/>
        </w:rPr>
      </w:pPr>
      <w:r w:rsidRPr="007937EB">
        <w:rPr>
          <w:i/>
          <w:iCs/>
          <w:lang w:val="en-US"/>
        </w:rPr>
        <w:t>Scoping definition &amp; meaning</w:t>
      </w:r>
      <w:r w:rsidRPr="007937EB">
        <w:rPr>
          <w:lang w:val="en-US"/>
        </w:rPr>
        <w:t xml:space="preserve"> (no date) </w:t>
      </w:r>
      <w:r w:rsidRPr="007937EB">
        <w:rPr>
          <w:i/>
          <w:iCs/>
          <w:lang w:val="en-US"/>
        </w:rPr>
        <w:t>Dictionary.com</w:t>
      </w:r>
      <w:r w:rsidRPr="007937EB">
        <w:rPr>
          <w:lang w:val="en-US"/>
        </w:rPr>
        <w:t xml:space="preserve">. Dictionary.com. Available at: https://www.dictionary.com/browse/scoping#:~:text=the%20act%20or%20practice%20of,on%20the%20proposed%20new%20refinery. (Accessed: May 2, 2023). </w:t>
      </w:r>
    </w:p>
    <w:p w14:paraId="318B53DB" w14:textId="77777777" w:rsidR="006D4B90" w:rsidRDefault="006D4B90" w:rsidP="006D4B90">
      <w:pPr>
        <w:pStyle w:val="Paragraphedeliste"/>
        <w:rPr>
          <w:lang w:val="en-US"/>
        </w:rPr>
      </w:pPr>
    </w:p>
    <w:p w14:paraId="4BC09371" w14:textId="6451CF51" w:rsidR="006D4B90" w:rsidRPr="00BA4B79" w:rsidRDefault="006D4B90" w:rsidP="006D4B90">
      <w:pPr>
        <w:pStyle w:val="NormalWeb"/>
        <w:numPr>
          <w:ilvl w:val="0"/>
          <w:numId w:val="1"/>
        </w:numPr>
        <w:rPr>
          <w:lang w:val="en-US"/>
        </w:rPr>
      </w:pPr>
      <w:r w:rsidRPr="00BA4B79">
        <w:rPr>
          <w:lang w:val="en-US"/>
        </w:rPr>
        <w:t xml:space="preserve">Vandenberg, S. (2021) </w:t>
      </w:r>
      <w:r w:rsidRPr="00BA4B79">
        <w:rPr>
          <w:i/>
          <w:iCs/>
          <w:lang w:val="en-US"/>
        </w:rPr>
        <w:t>How do you define innovation and make it practical and saleable to senior management?</w:t>
      </w:r>
      <w:r w:rsidRPr="00BA4B79">
        <w:rPr>
          <w:lang w:val="en-US"/>
        </w:rPr>
        <w:t xml:space="preserve">, </w:t>
      </w:r>
      <w:r w:rsidRPr="00BA4B79">
        <w:rPr>
          <w:i/>
          <w:iCs/>
          <w:lang w:val="en-US"/>
        </w:rPr>
        <w:t>InnovationManagement</w:t>
      </w:r>
      <w:r w:rsidRPr="00BA4B79">
        <w:rPr>
          <w:lang w:val="en-US"/>
        </w:rPr>
        <w:t xml:space="preserve">. Available at: </w:t>
      </w:r>
      <w:r w:rsidRPr="00BA4B79">
        <w:rPr>
          <w:lang w:val="en-US"/>
        </w:rPr>
        <w:lastRenderedPageBreak/>
        <w:t xml:space="preserve">https://innovationmanagement.se/2008/01/07/how-do-you-define-innovation-and-make-it-practical-and-saleable-to-senior-management/ (Accessed: May 2, 2023). </w:t>
      </w:r>
    </w:p>
    <w:p w14:paraId="6A51AE8F" w14:textId="77777777" w:rsidR="006D4B90" w:rsidRDefault="006D4B90" w:rsidP="006D4B90">
      <w:pPr>
        <w:pStyle w:val="Paragraphedeliste"/>
        <w:rPr>
          <w:i/>
          <w:iCs/>
          <w:lang w:val="en-US"/>
        </w:rPr>
      </w:pPr>
    </w:p>
    <w:p w14:paraId="35E532D0" w14:textId="223F1D3F" w:rsidR="006D4B90" w:rsidRPr="005064A3" w:rsidRDefault="006D4B90" w:rsidP="006D4B90">
      <w:pPr>
        <w:pStyle w:val="NormalWeb"/>
        <w:numPr>
          <w:ilvl w:val="0"/>
          <w:numId w:val="1"/>
        </w:numPr>
        <w:rPr>
          <w:lang w:val="en-US"/>
        </w:rPr>
      </w:pPr>
      <w:r w:rsidRPr="005064A3">
        <w:rPr>
          <w:i/>
          <w:iCs/>
          <w:lang w:val="en-US"/>
        </w:rPr>
        <w:t>What is Creative Problem-Solving &amp; Why is it important?</w:t>
      </w:r>
      <w:r w:rsidRPr="005064A3">
        <w:rPr>
          <w:lang w:val="en-US"/>
        </w:rPr>
        <w:t xml:space="preserve"> (2022) </w:t>
      </w:r>
      <w:r w:rsidRPr="005064A3">
        <w:rPr>
          <w:i/>
          <w:iCs/>
          <w:lang w:val="en-US"/>
        </w:rPr>
        <w:t>Business Insights Blog</w:t>
      </w:r>
      <w:r w:rsidRPr="005064A3">
        <w:rPr>
          <w:lang w:val="en-US"/>
        </w:rPr>
        <w:t xml:space="preserve">. Available at: https://online.hbs.edu/blog/post/what-is-creative-problem-solving#:~:text=Creative%20problem%2Dsolving%20uses%20two,turns%20ideas%20into%20concrete%20solutions. (Accessed: May 2, 2023). </w:t>
      </w:r>
    </w:p>
    <w:p w14:paraId="45F0B887" w14:textId="77777777" w:rsidR="006D4B90" w:rsidRDefault="006D4B90" w:rsidP="006D4B90">
      <w:pPr>
        <w:pStyle w:val="Paragraphedeliste"/>
        <w:rPr>
          <w:i/>
          <w:iCs/>
          <w:lang w:val="en-US"/>
        </w:rPr>
      </w:pPr>
    </w:p>
    <w:p w14:paraId="34DB2A75" w14:textId="2DA249AA" w:rsidR="006D4B90" w:rsidRPr="00BA4B79" w:rsidRDefault="006D4B90" w:rsidP="006D4B90">
      <w:pPr>
        <w:pStyle w:val="NormalWeb"/>
        <w:numPr>
          <w:ilvl w:val="0"/>
          <w:numId w:val="1"/>
        </w:numPr>
        <w:rPr>
          <w:lang w:val="en-US"/>
        </w:rPr>
      </w:pPr>
      <w:r w:rsidRPr="00BA4B79">
        <w:rPr>
          <w:i/>
          <w:iCs/>
          <w:lang w:val="en-US"/>
        </w:rPr>
        <w:t>What is innovation?</w:t>
      </w:r>
      <w:r w:rsidRPr="00BA4B79">
        <w:rPr>
          <w:lang w:val="en-US"/>
        </w:rPr>
        <w:t xml:space="preserve"> (2022) </w:t>
      </w:r>
      <w:r w:rsidRPr="00BA4B79">
        <w:rPr>
          <w:i/>
          <w:iCs/>
          <w:lang w:val="en-US"/>
        </w:rPr>
        <w:t>McKinsey &amp; Company</w:t>
      </w:r>
      <w:r w:rsidRPr="00BA4B79">
        <w:rPr>
          <w:lang w:val="en-US"/>
        </w:rPr>
        <w:t xml:space="preserve">. McKinsey &amp; Company. Available at: https://www.mckinsey.com/featured-insights/mckinsey-explainers/what-is-innovation (Accessed: May 2, 2023). </w:t>
      </w:r>
    </w:p>
    <w:sectPr w:rsidR="006D4B90" w:rsidRPr="00BA4B79" w:rsidSect="00BE0E59">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9103C9"/>
    <w:multiLevelType w:val="hybridMultilevel"/>
    <w:tmpl w:val="58C864EE"/>
    <w:lvl w:ilvl="0" w:tplc="2400749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408"/>
    <w:rsid w:val="0005691B"/>
    <w:rsid w:val="000F3E52"/>
    <w:rsid w:val="00142E7D"/>
    <w:rsid w:val="0014496A"/>
    <w:rsid w:val="00180E58"/>
    <w:rsid w:val="0019739A"/>
    <w:rsid w:val="001F788F"/>
    <w:rsid w:val="00226311"/>
    <w:rsid w:val="002F02ED"/>
    <w:rsid w:val="003007CD"/>
    <w:rsid w:val="003070BB"/>
    <w:rsid w:val="003645CB"/>
    <w:rsid w:val="003D2BB9"/>
    <w:rsid w:val="00483682"/>
    <w:rsid w:val="004D2408"/>
    <w:rsid w:val="004D3FA5"/>
    <w:rsid w:val="005025E0"/>
    <w:rsid w:val="005064A3"/>
    <w:rsid w:val="00554025"/>
    <w:rsid w:val="005D6923"/>
    <w:rsid w:val="006556B5"/>
    <w:rsid w:val="006B0D5A"/>
    <w:rsid w:val="006D27FB"/>
    <w:rsid w:val="006D4B90"/>
    <w:rsid w:val="007937EB"/>
    <w:rsid w:val="007D4270"/>
    <w:rsid w:val="007D786D"/>
    <w:rsid w:val="00896551"/>
    <w:rsid w:val="00A500B9"/>
    <w:rsid w:val="00A866C7"/>
    <w:rsid w:val="00A91C00"/>
    <w:rsid w:val="00BA4B79"/>
    <w:rsid w:val="00BE0E59"/>
    <w:rsid w:val="00C74A98"/>
    <w:rsid w:val="00C90811"/>
    <w:rsid w:val="00D207AA"/>
    <w:rsid w:val="00D50C7E"/>
    <w:rsid w:val="00DA03DE"/>
    <w:rsid w:val="00DC6227"/>
    <w:rsid w:val="00E460FB"/>
    <w:rsid w:val="00EB075F"/>
    <w:rsid w:val="00F2255E"/>
    <w:rsid w:val="00F75E2F"/>
    <w:rsid w:val="00FF2D7B"/>
    <w:rsid w:val="00FF53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74F8B9E0"/>
  <w15:chartTrackingRefBased/>
  <w15:docId w15:val="{51DE64C2-AAB6-674E-AFE4-B0B9A8DB9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42E7D"/>
    <w:pPr>
      <w:ind w:left="720"/>
      <w:contextualSpacing/>
    </w:pPr>
  </w:style>
  <w:style w:type="paragraph" w:styleId="NormalWeb">
    <w:name w:val="Normal (Web)"/>
    <w:basedOn w:val="Normal"/>
    <w:uiPriority w:val="99"/>
    <w:unhideWhenUsed/>
    <w:rsid w:val="007937EB"/>
    <w:pPr>
      <w:spacing w:before="100" w:beforeAutospacing="1" w:after="100" w:afterAutospacing="1"/>
    </w:pPr>
    <w:rPr>
      <w:rFonts w:ascii="Times New Roman" w:eastAsia="Times New Roman" w:hAnsi="Times New Roman" w:cs="Times New Roman"/>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82315">
      <w:bodyDiv w:val="1"/>
      <w:marLeft w:val="0"/>
      <w:marRight w:val="0"/>
      <w:marTop w:val="0"/>
      <w:marBottom w:val="0"/>
      <w:divBdr>
        <w:top w:val="none" w:sz="0" w:space="0" w:color="auto"/>
        <w:left w:val="none" w:sz="0" w:space="0" w:color="auto"/>
        <w:bottom w:val="none" w:sz="0" w:space="0" w:color="auto"/>
        <w:right w:val="none" w:sz="0" w:space="0" w:color="auto"/>
      </w:divBdr>
    </w:div>
    <w:div w:id="682902662">
      <w:bodyDiv w:val="1"/>
      <w:marLeft w:val="0"/>
      <w:marRight w:val="0"/>
      <w:marTop w:val="0"/>
      <w:marBottom w:val="0"/>
      <w:divBdr>
        <w:top w:val="none" w:sz="0" w:space="0" w:color="auto"/>
        <w:left w:val="none" w:sz="0" w:space="0" w:color="auto"/>
        <w:bottom w:val="none" w:sz="0" w:space="0" w:color="auto"/>
        <w:right w:val="none" w:sz="0" w:space="0" w:color="auto"/>
      </w:divBdr>
    </w:div>
    <w:div w:id="720441343">
      <w:bodyDiv w:val="1"/>
      <w:marLeft w:val="0"/>
      <w:marRight w:val="0"/>
      <w:marTop w:val="0"/>
      <w:marBottom w:val="0"/>
      <w:divBdr>
        <w:top w:val="none" w:sz="0" w:space="0" w:color="auto"/>
        <w:left w:val="none" w:sz="0" w:space="0" w:color="auto"/>
        <w:bottom w:val="none" w:sz="0" w:space="0" w:color="auto"/>
        <w:right w:val="none" w:sz="0" w:space="0" w:color="auto"/>
      </w:divBdr>
    </w:div>
    <w:div w:id="875001772">
      <w:bodyDiv w:val="1"/>
      <w:marLeft w:val="0"/>
      <w:marRight w:val="0"/>
      <w:marTop w:val="0"/>
      <w:marBottom w:val="0"/>
      <w:divBdr>
        <w:top w:val="none" w:sz="0" w:space="0" w:color="auto"/>
        <w:left w:val="none" w:sz="0" w:space="0" w:color="auto"/>
        <w:bottom w:val="none" w:sz="0" w:space="0" w:color="auto"/>
        <w:right w:val="none" w:sz="0" w:space="0" w:color="auto"/>
      </w:divBdr>
    </w:div>
    <w:div w:id="921066103">
      <w:bodyDiv w:val="1"/>
      <w:marLeft w:val="0"/>
      <w:marRight w:val="0"/>
      <w:marTop w:val="0"/>
      <w:marBottom w:val="0"/>
      <w:divBdr>
        <w:top w:val="none" w:sz="0" w:space="0" w:color="auto"/>
        <w:left w:val="none" w:sz="0" w:space="0" w:color="auto"/>
        <w:bottom w:val="none" w:sz="0" w:space="0" w:color="auto"/>
        <w:right w:val="none" w:sz="0" w:space="0" w:color="auto"/>
      </w:divBdr>
    </w:div>
    <w:div w:id="1150635883">
      <w:bodyDiv w:val="1"/>
      <w:marLeft w:val="0"/>
      <w:marRight w:val="0"/>
      <w:marTop w:val="0"/>
      <w:marBottom w:val="0"/>
      <w:divBdr>
        <w:top w:val="none" w:sz="0" w:space="0" w:color="auto"/>
        <w:left w:val="none" w:sz="0" w:space="0" w:color="auto"/>
        <w:bottom w:val="none" w:sz="0" w:space="0" w:color="auto"/>
        <w:right w:val="none" w:sz="0" w:space="0" w:color="auto"/>
      </w:divBdr>
    </w:div>
    <w:div w:id="1186671616">
      <w:bodyDiv w:val="1"/>
      <w:marLeft w:val="0"/>
      <w:marRight w:val="0"/>
      <w:marTop w:val="0"/>
      <w:marBottom w:val="0"/>
      <w:divBdr>
        <w:top w:val="none" w:sz="0" w:space="0" w:color="auto"/>
        <w:left w:val="none" w:sz="0" w:space="0" w:color="auto"/>
        <w:bottom w:val="none" w:sz="0" w:space="0" w:color="auto"/>
        <w:right w:val="none" w:sz="0" w:space="0" w:color="auto"/>
      </w:divBdr>
    </w:div>
    <w:div w:id="1252936805">
      <w:bodyDiv w:val="1"/>
      <w:marLeft w:val="0"/>
      <w:marRight w:val="0"/>
      <w:marTop w:val="0"/>
      <w:marBottom w:val="0"/>
      <w:divBdr>
        <w:top w:val="none" w:sz="0" w:space="0" w:color="auto"/>
        <w:left w:val="none" w:sz="0" w:space="0" w:color="auto"/>
        <w:bottom w:val="none" w:sz="0" w:space="0" w:color="auto"/>
        <w:right w:val="none" w:sz="0" w:space="0" w:color="auto"/>
      </w:divBdr>
    </w:div>
    <w:div w:id="1332946439">
      <w:bodyDiv w:val="1"/>
      <w:marLeft w:val="0"/>
      <w:marRight w:val="0"/>
      <w:marTop w:val="0"/>
      <w:marBottom w:val="0"/>
      <w:divBdr>
        <w:top w:val="none" w:sz="0" w:space="0" w:color="auto"/>
        <w:left w:val="none" w:sz="0" w:space="0" w:color="auto"/>
        <w:bottom w:val="none" w:sz="0" w:space="0" w:color="auto"/>
        <w:right w:val="none" w:sz="0" w:space="0" w:color="auto"/>
      </w:divBdr>
    </w:div>
    <w:div w:id="1369913462">
      <w:bodyDiv w:val="1"/>
      <w:marLeft w:val="0"/>
      <w:marRight w:val="0"/>
      <w:marTop w:val="0"/>
      <w:marBottom w:val="0"/>
      <w:divBdr>
        <w:top w:val="none" w:sz="0" w:space="0" w:color="auto"/>
        <w:left w:val="none" w:sz="0" w:space="0" w:color="auto"/>
        <w:bottom w:val="none" w:sz="0" w:space="0" w:color="auto"/>
        <w:right w:val="none" w:sz="0" w:space="0" w:color="auto"/>
      </w:divBdr>
    </w:div>
    <w:div w:id="1373651808">
      <w:bodyDiv w:val="1"/>
      <w:marLeft w:val="0"/>
      <w:marRight w:val="0"/>
      <w:marTop w:val="0"/>
      <w:marBottom w:val="0"/>
      <w:divBdr>
        <w:top w:val="none" w:sz="0" w:space="0" w:color="auto"/>
        <w:left w:val="none" w:sz="0" w:space="0" w:color="auto"/>
        <w:bottom w:val="none" w:sz="0" w:space="0" w:color="auto"/>
        <w:right w:val="none" w:sz="0" w:space="0" w:color="auto"/>
      </w:divBdr>
    </w:div>
    <w:div w:id="1412242140">
      <w:bodyDiv w:val="1"/>
      <w:marLeft w:val="0"/>
      <w:marRight w:val="0"/>
      <w:marTop w:val="0"/>
      <w:marBottom w:val="0"/>
      <w:divBdr>
        <w:top w:val="none" w:sz="0" w:space="0" w:color="auto"/>
        <w:left w:val="none" w:sz="0" w:space="0" w:color="auto"/>
        <w:bottom w:val="none" w:sz="0" w:space="0" w:color="auto"/>
        <w:right w:val="none" w:sz="0" w:space="0" w:color="auto"/>
      </w:divBdr>
    </w:div>
    <w:div w:id="1464998528">
      <w:bodyDiv w:val="1"/>
      <w:marLeft w:val="0"/>
      <w:marRight w:val="0"/>
      <w:marTop w:val="0"/>
      <w:marBottom w:val="0"/>
      <w:divBdr>
        <w:top w:val="none" w:sz="0" w:space="0" w:color="auto"/>
        <w:left w:val="none" w:sz="0" w:space="0" w:color="auto"/>
        <w:bottom w:val="none" w:sz="0" w:space="0" w:color="auto"/>
        <w:right w:val="none" w:sz="0" w:space="0" w:color="auto"/>
      </w:divBdr>
    </w:div>
    <w:div w:id="1467621748">
      <w:bodyDiv w:val="1"/>
      <w:marLeft w:val="0"/>
      <w:marRight w:val="0"/>
      <w:marTop w:val="0"/>
      <w:marBottom w:val="0"/>
      <w:divBdr>
        <w:top w:val="none" w:sz="0" w:space="0" w:color="auto"/>
        <w:left w:val="none" w:sz="0" w:space="0" w:color="auto"/>
        <w:bottom w:val="none" w:sz="0" w:space="0" w:color="auto"/>
        <w:right w:val="none" w:sz="0" w:space="0" w:color="auto"/>
      </w:divBdr>
    </w:div>
    <w:div w:id="1864321679">
      <w:bodyDiv w:val="1"/>
      <w:marLeft w:val="0"/>
      <w:marRight w:val="0"/>
      <w:marTop w:val="0"/>
      <w:marBottom w:val="0"/>
      <w:divBdr>
        <w:top w:val="none" w:sz="0" w:space="0" w:color="auto"/>
        <w:left w:val="none" w:sz="0" w:space="0" w:color="auto"/>
        <w:bottom w:val="none" w:sz="0" w:space="0" w:color="auto"/>
        <w:right w:val="none" w:sz="0" w:space="0" w:color="auto"/>
      </w:divBdr>
    </w:div>
    <w:div w:id="1889563725">
      <w:bodyDiv w:val="1"/>
      <w:marLeft w:val="0"/>
      <w:marRight w:val="0"/>
      <w:marTop w:val="0"/>
      <w:marBottom w:val="0"/>
      <w:divBdr>
        <w:top w:val="none" w:sz="0" w:space="0" w:color="auto"/>
        <w:left w:val="none" w:sz="0" w:space="0" w:color="auto"/>
        <w:bottom w:val="none" w:sz="0" w:space="0" w:color="auto"/>
        <w:right w:val="none" w:sz="0" w:space="0" w:color="auto"/>
      </w:divBdr>
    </w:div>
    <w:div w:id="189288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321</TotalTime>
  <Pages>9</Pages>
  <Words>2689</Words>
  <Characters>14791</Characters>
  <Application>Microsoft Office Word</Application>
  <DocSecurity>0</DocSecurity>
  <Lines>123</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Sarpong</dc:creator>
  <cp:keywords/>
  <dc:description/>
  <cp:lastModifiedBy>Sophia Sarpong</cp:lastModifiedBy>
  <cp:revision>3</cp:revision>
  <dcterms:created xsi:type="dcterms:W3CDTF">2023-05-01T13:52:00Z</dcterms:created>
  <dcterms:modified xsi:type="dcterms:W3CDTF">2023-05-02T22:51:00Z</dcterms:modified>
</cp:coreProperties>
</file>