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92567278"/>
        <w:docPartObj>
          <w:docPartGallery w:val="Cover Pages"/>
          <w:docPartUnique/>
        </w:docPartObj>
      </w:sdtPr>
      <w:sdtEndPr/>
      <w:sdtContent>
        <w:p w14:paraId="774E2471" w14:textId="261729ED" w:rsidR="001048E6" w:rsidRDefault="001048E6">
          <w:r>
            <w:rPr>
              <w:noProof/>
            </w:rPr>
            <mc:AlternateContent>
              <mc:Choice Requires="wps">
                <w:drawing>
                  <wp:anchor distT="0" distB="0" distL="114300" distR="114300" simplePos="0" relativeHeight="251660288" behindDoc="0" locked="0" layoutInCell="1" allowOverlap="1" wp14:anchorId="7EE3CFAD" wp14:editId="3479F67C">
                    <wp:simplePos x="0" y="0"/>
                    <wp:positionH relativeFrom="page">
                      <wp:posOffset>3439795</wp:posOffset>
                    </wp:positionH>
                    <wp:positionV relativeFrom="page">
                      <wp:posOffset>404495</wp:posOffset>
                    </wp:positionV>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55CD00" w14:textId="7E9CAABD" w:rsidR="001048E6" w:rsidRPr="001048E6" w:rsidRDefault="001048E6" w:rsidP="001048E6">
                                <w:pPr>
                                  <w:spacing w:before="240"/>
                                  <w:jc w:val="center"/>
                                  <w:rPr>
                                    <w:color w:val="FFFFFF" w:themeColor="background1"/>
                                    <w:sz w:val="40"/>
                                    <w:szCs w:val="40"/>
                                  </w:rPr>
                                </w:pPr>
                                <w:r w:rsidRPr="001048E6">
                                  <w:rPr>
                                    <w:color w:val="FFFFFF" w:themeColor="background1"/>
                                    <w:sz w:val="40"/>
                                    <w:szCs w:val="40"/>
                                  </w:rPr>
                                  <w:t>Complimentary Therapies</w:t>
                                </w:r>
                              </w:p>
                              <w:p w14:paraId="1D6DA7B5" w14:textId="7A25C76C" w:rsidR="001048E6" w:rsidRPr="001048E6" w:rsidRDefault="001048E6" w:rsidP="001048E6">
                                <w:pPr>
                                  <w:spacing w:before="240"/>
                                  <w:jc w:val="center"/>
                                  <w:rPr>
                                    <w:color w:val="FFFFFF" w:themeColor="background1"/>
                                    <w:sz w:val="40"/>
                                    <w:szCs w:val="40"/>
                                  </w:rPr>
                                </w:pPr>
                                <w:r w:rsidRPr="001048E6">
                                  <w:rPr>
                                    <w:color w:val="FFFFFF" w:themeColor="background1"/>
                                    <w:sz w:val="40"/>
                                    <w:szCs w:val="40"/>
                                  </w:rPr>
                                  <w:t>BMHP_ 5001 BIRM</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EE3CFAD" id="Rectangle 467" o:spid="_x0000_s1026" style="position:absolute;margin-left:270.85pt;margin-top:31.85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" fillcolor="#44546a [3215]" stroked="f" strokeweight="1pt">
                    <v:textbox inset="14.4pt,14.4pt,14.4pt,28.8pt">
                      <w:txbxContent>
                        <w:p w14:paraId="6155CD00" w14:textId="7E9CAABD" w:rsidR="001048E6" w:rsidRPr="001048E6" w:rsidRDefault="001048E6" w:rsidP="001048E6">
                          <w:pPr>
                            <w:spacing w:before="240"/>
                            <w:jc w:val="center"/>
                            <w:rPr>
                              <w:color w:val="FFFFFF" w:themeColor="background1"/>
                              <w:sz w:val="40"/>
                              <w:szCs w:val="40"/>
                            </w:rPr>
                          </w:pPr>
                          <w:r w:rsidRPr="001048E6">
                            <w:rPr>
                              <w:color w:val="FFFFFF" w:themeColor="background1"/>
                              <w:sz w:val="40"/>
                              <w:szCs w:val="40"/>
                            </w:rPr>
                            <w:t>Complimentary Therapies</w:t>
                          </w:r>
                        </w:p>
                        <w:p w14:paraId="1D6DA7B5" w14:textId="7A25C76C" w:rsidR="001048E6" w:rsidRPr="001048E6" w:rsidRDefault="001048E6" w:rsidP="001048E6">
                          <w:pPr>
                            <w:spacing w:before="240"/>
                            <w:jc w:val="center"/>
                            <w:rPr>
                              <w:color w:val="FFFFFF" w:themeColor="background1"/>
                              <w:sz w:val="40"/>
                              <w:szCs w:val="40"/>
                            </w:rPr>
                          </w:pPr>
                          <w:r w:rsidRPr="001048E6">
                            <w:rPr>
                              <w:color w:val="FFFFFF" w:themeColor="background1"/>
                              <w:sz w:val="40"/>
                              <w:szCs w:val="40"/>
                            </w:rPr>
                            <w:t>BMHP_ 5001 BIRM</w:t>
                          </w:r>
                        </w:p>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0BD906DA" wp14:editId="1FE8A02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FCD5079" w14:textId="0E086BF4" w:rsidR="001048E6" w:rsidRDefault="0005523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048E6">
                                      <w:rPr>
                                        <w:noProof/>
                                        <w:color w:val="44546A" w:themeColor="text2"/>
                                      </w:rPr>
                                      <w:t>Tahseen Akhtar (1907552)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BD906DA"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" filled="f" stroked="f" strokeweight=".5pt">
                    <v:textbox style="mso-fit-shape-to-text:t">
                      <w:txbxContent>
                        <w:p w14:paraId="4FCD5079" w14:textId="0E086BF4" w:rsidR="001048E6" w:rsidRDefault="0005523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048E6">
                                <w:rPr>
                                  <w:noProof/>
                                  <w:color w:val="44546A" w:themeColor="text2"/>
                                </w:rPr>
                                <w:t>Tahseen Akhtar (1907552)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A54D288" wp14:editId="61903FF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DF4C01E" w14:textId="77777777" w:rsidR="001048E6" w:rsidRDefault="001048E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54D288"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gO7N1g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" fillcolor="#d9e2f3 [660]" stroked="f" strokeweight="1pt">
                    <v:fill color2="#8eaadb [1940]" rotate="t" focus="100%" type="gradient">
                      <o:fill v:ext="view" type="gradientUnscaled"/>
                    </v:fill>
                    <v:textbox inset="21.6pt,,21.6pt">
                      <w:txbxContent>
                        <w:p w14:paraId="7DF4C01E" w14:textId="77777777" w:rsidR="001048E6" w:rsidRDefault="001048E6"/>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FB873FC" wp14:editId="6BDE24C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11430" b="82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85CF7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79ED590" wp14:editId="3373CFF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38931F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5948DB8D" w14:textId="7E3A5A52" w:rsidR="001048E6" w:rsidRDefault="001048E6">
          <w:r>
            <w:rPr>
              <w:noProof/>
            </w:rPr>
            <mc:AlternateContent>
              <mc:Choice Requires="wps">
                <w:drawing>
                  <wp:anchor distT="0" distB="0" distL="114300" distR="114300" simplePos="0" relativeHeight="251665408" behindDoc="0" locked="0" layoutInCell="1" allowOverlap="1" wp14:anchorId="1FA7F9D2" wp14:editId="22302F51">
                    <wp:simplePos x="0" y="0"/>
                    <wp:positionH relativeFrom="column">
                      <wp:posOffset>2612571</wp:posOffset>
                    </wp:positionH>
                    <wp:positionV relativeFrom="paragraph">
                      <wp:posOffset>3471545</wp:posOffset>
                    </wp:positionV>
                    <wp:extent cx="2493010" cy="970384"/>
                    <wp:effectExtent l="0" t="0" r="8890" b="7620"/>
                    <wp:wrapNone/>
                    <wp:docPr id="1" name="Text Box 1"/>
                    <wp:cNvGraphicFramePr/>
                    <a:graphic xmlns:a="http://schemas.openxmlformats.org/drawingml/2006/main">
                      <a:graphicData uri="http://schemas.microsoft.com/office/word/2010/wordprocessingShape">
                        <wps:wsp>
                          <wps:cNvSpPr txBox="1"/>
                          <wps:spPr>
                            <a:xfrm>
                              <a:off x="0" y="0"/>
                              <a:ext cx="2493010" cy="970384"/>
                            </a:xfrm>
                            <a:prstGeom prst="rect">
                              <a:avLst/>
                            </a:prstGeom>
                            <a:solidFill>
                              <a:schemeClr val="lt1"/>
                            </a:solidFill>
                            <a:ln w="6350">
                              <a:solidFill>
                                <a:prstClr val="black"/>
                              </a:solidFill>
                            </a:ln>
                          </wps:spPr>
                          <wps:txbx>
                            <w:txbxContent>
                              <w:p w14:paraId="48955576" w14:textId="3302ACD1" w:rsidR="001048E6" w:rsidRPr="001048E6" w:rsidRDefault="001048E6">
                                <w:pPr>
                                  <w:rPr>
                                    <w:rFonts w:ascii="Arial" w:hAnsi="Arial" w:cs="Arial"/>
                                    <w:sz w:val="28"/>
                                    <w:szCs w:val="28"/>
                                  </w:rPr>
                                </w:pPr>
                                <w:r w:rsidRPr="001048E6">
                                  <w:rPr>
                                    <w:rFonts w:ascii="Arial" w:hAnsi="Arial" w:cs="Arial"/>
                                    <w:sz w:val="28"/>
                                    <w:szCs w:val="28"/>
                                  </w:rPr>
                                  <w:t xml:space="preserve">DR. Mark Gallagher- Read </w:t>
                                </w:r>
                              </w:p>
                              <w:p w14:paraId="08ACAFC9" w14:textId="63E06E09" w:rsidR="001048E6" w:rsidRPr="001048E6" w:rsidRDefault="001048E6">
                                <w:pPr>
                                  <w:rPr>
                                    <w:rFonts w:ascii="Arial" w:hAnsi="Arial" w:cs="Arial"/>
                                    <w:sz w:val="28"/>
                                    <w:szCs w:val="28"/>
                                  </w:rPr>
                                </w:pPr>
                              </w:p>
                              <w:p w14:paraId="33EA3C11" w14:textId="04399A0F" w:rsidR="001048E6" w:rsidRPr="001048E6" w:rsidRDefault="001048E6">
                                <w:pPr>
                                  <w:rPr>
                                    <w:rFonts w:ascii="Arial" w:hAnsi="Arial" w:cs="Arial"/>
                                    <w:sz w:val="28"/>
                                    <w:szCs w:val="28"/>
                                  </w:rPr>
                                </w:pPr>
                                <w:r w:rsidRPr="001048E6">
                                  <w:rPr>
                                    <w:rFonts w:ascii="Arial" w:hAnsi="Arial" w:cs="Arial"/>
                                    <w:sz w:val="28"/>
                                    <w:szCs w:val="28"/>
                                  </w:rPr>
                                  <w:t xml:space="preserve">Component 2: </w:t>
                                </w:r>
                              </w:p>
                              <w:p w14:paraId="30D7E261" w14:textId="03450FBC" w:rsidR="001048E6" w:rsidRPr="001048E6" w:rsidRDefault="001048E6">
                                <w:pPr>
                                  <w:rPr>
                                    <w:rFonts w:ascii="Arial" w:hAnsi="Arial" w:cs="Arial"/>
                                    <w:sz w:val="28"/>
                                    <w:szCs w:val="28"/>
                                  </w:rPr>
                                </w:pPr>
                                <w:r w:rsidRPr="001048E6">
                                  <w:rPr>
                                    <w:rFonts w:ascii="Arial" w:hAnsi="Arial" w:cs="Arial"/>
                                    <w:sz w:val="28"/>
                                    <w:szCs w:val="28"/>
                                  </w:rPr>
                                  <w:t>CASE STUDY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A7F9D2" id="Text Box 1" o:spid="_x0000_s1029" type="#_x0000_t202" style="position:absolute;margin-left:205.7pt;margin-top:273.35pt;width:196.3pt;height:76.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" fillcolor="white [3201]" strokeweight=".5pt">
                    <v:textbox>
                      <w:txbxContent>
                        <w:p w14:paraId="48955576" w14:textId="3302ACD1" w:rsidR="001048E6" w:rsidRPr="001048E6" w:rsidRDefault="001048E6">
                          <w:pPr>
                            <w:rPr>
                              <w:rFonts w:ascii="Arial" w:hAnsi="Arial" w:cs="Arial"/>
                              <w:sz w:val="28"/>
                              <w:szCs w:val="28"/>
                            </w:rPr>
                          </w:pPr>
                          <w:r w:rsidRPr="001048E6">
                            <w:rPr>
                              <w:rFonts w:ascii="Arial" w:hAnsi="Arial" w:cs="Arial"/>
                              <w:sz w:val="28"/>
                              <w:szCs w:val="28"/>
                            </w:rPr>
                            <w:t xml:space="preserve">DR. Mark Gallagher- Read </w:t>
                          </w:r>
                        </w:p>
                        <w:p w14:paraId="08ACAFC9" w14:textId="63E06E09" w:rsidR="001048E6" w:rsidRPr="001048E6" w:rsidRDefault="001048E6">
                          <w:pPr>
                            <w:rPr>
                              <w:rFonts w:ascii="Arial" w:hAnsi="Arial" w:cs="Arial"/>
                              <w:sz w:val="28"/>
                              <w:szCs w:val="28"/>
                            </w:rPr>
                          </w:pPr>
                        </w:p>
                        <w:p w14:paraId="33EA3C11" w14:textId="04399A0F" w:rsidR="001048E6" w:rsidRPr="001048E6" w:rsidRDefault="001048E6">
                          <w:pPr>
                            <w:rPr>
                              <w:rFonts w:ascii="Arial" w:hAnsi="Arial" w:cs="Arial"/>
                              <w:sz w:val="28"/>
                              <w:szCs w:val="28"/>
                            </w:rPr>
                          </w:pPr>
                          <w:r w:rsidRPr="001048E6">
                            <w:rPr>
                              <w:rFonts w:ascii="Arial" w:hAnsi="Arial" w:cs="Arial"/>
                              <w:sz w:val="28"/>
                              <w:szCs w:val="28"/>
                            </w:rPr>
                            <w:t xml:space="preserve">Component 2: </w:t>
                          </w:r>
                        </w:p>
                        <w:p w14:paraId="30D7E261" w14:textId="03450FBC" w:rsidR="001048E6" w:rsidRPr="001048E6" w:rsidRDefault="001048E6">
                          <w:pPr>
                            <w:rPr>
                              <w:rFonts w:ascii="Arial" w:hAnsi="Arial" w:cs="Arial"/>
                              <w:sz w:val="28"/>
                              <w:szCs w:val="28"/>
                            </w:rPr>
                          </w:pPr>
                          <w:r w:rsidRPr="001048E6">
                            <w:rPr>
                              <w:rFonts w:ascii="Arial" w:hAnsi="Arial" w:cs="Arial"/>
                              <w:sz w:val="28"/>
                              <w:szCs w:val="28"/>
                            </w:rPr>
                            <w:t>CASE STUDY REPORT</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7CFE7B6A" wp14:editId="3531BF8D">
                    <wp:simplePos x="0" y="0"/>
                    <wp:positionH relativeFrom="page">
                      <wp:posOffset>3520440</wp:posOffset>
                    </wp:positionH>
                    <wp:positionV relativeFrom="page">
                      <wp:posOffset>3749040</wp:posOffset>
                    </wp:positionV>
                    <wp:extent cx="2797810" cy="65532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65532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FFE25AF" w14:textId="082681FA" w:rsidR="001048E6" w:rsidRDefault="00487430">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36"/>
                                        <w:szCs w:val="36"/>
                                      </w:rPr>
                                      <w:t>TAHSEEN AKHTAR</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3F868C4" w14:textId="14F74C30" w:rsidR="001048E6" w:rsidRDefault="001048E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(1907552)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7CFE7B6A" id="Text Box 470" o:spid="_x0000_s1030" type="#_x0000_t202" style="position:absolute;margin-left:277.2pt;margin-top:295.2pt;width:220.3pt;height:51.6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" filled="f" stroked="f" strokeweight=".5pt">
                    <v:textbox>
                      <w:txbxContent>
                        <w:sdt>
                          <w:sdtPr>
                            <w:rPr>
                              <w:rFonts w:asciiTheme="majorHAnsi" w:eastAsiaTheme="majorEastAsia" w:hAnsiTheme="majorHAnsi" w:cstheme="majorBidi"/>
                              <w:noProof/>
                              <w:color w:val="4472C4" w:themeColor="accen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FFE25AF" w14:textId="082681FA" w:rsidR="001048E6" w:rsidRDefault="00487430">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36"/>
                                  <w:szCs w:val="36"/>
                                </w:rPr>
                                <w:t>TAHSEEN AKHTAR</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3F868C4" w14:textId="14F74C30" w:rsidR="001048E6" w:rsidRDefault="001048E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(1907552)</w:t>
                              </w:r>
                            </w:p>
                          </w:sdtContent>
                        </w:sdt>
                      </w:txbxContent>
                    </v:textbox>
                    <w10:wrap type="square" anchorx="page" anchory="page"/>
                  </v:shape>
                </w:pict>
              </mc:Fallback>
            </mc:AlternateContent>
          </w:r>
          <w:r>
            <w:br w:type="page"/>
          </w:r>
        </w:p>
      </w:sdtContent>
    </w:sdt>
    <w:p w14:paraId="632722C2" w14:textId="6D3900EF" w:rsidR="009D2437" w:rsidRPr="00FB10F6" w:rsidRDefault="00097BD3" w:rsidP="006317B1">
      <w:pPr>
        <w:spacing w:line="360" w:lineRule="auto"/>
        <w:rPr>
          <w:rFonts w:ascii="Arial" w:hAnsi="Arial" w:cs="Arial"/>
          <w:b/>
          <w:bCs/>
          <w:sz w:val="22"/>
          <w:szCs w:val="22"/>
          <w:u w:val="single"/>
        </w:rPr>
      </w:pPr>
      <w:r w:rsidRPr="00FB10F6">
        <w:rPr>
          <w:rFonts w:ascii="Arial" w:hAnsi="Arial" w:cs="Arial"/>
          <w:b/>
          <w:bCs/>
          <w:sz w:val="22"/>
          <w:szCs w:val="22"/>
          <w:u w:val="single"/>
        </w:rPr>
        <w:lastRenderedPageBreak/>
        <w:t xml:space="preserve">Terms of reference </w:t>
      </w:r>
    </w:p>
    <w:p w14:paraId="199159A9" w14:textId="7B4CD91F" w:rsidR="000D4447" w:rsidRPr="00FB10F6" w:rsidRDefault="00A62E96" w:rsidP="006317B1">
      <w:pPr>
        <w:pStyle w:val="NormalWeb"/>
        <w:spacing w:line="360" w:lineRule="auto"/>
        <w:jc w:val="center"/>
        <w:rPr>
          <w:rFonts w:ascii="Arial" w:hAnsi="Arial" w:cs="Arial"/>
          <w:b/>
          <w:bCs/>
          <w:sz w:val="22"/>
          <w:szCs w:val="22"/>
        </w:rPr>
      </w:pPr>
      <w:r w:rsidRPr="00FB10F6">
        <w:rPr>
          <w:rFonts w:ascii="Arial" w:hAnsi="Arial" w:cs="Arial"/>
          <w:b/>
          <w:bCs/>
          <w:sz w:val="22"/>
          <w:szCs w:val="22"/>
        </w:rPr>
        <w:t>A report submitted</w:t>
      </w:r>
      <w:r w:rsidR="00B912F0" w:rsidRPr="00FB10F6">
        <w:rPr>
          <w:rFonts w:ascii="Arial" w:hAnsi="Arial" w:cs="Arial"/>
          <w:b/>
          <w:bCs/>
          <w:sz w:val="22"/>
          <w:szCs w:val="22"/>
        </w:rPr>
        <w:t xml:space="preserve"> to Birmingham City Council</w:t>
      </w:r>
      <w:r w:rsidR="00722EED" w:rsidRPr="00FB10F6">
        <w:rPr>
          <w:rFonts w:ascii="Arial" w:hAnsi="Arial" w:cs="Arial"/>
          <w:b/>
          <w:bCs/>
          <w:sz w:val="22"/>
          <w:szCs w:val="22"/>
        </w:rPr>
        <w:t xml:space="preserve"> to</w:t>
      </w:r>
      <w:r w:rsidR="00C246F3" w:rsidRPr="00FB10F6">
        <w:rPr>
          <w:rFonts w:ascii="Arial" w:hAnsi="Arial" w:cs="Arial"/>
          <w:b/>
          <w:bCs/>
          <w:sz w:val="22"/>
          <w:szCs w:val="22"/>
        </w:rPr>
        <w:t xml:space="preserve"> </w:t>
      </w:r>
      <w:r w:rsidR="000D4447" w:rsidRPr="00FB10F6">
        <w:rPr>
          <w:rFonts w:ascii="Arial" w:hAnsi="Arial" w:cs="Arial"/>
          <w:b/>
          <w:bCs/>
          <w:sz w:val="22"/>
          <w:szCs w:val="22"/>
        </w:rPr>
        <w:t xml:space="preserve">state </w:t>
      </w:r>
      <w:r w:rsidR="00722EED" w:rsidRPr="00FB10F6">
        <w:rPr>
          <w:rFonts w:ascii="Arial" w:hAnsi="Arial" w:cs="Arial"/>
          <w:b/>
          <w:bCs/>
          <w:sz w:val="22"/>
          <w:szCs w:val="22"/>
        </w:rPr>
        <w:t xml:space="preserve">the </w:t>
      </w:r>
      <w:r w:rsidR="003D0054" w:rsidRPr="00FB10F6">
        <w:rPr>
          <w:rFonts w:ascii="Arial" w:hAnsi="Arial" w:cs="Arial"/>
          <w:b/>
          <w:bCs/>
          <w:sz w:val="22"/>
          <w:szCs w:val="22"/>
        </w:rPr>
        <w:t>requirements</w:t>
      </w:r>
      <w:r w:rsidR="00722EED" w:rsidRPr="00FB10F6">
        <w:rPr>
          <w:rFonts w:ascii="Arial" w:hAnsi="Arial" w:cs="Arial"/>
          <w:b/>
          <w:bCs/>
          <w:sz w:val="22"/>
          <w:szCs w:val="22"/>
        </w:rPr>
        <w:t xml:space="preserve"> for</w:t>
      </w:r>
      <w:r w:rsidR="000B2909" w:rsidRPr="00FB10F6">
        <w:rPr>
          <w:rFonts w:ascii="Arial" w:hAnsi="Arial" w:cs="Arial"/>
          <w:b/>
          <w:bCs/>
          <w:sz w:val="22"/>
          <w:szCs w:val="22"/>
        </w:rPr>
        <w:t xml:space="preserve"> </w:t>
      </w:r>
      <w:r w:rsidR="00FE63EA" w:rsidRPr="00FB10F6">
        <w:rPr>
          <w:rFonts w:ascii="Arial" w:hAnsi="Arial" w:cs="Arial"/>
          <w:b/>
          <w:bCs/>
          <w:sz w:val="22"/>
          <w:szCs w:val="22"/>
        </w:rPr>
        <w:t xml:space="preserve">a proposal to establish a </w:t>
      </w:r>
      <w:r w:rsidR="000B2909" w:rsidRPr="00FB10F6">
        <w:rPr>
          <w:rFonts w:ascii="Arial" w:hAnsi="Arial" w:cs="Arial"/>
          <w:b/>
          <w:bCs/>
          <w:sz w:val="22"/>
          <w:szCs w:val="22"/>
        </w:rPr>
        <w:t>Complimentary and Alternative therap</w:t>
      </w:r>
      <w:r w:rsidR="00D62D4B" w:rsidRPr="00FB10F6">
        <w:rPr>
          <w:rFonts w:ascii="Arial" w:hAnsi="Arial" w:cs="Arial"/>
          <w:b/>
          <w:bCs/>
          <w:sz w:val="22"/>
          <w:szCs w:val="22"/>
        </w:rPr>
        <w:t xml:space="preserve">y centre </w:t>
      </w:r>
      <w:r w:rsidR="003D0054" w:rsidRPr="00FB10F6">
        <w:rPr>
          <w:rFonts w:ascii="Arial" w:hAnsi="Arial" w:cs="Arial"/>
          <w:b/>
          <w:bCs/>
          <w:sz w:val="22"/>
          <w:szCs w:val="22"/>
        </w:rPr>
        <w:t xml:space="preserve">which is successful and </w:t>
      </w:r>
      <w:r w:rsidR="00D62D4B" w:rsidRPr="00FB10F6">
        <w:rPr>
          <w:rFonts w:ascii="Arial" w:hAnsi="Arial" w:cs="Arial"/>
          <w:b/>
          <w:bCs/>
          <w:sz w:val="22"/>
          <w:szCs w:val="22"/>
        </w:rPr>
        <w:t>safe</w:t>
      </w:r>
      <w:r w:rsidR="003D0054" w:rsidRPr="00FB10F6">
        <w:rPr>
          <w:rFonts w:ascii="Arial" w:hAnsi="Arial" w:cs="Arial"/>
          <w:b/>
          <w:bCs/>
          <w:sz w:val="22"/>
          <w:szCs w:val="22"/>
        </w:rPr>
        <w:t xml:space="preserve">. </w:t>
      </w:r>
    </w:p>
    <w:p w14:paraId="35D49A2D" w14:textId="36DB44E7" w:rsidR="00A62E96" w:rsidRPr="00FB10F6" w:rsidRDefault="000D4447" w:rsidP="006317B1">
      <w:pPr>
        <w:pStyle w:val="NormalWeb"/>
        <w:spacing w:line="360" w:lineRule="auto"/>
        <w:jc w:val="center"/>
        <w:rPr>
          <w:rFonts w:ascii="Arial" w:hAnsi="Arial" w:cs="Arial"/>
          <w:b/>
          <w:bCs/>
          <w:sz w:val="22"/>
          <w:szCs w:val="22"/>
        </w:rPr>
      </w:pPr>
      <w:r w:rsidRPr="00FB10F6">
        <w:rPr>
          <w:rFonts w:ascii="Arial" w:hAnsi="Arial" w:cs="Arial"/>
          <w:b/>
          <w:bCs/>
          <w:sz w:val="22"/>
          <w:szCs w:val="22"/>
        </w:rPr>
        <w:t xml:space="preserve">A </w:t>
      </w:r>
      <w:r w:rsidR="00A62E96" w:rsidRPr="00FB10F6">
        <w:rPr>
          <w:rFonts w:ascii="Arial" w:hAnsi="Arial" w:cs="Arial"/>
          <w:b/>
          <w:bCs/>
          <w:sz w:val="22"/>
          <w:szCs w:val="22"/>
        </w:rPr>
        <w:t xml:space="preserve">fulfilment of the requirements for Course </w:t>
      </w:r>
      <w:r w:rsidR="00A7689C" w:rsidRPr="00FB10F6">
        <w:rPr>
          <w:rFonts w:ascii="Arial" w:hAnsi="Arial" w:cs="Arial"/>
          <w:b/>
          <w:bCs/>
          <w:sz w:val="22"/>
          <w:szCs w:val="22"/>
        </w:rPr>
        <w:t>BMHP_5001</w:t>
      </w:r>
      <w:r w:rsidR="00A62E96" w:rsidRPr="00FB10F6">
        <w:rPr>
          <w:rFonts w:ascii="Arial" w:hAnsi="Arial" w:cs="Arial"/>
          <w:b/>
          <w:bCs/>
          <w:sz w:val="22"/>
          <w:szCs w:val="22"/>
        </w:rPr>
        <w:t xml:space="preserve"> </w:t>
      </w:r>
      <w:r w:rsidR="00A7689C" w:rsidRPr="00FB10F6">
        <w:rPr>
          <w:rFonts w:ascii="Arial" w:hAnsi="Arial" w:cs="Arial"/>
          <w:b/>
          <w:bCs/>
          <w:sz w:val="22"/>
          <w:szCs w:val="22"/>
        </w:rPr>
        <w:t>University of</w:t>
      </w:r>
      <w:r w:rsidR="00D27A58" w:rsidRPr="00FB10F6">
        <w:rPr>
          <w:rFonts w:ascii="Arial" w:hAnsi="Arial" w:cs="Arial"/>
          <w:b/>
          <w:bCs/>
          <w:sz w:val="22"/>
          <w:szCs w:val="22"/>
        </w:rPr>
        <w:t xml:space="preserve"> Wales</w:t>
      </w:r>
      <w:r w:rsidR="00A7689C" w:rsidRPr="00FB10F6">
        <w:rPr>
          <w:rFonts w:ascii="Arial" w:hAnsi="Arial" w:cs="Arial"/>
          <w:b/>
          <w:bCs/>
          <w:sz w:val="22"/>
          <w:szCs w:val="22"/>
        </w:rPr>
        <w:t xml:space="preserve"> </w:t>
      </w:r>
      <w:r w:rsidR="00D27A58" w:rsidRPr="00FB10F6">
        <w:rPr>
          <w:rFonts w:ascii="Arial" w:hAnsi="Arial" w:cs="Arial"/>
          <w:b/>
          <w:bCs/>
          <w:sz w:val="22"/>
          <w:szCs w:val="22"/>
        </w:rPr>
        <w:t>Trinity Saint David</w:t>
      </w:r>
      <w:r w:rsidR="00417D08">
        <w:rPr>
          <w:rFonts w:ascii="Arial" w:hAnsi="Arial" w:cs="Arial"/>
          <w:b/>
          <w:bCs/>
          <w:sz w:val="22"/>
          <w:szCs w:val="22"/>
        </w:rPr>
        <w:t>’</w:t>
      </w:r>
      <w:r w:rsidR="00D27A58" w:rsidRPr="00FB10F6">
        <w:rPr>
          <w:rFonts w:ascii="Arial" w:hAnsi="Arial" w:cs="Arial"/>
          <w:b/>
          <w:bCs/>
          <w:sz w:val="22"/>
          <w:szCs w:val="22"/>
        </w:rPr>
        <w:t>s.</w:t>
      </w:r>
    </w:p>
    <w:p w14:paraId="5506D134" w14:textId="01948A04" w:rsidR="00F12680" w:rsidRDefault="00F12680" w:rsidP="008C77C8">
      <w:pPr>
        <w:pStyle w:val="NormalWeb"/>
        <w:jc w:val="center"/>
        <w:rPr>
          <w:rFonts w:ascii="Arial" w:hAnsi="Arial" w:cs="Arial"/>
          <w:b/>
          <w:bCs/>
          <w:sz w:val="22"/>
          <w:szCs w:val="22"/>
        </w:rPr>
      </w:pPr>
    </w:p>
    <w:p w14:paraId="3A7F71ED" w14:textId="46426CF6" w:rsidR="00F12680" w:rsidRDefault="00F12680" w:rsidP="008C77C8">
      <w:pPr>
        <w:pStyle w:val="NormalWeb"/>
        <w:jc w:val="center"/>
        <w:rPr>
          <w:rFonts w:ascii="Arial" w:hAnsi="Arial" w:cs="Arial"/>
          <w:b/>
          <w:bCs/>
          <w:sz w:val="22"/>
          <w:szCs w:val="22"/>
        </w:rPr>
      </w:pPr>
    </w:p>
    <w:p w14:paraId="7D5AF2D4" w14:textId="2522AA93" w:rsidR="00F12680" w:rsidRDefault="00F12680" w:rsidP="008C77C8">
      <w:pPr>
        <w:pStyle w:val="NormalWeb"/>
        <w:jc w:val="center"/>
        <w:rPr>
          <w:rFonts w:ascii="Arial" w:hAnsi="Arial" w:cs="Arial"/>
          <w:b/>
          <w:bCs/>
          <w:sz w:val="22"/>
          <w:szCs w:val="22"/>
        </w:rPr>
      </w:pPr>
    </w:p>
    <w:p w14:paraId="3DF6911C" w14:textId="3729B27E" w:rsidR="00F12680" w:rsidRDefault="00F12680" w:rsidP="008C77C8">
      <w:pPr>
        <w:pStyle w:val="NormalWeb"/>
        <w:jc w:val="center"/>
        <w:rPr>
          <w:rFonts w:ascii="Arial" w:hAnsi="Arial" w:cs="Arial"/>
          <w:b/>
          <w:bCs/>
          <w:sz w:val="22"/>
          <w:szCs w:val="22"/>
        </w:rPr>
      </w:pPr>
    </w:p>
    <w:p w14:paraId="55B16503" w14:textId="117D0ABF" w:rsidR="00F12680" w:rsidRDefault="00F12680" w:rsidP="008C77C8">
      <w:pPr>
        <w:pStyle w:val="NormalWeb"/>
        <w:jc w:val="center"/>
        <w:rPr>
          <w:rFonts w:ascii="Arial" w:hAnsi="Arial" w:cs="Arial"/>
          <w:b/>
          <w:bCs/>
          <w:sz w:val="22"/>
          <w:szCs w:val="22"/>
        </w:rPr>
      </w:pPr>
    </w:p>
    <w:p w14:paraId="0511EF06" w14:textId="1C0B5E0C" w:rsidR="00F12680" w:rsidRDefault="00F12680" w:rsidP="008C77C8">
      <w:pPr>
        <w:pStyle w:val="NormalWeb"/>
        <w:jc w:val="center"/>
        <w:rPr>
          <w:rFonts w:ascii="Arial" w:hAnsi="Arial" w:cs="Arial"/>
          <w:b/>
          <w:bCs/>
          <w:sz w:val="22"/>
          <w:szCs w:val="22"/>
        </w:rPr>
      </w:pPr>
    </w:p>
    <w:p w14:paraId="7B23B3EB" w14:textId="23BA3C1A" w:rsidR="00F12680" w:rsidRDefault="00F12680" w:rsidP="008C77C8">
      <w:pPr>
        <w:pStyle w:val="NormalWeb"/>
        <w:jc w:val="center"/>
        <w:rPr>
          <w:rFonts w:ascii="Arial" w:hAnsi="Arial" w:cs="Arial"/>
          <w:b/>
          <w:bCs/>
          <w:sz w:val="22"/>
          <w:szCs w:val="22"/>
        </w:rPr>
      </w:pPr>
    </w:p>
    <w:p w14:paraId="3AA0837E" w14:textId="3AE14EA4" w:rsidR="00F12680" w:rsidRDefault="00F12680" w:rsidP="008C77C8">
      <w:pPr>
        <w:pStyle w:val="NormalWeb"/>
        <w:jc w:val="center"/>
        <w:rPr>
          <w:rFonts w:ascii="Arial" w:hAnsi="Arial" w:cs="Arial"/>
          <w:b/>
          <w:bCs/>
          <w:sz w:val="22"/>
          <w:szCs w:val="22"/>
        </w:rPr>
      </w:pPr>
    </w:p>
    <w:p w14:paraId="7092C98F" w14:textId="4A4B66F0" w:rsidR="00F12680" w:rsidRDefault="00F12680" w:rsidP="008C77C8">
      <w:pPr>
        <w:pStyle w:val="NormalWeb"/>
        <w:jc w:val="center"/>
        <w:rPr>
          <w:rFonts w:ascii="Arial" w:hAnsi="Arial" w:cs="Arial"/>
          <w:b/>
          <w:bCs/>
          <w:sz w:val="22"/>
          <w:szCs w:val="22"/>
        </w:rPr>
      </w:pPr>
    </w:p>
    <w:p w14:paraId="49B8E5EB" w14:textId="55595551" w:rsidR="00F12680" w:rsidRDefault="00F12680" w:rsidP="008C77C8">
      <w:pPr>
        <w:pStyle w:val="NormalWeb"/>
        <w:jc w:val="center"/>
        <w:rPr>
          <w:rFonts w:ascii="Arial" w:hAnsi="Arial" w:cs="Arial"/>
          <w:b/>
          <w:bCs/>
          <w:sz w:val="22"/>
          <w:szCs w:val="22"/>
        </w:rPr>
      </w:pPr>
    </w:p>
    <w:p w14:paraId="5F2AE24F" w14:textId="0B38E165" w:rsidR="00F12680" w:rsidRDefault="00F12680" w:rsidP="008C77C8">
      <w:pPr>
        <w:pStyle w:val="NormalWeb"/>
        <w:jc w:val="center"/>
        <w:rPr>
          <w:rFonts w:ascii="Arial" w:hAnsi="Arial" w:cs="Arial"/>
          <w:b/>
          <w:bCs/>
          <w:sz w:val="22"/>
          <w:szCs w:val="22"/>
        </w:rPr>
      </w:pPr>
    </w:p>
    <w:p w14:paraId="202B9A5D" w14:textId="43CD9DE1" w:rsidR="00F12680" w:rsidRDefault="00F12680" w:rsidP="008C77C8">
      <w:pPr>
        <w:pStyle w:val="NormalWeb"/>
        <w:jc w:val="center"/>
        <w:rPr>
          <w:rFonts w:ascii="Arial" w:hAnsi="Arial" w:cs="Arial"/>
          <w:b/>
          <w:bCs/>
          <w:sz w:val="22"/>
          <w:szCs w:val="22"/>
        </w:rPr>
      </w:pPr>
    </w:p>
    <w:p w14:paraId="422E8E24" w14:textId="0F0FC6E9" w:rsidR="00F12680" w:rsidRDefault="00F12680" w:rsidP="008C77C8">
      <w:pPr>
        <w:pStyle w:val="NormalWeb"/>
        <w:jc w:val="center"/>
        <w:rPr>
          <w:rFonts w:ascii="Arial" w:hAnsi="Arial" w:cs="Arial"/>
          <w:b/>
          <w:bCs/>
          <w:sz w:val="22"/>
          <w:szCs w:val="22"/>
        </w:rPr>
      </w:pPr>
    </w:p>
    <w:p w14:paraId="6B4E8539" w14:textId="3E59DED5" w:rsidR="00F12680" w:rsidRDefault="00F12680" w:rsidP="008C77C8">
      <w:pPr>
        <w:pStyle w:val="NormalWeb"/>
        <w:jc w:val="center"/>
        <w:rPr>
          <w:rFonts w:ascii="Arial" w:hAnsi="Arial" w:cs="Arial"/>
          <w:b/>
          <w:bCs/>
          <w:sz w:val="22"/>
          <w:szCs w:val="22"/>
        </w:rPr>
      </w:pPr>
    </w:p>
    <w:p w14:paraId="18C6666D" w14:textId="0E541D4C" w:rsidR="00F12680" w:rsidRDefault="00F12680" w:rsidP="008C77C8">
      <w:pPr>
        <w:pStyle w:val="NormalWeb"/>
        <w:jc w:val="center"/>
        <w:rPr>
          <w:rFonts w:ascii="Arial" w:hAnsi="Arial" w:cs="Arial"/>
          <w:b/>
          <w:bCs/>
          <w:sz w:val="22"/>
          <w:szCs w:val="22"/>
        </w:rPr>
      </w:pPr>
    </w:p>
    <w:p w14:paraId="4BF49AD7" w14:textId="01E506B9" w:rsidR="00F12680" w:rsidRDefault="00F12680" w:rsidP="008C77C8">
      <w:pPr>
        <w:pStyle w:val="NormalWeb"/>
        <w:jc w:val="center"/>
        <w:rPr>
          <w:rFonts w:ascii="Arial" w:hAnsi="Arial" w:cs="Arial"/>
          <w:b/>
          <w:bCs/>
          <w:sz w:val="22"/>
          <w:szCs w:val="22"/>
        </w:rPr>
      </w:pPr>
    </w:p>
    <w:p w14:paraId="4A3F87CD" w14:textId="02499DD8" w:rsidR="00F12680" w:rsidRDefault="00F12680" w:rsidP="008C77C8">
      <w:pPr>
        <w:pStyle w:val="NormalWeb"/>
        <w:jc w:val="center"/>
        <w:rPr>
          <w:rFonts w:ascii="Arial" w:hAnsi="Arial" w:cs="Arial"/>
          <w:b/>
          <w:bCs/>
          <w:sz w:val="22"/>
          <w:szCs w:val="22"/>
        </w:rPr>
      </w:pPr>
    </w:p>
    <w:p w14:paraId="5D390DD5" w14:textId="70D47E38" w:rsidR="00F12680" w:rsidRDefault="00F12680" w:rsidP="008C77C8">
      <w:pPr>
        <w:pStyle w:val="NormalWeb"/>
        <w:jc w:val="center"/>
        <w:rPr>
          <w:rFonts w:ascii="Arial" w:hAnsi="Arial" w:cs="Arial"/>
          <w:b/>
          <w:bCs/>
          <w:sz w:val="22"/>
          <w:szCs w:val="22"/>
        </w:rPr>
      </w:pPr>
    </w:p>
    <w:p w14:paraId="22FB1305" w14:textId="15157738" w:rsidR="00F12680" w:rsidRDefault="00F12680" w:rsidP="008C77C8">
      <w:pPr>
        <w:pStyle w:val="NormalWeb"/>
        <w:jc w:val="center"/>
        <w:rPr>
          <w:rFonts w:ascii="Arial" w:hAnsi="Arial" w:cs="Arial"/>
          <w:b/>
          <w:bCs/>
          <w:sz w:val="22"/>
          <w:szCs w:val="22"/>
        </w:rPr>
      </w:pPr>
    </w:p>
    <w:p w14:paraId="1A77AEBB" w14:textId="1CA49B3E" w:rsidR="008C77C8" w:rsidRDefault="008C77C8">
      <w:pPr>
        <w:rPr>
          <w:rFonts w:ascii="Arial" w:hAnsi="Arial" w:cs="Arial"/>
          <w:sz w:val="22"/>
          <w:szCs w:val="22"/>
        </w:rPr>
      </w:pPr>
    </w:p>
    <w:p w14:paraId="71E4546A" w14:textId="77777777" w:rsidR="00903452" w:rsidRPr="005076C2" w:rsidRDefault="00903452">
      <w:pPr>
        <w:rPr>
          <w:rFonts w:ascii="Arial" w:hAnsi="Arial" w:cs="Arial"/>
          <w:sz w:val="22"/>
          <w:szCs w:val="22"/>
        </w:rPr>
      </w:pPr>
    </w:p>
    <w:p w14:paraId="35C4F2CA" w14:textId="41E24202" w:rsidR="00892F1F" w:rsidRPr="00FB10F6" w:rsidRDefault="00C20BE9" w:rsidP="006317B1">
      <w:pPr>
        <w:pStyle w:val="Heading4"/>
        <w:spacing w:line="360" w:lineRule="auto"/>
        <w:rPr>
          <w:rFonts w:ascii="Arial" w:hAnsi="Arial" w:cs="Arial"/>
          <w:sz w:val="22"/>
          <w:szCs w:val="22"/>
        </w:rPr>
      </w:pPr>
      <w:r w:rsidRPr="00FB10F6">
        <w:rPr>
          <w:rFonts w:ascii="Arial" w:hAnsi="Arial" w:cs="Arial"/>
          <w:sz w:val="22"/>
          <w:szCs w:val="22"/>
        </w:rPr>
        <w:lastRenderedPageBreak/>
        <w:t xml:space="preserve">SUMMARY / ABSTRACT </w:t>
      </w:r>
    </w:p>
    <w:p w14:paraId="1688EB78" w14:textId="7EFBB69E" w:rsidR="002A65C6" w:rsidRPr="00FB10F6" w:rsidRDefault="00ED012D" w:rsidP="00FB10F6">
      <w:pPr>
        <w:spacing w:line="360" w:lineRule="auto"/>
        <w:rPr>
          <w:rFonts w:ascii="Arial" w:hAnsi="Arial" w:cs="Arial"/>
          <w:sz w:val="22"/>
          <w:szCs w:val="22"/>
        </w:rPr>
      </w:pPr>
      <w:r w:rsidRPr="00FB10F6">
        <w:rPr>
          <w:rFonts w:ascii="Arial" w:hAnsi="Arial" w:cs="Arial"/>
          <w:sz w:val="22"/>
          <w:szCs w:val="22"/>
        </w:rPr>
        <w:t>Complementary</w:t>
      </w:r>
      <w:r w:rsidR="00BF0F05" w:rsidRPr="00FB10F6">
        <w:rPr>
          <w:rFonts w:ascii="Arial" w:hAnsi="Arial" w:cs="Arial"/>
          <w:sz w:val="22"/>
          <w:szCs w:val="22"/>
        </w:rPr>
        <w:t xml:space="preserve"> and alternative therapy</w:t>
      </w:r>
      <w:r w:rsidR="00527989" w:rsidRPr="00FB10F6">
        <w:rPr>
          <w:rFonts w:ascii="Arial" w:hAnsi="Arial" w:cs="Arial"/>
          <w:sz w:val="22"/>
          <w:szCs w:val="22"/>
        </w:rPr>
        <w:t xml:space="preserve"> (CAM’s)</w:t>
      </w:r>
      <w:r w:rsidR="00BF0F05" w:rsidRPr="00FB10F6">
        <w:rPr>
          <w:rFonts w:ascii="Arial" w:hAnsi="Arial" w:cs="Arial"/>
          <w:sz w:val="22"/>
          <w:szCs w:val="22"/>
        </w:rPr>
        <w:t xml:space="preserve"> is becoming very </w:t>
      </w:r>
      <w:r w:rsidRPr="00FB10F6">
        <w:rPr>
          <w:rFonts w:ascii="Arial" w:hAnsi="Arial" w:cs="Arial"/>
          <w:sz w:val="22"/>
          <w:szCs w:val="22"/>
        </w:rPr>
        <w:t>popular</w:t>
      </w:r>
      <w:r w:rsidR="00BF0F05" w:rsidRPr="00FB10F6">
        <w:rPr>
          <w:rFonts w:ascii="Arial" w:hAnsi="Arial" w:cs="Arial"/>
          <w:sz w:val="22"/>
          <w:szCs w:val="22"/>
        </w:rPr>
        <w:t xml:space="preserve"> and in</w:t>
      </w:r>
      <w:r w:rsidRPr="00FB10F6">
        <w:rPr>
          <w:rFonts w:ascii="Arial" w:hAnsi="Arial" w:cs="Arial"/>
          <w:sz w:val="22"/>
          <w:szCs w:val="22"/>
        </w:rPr>
        <w:t xml:space="preserve"> </w:t>
      </w:r>
      <w:r w:rsidR="00BF0F05" w:rsidRPr="00FB10F6">
        <w:rPr>
          <w:rFonts w:ascii="Arial" w:hAnsi="Arial" w:cs="Arial"/>
          <w:sz w:val="22"/>
          <w:szCs w:val="22"/>
        </w:rPr>
        <w:t xml:space="preserve">order to </w:t>
      </w:r>
      <w:r w:rsidR="00527989" w:rsidRPr="00FB10F6">
        <w:rPr>
          <w:rFonts w:ascii="Arial" w:hAnsi="Arial" w:cs="Arial"/>
          <w:sz w:val="22"/>
          <w:szCs w:val="22"/>
        </w:rPr>
        <w:t xml:space="preserve">protect the public there are certain </w:t>
      </w:r>
      <w:r w:rsidRPr="00FB10F6">
        <w:rPr>
          <w:rFonts w:ascii="Arial" w:hAnsi="Arial" w:cs="Arial"/>
          <w:sz w:val="22"/>
          <w:szCs w:val="22"/>
        </w:rPr>
        <w:t>registered</w:t>
      </w:r>
      <w:r w:rsidR="00527989" w:rsidRPr="00FB10F6">
        <w:rPr>
          <w:rFonts w:ascii="Arial" w:hAnsi="Arial" w:cs="Arial"/>
          <w:sz w:val="22"/>
          <w:szCs w:val="22"/>
        </w:rPr>
        <w:t xml:space="preserve"> bodies that provide </w:t>
      </w:r>
      <w:r w:rsidR="009A002B" w:rsidRPr="00FB10F6">
        <w:rPr>
          <w:rFonts w:ascii="Arial" w:hAnsi="Arial" w:cs="Arial"/>
          <w:sz w:val="22"/>
          <w:szCs w:val="22"/>
        </w:rPr>
        <w:t xml:space="preserve">voluntary registration. However, other than Osteopathy and a Chiropractic </w:t>
      </w:r>
      <w:r w:rsidR="00EE6E38" w:rsidRPr="00FB10F6">
        <w:rPr>
          <w:rFonts w:ascii="Arial" w:hAnsi="Arial" w:cs="Arial"/>
          <w:sz w:val="22"/>
          <w:szCs w:val="22"/>
        </w:rPr>
        <w:t xml:space="preserve">other </w:t>
      </w:r>
      <w:r w:rsidRPr="00FB10F6">
        <w:rPr>
          <w:rFonts w:ascii="Arial" w:hAnsi="Arial" w:cs="Arial"/>
          <w:sz w:val="22"/>
          <w:szCs w:val="22"/>
        </w:rPr>
        <w:t>CAMs</w:t>
      </w:r>
      <w:r w:rsidR="00EE6E38" w:rsidRPr="00FB10F6">
        <w:rPr>
          <w:rFonts w:ascii="Arial" w:hAnsi="Arial" w:cs="Arial"/>
          <w:sz w:val="22"/>
          <w:szCs w:val="22"/>
        </w:rPr>
        <w:t xml:space="preserve"> are not subject to statutory regulation. </w:t>
      </w:r>
      <w:r w:rsidR="000E4025" w:rsidRPr="00FB10F6">
        <w:rPr>
          <w:rFonts w:ascii="Arial" w:hAnsi="Arial" w:cs="Arial"/>
          <w:sz w:val="22"/>
          <w:szCs w:val="22"/>
        </w:rPr>
        <w:t xml:space="preserve">Regulations are aimed at providing the public protection and safety and to reassure the public that their safety </w:t>
      </w:r>
      <w:r w:rsidR="00265898" w:rsidRPr="00FB10F6">
        <w:rPr>
          <w:rFonts w:ascii="Arial" w:hAnsi="Arial" w:cs="Arial"/>
          <w:sz w:val="22"/>
          <w:szCs w:val="22"/>
        </w:rPr>
        <w:t>is a priority. It ensures that the practi</w:t>
      </w:r>
      <w:r w:rsidRPr="00FB10F6">
        <w:rPr>
          <w:rFonts w:ascii="Arial" w:hAnsi="Arial" w:cs="Arial"/>
          <w:sz w:val="22"/>
          <w:szCs w:val="22"/>
        </w:rPr>
        <w:t>ti</w:t>
      </w:r>
      <w:r w:rsidR="00265898" w:rsidRPr="00FB10F6">
        <w:rPr>
          <w:rFonts w:ascii="Arial" w:hAnsi="Arial" w:cs="Arial"/>
          <w:sz w:val="22"/>
          <w:szCs w:val="22"/>
        </w:rPr>
        <w:t xml:space="preserve">oners are safe and </w:t>
      </w:r>
      <w:r w:rsidRPr="00FB10F6">
        <w:rPr>
          <w:rFonts w:ascii="Arial" w:hAnsi="Arial" w:cs="Arial"/>
          <w:sz w:val="22"/>
          <w:szCs w:val="22"/>
        </w:rPr>
        <w:t>competent.</w:t>
      </w:r>
      <w:r w:rsidR="007B2DB2" w:rsidRPr="00FB10F6">
        <w:rPr>
          <w:rFonts w:ascii="Arial" w:hAnsi="Arial" w:cs="Arial"/>
          <w:sz w:val="22"/>
          <w:szCs w:val="22"/>
        </w:rPr>
        <w:t xml:space="preserve"> </w:t>
      </w:r>
    </w:p>
    <w:p w14:paraId="61A2EDD3" w14:textId="14CB7042" w:rsidR="007B2DB2" w:rsidRPr="00FB10F6" w:rsidRDefault="007B2DB2" w:rsidP="00FB10F6">
      <w:pPr>
        <w:spacing w:line="360" w:lineRule="auto"/>
        <w:rPr>
          <w:rFonts w:ascii="Arial" w:hAnsi="Arial" w:cs="Arial"/>
          <w:sz w:val="22"/>
          <w:szCs w:val="22"/>
        </w:rPr>
      </w:pPr>
    </w:p>
    <w:p w14:paraId="5B9E5F21" w14:textId="65B455F2" w:rsidR="00F12680" w:rsidRDefault="00F12680">
      <w:pPr>
        <w:rPr>
          <w:rFonts w:ascii="Arial" w:hAnsi="Arial" w:cs="Arial"/>
          <w:sz w:val="22"/>
          <w:szCs w:val="22"/>
        </w:rPr>
      </w:pPr>
    </w:p>
    <w:p w14:paraId="52520067" w14:textId="2EE640F1" w:rsidR="00F12680" w:rsidRDefault="00F12680">
      <w:pPr>
        <w:rPr>
          <w:rFonts w:ascii="Arial" w:hAnsi="Arial" w:cs="Arial"/>
          <w:sz w:val="22"/>
          <w:szCs w:val="22"/>
        </w:rPr>
      </w:pPr>
    </w:p>
    <w:p w14:paraId="52562901" w14:textId="4E6FE1D4" w:rsidR="00F12680" w:rsidRDefault="00F12680">
      <w:pPr>
        <w:rPr>
          <w:rFonts w:ascii="Arial" w:hAnsi="Arial" w:cs="Arial"/>
          <w:sz w:val="22"/>
          <w:szCs w:val="22"/>
        </w:rPr>
      </w:pPr>
    </w:p>
    <w:p w14:paraId="35377362" w14:textId="2B5249A0" w:rsidR="00F12680" w:rsidRDefault="00F12680">
      <w:pPr>
        <w:rPr>
          <w:rFonts w:ascii="Arial" w:hAnsi="Arial" w:cs="Arial"/>
          <w:sz w:val="22"/>
          <w:szCs w:val="22"/>
        </w:rPr>
      </w:pPr>
    </w:p>
    <w:p w14:paraId="0EDF3C7F" w14:textId="25207E8C" w:rsidR="00F12680" w:rsidRDefault="00F12680">
      <w:pPr>
        <w:rPr>
          <w:rFonts w:ascii="Arial" w:hAnsi="Arial" w:cs="Arial"/>
          <w:sz w:val="22"/>
          <w:szCs w:val="22"/>
        </w:rPr>
      </w:pPr>
    </w:p>
    <w:p w14:paraId="6AA3935A" w14:textId="2058E360" w:rsidR="00F12680" w:rsidRDefault="00F12680">
      <w:pPr>
        <w:rPr>
          <w:rFonts w:ascii="Arial" w:hAnsi="Arial" w:cs="Arial"/>
          <w:sz w:val="22"/>
          <w:szCs w:val="22"/>
        </w:rPr>
      </w:pPr>
    </w:p>
    <w:p w14:paraId="0D17A123" w14:textId="5E8D6539" w:rsidR="00F12680" w:rsidRDefault="00F12680">
      <w:pPr>
        <w:rPr>
          <w:rFonts w:ascii="Arial" w:hAnsi="Arial" w:cs="Arial"/>
          <w:sz w:val="22"/>
          <w:szCs w:val="22"/>
        </w:rPr>
      </w:pPr>
    </w:p>
    <w:p w14:paraId="71712DAC" w14:textId="1DF203E4" w:rsidR="00F12680" w:rsidRDefault="00F12680">
      <w:pPr>
        <w:rPr>
          <w:rFonts w:ascii="Arial" w:hAnsi="Arial" w:cs="Arial"/>
          <w:sz w:val="22"/>
          <w:szCs w:val="22"/>
        </w:rPr>
      </w:pPr>
    </w:p>
    <w:p w14:paraId="688C0496" w14:textId="5E98E8A0" w:rsidR="00F12680" w:rsidRDefault="00F12680">
      <w:pPr>
        <w:rPr>
          <w:rFonts w:ascii="Arial" w:hAnsi="Arial" w:cs="Arial"/>
          <w:sz w:val="22"/>
          <w:szCs w:val="22"/>
        </w:rPr>
      </w:pPr>
    </w:p>
    <w:p w14:paraId="2B211ED0" w14:textId="30A7DF7D" w:rsidR="00F12680" w:rsidRDefault="00F12680">
      <w:pPr>
        <w:rPr>
          <w:rFonts w:ascii="Arial" w:hAnsi="Arial" w:cs="Arial"/>
          <w:sz w:val="22"/>
          <w:szCs w:val="22"/>
        </w:rPr>
      </w:pPr>
    </w:p>
    <w:p w14:paraId="333594A7" w14:textId="2994A722" w:rsidR="00F12680" w:rsidRDefault="00F12680">
      <w:pPr>
        <w:rPr>
          <w:rFonts w:ascii="Arial" w:hAnsi="Arial" w:cs="Arial"/>
          <w:sz w:val="22"/>
          <w:szCs w:val="22"/>
        </w:rPr>
      </w:pPr>
    </w:p>
    <w:p w14:paraId="46DC7C5F" w14:textId="139C2B1F" w:rsidR="00F12680" w:rsidRDefault="00F12680">
      <w:pPr>
        <w:rPr>
          <w:rFonts w:ascii="Arial" w:hAnsi="Arial" w:cs="Arial"/>
          <w:sz w:val="22"/>
          <w:szCs w:val="22"/>
        </w:rPr>
      </w:pPr>
    </w:p>
    <w:p w14:paraId="692EF93C" w14:textId="4A1C5CBF" w:rsidR="00F12680" w:rsidRDefault="00F12680">
      <w:pPr>
        <w:rPr>
          <w:rFonts w:ascii="Arial" w:hAnsi="Arial" w:cs="Arial"/>
          <w:sz w:val="22"/>
          <w:szCs w:val="22"/>
        </w:rPr>
      </w:pPr>
    </w:p>
    <w:p w14:paraId="3D1EDF15" w14:textId="6460FE58" w:rsidR="00F12680" w:rsidRDefault="00F12680">
      <w:pPr>
        <w:rPr>
          <w:rFonts w:ascii="Arial" w:hAnsi="Arial" w:cs="Arial"/>
          <w:sz w:val="22"/>
          <w:szCs w:val="22"/>
        </w:rPr>
      </w:pPr>
    </w:p>
    <w:p w14:paraId="780A6E60" w14:textId="4339551B" w:rsidR="00F12680" w:rsidRDefault="00F12680">
      <w:pPr>
        <w:rPr>
          <w:rFonts w:ascii="Arial" w:hAnsi="Arial" w:cs="Arial"/>
          <w:sz w:val="22"/>
          <w:szCs w:val="22"/>
        </w:rPr>
      </w:pPr>
    </w:p>
    <w:p w14:paraId="0982CCF2" w14:textId="79FD151C" w:rsidR="00F12680" w:rsidRDefault="00F12680">
      <w:pPr>
        <w:rPr>
          <w:rFonts w:ascii="Arial" w:hAnsi="Arial" w:cs="Arial"/>
          <w:sz w:val="22"/>
          <w:szCs w:val="22"/>
        </w:rPr>
      </w:pPr>
    </w:p>
    <w:p w14:paraId="7D1FD206" w14:textId="48C91DF3" w:rsidR="00F12680" w:rsidRDefault="00F12680">
      <w:pPr>
        <w:rPr>
          <w:rFonts w:ascii="Arial" w:hAnsi="Arial" w:cs="Arial"/>
          <w:sz w:val="22"/>
          <w:szCs w:val="22"/>
        </w:rPr>
      </w:pPr>
    </w:p>
    <w:p w14:paraId="668ED129" w14:textId="0FFB0297" w:rsidR="00F12680" w:rsidRDefault="00F12680">
      <w:pPr>
        <w:rPr>
          <w:rFonts w:ascii="Arial" w:hAnsi="Arial" w:cs="Arial"/>
          <w:sz w:val="22"/>
          <w:szCs w:val="22"/>
        </w:rPr>
      </w:pPr>
    </w:p>
    <w:p w14:paraId="2B9F1587" w14:textId="11099823" w:rsidR="00F12680" w:rsidRDefault="00F12680">
      <w:pPr>
        <w:rPr>
          <w:rFonts w:ascii="Arial" w:hAnsi="Arial" w:cs="Arial"/>
          <w:sz w:val="22"/>
          <w:szCs w:val="22"/>
        </w:rPr>
      </w:pPr>
    </w:p>
    <w:p w14:paraId="381E441E" w14:textId="7C27FEB9" w:rsidR="00F12680" w:rsidRDefault="00F12680">
      <w:pPr>
        <w:rPr>
          <w:rFonts w:ascii="Arial" w:hAnsi="Arial" w:cs="Arial"/>
          <w:sz w:val="22"/>
          <w:szCs w:val="22"/>
        </w:rPr>
      </w:pPr>
    </w:p>
    <w:p w14:paraId="2563F885" w14:textId="0741BCCB" w:rsidR="00F12680" w:rsidRDefault="00F12680">
      <w:pPr>
        <w:rPr>
          <w:rFonts w:ascii="Arial" w:hAnsi="Arial" w:cs="Arial"/>
          <w:sz w:val="22"/>
          <w:szCs w:val="22"/>
        </w:rPr>
      </w:pPr>
    </w:p>
    <w:p w14:paraId="7FF46D3E" w14:textId="5F0FD7E3" w:rsidR="00F12680" w:rsidRDefault="00F12680">
      <w:pPr>
        <w:rPr>
          <w:rFonts w:ascii="Arial" w:hAnsi="Arial" w:cs="Arial"/>
          <w:sz w:val="22"/>
          <w:szCs w:val="22"/>
        </w:rPr>
      </w:pPr>
    </w:p>
    <w:p w14:paraId="7DD9FCBF" w14:textId="2EC2310F" w:rsidR="00F12680" w:rsidRDefault="00F12680">
      <w:pPr>
        <w:rPr>
          <w:rFonts w:ascii="Arial" w:hAnsi="Arial" w:cs="Arial"/>
          <w:sz w:val="22"/>
          <w:szCs w:val="22"/>
        </w:rPr>
      </w:pPr>
    </w:p>
    <w:p w14:paraId="6AE0E816" w14:textId="51347373" w:rsidR="00F12680" w:rsidRDefault="00F12680">
      <w:pPr>
        <w:rPr>
          <w:rFonts w:ascii="Arial" w:hAnsi="Arial" w:cs="Arial"/>
          <w:sz w:val="22"/>
          <w:szCs w:val="22"/>
        </w:rPr>
      </w:pPr>
    </w:p>
    <w:p w14:paraId="53C24585" w14:textId="483C3855" w:rsidR="00F12680" w:rsidRDefault="00F12680">
      <w:pPr>
        <w:rPr>
          <w:rFonts w:ascii="Arial" w:hAnsi="Arial" w:cs="Arial"/>
          <w:sz w:val="22"/>
          <w:szCs w:val="22"/>
        </w:rPr>
      </w:pPr>
    </w:p>
    <w:p w14:paraId="494A0306" w14:textId="3762D778" w:rsidR="006317B1" w:rsidRDefault="006317B1">
      <w:pPr>
        <w:rPr>
          <w:rFonts w:ascii="Arial" w:hAnsi="Arial" w:cs="Arial"/>
          <w:sz w:val="22"/>
          <w:szCs w:val="22"/>
        </w:rPr>
      </w:pPr>
    </w:p>
    <w:p w14:paraId="65F0EBB6" w14:textId="77777777" w:rsidR="006317B1" w:rsidRDefault="006317B1">
      <w:pPr>
        <w:rPr>
          <w:rFonts w:ascii="Arial" w:hAnsi="Arial" w:cs="Arial"/>
          <w:sz w:val="22"/>
          <w:szCs w:val="22"/>
        </w:rPr>
      </w:pPr>
    </w:p>
    <w:p w14:paraId="7EF3C766" w14:textId="69358D23" w:rsidR="00F12680" w:rsidRDefault="00F12680">
      <w:pPr>
        <w:rPr>
          <w:rFonts w:ascii="Arial" w:hAnsi="Arial" w:cs="Arial"/>
          <w:sz w:val="22"/>
          <w:szCs w:val="22"/>
        </w:rPr>
      </w:pPr>
    </w:p>
    <w:p w14:paraId="467465EF" w14:textId="5F875DDE" w:rsidR="00F12680" w:rsidRDefault="00F12680">
      <w:pPr>
        <w:rPr>
          <w:rFonts w:ascii="Arial" w:hAnsi="Arial" w:cs="Arial"/>
          <w:sz w:val="22"/>
          <w:szCs w:val="22"/>
        </w:rPr>
      </w:pPr>
    </w:p>
    <w:p w14:paraId="6728F51F" w14:textId="2950A08C" w:rsidR="00903452" w:rsidRDefault="00903452">
      <w:pPr>
        <w:rPr>
          <w:rFonts w:ascii="Arial" w:hAnsi="Arial" w:cs="Arial"/>
          <w:sz w:val="22"/>
          <w:szCs w:val="22"/>
        </w:rPr>
      </w:pPr>
    </w:p>
    <w:p w14:paraId="152BDF1F" w14:textId="4F1B6DF2" w:rsidR="00903452" w:rsidRDefault="00903452">
      <w:pPr>
        <w:rPr>
          <w:rFonts w:ascii="Arial" w:hAnsi="Arial" w:cs="Arial"/>
          <w:sz w:val="22"/>
          <w:szCs w:val="22"/>
        </w:rPr>
      </w:pPr>
    </w:p>
    <w:p w14:paraId="6A55B3E7" w14:textId="74E3A0B2" w:rsidR="00903452" w:rsidRDefault="00903452">
      <w:pPr>
        <w:rPr>
          <w:rFonts w:ascii="Arial" w:hAnsi="Arial" w:cs="Arial"/>
          <w:sz w:val="22"/>
          <w:szCs w:val="22"/>
        </w:rPr>
      </w:pPr>
    </w:p>
    <w:p w14:paraId="5B98CF90" w14:textId="105FADBE" w:rsidR="00903452" w:rsidRDefault="00903452">
      <w:pPr>
        <w:rPr>
          <w:rFonts w:ascii="Arial" w:hAnsi="Arial" w:cs="Arial"/>
          <w:sz w:val="22"/>
          <w:szCs w:val="22"/>
        </w:rPr>
      </w:pPr>
    </w:p>
    <w:p w14:paraId="4199111D" w14:textId="28325D21" w:rsidR="00903452" w:rsidRDefault="00903452">
      <w:pPr>
        <w:rPr>
          <w:rFonts w:ascii="Arial" w:hAnsi="Arial" w:cs="Arial"/>
          <w:sz w:val="22"/>
          <w:szCs w:val="22"/>
        </w:rPr>
      </w:pPr>
    </w:p>
    <w:p w14:paraId="2F2B7B6E" w14:textId="77777777" w:rsidR="00903452" w:rsidRDefault="00903452">
      <w:pPr>
        <w:rPr>
          <w:rFonts w:ascii="Arial" w:hAnsi="Arial" w:cs="Arial"/>
          <w:sz w:val="22"/>
          <w:szCs w:val="22"/>
        </w:rPr>
      </w:pPr>
    </w:p>
    <w:p w14:paraId="197A4AA6" w14:textId="24420E57" w:rsidR="00F12680" w:rsidRDefault="00F12680">
      <w:pPr>
        <w:rPr>
          <w:rFonts w:ascii="Arial" w:hAnsi="Arial" w:cs="Arial"/>
          <w:sz w:val="22"/>
          <w:szCs w:val="22"/>
        </w:rPr>
      </w:pPr>
    </w:p>
    <w:p w14:paraId="152CE00C" w14:textId="77777777" w:rsidR="00F12680" w:rsidRDefault="00F12680">
      <w:pPr>
        <w:rPr>
          <w:rFonts w:ascii="Arial" w:hAnsi="Arial" w:cs="Arial"/>
          <w:sz w:val="22"/>
          <w:szCs w:val="22"/>
        </w:rPr>
      </w:pPr>
    </w:p>
    <w:sdt>
      <w:sdtPr>
        <w:rPr>
          <w:rFonts w:ascii="Times New Roman" w:eastAsia="Times New Roman" w:hAnsi="Times New Roman" w:cs="Times New Roman"/>
          <w:b w:val="0"/>
          <w:bCs w:val="0"/>
          <w:color w:val="auto"/>
          <w:sz w:val="24"/>
          <w:szCs w:val="24"/>
          <w:lang w:val="en-GB" w:eastAsia="en-GB"/>
        </w:rPr>
        <w:id w:val="821689840"/>
        <w:docPartObj>
          <w:docPartGallery w:val="Table of Contents"/>
          <w:docPartUnique/>
        </w:docPartObj>
      </w:sdtPr>
      <w:sdtEndPr>
        <w:rPr>
          <w:noProof/>
        </w:rPr>
      </w:sdtEndPr>
      <w:sdtContent>
        <w:p w14:paraId="39AA28C2" w14:textId="1043EA34" w:rsidR="00BF0174" w:rsidRDefault="00BF0174">
          <w:pPr>
            <w:pStyle w:val="TOCHeading"/>
          </w:pPr>
          <w:r>
            <w:t>Table of Contents</w:t>
          </w:r>
        </w:p>
        <w:p w14:paraId="7D0CA39C" w14:textId="7B2A4CF7" w:rsidR="00E0681A" w:rsidRDefault="00BF0174">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67330447" w:history="1">
            <w:r w:rsidR="00E0681A" w:rsidRPr="003228DD">
              <w:rPr>
                <w:rStyle w:val="Hyperlink"/>
                <w:noProof/>
              </w:rPr>
              <w:t>INTRODUCTION</w:t>
            </w:r>
            <w:r w:rsidR="00E0681A">
              <w:rPr>
                <w:noProof/>
                <w:webHidden/>
              </w:rPr>
              <w:tab/>
            </w:r>
            <w:r w:rsidR="00E0681A">
              <w:rPr>
                <w:noProof/>
                <w:webHidden/>
              </w:rPr>
              <w:fldChar w:fldCharType="begin"/>
            </w:r>
            <w:r w:rsidR="00E0681A">
              <w:rPr>
                <w:noProof/>
                <w:webHidden/>
              </w:rPr>
              <w:instrText xml:space="preserve"> PAGEREF _Toc67330447 \h </w:instrText>
            </w:r>
            <w:r w:rsidR="00E0681A">
              <w:rPr>
                <w:noProof/>
                <w:webHidden/>
              </w:rPr>
            </w:r>
            <w:r w:rsidR="00E0681A">
              <w:rPr>
                <w:noProof/>
                <w:webHidden/>
              </w:rPr>
              <w:fldChar w:fldCharType="separate"/>
            </w:r>
            <w:r w:rsidR="00E0681A">
              <w:rPr>
                <w:noProof/>
                <w:webHidden/>
              </w:rPr>
              <w:t>4</w:t>
            </w:r>
            <w:r w:rsidR="00E0681A">
              <w:rPr>
                <w:noProof/>
                <w:webHidden/>
              </w:rPr>
              <w:fldChar w:fldCharType="end"/>
            </w:r>
          </w:hyperlink>
        </w:p>
        <w:p w14:paraId="68ED91A7" w14:textId="30F0A97C" w:rsidR="00E0681A" w:rsidRDefault="0005523E">
          <w:pPr>
            <w:pStyle w:val="TOC2"/>
            <w:tabs>
              <w:tab w:val="right" w:leader="dot" w:pos="9016"/>
            </w:tabs>
            <w:rPr>
              <w:rFonts w:eastAsiaTheme="minorEastAsia" w:cstheme="minorBidi"/>
              <w:b w:val="0"/>
              <w:bCs w:val="0"/>
              <w:noProof/>
              <w:sz w:val="24"/>
              <w:szCs w:val="24"/>
            </w:rPr>
          </w:pPr>
          <w:hyperlink w:anchor="_Toc67330448" w:history="1">
            <w:r w:rsidR="00E0681A" w:rsidRPr="003228DD">
              <w:rPr>
                <w:rStyle w:val="Hyperlink"/>
                <w:noProof/>
              </w:rPr>
              <w:t>Discussion</w:t>
            </w:r>
            <w:r w:rsidR="00E0681A">
              <w:rPr>
                <w:noProof/>
                <w:webHidden/>
              </w:rPr>
              <w:tab/>
            </w:r>
            <w:r w:rsidR="00E0681A">
              <w:rPr>
                <w:noProof/>
                <w:webHidden/>
              </w:rPr>
              <w:fldChar w:fldCharType="begin"/>
            </w:r>
            <w:r w:rsidR="00E0681A">
              <w:rPr>
                <w:noProof/>
                <w:webHidden/>
              </w:rPr>
              <w:instrText xml:space="preserve"> PAGEREF _Toc67330448 \h </w:instrText>
            </w:r>
            <w:r w:rsidR="00E0681A">
              <w:rPr>
                <w:noProof/>
                <w:webHidden/>
              </w:rPr>
            </w:r>
            <w:r w:rsidR="00E0681A">
              <w:rPr>
                <w:noProof/>
                <w:webHidden/>
              </w:rPr>
              <w:fldChar w:fldCharType="separate"/>
            </w:r>
            <w:r w:rsidR="00E0681A">
              <w:rPr>
                <w:noProof/>
                <w:webHidden/>
              </w:rPr>
              <w:t>7</w:t>
            </w:r>
            <w:r w:rsidR="00E0681A">
              <w:rPr>
                <w:noProof/>
                <w:webHidden/>
              </w:rPr>
              <w:fldChar w:fldCharType="end"/>
            </w:r>
          </w:hyperlink>
        </w:p>
        <w:p w14:paraId="7CF9A8C7" w14:textId="7F562A1D" w:rsidR="00E0681A" w:rsidRDefault="0005523E">
          <w:pPr>
            <w:pStyle w:val="TOC2"/>
            <w:tabs>
              <w:tab w:val="right" w:leader="dot" w:pos="9016"/>
            </w:tabs>
            <w:rPr>
              <w:rFonts w:eastAsiaTheme="minorEastAsia" w:cstheme="minorBidi"/>
              <w:b w:val="0"/>
              <w:bCs w:val="0"/>
              <w:noProof/>
              <w:sz w:val="24"/>
              <w:szCs w:val="24"/>
            </w:rPr>
          </w:pPr>
          <w:hyperlink w:anchor="_Toc67330449" w:history="1">
            <w:r w:rsidR="00E0681A" w:rsidRPr="003228DD">
              <w:rPr>
                <w:rStyle w:val="Hyperlink"/>
                <w:noProof/>
              </w:rPr>
              <w:t>Conclusion &amp; Recommendations</w:t>
            </w:r>
            <w:r w:rsidR="00E0681A">
              <w:rPr>
                <w:noProof/>
                <w:webHidden/>
              </w:rPr>
              <w:tab/>
            </w:r>
            <w:r w:rsidR="00E0681A">
              <w:rPr>
                <w:noProof/>
                <w:webHidden/>
              </w:rPr>
              <w:fldChar w:fldCharType="begin"/>
            </w:r>
            <w:r w:rsidR="00E0681A">
              <w:rPr>
                <w:noProof/>
                <w:webHidden/>
              </w:rPr>
              <w:instrText xml:space="preserve"> PAGEREF _Toc67330449 \h </w:instrText>
            </w:r>
            <w:r w:rsidR="00E0681A">
              <w:rPr>
                <w:noProof/>
                <w:webHidden/>
              </w:rPr>
            </w:r>
            <w:r w:rsidR="00E0681A">
              <w:rPr>
                <w:noProof/>
                <w:webHidden/>
              </w:rPr>
              <w:fldChar w:fldCharType="separate"/>
            </w:r>
            <w:r w:rsidR="00E0681A">
              <w:rPr>
                <w:noProof/>
                <w:webHidden/>
              </w:rPr>
              <w:t>7</w:t>
            </w:r>
            <w:r w:rsidR="00E0681A">
              <w:rPr>
                <w:noProof/>
                <w:webHidden/>
              </w:rPr>
              <w:fldChar w:fldCharType="end"/>
            </w:r>
          </w:hyperlink>
        </w:p>
        <w:p w14:paraId="10CCD6D4" w14:textId="33512B22" w:rsidR="00E0681A" w:rsidRDefault="0005523E">
          <w:pPr>
            <w:pStyle w:val="TOC1"/>
            <w:tabs>
              <w:tab w:val="right" w:leader="dot" w:pos="9016"/>
            </w:tabs>
            <w:rPr>
              <w:rFonts w:eastAsiaTheme="minorEastAsia" w:cstheme="minorBidi"/>
              <w:b w:val="0"/>
              <w:bCs w:val="0"/>
              <w:i w:val="0"/>
              <w:iCs w:val="0"/>
              <w:noProof/>
            </w:rPr>
          </w:pPr>
          <w:hyperlink w:anchor="_Toc67330450" w:history="1">
            <w:r w:rsidR="00E0681A" w:rsidRPr="003228DD">
              <w:rPr>
                <w:rStyle w:val="Hyperlink"/>
                <w:noProof/>
              </w:rPr>
              <w:t>Reference:</w:t>
            </w:r>
            <w:r w:rsidR="00E0681A">
              <w:rPr>
                <w:noProof/>
                <w:webHidden/>
              </w:rPr>
              <w:tab/>
            </w:r>
            <w:r w:rsidR="00E0681A">
              <w:rPr>
                <w:noProof/>
                <w:webHidden/>
              </w:rPr>
              <w:fldChar w:fldCharType="begin"/>
            </w:r>
            <w:r w:rsidR="00E0681A">
              <w:rPr>
                <w:noProof/>
                <w:webHidden/>
              </w:rPr>
              <w:instrText xml:space="preserve"> PAGEREF _Toc67330450 \h </w:instrText>
            </w:r>
            <w:r w:rsidR="00E0681A">
              <w:rPr>
                <w:noProof/>
                <w:webHidden/>
              </w:rPr>
            </w:r>
            <w:r w:rsidR="00E0681A">
              <w:rPr>
                <w:noProof/>
                <w:webHidden/>
              </w:rPr>
              <w:fldChar w:fldCharType="separate"/>
            </w:r>
            <w:r w:rsidR="00E0681A">
              <w:rPr>
                <w:noProof/>
                <w:webHidden/>
              </w:rPr>
              <w:t>8</w:t>
            </w:r>
            <w:r w:rsidR="00E0681A">
              <w:rPr>
                <w:noProof/>
                <w:webHidden/>
              </w:rPr>
              <w:fldChar w:fldCharType="end"/>
            </w:r>
          </w:hyperlink>
        </w:p>
        <w:p w14:paraId="4FEA5B24" w14:textId="1D5A324C" w:rsidR="00BF0174" w:rsidRDefault="00BF0174">
          <w:r>
            <w:rPr>
              <w:b/>
              <w:bCs/>
              <w:noProof/>
            </w:rPr>
            <w:fldChar w:fldCharType="end"/>
          </w:r>
        </w:p>
      </w:sdtContent>
    </w:sdt>
    <w:p w14:paraId="791D5872" w14:textId="77777777" w:rsidR="00F12680" w:rsidRDefault="00F12680">
      <w:pPr>
        <w:rPr>
          <w:rFonts w:ascii="Arial" w:hAnsi="Arial" w:cs="Arial"/>
          <w:sz w:val="22"/>
          <w:szCs w:val="22"/>
        </w:rPr>
      </w:pPr>
    </w:p>
    <w:p w14:paraId="52B1607E" w14:textId="77777777" w:rsidR="00F12680" w:rsidRDefault="00F12680">
      <w:pPr>
        <w:rPr>
          <w:rFonts w:ascii="Arial" w:hAnsi="Arial" w:cs="Arial"/>
          <w:sz w:val="22"/>
          <w:szCs w:val="22"/>
        </w:rPr>
      </w:pPr>
    </w:p>
    <w:p w14:paraId="30857A30" w14:textId="77777777" w:rsidR="00F12680" w:rsidRDefault="00F12680">
      <w:pPr>
        <w:rPr>
          <w:rFonts w:ascii="Arial" w:hAnsi="Arial" w:cs="Arial"/>
          <w:sz w:val="22"/>
          <w:szCs w:val="22"/>
        </w:rPr>
      </w:pPr>
    </w:p>
    <w:p w14:paraId="1028F4C9" w14:textId="77777777" w:rsidR="00F12680" w:rsidRDefault="00F12680">
      <w:pPr>
        <w:rPr>
          <w:rFonts w:ascii="Arial" w:hAnsi="Arial" w:cs="Arial"/>
          <w:sz w:val="22"/>
          <w:szCs w:val="22"/>
        </w:rPr>
      </w:pPr>
    </w:p>
    <w:p w14:paraId="4DC0F0D3" w14:textId="77777777" w:rsidR="00F12680" w:rsidRDefault="00F12680">
      <w:pPr>
        <w:rPr>
          <w:rFonts w:ascii="Arial" w:hAnsi="Arial" w:cs="Arial"/>
          <w:sz w:val="22"/>
          <w:szCs w:val="22"/>
        </w:rPr>
      </w:pPr>
    </w:p>
    <w:p w14:paraId="22D7AF08" w14:textId="77777777" w:rsidR="00F12680" w:rsidRDefault="00F12680">
      <w:pPr>
        <w:rPr>
          <w:rFonts w:ascii="Arial" w:hAnsi="Arial" w:cs="Arial"/>
          <w:sz w:val="22"/>
          <w:szCs w:val="22"/>
        </w:rPr>
      </w:pPr>
    </w:p>
    <w:p w14:paraId="2BBFC945" w14:textId="77777777" w:rsidR="00F12680" w:rsidRDefault="00F12680">
      <w:pPr>
        <w:rPr>
          <w:rFonts w:ascii="Arial" w:hAnsi="Arial" w:cs="Arial"/>
          <w:sz w:val="22"/>
          <w:szCs w:val="22"/>
        </w:rPr>
      </w:pPr>
    </w:p>
    <w:p w14:paraId="49713114" w14:textId="77777777" w:rsidR="00F12680" w:rsidRDefault="00F12680">
      <w:pPr>
        <w:rPr>
          <w:rFonts w:ascii="Arial" w:hAnsi="Arial" w:cs="Arial"/>
          <w:sz w:val="22"/>
          <w:szCs w:val="22"/>
        </w:rPr>
      </w:pPr>
    </w:p>
    <w:p w14:paraId="1249402D" w14:textId="77777777" w:rsidR="00F12680" w:rsidRDefault="00F12680">
      <w:pPr>
        <w:rPr>
          <w:rFonts w:ascii="Arial" w:hAnsi="Arial" w:cs="Arial"/>
          <w:sz w:val="22"/>
          <w:szCs w:val="22"/>
        </w:rPr>
      </w:pPr>
    </w:p>
    <w:p w14:paraId="04C871B0" w14:textId="77777777" w:rsidR="00F12680" w:rsidRDefault="00F12680">
      <w:pPr>
        <w:rPr>
          <w:rFonts w:ascii="Arial" w:hAnsi="Arial" w:cs="Arial"/>
          <w:sz w:val="22"/>
          <w:szCs w:val="22"/>
        </w:rPr>
      </w:pPr>
    </w:p>
    <w:p w14:paraId="52C5BEF8" w14:textId="77777777" w:rsidR="00F12680" w:rsidRDefault="00F12680">
      <w:pPr>
        <w:rPr>
          <w:rFonts w:ascii="Arial" w:hAnsi="Arial" w:cs="Arial"/>
          <w:sz w:val="22"/>
          <w:szCs w:val="22"/>
        </w:rPr>
      </w:pPr>
    </w:p>
    <w:p w14:paraId="27780EED" w14:textId="77777777" w:rsidR="00F12680" w:rsidRDefault="00F12680">
      <w:pPr>
        <w:rPr>
          <w:rFonts w:ascii="Arial" w:hAnsi="Arial" w:cs="Arial"/>
          <w:sz w:val="22"/>
          <w:szCs w:val="22"/>
        </w:rPr>
      </w:pPr>
    </w:p>
    <w:p w14:paraId="38BCABCB" w14:textId="77777777" w:rsidR="00F12680" w:rsidRDefault="00F12680">
      <w:pPr>
        <w:rPr>
          <w:rFonts w:ascii="Arial" w:hAnsi="Arial" w:cs="Arial"/>
          <w:sz w:val="22"/>
          <w:szCs w:val="22"/>
        </w:rPr>
      </w:pPr>
    </w:p>
    <w:p w14:paraId="5294537D" w14:textId="77777777" w:rsidR="00F12680" w:rsidRDefault="00F12680">
      <w:pPr>
        <w:rPr>
          <w:rFonts w:ascii="Arial" w:hAnsi="Arial" w:cs="Arial"/>
          <w:sz w:val="22"/>
          <w:szCs w:val="22"/>
        </w:rPr>
      </w:pPr>
    </w:p>
    <w:p w14:paraId="6D101666" w14:textId="77777777" w:rsidR="00F12680" w:rsidRDefault="00F12680">
      <w:pPr>
        <w:rPr>
          <w:rFonts w:ascii="Arial" w:hAnsi="Arial" w:cs="Arial"/>
          <w:sz w:val="22"/>
          <w:szCs w:val="22"/>
        </w:rPr>
      </w:pPr>
    </w:p>
    <w:p w14:paraId="10FBD8C8" w14:textId="77777777" w:rsidR="00F12680" w:rsidRDefault="00F12680">
      <w:pPr>
        <w:rPr>
          <w:rFonts w:ascii="Arial" w:hAnsi="Arial" w:cs="Arial"/>
          <w:sz w:val="22"/>
          <w:szCs w:val="22"/>
        </w:rPr>
      </w:pPr>
    </w:p>
    <w:p w14:paraId="3C2C5411" w14:textId="77777777" w:rsidR="00F12680" w:rsidRDefault="00F12680">
      <w:pPr>
        <w:rPr>
          <w:rFonts w:ascii="Arial" w:hAnsi="Arial" w:cs="Arial"/>
          <w:sz w:val="22"/>
          <w:szCs w:val="22"/>
        </w:rPr>
      </w:pPr>
    </w:p>
    <w:p w14:paraId="5BFA9FE0" w14:textId="77777777" w:rsidR="00F12680" w:rsidRDefault="00F12680">
      <w:pPr>
        <w:rPr>
          <w:rFonts w:ascii="Arial" w:hAnsi="Arial" w:cs="Arial"/>
          <w:sz w:val="22"/>
          <w:szCs w:val="22"/>
        </w:rPr>
      </w:pPr>
    </w:p>
    <w:p w14:paraId="423C8047" w14:textId="77777777" w:rsidR="00F12680" w:rsidRDefault="00F12680">
      <w:pPr>
        <w:rPr>
          <w:rFonts w:ascii="Arial" w:hAnsi="Arial" w:cs="Arial"/>
          <w:sz w:val="22"/>
          <w:szCs w:val="22"/>
        </w:rPr>
      </w:pPr>
    </w:p>
    <w:p w14:paraId="1AE8A547" w14:textId="77777777" w:rsidR="00F12680" w:rsidRDefault="00F12680">
      <w:pPr>
        <w:rPr>
          <w:rFonts w:ascii="Arial" w:hAnsi="Arial" w:cs="Arial"/>
          <w:sz w:val="22"/>
          <w:szCs w:val="22"/>
        </w:rPr>
      </w:pPr>
    </w:p>
    <w:p w14:paraId="678EA9E2" w14:textId="77777777" w:rsidR="00F12680" w:rsidRDefault="00F12680">
      <w:pPr>
        <w:rPr>
          <w:rFonts w:ascii="Arial" w:hAnsi="Arial" w:cs="Arial"/>
          <w:sz w:val="22"/>
          <w:szCs w:val="22"/>
        </w:rPr>
      </w:pPr>
    </w:p>
    <w:p w14:paraId="24CD27B2" w14:textId="77777777" w:rsidR="00F12680" w:rsidRDefault="00F12680">
      <w:pPr>
        <w:rPr>
          <w:rFonts w:ascii="Arial" w:hAnsi="Arial" w:cs="Arial"/>
          <w:sz w:val="22"/>
          <w:szCs w:val="22"/>
        </w:rPr>
      </w:pPr>
    </w:p>
    <w:p w14:paraId="48E862ED" w14:textId="77777777" w:rsidR="00F12680" w:rsidRDefault="00F12680">
      <w:pPr>
        <w:rPr>
          <w:rFonts w:ascii="Arial" w:hAnsi="Arial" w:cs="Arial"/>
          <w:sz w:val="22"/>
          <w:szCs w:val="22"/>
        </w:rPr>
      </w:pPr>
    </w:p>
    <w:p w14:paraId="151212DD" w14:textId="77777777" w:rsidR="00F12680" w:rsidRDefault="00F12680">
      <w:pPr>
        <w:rPr>
          <w:rFonts w:ascii="Arial" w:hAnsi="Arial" w:cs="Arial"/>
          <w:sz w:val="22"/>
          <w:szCs w:val="22"/>
        </w:rPr>
      </w:pPr>
    </w:p>
    <w:p w14:paraId="1AE43BC5" w14:textId="77777777" w:rsidR="00F12680" w:rsidRDefault="00F12680">
      <w:pPr>
        <w:rPr>
          <w:rFonts w:ascii="Arial" w:hAnsi="Arial" w:cs="Arial"/>
          <w:sz w:val="22"/>
          <w:szCs w:val="22"/>
        </w:rPr>
      </w:pPr>
    </w:p>
    <w:p w14:paraId="613A6D0B" w14:textId="77777777" w:rsidR="00F12680" w:rsidRDefault="00F12680">
      <w:pPr>
        <w:rPr>
          <w:rFonts w:ascii="Arial" w:hAnsi="Arial" w:cs="Arial"/>
          <w:sz w:val="22"/>
          <w:szCs w:val="22"/>
        </w:rPr>
      </w:pPr>
    </w:p>
    <w:p w14:paraId="65A03903" w14:textId="77777777" w:rsidR="00F12680" w:rsidRDefault="00F12680">
      <w:pPr>
        <w:rPr>
          <w:rFonts w:ascii="Arial" w:hAnsi="Arial" w:cs="Arial"/>
          <w:sz w:val="22"/>
          <w:szCs w:val="22"/>
        </w:rPr>
      </w:pPr>
    </w:p>
    <w:p w14:paraId="06903DB8" w14:textId="77777777" w:rsidR="00F12680" w:rsidRDefault="00F12680">
      <w:pPr>
        <w:rPr>
          <w:rFonts w:ascii="Arial" w:hAnsi="Arial" w:cs="Arial"/>
          <w:sz w:val="22"/>
          <w:szCs w:val="22"/>
        </w:rPr>
      </w:pPr>
    </w:p>
    <w:p w14:paraId="1BA3A03D" w14:textId="77777777" w:rsidR="00F12680" w:rsidRDefault="00F12680">
      <w:pPr>
        <w:rPr>
          <w:rFonts w:ascii="Arial" w:hAnsi="Arial" w:cs="Arial"/>
          <w:sz w:val="22"/>
          <w:szCs w:val="22"/>
        </w:rPr>
      </w:pPr>
    </w:p>
    <w:p w14:paraId="1193EE82" w14:textId="77777777" w:rsidR="00F12680" w:rsidRDefault="00F12680">
      <w:pPr>
        <w:rPr>
          <w:rFonts w:ascii="Arial" w:hAnsi="Arial" w:cs="Arial"/>
          <w:sz w:val="22"/>
          <w:szCs w:val="22"/>
        </w:rPr>
      </w:pPr>
    </w:p>
    <w:p w14:paraId="55A1BB5E" w14:textId="77777777" w:rsidR="00F12680" w:rsidRDefault="00F12680">
      <w:pPr>
        <w:rPr>
          <w:rFonts w:ascii="Arial" w:hAnsi="Arial" w:cs="Arial"/>
          <w:sz w:val="22"/>
          <w:szCs w:val="22"/>
        </w:rPr>
      </w:pPr>
    </w:p>
    <w:p w14:paraId="1D7A4AD3" w14:textId="77777777" w:rsidR="00F12680" w:rsidRDefault="00F12680">
      <w:pPr>
        <w:rPr>
          <w:rFonts w:ascii="Arial" w:hAnsi="Arial" w:cs="Arial"/>
          <w:sz w:val="22"/>
          <w:szCs w:val="22"/>
        </w:rPr>
      </w:pPr>
    </w:p>
    <w:p w14:paraId="3276623B" w14:textId="77777777" w:rsidR="00F12680" w:rsidRDefault="00F12680">
      <w:pPr>
        <w:rPr>
          <w:rFonts w:ascii="Arial" w:hAnsi="Arial" w:cs="Arial"/>
          <w:sz w:val="22"/>
          <w:szCs w:val="22"/>
        </w:rPr>
      </w:pPr>
    </w:p>
    <w:p w14:paraId="4A8930C3" w14:textId="77777777" w:rsidR="00F12680" w:rsidRDefault="00F12680">
      <w:pPr>
        <w:rPr>
          <w:rFonts w:ascii="Arial" w:hAnsi="Arial" w:cs="Arial"/>
          <w:sz w:val="22"/>
          <w:szCs w:val="22"/>
        </w:rPr>
      </w:pPr>
    </w:p>
    <w:p w14:paraId="54FA84A1" w14:textId="77777777" w:rsidR="00F12680" w:rsidRDefault="00F12680">
      <w:pPr>
        <w:rPr>
          <w:rFonts w:ascii="Arial" w:hAnsi="Arial" w:cs="Arial"/>
          <w:sz w:val="22"/>
          <w:szCs w:val="22"/>
        </w:rPr>
      </w:pPr>
    </w:p>
    <w:p w14:paraId="1CC6FE52" w14:textId="77777777" w:rsidR="00F12680" w:rsidRDefault="00F12680">
      <w:pPr>
        <w:rPr>
          <w:rFonts w:ascii="Arial" w:hAnsi="Arial" w:cs="Arial"/>
          <w:sz w:val="22"/>
          <w:szCs w:val="22"/>
        </w:rPr>
      </w:pPr>
    </w:p>
    <w:p w14:paraId="2D09330A" w14:textId="77777777" w:rsidR="00F12680" w:rsidRDefault="00F12680">
      <w:pPr>
        <w:rPr>
          <w:rFonts w:ascii="Arial" w:hAnsi="Arial" w:cs="Arial"/>
          <w:sz w:val="22"/>
          <w:szCs w:val="22"/>
        </w:rPr>
      </w:pPr>
    </w:p>
    <w:p w14:paraId="42D605DD" w14:textId="77777777" w:rsidR="00F12680" w:rsidRDefault="00F12680">
      <w:pPr>
        <w:rPr>
          <w:rFonts w:ascii="Arial" w:hAnsi="Arial" w:cs="Arial"/>
          <w:sz w:val="22"/>
          <w:szCs w:val="22"/>
        </w:rPr>
      </w:pPr>
    </w:p>
    <w:p w14:paraId="0515F961" w14:textId="77777777" w:rsidR="00F12680" w:rsidRDefault="00F12680">
      <w:pPr>
        <w:rPr>
          <w:rFonts w:ascii="Arial" w:hAnsi="Arial" w:cs="Arial"/>
          <w:sz w:val="22"/>
          <w:szCs w:val="22"/>
        </w:rPr>
      </w:pPr>
    </w:p>
    <w:p w14:paraId="7A9AC736" w14:textId="77777777" w:rsidR="00F12680" w:rsidRDefault="00F12680">
      <w:pPr>
        <w:rPr>
          <w:rFonts w:ascii="Arial" w:hAnsi="Arial" w:cs="Arial"/>
          <w:sz w:val="22"/>
          <w:szCs w:val="22"/>
        </w:rPr>
      </w:pPr>
    </w:p>
    <w:p w14:paraId="533CC30F" w14:textId="360BE218" w:rsidR="00F12680" w:rsidRDefault="00F12680">
      <w:pPr>
        <w:rPr>
          <w:rFonts w:ascii="Arial" w:hAnsi="Arial" w:cs="Arial"/>
          <w:sz w:val="22"/>
          <w:szCs w:val="22"/>
        </w:rPr>
      </w:pPr>
    </w:p>
    <w:p w14:paraId="00ED8944" w14:textId="77777777" w:rsidR="006131C2" w:rsidRDefault="006131C2">
      <w:pPr>
        <w:rPr>
          <w:rFonts w:ascii="Arial" w:hAnsi="Arial" w:cs="Arial"/>
          <w:sz w:val="22"/>
          <w:szCs w:val="22"/>
        </w:rPr>
      </w:pPr>
    </w:p>
    <w:p w14:paraId="7744695A" w14:textId="77777777" w:rsidR="006317B1" w:rsidRDefault="006317B1" w:rsidP="00BF0174">
      <w:pPr>
        <w:pStyle w:val="Heading1"/>
      </w:pPr>
      <w:bookmarkStart w:id="0" w:name="_Toc67330447"/>
    </w:p>
    <w:p w14:paraId="34B1EF9A" w14:textId="774398A8" w:rsidR="00C20BE9" w:rsidRPr="005076C2" w:rsidRDefault="00C20BE9" w:rsidP="00BF0174">
      <w:pPr>
        <w:pStyle w:val="Heading1"/>
      </w:pPr>
      <w:r w:rsidRPr="005076C2">
        <w:t>INTRODUCTION</w:t>
      </w:r>
      <w:bookmarkEnd w:id="0"/>
      <w:r w:rsidRPr="005076C2">
        <w:t xml:space="preserve"> </w:t>
      </w:r>
    </w:p>
    <w:p w14:paraId="081F7B3C" w14:textId="3AC75F86" w:rsidR="005F2E64" w:rsidRPr="005076C2" w:rsidRDefault="005F2E64">
      <w:pPr>
        <w:rPr>
          <w:rFonts w:ascii="Arial" w:hAnsi="Arial" w:cs="Arial"/>
          <w:sz w:val="22"/>
          <w:szCs w:val="22"/>
        </w:rPr>
      </w:pPr>
    </w:p>
    <w:p w14:paraId="5D314DAF" w14:textId="0A535D94" w:rsidR="00206FDD" w:rsidRPr="00A03C4C" w:rsidRDefault="00386512" w:rsidP="006317B1">
      <w:pPr>
        <w:spacing w:line="360" w:lineRule="auto"/>
        <w:rPr>
          <w:rFonts w:ascii="Arial" w:hAnsi="Arial" w:cs="Arial"/>
          <w:sz w:val="22"/>
          <w:szCs w:val="22"/>
        </w:rPr>
      </w:pPr>
      <w:r w:rsidRPr="006317B1">
        <w:rPr>
          <w:rFonts w:ascii="Arial" w:hAnsi="Arial" w:cs="Arial"/>
          <w:sz w:val="22"/>
          <w:szCs w:val="22"/>
        </w:rPr>
        <w:t>In order to practice conventional medicine certain regulations mus</w:t>
      </w:r>
      <w:r w:rsidR="00A32AD2" w:rsidRPr="006317B1">
        <w:rPr>
          <w:rFonts w:ascii="Arial" w:hAnsi="Arial" w:cs="Arial"/>
          <w:sz w:val="22"/>
          <w:szCs w:val="22"/>
        </w:rPr>
        <w:t xml:space="preserve">t </w:t>
      </w:r>
      <w:r w:rsidRPr="006317B1">
        <w:rPr>
          <w:rFonts w:ascii="Arial" w:hAnsi="Arial" w:cs="Arial"/>
          <w:sz w:val="22"/>
          <w:szCs w:val="22"/>
        </w:rPr>
        <w:t>be adhered to</w:t>
      </w:r>
      <w:r w:rsidR="0075146B">
        <w:rPr>
          <w:rFonts w:ascii="Arial" w:hAnsi="Arial" w:cs="Arial"/>
          <w:sz w:val="22"/>
          <w:szCs w:val="22"/>
        </w:rPr>
        <w:t xml:space="preserve"> </w:t>
      </w:r>
      <w:r w:rsidR="0075146B" w:rsidRPr="0075146B">
        <w:rPr>
          <w:rFonts w:ascii="Arial" w:hAnsi="Arial" w:cs="Arial"/>
          <w:sz w:val="22"/>
          <w:szCs w:val="22"/>
        </w:rPr>
        <w:t>what's more, there are unique laws set up to guarantee that professionals are qualified appropriately. This is known as legal</w:t>
      </w:r>
      <w:r w:rsidR="00A03C4C">
        <w:rPr>
          <w:rFonts w:ascii="Arial" w:hAnsi="Arial" w:cs="Arial"/>
          <w:sz w:val="22"/>
          <w:szCs w:val="22"/>
        </w:rPr>
        <w:t xml:space="preserve"> statutory regulations </w:t>
      </w:r>
      <w:r w:rsidR="00EA16CB" w:rsidRPr="006317B1">
        <w:rPr>
          <w:rFonts w:ascii="Arial" w:hAnsi="Arial" w:cs="Arial"/>
          <w:color w:val="000000"/>
          <w:sz w:val="22"/>
          <w:szCs w:val="22"/>
          <w:shd w:val="clear" w:color="auto" w:fill="FFFFFF"/>
        </w:rPr>
        <w:t>(Relief, 2021)</w:t>
      </w:r>
      <w:r w:rsidR="00161281" w:rsidRPr="006317B1">
        <w:rPr>
          <w:rFonts w:ascii="Arial" w:hAnsi="Arial" w:cs="Arial"/>
          <w:color w:val="000000"/>
          <w:sz w:val="22"/>
          <w:szCs w:val="22"/>
          <w:shd w:val="clear" w:color="auto" w:fill="FFFFFF"/>
        </w:rPr>
        <w:t xml:space="preserve">. </w:t>
      </w:r>
      <w:r w:rsidR="00A0309F" w:rsidRPr="006317B1">
        <w:rPr>
          <w:rFonts w:ascii="Arial" w:hAnsi="Arial" w:cs="Arial"/>
          <w:color w:val="000000"/>
          <w:sz w:val="22"/>
          <w:szCs w:val="22"/>
          <w:shd w:val="clear" w:color="auto" w:fill="FFFFFF"/>
        </w:rPr>
        <w:t xml:space="preserve">The main purpose of these regulations is to ensure patient safety </w:t>
      </w:r>
      <w:r w:rsidR="00B57604" w:rsidRPr="006317B1">
        <w:rPr>
          <w:rFonts w:ascii="Arial" w:hAnsi="Arial" w:cs="Arial"/>
          <w:color w:val="000000"/>
          <w:sz w:val="22"/>
          <w:szCs w:val="22"/>
          <w:shd w:val="clear" w:color="auto" w:fill="FFFFFF"/>
        </w:rPr>
        <w:t>as</w:t>
      </w:r>
      <w:r w:rsidR="00A0309F" w:rsidRPr="006317B1">
        <w:rPr>
          <w:rFonts w:ascii="Arial" w:hAnsi="Arial" w:cs="Arial"/>
          <w:color w:val="000000"/>
          <w:sz w:val="22"/>
          <w:szCs w:val="22"/>
          <w:shd w:val="clear" w:color="auto" w:fill="FFFFFF"/>
        </w:rPr>
        <w:t xml:space="preserve"> paramount. </w:t>
      </w:r>
      <w:r w:rsidR="004150AC" w:rsidRPr="006317B1">
        <w:rPr>
          <w:rFonts w:ascii="Arial" w:hAnsi="Arial" w:cs="Arial"/>
          <w:color w:val="000000"/>
          <w:sz w:val="22"/>
          <w:szCs w:val="22"/>
          <w:shd w:val="clear" w:color="auto" w:fill="FFFFFF"/>
        </w:rPr>
        <w:t>The regulations</w:t>
      </w:r>
      <w:r w:rsidR="00CE4829">
        <w:rPr>
          <w:rFonts w:ascii="Arial" w:hAnsi="Arial" w:cs="Arial"/>
          <w:color w:val="000000"/>
          <w:sz w:val="22"/>
          <w:szCs w:val="22"/>
          <w:shd w:val="clear" w:color="auto" w:fill="FFFFFF"/>
        </w:rPr>
        <w:t xml:space="preserve"> that</w:t>
      </w:r>
      <w:r w:rsidR="00BE7F2C">
        <w:rPr>
          <w:rFonts w:ascii="Arial" w:hAnsi="Arial" w:cs="Arial"/>
          <w:color w:val="000000"/>
          <w:sz w:val="22"/>
          <w:szCs w:val="22"/>
          <w:shd w:val="clear" w:color="auto" w:fill="FFFFFF"/>
        </w:rPr>
        <w:t xml:space="preserve"> </w:t>
      </w:r>
      <w:r w:rsidR="00CF5E1F">
        <w:rPr>
          <w:rFonts w:ascii="Arial" w:hAnsi="Arial" w:cs="Arial"/>
          <w:color w:val="000000"/>
          <w:sz w:val="22"/>
          <w:szCs w:val="22"/>
          <w:shd w:val="clear" w:color="auto" w:fill="FFFFFF"/>
        </w:rPr>
        <w:t xml:space="preserve">regulate </w:t>
      </w:r>
      <w:r w:rsidR="00CF5E1F" w:rsidRPr="006317B1">
        <w:rPr>
          <w:rFonts w:ascii="Arial" w:hAnsi="Arial" w:cs="Arial"/>
          <w:color w:val="000000"/>
          <w:sz w:val="22"/>
          <w:szCs w:val="22"/>
          <w:shd w:val="clear" w:color="auto" w:fill="FFFFFF"/>
        </w:rPr>
        <w:t>practitioners</w:t>
      </w:r>
      <w:r w:rsidR="000A1C78" w:rsidRPr="006317B1">
        <w:rPr>
          <w:rFonts w:ascii="Arial" w:hAnsi="Arial" w:cs="Arial"/>
          <w:color w:val="000000"/>
          <w:sz w:val="22"/>
          <w:szCs w:val="22"/>
          <w:shd w:val="clear" w:color="auto" w:fill="FFFFFF"/>
        </w:rPr>
        <w:t xml:space="preserve"> of </w:t>
      </w:r>
      <w:r w:rsidR="0029181F" w:rsidRPr="006317B1">
        <w:rPr>
          <w:rFonts w:ascii="Arial" w:hAnsi="Arial" w:cs="Arial"/>
          <w:color w:val="000000"/>
          <w:sz w:val="22"/>
          <w:szCs w:val="22"/>
          <w:shd w:val="clear" w:color="auto" w:fill="FFFFFF"/>
        </w:rPr>
        <w:t>Complementary</w:t>
      </w:r>
      <w:r w:rsidR="000A1C78" w:rsidRPr="006317B1">
        <w:rPr>
          <w:rFonts w:ascii="Arial" w:hAnsi="Arial" w:cs="Arial"/>
          <w:color w:val="000000"/>
          <w:sz w:val="22"/>
          <w:szCs w:val="22"/>
          <w:shd w:val="clear" w:color="auto" w:fill="FFFFFF"/>
        </w:rPr>
        <w:t xml:space="preserve"> and alternative </w:t>
      </w:r>
      <w:r w:rsidR="00BE6D66" w:rsidRPr="006317B1">
        <w:rPr>
          <w:rFonts w:ascii="Arial" w:hAnsi="Arial" w:cs="Arial"/>
          <w:color w:val="000000"/>
          <w:sz w:val="22"/>
          <w:szCs w:val="22"/>
          <w:shd w:val="clear" w:color="auto" w:fill="FFFFFF"/>
        </w:rPr>
        <w:t>medicine</w:t>
      </w:r>
      <w:r w:rsidR="000A1C78" w:rsidRPr="006317B1">
        <w:rPr>
          <w:rFonts w:ascii="Arial" w:hAnsi="Arial" w:cs="Arial"/>
          <w:color w:val="000000"/>
          <w:sz w:val="22"/>
          <w:szCs w:val="22"/>
          <w:shd w:val="clear" w:color="auto" w:fill="FFFFFF"/>
        </w:rPr>
        <w:t xml:space="preserve"> </w:t>
      </w:r>
      <w:r w:rsidR="00BE6D66" w:rsidRPr="006317B1">
        <w:rPr>
          <w:rFonts w:ascii="Arial" w:hAnsi="Arial" w:cs="Arial"/>
          <w:color w:val="000000"/>
          <w:sz w:val="22"/>
          <w:szCs w:val="22"/>
          <w:shd w:val="clear" w:color="auto" w:fill="FFFFFF"/>
        </w:rPr>
        <w:t xml:space="preserve">(CAMS) </w:t>
      </w:r>
      <w:r w:rsidR="00F56ACB" w:rsidRPr="006317B1">
        <w:rPr>
          <w:rFonts w:ascii="Arial" w:hAnsi="Arial" w:cs="Arial"/>
          <w:color w:val="000000"/>
          <w:sz w:val="22"/>
          <w:szCs w:val="22"/>
          <w:shd w:val="clear" w:color="auto" w:fill="FFFFFF"/>
        </w:rPr>
        <w:t>are</w:t>
      </w:r>
      <w:r w:rsidR="008A15EA">
        <w:rPr>
          <w:rFonts w:ascii="Arial" w:hAnsi="Arial" w:cs="Arial"/>
          <w:color w:val="000000"/>
          <w:sz w:val="22"/>
          <w:szCs w:val="22"/>
          <w:shd w:val="clear" w:color="auto" w:fill="FFFFFF"/>
        </w:rPr>
        <w:t xml:space="preserve"> a combination </w:t>
      </w:r>
      <w:r w:rsidR="00CD7EED">
        <w:rPr>
          <w:rFonts w:ascii="Arial" w:hAnsi="Arial" w:cs="Arial"/>
          <w:color w:val="000000"/>
          <w:sz w:val="22"/>
          <w:szCs w:val="22"/>
          <w:shd w:val="clear" w:color="auto" w:fill="FFFFFF"/>
        </w:rPr>
        <w:t xml:space="preserve">of </w:t>
      </w:r>
      <w:r w:rsidR="00CD7EED" w:rsidRPr="006317B1">
        <w:rPr>
          <w:rFonts w:ascii="Arial" w:hAnsi="Arial" w:cs="Arial"/>
          <w:color w:val="000000"/>
          <w:sz w:val="22"/>
          <w:szCs w:val="22"/>
          <w:shd w:val="clear" w:color="auto" w:fill="FFFFFF"/>
        </w:rPr>
        <w:t>statutory</w:t>
      </w:r>
      <w:r w:rsidR="007D4559" w:rsidRPr="006317B1">
        <w:rPr>
          <w:rFonts w:ascii="Arial" w:hAnsi="Arial" w:cs="Arial"/>
          <w:color w:val="000000"/>
          <w:sz w:val="22"/>
          <w:szCs w:val="22"/>
          <w:shd w:val="clear" w:color="auto" w:fill="FFFFFF"/>
        </w:rPr>
        <w:t xml:space="preserve"> </w:t>
      </w:r>
      <w:r w:rsidR="00C23B7B" w:rsidRPr="006317B1">
        <w:rPr>
          <w:rFonts w:ascii="Arial" w:hAnsi="Arial" w:cs="Arial"/>
          <w:color w:val="000000"/>
          <w:sz w:val="22"/>
          <w:szCs w:val="22"/>
          <w:shd w:val="clear" w:color="auto" w:fill="FFFFFF"/>
        </w:rPr>
        <w:t>and voluntary</w:t>
      </w:r>
      <w:r w:rsidR="007D4559" w:rsidRPr="006317B1">
        <w:rPr>
          <w:rFonts w:ascii="Arial" w:hAnsi="Arial" w:cs="Arial"/>
          <w:color w:val="000000"/>
          <w:sz w:val="22"/>
          <w:szCs w:val="22"/>
          <w:shd w:val="clear" w:color="auto" w:fill="FFFFFF"/>
        </w:rPr>
        <w:t xml:space="preserve"> regulations</w:t>
      </w:r>
      <w:r w:rsidR="00437956" w:rsidRPr="006317B1">
        <w:rPr>
          <w:rFonts w:ascii="Arial" w:hAnsi="Arial" w:cs="Arial"/>
          <w:color w:val="000000"/>
          <w:sz w:val="22"/>
          <w:szCs w:val="22"/>
          <w:shd w:val="clear" w:color="auto" w:fill="FFFFFF"/>
        </w:rPr>
        <w:t xml:space="preserve"> </w:t>
      </w:r>
      <w:r w:rsidR="00343105" w:rsidRPr="006317B1">
        <w:rPr>
          <w:rFonts w:ascii="Arial" w:hAnsi="Arial" w:cs="Arial"/>
          <w:color w:val="000000"/>
          <w:sz w:val="22"/>
          <w:szCs w:val="22"/>
          <w:shd w:val="clear" w:color="auto" w:fill="FFFFFF"/>
        </w:rPr>
        <w:t>(Regulation of CAM practitioners - Research Council for Complementary Medicine, 2021)</w:t>
      </w:r>
      <w:r w:rsidR="00437956" w:rsidRPr="006317B1">
        <w:rPr>
          <w:rFonts w:ascii="Arial" w:hAnsi="Arial" w:cs="Arial"/>
          <w:color w:val="000000"/>
          <w:sz w:val="22"/>
          <w:szCs w:val="22"/>
          <w:shd w:val="clear" w:color="auto" w:fill="FFFFFF"/>
        </w:rPr>
        <w:t xml:space="preserve">. </w:t>
      </w:r>
      <w:r w:rsidR="00206FDD" w:rsidRPr="006317B1">
        <w:rPr>
          <w:rFonts w:ascii="Arial" w:hAnsi="Arial" w:cs="Arial"/>
          <w:color w:val="000000"/>
          <w:sz w:val="22"/>
          <w:szCs w:val="22"/>
          <w:shd w:val="clear" w:color="auto" w:fill="FFFFFF"/>
        </w:rPr>
        <w:t xml:space="preserve">The growing popularity of CAM’s and issues related to the </w:t>
      </w:r>
      <w:r w:rsidR="00F37879">
        <w:rPr>
          <w:rFonts w:ascii="Arial" w:hAnsi="Arial" w:cs="Arial"/>
          <w:color w:val="000000"/>
          <w:sz w:val="22"/>
          <w:szCs w:val="22"/>
          <w:shd w:val="clear" w:color="auto" w:fill="FFFFFF"/>
        </w:rPr>
        <w:t xml:space="preserve">effectiveness and the </w:t>
      </w:r>
      <w:r w:rsidR="00FB2A44">
        <w:rPr>
          <w:rFonts w:ascii="Arial" w:hAnsi="Arial" w:cs="Arial"/>
          <w:color w:val="000000"/>
          <w:sz w:val="22"/>
          <w:szCs w:val="22"/>
          <w:shd w:val="clear" w:color="auto" w:fill="FFFFFF"/>
        </w:rPr>
        <w:t>security</w:t>
      </w:r>
      <w:r w:rsidR="00206FDD" w:rsidRPr="006317B1">
        <w:rPr>
          <w:rFonts w:ascii="Arial" w:hAnsi="Arial" w:cs="Arial"/>
          <w:color w:val="000000"/>
          <w:sz w:val="22"/>
          <w:szCs w:val="22"/>
          <w:shd w:val="clear" w:color="auto" w:fill="FFFFFF"/>
        </w:rPr>
        <w:t xml:space="preserve"> of CAM’s has initiated a drive by the government to ensure statutory regulation for the government to monitor the safety of CAM’s (Hunt, 2009). </w:t>
      </w:r>
    </w:p>
    <w:p w14:paraId="477E260A" w14:textId="77777777" w:rsidR="00206FDD" w:rsidRPr="006317B1" w:rsidRDefault="00206FDD" w:rsidP="006317B1">
      <w:pPr>
        <w:spacing w:line="360" w:lineRule="auto"/>
        <w:rPr>
          <w:rFonts w:ascii="Arial" w:hAnsi="Arial" w:cs="Arial"/>
          <w:color w:val="000000"/>
          <w:sz w:val="22"/>
          <w:szCs w:val="22"/>
          <w:shd w:val="clear" w:color="auto" w:fill="FFFFFF"/>
        </w:rPr>
      </w:pPr>
    </w:p>
    <w:p w14:paraId="22A0354C" w14:textId="1042709E" w:rsidR="00FB3340" w:rsidRPr="006317B1" w:rsidRDefault="007D4559" w:rsidP="006317B1">
      <w:pPr>
        <w:spacing w:line="360" w:lineRule="auto"/>
        <w:rPr>
          <w:rFonts w:ascii="Arial" w:hAnsi="Arial" w:cs="Arial"/>
          <w:color w:val="000000"/>
          <w:sz w:val="22"/>
          <w:szCs w:val="22"/>
          <w:shd w:val="clear" w:color="auto" w:fill="FFFFFF"/>
        </w:rPr>
      </w:pPr>
      <w:r w:rsidRPr="006317B1">
        <w:rPr>
          <w:rFonts w:ascii="Arial" w:hAnsi="Arial" w:cs="Arial"/>
          <w:color w:val="000000"/>
          <w:sz w:val="22"/>
          <w:szCs w:val="22"/>
          <w:shd w:val="clear" w:color="auto" w:fill="FFFFFF"/>
        </w:rPr>
        <w:t>T</w:t>
      </w:r>
      <w:r w:rsidR="004C4EF7" w:rsidRPr="006317B1">
        <w:rPr>
          <w:rFonts w:ascii="Arial" w:hAnsi="Arial" w:cs="Arial"/>
          <w:color w:val="000000"/>
          <w:sz w:val="22"/>
          <w:szCs w:val="22"/>
          <w:shd w:val="clear" w:color="auto" w:fill="FFFFFF"/>
        </w:rPr>
        <w:t>he voluntary</w:t>
      </w:r>
      <w:r w:rsidR="00A9644C" w:rsidRPr="006317B1">
        <w:rPr>
          <w:rFonts w:ascii="Arial" w:hAnsi="Arial" w:cs="Arial"/>
          <w:color w:val="000000"/>
          <w:sz w:val="22"/>
          <w:szCs w:val="22"/>
          <w:shd w:val="clear" w:color="auto" w:fill="FFFFFF"/>
        </w:rPr>
        <w:t xml:space="preserve"> regulations are regulations that practi</w:t>
      </w:r>
      <w:r w:rsidR="0029181F" w:rsidRPr="006317B1">
        <w:rPr>
          <w:rFonts w:ascii="Arial" w:hAnsi="Arial" w:cs="Arial"/>
          <w:color w:val="000000"/>
          <w:sz w:val="22"/>
          <w:szCs w:val="22"/>
          <w:shd w:val="clear" w:color="auto" w:fill="FFFFFF"/>
        </w:rPr>
        <w:t>t</w:t>
      </w:r>
      <w:r w:rsidR="004F0AD3" w:rsidRPr="006317B1">
        <w:rPr>
          <w:rFonts w:ascii="Arial" w:hAnsi="Arial" w:cs="Arial"/>
          <w:color w:val="000000"/>
          <w:sz w:val="22"/>
          <w:szCs w:val="22"/>
          <w:shd w:val="clear" w:color="auto" w:fill="FFFFFF"/>
        </w:rPr>
        <w:t>i</w:t>
      </w:r>
      <w:r w:rsidR="00A9644C" w:rsidRPr="006317B1">
        <w:rPr>
          <w:rFonts w:ascii="Arial" w:hAnsi="Arial" w:cs="Arial"/>
          <w:color w:val="000000"/>
          <w:sz w:val="22"/>
          <w:szCs w:val="22"/>
          <w:shd w:val="clear" w:color="auto" w:fill="FFFFFF"/>
        </w:rPr>
        <w:t xml:space="preserve">oners can </w:t>
      </w:r>
      <w:r w:rsidR="008F722D" w:rsidRPr="006317B1">
        <w:rPr>
          <w:rFonts w:ascii="Arial" w:hAnsi="Arial" w:cs="Arial"/>
          <w:color w:val="000000"/>
          <w:sz w:val="22"/>
          <w:szCs w:val="22"/>
          <w:shd w:val="clear" w:color="auto" w:fill="FFFFFF"/>
        </w:rPr>
        <w:t xml:space="preserve">register to enhance their professional </w:t>
      </w:r>
      <w:r w:rsidR="005D66E1" w:rsidRPr="006317B1">
        <w:rPr>
          <w:rFonts w:ascii="Arial" w:hAnsi="Arial" w:cs="Arial"/>
          <w:color w:val="000000"/>
          <w:sz w:val="22"/>
          <w:szCs w:val="22"/>
          <w:shd w:val="clear" w:color="auto" w:fill="FFFFFF"/>
        </w:rPr>
        <w:t xml:space="preserve">standards. The </w:t>
      </w:r>
      <w:r w:rsidR="005F7119" w:rsidRPr="006317B1">
        <w:rPr>
          <w:rFonts w:ascii="Arial" w:hAnsi="Arial" w:cs="Arial"/>
          <w:color w:val="000000"/>
          <w:sz w:val="22"/>
          <w:szCs w:val="22"/>
          <w:shd w:val="clear" w:color="auto" w:fill="FFFFFF"/>
        </w:rPr>
        <w:t>C</w:t>
      </w:r>
      <w:r w:rsidR="005F28D9" w:rsidRPr="006317B1">
        <w:rPr>
          <w:rFonts w:ascii="Arial" w:hAnsi="Arial" w:cs="Arial"/>
          <w:color w:val="000000"/>
          <w:sz w:val="22"/>
          <w:szCs w:val="22"/>
          <w:shd w:val="clear" w:color="auto" w:fill="FFFFFF"/>
        </w:rPr>
        <w:t xml:space="preserve">omplementary and Natural Healthcare Council (CNHC) </w:t>
      </w:r>
      <w:r w:rsidR="00AF516E" w:rsidRPr="006317B1">
        <w:rPr>
          <w:rFonts w:ascii="Arial" w:hAnsi="Arial" w:cs="Arial"/>
          <w:color w:val="000000"/>
          <w:sz w:val="22"/>
          <w:szCs w:val="22"/>
          <w:shd w:val="clear" w:color="auto" w:fill="FFFFFF"/>
        </w:rPr>
        <w:t>has been</w:t>
      </w:r>
      <w:r w:rsidR="000C5F5D">
        <w:rPr>
          <w:rFonts w:ascii="Arial" w:hAnsi="Arial" w:cs="Arial"/>
          <w:color w:val="000000"/>
          <w:sz w:val="22"/>
          <w:szCs w:val="22"/>
          <w:shd w:val="clear" w:color="auto" w:fill="FFFFFF"/>
        </w:rPr>
        <w:t xml:space="preserve"> </w:t>
      </w:r>
      <w:r w:rsidR="000C5F5D" w:rsidRPr="000C5F5D">
        <w:rPr>
          <w:rFonts w:ascii="Arial" w:hAnsi="Arial" w:cs="Arial"/>
          <w:color w:val="000000"/>
          <w:sz w:val="22"/>
          <w:szCs w:val="22"/>
          <w:shd w:val="clear" w:color="auto" w:fill="FFFFFF"/>
        </w:rPr>
        <w:t>set up with the help of the public authority</w:t>
      </w:r>
      <w:r w:rsidR="000C5F5D">
        <w:rPr>
          <w:rFonts w:ascii="Arial" w:hAnsi="Arial" w:cs="Arial"/>
          <w:color w:val="000000"/>
          <w:sz w:val="22"/>
          <w:szCs w:val="22"/>
          <w:shd w:val="clear" w:color="auto" w:fill="FFFFFF"/>
        </w:rPr>
        <w:t xml:space="preserve"> </w:t>
      </w:r>
      <w:r w:rsidR="00AF516E" w:rsidRPr="006317B1">
        <w:rPr>
          <w:rFonts w:ascii="Arial" w:hAnsi="Arial" w:cs="Arial"/>
          <w:color w:val="000000"/>
          <w:sz w:val="22"/>
          <w:szCs w:val="22"/>
          <w:shd w:val="clear" w:color="auto" w:fill="FFFFFF"/>
        </w:rPr>
        <w:t>and holds a voluntary register</w:t>
      </w:r>
      <w:r w:rsidR="00AB6F87">
        <w:rPr>
          <w:rFonts w:ascii="Arial" w:hAnsi="Arial" w:cs="Arial"/>
          <w:color w:val="000000"/>
          <w:sz w:val="22"/>
          <w:szCs w:val="22"/>
          <w:shd w:val="clear" w:color="auto" w:fill="FFFFFF"/>
        </w:rPr>
        <w:t xml:space="preserve"> which includes </w:t>
      </w:r>
      <w:r w:rsidR="00C501C2" w:rsidRPr="006317B1">
        <w:rPr>
          <w:rFonts w:ascii="Arial" w:hAnsi="Arial" w:cs="Arial"/>
          <w:color w:val="000000"/>
          <w:sz w:val="22"/>
          <w:szCs w:val="22"/>
          <w:shd w:val="clear" w:color="auto" w:fill="FFFFFF"/>
        </w:rPr>
        <w:t>registered</w:t>
      </w:r>
      <w:r w:rsidR="00161DDD" w:rsidRPr="006317B1">
        <w:rPr>
          <w:rFonts w:ascii="Arial" w:hAnsi="Arial" w:cs="Arial"/>
          <w:color w:val="000000"/>
          <w:sz w:val="22"/>
          <w:szCs w:val="22"/>
          <w:shd w:val="clear" w:color="auto" w:fill="FFFFFF"/>
        </w:rPr>
        <w:t xml:space="preserve"> </w:t>
      </w:r>
      <w:r w:rsidR="00F56ACB" w:rsidRPr="006317B1">
        <w:rPr>
          <w:rFonts w:ascii="Arial" w:hAnsi="Arial" w:cs="Arial"/>
          <w:color w:val="000000"/>
          <w:sz w:val="22"/>
          <w:szCs w:val="22"/>
          <w:shd w:val="clear" w:color="auto" w:fill="FFFFFF"/>
        </w:rPr>
        <w:t>CAM’s</w:t>
      </w:r>
      <w:r w:rsidR="00161DDD" w:rsidRPr="006317B1">
        <w:rPr>
          <w:rFonts w:ascii="Arial" w:hAnsi="Arial" w:cs="Arial"/>
          <w:color w:val="000000"/>
          <w:sz w:val="22"/>
          <w:szCs w:val="22"/>
          <w:shd w:val="clear" w:color="auto" w:fill="FFFFFF"/>
        </w:rPr>
        <w:t xml:space="preserve"> professionals</w:t>
      </w:r>
      <w:r w:rsidR="00C501C2" w:rsidRPr="006317B1">
        <w:rPr>
          <w:rFonts w:ascii="Arial" w:hAnsi="Arial" w:cs="Arial"/>
          <w:color w:val="000000"/>
          <w:sz w:val="22"/>
          <w:szCs w:val="22"/>
          <w:shd w:val="clear" w:color="auto" w:fill="FFFFFF"/>
        </w:rPr>
        <w:t xml:space="preserve">. The CNHC </w:t>
      </w:r>
      <w:r w:rsidR="009842B8" w:rsidRPr="006317B1">
        <w:rPr>
          <w:rFonts w:ascii="Arial" w:hAnsi="Arial" w:cs="Arial"/>
          <w:color w:val="000000"/>
          <w:sz w:val="22"/>
          <w:szCs w:val="22"/>
          <w:shd w:val="clear" w:color="auto" w:fill="FFFFFF"/>
        </w:rPr>
        <w:t>ensures that the practi</w:t>
      </w:r>
      <w:r w:rsidR="004F0AD3" w:rsidRPr="006317B1">
        <w:rPr>
          <w:rFonts w:ascii="Arial" w:hAnsi="Arial" w:cs="Arial"/>
          <w:color w:val="000000"/>
          <w:sz w:val="22"/>
          <w:szCs w:val="22"/>
          <w:shd w:val="clear" w:color="auto" w:fill="FFFFFF"/>
        </w:rPr>
        <w:t>ti</w:t>
      </w:r>
      <w:r w:rsidR="009842B8" w:rsidRPr="006317B1">
        <w:rPr>
          <w:rFonts w:ascii="Arial" w:hAnsi="Arial" w:cs="Arial"/>
          <w:color w:val="000000"/>
          <w:sz w:val="22"/>
          <w:szCs w:val="22"/>
          <w:shd w:val="clear" w:color="auto" w:fill="FFFFFF"/>
        </w:rPr>
        <w:t xml:space="preserve">oners adhere to the standards set by the </w:t>
      </w:r>
      <w:r w:rsidR="005F7119" w:rsidRPr="006317B1">
        <w:rPr>
          <w:rFonts w:ascii="Arial" w:hAnsi="Arial" w:cs="Arial"/>
          <w:color w:val="000000"/>
          <w:sz w:val="22"/>
          <w:szCs w:val="22"/>
          <w:shd w:val="clear" w:color="auto" w:fill="FFFFFF"/>
        </w:rPr>
        <w:t xml:space="preserve">government. </w:t>
      </w:r>
      <w:r w:rsidR="00C44109" w:rsidRPr="006317B1">
        <w:rPr>
          <w:rFonts w:ascii="Arial" w:hAnsi="Arial" w:cs="Arial"/>
          <w:color w:val="000000"/>
          <w:sz w:val="22"/>
          <w:szCs w:val="22"/>
          <w:shd w:val="clear" w:color="auto" w:fill="FFFFFF"/>
        </w:rPr>
        <w:t xml:space="preserve">They can </w:t>
      </w:r>
      <w:r w:rsidR="0059464C" w:rsidRPr="006317B1">
        <w:rPr>
          <w:rFonts w:ascii="Arial" w:hAnsi="Arial" w:cs="Arial"/>
          <w:color w:val="000000"/>
          <w:sz w:val="22"/>
          <w:szCs w:val="22"/>
          <w:shd w:val="clear" w:color="auto" w:fill="FFFFFF"/>
        </w:rPr>
        <w:t>also pose sanctions and they have the power to remove practi</w:t>
      </w:r>
      <w:r w:rsidR="004F0AD3" w:rsidRPr="006317B1">
        <w:rPr>
          <w:rFonts w:ascii="Arial" w:hAnsi="Arial" w:cs="Arial"/>
          <w:color w:val="000000"/>
          <w:sz w:val="22"/>
          <w:szCs w:val="22"/>
          <w:shd w:val="clear" w:color="auto" w:fill="FFFFFF"/>
        </w:rPr>
        <w:t>t</w:t>
      </w:r>
      <w:r w:rsidR="0059464C" w:rsidRPr="006317B1">
        <w:rPr>
          <w:rFonts w:ascii="Arial" w:hAnsi="Arial" w:cs="Arial"/>
          <w:color w:val="000000"/>
          <w:sz w:val="22"/>
          <w:szCs w:val="22"/>
          <w:shd w:val="clear" w:color="auto" w:fill="FFFFFF"/>
        </w:rPr>
        <w:t xml:space="preserve">ioners from </w:t>
      </w:r>
      <w:r w:rsidR="006274AB" w:rsidRPr="006317B1">
        <w:rPr>
          <w:rFonts w:ascii="Arial" w:hAnsi="Arial" w:cs="Arial"/>
          <w:color w:val="000000"/>
          <w:sz w:val="22"/>
          <w:szCs w:val="22"/>
          <w:shd w:val="clear" w:color="auto" w:fill="FFFFFF"/>
        </w:rPr>
        <w:t xml:space="preserve">the </w:t>
      </w:r>
      <w:r w:rsidR="002F7E66" w:rsidRPr="006317B1">
        <w:rPr>
          <w:rFonts w:ascii="Arial" w:hAnsi="Arial" w:cs="Arial"/>
          <w:color w:val="000000"/>
          <w:sz w:val="22"/>
          <w:szCs w:val="22"/>
          <w:shd w:val="clear" w:color="auto" w:fill="FFFFFF"/>
        </w:rPr>
        <w:t xml:space="preserve">register </w:t>
      </w:r>
      <w:r w:rsidR="0054216A" w:rsidRPr="006317B1">
        <w:rPr>
          <w:rFonts w:ascii="Arial" w:hAnsi="Arial" w:cs="Arial"/>
          <w:color w:val="000000"/>
          <w:sz w:val="22"/>
          <w:szCs w:val="22"/>
          <w:shd w:val="clear" w:color="auto" w:fill="FFFFFF"/>
        </w:rPr>
        <w:t xml:space="preserve">if the need </w:t>
      </w:r>
      <w:r w:rsidR="00F56ACB" w:rsidRPr="006317B1">
        <w:rPr>
          <w:rFonts w:ascii="Arial" w:hAnsi="Arial" w:cs="Arial"/>
          <w:color w:val="000000"/>
          <w:sz w:val="22"/>
          <w:szCs w:val="22"/>
          <w:shd w:val="clear" w:color="auto" w:fill="FFFFFF"/>
        </w:rPr>
        <w:t>arises</w:t>
      </w:r>
      <w:r w:rsidR="00B82559">
        <w:rPr>
          <w:rFonts w:ascii="Arial" w:hAnsi="Arial" w:cs="Arial"/>
          <w:color w:val="000000"/>
          <w:sz w:val="22"/>
          <w:szCs w:val="22"/>
          <w:shd w:val="clear" w:color="auto" w:fill="FFFFFF"/>
        </w:rPr>
        <w:t>.</w:t>
      </w:r>
      <w:r w:rsidR="00320DA7" w:rsidRPr="006317B1">
        <w:rPr>
          <w:rFonts w:ascii="Arial" w:hAnsi="Arial" w:cs="Arial"/>
          <w:color w:val="000000"/>
          <w:sz w:val="22"/>
          <w:szCs w:val="22"/>
          <w:shd w:val="clear" w:color="auto" w:fill="FFFFFF"/>
        </w:rPr>
        <w:t xml:space="preserve"> </w:t>
      </w:r>
      <w:r w:rsidR="00B82559">
        <w:rPr>
          <w:rFonts w:ascii="Arial" w:hAnsi="Arial" w:cs="Arial"/>
          <w:color w:val="000000"/>
          <w:sz w:val="22"/>
          <w:szCs w:val="22"/>
          <w:shd w:val="clear" w:color="auto" w:fill="FFFFFF"/>
        </w:rPr>
        <w:t>T</w:t>
      </w:r>
      <w:r w:rsidR="007C42CD" w:rsidRPr="006317B1">
        <w:rPr>
          <w:rFonts w:ascii="Arial" w:hAnsi="Arial" w:cs="Arial"/>
          <w:color w:val="000000"/>
          <w:sz w:val="22"/>
          <w:szCs w:val="22"/>
          <w:shd w:val="clear" w:color="auto" w:fill="FFFFFF"/>
        </w:rPr>
        <w:t>he</w:t>
      </w:r>
      <w:r w:rsidR="00320DA7" w:rsidRPr="006317B1">
        <w:rPr>
          <w:rFonts w:ascii="Arial" w:hAnsi="Arial" w:cs="Arial"/>
          <w:color w:val="000000"/>
          <w:sz w:val="22"/>
          <w:szCs w:val="22"/>
          <w:shd w:val="clear" w:color="auto" w:fill="FFFFFF"/>
        </w:rPr>
        <w:t xml:space="preserve"> government within the UK encourages CAM’s practitioners to try to reach out to register with this body (Walker and Budd, 2021). </w:t>
      </w:r>
      <w:r w:rsidR="00FB3340" w:rsidRPr="006317B1">
        <w:rPr>
          <w:rFonts w:ascii="Arial" w:hAnsi="Arial" w:cs="Arial"/>
          <w:sz w:val="22"/>
          <w:szCs w:val="22"/>
        </w:rPr>
        <w:t>The world health organisation set out four kinds of medical care frameworks dependent on the connection between conventional and CAM’s</w:t>
      </w:r>
      <w:r w:rsidR="000F1A73" w:rsidRPr="006317B1">
        <w:rPr>
          <w:rFonts w:ascii="Arial" w:hAnsi="Arial" w:cs="Arial"/>
          <w:sz w:val="22"/>
          <w:szCs w:val="22"/>
        </w:rPr>
        <w:t xml:space="preserve">. </w:t>
      </w:r>
      <w:r w:rsidR="00FB3340" w:rsidRPr="006317B1">
        <w:rPr>
          <w:rFonts w:ascii="Arial" w:hAnsi="Arial" w:cs="Arial"/>
          <w:sz w:val="22"/>
          <w:szCs w:val="22"/>
        </w:rPr>
        <w:t>Integrative</w:t>
      </w:r>
      <w:r w:rsidR="000F1A73" w:rsidRPr="006317B1">
        <w:rPr>
          <w:rFonts w:ascii="Arial" w:hAnsi="Arial" w:cs="Arial"/>
          <w:sz w:val="22"/>
          <w:szCs w:val="22"/>
        </w:rPr>
        <w:t>-</w:t>
      </w:r>
      <w:r w:rsidR="00FB3340" w:rsidRPr="006317B1">
        <w:rPr>
          <w:rFonts w:ascii="Arial" w:hAnsi="Arial" w:cs="Arial"/>
          <w:sz w:val="22"/>
          <w:szCs w:val="22"/>
        </w:rPr>
        <w:t xml:space="preserve"> this is where both conventional and CAM</w:t>
      </w:r>
      <w:r w:rsidR="00BE6A87" w:rsidRPr="006317B1">
        <w:rPr>
          <w:rFonts w:ascii="Arial" w:hAnsi="Arial" w:cs="Arial"/>
          <w:sz w:val="22"/>
          <w:szCs w:val="22"/>
        </w:rPr>
        <w:t>’</w:t>
      </w:r>
      <w:r w:rsidR="00FB3340" w:rsidRPr="006317B1">
        <w:rPr>
          <w:rFonts w:ascii="Arial" w:hAnsi="Arial" w:cs="Arial"/>
          <w:sz w:val="22"/>
          <w:szCs w:val="22"/>
        </w:rPr>
        <w:t xml:space="preserve">s is recognised officially and it is used within the health care systems, countries such as </w:t>
      </w:r>
      <w:r w:rsidR="003A266C" w:rsidRPr="006317B1">
        <w:rPr>
          <w:rFonts w:ascii="Arial" w:hAnsi="Arial" w:cs="Arial"/>
          <w:sz w:val="22"/>
          <w:szCs w:val="22"/>
        </w:rPr>
        <w:t xml:space="preserve">Vietnam and </w:t>
      </w:r>
      <w:r w:rsidR="00FB3340" w:rsidRPr="006317B1">
        <w:rPr>
          <w:rFonts w:ascii="Arial" w:hAnsi="Arial" w:cs="Arial"/>
          <w:sz w:val="22"/>
          <w:szCs w:val="22"/>
        </w:rPr>
        <w:t>china</w:t>
      </w:r>
      <w:r w:rsidR="00034486" w:rsidRPr="006317B1">
        <w:rPr>
          <w:rFonts w:ascii="Arial" w:hAnsi="Arial" w:cs="Arial"/>
          <w:sz w:val="22"/>
          <w:szCs w:val="22"/>
        </w:rPr>
        <w:t xml:space="preserve"> as much as </w:t>
      </w:r>
      <w:r w:rsidR="00912B9F" w:rsidRPr="006317B1">
        <w:rPr>
          <w:rFonts w:ascii="Arial" w:hAnsi="Arial" w:cs="Arial"/>
          <w:sz w:val="22"/>
          <w:szCs w:val="22"/>
        </w:rPr>
        <w:t>one third of the country</w:t>
      </w:r>
      <w:r w:rsidR="003A266C" w:rsidRPr="006317B1">
        <w:rPr>
          <w:rFonts w:ascii="Arial" w:hAnsi="Arial" w:cs="Arial"/>
          <w:sz w:val="22"/>
          <w:szCs w:val="22"/>
        </w:rPr>
        <w:t xml:space="preserve"> </w:t>
      </w:r>
      <w:r w:rsidR="00FB3340" w:rsidRPr="006317B1">
        <w:rPr>
          <w:rFonts w:ascii="Arial" w:hAnsi="Arial" w:cs="Arial"/>
          <w:sz w:val="22"/>
          <w:szCs w:val="22"/>
        </w:rPr>
        <w:t xml:space="preserve">use both conventional and </w:t>
      </w:r>
      <w:r w:rsidR="00790A2A" w:rsidRPr="006317B1">
        <w:rPr>
          <w:rFonts w:ascii="Arial" w:hAnsi="Arial" w:cs="Arial"/>
          <w:sz w:val="22"/>
          <w:szCs w:val="22"/>
        </w:rPr>
        <w:t>CAMs</w:t>
      </w:r>
      <w:r w:rsidR="00CE0BAD" w:rsidRPr="006317B1">
        <w:rPr>
          <w:rFonts w:ascii="Arial" w:hAnsi="Arial" w:cs="Arial"/>
          <w:sz w:val="22"/>
          <w:szCs w:val="22"/>
        </w:rPr>
        <w:t xml:space="preserve"> </w:t>
      </w:r>
      <w:r w:rsidR="00FB3340" w:rsidRPr="006317B1">
        <w:rPr>
          <w:rFonts w:ascii="Arial" w:hAnsi="Arial" w:cs="Arial"/>
          <w:sz w:val="22"/>
          <w:szCs w:val="22"/>
        </w:rPr>
        <w:t>for their healthcare system</w:t>
      </w:r>
      <w:r w:rsidR="000F1A73" w:rsidRPr="006317B1">
        <w:rPr>
          <w:rFonts w:ascii="Arial" w:hAnsi="Arial" w:cs="Arial"/>
          <w:sz w:val="22"/>
          <w:szCs w:val="22"/>
        </w:rPr>
        <w:t xml:space="preserve">, </w:t>
      </w:r>
      <w:r w:rsidR="00FB3340" w:rsidRPr="006317B1">
        <w:rPr>
          <w:rFonts w:ascii="Arial" w:hAnsi="Arial" w:cs="Arial"/>
          <w:sz w:val="22"/>
          <w:szCs w:val="22"/>
        </w:rPr>
        <w:t>Inclusive systems is where CAM’s is recognised but</w:t>
      </w:r>
      <w:r w:rsidR="003F2012">
        <w:rPr>
          <w:rFonts w:ascii="Arial" w:hAnsi="Arial" w:cs="Arial"/>
          <w:sz w:val="22"/>
          <w:szCs w:val="22"/>
        </w:rPr>
        <w:t xml:space="preserve"> </w:t>
      </w:r>
      <w:r w:rsidR="003F2012" w:rsidRPr="003F2012">
        <w:rPr>
          <w:rFonts w:ascii="Arial" w:hAnsi="Arial" w:cs="Arial"/>
          <w:sz w:val="22"/>
          <w:szCs w:val="22"/>
        </w:rPr>
        <w:t>not yet completely coordinated into all parts of the medical care framework</w:t>
      </w:r>
      <w:r w:rsidR="000F1A73" w:rsidRPr="006317B1">
        <w:rPr>
          <w:rFonts w:ascii="Arial" w:hAnsi="Arial" w:cs="Arial"/>
          <w:sz w:val="22"/>
          <w:szCs w:val="22"/>
        </w:rPr>
        <w:t xml:space="preserve">. </w:t>
      </w:r>
      <w:r w:rsidR="00BC1E16" w:rsidRPr="00BC1E16">
        <w:rPr>
          <w:rFonts w:ascii="Arial" w:hAnsi="Arial" w:cs="Arial"/>
          <w:sz w:val="22"/>
          <w:szCs w:val="22"/>
        </w:rPr>
        <w:t>Another framework is a Tolerant framework wherein the medical services framework depends on ordinary medication and a few CAMs are acknowledged by law.</w:t>
      </w:r>
      <w:r w:rsidR="00FB3340" w:rsidRPr="006317B1">
        <w:rPr>
          <w:rFonts w:ascii="Arial" w:hAnsi="Arial" w:cs="Arial"/>
          <w:sz w:val="22"/>
          <w:szCs w:val="22"/>
        </w:rPr>
        <w:t xml:space="preserve"> The UK allows the use of CAMs however only Osteopath and Chiropractic treatments are officially accepted by law. </w:t>
      </w:r>
    </w:p>
    <w:p w14:paraId="77297A53" w14:textId="3666244F" w:rsidR="00FB3340" w:rsidRPr="006317B1" w:rsidRDefault="00FB3340" w:rsidP="006317B1">
      <w:pPr>
        <w:spacing w:line="360" w:lineRule="auto"/>
        <w:rPr>
          <w:rFonts w:ascii="Arial" w:hAnsi="Arial" w:cs="Arial"/>
          <w:sz w:val="22"/>
          <w:szCs w:val="22"/>
        </w:rPr>
      </w:pPr>
      <w:r w:rsidRPr="006317B1">
        <w:rPr>
          <w:rFonts w:ascii="Arial" w:hAnsi="Arial" w:cs="Arial"/>
          <w:sz w:val="22"/>
          <w:szCs w:val="22"/>
        </w:rPr>
        <w:t>Exclusive systems</w:t>
      </w:r>
      <w:r w:rsidR="00E75849" w:rsidRPr="006317B1">
        <w:rPr>
          <w:rFonts w:ascii="Arial" w:hAnsi="Arial" w:cs="Arial"/>
          <w:sz w:val="22"/>
          <w:szCs w:val="22"/>
        </w:rPr>
        <w:t xml:space="preserve"> </w:t>
      </w:r>
      <w:r w:rsidR="00110B15" w:rsidRPr="006317B1">
        <w:rPr>
          <w:rFonts w:ascii="Arial" w:hAnsi="Arial" w:cs="Arial"/>
          <w:sz w:val="22"/>
          <w:szCs w:val="22"/>
        </w:rPr>
        <w:t xml:space="preserve">- </w:t>
      </w:r>
      <w:r w:rsidRPr="006317B1">
        <w:rPr>
          <w:rFonts w:ascii="Arial" w:hAnsi="Arial" w:cs="Arial"/>
          <w:sz w:val="22"/>
          <w:szCs w:val="22"/>
        </w:rPr>
        <w:t>this is where only conventional medicine is accepted and CAM’s is illegal (</w:t>
      </w:r>
      <w:r w:rsidRPr="006317B1">
        <w:rPr>
          <w:rFonts w:ascii="Arial" w:hAnsi="Arial" w:cs="Arial"/>
          <w:color w:val="000000"/>
          <w:sz w:val="22"/>
          <w:szCs w:val="22"/>
          <w:shd w:val="clear" w:color="auto" w:fill="FFFFFF"/>
        </w:rPr>
        <w:t>Kings Fund, 2021).</w:t>
      </w:r>
    </w:p>
    <w:p w14:paraId="61E7838E" w14:textId="77777777" w:rsidR="00D506C4" w:rsidRPr="006317B1" w:rsidRDefault="00D506C4" w:rsidP="006317B1">
      <w:pPr>
        <w:spacing w:line="360" w:lineRule="auto"/>
        <w:rPr>
          <w:rFonts w:ascii="Arial" w:hAnsi="Arial" w:cs="Arial"/>
          <w:color w:val="222222"/>
          <w:sz w:val="22"/>
          <w:szCs w:val="22"/>
          <w:shd w:val="clear" w:color="auto" w:fill="FFFFFF"/>
        </w:rPr>
      </w:pPr>
    </w:p>
    <w:p w14:paraId="1183F39B" w14:textId="695EBF57" w:rsidR="00950110" w:rsidRDefault="00B77893" w:rsidP="006317B1">
      <w:pPr>
        <w:spacing w:line="360" w:lineRule="auto"/>
        <w:rPr>
          <w:rFonts w:ascii="Arial" w:hAnsi="Arial" w:cs="Arial"/>
          <w:sz w:val="22"/>
          <w:szCs w:val="22"/>
        </w:rPr>
      </w:pPr>
      <w:r w:rsidRPr="006317B1">
        <w:rPr>
          <w:rFonts w:ascii="Arial" w:hAnsi="Arial" w:cs="Arial"/>
          <w:sz w:val="22"/>
          <w:szCs w:val="22"/>
        </w:rPr>
        <w:t>CAM’s</w:t>
      </w:r>
      <w:r w:rsidR="000662E0">
        <w:rPr>
          <w:rFonts w:ascii="Arial" w:hAnsi="Arial" w:cs="Arial"/>
          <w:sz w:val="22"/>
          <w:szCs w:val="22"/>
        </w:rPr>
        <w:t xml:space="preserve"> </w:t>
      </w:r>
      <w:r w:rsidR="000662E0" w:rsidRPr="000662E0">
        <w:rPr>
          <w:rFonts w:ascii="Arial" w:hAnsi="Arial" w:cs="Arial"/>
          <w:sz w:val="22"/>
          <w:szCs w:val="22"/>
        </w:rPr>
        <w:t xml:space="preserve">assume a significant part in the </w:t>
      </w:r>
      <w:r w:rsidR="00CF1A67">
        <w:rPr>
          <w:rFonts w:ascii="Arial" w:hAnsi="Arial" w:cs="Arial"/>
          <w:sz w:val="22"/>
          <w:szCs w:val="22"/>
        </w:rPr>
        <w:t>health</w:t>
      </w:r>
      <w:r w:rsidR="000662E0" w:rsidRPr="000662E0">
        <w:rPr>
          <w:rFonts w:ascii="Arial" w:hAnsi="Arial" w:cs="Arial"/>
          <w:sz w:val="22"/>
          <w:szCs w:val="22"/>
        </w:rPr>
        <w:t xml:space="preserve"> of people</w:t>
      </w:r>
      <w:r w:rsidR="00CF1A67">
        <w:rPr>
          <w:rFonts w:ascii="Arial" w:hAnsi="Arial" w:cs="Arial"/>
          <w:sz w:val="22"/>
          <w:szCs w:val="22"/>
        </w:rPr>
        <w:t xml:space="preserve"> </w:t>
      </w:r>
      <w:r w:rsidRPr="006317B1">
        <w:rPr>
          <w:rFonts w:ascii="Arial" w:hAnsi="Arial" w:cs="Arial"/>
          <w:sz w:val="22"/>
          <w:szCs w:val="22"/>
        </w:rPr>
        <w:t>and CAMS ha</w:t>
      </w:r>
      <w:r w:rsidR="005C4B89" w:rsidRPr="006317B1">
        <w:rPr>
          <w:rFonts w:ascii="Arial" w:hAnsi="Arial" w:cs="Arial"/>
          <w:sz w:val="22"/>
          <w:szCs w:val="22"/>
        </w:rPr>
        <w:t>ve</w:t>
      </w:r>
      <w:r w:rsidRPr="006317B1">
        <w:rPr>
          <w:rFonts w:ascii="Arial" w:hAnsi="Arial" w:cs="Arial"/>
          <w:sz w:val="22"/>
          <w:szCs w:val="22"/>
        </w:rPr>
        <w:t xml:space="preserve"> been used for thousands of year</w:t>
      </w:r>
      <w:r w:rsidR="00485076" w:rsidRPr="006317B1">
        <w:rPr>
          <w:rFonts w:ascii="Arial" w:hAnsi="Arial" w:cs="Arial"/>
          <w:sz w:val="22"/>
          <w:szCs w:val="22"/>
        </w:rPr>
        <w:t>s</w:t>
      </w:r>
      <w:r w:rsidRPr="006317B1">
        <w:rPr>
          <w:rFonts w:ascii="Arial" w:hAnsi="Arial" w:cs="Arial"/>
          <w:sz w:val="22"/>
          <w:szCs w:val="22"/>
        </w:rPr>
        <w:t xml:space="preserve">. </w:t>
      </w:r>
      <w:r w:rsidR="00C744A5" w:rsidRPr="006317B1">
        <w:rPr>
          <w:rFonts w:ascii="Arial" w:hAnsi="Arial" w:cs="Arial"/>
          <w:sz w:val="22"/>
          <w:szCs w:val="22"/>
        </w:rPr>
        <w:t xml:space="preserve">Countries such as Ghana and India use </w:t>
      </w:r>
      <w:r w:rsidR="00655012" w:rsidRPr="006317B1">
        <w:rPr>
          <w:rFonts w:ascii="Arial" w:hAnsi="Arial" w:cs="Arial"/>
          <w:sz w:val="22"/>
          <w:szCs w:val="22"/>
        </w:rPr>
        <w:t xml:space="preserve">CAMs </w:t>
      </w:r>
      <w:r w:rsidR="00F73ACA" w:rsidRPr="006317B1">
        <w:rPr>
          <w:rFonts w:ascii="Arial" w:hAnsi="Arial" w:cs="Arial"/>
          <w:sz w:val="22"/>
          <w:szCs w:val="22"/>
        </w:rPr>
        <w:t xml:space="preserve">as their </w:t>
      </w:r>
      <w:r w:rsidR="00DC0EF7" w:rsidRPr="006317B1">
        <w:rPr>
          <w:rFonts w:ascii="Arial" w:hAnsi="Arial" w:cs="Arial"/>
          <w:sz w:val="22"/>
          <w:szCs w:val="22"/>
        </w:rPr>
        <w:t>main health care</w:t>
      </w:r>
      <w:r w:rsidR="00950110" w:rsidRPr="006317B1">
        <w:rPr>
          <w:rFonts w:ascii="Arial" w:hAnsi="Arial" w:cs="Arial"/>
          <w:sz w:val="22"/>
          <w:szCs w:val="22"/>
        </w:rPr>
        <w:t xml:space="preserve"> system.</w:t>
      </w:r>
      <w:r w:rsidR="00150F1B" w:rsidRPr="006317B1">
        <w:rPr>
          <w:rFonts w:ascii="Arial" w:hAnsi="Arial" w:cs="Arial"/>
          <w:sz w:val="22"/>
          <w:szCs w:val="22"/>
        </w:rPr>
        <w:t xml:space="preserve"> </w:t>
      </w:r>
      <w:r w:rsidR="00CE062F" w:rsidRPr="006317B1">
        <w:rPr>
          <w:rFonts w:ascii="Arial" w:hAnsi="Arial" w:cs="Arial"/>
          <w:sz w:val="22"/>
          <w:szCs w:val="22"/>
        </w:rPr>
        <w:t xml:space="preserve">The most </w:t>
      </w:r>
      <w:r w:rsidR="00485076" w:rsidRPr="006317B1">
        <w:rPr>
          <w:rFonts w:ascii="Arial" w:hAnsi="Arial" w:cs="Arial"/>
          <w:sz w:val="22"/>
          <w:szCs w:val="22"/>
        </w:rPr>
        <w:t>popular</w:t>
      </w:r>
      <w:r w:rsidR="00CE062F" w:rsidRPr="006317B1">
        <w:rPr>
          <w:rFonts w:ascii="Arial" w:hAnsi="Arial" w:cs="Arial"/>
          <w:sz w:val="22"/>
          <w:szCs w:val="22"/>
        </w:rPr>
        <w:t xml:space="preserve"> are </w:t>
      </w:r>
      <w:r w:rsidR="00485076" w:rsidRPr="006317B1">
        <w:rPr>
          <w:rFonts w:ascii="Arial" w:hAnsi="Arial" w:cs="Arial"/>
          <w:sz w:val="22"/>
          <w:szCs w:val="22"/>
        </w:rPr>
        <w:t>tradi</w:t>
      </w:r>
      <w:r w:rsidR="00313E10" w:rsidRPr="006317B1">
        <w:rPr>
          <w:rFonts w:ascii="Arial" w:hAnsi="Arial" w:cs="Arial"/>
          <w:sz w:val="22"/>
          <w:szCs w:val="22"/>
        </w:rPr>
        <w:t xml:space="preserve">tional </w:t>
      </w:r>
      <w:r w:rsidR="00D506C4" w:rsidRPr="006317B1">
        <w:rPr>
          <w:rFonts w:ascii="Arial" w:hAnsi="Arial" w:cs="Arial"/>
          <w:sz w:val="22"/>
          <w:szCs w:val="22"/>
        </w:rPr>
        <w:t>Chinese</w:t>
      </w:r>
      <w:r w:rsidR="00CE062F" w:rsidRPr="006317B1">
        <w:rPr>
          <w:rFonts w:ascii="Arial" w:hAnsi="Arial" w:cs="Arial"/>
          <w:sz w:val="22"/>
          <w:szCs w:val="22"/>
        </w:rPr>
        <w:t xml:space="preserve"> medic</w:t>
      </w:r>
      <w:r w:rsidRPr="006317B1">
        <w:rPr>
          <w:rFonts w:ascii="Arial" w:hAnsi="Arial" w:cs="Arial"/>
          <w:sz w:val="22"/>
          <w:szCs w:val="22"/>
        </w:rPr>
        <w:t>ine and Ayurveda</w:t>
      </w:r>
      <w:r w:rsidR="00313E10" w:rsidRPr="006317B1">
        <w:rPr>
          <w:rFonts w:ascii="Arial" w:hAnsi="Arial" w:cs="Arial"/>
          <w:sz w:val="22"/>
          <w:szCs w:val="22"/>
        </w:rPr>
        <w:t xml:space="preserve"> which have </w:t>
      </w:r>
      <w:r w:rsidR="00313E10" w:rsidRPr="006317B1">
        <w:rPr>
          <w:rFonts w:ascii="Arial" w:hAnsi="Arial" w:cs="Arial"/>
          <w:sz w:val="22"/>
          <w:szCs w:val="22"/>
        </w:rPr>
        <w:lastRenderedPageBreak/>
        <w:t xml:space="preserve">spread all over the world. </w:t>
      </w:r>
      <w:r w:rsidRPr="006317B1">
        <w:rPr>
          <w:rFonts w:ascii="Arial" w:hAnsi="Arial" w:cs="Arial"/>
          <w:sz w:val="22"/>
          <w:szCs w:val="22"/>
        </w:rPr>
        <w:t xml:space="preserve"> </w:t>
      </w:r>
      <w:r w:rsidR="00456701" w:rsidRPr="006317B1">
        <w:rPr>
          <w:rFonts w:ascii="Arial" w:hAnsi="Arial" w:cs="Arial"/>
          <w:sz w:val="22"/>
          <w:szCs w:val="22"/>
        </w:rPr>
        <w:t>However,</w:t>
      </w:r>
      <w:r w:rsidR="00A11F12" w:rsidRPr="006317B1">
        <w:rPr>
          <w:rFonts w:ascii="Arial" w:hAnsi="Arial" w:cs="Arial"/>
          <w:sz w:val="22"/>
          <w:szCs w:val="22"/>
        </w:rPr>
        <w:t xml:space="preserve"> there are many countries that do not promote the use of CAMs and have many regulations </w:t>
      </w:r>
      <w:r w:rsidR="005E13D0" w:rsidRPr="006317B1">
        <w:rPr>
          <w:rFonts w:ascii="Arial" w:hAnsi="Arial" w:cs="Arial"/>
          <w:sz w:val="22"/>
          <w:szCs w:val="22"/>
        </w:rPr>
        <w:t>and restrictions in place</w:t>
      </w:r>
      <w:r w:rsidR="00A11F12" w:rsidRPr="006317B1">
        <w:rPr>
          <w:rFonts w:ascii="Arial" w:hAnsi="Arial" w:cs="Arial"/>
          <w:sz w:val="22"/>
          <w:szCs w:val="22"/>
        </w:rPr>
        <w:t>, countries such as Europe, Australia</w:t>
      </w:r>
      <w:r w:rsidR="005E13D0" w:rsidRPr="006317B1">
        <w:rPr>
          <w:rFonts w:ascii="Arial" w:hAnsi="Arial" w:cs="Arial"/>
          <w:sz w:val="22"/>
          <w:szCs w:val="22"/>
        </w:rPr>
        <w:t xml:space="preserve"> </w:t>
      </w:r>
      <w:r w:rsidR="00270A95" w:rsidRPr="006317B1">
        <w:rPr>
          <w:rFonts w:ascii="Arial" w:hAnsi="Arial" w:cs="Arial"/>
          <w:sz w:val="22"/>
          <w:szCs w:val="22"/>
        </w:rPr>
        <w:t>and North America are some of the countries where the practising of Cams is</w:t>
      </w:r>
      <w:r w:rsidR="00015091" w:rsidRPr="006317B1">
        <w:rPr>
          <w:rFonts w:ascii="Arial" w:hAnsi="Arial" w:cs="Arial"/>
          <w:sz w:val="22"/>
          <w:szCs w:val="22"/>
        </w:rPr>
        <w:t xml:space="preserve"> </w:t>
      </w:r>
      <w:r w:rsidR="005E13D0" w:rsidRPr="006317B1">
        <w:rPr>
          <w:rFonts w:ascii="Arial" w:hAnsi="Arial" w:cs="Arial"/>
          <w:sz w:val="22"/>
          <w:szCs w:val="22"/>
        </w:rPr>
        <w:t xml:space="preserve">restricted. </w:t>
      </w:r>
    </w:p>
    <w:p w14:paraId="04F81BBF" w14:textId="4C31A3C1" w:rsidR="00560BE9" w:rsidRPr="006317B1" w:rsidRDefault="00920835" w:rsidP="006317B1">
      <w:pPr>
        <w:spacing w:line="360" w:lineRule="auto"/>
        <w:rPr>
          <w:rFonts w:ascii="Arial" w:hAnsi="Arial" w:cs="Arial"/>
          <w:sz w:val="22"/>
          <w:szCs w:val="22"/>
        </w:rPr>
      </w:pPr>
      <w:r w:rsidRPr="00920835">
        <w:rPr>
          <w:rFonts w:ascii="Arial" w:hAnsi="Arial" w:cs="Arial"/>
          <w:sz w:val="22"/>
          <w:szCs w:val="22"/>
        </w:rPr>
        <w:t xml:space="preserve">The world </w:t>
      </w:r>
      <w:r>
        <w:rPr>
          <w:rFonts w:ascii="Arial" w:hAnsi="Arial" w:cs="Arial"/>
          <w:sz w:val="22"/>
          <w:szCs w:val="22"/>
        </w:rPr>
        <w:t>health organisation</w:t>
      </w:r>
      <w:r w:rsidRPr="00920835">
        <w:rPr>
          <w:rFonts w:ascii="Arial" w:hAnsi="Arial" w:cs="Arial"/>
          <w:sz w:val="22"/>
          <w:szCs w:val="22"/>
        </w:rPr>
        <w:t xml:space="preserve"> has suggested that administrations ought to present public arrangements in </w:t>
      </w:r>
      <w:r w:rsidR="00376075">
        <w:rPr>
          <w:rFonts w:ascii="Arial" w:hAnsi="Arial" w:cs="Arial"/>
          <w:sz w:val="22"/>
          <w:szCs w:val="22"/>
        </w:rPr>
        <w:t>legislation</w:t>
      </w:r>
      <w:r w:rsidRPr="00920835">
        <w:rPr>
          <w:rFonts w:ascii="Arial" w:hAnsi="Arial" w:cs="Arial"/>
          <w:sz w:val="22"/>
          <w:szCs w:val="22"/>
        </w:rPr>
        <w:t>, guideline practice</w:t>
      </w:r>
      <w:r w:rsidR="00450A01" w:rsidRPr="006317B1">
        <w:rPr>
          <w:rFonts w:ascii="Arial" w:hAnsi="Arial" w:cs="Arial"/>
          <w:sz w:val="22"/>
          <w:szCs w:val="22"/>
        </w:rPr>
        <w:t>, education, training</w:t>
      </w:r>
      <w:r w:rsidR="00376075">
        <w:rPr>
          <w:rFonts w:ascii="Arial" w:hAnsi="Arial" w:cs="Arial"/>
          <w:sz w:val="22"/>
          <w:szCs w:val="22"/>
        </w:rPr>
        <w:t xml:space="preserve"> including</w:t>
      </w:r>
      <w:r w:rsidR="00450A01" w:rsidRPr="006317B1">
        <w:rPr>
          <w:rFonts w:ascii="Arial" w:hAnsi="Arial" w:cs="Arial"/>
          <w:sz w:val="22"/>
          <w:szCs w:val="22"/>
        </w:rPr>
        <w:t xml:space="preserve"> licensing for CA</w:t>
      </w:r>
      <w:r w:rsidR="005F171C" w:rsidRPr="006317B1">
        <w:rPr>
          <w:rFonts w:ascii="Arial" w:hAnsi="Arial" w:cs="Arial"/>
          <w:sz w:val="22"/>
          <w:szCs w:val="22"/>
        </w:rPr>
        <w:t>M’</w:t>
      </w:r>
      <w:r w:rsidR="00450A01" w:rsidRPr="006317B1">
        <w:rPr>
          <w:rFonts w:ascii="Arial" w:hAnsi="Arial" w:cs="Arial"/>
          <w:sz w:val="22"/>
          <w:szCs w:val="22"/>
        </w:rPr>
        <w:t xml:space="preserve">s to be </w:t>
      </w:r>
      <w:r w:rsidR="00382D3D" w:rsidRPr="006317B1">
        <w:rPr>
          <w:rFonts w:ascii="Arial" w:hAnsi="Arial" w:cs="Arial"/>
          <w:sz w:val="22"/>
          <w:szCs w:val="22"/>
        </w:rPr>
        <w:t xml:space="preserve">monitored as it is becoming a much more popular as a </w:t>
      </w:r>
      <w:r w:rsidR="00456701" w:rsidRPr="006317B1">
        <w:rPr>
          <w:rFonts w:ascii="Arial" w:hAnsi="Arial" w:cs="Arial"/>
          <w:sz w:val="22"/>
          <w:szCs w:val="22"/>
        </w:rPr>
        <w:t>form of treatment for individuals</w:t>
      </w:r>
      <w:r w:rsidR="00313E10" w:rsidRPr="006317B1">
        <w:rPr>
          <w:rFonts w:ascii="Arial" w:hAnsi="Arial" w:cs="Arial"/>
          <w:sz w:val="22"/>
          <w:szCs w:val="22"/>
        </w:rPr>
        <w:t xml:space="preserve"> (Bodeker and Ong, 2005)</w:t>
      </w:r>
      <w:r w:rsidR="00015091" w:rsidRPr="006317B1">
        <w:rPr>
          <w:rFonts w:ascii="Arial" w:hAnsi="Arial" w:cs="Arial"/>
          <w:sz w:val="22"/>
          <w:szCs w:val="22"/>
        </w:rPr>
        <w:t>.</w:t>
      </w:r>
      <w:r w:rsidR="00560BE9" w:rsidRPr="006317B1">
        <w:rPr>
          <w:rFonts w:ascii="Arial" w:hAnsi="Arial" w:cs="Arial"/>
          <w:sz w:val="22"/>
          <w:szCs w:val="22"/>
        </w:rPr>
        <w:t xml:space="preserve"> Individuals </w:t>
      </w:r>
      <w:r w:rsidR="001E5DD5" w:rsidRPr="006317B1">
        <w:rPr>
          <w:rFonts w:ascii="Arial" w:hAnsi="Arial" w:cs="Arial"/>
          <w:sz w:val="22"/>
          <w:szCs w:val="22"/>
        </w:rPr>
        <w:t xml:space="preserve">are becoming more and more attracted towards the use of CAM’s </w:t>
      </w:r>
      <w:r w:rsidR="002E7AD5" w:rsidRPr="006317B1">
        <w:rPr>
          <w:rFonts w:ascii="Arial" w:hAnsi="Arial" w:cs="Arial"/>
          <w:sz w:val="22"/>
          <w:szCs w:val="22"/>
        </w:rPr>
        <w:t>d</w:t>
      </w:r>
      <w:r w:rsidR="001E5DD5" w:rsidRPr="006317B1">
        <w:rPr>
          <w:rFonts w:ascii="Arial" w:hAnsi="Arial" w:cs="Arial"/>
          <w:sz w:val="22"/>
          <w:szCs w:val="22"/>
        </w:rPr>
        <w:t>ue to the social, economic and bi</w:t>
      </w:r>
      <w:r w:rsidR="002E7AD5" w:rsidRPr="006317B1">
        <w:rPr>
          <w:rFonts w:ascii="Arial" w:hAnsi="Arial" w:cs="Arial"/>
          <w:sz w:val="22"/>
          <w:szCs w:val="22"/>
        </w:rPr>
        <w:t>ographical situations arising (</w:t>
      </w:r>
      <w:r w:rsidR="002E7AD5" w:rsidRPr="006317B1">
        <w:rPr>
          <w:rFonts w:ascii="Arial" w:hAnsi="Arial" w:cs="Arial"/>
          <w:color w:val="222222"/>
          <w:sz w:val="22"/>
          <w:szCs w:val="22"/>
          <w:shd w:val="clear" w:color="auto" w:fill="FFFFFF"/>
        </w:rPr>
        <w:t>Chatterjee, 2021)</w:t>
      </w:r>
      <w:r w:rsidR="009841E3" w:rsidRPr="006317B1">
        <w:rPr>
          <w:rFonts w:ascii="Arial" w:hAnsi="Arial" w:cs="Arial"/>
          <w:sz w:val="22"/>
          <w:szCs w:val="22"/>
        </w:rPr>
        <w:t>.</w:t>
      </w:r>
      <w:r w:rsidR="00560BE9" w:rsidRPr="006317B1">
        <w:rPr>
          <w:rStyle w:val="apple-converted-space"/>
          <w:rFonts w:ascii="Arial" w:eastAsiaTheme="minorEastAsia" w:hAnsi="Arial" w:cs="Arial"/>
          <w:color w:val="2E2E2E"/>
          <w:sz w:val="22"/>
          <w:szCs w:val="22"/>
        </w:rPr>
        <w:t> </w:t>
      </w:r>
    </w:p>
    <w:p w14:paraId="43B166B5" w14:textId="77777777" w:rsidR="00150F1B" w:rsidRPr="006317B1" w:rsidRDefault="00150F1B" w:rsidP="006317B1">
      <w:pPr>
        <w:spacing w:line="360" w:lineRule="auto"/>
        <w:rPr>
          <w:rFonts w:ascii="Arial" w:hAnsi="Arial" w:cs="Arial"/>
          <w:color w:val="000000"/>
          <w:sz w:val="22"/>
          <w:szCs w:val="22"/>
          <w:shd w:val="clear" w:color="auto" w:fill="FFFFFF"/>
        </w:rPr>
      </w:pPr>
    </w:p>
    <w:p w14:paraId="12221408" w14:textId="59A42F84" w:rsidR="008B15DB" w:rsidRPr="003E7766" w:rsidRDefault="00FB3340" w:rsidP="006317B1">
      <w:pPr>
        <w:spacing w:line="360" w:lineRule="auto"/>
        <w:rPr>
          <w:rFonts w:ascii="Arial" w:hAnsi="Arial" w:cs="Arial"/>
          <w:sz w:val="22"/>
          <w:szCs w:val="22"/>
        </w:rPr>
      </w:pPr>
      <w:r w:rsidRPr="006317B1">
        <w:rPr>
          <w:rFonts w:ascii="Arial" w:hAnsi="Arial" w:cs="Arial"/>
          <w:sz w:val="22"/>
          <w:szCs w:val="22"/>
        </w:rPr>
        <w:t xml:space="preserve">In the UK </w:t>
      </w:r>
      <w:r w:rsidR="0010728D" w:rsidRPr="006317B1">
        <w:rPr>
          <w:rFonts w:ascii="Arial" w:hAnsi="Arial" w:cs="Arial"/>
          <w:sz w:val="22"/>
          <w:szCs w:val="22"/>
        </w:rPr>
        <w:t>there are</w:t>
      </w:r>
      <w:r w:rsidR="007E17C8" w:rsidRPr="006317B1">
        <w:rPr>
          <w:rFonts w:ascii="Arial" w:hAnsi="Arial" w:cs="Arial"/>
          <w:sz w:val="22"/>
          <w:szCs w:val="22"/>
        </w:rPr>
        <w:t xml:space="preserve"> only</w:t>
      </w:r>
      <w:r w:rsidR="0010728D" w:rsidRPr="006317B1">
        <w:rPr>
          <w:rFonts w:ascii="Arial" w:hAnsi="Arial" w:cs="Arial"/>
          <w:sz w:val="22"/>
          <w:szCs w:val="22"/>
        </w:rPr>
        <w:t xml:space="preserve"> </w:t>
      </w:r>
      <w:r w:rsidR="005455EB" w:rsidRPr="006317B1">
        <w:rPr>
          <w:rFonts w:ascii="Arial" w:hAnsi="Arial" w:cs="Arial"/>
          <w:sz w:val="22"/>
          <w:szCs w:val="22"/>
        </w:rPr>
        <w:t>two</w:t>
      </w:r>
      <w:r w:rsidR="008844A5" w:rsidRPr="006317B1">
        <w:rPr>
          <w:rFonts w:ascii="Arial" w:hAnsi="Arial" w:cs="Arial"/>
          <w:sz w:val="22"/>
          <w:szCs w:val="22"/>
        </w:rPr>
        <w:t xml:space="preserve"> CAM’s</w:t>
      </w:r>
      <w:r w:rsidR="005455EB" w:rsidRPr="006317B1">
        <w:rPr>
          <w:rFonts w:ascii="Arial" w:hAnsi="Arial" w:cs="Arial"/>
          <w:sz w:val="22"/>
          <w:szCs w:val="22"/>
        </w:rPr>
        <w:t xml:space="preserve"> treatments that are regulated </w:t>
      </w:r>
      <w:r w:rsidR="00F62D89" w:rsidRPr="006317B1">
        <w:rPr>
          <w:rFonts w:ascii="Arial" w:hAnsi="Arial" w:cs="Arial"/>
          <w:sz w:val="22"/>
          <w:szCs w:val="22"/>
        </w:rPr>
        <w:t>the same way as conventional medicin</w:t>
      </w:r>
      <w:r w:rsidR="007E17C8" w:rsidRPr="006317B1">
        <w:rPr>
          <w:rFonts w:ascii="Arial" w:hAnsi="Arial" w:cs="Arial"/>
          <w:sz w:val="22"/>
          <w:szCs w:val="22"/>
        </w:rPr>
        <w:t xml:space="preserve">e. </w:t>
      </w:r>
      <w:r w:rsidR="009A242B" w:rsidRPr="006317B1">
        <w:rPr>
          <w:rFonts w:ascii="Arial" w:hAnsi="Arial" w:cs="Arial"/>
          <w:sz w:val="22"/>
          <w:szCs w:val="22"/>
        </w:rPr>
        <w:t>They are osteopathy and chiropractic. Th</w:t>
      </w:r>
      <w:r w:rsidR="00D777B0" w:rsidRPr="006317B1">
        <w:rPr>
          <w:rFonts w:ascii="Arial" w:hAnsi="Arial" w:cs="Arial"/>
          <w:sz w:val="22"/>
          <w:szCs w:val="22"/>
        </w:rPr>
        <w:t>ese</w:t>
      </w:r>
      <w:r w:rsidR="00974E0B" w:rsidRPr="006317B1">
        <w:rPr>
          <w:rFonts w:ascii="Arial" w:hAnsi="Arial" w:cs="Arial"/>
          <w:sz w:val="22"/>
          <w:szCs w:val="22"/>
        </w:rPr>
        <w:t xml:space="preserve"> </w:t>
      </w:r>
      <w:r w:rsidR="0030067A" w:rsidRPr="006317B1">
        <w:rPr>
          <w:rFonts w:ascii="Arial" w:hAnsi="Arial" w:cs="Arial"/>
          <w:sz w:val="22"/>
          <w:szCs w:val="22"/>
        </w:rPr>
        <w:t>regulations</w:t>
      </w:r>
      <w:r w:rsidR="009A242B" w:rsidRPr="006317B1">
        <w:rPr>
          <w:rFonts w:ascii="Arial" w:hAnsi="Arial" w:cs="Arial"/>
          <w:sz w:val="22"/>
          <w:szCs w:val="22"/>
        </w:rPr>
        <w:t xml:space="preserve"> guarant</w:t>
      </w:r>
      <w:r w:rsidR="00D777B0" w:rsidRPr="006317B1">
        <w:rPr>
          <w:rFonts w:ascii="Arial" w:hAnsi="Arial" w:cs="Arial"/>
          <w:sz w:val="22"/>
          <w:szCs w:val="22"/>
        </w:rPr>
        <w:t xml:space="preserve">y </w:t>
      </w:r>
      <w:r w:rsidR="009A242B" w:rsidRPr="006317B1">
        <w:rPr>
          <w:rFonts w:ascii="Arial" w:hAnsi="Arial" w:cs="Arial"/>
          <w:sz w:val="22"/>
          <w:szCs w:val="22"/>
        </w:rPr>
        <w:t>that enlisted</w:t>
      </w:r>
      <w:r w:rsidR="00BA2B5D">
        <w:rPr>
          <w:rFonts w:ascii="Arial" w:hAnsi="Arial" w:cs="Arial"/>
          <w:sz w:val="22"/>
          <w:szCs w:val="22"/>
        </w:rPr>
        <w:t xml:space="preserve"> </w:t>
      </w:r>
      <w:r w:rsidR="00BA2B5D" w:rsidRPr="00BA2B5D">
        <w:rPr>
          <w:rFonts w:ascii="Arial" w:hAnsi="Arial" w:cs="Arial"/>
          <w:sz w:val="22"/>
          <w:szCs w:val="22"/>
        </w:rPr>
        <w:t xml:space="preserve">experts of </w:t>
      </w:r>
      <w:r w:rsidR="003E7766">
        <w:rPr>
          <w:rFonts w:ascii="Arial" w:hAnsi="Arial" w:cs="Arial"/>
          <w:sz w:val="22"/>
          <w:szCs w:val="22"/>
        </w:rPr>
        <w:t>O</w:t>
      </w:r>
      <w:r w:rsidR="00BA2B5D" w:rsidRPr="00BA2B5D">
        <w:rPr>
          <w:rFonts w:ascii="Arial" w:hAnsi="Arial" w:cs="Arial"/>
          <w:sz w:val="22"/>
          <w:szCs w:val="22"/>
        </w:rPr>
        <w:t xml:space="preserve">steopathy and </w:t>
      </w:r>
      <w:r w:rsidR="003E7766">
        <w:rPr>
          <w:rFonts w:ascii="Arial" w:hAnsi="Arial" w:cs="Arial"/>
          <w:sz w:val="22"/>
          <w:szCs w:val="22"/>
        </w:rPr>
        <w:t>C</w:t>
      </w:r>
      <w:r w:rsidR="00BA2B5D" w:rsidRPr="00BA2B5D">
        <w:rPr>
          <w:rFonts w:ascii="Arial" w:hAnsi="Arial" w:cs="Arial"/>
          <w:sz w:val="22"/>
          <w:szCs w:val="22"/>
        </w:rPr>
        <w:t xml:space="preserve">hiropractic are properly qualified, and that they practice in a way that is ensured and ethically worthy, </w:t>
      </w:r>
      <w:r w:rsidR="000831C2">
        <w:rPr>
          <w:rFonts w:ascii="Arial" w:hAnsi="Arial" w:cs="Arial"/>
          <w:sz w:val="22"/>
          <w:szCs w:val="22"/>
        </w:rPr>
        <w:t>observing</w:t>
      </w:r>
      <w:r w:rsidR="00BA2B5D" w:rsidRPr="00BA2B5D">
        <w:rPr>
          <w:rFonts w:ascii="Arial" w:hAnsi="Arial" w:cs="Arial"/>
          <w:sz w:val="22"/>
          <w:szCs w:val="22"/>
        </w:rPr>
        <w:t xml:space="preserve"> the standards and codes set by administrative bodies</w:t>
      </w:r>
      <w:r w:rsidR="00646D88" w:rsidRPr="006317B1">
        <w:rPr>
          <w:rFonts w:ascii="Arial" w:hAnsi="Arial" w:cs="Arial"/>
          <w:sz w:val="22"/>
          <w:szCs w:val="22"/>
        </w:rPr>
        <w:t>.</w:t>
      </w:r>
      <w:r w:rsidR="007B4769" w:rsidRPr="006317B1">
        <w:rPr>
          <w:rFonts w:ascii="Arial" w:hAnsi="Arial" w:cs="Arial"/>
          <w:sz w:val="22"/>
          <w:szCs w:val="22"/>
        </w:rPr>
        <w:t xml:space="preserve"> </w:t>
      </w:r>
      <w:r w:rsidR="009A242B" w:rsidRPr="006317B1">
        <w:rPr>
          <w:rFonts w:ascii="Arial" w:hAnsi="Arial" w:cs="Arial"/>
          <w:sz w:val="22"/>
          <w:szCs w:val="22"/>
        </w:rPr>
        <w:t xml:space="preserve">All </w:t>
      </w:r>
      <w:r w:rsidR="00E24D3C">
        <w:rPr>
          <w:rFonts w:ascii="Arial" w:hAnsi="Arial" w:cs="Arial"/>
          <w:sz w:val="22"/>
          <w:szCs w:val="22"/>
        </w:rPr>
        <w:t>O</w:t>
      </w:r>
      <w:r w:rsidR="009A242B" w:rsidRPr="006317B1">
        <w:rPr>
          <w:rFonts w:ascii="Arial" w:hAnsi="Arial" w:cs="Arial"/>
          <w:sz w:val="22"/>
          <w:szCs w:val="22"/>
        </w:rPr>
        <w:t>steopaths should be enrolled with the General Osteopathic Council</w:t>
      </w:r>
      <w:r w:rsidR="00BD0960" w:rsidRPr="006317B1">
        <w:rPr>
          <w:rFonts w:ascii="Arial" w:hAnsi="Arial" w:cs="Arial"/>
          <w:sz w:val="22"/>
          <w:szCs w:val="22"/>
        </w:rPr>
        <w:t xml:space="preserve"> </w:t>
      </w:r>
      <w:r w:rsidR="00F86379" w:rsidRPr="006317B1">
        <w:rPr>
          <w:rFonts w:ascii="Arial" w:hAnsi="Arial" w:cs="Arial"/>
          <w:sz w:val="22"/>
          <w:szCs w:val="22"/>
        </w:rPr>
        <w:t>(G</w:t>
      </w:r>
      <w:r w:rsidR="00087873" w:rsidRPr="006317B1">
        <w:rPr>
          <w:rFonts w:ascii="Arial" w:hAnsi="Arial" w:cs="Arial"/>
          <w:sz w:val="22"/>
          <w:szCs w:val="22"/>
        </w:rPr>
        <w:t>OsC)</w:t>
      </w:r>
      <w:r w:rsidR="00C049B4" w:rsidRPr="006317B1">
        <w:rPr>
          <w:rFonts w:ascii="Arial" w:hAnsi="Arial" w:cs="Arial"/>
          <w:sz w:val="22"/>
          <w:szCs w:val="22"/>
        </w:rPr>
        <w:t xml:space="preserve"> </w:t>
      </w:r>
      <w:r w:rsidR="00BD0960" w:rsidRPr="006317B1">
        <w:rPr>
          <w:rFonts w:ascii="Arial" w:hAnsi="Arial" w:cs="Arial"/>
          <w:sz w:val="22"/>
          <w:szCs w:val="22"/>
        </w:rPr>
        <w:t xml:space="preserve">and all </w:t>
      </w:r>
      <w:r w:rsidR="00E24D3C">
        <w:rPr>
          <w:rFonts w:ascii="Arial" w:hAnsi="Arial" w:cs="Arial"/>
          <w:sz w:val="22"/>
          <w:szCs w:val="22"/>
        </w:rPr>
        <w:t>C</w:t>
      </w:r>
      <w:r w:rsidR="00275A7A" w:rsidRPr="006317B1">
        <w:rPr>
          <w:rFonts w:ascii="Arial" w:hAnsi="Arial" w:cs="Arial"/>
          <w:sz w:val="22"/>
          <w:szCs w:val="22"/>
        </w:rPr>
        <w:t xml:space="preserve">hiropractors should be enrolled with </w:t>
      </w:r>
      <w:r w:rsidR="00F946F2" w:rsidRPr="006317B1">
        <w:rPr>
          <w:rFonts w:ascii="Arial" w:hAnsi="Arial" w:cs="Arial"/>
          <w:sz w:val="22"/>
          <w:szCs w:val="22"/>
        </w:rPr>
        <w:t xml:space="preserve">the General Chiropractic Council. </w:t>
      </w:r>
      <w:r w:rsidR="009A242B" w:rsidRPr="006317B1">
        <w:rPr>
          <w:rFonts w:ascii="Arial" w:hAnsi="Arial" w:cs="Arial"/>
          <w:sz w:val="22"/>
          <w:szCs w:val="22"/>
        </w:rPr>
        <w:t xml:space="preserve">It is </w:t>
      </w:r>
      <w:r w:rsidR="00CF2696">
        <w:rPr>
          <w:rFonts w:ascii="Arial" w:hAnsi="Arial" w:cs="Arial"/>
          <w:sz w:val="22"/>
          <w:szCs w:val="22"/>
        </w:rPr>
        <w:t>illegal</w:t>
      </w:r>
      <w:r w:rsidR="009A242B" w:rsidRPr="006317B1">
        <w:rPr>
          <w:rFonts w:ascii="Arial" w:hAnsi="Arial" w:cs="Arial"/>
          <w:sz w:val="22"/>
          <w:szCs w:val="22"/>
        </w:rPr>
        <w:t xml:space="preserve"> to </w:t>
      </w:r>
      <w:r w:rsidR="0059283B">
        <w:rPr>
          <w:rFonts w:ascii="Arial" w:hAnsi="Arial" w:cs="Arial"/>
          <w:sz w:val="22"/>
          <w:szCs w:val="22"/>
        </w:rPr>
        <w:t xml:space="preserve">state that </w:t>
      </w:r>
      <w:r w:rsidR="00CD7EED" w:rsidRPr="006317B1">
        <w:rPr>
          <w:rFonts w:ascii="Arial" w:hAnsi="Arial" w:cs="Arial"/>
          <w:sz w:val="22"/>
          <w:szCs w:val="22"/>
        </w:rPr>
        <w:t>you’re</w:t>
      </w:r>
      <w:r w:rsidR="009A242B" w:rsidRPr="006317B1">
        <w:rPr>
          <w:rFonts w:ascii="Arial" w:hAnsi="Arial" w:cs="Arial"/>
          <w:sz w:val="22"/>
          <w:szCs w:val="22"/>
        </w:rPr>
        <w:t xml:space="preserve"> an </w:t>
      </w:r>
      <w:r w:rsidR="00E24D3C">
        <w:rPr>
          <w:rFonts w:ascii="Arial" w:hAnsi="Arial" w:cs="Arial"/>
          <w:sz w:val="22"/>
          <w:szCs w:val="22"/>
        </w:rPr>
        <w:t>O</w:t>
      </w:r>
      <w:r w:rsidR="009A242B" w:rsidRPr="006317B1">
        <w:rPr>
          <w:rFonts w:ascii="Arial" w:hAnsi="Arial" w:cs="Arial"/>
          <w:sz w:val="22"/>
          <w:szCs w:val="22"/>
        </w:rPr>
        <w:t xml:space="preserve">steopath, or </w:t>
      </w:r>
      <w:r w:rsidR="00E24D3C">
        <w:rPr>
          <w:rFonts w:ascii="Arial" w:hAnsi="Arial" w:cs="Arial"/>
          <w:sz w:val="22"/>
          <w:szCs w:val="22"/>
        </w:rPr>
        <w:t>C</w:t>
      </w:r>
      <w:r w:rsidR="00F946F2" w:rsidRPr="006317B1">
        <w:rPr>
          <w:rFonts w:ascii="Arial" w:hAnsi="Arial" w:cs="Arial"/>
          <w:sz w:val="22"/>
          <w:szCs w:val="22"/>
        </w:rPr>
        <w:t xml:space="preserve">hiropractor or </w:t>
      </w:r>
      <w:r w:rsidR="00AD2BF7">
        <w:rPr>
          <w:rFonts w:ascii="Arial" w:hAnsi="Arial" w:cs="Arial"/>
          <w:sz w:val="22"/>
          <w:szCs w:val="22"/>
        </w:rPr>
        <w:t xml:space="preserve">treat patients </w:t>
      </w:r>
      <w:r w:rsidR="009A242B" w:rsidRPr="006317B1">
        <w:rPr>
          <w:rFonts w:ascii="Arial" w:hAnsi="Arial" w:cs="Arial"/>
          <w:sz w:val="22"/>
          <w:szCs w:val="22"/>
        </w:rPr>
        <w:t xml:space="preserve">as an enrolled </w:t>
      </w:r>
      <w:r w:rsidR="004159BE">
        <w:rPr>
          <w:rFonts w:ascii="Arial" w:hAnsi="Arial" w:cs="Arial"/>
          <w:sz w:val="22"/>
          <w:szCs w:val="22"/>
        </w:rPr>
        <w:t>O</w:t>
      </w:r>
      <w:r w:rsidR="009A242B" w:rsidRPr="006317B1">
        <w:rPr>
          <w:rFonts w:ascii="Arial" w:hAnsi="Arial" w:cs="Arial"/>
          <w:sz w:val="22"/>
          <w:szCs w:val="22"/>
        </w:rPr>
        <w:t>steopath</w:t>
      </w:r>
      <w:r w:rsidR="00F946F2" w:rsidRPr="006317B1">
        <w:rPr>
          <w:rFonts w:ascii="Arial" w:hAnsi="Arial" w:cs="Arial"/>
          <w:sz w:val="22"/>
          <w:szCs w:val="22"/>
        </w:rPr>
        <w:t xml:space="preserve"> and </w:t>
      </w:r>
      <w:r w:rsidR="004159BE">
        <w:rPr>
          <w:rFonts w:ascii="Arial" w:hAnsi="Arial" w:cs="Arial"/>
          <w:sz w:val="22"/>
          <w:szCs w:val="22"/>
        </w:rPr>
        <w:t>C</w:t>
      </w:r>
      <w:r w:rsidR="00F946F2" w:rsidRPr="006317B1">
        <w:rPr>
          <w:rFonts w:ascii="Arial" w:hAnsi="Arial" w:cs="Arial"/>
          <w:sz w:val="22"/>
          <w:szCs w:val="22"/>
        </w:rPr>
        <w:t>hiropractor</w:t>
      </w:r>
      <w:r w:rsidR="009A242B" w:rsidRPr="006317B1">
        <w:rPr>
          <w:rFonts w:ascii="Arial" w:hAnsi="Arial" w:cs="Arial"/>
          <w:sz w:val="22"/>
          <w:szCs w:val="22"/>
        </w:rPr>
        <w:t xml:space="preserve">, without </w:t>
      </w:r>
      <w:r w:rsidR="00EF64FB" w:rsidRPr="006317B1">
        <w:rPr>
          <w:rFonts w:ascii="Arial" w:hAnsi="Arial" w:cs="Arial"/>
          <w:sz w:val="22"/>
          <w:szCs w:val="22"/>
        </w:rPr>
        <w:t xml:space="preserve">being </w:t>
      </w:r>
      <w:r w:rsidR="00060827" w:rsidRPr="006317B1">
        <w:rPr>
          <w:rFonts w:ascii="Arial" w:hAnsi="Arial" w:cs="Arial"/>
          <w:sz w:val="22"/>
          <w:szCs w:val="22"/>
        </w:rPr>
        <w:t>registered</w:t>
      </w:r>
      <w:r w:rsidR="00F946F2" w:rsidRPr="006317B1">
        <w:rPr>
          <w:rFonts w:ascii="Arial" w:hAnsi="Arial" w:cs="Arial"/>
          <w:sz w:val="22"/>
          <w:szCs w:val="22"/>
        </w:rPr>
        <w:t xml:space="preserve"> with these professional bodies. </w:t>
      </w:r>
      <w:r w:rsidR="00C370BE" w:rsidRPr="006317B1">
        <w:rPr>
          <w:rFonts w:ascii="Arial" w:hAnsi="Arial" w:cs="Arial"/>
          <w:sz w:val="22"/>
          <w:szCs w:val="22"/>
        </w:rPr>
        <w:t>There are many professional associations and voluntary registers that</w:t>
      </w:r>
      <w:r w:rsidR="00626068" w:rsidRPr="006317B1">
        <w:rPr>
          <w:rFonts w:ascii="Arial" w:hAnsi="Arial" w:cs="Arial"/>
          <w:sz w:val="22"/>
          <w:szCs w:val="22"/>
        </w:rPr>
        <w:t xml:space="preserve"> </w:t>
      </w:r>
      <w:r w:rsidR="00501888" w:rsidRPr="006317B1">
        <w:rPr>
          <w:rFonts w:ascii="Arial" w:hAnsi="Arial" w:cs="Arial"/>
          <w:sz w:val="22"/>
          <w:szCs w:val="22"/>
        </w:rPr>
        <w:t>CAM</w:t>
      </w:r>
      <w:r w:rsidR="00FA1059" w:rsidRPr="006317B1">
        <w:rPr>
          <w:rFonts w:ascii="Arial" w:hAnsi="Arial" w:cs="Arial"/>
          <w:sz w:val="22"/>
          <w:szCs w:val="22"/>
        </w:rPr>
        <w:t xml:space="preserve">’s </w:t>
      </w:r>
      <w:r w:rsidR="00626068" w:rsidRPr="006317B1">
        <w:rPr>
          <w:rFonts w:ascii="Arial" w:hAnsi="Arial" w:cs="Arial"/>
          <w:sz w:val="22"/>
          <w:szCs w:val="22"/>
        </w:rPr>
        <w:t xml:space="preserve">practitioners </w:t>
      </w:r>
      <w:r w:rsidR="00C370BE" w:rsidRPr="006317B1">
        <w:rPr>
          <w:rFonts w:ascii="Arial" w:hAnsi="Arial" w:cs="Arial"/>
          <w:sz w:val="22"/>
          <w:szCs w:val="22"/>
        </w:rPr>
        <w:t xml:space="preserve">can join to improve their credibility and meet </w:t>
      </w:r>
      <w:r w:rsidR="007B4769" w:rsidRPr="006317B1">
        <w:rPr>
          <w:rFonts w:ascii="Arial" w:hAnsi="Arial" w:cs="Arial"/>
          <w:sz w:val="22"/>
          <w:szCs w:val="22"/>
        </w:rPr>
        <w:t>specific</w:t>
      </w:r>
      <w:r w:rsidR="00AA5D94" w:rsidRPr="006317B1">
        <w:rPr>
          <w:rFonts w:ascii="Arial" w:hAnsi="Arial" w:cs="Arial"/>
          <w:sz w:val="22"/>
          <w:szCs w:val="22"/>
        </w:rPr>
        <w:t xml:space="preserve"> </w:t>
      </w:r>
      <w:r w:rsidR="00AA5D94" w:rsidRPr="006317B1">
        <w:rPr>
          <w:rFonts w:ascii="Arial" w:hAnsi="Arial" w:cs="Arial"/>
          <w:color w:val="000000" w:themeColor="text1"/>
          <w:sz w:val="22"/>
          <w:szCs w:val="22"/>
        </w:rPr>
        <w:t xml:space="preserve">standards, however these are </w:t>
      </w:r>
      <w:r w:rsidR="005A1491" w:rsidRPr="006317B1">
        <w:rPr>
          <w:rFonts w:ascii="Arial" w:hAnsi="Arial" w:cs="Arial"/>
          <w:color w:val="000000" w:themeColor="text1"/>
          <w:sz w:val="22"/>
          <w:szCs w:val="22"/>
        </w:rPr>
        <w:t>voluntary,</w:t>
      </w:r>
      <w:r w:rsidR="00AA5D94" w:rsidRPr="006317B1">
        <w:rPr>
          <w:rFonts w:ascii="Arial" w:hAnsi="Arial" w:cs="Arial"/>
          <w:color w:val="000000" w:themeColor="text1"/>
          <w:sz w:val="22"/>
          <w:szCs w:val="22"/>
        </w:rPr>
        <w:t xml:space="preserve"> and practi</w:t>
      </w:r>
      <w:r w:rsidR="00383653" w:rsidRPr="006317B1">
        <w:rPr>
          <w:rFonts w:ascii="Arial" w:hAnsi="Arial" w:cs="Arial"/>
          <w:color w:val="000000" w:themeColor="text1"/>
          <w:sz w:val="22"/>
          <w:szCs w:val="22"/>
        </w:rPr>
        <w:t>ti</w:t>
      </w:r>
      <w:r w:rsidR="00AA5D94" w:rsidRPr="006317B1">
        <w:rPr>
          <w:rFonts w:ascii="Arial" w:hAnsi="Arial" w:cs="Arial"/>
          <w:color w:val="000000" w:themeColor="text1"/>
          <w:sz w:val="22"/>
          <w:szCs w:val="22"/>
        </w:rPr>
        <w:t>oners are not obliged to join</w:t>
      </w:r>
      <w:r w:rsidR="00234804" w:rsidRPr="006317B1">
        <w:rPr>
          <w:rFonts w:ascii="Arial" w:hAnsi="Arial" w:cs="Arial"/>
          <w:color w:val="000000" w:themeColor="text1"/>
          <w:sz w:val="22"/>
          <w:szCs w:val="22"/>
        </w:rPr>
        <w:t xml:space="preserve"> them</w:t>
      </w:r>
      <w:r w:rsidR="00AA5D94" w:rsidRPr="006317B1">
        <w:rPr>
          <w:rFonts w:ascii="Arial" w:hAnsi="Arial" w:cs="Arial"/>
          <w:color w:val="000000" w:themeColor="text1"/>
          <w:sz w:val="22"/>
          <w:szCs w:val="22"/>
        </w:rPr>
        <w:t xml:space="preserve"> </w:t>
      </w:r>
      <w:r w:rsidR="00F150B6" w:rsidRPr="006317B1">
        <w:rPr>
          <w:rFonts w:ascii="Arial" w:hAnsi="Arial" w:cs="Arial"/>
          <w:color w:val="000000" w:themeColor="text1"/>
          <w:sz w:val="22"/>
          <w:szCs w:val="22"/>
          <w:shd w:val="clear" w:color="auto" w:fill="FFFFFF"/>
        </w:rPr>
        <w:t xml:space="preserve">(Regulation of CAM practitioners - Research Council for Complementary Medicine, 2021). </w:t>
      </w:r>
      <w:r w:rsidR="00CD2D8F" w:rsidRPr="006317B1">
        <w:rPr>
          <w:rFonts w:ascii="Arial" w:hAnsi="Arial" w:cs="Arial"/>
          <w:color w:val="000000" w:themeColor="text1"/>
          <w:sz w:val="22"/>
          <w:szCs w:val="22"/>
          <w:shd w:val="clear" w:color="auto" w:fill="FFFFFF"/>
        </w:rPr>
        <w:t>A responsib</w:t>
      </w:r>
      <w:r w:rsidR="00E343F1" w:rsidRPr="006317B1">
        <w:rPr>
          <w:rFonts w:ascii="Arial" w:hAnsi="Arial" w:cs="Arial"/>
          <w:color w:val="000000" w:themeColor="text1"/>
          <w:sz w:val="22"/>
          <w:szCs w:val="22"/>
          <w:shd w:val="clear" w:color="auto" w:fill="FFFFFF"/>
        </w:rPr>
        <w:t>le CAM’s practi</w:t>
      </w:r>
      <w:r w:rsidR="005A515A" w:rsidRPr="006317B1">
        <w:rPr>
          <w:rFonts w:ascii="Arial" w:hAnsi="Arial" w:cs="Arial"/>
          <w:color w:val="000000" w:themeColor="text1"/>
          <w:sz w:val="22"/>
          <w:szCs w:val="22"/>
          <w:shd w:val="clear" w:color="auto" w:fill="FFFFFF"/>
        </w:rPr>
        <w:t>ti</w:t>
      </w:r>
      <w:r w:rsidR="00E343F1" w:rsidRPr="006317B1">
        <w:rPr>
          <w:rFonts w:ascii="Arial" w:hAnsi="Arial" w:cs="Arial"/>
          <w:color w:val="000000" w:themeColor="text1"/>
          <w:sz w:val="22"/>
          <w:szCs w:val="22"/>
          <w:shd w:val="clear" w:color="auto" w:fill="FFFFFF"/>
        </w:rPr>
        <w:t xml:space="preserve">oner will belong to a professional body and </w:t>
      </w:r>
      <w:r w:rsidR="00633FE8" w:rsidRPr="006317B1">
        <w:rPr>
          <w:rFonts w:ascii="Arial" w:hAnsi="Arial" w:cs="Arial"/>
          <w:color w:val="000000" w:themeColor="text1"/>
          <w:sz w:val="22"/>
          <w:szCs w:val="22"/>
          <w:shd w:val="clear" w:color="auto" w:fill="FFFFFF"/>
        </w:rPr>
        <w:t xml:space="preserve">will be covered with public and professional </w:t>
      </w:r>
      <w:r w:rsidR="00845D94" w:rsidRPr="006317B1">
        <w:rPr>
          <w:rFonts w:ascii="Arial" w:hAnsi="Arial" w:cs="Arial"/>
          <w:color w:val="000000" w:themeColor="text1"/>
          <w:sz w:val="22"/>
          <w:szCs w:val="22"/>
          <w:shd w:val="clear" w:color="auto" w:fill="FFFFFF"/>
        </w:rPr>
        <w:t>liability insurance. These practi</w:t>
      </w:r>
      <w:r w:rsidR="0025403E" w:rsidRPr="006317B1">
        <w:rPr>
          <w:rFonts w:ascii="Arial" w:hAnsi="Arial" w:cs="Arial"/>
          <w:color w:val="000000" w:themeColor="text1"/>
          <w:sz w:val="22"/>
          <w:szCs w:val="22"/>
          <w:shd w:val="clear" w:color="auto" w:fill="FFFFFF"/>
        </w:rPr>
        <w:t>ti</w:t>
      </w:r>
      <w:r w:rsidR="00845D94" w:rsidRPr="006317B1">
        <w:rPr>
          <w:rFonts w:ascii="Arial" w:hAnsi="Arial" w:cs="Arial"/>
          <w:color w:val="000000" w:themeColor="text1"/>
          <w:sz w:val="22"/>
          <w:szCs w:val="22"/>
          <w:shd w:val="clear" w:color="auto" w:fill="FFFFFF"/>
        </w:rPr>
        <w:t xml:space="preserve">oners will be subject to complaints and disciplinary procedures (Blake 2003). </w:t>
      </w:r>
    </w:p>
    <w:p w14:paraId="25C716A1" w14:textId="77777777" w:rsidR="00461B65" w:rsidRPr="006317B1" w:rsidRDefault="00461B65" w:rsidP="006317B1">
      <w:pPr>
        <w:spacing w:line="360" w:lineRule="auto"/>
        <w:rPr>
          <w:rFonts w:ascii="Arial" w:hAnsi="Arial" w:cs="Arial"/>
          <w:color w:val="000000" w:themeColor="text1"/>
          <w:sz w:val="22"/>
          <w:szCs w:val="22"/>
          <w:shd w:val="clear" w:color="auto" w:fill="FFFFFF"/>
        </w:rPr>
      </w:pPr>
    </w:p>
    <w:p w14:paraId="59A3F869" w14:textId="34EED775" w:rsidR="006717E9" w:rsidRPr="006317B1" w:rsidRDefault="00944AC5" w:rsidP="006317B1">
      <w:pPr>
        <w:spacing w:line="360" w:lineRule="auto"/>
        <w:rPr>
          <w:rFonts w:ascii="Arial" w:hAnsi="Arial" w:cs="Arial"/>
          <w:color w:val="000000" w:themeColor="text1"/>
          <w:sz w:val="22"/>
          <w:szCs w:val="22"/>
          <w:shd w:val="clear" w:color="auto" w:fill="FFFFFF"/>
        </w:rPr>
      </w:pPr>
      <w:r w:rsidRPr="006317B1">
        <w:rPr>
          <w:rFonts w:ascii="Arial" w:hAnsi="Arial" w:cs="Arial"/>
          <w:color w:val="000000" w:themeColor="text1"/>
          <w:sz w:val="22"/>
          <w:szCs w:val="22"/>
          <w:shd w:val="clear" w:color="auto" w:fill="FFFFFF"/>
        </w:rPr>
        <w:t xml:space="preserve">An </w:t>
      </w:r>
      <w:r w:rsidR="004159BE">
        <w:rPr>
          <w:rFonts w:ascii="Arial" w:hAnsi="Arial" w:cs="Arial"/>
          <w:color w:val="000000" w:themeColor="text1"/>
          <w:sz w:val="22"/>
          <w:szCs w:val="22"/>
          <w:shd w:val="clear" w:color="auto" w:fill="FFFFFF"/>
        </w:rPr>
        <w:t>O</w:t>
      </w:r>
      <w:r w:rsidR="00651DE7" w:rsidRPr="006317B1">
        <w:rPr>
          <w:rFonts w:ascii="Arial" w:hAnsi="Arial" w:cs="Arial"/>
          <w:color w:val="000000" w:themeColor="text1"/>
          <w:sz w:val="22"/>
          <w:szCs w:val="22"/>
          <w:shd w:val="clear" w:color="auto" w:fill="FFFFFF"/>
        </w:rPr>
        <w:t>steopath’s</w:t>
      </w:r>
      <w:r w:rsidR="005F524F" w:rsidRPr="006317B1">
        <w:rPr>
          <w:rFonts w:ascii="Arial" w:hAnsi="Arial" w:cs="Arial"/>
          <w:color w:val="000000" w:themeColor="text1"/>
          <w:sz w:val="22"/>
          <w:szCs w:val="22"/>
          <w:shd w:val="clear" w:color="auto" w:fill="FFFFFF"/>
        </w:rPr>
        <w:t xml:space="preserve"> treatment is one of </w:t>
      </w:r>
      <w:r w:rsidR="006520BA" w:rsidRPr="006317B1">
        <w:rPr>
          <w:rFonts w:ascii="Arial" w:hAnsi="Arial" w:cs="Arial"/>
          <w:color w:val="000000" w:themeColor="text1"/>
          <w:sz w:val="22"/>
          <w:szCs w:val="22"/>
          <w:shd w:val="clear" w:color="auto" w:fill="FFFFFF"/>
        </w:rPr>
        <w:t xml:space="preserve">complete care </w:t>
      </w:r>
      <w:r w:rsidR="00373E71" w:rsidRPr="006317B1">
        <w:rPr>
          <w:rFonts w:ascii="Arial" w:hAnsi="Arial" w:cs="Arial"/>
          <w:color w:val="000000" w:themeColor="text1"/>
          <w:sz w:val="22"/>
          <w:szCs w:val="22"/>
          <w:shd w:val="clear" w:color="auto" w:fill="FFFFFF"/>
        </w:rPr>
        <w:t xml:space="preserve">and the main principle </w:t>
      </w:r>
      <w:r w:rsidR="00D649F2" w:rsidRPr="006317B1">
        <w:rPr>
          <w:rFonts w:ascii="Arial" w:hAnsi="Arial" w:cs="Arial"/>
          <w:color w:val="000000" w:themeColor="text1"/>
          <w:sz w:val="22"/>
          <w:szCs w:val="22"/>
          <w:shd w:val="clear" w:color="auto" w:fill="FFFFFF"/>
        </w:rPr>
        <w:t xml:space="preserve">of </w:t>
      </w:r>
      <w:r w:rsidR="001C5540" w:rsidRPr="006317B1">
        <w:rPr>
          <w:rFonts w:ascii="Arial" w:hAnsi="Arial" w:cs="Arial"/>
          <w:color w:val="000000" w:themeColor="text1"/>
          <w:sz w:val="22"/>
          <w:szCs w:val="22"/>
          <w:shd w:val="clear" w:color="auto" w:fill="FFFFFF"/>
        </w:rPr>
        <w:t xml:space="preserve">an osteopath </w:t>
      </w:r>
      <w:r w:rsidR="00D649F2" w:rsidRPr="006317B1">
        <w:rPr>
          <w:rFonts w:ascii="Arial" w:hAnsi="Arial" w:cs="Arial"/>
          <w:color w:val="000000" w:themeColor="text1"/>
          <w:sz w:val="22"/>
          <w:szCs w:val="22"/>
          <w:shd w:val="clear" w:color="auto" w:fill="FFFFFF"/>
        </w:rPr>
        <w:t xml:space="preserve">is that the human being is a powerful </w:t>
      </w:r>
      <w:r w:rsidR="00877B36" w:rsidRPr="006317B1">
        <w:rPr>
          <w:rFonts w:ascii="Arial" w:hAnsi="Arial" w:cs="Arial"/>
          <w:color w:val="000000" w:themeColor="text1"/>
          <w:sz w:val="22"/>
          <w:szCs w:val="22"/>
          <w:shd w:val="clear" w:color="auto" w:fill="FFFFFF"/>
        </w:rPr>
        <w:t>unit,</w:t>
      </w:r>
      <w:r w:rsidR="00D649F2" w:rsidRPr="006317B1">
        <w:rPr>
          <w:rFonts w:ascii="Arial" w:hAnsi="Arial" w:cs="Arial"/>
          <w:color w:val="000000" w:themeColor="text1"/>
          <w:sz w:val="22"/>
          <w:szCs w:val="22"/>
          <w:shd w:val="clear" w:color="auto" w:fill="FFFFFF"/>
        </w:rPr>
        <w:t xml:space="preserve"> and the body </w:t>
      </w:r>
      <w:r w:rsidR="00275304" w:rsidRPr="006317B1">
        <w:rPr>
          <w:rFonts w:ascii="Arial" w:hAnsi="Arial" w:cs="Arial"/>
          <w:color w:val="000000" w:themeColor="text1"/>
          <w:sz w:val="22"/>
          <w:szCs w:val="22"/>
          <w:shd w:val="clear" w:color="auto" w:fill="FFFFFF"/>
        </w:rPr>
        <w:t>has self -administrative systems to self</w:t>
      </w:r>
      <w:r w:rsidR="002A7E7D" w:rsidRPr="006317B1">
        <w:rPr>
          <w:rFonts w:ascii="Arial" w:hAnsi="Arial" w:cs="Arial"/>
          <w:color w:val="000000" w:themeColor="text1"/>
          <w:sz w:val="22"/>
          <w:szCs w:val="22"/>
          <w:shd w:val="clear" w:color="auto" w:fill="FFFFFF"/>
        </w:rPr>
        <w:t>-</w:t>
      </w:r>
      <w:r w:rsidR="00275304" w:rsidRPr="006317B1">
        <w:rPr>
          <w:rFonts w:ascii="Arial" w:hAnsi="Arial" w:cs="Arial"/>
          <w:color w:val="000000" w:themeColor="text1"/>
          <w:sz w:val="22"/>
          <w:szCs w:val="22"/>
          <w:shd w:val="clear" w:color="auto" w:fill="FFFFFF"/>
        </w:rPr>
        <w:t xml:space="preserve"> heal (Bordoni and Escher, 2021</w:t>
      </w:r>
      <w:r w:rsidR="002A7E7D" w:rsidRPr="006317B1">
        <w:rPr>
          <w:rFonts w:ascii="Arial" w:hAnsi="Arial" w:cs="Arial"/>
          <w:color w:val="000000" w:themeColor="text1"/>
          <w:sz w:val="22"/>
          <w:szCs w:val="22"/>
          <w:shd w:val="clear" w:color="auto" w:fill="FFFFFF"/>
        </w:rPr>
        <w:t>).</w:t>
      </w:r>
    </w:p>
    <w:p w14:paraId="03FF7BE1" w14:textId="45F9DEBE" w:rsidR="00A444B9" w:rsidRPr="006317B1" w:rsidRDefault="00E70705" w:rsidP="006317B1">
      <w:pPr>
        <w:spacing w:line="360" w:lineRule="auto"/>
        <w:rPr>
          <w:rFonts w:ascii="Arial" w:hAnsi="Arial" w:cs="Arial"/>
          <w:color w:val="000000" w:themeColor="text1"/>
          <w:sz w:val="22"/>
          <w:szCs w:val="22"/>
        </w:rPr>
      </w:pPr>
      <w:r w:rsidRPr="006317B1">
        <w:rPr>
          <w:rFonts w:ascii="Arial" w:hAnsi="Arial" w:cs="Arial"/>
          <w:color w:val="000000" w:themeColor="text1"/>
          <w:sz w:val="22"/>
          <w:szCs w:val="22"/>
        </w:rPr>
        <w:t>I</w:t>
      </w:r>
      <w:r w:rsidR="000A58CC" w:rsidRPr="006317B1">
        <w:rPr>
          <w:rFonts w:ascii="Arial" w:hAnsi="Arial" w:cs="Arial"/>
          <w:color w:val="000000" w:themeColor="text1"/>
          <w:sz w:val="22"/>
          <w:szCs w:val="22"/>
        </w:rPr>
        <w:t xml:space="preserve">n order for an </w:t>
      </w:r>
      <w:r w:rsidR="004159BE">
        <w:rPr>
          <w:rFonts w:ascii="Arial" w:hAnsi="Arial" w:cs="Arial"/>
          <w:color w:val="000000" w:themeColor="text1"/>
          <w:sz w:val="22"/>
          <w:szCs w:val="22"/>
        </w:rPr>
        <w:t>O</w:t>
      </w:r>
      <w:r w:rsidR="00D04707" w:rsidRPr="006317B1">
        <w:rPr>
          <w:rFonts w:ascii="Arial" w:hAnsi="Arial" w:cs="Arial"/>
          <w:color w:val="000000" w:themeColor="text1"/>
          <w:sz w:val="22"/>
          <w:szCs w:val="22"/>
        </w:rPr>
        <w:t xml:space="preserve">steopath to meet the standards </w:t>
      </w:r>
      <w:r w:rsidR="00CB08AC" w:rsidRPr="006317B1">
        <w:rPr>
          <w:rFonts w:ascii="Arial" w:hAnsi="Arial" w:cs="Arial"/>
          <w:color w:val="000000" w:themeColor="text1"/>
          <w:sz w:val="22"/>
          <w:szCs w:val="22"/>
        </w:rPr>
        <w:t>a practi</w:t>
      </w:r>
      <w:r w:rsidR="005B0BD6" w:rsidRPr="006317B1">
        <w:rPr>
          <w:rFonts w:ascii="Arial" w:hAnsi="Arial" w:cs="Arial"/>
          <w:color w:val="000000" w:themeColor="text1"/>
          <w:sz w:val="22"/>
          <w:szCs w:val="22"/>
        </w:rPr>
        <w:t>ti</w:t>
      </w:r>
      <w:r w:rsidR="00CB08AC" w:rsidRPr="006317B1">
        <w:rPr>
          <w:rFonts w:ascii="Arial" w:hAnsi="Arial" w:cs="Arial"/>
          <w:color w:val="000000" w:themeColor="text1"/>
          <w:sz w:val="22"/>
          <w:szCs w:val="22"/>
        </w:rPr>
        <w:t xml:space="preserve">oner must </w:t>
      </w:r>
      <w:r w:rsidR="007C20FB" w:rsidRPr="006317B1">
        <w:rPr>
          <w:rFonts w:ascii="Arial" w:hAnsi="Arial" w:cs="Arial"/>
          <w:color w:val="000000" w:themeColor="text1"/>
          <w:sz w:val="22"/>
          <w:szCs w:val="22"/>
        </w:rPr>
        <w:t>obtain a patients valid informed consent</w:t>
      </w:r>
      <w:r w:rsidR="0001339F" w:rsidRPr="006317B1">
        <w:rPr>
          <w:rFonts w:ascii="Arial" w:hAnsi="Arial" w:cs="Arial"/>
          <w:color w:val="000000" w:themeColor="text1"/>
          <w:sz w:val="22"/>
          <w:szCs w:val="22"/>
        </w:rPr>
        <w:t xml:space="preserve"> before examining or treating a patient</w:t>
      </w:r>
      <w:r w:rsidR="001B591B" w:rsidRPr="006317B1">
        <w:rPr>
          <w:rFonts w:ascii="Arial" w:hAnsi="Arial" w:cs="Arial"/>
          <w:color w:val="000000" w:themeColor="text1"/>
          <w:sz w:val="22"/>
          <w:szCs w:val="22"/>
        </w:rPr>
        <w:t xml:space="preserve"> in all aspects of care</w:t>
      </w:r>
      <w:r w:rsidR="0001339F" w:rsidRPr="006317B1">
        <w:rPr>
          <w:rFonts w:ascii="Arial" w:hAnsi="Arial" w:cs="Arial"/>
          <w:color w:val="000000" w:themeColor="text1"/>
          <w:sz w:val="22"/>
          <w:szCs w:val="22"/>
        </w:rPr>
        <w:t>.</w:t>
      </w:r>
      <w:r w:rsidR="00D7351E" w:rsidRPr="006317B1">
        <w:rPr>
          <w:rFonts w:ascii="Arial" w:hAnsi="Arial" w:cs="Arial"/>
          <w:color w:val="000000" w:themeColor="text1"/>
          <w:sz w:val="22"/>
          <w:szCs w:val="22"/>
        </w:rPr>
        <w:t xml:space="preserve"> Consent must also be obtaine</w:t>
      </w:r>
      <w:r w:rsidR="00447805" w:rsidRPr="006317B1">
        <w:rPr>
          <w:rFonts w:ascii="Arial" w:hAnsi="Arial" w:cs="Arial"/>
          <w:color w:val="000000" w:themeColor="text1"/>
          <w:sz w:val="22"/>
          <w:szCs w:val="22"/>
        </w:rPr>
        <w:t xml:space="preserve">d </w:t>
      </w:r>
      <w:r w:rsidR="00D7351E" w:rsidRPr="006317B1">
        <w:rPr>
          <w:rFonts w:ascii="Arial" w:hAnsi="Arial" w:cs="Arial"/>
          <w:color w:val="000000" w:themeColor="text1"/>
          <w:sz w:val="22"/>
          <w:szCs w:val="22"/>
        </w:rPr>
        <w:t>when sharing any information with</w:t>
      </w:r>
      <w:r w:rsidR="00447805" w:rsidRPr="006317B1">
        <w:rPr>
          <w:rFonts w:ascii="Arial" w:hAnsi="Arial" w:cs="Arial"/>
          <w:color w:val="000000" w:themeColor="text1"/>
          <w:sz w:val="22"/>
          <w:szCs w:val="22"/>
        </w:rPr>
        <w:t xml:space="preserve"> anybody else. </w:t>
      </w:r>
      <w:r w:rsidR="0001339F" w:rsidRPr="006317B1">
        <w:rPr>
          <w:rFonts w:ascii="Arial" w:hAnsi="Arial" w:cs="Arial"/>
          <w:color w:val="000000" w:themeColor="text1"/>
          <w:sz w:val="22"/>
          <w:szCs w:val="22"/>
        </w:rPr>
        <w:t xml:space="preserve">The patient must </w:t>
      </w:r>
      <w:r w:rsidR="00E73DE5" w:rsidRPr="006317B1">
        <w:rPr>
          <w:rFonts w:ascii="Arial" w:hAnsi="Arial" w:cs="Arial"/>
          <w:color w:val="000000" w:themeColor="text1"/>
          <w:sz w:val="22"/>
          <w:szCs w:val="22"/>
        </w:rPr>
        <w:t xml:space="preserve">have the capacity to consent and must be aware of any material risks involved. </w:t>
      </w:r>
      <w:r w:rsidR="004B49A7" w:rsidRPr="006317B1">
        <w:rPr>
          <w:rFonts w:ascii="Arial" w:hAnsi="Arial" w:cs="Arial"/>
          <w:color w:val="000000" w:themeColor="text1"/>
          <w:sz w:val="22"/>
          <w:szCs w:val="22"/>
        </w:rPr>
        <w:t xml:space="preserve">They must also be in </w:t>
      </w:r>
      <w:r w:rsidR="005B0BD6" w:rsidRPr="006317B1">
        <w:rPr>
          <w:rFonts w:ascii="Arial" w:hAnsi="Arial" w:cs="Arial"/>
          <w:color w:val="000000" w:themeColor="text1"/>
          <w:sz w:val="22"/>
          <w:szCs w:val="22"/>
        </w:rPr>
        <w:t>compliance</w:t>
      </w:r>
      <w:r w:rsidR="004B49A7" w:rsidRPr="006317B1">
        <w:rPr>
          <w:rFonts w:ascii="Arial" w:hAnsi="Arial" w:cs="Arial"/>
          <w:color w:val="000000" w:themeColor="text1"/>
          <w:sz w:val="22"/>
          <w:szCs w:val="22"/>
        </w:rPr>
        <w:t xml:space="preserve"> with the data protection act</w:t>
      </w:r>
      <w:r w:rsidR="00055573" w:rsidRPr="006317B1">
        <w:rPr>
          <w:rFonts w:ascii="Arial" w:hAnsi="Arial" w:cs="Arial"/>
          <w:color w:val="000000" w:themeColor="text1"/>
          <w:sz w:val="22"/>
          <w:szCs w:val="22"/>
        </w:rPr>
        <w:t xml:space="preserve"> when patients give their personal information.</w:t>
      </w:r>
    </w:p>
    <w:p w14:paraId="66937222" w14:textId="77777777" w:rsidR="00A444B9" w:rsidRPr="006317B1" w:rsidRDefault="00A444B9" w:rsidP="006317B1">
      <w:pPr>
        <w:spacing w:line="360" w:lineRule="auto"/>
        <w:rPr>
          <w:rFonts w:ascii="Arial" w:hAnsi="Arial" w:cs="Arial"/>
          <w:color w:val="000000" w:themeColor="text1"/>
          <w:sz w:val="22"/>
          <w:szCs w:val="22"/>
        </w:rPr>
      </w:pPr>
    </w:p>
    <w:p w14:paraId="7AEEE7BA" w14:textId="7D836736" w:rsidR="00BC2E57" w:rsidRDefault="00A444B9" w:rsidP="006317B1">
      <w:pPr>
        <w:spacing w:line="360" w:lineRule="auto"/>
        <w:rPr>
          <w:rFonts w:ascii="Arial" w:hAnsi="Arial" w:cs="Arial"/>
          <w:color w:val="222222"/>
          <w:sz w:val="22"/>
          <w:szCs w:val="22"/>
          <w:shd w:val="clear" w:color="auto" w:fill="FFFFFF"/>
        </w:rPr>
      </w:pPr>
      <w:r w:rsidRPr="006317B1">
        <w:rPr>
          <w:rFonts w:ascii="Arial" w:hAnsi="Arial" w:cs="Arial"/>
          <w:color w:val="000000" w:themeColor="text1"/>
          <w:sz w:val="22"/>
          <w:szCs w:val="22"/>
        </w:rPr>
        <w:lastRenderedPageBreak/>
        <w:t xml:space="preserve">CAM’s </w:t>
      </w:r>
      <w:r w:rsidR="007E16B1" w:rsidRPr="006317B1">
        <w:rPr>
          <w:rFonts w:ascii="Arial" w:hAnsi="Arial" w:cs="Arial"/>
          <w:color w:val="000000" w:themeColor="text1"/>
          <w:sz w:val="22"/>
          <w:szCs w:val="22"/>
        </w:rPr>
        <w:t xml:space="preserve">therapist </w:t>
      </w:r>
      <w:r w:rsidR="007B54B9" w:rsidRPr="006317B1">
        <w:rPr>
          <w:rFonts w:ascii="Arial" w:hAnsi="Arial" w:cs="Arial"/>
          <w:color w:val="000000" w:themeColor="text1"/>
          <w:sz w:val="22"/>
          <w:szCs w:val="22"/>
        </w:rPr>
        <w:t xml:space="preserve">must think about the personal information </w:t>
      </w:r>
      <w:r w:rsidR="004852C3" w:rsidRPr="006317B1">
        <w:rPr>
          <w:rFonts w:ascii="Arial" w:hAnsi="Arial" w:cs="Arial"/>
          <w:color w:val="000000" w:themeColor="text1"/>
          <w:sz w:val="22"/>
          <w:szCs w:val="22"/>
        </w:rPr>
        <w:t>they hold</w:t>
      </w:r>
      <w:r w:rsidR="00327FBA" w:rsidRPr="006317B1">
        <w:rPr>
          <w:rFonts w:ascii="Arial" w:hAnsi="Arial" w:cs="Arial"/>
          <w:color w:val="000000" w:themeColor="text1"/>
          <w:sz w:val="22"/>
          <w:szCs w:val="22"/>
        </w:rPr>
        <w:t xml:space="preserve"> and that it complies with data </w:t>
      </w:r>
      <w:r w:rsidR="00A32ED8" w:rsidRPr="006317B1">
        <w:rPr>
          <w:rFonts w:ascii="Arial" w:hAnsi="Arial" w:cs="Arial"/>
          <w:color w:val="000000" w:themeColor="text1"/>
          <w:sz w:val="22"/>
          <w:szCs w:val="22"/>
        </w:rPr>
        <w:t>protections and</w:t>
      </w:r>
      <w:r w:rsidR="004D0F9D" w:rsidRPr="006317B1">
        <w:rPr>
          <w:rFonts w:ascii="Arial" w:hAnsi="Arial" w:cs="Arial"/>
          <w:color w:val="000000" w:themeColor="text1"/>
          <w:sz w:val="22"/>
          <w:szCs w:val="22"/>
        </w:rPr>
        <w:t xml:space="preserve"> meets GDPR</w:t>
      </w:r>
      <w:r w:rsidR="00327FBA" w:rsidRPr="006317B1">
        <w:rPr>
          <w:rFonts w:ascii="Arial" w:hAnsi="Arial" w:cs="Arial"/>
          <w:color w:val="000000" w:themeColor="text1"/>
          <w:sz w:val="22"/>
          <w:szCs w:val="22"/>
        </w:rPr>
        <w:t xml:space="preserve"> regulations, this is</w:t>
      </w:r>
      <w:r w:rsidR="004852C3" w:rsidRPr="006317B1">
        <w:rPr>
          <w:rFonts w:ascii="Arial" w:hAnsi="Arial" w:cs="Arial"/>
          <w:color w:val="000000" w:themeColor="text1"/>
          <w:sz w:val="22"/>
          <w:szCs w:val="22"/>
        </w:rPr>
        <w:t xml:space="preserve"> </w:t>
      </w:r>
      <w:r w:rsidR="00E43BCD" w:rsidRPr="006317B1">
        <w:rPr>
          <w:rFonts w:ascii="Arial" w:hAnsi="Arial" w:cs="Arial"/>
          <w:color w:val="000000" w:themeColor="text1"/>
          <w:sz w:val="22"/>
          <w:szCs w:val="22"/>
        </w:rPr>
        <w:t xml:space="preserve">to </w:t>
      </w:r>
      <w:r w:rsidR="004852C3" w:rsidRPr="006317B1">
        <w:rPr>
          <w:rFonts w:ascii="Arial" w:hAnsi="Arial" w:cs="Arial"/>
          <w:color w:val="000000" w:themeColor="text1"/>
          <w:sz w:val="22"/>
          <w:szCs w:val="22"/>
        </w:rPr>
        <w:t>ensure the patients are well informed</w:t>
      </w:r>
      <w:r w:rsidR="001A71B3" w:rsidRPr="006317B1">
        <w:rPr>
          <w:rFonts w:ascii="Arial" w:hAnsi="Arial" w:cs="Arial"/>
          <w:color w:val="000000" w:themeColor="text1"/>
          <w:sz w:val="22"/>
          <w:szCs w:val="22"/>
        </w:rPr>
        <w:t>, ensuring the</w:t>
      </w:r>
      <w:r w:rsidR="00E5374B" w:rsidRPr="006317B1">
        <w:rPr>
          <w:rFonts w:ascii="Arial" w:hAnsi="Arial" w:cs="Arial"/>
          <w:color w:val="000000" w:themeColor="text1"/>
          <w:sz w:val="22"/>
          <w:szCs w:val="22"/>
        </w:rPr>
        <w:t>y</w:t>
      </w:r>
      <w:r w:rsidR="001A71B3" w:rsidRPr="006317B1">
        <w:rPr>
          <w:rFonts w:ascii="Arial" w:hAnsi="Arial" w:cs="Arial"/>
          <w:color w:val="000000" w:themeColor="text1"/>
          <w:sz w:val="22"/>
          <w:szCs w:val="22"/>
        </w:rPr>
        <w:t xml:space="preserve"> inform patients the right of access to that information, right to rec</w:t>
      </w:r>
      <w:r w:rsidR="00E836F3" w:rsidRPr="006317B1">
        <w:rPr>
          <w:rFonts w:ascii="Arial" w:hAnsi="Arial" w:cs="Arial"/>
          <w:color w:val="000000" w:themeColor="text1"/>
          <w:sz w:val="22"/>
          <w:szCs w:val="22"/>
        </w:rPr>
        <w:t xml:space="preserve">tify any inaccurate data, </w:t>
      </w:r>
      <w:r w:rsidR="006868FD" w:rsidRPr="006317B1">
        <w:rPr>
          <w:rFonts w:ascii="Arial" w:hAnsi="Arial" w:cs="Arial"/>
          <w:color w:val="000000" w:themeColor="text1"/>
          <w:sz w:val="22"/>
          <w:szCs w:val="22"/>
        </w:rPr>
        <w:t xml:space="preserve">and the </w:t>
      </w:r>
      <w:r w:rsidR="00E836F3" w:rsidRPr="006317B1">
        <w:rPr>
          <w:rFonts w:ascii="Arial" w:hAnsi="Arial" w:cs="Arial"/>
          <w:color w:val="000000" w:themeColor="text1"/>
          <w:sz w:val="22"/>
          <w:szCs w:val="22"/>
        </w:rPr>
        <w:t>right to have data delete</w:t>
      </w:r>
      <w:r w:rsidRPr="006317B1">
        <w:rPr>
          <w:rFonts w:ascii="Arial" w:hAnsi="Arial" w:cs="Arial"/>
          <w:color w:val="000000" w:themeColor="text1"/>
          <w:sz w:val="22"/>
          <w:szCs w:val="22"/>
        </w:rPr>
        <w:t>d</w:t>
      </w:r>
      <w:r w:rsidR="00A32ED8" w:rsidRPr="006317B1">
        <w:rPr>
          <w:rFonts w:ascii="Arial" w:hAnsi="Arial" w:cs="Arial"/>
          <w:color w:val="000000" w:themeColor="text1"/>
          <w:sz w:val="22"/>
          <w:szCs w:val="22"/>
        </w:rPr>
        <w:t xml:space="preserve"> </w:t>
      </w:r>
      <w:r w:rsidR="00F70C67" w:rsidRPr="006317B1">
        <w:rPr>
          <w:rFonts w:ascii="Arial" w:hAnsi="Arial" w:cs="Arial"/>
          <w:color w:val="000000" w:themeColor="text1"/>
          <w:sz w:val="22"/>
          <w:szCs w:val="22"/>
        </w:rPr>
        <w:t>(</w:t>
      </w:r>
      <w:r w:rsidR="00F70C67" w:rsidRPr="006317B1">
        <w:rPr>
          <w:rFonts w:ascii="Arial" w:hAnsi="Arial" w:cs="Arial"/>
          <w:color w:val="000000"/>
          <w:sz w:val="22"/>
          <w:szCs w:val="22"/>
          <w:shd w:val="clear" w:color="auto" w:fill="FFFFFF"/>
        </w:rPr>
        <w:t>Complementaryhealthprofessionals.co.uk. 2021)</w:t>
      </w:r>
      <w:r w:rsidR="00D00A77" w:rsidRPr="006317B1">
        <w:rPr>
          <w:rFonts w:ascii="Arial" w:hAnsi="Arial" w:cs="Arial"/>
          <w:color w:val="000000" w:themeColor="text1"/>
          <w:sz w:val="22"/>
          <w:szCs w:val="22"/>
        </w:rPr>
        <w:t xml:space="preserve">. </w:t>
      </w:r>
      <w:r w:rsidR="008A01F9" w:rsidRPr="006317B1">
        <w:rPr>
          <w:rFonts w:ascii="Arial" w:hAnsi="Arial" w:cs="Arial"/>
          <w:color w:val="000000" w:themeColor="text1"/>
          <w:sz w:val="22"/>
          <w:szCs w:val="22"/>
        </w:rPr>
        <w:t xml:space="preserve">Patient </w:t>
      </w:r>
      <w:r w:rsidR="00C57347" w:rsidRPr="006317B1">
        <w:rPr>
          <w:rFonts w:ascii="Arial" w:hAnsi="Arial" w:cs="Arial"/>
          <w:color w:val="000000" w:themeColor="text1"/>
          <w:sz w:val="22"/>
          <w:szCs w:val="22"/>
        </w:rPr>
        <w:t>confidentially</w:t>
      </w:r>
      <w:r w:rsidR="008A01F9" w:rsidRPr="006317B1">
        <w:rPr>
          <w:rFonts w:ascii="Arial" w:hAnsi="Arial" w:cs="Arial"/>
          <w:color w:val="000000" w:themeColor="text1"/>
          <w:sz w:val="22"/>
          <w:szCs w:val="22"/>
        </w:rPr>
        <w:t xml:space="preserve"> must also be adhered </w:t>
      </w:r>
      <w:r w:rsidR="008B15DB" w:rsidRPr="006317B1">
        <w:rPr>
          <w:rFonts w:ascii="Arial" w:hAnsi="Arial" w:cs="Arial"/>
          <w:color w:val="000000" w:themeColor="text1"/>
          <w:sz w:val="22"/>
          <w:szCs w:val="22"/>
        </w:rPr>
        <w:t>to;</w:t>
      </w:r>
      <w:r w:rsidR="00E70705" w:rsidRPr="006317B1">
        <w:rPr>
          <w:rFonts w:ascii="Arial" w:hAnsi="Arial" w:cs="Arial"/>
          <w:color w:val="000000" w:themeColor="text1"/>
          <w:sz w:val="22"/>
          <w:szCs w:val="22"/>
        </w:rPr>
        <w:t xml:space="preserve"> </w:t>
      </w:r>
      <w:r w:rsidR="008A01F9" w:rsidRPr="006317B1">
        <w:rPr>
          <w:rFonts w:ascii="Arial" w:hAnsi="Arial" w:cs="Arial"/>
          <w:color w:val="000000" w:themeColor="text1"/>
          <w:sz w:val="22"/>
          <w:szCs w:val="22"/>
        </w:rPr>
        <w:t xml:space="preserve">this includes keeping </w:t>
      </w:r>
      <w:r w:rsidR="00703BF4" w:rsidRPr="006317B1">
        <w:rPr>
          <w:rFonts w:ascii="Arial" w:hAnsi="Arial" w:cs="Arial"/>
          <w:color w:val="000000" w:themeColor="text1"/>
          <w:sz w:val="22"/>
          <w:szCs w:val="22"/>
        </w:rPr>
        <w:t xml:space="preserve">a </w:t>
      </w:r>
      <w:r w:rsidR="008B15DB" w:rsidRPr="006317B1">
        <w:rPr>
          <w:rFonts w:ascii="Arial" w:hAnsi="Arial" w:cs="Arial"/>
          <w:color w:val="000000" w:themeColor="text1"/>
          <w:sz w:val="22"/>
          <w:szCs w:val="22"/>
        </w:rPr>
        <w:t>patient’s</w:t>
      </w:r>
      <w:r w:rsidR="00703BF4" w:rsidRPr="006317B1">
        <w:rPr>
          <w:rFonts w:ascii="Arial" w:hAnsi="Arial" w:cs="Arial"/>
          <w:color w:val="000000" w:themeColor="text1"/>
          <w:sz w:val="22"/>
          <w:szCs w:val="22"/>
        </w:rPr>
        <w:t xml:space="preserve"> personal information private and ensuring staff</w:t>
      </w:r>
      <w:r w:rsidR="009A635B" w:rsidRPr="006317B1">
        <w:rPr>
          <w:rFonts w:ascii="Arial" w:hAnsi="Arial" w:cs="Arial"/>
          <w:color w:val="000000" w:themeColor="text1"/>
          <w:sz w:val="22"/>
          <w:szCs w:val="22"/>
        </w:rPr>
        <w:t xml:space="preserve"> or any other person in a professional capacity keep the information confidential</w:t>
      </w:r>
      <w:r w:rsidR="00452A20" w:rsidRPr="006317B1">
        <w:rPr>
          <w:rFonts w:ascii="Arial" w:hAnsi="Arial" w:cs="Arial"/>
          <w:color w:val="000000" w:themeColor="text1"/>
          <w:sz w:val="22"/>
          <w:szCs w:val="22"/>
        </w:rPr>
        <w:t xml:space="preserve"> (</w:t>
      </w:r>
      <w:r w:rsidR="00452A20" w:rsidRPr="006317B1">
        <w:rPr>
          <w:rFonts w:ascii="Arial" w:hAnsi="Arial" w:cs="Arial"/>
          <w:color w:val="222222"/>
          <w:sz w:val="22"/>
          <w:szCs w:val="22"/>
          <w:shd w:val="clear" w:color="auto" w:fill="FFFFFF"/>
        </w:rPr>
        <w:t xml:space="preserve">Walker and Budd 2002). </w:t>
      </w:r>
    </w:p>
    <w:p w14:paraId="1E024F12" w14:textId="1620322A" w:rsidR="00FE003D" w:rsidRPr="009657DC" w:rsidRDefault="003B4174" w:rsidP="006317B1">
      <w:pPr>
        <w:spacing w:line="360" w:lineRule="auto"/>
        <w:rPr>
          <w:rFonts w:ascii="Arial" w:hAnsi="Arial" w:cs="Arial"/>
          <w:color w:val="000000" w:themeColor="text1"/>
          <w:sz w:val="22"/>
          <w:szCs w:val="22"/>
        </w:rPr>
      </w:pPr>
      <w:r w:rsidRPr="003B4174">
        <w:rPr>
          <w:rFonts w:ascii="Arial" w:hAnsi="Arial" w:cs="Arial"/>
          <w:color w:val="222222"/>
          <w:sz w:val="22"/>
          <w:szCs w:val="22"/>
          <w:shd w:val="clear" w:color="auto" w:fill="FFFFFF"/>
        </w:rPr>
        <w:t xml:space="preserve">A patient's records should be put away for at least eight years after their meeting and if the patient is a </w:t>
      </w:r>
      <w:r>
        <w:rPr>
          <w:rFonts w:ascii="Arial" w:hAnsi="Arial" w:cs="Arial"/>
          <w:color w:val="222222"/>
          <w:sz w:val="22"/>
          <w:szCs w:val="22"/>
          <w:shd w:val="clear" w:color="auto" w:fill="FFFFFF"/>
        </w:rPr>
        <w:t>child</w:t>
      </w:r>
      <w:r w:rsidRPr="003B4174">
        <w:rPr>
          <w:rFonts w:ascii="Arial" w:hAnsi="Arial" w:cs="Arial"/>
          <w:color w:val="222222"/>
          <w:sz w:val="22"/>
          <w:szCs w:val="22"/>
          <w:shd w:val="clear" w:color="auto" w:fill="FFFFFF"/>
        </w:rPr>
        <w:t xml:space="preserve"> until their 25th birthday celebration</w:t>
      </w:r>
      <w:r>
        <w:rPr>
          <w:rFonts w:ascii="Arial" w:hAnsi="Arial" w:cs="Arial"/>
          <w:color w:val="222222"/>
          <w:sz w:val="22"/>
          <w:szCs w:val="22"/>
          <w:shd w:val="clear" w:color="auto" w:fill="FFFFFF"/>
        </w:rPr>
        <w:t xml:space="preserve">. </w:t>
      </w:r>
      <w:r w:rsidR="006917CC" w:rsidRPr="006317B1">
        <w:rPr>
          <w:rFonts w:ascii="Arial" w:hAnsi="Arial" w:cs="Arial"/>
          <w:color w:val="000000" w:themeColor="text1"/>
          <w:sz w:val="22"/>
          <w:szCs w:val="22"/>
        </w:rPr>
        <w:t xml:space="preserve">The Disclosure and Barring Service (DBS) is not a requirement for the </w:t>
      </w:r>
      <w:r w:rsidR="002E6A3D" w:rsidRPr="006317B1">
        <w:rPr>
          <w:rFonts w:ascii="Arial" w:hAnsi="Arial" w:cs="Arial"/>
          <w:color w:val="000000" w:themeColor="text1"/>
          <w:sz w:val="22"/>
          <w:szCs w:val="22"/>
        </w:rPr>
        <w:t xml:space="preserve">osteopaths practicing in </w:t>
      </w:r>
      <w:r w:rsidR="005B0BD6" w:rsidRPr="006317B1">
        <w:rPr>
          <w:rFonts w:ascii="Arial" w:hAnsi="Arial" w:cs="Arial"/>
          <w:color w:val="000000" w:themeColor="text1"/>
          <w:sz w:val="22"/>
          <w:szCs w:val="22"/>
        </w:rPr>
        <w:t>E</w:t>
      </w:r>
      <w:r w:rsidR="002E6A3D" w:rsidRPr="006317B1">
        <w:rPr>
          <w:rFonts w:ascii="Arial" w:hAnsi="Arial" w:cs="Arial"/>
          <w:color w:val="000000" w:themeColor="text1"/>
          <w:sz w:val="22"/>
          <w:szCs w:val="22"/>
        </w:rPr>
        <w:t xml:space="preserve">ngland, Wales and Northern </w:t>
      </w:r>
      <w:r w:rsidR="00FC0392" w:rsidRPr="006317B1">
        <w:rPr>
          <w:rFonts w:ascii="Arial" w:hAnsi="Arial" w:cs="Arial"/>
          <w:color w:val="000000" w:themeColor="text1"/>
          <w:sz w:val="22"/>
          <w:szCs w:val="22"/>
        </w:rPr>
        <w:t>Ireland</w:t>
      </w:r>
      <w:r w:rsidR="00764BA0" w:rsidRPr="006317B1">
        <w:rPr>
          <w:rFonts w:ascii="Arial" w:hAnsi="Arial" w:cs="Arial"/>
          <w:color w:val="000000" w:themeColor="text1"/>
          <w:sz w:val="22"/>
          <w:szCs w:val="22"/>
        </w:rPr>
        <w:t xml:space="preserve">. </w:t>
      </w:r>
      <w:r w:rsidR="005B0BD6" w:rsidRPr="006317B1">
        <w:rPr>
          <w:rFonts w:ascii="Arial" w:hAnsi="Arial" w:cs="Arial"/>
          <w:color w:val="000000" w:themeColor="text1"/>
          <w:sz w:val="22"/>
          <w:szCs w:val="22"/>
        </w:rPr>
        <w:t>However,</w:t>
      </w:r>
      <w:r w:rsidR="00764BA0" w:rsidRPr="006317B1">
        <w:rPr>
          <w:rFonts w:ascii="Arial" w:hAnsi="Arial" w:cs="Arial"/>
          <w:color w:val="000000" w:themeColor="text1"/>
          <w:sz w:val="22"/>
          <w:szCs w:val="22"/>
        </w:rPr>
        <w:t xml:space="preserve"> the </w:t>
      </w:r>
      <w:r w:rsidR="00526E4C" w:rsidRPr="006317B1">
        <w:rPr>
          <w:rFonts w:ascii="Arial" w:hAnsi="Arial" w:cs="Arial"/>
          <w:color w:val="000000" w:themeColor="text1"/>
          <w:sz w:val="22"/>
          <w:szCs w:val="22"/>
        </w:rPr>
        <w:t xml:space="preserve">Scottish government’s Protecting Vulnerable Groups (PVG) scheme </w:t>
      </w:r>
      <w:r w:rsidR="004F5D04" w:rsidRPr="006317B1">
        <w:rPr>
          <w:rFonts w:ascii="Arial" w:hAnsi="Arial" w:cs="Arial"/>
          <w:color w:val="000000" w:themeColor="text1"/>
          <w:sz w:val="22"/>
          <w:szCs w:val="22"/>
        </w:rPr>
        <w:t xml:space="preserve">is a regulatory body which </w:t>
      </w:r>
      <w:r w:rsidR="005B0BD6" w:rsidRPr="006317B1">
        <w:rPr>
          <w:rFonts w:ascii="Arial" w:hAnsi="Arial" w:cs="Arial"/>
          <w:color w:val="000000" w:themeColor="text1"/>
          <w:sz w:val="22"/>
          <w:szCs w:val="22"/>
        </w:rPr>
        <w:t>osteopaths</w:t>
      </w:r>
      <w:r w:rsidR="004F5D04" w:rsidRPr="006317B1">
        <w:rPr>
          <w:rFonts w:ascii="Arial" w:hAnsi="Arial" w:cs="Arial"/>
          <w:color w:val="000000" w:themeColor="text1"/>
          <w:sz w:val="22"/>
          <w:szCs w:val="22"/>
        </w:rPr>
        <w:t xml:space="preserve"> must be </w:t>
      </w:r>
      <w:r w:rsidR="005B0BD6" w:rsidRPr="006317B1">
        <w:rPr>
          <w:rFonts w:ascii="Arial" w:hAnsi="Arial" w:cs="Arial"/>
          <w:color w:val="000000" w:themeColor="text1"/>
          <w:sz w:val="22"/>
          <w:szCs w:val="22"/>
        </w:rPr>
        <w:t>registered</w:t>
      </w:r>
      <w:r w:rsidR="004F5D04" w:rsidRPr="006317B1">
        <w:rPr>
          <w:rFonts w:ascii="Arial" w:hAnsi="Arial" w:cs="Arial"/>
          <w:color w:val="000000" w:themeColor="text1"/>
          <w:sz w:val="22"/>
          <w:szCs w:val="22"/>
        </w:rPr>
        <w:t xml:space="preserve"> with in order for them to work with </w:t>
      </w:r>
      <w:r w:rsidR="00335304" w:rsidRPr="006317B1">
        <w:rPr>
          <w:rFonts w:ascii="Arial" w:hAnsi="Arial" w:cs="Arial"/>
          <w:color w:val="000000" w:themeColor="text1"/>
          <w:sz w:val="22"/>
          <w:szCs w:val="22"/>
        </w:rPr>
        <w:t>vulnerable people.</w:t>
      </w:r>
      <w:r w:rsidR="008B5BFB" w:rsidRPr="006317B1">
        <w:rPr>
          <w:rFonts w:ascii="Arial" w:hAnsi="Arial" w:cs="Arial"/>
          <w:color w:val="000000" w:themeColor="text1"/>
          <w:sz w:val="22"/>
          <w:szCs w:val="22"/>
        </w:rPr>
        <w:t xml:space="preserve"> </w:t>
      </w:r>
      <w:r w:rsidR="00533DB1" w:rsidRPr="00533DB1">
        <w:rPr>
          <w:rFonts w:ascii="Arial" w:hAnsi="Arial" w:cs="Arial"/>
          <w:color w:val="000000" w:themeColor="text1"/>
          <w:sz w:val="22"/>
          <w:szCs w:val="22"/>
        </w:rPr>
        <w:t xml:space="preserve">All together for a </w:t>
      </w:r>
      <w:r w:rsidR="009657DC">
        <w:rPr>
          <w:rFonts w:ascii="Arial" w:hAnsi="Arial" w:cs="Arial"/>
          <w:color w:val="000000" w:themeColor="text1"/>
          <w:sz w:val="22"/>
          <w:szCs w:val="22"/>
        </w:rPr>
        <w:t>student</w:t>
      </w:r>
      <w:r w:rsidR="00533DB1" w:rsidRPr="00533DB1">
        <w:rPr>
          <w:rFonts w:ascii="Arial" w:hAnsi="Arial" w:cs="Arial"/>
          <w:color w:val="000000" w:themeColor="text1"/>
          <w:sz w:val="22"/>
          <w:szCs w:val="22"/>
        </w:rPr>
        <w:t xml:space="preserve"> to qualify as an </w:t>
      </w:r>
      <w:r w:rsidR="00533DB1">
        <w:rPr>
          <w:rFonts w:ascii="Arial" w:hAnsi="Arial" w:cs="Arial"/>
          <w:color w:val="000000" w:themeColor="text1"/>
          <w:sz w:val="22"/>
          <w:szCs w:val="22"/>
        </w:rPr>
        <w:t>O</w:t>
      </w:r>
      <w:r w:rsidR="00533DB1" w:rsidRPr="00533DB1">
        <w:rPr>
          <w:rFonts w:ascii="Arial" w:hAnsi="Arial" w:cs="Arial"/>
          <w:color w:val="000000" w:themeColor="text1"/>
          <w:sz w:val="22"/>
          <w:szCs w:val="22"/>
        </w:rPr>
        <w:t>steopath in the UK, they should finish a course to get a capability like a graduate degree which is</w:t>
      </w:r>
      <w:r w:rsidR="009657DC">
        <w:rPr>
          <w:rFonts w:ascii="Arial" w:hAnsi="Arial" w:cs="Arial"/>
          <w:color w:val="000000" w:themeColor="text1"/>
          <w:sz w:val="22"/>
          <w:szCs w:val="22"/>
        </w:rPr>
        <w:t xml:space="preserve"> recognised</w:t>
      </w:r>
      <w:r w:rsidR="00533DB1" w:rsidRPr="00533DB1">
        <w:rPr>
          <w:rFonts w:ascii="Arial" w:hAnsi="Arial" w:cs="Arial"/>
          <w:color w:val="000000" w:themeColor="text1"/>
          <w:sz w:val="22"/>
          <w:szCs w:val="22"/>
        </w:rPr>
        <w:t xml:space="preserve"> by the GOsC</w:t>
      </w:r>
      <w:r w:rsidR="00383653" w:rsidRPr="006317B1">
        <w:rPr>
          <w:rFonts w:ascii="Arial" w:hAnsi="Arial" w:cs="Arial"/>
          <w:color w:val="000000" w:themeColor="text1"/>
          <w:sz w:val="22"/>
          <w:szCs w:val="22"/>
        </w:rPr>
        <w:t xml:space="preserve"> </w:t>
      </w:r>
      <w:r w:rsidR="00FE003D" w:rsidRPr="006317B1">
        <w:rPr>
          <w:rFonts w:ascii="Arial" w:hAnsi="Arial" w:cs="Arial"/>
          <w:color w:val="000000"/>
          <w:sz w:val="22"/>
          <w:szCs w:val="22"/>
          <w:shd w:val="clear" w:color="auto" w:fill="FFFFFF"/>
        </w:rPr>
        <w:t xml:space="preserve">(Raising concerns - General Osteopathic Council, 2021). </w:t>
      </w:r>
      <w:r w:rsidR="00284087" w:rsidRPr="006317B1">
        <w:rPr>
          <w:rFonts w:ascii="Arial" w:hAnsi="Arial" w:cs="Arial"/>
          <w:color w:val="000000"/>
          <w:sz w:val="22"/>
          <w:szCs w:val="22"/>
          <w:shd w:val="clear" w:color="auto" w:fill="FFFFFF"/>
        </w:rPr>
        <w:t xml:space="preserve">A list of qualifications and registered bodies must be clearly displayed for patients </w:t>
      </w:r>
      <w:r w:rsidR="00A15D69" w:rsidRPr="006317B1">
        <w:rPr>
          <w:rFonts w:ascii="Arial" w:hAnsi="Arial" w:cs="Arial"/>
          <w:color w:val="000000"/>
          <w:sz w:val="22"/>
          <w:szCs w:val="22"/>
          <w:shd w:val="clear" w:color="auto" w:fill="FFFFFF"/>
        </w:rPr>
        <w:t>to</w:t>
      </w:r>
      <w:r w:rsidR="00B04D26" w:rsidRPr="006317B1">
        <w:rPr>
          <w:rFonts w:ascii="Arial" w:hAnsi="Arial" w:cs="Arial"/>
          <w:color w:val="000000"/>
          <w:sz w:val="22"/>
          <w:szCs w:val="22"/>
          <w:shd w:val="clear" w:color="auto" w:fill="FFFFFF"/>
        </w:rPr>
        <w:t xml:space="preserve"> access. This will raise awareness of the </w:t>
      </w:r>
      <w:r w:rsidR="00D95AFD" w:rsidRPr="006317B1">
        <w:rPr>
          <w:rFonts w:ascii="Arial" w:hAnsi="Arial" w:cs="Arial"/>
          <w:color w:val="000000"/>
          <w:sz w:val="22"/>
          <w:szCs w:val="22"/>
          <w:shd w:val="clear" w:color="auto" w:fill="FFFFFF"/>
        </w:rPr>
        <w:t xml:space="preserve">standard of safety that we </w:t>
      </w:r>
      <w:r w:rsidR="001B6CDD" w:rsidRPr="006317B1">
        <w:rPr>
          <w:rFonts w:ascii="Arial" w:hAnsi="Arial" w:cs="Arial"/>
          <w:color w:val="000000"/>
          <w:sz w:val="22"/>
          <w:szCs w:val="22"/>
          <w:shd w:val="clear" w:color="auto" w:fill="FFFFFF"/>
        </w:rPr>
        <w:t>want to achieve with</w:t>
      </w:r>
      <w:r w:rsidR="00CB7F22" w:rsidRPr="006317B1">
        <w:rPr>
          <w:rFonts w:ascii="Arial" w:hAnsi="Arial" w:cs="Arial"/>
          <w:color w:val="000000"/>
          <w:sz w:val="22"/>
          <w:szCs w:val="22"/>
          <w:shd w:val="clear" w:color="auto" w:fill="FFFFFF"/>
        </w:rPr>
        <w:t xml:space="preserve"> highly</w:t>
      </w:r>
      <w:r w:rsidR="001B6CDD" w:rsidRPr="006317B1">
        <w:rPr>
          <w:rFonts w:ascii="Arial" w:hAnsi="Arial" w:cs="Arial"/>
          <w:color w:val="000000"/>
          <w:sz w:val="22"/>
          <w:szCs w:val="22"/>
          <w:shd w:val="clear" w:color="auto" w:fill="FFFFFF"/>
        </w:rPr>
        <w:t xml:space="preserve"> recognised therapy practitioners. </w:t>
      </w:r>
    </w:p>
    <w:p w14:paraId="7D40B6A0" w14:textId="00235FE9" w:rsidR="009A0628" w:rsidRPr="006317B1" w:rsidRDefault="009A0628" w:rsidP="006317B1">
      <w:pPr>
        <w:spacing w:line="360" w:lineRule="auto"/>
        <w:rPr>
          <w:rFonts w:ascii="Arial" w:hAnsi="Arial" w:cs="Arial"/>
          <w:color w:val="000000"/>
          <w:sz w:val="22"/>
          <w:szCs w:val="22"/>
          <w:shd w:val="clear" w:color="auto" w:fill="FFFFFF"/>
        </w:rPr>
      </w:pPr>
    </w:p>
    <w:p w14:paraId="68232504" w14:textId="39EA95BF" w:rsidR="009A0628" w:rsidRDefault="009A0628" w:rsidP="006317B1">
      <w:pPr>
        <w:spacing w:line="360" w:lineRule="auto"/>
        <w:rPr>
          <w:rFonts w:ascii="Arial" w:hAnsi="Arial" w:cs="Arial"/>
          <w:color w:val="000000"/>
          <w:sz w:val="22"/>
          <w:szCs w:val="22"/>
          <w:shd w:val="clear" w:color="auto" w:fill="FFFFFF"/>
        </w:rPr>
      </w:pPr>
      <w:r w:rsidRPr="006317B1">
        <w:rPr>
          <w:rFonts w:ascii="Arial" w:hAnsi="Arial" w:cs="Arial"/>
          <w:color w:val="000000"/>
          <w:sz w:val="22"/>
          <w:szCs w:val="22"/>
          <w:shd w:val="clear" w:color="auto" w:fill="FFFFFF"/>
        </w:rPr>
        <w:t xml:space="preserve">The General </w:t>
      </w:r>
      <w:r w:rsidR="008E1520" w:rsidRPr="006317B1">
        <w:rPr>
          <w:rFonts w:ascii="Arial" w:hAnsi="Arial" w:cs="Arial"/>
          <w:color w:val="000000"/>
          <w:sz w:val="22"/>
          <w:szCs w:val="22"/>
          <w:shd w:val="clear" w:color="auto" w:fill="FFFFFF"/>
        </w:rPr>
        <w:t xml:space="preserve">Chiropractic Council (GCC) </w:t>
      </w:r>
      <w:r w:rsidR="0030718B" w:rsidRPr="006317B1">
        <w:rPr>
          <w:rFonts w:ascii="Arial" w:hAnsi="Arial" w:cs="Arial"/>
          <w:color w:val="000000"/>
          <w:sz w:val="22"/>
          <w:szCs w:val="22"/>
          <w:shd w:val="clear" w:color="auto" w:fill="FFFFFF"/>
        </w:rPr>
        <w:t xml:space="preserve">have set a Code that sets the standard </w:t>
      </w:r>
      <w:r w:rsidR="00B52A6D" w:rsidRPr="006317B1">
        <w:rPr>
          <w:rFonts w:ascii="Arial" w:hAnsi="Arial" w:cs="Arial"/>
          <w:color w:val="000000"/>
          <w:sz w:val="22"/>
          <w:szCs w:val="22"/>
          <w:shd w:val="clear" w:color="auto" w:fill="FFFFFF"/>
        </w:rPr>
        <w:t>that chiropractors must meet if they want to practice in the UK.</w:t>
      </w:r>
      <w:r w:rsidR="00B70E83" w:rsidRPr="006317B1">
        <w:rPr>
          <w:rFonts w:ascii="Arial" w:hAnsi="Arial" w:cs="Arial"/>
          <w:color w:val="000000"/>
          <w:sz w:val="22"/>
          <w:szCs w:val="22"/>
          <w:shd w:val="clear" w:color="auto" w:fill="FFFFFF"/>
        </w:rPr>
        <w:t xml:space="preserve"> T</w:t>
      </w:r>
      <w:r w:rsidR="004643D9" w:rsidRPr="006317B1">
        <w:rPr>
          <w:rFonts w:ascii="Arial" w:hAnsi="Arial" w:cs="Arial"/>
          <w:color w:val="000000"/>
          <w:sz w:val="22"/>
          <w:szCs w:val="22"/>
          <w:shd w:val="clear" w:color="auto" w:fill="FFFFFF"/>
        </w:rPr>
        <w:t xml:space="preserve">hese are standards that ensure that the public is </w:t>
      </w:r>
      <w:r w:rsidR="00C97FA3" w:rsidRPr="006317B1">
        <w:rPr>
          <w:rFonts w:ascii="Arial" w:hAnsi="Arial" w:cs="Arial"/>
          <w:color w:val="000000"/>
          <w:sz w:val="22"/>
          <w:szCs w:val="22"/>
          <w:shd w:val="clear" w:color="auto" w:fill="FFFFFF"/>
        </w:rPr>
        <w:t>safe,</w:t>
      </w:r>
      <w:r w:rsidR="004643D9" w:rsidRPr="006317B1">
        <w:rPr>
          <w:rFonts w:ascii="Arial" w:hAnsi="Arial" w:cs="Arial"/>
          <w:color w:val="000000"/>
          <w:sz w:val="22"/>
          <w:szCs w:val="22"/>
          <w:shd w:val="clear" w:color="auto" w:fill="FFFFFF"/>
        </w:rPr>
        <w:t xml:space="preserve"> and they receive a high </w:t>
      </w:r>
      <w:r w:rsidR="009F469E" w:rsidRPr="006317B1">
        <w:rPr>
          <w:rFonts w:ascii="Arial" w:hAnsi="Arial" w:cs="Arial"/>
          <w:color w:val="000000"/>
          <w:sz w:val="22"/>
          <w:szCs w:val="22"/>
          <w:shd w:val="clear" w:color="auto" w:fill="FFFFFF"/>
        </w:rPr>
        <w:t xml:space="preserve">standard of care. The Code is there to protect the public, </w:t>
      </w:r>
      <w:r w:rsidR="00CD4E67" w:rsidRPr="006317B1">
        <w:rPr>
          <w:rFonts w:ascii="Arial" w:hAnsi="Arial" w:cs="Arial"/>
          <w:color w:val="000000"/>
          <w:sz w:val="22"/>
          <w:szCs w:val="22"/>
          <w:shd w:val="clear" w:color="auto" w:fill="FFFFFF"/>
        </w:rPr>
        <w:t xml:space="preserve">it can be used by chiropractors to maintain a high level of </w:t>
      </w:r>
      <w:r w:rsidR="00C97E3B" w:rsidRPr="006317B1">
        <w:rPr>
          <w:rFonts w:ascii="Arial" w:hAnsi="Arial" w:cs="Arial"/>
          <w:color w:val="000000"/>
          <w:sz w:val="22"/>
          <w:szCs w:val="22"/>
          <w:shd w:val="clear" w:color="auto" w:fill="FFFFFF"/>
        </w:rPr>
        <w:t>professionalism</w:t>
      </w:r>
      <w:r w:rsidR="00CD4E67" w:rsidRPr="006317B1">
        <w:rPr>
          <w:rFonts w:ascii="Arial" w:hAnsi="Arial" w:cs="Arial"/>
          <w:color w:val="000000"/>
          <w:sz w:val="22"/>
          <w:szCs w:val="22"/>
          <w:shd w:val="clear" w:color="auto" w:fill="FFFFFF"/>
        </w:rPr>
        <w:t xml:space="preserve"> and by </w:t>
      </w:r>
      <w:r w:rsidR="00DB5E1E" w:rsidRPr="006317B1">
        <w:rPr>
          <w:rFonts w:ascii="Arial" w:hAnsi="Arial" w:cs="Arial"/>
          <w:color w:val="000000"/>
          <w:sz w:val="22"/>
          <w:szCs w:val="22"/>
          <w:shd w:val="clear" w:color="auto" w:fill="FFFFFF"/>
        </w:rPr>
        <w:t>teachers who can ensure they educate their students to meet th</w:t>
      </w:r>
      <w:r w:rsidR="002651D7" w:rsidRPr="006317B1">
        <w:rPr>
          <w:rFonts w:ascii="Arial" w:hAnsi="Arial" w:cs="Arial"/>
          <w:color w:val="000000"/>
          <w:sz w:val="22"/>
          <w:szCs w:val="22"/>
          <w:shd w:val="clear" w:color="auto" w:fill="FFFFFF"/>
        </w:rPr>
        <w:t xml:space="preserve">e requirements on becoming a professional chiropractor. </w:t>
      </w:r>
    </w:p>
    <w:p w14:paraId="777F85FE" w14:textId="724457A8" w:rsidR="00124550" w:rsidRDefault="00124550" w:rsidP="006317B1">
      <w:pPr>
        <w:spacing w:line="360" w:lineRule="auto"/>
        <w:rPr>
          <w:rFonts w:ascii="Arial" w:hAnsi="Arial" w:cs="Arial"/>
          <w:color w:val="000000"/>
          <w:sz w:val="22"/>
          <w:szCs w:val="22"/>
          <w:shd w:val="clear" w:color="auto" w:fill="FFFFFF"/>
        </w:rPr>
      </w:pPr>
    </w:p>
    <w:p w14:paraId="5D51F4FF" w14:textId="7E98DB1F" w:rsidR="00A67137" w:rsidRPr="003B0D42" w:rsidRDefault="003A584E" w:rsidP="006317B1">
      <w:pPr>
        <w:spacing w:line="360" w:lineRule="auto"/>
        <w:rPr>
          <w:rFonts w:ascii="Arial" w:hAnsi="Arial" w:cs="Arial"/>
          <w:color w:val="000000"/>
          <w:sz w:val="22"/>
          <w:szCs w:val="22"/>
          <w:shd w:val="clear" w:color="auto" w:fill="FFFFFF"/>
        </w:rPr>
      </w:pPr>
      <w:r w:rsidRPr="006317B1">
        <w:rPr>
          <w:rFonts w:ascii="Arial" w:hAnsi="Arial" w:cs="Arial"/>
          <w:color w:val="000000" w:themeColor="text1"/>
          <w:sz w:val="22"/>
          <w:szCs w:val="22"/>
        </w:rPr>
        <w:t xml:space="preserve">The Code sets out the professional and </w:t>
      </w:r>
      <w:r w:rsidR="00F706F7" w:rsidRPr="006317B1">
        <w:rPr>
          <w:rFonts w:ascii="Arial" w:hAnsi="Arial" w:cs="Arial"/>
          <w:color w:val="000000" w:themeColor="text1"/>
          <w:sz w:val="22"/>
          <w:szCs w:val="22"/>
        </w:rPr>
        <w:t>ethical</w:t>
      </w:r>
      <w:r w:rsidRPr="006317B1">
        <w:rPr>
          <w:rFonts w:ascii="Arial" w:hAnsi="Arial" w:cs="Arial"/>
          <w:color w:val="000000" w:themeColor="text1"/>
          <w:sz w:val="22"/>
          <w:szCs w:val="22"/>
        </w:rPr>
        <w:t xml:space="preserve"> standards that a chiropractor must meet. </w:t>
      </w:r>
    </w:p>
    <w:p w14:paraId="19F79BA9" w14:textId="05BD80A5" w:rsidR="007945C7" w:rsidRPr="006317B1" w:rsidRDefault="00C97E3B" w:rsidP="006317B1">
      <w:pPr>
        <w:pStyle w:val="ListParagraph"/>
        <w:numPr>
          <w:ilvl w:val="0"/>
          <w:numId w:val="7"/>
        </w:numPr>
        <w:spacing w:line="360" w:lineRule="auto"/>
        <w:rPr>
          <w:rFonts w:ascii="Arial" w:hAnsi="Arial" w:cs="Arial"/>
          <w:sz w:val="22"/>
          <w:szCs w:val="22"/>
        </w:rPr>
      </w:pPr>
      <w:r w:rsidRPr="006317B1">
        <w:rPr>
          <w:rFonts w:ascii="Arial" w:hAnsi="Arial" w:cs="Arial"/>
          <w:sz w:val="22"/>
          <w:szCs w:val="22"/>
        </w:rPr>
        <w:t>Patients’</w:t>
      </w:r>
      <w:r w:rsidR="007945C7" w:rsidRPr="006317B1">
        <w:rPr>
          <w:rFonts w:ascii="Arial" w:hAnsi="Arial" w:cs="Arial"/>
          <w:sz w:val="22"/>
          <w:szCs w:val="22"/>
        </w:rPr>
        <w:t xml:space="preserve"> health and safety paramount </w:t>
      </w:r>
    </w:p>
    <w:p w14:paraId="491E0AFF" w14:textId="0C1D344C" w:rsidR="007945C7" w:rsidRPr="006317B1" w:rsidRDefault="00105D55" w:rsidP="006317B1">
      <w:pPr>
        <w:pStyle w:val="ListParagraph"/>
        <w:numPr>
          <w:ilvl w:val="0"/>
          <w:numId w:val="7"/>
        </w:numPr>
        <w:spacing w:line="360" w:lineRule="auto"/>
        <w:rPr>
          <w:rFonts w:ascii="Arial" w:hAnsi="Arial" w:cs="Arial"/>
          <w:sz w:val="22"/>
          <w:szCs w:val="22"/>
        </w:rPr>
      </w:pPr>
      <w:r w:rsidRPr="006317B1">
        <w:rPr>
          <w:rFonts w:ascii="Arial" w:hAnsi="Arial" w:cs="Arial"/>
          <w:sz w:val="22"/>
          <w:szCs w:val="22"/>
        </w:rPr>
        <w:t xml:space="preserve">Honesty and integrity must be shown and the highest standards of </w:t>
      </w:r>
      <w:r w:rsidR="00317307" w:rsidRPr="006317B1">
        <w:rPr>
          <w:rFonts w:ascii="Arial" w:hAnsi="Arial" w:cs="Arial"/>
          <w:sz w:val="22"/>
          <w:szCs w:val="22"/>
        </w:rPr>
        <w:t xml:space="preserve">conduct </w:t>
      </w:r>
      <w:r w:rsidR="00C97E3B" w:rsidRPr="006317B1">
        <w:rPr>
          <w:rFonts w:ascii="Arial" w:hAnsi="Arial" w:cs="Arial"/>
          <w:sz w:val="22"/>
          <w:szCs w:val="22"/>
        </w:rPr>
        <w:t>professionally</w:t>
      </w:r>
      <w:r w:rsidR="00317307" w:rsidRPr="006317B1">
        <w:rPr>
          <w:rFonts w:ascii="Arial" w:hAnsi="Arial" w:cs="Arial"/>
          <w:sz w:val="22"/>
          <w:szCs w:val="22"/>
        </w:rPr>
        <w:t xml:space="preserve"> and personally </w:t>
      </w:r>
    </w:p>
    <w:p w14:paraId="1F7B9CF2" w14:textId="5BAE4715" w:rsidR="00317307" w:rsidRPr="006317B1" w:rsidRDefault="00317307" w:rsidP="006317B1">
      <w:pPr>
        <w:pStyle w:val="ListParagraph"/>
        <w:numPr>
          <w:ilvl w:val="0"/>
          <w:numId w:val="7"/>
        </w:numPr>
        <w:spacing w:line="360" w:lineRule="auto"/>
        <w:rPr>
          <w:rFonts w:ascii="Arial" w:hAnsi="Arial" w:cs="Arial"/>
          <w:sz w:val="22"/>
          <w:szCs w:val="22"/>
        </w:rPr>
      </w:pPr>
      <w:r w:rsidRPr="006317B1">
        <w:rPr>
          <w:rFonts w:ascii="Arial" w:hAnsi="Arial" w:cs="Arial"/>
          <w:sz w:val="22"/>
          <w:szCs w:val="22"/>
        </w:rPr>
        <w:t xml:space="preserve">Good standard of </w:t>
      </w:r>
      <w:r w:rsidR="00F706F7" w:rsidRPr="006317B1">
        <w:rPr>
          <w:rFonts w:ascii="Arial" w:hAnsi="Arial" w:cs="Arial"/>
          <w:sz w:val="22"/>
          <w:szCs w:val="22"/>
        </w:rPr>
        <w:t>clinical</w:t>
      </w:r>
      <w:r w:rsidRPr="006317B1">
        <w:rPr>
          <w:rFonts w:ascii="Arial" w:hAnsi="Arial" w:cs="Arial"/>
          <w:sz w:val="22"/>
          <w:szCs w:val="22"/>
        </w:rPr>
        <w:t xml:space="preserve"> care and practice must be provided </w:t>
      </w:r>
    </w:p>
    <w:p w14:paraId="7BC6F8B6" w14:textId="0718BF33" w:rsidR="00317307" w:rsidRPr="006317B1" w:rsidRDefault="00317307" w:rsidP="006317B1">
      <w:pPr>
        <w:pStyle w:val="ListParagraph"/>
        <w:numPr>
          <w:ilvl w:val="0"/>
          <w:numId w:val="7"/>
        </w:numPr>
        <w:spacing w:line="360" w:lineRule="auto"/>
        <w:rPr>
          <w:rFonts w:ascii="Arial" w:hAnsi="Arial" w:cs="Arial"/>
          <w:sz w:val="22"/>
          <w:szCs w:val="22"/>
        </w:rPr>
      </w:pPr>
      <w:r w:rsidRPr="006317B1">
        <w:rPr>
          <w:rFonts w:ascii="Arial" w:hAnsi="Arial" w:cs="Arial"/>
          <w:sz w:val="22"/>
          <w:szCs w:val="22"/>
        </w:rPr>
        <w:t>Clear personal and profe</w:t>
      </w:r>
      <w:r w:rsidR="00F706F7" w:rsidRPr="006317B1">
        <w:rPr>
          <w:rFonts w:ascii="Arial" w:hAnsi="Arial" w:cs="Arial"/>
          <w:sz w:val="22"/>
          <w:szCs w:val="22"/>
        </w:rPr>
        <w:t>ssi</w:t>
      </w:r>
      <w:r w:rsidRPr="006317B1">
        <w:rPr>
          <w:rFonts w:ascii="Arial" w:hAnsi="Arial" w:cs="Arial"/>
          <w:sz w:val="22"/>
          <w:szCs w:val="22"/>
        </w:rPr>
        <w:t xml:space="preserve">onal relationships with patients must be maintained </w:t>
      </w:r>
    </w:p>
    <w:p w14:paraId="168EFA6C" w14:textId="7A8E2707" w:rsidR="00317307" w:rsidRPr="006317B1" w:rsidRDefault="002C4E54" w:rsidP="006317B1">
      <w:pPr>
        <w:pStyle w:val="ListParagraph"/>
        <w:numPr>
          <w:ilvl w:val="0"/>
          <w:numId w:val="7"/>
        </w:numPr>
        <w:spacing w:line="360" w:lineRule="auto"/>
        <w:rPr>
          <w:rFonts w:ascii="Arial" w:hAnsi="Arial" w:cs="Arial"/>
          <w:sz w:val="22"/>
          <w:szCs w:val="22"/>
        </w:rPr>
      </w:pPr>
      <w:r w:rsidRPr="006317B1">
        <w:rPr>
          <w:rFonts w:ascii="Arial" w:hAnsi="Arial" w:cs="Arial"/>
          <w:sz w:val="22"/>
          <w:szCs w:val="22"/>
        </w:rPr>
        <w:t xml:space="preserve">Informed consent must be taken with all aspects of care </w:t>
      </w:r>
    </w:p>
    <w:p w14:paraId="3A7C3ABE" w14:textId="6402877E" w:rsidR="002C4E54" w:rsidRPr="006317B1" w:rsidRDefault="002C4E54" w:rsidP="006317B1">
      <w:pPr>
        <w:pStyle w:val="ListParagraph"/>
        <w:numPr>
          <w:ilvl w:val="0"/>
          <w:numId w:val="7"/>
        </w:numPr>
        <w:spacing w:line="360" w:lineRule="auto"/>
        <w:rPr>
          <w:rFonts w:ascii="Arial" w:hAnsi="Arial" w:cs="Arial"/>
          <w:sz w:val="22"/>
          <w:szCs w:val="22"/>
        </w:rPr>
      </w:pPr>
      <w:r w:rsidRPr="006317B1">
        <w:rPr>
          <w:rFonts w:ascii="Arial" w:hAnsi="Arial" w:cs="Arial"/>
          <w:sz w:val="22"/>
          <w:szCs w:val="22"/>
        </w:rPr>
        <w:t xml:space="preserve">Open dialogue with patients, </w:t>
      </w:r>
      <w:r w:rsidR="00F706F7" w:rsidRPr="006317B1">
        <w:rPr>
          <w:rFonts w:ascii="Arial" w:hAnsi="Arial" w:cs="Arial"/>
          <w:sz w:val="22"/>
          <w:szCs w:val="22"/>
        </w:rPr>
        <w:t>colleagues</w:t>
      </w:r>
      <w:r w:rsidRPr="006317B1">
        <w:rPr>
          <w:rFonts w:ascii="Arial" w:hAnsi="Arial" w:cs="Arial"/>
          <w:sz w:val="22"/>
          <w:szCs w:val="22"/>
        </w:rPr>
        <w:t xml:space="preserve"> and other health professionals</w:t>
      </w:r>
    </w:p>
    <w:p w14:paraId="6258CBEA" w14:textId="3BD96816" w:rsidR="002C4E54" w:rsidRPr="006317B1" w:rsidRDefault="006C11DC" w:rsidP="006317B1">
      <w:pPr>
        <w:pStyle w:val="ListParagraph"/>
        <w:numPr>
          <w:ilvl w:val="0"/>
          <w:numId w:val="7"/>
        </w:numPr>
        <w:spacing w:line="360" w:lineRule="auto"/>
        <w:rPr>
          <w:rFonts w:ascii="Arial" w:hAnsi="Arial" w:cs="Arial"/>
          <w:sz w:val="22"/>
          <w:szCs w:val="22"/>
        </w:rPr>
      </w:pPr>
      <w:r w:rsidRPr="006317B1">
        <w:rPr>
          <w:rFonts w:ascii="Arial" w:hAnsi="Arial" w:cs="Arial"/>
          <w:sz w:val="22"/>
          <w:szCs w:val="22"/>
        </w:rPr>
        <w:t xml:space="preserve">Work must </w:t>
      </w:r>
      <w:r w:rsidR="00B70E83" w:rsidRPr="006317B1">
        <w:rPr>
          <w:rFonts w:ascii="Arial" w:hAnsi="Arial" w:cs="Arial"/>
          <w:sz w:val="22"/>
          <w:szCs w:val="22"/>
        </w:rPr>
        <w:t xml:space="preserve">be </w:t>
      </w:r>
      <w:r w:rsidRPr="006317B1">
        <w:rPr>
          <w:rFonts w:ascii="Arial" w:hAnsi="Arial" w:cs="Arial"/>
          <w:sz w:val="22"/>
          <w:szCs w:val="22"/>
        </w:rPr>
        <w:t>carried out with professional knowledge and skills</w:t>
      </w:r>
    </w:p>
    <w:p w14:paraId="280EC763" w14:textId="18D96D2A" w:rsidR="00EE1C2A" w:rsidRPr="006317B1" w:rsidRDefault="00C97E3B" w:rsidP="006317B1">
      <w:pPr>
        <w:pStyle w:val="ListParagraph"/>
        <w:numPr>
          <w:ilvl w:val="0"/>
          <w:numId w:val="7"/>
        </w:numPr>
        <w:spacing w:line="360" w:lineRule="auto"/>
        <w:rPr>
          <w:rFonts w:ascii="Arial" w:hAnsi="Arial" w:cs="Arial"/>
          <w:sz w:val="22"/>
          <w:szCs w:val="22"/>
        </w:rPr>
      </w:pPr>
      <w:r w:rsidRPr="006317B1">
        <w:rPr>
          <w:rFonts w:ascii="Arial" w:hAnsi="Arial" w:cs="Arial"/>
          <w:sz w:val="22"/>
          <w:szCs w:val="22"/>
        </w:rPr>
        <w:lastRenderedPageBreak/>
        <w:t>Patient information must be protected</w:t>
      </w:r>
      <w:r w:rsidR="00C854B4" w:rsidRPr="006317B1">
        <w:rPr>
          <w:rFonts w:ascii="Arial" w:hAnsi="Arial" w:cs="Arial"/>
          <w:sz w:val="22"/>
          <w:szCs w:val="22"/>
        </w:rPr>
        <w:t xml:space="preserve">. </w:t>
      </w:r>
      <w:r w:rsidR="00C854B4" w:rsidRPr="006317B1">
        <w:rPr>
          <w:rFonts w:ascii="Arial" w:hAnsi="Arial" w:cs="Arial"/>
          <w:color w:val="000000"/>
          <w:sz w:val="22"/>
          <w:szCs w:val="22"/>
          <w:shd w:val="clear" w:color="auto" w:fill="FFFFFF"/>
        </w:rPr>
        <w:t xml:space="preserve">(The Code | GCC, 2021). </w:t>
      </w:r>
    </w:p>
    <w:p w14:paraId="683D93E9" w14:textId="04A951BB" w:rsidR="00EE1C2A" w:rsidRPr="006317B1" w:rsidRDefault="00EE1C2A" w:rsidP="006317B1">
      <w:pPr>
        <w:spacing w:line="360" w:lineRule="auto"/>
        <w:rPr>
          <w:rFonts w:ascii="Arial" w:hAnsi="Arial" w:cs="Arial"/>
          <w:sz w:val="22"/>
          <w:szCs w:val="22"/>
        </w:rPr>
      </w:pPr>
    </w:p>
    <w:p w14:paraId="63B089D4" w14:textId="29D1C640" w:rsidR="00EE1C2A" w:rsidRPr="006317B1" w:rsidRDefault="00BC3B0F" w:rsidP="006317B1">
      <w:pPr>
        <w:spacing w:line="360" w:lineRule="auto"/>
        <w:rPr>
          <w:rFonts w:ascii="Arial" w:hAnsi="Arial" w:cs="Arial"/>
          <w:color w:val="000000"/>
          <w:sz w:val="22"/>
          <w:szCs w:val="22"/>
          <w:shd w:val="clear" w:color="auto" w:fill="FFFFFF"/>
        </w:rPr>
      </w:pPr>
      <w:r w:rsidRPr="006317B1">
        <w:rPr>
          <w:rFonts w:ascii="Arial" w:hAnsi="Arial" w:cs="Arial"/>
          <w:sz w:val="22"/>
          <w:szCs w:val="22"/>
        </w:rPr>
        <w:t xml:space="preserve">To qualify as a </w:t>
      </w:r>
      <w:r w:rsidR="00280020">
        <w:rPr>
          <w:rFonts w:ascii="Arial" w:hAnsi="Arial" w:cs="Arial"/>
          <w:sz w:val="22"/>
          <w:szCs w:val="22"/>
        </w:rPr>
        <w:t>C</w:t>
      </w:r>
      <w:r w:rsidRPr="006317B1">
        <w:rPr>
          <w:rFonts w:ascii="Arial" w:hAnsi="Arial" w:cs="Arial"/>
          <w:sz w:val="22"/>
          <w:szCs w:val="22"/>
        </w:rPr>
        <w:t xml:space="preserve">hiropractor a </w:t>
      </w:r>
      <w:r w:rsidR="002A2858" w:rsidRPr="006317B1">
        <w:rPr>
          <w:rFonts w:ascii="Arial" w:hAnsi="Arial" w:cs="Arial"/>
          <w:sz w:val="22"/>
          <w:szCs w:val="22"/>
        </w:rPr>
        <w:t xml:space="preserve">full </w:t>
      </w:r>
      <w:r w:rsidR="007C6ED3" w:rsidRPr="006317B1">
        <w:rPr>
          <w:rFonts w:ascii="Arial" w:hAnsi="Arial" w:cs="Arial"/>
          <w:sz w:val="22"/>
          <w:szCs w:val="22"/>
        </w:rPr>
        <w:t>chiropractor’s</w:t>
      </w:r>
      <w:r w:rsidR="00D22544" w:rsidRPr="006317B1">
        <w:rPr>
          <w:rFonts w:ascii="Arial" w:hAnsi="Arial" w:cs="Arial"/>
          <w:sz w:val="22"/>
          <w:szCs w:val="22"/>
        </w:rPr>
        <w:t xml:space="preserve"> </w:t>
      </w:r>
      <w:r w:rsidR="002A2858" w:rsidRPr="006317B1">
        <w:rPr>
          <w:rFonts w:ascii="Arial" w:hAnsi="Arial" w:cs="Arial"/>
          <w:sz w:val="22"/>
          <w:szCs w:val="22"/>
        </w:rPr>
        <w:t xml:space="preserve">degree is required. The GCC is the body that regulates the </w:t>
      </w:r>
      <w:r w:rsidR="00C05B5B" w:rsidRPr="006317B1">
        <w:rPr>
          <w:rFonts w:ascii="Arial" w:hAnsi="Arial" w:cs="Arial"/>
          <w:sz w:val="22"/>
          <w:szCs w:val="22"/>
        </w:rPr>
        <w:t>standards of chiropractic study. It is there to ensure th</w:t>
      </w:r>
      <w:r w:rsidR="00324C8B" w:rsidRPr="006317B1">
        <w:rPr>
          <w:rFonts w:ascii="Arial" w:hAnsi="Arial" w:cs="Arial"/>
          <w:sz w:val="22"/>
          <w:szCs w:val="22"/>
        </w:rPr>
        <w:t xml:space="preserve">at the public can be confident </w:t>
      </w:r>
      <w:r w:rsidR="00413D55" w:rsidRPr="006317B1">
        <w:rPr>
          <w:rFonts w:ascii="Arial" w:hAnsi="Arial" w:cs="Arial"/>
          <w:sz w:val="22"/>
          <w:szCs w:val="22"/>
        </w:rPr>
        <w:t xml:space="preserve">in using </w:t>
      </w:r>
      <w:r w:rsidR="00280020">
        <w:rPr>
          <w:rFonts w:ascii="Arial" w:hAnsi="Arial" w:cs="Arial"/>
          <w:sz w:val="22"/>
          <w:szCs w:val="22"/>
        </w:rPr>
        <w:t>C</w:t>
      </w:r>
      <w:r w:rsidR="00190C3E" w:rsidRPr="006317B1">
        <w:rPr>
          <w:rFonts w:ascii="Arial" w:hAnsi="Arial" w:cs="Arial"/>
          <w:sz w:val="22"/>
          <w:szCs w:val="22"/>
        </w:rPr>
        <w:t>hiropractors</w:t>
      </w:r>
      <w:r w:rsidR="00D22544" w:rsidRPr="006317B1">
        <w:rPr>
          <w:rFonts w:ascii="Arial" w:hAnsi="Arial" w:cs="Arial"/>
          <w:sz w:val="22"/>
          <w:szCs w:val="22"/>
        </w:rPr>
        <w:t xml:space="preserve"> as this shows the competency in the treatment that they will provi</w:t>
      </w:r>
      <w:r w:rsidR="007E549D" w:rsidRPr="006317B1">
        <w:rPr>
          <w:rFonts w:ascii="Arial" w:hAnsi="Arial" w:cs="Arial"/>
          <w:sz w:val="22"/>
          <w:szCs w:val="22"/>
        </w:rPr>
        <w:t>de</w:t>
      </w:r>
      <w:r w:rsidR="00190C3E" w:rsidRPr="006317B1">
        <w:rPr>
          <w:rFonts w:ascii="Arial" w:hAnsi="Arial" w:cs="Arial"/>
          <w:sz w:val="22"/>
          <w:szCs w:val="22"/>
        </w:rPr>
        <w:t xml:space="preserve"> </w:t>
      </w:r>
      <w:r w:rsidR="00EE1C2A" w:rsidRPr="006317B1">
        <w:rPr>
          <w:rFonts w:ascii="Arial" w:hAnsi="Arial" w:cs="Arial"/>
          <w:color w:val="000000"/>
          <w:sz w:val="22"/>
          <w:szCs w:val="22"/>
          <w:shd w:val="clear" w:color="auto" w:fill="FFFFFF"/>
        </w:rPr>
        <w:t>(Become a Chiropractor - British Chiropractic Association, 2021)</w:t>
      </w:r>
      <w:r w:rsidR="00AF18DF" w:rsidRPr="006317B1">
        <w:rPr>
          <w:rFonts w:ascii="Arial" w:hAnsi="Arial" w:cs="Arial"/>
          <w:color w:val="000000"/>
          <w:sz w:val="22"/>
          <w:szCs w:val="22"/>
          <w:shd w:val="clear" w:color="auto" w:fill="FFFFFF"/>
        </w:rPr>
        <w:t xml:space="preserve">. </w:t>
      </w:r>
    </w:p>
    <w:p w14:paraId="04AE7B07" w14:textId="36094813" w:rsidR="00DF39CB" w:rsidRPr="006317B1" w:rsidRDefault="00DF39CB" w:rsidP="006317B1">
      <w:pPr>
        <w:spacing w:line="360" w:lineRule="auto"/>
        <w:rPr>
          <w:rFonts w:ascii="Arial" w:hAnsi="Arial" w:cs="Arial"/>
          <w:color w:val="000000"/>
          <w:sz w:val="22"/>
          <w:szCs w:val="22"/>
          <w:shd w:val="clear" w:color="auto" w:fill="FFFFFF"/>
        </w:rPr>
      </w:pPr>
    </w:p>
    <w:p w14:paraId="1D1ED1D4" w14:textId="0A297178" w:rsidR="00AD35D7" w:rsidRPr="006317B1" w:rsidRDefault="00AD35D7" w:rsidP="006317B1">
      <w:pPr>
        <w:spacing w:line="360" w:lineRule="auto"/>
        <w:rPr>
          <w:rFonts w:ascii="Arial" w:hAnsi="Arial" w:cs="Arial"/>
          <w:color w:val="000000"/>
          <w:sz w:val="22"/>
          <w:szCs w:val="22"/>
          <w:shd w:val="clear" w:color="auto" w:fill="FFFFFF"/>
        </w:rPr>
      </w:pPr>
      <w:r w:rsidRPr="006317B1">
        <w:rPr>
          <w:rFonts w:ascii="Arial" w:hAnsi="Arial" w:cs="Arial"/>
          <w:color w:val="000000"/>
          <w:sz w:val="22"/>
          <w:szCs w:val="22"/>
          <w:shd w:val="clear" w:color="auto" w:fill="FFFFFF"/>
        </w:rPr>
        <w:t>The National U</w:t>
      </w:r>
      <w:r w:rsidR="00D506C4" w:rsidRPr="006317B1">
        <w:rPr>
          <w:rFonts w:ascii="Arial" w:hAnsi="Arial" w:cs="Arial"/>
          <w:color w:val="000000"/>
          <w:sz w:val="22"/>
          <w:szCs w:val="22"/>
          <w:shd w:val="clear" w:color="auto" w:fill="FFFFFF"/>
        </w:rPr>
        <w:t>K</w:t>
      </w:r>
      <w:r w:rsidRPr="006317B1">
        <w:rPr>
          <w:rFonts w:ascii="Arial" w:hAnsi="Arial" w:cs="Arial"/>
          <w:color w:val="000000"/>
          <w:sz w:val="22"/>
          <w:szCs w:val="22"/>
          <w:shd w:val="clear" w:color="auto" w:fill="FFFFFF"/>
        </w:rPr>
        <w:t xml:space="preserve"> therapist register</w:t>
      </w:r>
      <w:r w:rsidR="00B92516" w:rsidRPr="006317B1">
        <w:rPr>
          <w:rFonts w:ascii="Arial" w:hAnsi="Arial" w:cs="Arial"/>
          <w:color w:val="000000"/>
          <w:sz w:val="22"/>
          <w:szCs w:val="22"/>
          <w:shd w:val="clear" w:color="auto" w:fill="FFFFFF"/>
        </w:rPr>
        <w:t xml:space="preserve"> (SFYTR)</w:t>
      </w:r>
      <w:r w:rsidRPr="006317B1">
        <w:rPr>
          <w:rFonts w:ascii="Arial" w:hAnsi="Arial" w:cs="Arial"/>
          <w:color w:val="000000"/>
          <w:sz w:val="22"/>
          <w:szCs w:val="22"/>
          <w:shd w:val="clear" w:color="auto" w:fill="FFFFFF"/>
        </w:rPr>
        <w:t xml:space="preserve"> is the </w:t>
      </w:r>
      <w:r w:rsidR="006D559B" w:rsidRPr="006317B1">
        <w:rPr>
          <w:rFonts w:ascii="Arial" w:hAnsi="Arial" w:cs="Arial"/>
          <w:color w:val="000000"/>
          <w:sz w:val="22"/>
          <w:szCs w:val="22"/>
          <w:shd w:val="clear" w:color="auto" w:fill="FFFFFF"/>
        </w:rPr>
        <w:t xml:space="preserve">foundation that </w:t>
      </w:r>
      <w:r w:rsidR="000875FB" w:rsidRPr="006317B1">
        <w:rPr>
          <w:rFonts w:ascii="Arial" w:hAnsi="Arial" w:cs="Arial"/>
          <w:color w:val="000000"/>
          <w:sz w:val="22"/>
          <w:szCs w:val="22"/>
          <w:shd w:val="clear" w:color="auto" w:fill="FFFFFF"/>
        </w:rPr>
        <w:t>provides qualified therapists to be registered giving th</w:t>
      </w:r>
      <w:r w:rsidR="00932796" w:rsidRPr="006317B1">
        <w:rPr>
          <w:rFonts w:ascii="Arial" w:hAnsi="Arial" w:cs="Arial"/>
          <w:color w:val="000000"/>
          <w:sz w:val="22"/>
          <w:szCs w:val="22"/>
          <w:shd w:val="clear" w:color="auto" w:fill="FFFFFF"/>
        </w:rPr>
        <w:t>em verification confirming they have registered with a reputable body</w:t>
      </w:r>
      <w:r w:rsidR="00065C66" w:rsidRPr="006317B1">
        <w:rPr>
          <w:rFonts w:ascii="Arial" w:hAnsi="Arial" w:cs="Arial"/>
          <w:color w:val="000000"/>
          <w:sz w:val="22"/>
          <w:szCs w:val="22"/>
          <w:shd w:val="clear" w:color="auto" w:fill="FFFFFF"/>
        </w:rPr>
        <w:t>. This foundation is independent and self-regula</w:t>
      </w:r>
      <w:r w:rsidR="00CE21ED" w:rsidRPr="006317B1">
        <w:rPr>
          <w:rFonts w:ascii="Arial" w:hAnsi="Arial" w:cs="Arial"/>
          <w:color w:val="000000"/>
          <w:sz w:val="22"/>
          <w:szCs w:val="22"/>
          <w:shd w:val="clear" w:color="auto" w:fill="FFFFFF"/>
        </w:rPr>
        <w:t>ted</w:t>
      </w:r>
      <w:r w:rsidR="00065C66" w:rsidRPr="006317B1">
        <w:rPr>
          <w:rFonts w:ascii="Arial" w:hAnsi="Arial" w:cs="Arial"/>
          <w:color w:val="000000"/>
          <w:sz w:val="22"/>
          <w:szCs w:val="22"/>
          <w:shd w:val="clear" w:color="auto" w:fill="FFFFFF"/>
        </w:rPr>
        <w:t>. The aim of the register is to ensure excellent standards are maintained in CAM’s</w:t>
      </w:r>
      <w:r w:rsidR="00A05124" w:rsidRPr="006317B1">
        <w:rPr>
          <w:rFonts w:ascii="Arial" w:hAnsi="Arial" w:cs="Arial"/>
          <w:color w:val="000000"/>
          <w:sz w:val="22"/>
          <w:szCs w:val="22"/>
          <w:shd w:val="clear" w:color="auto" w:fill="FFFFFF"/>
        </w:rPr>
        <w:t xml:space="preserve"> and that </w:t>
      </w:r>
      <w:r w:rsidR="00AC71CE" w:rsidRPr="006317B1">
        <w:rPr>
          <w:rFonts w:ascii="Arial" w:hAnsi="Arial" w:cs="Arial"/>
          <w:color w:val="000000"/>
          <w:sz w:val="22"/>
          <w:szCs w:val="22"/>
          <w:shd w:val="clear" w:color="auto" w:fill="FFFFFF"/>
        </w:rPr>
        <w:t xml:space="preserve">good practice is carried out by the therapists. </w:t>
      </w:r>
    </w:p>
    <w:p w14:paraId="05CC1FB7" w14:textId="49073712" w:rsidR="004479FE" w:rsidRPr="006317B1" w:rsidRDefault="003A4EC6" w:rsidP="006317B1">
      <w:pPr>
        <w:spacing w:line="360" w:lineRule="auto"/>
        <w:rPr>
          <w:rFonts w:ascii="Arial" w:hAnsi="Arial" w:cs="Arial"/>
          <w:color w:val="000000"/>
          <w:sz w:val="22"/>
          <w:szCs w:val="22"/>
          <w:shd w:val="clear" w:color="auto" w:fill="FFFFFF"/>
        </w:rPr>
      </w:pPr>
      <w:r w:rsidRPr="006317B1">
        <w:rPr>
          <w:rFonts w:ascii="Arial" w:hAnsi="Arial" w:cs="Arial"/>
          <w:color w:val="000000"/>
          <w:sz w:val="22"/>
          <w:szCs w:val="22"/>
          <w:shd w:val="clear" w:color="auto" w:fill="FFFFFF"/>
        </w:rPr>
        <w:t xml:space="preserve">The use of </w:t>
      </w:r>
      <w:r w:rsidR="00D00A77" w:rsidRPr="006317B1">
        <w:rPr>
          <w:rFonts w:ascii="Arial" w:hAnsi="Arial" w:cs="Arial"/>
          <w:color w:val="000000"/>
          <w:sz w:val="22"/>
          <w:szCs w:val="22"/>
          <w:shd w:val="clear" w:color="auto" w:fill="FFFFFF"/>
        </w:rPr>
        <w:t>CAMs</w:t>
      </w:r>
      <w:r w:rsidR="008654C0" w:rsidRPr="006317B1">
        <w:rPr>
          <w:rFonts w:ascii="Arial" w:hAnsi="Arial" w:cs="Arial"/>
          <w:color w:val="000000"/>
          <w:sz w:val="22"/>
          <w:szCs w:val="22"/>
          <w:shd w:val="clear" w:color="auto" w:fill="FFFFFF"/>
        </w:rPr>
        <w:t xml:space="preserve"> </w:t>
      </w:r>
      <w:r w:rsidRPr="006317B1">
        <w:rPr>
          <w:rFonts w:ascii="Arial" w:hAnsi="Arial" w:cs="Arial"/>
          <w:color w:val="000000"/>
          <w:sz w:val="22"/>
          <w:szCs w:val="22"/>
          <w:shd w:val="clear" w:color="auto" w:fill="FFFFFF"/>
        </w:rPr>
        <w:t xml:space="preserve">alongside conventional medicine is becoming more </w:t>
      </w:r>
      <w:r w:rsidR="0037473A" w:rsidRPr="006317B1">
        <w:rPr>
          <w:rFonts w:ascii="Arial" w:hAnsi="Arial" w:cs="Arial"/>
          <w:color w:val="000000"/>
          <w:sz w:val="22"/>
          <w:szCs w:val="22"/>
          <w:shd w:val="clear" w:color="auto" w:fill="FFFFFF"/>
        </w:rPr>
        <w:t>popular</w:t>
      </w:r>
      <w:r w:rsidR="00A04159" w:rsidRPr="006317B1">
        <w:rPr>
          <w:rFonts w:ascii="Arial" w:hAnsi="Arial" w:cs="Arial"/>
          <w:color w:val="000000"/>
          <w:sz w:val="22"/>
          <w:szCs w:val="22"/>
          <w:shd w:val="clear" w:color="auto" w:fill="FFFFFF"/>
        </w:rPr>
        <w:t xml:space="preserve"> and the need for regulation to ensure the </w:t>
      </w:r>
      <w:r w:rsidR="0037473A" w:rsidRPr="006317B1">
        <w:rPr>
          <w:rFonts w:ascii="Arial" w:hAnsi="Arial" w:cs="Arial"/>
          <w:color w:val="000000"/>
          <w:sz w:val="22"/>
          <w:szCs w:val="22"/>
          <w:shd w:val="clear" w:color="auto" w:fill="FFFFFF"/>
        </w:rPr>
        <w:t>safety</w:t>
      </w:r>
      <w:r w:rsidR="00063008" w:rsidRPr="006317B1">
        <w:rPr>
          <w:rFonts w:ascii="Arial" w:hAnsi="Arial" w:cs="Arial"/>
          <w:color w:val="000000"/>
          <w:sz w:val="22"/>
          <w:szCs w:val="22"/>
          <w:shd w:val="clear" w:color="auto" w:fill="FFFFFF"/>
        </w:rPr>
        <w:t xml:space="preserve"> and the efficacy of the treatment must be met. Regulation is needed to ensure the practice of CAM’s is controlled by rules in order to keep the practice safe for the public. </w:t>
      </w:r>
      <w:r w:rsidR="00FB45BE" w:rsidRPr="006317B1">
        <w:rPr>
          <w:rFonts w:ascii="Arial" w:hAnsi="Arial" w:cs="Arial"/>
          <w:color w:val="000000"/>
          <w:sz w:val="22"/>
          <w:szCs w:val="22"/>
          <w:shd w:val="clear" w:color="auto" w:fill="FFFFFF"/>
        </w:rPr>
        <w:t>Unregulated therapies can be seen as unsafe</w:t>
      </w:r>
      <w:r w:rsidR="0037473A" w:rsidRPr="006317B1">
        <w:rPr>
          <w:rFonts w:ascii="Arial" w:hAnsi="Arial" w:cs="Arial"/>
          <w:color w:val="000000"/>
          <w:sz w:val="22"/>
          <w:szCs w:val="22"/>
          <w:shd w:val="clear" w:color="auto" w:fill="FFFFFF"/>
        </w:rPr>
        <w:t xml:space="preserve"> (</w:t>
      </w:r>
      <w:r w:rsidR="004479FE" w:rsidRPr="006317B1">
        <w:rPr>
          <w:rFonts w:ascii="Arial" w:hAnsi="Arial" w:cs="Arial"/>
          <w:color w:val="000000"/>
          <w:sz w:val="22"/>
          <w:szCs w:val="22"/>
          <w:shd w:val="clear" w:color="auto" w:fill="FFFFFF"/>
        </w:rPr>
        <w:t>Therapists Register,</w:t>
      </w:r>
      <w:r w:rsidR="00ED79FC" w:rsidRPr="006317B1">
        <w:rPr>
          <w:rFonts w:ascii="Arial" w:hAnsi="Arial" w:cs="Arial"/>
          <w:color w:val="000000"/>
          <w:sz w:val="22"/>
          <w:szCs w:val="22"/>
          <w:shd w:val="clear" w:color="auto" w:fill="FFFFFF"/>
        </w:rPr>
        <w:t xml:space="preserve"> </w:t>
      </w:r>
      <w:r w:rsidR="004479FE" w:rsidRPr="006317B1">
        <w:rPr>
          <w:rFonts w:ascii="Arial" w:hAnsi="Arial" w:cs="Arial"/>
          <w:color w:val="000000"/>
          <w:sz w:val="22"/>
          <w:szCs w:val="22"/>
          <w:shd w:val="clear" w:color="auto" w:fill="FFFFFF"/>
        </w:rPr>
        <w:t>Alternative &amp; Complimentary, Medicine, 2021)</w:t>
      </w:r>
      <w:r w:rsidR="006B3D2B" w:rsidRPr="006317B1">
        <w:rPr>
          <w:rFonts w:ascii="Arial" w:hAnsi="Arial" w:cs="Arial"/>
          <w:color w:val="000000"/>
          <w:sz w:val="22"/>
          <w:szCs w:val="22"/>
          <w:shd w:val="clear" w:color="auto" w:fill="FFFFFF"/>
        </w:rPr>
        <w:t>.</w:t>
      </w:r>
    </w:p>
    <w:p w14:paraId="4BDBD5EC" w14:textId="6629D789" w:rsidR="00BE619B" w:rsidRPr="006317B1" w:rsidRDefault="00BE619B" w:rsidP="006317B1">
      <w:pPr>
        <w:spacing w:line="360" w:lineRule="auto"/>
        <w:rPr>
          <w:rFonts w:ascii="Arial" w:hAnsi="Arial" w:cs="Arial"/>
          <w:sz w:val="22"/>
          <w:szCs w:val="22"/>
        </w:rPr>
      </w:pPr>
    </w:p>
    <w:p w14:paraId="7BF2719C" w14:textId="32DF354D" w:rsidR="00934445" w:rsidRPr="006317B1" w:rsidRDefault="00511471" w:rsidP="006317B1">
      <w:pPr>
        <w:spacing w:line="360" w:lineRule="auto"/>
        <w:rPr>
          <w:rFonts w:ascii="Arial" w:hAnsi="Arial" w:cs="Arial"/>
          <w:color w:val="000000"/>
          <w:sz w:val="22"/>
          <w:szCs w:val="22"/>
          <w:shd w:val="clear" w:color="auto" w:fill="FFFFFF"/>
        </w:rPr>
      </w:pPr>
      <w:r w:rsidRPr="006317B1">
        <w:rPr>
          <w:rFonts w:ascii="Arial" w:hAnsi="Arial" w:cs="Arial"/>
          <w:sz w:val="22"/>
          <w:szCs w:val="22"/>
        </w:rPr>
        <w:t>Most CAM’s therapies have a professional body</w:t>
      </w:r>
      <w:r w:rsidR="006151A8" w:rsidRPr="006317B1">
        <w:rPr>
          <w:rFonts w:ascii="Arial" w:hAnsi="Arial" w:cs="Arial"/>
          <w:sz w:val="22"/>
          <w:szCs w:val="22"/>
        </w:rPr>
        <w:t>’s</w:t>
      </w:r>
      <w:r w:rsidRPr="006317B1">
        <w:rPr>
          <w:rFonts w:ascii="Arial" w:hAnsi="Arial" w:cs="Arial"/>
          <w:sz w:val="22"/>
          <w:szCs w:val="22"/>
        </w:rPr>
        <w:t xml:space="preserve"> </w:t>
      </w:r>
      <w:r w:rsidR="002709F7" w:rsidRPr="006317B1">
        <w:rPr>
          <w:rFonts w:ascii="Arial" w:hAnsi="Arial" w:cs="Arial"/>
          <w:sz w:val="22"/>
          <w:szCs w:val="22"/>
        </w:rPr>
        <w:t>that they are subscribed t</w:t>
      </w:r>
      <w:r w:rsidR="00ED79FC" w:rsidRPr="006317B1">
        <w:rPr>
          <w:rFonts w:ascii="Arial" w:hAnsi="Arial" w:cs="Arial"/>
          <w:sz w:val="22"/>
          <w:szCs w:val="22"/>
        </w:rPr>
        <w:t>o</w:t>
      </w:r>
      <w:r w:rsidR="002709F7" w:rsidRPr="006317B1">
        <w:rPr>
          <w:rFonts w:ascii="Arial" w:hAnsi="Arial" w:cs="Arial"/>
          <w:sz w:val="22"/>
          <w:szCs w:val="22"/>
        </w:rPr>
        <w:t xml:space="preserve"> however, CAM’s therapists in the UK are free to practice as they will</w:t>
      </w:r>
      <w:r w:rsidR="002D5721" w:rsidRPr="006317B1">
        <w:rPr>
          <w:rFonts w:ascii="Arial" w:hAnsi="Arial" w:cs="Arial"/>
          <w:sz w:val="22"/>
          <w:szCs w:val="22"/>
        </w:rPr>
        <w:t xml:space="preserve"> and the educational standards other than </w:t>
      </w:r>
      <w:r w:rsidR="00BC67B8">
        <w:rPr>
          <w:rFonts w:ascii="Arial" w:hAnsi="Arial" w:cs="Arial"/>
          <w:sz w:val="22"/>
          <w:szCs w:val="22"/>
        </w:rPr>
        <w:t>C</w:t>
      </w:r>
      <w:r w:rsidR="002D5721" w:rsidRPr="006317B1">
        <w:rPr>
          <w:rFonts w:ascii="Arial" w:hAnsi="Arial" w:cs="Arial"/>
          <w:sz w:val="22"/>
          <w:szCs w:val="22"/>
        </w:rPr>
        <w:t xml:space="preserve">hiropractic and </w:t>
      </w:r>
      <w:r w:rsidR="00BC67B8">
        <w:rPr>
          <w:rFonts w:ascii="Arial" w:hAnsi="Arial" w:cs="Arial"/>
          <w:sz w:val="22"/>
          <w:szCs w:val="22"/>
        </w:rPr>
        <w:t>O</w:t>
      </w:r>
      <w:r w:rsidR="002D5721" w:rsidRPr="006317B1">
        <w:rPr>
          <w:rFonts w:ascii="Arial" w:hAnsi="Arial" w:cs="Arial"/>
          <w:sz w:val="22"/>
          <w:szCs w:val="22"/>
        </w:rPr>
        <w:t xml:space="preserve">steopaths vary </w:t>
      </w:r>
      <w:r w:rsidR="006151A8" w:rsidRPr="006317B1">
        <w:rPr>
          <w:rFonts w:ascii="Arial" w:hAnsi="Arial" w:cs="Arial"/>
          <w:sz w:val="22"/>
          <w:szCs w:val="22"/>
        </w:rPr>
        <w:t xml:space="preserve">widely. </w:t>
      </w:r>
      <w:r w:rsidR="007C505D" w:rsidRPr="006317B1">
        <w:rPr>
          <w:rFonts w:ascii="Arial" w:hAnsi="Arial" w:cs="Arial"/>
          <w:sz w:val="22"/>
          <w:szCs w:val="22"/>
        </w:rPr>
        <w:t xml:space="preserve">The House of Lords review </w:t>
      </w:r>
      <w:r w:rsidR="00126C96" w:rsidRPr="006317B1">
        <w:rPr>
          <w:rFonts w:ascii="Arial" w:hAnsi="Arial" w:cs="Arial"/>
          <w:sz w:val="22"/>
          <w:szCs w:val="22"/>
        </w:rPr>
        <w:t xml:space="preserve">has </w:t>
      </w:r>
      <w:r w:rsidR="00ED79FC" w:rsidRPr="006317B1">
        <w:rPr>
          <w:rFonts w:ascii="Arial" w:hAnsi="Arial" w:cs="Arial"/>
          <w:sz w:val="22"/>
          <w:szCs w:val="22"/>
        </w:rPr>
        <w:t>recommended</w:t>
      </w:r>
      <w:r w:rsidR="003A14F5" w:rsidRPr="006317B1">
        <w:rPr>
          <w:rFonts w:ascii="Arial" w:hAnsi="Arial" w:cs="Arial"/>
          <w:sz w:val="22"/>
          <w:szCs w:val="22"/>
        </w:rPr>
        <w:t xml:space="preserve"> </w:t>
      </w:r>
      <w:r w:rsidR="00126C96" w:rsidRPr="006317B1">
        <w:rPr>
          <w:rFonts w:ascii="Arial" w:hAnsi="Arial" w:cs="Arial"/>
          <w:sz w:val="22"/>
          <w:szCs w:val="22"/>
        </w:rPr>
        <w:t>clearer regulation for CAM’s therap</w:t>
      </w:r>
      <w:r w:rsidR="003A14F5" w:rsidRPr="006317B1">
        <w:rPr>
          <w:rFonts w:ascii="Arial" w:hAnsi="Arial" w:cs="Arial"/>
          <w:sz w:val="22"/>
          <w:szCs w:val="22"/>
        </w:rPr>
        <w:t>i</w:t>
      </w:r>
      <w:r w:rsidR="00126C96" w:rsidRPr="006317B1">
        <w:rPr>
          <w:rFonts w:ascii="Arial" w:hAnsi="Arial" w:cs="Arial"/>
          <w:sz w:val="22"/>
          <w:szCs w:val="22"/>
        </w:rPr>
        <w:t>es as this would</w:t>
      </w:r>
      <w:r w:rsidR="003A14F5" w:rsidRPr="006317B1">
        <w:rPr>
          <w:rFonts w:ascii="Arial" w:hAnsi="Arial" w:cs="Arial"/>
          <w:sz w:val="22"/>
          <w:szCs w:val="22"/>
        </w:rPr>
        <w:t xml:space="preserve"> </w:t>
      </w:r>
      <w:r w:rsidR="006148FF" w:rsidRPr="006317B1">
        <w:rPr>
          <w:rFonts w:ascii="Arial" w:hAnsi="Arial" w:cs="Arial"/>
          <w:sz w:val="22"/>
          <w:szCs w:val="22"/>
        </w:rPr>
        <w:t xml:space="preserve">provide further evidence on the efficacy of these therapies and the safety of patients would be monitored. </w:t>
      </w:r>
      <w:r w:rsidR="00A35085" w:rsidRPr="006317B1">
        <w:rPr>
          <w:rFonts w:ascii="Arial" w:hAnsi="Arial" w:cs="Arial"/>
          <w:sz w:val="22"/>
          <w:szCs w:val="22"/>
        </w:rPr>
        <w:t xml:space="preserve"> In the UK there is </w:t>
      </w:r>
      <w:r w:rsidR="00A3556F" w:rsidRPr="006317B1">
        <w:rPr>
          <w:rFonts w:ascii="Arial" w:hAnsi="Arial" w:cs="Arial"/>
          <w:sz w:val="22"/>
          <w:szCs w:val="22"/>
        </w:rPr>
        <w:t xml:space="preserve">a lack of obligations that CAM’s therapist must meet, leaving them to do as they please with very little </w:t>
      </w:r>
      <w:r w:rsidR="008711F3" w:rsidRPr="006317B1">
        <w:rPr>
          <w:rFonts w:ascii="Arial" w:hAnsi="Arial" w:cs="Arial"/>
          <w:sz w:val="22"/>
          <w:szCs w:val="22"/>
        </w:rPr>
        <w:t>external pressure</w:t>
      </w:r>
      <w:r w:rsidR="00934445" w:rsidRPr="006317B1">
        <w:rPr>
          <w:rFonts w:ascii="Arial" w:hAnsi="Arial" w:cs="Arial"/>
          <w:sz w:val="22"/>
          <w:szCs w:val="22"/>
        </w:rPr>
        <w:t xml:space="preserve"> </w:t>
      </w:r>
      <w:r w:rsidR="00934445" w:rsidRPr="006317B1">
        <w:rPr>
          <w:rFonts w:ascii="Arial" w:hAnsi="Arial" w:cs="Arial"/>
          <w:color w:val="000000"/>
          <w:sz w:val="22"/>
          <w:szCs w:val="22"/>
          <w:shd w:val="clear" w:color="auto" w:fill="FFFFFF"/>
        </w:rPr>
        <w:t>(Mills, 2001)</w:t>
      </w:r>
      <w:r w:rsidR="006B3D2B" w:rsidRPr="006317B1">
        <w:rPr>
          <w:rFonts w:ascii="Arial" w:hAnsi="Arial" w:cs="Arial"/>
          <w:color w:val="000000"/>
          <w:sz w:val="22"/>
          <w:szCs w:val="22"/>
          <w:shd w:val="clear" w:color="auto" w:fill="FFFFFF"/>
        </w:rPr>
        <w:t>.</w:t>
      </w:r>
    </w:p>
    <w:p w14:paraId="5BC09759" w14:textId="067B2B65" w:rsidR="00944B5F" w:rsidRPr="006317B1" w:rsidRDefault="00944B5F" w:rsidP="006317B1">
      <w:pPr>
        <w:spacing w:line="360" w:lineRule="auto"/>
        <w:rPr>
          <w:rFonts w:ascii="Arial" w:hAnsi="Arial" w:cs="Arial"/>
          <w:color w:val="000000"/>
          <w:sz w:val="22"/>
          <w:szCs w:val="22"/>
          <w:shd w:val="clear" w:color="auto" w:fill="FFFFFF"/>
        </w:rPr>
      </w:pPr>
    </w:p>
    <w:p w14:paraId="2FC9AB68" w14:textId="5A7578DC" w:rsidR="00944B5F" w:rsidRPr="006317B1" w:rsidRDefault="00944B5F" w:rsidP="006317B1">
      <w:pPr>
        <w:spacing w:line="360" w:lineRule="auto"/>
        <w:rPr>
          <w:rFonts w:ascii="Arial" w:hAnsi="Arial" w:cs="Arial"/>
          <w:color w:val="000000"/>
          <w:sz w:val="22"/>
          <w:szCs w:val="22"/>
          <w:shd w:val="clear" w:color="auto" w:fill="FFFFFF"/>
        </w:rPr>
      </w:pPr>
      <w:r w:rsidRPr="006317B1">
        <w:rPr>
          <w:rFonts w:ascii="Arial" w:hAnsi="Arial" w:cs="Arial"/>
          <w:color w:val="000000"/>
          <w:sz w:val="22"/>
          <w:szCs w:val="22"/>
          <w:shd w:val="clear" w:color="auto" w:fill="FFFFFF"/>
        </w:rPr>
        <w:t xml:space="preserve">In the UK there is no specific education to become a CAM’s therapist, other than </w:t>
      </w:r>
      <w:r w:rsidR="00502EE9">
        <w:rPr>
          <w:rFonts w:ascii="Arial" w:hAnsi="Arial" w:cs="Arial"/>
          <w:color w:val="000000"/>
          <w:sz w:val="22"/>
          <w:szCs w:val="22"/>
          <w:shd w:val="clear" w:color="auto" w:fill="FFFFFF"/>
        </w:rPr>
        <w:t xml:space="preserve">standards set for </w:t>
      </w:r>
      <w:r w:rsidRPr="006317B1">
        <w:rPr>
          <w:rFonts w:ascii="Arial" w:hAnsi="Arial" w:cs="Arial"/>
          <w:color w:val="000000"/>
          <w:sz w:val="22"/>
          <w:szCs w:val="22"/>
          <w:shd w:val="clear" w:color="auto" w:fill="FFFFFF"/>
        </w:rPr>
        <w:t xml:space="preserve">a </w:t>
      </w:r>
      <w:r w:rsidR="00525E5A">
        <w:rPr>
          <w:rFonts w:ascii="Arial" w:hAnsi="Arial" w:cs="Arial"/>
          <w:color w:val="000000"/>
          <w:sz w:val="22"/>
          <w:szCs w:val="22"/>
          <w:shd w:val="clear" w:color="auto" w:fill="FFFFFF"/>
        </w:rPr>
        <w:t>C</w:t>
      </w:r>
      <w:r w:rsidRPr="006317B1">
        <w:rPr>
          <w:rFonts w:ascii="Arial" w:hAnsi="Arial" w:cs="Arial"/>
          <w:color w:val="000000"/>
          <w:sz w:val="22"/>
          <w:szCs w:val="22"/>
          <w:shd w:val="clear" w:color="auto" w:fill="FFFFFF"/>
        </w:rPr>
        <w:t xml:space="preserve">hiropractor and an </w:t>
      </w:r>
      <w:r w:rsidR="00525E5A">
        <w:rPr>
          <w:rFonts w:ascii="Arial" w:hAnsi="Arial" w:cs="Arial"/>
          <w:color w:val="000000"/>
          <w:sz w:val="22"/>
          <w:szCs w:val="22"/>
          <w:shd w:val="clear" w:color="auto" w:fill="FFFFFF"/>
        </w:rPr>
        <w:t>O</w:t>
      </w:r>
      <w:r w:rsidRPr="006317B1">
        <w:rPr>
          <w:rFonts w:ascii="Arial" w:hAnsi="Arial" w:cs="Arial"/>
          <w:color w:val="000000"/>
          <w:sz w:val="22"/>
          <w:szCs w:val="22"/>
          <w:shd w:val="clear" w:color="auto" w:fill="FFFFFF"/>
        </w:rPr>
        <w:t xml:space="preserve">steopath. A counsellor is required to have a bachelor’s degree in counselling or psychology and then further to receive a graduate degree or a masters to specialize in counselling. Teaching for other Cam’s therapies is theory based and is taught as part of a curriculum for CAM’s (Evidence Based Complementary and Alternative Medicine: List of Reviewers, 2008). </w:t>
      </w:r>
    </w:p>
    <w:p w14:paraId="59317260" w14:textId="5C2931C3" w:rsidR="004501A9" w:rsidRPr="006317B1" w:rsidRDefault="004501A9" w:rsidP="006317B1">
      <w:pPr>
        <w:spacing w:line="360" w:lineRule="auto"/>
        <w:rPr>
          <w:rFonts w:ascii="Arial" w:hAnsi="Arial" w:cs="Arial"/>
          <w:sz w:val="22"/>
          <w:szCs w:val="22"/>
        </w:rPr>
      </w:pPr>
    </w:p>
    <w:p w14:paraId="4250073D" w14:textId="13A77F24" w:rsidR="008F6237" w:rsidRPr="006317B1" w:rsidRDefault="001D3C84" w:rsidP="006317B1">
      <w:pPr>
        <w:spacing w:line="360" w:lineRule="auto"/>
        <w:rPr>
          <w:rFonts w:ascii="Arial" w:hAnsi="Arial" w:cs="Arial"/>
          <w:color w:val="000000"/>
          <w:sz w:val="22"/>
          <w:szCs w:val="22"/>
          <w:shd w:val="clear" w:color="auto" w:fill="FFFFFF"/>
        </w:rPr>
      </w:pPr>
      <w:r w:rsidRPr="006317B1">
        <w:rPr>
          <w:rFonts w:ascii="Arial" w:hAnsi="Arial" w:cs="Arial"/>
          <w:color w:val="000000"/>
          <w:sz w:val="22"/>
          <w:szCs w:val="22"/>
          <w:shd w:val="clear" w:color="auto" w:fill="FFFFFF"/>
        </w:rPr>
        <w:t>The efficacy of C</w:t>
      </w:r>
      <w:r w:rsidR="001420C4" w:rsidRPr="006317B1">
        <w:rPr>
          <w:rFonts w:ascii="Arial" w:hAnsi="Arial" w:cs="Arial"/>
          <w:color w:val="000000"/>
          <w:sz w:val="22"/>
          <w:szCs w:val="22"/>
          <w:shd w:val="clear" w:color="auto" w:fill="FFFFFF"/>
        </w:rPr>
        <w:t>AM</w:t>
      </w:r>
      <w:r w:rsidR="009B6531" w:rsidRPr="006317B1">
        <w:rPr>
          <w:rFonts w:ascii="Arial" w:hAnsi="Arial" w:cs="Arial"/>
          <w:color w:val="000000"/>
          <w:sz w:val="22"/>
          <w:szCs w:val="22"/>
          <w:shd w:val="clear" w:color="auto" w:fill="FFFFFF"/>
        </w:rPr>
        <w:t>s still remains unclear</w:t>
      </w:r>
      <w:r w:rsidR="006D7B1C" w:rsidRPr="006317B1">
        <w:rPr>
          <w:rFonts w:ascii="Arial" w:hAnsi="Arial" w:cs="Arial"/>
          <w:color w:val="000000"/>
          <w:sz w:val="22"/>
          <w:szCs w:val="22"/>
          <w:shd w:val="clear" w:color="auto" w:fill="FFFFFF"/>
        </w:rPr>
        <w:t xml:space="preserve"> as much more research is required in order to evaluate </w:t>
      </w:r>
      <w:r w:rsidR="008560F6" w:rsidRPr="006317B1">
        <w:rPr>
          <w:rFonts w:ascii="Arial" w:hAnsi="Arial" w:cs="Arial"/>
          <w:color w:val="000000"/>
          <w:sz w:val="22"/>
          <w:szCs w:val="22"/>
          <w:shd w:val="clear" w:color="auto" w:fill="FFFFFF"/>
        </w:rPr>
        <w:t xml:space="preserve">the overall effectiveness </w:t>
      </w:r>
      <w:r w:rsidR="001420C4" w:rsidRPr="006317B1">
        <w:rPr>
          <w:rFonts w:ascii="Arial" w:hAnsi="Arial" w:cs="Arial"/>
          <w:color w:val="2E2E2E"/>
          <w:sz w:val="22"/>
          <w:szCs w:val="22"/>
        </w:rPr>
        <w:t>(Houze, El-Khatib and Arbour 2017).</w:t>
      </w:r>
      <w:r w:rsidR="007D568E" w:rsidRPr="006317B1">
        <w:rPr>
          <w:rFonts w:ascii="Arial" w:hAnsi="Arial" w:cs="Arial"/>
          <w:color w:val="2E2E2E"/>
          <w:sz w:val="22"/>
          <w:szCs w:val="22"/>
        </w:rPr>
        <w:t xml:space="preserve"> </w:t>
      </w:r>
    </w:p>
    <w:p w14:paraId="40DE5474" w14:textId="33FED7DE" w:rsidR="00861F3F" w:rsidRPr="006317B1" w:rsidRDefault="00861F3F" w:rsidP="006317B1">
      <w:pPr>
        <w:spacing w:line="360" w:lineRule="auto"/>
        <w:rPr>
          <w:rFonts w:ascii="Arial" w:hAnsi="Arial" w:cs="Arial"/>
          <w:sz w:val="22"/>
          <w:szCs w:val="22"/>
        </w:rPr>
      </w:pPr>
      <w:r w:rsidRPr="006317B1">
        <w:rPr>
          <w:rFonts w:ascii="Arial" w:hAnsi="Arial" w:cs="Arial"/>
          <w:color w:val="000000"/>
          <w:sz w:val="22"/>
          <w:szCs w:val="22"/>
          <w:shd w:val="clear" w:color="auto" w:fill="FFFFFF"/>
        </w:rPr>
        <w:t>Aside from clinical professional and patient-based mindfulness programs with respect to</w:t>
      </w:r>
      <w:r w:rsidR="000759E9" w:rsidRPr="006317B1">
        <w:rPr>
          <w:rFonts w:ascii="Arial" w:hAnsi="Arial" w:cs="Arial"/>
          <w:color w:val="000000"/>
          <w:sz w:val="22"/>
          <w:szCs w:val="22"/>
          <w:shd w:val="clear" w:color="auto" w:fill="FFFFFF"/>
        </w:rPr>
        <w:t xml:space="preserve"> the uses of CAM’s</w:t>
      </w:r>
      <w:r w:rsidRPr="006317B1">
        <w:rPr>
          <w:rFonts w:ascii="Arial" w:hAnsi="Arial" w:cs="Arial"/>
          <w:color w:val="000000"/>
          <w:sz w:val="22"/>
          <w:szCs w:val="22"/>
          <w:shd w:val="clear" w:color="auto" w:fill="FFFFFF"/>
        </w:rPr>
        <w:t xml:space="preserve"> the wellbeing and </w:t>
      </w:r>
      <w:r w:rsidR="00CD6D60" w:rsidRPr="006317B1">
        <w:rPr>
          <w:rFonts w:ascii="Arial" w:hAnsi="Arial" w:cs="Arial"/>
          <w:color w:val="000000"/>
          <w:sz w:val="22"/>
          <w:szCs w:val="22"/>
          <w:shd w:val="clear" w:color="auto" w:fill="FFFFFF"/>
        </w:rPr>
        <w:t xml:space="preserve">the effectiveness </w:t>
      </w:r>
      <w:r w:rsidRPr="006317B1">
        <w:rPr>
          <w:rFonts w:ascii="Arial" w:hAnsi="Arial" w:cs="Arial"/>
          <w:color w:val="000000"/>
          <w:sz w:val="22"/>
          <w:szCs w:val="22"/>
          <w:shd w:val="clear" w:color="auto" w:fill="FFFFFF"/>
        </w:rPr>
        <w:t>ramifications of CAM</w:t>
      </w:r>
      <w:r w:rsidR="00CE5AC7" w:rsidRPr="006317B1">
        <w:rPr>
          <w:rFonts w:ascii="Arial" w:hAnsi="Arial" w:cs="Arial"/>
          <w:color w:val="000000"/>
          <w:sz w:val="22"/>
          <w:szCs w:val="22"/>
          <w:shd w:val="clear" w:color="auto" w:fill="FFFFFF"/>
        </w:rPr>
        <w:t>s</w:t>
      </w:r>
      <w:r w:rsidRPr="006317B1">
        <w:rPr>
          <w:rFonts w:ascii="Arial" w:hAnsi="Arial" w:cs="Arial"/>
          <w:color w:val="000000"/>
          <w:sz w:val="22"/>
          <w:szCs w:val="22"/>
          <w:shd w:val="clear" w:color="auto" w:fill="FFFFFF"/>
        </w:rPr>
        <w:t xml:space="preserve"> treatments, severe </w:t>
      </w:r>
      <w:r w:rsidRPr="006317B1">
        <w:rPr>
          <w:rFonts w:ascii="Arial" w:hAnsi="Arial" w:cs="Arial"/>
          <w:color w:val="000000"/>
          <w:sz w:val="22"/>
          <w:szCs w:val="22"/>
          <w:shd w:val="clear" w:color="auto" w:fill="FFFFFF"/>
        </w:rPr>
        <w:lastRenderedPageBreak/>
        <w:t xml:space="preserve">guidelines ought to </w:t>
      </w:r>
      <w:r w:rsidR="003145E9" w:rsidRPr="006317B1">
        <w:rPr>
          <w:rFonts w:ascii="Arial" w:hAnsi="Arial" w:cs="Arial"/>
          <w:color w:val="000000"/>
          <w:sz w:val="22"/>
          <w:szCs w:val="22"/>
          <w:shd w:val="clear" w:color="auto" w:fill="FFFFFF"/>
        </w:rPr>
        <w:t xml:space="preserve">be imposed </w:t>
      </w:r>
      <w:r w:rsidRPr="006317B1">
        <w:rPr>
          <w:rFonts w:ascii="Arial" w:hAnsi="Arial" w:cs="Arial"/>
          <w:color w:val="000000"/>
          <w:sz w:val="22"/>
          <w:szCs w:val="22"/>
          <w:shd w:val="clear" w:color="auto" w:fill="FFFFFF"/>
        </w:rPr>
        <w:t xml:space="preserve">in order to strike off any major </w:t>
      </w:r>
      <w:r w:rsidR="00085254" w:rsidRPr="006317B1">
        <w:rPr>
          <w:rFonts w:ascii="Arial" w:hAnsi="Arial" w:cs="Arial"/>
          <w:color w:val="000000"/>
          <w:sz w:val="22"/>
          <w:szCs w:val="22"/>
          <w:shd w:val="clear" w:color="auto" w:fill="FFFFFF"/>
        </w:rPr>
        <w:t>adverse effects</w:t>
      </w:r>
      <w:r w:rsidR="00EF6121" w:rsidRPr="006317B1">
        <w:rPr>
          <w:rFonts w:ascii="Arial" w:hAnsi="Arial" w:cs="Arial"/>
          <w:color w:val="000000"/>
          <w:sz w:val="22"/>
          <w:szCs w:val="22"/>
          <w:shd w:val="clear" w:color="auto" w:fill="FFFFFF"/>
        </w:rPr>
        <w:t xml:space="preserve"> (</w:t>
      </w:r>
      <w:r w:rsidR="00EF6121" w:rsidRPr="006317B1">
        <w:rPr>
          <w:rFonts w:ascii="Arial" w:hAnsi="Arial" w:cs="Arial"/>
          <w:color w:val="222222"/>
          <w:sz w:val="22"/>
          <w:szCs w:val="22"/>
          <w:shd w:val="clear" w:color="auto" w:fill="FFFFFF"/>
        </w:rPr>
        <w:t xml:space="preserve">Kesavadev, 2017). </w:t>
      </w:r>
      <w:r w:rsidR="00704255" w:rsidRPr="006317B1">
        <w:rPr>
          <w:rFonts w:ascii="Arial" w:hAnsi="Arial" w:cs="Arial"/>
          <w:color w:val="222222"/>
          <w:sz w:val="22"/>
          <w:szCs w:val="22"/>
          <w:shd w:val="clear" w:color="auto" w:fill="FFFFFF"/>
        </w:rPr>
        <w:t xml:space="preserve"> The efficacy of Cams can also be highlighted when conventional medicine shows li</w:t>
      </w:r>
      <w:r w:rsidR="004C384C" w:rsidRPr="006317B1">
        <w:rPr>
          <w:rFonts w:ascii="Arial" w:hAnsi="Arial" w:cs="Arial"/>
          <w:color w:val="222222"/>
          <w:sz w:val="22"/>
          <w:szCs w:val="22"/>
          <w:shd w:val="clear" w:color="auto" w:fill="FFFFFF"/>
        </w:rPr>
        <w:t>ttl</w:t>
      </w:r>
      <w:r w:rsidR="00704255" w:rsidRPr="006317B1">
        <w:rPr>
          <w:rFonts w:ascii="Arial" w:hAnsi="Arial" w:cs="Arial"/>
          <w:color w:val="222222"/>
          <w:sz w:val="22"/>
          <w:szCs w:val="22"/>
          <w:shd w:val="clear" w:color="auto" w:fill="FFFFFF"/>
        </w:rPr>
        <w:t>e or no cure for a condition. Many patients that suffer from psoriasis turn to using CAM</w:t>
      </w:r>
      <w:r w:rsidR="00142926" w:rsidRPr="006317B1">
        <w:rPr>
          <w:rFonts w:ascii="Arial" w:hAnsi="Arial" w:cs="Arial"/>
          <w:color w:val="222222"/>
          <w:sz w:val="22"/>
          <w:szCs w:val="22"/>
          <w:shd w:val="clear" w:color="auto" w:fill="FFFFFF"/>
        </w:rPr>
        <w:t>’</w:t>
      </w:r>
      <w:r w:rsidR="00704255" w:rsidRPr="006317B1">
        <w:rPr>
          <w:rFonts w:ascii="Arial" w:hAnsi="Arial" w:cs="Arial"/>
          <w:color w:val="222222"/>
          <w:sz w:val="22"/>
          <w:szCs w:val="22"/>
          <w:shd w:val="clear" w:color="auto" w:fill="FFFFFF"/>
        </w:rPr>
        <w:t>s as there is still no cure for the diseases.</w:t>
      </w:r>
      <w:r w:rsidR="00C03E48" w:rsidRPr="006317B1">
        <w:rPr>
          <w:rFonts w:ascii="Arial" w:hAnsi="Arial" w:cs="Arial"/>
          <w:color w:val="222222"/>
          <w:sz w:val="22"/>
          <w:szCs w:val="22"/>
          <w:shd w:val="clear" w:color="auto" w:fill="FFFFFF"/>
        </w:rPr>
        <w:t xml:space="preserve"> Many CAM’s treatments can be used to treat the condition and has been </w:t>
      </w:r>
      <w:r w:rsidR="004C384C" w:rsidRPr="006317B1">
        <w:rPr>
          <w:rFonts w:ascii="Arial" w:hAnsi="Arial" w:cs="Arial"/>
          <w:color w:val="222222"/>
          <w:sz w:val="22"/>
          <w:szCs w:val="22"/>
          <w:shd w:val="clear" w:color="auto" w:fill="FFFFFF"/>
        </w:rPr>
        <w:t>found</w:t>
      </w:r>
      <w:r w:rsidR="00C03E48" w:rsidRPr="006317B1">
        <w:rPr>
          <w:rFonts w:ascii="Arial" w:hAnsi="Arial" w:cs="Arial"/>
          <w:color w:val="222222"/>
          <w:sz w:val="22"/>
          <w:szCs w:val="22"/>
          <w:shd w:val="clear" w:color="auto" w:fill="FFFFFF"/>
        </w:rPr>
        <w:t xml:space="preserve"> to be safe and effective and can be used </w:t>
      </w:r>
      <w:r w:rsidR="00993E93" w:rsidRPr="006317B1">
        <w:rPr>
          <w:rFonts w:ascii="Arial" w:hAnsi="Arial" w:cs="Arial"/>
          <w:color w:val="222222"/>
          <w:sz w:val="22"/>
          <w:szCs w:val="22"/>
          <w:shd w:val="clear" w:color="auto" w:fill="FFFFFF"/>
        </w:rPr>
        <w:t>in conjunction wi</w:t>
      </w:r>
      <w:r w:rsidR="004C384C" w:rsidRPr="006317B1">
        <w:rPr>
          <w:rFonts w:ascii="Arial" w:hAnsi="Arial" w:cs="Arial"/>
          <w:color w:val="222222"/>
          <w:sz w:val="22"/>
          <w:szCs w:val="22"/>
          <w:shd w:val="clear" w:color="auto" w:fill="FFFFFF"/>
        </w:rPr>
        <w:t>th</w:t>
      </w:r>
      <w:r w:rsidR="00993E93" w:rsidRPr="006317B1">
        <w:rPr>
          <w:rFonts w:ascii="Arial" w:hAnsi="Arial" w:cs="Arial"/>
          <w:color w:val="222222"/>
          <w:sz w:val="22"/>
          <w:szCs w:val="22"/>
          <w:shd w:val="clear" w:color="auto" w:fill="FFFFFF"/>
        </w:rPr>
        <w:t xml:space="preserve"> conventional </w:t>
      </w:r>
      <w:r w:rsidR="004C384C" w:rsidRPr="006317B1">
        <w:rPr>
          <w:rFonts w:ascii="Arial" w:hAnsi="Arial" w:cs="Arial"/>
          <w:color w:val="222222"/>
          <w:sz w:val="22"/>
          <w:szCs w:val="22"/>
          <w:shd w:val="clear" w:color="auto" w:fill="FFFFFF"/>
        </w:rPr>
        <w:t>treatment (</w:t>
      </w:r>
      <w:r w:rsidR="004C384C" w:rsidRPr="006317B1">
        <w:rPr>
          <w:rFonts w:ascii="Arial" w:hAnsi="Arial" w:cs="Arial"/>
          <w:color w:val="1C1D1E"/>
          <w:sz w:val="22"/>
          <w:szCs w:val="22"/>
          <w:shd w:val="clear" w:color="auto" w:fill="FFFFFF"/>
        </w:rPr>
        <w:t>Damevska, et</w:t>
      </w:r>
      <w:r w:rsidR="006728E3">
        <w:rPr>
          <w:rFonts w:ascii="Arial" w:hAnsi="Arial" w:cs="Arial"/>
          <w:color w:val="1C1D1E"/>
          <w:sz w:val="22"/>
          <w:szCs w:val="22"/>
          <w:shd w:val="clear" w:color="auto" w:fill="FFFFFF"/>
        </w:rPr>
        <w:t xml:space="preserve"> al.,</w:t>
      </w:r>
      <w:r w:rsidR="004C384C" w:rsidRPr="006317B1">
        <w:rPr>
          <w:rFonts w:ascii="Arial" w:hAnsi="Arial" w:cs="Arial"/>
          <w:color w:val="1C1D1E"/>
          <w:sz w:val="22"/>
          <w:szCs w:val="22"/>
          <w:shd w:val="clear" w:color="auto" w:fill="FFFFFF"/>
        </w:rPr>
        <w:t xml:space="preserve"> 2018). </w:t>
      </w:r>
    </w:p>
    <w:p w14:paraId="0D11335B" w14:textId="28887359" w:rsidR="000B357B" w:rsidRPr="006317B1" w:rsidRDefault="008F3DFF" w:rsidP="006317B1">
      <w:pPr>
        <w:spacing w:line="360" w:lineRule="auto"/>
        <w:rPr>
          <w:rFonts w:ascii="Arial" w:hAnsi="Arial" w:cs="Arial"/>
          <w:color w:val="000000"/>
          <w:sz w:val="22"/>
          <w:szCs w:val="22"/>
          <w:shd w:val="clear" w:color="auto" w:fill="FFFFFF"/>
        </w:rPr>
      </w:pPr>
      <w:r w:rsidRPr="006317B1">
        <w:rPr>
          <w:rFonts w:ascii="Arial" w:hAnsi="Arial" w:cs="Arial"/>
          <w:color w:val="000000"/>
          <w:sz w:val="22"/>
          <w:szCs w:val="22"/>
          <w:shd w:val="clear" w:color="auto" w:fill="FFFFFF"/>
        </w:rPr>
        <w:t>Conventional medicine is backed by sc</w:t>
      </w:r>
      <w:r w:rsidR="009C2E5F" w:rsidRPr="006317B1">
        <w:rPr>
          <w:rFonts w:ascii="Arial" w:hAnsi="Arial" w:cs="Arial"/>
          <w:color w:val="000000"/>
          <w:sz w:val="22"/>
          <w:szCs w:val="22"/>
          <w:shd w:val="clear" w:color="auto" w:fill="FFFFFF"/>
        </w:rPr>
        <w:t xml:space="preserve">ientific </w:t>
      </w:r>
      <w:r w:rsidR="00F501D7" w:rsidRPr="006317B1">
        <w:rPr>
          <w:rFonts w:ascii="Arial" w:hAnsi="Arial" w:cs="Arial"/>
          <w:color w:val="000000"/>
          <w:sz w:val="22"/>
          <w:szCs w:val="22"/>
          <w:shd w:val="clear" w:color="auto" w:fill="FFFFFF"/>
        </w:rPr>
        <w:t xml:space="preserve">proof which confirms its </w:t>
      </w:r>
      <w:r w:rsidR="00B338A7" w:rsidRPr="006317B1">
        <w:rPr>
          <w:rFonts w:ascii="Arial" w:hAnsi="Arial" w:cs="Arial"/>
          <w:color w:val="000000"/>
          <w:sz w:val="22"/>
          <w:szCs w:val="22"/>
          <w:shd w:val="clear" w:color="auto" w:fill="FFFFFF"/>
        </w:rPr>
        <w:t>efficacy;</w:t>
      </w:r>
      <w:r w:rsidR="00F501D7" w:rsidRPr="006317B1">
        <w:rPr>
          <w:rFonts w:ascii="Arial" w:hAnsi="Arial" w:cs="Arial"/>
          <w:color w:val="000000"/>
          <w:sz w:val="22"/>
          <w:szCs w:val="22"/>
          <w:shd w:val="clear" w:color="auto" w:fill="FFFFFF"/>
        </w:rPr>
        <w:t xml:space="preserve"> </w:t>
      </w:r>
      <w:r w:rsidR="00B338A7" w:rsidRPr="006317B1">
        <w:rPr>
          <w:rFonts w:ascii="Arial" w:hAnsi="Arial" w:cs="Arial"/>
          <w:color w:val="000000"/>
          <w:sz w:val="22"/>
          <w:szCs w:val="22"/>
          <w:shd w:val="clear" w:color="auto" w:fill="FFFFFF"/>
        </w:rPr>
        <w:t>however,</w:t>
      </w:r>
      <w:r w:rsidR="00F501D7" w:rsidRPr="006317B1">
        <w:rPr>
          <w:rFonts w:ascii="Arial" w:hAnsi="Arial" w:cs="Arial"/>
          <w:color w:val="000000"/>
          <w:sz w:val="22"/>
          <w:szCs w:val="22"/>
          <w:shd w:val="clear" w:color="auto" w:fill="FFFFFF"/>
        </w:rPr>
        <w:t xml:space="preserve"> </w:t>
      </w:r>
      <w:r w:rsidR="00A5057C" w:rsidRPr="006317B1">
        <w:rPr>
          <w:rFonts w:ascii="Arial" w:hAnsi="Arial" w:cs="Arial"/>
          <w:color w:val="000000"/>
          <w:sz w:val="22"/>
          <w:szCs w:val="22"/>
          <w:shd w:val="clear" w:color="auto" w:fill="FFFFFF"/>
        </w:rPr>
        <w:t>CAM’s lacks this solid proof on which decisions can be made</w:t>
      </w:r>
      <w:r w:rsidR="00254BDB" w:rsidRPr="006317B1">
        <w:rPr>
          <w:rFonts w:ascii="Arial" w:hAnsi="Arial" w:cs="Arial"/>
          <w:color w:val="000000"/>
          <w:sz w:val="22"/>
          <w:szCs w:val="22"/>
          <w:shd w:val="clear" w:color="auto" w:fill="FFFFFF"/>
        </w:rPr>
        <w:t xml:space="preserve"> and therefore the </w:t>
      </w:r>
      <w:r w:rsidR="008817C1" w:rsidRPr="006317B1">
        <w:rPr>
          <w:rFonts w:ascii="Arial" w:hAnsi="Arial" w:cs="Arial"/>
          <w:color w:val="000000"/>
          <w:sz w:val="22"/>
          <w:szCs w:val="22"/>
          <w:shd w:val="clear" w:color="auto" w:fill="FFFFFF"/>
        </w:rPr>
        <w:t>effectiveness</w:t>
      </w:r>
      <w:r w:rsidR="00254BDB" w:rsidRPr="006317B1">
        <w:rPr>
          <w:rFonts w:ascii="Arial" w:hAnsi="Arial" w:cs="Arial"/>
          <w:color w:val="000000"/>
          <w:sz w:val="22"/>
          <w:szCs w:val="22"/>
          <w:shd w:val="clear" w:color="auto" w:fill="FFFFFF"/>
        </w:rPr>
        <w:t xml:space="preserve"> and the adverse effects of these therapies remain </w:t>
      </w:r>
      <w:r w:rsidR="008817C1" w:rsidRPr="006317B1">
        <w:rPr>
          <w:rFonts w:ascii="Arial" w:hAnsi="Arial" w:cs="Arial"/>
          <w:color w:val="000000"/>
          <w:sz w:val="22"/>
          <w:szCs w:val="22"/>
          <w:shd w:val="clear" w:color="auto" w:fill="FFFFFF"/>
        </w:rPr>
        <w:t xml:space="preserve">unconfirmed. </w:t>
      </w:r>
      <w:r w:rsidR="003D69D4" w:rsidRPr="006317B1">
        <w:rPr>
          <w:rFonts w:ascii="Arial" w:hAnsi="Arial" w:cs="Arial"/>
          <w:color w:val="000000"/>
          <w:sz w:val="22"/>
          <w:szCs w:val="22"/>
          <w:shd w:val="clear" w:color="auto" w:fill="FFFFFF"/>
        </w:rPr>
        <w:t>Quackery</w:t>
      </w:r>
      <w:r w:rsidR="00115D5E" w:rsidRPr="006317B1">
        <w:rPr>
          <w:rFonts w:ascii="Arial" w:hAnsi="Arial" w:cs="Arial"/>
          <w:color w:val="000000"/>
          <w:sz w:val="22"/>
          <w:szCs w:val="22"/>
          <w:shd w:val="clear" w:color="auto" w:fill="FFFFFF"/>
        </w:rPr>
        <w:t xml:space="preserve">, which has ethical implications for a CAM’s therapist and </w:t>
      </w:r>
      <w:r w:rsidR="00B64EF6" w:rsidRPr="006317B1">
        <w:rPr>
          <w:rFonts w:ascii="Arial" w:hAnsi="Arial" w:cs="Arial"/>
          <w:color w:val="000000"/>
          <w:sz w:val="22"/>
          <w:szCs w:val="22"/>
          <w:shd w:val="clear" w:color="auto" w:fill="FFFFFF"/>
        </w:rPr>
        <w:t xml:space="preserve">is considered a health fraud consists of </w:t>
      </w:r>
      <w:r w:rsidR="000D402F" w:rsidRPr="006317B1">
        <w:rPr>
          <w:rFonts w:ascii="Arial" w:hAnsi="Arial" w:cs="Arial"/>
          <w:color w:val="000000"/>
          <w:sz w:val="22"/>
          <w:szCs w:val="22"/>
          <w:shd w:val="clear" w:color="auto" w:fill="FFFFFF"/>
        </w:rPr>
        <w:t>a person who pretend</w:t>
      </w:r>
      <w:r w:rsidR="00954053" w:rsidRPr="006317B1">
        <w:rPr>
          <w:rFonts w:ascii="Arial" w:hAnsi="Arial" w:cs="Arial"/>
          <w:color w:val="000000"/>
          <w:sz w:val="22"/>
          <w:szCs w:val="22"/>
          <w:shd w:val="clear" w:color="auto" w:fill="FFFFFF"/>
        </w:rPr>
        <w:t>s</w:t>
      </w:r>
      <w:r w:rsidR="000D402F" w:rsidRPr="006317B1">
        <w:rPr>
          <w:rFonts w:ascii="Arial" w:hAnsi="Arial" w:cs="Arial"/>
          <w:color w:val="000000"/>
          <w:sz w:val="22"/>
          <w:szCs w:val="22"/>
          <w:shd w:val="clear" w:color="auto" w:fill="FFFFFF"/>
        </w:rPr>
        <w:t xml:space="preserve"> to have medical skills</w:t>
      </w:r>
      <w:r w:rsidR="00A26E6E" w:rsidRPr="006317B1">
        <w:rPr>
          <w:rFonts w:ascii="Arial" w:hAnsi="Arial" w:cs="Arial"/>
          <w:color w:val="000000"/>
          <w:sz w:val="22"/>
          <w:szCs w:val="22"/>
          <w:shd w:val="clear" w:color="auto" w:fill="FFFFFF"/>
        </w:rPr>
        <w:t xml:space="preserve"> or certain qualifications. It can also have severe ramifications on a </w:t>
      </w:r>
      <w:r w:rsidR="005F30FD" w:rsidRPr="006317B1">
        <w:rPr>
          <w:rFonts w:ascii="Arial" w:hAnsi="Arial" w:cs="Arial"/>
          <w:color w:val="000000"/>
          <w:sz w:val="22"/>
          <w:szCs w:val="22"/>
          <w:shd w:val="clear" w:color="auto" w:fill="FFFFFF"/>
        </w:rPr>
        <w:t>patient’s</w:t>
      </w:r>
      <w:r w:rsidR="00A26E6E" w:rsidRPr="006317B1">
        <w:rPr>
          <w:rFonts w:ascii="Arial" w:hAnsi="Arial" w:cs="Arial"/>
          <w:color w:val="000000"/>
          <w:sz w:val="22"/>
          <w:szCs w:val="22"/>
          <w:shd w:val="clear" w:color="auto" w:fill="FFFFFF"/>
        </w:rPr>
        <w:t xml:space="preserve"> health if</w:t>
      </w:r>
      <w:r w:rsidR="001A2B23" w:rsidRPr="006317B1">
        <w:rPr>
          <w:rFonts w:ascii="Arial" w:hAnsi="Arial" w:cs="Arial"/>
          <w:color w:val="000000"/>
          <w:sz w:val="22"/>
          <w:szCs w:val="22"/>
          <w:shd w:val="clear" w:color="auto" w:fill="FFFFFF"/>
        </w:rPr>
        <w:t xml:space="preserve"> an unauthorised person gives </w:t>
      </w:r>
      <w:r w:rsidR="00B35154" w:rsidRPr="006317B1">
        <w:rPr>
          <w:rFonts w:ascii="Arial" w:hAnsi="Arial" w:cs="Arial"/>
          <w:color w:val="000000"/>
          <w:sz w:val="22"/>
          <w:szCs w:val="22"/>
          <w:shd w:val="clear" w:color="auto" w:fill="FFFFFF"/>
        </w:rPr>
        <w:t>prescription</w:t>
      </w:r>
      <w:r w:rsidR="001A2B23" w:rsidRPr="006317B1">
        <w:rPr>
          <w:rFonts w:ascii="Arial" w:hAnsi="Arial" w:cs="Arial"/>
          <w:color w:val="000000"/>
          <w:sz w:val="22"/>
          <w:szCs w:val="22"/>
          <w:shd w:val="clear" w:color="auto" w:fill="FFFFFF"/>
        </w:rPr>
        <w:t xml:space="preserve"> medicine to a patient in toxic do</w:t>
      </w:r>
      <w:r w:rsidR="00954053" w:rsidRPr="006317B1">
        <w:rPr>
          <w:rFonts w:ascii="Arial" w:hAnsi="Arial" w:cs="Arial"/>
          <w:color w:val="000000"/>
          <w:sz w:val="22"/>
          <w:szCs w:val="22"/>
          <w:shd w:val="clear" w:color="auto" w:fill="FFFFFF"/>
        </w:rPr>
        <w:t xml:space="preserve">ses. </w:t>
      </w:r>
      <w:r w:rsidR="00AF77B7" w:rsidRPr="006317B1">
        <w:rPr>
          <w:rFonts w:ascii="Arial" w:hAnsi="Arial" w:cs="Arial"/>
          <w:color w:val="000000"/>
          <w:sz w:val="22"/>
          <w:szCs w:val="22"/>
          <w:shd w:val="clear" w:color="auto" w:fill="FFFFFF"/>
        </w:rPr>
        <w:t>(Sharma et al., 20</w:t>
      </w:r>
      <w:r w:rsidR="00B71E4C" w:rsidRPr="006317B1">
        <w:rPr>
          <w:rFonts w:ascii="Arial" w:hAnsi="Arial" w:cs="Arial"/>
          <w:color w:val="000000"/>
          <w:sz w:val="22"/>
          <w:szCs w:val="22"/>
          <w:shd w:val="clear" w:color="auto" w:fill="FFFFFF"/>
        </w:rPr>
        <w:t xml:space="preserve">07). </w:t>
      </w:r>
      <w:r w:rsidR="00DD7FE8" w:rsidRPr="006317B1">
        <w:rPr>
          <w:rFonts w:ascii="Arial" w:hAnsi="Arial" w:cs="Arial"/>
          <w:color w:val="000000"/>
          <w:sz w:val="22"/>
          <w:szCs w:val="22"/>
          <w:shd w:val="clear" w:color="auto" w:fill="FFFFFF"/>
        </w:rPr>
        <w:t xml:space="preserve">This is why regulation is </w:t>
      </w:r>
      <w:r w:rsidR="00D66032" w:rsidRPr="006317B1">
        <w:rPr>
          <w:rFonts w:ascii="Arial" w:hAnsi="Arial" w:cs="Arial"/>
          <w:color w:val="000000"/>
          <w:sz w:val="22"/>
          <w:szCs w:val="22"/>
          <w:shd w:val="clear" w:color="auto" w:fill="FFFFFF"/>
        </w:rPr>
        <w:t xml:space="preserve">required with CAM’s to </w:t>
      </w:r>
      <w:r w:rsidR="00DA101A" w:rsidRPr="006317B1">
        <w:rPr>
          <w:rFonts w:ascii="Arial" w:hAnsi="Arial" w:cs="Arial"/>
          <w:color w:val="000000"/>
          <w:sz w:val="22"/>
          <w:szCs w:val="22"/>
          <w:shd w:val="clear" w:color="auto" w:fill="FFFFFF"/>
        </w:rPr>
        <w:t xml:space="preserve">safeguard the public with such events. </w:t>
      </w:r>
      <w:r w:rsidR="00F310A7" w:rsidRPr="006317B1">
        <w:rPr>
          <w:rFonts w:ascii="Arial" w:hAnsi="Arial" w:cs="Arial"/>
          <w:color w:val="000000"/>
          <w:sz w:val="22"/>
          <w:szCs w:val="22"/>
          <w:shd w:val="clear" w:color="auto" w:fill="FFFFFF"/>
        </w:rPr>
        <w:t xml:space="preserve">CAM’s </w:t>
      </w:r>
      <w:r w:rsidR="007F2CC5" w:rsidRPr="006317B1">
        <w:rPr>
          <w:rFonts w:ascii="Arial" w:hAnsi="Arial" w:cs="Arial"/>
          <w:color w:val="000000"/>
          <w:sz w:val="22"/>
          <w:szCs w:val="22"/>
          <w:shd w:val="clear" w:color="auto" w:fill="FFFFFF"/>
        </w:rPr>
        <w:t>professionals</w:t>
      </w:r>
      <w:r w:rsidR="00F310A7" w:rsidRPr="006317B1">
        <w:rPr>
          <w:rFonts w:ascii="Arial" w:hAnsi="Arial" w:cs="Arial"/>
          <w:color w:val="000000"/>
          <w:sz w:val="22"/>
          <w:szCs w:val="22"/>
          <w:shd w:val="clear" w:color="auto" w:fill="FFFFFF"/>
        </w:rPr>
        <w:t xml:space="preserve"> must </w:t>
      </w:r>
      <w:r w:rsidR="005A3501" w:rsidRPr="006317B1">
        <w:rPr>
          <w:rFonts w:ascii="Arial" w:hAnsi="Arial" w:cs="Arial"/>
          <w:color w:val="000000"/>
          <w:sz w:val="22"/>
          <w:szCs w:val="22"/>
          <w:shd w:val="clear" w:color="auto" w:fill="FFFFFF"/>
        </w:rPr>
        <w:t>adhere to the code of ethics according to their register</w:t>
      </w:r>
      <w:r w:rsidR="00431F3B" w:rsidRPr="006317B1">
        <w:rPr>
          <w:rFonts w:ascii="Arial" w:hAnsi="Arial" w:cs="Arial"/>
          <w:color w:val="000000"/>
          <w:sz w:val="22"/>
          <w:szCs w:val="22"/>
          <w:shd w:val="clear" w:color="auto" w:fill="FFFFFF"/>
        </w:rPr>
        <w:t>e</w:t>
      </w:r>
      <w:r w:rsidR="005A3501" w:rsidRPr="006317B1">
        <w:rPr>
          <w:rFonts w:ascii="Arial" w:hAnsi="Arial" w:cs="Arial"/>
          <w:color w:val="000000"/>
          <w:sz w:val="22"/>
          <w:szCs w:val="22"/>
          <w:shd w:val="clear" w:color="auto" w:fill="FFFFFF"/>
        </w:rPr>
        <w:t>d bod</w:t>
      </w:r>
      <w:r w:rsidR="00431F3B" w:rsidRPr="006317B1">
        <w:rPr>
          <w:rFonts w:ascii="Arial" w:hAnsi="Arial" w:cs="Arial"/>
          <w:color w:val="000000"/>
          <w:sz w:val="22"/>
          <w:szCs w:val="22"/>
          <w:shd w:val="clear" w:color="auto" w:fill="FFFFFF"/>
        </w:rPr>
        <w:t xml:space="preserve">ies and must always comply with </w:t>
      </w:r>
      <w:r w:rsidR="00D976DB" w:rsidRPr="006317B1">
        <w:rPr>
          <w:rFonts w:ascii="Arial" w:hAnsi="Arial" w:cs="Arial"/>
          <w:color w:val="000000"/>
          <w:sz w:val="22"/>
          <w:szCs w:val="22"/>
          <w:shd w:val="clear" w:color="auto" w:fill="FFFFFF"/>
        </w:rPr>
        <w:t>patient’s</w:t>
      </w:r>
      <w:r w:rsidR="00431F3B" w:rsidRPr="006317B1">
        <w:rPr>
          <w:rFonts w:ascii="Arial" w:hAnsi="Arial" w:cs="Arial"/>
          <w:color w:val="000000"/>
          <w:sz w:val="22"/>
          <w:szCs w:val="22"/>
          <w:shd w:val="clear" w:color="auto" w:fill="FFFFFF"/>
        </w:rPr>
        <w:t xml:space="preserve"> confidential information </w:t>
      </w:r>
      <w:r w:rsidR="00ED3CE4" w:rsidRPr="006317B1">
        <w:rPr>
          <w:rFonts w:ascii="Arial" w:hAnsi="Arial" w:cs="Arial"/>
          <w:color w:val="000000"/>
          <w:sz w:val="22"/>
          <w:szCs w:val="22"/>
          <w:shd w:val="clear" w:color="auto" w:fill="FFFFFF"/>
        </w:rPr>
        <w:t xml:space="preserve">which can only be shared with a </w:t>
      </w:r>
      <w:r w:rsidR="00BF0174" w:rsidRPr="006317B1">
        <w:rPr>
          <w:rFonts w:ascii="Arial" w:hAnsi="Arial" w:cs="Arial"/>
          <w:color w:val="000000"/>
          <w:sz w:val="22"/>
          <w:szCs w:val="22"/>
          <w:shd w:val="clear" w:color="auto" w:fill="FFFFFF"/>
        </w:rPr>
        <w:t>patient’s</w:t>
      </w:r>
      <w:r w:rsidR="00ED3CE4" w:rsidRPr="006317B1">
        <w:rPr>
          <w:rFonts w:ascii="Arial" w:hAnsi="Arial" w:cs="Arial"/>
          <w:color w:val="000000"/>
          <w:sz w:val="22"/>
          <w:szCs w:val="22"/>
          <w:shd w:val="clear" w:color="auto" w:fill="FFFFFF"/>
        </w:rPr>
        <w:t xml:space="preserve"> permission o</w:t>
      </w:r>
      <w:r w:rsidR="004C3E79" w:rsidRPr="006317B1">
        <w:rPr>
          <w:rFonts w:ascii="Arial" w:hAnsi="Arial" w:cs="Arial"/>
          <w:color w:val="000000"/>
          <w:sz w:val="22"/>
          <w:szCs w:val="22"/>
          <w:shd w:val="clear" w:color="auto" w:fill="FFFFFF"/>
        </w:rPr>
        <w:t xml:space="preserve">r if it becomes necessary for a </w:t>
      </w:r>
      <w:r w:rsidR="0000527D" w:rsidRPr="006317B1">
        <w:rPr>
          <w:rFonts w:ascii="Arial" w:hAnsi="Arial" w:cs="Arial"/>
          <w:color w:val="000000"/>
          <w:sz w:val="22"/>
          <w:szCs w:val="22"/>
          <w:shd w:val="clear" w:color="auto" w:fill="FFFFFF"/>
        </w:rPr>
        <w:t>patient’s</w:t>
      </w:r>
      <w:r w:rsidR="004C3E79" w:rsidRPr="006317B1">
        <w:rPr>
          <w:rFonts w:ascii="Arial" w:hAnsi="Arial" w:cs="Arial"/>
          <w:color w:val="000000"/>
          <w:sz w:val="22"/>
          <w:szCs w:val="22"/>
          <w:shd w:val="clear" w:color="auto" w:fill="FFFFFF"/>
        </w:rPr>
        <w:t xml:space="preserve"> welfare</w:t>
      </w:r>
      <w:r w:rsidR="00B90AB1" w:rsidRPr="006317B1">
        <w:rPr>
          <w:rFonts w:ascii="Arial" w:hAnsi="Arial" w:cs="Arial"/>
          <w:color w:val="000000"/>
          <w:sz w:val="22"/>
          <w:szCs w:val="22"/>
          <w:shd w:val="clear" w:color="auto" w:fill="FFFFFF"/>
        </w:rPr>
        <w:t xml:space="preserve"> </w:t>
      </w:r>
      <w:r w:rsidR="00B90AB1" w:rsidRPr="006317B1">
        <w:rPr>
          <w:rFonts w:ascii="Arial" w:hAnsi="Arial" w:cs="Arial"/>
          <w:sz w:val="22"/>
          <w:szCs w:val="22"/>
        </w:rPr>
        <w:t>(</w:t>
      </w:r>
      <w:r w:rsidR="00B90AB1" w:rsidRPr="006317B1">
        <w:rPr>
          <w:rFonts w:ascii="Arial" w:hAnsi="Arial" w:cs="Arial"/>
          <w:color w:val="000000"/>
          <w:sz w:val="22"/>
          <w:szCs w:val="22"/>
          <w:shd w:val="clear" w:color="auto" w:fill="FFFFFF"/>
        </w:rPr>
        <w:t>Nwcscnsenate.nhs.uk. 2021).</w:t>
      </w:r>
    </w:p>
    <w:p w14:paraId="15BDDADA" w14:textId="2F81958B" w:rsidR="004658A3" w:rsidRPr="006317B1" w:rsidRDefault="004658A3" w:rsidP="006317B1">
      <w:pPr>
        <w:spacing w:line="360" w:lineRule="auto"/>
        <w:rPr>
          <w:rFonts w:ascii="Arial" w:hAnsi="Arial" w:cs="Arial"/>
          <w:color w:val="000000"/>
          <w:sz w:val="22"/>
          <w:szCs w:val="22"/>
          <w:shd w:val="clear" w:color="auto" w:fill="FFFFFF"/>
        </w:rPr>
      </w:pPr>
    </w:p>
    <w:p w14:paraId="169302D1" w14:textId="77777777" w:rsidR="004658A3" w:rsidRPr="006317B1" w:rsidRDefault="004658A3" w:rsidP="006317B1">
      <w:pPr>
        <w:pStyle w:val="Heading2"/>
        <w:spacing w:line="360" w:lineRule="auto"/>
        <w:rPr>
          <w:rFonts w:ascii="Arial" w:hAnsi="Arial" w:cs="Arial"/>
          <w:sz w:val="22"/>
          <w:szCs w:val="22"/>
        </w:rPr>
      </w:pPr>
      <w:bookmarkStart w:id="1" w:name="_Toc67330448"/>
      <w:r w:rsidRPr="006317B1">
        <w:rPr>
          <w:rFonts w:ascii="Arial" w:hAnsi="Arial" w:cs="Arial"/>
          <w:sz w:val="22"/>
          <w:szCs w:val="22"/>
        </w:rPr>
        <w:t>Discussion</w:t>
      </w:r>
      <w:bookmarkEnd w:id="1"/>
      <w:r w:rsidRPr="006317B1">
        <w:rPr>
          <w:rFonts w:ascii="Arial" w:hAnsi="Arial" w:cs="Arial"/>
          <w:sz w:val="22"/>
          <w:szCs w:val="22"/>
        </w:rPr>
        <w:t xml:space="preserve"> </w:t>
      </w:r>
    </w:p>
    <w:p w14:paraId="20DFCC24" w14:textId="77777777" w:rsidR="004658A3" w:rsidRPr="006317B1" w:rsidRDefault="004658A3" w:rsidP="006317B1">
      <w:pPr>
        <w:pStyle w:val="Heading2"/>
        <w:spacing w:line="360" w:lineRule="auto"/>
        <w:rPr>
          <w:rFonts w:ascii="Arial" w:hAnsi="Arial" w:cs="Arial"/>
          <w:sz w:val="22"/>
          <w:szCs w:val="22"/>
        </w:rPr>
      </w:pPr>
    </w:p>
    <w:p w14:paraId="1952BFC1" w14:textId="6A8E88E4" w:rsidR="004658A3" w:rsidRPr="000B357B" w:rsidRDefault="004658A3" w:rsidP="00902D2B">
      <w:pPr>
        <w:spacing w:line="360" w:lineRule="auto"/>
        <w:jc w:val="both"/>
        <w:rPr>
          <w:rFonts w:ascii="Arial" w:hAnsi="Arial" w:cs="Arial"/>
          <w:sz w:val="22"/>
          <w:szCs w:val="22"/>
        </w:rPr>
      </w:pPr>
      <w:r w:rsidRPr="006317B1">
        <w:rPr>
          <w:rFonts w:ascii="Arial" w:hAnsi="Arial" w:cs="Arial"/>
          <w:sz w:val="22"/>
          <w:szCs w:val="22"/>
        </w:rPr>
        <w:t xml:space="preserve">The British Complimentary </w:t>
      </w:r>
      <w:r w:rsidR="001566CC">
        <w:rPr>
          <w:rFonts w:ascii="Arial" w:hAnsi="Arial" w:cs="Arial"/>
          <w:sz w:val="22"/>
          <w:szCs w:val="22"/>
        </w:rPr>
        <w:t>M</w:t>
      </w:r>
      <w:r w:rsidRPr="006317B1">
        <w:rPr>
          <w:rFonts w:ascii="Arial" w:hAnsi="Arial" w:cs="Arial"/>
          <w:sz w:val="22"/>
          <w:szCs w:val="22"/>
        </w:rPr>
        <w:t xml:space="preserve">edicine association have recommended that if </w:t>
      </w:r>
      <w:proofErr w:type="gramStart"/>
      <w:r w:rsidRPr="006317B1">
        <w:rPr>
          <w:rFonts w:ascii="Arial" w:hAnsi="Arial" w:cs="Arial"/>
          <w:sz w:val="22"/>
          <w:szCs w:val="22"/>
        </w:rPr>
        <w:t>CAM’s</w:t>
      </w:r>
      <w:proofErr w:type="gramEnd"/>
      <w:r w:rsidRPr="006317B1">
        <w:rPr>
          <w:rFonts w:ascii="Arial" w:hAnsi="Arial" w:cs="Arial"/>
          <w:sz w:val="22"/>
          <w:szCs w:val="22"/>
        </w:rPr>
        <w:t xml:space="preserve"> were divided into two groups, one of whom provides medical diagnosis and the ones who do not, creating an umbrella body would be beneficial. The Institute of Complementary Medicine have also confirmed that a single act to regulate CAM’s would benefit the most, be cost effective and offer the best protection and transparency to the public. </w:t>
      </w:r>
      <w:r w:rsidR="00902D2B" w:rsidRPr="006317B1">
        <w:rPr>
          <w:rFonts w:ascii="Arial" w:hAnsi="Arial" w:cs="Arial"/>
          <w:sz w:val="22"/>
          <w:szCs w:val="22"/>
        </w:rPr>
        <w:t>However,</w:t>
      </w:r>
      <w:r w:rsidRPr="006317B1">
        <w:rPr>
          <w:rFonts w:ascii="Arial" w:hAnsi="Arial" w:cs="Arial"/>
          <w:sz w:val="22"/>
          <w:szCs w:val="22"/>
        </w:rPr>
        <w:t xml:space="preserve"> they also state that it could be difficult as there is a lack of evidence on some of the therapies and the range of different education and the diverse needs it may be difficult to regulate </w:t>
      </w:r>
      <w:r w:rsidRPr="00951A88">
        <w:rPr>
          <w:rFonts w:ascii="Arial" w:hAnsi="Arial" w:cs="Arial"/>
          <w:color w:val="000000"/>
          <w:sz w:val="22"/>
          <w:szCs w:val="22"/>
          <w:shd w:val="clear" w:color="auto" w:fill="FFFFFF"/>
        </w:rPr>
        <w:t>(House of Lords - Science and Technology - Sixth Report, 2021)</w:t>
      </w:r>
      <w:r w:rsidRPr="006317B1">
        <w:rPr>
          <w:rFonts w:ascii="Arial" w:hAnsi="Arial" w:cs="Arial"/>
          <w:color w:val="000000"/>
          <w:sz w:val="22"/>
          <w:szCs w:val="22"/>
          <w:shd w:val="clear" w:color="auto" w:fill="FFFFFF"/>
        </w:rPr>
        <w:t xml:space="preserve">. </w:t>
      </w:r>
    </w:p>
    <w:p w14:paraId="0DDE4009" w14:textId="77777777" w:rsidR="003513A3" w:rsidRPr="0062216E" w:rsidRDefault="003513A3" w:rsidP="006317B1">
      <w:pPr>
        <w:spacing w:line="360" w:lineRule="auto"/>
        <w:rPr>
          <w:rFonts w:ascii="Arial" w:hAnsi="Arial" w:cs="Arial"/>
          <w:sz w:val="22"/>
          <w:szCs w:val="22"/>
        </w:rPr>
      </w:pPr>
    </w:p>
    <w:p w14:paraId="243FF1C9" w14:textId="07F83F4B" w:rsidR="00EE1D1D" w:rsidRPr="006317B1" w:rsidRDefault="00961094" w:rsidP="006317B1">
      <w:pPr>
        <w:pStyle w:val="Heading2"/>
        <w:spacing w:line="360" w:lineRule="auto"/>
        <w:rPr>
          <w:rFonts w:ascii="Arial" w:hAnsi="Arial" w:cs="Arial"/>
          <w:sz w:val="22"/>
          <w:szCs w:val="22"/>
        </w:rPr>
      </w:pPr>
      <w:bookmarkStart w:id="2" w:name="_Toc67330449"/>
      <w:r w:rsidRPr="006317B1">
        <w:rPr>
          <w:rFonts w:ascii="Arial" w:hAnsi="Arial" w:cs="Arial"/>
          <w:sz w:val="22"/>
          <w:szCs w:val="22"/>
        </w:rPr>
        <w:t xml:space="preserve">Conclusion </w:t>
      </w:r>
      <w:r w:rsidR="00BF0174" w:rsidRPr="006317B1">
        <w:rPr>
          <w:rFonts w:ascii="Arial" w:hAnsi="Arial" w:cs="Arial"/>
          <w:sz w:val="22"/>
          <w:szCs w:val="22"/>
        </w:rPr>
        <w:t xml:space="preserve">&amp; </w:t>
      </w:r>
      <w:r w:rsidR="00BC732B" w:rsidRPr="006317B1">
        <w:rPr>
          <w:rFonts w:ascii="Arial" w:hAnsi="Arial" w:cs="Arial"/>
          <w:sz w:val="22"/>
          <w:szCs w:val="22"/>
        </w:rPr>
        <w:t>Recommendations</w:t>
      </w:r>
      <w:bookmarkEnd w:id="2"/>
      <w:r w:rsidR="00BC732B" w:rsidRPr="006317B1">
        <w:rPr>
          <w:rFonts w:ascii="Arial" w:hAnsi="Arial" w:cs="Arial"/>
          <w:sz w:val="22"/>
          <w:szCs w:val="22"/>
        </w:rPr>
        <w:t xml:space="preserve"> </w:t>
      </w:r>
    </w:p>
    <w:p w14:paraId="5345A098" w14:textId="312EBB70" w:rsidR="0075306B" w:rsidRPr="006317B1" w:rsidRDefault="0075306B" w:rsidP="006317B1">
      <w:pPr>
        <w:spacing w:line="360" w:lineRule="auto"/>
        <w:jc w:val="both"/>
        <w:rPr>
          <w:rFonts w:ascii="Arial" w:hAnsi="Arial" w:cs="Arial"/>
          <w:sz w:val="22"/>
          <w:szCs w:val="22"/>
        </w:rPr>
      </w:pPr>
    </w:p>
    <w:p w14:paraId="68D997D1" w14:textId="48C17ED2" w:rsidR="0075306B" w:rsidRPr="006317B1" w:rsidRDefault="0075306B" w:rsidP="006317B1">
      <w:pPr>
        <w:spacing w:line="360" w:lineRule="auto"/>
        <w:rPr>
          <w:rFonts w:ascii="Arial" w:hAnsi="Arial" w:cs="Arial"/>
          <w:sz w:val="22"/>
          <w:szCs w:val="22"/>
        </w:rPr>
      </w:pPr>
      <w:r w:rsidRPr="006317B1">
        <w:rPr>
          <w:rFonts w:ascii="Arial" w:hAnsi="Arial" w:cs="Arial"/>
          <w:sz w:val="22"/>
          <w:szCs w:val="22"/>
        </w:rPr>
        <w:t xml:space="preserve">Most CAM’s </w:t>
      </w:r>
      <w:r w:rsidR="002410F1" w:rsidRPr="006317B1">
        <w:rPr>
          <w:rFonts w:ascii="Arial" w:hAnsi="Arial" w:cs="Arial"/>
          <w:sz w:val="22"/>
          <w:szCs w:val="22"/>
        </w:rPr>
        <w:t>practitioners</w:t>
      </w:r>
      <w:r w:rsidRPr="006317B1">
        <w:rPr>
          <w:rFonts w:ascii="Arial" w:hAnsi="Arial" w:cs="Arial"/>
          <w:sz w:val="22"/>
          <w:szCs w:val="22"/>
        </w:rPr>
        <w:t xml:space="preserve"> may act in a well </w:t>
      </w:r>
      <w:r w:rsidR="00941202" w:rsidRPr="006317B1">
        <w:rPr>
          <w:rFonts w:ascii="Arial" w:hAnsi="Arial" w:cs="Arial"/>
          <w:sz w:val="22"/>
          <w:szCs w:val="22"/>
        </w:rPr>
        <w:t xml:space="preserve">and safe </w:t>
      </w:r>
      <w:r w:rsidR="00863DF0" w:rsidRPr="006317B1">
        <w:rPr>
          <w:rFonts w:ascii="Arial" w:hAnsi="Arial" w:cs="Arial"/>
          <w:sz w:val="22"/>
          <w:szCs w:val="22"/>
        </w:rPr>
        <w:t>manner</w:t>
      </w:r>
      <w:r w:rsidR="00941202" w:rsidRPr="006317B1">
        <w:rPr>
          <w:rFonts w:ascii="Arial" w:hAnsi="Arial" w:cs="Arial"/>
          <w:sz w:val="22"/>
          <w:szCs w:val="22"/>
        </w:rPr>
        <w:t xml:space="preserve"> however regulations can guarantee that a </w:t>
      </w:r>
      <w:r w:rsidR="00FC2394" w:rsidRPr="006317B1">
        <w:rPr>
          <w:rFonts w:ascii="Arial" w:hAnsi="Arial" w:cs="Arial"/>
          <w:sz w:val="22"/>
          <w:szCs w:val="22"/>
        </w:rPr>
        <w:t>practitioner</w:t>
      </w:r>
      <w:r w:rsidR="00941202" w:rsidRPr="006317B1">
        <w:rPr>
          <w:rFonts w:ascii="Arial" w:hAnsi="Arial" w:cs="Arial"/>
          <w:sz w:val="22"/>
          <w:szCs w:val="22"/>
        </w:rPr>
        <w:t xml:space="preserve"> complies with the codes of ethics and </w:t>
      </w:r>
      <w:r w:rsidR="00942DE7" w:rsidRPr="006317B1">
        <w:rPr>
          <w:rFonts w:ascii="Arial" w:hAnsi="Arial" w:cs="Arial"/>
          <w:sz w:val="22"/>
          <w:szCs w:val="22"/>
        </w:rPr>
        <w:t xml:space="preserve">a </w:t>
      </w:r>
      <w:r w:rsidR="00FC2394" w:rsidRPr="006317B1">
        <w:rPr>
          <w:rFonts w:ascii="Arial" w:hAnsi="Arial" w:cs="Arial"/>
          <w:sz w:val="22"/>
          <w:szCs w:val="22"/>
        </w:rPr>
        <w:t>patient’s</w:t>
      </w:r>
      <w:r w:rsidR="00942DE7" w:rsidRPr="006317B1">
        <w:rPr>
          <w:rFonts w:ascii="Arial" w:hAnsi="Arial" w:cs="Arial"/>
          <w:sz w:val="22"/>
          <w:szCs w:val="22"/>
        </w:rPr>
        <w:t xml:space="preserve"> safety is a priority. It also assures the public that when a person is struck off from the </w:t>
      </w:r>
      <w:r w:rsidR="00FC2394" w:rsidRPr="006317B1">
        <w:rPr>
          <w:rFonts w:ascii="Arial" w:hAnsi="Arial" w:cs="Arial"/>
          <w:sz w:val="22"/>
          <w:szCs w:val="22"/>
        </w:rPr>
        <w:t>register,</w:t>
      </w:r>
      <w:r w:rsidR="00942DE7" w:rsidRPr="006317B1">
        <w:rPr>
          <w:rFonts w:ascii="Arial" w:hAnsi="Arial" w:cs="Arial"/>
          <w:sz w:val="22"/>
          <w:szCs w:val="22"/>
        </w:rPr>
        <w:t xml:space="preserve"> </w:t>
      </w:r>
      <w:r w:rsidR="00ED6303" w:rsidRPr="006317B1">
        <w:rPr>
          <w:rFonts w:ascii="Arial" w:hAnsi="Arial" w:cs="Arial"/>
          <w:sz w:val="22"/>
          <w:szCs w:val="22"/>
        </w:rPr>
        <w:t xml:space="preserve">they will not be able to continue </w:t>
      </w:r>
      <w:r w:rsidR="00863DF0" w:rsidRPr="006317B1">
        <w:rPr>
          <w:rFonts w:ascii="Arial" w:hAnsi="Arial" w:cs="Arial"/>
          <w:sz w:val="22"/>
          <w:szCs w:val="22"/>
        </w:rPr>
        <w:t>practising</w:t>
      </w:r>
      <w:r w:rsidR="00ED6303" w:rsidRPr="006317B1">
        <w:rPr>
          <w:rFonts w:ascii="Arial" w:hAnsi="Arial" w:cs="Arial"/>
          <w:sz w:val="22"/>
          <w:szCs w:val="22"/>
        </w:rPr>
        <w:t xml:space="preserve">. </w:t>
      </w:r>
    </w:p>
    <w:p w14:paraId="1E3EE191" w14:textId="6D602D66" w:rsidR="008231C1" w:rsidRPr="006317B1" w:rsidRDefault="008231C1" w:rsidP="006317B1">
      <w:pPr>
        <w:spacing w:line="360" w:lineRule="auto"/>
        <w:rPr>
          <w:rFonts w:ascii="Arial" w:hAnsi="Arial" w:cs="Arial"/>
          <w:sz w:val="22"/>
          <w:szCs w:val="22"/>
        </w:rPr>
      </w:pPr>
    </w:p>
    <w:p w14:paraId="6C033DBC" w14:textId="3CBD3F39" w:rsidR="00961094" w:rsidRPr="006317B1" w:rsidRDefault="008231C1" w:rsidP="006317B1">
      <w:pPr>
        <w:spacing w:line="360" w:lineRule="auto"/>
        <w:rPr>
          <w:rFonts w:ascii="Arial" w:hAnsi="Arial" w:cs="Arial"/>
          <w:color w:val="000000"/>
          <w:sz w:val="22"/>
          <w:szCs w:val="22"/>
          <w:shd w:val="clear" w:color="auto" w:fill="FFFFFF"/>
        </w:rPr>
      </w:pPr>
      <w:r w:rsidRPr="006317B1">
        <w:rPr>
          <w:rFonts w:ascii="Arial" w:hAnsi="Arial" w:cs="Arial"/>
          <w:sz w:val="22"/>
          <w:szCs w:val="22"/>
        </w:rPr>
        <w:lastRenderedPageBreak/>
        <w:t xml:space="preserve">In order for me to create a safe and successful therapy centre </w:t>
      </w:r>
      <w:r w:rsidR="007D076B" w:rsidRPr="006317B1">
        <w:rPr>
          <w:rFonts w:ascii="Arial" w:hAnsi="Arial" w:cs="Arial"/>
          <w:sz w:val="22"/>
          <w:szCs w:val="22"/>
        </w:rPr>
        <w:t xml:space="preserve">I will ensure that a </w:t>
      </w:r>
      <w:r w:rsidR="00961094" w:rsidRPr="006317B1">
        <w:rPr>
          <w:rFonts w:ascii="Arial" w:hAnsi="Arial" w:cs="Arial"/>
          <w:color w:val="000000"/>
          <w:sz w:val="22"/>
          <w:szCs w:val="22"/>
          <w:shd w:val="clear" w:color="auto" w:fill="FFFFFF"/>
        </w:rPr>
        <w:t xml:space="preserve">list of qualifications and registered bodies </w:t>
      </w:r>
      <w:r w:rsidR="007D076B" w:rsidRPr="006317B1">
        <w:rPr>
          <w:rFonts w:ascii="Arial" w:hAnsi="Arial" w:cs="Arial"/>
          <w:color w:val="000000"/>
          <w:sz w:val="22"/>
          <w:szCs w:val="22"/>
          <w:shd w:val="clear" w:color="auto" w:fill="FFFFFF"/>
        </w:rPr>
        <w:t xml:space="preserve">are </w:t>
      </w:r>
      <w:r w:rsidR="00961094" w:rsidRPr="006317B1">
        <w:rPr>
          <w:rFonts w:ascii="Arial" w:hAnsi="Arial" w:cs="Arial"/>
          <w:color w:val="000000"/>
          <w:sz w:val="22"/>
          <w:szCs w:val="22"/>
          <w:shd w:val="clear" w:color="auto" w:fill="FFFFFF"/>
        </w:rPr>
        <w:t xml:space="preserve">clearly displayed for patients to access. This will raise awareness of the standard of safety that we want to achieve with highly recognised therapy practitioners. </w:t>
      </w:r>
    </w:p>
    <w:p w14:paraId="432F333E" w14:textId="77777777" w:rsidR="005325ED" w:rsidRPr="006317B1" w:rsidRDefault="005325ED" w:rsidP="006317B1">
      <w:pPr>
        <w:spacing w:line="360" w:lineRule="auto"/>
        <w:rPr>
          <w:rFonts w:ascii="Arial" w:hAnsi="Arial" w:cs="Arial"/>
          <w:sz w:val="22"/>
          <w:szCs w:val="22"/>
        </w:rPr>
      </w:pPr>
    </w:p>
    <w:p w14:paraId="6D3987AA" w14:textId="65B0E957" w:rsidR="00112FD6" w:rsidRPr="006317B1" w:rsidRDefault="007D076B" w:rsidP="006317B1">
      <w:pPr>
        <w:spacing w:line="360" w:lineRule="auto"/>
        <w:rPr>
          <w:rFonts w:ascii="Arial" w:hAnsi="Arial" w:cs="Arial"/>
          <w:color w:val="000000"/>
          <w:sz w:val="22"/>
          <w:szCs w:val="22"/>
          <w:shd w:val="clear" w:color="auto" w:fill="FFFFFF"/>
        </w:rPr>
      </w:pPr>
      <w:r w:rsidRPr="006317B1">
        <w:rPr>
          <w:rFonts w:ascii="Arial" w:hAnsi="Arial" w:cs="Arial"/>
          <w:color w:val="000000"/>
          <w:sz w:val="22"/>
          <w:szCs w:val="22"/>
          <w:shd w:val="clear" w:color="auto" w:fill="FFFFFF"/>
        </w:rPr>
        <w:t>I wil</w:t>
      </w:r>
      <w:r w:rsidR="00F2303E" w:rsidRPr="006317B1">
        <w:rPr>
          <w:rFonts w:ascii="Arial" w:hAnsi="Arial" w:cs="Arial"/>
          <w:color w:val="000000"/>
          <w:sz w:val="22"/>
          <w:szCs w:val="22"/>
          <w:shd w:val="clear" w:color="auto" w:fill="FFFFFF"/>
        </w:rPr>
        <w:t>l further</w:t>
      </w:r>
      <w:r w:rsidR="00C504F8" w:rsidRPr="006317B1">
        <w:rPr>
          <w:rFonts w:ascii="Arial" w:hAnsi="Arial" w:cs="Arial"/>
          <w:color w:val="000000"/>
          <w:sz w:val="22"/>
          <w:szCs w:val="22"/>
          <w:shd w:val="clear" w:color="auto" w:fill="FFFFFF"/>
        </w:rPr>
        <w:t xml:space="preserve"> implement in the centre</w:t>
      </w:r>
      <w:r w:rsidR="00F2303E" w:rsidRPr="006317B1">
        <w:rPr>
          <w:rFonts w:ascii="Arial" w:hAnsi="Arial" w:cs="Arial"/>
          <w:color w:val="000000"/>
          <w:sz w:val="22"/>
          <w:szCs w:val="22"/>
          <w:shd w:val="clear" w:color="auto" w:fill="FFFFFF"/>
        </w:rPr>
        <w:t xml:space="preserve"> that every therapist employed at the therapy centre has a DBS check carried out </w:t>
      </w:r>
      <w:r w:rsidR="00A6768F" w:rsidRPr="006317B1">
        <w:rPr>
          <w:rFonts w:ascii="Arial" w:hAnsi="Arial" w:cs="Arial"/>
          <w:color w:val="000000"/>
          <w:sz w:val="22"/>
          <w:szCs w:val="22"/>
          <w:shd w:val="clear" w:color="auto" w:fill="FFFFFF"/>
        </w:rPr>
        <w:t xml:space="preserve">to ensure the safety of our patients especially the vulnerable. </w:t>
      </w:r>
    </w:p>
    <w:p w14:paraId="13E20D86" w14:textId="2B9A820E" w:rsidR="00A6768F" w:rsidRPr="006317B1" w:rsidRDefault="00A6768F" w:rsidP="006317B1">
      <w:pPr>
        <w:spacing w:line="360" w:lineRule="auto"/>
        <w:rPr>
          <w:rFonts w:ascii="Arial" w:hAnsi="Arial" w:cs="Arial"/>
          <w:color w:val="000000"/>
          <w:sz w:val="22"/>
          <w:szCs w:val="22"/>
          <w:shd w:val="clear" w:color="auto" w:fill="FFFFFF"/>
        </w:rPr>
      </w:pPr>
    </w:p>
    <w:p w14:paraId="617C0D87" w14:textId="2AE9D20C" w:rsidR="00993A56" w:rsidRPr="006317B1" w:rsidRDefault="00993A56" w:rsidP="006317B1">
      <w:pPr>
        <w:spacing w:line="360" w:lineRule="auto"/>
        <w:rPr>
          <w:rFonts w:ascii="Arial" w:hAnsi="Arial" w:cs="Arial"/>
          <w:color w:val="000000"/>
          <w:sz w:val="22"/>
          <w:szCs w:val="22"/>
          <w:shd w:val="clear" w:color="auto" w:fill="FFFFFF"/>
        </w:rPr>
      </w:pPr>
      <w:r w:rsidRPr="006317B1">
        <w:rPr>
          <w:rFonts w:ascii="Arial" w:hAnsi="Arial" w:cs="Arial"/>
          <w:color w:val="000000"/>
          <w:sz w:val="22"/>
          <w:szCs w:val="22"/>
          <w:shd w:val="clear" w:color="auto" w:fill="FFFFFF"/>
        </w:rPr>
        <w:t xml:space="preserve">I will ensure that all the therapists adhere to the </w:t>
      </w:r>
      <w:r w:rsidR="00566D98" w:rsidRPr="006317B1">
        <w:rPr>
          <w:rFonts w:ascii="Arial" w:hAnsi="Arial" w:cs="Arial"/>
          <w:color w:val="000000"/>
          <w:sz w:val="22"/>
          <w:szCs w:val="22"/>
          <w:shd w:val="clear" w:color="auto" w:fill="FFFFFF"/>
        </w:rPr>
        <w:t>policies</w:t>
      </w:r>
      <w:r w:rsidR="00E00423" w:rsidRPr="006317B1">
        <w:rPr>
          <w:rFonts w:ascii="Arial" w:hAnsi="Arial" w:cs="Arial"/>
          <w:color w:val="000000"/>
          <w:sz w:val="22"/>
          <w:szCs w:val="22"/>
          <w:shd w:val="clear" w:color="auto" w:fill="FFFFFF"/>
        </w:rPr>
        <w:t xml:space="preserve"> and the procedures of the centre and that they all hold an </w:t>
      </w:r>
      <w:r w:rsidR="00566D98" w:rsidRPr="006317B1">
        <w:rPr>
          <w:rFonts w:ascii="Arial" w:hAnsi="Arial" w:cs="Arial"/>
          <w:color w:val="000000"/>
          <w:sz w:val="22"/>
          <w:szCs w:val="22"/>
          <w:shd w:val="clear" w:color="auto" w:fill="FFFFFF"/>
        </w:rPr>
        <w:t>indemnity</w:t>
      </w:r>
      <w:r w:rsidR="00E00423" w:rsidRPr="006317B1">
        <w:rPr>
          <w:rFonts w:ascii="Arial" w:hAnsi="Arial" w:cs="Arial"/>
          <w:color w:val="000000"/>
          <w:sz w:val="22"/>
          <w:szCs w:val="22"/>
          <w:shd w:val="clear" w:color="auto" w:fill="FFFFFF"/>
        </w:rPr>
        <w:t xml:space="preserve"> insurance policy</w:t>
      </w:r>
      <w:r w:rsidR="009824B9" w:rsidRPr="006317B1">
        <w:rPr>
          <w:rFonts w:ascii="Arial" w:hAnsi="Arial" w:cs="Arial"/>
          <w:color w:val="000000"/>
          <w:sz w:val="22"/>
          <w:szCs w:val="22"/>
          <w:shd w:val="clear" w:color="auto" w:fill="FFFFFF"/>
        </w:rPr>
        <w:t>. I will also ensure there</w:t>
      </w:r>
      <w:r w:rsidR="008265B2" w:rsidRPr="006317B1">
        <w:rPr>
          <w:rFonts w:ascii="Arial" w:hAnsi="Arial" w:cs="Arial"/>
          <w:color w:val="000000"/>
          <w:sz w:val="22"/>
          <w:szCs w:val="22"/>
          <w:shd w:val="clear" w:color="auto" w:fill="FFFFFF"/>
        </w:rPr>
        <w:t xml:space="preserve"> is a complaints procedure in</w:t>
      </w:r>
      <w:r w:rsidR="00FC2394" w:rsidRPr="006317B1">
        <w:rPr>
          <w:rFonts w:ascii="Arial" w:hAnsi="Arial" w:cs="Arial"/>
          <w:color w:val="000000"/>
          <w:sz w:val="22"/>
          <w:szCs w:val="22"/>
          <w:shd w:val="clear" w:color="auto" w:fill="FFFFFF"/>
        </w:rPr>
        <w:t xml:space="preserve"> </w:t>
      </w:r>
      <w:r w:rsidR="008265B2" w:rsidRPr="006317B1">
        <w:rPr>
          <w:rFonts w:ascii="Arial" w:hAnsi="Arial" w:cs="Arial"/>
          <w:color w:val="000000"/>
          <w:sz w:val="22"/>
          <w:szCs w:val="22"/>
          <w:shd w:val="clear" w:color="auto" w:fill="FFFFFF"/>
        </w:rPr>
        <w:t>place to ensure that the</w:t>
      </w:r>
      <w:r w:rsidR="005325ED" w:rsidRPr="006317B1">
        <w:rPr>
          <w:rFonts w:ascii="Arial" w:hAnsi="Arial" w:cs="Arial"/>
          <w:color w:val="000000"/>
          <w:sz w:val="22"/>
          <w:szCs w:val="22"/>
          <w:shd w:val="clear" w:color="auto" w:fill="FFFFFF"/>
        </w:rPr>
        <w:t xml:space="preserve"> complaints</w:t>
      </w:r>
      <w:r w:rsidR="008265B2" w:rsidRPr="006317B1">
        <w:rPr>
          <w:rFonts w:ascii="Arial" w:hAnsi="Arial" w:cs="Arial"/>
          <w:color w:val="000000"/>
          <w:sz w:val="22"/>
          <w:szCs w:val="22"/>
          <w:shd w:val="clear" w:color="auto" w:fill="FFFFFF"/>
        </w:rPr>
        <w:t xml:space="preserve"> are dealt with in a professional and </w:t>
      </w:r>
      <w:r w:rsidR="00FC2394" w:rsidRPr="006317B1">
        <w:rPr>
          <w:rFonts w:ascii="Arial" w:hAnsi="Arial" w:cs="Arial"/>
          <w:color w:val="000000"/>
          <w:sz w:val="22"/>
          <w:szCs w:val="22"/>
          <w:shd w:val="clear" w:color="auto" w:fill="FFFFFF"/>
        </w:rPr>
        <w:t xml:space="preserve">ethical manner. </w:t>
      </w:r>
    </w:p>
    <w:p w14:paraId="672BDDFD" w14:textId="18F025A1" w:rsidR="00594FBB" w:rsidRPr="006317B1" w:rsidRDefault="00594FBB" w:rsidP="006317B1">
      <w:pPr>
        <w:spacing w:line="360" w:lineRule="auto"/>
        <w:rPr>
          <w:rFonts w:ascii="Arial" w:hAnsi="Arial" w:cs="Arial"/>
          <w:color w:val="000000"/>
          <w:sz w:val="22"/>
          <w:szCs w:val="22"/>
          <w:shd w:val="clear" w:color="auto" w:fill="FFFFFF"/>
        </w:rPr>
      </w:pPr>
    </w:p>
    <w:p w14:paraId="4FE0487C" w14:textId="33203B4C" w:rsidR="00594FBB" w:rsidRPr="006317B1" w:rsidRDefault="00136448" w:rsidP="006317B1">
      <w:pPr>
        <w:spacing w:line="360" w:lineRule="auto"/>
        <w:rPr>
          <w:rFonts w:ascii="Arial" w:hAnsi="Arial" w:cs="Arial"/>
          <w:color w:val="000000"/>
          <w:sz w:val="22"/>
          <w:szCs w:val="22"/>
          <w:shd w:val="clear" w:color="auto" w:fill="FFFFFF"/>
        </w:rPr>
      </w:pPr>
      <w:r w:rsidRPr="006317B1">
        <w:rPr>
          <w:rFonts w:ascii="Arial" w:hAnsi="Arial" w:cs="Arial"/>
          <w:color w:val="000000"/>
          <w:sz w:val="22"/>
          <w:szCs w:val="22"/>
          <w:shd w:val="clear" w:color="auto" w:fill="FFFFFF"/>
        </w:rPr>
        <w:t xml:space="preserve">New patients will be asked if they have received any medical advice for a pre-existing condition and if they have </w:t>
      </w:r>
      <w:r w:rsidR="005809D2" w:rsidRPr="006317B1">
        <w:rPr>
          <w:rFonts w:ascii="Arial" w:hAnsi="Arial" w:cs="Arial"/>
          <w:color w:val="000000"/>
          <w:sz w:val="22"/>
          <w:szCs w:val="22"/>
          <w:shd w:val="clear" w:color="auto" w:fill="FFFFFF"/>
        </w:rPr>
        <w:t>not,</w:t>
      </w:r>
      <w:r w:rsidRPr="006317B1">
        <w:rPr>
          <w:rFonts w:ascii="Arial" w:hAnsi="Arial" w:cs="Arial"/>
          <w:color w:val="000000"/>
          <w:sz w:val="22"/>
          <w:szCs w:val="22"/>
          <w:shd w:val="clear" w:color="auto" w:fill="FFFFFF"/>
        </w:rPr>
        <w:t xml:space="preserve"> </w:t>
      </w:r>
      <w:r w:rsidR="0046517A" w:rsidRPr="006317B1">
        <w:rPr>
          <w:rFonts w:ascii="Arial" w:hAnsi="Arial" w:cs="Arial"/>
          <w:color w:val="000000"/>
          <w:sz w:val="22"/>
          <w:szCs w:val="22"/>
          <w:shd w:val="clear" w:color="auto" w:fill="FFFFFF"/>
        </w:rPr>
        <w:t xml:space="preserve">we will advise them to consult a doctor. </w:t>
      </w:r>
      <w:r w:rsidR="003B7289" w:rsidRPr="006317B1">
        <w:rPr>
          <w:rFonts w:ascii="Arial" w:hAnsi="Arial" w:cs="Arial"/>
          <w:color w:val="000000"/>
          <w:sz w:val="22"/>
          <w:szCs w:val="22"/>
          <w:shd w:val="clear" w:color="auto" w:fill="FFFFFF"/>
        </w:rPr>
        <w:t>This will then be documented in order to protec</w:t>
      </w:r>
      <w:r w:rsidR="005809D2" w:rsidRPr="006317B1">
        <w:rPr>
          <w:rFonts w:ascii="Arial" w:hAnsi="Arial" w:cs="Arial"/>
          <w:color w:val="000000"/>
          <w:sz w:val="22"/>
          <w:szCs w:val="22"/>
          <w:shd w:val="clear" w:color="auto" w:fill="FFFFFF"/>
        </w:rPr>
        <w:t>t</w:t>
      </w:r>
      <w:r w:rsidR="003B7289" w:rsidRPr="006317B1">
        <w:rPr>
          <w:rFonts w:ascii="Arial" w:hAnsi="Arial" w:cs="Arial"/>
          <w:color w:val="000000"/>
          <w:sz w:val="22"/>
          <w:szCs w:val="22"/>
          <w:shd w:val="clear" w:color="auto" w:fill="FFFFFF"/>
        </w:rPr>
        <w:t xml:space="preserve"> the centre </w:t>
      </w:r>
      <w:r w:rsidR="005809D2" w:rsidRPr="006317B1">
        <w:rPr>
          <w:rFonts w:ascii="Arial" w:hAnsi="Arial" w:cs="Arial"/>
          <w:color w:val="000000"/>
          <w:sz w:val="22"/>
          <w:szCs w:val="22"/>
          <w:shd w:val="clear" w:color="auto" w:fill="FFFFFF"/>
        </w:rPr>
        <w:t xml:space="preserve">in case a patient takes legal action against the therapy centre. </w:t>
      </w:r>
    </w:p>
    <w:p w14:paraId="28AF66B0" w14:textId="64811ADA" w:rsidR="00961094" w:rsidRPr="006317B1" w:rsidRDefault="00961094" w:rsidP="006317B1">
      <w:pPr>
        <w:spacing w:line="360" w:lineRule="auto"/>
        <w:jc w:val="both"/>
        <w:rPr>
          <w:rFonts w:ascii="Arial" w:hAnsi="Arial" w:cs="Arial"/>
          <w:sz w:val="22"/>
          <w:szCs w:val="22"/>
        </w:rPr>
      </w:pPr>
    </w:p>
    <w:p w14:paraId="4ADAEB66" w14:textId="1DFC87B7" w:rsidR="008274C0" w:rsidRPr="006317B1" w:rsidRDefault="009B500A" w:rsidP="006317B1">
      <w:pPr>
        <w:spacing w:line="360" w:lineRule="auto"/>
        <w:jc w:val="both"/>
        <w:rPr>
          <w:rFonts w:ascii="Arial" w:hAnsi="Arial" w:cs="Arial"/>
          <w:sz w:val="22"/>
          <w:szCs w:val="22"/>
        </w:rPr>
      </w:pPr>
      <w:r w:rsidRPr="006317B1">
        <w:rPr>
          <w:rFonts w:ascii="Arial" w:hAnsi="Arial" w:cs="Arial"/>
          <w:sz w:val="22"/>
          <w:szCs w:val="22"/>
        </w:rPr>
        <w:t>In order to abide by the data protection act (GDPR)</w:t>
      </w:r>
      <w:r w:rsidR="00130B16" w:rsidRPr="006317B1">
        <w:rPr>
          <w:rFonts w:ascii="Arial" w:hAnsi="Arial" w:cs="Arial"/>
          <w:sz w:val="22"/>
          <w:szCs w:val="22"/>
        </w:rPr>
        <w:t xml:space="preserve"> </w:t>
      </w:r>
      <w:r w:rsidR="00246631" w:rsidRPr="006317B1">
        <w:rPr>
          <w:rFonts w:ascii="Arial" w:hAnsi="Arial" w:cs="Arial"/>
          <w:sz w:val="22"/>
          <w:szCs w:val="22"/>
        </w:rPr>
        <w:t xml:space="preserve">information should be kept safe and secure and accurate. </w:t>
      </w:r>
      <w:r w:rsidR="005F6F30" w:rsidRPr="006317B1">
        <w:rPr>
          <w:rFonts w:ascii="Arial" w:hAnsi="Arial" w:cs="Arial"/>
          <w:sz w:val="22"/>
          <w:szCs w:val="22"/>
        </w:rPr>
        <w:t>It should also be available at the request of the patient and should only be shared after consent has been obtained from the patient.</w:t>
      </w:r>
    </w:p>
    <w:p w14:paraId="7BEF2DBA" w14:textId="65ACD1AB" w:rsidR="00096053" w:rsidRPr="006317B1" w:rsidRDefault="00096053" w:rsidP="006317B1">
      <w:pPr>
        <w:spacing w:line="360" w:lineRule="auto"/>
        <w:jc w:val="both"/>
        <w:rPr>
          <w:rFonts w:ascii="Arial" w:hAnsi="Arial" w:cs="Arial"/>
          <w:sz w:val="22"/>
          <w:szCs w:val="22"/>
        </w:rPr>
      </w:pPr>
    </w:p>
    <w:p w14:paraId="0AC715FB" w14:textId="77777777" w:rsidR="00951A88" w:rsidRPr="006317B1" w:rsidRDefault="00951A88" w:rsidP="006317B1">
      <w:pPr>
        <w:spacing w:line="360" w:lineRule="auto"/>
        <w:jc w:val="both"/>
        <w:rPr>
          <w:rFonts w:ascii="Arial" w:hAnsi="Arial" w:cs="Arial"/>
          <w:sz w:val="22"/>
          <w:szCs w:val="22"/>
        </w:rPr>
      </w:pPr>
    </w:p>
    <w:p w14:paraId="5DD1C8F9" w14:textId="7E72B70C" w:rsidR="008274C0" w:rsidRDefault="008274C0">
      <w:pPr>
        <w:rPr>
          <w:rFonts w:ascii="Arial" w:hAnsi="Arial" w:cs="Arial"/>
          <w:sz w:val="22"/>
          <w:szCs w:val="22"/>
        </w:rPr>
      </w:pPr>
    </w:p>
    <w:p w14:paraId="11E54671" w14:textId="6369E5FC" w:rsidR="002D6B8F" w:rsidRDefault="002D6B8F"/>
    <w:p w14:paraId="70A8CD42" w14:textId="16D75F94" w:rsidR="00052973" w:rsidRDefault="00052973"/>
    <w:p w14:paraId="5F7A7B51" w14:textId="63163F20" w:rsidR="00052973" w:rsidRDefault="00052973"/>
    <w:p w14:paraId="678092F4" w14:textId="4A927CCC" w:rsidR="00977161" w:rsidRDefault="00977161"/>
    <w:p w14:paraId="70CA75FF" w14:textId="221DBA50" w:rsidR="00977161" w:rsidRDefault="00977161"/>
    <w:p w14:paraId="69816082" w14:textId="23604614" w:rsidR="00977161" w:rsidRDefault="00977161"/>
    <w:p w14:paraId="3F6D217E" w14:textId="58AAA967" w:rsidR="00977161" w:rsidRDefault="00977161"/>
    <w:p w14:paraId="2631AAF6" w14:textId="5A787156" w:rsidR="00977161" w:rsidRDefault="00977161"/>
    <w:p w14:paraId="59A0E581" w14:textId="0C9169F9" w:rsidR="00977161" w:rsidRDefault="00977161"/>
    <w:p w14:paraId="419B1C58" w14:textId="769B4038" w:rsidR="00977161" w:rsidRDefault="00977161"/>
    <w:p w14:paraId="3CFBA5E5" w14:textId="1D181E48" w:rsidR="00977161" w:rsidRDefault="00977161"/>
    <w:p w14:paraId="414E6CB3" w14:textId="78ACDFDF" w:rsidR="00977161" w:rsidRDefault="00977161"/>
    <w:p w14:paraId="1B156DD8" w14:textId="2023A673" w:rsidR="00977161" w:rsidRDefault="00977161"/>
    <w:p w14:paraId="12B55F59" w14:textId="53179D71" w:rsidR="00977161" w:rsidRDefault="00977161"/>
    <w:p w14:paraId="4BFFD629" w14:textId="30C7C221" w:rsidR="00977161" w:rsidRDefault="00977161"/>
    <w:p w14:paraId="7A6F40A7" w14:textId="1910509D" w:rsidR="00977161" w:rsidRDefault="00977161"/>
    <w:p w14:paraId="21F159F3" w14:textId="77777777" w:rsidR="00977161" w:rsidRDefault="00977161"/>
    <w:p w14:paraId="41DB14D6" w14:textId="77777777" w:rsidR="00052973" w:rsidRDefault="00052973"/>
    <w:p w14:paraId="68685B7A" w14:textId="0229ABAA" w:rsidR="00C50BFF" w:rsidRDefault="00B06CC0" w:rsidP="00BF0174">
      <w:pPr>
        <w:pStyle w:val="Heading1"/>
      </w:pPr>
      <w:bookmarkStart w:id="3" w:name="_Toc67330450"/>
      <w:r w:rsidRPr="00B06CC0">
        <w:lastRenderedPageBreak/>
        <w:t>Reference:</w:t>
      </w:r>
      <w:bookmarkEnd w:id="3"/>
    </w:p>
    <w:p w14:paraId="13AB3C5A" w14:textId="43E654BC" w:rsidR="002A7E7D" w:rsidRDefault="002A7E7D"/>
    <w:p w14:paraId="17DBB0D6" w14:textId="21EABCC2" w:rsidR="00845D94" w:rsidRDefault="00845D94" w:rsidP="00845D94">
      <w:pPr>
        <w:rPr>
          <w:rFonts w:ascii="Arial" w:hAnsi="Arial" w:cs="Arial"/>
          <w:color w:val="000000"/>
          <w:sz w:val="20"/>
          <w:szCs w:val="20"/>
          <w:shd w:val="clear" w:color="auto" w:fill="FFFFFF"/>
        </w:rPr>
      </w:pPr>
      <w:r w:rsidRPr="00961350">
        <w:rPr>
          <w:rFonts w:ascii="Arial" w:hAnsi="Arial" w:cs="Arial"/>
          <w:color w:val="000000"/>
          <w:sz w:val="20"/>
          <w:szCs w:val="20"/>
          <w:shd w:val="clear" w:color="auto" w:fill="FFFFFF"/>
        </w:rPr>
        <w:t>Blake, D</w:t>
      </w:r>
      <w:r>
        <w:rPr>
          <w:rFonts w:ascii="Arial" w:hAnsi="Arial" w:cs="Arial"/>
          <w:color w:val="000000"/>
          <w:sz w:val="20"/>
          <w:szCs w:val="20"/>
          <w:shd w:val="clear" w:color="auto" w:fill="FFFFFF"/>
        </w:rPr>
        <w:t>.</w:t>
      </w:r>
      <w:r w:rsidRPr="0096135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961350">
        <w:rPr>
          <w:rFonts w:ascii="Arial" w:hAnsi="Arial" w:cs="Arial"/>
          <w:color w:val="000000"/>
          <w:sz w:val="20"/>
          <w:szCs w:val="20"/>
          <w:shd w:val="clear" w:color="auto" w:fill="FFFFFF"/>
        </w:rPr>
        <w:t>2003</w:t>
      </w:r>
      <w:r>
        <w:rPr>
          <w:rFonts w:ascii="Arial" w:hAnsi="Arial" w:cs="Arial"/>
          <w:color w:val="000000"/>
          <w:sz w:val="20"/>
          <w:szCs w:val="20"/>
          <w:shd w:val="clear" w:color="auto" w:fill="FFFFFF"/>
        </w:rPr>
        <w:t>)</w:t>
      </w:r>
      <w:r w:rsidRPr="00961350">
        <w:rPr>
          <w:rFonts w:ascii="Arial" w:hAnsi="Arial" w:cs="Arial"/>
          <w:color w:val="000000"/>
          <w:sz w:val="20"/>
          <w:szCs w:val="20"/>
          <w:shd w:val="clear" w:color="auto" w:fill="FFFFFF"/>
        </w:rPr>
        <w:t>. Alternative prescribing and negligence. </w:t>
      </w:r>
      <w:r w:rsidRPr="00961350">
        <w:rPr>
          <w:rFonts w:ascii="Arial" w:hAnsi="Arial" w:cs="Arial"/>
          <w:i/>
          <w:iCs/>
          <w:color w:val="000000"/>
          <w:sz w:val="20"/>
          <w:szCs w:val="20"/>
        </w:rPr>
        <w:t>BMJ</w:t>
      </w:r>
      <w:r w:rsidRPr="00961350">
        <w:rPr>
          <w:rFonts w:ascii="Arial" w:hAnsi="Arial" w:cs="Arial"/>
          <w:color w:val="000000"/>
          <w:sz w:val="20"/>
          <w:szCs w:val="20"/>
          <w:shd w:val="clear" w:color="auto" w:fill="FFFFFF"/>
        </w:rPr>
        <w:t>, 326(7386), pp.455-455.</w:t>
      </w:r>
    </w:p>
    <w:p w14:paraId="455835D8" w14:textId="6416715D" w:rsidR="00C12E29" w:rsidRDefault="00C12E29" w:rsidP="00845D94">
      <w:pPr>
        <w:rPr>
          <w:rFonts w:ascii="Arial" w:hAnsi="Arial" w:cs="Arial"/>
          <w:color w:val="000000"/>
          <w:sz w:val="20"/>
          <w:szCs w:val="20"/>
          <w:shd w:val="clear" w:color="auto" w:fill="FFFFFF"/>
        </w:rPr>
      </w:pPr>
    </w:p>
    <w:p w14:paraId="66D2467D" w14:textId="77777777" w:rsidR="00C12E29" w:rsidRDefault="00C12E29" w:rsidP="00C12E29">
      <w:r w:rsidRPr="00313E10">
        <w:rPr>
          <w:rFonts w:ascii="Arial" w:hAnsi="Arial" w:cs="Arial"/>
          <w:color w:val="222222"/>
          <w:sz w:val="20"/>
          <w:szCs w:val="20"/>
          <w:shd w:val="clear" w:color="auto" w:fill="FFFFFF"/>
        </w:rPr>
        <w:t xml:space="preserve">Bodeker, G. and Ong, C.K. </w:t>
      </w:r>
      <w:r>
        <w:rPr>
          <w:rFonts w:ascii="Arial" w:hAnsi="Arial" w:cs="Arial"/>
          <w:color w:val="222222"/>
          <w:sz w:val="20"/>
          <w:szCs w:val="20"/>
          <w:shd w:val="clear" w:color="auto" w:fill="FFFFFF"/>
        </w:rPr>
        <w:t>(</w:t>
      </w:r>
      <w:r w:rsidRPr="00313E10">
        <w:rPr>
          <w:rFonts w:ascii="Arial" w:hAnsi="Arial" w:cs="Arial"/>
          <w:color w:val="222222"/>
          <w:sz w:val="20"/>
          <w:szCs w:val="20"/>
          <w:shd w:val="clear" w:color="auto" w:fill="FFFFFF"/>
        </w:rPr>
        <w:t>2005</w:t>
      </w:r>
      <w:r>
        <w:rPr>
          <w:rFonts w:ascii="Arial" w:hAnsi="Arial" w:cs="Arial"/>
          <w:color w:val="222222"/>
          <w:sz w:val="20"/>
          <w:szCs w:val="20"/>
          <w:shd w:val="clear" w:color="auto" w:fill="FFFFFF"/>
        </w:rPr>
        <w:t>)</w:t>
      </w:r>
      <w:r w:rsidRPr="00313E10">
        <w:rPr>
          <w:rFonts w:ascii="Arial" w:hAnsi="Arial" w:cs="Arial"/>
          <w:color w:val="222222"/>
          <w:sz w:val="20"/>
          <w:szCs w:val="20"/>
          <w:shd w:val="clear" w:color="auto" w:fill="FFFFFF"/>
        </w:rPr>
        <w:t>.</w:t>
      </w:r>
      <w:r w:rsidRPr="00313E10">
        <w:rPr>
          <w:rStyle w:val="apple-converted-space"/>
          <w:rFonts w:ascii="Arial" w:eastAsiaTheme="minorEastAsia" w:hAnsi="Arial" w:cs="Arial"/>
          <w:color w:val="222222"/>
          <w:sz w:val="20"/>
          <w:szCs w:val="20"/>
          <w:shd w:val="clear" w:color="auto" w:fill="FFFFFF"/>
        </w:rPr>
        <w:t> </w:t>
      </w:r>
      <w:r w:rsidRPr="00313E10">
        <w:rPr>
          <w:rFonts w:ascii="Arial" w:hAnsi="Arial" w:cs="Arial"/>
          <w:i/>
          <w:iCs/>
          <w:color w:val="222222"/>
          <w:sz w:val="20"/>
          <w:szCs w:val="20"/>
        </w:rPr>
        <w:t>WHO global atlas of traditional, complementary and alternative medicine</w:t>
      </w:r>
      <w:r w:rsidRPr="00313E10">
        <w:rPr>
          <w:rStyle w:val="apple-converted-space"/>
          <w:rFonts w:ascii="Arial" w:eastAsiaTheme="minorEastAsia" w:hAnsi="Arial" w:cs="Arial"/>
          <w:color w:val="222222"/>
          <w:sz w:val="20"/>
          <w:szCs w:val="20"/>
          <w:shd w:val="clear" w:color="auto" w:fill="FFFFFF"/>
        </w:rPr>
        <w:t> </w:t>
      </w:r>
      <w:r w:rsidRPr="00313E10">
        <w:rPr>
          <w:rFonts w:ascii="Arial" w:hAnsi="Arial" w:cs="Arial"/>
          <w:color w:val="222222"/>
          <w:sz w:val="20"/>
          <w:szCs w:val="20"/>
          <w:shd w:val="clear" w:color="auto" w:fill="FFFFFF"/>
        </w:rPr>
        <w:t>(Vol. 1). World Health Organization.</w:t>
      </w:r>
    </w:p>
    <w:p w14:paraId="4C07EB14" w14:textId="77777777" w:rsidR="00C12E29" w:rsidRPr="00961350" w:rsidRDefault="00C12E29" w:rsidP="00845D94"/>
    <w:p w14:paraId="79101A2A" w14:textId="137CB11E" w:rsidR="002A7E7D" w:rsidRDefault="002A7E7D">
      <w:pPr>
        <w:rPr>
          <w:rStyle w:val="Hyperlink"/>
          <w:rFonts w:ascii="Arial" w:hAnsi="Arial" w:cs="Arial"/>
          <w:color w:val="642A8F"/>
          <w:sz w:val="20"/>
          <w:szCs w:val="20"/>
        </w:rPr>
      </w:pPr>
      <w:r>
        <w:rPr>
          <w:rFonts w:ascii="Arial" w:hAnsi="Arial" w:cs="Arial"/>
          <w:color w:val="222222"/>
          <w:sz w:val="20"/>
          <w:szCs w:val="20"/>
          <w:shd w:val="clear" w:color="auto" w:fill="FFFFFF"/>
        </w:rPr>
        <w:t>Bordoni, B. and Escher Jr, A.R., (2021). Osteopathic Principles: The Inspiration of Every Science Is Its Change.</w:t>
      </w:r>
      <w:r>
        <w:rPr>
          <w:rStyle w:val="apple-converted-space"/>
          <w:rFonts w:ascii="Arial" w:eastAsiaTheme="minorEastAsia" w:hAnsi="Arial" w:cs="Arial"/>
          <w:color w:val="222222"/>
          <w:sz w:val="20"/>
          <w:szCs w:val="20"/>
          <w:shd w:val="clear" w:color="auto" w:fill="FFFFFF"/>
        </w:rPr>
        <w:t> </w:t>
      </w:r>
      <w:proofErr w:type="spellStart"/>
      <w:r>
        <w:rPr>
          <w:rFonts w:ascii="Arial" w:hAnsi="Arial" w:cs="Arial"/>
          <w:i/>
          <w:iCs/>
          <w:color w:val="222222"/>
          <w:sz w:val="20"/>
          <w:szCs w:val="20"/>
        </w:rPr>
        <w:t>Cureus</w:t>
      </w:r>
      <w:proofErr w:type="spellEnd"/>
      <w:r>
        <w:rPr>
          <w:rFonts w:ascii="Arial" w:hAnsi="Arial" w:cs="Arial"/>
          <w:color w:val="222222"/>
          <w:sz w:val="20"/>
          <w:szCs w:val="20"/>
          <w:shd w:val="clear" w:color="auto" w:fill="FFFFFF"/>
        </w:rPr>
        <w:t>,</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13</w:t>
      </w:r>
      <w:r>
        <w:rPr>
          <w:rFonts w:ascii="Arial" w:hAnsi="Arial" w:cs="Arial"/>
          <w:color w:val="222222"/>
          <w:sz w:val="20"/>
          <w:szCs w:val="20"/>
          <w:shd w:val="clear" w:color="auto" w:fill="FFFFFF"/>
        </w:rPr>
        <w:t>(1) available at</w:t>
      </w:r>
      <w:r>
        <w:rPr>
          <w:rStyle w:val="apple-converted-space"/>
          <w:rFonts w:ascii="Arial" w:hAnsi="Arial" w:cs="Arial"/>
          <w:color w:val="000000"/>
          <w:sz w:val="20"/>
          <w:szCs w:val="20"/>
        </w:rPr>
        <w:t> </w:t>
      </w:r>
      <w:proofErr w:type="spellStart"/>
      <w:r>
        <w:rPr>
          <w:rStyle w:val="doi"/>
          <w:rFonts w:ascii="Arial" w:hAnsi="Arial" w:cs="Arial"/>
          <w:color w:val="000000"/>
          <w:sz w:val="20"/>
          <w:szCs w:val="20"/>
        </w:rPr>
        <w:t>doi</w:t>
      </w:r>
      <w:proofErr w:type="spellEnd"/>
      <w:r>
        <w:rPr>
          <w:rStyle w:val="doi"/>
          <w:rFonts w:ascii="Arial" w:hAnsi="Arial" w:cs="Arial"/>
          <w:color w:val="000000"/>
          <w:sz w:val="20"/>
          <w:szCs w:val="20"/>
        </w:rPr>
        <w:t>: </w:t>
      </w:r>
      <w:hyperlink r:id="rId9" w:history="1">
        <w:r>
          <w:rPr>
            <w:rStyle w:val="Hyperlink"/>
            <w:rFonts w:ascii="Arial" w:hAnsi="Arial" w:cs="Arial"/>
            <w:color w:val="642A8F"/>
            <w:sz w:val="20"/>
            <w:szCs w:val="20"/>
          </w:rPr>
          <w:t>10.7759/cureus.12478</w:t>
        </w:r>
      </w:hyperlink>
    </w:p>
    <w:p w14:paraId="3CFD70EE" w14:textId="77777777" w:rsidR="0066179B" w:rsidRDefault="0066179B" w:rsidP="005307AC">
      <w:pPr>
        <w:rPr>
          <w:rFonts w:ascii="Arial" w:hAnsi="Arial" w:cs="Arial"/>
          <w:color w:val="000000"/>
          <w:sz w:val="20"/>
          <w:szCs w:val="20"/>
          <w:shd w:val="clear" w:color="auto" w:fill="FFFFFF"/>
        </w:rPr>
      </w:pPr>
    </w:p>
    <w:p w14:paraId="334A403D" w14:textId="7A5F81A4" w:rsidR="005307AC" w:rsidRPr="004501A9" w:rsidRDefault="005307AC" w:rsidP="005307AC">
      <w:r w:rsidRPr="004501A9">
        <w:rPr>
          <w:rFonts w:ascii="Arial" w:hAnsi="Arial" w:cs="Arial"/>
          <w:color w:val="000000"/>
          <w:sz w:val="20"/>
          <w:szCs w:val="20"/>
          <w:shd w:val="clear" w:color="auto" w:fill="FFFFFF"/>
        </w:rPr>
        <w:t xml:space="preserve">Cnhc.org.uk. 2021. [online] Available at: </w:t>
      </w:r>
      <w:hyperlink r:id="rId10" w:history="1">
        <w:r w:rsidRPr="004501A9">
          <w:rPr>
            <w:rStyle w:val="Hyperlink"/>
            <w:rFonts w:ascii="Arial" w:hAnsi="Arial" w:cs="Arial"/>
            <w:sz w:val="20"/>
            <w:szCs w:val="20"/>
            <w:shd w:val="clear" w:color="auto" w:fill="FFFFFF"/>
          </w:rPr>
          <w:t>https://www.cnhc.org.uk/sites/default/files/Downloads/CodeofConductEthicsandPerformance_Nov2019.pdf</w:t>
        </w:r>
      </w:hyperlink>
      <w:r>
        <w:rPr>
          <w:rFonts w:ascii="Arial" w:hAnsi="Arial" w:cs="Arial"/>
          <w:color w:val="000000"/>
          <w:sz w:val="20"/>
          <w:szCs w:val="20"/>
          <w:shd w:val="clear" w:color="auto" w:fill="FFFFFF"/>
        </w:rPr>
        <w:t xml:space="preserve"> (</w:t>
      </w:r>
      <w:r w:rsidRPr="004501A9">
        <w:rPr>
          <w:rFonts w:ascii="Arial" w:hAnsi="Arial" w:cs="Arial"/>
          <w:color w:val="000000"/>
          <w:sz w:val="20"/>
          <w:szCs w:val="20"/>
          <w:shd w:val="clear" w:color="auto" w:fill="FFFFFF"/>
        </w:rPr>
        <w:t>Accessed 17 March 2021</w:t>
      </w:r>
      <w:r>
        <w:rPr>
          <w:rFonts w:ascii="Arial" w:hAnsi="Arial" w:cs="Arial"/>
          <w:color w:val="000000"/>
          <w:sz w:val="20"/>
          <w:szCs w:val="20"/>
          <w:shd w:val="clear" w:color="auto" w:fill="FFFFFF"/>
        </w:rPr>
        <w:t>)</w:t>
      </w:r>
      <w:r w:rsidRPr="004501A9">
        <w:rPr>
          <w:rFonts w:ascii="Arial" w:hAnsi="Arial" w:cs="Arial"/>
          <w:color w:val="000000"/>
          <w:sz w:val="20"/>
          <w:szCs w:val="20"/>
          <w:shd w:val="clear" w:color="auto" w:fill="FFFFFF"/>
        </w:rPr>
        <w:t>.</w:t>
      </w:r>
    </w:p>
    <w:p w14:paraId="428F32D6" w14:textId="212200CE" w:rsidR="005307AC" w:rsidRDefault="005307AC" w:rsidP="005307AC">
      <w:pPr>
        <w:rPr>
          <w:sz w:val="22"/>
          <w:szCs w:val="22"/>
        </w:rPr>
      </w:pPr>
    </w:p>
    <w:p w14:paraId="11981E3A" w14:textId="5DF54F64" w:rsidR="00AF18DF" w:rsidRDefault="00AF18DF" w:rsidP="00AF18DF">
      <w:pPr>
        <w:rPr>
          <w:rFonts w:ascii="Arial" w:hAnsi="Arial" w:cs="Arial"/>
          <w:color w:val="000000"/>
          <w:sz w:val="20"/>
          <w:szCs w:val="20"/>
          <w:shd w:val="clear" w:color="auto" w:fill="FFFFFF"/>
        </w:rPr>
      </w:pPr>
      <w:r w:rsidRPr="00F95FF4">
        <w:rPr>
          <w:rFonts w:ascii="Arial" w:hAnsi="Arial" w:cs="Arial"/>
          <w:color w:val="000000"/>
          <w:sz w:val="20"/>
          <w:szCs w:val="20"/>
          <w:shd w:val="clear" w:color="auto" w:fill="FFFFFF"/>
        </w:rPr>
        <w:t>British Chiropractic Association</w:t>
      </w:r>
      <w:r>
        <w:rPr>
          <w:rFonts w:ascii="Arial" w:hAnsi="Arial" w:cs="Arial"/>
          <w:color w:val="000000"/>
          <w:sz w:val="20"/>
          <w:szCs w:val="20"/>
          <w:shd w:val="clear" w:color="auto" w:fill="FFFFFF"/>
        </w:rPr>
        <w:t>, (</w:t>
      </w:r>
      <w:r w:rsidRPr="00F95FF4">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F95FF4">
        <w:rPr>
          <w:rFonts w:ascii="Arial" w:hAnsi="Arial" w:cs="Arial"/>
          <w:color w:val="000000"/>
          <w:sz w:val="20"/>
          <w:szCs w:val="20"/>
          <w:shd w:val="clear" w:color="auto" w:fill="FFFFFF"/>
        </w:rPr>
        <w:t>. </w:t>
      </w:r>
      <w:r w:rsidRPr="00F95FF4">
        <w:rPr>
          <w:rFonts w:ascii="Arial" w:hAnsi="Arial" w:cs="Arial"/>
          <w:i/>
          <w:iCs/>
          <w:color w:val="000000"/>
          <w:sz w:val="20"/>
          <w:szCs w:val="20"/>
        </w:rPr>
        <w:t>Become a Chiropractor - British Chiropractic Association</w:t>
      </w:r>
      <w:r w:rsidRPr="00F95FF4">
        <w:rPr>
          <w:rFonts w:ascii="Arial" w:hAnsi="Arial" w:cs="Arial"/>
          <w:color w:val="000000"/>
          <w:sz w:val="20"/>
          <w:szCs w:val="20"/>
          <w:shd w:val="clear" w:color="auto" w:fill="FFFFFF"/>
        </w:rPr>
        <w:t>. [online] Available at:</w:t>
      </w:r>
      <w:r>
        <w:rPr>
          <w:rFonts w:ascii="Arial" w:hAnsi="Arial" w:cs="Arial"/>
          <w:color w:val="000000"/>
          <w:sz w:val="20"/>
          <w:szCs w:val="20"/>
          <w:shd w:val="clear" w:color="auto" w:fill="FFFFFF"/>
        </w:rPr>
        <w:t xml:space="preserve"> </w:t>
      </w:r>
      <w:hyperlink r:id="rId11" w:history="1">
        <w:r w:rsidRPr="00F95FF4">
          <w:rPr>
            <w:rStyle w:val="Hyperlink"/>
            <w:rFonts w:ascii="Arial" w:hAnsi="Arial" w:cs="Arial"/>
            <w:sz w:val="20"/>
            <w:szCs w:val="20"/>
            <w:shd w:val="clear" w:color="auto" w:fill="FFFFFF"/>
          </w:rPr>
          <w:t>https://chiropractic-uk.co.uk/become-a-chiropractor</w:t>
        </w:r>
      </w:hyperlink>
      <w:r>
        <w:rPr>
          <w:rFonts w:ascii="Arial" w:hAnsi="Arial" w:cs="Arial"/>
          <w:color w:val="000000"/>
          <w:sz w:val="20"/>
          <w:szCs w:val="20"/>
          <w:shd w:val="clear" w:color="auto" w:fill="FFFFFF"/>
        </w:rPr>
        <w:t xml:space="preserve"> (</w:t>
      </w:r>
      <w:r w:rsidRPr="00F95FF4">
        <w:rPr>
          <w:rFonts w:ascii="Arial" w:hAnsi="Arial" w:cs="Arial"/>
          <w:color w:val="000000"/>
          <w:sz w:val="20"/>
          <w:szCs w:val="20"/>
          <w:shd w:val="clear" w:color="auto" w:fill="FFFFFF"/>
        </w:rPr>
        <w:t>Accessed 18 March 2021</w:t>
      </w:r>
      <w:r>
        <w:rPr>
          <w:rFonts w:ascii="Arial" w:hAnsi="Arial" w:cs="Arial"/>
          <w:color w:val="000000"/>
          <w:sz w:val="20"/>
          <w:szCs w:val="20"/>
          <w:shd w:val="clear" w:color="auto" w:fill="FFFFFF"/>
        </w:rPr>
        <w:t>)</w:t>
      </w:r>
      <w:r w:rsidRPr="00F95FF4">
        <w:rPr>
          <w:rFonts w:ascii="Arial" w:hAnsi="Arial" w:cs="Arial"/>
          <w:color w:val="000000"/>
          <w:sz w:val="20"/>
          <w:szCs w:val="20"/>
          <w:shd w:val="clear" w:color="auto" w:fill="FFFFFF"/>
        </w:rPr>
        <w:t>.</w:t>
      </w:r>
    </w:p>
    <w:p w14:paraId="26F38B44" w14:textId="683284AB" w:rsidR="00FB6C27" w:rsidRDefault="00FB6C27" w:rsidP="00AF18DF">
      <w:pPr>
        <w:rPr>
          <w:rFonts w:ascii="Arial" w:hAnsi="Arial" w:cs="Arial"/>
          <w:color w:val="000000"/>
          <w:sz w:val="20"/>
          <w:szCs w:val="20"/>
          <w:shd w:val="clear" w:color="auto" w:fill="FFFFFF"/>
        </w:rPr>
      </w:pPr>
    </w:p>
    <w:p w14:paraId="780C72CE" w14:textId="60F6FD38" w:rsidR="00FB6C27" w:rsidRPr="00FB6C27" w:rsidRDefault="00FB6C27" w:rsidP="00FB6C27">
      <w:r w:rsidRPr="00FB6C27">
        <w:rPr>
          <w:rFonts w:ascii="Arial" w:hAnsi="Arial" w:cs="Arial"/>
          <w:color w:val="000000"/>
          <w:sz w:val="20"/>
          <w:szCs w:val="20"/>
          <w:shd w:val="clear" w:color="auto" w:fill="FFFFFF"/>
        </w:rPr>
        <w:t xml:space="preserve">Complementaryhealthprofessionals.co.uk. 2021. [online] Available at: https://www.complementaryhealthprofessionals.co.uk/single-post/2018/01/31/how-does-the-general-data-protection-reform-affect-complementary-therapists </w:t>
      </w:r>
      <w:r>
        <w:rPr>
          <w:rFonts w:ascii="Arial" w:hAnsi="Arial" w:cs="Arial"/>
          <w:color w:val="000000"/>
          <w:sz w:val="20"/>
          <w:szCs w:val="20"/>
          <w:shd w:val="clear" w:color="auto" w:fill="FFFFFF"/>
        </w:rPr>
        <w:t>(</w:t>
      </w:r>
      <w:r w:rsidRPr="00FB6C27">
        <w:rPr>
          <w:rFonts w:ascii="Arial" w:hAnsi="Arial" w:cs="Arial"/>
          <w:color w:val="000000"/>
          <w:sz w:val="20"/>
          <w:szCs w:val="20"/>
          <w:shd w:val="clear" w:color="auto" w:fill="FFFFFF"/>
        </w:rPr>
        <w:t>Accessed 19 March 2021</w:t>
      </w:r>
      <w:r>
        <w:rPr>
          <w:rFonts w:ascii="Arial" w:hAnsi="Arial" w:cs="Arial"/>
          <w:color w:val="000000"/>
          <w:sz w:val="20"/>
          <w:szCs w:val="20"/>
          <w:shd w:val="clear" w:color="auto" w:fill="FFFFFF"/>
        </w:rPr>
        <w:t>)</w:t>
      </w:r>
      <w:r w:rsidRPr="00FB6C27">
        <w:rPr>
          <w:rFonts w:ascii="Arial" w:hAnsi="Arial" w:cs="Arial"/>
          <w:color w:val="000000"/>
          <w:sz w:val="20"/>
          <w:szCs w:val="20"/>
          <w:shd w:val="clear" w:color="auto" w:fill="FFFFFF"/>
        </w:rPr>
        <w:t>.</w:t>
      </w:r>
    </w:p>
    <w:p w14:paraId="75189392" w14:textId="77777777" w:rsidR="00FB6C27" w:rsidRDefault="00FB6C27" w:rsidP="00AF18DF">
      <w:pPr>
        <w:rPr>
          <w:rFonts w:ascii="Arial" w:hAnsi="Arial" w:cs="Arial"/>
          <w:color w:val="000000"/>
          <w:sz w:val="20"/>
          <w:szCs w:val="20"/>
          <w:shd w:val="clear" w:color="auto" w:fill="FFFFFF"/>
        </w:rPr>
      </w:pPr>
    </w:p>
    <w:p w14:paraId="45003D73" w14:textId="03FD6A7F" w:rsidR="000237D2" w:rsidRPr="000237D2" w:rsidRDefault="000237D2" w:rsidP="00AF18DF">
      <w:r>
        <w:rPr>
          <w:rFonts w:ascii="Arial" w:hAnsi="Arial" w:cs="Arial"/>
          <w:color w:val="222222"/>
          <w:sz w:val="20"/>
          <w:szCs w:val="20"/>
          <w:shd w:val="clear" w:color="auto" w:fill="FFFFFF"/>
        </w:rPr>
        <w:t>Chatterjee, A. (2021). Why do chronic illness patients decide to use complementary and alternative medicine? A qualitative study.</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Complementary Therapies in Clinical Practice</w:t>
      </w:r>
      <w:r>
        <w:rPr>
          <w:rFonts w:ascii="Arial" w:hAnsi="Arial" w:cs="Arial"/>
          <w:color w:val="222222"/>
          <w:sz w:val="20"/>
          <w:szCs w:val="20"/>
          <w:shd w:val="clear" w:color="auto" w:fill="FFFFFF"/>
        </w:rPr>
        <w:t>, p.101363.</w:t>
      </w:r>
    </w:p>
    <w:p w14:paraId="6BC4A02A" w14:textId="71416C35" w:rsidR="007C42CD" w:rsidRDefault="007C42CD" w:rsidP="00AF18DF">
      <w:pPr>
        <w:rPr>
          <w:rFonts w:ascii="Arial" w:hAnsi="Arial" w:cs="Arial"/>
          <w:color w:val="000000"/>
          <w:sz w:val="20"/>
          <w:szCs w:val="20"/>
          <w:shd w:val="clear" w:color="auto" w:fill="FFFFFF"/>
        </w:rPr>
      </w:pPr>
    </w:p>
    <w:p w14:paraId="58550D60" w14:textId="5BE31548" w:rsidR="007C42CD" w:rsidRDefault="007C42CD" w:rsidP="007C42C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Damevska, K., </w:t>
      </w:r>
      <w:proofErr w:type="spellStart"/>
      <w:r>
        <w:rPr>
          <w:rFonts w:ascii="Arial" w:hAnsi="Arial" w:cs="Arial"/>
          <w:color w:val="222222"/>
          <w:sz w:val="20"/>
          <w:szCs w:val="20"/>
          <w:shd w:val="clear" w:color="auto" w:fill="FFFFFF"/>
        </w:rPr>
        <w:t>França</w:t>
      </w:r>
      <w:proofErr w:type="spellEnd"/>
      <w:r>
        <w:rPr>
          <w:rFonts w:ascii="Arial" w:hAnsi="Arial" w:cs="Arial"/>
          <w:color w:val="222222"/>
          <w:sz w:val="20"/>
          <w:szCs w:val="20"/>
          <w:shd w:val="clear" w:color="auto" w:fill="FFFFFF"/>
        </w:rPr>
        <w:t xml:space="preserve">, K., </w:t>
      </w:r>
      <w:proofErr w:type="spellStart"/>
      <w:r>
        <w:rPr>
          <w:rFonts w:ascii="Arial" w:hAnsi="Arial" w:cs="Arial"/>
          <w:color w:val="222222"/>
          <w:sz w:val="20"/>
          <w:szCs w:val="20"/>
          <w:shd w:val="clear" w:color="auto" w:fill="FFFFFF"/>
        </w:rPr>
        <w:t>Lotti</w:t>
      </w:r>
      <w:proofErr w:type="spellEnd"/>
      <w:r>
        <w:rPr>
          <w:rFonts w:ascii="Arial" w:hAnsi="Arial" w:cs="Arial"/>
          <w:color w:val="222222"/>
          <w:sz w:val="20"/>
          <w:szCs w:val="20"/>
          <w:shd w:val="clear" w:color="auto" w:fill="FFFFFF"/>
        </w:rPr>
        <w:t xml:space="preserve">, T., </w:t>
      </w:r>
      <w:proofErr w:type="spellStart"/>
      <w:r>
        <w:rPr>
          <w:rFonts w:ascii="Arial" w:hAnsi="Arial" w:cs="Arial"/>
          <w:color w:val="222222"/>
          <w:sz w:val="20"/>
          <w:szCs w:val="20"/>
          <w:shd w:val="clear" w:color="auto" w:fill="FFFFFF"/>
        </w:rPr>
        <w:t>Nikolovska</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Pollozhani</w:t>
      </w:r>
      <w:proofErr w:type="spellEnd"/>
      <w:r>
        <w:rPr>
          <w:rFonts w:ascii="Arial" w:hAnsi="Arial" w:cs="Arial"/>
          <w:color w:val="222222"/>
          <w:sz w:val="20"/>
          <w:szCs w:val="20"/>
          <w:shd w:val="clear" w:color="auto" w:fill="FFFFFF"/>
        </w:rPr>
        <w:t>, N., (2018). Complementary and integrative therapies for psoriasis: Looking forward.</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Dermatologic therapy</w:t>
      </w:r>
      <w:r>
        <w:rPr>
          <w:rFonts w:ascii="Arial" w:hAnsi="Arial" w:cs="Arial"/>
          <w:color w:val="222222"/>
          <w:sz w:val="20"/>
          <w:szCs w:val="20"/>
          <w:shd w:val="clear" w:color="auto" w:fill="FFFFFF"/>
        </w:rPr>
        <w:t>,</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31</w:t>
      </w:r>
      <w:r>
        <w:rPr>
          <w:rFonts w:ascii="Arial" w:hAnsi="Arial" w:cs="Arial"/>
          <w:color w:val="222222"/>
          <w:sz w:val="20"/>
          <w:szCs w:val="20"/>
          <w:shd w:val="clear" w:color="auto" w:fill="FFFFFF"/>
        </w:rPr>
        <w:t>(5), p.e12627.</w:t>
      </w:r>
    </w:p>
    <w:p w14:paraId="31B44E70" w14:textId="6D31EC03" w:rsidR="00FB2F1E" w:rsidRDefault="00FB2F1E" w:rsidP="007C42CD">
      <w:pPr>
        <w:rPr>
          <w:rFonts w:ascii="Arial" w:hAnsi="Arial" w:cs="Arial"/>
          <w:color w:val="222222"/>
          <w:sz w:val="20"/>
          <w:szCs w:val="20"/>
          <w:shd w:val="clear" w:color="auto" w:fill="FFFFFF"/>
        </w:rPr>
      </w:pPr>
    </w:p>
    <w:p w14:paraId="2F381A50" w14:textId="7313BE3E" w:rsidR="00FB2F1E" w:rsidRDefault="00FB2F1E" w:rsidP="007C42CD">
      <w:r>
        <w:rPr>
          <w:rFonts w:ascii="Arial" w:hAnsi="Arial" w:cs="Arial"/>
          <w:i/>
          <w:iCs/>
          <w:color w:val="000000"/>
          <w:sz w:val="20"/>
          <w:szCs w:val="20"/>
        </w:rPr>
        <w:t>Evidence-Based Complementary and Alternative Medicine</w:t>
      </w:r>
      <w:r>
        <w:rPr>
          <w:rFonts w:ascii="Arial" w:hAnsi="Arial" w:cs="Arial"/>
          <w:color w:val="000000"/>
          <w:sz w:val="20"/>
          <w:szCs w:val="20"/>
          <w:shd w:val="clear" w:color="auto" w:fill="FFFFFF"/>
        </w:rPr>
        <w:t>, (2008). Evidence Based Complementary and Alternative Medicine: List of Reviewers. 5(4), pp.493-497.</w:t>
      </w:r>
    </w:p>
    <w:p w14:paraId="13CC4946" w14:textId="77777777" w:rsidR="00AF18DF" w:rsidRDefault="00AF18DF" w:rsidP="00AF18DF">
      <w:pPr>
        <w:rPr>
          <w:rFonts w:ascii="Arial" w:hAnsi="Arial" w:cs="Arial"/>
          <w:color w:val="000000" w:themeColor="text1"/>
          <w:sz w:val="22"/>
          <w:szCs w:val="22"/>
        </w:rPr>
      </w:pPr>
    </w:p>
    <w:p w14:paraId="37E37022" w14:textId="66FED893" w:rsidR="00C854B4" w:rsidRPr="00C008C8" w:rsidRDefault="00C854B4" w:rsidP="00C854B4">
      <w:r w:rsidRPr="00C008C8">
        <w:rPr>
          <w:rFonts w:ascii="Arial" w:hAnsi="Arial" w:cs="Arial"/>
          <w:color w:val="000000"/>
          <w:sz w:val="20"/>
          <w:szCs w:val="20"/>
          <w:shd w:val="clear" w:color="auto" w:fill="FFFFFF"/>
        </w:rPr>
        <w:t xml:space="preserve">Gcc-uk.org. </w:t>
      </w:r>
      <w:r w:rsidR="002D6B8F">
        <w:rPr>
          <w:rFonts w:ascii="Arial" w:hAnsi="Arial" w:cs="Arial"/>
          <w:color w:val="000000"/>
          <w:sz w:val="20"/>
          <w:szCs w:val="20"/>
          <w:shd w:val="clear" w:color="auto" w:fill="FFFFFF"/>
        </w:rPr>
        <w:t>(</w:t>
      </w:r>
      <w:r w:rsidRPr="00C008C8">
        <w:rPr>
          <w:rFonts w:ascii="Arial" w:hAnsi="Arial" w:cs="Arial"/>
          <w:color w:val="000000"/>
          <w:sz w:val="20"/>
          <w:szCs w:val="20"/>
          <w:shd w:val="clear" w:color="auto" w:fill="FFFFFF"/>
        </w:rPr>
        <w:t>2021</w:t>
      </w:r>
      <w:r w:rsidR="002D6B8F">
        <w:rPr>
          <w:rFonts w:ascii="Arial" w:hAnsi="Arial" w:cs="Arial"/>
          <w:color w:val="000000"/>
          <w:sz w:val="20"/>
          <w:szCs w:val="20"/>
          <w:shd w:val="clear" w:color="auto" w:fill="FFFFFF"/>
        </w:rPr>
        <w:t>)</w:t>
      </w:r>
      <w:r w:rsidRPr="00C008C8">
        <w:rPr>
          <w:rFonts w:ascii="Arial" w:hAnsi="Arial" w:cs="Arial"/>
          <w:color w:val="000000"/>
          <w:sz w:val="20"/>
          <w:szCs w:val="20"/>
          <w:shd w:val="clear" w:color="auto" w:fill="FFFFFF"/>
        </w:rPr>
        <w:t>. </w:t>
      </w:r>
      <w:r w:rsidRPr="00C008C8">
        <w:rPr>
          <w:rFonts w:ascii="Arial" w:hAnsi="Arial" w:cs="Arial"/>
          <w:i/>
          <w:iCs/>
          <w:color w:val="000000"/>
          <w:sz w:val="20"/>
          <w:szCs w:val="20"/>
        </w:rPr>
        <w:t>The Code | GCC</w:t>
      </w:r>
      <w:r w:rsidRPr="00C008C8">
        <w:rPr>
          <w:rFonts w:ascii="Arial" w:hAnsi="Arial" w:cs="Arial"/>
          <w:color w:val="000000"/>
          <w:sz w:val="20"/>
          <w:szCs w:val="20"/>
          <w:shd w:val="clear" w:color="auto" w:fill="FFFFFF"/>
        </w:rPr>
        <w:t>. [online] Available at: https://www.gcc-uk.org/chiropractic-standards/the-code</w:t>
      </w:r>
      <w:r>
        <w:rPr>
          <w:rFonts w:ascii="Arial" w:hAnsi="Arial" w:cs="Arial"/>
          <w:color w:val="000000"/>
          <w:sz w:val="20"/>
          <w:szCs w:val="20"/>
          <w:shd w:val="clear" w:color="auto" w:fill="FFFFFF"/>
        </w:rPr>
        <w:t xml:space="preserve"> (</w:t>
      </w:r>
      <w:r w:rsidRPr="00C008C8">
        <w:rPr>
          <w:rFonts w:ascii="Arial" w:hAnsi="Arial" w:cs="Arial"/>
          <w:color w:val="000000"/>
          <w:sz w:val="20"/>
          <w:szCs w:val="20"/>
          <w:shd w:val="clear" w:color="auto" w:fill="FFFFFF"/>
        </w:rPr>
        <w:t>Accessed 17 March 2021</w:t>
      </w:r>
      <w:r>
        <w:rPr>
          <w:rFonts w:ascii="Arial" w:hAnsi="Arial" w:cs="Arial"/>
          <w:color w:val="000000"/>
          <w:sz w:val="20"/>
          <w:szCs w:val="20"/>
          <w:shd w:val="clear" w:color="auto" w:fill="FFFFFF"/>
        </w:rPr>
        <w:t>)</w:t>
      </w:r>
      <w:r w:rsidRPr="00C008C8">
        <w:rPr>
          <w:rFonts w:ascii="Arial" w:hAnsi="Arial" w:cs="Arial"/>
          <w:color w:val="000000"/>
          <w:sz w:val="20"/>
          <w:szCs w:val="20"/>
          <w:shd w:val="clear" w:color="auto" w:fill="FFFFFF"/>
        </w:rPr>
        <w:t>.</w:t>
      </w:r>
    </w:p>
    <w:p w14:paraId="2B51A8F0" w14:textId="677AFD23" w:rsidR="00C854B4" w:rsidRDefault="00C854B4" w:rsidP="00C854B4">
      <w:pPr>
        <w:rPr>
          <w:rFonts w:ascii="Arial" w:hAnsi="Arial" w:cs="Arial"/>
          <w:color w:val="000000" w:themeColor="text1"/>
          <w:sz w:val="22"/>
          <w:szCs w:val="22"/>
        </w:rPr>
      </w:pPr>
    </w:p>
    <w:p w14:paraId="7410C30B" w14:textId="77777777" w:rsidR="008D0E98" w:rsidRDefault="008D0E98" w:rsidP="008D0E98">
      <w:proofErr w:type="spellStart"/>
      <w:r>
        <w:rPr>
          <w:rFonts w:ascii="Arial" w:hAnsi="Arial" w:cs="Arial"/>
          <w:color w:val="222222"/>
          <w:sz w:val="20"/>
          <w:szCs w:val="20"/>
          <w:shd w:val="clear" w:color="auto" w:fill="FFFFFF"/>
        </w:rPr>
        <w:t>Houzé</w:t>
      </w:r>
      <w:proofErr w:type="spellEnd"/>
      <w:r>
        <w:rPr>
          <w:rFonts w:ascii="Arial" w:hAnsi="Arial" w:cs="Arial"/>
          <w:color w:val="222222"/>
          <w:sz w:val="20"/>
          <w:szCs w:val="20"/>
          <w:shd w:val="clear" w:color="auto" w:fill="FFFFFF"/>
        </w:rPr>
        <w:t>, B., El-Khatib, H. and Arbour, C., (2017). Efficacy, tolerability, and safety of non-pharmacological therapies for chronic pain: An umbrella review on various CAM approaches.</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Progress in Neuro-Psychopharmacology and Biological Psychiatry</w:t>
      </w:r>
      <w:r>
        <w:rPr>
          <w:rFonts w:ascii="Arial" w:hAnsi="Arial" w:cs="Arial"/>
          <w:color w:val="222222"/>
          <w:sz w:val="20"/>
          <w:szCs w:val="20"/>
          <w:shd w:val="clear" w:color="auto" w:fill="FFFFFF"/>
        </w:rPr>
        <w:t>,</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79</w:t>
      </w:r>
      <w:r>
        <w:rPr>
          <w:rFonts w:ascii="Arial" w:hAnsi="Arial" w:cs="Arial"/>
          <w:color w:val="222222"/>
          <w:sz w:val="20"/>
          <w:szCs w:val="20"/>
          <w:shd w:val="clear" w:color="auto" w:fill="FFFFFF"/>
        </w:rPr>
        <w:t>, pp.192-205.</w:t>
      </w:r>
    </w:p>
    <w:p w14:paraId="42176838" w14:textId="77777777" w:rsidR="008D0E98" w:rsidRDefault="008D0E98" w:rsidP="008D0E98">
      <w:pPr>
        <w:rPr>
          <w:rFonts w:ascii="Arial" w:hAnsi="Arial" w:cs="Arial"/>
          <w:color w:val="000000"/>
          <w:sz w:val="20"/>
          <w:szCs w:val="20"/>
          <w:shd w:val="clear" w:color="auto" w:fill="FFFFFF"/>
        </w:rPr>
      </w:pPr>
    </w:p>
    <w:p w14:paraId="13C10C47" w14:textId="152D7F52" w:rsidR="00F4342A" w:rsidRPr="00845D94" w:rsidRDefault="00F4342A">
      <w:pPr>
        <w:rPr>
          <w:rStyle w:val="Hyperlink"/>
          <w:color w:val="auto"/>
          <w:u w:val="none"/>
        </w:rPr>
      </w:pPr>
      <w:r w:rsidRPr="004D2CA6">
        <w:rPr>
          <w:rFonts w:ascii="Arial" w:hAnsi="Arial" w:cs="Arial"/>
          <w:color w:val="000000"/>
          <w:sz w:val="20"/>
          <w:szCs w:val="20"/>
          <w:shd w:val="clear" w:color="auto" w:fill="FFFFFF"/>
        </w:rPr>
        <w:t xml:space="preserve">Hunt, K. </w:t>
      </w:r>
      <w:r>
        <w:rPr>
          <w:rFonts w:ascii="Arial" w:hAnsi="Arial" w:cs="Arial"/>
          <w:color w:val="000000"/>
          <w:sz w:val="20"/>
          <w:szCs w:val="20"/>
          <w:shd w:val="clear" w:color="auto" w:fill="FFFFFF"/>
        </w:rPr>
        <w:t>(</w:t>
      </w:r>
      <w:r w:rsidRPr="004D2CA6">
        <w:rPr>
          <w:rFonts w:ascii="Arial" w:hAnsi="Arial" w:cs="Arial"/>
          <w:color w:val="000000"/>
          <w:sz w:val="20"/>
          <w:szCs w:val="20"/>
          <w:shd w:val="clear" w:color="auto" w:fill="FFFFFF"/>
        </w:rPr>
        <w:t>2009</w:t>
      </w:r>
      <w:r>
        <w:rPr>
          <w:rFonts w:ascii="Arial" w:hAnsi="Arial" w:cs="Arial"/>
          <w:color w:val="000000"/>
          <w:sz w:val="20"/>
          <w:szCs w:val="20"/>
          <w:shd w:val="clear" w:color="auto" w:fill="FFFFFF"/>
        </w:rPr>
        <w:t>)</w:t>
      </w:r>
      <w:r w:rsidRPr="004D2CA6">
        <w:rPr>
          <w:rFonts w:ascii="Arial" w:hAnsi="Arial" w:cs="Arial"/>
          <w:color w:val="000000"/>
          <w:sz w:val="20"/>
          <w:szCs w:val="20"/>
          <w:shd w:val="clear" w:color="auto" w:fill="FFFFFF"/>
        </w:rPr>
        <w:t xml:space="preserve">. The regulation of CAM practice in the UK: can it achieve its aim in safeguarding the </w:t>
      </w:r>
      <w:proofErr w:type="gramStart"/>
      <w:r w:rsidRPr="004D2CA6">
        <w:rPr>
          <w:rFonts w:ascii="Arial" w:hAnsi="Arial" w:cs="Arial"/>
          <w:color w:val="000000"/>
          <w:sz w:val="20"/>
          <w:szCs w:val="20"/>
          <w:shd w:val="clear" w:color="auto" w:fill="FFFFFF"/>
        </w:rPr>
        <w:t>public?.</w:t>
      </w:r>
      <w:proofErr w:type="gramEnd"/>
      <w:r w:rsidRPr="004D2CA6">
        <w:rPr>
          <w:rFonts w:ascii="Arial" w:hAnsi="Arial" w:cs="Arial"/>
          <w:color w:val="000000"/>
          <w:sz w:val="20"/>
          <w:szCs w:val="20"/>
          <w:shd w:val="clear" w:color="auto" w:fill="FFFFFF"/>
        </w:rPr>
        <w:t> </w:t>
      </w:r>
      <w:r w:rsidRPr="004D2CA6">
        <w:rPr>
          <w:rFonts w:ascii="Arial" w:hAnsi="Arial" w:cs="Arial"/>
          <w:i/>
          <w:iCs/>
          <w:color w:val="000000"/>
          <w:sz w:val="20"/>
          <w:szCs w:val="20"/>
        </w:rPr>
        <w:t>Focus on Alternative and Complementary Therapies</w:t>
      </w:r>
      <w:r w:rsidRPr="004D2CA6">
        <w:rPr>
          <w:rFonts w:ascii="Arial" w:hAnsi="Arial" w:cs="Arial"/>
          <w:color w:val="000000"/>
          <w:sz w:val="20"/>
          <w:szCs w:val="20"/>
          <w:shd w:val="clear" w:color="auto" w:fill="FFFFFF"/>
        </w:rPr>
        <w:t>, 14(3), pp.167-170.</w:t>
      </w:r>
    </w:p>
    <w:p w14:paraId="1D4D1D25" w14:textId="5CC08F66" w:rsidR="00571429" w:rsidRDefault="00571429">
      <w:pPr>
        <w:rPr>
          <w:rStyle w:val="Hyperlink"/>
          <w:rFonts w:ascii="Arial" w:hAnsi="Arial" w:cs="Arial"/>
          <w:color w:val="642A8F"/>
          <w:sz w:val="20"/>
          <w:szCs w:val="20"/>
        </w:rPr>
      </w:pPr>
    </w:p>
    <w:p w14:paraId="5421CB38" w14:textId="77777777" w:rsidR="008D0E98" w:rsidRDefault="008D0E98" w:rsidP="008D0E98">
      <w:r>
        <w:rPr>
          <w:rFonts w:ascii="Arial" w:hAnsi="Arial" w:cs="Arial"/>
          <w:color w:val="222222"/>
          <w:sz w:val="20"/>
          <w:szCs w:val="20"/>
          <w:shd w:val="clear" w:color="auto" w:fill="FFFFFF"/>
        </w:rPr>
        <w:t>Kesavadev, J., (2017). Efficacy and safety concerns regarding Complementary and Alternative Medicine use among diabetes patients.</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JPMA. The Journal of the Pakistan Medical Association</w:t>
      </w:r>
      <w:r>
        <w:rPr>
          <w:rFonts w:ascii="Arial" w:hAnsi="Arial" w:cs="Arial"/>
          <w:color w:val="222222"/>
          <w:sz w:val="20"/>
          <w:szCs w:val="20"/>
          <w:shd w:val="clear" w:color="auto" w:fill="FFFFFF"/>
        </w:rPr>
        <w:t>,</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67</w:t>
      </w:r>
      <w:r>
        <w:rPr>
          <w:rFonts w:ascii="Arial" w:hAnsi="Arial" w:cs="Arial"/>
          <w:color w:val="222222"/>
          <w:sz w:val="20"/>
          <w:szCs w:val="20"/>
          <w:shd w:val="clear" w:color="auto" w:fill="FFFFFF"/>
        </w:rPr>
        <w:t>(2), pp.316-319.</w:t>
      </w:r>
    </w:p>
    <w:p w14:paraId="624A36B6" w14:textId="77777777" w:rsidR="008D0E98" w:rsidRDefault="008D0E98">
      <w:pPr>
        <w:rPr>
          <w:rStyle w:val="Hyperlink"/>
          <w:rFonts w:ascii="Arial" w:hAnsi="Arial" w:cs="Arial"/>
          <w:color w:val="642A8F"/>
          <w:sz w:val="20"/>
          <w:szCs w:val="20"/>
        </w:rPr>
      </w:pPr>
    </w:p>
    <w:p w14:paraId="7E9930AA" w14:textId="11DEB183" w:rsidR="00571429" w:rsidRDefault="00571429" w:rsidP="00571429">
      <w:pPr>
        <w:rPr>
          <w:rFonts w:ascii="Arial" w:hAnsi="Arial" w:cs="Arial"/>
          <w:color w:val="000000"/>
          <w:sz w:val="20"/>
          <w:szCs w:val="20"/>
          <w:shd w:val="clear" w:color="auto" w:fill="FFFFFF"/>
        </w:rPr>
      </w:pPr>
      <w:r>
        <w:rPr>
          <w:rFonts w:ascii="Arial" w:hAnsi="Arial" w:cs="Arial"/>
          <w:color w:val="000000"/>
          <w:sz w:val="20"/>
          <w:szCs w:val="20"/>
          <w:shd w:val="clear" w:color="auto" w:fill="FFFFFF"/>
        </w:rPr>
        <w:t>Kings Fund (</w:t>
      </w:r>
      <w:r w:rsidRPr="00113D8E">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113D8E">
        <w:rPr>
          <w:rFonts w:ascii="Arial" w:hAnsi="Arial" w:cs="Arial"/>
          <w:color w:val="000000"/>
          <w:sz w:val="20"/>
          <w:szCs w:val="20"/>
          <w:shd w:val="clear" w:color="auto" w:fill="FFFFFF"/>
        </w:rPr>
        <w:t>. [online] Available at</w:t>
      </w:r>
      <w:r>
        <w:rPr>
          <w:rFonts w:ascii="Arial" w:hAnsi="Arial" w:cs="Arial"/>
          <w:color w:val="000000"/>
          <w:sz w:val="20"/>
          <w:szCs w:val="20"/>
          <w:shd w:val="clear" w:color="auto" w:fill="FFFFFF"/>
        </w:rPr>
        <w:t xml:space="preserve">: </w:t>
      </w:r>
      <w:hyperlink r:id="rId12" w:history="1">
        <w:r w:rsidRPr="00113D8E">
          <w:rPr>
            <w:rStyle w:val="Hyperlink"/>
            <w:rFonts w:ascii="Arial" w:hAnsi="Arial" w:cs="Arial"/>
            <w:sz w:val="20"/>
            <w:szCs w:val="20"/>
            <w:shd w:val="clear" w:color="auto" w:fill="FFFFFF"/>
          </w:rPr>
          <w:t>https://www.kingsfund.org.uk/sites/default/files/Research%20summary</w:t>
        </w:r>
      </w:hyperlink>
      <w:r>
        <w:rPr>
          <w:rFonts w:ascii="Arial" w:hAnsi="Arial" w:cs="Arial"/>
          <w:color w:val="000000"/>
          <w:sz w:val="20"/>
          <w:szCs w:val="20"/>
          <w:shd w:val="clear" w:color="auto" w:fill="FFFFFF"/>
        </w:rPr>
        <w:t xml:space="preserve"> (</w:t>
      </w:r>
      <w:r w:rsidRPr="00113D8E">
        <w:rPr>
          <w:rFonts w:ascii="Arial" w:hAnsi="Arial" w:cs="Arial"/>
          <w:color w:val="000000"/>
          <w:sz w:val="20"/>
          <w:szCs w:val="20"/>
          <w:shd w:val="clear" w:color="auto" w:fill="FFFFFF"/>
        </w:rPr>
        <w:t>Accessed 17 March 2021</w:t>
      </w:r>
      <w:r>
        <w:rPr>
          <w:rFonts w:ascii="Arial" w:hAnsi="Arial" w:cs="Arial"/>
          <w:color w:val="000000"/>
          <w:sz w:val="20"/>
          <w:szCs w:val="20"/>
          <w:shd w:val="clear" w:color="auto" w:fill="FFFFFF"/>
        </w:rPr>
        <w:t>)</w:t>
      </w:r>
      <w:r w:rsidRPr="00113D8E">
        <w:rPr>
          <w:rFonts w:ascii="Arial" w:hAnsi="Arial" w:cs="Arial"/>
          <w:color w:val="000000"/>
          <w:sz w:val="20"/>
          <w:szCs w:val="20"/>
          <w:shd w:val="clear" w:color="auto" w:fill="FFFFFF"/>
        </w:rPr>
        <w:t>.</w:t>
      </w:r>
    </w:p>
    <w:p w14:paraId="12829F0F" w14:textId="77777777" w:rsidR="0066179B" w:rsidRDefault="0066179B" w:rsidP="0066179B">
      <w:pPr>
        <w:rPr>
          <w:rFonts w:ascii="Arial" w:hAnsi="Arial" w:cs="Arial"/>
          <w:color w:val="000000"/>
          <w:sz w:val="20"/>
          <w:szCs w:val="20"/>
          <w:shd w:val="clear" w:color="auto" w:fill="FFFFFF"/>
        </w:rPr>
      </w:pPr>
    </w:p>
    <w:p w14:paraId="770AF4D5" w14:textId="77777777" w:rsidR="0066179B" w:rsidRDefault="00AD6B76" w:rsidP="00F96E33">
      <w:r w:rsidRPr="0066179B">
        <w:rPr>
          <w:rFonts w:ascii="Arial" w:hAnsi="Arial" w:cs="Arial"/>
          <w:color w:val="000000"/>
          <w:sz w:val="20"/>
          <w:szCs w:val="20"/>
          <w:shd w:val="clear" w:color="auto" w:fill="FFFFFF"/>
        </w:rPr>
        <w:t>Mills, S. (2001). Regulation in complementary and alternative medicine. </w:t>
      </w:r>
      <w:r w:rsidRPr="0066179B">
        <w:rPr>
          <w:rFonts w:ascii="Arial" w:hAnsi="Arial" w:cs="Arial"/>
          <w:i/>
          <w:iCs/>
          <w:color w:val="000000"/>
          <w:sz w:val="20"/>
          <w:szCs w:val="20"/>
        </w:rPr>
        <w:t>BMJ</w:t>
      </w:r>
      <w:r w:rsidRPr="0066179B">
        <w:rPr>
          <w:rFonts w:ascii="Arial" w:hAnsi="Arial" w:cs="Arial"/>
          <w:color w:val="000000"/>
          <w:sz w:val="20"/>
          <w:szCs w:val="20"/>
          <w:shd w:val="clear" w:color="auto" w:fill="FFFFFF"/>
        </w:rPr>
        <w:t>, 322(7279), pp.158-160.</w:t>
      </w:r>
    </w:p>
    <w:p w14:paraId="7E80CB9E" w14:textId="3AFF812A" w:rsidR="00F96E33" w:rsidRDefault="00F96E33" w:rsidP="00F96E33">
      <w:r>
        <w:rPr>
          <w:rFonts w:ascii="Arial" w:hAnsi="Arial" w:cs="Arial"/>
          <w:color w:val="000000"/>
          <w:sz w:val="20"/>
          <w:szCs w:val="20"/>
          <w:shd w:val="clear" w:color="auto" w:fill="FFFFFF"/>
        </w:rPr>
        <w:t>Osteopathy.org.uk. (2021).</w:t>
      </w:r>
      <w:r>
        <w:rPr>
          <w:rStyle w:val="apple-converted-space"/>
          <w:rFonts w:ascii="Arial" w:eastAsiaTheme="minorEastAsia" w:hAnsi="Arial" w:cs="Arial"/>
          <w:color w:val="000000"/>
          <w:sz w:val="20"/>
          <w:szCs w:val="20"/>
          <w:shd w:val="clear" w:color="auto" w:fill="FFFFFF"/>
        </w:rPr>
        <w:t> </w:t>
      </w:r>
      <w:r>
        <w:rPr>
          <w:rFonts w:ascii="Arial" w:hAnsi="Arial" w:cs="Arial"/>
          <w:i/>
          <w:iCs/>
          <w:color w:val="000000"/>
          <w:sz w:val="20"/>
          <w:szCs w:val="20"/>
        </w:rPr>
        <w:t>Raising concerns - General Osteopathic Council</w:t>
      </w:r>
      <w:r>
        <w:rPr>
          <w:rFonts w:ascii="Arial" w:hAnsi="Arial" w:cs="Arial"/>
          <w:color w:val="000000"/>
          <w:sz w:val="20"/>
          <w:szCs w:val="20"/>
          <w:shd w:val="clear" w:color="auto" w:fill="FFFFFF"/>
        </w:rPr>
        <w:t xml:space="preserve">. [online] Available at: </w:t>
      </w:r>
      <w:hyperlink r:id="rId13" w:history="1">
        <w:r w:rsidRPr="00BA1544">
          <w:rPr>
            <w:rStyle w:val="Hyperlink"/>
            <w:rFonts w:ascii="Arial" w:hAnsi="Arial" w:cs="Arial"/>
            <w:sz w:val="20"/>
            <w:szCs w:val="20"/>
            <w:shd w:val="clear" w:color="auto" w:fill="FFFFFF"/>
          </w:rPr>
          <w:t>https://www.osteopathy.org.uk/standards/guidance-for-osteopaths/raising-concerns/</w:t>
        </w:r>
      </w:hyperlink>
      <w:r>
        <w:rPr>
          <w:rFonts w:ascii="Arial" w:hAnsi="Arial" w:cs="Arial"/>
          <w:color w:val="000000"/>
          <w:sz w:val="20"/>
          <w:szCs w:val="20"/>
          <w:shd w:val="clear" w:color="auto" w:fill="FFFFFF"/>
        </w:rPr>
        <w:t xml:space="preserve"> ([Accessed 9 March 2021).</w:t>
      </w:r>
    </w:p>
    <w:p w14:paraId="13F80E7C" w14:textId="39A470B7" w:rsidR="00C20BE9" w:rsidRDefault="00C20BE9"/>
    <w:p w14:paraId="28BFDDEF" w14:textId="77777777" w:rsidR="005B78B0" w:rsidRPr="00226BC2" w:rsidRDefault="005B78B0" w:rsidP="005B78B0">
      <w:r w:rsidRPr="00226BC2">
        <w:rPr>
          <w:rFonts w:ascii="Arial" w:hAnsi="Arial" w:cs="Arial"/>
          <w:color w:val="000000"/>
          <w:sz w:val="20"/>
          <w:szCs w:val="20"/>
          <w:shd w:val="clear" w:color="auto" w:fill="FFFFFF"/>
        </w:rPr>
        <w:t xml:space="preserve">Nwcscnsenate.nhs.uk. 2021. [online] Available at: </w:t>
      </w:r>
      <w:hyperlink r:id="rId14" w:history="1">
        <w:r w:rsidRPr="00226BC2">
          <w:rPr>
            <w:rStyle w:val="Hyperlink"/>
            <w:rFonts w:ascii="Arial" w:hAnsi="Arial" w:cs="Arial"/>
            <w:sz w:val="20"/>
            <w:szCs w:val="20"/>
            <w:shd w:val="clear" w:color="auto" w:fill="FFFFFF"/>
          </w:rPr>
          <w:t>https://www.nwcscnsenate.nhs.uk/files/1514/8942/0687/CMSCN_Complementary_Therapy_Guideline_V.1.3.pdf</w:t>
        </w:r>
      </w:hyperlink>
      <w:r>
        <w:rPr>
          <w:rFonts w:ascii="Arial" w:hAnsi="Arial" w:cs="Arial"/>
          <w:color w:val="000000"/>
          <w:sz w:val="20"/>
          <w:szCs w:val="20"/>
          <w:shd w:val="clear" w:color="auto" w:fill="FFFFFF"/>
        </w:rPr>
        <w:t xml:space="preserve"> (</w:t>
      </w:r>
      <w:r w:rsidRPr="00226BC2">
        <w:rPr>
          <w:rFonts w:ascii="Arial" w:hAnsi="Arial" w:cs="Arial"/>
          <w:color w:val="000000"/>
          <w:sz w:val="20"/>
          <w:szCs w:val="20"/>
          <w:shd w:val="clear" w:color="auto" w:fill="FFFFFF"/>
        </w:rPr>
        <w:t>Accessed 20 March 2021</w:t>
      </w:r>
      <w:r>
        <w:rPr>
          <w:rFonts w:ascii="Arial" w:hAnsi="Arial" w:cs="Arial"/>
          <w:color w:val="000000"/>
          <w:sz w:val="20"/>
          <w:szCs w:val="20"/>
          <w:shd w:val="clear" w:color="auto" w:fill="FFFFFF"/>
        </w:rPr>
        <w:t>)</w:t>
      </w:r>
      <w:r w:rsidRPr="00226BC2">
        <w:rPr>
          <w:rFonts w:ascii="Arial" w:hAnsi="Arial" w:cs="Arial"/>
          <w:color w:val="000000"/>
          <w:sz w:val="20"/>
          <w:szCs w:val="20"/>
          <w:shd w:val="clear" w:color="auto" w:fill="FFFFFF"/>
        </w:rPr>
        <w:t>.</w:t>
      </w:r>
    </w:p>
    <w:p w14:paraId="63B1D816" w14:textId="50B00AB2" w:rsidR="005B78B0" w:rsidRDefault="005B78B0" w:rsidP="005B78B0">
      <w:pPr>
        <w:rPr>
          <w:rFonts w:ascii="Arial" w:hAnsi="Arial" w:cs="Arial"/>
          <w:sz w:val="22"/>
          <w:szCs w:val="22"/>
        </w:rPr>
      </w:pPr>
    </w:p>
    <w:p w14:paraId="1A320CA7" w14:textId="24FBFD39" w:rsidR="005B78B0" w:rsidRDefault="005B78B0" w:rsidP="005B78B0">
      <w:pPr>
        <w:rPr>
          <w:rFonts w:ascii="Arial" w:hAnsi="Arial" w:cs="Arial"/>
          <w:color w:val="000000"/>
          <w:sz w:val="20"/>
          <w:szCs w:val="20"/>
          <w:shd w:val="clear" w:color="auto" w:fill="FFFFFF"/>
        </w:rPr>
      </w:pPr>
      <w:r w:rsidRPr="004107AB">
        <w:rPr>
          <w:rFonts w:ascii="Arial" w:hAnsi="Arial" w:cs="Arial"/>
          <w:color w:val="000000"/>
          <w:sz w:val="20"/>
          <w:szCs w:val="20"/>
          <w:shd w:val="clear" w:color="auto" w:fill="FFFFFF"/>
        </w:rPr>
        <w:t xml:space="preserve">Professionalstandards.org.uk. </w:t>
      </w:r>
      <w:r>
        <w:rPr>
          <w:rFonts w:ascii="Arial" w:hAnsi="Arial" w:cs="Arial"/>
          <w:color w:val="000000"/>
          <w:sz w:val="20"/>
          <w:szCs w:val="20"/>
          <w:shd w:val="clear" w:color="auto" w:fill="FFFFFF"/>
        </w:rPr>
        <w:t>(</w:t>
      </w:r>
      <w:r w:rsidRPr="004107AB">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4107AB">
        <w:rPr>
          <w:rFonts w:ascii="Arial" w:hAnsi="Arial" w:cs="Arial"/>
          <w:color w:val="000000"/>
          <w:sz w:val="20"/>
          <w:szCs w:val="20"/>
          <w:shd w:val="clear" w:color="auto" w:fill="FFFFFF"/>
        </w:rPr>
        <w:t>. </w:t>
      </w:r>
      <w:r w:rsidRPr="004107AB">
        <w:rPr>
          <w:rFonts w:ascii="Arial" w:hAnsi="Arial" w:cs="Arial"/>
          <w:i/>
          <w:iCs/>
          <w:color w:val="000000"/>
          <w:sz w:val="20"/>
          <w:szCs w:val="20"/>
        </w:rPr>
        <w:t>What are we currently working on?</w:t>
      </w:r>
      <w:r>
        <w:rPr>
          <w:rFonts w:ascii="Arial" w:hAnsi="Arial" w:cs="Arial"/>
          <w:color w:val="000000"/>
          <w:sz w:val="20"/>
          <w:szCs w:val="20"/>
          <w:shd w:val="clear" w:color="auto" w:fill="FFFFFF"/>
        </w:rPr>
        <w:t xml:space="preserve"> </w:t>
      </w:r>
      <w:r w:rsidRPr="004107AB">
        <w:rPr>
          <w:rFonts w:ascii="Arial" w:hAnsi="Arial" w:cs="Arial"/>
          <w:color w:val="000000"/>
          <w:sz w:val="20"/>
          <w:szCs w:val="20"/>
          <w:shd w:val="clear" w:color="auto" w:fill="FFFFFF"/>
        </w:rPr>
        <w:t xml:space="preserve">[online] Available at: https://www.professionalstandards.org.uk/what-we-do/current-work </w:t>
      </w:r>
      <w:r>
        <w:rPr>
          <w:rFonts w:ascii="Arial" w:hAnsi="Arial" w:cs="Arial"/>
          <w:color w:val="000000"/>
          <w:sz w:val="20"/>
          <w:szCs w:val="20"/>
          <w:shd w:val="clear" w:color="auto" w:fill="FFFFFF"/>
        </w:rPr>
        <w:t>(</w:t>
      </w:r>
      <w:r w:rsidRPr="004107AB">
        <w:rPr>
          <w:rFonts w:ascii="Arial" w:hAnsi="Arial" w:cs="Arial"/>
          <w:color w:val="000000"/>
          <w:sz w:val="20"/>
          <w:szCs w:val="20"/>
          <w:shd w:val="clear" w:color="auto" w:fill="FFFFFF"/>
        </w:rPr>
        <w:t>Accessed 22 March 2021</w:t>
      </w:r>
      <w:r>
        <w:rPr>
          <w:rFonts w:ascii="Arial" w:hAnsi="Arial" w:cs="Arial"/>
          <w:color w:val="000000"/>
          <w:sz w:val="20"/>
          <w:szCs w:val="20"/>
          <w:shd w:val="clear" w:color="auto" w:fill="FFFFFF"/>
        </w:rPr>
        <w:t>)</w:t>
      </w:r>
      <w:r w:rsidRPr="004107AB">
        <w:rPr>
          <w:rFonts w:ascii="Arial" w:hAnsi="Arial" w:cs="Arial"/>
          <w:color w:val="000000"/>
          <w:sz w:val="20"/>
          <w:szCs w:val="20"/>
          <w:shd w:val="clear" w:color="auto" w:fill="FFFFFF"/>
        </w:rPr>
        <w:t>.</w:t>
      </w:r>
    </w:p>
    <w:p w14:paraId="722E4860" w14:textId="749B6E74" w:rsidR="00B15117" w:rsidRDefault="00B15117" w:rsidP="005B78B0">
      <w:pPr>
        <w:rPr>
          <w:rFonts w:ascii="Arial" w:hAnsi="Arial" w:cs="Arial"/>
          <w:color w:val="000000"/>
          <w:sz w:val="20"/>
          <w:szCs w:val="20"/>
          <w:shd w:val="clear" w:color="auto" w:fill="FFFFFF"/>
        </w:rPr>
      </w:pPr>
    </w:p>
    <w:p w14:paraId="6AB4BC7B" w14:textId="050994B2" w:rsidR="00B15117" w:rsidRPr="00B15117" w:rsidRDefault="00B15117" w:rsidP="00B15117">
      <w:r w:rsidRPr="00B15117">
        <w:rPr>
          <w:rFonts w:ascii="Arial" w:hAnsi="Arial" w:cs="Arial"/>
          <w:color w:val="000000"/>
          <w:sz w:val="20"/>
          <w:szCs w:val="20"/>
          <w:shd w:val="clear" w:color="auto" w:fill="FFFFFF"/>
        </w:rPr>
        <w:t xml:space="preserve">Publications.parliament.uk. </w:t>
      </w:r>
      <w:r>
        <w:rPr>
          <w:rFonts w:ascii="Arial" w:hAnsi="Arial" w:cs="Arial"/>
          <w:color w:val="000000"/>
          <w:sz w:val="20"/>
          <w:szCs w:val="20"/>
          <w:shd w:val="clear" w:color="auto" w:fill="FFFFFF"/>
        </w:rPr>
        <w:t>(</w:t>
      </w:r>
      <w:r w:rsidRPr="00B15117">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B15117">
        <w:rPr>
          <w:rFonts w:ascii="Arial" w:hAnsi="Arial" w:cs="Arial"/>
          <w:color w:val="000000"/>
          <w:sz w:val="20"/>
          <w:szCs w:val="20"/>
          <w:shd w:val="clear" w:color="auto" w:fill="FFFFFF"/>
        </w:rPr>
        <w:t>. </w:t>
      </w:r>
      <w:r w:rsidRPr="00B15117">
        <w:rPr>
          <w:rFonts w:ascii="Arial" w:hAnsi="Arial" w:cs="Arial"/>
          <w:i/>
          <w:iCs/>
          <w:color w:val="000000"/>
          <w:sz w:val="20"/>
          <w:szCs w:val="20"/>
        </w:rPr>
        <w:t>House of Lords - Science and Technology - Sixth Report</w:t>
      </w:r>
      <w:r w:rsidRPr="00B15117">
        <w:rPr>
          <w:rFonts w:ascii="Arial" w:hAnsi="Arial" w:cs="Arial"/>
          <w:color w:val="000000"/>
          <w:sz w:val="20"/>
          <w:szCs w:val="20"/>
          <w:shd w:val="clear" w:color="auto" w:fill="FFFFFF"/>
        </w:rPr>
        <w:t xml:space="preserve">. [online] Available at: </w:t>
      </w:r>
      <w:hyperlink r:id="rId15" w:history="1">
        <w:r w:rsidRPr="00B15117">
          <w:rPr>
            <w:rStyle w:val="Hyperlink"/>
            <w:rFonts w:ascii="Arial" w:hAnsi="Arial" w:cs="Arial"/>
            <w:sz w:val="20"/>
            <w:szCs w:val="20"/>
            <w:shd w:val="clear" w:color="auto" w:fill="FFFFFF"/>
          </w:rPr>
          <w:t>https://publications.parliament.uk/pa/ld199900/ldselect/ldsctech/123/12309.htm</w:t>
        </w:r>
        <w:r w:rsidRPr="003F4965">
          <w:rPr>
            <w:rStyle w:val="Hyperlink"/>
            <w:rFonts w:ascii="Arial" w:hAnsi="Arial" w:cs="Arial"/>
            <w:sz w:val="20"/>
            <w:szCs w:val="20"/>
            <w:shd w:val="clear" w:color="auto" w:fill="FFFFFF"/>
          </w:rPr>
          <w:t>l</w:t>
        </w:r>
      </w:hyperlink>
      <w:r>
        <w:rPr>
          <w:rFonts w:ascii="Arial" w:hAnsi="Arial" w:cs="Arial"/>
          <w:color w:val="000000"/>
          <w:sz w:val="20"/>
          <w:szCs w:val="20"/>
          <w:shd w:val="clear" w:color="auto" w:fill="FFFFFF"/>
        </w:rPr>
        <w:t xml:space="preserve"> (</w:t>
      </w:r>
      <w:r w:rsidRPr="00B15117">
        <w:rPr>
          <w:rFonts w:ascii="Arial" w:hAnsi="Arial" w:cs="Arial"/>
          <w:color w:val="000000"/>
          <w:sz w:val="20"/>
          <w:szCs w:val="20"/>
          <w:shd w:val="clear" w:color="auto" w:fill="FFFFFF"/>
        </w:rPr>
        <w:t>Accessed 22 March 2021</w:t>
      </w:r>
      <w:r>
        <w:rPr>
          <w:rFonts w:ascii="Arial" w:hAnsi="Arial" w:cs="Arial"/>
          <w:color w:val="000000"/>
          <w:sz w:val="20"/>
          <w:szCs w:val="20"/>
          <w:shd w:val="clear" w:color="auto" w:fill="FFFFFF"/>
        </w:rPr>
        <w:t>)</w:t>
      </w:r>
      <w:r w:rsidRPr="00B15117">
        <w:rPr>
          <w:rFonts w:ascii="Arial" w:hAnsi="Arial" w:cs="Arial"/>
          <w:color w:val="000000"/>
          <w:sz w:val="20"/>
          <w:szCs w:val="20"/>
          <w:shd w:val="clear" w:color="auto" w:fill="FFFFFF"/>
        </w:rPr>
        <w:t>.</w:t>
      </w:r>
    </w:p>
    <w:p w14:paraId="7484E130" w14:textId="77777777" w:rsidR="005B78B0" w:rsidRDefault="005B78B0"/>
    <w:p w14:paraId="3617CC08" w14:textId="42FEA548" w:rsidR="0088245B" w:rsidRDefault="0088245B" w:rsidP="0088245B">
      <w:pPr>
        <w:rPr>
          <w:rFonts w:ascii="Arial" w:hAnsi="Arial" w:cs="Arial"/>
          <w:color w:val="000000"/>
          <w:sz w:val="20"/>
          <w:szCs w:val="20"/>
          <w:shd w:val="clear" w:color="auto" w:fill="FFFFFF"/>
        </w:rPr>
      </w:pPr>
      <w:r w:rsidRPr="00B42110">
        <w:rPr>
          <w:rFonts w:ascii="Arial" w:hAnsi="Arial" w:cs="Arial"/>
          <w:color w:val="000000"/>
          <w:sz w:val="20"/>
          <w:szCs w:val="20"/>
          <w:shd w:val="clear" w:color="auto" w:fill="FFFFFF"/>
        </w:rPr>
        <w:t xml:space="preserve">Relief, I., </w:t>
      </w:r>
      <w:r>
        <w:rPr>
          <w:rFonts w:ascii="Arial" w:hAnsi="Arial" w:cs="Arial"/>
          <w:color w:val="000000"/>
          <w:sz w:val="20"/>
          <w:szCs w:val="20"/>
          <w:shd w:val="clear" w:color="auto" w:fill="FFFFFF"/>
        </w:rPr>
        <w:t>(</w:t>
      </w:r>
      <w:r w:rsidRPr="00B42110">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B42110">
        <w:rPr>
          <w:rFonts w:ascii="Arial" w:hAnsi="Arial" w:cs="Arial"/>
          <w:color w:val="000000"/>
          <w:sz w:val="20"/>
          <w:szCs w:val="20"/>
          <w:shd w:val="clear" w:color="auto" w:fill="FFFFFF"/>
        </w:rPr>
        <w:t>. </w:t>
      </w:r>
      <w:r w:rsidRPr="00B42110">
        <w:rPr>
          <w:rFonts w:ascii="Arial" w:hAnsi="Arial" w:cs="Arial"/>
          <w:i/>
          <w:iCs/>
          <w:color w:val="000000"/>
          <w:sz w:val="20"/>
          <w:szCs w:val="20"/>
        </w:rPr>
        <w:t>How CAM is regulated</w:t>
      </w:r>
      <w:r w:rsidRPr="00B42110">
        <w:rPr>
          <w:rFonts w:ascii="Arial" w:hAnsi="Arial" w:cs="Arial"/>
          <w:color w:val="000000"/>
          <w:sz w:val="20"/>
          <w:szCs w:val="20"/>
          <w:shd w:val="clear" w:color="auto" w:fill="FFFFFF"/>
        </w:rPr>
        <w:t xml:space="preserve">. [online] </w:t>
      </w:r>
      <w:proofErr w:type="spellStart"/>
      <w:r w:rsidRPr="00B42110">
        <w:rPr>
          <w:rFonts w:ascii="Arial" w:hAnsi="Arial" w:cs="Arial"/>
          <w:color w:val="000000"/>
          <w:sz w:val="20"/>
          <w:szCs w:val="20"/>
          <w:shd w:val="clear" w:color="auto" w:fill="FFFFFF"/>
        </w:rPr>
        <w:t>IBDrelief</w:t>
      </w:r>
      <w:proofErr w:type="spellEnd"/>
      <w:r w:rsidRPr="00B42110">
        <w:rPr>
          <w:rFonts w:ascii="Arial" w:hAnsi="Arial" w:cs="Arial"/>
          <w:color w:val="000000"/>
          <w:sz w:val="20"/>
          <w:szCs w:val="20"/>
          <w:shd w:val="clear" w:color="auto" w:fill="FFFFFF"/>
        </w:rPr>
        <w:t xml:space="preserve">. Available at: </w:t>
      </w:r>
      <w:hyperlink r:id="rId16" w:history="1">
        <w:r w:rsidRPr="00B42110">
          <w:rPr>
            <w:rStyle w:val="Hyperlink"/>
            <w:rFonts w:ascii="Arial" w:hAnsi="Arial" w:cs="Arial"/>
            <w:sz w:val="20"/>
            <w:szCs w:val="20"/>
            <w:shd w:val="clear" w:color="auto" w:fill="FFFFFF"/>
          </w:rPr>
          <w:t>https://www.ibdrelief.com/learn/treatment/complementary-therapies/how-cam-is-regulated</w:t>
        </w:r>
      </w:hyperlink>
      <w:r>
        <w:rPr>
          <w:rFonts w:ascii="Arial" w:hAnsi="Arial" w:cs="Arial"/>
          <w:color w:val="000000"/>
          <w:sz w:val="20"/>
          <w:szCs w:val="20"/>
          <w:shd w:val="clear" w:color="auto" w:fill="FFFFFF"/>
        </w:rPr>
        <w:t xml:space="preserve"> (</w:t>
      </w:r>
      <w:r w:rsidRPr="00B42110">
        <w:rPr>
          <w:rFonts w:ascii="Arial" w:hAnsi="Arial" w:cs="Arial"/>
          <w:color w:val="000000"/>
          <w:sz w:val="20"/>
          <w:szCs w:val="20"/>
          <w:shd w:val="clear" w:color="auto" w:fill="FFFFFF"/>
        </w:rPr>
        <w:t>Accessed 9 March 2021</w:t>
      </w:r>
      <w:r>
        <w:rPr>
          <w:rFonts w:ascii="Arial" w:hAnsi="Arial" w:cs="Arial"/>
          <w:color w:val="000000"/>
          <w:sz w:val="20"/>
          <w:szCs w:val="20"/>
          <w:shd w:val="clear" w:color="auto" w:fill="FFFFFF"/>
        </w:rPr>
        <w:t>)</w:t>
      </w:r>
      <w:r w:rsidRPr="00B42110">
        <w:rPr>
          <w:rFonts w:ascii="Arial" w:hAnsi="Arial" w:cs="Arial"/>
          <w:color w:val="000000"/>
          <w:sz w:val="20"/>
          <w:szCs w:val="20"/>
          <w:shd w:val="clear" w:color="auto" w:fill="FFFFFF"/>
        </w:rPr>
        <w:t>.</w:t>
      </w:r>
    </w:p>
    <w:p w14:paraId="1EE66A9A" w14:textId="77777777" w:rsidR="003B3DF3" w:rsidRDefault="003B3DF3" w:rsidP="003B3DF3">
      <w:pPr>
        <w:rPr>
          <w:rFonts w:ascii="Arial" w:hAnsi="Arial" w:cs="Arial"/>
          <w:color w:val="000000"/>
          <w:sz w:val="20"/>
          <w:szCs w:val="20"/>
          <w:shd w:val="clear" w:color="auto" w:fill="FFFFFF"/>
        </w:rPr>
      </w:pPr>
    </w:p>
    <w:p w14:paraId="46F6530D" w14:textId="51D2E631" w:rsidR="003B3DF3" w:rsidRPr="003B3DF3" w:rsidRDefault="003B3DF3" w:rsidP="003B3DF3">
      <w:r w:rsidRPr="003B3DF3">
        <w:rPr>
          <w:rFonts w:ascii="Arial" w:hAnsi="Arial" w:cs="Arial"/>
          <w:color w:val="000000"/>
          <w:sz w:val="20"/>
          <w:szCs w:val="20"/>
          <w:shd w:val="clear" w:color="auto" w:fill="FFFFFF"/>
        </w:rPr>
        <w:t xml:space="preserve">Research Council for Complementary Medicine. </w:t>
      </w:r>
      <w:r>
        <w:rPr>
          <w:rFonts w:ascii="Arial" w:hAnsi="Arial" w:cs="Arial"/>
          <w:color w:val="000000"/>
          <w:sz w:val="20"/>
          <w:szCs w:val="20"/>
          <w:shd w:val="clear" w:color="auto" w:fill="FFFFFF"/>
        </w:rPr>
        <w:t>(</w:t>
      </w:r>
      <w:r w:rsidRPr="003B3DF3">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3B3DF3">
        <w:rPr>
          <w:rFonts w:ascii="Arial" w:hAnsi="Arial" w:cs="Arial"/>
          <w:color w:val="000000"/>
          <w:sz w:val="20"/>
          <w:szCs w:val="20"/>
          <w:shd w:val="clear" w:color="auto" w:fill="FFFFFF"/>
        </w:rPr>
        <w:t>. </w:t>
      </w:r>
      <w:r w:rsidRPr="003B3DF3">
        <w:rPr>
          <w:rFonts w:ascii="Arial" w:hAnsi="Arial" w:cs="Arial"/>
          <w:i/>
          <w:iCs/>
          <w:color w:val="000000"/>
          <w:sz w:val="20"/>
          <w:szCs w:val="20"/>
        </w:rPr>
        <w:t>Regulation of CAM practitioners - Research Council for Complementary Medicine</w:t>
      </w:r>
      <w:r w:rsidRPr="003B3DF3">
        <w:rPr>
          <w:rFonts w:ascii="Arial" w:hAnsi="Arial" w:cs="Arial"/>
          <w:color w:val="000000"/>
          <w:sz w:val="20"/>
          <w:szCs w:val="20"/>
          <w:shd w:val="clear" w:color="auto" w:fill="FFFFFF"/>
        </w:rPr>
        <w:t xml:space="preserve">. [online] Available at: </w:t>
      </w:r>
      <w:hyperlink r:id="rId17" w:history="1">
        <w:r w:rsidRPr="003B3DF3">
          <w:rPr>
            <w:rStyle w:val="Hyperlink"/>
            <w:rFonts w:ascii="Arial" w:hAnsi="Arial" w:cs="Arial"/>
            <w:sz w:val="20"/>
            <w:szCs w:val="20"/>
            <w:shd w:val="clear" w:color="auto" w:fill="FFFFFF"/>
          </w:rPr>
          <w:t>https://www.rccm.org.uk/what-is-cam/cam-regulation-2/</w:t>
        </w:r>
      </w:hyperlink>
      <w:r>
        <w:rPr>
          <w:rFonts w:ascii="Arial" w:hAnsi="Arial" w:cs="Arial"/>
          <w:color w:val="000000"/>
          <w:sz w:val="20"/>
          <w:szCs w:val="20"/>
          <w:shd w:val="clear" w:color="auto" w:fill="FFFFFF"/>
        </w:rPr>
        <w:t xml:space="preserve"> (</w:t>
      </w:r>
      <w:r w:rsidRPr="003B3DF3">
        <w:rPr>
          <w:rFonts w:ascii="Arial" w:hAnsi="Arial" w:cs="Arial"/>
          <w:color w:val="000000"/>
          <w:sz w:val="20"/>
          <w:szCs w:val="20"/>
          <w:shd w:val="clear" w:color="auto" w:fill="FFFFFF"/>
        </w:rPr>
        <w:t>Accessed 20 March 2021</w:t>
      </w:r>
      <w:r>
        <w:rPr>
          <w:rFonts w:ascii="Arial" w:hAnsi="Arial" w:cs="Arial"/>
          <w:color w:val="000000"/>
          <w:sz w:val="20"/>
          <w:szCs w:val="20"/>
          <w:shd w:val="clear" w:color="auto" w:fill="FFFFFF"/>
        </w:rPr>
        <w:t xml:space="preserve">). </w:t>
      </w:r>
    </w:p>
    <w:p w14:paraId="3E179BBD" w14:textId="77777777" w:rsidR="003B3DF3" w:rsidRDefault="003B3DF3" w:rsidP="0088245B">
      <w:pPr>
        <w:rPr>
          <w:rFonts w:ascii="Arial" w:hAnsi="Arial" w:cs="Arial"/>
          <w:color w:val="000000"/>
          <w:sz w:val="20"/>
          <w:szCs w:val="20"/>
          <w:shd w:val="clear" w:color="auto" w:fill="FFFFFF"/>
        </w:rPr>
      </w:pPr>
    </w:p>
    <w:p w14:paraId="5A019ECF" w14:textId="0B3661F7" w:rsidR="00B71E4C" w:rsidRDefault="00B71E4C" w:rsidP="0088245B">
      <w:pPr>
        <w:rPr>
          <w:rFonts w:ascii="Arial" w:hAnsi="Arial" w:cs="Arial"/>
          <w:color w:val="000000"/>
          <w:sz w:val="20"/>
          <w:szCs w:val="20"/>
          <w:shd w:val="clear" w:color="auto" w:fill="FFFFFF"/>
        </w:rPr>
      </w:pPr>
    </w:p>
    <w:p w14:paraId="2F0ACD86" w14:textId="77777777" w:rsidR="00B71E4C" w:rsidRPr="00B71E4C" w:rsidRDefault="00B71E4C" w:rsidP="00B71E4C">
      <w:r w:rsidRPr="00B71E4C">
        <w:rPr>
          <w:rFonts w:ascii="Arial" w:hAnsi="Arial" w:cs="Arial"/>
          <w:color w:val="000000"/>
          <w:sz w:val="20"/>
          <w:szCs w:val="20"/>
          <w:shd w:val="clear" w:color="auto" w:fill="FFFFFF"/>
        </w:rPr>
        <w:t xml:space="preserve">Sharma, S., Joshi, S., </w:t>
      </w:r>
      <w:proofErr w:type="spellStart"/>
      <w:r w:rsidRPr="00B71E4C">
        <w:rPr>
          <w:rFonts w:ascii="Arial" w:hAnsi="Arial" w:cs="Arial"/>
          <w:color w:val="000000"/>
          <w:sz w:val="20"/>
          <w:szCs w:val="20"/>
          <w:shd w:val="clear" w:color="auto" w:fill="FFFFFF"/>
        </w:rPr>
        <w:t>Khushwaha</w:t>
      </w:r>
      <w:proofErr w:type="spellEnd"/>
      <w:r w:rsidRPr="00B71E4C">
        <w:rPr>
          <w:rFonts w:ascii="Arial" w:hAnsi="Arial" w:cs="Arial"/>
          <w:color w:val="000000"/>
          <w:sz w:val="20"/>
          <w:szCs w:val="20"/>
          <w:shd w:val="clear" w:color="auto" w:fill="FFFFFF"/>
        </w:rPr>
        <w:t xml:space="preserve">, S. and </w:t>
      </w:r>
      <w:proofErr w:type="spellStart"/>
      <w:r w:rsidRPr="00B71E4C">
        <w:rPr>
          <w:rFonts w:ascii="Arial" w:hAnsi="Arial" w:cs="Arial"/>
          <w:color w:val="000000"/>
          <w:sz w:val="20"/>
          <w:szCs w:val="20"/>
          <w:shd w:val="clear" w:color="auto" w:fill="FFFFFF"/>
        </w:rPr>
        <w:t>Bala</w:t>
      </w:r>
      <w:proofErr w:type="spellEnd"/>
      <w:r w:rsidRPr="00B71E4C">
        <w:rPr>
          <w:rFonts w:ascii="Arial" w:hAnsi="Arial" w:cs="Arial"/>
          <w:color w:val="000000"/>
          <w:sz w:val="20"/>
          <w:szCs w:val="20"/>
          <w:shd w:val="clear" w:color="auto" w:fill="FFFFFF"/>
        </w:rPr>
        <w:t xml:space="preserve">, K., </w:t>
      </w:r>
      <w:r>
        <w:rPr>
          <w:rFonts w:ascii="Arial" w:hAnsi="Arial" w:cs="Arial"/>
          <w:color w:val="000000"/>
          <w:sz w:val="20"/>
          <w:szCs w:val="20"/>
          <w:shd w:val="clear" w:color="auto" w:fill="FFFFFF"/>
        </w:rPr>
        <w:t>(</w:t>
      </w:r>
      <w:r w:rsidRPr="00B71E4C">
        <w:rPr>
          <w:rFonts w:ascii="Arial" w:hAnsi="Arial" w:cs="Arial"/>
          <w:color w:val="000000"/>
          <w:sz w:val="20"/>
          <w:szCs w:val="20"/>
          <w:shd w:val="clear" w:color="auto" w:fill="FFFFFF"/>
        </w:rPr>
        <w:t>2007</w:t>
      </w:r>
      <w:r>
        <w:rPr>
          <w:rFonts w:ascii="Arial" w:hAnsi="Arial" w:cs="Arial"/>
          <w:color w:val="000000"/>
          <w:sz w:val="20"/>
          <w:szCs w:val="20"/>
          <w:shd w:val="clear" w:color="auto" w:fill="FFFFFF"/>
        </w:rPr>
        <w:t>)</w:t>
      </w:r>
      <w:r w:rsidRPr="00B71E4C">
        <w:rPr>
          <w:rFonts w:ascii="Arial" w:hAnsi="Arial" w:cs="Arial"/>
          <w:color w:val="000000"/>
          <w:sz w:val="20"/>
          <w:szCs w:val="20"/>
          <w:shd w:val="clear" w:color="auto" w:fill="FFFFFF"/>
        </w:rPr>
        <w:t xml:space="preserve">. Quackery Masquerading as Complementary and Alternative Medicine (CAM) in Patients </w:t>
      </w:r>
      <w:proofErr w:type="gramStart"/>
      <w:r w:rsidRPr="00B71E4C">
        <w:rPr>
          <w:rFonts w:ascii="Arial" w:hAnsi="Arial" w:cs="Arial"/>
          <w:color w:val="000000"/>
          <w:sz w:val="20"/>
          <w:szCs w:val="20"/>
          <w:shd w:val="clear" w:color="auto" w:fill="FFFFFF"/>
        </w:rPr>
        <w:t>With</w:t>
      </w:r>
      <w:proofErr w:type="gramEnd"/>
      <w:r w:rsidRPr="00B71E4C">
        <w:rPr>
          <w:rFonts w:ascii="Arial" w:hAnsi="Arial" w:cs="Arial"/>
          <w:color w:val="000000"/>
          <w:sz w:val="20"/>
          <w:szCs w:val="20"/>
          <w:shd w:val="clear" w:color="auto" w:fill="FFFFFF"/>
        </w:rPr>
        <w:t xml:space="preserve"> Epilepsy. </w:t>
      </w:r>
      <w:r w:rsidRPr="00B71E4C">
        <w:rPr>
          <w:rFonts w:ascii="Arial" w:hAnsi="Arial" w:cs="Arial"/>
          <w:i/>
          <w:iCs/>
          <w:color w:val="000000"/>
          <w:sz w:val="20"/>
          <w:szCs w:val="20"/>
        </w:rPr>
        <w:t>Complementary health practice review</w:t>
      </w:r>
      <w:r w:rsidRPr="00B71E4C">
        <w:rPr>
          <w:rFonts w:ascii="Arial" w:hAnsi="Arial" w:cs="Arial"/>
          <w:color w:val="000000"/>
          <w:sz w:val="20"/>
          <w:szCs w:val="20"/>
          <w:shd w:val="clear" w:color="auto" w:fill="FFFFFF"/>
        </w:rPr>
        <w:t>, 12(2), pp.139-143.</w:t>
      </w:r>
    </w:p>
    <w:p w14:paraId="2F3241EC" w14:textId="01952BFE" w:rsidR="0088245B" w:rsidRDefault="0088245B"/>
    <w:p w14:paraId="024D1FFD" w14:textId="3DEE8B46" w:rsidR="00AD6B76" w:rsidRPr="001C4A35" w:rsidRDefault="00AD6B76" w:rsidP="00AD6B76">
      <w:r w:rsidRPr="00981C94">
        <w:rPr>
          <w:rFonts w:ascii="Arial" w:hAnsi="Arial" w:cs="Arial"/>
          <w:color w:val="000000"/>
          <w:sz w:val="20"/>
          <w:szCs w:val="20"/>
          <w:shd w:val="clear" w:color="auto" w:fill="FFFFFF"/>
        </w:rPr>
        <w:t xml:space="preserve">Therapyregister.net. </w:t>
      </w:r>
      <w:r>
        <w:rPr>
          <w:rFonts w:ascii="Arial" w:hAnsi="Arial" w:cs="Arial"/>
          <w:color w:val="000000"/>
          <w:sz w:val="20"/>
          <w:szCs w:val="20"/>
          <w:shd w:val="clear" w:color="auto" w:fill="FFFFFF"/>
        </w:rPr>
        <w:t>(</w:t>
      </w:r>
      <w:r w:rsidRPr="00981C94">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981C94">
        <w:rPr>
          <w:rFonts w:ascii="Arial" w:hAnsi="Arial" w:cs="Arial"/>
          <w:color w:val="000000"/>
          <w:sz w:val="20"/>
          <w:szCs w:val="20"/>
          <w:shd w:val="clear" w:color="auto" w:fill="FFFFFF"/>
        </w:rPr>
        <w:t>. </w:t>
      </w:r>
      <w:r w:rsidRPr="00981C94">
        <w:rPr>
          <w:rFonts w:ascii="Arial" w:hAnsi="Arial" w:cs="Arial"/>
          <w:i/>
          <w:iCs/>
          <w:color w:val="000000"/>
          <w:sz w:val="20"/>
          <w:szCs w:val="20"/>
        </w:rPr>
        <w:t xml:space="preserve">Therapists </w:t>
      </w:r>
      <w:proofErr w:type="spellStart"/>
      <w:proofErr w:type="gramStart"/>
      <w:r w:rsidRPr="00981C94">
        <w:rPr>
          <w:rFonts w:ascii="Arial" w:hAnsi="Arial" w:cs="Arial"/>
          <w:i/>
          <w:iCs/>
          <w:color w:val="000000"/>
          <w:sz w:val="20"/>
          <w:szCs w:val="20"/>
        </w:rPr>
        <w:t>Register,Alternative</w:t>
      </w:r>
      <w:proofErr w:type="spellEnd"/>
      <w:proofErr w:type="gramEnd"/>
      <w:r w:rsidRPr="00981C94">
        <w:rPr>
          <w:rFonts w:ascii="Arial" w:hAnsi="Arial" w:cs="Arial"/>
          <w:i/>
          <w:iCs/>
          <w:color w:val="000000"/>
          <w:sz w:val="20"/>
          <w:szCs w:val="20"/>
        </w:rPr>
        <w:t xml:space="preserve"> &amp; </w:t>
      </w:r>
      <w:proofErr w:type="spellStart"/>
      <w:r w:rsidRPr="00981C94">
        <w:rPr>
          <w:rFonts w:ascii="Arial" w:hAnsi="Arial" w:cs="Arial"/>
          <w:i/>
          <w:iCs/>
          <w:color w:val="000000"/>
          <w:sz w:val="20"/>
          <w:szCs w:val="20"/>
        </w:rPr>
        <w:t>Complimentary,Complementary</w:t>
      </w:r>
      <w:proofErr w:type="spellEnd"/>
      <w:r w:rsidRPr="00981C94">
        <w:rPr>
          <w:rFonts w:ascii="Arial" w:hAnsi="Arial" w:cs="Arial"/>
          <w:i/>
          <w:iCs/>
          <w:color w:val="000000"/>
          <w:sz w:val="20"/>
          <w:szCs w:val="20"/>
        </w:rPr>
        <w:t xml:space="preserve"> Medicine</w:t>
      </w:r>
      <w:r w:rsidRPr="00981C94">
        <w:rPr>
          <w:rFonts w:ascii="Arial" w:hAnsi="Arial" w:cs="Arial"/>
          <w:color w:val="000000"/>
          <w:sz w:val="20"/>
          <w:szCs w:val="20"/>
          <w:shd w:val="clear" w:color="auto" w:fill="FFFFFF"/>
        </w:rPr>
        <w:t>. [online] Available at:</w:t>
      </w:r>
      <w:r>
        <w:rPr>
          <w:rFonts w:ascii="Arial" w:hAnsi="Arial" w:cs="Arial"/>
          <w:color w:val="000000"/>
          <w:sz w:val="20"/>
          <w:szCs w:val="20"/>
          <w:shd w:val="clear" w:color="auto" w:fill="FFFFFF"/>
        </w:rPr>
        <w:t xml:space="preserve"> </w:t>
      </w:r>
      <w:hyperlink r:id="rId18" w:history="1">
        <w:r w:rsidRPr="00981C94">
          <w:rPr>
            <w:rStyle w:val="Hyperlink"/>
            <w:rFonts w:ascii="Arial" w:hAnsi="Arial" w:cs="Arial"/>
            <w:sz w:val="20"/>
            <w:szCs w:val="20"/>
            <w:shd w:val="clear" w:color="auto" w:fill="FFFFFF"/>
          </w:rPr>
          <w:t>https://therapyregister.net</w:t>
        </w:r>
      </w:hyperlink>
      <w:r>
        <w:rPr>
          <w:rFonts w:ascii="Arial" w:hAnsi="Arial" w:cs="Arial"/>
          <w:color w:val="000000"/>
          <w:sz w:val="20"/>
          <w:szCs w:val="20"/>
          <w:shd w:val="clear" w:color="auto" w:fill="FFFFFF"/>
        </w:rPr>
        <w:t xml:space="preserve"> (</w:t>
      </w:r>
      <w:r w:rsidRPr="00981C94">
        <w:rPr>
          <w:rFonts w:ascii="Arial" w:hAnsi="Arial" w:cs="Arial"/>
          <w:color w:val="000000"/>
          <w:sz w:val="20"/>
          <w:szCs w:val="20"/>
          <w:shd w:val="clear" w:color="auto" w:fill="FFFFFF"/>
        </w:rPr>
        <w:t>Accessed 18 March 2021</w:t>
      </w:r>
      <w:r>
        <w:rPr>
          <w:rFonts w:ascii="Arial" w:hAnsi="Arial" w:cs="Arial"/>
          <w:color w:val="000000"/>
          <w:sz w:val="20"/>
          <w:szCs w:val="20"/>
          <w:shd w:val="clear" w:color="auto" w:fill="FFFFFF"/>
        </w:rPr>
        <w:t>)</w:t>
      </w:r>
      <w:r w:rsidRPr="00981C94">
        <w:rPr>
          <w:rFonts w:ascii="Arial" w:hAnsi="Arial" w:cs="Arial"/>
          <w:color w:val="000000"/>
          <w:sz w:val="20"/>
          <w:szCs w:val="20"/>
          <w:shd w:val="clear" w:color="auto" w:fill="FFFFFF"/>
        </w:rPr>
        <w:t>.</w:t>
      </w:r>
    </w:p>
    <w:p w14:paraId="52C55051" w14:textId="77777777" w:rsidR="00AD6B76" w:rsidRDefault="00AD6B76"/>
    <w:p w14:paraId="69203EEC" w14:textId="77777777" w:rsidR="0088245B" w:rsidRPr="00C23257" w:rsidRDefault="0088245B" w:rsidP="0088245B">
      <w:r w:rsidRPr="00C23257">
        <w:rPr>
          <w:rFonts w:ascii="Arial" w:hAnsi="Arial" w:cs="Arial"/>
          <w:color w:val="000000"/>
          <w:sz w:val="20"/>
          <w:szCs w:val="20"/>
          <w:shd w:val="clear" w:color="auto" w:fill="FFFFFF"/>
        </w:rPr>
        <w:t>(Walker and Budd, 2021)</w:t>
      </w:r>
    </w:p>
    <w:p w14:paraId="151AD28E" w14:textId="77777777" w:rsidR="0088245B" w:rsidRPr="00C23257" w:rsidRDefault="0088245B" w:rsidP="0088245B">
      <w:r w:rsidRPr="00C23257">
        <w:rPr>
          <w:rFonts w:ascii="Arial" w:hAnsi="Arial" w:cs="Arial"/>
          <w:color w:val="000000"/>
          <w:sz w:val="20"/>
          <w:szCs w:val="20"/>
          <w:shd w:val="clear" w:color="auto" w:fill="FFFFFF"/>
        </w:rPr>
        <w:t xml:space="preserve">Walker, L. and Budd, S., </w:t>
      </w:r>
      <w:r>
        <w:rPr>
          <w:rFonts w:ascii="Arial" w:hAnsi="Arial" w:cs="Arial"/>
          <w:color w:val="000000"/>
          <w:sz w:val="20"/>
          <w:szCs w:val="20"/>
          <w:shd w:val="clear" w:color="auto" w:fill="FFFFFF"/>
        </w:rPr>
        <w:t>(</w:t>
      </w:r>
      <w:r w:rsidRPr="00C23257">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C23257">
        <w:rPr>
          <w:rFonts w:ascii="Arial" w:hAnsi="Arial" w:cs="Arial"/>
          <w:color w:val="000000"/>
          <w:sz w:val="20"/>
          <w:szCs w:val="20"/>
          <w:shd w:val="clear" w:color="auto" w:fill="FFFFFF"/>
        </w:rPr>
        <w:t>. </w:t>
      </w:r>
      <w:r w:rsidRPr="00C23257">
        <w:rPr>
          <w:rFonts w:ascii="Arial" w:hAnsi="Arial" w:cs="Arial"/>
          <w:i/>
          <w:iCs/>
          <w:color w:val="000000"/>
          <w:sz w:val="20"/>
          <w:szCs w:val="20"/>
        </w:rPr>
        <w:t>UK: the current state of regulation of complementary and alternative medicine</w:t>
      </w:r>
      <w:r w:rsidRPr="00C23257">
        <w:rPr>
          <w:rFonts w:ascii="Arial" w:hAnsi="Arial" w:cs="Arial"/>
          <w:color w:val="000000"/>
          <w:sz w:val="20"/>
          <w:szCs w:val="20"/>
          <w:shd w:val="clear" w:color="auto" w:fill="FFFFFF"/>
        </w:rPr>
        <w:t>.</w:t>
      </w:r>
    </w:p>
    <w:p w14:paraId="410C5DDD" w14:textId="77777777" w:rsidR="0088245B" w:rsidRDefault="0088245B" w:rsidP="0088245B"/>
    <w:p w14:paraId="6AFEEED9" w14:textId="77777777" w:rsidR="00173587" w:rsidRPr="00FD15B5" w:rsidRDefault="00173587" w:rsidP="00173587">
      <w:r w:rsidRPr="00FD15B5">
        <w:rPr>
          <w:rFonts w:ascii="Arial" w:hAnsi="Arial" w:cs="Arial"/>
          <w:color w:val="000000"/>
          <w:sz w:val="20"/>
          <w:szCs w:val="20"/>
          <w:shd w:val="clear" w:color="auto" w:fill="FFFFFF"/>
        </w:rPr>
        <w:t>(Regulation of CAM practitioners - Research Council for Complementary Medicine, 2021)</w:t>
      </w:r>
    </w:p>
    <w:p w14:paraId="511DE36E" w14:textId="77777777" w:rsidR="00173587" w:rsidRPr="00FD15B5" w:rsidRDefault="00173587" w:rsidP="00173587">
      <w:r w:rsidRPr="00FD15B5">
        <w:rPr>
          <w:rFonts w:ascii="Arial" w:hAnsi="Arial" w:cs="Arial"/>
          <w:color w:val="000000"/>
          <w:sz w:val="20"/>
          <w:szCs w:val="20"/>
          <w:shd w:val="clear" w:color="auto" w:fill="FFFFFF"/>
        </w:rPr>
        <w:t>Research Council for Complementary Medicine</w:t>
      </w:r>
      <w:r>
        <w:rPr>
          <w:rFonts w:ascii="Arial" w:hAnsi="Arial" w:cs="Arial"/>
          <w:color w:val="000000"/>
          <w:sz w:val="20"/>
          <w:szCs w:val="20"/>
          <w:shd w:val="clear" w:color="auto" w:fill="FFFFFF"/>
        </w:rPr>
        <w:t xml:space="preserve"> (</w:t>
      </w:r>
      <w:r w:rsidRPr="00FD15B5">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FD15B5">
        <w:rPr>
          <w:rFonts w:ascii="Arial" w:hAnsi="Arial" w:cs="Arial"/>
          <w:color w:val="000000"/>
          <w:sz w:val="20"/>
          <w:szCs w:val="20"/>
          <w:shd w:val="clear" w:color="auto" w:fill="FFFFFF"/>
        </w:rPr>
        <w:t>. </w:t>
      </w:r>
      <w:r w:rsidRPr="00FD15B5">
        <w:rPr>
          <w:rFonts w:ascii="Arial" w:hAnsi="Arial" w:cs="Arial"/>
          <w:i/>
          <w:iCs/>
          <w:color w:val="000000"/>
          <w:sz w:val="20"/>
          <w:szCs w:val="20"/>
        </w:rPr>
        <w:t>Regulation of CAM practitioners - Research Council for Complementary Medicine</w:t>
      </w:r>
      <w:r w:rsidRPr="00FD15B5">
        <w:rPr>
          <w:rFonts w:ascii="Arial" w:hAnsi="Arial" w:cs="Arial"/>
          <w:color w:val="000000"/>
          <w:sz w:val="20"/>
          <w:szCs w:val="20"/>
          <w:shd w:val="clear" w:color="auto" w:fill="FFFFFF"/>
        </w:rPr>
        <w:t>. [online] Available at:</w:t>
      </w:r>
      <w:r>
        <w:rPr>
          <w:rFonts w:ascii="Arial" w:hAnsi="Arial" w:cs="Arial"/>
          <w:color w:val="000000"/>
          <w:sz w:val="20"/>
          <w:szCs w:val="20"/>
          <w:shd w:val="clear" w:color="auto" w:fill="FFFFFF"/>
        </w:rPr>
        <w:t xml:space="preserve"> </w:t>
      </w:r>
      <w:r w:rsidRPr="00FD15B5">
        <w:rPr>
          <w:rFonts w:ascii="Arial" w:hAnsi="Arial" w:cs="Arial"/>
          <w:color w:val="000000"/>
          <w:sz w:val="20"/>
          <w:szCs w:val="20"/>
          <w:shd w:val="clear" w:color="auto" w:fill="FFFFFF"/>
        </w:rPr>
        <w:t>https://www.rccm.org.uk/what-is-cam/cam-regulation</w:t>
      </w:r>
      <w:r>
        <w:rPr>
          <w:rFonts w:ascii="Arial" w:hAnsi="Arial" w:cs="Arial"/>
          <w:color w:val="000000"/>
          <w:sz w:val="20"/>
          <w:szCs w:val="20"/>
          <w:shd w:val="clear" w:color="auto" w:fill="FFFFFF"/>
        </w:rPr>
        <w:t xml:space="preserve"> (</w:t>
      </w:r>
      <w:r w:rsidRPr="00FD15B5">
        <w:rPr>
          <w:rFonts w:ascii="Arial" w:hAnsi="Arial" w:cs="Arial"/>
          <w:color w:val="000000"/>
          <w:sz w:val="20"/>
          <w:szCs w:val="20"/>
          <w:shd w:val="clear" w:color="auto" w:fill="FFFFFF"/>
        </w:rPr>
        <w:t>Accessed 8 March 2021</w:t>
      </w:r>
      <w:r>
        <w:rPr>
          <w:rFonts w:ascii="Arial" w:hAnsi="Arial" w:cs="Arial"/>
          <w:color w:val="000000"/>
          <w:sz w:val="20"/>
          <w:szCs w:val="20"/>
          <w:shd w:val="clear" w:color="auto" w:fill="FFFFFF"/>
        </w:rPr>
        <w:t>)</w:t>
      </w:r>
      <w:r w:rsidRPr="00FD15B5">
        <w:rPr>
          <w:rFonts w:ascii="Arial" w:hAnsi="Arial" w:cs="Arial"/>
          <w:color w:val="000000"/>
          <w:sz w:val="20"/>
          <w:szCs w:val="20"/>
          <w:shd w:val="clear" w:color="auto" w:fill="FFFFFF"/>
        </w:rPr>
        <w:t>.</w:t>
      </w:r>
    </w:p>
    <w:p w14:paraId="02AAE2AF" w14:textId="234EDFFC" w:rsidR="00173587" w:rsidRDefault="00173587" w:rsidP="00173587"/>
    <w:p w14:paraId="4F60810F" w14:textId="27EDF0A0" w:rsidR="004510C5" w:rsidRDefault="004510C5" w:rsidP="004510C5">
      <w:r>
        <w:rPr>
          <w:rFonts w:ascii="Arial" w:hAnsi="Arial" w:cs="Arial"/>
          <w:color w:val="000000"/>
          <w:sz w:val="20"/>
          <w:szCs w:val="20"/>
          <w:shd w:val="clear" w:color="auto" w:fill="FFFFFF"/>
        </w:rPr>
        <w:t>University of Birmingham. (2021).</w:t>
      </w:r>
      <w:r>
        <w:rPr>
          <w:rStyle w:val="apple-converted-space"/>
          <w:rFonts w:ascii="Arial" w:eastAsiaTheme="minorEastAsia" w:hAnsi="Arial" w:cs="Arial"/>
          <w:color w:val="000000"/>
          <w:sz w:val="20"/>
          <w:szCs w:val="20"/>
          <w:shd w:val="clear" w:color="auto" w:fill="FFFFFF"/>
        </w:rPr>
        <w:t> </w:t>
      </w:r>
      <w:r>
        <w:rPr>
          <w:rFonts w:ascii="Arial" w:hAnsi="Arial" w:cs="Arial"/>
          <w:i/>
          <w:iCs/>
          <w:color w:val="000000"/>
          <w:sz w:val="20"/>
          <w:szCs w:val="20"/>
        </w:rPr>
        <w:t>Should complementary and alternative medicine be regulated by the state?</w:t>
      </w:r>
      <w:r>
        <w:rPr>
          <w:rFonts w:ascii="Arial" w:hAnsi="Arial" w:cs="Arial"/>
          <w:color w:val="000000"/>
          <w:sz w:val="20"/>
          <w:szCs w:val="20"/>
          <w:shd w:val="clear" w:color="auto" w:fill="FFFFFF"/>
        </w:rPr>
        <w:t xml:space="preserve"> [online] Available at: https://www.birmingham.ac.uk/research/perspective/debate/medicine-stone.aspx (Accessed 22 March 2021).</w:t>
      </w:r>
    </w:p>
    <w:p w14:paraId="23F37F1F" w14:textId="77777777" w:rsidR="004510C5" w:rsidRDefault="004510C5" w:rsidP="00173587"/>
    <w:p w14:paraId="00BB86FE" w14:textId="77CFB487" w:rsidR="002351E6" w:rsidRDefault="002351E6" w:rsidP="002351E6">
      <w:r>
        <w:rPr>
          <w:rFonts w:ascii="Arial" w:hAnsi="Arial" w:cs="Arial"/>
          <w:color w:val="222222"/>
          <w:sz w:val="20"/>
          <w:szCs w:val="20"/>
          <w:shd w:val="clear" w:color="auto" w:fill="FFFFFF"/>
        </w:rPr>
        <w:t>Walker, L and Budd, S. (2002). UK: the current state of regulation of complementary and alternative medicine.</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Complementary therapies in medicine</w:t>
      </w:r>
      <w:r>
        <w:rPr>
          <w:rFonts w:ascii="Arial" w:hAnsi="Arial" w:cs="Arial"/>
          <w:color w:val="222222"/>
          <w:sz w:val="20"/>
          <w:szCs w:val="20"/>
          <w:shd w:val="clear" w:color="auto" w:fill="FFFFFF"/>
        </w:rPr>
        <w:t>,</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10</w:t>
      </w:r>
      <w:r>
        <w:rPr>
          <w:rFonts w:ascii="Arial" w:hAnsi="Arial" w:cs="Arial"/>
          <w:color w:val="222222"/>
          <w:sz w:val="20"/>
          <w:szCs w:val="20"/>
          <w:shd w:val="clear" w:color="auto" w:fill="FFFFFF"/>
        </w:rPr>
        <w:t>(1), pp.8-13.</w:t>
      </w:r>
    </w:p>
    <w:p w14:paraId="15FFA8FF" w14:textId="77777777" w:rsidR="0088245B" w:rsidRPr="00A62E96" w:rsidRDefault="0088245B"/>
    <w:sectPr w:rsidR="0088245B" w:rsidRPr="00A62E96" w:rsidSect="001048E6">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C8C78C" w14:textId="77777777" w:rsidR="0005523E" w:rsidRDefault="0005523E" w:rsidP="00BC402F">
      <w:r>
        <w:separator/>
      </w:r>
    </w:p>
  </w:endnote>
  <w:endnote w:type="continuationSeparator" w:id="0">
    <w:p w14:paraId="1DCD1D80" w14:textId="77777777" w:rsidR="0005523E" w:rsidRDefault="0005523E" w:rsidP="00BC40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1959179"/>
      <w:docPartObj>
        <w:docPartGallery w:val="Page Numbers (Bottom of Page)"/>
        <w:docPartUnique/>
      </w:docPartObj>
    </w:sdtPr>
    <w:sdtEndPr>
      <w:rPr>
        <w:rStyle w:val="PageNumber"/>
      </w:rPr>
    </w:sdtEndPr>
    <w:sdtContent>
      <w:p w14:paraId="49FA7AAD" w14:textId="3F6E7FDB" w:rsidR="00BC402F" w:rsidRDefault="00BC402F" w:rsidP="003F49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075FFF" w14:textId="77777777" w:rsidR="00BC402F" w:rsidRDefault="00BC402F" w:rsidP="00BC40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8573357"/>
      <w:docPartObj>
        <w:docPartGallery w:val="Page Numbers (Bottom of Page)"/>
        <w:docPartUnique/>
      </w:docPartObj>
    </w:sdtPr>
    <w:sdtEndPr>
      <w:rPr>
        <w:rStyle w:val="PageNumber"/>
      </w:rPr>
    </w:sdtEndPr>
    <w:sdtContent>
      <w:p w14:paraId="78BC5703" w14:textId="60D8003D" w:rsidR="00BC402F" w:rsidRDefault="00BC402F" w:rsidP="003F49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AC1C09" w14:textId="77777777" w:rsidR="00BC402F" w:rsidRDefault="00BC402F" w:rsidP="00BC40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1DCB67" w14:textId="77777777" w:rsidR="0005523E" w:rsidRDefault="0005523E" w:rsidP="00BC402F">
      <w:r>
        <w:separator/>
      </w:r>
    </w:p>
  </w:footnote>
  <w:footnote w:type="continuationSeparator" w:id="0">
    <w:p w14:paraId="047F11C1" w14:textId="77777777" w:rsidR="0005523E" w:rsidRDefault="0005523E" w:rsidP="00BC40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823406"/>
    <w:multiLevelType w:val="multilevel"/>
    <w:tmpl w:val="336E5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4E2A19"/>
    <w:multiLevelType w:val="multilevel"/>
    <w:tmpl w:val="7D989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801909"/>
    <w:multiLevelType w:val="multilevel"/>
    <w:tmpl w:val="4DC6F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1A76F7"/>
    <w:multiLevelType w:val="hybridMultilevel"/>
    <w:tmpl w:val="78607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9C3B91"/>
    <w:multiLevelType w:val="multilevel"/>
    <w:tmpl w:val="D8B66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471241"/>
    <w:multiLevelType w:val="multilevel"/>
    <w:tmpl w:val="FC98D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260E37"/>
    <w:multiLevelType w:val="hybridMultilevel"/>
    <w:tmpl w:val="144E37B6"/>
    <w:lvl w:ilvl="0" w:tplc="CBE258DA">
      <w:start w:val="1"/>
      <w:numFmt w:val="bullet"/>
      <w:lvlText w:val=" "/>
      <w:lvlJc w:val="left"/>
      <w:pPr>
        <w:tabs>
          <w:tab w:val="num" w:pos="720"/>
        </w:tabs>
        <w:ind w:left="720" w:hanging="360"/>
      </w:pPr>
      <w:rPr>
        <w:rFonts w:ascii="Arial" w:hAnsi="Arial" w:hint="default"/>
      </w:rPr>
    </w:lvl>
    <w:lvl w:ilvl="1" w:tplc="2F3A1354" w:tentative="1">
      <w:start w:val="1"/>
      <w:numFmt w:val="bullet"/>
      <w:lvlText w:val=" "/>
      <w:lvlJc w:val="left"/>
      <w:pPr>
        <w:tabs>
          <w:tab w:val="num" w:pos="1440"/>
        </w:tabs>
        <w:ind w:left="1440" w:hanging="360"/>
      </w:pPr>
      <w:rPr>
        <w:rFonts w:ascii="Arial" w:hAnsi="Arial" w:hint="default"/>
      </w:rPr>
    </w:lvl>
    <w:lvl w:ilvl="2" w:tplc="E9448E4C" w:tentative="1">
      <w:start w:val="1"/>
      <w:numFmt w:val="bullet"/>
      <w:lvlText w:val=" "/>
      <w:lvlJc w:val="left"/>
      <w:pPr>
        <w:tabs>
          <w:tab w:val="num" w:pos="2160"/>
        </w:tabs>
        <w:ind w:left="2160" w:hanging="360"/>
      </w:pPr>
      <w:rPr>
        <w:rFonts w:ascii="Arial" w:hAnsi="Arial" w:hint="default"/>
      </w:rPr>
    </w:lvl>
    <w:lvl w:ilvl="3" w:tplc="742E66F0" w:tentative="1">
      <w:start w:val="1"/>
      <w:numFmt w:val="bullet"/>
      <w:lvlText w:val=" "/>
      <w:lvlJc w:val="left"/>
      <w:pPr>
        <w:tabs>
          <w:tab w:val="num" w:pos="2880"/>
        </w:tabs>
        <w:ind w:left="2880" w:hanging="360"/>
      </w:pPr>
      <w:rPr>
        <w:rFonts w:ascii="Arial" w:hAnsi="Arial" w:hint="default"/>
      </w:rPr>
    </w:lvl>
    <w:lvl w:ilvl="4" w:tplc="A1DE6864" w:tentative="1">
      <w:start w:val="1"/>
      <w:numFmt w:val="bullet"/>
      <w:lvlText w:val=" "/>
      <w:lvlJc w:val="left"/>
      <w:pPr>
        <w:tabs>
          <w:tab w:val="num" w:pos="3600"/>
        </w:tabs>
        <w:ind w:left="3600" w:hanging="360"/>
      </w:pPr>
      <w:rPr>
        <w:rFonts w:ascii="Arial" w:hAnsi="Arial" w:hint="default"/>
      </w:rPr>
    </w:lvl>
    <w:lvl w:ilvl="5" w:tplc="34C4A194" w:tentative="1">
      <w:start w:val="1"/>
      <w:numFmt w:val="bullet"/>
      <w:lvlText w:val=" "/>
      <w:lvlJc w:val="left"/>
      <w:pPr>
        <w:tabs>
          <w:tab w:val="num" w:pos="4320"/>
        </w:tabs>
        <w:ind w:left="4320" w:hanging="360"/>
      </w:pPr>
      <w:rPr>
        <w:rFonts w:ascii="Arial" w:hAnsi="Arial" w:hint="default"/>
      </w:rPr>
    </w:lvl>
    <w:lvl w:ilvl="6" w:tplc="5016DD46" w:tentative="1">
      <w:start w:val="1"/>
      <w:numFmt w:val="bullet"/>
      <w:lvlText w:val=" "/>
      <w:lvlJc w:val="left"/>
      <w:pPr>
        <w:tabs>
          <w:tab w:val="num" w:pos="5040"/>
        </w:tabs>
        <w:ind w:left="5040" w:hanging="360"/>
      </w:pPr>
      <w:rPr>
        <w:rFonts w:ascii="Arial" w:hAnsi="Arial" w:hint="default"/>
      </w:rPr>
    </w:lvl>
    <w:lvl w:ilvl="7" w:tplc="54EE8AA2" w:tentative="1">
      <w:start w:val="1"/>
      <w:numFmt w:val="bullet"/>
      <w:lvlText w:val=" "/>
      <w:lvlJc w:val="left"/>
      <w:pPr>
        <w:tabs>
          <w:tab w:val="num" w:pos="5760"/>
        </w:tabs>
        <w:ind w:left="5760" w:hanging="360"/>
      </w:pPr>
      <w:rPr>
        <w:rFonts w:ascii="Arial" w:hAnsi="Arial" w:hint="default"/>
      </w:rPr>
    </w:lvl>
    <w:lvl w:ilvl="8" w:tplc="0808622E" w:tentative="1">
      <w:start w:val="1"/>
      <w:numFmt w:val="bullet"/>
      <w:lvlText w:val=" "/>
      <w:lvlJc w:val="left"/>
      <w:pPr>
        <w:tabs>
          <w:tab w:val="num" w:pos="6480"/>
        </w:tabs>
        <w:ind w:left="6480" w:hanging="360"/>
      </w:pPr>
      <w:rPr>
        <w:rFonts w:ascii="Arial" w:hAnsi="Arial" w:hint="default"/>
      </w:rPr>
    </w:lvl>
  </w:abstractNum>
  <w:abstractNum w:abstractNumId="7" w15:restartNumberingAfterBreak="0">
    <w:nsid w:val="64AA0766"/>
    <w:multiLevelType w:val="multilevel"/>
    <w:tmpl w:val="F522D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53F5E86"/>
    <w:multiLevelType w:val="multilevel"/>
    <w:tmpl w:val="EED85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F05891"/>
    <w:multiLevelType w:val="hybridMultilevel"/>
    <w:tmpl w:val="FFA89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221D43"/>
    <w:multiLevelType w:val="multilevel"/>
    <w:tmpl w:val="7F369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B7072D"/>
    <w:multiLevelType w:val="multilevel"/>
    <w:tmpl w:val="037A9F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FEF599A"/>
    <w:multiLevelType w:val="multilevel"/>
    <w:tmpl w:val="87181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1"/>
  </w:num>
  <w:num w:numId="3">
    <w:abstractNumId w:val="4"/>
  </w:num>
  <w:num w:numId="4">
    <w:abstractNumId w:val="9"/>
  </w:num>
  <w:num w:numId="5">
    <w:abstractNumId w:val="8"/>
  </w:num>
  <w:num w:numId="6">
    <w:abstractNumId w:val="5"/>
  </w:num>
  <w:num w:numId="7">
    <w:abstractNumId w:val="3"/>
  </w:num>
  <w:num w:numId="8">
    <w:abstractNumId w:val="7"/>
  </w:num>
  <w:num w:numId="9">
    <w:abstractNumId w:val="1"/>
  </w:num>
  <w:num w:numId="10">
    <w:abstractNumId w:val="6"/>
  </w:num>
  <w:num w:numId="11">
    <w:abstractNumId w:val="2"/>
  </w:num>
  <w:num w:numId="12">
    <w:abstractNumId w:val="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8E6"/>
    <w:rsid w:val="0000527D"/>
    <w:rsid w:val="0001339F"/>
    <w:rsid w:val="00015091"/>
    <w:rsid w:val="00016634"/>
    <w:rsid w:val="0002305B"/>
    <w:rsid w:val="000237D2"/>
    <w:rsid w:val="00034486"/>
    <w:rsid w:val="0003632A"/>
    <w:rsid w:val="00052973"/>
    <w:rsid w:val="0005523E"/>
    <w:rsid w:val="00055573"/>
    <w:rsid w:val="00060827"/>
    <w:rsid w:val="00063008"/>
    <w:rsid w:val="00065C66"/>
    <w:rsid w:val="000662E0"/>
    <w:rsid w:val="00072168"/>
    <w:rsid w:val="00073576"/>
    <w:rsid w:val="000759E9"/>
    <w:rsid w:val="000831C2"/>
    <w:rsid w:val="00084DF1"/>
    <w:rsid w:val="00085254"/>
    <w:rsid w:val="000871DA"/>
    <w:rsid w:val="000875FB"/>
    <w:rsid w:val="00087873"/>
    <w:rsid w:val="00096053"/>
    <w:rsid w:val="00097BD3"/>
    <w:rsid w:val="000A1C78"/>
    <w:rsid w:val="000A58CC"/>
    <w:rsid w:val="000B2909"/>
    <w:rsid w:val="000B357B"/>
    <w:rsid w:val="000B3A25"/>
    <w:rsid w:val="000C5F5D"/>
    <w:rsid w:val="000D22CA"/>
    <w:rsid w:val="000D402F"/>
    <w:rsid w:val="000D4447"/>
    <w:rsid w:val="000E4025"/>
    <w:rsid w:val="000F1A73"/>
    <w:rsid w:val="001048E6"/>
    <w:rsid w:val="00105D55"/>
    <w:rsid w:val="0010728D"/>
    <w:rsid w:val="00110B15"/>
    <w:rsid w:val="00112886"/>
    <w:rsid w:val="00112FD6"/>
    <w:rsid w:val="00113D8E"/>
    <w:rsid w:val="00115D5E"/>
    <w:rsid w:val="00124550"/>
    <w:rsid w:val="00126C96"/>
    <w:rsid w:val="00127D61"/>
    <w:rsid w:val="00130555"/>
    <w:rsid w:val="00130B16"/>
    <w:rsid w:val="00136448"/>
    <w:rsid w:val="001420C4"/>
    <w:rsid w:val="00142926"/>
    <w:rsid w:val="00150F1B"/>
    <w:rsid w:val="001566CC"/>
    <w:rsid w:val="00161281"/>
    <w:rsid w:val="00161DDD"/>
    <w:rsid w:val="001624C7"/>
    <w:rsid w:val="001647A9"/>
    <w:rsid w:val="00171359"/>
    <w:rsid w:val="00172AA9"/>
    <w:rsid w:val="00173587"/>
    <w:rsid w:val="00187E82"/>
    <w:rsid w:val="00190C3E"/>
    <w:rsid w:val="001A2B23"/>
    <w:rsid w:val="001A71B3"/>
    <w:rsid w:val="001B4497"/>
    <w:rsid w:val="001B591B"/>
    <w:rsid w:val="001B6CDD"/>
    <w:rsid w:val="001C4A35"/>
    <w:rsid w:val="001C5540"/>
    <w:rsid w:val="001D3C84"/>
    <w:rsid w:val="001E51D9"/>
    <w:rsid w:val="001E5DD5"/>
    <w:rsid w:val="001F0CAC"/>
    <w:rsid w:val="00201A68"/>
    <w:rsid w:val="00206FDD"/>
    <w:rsid w:val="00210D81"/>
    <w:rsid w:val="002227E3"/>
    <w:rsid w:val="00226BC2"/>
    <w:rsid w:val="00234804"/>
    <w:rsid w:val="002351E6"/>
    <w:rsid w:val="0024044C"/>
    <w:rsid w:val="002410F1"/>
    <w:rsid w:val="00246631"/>
    <w:rsid w:val="0025403E"/>
    <w:rsid w:val="002548DD"/>
    <w:rsid w:val="00254BDB"/>
    <w:rsid w:val="00260F48"/>
    <w:rsid w:val="002651D7"/>
    <w:rsid w:val="00265898"/>
    <w:rsid w:val="00266EFC"/>
    <w:rsid w:val="002673FA"/>
    <w:rsid w:val="002700F0"/>
    <w:rsid w:val="002709F7"/>
    <w:rsid w:val="00270A95"/>
    <w:rsid w:val="00275304"/>
    <w:rsid w:val="00275A7A"/>
    <w:rsid w:val="00280020"/>
    <w:rsid w:val="00284087"/>
    <w:rsid w:val="0029181F"/>
    <w:rsid w:val="00292339"/>
    <w:rsid w:val="00294FFC"/>
    <w:rsid w:val="002A2858"/>
    <w:rsid w:val="002A65C6"/>
    <w:rsid w:val="002A7E7D"/>
    <w:rsid w:val="002B12F2"/>
    <w:rsid w:val="002B7A2C"/>
    <w:rsid w:val="002C1958"/>
    <w:rsid w:val="002C4E54"/>
    <w:rsid w:val="002C559E"/>
    <w:rsid w:val="002C7E6C"/>
    <w:rsid w:val="002D5721"/>
    <w:rsid w:val="002D6B8F"/>
    <w:rsid w:val="002E2B88"/>
    <w:rsid w:val="002E6A3D"/>
    <w:rsid w:val="002E7AD5"/>
    <w:rsid w:val="002F7E66"/>
    <w:rsid w:val="0030067A"/>
    <w:rsid w:val="0030718B"/>
    <w:rsid w:val="00313E10"/>
    <w:rsid w:val="003145E9"/>
    <w:rsid w:val="003149A5"/>
    <w:rsid w:val="00317307"/>
    <w:rsid w:val="00320DA7"/>
    <w:rsid w:val="00324C8B"/>
    <w:rsid w:val="0032773C"/>
    <w:rsid w:val="00327FBA"/>
    <w:rsid w:val="00335304"/>
    <w:rsid w:val="0033574C"/>
    <w:rsid w:val="00343105"/>
    <w:rsid w:val="00343862"/>
    <w:rsid w:val="003459AF"/>
    <w:rsid w:val="00350FC6"/>
    <w:rsid w:val="003513A3"/>
    <w:rsid w:val="00354F27"/>
    <w:rsid w:val="0036360C"/>
    <w:rsid w:val="00373E71"/>
    <w:rsid w:val="0037473A"/>
    <w:rsid w:val="00376075"/>
    <w:rsid w:val="00382D3D"/>
    <w:rsid w:val="00383653"/>
    <w:rsid w:val="00386512"/>
    <w:rsid w:val="00387DA8"/>
    <w:rsid w:val="00392CA6"/>
    <w:rsid w:val="00393B2B"/>
    <w:rsid w:val="003A09A9"/>
    <w:rsid w:val="003A14F5"/>
    <w:rsid w:val="003A266C"/>
    <w:rsid w:val="003A4EC6"/>
    <w:rsid w:val="003A5814"/>
    <w:rsid w:val="003A584E"/>
    <w:rsid w:val="003A7B13"/>
    <w:rsid w:val="003A7BE2"/>
    <w:rsid w:val="003B0D42"/>
    <w:rsid w:val="003B3DF3"/>
    <w:rsid w:val="003B4174"/>
    <w:rsid w:val="003B7289"/>
    <w:rsid w:val="003D0054"/>
    <w:rsid w:val="003D69D4"/>
    <w:rsid w:val="003E07C3"/>
    <w:rsid w:val="003E442B"/>
    <w:rsid w:val="003E7766"/>
    <w:rsid w:val="003F2012"/>
    <w:rsid w:val="0040351E"/>
    <w:rsid w:val="00404747"/>
    <w:rsid w:val="004107AB"/>
    <w:rsid w:val="00413D55"/>
    <w:rsid w:val="004150AC"/>
    <w:rsid w:val="004159BE"/>
    <w:rsid w:val="00417D08"/>
    <w:rsid w:val="00423EE3"/>
    <w:rsid w:val="00425AA1"/>
    <w:rsid w:val="00427B8B"/>
    <w:rsid w:val="00431F3B"/>
    <w:rsid w:val="00437679"/>
    <w:rsid w:val="00437956"/>
    <w:rsid w:val="00447805"/>
    <w:rsid w:val="004479FE"/>
    <w:rsid w:val="004501A9"/>
    <w:rsid w:val="00450A01"/>
    <w:rsid w:val="004510C5"/>
    <w:rsid w:val="00452A20"/>
    <w:rsid w:val="00456701"/>
    <w:rsid w:val="00461B65"/>
    <w:rsid w:val="004643D9"/>
    <w:rsid w:val="0046517A"/>
    <w:rsid w:val="004658A3"/>
    <w:rsid w:val="00485076"/>
    <w:rsid w:val="004852C3"/>
    <w:rsid w:val="00487430"/>
    <w:rsid w:val="0048756F"/>
    <w:rsid w:val="004A284F"/>
    <w:rsid w:val="004B49A7"/>
    <w:rsid w:val="004C384C"/>
    <w:rsid w:val="004C3E79"/>
    <w:rsid w:val="004C4EF7"/>
    <w:rsid w:val="004C7171"/>
    <w:rsid w:val="004D0F9D"/>
    <w:rsid w:val="004D2CA6"/>
    <w:rsid w:val="004E55E3"/>
    <w:rsid w:val="004F0AD3"/>
    <w:rsid w:val="004F4E71"/>
    <w:rsid w:val="004F5D04"/>
    <w:rsid w:val="004F5D9F"/>
    <w:rsid w:val="00501888"/>
    <w:rsid w:val="00502EE9"/>
    <w:rsid w:val="005076C2"/>
    <w:rsid w:val="00511471"/>
    <w:rsid w:val="00525E5A"/>
    <w:rsid w:val="00526E4C"/>
    <w:rsid w:val="00527989"/>
    <w:rsid w:val="005307AC"/>
    <w:rsid w:val="005325ED"/>
    <w:rsid w:val="005328E6"/>
    <w:rsid w:val="00533DB1"/>
    <w:rsid w:val="00541ED7"/>
    <w:rsid w:val="0054216A"/>
    <w:rsid w:val="005455EB"/>
    <w:rsid w:val="00555F1B"/>
    <w:rsid w:val="00560BE9"/>
    <w:rsid w:val="00566D98"/>
    <w:rsid w:val="00571429"/>
    <w:rsid w:val="00575C64"/>
    <w:rsid w:val="005809D2"/>
    <w:rsid w:val="005813F7"/>
    <w:rsid w:val="00583F04"/>
    <w:rsid w:val="00585B76"/>
    <w:rsid w:val="00592164"/>
    <w:rsid w:val="0059283B"/>
    <w:rsid w:val="005928B6"/>
    <w:rsid w:val="0059464C"/>
    <w:rsid w:val="00594FBB"/>
    <w:rsid w:val="00597004"/>
    <w:rsid w:val="005A1491"/>
    <w:rsid w:val="005A3501"/>
    <w:rsid w:val="005A515A"/>
    <w:rsid w:val="005B0BD6"/>
    <w:rsid w:val="005B78B0"/>
    <w:rsid w:val="005C4B89"/>
    <w:rsid w:val="005D2FBD"/>
    <w:rsid w:val="005D66E1"/>
    <w:rsid w:val="005E13D0"/>
    <w:rsid w:val="005F0C64"/>
    <w:rsid w:val="005F171C"/>
    <w:rsid w:val="005F28D9"/>
    <w:rsid w:val="005F2E64"/>
    <w:rsid w:val="005F30FD"/>
    <w:rsid w:val="005F400A"/>
    <w:rsid w:val="005F42F1"/>
    <w:rsid w:val="005F524F"/>
    <w:rsid w:val="005F6F30"/>
    <w:rsid w:val="005F7119"/>
    <w:rsid w:val="0061149B"/>
    <w:rsid w:val="006131C2"/>
    <w:rsid w:val="006148FF"/>
    <w:rsid w:val="006151A8"/>
    <w:rsid w:val="00620FA9"/>
    <w:rsid w:val="0062216E"/>
    <w:rsid w:val="00626068"/>
    <w:rsid w:val="006274AB"/>
    <w:rsid w:val="0063023E"/>
    <w:rsid w:val="006317B1"/>
    <w:rsid w:val="00633FE8"/>
    <w:rsid w:val="00646D88"/>
    <w:rsid w:val="00650E29"/>
    <w:rsid w:val="00651DE7"/>
    <w:rsid w:val="006520BA"/>
    <w:rsid w:val="0065468E"/>
    <w:rsid w:val="00654AF1"/>
    <w:rsid w:val="00655012"/>
    <w:rsid w:val="0066179B"/>
    <w:rsid w:val="006717E9"/>
    <w:rsid w:val="006728E3"/>
    <w:rsid w:val="0067432D"/>
    <w:rsid w:val="006868FD"/>
    <w:rsid w:val="006917CC"/>
    <w:rsid w:val="00691CF2"/>
    <w:rsid w:val="00697B92"/>
    <w:rsid w:val="006A2490"/>
    <w:rsid w:val="006A484C"/>
    <w:rsid w:val="006A744C"/>
    <w:rsid w:val="006A77EF"/>
    <w:rsid w:val="006B3D2B"/>
    <w:rsid w:val="006C11DC"/>
    <w:rsid w:val="006D0D9A"/>
    <w:rsid w:val="006D37C5"/>
    <w:rsid w:val="006D559B"/>
    <w:rsid w:val="006D7B1C"/>
    <w:rsid w:val="006F2303"/>
    <w:rsid w:val="006F3E8B"/>
    <w:rsid w:val="006F53E3"/>
    <w:rsid w:val="007002D6"/>
    <w:rsid w:val="00700E78"/>
    <w:rsid w:val="00703A1C"/>
    <w:rsid w:val="00703BF4"/>
    <w:rsid w:val="00703C01"/>
    <w:rsid w:val="00704255"/>
    <w:rsid w:val="00705400"/>
    <w:rsid w:val="00711497"/>
    <w:rsid w:val="0071697F"/>
    <w:rsid w:val="00717DFF"/>
    <w:rsid w:val="00722EED"/>
    <w:rsid w:val="00724C4D"/>
    <w:rsid w:val="00735AFC"/>
    <w:rsid w:val="00740D79"/>
    <w:rsid w:val="0075146B"/>
    <w:rsid w:val="0075306B"/>
    <w:rsid w:val="007533D0"/>
    <w:rsid w:val="007545DC"/>
    <w:rsid w:val="00764BA0"/>
    <w:rsid w:val="00776594"/>
    <w:rsid w:val="00784844"/>
    <w:rsid w:val="00790A2A"/>
    <w:rsid w:val="007945C7"/>
    <w:rsid w:val="007B2DB2"/>
    <w:rsid w:val="007B4769"/>
    <w:rsid w:val="007B54B9"/>
    <w:rsid w:val="007C20FB"/>
    <w:rsid w:val="007C42CD"/>
    <w:rsid w:val="007C505D"/>
    <w:rsid w:val="007C6ED3"/>
    <w:rsid w:val="007C7CD1"/>
    <w:rsid w:val="007D076B"/>
    <w:rsid w:val="007D13EC"/>
    <w:rsid w:val="007D4559"/>
    <w:rsid w:val="007D568E"/>
    <w:rsid w:val="007D773A"/>
    <w:rsid w:val="007E16B1"/>
    <w:rsid w:val="007E17C8"/>
    <w:rsid w:val="007E549D"/>
    <w:rsid w:val="007F2CC5"/>
    <w:rsid w:val="00800C36"/>
    <w:rsid w:val="00820B86"/>
    <w:rsid w:val="00821FFB"/>
    <w:rsid w:val="008231C1"/>
    <w:rsid w:val="00825765"/>
    <w:rsid w:val="008265B2"/>
    <w:rsid w:val="008274C0"/>
    <w:rsid w:val="008277F1"/>
    <w:rsid w:val="00835B54"/>
    <w:rsid w:val="00835F22"/>
    <w:rsid w:val="0084238F"/>
    <w:rsid w:val="00845D94"/>
    <w:rsid w:val="008560F6"/>
    <w:rsid w:val="00861F3F"/>
    <w:rsid w:val="00863DF0"/>
    <w:rsid w:val="008654C0"/>
    <w:rsid w:val="008711F3"/>
    <w:rsid w:val="00877B36"/>
    <w:rsid w:val="008817C1"/>
    <w:rsid w:val="0088245B"/>
    <w:rsid w:val="00883563"/>
    <w:rsid w:val="008844A5"/>
    <w:rsid w:val="00890E49"/>
    <w:rsid w:val="00892F1F"/>
    <w:rsid w:val="008A01F9"/>
    <w:rsid w:val="008A15EA"/>
    <w:rsid w:val="008B15DB"/>
    <w:rsid w:val="008B5BFB"/>
    <w:rsid w:val="008C77C8"/>
    <w:rsid w:val="008D0E98"/>
    <w:rsid w:val="008D20D9"/>
    <w:rsid w:val="008E1520"/>
    <w:rsid w:val="008E32BB"/>
    <w:rsid w:val="008E7982"/>
    <w:rsid w:val="008F1825"/>
    <w:rsid w:val="008F29E6"/>
    <w:rsid w:val="008F3DFF"/>
    <w:rsid w:val="008F6237"/>
    <w:rsid w:val="008F64D2"/>
    <w:rsid w:val="008F722D"/>
    <w:rsid w:val="00901AE0"/>
    <w:rsid w:val="00902D2B"/>
    <w:rsid w:val="00903144"/>
    <w:rsid w:val="00903452"/>
    <w:rsid w:val="00912B9F"/>
    <w:rsid w:val="00920835"/>
    <w:rsid w:val="00932796"/>
    <w:rsid w:val="00934445"/>
    <w:rsid w:val="00941202"/>
    <w:rsid w:val="0094191F"/>
    <w:rsid w:val="00942DE7"/>
    <w:rsid w:val="00944AC5"/>
    <w:rsid w:val="00944B5F"/>
    <w:rsid w:val="00950110"/>
    <w:rsid w:val="00951A88"/>
    <w:rsid w:val="00954053"/>
    <w:rsid w:val="0095583F"/>
    <w:rsid w:val="00956821"/>
    <w:rsid w:val="00961094"/>
    <w:rsid w:val="00961350"/>
    <w:rsid w:val="009657DC"/>
    <w:rsid w:val="00974E0B"/>
    <w:rsid w:val="00977161"/>
    <w:rsid w:val="00981C94"/>
    <w:rsid w:val="009824B9"/>
    <w:rsid w:val="00983E05"/>
    <w:rsid w:val="009841E3"/>
    <w:rsid w:val="009842B8"/>
    <w:rsid w:val="009935B2"/>
    <w:rsid w:val="00993A56"/>
    <w:rsid w:val="00993E93"/>
    <w:rsid w:val="00995AED"/>
    <w:rsid w:val="009A002B"/>
    <w:rsid w:val="009A0628"/>
    <w:rsid w:val="009A242B"/>
    <w:rsid w:val="009A303B"/>
    <w:rsid w:val="009A635B"/>
    <w:rsid w:val="009B0B62"/>
    <w:rsid w:val="009B500A"/>
    <w:rsid w:val="009B6531"/>
    <w:rsid w:val="009C0DC6"/>
    <w:rsid w:val="009C2E5F"/>
    <w:rsid w:val="009E0183"/>
    <w:rsid w:val="009E2927"/>
    <w:rsid w:val="009F35A2"/>
    <w:rsid w:val="009F469E"/>
    <w:rsid w:val="00A0309F"/>
    <w:rsid w:val="00A032F2"/>
    <w:rsid w:val="00A03C4C"/>
    <w:rsid w:val="00A04159"/>
    <w:rsid w:val="00A05124"/>
    <w:rsid w:val="00A11F12"/>
    <w:rsid w:val="00A147A2"/>
    <w:rsid w:val="00A15D69"/>
    <w:rsid w:val="00A20A1C"/>
    <w:rsid w:val="00A24A24"/>
    <w:rsid w:val="00A25F35"/>
    <w:rsid w:val="00A26E6E"/>
    <w:rsid w:val="00A32AD2"/>
    <w:rsid w:val="00A32ED8"/>
    <w:rsid w:val="00A35085"/>
    <w:rsid w:val="00A3556F"/>
    <w:rsid w:val="00A444B9"/>
    <w:rsid w:val="00A4627D"/>
    <w:rsid w:val="00A5057C"/>
    <w:rsid w:val="00A52613"/>
    <w:rsid w:val="00A62E96"/>
    <w:rsid w:val="00A67137"/>
    <w:rsid w:val="00A6768F"/>
    <w:rsid w:val="00A7689C"/>
    <w:rsid w:val="00A77655"/>
    <w:rsid w:val="00A87009"/>
    <w:rsid w:val="00A951F0"/>
    <w:rsid w:val="00A9644C"/>
    <w:rsid w:val="00AA5D94"/>
    <w:rsid w:val="00AB3E05"/>
    <w:rsid w:val="00AB4E96"/>
    <w:rsid w:val="00AB6F87"/>
    <w:rsid w:val="00AC5A97"/>
    <w:rsid w:val="00AC6AEC"/>
    <w:rsid w:val="00AC71CE"/>
    <w:rsid w:val="00AD2BF7"/>
    <w:rsid w:val="00AD35D7"/>
    <w:rsid w:val="00AD6B76"/>
    <w:rsid w:val="00AE5851"/>
    <w:rsid w:val="00AF18DF"/>
    <w:rsid w:val="00AF44FA"/>
    <w:rsid w:val="00AF516E"/>
    <w:rsid w:val="00AF77B7"/>
    <w:rsid w:val="00B04D26"/>
    <w:rsid w:val="00B06CC0"/>
    <w:rsid w:val="00B15117"/>
    <w:rsid w:val="00B27BF4"/>
    <w:rsid w:val="00B338A7"/>
    <w:rsid w:val="00B35154"/>
    <w:rsid w:val="00B35EA9"/>
    <w:rsid w:val="00B42110"/>
    <w:rsid w:val="00B52A6D"/>
    <w:rsid w:val="00B5395E"/>
    <w:rsid w:val="00B57604"/>
    <w:rsid w:val="00B63F41"/>
    <w:rsid w:val="00B64EF6"/>
    <w:rsid w:val="00B66D29"/>
    <w:rsid w:val="00B70E83"/>
    <w:rsid w:val="00B71E4C"/>
    <w:rsid w:val="00B7218E"/>
    <w:rsid w:val="00B77893"/>
    <w:rsid w:val="00B82559"/>
    <w:rsid w:val="00B8333B"/>
    <w:rsid w:val="00B83515"/>
    <w:rsid w:val="00B90AB1"/>
    <w:rsid w:val="00B912F0"/>
    <w:rsid w:val="00B92516"/>
    <w:rsid w:val="00B96804"/>
    <w:rsid w:val="00B97C09"/>
    <w:rsid w:val="00BA2B5D"/>
    <w:rsid w:val="00BA2E66"/>
    <w:rsid w:val="00BA5641"/>
    <w:rsid w:val="00BB192D"/>
    <w:rsid w:val="00BC1E16"/>
    <w:rsid w:val="00BC2E57"/>
    <w:rsid w:val="00BC33CE"/>
    <w:rsid w:val="00BC3B0F"/>
    <w:rsid w:val="00BC402F"/>
    <w:rsid w:val="00BC67B8"/>
    <w:rsid w:val="00BC732B"/>
    <w:rsid w:val="00BD0960"/>
    <w:rsid w:val="00BD3CAA"/>
    <w:rsid w:val="00BE619B"/>
    <w:rsid w:val="00BE6A87"/>
    <w:rsid w:val="00BE6D66"/>
    <w:rsid w:val="00BE7F2C"/>
    <w:rsid w:val="00BF0174"/>
    <w:rsid w:val="00BF0F05"/>
    <w:rsid w:val="00C008C8"/>
    <w:rsid w:val="00C00E24"/>
    <w:rsid w:val="00C03E48"/>
    <w:rsid w:val="00C049B4"/>
    <w:rsid w:val="00C04EFB"/>
    <w:rsid w:val="00C05250"/>
    <w:rsid w:val="00C05B5B"/>
    <w:rsid w:val="00C078F2"/>
    <w:rsid w:val="00C12E29"/>
    <w:rsid w:val="00C20BE9"/>
    <w:rsid w:val="00C23257"/>
    <w:rsid w:val="00C23B7B"/>
    <w:rsid w:val="00C246F3"/>
    <w:rsid w:val="00C341D4"/>
    <w:rsid w:val="00C36C65"/>
    <w:rsid w:val="00C370BE"/>
    <w:rsid w:val="00C44109"/>
    <w:rsid w:val="00C501C2"/>
    <w:rsid w:val="00C504F8"/>
    <w:rsid w:val="00C50BFF"/>
    <w:rsid w:val="00C57347"/>
    <w:rsid w:val="00C62308"/>
    <w:rsid w:val="00C63B94"/>
    <w:rsid w:val="00C744A5"/>
    <w:rsid w:val="00C74F8A"/>
    <w:rsid w:val="00C854B4"/>
    <w:rsid w:val="00C97E3B"/>
    <w:rsid w:val="00C97FA3"/>
    <w:rsid w:val="00CA372E"/>
    <w:rsid w:val="00CA5CA8"/>
    <w:rsid w:val="00CA78B9"/>
    <w:rsid w:val="00CB08AC"/>
    <w:rsid w:val="00CB79DC"/>
    <w:rsid w:val="00CB7F22"/>
    <w:rsid w:val="00CC4C04"/>
    <w:rsid w:val="00CD2D8F"/>
    <w:rsid w:val="00CD4E67"/>
    <w:rsid w:val="00CD6D60"/>
    <w:rsid w:val="00CD7EED"/>
    <w:rsid w:val="00CE062F"/>
    <w:rsid w:val="00CE0841"/>
    <w:rsid w:val="00CE0BAD"/>
    <w:rsid w:val="00CE21ED"/>
    <w:rsid w:val="00CE4829"/>
    <w:rsid w:val="00CE4EF3"/>
    <w:rsid w:val="00CE5AC7"/>
    <w:rsid w:val="00CF1A67"/>
    <w:rsid w:val="00CF2696"/>
    <w:rsid w:val="00CF5E1F"/>
    <w:rsid w:val="00CF6DDF"/>
    <w:rsid w:val="00CF7E38"/>
    <w:rsid w:val="00D00A77"/>
    <w:rsid w:val="00D04707"/>
    <w:rsid w:val="00D0695B"/>
    <w:rsid w:val="00D2090B"/>
    <w:rsid w:val="00D22544"/>
    <w:rsid w:val="00D24BAE"/>
    <w:rsid w:val="00D27A58"/>
    <w:rsid w:val="00D40D77"/>
    <w:rsid w:val="00D4534E"/>
    <w:rsid w:val="00D46A02"/>
    <w:rsid w:val="00D506C4"/>
    <w:rsid w:val="00D62D4B"/>
    <w:rsid w:val="00D62FFF"/>
    <w:rsid w:val="00D649F2"/>
    <w:rsid w:val="00D66032"/>
    <w:rsid w:val="00D7351E"/>
    <w:rsid w:val="00D73D61"/>
    <w:rsid w:val="00D748B0"/>
    <w:rsid w:val="00D777B0"/>
    <w:rsid w:val="00D95AFD"/>
    <w:rsid w:val="00D976DB"/>
    <w:rsid w:val="00DA101A"/>
    <w:rsid w:val="00DA3500"/>
    <w:rsid w:val="00DB00F7"/>
    <w:rsid w:val="00DB08ED"/>
    <w:rsid w:val="00DB0D84"/>
    <w:rsid w:val="00DB3EB7"/>
    <w:rsid w:val="00DB5E1E"/>
    <w:rsid w:val="00DC0E01"/>
    <w:rsid w:val="00DC0EF7"/>
    <w:rsid w:val="00DD7FE8"/>
    <w:rsid w:val="00DE5591"/>
    <w:rsid w:val="00DF0495"/>
    <w:rsid w:val="00DF39CB"/>
    <w:rsid w:val="00E00423"/>
    <w:rsid w:val="00E05567"/>
    <w:rsid w:val="00E0681A"/>
    <w:rsid w:val="00E24D3C"/>
    <w:rsid w:val="00E33989"/>
    <w:rsid w:val="00E343F1"/>
    <w:rsid w:val="00E36627"/>
    <w:rsid w:val="00E43B0E"/>
    <w:rsid w:val="00E43BCD"/>
    <w:rsid w:val="00E5374B"/>
    <w:rsid w:val="00E549C3"/>
    <w:rsid w:val="00E70705"/>
    <w:rsid w:val="00E707BB"/>
    <w:rsid w:val="00E73DE5"/>
    <w:rsid w:val="00E75849"/>
    <w:rsid w:val="00E82B9B"/>
    <w:rsid w:val="00E836F3"/>
    <w:rsid w:val="00E955CE"/>
    <w:rsid w:val="00EA16CB"/>
    <w:rsid w:val="00EA374C"/>
    <w:rsid w:val="00EB3591"/>
    <w:rsid w:val="00EB7744"/>
    <w:rsid w:val="00EB783B"/>
    <w:rsid w:val="00EC1A39"/>
    <w:rsid w:val="00EC341C"/>
    <w:rsid w:val="00EC4F61"/>
    <w:rsid w:val="00ED012D"/>
    <w:rsid w:val="00ED3CE4"/>
    <w:rsid w:val="00ED6303"/>
    <w:rsid w:val="00ED79FC"/>
    <w:rsid w:val="00EE1C2A"/>
    <w:rsid w:val="00EE1D1D"/>
    <w:rsid w:val="00EE6E38"/>
    <w:rsid w:val="00EF2430"/>
    <w:rsid w:val="00EF6121"/>
    <w:rsid w:val="00EF6154"/>
    <w:rsid w:val="00EF64FB"/>
    <w:rsid w:val="00F04440"/>
    <w:rsid w:val="00F05605"/>
    <w:rsid w:val="00F07016"/>
    <w:rsid w:val="00F12680"/>
    <w:rsid w:val="00F150B6"/>
    <w:rsid w:val="00F2303E"/>
    <w:rsid w:val="00F25C27"/>
    <w:rsid w:val="00F310A7"/>
    <w:rsid w:val="00F31179"/>
    <w:rsid w:val="00F37879"/>
    <w:rsid w:val="00F4342A"/>
    <w:rsid w:val="00F441A8"/>
    <w:rsid w:val="00F501D7"/>
    <w:rsid w:val="00F56ACB"/>
    <w:rsid w:val="00F62D89"/>
    <w:rsid w:val="00F64F1A"/>
    <w:rsid w:val="00F65816"/>
    <w:rsid w:val="00F66D31"/>
    <w:rsid w:val="00F706F7"/>
    <w:rsid w:val="00F70C67"/>
    <w:rsid w:val="00F73027"/>
    <w:rsid w:val="00F73ACA"/>
    <w:rsid w:val="00F86379"/>
    <w:rsid w:val="00F91CFF"/>
    <w:rsid w:val="00F946F2"/>
    <w:rsid w:val="00F95FF4"/>
    <w:rsid w:val="00F96E33"/>
    <w:rsid w:val="00FA1059"/>
    <w:rsid w:val="00FB10F6"/>
    <w:rsid w:val="00FB2A44"/>
    <w:rsid w:val="00FB2F04"/>
    <w:rsid w:val="00FB2F1E"/>
    <w:rsid w:val="00FB3340"/>
    <w:rsid w:val="00FB45BE"/>
    <w:rsid w:val="00FB6C27"/>
    <w:rsid w:val="00FC0392"/>
    <w:rsid w:val="00FC2394"/>
    <w:rsid w:val="00FC6624"/>
    <w:rsid w:val="00FD15B5"/>
    <w:rsid w:val="00FD3468"/>
    <w:rsid w:val="00FE003D"/>
    <w:rsid w:val="00FE5BF6"/>
    <w:rsid w:val="00FE6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78C59"/>
  <w15:chartTrackingRefBased/>
  <w15:docId w15:val="{B5C98B01-4AA2-564C-8956-3FE7E5BDC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D3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D35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5B5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D22C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E955CE"/>
    <w:pPr>
      <w:spacing w:before="100" w:beforeAutospacing="1" w:after="100" w:afterAutospacing="1"/>
      <w:outlineLvl w:val="3"/>
    </w:pPr>
    <w:rPr>
      <w:b/>
      <w:bCs/>
    </w:rPr>
  </w:style>
  <w:style w:type="paragraph" w:styleId="Heading5">
    <w:name w:val="heading 5"/>
    <w:basedOn w:val="Normal"/>
    <w:link w:val="Heading5Char"/>
    <w:uiPriority w:val="9"/>
    <w:qFormat/>
    <w:rsid w:val="00E955CE"/>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48E6"/>
    <w:rPr>
      <w:rFonts w:eastAsiaTheme="minorEastAsia"/>
      <w:sz w:val="22"/>
      <w:szCs w:val="22"/>
      <w:lang w:val="en-US" w:eastAsia="zh-CN"/>
    </w:rPr>
  </w:style>
  <w:style w:type="character" w:customStyle="1" w:styleId="NoSpacingChar">
    <w:name w:val="No Spacing Char"/>
    <w:basedOn w:val="DefaultParagraphFont"/>
    <w:link w:val="NoSpacing"/>
    <w:uiPriority w:val="1"/>
    <w:rsid w:val="001048E6"/>
    <w:rPr>
      <w:rFonts w:eastAsiaTheme="minorEastAsia"/>
      <w:sz w:val="22"/>
      <w:szCs w:val="22"/>
      <w:lang w:val="en-US" w:eastAsia="zh-CN"/>
    </w:rPr>
  </w:style>
  <w:style w:type="paragraph" w:styleId="NormalWeb">
    <w:name w:val="Normal (Web)"/>
    <w:basedOn w:val="Normal"/>
    <w:uiPriority w:val="99"/>
    <w:semiHidden/>
    <w:unhideWhenUsed/>
    <w:rsid w:val="00A62E96"/>
    <w:pPr>
      <w:spacing w:before="100" w:beforeAutospacing="1" w:after="100" w:afterAutospacing="1"/>
    </w:pPr>
  </w:style>
  <w:style w:type="character" w:customStyle="1" w:styleId="apple-converted-space">
    <w:name w:val="apple-converted-space"/>
    <w:basedOn w:val="DefaultParagraphFont"/>
    <w:rsid w:val="00FD15B5"/>
  </w:style>
  <w:style w:type="character" w:styleId="Hyperlink">
    <w:name w:val="Hyperlink"/>
    <w:basedOn w:val="DefaultParagraphFont"/>
    <w:uiPriority w:val="99"/>
    <w:unhideWhenUsed/>
    <w:rsid w:val="00821FFB"/>
    <w:rPr>
      <w:color w:val="0000FF"/>
      <w:u w:val="single"/>
    </w:rPr>
  </w:style>
  <w:style w:type="character" w:styleId="Strong">
    <w:name w:val="Strong"/>
    <w:basedOn w:val="DefaultParagraphFont"/>
    <w:uiPriority w:val="22"/>
    <w:qFormat/>
    <w:rsid w:val="00956821"/>
    <w:rPr>
      <w:b/>
      <w:bCs/>
    </w:rPr>
  </w:style>
  <w:style w:type="character" w:styleId="UnresolvedMention">
    <w:name w:val="Unresolved Mention"/>
    <w:basedOn w:val="DefaultParagraphFont"/>
    <w:uiPriority w:val="99"/>
    <w:semiHidden/>
    <w:unhideWhenUsed/>
    <w:rsid w:val="00B42110"/>
    <w:rPr>
      <w:color w:val="605E5C"/>
      <w:shd w:val="clear" w:color="auto" w:fill="E1DFDD"/>
    </w:rPr>
  </w:style>
  <w:style w:type="paragraph" w:customStyle="1" w:styleId="standfirst">
    <w:name w:val="standfirst"/>
    <w:basedOn w:val="Normal"/>
    <w:rsid w:val="00BD3CAA"/>
    <w:pPr>
      <w:spacing w:before="100" w:beforeAutospacing="1" w:after="100" w:afterAutospacing="1"/>
    </w:pPr>
  </w:style>
  <w:style w:type="character" w:customStyle="1" w:styleId="Heading4Char">
    <w:name w:val="Heading 4 Char"/>
    <w:basedOn w:val="DefaultParagraphFont"/>
    <w:link w:val="Heading4"/>
    <w:uiPriority w:val="9"/>
    <w:rsid w:val="00E955CE"/>
    <w:rPr>
      <w:rFonts w:ascii="Times New Roman" w:eastAsia="Times New Roman" w:hAnsi="Times New Roman" w:cs="Times New Roman"/>
      <w:b/>
      <w:bCs/>
      <w:lang w:eastAsia="en-GB"/>
    </w:rPr>
  </w:style>
  <w:style w:type="character" w:customStyle="1" w:styleId="Heading5Char">
    <w:name w:val="Heading 5 Char"/>
    <w:basedOn w:val="DefaultParagraphFont"/>
    <w:link w:val="Heading5"/>
    <w:uiPriority w:val="9"/>
    <w:rsid w:val="00E955CE"/>
    <w:rPr>
      <w:rFonts w:ascii="Times New Roman" w:eastAsia="Times New Roman" w:hAnsi="Times New Roman" w:cs="Times New Roman"/>
      <w:b/>
      <w:bCs/>
      <w:sz w:val="20"/>
      <w:szCs w:val="20"/>
      <w:lang w:eastAsia="en-GB"/>
    </w:rPr>
  </w:style>
  <w:style w:type="character" w:customStyle="1" w:styleId="Heading2Char">
    <w:name w:val="Heading 2 Char"/>
    <w:basedOn w:val="DefaultParagraphFont"/>
    <w:link w:val="Heading2"/>
    <w:uiPriority w:val="9"/>
    <w:rsid w:val="00835B54"/>
    <w:rPr>
      <w:rFonts w:asciiTheme="majorHAnsi" w:eastAsiaTheme="majorEastAsia" w:hAnsiTheme="majorHAnsi" w:cstheme="majorBidi"/>
      <w:color w:val="2F5496" w:themeColor="accent1" w:themeShade="BF"/>
      <w:sz w:val="26"/>
      <w:szCs w:val="26"/>
      <w:lang w:eastAsia="en-GB"/>
    </w:rPr>
  </w:style>
  <w:style w:type="paragraph" w:customStyle="1" w:styleId="journal-list">
    <w:name w:val="journal-list"/>
    <w:basedOn w:val="Normal"/>
    <w:rsid w:val="0065468E"/>
    <w:pPr>
      <w:spacing w:before="100" w:beforeAutospacing="1" w:after="100" w:afterAutospacing="1"/>
    </w:pPr>
  </w:style>
  <w:style w:type="paragraph" w:customStyle="1" w:styleId="archive">
    <w:name w:val="archive"/>
    <w:basedOn w:val="Normal"/>
    <w:rsid w:val="0065468E"/>
    <w:pPr>
      <w:spacing w:before="100" w:beforeAutospacing="1" w:after="100" w:afterAutospacing="1"/>
    </w:pPr>
  </w:style>
  <w:style w:type="paragraph" w:customStyle="1" w:styleId="issue-page">
    <w:name w:val="issue-page"/>
    <w:basedOn w:val="Normal"/>
    <w:rsid w:val="0065468E"/>
    <w:pPr>
      <w:spacing w:before="100" w:beforeAutospacing="1" w:after="100" w:afterAutospacing="1"/>
    </w:pPr>
  </w:style>
  <w:style w:type="paragraph" w:customStyle="1" w:styleId="accid">
    <w:name w:val="accid"/>
    <w:basedOn w:val="Normal"/>
    <w:rsid w:val="0065468E"/>
    <w:pPr>
      <w:spacing w:before="100" w:beforeAutospacing="1" w:after="100" w:afterAutospacing="1"/>
    </w:pPr>
  </w:style>
  <w:style w:type="character" w:customStyle="1" w:styleId="doi">
    <w:name w:val="doi"/>
    <w:basedOn w:val="DefaultParagraphFont"/>
    <w:rsid w:val="008E7982"/>
  </w:style>
  <w:style w:type="paragraph" w:styleId="ListParagraph">
    <w:name w:val="List Paragraph"/>
    <w:basedOn w:val="Normal"/>
    <w:uiPriority w:val="34"/>
    <w:qFormat/>
    <w:rsid w:val="009E0183"/>
    <w:pPr>
      <w:ind w:left="720"/>
      <w:contextualSpacing/>
    </w:pPr>
  </w:style>
  <w:style w:type="character" w:customStyle="1" w:styleId="ls6">
    <w:name w:val="ls6"/>
    <w:basedOn w:val="DefaultParagraphFont"/>
    <w:rsid w:val="00B66D29"/>
  </w:style>
  <w:style w:type="character" w:customStyle="1" w:styleId="Heading3Char">
    <w:name w:val="Heading 3 Char"/>
    <w:basedOn w:val="DefaultParagraphFont"/>
    <w:link w:val="Heading3"/>
    <w:uiPriority w:val="9"/>
    <w:semiHidden/>
    <w:rsid w:val="000D22CA"/>
    <w:rPr>
      <w:rFonts w:asciiTheme="majorHAnsi" w:eastAsiaTheme="majorEastAsia" w:hAnsiTheme="majorHAnsi" w:cstheme="majorBidi"/>
      <w:color w:val="1F3763" w:themeColor="accent1" w:themeShade="7F"/>
      <w:lang w:eastAsia="en-GB"/>
    </w:rPr>
  </w:style>
  <w:style w:type="character" w:customStyle="1" w:styleId="Heading1Char">
    <w:name w:val="Heading 1 Char"/>
    <w:basedOn w:val="DefaultParagraphFont"/>
    <w:link w:val="Heading1"/>
    <w:uiPriority w:val="9"/>
    <w:rsid w:val="00AD35D7"/>
    <w:rPr>
      <w:rFonts w:asciiTheme="majorHAnsi" w:eastAsiaTheme="majorEastAsia" w:hAnsiTheme="majorHAnsi" w:cstheme="majorBidi"/>
      <w:color w:val="2F5496" w:themeColor="accent1" w:themeShade="BF"/>
      <w:sz w:val="32"/>
      <w:szCs w:val="32"/>
      <w:lang w:eastAsia="en-GB"/>
    </w:rPr>
  </w:style>
  <w:style w:type="paragraph" w:customStyle="1" w:styleId="xzvds">
    <w:name w:val="xzvds"/>
    <w:basedOn w:val="Normal"/>
    <w:rsid w:val="007E16B1"/>
    <w:pPr>
      <w:spacing w:before="100" w:beforeAutospacing="1" w:after="100" w:afterAutospacing="1"/>
    </w:pPr>
  </w:style>
  <w:style w:type="character" w:customStyle="1" w:styleId="vkif2">
    <w:name w:val="vkif2"/>
    <w:basedOn w:val="DefaultParagraphFont"/>
    <w:rsid w:val="007E16B1"/>
  </w:style>
  <w:style w:type="paragraph" w:customStyle="1" w:styleId="ljrnk">
    <w:name w:val="ljrnk"/>
    <w:basedOn w:val="Normal"/>
    <w:rsid w:val="007E16B1"/>
    <w:pPr>
      <w:spacing w:before="100" w:beforeAutospacing="1" w:after="100" w:afterAutospacing="1"/>
    </w:pPr>
  </w:style>
  <w:style w:type="paragraph" w:styleId="TOCHeading">
    <w:name w:val="TOC Heading"/>
    <w:basedOn w:val="Heading1"/>
    <w:next w:val="Normal"/>
    <w:uiPriority w:val="39"/>
    <w:unhideWhenUsed/>
    <w:qFormat/>
    <w:rsid w:val="00BF017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F017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BF017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F017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F017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F017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F017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F017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F017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F0174"/>
    <w:pPr>
      <w:ind w:left="1920"/>
    </w:pPr>
    <w:rPr>
      <w:rFonts w:asciiTheme="minorHAnsi" w:hAnsiTheme="minorHAnsi" w:cstheme="minorHAnsi"/>
      <w:sz w:val="20"/>
      <w:szCs w:val="20"/>
    </w:rPr>
  </w:style>
  <w:style w:type="paragraph" w:customStyle="1" w:styleId="trt0xe">
    <w:name w:val="trt0xe"/>
    <w:basedOn w:val="Normal"/>
    <w:rsid w:val="00130B16"/>
    <w:pPr>
      <w:spacing w:before="100" w:beforeAutospacing="1" w:after="100" w:afterAutospacing="1"/>
    </w:pPr>
  </w:style>
  <w:style w:type="paragraph" w:styleId="Footer">
    <w:name w:val="footer"/>
    <w:basedOn w:val="Normal"/>
    <w:link w:val="FooterChar"/>
    <w:uiPriority w:val="99"/>
    <w:unhideWhenUsed/>
    <w:rsid w:val="00BC402F"/>
    <w:pPr>
      <w:tabs>
        <w:tab w:val="center" w:pos="4513"/>
        <w:tab w:val="right" w:pos="9026"/>
      </w:tabs>
    </w:pPr>
  </w:style>
  <w:style w:type="character" w:customStyle="1" w:styleId="FooterChar">
    <w:name w:val="Footer Char"/>
    <w:basedOn w:val="DefaultParagraphFont"/>
    <w:link w:val="Footer"/>
    <w:uiPriority w:val="99"/>
    <w:rsid w:val="00BC402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C40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833116">
      <w:bodyDiv w:val="1"/>
      <w:marLeft w:val="0"/>
      <w:marRight w:val="0"/>
      <w:marTop w:val="0"/>
      <w:marBottom w:val="0"/>
      <w:divBdr>
        <w:top w:val="none" w:sz="0" w:space="0" w:color="auto"/>
        <w:left w:val="none" w:sz="0" w:space="0" w:color="auto"/>
        <w:bottom w:val="none" w:sz="0" w:space="0" w:color="auto"/>
        <w:right w:val="none" w:sz="0" w:space="0" w:color="auto"/>
      </w:divBdr>
    </w:div>
    <w:div w:id="75369200">
      <w:bodyDiv w:val="1"/>
      <w:marLeft w:val="0"/>
      <w:marRight w:val="0"/>
      <w:marTop w:val="0"/>
      <w:marBottom w:val="0"/>
      <w:divBdr>
        <w:top w:val="none" w:sz="0" w:space="0" w:color="auto"/>
        <w:left w:val="none" w:sz="0" w:space="0" w:color="auto"/>
        <w:bottom w:val="none" w:sz="0" w:space="0" w:color="auto"/>
        <w:right w:val="none" w:sz="0" w:space="0" w:color="auto"/>
      </w:divBdr>
    </w:div>
    <w:div w:id="87432677">
      <w:bodyDiv w:val="1"/>
      <w:marLeft w:val="0"/>
      <w:marRight w:val="0"/>
      <w:marTop w:val="0"/>
      <w:marBottom w:val="0"/>
      <w:divBdr>
        <w:top w:val="none" w:sz="0" w:space="0" w:color="auto"/>
        <w:left w:val="none" w:sz="0" w:space="0" w:color="auto"/>
        <w:bottom w:val="none" w:sz="0" w:space="0" w:color="auto"/>
        <w:right w:val="none" w:sz="0" w:space="0" w:color="auto"/>
      </w:divBdr>
    </w:div>
    <w:div w:id="120805203">
      <w:bodyDiv w:val="1"/>
      <w:marLeft w:val="0"/>
      <w:marRight w:val="0"/>
      <w:marTop w:val="0"/>
      <w:marBottom w:val="0"/>
      <w:divBdr>
        <w:top w:val="none" w:sz="0" w:space="0" w:color="auto"/>
        <w:left w:val="none" w:sz="0" w:space="0" w:color="auto"/>
        <w:bottom w:val="none" w:sz="0" w:space="0" w:color="auto"/>
        <w:right w:val="none" w:sz="0" w:space="0" w:color="auto"/>
      </w:divBdr>
      <w:divsChild>
        <w:div w:id="792989750">
          <w:marLeft w:val="0"/>
          <w:marRight w:val="0"/>
          <w:marTop w:val="0"/>
          <w:marBottom w:val="0"/>
          <w:divBdr>
            <w:top w:val="none" w:sz="0" w:space="0" w:color="auto"/>
            <w:left w:val="none" w:sz="0" w:space="0" w:color="auto"/>
            <w:bottom w:val="none" w:sz="0" w:space="0" w:color="auto"/>
            <w:right w:val="none" w:sz="0" w:space="0" w:color="auto"/>
          </w:divBdr>
          <w:divsChild>
            <w:div w:id="355040383">
              <w:marLeft w:val="0"/>
              <w:marRight w:val="0"/>
              <w:marTop w:val="0"/>
              <w:marBottom w:val="0"/>
              <w:divBdr>
                <w:top w:val="none" w:sz="0" w:space="0" w:color="auto"/>
                <w:left w:val="none" w:sz="0" w:space="0" w:color="auto"/>
                <w:bottom w:val="none" w:sz="0" w:space="0" w:color="auto"/>
                <w:right w:val="none" w:sz="0" w:space="0" w:color="auto"/>
              </w:divBdr>
              <w:divsChild>
                <w:div w:id="35673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33034">
      <w:bodyDiv w:val="1"/>
      <w:marLeft w:val="0"/>
      <w:marRight w:val="0"/>
      <w:marTop w:val="0"/>
      <w:marBottom w:val="0"/>
      <w:divBdr>
        <w:top w:val="none" w:sz="0" w:space="0" w:color="auto"/>
        <w:left w:val="none" w:sz="0" w:space="0" w:color="auto"/>
        <w:bottom w:val="none" w:sz="0" w:space="0" w:color="auto"/>
        <w:right w:val="none" w:sz="0" w:space="0" w:color="auto"/>
      </w:divBdr>
    </w:div>
    <w:div w:id="156581039">
      <w:bodyDiv w:val="1"/>
      <w:marLeft w:val="0"/>
      <w:marRight w:val="0"/>
      <w:marTop w:val="0"/>
      <w:marBottom w:val="0"/>
      <w:divBdr>
        <w:top w:val="none" w:sz="0" w:space="0" w:color="auto"/>
        <w:left w:val="none" w:sz="0" w:space="0" w:color="auto"/>
        <w:bottom w:val="none" w:sz="0" w:space="0" w:color="auto"/>
        <w:right w:val="none" w:sz="0" w:space="0" w:color="auto"/>
      </w:divBdr>
    </w:div>
    <w:div w:id="158275078">
      <w:bodyDiv w:val="1"/>
      <w:marLeft w:val="0"/>
      <w:marRight w:val="0"/>
      <w:marTop w:val="0"/>
      <w:marBottom w:val="0"/>
      <w:divBdr>
        <w:top w:val="none" w:sz="0" w:space="0" w:color="auto"/>
        <w:left w:val="none" w:sz="0" w:space="0" w:color="auto"/>
        <w:bottom w:val="none" w:sz="0" w:space="0" w:color="auto"/>
        <w:right w:val="none" w:sz="0" w:space="0" w:color="auto"/>
      </w:divBdr>
    </w:div>
    <w:div w:id="166217602">
      <w:bodyDiv w:val="1"/>
      <w:marLeft w:val="0"/>
      <w:marRight w:val="0"/>
      <w:marTop w:val="0"/>
      <w:marBottom w:val="0"/>
      <w:divBdr>
        <w:top w:val="none" w:sz="0" w:space="0" w:color="auto"/>
        <w:left w:val="none" w:sz="0" w:space="0" w:color="auto"/>
        <w:bottom w:val="none" w:sz="0" w:space="0" w:color="auto"/>
        <w:right w:val="none" w:sz="0" w:space="0" w:color="auto"/>
      </w:divBdr>
    </w:div>
    <w:div w:id="199822057">
      <w:bodyDiv w:val="1"/>
      <w:marLeft w:val="0"/>
      <w:marRight w:val="0"/>
      <w:marTop w:val="0"/>
      <w:marBottom w:val="0"/>
      <w:divBdr>
        <w:top w:val="none" w:sz="0" w:space="0" w:color="auto"/>
        <w:left w:val="none" w:sz="0" w:space="0" w:color="auto"/>
        <w:bottom w:val="none" w:sz="0" w:space="0" w:color="auto"/>
        <w:right w:val="none" w:sz="0" w:space="0" w:color="auto"/>
      </w:divBdr>
    </w:div>
    <w:div w:id="208536891">
      <w:bodyDiv w:val="1"/>
      <w:marLeft w:val="0"/>
      <w:marRight w:val="0"/>
      <w:marTop w:val="0"/>
      <w:marBottom w:val="0"/>
      <w:divBdr>
        <w:top w:val="none" w:sz="0" w:space="0" w:color="auto"/>
        <w:left w:val="none" w:sz="0" w:space="0" w:color="auto"/>
        <w:bottom w:val="none" w:sz="0" w:space="0" w:color="auto"/>
        <w:right w:val="none" w:sz="0" w:space="0" w:color="auto"/>
      </w:divBdr>
      <w:divsChild>
        <w:div w:id="1289507003">
          <w:marLeft w:val="0"/>
          <w:marRight w:val="0"/>
          <w:marTop w:val="0"/>
          <w:marBottom w:val="0"/>
          <w:divBdr>
            <w:top w:val="none" w:sz="0" w:space="0" w:color="auto"/>
            <w:left w:val="none" w:sz="0" w:space="0" w:color="auto"/>
            <w:bottom w:val="none" w:sz="0" w:space="0" w:color="auto"/>
            <w:right w:val="none" w:sz="0" w:space="0" w:color="auto"/>
          </w:divBdr>
        </w:div>
        <w:div w:id="873273853">
          <w:marLeft w:val="0"/>
          <w:marRight w:val="0"/>
          <w:marTop w:val="0"/>
          <w:marBottom w:val="0"/>
          <w:divBdr>
            <w:top w:val="none" w:sz="0" w:space="0" w:color="auto"/>
            <w:left w:val="none" w:sz="0" w:space="0" w:color="auto"/>
            <w:bottom w:val="none" w:sz="0" w:space="0" w:color="auto"/>
            <w:right w:val="none" w:sz="0" w:space="0" w:color="auto"/>
          </w:divBdr>
        </w:div>
      </w:divsChild>
    </w:div>
    <w:div w:id="226307171">
      <w:bodyDiv w:val="1"/>
      <w:marLeft w:val="0"/>
      <w:marRight w:val="0"/>
      <w:marTop w:val="0"/>
      <w:marBottom w:val="0"/>
      <w:divBdr>
        <w:top w:val="none" w:sz="0" w:space="0" w:color="auto"/>
        <w:left w:val="none" w:sz="0" w:space="0" w:color="auto"/>
        <w:bottom w:val="none" w:sz="0" w:space="0" w:color="auto"/>
        <w:right w:val="none" w:sz="0" w:space="0" w:color="auto"/>
      </w:divBdr>
    </w:div>
    <w:div w:id="318078590">
      <w:bodyDiv w:val="1"/>
      <w:marLeft w:val="0"/>
      <w:marRight w:val="0"/>
      <w:marTop w:val="0"/>
      <w:marBottom w:val="0"/>
      <w:divBdr>
        <w:top w:val="none" w:sz="0" w:space="0" w:color="auto"/>
        <w:left w:val="none" w:sz="0" w:space="0" w:color="auto"/>
        <w:bottom w:val="none" w:sz="0" w:space="0" w:color="auto"/>
        <w:right w:val="none" w:sz="0" w:space="0" w:color="auto"/>
      </w:divBdr>
    </w:div>
    <w:div w:id="326251141">
      <w:bodyDiv w:val="1"/>
      <w:marLeft w:val="0"/>
      <w:marRight w:val="0"/>
      <w:marTop w:val="0"/>
      <w:marBottom w:val="0"/>
      <w:divBdr>
        <w:top w:val="none" w:sz="0" w:space="0" w:color="auto"/>
        <w:left w:val="none" w:sz="0" w:space="0" w:color="auto"/>
        <w:bottom w:val="none" w:sz="0" w:space="0" w:color="auto"/>
        <w:right w:val="none" w:sz="0" w:space="0" w:color="auto"/>
      </w:divBdr>
    </w:div>
    <w:div w:id="361322345">
      <w:bodyDiv w:val="1"/>
      <w:marLeft w:val="0"/>
      <w:marRight w:val="0"/>
      <w:marTop w:val="0"/>
      <w:marBottom w:val="0"/>
      <w:divBdr>
        <w:top w:val="none" w:sz="0" w:space="0" w:color="auto"/>
        <w:left w:val="none" w:sz="0" w:space="0" w:color="auto"/>
        <w:bottom w:val="none" w:sz="0" w:space="0" w:color="auto"/>
        <w:right w:val="none" w:sz="0" w:space="0" w:color="auto"/>
      </w:divBdr>
    </w:div>
    <w:div w:id="364477948">
      <w:bodyDiv w:val="1"/>
      <w:marLeft w:val="0"/>
      <w:marRight w:val="0"/>
      <w:marTop w:val="0"/>
      <w:marBottom w:val="0"/>
      <w:divBdr>
        <w:top w:val="none" w:sz="0" w:space="0" w:color="auto"/>
        <w:left w:val="none" w:sz="0" w:space="0" w:color="auto"/>
        <w:bottom w:val="none" w:sz="0" w:space="0" w:color="auto"/>
        <w:right w:val="none" w:sz="0" w:space="0" w:color="auto"/>
      </w:divBdr>
    </w:div>
    <w:div w:id="426971449">
      <w:bodyDiv w:val="1"/>
      <w:marLeft w:val="0"/>
      <w:marRight w:val="0"/>
      <w:marTop w:val="0"/>
      <w:marBottom w:val="0"/>
      <w:divBdr>
        <w:top w:val="none" w:sz="0" w:space="0" w:color="auto"/>
        <w:left w:val="none" w:sz="0" w:space="0" w:color="auto"/>
        <w:bottom w:val="none" w:sz="0" w:space="0" w:color="auto"/>
        <w:right w:val="none" w:sz="0" w:space="0" w:color="auto"/>
      </w:divBdr>
    </w:div>
    <w:div w:id="447705354">
      <w:bodyDiv w:val="1"/>
      <w:marLeft w:val="0"/>
      <w:marRight w:val="0"/>
      <w:marTop w:val="0"/>
      <w:marBottom w:val="0"/>
      <w:divBdr>
        <w:top w:val="none" w:sz="0" w:space="0" w:color="auto"/>
        <w:left w:val="none" w:sz="0" w:space="0" w:color="auto"/>
        <w:bottom w:val="none" w:sz="0" w:space="0" w:color="auto"/>
        <w:right w:val="none" w:sz="0" w:space="0" w:color="auto"/>
      </w:divBdr>
    </w:div>
    <w:div w:id="495389066">
      <w:bodyDiv w:val="1"/>
      <w:marLeft w:val="0"/>
      <w:marRight w:val="0"/>
      <w:marTop w:val="0"/>
      <w:marBottom w:val="0"/>
      <w:divBdr>
        <w:top w:val="none" w:sz="0" w:space="0" w:color="auto"/>
        <w:left w:val="none" w:sz="0" w:space="0" w:color="auto"/>
        <w:bottom w:val="none" w:sz="0" w:space="0" w:color="auto"/>
        <w:right w:val="none" w:sz="0" w:space="0" w:color="auto"/>
      </w:divBdr>
    </w:div>
    <w:div w:id="495925275">
      <w:bodyDiv w:val="1"/>
      <w:marLeft w:val="0"/>
      <w:marRight w:val="0"/>
      <w:marTop w:val="0"/>
      <w:marBottom w:val="0"/>
      <w:divBdr>
        <w:top w:val="none" w:sz="0" w:space="0" w:color="auto"/>
        <w:left w:val="none" w:sz="0" w:space="0" w:color="auto"/>
        <w:bottom w:val="none" w:sz="0" w:space="0" w:color="auto"/>
        <w:right w:val="none" w:sz="0" w:space="0" w:color="auto"/>
      </w:divBdr>
    </w:div>
    <w:div w:id="505707477">
      <w:bodyDiv w:val="1"/>
      <w:marLeft w:val="0"/>
      <w:marRight w:val="0"/>
      <w:marTop w:val="0"/>
      <w:marBottom w:val="0"/>
      <w:divBdr>
        <w:top w:val="none" w:sz="0" w:space="0" w:color="auto"/>
        <w:left w:val="none" w:sz="0" w:space="0" w:color="auto"/>
        <w:bottom w:val="none" w:sz="0" w:space="0" w:color="auto"/>
        <w:right w:val="none" w:sz="0" w:space="0" w:color="auto"/>
      </w:divBdr>
      <w:divsChild>
        <w:div w:id="1896702663">
          <w:marLeft w:val="0"/>
          <w:marRight w:val="0"/>
          <w:marTop w:val="0"/>
          <w:marBottom w:val="0"/>
          <w:divBdr>
            <w:top w:val="none" w:sz="0" w:space="0" w:color="auto"/>
            <w:left w:val="none" w:sz="0" w:space="0" w:color="auto"/>
            <w:bottom w:val="none" w:sz="0" w:space="0" w:color="auto"/>
            <w:right w:val="none" w:sz="0" w:space="0" w:color="auto"/>
          </w:divBdr>
          <w:divsChild>
            <w:div w:id="239751323">
              <w:marLeft w:val="0"/>
              <w:marRight w:val="0"/>
              <w:marTop w:val="0"/>
              <w:marBottom w:val="0"/>
              <w:divBdr>
                <w:top w:val="none" w:sz="0" w:space="0" w:color="auto"/>
                <w:left w:val="none" w:sz="0" w:space="0" w:color="auto"/>
                <w:bottom w:val="none" w:sz="0" w:space="0" w:color="auto"/>
                <w:right w:val="none" w:sz="0" w:space="0" w:color="auto"/>
              </w:divBdr>
              <w:divsChild>
                <w:div w:id="92245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088129">
      <w:bodyDiv w:val="1"/>
      <w:marLeft w:val="0"/>
      <w:marRight w:val="0"/>
      <w:marTop w:val="0"/>
      <w:marBottom w:val="0"/>
      <w:divBdr>
        <w:top w:val="none" w:sz="0" w:space="0" w:color="auto"/>
        <w:left w:val="none" w:sz="0" w:space="0" w:color="auto"/>
        <w:bottom w:val="none" w:sz="0" w:space="0" w:color="auto"/>
        <w:right w:val="none" w:sz="0" w:space="0" w:color="auto"/>
      </w:divBdr>
    </w:div>
    <w:div w:id="550770961">
      <w:bodyDiv w:val="1"/>
      <w:marLeft w:val="0"/>
      <w:marRight w:val="0"/>
      <w:marTop w:val="0"/>
      <w:marBottom w:val="0"/>
      <w:divBdr>
        <w:top w:val="none" w:sz="0" w:space="0" w:color="auto"/>
        <w:left w:val="none" w:sz="0" w:space="0" w:color="auto"/>
        <w:bottom w:val="none" w:sz="0" w:space="0" w:color="auto"/>
        <w:right w:val="none" w:sz="0" w:space="0" w:color="auto"/>
      </w:divBdr>
    </w:div>
    <w:div w:id="588929788">
      <w:bodyDiv w:val="1"/>
      <w:marLeft w:val="0"/>
      <w:marRight w:val="0"/>
      <w:marTop w:val="0"/>
      <w:marBottom w:val="0"/>
      <w:divBdr>
        <w:top w:val="none" w:sz="0" w:space="0" w:color="auto"/>
        <w:left w:val="none" w:sz="0" w:space="0" w:color="auto"/>
        <w:bottom w:val="none" w:sz="0" w:space="0" w:color="auto"/>
        <w:right w:val="none" w:sz="0" w:space="0" w:color="auto"/>
      </w:divBdr>
    </w:div>
    <w:div w:id="589777113">
      <w:bodyDiv w:val="1"/>
      <w:marLeft w:val="0"/>
      <w:marRight w:val="0"/>
      <w:marTop w:val="0"/>
      <w:marBottom w:val="0"/>
      <w:divBdr>
        <w:top w:val="none" w:sz="0" w:space="0" w:color="auto"/>
        <w:left w:val="none" w:sz="0" w:space="0" w:color="auto"/>
        <w:bottom w:val="none" w:sz="0" w:space="0" w:color="auto"/>
        <w:right w:val="none" w:sz="0" w:space="0" w:color="auto"/>
      </w:divBdr>
    </w:div>
    <w:div w:id="590045141">
      <w:bodyDiv w:val="1"/>
      <w:marLeft w:val="0"/>
      <w:marRight w:val="0"/>
      <w:marTop w:val="0"/>
      <w:marBottom w:val="0"/>
      <w:divBdr>
        <w:top w:val="none" w:sz="0" w:space="0" w:color="auto"/>
        <w:left w:val="none" w:sz="0" w:space="0" w:color="auto"/>
        <w:bottom w:val="none" w:sz="0" w:space="0" w:color="auto"/>
        <w:right w:val="none" w:sz="0" w:space="0" w:color="auto"/>
      </w:divBdr>
    </w:div>
    <w:div w:id="596451962">
      <w:bodyDiv w:val="1"/>
      <w:marLeft w:val="0"/>
      <w:marRight w:val="0"/>
      <w:marTop w:val="0"/>
      <w:marBottom w:val="0"/>
      <w:divBdr>
        <w:top w:val="none" w:sz="0" w:space="0" w:color="auto"/>
        <w:left w:val="none" w:sz="0" w:space="0" w:color="auto"/>
        <w:bottom w:val="none" w:sz="0" w:space="0" w:color="auto"/>
        <w:right w:val="none" w:sz="0" w:space="0" w:color="auto"/>
      </w:divBdr>
    </w:div>
    <w:div w:id="628055958">
      <w:bodyDiv w:val="1"/>
      <w:marLeft w:val="0"/>
      <w:marRight w:val="0"/>
      <w:marTop w:val="0"/>
      <w:marBottom w:val="0"/>
      <w:divBdr>
        <w:top w:val="none" w:sz="0" w:space="0" w:color="auto"/>
        <w:left w:val="none" w:sz="0" w:space="0" w:color="auto"/>
        <w:bottom w:val="none" w:sz="0" w:space="0" w:color="auto"/>
        <w:right w:val="none" w:sz="0" w:space="0" w:color="auto"/>
      </w:divBdr>
    </w:div>
    <w:div w:id="631596854">
      <w:bodyDiv w:val="1"/>
      <w:marLeft w:val="0"/>
      <w:marRight w:val="0"/>
      <w:marTop w:val="0"/>
      <w:marBottom w:val="0"/>
      <w:divBdr>
        <w:top w:val="none" w:sz="0" w:space="0" w:color="auto"/>
        <w:left w:val="none" w:sz="0" w:space="0" w:color="auto"/>
        <w:bottom w:val="none" w:sz="0" w:space="0" w:color="auto"/>
        <w:right w:val="none" w:sz="0" w:space="0" w:color="auto"/>
      </w:divBdr>
    </w:div>
    <w:div w:id="697202844">
      <w:bodyDiv w:val="1"/>
      <w:marLeft w:val="0"/>
      <w:marRight w:val="0"/>
      <w:marTop w:val="0"/>
      <w:marBottom w:val="0"/>
      <w:divBdr>
        <w:top w:val="none" w:sz="0" w:space="0" w:color="auto"/>
        <w:left w:val="none" w:sz="0" w:space="0" w:color="auto"/>
        <w:bottom w:val="none" w:sz="0" w:space="0" w:color="auto"/>
        <w:right w:val="none" w:sz="0" w:space="0" w:color="auto"/>
      </w:divBdr>
    </w:div>
    <w:div w:id="710956719">
      <w:bodyDiv w:val="1"/>
      <w:marLeft w:val="0"/>
      <w:marRight w:val="0"/>
      <w:marTop w:val="0"/>
      <w:marBottom w:val="0"/>
      <w:divBdr>
        <w:top w:val="none" w:sz="0" w:space="0" w:color="auto"/>
        <w:left w:val="none" w:sz="0" w:space="0" w:color="auto"/>
        <w:bottom w:val="none" w:sz="0" w:space="0" w:color="auto"/>
        <w:right w:val="none" w:sz="0" w:space="0" w:color="auto"/>
      </w:divBdr>
    </w:div>
    <w:div w:id="723413214">
      <w:bodyDiv w:val="1"/>
      <w:marLeft w:val="0"/>
      <w:marRight w:val="0"/>
      <w:marTop w:val="0"/>
      <w:marBottom w:val="0"/>
      <w:divBdr>
        <w:top w:val="none" w:sz="0" w:space="0" w:color="auto"/>
        <w:left w:val="none" w:sz="0" w:space="0" w:color="auto"/>
        <w:bottom w:val="none" w:sz="0" w:space="0" w:color="auto"/>
        <w:right w:val="none" w:sz="0" w:space="0" w:color="auto"/>
      </w:divBdr>
    </w:div>
    <w:div w:id="735708088">
      <w:bodyDiv w:val="1"/>
      <w:marLeft w:val="0"/>
      <w:marRight w:val="0"/>
      <w:marTop w:val="0"/>
      <w:marBottom w:val="0"/>
      <w:divBdr>
        <w:top w:val="none" w:sz="0" w:space="0" w:color="auto"/>
        <w:left w:val="none" w:sz="0" w:space="0" w:color="auto"/>
        <w:bottom w:val="none" w:sz="0" w:space="0" w:color="auto"/>
        <w:right w:val="none" w:sz="0" w:space="0" w:color="auto"/>
      </w:divBdr>
    </w:div>
    <w:div w:id="756439428">
      <w:bodyDiv w:val="1"/>
      <w:marLeft w:val="0"/>
      <w:marRight w:val="0"/>
      <w:marTop w:val="0"/>
      <w:marBottom w:val="0"/>
      <w:divBdr>
        <w:top w:val="none" w:sz="0" w:space="0" w:color="auto"/>
        <w:left w:val="none" w:sz="0" w:space="0" w:color="auto"/>
        <w:bottom w:val="none" w:sz="0" w:space="0" w:color="auto"/>
        <w:right w:val="none" w:sz="0" w:space="0" w:color="auto"/>
      </w:divBdr>
    </w:div>
    <w:div w:id="759914355">
      <w:bodyDiv w:val="1"/>
      <w:marLeft w:val="0"/>
      <w:marRight w:val="0"/>
      <w:marTop w:val="0"/>
      <w:marBottom w:val="0"/>
      <w:divBdr>
        <w:top w:val="none" w:sz="0" w:space="0" w:color="auto"/>
        <w:left w:val="none" w:sz="0" w:space="0" w:color="auto"/>
        <w:bottom w:val="none" w:sz="0" w:space="0" w:color="auto"/>
        <w:right w:val="none" w:sz="0" w:space="0" w:color="auto"/>
      </w:divBdr>
    </w:div>
    <w:div w:id="766803135">
      <w:bodyDiv w:val="1"/>
      <w:marLeft w:val="0"/>
      <w:marRight w:val="0"/>
      <w:marTop w:val="0"/>
      <w:marBottom w:val="0"/>
      <w:divBdr>
        <w:top w:val="none" w:sz="0" w:space="0" w:color="auto"/>
        <w:left w:val="none" w:sz="0" w:space="0" w:color="auto"/>
        <w:bottom w:val="none" w:sz="0" w:space="0" w:color="auto"/>
        <w:right w:val="none" w:sz="0" w:space="0" w:color="auto"/>
      </w:divBdr>
    </w:div>
    <w:div w:id="770008654">
      <w:bodyDiv w:val="1"/>
      <w:marLeft w:val="0"/>
      <w:marRight w:val="0"/>
      <w:marTop w:val="0"/>
      <w:marBottom w:val="0"/>
      <w:divBdr>
        <w:top w:val="none" w:sz="0" w:space="0" w:color="auto"/>
        <w:left w:val="none" w:sz="0" w:space="0" w:color="auto"/>
        <w:bottom w:val="none" w:sz="0" w:space="0" w:color="auto"/>
        <w:right w:val="none" w:sz="0" w:space="0" w:color="auto"/>
      </w:divBdr>
    </w:div>
    <w:div w:id="804128731">
      <w:bodyDiv w:val="1"/>
      <w:marLeft w:val="0"/>
      <w:marRight w:val="0"/>
      <w:marTop w:val="0"/>
      <w:marBottom w:val="0"/>
      <w:divBdr>
        <w:top w:val="none" w:sz="0" w:space="0" w:color="auto"/>
        <w:left w:val="none" w:sz="0" w:space="0" w:color="auto"/>
        <w:bottom w:val="none" w:sz="0" w:space="0" w:color="auto"/>
        <w:right w:val="none" w:sz="0" w:space="0" w:color="auto"/>
      </w:divBdr>
    </w:div>
    <w:div w:id="807748736">
      <w:bodyDiv w:val="1"/>
      <w:marLeft w:val="0"/>
      <w:marRight w:val="0"/>
      <w:marTop w:val="0"/>
      <w:marBottom w:val="0"/>
      <w:divBdr>
        <w:top w:val="none" w:sz="0" w:space="0" w:color="auto"/>
        <w:left w:val="none" w:sz="0" w:space="0" w:color="auto"/>
        <w:bottom w:val="none" w:sz="0" w:space="0" w:color="auto"/>
        <w:right w:val="none" w:sz="0" w:space="0" w:color="auto"/>
      </w:divBdr>
    </w:div>
    <w:div w:id="821697012">
      <w:bodyDiv w:val="1"/>
      <w:marLeft w:val="0"/>
      <w:marRight w:val="0"/>
      <w:marTop w:val="0"/>
      <w:marBottom w:val="0"/>
      <w:divBdr>
        <w:top w:val="none" w:sz="0" w:space="0" w:color="auto"/>
        <w:left w:val="none" w:sz="0" w:space="0" w:color="auto"/>
        <w:bottom w:val="none" w:sz="0" w:space="0" w:color="auto"/>
        <w:right w:val="none" w:sz="0" w:space="0" w:color="auto"/>
      </w:divBdr>
    </w:div>
    <w:div w:id="831141462">
      <w:bodyDiv w:val="1"/>
      <w:marLeft w:val="0"/>
      <w:marRight w:val="0"/>
      <w:marTop w:val="0"/>
      <w:marBottom w:val="0"/>
      <w:divBdr>
        <w:top w:val="none" w:sz="0" w:space="0" w:color="auto"/>
        <w:left w:val="none" w:sz="0" w:space="0" w:color="auto"/>
        <w:bottom w:val="none" w:sz="0" w:space="0" w:color="auto"/>
        <w:right w:val="none" w:sz="0" w:space="0" w:color="auto"/>
      </w:divBdr>
    </w:div>
    <w:div w:id="833304506">
      <w:bodyDiv w:val="1"/>
      <w:marLeft w:val="0"/>
      <w:marRight w:val="0"/>
      <w:marTop w:val="0"/>
      <w:marBottom w:val="0"/>
      <w:divBdr>
        <w:top w:val="none" w:sz="0" w:space="0" w:color="auto"/>
        <w:left w:val="none" w:sz="0" w:space="0" w:color="auto"/>
        <w:bottom w:val="none" w:sz="0" w:space="0" w:color="auto"/>
        <w:right w:val="none" w:sz="0" w:space="0" w:color="auto"/>
      </w:divBdr>
    </w:div>
    <w:div w:id="836850584">
      <w:bodyDiv w:val="1"/>
      <w:marLeft w:val="0"/>
      <w:marRight w:val="0"/>
      <w:marTop w:val="0"/>
      <w:marBottom w:val="0"/>
      <w:divBdr>
        <w:top w:val="none" w:sz="0" w:space="0" w:color="auto"/>
        <w:left w:val="none" w:sz="0" w:space="0" w:color="auto"/>
        <w:bottom w:val="none" w:sz="0" w:space="0" w:color="auto"/>
        <w:right w:val="none" w:sz="0" w:space="0" w:color="auto"/>
      </w:divBdr>
    </w:div>
    <w:div w:id="893658994">
      <w:bodyDiv w:val="1"/>
      <w:marLeft w:val="0"/>
      <w:marRight w:val="0"/>
      <w:marTop w:val="0"/>
      <w:marBottom w:val="0"/>
      <w:divBdr>
        <w:top w:val="none" w:sz="0" w:space="0" w:color="auto"/>
        <w:left w:val="none" w:sz="0" w:space="0" w:color="auto"/>
        <w:bottom w:val="none" w:sz="0" w:space="0" w:color="auto"/>
        <w:right w:val="none" w:sz="0" w:space="0" w:color="auto"/>
      </w:divBdr>
    </w:div>
    <w:div w:id="897668528">
      <w:bodyDiv w:val="1"/>
      <w:marLeft w:val="0"/>
      <w:marRight w:val="0"/>
      <w:marTop w:val="0"/>
      <w:marBottom w:val="0"/>
      <w:divBdr>
        <w:top w:val="none" w:sz="0" w:space="0" w:color="auto"/>
        <w:left w:val="none" w:sz="0" w:space="0" w:color="auto"/>
        <w:bottom w:val="none" w:sz="0" w:space="0" w:color="auto"/>
        <w:right w:val="none" w:sz="0" w:space="0" w:color="auto"/>
      </w:divBdr>
      <w:divsChild>
        <w:div w:id="1848133949">
          <w:marLeft w:val="0"/>
          <w:marRight w:val="0"/>
          <w:marTop w:val="0"/>
          <w:marBottom w:val="0"/>
          <w:divBdr>
            <w:top w:val="none" w:sz="0" w:space="0" w:color="auto"/>
            <w:left w:val="none" w:sz="0" w:space="0" w:color="auto"/>
            <w:bottom w:val="none" w:sz="0" w:space="0" w:color="auto"/>
            <w:right w:val="none" w:sz="0" w:space="0" w:color="auto"/>
          </w:divBdr>
          <w:divsChild>
            <w:div w:id="282736783">
              <w:marLeft w:val="0"/>
              <w:marRight w:val="0"/>
              <w:marTop w:val="0"/>
              <w:marBottom w:val="0"/>
              <w:divBdr>
                <w:top w:val="none" w:sz="0" w:space="0" w:color="auto"/>
                <w:left w:val="none" w:sz="0" w:space="0" w:color="auto"/>
                <w:bottom w:val="none" w:sz="0" w:space="0" w:color="auto"/>
                <w:right w:val="none" w:sz="0" w:space="0" w:color="auto"/>
              </w:divBdr>
              <w:divsChild>
                <w:div w:id="103573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917912">
      <w:bodyDiv w:val="1"/>
      <w:marLeft w:val="0"/>
      <w:marRight w:val="0"/>
      <w:marTop w:val="0"/>
      <w:marBottom w:val="0"/>
      <w:divBdr>
        <w:top w:val="none" w:sz="0" w:space="0" w:color="auto"/>
        <w:left w:val="none" w:sz="0" w:space="0" w:color="auto"/>
        <w:bottom w:val="none" w:sz="0" w:space="0" w:color="auto"/>
        <w:right w:val="none" w:sz="0" w:space="0" w:color="auto"/>
      </w:divBdr>
    </w:div>
    <w:div w:id="913586048">
      <w:bodyDiv w:val="1"/>
      <w:marLeft w:val="0"/>
      <w:marRight w:val="0"/>
      <w:marTop w:val="0"/>
      <w:marBottom w:val="0"/>
      <w:divBdr>
        <w:top w:val="none" w:sz="0" w:space="0" w:color="auto"/>
        <w:left w:val="none" w:sz="0" w:space="0" w:color="auto"/>
        <w:bottom w:val="none" w:sz="0" w:space="0" w:color="auto"/>
        <w:right w:val="none" w:sz="0" w:space="0" w:color="auto"/>
      </w:divBdr>
      <w:divsChild>
        <w:div w:id="126318492">
          <w:marLeft w:val="0"/>
          <w:marRight w:val="0"/>
          <w:marTop w:val="0"/>
          <w:marBottom w:val="0"/>
          <w:divBdr>
            <w:top w:val="none" w:sz="0" w:space="0" w:color="auto"/>
            <w:left w:val="none" w:sz="0" w:space="0" w:color="auto"/>
            <w:bottom w:val="none" w:sz="0" w:space="0" w:color="auto"/>
            <w:right w:val="none" w:sz="0" w:space="0" w:color="auto"/>
          </w:divBdr>
        </w:div>
      </w:divsChild>
    </w:div>
    <w:div w:id="944339700">
      <w:bodyDiv w:val="1"/>
      <w:marLeft w:val="0"/>
      <w:marRight w:val="0"/>
      <w:marTop w:val="0"/>
      <w:marBottom w:val="0"/>
      <w:divBdr>
        <w:top w:val="none" w:sz="0" w:space="0" w:color="auto"/>
        <w:left w:val="none" w:sz="0" w:space="0" w:color="auto"/>
        <w:bottom w:val="none" w:sz="0" w:space="0" w:color="auto"/>
        <w:right w:val="none" w:sz="0" w:space="0" w:color="auto"/>
      </w:divBdr>
    </w:div>
    <w:div w:id="973292870">
      <w:bodyDiv w:val="1"/>
      <w:marLeft w:val="0"/>
      <w:marRight w:val="0"/>
      <w:marTop w:val="0"/>
      <w:marBottom w:val="0"/>
      <w:divBdr>
        <w:top w:val="none" w:sz="0" w:space="0" w:color="auto"/>
        <w:left w:val="none" w:sz="0" w:space="0" w:color="auto"/>
        <w:bottom w:val="none" w:sz="0" w:space="0" w:color="auto"/>
        <w:right w:val="none" w:sz="0" w:space="0" w:color="auto"/>
      </w:divBdr>
      <w:divsChild>
        <w:div w:id="698166100">
          <w:marLeft w:val="0"/>
          <w:marRight w:val="0"/>
          <w:marTop w:val="0"/>
          <w:marBottom w:val="0"/>
          <w:divBdr>
            <w:top w:val="none" w:sz="0" w:space="0" w:color="auto"/>
            <w:left w:val="none" w:sz="0" w:space="0" w:color="auto"/>
            <w:bottom w:val="none" w:sz="0" w:space="0" w:color="auto"/>
            <w:right w:val="none" w:sz="0" w:space="0" w:color="auto"/>
          </w:divBdr>
          <w:divsChild>
            <w:div w:id="1549489055">
              <w:marLeft w:val="0"/>
              <w:marRight w:val="0"/>
              <w:marTop w:val="0"/>
              <w:marBottom w:val="0"/>
              <w:divBdr>
                <w:top w:val="none" w:sz="0" w:space="0" w:color="auto"/>
                <w:left w:val="none" w:sz="0" w:space="0" w:color="auto"/>
                <w:bottom w:val="none" w:sz="0" w:space="0" w:color="auto"/>
                <w:right w:val="none" w:sz="0" w:space="0" w:color="auto"/>
              </w:divBdr>
              <w:divsChild>
                <w:div w:id="147784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015729">
      <w:bodyDiv w:val="1"/>
      <w:marLeft w:val="0"/>
      <w:marRight w:val="0"/>
      <w:marTop w:val="0"/>
      <w:marBottom w:val="0"/>
      <w:divBdr>
        <w:top w:val="none" w:sz="0" w:space="0" w:color="auto"/>
        <w:left w:val="none" w:sz="0" w:space="0" w:color="auto"/>
        <w:bottom w:val="none" w:sz="0" w:space="0" w:color="auto"/>
        <w:right w:val="none" w:sz="0" w:space="0" w:color="auto"/>
      </w:divBdr>
    </w:div>
    <w:div w:id="1024135427">
      <w:bodyDiv w:val="1"/>
      <w:marLeft w:val="0"/>
      <w:marRight w:val="0"/>
      <w:marTop w:val="0"/>
      <w:marBottom w:val="0"/>
      <w:divBdr>
        <w:top w:val="none" w:sz="0" w:space="0" w:color="auto"/>
        <w:left w:val="none" w:sz="0" w:space="0" w:color="auto"/>
        <w:bottom w:val="none" w:sz="0" w:space="0" w:color="auto"/>
        <w:right w:val="none" w:sz="0" w:space="0" w:color="auto"/>
      </w:divBdr>
      <w:divsChild>
        <w:div w:id="1443572173">
          <w:marLeft w:val="0"/>
          <w:marRight w:val="0"/>
          <w:marTop w:val="0"/>
          <w:marBottom w:val="0"/>
          <w:divBdr>
            <w:top w:val="none" w:sz="0" w:space="0" w:color="auto"/>
            <w:left w:val="none" w:sz="0" w:space="0" w:color="auto"/>
            <w:bottom w:val="none" w:sz="0" w:space="0" w:color="auto"/>
            <w:right w:val="none" w:sz="0" w:space="0" w:color="auto"/>
          </w:divBdr>
          <w:divsChild>
            <w:div w:id="2142264849">
              <w:marLeft w:val="0"/>
              <w:marRight w:val="0"/>
              <w:marTop w:val="0"/>
              <w:marBottom w:val="0"/>
              <w:divBdr>
                <w:top w:val="none" w:sz="0" w:space="0" w:color="auto"/>
                <w:left w:val="none" w:sz="0" w:space="0" w:color="auto"/>
                <w:bottom w:val="none" w:sz="0" w:space="0" w:color="auto"/>
                <w:right w:val="none" w:sz="0" w:space="0" w:color="auto"/>
              </w:divBdr>
              <w:divsChild>
                <w:div w:id="84162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790740">
      <w:bodyDiv w:val="1"/>
      <w:marLeft w:val="0"/>
      <w:marRight w:val="0"/>
      <w:marTop w:val="0"/>
      <w:marBottom w:val="0"/>
      <w:divBdr>
        <w:top w:val="none" w:sz="0" w:space="0" w:color="auto"/>
        <w:left w:val="none" w:sz="0" w:space="0" w:color="auto"/>
        <w:bottom w:val="none" w:sz="0" w:space="0" w:color="auto"/>
        <w:right w:val="none" w:sz="0" w:space="0" w:color="auto"/>
      </w:divBdr>
    </w:div>
    <w:div w:id="1026835269">
      <w:bodyDiv w:val="1"/>
      <w:marLeft w:val="0"/>
      <w:marRight w:val="0"/>
      <w:marTop w:val="0"/>
      <w:marBottom w:val="0"/>
      <w:divBdr>
        <w:top w:val="none" w:sz="0" w:space="0" w:color="auto"/>
        <w:left w:val="none" w:sz="0" w:space="0" w:color="auto"/>
        <w:bottom w:val="none" w:sz="0" w:space="0" w:color="auto"/>
        <w:right w:val="none" w:sz="0" w:space="0" w:color="auto"/>
      </w:divBdr>
    </w:div>
    <w:div w:id="1032875901">
      <w:bodyDiv w:val="1"/>
      <w:marLeft w:val="0"/>
      <w:marRight w:val="0"/>
      <w:marTop w:val="0"/>
      <w:marBottom w:val="0"/>
      <w:divBdr>
        <w:top w:val="none" w:sz="0" w:space="0" w:color="auto"/>
        <w:left w:val="none" w:sz="0" w:space="0" w:color="auto"/>
        <w:bottom w:val="none" w:sz="0" w:space="0" w:color="auto"/>
        <w:right w:val="none" w:sz="0" w:space="0" w:color="auto"/>
      </w:divBdr>
    </w:div>
    <w:div w:id="1032921670">
      <w:bodyDiv w:val="1"/>
      <w:marLeft w:val="0"/>
      <w:marRight w:val="0"/>
      <w:marTop w:val="0"/>
      <w:marBottom w:val="0"/>
      <w:divBdr>
        <w:top w:val="none" w:sz="0" w:space="0" w:color="auto"/>
        <w:left w:val="none" w:sz="0" w:space="0" w:color="auto"/>
        <w:bottom w:val="none" w:sz="0" w:space="0" w:color="auto"/>
        <w:right w:val="none" w:sz="0" w:space="0" w:color="auto"/>
      </w:divBdr>
    </w:div>
    <w:div w:id="1039278141">
      <w:bodyDiv w:val="1"/>
      <w:marLeft w:val="0"/>
      <w:marRight w:val="0"/>
      <w:marTop w:val="0"/>
      <w:marBottom w:val="0"/>
      <w:divBdr>
        <w:top w:val="none" w:sz="0" w:space="0" w:color="auto"/>
        <w:left w:val="none" w:sz="0" w:space="0" w:color="auto"/>
        <w:bottom w:val="none" w:sz="0" w:space="0" w:color="auto"/>
        <w:right w:val="none" w:sz="0" w:space="0" w:color="auto"/>
      </w:divBdr>
    </w:div>
    <w:div w:id="1040982706">
      <w:bodyDiv w:val="1"/>
      <w:marLeft w:val="0"/>
      <w:marRight w:val="0"/>
      <w:marTop w:val="0"/>
      <w:marBottom w:val="0"/>
      <w:divBdr>
        <w:top w:val="none" w:sz="0" w:space="0" w:color="auto"/>
        <w:left w:val="none" w:sz="0" w:space="0" w:color="auto"/>
        <w:bottom w:val="none" w:sz="0" w:space="0" w:color="auto"/>
        <w:right w:val="none" w:sz="0" w:space="0" w:color="auto"/>
      </w:divBdr>
    </w:div>
    <w:div w:id="1047291957">
      <w:bodyDiv w:val="1"/>
      <w:marLeft w:val="0"/>
      <w:marRight w:val="0"/>
      <w:marTop w:val="0"/>
      <w:marBottom w:val="0"/>
      <w:divBdr>
        <w:top w:val="none" w:sz="0" w:space="0" w:color="auto"/>
        <w:left w:val="none" w:sz="0" w:space="0" w:color="auto"/>
        <w:bottom w:val="none" w:sz="0" w:space="0" w:color="auto"/>
        <w:right w:val="none" w:sz="0" w:space="0" w:color="auto"/>
      </w:divBdr>
    </w:div>
    <w:div w:id="1057700289">
      <w:bodyDiv w:val="1"/>
      <w:marLeft w:val="0"/>
      <w:marRight w:val="0"/>
      <w:marTop w:val="0"/>
      <w:marBottom w:val="0"/>
      <w:divBdr>
        <w:top w:val="none" w:sz="0" w:space="0" w:color="auto"/>
        <w:left w:val="none" w:sz="0" w:space="0" w:color="auto"/>
        <w:bottom w:val="none" w:sz="0" w:space="0" w:color="auto"/>
        <w:right w:val="none" w:sz="0" w:space="0" w:color="auto"/>
      </w:divBdr>
    </w:div>
    <w:div w:id="1057707043">
      <w:bodyDiv w:val="1"/>
      <w:marLeft w:val="0"/>
      <w:marRight w:val="0"/>
      <w:marTop w:val="0"/>
      <w:marBottom w:val="0"/>
      <w:divBdr>
        <w:top w:val="none" w:sz="0" w:space="0" w:color="auto"/>
        <w:left w:val="none" w:sz="0" w:space="0" w:color="auto"/>
        <w:bottom w:val="none" w:sz="0" w:space="0" w:color="auto"/>
        <w:right w:val="none" w:sz="0" w:space="0" w:color="auto"/>
      </w:divBdr>
    </w:div>
    <w:div w:id="1059744673">
      <w:bodyDiv w:val="1"/>
      <w:marLeft w:val="0"/>
      <w:marRight w:val="0"/>
      <w:marTop w:val="0"/>
      <w:marBottom w:val="0"/>
      <w:divBdr>
        <w:top w:val="none" w:sz="0" w:space="0" w:color="auto"/>
        <w:left w:val="none" w:sz="0" w:space="0" w:color="auto"/>
        <w:bottom w:val="none" w:sz="0" w:space="0" w:color="auto"/>
        <w:right w:val="none" w:sz="0" w:space="0" w:color="auto"/>
      </w:divBdr>
    </w:div>
    <w:div w:id="1093358627">
      <w:bodyDiv w:val="1"/>
      <w:marLeft w:val="0"/>
      <w:marRight w:val="0"/>
      <w:marTop w:val="0"/>
      <w:marBottom w:val="0"/>
      <w:divBdr>
        <w:top w:val="none" w:sz="0" w:space="0" w:color="auto"/>
        <w:left w:val="none" w:sz="0" w:space="0" w:color="auto"/>
        <w:bottom w:val="none" w:sz="0" w:space="0" w:color="auto"/>
        <w:right w:val="none" w:sz="0" w:space="0" w:color="auto"/>
      </w:divBdr>
    </w:div>
    <w:div w:id="1097093154">
      <w:bodyDiv w:val="1"/>
      <w:marLeft w:val="0"/>
      <w:marRight w:val="0"/>
      <w:marTop w:val="0"/>
      <w:marBottom w:val="0"/>
      <w:divBdr>
        <w:top w:val="none" w:sz="0" w:space="0" w:color="auto"/>
        <w:left w:val="none" w:sz="0" w:space="0" w:color="auto"/>
        <w:bottom w:val="none" w:sz="0" w:space="0" w:color="auto"/>
        <w:right w:val="none" w:sz="0" w:space="0" w:color="auto"/>
      </w:divBdr>
    </w:div>
    <w:div w:id="1112942700">
      <w:bodyDiv w:val="1"/>
      <w:marLeft w:val="0"/>
      <w:marRight w:val="0"/>
      <w:marTop w:val="0"/>
      <w:marBottom w:val="0"/>
      <w:divBdr>
        <w:top w:val="none" w:sz="0" w:space="0" w:color="auto"/>
        <w:left w:val="none" w:sz="0" w:space="0" w:color="auto"/>
        <w:bottom w:val="none" w:sz="0" w:space="0" w:color="auto"/>
        <w:right w:val="none" w:sz="0" w:space="0" w:color="auto"/>
      </w:divBdr>
    </w:div>
    <w:div w:id="1158377978">
      <w:bodyDiv w:val="1"/>
      <w:marLeft w:val="0"/>
      <w:marRight w:val="0"/>
      <w:marTop w:val="0"/>
      <w:marBottom w:val="0"/>
      <w:divBdr>
        <w:top w:val="none" w:sz="0" w:space="0" w:color="auto"/>
        <w:left w:val="none" w:sz="0" w:space="0" w:color="auto"/>
        <w:bottom w:val="none" w:sz="0" w:space="0" w:color="auto"/>
        <w:right w:val="none" w:sz="0" w:space="0" w:color="auto"/>
      </w:divBdr>
    </w:div>
    <w:div w:id="1163164127">
      <w:bodyDiv w:val="1"/>
      <w:marLeft w:val="0"/>
      <w:marRight w:val="0"/>
      <w:marTop w:val="0"/>
      <w:marBottom w:val="0"/>
      <w:divBdr>
        <w:top w:val="none" w:sz="0" w:space="0" w:color="auto"/>
        <w:left w:val="none" w:sz="0" w:space="0" w:color="auto"/>
        <w:bottom w:val="none" w:sz="0" w:space="0" w:color="auto"/>
        <w:right w:val="none" w:sz="0" w:space="0" w:color="auto"/>
      </w:divBdr>
    </w:div>
    <w:div w:id="1173691024">
      <w:bodyDiv w:val="1"/>
      <w:marLeft w:val="0"/>
      <w:marRight w:val="0"/>
      <w:marTop w:val="0"/>
      <w:marBottom w:val="0"/>
      <w:divBdr>
        <w:top w:val="none" w:sz="0" w:space="0" w:color="auto"/>
        <w:left w:val="none" w:sz="0" w:space="0" w:color="auto"/>
        <w:bottom w:val="none" w:sz="0" w:space="0" w:color="auto"/>
        <w:right w:val="none" w:sz="0" w:space="0" w:color="auto"/>
      </w:divBdr>
    </w:div>
    <w:div w:id="1178695291">
      <w:bodyDiv w:val="1"/>
      <w:marLeft w:val="0"/>
      <w:marRight w:val="0"/>
      <w:marTop w:val="0"/>
      <w:marBottom w:val="0"/>
      <w:divBdr>
        <w:top w:val="none" w:sz="0" w:space="0" w:color="auto"/>
        <w:left w:val="none" w:sz="0" w:space="0" w:color="auto"/>
        <w:bottom w:val="none" w:sz="0" w:space="0" w:color="auto"/>
        <w:right w:val="none" w:sz="0" w:space="0" w:color="auto"/>
      </w:divBdr>
    </w:div>
    <w:div w:id="1179999982">
      <w:bodyDiv w:val="1"/>
      <w:marLeft w:val="0"/>
      <w:marRight w:val="0"/>
      <w:marTop w:val="0"/>
      <w:marBottom w:val="0"/>
      <w:divBdr>
        <w:top w:val="none" w:sz="0" w:space="0" w:color="auto"/>
        <w:left w:val="none" w:sz="0" w:space="0" w:color="auto"/>
        <w:bottom w:val="none" w:sz="0" w:space="0" w:color="auto"/>
        <w:right w:val="none" w:sz="0" w:space="0" w:color="auto"/>
      </w:divBdr>
    </w:div>
    <w:div w:id="1211772359">
      <w:bodyDiv w:val="1"/>
      <w:marLeft w:val="0"/>
      <w:marRight w:val="0"/>
      <w:marTop w:val="0"/>
      <w:marBottom w:val="0"/>
      <w:divBdr>
        <w:top w:val="none" w:sz="0" w:space="0" w:color="auto"/>
        <w:left w:val="none" w:sz="0" w:space="0" w:color="auto"/>
        <w:bottom w:val="none" w:sz="0" w:space="0" w:color="auto"/>
        <w:right w:val="none" w:sz="0" w:space="0" w:color="auto"/>
      </w:divBdr>
    </w:div>
    <w:div w:id="1220895393">
      <w:bodyDiv w:val="1"/>
      <w:marLeft w:val="0"/>
      <w:marRight w:val="0"/>
      <w:marTop w:val="0"/>
      <w:marBottom w:val="0"/>
      <w:divBdr>
        <w:top w:val="none" w:sz="0" w:space="0" w:color="auto"/>
        <w:left w:val="none" w:sz="0" w:space="0" w:color="auto"/>
        <w:bottom w:val="none" w:sz="0" w:space="0" w:color="auto"/>
        <w:right w:val="none" w:sz="0" w:space="0" w:color="auto"/>
      </w:divBdr>
    </w:div>
    <w:div w:id="1227179825">
      <w:bodyDiv w:val="1"/>
      <w:marLeft w:val="0"/>
      <w:marRight w:val="0"/>
      <w:marTop w:val="0"/>
      <w:marBottom w:val="0"/>
      <w:divBdr>
        <w:top w:val="none" w:sz="0" w:space="0" w:color="auto"/>
        <w:left w:val="none" w:sz="0" w:space="0" w:color="auto"/>
        <w:bottom w:val="none" w:sz="0" w:space="0" w:color="auto"/>
        <w:right w:val="none" w:sz="0" w:space="0" w:color="auto"/>
      </w:divBdr>
    </w:div>
    <w:div w:id="1235163619">
      <w:bodyDiv w:val="1"/>
      <w:marLeft w:val="0"/>
      <w:marRight w:val="0"/>
      <w:marTop w:val="0"/>
      <w:marBottom w:val="0"/>
      <w:divBdr>
        <w:top w:val="none" w:sz="0" w:space="0" w:color="auto"/>
        <w:left w:val="none" w:sz="0" w:space="0" w:color="auto"/>
        <w:bottom w:val="none" w:sz="0" w:space="0" w:color="auto"/>
        <w:right w:val="none" w:sz="0" w:space="0" w:color="auto"/>
      </w:divBdr>
    </w:div>
    <w:div w:id="1239708827">
      <w:bodyDiv w:val="1"/>
      <w:marLeft w:val="0"/>
      <w:marRight w:val="0"/>
      <w:marTop w:val="0"/>
      <w:marBottom w:val="0"/>
      <w:divBdr>
        <w:top w:val="none" w:sz="0" w:space="0" w:color="auto"/>
        <w:left w:val="none" w:sz="0" w:space="0" w:color="auto"/>
        <w:bottom w:val="none" w:sz="0" w:space="0" w:color="auto"/>
        <w:right w:val="none" w:sz="0" w:space="0" w:color="auto"/>
      </w:divBdr>
    </w:div>
    <w:div w:id="1309675025">
      <w:bodyDiv w:val="1"/>
      <w:marLeft w:val="0"/>
      <w:marRight w:val="0"/>
      <w:marTop w:val="0"/>
      <w:marBottom w:val="0"/>
      <w:divBdr>
        <w:top w:val="none" w:sz="0" w:space="0" w:color="auto"/>
        <w:left w:val="none" w:sz="0" w:space="0" w:color="auto"/>
        <w:bottom w:val="none" w:sz="0" w:space="0" w:color="auto"/>
        <w:right w:val="none" w:sz="0" w:space="0" w:color="auto"/>
      </w:divBdr>
    </w:div>
    <w:div w:id="1315598579">
      <w:bodyDiv w:val="1"/>
      <w:marLeft w:val="0"/>
      <w:marRight w:val="0"/>
      <w:marTop w:val="0"/>
      <w:marBottom w:val="0"/>
      <w:divBdr>
        <w:top w:val="none" w:sz="0" w:space="0" w:color="auto"/>
        <w:left w:val="none" w:sz="0" w:space="0" w:color="auto"/>
        <w:bottom w:val="none" w:sz="0" w:space="0" w:color="auto"/>
        <w:right w:val="none" w:sz="0" w:space="0" w:color="auto"/>
      </w:divBdr>
    </w:div>
    <w:div w:id="1340504674">
      <w:bodyDiv w:val="1"/>
      <w:marLeft w:val="0"/>
      <w:marRight w:val="0"/>
      <w:marTop w:val="0"/>
      <w:marBottom w:val="0"/>
      <w:divBdr>
        <w:top w:val="none" w:sz="0" w:space="0" w:color="auto"/>
        <w:left w:val="none" w:sz="0" w:space="0" w:color="auto"/>
        <w:bottom w:val="none" w:sz="0" w:space="0" w:color="auto"/>
        <w:right w:val="none" w:sz="0" w:space="0" w:color="auto"/>
      </w:divBdr>
      <w:divsChild>
        <w:div w:id="1063985564">
          <w:marLeft w:val="144"/>
          <w:marRight w:val="0"/>
          <w:marTop w:val="260"/>
          <w:marBottom w:val="0"/>
          <w:divBdr>
            <w:top w:val="none" w:sz="0" w:space="0" w:color="auto"/>
            <w:left w:val="none" w:sz="0" w:space="0" w:color="auto"/>
            <w:bottom w:val="none" w:sz="0" w:space="0" w:color="auto"/>
            <w:right w:val="none" w:sz="0" w:space="0" w:color="auto"/>
          </w:divBdr>
        </w:div>
        <w:div w:id="33779458">
          <w:marLeft w:val="144"/>
          <w:marRight w:val="0"/>
          <w:marTop w:val="260"/>
          <w:marBottom w:val="0"/>
          <w:divBdr>
            <w:top w:val="none" w:sz="0" w:space="0" w:color="auto"/>
            <w:left w:val="none" w:sz="0" w:space="0" w:color="auto"/>
            <w:bottom w:val="none" w:sz="0" w:space="0" w:color="auto"/>
            <w:right w:val="none" w:sz="0" w:space="0" w:color="auto"/>
          </w:divBdr>
        </w:div>
        <w:div w:id="1856722133">
          <w:marLeft w:val="144"/>
          <w:marRight w:val="0"/>
          <w:marTop w:val="260"/>
          <w:marBottom w:val="0"/>
          <w:divBdr>
            <w:top w:val="none" w:sz="0" w:space="0" w:color="auto"/>
            <w:left w:val="none" w:sz="0" w:space="0" w:color="auto"/>
            <w:bottom w:val="none" w:sz="0" w:space="0" w:color="auto"/>
            <w:right w:val="none" w:sz="0" w:space="0" w:color="auto"/>
          </w:divBdr>
        </w:div>
        <w:div w:id="758254881">
          <w:marLeft w:val="144"/>
          <w:marRight w:val="0"/>
          <w:marTop w:val="260"/>
          <w:marBottom w:val="0"/>
          <w:divBdr>
            <w:top w:val="none" w:sz="0" w:space="0" w:color="auto"/>
            <w:left w:val="none" w:sz="0" w:space="0" w:color="auto"/>
            <w:bottom w:val="none" w:sz="0" w:space="0" w:color="auto"/>
            <w:right w:val="none" w:sz="0" w:space="0" w:color="auto"/>
          </w:divBdr>
        </w:div>
        <w:div w:id="1721829292">
          <w:marLeft w:val="144"/>
          <w:marRight w:val="0"/>
          <w:marTop w:val="260"/>
          <w:marBottom w:val="0"/>
          <w:divBdr>
            <w:top w:val="none" w:sz="0" w:space="0" w:color="auto"/>
            <w:left w:val="none" w:sz="0" w:space="0" w:color="auto"/>
            <w:bottom w:val="none" w:sz="0" w:space="0" w:color="auto"/>
            <w:right w:val="none" w:sz="0" w:space="0" w:color="auto"/>
          </w:divBdr>
        </w:div>
        <w:div w:id="41827128">
          <w:marLeft w:val="144"/>
          <w:marRight w:val="0"/>
          <w:marTop w:val="260"/>
          <w:marBottom w:val="0"/>
          <w:divBdr>
            <w:top w:val="none" w:sz="0" w:space="0" w:color="auto"/>
            <w:left w:val="none" w:sz="0" w:space="0" w:color="auto"/>
            <w:bottom w:val="none" w:sz="0" w:space="0" w:color="auto"/>
            <w:right w:val="none" w:sz="0" w:space="0" w:color="auto"/>
          </w:divBdr>
        </w:div>
        <w:div w:id="463348872">
          <w:marLeft w:val="144"/>
          <w:marRight w:val="0"/>
          <w:marTop w:val="260"/>
          <w:marBottom w:val="0"/>
          <w:divBdr>
            <w:top w:val="none" w:sz="0" w:space="0" w:color="auto"/>
            <w:left w:val="none" w:sz="0" w:space="0" w:color="auto"/>
            <w:bottom w:val="none" w:sz="0" w:space="0" w:color="auto"/>
            <w:right w:val="none" w:sz="0" w:space="0" w:color="auto"/>
          </w:divBdr>
        </w:div>
        <w:div w:id="2061127321">
          <w:marLeft w:val="144"/>
          <w:marRight w:val="0"/>
          <w:marTop w:val="260"/>
          <w:marBottom w:val="0"/>
          <w:divBdr>
            <w:top w:val="none" w:sz="0" w:space="0" w:color="auto"/>
            <w:left w:val="none" w:sz="0" w:space="0" w:color="auto"/>
            <w:bottom w:val="none" w:sz="0" w:space="0" w:color="auto"/>
            <w:right w:val="none" w:sz="0" w:space="0" w:color="auto"/>
          </w:divBdr>
        </w:div>
        <w:div w:id="450903240">
          <w:marLeft w:val="144"/>
          <w:marRight w:val="0"/>
          <w:marTop w:val="260"/>
          <w:marBottom w:val="0"/>
          <w:divBdr>
            <w:top w:val="none" w:sz="0" w:space="0" w:color="auto"/>
            <w:left w:val="none" w:sz="0" w:space="0" w:color="auto"/>
            <w:bottom w:val="none" w:sz="0" w:space="0" w:color="auto"/>
            <w:right w:val="none" w:sz="0" w:space="0" w:color="auto"/>
          </w:divBdr>
        </w:div>
        <w:div w:id="1163351762">
          <w:marLeft w:val="144"/>
          <w:marRight w:val="0"/>
          <w:marTop w:val="260"/>
          <w:marBottom w:val="0"/>
          <w:divBdr>
            <w:top w:val="none" w:sz="0" w:space="0" w:color="auto"/>
            <w:left w:val="none" w:sz="0" w:space="0" w:color="auto"/>
            <w:bottom w:val="none" w:sz="0" w:space="0" w:color="auto"/>
            <w:right w:val="none" w:sz="0" w:space="0" w:color="auto"/>
          </w:divBdr>
        </w:div>
        <w:div w:id="1476872509">
          <w:marLeft w:val="144"/>
          <w:marRight w:val="0"/>
          <w:marTop w:val="260"/>
          <w:marBottom w:val="0"/>
          <w:divBdr>
            <w:top w:val="none" w:sz="0" w:space="0" w:color="auto"/>
            <w:left w:val="none" w:sz="0" w:space="0" w:color="auto"/>
            <w:bottom w:val="none" w:sz="0" w:space="0" w:color="auto"/>
            <w:right w:val="none" w:sz="0" w:space="0" w:color="auto"/>
          </w:divBdr>
        </w:div>
      </w:divsChild>
    </w:div>
    <w:div w:id="1351687967">
      <w:bodyDiv w:val="1"/>
      <w:marLeft w:val="0"/>
      <w:marRight w:val="0"/>
      <w:marTop w:val="0"/>
      <w:marBottom w:val="0"/>
      <w:divBdr>
        <w:top w:val="none" w:sz="0" w:space="0" w:color="auto"/>
        <w:left w:val="none" w:sz="0" w:space="0" w:color="auto"/>
        <w:bottom w:val="none" w:sz="0" w:space="0" w:color="auto"/>
        <w:right w:val="none" w:sz="0" w:space="0" w:color="auto"/>
      </w:divBdr>
    </w:div>
    <w:div w:id="1363700786">
      <w:bodyDiv w:val="1"/>
      <w:marLeft w:val="0"/>
      <w:marRight w:val="0"/>
      <w:marTop w:val="0"/>
      <w:marBottom w:val="0"/>
      <w:divBdr>
        <w:top w:val="none" w:sz="0" w:space="0" w:color="auto"/>
        <w:left w:val="none" w:sz="0" w:space="0" w:color="auto"/>
        <w:bottom w:val="none" w:sz="0" w:space="0" w:color="auto"/>
        <w:right w:val="none" w:sz="0" w:space="0" w:color="auto"/>
      </w:divBdr>
    </w:div>
    <w:div w:id="1394428136">
      <w:bodyDiv w:val="1"/>
      <w:marLeft w:val="0"/>
      <w:marRight w:val="0"/>
      <w:marTop w:val="0"/>
      <w:marBottom w:val="0"/>
      <w:divBdr>
        <w:top w:val="none" w:sz="0" w:space="0" w:color="auto"/>
        <w:left w:val="none" w:sz="0" w:space="0" w:color="auto"/>
        <w:bottom w:val="none" w:sz="0" w:space="0" w:color="auto"/>
        <w:right w:val="none" w:sz="0" w:space="0" w:color="auto"/>
      </w:divBdr>
    </w:div>
    <w:div w:id="1408915606">
      <w:bodyDiv w:val="1"/>
      <w:marLeft w:val="0"/>
      <w:marRight w:val="0"/>
      <w:marTop w:val="0"/>
      <w:marBottom w:val="0"/>
      <w:divBdr>
        <w:top w:val="none" w:sz="0" w:space="0" w:color="auto"/>
        <w:left w:val="none" w:sz="0" w:space="0" w:color="auto"/>
        <w:bottom w:val="none" w:sz="0" w:space="0" w:color="auto"/>
        <w:right w:val="none" w:sz="0" w:space="0" w:color="auto"/>
      </w:divBdr>
    </w:div>
    <w:div w:id="1450973504">
      <w:bodyDiv w:val="1"/>
      <w:marLeft w:val="0"/>
      <w:marRight w:val="0"/>
      <w:marTop w:val="0"/>
      <w:marBottom w:val="0"/>
      <w:divBdr>
        <w:top w:val="none" w:sz="0" w:space="0" w:color="auto"/>
        <w:left w:val="none" w:sz="0" w:space="0" w:color="auto"/>
        <w:bottom w:val="none" w:sz="0" w:space="0" w:color="auto"/>
        <w:right w:val="none" w:sz="0" w:space="0" w:color="auto"/>
      </w:divBdr>
    </w:div>
    <w:div w:id="1453131132">
      <w:bodyDiv w:val="1"/>
      <w:marLeft w:val="0"/>
      <w:marRight w:val="0"/>
      <w:marTop w:val="0"/>
      <w:marBottom w:val="0"/>
      <w:divBdr>
        <w:top w:val="none" w:sz="0" w:space="0" w:color="auto"/>
        <w:left w:val="none" w:sz="0" w:space="0" w:color="auto"/>
        <w:bottom w:val="none" w:sz="0" w:space="0" w:color="auto"/>
        <w:right w:val="none" w:sz="0" w:space="0" w:color="auto"/>
      </w:divBdr>
    </w:div>
    <w:div w:id="1458984618">
      <w:bodyDiv w:val="1"/>
      <w:marLeft w:val="0"/>
      <w:marRight w:val="0"/>
      <w:marTop w:val="0"/>
      <w:marBottom w:val="0"/>
      <w:divBdr>
        <w:top w:val="none" w:sz="0" w:space="0" w:color="auto"/>
        <w:left w:val="none" w:sz="0" w:space="0" w:color="auto"/>
        <w:bottom w:val="none" w:sz="0" w:space="0" w:color="auto"/>
        <w:right w:val="none" w:sz="0" w:space="0" w:color="auto"/>
      </w:divBdr>
    </w:div>
    <w:div w:id="1492714028">
      <w:bodyDiv w:val="1"/>
      <w:marLeft w:val="0"/>
      <w:marRight w:val="0"/>
      <w:marTop w:val="0"/>
      <w:marBottom w:val="0"/>
      <w:divBdr>
        <w:top w:val="none" w:sz="0" w:space="0" w:color="auto"/>
        <w:left w:val="none" w:sz="0" w:space="0" w:color="auto"/>
        <w:bottom w:val="none" w:sz="0" w:space="0" w:color="auto"/>
        <w:right w:val="none" w:sz="0" w:space="0" w:color="auto"/>
      </w:divBdr>
      <w:divsChild>
        <w:div w:id="711076482">
          <w:marLeft w:val="0"/>
          <w:marRight w:val="0"/>
          <w:marTop w:val="0"/>
          <w:marBottom w:val="0"/>
          <w:divBdr>
            <w:top w:val="none" w:sz="0" w:space="0" w:color="auto"/>
            <w:left w:val="none" w:sz="0" w:space="0" w:color="auto"/>
            <w:bottom w:val="none" w:sz="0" w:space="0" w:color="auto"/>
            <w:right w:val="none" w:sz="0" w:space="0" w:color="auto"/>
          </w:divBdr>
          <w:divsChild>
            <w:div w:id="790054724">
              <w:marLeft w:val="0"/>
              <w:marRight w:val="0"/>
              <w:marTop w:val="0"/>
              <w:marBottom w:val="0"/>
              <w:divBdr>
                <w:top w:val="none" w:sz="0" w:space="0" w:color="auto"/>
                <w:left w:val="none" w:sz="0" w:space="0" w:color="auto"/>
                <w:bottom w:val="none" w:sz="0" w:space="0" w:color="auto"/>
                <w:right w:val="none" w:sz="0" w:space="0" w:color="auto"/>
              </w:divBdr>
              <w:divsChild>
                <w:div w:id="140229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787649">
      <w:bodyDiv w:val="1"/>
      <w:marLeft w:val="0"/>
      <w:marRight w:val="0"/>
      <w:marTop w:val="0"/>
      <w:marBottom w:val="0"/>
      <w:divBdr>
        <w:top w:val="none" w:sz="0" w:space="0" w:color="auto"/>
        <w:left w:val="none" w:sz="0" w:space="0" w:color="auto"/>
        <w:bottom w:val="none" w:sz="0" w:space="0" w:color="auto"/>
        <w:right w:val="none" w:sz="0" w:space="0" w:color="auto"/>
      </w:divBdr>
    </w:div>
    <w:div w:id="1515993072">
      <w:bodyDiv w:val="1"/>
      <w:marLeft w:val="0"/>
      <w:marRight w:val="0"/>
      <w:marTop w:val="0"/>
      <w:marBottom w:val="0"/>
      <w:divBdr>
        <w:top w:val="none" w:sz="0" w:space="0" w:color="auto"/>
        <w:left w:val="none" w:sz="0" w:space="0" w:color="auto"/>
        <w:bottom w:val="none" w:sz="0" w:space="0" w:color="auto"/>
        <w:right w:val="none" w:sz="0" w:space="0" w:color="auto"/>
      </w:divBdr>
    </w:div>
    <w:div w:id="1543513817">
      <w:bodyDiv w:val="1"/>
      <w:marLeft w:val="0"/>
      <w:marRight w:val="0"/>
      <w:marTop w:val="0"/>
      <w:marBottom w:val="0"/>
      <w:divBdr>
        <w:top w:val="none" w:sz="0" w:space="0" w:color="auto"/>
        <w:left w:val="none" w:sz="0" w:space="0" w:color="auto"/>
        <w:bottom w:val="none" w:sz="0" w:space="0" w:color="auto"/>
        <w:right w:val="none" w:sz="0" w:space="0" w:color="auto"/>
      </w:divBdr>
    </w:div>
    <w:div w:id="1568416565">
      <w:bodyDiv w:val="1"/>
      <w:marLeft w:val="0"/>
      <w:marRight w:val="0"/>
      <w:marTop w:val="0"/>
      <w:marBottom w:val="0"/>
      <w:divBdr>
        <w:top w:val="none" w:sz="0" w:space="0" w:color="auto"/>
        <w:left w:val="none" w:sz="0" w:space="0" w:color="auto"/>
        <w:bottom w:val="none" w:sz="0" w:space="0" w:color="auto"/>
        <w:right w:val="none" w:sz="0" w:space="0" w:color="auto"/>
      </w:divBdr>
      <w:divsChild>
        <w:div w:id="834033943">
          <w:marLeft w:val="0"/>
          <w:marRight w:val="0"/>
          <w:marTop w:val="0"/>
          <w:marBottom w:val="0"/>
          <w:divBdr>
            <w:top w:val="none" w:sz="0" w:space="0" w:color="auto"/>
            <w:left w:val="none" w:sz="0" w:space="0" w:color="auto"/>
            <w:bottom w:val="none" w:sz="0" w:space="0" w:color="auto"/>
            <w:right w:val="none" w:sz="0" w:space="0" w:color="auto"/>
          </w:divBdr>
          <w:divsChild>
            <w:div w:id="1642953491">
              <w:marLeft w:val="0"/>
              <w:marRight w:val="0"/>
              <w:marTop w:val="0"/>
              <w:marBottom w:val="0"/>
              <w:divBdr>
                <w:top w:val="none" w:sz="0" w:space="0" w:color="auto"/>
                <w:left w:val="none" w:sz="0" w:space="0" w:color="auto"/>
                <w:bottom w:val="none" w:sz="0" w:space="0" w:color="auto"/>
                <w:right w:val="none" w:sz="0" w:space="0" w:color="auto"/>
              </w:divBdr>
              <w:divsChild>
                <w:div w:id="163991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922444">
      <w:bodyDiv w:val="1"/>
      <w:marLeft w:val="0"/>
      <w:marRight w:val="0"/>
      <w:marTop w:val="0"/>
      <w:marBottom w:val="0"/>
      <w:divBdr>
        <w:top w:val="none" w:sz="0" w:space="0" w:color="auto"/>
        <w:left w:val="none" w:sz="0" w:space="0" w:color="auto"/>
        <w:bottom w:val="none" w:sz="0" w:space="0" w:color="auto"/>
        <w:right w:val="none" w:sz="0" w:space="0" w:color="auto"/>
      </w:divBdr>
    </w:div>
    <w:div w:id="1585189118">
      <w:bodyDiv w:val="1"/>
      <w:marLeft w:val="0"/>
      <w:marRight w:val="0"/>
      <w:marTop w:val="0"/>
      <w:marBottom w:val="0"/>
      <w:divBdr>
        <w:top w:val="none" w:sz="0" w:space="0" w:color="auto"/>
        <w:left w:val="none" w:sz="0" w:space="0" w:color="auto"/>
        <w:bottom w:val="none" w:sz="0" w:space="0" w:color="auto"/>
        <w:right w:val="none" w:sz="0" w:space="0" w:color="auto"/>
      </w:divBdr>
    </w:div>
    <w:div w:id="1601991571">
      <w:bodyDiv w:val="1"/>
      <w:marLeft w:val="0"/>
      <w:marRight w:val="0"/>
      <w:marTop w:val="0"/>
      <w:marBottom w:val="0"/>
      <w:divBdr>
        <w:top w:val="none" w:sz="0" w:space="0" w:color="auto"/>
        <w:left w:val="none" w:sz="0" w:space="0" w:color="auto"/>
        <w:bottom w:val="none" w:sz="0" w:space="0" w:color="auto"/>
        <w:right w:val="none" w:sz="0" w:space="0" w:color="auto"/>
      </w:divBdr>
    </w:div>
    <w:div w:id="1620457087">
      <w:bodyDiv w:val="1"/>
      <w:marLeft w:val="0"/>
      <w:marRight w:val="0"/>
      <w:marTop w:val="0"/>
      <w:marBottom w:val="0"/>
      <w:divBdr>
        <w:top w:val="none" w:sz="0" w:space="0" w:color="auto"/>
        <w:left w:val="none" w:sz="0" w:space="0" w:color="auto"/>
        <w:bottom w:val="none" w:sz="0" w:space="0" w:color="auto"/>
        <w:right w:val="none" w:sz="0" w:space="0" w:color="auto"/>
      </w:divBdr>
    </w:div>
    <w:div w:id="1649360703">
      <w:bodyDiv w:val="1"/>
      <w:marLeft w:val="0"/>
      <w:marRight w:val="0"/>
      <w:marTop w:val="0"/>
      <w:marBottom w:val="0"/>
      <w:divBdr>
        <w:top w:val="none" w:sz="0" w:space="0" w:color="auto"/>
        <w:left w:val="none" w:sz="0" w:space="0" w:color="auto"/>
        <w:bottom w:val="none" w:sz="0" w:space="0" w:color="auto"/>
        <w:right w:val="none" w:sz="0" w:space="0" w:color="auto"/>
      </w:divBdr>
    </w:div>
    <w:div w:id="1653370224">
      <w:bodyDiv w:val="1"/>
      <w:marLeft w:val="0"/>
      <w:marRight w:val="0"/>
      <w:marTop w:val="0"/>
      <w:marBottom w:val="0"/>
      <w:divBdr>
        <w:top w:val="none" w:sz="0" w:space="0" w:color="auto"/>
        <w:left w:val="none" w:sz="0" w:space="0" w:color="auto"/>
        <w:bottom w:val="none" w:sz="0" w:space="0" w:color="auto"/>
        <w:right w:val="none" w:sz="0" w:space="0" w:color="auto"/>
      </w:divBdr>
    </w:div>
    <w:div w:id="1662393556">
      <w:bodyDiv w:val="1"/>
      <w:marLeft w:val="0"/>
      <w:marRight w:val="0"/>
      <w:marTop w:val="0"/>
      <w:marBottom w:val="0"/>
      <w:divBdr>
        <w:top w:val="none" w:sz="0" w:space="0" w:color="auto"/>
        <w:left w:val="none" w:sz="0" w:space="0" w:color="auto"/>
        <w:bottom w:val="none" w:sz="0" w:space="0" w:color="auto"/>
        <w:right w:val="none" w:sz="0" w:space="0" w:color="auto"/>
      </w:divBdr>
    </w:div>
    <w:div w:id="1677734662">
      <w:bodyDiv w:val="1"/>
      <w:marLeft w:val="0"/>
      <w:marRight w:val="0"/>
      <w:marTop w:val="0"/>
      <w:marBottom w:val="0"/>
      <w:divBdr>
        <w:top w:val="none" w:sz="0" w:space="0" w:color="auto"/>
        <w:left w:val="none" w:sz="0" w:space="0" w:color="auto"/>
        <w:bottom w:val="none" w:sz="0" w:space="0" w:color="auto"/>
        <w:right w:val="none" w:sz="0" w:space="0" w:color="auto"/>
      </w:divBdr>
    </w:div>
    <w:div w:id="1678387827">
      <w:bodyDiv w:val="1"/>
      <w:marLeft w:val="0"/>
      <w:marRight w:val="0"/>
      <w:marTop w:val="0"/>
      <w:marBottom w:val="0"/>
      <w:divBdr>
        <w:top w:val="none" w:sz="0" w:space="0" w:color="auto"/>
        <w:left w:val="none" w:sz="0" w:space="0" w:color="auto"/>
        <w:bottom w:val="none" w:sz="0" w:space="0" w:color="auto"/>
        <w:right w:val="none" w:sz="0" w:space="0" w:color="auto"/>
      </w:divBdr>
    </w:div>
    <w:div w:id="1690375149">
      <w:bodyDiv w:val="1"/>
      <w:marLeft w:val="0"/>
      <w:marRight w:val="0"/>
      <w:marTop w:val="0"/>
      <w:marBottom w:val="0"/>
      <w:divBdr>
        <w:top w:val="none" w:sz="0" w:space="0" w:color="auto"/>
        <w:left w:val="none" w:sz="0" w:space="0" w:color="auto"/>
        <w:bottom w:val="none" w:sz="0" w:space="0" w:color="auto"/>
        <w:right w:val="none" w:sz="0" w:space="0" w:color="auto"/>
      </w:divBdr>
    </w:div>
    <w:div w:id="1709405857">
      <w:bodyDiv w:val="1"/>
      <w:marLeft w:val="0"/>
      <w:marRight w:val="0"/>
      <w:marTop w:val="0"/>
      <w:marBottom w:val="0"/>
      <w:divBdr>
        <w:top w:val="none" w:sz="0" w:space="0" w:color="auto"/>
        <w:left w:val="none" w:sz="0" w:space="0" w:color="auto"/>
        <w:bottom w:val="none" w:sz="0" w:space="0" w:color="auto"/>
        <w:right w:val="none" w:sz="0" w:space="0" w:color="auto"/>
      </w:divBdr>
    </w:div>
    <w:div w:id="1714116432">
      <w:bodyDiv w:val="1"/>
      <w:marLeft w:val="0"/>
      <w:marRight w:val="0"/>
      <w:marTop w:val="0"/>
      <w:marBottom w:val="0"/>
      <w:divBdr>
        <w:top w:val="none" w:sz="0" w:space="0" w:color="auto"/>
        <w:left w:val="none" w:sz="0" w:space="0" w:color="auto"/>
        <w:bottom w:val="none" w:sz="0" w:space="0" w:color="auto"/>
        <w:right w:val="none" w:sz="0" w:space="0" w:color="auto"/>
      </w:divBdr>
    </w:div>
    <w:div w:id="1732270571">
      <w:bodyDiv w:val="1"/>
      <w:marLeft w:val="0"/>
      <w:marRight w:val="0"/>
      <w:marTop w:val="0"/>
      <w:marBottom w:val="0"/>
      <w:divBdr>
        <w:top w:val="none" w:sz="0" w:space="0" w:color="auto"/>
        <w:left w:val="none" w:sz="0" w:space="0" w:color="auto"/>
        <w:bottom w:val="none" w:sz="0" w:space="0" w:color="auto"/>
        <w:right w:val="none" w:sz="0" w:space="0" w:color="auto"/>
      </w:divBdr>
    </w:div>
    <w:div w:id="1749496625">
      <w:bodyDiv w:val="1"/>
      <w:marLeft w:val="0"/>
      <w:marRight w:val="0"/>
      <w:marTop w:val="0"/>
      <w:marBottom w:val="0"/>
      <w:divBdr>
        <w:top w:val="none" w:sz="0" w:space="0" w:color="auto"/>
        <w:left w:val="none" w:sz="0" w:space="0" w:color="auto"/>
        <w:bottom w:val="none" w:sz="0" w:space="0" w:color="auto"/>
        <w:right w:val="none" w:sz="0" w:space="0" w:color="auto"/>
      </w:divBdr>
    </w:div>
    <w:div w:id="1761831024">
      <w:bodyDiv w:val="1"/>
      <w:marLeft w:val="0"/>
      <w:marRight w:val="0"/>
      <w:marTop w:val="0"/>
      <w:marBottom w:val="0"/>
      <w:divBdr>
        <w:top w:val="none" w:sz="0" w:space="0" w:color="auto"/>
        <w:left w:val="none" w:sz="0" w:space="0" w:color="auto"/>
        <w:bottom w:val="none" w:sz="0" w:space="0" w:color="auto"/>
        <w:right w:val="none" w:sz="0" w:space="0" w:color="auto"/>
      </w:divBdr>
    </w:div>
    <w:div w:id="1763448676">
      <w:bodyDiv w:val="1"/>
      <w:marLeft w:val="0"/>
      <w:marRight w:val="0"/>
      <w:marTop w:val="0"/>
      <w:marBottom w:val="0"/>
      <w:divBdr>
        <w:top w:val="none" w:sz="0" w:space="0" w:color="auto"/>
        <w:left w:val="none" w:sz="0" w:space="0" w:color="auto"/>
        <w:bottom w:val="none" w:sz="0" w:space="0" w:color="auto"/>
        <w:right w:val="none" w:sz="0" w:space="0" w:color="auto"/>
      </w:divBdr>
    </w:div>
    <w:div w:id="1769806703">
      <w:bodyDiv w:val="1"/>
      <w:marLeft w:val="0"/>
      <w:marRight w:val="0"/>
      <w:marTop w:val="0"/>
      <w:marBottom w:val="0"/>
      <w:divBdr>
        <w:top w:val="none" w:sz="0" w:space="0" w:color="auto"/>
        <w:left w:val="none" w:sz="0" w:space="0" w:color="auto"/>
        <w:bottom w:val="none" w:sz="0" w:space="0" w:color="auto"/>
        <w:right w:val="none" w:sz="0" w:space="0" w:color="auto"/>
      </w:divBdr>
    </w:div>
    <w:div w:id="1787847603">
      <w:bodyDiv w:val="1"/>
      <w:marLeft w:val="0"/>
      <w:marRight w:val="0"/>
      <w:marTop w:val="0"/>
      <w:marBottom w:val="0"/>
      <w:divBdr>
        <w:top w:val="none" w:sz="0" w:space="0" w:color="auto"/>
        <w:left w:val="none" w:sz="0" w:space="0" w:color="auto"/>
        <w:bottom w:val="none" w:sz="0" w:space="0" w:color="auto"/>
        <w:right w:val="none" w:sz="0" w:space="0" w:color="auto"/>
      </w:divBdr>
    </w:div>
    <w:div w:id="1788548972">
      <w:bodyDiv w:val="1"/>
      <w:marLeft w:val="0"/>
      <w:marRight w:val="0"/>
      <w:marTop w:val="0"/>
      <w:marBottom w:val="0"/>
      <w:divBdr>
        <w:top w:val="none" w:sz="0" w:space="0" w:color="auto"/>
        <w:left w:val="none" w:sz="0" w:space="0" w:color="auto"/>
        <w:bottom w:val="none" w:sz="0" w:space="0" w:color="auto"/>
        <w:right w:val="none" w:sz="0" w:space="0" w:color="auto"/>
      </w:divBdr>
    </w:div>
    <w:div w:id="1794709086">
      <w:bodyDiv w:val="1"/>
      <w:marLeft w:val="0"/>
      <w:marRight w:val="0"/>
      <w:marTop w:val="0"/>
      <w:marBottom w:val="0"/>
      <w:divBdr>
        <w:top w:val="none" w:sz="0" w:space="0" w:color="auto"/>
        <w:left w:val="none" w:sz="0" w:space="0" w:color="auto"/>
        <w:bottom w:val="none" w:sz="0" w:space="0" w:color="auto"/>
        <w:right w:val="none" w:sz="0" w:space="0" w:color="auto"/>
      </w:divBdr>
      <w:divsChild>
        <w:div w:id="409042342">
          <w:marLeft w:val="0"/>
          <w:marRight w:val="0"/>
          <w:marTop w:val="0"/>
          <w:marBottom w:val="0"/>
          <w:divBdr>
            <w:top w:val="none" w:sz="0" w:space="0" w:color="auto"/>
            <w:left w:val="none" w:sz="0" w:space="0" w:color="auto"/>
            <w:bottom w:val="none" w:sz="0" w:space="0" w:color="auto"/>
            <w:right w:val="none" w:sz="0" w:space="0" w:color="auto"/>
          </w:divBdr>
        </w:div>
      </w:divsChild>
    </w:div>
    <w:div w:id="1822964666">
      <w:bodyDiv w:val="1"/>
      <w:marLeft w:val="0"/>
      <w:marRight w:val="0"/>
      <w:marTop w:val="0"/>
      <w:marBottom w:val="0"/>
      <w:divBdr>
        <w:top w:val="none" w:sz="0" w:space="0" w:color="auto"/>
        <w:left w:val="none" w:sz="0" w:space="0" w:color="auto"/>
        <w:bottom w:val="none" w:sz="0" w:space="0" w:color="auto"/>
        <w:right w:val="none" w:sz="0" w:space="0" w:color="auto"/>
      </w:divBdr>
    </w:div>
    <w:div w:id="1855680147">
      <w:bodyDiv w:val="1"/>
      <w:marLeft w:val="0"/>
      <w:marRight w:val="0"/>
      <w:marTop w:val="0"/>
      <w:marBottom w:val="0"/>
      <w:divBdr>
        <w:top w:val="none" w:sz="0" w:space="0" w:color="auto"/>
        <w:left w:val="none" w:sz="0" w:space="0" w:color="auto"/>
        <w:bottom w:val="none" w:sz="0" w:space="0" w:color="auto"/>
        <w:right w:val="none" w:sz="0" w:space="0" w:color="auto"/>
      </w:divBdr>
    </w:div>
    <w:div w:id="1865553603">
      <w:bodyDiv w:val="1"/>
      <w:marLeft w:val="0"/>
      <w:marRight w:val="0"/>
      <w:marTop w:val="0"/>
      <w:marBottom w:val="0"/>
      <w:divBdr>
        <w:top w:val="none" w:sz="0" w:space="0" w:color="auto"/>
        <w:left w:val="none" w:sz="0" w:space="0" w:color="auto"/>
        <w:bottom w:val="none" w:sz="0" w:space="0" w:color="auto"/>
        <w:right w:val="none" w:sz="0" w:space="0" w:color="auto"/>
      </w:divBdr>
    </w:div>
    <w:div w:id="1874296764">
      <w:bodyDiv w:val="1"/>
      <w:marLeft w:val="0"/>
      <w:marRight w:val="0"/>
      <w:marTop w:val="0"/>
      <w:marBottom w:val="0"/>
      <w:divBdr>
        <w:top w:val="none" w:sz="0" w:space="0" w:color="auto"/>
        <w:left w:val="none" w:sz="0" w:space="0" w:color="auto"/>
        <w:bottom w:val="none" w:sz="0" w:space="0" w:color="auto"/>
        <w:right w:val="none" w:sz="0" w:space="0" w:color="auto"/>
      </w:divBdr>
      <w:divsChild>
        <w:div w:id="903679410">
          <w:marLeft w:val="0"/>
          <w:marRight w:val="0"/>
          <w:marTop w:val="0"/>
          <w:marBottom w:val="0"/>
          <w:divBdr>
            <w:top w:val="none" w:sz="0" w:space="0" w:color="auto"/>
            <w:left w:val="none" w:sz="0" w:space="0" w:color="auto"/>
            <w:bottom w:val="none" w:sz="0" w:space="0" w:color="auto"/>
            <w:right w:val="none" w:sz="0" w:space="0" w:color="auto"/>
          </w:divBdr>
          <w:divsChild>
            <w:div w:id="631177698">
              <w:marLeft w:val="0"/>
              <w:marRight w:val="0"/>
              <w:marTop w:val="0"/>
              <w:marBottom w:val="0"/>
              <w:divBdr>
                <w:top w:val="none" w:sz="0" w:space="0" w:color="auto"/>
                <w:left w:val="none" w:sz="0" w:space="0" w:color="auto"/>
                <w:bottom w:val="none" w:sz="0" w:space="0" w:color="auto"/>
                <w:right w:val="none" w:sz="0" w:space="0" w:color="auto"/>
              </w:divBdr>
              <w:divsChild>
                <w:div w:id="286551559">
                  <w:marLeft w:val="0"/>
                  <w:marRight w:val="0"/>
                  <w:marTop w:val="0"/>
                  <w:marBottom w:val="0"/>
                  <w:divBdr>
                    <w:top w:val="none" w:sz="0" w:space="0" w:color="auto"/>
                    <w:left w:val="none" w:sz="0" w:space="0" w:color="auto"/>
                    <w:bottom w:val="none" w:sz="0" w:space="0" w:color="auto"/>
                    <w:right w:val="none" w:sz="0" w:space="0" w:color="auto"/>
                  </w:divBdr>
                </w:div>
              </w:divsChild>
            </w:div>
            <w:div w:id="1306354642">
              <w:marLeft w:val="0"/>
              <w:marRight w:val="0"/>
              <w:marTop w:val="0"/>
              <w:marBottom w:val="0"/>
              <w:divBdr>
                <w:top w:val="none" w:sz="0" w:space="0" w:color="auto"/>
                <w:left w:val="none" w:sz="0" w:space="0" w:color="auto"/>
                <w:bottom w:val="none" w:sz="0" w:space="0" w:color="auto"/>
                <w:right w:val="none" w:sz="0" w:space="0" w:color="auto"/>
              </w:divBdr>
              <w:divsChild>
                <w:div w:id="824129879">
                  <w:marLeft w:val="0"/>
                  <w:marRight w:val="0"/>
                  <w:marTop w:val="0"/>
                  <w:marBottom w:val="0"/>
                  <w:divBdr>
                    <w:top w:val="none" w:sz="0" w:space="0" w:color="auto"/>
                    <w:left w:val="none" w:sz="0" w:space="0" w:color="auto"/>
                    <w:bottom w:val="none" w:sz="0" w:space="0" w:color="auto"/>
                    <w:right w:val="none" w:sz="0" w:space="0" w:color="auto"/>
                  </w:divBdr>
                </w:div>
              </w:divsChild>
            </w:div>
            <w:div w:id="2006468744">
              <w:marLeft w:val="0"/>
              <w:marRight w:val="0"/>
              <w:marTop w:val="0"/>
              <w:marBottom w:val="0"/>
              <w:divBdr>
                <w:top w:val="none" w:sz="0" w:space="0" w:color="auto"/>
                <w:left w:val="none" w:sz="0" w:space="0" w:color="auto"/>
                <w:bottom w:val="none" w:sz="0" w:space="0" w:color="auto"/>
                <w:right w:val="none" w:sz="0" w:space="0" w:color="auto"/>
              </w:divBdr>
              <w:divsChild>
                <w:div w:id="280503775">
                  <w:marLeft w:val="0"/>
                  <w:marRight w:val="0"/>
                  <w:marTop w:val="0"/>
                  <w:marBottom w:val="0"/>
                  <w:divBdr>
                    <w:top w:val="none" w:sz="0" w:space="0" w:color="auto"/>
                    <w:left w:val="none" w:sz="0" w:space="0" w:color="auto"/>
                    <w:bottom w:val="none" w:sz="0" w:space="0" w:color="auto"/>
                    <w:right w:val="none" w:sz="0" w:space="0" w:color="auto"/>
                  </w:divBdr>
                </w:div>
              </w:divsChild>
            </w:div>
            <w:div w:id="514466489">
              <w:marLeft w:val="0"/>
              <w:marRight w:val="0"/>
              <w:marTop w:val="0"/>
              <w:marBottom w:val="0"/>
              <w:divBdr>
                <w:top w:val="none" w:sz="0" w:space="0" w:color="auto"/>
                <w:left w:val="none" w:sz="0" w:space="0" w:color="auto"/>
                <w:bottom w:val="none" w:sz="0" w:space="0" w:color="auto"/>
                <w:right w:val="none" w:sz="0" w:space="0" w:color="auto"/>
              </w:divBdr>
              <w:divsChild>
                <w:div w:id="889071156">
                  <w:marLeft w:val="0"/>
                  <w:marRight w:val="0"/>
                  <w:marTop w:val="0"/>
                  <w:marBottom w:val="0"/>
                  <w:divBdr>
                    <w:top w:val="none" w:sz="0" w:space="0" w:color="auto"/>
                    <w:left w:val="none" w:sz="0" w:space="0" w:color="auto"/>
                    <w:bottom w:val="none" w:sz="0" w:space="0" w:color="auto"/>
                    <w:right w:val="none" w:sz="0" w:space="0" w:color="auto"/>
                  </w:divBdr>
                </w:div>
              </w:divsChild>
            </w:div>
            <w:div w:id="1616791585">
              <w:marLeft w:val="0"/>
              <w:marRight w:val="0"/>
              <w:marTop w:val="0"/>
              <w:marBottom w:val="0"/>
              <w:divBdr>
                <w:top w:val="none" w:sz="0" w:space="0" w:color="auto"/>
                <w:left w:val="none" w:sz="0" w:space="0" w:color="auto"/>
                <w:bottom w:val="none" w:sz="0" w:space="0" w:color="auto"/>
                <w:right w:val="none" w:sz="0" w:space="0" w:color="auto"/>
              </w:divBdr>
              <w:divsChild>
                <w:div w:id="81699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550683">
      <w:bodyDiv w:val="1"/>
      <w:marLeft w:val="0"/>
      <w:marRight w:val="0"/>
      <w:marTop w:val="0"/>
      <w:marBottom w:val="0"/>
      <w:divBdr>
        <w:top w:val="none" w:sz="0" w:space="0" w:color="auto"/>
        <w:left w:val="none" w:sz="0" w:space="0" w:color="auto"/>
        <w:bottom w:val="none" w:sz="0" w:space="0" w:color="auto"/>
        <w:right w:val="none" w:sz="0" w:space="0" w:color="auto"/>
      </w:divBdr>
      <w:divsChild>
        <w:div w:id="999192577">
          <w:marLeft w:val="0"/>
          <w:marRight w:val="0"/>
          <w:marTop w:val="0"/>
          <w:marBottom w:val="0"/>
          <w:divBdr>
            <w:top w:val="none" w:sz="0" w:space="0" w:color="auto"/>
            <w:left w:val="none" w:sz="0" w:space="0" w:color="auto"/>
            <w:bottom w:val="none" w:sz="0" w:space="0" w:color="auto"/>
            <w:right w:val="none" w:sz="0" w:space="0" w:color="auto"/>
          </w:divBdr>
          <w:divsChild>
            <w:div w:id="277564723">
              <w:marLeft w:val="0"/>
              <w:marRight w:val="0"/>
              <w:marTop w:val="0"/>
              <w:marBottom w:val="0"/>
              <w:divBdr>
                <w:top w:val="none" w:sz="0" w:space="0" w:color="auto"/>
                <w:left w:val="none" w:sz="0" w:space="0" w:color="auto"/>
                <w:bottom w:val="none" w:sz="0" w:space="0" w:color="auto"/>
                <w:right w:val="none" w:sz="0" w:space="0" w:color="auto"/>
              </w:divBdr>
              <w:divsChild>
                <w:div w:id="33469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915026">
      <w:bodyDiv w:val="1"/>
      <w:marLeft w:val="0"/>
      <w:marRight w:val="0"/>
      <w:marTop w:val="0"/>
      <w:marBottom w:val="0"/>
      <w:divBdr>
        <w:top w:val="none" w:sz="0" w:space="0" w:color="auto"/>
        <w:left w:val="none" w:sz="0" w:space="0" w:color="auto"/>
        <w:bottom w:val="none" w:sz="0" w:space="0" w:color="auto"/>
        <w:right w:val="none" w:sz="0" w:space="0" w:color="auto"/>
      </w:divBdr>
    </w:div>
    <w:div w:id="1965309414">
      <w:bodyDiv w:val="1"/>
      <w:marLeft w:val="0"/>
      <w:marRight w:val="0"/>
      <w:marTop w:val="0"/>
      <w:marBottom w:val="0"/>
      <w:divBdr>
        <w:top w:val="none" w:sz="0" w:space="0" w:color="auto"/>
        <w:left w:val="none" w:sz="0" w:space="0" w:color="auto"/>
        <w:bottom w:val="none" w:sz="0" w:space="0" w:color="auto"/>
        <w:right w:val="none" w:sz="0" w:space="0" w:color="auto"/>
      </w:divBdr>
    </w:div>
    <w:div w:id="1965771124">
      <w:bodyDiv w:val="1"/>
      <w:marLeft w:val="0"/>
      <w:marRight w:val="0"/>
      <w:marTop w:val="0"/>
      <w:marBottom w:val="0"/>
      <w:divBdr>
        <w:top w:val="none" w:sz="0" w:space="0" w:color="auto"/>
        <w:left w:val="none" w:sz="0" w:space="0" w:color="auto"/>
        <w:bottom w:val="none" w:sz="0" w:space="0" w:color="auto"/>
        <w:right w:val="none" w:sz="0" w:space="0" w:color="auto"/>
      </w:divBdr>
    </w:div>
    <w:div w:id="1975214275">
      <w:bodyDiv w:val="1"/>
      <w:marLeft w:val="0"/>
      <w:marRight w:val="0"/>
      <w:marTop w:val="0"/>
      <w:marBottom w:val="0"/>
      <w:divBdr>
        <w:top w:val="none" w:sz="0" w:space="0" w:color="auto"/>
        <w:left w:val="none" w:sz="0" w:space="0" w:color="auto"/>
        <w:bottom w:val="none" w:sz="0" w:space="0" w:color="auto"/>
        <w:right w:val="none" w:sz="0" w:space="0" w:color="auto"/>
      </w:divBdr>
    </w:div>
    <w:div w:id="1984045732">
      <w:bodyDiv w:val="1"/>
      <w:marLeft w:val="0"/>
      <w:marRight w:val="0"/>
      <w:marTop w:val="0"/>
      <w:marBottom w:val="0"/>
      <w:divBdr>
        <w:top w:val="none" w:sz="0" w:space="0" w:color="auto"/>
        <w:left w:val="none" w:sz="0" w:space="0" w:color="auto"/>
        <w:bottom w:val="none" w:sz="0" w:space="0" w:color="auto"/>
        <w:right w:val="none" w:sz="0" w:space="0" w:color="auto"/>
      </w:divBdr>
    </w:div>
    <w:div w:id="2008550750">
      <w:bodyDiv w:val="1"/>
      <w:marLeft w:val="0"/>
      <w:marRight w:val="0"/>
      <w:marTop w:val="0"/>
      <w:marBottom w:val="0"/>
      <w:divBdr>
        <w:top w:val="none" w:sz="0" w:space="0" w:color="auto"/>
        <w:left w:val="none" w:sz="0" w:space="0" w:color="auto"/>
        <w:bottom w:val="none" w:sz="0" w:space="0" w:color="auto"/>
        <w:right w:val="none" w:sz="0" w:space="0" w:color="auto"/>
      </w:divBdr>
    </w:div>
    <w:div w:id="2026713739">
      <w:bodyDiv w:val="1"/>
      <w:marLeft w:val="0"/>
      <w:marRight w:val="0"/>
      <w:marTop w:val="0"/>
      <w:marBottom w:val="0"/>
      <w:divBdr>
        <w:top w:val="none" w:sz="0" w:space="0" w:color="auto"/>
        <w:left w:val="none" w:sz="0" w:space="0" w:color="auto"/>
        <w:bottom w:val="none" w:sz="0" w:space="0" w:color="auto"/>
        <w:right w:val="none" w:sz="0" w:space="0" w:color="auto"/>
      </w:divBdr>
    </w:div>
    <w:div w:id="2051220750">
      <w:bodyDiv w:val="1"/>
      <w:marLeft w:val="0"/>
      <w:marRight w:val="0"/>
      <w:marTop w:val="0"/>
      <w:marBottom w:val="0"/>
      <w:divBdr>
        <w:top w:val="none" w:sz="0" w:space="0" w:color="auto"/>
        <w:left w:val="none" w:sz="0" w:space="0" w:color="auto"/>
        <w:bottom w:val="none" w:sz="0" w:space="0" w:color="auto"/>
        <w:right w:val="none" w:sz="0" w:space="0" w:color="auto"/>
      </w:divBdr>
    </w:div>
    <w:div w:id="2090544128">
      <w:bodyDiv w:val="1"/>
      <w:marLeft w:val="0"/>
      <w:marRight w:val="0"/>
      <w:marTop w:val="0"/>
      <w:marBottom w:val="0"/>
      <w:divBdr>
        <w:top w:val="none" w:sz="0" w:space="0" w:color="auto"/>
        <w:left w:val="none" w:sz="0" w:space="0" w:color="auto"/>
        <w:bottom w:val="none" w:sz="0" w:space="0" w:color="auto"/>
        <w:right w:val="none" w:sz="0" w:space="0" w:color="auto"/>
      </w:divBdr>
    </w:div>
    <w:div w:id="2123304361">
      <w:bodyDiv w:val="1"/>
      <w:marLeft w:val="0"/>
      <w:marRight w:val="0"/>
      <w:marTop w:val="0"/>
      <w:marBottom w:val="0"/>
      <w:divBdr>
        <w:top w:val="none" w:sz="0" w:space="0" w:color="auto"/>
        <w:left w:val="none" w:sz="0" w:space="0" w:color="auto"/>
        <w:bottom w:val="none" w:sz="0" w:space="0" w:color="auto"/>
        <w:right w:val="none" w:sz="0" w:space="0" w:color="auto"/>
      </w:divBdr>
    </w:div>
    <w:div w:id="2136486336">
      <w:bodyDiv w:val="1"/>
      <w:marLeft w:val="0"/>
      <w:marRight w:val="0"/>
      <w:marTop w:val="0"/>
      <w:marBottom w:val="0"/>
      <w:divBdr>
        <w:top w:val="none" w:sz="0" w:space="0" w:color="auto"/>
        <w:left w:val="none" w:sz="0" w:space="0" w:color="auto"/>
        <w:bottom w:val="none" w:sz="0" w:space="0" w:color="auto"/>
        <w:right w:val="none" w:sz="0" w:space="0" w:color="auto"/>
      </w:divBdr>
      <w:divsChild>
        <w:div w:id="1231579700">
          <w:marLeft w:val="0"/>
          <w:marRight w:val="0"/>
          <w:marTop w:val="0"/>
          <w:marBottom w:val="0"/>
          <w:divBdr>
            <w:top w:val="none" w:sz="0" w:space="0" w:color="auto"/>
            <w:left w:val="none" w:sz="0" w:space="0" w:color="auto"/>
            <w:bottom w:val="none" w:sz="0" w:space="0" w:color="auto"/>
            <w:right w:val="none" w:sz="0" w:space="0" w:color="auto"/>
          </w:divBdr>
          <w:divsChild>
            <w:div w:id="2001687663">
              <w:marLeft w:val="0"/>
              <w:marRight w:val="0"/>
              <w:marTop w:val="0"/>
              <w:marBottom w:val="0"/>
              <w:divBdr>
                <w:top w:val="none" w:sz="0" w:space="0" w:color="auto"/>
                <w:left w:val="none" w:sz="0" w:space="0" w:color="auto"/>
                <w:bottom w:val="none" w:sz="0" w:space="0" w:color="auto"/>
                <w:right w:val="none" w:sz="0" w:space="0" w:color="auto"/>
              </w:divBdr>
              <w:divsChild>
                <w:div w:id="97926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steopathy.org.uk/standards/guidance-for-osteopaths/raising-concerns/" TargetMode="External"/><Relationship Id="rId18" Type="http://schemas.openxmlformats.org/officeDocument/2006/relationships/hyperlink" Target="https://therapyregister.net"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kingsfund.org.uk/sites/default/files/Research%20summary" TargetMode="External"/><Relationship Id="rId17" Type="http://schemas.openxmlformats.org/officeDocument/2006/relationships/hyperlink" Target="https://www.rccm.org.uk/what-is-cam/cam-regulation-2/" TargetMode="External"/><Relationship Id="rId2" Type="http://schemas.openxmlformats.org/officeDocument/2006/relationships/customXml" Target="../customXml/item2.xml"/><Relationship Id="rId16" Type="http://schemas.openxmlformats.org/officeDocument/2006/relationships/hyperlink" Target="https://www.ibdrelief.com/learn/treatment/complementary-therapies/how-cam-is-regulated"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hiropractic-uk.co.uk/become-a-chiropractor" TargetMode="External"/><Relationship Id="rId5" Type="http://schemas.openxmlformats.org/officeDocument/2006/relationships/settings" Target="settings.xml"/><Relationship Id="rId15" Type="http://schemas.openxmlformats.org/officeDocument/2006/relationships/hyperlink" Target="https://publications.parliament.uk/pa/ld199900/ldselect/ldsctech/123/12309.html" TargetMode="External"/><Relationship Id="rId10" Type="http://schemas.openxmlformats.org/officeDocument/2006/relationships/hyperlink" Target="https://www.cnhc.org.uk/sites/default/files/Downloads/CodeofConductEthicsandPerformance_Nov2019.pdf"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dx.doi.org/10.7759%2Fcureus.12478" TargetMode="External"/><Relationship Id="rId14" Type="http://schemas.openxmlformats.org/officeDocument/2006/relationships/hyperlink" Target="https://www.nwcscnsenate.nhs.uk/files/1514/8942/0687/CMSCN_Complementary_Therapy_Guideline_V.1.3.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4407F0-DD86-0840-81C7-800E1EF95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589</TotalTime>
  <Pages>12</Pages>
  <Words>3213</Words>
  <Characters>18316</Characters>
  <Application>Microsoft Office Word</Application>
  <DocSecurity>0</DocSecurity>
  <Lines>152</Lines>
  <Paragraphs>42</Paragraphs>
  <ScaleCrop>false</ScaleCrop>
  <Company/>
  <LinksUpToDate>false</LinksUpToDate>
  <CharactersWithSpaces>21487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TAHSEEN AKHTAR</dc:title>
  <dc:subject>(1907552)</dc:subject>
  <dc:creator>Tahseen Akhtar (1907552)</dc:creator>
  <cp:keywords/>
  <dc:description/>
  <cp:lastModifiedBy>Tahseen Akhtar (1907552)</cp:lastModifiedBy>
  <cp:revision>666</cp:revision>
  <dcterms:created xsi:type="dcterms:W3CDTF">2021-03-05T13:01:00Z</dcterms:created>
  <dcterms:modified xsi:type="dcterms:W3CDTF">2021-03-23T19:06:00Z</dcterms:modified>
</cp:coreProperties>
</file>