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E25D8" w14:textId="4C0977DE" w:rsidR="00986A45" w:rsidRDefault="009B7D86" w:rsidP="009B7D86">
      <w:r>
        <w:rPr>
          <w:b/>
          <w:bCs/>
          <w:noProof/>
          <w:sz w:val="40"/>
          <w:szCs w:val="40"/>
          <w14:ligatures w14:val="standardContextual"/>
        </w:rPr>
        <w:drawing>
          <wp:inline distT="0" distB="0" distL="0" distR="0" wp14:anchorId="22485525" wp14:editId="4BF72995">
            <wp:extent cx="2316681" cy="876376"/>
            <wp:effectExtent l="0" t="0" r="7620" b="0"/>
            <wp:docPr id="444736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36967" name="Picture 444736967"/>
                    <pic:cNvPicPr/>
                  </pic:nvPicPr>
                  <pic:blipFill>
                    <a:blip r:embed="rId8">
                      <a:extLst>
                        <a:ext uri="{28A0092B-C50C-407E-A947-70E740481C1C}">
                          <a14:useLocalDpi xmlns:a14="http://schemas.microsoft.com/office/drawing/2010/main" val="0"/>
                        </a:ext>
                      </a:extLst>
                    </a:blip>
                    <a:stretch>
                      <a:fillRect/>
                    </a:stretch>
                  </pic:blipFill>
                  <pic:spPr>
                    <a:xfrm>
                      <a:off x="0" y="0"/>
                      <a:ext cx="2316681" cy="876376"/>
                    </a:xfrm>
                    <a:prstGeom prst="rect">
                      <a:avLst/>
                    </a:prstGeom>
                  </pic:spPr>
                </pic:pic>
              </a:graphicData>
            </a:graphic>
          </wp:inline>
        </w:drawing>
      </w:r>
    </w:p>
    <w:p w14:paraId="7C3EB1C5" w14:textId="77777777" w:rsidR="00986A45" w:rsidRDefault="00986A45" w:rsidP="00986A45">
      <w:pPr>
        <w:jc w:val="center"/>
      </w:pPr>
    </w:p>
    <w:p w14:paraId="300C8C9F" w14:textId="77777777" w:rsidR="00986A45" w:rsidRDefault="00986A45" w:rsidP="009B7D86"/>
    <w:p w14:paraId="6C7B88ED" w14:textId="77777777" w:rsidR="00986A45" w:rsidRDefault="00986A45" w:rsidP="00986A45">
      <w:pPr>
        <w:jc w:val="center"/>
      </w:pPr>
    </w:p>
    <w:p w14:paraId="5A40CBC8" w14:textId="77777777" w:rsidR="00986A45" w:rsidRPr="00975BC6" w:rsidRDefault="00000000" w:rsidP="00986A45">
      <w:pPr>
        <w:jc w:val="center"/>
        <w:rPr>
          <w:b/>
          <w:bCs/>
          <w:sz w:val="32"/>
          <w:szCs w:val="32"/>
        </w:rPr>
      </w:pPr>
      <w:r w:rsidRPr="00986A45">
        <w:rPr>
          <w:b/>
          <w:bCs/>
          <w:sz w:val="32"/>
          <w:szCs w:val="32"/>
        </w:rPr>
        <w:t xml:space="preserve">Module Title: </w:t>
      </w:r>
      <w:r w:rsidRPr="00975BC6">
        <w:rPr>
          <w:b/>
          <w:bCs/>
          <w:sz w:val="32"/>
          <w:szCs w:val="32"/>
        </w:rPr>
        <w:t>Strategic Management and Sustainability</w:t>
      </w:r>
    </w:p>
    <w:p w14:paraId="02D68FDA" w14:textId="77777777" w:rsidR="00986A45" w:rsidRPr="00986A45" w:rsidRDefault="00000000" w:rsidP="00986A45">
      <w:pPr>
        <w:jc w:val="center"/>
        <w:rPr>
          <w:b/>
          <w:bCs/>
          <w:sz w:val="28"/>
          <w:szCs w:val="28"/>
        </w:rPr>
      </w:pPr>
      <w:r w:rsidRPr="00986A45">
        <w:rPr>
          <w:b/>
          <w:bCs/>
          <w:sz w:val="28"/>
          <w:szCs w:val="28"/>
        </w:rPr>
        <w:t>Module Code: LCBB6004</w:t>
      </w:r>
    </w:p>
    <w:p w14:paraId="1D277DA0" w14:textId="22644AE3" w:rsidR="001619C7" w:rsidRDefault="001619C7" w:rsidP="003E5F5F">
      <w:pPr>
        <w:rPr>
          <w:b/>
          <w:bCs/>
          <w:sz w:val="28"/>
          <w:szCs w:val="28"/>
        </w:rPr>
      </w:pPr>
    </w:p>
    <w:p w14:paraId="2BEFE182" w14:textId="77777777" w:rsidR="003E5F5F" w:rsidRDefault="003E5F5F" w:rsidP="003E5F5F">
      <w:pPr>
        <w:rPr>
          <w:b/>
          <w:bCs/>
          <w:sz w:val="28"/>
          <w:szCs w:val="28"/>
        </w:rPr>
      </w:pPr>
    </w:p>
    <w:p w14:paraId="3859F970" w14:textId="646967F4" w:rsidR="003E5F5F" w:rsidRDefault="003E5F5F" w:rsidP="003E5F5F">
      <w:pPr>
        <w:rPr>
          <w:b/>
          <w:bCs/>
          <w:sz w:val="28"/>
          <w:szCs w:val="28"/>
        </w:rPr>
      </w:pPr>
      <w:r>
        <w:rPr>
          <w:b/>
          <w:bCs/>
          <w:sz w:val="28"/>
          <w:szCs w:val="28"/>
        </w:rPr>
        <w:t>Student name: Gheorghe Bogatii</w:t>
      </w:r>
    </w:p>
    <w:p w14:paraId="5519C4A5" w14:textId="56BBE967" w:rsidR="003E5F5F" w:rsidRDefault="003E5F5F" w:rsidP="003E5F5F">
      <w:r>
        <w:rPr>
          <w:b/>
          <w:bCs/>
          <w:sz w:val="28"/>
          <w:szCs w:val="28"/>
        </w:rPr>
        <w:t>Student ID: 2020309</w:t>
      </w:r>
    </w:p>
    <w:p w14:paraId="4024C3AF" w14:textId="77777777" w:rsidR="001619C7" w:rsidRDefault="001619C7">
      <w:pPr>
        <w:spacing w:line="259" w:lineRule="auto"/>
        <w:jc w:val="left"/>
      </w:pPr>
      <w:r>
        <w:br w:type="page"/>
      </w:r>
    </w:p>
    <w:p w14:paraId="48C47F23" w14:textId="77777777" w:rsidR="008B24FE" w:rsidRPr="0097132B" w:rsidRDefault="008B24FE" w:rsidP="008B24FE">
      <w:pPr>
        <w:jc w:val="center"/>
        <w:rPr>
          <w:b/>
          <w:bCs/>
        </w:rPr>
      </w:pPr>
      <w:r w:rsidRPr="0097132B">
        <w:rPr>
          <w:b/>
          <w:bCs/>
        </w:rPr>
        <w:lastRenderedPageBreak/>
        <w:t>Executive Summary</w:t>
      </w:r>
    </w:p>
    <w:p w14:paraId="0571F4EB" w14:textId="77777777" w:rsidR="00AE3BF5" w:rsidRDefault="008B24FE" w:rsidP="008B24FE">
      <w:pPr>
        <w:rPr>
          <w:color w:val="000000"/>
        </w:rPr>
      </w:pPr>
      <w:r w:rsidRPr="0097132B">
        <w:rPr>
          <w:color w:val="000000"/>
        </w:rPr>
        <w:t>The following report has illustrated the different perspectives and aspects of the strategic management of Volkswagen which has recently faced a huge economic loss due to its scandal on emission-cheating devices. They have critically adopted various strategies to incorporate more environmentally friendly products in their business scale. The</w:t>
      </w:r>
      <w:r w:rsidR="00AE3BF5">
        <w:rPr>
          <w:color w:val="000000"/>
        </w:rPr>
        <w:t xml:space="preserve"> report</w:t>
      </w:r>
      <w:r w:rsidRPr="0097132B">
        <w:rPr>
          <w:color w:val="000000"/>
        </w:rPr>
        <w:t xml:space="preserve"> has also discussed the strategies of the organisation over the past five years alongside the challenges faced by them during overcoming the barriers. The recommendation has also been provided to improve their situation as well as to increase brand image and regain customer trust across the world. </w:t>
      </w:r>
    </w:p>
    <w:p w14:paraId="09B4C61D" w14:textId="77777777" w:rsidR="00AE3BF5" w:rsidRDefault="00AE3BF5">
      <w:pPr>
        <w:spacing w:line="259" w:lineRule="auto"/>
        <w:jc w:val="left"/>
        <w:rPr>
          <w:color w:val="000000"/>
        </w:rPr>
      </w:pPr>
      <w:r>
        <w:rPr>
          <w:color w:val="000000"/>
        </w:rPr>
        <w:br w:type="page"/>
      </w:r>
    </w:p>
    <w:sdt>
      <w:sdtPr>
        <w:rPr>
          <w:rFonts w:ascii="Times New Roman" w:eastAsiaTheme="minorHAnsi" w:hAnsi="Times New Roman" w:cstheme="minorBidi"/>
          <w:color w:val="auto"/>
          <w:sz w:val="24"/>
          <w:szCs w:val="22"/>
        </w:rPr>
        <w:id w:val="80499230"/>
        <w:docPartObj>
          <w:docPartGallery w:val="Table of Contents"/>
          <w:docPartUnique/>
        </w:docPartObj>
      </w:sdtPr>
      <w:sdtEndPr>
        <w:rPr>
          <w:b/>
          <w:bCs/>
          <w:noProof/>
        </w:rPr>
      </w:sdtEndPr>
      <w:sdtContent>
        <w:p w14:paraId="5A3DC67C" w14:textId="02F4BF94" w:rsidR="00BE63E9" w:rsidRDefault="00BE63E9">
          <w:pPr>
            <w:pStyle w:val="TOCHeading"/>
          </w:pPr>
          <w:r>
            <w:t>Table of Contents</w:t>
          </w:r>
        </w:p>
        <w:p w14:paraId="6AD5AE60" w14:textId="73A5F80C" w:rsidR="00BE63E9" w:rsidRDefault="00BE63E9">
          <w:pPr>
            <w:pStyle w:val="TOC1"/>
            <w:tabs>
              <w:tab w:val="right" w:leader="dot" w:pos="9350"/>
            </w:tabs>
            <w:rPr>
              <w:noProof/>
            </w:rPr>
          </w:pPr>
          <w:r>
            <w:fldChar w:fldCharType="begin"/>
          </w:r>
          <w:r>
            <w:instrText xml:space="preserve"> TOC \o "1-3" \h \z \u </w:instrText>
          </w:r>
          <w:r>
            <w:fldChar w:fldCharType="separate"/>
          </w:r>
          <w:hyperlink w:anchor="_Toc141446092" w:history="1">
            <w:r w:rsidRPr="008D2624">
              <w:rPr>
                <w:rStyle w:val="Hyperlink"/>
                <w:noProof/>
              </w:rPr>
              <w:t>Introduction</w:t>
            </w:r>
            <w:r>
              <w:rPr>
                <w:noProof/>
                <w:webHidden/>
              </w:rPr>
              <w:tab/>
            </w:r>
            <w:r>
              <w:rPr>
                <w:noProof/>
                <w:webHidden/>
              </w:rPr>
              <w:fldChar w:fldCharType="begin"/>
            </w:r>
            <w:r>
              <w:rPr>
                <w:noProof/>
                <w:webHidden/>
              </w:rPr>
              <w:instrText xml:space="preserve"> PAGEREF _Toc141446092 \h </w:instrText>
            </w:r>
            <w:r>
              <w:rPr>
                <w:noProof/>
                <w:webHidden/>
              </w:rPr>
            </w:r>
            <w:r>
              <w:rPr>
                <w:noProof/>
                <w:webHidden/>
              </w:rPr>
              <w:fldChar w:fldCharType="separate"/>
            </w:r>
            <w:r>
              <w:rPr>
                <w:noProof/>
                <w:webHidden/>
              </w:rPr>
              <w:t>4</w:t>
            </w:r>
            <w:r>
              <w:rPr>
                <w:noProof/>
                <w:webHidden/>
              </w:rPr>
              <w:fldChar w:fldCharType="end"/>
            </w:r>
          </w:hyperlink>
        </w:p>
        <w:p w14:paraId="228F8BE4" w14:textId="3B298346" w:rsidR="00BE63E9" w:rsidRDefault="00000000">
          <w:pPr>
            <w:pStyle w:val="TOC2"/>
            <w:tabs>
              <w:tab w:val="right" w:leader="dot" w:pos="9350"/>
            </w:tabs>
            <w:rPr>
              <w:noProof/>
            </w:rPr>
          </w:pPr>
          <w:hyperlink w:anchor="_Toc141446093" w:history="1">
            <w:r w:rsidR="00BE63E9" w:rsidRPr="008D2624">
              <w:rPr>
                <w:rStyle w:val="Hyperlink"/>
                <w:noProof/>
              </w:rPr>
              <w:t>Elaborate on the key business strategies of Volkswagen over the past few years</w:t>
            </w:r>
            <w:r w:rsidR="00BE63E9">
              <w:rPr>
                <w:noProof/>
                <w:webHidden/>
              </w:rPr>
              <w:tab/>
            </w:r>
            <w:r w:rsidR="00BE63E9">
              <w:rPr>
                <w:noProof/>
                <w:webHidden/>
              </w:rPr>
              <w:fldChar w:fldCharType="begin"/>
            </w:r>
            <w:r w:rsidR="00BE63E9">
              <w:rPr>
                <w:noProof/>
                <w:webHidden/>
              </w:rPr>
              <w:instrText xml:space="preserve"> PAGEREF _Toc141446093 \h </w:instrText>
            </w:r>
            <w:r w:rsidR="00BE63E9">
              <w:rPr>
                <w:noProof/>
                <w:webHidden/>
              </w:rPr>
            </w:r>
            <w:r w:rsidR="00BE63E9">
              <w:rPr>
                <w:noProof/>
                <w:webHidden/>
              </w:rPr>
              <w:fldChar w:fldCharType="separate"/>
            </w:r>
            <w:r w:rsidR="00BE63E9">
              <w:rPr>
                <w:noProof/>
                <w:webHidden/>
              </w:rPr>
              <w:t>5</w:t>
            </w:r>
            <w:r w:rsidR="00BE63E9">
              <w:rPr>
                <w:noProof/>
                <w:webHidden/>
              </w:rPr>
              <w:fldChar w:fldCharType="end"/>
            </w:r>
          </w:hyperlink>
        </w:p>
        <w:p w14:paraId="77F67CC5" w14:textId="4186145D" w:rsidR="00BE63E9" w:rsidRDefault="00000000">
          <w:pPr>
            <w:pStyle w:val="TOC3"/>
            <w:tabs>
              <w:tab w:val="right" w:leader="dot" w:pos="9350"/>
            </w:tabs>
            <w:rPr>
              <w:noProof/>
            </w:rPr>
          </w:pPr>
          <w:hyperlink w:anchor="_Toc141446094" w:history="1">
            <w:r w:rsidR="00BE63E9" w:rsidRPr="008D2624">
              <w:rPr>
                <w:rStyle w:val="Hyperlink"/>
                <w:noProof/>
              </w:rPr>
              <w:t>SWOT Analysis</w:t>
            </w:r>
            <w:r w:rsidR="00BE63E9">
              <w:rPr>
                <w:noProof/>
                <w:webHidden/>
              </w:rPr>
              <w:tab/>
            </w:r>
            <w:r w:rsidR="00BE63E9">
              <w:rPr>
                <w:noProof/>
                <w:webHidden/>
              </w:rPr>
              <w:fldChar w:fldCharType="begin"/>
            </w:r>
            <w:r w:rsidR="00BE63E9">
              <w:rPr>
                <w:noProof/>
                <w:webHidden/>
              </w:rPr>
              <w:instrText xml:space="preserve"> PAGEREF _Toc141446094 \h </w:instrText>
            </w:r>
            <w:r w:rsidR="00BE63E9">
              <w:rPr>
                <w:noProof/>
                <w:webHidden/>
              </w:rPr>
            </w:r>
            <w:r w:rsidR="00BE63E9">
              <w:rPr>
                <w:noProof/>
                <w:webHidden/>
              </w:rPr>
              <w:fldChar w:fldCharType="separate"/>
            </w:r>
            <w:r w:rsidR="00BE63E9">
              <w:rPr>
                <w:noProof/>
                <w:webHidden/>
              </w:rPr>
              <w:t>5</w:t>
            </w:r>
            <w:r w:rsidR="00BE63E9">
              <w:rPr>
                <w:noProof/>
                <w:webHidden/>
              </w:rPr>
              <w:fldChar w:fldCharType="end"/>
            </w:r>
          </w:hyperlink>
        </w:p>
        <w:p w14:paraId="461D94B1" w14:textId="3137CE05" w:rsidR="00BE63E9" w:rsidRDefault="00000000">
          <w:pPr>
            <w:pStyle w:val="TOC3"/>
            <w:tabs>
              <w:tab w:val="right" w:leader="dot" w:pos="9350"/>
            </w:tabs>
            <w:rPr>
              <w:noProof/>
            </w:rPr>
          </w:pPr>
          <w:hyperlink w:anchor="_Toc141446095" w:history="1">
            <w:r w:rsidR="00BE63E9" w:rsidRPr="008D2624">
              <w:rPr>
                <w:rStyle w:val="Hyperlink"/>
                <w:noProof/>
              </w:rPr>
              <w:t>PESTLE analysis</w:t>
            </w:r>
            <w:r w:rsidR="00BE63E9">
              <w:rPr>
                <w:noProof/>
                <w:webHidden/>
              </w:rPr>
              <w:tab/>
            </w:r>
            <w:r w:rsidR="00BE63E9">
              <w:rPr>
                <w:noProof/>
                <w:webHidden/>
              </w:rPr>
              <w:fldChar w:fldCharType="begin"/>
            </w:r>
            <w:r w:rsidR="00BE63E9">
              <w:rPr>
                <w:noProof/>
                <w:webHidden/>
              </w:rPr>
              <w:instrText xml:space="preserve"> PAGEREF _Toc141446095 \h </w:instrText>
            </w:r>
            <w:r w:rsidR="00BE63E9">
              <w:rPr>
                <w:noProof/>
                <w:webHidden/>
              </w:rPr>
            </w:r>
            <w:r w:rsidR="00BE63E9">
              <w:rPr>
                <w:noProof/>
                <w:webHidden/>
              </w:rPr>
              <w:fldChar w:fldCharType="separate"/>
            </w:r>
            <w:r w:rsidR="00BE63E9">
              <w:rPr>
                <w:noProof/>
                <w:webHidden/>
              </w:rPr>
              <w:t>5</w:t>
            </w:r>
            <w:r w:rsidR="00BE63E9">
              <w:rPr>
                <w:noProof/>
                <w:webHidden/>
              </w:rPr>
              <w:fldChar w:fldCharType="end"/>
            </w:r>
          </w:hyperlink>
        </w:p>
        <w:p w14:paraId="77DE1F57" w14:textId="3843834F" w:rsidR="00BE63E9" w:rsidRDefault="00000000">
          <w:pPr>
            <w:pStyle w:val="TOC3"/>
            <w:tabs>
              <w:tab w:val="right" w:leader="dot" w:pos="9350"/>
            </w:tabs>
            <w:rPr>
              <w:noProof/>
            </w:rPr>
          </w:pPr>
          <w:hyperlink w:anchor="_Toc141446096" w:history="1">
            <w:r w:rsidR="00BE63E9" w:rsidRPr="008D2624">
              <w:rPr>
                <w:rStyle w:val="Hyperlink"/>
                <w:noProof/>
              </w:rPr>
              <w:t>Competitors Analysis - Porter’s Five Force Model</w:t>
            </w:r>
            <w:r w:rsidR="00BE63E9">
              <w:rPr>
                <w:noProof/>
                <w:webHidden/>
              </w:rPr>
              <w:tab/>
            </w:r>
            <w:r w:rsidR="00BE63E9">
              <w:rPr>
                <w:noProof/>
                <w:webHidden/>
              </w:rPr>
              <w:fldChar w:fldCharType="begin"/>
            </w:r>
            <w:r w:rsidR="00BE63E9">
              <w:rPr>
                <w:noProof/>
                <w:webHidden/>
              </w:rPr>
              <w:instrText xml:space="preserve"> PAGEREF _Toc141446096 \h </w:instrText>
            </w:r>
            <w:r w:rsidR="00BE63E9">
              <w:rPr>
                <w:noProof/>
                <w:webHidden/>
              </w:rPr>
            </w:r>
            <w:r w:rsidR="00BE63E9">
              <w:rPr>
                <w:noProof/>
                <w:webHidden/>
              </w:rPr>
              <w:fldChar w:fldCharType="separate"/>
            </w:r>
            <w:r w:rsidR="00BE63E9">
              <w:rPr>
                <w:noProof/>
                <w:webHidden/>
              </w:rPr>
              <w:t>8</w:t>
            </w:r>
            <w:r w:rsidR="00BE63E9">
              <w:rPr>
                <w:noProof/>
                <w:webHidden/>
              </w:rPr>
              <w:fldChar w:fldCharType="end"/>
            </w:r>
          </w:hyperlink>
        </w:p>
        <w:p w14:paraId="1F655307" w14:textId="6F5B00B6" w:rsidR="00BE63E9" w:rsidRDefault="00000000">
          <w:pPr>
            <w:pStyle w:val="TOC2"/>
            <w:tabs>
              <w:tab w:val="right" w:leader="dot" w:pos="9350"/>
            </w:tabs>
            <w:rPr>
              <w:noProof/>
            </w:rPr>
          </w:pPr>
          <w:hyperlink w:anchor="_Toc141446097" w:history="1">
            <w:r w:rsidR="00BE63E9" w:rsidRPr="008D2624">
              <w:rPr>
                <w:rStyle w:val="Hyperlink"/>
                <w:noProof/>
              </w:rPr>
              <w:t>Identification of capabilities and resources of Volkswagen over the past five years along with evidence and analysing of the extent to which the organisation aligns these with the present business strategies</w:t>
            </w:r>
            <w:r w:rsidR="00BE63E9">
              <w:rPr>
                <w:noProof/>
                <w:webHidden/>
              </w:rPr>
              <w:tab/>
            </w:r>
            <w:r w:rsidR="00BE63E9">
              <w:rPr>
                <w:noProof/>
                <w:webHidden/>
              </w:rPr>
              <w:fldChar w:fldCharType="begin"/>
            </w:r>
            <w:r w:rsidR="00BE63E9">
              <w:rPr>
                <w:noProof/>
                <w:webHidden/>
              </w:rPr>
              <w:instrText xml:space="preserve"> PAGEREF _Toc141446097 \h </w:instrText>
            </w:r>
            <w:r w:rsidR="00BE63E9">
              <w:rPr>
                <w:noProof/>
                <w:webHidden/>
              </w:rPr>
            </w:r>
            <w:r w:rsidR="00BE63E9">
              <w:rPr>
                <w:noProof/>
                <w:webHidden/>
              </w:rPr>
              <w:fldChar w:fldCharType="separate"/>
            </w:r>
            <w:r w:rsidR="00BE63E9">
              <w:rPr>
                <w:noProof/>
                <w:webHidden/>
              </w:rPr>
              <w:t>10</w:t>
            </w:r>
            <w:r w:rsidR="00BE63E9">
              <w:rPr>
                <w:noProof/>
                <w:webHidden/>
              </w:rPr>
              <w:fldChar w:fldCharType="end"/>
            </w:r>
          </w:hyperlink>
        </w:p>
        <w:p w14:paraId="0D2F084A" w14:textId="781488B1" w:rsidR="00BE63E9" w:rsidRDefault="00000000">
          <w:pPr>
            <w:pStyle w:val="TOC3"/>
            <w:tabs>
              <w:tab w:val="right" w:leader="dot" w:pos="9350"/>
            </w:tabs>
            <w:rPr>
              <w:noProof/>
            </w:rPr>
          </w:pPr>
          <w:hyperlink w:anchor="_Toc141446098" w:history="1">
            <w:r w:rsidR="00BE63E9" w:rsidRPr="008D2624">
              <w:rPr>
                <w:rStyle w:val="Hyperlink"/>
                <w:noProof/>
              </w:rPr>
              <w:t>Analysis of the extent to which Volkswagen aligns its capabilities and resources with its current business policies</w:t>
            </w:r>
            <w:r w:rsidR="00BE63E9">
              <w:rPr>
                <w:noProof/>
                <w:webHidden/>
              </w:rPr>
              <w:tab/>
            </w:r>
            <w:r w:rsidR="00BE63E9">
              <w:rPr>
                <w:noProof/>
                <w:webHidden/>
              </w:rPr>
              <w:fldChar w:fldCharType="begin"/>
            </w:r>
            <w:r w:rsidR="00BE63E9">
              <w:rPr>
                <w:noProof/>
                <w:webHidden/>
              </w:rPr>
              <w:instrText xml:space="preserve"> PAGEREF _Toc141446098 \h </w:instrText>
            </w:r>
            <w:r w:rsidR="00BE63E9">
              <w:rPr>
                <w:noProof/>
                <w:webHidden/>
              </w:rPr>
            </w:r>
            <w:r w:rsidR="00BE63E9">
              <w:rPr>
                <w:noProof/>
                <w:webHidden/>
              </w:rPr>
              <w:fldChar w:fldCharType="separate"/>
            </w:r>
            <w:r w:rsidR="00BE63E9">
              <w:rPr>
                <w:noProof/>
                <w:webHidden/>
              </w:rPr>
              <w:t>12</w:t>
            </w:r>
            <w:r w:rsidR="00BE63E9">
              <w:rPr>
                <w:noProof/>
                <w:webHidden/>
              </w:rPr>
              <w:fldChar w:fldCharType="end"/>
            </w:r>
          </w:hyperlink>
        </w:p>
        <w:p w14:paraId="605DC311" w14:textId="5386193F" w:rsidR="00BE63E9" w:rsidRDefault="00000000">
          <w:pPr>
            <w:pStyle w:val="TOC2"/>
            <w:tabs>
              <w:tab w:val="right" w:leader="dot" w:pos="9350"/>
            </w:tabs>
            <w:rPr>
              <w:noProof/>
            </w:rPr>
          </w:pPr>
          <w:hyperlink w:anchor="_Toc141446099" w:history="1">
            <w:r w:rsidR="00BE63E9" w:rsidRPr="008D2624">
              <w:rPr>
                <w:rStyle w:val="Hyperlink"/>
                <w:noProof/>
                <w:lang w:val="en-GB" w:eastAsia="en-GB"/>
              </w:rPr>
              <w:t>Assessment of aspects based on which VW has tried to become more competitive while taking into consideration sustainability and the environment</w:t>
            </w:r>
            <w:r w:rsidR="00BE63E9">
              <w:rPr>
                <w:noProof/>
                <w:webHidden/>
              </w:rPr>
              <w:tab/>
            </w:r>
            <w:r w:rsidR="00BE63E9">
              <w:rPr>
                <w:noProof/>
                <w:webHidden/>
              </w:rPr>
              <w:fldChar w:fldCharType="begin"/>
            </w:r>
            <w:r w:rsidR="00BE63E9">
              <w:rPr>
                <w:noProof/>
                <w:webHidden/>
              </w:rPr>
              <w:instrText xml:space="preserve"> PAGEREF _Toc141446099 \h </w:instrText>
            </w:r>
            <w:r w:rsidR="00BE63E9">
              <w:rPr>
                <w:noProof/>
                <w:webHidden/>
              </w:rPr>
            </w:r>
            <w:r w:rsidR="00BE63E9">
              <w:rPr>
                <w:noProof/>
                <w:webHidden/>
              </w:rPr>
              <w:fldChar w:fldCharType="separate"/>
            </w:r>
            <w:r w:rsidR="00BE63E9">
              <w:rPr>
                <w:noProof/>
                <w:webHidden/>
              </w:rPr>
              <w:t>13</w:t>
            </w:r>
            <w:r w:rsidR="00BE63E9">
              <w:rPr>
                <w:noProof/>
                <w:webHidden/>
              </w:rPr>
              <w:fldChar w:fldCharType="end"/>
            </w:r>
          </w:hyperlink>
        </w:p>
        <w:p w14:paraId="08114842" w14:textId="3ABDCFFD" w:rsidR="00BE63E9" w:rsidRDefault="00000000">
          <w:pPr>
            <w:pStyle w:val="TOC2"/>
            <w:tabs>
              <w:tab w:val="right" w:leader="dot" w:pos="9350"/>
            </w:tabs>
            <w:rPr>
              <w:noProof/>
            </w:rPr>
          </w:pPr>
          <w:hyperlink w:anchor="_Toc141446100" w:history="1">
            <w:r w:rsidR="00BE63E9" w:rsidRPr="008D2624">
              <w:rPr>
                <w:rStyle w:val="Hyperlink"/>
                <w:noProof/>
              </w:rPr>
              <w:t>Recommendations on how sustainable practices can improve the competitive advantage of Volkswagen in future</w:t>
            </w:r>
            <w:r w:rsidR="00BE63E9">
              <w:rPr>
                <w:noProof/>
                <w:webHidden/>
              </w:rPr>
              <w:tab/>
            </w:r>
            <w:r w:rsidR="00BE63E9">
              <w:rPr>
                <w:noProof/>
                <w:webHidden/>
              </w:rPr>
              <w:fldChar w:fldCharType="begin"/>
            </w:r>
            <w:r w:rsidR="00BE63E9">
              <w:rPr>
                <w:noProof/>
                <w:webHidden/>
              </w:rPr>
              <w:instrText xml:space="preserve"> PAGEREF _Toc141446100 \h </w:instrText>
            </w:r>
            <w:r w:rsidR="00BE63E9">
              <w:rPr>
                <w:noProof/>
                <w:webHidden/>
              </w:rPr>
            </w:r>
            <w:r w:rsidR="00BE63E9">
              <w:rPr>
                <w:noProof/>
                <w:webHidden/>
              </w:rPr>
              <w:fldChar w:fldCharType="separate"/>
            </w:r>
            <w:r w:rsidR="00BE63E9">
              <w:rPr>
                <w:noProof/>
                <w:webHidden/>
              </w:rPr>
              <w:t>15</w:t>
            </w:r>
            <w:r w:rsidR="00BE63E9">
              <w:rPr>
                <w:noProof/>
                <w:webHidden/>
              </w:rPr>
              <w:fldChar w:fldCharType="end"/>
            </w:r>
          </w:hyperlink>
        </w:p>
        <w:p w14:paraId="1A0DC0BB" w14:textId="0480640E" w:rsidR="00BE63E9" w:rsidRDefault="00000000">
          <w:pPr>
            <w:pStyle w:val="TOC1"/>
            <w:tabs>
              <w:tab w:val="right" w:leader="dot" w:pos="9350"/>
            </w:tabs>
            <w:rPr>
              <w:noProof/>
            </w:rPr>
          </w:pPr>
          <w:hyperlink w:anchor="_Toc141446101" w:history="1">
            <w:r w:rsidR="00BE63E9" w:rsidRPr="008D2624">
              <w:rPr>
                <w:rStyle w:val="Hyperlink"/>
                <w:noProof/>
                <w:lang w:val="en-GB"/>
              </w:rPr>
              <w:t>Conclusion</w:t>
            </w:r>
            <w:r w:rsidR="00BE63E9">
              <w:rPr>
                <w:noProof/>
                <w:webHidden/>
              </w:rPr>
              <w:tab/>
            </w:r>
            <w:r w:rsidR="00BE63E9">
              <w:rPr>
                <w:noProof/>
                <w:webHidden/>
              </w:rPr>
              <w:fldChar w:fldCharType="begin"/>
            </w:r>
            <w:r w:rsidR="00BE63E9">
              <w:rPr>
                <w:noProof/>
                <w:webHidden/>
              </w:rPr>
              <w:instrText xml:space="preserve"> PAGEREF _Toc141446101 \h </w:instrText>
            </w:r>
            <w:r w:rsidR="00BE63E9">
              <w:rPr>
                <w:noProof/>
                <w:webHidden/>
              </w:rPr>
            </w:r>
            <w:r w:rsidR="00BE63E9">
              <w:rPr>
                <w:noProof/>
                <w:webHidden/>
              </w:rPr>
              <w:fldChar w:fldCharType="separate"/>
            </w:r>
            <w:r w:rsidR="00BE63E9">
              <w:rPr>
                <w:noProof/>
                <w:webHidden/>
              </w:rPr>
              <w:t>17</w:t>
            </w:r>
            <w:r w:rsidR="00BE63E9">
              <w:rPr>
                <w:noProof/>
                <w:webHidden/>
              </w:rPr>
              <w:fldChar w:fldCharType="end"/>
            </w:r>
          </w:hyperlink>
        </w:p>
        <w:p w14:paraId="1CA7749E" w14:textId="43B08C37" w:rsidR="00BE63E9" w:rsidRDefault="00000000">
          <w:pPr>
            <w:pStyle w:val="TOC1"/>
            <w:tabs>
              <w:tab w:val="right" w:leader="dot" w:pos="9350"/>
            </w:tabs>
            <w:rPr>
              <w:noProof/>
            </w:rPr>
          </w:pPr>
          <w:hyperlink w:anchor="_Toc141446102" w:history="1">
            <w:r w:rsidR="00BE63E9" w:rsidRPr="008D2624">
              <w:rPr>
                <w:rStyle w:val="Hyperlink"/>
                <w:noProof/>
              </w:rPr>
              <w:t>References</w:t>
            </w:r>
            <w:r w:rsidR="00BE63E9">
              <w:rPr>
                <w:noProof/>
                <w:webHidden/>
              </w:rPr>
              <w:tab/>
            </w:r>
            <w:r w:rsidR="00BE63E9">
              <w:rPr>
                <w:noProof/>
                <w:webHidden/>
              </w:rPr>
              <w:fldChar w:fldCharType="begin"/>
            </w:r>
            <w:r w:rsidR="00BE63E9">
              <w:rPr>
                <w:noProof/>
                <w:webHidden/>
              </w:rPr>
              <w:instrText xml:space="preserve"> PAGEREF _Toc141446102 \h </w:instrText>
            </w:r>
            <w:r w:rsidR="00BE63E9">
              <w:rPr>
                <w:noProof/>
                <w:webHidden/>
              </w:rPr>
            </w:r>
            <w:r w:rsidR="00BE63E9">
              <w:rPr>
                <w:noProof/>
                <w:webHidden/>
              </w:rPr>
              <w:fldChar w:fldCharType="separate"/>
            </w:r>
            <w:r w:rsidR="00BE63E9">
              <w:rPr>
                <w:noProof/>
                <w:webHidden/>
              </w:rPr>
              <w:t>18</w:t>
            </w:r>
            <w:r w:rsidR="00BE63E9">
              <w:rPr>
                <w:noProof/>
                <w:webHidden/>
              </w:rPr>
              <w:fldChar w:fldCharType="end"/>
            </w:r>
          </w:hyperlink>
        </w:p>
        <w:p w14:paraId="0EF46249" w14:textId="66FFEB5A" w:rsidR="00BE63E9" w:rsidRDefault="00BE63E9">
          <w:r>
            <w:rPr>
              <w:b/>
              <w:bCs/>
              <w:noProof/>
            </w:rPr>
            <w:fldChar w:fldCharType="end"/>
          </w:r>
        </w:p>
      </w:sdtContent>
    </w:sdt>
    <w:p w14:paraId="354E2C0B" w14:textId="7FCD8002" w:rsidR="008B24FE" w:rsidRPr="0097132B" w:rsidRDefault="008B24FE" w:rsidP="008B24FE">
      <w:pPr>
        <w:rPr>
          <w:lang w:val="en"/>
        </w:rPr>
      </w:pPr>
      <w:r w:rsidRPr="0097132B">
        <w:rPr>
          <w:lang w:val="en"/>
        </w:rPr>
        <w:br w:type="page"/>
      </w:r>
    </w:p>
    <w:p w14:paraId="12FC8308" w14:textId="77777777" w:rsidR="008B24FE" w:rsidRDefault="008B24FE" w:rsidP="008B24FE">
      <w:pPr>
        <w:pStyle w:val="Heading10"/>
        <w:rPr>
          <w:sz w:val="24"/>
        </w:rPr>
      </w:pPr>
      <w:bookmarkStart w:id="0" w:name="_Toc141446092"/>
      <w:r>
        <w:lastRenderedPageBreak/>
        <w:t>Introduction</w:t>
      </w:r>
      <w:bookmarkEnd w:id="0"/>
    </w:p>
    <w:p w14:paraId="7C3B85FF" w14:textId="77777777" w:rsidR="008B24FE" w:rsidRDefault="008B24FE" w:rsidP="008B24FE">
      <w:pPr>
        <w:pStyle w:val="NormalWeb"/>
        <w:spacing w:before="0" w:beforeAutospacing="0" w:after="0" w:afterAutospacing="0" w:line="480" w:lineRule="auto"/>
        <w:jc w:val="both"/>
        <w:rPr>
          <w:color w:val="000000"/>
        </w:rPr>
      </w:pPr>
      <w:r>
        <w:rPr>
          <w:color w:val="000000"/>
        </w:rPr>
        <w:t>The report will elaborate on the various concepts related to strategic management as well as sustainability to understand the different plans for Volkswagen. The recent scandal regarding the software installation of the emission-cheating device in their vehicles has impacted their overall business goals. The prominent strategies related to the business of the aforementioned company over the past five years will be analysed. An analysis will also be performed based on the resource and capabilities of their current business strategies. On the other hand, the evaluation of the company on maintaining its strategy to be more competitive during the adoption of the sustainability will be highlighted. Lastly, a recommendation will be elaborated for the further sustainability of the business to gain a competitive advantage in the market. </w:t>
      </w:r>
    </w:p>
    <w:p w14:paraId="12907B67" w14:textId="77777777" w:rsidR="008B24FE" w:rsidRPr="00F71710" w:rsidRDefault="008B24FE" w:rsidP="008B24FE">
      <w:pPr>
        <w:rPr>
          <w:rFonts w:eastAsia="Times New Roman" w:cs="Times New Roman"/>
          <w:color w:val="000000"/>
          <w:szCs w:val="24"/>
        </w:rPr>
      </w:pPr>
      <w:r>
        <w:rPr>
          <w:color w:val="000000"/>
        </w:rPr>
        <w:br w:type="page"/>
      </w:r>
    </w:p>
    <w:p w14:paraId="4BDAEA52" w14:textId="77777777" w:rsidR="008B24FE" w:rsidRDefault="008B24FE" w:rsidP="008B24FE">
      <w:pPr>
        <w:pStyle w:val="Heading21"/>
      </w:pPr>
      <w:bookmarkStart w:id="1" w:name="_Toc141446093"/>
      <w:r>
        <w:lastRenderedPageBreak/>
        <w:t>Elaborate on the key business strategies of Volkswagen over the past few years</w:t>
      </w:r>
      <w:bookmarkEnd w:id="1"/>
    </w:p>
    <w:p w14:paraId="721F4307" w14:textId="792CDEBA" w:rsidR="008B24FE" w:rsidRDefault="008B24FE" w:rsidP="008B24FE">
      <w:pPr>
        <w:pStyle w:val="Heading3"/>
      </w:pPr>
      <w:bookmarkStart w:id="2" w:name="_Toc141446094"/>
      <w:r>
        <w:t>SWOT Analysis</w:t>
      </w:r>
      <w:bookmarkEnd w:id="2"/>
    </w:p>
    <w:tbl>
      <w:tblPr>
        <w:tblW w:w="9360" w:type="dxa"/>
        <w:tblCellMar>
          <w:top w:w="15" w:type="dxa"/>
          <w:left w:w="15" w:type="dxa"/>
          <w:bottom w:w="15" w:type="dxa"/>
          <w:right w:w="15" w:type="dxa"/>
        </w:tblCellMar>
        <w:tblLook w:val="04A0" w:firstRow="1" w:lastRow="0" w:firstColumn="1" w:lastColumn="0" w:noHBand="0" w:noVBand="1"/>
      </w:tblPr>
      <w:tblGrid>
        <w:gridCol w:w="5091"/>
        <w:gridCol w:w="4269"/>
      </w:tblGrid>
      <w:tr w:rsidR="008B24FE" w14:paraId="49F96540" w14:textId="77777777" w:rsidTr="00862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B5F2D" w14:textId="19CC5B84" w:rsidR="008B24FE" w:rsidRPr="0040179F" w:rsidRDefault="008B24FE" w:rsidP="00862F2D">
            <w:pPr>
              <w:pStyle w:val="NormalWeb"/>
              <w:spacing w:before="0" w:beforeAutospacing="0" w:after="0" w:afterAutospacing="0"/>
              <w:jc w:val="center"/>
              <w:rPr>
                <w:b/>
                <w:bCs/>
              </w:rPr>
            </w:pPr>
            <w:r w:rsidRPr="0040179F">
              <w:rPr>
                <w:b/>
                <w:bCs/>
                <w:color w:val="000000"/>
              </w:rPr>
              <w:t>Strength</w:t>
            </w:r>
            <w:r w:rsidR="00A5121E">
              <w:rPr>
                <w:b/>
                <w:bCs/>
                <w:color w:val="000000"/>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5F1019" w14:textId="4E3E8A97" w:rsidR="008B24FE" w:rsidRPr="0040179F" w:rsidRDefault="008B24FE" w:rsidP="00862F2D">
            <w:pPr>
              <w:pStyle w:val="NormalWeb"/>
              <w:spacing w:before="0" w:beforeAutospacing="0" w:after="0" w:afterAutospacing="0"/>
              <w:jc w:val="center"/>
              <w:rPr>
                <w:b/>
                <w:bCs/>
              </w:rPr>
            </w:pPr>
            <w:r w:rsidRPr="0040179F">
              <w:rPr>
                <w:b/>
                <w:bCs/>
                <w:color w:val="000000"/>
              </w:rPr>
              <w:t xml:space="preserve"> Weakness</w:t>
            </w:r>
            <w:r w:rsidR="00A5121E">
              <w:rPr>
                <w:b/>
                <w:bCs/>
                <w:color w:val="000000"/>
              </w:rPr>
              <w:t>es</w:t>
            </w:r>
          </w:p>
        </w:tc>
      </w:tr>
      <w:tr w:rsidR="008B24FE" w14:paraId="0AED4E47" w14:textId="77777777" w:rsidTr="00862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E1DBD" w14:textId="77777777" w:rsidR="008B24FE" w:rsidRDefault="008B24FE" w:rsidP="00862F2D">
            <w:pPr>
              <w:pStyle w:val="NormalWeb"/>
              <w:spacing w:before="0" w:beforeAutospacing="0" w:after="0" w:afterAutospacing="0" w:line="480" w:lineRule="auto"/>
              <w:jc w:val="both"/>
            </w:pPr>
            <w:r>
              <w:rPr>
                <w:color w:val="000000"/>
              </w:rPr>
              <w:t xml:space="preserve">Volkswagen has a strong brand image globally due to its excellence in engineering and product innovation. The diverse range of products such as cars, commercial vehicles and others has helped the organisation to attract various customers across the globe </w:t>
            </w:r>
            <w:sdt>
              <w:sdtPr>
                <w:rPr>
                  <w:color w:val="000000"/>
                </w:rPr>
                <w:id w:val="1279531753"/>
                <w:citation/>
              </w:sdtPr>
              <w:sdtContent>
                <w:r>
                  <w:rPr>
                    <w:color w:val="000000"/>
                  </w:rPr>
                  <w:fldChar w:fldCharType="begin"/>
                </w:r>
                <w:r>
                  <w:rPr>
                    <w:color w:val="000000"/>
                  </w:rPr>
                  <w:instrText xml:space="preserve"> CITATION vol231 \l 1033 </w:instrText>
                </w:r>
                <w:r>
                  <w:rPr>
                    <w:color w:val="000000"/>
                  </w:rPr>
                  <w:fldChar w:fldCharType="separate"/>
                </w:r>
                <w:r w:rsidRPr="00C80223">
                  <w:rPr>
                    <w:noProof/>
                    <w:color w:val="000000"/>
                  </w:rPr>
                  <w:t>(volkswagen.co.uk, 2023)</w:t>
                </w:r>
                <w:r>
                  <w:rPr>
                    <w:color w:val="000000"/>
                  </w:rPr>
                  <w:fldChar w:fldCharType="end"/>
                </w:r>
              </w:sdtContent>
            </w:sdt>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7E587" w14:textId="74C6DA1F" w:rsidR="008B24FE" w:rsidRDefault="008B24FE" w:rsidP="00862F2D">
            <w:pPr>
              <w:pStyle w:val="NormalWeb"/>
              <w:spacing w:before="0" w:beforeAutospacing="0" w:after="0" w:afterAutospacing="0" w:line="480" w:lineRule="auto"/>
              <w:jc w:val="both"/>
            </w:pPr>
            <w:r>
              <w:rPr>
                <w:color w:val="000000"/>
              </w:rPr>
              <w:t xml:space="preserve">The business firm is extremely </w:t>
            </w:r>
            <w:r w:rsidR="0040179F">
              <w:rPr>
                <w:color w:val="000000"/>
              </w:rPr>
              <w:t>relying</w:t>
            </w:r>
            <w:r>
              <w:rPr>
                <w:color w:val="000000"/>
              </w:rPr>
              <w:t xml:space="preserve"> on the specific markets for manufacturing products and thus has a negative impact on the overall economical fluctuations of the company. The high fixed cost as well as the large-scale production can also impact during the downturns in return. </w:t>
            </w:r>
          </w:p>
        </w:tc>
      </w:tr>
      <w:tr w:rsidR="008B24FE" w14:paraId="0E113FBA" w14:textId="77777777" w:rsidTr="00862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0B24A" w14:textId="4A63FF69" w:rsidR="008B24FE" w:rsidRPr="0040179F" w:rsidRDefault="008B24FE" w:rsidP="00862F2D">
            <w:pPr>
              <w:pStyle w:val="NormalWeb"/>
              <w:spacing w:before="0" w:beforeAutospacing="0" w:after="0" w:afterAutospacing="0"/>
              <w:jc w:val="center"/>
              <w:rPr>
                <w:b/>
                <w:bCs/>
              </w:rPr>
            </w:pPr>
            <w:r w:rsidRPr="0040179F">
              <w:rPr>
                <w:b/>
                <w:bCs/>
                <w:color w:val="000000"/>
              </w:rPr>
              <w:t>Opportunit</w:t>
            </w:r>
            <w:r w:rsidR="00A5121E">
              <w:rPr>
                <w:b/>
                <w:bCs/>
                <w:color w:val="000000"/>
              </w:rPr>
              <w: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49912" w14:textId="794A40C6" w:rsidR="008B24FE" w:rsidRPr="0040179F" w:rsidRDefault="008B24FE" w:rsidP="00862F2D">
            <w:pPr>
              <w:pStyle w:val="NormalWeb"/>
              <w:spacing w:before="0" w:beforeAutospacing="0" w:after="0" w:afterAutospacing="0"/>
              <w:jc w:val="center"/>
              <w:rPr>
                <w:b/>
                <w:bCs/>
              </w:rPr>
            </w:pPr>
            <w:r w:rsidRPr="0040179F">
              <w:rPr>
                <w:b/>
                <w:bCs/>
                <w:color w:val="000000"/>
              </w:rPr>
              <w:t>Threat</w:t>
            </w:r>
            <w:r w:rsidR="00A5121E">
              <w:rPr>
                <w:b/>
                <w:bCs/>
                <w:color w:val="000000"/>
              </w:rPr>
              <w:t>s</w:t>
            </w:r>
          </w:p>
        </w:tc>
      </w:tr>
      <w:tr w:rsidR="008B24FE" w14:paraId="45448C9D" w14:textId="77777777" w:rsidTr="00862F2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68388" w14:textId="77777777" w:rsidR="008B24FE" w:rsidRDefault="008B24FE" w:rsidP="00862F2D">
            <w:pPr>
              <w:pStyle w:val="NormalWeb"/>
              <w:spacing w:before="0" w:beforeAutospacing="0" w:after="0" w:afterAutospacing="0" w:line="480" w:lineRule="auto"/>
              <w:jc w:val="both"/>
            </w:pPr>
            <w:r>
              <w:rPr>
                <w:color w:val="000000"/>
              </w:rPr>
              <w:t>The overall shift towards the environmental sustainability can significantly influence the purchase decision of consumers globally and thus increased their annual revenue. On the other hand, technological advancement can enhance connectivity and improve brand image alongside revenue streams (</w:t>
            </w:r>
            <w:r w:rsidRPr="00306C6B">
              <w:rPr>
                <w:lang w:val="en"/>
              </w:rPr>
              <w:t>Jung and Sharon, 2019</w:t>
            </w:r>
            <w:r>
              <w:rPr>
                <w:lang w:val="en"/>
              </w:rPr>
              <w:t>)</w:t>
            </w:r>
            <w:r>
              <w:rPr>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0E4C1" w14:textId="5CC6BBBD" w:rsidR="008B24FE" w:rsidRDefault="0040179F" w:rsidP="00862F2D">
            <w:pPr>
              <w:pStyle w:val="NormalWeb"/>
              <w:spacing w:before="0" w:beforeAutospacing="0" w:after="0" w:afterAutospacing="0" w:line="480" w:lineRule="auto"/>
              <w:jc w:val="both"/>
            </w:pPr>
            <w:r>
              <w:rPr>
                <w:color w:val="000000"/>
              </w:rPr>
              <w:t>Economic</w:t>
            </w:r>
            <w:r w:rsidR="008B24FE">
              <w:rPr>
                <w:color w:val="000000"/>
              </w:rPr>
              <w:t xml:space="preserve"> instability can easily lead to the reduced customer spending on the vehicles of the business organisation. Alongside this, the cost of the product can shift the preference of the customer to the other company having price flexibility</w:t>
            </w:r>
            <w:r w:rsidR="008B24FE">
              <w:rPr>
                <w:rFonts w:ascii="Arial" w:hAnsi="Arial" w:cs="Arial"/>
                <w:color w:val="000000"/>
                <w:sz w:val="22"/>
                <w:szCs w:val="22"/>
              </w:rPr>
              <w:t>.  </w:t>
            </w:r>
          </w:p>
        </w:tc>
      </w:tr>
    </w:tbl>
    <w:p w14:paraId="71D34E54" w14:textId="77777777" w:rsidR="008B24FE" w:rsidRDefault="008B24FE" w:rsidP="008B24FE"/>
    <w:p w14:paraId="5270F0EA" w14:textId="77777777" w:rsidR="008B24FE" w:rsidRDefault="008B24FE" w:rsidP="00EA6E1D">
      <w:pPr>
        <w:pStyle w:val="Heading3"/>
      </w:pPr>
      <w:bookmarkStart w:id="3" w:name="_Toc141446095"/>
      <w:r>
        <w:t>PESTLE analysis</w:t>
      </w:r>
      <w:bookmarkEnd w:id="3"/>
    </w:p>
    <w:p w14:paraId="51D71959" w14:textId="77777777" w:rsidR="008B24FE" w:rsidRPr="00EA6E1D" w:rsidRDefault="008B24FE" w:rsidP="00EA6E1D">
      <w:pPr>
        <w:rPr>
          <w:b/>
          <w:bCs/>
        </w:rPr>
      </w:pPr>
      <w:r w:rsidRPr="00EA6E1D">
        <w:rPr>
          <w:b/>
          <w:bCs/>
        </w:rPr>
        <w:t>Political factor</w:t>
      </w:r>
    </w:p>
    <w:p w14:paraId="43F44B17" w14:textId="2810C78B" w:rsidR="008B24FE" w:rsidRDefault="008B24FE" w:rsidP="008B24FE">
      <w:pPr>
        <w:pStyle w:val="NormalWeb"/>
        <w:spacing w:before="240" w:beforeAutospacing="0" w:after="240" w:afterAutospacing="0" w:line="480" w:lineRule="auto"/>
        <w:jc w:val="both"/>
      </w:pPr>
      <w:r>
        <w:rPr>
          <w:color w:val="000000"/>
        </w:rPr>
        <w:lastRenderedPageBreak/>
        <w:t xml:space="preserve">The </w:t>
      </w:r>
      <w:r w:rsidR="00EA6E1D">
        <w:rPr>
          <w:color w:val="000000"/>
        </w:rPr>
        <w:t>United States</w:t>
      </w:r>
      <w:r>
        <w:rPr>
          <w:color w:val="000000"/>
        </w:rPr>
        <w:t xml:space="preserve"> as well as the </w:t>
      </w:r>
      <w:r w:rsidR="00EA6E1D">
        <w:rPr>
          <w:color w:val="000000"/>
        </w:rPr>
        <w:t>United Kingdom</w:t>
      </w:r>
      <w:r>
        <w:rPr>
          <w:color w:val="000000"/>
        </w:rPr>
        <w:t xml:space="preserve"> has the major market for Volkswagen. This has been observed that in between the year of 2018 and 2019 repeated tariffs on goods imported from the European Union significantly impacted the overall business of the business organisation. The political environment of other countries such as China, Europe and others can sustain the growth of the firm. On the other hand, various related to the emission, safety standards, and imports can also affect the manufacturing as well as the distribution process.</w:t>
      </w:r>
    </w:p>
    <w:p w14:paraId="0DF19071" w14:textId="77777777" w:rsidR="008B24FE" w:rsidRPr="00EA6E1D" w:rsidRDefault="008B24FE" w:rsidP="00EA6E1D">
      <w:pPr>
        <w:rPr>
          <w:b/>
          <w:bCs/>
        </w:rPr>
      </w:pPr>
      <w:r w:rsidRPr="00EA6E1D">
        <w:rPr>
          <w:b/>
          <w:bCs/>
        </w:rPr>
        <w:t>Economical factor</w:t>
      </w:r>
    </w:p>
    <w:p w14:paraId="073F05C9" w14:textId="77777777" w:rsidR="008B24FE" w:rsidRDefault="008B24FE" w:rsidP="008B24FE">
      <w:pPr>
        <w:pStyle w:val="NormalWeb"/>
        <w:spacing w:before="240" w:beforeAutospacing="0" w:after="240" w:afterAutospacing="0" w:line="480" w:lineRule="auto"/>
        <w:jc w:val="both"/>
      </w:pPr>
      <w:r>
        <w:rPr>
          <w:color w:val="000000"/>
        </w:rPr>
        <w:t>The financial spending of the customers in the vehicle industry is increasing across the world. This mainly denotes that they mainly purchase various electronic goods along with the automobile. Increase spending is significantly associated with the automotive brands in the poorer markets in the world. Various economic fluctuations, rates of exchange, and inflation as well as can significantly impact the spending patterns of customers. This has been also observed that reduced economic growth can easily reduce sales and thus affect the revenue as well as the profitability of the company. Moreover, the financial recovery and increased disposable income can also boost the demand for vehicles. </w:t>
      </w:r>
    </w:p>
    <w:p w14:paraId="17CDB57B" w14:textId="77777777" w:rsidR="008B24FE" w:rsidRPr="00EA6E1D" w:rsidRDefault="008B24FE" w:rsidP="00EA6E1D">
      <w:pPr>
        <w:rPr>
          <w:b/>
          <w:bCs/>
        </w:rPr>
      </w:pPr>
      <w:r w:rsidRPr="00EA6E1D">
        <w:rPr>
          <w:b/>
          <w:bCs/>
        </w:rPr>
        <w:t>Sociocultural factors</w:t>
      </w:r>
    </w:p>
    <w:p w14:paraId="49B7F1C5" w14:textId="1C27E320" w:rsidR="008B24FE" w:rsidRDefault="008B24FE" w:rsidP="008B24FE">
      <w:pPr>
        <w:pStyle w:val="NormalWeb"/>
        <w:spacing w:before="240" w:beforeAutospacing="0" w:after="240" w:afterAutospacing="0" w:line="480" w:lineRule="auto"/>
        <w:jc w:val="both"/>
      </w:pPr>
      <w:r>
        <w:rPr>
          <w:color w:val="000000"/>
        </w:rPr>
        <w:t xml:space="preserve"> As many societal are progressing towards sustainability as well as the evolvement of the environment, customer perception and preferences are also changing in the automobile industry. This has been observed that consumers are preferring more environmentally friendly electric and hybrid vehicles. Therefore, the business organisation needs to adapt strategies as per the customer's vision. On the other hand, cultural preference also </w:t>
      </w:r>
      <w:r w:rsidR="00EA6E1D">
        <w:rPr>
          <w:color w:val="000000"/>
        </w:rPr>
        <w:t>plays</w:t>
      </w:r>
      <w:r>
        <w:rPr>
          <w:color w:val="000000"/>
        </w:rPr>
        <w:t xml:space="preserve"> a significant role in this industry as it is associated with the shift in demand. Changes in lifestyle trends can also significantly impact the </w:t>
      </w:r>
      <w:r>
        <w:rPr>
          <w:color w:val="000000"/>
        </w:rPr>
        <w:lastRenderedPageBreak/>
        <w:t>requirement of the vehicles. Increased remote work during covid-19  has decreased the overall demand for commuter vehicles. </w:t>
      </w:r>
    </w:p>
    <w:p w14:paraId="30C2F459" w14:textId="77777777" w:rsidR="008B24FE" w:rsidRPr="00EA6E1D" w:rsidRDefault="008B24FE" w:rsidP="00EA6E1D">
      <w:pPr>
        <w:rPr>
          <w:b/>
          <w:bCs/>
        </w:rPr>
      </w:pPr>
      <w:r w:rsidRPr="00EA6E1D">
        <w:rPr>
          <w:b/>
          <w:bCs/>
        </w:rPr>
        <w:t>Technological factors</w:t>
      </w:r>
    </w:p>
    <w:p w14:paraId="4224D5BF" w14:textId="77777777" w:rsidR="008B24FE" w:rsidRDefault="008B24FE" w:rsidP="008B24FE">
      <w:pPr>
        <w:pStyle w:val="NormalWeb"/>
        <w:spacing w:before="240" w:beforeAutospacing="0" w:after="240" w:afterAutospacing="0" w:line="480" w:lineRule="auto"/>
        <w:jc w:val="both"/>
      </w:pPr>
      <w:r>
        <w:rPr>
          <w:color w:val="000000"/>
        </w:rPr>
        <w:t>Rapid and ongoing innovation characterises the automotive sector. The industry is changing as a result of developments in electric automobiles, self-driving cars, networking, and digitalization. In order to preserve its competitiveness and adhere to regulations for lighter and more effective cars, Volkswagen must invest in technological advancement (</w:t>
      </w:r>
      <w:r w:rsidRPr="00740DC4">
        <w:rPr>
          <w:lang w:val="en"/>
        </w:rPr>
        <w:t>Böckin and Tillman, 2019</w:t>
      </w:r>
      <w:r>
        <w:rPr>
          <w:lang w:val="en"/>
        </w:rPr>
        <w:t>)</w:t>
      </w:r>
      <w:r>
        <w:rPr>
          <w:color w:val="000000"/>
        </w:rPr>
        <w:t>. Using digital technology effectively is crucial for improving consumer experiences and optimising business processes. </w:t>
      </w:r>
    </w:p>
    <w:p w14:paraId="1A28CAF1" w14:textId="77777777" w:rsidR="008B24FE" w:rsidRPr="00EA6E1D" w:rsidRDefault="008B24FE" w:rsidP="00EA6E1D">
      <w:pPr>
        <w:rPr>
          <w:b/>
          <w:bCs/>
        </w:rPr>
      </w:pPr>
      <w:r w:rsidRPr="00EA6E1D">
        <w:rPr>
          <w:b/>
          <w:bCs/>
        </w:rPr>
        <w:t>Environmental factors</w:t>
      </w:r>
    </w:p>
    <w:p w14:paraId="29FE4F20" w14:textId="77777777" w:rsidR="008B24FE" w:rsidRDefault="008B24FE" w:rsidP="008B24FE">
      <w:pPr>
        <w:pStyle w:val="NormalWeb"/>
        <w:spacing w:before="240" w:beforeAutospacing="0" w:after="240" w:afterAutospacing="0" w:line="480" w:lineRule="auto"/>
        <w:jc w:val="both"/>
      </w:pPr>
      <w:r>
        <w:rPr>
          <w:color w:val="000000"/>
        </w:rPr>
        <w:t>The automotive sector is significantly impacted by environmental issues, particularly those pertaining to the emission of greenhouse gases and global warming. Volkswagen can require to produce more hybrids and electric cars in order to comply with stronger emission rules, which will have an impact on the supply network and production methods (</w:t>
      </w:r>
      <w:r w:rsidRPr="00306C6B">
        <w:rPr>
          <w:lang w:val="en"/>
        </w:rPr>
        <w:t>Delic and Eyers, 2020</w:t>
      </w:r>
      <w:r>
        <w:rPr>
          <w:lang w:val="en"/>
        </w:rPr>
        <w:t>)</w:t>
      </w:r>
      <w:r>
        <w:rPr>
          <w:color w:val="000000"/>
        </w:rPr>
        <w:t>. The company's dedication to sustainability and attempts to lessen its greenhouse gas emissions will have an impact on how it is perceived in the marketplace.</w:t>
      </w:r>
    </w:p>
    <w:p w14:paraId="1C2E54B8" w14:textId="77777777" w:rsidR="008B24FE" w:rsidRPr="00EA6E1D" w:rsidRDefault="008B24FE" w:rsidP="00EA6E1D">
      <w:pPr>
        <w:rPr>
          <w:b/>
          <w:bCs/>
        </w:rPr>
      </w:pPr>
      <w:r w:rsidRPr="00EA6E1D">
        <w:rPr>
          <w:b/>
          <w:bCs/>
        </w:rPr>
        <w:t>Legal factors</w:t>
      </w:r>
    </w:p>
    <w:p w14:paraId="3874E55F" w14:textId="77777777" w:rsidR="008B24FE" w:rsidRDefault="008B24FE" w:rsidP="008B24FE">
      <w:pPr>
        <w:pStyle w:val="NormalWeb"/>
        <w:spacing w:before="240" w:beforeAutospacing="0" w:after="240" w:afterAutospacing="0" w:line="480" w:lineRule="auto"/>
        <w:jc w:val="both"/>
      </w:pPr>
      <w:r>
        <w:rPr>
          <w:color w:val="000000"/>
        </w:rPr>
        <w:t xml:space="preserve">Being compliant with regulations and laws is essential for Volkswagen because it competes in a highly scrutinised industry. Lawsuits can result in monetary damages and harm the brand of the business. Examples include hazardous product recalls, pollution controversies, and trademark </w:t>
      </w:r>
      <w:r>
        <w:rPr>
          <w:color w:val="000000"/>
        </w:rPr>
        <w:lastRenderedPageBreak/>
        <w:t>violations. The company's overseas operations depend on compliance with labour laws, agreements concerning trade, and antitrust rules.</w:t>
      </w:r>
    </w:p>
    <w:p w14:paraId="77902EC5" w14:textId="77777777" w:rsidR="008B24FE" w:rsidRDefault="008B24FE" w:rsidP="00041FEF">
      <w:pPr>
        <w:pStyle w:val="Heading3"/>
      </w:pPr>
      <w:bookmarkStart w:id="4" w:name="_Toc141446096"/>
      <w:r>
        <w:t>Competitors Analysis - Porter’s Five Force Model</w:t>
      </w:r>
      <w:bookmarkEnd w:id="4"/>
    </w:p>
    <w:p w14:paraId="715F43C9" w14:textId="597E77F5" w:rsidR="008B24FE" w:rsidRPr="00041FEF" w:rsidRDefault="00276635" w:rsidP="00041FEF">
      <w:pPr>
        <w:rPr>
          <w:b/>
          <w:bCs/>
        </w:rPr>
      </w:pPr>
      <w:r>
        <w:rPr>
          <w:b/>
          <w:bCs/>
        </w:rPr>
        <w:t>The threat</w:t>
      </w:r>
      <w:r w:rsidR="008B24FE" w:rsidRPr="00041FEF">
        <w:rPr>
          <w:b/>
          <w:bCs/>
        </w:rPr>
        <w:t xml:space="preserve"> of new entrants </w:t>
      </w:r>
    </w:p>
    <w:p w14:paraId="6EB8588C" w14:textId="77777777" w:rsidR="008B24FE" w:rsidRDefault="008B24FE" w:rsidP="008B24FE">
      <w:pPr>
        <w:pStyle w:val="NormalWeb"/>
        <w:spacing w:before="0" w:beforeAutospacing="0" w:after="0" w:afterAutospacing="0" w:line="480" w:lineRule="auto"/>
        <w:jc w:val="both"/>
      </w:pPr>
      <w:r>
        <w:rPr>
          <w:color w:val="000000"/>
        </w:rPr>
        <w:t>The automotive business demands substantial expenditures on capital, intricate logistical structures, and well-known brand names. As a well-established business, Volkswagen possesses efficiencies of magnitude and a broad distribution network, making it difficult for new competitors to engage effectively. However, the potential entry of novel entrepreneurs and software firms specialising in electric automobiles might upend the status quo in the automotive industry and present some difficulties for VW.</w:t>
      </w:r>
    </w:p>
    <w:p w14:paraId="3129EDAB" w14:textId="77777777" w:rsidR="008B24FE" w:rsidRPr="00041FEF" w:rsidRDefault="008B24FE" w:rsidP="00041FEF">
      <w:pPr>
        <w:rPr>
          <w:b/>
          <w:bCs/>
        </w:rPr>
      </w:pPr>
      <w:r w:rsidRPr="00041FEF">
        <w:rPr>
          <w:b/>
          <w:bCs/>
        </w:rPr>
        <w:t>Bargaining power of suppliers </w:t>
      </w:r>
    </w:p>
    <w:p w14:paraId="308F87DF" w14:textId="4796B29F" w:rsidR="008B24FE" w:rsidRDefault="008B24FE" w:rsidP="008B24FE">
      <w:pPr>
        <w:pStyle w:val="NormalWeb"/>
        <w:spacing w:before="0" w:beforeAutospacing="0" w:after="0" w:afterAutospacing="0" w:line="480" w:lineRule="auto"/>
        <w:jc w:val="both"/>
      </w:pPr>
      <w:r>
        <w:rPr>
          <w:color w:val="000000"/>
        </w:rPr>
        <w:t xml:space="preserve">Regarding components as well as materials, the automotive sector depends on an enormous network of vendors. Due to </w:t>
      </w:r>
      <w:r w:rsidR="0051359F">
        <w:rPr>
          <w:color w:val="000000"/>
        </w:rPr>
        <w:t>the</w:t>
      </w:r>
      <w:r>
        <w:rPr>
          <w:color w:val="000000"/>
        </w:rPr>
        <w:t xml:space="preserve"> magnitude and amount of buying decisions, Volkswagen, a major global automaker, has significant negotiating influence over its vendors. However, a select group of manufacturers might have complete control over some vital parts or distinctive innovations, giving them greater sway. This risk is lessened by VW's capacity to control supplier interactions and diversity its procurement (</w:t>
      </w:r>
      <w:r w:rsidRPr="00306C6B">
        <w:rPr>
          <w:lang w:val="en"/>
        </w:rPr>
        <w:t>Pavlínek, 2020</w:t>
      </w:r>
      <w:r>
        <w:rPr>
          <w:lang w:val="en"/>
        </w:rPr>
        <w:t>)</w:t>
      </w:r>
      <w:r>
        <w:rPr>
          <w:color w:val="000000"/>
        </w:rPr>
        <w:t>.</w:t>
      </w:r>
    </w:p>
    <w:p w14:paraId="0D5C4C2F" w14:textId="77777777" w:rsidR="008B24FE" w:rsidRPr="00041FEF" w:rsidRDefault="008B24FE" w:rsidP="00041FEF">
      <w:pPr>
        <w:rPr>
          <w:b/>
          <w:bCs/>
        </w:rPr>
      </w:pPr>
      <w:r w:rsidRPr="00041FEF">
        <w:rPr>
          <w:b/>
          <w:bCs/>
        </w:rPr>
        <w:t>Bargaining power of buyer </w:t>
      </w:r>
    </w:p>
    <w:p w14:paraId="28E35635" w14:textId="5E1D8E12" w:rsidR="008B24FE" w:rsidRDefault="008B24FE" w:rsidP="008B24FE">
      <w:pPr>
        <w:pStyle w:val="NormalWeb"/>
        <w:spacing w:before="0" w:beforeAutospacing="0" w:after="0" w:afterAutospacing="0" w:line="480" w:lineRule="auto"/>
        <w:jc w:val="both"/>
      </w:pPr>
      <w:r>
        <w:rPr>
          <w:color w:val="000000"/>
        </w:rPr>
        <w:t>Customers have a lot of options due to the fierce competition in the international automobile industry. Customers' ability to negotiate may be influenced by their preference for particular characteristics, costs, and loyalty to a particular brand (</w:t>
      </w:r>
      <w:r w:rsidRPr="00306C6B">
        <w:t>Reynaert,</w:t>
      </w:r>
      <w:r>
        <w:t xml:space="preserve"> </w:t>
      </w:r>
      <w:r w:rsidRPr="00306C6B">
        <w:t>202</w:t>
      </w:r>
      <w:r>
        <w:t>1)</w:t>
      </w:r>
      <w:r>
        <w:rPr>
          <w:color w:val="000000"/>
        </w:rPr>
        <w:t xml:space="preserve">. </w:t>
      </w:r>
      <w:r w:rsidR="00862559">
        <w:rPr>
          <w:color w:val="000000"/>
        </w:rPr>
        <w:t>Therefore,</w:t>
      </w:r>
      <w:r>
        <w:rPr>
          <w:color w:val="000000"/>
        </w:rPr>
        <w:t xml:space="preserve"> in order to </w:t>
      </w:r>
      <w:r>
        <w:rPr>
          <w:color w:val="000000"/>
        </w:rPr>
        <w:lastRenderedPageBreak/>
        <w:t>keep its customers loyal and be competing in the marketplace, Volkswagen must constantly fulfil its requirements and aspirations.</w:t>
      </w:r>
    </w:p>
    <w:p w14:paraId="346EEC65" w14:textId="77777777" w:rsidR="008B24FE" w:rsidRPr="00862559" w:rsidRDefault="008B24FE" w:rsidP="00862559">
      <w:pPr>
        <w:rPr>
          <w:b/>
          <w:bCs/>
        </w:rPr>
      </w:pPr>
      <w:r w:rsidRPr="00862559">
        <w:rPr>
          <w:b/>
          <w:bCs/>
        </w:rPr>
        <w:t>Threat of substitute products </w:t>
      </w:r>
    </w:p>
    <w:p w14:paraId="1E6FC0ED" w14:textId="77777777" w:rsidR="008B24FE" w:rsidRDefault="008B24FE" w:rsidP="008B24FE">
      <w:pPr>
        <w:pStyle w:val="NormalWeb"/>
        <w:spacing w:before="0" w:beforeAutospacing="0" w:after="0" w:afterAutospacing="0" w:line="480" w:lineRule="auto"/>
        <w:jc w:val="both"/>
      </w:pPr>
      <w:r>
        <w:rPr>
          <w:color w:val="000000"/>
        </w:rPr>
        <w:t>Various replacements, including ride-sharing programmes, public transit, including improvements in other forms of transport, pose risks to the car business. Audi must modify its product lineup to accommodate self-driving and electric cars as customer tastes transition towards greater environmentally friendly and effective mobility alternatives in order to lessen the possibility of alternatives.</w:t>
      </w:r>
    </w:p>
    <w:p w14:paraId="4048FC98" w14:textId="77777777" w:rsidR="008B24FE" w:rsidRPr="00862559" w:rsidRDefault="008B24FE" w:rsidP="00862559">
      <w:pPr>
        <w:rPr>
          <w:b/>
          <w:bCs/>
        </w:rPr>
      </w:pPr>
      <w:r w:rsidRPr="00862559">
        <w:rPr>
          <w:b/>
          <w:bCs/>
        </w:rPr>
        <w:t>Intensity of rivalry </w:t>
      </w:r>
    </w:p>
    <w:p w14:paraId="4B0F2B69" w14:textId="77777777" w:rsidR="008B24FE" w:rsidRDefault="008B24FE" w:rsidP="008B24FE">
      <w:pPr>
        <w:pStyle w:val="NormalWeb"/>
        <w:spacing w:before="0" w:beforeAutospacing="0" w:after="0" w:afterAutospacing="0" w:line="480" w:lineRule="auto"/>
        <w:jc w:val="both"/>
      </w:pPr>
      <w:r>
        <w:rPr>
          <w:color w:val="000000"/>
        </w:rPr>
        <w:t>There is a fierce global competition for dominance in the automobile business. Along with other big automakers like Toyota, GM, Ford, and various European brands, Volkswagen is in competition with them. Major contributions to the competitiveness are made through price warfare, innovation in technology, and distinctiveness. Volkswagen can sustain an edge over others because to its robust brand portfolio, varied product line, and investment in cutting-edge technology.</w:t>
      </w:r>
    </w:p>
    <w:p w14:paraId="0F0B2690" w14:textId="34989BD7" w:rsidR="00975BC6" w:rsidRDefault="008B24FE" w:rsidP="009E68B7">
      <w:r>
        <w:br w:type="page"/>
      </w:r>
    </w:p>
    <w:p w14:paraId="39D32812" w14:textId="77777777" w:rsidR="00986A45" w:rsidRDefault="00000000" w:rsidP="0084129F">
      <w:pPr>
        <w:pStyle w:val="Heading21"/>
      </w:pPr>
      <w:bookmarkStart w:id="5" w:name="_Toc141446097"/>
      <w:r>
        <w:lastRenderedPageBreak/>
        <w:t xml:space="preserve">Identification of capabilities and resources </w:t>
      </w:r>
      <w:r w:rsidR="00247C83">
        <w:t xml:space="preserve">of Volkswagen </w:t>
      </w:r>
      <w:r w:rsidR="005657C5">
        <w:t>over</w:t>
      </w:r>
      <w:r w:rsidR="00F079C1">
        <w:t xml:space="preserve"> the past five years along with evidence and an</w:t>
      </w:r>
      <w:r w:rsidR="005657C5">
        <w:t xml:space="preserve">alysing of the extent to which the </w:t>
      </w:r>
      <w:r w:rsidR="00D37AA4">
        <w:t>organisation aligns these with the present business strategies</w:t>
      </w:r>
      <w:bookmarkEnd w:id="5"/>
    </w:p>
    <w:p w14:paraId="74B5187F" w14:textId="77777777" w:rsidR="006D525C" w:rsidRDefault="00000000" w:rsidP="006D525C">
      <w:r>
        <w:t>Volkswagen over the past five years has made certain noteworthy advancements with respect to different capabilities and resources</w:t>
      </w:r>
      <w:r w:rsidR="00C720FB">
        <w:t xml:space="preserve">. </w:t>
      </w:r>
      <w:r w:rsidR="005C3001">
        <w:t xml:space="preserve">This enables the organisation to position itself as the foremost and principal player in the automotive industry. </w:t>
      </w:r>
      <w:r w:rsidR="004242FA">
        <w:t xml:space="preserve">The following points demonstrate the </w:t>
      </w:r>
      <w:r w:rsidR="0095296D">
        <w:t xml:space="preserve">growth of their resources and capabilities </w:t>
      </w:r>
      <w:r w:rsidR="000D4F5A">
        <w:t>with evidence:</w:t>
      </w:r>
    </w:p>
    <w:p w14:paraId="6279B7CC" w14:textId="77777777" w:rsidR="000D4F5A" w:rsidRDefault="00000000" w:rsidP="006D525C">
      <w:pPr>
        <w:rPr>
          <w:b/>
          <w:bCs/>
        </w:rPr>
      </w:pPr>
      <w:r w:rsidRPr="000D4F5A">
        <w:rPr>
          <w:b/>
          <w:bCs/>
        </w:rPr>
        <w:t>Electric Vehicle (EV) Leadership</w:t>
      </w:r>
    </w:p>
    <w:p w14:paraId="728CEA18" w14:textId="77777777" w:rsidR="000D4F5A" w:rsidRPr="000D4F5A" w:rsidRDefault="00000000" w:rsidP="006D525C">
      <w:r>
        <w:t>A considerable</w:t>
      </w:r>
      <w:r w:rsidR="00F351C5">
        <w:t xml:space="preserve"> </w:t>
      </w:r>
      <w:r>
        <w:t>number</w:t>
      </w:r>
      <w:r w:rsidR="00F351C5">
        <w:t xml:space="preserve"> of investments </w:t>
      </w:r>
      <w:r>
        <w:t>have</w:t>
      </w:r>
      <w:r w:rsidR="003D6F20">
        <w:t xml:space="preserve"> been made by Volkswagen in aspects of electric mobility. </w:t>
      </w:r>
      <w:r>
        <w:t xml:space="preserve">The organisation </w:t>
      </w:r>
      <w:r w:rsidR="00137A29">
        <w:t xml:space="preserve">aims to </w:t>
      </w:r>
      <w:r w:rsidR="000615AA">
        <w:t xml:space="preserve">position itself as a major </w:t>
      </w:r>
      <w:r w:rsidR="00F30494">
        <w:t xml:space="preserve">performer in the EV market. </w:t>
      </w:r>
      <w:r w:rsidR="00D779FB">
        <w:t xml:space="preserve">For instance, the automobile company launched </w:t>
      </w:r>
      <w:r w:rsidR="000A0618">
        <w:t xml:space="preserve">its electric car model ID.3 in 2020. It was followed by </w:t>
      </w:r>
      <w:r w:rsidR="00C55A5C">
        <w:t xml:space="preserve">the </w:t>
      </w:r>
      <w:r w:rsidR="000A0618">
        <w:t xml:space="preserve">expansion </w:t>
      </w:r>
      <w:r w:rsidR="00FF1CD4">
        <w:t>of its EV series with launching concepts such as ID.Buzz and ID.4 SUV</w:t>
      </w:r>
      <w:r w:rsidR="00084919">
        <w:t xml:space="preserve"> (</w:t>
      </w:r>
      <w:r w:rsidR="00084919" w:rsidRPr="00573466">
        <w:rPr>
          <w:lang w:val="en-IN"/>
        </w:rPr>
        <w:t>Bobek</w:t>
      </w:r>
      <w:r w:rsidR="00084919">
        <w:rPr>
          <w:lang w:val="en-IN"/>
        </w:rPr>
        <w:t xml:space="preserve"> </w:t>
      </w:r>
      <w:r w:rsidR="00084919" w:rsidRPr="00573466">
        <w:rPr>
          <w:lang w:val="en-IN"/>
        </w:rPr>
        <w:t>and Kodrič, 2021</w:t>
      </w:r>
      <w:r w:rsidR="00084919">
        <w:rPr>
          <w:lang w:val="en-IN"/>
        </w:rPr>
        <w:t>)</w:t>
      </w:r>
      <w:r w:rsidR="00FF1CD4">
        <w:t xml:space="preserve">. </w:t>
      </w:r>
      <w:r w:rsidR="00822408">
        <w:t xml:space="preserve">These EV models highlight the </w:t>
      </w:r>
      <w:r w:rsidR="007C1B61">
        <w:t>obligation</w:t>
      </w:r>
      <w:r w:rsidR="00822408">
        <w:t xml:space="preserve"> of Volkswagen towards </w:t>
      </w:r>
      <w:r w:rsidR="00A11CDF">
        <w:t xml:space="preserve">origination and sustainability </w:t>
      </w:r>
      <w:r w:rsidR="007C1B61">
        <w:t xml:space="preserve">in the electric vehicle sector </w:t>
      </w:r>
      <w:r w:rsidR="007A1ABC">
        <w:t>which</w:t>
      </w:r>
      <w:r w:rsidR="007C1B61">
        <w:t xml:space="preserve"> is rapidly evolving in </w:t>
      </w:r>
      <w:r w:rsidR="007A1ABC">
        <w:t xml:space="preserve">the </w:t>
      </w:r>
      <w:r w:rsidR="007C1B61">
        <w:t xml:space="preserve">present day. </w:t>
      </w:r>
    </w:p>
    <w:p w14:paraId="22FD8485" w14:textId="77777777" w:rsidR="007A1ABC" w:rsidRDefault="00000000" w:rsidP="006D525C">
      <w:pPr>
        <w:rPr>
          <w:b/>
          <w:bCs/>
        </w:rPr>
      </w:pPr>
      <w:r w:rsidRPr="007A1ABC">
        <w:rPr>
          <w:b/>
          <w:bCs/>
        </w:rPr>
        <w:t>Innovations in Technology</w:t>
      </w:r>
    </w:p>
    <w:p w14:paraId="72D1A812" w14:textId="77777777" w:rsidR="007A1ABC" w:rsidRPr="007A1ABC" w:rsidRDefault="00000000" w:rsidP="006D525C">
      <w:r>
        <w:t xml:space="preserve">Advanced technology is being continuously </w:t>
      </w:r>
      <w:r w:rsidR="00702487">
        <w:t xml:space="preserve">and actively </w:t>
      </w:r>
      <w:r>
        <w:t xml:space="preserve">integrated </w:t>
      </w:r>
      <w:r w:rsidR="002C6940">
        <w:t xml:space="preserve">into the </w:t>
      </w:r>
      <w:r w:rsidR="00702487">
        <w:t xml:space="preserve">modern vehicles launched by Volkswagen. </w:t>
      </w:r>
      <w:r w:rsidR="006333D6">
        <w:t xml:space="preserve">The automotive organisation revealed its strategy of digitalisation that puts importance on the </w:t>
      </w:r>
      <w:r w:rsidR="00677394">
        <w:t xml:space="preserve">use of technologies like artificial intelligence and connected cars. </w:t>
      </w:r>
      <w:r w:rsidR="00AA6DB0">
        <w:t xml:space="preserve">This can be illustrated by a piece of evidence where Volkswagen </w:t>
      </w:r>
      <w:r w:rsidR="00031B86">
        <w:t>has implemented a high-tech dashboard named ‘VW Digital Cockpit’</w:t>
      </w:r>
      <w:r w:rsidR="00E57DD4">
        <w:t xml:space="preserve"> (Conrad and Holtbrügge, 2021)</w:t>
      </w:r>
      <w:r w:rsidR="00031B86">
        <w:t xml:space="preserve">. This innovative technology provides drivers with an </w:t>
      </w:r>
      <w:r w:rsidR="00AF651D">
        <w:t xml:space="preserve">intuitive and personalised user experience. </w:t>
      </w:r>
    </w:p>
    <w:p w14:paraId="7029BEDC" w14:textId="77777777" w:rsidR="001F2D69" w:rsidRPr="001F2D69" w:rsidRDefault="00000000" w:rsidP="006D525C">
      <w:pPr>
        <w:rPr>
          <w:b/>
          <w:bCs/>
        </w:rPr>
      </w:pPr>
      <w:r w:rsidRPr="001F2D69">
        <w:rPr>
          <w:b/>
          <w:bCs/>
        </w:rPr>
        <w:lastRenderedPageBreak/>
        <w:t>Autonomous Driving Experience</w:t>
      </w:r>
    </w:p>
    <w:p w14:paraId="0C8BF5BC" w14:textId="77777777" w:rsidR="001F2D69" w:rsidRDefault="00000000" w:rsidP="006D525C">
      <w:r>
        <w:t xml:space="preserve">Capabilities in autonomous driving </w:t>
      </w:r>
      <w:r w:rsidR="009A4517">
        <w:t>are</w:t>
      </w:r>
      <w:r>
        <w:t xml:space="preserve"> one of the major aspects that Volkswagen has been interested in investing in. </w:t>
      </w:r>
      <w:r w:rsidR="009A4517">
        <w:t xml:space="preserve">For instance, </w:t>
      </w:r>
      <w:r w:rsidR="003E516F">
        <w:t xml:space="preserve">the organisation has been testing and trying </w:t>
      </w:r>
      <w:r w:rsidR="00285363">
        <w:t xml:space="preserve">technologies for self-driving and aims to use </w:t>
      </w:r>
      <w:r w:rsidR="00A54762">
        <w:t>them</w:t>
      </w:r>
      <w:r w:rsidR="00285363">
        <w:t xml:space="preserve"> for application in commercial prospects in the near future</w:t>
      </w:r>
      <w:r w:rsidR="00F367E9">
        <w:t xml:space="preserve"> (</w:t>
      </w:r>
      <w:r w:rsidR="00F367E9" w:rsidRPr="00F367E9">
        <w:rPr>
          <w:lang w:val="en-GB"/>
        </w:rPr>
        <w:t>Friesendorf,</w:t>
      </w:r>
      <w:r w:rsidR="00F367E9">
        <w:rPr>
          <w:lang w:val="en-GB"/>
        </w:rPr>
        <w:t xml:space="preserve"> </w:t>
      </w:r>
      <w:r w:rsidR="00F367E9">
        <w:rPr>
          <w:i/>
          <w:iCs/>
          <w:lang w:val="en-GB"/>
        </w:rPr>
        <w:t>et al.,</w:t>
      </w:r>
      <w:r w:rsidR="00F367E9">
        <w:rPr>
          <w:lang w:val="en-GB"/>
        </w:rPr>
        <w:t xml:space="preserve"> 2021)</w:t>
      </w:r>
      <w:r w:rsidR="00285363">
        <w:t xml:space="preserve">. </w:t>
      </w:r>
      <w:r w:rsidR="00A54762">
        <w:t xml:space="preserve">This strategic collaborative work illustrates the aspiration of the EV organisation, Volkswagen </w:t>
      </w:r>
      <w:r w:rsidR="00C33D6B">
        <w:t xml:space="preserve">to stay at the leading position of autonomous vehicle progress. </w:t>
      </w:r>
    </w:p>
    <w:p w14:paraId="705EF1DB" w14:textId="77777777" w:rsidR="00846BB7" w:rsidRPr="00846BB7" w:rsidRDefault="00000000" w:rsidP="006D525C">
      <w:pPr>
        <w:rPr>
          <w:b/>
          <w:bCs/>
        </w:rPr>
      </w:pPr>
      <w:r w:rsidRPr="00846BB7">
        <w:rPr>
          <w:b/>
          <w:bCs/>
        </w:rPr>
        <w:t>Comprehensive</w:t>
      </w:r>
      <w:r w:rsidR="006D525C" w:rsidRPr="00846BB7">
        <w:rPr>
          <w:b/>
          <w:bCs/>
        </w:rPr>
        <w:t xml:space="preserve"> Manufacturing </w:t>
      </w:r>
      <w:r w:rsidRPr="00846BB7">
        <w:rPr>
          <w:b/>
          <w:bCs/>
        </w:rPr>
        <w:t>Development</w:t>
      </w:r>
    </w:p>
    <w:p w14:paraId="0571401F" w14:textId="77777777" w:rsidR="00846BB7" w:rsidRDefault="00000000" w:rsidP="006D525C">
      <w:r>
        <w:t xml:space="preserve">Volkswagen has greatly increased its capabilities in producing electric vehicles by </w:t>
      </w:r>
      <w:r w:rsidR="008D7D90">
        <w:t xml:space="preserve">spreading out its manufacturing footmark on a global basis. </w:t>
      </w:r>
      <w:r w:rsidR="0031062C">
        <w:t xml:space="preserve">For instance, Volkswagen opened a </w:t>
      </w:r>
      <w:r w:rsidR="002B6351">
        <w:t xml:space="preserve">new </w:t>
      </w:r>
      <w:r w:rsidR="004F2C86">
        <w:t>factory outlet</w:t>
      </w:r>
      <w:r w:rsidR="002B6351">
        <w:t xml:space="preserve"> in Chattanooga</w:t>
      </w:r>
      <w:r w:rsidR="00155EA5">
        <w:t xml:space="preserve">, </w:t>
      </w:r>
      <w:r w:rsidR="002B6351">
        <w:t xml:space="preserve">Tennessee that was focused on </w:t>
      </w:r>
      <w:r w:rsidR="00353151">
        <w:t>manufacturing electric vehicles</w:t>
      </w:r>
      <w:r w:rsidR="00EE1335">
        <w:t xml:space="preserve"> in 2021</w:t>
      </w:r>
      <w:r w:rsidR="00AB5E34">
        <w:t xml:space="preserve"> (Hąbek, </w:t>
      </w:r>
      <w:r w:rsidR="00AB5E34">
        <w:rPr>
          <w:i/>
          <w:iCs/>
        </w:rPr>
        <w:t>et al.,</w:t>
      </w:r>
      <w:r w:rsidR="00AB5E34">
        <w:t xml:space="preserve"> 2022)</w:t>
      </w:r>
      <w:r w:rsidR="00353151">
        <w:t xml:space="preserve">. </w:t>
      </w:r>
      <w:r w:rsidR="00716EE9">
        <w:t xml:space="preserve">Moreover, heavy investments were made by the automaker in its operations in China </w:t>
      </w:r>
      <w:r w:rsidR="000810B6">
        <w:t xml:space="preserve">to provide </w:t>
      </w:r>
      <w:r w:rsidR="003203AD">
        <w:t>a significantly</w:t>
      </w:r>
      <w:r w:rsidR="000810B6">
        <w:t xml:space="preserve"> quick increase in demand </w:t>
      </w:r>
      <w:r w:rsidR="0084708B">
        <w:t>in the</w:t>
      </w:r>
      <w:r w:rsidR="003203AD">
        <w:t xml:space="preserve"> world’s</w:t>
      </w:r>
      <w:r w:rsidR="0084708B">
        <w:t xml:space="preserve"> </w:t>
      </w:r>
      <w:r w:rsidR="003203AD">
        <w:t xml:space="preserve">largest market in the automotive sector. </w:t>
      </w:r>
    </w:p>
    <w:p w14:paraId="64B5858E" w14:textId="77777777" w:rsidR="006D5B67" w:rsidRPr="006D5B67" w:rsidRDefault="00000000" w:rsidP="006D525C">
      <w:pPr>
        <w:rPr>
          <w:b/>
          <w:bCs/>
        </w:rPr>
      </w:pPr>
      <w:r w:rsidRPr="006D5B67">
        <w:rPr>
          <w:b/>
          <w:bCs/>
        </w:rPr>
        <w:t>Digital Sales and Client Involvement</w:t>
      </w:r>
    </w:p>
    <w:p w14:paraId="22D17D71" w14:textId="77777777" w:rsidR="006D5B67" w:rsidRDefault="00000000" w:rsidP="006D525C">
      <w:r>
        <w:t xml:space="preserve">Significant improvements have been brought about by Volkswagen in the aspects of client experience and sales on digital platforms. These were possible due to the organisation being able to comprehend the importance of </w:t>
      </w:r>
      <w:r w:rsidR="00C32133">
        <w:t xml:space="preserve">digitalisation in the sector of automotive retail. </w:t>
      </w:r>
      <w:r w:rsidR="00127053">
        <w:t xml:space="preserve">The automaker adapts to </w:t>
      </w:r>
      <w:r w:rsidR="00DC44DD">
        <w:t xml:space="preserve">the </w:t>
      </w:r>
      <w:r w:rsidR="00127053">
        <w:t>dynamic nature of client needs and preferences as well as builds stronger relationships with users</w:t>
      </w:r>
      <w:r w:rsidR="008341B7">
        <w:t xml:space="preserve"> (Holtbrügge and Conrad, 2020)</w:t>
      </w:r>
      <w:r w:rsidR="00127053">
        <w:t xml:space="preserve">. </w:t>
      </w:r>
      <w:r w:rsidR="00DC44DD">
        <w:t xml:space="preserve">This is due to the fact that Volkswagen offers online configurators, </w:t>
      </w:r>
      <w:r w:rsidR="00972F42">
        <w:t xml:space="preserve">purchasing processes being rationalised and virtual showrooms. </w:t>
      </w:r>
    </w:p>
    <w:p w14:paraId="59C61E42" w14:textId="77777777" w:rsidR="002E0FA2" w:rsidRDefault="00000000" w:rsidP="006D525C">
      <w:r>
        <w:t xml:space="preserve">Therefore, </w:t>
      </w:r>
      <w:r w:rsidR="00871761">
        <w:t xml:space="preserve">the </w:t>
      </w:r>
      <w:r>
        <w:t xml:space="preserve">progress of Volkswagen </w:t>
      </w:r>
      <w:r w:rsidR="0090042C">
        <w:t xml:space="preserve">is evitable </w:t>
      </w:r>
      <w:r>
        <w:t xml:space="preserve">in </w:t>
      </w:r>
      <w:r w:rsidR="00871761">
        <w:t xml:space="preserve">the </w:t>
      </w:r>
      <w:r>
        <w:t xml:space="preserve">case of technological innovations, electric mobility, worldwide manufacturing process, autonomous driving experiences and </w:t>
      </w:r>
      <w:r w:rsidR="00871761">
        <w:t xml:space="preserve">digital client </w:t>
      </w:r>
      <w:r w:rsidR="00871761">
        <w:lastRenderedPageBreak/>
        <w:t>experiences over the past five years</w:t>
      </w:r>
      <w:r w:rsidR="0090042C">
        <w:t xml:space="preserve">. This has </w:t>
      </w:r>
      <w:r w:rsidR="009726F6">
        <w:t xml:space="preserve">built up its position as an automotive giant that is adaptable </w:t>
      </w:r>
      <w:r w:rsidR="00DA59AC">
        <w:t xml:space="preserve">and forward-thinking for future progress. </w:t>
      </w:r>
    </w:p>
    <w:p w14:paraId="2083AB63" w14:textId="77777777" w:rsidR="00482402" w:rsidRPr="00482402" w:rsidRDefault="00000000" w:rsidP="00B81D38">
      <w:pPr>
        <w:pStyle w:val="Heading3"/>
      </w:pPr>
      <w:bookmarkStart w:id="6" w:name="_Toc141446098"/>
      <w:r>
        <w:t xml:space="preserve">Analysis of the extent to which Volkswagen aligns its capabilities and resources </w:t>
      </w:r>
      <w:r w:rsidR="00D27A12">
        <w:t>with its current business policies</w:t>
      </w:r>
      <w:bookmarkEnd w:id="6"/>
    </w:p>
    <w:p w14:paraId="7652AD88" w14:textId="77777777" w:rsidR="00407F61" w:rsidRDefault="00000000" w:rsidP="00482402">
      <w:pPr>
        <w:rPr>
          <w:lang w:val="en-GB" w:eastAsia="en-GB"/>
        </w:rPr>
      </w:pPr>
      <w:r>
        <w:rPr>
          <w:lang w:val="en-GB" w:eastAsia="en-GB"/>
        </w:rPr>
        <w:t>The alignment</w:t>
      </w:r>
      <w:r w:rsidR="00AB6B67">
        <w:rPr>
          <w:lang w:val="en-GB" w:eastAsia="en-GB"/>
        </w:rPr>
        <w:t xml:space="preserve"> of capabilities and resources of Volkswagen happened in the early 2000s </w:t>
      </w:r>
      <w:r w:rsidR="00C860E4">
        <w:rPr>
          <w:lang w:val="en-GB" w:eastAsia="en-GB"/>
        </w:rPr>
        <w:t>with its present business strategies in order to become a leading automotive organisation on a global basis.</w:t>
      </w:r>
    </w:p>
    <w:p w14:paraId="5CD83FED" w14:textId="77777777" w:rsidR="00482402" w:rsidRDefault="00000000" w:rsidP="00482402">
      <w:pPr>
        <w:rPr>
          <w:lang w:val="en-GB" w:eastAsia="en-GB"/>
        </w:rPr>
      </w:pPr>
      <w:r>
        <w:rPr>
          <w:lang w:val="en-GB" w:eastAsia="en-GB"/>
        </w:rPr>
        <w:t xml:space="preserve">1) </w:t>
      </w:r>
      <w:r w:rsidR="002F5FDF">
        <w:rPr>
          <w:lang w:val="en-GB" w:eastAsia="en-GB"/>
        </w:rPr>
        <w:t xml:space="preserve">The strategy of contributing to </w:t>
      </w:r>
      <w:r w:rsidR="003C57BC">
        <w:rPr>
          <w:lang w:val="en-GB" w:eastAsia="en-GB"/>
        </w:rPr>
        <w:t>offering</w:t>
      </w:r>
      <w:r w:rsidR="00776947">
        <w:rPr>
          <w:lang w:val="en-GB" w:eastAsia="en-GB"/>
        </w:rPr>
        <w:t xml:space="preserve"> reliable, premium-quality and technologically-advanced automobiles</w:t>
      </w:r>
      <w:r w:rsidR="003C57BC">
        <w:rPr>
          <w:lang w:val="en-GB" w:eastAsia="en-GB"/>
        </w:rPr>
        <w:t xml:space="preserve"> </w:t>
      </w:r>
      <w:r w:rsidR="00071DD5">
        <w:rPr>
          <w:lang w:val="en-GB" w:eastAsia="en-GB"/>
        </w:rPr>
        <w:t xml:space="preserve">to customers complements the focus of Volkswagen on </w:t>
      </w:r>
      <w:r w:rsidR="00C77FD2">
        <w:rPr>
          <w:lang w:val="en-GB" w:eastAsia="en-GB"/>
        </w:rPr>
        <w:t xml:space="preserve">the </w:t>
      </w:r>
      <w:r w:rsidR="00071DD5">
        <w:rPr>
          <w:lang w:val="en-GB" w:eastAsia="en-GB"/>
        </w:rPr>
        <w:t>innovation and engineering of modern EVs</w:t>
      </w:r>
      <w:r w:rsidR="008E2A60">
        <w:rPr>
          <w:lang w:val="en-GB" w:eastAsia="en-GB"/>
        </w:rPr>
        <w:t xml:space="preserve"> (</w:t>
      </w:r>
      <w:r w:rsidR="008E2A60">
        <w:t>Jacobs and Kalbers, 2019)</w:t>
      </w:r>
      <w:r w:rsidR="00071DD5">
        <w:rPr>
          <w:lang w:val="en-GB" w:eastAsia="en-GB"/>
        </w:rPr>
        <w:t xml:space="preserve">. </w:t>
      </w:r>
      <w:r w:rsidR="00C77FD2">
        <w:rPr>
          <w:lang w:val="en-GB" w:eastAsia="en-GB"/>
        </w:rPr>
        <w:t xml:space="preserve">The automotive organisation consistently stayed at the </w:t>
      </w:r>
      <w:r w:rsidR="004D386D">
        <w:rPr>
          <w:lang w:val="en-GB" w:eastAsia="en-GB"/>
        </w:rPr>
        <w:t xml:space="preserve">leading position </w:t>
      </w:r>
      <w:r w:rsidR="00E2414B">
        <w:rPr>
          <w:lang w:val="en-GB" w:eastAsia="en-GB"/>
        </w:rPr>
        <w:t>in</w:t>
      </w:r>
      <w:r w:rsidR="004D386D">
        <w:rPr>
          <w:lang w:val="en-GB" w:eastAsia="en-GB"/>
        </w:rPr>
        <w:t xml:space="preserve"> </w:t>
      </w:r>
      <w:r w:rsidR="00E01370">
        <w:rPr>
          <w:lang w:val="en-GB" w:eastAsia="en-GB"/>
        </w:rPr>
        <w:t xml:space="preserve">automotive technology as it invested considerably in research and development. </w:t>
      </w:r>
    </w:p>
    <w:p w14:paraId="6F195B4F" w14:textId="77777777" w:rsidR="00E2414B" w:rsidRDefault="00000000" w:rsidP="00482402">
      <w:pPr>
        <w:rPr>
          <w:lang w:val="en-GB" w:eastAsia="en-GB"/>
        </w:rPr>
      </w:pPr>
      <w:r>
        <w:rPr>
          <w:lang w:val="en-GB" w:eastAsia="en-GB"/>
        </w:rPr>
        <w:t xml:space="preserve">2) The next aspect is </w:t>
      </w:r>
      <w:r w:rsidR="003A2F1B">
        <w:rPr>
          <w:lang w:val="en-GB" w:eastAsia="en-GB"/>
        </w:rPr>
        <w:t xml:space="preserve">the alignment of </w:t>
      </w:r>
      <w:r w:rsidR="00775437">
        <w:rPr>
          <w:lang w:val="en-GB" w:eastAsia="en-GB"/>
        </w:rPr>
        <w:t xml:space="preserve">manufacturing capabilities with its current business policies. This has helped Volkswagen in expanding its market presence internationally. </w:t>
      </w:r>
      <w:r w:rsidR="00C25AA9">
        <w:rPr>
          <w:lang w:val="en-GB" w:eastAsia="en-GB"/>
        </w:rPr>
        <w:t>Production plants have been established strategically by the organisation in major markets</w:t>
      </w:r>
      <w:r w:rsidR="009B13C8">
        <w:rPr>
          <w:lang w:val="en-GB" w:eastAsia="en-GB"/>
        </w:rPr>
        <w:t xml:space="preserve"> </w:t>
      </w:r>
      <w:r w:rsidR="009A71C8">
        <w:rPr>
          <w:lang w:val="en-GB" w:eastAsia="en-GB"/>
        </w:rPr>
        <w:t>which</w:t>
      </w:r>
      <w:r w:rsidR="009B13C8">
        <w:rPr>
          <w:lang w:val="en-GB" w:eastAsia="en-GB"/>
        </w:rPr>
        <w:t xml:space="preserve"> allows it to efficiently retort to regional demands</w:t>
      </w:r>
      <w:r w:rsidR="00D12D56">
        <w:rPr>
          <w:lang w:val="en-GB" w:eastAsia="en-GB"/>
        </w:rPr>
        <w:t xml:space="preserve"> (</w:t>
      </w:r>
      <w:r w:rsidR="00D12D56" w:rsidRPr="00DA2163">
        <w:rPr>
          <w:lang w:val="en-IN"/>
        </w:rPr>
        <w:t>Jellinghaus, 2022</w:t>
      </w:r>
      <w:r w:rsidR="00D12D56">
        <w:rPr>
          <w:lang w:val="en-IN"/>
        </w:rPr>
        <w:t>)</w:t>
      </w:r>
      <w:r w:rsidR="009A71C8">
        <w:rPr>
          <w:lang w:val="en-GB" w:eastAsia="en-GB"/>
        </w:rPr>
        <w:t xml:space="preserve">. This has enabled the organisation to gain a competitive advantage over other players in those key markets. </w:t>
      </w:r>
    </w:p>
    <w:p w14:paraId="3AD0DB56" w14:textId="77777777" w:rsidR="00554C89" w:rsidRDefault="00000000" w:rsidP="00482402">
      <w:pPr>
        <w:rPr>
          <w:lang w:val="en-GB" w:eastAsia="en-GB"/>
        </w:rPr>
      </w:pPr>
      <w:r>
        <w:rPr>
          <w:lang w:val="en-GB" w:eastAsia="en-GB"/>
        </w:rPr>
        <w:t xml:space="preserve">3) </w:t>
      </w:r>
      <w:r w:rsidR="003441F5">
        <w:rPr>
          <w:lang w:val="en-GB" w:eastAsia="en-GB"/>
        </w:rPr>
        <w:t xml:space="preserve">Planned prominence of Volkswagen on marketing and branding </w:t>
      </w:r>
      <w:r w:rsidR="0031667D">
        <w:rPr>
          <w:lang w:val="en-GB" w:eastAsia="en-GB"/>
        </w:rPr>
        <w:t>helped it in strengthening its position as a principal brand in the automobile industry. The organisation succeeded in producing a strong brand reputation in the key markets that are linked directly to performance and reliability</w:t>
      </w:r>
      <w:r w:rsidR="00741F76">
        <w:rPr>
          <w:lang w:val="en-GB" w:eastAsia="en-GB"/>
        </w:rPr>
        <w:t xml:space="preserve"> (</w:t>
      </w:r>
      <w:r w:rsidR="00741F76" w:rsidRPr="00B50258">
        <w:rPr>
          <w:lang w:val="en-IN"/>
        </w:rPr>
        <w:t>Merwitz, 2020</w:t>
      </w:r>
      <w:r w:rsidR="00741F76">
        <w:rPr>
          <w:lang w:val="en-IN"/>
        </w:rPr>
        <w:t>)</w:t>
      </w:r>
      <w:r w:rsidR="0031667D">
        <w:rPr>
          <w:lang w:val="en-GB" w:eastAsia="en-GB"/>
        </w:rPr>
        <w:t xml:space="preserve">. This has been possible due to effective brand positioning and creative marketing campaigns. </w:t>
      </w:r>
    </w:p>
    <w:p w14:paraId="797B52F9" w14:textId="77777777" w:rsidR="00554C89" w:rsidRDefault="00000000">
      <w:pPr>
        <w:spacing w:line="259" w:lineRule="auto"/>
        <w:jc w:val="left"/>
        <w:rPr>
          <w:lang w:val="en-GB" w:eastAsia="en-GB"/>
        </w:rPr>
      </w:pPr>
      <w:r>
        <w:rPr>
          <w:lang w:val="en-GB" w:eastAsia="en-GB"/>
        </w:rPr>
        <w:br w:type="page"/>
      </w:r>
    </w:p>
    <w:p w14:paraId="0B2B0768" w14:textId="77777777" w:rsidR="001E040F" w:rsidRDefault="00000000" w:rsidP="00E12FE2">
      <w:pPr>
        <w:pStyle w:val="Heading21"/>
        <w:rPr>
          <w:lang w:val="en-GB" w:eastAsia="en-GB"/>
        </w:rPr>
      </w:pPr>
      <w:bookmarkStart w:id="7" w:name="_Toc141446099"/>
      <w:r>
        <w:rPr>
          <w:lang w:val="en-GB" w:eastAsia="en-GB"/>
        </w:rPr>
        <w:lastRenderedPageBreak/>
        <w:t>Assessment of aspects based on which VW</w:t>
      </w:r>
      <w:r w:rsidRPr="00E12FE2">
        <w:rPr>
          <w:lang w:val="en-GB" w:eastAsia="en-GB"/>
        </w:rPr>
        <w:t xml:space="preserve"> has tried to become more competitive while taking into</w:t>
      </w:r>
      <w:r>
        <w:rPr>
          <w:lang w:val="en-GB" w:eastAsia="en-GB"/>
        </w:rPr>
        <w:t xml:space="preserve"> </w:t>
      </w:r>
      <w:r w:rsidRPr="00E12FE2">
        <w:rPr>
          <w:lang w:val="en-GB" w:eastAsia="en-GB"/>
        </w:rPr>
        <w:t>consideration sustainability and the environment</w:t>
      </w:r>
      <w:bookmarkEnd w:id="7"/>
    </w:p>
    <w:p w14:paraId="0CC7D875" w14:textId="77777777" w:rsidR="004062B9" w:rsidRDefault="00000000" w:rsidP="004062B9">
      <w:pPr>
        <w:keepNext/>
        <w:jc w:val="center"/>
      </w:pPr>
      <w:r>
        <w:rPr>
          <w:noProof/>
          <w:lang w:val="en-GB" w:eastAsia="en-GB"/>
        </w:rPr>
        <w:drawing>
          <wp:inline distT="0" distB="0" distL="0" distR="0" wp14:anchorId="4B0603B1" wp14:editId="40C87DCF">
            <wp:extent cx="2999740" cy="2322830"/>
            <wp:effectExtent l="76200" t="76200" r="124460" b="134620"/>
            <wp:docPr id="823175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75345"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999740" cy="2322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C7B267" w14:textId="77777777" w:rsidR="00E12FE2" w:rsidRDefault="00000000" w:rsidP="004062B9">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Business Strategies of Volkswagen</w:t>
      </w:r>
    </w:p>
    <w:p w14:paraId="2D141893" w14:textId="77777777" w:rsidR="00D549C8" w:rsidRDefault="00000000" w:rsidP="00D549C8">
      <w:pPr>
        <w:jc w:val="center"/>
        <w:rPr>
          <w:bCs/>
        </w:rPr>
      </w:pPr>
      <w:r>
        <w:t xml:space="preserve">Source: </w:t>
      </w:r>
      <w:r w:rsidR="003B2B72" w:rsidRPr="003B2B72">
        <w:rPr>
          <w:bCs/>
        </w:rPr>
        <w:t>(Wissuwa, and Durach, 2023)</w:t>
      </w:r>
    </w:p>
    <w:p w14:paraId="76FF7C3E" w14:textId="77777777" w:rsidR="007306CD" w:rsidRDefault="00000000" w:rsidP="007306CD">
      <w:r>
        <w:t xml:space="preserve">Volkswagen </w:t>
      </w:r>
      <w:r w:rsidR="00681197">
        <w:t xml:space="preserve">tried to become more competitive as compared to its rivals in the market by embracing initiatives for implementing sustainability. </w:t>
      </w:r>
      <w:r w:rsidR="00AB7EE5">
        <w:t xml:space="preserve">For instance, heavy investments were made by the automobile organisation in electric vehicle technologies </w:t>
      </w:r>
      <w:r w:rsidR="00DF3EA8">
        <w:t xml:space="preserve">in order to potentially decrease its carbon footprint. </w:t>
      </w:r>
      <w:r w:rsidR="0051690E">
        <w:t xml:space="preserve">Models like ID.3 were introduced by Volkswagen which was </w:t>
      </w:r>
      <w:r w:rsidR="00762A99">
        <w:t>a</w:t>
      </w:r>
      <w:r w:rsidR="0051690E">
        <w:t xml:space="preserve"> comprehensive </w:t>
      </w:r>
      <w:r w:rsidR="00762A99">
        <w:t>electric hatchback in 2020</w:t>
      </w:r>
      <w:r w:rsidR="007230DC">
        <w:t xml:space="preserve"> (Holtbrügge and Conrad, 2020)</w:t>
      </w:r>
      <w:r w:rsidR="00762A99">
        <w:t xml:space="preserve">. </w:t>
      </w:r>
      <w:r w:rsidR="00434683">
        <w:t xml:space="preserve">This was done as a part of its initiative towards maintaining sustainable mobility. </w:t>
      </w:r>
    </w:p>
    <w:p w14:paraId="424E433F" w14:textId="77777777" w:rsidR="007B20E1" w:rsidRPr="00D549C8" w:rsidRDefault="00000000" w:rsidP="007306CD">
      <w:pPr>
        <w:rPr>
          <w:bCs/>
        </w:rPr>
      </w:pPr>
      <w:r>
        <w:t xml:space="preserve">Volkswagen </w:t>
      </w:r>
      <w:r w:rsidR="000816EC">
        <w:t xml:space="preserve">considered environmental impact while improving its competitiveness where efforts were made in order to decrease the overall emissions of greenhouse gas by the organisation. </w:t>
      </w:r>
      <w:r w:rsidR="009E5FC5">
        <w:t xml:space="preserve">A program was initiated by the automaker, </w:t>
      </w:r>
      <w:r w:rsidR="00155FD5">
        <w:t xml:space="preserve">the </w:t>
      </w:r>
      <w:r w:rsidR="009E5FC5">
        <w:t xml:space="preserve">‘goTOzero’ program through which </w:t>
      </w:r>
      <w:r w:rsidR="0044496C">
        <w:t>VW set ambitious targets</w:t>
      </w:r>
      <w:r w:rsidR="003B6DE7">
        <w:t xml:space="preserve"> (Vallino, </w:t>
      </w:r>
      <w:r w:rsidR="003B6DE7">
        <w:rPr>
          <w:i/>
          <w:iCs/>
        </w:rPr>
        <w:t>et al.,</w:t>
      </w:r>
      <w:r w:rsidR="003B6DE7">
        <w:t xml:space="preserve"> 2021)</w:t>
      </w:r>
      <w:r w:rsidR="0044496C">
        <w:t>. This program aimed to implement a carbon-</w:t>
      </w:r>
      <w:r w:rsidR="00D04240">
        <w:t xml:space="preserve">neutral equilibrium in its whole convoy by the year 2050. </w:t>
      </w:r>
      <w:r w:rsidR="00060DEA">
        <w:t xml:space="preserve">Apart from this, partnerships were also established in order to </w:t>
      </w:r>
      <w:r w:rsidR="00060DEA">
        <w:lastRenderedPageBreak/>
        <w:t xml:space="preserve">promote sustainability while being competitive. </w:t>
      </w:r>
      <w:r w:rsidR="00E44F2D">
        <w:t xml:space="preserve">Collaboration was established </w:t>
      </w:r>
      <w:r w:rsidR="00802218">
        <w:t xml:space="preserve">by Volkswagen </w:t>
      </w:r>
      <w:r w:rsidR="00E44F2D">
        <w:t>with distinct</w:t>
      </w:r>
      <w:r w:rsidR="00F55604">
        <w:t xml:space="preserve"> providers of renewable energy to promote its </w:t>
      </w:r>
      <w:r w:rsidR="001F191E">
        <w:t xml:space="preserve">production facilities from non-renewable to cleaner energy sources. </w:t>
      </w:r>
      <w:r w:rsidR="00182D23">
        <w:t xml:space="preserve">These collaborative approaches </w:t>
      </w:r>
      <w:r w:rsidR="00FD4D2A">
        <w:t>contributed</w:t>
      </w:r>
      <w:r w:rsidR="00182D23">
        <w:t xml:space="preserve"> </w:t>
      </w:r>
      <w:r w:rsidR="00FD4D2A">
        <w:t>to</w:t>
      </w:r>
      <w:r w:rsidR="0042451C">
        <w:t xml:space="preserve"> the organisation as they helped it in achieving its short-term target of </w:t>
      </w:r>
      <w:r w:rsidR="00FD4D2A">
        <w:t xml:space="preserve">decreasing its carbon dioxide emissions </w:t>
      </w:r>
      <w:r>
        <w:t>by 30% by the year 2025</w:t>
      </w:r>
      <w:r w:rsidR="00D549C8">
        <w:t xml:space="preserve"> </w:t>
      </w:r>
      <w:r w:rsidR="00D549C8" w:rsidRPr="003B2B72">
        <w:rPr>
          <w:bCs/>
        </w:rPr>
        <w:t>(Wissuwa, and Durach, 2023)</w:t>
      </w:r>
      <w:r>
        <w:t>.</w:t>
      </w:r>
      <w:r w:rsidR="002A7986">
        <w:t xml:space="preserve"> </w:t>
      </w:r>
      <w:r w:rsidR="005C2FCD">
        <w:t xml:space="preserve">Additionally, </w:t>
      </w:r>
      <w:r w:rsidR="00C95437">
        <w:t xml:space="preserve">sustainable sourcing was given </w:t>
      </w:r>
      <w:r w:rsidR="003E6291">
        <w:t xml:space="preserve">great emphasis in order to increase the competitiveness of Volkswagen responsibly. </w:t>
      </w:r>
      <w:r w:rsidR="007C0291">
        <w:t xml:space="preserve">Integration of environmental standards into the supply chain management </w:t>
      </w:r>
      <w:r w:rsidR="007C3D56">
        <w:t>was ensured by the automaker</w:t>
      </w:r>
      <w:r w:rsidR="009567D9">
        <w:t xml:space="preserve"> </w:t>
      </w:r>
      <w:r w:rsidR="009567D9">
        <w:rPr>
          <w:lang w:val="en-GB" w:eastAsia="en-GB"/>
        </w:rPr>
        <w:t>(</w:t>
      </w:r>
      <w:r w:rsidR="009567D9" w:rsidRPr="00B50258">
        <w:rPr>
          <w:lang w:val="en-IN"/>
        </w:rPr>
        <w:t>Merwitz, 2020</w:t>
      </w:r>
      <w:r w:rsidR="009567D9">
        <w:rPr>
          <w:lang w:val="en-IN"/>
        </w:rPr>
        <w:t>)</w:t>
      </w:r>
      <w:r w:rsidR="007C3D56">
        <w:t xml:space="preserve">. This facilitated the use of materials from sustainable sourcing </w:t>
      </w:r>
      <w:r w:rsidR="00BF27AA">
        <w:t xml:space="preserve">in manufacturing processes. </w:t>
      </w:r>
      <w:r w:rsidR="001629F8">
        <w:t xml:space="preserve">The organisation had also executed practices for </w:t>
      </w:r>
      <w:r w:rsidR="00443F24">
        <w:t xml:space="preserve">a </w:t>
      </w:r>
      <w:r w:rsidR="001629F8">
        <w:t>sustainable supply chain by 2021</w:t>
      </w:r>
      <w:r w:rsidR="00443F24">
        <w:t xml:space="preserve"> in 80% of its obtaining volume</w:t>
      </w:r>
      <w:r w:rsidR="0038571D">
        <w:t xml:space="preserve"> </w:t>
      </w:r>
      <w:r w:rsidR="0038571D">
        <w:rPr>
          <w:lang w:val="en-GB" w:eastAsia="en-GB"/>
        </w:rPr>
        <w:t>(</w:t>
      </w:r>
      <w:r w:rsidR="0038571D">
        <w:t>Jacobs and Kalbers, 2019)</w:t>
      </w:r>
      <w:r w:rsidR="00443F24">
        <w:t xml:space="preserve">. </w:t>
      </w:r>
    </w:p>
    <w:p w14:paraId="4F7690F1" w14:textId="77777777" w:rsidR="00AB4D9D" w:rsidRDefault="00000000" w:rsidP="007306CD">
      <w:r>
        <w:t xml:space="preserve">Therefore, </w:t>
      </w:r>
      <w:r w:rsidR="009C4718">
        <w:t xml:space="preserve">the endeavours taken by the automotive organisation </w:t>
      </w:r>
      <w:r w:rsidR="005D0516">
        <w:t>were</w:t>
      </w:r>
      <w:r w:rsidR="009C4718">
        <w:t xml:space="preserve"> greatly associated with a</w:t>
      </w:r>
      <w:r w:rsidR="005D0516">
        <w:t xml:space="preserve">n effective commitment to environmental accountability and sustainability. </w:t>
      </w:r>
      <w:r w:rsidR="00DF1D55">
        <w:t xml:space="preserve">The organisation illustrated a hands-on approach </w:t>
      </w:r>
      <w:r w:rsidR="00DE0885">
        <w:t xml:space="preserve">towards equalising financial growth with considerations </w:t>
      </w:r>
      <w:r w:rsidR="00F54AF9">
        <w:t>of</w:t>
      </w:r>
      <w:r w:rsidR="00DE0885">
        <w:t xml:space="preserve"> ecological aspects</w:t>
      </w:r>
      <w:r w:rsidR="006B3B6C">
        <w:t xml:space="preserve"> </w:t>
      </w:r>
      <w:r w:rsidR="006B3B6C">
        <w:rPr>
          <w:lang w:val="en-GB" w:eastAsia="en-GB"/>
        </w:rPr>
        <w:t>(</w:t>
      </w:r>
      <w:r w:rsidR="006B3B6C" w:rsidRPr="00B50258">
        <w:rPr>
          <w:lang w:val="en-IN"/>
        </w:rPr>
        <w:t>Merwitz, 2020</w:t>
      </w:r>
      <w:r w:rsidR="006B3B6C">
        <w:rPr>
          <w:lang w:val="en-IN"/>
        </w:rPr>
        <w:t>)</w:t>
      </w:r>
      <w:r w:rsidR="00DE0885">
        <w:t xml:space="preserve">. This was successful through investments </w:t>
      </w:r>
      <w:r w:rsidR="00F54AF9">
        <w:t xml:space="preserve">in technologies for manufacturing EVs, partnerships and collaborative approaches, a decrease in greenhouse gas emissions and practices for sustainable sourcing. </w:t>
      </w:r>
    </w:p>
    <w:p w14:paraId="12A34B37" w14:textId="77777777" w:rsidR="00AB4D9D" w:rsidRDefault="00000000">
      <w:pPr>
        <w:spacing w:line="259" w:lineRule="auto"/>
        <w:jc w:val="left"/>
      </w:pPr>
      <w:r>
        <w:br w:type="page"/>
      </w:r>
    </w:p>
    <w:p w14:paraId="1D893268" w14:textId="77777777" w:rsidR="00797940" w:rsidRDefault="00000000" w:rsidP="00022023">
      <w:pPr>
        <w:pStyle w:val="Heading21"/>
      </w:pPr>
      <w:bookmarkStart w:id="8" w:name="_Toc141446100"/>
      <w:r>
        <w:lastRenderedPageBreak/>
        <w:t xml:space="preserve">Recommendations on </w:t>
      </w:r>
      <w:r w:rsidR="00F02442">
        <w:t>how sustainable practices can improve the competitive advantage of Volkswagen in future</w:t>
      </w:r>
      <w:bookmarkEnd w:id="8"/>
    </w:p>
    <w:p w14:paraId="335F86D0" w14:textId="77777777" w:rsidR="006C6F8F" w:rsidRPr="006C6F8F" w:rsidRDefault="00000000" w:rsidP="006C6F8F">
      <w:pPr>
        <w:rPr>
          <w:b/>
          <w:bCs/>
        </w:rPr>
      </w:pPr>
      <w:r w:rsidRPr="006C6F8F">
        <w:rPr>
          <w:b/>
          <w:bCs/>
        </w:rPr>
        <w:t>Improved Energy Efficiency Measures</w:t>
      </w:r>
    </w:p>
    <w:p w14:paraId="72C3BAE4" w14:textId="77777777" w:rsidR="006C6F8F" w:rsidRDefault="00000000" w:rsidP="006C6F8F">
      <w:r>
        <w:t>Volkswagen may lessen its environmental impact and carbon footprint by integrating cutting-edge energy-efficient technologies and practices throughout its supply chain and manufacturing operations. These steps would reduce energy usage by utilising renewable energy sources, improving logistics, and optimising the structure of industrial lines</w:t>
      </w:r>
      <w:r w:rsidR="005C6D87">
        <w:t xml:space="preserve"> (Vallino, </w:t>
      </w:r>
      <w:r w:rsidR="005C6D87">
        <w:rPr>
          <w:i/>
          <w:iCs/>
        </w:rPr>
        <w:t>et al.,</w:t>
      </w:r>
      <w:r w:rsidR="005C6D87">
        <w:t xml:space="preserve"> 2021)</w:t>
      </w:r>
      <w:r>
        <w:t>. Such changes will strengthen Volkswagen's brand as an environmental consciousness automaker and support the organisation’s competitive edge in the market</w:t>
      </w:r>
      <w:r w:rsidR="00A95FE6">
        <w:t>. This will be due to the</w:t>
      </w:r>
      <w:r>
        <w:t xml:space="preserve"> consumers and stakeholders </w:t>
      </w:r>
      <w:r w:rsidR="00A95FE6">
        <w:t>placing</w:t>
      </w:r>
      <w:r>
        <w:t xml:space="preserve"> an increasing priority on sustainability.</w:t>
      </w:r>
    </w:p>
    <w:p w14:paraId="59E5BB28" w14:textId="77777777" w:rsidR="0057426F" w:rsidRPr="0057426F" w:rsidRDefault="00000000" w:rsidP="001D6EF9">
      <w:pPr>
        <w:rPr>
          <w:b/>
          <w:bCs/>
          <w:lang w:val="en-GB" w:eastAsia="en-GB"/>
        </w:rPr>
      </w:pPr>
      <w:r w:rsidRPr="0057426F">
        <w:rPr>
          <w:b/>
          <w:bCs/>
          <w:lang w:val="en-GB" w:eastAsia="en-GB"/>
        </w:rPr>
        <w:t>Material Recycling and Green Economy Projects</w:t>
      </w:r>
    </w:p>
    <w:p w14:paraId="5D49D0F6" w14:textId="77777777" w:rsidR="001D6EF9" w:rsidRPr="001D6EF9" w:rsidRDefault="00000000" w:rsidP="00AB4A47">
      <w:pPr>
        <w:rPr>
          <w:rFonts w:cs="Times New Roman"/>
          <w:szCs w:val="24"/>
          <w:lang w:val="en-GB" w:eastAsia="en-GB"/>
        </w:rPr>
      </w:pPr>
      <w:r w:rsidRPr="001D6EF9">
        <w:rPr>
          <w:lang w:val="en-GB" w:eastAsia="en-GB"/>
        </w:rPr>
        <w:t>Enhancing Material Regeneration and Circular Economy Projects Volkswagen may create a closed-loop structure where components used in production are recycled and put to new uses at the completion of a vehicle's lifetime</w:t>
      </w:r>
      <w:r w:rsidR="006F11B9">
        <w:rPr>
          <w:lang w:val="en-GB" w:eastAsia="en-GB"/>
        </w:rPr>
        <w:t xml:space="preserve"> (</w:t>
      </w:r>
      <w:r w:rsidR="006F11B9">
        <w:t>Jacobs and Kalbers, 2019)</w:t>
      </w:r>
      <w:r w:rsidRPr="001D6EF9">
        <w:rPr>
          <w:lang w:val="en-GB" w:eastAsia="en-GB"/>
        </w:rPr>
        <w:t xml:space="preserve">. Resource efficiency would be further promoted and waste production would be decreased by using sustainable design </w:t>
      </w:r>
      <w:r w:rsidR="00AB4A47">
        <w:rPr>
          <w:lang w:val="en-GB" w:eastAsia="en-GB"/>
        </w:rPr>
        <w:t>practices</w:t>
      </w:r>
      <w:r w:rsidRPr="001D6EF9">
        <w:rPr>
          <w:lang w:val="en-GB" w:eastAsia="en-GB"/>
        </w:rPr>
        <w:t xml:space="preserve"> and building collaborations with suppliers who share an agreement to circularity. It </w:t>
      </w:r>
      <w:r w:rsidR="00AB4A47">
        <w:rPr>
          <w:lang w:val="en-GB" w:eastAsia="en-GB"/>
        </w:rPr>
        <w:t xml:space="preserve">can be said </w:t>
      </w:r>
      <w:r w:rsidRPr="001D6EF9">
        <w:rPr>
          <w:lang w:val="en-GB" w:eastAsia="en-GB"/>
        </w:rPr>
        <w:t>that Volkswagen would pursue sustainable design practises and collaborations with like-minded suppliers to foster the effectiveness of resources and waste reduction.</w:t>
      </w:r>
    </w:p>
    <w:p w14:paraId="73E248A1" w14:textId="77777777" w:rsidR="00AB4A47" w:rsidRPr="00AB4A47" w:rsidRDefault="00000000" w:rsidP="001D6EF9">
      <w:pPr>
        <w:rPr>
          <w:b/>
          <w:bCs/>
          <w:lang w:val="en-GB" w:eastAsia="en-GB"/>
        </w:rPr>
      </w:pPr>
      <w:r w:rsidRPr="00AB4A47">
        <w:rPr>
          <w:b/>
          <w:bCs/>
          <w:lang w:val="en-GB" w:eastAsia="en-GB"/>
        </w:rPr>
        <w:t>Promotion of Green Transport Options</w:t>
      </w:r>
    </w:p>
    <w:p w14:paraId="4B092B78" w14:textId="77777777" w:rsidR="001D6EF9" w:rsidRPr="001D6EF9" w:rsidRDefault="00000000" w:rsidP="00742A97">
      <w:pPr>
        <w:rPr>
          <w:rFonts w:cs="Times New Roman"/>
          <w:szCs w:val="24"/>
          <w:lang w:val="en-GB" w:eastAsia="en-GB"/>
        </w:rPr>
      </w:pPr>
      <w:r>
        <w:rPr>
          <w:lang w:val="en-GB" w:eastAsia="en-GB"/>
        </w:rPr>
        <w:t xml:space="preserve">It can </w:t>
      </w:r>
      <w:r w:rsidRPr="001D6EF9">
        <w:rPr>
          <w:lang w:val="en-GB" w:eastAsia="en-GB"/>
        </w:rPr>
        <w:t xml:space="preserve">be said that Volkswagen would investigate </w:t>
      </w:r>
      <w:r>
        <w:rPr>
          <w:lang w:val="en-GB" w:eastAsia="en-GB"/>
        </w:rPr>
        <w:t>g</w:t>
      </w:r>
      <w:r w:rsidRPr="001D6EF9">
        <w:rPr>
          <w:lang w:val="en-GB" w:eastAsia="en-GB"/>
        </w:rPr>
        <w:t xml:space="preserve">reen transport options to decrease emissions while encouraging sustainable mobility. This can entail boosting the creation and manufacturing of hybrid and electric vehicles, putting money into the infrastructure needed for charging, and </w:t>
      </w:r>
      <w:r w:rsidRPr="001D6EF9">
        <w:rPr>
          <w:lang w:val="en-GB" w:eastAsia="en-GB"/>
        </w:rPr>
        <w:lastRenderedPageBreak/>
        <w:t>promoting laws that reward environmentally friendly transportation</w:t>
      </w:r>
      <w:r w:rsidR="003F450B">
        <w:rPr>
          <w:lang w:val="en-GB" w:eastAsia="en-GB"/>
        </w:rPr>
        <w:t xml:space="preserve"> </w:t>
      </w:r>
      <w:r w:rsidR="003F450B">
        <w:t xml:space="preserve">(Hąbek, </w:t>
      </w:r>
      <w:r w:rsidR="003F450B">
        <w:rPr>
          <w:i/>
          <w:iCs/>
        </w:rPr>
        <w:t>et al.,</w:t>
      </w:r>
      <w:r w:rsidR="003F450B">
        <w:t xml:space="preserve"> 2022)</w:t>
      </w:r>
      <w:r w:rsidRPr="001D6EF9">
        <w:rPr>
          <w:lang w:val="en-GB" w:eastAsia="en-GB"/>
        </w:rPr>
        <w:t>. Volkswagen might outperform rivals who adopt eco-friendly solutions more slowly by establishing itself as a leader in sustainable transportation.</w:t>
      </w:r>
    </w:p>
    <w:p w14:paraId="39D5727C" w14:textId="77777777" w:rsidR="00C16E07" w:rsidRDefault="00000000" w:rsidP="001D6EF9">
      <w:pPr>
        <w:rPr>
          <w:lang w:val="en-GB" w:eastAsia="en-GB"/>
        </w:rPr>
      </w:pPr>
      <w:r>
        <w:rPr>
          <w:lang w:val="en-GB" w:eastAsia="en-GB"/>
        </w:rPr>
        <w:t>Therefore</w:t>
      </w:r>
      <w:r w:rsidR="001D6EF9" w:rsidRPr="001D6EF9">
        <w:rPr>
          <w:lang w:val="en-GB" w:eastAsia="en-GB"/>
        </w:rPr>
        <w:t xml:space="preserve">, Volkswagen could potentially be better positioned to gain a competitive edge in the future through the deployment of increased energy efficiency measures, improved material reuse and green economy initiatives, and the marketing of eco-friendly mobility alternatives. Future sustainability </w:t>
      </w:r>
      <w:r w:rsidR="00203D2C">
        <w:rPr>
          <w:lang w:val="en-GB" w:eastAsia="en-GB"/>
        </w:rPr>
        <w:t>practices</w:t>
      </w:r>
      <w:r w:rsidR="001D6EF9" w:rsidRPr="001D6EF9">
        <w:rPr>
          <w:lang w:val="en-GB" w:eastAsia="en-GB"/>
        </w:rPr>
        <w:t xml:space="preserve"> </w:t>
      </w:r>
      <w:r w:rsidR="002865E7" w:rsidRPr="001D6EF9">
        <w:rPr>
          <w:lang w:val="en-GB" w:eastAsia="en-GB"/>
        </w:rPr>
        <w:t>allow</w:t>
      </w:r>
      <w:r w:rsidR="001D6EF9" w:rsidRPr="001D6EF9">
        <w:rPr>
          <w:lang w:val="en-GB" w:eastAsia="en-GB"/>
        </w:rPr>
        <w:t xml:space="preserve"> the activities and outcomes to be the main focus rather than the business's active involvement being stated clearly</w:t>
      </w:r>
      <w:r w:rsidR="00ED2818">
        <w:rPr>
          <w:lang w:val="en-GB" w:eastAsia="en-GB"/>
        </w:rPr>
        <w:t xml:space="preserve"> </w:t>
      </w:r>
      <w:r w:rsidR="00ED2818">
        <w:t xml:space="preserve">(Vallino, </w:t>
      </w:r>
      <w:r w:rsidR="00ED2818">
        <w:rPr>
          <w:i/>
          <w:iCs/>
        </w:rPr>
        <w:t>et al.,</w:t>
      </w:r>
      <w:r w:rsidR="00ED2818">
        <w:t xml:space="preserve"> 2021)</w:t>
      </w:r>
      <w:r w:rsidR="001D6EF9" w:rsidRPr="001D6EF9">
        <w:rPr>
          <w:lang w:val="en-GB" w:eastAsia="en-GB"/>
        </w:rPr>
        <w:t xml:space="preserve">. These initiatives would not only be in line with the goals of global sustainability </w:t>
      </w:r>
      <w:r w:rsidR="002865E7">
        <w:rPr>
          <w:lang w:val="en-GB" w:eastAsia="en-GB"/>
        </w:rPr>
        <w:t xml:space="preserve">yet </w:t>
      </w:r>
      <w:r w:rsidR="001D6EF9" w:rsidRPr="001D6EF9">
        <w:rPr>
          <w:lang w:val="en-GB" w:eastAsia="en-GB"/>
        </w:rPr>
        <w:t xml:space="preserve">also with the needs of consumers, who increasingly give consideration </w:t>
      </w:r>
      <w:r w:rsidR="00CC5725">
        <w:rPr>
          <w:lang w:val="en-GB" w:eastAsia="en-GB"/>
        </w:rPr>
        <w:t>to</w:t>
      </w:r>
      <w:r w:rsidR="001D6EF9" w:rsidRPr="001D6EF9">
        <w:rPr>
          <w:lang w:val="en-GB" w:eastAsia="en-GB"/>
        </w:rPr>
        <w:t xml:space="preserve"> ecological responsibility when making purchases.</w:t>
      </w:r>
    </w:p>
    <w:p w14:paraId="4C95DB5C" w14:textId="77777777" w:rsidR="00C16E07" w:rsidRDefault="00000000">
      <w:pPr>
        <w:spacing w:line="259" w:lineRule="auto"/>
        <w:jc w:val="left"/>
        <w:rPr>
          <w:lang w:val="en-GB" w:eastAsia="en-GB"/>
        </w:rPr>
      </w:pPr>
      <w:r>
        <w:rPr>
          <w:lang w:val="en-GB" w:eastAsia="en-GB"/>
        </w:rPr>
        <w:br w:type="page"/>
      </w:r>
    </w:p>
    <w:p w14:paraId="2C0D29DF" w14:textId="77777777" w:rsidR="001D6EF9" w:rsidRDefault="00000000" w:rsidP="00C16E07">
      <w:pPr>
        <w:pStyle w:val="Heading10"/>
        <w:rPr>
          <w:lang w:val="en-GB"/>
        </w:rPr>
      </w:pPr>
      <w:bookmarkStart w:id="9" w:name="_Toc141446101"/>
      <w:r>
        <w:rPr>
          <w:lang w:val="en-GB"/>
        </w:rPr>
        <w:lastRenderedPageBreak/>
        <w:t>Conclusion</w:t>
      </w:r>
      <w:bookmarkEnd w:id="9"/>
    </w:p>
    <w:p w14:paraId="100C1480" w14:textId="77777777" w:rsidR="00C16E07" w:rsidRPr="001D6EF9" w:rsidRDefault="00000000" w:rsidP="00C16E07">
      <w:pPr>
        <w:rPr>
          <w:lang w:val="en-GB"/>
        </w:rPr>
      </w:pPr>
      <w:r>
        <w:rPr>
          <w:lang w:val="en-GB"/>
        </w:rPr>
        <w:t xml:space="preserve">The above report has highlighted the sustainability aspect and </w:t>
      </w:r>
      <w:r w:rsidR="00614E94">
        <w:rPr>
          <w:lang w:val="en-GB"/>
        </w:rPr>
        <w:t xml:space="preserve">strategic management of Volkswagen in the light of gaining a competitive edge in the key markets. </w:t>
      </w:r>
      <w:r w:rsidR="00160B29">
        <w:rPr>
          <w:lang w:val="en-GB"/>
        </w:rPr>
        <w:t xml:space="preserve">The business strategies applied by the firm in the past five years have been discussed with the help of relevant frameworks. These are PESTLE, Porter’s Five Forces and </w:t>
      </w:r>
      <w:r w:rsidR="00E80FF5">
        <w:rPr>
          <w:lang w:val="en-GB"/>
        </w:rPr>
        <w:t xml:space="preserve">SWOT analysis of the case study organisation, VW. </w:t>
      </w:r>
      <w:r w:rsidR="00A20168">
        <w:rPr>
          <w:lang w:val="en-GB"/>
        </w:rPr>
        <w:t xml:space="preserve">Along with that, the resources and capabilities of </w:t>
      </w:r>
      <w:r w:rsidR="009950AA">
        <w:rPr>
          <w:lang w:val="en-GB"/>
        </w:rPr>
        <w:t xml:space="preserve">the automaker have been described namely technological innovations, leadership in EVs, comprehensive manufacturing process and </w:t>
      </w:r>
      <w:r w:rsidR="00FD14CA">
        <w:rPr>
          <w:lang w:val="en-GB"/>
        </w:rPr>
        <w:t>many</w:t>
      </w:r>
      <w:r w:rsidR="009950AA">
        <w:rPr>
          <w:lang w:val="en-GB"/>
        </w:rPr>
        <w:t xml:space="preserve"> more. </w:t>
      </w:r>
      <w:r w:rsidR="002213CC">
        <w:rPr>
          <w:lang w:val="en-GB"/>
        </w:rPr>
        <w:t xml:space="preserve">The alignment of these resources with the current business strategies in operation by Volkswagen </w:t>
      </w:r>
      <w:r w:rsidR="00075508">
        <w:rPr>
          <w:lang w:val="en-GB"/>
        </w:rPr>
        <w:t>has</w:t>
      </w:r>
      <w:r w:rsidR="002213CC">
        <w:rPr>
          <w:lang w:val="en-GB"/>
        </w:rPr>
        <w:t xml:space="preserve"> also been discussed in the report. </w:t>
      </w:r>
      <w:r w:rsidR="0014579B">
        <w:rPr>
          <w:lang w:val="en-GB"/>
        </w:rPr>
        <w:t xml:space="preserve">The ways by which the organisation has tried to gain a competitive edge in the key markets have been outlined by focusing on environmental impact and sustainability. </w:t>
      </w:r>
      <w:r w:rsidR="004331F7">
        <w:rPr>
          <w:lang w:val="en-GB"/>
        </w:rPr>
        <w:t xml:space="preserve">Further, certain strategies have been recommended </w:t>
      </w:r>
      <w:r w:rsidR="000B0623">
        <w:rPr>
          <w:lang w:val="en-GB"/>
        </w:rPr>
        <w:t xml:space="preserve">that can be adopted by VW in </w:t>
      </w:r>
      <w:r w:rsidR="00F4619E">
        <w:rPr>
          <w:lang w:val="en-GB"/>
        </w:rPr>
        <w:t xml:space="preserve">developing competitiveness in </w:t>
      </w:r>
      <w:r w:rsidR="009227E3">
        <w:rPr>
          <w:lang w:val="en-GB"/>
        </w:rPr>
        <w:t xml:space="preserve">the </w:t>
      </w:r>
      <w:r w:rsidR="00F4619E">
        <w:rPr>
          <w:lang w:val="en-GB"/>
        </w:rPr>
        <w:t xml:space="preserve">near future. </w:t>
      </w:r>
    </w:p>
    <w:p w14:paraId="3A7B26BA" w14:textId="77777777" w:rsidR="00A95FE6" w:rsidRDefault="00A95FE6" w:rsidP="006C6F8F">
      <w:pPr>
        <w:rPr>
          <w:lang w:val="en-GB"/>
        </w:rPr>
      </w:pPr>
    </w:p>
    <w:p w14:paraId="21897833" w14:textId="77777777" w:rsidR="00F02442" w:rsidRPr="006C6F8F" w:rsidRDefault="00F02442" w:rsidP="00F02442">
      <w:pPr>
        <w:rPr>
          <w:lang w:val="en-GB"/>
        </w:rPr>
      </w:pPr>
    </w:p>
    <w:p w14:paraId="31D51312" w14:textId="77777777" w:rsidR="00760DE7" w:rsidRDefault="00760DE7" w:rsidP="007306CD"/>
    <w:p w14:paraId="56496B82" w14:textId="77777777" w:rsidR="0011689A" w:rsidRPr="007306CD" w:rsidRDefault="00000000" w:rsidP="007306CD">
      <w:r w:rsidRPr="007306CD">
        <w:br w:type="page"/>
      </w:r>
    </w:p>
    <w:p w14:paraId="59AE4F7D" w14:textId="77777777" w:rsidR="00D10FDF" w:rsidRDefault="00000000" w:rsidP="0011689A">
      <w:pPr>
        <w:pStyle w:val="Heading10"/>
      </w:pPr>
      <w:bookmarkStart w:id="10" w:name="_Toc141446102"/>
      <w:r>
        <w:lastRenderedPageBreak/>
        <w:t>References</w:t>
      </w:r>
      <w:bookmarkEnd w:id="10"/>
    </w:p>
    <w:p w14:paraId="56955EA2" w14:textId="77777777" w:rsidR="00C85118" w:rsidRDefault="00C85118" w:rsidP="00E8365A">
      <w:pPr>
        <w:rPr>
          <w:lang w:val="en-IN"/>
        </w:rPr>
      </w:pPr>
      <w:r w:rsidRPr="00573466">
        <w:rPr>
          <w:lang w:val="en-IN"/>
        </w:rPr>
        <w:t xml:space="preserve">Bobek, V. and Kodrič, B., </w:t>
      </w:r>
      <w:r>
        <w:rPr>
          <w:lang w:val="en-IN"/>
        </w:rPr>
        <w:t>(</w:t>
      </w:r>
      <w:r w:rsidRPr="00573466">
        <w:rPr>
          <w:lang w:val="en-IN"/>
        </w:rPr>
        <w:t>2021</w:t>
      </w:r>
      <w:r>
        <w:rPr>
          <w:lang w:val="en-IN"/>
        </w:rPr>
        <w:t>)</w:t>
      </w:r>
      <w:r w:rsidRPr="00573466">
        <w:rPr>
          <w:lang w:val="en-IN"/>
        </w:rPr>
        <w:t>. COMPETITIVENESS ANALYSIS OF EUROPEAN AUTOMOTIVE INDUSTRY.</w:t>
      </w:r>
    </w:p>
    <w:p w14:paraId="3B5C42DF" w14:textId="77777777" w:rsidR="00C85118" w:rsidRDefault="00C85118" w:rsidP="00C85118">
      <w:pPr>
        <w:rPr>
          <w:lang w:val="en"/>
        </w:rPr>
      </w:pPr>
      <w:r w:rsidRPr="00740DC4">
        <w:rPr>
          <w:lang w:val="en"/>
        </w:rPr>
        <w:t xml:space="preserve">Böckin, D. and Tillman, A.M., </w:t>
      </w:r>
      <w:r>
        <w:rPr>
          <w:lang w:val="en"/>
        </w:rPr>
        <w:t>(</w:t>
      </w:r>
      <w:r w:rsidRPr="00740DC4">
        <w:rPr>
          <w:lang w:val="en"/>
        </w:rPr>
        <w:t>2019</w:t>
      </w:r>
      <w:r>
        <w:rPr>
          <w:lang w:val="en"/>
        </w:rPr>
        <w:t>)</w:t>
      </w:r>
      <w:r w:rsidRPr="00740DC4">
        <w:rPr>
          <w:lang w:val="en"/>
        </w:rPr>
        <w:t>. Environmental assessment of additive manufacturing in the automotive industry. Journal of cleaner production, 226, pp.977-987.</w:t>
      </w:r>
    </w:p>
    <w:p w14:paraId="5D7E2C91" w14:textId="77777777" w:rsidR="00C85118" w:rsidRDefault="00C85118" w:rsidP="00E8365A">
      <w:pPr>
        <w:pStyle w:val="Normal1"/>
      </w:pPr>
      <w:r>
        <w:t>Conrad, M. and Holtbrügge, D., (2021). Antecedents of corporate misconduct: A linguistic content analysis of decoupling tendencies in sustainability reporting. Business Ethics, the Environment &amp; Responsibility, 30(4), pp.538-550.</w:t>
      </w:r>
    </w:p>
    <w:p w14:paraId="4C80A26C" w14:textId="77777777" w:rsidR="00C85118" w:rsidRDefault="00C85118" w:rsidP="00C85118">
      <w:pPr>
        <w:rPr>
          <w:lang w:val="en"/>
        </w:rPr>
      </w:pPr>
      <w:r w:rsidRPr="00306C6B">
        <w:rPr>
          <w:lang w:val="en"/>
        </w:rPr>
        <w:t xml:space="preserve">Delic, M. and Eyers, D.R., </w:t>
      </w:r>
      <w:r>
        <w:rPr>
          <w:lang w:val="en"/>
        </w:rPr>
        <w:t>(</w:t>
      </w:r>
      <w:r w:rsidRPr="00306C6B">
        <w:rPr>
          <w:lang w:val="en"/>
        </w:rPr>
        <w:t>2020</w:t>
      </w:r>
      <w:r>
        <w:rPr>
          <w:lang w:val="en"/>
        </w:rPr>
        <w:t>)</w:t>
      </w:r>
      <w:r w:rsidRPr="00306C6B">
        <w:rPr>
          <w:lang w:val="en"/>
        </w:rPr>
        <w:t>. The effect of additive manufacturing adoption on supply chain flexibility and performance: An empirical analysis from the automotive industry. International Journal of Production Economics, 228, p.107689.</w:t>
      </w:r>
    </w:p>
    <w:p w14:paraId="7DE3EAB6" w14:textId="77777777" w:rsidR="00C85118" w:rsidRDefault="00C85118" w:rsidP="00E8365A">
      <w:pPr>
        <w:rPr>
          <w:lang w:val="en-IN"/>
        </w:rPr>
      </w:pPr>
      <w:r w:rsidRPr="00C85118">
        <w:rPr>
          <w:lang w:val="de-DE"/>
        </w:rPr>
        <w:t xml:space="preserve">Friesendorf, C., Uedelhoven, L., Friesendorf, C. and Uedelhoven, L., (2021). </w:t>
      </w:r>
      <w:r w:rsidRPr="00666886">
        <w:rPr>
          <w:lang w:val="en-IN"/>
        </w:rPr>
        <w:t>Macro-Environment of Mobility. Mobility in Germany: Digital Transformation, Megatrends and the Evolution of New Business Models, pp.11-17.</w:t>
      </w:r>
    </w:p>
    <w:p w14:paraId="2BB05462" w14:textId="77777777" w:rsidR="00C85118" w:rsidRDefault="00C85118" w:rsidP="00E8365A">
      <w:pPr>
        <w:pStyle w:val="Normal1"/>
      </w:pPr>
      <w:r>
        <w:t>Hąbek, P., Lavios, J.J. and Krupah, E., (2022). How car producers are driving toward sustainable supplier development. Production Engineering Archives, 28(3), pp.268-278.</w:t>
      </w:r>
    </w:p>
    <w:p w14:paraId="26A20EA4" w14:textId="77777777" w:rsidR="00C85118" w:rsidRDefault="00C85118" w:rsidP="00E8365A">
      <w:pPr>
        <w:pStyle w:val="Normal1"/>
      </w:pPr>
      <w:r>
        <w:t>Holtbrügge, D. and Conrad, M., (2020). Decoupling in CSR reports: A linguistic content analysis of the Volkswagen Dieselgate scandal. International Studies of Management &amp; Organization, 50(3), pp.253-270.</w:t>
      </w:r>
    </w:p>
    <w:p w14:paraId="321877A8" w14:textId="77777777" w:rsidR="00C85118" w:rsidRDefault="00C85118" w:rsidP="00E8365A">
      <w:pPr>
        <w:pStyle w:val="Normal1"/>
      </w:pPr>
      <w:r>
        <w:t>Jacobs, D. and Kalbers, L.P., (2019). The Volkswagen diesel emissions scandal and accountability. The CPA Journal, 89(7), pp.16-21.</w:t>
      </w:r>
    </w:p>
    <w:p w14:paraId="6FB325D8" w14:textId="77777777" w:rsidR="00C85118" w:rsidRDefault="00C85118" w:rsidP="00E8365A">
      <w:pPr>
        <w:rPr>
          <w:lang w:val="en-IN"/>
        </w:rPr>
      </w:pPr>
      <w:r w:rsidRPr="00DA2163">
        <w:rPr>
          <w:lang w:val="en-IN"/>
        </w:rPr>
        <w:lastRenderedPageBreak/>
        <w:t xml:space="preserve">Jellinghaus, M.Y., </w:t>
      </w:r>
      <w:r>
        <w:rPr>
          <w:lang w:val="en-IN"/>
        </w:rPr>
        <w:t>(</w:t>
      </w:r>
      <w:r w:rsidRPr="00DA2163">
        <w:rPr>
          <w:lang w:val="en-IN"/>
        </w:rPr>
        <w:t>2022</w:t>
      </w:r>
      <w:r>
        <w:rPr>
          <w:lang w:val="en-IN"/>
        </w:rPr>
        <w:t>)</w:t>
      </w:r>
      <w:r w:rsidRPr="00DA2163">
        <w:rPr>
          <w:lang w:val="en-IN"/>
        </w:rPr>
        <w:t>. Analyzing the case of Volkswagen and the transition to electric vehicles in 2020-sustainability of electric vehicles (Doctoral dissertation).</w:t>
      </w:r>
    </w:p>
    <w:p w14:paraId="46BFCA0D" w14:textId="77777777" w:rsidR="00C85118" w:rsidRDefault="00C85118" w:rsidP="00C85118">
      <w:pPr>
        <w:rPr>
          <w:lang w:val="en"/>
        </w:rPr>
      </w:pPr>
      <w:r w:rsidRPr="00306C6B">
        <w:rPr>
          <w:lang w:val="en"/>
        </w:rPr>
        <w:t xml:space="preserve">Jung, J.C. and Sharon, E., </w:t>
      </w:r>
      <w:r>
        <w:rPr>
          <w:lang w:val="en"/>
        </w:rPr>
        <w:t>(</w:t>
      </w:r>
      <w:r w:rsidRPr="00306C6B">
        <w:rPr>
          <w:lang w:val="en"/>
        </w:rPr>
        <w:t>2019</w:t>
      </w:r>
      <w:r>
        <w:rPr>
          <w:lang w:val="en"/>
        </w:rPr>
        <w:t>)</w:t>
      </w:r>
      <w:r w:rsidRPr="00306C6B">
        <w:rPr>
          <w:lang w:val="en"/>
        </w:rPr>
        <w:t>. The Volkswagen emissions scandal and its aftermath. Global business and organizational excellence, 38(4), pp.6-15.</w:t>
      </w:r>
    </w:p>
    <w:p w14:paraId="46B734DB" w14:textId="77777777" w:rsidR="00C85118" w:rsidRDefault="00C85118" w:rsidP="00F04A43">
      <w:pPr>
        <w:rPr>
          <w:lang w:val="en-IN"/>
        </w:rPr>
      </w:pPr>
      <w:r w:rsidRPr="00B50258">
        <w:rPr>
          <w:lang w:val="en-IN"/>
        </w:rPr>
        <w:t xml:space="preserve">Merwitz, O.C., </w:t>
      </w:r>
      <w:r>
        <w:rPr>
          <w:lang w:val="en-IN"/>
        </w:rPr>
        <w:t>(</w:t>
      </w:r>
      <w:r w:rsidRPr="00B50258">
        <w:rPr>
          <w:lang w:val="en-IN"/>
        </w:rPr>
        <w:t>2020</w:t>
      </w:r>
      <w:r>
        <w:rPr>
          <w:lang w:val="en-IN"/>
        </w:rPr>
        <w:t>)</w:t>
      </w:r>
      <w:r w:rsidRPr="00B50258">
        <w:rPr>
          <w:lang w:val="en-IN"/>
        </w:rPr>
        <w:t>. Analysis of the current after sales market for Volkswagen Commercial Vehicles and future trends in Finland.</w:t>
      </w:r>
    </w:p>
    <w:p w14:paraId="7D73911E" w14:textId="77777777" w:rsidR="00C85118" w:rsidRDefault="00C85118" w:rsidP="00C85118">
      <w:pPr>
        <w:rPr>
          <w:lang w:val="en"/>
        </w:rPr>
      </w:pPr>
      <w:r w:rsidRPr="00306C6B">
        <w:rPr>
          <w:lang w:val="en"/>
        </w:rPr>
        <w:t xml:space="preserve">Pavlínek, P., </w:t>
      </w:r>
      <w:r>
        <w:rPr>
          <w:lang w:val="en"/>
        </w:rPr>
        <w:t>(</w:t>
      </w:r>
      <w:r w:rsidRPr="00306C6B">
        <w:rPr>
          <w:lang w:val="en"/>
        </w:rPr>
        <w:t>2020</w:t>
      </w:r>
      <w:r>
        <w:rPr>
          <w:lang w:val="en"/>
        </w:rPr>
        <w:t>)</w:t>
      </w:r>
      <w:r w:rsidRPr="00306C6B">
        <w:rPr>
          <w:lang w:val="en"/>
        </w:rPr>
        <w:t>. Restructuring and internationalization of the European automotive industry. Journal of Economic Geography, 20(2), pp.509-541.</w:t>
      </w:r>
    </w:p>
    <w:p w14:paraId="55932AC0" w14:textId="77777777" w:rsidR="00C85118" w:rsidRDefault="00C85118" w:rsidP="00C85118">
      <w:r w:rsidRPr="00306C6B">
        <w:t xml:space="preserve">Reynaert, M., </w:t>
      </w:r>
      <w:r>
        <w:t>(</w:t>
      </w:r>
      <w:r w:rsidRPr="00306C6B">
        <w:t>2021</w:t>
      </w:r>
      <w:r>
        <w:t>)</w:t>
      </w:r>
      <w:r w:rsidRPr="00306C6B">
        <w:t>. Abatement strategies and the cost of environmental regulation: Emission standards on the European car market. </w:t>
      </w:r>
      <w:r w:rsidRPr="00306C6B">
        <w:rPr>
          <w:i/>
          <w:iCs/>
        </w:rPr>
        <w:t>The Review of Economic Studies</w:t>
      </w:r>
      <w:r w:rsidRPr="00306C6B">
        <w:t>, </w:t>
      </w:r>
      <w:r w:rsidRPr="00306C6B">
        <w:rPr>
          <w:i/>
          <w:iCs/>
        </w:rPr>
        <w:t>88</w:t>
      </w:r>
      <w:r w:rsidRPr="00306C6B">
        <w:t>(1), pp.454-488.</w:t>
      </w:r>
    </w:p>
    <w:p w14:paraId="09DBF586" w14:textId="77777777" w:rsidR="00C85118" w:rsidRDefault="00C85118" w:rsidP="00E233E8">
      <w:pPr>
        <w:pStyle w:val="Normal1"/>
      </w:pPr>
      <w:r>
        <w:t>Vallino, E., Ridolfi, L. and Laio, F., (2021). Trade of economically and physically scarce virtual water in the global food network. Scientific Reports, 11(1), p.22806.</w:t>
      </w:r>
    </w:p>
    <w:p w14:paraId="5666CD20" w14:textId="77777777" w:rsidR="00C85118" w:rsidRDefault="00C85118" w:rsidP="00C85118">
      <w:r>
        <w:t xml:space="preserve">volkswagen.co.uk, (2023). About Us. [Online] Available at: </w:t>
      </w:r>
      <w:r w:rsidRPr="00F71710">
        <w:t>https://www.volkswagen.co.uk/en.html</w:t>
      </w:r>
      <w:r>
        <w:t xml:space="preserve"> [Accessed 23 July 2023].</w:t>
      </w:r>
    </w:p>
    <w:p w14:paraId="40D82E59" w14:textId="77777777" w:rsidR="00C85118" w:rsidRDefault="00C85118" w:rsidP="0011689A">
      <w:pPr>
        <w:pStyle w:val="Normal1"/>
      </w:pPr>
      <w:r>
        <w:t>Wissuwa, F. and Durach, C.F., (2023). Turning German automotive supply chains into sponsors for sustainability. Production Planning &amp; Control, 34(2), pp.159-172.</w:t>
      </w:r>
    </w:p>
    <w:p w14:paraId="07F5D852" w14:textId="77777777" w:rsidR="00C85118" w:rsidRDefault="00C85118" w:rsidP="00C85118"/>
    <w:p w14:paraId="7D788106" w14:textId="77777777" w:rsidR="00C85118" w:rsidRDefault="00C85118" w:rsidP="00C85118">
      <w:pPr>
        <w:rPr>
          <w:lang w:val="en"/>
        </w:rPr>
      </w:pPr>
    </w:p>
    <w:p w14:paraId="12FACF13" w14:textId="77777777" w:rsidR="00C85118" w:rsidRPr="00C80223" w:rsidRDefault="00C85118" w:rsidP="00C85118">
      <w:pPr>
        <w:rPr>
          <w:lang w:val="en"/>
        </w:rPr>
      </w:pPr>
    </w:p>
    <w:p w14:paraId="3AE6C42D" w14:textId="77777777" w:rsidR="00C85118" w:rsidRPr="00703FBE" w:rsidRDefault="00C85118" w:rsidP="00C85118"/>
    <w:p w14:paraId="1D582D19" w14:textId="77777777" w:rsidR="00C85118" w:rsidRPr="00C85118" w:rsidRDefault="00C85118" w:rsidP="00E233E8">
      <w:pPr>
        <w:pStyle w:val="Normal1"/>
        <w:rPr>
          <w:lang w:val="en-US"/>
        </w:rPr>
      </w:pPr>
    </w:p>
    <w:p w14:paraId="3EDC4EEE" w14:textId="77777777" w:rsidR="00F20671" w:rsidRPr="00E8365A" w:rsidRDefault="00F20671" w:rsidP="0011689A">
      <w:pPr>
        <w:pStyle w:val="Normal1"/>
        <w:rPr>
          <w:lang w:val="en-IN"/>
        </w:rPr>
      </w:pPr>
    </w:p>
    <w:p w14:paraId="24CCC912" w14:textId="77777777" w:rsidR="0011689A" w:rsidRPr="00D10FDF" w:rsidRDefault="0011689A" w:rsidP="0011689A"/>
    <w:p w14:paraId="5F4A6B63" w14:textId="77777777" w:rsidR="004062B9" w:rsidRPr="004062B9" w:rsidRDefault="004062B9" w:rsidP="004062B9"/>
    <w:p w14:paraId="4506A97A" w14:textId="77777777" w:rsidR="004062B9" w:rsidRDefault="004062B9" w:rsidP="004062B9">
      <w:pPr>
        <w:jc w:val="center"/>
        <w:rPr>
          <w:lang w:val="en-GB" w:eastAsia="en-GB"/>
        </w:rPr>
      </w:pPr>
    </w:p>
    <w:p w14:paraId="2BA09878" w14:textId="77777777" w:rsidR="00D37AA4" w:rsidRPr="00482402" w:rsidRDefault="00D37AA4" w:rsidP="00482402">
      <w:pPr>
        <w:rPr>
          <w:lang w:val="en-GB"/>
        </w:rPr>
      </w:pPr>
    </w:p>
    <w:sectPr w:rsidR="00D37AA4" w:rsidRPr="00482402" w:rsidSect="00975BC6">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F21BE" w14:textId="77777777" w:rsidR="004266B7" w:rsidRDefault="004266B7">
      <w:pPr>
        <w:spacing w:after="0" w:line="240" w:lineRule="auto"/>
      </w:pPr>
      <w:r>
        <w:separator/>
      </w:r>
    </w:p>
  </w:endnote>
  <w:endnote w:type="continuationSeparator" w:id="0">
    <w:p w14:paraId="3F765C9B" w14:textId="77777777" w:rsidR="004266B7" w:rsidRDefault="00426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857930"/>
      <w:docPartObj>
        <w:docPartGallery w:val="Page Numbers (Bottom of Page)"/>
        <w:docPartUnique/>
      </w:docPartObj>
    </w:sdtPr>
    <w:sdtContent>
      <w:sdt>
        <w:sdtPr>
          <w:id w:val="-1769616900"/>
          <w:docPartObj>
            <w:docPartGallery w:val="Page Numbers (Top of Page)"/>
            <w:docPartUnique/>
          </w:docPartObj>
        </w:sdtPr>
        <w:sdtContent>
          <w:p w14:paraId="2DE8FCCB" w14:textId="77777777" w:rsidR="00975BC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E36BB2E" w14:textId="77777777" w:rsidR="00975BC6" w:rsidRDefault="00975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78BBF" w14:textId="77777777" w:rsidR="004266B7" w:rsidRDefault="004266B7">
      <w:pPr>
        <w:spacing w:after="0" w:line="240" w:lineRule="auto"/>
      </w:pPr>
      <w:r>
        <w:separator/>
      </w:r>
    </w:p>
  </w:footnote>
  <w:footnote w:type="continuationSeparator" w:id="0">
    <w:p w14:paraId="3B0C46C5" w14:textId="77777777" w:rsidR="004266B7" w:rsidRDefault="004266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3F791" w14:textId="77777777" w:rsidR="00975BC6" w:rsidRDefault="00000000" w:rsidP="00975BC6">
    <w:pPr>
      <w:jc w:val="right"/>
    </w:pPr>
    <w:r w:rsidRPr="00975BC6">
      <w:t>Strategic Management and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044AEF"/>
    <w:multiLevelType w:val="multilevel"/>
    <w:tmpl w:val="EC1A3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FD327A5"/>
    <w:multiLevelType w:val="multilevel"/>
    <w:tmpl w:val="1B84D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9175322">
    <w:abstractNumId w:val="1"/>
  </w:num>
  <w:num w:numId="2" w16cid:durableId="863590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A45"/>
    <w:rsid w:val="00003925"/>
    <w:rsid w:val="00003BFC"/>
    <w:rsid w:val="000166E8"/>
    <w:rsid w:val="00022023"/>
    <w:rsid w:val="00031B86"/>
    <w:rsid w:val="00041FEF"/>
    <w:rsid w:val="000540EC"/>
    <w:rsid w:val="00060DEA"/>
    <w:rsid w:val="000615AA"/>
    <w:rsid w:val="00071DD5"/>
    <w:rsid w:val="00075508"/>
    <w:rsid w:val="000810B6"/>
    <w:rsid w:val="000816EC"/>
    <w:rsid w:val="00084919"/>
    <w:rsid w:val="00085E3F"/>
    <w:rsid w:val="0009384A"/>
    <w:rsid w:val="000A0618"/>
    <w:rsid w:val="000B0623"/>
    <w:rsid w:val="000D4F5A"/>
    <w:rsid w:val="000E0F80"/>
    <w:rsid w:val="0011689A"/>
    <w:rsid w:val="00127053"/>
    <w:rsid w:val="00137A29"/>
    <w:rsid w:val="0014579B"/>
    <w:rsid w:val="00155EA5"/>
    <w:rsid w:val="00155FD5"/>
    <w:rsid w:val="00160B29"/>
    <w:rsid w:val="001619C7"/>
    <w:rsid w:val="001629F8"/>
    <w:rsid w:val="0016522B"/>
    <w:rsid w:val="001704D2"/>
    <w:rsid w:val="00182D23"/>
    <w:rsid w:val="001C5796"/>
    <w:rsid w:val="001C7403"/>
    <w:rsid w:val="001D6EF9"/>
    <w:rsid w:val="001E040F"/>
    <w:rsid w:val="001F191E"/>
    <w:rsid w:val="001F2D69"/>
    <w:rsid w:val="001F705D"/>
    <w:rsid w:val="00203D2C"/>
    <w:rsid w:val="002213CC"/>
    <w:rsid w:val="002454C8"/>
    <w:rsid w:val="00247C83"/>
    <w:rsid w:val="00276635"/>
    <w:rsid w:val="00285363"/>
    <w:rsid w:val="002865E7"/>
    <w:rsid w:val="002A28AD"/>
    <w:rsid w:val="002A7986"/>
    <w:rsid w:val="002B6351"/>
    <w:rsid w:val="002C6940"/>
    <w:rsid w:val="002E0FA2"/>
    <w:rsid w:val="002E5E30"/>
    <w:rsid w:val="002F5FDF"/>
    <w:rsid w:val="00303AD8"/>
    <w:rsid w:val="003060B9"/>
    <w:rsid w:val="0031062C"/>
    <w:rsid w:val="0031667D"/>
    <w:rsid w:val="003203AD"/>
    <w:rsid w:val="00323620"/>
    <w:rsid w:val="003441F5"/>
    <w:rsid w:val="00353151"/>
    <w:rsid w:val="00367576"/>
    <w:rsid w:val="003801F9"/>
    <w:rsid w:val="0038571D"/>
    <w:rsid w:val="003869F9"/>
    <w:rsid w:val="003A2F1B"/>
    <w:rsid w:val="003A5016"/>
    <w:rsid w:val="003A516F"/>
    <w:rsid w:val="003B2B72"/>
    <w:rsid w:val="003B6DE7"/>
    <w:rsid w:val="003C57BC"/>
    <w:rsid w:val="003D6F20"/>
    <w:rsid w:val="003E2330"/>
    <w:rsid w:val="003E516F"/>
    <w:rsid w:val="003E5F5F"/>
    <w:rsid w:val="003E6291"/>
    <w:rsid w:val="003F450B"/>
    <w:rsid w:val="0040179F"/>
    <w:rsid w:val="004062B9"/>
    <w:rsid w:val="00407F61"/>
    <w:rsid w:val="004242FA"/>
    <w:rsid w:val="0042451C"/>
    <w:rsid w:val="004266B7"/>
    <w:rsid w:val="004331F7"/>
    <w:rsid w:val="00434683"/>
    <w:rsid w:val="00443F24"/>
    <w:rsid w:val="0044496C"/>
    <w:rsid w:val="00472E96"/>
    <w:rsid w:val="004752B8"/>
    <w:rsid w:val="0048039D"/>
    <w:rsid w:val="004822DE"/>
    <w:rsid w:val="00482402"/>
    <w:rsid w:val="00487A30"/>
    <w:rsid w:val="004D386D"/>
    <w:rsid w:val="004F2C86"/>
    <w:rsid w:val="0051359F"/>
    <w:rsid w:val="0051690E"/>
    <w:rsid w:val="00533827"/>
    <w:rsid w:val="00554C89"/>
    <w:rsid w:val="005657C5"/>
    <w:rsid w:val="00573466"/>
    <w:rsid w:val="0057426F"/>
    <w:rsid w:val="005C0EBB"/>
    <w:rsid w:val="005C2FCD"/>
    <w:rsid w:val="005C3001"/>
    <w:rsid w:val="005C6D87"/>
    <w:rsid w:val="005D0516"/>
    <w:rsid w:val="00614E94"/>
    <w:rsid w:val="006333D6"/>
    <w:rsid w:val="00666886"/>
    <w:rsid w:val="00672B33"/>
    <w:rsid w:val="00677394"/>
    <w:rsid w:val="00681197"/>
    <w:rsid w:val="006B3B6C"/>
    <w:rsid w:val="006C42E8"/>
    <w:rsid w:val="006C6F8F"/>
    <w:rsid w:val="006D0E5D"/>
    <w:rsid w:val="006D525C"/>
    <w:rsid w:val="006D5590"/>
    <w:rsid w:val="006D5B67"/>
    <w:rsid w:val="006E2319"/>
    <w:rsid w:val="006F11B9"/>
    <w:rsid w:val="00702487"/>
    <w:rsid w:val="00712536"/>
    <w:rsid w:val="00716EE9"/>
    <w:rsid w:val="007230DC"/>
    <w:rsid w:val="007306CD"/>
    <w:rsid w:val="007334F6"/>
    <w:rsid w:val="00741F76"/>
    <w:rsid w:val="00742A97"/>
    <w:rsid w:val="00744E62"/>
    <w:rsid w:val="00760DE7"/>
    <w:rsid w:val="00762A99"/>
    <w:rsid w:val="00762D30"/>
    <w:rsid w:val="00775437"/>
    <w:rsid w:val="00776947"/>
    <w:rsid w:val="00780440"/>
    <w:rsid w:val="007973AC"/>
    <w:rsid w:val="00797940"/>
    <w:rsid w:val="007A1ABC"/>
    <w:rsid w:val="007B20E1"/>
    <w:rsid w:val="007C0291"/>
    <w:rsid w:val="007C1B61"/>
    <w:rsid w:val="007C3D56"/>
    <w:rsid w:val="007C5D26"/>
    <w:rsid w:val="007D5F50"/>
    <w:rsid w:val="007E4365"/>
    <w:rsid w:val="00802218"/>
    <w:rsid w:val="00822408"/>
    <w:rsid w:val="008336B9"/>
    <w:rsid w:val="008341B7"/>
    <w:rsid w:val="0084129F"/>
    <w:rsid w:val="00843943"/>
    <w:rsid w:val="0084640C"/>
    <w:rsid w:val="00846509"/>
    <w:rsid w:val="00846BB7"/>
    <w:rsid w:val="0084708B"/>
    <w:rsid w:val="008556B6"/>
    <w:rsid w:val="00862559"/>
    <w:rsid w:val="00871761"/>
    <w:rsid w:val="00884423"/>
    <w:rsid w:val="008A77B6"/>
    <w:rsid w:val="008B00B6"/>
    <w:rsid w:val="008B24FE"/>
    <w:rsid w:val="008D7D90"/>
    <w:rsid w:val="008E2A60"/>
    <w:rsid w:val="0090042C"/>
    <w:rsid w:val="00906376"/>
    <w:rsid w:val="0091533B"/>
    <w:rsid w:val="009227E3"/>
    <w:rsid w:val="0095296D"/>
    <w:rsid w:val="009567D9"/>
    <w:rsid w:val="0097118E"/>
    <w:rsid w:val="009726F6"/>
    <w:rsid w:val="00972F42"/>
    <w:rsid w:val="00975BC6"/>
    <w:rsid w:val="00986A45"/>
    <w:rsid w:val="009950AA"/>
    <w:rsid w:val="009A4517"/>
    <w:rsid w:val="009A71C8"/>
    <w:rsid w:val="009B13C8"/>
    <w:rsid w:val="009B7D86"/>
    <w:rsid w:val="009C4718"/>
    <w:rsid w:val="009E5FC5"/>
    <w:rsid w:val="009E6281"/>
    <w:rsid w:val="009E6301"/>
    <w:rsid w:val="009E68B7"/>
    <w:rsid w:val="00A05766"/>
    <w:rsid w:val="00A11CDF"/>
    <w:rsid w:val="00A20168"/>
    <w:rsid w:val="00A21DDD"/>
    <w:rsid w:val="00A5121E"/>
    <w:rsid w:val="00A54762"/>
    <w:rsid w:val="00A95FE6"/>
    <w:rsid w:val="00AA6DB0"/>
    <w:rsid w:val="00AB4A47"/>
    <w:rsid w:val="00AB4D9D"/>
    <w:rsid w:val="00AB5E34"/>
    <w:rsid w:val="00AB6B67"/>
    <w:rsid w:val="00AB7EE5"/>
    <w:rsid w:val="00AD4CD7"/>
    <w:rsid w:val="00AE3BF5"/>
    <w:rsid w:val="00AF651D"/>
    <w:rsid w:val="00B0239A"/>
    <w:rsid w:val="00B15827"/>
    <w:rsid w:val="00B50258"/>
    <w:rsid w:val="00B7458B"/>
    <w:rsid w:val="00B81D38"/>
    <w:rsid w:val="00BA11DF"/>
    <w:rsid w:val="00BE63E9"/>
    <w:rsid w:val="00BF27AA"/>
    <w:rsid w:val="00BF5AEB"/>
    <w:rsid w:val="00C063DE"/>
    <w:rsid w:val="00C16E07"/>
    <w:rsid w:val="00C24040"/>
    <w:rsid w:val="00C25AA9"/>
    <w:rsid w:val="00C32133"/>
    <w:rsid w:val="00C33D6B"/>
    <w:rsid w:val="00C40562"/>
    <w:rsid w:val="00C51166"/>
    <w:rsid w:val="00C535C9"/>
    <w:rsid w:val="00C55A5C"/>
    <w:rsid w:val="00C720FB"/>
    <w:rsid w:val="00C77FD2"/>
    <w:rsid w:val="00C85118"/>
    <w:rsid w:val="00C860E4"/>
    <w:rsid w:val="00C95437"/>
    <w:rsid w:val="00CC5725"/>
    <w:rsid w:val="00CF4AC1"/>
    <w:rsid w:val="00D04240"/>
    <w:rsid w:val="00D10FDF"/>
    <w:rsid w:val="00D12D56"/>
    <w:rsid w:val="00D17CE8"/>
    <w:rsid w:val="00D27A12"/>
    <w:rsid w:val="00D37AA4"/>
    <w:rsid w:val="00D549C8"/>
    <w:rsid w:val="00D72480"/>
    <w:rsid w:val="00D726FD"/>
    <w:rsid w:val="00D779FB"/>
    <w:rsid w:val="00DA2163"/>
    <w:rsid w:val="00DA59AC"/>
    <w:rsid w:val="00DC44DD"/>
    <w:rsid w:val="00DD3D58"/>
    <w:rsid w:val="00DE0885"/>
    <w:rsid w:val="00DF1D55"/>
    <w:rsid w:val="00DF3EA8"/>
    <w:rsid w:val="00DF7ACF"/>
    <w:rsid w:val="00E01370"/>
    <w:rsid w:val="00E12FE2"/>
    <w:rsid w:val="00E233E8"/>
    <w:rsid w:val="00E2414B"/>
    <w:rsid w:val="00E44F2D"/>
    <w:rsid w:val="00E57DD4"/>
    <w:rsid w:val="00E73BDE"/>
    <w:rsid w:val="00E80FF5"/>
    <w:rsid w:val="00E8365A"/>
    <w:rsid w:val="00EA6E1D"/>
    <w:rsid w:val="00ED2818"/>
    <w:rsid w:val="00EE1335"/>
    <w:rsid w:val="00F02442"/>
    <w:rsid w:val="00F03D62"/>
    <w:rsid w:val="00F04A43"/>
    <w:rsid w:val="00F04DA2"/>
    <w:rsid w:val="00F079C1"/>
    <w:rsid w:val="00F20671"/>
    <w:rsid w:val="00F30494"/>
    <w:rsid w:val="00F351C5"/>
    <w:rsid w:val="00F367E9"/>
    <w:rsid w:val="00F4619E"/>
    <w:rsid w:val="00F54AF9"/>
    <w:rsid w:val="00F55604"/>
    <w:rsid w:val="00F60CA9"/>
    <w:rsid w:val="00F87C34"/>
    <w:rsid w:val="00FD14CA"/>
    <w:rsid w:val="00FD4D2A"/>
    <w:rsid w:val="00FF1C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2F8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365"/>
    <w:pPr>
      <w:spacing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085E3F"/>
    <w:pPr>
      <w:keepNext/>
      <w:keepLines/>
      <w:spacing w:before="400" w:after="120"/>
      <w:outlineLvl w:val="0"/>
    </w:pPr>
    <w:rPr>
      <w:rFonts w:eastAsia="Arial" w:cs="Arial"/>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rFonts w:eastAsia="Arial"/>
      <w:b/>
      <w:bCs/>
      <w:sz w:val="26"/>
      <w:szCs w:val="36"/>
    </w:rPr>
  </w:style>
  <w:style w:type="paragraph" w:styleId="Heading3">
    <w:name w:val="heading 3"/>
    <w:basedOn w:val="Normal"/>
    <w:link w:val="Heading3Char"/>
    <w:autoRedefine/>
    <w:uiPriority w:val="9"/>
    <w:unhideWhenUsed/>
    <w:qFormat/>
    <w:rsid w:val="00846509"/>
    <w:pPr>
      <w:keepNext/>
      <w:keepLines/>
      <w:spacing w:before="320" w:after="80"/>
      <w:outlineLvl w:val="2"/>
    </w:pPr>
    <w:rPr>
      <w:rFonts w:eastAsia="Arial" w:cs="Arial"/>
      <w:i/>
      <w:szCs w:val="28"/>
      <w:u w:val="single"/>
      <w:lang w:val="en"/>
    </w:rPr>
  </w:style>
  <w:style w:type="paragraph" w:styleId="Heading4">
    <w:name w:val="heading 4"/>
    <w:basedOn w:val="Heading1"/>
    <w:next w:val="Heading1"/>
    <w:link w:val="Heading4Char"/>
    <w:autoRedefine/>
    <w:uiPriority w:val="9"/>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846509"/>
    <w:rPr>
      <w:rFonts w:ascii="Times New Roman" w:eastAsia="Arial" w:hAnsi="Times New Roman" w:cs="Arial"/>
      <w:i/>
      <w:sz w:val="24"/>
      <w:szCs w:val="28"/>
      <w:u w:val="single"/>
      <w:lang w:val="en"/>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085E3F"/>
    <w:rPr>
      <w:rFonts w:ascii="Times New Roman" w:eastAsia="Arial" w:hAnsi="Times New Roman" w:cs="Arial"/>
      <w:b/>
      <w:sz w:val="28"/>
      <w:szCs w:val="40"/>
    </w:rPr>
  </w:style>
  <w:style w:type="character" w:customStyle="1" w:styleId="Heading4Char">
    <w:name w:val="Heading 4 Char"/>
    <w:basedOn w:val="DefaultParagraphFont"/>
    <w:link w:val="Heading4"/>
    <w:uiPriority w:val="9"/>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4752B8"/>
    <w:rPr>
      <w:rFonts w:eastAsia="Calibri"/>
      <w:bCs w:val="0"/>
    </w:rPr>
  </w:style>
  <w:style w:type="character" w:customStyle="1" w:styleId="Heading2Char1">
    <w:name w:val="Heading2 Char"/>
    <w:basedOn w:val="DefaultParagraphFont"/>
    <w:link w:val="Heading21"/>
    <w:rsid w:val="004752B8"/>
    <w:rPr>
      <w:rFonts w:ascii="Times New Roman" w:hAnsi="Times New Roman"/>
      <w:b/>
      <w:sz w:val="26"/>
      <w:szCs w:val="36"/>
    </w:rPr>
  </w:style>
  <w:style w:type="paragraph" w:customStyle="1" w:styleId="Heading10">
    <w:name w:val="Heading1"/>
    <w:basedOn w:val="Heading1"/>
    <w:link w:val="Heading1Char0"/>
    <w:autoRedefine/>
    <w:qFormat/>
    <w:rsid w:val="00003925"/>
    <w:pPr>
      <w:spacing w:after="0"/>
    </w:pPr>
    <w:rPr>
      <w:lang w:eastAsia="en-GB"/>
    </w:rPr>
  </w:style>
  <w:style w:type="character" w:customStyle="1" w:styleId="Heading1Char0">
    <w:name w:val="Heading1 Char"/>
    <w:basedOn w:val="DefaultParagraphFont"/>
    <w:link w:val="Heading10"/>
    <w:rsid w:val="00003925"/>
    <w:rPr>
      <w:rFonts w:ascii="Times New Roman" w:eastAsia="Arial" w:hAnsi="Times New Roman" w:cs="Arial"/>
      <w:b/>
      <w:sz w:val="28"/>
      <w:szCs w:val="40"/>
      <w:lang w:eastAsia="en-GB"/>
    </w:rPr>
  </w:style>
  <w:style w:type="paragraph" w:styleId="Header">
    <w:name w:val="header"/>
    <w:basedOn w:val="Normal"/>
    <w:link w:val="HeaderChar"/>
    <w:uiPriority w:val="99"/>
    <w:unhideWhenUsed/>
    <w:rsid w:val="00975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BC6"/>
    <w:rPr>
      <w:rFonts w:ascii="Times New Roman" w:hAnsi="Times New Roman"/>
      <w:sz w:val="24"/>
      <w:lang w:val="en-US"/>
    </w:rPr>
  </w:style>
  <w:style w:type="paragraph" w:styleId="Footer">
    <w:name w:val="footer"/>
    <w:basedOn w:val="Normal"/>
    <w:link w:val="FooterChar"/>
    <w:uiPriority w:val="99"/>
    <w:unhideWhenUsed/>
    <w:rsid w:val="00975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BC6"/>
    <w:rPr>
      <w:rFonts w:ascii="Times New Roman" w:hAnsi="Times New Roman"/>
      <w:sz w:val="24"/>
      <w:lang w:val="en-US"/>
    </w:rPr>
  </w:style>
  <w:style w:type="paragraph" w:styleId="NormalWeb">
    <w:name w:val="Normal (Web)"/>
    <w:basedOn w:val="Normal"/>
    <w:uiPriority w:val="99"/>
    <w:semiHidden/>
    <w:unhideWhenUsed/>
    <w:rsid w:val="006D525C"/>
    <w:pPr>
      <w:spacing w:before="100" w:beforeAutospacing="1" w:after="100" w:afterAutospacing="1" w:line="240" w:lineRule="auto"/>
      <w:jc w:val="left"/>
    </w:pPr>
    <w:rPr>
      <w:rFonts w:eastAsia="Times New Roman" w:cs="Times New Roman"/>
      <w:szCs w:val="24"/>
      <w:lang w:val="en-GB" w:eastAsia="en-GB"/>
    </w:rPr>
  </w:style>
  <w:style w:type="paragraph" w:styleId="Caption">
    <w:name w:val="caption"/>
    <w:basedOn w:val="Normal"/>
    <w:next w:val="Normal"/>
    <w:uiPriority w:val="35"/>
    <w:unhideWhenUsed/>
    <w:qFormat/>
    <w:rsid w:val="004062B9"/>
    <w:pPr>
      <w:spacing w:after="200" w:line="240" w:lineRule="auto"/>
    </w:pPr>
    <w:rPr>
      <w:i/>
      <w:iCs/>
      <w:color w:val="44546A" w:themeColor="text2"/>
      <w:sz w:val="18"/>
      <w:szCs w:val="18"/>
    </w:rPr>
  </w:style>
  <w:style w:type="paragraph" w:customStyle="1" w:styleId="Normal1">
    <w:name w:val="Normal1"/>
    <w:rsid w:val="0011689A"/>
    <w:pPr>
      <w:spacing w:after="0" w:line="480" w:lineRule="auto"/>
      <w:jc w:val="both"/>
    </w:pPr>
    <w:rPr>
      <w:rFonts w:ascii="Times New Roman" w:eastAsia="Times New Roman" w:hAnsi="Times New Roman" w:cs="Times New Roman"/>
      <w:sz w:val="24"/>
      <w:szCs w:val="24"/>
      <w:lang w:val=""/>
    </w:rPr>
  </w:style>
  <w:style w:type="paragraph" w:styleId="TOCHeading">
    <w:name w:val="TOC Heading"/>
    <w:basedOn w:val="Heading1"/>
    <w:next w:val="Normal"/>
    <w:uiPriority w:val="39"/>
    <w:unhideWhenUsed/>
    <w:qFormat/>
    <w:rsid w:val="00BE63E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E63E9"/>
    <w:pPr>
      <w:spacing w:after="100"/>
    </w:pPr>
  </w:style>
  <w:style w:type="paragraph" w:styleId="TOC2">
    <w:name w:val="toc 2"/>
    <w:basedOn w:val="Normal"/>
    <w:next w:val="Normal"/>
    <w:autoRedefine/>
    <w:uiPriority w:val="39"/>
    <w:unhideWhenUsed/>
    <w:rsid w:val="00BE63E9"/>
    <w:pPr>
      <w:spacing w:after="100"/>
      <w:ind w:left="240"/>
    </w:pPr>
  </w:style>
  <w:style w:type="paragraph" w:styleId="TOC3">
    <w:name w:val="toc 3"/>
    <w:basedOn w:val="Normal"/>
    <w:next w:val="Normal"/>
    <w:autoRedefine/>
    <w:uiPriority w:val="39"/>
    <w:unhideWhenUsed/>
    <w:rsid w:val="00BE63E9"/>
    <w:pPr>
      <w:spacing w:after="100"/>
      <w:ind w:left="480"/>
    </w:pPr>
  </w:style>
  <w:style w:type="character" w:styleId="Hyperlink">
    <w:name w:val="Hyperlink"/>
    <w:basedOn w:val="DefaultParagraphFont"/>
    <w:uiPriority w:val="99"/>
    <w:unhideWhenUsed/>
    <w:rsid w:val="00BE63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vol231</b:Tag>
    <b:SourceType>InternetSite</b:SourceType>
    <b:Guid>{F402C524-D063-46FF-B54F-0D06AB1ACF57}</b:Guid>
    <b:Author>
      <b:Author>
        <b:Corporate>volkswagen.co.uk</b:Corporate>
      </b:Author>
    </b:Author>
    <b:Title>About Us</b:Title>
    <b:Year>2023</b:Year>
    <b:YearAccessed>2023</b:YearAccessed>
    <b:MonthAccessed>July</b:MonthAccessed>
    <b:DayAccessed>23</b:DayAccessed>
    <b:URL>https://www.volkswagen.co.uk/en.html</b:URL>
    <b:RefOrder>1</b:RefOrder>
  </b:Source>
</b:Sources>
</file>

<file path=customXml/itemProps1.xml><?xml version="1.0" encoding="utf-8"?>
<ds:datastoreItem xmlns:ds="http://schemas.openxmlformats.org/officeDocument/2006/customXml" ds:itemID="{D215C2FA-B032-42D6-920F-1FCA458C4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3709</Words>
  <Characters>21146</Characters>
  <Application>Microsoft Office Word</Application>
  <DocSecurity>0</DocSecurity>
  <Lines>176</Lines>
  <Paragraphs>49</Paragraphs>
  <ScaleCrop>false</ScaleCrop>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2023-07-28T08:44:00Z</dcterms:created>
  <dcterms:modified xsi:type="dcterms:W3CDTF">2023-08-27T14:53:00Z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7fab714706a3b93e03049ae8319d6cdd7af1d0989d6d3088d102564753f86083</vt:lpwstr>
  </property>
</Properties>
</file>