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F24242" w:rsidRPr="00410E96" w:rsidRDefault="00F24242" w:rsidP="00F24242">
      <w:pPr>
        <w:spacing w:after="0" w:line="360" w:lineRule="auto"/>
        <w:rPr>
          <w:rFonts w:ascii="Arial" w:eastAsia="Times New Roman" w:hAnsi="Arial" w:cs="Arial"/>
          <w:sz w:val="24"/>
          <w:szCs w:val="24"/>
          <w:lang w:eastAsia="en-GB"/>
        </w:rPr>
      </w:pPr>
    </w:p>
    <w:p w:rsidR="00F24242" w:rsidRPr="00410E96" w:rsidRDefault="00F24242" w:rsidP="00F24242">
      <w:pPr>
        <w:spacing w:after="0" w:line="360" w:lineRule="auto"/>
        <w:rPr>
          <w:rFonts w:ascii="Arial" w:eastAsia="Times New Roman" w:hAnsi="Arial" w:cs="Arial"/>
          <w:sz w:val="24"/>
          <w:szCs w:val="24"/>
          <w:lang w:eastAsia="en-GB"/>
        </w:rPr>
      </w:pPr>
    </w:p>
    <w:p w:rsidR="00F24242" w:rsidRPr="00410E96" w:rsidRDefault="00F24242" w:rsidP="00F24242">
      <w:pPr>
        <w:spacing w:after="0" w:line="360" w:lineRule="auto"/>
        <w:rPr>
          <w:rFonts w:ascii="Arial" w:eastAsia="Times New Roman" w:hAnsi="Arial" w:cs="Arial"/>
          <w:sz w:val="24"/>
          <w:szCs w:val="24"/>
          <w:lang w:eastAsia="en-GB"/>
        </w:rPr>
      </w:pPr>
    </w:p>
    <w:p w:rsidR="00F24242" w:rsidRPr="00410E96" w:rsidRDefault="00F24242" w:rsidP="00F24242">
      <w:pPr>
        <w:spacing w:after="0" w:line="360" w:lineRule="auto"/>
        <w:rPr>
          <w:rFonts w:ascii="Arial" w:eastAsia="Times New Roman" w:hAnsi="Arial" w:cs="Arial"/>
          <w:sz w:val="24"/>
          <w:szCs w:val="24"/>
          <w:lang w:eastAsia="en-GB"/>
        </w:rPr>
      </w:pPr>
    </w:p>
    <w:p w:rsidR="00F24242" w:rsidRPr="00410E96" w:rsidRDefault="00F24242"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40"/>
          <w:szCs w:val="40"/>
          <w:lang w:eastAsia="en-GB"/>
        </w:rPr>
      </w:pPr>
    </w:p>
    <w:p w:rsidR="001507F4" w:rsidRPr="00410E96" w:rsidRDefault="001507F4" w:rsidP="00F24242">
      <w:pPr>
        <w:spacing w:line="360" w:lineRule="auto"/>
        <w:jc w:val="center"/>
        <w:rPr>
          <w:rFonts w:ascii="Arial" w:hAnsi="Arial" w:cs="Arial"/>
          <w:b/>
          <w:sz w:val="40"/>
          <w:szCs w:val="40"/>
        </w:rPr>
      </w:pPr>
      <w:proofErr w:type="spellStart"/>
      <w:r w:rsidRPr="00410E96">
        <w:rPr>
          <w:rFonts w:ascii="Arial" w:hAnsi="Arial" w:cs="Arial"/>
          <w:b/>
          <w:sz w:val="40"/>
          <w:szCs w:val="40"/>
        </w:rPr>
        <w:t>Fulban</w:t>
      </w:r>
      <w:proofErr w:type="spellEnd"/>
      <w:r w:rsidRPr="00410E96">
        <w:rPr>
          <w:rFonts w:ascii="Arial" w:hAnsi="Arial" w:cs="Arial"/>
          <w:b/>
          <w:sz w:val="40"/>
          <w:szCs w:val="40"/>
        </w:rPr>
        <w:t xml:space="preserve"> Bibi</w:t>
      </w:r>
    </w:p>
    <w:p w:rsidR="00F24242" w:rsidRPr="00410E96" w:rsidRDefault="001507F4" w:rsidP="00F24242">
      <w:pPr>
        <w:spacing w:line="360" w:lineRule="auto"/>
        <w:jc w:val="center"/>
        <w:rPr>
          <w:rFonts w:ascii="Arial" w:hAnsi="Arial" w:cs="Arial"/>
          <w:b/>
          <w:sz w:val="40"/>
          <w:szCs w:val="40"/>
        </w:rPr>
      </w:pPr>
      <w:r w:rsidRPr="00410E96">
        <w:rPr>
          <w:rFonts w:ascii="Arial" w:hAnsi="Arial" w:cs="Arial"/>
          <w:b/>
          <w:sz w:val="40"/>
          <w:szCs w:val="40"/>
        </w:rPr>
        <w:t>Public Health Policy</w:t>
      </w:r>
    </w:p>
    <w:p w:rsidR="00F24242" w:rsidRPr="00410E96" w:rsidRDefault="001507F4" w:rsidP="00F24242">
      <w:pPr>
        <w:spacing w:line="360" w:lineRule="auto"/>
        <w:jc w:val="center"/>
        <w:rPr>
          <w:rFonts w:ascii="Arial" w:hAnsi="Arial" w:cs="Arial"/>
          <w:b/>
          <w:sz w:val="40"/>
          <w:szCs w:val="40"/>
        </w:rPr>
      </w:pPr>
      <w:r w:rsidRPr="00410E96">
        <w:rPr>
          <w:rFonts w:ascii="Arial" w:hAnsi="Arial" w:cs="Arial"/>
          <w:b/>
          <w:sz w:val="40"/>
          <w:szCs w:val="40"/>
        </w:rPr>
        <w:t>(BMH</w:t>
      </w:r>
      <w:r w:rsidR="00F24242" w:rsidRPr="00410E96">
        <w:rPr>
          <w:rFonts w:ascii="Arial" w:hAnsi="Arial" w:cs="Arial"/>
          <w:b/>
          <w:sz w:val="40"/>
          <w:szCs w:val="40"/>
        </w:rPr>
        <w:t>P5013_BIRM)</w:t>
      </w:r>
    </w:p>
    <w:p w:rsidR="001507F4" w:rsidRPr="00410E96" w:rsidRDefault="00F24242" w:rsidP="00F24242">
      <w:pPr>
        <w:spacing w:after="0" w:line="360" w:lineRule="auto"/>
        <w:jc w:val="center"/>
        <w:rPr>
          <w:rFonts w:ascii="Arial" w:eastAsia="Times New Roman" w:hAnsi="Arial" w:cs="Arial"/>
          <w:b/>
          <w:sz w:val="40"/>
          <w:szCs w:val="40"/>
          <w:lang w:eastAsia="en-GB"/>
        </w:rPr>
      </w:pPr>
      <w:proofErr w:type="spellStart"/>
      <w:r w:rsidRPr="00410E96">
        <w:rPr>
          <w:rFonts w:ascii="Arial" w:eastAsia="Times New Roman" w:hAnsi="Arial" w:cs="Arial"/>
          <w:b/>
          <w:sz w:val="40"/>
          <w:szCs w:val="40"/>
          <w:lang w:eastAsia="en-GB"/>
        </w:rPr>
        <w:t>Besty</w:t>
      </w:r>
      <w:proofErr w:type="spellEnd"/>
      <w:r w:rsidRPr="00410E96">
        <w:rPr>
          <w:rFonts w:ascii="Arial" w:eastAsia="Times New Roman" w:hAnsi="Arial" w:cs="Arial"/>
          <w:b/>
          <w:sz w:val="40"/>
          <w:szCs w:val="40"/>
          <w:lang w:eastAsia="en-GB"/>
        </w:rPr>
        <w:t xml:space="preserve"> Jose</w:t>
      </w: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
    <w:p w:rsidR="00F24242" w:rsidRPr="00410E96" w:rsidRDefault="00F24242" w:rsidP="00F24242">
      <w:pPr>
        <w:spacing w:after="0" w:line="360" w:lineRule="auto"/>
        <w:rPr>
          <w:rFonts w:ascii="Arial" w:eastAsia="Times New Roman" w:hAnsi="Arial" w:cs="Arial"/>
          <w:sz w:val="24"/>
          <w:szCs w:val="24"/>
          <w:lang w:eastAsia="en-GB"/>
        </w:rPr>
      </w:pPr>
    </w:p>
    <w:p w:rsidR="00F24242" w:rsidRPr="00410E96" w:rsidRDefault="00F24242" w:rsidP="00F24242">
      <w:pPr>
        <w:spacing w:after="0" w:line="360" w:lineRule="auto"/>
        <w:rPr>
          <w:rFonts w:ascii="Arial" w:eastAsia="Times New Roman" w:hAnsi="Arial" w:cs="Arial"/>
          <w:sz w:val="24"/>
          <w:szCs w:val="24"/>
          <w:lang w:eastAsia="en-GB"/>
        </w:rPr>
      </w:pPr>
    </w:p>
    <w:p w:rsidR="00F24242" w:rsidRPr="00410E96" w:rsidRDefault="00F24242" w:rsidP="00F24242">
      <w:pPr>
        <w:spacing w:after="0" w:line="360" w:lineRule="auto"/>
        <w:rPr>
          <w:rFonts w:ascii="Arial" w:eastAsia="Times New Roman" w:hAnsi="Arial" w:cs="Arial"/>
          <w:sz w:val="24"/>
          <w:szCs w:val="24"/>
          <w:lang w:eastAsia="en-GB"/>
        </w:rPr>
      </w:pPr>
    </w:p>
    <w:p w:rsidR="00F24242" w:rsidRPr="00410E96" w:rsidRDefault="00F24242" w:rsidP="00F24242">
      <w:pPr>
        <w:spacing w:after="0" w:line="360" w:lineRule="auto"/>
        <w:rPr>
          <w:rFonts w:ascii="Arial" w:eastAsia="Times New Roman" w:hAnsi="Arial" w:cs="Arial"/>
          <w:sz w:val="24"/>
          <w:szCs w:val="24"/>
          <w:lang w:eastAsia="en-GB"/>
        </w:rPr>
      </w:pPr>
    </w:p>
    <w:p w:rsidR="00F24242" w:rsidRPr="00410E96" w:rsidRDefault="00830EFB"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lastRenderedPageBreak/>
        <w:t>Your report should critically examine the recent developments in health and social care policy, its impact on the health and wellbeing of individuals in health or social care settings and an analysis of the relationship between legislation, policy and practice,</w:t>
      </w:r>
      <w:r w:rsidR="002D4602" w:rsidRPr="00410E96">
        <w:rPr>
          <w:rFonts w:ascii="Arial" w:eastAsia="Times New Roman" w:hAnsi="Arial" w:cs="Arial"/>
          <w:sz w:val="24"/>
          <w:szCs w:val="24"/>
          <w:lang w:eastAsia="en-GB"/>
        </w:rPr>
        <w:t xml:space="preserve"> </w:t>
      </w:r>
      <w:r w:rsidRPr="00410E96">
        <w:rPr>
          <w:rFonts w:ascii="Arial" w:eastAsia="Times New Roman" w:hAnsi="Arial" w:cs="Arial"/>
          <w:sz w:val="24"/>
          <w:szCs w:val="24"/>
          <w:lang w:eastAsia="en-GB"/>
        </w:rPr>
        <w:t>priorities and approaches,</w:t>
      </w:r>
      <w:r w:rsidR="002D4602" w:rsidRPr="00410E96">
        <w:rPr>
          <w:rFonts w:ascii="Arial" w:eastAsia="Times New Roman" w:hAnsi="Arial" w:cs="Arial"/>
          <w:sz w:val="24"/>
          <w:szCs w:val="24"/>
          <w:lang w:eastAsia="en-GB"/>
        </w:rPr>
        <w:t xml:space="preserve"> </w:t>
      </w:r>
      <w:r w:rsidRPr="00410E96">
        <w:rPr>
          <w:rFonts w:ascii="Arial" w:eastAsia="Times New Roman" w:hAnsi="Arial" w:cs="Arial"/>
          <w:sz w:val="24"/>
          <w:szCs w:val="24"/>
          <w:lang w:eastAsia="en-GB"/>
        </w:rPr>
        <w:t>strategies, systems and policies,</w:t>
      </w:r>
      <w:r w:rsidR="002D4602" w:rsidRPr="00410E96">
        <w:rPr>
          <w:rFonts w:ascii="Arial" w:eastAsia="Times New Roman" w:hAnsi="Arial" w:cs="Arial"/>
          <w:sz w:val="24"/>
          <w:szCs w:val="24"/>
          <w:lang w:eastAsia="en-GB"/>
        </w:rPr>
        <w:t xml:space="preserve"> </w:t>
      </w:r>
      <w:r w:rsidRPr="00410E96">
        <w:rPr>
          <w:rFonts w:ascii="Arial" w:eastAsia="Times New Roman" w:hAnsi="Arial" w:cs="Arial"/>
          <w:sz w:val="24"/>
          <w:szCs w:val="24"/>
          <w:lang w:eastAsia="en-GB"/>
        </w:rPr>
        <w:t>lifestyle and behaviour.</w:t>
      </w:r>
    </w:p>
    <w:p w:rsidR="00F24242" w:rsidRPr="00410E96" w:rsidRDefault="00F24242" w:rsidP="00F24242">
      <w:pPr>
        <w:spacing w:after="0" w:line="360" w:lineRule="auto"/>
        <w:rPr>
          <w:rFonts w:ascii="Arial" w:eastAsia="Times New Roman" w:hAnsi="Arial" w:cs="Arial"/>
          <w:sz w:val="24"/>
          <w:szCs w:val="24"/>
          <w:lang w:eastAsia="en-GB"/>
        </w:rPr>
      </w:pPr>
    </w:p>
    <w:p w:rsidR="00F24242" w:rsidRPr="00410E96" w:rsidRDefault="00F24242" w:rsidP="00F24242">
      <w:pPr>
        <w:spacing w:after="0" w:line="360" w:lineRule="auto"/>
        <w:rPr>
          <w:rFonts w:ascii="Arial" w:eastAsia="Times New Roman" w:hAnsi="Arial" w:cs="Arial"/>
          <w:sz w:val="24"/>
          <w:szCs w:val="24"/>
          <w:lang w:eastAsia="en-GB"/>
        </w:rPr>
      </w:pPr>
    </w:p>
    <w:p w:rsidR="000224F1" w:rsidRPr="00410E96" w:rsidRDefault="00830EFB" w:rsidP="00F24242">
      <w:pPr>
        <w:spacing w:after="0" w:line="360" w:lineRule="auto"/>
        <w:rPr>
          <w:rFonts w:ascii="Arial" w:eastAsia="Times New Roman" w:hAnsi="Arial" w:cs="Arial"/>
          <w:b/>
          <w:sz w:val="24"/>
          <w:szCs w:val="24"/>
          <w:u w:val="single"/>
          <w:lang w:eastAsia="en-GB"/>
        </w:rPr>
      </w:pPr>
      <w:r w:rsidRPr="00410E96">
        <w:rPr>
          <w:rFonts w:ascii="Arial" w:eastAsia="Times New Roman" w:hAnsi="Arial" w:cs="Arial"/>
          <w:b/>
          <w:sz w:val="24"/>
          <w:szCs w:val="24"/>
          <w:u w:val="single"/>
          <w:lang w:eastAsia="en-GB"/>
        </w:rPr>
        <w:t xml:space="preserve">Background of Covid-19 issue identified in the group presentation. </w:t>
      </w:r>
    </w:p>
    <w:p w:rsidR="004355DC" w:rsidRPr="00410E96" w:rsidRDefault="004355DC" w:rsidP="00F24242">
      <w:pPr>
        <w:spacing w:after="0" w:line="360" w:lineRule="auto"/>
        <w:rPr>
          <w:rFonts w:ascii="Arial" w:eastAsia="Times New Roman" w:hAnsi="Arial" w:cs="Arial"/>
          <w:sz w:val="24"/>
          <w:szCs w:val="24"/>
          <w:lang w:eastAsia="en-GB"/>
        </w:rPr>
      </w:pPr>
    </w:p>
    <w:p w:rsidR="004355DC" w:rsidRPr="00410E96" w:rsidRDefault="004355DC"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This report will focus on Covid-</w:t>
      </w:r>
      <w:r w:rsidR="00EB5AC2" w:rsidRPr="00410E96">
        <w:rPr>
          <w:rFonts w:ascii="Arial" w:eastAsia="Times New Roman" w:hAnsi="Arial" w:cs="Arial"/>
          <w:sz w:val="24"/>
          <w:szCs w:val="24"/>
          <w:lang w:eastAsia="en-GB"/>
        </w:rPr>
        <w:t>19 and</w:t>
      </w:r>
      <w:r w:rsidRPr="00410E96">
        <w:rPr>
          <w:rFonts w:ascii="Arial" w:eastAsia="Times New Roman" w:hAnsi="Arial" w:cs="Arial"/>
          <w:sz w:val="24"/>
          <w:szCs w:val="24"/>
          <w:lang w:eastAsia="en-GB"/>
        </w:rPr>
        <w:t xml:space="preserve"> will include information such as where Covid-19 originated, the symptoms of the virus, how the virus is monitored and controlled, </w:t>
      </w:r>
      <w:r w:rsidR="00EB5AC2" w:rsidRPr="00410E96">
        <w:rPr>
          <w:rFonts w:ascii="Arial" w:eastAsia="Times New Roman" w:hAnsi="Arial" w:cs="Arial"/>
          <w:sz w:val="24"/>
          <w:szCs w:val="24"/>
          <w:lang w:eastAsia="en-GB"/>
        </w:rPr>
        <w:t xml:space="preserve">how Government policies affect the general public, </w:t>
      </w:r>
      <w:r w:rsidRPr="00410E96">
        <w:rPr>
          <w:rFonts w:ascii="Arial" w:eastAsia="Times New Roman" w:hAnsi="Arial" w:cs="Arial"/>
          <w:sz w:val="24"/>
          <w:szCs w:val="24"/>
          <w:lang w:eastAsia="en-GB"/>
        </w:rPr>
        <w:t xml:space="preserve">as well as how it affects </w:t>
      </w:r>
      <w:r w:rsidR="00C536A6" w:rsidRPr="00410E96">
        <w:rPr>
          <w:rFonts w:ascii="Arial" w:eastAsia="Times New Roman" w:hAnsi="Arial" w:cs="Arial"/>
          <w:sz w:val="24"/>
          <w:szCs w:val="24"/>
          <w:lang w:eastAsia="en-GB"/>
        </w:rPr>
        <w:t>my chosen group, critically</w:t>
      </w:r>
      <w:r w:rsidRPr="00410E96">
        <w:rPr>
          <w:rFonts w:ascii="Arial" w:eastAsia="Times New Roman" w:hAnsi="Arial" w:cs="Arial"/>
          <w:sz w:val="24"/>
          <w:szCs w:val="24"/>
          <w:lang w:eastAsia="en-GB"/>
        </w:rPr>
        <w:t xml:space="preserve"> vulnerable individuals</w:t>
      </w:r>
      <w:r w:rsidR="0016773D" w:rsidRPr="00410E96">
        <w:rPr>
          <w:rFonts w:ascii="Arial" w:eastAsia="Times New Roman" w:hAnsi="Arial" w:cs="Arial"/>
          <w:sz w:val="24"/>
          <w:szCs w:val="24"/>
          <w:lang w:eastAsia="en-GB"/>
        </w:rPr>
        <w:t xml:space="preserve">. To conclude the report, further recommendations will be mentioned in relation to the </w:t>
      </w:r>
      <w:r w:rsidR="00EB5AC2" w:rsidRPr="00410E96">
        <w:rPr>
          <w:rFonts w:ascii="Arial" w:eastAsia="Times New Roman" w:hAnsi="Arial" w:cs="Arial"/>
          <w:sz w:val="24"/>
          <w:szCs w:val="24"/>
          <w:lang w:eastAsia="en-GB"/>
        </w:rPr>
        <w:t>C</w:t>
      </w:r>
      <w:r w:rsidR="0016773D" w:rsidRPr="00410E96">
        <w:rPr>
          <w:rFonts w:ascii="Arial" w:eastAsia="Times New Roman" w:hAnsi="Arial" w:cs="Arial"/>
          <w:sz w:val="24"/>
          <w:szCs w:val="24"/>
          <w:lang w:eastAsia="en-GB"/>
        </w:rPr>
        <w:t>ovid-19 situation</w:t>
      </w:r>
      <w:r w:rsidRPr="00410E96">
        <w:rPr>
          <w:rFonts w:ascii="Arial" w:eastAsia="Times New Roman" w:hAnsi="Arial" w:cs="Arial"/>
          <w:sz w:val="24"/>
          <w:szCs w:val="24"/>
          <w:lang w:eastAsia="en-GB"/>
        </w:rPr>
        <w:t xml:space="preserve">. </w:t>
      </w:r>
    </w:p>
    <w:p w:rsidR="004355DC" w:rsidRPr="00410E96" w:rsidRDefault="004355DC" w:rsidP="00F24242">
      <w:pPr>
        <w:spacing w:after="0" w:line="360" w:lineRule="auto"/>
        <w:rPr>
          <w:rFonts w:ascii="Arial" w:eastAsia="Times New Roman" w:hAnsi="Arial" w:cs="Arial"/>
          <w:sz w:val="24"/>
          <w:szCs w:val="24"/>
          <w:lang w:eastAsia="en-GB"/>
        </w:rPr>
      </w:pPr>
    </w:p>
    <w:p w:rsidR="00C536A6" w:rsidRPr="00410E96" w:rsidRDefault="00004C32"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 xml:space="preserve">Coronaviruses are a set of viruses that are known to cause disease in animals, however some of these coronaviruses pass from animals to humans, such as Covid-19. </w:t>
      </w:r>
      <w:r w:rsidR="004355DC" w:rsidRPr="00410E96">
        <w:rPr>
          <w:rFonts w:ascii="Arial" w:eastAsia="Times New Roman" w:hAnsi="Arial" w:cs="Arial"/>
          <w:sz w:val="24"/>
          <w:szCs w:val="24"/>
          <w:lang w:eastAsia="en-GB"/>
        </w:rPr>
        <w:t xml:space="preserve">Covid-19 first was found to be spreading in China, in the city of Wuhan, Hubei Province, in December 2019. </w:t>
      </w:r>
      <w:r w:rsidR="00B87BB4" w:rsidRPr="00410E96">
        <w:rPr>
          <w:rFonts w:ascii="Arial" w:eastAsia="Times New Roman" w:hAnsi="Arial" w:cs="Arial"/>
          <w:sz w:val="24"/>
          <w:szCs w:val="24"/>
          <w:lang w:eastAsia="en-GB"/>
        </w:rPr>
        <w:t>The animal that scientists suspect that the virus originated from, is bats</w:t>
      </w:r>
      <w:r w:rsidRPr="00410E96">
        <w:rPr>
          <w:rFonts w:ascii="Arial" w:eastAsia="Times New Roman" w:hAnsi="Arial" w:cs="Arial"/>
          <w:sz w:val="24"/>
          <w:szCs w:val="24"/>
          <w:lang w:eastAsia="en-GB"/>
        </w:rPr>
        <w:t>. H</w:t>
      </w:r>
      <w:r w:rsidR="00B87BB4" w:rsidRPr="00410E96">
        <w:rPr>
          <w:rFonts w:ascii="Arial" w:eastAsia="Times New Roman" w:hAnsi="Arial" w:cs="Arial"/>
          <w:sz w:val="24"/>
          <w:szCs w:val="24"/>
          <w:lang w:eastAsia="en-GB"/>
        </w:rPr>
        <w:t>owever</w:t>
      </w:r>
      <w:r w:rsidRPr="00410E96">
        <w:rPr>
          <w:rFonts w:ascii="Arial" w:eastAsia="Times New Roman" w:hAnsi="Arial" w:cs="Arial"/>
          <w:sz w:val="24"/>
          <w:szCs w:val="24"/>
          <w:lang w:eastAsia="en-GB"/>
        </w:rPr>
        <w:t>,</w:t>
      </w:r>
      <w:r w:rsidR="00B87BB4" w:rsidRPr="00410E96">
        <w:rPr>
          <w:rFonts w:ascii="Arial" w:eastAsia="Times New Roman" w:hAnsi="Arial" w:cs="Arial"/>
          <w:sz w:val="24"/>
          <w:szCs w:val="24"/>
          <w:lang w:eastAsia="en-GB"/>
        </w:rPr>
        <w:t xml:space="preserve"> no </w:t>
      </w:r>
      <w:r w:rsidR="005635F6" w:rsidRPr="00410E96">
        <w:rPr>
          <w:rFonts w:ascii="Arial" w:eastAsia="Times New Roman" w:hAnsi="Arial" w:cs="Arial"/>
          <w:sz w:val="24"/>
          <w:szCs w:val="24"/>
          <w:lang w:eastAsia="en-GB"/>
        </w:rPr>
        <w:t>decisive</w:t>
      </w:r>
      <w:r w:rsidR="00B87BB4" w:rsidRPr="00410E96">
        <w:rPr>
          <w:rFonts w:ascii="Arial" w:eastAsia="Times New Roman" w:hAnsi="Arial" w:cs="Arial"/>
          <w:sz w:val="24"/>
          <w:szCs w:val="24"/>
          <w:lang w:eastAsia="en-GB"/>
        </w:rPr>
        <w:t xml:space="preserve"> evidence has been found which links the </w:t>
      </w:r>
      <w:r w:rsidRPr="00410E96">
        <w:rPr>
          <w:rFonts w:ascii="Arial" w:eastAsia="Times New Roman" w:hAnsi="Arial" w:cs="Arial"/>
          <w:sz w:val="24"/>
          <w:szCs w:val="24"/>
          <w:lang w:eastAsia="en-GB"/>
        </w:rPr>
        <w:t>emergence</w:t>
      </w:r>
      <w:r w:rsidR="00B87BB4" w:rsidRPr="00410E96">
        <w:rPr>
          <w:rFonts w:ascii="Arial" w:eastAsia="Times New Roman" w:hAnsi="Arial" w:cs="Arial"/>
          <w:sz w:val="24"/>
          <w:szCs w:val="24"/>
          <w:lang w:eastAsia="en-GB"/>
        </w:rPr>
        <w:t xml:space="preserve"> of Covid-19 to the bats from the live animal markets in </w:t>
      </w:r>
      <w:r w:rsidRPr="00410E96">
        <w:rPr>
          <w:rFonts w:ascii="Arial" w:eastAsia="Times New Roman" w:hAnsi="Arial" w:cs="Arial"/>
          <w:sz w:val="24"/>
          <w:szCs w:val="24"/>
          <w:lang w:eastAsia="en-GB"/>
        </w:rPr>
        <w:t>C</w:t>
      </w:r>
      <w:r w:rsidR="00B87BB4" w:rsidRPr="00410E96">
        <w:rPr>
          <w:rFonts w:ascii="Arial" w:eastAsia="Times New Roman" w:hAnsi="Arial" w:cs="Arial"/>
          <w:sz w:val="24"/>
          <w:szCs w:val="24"/>
          <w:lang w:eastAsia="en-GB"/>
        </w:rPr>
        <w:t>hina, it is only a hypothesis (</w:t>
      </w:r>
      <w:r w:rsidR="006B5FF2" w:rsidRPr="00410E96">
        <w:rPr>
          <w:rFonts w:ascii="Arial" w:eastAsia="Times New Roman" w:hAnsi="Arial" w:cs="Arial"/>
          <w:sz w:val="24"/>
          <w:szCs w:val="24"/>
          <w:lang w:eastAsia="en-GB"/>
        </w:rPr>
        <w:t>T</w:t>
      </w:r>
      <w:r w:rsidR="00B87BB4" w:rsidRPr="00410E96">
        <w:rPr>
          <w:rFonts w:ascii="Arial" w:eastAsia="Times New Roman" w:hAnsi="Arial" w:cs="Arial"/>
          <w:sz w:val="24"/>
          <w:szCs w:val="24"/>
          <w:lang w:eastAsia="en-GB"/>
        </w:rPr>
        <w:t xml:space="preserve">he </w:t>
      </w:r>
      <w:r w:rsidR="006B5FF2" w:rsidRPr="00410E96">
        <w:rPr>
          <w:rFonts w:ascii="Arial" w:eastAsia="Times New Roman" w:hAnsi="Arial" w:cs="Arial"/>
          <w:sz w:val="24"/>
          <w:szCs w:val="24"/>
          <w:lang w:eastAsia="en-GB"/>
        </w:rPr>
        <w:t>G</w:t>
      </w:r>
      <w:r w:rsidR="00B87BB4" w:rsidRPr="00410E96">
        <w:rPr>
          <w:rFonts w:ascii="Arial" w:eastAsia="Times New Roman" w:hAnsi="Arial" w:cs="Arial"/>
          <w:sz w:val="24"/>
          <w:szCs w:val="24"/>
          <w:lang w:eastAsia="en-GB"/>
        </w:rPr>
        <w:t>uardian, 2020)</w:t>
      </w:r>
      <w:r w:rsidRPr="00410E96">
        <w:rPr>
          <w:rFonts w:ascii="Arial" w:eastAsia="Times New Roman" w:hAnsi="Arial" w:cs="Arial"/>
          <w:sz w:val="24"/>
          <w:szCs w:val="24"/>
          <w:lang w:eastAsia="en-GB"/>
        </w:rPr>
        <w:t xml:space="preserve">. </w:t>
      </w:r>
    </w:p>
    <w:p w:rsidR="00870C17" w:rsidRPr="00410E96" w:rsidRDefault="00870C17" w:rsidP="00F24242">
      <w:pPr>
        <w:spacing w:after="0" w:line="360" w:lineRule="auto"/>
        <w:rPr>
          <w:rFonts w:ascii="Arial" w:eastAsia="Times New Roman" w:hAnsi="Arial" w:cs="Arial"/>
          <w:sz w:val="24"/>
          <w:szCs w:val="24"/>
          <w:lang w:eastAsia="en-GB"/>
        </w:rPr>
      </w:pPr>
    </w:p>
    <w:p w:rsidR="00B87BB4" w:rsidRPr="00410E96" w:rsidRDefault="00C536A6"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 xml:space="preserve">One of the major issues concerning Covid-19 is the range of symptoms a person can get if they are tested positive for the virus. </w:t>
      </w:r>
      <w:proofErr w:type="gramStart"/>
      <w:r w:rsidRPr="00410E96">
        <w:rPr>
          <w:rFonts w:ascii="Arial" w:eastAsia="Times New Roman" w:hAnsi="Arial" w:cs="Arial"/>
          <w:sz w:val="24"/>
          <w:szCs w:val="24"/>
          <w:lang w:eastAsia="en-GB"/>
        </w:rPr>
        <w:t>The majority of</w:t>
      </w:r>
      <w:proofErr w:type="gramEnd"/>
      <w:r w:rsidRPr="00410E96">
        <w:rPr>
          <w:rFonts w:ascii="Arial" w:eastAsia="Times New Roman" w:hAnsi="Arial" w:cs="Arial"/>
          <w:sz w:val="24"/>
          <w:szCs w:val="24"/>
          <w:lang w:eastAsia="en-GB"/>
        </w:rPr>
        <w:t xml:space="preserve"> individuals who get Covid-19 are said to have cold-like symptoms, however, </w:t>
      </w:r>
      <w:r w:rsidR="001255F8" w:rsidRPr="00410E96">
        <w:rPr>
          <w:rFonts w:ascii="Arial" w:eastAsia="Times New Roman" w:hAnsi="Arial" w:cs="Arial"/>
          <w:sz w:val="24"/>
          <w:szCs w:val="24"/>
          <w:lang w:eastAsia="en-GB"/>
        </w:rPr>
        <w:t>some</w:t>
      </w:r>
      <w:r w:rsidRPr="00410E96">
        <w:rPr>
          <w:rFonts w:ascii="Arial" w:eastAsia="Times New Roman" w:hAnsi="Arial" w:cs="Arial"/>
          <w:sz w:val="24"/>
          <w:szCs w:val="24"/>
          <w:lang w:eastAsia="en-GB"/>
        </w:rPr>
        <w:t xml:space="preserve"> get milder symptoms such as lacking taste and smell, or even no symptoms at all (The Telegraph, 2020). As individuals do not even know they have the virus, interact with others</w:t>
      </w:r>
      <w:r w:rsidR="006B5FF2" w:rsidRPr="00410E96">
        <w:rPr>
          <w:rFonts w:ascii="Arial" w:eastAsia="Times New Roman" w:hAnsi="Arial" w:cs="Arial"/>
          <w:sz w:val="24"/>
          <w:szCs w:val="24"/>
          <w:lang w:eastAsia="en-GB"/>
        </w:rPr>
        <w:t xml:space="preserve"> or are in </w:t>
      </w:r>
      <w:proofErr w:type="gramStart"/>
      <w:r w:rsidR="006B5FF2" w:rsidRPr="00410E96">
        <w:rPr>
          <w:rFonts w:ascii="Arial" w:eastAsia="Times New Roman" w:hAnsi="Arial" w:cs="Arial"/>
          <w:sz w:val="24"/>
          <w:szCs w:val="24"/>
          <w:lang w:eastAsia="en-GB"/>
        </w:rPr>
        <w:t>close proximity</w:t>
      </w:r>
      <w:proofErr w:type="gramEnd"/>
      <w:r w:rsidR="006B5FF2" w:rsidRPr="00410E96">
        <w:rPr>
          <w:rFonts w:ascii="Arial" w:eastAsia="Times New Roman" w:hAnsi="Arial" w:cs="Arial"/>
          <w:sz w:val="24"/>
          <w:szCs w:val="24"/>
          <w:lang w:eastAsia="en-GB"/>
        </w:rPr>
        <w:t xml:space="preserve"> with others</w:t>
      </w:r>
      <w:r w:rsidRPr="00410E96">
        <w:rPr>
          <w:rFonts w:ascii="Arial" w:eastAsia="Times New Roman" w:hAnsi="Arial" w:cs="Arial"/>
          <w:sz w:val="24"/>
          <w:szCs w:val="24"/>
          <w:lang w:eastAsia="en-GB"/>
        </w:rPr>
        <w:t xml:space="preserve">, Covid-19 quickly spreads and is harder to control compared to other coronaviruses. </w:t>
      </w:r>
      <w:r w:rsidR="006B5FF2" w:rsidRPr="00410E96">
        <w:rPr>
          <w:rFonts w:ascii="Arial" w:eastAsia="Times New Roman" w:hAnsi="Arial" w:cs="Arial"/>
          <w:sz w:val="24"/>
          <w:szCs w:val="24"/>
          <w:lang w:eastAsia="en-GB"/>
        </w:rPr>
        <w:t>As of 11 November 2020, the number of deaths reported globally in relation to Covid-19 exceed</w:t>
      </w:r>
      <w:r w:rsidR="008A1861" w:rsidRPr="00410E96">
        <w:rPr>
          <w:rFonts w:ascii="Arial" w:eastAsia="Times New Roman" w:hAnsi="Arial" w:cs="Arial"/>
          <w:sz w:val="24"/>
          <w:szCs w:val="24"/>
          <w:lang w:eastAsia="en-GB"/>
        </w:rPr>
        <w:t>ed</w:t>
      </w:r>
      <w:r w:rsidR="006B5FF2" w:rsidRPr="00410E96">
        <w:rPr>
          <w:rFonts w:ascii="Arial" w:eastAsia="Times New Roman" w:hAnsi="Arial" w:cs="Arial"/>
          <w:sz w:val="24"/>
          <w:szCs w:val="24"/>
          <w:lang w:eastAsia="en-GB"/>
        </w:rPr>
        <w:t xml:space="preserve"> 1.2 million (The Guardian, 2020). </w:t>
      </w:r>
    </w:p>
    <w:p w:rsidR="006B5FF2" w:rsidRPr="00410E96" w:rsidRDefault="006B5FF2" w:rsidP="00F24242">
      <w:pPr>
        <w:spacing w:after="0" w:line="360" w:lineRule="auto"/>
        <w:rPr>
          <w:rFonts w:ascii="Arial" w:eastAsia="Times New Roman" w:hAnsi="Arial" w:cs="Arial"/>
          <w:sz w:val="24"/>
          <w:szCs w:val="24"/>
          <w:lang w:eastAsia="en-GB"/>
        </w:rPr>
      </w:pPr>
    </w:p>
    <w:p w:rsidR="006B5FF2" w:rsidRPr="00410E96" w:rsidRDefault="006B5FF2" w:rsidP="00F24242">
      <w:pPr>
        <w:spacing w:after="0" w:line="360" w:lineRule="auto"/>
        <w:rPr>
          <w:rFonts w:ascii="Arial" w:hAnsi="Arial" w:cs="Arial"/>
          <w:sz w:val="24"/>
          <w:szCs w:val="24"/>
          <w:lang w:val="en"/>
        </w:rPr>
      </w:pPr>
      <w:r w:rsidRPr="00410E96">
        <w:rPr>
          <w:rFonts w:ascii="Arial" w:eastAsia="Times New Roman" w:hAnsi="Arial" w:cs="Arial"/>
          <w:sz w:val="24"/>
          <w:szCs w:val="24"/>
          <w:lang w:eastAsia="en-GB"/>
        </w:rPr>
        <w:t xml:space="preserve">The main way in which the virus is said to primarily transmit between people, according to GOV.UK, is through </w:t>
      </w:r>
      <w:r w:rsidRPr="00410E96">
        <w:rPr>
          <w:rFonts w:ascii="Arial" w:hAnsi="Arial" w:cs="Arial"/>
          <w:sz w:val="24"/>
          <w:szCs w:val="24"/>
          <w:lang w:val="en"/>
        </w:rPr>
        <w:t xml:space="preserve">through respiratory (droplet and aerosol) and </w:t>
      </w:r>
      <w:r w:rsidRPr="00410E96">
        <w:rPr>
          <w:rFonts w:ascii="Arial" w:hAnsi="Arial" w:cs="Arial"/>
          <w:sz w:val="24"/>
          <w:szCs w:val="24"/>
          <w:lang w:val="en"/>
        </w:rPr>
        <w:lastRenderedPageBreak/>
        <w:t xml:space="preserve">contact routes (Gov.uk, 2020). </w:t>
      </w:r>
      <w:r w:rsidR="0097187F" w:rsidRPr="00410E96">
        <w:rPr>
          <w:rFonts w:ascii="Arial" w:hAnsi="Arial" w:cs="Arial"/>
          <w:sz w:val="24"/>
          <w:szCs w:val="24"/>
          <w:lang w:val="en"/>
        </w:rPr>
        <w:t>As well as this, it is said that t</w:t>
      </w:r>
      <w:r w:rsidRPr="00410E96">
        <w:rPr>
          <w:rFonts w:ascii="Arial" w:hAnsi="Arial" w:cs="Arial"/>
          <w:sz w:val="24"/>
          <w:szCs w:val="24"/>
          <w:lang w:val="en"/>
        </w:rPr>
        <w:t>ransmission risk</w:t>
      </w:r>
      <w:r w:rsidR="0097187F" w:rsidRPr="00410E96">
        <w:rPr>
          <w:rFonts w:ascii="Arial" w:hAnsi="Arial" w:cs="Arial"/>
          <w:sz w:val="24"/>
          <w:szCs w:val="24"/>
          <w:lang w:val="en"/>
        </w:rPr>
        <w:t xml:space="preserve"> of Covid-19</w:t>
      </w:r>
      <w:r w:rsidRPr="00410E96">
        <w:rPr>
          <w:rFonts w:ascii="Arial" w:hAnsi="Arial" w:cs="Arial"/>
          <w:sz w:val="24"/>
          <w:szCs w:val="24"/>
          <w:lang w:val="en"/>
        </w:rPr>
        <w:t xml:space="preserve"> is highest where people are </w:t>
      </w:r>
      <w:proofErr w:type="gramStart"/>
      <w:r w:rsidRPr="00410E96">
        <w:rPr>
          <w:rFonts w:ascii="Arial" w:hAnsi="Arial" w:cs="Arial"/>
          <w:sz w:val="24"/>
          <w:szCs w:val="24"/>
          <w:lang w:val="en"/>
        </w:rPr>
        <w:t xml:space="preserve">in close proximity </w:t>
      </w:r>
      <w:r w:rsidR="0097187F" w:rsidRPr="00410E96">
        <w:rPr>
          <w:rFonts w:ascii="Arial" w:hAnsi="Arial" w:cs="Arial"/>
          <w:sz w:val="24"/>
          <w:szCs w:val="24"/>
          <w:lang w:val="en"/>
        </w:rPr>
        <w:t>to</w:t>
      </w:r>
      <w:proofErr w:type="gramEnd"/>
      <w:r w:rsidR="0097187F" w:rsidRPr="00410E96">
        <w:rPr>
          <w:rFonts w:ascii="Arial" w:hAnsi="Arial" w:cs="Arial"/>
          <w:sz w:val="24"/>
          <w:szCs w:val="24"/>
          <w:lang w:val="en"/>
        </w:rPr>
        <w:t xml:space="preserve"> one another, for example within 2 </w:t>
      </w:r>
      <w:r w:rsidR="00644A70" w:rsidRPr="00410E96">
        <w:rPr>
          <w:rFonts w:ascii="Arial" w:hAnsi="Arial" w:cs="Arial"/>
          <w:sz w:val="24"/>
          <w:szCs w:val="24"/>
          <w:lang w:val="en"/>
        </w:rPr>
        <w:t>meters</w:t>
      </w:r>
      <w:r w:rsidR="0097187F" w:rsidRPr="00410E96">
        <w:rPr>
          <w:rFonts w:ascii="Arial" w:hAnsi="Arial" w:cs="Arial"/>
          <w:sz w:val="24"/>
          <w:szCs w:val="24"/>
          <w:lang w:val="en"/>
        </w:rPr>
        <w:t xml:space="preserve"> of each other, or within a poorly ventilated indoor space where individuals are in the same room for a long period of time (Gov.uk, 2020)</w:t>
      </w:r>
      <w:r w:rsidRPr="00410E96">
        <w:rPr>
          <w:rFonts w:ascii="Arial" w:hAnsi="Arial" w:cs="Arial"/>
          <w:sz w:val="24"/>
          <w:szCs w:val="24"/>
          <w:lang w:val="en"/>
        </w:rPr>
        <w:t xml:space="preserve">. </w:t>
      </w:r>
    </w:p>
    <w:p w:rsidR="00DC63A2" w:rsidRPr="00410E96" w:rsidRDefault="00DC63A2" w:rsidP="00F24242">
      <w:pPr>
        <w:spacing w:after="0" w:line="360" w:lineRule="auto"/>
        <w:rPr>
          <w:rFonts w:ascii="Arial" w:hAnsi="Arial" w:cs="Arial"/>
          <w:sz w:val="24"/>
          <w:szCs w:val="24"/>
          <w:lang w:val="en"/>
        </w:rPr>
      </w:pPr>
    </w:p>
    <w:p w:rsidR="007009D0" w:rsidRPr="00410E96" w:rsidRDefault="00DC63A2" w:rsidP="00F24242">
      <w:pPr>
        <w:spacing w:after="0" w:line="360" w:lineRule="auto"/>
        <w:rPr>
          <w:rFonts w:ascii="Arial" w:hAnsi="Arial" w:cs="Arial"/>
          <w:sz w:val="24"/>
          <w:szCs w:val="24"/>
          <w:lang w:val="en"/>
        </w:rPr>
      </w:pPr>
      <w:r w:rsidRPr="00410E96">
        <w:rPr>
          <w:rFonts w:ascii="Arial" w:hAnsi="Arial" w:cs="Arial"/>
          <w:sz w:val="24"/>
          <w:szCs w:val="24"/>
          <w:lang w:val="en"/>
        </w:rPr>
        <w:t xml:space="preserve">Symptoms of the virus vary for </w:t>
      </w:r>
      <w:proofErr w:type="gramStart"/>
      <w:r w:rsidRPr="00410E96">
        <w:rPr>
          <w:rFonts w:ascii="Arial" w:hAnsi="Arial" w:cs="Arial"/>
          <w:sz w:val="24"/>
          <w:szCs w:val="24"/>
          <w:lang w:val="en"/>
        </w:rPr>
        <w:t>each individual</w:t>
      </w:r>
      <w:proofErr w:type="gramEnd"/>
      <w:r w:rsidRPr="00410E96">
        <w:rPr>
          <w:rFonts w:ascii="Arial" w:hAnsi="Arial" w:cs="Arial"/>
          <w:sz w:val="24"/>
          <w:szCs w:val="24"/>
          <w:lang w:val="en"/>
        </w:rPr>
        <w:t xml:space="preserve">, as well as the severity of the symptoms. Common symptoms include the following: ‘a new and contagious cough, shortness of breath, fatigue, loss of appetite, loss of smell, loss of taste’ (Gov.uk 2020). Other </w:t>
      </w:r>
      <w:r w:rsidR="00411F98" w:rsidRPr="00410E96">
        <w:rPr>
          <w:rFonts w:ascii="Arial" w:hAnsi="Arial" w:cs="Arial"/>
          <w:sz w:val="24"/>
          <w:szCs w:val="24"/>
          <w:lang w:val="en"/>
        </w:rPr>
        <w:t>symptoms</w:t>
      </w:r>
      <w:r w:rsidRPr="00410E96">
        <w:rPr>
          <w:rFonts w:ascii="Arial" w:hAnsi="Arial" w:cs="Arial"/>
          <w:sz w:val="24"/>
          <w:szCs w:val="24"/>
          <w:lang w:val="en"/>
        </w:rPr>
        <w:t xml:space="preserve"> individuals can experience </w:t>
      </w:r>
      <w:r w:rsidR="00411F98" w:rsidRPr="00410E96">
        <w:rPr>
          <w:rFonts w:ascii="Arial" w:hAnsi="Arial" w:cs="Arial"/>
          <w:sz w:val="24"/>
          <w:szCs w:val="24"/>
          <w:lang w:val="en"/>
        </w:rPr>
        <w:t xml:space="preserve">is </w:t>
      </w:r>
      <w:r w:rsidRPr="00410E96">
        <w:rPr>
          <w:rFonts w:ascii="Arial" w:hAnsi="Arial" w:cs="Arial"/>
          <w:sz w:val="24"/>
          <w:szCs w:val="24"/>
          <w:lang w:val="en"/>
        </w:rPr>
        <w:t>symptoms of a common cold or flu</w:t>
      </w:r>
      <w:r w:rsidR="00411F98" w:rsidRPr="00410E96">
        <w:rPr>
          <w:rFonts w:ascii="Arial" w:hAnsi="Arial" w:cs="Arial"/>
          <w:sz w:val="24"/>
          <w:szCs w:val="24"/>
          <w:lang w:val="en"/>
        </w:rPr>
        <w:t>,</w:t>
      </w:r>
      <w:r w:rsidRPr="00410E96">
        <w:rPr>
          <w:rFonts w:ascii="Arial" w:hAnsi="Arial" w:cs="Arial"/>
          <w:sz w:val="24"/>
          <w:szCs w:val="24"/>
          <w:lang w:val="en"/>
        </w:rPr>
        <w:t xml:space="preserve"> such as sore throat, headache, nasal congestion, diarrhea, nausea and vomiting. There are also extreme symptoms that can be seen in some older people such as delirium and reduced mobility (Gov.uk 2020)</w:t>
      </w:r>
    </w:p>
    <w:p w:rsidR="000224F1" w:rsidRPr="00410E96" w:rsidRDefault="000224F1" w:rsidP="00F24242">
      <w:pPr>
        <w:spacing w:after="0" w:line="360" w:lineRule="auto"/>
        <w:rPr>
          <w:rFonts w:ascii="Arial" w:eastAsia="Times New Roman" w:hAnsi="Arial" w:cs="Arial"/>
          <w:sz w:val="24"/>
          <w:szCs w:val="24"/>
          <w:lang w:eastAsia="en-GB"/>
        </w:rPr>
      </w:pPr>
    </w:p>
    <w:p w:rsidR="006B5FF2" w:rsidRPr="00410E96" w:rsidRDefault="006B5FF2" w:rsidP="00F24242">
      <w:pPr>
        <w:spacing w:after="0" w:line="360" w:lineRule="auto"/>
        <w:rPr>
          <w:rFonts w:ascii="Arial" w:eastAsia="Times New Roman" w:hAnsi="Arial" w:cs="Arial"/>
          <w:sz w:val="24"/>
          <w:szCs w:val="24"/>
          <w:lang w:eastAsia="en-GB"/>
        </w:rPr>
      </w:pPr>
    </w:p>
    <w:p w:rsidR="0016773D" w:rsidRPr="00410E96" w:rsidRDefault="00830EFB" w:rsidP="00F24242">
      <w:pPr>
        <w:spacing w:after="0" w:line="360" w:lineRule="auto"/>
        <w:rPr>
          <w:rFonts w:ascii="Arial" w:eastAsia="Times New Roman" w:hAnsi="Arial" w:cs="Arial"/>
          <w:b/>
          <w:sz w:val="24"/>
          <w:szCs w:val="24"/>
          <w:u w:val="single"/>
          <w:lang w:eastAsia="en-GB"/>
        </w:rPr>
      </w:pPr>
      <w:r w:rsidRPr="00410E96">
        <w:rPr>
          <w:rFonts w:ascii="Arial" w:eastAsia="Times New Roman" w:hAnsi="Arial" w:cs="Arial"/>
          <w:b/>
          <w:sz w:val="24"/>
          <w:szCs w:val="24"/>
          <w:u w:val="single"/>
          <w:lang w:eastAsia="en-GB"/>
        </w:rPr>
        <w:t xml:space="preserve">Strategies used to measure, monitor, and control the incidence. </w:t>
      </w:r>
    </w:p>
    <w:p w:rsidR="00644A70" w:rsidRPr="00410E96" w:rsidRDefault="00644A70" w:rsidP="00F24242">
      <w:pPr>
        <w:pStyle w:val="NormalWeb"/>
        <w:spacing w:line="360" w:lineRule="auto"/>
        <w:rPr>
          <w:rFonts w:ascii="Arial" w:hAnsi="Arial" w:cs="Arial"/>
          <w:lang w:val="en-US"/>
        </w:rPr>
      </w:pPr>
      <w:r w:rsidRPr="00410E96">
        <w:rPr>
          <w:rFonts w:ascii="Arial" w:hAnsi="Arial" w:cs="Arial"/>
          <w:lang w:val="en-US"/>
        </w:rPr>
        <w:t xml:space="preserve">In order to measure and monitor the spread and number of cases of covid-19, NHS England is working with NHSX </w:t>
      </w:r>
      <w:r w:rsidR="00025609" w:rsidRPr="00410E96">
        <w:rPr>
          <w:rFonts w:ascii="Arial" w:hAnsi="Arial" w:cs="Arial"/>
          <w:lang w:val="en-US"/>
        </w:rPr>
        <w:t xml:space="preserve">(NHS digital) </w:t>
      </w:r>
      <w:r w:rsidRPr="00410E96">
        <w:rPr>
          <w:rFonts w:ascii="Arial" w:hAnsi="Arial" w:cs="Arial"/>
          <w:lang w:val="en-US"/>
        </w:rPr>
        <w:t>to provide a national response</w:t>
      </w:r>
      <w:r w:rsidR="00025609" w:rsidRPr="00410E96">
        <w:rPr>
          <w:rFonts w:ascii="Arial" w:hAnsi="Arial" w:cs="Arial"/>
          <w:lang w:val="en-US"/>
        </w:rPr>
        <w:t>. There is an NHS data store which allows the</w:t>
      </w:r>
      <w:r w:rsidR="00411F98" w:rsidRPr="00410E96">
        <w:rPr>
          <w:rFonts w:ascii="Arial" w:hAnsi="Arial" w:cs="Arial"/>
          <w:lang w:val="en-US"/>
        </w:rPr>
        <w:t xml:space="preserve"> G</w:t>
      </w:r>
      <w:r w:rsidR="00025609" w:rsidRPr="00410E96">
        <w:rPr>
          <w:rFonts w:ascii="Arial" w:hAnsi="Arial" w:cs="Arial"/>
          <w:lang w:val="en-US"/>
        </w:rPr>
        <w:t>overnment to look at trends</w:t>
      </w:r>
      <w:r w:rsidR="00411F98" w:rsidRPr="00410E96">
        <w:rPr>
          <w:rFonts w:ascii="Arial" w:hAnsi="Arial" w:cs="Arial"/>
          <w:lang w:val="en-US"/>
        </w:rPr>
        <w:t xml:space="preserve"> to </w:t>
      </w:r>
      <w:r w:rsidR="00003E6C" w:rsidRPr="00410E96">
        <w:rPr>
          <w:rFonts w:ascii="Arial" w:hAnsi="Arial" w:cs="Arial"/>
          <w:lang w:val="en-US"/>
        </w:rPr>
        <w:t xml:space="preserve">make decisions about different areas of daily life that need to be changed in order to </w:t>
      </w:r>
      <w:r w:rsidR="00411F98" w:rsidRPr="00410E96">
        <w:rPr>
          <w:rFonts w:ascii="Arial" w:hAnsi="Arial" w:cs="Arial"/>
          <w:lang w:val="en-US"/>
        </w:rPr>
        <w:t>minimize</w:t>
      </w:r>
      <w:r w:rsidR="00003E6C" w:rsidRPr="00410E96">
        <w:rPr>
          <w:rFonts w:ascii="Arial" w:hAnsi="Arial" w:cs="Arial"/>
          <w:lang w:val="en-US"/>
        </w:rPr>
        <w:t xml:space="preserve"> the damage the pandemic is having, both to the people and the economy</w:t>
      </w:r>
      <w:r w:rsidR="00025609" w:rsidRPr="00410E96">
        <w:rPr>
          <w:rFonts w:ascii="Arial" w:hAnsi="Arial" w:cs="Arial"/>
          <w:lang w:val="en-US"/>
        </w:rPr>
        <w:t xml:space="preserve">. </w:t>
      </w:r>
      <w:r w:rsidR="00003E6C" w:rsidRPr="00410E96">
        <w:rPr>
          <w:rFonts w:ascii="Arial" w:hAnsi="Arial" w:cs="Arial"/>
          <w:lang w:val="en-US"/>
        </w:rPr>
        <w:t>The NHS Covid-19 data store also allows for the monitoring of</w:t>
      </w:r>
      <w:r w:rsidR="00025609" w:rsidRPr="00410E96">
        <w:rPr>
          <w:rFonts w:ascii="Arial" w:hAnsi="Arial" w:cs="Arial"/>
          <w:lang w:val="en-US"/>
        </w:rPr>
        <w:t xml:space="preserve"> the spread of the virus and </w:t>
      </w:r>
      <w:r w:rsidR="00003E6C" w:rsidRPr="00410E96">
        <w:rPr>
          <w:rFonts w:ascii="Arial" w:hAnsi="Arial" w:cs="Arial"/>
          <w:lang w:val="en-US"/>
        </w:rPr>
        <w:t xml:space="preserve">helps to </w:t>
      </w:r>
      <w:r w:rsidR="00025609" w:rsidRPr="00410E96">
        <w:rPr>
          <w:rFonts w:ascii="Arial" w:hAnsi="Arial" w:cs="Arial"/>
          <w:lang w:val="en-US"/>
        </w:rPr>
        <w:t>implement measures which ensure</w:t>
      </w:r>
      <w:r w:rsidR="00003E6C" w:rsidRPr="00410E96">
        <w:rPr>
          <w:rFonts w:ascii="Arial" w:hAnsi="Arial" w:cs="Arial"/>
          <w:lang w:val="en-US"/>
        </w:rPr>
        <w:t>s</w:t>
      </w:r>
      <w:r w:rsidR="00025609" w:rsidRPr="00410E96">
        <w:rPr>
          <w:rFonts w:ascii="Arial" w:hAnsi="Arial" w:cs="Arial"/>
          <w:lang w:val="en-US"/>
        </w:rPr>
        <w:t xml:space="preserve"> that services and support </w:t>
      </w:r>
      <w:r w:rsidR="00003E6C" w:rsidRPr="00410E96">
        <w:rPr>
          <w:rFonts w:ascii="Arial" w:hAnsi="Arial" w:cs="Arial"/>
          <w:lang w:val="en-US"/>
        </w:rPr>
        <w:t>are</w:t>
      </w:r>
      <w:r w:rsidR="00025609" w:rsidRPr="00410E96">
        <w:rPr>
          <w:rFonts w:ascii="Arial" w:hAnsi="Arial" w:cs="Arial"/>
          <w:lang w:val="en-US"/>
        </w:rPr>
        <w:t xml:space="preserve"> available to patients</w:t>
      </w:r>
      <w:r w:rsidR="00003E6C" w:rsidRPr="00410E96">
        <w:rPr>
          <w:rFonts w:ascii="Arial" w:hAnsi="Arial" w:cs="Arial"/>
          <w:lang w:val="en-US"/>
        </w:rPr>
        <w:t xml:space="preserve"> and the general public</w:t>
      </w:r>
      <w:r w:rsidR="00025609" w:rsidRPr="00410E96">
        <w:rPr>
          <w:rFonts w:ascii="Arial" w:hAnsi="Arial" w:cs="Arial"/>
          <w:lang w:val="en-US"/>
        </w:rPr>
        <w:t xml:space="preserve">. </w:t>
      </w:r>
    </w:p>
    <w:p w:rsidR="00003E6C" w:rsidRPr="00410E96" w:rsidRDefault="00025609" w:rsidP="00F24242">
      <w:pPr>
        <w:pStyle w:val="NormalWeb"/>
        <w:spacing w:line="360" w:lineRule="auto"/>
        <w:rPr>
          <w:rFonts w:ascii="Arial" w:hAnsi="Arial" w:cs="Arial"/>
          <w:lang w:val="en-US"/>
        </w:rPr>
      </w:pPr>
      <w:r w:rsidRPr="00410E96">
        <w:rPr>
          <w:rFonts w:ascii="Arial" w:hAnsi="Arial" w:cs="Arial"/>
          <w:lang w:val="en-US"/>
        </w:rPr>
        <w:t xml:space="preserve">One example of how data is used to help patients is to find out how many beds are available in hospitals or how many ventilators are available. Ventilators are important for covid-19 patients as it is a virus that majorly affects the body’s respiratory system.  </w:t>
      </w:r>
      <w:r w:rsidR="00592814" w:rsidRPr="00410E96">
        <w:rPr>
          <w:rFonts w:ascii="Arial" w:hAnsi="Arial" w:cs="Arial"/>
          <w:lang w:val="en-US"/>
        </w:rPr>
        <w:t xml:space="preserve">The data stores with information regarding Covid-19 includes data from many different sources. All </w:t>
      </w:r>
      <w:r w:rsidR="00003E6C" w:rsidRPr="00410E96">
        <w:rPr>
          <w:rFonts w:ascii="Arial" w:hAnsi="Arial" w:cs="Arial"/>
          <w:lang w:val="en-US"/>
        </w:rPr>
        <w:t xml:space="preserve">data that is taken from the available </w:t>
      </w:r>
      <w:r w:rsidR="00592814" w:rsidRPr="00410E96">
        <w:rPr>
          <w:rFonts w:ascii="Arial" w:hAnsi="Arial" w:cs="Arial"/>
          <w:lang w:val="en-US"/>
        </w:rPr>
        <w:t xml:space="preserve">sources are </w:t>
      </w:r>
      <w:r w:rsidR="00003E6C" w:rsidRPr="00410E96">
        <w:rPr>
          <w:rFonts w:ascii="Arial" w:hAnsi="Arial" w:cs="Arial"/>
          <w:lang w:val="en-US"/>
        </w:rPr>
        <w:t xml:space="preserve">‘pseudonymized’ before they are included in the NHS Data Store. This is to ensure that patient information is not identifiable and is kept confidential. </w:t>
      </w:r>
    </w:p>
    <w:p w:rsidR="00C469F8" w:rsidRPr="00410E96" w:rsidRDefault="00003E6C" w:rsidP="00F24242">
      <w:pPr>
        <w:pStyle w:val="NormalWeb"/>
        <w:spacing w:line="360" w:lineRule="auto"/>
        <w:rPr>
          <w:rFonts w:ascii="Arial" w:hAnsi="Arial" w:cs="Arial"/>
          <w:lang w:val="en-US"/>
        </w:rPr>
      </w:pPr>
      <w:r w:rsidRPr="00410E96">
        <w:rPr>
          <w:rFonts w:ascii="Arial" w:hAnsi="Arial" w:cs="Arial"/>
          <w:lang w:val="en-US"/>
        </w:rPr>
        <w:t xml:space="preserve">Some places where data is taken from and put into the NHS data stores includes data received from Public Health England, such as lab test data, 111 online </w:t>
      </w:r>
      <w:r w:rsidRPr="00410E96">
        <w:rPr>
          <w:rFonts w:ascii="Arial" w:hAnsi="Arial" w:cs="Arial"/>
          <w:lang w:val="en-US"/>
        </w:rPr>
        <w:lastRenderedPageBreak/>
        <w:t>screening data and telephone data, A&amp;E data, as well as many others</w:t>
      </w:r>
      <w:r w:rsidR="00C469F8" w:rsidRPr="00410E96">
        <w:rPr>
          <w:rFonts w:ascii="Arial" w:hAnsi="Arial" w:cs="Arial"/>
          <w:lang w:val="en-US"/>
        </w:rPr>
        <w:t xml:space="preserve"> (NHS 2020)</w:t>
      </w:r>
      <w:r w:rsidRPr="00410E96">
        <w:rPr>
          <w:rFonts w:ascii="Arial" w:hAnsi="Arial" w:cs="Arial"/>
          <w:lang w:val="en-US"/>
        </w:rPr>
        <w:t xml:space="preserve">. </w:t>
      </w:r>
      <w:r w:rsidR="00BE06BE" w:rsidRPr="00410E96">
        <w:rPr>
          <w:rFonts w:ascii="Arial" w:hAnsi="Arial" w:cs="Arial"/>
          <w:lang w:val="en-US"/>
        </w:rPr>
        <w:t xml:space="preserve"> The variety of different sources helps to get a more accurate picture of the </w:t>
      </w:r>
      <w:r w:rsidR="00870C17" w:rsidRPr="00410E96">
        <w:rPr>
          <w:rFonts w:ascii="Arial" w:hAnsi="Arial" w:cs="Arial"/>
          <w:lang w:val="en-US"/>
        </w:rPr>
        <w:t>pandemic</w:t>
      </w:r>
      <w:r w:rsidR="00BE06BE" w:rsidRPr="00410E96">
        <w:rPr>
          <w:rFonts w:ascii="Arial" w:hAnsi="Arial" w:cs="Arial"/>
          <w:lang w:val="en-US"/>
        </w:rPr>
        <w:t xml:space="preserve">. This allows the Government to take the </w:t>
      </w:r>
      <w:r w:rsidR="001B4BF5" w:rsidRPr="00410E96">
        <w:rPr>
          <w:rFonts w:ascii="Arial" w:hAnsi="Arial" w:cs="Arial"/>
          <w:lang w:val="en-US"/>
        </w:rPr>
        <w:t>appropriate</w:t>
      </w:r>
      <w:r w:rsidR="00BE06BE" w:rsidRPr="00410E96">
        <w:rPr>
          <w:rFonts w:ascii="Arial" w:hAnsi="Arial" w:cs="Arial"/>
          <w:lang w:val="en-US"/>
        </w:rPr>
        <w:t xml:space="preserve"> actions based on their findings, review the situation at han</w:t>
      </w:r>
      <w:r w:rsidR="001B4BF5" w:rsidRPr="00410E96">
        <w:rPr>
          <w:rFonts w:ascii="Arial" w:hAnsi="Arial" w:cs="Arial"/>
          <w:lang w:val="en-US"/>
        </w:rPr>
        <w:t>d and change the Government guidelines in accordance to their most recent finding</w:t>
      </w:r>
      <w:r w:rsidR="00EB5AC2" w:rsidRPr="00410E96">
        <w:rPr>
          <w:rFonts w:ascii="Arial" w:hAnsi="Arial" w:cs="Arial"/>
          <w:lang w:val="en-US"/>
        </w:rPr>
        <w:t>s.</w:t>
      </w:r>
    </w:p>
    <w:p w:rsidR="00AF516A" w:rsidRPr="00410E96" w:rsidRDefault="00AF516A" w:rsidP="00F24242">
      <w:pPr>
        <w:pStyle w:val="NormalWeb"/>
        <w:spacing w:line="360" w:lineRule="auto"/>
        <w:rPr>
          <w:rFonts w:ascii="Arial" w:hAnsi="Arial" w:cs="Arial"/>
          <w:lang w:val="en-US"/>
        </w:rPr>
      </w:pPr>
      <w:r w:rsidRPr="00410E96">
        <w:rPr>
          <w:rFonts w:ascii="Arial" w:hAnsi="Arial" w:cs="Arial"/>
          <w:lang w:val="en-US"/>
        </w:rPr>
        <w:t>T</w:t>
      </w:r>
      <w:r w:rsidR="00F618D8" w:rsidRPr="00410E96">
        <w:rPr>
          <w:rFonts w:ascii="Arial" w:hAnsi="Arial" w:cs="Arial"/>
          <w:lang w:val="en-US"/>
        </w:rPr>
        <w:t xml:space="preserve">he Government have been </w:t>
      </w:r>
      <w:r w:rsidR="00870C17" w:rsidRPr="00410E96">
        <w:rPr>
          <w:rFonts w:ascii="Arial" w:hAnsi="Arial" w:cs="Arial"/>
          <w:lang w:val="en-US"/>
        </w:rPr>
        <w:t>using tests</w:t>
      </w:r>
      <w:r w:rsidR="00F618D8" w:rsidRPr="00410E96">
        <w:rPr>
          <w:rFonts w:ascii="Arial" w:hAnsi="Arial" w:cs="Arial"/>
          <w:lang w:val="en-US"/>
        </w:rPr>
        <w:t xml:space="preserve"> to track the spread of Covid-19</w:t>
      </w:r>
      <w:r w:rsidR="00870C17" w:rsidRPr="00410E96">
        <w:rPr>
          <w:rFonts w:ascii="Arial" w:hAnsi="Arial" w:cs="Arial"/>
          <w:lang w:val="en-US"/>
        </w:rPr>
        <w:t xml:space="preserve">. </w:t>
      </w:r>
      <w:r w:rsidR="00F618D8" w:rsidRPr="00410E96">
        <w:rPr>
          <w:rFonts w:ascii="Arial" w:hAnsi="Arial" w:cs="Arial"/>
          <w:lang w:val="en-US"/>
        </w:rPr>
        <w:t xml:space="preserve">Test centers have opened in many locations across the country, with the larger cities having many locations for testing. This allows people to get tested whether they think they have the virus due to symptoms, or their work place asked for them to take a test or even if they just want to make sure they are not positive for Covid-19. </w:t>
      </w:r>
    </w:p>
    <w:p w:rsidR="001146A8" w:rsidRPr="00410E96" w:rsidRDefault="0022324A" w:rsidP="00F24242">
      <w:pPr>
        <w:pStyle w:val="NormalWeb"/>
        <w:spacing w:line="360" w:lineRule="auto"/>
        <w:rPr>
          <w:rFonts w:ascii="Arial" w:hAnsi="Arial" w:cs="Arial"/>
          <w:lang w:val="en-US"/>
        </w:rPr>
      </w:pPr>
      <w:r w:rsidRPr="00410E96">
        <w:rPr>
          <w:rFonts w:ascii="Arial" w:hAnsi="Arial" w:cs="Arial"/>
          <w:lang w:val="en-US"/>
        </w:rPr>
        <w:t xml:space="preserve">Contact tracing </w:t>
      </w:r>
      <w:r w:rsidR="00BF5E7A" w:rsidRPr="00410E96">
        <w:rPr>
          <w:rFonts w:ascii="Arial" w:hAnsi="Arial" w:cs="Arial"/>
          <w:lang w:val="en-US"/>
        </w:rPr>
        <w:t>i</w:t>
      </w:r>
      <w:r w:rsidRPr="00410E96">
        <w:rPr>
          <w:rFonts w:ascii="Arial" w:hAnsi="Arial" w:cs="Arial"/>
          <w:lang w:val="en-US"/>
        </w:rPr>
        <w:t xml:space="preserve">s </w:t>
      </w:r>
      <w:r w:rsidR="00AF516A" w:rsidRPr="00410E96">
        <w:rPr>
          <w:rFonts w:ascii="Arial" w:hAnsi="Arial" w:cs="Arial"/>
          <w:lang w:val="en-US"/>
        </w:rPr>
        <w:t xml:space="preserve">also a </w:t>
      </w:r>
      <w:r w:rsidRPr="00410E96">
        <w:rPr>
          <w:rFonts w:ascii="Arial" w:hAnsi="Arial" w:cs="Arial"/>
          <w:lang w:val="en-US"/>
        </w:rPr>
        <w:t xml:space="preserve">method which is used in order to help protect the public. Contact tracing </w:t>
      </w:r>
      <w:r w:rsidR="00DA3CCE" w:rsidRPr="00410E96">
        <w:rPr>
          <w:rFonts w:ascii="Arial" w:hAnsi="Arial" w:cs="Arial"/>
          <w:lang w:val="en-US"/>
        </w:rPr>
        <w:t>identifies</w:t>
      </w:r>
      <w:r w:rsidRPr="00410E96">
        <w:rPr>
          <w:rFonts w:ascii="Arial" w:hAnsi="Arial" w:cs="Arial"/>
          <w:lang w:val="en-US"/>
        </w:rPr>
        <w:t xml:space="preserve"> those who have been in close contact with positive</w:t>
      </w:r>
      <w:r w:rsidR="00DA3CCE" w:rsidRPr="00410E96">
        <w:rPr>
          <w:rFonts w:ascii="Arial" w:hAnsi="Arial" w:cs="Arial"/>
          <w:lang w:val="en-US"/>
        </w:rPr>
        <w:t xml:space="preserve"> cases</w:t>
      </w:r>
      <w:r w:rsidRPr="00410E96">
        <w:rPr>
          <w:rFonts w:ascii="Arial" w:hAnsi="Arial" w:cs="Arial"/>
          <w:lang w:val="en-US"/>
        </w:rPr>
        <w:t>, putting them into categories such as high risk, low risk and no risk. Those who are high risk must have been in close contact to a confirmed case without any protection for 15 minutes and more (Public Health 2020)</w:t>
      </w:r>
      <w:r w:rsidR="001146A8" w:rsidRPr="00410E96">
        <w:rPr>
          <w:rFonts w:ascii="Arial" w:hAnsi="Arial" w:cs="Arial"/>
          <w:lang w:val="en-US"/>
        </w:rPr>
        <w:t>. This helps to limit the spread of Covid-19 as people who could be infected will be contacted with information on what to do</w:t>
      </w:r>
      <w:r w:rsidR="00DA3CCE" w:rsidRPr="00410E96">
        <w:rPr>
          <w:rFonts w:ascii="Arial" w:hAnsi="Arial" w:cs="Arial"/>
          <w:lang w:val="en-US"/>
        </w:rPr>
        <w:t xml:space="preserve"> next.</w:t>
      </w:r>
      <w:r w:rsidR="001146A8" w:rsidRPr="00410E96">
        <w:rPr>
          <w:rFonts w:ascii="Arial" w:hAnsi="Arial" w:cs="Arial"/>
          <w:lang w:val="en-US"/>
        </w:rPr>
        <w:t xml:space="preserve"> </w:t>
      </w:r>
    </w:p>
    <w:p w:rsidR="0032145D" w:rsidRPr="00410E96" w:rsidRDefault="0032145D" w:rsidP="00F24242">
      <w:pPr>
        <w:spacing w:after="0" w:line="360" w:lineRule="auto"/>
        <w:rPr>
          <w:rFonts w:ascii="Arial" w:eastAsia="Times New Roman" w:hAnsi="Arial" w:cs="Arial"/>
          <w:b/>
          <w:sz w:val="24"/>
          <w:szCs w:val="24"/>
          <w:u w:val="single"/>
          <w:lang w:val="en-US" w:eastAsia="en-GB"/>
        </w:rPr>
      </w:pPr>
    </w:p>
    <w:p w:rsidR="00F1592F" w:rsidRPr="00410E96" w:rsidRDefault="00830EFB" w:rsidP="00F24242">
      <w:pPr>
        <w:spacing w:after="0" w:line="360" w:lineRule="auto"/>
        <w:rPr>
          <w:rFonts w:ascii="Arial" w:eastAsia="Times New Roman" w:hAnsi="Arial" w:cs="Arial"/>
          <w:b/>
          <w:sz w:val="24"/>
          <w:szCs w:val="24"/>
          <w:u w:val="single"/>
          <w:lang w:eastAsia="en-GB"/>
        </w:rPr>
      </w:pPr>
      <w:r w:rsidRPr="00410E96">
        <w:rPr>
          <w:rFonts w:ascii="Arial" w:eastAsia="Times New Roman" w:hAnsi="Arial" w:cs="Arial"/>
          <w:b/>
          <w:sz w:val="24"/>
          <w:szCs w:val="24"/>
          <w:u w:val="single"/>
          <w:lang w:eastAsia="en-GB"/>
        </w:rPr>
        <w:t xml:space="preserve">Current public health policy approaches to reduce or control incidence. </w:t>
      </w:r>
    </w:p>
    <w:p w:rsidR="003A3FE5" w:rsidRPr="00410E96" w:rsidRDefault="003A3FE5" w:rsidP="00F24242">
      <w:pPr>
        <w:spacing w:after="0" w:line="360" w:lineRule="auto"/>
        <w:rPr>
          <w:rFonts w:ascii="Arial" w:hAnsi="Arial" w:cs="Arial"/>
          <w:sz w:val="24"/>
          <w:szCs w:val="24"/>
        </w:rPr>
      </w:pPr>
    </w:p>
    <w:p w:rsidR="003A3FE5" w:rsidRPr="00410E96" w:rsidRDefault="003A3FE5"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 xml:space="preserve">From all the data gathered through the numerous sources, the government have been changing rules that the public must follow since the Covid-19 concerns have been raised. Rules have been in place since late-march in order to try and contain and control the virus. Some of these rules include the number of days people must isolate from when they suspect they have the virus, until they are tested. If they are positive, they must stay at home for 14 days from the day the symptoms first began (ECDC 2020). Another rule is for people who have arrived from other countries must quarantine if the country they are arriving from is not on the exempt list, which can be found on the Gov.uk website. This list changes frequently as the situation in other countries is </w:t>
      </w:r>
      <w:proofErr w:type="gramStart"/>
      <w:r w:rsidRPr="00410E96">
        <w:rPr>
          <w:rFonts w:ascii="Arial" w:eastAsia="Times New Roman" w:hAnsi="Arial" w:cs="Arial"/>
          <w:sz w:val="24"/>
          <w:szCs w:val="24"/>
          <w:lang w:eastAsia="en-GB"/>
        </w:rPr>
        <w:t>similar to</w:t>
      </w:r>
      <w:proofErr w:type="gramEnd"/>
      <w:r w:rsidRPr="00410E96">
        <w:rPr>
          <w:rFonts w:ascii="Arial" w:eastAsia="Times New Roman" w:hAnsi="Arial" w:cs="Arial"/>
          <w:sz w:val="24"/>
          <w:szCs w:val="24"/>
          <w:lang w:eastAsia="en-GB"/>
        </w:rPr>
        <w:t xml:space="preserve"> that of the UK, as Covid-19 cases rise and fall.</w:t>
      </w:r>
    </w:p>
    <w:p w:rsidR="003A3FE5" w:rsidRPr="00410E96" w:rsidRDefault="003A3FE5" w:rsidP="00F24242">
      <w:pPr>
        <w:spacing w:after="0" w:line="360" w:lineRule="auto"/>
        <w:rPr>
          <w:rFonts w:ascii="Arial" w:eastAsia="Times New Roman" w:hAnsi="Arial" w:cs="Arial"/>
          <w:sz w:val="24"/>
          <w:szCs w:val="24"/>
          <w:lang w:eastAsia="en-GB"/>
        </w:rPr>
      </w:pPr>
    </w:p>
    <w:p w:rsidR="003A3FE5" w:rsidRPr="00410E96" w:rsidRDefault="003A3FE5"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lastRenderedPageBreak/>
        <w:t xml:space="preserve">Other more prominent measures of control include national and even city-wide lockdown, where people are only allowed to leave their homes to go to work (where they cannot work from home), closing public spaces such as playgrounds, cinemas, and other forms of entertainment locations, non-essential shops such as restaurants, though they are allowed to continue delivering their services through takeaway and delivery, the closure of educational institutes. These are only a few of the restrictions which were put into place in order to try and minimise the exposure of Covid-19 to the public wherever possible (ECDC 2020). </w:t>
      </w:r>
    </w:p>
    <w:p w:rsidR="003A3FE5" w:rsidRPr="00410E96" w:rsidRDefault="003A3FE5" w:rsidP="00F24242">
      <w:pPr>
        <w:spacing w:after="0" w:line="360" w:lineRule="auto"/>
        <w:rPr>
          <w:rFonts w:ascii="Arial" w:hAnsi="Arial" w:cs="Arial"/>
          <w:sz w:val="24"/>
          <w:szCs w:val="24"/>
        </w:rPr>
      </w:pPr>
    </w:p>
    <w:p w:rsidR="003A3FE5" w:rsidRPr="00410E96" w:rsidRDefault="003A3FE5" w:rsidP="00F24242">
      <w:pPr>
        <w:spacing w:after="0" w:line="360" w:lineRule="auto"/>
        <w:rPr>
          <w:rFonts w:ascii="Arial" w:hAnsi="Arial" w:cs="Arial"/>
          <w:sz w:val="24"/>
          <w:szCs w:val="24"/>
        </w:rPr>
      </w:pPr>
      <w:r w:rsidRPr="00410E96">
        <w:rPr>
          <w:rFonts w:ascii="Arial" w:hAnsi="Arial" w:cs="Arial"/>
          <w:sz w:val="24"/>
          <w:szCs w:val="24"/>
        </w:rPr>
        <w:t>In order to reduce the affects that Covid-19 has on the population, the government have put many rules into place, as mentioned previously. One example of how these policies and rules can help in the current pandemic situation is how the rules help the NHS. The NHS have been overwhelmed during many months of the pandemic and are continuously struggling to provide for those who need it most. This is due to the number of patients being admitted to the hospital, some because of general medical emergencies, and others because of Covid-19 related emergencies</w:t>
      </w:r>
      <w:r w:rsidR="00292E09" w:rsidRPr="00410E96">
        <w:rPr>
          <w:rFonts w:ascii="Arial" w:hAnsi="Arial" w:cs="Arial"/>
          <w:sz w:val="24"/>
          <w:szCs w:val="24"/>
        </w:rPr>
        <w:t xml:space="preserve"> (HM Government 2020)</w:t>
      </w:r>
      <w:r w:rsidRPr="00410E96">
        <w:rPr>
          <w:rFonts w:ascii="Arial" w:hAnsi="Arial" w:cs="Arial"/>
          <w:sz w:val="24"/>
          <w:szCs w:val="24"/>
        </w:rPr>
        <w:t xml:space="preserve">. </w:t>
      </w:r>
    </w:p>
    <w:p w:rsidR="003A3FE5" w:rsidRPr="00410E96" w:rsidRDefault="003A3FE5" w:rsidP="00F24242">
      <w:pPr>
        <w:spacing w:after="0" w:line="360" w:lineRule="auto"/>
        <w:rPr>
          <w:rFonts w:ascii="Arial" w:hAnsi="Arial" w:cs="Arial"/>
          <w:sz w:val="24"/>
          <w:szCs w:val="24"/>
        </w:rPr>
      </w:pPr>
    </w:p>
    <w:p w:rsidR="003A3FE5" w:rsidRPr="00410E96" w:rsidRDefault="003A3FE5" w:rsidP="00F24242">
      <w:pPr>
        <w:spacing w:after="0" w:line="360" w:lineRule="auto"/>
        <w:rPr>
          <w:rFonts w:ascii="Arial" w:hAnsi="Arial" w:cs="Arial"/>
          <w:sz w:val="24"/>
          <w:szCs w:val="24"/>
        </w:rPr>
      </w:pPr>
      <w:r w:rsidRPr="00410E96">
        <w:rPr>
          <w:rFonts w:ascii="Arial" w:hAnsi="Arial" w:cs="Arial"/>
          <w:sz w:val="24"/>
          <w:szCs w:val="24"/>
        </w:rPr>
        <w:t xml:space="preserve">Those with general medical emergencies such as cancer, organ transplant patients and many others are having to have their surgeries and life saving procedures delayed due to the situation. This puts them at risk because their condition could deteriorate considerably during their extended waiting times. Those who have caught Covid-19 and are in a state in which they had to be admitted to hospital are also struggling due to the NHS being </w:t>
      </w:r>
      <w:r w:rsidR="00292E09" w:rsidRPr="00410E96">
        <w:rPr>
          <w:rFonts w:ascii="Arial" w:hAnsi="Arial" w:cs="Arial"/>
          <w:sz w:val="24"/>
          <w:szCs w:val="24"/>
        </w:rPr>
        <w:t>understaffed and</w:t>
      </w:r>
      <w:r w:rsidRPr="00410E96">
        <w:rPr>
          <w:rFonts w:ascii="Arial" w:hAnsi="Arial" w:cs="Arial"/>
          <w:sz w:val="24"/>
          <w:szCs w:val="24"/>
        </w:rPr>
        <w:t xml:space="preserve"> lacking the number of life</w:t>
      </w:r>
      <w:r w:rsidR="00292E09" w:rsidRPr="00410E96">
        <w:rPr>
          <w:rFonts w:ascii="Arial" w:hAnsi="Arial" w:cs="Arial"/>
          <w:sz w:val="24"/>
          <w:szCs w:val="24"/>
        </w:rPr>
        <w:t>-</w:t>
      </w:r>
      <w:r w:rsidRPr="00410E96">
        <w:rPr>
          <w:rFonts w:ascii="Arial" w:hAnsi="Arial" w:cs="Arial"/>
          <w:sz w:val="24"/>
          <w:szCs w:val="24"/>
        </w:rPr>
        <w:t xml:space="preserve">saving equipment they need in order to help all the patients that are admitted. To prevent all types of patients from suffering, and the general public from catching Covid-19, they </w:t>
      </w:r>
      <w:r w:rsidR="00292E09" w:rsidRPr="00410E96">
        <w:rPr>
          <w:rFonts w:ascii="Arial" w:hAnsi="Arial" w:cs="Arial"/>
          <w:sz w:val="24"/>
          <w:szCs w:val="24"/>
        </w:rPr>
        <w:t>must</w:t>
      </w:r>
      <w:r w:rsidRPr="00410E96">
        <w:rPr>
          <w:rFonts w:ascii="Arial" w:hAnsi="Arial" w:cs="Arial"/>
          <w:sz w:val="24"/>
          <w:szCs w:val="24"/>
        </w:rPr>
        <w:t xml:space="preserve"> follow the rules set by the Government. If </w:t>
      </w:r>
      <w:r w:rsidR="00292E09" w:rsidRPr="00410E96">
        <w:rPr>
          <w:rFonts w:ascii="Arial" w:hAnsi="Arial" w:cs="Arial"/>
          <w:sz w:val="24"/>
          <w:szCs w:val="24"/>
        </w:rPr>
        <w:t>individuals</w:t>
      </w:r>
      <w:r w:rsidRPr="00410E96">
        <w:rPr>
          <w:rFonts w:ascii="Arial" w:hAnsi="Arial" w:cs="Arial"/>
          <w:sz w:val="24"/>
          <w:szCs w:val="24"/>
        </w:rPr>
        <w:t xml:space="preserve"> follow the policies </w:t>
      </w:r>
      <w:r w:rsidR="00292E09" w:rsidRPr="00410E96">
        <w:rPr>
          <w:rFonts w:ascii="Arial" w:hAnsi="Arial" w:cs="Arial"/>
          <w:sz w:val="24"/>
          <w:szCs w:val="24"/>
        </w:rPr>
        <w:t>correctly and</w:t>
      </w:r>
      <w:r w:rsidRPr="00410E96">
        <w:rPr>
          <w:rFonts w:ascii="Arial" w:hAnsi="Arial" w:cs="Arial"/>
          <w:sz w:val="24"/>
          <w:szCs w:val="24"/>
        </w:rPr>
        <w:t xml:space="preserve"> do the minimum of not meeting with others outside their households, staying 2</w:t>
      </w:r>
      <w:r w:rsidR="00292E09" w:rsidRPr="00410E96">
        <w:rPr>
          <w:rFonts w:ascii="Arial" w:hAnsi="Arial" w:cs="Arial"/>
          <w:sz w:val="24"/>
          <w:szCs w:val="24"/>
        </w:rPr>
        <w:t xml:space="preserve"> </w:t>
      </w:r>
      <w:r w:rsidRPr="00410E96">
        <w:rPr>
          <w:rFonts w:ascii="Arial" w:hAnsi="Arial" w:cs="Arial"/>
          <w:sz w:val="24"/>
          <w:szCs w:val="24"/>
        </w:rPr>
        <w:t>meters apart from those they do not live with, wash hands for over 20 seconds</w:t>
      </w:r>
      <w:r w:rsidR="00292E09" w:rsidRPr="00410E96">
        <w:rPr>
          <w:rFonts w:ascii="Arial" w:hAnsi="Arial" w:cs="Arial"/>
          <w:sz w:val="24"/>
          <w:szCs w:val="24"/>
        </w:rPr>
        <w:t xml:space="preserve"> throughout the day, and wear a mask when outside their own home, Covid-19 numbers can be seriously reduced. This would help the NHS by freeing beds in hospitals, allowing critical patients to receive the care and treatment they require, and helping NHS staff to not be overworked and burn out (HM Government 2020). </w:t>
      </w:r>
    </w:p>
    <w:p w:rsidR="003A3FE5" w:rsidRPr="00410E96" w:rsidRDefault="003A3FE5" w:rsidP="00F24242">
      <w:pPr>
        <w:spacing w:after="0" w:line="360" w:lineRule="auto"/>
        <w:rPr>
          <w:rFonts w:ascii="Arial" w:eastAsia="Times New Roman" w:hAnsi="Arial" w:cs="Arial"/>
          <w:sz w:val="24"/>
          <w:szCs w:val="24"/>
          <w:lang w:eastAsia="en-GB"/>
        </w:rPr>
      </w:pPr>
    </w:p>
    <w:p w:rsidR="00F1592F" w:rsidRPr="00410E96" w:rsidRDefault="00F1592F" w:rsidP="00F24242">
      <w:pPr>
        <w:spacing w:after="0" w:line="360" w:lineRule="auto"/>
        <w:rPr>
          <w:rFonts w:ascii="Arial" w:eastAsia="Times New Roman" w:hAnsi="Arial" w:cs="Arial"/>
          <w:sz w:val="24"/>
          <w:szCs w:val="24"/>
          <w:lang w:eastAsia="en-GB"/>
        </w:rPr>
      </w:pPr>
    </w:p>
    <w:p w:rsidR="00F1592F" w:rsidRPr="00410E96" w:rsidRDefault="00830EFB" w:rsidP="00F24242">
      <w:pPr>
        <w:spacing w:after="0" w:line="360" w:lineRule="auto"/>
        <w:rPr>
          <w:rFonts w:ascii="Arial" w:eastAsia="Times New Roman" w:hAnsi="Arial" w:cs="Arial"/>
          <w:sz w:val="24"/>
          <w:szCs w:val="24"/>
          <w:lang w:eastAsia="en-GB"/>
        </w:rPr>
      </w:pPr>
      <w:r w:rsidRPr="00410E96">
        <w:rPr>
          <w:rFonts w:ascii="Arial" w:eastAsia="Times New Roman" w:hAnsi="Arial" w:cs="Arial"/>
          <w:b/>
          <w:sz w:val="24"/>
          <w:szCs w:val="24"/>
          <w:u w:val="single"/>
          <w:lang w:eastAsia="en-GB"/>
        </w:rPr>
        <w:t>Prominent Clinical research on different potential vaccines</w:t>
      </w:r>
      <w:r w:rsidRPr="00410E96">
        <w:rPr>
          <w:rFonts w:ascii="Arial" w:eastAsia="Times New Roman" w:hAnsi="Arial" w:cs="Arial"/>
          <w:sz w:val="24"/>
          <w:szCs w:val="24"/>
          <w:lang w:eastAsia="en-GB"/>
        </w:rPr>
        <w:t>.</w:t>
      </w:r>
    </w:p>
    <w:p w:rsidR="004B45CB" w:rsidRPr="00410E96" w:rsidRDefault="004B45CB" w:rsidP="00F24242">
      <w:pPr>
        <w:spacing w:after="0" w:line="360" w:lineRule="auto"/>
        <w:rPr>
          <w:rFonts w:ascii="Arial" w:hAnsi="Arial" w:cs="Arial"/>
          <w:color w:val="3C4245"/>
          <w:sz w:val="24"/>
          <w:szCs w:val="24"/>
          <w:lang w:val="en"/>
        </w:rPr>
      </w:pPr>
    </w:p>
    <w:p w:rsidR="001377F3" w:rsidRPr="00410E96" w:rsidRDefault="008A1861" w:rsidP="00F24242">
      <w:pPr>
        <w:spacing w:after="0" w:line="360" w:lineRule="auto"/>
        <w:rPr>
          <w:rFonts w:ascii="Arial" w:hAnsi="Arial" w:cs="Arial"/>
          <w:color w:val="3C4245"/>
          <w:sz w:val="24"/>
          <w:szCs w:val="24"/>
          <w:lang w:val="en"/>
        </w:rPr>
      </w:pPr>
      <w:r w:rsidRPr="00410E96">
        <w:rPr>
          <w:rFonts w:ascii="Arial" w:hAnsi="Arial" w:cs="Arial"/>
          <w:color w:val="3C4245"/>
          <w:sz w:val="24"/>
          <w:szCs w:val="24"/>
          <w:lang w:val="en"/>
        </w:rPr>
        <w:t xml:space="preserve">According to data provided from WHO (world health </w:t>
      </w:r>
      <w:r w:rsidR="00C114F6" w:rsidRPr="00410E96">
        <w:rPr>
          <w:rFonts w:ascii="Arial" w:hAnsi="Arial" w:cs="Arial"/>
          <w:color w:val="3C4245"/>
          <w:sz w:val="24"/>
          <w:szCs w:val="24"/>
          <w:lang w:val="en"/>
        </w:rPr>
        <w:t>organization</w:t>
      </w:r>
      <w:r w:rsidRPr="00410E96">
        <w:rPr>
          <w:rFonts w:ascii="Arial" w:hAnsi="Arial" w:cs="Arial"/>
          <w:color w:val="3C4245"/>
          <w:sz w:val="24"/>
          <w:szCs w:val="24"/>
          <w:lang w:val="en"/>
        </w:rPr>
        <w:t>) countries all over the world are developing potential vaccines for Covid-19, each of which are at different stages.</w:t>
      </w:r>
      <w:r w:rsidR="00C114F6" w:rsidRPr="00410E96">
        <w:rPr>
          <w:rFonts w:ascii="Arial" w:hAnsi="Arial" w:cs="Arial"/>
          <w:color w:val="3C4245"/>
          <w:sz w:val="24"/>
          <w:szCs w:val="24"/>
          <w:lang w:val="en"/>
        </w:rPr>
        <w:t xml:space="preserve"> However, none of these potential vaccines have yet been tested enough or have not reached the testing stage. After the initial trials on potential vaccines are complete, there are other stages that must take place before vaccines are readily available to treat people who suffer from Covid-19. For example, ‘it must be approved by national regulators</w:t>
      </w:r>
      <w:r w:rsidRPr="00410E96">
        <w:rPr>
          <w:rFonts w:ascii="Arial" w:hAnsi="Arial" w:cs="Arial"/>
          <w:color w:val="3C4245"/>
          <w:sz w:val="24"/>
          <w:szCs w:val="24"/>
          <w:lang w:val="en"/>
        </w:rPr>
        <w:t>, manufactured to exacting standards, and distributed</w:t>
      </w:r>
      <w:r w:rsidR="00C114F6" w:rsidRPr="00410E96">
        <w:rPr>
          <w:rFonts w:ascii="Arial" w:hAnsi="Arial" w:cs="Arial"/>
          <w:color w:val="3C4245"/>
          <w:sz w:val="24"/>
          <w:szCs w:val="24"/>
          <w:lang w:val="en"/>
        </w:rPr>
        <w:t>’ (WHO, 2020)</w:t>
      </w:r>
      <w:r w:rsidRPr="00410E96">
        <w:rPr>
          <w:rFonts w:ascii="Arial" w:hAnsi="Arial" w:cs="Arial"/>
          <w:color w:val="3C4245"/>
          <w:sz w:val="24"/>
          <w:szCs w:val="24"/>
          <w:lang w:val="en"/>
        </w:rPr>
        <w:t xml:space="preserve">. </w:t>
      </w:r>
    </w:p>
    <w:p w:rsidR="001377F3" w:rsidRPr="00410E96" w:rsidRDefault="001377F3" w:rsidP="00F24242">
      <w:pPr>
        <w:spacing w:after="0" w:line="360" w:lineRule="auto"/>
        <w:rPr>
          <w:rFonts w:ascii="Arial" w:hAnsi="Arial" w:cs="Arial"/>
          <w:color w:val="3C4245"/>
          <w:sz w:val="24"/>
          <w:szCs w:val="24"/>
          <w:lang w:val="en"/>
        </w:rPr>
      </w:pPr>
    </w:p>
    <w:p w:rsidR="001377F3" w:rsidRPr="00410E96" w:rsidRDefault="001377F3" w:rsidP="00F24242">
      <w:pPr>
        <w:spacing w:after="0" w:line="360" w:lineRule="auto"/>
        <w:rPr>
          <w:rFonts w:ascii="Arial" w:hAnsi="Arial" w:cs="Arial"/>
          <w:sz w:val="24"/>
          <w:szCs w:val="24"/>
          <w:highlight w:val="yellow"/>
        </w:rPr>
      </w:pPr>
      <w:r w:rsidRPr="00410E96">
        <w:rPr>
          <w:rFonts w:ascii="Arial" w:hAnsi="Arial" w:cs="Arial"/>
          <w:sz w:val="24"/>
          <w:szCs w:val="24"/>
        </w:rPr>
        <w:t xml:space="preserve">According to ‘Developing a vaccine for covid-19’ (Caddy, S 2020) six possible vaccines have entered clinical trials across the countries of the globe, with over 80 other candidates in preclinical stages. This means that there are various approaches to a covid-19 vaccine being taken at the same time, in order to maximise the possibility of finding one which will work. </w:t>
      </w:r>
    </w:p>
    <w:p w:rsidR="004B45CB" w:rsidRPr="00410E96" w:rsidRDefault="00870C17" w:rsidP="00F24242">
      <w:pPr>
        <w:pStyle w:val="NormalWeb"/>
        <w:spacing w:line="360" w:lineRule="auto"/>
        <w:rPr>
          <w:rFonts w:ascii="Arial" w:hAnsi="Arial" w:cs="Arial"/>
        </w:rPr>
      </w:pPr>
      <w:r w:rsidRPr="00410E96">
        <w:rPr>
          <w:rFonts w:ascii="Arial" w:hAnsi="Arial" w:cs="Arial"/>
        </w:rPr>
        <w:t>Researchers are also trying to repurpose vaccines.</w:t>
      </w:r>
      <w:r w:rsidR="002B4469" w:rsidRPr="00410E96">
        <w:rPr>
          <w:rFonts w:ascii="Arial" w:hAnsi="Arial" w:cs="Arial"/>
        </w:rPr>
        <w:t xml:space="preserve"> There are h</w:t>
      </w:r>
      <w:r w:rsidR="001377F3" w:rsidRPr="00410E96">
        <w:rPr>
          <w:rFonts w:ascii="Arial" w:hAnsi="Arial" w:cs="Arial"/>
        </w:rPr>
        <w:t xml:space="preserve">undreds of vaccines are licensed </w:t>
      </w:r>
      <w:r w:rsidR="002B4469" w:rsidRPr="00410E96">
        <w:rPr>
          <w:rFonts w:ascii="Arial" w:hAnsi="Arial" w:cs="Arial"/>
        </w:rPr>
        <w:t>globally</w:t>
      </w:r>
      <w:r w:rsidR="001377F3" w:rsidRPr="00410E96">
        <w:rPr>
          <w:rFonts w:ascii="Arial" w:hAnsi="Arial" w:cs="Arial"/>
        </w:rPr>
        <w:t xml:space="preserve"> for non-coronavirus</w:t>
      </w:r>
      <w:r w:rsidR="002B4469" w:rsidRPr="00410E96">
        <w:rPr>
          <w:rFonts w:ascii="Arial" w:hAnsi="Arial" w:cs="Arial"/>
        </w:rPr>
        <w:t xml:space="preserve"> related diseases; research has shown that some of these non-coronavirus related vaccines have some potential to ease symptoms of covid-19. </w:t>
      </w:r>
      <w:r w:rsidR="001377F3" w:rsidRPr="00410E96">
        <w:rPr>
          <w:rFonts w:ascii="Arial" w:hAnsi="Arial" w:cs="Arial"/>
        </w:rPr>
        <w:t xml:space="preserve">The current </w:t>
      </w:r>
      <w:r w:rsidR="000018C2" w:rsidRPr="00410E96">
        <w:rPr>
          <w:rFonts w:ascii="Arial" w:hAnsi="Arial" w:cs="Arial"/>
        </w:rPr>
        <w:t>vaccine which is in the lead</w:t>
      </w:r>
      <w:r w:rsidR="001377F3" w:rsidRPr="00410E96">
        <w:rPr>
          <w:rFonts w:ascii="Arial" w:hAnsi="Arial" w:cs="Arial"/>
        </w:rPr>
        <w:t xml:space="preserve"> is the BCG vaccine</w:t>
      </w:r>
      <w:r w:rsidR="00B47EE3" w:rsidRPr="00410E96">
        <w:rPr>
          <w:rFonts w:ascii="Arial" w:hAnsi="Arial" w:cs="Arial"/>
        </w:rPr>
        <w:t xml:space="preserve">. </w:t>
      </w:r>
      <w:r w:rsidR="001377F3" w:rsidRPr="00410E96">
        <w:rPr>
          <w:rFonts w:ascii="Arial" w:hAnsi="Arial" w:cs="Arial"/>
        </w:rPr>
        <w:t>BCG vaccine</w:t>
      </w:r>
      <w:r w:rsidR="000018C2" w:rsidRPr="00410E96">
        <w:rPr>
          <w:rFonts w:ascii="Arial" w:hAnsi="Arial" w:cs="Arial"/>
        </w:rPr>
        <w:t xml:space="preserve"> can </w:t>
      </w:r>
      <w:r w:rsidR="001377F3" w:rsidRPr="00410E96">
        <w:rPr>
          <w:rFonts w:ascii="Arial" w:hAnsi="Arial" w:cs="Arial"/>
        </w:rPr>
        <w:t>offer</w:t>
      </w:r>
      <w:r w:rsidR="000018C2" w:rsidRPr="00410E96">
        <w:rPr>
          <w:rFonts w:ascii="Arial" w:hAnsi="Arial" w:cs="Arial"/>
        </w:rPr>
        <w:t xml:space="preserve"> </w:t>
      </w:r>
      <w:r w:rsidR="001377F3" w:rsidRPr="00410E96">
        <w:rPr>
          <w:rFonts w:ascii="Arial" w:hAnsi="Arial" w:cs="Arial"/>
        </w:rPr>
        <w:t>some protection against a range of diseases from influenza to bladder cancer</w:t>
      </w:r>
      <w:r w:rsidR="000018C2" w:rsidRPr="00410E96">
        <w:rPr>
          <w:rFonts w:ascii="Arial" w:hAnsi="Arial" w:cs="Arial"/>
        </w:rPr>
        <w:t xml:space="preserve"> and some studies have shown a link between BCG and reduced covid-19 incidences. All possible repurposed vaccines have an</w:t>
      </w:r>
      <w:r w:rsidR="001377F3" w:rsidRPr="00410E96">
        <w:rPr>
          <w:rFonts w:ascii="Arial" w:hAnsi="Arial" w:cs="Arial"/>
        </w:rPr>
        <w:t xml:space="preserve"> advantage </w:t>
      </w:r>
      <w:r w:rsidR="000018C2" w:rsidRPr="00410E96">
        <w:rPr>
          <w:rFonts w:ascii="Arial" w:hAnsi="Arial" w:cs="Arial"/>
        </w:rPr>
        <w:t>because they can</w:t>
      </w:r>
      <w:r w:rsidR="001377F3" w:rsidRPr="00410E96">
        <w:rPr>
          <w:rFonts w:ascii="Arial" w:hAnsi="Arial" w:cs="Arial"/>
        </w:rPr>
        <w:t xml:space="preserve"> begin phase III trials immediately. However, evidence for their use </w:t>
      </w:r>
      <w:r w:rsidR="002D4602" w:rsidRPr="00410E96">
        <w:rPr>
          <w:rFonts w:ascii="Arial" w:hAnsi="Arial" w:cs="Arial"/>
        </w:rPr>
        <w:t xml:space="preserve">is not prominent enough to begin these trials (Caddy, S 2020). </w:t>
      </w:r>
    </w:p>
    <w:p w:rsidR="001377F3" w:rsidRPr="00410E96" w:rsidRDefault="001377F3" w:rsidP="00F24242">
      <w:pPr>
        <w:spacing w:after="0" w:line="360" w:lineRule="auto"/>
        <w:rPr>
          <w:rFonts w:ascii="Arial" w:hAnsi="Arial" w:cs="Arial"/>
          <w:color w:val="3C4245"/>
          <w:sz w:val="24"/>
          <w:szCs w:val="24"/>
          <w:lang w:val="en"/>
        </w:rPr>
      </w:pPr>
      <w:r w:rsidRPr="00410E96">
        <w:rPr>
          <w:rFonts w:ascii="Arial" w:hAnsi="Arial" w:cs="Arial"/>
          <w:color w:val="3C4245"/>
          <w:sz w:val="24"/>
          <w:szCs w:val="24"/>
          <w:lang w:val="en"/>
        </w:rPr>
        <w:t xml:space="preserve">With the global pandemic occurring in countries all around the world, the need for a vaccine in high. Some countries are more in need than others due to the sheer number of cases that are confirmed, as well as the higher death rates. Clinical studies will be needed in order to determine which populations remain highly at risk once vaccines are available, which would help to provide vaccine allocation fairly across the globe (Lurie, N et al 2020). </w:t>
      </w:r>
    </w:p>
    <w:p w:rsidR="008A1861" w:rsidRPr="00410E96" w:rsidRDefault="008A1861" w:rsidP="00F24242">
      <w:pPr>
        <w:spacing w:after="0" w:line="360" w:lineRule="auto"/>
        <w:rPr>
          <w:rFonts w:ascii="Arial" w:hAnsi="Arial" w:cs="Arial"/>
          <w:color w:val="3C4245"/>
          <w:sz w:val="24"/>
          <w:szCs w:val="24"/>
          <w:lang w:val="en"/>
        </w:rPr>
      </w:pPr>
    </w:p>
    <w:p w:rsidR="008A1861" w:rsidRPr="00410E96" w:rsidRDefault="008A1861" w:rsidP="00F24242">
      <w:pPr>
        <w:spacing w:after="0" w:line="360" w:lineRule="auto"/>
        <w:rPr>
          <w:rFonts w:ascii="Arial" w:eastAsia="Times New Roman" w:hAnsi="Arial" w:cs="Arial"/>
          <w:b/>
          <w:sz w:val="24"/>
          <w:szCs w:val="24"/>
          <w:u w:val="single"/>
          <w:lang w:eastAsia="en-GB"/>
        </w:rPr>
      </w:pPr>
    </w:p>
    <w:p w:rsidR="00F1592F" w:rsidRPr="00410E96" w:rsidRDefault="00830EFB" w:rsidP="00F24242">
      <w:pPr>
        <w:spacing w:after="0" w:line="360" w:lineRule="auto"/>
        <w:rPr>
          <w:rFonts w:ascii="Arial" w:eastAsia="Times New Roman" w:hAnsi="Arial" w:cs="Arial"/>
          <w:b/>
          <w:sz w:val="24"/>
          <w:szCs w:val="24"/>
          <w:u w:val="single"/>
          <w:lang w:eastAsia="en-GB"/>
        </w:rPr>
      </w:pPr>
      <w:r w:rsidRPr="00410E96">
        <w:rPr>
          <w:rFonts w:ascii="Arial" w:eastAsia="Times New Roman" w:hAnsi="Arial" w:cs="Arial"/>
          <w:b/>
          <w:sz w:val="24"/>
          <w:szCs w:val="24"/>
          <w:u w:val="single"/>
          <w:lang w:eastAsia="en-GB"/>
        </w:rPr>
        <w:t>Current changes to individual lifestyles</w:t>
      </w:r>
      <w:r w:rsidR="001507F4" w:rsidRPr="00410E96">
        <w:rPr>
          <w:rFonts w:ascii="Arial" w:eastAsia="Times New Roman" w:hAnsi="Arial" w:cs="Arial"/>
          <w:b/>
          <w:sz w:val="24"/>
          <w:szCs w:val="24"/>
          <w:u w:val="single"/>
          <w:lang w:eastAsia="en-GB"/>
        </w:rPr>
        <w:t>.</w:t>
      </w:r>
      <w:r w:rsidRPr="00410E96">
        <w:rPr>
          <w:rFonts w:ascii="Arial" w:eastAsia="Times New Roman" w:hAnsi="Arial" w:cs="Arial"/>
          <w:b/>
          <w:sz w:val="24"/>
          <w:szCs w:val="24"/>
          <w:u w:val="single"/>
          <w:lang w:eastAsia="en-GB"/>
        </w:rPr>
        <w:t xml:space="preserve"> </w:t>
      </w:r>
    </w:p>
    <w:p w:rsidR="00B47EE3" w:rsidRPr="00410E96" w:rsidRDefault="00B47EE3" w:rsidP="00F24242">
      <w:pPr>
        <w:spacing w:after="0" w:line="360" w:lineRule="auto"/>
        <w:rPr>
          <w:rFonts w:ascii="Arial" w:eastAsia="Times New Roman" w:hAnsi="Arial" w:cs="Arial"/>
          <w:sz w:val="24"/>
          <w:szCs w:val="24"/>
          <w:lang w:eastAsia="en-GB"/>
        </w:rPr>
      </w:pPr>
    </w:p>
    <w:p w:rsidR="00B47EE3" w:rsidRPr="00410E96" w:rsidRDefault="00B47EE3"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 xml:space="preserve">The lives of people have changed drastically in the year 2020. The most prominent changes to individual lifestyles include having to be cautious </w:t>
      </w:r>
      <w:proofErr w:type="gramStart"/>
      <w:r w:rsidRPr="00410E96">
        <w:rPr>
          <w:rFonts w:ascii="Arial" w:eastAsia="Times New Roman" w:hAnsi="Arial" w:cs="Arial"/>
          <w:sz w:val="24"/>
          <w:szCs w:val="24"/>
          <w:lang w:eastAsia="en-GB"/>
        </w:rPr>
        <w:t>at all times</w:t>
      </w:r>
      <w:proofErr w:type="gramEnd"/>
      <w:r w:rsidRPr="00410E96">
        <w:rPr>
          <w:rFonts w:ascii="Arial" w:eastAsia="Times New Roman" w:hAnsi="Arial" w:cs="Arial"/>
          <w:sz w:val="24"/>
          <w:szCs w:val="24"/>
          <w:lang w:eastAsia="en-GB"/>
        </w:rPr>
        <w:t xml:space="preserve"> of the day when outside the home. Staying away from people who you do not live with, working from home or not working at all if you job does not allow work from home, </w:t>
      </w:r>
    </w:p>
    <w:p w:rsidR="00093D2C" w:rsidRPr="00410E96" w:rsidRDefault="00093D2C"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People having to work from home</w:t>
      </w:r>
      <w:r w:rsidR="00B47EE3" w:rsidRPr="00410E96">
        <w:rPr>
          <w:rFonts w:ascii="Arial" w:eastAsia="Times New Roman" w:hAnsi="Arial" w:cs="Arial"/>
          <w:sz w:val="24"/>
          <w:szCs w:val="24"/>
          <w:lang w:eastAsia="en-GB"/>
        </w:rPr>
        <w:t xml:space="preserve">, </w:t>
      </w:r>
      <w:r w:rsidR="00C65FA8" w:rsidRPr="00410E96">
        <w:rPr>
          <w:rFonts w:ascii="Arial" w:eastAsia="Times New Roman" w:hAnsi="Arial" w:cs="Arial"/>
          <w:sz w:val="24"/>
          <w:szCs w:val="24"/>
          <w:lang w:eastAsia="en-GB"/>
        </w:rPr>
        <w:t>closing</w:t>
      </w:r>
      <w:r w:rsidRPr="00410E96">
        <w:rPr>
          <w:rFonts w:ascii="Arial" w:eastAsia="Times New Roman" w:hAnsi="Arial" w:cs="Arial"/>
          <w:sz w:val="24"/>
          <w:szCs w:val="24"/>
          <w:lang w:eastAsia="en-GB"/>
        </w:rPr>
        <w:t xml:space="preserve"> non</w:t>
      </w:r>
      <w:r w:rsidR="00B47EE3" w:rsidRPr="00410E96">
        <w:rPr>
          <w:rFonts w:ascii="Arial" w:eastAsia="Times New Roman" w:hAnsi="Arial" w:cs="Arial"/>
          <w:sz w:val="24"/>
          <w:szCs w:val="24"/>
          <w:lang w:eastAsia="en-GB"/>
        </w:rPr>
        <w:t>-e</w:t>
      </w:r>
      <w:r w:rsidRPr="00410E96">
        <w:rPr>
          <w:rFonts w:ascii="Arial" w:eastAsia="Times New Roman" w:hAnsi="Arial" w:cs="Arial"/>
          <w:sz w:val="24"/>
          <w:szCs w:val="24"/>
          <w:lang w:eastAsia="en-GB"/>
        </w:rPr>
        <w:t>ssential businesses</w:t>
      </w:r>
      <w:r w:rsidR="00B47EE3" w:rsidRPr="00410E96">
        <w:rPr>
          <w:rFonts w:ascii="Arial" w:eastAsia="Times New Roman" w:hAnsi="Arial" w:cs="Arial"/>
          <w:sz w:val="24"/>
          <w:szCs w:val="24"/>
          <w:lang w:eastAsia="en-GB"/>
        </w:rPr>
        <w:t>, t</w:t>
      </w:r>
      <w:r w:rsidRPr="00410E96">
        <w:rPr>
          <w:rFonts w:ascii="Arial" w:eastAsia="Times New Roman" w:hAnsi="Arial" w:cs="Arial"/>
          <w:sz w:val="24"/>
          <w:szCs w:val="24"/>
          <w:lang w:eastAsia="en-GB"/>
        </w:rPr>
        <w:t>rying to keep people safe while they shop through masks and distance</w:t>
      </w:r>
      <w:r w:rsidR="00B47EE3" w:rsidRPr="00410E96">
        <w:rPr>
          <w:rFonts w:ascii="Arial" w:eastAsia="Times New Roman" w:hAnsi="Arial" w:cs="Arial"/>
          <w:sz w:val="24"/>
          <w:szCs w:val="24"/>
          <w:lang w:eastAsia="en-GB"/>
        </w:rPr>
        <w:t xml:space="preserve">, not able to enjoy weekends out with the family, as well as many others. </w:t>
      </w:r>
    </w:p>
    <w:p w:rsidR="001A67E5" w:rsidRPr="00410E96" w:rsidRDefault="001A67E5" w:rsidP="00F24242">
      <w:pPr>
        <w:spacing w:after="0" w:line="360" w:lineRule="auto"/>
        <w:rPr>
          <w:rFonts w:ascii="Arial" w:eastAsia="Times New Roman" w:hAnsi="Arial" w:cs="Arial"/>
          <w:sz w:val="24"/>
          <w:szCs w:val="24"/>
          <w:lang w:eastAsia="en-GB"/>
        </w:rPr>
      </w:pPr>
    </w:p>
    <w:p w:rsidR="001A67E5" w:rsidRPr="00410E96" w:rsidRDefault="001A67E5"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Students have had months away from educational institutes, only recently going back</w:t>
      </w:r>
      <w:r w:rsidR="00870C17" w:rsidRPr="00410E96">
        <w:rPr>
          <w:rFonts w:ascii="Arial" w:eastAsia="Times New Roman" w:hAnsi="Arial" w:cs="Arial"/>
          <w:sz w:val="24"/>
          <w:szCs w:val="24"/>
          <w:lang w:eastAsia="en-GB"/>
        </w:rPr>
        <w:t>, howeve</w:t>
      </w:r>
      <w:r w:rsidR="000B6E81">
        <w:rPr>
          <w:rFonts w:ascii="Arial" w:eastAsia="Times New Roman" w:hAnsi="Arial" w:cs="Arial"/>
          <w:sz w:val="24"/>
          <w:szCs w:val="24"/>
          <w:lang w:eastAsia="en-GB"/>
        </w:rPr>
        <w:t>r,</w:t>
      </w:r>
      <w:r w:rsidR="00870C17" w:rsidRPr="00410E96">
        <w:rPr>
          <w:rFonts w:ascii="Arial" w:eastAsia="Times New Roman" w:hAnsi="Arial" w:cs="Arial"/>
          <w:sz w:val="24"/>
          <w:szCs w:val="24"/>
          <w:lang w:eastAsia="en-GB"/>
        </w:rPr>
        <w:t xml:space="preserve"> their school routines are different due to the safety measures such as distancing and keeping within own bubbles</w:t>
      </w:r>
      <w:r w:rsidRPr="00410E96">
        <w:rPr>
          <w:rFonts w:ascii="Arial" w:eastAsia="Times New Roman" w:hAnsi="Arial" w:cs="Arial"/>
          <w:sz w:val="24"/>
          <w:szCs w:val="24"/>
          <w:lang w:eastAsia="en-GB"/>
        </w:rPr>
        <w:t xml:space="preserve">. </w:t>
      </w:r>
      <w:r w:rsidR="00870C17" w:rsidRPr="00410E96">
        <w:rPr>
          <w:rFonts w:ascii="Arial" w:eastAsia="Times New Roman" w:hAnsi="Arial" w:cs="Arial"/>
          <w:sz w:val="24"/>
          <w:szCs w:val="24"/>
          <w:lang w:eastAsia="en-GB"/>
        </w:rPr>
        <w:t xml:space="preserve">The </w:t>
      </w:r>
      <w:r w:rsidRPr="00410E96">
        <w:rPr>
          <w:rFonts w:ascii="Arial" w:eastAsia="Times New Roman" w:hAnsi="Arial" w:cs="Arial"/>
          <w:sz w:val="24"/>
          <w:szCs w:val="24"/>
          <w:lang w:eastAsia="en-GB"/>
        </w:rPr>
        <w:t>BBC mention that the covid</w:t>
      </w:r>
      <w:r w:rsidR="00870C17" w:rsidRPr="00410E96">
        <w:rPr>
          <w:rFonts w:ascii="Arial" w:eastAsia="Times New Roman" w:hAnsi="Arial" w:cs="Arial"/>
          <w:sz w:val="24"/>
          <w:szCs w:val="24"/>
          <w:lang w:eastAsia="en-GB"/>
        </w:rPr>
        <w:t>-19</w:t>
      </w:r>
      <w:r w:rsidRPr="00410E96">
        <w:rPr>
          <w:rFonts w:ascii="Arial" w:eastAsia="Times New Roman" w:hAnsi="Arial" w:cs="Arial"/>
          <w:sz w:val="24"/>
          <w:szCs w:val="24"/>
          <w:lang w:eastAsia="en-GB"/>
        </w:rPr>
        <w:t xml:space="preserve"> situation and school closures have had an impact on children in 190 countries, with </w:t>
      </w:r>
      <w:r w:rsidR="007108C9" w:rsidRPr="00410E96">
        <w:rPr>
          <w:rFonts w:ascii="Arial" w:eastAsia="Times New Roman" w:hAnsi="Arial" w:cs="Arial"/>
          <w:sz w:val="24"/>
          <w:szCs w:val="24"/>
          <w:lang w:eastAsia="en-GB"/>
        </w:rPr>
        <w:t>repercussions</w:t>
      </w:r>
      <w:r w:rsidRPr="00410E96">
        <w:rPr>
          <w:rFonts w:ascii="Arial" w:eastAsia="Times New Roman" w:hAnsi="Arial" w:cs="Arial"/>
          <w:sz w:val="24"/>
          <w:szCs w:val="24"/>
          <w:lang w:eastAsia="en-GB"/>
        </w:rPr>
        <w:t xml:space="preserve"> for years to come. Those who come from </w:t>
      </w:r>
      <w:r w:rsidR="007108C9" w:rsidRPr="00410E96">
        <w:rPr>
          <w:rFonts w:ascii="Arial" w:eastAsia="Times New Roman" w:hAnsi="Arial" w:cs="Arial"/>
          <w:sz w:val="24"/>
          <w:szCs w:val="24"/>
          <w:lang w:eastAsia="en-GB"/>
        </w:rPr>
        <w:t xml:space="preserve">poorer backgrounds are the most disadvantaged and lockdown will only continue to widen the gap between the rich and the poor (BBC 2020). </w:t>
      </w:r>
    </w:p>
    <w:p w:rsidR="001A67E5" w:rsidRPr="00410E96" w:rsidRDefault="001A67E5" w:rsidP="00F24242">
      <w:pPr>
        <w:spacing w:after="0" w:line="360" w:lineRule="auto"/>
        <w:rPr>
          <w:rFonts w:ascii="Arial" w:eastAsia="Times New Roman" w:hAnsi="Arial" w:cs="Arial"/>
          <w:sz w:val="24"/>
          <w:szCs w:val="24"/>
          <w:lang w:eastAsia="en-GB"/>
        </w:rPr>
      </w:pPr>
    </w:p>
    <w:p w:rsidR="001A67E5" w:rsidRPr="00410E96" w:rsidRDefault="001A67E5"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 xml:space="preserve">Working individuals have had various difficulties in the pandemic months. Many have lost their jobs, stores have shut all over the country, as well as many staff having to work from home or not work at all. </w:t>
      </w:r>
      <w:proofErr w:type="gramStart"/>
      <w:r w:rsidRPr="00410E96">
        <w:rPr>
          <w:rFonts w:ascii="Arial" w:eastAsia="Times New Roman" w:hAnsi="Arial" w:cs="Arial"/>
          <w:sz w:val="24"/>
          <w:szCs w:val="24"/>
          <w:lang w:eastAsia="en-GB"/>
        </w:rPr>
        <w:t>All of</w:t>
      </w:r>
      <w:proofErr w:type="gramEnd"/>
      <w:r w:rsidRPr="00410E96">
        <w:rPr>
          <w:rFonts w:ascii="Arial" w:eastAsia="Times New Roman" w:hAnsi="Arial" w:cs="Arial"/>
          <w:sz w:val="24"/>
          <w:szCs w:val="24"/>
          <w:lang w:eastAsia="en-GB"/>
        </w:rPr>
        <w:t xml:space="preserve"> these changes have had a significant impact in the way individuals lived their daily lives. Those who have lost their jobs have relied on benefits provided by the government in order to get by. </w:t>
      </w:r>
    </w:p>
    <w:p w:rsidR="002F52CB" w:rsidRPr="00410E96" w:rsidRDefault="002F52CB" w:rsidP="00F24242">
      <w:pPr>
        <w:spacing w:after="0" w:line="360" w:lineRule="auto"/>
        <w:rPr>
          <w:rFonts w:ascii="Arial" w:eastAsia="Times New Roman" w:hAnsi="Arial" w:cs="Arial"/>
          <w:sz w:val="24"/>
          <w:szCs w:val="24"/>
          <w:lang w:eastAsia="en-GB"/>
        </w:rPr>
      </w:pPr>
    </w:p>
    <w:p w:rsidR="002F52CB" w:rsidRPr="00410E96" w:rsidRDefault="002F52CB" w:rsidP="00F24242">
      <w:pPr>
        <w:spacing w:after="0" w:line="360" w:lineRule="auto"/>
        <w:rPr>
          <w:rFonts w:ascii="Arial" w:eastAsia="Times New Roman" w:hAnsi="Arial" w:cs="Arial"/>
          <w:b/>
          <w:sz w:val="24"/>
          <w:szCs w:val="24"/>
          <w:u w:val="single"/>
          <w:lang w:eastAsia="en-GB"/>
        </w:rPr>
      </w:pPr>
    </w:p>
    <w:p w:rsidR="00775048" w:rsidRPr="00410E96" w:rsidRDefault="00830EFB" w:rsidP="00F24242">
      <w:pPr>
        <w:spacing w:after="0" w:line="360" w:lineRule="auto"/>
        <w:rPr>
          <w:rFonts w:ascii="Arial" w:eastAsia="Times New Roman" w:hAnsi="Arial" w:cs="Arial"/>
          <w:b/>
          <w:sz w:val="24"/>
          <w:szCs w:val="24"/>
          <w:u w:val="single"/>
          <w:lang w:eastAsia="en-GB"/>
        </w:rPr>
      </w:pPr>
      <w:r w:rsidRPr="00410E96">
        <w:rPr>
          <w:rFonts w:ascii="Arial" w:eastAsia="Times New Roman" w:hAnsi="Arial" w:cs="Arial"/>
          <w:b/>
          <w:sz w:val="24"/>
          <w:szCs w:val="24"/>
          <w:u w:val="single"/>
          <w:lang w:eastAsia="en-GB"/>
        </w:rPr>
        <w:t>Models and theories of</w:t>
      </w:r>
      <w:r w:rsidR="00F1592F" w:rsidRPr="00410E96">
        <w:rPr>
          <w:rFonts w:ascii="Arial" w:eastAsia="Times New Roman" w:hAnsi="Arial" w:cs="Arial"/>
          <w:b/>
          <w:sz w:val="24"/>
          <w:szCs w:val="24"/>
          <w:u w:val="single"/>
          <w:lang w:eastAsia="en-GB"/>
        </w:rPr>
        <w:t xml:space="preserve"> </w:t>
      </w:r>
      <w:r w:rsidRPr="00410E96">
        <w:rPr>
          <w:rFonts w:ascii="Arial" w:eastAsia="Times New Roman" w:hAnsi="Arial" w:cs="Arial"/>
          <w:b/>
          <w:sz w:val="24"/>
          <w:szCs w:val="24"/>
          <w:u w:val="single"/>
          <w:lang w:eastAsia="en-GB"/>
        </w:rPr>
        <w:t>health behaviour change</w:t>
      </w:r>
      <w:r w:rsidR="001507F4" w:rsidRPr="00410E96">
        <w:rPr>
          <w:rFonts w:ascii="Arial" w:eastAsia="Times New Roman" w:hAnsi="Arial" w:cs="Arial"/>
          <w:b/>
          <w:sz w:val="24"/>
          <w:szCs w:val="24"/>
          <w:u w:val="single"/>
          <w:lang w:eastAsia="en-GB"/>
        </w:rPr>
        <w:t>.</w:t>
      </w:r>
    </w:p>
    <w:p w:rsidR="00775048" w:rsidRPr="00410E96" w:rsidRDefault="00775048" w:rsidP="00F24242">
      <w:pPr>
        <w:spacing w:after="0" w:line="360" w:lineRule="auto"/>
        <w:rPr>
          <w:rFonts w:ascii="Arial" w:eastAsia="Times New Roman" w:hAnsi="Arial" w:cs="Arial"/>
          <w:sz w:val="24"/>
          <w:szCs w:val="24"/>
          <w:lang w:eastAsia="en-GB"/>
        </w:rPr>
      </w:pPr>
    </w:p>
    <w:p w:rsidR="007108C9" w:rsidRPr="00410E96" w:rsidRDefault="007108C9"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The theory of reasoned</w:t>
      </w:r>
      <w:r w:rsidR="00F24242" w:rsidRPr="00410E96">
        <w:rPr>
          <w:rFonts w:ascii="Arial" w:eastAsia="Times New Roman" w:hAnsi="Arial" w:cs="Arial"/>
          <w:sz w:val="24"/>
          <w:szCs w:val="24"/>
          <w:lang w:eastAsia="en-GB"/>
        </w:rPr>
        <w:t xml:space="preserve"> is one behaviour theory which</w:t>
      </w:r>
      <w:r w:rsidRPr="00410E96">
        <w:rPr>
          <w:rFonts w:ascii="Arial" w:eastAsia="Times New Roman" w:hAnsi="Arial" w:cs="Arial"/>
          <w:sz w:val="24"/>
          <w:szCs w:val="24"/>
          <w:lang w:eastAsia="en-GB"/>
        </w:rPr>
        <w:t xml:space="preserve"> can </w:t>
      </w:r>
      <w:r w:rsidR="00F24242" w:rsidRPr="00410E96">
        <w:rPr>
          <w:rFonts w:ascii="Arial" w:eastAsia="Times New Roman" w:hAnsi="Arial" w:cs="Arial"/>
          <w:sz w:val="24"/>
          <w:szCs w:val="24"/>
          <w:lang w:eastAsia="en-GB"/>
        </w:rPr>
        <w:t xml:space="preserve">help to </w:t>
      </w:r>
      <w:r w:rsidRPr="00410E96">
        <w:rPr>
          <w:rFonts w:ascii="Arial" w:eastAsia="Times New Roman" w:hAnsi="Arial" w:cs="Arial"/>
          <w:sz w:val="24"/>
          <w:szCs w:val="24"/>
          <w:lang w:eastAsia="en-GB"/>
        </w:rPr>
        <w:t>explain the response of the people to the preventative measure</w:t>
      </w:r>
      <w:r w:rsidR="006C591A" w:rsidRPr="00410E96">
        <w:rPr>
          <w:rFonts w:ascii="Arial" w:eastAsia="Times New Roman" w:hAnsi="Arial" w:cs="Arial"/>
          <w:sz w:val="24"/>
          <w:szCs w:val="24"/>
          <w:lang w:eastAsia="en-GB"/>
        </w:rPr>
        <w:t xml:space="preserve"> of washing hands for</w:t>
      </w:r>
      <w:r w:rsidRPr="00410E96">
        <w:rPr>
          <w:rFonts w:ascii="Arial" w:eastAsia="Times New Roman" w:hAnsi="Arial" w:cs="Arial"/>
          <w:sz w:val="24"/>
          <w:szCs w:val="24"/>
          <w:lang w:eastAsia="en-GB"/>
        </w:rPr>
        <w:t xml:space="preserve"> covid-19. This is because an </w:t>
      </w:r>
      <w:r w:rsidR="002F52CB" w:rsidRPr="00410E96">
        <w:rPr>
          <w:rFonts w:ascii="Arial" w:eastAsia="Times New Roman" w:hAnsi="Arial" w:cs="Arial"/>
          <w:sz w:val="24"/>
          <w:szCs w:val="24"/>
          <w:lang w:eastAsia="en-GB"/>
        </w:rPr>
        <w:t>individual’s</w:t>
      </w:r>
      <w:r w:rsidRPr="00410E96">
        <w:rPr>
          <w:rFonts w:ascii="Arial" w:eastAsia="Times New Roman" w:hAnsi="Arial" w:cs="Arial"/>
          <w:sz w:val="24"/>
          <w:szCs w:val="24"/>
          <w:lang w:eastAsia="en-GB"/>
        </w:rPr>
        <w:t xml:space="preserve"> beliefs, and attitudes ultimately impact their intention and behaviour. For example, if a behaviour is washing hands regularly, then a person must believe that washing hands regularly will help protect them from covid-</w:t>
      </w:r>
      <w:r w:rsidRPr="00410E96">
        <w:rPr>
          <w:rFonts w:ascii="Arial" w:eastAsia="Times New Roman" w:hAnsi="Arial" w:cs="Arial"/>
          <w:sz w:val="24"/>
          <w:szCs w:val="24"/>
          <w:lang w:eastAsia="en-GB"/>
        </w:rPr>
        <w:lastRenderedPageBreak/>
        <w:t xml:space="preserve">19 and help to stop the spread of the virus. </w:t>
      </w:r>
      <w:r w:rsidR="001255F8" w:rsidRPr="00410E96">
        <w:rPr>
          <w:rFonts w:ascii="Arial" w:eastAsia="Times New Roman" w:hAnsi="Arial" w:cs="Arial"/>
          <w:sz w:val="24"/>
          <w:szCs w:val="24"/>
          <w:lang w:eastAsia="en-GB"/>
        </w:rPr>
        <w:t xml:space="preserve">If their </w:t>
      </w:r>
      <w:r w:rsidR="002F52CB" w:rsidRPr="00410E96">
        <w:rPr>
          <w:rFonts w:ascii="Arial" w:eastAsia="Times New Roman" w:hAnsi="Arial" w:cs="Arial"/>
          <w:sz w:val="24"/>
          <w:szCs w:val="24"/>
          <w:lang w:eastAsia="en-GB"/>
        </w:rPr>
        <w:t xml:space="preserve">attitude </w:t>
      </w:r>
      <w:r w:rsidR="001255F8" w:rsidRPr="00410E96">
        <w:rPr>
          <w:rFonts w:ascii="Arial" w:eastAsia="Times New Roman" w:hAnsi="Arial" w:cs="Arial"/>
          <w:sz w:val="24"/>
          <w:szCs w:val="24"/>
          <w:lang w:eastAsia="en-GB"/>
        </w:rPr>
        <w:t xml:space="preserve">is </w:t>
      </w:r>
      <w:r w:rsidR="002F52CB" w:rsidRPr="00410E96">
        <w:rPr>
          <w:rFonts w:ascii="Arial" w:eastAsia="Times New Roman" w:hAnsi="Arial" w:cs="Arial"/>
          <w:sz w:val="24"/>
          <w:szCs w:val="24"/>
          <w:lang w:eastAsia="en-GB"/>
        </w:rPr>
        <w:t>good, for example, washing hands regularly will be a good thing to do for themselves and for those around them</w:t>
      </w:r>
      <w:r w:rsidR="001255F8" w:rsidRPr="00410E96">
        <w:rPr>
          <w:rFonts w:ascii="Arial" w:eastAsia="Times New Roman" w:hAnsi="Arial" w:cs="Arial"/>
          <w:sz w:val="24"/>
          <w:szCs w:val="24"/>
          <w:lang w:eastAsia="en-GB"/>
        </w:rPr>
        <w:t>, t</w:t>
      </w:r>
      <w:r w:rsidR="002F52CB" w:rsidRPr="00410E96">
        <w:rPr>
          <w:rFonts w:ascii="Arial" w:eastAsia="Times New Roman" w:hAnsi="Arial" w:cs="Arial"/>
          <w:sz w:val="24"/>
          <w:szCs w:val="24"/>
          <w:lang w:eastAsia="en-GB"/>
        </w:rPr>
        <w:t>his then affects their intention, where they will tell themselves to wash hands regularly whenever possible, and finally they will carry out the behaviour of washing</w:t>
      </w:r>
      <w:r w:rsidR="001255F8" w:rsidRPr="00410E96">
        <w:rPr>
          <w:rFonts w:ascii="Arial" w:eastAsia="Times New Roman" w:hAnsi="Arial" w:cs="Arial"/>
          <w:sz w:val="24"/>
          <w:szCs w:val="24"/>
          <w:lang w:eastAsia="en-GB"/>
        </w:rPr>
        <w:t xml:space="preserve"> their</w:t>
      </w:r>
      <w:r w:rsidR="002F52CB" w:rsidRPr="00410E96">
        <w:rPr>
          <w:rFonts w:ascii="Arial" w:eastAsia="Times New Roman" w:hAnsi="Arial" w:cs="Arial"/>
          <w:sz w:val="24"/>
          <w:szCs w:val="24"/>
          <w:lang w:eastAsia="en-GB"/>
        </w:rPr>
        <w:t xml:space="preserve"> hands. </w:t>
      </w:r>
    </w:p>
    <w:p w:rsidR="002F52CB" w:rsidRPr="00410E96" w:rsidRDefault="002F52CB" w:rsidP="00F24242">
      <w:pPr>
        <w:spacing w:after="0" w:line="360" w:lineRule="auto"/>
        <w:rPr>
          <w:rFonts w:ascii="Arial" w:eastAsia="Times New Roman" w:hAnsi="Arial" w:cs="Arial"/>
          <w:sz w:val="24"/>
          <w:szCs w:val="24"/>
          <w:lang w:eastAsia="en-GB"/>
        </w:rPr>
      </w:pPr>
    </w:p>
    <w:p w:rsidR="002F52CB" w:rsidRPr="00410E96" w:rsidRDefault="002F52CB"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 xml:space="preserve">However, a person’s behaviour is often influenced by social norms and other people’s perspectives and beliefs about that behaviour. For example, if others around the individual did not wash hands regularly or did not believe that washing hands could help protect them from covid-19, this will then affect the beliefs and attitudes of the individuals and may convince them to believe or act in the same way (AMAC 2020). </w:t>
      </w:r>
      <w:r w:rsidR="00F24242" w:rsidRPr="00410E96">
        <w:rPr>
          <w:rFonts w:ascii="Arial" w:eastAsia="Times New Roman" w:hAnsi="Arial" w:cs="Arial"/>
          <w:sz w:val="24"/>
          <w:szCs w:val="24"/>
          <w:lang w:eastAsia="en-GB"/>
        </w:rPr>
        <w:t>This theory can be used to explain why individual’s act differently during a pandemic, and can be applied to questions regarding why all individuals do not follow the rules set out by the government to slow the spread of the virus, such as wearing masks, keeping a distance of 2m, not meeting with people outside your bubble, etc.</w:t>
      </w:r>
    </w:p>
    <w:p w:rsidR="00F24242" w:rsidRPr="00410E96" w:rsidRDefault="00F24242" w:rsidP="00F24242">
      <w:pPr>
        <w:spacing w:after="0" w:line="360" w:lineRule="auto"/>
        <w:rPr>
          <w:rFonts w:ascii="Arial" w:eastAsia="Times New Roman" w:hAnsi="Arial" w:cs="Arial"/>
          <w:sz w:val="24"/>
          <w:szCs w:val="24"/>
          <w:lang w:eastAsia="en-GB"/>
        </w:rPr>
      </w:pPr>
    </w:p>
    <w:p w:rsidR="00775048" w:rsidRPr="00410E96" w:rsidRDefault="00775048" w:rsidP="00F24242">
      <w:pPr>
        <w:spacing w:after="0" w:line="360" w:lineRule="auto"/>
        <w:rPr>
          <w:rFonts w:ascii="Arial" w:eastAsia="Times New Roman" w:hAnsi="Arial" w:cs="Arial"/>
          <w:sz w:val="24"/>
          <w:szCs w:val="24"/>
          <w:lang w:eastAsia="en-GB"/>
        </w:rPr>
      </w:pPr>
    </w:p>
    <w:p w:rsidR="00F1592F" w:rsidRPr="00410E96" w:rsidRDefault="00830EFB" w:rsidP="00F24242">
      <w:pPr>
        <w:spacing w:after="0" w:line="360" w:lineRule="auto"/>
        <w:rPr>
          <w:rFonts w:ascii="Arial" w:eastAsia="Times New Roman" w:hAnsi="Arial" w:cs="Arial"/>
          <w:b/>
          <w:sz w:val="24"/>
          <w:szCs w:val="24"/>
          <w:u w:val="single"/>
          <w:lang w:eastAsia="en-GB"/>
        </w:rPr>
      </w:pPr>
      <w:r w:rsidRPr="00410E96">
        <w:rPr>
          <w:rFonts w:ascii="Arial" w:eastAsia="Times New Roman" w:hAnsi="Arial" w:cs="Arial"/>
          <w:b/>
          <w:sz w:val="24"/>
          <w:szCs w:val="24"/>
          <w:u w:val="single"/>
          <w:lang w:eastAsia="en-GB"/>
        </w:rPr>
        <w:t>Impact of legislation and policies on the health and wellbeing of individuals of your chosen group</w:t>
      </w:r>
      <w:r w:rsidR="00F1592F" w:rsidRPr="00410E96">
        <w:rPr>
          <w:rFonts w:ascii="Arial" w:eastAsia="Times New Roman" w:hAnsi="Arial" w:cs="Arial"/>
          <w:b/>
          <w:sz w:val="24"/>
          <w:szCs w:val="24"/>
          <w:u w:val="single"/>
          <w:lang w:eastAsia="en-GB"/>
        </w:rPr>
        <w:t xml:space="preserve"> (clinically vulnerable)</w:t>
      </w:r>
      <w:r w:rsidR="001507F4" w:rsidRPr="00410E96">
        <w:rPr>
          <w:rFonts w:ascii="Arial" w:eastAsia="Times New Roman" w:hAnsi="Arial" w:cs="Arial"/>
          <w:b/>
          <w:sz w:val="24"/>
          <w:szCs w:val="24"/>
          <w:u w:val="single"/>
          <w:lang w:eastAsia="en-GB"/>
        </w:rPr>
        <w:t>.</w:t>
      </w:r>
    </w:p>
    <w:p w:rsidR="00F24242" w:rsidRPr="00410E96" w:rsidRDefault="00F24242" w:rsidP="00F24242">
      <w:pPr>
        <w:spacing w:after="0" w:line="360" w:lineRule="auto"/>
        <w:rPr>
          <w:rFonts w:ascii="Arial" w:eastAsia="Times New Roman" w:hAnsi="Arial" w:cs="Arial"/>
          <w:sz w:val="24"/>
          <w:szCs w:val="24"/>
          <w:lang w:eastAsia="en-GB"/>
        </w:rPr>
      </w:pPr>
    </w:p>
    <w:p w:rsidR="00781A56" w:rsidRPr="00410E96" w:rsidRDefault="001507F4"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 xml:space="preserve">New policies and legislation have been created during the pandemic, however, not all of them have positive affects for certain groups of people. Clinically extremely vulnerable people (CEV) are one group who have had many challenges. </w:t>
      </w:r>
      <w:r w:rsidR="00781A56" w:rsidRPr="00410E96">
        <w:rPr>
          <w:rFonts w:ascii="Arial" w:eastAsia="Times New Roman" w:hAnsi="Arial" w:cs="Arial"/>
          <w:sz w:val="24"/>
          <w:szCs w:val="24"/>
          <w:lang w:eastAsia="en-GB"/>
        </w:rPr>
        <w:t>People who are classed as vulnerable come in 2 categories. Those who are high risk, and those who are at moderate risk. High risk individuals include: those who have had an organ transplant, those who have had chemotherapy or radiation therapy or are undergoing them, as well as many others. Moderate risk individuals include: those who are 70 and over, those who suffer from asthma, heart disease, diabetes, are obese, suffer from Parkinson’s, as well as many others</w:t>
      </w:r>
      <w:r w:rsidR="004967D4" w:rsidRPr="00410E96">
        <w:rPr>
          <w:rFonts w:ascii="Arial" w:eastAsia="Times New Roman" w:hAnsi="Arial" w:cs="Arial"/>
          <w:sz w:val="24"/>
          <w:szCs w:val="24"/>
          <w:lang w:eastAsia="en-GB"/>
        </w:rPr>
        <w:t xml:space="preserve"> (NHS 2020)</w:t>
      </w:r>
      <w:r w:rsidR="00781A56" w:rsidRPr="00410E96">
        <w:rPr>
          <w:rFonts w:ascii="Arial" w:eastAsia="Times New Roman" w:hAnsi="Arial" w:cs="Arial"/>
          <w:sz w:val="24"/>
          <w:szCs w:val="24"/>
          <w:lang w:eastAsia="en-GB"/>
        </w:rPr>
        <w:t xml:space="preserve">. </w:t>
      </w:r>
    </w:p>
    <w:p w:rsidR="001507F4" w:rsidRPr="00410E96" w:rsidRDefault="001507F4" w:rsidP="00F24242">
      <w:pPr>
        <w:spacing w:after="0" w:line="360" w:lineRule="auto"/>
        <w:rPr>
          <w:rFonts w:ascii="Arial" w:eastAsia="Times New Roman" w:hAnsi="Arial" w:cs="Arial"/>
          <w:sz w:val="24"/>
          <w:szCs w:val="24"/>
          <w:lang w:eastAsia="en-GB"/>
        </w:rPr>
      </w:pPr>
    </w:p>
    <w:p w:rsidR="001507F4" w:rsidRPr="00410E96" w:rsidRDefault="001507F4" w:rsidP="00F24242">
      <w:pPr>
        <w:spacing w:after="0" w:line="360" w:lineRule="auto"/>
        <w:rPr>
          <w:rFonts w:ascii="Arial" w:eastAsia="Times New Roman" w:hAnsi="Arial" w:cs="Arial"/>
          <w:sz w:val="24"/>
          <w:szCs w:val="24"/>
          <w:lang w:eastAsia="en-GB"/>
        </w:rPr>
      </w:pPr>
      <w:proofErr w:type="gramStart"/>
      <w:r w:rsidRPr="00410E96">
        <w:rPr>
          <w:rFonts w:ascii="Arial" w:eastAsia="Times New Roman" w:hAnsi="Arial" w:cs="Arial"/>
          <w:sz w:val="24"/>
          <w:szCs w:val="24"/>
          <w:lang w:eastAsia="en-GB"/>
        </w:rPr>
        <w:t>One way</w:t>
      </w:r>
      <w:proofErr w:type="gramEnd"/>
      <w:r w:rsidRPr="00410E96">
        <w:rPr>
          <w:rFonts w:ascii="Arial" w:eastAsia="Times New Roman" w:hAnsi="Arial" w:cs="Arial"/>
          <w:sz w:val="24"/>
          <w:szCs w:val="24"/>
          <w:lang w:eastAsia="en-GB"/>
        </w:rPr>
        <w:t xml:space="preserve"> </w:t>
      </w:r>
      <w:r w:rsidR="00781A56" w:rsidRPr="00410E96">
        <w:rPr>
          <w:rFonts w:ascii="Arial" w:eastAsia="Times New Roman" w:hAnsi="Arial" w:cs="Arial"/>
          <w:sz w:val="24"/>
          <w:szCs w:val="24"/>
          <w:lang w:eastAsia="en-GB"/>
        </w:rPr>
        <w:t xml:space="preserve">vulnerable people </w:t>
      </w:r>
      <w:r w:rsidRPr="00410E96">
        <w:rPr>
          <w:rFonts w:ascii="Arial" w:eastAsia="Times New Roman" w:hAnsi="Arial" w:cs="Arial"/>
          <w:sz w:val="24"/>
          <w:szCs w:val="24"/>
          <w:lang w:eastAsia="en-GB"/>
        </w:rPr>
        <w:t xml:space="preserve">were challenged by policy is through shielding. </w:t>
      </w:r>
      <w:r w:rsidR="00781A56" w:rsidRPr="00410E96">
        <w:rPr>
          <w:rFonts w:ascii="Arial" w:eastAsia="Times New Roman" w:hAnsi="Arial" w:cs="Arial"/>
          <w:sz w:val="24"/>
          <w:szCs w:val="24"/>
          <w:lang w:eastAsia="en-GB"/>
        </w:rPr>
        <w:t>Shielding</w:t>
      </w:r>
      <w:r w:rsidRPr="00410E96">
        <w:rPr>
          <w:rFonts w:ascii="Arial" w:eastAsia="Times New Roman" w:hAnsi="Arial" w:cs="Arial"/>
          <w:sz w:val="24"/>
          <w:szCs w:val="24"/>
          <w:lang w:eastAsia="en-GB"/>
        </w:rPr>
        <w:t xml:space="preserve"> </w:t>
      </w:r>
      <w:r w:rsidR="00411F98" w:rsidRPr="00410E96">
        <w:rPr>
          <w:rFonts w:ascii="Arial" w:eastAsia="Times New Roman" w:hAnsi="Arial" w:cs="Arial"/>
          <w:sz w:val="24"/>
          <w:szCs w:val="24"/>
          <w:lang w:eastAsia="en-GB"/>
        </w:rPr>
        <w:t>meant individuals could not have face to face contact with others apart from those they live with (NHS 2020)</w:t>
      </w:r>
      <w:r w:rsidR="00781A56" w:rsidRPr="00410E96">
        <w:rPr>
          <w:rFonts w:ascii="Arial" w:eastAsia="Times New Roman" w:hAnsi="Arial" w:cs="Arial"/>
          <w:sz w:val="24"/>
          <w:szCs w:val="24"/>
          <w:lang w:eastAsia="en-GB"/>
        </w:rPr>
        <w:t xml:space="preserve">. Shielding was challenging because these individuals </w:t>
      </w:r>
      <w:r w:rsidR="00781A56" w:rsidRPr="00410E96">
        <w:rPr>
          <w:rFonts w:ascii="Arial" w:eastAsia="Times New Roman" w:hAnsi="Arial" w:cs="Arial"/>
          <w:sz w:val="24"/>
          <w:szCs w:val="24"/>
          <w:lang w:eastAsia="en-GB"/>
        </w:rPr>
        <w:lastRenderedPageBreak/>
        <w:t xml:space="preserve">could not leave their homes. This is mentally difficult for many people who have had to change their daily lives drastically. Shopping was to be done online or through the help of someone else, which could </w:t>
      </w:r>
      <w:proofErr w:type="gramStart"/>
      <w:r w:rsidR="00781A56" w:rsidRPr="00410E96">
        <w:rPr>
          <w:rFonts w:ascii="Arial" w:eastAsia="Times New Roman" w:hAnsi="Arial" w:cs="Arial"/>
          <w:sz w:val="24"/>
          <w:szCs w:val="24"/>
          <w:lang w:eastAsia="en-GB"/>
        </w:rPr>
        <w:t>be seen as</w:t>
      </w:r>
      <w:proofErr w:type="gramEnd"/>
      <w:r w:rsidR="00781A56" w:rsidRPr="00410E96">
        <w:rPr>
          <w:rFonts w:ascii="Arial" w:eastAsia="Times New Roman" w:hAnsi="Arial" w:cs="Arial"/>
          <w:sz w:val="24"/>
          <w:szCs w:val="24"/>
          <w:lang w:eastAsia="en-GB"/>
        </w:rPr>
        <w:t xml:space="preserve"> a challenge due to others panic buying, leaving less for those who needed it most. </w:t>
      </w:r>
    </w:p>
    <w:p w:rsidR="00411F98" w:rsidRPr="00410E96" w:rsidRDefault="00411F98" w:rsidP="00F24242">
      <w:pPr>
        <w:spacing w:after="0" w:line="360" w:lineRule="auto"/>
        <w:rPr>
          <w:rFonts w:ascii="Arial" w:eastAsia="Times New Roman" w:hAnsi="Arial" w:cs="Arial"/>
          <w:sz w:val="24"/>
          <w:szCs w:val="24"/>
          <w:lang w:eastAsia="en-GB"/>
        </w:rPr>
      </w:pPr>
    </w:p>
    <w:p w:rsidR="00411F98" w:rsidRPr="00410E96" w:rsidRDefault="00411F98"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 xml:space="preserve">Working from home is another challenge for vulnerable people. They were encouraged by the government to work from home wherever possible, however, it is not possible to do so with all jobs. In such cases, some people were left without pay and had to rely on benefit support. Working from home also had its own mental challenges for some who were used to leaving their house every day. as well as having distractions and less focus in the home.  </w:t>
      </w:r>
    </w:p>
    <w:p w:rsidR="00411F98" w:rsidRPr="00410E96" w:rsidRDefault="00411F98" w:rsidP="00F24242">
      <w:pPr>
        <w:spacing w:after="0" w:line="360" w:lineRule="auto"/>
        <w:rPr>
          <w:rFonts w:ascii="Arial" w:eastAsia="Times New Roman" w:hAnsi="Arial" w:cs="Arial"/>
          <w:sz w:val="24"/>
          <w:szCs w:val="24"/>
          <w:lang w:eastAsia="en-GB"/>
        </w:rPr>
      </w:pPr>
    </w:p>
    <w:p w:rsidR="00411F98" w:rsidRPr="00410E96" w:rsidRDefault="00DA3CCE" w:rsidP="00F24242">
      <w:pPr>
        <w:spacing w:after="0" w:line="360" w:lineRule="auto"/>
        <w:rPr>
          <w:rFonts w:ascii="Arial" w:eastAsia="Times New Roman" w:hAnsi="Arial" w:cs="Arial"/>
          <w:b/>
          <w:sz w:val="24"/>
          <w:szCs w:val="24"/>
          <w:u w:val="single"/>
          <w:lang w:eastAsia="en-GB"/>
        </w:rPr>
      </w:pPr>
      <w:r w:rsidRPr="00410E96">
        <w:rPr>
          <w:rFonts w:ascii="Arial" w:eastAsia="Times New Roman" w:hAnsi="Arial" w:cs="Arial"/>
          <w:b/>
          <w:sz w:val="24"/>
          <w:szCs w:val="24"/>
          <w:u w:val="single"/>
          <w:lang w:eastAsia="en-GB"/>
        </w:rPr>
        <w:t>Recommendations.</w:t>
      </w:r>
    </w:p>
    <w:p w:rsidR="00DA3CCE" w:rsidRPr="00410E96" w:rsidRDefault="00DA3CCE" w:rsidP="00F24242">
      <w:pPr>
        <w:spacing w:after="0" w:line="360" w:lineRule="auto"/>
        <w:rPr>
          <w:rFonts w:ascii="Arial" w:eastAsia="Times New Roman" w:hAnsi="Arial" w:cs="Arial"/>
          <w:sz w:val="24"/>
          <w:szCs w:val="24"/>
          <w:lang w:eastAsia="en-GB"/>
        </w:rPr>
      </w:pPr>
    </w:p>
    <w:p w:rsidR="00DA3CCE" w:rsidRPr="00410E96" w:rsidRDefault="00DA3CCE" w:rsidP="00F24242">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 xml:space="preserve">One recommendation would be for the government to keep nationwide lockdown for longer and be stricter with fines and penalties for those who break the rules. Lockdown did help to slow the spread of virus, however, when it was lifted, people began to go out more and this made cases rise again, causing a second lockdown. Lockdown is a last resort for the government because of how many people it affects, and the negative affects it has to the economy, however, if they were stricter in the beginning, and kept lockdown in place longer, the UK could have been in a different situation, avoiding a second lockdown and seeing reduced cases. </w:t>
      </w:r>
    </w:p>
    <w:p w:rsidR="00DA3CCE" w:rsidRPr="00410E96" w:rsidRDefault="00DA3CCE" w:rsidP="00F24242">
      <w:pPr>
        <w:spacing w:after="0" w:line="360" w:lineRule="auto"/>
        <w:rPr>
          <w:rFonts w:ascii="Arial" w:eastAsia="Times New Roman" w:hAnsi="Arial" w:cs="Arial"/>
          <w:sz w:val="24"/>
          <w:szCs w:val="24"/>
          <w:lang w:eastAsia="en-GB"/>
        </w:rPr>
      </w:pPr>
    </w:p>
    <w:p w:rsidR="004967D4" w:rsidRPr="00410E96" w:rsidRDefault="004967D4" w:rsidP="00F24242">
      <w:pPr>
        <w:spacing w:after="0" w:line="360" w:lineRule="auto"/>
        <w:rPr>
          <w:rFonts w:ascii="Arial" w:eastAsia="Times New Roman" w:hAnsi="Arial" w:cs="Arial"/>
          <w:sz w:val="24"/>
          <w:szCs w:val="24"/>
          <w:lang w:eastAsia="en-GB"/>
        </w:rPr>
      </w:pPr>
    </w:p>
    <w:p w:rsidR="004967D4" w:rsidRPr="00410E96" w:rsidRDefault="004967D4" w:rsidP="00F24242">
      <w:pPr>
        <w:spacing w:after="0" w:line="360" w:lineRule="auto"/>
        <w:rPr>
          <w:rFonts w:ascii="Arial" w:eastAsia="Times New Roman" w:hAnsi="Arial" w:cs="Arial"/>
          <w:sz w:val="24"/>
          <w:szCs w:val="24"/>
          <w:lang w:eastAsia="en-GB"/>
        </w:rPr>
      </w:pPr>
    </w:p>
    <w:p w:rsidR="004967D4" w:rsidRPr="00410E96" w:rsidRDefault="004967D4" w:rsidP="00F24242">
      <w:pPr>
        <w:spacing w:after="0" w:line="360" w:lineRule="auto"/>
        <w:rPr>
          <w:rFonts w:ascii="Arial" w:eastAsia="Times New Roman" w:hAnsi="Arial" w:cs="Arial"/>
          <w:sz w:val="24"/>
          <w:szCs w:val="24"/>
          <w:lang w:eastAsia="en-GB"/>
        </w:rPr>
      </w:pPr>
    </w:p>
    <w:p w:rsidR="004967D4" w:rsidRPr="00410E96" w:rsidRDefault="004967D4" w:rsidP="00F24242">
      <w:pPr>
        <w:spacing w:after="0" w:line="360" w:lineRule="auto"/>
        <w:rPr>
          <w:rFonts w:ascii="Arial" w:eastAsia="Times New Roman" w:hAnsi="Arial" w:cs="Arial"/>
          <w:sz w:val="24"/>
          <w:szCs w:val="24"/>
          <w:lang w:eastAsia="en-GB"/>
        </w:rPr>
      </w:pPr>
    </w:p>
    <w:p w:rsidR="004967D4" w:rsidRPr="00410E96" w:rsidRDefault="004967D4" w:rsidP="00F24242">
      <w:pPr>
        <w:spacing w:after="0" w:line="360" w:lineRule="auto"/>
        <w:rPr>
          <w:rFonts w:ascii="Arial" w:eastAsia="Times New Roman" w:hAnsi="Arial" w:cs="Arial"/>
          <w:sz w:val="24"/>
          <w:szCs w:val="24"/>
          <w:lang w:eastAsia="en-GB"/>
        </w:rPr>
      </w:pPr>
    </w:p>
    <w:p w:rsidR="004967D4" w:rsidRPr="00410E96" w:rsidRDefault="004967D4" w:rsidP="00F24242">
      <w:pPr>
        <w:spacing w:after="0" w:line="360" w:lineRule="auto"/>
        <w:rPr>
          <w:rFonts w:ascii="Arial" w:eastAsia="Times New Roman" w:hAnsi="Arial" w:cs="Arial"/>
          <w:sz w:val="24"/>
          <w:szCs w:val="24"/>
          <w:lang w:eastAsia="en-GB"/>
        </w:rPr>
      </w:pPr>
    </w:p>
    <w:p w:rsidR="004967D4" w:rsidRPr="00410E96" w:rsidRDefault="004967D4" w:rsidP="00F24242">
      <w:pPr>
        <w:spacing w:after="0" w:line="360" w:lineRule="auto"/>
        <w:rPr>
          <w:rFonts w:ascii="Arial" w:eastAsia="Times New Roman" w:hAnsi="Arial" w:cs="Arial"/>
          <w:sz w:val="24"/>
          <w:szCs w:val="24"/>
          <w:lang w:eastAsia="en-GB"/>
        </w:rPr>
      </w:pPr>
    </w:p>
    <w:p w:rsidR="004967D4" w:rsidRPr="00410E96" w:rsidRDefault="004967D4" w:rsidP="00F24242">
      <w:pPr>
        <w:spacing w:after="0" w:line="360" w:lineRule="auto"/>
        <w:rPr>
          <w:rFonts w:ascii="Arial" w:eastAsia="Times New Roman" w:hAnsi="Arial" w:cs="Arial"/>
          <w:sz w:val="24"/>
          <w:szCs w:val="24"/>
          <w:lang w:eastAsia="en-GB"/>
        </w:rPr>
      </w:pPr>
    </w:p>
    <w:p w:rsidR="004967D4" w:rsidRPr="00410E96" w:rsidRDefault="004967D4" w:rsidP="00F24242">
      <w:pPr>
        <w:spacing w:after="0" w:line="360" w:lineRule="auto"/>
        <w:rPr>
          <w:rFonts w:ascii="Arial" w:eastAsia="Times New Roman" w:hAnsi="Arial" w:cs="Arial"/>
          <w:sz w:val="24"/>
          <w:szCs w:val="24"/>
          <w:lang w:eastAsia="en-GB"/>
        </w:rPr>
      </w:pPr>
    </w:p>
    <w:p w:rsidR="00781A56" w:rsidRPr="00410E96" w:rsidRDefault="00781A56" w:rsidP="00F24242">
      <w:pPr>
        <w:spacing w:after="0" w:line="360" w:lineRule="auto"/>
        <w:rPr>
          <w:rFonts w:ascii="Arial" w:eastAsia="Times New Roman" w:hAnsi="Arial" w:cs="Arial"/>
          <w:sz w:val="24"/>
          <w:szCs w:val="24"/>
          <w:lang w:eastAsia="en-GB"/>
        </w:rPr>
      </w:pPr>
    </w:p>
    <w:p w:rsidR="00F1592F" w:rsidRPr="00410E96" w:rsidRDefault="00F1592F" w:rsidP="004967D4">
      <w:pPr>
        <w:spacing w:after="0" w:line="360" w:lineRule="auto"/>
        <w:rPr>
          <w:rFonts w:ascii="Arial" w:eastAsia="Times New Roman" w:hAnsi="Arial" w:cs="Arial"/>
          <w:sz w:val="24"/>
          <w:szCs w:val="24"/>
          <w:lang w:eastAsia="en-GB"/>
        </w:rPr>
      </w:pPr>
    </w:p>
    <w:p w:rsidR="004967D4" w:rsidRPr="00410E96" w:rsidRDefault="004967D4" w:rsidP="00F24242">
      <w:pPr>
        <w:spacing w:after="0" w:line="360" w:lineRule="auto"/>
        <w:rPr>
          <w:rFonts w:ascii="Arial" w:eastAsia="Times New Roman" w:hAnsi="Arial" w:cs="Arial"/>
          <w:b/>
          <w:sz w:val="24"/>
          <w:szCs w:val="24"/>
          <w:u w:val="single"/>
          <w:lang w:eastAsia="en-GB"/>
        </w:rPr>
      </w:pPr>
      <w:r w:rsidRPr="00410E96">
        <w:rPr>
          <w:rFonts w:ascii="Arial" w:eastAsia="Times New Roman" w:hAnsi="Arial" w:cs="Arial"/>
          <w:b/>
          <w:sz w:val="24"/>
          <w:szCs w:val="24"/>
          <w:u w:val="single"/>
          <w:lang w:eastAsia="en-GB"/>
        </w:rPr>
        <w:lastRenderedPageBreak/>
        <w:t>References</w:t>
      </w:r>
    </w:p>
    <w:p w:rsidR="00410E96" w:rsidRPr="00410E96" w:rsidRDefault="00410E96" w:rsidP="00410E96">
      <w:pPr>
        <w:spacing w:line="360" w:lineRule="auto"/>
        <w:rPr>
          <w:rFonts w:ascii="Arial" w:hAnsi="Arial" w:cs="Arial"/>
          <w:sz w:val="24"/>
          <w:szCs w:val="24"/>
        </w:rPr>
      </w:pPr>
    </w:p>
    <w:p w:rsidR="00410E96" w:rsidRPr="000B6E81" w:rsidRDefault="00410E96" w:rsidP="00410E96">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 xml:space="preserve">ACMA (2020) </w:t>
      </w:r>
      <w:r w:rsidRPr="00410E96">
        <w:rPr>
          <w:rFonts w:ascii="Arial" w:hAnsi="Arial" w:cs="Arial"/>
        </w:rPr>
        <w:t>Models and theories of health behaviour (4): The Theory of Reasoned Action. (online) Available at:</w:t>
      </w:r>
      <w:r w:rsidRPr="00410E96">
        <w:rPr>
          <w:rFonts w:ascii="Arial" w:eastAsia="Times New Roman" w:hAnsi="Arial" w:cs="Arial"/>
          <w:sz w:val="24"/>
          <w:szCs w:val="24"/>
          <w:lang w:eastAsia="en-GB"/>
        </w:rPr>
        <w:t xml:space="preserve"> &lt;</w:t>
      </w:r>
      <w:hyperlink r:id="rId5" w:history="1">
        <w:r w:rsidRPr="000B6E81">
          <w:rPr>
            <w:rStyle w:val="Hyperlink"/>
            <w:rFonts w:ascii="Arial" w:eastAsia="Times New Roman" w:hAnsi="Arial" w:cs="Arial"/>
            <w:sz w:val="24"/>
            <w:szCs w:val="24"/>
            <w:lang w:eastAsia="en-GB"/>
          </w:rPr>
          <w:t>https://amactraining.co.uk/resources/handy-information/free-learning-material/models-and-theories-of-health-behaviour-change-index/models-and-theories-of-heal</w:t>
        </w:r>
        <w:r w:rsidRPr="000B6E81">
          <w:rPr>
            <w:rStyle w:val="Hyperlink"/>
            <w:rFonts w:ascii="Arial" w:eastAsia="Times New Roman" w:hAnsi="Arial" w:cs="Arial"/>
            <w:sz w:val="24"/>
            <w:szCs w:val="24"/>
            <w:lang w:eastAsia="en-GB"/>
          </w:rPr>
          <w:t>th-behaviour-4/</w:t>
        </w:r>
      </w:hyperlink>
      <w:r w:rsidRPr="000B6E81">
        <w:rPr>
          <w:rFonts w:ascii="Arial" w:eastAsia="Times New Roman" w:hAnsi="Arial" w:cs="Arial"/>
          <w:sz w:val="24"/>
          <w:szCs w:val="24"/>
          <w:lang w:eastAsia="en-GB"/>
        </w:rPr>
        <w:t xml:space="preserve">&gt; (Accessed 19 Nov 2020) </w:t>
      </w:r>
    </w:p>
    <w:p w:rsidR="000B6E81" w:rsidRPr="000B6E81" w:rsidRDefault="000B6E81" w:rsidP="00410E96">
      <w:pPr>
        <w:spacing w:after="0" w:line="360" w:lineRule="auto"/>
        <w:rPr>
          <w:rFonts w:ascii="Arial" w:eastAsia="Times New Roman" w:hAnsi="Arial" w:cs="Arial"/>
          <w:sz w:val="24"/>
          <w:szCs w:val="24"/>
          <w:lang w:eastAsia="en-GB"/>
        </w:rPr>
      </w:pPr>
    </w:p>
    <w:p w:rsidR="000B6E81" w:rsidRPr="000B6E81" w:rsidRDefault="000B6E81" w:rsidP="00410E96">
      <w:pPr>
        <w:spacing w:after="0" w:line="360" w:lineRule="auto"/>
        <w:rPr>
          <w:rFonts w:ascii="Arial" w:eastAsia="Times New Roman" w:hAnsi="Arial" w:cs="Arial"/>
          <w:sz w:val="24"/>
          <w:szCs w:val="24"/>
          <w:lang w:eastAsia="en-GB"/>
        </w:rPr>
      </w:pPr>
      <w:r w:rsidRPr="000B6E81">
        <w:rPr>
          <w:rFonts w:ascii="Arial" w:hAnsi="Arial" w:cs="Arial"/>
          <w:bCs/>
          <w:color w:val="3F3F42"/>
          <w:sz w:val="24"/>
          <w:szCs w:val="24"/>
        </w:rPr>
        <w:t xml:space="preserve">BBC (2020) </w:t>
      </w:r>
      <w:r w:rsidRPr="000B6E81">
        <w:rPr>
          <w:rFonts w:ascii="Arial" w:hAnsi="Arial" w:cs="Arial"/>
          <w:bCs/>
          <w:color w:val="3F3F42"/>
          <w:sz w:val="24"/>
          <w:szCs w:val="24"/>
        </w:rPr>
        <w:t>Coronavirus: Scientists question school closures impact</w:t>
      </w:r>
      <w:r w:rsidRPr="000B6E81">
        <w:rPr>
          <w:rFonts w:ascii="Arial" w:hAnsi="Arial" w:cs="Arial"/>
          <w:bCs/>
          <w:color w:val="3F3F42"/>
          <w:sz w:val="24"/>
          <w:szCs w:val="24"/>
        </w:rPr>
        <w:t>. (online) Available at: &lt;</w:t>
      </w:r>
      <w:hyperlink r:id="rId6" w:history="1">
        <w:r w:rsidRPr="000B6E81">
          <w:rPr>
            <w:rStyle w:val="Hyperlink"/>
            <w:rFonts w:ascii="Arial" w:hAnsi="Arial" w:cs="Arial"/>
            <w:bCs/>
            <w:sz w:val="24"/>
            <w:szCs w:val="24"/>
          </w:rPr>
          <w:t>https://www.bbc.co.uk/news/health-52180783</w:t>
        </w:r>
      </w:hyperlink>
      <w:r w:rsidRPr="000B6E81">
        <w:rPr>
          <w:rFonts w:ascii="Arial" w:hAnsi="Arial" w:cs="Arial"/>
          <w:bCs/>
          <w:color w:val="3F3F42"/>
          <w:sz w:val="24"/>
          <w:szCs w:val="24"/>
        </w:rPr>
        <w:t>&gt; (Accessed 20 Nov 2020)</w:t>
      </w:r>
      <w:bookmarkStart w:id="0" w:name="_GoBack"/>
      <w:bookmarkEnd w:id="0"/>
    </w:p>
    <w:p w:rsidR="00410E96" w:rsidRPr="000B6E81" w:rsidRDefault="00410E96" w:rsidP="00410E96">
      <w:pPr>
        <w:spacing w:line="360" w:lineRule="auto"/>
        <w:rPr>
          <w:rFonts w:ascii="Arial" w:hAnsi="Arial" w:cs="Arial"/>
          <w:sz w:val="24"/>
          <w:szCs w:val="24"/>
        </w:rPr>
      </w:pPr>
    </w:p>
    <w:p w:rsidR="000B6E81" w:rsidRPr="000B6E81" w:rsidRDefault="000B6E81" w:rsidP="00410E96">
      <w:pPr>
        <w:spacing w:line="360" w:lineRule="auto"/>
        <w:rPr>
          <w:rFonts w:ascii="Arial" w:hAnsi="Arial" w:cs="Arial"/>
          <w:bCs/>
          <w:color w:val="3F3F42"/>
          <w:sz w:val="24"/>
          <w:szCs w:val="24"/>
        </w:rPr>
      </w:pPr>
      <w:r w:rsidRPr="000B6E81">
        <w:rPr>
          <w:rFonts w:ascii="Arial" w:hAnsi="Arial" w:cs="Arial"/>
          <w:sz w:val="24"/>
          <w:szCs w:val="24"/>
        </w:rPr>
        <w:t xml:space="preserve">BBC (2020) </w:t>
      </w:r>
      <w:r w:rsidRPr="000B6E81">
        <w:rPr>
          <w:rFonts w:ascii="Arial" w:hAnsi="Arial" w:cs="Arial"/>
          <w:bCs/>
          <w:color w:val="3F3F42"/>
          <w:sz w:val="24"/>
          <w:szCs w:val="24"/>
        </w:rPr>
        <w:t>Disruption to schools could continue to November, MPs told</w:t>
      </w:r>
      <w:r w:rsidRPr="000B6E81">
        <w:rPr>
          <w:rFonts w:ascii="Arial" w:hAnsi="Arial" w:cs="Arial"/>
          <w:bCs/>
          <w:color w:val="3F3F42"/>
          <w:sz w:val="24"/>
          <w:szCs w:val="24"/>
        </w:rPr>
        <w:t>. (online) Available at: &lt;</w:t>
      </w:r>
      <w:hyperlink r:id="rId7" w:history="1">
        <w:r w:rsidRPr="000B6E81">
          <w:rPr>
            <w:rStyle w:val="Hyperlink"/>
            <w:rFonts w:ascii="Arial" w:hAnsi="Arial" w:cs="Arial"/>
            <w:bCs/>
            <w:sz w:val="24"/>
            <w:szCs w:val="24"/>
          </w:rPr>
          <w:t>https://www.bbc.co.uk/news/education-52895640</w:t>
        </w:r>
      </w:hyperlink>
      <w:r w:rsidRPr="000B6E81">
        <w:rPr>
          <w:rFonts w:ascii="Arial" w:hAnsi="Arial" w:cs="Arial"/>
          <w:bCs/>
          <w:color w:val="3F3F42"/>
          <w:sz w:val="24"/>
          <w:szCs w:val="24"/>
        </w:rPr>
        <w:t>&gt; (Accessed 20 Nov 2020)</w:t>
      </w:r>
    </w:p>
    <w:p w:rsidR="000B6E81" w:rsidRPr="000B6E81" w:rsidRDefault="000B6E81" w:rsidP="00410E96">
      <w:pPr>
        <w:spacing w:line="360" w:lineRule="auto"/>
        <w:rPr>
          <w:rFonts w:ascii="Helvetica" w:hAnsi="Helvetica"/>
          <w:b/>
          <w:bCs/>
          <w:color w:val="3F3F42"/>
        </w:rPr>
      </w:pPr>
    </w:p>
    <w:p w:rsidR="00410E96" w:rsidRPr="00410E96" w:rsidRDefault="00410E96" w:rsidP="00410E96">
      <w:pPr>
        <w:spacing w:line="360" w:lineRule="auto"/>
        <w:rPr>
          <w:rFonts w:ascii="Arial" w:hAnsi="Arial" w:cs="Arial"/>
          <w:sz w:val="24"/>
          <w:szCs w:val="24"/>
        </w:rPr>
      </w:pPr>
      <w:r w:rsidRPr="00410E96">
        <w:rPr>
          <w:rFonts w:ascii="Arial" w:hAnsi="Arial" w:cs="Arial"/>
          <w:sz w:val="24"/>
          <w:szCs w:val="24"/>
        </w:rPr>
        <w:t>Caddy, S. (2020). Developing a vaccine for covid-19. (online) Available at: &lt;</w:t>
      </w:r>
      <w:hyperlink r:id="rId8" w:history="1">
        <w:r w:rsidRPr="00410E96">
          <w:rPr>
            <w:rStyle w:val="Hyperlink"/>
            <w:rFonts w:ascii="Arial" w:hAnsi="Arial" w:cs="Arial"/>
            <w:sz w:val="24"/>
            <w:szCs w:val="24"/>
          </w:rPr>
          <w:t>https://www.bmj.com/content/369/bmj.m1790.abstract</w:t>
        </w:r>
      </w:hyperlink>
      <w:r w:rsidRPr="00410E96">
        <w:rPr>
          <w:rFonts w:ascii="Arial" w:hAnsi="Arial" w:cs="Arial"/>
          <w:sz w:val="24"/>
          <w:szCs w:val="24"/>
        </w:rPr>
        <w:t>&gt; (Accessed 15 Nov 2020)</w:t>
      </w:r>
    </w:p>
    <w:p w:rsidR="00410E96" w:rsidRPr="00410E96" w:rsidRDefault="00410E96" w:rsidP="00410E96">
      <w:pPr>
        <w:spacing w:line="360" w:lineRule="auto"/>
        <w:rPr>
          <w:rFonts w:ascii="Arial" w:hAnsi="Arial" w:cs="Arial"/>
          <w:sz w:val="24"/>
          <w:szCs w:val="24"/>
        </w:rPr>
      </w:pPr>
    </w:p>
    <w:p w:rsidR="00410E96" w:rsidRPr="00410E96" w:rsidRDefault="00410E96" w:rsidP="00410E96">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ECDC (2020) Monitoring and evaluation framework for Covid-19 response activities in the EU/EEA and the UK. (online) Available at: &lt;</w:t>
      </w:r>
      <w:hyperlink r:id="rId9" w:history="1">
        <w:r w:rsidRPr="00410E96">
          <w:rPr>
            <w:rStyle w:val="Hyperlink"/>
            <w:rFonts w:ascii="Arial" w:eastAsia="Times New Roman" w:hAnsi="Arial" w:cs="Arial"/>
            <w:sz w:val="24"/>
            <w:szCs w:val="24"/>
            <w:lang w:eastAsia="en-GB"/>
          </w:rPr>
          <w:t>https://www.ecdc.europa.eu/sites/default/files/documents/covid-19-framework-monitor-responses.pdf</w:t>
        </w:r>
      </w:hyperlink>
      <w:r w:rsidRPr="00410E96">
        <w:rPr>
          <w:rFonts w:ascii="Arial" w:eastAsia="Times New Roman" w:hAnsi="Arial" w:cs="Arial"/>
          <w:sz w:val="24"/>
          <w:szCs w:val="24"/>
          <w:lang w:eastAsia="en-GB"/>
        </w:rPr>
        <w:t xml:space="preserve">&gt; (Accessed 13 Nov 2020) </w:t>
      </w:r>
    </w:p>
    <w:p w:rsidR="00410E96" w:rsidRPr="00410E96" w:rsidRDefault="00410E96" w:rsidP="00F24242">
      <w:pPr>
        <w:spacing w:after="0" w:line="360" w:lineRule="auto"/>
        <w:rPr>
          <w:rFonts w:ascii="Arial" w:hAnsi="Arial" w:cs="Arial"/>
          <w:sz w:val="24"/>
          <w:szCs w:val="24"/>
        </w:rPr>
      </w:pPr>
    </w:p>
    <w:p w:rsidR="00410E96" w:rsidRPr="00410E96" w:rsidRDefault="00410E96" w:rsidP="00410E96">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 xml:space="preserve">Gov.uk (2020) </w:t>
      </w:r>
      <w:r w:rsidRPr="00410E96">
        <w:rPr>
          <w:rFonts w:ascii="Arial" w:hAnsi="Arial" w:cs="Arial"/>
          <w:sz w:val="24"/>
          <w:szCs w:val="24"/>
          <w:lang w:val="en"/>
        </w:rPr>
        <w:t>Coronavirus (COVID-19): travel corridors. (online) Available at: &lt;</w:t>
      </w:r>
      <w:hyperlink r:id="rId10" w:history="1">
        <w:r w:rsidRPr="00410E96">
          <w:rPr>
            <w:rStyle w:val="Hyperlink"/>
            <w:rFonts w:ascii="Arial" w:eastAsia="Times New Roman" w:hAnsi="Arial" w:cs="Arial"/>
            <w:sz w:val="24"/>
            <w:szCs w:val="24"/>
            <w:lang w:eastAsia="en-GB"/>
          </w:rPr>
          <w:t>https://www.gov.uk/guidance/coronavirus-covid-19-travel-corridors</w:t>
        </w:r>
      </w:hyperlink>
      <w:r w:rsidRPr="00410E96">
        <w:rPr>
          <w:rFonts w:ascii="Arial" w:eastAsia="Times New Roman" w:hAnsi="Arial" w:cs="Arial"/>
          <w:sz w:val="24"/>
          <w:szCs w:val="24"/>
          <w:lang w:eastAsia="en-GB"/>
        </w:rPr>
        <w:t>&gt; (Accessed 14 Nov 2020)</w:t>
      </w:r>
    </w:p>
    <w:p w:rsidR="00410E96" w:rsidRPr="00410E96" w:rsidRDefault="00410E96" w:rsidP="00410E96">
      <w:pPr>
        <w:spacing w:after="0" w:line="360" w:lineRule="auto"/>
        <w:rPr>
          <w:rFonts w:ascii="Arial" w:eastAsia="Times New Roman" w:hAnsi="Arial" w:cs="Arial"/>
          <w:sz w:val="24"/>
          <w:szCs w:val="24"/>
          <w:lang w:eastAsia="en-GB"/>
        </w:rPr>
      </w:pPr>
    </w:p>
    <w:p w:rsidR="00410E96" w:rsidRPr="00410E96" w:rsidRDefault="00410E96" w:rsidP="00410E96">
      <w:pPr>
        <w:spacing w:after="0" w:line="360" w:lineRule="auto"/>
        <w:rPr>
          <w:rFonts w:ascii="Arial" w:hAnsi="Arial" w:cs="Arial"/>
          <w:sz w:val="24"/>
          <w:szCs w:val="24"/>
          <w:lang w:val="en"/>
        </w:rPr>
      </w:pPr>
      <w:r w:rsidRPr="00410E96">
        <w:rPr>
          <w:rFonts w:ascii="Arial" w:eastAsia="Times New Roman" w:hAnsi="Arial" w:cs="Arial"/>
          <w:sz w:val="24"/>
          <w:szCs w:val="24"/>
          <w:lang w:eastAsia="en-GB"/>
        </w:rPr>
        <w:t xml:space="preserve">Gov.uk (2020) </w:t>
      </w:r>
      <w:r w:rsidRPr="00410E96">
        <w:rPr>
          <w:rFonts w:ascii="Arial" w:hAnsi="Arial" w:cs="Arial"/>
          <w:sz w:val="24"/>
          <w:szCs w:val="24"/>
          <w:lang w:val="en"/>
        </w:rPr>
        <w:t>COVID-19: epidemiology, virology and clinical features. (online) Available at: &lt;</w:t>
      </w:r>
      <w:hyperlink r:id="rId11" w:anchor=":~:text=On%2031%20December%202019%2C,Hubei%20Province%2C%20China" w:history="1">
        <w:r w:rsidRPr="00410E96">
          <w:rPr>
            <w:rStyle w:val="Hyperlink"/>
            <w:rFonts w:ascii="Arial" w:hAnsi="Arial" w:cs="Arial"/>
            <w:sz w:val="24"/>
            <w:szCs w:val="24"/>
            <w:lang w:val="en"/>
          </w:rPr>
          <w:t>https://www.gov.uk/government/publications/wuhan-novel-coronavirus-background-information/wuhan-novel-coronavirus-epidemiology-virology-and-clinical-</w:t>
        </w:r>
        <w:r w:rsidRPr="00410E96">
          <w:rPr>
            <w:rStyle w:val="Hyperlink"/>
            <w:rFonts w:ascii="Arial" w:hAnsi="Arial" w:cs="Arial"/>
            <w:sz w:val="24"/>
            <w:szCs w:val="24"/>
            <w:lang w:val="en"/>
          </w:rPr>
          <w:lastRenderedPageBreak/>
          <w:t>features#:~:text=On%2031%20December%202019%2C,Hubei%20Province%2C%20China</w:t>
        </w:r>
      </w:hyperlink>
      <w:r w:rsidRPr="00410E96">
        <w:rPr>
          <w:rFonts w:ascii="Arial" w:hAnsi="Arial" w:cs="Arial"/>
          <w:sz w:val="24"/>
          <w:szCs w:val="24"/>
          <w:lang w:val="en"/>
        </w:rPr>
        <w:t>&gt; (Accessed 11 Nov 2020)</w:t>
      </w:r>
    </w:p>
    <w:p w:rsidR="00410E96" w:rsidRPr="00410E96" w:rsidRDefault="00410E96" w:rsidP="00410E96">
      <w:pPr>
        <w:spacing w:after="0" w:line="360" w:lineRule="auto"/>
        <w:rPr>
          <w:rFonts w:ascii="Arial" w:eastAsia="Times New Roman" w:hAnsi="Arial" w:cs="Arial"/>
          <w:sz w:val="24"/>
          <w:szCs w:val="24"/>
          <w:lang w:eastAsia="en-GB"/>
        </w:rPr>
      </w:pPr>
    </w:p>
    <w:p w:rsidR="00410E96" w:rsidRPr="00410E96" w:rsidRDefault="00410E96" w:rsidP="00410E96">
      <w:pPr>
        <w:spacing w:line="360" w:lineRule="auto"/>
        <w:rPr>
          <w:rFonts w:ascii="Arial" w:hAnsi="Arial" w:cs="Arial"/>
          <w:sz w:val="24"/>
          <w:szCs w:val="24"/>
        </w:rPr>
      </w:pPr>
      <w:r w:rsidRPr="00410E96">
        <w:rPr>
          <w:rFonts w:ascii="Arial" w:hAnsi="Arial" w:cs="Arial"/>
          <w:sz w:val="24"/>
          <w:szCs w:val="24"/>
        </w:rPr>
        <w:t xml:space="preserve">Gov.uk (2020) </w:t>
      </w:r>
      <w:r w:rsidRPr="00410E96">
        <w:rPr>
          <w:rFonts w:ascii="Arial" w:hAnsi="Arial" w:cs="Arial"/>
          <w:sz w:val="24"/>
          <w:szCs w:val="24"/>
          <w:lang w:val="en"/>
        </w:rPr>
        <w:t>New National Restrictions from 5 November. (online) Available at: &lt;</w:t>
      </w:r>
      <w:hyperlink r:id="rId12" w:history="1">
        <w:r w:rsidRPr="00410E96">
          <w:rPr>
            <w:rStyle w:val="Hyperlink"/>
            <w:rFonts w:ascii="Arial" w:hAnsi="Arial" w:cs="Arial"/>
            <w:sz w:val="24"/>
            <w:szCs w:val="24"/>
          </w:rPr>
          <w:t>https://www.gov.uk/guidance/new-national-restrictions-from-5-november</w:t>
        </w:r>
      </w:hyperlink>
      <w:r w:rsidRPr="00410E96">
        <w:rPr>
          <w:rFonts w:ascii="Arial" w:hAnsi="Arial" w:cs="Arial"/>
          <w:sz w:val="24"/>
          <w:szCs w:val="24"/>
        </w:rPr>
        <w:t>&gt; (Accessed 14 Nov 2020)</w:t>
      </w:r>
    </w:p>
    <w:p w:rsidR="00410E96" w:rsidRPr="00410E96" w:rsidRDefault="00410E96" w:rsidP="00F24242">
      <w:pPr>
        <w:spacing w:after="0" w:line="360" w:lineRule="auto"/>
        <w:rPr>
          <w:rFonts w:ascii="Arial" w:hAnsi="Arial" w:cs="Arial"/>
          <w:sz w:val="24"/>
          <w:szCs w:val="24"/>
        </w:rPr>
      </w:pPr>
    </w:p>
    <w:p w:rsidR="00410E96" w:rsidRPr="00410E96" w:rsidRDefault="00410E96" w:rsidP="00410E96">
      <w:pPr>
        <w:spacing w:line="360" w:lineRule="auto"/>
        <w:rPr>
          <w:rFonts w:ascii="Arial" w:hAnsi="Arial" w:cs="Arial"/>
          <w:sz w:val="24"/>
          <w:szCs w:val="24"/>
        </w:rPr>
      </w:pPr>
    </w:p>
    <w:p w:rsidR="00410E96" w:rsidRPr="00410E96" w:rsidRDefault="00410E96" w:rsidP="00410E96">
      <w:pPr>
        <w:spacing w:after="0" w:line="360" w:lineRule="auto"/>
        <w:rPr>
          <w:rFonts w:ascii="Arial" w:eastAsia="Times New Roman" w:hAnsi="Arial" w:cs="Arial"/>
          <w:sz w:val="24"/>
          <w:szCs w:val="24"/>
          <w:lang w:eastAsia="en-GB"/>
        </w:rPr>
      </w:pPr>
      <w:r w:rsidRPr="00410E96">
        <w:rPr>
          <w:rFonts w:ascii="Arial" w:eastAsia="Times New Roman" w:hAnsi="Arial" w:cs="Arial"/>
          <w:sz w:val="24"/>
          <w:szCs w:val="24"/>
          <w:lang w:eastAsia="en-GB"/>
        </w:rPr>
        <w:t>HM Government (2020) Our plan to rebuild: the UK Governments Covid-</w:t>
      </w:r>
      <w:proofErr w:type="gramStart"/>
      <w:r w:rsidRPr="00410E96">
        <w:rPr>
          <w:rFonts w:ascii="Arial" w:eastAsia="Times New Roman" w:hAnsi="Arial" w:cs="Arial"/>
          <w:sz w:val="24"/>
          <w:szCs w:val="24"/>
          <w:lang w:eastAsia="en-GB"/>
        </w:rPr>
        <w:t>19  recovery</w:t>
      </w:r>
      <w:proofErr w:type="gramEnd"/>
      <w:r w:rsidRPr="00410E96">
        <w:rPr>
          <w:rFonts w:ascii="Arial" w:eastAsia="Times New Roman" w:hAnsi="Arial" w:cs="Arial"/>
          <w:sz w:val="24"/>
          <w:szCs w:val="24"/>
          <w:lang w:eastAsia="en-GB"/>
        </w:rPr>
        <w:t xml:space="preserve"> strategy. (online) Available at: &lt;</w:t>
      </w:r>
      <w:hyperlink r:id="rId13" w:history="1">
        <w:r w:rsidRPr="00410E96">
          <w:rPr>
            <w:rStyle w:val="Hyperlink"/>
            <w:rFonts w:ascii="Arial" w:eastAsia="Times New Roman" w:hAnsi="Arial" w:cs="Arial"/>
            <w:sz w:val="24"/>
            <w:szCs w:val="24"/>
            <w:lang w:eastAsia="en-GB"/>
          </w:rPr>
          <w:t>https://assets.publishing.service.gov.uk/government/uploads/system/uploads/attachment_data/file/884760/Our_plan_to_rebuild_The_UK_Government_s_COVID-19_recovery_strategy.pdf</w:t>
        </w:r>
      </w:hyperlink>
      <w:r w:rsidRPr="00410E96">
        <w:rPr>
          <w:rFonts w:ascii="Arial" w:eastAsia="Times New Roman" w:hAnsi="Arial" w:cs="Arial"/>
          <w:sz w:val="24"/>
          <w:szCs w:val="24"/>
          <w:lang w:eastAsia="en-GB"/>
        </w:rPr>
        <w:t>&gt; (Accessed 15 Nov 2020)</w:t>
      </w:r>
    </w:p>
    <w:p w:rsidR="00410E96" w:rsidRPr="00410E96" w:rsidRDefault="00410E96" w:rsidP="00F24242">
      <w:pPr>
        <w:spacing w:after="0" w:line="360" w:lineRule="auto"/>
        <w:rPr>
          <w:rFonts w:ascii="Arial" w:hAnsi="Arial" w:cs="Arial"/>
          <w:sz w:val="24"/>
          <w:szCs w:val="24"/>
        </w:rPr>
      </w:pPr>
    </w:p>
    <w:p w:rsidR="00410E96" w:rsidRPr="00410E96" w:rsidRDefault="00410E96" w:rsidP="00410E96">
      <w:pPr>
        <w:spacing w:line="360" w:lineRule="auto"/>
        <w:rPr>
          <w:rFonts w:ascii="Arial" w:hAnsi="Arial" w:cs="Arial"/>
          <w:sz w:val="24"/>
          <w:szCs w:val="24"/>
        </w:rPr>
      </w:pPr>
      <w:r w:rsidRPr="00410E96">
        <w:rPr>
          <w:rFonts w:ascii="Arial" w:hAnsi="Arial" w:cs="Arial"/>
          <w:sz w:val="24"/>
          <w:szCs w:val="24"/>
        </w:rPr>
        <w:t xml:space="preserve">Lurie, N., Saville, M., Hatchett, R., &amp; Halton, J. (2020). Developing Covid-19 vaccines at pandemic speed. </w:t>
      </w:r>
      <w:r w:rsidRPr="00410E96">
        <w:rPr>
          <w:rFonts w:ascii="Arial" w:hAnsi="Arial" w:cs="Arial"/>
          <w:i/>
          <w:iCs/>
          <w:sz w:val="24"/>
          <w:szCs w:val="24"/>
        </w:rPr>
        <w:t>New England Journal of Medicine</w:t>
      </w:r>
      <w:r w:rsidRPr="00410E96">
        <w:rPr>
          <w:rFonts w:ascii="Arial" w:hAnsi="Arial" w:cs="Arial"/>
          <w:sz w:val="24"/>
          <w:szCs w:val="24"/>
        </w:rPr>
        <w:t xml:space="preserve">, </w:t>
      </w:r>
      <w:r w:rsidRPr="00410E96">
        <w:rPr>
          <w:rFonts w:ascii="Arial" w:hAnsi="Arial" w:cs="Arial"/>
          <w:i/>
          <w:iCs/>
          <w:sz w:val="24"/>
          <w:szCs w:val="24"/>
        </w:rPr>
        <w:t>382</w:t>
      </w:r>
      <w:r w:rsidRPr="00410E96">
        <w:rPr>
          <w:rFonts w:ascii="Arial" w:hAnsi="Arial" w:cs="Arial"/>
          <w:sz w:val="24"/>
          <w:szCs w:val="24"/>
        </w:rPr>
        <w:t>(21), 1969-1973.</w:t>
      </w:r>
    </w:p>
    <w:p w:rsidR="00410E96" w:rsidRPr="00410E96" w:rsidRDefault="00410E96" w:rsidP="00410E96">
      <w:pPr>
        <w:pStyle w:val="NormalWeb"/>
        <w:spacing w:line="360" w:lineRule="auto"/>
        <w:rPr>
          <w:rFonts w:ascii="Arial" w:hAnsi="Arial" w:cs="Arial"/>
          <w:lang w:val="en-US"/>
        </w:rPr>
      </w:pPr>
      <w:r w:rsidRPr="00410E96">
        <w:rPr>
          <w:rFonts w:ascii="Arial" w:hAnsi="Arial" w:cs="Arial"/>
          <w:lang w:val="en-US"/>
        </w:rPr>
        <w:t>NHS England (2020) NHS Covid-19 Data Store. (online) Available at: &lt;</w:t>
      </w:r>
      <w:hyperlink r:id="rId14" w:history="1">
        <w:r w:rsidRPr="00410E96">
          <w:rPr>
            <w:rStyle w:val="Hyperlink"/>
            <w:rFonts w:ascii="Arial" w:hAnsi="Arial" w:cs="Arial"/>
            <w:lang w:val="en-US"/>
          </w:rPr>
          <w:t>https://www.england.nhs.uk/contact-us/privacy-notice/how-we-use-your-information/covid-19-response/nhs-covid-19-data-store/</w:t>
        </w:r>
      </w:hyperlink>
      <w:r w:rsidRPr="00410E96">
        <w:rPr>
          <w:rFonts w:ascii="Arial" w:hAnsi="Arial" w:cs="Arial"/>
          <w:lang w:val="en-US"/>
        </w:rPr>
        <w:t>&gt; (Accessed 12 Nov 2020)</w:t>
      </w:r>
    </w:p>
    <w:p w:rsidR="00410E96" w:rsidRPr="00410E96" w:rsidRDefault="00410E96" w:rsidP="00410E96">
      <w:pPr>
        <w:spacing w:after="0" w:line="360" w:lineRule="auto"/>
        <w:rPr>
          <w:rFonts w:ascii="Arial" w:eastAsia="Times New Roman" w:hAnsi="Arial" w:cs="Arial"/>
          <w:sz w:val="24"/>
          <w:szCs w:val="24"/>
          <w:lang w:eastAsia="en-GB"/>
        </w:rPr>
      </w:pPr>
      <w:proofErr w:type="gramStart"/>
      <w:r w:rsidRPr="00410E96">
        <w:rPr>
          <w:rFonts w:ascii="Arial" w:eastAsia="Times New Roman" w:hAnsi="Arial" w:cs="Arial"/>
          <w:sz w:val="24"/>
          <w:szCs w:val="24"/>
          <w:lang w:eastAsia="en-GB"/>
        </w:rPr>
        <w:t>NHS  (</w:t>
      </w:r>
      <w:proofErr w:type="gramEnd"/>
      <w:r w:rsidRPr="00410E96">
        <w:rPr>
          <w:rFonts w:ascii="Arial" w:eastAsia="Times New Roman" w:hAnsi="Arial" w:cs="Arial"/>
          <w:sz w:val="24"/>
          <w:szCs w:val="24"/>
          <w:lang w:eastAsia="en-GB"/>
        </w:rPr>
        <w:t xml:space="preserve">2020) </w:t>
      </w:r>
      <w:r w:rsidRPr="00410E96">
        <w:rPr>
          <w:rFonts w:ascii="Arial" w:eastAsia="Times New Roman" w:hAnsi="Arial" w:cs="Arial"/>
          <w:sz w:val="24"/>
          <w:szCs w:val="24"/>
          <w:lang w:eastAsia="en-GB"/>
        </w:rPr>
        <w:t>Who’s at higher risk from coronavirus? (online) Available at: &lt;</w:t>
      </w:r>
      <w:hyperlink r:id="rId15" w:history="1">
        <w:r w:rsidRPr="00410E96">
          <w:rPr>
            <w:rStyle w:val="Hyperlink"/>
            <w:rFonts w:ascii="Arial" w:eastAsia="Times New Roman" w:hAnsi="Arial" w:cs="Arial"/>
            <w:sz w:val="24"/>
            <w:szCs w:val="24"/>
            <w:lang w:eastAsia="en-GB"/>
          </w:rPr>
          <w:t>https://www.nhs.uk/conditions/coronavirus-covid-19/people-at-higher-risk/whos-at-higher-risk-from-c</w:t>
        </w:r>
        <w:r w:rsidRPr="00410E96">
          <w:rPr>
            <w:rStyle w:val="Hyperlink"/>
            <w:rFonts w:ascii="Arial" w:eastAsia="Times New Roman" w:hAnsi="Arial" w:cs="Arial"/>
            <w:sz w:val="24"/>
            <w:szCs w:val="24"/>
            <w:lang w:eastAsia="en-GB"/>
          </w:rPr>
          <w:t>oronavirus/</w:t>
        </w:r>
      </w:hyperlink>
      <w:r w:rsidRPr="00410E96">
        <w:rPr>
          <w:rFonts w:ascii="Arial" w:eastAsia="Times New Roman" w:hAnsi="Arial" w:cs="Arial"/>
          <w:sz w:val="24"/>
          <w:szCs w:val="24"/>
          <w:lang w:eastAsia="en-GB"/>
        </w:rPr>
        <w:t>&gt; (Accessed 17 Nov 2020)</w:t>
      </w:r>
    </w:p>
    <w:p w:rsidR="00410E96" w:rsidRPr="00410E96" w:rsidRDefault="00410E96" w:rsidP="00410E96">
      <w:pPr>
        <w:spacing w:after="0" w:line="360" w:lineRule="auto"/>
        <w:rPr>
          <w:rFonts w:ascii="Arial" w:eastAsia="Times New Roman" w:hAnsi="Arial" w:cs="Arial"/>
          <w:sz w:val="24"/>
          <w:szCs w:val="24"/>
          <w:lang w:eastAsia="en-GB"/>
        </w:rPr>
      </w:pPr>
    </w:p>
    <w:p w:rsidR="00410E96" w:rsidRPr="00410E96" w:rsidRDefault="00410E96" w:rsidP="00410E96">
      <w:pPr>
        <w:spacing w:line="360" w:lineRule="auto"/>
        <w:rPr>
          <w:rFonts w:ascii="Arial" w:eastAsia="Times New Roman" w:hAnsi="Arial" w:cs="Arial"/>
          <w:sz w:val="24"/>
          <w:szCs w:val="24"/>
          <w:lang w:val="en-US" w:eastAsia="en-GB"/>
        </w:rPr>
      </w:pPr>
      <w:r w:rsidRPr="00410E96">
        <w:rPr>
          <w:rFonts w:ascii="Arial" w:eastAsia="Times New Roman" w:hAnsi="Arial" w:cs="Arial"/>
          <w:sz w:val="24"/>
          <w:szCs w:val="24"/>
          <w:lang w:val="en-US" w:eastAsia="en-GB"/>
        </w:rPr>
        <w:t>Public Health (2020) Contract tracing Q&amp;As. (online) Available at:  &lt;</w:t>
      </w:r>
      <w:hyperlink r:id="rId16" w:history="1">
        <w:r w:rsidRPr="00410E96">
          <w:rPr>
            <w:rStyle w:val="Hyperlink"/>
            <w:rFonts w:ascii="Arial" w:eastAsia="Times New Roman" w:hAnsi="Arial" w:cs="Arial"/>
            <w:sz w:val="24"/>
            <w:szCs w:val="24"/>
            <w:lang w:val="en-US" w:eastAsia="en-GB"/>
          </w:rPr>
          <w:t>https://www.publichealth.hscni.net/covid-19-coronavirus/testing-and-tracing-covid-19/contact-tracing-qas</w:t>
        </w:r>
      </w:hyperlink>
      <w:r w:rsidRPr="00410E96">
        <w:rPr>
          <w:rFonts w:ascii="Arial" w:eastAsia="Times New Roman" w:hAnsi="Arial" w:cs="Arial"/>
          <w:sz w:val="24"/>
          <w:szCs w:val="24"/>
          <w:lang w:val="en-US" w:eastAsia="en-GB"/>
        </w:rPr>
        <w:t xml:space="preserve">&gt; (Accessed 15 Nov 2020) </w:t>
      </w:r>
    </w:p>
    <w:p w:rsidR="00410E96" w:rsidRPr="00410E96" w:rsidRDefault="00410E96" w:rsidP="00F24242">
      <w:pPr>
        <w:spacing w:after="0" w:line="360" w:lineRule="auto"/>
        <w:rPr>
          <w:rFonts w:ascii="Arial" w:hAnsi="Arial" w:cs="Arial"/>
          <w:sz w:val="24"/>
          <w:szCs w:val="24"/>
        </w:rPr>
      </w:pPr>
    </w:p>
    <w:p w:rsidR="007009D0" w:rsidRPr="00410E96" w:rsidRDefault="007009D0" w:rsidP="00F24242">
      <w:pPr>
        <w:spacing w:after="0" w:line="360" w:lineRule="auto"/>
        <w:rPr>
          <w:rFonts w:ascii="Arial" w:hAnsi="Arial" w:cs="Arial"/>
          <w:sz w:val="24"/>
          <w:szCs w:val="24"/>
          <w:lang w:val="en"/>
        </w:rPr>
      </w:pPr>
      <w:r w:rsidRPr="00410E96">
        <w:rPr>
          <w:rFonts w:ascii="Arial" w:hAnsi="Arial" w:cs="Arial"/>
          <w:sz w:val="24"/>
          <w:szCs w:val="24"/>
        </w:rPr>
        <w:t>The Guardian (2020)</w:t>
      </w:r>
      <w:r w:rsidRPr="00410E96">
        <w:rPr>
          <w:rFonts w:ascii="Arial" w:hAnsi="Arial" w:cs="Arial"/>
          <w:sz w:val="24"/>
          <w:szCs w:val="24"/>
          <w:lang w:val="en"/>
        </w:rPr>
        <w:t xml:space="preserve"> How did coronavirus start and where did it come from? Was it really Wuhan’s animal market? (online) Available at: &lt;</w:t>
      </w:r>
      <w:hyperlink r:id="rId17" w:history="1">
        <w:r w:rsidR="004967D4" w:rsidRPr="00410E96">
          <w:rPr>
            <w:rStyle w:val="Hyperlink"/>
            <w:rFonts w:ascii="Arial" w:hAnsi="Arial" w:cs="Arial"/>
            <w:sz w:val="24"/>
            <w:szCs w:val="24"/>
            <w:lang w:val="en"/>
          </w:rPr>
          <w:t>https://www.theguardian.com/world/2020/apr/28/how-did-the-coronavirus-start-</w:t>
        </w:r>
        <w:r w:rsidR="004967D4" w:rsidRPr="00410E96">
          <w:rPr>
            <w:rStyle w:val="Hyperlink"/>
            <w:rFonts w:ascii="Arial" w:hAnsi="Arial" w:cs="Arial"/>
            <w:sz w:val="24"/>
            <w:szCs w:val="24"/>
            <w:lang w:val="en"/>
          </w:rPr>
          <w:lastRenderedPageBreak/>
          <w:t>where-did-it-come-from-how-did-it-spread-humans-was-it-really-bats-pangolins-wuhan-animal-market</w:t>
        </w:r>
      </w:hyperlink>
      <w:r w:rsidRPr="00410E96">
        <w:rPr>
          <w:rFonts w:ascii="Arial" w:hAnsi="Arial" w:cs="Arial"/>
          <w:sz w:val="24"/>
          <w:szCs w:val="24"/>
          <w:lang w:val="en"/>
        </w:rPr>
        <w:t>&gt; (Accessed 10 Nov 2020)</w:t>
      </w:r>
    </w:p>
    <w:p w:rsidR="00410E96" w:rsidRPr="00410E96" w:rsidRDefault="00410E96" w:rsidP="00F24242">
      <w:pPr>
        <w:spacing w:after="0" w:line="360" w:lineRule="auto"/>
        <w:rPr>
          <w:rFonts w:ascii="Arial" w:hAnsi="Arial" w:cs="Arial"/>
          <w:sz w:val="24"/>
          <w:szCs w:val="24"/>
        </w:rPr>
      </w:pPr>
    </w:p>
    <w:p w:rsidR="0032145D" w:rsidRPr="00410E96" w:rsidRDefault="00410E96" w:rsidP="00F24242">
      <w:pPr>
        <w:spacing w:after="0" w:line="360" w:lineRule="auto"/>
        <w:rPr>
          <w:rFonts w:ascii="Arial" w:eastAsia="Times New Roman" w:hAnsi="Arial" w:cs="Arial"/>
          <w:sz w:val="24"/>
          <w:szCs w:val="24"/>
          <w:lang w:eastAsia="en-GB"/>
        </w:rPr>
      </w:pPr>
      <w:r w:rsidRPr="00410E96">
        <w:rPr>
          <w:rFonts w:ascii="Arial" w:hAnsi="Arial" w:cs="Arial"/>
          <w:sz w:val="24"/>
          <w:szCs w:val="24"/>
        </w:rPr>
        <w:t xml:space="preserve">The Health </w:t>
      </w:r>
      <w:proofErr w:type="gramStart"/>
      <w:r w:rsidRPr="00410E96">
        <w:rPr>
          <w:rFonts w:ascii="Arial" w:hAnsi="Arial" w:cs="Arial"/>
          <w:sz w:val="24"/>
          <w:szCs w:val="24"/>
        </w:rPr>
        <w:t>Foundation  (</w:t>
      </w:r>
      <w:proofErr w:type="gramEnd"/>
      <w:r w:rsidRPr="00410E96">
        <w:rPr>
          <w:rFonts w:ascii="Arial" w:hAnsi="Arial" w:cs="Arial"/>
          <w:sz w:val="24"/>
          <w:szCs w:val="24"/>
        </w:rPr>
        <w:t>2020) Covid-19 policy tracker. (online) Available at: &lt;</w:t>
      </w:r>
      <w:hyperlink r:id="rId18" w:history="1">
        <w:r w:rsidRPr="00410E96">
          <w:rPr>
            <w:rStyle w:val="Hyperlink"/>
            <w:rFonts w:ascii="Arial" w:eastAsia="Times New Roman" w:hAnsi="Arial" w:cs="Arial"/>
            <w:sz w:val="24"/>
            <w:szCs w:val="24"/>
            <w:lang w:eastAsia="en-GB"/>
          </w:rPr>
          <w:t>https://www.health.org.uk/news-and-comment/charts-and-infographics/co</w:t>
        </w:r>
        <w:r w:rsidRPr="00410E96">
          <w:rPr>
            <w:rStyle w:val="Hyperlink"/>
            <w:rFonts w:ascii="Arial" w:eastAsia="Times New Roman" w:hAnsi="Arial" w:cs="Arial"/>
            <w:sz w:val="24"/>
            <w:szCs w:val="24"/>
            <w:lang w:eastAsia="en-GB"/>
          </w:rPr>
          <w:t>vid-19-policy-tracker</w:t>
        </w:r>
      </w:hyperlink>
      <w:r w:rsidRPr="00410E96">
        <w:rPr>
          <w:rFonts w:ascii="Arial" w:eastAsia="Times New Roman" w:hAnsi="Arial" w:cs="Arial"/>
          <w:sz w:val="24"/>
          <w:szCs w:val="24"/>
          <w:lang w:eastAsia="en-GB"/>
        </w:rPr>
        <w:t>&gt; (Accessed 17 Nov 2020)</w:t>
      </w:r>
    </w:p>
    <w:p w:rsidR="0032145D" w:rsidRPr="00410E96" w:rsidRDefault="0032145D" w:rsidP="00F24242">
      <w:pPr>
        <w:spacing w:after="0" w:line="360" w:lineRule="auto"/>
        <w:rPr>
          <w:rFonts w:ascii="Arial" w:eastAsia="Times New Roman" w:hAnsi="Arial" w:cs="Arial"/>
          <w:sz w:val="24"/>
          <w:szCs w:val="24"/>
          <w:lang w:eastAsia="en-GB"/>
        </w:rPr>
      </w:pPr>
    </w:p>
    <w:p w:rsidR="0032145D" w:rsidRPr="00410E96" w:rsidRDefault="0032145D" w:rsidP="00F24242">
      <w:pPr>
        <w:spacing w:after="0" w:line="360" w:lineRule="auto"/>
        <w:rPr>
          <w:rFonts w:ascii="Arial" w:eastAsia="Times New Roman" w:hAnsi="Arial" w:cs="Arial"/>
          <w:sz w:val="24"/>
          <w:szCs w:val="24"/>
          <w:lang w:eastAsia="en-GB"/>
        </w:rPr>
      </w:pPr>
    </w:p>
    <w:p w:rsidR="0032145D" w:rsidRPr="00410E96" w:rsidRDefault="00410E96" w:rsidP="00F24242">
      <w:pPr>
        <w:spacing w:after="0" w:line="360" w:lineRule="auto"/>
        <w:rPr>
          <w:rFonts w:ascii="Arial" w:eastAsia="Times New Roman" w:hAnsi="Arial" w:cs="Arial"/>
          <w:sz w:val="24"/>
          <w:szCs w:val="24"/>
          <w:lang w:eastAsia="en-GB"/>
        </w:rPr>
      </w:pPr>
      <w:r w:rsidRPr="00410E96">
        <w:rPr>
          <w:rFonts w:ascii="Arial" w:hAnsi="Arial" w:cs="Arial"/>
          <w:sz w:val="24"/>
          <w:szCs w:val="24"/>
        </w:rPr>
        <w:t xml:space="preserve">The Health Foundation (2020) </w:t>
      </w:r>
      <w:r w:rsidRPr="00410E96">
        <w:rPr>
          <w:rFonts w:ascii="Arial" w:hAnsi="Arial" w:cs="Arial"/>
          <w:color w:val="43423E"/>
          <w:sz w:val="24"/>
          <w:szCs w:val="24"/>
          <w:lang w:val="en"/>
        </w:rPr>
        <w:t>Adult social care and COVID-19: Assessing the policy response in England so far</w:t>
      </w:r>
      <w:r w:rsidRPr="00410E96">
        <w:rPr>
          <w:rFonts w:ascii="Arial" w:hAnsi="Arial" w:cs="Arial"/>
          <w:color w:val="43423E"/>
          <w:sz w:val="24"/>
          <w:szCs w:val="24"/>
          <w:lang w:val="en"/>
        </w:rPr>
        <w:t>. (online) Available at:</w:t>
      </w:r>
      <w:r w:rsidRPr="00410E96">
        <w:rPr>
          <w:rFonts w:ascii="Arial" w:hAnsi="Arial" w:cs="Arial"/>
          <w:sz w:val="24"/>
          <w:szCs w:val="24"/>
        </w:rPr>
        <w:t xml:space="preserve"> &lt;</w:t>
      </w:r>
      <w:hyperlink r:id="rId19" w:history="1">
        <w:r w:rsidRPr="00410E96">
          <w:rPr>
            <w:rStyle w:val="Hyperlink"/>
            <w:rFonts w:ascii="Arial" w:eastAsia="Times New Roman" w:hAnsi="Arial" w:cs="Arial"/>
            <w:sz w:val="24"/>
            <w:szCs w:val="24"/>
            <w:lang w:eastAsia="en-GB"/>
          </w:rPr>
          <w:t>https://www.health.org.uk/publications/reports/adult-social-care-and-covid-19-assessing-the-poli</w:t>
        </w:r>
        <w:r w:rsidRPr="00410E96">
          <w:rPr>
            <w:rStyle w:val="Hyperlink"/>
            <w:rFonts w:ascii="Arial" w:eastAsia="Times New Roman" w:hAnsi="Arial" w:cs="Arial"/>
            <w:sz w:val="24"/>
            <w:szCs w:val="24"/>
            <w:lang w:eastAsia="en-GB"/>
          </w:rPr>
          <w:t>cy-response-in-england</w:t>
        </w:r>
      </w:hyperlink>
      <w:r w:rsidRPr="00410E96">
        <w:rPr>
          <w:rFonts w:ascii="Arial" w:eastAsia="Times New Roman" w:hAnsi="Arial" w:cs="Arial"/>
          <w:sz w:val="24"/>
          <w:szCs w:val="24"/>
          <w:lang w:eastAsia="en-GB"/>
        </w:rPr>
        <w:t>&gt; (Accessed 18 Nov 2020)</w:t>
      </w:r>
    </w:p>
    <w:p w:rsidR="00410E96" w:rsidRPr="00410E96" w:rsidRDefault="00410E96" w:rsidP="00F24242">
      <w:pPr>
        <w:spacing w:after="0" w:line="360" w:lineRule="auto"/>
        <w:rPr>
          <w:rFonts w:ascii="Arial" w:eastAsia="Times New Roman" w:hAnsi="Arial" w:cs="Arial"/>
          <w:sz w:val="24"/>
          <w:szCs w:val="24"/>
          <w:lang w:eastAsia="en-GB"/>
        </w:rPr>
      </w:pPr>
    </w:p>
    <w:p w:rsidR="00410E96" w:rsidRPr="00410E96" w:rsidRDefault="00410E96" w:rsidP="00F24242">
      <w:pPr>
        <w:spacing w:after="0" w:line="360" w:lineRule="auto"/>
        <w:rPr>
          <w:rFonts w:ascii="Arial" w:eastAsia="Times New Roman" w:hAnsi="Arial" w:cs="Arial"/>
          <w:sz w:val="24"/>
          <w:szCs w:val="24"/>
          <w:lang w:eastAsia="en-GB"/>
        </w:rPr>
      </w:pPr>
      <w:r w:rsidRPr="00410E96">
        <w:rPr>
          <w:rFonts w:ascii="Arial" w:hAnsi="Arial" w:cs="Arial"/>
          <w:sz w:val="24"/>
          <w:szCs w:val="24"/>
          <w:lang w:val="en"/>
        </w:rPr>
        <w:t xml:space="preserve">The Telegraph (2020) </w:t>
      </w:r>
      <w:r w:rsidRPr="00410E96">
        <w:rPr>
          <w:rFonts w:ascii="Arial" w:hAnsi="Arial" w:cs="Arial"/>
          <w:color w:val="333333"/>
          <w:sz w:val="24"/>
          <w:szCs w:val="24"/>
        </w:rPr>
        <w:t>What is coronavirus, how did it start and how big could it get? (online) Available at: &lt;</w:t>
      </w:r>
      <w:hyperlink r:id="rId20" w:history="1">
        <w:r w:rsidRPr="00410E96">
          <w:rPr>
            <w:rStyle w:val="Hyperlink"/>
            <w:rFonts w:ascii="Arial" w:hAnsi="Arial" w:cs="Arial"/>
            <w:sz w:val="24"/>
            <w:szCs w:val="24"/>
          </w:rPr>
          <w:t>https://www.telegraph.co.uk/news/0/what-coronavirus-how-spread-uk-global-pandemic/</w:t>
        </w:r>
      </w:hyperlink>
      <w:r w:rsidRPr="00410E96">
        <w:rPr>
          <w:rFonts w:ascii="Arial" w:hAnsi="Arial" w:cs="Arial"/>
          <w:color w:val="333333"/>
          <w:sz w:val="24"/>
          <w:szCs w:val="24"/>
        </w:rPr>
        <w:t>&gt; (Accessed 10 Nov 2020)</w:t>
      </w:r>
    </w:p>
    <w:p w:rsidR="002D4602" w:rsidRPr="00410E96" w:rsidRDefault="002D4602" w:rsidP="004967D4">
      <w:pPr>
        <w:spacing w:after="0" w:line="360" w:lineRule="auto"/>
        <w:rPr>
          <w:rFonts w:ascii="Arial" w:eastAsia="Times New Roman" w:hAnsi="Arial" w:cs="Arial"/>
          <w:sz w:val="24"/>
          <w:szCs w:val="24"/>
          <w:lang w:eastAsia="en-GB"/>
        </w:rPr>
      </w:pPr>
    </w:p>
    <w:p w:rsidR="002D4602" w:rsidRPr="00410E96" w:rsidRDefault="00410E96" w:rsidP="00F24242">
      <w:pPr>
        <w:spacing w:after="0" w:line="360" w:lineRule="auto"/>
        <w:rPr>
          <w:rStyle w:val="Hyperlink"/>
          <w:rFonts w:ascii="Arial" w:hAnsi="Arial" w:cs="Arial"/>
          <w:sz w:val="24"/>
          <w:szCs w:val="24"/>
          <w:lang w:val="en"/>
        </w:rPr>
      </w:pPr>
      <w:r w:rsidRPr="00410E96">
        <w:rPr>
          <w:rFonts w:ascii="Arial" w:hAnsi="Arial" w:cs="Arial"/>
          <w:sz w:val="24"/>
          <w:szCs w:val="24"/>
        </w:rPr>
        <w:t xml:space="preserve">World Health Organisation (2020) </w:t>
      </w:r>
      <w:r w:rsidRPr="00410E96">
        <w:rPr>
          <w:rFonts w:ascii="Arial" w:hAnsi="Arial" w:cs="Arial"/>
          <w:color w:val="3C4245"/>
          <w:sz w:val="24"/>
          <w:szCs w:val="24"/>
          <w:lang w:val="en"/>
        </w:rPr>
        <w:t>Coronavirus disease (COVID-19): Vaccines</w:t>
      </w:r>
      <w:r w:rsidRPr="00410E96">
        <w:rPr>
          <w:rFonts w:ascii="Arial" w:hAnsi="Arial" w:cs="Arial"/>
          <w:color w:val="3C4245"/>
          <w:sz w:val="24"/>
          <w:szCs w:val="24"/>
          <w:lang w:val="en"/>
        </w:rPr>
        <w:t>. (online) Available at: &lt;</w:t>
      </w:r>
      <w:hyperlink r:id="rId21" w:history="1">
        <w:r w:rsidRPr="00410E96">
          <w:rPr>
            <w:rStyle w:val="Hyperlink"/>
            <w:rFonts w:ascii="Arial" w:hAnsi="Arial" w:cs="Arial"/>
            <w:sz w:val="24"/>
            <w:szCs w:val="24"/>
            <w:lang w:val="en"/>
          </w:rPr>
          <w:t>https://www.who.int/news-room/q-a-detail/coronavirus-disease-(covid-19)-va</w:t>
        </w:r>
        <w:r w:rsidRPr="00410E96">
          <w:rPr>
            <w:rStyle w:val="Hyperlink"/>
            <w:rFonts w:ascii="Arial" w:hAnsi="Arial" w:cs="Arial"/>
            <w:sz w:val="24"/>
            <w:szCs w:val="24"/>
            <w:lang w:val="en"/>
          </w:rPr>
          <w:t>ccines?gclid=EAIaIQobChMIhfOM6Yf77AIVE-ztCh2Z_g0BEAAYASAAEgLMyvD_BwE</w:t>
        </w:r>
      </w:hyperlink>
      <w:r w:rsidRPr="00410E96">
        <w:rPr>
          <w:rFonts w:ascii="Arial" w:hAnsi="Arial" w:cs="Arial"/>
          <w:sz w:val="24"/>
          <w:szCs w:val="24"/>
          <w:lang w:val="en"/>
        </w:rPr>
        <w:t>&gt; (Accessed 18 Nov 2020)</w:t>
      </w:r>
    </w:p>
    <w:p w:rsidR="002D4602" w:rsidRPr="00410E96" w:rsidRDefault="002D4602" w:rsidP="00F24242">
      <w:pPr>
        <w:spacing w:after="0" w:line="360" w:lineRule="auto"/>
        <w:rPr>
          <w:rStyle w:val="Hyperlink"/>
          <w:rFonts w:ascii="Arial" w:hAnsi="Arial" w:cs="Arial"/>
          <w:sz w:val="24"/>
          <w:szCs w:val="24"/>
          <w:lang w:val="en"/>
        </w:rPr>
      </w:pPr>
    </w:p>
    <w:p w:rsidR="002D4602" w:rsidRPr="00410E96" w:rsidRDefault="002D4602" w:rsidP="00F24242">
      <w:pPr>
        <w:spacing w:line="360" w:lineRule="auto"/>
        <w:rPr>
          <w:rFonts w:ascii="Arial" w:hAnsi="Arial" w:cs="Arial"/>
          <w:sz w:val="24"/>
          <w:szCs w:val="24"/>
        </w:rPr>
      </w:pPr>
    </w:p>
    <w:p w:rsidR="002D4602" w:rsidRPr="00410E96" w:rsidRDefault="002D4602" w:rsidP="00F24242">
      <w:pPr>
        <w:spacing w:line="360" w:lineRule="auto"/>
        <w:rPr>
          <w:rFonts w:ascii="Arial" w:hAnsi="Arial" w:cs="Arial"/>
          <w:sz w:val="24"/>
          <w:szCs w:val="24"/>
        </w:rPr>
      </w:pPr>
    </w:p>
    <w:sectPr w:rsidR="002D4602" w:rsidRPr="00410E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F51AD"/>
    <w:multiLevelType w:val="multilevel"/>
    <w:tmpl w:val="4BD6E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570C7"/>
    <w:multiLevelType w:val="hybridMultilevel"/>
    <w:tmpl w:val="C08E9AC6"/>
    <w:lvl w:ilvl="0" w:tplc="11403AC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D23C4"/>
    <w:multiLevelType w:val="hybridMultilevel"/>
    <w:tmpl w:val="602629B4"/>
    <w:lvl w:ilvl="0" w:tplc="961679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F54A2F"/>
    <w:multiLevelType w:val="multilevel"/>
    <w:tmpl w:val="53020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B84E8C"/>
    <w:multiLevelType w:val="hybridMultilevel"/>
    <w:tmpl w:val="64A46236"/>
    <w:lvl w:ilvl="0" w:tplc="F9BC31F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4E41B4"/>
    <w:multiLevelType w:val="hybridMultilevel"/>
    <w:tmpl w:val="9028D2DA"/>
    <w:lvl w:ilvl="0" w:tplc="AE8016FA">
      <w:start w:val="1"/>
      <w:numFmt w:val="bullet"/>
      <w:lvlText w:val=""/>
      <w:lvlJc w:val="left"/>
      <w:pPr>
        <w:tabs>
          <w:tab w:val="num" w:pos="720"/>
        </w:tabs>
        <w:ind w:left="720" w:hanging="360"/>
      </w:pPr>
      <w:rPr>
        <w:rFonts w:ascii="Wingdings" w:hAnsi="Wingdings" w:hint="default"/>
      </w:rPr>
    </w:lvl>
    <w:lvl w:ilvl="1" w:tplc="BA3C031C">
      <w:start w:val="216"/>
      <w:numFmt w:val="bullet"/>
      <w:lvlText w:val=""/>
      <w:lvlJc w:val="left"/>
      <w:pPr>
        <w:tabs>
          <w:tab w:val="num" w:pos="1440"/>
        </w:tabs>
        <w:ind w:left="1440" w:hanging="360"/>
      </w:pPr>
      <w:rPr>
        <w:rFonts w:ascii="Wingdings" w:hAnsi="Wingdings" w:hint="default"/>
      </w:rPr>
    </w:lvl>
    <w:lvl w:ilvl="2" w:tplc="BB7E63B0" w:tentative="1">
      <w:start w:val="1"/>
      <w:numFmt w:val="bullet"/>
      <w:lvlText w:val=""/>
      <w:lvlJc w:val="left"/>
      <w:pPr>
        <w:tabs>
          <w:tab w:val="num" w:pos="2160"/>
        </w:tabs>
        <w:ind w:left="2160" w:hanging="360"/>
      </w:pPr>
      <w:rPr>
        <w:rFonts w:ascii="Wingdings" w:hAnsi="Wingdings" w:hint="default"/>
      </w:rPr>
    </w:lvl>
    <w:lvl w:ilvl="3" w:tplc="CAA49122" w:tentative="1">
      <w:start w:val="1"/>
      <w:numFmt w:val="bullet"/>
      <w:lvlText w:val=""/>
      <w:lvlJc w:val="left"/>
      <w:pPr>
        <w:tabs>
          <w:tab w:val="num" w:pos="2880"/>
        </w:tabs>
        <w:ind w:left="2880" w:hanging="360"/>
      </w:pPr>
      <w:rPr>
        <w:rFonts w:ascii="Wingdings" w:hAnsi="Wingdings" w:hint="default"/>
      </w:rPr>
    </w:lvl>
    <w:lvl w:ilvl="4" w:tplc="33A6C966" w:tentative="1">
      <w:start w:val="1"/>
      <w:numFmt w:val="bullet"/>
      <w:lvlText w:val=""/>
      <w:lvlJc w:val="left"/>
      <w:pPr>
        <w:tabs>
          <w:tab w:val="num" w:pos="3600"/>
        </w:tabs>
        <w:ind w:left="3600" w:hanging="360"/>
      </w:pPr>
      <w:rPr>
        <w:rFonts w:ascii="Wingdings" w:hAnsi="Wingdings" w:hint="default"/>
      </w:rPr>
    </w:lvl>
    <w:lvl w:ilvl="5" w:tplc="DD70A994" w:tentative="1">
      <w:start w:val="1"/>
      <w:numFmt w:val="bullet"/>
      <w:lvlText w:val=""/>
      <w:lvlJc w:val="left"/>
      <w:pPr>
        <w:tabs>
          <w:tab w:val="num" w:pos="4320"/>
        </w:tabs>
        <w:ind w:left="4320" w:hanging="360"/>
      </w:pPr>
      <w:rPr>
        <w:rFonts w:ascii="Wingdings" w:hAnsi="Wingdings" w:hint="default"/>
      </w:rPr>
    </w:lvl>
    <w:lvl w:ilvl="6" w:tplc="1E4A78A6" w:tentative="1">
      <w:start w:val="1"/>
      <w:numFmt w:val="bullet"/>
      <w:lvlText w:val=""/>
      <w:lvlJc w:val="left"/>
      <w:pPr>
        <w:tabs>
          <w:tab w:val="num" w:pos="5040"/>
        </w:tabs>
        <w:ind w:left="5040" w:hanging="360"/>
      </w:pPr>
      <w:rPr>
        <w:rFonts w:ascii="Wingdings" w:hAnsi="Wingdings" w:hint="default"/>
      </w:rPr>
    </w:lvl>
    <w:lvl w:ilvl="7" w:tplc="FC1A30DA" w:tentative="1">
      <w:start w:val="1"/>
      <w:numFmt w:val="bullet"/>
      <w:lvlText w:val=""/>
      <w:lvlJc w:val="left"/>
      <w:pPr>
        <w:tabs>
          <w:tab w:val="num" w:pos="5760"/>
        </w:tabs>
        <w:ind w:left="5760" w:hanging="360"/>
      </w:pPr>
      <w:rPr>
        <w:rFonts w:ascii="Wingdings" w:hAnsi="Wingdings" w:hint="default"/>
      </w:rPr>
    </w:lvl>
    <w:lvl w:ilvl="8" w:tplc="6486F9E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A8322D7"/>
    <w:multiLevelType w:val="hybridMultilevel"/>
    <w:tmpl w:val="A7448746"/>
    <w:lvl w:ilvl="0" w:tplc="1804A6F2">
      <w:start w:val="1"/>
      <w:numFmt w:val="bullet"/>
      <w:lvlText w:val="•"/>
      <w:lvlJc w:val="left"/>
      <w:pPr>
        <w:tabs>
          <w:tab w:val="num" w:pos="720"/>
        </w:tabs>
        <w:ind w:left="720" w:hanging="360"/>
      </w:pPr>
      <w:rPr>
        <w:rFonts w:ascii="Arial" w:hAnsi="Arial" w:hint="default"/>
      </w:rPr>
    </w:lvl>
    <w:lvl w:ilvl="1" w:tplc="30104CF8">
      <w:start w:val="216"/>
      <w:numFmt w:val="bullet"/>
      <w:lvlText w:val="–"/>
      <w:lvlJc w:val="left"/>
      <w:pPr>
        <w:tabs>
          <w:tab w:val="num" w:pos="1440"/>
        </w:tabs>
        <w:ind w:left="1440" w:hanging="360"/>
      </w:pPr>
      <w:rPr>
        <w:rFonts w:ascii="Arial" w:hAnsi="Arial" w:hint="default"/>
      </w:rPr>
    </w:lvl>
    <w:lvl w:ilvl="2" w:tplc="501A641C" w:tentative="1">
      <w:start w:val="1"/>
      <w:numFmt w:val="bullet"/>
      <w:lvlText w:val="•"/>
      <w:lvlJc w:val="left"/>
      <w:pPr>
        <w:tabs>
          <w:tab w:val="num" w:pos="2160"/>
        </w:tabs>
        <w:ind w:left="2160" w:hanging="360"/>
      </w:pPr>
      <w:rPr>
        <w:rFonts w:ascii="Arial" w:hAnsi="Arial" w:hint="default"/>
      </w:rPr>
    </w:lvl>
    <w:lvl w:ilvl="3" w:tplc="EE30499E" w:tentative="1">
      <w:start w:val="1"/>
      <w:numFmt w:val="bullet"/>
      <w:lvlText w:val="•"/>
      <w:lvlJc w:val="left"/>
      <w:pPr>
        <w:tabs>
          <w:tab w:val="num" w:pos="2880"/>
        </w:tabs>
        <w:ind w:left="2880" w:hanging="360"/>
      </w:pPr>
      <w:rPr>
        <w:rFonts w:ascii="Arial" w:hAnsi="Arial" w:hint="default"/>
      </w:rPr>
    </w:lvl>
    <w:lvl w:ilvl="4" w:tplc="B8DA1A0A" w:tentative="1">
      <w:start w:val="1"/>
      <w:numFmt w:val="bullet"/>
      <w:lvlText w:val="•"/>
      <w:lvlJc w:val="left"/>
      <w:pPr>
        <w:tabs>
          <w:tab w:val="num" w:pos="3600"/>
        </w:tabs>
        <w:ind w:left="3600" w:hanging="360"/>
      </w:pPr>
      <w:rPr>
        <w:rFonts w:ascii="Arial" w:hAnsi="Arial" w:hint="default"/>
      </w:rPr>
    </w:lvl>
    <w:lvl w:ilvl="5" w:tplc="53D234FC" w:tentative="1">
      <w:start w:val="1"/>
      <w:numFmt w:val="bullet"/>
      <w:lvlText w:val="•"/>
      <w:lvlJc w:val="left"/>
      <w:pPr>
        <w:tabs>
          <w:tab w:val="num" w:pos="4320"/>
        </w:tabs>
        <w:ind w:left="4320" w:hanging="360"/>
      </w:pPr>
      <w:rPr>
        <w:rFonts w:ascii="Arial" w:hAnsi="Arial" w:hint="default"/>
      </w:rPr>
    </w:lvl>
    <w:lvl w:ilvl="6" w:tplc="FDEC14F8" w:tentative="1">
      <w:start w:val="1"/>
      <w:numFmt w:val="bullet"/>
      <w:lvlText w:val="•"/>
      <w:lvlJc w:val="left"/>
      <w:pPr>
        <w:tabs>
          <w:tab w:val="num" w:pos="5040"/>
        </w:tabs>
        <w:ind w:left="5040" w:hanging="360"/>
      </w:pPr>
      <w:rPr>
        <w:rFonts w:ascii="Arial" w:hAnsi="Arial" w:hint="default"/>
      </w:rPr>
    </w:lvl>
    <w:lvl w:ilvl="7" w:tplc="D284B2A8" w:tentative="1">
      <w:start w:val="1"/>
      <w:numFmt w:val="bullet"/>
      <w:lvlText w:val="•"/>
      <w:lvlJc w:val="left"/>
      <w:pPr>
        <w:tabs>
          <w:tab w:val="num" w:pos="5760"/>
        </w:tabs>
        <w:ind w:left="5760" w:hanging="360"/>
      </w:pPr>
      <w:rPr>
        <w:rFonts w:ascii="Arial" w:hAnsi="Arial" w:hint="default"/>
      </w:rPr>
    </w:lvl>
    <w:lvl w:ilvl="8" w:tplc="49A0E8B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20C4504"/>
    <w:multiLevelType w:val="hybridMultilevel"/>
    <w:tmpl w:val="C748BAF2"/>
    <w:lvl w:ilvl="0" w:tplc="8C3E8E6E">
      <w:start w:val="1"/>
      <w:numFmt w:val="bullet"/>
      <w:lvlText w:val="–"/>
      <w:lvlJc w:val="left"/>
      <w:pPr>
        <w:tabs>
          <w:tab w:val="num" w:pos="720"/>
        </w:tabs>
        <w:ind w:left="720" w:hanging="360"/>
      </w:pPr>
      <w:rPr>
        <w:rFonts w:ascii="Arial" w:hAnsi="Arial" w:hint="default"/>
      </w:rPr>
    </w:lvl>
    <w:lvl w:ilvl="1" w:tplc="9CEED802">
      <w:start w:val="1"/>
      <w:numFmt w:val="bullet"/>
      <w:lvlText w:val="–"/>
      <w:lvlJc w:val="left"/>
      <w:pPr>
        <w:tabs>
          <w:tab w:val="num" w:pos="1440"/>
        </w:tabs>
        <w:ind w:left="1440" w:hanging="360"/>
      </w:pPr>
      <w:rPr>
        <w:rFonts w:ascii="Arial" w:hAnsi="Arial" w:hint="default"/>
      </w:rPr>
    </w:lvl>
    <w:lvl w:ilvl="2" w:tplc="7200FFA0" w:tentative="1">
      <w:start w:val="1"/>
      <w:numFmt w:val="bullet"/>
      <w:lvlText w:val="–"/>
      <w:lvlJc w:val="left"/>
      <w:pPr>
        <w:tabs>
          <w:tab w:val="num" w:pos="2160"/>
        </w:tabs>
        <w:ind w:left="2160" w:hanging="360"/>
      </w:pPr>
      <w:rPr>
        <w:rFonts w:ascii="Arial" w:hAnsi="Arial" w:hint="default"/>
      </w:rPr>
    </w:lvl>
    <w:lvl w:ilvl="3" w:tplc="2070A8DA" w:tentative="1">
      <w:start w:val="1"/>
      <w:numFmt w:val="bullet"/>
      <w:lvlText w:val="–"/>
      <w:lvlJc w:val="left"/>
      <w:pPr>
        <w:tabs>
          <w:tab w:val="num" w:pos="2880"/>
        </w:tabs>
        <w:ind w:left="2880" w:hanging="360"/>
      </w:pPr>
      <w:rPr>
        <w:rFonts w:ascii="Arial" w:hAnsi="Arial" w:hint="default"/>
      </w:rPr>
    </w:lvl>
    <w:lvl w:ilvl="4" w:tplc="360A6B18" w:tentative="1">
      <w:start w:val="1"/>
      <w:numFmt w:val="bullet"/>
      <w:lvlText w:val="–"/>
      <w:lvlJc w:val="left"/>
      <w:pPr>
        <w:tabs>
          <w:tab w:val="num" w:pos="3600"/>
        </w:tabs>
        <w:ind w:left="3600" w:hanging="360"/>
      </w:pPr>
      <w:rPr>
        <w:rFonts w:ascii="Arial" w:hAnsi="Arial" w:hint="default"/>
      </w:rPr>
    </w:lvl>
    <w:lvl w:ilvl="5" w:tplc="E8246F2C" w:tentative="1">
      <w:start w:val="1"/>
      <w:numFmt w:val="bullet"/>
      <w:lvlText w:val="–"/>
      <w:lvlJc w:val="left"/>
      <w:pPr>
        <w:tabs>
          <w:tab w:val="num" w:pos="4320"/>
        </w:tabs>
        <w:ind w:left="4320" w:hanging="360"/>
      </w:pPr>
      <w:rPr>
        <w:rFonts w:ascii="Arial" w:hAnsi="Arial" w:hint="default"/>
      </w:rPr>
    </w:lvl>
    <w:lvl w:ilvl="6" w:tplc="5D32D58C" w:tentative="1">
      <w:start w:val="1"/>
      <w:numFmt w:val="bullet"/>
      <w:lvlText w:val="–"/>
      <w:lvlJc w:val="left"/>
      <w:pPr>
        <w:tabs>
          <w:tab w:val="num" w:pos="5040"/>
        </w:tabs>
        <w:ind w:left="5040" w:hanging="360"/>
      </w:pPr>
      <w:rPr>
        <w:rFonts w:ascii="Arial" w:hAnsi="Arial" w:hint="default"/>
      </w:rPr>
    </w:lvl>
    <w:lvl w:ilvl="7" w:tplc="F7228D00" w:tentative="1">
      <w:start w:val="1"/>
      <w:numFmt w:val="bullet"/>
      <w:lvlText w:val="–"/>
      <w:lvlJc w:val="left"/>
      <w:pPr>
        <w:tabs>
          <w:tab w:val="num" w:pos="5760"/>
        </w:tabs>
        <w:ind w:left="5760" w:hanging="360"/>
      </w:pPr>
      <w:rPr>
        <w:rFonts w:ascii="Arial" w:hAnsi="Arial" w:hint="default"/>
      </w:rPr>
    </w:lvl>
    <w:lvl w:ilvl="8" w:tplc="D01C3B2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74E59E0"/>
    <w:multiLevelType w:val="multilevel"/>
    <w:tmpl w:val="4C3E7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6"/>
  </w:num>
  <w:num w:numId="4">
    <w:abstractNumId w:val="7"/>
  </w:num>
  <w:num w:numId="5">
    <w:abstractNumId w:val="1"/>
  </w:num>
  <w:num w:numId="6">
    <w:abstractNumId w:val="2"/>
  </w:num>
  <w:num w:numId="7">
    <w:abstractNumId w:val="8"/>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EFB"/>
    <w:rsid w:val="00000A53"/>
    <w:rsid w:val="000018C2"/>
    <w:rsid w:val="00003E6C"/>
    <w:rsid w:val="00004C32"/>
    <w:rsid w:val="000224F1"/>
    <w:rsid w:val="00025609"/>
    <w:rsid w:val="00093D2C"/>
    <w:rsid w:val="000B6E81"/>
    <w:rsid w:val="001146A8"/>
    <w:rsid w:val="001255F8"/>
    <w:rsid w:val="001377F3"/>
    <w:rsid w:val="001507F4"/>
    <w:rsid w:val="0016773D"/>
    <w:rsid w:val="001A67E5"/>
    <w:rsid w:val="001B4BF5"/>
    <w:rsid w:val="0022324A"/>
    <w:rsid w:val="00292E09"/>
    <w:rsid w:val="002B4469"/>
    <w:rsid w:val="002D4602"/>
    <w:rsid w:val="002F52CB"/>
    <w:rsid w:val="0032145D"/>
    <w:rsid w:val="003A3FE5"/>
    <w:rsid w:val="00410E96"/>
    <w:rsid w:val="00411F98"/>
    <w:rsid w:val="004355DC"/>
    <w:rsid w:val="004967D4"/>
    <w:rsid w:val="004B45CB"/>
    <w:rsid w:val="005635F6"/>
    <w:rsid w:val="00592814"/>
    <w:rsid w:val="00644A70"/>
    <w:rsid w:val="006B5FF2"/>
    <w:rsid w:val="006C591A"/>
    <w:rsid w:val="007009D0"/>
    <w:rsid w:val="007108C9"/>
    <w:rsid w:val="00775048"/>
    <w:rsid w:val="00781A56"/>
    <w:rsid w:val="00830EFB"/>
    <w:rsid w:val="00844D86"/>
    <w:rsid w:val="008525A5"/>
    <w:rsid w:val="00870C17"/>
    <w:rsid w:val="008A1861"/>
    <w:rsid w:val="0097187F"/>
    <w:rsid w:val="00AF516A"/>
    <w:rsid w:val="00B47EE3"/>
    <w:rsid w:val="00B87BB4"/>
    <w:rsid w:val="00BE06BE"/>
    <w:rsid w:val="00BF5E7A"/>
    <w:rsid w:val="00C114F6"/>
    <w:rsid w:val="00C469F8"/>
    <w:rsid w:val="00C536A6"/>
    <w:rsid w:val="00C65FA8"/>
    <w:rsid w:val="00C67358"/>
    <w:rsid w:val="00D02A21"/>
    <w:rsid w:val="00DA3CCE"/>
    <w:rsid w:val="00DC63A2"/>
    <w:rsid w:val="00EB5AC2"/>
    <w:rsid w:val="00F1592F"/>
    <w:rsid w:val="00F24242"/>
    <w:rsid w:val="00F618D8"/>
    <w:rsid w:val="00F93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6AA87"/>
  <w15:chartTrackingRefBased/>
  <w15:docId w15:val="{378A1666-3980-4E20-8561-9556F3ECE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7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355D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592F"/>
    <w:pPr>
      <w:ind w:left="720"/>
      <w:contextualSpacing/>
    </w:pPr>
  </w:style>
  <w:style w:type="paragraph" w:styleId="BalloonText">
    <w:name w:val="Balloon Text"/>
    <w:basedOn w:val="Normal"/>
    <w:link w:val="BalloonTextChar"/>
    <w:uiPriority w:val="99"/>
    <w:semiHidden/>
    <w:unhideWhenUsed/>
    <w:rsid w:val="007750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5048"/>
    <w:rPr>
      <w:rFonts w:ascii="Segoe UI" w:hAnsi="Segoe UI" w:cs="Segoe UI"/>
      <w:sz w:val="18"/>
      <w:szCs w:val="18"/>
    </w:rPr>
  </w:style>
  <w:style w:type="character" w:styleId="Hyperlink">
    <w:name w:val="Hyperlink"/>
    <w:basedOn w:val="DefaultParagraphFont"/>
    <w:uiPriority w:val="99"/>
    <w:unhideWhenUsed/>
    <w:rsid w:val="00775048"/>
    <w:rPr>
      <w:color w:val="0563C1" w:themeColor="hyperlink"/>
      <w:u w:val="single"/>
    </w:rPr>
  </w:style>
  <w:style w:type="character" w:styleId="UnresolvedMention">
    <w:name w:val="Unresolved Mention"/>
    <w:basedOn w:val="DefaultParagraphFont"/>
    <w:uiPriority w:val="99"/>
    <w:semiHidden/>
    <w:unhideWhenUsed/>
    <w:rsid w:val="00775048"/>
    <w:rPr>
      <w:color w:val="605E5C"/>
      <w:shd w:val="clear" w:color="auto" w:fill="E1DFDD"/>
    </w:rPr>
  </w:style>
  <w:style w:type="character" w:styleId="FollowedHyperlink">
    <w:name w:val="FollowedHyperlink"/>
    <w:basedOn w:val="DefaultParagraphFont"/>
    <w:uiPriority w:val="99"/>
    <w:semiHidden/>
    <w:unhideWhenUsed/>
    <w:rsid w:val="004355DC"/>
    <w:rPr>
      <w:color w:val="954F72" w:themeColor="followedHyperlink"/>
      <w:u w:val="single"/>
    </w:rPr>
  </w:style>
  <w:style w:type="character" w:customStyle="1" w:styleId="Heading2Char">
    <w:name w:val="Heading 2 Char"/>
    <w:basedOn w:val="DefaultParagraphFont"/>
    <w:link w:val="Heading2"/>
    <w:uiPriority w:val="9"/>
    <w:rsid w:val="004355DC"/>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4355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umber">
    <w:name w:val="number"/>
    <w:basedOn w:val="DefaultParagraphFont"/>
    <w:rsid w:val="004355DC"/>
  </w:style>
  <w:style w:type="character" w:styleId="Strong">
    <w:name w:val="Strong"/>
    <w:basedOn w:val="DefaultParagraphFont"/>
    <w:uiPriority w:val="22"/>
    <w:qFormat/>
    <w:rsid w:val="00F618D8"/>
    <w:rPr>
      <w:b/>
      <w:bCs/>
    </w:rPr>
  </w:style>
  <w:style w:type="character" w:customStyle="1" w:styleId="xref-bibr">
    <w:name w:val="xref-bibr"/>
    <w:basedOn w:val="DefaultParagraphFont"/>
    <w:rsid w:val="001377F3"/>
  </w:style>
  <w:style w:type="character" w:customStyle="1" w:styleId="Heading1Char">
    <w:name w:val="Heading 1 Char"/>
    <w:basedOn w:val="DefaultParagraphFont"/>
    <w:link w:val="Heading1"/>
    <w:uiPriority w:val="9"/>
    <w:rsid w:val="001507F4"/>
    <w:rPr>
      <w:rFonts w:asciiTheme="majorHAnsi" w:eastAsiaTheme="majorEastAsia" w:hAnsiTheme="majorHAnsi" w:cstheme="majorBidi"/>
      <w:color w:val="2F5496" w:themeColor="accent1" w:themeShade="BF"/>
      <w:sz w:val="32"/>
      <w:szCs w:val="32"/>
    </w:rPr>
  </w:style>
  <w:style w:type="paragraph" w:customStyle="1" w:styleId="breadcrumb-item">
    <w:name w:val="breadcrumb-item"/>
    <w:basedOn w:val="Normal"/>
    <w:rsid w:val="001507F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244141">
      <w:bodyDiv w:val="1"/>
      <w:marLeft w:val="0"/>
      <w:marRight w:val="0"/>
      <w:marTop w:val="0"/>
      <w:marBottom w:val="0"/>
      <w:divBdr>
        <w:top w:val="none" w:sz="0" w:space="0" w:color="auto"/>
        <w:left w:val="none" w:sz="0" w:space="0" w:color="auto"/>
        <w:bottom w:val="none" w:sz="0" w:space="0" w:color="auto"/>
        <w:right w:val="none" w:sz="0" w:space="0" w:color="auto"/>
      </w:divBdr>
      <w:divsChild>
        <w:div w:id="1576934188">
          <w:marLeft w:val="0"/>
          <w:marRight w:val="0"/>
          <w:marTop w:val="0"/>
          <w:marBottom w:val="0"/>
          <w:divBdr>
            <w:top w:val="none" w:sz="0" w:space="0" w:color="auto"/>
            <w:left w:val="none" w:sz="0" w:space="0" w:color="auto"/>
            <w:bottom w:val="none" w:sz="0" w:space="0" w:color="auto"/>
            <w:right w:val="none" w:sz="0" w:space="0" w:color="auto"/>
          </w:divBdr>
        </w:div>
      </w:divsChild>
    </w:div>
    <w:div w:id="230192760">
      <w:bodyDiv w:val="1"/>
      <w:marLeft w:val="0"/>
      <w:marRight w:val="0"/>
      <w:marTop w:val="0"/>
      <w:marBottom w:val="0"/>
      <w:divBdr>
        <w:top w:val="none" w:sz="0" w:space="0" w:color="auto"/>
        <w:left w:val="none" w:sz="0" w:space="0" w:color="auto"/>
        <w:bottom w:val="none" w:sz="0" w:space="0" w:color="auto"/>
        <w:right w:val="none" w:sz="0" w:space="0" w:color="auto"/>
      </w:divBdr>
      <w:divsChild>
        <w:div w:id="1220939327">
          <w:marLeft w:val="0"/>
          <w:marRight w:val="0"/>
          <w:marTop w:val="0"/>
          <w:marBottom w:val="0"/>
          <w:divBdr>
            <w:top w:val="none" w:sz="0" w:space="0" w:color="auto"/>
            <w:left w:val="none" w:sz="0" w:space="0" w:color="auto"/>
            <w:bottom w:val="none" w:sz="0" w:space="0" w:color="auto"/>
            <w:right w:val="none" w:sz="0" w:space="0" w:color="auto"/>
          </w:divBdr>
          <w:divsChild>
            <w:div w:id="1443066002">
              <w:marLeft w:val="0"/>
              <w:marRight w:val="0"/>
              <w:marTop w:val="0"/>
              <w:marBottom w:val="0"/>
              <w:divBdr>
                <w:top w:val="none" w:sz="0" w:space="0" w:color="auto"/>
                <w:left w:val="none" w:sz="0" w:space="0" w:color="auto"/>
                <w:bottom w:val="none" w:sz="0" w:space="0" w:color="auto"/>
                <w:right w:val="none" w:sz="0" w:space="0" w:color="auto"/>
              </w:divBdr>
              <w:divsChild>
                <w:div w:id="1840844510">
                  <w:marLeft w:val="0"/>
                  <w:marRight w:val="0"/>
                  <w:marTop w:val="0"/>
                  <w:marBottom w:val="0"/>
                  <w:divBdr>
                    <w:top w:val="none" w:sz="0" w:space="0" w:color="auto"/>
                    <w:left w:val="none" w:sz="0" w:space="0" w:color="auto"/>
                    <w:bottom w:val="none" w:sz="0" w:space="0" w:color="auto"/>
                    <w:right w:val="none" w:sz="0" w:space="0" w:color="auto"/>
                  </w:divBdr>
                  <w:divsChild>
                    <w:div w:id="1662540622">
                      <w:marLeft w:val="0"/>
                      <w:marRight w:val="0"/>
                      <w:marTop w:val="0"/>
                      <w:marBottom w:val="0"/>
                      <w:divBdr>
                        <w:top w:val="none" w:sz="0" w:space="0" w:color="auto"/>
                        <w:left w:val="none" w:sz="0" w:space="0" w:color="auto"/>
                        <w:bottom w:val="none" w:sz="0" w:space="0" w:color="auto"/>
                        <w:right w:val="none" w:sz="0" w:space="0" w:color="auto"/>
                      </w:divBdr>
                      <w:divsChild>
                        <w:div w:id="518855544">
                          <w:marLeft w:val="0"/>
                          <w:marRight w:val="0"/>
                          <w:marTop w:val="0"/>
                          <w:marBottom w:val="0"/>
                          <w:divBdr>
                            <w:top w:val="none" w:sz="0" w:space="0" w:color="auto"/>
                            <w:left w:val="none" w:sz="0" w:space="0" w:color="auto"/>
                            <w:bottom w:val="none" w:sz="0" w:space="0" w:color="auto"/>
                            <w:right w:val="none" w:sz="0" w:space="0" w:color="auto"/>
                          </w:divBdr>
                          <w:divsChild>
                            <w:div w:id="184616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7323470">
      <w:bodyDiv w:val="1"/>
      <w:marLeft w:val="0"/>
      <w:marRight w:val="0"/>
      <w:marTop w:val="0"/>
      <w:marBottom w:val="0"/>
      <w:divBdr>
        <w:top w:val="none" w:sz="0" w:space="0" w:color="auto"/>
        <w:left w:val="none" w:sz="0" w:space="0" w:color="auto"/>
        <w:bottom w:val="none" w:sz="0" w:space="0" w:color="auto"/>
        <w:right w:val="none" w:sz="0" w:space="0" w:color="auto"/>
      </w:divBdr>
      <w:divsChild>
        <w:div w:id="268436137">
          <w:marLeft w:val="0"/>
          <w:marRight w:val="0"/>
          <w:marTop w:val="0"/>
          <w:marBottom w:val="0"/>
          <w:divBdr>
            <w:top w:val="none" w:sz="0" w:space="0" w:color="auto"/>
            <w:left w:val="none" w:sz="0" w:space="0" w:color="auto"/>
            <w:bottom w:val="none" w:sz="0" w:space="0" w:color="auto"/>
            <w:right w:val="none" w:sz="0" w:space="0" w:color="auto"/>
          </w:divBdr>
        </w:div>
      </w:divsChild>
    </w:div>
    <w:div w:id="431357967">
      <w:bodyDiv w:val="1"/>
      <w:marLeft w:val="0"/>
      <w:marRight w:val="0"/>
      <w:marTop w:val="0"/>
      <w:marBottom w:val="0"/>
      <w:divBdr>
        <w:top w:val="none" w:sz="0" w:space="0" w:color="auto"/>
        <w:left w:val="none" w:sz="0" w:space="0" w:color="auto"/>
        <w:bottom w:val="none" w:sz="0" w:space="0" w:color="auto"/>
        <w:right w:val="none" w:sz="0" w:space="0" w:color="auto"/>
      </w:divBdr>
      <w:divsChild>
        <w:div w:id="755325769">
          <w:marLeft w:val="0"/>
          <w:marRight w:val="0"/>
          <w:marTop w:val="0"/>
          <w:marBottom w:val="0"/>
          <w:divBdr>
            <w:top w:val="none" w:sz="0" w:space="0" w:color="auto"/>
            <w:left w:val="none" w:sz="0" w:space="0" w:color="auto"/>
            <w:bottom w:val="none" w:sz="0" w:space="0" w:color="auto"/>
            <w:right w:val="none" w:sz="0" w:space="0" w:color="auto"/>
          </w:divBdr>
        </w:div>
      </w:divsChild>
    </w:div>
    <w:div w:id="511913298">
      <w:bodyDiv w:val="1"/>
      <w:marLeft w:val="0"/>
      <w:marRight w:val="0"/>
      <w:marTop w:val="0"/>
      <w:marBottom w:val="0"/>
      <w:divBdr>
        <w:top w:val="none" w:sz="0" w:space="0" w:color="auto"/>
        <w:left w:val="none" w:sz="0" w:space="0" w:color="auto"/>
        <w:bottom w:val="none" w:sz="0" w:space="0" w:color="auto"/>
        <w:right w:val="none" w:sz="0" w:space="0" w:color="auto"/>
      </w:divBdr>
      <w:divsChild>
        <w:div w:id="734819987">
          <w:marLeft w:val="0"/>
          <w:marRight w:val="0"/>
          <w:marTop w:val="0"/>
          <w:marBottom w:val="0"/>
          <w:divBdr>
            <w:top w:val="none" w:sz="0" w:space="0" w:color="auto"/>
            <w:left w:val="none" w:sz="0" w:space="0" w:color="auto"/>
            <w:bottom w:val="none" w:sz="0" w:space="0" w:color="auto"/>
            <w:right w:val="none" w:sz="0" w:space="0" w:color="auto"/>
          </w:divBdr>
        </w:div>
      </w:divsChild>
    </w:div>
    <w:div w:id="571038109">
      <w:bodyDiv w:val="1"/>
      <w:marLeft w:val="0"/>
      <w:marRight w:val="0"/>
      <w:marTop w:val="0"/>
      <w:marBottom w:val="0"/>
      <w:divBdr>
        <w:top w:val="none" w:sz="0" w:space="0" w:color="auto"/>
        <w:left w:val="none" w:sz="0" w:space="0" w:color="auto"/>
        <w:bottom w:val="none" w:sz="0" w:space="0" w:color="auto"/>
        <w:right w:val="none" w:sz="0" w:space="0" w:color="auto"/>
      </w:divBdr>
    </w:div>
    <w:div w:id="685061823">
      <w:bodyDiv w:val="1"/>
      <w:marLeft w:val="0"/>
      <w:marRight w:val="0"/>
      <w:marTop w:val="0"/>
      <w:marBottom w:val="0"/>
      <w:divBdr>
        <w:top w:val="none" w:sz="0" w:space="0" w:color="auto"/>
        <w:left w:val="none" w:sz="0" w:space="0" w:color="auto"/>
        <w:bottom w:val="none" w:sz="0" w:space="0" w:color="auto"/>
        <w:right w:val="none" w:sz="0" w:space="0" w:color="auto"/>
      </w:divBdr>
      <w:divsChild>
        <w:div w:id="547449494">
          <w:marLeft w:val="0"/>
          <w:marRight w:val="0"/>
          <w:marTop w:val="0"/>
          <w:marBottom w:val="0"/>
          <w:divBdr>
            <w:top w:val="none" w:sz="0" w:space="0" w:color="auto"/>
            <w:left w:val="none" w:sz="0" w:space="0" w:color="auto"/>
            <w:bottom w:val="none" w:sz="0" w:space="0" w:color="auto"/>
            <w:right w:val="none" w:sz="0" w:space="0" w:color="auto"/>
          </w:divBdr>
          <w:divsChild>
            <w:div w:id="300422767">
              <w:marLeft w:val="0"/>
              <w:marRight w:val="0"/>
              <w:marTop w:val="0"/>
              <w:marBottom w:val="0"/>
              <w:divBdr>
                <w:top w:val="none" w:sz="0" w:space="0" w:color="auto"/>
                <w:left w:val="none" w:sz="0" w:space="0" w:color="auto"/>
                <w:bottom w:val="none" w:sz="0" w:space="0" w:color="auto"/>
                <w:right w:val="none" w:sz="0" w:space="0" w:color="auto"/>
              </w:divBdr>
              <w:divsChild>
                <w:div w:id="591426985">
                  <w:marLeft w:val="0"/>
                  <w:marRight w:val="0"/>
                  <w:marTop w:val="0"/>
                  <w:marBottom w:val="0"/>
                  <w:divBdr>
                    <w:top w:val="none" w:sz="0" w:space="0" w:color="auto"/>
                    <w:left w:val="none" w:sz="0" w:space="0" w:color="auto"/>
                    <w:bottom w:val="none" w:sz="0" w:space="0" w:color="auto"/>
                    <w:right w:val="none" w:sz="0" w:space="0" w:color="auto"/>
                  </w:divBdr>
                  <w:divsChild>
                    <w:div w:id="512300478">
                      <w:marLeft w:val="0"/>
                      <w:marRight w:val="0"/>
                      <w:marTop w:val="0"/>
                      <w:marBottom w:val="0"/>
                      <w:divBdr>
                        <w:top w:val="none" w:sz="0" w:space="0" w:color="auto"/>
                        <w:left w:val="none" w:sz="0" w:space="0" w:color="auto"/>
                        <w:bottom w:val="none" w:sz="0" w:space="0" w:color="auto"/>
                        <w:right w:val="none" w:sz="0" w:space="0" w:color="auto"/>
                      </w:divBdr>
                      <w:divsChild>
                        <w:div w:id="153692877">
                          <w:marLeft w:val="0"/>
                          <w:marRight w:val="0"/>
                          <w:marTop w:val="0"/>
                          <w:marBottom w:val="0"/>
                          <w:divBdr>
                            <w:top w:val="none" w:sz="0" w:space="0" w:color="auto"/>
                            <w:left w:val="none" w:sz="0" w:space="0" w:color="auto"/>
                            <w:bottom w:val="none" w:sz="0" w:space="0" w:color="auto"/>
                            <w:right w:val="none" w:sz="0" w:space="0" w:color="auto"/>
                          </w:divBdr>
                          <w:divsChild>
                            <w:div w:id="110568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407631">
      <w:bodyDiv w:val="1"/>
      <w:marLeft w:val="0"/>
      <w:marRight w:val="0"/>
      <w:marTop w:val="0"/>
      <w:marBottom w:val="0"/>
      <w:divBdr>
        <w:top w:val="none" w:sz="0" w:space="0" w:color="auto"/>
        <w:left w:val="none" w:sz="0" w:space="0" w:color="auto"/>
        <w:bottom w:val="none" w:sz="0" w:space="0" w:color="auto"/>
        <w:right w:val="none" w:sz="0" w:space="0" w:color="auto"/>
      </w:divBdr>
      <w:divsChild>
        <w:div w:id="625040653">
          <w:marLeft w:val="1166"/>
          <w:marRight w:val="0"/>
          <w:marTop w:val="77"/>
          <w:marBottom w:val="0"/>
          <w:divBdr>
            <w:top w:val="none" w:sz="0" w:space="0" w:color="auto"/>
            <w:left w:val="none" w:sz="0" w:space="0" w:color="auto"/>
            <w:bottom w:val="none" w:sz="0" w:space="0" w:color="auto"/>
            <w:right w:val="none" w:sz="0" w:space="0" w:color="auto"/>
          </w:divBdr>
        </w:div>
        <w:div w:id="1090394870">
          <w:marLeft w:val="1166"/>
          <w:marRight w:val="0"/>
          <w:marTop w:val="77"/>
          <w:marBottom w:val="0"/>
          <w:divBdr>
            <w:top w:val="none" w:sz="0" w:space="0" w:color="auto"/>
            <w:left w:val="none" w:sz="0" w:space="0" w:color="auto"/>
            <w:bottom w:val="none" w:sz="0" w:space="0" w:color="auto"/>
            <w:right w:val="none" w:sz="0" w:space="0" w:color="auto"/>
          </w:divBdr>
        </w:div>
        <w:div w:id="1302420443">
          <w:marLeft w:val="1166"/>
          <w:marRight w:val="0"/>
          <w:marTop w:val="77"/>
          <w:marBottom w:val="0"/>
          <w:divBdr>
            <w:top w:val="none" w:sz="0" w:space="0" w:color="auto"/>
            <w:left w:val="none" w:sz="0" w:space="0" w:color="auto"/>
            <w:bottom w:val="none" w:sz="0" w:space="0" w:color="auto"/>
            <w:right w:val="none" w:sz="0" w:space="0" w:color="auto"/>
          </w:divBdr>
        </w:div>
        <w:div w:id="1239898424">
          <w:marLeft w:val="1166"/>
          <w:marRight w:val="0"/>
          <w:marTop w:val="77"/>
          <w:marBottom w:val="0"/>
          <w:divBdr>
            <w:top w:val="none" w:sz="0" w:space="0" w:color="auto"/>
            <w:left w:val="none" w:sz="0" w:space="0" w:color="auto"/>
            <w:bottom w:val="none" w:sz="0" w:space="0" w:color="auto"/>
            <w:right w:val="none" w:sz="0" w:space="0" w:color="auto"/>
          </w:divBdr>
        </w:div>
        <w:div w:id="1209146783">
          <w:marLeft w:val="1166"/>
          <w:marRight w:val="0"/>
          <w:marTop w:val="77"/>
          <w:marBottom w:val="0"/>
          <w:divBdr>
            <w:top w:val="none" w:sz="0" w:space="0" w:color="auto"/>
            <w:left w:val="none" w:sz="0" w:space="0" w:color="auto"/>
            <w:bottom w:val="none" w:sz="0" w:space="0" w:color="auto"/>
            <w:right w:val="none" w:sz="0" w:space="0" w:color="auto"/>
          </w:divBdr>
        </w:div>
        <w:div w:id="2059158748">
          <w:marLeft w:val="1166"/>
          <w:marRight w:val="0"/>
          <w:marTop w:val="77"/>
          <w:marBottom w:val="0"/>
          <w:divBdr>
            <w:top w:val="none" w:sz="0" w:space="0" w:color="auto"/>
            <w:left w:val="none" w:sz="0" w:space="0" w:color="auto"/>
            <w:bottom w:val="none" w:sz="0" w:space="0" w:color="auto"/>
            <w:right w:val="none" w:sz="0" w:space="0" w:color="auto"/>
          </w:divBdr>
        </w:div>
        <w:div w:id="2020112927">
          <w:marLeft w:val="1166"/>
          <w:marRight w:val="0"/>
          <w:marTop w:val="77"/>
          <w:marBottom w:val="0"/>
          <w:divBdr>
            <w:top w:val="none" w:sz="0" w:space="0" w:color="auto"/>
            <w:left w:val="none" w:sz="0" w:space="0" w:color="auto"/>
            <w:bottom w:val="none" w:sz="0" w:space="0" w:color="auto"/>
            <w:right w:val="none" w:sz="0" w:space="0" w:color="auto"/>
          </w:divBdr>
        </w:div>
        <w:div w:id="518617924">
          <w:marLeft w:val="1166"/>
          <w:marRight w:val="0"/>
          <w:marTop w:val="77"/>
          <w:marBottom w:val="0"/>
          <w:divBdr>
            <w:top w:val="none" w:sz="0" w:space="0" w:color="auto"/>
            <w:left w:val="none" w:sz="0" w:space="0" w:color="auto"/>
            <w:bottom w:val="none" w:sz="0" w:space="0" w:color="auto"/>
            <w:right w:val="none" w:sz="0" w:space="0" w:color="auto"/>
          </w:divBdr>
        </w:div>
        <w:div w:id="874122132">
          <w:marLeft w:val="1166"/>
          <w:marRight w:val="0"/>
          <w:marTop w:val="77"/>
          <w:marBottom w:val="0"/>
          <w:divBdr>
            <w:top w:val="none" w:sz="0" w:space="0" w:color="auto"/>
            <w:left w:val="none" w:sz="0" w:space="0" w:color="auto"/>
            <w:bottom w:val="none" w:sz="0" w:space="0" w:color="auto"/>
            <w:right w:val="none" w:sz="0" w:space="0" w:color="auto"/>
          </w:divBdr>
        </w:div>
        <w:div w:id="652221101">
          <w:marLeft w:val="1166"/>
          <w:marRight w:val="0"/>
          <w:marTop w:val="77"/>
          <w:marBottom w:val="0"/>
          <w:divBdr>
            <w:top w:val="none" w:sz="0" w:space="0" w:color="auto"/>
            <w:left w:val="none" w:sz="0" w:space="0" w:color="auto"/>
            <w:bottom w:val="none" w:sz="0" w:space="0" w:color="auto"/>
            <w:right w:val="none" w:sz="0" w:space="0" w:color="auto"/>
          </w:divBdr>
        </w:div>
        <w:div w:id="79452751">
          <w:marLeft w:val="1166"/>
          <w:marRight w:val="0"/>
          <w:marTop w:val="77"/>
          <w:marBottom w:val="0"/>
          <w:divBdr>
            <w:top w:val="none" w:sz="0" w:space="0" w:color="auto"/>
            <w:left w:val="none" w:sz="0" w:space="0" w:color="auto"/>
            <w:bottom w:val="none" w:sz="0" w:space="0" w:color="auto"/>
            <w:right w:val="none" w:sz="0" w:space="0" w:color="auto"/>
          </w:divBdr>
        </w:div>
        <w:div w:id="164128708">
          <w:marLeft w:val="1166"/>
          <w:marRight w:val="0"/>
          <w:marTop w:val="77"/>
          <w:marBottom w:val="0"/>
          <w:divBdr>
            <w:top w:val="none" w:sz="0" w:space="0" w:color="auto"/>
            <w:left w:val="none" w:sz="0" w:space="0" w:color="auto"/>
            <w:bottom w:val="none" w:sz="0" w:space="0" w:color="auto"/>
            <w:right w:val="none" w:sz="0" w:space="0" w:color="auto"/>
          </w:divBdr>
        </w:div>
        <w:div w:id="125241513">
          <w:marLeft w:val="1166"/>
          <w:marRight w:val="0"/>
          <w:marTop w:val="77"/>
          <w:marBottom w:val="0"/>
          <w:divBdr>
            <w:top w:val="none" w:sz="0" w:space="0" w:color="auto"/>
            <w:left w:val="none" w:sz="0" w:space="0" w:color="auto"/>
            <w:bottom w:val="none" w:sz="0" w:space="0" w:color="auto"/>
            <w:right w:val="none" w:sz="0" w:space="0" w:color="auto"/>
          </w:divBdr>
        </w:div>
        <w:div w:id="2062242887">
          <w:marLeft w:val="1166"/>
          <w:marRight w:val="0"/>
          <w:marTop w:val="77"/>
          <w:marBottom w:val="0"/>
          <w:divBdr>
            <w:top w:val="none" w:sz="0" w:space="0" w:color="auto"/>
            <w:left w:val="none" w:sz="0" w:space="0" w:color="auto"/>
            <w:bottom w:val="none" w:sz="0" w:space="0" w:color="auto"/>
            <w:right w:val="none" w:sz="0" w:space="0" w:color="auto"/>
          </w:divBdr>
        </w:div>
        <w:div w:id="708575280">
          <w:marLeft w:val="1166"/>
          <w:marRight w:val="0"/>
          <w:marTop w:val="77"/>
          <w:marBottom w:val="0"/>
          <w:divBdr>
            <w:top w:val="none" w:sz="0" w:space="0" w:color="auto"/>
            <w:left w:val="none" w:sz="0" w:space="0" w:color="auto"/>
            <w:bottom w:val="none" w:sz="0" w:space="0" w:color="auto"/>
            <w:right w:val="none" w:sz="0" w:space="0" w:color="auto"/>
          </w:divBdr>
        </w:div>
      </w:divsChild>
    </w:div>
    <w:div w:id="899904880">
      <w:bodyDiv w:val="1"/>
      <w:marLeft w:val="0"/>
      <w:marRight w:val="0"/>
      <w:marTop w:val="0"/>
      <w:marBottom w:val="0"/>
      <w:divBdr>
        <w:top w:val="none" w:sz="0" w:space="0" w:color="auto"/>
        <w:left w:val="none" w:sz="0" w:space="0" w:color="auto"/>
        <w:bottom w:val="none" w:sz="0" w:space="0" w:color="auto"/>
        <w:right w:val="none" w:sz="0" w:space="0" w:color="auto"/>
      </w:divBdr>
      <w:divsChild>
        <w:div w:id="118383738">
          <w:marLeft w:val="0"/>
          <w:marRight w:val="0"/>
          <w:marTop w:val="0"/>
          <w:marBottom w:val="0"/>
          <w:divBdr>
            <w:top w:val="none" w:sz="0" w:space="0" w:color="auto"/>
            <w:left w:val="none" w:sz="0" w:space="0" w:color="auto"/>
            <w:bottom w:val="none" w:sz="0" w:space="0" w:color="auto"/>
            <w:right w:val="none" w:sz="0" w:space="0" w:color="auto"/>
          </w:divBdr>
          <w:divsChild>
            <w:div w:id="132902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052055">
      <w:bodyDiv w:val="1"/>
      <w:marLeft w:val="0"/>
      <w:marRight w:val="0"/>
      <w:marTop w:val="0"/>
      <w:marBottom w:val="0"/>
      <w:divBdr>
        <w:top w:val="none" w:sz="0" w:space="0" w:color="auto"/>
        <w:left w:val="none" w:sz="0" w:space="0" w:color="auto"/>
        <w:bottom w:val="none" w:sz="0" w:space="0" w:color="auto"/>
        <w:right w:val="none" w:sz="0" w:space="0" w:color="auto"/>
      </w:divBdr>
      <w:divsChild>
        <w:div w:id="1959724000">
          <w:marLeft w:val="547"/>
          <w:marRight w:val="0"/>
          <w:marTop w:val="86"/>
          <w:marBottom w:val="0"/>
          <w:divBdr>
            <w:top w:val="none" w:sz="0" w:space="0" w:color="auto"/>
            <w:left w:val="none" w:sz="0" w:space="0" w:color="auto"/>
            <w:bottom w:val="none" w:sz="0" w:space="0" w:color="auto"/>
            <w:right w:val="none" w:sz="0" w:space="0" w:color="auto"/>
          </w:divBdr>
        </w:div>
        <w:div w:id="583688731">
          <w:marLeft w:val="1166"/>
          <w:marRight w:val="0"/>
          <w:marTop w:val="86"/>
          <w:marBottom w:val="0"/>
          <w:divBdr>
            <w:top w:val="none" w:sz="0" w:space="0" w:color="auto"/>
            <w:left w:val="none" w:sz="0" w:space="0" w:color="auto"/>
            <w:bottom w:val="none" w:sz="0" w:space="0" w:color="auto"/>
            <w:right w:val="none" w:sz="0" w:space="0" w:color="auto"/>
          </w:divBdr>
        </w:div>
      </w:divsChild>
    </w:div>
    <w:div w:id="1096708274">
      <w:bodyDiv w:val="1"/>
      <w:marLeft w:val="0"/>
      <w:marRight w:val="0"/>
      <w:marTop w:val="0"/>
      <w:marBottom w:val="0"/>
      <w:divBdr>
        <w:top w:val="none" w:sz="0" w:space="0" w:color="auto"/>
        <w:left w:val="none" w:sz="0" w:space="0" w:color="auto"/>
        <w:bottom w:val="none" w:sz="0" w:space="0" w:color="auto"/>
        <w:right w:val="none" w:sz="0" w:space="0" w:color="auto"/>
      </w:divBdr>
      <w:divsChild>
        <w:div w:id="1793598113">
          <w:marLeft w:val="0"/>
          <w:marRight w:val="0"/>
          <w:marTop w:val="0"/>
          <w:marBottom w:val="0"/>
          <w:divBdr>
            <w:top w:val="none" w:sz="0" w:space="0" w:color="auto"/>
            <w:left w:val="none" w:sz="0" w:space="0" w:color="auto"/>
            <w:bottom w:val="none" w:sz="0" w:space="0" w:color="auto"/>
            <w:right w:val="none" w:sz="0" w:space="0" w:color="auto"/>
          </w:divBdr>
          <w:divsChild>
            <w:div w:id="378431698">
              <w:marLeft w:val="0"/>
              <w:marRight w:val="0"/>
              <w:marTop w:val="0"/>
              <w:marBottom w:val="0"/>
              <w:divBdr>
                <w:top w:val="none" w:sz="0" w:space="0" w:color="auto"/>
                <w:left w:val="none" w:sz="0" w:space="0" w:color="auto"/>
                <w:bottom w:val="none" w:sz="0" w:space="0" w:color="auto"/>
                <w:right w:val="none" w:sz="0" w:space="0" w:color="auto"/>
              </w:divBdr>
              <w:divsChild>
                <w:div w:id="312223864">
                  <w:marLeft w:val="0"/>
                  <w:marRight w:val="0"/>
                  <w:marTop w:val="0"/>
                  <w:marBottom w:val="0"/>
                  <w:divBdr>
                    <w:top w:val="none" w:sz="0" w:space="0" w:color="auto"/>
                    <w:left w:val="none" w:sz="0" w:space="0" w:color="auto"/>
                    <w:bottom w:val="none" w:sz="0" w:space="0" w:color="auto"/>
                    <w:right w:val="none" w:sz="0" w:space="0" w:color="auto"/>
                  </w:divBdr>
                  <w:divsChild>
                    <w:div w:id="82667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938489">
          <w:marLeft w:val="0"/>
          <w:marRight w:val="0"/>
          <w:marTop w:val="0"/>
          <w:marBottom w:val="0"/>
          <w:divBdr>
            <w:top w:val="none" w:sz="0" w:space="0" w:color="auto"/>
            <w:left w:val="none" w:sz="0" w:space="0" w:color="auto"/>
            <w:bottom w:val="none" w:sz="0" w:space="0" w:color="auto"/>
            <w:right w:val="none" w:sz="0" w:space="0" w:color="auto"/>
          </w:divBdr>
          <w:divsChild>
            <w:div w:id="72630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266813">
      <w:bodyDiv w:val="1"/>
      <w:marLeft w:val="0"/>
      <w:marRight w:val="0"/>
      <w:marTop w:val="0"/>
      <w:marBottom w:val="0"/>
      <w:divBdr>
        <w:top w:val="none" w:sz="0" w:space="0" w:color="auto"/>
        <w:left w:val="none" w:sz="0" w:space="0" w:color="auto"/>
        <w:bottom w:val="none" w:sz="0" w:space="0" w:color="auto"/>
        <w:right w:val="none" w:sz="0" w:space="0" w:color="auto"/>
      </w:divBdr>
      <w:divsChild>
        <w:div w:id="1830368716">
          <w:marLeft w:val="0"/>
          <w:marRight w:val="0"/>
          <w:marTop w:val="0"/>
          <w:marBottom w:val="0"/>
          <w:divBdr>
            <w:top w:val="none" w:sz="0" w:space="0" w:color="auto"/>
            <w:left w:val="none" w:sz="0" w:space="0" w:color="auto"/>
            <w:bottom w:val="none" w:sz="0" w:space="0" w:color="auto"/>
            <w:right w:val="none" w:sz="0" w:space="0" w:color="auto"/>
          </w:divBdr>
          <w:divsChild>
            <w:div w:id="568615699">
              <w:marLeft w:val="0"/>
              <w:marRight w:val="0"/>
              <w:marTop w:val="0"/>
              <w:marBottom w:val="0"/>
              <w:divBdr>
                <w:top w:val="none" w:sz="0" w:space="0" w:color="auto"/>
                <w:left w:val="none" w:sz="0" w:space="0" w:color="auto"/>
                <w:bottom w:val="none" w:sz="0" w:space="0" w:color="auto"/>
                <w:right w:val="none" w:sz="0" w:space="0" w:color="auto"/>
              </w:divBdr>
              <w:divsChild>
                <w:div w:id="472793971">
                  <w:marLeft w:val="0"/>
                  <w:marRight w:val="0"/>
                  <w:marTop w:val="0"/>
                  <w:marBottom w:val="0"/>
                  <w:divBdr>
                    <w:top w:val="none" w:sz="0" w:space="0" w:color="auto"/>
                    <w:left w:val="none" w:sz="0" w:space="0" w:color="auto"/>
                    <w:bottom w:val="none" w:sz="0" w:space="0" w:color="auto"/>
                    <w:right w:val="none" w:sz="0" w:space="0" w:color="auto"/>
                  </w:divBdr>
                  <w:divsChild>
                    <w:div w:id="992758296">
                      <w:marLeft w:val="0"/>
                      <w:marRight w:val="0"/>
                      <w:marTop w:val="0"/>
                      <w:marBottom w:val="0"/>
                      <w:divBdr>
                        <w:top w:val="none" w:sz="0" w:space="0" w:color="auto"/>
                        <w:left w:val="none" w:sz="0" w:space="0" w:color="auto"/>
                        <w:bottom w:val="none" w:sz="0" w:space="0" w:color="auto"/>
                        <w:right w:val="none" w:sz="0" w:space="0" w:color="auto"/>
                      </w:divBdr>
                      <w:divsChild>
                        <w:div w:id="1953978713">
                          <w:marLeft w:val="0"/>
                          <w:marRight w:val="0"/>
                          <w:marTop w:val="0"/>
                          <w:marBottom w:val="0"/>
                          <w:divBdr>
                            <w:top w:val="none" w:sz="0" w:space="0" w:color="auto"/>
                            <w:left w:val="none" w:sz="0" w:space="0" w:color="auto"/>
                            <w:bottom w:val="none" w:sz="0" w:space="0" w:color="auto"/>
                            <w:right w:val="none" w:sz="0" w:space="0" w:color="auto"/>
                          </w:divBdr>
                          <w:divsChild>
                            <w:div w:id="1847555920">
                              <w:marLeft w:val="0"/>
                              <w:marRight w:val="0"/>
                              <w:marTop w:val="0"/>
                              <w:marBottom w:val="0"/>
                              <w:divBdr>
                                <w:top w:val="none" w:sz="0" w:space="0" w:color="auto"/>
                                <w:left w:val="none" w:sz="0" w:space="0" w:color="auto"/>
                                <w:bottom w:val="none" w:sz="0" w:space="0" w:color="auto"/>
                                <w:right w:val="none" w:sz="0" w:space="0" w:color="auto"/>
                              </w:divBdr>
                              <w:divsChild>
                                <w:div w:id="152376885">
                                  <w:marLeft w:val="0"/>
                                  <w:marRight w:val="0"/>
                                  <w:marTop w:val="0"/>
                                  <w:marBottom w:val="0"/>
                                  <w:divBdr>
                                    <w:top w:val="none" w:sz="0" w:space="0" w:color="auto"/>
                                    <w:left w:val="none" w:sz="0" w:space="0" w:color="auto"/>
                                    <w:bottom w:val="none" w:sz="0" w:space="0" w:color="auto"/>
                                    <w:right w:val="none" w:sz="0" w:space="0" w:color="auto"/>
                                  </w:divBdr>
                                  <w:divsChild>
                                    <w:div w:id="326792777">
                                      <w:marLeft w:val="0"/>
                                      <w:marRight w:val="0"/>
                                      <w:marTop w:val="0"/>
                                      <w:marBottom w:val="0"/>
                                      <w:divBdr>
                                        <w:top w:val="none" w:sz="0" w:space="0" w:color="auto"/>
                                        <w:left w:val="none" w:sz="0" w:space="0" w:color="auto"/>
                                        <w:bottom w:val="none" w:sz="0" w:space="0" w:color="auto"/>
                                        <w:right w:val="none" w:sz="0" w:space="0" w:color="auto"/>
                                      </w:divBdr>
                                      <w:divsChild>
                                        <w:div w:id="130758146">
                                          <w:marLeft w:val="0"/>
                                          <w:marRight w:val="0"/>
                                          <w:marTop w:val="0"/>
                                          <w:marBottom w:val="0"/>
                                          <w:divBdr>
                                            <w:top w:val="none" w:sz="0" w:space="0" w:color="auto"/>
                                            <w:left w:val="none" w:sz="0" w:space="0" w:color="auto"/>
                                            <w:bottom w:val="none" w:sz="0" w:space="0" w:color="auto"/>
                                            <w:right w:val="none" w:sz="0" w:space="0" w:color="auto"/>
                                          </w:divBdr>
                                          <w:divsChild>
                                            <w:div w:id="1788429984">
                                              <w:marLeft w:val="0"/>
                                              <w:marRight w:val="0"/>
                                              <w:marTop w:val="0"/>
                                              <w:marBottom w:val="0"/>
                                              <w:divBdr>
                                                <w:top w:val="none" w:sz="0" w:space="0" w:color="auto"/>
                                                <w:left w:val="none" w:sz="0" w:space="0" w:color="auto"/>
                                                <w:bottom w:val="none" w:sz="0" w:space="0" w:color="auto"/>
                                                <w:right w:val="none" w:sz="0" w:space="0" w:color="auto"/>
                                              </w:divBdr>
                                              <w:divsChild>
                                                <w:div w:id="122814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59221180">
      <w:bodyDiv w:val="1"/>
      <w:marLeft w:val="0"/>
      <w:marRight w:val="0"/>
      <w:marTop w:val="0"/>
      <w:marBottom w:val="0"/>
      <w:divBdr>
        <w:top w:val="none" w:sz="0" w:space="0" w:color="auto"/>
        <w:left w:val="none" w:sz="0" w:space="0" w:color="auto"/>
        <w:bottom w:val="none" w:sz="0" w:space="0" w:color="auto"/>
        <w:right w:val="none" w:sz="0" w:space="0" w:color="auto"/>
      </w:divBdr>
      <w:divsChild>
        <w:div w:id="1006711197">
          <w:marLeft w:val="547"/>
          <w:marRight w:val="0"/>
          <w:marTop w:val="96"/>
          <w:marBottom w:val="0"/>
          <w:divBdr>
            <w:top w:val="none" w:sz="0" w:space="0" w:color="auto"/>
            <w:left w:val="none" w:sz="0" w:space="0" w:color="auto"/>
            <w:bottom w:val="none" w:sz="0" w:space="0" w:color="auto"/>
            <w:right w:val="none" w:sz="0" w:space="0" w:color="auto"/>
          </w:divBdr>
        </w:div>
        <w:div w:id="1248004604">
          <w:marLeft w:val="547"/>
          <w:marRight w:val="0"/>
          <w:marTop w:val="96"/>
          <w:marBottom w:val="0"/>
          <w:divBdr>
            <w:top w:val="none" w:sz="0" w:space="0" w:color="auto"/>
            <w:left w:val="none" w:sz="0" w:space="0" w:color="auto"/>
            <w:bottom w:val="none" w:sz="0" w:space="0" w:color="auto"/>
            <w:right w:val="none" w:sz="0" w:space="0" w:color="auto"/>
          </w:divBdr>
        </w:div>
        <w:div w:id="912589974">
          <w:marLeft w:val="1166"/>
          <w:marRight w:val="0"/>
          <w:marTop w:val="86"/>
          <w:marBottom w:val="0"/>
          <w:divBdr>
            <w:top w:val="none" w:sz="0" w:space="0" w:color="auto"/>
            <w:left w:val="none" w:sz="0" w:space="0" w:color="auto"/>
            <w:bottom w:val="none" w:sz="0" w:space="0" w:color="auto"/>
            <w:right w:val="none" w:sz="0" w:space="0" w:color="auto"/>
          </w:divBdr>
        </w:div>
        <w:div w:id="1609656578">
          <w:marLeft w:val="1166"/>
          <w:marRight w:val="0"/>
          <w:marTop w:val="86"/>
          <w:marBottom w:val="0"/>
          <w:divBdr>
            <w:top w:val="none" w:sz="0" w:space="0" w:color="auto"/>
            <w:left w:val="none" w:sz="0" w:space="0" w:color="auto"/>
            <w:bottom w:val="none" w:sz="0" w:space="0" w:color="auto"/>
            <w:right w:val="none" w:sz="0" w:space="0" w:color="auto"/>
          </w:divBdr>
        </w:div>
        <w:div w:id="84425105">
          <w:marLeft w:val="1166"/>
          <w:marRight w:val="0"/>
          <w:marTop w:val="86"/>
          <w:marBottom w:val="0"/>
          <w:divBdr>
            <w:top w:val="none" w:sz="0" w:space="0" w:color="auto"/>
            <w:left w:val="none" w:sz="0" w:space="0" w:color="auto"/>
            <w:bottom w:val="none" w:sz="0" w:space="0" w:color="auto"/>
            <w:right w:val="none" w:sz="0" w:space="0" w:color="auto"/>
          </w:divBdr>
        </w:div>
        <w:div w:id="81145379">
          <w:marLeft w:val="1166"/>
          <w:marRight w:val="0"/>
          <w:marTop w:val="86"/>
          <w:marBottom w:val="0"/>
          <w:divBdr>
            <w:top w:val="none" w:sz="0" w:space="0" w:color="auto"/>
            <w:left w:val="none" w:sz="0" w:space="0" w:color="auto"/>
            <w:bottom w:val="none" w:sz="0" w:space="0" w:color="auto"/>
            <w:right w:val="none" w:sz="0" w:space="0" w:color="auto"/>
          </w:divBdr>
        </w:div>
        <w:div w:id="1149517396">
          <w:marLeft w:val="1166"/>
          <w:marRight w:val="0"/>
          <w:marTop w:val="86"/>
          <w:marBottom w:val="0"/>
          <w:divBdr>
            <w:top w:val="none" w:sz="0" w:space="0" w:color="auto"/>
            <w:left w:val="none" w:sz="0" w:space="0" w:color="auto"/>
            <w:bottom w:val="none" w:sz="0" w:space="0" w:color="auto"/>
            <w:right w:val="none" w:sz="0" w:space="0" w:color="auto"/>
          </w:divBdr>
        </w:div>
        <w:div w:id="349767535">
          <w:marLeft w:val="1166"/>
          <w:marRight w:val="0"/>
          <w:marTop w:val="86"/>
          <w:marBottom w:val="0"/>
          <w:divBdr>
            <w:top w:val="none" w:sz="0" w:space="0" w:color="auto"/>
            <w:left w:val="none" w:sz="0" w:space="0" w:color="auto"/>
            <w:bottom w:val="none" w:sz="0" w:space="0" w:color="auto"/>
            <w:right w:val="none" w:sz="0" w:space="0" w:color="auto"/>
          </w:divBdr>
        </w:div>
        <w:div w:id="257107554">
          <w:marLeft w:val="547"/>
          <w:marRight w:val="0"/>
          <w:marTop w:val="77"/>
          <w:marBottom w:val="0"/>
          <w:divBdr>
            <w:top w:val="none" w:sz="0" w:space="0" w:color="auto"/>
            <w:left w:val="none" w:sz="0" w:space="0" w:color="auto"/>
            <w:bottom w:val="none" w:sz="0" w:space="0" w:color="auto"/>
            <w:right w:val="none" w:sz="0" w:space="0" w:color="auto"/>
          </w:divBdr>
        </w:div>
        <w:div w:id="2125464890">
          <w:marLeft w:val="547"/>
          <w:marRight w:val="0"/>
          <w:marTop w:val="77"/>
          <w:marBottom w:val="0"/>
          <w:divBdr>
            <w:top w:val="none" w:sz="0" w:space="0" w:color="auto"/>
            <w:left w:val="none" w:sz="0" w:space="0" w:color="auto"/>
            <w:bottom w:val="none" w:sz="0" w:space="0" w:color="auto"/>
            <w:right w:val="none" w:sz="0" w:space="0" w:color="auto"/>
          </w:divBdr>
        </w:div>
        <w:div w:id="713695414">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j.com/content/369/bmj.m1790.abstract" TargetMode="External"/><Relationship Id="rId13" Type="http://schemas.openxmlformats.org/officeDocument/2006/relationships/hyperlink" Target="https://assets.publishing.service.gov.uk/government/uploads/system/uploads/attachment_data/file/884760/Our_plan_to_rebuild_The_UK_Government_s_COVID-19_recovery_strategy.pdf" TargetMode="External"/><Relationship Id="rId18" Type="http://schemas.openxmlformats.org/officeDocument/2006/relationships/hyperlink" Target="https://www.health.org.uk/news-and-comment/charts-and-infographics/covid-19-policy-tracker" TargetMode="External"/><Relationship Id="rId3" Type="http://schemas.openxmlformats.org/officeDocument/2006/relationships/settings" Target="settings.xml"/><Relationship Id="rId21" Type="http://schemas.openxmlformats.org/officeDocument/2006/relationships/hyperlink" Target="https://www.who.int/news-room/q-a-detail/coronavirus-disease-(covid-19)-vaccines?gclid=EAIaIQobChMIhfOM6Yf77AIVE-ztCh2Z_g0BEAAYASAAEgLMyvD_BwE" TargetMode="External"/><Relationship Id="rId7" Type="http://schemas.openxmlformats.org/officeDocument/2006/relationships/hyperlink" Target="https://www.bbc.co.uk/news/education-52895640" TargetMode="External"/><Relationship Id="rId12" Type="http://schemas.openxmlformats.org/officeDocument/2006/relationships/hyperlink" Target="https://www.gov.uk/guidance/new-national-restrictions-from-5-november" TargetMode="External"/><Relationship Id="rId17" Type="http://schemas.openxmlformats.org/officeDocument/2006/relationships/hyperlink" Target="https://www.theguardian.com/world/2020/apr/28/how-did-the-coronavirus-start-where-did-it-come-from-how-did-it-spread-humans-was-it-really-bats-pangolins-wuhan-animal-market" TargetMode="External"/><Relationship Id="rId2" Type="http://schemas.openxmlformats.org/officeDocument/2006/relationships/styles" Target="styles.xml"/><Relationship Id="rId16" Type="http://schemas.openxmlformats.org/officeDocument/2006/relationships/hyperlink" Target="https://www.publichealth.hscni.net/covid-19-coronavirus/testing-and-tracing-covid-19/contact-tracing-qas" TargetMode="External"/><Relationship Id="rId20" Type="http://schemas.openxmlformats.org/officeDocument/2006/relationships/hyperlink" Target="https://www.telegraph.co.uk/news/0/what-coronavirus-how-spread-uk-global-pandemic/" TargetMode="External"/><Relationship Id="rId1" Type="http://schemas.openxmlformats.org/officeDocument/2006/relationships/numbering" Target="numbering.xml"/><Relationship Id="rId6" Type="http://schemas.openxmlformats.org/officeDocument/2006/relationships/hyperlink" Target="https://www.bbc.co.uk/news/health-52180783" TargetMode="External"/><Relationship Id="rId11" Type="http://schemas.openxmlformats.org/officeDocument/2006/relationships/hyperlink" Target="https://www.gov.uk/government/publications/wuhan-novel-coronavirus-background-information/wuhan-novel-coronavirus-epidemiology-virology-and-clinical-features" TargetMode="External"/><Relationship Id="rId5" Type="http://schemas.openxmlformats.org/officeDocument/2006/relationships/hyperlink" Target="https://amactraining.co.uk/resources/handy-information/free-learning-material/models-and-theories-of-health-behaviour-change-index/models-and-theories-of-health-behaviour-4/" TargetMode="External"/><Relationship Id="rId15" Type="http://schemas.openxmlformats.org/officeDocument/2006/relationships/hyperlink" Target="https://www.nhs.uk/conditions/coronavirus-covid-19/people-at-higher-risk/whos-at-higher-risk-from-coronavirus/" TargetMode="External"/><Relationship Id="rId23" Type="http://schemas.openxmlformats.org/officeDocument/2006/relationships/theme" Target="theme/theme1.xml"/><Relationship Id="rId10" Type="http://schemas.openxmlformats.org/officeDocument/2006/relationships/hyperlink" Target="https://www.gov.uk/guidance/coronavirus-covid-19-travel-corridors" TargetMode="External"/><Relationship Id="rId19" Type="http://schemas.openxmlformats.org/officeDocument/2006/relationships/hyperlink" Target="https://www.health.org.uk/publications/reports/adult-social-care-and-covid-19-assessing-the-policy-response-in-england" TargetMode="External"/><Relationship Id="rId4" Type="http://schemas.openxmlformats.org/officeDocument/2006/relationships/webSettings" Target="webSettings.xml"/><Relationship Id="rId9" Type="http://schemas.openxmlformats.org/officeDocument/2006/relationships/hyperlink" Target="https://www.ecdc.europa.eu/sites/default/files/documents/covid-19-framework-monitor-responses.pdf" TargetMode="External"/><Relationship Id="rId14" Type="http://schemas.openxmlformats.org/officeDocument/2006/relationships/hyperlink" Target="https://www.england.nhs.uk/contact-us/privacy-notice/how-we-use-your-information/covid-19-response/nhs-covid-19-data-sto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637</TotalTime>
  <Pages>1</Pages>
  <Words>3464</Words>
  <Characters>19747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Shanaz, Tanjila</dc:creator>
  <cp:keywords/>
  <dc:description/>
  <cp:lastModifiedBy>Shanaz, Tanjila</cp:lastModifiedBy>
  <cp:revision>26</cp:revision>
  <dcterms:created xsi:type="dcterms:W3CDTF">2020-11-05T09:29:00Z</dcterms:created>
  <dcterms:modified xsi:type="dcterms:W3CDTF">2020-11-20T14:16:00Z</dcterms:modified>
</cp:coreProperties>
</file>