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1F7B6" w14:textId="2412006E" w:rsidR="00177C6A" w:rsidRPr="00CA7134" w:rsidRDefault="00177C6A" w:rsidP="00B671F3">
      <w:pPr>
        <w:jc w:val="center"/>
        <w:rPr>
          <w:rFonts w:cs="Arial"/>
          <w:noProof/>
          <w:szCs w:val="24"/>
        </w:rPr>
      </w:pPr>
      <w:r w:rsidRPr="00CA7134">
        <w:rPr>
          <w:rFonts w:cs="Arial"/>
          <w:noProof/>
          <w:szCs w:val="24"/>
        </w:rPr>
        <w:drawing>
          <wp:inline distT="0" distB="0" distL="0" distR="0" wp14:anchorId="7B9690E7" wp14:editId="6CFF955D">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2FC8DC75" w14:textId="77777777" w:rsidR="00177C6A" w:rsidRPr="00CA7134" w:rsidRDefault="00177C6A" w:rsidP="00B671F3">
      <w:pPr>
        <w:rPr>
          <w:rFonts w:cs="Arial"/>
          <w:noProof/>
          <w:szCs w:val="24"/>
        </w:rPr>
      </w:pPr>
    </w:p>
    <w:p w14:paraId="47BE3817" w14:textId="77777777" w:rsidR="00177C6A" w:rsidRPr="00CA7134" w:rsidRDefault="00177C6A" w:rsidP="00B671F3">
      <w:pPr>
        <w:rPr>
          <w:rFonts w:cs="Arial"/>
          <w:noProof/>
          <w:szCs w:val="24"/>
        </w:rPr>
      </w:pPr>
    </w:p>
    <w:p w14:paraId="677A9E0C" w14:textId="77777777" w:rsidR="00177C6A" w:rsidRPr="00CA7134" w:rsidRDefault="00177C6A" w:rsidP="00B671F3">
      <w:pPr>
        <w:rPr>
          <w:rFonts w:cs="Arial"/>
          <w:noProof/>
          <w:szCs w:val="24"/>
        </w:rPr>
      </w:pPr>
    </w:p>
    <w:p w14:paraId="660E2E70" w14:textId="77777777" w:rsidR="00177C6A" w:rsidRPr="00CA7134" w:rsidRDefault="00177C6A" w:rsidP="00B671F3">
      <w:pPr>
        <w:jc w:val="center"/>
        <w:rPr>
          <w:rFonts w:cs="Arial"/>
          <w:noProof/>
          <w:szCs w:val="24"/>
        </w:rPr>
      </w:pPr>
    </w:p>
    <w:p w14:paraId="49187719" w14:textId="47E234DD" w:rsidR="00177C6A" w:rsidRPr="00CA7134" w:rsidRDefault="00177C6A" w:rsidP="00B671F3">
      <w:pPr>
        <w:jc w:val="center"/>
        <w:rPr>
          <w:rFonts w:cs="Arial"/>
          <w:b/>
          <w:bCs/>
          <w:noProof/>
          <w:szCs w:val="24"/>
        </w:rPr>
      </w:pPr>
      <w:r w:rsidRPr="00CA7134">
        <w:rPr>
          <w:rFonts w:cs="Arial"/>
          <w:b/>
          <w:bCs/>
          <w:noProof/>
          <w:szCs w:val="24"/>
        </w:rPr>
        <w:t>BA BUSINESS MANAGEMENT</w:t>
      </w:r>
    </w:p>
    <w:p w14:paraId="4A9DCFF3" w14:textId="0CCF8F90" w:rsidR="00177C6A" w:rsidRPr="00CA7134" w:rsidRDefault="00177C6A" w:rsidP="00B671F3">
      <w:pPr>
        <w:jc w:val="center"/>
        <w:rPr>
          <w:rFonts w:cs="Arial"/>
          <w:b/>
          <w:bCs/>
          <w:noProof/>
          <w:szCs w:val="24"/>
        </w:rPr>
      </w:pPr>
      <w:r w:rsidRPr="00CA7134">
        <w:rPr>
          <w:rFonts w:cs="Arial"/>
          <w:b/>
          <w:bCs/>
          <w:noProof/>
          <w:szCs w:val="24"/>
        </w:rPr>
        <w:t>Assignment 1</w:t>
      </w:r>
    </w:p>
    <w:p w14:paraId="233F7D43" w14:textId="77777777" w:rsidR="00177C6A" w:rsidRPr="00CA7134" w:rsidRDefault="00177C6A" w:rsidP="00B671F3">
      <w:pPr>
        <w:rPr>
          <w:rFonts w:cs="Arial"/>
          <w:b/>
          <w:bCs/>
          <w:noProof/>
          <w:szCs w:val="24"/>
        </w:rPr>
      </w:pPr>
    </w:p>
    <w:p w14:paraId="55B540F7" w14:textId="11C3523E" w:rsidR="00177C6A" w:rsidRPr="00CA7134" w:rsidRDefault="00177C6A" w:rsidP="00B671F3">
      <w:pPr>
        <w:jc w:val="center"/>
        <w:rPr>
          <w:rFonts w:cs="Arial"/>
          <w:noProof/>
          <w:szCs w:val="24"/>
        </w:rPr>
      </w:pPr>
      <w:r w:rsidRPr="00CA7134">
        <w:rPr>
          <w:rFonts w:cs="Arial"/>
          <w:b/>
          <w:bCs/>
          <w:noProof/>
          <w:szCs w:val="24"/>
        </w:rPr>
        <w:t>Module</w:t>
      </w:r>
      <w:r w:rsidRPr="00CA7134">
        <w:rPr>
          <w:rFonts w:cs="Arial"/>
          <w:noProof/>
          <w:szCs w:val="24"/>
        </w:rPr>
        <w:t>: Academic skills</w:t>
      </w:r>
    </w:p>
    <w:p w14:paraId="258A2477" w14:textId="134900E1" w:rsidR="00177C6A" w:rsidRPr="00CA7134" w:rsidRDefault="00177C6A" w:rsidP="00B671F3">
      <w:pPr>
        <w:jc w:val="center"/>
        <w:rPr>
          <w:rFonts w:cs="Arial"/>
          <w:noProof/>
          <w:szCs w:val="24"/>
        </w:rPr>
      </w:pPr>
      <w:r w:rsidRPr="00CA7134">
        <w:rPr>
          <w:rFonts w:cs="Arial"/>
          <w:b/>
          <w:bCs/>
          <w:noProof/>
          <w:szCs w:val="24"/>
        </w:rPr>
        <w:t>Code</w:t>
      </w:r>
      <w:r w:rsidRPr="00CA7134">
        <w:rPr>
          <w:rFonts w:cs="Arial"/>
          <w:noProof/>
          <w:szCs w:val="24"/>
        </w:rPr>
        <w:t>:</w:t>
      </w:r>
      <w:r w:rsidR="003F2A33">
        <w:rPr>
          <w:rFonts w:cs="Arial"/>
          <w:noProof/>
          <w:szCs w:val="24"/>
        </w:rPr>
        <w:t xml:space="preserve"> </w:t>
      </w:r>
      <w:r w:rsidR="009B4362">
        <w:rPr>
          <w:rFonts w:cs="Arial"/>
          <w:noProof/>
          <w:szCs w:val="24"/>
        </w:rPr>
        <w:t>LCBB4006</w:t>
      </w:r>
    </w:p>
    <w:p w14:paraId="3FA5AFD0" w14:textId="0D524F42" w:rsidR="00177C6A" w:rsidRPr="00CA7134" w:rsidRDefault="00177C6A" w:rsidP="00B671F3">
      <w:pPr>
        <w:jc w:val="center"/>
        <w:rPr>
          <w:rFonts w:cs="Arial"/>
          <w:noProof/>
          <w:szCs w:val="24"/>
        </w:rPr>
      </w:pPr>
      <w:r w:rsidRPr="00CA7134">
        <w:rPr>
          <w:rFonts w:cs="Arial"/>
          <w:b/>
          <w:bCs/>
          <w:noProof/>
          <w:szCs w:val="24"/>
        </w:rPr>
        <w:t>Lecturer</w:t>
      </w:r>
      <w:r w:rsidRPr="00CA7134">
        <w:rPr>
          <w:rFonts w:cs="Arial"/>
          <w:noProof/>
          <w:szCs w:val="24"/>
        </w:rPr>
        <w:t>: Dr Lizeta Demetriou</w:t>
      </w:r>
    </w:p>
    <w:p w14:paraId="52569C72" w14:textId="2DA9511A" w:rsidR="00177C6A" w:rsidRPr="00CA7134" w:rsidRDefault="00177C6A" w:rsidP="00B671F3">
      <w:pPr>
        <w:jc w:val="center"/>
        <w:rPr>
          <w:rFonts w:cs="Arial"/>
          <w:b/>
          <w:bCs/>
          <w:noProof/>
          <w:szCs w:val="24"/>
        </w:rPr>
      </w:pPr>
      <w:r w:rsidRPr="00CA7134">
        <w:rPr>
          <w:rFonts w:cs="Arial"/>
          <w:b/>
          <w:bCs/>
          <w:noProof/>
          <w:szCs w:val="24"/>
        </w:rPr>
        <w:t>Name:</w:t>
      </w:r>
      <w:r w:rsidR="003E3E71">
        <w:rPr>
          <w:rFonts w:cs="Arial"/>
          <w:b/>
          <w:bCs/>
          <w:noProof/>
          <w:szCs w:val="24"/>
        </w:rPr>
        <w:t xml:space="preserve"> </w:t>
      </w:r>
      <w:r w:rsidR="008F06B7">
        <w:rPr>
          <w:rFonts w:cs="Arial"/>
          <w:b/>
          <w:bCs/>
          <w:noProof/>
          <w:szCs w:val="24"/>
        </w:rPr>
        <w:t xml:space="preserve">Ancuta Ambrus </w:t>
      </w:r>
    </w:p>
    <w:p w14:paraId="7AD193C7" w14:textId="463B0F0B" w:rsidR="00C27C4B" w:rsidRDefault="00177C6A" w:rsidP="00E63862">
      <w:pPr>
        <w:jc w:val="center"/>
        <w:rPr>
          <w:rFonts w:cs="Arial"/>
          <w:b/>
          <w:bCs/>
          <w:noProof/>
          <w:szCs w:val="24"/>
        </w:rPr>
      </w:pPr>
      <w:r w:rsidRPr="00CA7134">
        <w:rPr>
          <w:rFonts w:cs="Arial"/>
          <w:b/>
          <w:bCs/>
          <w:noProof/>
          <w:szCs w:val="24"/>
        </w:rPr>
        <w:t>Student ID:</w:t>
      </w:r>
      <w:r w:rsidR="008F06B7">
        <w:rPr>
          <w:rFonts w:cs="Arial"/>
          <w:b/>
          <w:bCs/>
          <w:noProof/>
          <w:szCs w:val="24"/>
        </w:rPr>
        <w:t xml:space="preserve"> 21290</w:t>
      </w:r>
      <w:r w:rsidR="003F2A33">
        <w:rPr>
          <w:rFonts w:cs="Arial"/>
          <w:b/>
          <w:bCs/>
          <w:noProof/>
          <w:szCs w:val="24"/>
        </w:rPr>
        <w:t>4</w:t>
      </w:r>
      <w:r w:rsidR="00E63862">
        <w:rPr>
          <w:rFonts w:cs="Arial"/>
          <w:b/>
          <w:bCs/>
          <w:noProof/>
          <w:szCs w:val="24"/>
        </w:rPr>
        <w:t>7</w:t>
      </w:r>
    </w:p>
    <w:p w14:paraId="7EA599B6" w14:textId="0BF775AC" w:rsidR="00177C6A" w:rsidRDefault="00177C6A" w:rsidP="00B671F3">
      <w:pPr>
        <w:jc w:val="center"/>
        <w:rPr>
          <w:rFonts w:cs="Arial"/>
          <w:b/>
          <w:bCs/>
          <w:noProof/>
          <w:szCs w:val="24"/>
        </w:rPr>
      </w:pPr>
      <w:r w:rsidRPr="00CA7134">
        <w:rPr>
          <w:rFonts w:cs="Arial"/>
          <w:b/>
          <w:bCs/>
          <w:noProof/>
          <w:szCs w:val="24"/>
        </w:rPr>
        <w:t>SUBMITTED ON</w:t>
      </w:r>
      <w:r w:rsidR="00200EAA" w:rsidRPr="00CA7134">
        <w:rPr>
          <w:rFonts w:cs="Arial"/>
          <w:b/>
          <w:bCs/>
          <w:noProof/>
          <w:szCs w:val="24"/>
        </w:rPr>
        <w:t xml:space="preserve"> </w:t>
      </w:r>
      <w:r w:rsidR="009B4362">
        <w:rPr>
          <w:rFonts w:cs="Arial"/>
          <w:b/>
          <w:bCs/>
          <w:noProof/>
          <w:szCs w:val="24"/>
        </w:rPr>
        <w:t>–</w:t>
      </w:r>
      <w:r w:rsidR="008E60AB">
        <w:rPr>
          <w:rFonts w:cs="Arial"/>
          <w:b/>
          <w:bCs/>
          <w:noProof/>
          <w:szCs w:val="24"/>
        </w:rPr>
        <w:t xml:space="preserve"> 02</w:t>
      </w:r>
      <w:r w:rsidR="009B4362">
        <w:rPr>
          <w:rFonts w:cs="Arial"/>
          <w:b/>
          <w:bCs/>
          <w:noProof/>
          <w:szCs w:val="24"/>
        </w:rPr>
        <w:t>/09/202</w:t>
      </w:r>
    </w:p>
    <w:p w14:paraId="1764AAC1" w14:textId="77777777" w:rsidR="00C27C4B" w:rsidRPr="00CA7134" w:rsidRDefault="00C27C4B" w:rsidP="00B671F3">
      <w:pPr>
        <w:jc w:val="center"/>
        <w:rPr>
          <w:rFonts w:cs="Arial"/>
          <w:b/>
          <w:bCs/>
          <w:noProof/>
          <w:szCs w:val="24"/>
        </w:rPr>
      </w:pPr>
    </w:p>
    <w:p w14:paraId="3206CD4F" w14:textId="77777777" w:rsidR="00177C6A" w:rsidRPr="00CA7134" w:rsidRDefault="00177C6A" w:rsidP="00B671F3">
      <w:pPr>
        <w:jc w:val="center"/>
        <w:rPr>
          <w:rFonts w:cs="Arial"/>
          <w:b/>
          <w:bCs/>
          <w:noProof/>
          <w:szCs w:val="24"/>
        </w:rPr>
      </w:pPr>
    </w:p>
    <w:p w14:paraId="49FF22A5" w14:textId="77777777" w:rsidR="00177C6A" w:rsidRPr="00CA7134" w:rsidRDefault="00177C6A" w:rsidP="00B671F3">
      <w:pPr>
        <w:rPr>
          <w:rFonts w:cs="Arial"/>
          <w:b/>
          <w:bCs/>
          <w:noProof/>
          <w:szCs w:val="24"/>
        </w:rPr>
      </w:pPr>
    </w:p>
    <w:p w14:paraId="5BE0F0B4" w14:textId="77777777" w:rsidR="00177C6A" w:rsidRPr="00CA7134" w:rsidRDefault="00177C6A" w:rsidP="00B671F3">
      <w:pPr>
        <w:rPr>
          <w:rFonts w:cs="Arial"/>
          <w:b/>
          <w:bCs/>
          <w:noProof/>
          <w:szCs w:val="24"/>
        </w:rPr>
      </w:pPr>
    </w:p>
    <w:p w14:paraId="5F7EFE48" w14:textId="77777777" w:rsidR="00177C6A" w:rsidRPr="00CA7134" w:rsidRDefault="00177C6A" w:rsidP="00B671F3">
      <w:pPr>
        <w:rPr>
          <w:rFonts w:cs="Arial"/>
          <w:b/>
          <w:bCs/>
          <w:noProof/>
          <w:szCs w:val="24"/>
        </w:rPr>
      </w:pPr>
    </w:p>
    <w:p w14:paraId="716FA212" w14:textId="47E060EF" w:rsidR="00177C6A" w:rsidRPr="00CA7134" w:rsidRDefault="00CA7134" w:rsidP="00B671F3">
      <w:pPr>
        <w:jc w:val="left"/>
        <w:rPr>
          <w:rFonts w:cs="Arial"/>
          <w:b/>
          <w:bCs/>
          <w:noProof/>
          <w:szCs w:val="24"/>
        </w:rPr>
      </w:pPr>
      <w:r>
        <w:rPr>
          <w:rFonts w:cs="Arial"/>
          <w:b/>
          <w:bCs/>
          <w:noProof/>
          <w:szCs w:val="24"/>
        </w:rPr>
        <w:br w:type="page"/>
      </w:r>
    </w:p>
    <w:sdt>
      <w:sdtPr>
        <w:rPr>
          <w:rFonts w:eastAsiaTheme="minorEastAsia" w:cstheme="minorBidi"/>
          <w:b w:val="0"/>
          <w:noProof/>
          <w:color w:val="auto"/>
          <w:sz w:val="24"/>
          <w:szCs w:val="22"/>
        </w:rPr>
        <w:id w:val="-2123915968"/>
        <w:docPartObj>
          <w:docPartGallery w:val="Table of Contents"/>
          <w:docPartUnique/>
        </w:docPartObj>
      </w:sdtPr>
      <w:sdtEndPr>
        <w:rPr>
          <w:rFonts w:cs="Arial"/>
          <w:bCs/>
          <w:sz w:val="22"/>
        </w:rPr>
      </w:sdtEndPr>
      <w:sdtContent>
        <w:p w14:paraId="20ECE1BC" w14:textId="02819814" w:rsidR="00DB0AAE" w:rsidRPr="00CA7134" w:rsidRDefault="00DB0AAE" w:rsidP="00B671F3">
          <w:pPr>
            <w:pStyle w:val="Heading1"/>
            <w:rPr>
              <w:noProof/>
            </w:rPr>
          </w:pPr>
          <w:r w:rsidRPr="00CA7134">
            <w:rPr>
              <w:noProof/>
            </w:rPr>
            <w:t>Table of Contents</w:t>
          </w:r>
        </w:p>
        <w:p w14:paraId="39259DBC" w14:textId="676569BF" w:rsidR="00453B1E" w:rsidRPr="00CA7134" w:rsidRDefault="00DB0AAE" w:rsidP="00B671F3">
          <w:pPr>
            <w:pStyle w:val="TOC1"/>
            <w:tabs>
              <w:tab w:val="left" w:pos="440"/>
              <w:tab w:val="right" w:leader="dot" w:pos="9016"/>
            </w:tabs>
            <w:rPr>
              <w:rFonts w:cs="Arial"/>
              <w:noProof/>
              <w:lang w:eastAsia="en-GB"/>
            </w:rPr>
          </w:pPr>
          <w:r w:rsidRPr="00CA7134">
            <w:rPr>
              <w:rFonts w:cs="Arial"/>
              <w:noProof/>
            </w:rPr>
            <w:fldChar w:fldCharType="begin"/>
          </w:r>
          <w:r w:rsidRPr="00CA7134">
            <w:rPr>
              <w:rFonts w:cs="Arial"/>
              <w:noProof/>
            </w:rPr>
            <w:instrText xml:space="preserve"> TOC \o "1-3" \h \z \u </w:instrText>
          </w:r>
          <w:r w:rsidRPr="00CA7134">
            <w:rPr>
              <w:rFonts w:cs="Arial"/>
              <w:noProof/>
            </w:rPr>
            <w:fldChar w:fldCharType="separate"/>
          </w:r>
          <w:hyperlink w:anchor="_Toc112671488" w:history="1">
            <w:r w:rsidR="00453B1E" w:rsidRPr="00CA7134">
              <w:rPr>
                <w:rStyle w:val="Hyperlink"/>
                <w:rFonts w:cs="Arial"/>
                <w:noProof/>
              </w:rPr>
              <w:t>1.</w:t>
            </w:r>
            <w:r w:rsidR="00453B1E" w:rsidRPr="00CA7134">
              <w:rPr>
                <w:rFonts w:cs="Arial"/>
                <w:noProof/>
                <w:lang w:eastAsia="en-GB"/>
              </w:rPr>
              <w:tab/>
            </w:r>
            <w:r w:rsidR="00453B1E" w:rsidRPr="00CA7134">
              <w:rPr>
                <w:rStyle w:val="Hyperlink"/>
                <w:rFonts w:cs="Arial"/>
                <w:noProof/>
              </w:rPr>
              <w:t>Introduction</w:t>
            </w:r>
            <w:r w:rsidR="00453B1E" w:rsidRPr="00CA7134">
              <w:rPr>
                <w:rFonts w:cs="Arial"/>
                <w:noProof/>
                <w:webHidden/>
              </w:rPr>
              <w:tab/>
            </w:r>
            <w:r w:rsidR="00453B1E" w:rsidRPr="00CA7134">
              <w:rPr>
                <w:rFonts w:cs="Arial"/>
                <w:noProof/>
                <w:webHidden/>
              </w:rPr>
              <w:fldChar w:fldCharType="begin"/>
            </w:r>
            <w:r w:rsidR="00453B1E" w:rsidRPr="00CA7134">
              <w:rPr>
                <w:rFonts w:cs="Arial"/>
                <w:noProof/>
                <w:webHidden/>
              </w:rPr>
              <w:instrText xml:space="preserve"> PAGEREF _Toc112671488 \h </w:instrText>
            </w:r>
            <w:r w:rsidR="00453B1E" w:rsidRPr="00CA7134">
              <w:rPr>
                <w:rFonts w:cs="Arial"/>
                <w:noProof/>
                <w:webHidden/>
              </w:rPr>
            </w:r>
            <w:r w:rsidR="00453B1E" w:rsidRPr="00CA7134">
              <w:rPr>
                <w:rFonts w:cs="Arial"/>
                <w:noProof/>
                <w:webHidden/>
              </w:rPr>
              <w:fldChar w:fldCharType="separate"/>
            </w:r>
            <w:r w:rsidR="00CA7134">
              <w:rPr>
                <w:rFonts w:cs="Arial"/>
                <w:noProof/>
                <w:webHidden/>
              </w:rPr>
              <w:t>3</w:t>
            </w:r>
            <w:r w:rsidR="00453B1E" w:rsidRPr="00CA7134">
              <w:rPr>
                <w:rFonts w:cs="Arial"/>
                <w:noProof/>
                <w:webHidden/>
              </w:rPr>
              <w:fldChar w:fldCharType="end"/>
            </w:r>
          </w:hyperlink>
        </w:p>
        <w:p w14:paraId="7320F61B" w14:textId="1DB83E69" w:rsidR="00453B1E" w:rsidRPr="00CA7134" w:rsidRDefault="00520C4A" w:rsidP="00B671F3">
          <w:pPr>
            <w:pStyle w:val="TOC1"/>
            <w:tabs>
              <w:tab w:val="left" w:pos="440"/>
              <w:tab w:val="right" w:leader="dot" w:pos="9016"/>
            </w:tabs>
            <w:rPr>
              <w:rFonts w:cs="Arial"/>
              <w:noProof/>
              <w:lang w:eastAsia="en-GB"/>
            </w:rPr>
          </w:pPr>
          <w:hyperlink w:anchor="_Toc112671489" w:history="1">
            <w:r w:rsidR="00453B1E" w:rsidRPr="00CA7134">
              <w:rPr>
                <w:rStyle w:val="Hyperlink"/>
                <w:rFonts w:cs="Arial"/>
                <w:noProof/>
              </w:rPr>
              <w:t>2.</w:t>
            </w:r>
            <w:r w:rsidR="00453B1E" w:rsidRPr="00CA7134">
              <w:rPr>
                <w:rFonts w:cs="Arial"/>
                <w:noProof/>
                <w:lang w:eastAsia="en-GB"/>
              </w:rPr>
              <w:tab/>
            </w:r>
            <w:r w:rsidR="00453B1E" w:rsidRPr="00CA7134">
              <w:rPr>
                <w:rStyle w:val="Hyperlink"/>
                <w:rFonts w:cs="Arial"/>
                <w:noProof/>
              </w:rPr>
              <w:t>Summary of the book</w:t>
            </w:r>
            <w:r w:rsidR="00453B1E" w:rsidRPr="00CA7134">
              <w:rPr>
                <w:rFonts w:cs="Arial"/>
                <w:noProof/>
                <w:webHidden/>
              </w:rPr>
              <w:tab/>
            </w:r>
            <w:r w:rsidR="00453B1E" w:rsidRPr="00CA7134">
              <w:rPr>
                <w:rFonts w:cs="Arial"/>
                <w:noProof/>
                <w:webHidden/>
              </w:rPr>
              <w:fldChar w:fldCharType="begin"/>
            </w:r>
            <w:r w:rsidR="00453B1E" w:rsidRPr="00CA7134">
              <w:rPr>
                <w:rFonts w:cs="Arial"/>
                <w:noProof/>
                <w:webHidden/>
              </w:rPr>
              <w:instrText xml:space="preserve"> PAGEREF _Toc112671489 \h </w:instrText>
            </w:r>
            <w:r w:rsidR="00453B1E" w:rsidRPr="00CA7134">
              <w:rPr>
                <w:rFonts w:cs="Arial"/>
                <w:noProof/>
                <w:webHidden/>
              </w:rPr>
            </w:r>
            <w:r w:rsidR="00453B1E" w:rsidRPr="00CA7134">
              <w:rPr>
                <w:rFonts w:cs="Arial"/>
                <w:noProof/>
                <w:webHidden/>
              </w:rPr>
              <w:fldChar w:fldCharType="separate"/>
            </w:r>
            <w:r w:rsidR="00CA7134">
              <w:rPr>
                <w:rFonts w:cs="Arial"/>
                <w:noProof/>
                <w:webHidden/>
              </w:rPr>
              <w:t>4</w:t>
            </w:r>
            <w:r w:rsidR="00453B1E" w:rsidRPr="00CA7134">
              <w:rPr>
                <w:rFonts w:cs="Arial"/>
                <w:noProof/>
                <w:webHidden/>
              </w:rPr>
              <w:fldChar w:fldCharType="end"/>
            </w:r>
          </w:hyperlink>
        </w:p>
        <w:p w14:paraId="528E6E95" w14:textId="16A6509B" w:rsidR="00453B1E" w:rsidRPr="00CA7134" w:rsidRDefault="00520C4A" w:rsidP="00B671F3">
          <w:pPr>
            <w:pStyle w:val="TOC1"/>
            <w:tabs>
              <w:tab w:val="left" w:pos="440"/>
              <w:tab w:val="right" w:leader="dot" w:pos="9016"/>
            </w:tabs>
            <w:rPr>
              <w:rFonts w:cs="Arial"/>
              <w:noProof/>
              <w:lang w:eastAsia="en-GB"/>
            </w:rPr>
          </w:pPr>
          <w:hyperlink w:anchor="_Toc112671490" w:history="1">
            <w:r w:rsidR="00453B1E" w:rsidRPr="00CA7134">
              <w:rPr>
                <w:rStyle w:val="Hyperlink"/>
                <w:rFonts w:cs="Arial"/>
                <w:noProof/>
              </w:rPr>
              <w:t>3.</w:t>
            </w:r>
            <w:r w:rsidR="00453B1E" w:rsidRPr="00CA7134">
              <w:rPr>
                <w:rFonts w:cs="Arial"/>
                <w:noProof/>
                <w:lang w:eastAsia="en-GB"/>
              </w:rPr>
              <w:tab/>
            </w:r>
            <w:r w:rsidR="00453B1E" w:rsidRPr="00CA7134">
              <w:rPr>
                <w:rStyle w:val="Hyperlink"/>
                <w:rFonts w:cs="Arial"/>
                <w:noProof/>
              </w:rPr>
              <w:t>Important lessons from the book</w:t>
            </w:r>
            <w:r w:rsidR="00453B1E" w:rsidRPr="00CA7134">
              <w:rPr>
                <w:rFonts w:cs="Arial"/>
                <w:noProof/>
                <w:webHidden/>
              </w:rPr>
              <w:tab/>
            </w:r>
            <w:r w:rsidR="00453B1E" w:rsidRPr="00CA7134">
              <w:rPr>
                <w:rFonts w:cs="Arial"/>
                <w:noProof/>
                <w:webHidden/>
              </w:rPr>
              <w:fldChar w:fldCharType="begin"/>
            </w:r>
            <w:r w:rsidR="00453B1E" w:rsidRPr="00CA7134">
              <w:rPr>
                <w:rFonts w:cs="Arial"/>
                <w:noProof/>
                <w:webHidden/>
              </w:rPr>
              <w:instrText xml:space="preserve"> PAGEREF _Toc112671490 \h </w:instrText>
            </w:r>
            <w:r w:rsidR="00453B1E" w:rsidRPr="00CA7134">
              <w:rPr>
                <w:rFonts w:cs="Arial"/>
                <w:noProof/>
                <w:webHidden/>
              </w:rPr>
            </w:r>
            <w:r w:rsidR="00453B1E" w:rsidRPr="00CA7134">
              <w:rPr>
                <w:rFonts w:cs="Arial"/>
                <w:noProof/>
                <w:webHidden/>
              </w:rPr>
              <w:fldChar w:fldCharType="separate"/>
            </w:r>
            <w:r w:rsidR="00CA7134">
              <w:rPr>
                <w:rFonts w:cs="Arial"/>
                <w:noProof/>
                <w:webHidden/>
              </w:rPr>
              <w:t>5</w:t>
            </w:r>
            <w:r w:rsidR="00453B1E" w:rsidRPr="00CA7134">
              <w:rPr>
                <w:rFonts w:cs="Arial"/>
                <w:noProof/>
                <w:webHidden/>
              </w:rPr>
              <w:fldChar w:fldCharType="end"/>
            </w:r>
          </w:hyperlink>
        </w:p>
        <w:p w14:paraId="3D351EE0" w14:textId="3B4A6207" w:rsidR="00453B1E" w:rsidRPr="00CA7134" w:rsidRDefault="00520C4A" w:rsidP="00B671F3">
          <w:pPr>
            <w:pStyle w:val="TOC1"/>
            <w:tabs>
              <w:tab w:val="left" w:pos="440"/>
              <w:tab w:val="right" w:leader="dot" w:pos="9016"/>
            </w:tabs>
            <w:rPr>
              <w:rFonts w:cs="Arial"/>
              <w:noProof/>
              <w:lang w:eastAsia="en-GB"/>
            </w:rPr>
          </w:pPr>
          <w:hyperlink w:anchor="_Toc112671491" w:history="1">
            <w:r w:rsidR="00453B1E" w:rsidRPr="00CA7134">
              <w:rPr>
                <w:rStyle w:val="Hyperlink"/>
                <w:rFonts w:cs="Arial"/>
                <w:noProof/>
              </w:rPr>
              <w:t>4.</w:t>
            </w:r>
            <w:r w:rsidR="00453B1E" w:rsidRPr="00CA7134">
              <w:rPr>
                <w:rFonts w:cs="Arial"/>
                <w:noProof/>
                <w:lang w:eastAsia="en-GB"/>
              </w:rPr>
              <w:tab/>
            </w:r>
            <w:r w:rsidR="00453B1E" w:rsidRPr="00CA7134">
              <w:rPr>
                <w:rStyle w:val="Hyperlink"/>
                <w:rFonts w:cs="Arial"/>
                <w:noProof/>
              </w:rPr>
              <w:t>Conclusion</w:t>
            </w:r>
            <w:r w:rsidR="00453B1E" w:rsidRPr="00CA7134">
              <w:rPr>
                <w:rFonts w:cs="Arial"/>
                <w:noProof/>
                <w:webHidden/>
              </w:rPr>
              <w:tab/>
            </w:r>
            <w:r w:rsidR="00453B1E" w:rsidRPr="00CA7134">
              <w:rPr>
                <w:rFonts w:cs="Arial"/>
                <w:noProof/>
                <w:webHidden/>
              </w:rPr>
              <w:fldChar w:fldCharType="begin"/>
            </w:r>
            <w:r w:rsidR="00453B1E" w:rsidRPr="00CA7134">
              <w:rPr>
                <w:rFonts w:cs="Arial"/>
                <w:noProof/>
                <w:webHidden/>
              </w:rPr>
              <w:instrText xml:space="preserve"> PAGEREF _Toc112671491 \h </w:instrText>
            </w:r>
            <w:r w:rsidR="00453B1E" w:rsidRPr="00CA7134">
              <w:rPr>
                <w:rFonts w:cs="Arial"/>
                <w:noProof/>
                <w:webHidden/>
              </w:rPr>
            </w:r>
            <w:r w:rsidR="00453B1E" w:rsidRPr="00CA7134">
              <w:rPr>
                <w:rFonts w:cs="Arial"/>
                <w:noProof/>
                <w:webHidden/>
              </w:rPr>
              <w:fldChar w:fldCharType="separate"/>
            </w:r>
            <w:r w:rsidR="00CA7134">
              <w:rPr>
                <w:rFonts w:cs="Arial"/>
                <w:noProof/>
                <w:webHidden/>
              </w:rPr>
              <w:t>7</w:t>
            </w:r>
            <w:r w:rsidR="00453B1E" w:rsidRPr="00CA7134">
              <w:rPr>
                <w:rFonts w:cs="Arial"/>
                <w:noProof/>
                <w:webHidden/>
              </w:rPr>
              <w:fldChar w:fldCharType="end"/>
            </w:r>
          </w:hyperlink>
        </w:p>
        <w:p w14:paraId="39EE3B8F" w14:textId="6299E967" w:rsidR="00453B1E" w:rsidRPr="00CA7134" w:rsidRDefault="00520C4A" w:rsidP="00B671F3">
          <w:pPr>
            <w:pStyle w:val="TOC1"/>
            <w:tabs>
              <w:tab w:val="right" w:leader="dot" w:pos="9016"/>
            </w:tabs>
            <w:rPr>
              <w:rFonts w:cs="Arial"/>
              <w:noProof/>
              <w:lang w:eastAsia="en-GB"/>
            </w:rPr>
          </w:pPr>
          <w:hyperlink w:anchor="_Toc112671492" w:history="1">
            <w:r w:rsidR="00453B1E" w:rsidRPr="00CA7134">
              <w:rPr>
                <w:rStyle w:val="Hyperlink"/>
                <w:rFonts w:cs="Arial"/>
                <w:noProof/>
              </w:rPr>
              <w:t>References</w:t>
            </w:r>
            <w:r w:rsidR="00453B1E" w:rsidRPr="00CA7134">
              <w:rPr>
                <w:rFonts w:cs="Arial"/>
                <w:noProof/>
                <w:webHidden/>
              </w:rPr>
              <w:tab/>
            </w:r>
            <w:r w:rsidR="00453B1E" w:rsidRPr="00CA7134">
              <w:rPr>
                <w:rFonts w:cs="Arial"/>
                <w:noProof/>
                <w:webHidden/>
              </w:rPr>
              <w:fldChar w:fldCharType="begin"/>
            </w:r>
            <w:r w:rsidR="00453B1E" w:rsidRPr="00CA7134">
              <w:rPr>
                <w:rFonts w:cs="Arial"/>
                <w:noProof/>
                <w:webHidden/>
              </w:rPr>
              <w:instrText xml:space="preserve"> PAGEREF _Toc112671492 \h </w:instrText>
            </w:r>
            <w:r w:rsidR="00453B1E" w:rsidRPr="00CA7134">
              <w:rPr>
                <w:rFonts w:cs="Arial"/>
                <w:noProof/>
                <w:webHidden/>
              </w:rPr>
            </w:r>
            <w:r w:rsidR="00453B1E" w:rsidRPr="00CA7134">
              <w:rPr>
                <w:rFonts w:cs="Arial"/>
                <w:noProof/>
                <w:webHidden/>
              </w:rPr>
              <w:fldChar w:fldCharType="separate"/>
            </w:r>
            <w:r w:rsidR="00CA7134">
              <w:rPr>
                <w:rFonts w:cs="Arial"/>
                <w:noProof/>
                <w:webHidden/>
              </w:rPr>
              <w:t>8</w:t>
            </w:r>
            <w:r w:rsidR="00453B1E" w:rsidRPr="00CA7134">
              <w:rPr>
                <w:rFonts w:cs="Arial"/>
                <w:noProof/>
                <w:webHidden/>
              </w:rPr>
              <w:fldChar w:fldCharType="end"/>
            </w:r>
          </w:hyperlink>
        </w:p>
        <w:p w14:paraId="3A9CB413" w14:textId="036FC208" w:rsidR="00DB0AAE" w:rsidRPr="00CA7134" w:rsidRDefault="00DB0AAE" w:rsidP="00B671F3">
          <w:pPr>
            <w:rPr>
              <w:rFonts w:cs="Arial"/>
              <w:noProof/>
            </w:rPr>
          </w:pPr>
          <w:r w:rsidRPr="00CA7134">
            <w:rPr>
              <w:rFonts w:cs="Arial"/>
              <w:b/>
              <w:bCs/>
              <w:noProof/>
            </w:rPr>
            <w:fldChar w:fldCharType="end"/>
          </w:r>
        </w:p>
      </w:sdtContent>
    </w:sdt>
    <w:p w14:paraId="026EE1E2" w14:textId="0CD585E8" w:rsidR="00177C6A" w:rsidRPr="00CA7134" w:rsidRDefault="00177C6A" w:rsidP="00B671F3">
      <w:pPr>
        <w:rPr>
          <w:rFonts w:cs="Arial"/>
          <w:b/>
          <w:bCs/>
          <w:noProof/>
          <w:szCs w:val="24"/>
        </w:rPr>
      </w:pPr>
    </w:p>
    <w:p w14:paraId="767ED50B" w14:textId="7ABFF6F0" w:rsidR="00DB0AAE" w:rsidRPr="00CA7134" w:rsidRDefault="00DB0AAE" w:rsidP="00B671F3">
      <w:pPr>
        <w:jc w:val="left"/>
        <w:rPr>
          <w:rFonts w:cs="Arial"/>
          <w:b/>
          <w:bCs/>
          <w:noProof/>
          <w:szCs w:val="24"/>
        </w:rPr>
      </w:pPr>
      <w:r w:rsidRPr="00CA7134">
        <w:rPr>
          <w:rFonts w:cs="Arial"/>
          <w:b/>
          <w:bCs/>
          <w:noProof/>
          <w:szCs w:val="24"/>
        </w:rPr>
        <w:br w:type="page"/>
      </w:r>
    </w:p>
    <w:p w14:paraId="31713D6A" w14:textId="3E190D99" w:rsidR="00DB0AAE" w:rsidRPr="00CA7134" w:rsidRDefault="00DB0AAE" w:rsidP="00B671F3">
      <w:pPr>
        <w:pStyle w:val="Heading1"/>
        <w:numPr>
          <w:ilvl w:val="0"/>
          <w:numId w:val="2"/>
        </w:numPr>
        <w:rPr>
          <w:rFonts w:cs="Arial"/>
          <w:noProof/>
        </w:rPr>
      </w:pPr>
      <w:bookmarkStart w:id="0" w:name="_Toc112671488"/>
      <w:r w:rsidRPr="00CA7134">
        <w:rPr>
          <w:rFonts w:cs="Arial"/>
          <w:noProof/>
        </w:rPr>
        <w:lastRenderedPageBreak/>
        <w:t>Introduction</w:t>
      </w:r>
      <w:bookmarkEnd w:id="0"/>
    </w:p>
    <w:p w14:paraId="24853DF7" w14:textId="4AECAD37" w:rsidR="00DB0AAE" w:rsidRPr="00CA7134" w:rsidRDefault="000B49DA" w:rsidP="00B671F3">
      <w:pPr>
        <w:rPr>
          <w:rFonts w:cs="Arial"/>
          <w:noProof/>
          <w:szCs w:val="24"/>
        </w:rPr>
      </w:pPr>
      <w:r w:rsidRPr="00CA7134">
        <w:rPr>
          <w:rFonts w:cs="Arial"/>
          <w:noProof/>
        </w:rPr>
        <w:t>Academic skills</w:t>
      </w:r>
      <w:r w:rsidR="004B4D2C" w:rsidRPr="00CA7134">
        <w:rPr>
          <w:rFonts w:cs="Arial"/>
          <w:noProof/>
        </w:rPr>
        <w:t xml:space="preserve"> are the traits of the students that are achieved by the students through academic life where some major academic skills are communication skills, presentation skills, reading and writing skills, research skills etc.</w:t>
      </w:r>
      <w:r w:rsidR="00F62AD0" w:rsidRPr="00CA7134">
        <w:rPr>
          <w:rFonts w:cs="Arial"/>
          <w:noProof/>
        </w:rPr>
        <w:t xml:space="preserve"> (Cottrell, 2019).</w:t>
      </w:r>
      <w:r w:rsidR="004B4D2C" w:rsidRPr="00CA7134">
        <w:rPr>
          <w:rFonts w:cs="Arial"/>
          <w:noProof/>
        </w:rPr>
        <w:t xml:space="preserve"> These skills</w:t>
      </w:r>
      <w:r w:rsidRPr="00CA7134">
        <w:rPr>
          <w:rFonts w:cs="Arial"/>
          <w:noProof/>
        </w:rPr>
        <w:t xml:space="preserve"> are required by the students for attaining </w:t>
      </w:r>
      <w:r w:rsidR="004B4D2C" w:rsidRPr="00CA7134">
        <w:rPr>
          <w:rFonts w:cs="Arial"/>
          <w:noProof/>
        </w:rPr>
        <w:t>success in academic life as well as professional life and through these skills</w:t>
      </w:r>
      <w:r w:rsidR="0046691B" w:rsidRPr="00CA7134">
        <w:rPr>
          <w:rFonts w:cs="Arial"/>
          <w:noProof/>
        </w:rPr>
        <w:t>,</w:t>
      </w:r>
      <w:r w:rsidR="004B4D2C" w:rsidRPr="00CA7134">
        <w:rPr>
          <w:rFonts w:cs="Arial"/>
          <w:noProof/>
        </w:rPr>
        <w:t xml:space="preserve"> students get fit for professional life.  Here an academic skill which is presentation skills will be discussed and for doing that a book named “</w:t>
      </w:r>
      <w:r w:rsidR="004B4D2C" w:rsidRPr="00CA7134">
        <w:rPr>
          <w:rFonts w:cs="Arial"/>
          <w:b/>
          <w:bCs/>
          <w:noProof/>
          <w:szCs w:val="24"/>
        </w:rPr>
        <w:t>Successful Presentation Skills”</w:t>
      </w:r>
      <w:r w:rsidR="004B4D2C" w:rsidRPr="00CA7134">
        <w:rPr>
          <w:rFonts w:cs="Arial"/>
          <w:noProof/>
        </w:rPr>
        <w:t xml:space="preserve"> by</w:t>
      </w:r>
      <w:bookmarkStart w:id="1" w:name="_Hlk112669769"/>
      <w:r w:rsidR="004B4D2C" w:rsidRPr="00CA7134">
        <w:rPr>
          <w:rFonts w:cs="Arial"/>
          <w:noProof/>
        </w:rPr>
        <w:t xml:space="preserve"> </w:t>
      </w:r>
      <w:r w:rsidR="00FD60CE" w:rsidRPr="00CA7134">
        <w:rPr>
          <w:rFonts w:cs="Arial"/>
          <w:b/>
          <w:bCs/>
          <w:noProof/>
        </w:rPr>
        <w:t xml:space="preserve">Andrew </w:t>
      </w:r>
      <w:r w:rsidR="004B4D2C" w:rsidRPr="00CA7134">
        <w:rPr>
          <w:rFonts w:cs="Arial"/>
          <w:b/>
          <w:bCs/>
          <w:noProof/>
          <w:szCs w:val="24"/>
        </w:rPr>
        <w:t>Bradbury</w:t>
      </w:r>
      <w:r w:rsidR="00FD60CE" w:rsidRPr="00CA7134">
        <w:rPr>
          <w:rFonts w:cs="Arial"/>
          <w:b/>
          <w:bCs/>
          <w:noProof/>
          <w:szCs w:val="24"/>
        </w:rPr>
        <w:t xml:space="preserve"> (</w:t>
      </w:r>
      <w:r w:rsidR="004B4D2C" w:rsidRPr="00CA7134">
        <w:rPr>
          <w:rFonts w:cs="Arial"/>
          <w:b/>
          <w:bCs/>
          <w:noProof/>
          <w:szCs w:val="24"/>
        </w:rPr>
        <w:t xml:space="preserve">2006) </w:t>
      </w:r>
      <w:bookmarkEnd w:id="1"/>
      <w:r w:rsidR="004B4D2C" w:rsidRPr="00CA7134">
        <w:rPr>
          <w:rFonts w:cs="Arial"/>
          <w:noProof/>
          <w:szCs w:val="24"/>
        </w:rPr>
        <w:t>will be used</w:t>
      </w:r>
      <w:r w:rsidR="00E514F2" w:rsidRPr="00CA7134">
        <w:rPr>
          <w:rFonts w:cs="Arial"/>
          <w:noProof/>
          <w:szCs w:val="24"/>
        </w:rPr>
        <w:t xml:space="preserve"> a specific chapter of the book is </w:t>
      </w:r>
      <w:r w:rsidR="00E514F2" w:rsidRPr="00CA7134">
        <w:rPr>
          <w:rFonts w:cs="Arial"/>
          <w:b/>
          <w:bCs/>
          <w:noProof/>
          <w:szCs w:val="24"/>
        </w:rPr>
        <w:t xml:space="preserve">“Chapter 13: </w:t>
      </w:r>
      <w:bookmarkStart w:id="2" w:name="_Hlk112658908"/>
      <w:r w:rsidR="00E514F2" w:rsidRPr="00CA7134">
        <w:rPr>
          <w:rFonts w:cs="Arial"/>
          <w:b/>
          <w:bCs/>
          <w:noProof/>
          <w:szCs w:val="24"/>
        </w:rPr>
        <w:t>Question and answer sessions</w:t>
      </w:r>
      <w:bookmarkEnd w:id="2"/>
      <w:r w:rsidR="00E514F2" w:rsidRPr="00CA7134">
        <w:rPr>
          <w:rFonts w:cs="Arial"/>
          <w:b/>
          <w:bCs/>
          <w:noProof/>
          <w:szCs w:val="24"/>
        </w:rPr>
        <w:t>”</w:t>
      </w:r>
      <w:r w:rsidR="00E514F2" w:rsidRPr="00CA7134">
        <w:rPr>
          <w:rFonts w:cs="Arial"/>
          <w:noProof/>
          <w:szCs w:val="24"/>
        </w:rPr>
        <w:t xml:space="preserve"> will be the main focus of this report. This report will firstly discuss </w:t>
      </w:r>
      <w:r w:rsidR="0046691B" w:rsidRPr="00CA7134">
        <w:rPr>
          <w:rFonts w:cs="Arial"/>
          <w:noProof/>
          <w:szCs w:val="24"/>
        </w:rPr>
        <w:t xml:space="preserve">the </w:t>
      </w:r>
      <w:r w:rsidR="00EC0B76" w:rsidRPr="00CA7134">
        <w:rPr>
          <w:rFonts w:cs="Arial"/>
          <w:noProof/>
          <w:szCs w:val="24"/>
        </w:rPr>
        <w:t xml:space="preserve">summary of the book specifically the chapter of the book. The </w:t>
      </w:r>
      <w:r w:rsidR="00D6155E" w:rsidRPr="00CA7134">
        <w:rPr>
          <w:rFonts w:cs="Arial"/>
          <w:noProof/>
          <w:szCs w:val="24"/>
        </w:rPr>
        <w:t>important lessons of that chapter will be discussed</w:t>
      </w:r>
      <w:r w:rsidR="009561C1">
        <w:rPr>
          <w:rFonts w:cs="Arial"/>
          <w:noProof/>
          <w:szCs w:val="24"/>
        </w:rPr>
        <w:t xml:space="preserve"> here</w:t>
      </w:r>
      <w:r w:rsidR="00B77415" w:rsidRPr="00CA7134">
        <w:rPr>
          <w:rFonts w:cs="Arial"/>
          <w:noProof/>
          <w:szCs w:val="24"/>
        </w:rPr>
        <w:t xml:space="preserve">. </w:t>
      </w:r>
      <w:r w:rsidR="00DB0AAE" w:rsidRPr="00CA7134">
        <w:rPr>
          <w:rFonts w:cs="Arial"/>
          <w:b/>
          <w:bCs/>
          <w:noProof/>
          <w:szCs w:val="24"/>
        </w:rPr>
        <w:br w:type="page"/>
      </w:r>
    </w:p>
    <w:p w14:paraId="6EC576F4" w14:textId="674D1A89" w:rsidR="00DB0AAE" w:rsidRPr="00CA7134" w:rsidRDefault="00DB0AAE" w:rsidP="00B671F3">
      <w:pPr>
        <w:pStyle w:val="Heading1"/>
        <w:numPr>
          <w:ilvl w:val="0"/>
          <w:numId w:val="2"/>
        </w:numPr>
        <w:rPr>
          <w:rFonts w:cs="Arial"/>
          <w:noProof/>
        </w:rPr>
      </w:pPr>
      <w:bookmarkStart w:id="3" w:name="_Toc112671489"/>
      <w:r w:rsidRPr="00CA7134">
        <w:rPr>
          <w:rFonts w:cs="Arial"/>
          <w:noProof/>
        </w:rPr>
        <w:t>Summary of the book</w:t>
      </w:r>
      <w:bookmarkEnd w:id="3"/>
    </w:p>
    <w:p w14:paraId="51AE28EF" w14:textId="58F982C7" w:rsidR="004D1117" w:rsidRPr="00CA7134" w:rsidRDefault="007B620E" w:rsidP="00B671F3">
      <w:pPr>
        <w:rPr>
          <w:rFonts w:cs="Arial"/>
          <w:noProof/>
        </w:rPr>
      </w:pPr>
      <w:r w:rsidRPr="00CA7134">
        <w:rPr>
          <w:rFonts w:cs="Arial"/>
          <w:noProof/>
        </w:rPr>
        <w:t>In this book</w:t>
      </w:r>
      <w:r w:rsidR="0046691B" w:rsidRPr="00CA7134">
        <w:rPr>
          <w:rFonts w:cs="Arial"/>
          <w:noProof/>
        </w:rPr>
        <w:t>,</w:t>
      </w:r>
      <w:r w:rsidRPr="00CA7134">
        <w:rPr>
          <w:rFonts w:cs="Arial"/>
          <w:noProof/>
        </w:rPr>
        <w:t xml:space="preserve"> the ways through which a student can gain successful presentation skills are discussed properly. Here the summary of the chapter named “Question and answer sessions” </w:t>
      </w:r>
      <w:r w:rsidR="0046691B" w:rsidRPr="00CA7134">
        <w:rPr>
          <w:rFonts w:cs="Arial"/>
          <w:noProof/>
        </w:rPr>
        <w:t>is</w:t>
      </w:r>
      <w:r w:rsidRPr="00CA7134">
        <w:rPr>
          <w:rFonts w:cs="Arial"/>
          <w:noProof/>
        </w:rPr>
        <w:t xml:space="preserve"> given below:</w:t>
      </w:r>
    </w:p>
    <w:p w14:paraId="28BCF6F4" w14:textId="2A12905C" w:rsidR="000B7762" w:rsidRDefault="000B7762" w:rsidP="00B671F3">
      <w:pPr>
        <w:pStyle w:val="ListParagraph"/>
        <w:numPr>
          <w:ilvl w:val="0"/>
          <w:numId w:val="7"/>
        </w:numPr>
        <w:rPr>
          <w:rFonts w:cs="Arial"/>
          <w:noProof/>
        </w:rPr>
      </w:pPr>
      <w:r w:rsidRPr="000B7762">
        <w:rPr>
          <w:rFonts w:cs="Arial"/>
          <w:noProof/>
        </w:rPr>
        <w:t xml:space="preserve">The student who will be presenting is obligated to take questions from the audience in order to foster constructive interactions between the audience and the presenter, to </w:t>
      </w:r>
      <w:r>
        <w:rPr>
          <w:rFonts w:cs="Arial"/>
          <w:noProof/>
        </w:rPr>
        <w:t>clear</w:t>
      </w:r>
      <w:r w:rsidRPr="000B7762">
        <w:rPr>
          <w:rFonts w:cs="Arial"/>
          <w:noProof/>
        </w:rPr>
        <w:t xml:space="preserve"> misunderstandings </w:t>
      </w:r>
      <w:r>
        <w:rPr>
          <w:rFonts w:cs="Arial"/>
          <w:noProof/>
        </w:rPr>
        <w:t>regarding</w:t>
      </w:r>
      <w:r w:rsidRPr="000B7762">
        <w:rPr>
          <w:rFonts w:cs="Arial"/>
          <w:noProof/>
        </w:rPr>
        <w:t xml:space="preserve"> the topic that is being discussed, and to obtain a more accurate sense of the audience's level of interest in and comprehension of the material (Bradbury, 2006).</w:t>
      </w:r>
    </w:p>
    <w:p w14:paraId="04C2285B" w14:textId="10CD22CE" w:rsidR="002711DA" w:rsidRPr="00CA7134" w:rsidRDefault="00687E63" w:rsidP="00B671F3">
      <w:pPr>
        <w:pStyle w:val="ListParagraph"/>
        <w:numPr>
          <w:ilvl w:val="0"/>
          <w:numId w:val="7"/>
        </w:numPr>
        <w:rPr>
          <w:rFonts w:cs="Arial"/>
          <w:noProof/>
        </w:rPr>
      </w:pPr>
      <w:r w:rsidRPr="00CA7134">
        <w:rPr>
          <w:rFonts w:cs="Arial"/>
          <w:noProof/>
        </w:rPr>
        <w:t>As questioning during the presentation can distract the presenter, he needs to take proper control of the audience</w:t>
      </w:r>
      <w:r w:rsidR="0046691B" w:rsidRPr="00CA7134">
        <w:rPr>
          <w:rFonts w:cs="Arial"/>
          <w:noProof/>
        </w:rPr>
        <w:t>'s</w:t>
      </w:r>
      <w:r w:rsidRPr="00CA7134">
        <w:rPr>
          <w:rFonts w:cs="Arial"/>
          <w:noProof/>
        </w:rPr>
        <w:t xml:space="preserve"> questions. </w:t>
      </w:r>
      <w:r w:rsidR="0046691B" w:rsidRPr="00CA7134">
        <w:rPr>
          <w:rFonts w:cs="Arial"/>
          <w:noProof/>
        </w:rPr>
        <w:t>By</w:t>
      </w:r>
      <w:r w:rsidRPr="00CA7134">
        <w:rPr>
          <w:rFonts w:cs="Arial"/>
          <w:noProof/>
        </w:rPr>
        <w:t xml:space="preserve"> doing that the presenter can clarify that all types of questions will be answered at the end of the session. </w:t>
      </w:r>
    </w:p>
    <w:p w14:paraId="7CE12359" w14:textId="6FDC647E" w:rsidR="00860D09" w:rsidRPr="00CA7134" w:rsidRDefault="00860D09" w:rsidP="00B671F3">
      <w:pPr>
        <w:pStyle w:val="ListParagraph"/>
        <w:numPr>
          <w:ilvl w:val="0"/>
          <w:numId w:val="7"/>
        </w:numPr>
        <w:rPr>
          <w:rFonts w:cs="Arial"/>
          <w:noProof/>
        </w:rPr>
      </w:pPr>
      <w:r w:rsidRPr="00CA7134">
        <w:rPr>
          <w:rFonts w:cs="Arial"/>
          <w:noProof/>
        </w:rPr>
        <w:t>There exist three ways of handling questions firstly the question should be listen</w:t>
      </w:r>
      <w:r w:rsidR="0046691B" w:rsidRPr="00CA7134">
        <w:rPr>
          <w:rFonts w:cs="Arial"/>
          <w:noProof/>
        </w:rPr>
        <w:t>ed</w:t>
      </w:r>
      <w:r w:rsidRPr="00CA7134">
        <w:rPr>
          <w:rFonts w:cs="Arial"/>
          <w:noProof/>
        </w:rPr>
        <w:t xml:space="preserve"> carefully and answer</w:t>
      </w:r>
      <w:r w:rsidR="0046691B" w:rsidRPr="00CA7134">
        <w:rPr>
          <w:rFonts w:cs="Arial"/>
          <w:noProof/>
        </w:rPr>
        <w:t>ed</w:t>
      </w:r>
      <w:r w:rsidRPr="00CA7134">
        <w:rPr>
          <w:rFonts w:cs="Arial"/>
          <w:noProof/>
        </w:rPr>
        <w:t xml:space="preserve"> only when the question is complete. Secondly</w:t>
      </w:r>
      <w:r w:rsidR="0046691B" w:rsidRPr="00CA7134">
        <w:rPr>
          <w:rFonts w:cs="Arial"/>
          <w:noProof/>
        </w:rPr>
        <w:t>,</w:t>
      </w:r>
      <w:r w:rsidRPr="00CA7134">
        <w:rPr>
          <w:rFonts w:cs="Arial"/>
          <w:noProof/>
        </w:rPr>
        <w:t xml:space="preserve"> </w:t>
      </w:r>
      <w:r w:rsidR="0046691B" w:rsidRPr="00CA7134">
        <w:rPr>
          <w:rFonts w:cs="Arial"/>
          <w:noProof/>
        </w:rPr>
        <w:t xml:space="preserve">the </w:t>
      </w:r>
      <w:r w:rsidRPr="00CA7134">
        <w:rPr>
          <w:rFonts w:cs="Arial"/>
          <w:noProof/>
        </w:rPr>
        <w:t>presenter needs to rephrase the question before answering the</w:t>
      </w:r>
      <w:r w:rsidR="0046691B" w:rsidRPr="00CA7134">
        <w:rPr>
          <w:rFonts w:cs="Arial"/>
          <w:noProof/>
        </w:rPr>
        <w:t>m</w:t>
      </w:r>
      <w:r w:rsidRPr="00CA7134">
        <w:rPr>
          <w:rFonts w:cs="Arial"/>
          <w:noProof/>
        </w:rPr>
        <w:t xml:space="preserve"> questions so that the whole audience get</w:t>
      </w:r>
      <w:r w:rsidR="0046691B" w:rsidRPr="00CA7134">
        <w:rPr>
          <w:rFonts w:cs="Arial"/>
          <w:noProof/>
        </w:rPr>
        <w:t>s</w:t>
      </w:r>
      <w:r w:rsidRPr="00CA7134">
        <w:rPr>
          <w:rFonts w:cs="Arial"/>
          <w:noProof/>
        </w:rPr>
        <w:t xml:space="preserve"> to hear the questions. And thirdly he needs to focus on the whole audience quickly after the answering of one question is done for getting other questions</w:t>
      </w:r>
      <w:r w:rsidR="00F62AD0" w:rsidRPr="00CA7134">
        <w:rPr>
          <w:rFonts w:cs="Arial"/>
          <w:noProof/>
        </w:rPr>
        <w:t xml:space="preserve"> (Bradbury, 2006)</w:t>
      </w:r>
      <w:r w:rsidRPr="00CA7134">
        <w:rPr>
          <w:rFonts w:cs="Arial"/>
          <w:noProof/>
        </w:rPr>
        <w:t>.</w:t>
      </w:r>
    </w:p>
    <w:p w14:paraId="5BE790BF" w14:textId="50A14A73" w:rsidR="00860D09" w:rsidRPr="00CA7134" w:rsidRDefault="00860D09" w:rsidP="00B671F3">
      <w:pPr>
        <w:pStyle w:val="ListParagraph"/>
        <w:numPr>
          <w:ilvl w:val="0"/>
          <w:numId w:val="7"/>
        </w:numPr>
        <w:rPr>
          <w:rFonts w:cs="Arial"/>
          <w:noProof/>
        </w:rPr>
      </w:pPr>
      <w:r w:rsidRPr="00CA7134">
        <w:rPr>
          <w:rFonts w:cs="Arial"/>
          <w:noProof/>
        </w:rPr>
        <w:t xml:space="preserve">If the presenter </w:t>
      </w:r>
      <w:r w:rsidR="000B7762">
        <w:rPr>
          <w:rFonts w:cs="Arial"/>
          <w:noProof/>
        </w:rPr>
        <w:t>does not</w:t>
      </w:r>
      <w:r w:rsidRPr="00CA7134">
        <w:rPr>
          <w:rFonts w:cs="Arial"/>
          <w:noProof/>
        </w:rPr>
        <w:t xml:space="preserve"> know the answer to the questions, he </w:t>
      </w:r>
      <w:r w:rsidR="00876C6A" w:rsidRPr="00CA7134">
        <w:rPr>
          <w:rFonts w:cs="Arial"/>
          <w:noProof/>
        </w:rPr>
        <w:t>should not</w:t>
      </w:r>
      <w:r w:rsidRPr="00CA7134">
        <w:rPr>
          <w:rFonts w:cs="Arial"/>
          <w:noProof/>
        </w:rPr>
        <w:t xml:space="preserve"> give any excuses. Rather than that he can ask for identifying the questioner for getting time to prepare the answer or can reframe the questions or can cut the questions short and relate </w:t>
      </w:r>
      <w:r w:rsidR="0046691B" w:rsidRPr="00CA7134">
        <w:rPr>
          <w:rFonts w:cs="Arial"/>
          <w:noProof/>
        </w:rPr>
        <w:t>them</w:t>
      </w:r>
      <w:r w:rsidRPr="00CA7134">
        <w:rPr>
          <w:rFonts w:cs="Arial"/>
          <w:noProof/>
        </w:rPr>
        <w:t xml:space="preserve"> with the answer that </w:t>
      </w:r>
      <w:r w:rsidR="0046691B" w:rsidRPr="00CA7134">
        <w:rPr>
          <w:rFonts w:cs="Arial"/>
          <w:noProof/>
        </w:rPr>
        <w:t>is</w:t>
      </w:r>
      <w:r w:rsidRPr="00CA7134">
        <w:rPr>
          <w:rFonts w:cs="Arial"/>
          <w:noProof/>
        </w:rPr>
        <w:t xml:space="preserve"> close enough to the answer of that specific question.</w:t>
      </w:r>
    </w:p>
    <w:p w14:paraId="75DE1387" w14:textId="4A8ECB65" w:rsidR="00860D09" w:rsidRPr="00CA7134" w:rsidRDefault="00860D09" w:rsidP="00B671F3">
      <w:pPr>
        <w:pStyle w:val="ListParagraph"/>
        <w:numPr>
          <w:ilvl w:val="0"/>
          <w:numId w:val="7"/>
        </w:numPr>
        <w:rPr>
          <w:rFonts w:cs="Arial"/>
          <w:noProof/>
        </w:rPr>
      </w:pPr>
      <w:r w:rsidRPr="00CA7134">
        <w:rPr>
          <w:rFonts w:cs="Arial"/>
          <w:noProof/>
        </w:rPr>
        <w:t>Based on the characteristics of the questions as well as the questioners there can be different types of questions such as the football fan, Dr Heckle, Mr Jibe, early bird, the phantom, etc.</w:t>
      </w:r>
      <w:r w:rsidR="00F62AD0" w:rsidRPr="00CA7134">
        <w:rPr>
          <w:rFonts w:cs="Arial"/>
          <w:noProof/>
        </w:rPr>
        <w:t xml:space="preserve"> (</w:t>
      </w:r>
      <w:bookmarkStart w:id="4" w:name="_Hlk112670857"/>
      <w:r w:rsidR="00F62AD0" w:rsidRPr="00CA7134">
        <w:rPr>
          <w:rFonts w:cs="Arial"/>
          <w:noProof/>
        </w:rPr>
        <w:t>Bradbury, 2006)</w:t>
      </w:r>
      <w:bookmarkEnd w:id="4"/>
      <w:r w:rsidR="00F62AD0" w:rsidRPr="00CA7134">
        <w:rPr>
          <w:rFonts w:cs="Arial"/>
          <w:noProof/>
        </w:rPr>
        <w:t>.</w:t>
      </w:r>
    </w:p>
    <w:p w14:paraId="09C7A5F9" w14:textId="01338D0A" w:rsidR="00860D09" w:rsidRPr="00CA7134" w:rsidRDefault="00860D09" w:rsidP="00B671F3">
      <w:pPr>
        <w:pStyle w:val="ListParagraph"/>
        <w:numPr>
          <w:ilvl w:val="0"/>
          <w:numId w:val="7"/>
        </w:numPr>
        <w:rPr>
          <w:rFonts w:cs="Arial"/>
          <w:noProof/>
        </w:rPr>
      </w:pPr>
      <w:r w:rsidRPr="00CA7134">
        <w:rPr>
          <w:rFonts w:cs="Arial"/>
          <w:noProof/>
        </w:rPr>
        <w:t>Any kind of question such as good or rude should be handled calmly and for dealing with that the presenter needs to be firm and polite.</w:t>
      </w:r>
    </w:p>
    <w:p w14:paraId="239A7706" w14:textId="314F0A64" w:rsidR="007B620E" w:rsidRPr="00CA7134" w:rsidRDefault="00860D09" w:rsidP="00B671F3">
      <w:pPr>
        <w:pStyle w:val="ListParagraph"/>
        <w:numPr>
          <w:ilvl w:val="0"/>
          <w:numId w:val="7"/>
        </w:numPr>
        <w:rPr>
          <w:rFonts w:cs="Arial"/>
          <w:noProof/>
        </w:rPr>
      </w:pPr>
      <w:r w:rsidRPr="00CA7134">
        <w:rPr>
          <w:rFonts w:cs="Arial"/>
          <w:noProof/>
        </w:rPr>
        <w:t xml:space="preserve">The presenter </w:t>
      </w:r>
      <w:r w:rsidRPr="00BD136B">
        <w:rPr>
          <w:rFonts w:cs="Arial"/>
          <w:noProof/>
        </w:rPr>
        <w:t xml:space="preserve">should focus on the audience’s body language and based on </w:t>
      </w:r>
      <w:r w:rsidR="00BD136B">
        <w:rPr>
          <w:rFonts w:cs="Arial"/>
          <w:noProof/>
        </w:rPr>
        <w:t xml:space="preserve">the </w:t>
      </w:r>
      <w:r w:rsidRPr="00BD136B">
        <w:rPr>
          <w:rFonts w:cs="Arial"/>
          <w:noProof/>
        </w:rPr>
        <w:t xml:space="preserve">identification of the types of </w:t>
      </w:r>
      <w:r w:rsidR="0046691B" w:rsidRPr="00BD136B">
        <w:rPr>
          <w:rFonts w:cs="Arial"/>
          <w:noProof/>
        </w:rPr>
        <w:t>question</w:t>
      </w:r>
      <w:r w:rsidR="00FD60CE" w:rsidRPr="00BD136B">
        <w:rPr>
          <w:rFonts w:cs="Arial"/>
          <w:noProof/>
        </w:rPr>
        <w:t xml:space="preserve">s </w:t>
      </w:r>
      <w:r w:rsidR="00BD136B">
        <w:rPr>
          <w:rFonts w:cs="Arial"/>
          <w:noProof/>
        </w:rPr>
        <w:t xml:space="preserve">that </w:t>
      </w:r>
      <w:r w:rsidR="0046691B" w:rsidRPr="00BD136B">
        <w:rPr>
          <w:rFonts w:cs="Arial"/>
          <w:noProof/>
        </w:rPr>
        <w:t>can</w:t>
      </w:r>
      <w:r w:rsidRPr="00BD136B">
        <w:rPr>
          <w:rFonts w:cs="Arial"/>
          <w:noProof/>
        </w:rPr>
        <w:t xml:space="preserve"> be </w:t>
      </w:r>
      <w:r w:rsidR="00BD136B" w:rsidRPr="00BD136B">
        <w:rPr>
          <w:rFonts w:cs="Arial"/>
          <w:noProof/>
        </w:rPr>
        <w:t>asked</w:t>
      </w:r>
      <w:r w:rsidRPr="00BD136B">
        <w:rPr>
          <w:rFonts w:cs="Arial"/>
          <w:noProof/>
        </w:rPr>
        <w:t xml:space="preserve">. If the questioner is a heckler the presenter should ask what answer the questioner would give. If considerable support is given to the heckler by a number of </w:t>
      </w:r>
      <w:r w:rsidR="00307B48" w:rsidRPr="00CA7134">
        <w:rPr>
          <w:rFonts w:cs="Arial"/>
          <w:noProof/>
        </w:rPr>
        <w:t>audiences</w:t>
      </w:r>
      <w:r w:rsidRPr="00CA7134">
        <w:rPr>
          <w:rFonts w:cs="Arial"/>
          <w:noProof/>
        </w:rPr>
        <w:t xml:space="preserve">, the presenter should stand the ground </w:t>
      </w:r>
      <w:r w:rsidR="0046691B" w:rsidRPr="00CA7134">
        <w:rPr>
          <w:rFonts w:cs="Arial"/>
          <w:noProof/>
        </w:rPr>
        <w:t>in</w:t>
      </w:r>
      <w:r w:rsidRPr="00CA7134">
        <w:rPr>
          <w:rFonts w:cs="Arial"/>
          <w:noProof/>
        </w:rPr>
        <w:t xml:space="preserve"> </w:t>
      </w:r>
      <w:r w:rsidR="0046691B" w:rsidRPr="00CA7134">
        <w:rPr>
          <w:rFonts w:cs="Arial"/>
          <w:noProof/>
        </w:rPr>
        <w:t xml:space="preserve">a </w:t>
      </w:r>
      <w:r w:rsidRPr="00CA7134">
        <w:rPr>
          <w:rFonts w:cs="Arial"/>
          <w:noProof/>
        </w:rPr>
        <w:t xml:space="preserve">reasonable manner and if these processes </w:t>
      </w:r>
      <w:r w:rsidR="00876C6A" w:rsidRPr="00CA7134">
        <w:rPr>
          <w:rFonts w:cs="Arial"/>
          <w:noProof/>
        </w:rPr>
        <w:t>do not</w:t>
      </w:r>
      <w:r w:rsidRPr="00CA7134">
        <w:rPr>
          <w:rFonts w:cs="Arial"/>
          <w:noProof/>
        </w:rPr>
        <w:t xml:space="preserve"> work the presenter needs to say that he can do no more as he has explained everything he had to say</w:t>
      </w:r>
      <w:r w:rsidR="00F62AD0" w:rsidRPr="00CA7134">
        <w:rPr>
          <w:rFonts w:cs="Arial"/>
          <w:noProof/>
        </w:rPr>
        <w:t xml:space="preserve"> (Bradbury, 2006)</w:t>
      </w:r>
      <w:r w:rsidRPr="00CA7134">
        <w:rPr>
          <w:rFonts w:cs="Arial"/>
          <w:noProof/>
        </w:rPr>
        <w:t>.</w:t>
      </w:r>
    </w:p>
    <w:p w14:paraId="4B8ED465" w14:textId="2A037380" w:rsidR="00DB0AAE" w:rsidRPr="00CA7134" w:rsidRDefault="00DB0AAE" w:rsidP="00B671F3">
      <w:pPr>
        <w:pStyle w:val="Heading1"/>
        <w:numPr>
          <w:ilvl w:val="0"/>
          <w:numId w:val="2"/>
        </w:numPr>
        <w:rPr>
          <w:rFonts w:cs="Arial"/>
          <w:noProof/>
        </w:rPr>
      </w:pPr>
      <w:bookmarkStart w:id="5" w:name="_Toc112671490"/>
      <w:r w:rsidRPr="00CA7134">
        <w:rPr>
          <w:rFonts w:cs="Arial"/>
          <w:noProof/>
        </w:rPr>
        <w:t>Important lessons from the book</w:t>
      </w:r>
      <w:bookmarkEnd w:id="5"/>
    </w:p>
    <w:p w14:paraId="7DFBFF56" w14:textId="110D8EBA" w:rsidR="000B7762" w:rsidRDefault="000B7762" w:rsidP="00B671F3">
      <w:pPr>
        <w:rPr>
          <w:rFonts w:cs="Arial"/>
          <w:noProof/>
        </w:rPr>
      </w:pPr>
      <w:r w:rsidRPr="000B7762">
        <w:rPr>
          <w:rFonts w:cs="Arial"/>
          <w:noProof/>
        </w:rPr>
        <w:t xml:space="preserve">After </w:t>
      </w:r>
      <w:r>
        <w:rPr>
          <w:rFonts w:cs="Arial"/>
          <w:noProof/>
        </w:rPr>
        <w:t>going</w:t>
      </w:r>
      <w:r w:rsidRPr="000B7762">
        <w:rPr>
          <w:rFonts w:cs="Arial"/>
          <w:noProof/>
        </w:rPr>
        <w:t xml:space="preserve"> through the book on effective presentation skills, I am able to say that this book is very useful when it comes to properly build presentation skills. In particular, after </w:t>
      </w:r>
      <w:r>
        <w:rPr>
          <w:rFonts w:cs="Arial"/>
          <w:noProof/>
        </w:rPr>
        <w:t xml:space="preserve">going through </w:t>
      </w:r>
      <w:r w:rsidRPr="000B7762">
        <w:rPr>
          <w:rFonts w:cs="Arial"/>
          <w:noProof/>
        </w:rPr>
        <w:t xml:space="preserve"> this chapter </w:t>
      </w:r>
      <w:r>
        <w:rPr>
          <w:rFonts w:cs="Arial"/>
          <w:noProof/>
        </w:rPr>
        <w:t>regarding</w:t>
      </w:r>
      <w:r w:rsidRPr="000B7762">
        <w:rPr>
          <w:rFonts w:cs="Arial"/>
          <w:noProof/>
        </w:rPr>
        <w:t xml:space="preserve"> questioning and answering, I have gained sufficient knowledge and understanding about how to react to the questions, how to properly handle the questions, how to deal with various types of </w:t>
      </w:r>
      <w:r w:rsidR="00F36468">
        <w:rPr>
          <w:rFonts w:cs="Arial"/>
          <w:noProof/>
        </w:rPr>
        <w:t xml:space="preserve">the </w:t>
      </w:r>
      <w:r w:rsidRPr="000B7762">
        <w:rPr>
          <w:rFonts w:cs="Arial"/>
          <w:noProof/>
        </w:rPr>
        <w:t>questioner in a calm manner, and even what to do if I do not know the answer to the questions during the presentation. Therefore, it is a comprehensive learning book on presentation, which is highly required by the students in order for them to be able to deal with the questions and the questioners in an appropriate manner.</w:t>
      </w:r>
    </w:p>
    <w:p w14:paraId="53C36DFA" w14:textId="2466273C" w:rsidR="00DB0AAE" w:rsidRPr="00CA7134" w:rsidRDefault="00860D09" w:rsidP="00B671F3">
      <w:pPr>
        <w:rPr>
          <w:rFonts w:cs="Arial"/>
          <w:noProof/>
        </w:rPr>
      </w:pPr>
      <w:r w:rsidRPr="00CA7134">
        <w:rPr>
          <w:rFonts w:cs="Arial"/>
          <w:noProof/>
        </w:rPr>
        <w:t>To skill that I have learned properly by going through this book specifically the chapter is the presentation skill. As this chapter explains the ways through which questioning of the audience can be handled properly by the presenter, as an academic student this learning and lessons helped me a lot in building my presentation skill. Along with that</w:t>
      </w:r>
      <w:r w:rsidR="0046691B" w:rsidRPr="00CA7134">
        <w:rPr>
          <w:rFonts w:cs="Arial"/>
          <w:noProof/>
        </w:rPr>
        <w:t>,</w:t>
      </w:r>
      <w:r w:rsidRPr="00CA7134">
        <w:rPr>
          <w:rFonts w:cs="Arial"/>
          <w:noProof/>
        </w:rPr>
        <w:t xml:space="preserve"> it helped me a lot in improving my communication skills too through which </w:t>
      </w:r>
      <w:r w:rsidR="00F62AD0" w:rsidRPr="00CA7134">
        <w:rPr>
          <w:rFonts w:cs="Arial"/>
          <w:noProof/>
        </w:rPr>
        <w:t>I</w:t>
      </w:r>
      <w:r w:rsidRPr="00CA7134">
        <w:rPr>
          <w:rFonts w:cs="Arial"/>
          <w:noProof/>
        </w:rPr>
        <w:t xml:space="preserve"> will be able to communicate and interact with the audience of my presentation properly after going through this lesson.</w:t>
      </w:r>
      <w:r w:rsidR="004A5232" w:rsidRPr="00CA7134">
        <w:rPr>
          <w:rFonts w:cs="Arial"/>
          <w:noProof/>
        </w:rPr>
        <w:t xml:space="preserve"> The reading skills regarding </w:t>
      </w:r>
      <w:r w:rsidR="0046691B" w:rsidRPr="00CA7134">
        <w:rPr>
          <w:rFonts w:cs="Arial"/>
          <w:noProof/>
        </w:rPr>
        <w:t xml:space="preserve">the </w:t>
      </w:r>
      <w:r w:rsidR="004A5232" w:rsidRPr="00CA7134">
        <w:rPr>
          <w:rFonts w:cs="Arial"/>
          <w:noProof/>
        </w:rPr>
        <w:t>English Language have been developed too since going through this assessment I had to read the section of the</w:t>
      </w:r>
      <w:r w:rsidR="0046691B" w:rsidRPr="00CA7134">
        <w:rPr>
          <w:rFonts w:cs="Arial"/>
          <w:noProof/>
        </w:rPr>
        <w:t>m</w:t>
      </w:r>
      <w:r w:rsidR="004A5232" w:rsidRPr="00CA7134">
        <w:rPr>
          <w:rFonts w:cs="Arial"/>
          <w:noProof/>
        </w:rPr>
        <w:t xml:space="preserve"> properly so that I can write this assessment and learn about the </w:t>
      </w:r>
      <w:r w:rsidR="00F62AD0" w:rsidRPr="00CA7134">
        <w:rPr>
          <w:rFonts w:cs="Arial"/>
          <w:noProof/>
        </w:rPr>
        <w:t xml:space="preserve">presentation procedures where </w:t>
      </w:r>
      <w:r w:rsidR="0046691B" w:rsidRPr="00CA7134">
        <w:rPr>
          <w:rFonts w:cs="Arial"/>
          <w:noProof/>
        </w:rPr>
        <w:t xml:space="preserve">the </w:t>
      </w:r>
      <w:r w:rsidR="00F62AD0" w:rsidRPr="00CA7134">
        <w:rPr>
          <w:rFonts w:cs="Arial"/>
          <w:noProof/>
        </w:rPr>
        <w:t xml:space="preserve">question and answering process was the main focus of my learning. </w:t>
      </w:r>
      <w:r w:rsidR="00557D45" w:rsidRPr="00CA7134">
        <w:rPr>
          <w:rFonts w:cs="Arial"/>
          <w:noProof/>
        </w:rPr>
        <w:t xml:space="preserve">By using the learnings from this chapter regarding answering the questions of the audience during </w:t>
      </w:r>
      <w:r w:rsidR="0046691B" w:rsidRPr="00CA7134">
        <w:rPr>
          <w:rFonts w:cs="Arial"/>
          <w:noProof/>
        </w:rPr>
        <w:t xml:space="preserve">the </w:t>
      </w:r>
      <w:r w:rsidR="00557D45" w:rsidRPr="00CA7134">
        <w:rPr>
          <w:rFonts w:cs="Arial"/>
          <w:noProof/>
        </w:rPr>
        <w:t xml:space="preserve">presentation I will be able to answer the questions of the audience properly from now on if I have to go through presentation procedures in </w:t>
      </w:r>
      <w:r w:rsidR="00507494" w:rsidRPr="00CA7134">
        <w:rPr>
          <w:rFonts w:cs="Arial"/>
          <w:noProof/>
        </w:rPr>
        <w:t>future</w:t>
      </w:r>
      <w:r w:rsidR="00557D45" w:rsidRPr="00CA7134">
        <w:rPr>
          <w:rFonts w:cs="Arial"/>
          <w:noProof/>
        </w:rPr>
        <w:t xml:space="preserve">. And for improving </w:t>
      </w:r>
      <w:r w:rsidR="0046691B" w:rsidRPr="00CA7134">
        <w:rPr>
          <w:rFonts w:cs="Arial"/>
          <w:noProof/>
        </w:rPr>
        <w:t>my</w:t>
      </w:r>
      <w:r w:rsidR="00507494" w:rsidRPr="00CA7134">
        <w:rPr>
          <w:rFonts w:cs="Arial"/>
          <w:noProof/>
        </w:rPr>
        <w:t xml:space="preserve"> presentation skill for future requirements I will go through practice sessions with my friends so that the lessons that I have learned from this chapter of the book can be implemented properly. This process will ensure the proper skills development of presentation skill</w:t>
      </w:r>
      <w:r w:rsidR="0046691B" w:rsidRPr="00CA7134">
        <w:rPr>
          <w:rFonts w:cs="Arial"/>
          <w:noProof/>
        </w:rPr>
        <w:t>s</w:t>
      </w:r>
      <w:r w:rsidR="00507494" w:rsidRPr="00CA7134">
        <w:rPr>
          <w:rFonts w:cs="Arial"/>
          <w:noProof/>
        </w:rPr>
        <w:t xml:space="preserve">. </w:t>
      </w:r>
      <w:r w:rsidR="00BD3B5F" w:rsidRPr="00CA7134">
        <w:rPr>
          <w:rFonts w:cs="Arial"/>
          <w:noProof/>
        </w:rPr>
        <w:t>For further expansion of my knowledge regarding presentation skill</w:t>
      </w:r>
      <w:r w:rsidR="0046691B" w:rsidRPr="00CA7134">
        <w:rPr>
          <w:rFonts w:cs="Arial"/>
          <w:noProof/>
        </w:rPr>
        <w:t>s,</w:t>
      </w:r>
      <w:r w:rsidR="00BD3B5F" w:rsidRPr="00CA7134">
        <w:rPr>
          <w:rFonts w:cs="Arial"/>
          <w:noProof/>
        </w:rPr>
        <w:t xml:space="preserve"> I will go through the other chapters of the book so that I can get </w:t>
      </w:r>
      <w:r w:rsidR="0046691B" w:rsidRPr="00CA7134">
        <w:rPr>
          <w:rFonts w:cs="Arial"/>
          <w:noProof/>
        </w:rPr>
        <w:t>a</w:t>
      </w:r>
      <w:r w:rsidR="00BD3B5F" w:rsidRPr="00CA7134">
        <w:rPr>
          <w:rFonts w:cs="Arial"/>
          <w:noProof/>
        </w:rPr>
        <w:t xml:space="preserve"> complete understanding of the presentation activities. In this way</w:t>
      </w:r>
      <w:r w:rsidR="0046691B" w:rsidRPr="00CA7134">
        <w:rPr>
          <w:rFonts w:cs="Arial"/>
          <w:noProof/>
        </w:rPr>
        <w:t>,</w:t>
      </w:r>
      <w:r w:rsidR="00BD3B5F" w:rsidRPr="00CA7134">
        <w:rPr>
          <w:rFonts w:cs="Arial"/>
          <w:noProof/>
        </w:rPr>
        <w:t xml:space="preserve"> I hope I will be able to get </w:t>
      </w:r>
      <w:r w:rsidR="0046691B" w:rsidRPr="00CA7134">
        <w:rPr>
          <w:rFonts w:cs="Arial"/>
          <w:noProof/>
        </w:rPr>
        <w:t xml:space="preserve">an </w:t>
      </w:r>
      <w:r w:rsidR="00BD3B5F" w:rsidRPr="00CA7134">
        <w:rPr>
          <w:rFonts w:cs="Arial"/>
          <w:noProof/>
        </w:rPr>
        <w:t xml:space="preserve">expert in presentation procedures which will help me in my academic career as well as my professional career. </w:t>
      </w:r>
      <w:r w:rsidR="00576793" w:rsidRPr="00CA7134">
        <w:rPr>
          <w:rFonts w:cs="Arial"/>
          <w:noProof/>
        </w:rPr>
        <w:t>There exist different types of techniques in the Successful Presentation Skills book regarding presentation skills where in this chapter mainly the ways through which I could manage the audience and their questions properly are focused</w:t>
      </w:r>
      <w:r w:rsidR="0046691B" w:rsidRPr="00CA7134">
        <w:rPr>
          <w:rFonts w:cs="Arial"/>
          <w:noProof/>
        </w:rPr>
        <w:t xml:space="preserve"> on</w:t>
      </w:r>
      <w:r w:rsidR="00576793" w:rsidRPr="00CA7134">
        <w:rPr>
          <w:rFonts w:cs="Arial"/>
          <w:noProof/>
        </w:rPr>
        <w:t xml:space="preserve">. For improving my skills regarding presentation, I will be now able to use the technique of listening to the full question of the questioner and then answer it properly. Also, even if I </w:t>
      </w:r>
      <w:r w:rsidR="00876C6A" w:rsidRPr="00CA7134">
        <w:rPr>
          <w:rFonts w:cs="Arial"/>
          <w:noProof/>
        </w:rPr>
        <w:t>do not</w:t>
      </w:r>
      <w:r w:rsidR="00576793" w:rsidRPr="00CA7134">
        <w:rPr>
          <w:rFonts w:cs="Arial"/>
          <w:noProof/>
        </w:rPr>
        <w:t xml:space="preserve"> know the answer to the question of the questioner, I will now be able to handle the situation by the techniques mentioned in the book. There exist different types of questioners according to Bradbury</w:t>
      </w:r>
      <w:r w:rsidR="00FD60CE" w:rsidRPr="00CA7134">
        <w:rPr>
          <w:rFonts w:cs="Arial"/>
          <w:noProof/>
        </w:rPr>
        <w:t xml:space="preserve"> </w:t>
      </w:r>
      <w:r w:rsidR="00576793" w:rsidRPr="00CA7134">
        <w:rPr>
          <w:rFonts w:cs="Arial"/>
          <w:noProof/>
        </w:rPr>
        <w:t xml:space="preserve">(2006) and by using the techniques mentioned in the book I will be able to differentiate the types of questioners and react to their questioners based on the types of the questioners. </w:t>
      </w:r>
    </w:p>
    <w:p w14:paraId="1D2A8678" w14:textId="03756B29" w:rsidR="00DB0AAE" w:rsidRPr="00CA7134" w:rsidRDefault="00DB0AAE" w:rsidP="00B671F3">
      <w:pPr>
        <w:jc w:val="left"/>
        <w:rPr>
          <w:rFonts w:cs="Arial"/>
          <w:b/>
          <w:bCs/>
          <w:noProof/>
          <w:szCs w:val="24"/>
        </w:rPr>
      </w:pPr>
      <w:r w:rsidRPr="00CA7134">
        <w:rPr>
          <w:rFonts w:cs="Arial"/>
          <w:b/>
          <w:bCs/>
          <w:noProof/>
          <w:szCs w:val="24"/>
        </w:rPr>
        <w:br w:type="page"/>
      </w:r>
    </w:p>
    <w:p w14:paraId="78D4AD73" w14:textId="7ADC71DD" w:rsidR="00DB0AAE" w:rsidRPr="00CA7134" w:rsidRDefault="00DB0AAE" w:rsidP="00B671F3">
      <w:pPr>
        <w:pStyle w:val="Heading1"/>
        <w:numPr>
          <w:ilvl w:val="0"/>
          <w:numId w:val="2"/>
        </w:numPr>
        <w:rPr>
          <w:rFonts w:cs="Arial"/>
          <w:noProof/>
        </w:rPr>
      </w:pPr>
      <w:bookmarkStart w:id="6" w:name="_Toc112671491"/>
      <w:r w:rsidRPr="00CA7134">
        <w:rPr>
          <w:rFonts w:cs="Arial"/>
          <w:noProof/>
        </w:rPr>
        <w:t>Conclusion</w:t>
      </w:r>
      <w:bookmarkEnd w:id="6"/>
      <w:r w:rsidRPr="00CA7134">
        <w:rPr>
          <w:rFonts w:cs="Arial"/>
          <w:noProof/>
        </w:rPr>
        <w:t xml:space="preserve"> </w:t>
      </w:r>
    </w:p>
    <w:p w14:paraId="5A405BDC" w14:textId="0D5F044E" w:rsidR="00DB0AAE" w:rsidRPr="00CA7134" w:rsidRDefault="006B467C" w:rsidP="00B671F3">
      <w:pPr>
        <w:rPr>
          <w:rFonts w:cs="Arial"/>
          <w:noProof/>
        </w:rPr>
      </w:pPr>
      <w:r w:rsidRPr="00CA7134">
        <w:rPr>
          <w:rFonts w:cs="Arial"/>
          <w:noProof/>
        </w:rPr>
        <w:t>Among different academic skills</w:t>
      </w:r>
      <w:r w:rsidR="0046691B" w:rsidRPr="00CA7134">
        <w:rPr>
          <w:rFonts w:cs="Arial"/>
          <w:noProof/>
        </w:rPr>
        <w:t>,</w:t>
      </w:r>
      <w:r w:rsidRPr="00CA7134">
        <w:rPr>
          <w:rFonts w:cs="Arial"/>
          <w:noProof/>
        </w:rPr>
        <w:t xml:space="preserve"> presentation skill is one of the major ones as it is required highly in </w:t>
      </w:r>
      <w:r w:rsidR="0046691B" w:rsidRPr="00CA7134">
        <w:rPr>
          <w:rFonts w:cs="Arial"/>
          <w:noProof/>
        </w:rPr>
        <w:t xml:space="preserve">the </w:t>
      </w:r>
      <w:r w:rsidRPr="00CA7134">
        <w:rPr>
          <w:rFonts w:cs="Arial"/>
          <w:noProof/>
        </w:rPr>
        <w:t xml:space="preserve">case of presenting the lessons or knowledge that </w:t>
      </w:r>
      <w:r w:rsidR="009E2096" w:rsidRPr="00CA7134">
        <w:rPr>
          <w:rFonts w:cs="Arial"/>
          <w:noProof/>
        </w:rPr>
        <w:t>one</w:t>
      </w:r>
      <w:r w:rsidRPr="00CA7134">
        <w:rPr>
          <w:rFonts w:cs="Arial"/>
          <w:noProof/>
        </w:rPr>
        <w:t xml:space="preserve"> </w:t>
      </w:r>
      <w:r w:rsidR="009E2096" w:rsidRPr="00CA7134">
        <w:rPr>
          <w:rFonts w:cs="Arial"/>
          <w:noProof/>
        </w:rPr>
        <w:t>has</w:t>
      </w:r>
      <w:r w:rsidRPr="00CA7134">
        <w:rPr>
          <w:rFonts w:cs="Arial"/>
          <w:noProof/>
        </w:rPr>
        <w:t xml:space="preserve"> to the audience and this skill is highly required in the academic as well as </w:t>
      </w:r>
      <w:r w:rsidR="0046691B" w:rsidRPr="00CA7134">
        <w:rPr>
          <w:rFonts w:cs="Arial"/>
          <w:noProof/>
        </w:rPr>
        <w:t xml:space="preserve">a </w:t>
      </w:r>
      <w:r w:rsidRPr="00CA7134">
        <w:rPr>
          <w:rFonts w:cs="Arial"/>
          <w:noProof/>
        </w:rPr>
        <w:t xml:space="preserve">professional career. </w:t>
      </w:r>
      <w:r w:rsidR="00194782" w:rsidRPr="00CA7134">
        <w:rPr>
          <w:rFonts w:cs="Arial"/>
          <w:noProof/>
        </w:rPr>
        <w:t>By going through</w:t>
      </w:r>
      <w:r w:rsidR="009E2096" w:rsidRPr="00CA7134">
        <w:rPr>
          <w:rFonts w:cs="Arial"/>
          <w:noProof/>
        </w:rPr>
        <w:t xml:space="preserve"> this particular section of the book I have understood the processes of handling the questions of the audience properly during </w:t>
      </w:r>
      <w:r w:rsidR="0046691B" w:rsidRPr="00CA7134">
        <w:rPr>
          <w:rFonts w:cs="Arial"/>
          <w:noProof/>
        </w:rPr>
        <w:t xml:space="preserve">the </w:t>
      </w:r>
      <w:r w:rsidR="009E2096" w:rsidRPr="00CA7134">
        <w:rPr>
          <w:rFonts w:cs="Arial"/>
          <w:noProof/>
        </w:rPr>
        <w:t>audience.</w:t>
      </w:r>
      <w:r w:rsidR="0046691B" w:rsidRPr="00CA7134">
        <w:rPr>
          <w:rFonts w:cs="Arial"/>
          <w:noProof/>
        </w:rPr>
        <w:t xml:space="preserve"> This paper also includes the necessity of question and answer processes during the presentation.</w:t>
      </w:r>
      <w:r w:rsidR="009E2096" w:rsidRPr="00CA7134">
        <w:rPr>
          <w:rFonts w:cs="Arial"/>
          <w:noProof/>
        </w:rPr>
        <w:t xml:space="preserve"> Even if the questioners are rude or even if I </w:t>
      </w:r>
      <w:r w:rsidR="00876C6A" w:rsidRPr="00CA7134">
        <w:rPr>
          <w:rFonts w:cs="Arial"/>
          <w:noProof/>
        </w:rPr>
        <w:t>do not</w:t>
      </w:r>
      <w:r w:rsidR="009E2096" w:rsidRPr="00CA7134">
        <w:rPr>
          <w:rFonts w:cs="Arial"/>
          <w:noProof/>
        </w:rPr>
        <w:t xml:space="preserve"> know the answer </w:t>
      </w:r>
      <w:r w:rsidR="0046691B" w:rsidRPr="00CA7134">
        <w:rPr>
          <w:rFonts w:cs="Arial"/>
          <w:noProof/>
        </w:rPr>
        <w:t>to</w:t>
      </w:r>
      <w:r w:rsidR="009E2096" w:rsidRPr="00CA7134">
        <w:rPr>
          <w:rFonts w:cs="Arial"/>
          <w:noProof/>
        </w:rPr>
        <w:t xml:space="preserve"> the questions accurately, I will be able to handle the situation properly by using the techniques mentioned in this chapter of the book. </w:t>
      </w:r>
      <w:r w:rsidR="00DB0AAE" w:rsidRPr="00CA7134">
        <w:rPr>
          <w:rFonts w:cs="Arial"/>
          <w:noProof/>
        </w:rPr>
        <w:br w:type="page"/>
      </w:r>
    </w:p>
    <w:p w14:paraId="1034805B" w14:textId="5A0F72AB" w:rsidR="00DB0AAE" w:rsidRPr="00CA7134" w:rsidRDefault="00DB0AAE" w:rsidP="00B671F3">
      <w:pPr>
        <w:pStyle w:val="Heading1"/>
        <w:rPr>
          <w:rFonts w:cs="Arial"/>
          <w:noProof/>
        </w:rPr>
      </w:pPr>
      <w:bookmarkStart w:id="7" w:name="_Toc112671492"/>
      <w:r w:rsidRPr="00CA7134">
        <w:rPr>
          <w:rFonts w:cs="Arial"/>
          <w:noProof/>
        </w:rPr>
        <w:t>References</w:t>
      </w:r>
      <w:bookmarkEnd w:id="7"/>
    </w:p>
    <w:p w14:paraId="2D6C0FEC" w14:textId="77777777" w:rsidR="006E3322" w:rsidRPr="00CA7134" w:rsidRDefault="006E3322" w:rsidP="00B671F3">
      <w:pPr>
        <w:rPr>
          <w:rFonts w:cs="Arial"/>
          <w:noProof/>
        </w:rPr>
      </w:pPr>
      <w:r w:rsidRPr="00CA7134">
        <w:rPr>
          <w:rFonts w:cs="Arial"/>
          <w:noProof/>
        </w:rPr>
        <w:t>Bradbury, A., 2006. </w:t>
      </w:r>
      <w:r w:rsidRPr="00CA7134">
        <w:rPr>
          <w:rFonts w:cs="Arial"/>
          <w:i/>
          <w:iCs/>
          <w:noProof/>
        </w:rPr>
        <w:t>Successful presentation skills</w:t>
      </w:r>
      <w:r w:rsidRPr="00CA7134">
        <w:rPr>
          <w:rFonts w:cs="Arial"/>
          <w:noProof/>
        </w:rPr>
        <w:t>. London: Kogan Page.</w:t>
      </w:r>
    </w:p>
    <w:p w14:paraId="1D04471E" w14:textId="1134CCCD" w:rsidR="006A1191" w:rsidRPr="00CA7134" w:rsidRDefault="006E3322" w:rsidP="00B671F3">
      <w:pPr>
        <w:rPr>
          <w:rFonts w:cs="Arial"/>
          <w:noProof/>
        </w:rPr>
      </w:pPr>
      <w:r w:rsidRPr="00CA7134">
        <w:rPr>
          <w:rFonts w:cs="Arial"/>
          <w:noProof/>
        </w:rPr>
        <w:t>Cottrell, S., 2019. </w:t>
      </w:r>
      <w:r w:rsidRPr="00CA7134">
        <w:rPr>
          <w:rFonts w:cs="Arial"/>
          <w:i/>
          <w:iCs/>
          <w:noProof/>
        </w:rPr>
        <w:t>The study skills handbook</w:t>
      </w:r>
      <w:r w:rsidRPr="00CA7134">
        <w:rPr>
          <w:rFonts w:cs="Arial"/>
          <w:noProof/>
        </w:rPr>
        <w:t>. 5th ed. London: Red Globe Press.</w:t>
      </w:r>
    </w:p>
    <w:sectPr w:rsidR="006A1191" w:rsidRPr="00CA713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3685E" w14:textId="77777777" w:rsidR="00120E61" w:rsidRDefault="00120E61" w:rsidP="00296CC2">
      <w:pPr>
        <w:spacing w:after="0" w:line="240" w:lineRule="auto"/>
      </w:pPr>
      <w:r>
        <w:separator/>
      </w:r>
    </w:p>
  </w:endnote>
  <w:endnote w:type="continuationSeparator" w:id="0">
    <w:p w14:paraId="2786DE96" w14:textId="77777777" w:rsidR="00120E61" w:rsidRDefault="00120E61" w:rsidP="00296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783817"/>
      <w:docPartObj>
        <w:docPartGallery w:val="Page Numbers (Bottom of Page)"/>
        <w:docPartUnique/>
      </w:docPartObj>
    </w:sdtPr>
    <w:sdtEndPr>
      <w:rPr>
        <w:noProof/>
      </w:rPr>
    </w:sdtEndPr>
    <w:sdtContent>
      <w:p w14:paraId="5446F6B5" w14:textId="01C061B7" w:rsidR="00296CC2" w:rsidRDefault="00296C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ACD6A1" w14:textId="77777777" w:rsidR="00296CC2" w:rsidRDefault="00296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D05BB" w14:textId="77777777" w:rsidR="00120E61" w:rsidRDefault="00120E61" w:rsidP="00296CC2">
      <w:pPr>
        <w:spacing w:after="0" w:line="240" w:lineRule="auto"/>
      </w:pPr>
      <w:r>
        <w:separator/>
      </w:r>
    </w:p>
  </w:footnote>
  <w:footnote w:type="continuationSeparator" w:id="0">
    <w:p w14:paraId="58B2D220" w14:textId="77777777" w:rsidR="00120E61" w:rsidRDefault="00120E61" w:rsidP="00296C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87A7E"/>
    <w:multiLevelType w:val="hybridMultilevel"/>
    <w:tmpl w:val="513A7CB0"/>
    <w:lvl w:ilvl="0" w:tplc="338E1F3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0B0737D"/>
    <w:multiLevelType w:val="hybridMultilevel"/>
    <w:tmpl w:val="E970EAD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502D0D65"/>
    <w:multiLevelType w:val="hybridMultilevel"/>
    <w:tmpl w:val="E970EADE"/>
    <w:lvl w:ilvl="0" w:tplc="8CB0A630">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55171DAA"/>
    <w:multiLevelType w:val="hybridMultilevel"/>
    <w:tmpl w:val="58202A1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F22A3D"/>
    <w:multiLevelType w:val="hybridMultilevel"/>
    <w:tmpl w:val="7E645618"/>
    <w:lvl w:ilvl="0" w:tplc="3FC2548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08714086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2826948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8859419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943149877">
    <w:abstractNumId w:val="2"/>
  </w:num>
  <w:num w:numId="5" w16cid:durableId="1212031869">
    <w:abstractNumId w:val="1"/>
  </w:num>
  <w:num w:numId="6" w16cid:durableId="328942458">
    <w:abstractNumId w:val="0"/>
  </w:num>
  <w:num w:numId="7" w16cid:durableId="14268772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ytLA0trAwNjc3MjVU0lEKTi0uzszPAykwrQUAAUnRISwAAAA="/>
  </w:docVars>
  <w:rsids>
    <w:rsidRoot w:val="00177C6A"/>
    <w:rsid w:val="000145C8"/>
    <w:rsid w:val="00070F29"/>
    <w:rsid w:val="000925D5"/>
    <w:rsid w:val="000B49DA"/>
    <w:rsid w:val="000B7762"/>
    <w:rsid w:val="000F6371"/>
    <w:rsid w:val="00107BF5"/>
    <w:rsid w:val="00120E61"/>
    <w:rsid w:val="0015270C"/>
    <w:rsid w:val="00177C6A"/>
    <w:rsid w:val="00194782"/>
    <w:rsid w:val="001A7010"/>
    <w:rsid w:val="00200EAA"/>
    <w:rsid w:val="002711DA"/>
    <w:rsid w:val="00296CC2"/>
    <w:rsid w:val="002A59AA"/>
    <w:rsid w:val="0030612E"/>
    <w:rsid w:val="00307B48"/>
    <w:rsid w:val="00386622"/>
    <w:rsid w:val="003E3E71"/>
    <w:rsid w:val="003F2A33"/>
    <w:rsid w:val="00453B1E"/>
    <w:rsid w:val="00454E96"/>
    <w:rsid w:val="0046691B"/>
    <w:rsid w:val="004A5232"/>
    <w:rsid w:val="004B4D2C"/>
    <w:rsid w:val="004D1117"/>
    <w:rsid w:val="00507494"/>
    <w:rsid w:val="00520C4A"/>
    <w:rsid w:val="00557D45"/>
    <w:rsid w:val="00576793"/>
    <w:rsid w:val="005C63B4"/>
    <w:rsid w:val="005F5443"/>
    <w:rsid w:val="00656A6C"/>
    <w:rsid w:val="006820D7"/>
    <w:rsid w:val="00687E63"/>
    <w:rsid w:val="006A1191"/>
    <w:rsid w:val="006B205E"/>
    <w:rsid w:val="006B467C"/>
    <w:rsid w:val="006B4D45"/>
    <w:rsid w:val="006E3322"/>
    <w:rsid w:val="007470EC"/>
    <w:rsid w:val="007B620E"/>
    <w:rsid w:val="008321DB"/>
    <w:rsid w:val="00860D09"/>
    <w:rsid w:val="00876C6A"/>
    <w:rsid w:val="008E60AB"/>
    <w:rsid w:val="008F06B7"/>
    <w:rsid w:val="00901BB3"/>
    <w:rsid w:val="009561C1"/>
    <w:rsid w:val="009A7DC2"/>
    <w:rsid w:val="009B4362"/>
    <w:rsid w:val="009E2096"/>
    <w:rsid w:val="00B671F3"/>
    <w:rsid w:val="00B77415"/>
    <w:rsid w:val="00BA4C75"/>
    <w:rsid w:val="00BD136B"/>
    <w:rsid w:val="00BD3B5F"/>
    <w:rsid w:val="00C27C4B"/>
    <w:rsid w:val="00CA7134"/>
    <w:rsid w:val="00D6155E"/>
    <w:rsid w:val="00D62DA1"/>
    <w:rsid w:val="00DB0AAE"/>
    <w:rsid w:val="00E16D8E"/>
    <w:rsid w:val="00E514F2"/>
    <w:rsid w:val="00E63862"/>
    <w:rsid w:val="00E72A70"/>
    <w:rsid w:val="00EA35A2"/>
    <w:rsid w:val="00EC0B76"/>
    <w:rsid w:val="00EE5D6C"/>
    <w:rsid w:val="00EF4A35"/>
    <w:rsid w:val="00F36468"/>
    <w:rsid w:val="00F62AD0"/>
    <w:rsid w:val="00FC38F7"/>
    <w:rsid w:val="00FC704B"/>
    <w:rsid w:val="00FD60C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9396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7134"/>
    <w:pPr>
      <w:spacing w:line="360" w:lineRule="auto"/>
      <w:jc w:val="both"/>
    </w:pPr>
    <w:rPr>
      <w:rFonts w:ascii="Arial" w:eastAsiaTheme="minorEastAsia" w:hAnsi="Arial"/>
      <w:lang w:eastAsia="zh-CN"/>
    </w:rPr>
  </w:style>
  <w:style w:type="paragraph" w:styleId="Heading1">
    <w:name w:val="heading 1"/>
    <w:basedOn w:val="Normal"/>
    <w:next w:val="Normal"/>
    <w:link w:val="Heading1Char"/>
    <w:autoRedefine/>
    <w:uiPriority w:val="9"/>
    <w:qFormat/>
    <w:rsid w:val="00CA7134"/>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semiHidden/>
    <w:unhideWhenUsed/>
    <w:qFormat/>
    <w:rsid w:val="006E33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C6A"/>
    <w:pPr>
      <w:ind w:left="720"/>
      <w:contextualSpacing/>
    </w:pPr>
  </w:style>
  <w:style w:type="paragraph" w:styleId="Header">
    <w:name w:val="header"/>
    <w:basedOn w:val="Normal"/>
    <w:link w:val="HeaderChar"/>
    <w:uiPriority w:val="99"/>
    <w:unhideWhenUsed/>
    <w:rsid w:val="00296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CC2"/>
    <w:rPr>
      <w:rFonts w:eastAsiaTheme="minorEastAsia"/>
      <w:lang w:eastAsia="zh-CN"/>
    </w:rPr>
  </w:style>
  <w:style w:type="paragraph" w:styleId="Footer">
    <w:name w:val="footer"/>
    <w:basedOn w:val="Normal"/>
    <w:link w:val="FooterChar"/>
    <w:uiPriority w:val="99"/>
    <w:unhideWhenUsed/>
    <w:rsid w:val="00296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CC2"/>
    <w:rPr>
      <w:rFonts w:eastAsiaTheme="minorEastAsia"/>
      <w:lang w:eastAsia="zh-CN"/>
    </w:rPr>
  </w:style>
  <w:style w:type="character" w:customStyle="1" w:styleId="Heading1Char">
    <w:name w:val="Heading 1 Char"/>
    <w:basedOn w:val="DefaultParagraphFont"/>
    <w:link w:val="Heading1"/>
    <w:uiPriority w:val="9"/>
    <w:rsid w:val="00CA7134"/>
    <w:rPr>
      <w:rFonts w:ascii="Arial" w:eastAsiaTheme="majorEastAsia" w:hAnsi="Arial" w:cstheme="majorBidi"/>
      <w:b/>
      <w:color w:val="2F5496" w:themeColor="accent1" w:themeShade="BF"/>
      <w:sz w:val="28"/>
      <w:szCs w:val="32"/>
      <w:lang w:eastAsia="zh-CN"/>
    </w:rPr>
  </w:style>
  <w:style w:type="paragraph" w:styleId="TOCHeading">
    <w:name w:val="TOC Heading"/>
    <w:basedOn w:val="Heading1"/>
    <w:next w:val="Normal"/>
    <w:uiPriority w:val="39"/>
    <w:unhideWhenUsed/>
    <w:qFormat/>
    <w:rsid w:val="00DB0AAE"/>
    <w:pPr>
      <w:spacing w:line="259" w:lineRule="auto"/>
      <w:jc w:val="left"/>
      <w:outlineLvl w:val="9"/>
    </w:pPr>
    <w:rPr>
      <w:lang w:val="en-US" w:eastAsia="en-US"/>
    </w:rPr>
  </w:style>
  <w:style w:type="character" w:customStyle="1" w:styleId="Heading2Char">
    <w:name w:val="Heading 2 Char"/>
    <w:basedOn w:val="DefaultParagraphFont"/>
    <w:link w:val="Heading2"/>
    <w:uiPriority w:val="9"/>
    <w:semiHidden/>
    <w:rsid w:val="006E3322"/>
    <w:rPr>
      <w:rFonts w:asciiTheme="majorHAnsi" w:eastAsiaTheme="majorEastAsia" w:hAnsiTheme="majorHAnsi" w:cstheme="majorBidi"/>
      <w:color w:val="2F5496" w:themeColor="accent1" w:themeShade="BF"/>
      <w:sz w:val="26"/>
      <w:szCs w:val="26"/>
      <w:lang w:eastAsia="zh-CN"/>
    </w:rPr>
  </w:style>
  <w:style w:type="paragraph" w:styleId="NormalWeb">
    <w:name w:val="Normal (Web)"/>
    <w:basedOn w:val="Normal"/>
    <w:uiPriority w:val="99"/>
    <w:semiHidden/>
    <w:unhideWhenUsed/>
    <w:rsid w:val="006E3322"/>
    <w:pPr>
      <w:spacing w:before="100" w:beforeAutospacing="1" w:after="100" w:afterAutospacing="1" w:line="240" w:lineRule="auto"/>
      <w:jc w:val="left"/>
    </w:pPr>
    <w:rPr>
      <w:rFonts w:eastAsia="Times New Roman" w:cs="Times New Roman"/>
      <w:szCs w:val="24"/>
      <w:lang w:eastAsia="en-GB"/>
    </w:rPr>
  </w:style>
  <w:style w:type="paragraph" w:styleId="TOC1">
    <w:name w:val="toc 1"/>
    <w:basedOn w:val="Normal"/>
    <w:next w:val="Normal"/>
    <w:autoRedefine/>
    <w:uiPriority w:val="39"/>
    <w:unhideWhenUsed/>
    <w:rsid w:val="006E3322"/>
    <w:pPr>
      <w:spacing w:after="100"/>
    </w:pPr>
  </w:style>
  <w:style w:type="character" w:styleId="Hyperlink">
    <w:name w:val="Hyperlink"/>
    <w:basedOn w:val="DefaultParagraphFont"/>
    <w:uiPriority w:val="99"/>
    <w:unhideWhenUsed/>
    <w:rsid w:val="006E33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185840">
      <w:bodyDiv w:val="1"/>
      <w:marLeft w:val="0"/>
      <w:marRight w:val="0"/>
      <w:marTop w:val="0"/>
      <w:marBottom w:val="0"/>
      <w:divBdr>
        <w:top w:val="none" w:sz="0" w:space="0" w:color="auto"/>
        <w:left w:val="none" w:sz="0" w:space="0" w:color="auto"/>
        <w:bottom w:val="none" w:sz="0" w:space="0" w:color="auto"/>
        <w:right w:val="none" w:sz="0" w:space="0" w:color="auto"/>
      </w:divBdr>
    </w:div>
    <w:div w:id="1152403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717F09-390F-42F3-92FA-2B0265BA4B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1232</Words>
  <Characters>7027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8243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2022-08-29T20:11:00Z</dcterms:created>
  <dcterms:modified xsi:type="dcterms:W3CDTF">2022-08-29T20:11:00Z</dcterms:modified>
  <cp:category/>
</cp:coreProperties>
</file>