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xmlns:wp14="http://schemas.microsoft.com/office/word/2010/wordml" w:rsidRPr="00FB1AA3" w:rsidR="0046343C" w:rsidP="0046343C" w:rsidRDefault="0046343C" w14:paraId="672A6659" wp14:textId="77777777">
      <w:pPr>
        <w:jc w:val="center"/>
        <w:rPr>
          <w:b/>
          <w:sz w:val="32"/>
          <w:szCs w:val="32"/>
        </w:rPr>
      </w:pPr>
    </w:p>
    <w:p xmlns:wp14="http://schemas.microsoft.com/office/word/2010/wordml" w:rsidRPr="00FB1AA3" w:rsidR="0046343C" w:rsidP="0046343C" w:rsidRDefault="0046343C" w14:paraId="0A37501D" wp14:textId="77777777">
      <w:pPr>
        <w:jc w:val="center"/>
        <w:rPr>
          <w:b/>
          <w:sz w:val="32"/>
          <w:szCs w:val="32"/>
        </w:rPr>
      </w:pPr>
    </w:p>
    <w:p xmlns:wp14="http://schemas.microsoft.com/office/word/2010/wordml" w:rsidRPr="00FB1AA3" w:rsidR="0046343C" w:rsidP="0046343C" w:rsidRDefault="0046343C" w14:paraId="5DAB6C7B" wp14:textId="77777777">
      <w:pPr>
        <w:jc w:val="center"/>
        <w:rPr>
          <w:b/>
          <w:sz w:val="32"/>
          <w:szCs w:val="32"/>
        </w:rPr>
      </w:pPr>
    </w:p>
    <w:p xmlns:wp14="http://schemas.microsoft.com/office/word/2010/wordml" w:rsidRPr="00FB1AA3" w:rsidR="0046343C" w:rsidP="007358D0" w:rsidRDefault="0046343C" w14:paraId="02EB378F" wp14:textId="77777777">
      <w:pPr>
        <w:rPr>
          <w:b/>
          <w:sz w:val="32"/>
          <w:szCs w:val="32"/>
        </w:rPr>
      </w:pPr>
    </w:p>
    <w:p xmlns:wp14="http://schemas.microsoft.com/office/word/2010/wordml" w:rsidRPr="00FB1AA3" w:rsidR="0046343C" w:rsidP="0046343C" w:rsidRDefault="0046343C" w14:paraId="6A05A809" wp14:textId="77777777">
      <w:pPr>
        <w:jc w:val="center"/>
        <w:rPr>
          <w:b/>
          <w:sz w:val="32"/>
          <w:szCs w:val="32"/>
        </w:rPr>
      </w:pPr>
    </w:p>
    <w:p xmlns:wp14="http://schemas.microsoft.com/office/word/2010/wordml" w:rsidRPr="00FB1AA3" w:rsidR="007D4DF2" w:rsidP="007D4DF2" w:rsidRDefault="006E47B1" w14:paraId="1803DF75" wp14:textId="77777777">
      <w:pPr>
        <w:jc w:val="center"/>
        <w:rPr>
          <w:b/>
          <w:sz w:val="32"/>
          <w:szCs w:val="32"/>
        </w:rPr>
      </w:pPr>
      <w:r w:rsidRPr="00FB1AA3">
        <w:rPr>
          <w:b/>
          <w:sz w:val="32"/>
          <w:szCs w:val="32"/>
        </w:rPr>
        <w:t>MODULE TITLE: ENTREPRENEURSHIP</w:t>
      </w:r>
    </w:p>
    <w:p xmlns:wp14="http://schemas.microsoft.com/office/word/2010/wordml" w:rsidRPr="00FB1AA3" w:rsidR="007D4DF2" w:rsidP="007D4DF2" w:rsidRDefault="006E47B1" w14:paraId="53B604FE" wp14:textId="77777777">
      <w:pPr>
        <w:jc w:val="center"/>
        <w:rPr>
          <w:b/>
          <w:sz w:val="32"/>
          <w:szCs w:val="32"/>
        </w:rPr>
      </w:pPr>
      <w:r w:rsidRPr="141DD263" w:rsidR="006E47B1">
        <w:rPr>
          <w:b w:val="1"/>
          <w:bCs w:val="1"/>
          <w:sz w:val="32"/>
          <w:szCs w:val="32"/>
        </w:rPr>
        <w:t>MODULE CODE: LCBB5001</w:t>
      </w:r>
    </w:p>
    <w:p w:rsidR="11F5E6EC" w:rsidP="141DD263" w:rsidRDefault="11F5E6EC" w14:paraId="3BB22674" w14:textId="00DC0D09">
      <w:pPr>
        <w:pStyle w:val="Normal"/>
        <w:jc w:val="center"/>
        <w:rPr>
          <w:b w:val="1"/>
          <w:bCs w:val="1"/>
          <w:sz w:val="32"/>
          <w:szCs w:val="32"/>
        </w:rPr>
      </w:pPr>
      <w:r w:rsidRPr="141DD263" w:rsidR="11F5E6EC">
        <w:rPr>
          <w:b w:val="1"/>
          <w:bCs w:val="1"/>
          <w:sz w:val="32"/>
          <w:szCs w:val="32"/>
        </w:rPr>
        <w:t>STUDENT NAME :  PRIMAVERA MIHAELA DOBRE</w:t>
      </w:r>
    </w:p>
    <w:p w:rsidR="11F5E6EC" w:rsidP="141DD263" w:rsidRDefault="11F5E6EC" w14:paraId="0B32AA29" w14:textId="6E89EA9C">
      <w:pPr>
        <w:pStyle w:val="Normal"/>
        <w:jc w:val="center"/>
        <w:rPr>
          <w:b w:val="1"/>
          <w:bCs w:val="1"/>
          <w:sz w:val="32"/>
          <w:szCs w:val="32"/>
        </w:rPr>
      </w:pPr>
      <w:r w:rsidRPr="141DD263" w:rsidR="11F5E6EC">
        <w:rPr>
          <w:b w:val="1"/>
          <w:bCs w:val="1"/>
          <w:sz w:val="32"/>
          <w:szCs w:val="32"/>
        </w:rPr>
        <w:t>STUDENT ID:2119074</w:t>
      </w:r>
    </w:p>
    <w:p w:rsidR="11F5E6EC" w:rsidP="141DD263" w:rsidRDefault="11F5E6EC" w14:paraId="288A5B7C" w14:textId="4EAE7D20">
      <w:pPr>
        <w:pStyle w:val="Normal"/>
        <w:jc w:val="center"/>
        <w:rPr>
          <w:b w:val="1"/>
          <w:bCs w:val="1"/>
          <w:sz w:val="32"/>
          <w:szCs w:val="32"/>
        </w:rPr>
      </w:pPr>
      <w:r w:rsidRPr="141DD263" w:rsidR="11F5E6EC">
        <w:rPr>
          <w:b w:val="1"/>
          <w:bCs w:val="1"/>
          <w:sz w:val="32"/>
          <w:szCs w:val="32"/>
        </w:rPr>
        <w:t xml:space="preserve">LECTURER </w:t>
      </w:r>
      <w:r w:rsidRPr="141DD263" w:rsidR="11F5E6EC">
        <w:rPr>
          <w:b w:val="1"/>
          <w:bCs w:val="1"/>
          <w:sz w:val="32"/>
          <w:szCs w:val="32"/>
        </w:rPr>
        <w:t>NAME  :</w:t>
      </w:r>
      <w:r w:rsidRPr="141DD263" w:rsidR="11F5E6EC">
        <w:rPr>
          <w:b w:val="1"/>
          <w:bCs w:val="1"/>
          <w:sz w:val="32"/>
          <w:szCs w:val="32"/>
        </w:rPr>
        <w:t xml:space="preserve"> LAILA MAZOUZ</w:t>
      </w:r>
    </w:p>
    <w:p xmlns:wp14="http://schemas.microsoft.com/office/word/2010/wordml" w:rsidRPr="00FB1AA3" w:rsidR="00B75DF0" w:rsidP="007D4DF2" w:rsidRDefault="006E47B1" w14:paraId="4346E1D3" wp14:textId="77777777">
      <w:pPr>
        <w:jc w:val="center"/>
        <w:rPr>
          <w:b/>
          <w:sz w:val="32"/>
          <w:szCs w:val="32"/>
        </w:rPr>
      </w:pPr>
      <w:r w:rsidRPr="00FB1AA3">
        <w:rPr>
          <w:b/>
          <w:sz w:val="32"/>
          <w:szCs w:val="32"/>
        </w:rPr>
        <w:t>ASSESSMENT 2: BUSINESS PLAN</w:t>
      </w:r>
    </w:p>
    <w:p xmlns:wp14="http://schemas.microsoft.com/office/word/2010/wordml" w:rsidRPr="00FB1AA3" w:rsidR="007D4DF2" w:rsidP="00244ABA" w:rsidRDefault="006E47B1" w14:paraId="5A39BBE3" wp14:textId="77777777">
      <w:pPr>
        <w:spacing w:line="276" w:lineRule="auto"/>
        <w:jc w:val="left"/>
        <w:rPr>
          <w:b/>
          <w:sz w:val="32"/>
          <w:szCs w:val="32"/>
        </w:rPr>
      </w:pPr>
      <w:r w:rsidRPr="00FB1AA3">
        <w:rPr>
          <w:b/>
          <w:sz w:val="32"/>
          <w:szCs w:val="32"/>
        </w:rPr>
        <w:br w:type="page"/>
      </w:r>
    </w:p>
    <w:sdt>
      <w:sdtPr>
        <w:rPr>
          <w:rFonts w:ascii="Times New Roman" w:hAnsi="Times New Roman" w:eastAsiaTheme="minorEastAsia" w:cstheme="minorBidi"/>
          <w:color w:val="000000" w:themeColor="text1"/>
          <w:sz w:val="24"/>
          <w:szCs w:val="22"/>
          <w:lang w:val="en-GB" w:eastAsia="en-GB"/>
        </w:rPr>
        <w:id w:val="-840235300"/>
        <w:docPartObj>
          <w:docPartGallery w:val="Table of Contents"/>
          <w:docPartUnique/>
        </w:docPartObj>
      </w:sdtPr>
      <w:sdtEndPr>
        <w:rPr>
          <w:b/>
          <w:bCs/>
          <w:noProof/>
        </w:rPr>
      </w:sdtEndPr>
      <w:sdtContent>
        <w:p xmlns:wp14="http://schemas.microsoft.com/office/word/2010/wordml" w:rsidRPr="00362B48" w:rsidR="00362B48" w:rsidP="00362B48" w:rsidRDefault="00362B48" w14:paraId="22E0FC93" wp14:textId="77777777">
          <w:pPr>
            <w:pStyle w:val="TOCHeading"/>
            <w:jc w:val="center"/>
            <w:rPr>
              <w:rFonts w:ascii="Times New Roman" w:hAnsi="Times New Roman" w:cs="Times New Roman"/>
              <w:b/>
              <w:bCs/>
              <w:color w:val="000000" w:themeColor="text1"/>
              <w:sz w:val="28"/>
              <w:szCs w:val="28"/>
            </w:rPr>
          </w:pPr>
          <w:r w:rsidRPr="00362B48">
            <w:rPr>
              <w:rFonts w:ascii="Times New Roman" w:hAnsi="Times New Roman" w:cs="Times New Roman"/>
              <w:b/>
              <w:bCs/>
              <w:color w:val="000000" w:themeColor="text1"/>
              <w:sz w:val="28"/>
              <w:szCs w:val="28"/>
            </w:rPr>
            <w:t>Table of Contents</w:t>
          </w:r>
        </w:p>
        <w:p xmlns:wp14="http://schemas.microsoft.com/office/word/2010/wordml" w:rsidRPr="00362B48" w:rsidR="00362B48" w:rsidP="00362B48" w:rsidRDefault="00C162A4" w14:paraId="65BA07C0" wp14:textId="77777777">
          <w:pPr>
            <w:pStyle w:val="TOC1"/>
            <w:tabs>
              <w:tab w:val="right" w:leader="dot" w:pos="9016"/>
            </w:tabs>
            <w:rPr>
              <w:rFonts w:asciiTheme="minorHAnsi" w:hAnsiTheme="minorHAnsi"/>
              <w:noProof/>
              <w:color w:val="auto"/>
              <w:kern w:val="2"/>
              <w:sz w:val="22"/>
              <w:lang w:val="en-IN" w:eastAsia="en-IN"/>
            </w:rPr>
          </w:pPr>
          <w:r>
            <w:fldChar w:fldCharType="begin"/>
          </w:r>
          <w:r w:rsidR="00362B48">
            <w:instrText xml:space="preserve"> TOC \o "1-3" \h \z \u </w:instrText>
          </w:r>
          <w:r>
            <w:fldChar w:fldCharType="separate"/>
          </w:r>
          <w:hyperlink w:history="1" w:anchor="_Toc141120434">
            <w:r w:rsidRPr="00A774E4" w:rsidR="00362B48">
              <w:rPr>
                <w:rStyle w:val="Hyperlink"/>
                <w:rFonts w:eastAsia="Times New Roman"/>
                <w:noProof/>
                <w:lang w:eastAsia="en-US"/>
              </w:rPr>
              <w:t>Introduction</w:t>
            </w:r>
            <w:r w:rsidR="00362B48">
              <w:rPr>
                <w:noProof/>
                <w:webHidden/>
              </w:rPr>
              <w:tab/>
            </w:r>
            <w:r>
              <w:rPr>
                <w:noProof/>
                <w:webHidden/>
              </w:rPr>
              <w:fldChar w:fldCharType="begin"/>
            </w:r>
            <w:r w:rsidR="00362B48">
              <w:rPr>
                <w:noProof/>
                <w:webHidden/>
              </w:rPr>
              <w:instrText xml:space="preserve"> PAGEREF _Toc141120434 \h </w:instrText>
            </w:r>
            <w:r>
              <w:rPr>
                <w:noProof/>
                <w:webHidden/>
              </w:rPr>
            </w:r>
            <w:r>
              <w:rPr>
                <w:noProof/>
                <w:webHidden/>
              </w:rPr>
              <w:fldChar w:fldCharType="separate"/>
            </w:r>
            <w:r w:rsidR="00362B48">
              <w:rPr>
                <w:noProof/>
                <w:webHidden/>
              </w:rPr>
              <w:t>3</w:t>
            </w:r>
            <w:r>
              <w:rPr>
                <w:noProof/>
                <w:webHidden/>
              </w:rPr>
              <w:fldChar w:fldCharType="end"/>
            </w:r>
          </w:hyperlink>
        </w:p>
        <w:p xmlns:wp14="http://schemas.microsoft.com/office/word/2010/wordml" w:rsidRPr="00362B48" w:rsidR="00362B48" w:rsidP="00362B48" w:rsidRDefault="007B1621" w14:paraId="4C8DBFB4" wp14:textId="77777777">
          <w:pPr>
            <w:pStyle w:val="TOC1"/>
            <w:tabs>
              <w:tab w:val="right" w:leader="dot" w:pos="9016"/>
            </w:tabs>
            <w:rPr>
              <w:rFonts w:asciiTheme="minorHAnsi" w:hAnsiTheme="minorHAnsi"/>
              <w:noProof/>
              <w:color w:val="auto"/>
              <w:kern w:val="2"/>
              <w:sz w:val="22"/>
              <w:lang w:val="en-IN" w:eastAsia="en-IN"/>
            </w:rPr>
          </w:pPr>
          <w:hyperlink w:history="1" w:anchor="_Toc141120435">
            <w:r w:rsidRPr="00A774E4" w:rsidR="00362B48">
              <w:rPr>
                <w:rStyle w:val="Hyperlink"/>
                <w:rFonts w:eastAsia="Times New Roman"/>
                <w:noProof/>
                <w:lang w:eastAsia="en-US"/>
              </w:rPr>
              <w:t>Business Description</w:t>
            </w:r>
            <w:r w:rsidR="00362B48">
              <w:rPr>
                <w:noProof/>
                <w:webHidden/>
              </w:rPr>
              <w:tab/>
            </w:r>
            <w:r w:rsidR="00C162A4">
              <w:rPr>
                <w:noProof/>
                <w:webHidden/>
              </w:rPr>
              <w:fldChar w:fldCharType="begin"/>
            </w:r>
            <w:r w:rsidR="00362B48">
              <w:rPr>
                <w:noProof/>
                <w:webHidden/>
              </w:rPr>
              <w:instrText xml:space="preserve"> PAGEREF _Toc141120435 \h </w:instrText>
            </w:r>
            <w:r w:rsidR="00C162A4">
              <w:rPr>
                <w:noProof/>
                <w:webHidden/>
              </w:rPr>
            </w:r>
            <w:r w:rsidR="00C162A4">
              <w:rPr>
                <w:noProof/>
                <w:webHidden/>
              </w:rPr>
              <w:fldChar w:fldCharType="separate"/>
            </w:r>
            <w:r w:rsidR="00362B48">
              <w:rPr>
                <w:noProof/>
                <w:webHidden/>
              </w:rPr>
              <w:t>3</w:t>
            </w:r>
            <w:r w:rsidR="00C162A4">
              <w:rPr>
                <w:noProof/>
                <w:webHidden/>
              </w:rPr>
              <w:fldChar w:fldCharType="end"/>
            </w:r>
          </w:hyperlink>
        </w:p>
        <w:p xmlns:wp14="http://schemas.microsoft.com/office/word/2010/wordml" w:rsidRPr="00362B48" w:rsidR="00362B48" w:rsidP="00362B48" w:rsidRDefault="007B1621" w14:paraId="2325B4B6" wp14:textId="77777777">
          <w:pPr>
            <w:pStyle w:val="TOC2"/>
            <w:tabs>
              <w:tab w:val="right" w:leader="dot" w:pos="9016"/>
            </w:tabs>
            <w:rPr>
              <w:rFonts w:asciiTheme="minorHAnsi" w:hAnsiTheme="minorHAnsi"/>
              <w:noProof/>
              <w:color w:val="auto"/>
              <w:kern w:val="2"/>
              <w:sz w:val="22"/>
              <w:lang w:val="en-IN" w:eastAsia="en-IN"/>
            </w:rPr>
          </w:pPr>
          <w:hyperlink w:history="1" w:anchor="_Toc141120436">
            <w:r w:rsidRPr="00A774E4" w:rsidR="00362B48">
              <w:rPr>
                <w:rStyle w:val="Hyperlink"/>
                <w:rFonts w:eastAsia="Times New Roman"/>
                <w:noProof/>
                <w:lang w:eastAsia="en-US"/>
              </w:rPr>
              <w:t>Mission Statement</w:t>
            </w:r>
            <w:r w:rsidR="00362B48">
              <w:rPr>
                <w:noProof/>
                <w:webHidden/>
              </w:rPr>
              <w:tab/>
            </w:r>
            <w:r w:rsidR="00C162A4">
              <w:rPr>
                <w:noProof/>
                <w:webHidden/>
              </w:rPr>
              <w:fldChar w:fldCharType="begin"/>
            </w:r>
            <w:r w:rsidR="00362B48">
              <w:rPr>
                <w:noProof/>
                <w:webHidden/>
              </w:rPr>
              <w:instrText xml:space="preserve"> PAGEREF _Toc141120436 \h </w:instrText>
            </w:r>
            <w:r w:rsidR="00C162A4">
              <w:rPr>
                <w:noProof/>
                <w:webHidden/>
              </w:rPr>
            </w:r>
            <w:r w:rsidR="00C162A4">
              <w:rPr>
                <w:noProof/>
                <w:webHidden/>
              </w:rPr>
              <w:fldChar w:fldCharType="separate"/>
            </w:r>
            <w:r w:rsidR="00362B48">
              <w:rPr>
                <w:noProof/>
                <w:webHidden/>
              </w:rPr>
              <w:t>3</w:t>
            </w:r>
            <w:r w:rsidR="00C162A4">
              <w:rPr>
                <w:noProof/>
                <w:webHidden/>
              </w:rPr>
              <w:fldChar w:fldCharType="end"/>
            </w:r>
          </w:hyperlink>
        </w:p>
        <w:p xmlns:wp14="http://schemas.microsoft.com/office/word/2010/wordml" w:rsidRPr="00362B48" w:rsidR="00362B48" w:rsidP="00362B48" w:rsidRDefault="007B1621" w14:paraId="50ECEE8F" wp14:textId="77777777">
          <w:pPr>
            <w:pStyle w:val="TOC2"/>
            <w:tabs>
              <w:tab w:val="right" w:leader="dot" w:pos="9016"/>
            </w:tabs>
            <w:rPr>
              <w:rFonts w:asciiTheme="minorHAnsi" w:hAnsiTheme="minorHAnsi"/>
              <w:noProof/>
              <w:color w:val="auto"/>
              <w:kern w:val="2"/>
              <w:sz w:val="22"/>
              <w:lang w:val="en-IN" w:eastAsia="en-IN"/>
            </w:rPr>
          </w:pPr>
          <w:hyperlink w:history="1" w:anchor="_Toc141120437">
            <w:r w:rsidRPr="00A774E4" w:rsidR="00362B48">
              <w:rPr>
                <w:rStyle w:val="Hyperlink"/>
                <w:rFonts w:eastAsia="Times New Roman"/>
                <w:noProof/>
                <w:lang w:eastAsia="en-US"/>
              </w:rPr>
              <w:t>Description of Product</w:t>
            </w:r>
            <w:r w:rsidR="00362B48">
              <w:rPr>
                <w:noProof/>
                <w:webHidden/>
              </w:rPr>
              <w:tab/>
            </w:r>
            <w:r w:rsidR="00C162A4">
              <w:rPr>
                <w:noProof/>
                <w:webHidden/>
              </w:rPr>
              <w:fldChar w:fldCharType="begin"/>
            </w:r>
            <w:r w:rsidR="00362B48">
              <w:rPr>
                <w:noProof/>
                <w:webHidden/>
              </w:rPr>
              <w:instrText xml:space="preserve"> PAGEREF _Toc141120437 \h </w:instrText>
            </w:r>
            <w:r w:rsidR="00C162A4">
              <w:rPr>
                <w:noProof/>
                <w:webHidden/>
              </w:rPr>
            </w:r>
            <w:r w:rsidR="00C162A4">
              <w:rPr>
                <w:noProof/>
                <w:webHidden/>
              </w:rPr>
              <w:fldChar w:fldCharType="separate"/>
            </w:r>
            <w:r w:rsidR="00362B48">
              <w:rPr>
                <w:noProof/>
                <w:webHidden/>
              </w:rPr>
              <w:t>4</w:t>
            </w:r>
            <w:r w:rsidR="00C162A4">
              <w:rPr>
                <w:noProof/>
                <w:webHidden/>
              </w:rPr>
              <w:fldChar w:fldCharType="end"/>
            </w:r>
          </w:hyperlink>
        </w:p>
        <w:p xmlns:wp14="http://schemas.microsoft.com/office/word/2010/wordml" w:rsidRPr="00362B48" w:rsidR="00362B48" w:rsidP="00362B48" w:rsidRDefault="007B1621" w14:paraId="6CB9E715" wp14:textId="77777777">
          <w:pPr>
            <w:pStyle w:val="TOC2"/>
            <w:tabs>
              <w:tab w:val="right" w:leader="dot" w:pos="9016"/>
            </w:tabs>
            <w:rPr>
              <w:rFonts w:asciiTheme="minorHAnsi" w:hAnsiTheme="minorHAnsi"/>
              <w:noProof/>
              <w:color w:val="auto"/>
              <w:kern w:val="2"/>
              <w:sz w:val="22"/>
              <w:lang w:val="en-IN" w:eastAsia="en-IN"/>
            </w:rPr>
          </w:pPr>
          <w:hyperlink w:history="1" w:anchor="_Toc141120438">
            <w:r w:rsidRPr="00A774E4" w:rsidR="00362B48">
              <w:rPr>
                <w:rStyle w:val="Hyperlink"/>
                <w:rFonts w:eastAsia="Times New Roman"/>
                <w:noProof/>
                <w:lang w:eastAsia="en-US"/>
              </w:rPr>
              <w:t>Intellectual Property and Legal Considerations</w:t>
            </w:r>
            <w:r w:rsidR="00362B48">
              <w:rPr>
                <w:noProof/>
                <w:webHidden/>
              </w:rPr>
              <w:tab/>
            </w:r>
            <w:r w:rsidR="00C162A4">
              <w:rPr>
                <w:noProof/>
                <w:webHidden/>
              </w:rPr>
              <w:fldChar w:fldCharType="begin"/>
            </w:r>
            <w:r w:rsidR="00362B48">
              <w:rPr>
                <w:noProof/>
                <w:webHidden/>
              </w:rPr>
              <w:instrText xml:space="preserve"> PAGEREF _Toc141120438 \h </w:instrText>
            </w:r>
            <w:r w:rsidR="00C162A4">
              <w:rPr>
                <w:noProof/>
                <w:webHidden/>
              </w:rPr>
            </w:r>
            <w:r w:rsidR="00C162A4">
              <w:rPr>
                <w:noProof/>
                <w:webHidden/>
              </w:rPr>
              <w:fldChar w:fldCharType="separate"/>
            </w:r>
            <w:r w:rsidR="00362B48">
              <w:rPr>
                <w:noProof/>
                <w:webHidden/>
              </w:rPr>
              <w:t>4</w:t>
            </w:r>
            <w:r w:rsidR="00C162A4">
              <w:rPr>
                <w:noProof/>
                <w:webHidden/>
              </w:rPr>
              <w:fldChar w:fldCharType="end"/>
            </w:r>
          </w:hyperlink>
        </w:p>
        <w:p xmlns:wp14="http://schemas.microsoft.com/office/word/2010/wordml" w:rsidRPr="00362B48" w:rsidR="00362B48" w:rsidP="00362B48" w:rsidRDefault="007B1621" w14:paraId="72DCA469" wp14:textId="77777777">
          <w:pPr>
            <w:pStyle w:val="TOC1"/>
            <w:tabs>
              <w:tab w:val="right" w:leader="dot" w:pos="9016"/>
            </w:tabs>
            <w:rPr>
              <w:rFonts w:asciiTheme="minorHAnsi" w:hAnsiTheme="minorHAnsi"/>
              <w:noProof/>
              <w:color w:val="auto"/>
              <w:kern w:val="2"/>
              <w:sz w:val="22"/>
              <w:lang w:val="en-IN" w:eastAsia="en-IN"/>
            </w:rPr>
          </w:pPr>
          <w:hyperlink w:history="1" w:anchor="_Toc141120439">
            <w:r w:rsidRPr="00A774E4" w:rsidR="00362B48">
              <w:rPr>
                <w:rStyle w:val="Hyperlink"/>
                <w:rFonts w:eastAsia="Times New Roman"/>
                <w:noProof/>
                <w:lang w:eastAsia="en-US"/>
              </w:rPr>
              <w:t>Industry Analysis</w:t>
            </w:r>
            <w:r w:rsidR="00362B48">
              <w:rPr>
                <w:noProof/>
                <w:webHidden/>
              </w:rPr>
              <w:tab/>
            </w:r>
            <w:r w:rsidR="00C162A4">
              <w:rPr>
                <w:noProof/>
                <w:webHidden/>
              </w:rPr>
              <w:fldChar w:fldCharType="begin"/>
            </w:r>
            <w:r w:rsidR="00362B48">
              <w:rPr>
                <w:noProof/>
                <w:webHidden/>
              </w:rPr>
              <w:instrText xml:space="preserve"> PAGEREF _Toc141120439 \h </w:instrText>
            </w:r>
            <w:r w:rsidR="00C162A4">
              <w:rPr>
                <w:noProof/>
                <w:webHidden/>
              </w:rPr>
            </w:r>
            <w:r w:rsidR="00C162A4">
              <w:rPr>
                <w:noProof/>
                <w:webHidden/>
              </w:rPr>
              <w:fldChar w:fldCharType="separate"/>
            </w:r>
            <w:r w:rsidR="00362B48">
              <w:rPr>
                <w:noProof/>
                <w:webHidden/>
              </w:rPr>
              <w:t>4</w:t>
            </w:r>
            <w:r w:rsidR="00C162A4">
              <w:rPr>
                <w:noProof/>
                <w:webHidden/>
              </w:rPr>
              <w:fldChar w:fldCharType="end"/>
            </w:r>
          </w:hyperlink>
        </w:p>
        <w:p xmlns:wp14="http://schemas.microsoft.com/office/word/2010/wordml" w:rsidRPr="00362B48" w:rsidR="00362B48" w:rsidP="00362B48" w:rsidRDefault="007B1621" w14:paraId="44A6AE10" wp14:textId="77777777">
          <w:pPr>
            <w:pStyle w:val="TOC2"/>
            <w:tabs>
              <w:tab w:val="right" w:leader="dot" w:pos="9016"/>
            </w:tabs>
            <w:rPr>
              <w:rFonts w:asciiTheme="minorHAnsi" w:hAnsiTheme="minorHAnsi"/>
              <w:noProof/>
              <w:color w:val="auto"/>
              <w:kern w:val="2"/>
              <w:sz w:val="22"/>
              <w:lang w:val="en-IN" w:eastAsia="en-IN"/>
            </w:rPr>
          </w:pPr>
          <w:hyperlink w:history="1" w:anchor="_Toc141120440">
            <w:r w:rsidRPr="00A774E4" w:rsidR="00362B48">
              <w:rPr>
                <w:rStyle w:val="Hyperlink"/>
                <w:rFonts w:eastAsia="Times New Roman"/>
                <w:noProof/>
                <w:lang w:eastAsia="en-US"/>
              </w:rPr>
              <w:t>VRIO Analysis</w:t>
            </w:r>
            <w:r w:rsidR="00362B48">
              <w:rPr>
                <w:noProof/>
                <w:webHidden/>
              </w:rPr>
              <w:tab/>
            </w:r>
            <w:r w:rsidR="00C162A4">
              <w:rPr>
                <w:noProof/>
                <w:webHidden/>
              </w:rPr>
              <w:fldChar w:fldCharType="begin"/>
            </w:r>
            <w:r w:rsidR="00362B48">
              <w:rPr>
                <w:noProof/>
                <w:webHidden/>
              </w:rPr>
              <w:instrText xml:space="preserve"> PAGEREF _Toc141120440 \h </w:instrText>
            </w:r>
            <w:r w:rsidR="00C162A4">
              <w:rPr>
                <w:noProof/>
                <w:webHidden/>
              </w:rPr>
            </w:r>
            <w:r w:rsidR="00C162A4">
              <w:rPr>
                <w:noProof/>
                <w:webHidden/>
              </w:rPr>
              <w:fldChar w:fldCharType="separate"/>
            </w:r>
            <w:r w:rsidR="00362B48">
              <w:rPr>
                <w:noProof/>
                <w:webHidden/>
              </w:rPr>
              <w:t>4</w:t>
            </w:r>
            <w:r w:rsidR="00C162A4">
              <w:rPr>
                <w:noProof/>
                <w:webHidden/>
              </w:rPr>
              <w:fldChar w:fldCharType="end"/>
            </w:r>
          </w:hyperlink>
        </w:p>
        <w:p xmlns:wp14="http://schemas.microsoft.com/office/word/2010/wordml" w:rsidRPr="00362B48" w:rsidR="00362B48" w:rsidP="00362B48" w:rsidRDefault="007B1621" w14:paraId="49BB1459" wp14:textId="77777777">
          <w:pPr>
            <w:pStyle w:val="TOC2"/>
            <w:tabs>
              <w:tab w:val="right" w:leader="dot" w:pos="9016"/>
            </w:tabs>
            <w:rPr>
              <w:rFonts w:asciiTheme="minorHAnsi" w:hAnsiTheme="minorHAnsi"/>
              <w:noProof/>
              <w:color w:val="auto"/>
              <w:kern w:val="2"/>
              <w:sz w:val="22"/>
              <w:lang w:val="en-IN" w:eastAsia="en-IN"/>
            </w:rPr>
          </w:pPr>
          <w:hyperlink w:history="1" w:anchor="_Toc141120441">
            <w:r w:rsidRPr="00A774E4" w:rsidR="00362B48">
              <w:rPr>
                <w:rStyle w:val="Hyperlink"/>
                <w:rFonts w:eastAsia="Times New Roman"/>
                <w:noProof/>
                <w:lang w:eastAsia="en-US"/>
              </w:rPr>
              <w:t>Porter’s Five Forces</w:t>
            </w:r>
            <w:r w:rsidR="00362B48">
              <w:rPr>
                <w:noProof/>
                <w:webHidden/>
              </w:rPr>
              <w:tab/>
            </w:r>
            <w:r w:rsidR="00C162A4">
              <w:rPr>
                <w:noProof/>
                <w:webHidden/>
              </w:rPr>
              <w:fldChar w:fldCharType="begin"/>
            </w:r>
            <w:r w:rsidR="00362B48">
              <w:rPr>
                <w:noProof/>
                <w:webHidden/>
              </w:rPr>
              <w:instrText xml:space="preserve"> PAGEREF _Toc141120441 \h </w:instrText>
            </w:r>
            <w:r w:rsidR="00C162A4">
              <w:rPr>
                <w:noProof/>
                <w:webHidden/>
              </w:rPr>
            </w:r>
            <w:r w:rsidR="00C162A4">
              <w:rPr>
                <w:noProof/>
                <w:webHidden/>
              </w:rPr>
              <w:fldChar w:fldCharType="separate"/>
            </w:r>
            <w:r w:rsidR="00362B48">
              <w:rPr>
                <w:noProof/>
                <w:webHidden/>
              </w:rPr>
              <w:t>5</w:t>
            </w:r>
            <w:r w:rsidR="00C162A4">
              <w:rPr>
                <w:noProof/>
                <w:webHidden/>
              </w:rPr>
              <w:fldChar w:fldCharType="end"/>
            </w:r>
          </w:hyperlink>
        </w:p>
        <w:p xmlns:wp14="http://schemas.microsoft.com/office/word/2010/wordml" w:rsidRPr="00362B48" w:rsidR="00362B48" w:rsidP="00362B48" w:rsidRDefault="007B1621" w14:paraId="5FAB0494" wp14:textId="77777777">
          <w:pPr>
            <w:pStyle w:val="TOC1"/>
            <w:tabs>
              <w:tab w:val="right" w:leader="dot" w:pos="9016"/>
            </w:tabs>
            <w:rPr>
              <w:rFonts w:asciiTheme="minorHAnsi" w:hAnsiTheme="minorHAnsi"/>
              <w:noProof/>
              <w:color w:val="auto"/>
              <w:kern w:val="2"/>
              <w:sz w:val="22"/>
              <w:lang w:val="en-IN" w:eastAsia="en-IN"/>
            </w:rPr>
          </w:pPr>
          <w:hyperlink w:history="1" w:anchor="_Toc141120442">
            <w:r w:rsidRPr="00A774E4" w:rsidR="00362B48">
              <w:rPr>
                <w:rStyle w:val="Hyperlink"/>
                <w:rFonts w:eastAsia="Times New Roman"/>
                <w:noProof/>
                <w:lang w:eastAsia="en-US"/>
              </w:rPr>
              <w:t>Operations Plan</w:t>
            </w:r>
            <w:r w:rsidR="00362B48">
              <w:rPr>
                <w:noProof/>
                <w:webHidden/>
              </w:rPr>
              <w:tab/>
            </w:r>
            <w:r w:rsidR="00C162A4">
              <w:rPr>
                <w:noProof/>
                <w:webHidden/>
              </w:rPr>
              <w:fldChar w:fldCharType="begin"/>
            </w:r>
            <w:r w:rsidR="00362B48">
              <w:rPr>
                <w:noProof/>
                <w:webHidden/>
              </w:rPr>
              <w:instrText xml:space="preserve"> PAGEREF _Toc141120442 \h </w:instrText>
            </w:r>
            <w:r w:rsidR="00C162A4">
              <w:rPr>
                <w:noProof/>
                <w:webHidden/>
              </w:rPr>
            </w:r>
            <w:r w:rsidR="00C162A4">
              <w:rPr>
                <w:noProof/>
                <w:webHidden/>
              </w:rPr>
              <w:fldChar w:fldCharType="separate"/>
            </w:r>
            <w:r w:rsidR="00362B48">
              <w:rPr>
                <w:noProof/>
                <w:webHidden/>
              </w:rPr>
              <w:t>5</w:t>
            </w:r>
            <w:r w:rsidR="00C162A4">
              <w:rPr>
                <w:noProof/>
                <w:webHidden/>
              </w:rPr>
              <w:fldChar w:fldCharType="end"/>
            </w:r>
          </w:hyperlink>
        </w:p>
        <w:p xmlns:wp14="http://schemas.microsoft.com/office/word/2010/wordml" w:rsidRPr="00362B48" w:rsidR="00362B48" w:rsidP="00362B48" w:rsidRDefault="007B1621" w14:paraId="25654CD7" wp14:textId="77777777">
          <w:pPr>
            <w:pStyle w:val="TOC1"/>
            <w:tabs>
              <w:tab w:val="right" w:leader="dot" w:pos="9016"/>
            </w:tabs>
            <w:rPr>
              <w:rFonts w:asciiTheme="minorHAnsi" w:hAnsiTheme="minorHAnsi"/>
              <w:noProof/>
              <w:color w:val="auto"/>
              <w:kern w:val="2"/>
              <w:sz w:val="22"/>
              <w:lang w:val="en-IN" w:eastAsia="en-IN"/>
            </w:rPr>
          </w:pPr>
          <w:hyperlink w:history="1" w:anchor="_Toc141120443">
            <w:r w:rsidRPr="00A774E4" w:rsidR="00362B48">
              <w:rPr>
                <w:rStyle w:val="Hyperlink"/>
                <w:rFonts w:eastAsia="Times New Roman"/>
                <w:noProof/>
                <w:lang w:eastAsia="en-IN"/>
              </w:rPr>
              <w:t>Marketing Plan</w:t>
            </w:r>
            <w:r w:rsidR="00362B48">
              <w:rPr>
                <w:noProof/>
                <w:webHidden/>
              </w:rPr>
              <w:tab/>
            </w:r>
            <w:r w:rsidR="00C162A4">
              <w:rPr>
                <w:noProof/>
                <w:webHidden/>
              </w:rPr>
              <w:fldChar w:fldCharType="begin"/>
            </w:r>
            <w:r w:rsidR="00362B48">
              <w:rPr>
                <w:noProof/>
                <w:webHidden/>
              </w:rPr>
              <w:instrText xml:space="preserve"> PAGEREF _Toc141120443 \h </w:instrText>
            </w:r>
            <w:r w:rsidR="00C162A4">
              <w:rPr>
                <w:noProof/>
                <w:webHidden/>
              </w:rPr>
            </w:r>
            <w:r w:rsidR="00C162A4">
              <w:rPr>
                <w:noProof/>
                <w:webHidden/>
              </w:rPr>
              <w:fldChar w:fldCharType="separate"/>
            </w:r>
            <w:r w:rsidR="00362B48">
              <w:rPr>
                <w:noProof/>
                <w:webHidden/>
              </w:rPr>
              <w:t>6</w:t>
            </w:r>
            <w:r w:rsidR="00C162A4">
              <w:rPr>
                <w:noProof/>
                <w:webHidden/>
              </w:rPr>
              <w:fldChar w:fldCharType="end"/>
            </w:r>
          </w:hyperlink>
        </w:p>
        <w:p xmlns:wp14="http://schemas.microsoft.com/office/word/2010/wordml" w:rsidRPr="00362B48" w:rsidR="00362B48" w:rsidP="00362B48" w:rsidRDefault="007B1621" w14:paraId="43D2EE1B" wp14:textId="77777777">
          <w:pPr>
            <w:pStyle w:val="TOC1"/>
            <w:tabs>
              <w:tab w:val="right" w:leader="dot" w:pos="9016"/>
            </w:tabs>
            <w:rPr>
              <w:rFonts w:asciiTheme="minorHAnsi" w:hAnsiTheme="minorHAnsi"/>
              <w:noProof/>
              <w:color w:val="auto"/>
              <w:kern w:val="2"/>
              <w:sz w:val="22"/>
              <w:lang w:val="en-IN" w:eastAsia="en-IN"/>
            </w:rPr>
          </w:pPr>
          <w:hyperlink w:history="1" w:anchor="_Toc141120444">
            <w:r w:rsidRPr="00A774E4" w:rsidR="00362B48">
              <w:rPr>
                <w:rStyle w:val="Hyperlink"/>
                <w:rFonts w:eastAsia="Times New Roman"/>
                <w:noProof/>
                <w:lang w:eastAsia="en-IN"/>
              </w:rPr>
              <w:t>Financial Plan</w:t>
            </w:r>
            <w:r w:rsidR="00362B48">
              <w:rPr>
                <w:noProof/>
                <w:webHidden/>
              </w:rPr>
              <w:tab/>
            </w:r>
            <w:r w:rsidR="00C162A4">
              <w:rPr>
                <w:noProof/>
                <w:webHidden/>
              </w:rPr>
              <w:fldChar w:fldCharType="begin"/>
            </w:r>
            <w:r w:rsidR="00362B48">
              <w:rPr>
                <w:noProof/>
                <w:webHidden/>
              </w:rPr>
              <w:instrText xml:space="preserve"> PAGEREF _Toc141120444 \h </w:instrText>
            </w:r>
            <w:r w:rsidR="00C162A4">
              <w:rPr>
                <w:noProof/>
                <w:webHidden/>
              </w:rPr>
            </w:r>
            <w:r w:rsidR="00C162A4">
              <w:rPr>
                <w:noProof/>
                <w:webHidden/>
              </w:rPr>
              <w:fldChar w:fldCharType="separate"/>
            </w:r>
            <w:r w:rsidR="00362B48">
              <w:rPr>
                <w:noProof/>
                <w:webHidden/>
              </w:rPr>
              <w:t>7</w:t>
            </w:r>
            <w:r w:rsidR="00C162A4">
              <w:rPr>
                <w:noProof/>
                <w:webHidden/>
              </w:rPr>
              <w:fldChar w:fldCharType="end"/>
            </w:r>
          </w:hyperlink>
        </w:p>
        <w:p xmlns:wp14="http://schemas.microsoft.com/office/word/2010/wordml" w:rsidRPr="00362B48" w:rsidR="00362B48" w:rsidP="00362B48" w:rsidRDefault="007B1621" w14:paraId="7821EFBA" wp14:textId="77777777">
          <w:pPr>
            <w:pStyle w:val="TOC1"/>
            <w:tabs>
              <w:tab w:val="right" w:leader="dot" w:pos="9016"/>
            </w:tabs>
            <w:rPr>
              <w:rFonts w:asciiTheme="minorHAnsi" w:hAnsiTheme="minorHAnsi"/>
              <w:noProof/>
              <w:color w:val="auto"/>
              <w:kern w:val="2"/>
              <w:sz w:val="22"/>
              <w:lang w:val="en-IN" w:eastAsia="en-IN"/>
            </w:rPr>
          </w:pPr>
          <w:hyperlink w:history="1" w:anchor="_Toc141120445">
            <w:r w:rsidRPr="00A774E4" w:rsidR="00362B48">
              <w:rPr>
                <w:rStyle w:val="Hyperlink"/>
                <w:rFonts w:eastAsia="Times New Roman"/>
                <w:noProof/>
                <w:lang w:eastAsia="en-IN"/>
              </w:rPr>
              <w:t>Market Research</w:t>
            </w:r>
            <w:r w:rsidR="00362B48">
              <w:rPr>
                <w:noProof/>
                <w:webHidden/>
              </w:rPr>
              <w:tab/>
            </w:r>
            <w:r w:rsidR="00C162A4">
              <w:rPr>
                <w:noProof/>
                <w:webHidden/>
              </w:rPr>
              <w:fldChar w:fldCharType="begin"/>
            </w:r>
            <w:r w:rsidR="00362B48">
              <w:rPr>
                <w:noProof/>
                <w:webHidden/>
              </w:rPr>
              <w:instrText xml:space="preserve"> PAGEREF _Toc141120445 \h </w:instrText>
            </w:r>
            <w:r w:rsidR="00C162A4">
              <w:rPr>
                <w:noProof/>
                <w:webHidden/>
              </w:rPr>
            </w:r>
            <w:r w:rsidR="00C162A4">
              <w:rPr>
                <w:noProof/>
                <w:webHidden/>
              </w:rPr>
              <w:fldChar w:fldCharType="separate"/>
            </w:r>
            <w:r w:rsidR="00362B48">
              <w:rPr>
                <w:noProof/>
                <w:webHidden/>
              </w:rPr>
              <w:t>9</w:t>
            </w:r>
            <w:r w:rsidR="00C162A4">
              <w:rPr>
                <w:noProof/>
                <w:webHidden/>
              </w:rPr>
              <w:fldChar w:fldCharType="end"/>
            </w:r>
          </w:hyperlink>
        </w:p>
        <w:p xmlns:wp14="http://schemas.microsoft.com/office/word/2010/wordml" w:rsidRPr="00362B48" w:rsidR="00362B48" w:rsidP="00362B48" w:rsidRDefault="007B1621" w14:paraId="3FB3F6A7" wp14:textId="77777777">
          <w:pPr>
            <w:pStyle w:val="TOC1"/>
            <w:tabs>
              <w:tab w:val="right" w:leader="dot" w:pos="9016"/>
            </w:tabs>
            <w:rPr>
              <w:rFonts w:asciiTheme="minorHAnsi" w:hAnsiTheme="minorHAnsi"/>
              <w:noProof/>
              <w:color w:val="auto"/>
              <w:kern w:val="2"/>
              <w:sz w:val="22"/>
              <w:lang w:val="en-IN" w:eastAsia="en-IN"/>
            </w:rPr>
          </w:pPr>
          <w:hyperlink w:history="1" w:anchor="_Toc141120446">
            <w:r w:rsidRPr="00A774E4" w:rsidR="00362B48">
              <w:rPr>
                <w:rStyle w:val="Hyperlink"/>
                <w:rFonts w:eastAsia="Times New Roman"/>
                <w:noProof/>
                <w:lang w:eastAsia="en-IN"/>
              </w:rPr>
              <w:t>Conclusion</w:t>
            </w:r>
            <w:r w:rsidR="00362B48">
              <w:rPr>
                <w:noProof/>
                <w:webHidden/>
              </w:rPr>
              <w:tab/>
            </w:r>
            <w:r w:rsidR="00C162A4">
              <w:rPr>
                <w:noProof/>
                <w:webHidden/>
              </w:rPr>
              <w:fldChar w:fldCharType="begin"/>
            </w:r>
            <w:r w:rsidR="00362B48">
              <w:rPr>
                <w:noProof/>
                <w:webHidden/>
              </w:rPr>
              <w:instrText xml:space="preserve"> PAGEREF _Toc141120446 \h </w:instrText>
            </w:r>
            <w:r w:rsidR="00C162A4">
              <w:rPr>
                <w:noProof/>
                <w:webHidden/>
              </w:rPr>
            </w:r>
            <w:r w:rsidR="00C162A4">
              <w:rPr>
                <w:noProof/>
                <w:webHidden/>
              </w:rPr>
              <w:fldChar w:fldCharType="separate"/>
            </w:r>
            <w:r w:rsidR="00362B48">
              <w:rPr>
                <w:noProof/>
                <w:webHidden/>
              </w:rPr>
              <w:t>10</w:t>
            </w:r>
            <w:r w:rsidR="00C162A4">
              <w:rPr>
                <w:noProof/>
                <w:webHidden/>
              </w:rPr>
              <w:fldChar w:fldCharType="end"/>
            </w:r>
          </w:hyperlink>
        </w:p>
        <w:p xmlns:wp14="http://schemas.microsoft.com/office/word/2010/wordml" w:rsidRPr="00362B48" w:rsidR="00362B48" w:rsidP="00362B48" w:rsidRDefault="007B1621" w14:paraId="3A5D3029" wp14:textId="77777777">
          <w:pPr>
            <w:pStyle w:val="TOC1"/>
            <w:tabs>
              <w:tab w:val="right" w:leader="dot" w:pos="9016"/>
            </w:tabs>
            <w:rPr>
              <w:rFonts w:asciiTheme="minorHAnsi" w:hAnsiTheme="minorHAnsi"/>
              <w:noProof/>
              <w:color w:val="auto"/>
              <w:kern w:val="2"/>
              <w:sz w:val="22"/>
              <w:lang w:val="en-IN" w:eastAsia="en-IN"/>
            </w:rPr>
          </w:pPr>
          <w:hyperlink w:history="1" w:anchor="_Toc141120447">
            <w:r w:rsidRPr="00A774E4" w:rsidR="00362B48">
              <w:rPr>
                <w:rStyle w:val="Hyperlink"/>
                <w:noProof/>
              </w:rPr>
              <w:t>Reference List</w:t>
            </w:r>
            <w:r w:rsidR="00362B48">
              <w:rPr>
                <w:noProof/>
                <w:webHidden/>
              </w:rPr>
              <w:tab/>
            </w:r>
            <w:r w:rsidR="00C162A4">
              <w:rPr>
                <w:noProof/>
                <w:webHidden/>
              </w:rPr>
              <w:fldChar w:fldCharType="begin"/>
            </w:r>
            <w:r w:rsidR="00362B48">
              <w:rPr>
                <w:noProof/>
                <w:webHidden/>
              </w:rPr>
              <w:instrText xml:space="preserve"> PAGEREF _Toc141120447 \h </w:instrText>
            </w:r>
            <w:r w:rsidR="00C162A4">
              <w:rPr>
                <w:noProof/>
                <w:webHidden/>
              </w:rPr>
            </w:r>
            <w:r w:rsidR="00C162A4">
              <w:rPr>
                <w:noProof/>
                <w:webHidden/>
              </w:rPr>
              <w:fldChar w:fldCharType="separate"/>
            </w:r>
            <w:r w:rsidR="00362B48">
              <w:rPr>
                <w:noProof/>
                <w:webHidden/>
              </w:rPr>
              <w:t>11</w:t>
            </w:r>
            <w:r w:rsidR="00C162A4">
              <w:rPr>
                <w:noProof/>
                <w:webHidden/>
              </w:rPr>
              <w:fldChar w:fldCharType="end"/>
            </w:r>
          </w:hyperlink>
        </w:p>
        <w:p xmlns:wp14="http://schemas.microsoft.com/office/word/2010/wordml" w:rsidR="00362B48" w:rsidRDefault="00C162A4" w14:paraId="41C8F396" wp14:textId="77777777">
          <w:r>
            <w:rPr>
              <w:b/>
              <w:bCs/>
              <w:noProof/>
            </w:rPr>
            <w:fldChar w:fldCharType="end"/>
          </w:r>
        </w:p>
      </w:sdtContent>
    </w:sdt>
    <w:p xmlns:wp14="http://schemas.microsoft.com/office/word/2010/wordml" w:rsidRPr="00FB1AA3" w:rsidR="007D4DF2" w:rsidRDefault="006E47B1" w14:paraId="72A3D3EC" wp14:textId="77777777">
      <w:pPr>
        <w:spacing w:line="276" w:lineRule="auto"/>
        <w:jc w:val="left"/>
        <w:rPr>
          <w:b/>
          <w:sz w:val="32"/>
          <w:szCs w:val="32"/>
        </w:rPr>
      </w:pPr>
      <w:r w:rsidRPr="00FB1AA3">
        <w:rPr>
          <w:b/>
          <w:sz w:val="32"/>
          <w:szCs w:val="32"/>
        </w:rPr>
        <w:br w:type="page"/>
      </w:r>
    </w:p>
    <w:p xmlns:wp14="http://schemas.microsoft.com/office/word/2010/wordml" w:rsidRPr="00FB1AA3" w:rsidR="003A5C80" w:rsidP="003A5C80" w:rsidRDefault="003A5C80" w14:paraId="2635E364" wp14:textId="77777777">
      <w:pPr>
        <w:pStyle w:val="Heading1"/>
        <w:rPr>
          <w:rFonts w:eastAsia="Times New Roman"/>
          <w:lang w:eastAsia="en-US"/>
        </w:rPr>
      </w:pPr>
      <w:bookmarkStart w:name="_Toc141120434" w:id="0"/>
      <w:r w:rsidRPr="00FB1AA3">
        <w:rPr>
          <w:rFonts w:eastAsia="Times New Roman"/>
          <w:lang w:eastAsia="en-US"/>
        </w:rPr>
        <w:t>Introduction</w:t>
      </w:r>
      <w:bookmarkEnd w:id="0"/>
      <w:r w:rsidRPr="00FB1AA3">
        <w:rPr>
          <w:rFonts w:eastAsia="Times New Roman"/>
          <w:lang w:eastAsia="en-US"/>
        </w:rPr>
        <w:t xml:space="preserve"> </w:t>
      </w:r>
    </w:p>
    <w:p xmlns:wp14="http://schemas.microsoft.com/office/word/2010/wordml" w:rsidRPr="00FB1AA3" w:rsidR="003A5C80" w:rsidP="003A5C80" w:rsidRDefault="003A5C80" w14:paraId="574852C2"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business plan is based on the new venture idea, Cyberautics Technologies. The legal consideration for the new business venture along with the organisational structure is highlighted to comprehend the ownership aspects as per the business framework. A VRIO analysis is conducted to showcase the growth rate industry size and sales projection as per the core product of the Cyberautics Technologies which is NMC (Nickel-Manganese-Cobalt) battery. Porter's Five Forces Model has also been added to showcase the industrial dynamics of the batteries used by electric vehicles to assist Cyberautics Technologies in entering the targeted industry segment. The operation plan highlights the organisational structure of the business venture to illustrate the production process of the NMC battery. The management and defining the business framework of the company play a critical role in decentralizing the responsibilities to qualified individuals such that they can uniquely contribute towards the company's success. </w:t>
      </w:r>
    </w:p>
    <w:p xmlns:wp14="http://schemas.microsoft.com/office/word/2010/wordml" w:rsidRPr="00FB1AA3" w:rsidR="003A5C80" w:rsidP="003A5C80" w:rsidRDefault="003A5C80" w14:paraId="135A71BA"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marketing plan is discussed by using the 4Ps of the marketing mix which will help the company in selling the core NMC battery product to the targeted EV automobile companies. The comprehensive marketing plan is useful for articulating the marketing strategy, differentiation point as well as positioning in the automobile industry. The financial plan of Cyberautics Technologies represents the projected income statement, balance sheet and budget forecast for six months. This initiative is necessary to evaluate the financial sustainability and sales forecast of the new business venture along with the different financing types. The market research is conducted using relevant statistics for interpreting the macro environment and identification of opportunities for promoting the net business revenue of Cyberautics Technologies. </w:t>
      </w:r>
    </w:p>
    <w:p xmlns:wp14="http://schemas.microsoft.com/office/word/2010/wordml" w:rsidRPr="00FB1AA3" w:rsidR="003A5C80" w:rsidP="003A5C80" w:rsidRDefault="003A5C80" w14:paraId="68A90D97" wp14:textId="77777777">
      <w:pPr>
        <w:pStyle w:val="Heading1"/>
        <w:rPr>
          <w:rFonts w:eastAsia="Times New Roman"/>
          <w:lang w:eastAsia="en-US"/>
        </w:rPr>
      </w:pPr>
      <w:bookmarkStart w:name="_Toc141120435" w:id="1"/>
      <w:r w:rsidRPr="00FB1AA3">
        <w:rPr>
          <w:rFonts w:eastAsia="Times New Roman"/>
          <w:lang w:eastAsia="en-US"/>
        </w:rPr>
        <w:t>Business Description</w:t>
      </w:r>
      <w:bookmarkEnd w:id="1"/>
      <w:r w:rsidRPr="00FB1AA3">
        <w:rPr>
          <w:rFonts w:eastAsia="Times New Roman"/>
          <w:lang w:eastAsia="en-US"/>
        </w:rPr>
        <w:t xml:space="preserve"> </w:t>
      </w:r>
    </w:p>
    <w:p xmlns:wp14="http://schemas.microsoft.com/office/word/2010/wordml" w:rsidRPr="00FB1AA3" w:rsidR="003A5C80" w:rsidP="003A5C80" w:rsidRDefault="003A5C80" w14:paraId="2D7F6E50" wp14:textId="77777777">
      <w:pPr>
        <w:pStyle w:val="Heading2"/>
        <w:rPr>
          <w:rFonts w:eastAsia="Times New Roman"/>
          <w:lang w:eastAsia="en-US"/>
        </w:rPr>
      </w:pPr>
      <w:bookmarkStart w:name="_Toc141120436" w:id="2"/>
      <w:r w:rsidRPr="00FB1AA3">
        <w:rPr>
          <w:rFonts w:eastAsia="Times New Roman"/>
          <w:lang w:eastAsia="en-US"/>
        </w:rPr>
        <w:t>Mission Statement</w:t>
      </w:r>
      <w:bookmarkEnd w:id="2"/>
      <w:r w:rsidRPr="00FB1AA3">
        <w:rPr>
          <w:rFonts w:eastAsia="Times New Roman"/>
          <w:lang w:eastAsia="en-US"/>
        </w:rPr>
        <w:t xml:space="preserve"> </w:t>
      </w:r>
    </w:p>
    <w:p xmlns:wp14="http://schemas.microsoft.com/office/word/2010/wordml" w:rsidRPr="00FB1AA3" w:rsidR="003A5C80" w:rsidP="003A5C80" w:rsidRDefault="003A5C80" w14:paraId="1669E624"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Cyberautics Technologies is a private business venture and the main objective of this company is to sell NMC batteries to leading automobile companies such as Toyota, Tesla, Ford, and so on. 2000 Euros will be required as business capital with an employee strength of 50 for starting the business. As per the organisation structure, there will be five departments which are the production department, supply chain department, administration department, engineering department, marketing and sales department. </w:t>
      </w:r>
    </w:p>
    <w:p xmlns:wp14="http://schemas.microsoft.com/office/word/2010/wordml" w:rsidRPr="00FB1AA3" w:rsidR="003A5C80" w:rsidP="003A5C80" w:rsidRDefault="003A5C80" w14:paraId="77F01BE7" wp14:textId="77777777">
      <w:pPr>
        <w:pStyle w:val="Heading2"/>
        <w:rPr>
          <w:rFonts w:eastAsia="Times New Roman"/>
          <w:lang w:eastAsia="en-US"/>
        </w:rPr>
      </w:pPr>
      <w:bookmarkStart w:name="_Toc141120437" w:id="3"/>
      <w:r w:rsidRPr="00FB1AA3">
        <w:rPr>
          <w:rFonts w:eastAsia="Times New Roman"/>
          <w:lang w:eastAsia="en-US"/>
        </w:rPr>
        <w:t>Description of Product</w:t>
      </w:r>
      <w:bookmarkEnd w:id="3"/>
      <w:r w:rsidRPr="00FB1AA3">
        <w:rPr>
          <w:rFonts w:eastAsia="Times New Roman"/>
          <w:lang w:eastAsia="en-US"/>
        </w:rPr>
        <w:t xml:space="preserve"> </w:t>
      </w:r>
    </w:p>
    <w:p xmlns:wp14="http://schemas.microsoft.com/office/word/2010/wordml" w:rsidRPr="00FB1AA3" w:rsidR="003A5C80" w:rsidP="003A5C80" w:rsidRDefault="003A5C80" w14:paraId="0A262AFA"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The NMC battery composition ratio will be 4% of aluminium 12% of cobalt and 84% of nicke</w:t>
      </w:r>
      <w:r w:rsidR="00244ABA">
        <w:rPr>
          <w:rFonts w:eastAsia="Times New Roman" w:cs="Times New Roman"/>
          <w:color w:val="auto"/>
          <w:szCs w:val="24"/>
          <w:lang w:eastAsia="en-US"/>
        </w:rPr>
        <w:t>l with lithium ions as the base</w:t>
      </w:r>
      <w:r w:rsidRPr="00FB1AA3">
        <w:rPr>
          <w:rFonts w:eastAsia="Times New Roman" w:cs="Times New Roman"/>
          <w:color w:val="auto"/>
          <w:szCs w:val="24"/>
          <w:highlight w:val="white"/>
          <w:lang w:eastAsia="en-US"/>
        </w:rPr>
        <w:t xml:space="preserve"> (Sharma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2023)</w:t>
      </w:r>
      <w:r w:rsidRPr="00FB1AA3">
        <w:rPr>
          <w:rFonts w:eastAsia="Times New Roman" w:cs="Times New Roman"/>
          <w:color w:val="auto"/>
          <w:szCs w:val="24"/>
          <w:lang w:eastAsia="en-US"/>
        </w:rPr>
        <w:t xml:space="preserve">. Nickel will be the core component and will be outsourced or exported from Indonesia. Cyberautics Technologies will be focusing on increasing the discharge cycle as well as cycle life by 2000 and making battery vibration resistant by implementing power tools. The International Energy Agency highlights the environmental sustainability prospects which will increase by 70% as per the enhanced usage of NMC batteries by </w:t>
      </w:r>
      <w:r w:rsidR="00D643AF">
        <w:rPr>
          <w:rFonts w:eastAsia="Times New Roman" w:cs="Times New Roman"/>
          <w:color w:val="auto"/>
          <w:szCs w:val="24"/>
          <w:lang w:eastAsia="en-US"/>
        </w:rPr>
        <w:t>Hybrid Electric Vehicles (HEVs)</w:t>
      </w:r>
      <w:r w:rsidRPr="00FB1AA3">
        <w:rPr>
          <w:rFonts w:eastAsia="Times New Roman" w:cs="Times New Roman"/>
          <w:color w:val="auto"/>
          <w:szCs w:val="24"/>
          <w:highlight w:val="white"/>
          <w:lang w:eastAsia="en-US"/>
        </w:rPr>
        <w:t xml:space="preserve"> (Shafique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2023)</w:t>
      </w:r>
      <w:r w:rsidRPr="00FB1AA3">
        <w:rPr>
          <w:rFonts w:eastAsia="Times New Roman" w:cs="Times New Roman"/>
          <w:color w:val="auto"/>
          <w:szCs w:val="24"/>
          <w:lang w:eastAsia="en-US"/>
        </w:rPr>
        <w:t xml:space="preserve">. However, nickel as the core mineral of the NMC battery is abundant in nature. Hence, Cyberautics Technologies will be focused on using the critical mineral in smaller quantities while optimising the functionality of the NMC battery. </w:t>
      </w:r>
    </w:p>
    <w:p xmlns:wp14="http://schemas.microsoft.com/office/word/2010/wordml" w:rsidRPr="00FB1AA3" w:rsidR="003A5C80" w:rsidP="003A5C80" w:rsidRDefault="003A5C80" w14:paraId="0944B26A" wp14:textId="77777777">
      <w:pPr>
        <w:pStyle w:val="Heading2"/>
        <w:rPr>
          <w:rFonts w:eastAsia="Times New Roman"/>
          <w:lang w:eastAsia="en-US"/>
        </w:rPr>
      </w:pPr>
      <w:bookmarkStart w:name="_Toc141120438" w:id="4"/>
      <w:r w:rsidRPr="00FB1AA3">
        <w:rPr>
          <w:rFonts w:eastAsia="Times New Roman"/>
          <w:lang w:eastAsia="en-US"/>
        </w:rPr>
        <w:t>Intellectual Property and Legal Considerations</w:t>
      </w:r>
      <w:bookmarkEnd w:id="4"/>
    </w:p>
    <w:p xmlns:wp14="http://schemas.microsoft.com/office/word/2010/wordml" w:rsidRPr="00FB1AA3" w:rsidR="003A5C80" w:rsidP="003A5C80" w:rsidRDefault="003A5C80" w14:paraId="3D8731F8"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Cyberautics Technologies is a sole proprietorship business venture to be managed by an entrepreneur. The ownership structure of the business venture will be CFO, CTO and MD and will be working under the CEO of Cyberautics Technologies. The aim of the company is to gain the patent design of NMC batteries as per the UK Patents Act of 1977 </w:t>
      </w:r>
      <w:r w:rsidRPr="00FB1AA3">
        <w:rPr>
          <w:rFonts w:eastAsia="Times New Roman" w:cs="Times New Roman"/>
          <w:color w:val="auto"/>
          <w:szCs w:val="24"/>
          <w:highlight w:val="white"/>
          <w:lang w:eastAsia="en-US"/>
        </w:rPr>
        <w:t>(</w:t>
      </w:r>
      <w:proofErr w:type="spellStart"/>
      <w:r w:rsidRPr="00FB1AA3">
        <w:rPr>
          <w:rFonts w:eastAsia="Times New Roman" w:cs="Times New Roman"/>
          <w:color w:val="auto"/>
          <w:szCs w:val="24"/>
          <w:highlight w:val="white"/>
          <w:lang w:eastAsia="en-US"/>
        </w:rPr>
        <w:t>Winjobi</w:t>
      </w:r>
      <w:proofErr w:type="spellEnd"/>
      <w:r w:rsidRPr="00FB1AA3">
        <w:rPr>
          <w:rFonts w:eastAsia="Times New Roman" w:cs="Times New Roman"/>
          <w:color w:val="auto"/>
          <w:szCs w:val="24"/>
          <w:highlight w:val="white"/>
          <w:lang w:eastAsia="en-US"/>
        </w:rPr>
        <w:t xml:space="preserve">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2022)</w:t>
      </w:r>
      <w:r w:rsidRPr="00FB1AA3">
        <w:rPr>
          <w:rFonts w:eastAsia="Times New Roman" w:cs="Times New Roman"/>
          <w:color w:val="auto"/>
          <w:szCs w:val="24"/>
          <w:lang w:eastAsia="en-US"/>
        </w:rPr>
        <w:t>. Legal considerations like this will assist the company in getting exempted from taxes and gaining subsidies according to the UK Environment Act of 2021 for promoting green transportation.</w:t>
      </w:r>
    </w:p>
    <w:p xmlns:wp14="http://schemas.microsoft.com/office/word/2010/wordml" w:rsidRPr="00FB1AA3" w:rsidR="003A5C80" w:rsidP="003A5C80" w:rsidRDefault="003A5C80" w14:paraId="01EF2884" wp14:textId="77777777">
      <w:pPr>
        <w:pStyle w:val="Heading1"/>
        <w:rPr>
          <w:rFonts w:eastAsia="Times New Roman"/>
          <w:lang w:eastAsia="en-US"/>
        </w:rPr>
      </w:pPr>
      <w:bookmarkStart w:name="_Toc141120439" w:id="5"/>
      <w:r w:rsidRPr="00FB1AA3">
        <w:rPr>
          <w:rFonts w:eastAsia="Times New Roman"/>
          <w:lang w:eastAsia="en-US"/>
        </w:rPr>
        <w:t>Industry Analysis</w:t>
      </w:r>
      <w:bookmarkEnd w:id="5"/>
    </w:p>
    <w:p xmlns:wp14="http://schemas.microsoft.com/office/word/2010/wordml" w:rsidRPr="00FB1AA3" w:rsidR="003A5C80" w:rsidP="003A5C80" w:rsidRDefault="003A5C80" w14:paraId="31DF63F6" wp14:textId="77777777">
      <w:pPr>
        <w:pStyle w:val="Heading2"/>
        <w:rPr>
          <w:rFonts w:eastAsia="Times New Roman"/>
          <w:lang w:eastAsia="en-US"/>
        </w:rPr>
      </w:pPr>
      <w:bookmarkStart w:name="_Toc141120440" w:id="6"/>
      <w:r w:rsidRPr="00FB1AA3">
        <w:rPr>
          <w:rFonts w:eastAsia="Times New Roman"/>
          <w:lang w:eastAsia="en-US"/>
        </w:rPr>
        <w:t>VRIO Analysis</w:t>
      </w:r>
      <w:bookmarkEnd w:id="6"/>
      <w:r w:rsidRPr="00FB1AA3">
        <w:rPr>
          <w:rFonts w:eastAsia="Times New Roman"/>
          <w:lang w:eastAsia="en-US"/>
        </w:rPr>
        <w:t xml:space="preserve"> </w:t>
      </w:r>
    </w:p>
    <w:p xmlns:wp14="http://schemas.microsoft.com/office/word/2010/wordml" w:rsidRPr="00FB1AA3" w:rsidR="003A5C80" w:rsidP="003A5C80" w:rsidRDefault="004A661C" w14:paraId="1AEA9A74" wp14:textId="77777777">
      <w:pPr>
        <w:spacing w:after="0"/>
        <w:rPr>
          <w:rFonts w:eastAsia="Times New Roman" w:cs="Times New Roman"/>
          <w:b/>
          <w:i/>
          <w:color w:val="auto"/>
          <w:szCs w:val="24"/>
          <w:lang w:eastAsia="en-US"/>
        </w:rPr>
      </w:pPr>
      <w:r>
        <w:rPr>
          <w:rFonts w:eastAsia="Times New Roman" w:cs="Times New Roman"/>
          <w:b/>
          <w:i/>
          <w:color w:val="auto"/>
          <w:szCs w:val="24"/>
          <w:lang w:eastAsia="en-US"/>
        </w:rPr>
        <w:t>Valuable</w:t>
      </w:r>
    </w:p>
    <w:p xmlns:wp14="http://schemas.microsoft.com/office/word/2010/wordml" w:rsidRPr="00FB1AA3" w:rsidR="003A5C80" w:rsidP="003A5C80" w:rsidRDefault="003A5C80" w14:paraId="058ADFEC"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NMC battery by Cyberautics Technologies is valuable as it meets the industrial gap and demand for electric vehicles and nickel is the core component of the EV battery. </w:t>
      </w:r>
    </w:p>
    <w:p xmlns:wp14="http://schemas.microsoft.com/office/word/2010/wordml" w:rsidRPr="00FB1AA3" w:rsidR="003A5C80" w:rsidP="003A5C80" w:rsidRDefault="003A5C80" w14:paraId="023AD322"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Rare</w:t>
      </w:r>
    </w:p>
    <w:p xmlns:wp14="http://schemas.microsoft.com/office/word/2010/wordml" w:rsidR="004A661C" w:rsidP="003A5C80" w:rsidRDefault="003A5C80" w14:paraId="09C4DC56"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The NMC battery is rare and the nickel mineral will be exported from Indonesia. The R&amp;D department of Cyberautics Technologies will be optimising battery usage and using minerals in small quanti</w:t>
      </w:r>
      <w:r w:rsidR="004A661C">
        <w:rPr>
          <w:rFonts w:eastAsia="Times New Roman" w:cs="Times New Roman"/>
          <w:color w:val="auto"/>
          <w:szCs w:val="24"/>
          <w:lang w:eastAsia="en-US"/>
        </w:rPr>
        <w:t>ties for functional efficiency.</w:t>
      </w:r>
    </w:p>
    <w:tbl>
      <w:tblPr>
        <w:tblStyle w:val="MediumShading2-Accent3"/>
        <w:tblW w:w="0" w:type="auto"/>
        <w:tblLook w:val="04A0" w:firstRow="1" w:lastRow="0" w:firstColumn="1" w:lastColumn="0" w:noHBand="0" w:noVBand="1"/>
      </w:tblPr>
      <w:tblGrid>
        <w:gridCol w:w="1540"/>
        <w:gridCol w:w="1540"/>
        <w:gridCol w:w="1540"/>
        <w:gridCol w:w="1540"/>
        <w:gridCol w:w="1541"/>
        <w:gridCol w:w="1541"/>
      </w:tblGrid>
      <w:tr xmlns:wp14="http://schemas.microsoft.com/office/word/2010/wordml" w:rsidR="004A661C" w:rsidTr="004A661C" w14:paraId="34DD2C6F" wp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40" w:type="dxa"/>
            <w:tcBorders>
              <w:top w:val="double" w:color="auto" w:sz="4" w:space="0"/>
              <w:left w:val="double" w:color="auto" w:sz="4" w:space="0"/>
              <w:bottom w:val="double" w:color="auto" w:sz="4" w:space="0"/>
              <w:right w:val="double" w:color="auto" w:sz="4" w:space="0"/>
            </w:tcBorders>
          </w:tcPr>
          <w:p w:rsidR="004A661C" w:rsidP="003A5C80" w:rsidRDefault="004A661C" w14:paraId="4A01803F" wp14:textId="77777777">
            <w:pPr>
              <w:rPr>
                <w:rFonts w:eastAsia="Times New Roman" w:cs="Times New Roman"/>
                <w:color w:val="auto"/>
                <w:szCs w:val="24"/>
                <w:lang w:eastAsia="en-US"/>
              </w:rPr>
            </w:pPr>
            <w:r>
              <w:rPr>
                <w:rFonts w:eastAsia="Times New Roman" w:cs="Times New Roman"/>
                <w:color w:val="auto"/>
                <w:szCs w:val="24"/>
                <w:lang w:eastAsia="en-US"/>
              </w:rPr>
              <w:t>Competency</w:t>
            </w:r>
          </w:p>
        </w:tc>
        <w:tc>
          <w:tcPr>
            <w:tcW w:w="1540" w:type="dxa"/>
            <w:tcBorders>
              <w:left w:val="double" w:color="auto" w:sz="4" w:space="0"/>
            </w:tcBorders>
          </w:tcPr>
          <w:p w:rsidR="004A661C" w:rsidP="003A5C80" w:rsidRDefault="004A661C" w14:paraId="0E5EDAC2" wp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Valuable</w:t>
            </w:r>
          </w:p>
        </w:tc>
        <w:tc>
          <w:tcPr>
            <w:tcW w:w="1540" w:type="dxa"/>
          </w:tcPr>
          <w:p w:rsidR="004A661C" w:rsidP="003A5C80" w:rsidRDefault="004A661C" w14:paraId="1E3E9BF5" wp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Rare</w:t>
            </w:r>
          </w:p>
        </w:tc>
        <w:tc>
          <w:tcPr>
            <w:tcW w:w="1540" w:type="dxa"/>
          </w:tcPr>
          <w:p w:rsidR="004A661C" w:rsidP="003A5C80" w:rsidRDefault="004A661C" w14:paraId="2B5A2E0C" wp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Imitate</w:t>
            </w:r>
          </w:p>
        </w:tc>
        <w:tc>
          <w:tcPr>
            <w:tcW w:w="1541" w:type="dxa"/>
            <w:tcBorders>
              <w:right w:val="double" w:color="auto" w:sz="4" w:space="0"/>
            </w:tcBorders>
          </w:tcPr>
          <w:p w:rsidR="004A661C" w:rsidP="003A5C80" w:rsidRDefault="004A661C" w14:paraId="563D366A" wp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Organisation</w:t>
            </w:r>
          </w:p>
        </w:tc>
        <w:tc>
          <w:tcPr>
            <w:tcW w:w="1541" w:type="dxa"/>
            <w:tcBorders>
              <w:top w:val="double" w:color="auto" w:sz="4" w:space="0"/>
              <w:left w:val="double" w:color="auto" w:sz="4" w:space="0"/>
              <w:bottom w:val="double" w:color="auto" w:sz="4" w:space="0"/>
              <w:right w:val="double" w:color="auto" w:sz="4" w:space="0"/>
            </w:tcBorders>
          </w:tcPr>
          <w:p w:rsidR="004A661C" w:rsidP="003A5C80" w:rsidRDefault="004A661C" w14:paraId="7EF433D8" wp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Competitive Advantage</w:t>
            </w:r>
          </w:p>
        </w:tc>
      </w:tr>
      <w:tr xmlns:wp14="http://schemas.microsoft.com/office/word/2010/wordml" w:rsidR="004A661C" w:rsidTr="004A661C" w14:paraId="754BCE73"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top w:val="double" w:color="auto" w:sz="4" w:space="0"/>
              <w:left w:val="double" w:color="auto" w:sz="4" w:space="0"/>
              <w:bottom w:val="double" w:color="auto" w:sz="4" w:space="0"/>
              <w:right w:val="double" w:color="auto" w:sz="4" w:space="0"/>
            </w:tcBorders>
          </w:tcPr>
          <w:p w:rsidR="004A661C" w:rsidP="003A5C80" w:rsidRDefault="004A661C" w14:paraId="22C89623" wp14:textId="77777777">
            <w:pPr>
              <w:rPr>
                <w:rFonts w:eastAsia="Times New Roman" w:cs="Times New Roman"/>
                <w:color w:val="auto"/>
                <w:szCs w:val="24"/>
                <w:lang w:eastAsia="en-US"/>
              </w:rPr>
            </w:pPr>
            <w:r>
              <w:rPr>
                <w:rFonts w:eastAsia="Times New Roman" w:cs="Times New Roman"/>
                <w:color w:val="auto"/>
                <w:szCs w:val="24"/>
                <w:lang w:eastAsia="en-US"/>
              </w:rPr>
              <w:t>Unique Design</w:t>
            </w:r>
          </w:p>
        </w:tc>
        <w:tc>
          <w:tcPr>
            <w:tcW w:w="1540" w:type="dxa"/>
            <w:tcBorders>
              <w:left w:val="double" w:color="auto" w:sz="4" w:space="0"/>
            </w:tcBorders>
          </w:tcPr>
          <w:p w:rsidR="004A661C" w:rsidP="003A5C80" w:rsidRDefault="004A661C" w14:paraId="5B7FDD25"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4A661C" w:rsidP="003A5C80" w:rsidRDefault="004A661C" w14:paraId="55239733"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4A661C" w:rsidP="003A5C80" w:rsidRDefault="007E3FAF" w14:paraId="65804BD3"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1" w:type="dxa"/>
            <w:tcBorders>
              <w:right w:val="double" w:color="auto" w:sz="4" w:space="0"/>
            </w:tcBorders>
          </w:tcPr>
          <w:p w:rsidR="004A661C" w:rsidP="003A5C80" w:rsidRDefault="007E3FAF" w14:paraId="7C5AC6C2"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1" w:type="dxa"/>
            <w:tcBorders>
              <w:top w:val="double" w:color="auto" w:sz="4" w:space="0"/>
              <w:left w:val="double" w:color="auto" w:sz="4" w:space="0"/>
              <w:bottom w:val="double" w:color="auto" w:sz="4" w:space="0"/>
              <w:right w:val="double" w:color="auto" w:sz="4" w:space="0"/>
            </w:tcBorders>
          </w:tcPr>
          <w:p w:rsidR="004A661C" w:rsidP="003A5C80" w:rsidRDefault="004A661C" w14:paraId="7E177962"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High</w:t>
            </w:r>
          </w:p>
        </w:tc>
      </w:tr>
      <w:tr xmlns:wp14="http://schemas.microsoft.com/office/word/2010/wordml" w:rsidR="004A661C" w:rsidTr="004A661C" w14:paraId="40CDBA01" wp14:textId="77777777">
        <w:tc>
          <w:tcPr>
            <w:cnfStyle w:val="001000000000" w:firstRow="0" w:lastRow="0" w:firstColumn="1" w:lastColumn="0" w:oddVBand="0" w:evenVBand="0" w:oddHBand="0" w:evenHBand="0" w:firstRowFirstColumn="0" w:firstRowLastColumn="0" w:lastRowFirstColumn="0" w:lastRowLastColumn="0"/>
            <w:tcW w:w="1540" w:type="dxa"/>
            <w:tcBorders>
              <w:top w:val="double" w:color="auto" w:sz="4" w:space="0"/>
              <w:left w:val="double" w:color="auto" w:sz="4" w:space="0"/>
              <w:bottom w:val="double" w:color="auto" w:sz="4" w:space="0"/>
              <w:right w:val="double" w:color="auto" w:sz="4" w:space="0"/>
            </w:tcBorders>
          </w:tcPr>
          <w:p w:rsidR="004A661C" w:rsidP="003A5C80" w:rsidRDefault="004A661C" w14:paraId="5164DF18" wp14:textId="77777777">
            <w:pPr>
              <w:rPr>
                <w:rFonts w:eastAsia="Times New Roman" w:cs="Times New Roman"/>
                <w:color w:val="auto"/>
                <w:szCs w:val="24"/>
                <w:lang w:eastAsia="en-US"/>
              </w:rPr>
            </w:pPr>
            <w:r>
              <w:rPr>
                <w:rFonts w:eastAsia="Times New Roman" w:cs="Times New Roman"/>
                <w:color w:val="auto"/>
                <w:szCs w:val="24"/>
                <w:lang w:eastAsia="en-US"/>
              </w:rPr>
              <w:t xml:space="preserve">Proprietary </w:t>
            </w:r>
            <w:r>
              <w:rPr>
                <w:rFonts w:eastAsia="Times New Roman" w:cs="Times New Roman"/>
                <w:color w:val="auto"/>
                <w:szCs w:val="24"/>
                <w:lang w:eastAsia="en-US"/>
              </w:rPr>
              <w:t>Battery</w:t>
            </w:r>
          </w:p>
        </w:tc>
        <w:tc>
          <w:tcPr>
            <w:tcW w:w="1540" w:type="dxa"/>
            <w:tcBorders>
              <w:left w:val="double" w:color="auto" w:sz="4" w:space="0"/>
            </w:tcBorders>
          </w:tcPr>
          <w:p w:rsidR="004A661C" w:rsidP="003A5C80" w:rsidRDefault="004A661C" w14:paraId="55764F03"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4A661C" w:rsidP="003A5C80" w:rsidRDefault="004A661C" w14:paraId="1A09B756"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0" w:type="dxa"/>
          </w:tcPr>
          <w:p w:rsidR="004A661C" w:rsidP="003A5C80" w:rsidRDefault="004A661C" w14:paraId="65F0DFC2"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1" w:type="dxa"/>
            <w:tcBorders>
              <w:right w:val="double" w:color="auto" w:sz="4" w:space="0"/>
            </w:tcBorders>
          </w:tcPr>
          <w:p w:rsidR="004A661C" w:rsidP="003A5C80" w:rsidRDefault="007E3FAF" w14:paraId="604D630B"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1" w:type="dxa"/>
            <w:tcBorders>
              <w:top w:val="double" w:color="auto" w:sz="4" w:space="0"/>
              <w:left w:val="double" w:color="auto" w:sz="4" w:space="0"/>
              <w:bottom w:val="double" w:color="auto" w:sz="4" w:space="0"/>
              <w:right w:val="double" w:color="auto" w:sz="4" w:space="0"/>
            </w:tcBorders>
          </w:tcPr>
          <w:p w:rsidR="004A661C" w:rsidP="003A5C80" w:rsidRDefault="004A661C" w14:paraId="1E16C85B"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Low</w:t>
            </w:r>
          </w:p>
        </w:tc>
      </w:tr>
      <w:tr xmlns:wp14="http://schemas.microsoft.com/office/word/2010/wordml" w:rsidR="004A661C" w:rsidTr="004A661C" w14:paraId="4E0FCC71"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top w:val="double" w:color="auto" w:sz="4" w:space="0"/>
              <w:left w:val="double" w:color="auto" w:sz="4" w:space="0"/>
              <w:bottom w:val="double" w:color="auto" w:sz="4" w:space="0"/>
              <w:right w:val="double" w:color="auto" w:sz="4" w:space="0"/>
            </w:tcBorders>
          </w:tcPr>
          <w:p w:rsidR="004A661C" w:rsidP="003A5C80" w:rsidRDefault="004A661C" w14:paraId="4CC820E6" wp14:textId="77777777">
            <w:pPr>
              <w:rPr>
                <w:rFonts w:eastAsia="Times New Roman" w:cs="Times New Roman"/>
                <w:color w:val="auto"/>
                <w:szCs w:val="24"/>
                <w:lang w:eastAsia="en-US"/>
              </w:rPr>
            </w:pPr>
            <w:r>
              <w:rPr>
                <w:rFonts w:eastAsia="Times New Roman" w:cs="Times New Roman"/>
                <w:color w:val="auto"/>
                <w:szCs w:val="24"/>
                <w:lang w:eastAsia="en-US"/>
              </w:rPr>
              <w:t>Nickel-based Battery Ranges</w:t>
            </w:r>
          </w:p>
        </w:tc>
        <w:tc>
          <w:tcPr>
            <w:tcW w:w="1540" w:type="dxa"/>
            <w:tcBorders>
              <w:left w:val="double" w:color="auto" w:sz="4" w:space="0"/>
            </w:tcBorders>
          </w:tcPr>
          <w:p w:rsidR="004A661C" w:rsidP="003A5C80" w:rsidRDefault="004A661C" w14:paraId="3C1B5E46"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4A661C" w:rsidP="003A5C80" w:rsidRDefault="007E3FAF" w14:paraId="4482E6A6"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bookmarkStart w:name="_GoBack" w:id="7"/>
            <w:bookmarkEnd w:id="7"/>
          </w:p>
        </w:tc>
        <w:tc>
          <w:tcPr>
            <w:tcW w:w="1540" w:type="dxa"/>
          </w:tcPr>
          <w:p w:rsidR="004A661C" w:rsidP="003A5C80" w:rsidRDefault="007E3FAF" w14:paraId="749A7119"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1" w:type="dxa"/>
            <w:tcBorders>
              <w:right w:val="double" w:color="auto" w:sz="4" w:space="0"/>
            </w:tcBorders>
          </w:tcPr>
          <w:p w:rsidR="004A661C" w:rsidP="003A5C80" w:rsidRDefault="004A661C" w14:paraId="0746FD2F"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1" w:type="dxa"/>
            <w:tcBorders>
              <w:top w:val="double" w:color="auto" w:sz="4" w:space="0"/>
              <w:left w:val="double" w:color="auto" w:sz="4" w:space="0"/>
              <w:bottom w:val="double" w:color="auto" w:sz="4" w:space="0"/>
              <w:right w:val="double" w:color="auto" w:sz="4" w:space="0"/>
            </w:tcBorders>
          </w:tcPr>
          <w:p w:rsidR="004A661C" w:rsidP="003A5C80" w:rsidRDefault="004A661C" w14:paraId="05FAD91F" wp14:textId="77777777">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High</w:t>
            </w:r>
          </w:p>
        </w:tc>
      </w:tr>
      <w:tr xmlns:wp14="http://schemas.microsoft.com/office/word/2010/wordml" w:rsidR="007E3FAF" w:rsidTr="004A661C" w14:paraId="1B0337AE" wp14:textId="77777777">
        <w:tc>
          <w:tcPr>
            <w:cnfStyle w:val="001000000000" w:firstRow="0" w:lastRow="0" w:firstColumn="1" w:lastColumn="0" w:oddVBand="0" w:evenVBand="0" w:oddHBand="0" w:evenHBand="0" w:firstRowFirstColumn="0" w:firstRowLastColumn="0" w:lastRowFirstColumn="0" w:lastRowLastColumn="0"/>
            <w:tcW w:w="1540" w:type="dxa"/>
            <w:tcBorders>
              <w:top w:val="double" w:color="auto" w:sz="4" w:space="0"/>
              <w:left w:val="double" w:color="auto" w:sz="4" w:space="0"/>
              <w:bottom w:val="double" w:color="auto" w:sz="4" w:space="0"/>
              <w:right w:val="double" w:color="auto" w:sz="4" w:space="0"/>
            </w:tcBorders>
          </w:tcPr>
          <w:p w:rsidR="007E3FAF" w:rsidP="008E301C" w:rsidRDefault="007E3FAF" w14:paraId="5D514DAF" wp14:textId="77777777">
            <w:pPr>
              <w:rPr>
                <w:rFonts w:eastAsia="Times New Roman" w:cs="Times New Roman"/>
                <w:color w:val="auto"/>
                <w:szCs w:val="24"/>
                <w:lang w:eastAsia="en-US"/>
              </w:rPr>
            </w:pPr>
            <w:r>
              <w:rPr>
                <w:rFonts w:eastAsia="Times New Roman" w:cs="Times New Roman"/>
                <w:color w:val="auto"/>
                <w:szCs w:val="24"/>
                <w:lang w:eastAsia="en-US"/>
              </w:rPr>
              <w:t>Brand Image</w:t>
            </w:r>
          </w:p>
        </w:tc>
        <w:tc>
          <w:tcPr>
            <w:tcW w:w="1540" w:type="dxa"/>
            <w:tcBorders>
              <w:left w:val="double" w:color="auto" w:sz="4" w:space="0"/>
            </w:tcBorders>
          </w:tcPr>
          <w:p w:rsidR="007E3FAF" w:rsidP="008E301C" w:rsidRDefault="007E3FAF" w14:paraId="1CBDFED2"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7E3FAF" w:rsidP="008E301C" w:rsidRDefault="007E3FAF" w14:paraId="537CF9A5"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Yes</w:t>
            </w:r>
          </w:p>
        </w:tc>
        <w:tc>
          <w:tcPr>
            <w:tcW w:w="1540" w:type="dxa"/>
          </w:tcPr>
          <w:p w:rsidR="007E3FAF" w:rsidP="008E301C" w:rsidRDefault="007E3FAF" w14:paraId="75FA64D4"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1" w:type="dxa"/>
            <w:tcBorders>
              <w:right w:val="double" w:color="auto" w:sz="4" w:space="0"/>
            </w:tcBorders>
          </w:tcPr>
          <w:p w:rsidR="007E3FAF" w:rsidP="008E301C" w:rsidRDefault="007E3FAF" w14:paraId="443FD815"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No</w:t>
            </w:r>
          </w:p>
        </w:tc>
        <w:tc>
          <w:tcPr>
            <w:tcW w:w="1541" w:type="dxa"/>
            <w:tcBorders>
              <w:top w:val="double" w:color="auto" w:sz="4" w:space="0"/>
              <w:left w:val="double" w:color="auto" w:sz="4" w:space="0"/>
              <w:bottom w:val="double" w:color="auto" w:sz="4" w:space="0"/>
              <w:right w:val="double" w:color="auto" w:sz="4" w:space="0"/>
            </w:tcBorders>
          </w:tcPr>
          <w:p w:rsidR="007E3FAF" w:rsidP="003A5C80" w:rsidRDefault="007E3FAF" w14:paraId="19497B9C" wp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US"/>
              </w:rPr>
            </w:pPr>
            <w:r>
              <w:rPr>
                <w:rFonts w:eastAsia="Times New Roman" w:cs="Times New Roman"/>
                <w:color w:val="auto"/>
                <w:szCs w:val="24"/>
                <w:lang w:eastAsia="en-US"/>
              </w:rPr>
              <w:t>Medium</w:t>
            </w:r>
          </w:p>
        </w:tc>
      </w:tr>
    </w:tbl>
    <w:p xmlns:wp14="http://schemas.microsoft.com/office/word/2010/wordml" w:rsidRPr="004A661C" w:rsidR="004A661C" w:rsidP="004A661C" w:rsidRDefault="004A661C" w14:paraId="7C2A85AE" wp14:textId="77777777">
      <w:pPr>
        <w:spacing w:after="0"/>
        <w:jc w:val="center"/>
        <w:rPr>
          <w:rFonts w:eastAsia="Times New Roman" w:cs="Times New Roman"/>
          <w:b/>
          <w:color w:val="auto"/>
          <w:szCs w:val="24"/>
          <w:lang w:eastAsia="en-US"/>
        </w:rPr>
      </w:pPr>
      <w:r w:rsidRPr="004A661C">
        <w:rPr>
          <w:rFonts w:eastAsia="Times New Roman" w:cs="Times New Roman"/>
          <w:b/>
          <w:color w:val="auto"/>
          <w:szCs w:val="24"/>
          <w:lang w:eastAsia="en-US"/>
        </w:rPr>
        <w:t>Table 1: VRIO</w:t>
      </w:r>
    </w:p>
    <w:p xmlns:wp14="http://schemas.microsoft.com/office/word/2010/wordml" w:rsidRPr="004A661C" w:rsidR="004A661C" w:rsidP="004A661C" w:rsidRDefault="004A661C" w14:paraId="7B79DAF1" wp14:textId="77777777">
      <w:pPr>
        <w:spacing w:after="0"/>
        <w:jc w:val="center"/>
        <w:rPr>
          <w:rFonts w:eastAsia="Times New Roman" w:cs="Times New Roman"/>
          <w:color w:val="auto"/>
          <w:szCs w:val="24"/>
          <w:lang w:eastAsia="en-US"/>
        </w:rPr>
      </w:pPr>
      <w:r>
        <w:rPr>
          <w:rFonts w:eastAsia="Times New Roman" w:cs="Times New Roman"/>
          <w:color w:val="auto"/>
          <w:szCs w:val="24"/>
          <w:lang w:eastAsia="en-US"/>
        </w:rPr>
        <w:t>(Source: Self-Developed)</w:t>
      </w:r>
    </w:p>
    <w:p xmlns:wp14="http://schemas.microsoft.com/office/word/2010/wordml" w:rsidRPr="00FB1AA3" w:rsidR="003A5C80" w:rsidP="003A5C80" w:rsidRDefault="003A5C80" w14:paraId="3605AE86"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Imitability</w:t>
      </w:r>
    </w:p>
    <w:p xmlns:wp14="http://schemas.microsoft.com/office/word/2010/wordml" w:rsidRPr="00FB1AA3" w:rsidR="003A5C80" w:rsidP="003A5C80" w:rsidRDefault="003A5C80" w14:paraId="0C102138"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battery design will be protected as per the UK Patent Act of 1977, hence the design and composition of NMC batteries cannot be imitated by other EV automobile companies. </w:t>
      </w:r>
    </w:p>
    <w:p xmlns:wp14="http://schemas.microsoft.com/office/word/2010/wordml" w:rsidRPr="00FB1AA3" w:rsidR="003A5C80" w:rsidP="003A5C80" w:rsidRDefault="003A5C80" w14:paraId="2EACADD3"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 xml:space="preserve">Organisation </w:t>
      </w:r>
    </w:p>
    <w:p xmlns:wp14="http://schemas.microsoft.com/office/word/2010/wordml" w:rsidRPr="00FB1AA3" w:rsidR="003A5C80" w:rsidP="003A5C80" w:rsidRDefault="003A5C80" w14:paraId="701BB088" wp14:textId="77777777">
      <w:pPr>
        <w:spacing w:after="0"/>
        <w:rPr>
          <w:rFonts w:eastAsia="Times New Roman" w:cs="Times New Roman"/>
          <w:b/>
          <w:color w:val="auto"/>
          <w:szCs w:val="24"/>
          <w:lang w:eastAsia="en-US"/>
        </w:rPr>
      </w:pPr>
      <w:r w:rsidRPr="00FB1AA3">
        <w:rPr>
          <w:rFonts w:eastAsia="Times New Roman" w:cs="Times New Roman"/>
          <w:color w:val="auto"/>
          <w:szCs w:val="24"/>
          <w:lang w:eastAsia="en-US"/>
        </w:rPr>
        <w:t xml:space="preserve">Cyberautics Technologies will have an organised management structure and process for capitalising resources and gaining competitive parity. </w:t>
      </w:r>
    </w:p>
    <w:p xmlns:wp14="http://schemas.microsoft.com/office/word/2010/wordml" w:rsidRPr="00FB1AA3" w:rsidR="003A5C80" w:rsidP="003A5C80" w:rsidRDefault="003A5C80" w14:paraId="26BC1F59" wp14:textId="77777777">
      <w:pPr>
        <w:pStyle w:val="Heading2"/>
        <w:rPr>
          <w:rFonts w:eastAsia="Times New Roman"/>
          <w:lang w:eastAsia="en-US"/>
        </w:rPr>
      </w:pPr>
      <w:bookmarkStart w:name="_Toc141120441" w:id="8"/>
      <w:r w:rsidRPr="00FB1AA3">
        <w:rPr>
          <w:rFonts w:eastAsia="Times New Roman"/>
          <w:lang w:eastAsia="en-US"/>
        </w:rPr>
        <w:t>Porter’s Five Forces</w:t>
      </w:r>
      <w:bookmarkEnd w:id="8"/>
    </w:p>
    <w:p xmlns:wp14="http://schemas.microsoft.com/office/word/2010/wordml" w:rsidRPr="00FB1AA3" w:rsidR="003A5C80" w:rsidP="003A5C80" w:rsidRDefault="003A5C80" w14:paraId="6071BC1E"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Competitive Rivalry</w:t>
      </w:r>
    </w:p>
    <w:p xmlns:wp14="http://schemas.microsoft.com/office/word/2010/wordml" w:rsidRPr="00FB1AA3" w:rsidR="003A5C80" w:rsidP="003A5C80" w:rsidRDefault="003A5C80" w14:paraId="4D426E18"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competitive rivalry is high as the number of competitors includes large-scale automobile companies like Tesla, Ford and BMW which can easily manufacture their own NMC batteries </w:t>
      </w:r>
      <w:r w:rsidRPr="00FB1AA3">
        <w:rPr>
          <w:rFonts w:eastAsia="Times New Roman" w:cs="Times New Roman"/>
          <w:color w:val="auto"/>
          <w:szCs w:val="24"/>
          <w:highlight w:val="white"/>
          <w:lang w:eastAsia="en-US"/>
        </w:rPr>
        <w:t xml:space="preserve">(Muratori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2021)</w:t>
      </w:r>
      <w:r w:rsidRPr="00FB1AA3">
        <w:rPr>
          <w:rFonts w:eastAsia="Times New Roman" w:cs="Times New Roman"/>
          <w:color w:val="auto"/>
          <w:szCs w:val="24"/>
          <w:lang w:eastAsia="en-US"/>
        </w:rPr>
        <w:t>.</w:t>
      </w:r>
    </w:p>
    <w:p xmlns:wp14="http://schemas.microsoft.com/office/word/2010/wordml" w:rsidRPr="00FB1AA3" w:rsidR="003A5C80" w:rsidP="003A5C80" w:rsidRDefault="003A5C80" w14:paraId="1CFE2CE5"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Threat of New Entry</w:t>
      </w:r>
    </w:p>
    <w:p xmlns:wp14="http://schemas.microsoft.com/office/word/2010/wordml" w:rsidRPr="00FB1AA3" w:rsidR="003A5C80" w:rsidP="003A5C80" w:rsidRDefault="003A5C80" w14:paraId="1AB1E065"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threat of new entry is less as nickel is a rare mineral and is available in selected countries. </w:t>
      </w:r>
    </w:p>
    <w:p xmlns:wp14="http://schemas.microsoft.com/office/word/2010/wordml" w:rsidRPr="00FB1AA3" w:rsidR="003A5C80" w:rsidP="003A5C80" w:rsidRDefault="003A5C80" w14:paraId="7E796F37"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Power of Buyer</w:t>
      </w:r>
    </w:p>
    <w:p xmlns:wp14="http://schemas.microsoft.com/office/word/2010/wordml" w:rsidRPr="00FB1AA3" w:rsidR="003A5C80" w:rsidP="003A5C80" w:rsidRDefault="003A5C80" w14:paraId="46F3A1B6"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power of the buyer is high as the demand for EVs directly influences the demand for NMC batteries. </w:t>
      </w:r>
    </w:p>
    <w:p xmlns:wp14="http://schemas.microsoft.com/office/word/2010/wordml" w:rsidRPr="00FB1AA3" w:rsidR="003A5C80" w:rsidP="003A5C80" w:rsidRDefault="003A5C80" w14:paraId="16F59BD3"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Power of Supplier</w:t>
      </w:r>
    </w:p>
    <w:p xmlns:wp14="http://schemas.microsoft.com/office/word/2010/wordml" w:rsidRPr="00FB1AA3" w:rsidR="003A5C80" w:rsidP="003A5C80" w:rsidRDefault="003A5C80" w14:paraId="63B51C92"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power of the supplier is less as the supplier will act as the intermediary or middle-man for exporting NMC batteries. </w:t>
      </w:r>
    </w:p>
    <w:p xmlns:wp14="http://schemas.microsoft.com/office/word/2010/wordml" w:rsidRPr="00FB1AA3" w:rsidR="003A5C80" w:rsidP="003A5C80" w:rsidRDefault="003A5C80" w14:paraId="6C17DE02" wp14:textId="77777777">
      <w:pPr>
        <w:spacing w:after="0"/>
        <w:rPr>
          <w:rFonts w:eastAsia="Times New Roman" w:cs="Times New Roman"/>
          <w:b/>
          <w:i/>
          <w:color w:val="auto"/>
          <w:szCs w:val="24"/>
          <w:lang w:eastAsia="en-US"/>
        </w:rPr>
      </w:pPr>
      <w:r w:rsidRPr="00FB1AA3">
        <w:rPr>
          <w:rFonts w:eastAsia="Times New Roman" w:cs="Times New Roman"/>
          <w:b/>
          <w:i/>
          <w:color w:val="auto"/>
          <w:szCs w:val="24"/>
          <w:lang w:eastAsia="en-US"/>
        </w:rPr>
        <w:t xml:space="preserve">Threat of Substitution </w:t>
      </w:r>
    </w:p>
    <w:p xmlns:wp14="http://schemas.microsoft.com/office/word/2010/wordml" w:rsidRPr="00FB1AA3" w:rsidR="003A5C80" w:rsidP="003A5C80" w:rsidRDefault="003A5C80" w14:paraId="47310D0F" wp14:textId="77777777">
      <w:pPr>
        <w:spacing w:after="0"/>
        <w:rPr>
          <w:rFonts w:eastAsia="Times New Roman" w:cs="Times New Roman"/>
          <w:b/>
          <w:color w:val="auto"/>
          <w:szCs w:val="24"/>
          <w:lang w:eastAsia="en-US"/>
        </w:rPr>
      </w:pPr>
      <w:r w:rsidRPr="00FB1AA3">
        <w:rPr>
          <w:rFonts w:eastAsia="Times New Roman" w:cs="Times New Roman"/>
          <w:color w:val="auto"/>
          <w:szCs w:val="24"/>
          <w:lang w:eastAsia="en-US"/>
        </w:rPr>
        <w:t xml:space="preserve">The threat of substitution is less as the design cannot be replicated and protected by UK law </w:t>
      </w:r>
      <w:r w:rsidRPr="00FB1AA3">
        <w:rPr>
          <w:rFonts w:eastAsia="Times New Roman" w:cs="Times New Roman"/>
          <w:color w:val="auto"/>
          <w:szCs w:val="24"/>
          <w:highlight w:val="white"/>
          <w:lang w:eastAsia="en-US"/>
        </w:rPr>
        <w:t xml:space="preserve">(Sun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2020)</w:t>
      </w:r>
      <w:r w:rsidRPr="00FB1AA3">
        <w:rPr>
          <w:rFonts w:eastAsia="Times New Roman" w:cs="Times New Roman"/>
          <w:color w:val="auto"/>
          <w:szCs w:val="24"/>
          <w:lang w:eastAsia="en-US"/>
        </w:rPr>
        <w:t xml:space="preserve">. </w:t>
      </w:r>
    </w:p>
    <w:p xmlns:wp14="http://schemas.microsoft.com/office/word/2010/wordml" w:rsidR="003A5C80" w:rsidP="003A5C80" w:rsidRDefault="003A5C80" w14:paraId="03CB93E9" wp14:textId="77777777">
      <w:pPr>
        <w:pStyle w:val="Heading1"/>
        <w:rPr>
          <w:rFonts w:eastAsia="Times New Roman"/>
          <w:lang w:eastAsia="en-US"/>
        </w:rPr>
      </w:pPr>
      <w:bookmarkStart w:name="_Toc141120442" w:id="9"/>
      <w:r w:rsidRPr="00FB1AA3">
        <w:rPr>
          <w:rFonts w:eastAsia="Times New Roman"/>
          <w:lang w:eastAsia="en-US"/>
        </w:rPr>
        <w:t>Operations Plan</w:t>
      </w:r>
      <w:bookmarkEnd w:id="9"/>
      <w:r w:rsidRPr="00FB1AA3">
        <w:rPr>
          <w:rFonts w:eastAsia="Times New Roman"/>
          <w:lang w:eastAsia="en-US"/>
        </w:rPr>
        <w:t xml:space="preserve"> </w:t>
      </w:r>
    </w:p>
    <w:p xmlns:wp14="http://schemas.microsoft.com/office/word/2010/wordml" w:rsidRPr="001E520E" w:rsidR="001E520E" w:rsidP="001E520E" w:rsidRDefault="001E520E" w14:paraId="39539AA2" wp14:textId="77777777">
      <w:pPr>
        <w:rPr>
          <w:b/>
          <w:i/>
          <w:lang w:eastAsia="en-US"/>
        </w:rPr>
      </w:pPr>
      <w:r w:rsidRPr="001E520E">
        <w:rPr>
          <w:b/>
          <w:i/>
          <w:lang w:eastAsia="en-US"/>
        </w:rPr>
        <w:t xml:space="preserve">Corporation </w:t>
      </w:r>
    </w:p>
    <w:p xmlns:wp14="http://schemas.microsoft.com/office/word/2010/wordml" w:rsidRPr="00FB1AA3" w:rsidR="001E520E" w:rsidP="001E520E" w:rsidRDefault="003A5C80" w14:paraId="31D04AFB"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There will be four members who will be working under CEO and managing the five departments. The four members are Managing Director (MD), Chief Financial Officer (CFO), Chief Technology Officer (CTO) and Electrical Engineer specialised in Automobile and Mechatronics. The organisation structure acts as the business framework which is necessary to be adhered to by Cyberautics Technologies for meeting the business objectives within the stipulated deadline. </w:t>
      </w:r>
      <w:r w:rsidRPr="00FB1AA3" w:rsidR="001E520E">
        <w:rPr>
          <w:rFonts w:eastAsia="Times New Roman" w:cs="Times New Roman"/>
          <w:color w:val="auto"/>
          <w:szCs w:val="24"/>
          <w:lang w:eastAsia="en-US"/>
        </w:rPr>
        <w:t xml:space="preserve">The legal structure is based on a functional organisational structure which encourages specialisation and is scalable as per evolving business requirements of Cyberautics Technologies. </w:t>
      </w:r>
    </w:p>
    <w:p xmlns:wp14="http://schemas.microsoft.com/office/word/2010/wordml" w:rsidRPr="001E520E" w:rsidR="001E520E" w:rsidP="003A5C80" w:rsidRDefault="001E520E" w14:paraId="779FADCC" wp14:textId="77777777">
      <w:pPr>
        <w:spacing w:after="0"/>
        <w:rPr>
          <w:rFonts w:eastAsia="Times New Roman" w:cs="Times New Roman"/>
          <w:b/>
          <w:i/>
          <w:color w:val="auto"/>
          <w:szCs w:val="24"/>
          <w:lang w:eastAsia="en-US"/>
        </w:rPr>
      </w:pPr>
      <w:r w:rsidRPr="001E520E">
        <w:rPr>
          <w:rFonts w:eastAsia="Times New Roman" w:cs="Times New Roman"/>
          <w:b/>
          <w:i/>
          <w:color w:val="auto"/>
          <w:szCs w:val="24"/>
          <w:lang w:eastAsia="en-US"/>
        </w:rPr>
        <w:t>Manufacturing Plan</w:t>
      </w:r>
    </w:p>
    <w:p xmlns:wp14="http://schemas.microsoft.com/office/word/2010/wordml" w:rsidR="001E520E" w:rsidP="003A5C80" w:rsidRDefault="003A5C80" w14:paraId="762FC066"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MD will be supervising the production department and is responsible for handling the manufacturing process of nickel-based batteries along with facility planning and quality assurance. </w:t>
      </w:r>
    </w:p>
    <w:p xmlns:wp14="http://schemas.microsoft.com/office/word/2010/wordml" w:rsidRPr="00FB1AA3" w:rsidR="001E520E" w:rsidP="001E520E" w:rsidRDefault="001E520E" w14:paraId="0D0B940D" wp14:textId="77777777">
      <w:pPr>
        <w:spacing w:after="0"/>
        <w:rPr>
          <w:rFonts w:eastAsia="Times New Roman" w:cs="Times New Roman"/>
          <w:color w:val="auto"/>
          <w:szCs w:val="24"/>
          <w:lang w:eastAsia="en-US"/>
        </w:rPr>
      </w:pPr>
      <w:r w:rsidRPr="00FB1AA3">
        <w:rPr>
          <w:rFonts w:eastAsia="Times New Roman" w:cs="Times New Roman"/>
          <w:noProof/>
          <w:color w:val="auto"/>
          <w:szCs w:val="24"/>
          <w:lang w:val="en-US" w:eastAsia="en-US"/>
        </w:rPr>
        <w:drawing>
          <wp:inline xmlns:wp14="http://schemas.microsoft.com/office/word/2010/wordprocessingDrawing" distT="114300" distB="114300" distL="114300" distR="114300" wp14:anchorId="1BB06508" wp14:editId="7777777">
            <wp:extent cx="5731200" cy="1841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731200" cy="1841500"/>
                    </a:xfrm>
                    <a:prstGeom prst="rect">
                      <a:avLst/>
                    </a:prstGeom>
                    <a:ln/>
                  </pic:spPr>
                </pic:pic>
              </a:graphicData>
            </a:graphic>
          </wp:inline>
        </w:drawing>
      </w:r>
    </w:p>
    <w:p xmlns:wp14="http://schemas.microsoft.com/office/word/2010/wordml" w:rsidRPr="00FB1AA3" w:rsidR="001E520E" w:rsidP="001E520E" w:rsidRDefault="001E520E" w14:paraId="7CF0A875" wp14:textId="77777777">
      <w:pPr>
        <w:spacing w:after="0"/>
        <w:jc w:val="center"/>
        <w:rPr>
          <w:rFonts w:eastAsia="Times New Roman" w:cs="Times New Roman"/>
          <w:b/>
          <w:color w:val="auto"/>
          <w:szCs w:val="24"/>
          <w:lang w:eastAsia="en-US"/>
        </w:rPr>
      </w:pPr>
      <w:r w:rsidRPr="00FB1AA3">
        <w:rPr>
          <w:rFonts w:eastAsia="Times New Roman" w:cs="Times New Roman"/>
          <w:b/>
          <w:color w:val="auto"/>
          <w:szCs w:val="24"/>
          <w:lang w:eastAsia="en-US"/>
        </w:rPr>
        <w:t xml:space="preserve">Figure 1: Organisation Structure of Cyberautics Technologies </w:t>
      </w:r>
    </w:p>
    <w:p xmlns:wp14="http://schemas.microsoft.com/office/word/2010/wordml" w:rsidR="001E520E" w:rsidP="001E520E" w:rsidRDefault="001E520E" w14:paraId="5EBBC501" wp14:textId="77777777">
      <w:pPr>
        <w:spacing w:after="0"/>
        <w:jc w:val="center"/>
        <w:rPr>
          <w:rFonts w:eastAsia="Times New Roman" w:cs="Times New Roman"/>
          <w:color w:val="auto"/>
          <w:szCs w:val="24"/>
          <w:lang w:eastAsia="en-US"/>
        </w:rPr>
      </w:pPr>
      <w:r w:rsidRPr="00FB1AA3">
        <w:rPr>
          <w:rFonts w:eastAsia="Times New Roman" w:cs="Times New Roman"/>
          <w:color w:val="auto"/>
          <w:szCs w:val="24"/>
          <w:lang w:eastAsia="en-US"/>
        </w:rPr>
        <w:t xml:space="preserve">(Source: Self-Developed) </w:t>
      </w:r>
    </w:p>
    <w:p xmlns:wp14="http://schemas.microsoft.com/office/word/2010/wordml" w:rsidRPr="001E520E" w:rsidR="001E520E" w:rsidP="003A5C80" w:rsidRDefault="001E520E" w14:paraId="1843CCCE" wp14:textId="77777777">
      <w:pPr>
        <w:spacing w:after="0"/>
        <w:rPr>
          <w:rFonts w:eastAsia="Times New Roman" w:cs="Times New Roman"/>
          <w:b/>
          <w:i/>
          <w:color w:val="auto"/>
          <w:szCs w:val="24"/>
          <w:lang w:eastAsia="en-US"/>
        </w:rPr>
      </w:pPr>
      <w:r w:rsidRPr="001E520E">
        <w:rPr>
          <w:rFonts w:eastAsia="Times New Roman" w:cs="Times New Roman"/>
          <w:b/>
          <w:i/>
          <w:color w:val="auto"/>
          <w:szCs w:val="24"/>
          <w:lang w:eastAsia="en-US"/>
        </w:rPr>
        <w:t xml:space="preserve">Operational Plan </w:t>
      </w:r>
    </w:p>
    <w:p xmlns:wp14="http://schemas.microsoft.com/office/word/2010/wordml" w:rsidR="001E520E" w:rsidP="003A5C80" w:rsidRDefault="003A5C80" w14:paraId="34E96C0F"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MD and CFO will monitor the Administration Department and will be handling the finance, information technology and human resources. The engineering department will be collaborating responsibility with the R&amp;D team for developing a competent battery design and will be supervised by CTO. </w:t>
      </w:r>
    </w:p>
    <w:p xmlns:wp14="http://schemas.microsoft.com/office/word/2010/wordml" w:rsidRPr="001E520E" w:rsidR="001E520E" w:rsidP="003A5C80" w:rsidRDefault="001E520E" w14:paraId="22413CD8" wp14:textId="77777777">
      <w:pPr>
        <w:spacing w:after="0"/>
        <w:rPr>
          <w:rFonts w:eastAsia="Times New Roman" w:cs="Times New Roman"/>
          <w:b/>
          <w:i/>
          <w:color w:val="auto"/>
          <w:szCs w:val="24"/>
          <w:lang w:eastAsia="en-US"/>
        </w:rPr>
      </w:pPr>
      <w:r w:rsidRPr="001E520E">
        <w:rPr>
          <w:rFonts w:eastAsia="Times New Roman" w:cs="Times New Roman"/>
          <w:b/>
          <w:i/>
          <w:color w:val="auto"/>
          <w:szCs w:val="24"/>
          <w:lang w:eastAsia="en-US"/>
        </w:rPr>
        <w:t xml:space="preserve">Supply Chain </w:t>
      </w:r>
    </w:p>
    <w:p xmlns:wp14="http://schemas.microsoft.com/office/word/2010/wordml" w:rsidRPr="001E520E" w:rsidR="00DE4F9F" w:rsidP="001E520E" w:rsidRDefault="003A5C80" w14:paraId="0E25D915" wp14:textId="77777777">
      <w:pPr>
        <w:spacing w:after="0"/>
        <w:rPr>
          <w:rFonts w:eastAsia="Times New Roman" w:cs="Times New Roman"/>
          <w:color w:val="auto"/>
          <w:szCs w:val="24"/>
          <w:lang w:eastAsia="en-US"/>
        </w:rPr>
      </w:pPr>
      <w:r w:rsidRPr="00FB1AA3">
        <w:rPr>
          <w:rFonts w:eastAsia="Times New Roman" w:cs="Times New Roman"/>
          <w:color w:val="auto"/>
          <w:szCs w:val="24"/>
          <w:lang w:eastAsia="en-US"/>
        </w:rPr>
        <w:t xml:space="preserve">The supply chain department will be working with the marketing and sales department for the international export of nickel and sourcing the mineral for automobile components </w:t>
      </w:r>
      <w:r w:rsidRPr="00FB1AA3">
        <w:rPr>
          <w:rFonts w:eastAsia="Times New Roman" w:cs="Times New Roman"/>
          <w:color w:val="auto"/>
          <w:szCs w:val="24"/>
          <w:highlight w:val="white"/>
          <w:lang w:eastAsia="en-US"/>
        </w:rPr>
        <w:t xml:space="preserve">(Husain </w:t>
      </w:r>
      <w:r w:rsidRPr="00FB1AA3">
        <w:rPr>
          <w:rFonts w:eastAsia="Times New Roman" w:cs="Times New Roman"/>
          <w:i/>
          <w:color w:val="auto"/>
          <w:szCs w:val="24"/>
          <w:highlight w:val="white"/>
          <w:lang w:eastAsia="en-US"/>
        </w:rPr>
        <w:t>et al</w:t>
      </w:r>
      <w:r w:rsidRPr="00FB1AA3">
        <w:rPr>
          <w:rFonts w:eastAsia="Times New Roman" w:cs="Times New Roman"/>
          <w:color w:val="auto"/>
          <w:szCs w:val="24"/>
          <w:highlight w:val="white"/>
          <w:lang w:eastAsia="en-US"/>
        </w:rPr>
        <w:t>. 2021)</w:t>
      </w:r>
      <w:r w:rsidRPr="00FB1AA3">
        <w:rPr>
          <w:rFonts w:eastAsia="Times New Roman" w:cs="Times New Roman"/>
          <w:color w:val="auto"/>
          <w:szCs w:val="24"/>
          <w:lang w:eastAsia="en-US"/>
        </w:rPr>
        <w:t xml:space="preserve">. </w:t>
      </w:r>
    </w:p>
    <w:p xmlns:wp14="http://schemas.microsoft.com/office/word/2010/wordml" w:rsidRPr="00FB1AA3" w:rsidR="00DE4F9F" w:rsidP="00DE4F9F" w:rsidRDefault="00DE4F9F" w14:paraId="2FBA996F" wp14:textId="77777777">
      <w:pPr>
        <w:pStyle w:val="Heading1"/>
        <w:rPr>
          <w:rFonts w:eastAsia="Times New Roman"/>
          <w:lang w:eastAsia="en-IN"/>
        </w:rPr>
      </w:pPr>
      <w:bookmarkStart w:name="_Toc141120443" w:id="10"/>
      <w:r w:rsidRPr="00FB1AA3">
        <w:rPr>
          <w:rFonts w:eastAsia="Times New Roman"/>
          <w:lang w:eastAsia="en-IN"/>
        </w:rPr>
        <w:t>Marketing Plan</w:t>
      </w:r>
      <w:bookmarkEnd w:id="10"/>
      <w:r w:rsidRPr="00FB1AA3">
        <w:rPr>
          <w:rFonts w:eastAsia="Times New Roman"/>
          <w:lang w:eastAsia="en-IN"/>
        </w:rPr>
        <w:t xml:space="preserve"> </w:t>
      </w:r>
    </w:p>
    <w:p xmlns:wp14="http://schemas.microsoft.com/office/word/2010/wordml" w:rsidRPr="00FB1AA3" w:rsidR="00DE4F9F" w:rsidP="00DE4F9F" w:rsidRDefault="00DE4F9F" w14:paraId="5B036E65" wp14:textId="77777777">
      <w:pPr>
        <w:spacing w:after="0"/>
        <w:rPr>
          <w:rFonts w:eastAsia="Times New Roman" w:cs="Times New Roman"/>
          <w:b/>
          <w:bCs/>
          <w:color w:val="000000"/>
          <w:szCs w:val="24"/>
          <w:lang w:eastAsia="en-IN"/>
        </w:rPr>
      </w:pPr>
      <w:r w:rsidRPr="00FB1AA3">
        <w:rPr>
          <w:rFonts w:eastAsia="Times New Roman" w:cs="Times New Roman"/>
          <w:b/>
          <w:bCs/>
          <w:color w:val="000000"/>
          <w:szCs w:val="24"/>
          <w:lang w:eastAsia="en-IN"/>
        </w:rPr>
        <w:t>4Ps</w:t>
      </w:r>
    </w:p>
    <w:p xmlns:wp14="http://schemas.microsoft.com/office/word/2010/wordml" w:rsidRPr="00A05234" w:rsidR="00DE4F9F" w:rsidP="00DE4F9F" w:rsidRDefault="00DE4F9F" w14:paraId="34FB80BF" wp14:textId="77777777">
      <w:pPr>
        <w:spacing w:after="0"/>
        <w:rPr>
          <w:rFonts w:eastAsia="Times New Roman" w:cs="Times New Roman"/>
          <w:color w:val="0E101A"/>
          <w:szCs w:val="24"/>
          <w:lang w:eastAsia="en-IN"/>
        </w:rPr>
      </w:pPr>
      <w:r w:rsidRPr="00A05234">
        <w:rPr>
          <w:rFonts w:eastAsia="Times New Roman" w:cs="Times New Roman"/>
          <w:b/>
          <w:bCs/>
          <w:color w:val="0E101A"/>
          <w:szCs w:val="24"/>
          <w:lang w:eastAsia="en-IN"/>
        </w:rPr>
        <w:t>Product</w:t>
      </w:r>
    </w:p>
    <w:p xmlns:wp14="http://schemas.microsoft.com/office/word/2010/wordml" w:rsidRPr="00A05234" w:rsidR="00DE4F9F" w:rsidP="00DE4F9F" w:rsidRDefault="00DE4F9F" w14:paraId="6813C10B" wp14:textId="77777777">
      <w:pPr>
        <w:spacing w:after="0"/>
        <w:rPr>
          <w:rFonts w:eastAsia="Times New Roman" w:cs="Times New Roman"/>
          <w:color w:val="0E101A"/>
          <w:szCs w:val="24"/>
          <w:lang w:eastAsia="en-IN"/>
        </w:rPr>
      </w:pPr>
      <w:proofErr w:type="spellStart"/>
      <w:r w:rsidRPr="00A05234">
        <w:rPr>
          <w:rFonts w:eastAsia="Times New Roman" w:cs="Times New Roman"/>
          <w:color w:val="0E101A"/>
          <w:szCs w:val="24"/>
          <w:lang w:eastAsia="en-IN"/>
        </w:rPr>
        <w:t>Cybernautics</w:t>
      </w:r>
      <w:proofErr w:type="spellEnd"/>
      <w:r w:rsidRPr="00A05234">
        <w:rPr>
          <w:rFonts w:eastAsia="Times New Roman" w:cs="Times New Roman"/>
          <w:color w:val="0E101A"/>
          <w:szCs w:val="24"/>
          <w:lang w:eastAsia="en-IN"/>
        </w:rPr>
        <w:t xml:space="preserve"> technology’s main selling point is nickel-based batteries to run electric vehicle automobile companies. This product is highly advantageous because it delivers a high current output and is relatively tolerant of overcharging and it may withstand around 500 charging cycles (Are, 2022). The company can gain a tremendous amount of popularity as electric vehicles may well displace petroleum-driven cars in the world. Moreover, this product may emit less pollution and may cause fewer environmental problems compared to traditional petroleum products. Therefore, there is a scope for expansion of this company by selling this product, although there is some level of uncertainty as to whether petroleum-driven cars are going to be entirely replaced or not. </w:t>
      </w:r>
    </w:p>
    <w:p xmlns:wp14="http://schemas.microsoft.com/office/word/2010/wordml" w:rsidRPr="00A05234" w:rsidR="00DE4F9F" w:rsidP="00DE4F9F" w:rsidRDefault="00DE4F9F" w14:paraId="7BD80BA2" wp14:textId="77777777">
      <w:pPr>
        <w:spacing w:after="0"/>
        <w:rPr>
          <w:rFonts w:eastAsia="Times New Roman" w:cs="Times New Roman"/>
          <w:color w:val="0E101A"/>
          <w:szCs w:val="24"/>
          <w:lang w:eastAsia="en-IN"/>
        </w:rPr>
      </w:pPr>
      <w:r w:rsidRPr="00A05234">
        <w:rPr>
          <w:rFonts w:eastAsia="Times New Roman" w:cs="Times New Roman"/>
          <w:b/>
          <w:bCs/>
          <w:color w:val="0E101A"/>
          <w:szCs w:val="24"/>
          <w:lang w:eastAsia="en-IN"/>
        </w:rPr>
        <w:t>Price</w:t>
      </w:r>
    </w:p>
    <w:p xmlns:wp14="http://schemas.microsoft.com/office/word/2010/wordml" w:rsidRPr="00A05234" w:rsidR="00DE4F9F" w:rsidP="00DE4F9F" w:rsidRDefault="00DE4F9F" w14:paraId="7A89FC92" wp14:textId="77777777">
      <w:pPr>
        <w:spacing w:after="0"/>
        <w:rPr>
          <w:rFonts w:eastAsia="Times New Roman" w:cs="Times New Roman"/>
          <w:color w:val="0E101A"/>
          <w:szCs w:val="24"/>
          <w:lang w:eastAsia="en-IN"/>
        </w:rPr>
      </w:pPr>
      <w:r w:rsidRPr="00A05234">
        <w:rPr>
          <w:rFonts w:eastAsia="Times New Roman" w:cs="Times New Roman"/>
          <w:color w:val="0E101A"/>
          <w:szCs w:val="24"/>
          <w:lang w:eastAsia="en-IN"/>
        </w:rPr>
        <w:t>In the initial phases of the product, a penetrative pricing strategy can be used. This is going to be highly beneficial. Penetrative pricing strategy can quickly gain a large user base and will be particularly important in the early stage of product commercialisation. The market penetration strategy is most suitable because some physical products can be monetised by data network effects. Without using this pricing strategy it will be cumbersome for the company to popularise its unique product in the market.  </w:t>
      </w:r>
    </w:p>
    <w:p xmlns:wp14="http://schemas.microsoft.com/office/word/2010/wordml" w:rsidRPr="00A05234" w:rsidR="00DE4F9F" w:rsidP="00DE4F9F" w:rsidRDefault="00DE4F9F" w14:paraId="2CF4DA72" wp14:textId="77777777">
      <w:pPr>
        <w:spacing w:after="0"/>
        <w:rPr>
          <w:rFonts w:eastAsia="Times New Roman" w:cs="Times New Roman"/>
          <w:color w:val="0E101A"/>
          <w:szCs w:val="24"/>
          <w:lang w:eastAsia="en-IN"/>
        </w:rPr>
      </w:pPr>
      <w:r w:rsidRPr="00A05234">
        <w:rPr>
          <w:rFonts w:eastAsia="Times New Roman" w:cs="Times New Roman"/>
          <w:b/>
          <w:bCs/>
          <w:color w:val="0E101A"/>
          <w:szCs w:val="24"/>
          <w:lang w:eastAsia="en-IN"/>
        </w:rPr>
        <w:t>Promotion</w:t>
      </w:r>
    </w:p>
    <w:p xmlns:wp14="http://schemas.microsoft.com/office/word/2010/wordml" w:rsidRPr="00A05234" w:rsidR="00DE4F9F" w:rsidP="00DE4F9F" w:rsidRDefault="00DE4F9F" w14:paraId="568663DC" wp14:textId="77777777">
      <w:pPr>
        <w:spacing w:after="0"/>
        <w:rPr>
          <w:rFonts w:eastAsia="Times New Roman" w:cs="Times New Roman"/>
          <w:color w:val="0E101A"/>
          <w:szCs w:val="24"/>
          <w:lang w:eastAsia="en-IN"/>
        </w:rPr>
      </w:pPr>
      <w:r w:rsidRPr="00A05234">
        <w:rPr>
          <w:rFonts w:eastAsia="Times New Roman" w:cs="Times New Roman"/>
          <w:color w:val="0E101A"/>
          <w:szCs w:val="24"/>
          <w:lang w:eastAsia="en-IN"/>
        </w:rPr>
        <w:t>Digital marketing is going to be the mainstay of this company. Unique aspects such as search engine optimisation, pay-click-per-search advertising, building online public relations and capitalising on social media presence can only materialise with the help of digital marketing (Ryan, 2016). This is because it has many advantages and can help the main product to become popular among the masses.</w:t>
      </w:r>
    </w:p>
    <w:p xmlns:wp14="http://schemas.microsoft.com/office/word/2010/wordml" w:rsidRPr="00A05234" w:rsidR="00DE4F9F" w:rsidP="00DE4F9F" w:rsidRDefault="00DE4F9F" w14:paraId="02148DB9" wp14:textId="77777777">
      <w:pPr>
        <w:spacing w:after="0"/>
        <w:rPr>
          <w:rFonts w:eastAsia="Times New Roman" w:cs="Times New Roman"/>
          <w:color w:val="0E101A"/>
          <w:szCs w:val="24"/>
          <w:lang w:eastAsia="en-IN"/>
        </w:rPr>
      </w:pPr>
      <w:r w:rsidRPr="00A05234">
        <w:rPr>
          <w:rFonts w:eastAsia="Times New Roman" w:cs="Times New Roman"/>
          <w:b/>
          <w:bCs/>
          <w:color w:val="0E101A"/>
          <w:szCs w:val="24"/>
          <w:lang w:eastAsia="en-IN"/>
        </w:rPr>
        <w:t>Place</w:t>
      </w:r>
    </w:p>
    <w:p xmlns:wp14="http://schemas.microsoft.com/office/word/2010/wordml" w:rsidRPr="00A05234" w:rsidR="00DE4F9F" w:rsidP="00DE4F9F" w:rsidRDefault="00DE4F9F" w14:paraId="09AF4395" wp14:textId="77777777">
      <w:pPr>
        <w:spacing w:after="0"/>
        <w:rPr>
          <w:rFonts w:eastAsia="Times New Roman" w:cs="Times New Roman"/>
          <w:color w:val="0E101A"/>
          <w:szCs w:val="24"/>
          <w:lang w:eastAsia="en-IN"/>
        </w:rPr>
      </w:pPr>
      <w:r w:rsidRPr="00A05234">
        <w:rPr>
          <w:rFonts w:eastAsia="Times New Roman" w:cs="Times New Roman"/>
          <w:color w:val="0E101A"/>
          <w:szCs w:val="24"/>
          <w:lang w:eastAsia="en-IN"/>
        </w:rPr>
        <w:t>The United Kingdom along with the European Union shall be the first launching pad for this company. It will gradually include the United States of America and other countries of North America. Once, the markets become receptive, then international expansion of these products can take place in Asia and Africa too. </w:t>
      </w:r>
    </w:p>
    <w:p xmlns:wp14="http://schemas.microsoft.com/office/word/2010/wordml" w:rsidRPr="00D643AF" w:rsidR="00DE4F9F" w:rsidP="00D643AF" w:rsidRDefault="00DE4F9F" w14:paraId="75431469" wp14:textId="77777777">
      <w:pPr>
        <w:pStyle w:val="Heading1"/>
        <w:rPr>
          <w:rFonts w:eastAsia="Times New Roman"/>
          <w:lang w:eastAsia="en-IN"/>
        </w:rPr>
      </w:pPr>
      <w:bookmarkStart w:name="_Toc141120444" w:id="11"/>
      <w:r w:rsidRPr="00FB1AA3">
        <w:rPr>
          <w:rFonts w:eastAsia="Times New Roman"/>
          <w:lang w:eastAsia="en-IN"/>
        </w:rPr>
        <w:t>Financial Plan</w:t>
      </w:r>
      <w:bookmarkEnd w:id="11"/>
      <w:r w:rsidRPr="00FB1AA3">
        <w:rPr>
          <w:rFonts w:eastAsia="Times New Roman"/>
          <w:lang w:eastAsia="en-IN"/>
        </w:rPr>
        <w:t xml:space="preserve"> </w:t>
      </w:r>
    </w:p>
    <w:p xmlns:wp14="http://schemas.microsoft.com/office/word/2010/wordml" w:rsidRPr="00FB1AA3" w:rsidR="00DE4F9F" w:rsidP="00DE4F9F" w:rsidRDefault="00DE4F9F" w14:paraId="18BCEDF6" wp14:textId="77777777">
      <w:pPr>
        <w:spacing w:after="0"/>
        <w:rPr>
          <w:rFonts w:eastAsia="Times New Roman" w:cs="Times New Roman"/>
          <w:szCs w:val="24"/>
          <w:lang w:eastAsia="en-IN"/>
        </w:rPr>
      </w:pPr>
      <w:r w:rsidRPr="00FB1AA3">
        <w:rPr>
          <w:rFonts w:eastAsia="Times New Roman" w:cs="Times New Roman"/>
          <w:szCs w:val="24"/>
          <w:lang w:eastAsia="en-IN"/>
        </w:rPr>
        <w:t xml:space="preserve">The start-up costs of </w:t>
      </w:r>
      <w:proofErr w:type="spellStart"/>
      <w:r w:rsidRPr="00FB1AA3">
        <w:rPr>
          <w:rFonts w:eastAsia="Times New Roman" w:cs="Times New Roman"/>
          <w:szCs w:val="24"/>
          <w:lang w:eastAsia="en-IN"/>
        </w:rPr>
        <w:t>Cybernautics</w:t>
      </w:r>
      <w:proofErr w:type="spellEnd"/>
      <w:r w:rsidRPr="00FB1AA3">
        <w:rPr>
          <w:rFonts w:eastAsia="Times New Roman" w:cs="Times New Roman"/>
          <w:szCs w:val="24"/>
          <w:lang w:eastAsia="en-IN"/>
        </w:rPr>
        <w:t xml:space="preserve"> can be met with the help of bank loans, crowdfunding, lending, stocks and bonds. However, each of these sources of funding has some pros and cons. This firm can easily limit the use of bank loans in case there are operational mobility losses for the firm. Bank loans are highly advantageous because it helps in business growth, and keep full control of the company (NerdWallet, 2023). Compared to credit cards, bank </w:t>
      </w:r>
      <w:r w:rsidRPr="00FB1AA3">
        <w:rPr>
          <w:rFonts w:eastAsia="Times New Roman" w:cs="Times New Roman"/>
          <w:szCs w:val="24"/>
          <w:lang w:eastAsia="en-IN"/>
        </w:rPr>
        <w:t xml:space="preserve">loans may have potentially favourable interest rates.  The other main source of funding for </w:t>
      </w:r>
      <w:proofErr w:type="spellStart"/>
      <w:r w:rsidRPr="00FB1AA3">
        <w:rPr>
          <w:rFonts w:eastAsia="Times New Roman" w:cs="Times New Roman"/>
          <w:szCs w:val="24"/>
          <w:lang w:eastAsia="en-IN"/>
        </w:rPr>
        <w:t>Cybernautics</w:t>
      </w:r>
      <w:proofErr w:type="spellEnd"/>
      <w:r w:rsidRPr="00FB1AA3">
        <w:rPr>
          <w:rFonts w:eastAsia="Times New Roman" w:cs="Times New Roman"/>
          <w:szCs w:val="24"/>
          <w:lang w:eastAsia="en-IN"/>
        </w:rPr>
        <w:t xml:space="preserve"> is crowdfunding. It can be immensely beneficial. </w:t>
      </w:r>
    </w:p>
    <w:p xmlns:wp14="http://schemas.microsoft.com/office/word/2010/wordml" w:rsidRPr="00FB1AA3" w:rsidR="00DE4F9F" w:rsidP="00DE4F9F" w:rsidRDefault="00DE4F9F" w14:paraId="6F279A62" wp14:textId="77777777">
      <w:pPr>
        <w:spacing w:after="0"/>
        <w:rPr>
          <w:rFonts w:eastAsia="Times New Roman" w:cs="Times New Roman"/>
          <w:b/>
          <w:bCs/>
          <w:szCs w:val="24"/>
          <w:lang w:eastAsia="en-IN"/>
        </w:rPr>
      </w:pPr>
      <w:r w:rsidRPr="00FB1AA3">
        <w:rPr>
          <w:rFonts w:eastAsia="Times New Roman" w:cs="Times New Roman"/>
          <w:b/>
          <w:bCs/>
          <w:szCs w:val="24"/>
          <w:lang w:eastAsia="en-IN"/>
        </w:rPr>
        <w:t>Projected Income Statement (6 months)</w:t>
      </w:r>
    </w:p>
    <w:tbl>
      <w:tblPr>
        <w:tblW w:w="9026" w:type="dxa"/>
        <w:tblCellMar>
          <w:top w:w="15" w:type="dxa"/>
          <w:left w:w="15" w:type="dxa"/>
          <w:bottom w:w="15" w:type="dxa"/>
          <w:right w:w="15" w:type="dxa"/>
        </w:tblCellMar>
        <w:tblLook w:val="04A0" w:firstRow="1" w:lastRow="0" w:firstColumn="1" w:lastColumn="0" w:noHBand="0" w:noVBand="1"/>
      </w:tblPr>
      <w:tblGrid>
        <w:gridCol w:w="3816"/>
        <w:gridCol w:w="2605"/>
        <w:gridCol w:w="2605"/>
      </w:tblGrid>
      <w:tr xmlns:wp14="http://schemas.microsoft.com/office/word/2010/wordml" w:rsidRPr="00FB1AA3" w:rsidR="00DE4F9F" w:rsidTr="00DE4F9F" w14:paraId="2579BDE5"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ED6280D"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Particulars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6E47524"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44FC9CF"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r>
      <w:tr xmlns:wp14="http://schemas.microsoft.com/office/word/2010/wordml" w:rsidRPr="00FB1AA3" w:rsidR="00DE4F9F" w:rsidTr="00DE4F9F" w14:paraId="17E9E897"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BC5F98C"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i/>
                <w:iCs/>
                <w:color w:val="000000"/>
                <w:szCs w:val="24"/>
                <w:lang w:eastAsia="en-US"/>
              </w:rPr>
              <w:t>Gross Revenue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ACF6311"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Initial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F42EFFD"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Total </w:t>
            </w:r>
          </w:p>
        </w:tc>
      </w:tr>
      <w:tr xmlns:wp14="http://schemas.microsoft.com/office/word/2010/wordml" w:rsidRPr="00FB1AA3" w:rsidR="00DE4F9F" w:rsidTr="00DE4F9F" w14:paraId="788BCAB9"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6FF0D42"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Gross estimated sales of batteries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3F0B4B5"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53,518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E27B00A" wp14:textId="77777777">
            <w:pPr>
              <w:spacing w:after="0" w:line="240" w:lineRule="auto"/>
              <w:jc w:val="left"/>
              <w:rPr>
                <w:rFonts w:eastAsia="Times New Roman" w:cs="Times New Roman"/>
                <w:color w:val="auto"/>
                <w:sz w:val="1"/>
                <w:szCs w:val="24"/>
                <w:lang w:eastAsia="en-US"/>
              </w:rPr>
            </w:pPr>
          </w:p>
        </w:tc>
      </w:tr>
      <w:tr xmlns:wp14="http://schemas.microsoft.com/office/word/2010/wordml" w:rsidRPr="00FB1AA3" w:rsidR="00DE4F9F" w:rsidTr="00DE4F9F" w14:paraId="1C2DE855"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C743520"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 xml:space="preserve">Accounts Receivable(AR) in </w:t>
            </w:r>
            <w:r w:rsidRPr="00FB1AA3">
              <w:rPr>
                <w:rFonts w:eastAsia="Times New Roman" w:cs="Times New Roman"/>
                <w:color w:val="000000"/>
                <w:szCs w:val="24"/>
              </w:rPr>
              <w:t>batteries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7007EDF"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10,50</w:t>
            </w:r>
            <w:r w:rsidRPr="00FB1AA3">
              <w:rPr>
                <w:rFonts w:eastAsia="Times New Roman" w:cs="Times New Roman"/>
                <w:color w:val="000000"/>
                <w:szCs w:val="24"/>
              </w:rP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554345E"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64,01</w:t>
            </w:r>
            <w:r w:rsidRPr="00FB1AA3">
              <w:rPr>
                <w:rFonts w:eastAsia="Times New Roman" w:cs="Times New Roman"/>
                <w:color w:val="000000"/>
                <w:szCs w:val="24"/>
              </w:rPr>
              <w:t>9</w:t>
            </w:r>
          </w:p>
        </w:tc>
      </w:tr>
      <w:tr xmlns:wp14="http://schemas.microsoft.com/office/word/2010/wordml" w:rsidRPr="00FB1AA3" w:rsidR="00DE4F9F" w:rsidTr="00DE4F9F" w14:paraId="328F7F2D"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5C8EAD4"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Social Media Networking Promotion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82B683E"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7,91</w:t>
            </w:r>
            <w:r w:rsidRPr="00FB1AA3">
              <w:rPr>
                <w:rFonts w:eastAsia="Times New Roman" w:cs="Times New Roman"/>
                <w:color w:val="000000"/>
                <w:szCs w:val="24"/>
              </w:rP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0061E4C" wp14:textId="77777777">
            <w:pPr>
              <w:spacing w:after="0" w:line="240" w:lineRule="auto"/>
              <w:jc w:val="left"/>
              <w:rPr>
                <w:rFonts w:eastAsia="Times New Roman" w:cs="Times New Roman"/>
                <w:color w:val="auto"/>
                <w:sz w:val="1"/>
                <w:szCs w:val="24"/>
                <w:lang w:eastAsia="en-US"/>
              </w:rPr>
            </w:pPr>
          </w:p>
        </w:tc>
      </w:tr>
      <w:tr xmlns:wp14="http://schemas.microsoft.com/office/word/2010/wordml" w:rsidRPr="00FB1AA3" w:rsidR="00DE4F9F" w:rsidTr="00DE4F9F" w14:paraId="1D3D8805"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81F0B8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Less: Net SEO costs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AE0979F"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(300)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33234B3"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7,615</w:t>
            </w:r>
          </w:p>
        </w:tc>
      </w:tr>
      <w:tr xmlns:wp14="http://schemas.microsoft.com/office/word/2010/wordml" w:rsidRPr="00FB1AA3" w:rsidR="00DE4F9F" w:rsidTr="00DE4F9F" w14:paraId="021D977F" wp14:textId="77777777">
        <w:trPr>
          <w:trHeight w:val="44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2F2714F"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Total Gross Revenue</w:t>
            </w:r>
          </w:p>
        </w:tc>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E874EC1"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71,6</w:t>
            </w:r>
            <w:r w:rsidRPr="00FB1AA3">
              <w:rPr>
                <w:rFonts w:eastAsia="Times New Roman" w:cs="Times New Roman"/>
                <w:b/>
                <w:bCs/>
                <w:color w:val="000000"/>
                <w:szCs w:val="24"/>
              </w:rPr>
              <w:t>35</w:t>
            </w:r>
          </w:p>
        </w:tc>
      </w:tr>
      <w:tr xmlns:wp14="http://schemas.microsoft.com/office/word/2010/wordml" w:rsidRPr="00FB1AA3" w:rsidR="00DE4F9F" w:rsidTr="00DE4F9F" w14:paraId="72086112"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C027535"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i/>
                <w:iCs/>
                <w:color w:val="000000"/>
                <w:szCs w:val="24"/>
                <w:lang w:eastAsia="en-US"/>
              </w:rPr>
              <w:t>Expenses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1875249"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Initial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1724A44"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Total </w:t>
            </w:r>
          </w:p>
        </w:tc>
      </w:tr>
      <w:tr xmlns:wp14="http://schemas.microsoft.com/office/word/2010/wordml" w:rsidRPr="00FB1AA3" w:rsidR="00DE4F9F" w:rsidTr="00DE4F9F" w14:paraId="7803DDA8"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D67340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 xml:space="preserve">Accrued Business </w:t>
            </w:r>
            <w:r w:rsidRPr="00FB1AA3">
              <w:rPr>
                <w:rFonts w:eastAsia="Times New Roman" w:cs="Times New Roman"/>
                <w:color w:val="000000"/>
                <w:szCs w:val="24"/>
              </w:rPr>
              <w:t>Fixed costs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FF820B5"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1980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4EAFD9C" wp14:textId="77777777">
            <w:pPr>
              <w:spacing w:after="0" w:line="240" w:lineRule="auto"/>
              <w:jc w:val="left"/>
              <w:rPr>
                <w:rFonts w:eastAsia="Times New Roman" w:cs="Times New Roman"/>
                <w:color w:val="auto"/>
                <w:sz w:val="1"/>
                <w:szCs w:val="24"/>
                <w:lang w:eastAsia="en-US"/>
              </w:rPr>
            </w:pPr>
          </w:p>
        </w:tc>
      </w:tr>
      <w:tr xmlns:wp14="http://schemas.microsoft.com/office/word/2010/wordml" w:rsidRPr="00FB1AA3" w:rsidR="00DE4F9F" w:rsidTr="00DE4F9F" w14:paraId="746982B4"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063BD1C"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Current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56128C0"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8002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B94D5A5" wp14:textId="77777777">
            <w:pPr>
              <w:spacing w:after="0" w:line="240" w:lineRule="auto"/>
              <w:jc w:val="left"/>
              <w:rPr>
                <w:rFonts w:eastAsia="Times New Roman" w:cs="Times New Roman"/>
                <w:color w:val="auto"/>
                <w:sz w:val="1"/>
                <w:szCs w:val="24"/>
                <w:lang w:eastAsia="en-US"/>
              </w:rPr>
            </w:pPr>
          </w:p>
        </w:tc>
      </w:tr>
      <w:tr xmlns:wp14="http://schemas.microsoft.com/office/word/2010/wordml" w:rsidRPr="00FB1AA3" w:rsidR="00DE4F9F" w:rsidTr="00DE4F9F" w14:paraId="113E7076"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B183166"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Overhead expenses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7BF0BF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223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BBEE32B"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10205</w:t>
            </w:r>
          </w:p>
        </w:tc>
      </w:tr>
      <w:tr xmlns:wp14="http://schemas.microsoft.com/office/word/2010/wordml" w:rsidRPr="00FB1AA3" w:rsidR="00DE4F9F" w:rsidTr="00DE4F9F" w14:paraId="2C8DD618" wp14:textId="77777777">
        <w:trPr>
          <w:trHeight w:val="44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E127DB9"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Total Operating Expenses </w:t>
            </w:r>
          </w:p>
        </w:tc>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94DC69B" wp14:textId="77777777">
            <w:pPr>
              <w:spacing w:after="0" w:line="240" w:lineRule="auto"/>
              <w:jc w:val="left"/>
              <w:rPr>
                <w:rFonts w:eastAsia="Times New Roman" w:cs="Times New Roman"/>
                <w:b/>
                <w:bCs/>
                <w:color w:val="auto"/>
                <w:szCs w:val="24"/>
                <w:lang w:eastAsia="en-US"/>
              </w:rPr>
            </w:pPr>
            <w:r w:rsidRPr="00FB1AA3">
              <w:rPr>
                <w:rFonts w:eastAsia="Times New Roman" w:cs="Times New Roman"/>
                <w:b/>
                <w:bCs/>
                <w:szCs w:val="24"/>
              </w:rPr>
              <w:t>10205</w:t>
            </w:r>
          </w:p>
        </w:tc>
      </w:tr>
      <w:tr xmlns:wp14="http://schemas.microsoft.com/office/word/2010/wordml" w:rsidRPr="00FB1AA3" w:rsidR="00DE4F9F" w:rsidTr="00DE4F9F" w14:paraId="4D304FC7" wp14:textId="77777777">
        <w:trPr>
          <w:trHeight w:val="44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E9EDE1A"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Net Income </w:t>
            </w:r>
          </w:p>
        </w:tc>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1704899"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(Total Gross Revenue-Total Operating Expenses)</w:t>
            </w:r>
          </w:p>
          <w:p w:rsidRPr="00FB1AA3" w:rsidR="00DE4F9F" w:rsidP="000E43DA" w:rsidRDefault="00DE4F9F" w14:paraId="46F7525C"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 (71,6</w:t>
            </w:r>
            <w:r w:rsidRPr="00FB1AA3">
              <w:rPr>
                <w:rFonts w:eastAsia="Times New Roman" w:cs="Times New Roman"/>
                <w:b/>
                <w:bCs/>
                <w:color w:val="000000"/>
                <w:szCs w:val="24"/>
              </w:rPr>
              <w:t>35</w:t>
            </w:r>
            <w:r w:rsidRPr="00FB1AA3">
              <w:rPr>
                <w:rFonts w:eastAsia="Times New Roman" w:cs="Times New Roman"/>
                <w:b/>
                <w:bCs/>
                <w:color w:val="000000"/>
                <w:szCs w:val="24"/>
                <w:lang w:eastAsia="en-US"/>
              </w:rPr>
              <w:t>-</w:t>
            </w:r>
            <w:r w:rsidRPr="00FB1AA3">
              <w:rPr>
                <w:rFonts w:eastAsia="Times New Roman" w:cs="Times New Roman"/>
                <w:b/>
                <w:bCs/>
                <w:color w:val="000000"/>
                <w:szCs w:val="24"/>
              </w:rPr>
              <w:t>10205</w:t>
            </w:r>
            <w:r w:rsidRPr="00FB1AA3">
              <w:rPr>
                <w:rFonts w:eastAsia="Times New Roman" w:cs="Times New Roman"/>
                <w:b/>
                <w:bCs/>
                <w:color w:val="000000"/>
                <w:szCs w:val="24"/>
                <w:lang w:eastAsia="en-US"/>
              </w:rPr>
              <w:t>)</w:t>
            </w:r>
          </w:p>
          <w:p w:rsidRPr="00FB1AA3" w:rsidR="00DE4F9F" w:rsidP="000E43DA" w:rsidRDefault="00DE4F9F" w14:paraId="5E24CE0E"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 xml:space="preserve">= </w:t>
            </w:r>
            <w:r w:rsidRPr="00FB1AA3">
              <w:rPr>
                <w:rFonts w:eastAsia="Times New Roman" w:cs="Times New Roman"/>
                <w:b/>
                <w:bCs/>
                <w:color w:val="000000"/>
                <w:szCs w:val="24"/>
              </w:rPr>
              <w:t>61430</w:t>
            </w:r>
          </w:p>
        </w:tc>
      </w:tr>
    </w:tbl>
    <w:p xmlns:wp14="http://schemas.microsoft.com/office/word/2010/wordml" w:rsidRPr="00FB1AA3" w:rsidR="00DE4F9F" w:rsidP="00DE4F9F" w:rsidRDefault="00DE4F9F" w14:paraId="3DEEC669" wp14:textId="77777777">
      <w:pPr>
        <w:spacing w:after="0"/>
        <w:rPr>
          <w:rFonts w:eastAsia="Times New Roman" w:cs="Times New Roman"/>
          <w:b/>
          <w:bCs/>
          <w:szCs w:val="24"/>
          <w:lang w:eastAsia="en-IN"/>
        </w:rPr>
      </w:pPr>
    </w:p>
    <w:p xmlns:wp14="http://schemas.microsoft.com/office/word/2010/wordml" w:rsidRPr="00FB1AA3" w:rsidR="00DE4F9F" w:rsidP="00DE4F9F" w:rsidRDefault="00DE4F9F" w14:paraId="7B898C93" wp14:textId="77777777">
      <w:pPr>
        <w:spacing w:after="0"/>
        <w:rPr>
          <w:rFonts w:eastAsia="Times New Roman" w:cs="Times New Roman"/>
          <w:b/>
          <w:bCs/>
          <w:szCs w:val="24"/>
          <w:lang w:eastAsia="en-IN"/>
        </w:rPr>
      </w:pPr>
      <w:r w:rsidRPr="00FB1AA3">
        <w:rPr>
          <w:rFonts w:eastAsia="Times New Roman" w:cs="Times New Roman"/>
          <w:b/>
          <w:bCs/>
          <w:szCs w:val="24"/>
          <w:lang w:eastAsia="en-IN"/>
        </w:rPr>
        <w:t>Project Balance sheet (6 months)</w:t>
      </w:r>
    </w:p>
    <w:tbl>
      <w:tblPr>
        <w:tblW w:w="9026" w:type="dxa"/>
        <w:tblCellMar>
          <w:top w:w="15" w:type="dxa"/>
          <w:left w:w="15" w:type="dxa"/>
          <w:bottom w:w="15" w:type="dxa"/>
          <w:right w:w="15" w:type="dxa"/>
        </w:tblCellMar>
        <w:tblLook w:val="04A0" w:firstRow="1" w:lastRow="0" w:firstColumn="1" w:lastColumn="0" w:noHBand="0" w:noVBand="1"/>
      </w:tblPr>
      <w:tblGrid>
        <w:gridCol w:w="3002"/>
        <w:gridCol w:w="1441"/>
        <w:gridCol w:w="3142"/>
        <w:gridCol w:w="1441"/>
      </w:tblGrid>
      <w:tr xmlns:wp14="http://schemas.microsoft.com/office/word/2010/wordml" w:rsidRPr="00FB1AA3" w:rsidR="00DE4F9F" w:rsidTr="00DE4F9F" w14:paraId="3422B63F"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11DFA11A" wp14:textId="77777777">
            <w:pPr>
              <w:spacing w:after="0" w:line="0" w:lineRule="atLeast"/>
              <w:rPr>
                <w:rFonts w:eastAsia="Times New Roman" w:cs="Times New Roman"/>
                <w:color w:val="auto"/>
                <w:szCs w:val="24"/>
                <w:lang w:eastAsia="en-US"/>
              </w:rPr>
            </w:pPr>
            <w:r w:rsidRPr="00FB1AA3">
              <w:rPr>
                <w:rFonts w:eastAsia="Times New Roman" w:cs="Times New Roman"/>
                <w:b/>
                <w:bCs/>
                <w:color w:val="000000"/>
                <w:szCs w:val="24"/>
                <w:lang w:eastAsia="en-US"/>
              </w:rPr>
              <w:t>Current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E1D1A57"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EEA06F1"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Current Liabilities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9B3BAFB"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r>
      <w:tr xmlns:wp14="http://schemas.microsoft.com/office/word/2010/wordml" w:rsidRPr="00FB1AA3" w:rsidR="00DE4F9F" w:rsidTr="00DE4F9F" w14:paraId="0881B123"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7574E1CB"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Start-Up Capital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254C51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2,000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964299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 xml:space="preserve">Accounts Payable (AP) in </w:t>
            </w:r>
            <w:r w:rsidRPr="00FB1AA3">
              <w:rPr>
                <w:rFonts w:eastAsia="Times New Roman" w:cs="Times New Roman"/>
                <w:color w:val="000000"/>
                <w:szCs w:val="24"/>
              </w:rPr>
              <w:t>batteries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8C0D52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3,512</w:t>
            </w:r>
          </w:p>
        </w:tc>
      </w:tr>
      <w:tr xmlns:wp14="http://schemas.microsoft.com/office/word/2010/wordml" w:rsidRPr="00FB1AA3" w:rsidR="00DE4F9F" w:rsidTr="00DE4F9F" w14:paraId="4408920F"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5F0C8B23"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Initial Assets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AA6B49C"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5,783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4D37D60"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Income Tax Payable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9B63DA3"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4,223</w:t>
            </w:r>
          </w:p>
        </w:tc>
      </w:tr>
      <w:tr xmlns:wp14="http://schemas.microsoft.com/office/word/2010/wordml" w:rsidRPr="00FB1AA3" w:rsidR="00DE4F9F" w:rsidTr="00DE4F9F" w14:paraId="672A05BF"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23619397"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Accounts Receivable(AR) in Crop Inventories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38489D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8050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24DAFF6"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Accrued Interest from Finance Leases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19F19CA"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245</w:t>
            </w:r>
          </w:p>
        </w:tc>
      </w:tr>
      <w:tr xmlns:wp14="http://schemas.microsoft.com/office/word/2010/wordml" w:rsidRPr="00FB1AA3" w:rsidR="00DE4F9F" w:rsidTr="00DE4F9F" w14:paraId="0CDDB8CC"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24BCD73F"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Prepaid Expenses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223C544"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20000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D2F0E1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Term Debt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7693691"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10,589</w:t>
            </w:r>
          </w:p>
        </w:tc>
      </w:tr>
      <w:tr xmlns:wp14="http://schemas.microsoft.com/office/word/2010/wordml" w:rsidRPr="00FB1AA3" w:rsidR="00DE4F9F" w:rsidTr="00DE4F9F" w14:paraId="0281BC86"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405071B4" wp14:textId="77777777">
            <w:pPr>
              <w:spacing w:after="0" w:line="0" w:lineRule="atLeast"/>
              <w:rPr>
                <w:rFonts w:eastAsia="Times New Roman" w:cs="Times New Roman"/>
                <w:color w:val="auto"/>
                <w:szCs w:val="24"/>
                <w:lang w:eastAsia="en-US"/>
              </w:rPr>
            </w:pPr>
            <w:r w:rsidRPr="00FB1AA3">
              <w:rPr>
                <w:rFonts w:eastAsia="Times New Roman" w:cs="Times New Roman"/>
                <w:b/>
                <w:bCs/>
                <w:color w:val="000000"/>
                <w:szCs w:val="24"/>
                <w:lang w:eastAsia="en-US"/>
              </w:rPr>
              <w:t>Total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C1FB050"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35833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0A66E69"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Total Liabilities: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939DD3B"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18,569</w:t>
            </w:r>
          </w:p>
        </w:tc>
      </w:tr>
      <w:tr xmlns:wp14="http://schemas.microsoft.com/office/word/2010/wordml" w:rsidRPr="00FB1AA3" w:rsidR="00DE4F9F" w:rsidTr="00DE4F9F" w14:paraId="4DA6FFB5"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19BCA7C9" wp14:textId="77777777">
            <w:pPr>
              <w:spacing w:after="0" w:line="0" w:lineRule="atLeast"/>
              <w:rPr>
                <w:rFonts w:eastAsia="Times New Roman" w:cs="Times New Roman"/>
                <w:color w:val="auto"/>
                <w:szCs w:val="24"/>
                <w:lang w:eastAsia="en-US"/>
              </w:rPr>
            </w:pPr>
            <w:r w:rsidRPr="00FB1AA3">
              <w:rPr>
                <w:rFonts w:eastAsia="Times New Roman" w:cs="Times New Roman"/>
                <w:b/>
                <w:bCs/>
                <w:color w:val="000000"/>
                <w:szCs w:val="24"/>
                <w:lang w:eastAsia="en-US"/>
              </w:rPr>
              <w:t>Non-Current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25470E6"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F016D15"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Non-Current Liabilities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37ED389"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r>
      <w:tr xmlns:wp14="http://schemas.microsoft.com/office/word/2010/wordml" w:rsidRPr="00FB1AA3" w:rsidR="00DE4F9F" w:rsidTr="00DE4F9F" w14:paraId="062C7A7E"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5C8A197D"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Machinery &amp; Equipment Costs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62CB777"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28,000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A26DAB0"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Estimated Income Tax (Valuation)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5A29D1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7</w:t>
            </w:r>
            <w:r w:rsidRPr="00FB1AA3">
              <w:rPr>
                <w:rFonts w:eastAsia="Times New Roman" w:cs="Times New Roman"/>
                <w:color w:val="000000"/>
                <w:szCs w:val="24"/>
                <w:lang w:eastAsia="en-US"/>
              </w:rPr>
              <w:t>,742</w:t>
            </w:r>
          </w:p>
        </w:tc>
      </w:tr>
      <w:tr xmlns:wp14="http://schemas.microsoft.com/office/word/2010/wordml" w:rsidRPr="00FB1AA3" w:rsidR="00DE4F9F" w:rsidTr="00DE4F9F" w14:paraId="2760C0E5"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22E6FE6F" wp14:textId="77777777">
            <w:pPr>
              <w:spacing w:after="0" w:line="0" w:lineRule="atLeast"/>
              <w:rPr>
                <w:rFonts w:eastAsia="Times New Roman" w:cs="Times New Roman"/>
                <w:color w:val="auto"/>
                <w:szCs w:val="24"/>
                <w:lang w:eastAsia="en-US"/>
              </w:rPr>
            </w:pPr>
            <w:r w:rsidRPr="00FB1AA3">
              <w:rPr>
                <w:rFonts w:eastAsia="Times New Roman" w:cs="Times New Roman"/>
                <w:color w:val="000000"/>
                <w:szCs w:val="24"/>
                <w:lang w:eastAsia="en-US"/>
              </w:rPr>
              <w:t>Building &amp; Improvements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2EF1E66"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20,000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45EBF4C"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Principal Payable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65B10BA"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17000</w:t>
            </w:r>
          </w:p>
        </w:tc>
      </w:tr>
      <w:tr xmlns:wp14="http://schemas.microsoft.com/office/word/2010/wordml" w:rsidRPr="00FB1AA3" w:rsidR="00DE4F9F" w:rsidTr="00DE4F9F" w14:paraId="456FB38A"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60648CE6" wp14:textId="77777777">
            <w:pPr>
              <w:spacing w:after="0" w:line="0" w:lineRule="atLeast"/>
              <w:rPr>
                <w:rFonts w:eastAsia="Times New Roman" w:cs="Times New Roman"/>
                <w:color w:val="auto"/>
                <w:szCs w:val="24"/>
                <w:lang w:eastAsia="en-US"/>
              </w:rPr>
            </w:pPr>
            <w:r w:rsidRPr="00FB1AA3">
              <w:rPr>
                <w:rFonts w:eastAsia="Times New Roman" w:cs="Times New Roman"/>
                <w:b/>
                <w:bCs/>
                <w:color w:val="000000"/>
                <w:szCs w:val="24"/>
                <w:lang w:eastAsia="en-US"/>
              </w:rPr>
              <w:t>Total Non-Current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855FC46"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48,000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E80361E"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Total Non-Current Liabilities: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E490759"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24742</w:t>
            </w:r>
          </w:p>
        </w:tc>
      </w:tr>
      <w:tr xmlns:wp14="http://schemas.microsoft.com/office/word/2010/wordml" w:rsidRPr="00FB1AA3" w:rsidR="00DE4F9F" w:rsidTr="00DE4F9F" w14:paraId="0611B4F5" wp14:textId="77777777">
        <w:trPr>
          <w:trHeight w:val="440"/>
        </w:trPr>
        <w:tc>
          <w:tcPr>
            <w:tcW w:w="0" w:type="auto"/>
            <w:gridSpan w:val="2"/>
            <w:vMerge w:val="restar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3656B9AB" wp14:textId="77777777">
            <w:pPr>
              <w:spacing w:after="0" w:line="240" w:lineRule="auto"/>
              <w:rPr>
                <w:rFonts w:eastAsia="Times New Roman" w:cs="Times New Roman"/>
                <w:color w:val="auto"/>
                <w:szCs w:val="24"/>
                <w:lang w:eastAsia="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6A3D50D"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Total Company Liabilities: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8E6AB66"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rPr>
              <w:t>43,311</w:t>
            </w:r>
          </w:p>
        </w:tc>
      </w:tr>
      <w:tr xmlns:wp14="http://schemas.microsoft.com/office/word/2010/wordml" w:rsidRPr="00FB1AA3" w:rsidR="00DE4F9F" w:rsidTr="00DE4F9F" w14:paraId="440E8EE3" wp14:textId="77777777">
        <w:trPr>
          <w:trHeight w:val="440"/>
        </w:trPr>
        <w:tc>
          <w:tcPr>
            <w:tcW w:w="0" w:type="auto"/>
            <w:gridSpan w:val="2"/>
            <w:vMerge/>
            <w:tcBorders>
              <w:top w:val="single" w:color="000000" w:sz="8" w:space="0"/>
              <w:left w:val="single" w:color="000000" w:sz="8" w:space="0"/>
              <w:bottom w:val="single" w:color="000000" w:sz="8" w:space="0"/>
              <w:right w:val="single" w:color="000000" w:sz="8" w:space="0"/>
            </w:tcBorders>
            <w:vAlign w:val="center"/>
            <w:hideMark/>
          </w:tcPr>
          <w:p w:rsidRPr="00FB1AA3" w:rsidR="00DE4F9F" w:rsidP="00DE4F9F" w:rsidRDefault="00DE4F9F" w14:paraId="45FB0818" wp14:textId="77777777">
            <w:pPr>
              <w:spacing w:after="0" w:line="240" w:lineRule="auto"/>
              <w:rPr>
                <w:rFonts w:eastAsia="Times New Roman" w:cs="Times New Roman"/>
                <w:color w:val="auto"/>
                <w:szCs w:val="24"/>
                <w:lang w:eastAsia="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C29A495"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lang w:eastAsia="en-US"/>
              </w:rPr>
              <w:t>Total Company Equity: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EF1B58C" wp14:textId="77777777">
            <w:pPr>
              <w:spacing w:after="0" w:line="240" w:lineRule="auto"/>
              <w:jc w:val="left"/>
              <w:rPr>
                <w:rFonts w:eastAsia="Times New Roman" w:cs="Times New Roman"/>
                <w:color w:val="auto"/>
                <w:szCs w:val="24"/>
                <w:lang w:eastAsia="en-US"/>
              </w:rPr>
            </w:pPr>
            <w:r w:rsidRPr="00FB1AA3">
              <w:rPr>
                <w:rFonts w:eastAsia="Times New Roman" w:cs="Times New Roman"/>
                <w:b/>
                <w:bCs/>
                <w:color w:val="000000"/>
                <w:szCs w:val="24"/>
              </w:rPr>
              <w:t>40522</w:t>
            </w:r>
          </w:p>
        </w:tc>
      </w:tr>
      <w:tr xmlns:wp14="http://schemas.microsoft.com/office/word/2010/wordml" w:rsidRPr="00FB1AA3" w:rsidR="00DE4F9F" w:rsidTr="00DE4F9F" w14:paraId="5E76C16C"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DE4F9F" w:rsidRDefault="00DE4F9F" w14:paraId="5D6845A2" wp14:textId="77777777">
            <w:pPr>
              <w:spacing w:after="0" w:line="0" w:lineRule="atLeast"/>
              <w:rPr>
                <w:rFonts w:eastAsia="Times New Roman" w:cs="Times New Roman"/>
                <w:color w:val="auto"/>
                <w:szCs w:val="24"/>
                <w:lang w:eastAsia="en-US"/>
              </w:rPr>
            </w:pPr>
            <w:r w:rsidRPr="00FB1AA3">
              <w:rPr>
                <w:rFonts w:eastAsia="Times New Roman" w:cs="Times New Roman"/>
                <w:b/>
                <w:bCs/>
                <w:color w:val="000000"/>
                <w:szCs w:val="24"/>
                <w:lang w:eastAsia="en-US"/>
              </w:rPr>
              <w:t>Total Company Assets: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C2A5DD6"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rPr>
              <w:t>83,833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7A1F7B2" wp14:textId="77777777">
            <w:pPr>
              <w:spacing w:after="0" w:line="0" w:lineRule="atLeast"/>
              <w:jc w:val="left"/>
              <w:rPr>
                <w:rFonts w:eastAsia="Times New Roman" w:cs="Times New Roman"/>
                <w:color w:val="auto"/>
                <w:szCs w:val="24"/>
                <w:lang w:eastAsia="en-US"/>
              </w:rPr>
            </w:pPr>
            <w:r w:rsidRPr="00FB1AA3">
              <w:rPr>
                <w:rFonts w:eastAsia="Times New Roman" w:cs="Times New Roman"/>
                <w:b/>
                <w:bCs/>
                <w:color w:val="000000"/>
                <w:szCs w:val="24"/>
                <w:lang w:eastAsia="en-US"/>
              </w:rPr>
              <w:t>Total Company Liability + Total Company Equity: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A34079B" wp14:textId="77777777">
            <w:pPr>
              <w:spacing w:after="0" w:line="0" w:lineRule="atLeast"/>
              <w:rPr>
                <w:rFonts w:eastAsia="Times New Roman" w:cs="Times New Roman"/>
                <w:b/>
                <w:bCs/>
                <w:color w:val="000000"/>
                <w:szCs w:val="24"/>
              </w:rPr>
            </w:pPr>
            <w:r w:rsidRPr="00FB1AA3">
              <w:rPr>
                <w:rFonts w:eastAsia="Times New Roman" w:cs="Times New Roman"/>
                <w:b/>
                <w:bCs/>
                <w:color w:val="000000"/>
                <w:szCs w:val="24"/>
              </w:rPr>
              <w:t>83,833</w:t>
            </w:r>
          </w:p>
          <w:p w:rsidRPr="00FB1AA3" w:rsidR="00DE4F9F" w:rsidP="000E43DA" w:rsidRDefault="00DE4F9F" w14:paraId="049F31CB" wp14:textId="77777777">
            <w:pPr>
              <w:spacing w:after="0" w:line="0" w:lineRule="atLeast"/>
              <w:jc w:val="left"/>
              <w:rPr>
                <w:rFonts w:eastAsia="Times New Roman" w:cs="Times New Roman"/>
                <w:color w:val="auto"/>
                <w:szCs w:val="24"/>
                <w:lang w:eastAsia="en-US"/>
              </w:rPr>
            </w:pPr>
          </w:p>
        </w:tc>
      </w:tr>
    </w:tbl>
    <w:p xmlns:wp14="http://schemas.microsoft.com/office/word/2010/wordml" w:rsidRPr="00FB1AA3" w:rsidR="00DE4F9F" w:rsidP="00DE4F9F" w:rsidRDefault="00DE4F9F" w14:paraId="53128261" wp14:textId="77777777">
      <w:pPr>
        <w:spacing w:after="0"/>
        <w:rPr>
          <w:rFonts w:eastAsia="Times New Roman" w:cs="Times New Roman"/>
          <w:b/>
          <w:bCs/>
          <w:szCs w:val="24"/>
          <w:lang w:eastAsia="en-IN"/>
        </w:rPr>
      </w:pPr>
    </w:p>
    <w:p xmlns:wp14="http://schemas.microsoft.com/office/word/2010/wordml" w:rsidRPr="00FB1AA3" w:rsidR="00DE4F9F" w:rsidP="00DE4F9F" w:rsidRDefault="00DE4F9F" w14:paraId="68CBAA22" wp14:textId="77777777">
      <w:pPr>
        <w:spacing w:after="0" w:line="240" w:lineRule="auto"/>
        <w:rPr>
          <w:rFonts w:eastAsia="Times New Roman" w:cs="Times New Roman"/>
          <w:color w:val="auto"/>
          <w:szCs w:val="24"/>
          <w:lang w:eastAsia="en-US"/>
        </w:rPr>
      </w:pPr>
      <w:r w:rsidRPr="00FB1AA3">
        <w:rPr>
          <w:rFonts w:eastAsia="Times New Roman" w:cs="Times New Roman"/>
          <w:b/>
          <w:bCs/>
          <w:color w:val="000000"/>
          <w:szCs w:val="24"/>
          <w:lang w:eastAsia="en-US"/>
        </w:rPr>
        <w:t>Budget Forecast</w:t>
      </w:r>
      <w:r w:rsidRPr="00FB1AA3">
        <w:rPr>
          <w:rFonts w:eastAsia="Times New Roman" w:cs="Times New Roman"/>
          <w:color w:val="000000"/>
          <w:szCs w:val="24"/>
          <w:lang w:eastAsia="en-US"/>
        </w:rPr>
        <w:t xml:space="preserve"> </w:t>
      </w:r>
      <w:r w:rsidRPr="00FB1AA3">
        <w:rPr>
          <w:rFonts w:eastAsia="Times New Roman" w:cs="Times New Roman"/>
          <w:b/>
          <w:bCs/>
          <w:color w:val="000000"/>
          <w:szCs w:val="24"/>
          <w:lang w:eastAsia="en-US"/>
        </w:rPr>
        <w:t>(6 months) </w:t>
      </w:r>
    </w:p>
    <w:tbl>
      <w:tblPr>
        <w:tblW w:w="9026" w:type="dxa"/>
        <w:tblCellMar>
          <w:top w:w="15" w:type="dxa"/>
          <w:left w:w="15" w:type="dxa"/>
          <w:bottom w:w="15" w:type="dxa"/>
          <w:right w:w="15" w:type="dxa"/>
        </w:tblCellMar>
        <w:tblLook w:val="04A0" w:firstRow="1" w:lastRow="0" w:firstColumn="1" w:lastColumn="0" w:noHBand="0" w:noVBand="1"/>
      </w:tblPr>
      <w:tblGrid>
        <w:gridCol w:w="2498"/>
        <w:gridCol w:w="740"/>
        <w:gridCol w:w="934"/>
        <w:gridCol w:w="1307"/>
        <w:gridCol w:w="1040"/>
        <w:gridCol w:w="1267"/>
        <w:gridCol w:w="1240"/>
      </w:tblGrid>
      <w:tr xmlns:wp14="http://schemas.microsoft.com/office/word/2010/wordml" w:rsidRPr="00FB1AA3" w:rsidR="00DE4F9F" w:rsidTr="00DE4F9F" w14:paraId="44767805" wp14:textId="77777777">
        <w:trPr>
          <w:trHeight w:val="44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2486C05" wp14:textId="77777777">
            <w:pPr>
              <w:spacing w:after="0" w:line="240" w:lineRule="auto"/>
              <w:jc w:val="left"/>
              <w:rPr>
                <w:rFonts w:eastAsia="Times New Roman" w:cs="Times New Roman"/>
                <w:color w:val="auto"/>
                <w:szCs w:val="24"/>
                <w:lang w:eastAsia="en-US"/>
              </w:rPr>
            </w:pPr>
          </w:p>
        </w:tc>
        <w:tc>
          <w:tcPr>
            <w:tcW w:w="0" w:type="auto"/>
            <w:gridSpan w:val="6"/>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D598B6D" wp14:textId="77777777">
            <w:pPr>
              <w:spacing w:after="0" w:line="240" w:lineRule="auto"/>
              <w:jc w:val="center"/>
              <w:rPr>
                <w:rFonts w:eastAsia="Times New Roman" w:cs="Times New Roman"/>
                <w:color w:val="auto"/>
                <w:szCs w:val="24"/>
                <w:lang w:eastAsia="en-US"/>
              </w:rPr>
            </w:pPr>
            <w:r w:rsidRPr="00FB1AA3">
              <w:rPr>
                <w:rFonts w:eastAsia="Times New Roman" w:cs="Times New Roman"/>
                <w:b/>
                <w:bCs/>
                <w:color w:val="000000"/>
                <w:szCs w:val="24"/>
                <w:lang w:eastAsia="en-US"/>
              </w:rPr>
              <w:t>Amount in Euros</w:t>
            </w:r>
          </w:p>
        </w:tc>
      </w:tr>
      <w:tr xmlns:wp14="http://schemas.microsoft.com/office/word/2010/wordml" w:rsidRPr="00FB1AA3" w:rsidR="00DE4F9F" w:rsidTr="00DE4F9F" w14:paraId="1D69FA8D"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CE415B2"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Particulars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B6B7341"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July</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0C7E8F4"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August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2132C17"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September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B291158"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October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5352092"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November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98D64C6" wp14:textId="77777777">
            <w:pPr>
              <w:spacing w:after="0" w:line="0" w:lineRule="atLeast"/>
              <w:jc w:val="center"/>
              <w:rPr>
                <w:rFonts w:eastAsia="Times New Roman" w:cs="Times New Roman"/>
                <w:color w:val="auto"/>
                <w:szCs w:val="24"/>
                <w:lang w:eastAsia="en-US"/>
              </w:rPr>
            </w:pPr>
            <w:r w:rsidRPr="00FB1AA3">
              <w:rPr>
                <w:rFonts w:eastAsia="Times New Roman" w:cs="Times New Roman"/>
                <w:b/>
                <w:bCs/>
                <w:color w:val="000000"/>
                <w:szCs w:val="24"/>
                <w:lang w:eastAsia="en-US"/>
              </w:rPr>
              <w:t>December</w:t>
            </w:r>
          </w:p>
        </w:tc>
      </w:tr>
      <w:tr xmlns:wp14="http://schemas.microsoft.com/office/word/2010/wordml" w:rsidRPr="00FB1AA3" w:rsidR="00DE4F9F" w:rsidTr="00DE4F9F" w14:paraId="73251B08"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A0EBAC7"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Testing of batteries for 4 wheelers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AC8320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3202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3E11415"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2007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A1D721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8009</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E3260F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2987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4BE99BF"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1554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33A3C48"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4276</w:t>
            </w:r>
          </w:p>
        </w:tc>
      </w:tr>
      <w:tr xmlns:wp14="http://schemas.microsoft.com/office/word/2010/wordml" w:rsidRPr="00FB1AA3" w:rsidR="00DE4F9F" w:rsidTr="00DE4F9F" w14:paraId="593ACF7A"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17D4F2A"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Testing of batteries for 2 wheelers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9647A05"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1987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CB4A3EC"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995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CAF1EB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1200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51259BF"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1315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20B5E57"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1444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D9DAC4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7632</w:t>
            </w:r>
          </w:p>
        </w:tc>
      </w:tr>
      <w:tr xmlns:wp14="http://schemas.microsoft.com/office/word/2010/wordml" w:rsidRPr="00FB1AA3" w:rsidR="00DE4F9F" w:rsidTr="00DE4F9F" w14:paraId="2DFA9CEB"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A3ABA79"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Charging ports testing</w:t>
            </w:r>
            <w:r w:rsidRPr="00FB1AA3">
              <w:rPr>
                <w:rFonts w:eastAsia="Times New Roman" w:cs="Times New Roman"/>
                <w:color w:val="000000"/>
                <w:szCs w:val="24"/>
                <w:lang w:eastAsia="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D32C86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5009</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CBC88B7"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4290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6E08A2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2306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273387C"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3384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E3A4A3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7632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676722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8105</w:t>
            </w:r>
          </w:p>
        </w:tc>
      </w:tr>
      <w:tr xmlns:wp14="http://schemas.microsoft.com/office/word/2010/wordml" w:rsidRPr="00FB1AA3" w:rsidR="00DE4F9F" w:rsidTr="00DE4F9F" w14:paraId="60FB0360"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0E7979F"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Travel and demonstration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07F3F79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4,180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2562DE1"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6223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CD52577"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1098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CFDA59A"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1258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065F7FE"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lang w:eastAsia="en-US"/>
              </w:rPr>
              <w:t>5,4</w:t>
            </w:r>
            <w:r w:rsidRPr="00FB1AA3">
              <w:rPr>
                <w:rFonts w:eastAsia="Times New Roman" w:cs="Times New Roman"/>
                <w:color w:val="000000"/>
                <w:szCs w:val="24"/>
              </w:rPr>
              <w:t>65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63D2BB6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1388</w:t>
            </w:r>
          </w:p>
        </w:tc>
      </w:tr>
      <w:tr xmlns:wp14="http://schemas.microsoft.com/office/word/2010/wordml" w:rsidRPr="00FB1AA3" w:rsidR="00DE4F9F" w:rsidTr="00DE4F9F" w14:paraId="0CE41D39"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C693AEA"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Staff salary</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C2E168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2200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299D1974"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2380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1C2666F2" wp14:textId="77777777">
            <w:pPr>
              <w:spacing w:after="0" w:line="0" w:lineRule="atLeast"/>
              <w:jc w:val="left"/>
              <w:rPr>
                <w:rFonts w:eastAsia="Times New Roman" w:cs="Times New Roman"/>
                <w:color w:val="auto"/>
                <w:szCs w:val="24"/>
                <w:lang w:eastAsia="en-US"/>
              </w:rPr>
            </w:pPr>
            <w:r w:rsidRPr="00FB1AA3">
              <w:rPr>
                <w:rFonts w:eastAsia="Times New Roman" w:cs="Times New Roman"/>
                <w:szCs w:val="24"/>
              </w:rPr>
              <w:t>2256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102E2D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2426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5132B0CE"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1981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381FE586"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2798</w:t>
            </w:r>
          </w:p>
        </w:tc>
      </w:tr>
      <w:tr xmlns:wp14="http://schemas.microsoft.com/office/word/2010/wordml" w:rsidRPr="00FB1AA3" w:rsidR="00DE4F9F" w:rsidTr="00DE4F9F" w14:paraId="73EE78DB" wp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43310744"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Office rent</w:t>
            </w:r>
            <w:r w:rsidRPr="00FB1AA3">
              <w:rPr>
                <w:rFonts w:eastAsia="Times New Roman" w:cs="Times New Roman"/>
                <w:color w:val="000000"/>
                <w:szCs w:val="24"/>
                <w:lang w:eastAsia="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FB1AA3" w:rsidR="00DE4F9F" w:rsidP="000E43DA" w:rsidRDefault="00DE4F9F" w14:paraId="7A92A73C"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FB1AA3" w:rsidR="00DE4F9F" w:rsidP="000E43DA" w:rsidRDefault="00DE4F9F" w14:paraId="5F3AEE8D"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FB1AA3" w:rsidR="00DE4F9F" w:rsidP="000E43DA" w:rsidRDefault="00DE4F9F" w14:paraId="1BF59E6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FB1AA3" w:rsidR="00DE4F9F" w:rsidP="000E43DA" w:rsidRDefault="00DE4F9F" w14:paraId="07BBA208"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FB1AA3" w:rsidR="00DE4F9F" w:rsidP="000E43DA" w:rsidRDefault="00DE4F9F" w14:paraId="1B692AB3"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FB1AA3" w:rsidR="00DE4F9F" w:rsidP="000E43DA" w:rsidRDefault="00DE4F9F" w14:paraId="6DC02B02" wp14:textId="77777777">
            <w:pPr>
              <w:spacing w:after="0" w:line="0" w:lineRule="atLeast"/>
              <w:jc w:val="left"/>
              <w:rPr>
                <w:rFonts w:eastAsia="Times New Roman" w:cs="Times New Roman"/>
                <w:color w:val="auto"/>
                <w:szCs w:val="24"/>
                <w:lang w:eastAsia="en-US"/>
              </w:rPr>
            </w:pPr>
            <w:r w:rsidRPr="00FB1AA3">
              <w:rPr>
                <w:rFonts w:eastAsia="Times New Roman" w:cs="Times New Roman"/>
                <w:color w:val="000000"/>
                <w:szCs w:val="24"/>
              </w:rPr>
              <w:t>4430</w:t>
            </w:r>
          </w:p>
        </w:tc>
      </w:tr>
    </w:tbl>
    <w:p xmlns:wp14="http://schemas.microsoft.com/office/word/2010/wordml" w:rsidRPr="00FB1AA3" w:rsidR="00DE4F9F" w:rsidP="00DE4F9F" w:rsidRDefault="00DE4F9F" w14:paraId="4101652C" wp14:textId="77777777">
      <w:pPr>
        <w:spacing w:after="0"/>
        <w:rPr>
          <w:rFonts w:eastAsia="Times New Roman" w:cs="Times New Roman"/>
          <w:b/>
          <w:bCs/>
          <w:szCs w:val="24"/>
          <w:lang w:eastAsia="en-IN"/>
        </w:rPr>
      </w:pPr>
    </w:p>
    <w:p xmlns:wp14="http://schemas.microsoft.com/office/word/2010/wordml" w:rsidRPr="00FB1AA3" w:rsidR="00DE4F9F" w:rsidP="00DE4F9F" w:rsidRDefault="00DE4F9F" w14:paraId="63463146" wp14:textId="77777777">
      <w:pPr>
        <w:pStyle w:val="Heading1"/>
        <w:rPr>
          <w:rFonts w:eastAsia="Times New Roman"/>
          <w:lang w:eastAsia="en-IN"/>
        </w:rPr>
      </w:pPr>
      <w:bookmarkStart w:name="_Toc141120445" w:id="12"/>
      <w:r w:rsidRPr="00FB1AA3">
        <w:rPr>
          <w:rFonts w:eastAsia="Times New Roman"/>
          <w:lang w:eastAsia="en-IN"/>
        </w:rPr>
        <w:t>Market Research</w:t>
      </w:r>
      <w:bookmarkEnd w:id="12"/>
      <w:r w:rsidRPr="00FB1AA3">
        <w:rPr>
          <w:rFonts w:eastAsia="Times New Roman"/>
          <w:lang w:eastAsia="en-IN"/>
        </w:rPr>
        <w:t xml:space="preserve"> </w:t>
      </w:r>
    </w:p>
    <w:p xmlns:wp14="http://schemas.microsoft.com/office/word/2010/wordml" w:rsidRPr="00D56560" w:rsidR="00DE4F9F" w:rsidP="00DE4F9F" w:rsidRDefault="00DE4F9F" w14:paraId="3FAD319B"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PEST</w:t>
      </w:r>
    </w:p>
    <w:p xmlns:wp14="http://schemas.microsoft.com/office/word/2010/wordml" w:rsidRPr="00D56560" w:rsidR="00DE4F9F" w:rsidP="00DE4F9F" w:rsidRDefault="00DE4F9F" w14:paraId="55112679"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Political- Corruption is not a big problem in the UK (Transparency International UK, 2023) and is therefore going to be a favourable factor for the company. This is because newer companies can flourish better without corruption. </w:t>
      </w:r>
    </w:p>
    <w:p xmlns:wp14="http://schemas.microsoft.com/office/word/2010/wordml" w:rsidRPr="00D56560" w:rsidR="00DE4F9F" w:rsidP="00DE4F9F" w:rsidRDefault="00DE4F9F" w14:paraId="2FD015AB"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Economical- The United Kingdom’s economy may contract by 1.2 per cent as per Goldman Sachs company (Smith, 2023). This is not a favourable factor because economic decline adversely affects the prospects of a new company. </w:t>
      </w:r>
    </w:p>
    <w:p xmlns:wp14="http://schemas.microsoft.com/office/word/2010/wordml" w:rsidRPr="00D56560" w:rsidR="00DE4F9F" w:rsidP="00DE4F9F" w:rsidRDefault="00DE4F9F" w14:paraId="0FEC2D3D"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Social- The UK’s real gross domestic income may decline by 0.2 per cent and since the mid-1970s, this may well be the largest negative terms of trade effect (Graeme, 2023). This greatly reduces the probability of success of a new firm although exceptions may happen. </w:t>
      </w:r>
    </w:p>
    <w:p xmlns:wp14="http://schemas.microsoft.com/office/word/2010/wordml" w:rsidRPr="00D56560" w:rsidR="00DE4F9F" w:rsidP="00DE4F9F" w:rsidRDefault="00DE4F9F" w14:paraId="38739BC5"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SWOT</w:t>
      </w:r>
    </w:p>
    <w:p xmlns:wp14="http://schemas.microsoft.com/office/word/2010/wordml" w:rsidRPr="00D56560" w:rsidR="00DE4F9F" w:rsidP="00DE4F9F" w:rsidRDefault="00DE4F9F" w14:paraId="47BE48D3"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Strengths</w:t>
      </w:r>
    </w:p>
    <w:p xmlns:wp14="http://schemas.microsoft.com/office/word/2010/wordml" w:rsidRPr="00D56560" w:rsidR="00DE4F9F" w:rsidP="00DE4F9F" w:rsidRDefault="00DE4F9F" w14:paraId="7E8256D6"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Nickel-cadmium battery’s advantages are likely to cause a positive impact on the market. It is a better source of energy than petroleum and may soon become popular.</w:t>
      </w:r>
    </w:p>
    <w:p xmlns:wp14="http://schemas.microsoft.com/office/word/2010/wordml" w:rsidRPr="00D56560" w:rsidR="00DE4F9F" w:rsidP="00DE4F9F" w:rsidRDefault="00DE4F9F" w14:paraId="4B99056E" wp14:textId="77777777">
      <w:pPr>
        <w:spacing w:after="0"/>
        <w:rPr>
          <w:rFonts w:eastAsia="Times New Roman" w:cs="Times New Roman"/>
          <w:color w:val="0E101A"/>
          <w:szCs w:val="24"/>
          <w:lang w:eastAsia="en-IN"/>
        </w:rPr>
      </w:pPr>
    </w:p>
    <w:p xmlns:wp14="http://schemas.microsoft.com/office/word/2010/wordml" w:rsidRPr="00D56560" w:rsidR="00DE4F9F" w:rsidP="00DE4F9F" w:rsidRDefault="00DE4F9F" w14:paraId="4149CA96"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Weaknesses</w:t>
      </w:r>
    </w:p>
    <w:p xmlns:wp14="http://schemas.microsoft.com/office/word/2010/wordml" w:rsidRPr="00D56560" w:rsidR="00DE4F9F" w:rsidP="00DE4F9F" w:rsidRDefault="00DE4F9F" w14:paraId="73A67A18"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The success of the battery lies in the popularity of electric vehicles. If electric vehicles emerge as the most viable alternative to petroleum-driven cars, then it has to overtake tough competition. However, this is quite unlikely in the current scenario.</w:t>
      </w:r>
    </w:p>
    <w:p xmlns:wp14="http://schemas.microsoft.com/office/word/2010/wordml" w:rsidRPr="00D56560" w:rsidR="00DE4F9F" w:rsidP="00DE4F9F" w:rsidRDefault="00DE4F9F" w14:paraId="1299C43A" wp14:textId="77777777">
      <w:pPr>
        <w:spacing w:after="0"/>
        <w:rPr>
          <w:rFonts w:eastAsia="Times New Roman" w:cs="Times New Roman"/>
          <w:color w:val="0E101A"/>
          <w:szCs w:val="24"/>
          <w:lang w:eastAsia="en-IN"/>
        </w:rPr>
      </w:pPr>
    </w:p>
    <w:p xmlns:wp14="http://schemas.microsoft.com/office/word/2010/wordml" w:rsidRPr="00D56560" w:rsidR="00DE4F9F" w:rsidP="00DE4F9F" w:rsidRDefault="00DE4F9F" w14:paraId="353B9EC7"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Opportunities</w:t>
      </w:r>
    </w:p>
    <w:p xmlns:wp14="http://schemas.microsoft.com/office/word/2010/wordml" w:rsidRPr="00D56560" w:rsidR="00DE4F9F" w:rsidP="00DE4F9F" w:rsidRDefault="00DE4F9F" w14:paraId="6CD66CA5"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The popularisation and proper capitalisation of the batteries can be revolutionary and create large customer bases not just in the UK or Europe, but across the world.</w:t>
      </w:r>
    </w:p>
    <w:p xmlns:wp14="http://schemas.microsoft.com/office/word/2010/wordml" w:rsidRPr="00D56560" w:rsidR="00DE4F9F" w:rsidP="00DE4F9F" w:rsidRDefault="00DE4F9F" w14:paraId="413022BA"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Threats</w:t>
      </w:r>
    </w:p>
    <w:p xmlns:wp14="http://schemas.microsoft.com/office/word/2010/wordml" w:rsidRPr="00D56560" w:rsidR="00DE4F9F" w:rsidP="00DE4F9F" w:rsidRDefault="00DE4F9F" w14:paraId="19821E08"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There is a parallel proposal to promote hybrid car models. Shortly, more innovative battery models may come up and completely displace the nickel-cadmium battery. There is a possibility of serious competition and it may stunt growth for many years. </w:t>
      </w:r>
    </w:p>
    <w:p xmlns:wp14="http://schemas.microsoft.com/office/word/2010/wordml" w:rsidRPr="00D56560" w:rsidR="00DE4F9F" w:rsidP="00DE4F9F" w:rsidRDefault="00DE4F9F" w14:paraId="127C2FC5" wp14:textId="77777777">
      <w:pPr>
        <w:spacing w:after="0"/>
        <w:rPr>
          <w:rFonts w:eastAsia="Times New Roman" w:cs="Times New Roman"/>
          <w:color w:val="0E101A"/>
          <w:szCs w:val="24"/>
          <w:lang w:eastAsia="en-IN"/>
        </w:rPr>
      </w:pPr>
      <w:r w:rsidRPr="00D56560">
        <w:rPr>
          <w:rFonts w:eastAsia="Times New Roman" w:cs="Times New Roman"/>
          <w:b/>
          <w:bCs/>
          <w:color w:val="0E101A"/>
          <w:szCs w:val="24"/>
          <w:lang w:eastAsia="en-IN"/>
        </w:rPr>
        <w:t>Trend analysis</w:t>
      </w:r>
    </w:p>
    <w:p xmlns:wp14="http://schemas.microsoft.com/office/word/2010/wordml" w:rsidRPr="00D56560" w:rsidR="00DE4F9F" w:rsidP="00DE4F9F" w:rsidRDefault="00DE4F9F" w14:paraId="3144CA90" wp14:textId="77777777">
      <w:pPr>
        <w:spacing w:after="0"/>
        <w:rPr>
          <w:rFonts w:eastAsia="Times New Roman" w:cs="Times New Roman"/>
          <w:color w:val="0E101A"/>
          <w:szCs w:val="24"/>
          <w:lang w:eastAsia="en-IN"/>
        </w:rPr>
      </w:pPr>
      <w:r w:rsidRPr="00D56560">
        <w:rPr>
          <w:rFonts w:eastAsia="Times New Roman" w:cs="Times New Roman"/>
          <w:color w:val="0E101A"/>
          <w:szCs w:val="24"/>
          <w:lang w:eastAsia="en-IN"/>
        </w:rPr>
        <w:t>The electric vehicle batteries demand has risen considerably. In big markets like China, the demand for electric vehicles has grown by over 70 per cent. The trends are also positive despite the covid pandemic affecting 2020 and 2021. For example, the new registrations of electric passenger car sales have increased by 55% (IEA, 2023). Therefore, the overall trends are positive for electric car batteries. </w:t>
      </w:r>
    </w:p>
    <w:p xmlns:wp14="http://schemas.microsoft.com/office/word/2010/wordml" w:rsidRPr="00FB1AA3" w:rsidR="00DE4F9F" w:rsidP="00DE4F9F" w:rsidRDefault="00DE4F9F" w14:paraId="4DDBEF00" wp14:textId="77777777">
      <w:pPr>
        <w:spacing w:after="0" w:line="240" w:lineRule="auto"/>
        <w:rPr>
          <w:rFonts w:eastAsia="Times New Roman" w:cs="Times New Roman"/>
          <w:szCs w:val="24"/>
          <w:lang w:eastAsia="en-IN"/>
        </w:rPr>
      </w:pPr>
    </w:p>
    <w:p xmlns:wp14="http://schemas.microsoft.com/office/word/2010/wordml" w:rsidRPr="00FB1AA3" w:rsidR="00DE4F9F" w:rsidP="00DE4F9F" w:rsidRDefault="00DE4F9F" w14:paraId="0B1A40C9" wp14:textId="77777777">
      <w:pPr>
        <w:pStyle w:val="Heading1"/>
        <w:rPr>
          <w:rFonts w:eastAsia="Times New Roman"/>
          <w:lang w:eastAsia="en-IN"/>
        </w:rPr>
      </w:pPr>
      <w:bookmarkStart w:name="_Toc141120446" w:id="13"/>
      <w:r w:rsidRPr="00FB1AA3">
        <w:rPr>
          <w:rFonts w:eastAsia="Times New Roman"/>
          <w:lang w:eastAsia="en-IN"/>
        </w:rPr>
        <w:t>Conclusion</w:t>
      </w:r>
      <w:bookmarkEnd w:id="13"/>
      <w:r w:rsidRPr="00FB1AA3">
        <w:rPr>
          <w:rFonts w:eastAsia="Times New Roman"/>
          <w:lang w:eastAsia="en-IN"/>
        </w:rPr>
        <w:t xml:space="preserve"> </w:t>
      </w:r>
    </w:p>
    <w:p xmlns:wp14="http://schemas.microsoft.com/office/word/2010/wordml" w:rsidRPr="00FB1AA3" w:rsidR="00DE4F9F" w:rsidP="00DE4F9F" w:rsidRDefault="00DE4F9F" w14:paraId="3B43A167" wp14:textId="77777777">
      <w:r w:rsidRPr="00FB1AA3">
        <w:t xml:space="preserve">Cyberautics Technologies has a big potential to succeed in the electric car battery market. This is because of the uniqueness of the nickel-cadmium batteries. The mission statement of the company is also impressive and can generate positive hopes for the stakeholders of the </w:t>
      </w:r>
      <w:r w:rsidRPr="00FB1AA3">
        <w:t>company. Furthermore, the organization structure is also well designed to suit the operational market. However, the company needs to focus on digital marketing and use various sources of funding to ensure that the product becomes popular. The overall trend is positive for the growth of the market, but the external environmental factors currently prevailing in the UK are largely unfavourable. To sum up, the company needs to capitalize on its strategies and face challenges accordingly.</w:t>
      </w:r>
    </w:p>
    <w:p xmlns:wp14="http://schemas.microsoft.com/office/word/2010/wordml" w:rsidRPr="00FB1AA3" w:rsidR="003A5C80" w:rsidRDefault="003A5C80" w14:paraId="3461D779" wp14:textId="77777777">
      <w:pPr>
        <w:spacing w:line="276" w:lineRule="auto"/>
        <w:jc w:val="left"/>
      </w:pPr>
      <w:r w:rsidRPr="00FB1AA3">
        <w:br w:type="page"/>
      </w:r>
    </w:p>
    <w:p xmlns:wp14="http://schemas.microsoft.com/office/word/2010/wordml" w:rsidRPr="00FB1AA3" w:rsidR="003A5C80" w:rsidP="003A5C80" w:rsidRDefault="003A5C80" w14:paraId="6403A368" wp14:textId="77777777">
      <w:pPr>
        <w:pStyle w:val="Heading1"/>
      </w:pPr>
      <w:bookmarkStart w:name="_Toc141120447" w:id="14"/>
      <w:r w:rsidRPr="00FB1AA3">
        <w:t>Reference List</w:t>
      </w:r>
      <w:bookmarkEnd w:id="14"/>
      <w:r w:rsidRPr="00FB1AA3">
        <w:t xml:space="preserve"> </w:t>
      </w:r>
    </w:p>
    <w:p xmlns:wp14="http://schemas.microsoft.com/office/word/2010/wordml" w:rsidRPr="00FB1AA3" w:rsidR="00DE4F9F" w:rsidP="00DE4F9F" w:rsidRDefault="00DE4F9F" w14:paraId="7CB723B3" wp14:textId="77777777">
      <w:pPr>
        <w:pStyle w:val="NormalWeb"/>
        <w:spacing w:before="0" w:beforeAutospacing="0" w:after="240" w:afterAutospacing="0" w:line="360" w:lineRule="auto"/>
        <w:jc w:val="both"/>
        <w:rPr>
          <w:color w:val="000000"/>
          <w:lang w:val="en-GB"/>
        </w:rPr>
      </w:pPr>
      <w:r w:rsidRPr="00FB1AA3">
        <w:rPr>
          <w:color w:val="000000"/>
          <w:lang w:val="en-GB"/>
        </w:rPr>
        <w:t>Are, W. 2022. </w:t>
      </w:r>
      <w:r w:rsidRPr="00FB1AA3">
        <w:rPr>
          <w:i/>
          <w:iCs/>
          <w:color w:val="000000"/>
          <w:lang w:val="en-GB"/>
        </w:rPr>
        <w:t>What Are the Advantages and Disadvantages of NiCad Batteries?</w:t>
      </w:r>
      <w:r w:rsidRPr="00FB1AA3">
        <w:rPr>
          <w:color w:val="000000"/>
          <w:lang w:val="en-GB"/>
        </w:rPr>
        <w:t> [online] Computerhope.com. Available at: https://www.computerhope.com/issues/ch000351.htm [Accessed 24 Jul. 2023].</w:t>
      </w:r>
    </w:p>
    <w:p xmlns:wp14="http://schemas.microsoft.com/office/word/2010/wordml" w:rsidRPr="00FB1AA3" w:rsidR="00DE4F9F" w:rsidP="00DE4F9F" w:rsidRDefault="00DE4F9F" w14:paraId="080B75A0" wp14:textId="77777777">
      <w:pPr>
        <w:pStyle w:val="NormalWeb"/>
        <w:spacing w:before="0" w:beforeAutospacing="0" w:after="240" w:afterAutospacing="0" w:line="360" w:lineRule="auto"/>
        <w:jc w:val="both"/>
        <w:rPr>
          <w:color w:val="000000"/>
          <w:lang w:val="en-GB"/>
        </w:rPr>
      </w:pPr>
      <w:r w:rsidRPr="00FB1AA3">
        <w:rPr>
          <w:color w:val="000000"/>
          <w:lang w:val="en-GB"/>
        </w:rPr>
        <w:t>Graeme, D.-C. 2023. </w:t>
      </w:r>
      <w:r w:rsidRPr="00FB1AA3">
        <w:rPr>
          <w:i/>
          <w:iCs/>
          <w:color w:val="000000"/>
          <w:lang w:val="en-GB"/>
        </w:rPr>
        <w:t>The purchasing power of GDP, UK</w:t>
      </w:r>
      <w:r w:rsidRPr="00FB1AA3">
        <w:rPr>
          <w:color w:val="000000"/>
          <w:lang w:val="en-GB"/>
        </w:rPr>
        <w:t>. [online] Ons.gov.uk. Available at: https://www.ons.gov.uk/economy/grossdomesticproductgdp/articles/thepurchasingpowerofgdpuk/2022#:~:text=Real%20gross%20domestic%20income%20(GDI)%20captures%20the%20purchasing%20power%20of,effect%20since%20the%20mid%2D1970s. [Accessed 24 Jul. 2023].</w:t>
      </w:r>
    </w:p>
    <w:p xmlns:wp14="http://schemas.microsoft.com/office/word/2010/wordml" w:rsidRPr="00FB1AA3" w:rsidR="00DE4F9F" w:rsidP="00DE4F9F" w:rsidRDefault="00DE4F9F" w14:paraId="140D6D2A" wp14:textId="77777777">
      <w:pPr>
        <w:spacing w:before="240"/>
      </w:pPr>
      <w:r w:rsidRPr="00FB1AA3">
        <w:t xml:space="preserve">Husain, I., </w:t>
      </w:r>
      <w:proofErr w:type="spellStart"/>
      <w:r w:rsidRPr="00FB1AA3">
        <w:t>Ozpineci</w:t>
      </w:r>
      <w:proofErr w:type="spellEnd"/>
      <w:r w:rsidRPr="00FB1AA3">
        <w:t xml:space="preserve">, B., Islam, M.S., </w:t>
      </w:r>
      <w:proofErr w:type="spellStart"/>
      <w:r w:rsidRPr="00FB1AA3">
        <w:t>Gurpinar</w:t>
      </w:r>
      <w:proofErr w:type="spellEnd"/>
      <w:r w:rsidRPr="00FB1AA3">
        <w:t>, E., Su, G.J., Yu, W., Chowdhury, S., Xue, L., Rahman, D. and Sahu, R., 2021. Electric drive technology trends, challenges, and opportunities for future electric vehicles. Proceedings of the IEEE, 109(6), pp.1039-1059.</w:t>
      </w:r>
    </w:p>
    <w:p xmlns:wp14="http://schemas.microsoft.com/office/word/2010/wordml" w:rsidRPr="00FB1AA3" w:rsidR="00DE4F9F" w:rsidP="00DE4F9F" w:rsidRDefault="00DE4F9F" w14:paraId="20F3C16F" wp14:textId="77777777">
      <w:pPr>
        <w:pStyle w:val="NormalWeb"/>
        <w:spacing w:before="0" w:beforeAutospacing="0" w:after="240" w:afterAutospacing="0" w:line="360" w:lineRule="auto"/>
        <w:jc w:val="both"/>
        <w:rPr>
          <w:color w:val="000000"/>
          <w:lang w:val="en-GB"/>
        </w:rPr>
      </w:pPr>
      <w:r w:rsidRPr="00FB1AA3">
        <w:rPr>
          <w:color w:val="000000"/>
          <w:lang w:val="en-GB"/>
        </w:rPr>
        <w:t>IEA 2023. </w:t>
      </w:r>
      <w:r w:rsidRPr="00FB1AA3">
        <w:rPr>
          <w:i/>
          <w:iCs/>
          <w:color w:val="000000"/>
          <w:lang w:val="en-GB"/>
        </w:rPr>
        <w:t>Trends in batteries – Global EV Outlook 2023 – Analysis - IEA</w:t>
      </w:r>
      <w:r w:rsidRPr="00FB1AA3">
        <w:rPr>
          <w:color w:val="000000"/>
          <w:lang w:val="en-GB"/>
        </w:rPr>
        <w:t>. [online] IEA. Available at: https://www.iea.org/reports/global-ev-outlook-2023/trends-in-batteries [Accessed 24 Jul. 2023].</w:t>
      </w:r>
    </w:p>
    <w:p xmlns:wp14="http://schemas.microsoft.com/office/word/2010/wordml" w:rsidRPr="00FB1AA3" w:rsidR="00DE4F9F" w:rsidP="00DE4F9F" w:rsidRDefault="00DE4F9F" w14:paraId="17FD5309" wp14:textId="77777777">
      <w:pPr>
        <w:rPr>
          <w:rFonts w:cs="Times New Roman"/>
          <w:color w:val="222222"/>
          <w:szCs w:val="24"/>
          <w:shd w:val="clear" w:color="auto" w:fill="FFFFFF"/>
        </w:rPr>
      </w:pPr>
      <w:r w:rsidRPr="00FB1AA3">
        <w:rPr>
          <w:rFonts w:cs="Times New Roman"/>
          <w:color w:val="222222"/>
          <w:szCs w:val="24"/>
          <w:shd w:val="clear" w:color="auto" w:fill="FFFFFF"/>
        </w:rPr>
        <w:t>Lu, Z., Dou, Y., Wu, D.J. and Chen, J., 2022. Selling Smart and Connected Products: A Value Chain Perspective. </w:t>
      </w:r>
      <w:r w:rsidRPr="00FB1AA3">
        <w:rPr>
          <w:rFonts w:cs="Times New Roman"/>
          <w:i/>
          <w:iCs/>
          <w:color w:val="222222"/>
          <w:szCs w:val="24"/>
          <w:shd w:val="clear" w:color="auto" w:fill="FFFFFF"/>
        </w:rPr>
        <w:t>Available at SSRN</w:t>
      </w:r>
      <w:r w:rsidRPr="00FB1AA3">
        <w:rPr>
          <w:rFonts w:cs="Times New Roman"/>
          <w:color w:val="222222"/>
          <w:szCs w:val="24"/>
          <w:shd w:val="clear" w:color="auto" w:fill="FFFFFF"/>
        </w:rPr>
        <w:t>.</w:t>
      </w:r>
    </w:p>
    <w:p xmlns:wp14="http://schemas.microsoft.com/office/word/2010/wordml" w:rsidRPr="00FB1AA3" w:rsidR="00DE4F9F" w:rsidP="00DE4F9F" w:rsidRDefault="00DE4F9F" w14:paraId="04903184" wp14:textId="77777777">
      <w:pPr>
        <w:spacing w:before="240"/>
      </w:pPr>
      <w:r w:rsidRPr="00FB1AA3">
        <w:t xml:space="preserve">Muratori, M., Alexander, M., </w:t>
      </w:r>
      <w:proofErr w:type="spellStart"/>
      <w:r w:rsidRPr="00FB1AA3">
        <w:t>Arent</w:t>
      </w:r>
      <w:proofErr w:type="spellEnd"/>
      <w:r w:rsidRPr="00FB1AA3">
        <w:t xml:space="preserve">, D., </w:t>
      </w:r>
      <w:proofErr w:type="spellStart"/>
      <w:r w:rsidRPr="00FB1AA3">
        <w:t>Bazilian</w:t>
      </w:r>
      <w:proofErr w:type="spellEnd"/>
      <w:r w:rsidRPr="00FB1AA3">
        <w:t>, M., Cazzola, P., Dede, E.M., Farrell, J., Gearhart, C., Greene, D., Jenn, A. and Keyser, M., 2021. The rise of electric vehicles—2020 status and future expectations. Progress in Energy, 3(2), p.022002.</w:t>
      </w:r>
    </w:p>
    <w:p xmlns:wp14="http://schemas.microsoft.com/office/word/2010/wordml" w:rsidRPr="00FB1AA3" w:rsidR="00DE4F9F" w:rsidP="00DE4F9F" w:rsidRDefault="00DE4F9F" w14:paraId="4CBDE301" wp14:textId="77777777">
      <w:pPr>
        <w:pStyle w:val="NormalWeb"/>
        <w:spacing w:before="0" w:beforeAutospacing="0" w:after="240" w:afterAutospacing="0" w:line="360" w:lineRule="auto"/>
        <w:jc w:val="both"/>
        <w:rPr>
          <w:color w:val="000000"/>
          <w:lang w:val="en-GB"/>
        </w:rPr>
      </w:pPr>
      <w:bookmarkStart w:name="_Hlk141115624" w:id="15"/>
      <w:r w:rsidRPr="00FB1AA3">
        <w:rPr>
          <w:color w:val="000000"/>
          <w:lang w:val="en-GB"/>
        </w:rPr>
        <w:t>NerdWallet 2023</w:t>
      </w:r>
      <w:bookmarkEnd w:id="15"/>
      <w:r w:rsidRPr="00FB1AA3">
        <w:rPr>
          <w:color w:val="000000"/>
          <w:lang w:val="en-GB"/>
        </w:rPr>
        <w:t>. </w:t>
      </w:r>
      <w:r w:rsidRPr="00FB1AA3">
        <w:rPr>
          <w:i/>
          <w:iCs/>
          <w:color w:val="000000"/>
          <w:lang w:val="en-GB"/>
        </w:rPr>
        <w:t>Bank Loan Advantages and Disadvantages for Small Businesses - Unnamed Table 1</w:t>
      </w:r>
      <w:r w:rsidRPr="00FB1AA3">
        <w:rPr>
          <w:color w:val="000000"/>
          <w:lang w:val="en-GB"/>
        </w:rPr>
        <w:t>. [online] NerdWallet UK. Available at: https://www.nerdwallet.com/uk/business-loans/pro-and-cons-of-bank-loans-for-small-businesses/ [Accessed 24 Jul. 2023].</w:t>
      </w:r>
    </w:p>
    <w:p xmlns:wp14="http://schemas.microsoft.com/office/word/2010/wordml" w:rsidRPr="00FB1AA3" w:rsidR="00DE4F9F" w:rsidP="00DE4F9F" w:rsidRDefault="00DE4F9F" w14:paraId="18EF9C96" wp14:textId="77777777">
      <w:pPr>
        <w:rPr>
          <w:rFonts w:cs="Times New Roman"/>
          <w:color w:val="222222"/>
          <w:szCs w:val="24"/>
          <w:shd w:val="clear" w:color="auto" w:fill="FFFFFF"/>
        </w:rPr>
      </w:pPr>
      <w:r w:rsidRPr="00FB1AA3">
        <w:rPr>
          <w:rFonts w:cs="Times New Roman"/>
          <w:color w:val="222222"/>
          <w:szCs w:val="24"/>
          <w:shd w:val="clear" w:color="auto" w:fill="FFFFFF"/>
        </w:rPr>
        <w:t>Ryan, D., 2016. </w:t>
      </w:r>
      <w:r w:rsidRPr="00FB1AA3">
        <w:rPr>
          <w:rFonts w:cs="Times New Roman"/>
          <w:i/>
          <w:iCs/>
          <w:color w:val="222222"/>
          <w:szCs w:val="24"/>
          <w:shd w:val="clear" w:color="auto" w:fill="FFFFFF"/>
        </w:rPr>
        <w:t>Understanding digital marketing: marketing strategies for engaging the digital generation</w:t>
      </w:r>
      <w:r w:rsidRPr="00FB1AA3">
        <w:rPr>
          <w:rFonts w:cs="Times New Roman"/>
          <w:color w:val="222222"/>
          <w:szCs w:val="24"/>
          <w:shd w:val="clear" w:color="auto" w:fill="FFFFFF"/>
        </w:rPr>
        <w:t>. Kogan Page Publishers.</w:t>
      </w:r>
    </w:p>
    <w:p xmlns:wp14="http://schemas.microsoft.com/office/word/2010/wordml" w:rsidRPr="00FB1AA3" w:rsidR="00DE4F9F" w:rsidP="00DE4F9F" w:rsidRDefault="00DE4F9F" w14:paraId="4C101D02" wp14:textId="77777777">
      <w:pPr>
        <w:spacing w:before="240"/>
      </w:pPr>
      <w:r w:rsidRPr="00FB1AA3">
        <w:t>Shafique, M., Akbar, A., Rafiq, M., Azam, A. and Luo, X., 2023. Global material flow analysis of end-of-life of lithium nickel manganese cobalt oxide batteries from battery electric vehicles. Waste Management &amp; Research, 41(2), pp.376-388.</w:t>
      </w:r>
    </w:p>
    <w:p xmlns:wp14="http://schemas.microsoft.com/office/word/2010/wordml" w:rsidRPr="00FB1AA3" w:rsidR="00DE4F9F" w:rsidP="00DE4F9F" w:rsidRDefault="00DE4F9F" w14:paraId="1EEF134F" wp14:textId="77777777">
      <w:pPr>
        <w:spacing w:before="240"/>
      </w:pPr>
      <w:r w:rsidRPr="00FB1AA3">
        <w:t>Sharma, N., Meng, D., Wu, X., de Vasconcelos, L.S., Li, L. and Zhao, K., 2023. Nanoindentation measurements of anisotropic mechanical properties of single crystalline NMC cathodes for Li-ion batteries. Extreme Mechanics Letters, 58, p.101920.</w:t>
      </w:r>
    </w:p>
    <w:p xmlns:wp14="http://schemas.microsoft.com/office/word/2010/wordml" w:rsidRPr="00FB1AA3" w:rsidR="00DE4F9F" w:rsidP="00DE4F9F" w:rsidRDefault="00DE4F9F" w14:paraId="379AD00A" wp14:textId="77777777">
      <w:pPr>
        <w:pStyle w:val="NormalWeb"/>
        <w:spacing w:before="0" w:beforeAutospacing="0" w:after="240" w:afterAutospacing="0" w:line="360" w:lineRule="auto"/>
        <w:jc w:val="both"/>
        <w:rPr>
          <w:color w:val="000000"/>
          <w:lang w:val="en-GB"/>
        </w:rPr>
      </w:pPr>
      <w:r w:rsidRPr="00FB1AA3">
        <w:rPr>
          <w:color w:val="000000"/>
          <w:lang w:val="en-GB"/>
        </w:rPr>
        <w:t>Smith, E. 2023. </w:t>
      </w:r>
      <w:r w:rsidRPr="00FB1AA3">
        <w:rPr>
          <w:i/>
          <w:iCs/>
          <w:color w:val="000000"/>
          <w:lang w:val="en-GB"/>
        </w:rPr>
        <w:t>The UK recession will be almost as deep as that of Russia, economists predict</w:t>
      </w:r>
      <w:r w:rsidRPr="00FB1AA3">
        <w:rPr>
          <w:color w:val="000000"/>
          <w:lang w:val="en-GB"/>
        </w:rPr>
        <w:t>. [online] CNBC. Available at: https://www.cnbc.com/2023/01/04/the-uk-recession-will-be-almost-as-deep-as-that-of-russia-economists-predict.html [Accessed 24 Jul. 2023].</w:t>
      </w:r>
    </w:p>
    <w:p xmlns:wp14="http://schemas.microsoft.com/office/word/2010/wordml" w:rsidRPr="00FB1AA3" w:rsidR="00DE4F9F" w:rsidP="00DE4F9F" w:rsidRDefault="00DE4F9F" w14:paraId="07E4200A" wp14:textId="77777777">
      <w:pPr>
        <w:spacing w:before="240"/>
      </w:pPr>
      <w:r w:rsidRPr="00FB1AA3">
        <w:t>Sun, P., Bisschop, R., Niu, H. and Huang, X., 2020. A review of battery fires in electric vehicles. Fire technology, 56, pp.1361-1410.</w:t>
      </w:r>
    </w:p>
    <w:p xmlns:wp14="http://schemas.microsoft.com/office/word/2010/wordml" w:rsidRPr="00FB1AA3" w:rsidR="00DE4F9F" w:rsidP="00DE4F9F" w:rsidRDefault="00DE4F9F" w14:paraId="45D0FA34" wp14:textId="77777777">
      <w:pPr>
        <w:pStyle w:val="NormalWeb"/>
        <w:spacing w:before="0" w:beforeAutospacing="0" w:after="240" w:afterAutospacing="0" w:line="360" w:lineRule="auto"/>
        <w:jc w:val="both"/>
        <w:rPr>
          <w:color w:val="000000"/>
          <w:lang w:val="en-GB"/>
        </w:rPr>
      </w:pPr>
      <w:bookmarkStart w:name="_Hlk141118283" w:id="16"/>
      <w:r w:rsidRPr="00FB1AA3">
        <w:rPr>
          <w:color w:val="000000"/>
          <w:lang w:val="en-GB"/>
        </w:rPr>
        <w:t>Transparency International UK. 2023</w:t>
      </w:r>
      <w:bookmarkEnd w:id="16"/>
      <w:r w:rsidRPr="00FB1AA3">
        <w:rPr>
          <w:color w:val="000000"/>
          <w:lang w:val="en-GB"/>
        </w:rPr>
        <w:t>. </w:t>
      </w:r>
      <w:r w:rsidRPr="00FB1AA3">
        <w:rPr>
          <w:i/>
          <w:iCs/>
          <w:color w:val="000000"/>
          <w:lang w:val="en-GB"/>
        </w:rPr>
        <w:t>Corruption and the UK</w:t>
      </w:r>
      <w:r w:rsidRPr="00FB1AA3">
        <w:rPr>
          <w:color w:val="000000"/>
          <w:lang w:val="en-GB"/>
        </w:rPr>
        <w:t>. [online] Available at: https://www.transparency.org.uk/corruption-and-uk [Accessed 24 Jul. 2023].</w:t>
      </w:r>
    </w:p>
    <w:p xmlns:wp14="http://schemas.microsoft.com/office/word/2010/wordml" w:rsidRPr="00FB1AA3" w:rsidR="00DE4F9F" w:rsidP="00DE4F9F" w:rsidRDefault="00DE4F9F" w14:paraId="3EB577D4" wp14:textId="77777777">
      <w:pPr>
        <w:spacing w:before="240"/>
      </w:pPr>
      <w:proofErr w:type="spellStart"/>
      <w:r w:rsidRPr="00FB1AA3">
        <w:t>Winjobi</w:t>
      </w:r>
      <w:proofErr w:type="spellEnd"/>
      <w:r w:rsidRPr="00FB1AA3">
        <w:t>, O., Kelly, J.C. and Dai, Q., 2022. Life-cycle analysis, by global region, of automotive lithium-ion nickel manganese cobalt batteries of varying nickel content. Sustainable Materials and Technologies, 32, p.e00415.</w:t>
      </w:r>
    </w:p>
    <w:p xmlns:wp14="http://schemas.microsoft.com/office/word/2010/wordml" w:rsidRPr="00FB1AA3" w:rsidR="002D5FD0" w:rsidP="00A179D1" w:rsidRDefault="002D5FD0" w14:paraId="3CF2D8B6" wp14:textId="77777777">
      <w:pPr>
        <w:spacing w:before="240"/>
      </w:pPr>
    </w:p>
    <w:sectPr w:rsidRPr="00FB1AA3" w:rsidR="002D5FD0" w:rsidSect="00A00938">
      <w:footerReference w:type="default" r:id="rId10"/>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7B1621" w:rsidP="00405FAF" w:rsidRDefault="007B1621" w14:paraId="0FB78278" wp14:textId="77777777">
      <w:pPr>
        <w:spacing w:after="0" w:line="240" w:lineRule="auto"/>
      </w:pPr>
      <w:r>
        <w:separator/>
      </w:r>
    </w:p>
  </w:endnote>
  <w:endnote w:type="continuationSeparator" w:id="0">
    <w:p xmlns:wp14="http://schemas.microsoft.com/office/word/2010/wordml" w:rsidR="007B1621" w:rsidP="00405FAF" w:rsidRDefault="007B1621" w14:paraId="1FC3994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845708"/>
      <w:docPartObj>
        <w:docPartGallery w:val="Page Numbers (Bottom of Page)"/>
        <w:docPartUnique/>
      </w:docPartObj>
    </w:sdtPr>
    <w:sdtEndPr/>
    <w:sdtContent>
      <w:sdt>
        <w:sdtPr>
          <w:id w:val="-1769616900"/>
          <w:docPartObj>
            <w:docPartGallery w:val="Page Numbers (Top of Page)"/>
            <w:docPartUnique/>
          </w:docPartObj>
        </w:sdtPr>
        <w:sdtEndPr/>
        <w:sdtContent>
          <w:p xmlns:wp14="http://schemas.microsoft.com/office/word/2010/wordml" w:rsidR="00A00938" w:rsidRDefault="00A00938" w14:paraId="5BC8A000" wp14:textId="77777777">
            <w:pPr>
              <w:pStyle w:val="Footer"/>
              <w:jc w:val="right"/>
            </w:pPr>
            <w:r>
              <w:t xml:space="preserve">Page </w:t>
            </w:r>
            <w:r w:rsidR="00C162A4">
              <w:rPr>
                <w:b/>
                <w:bCs/>
                <w:szCs w:val="24"/>
              </w:rPr>
              <w:fldChar w:fldCharType="begin"/>
            </w:r>
            <w:r>
              <w:rPr>
                <w:b/>
                <w:bCs/>
              </w:rPr>
              <w:instrText xml:space="preserve"> PAGE </w:instrText>
            </w:r>
            <w:r w:rsidR="00C162A4">
              <w:rPr>
                <w:b/>
                <w:bCs/>
                <w:szCs w:val="24"/>
              </w:rPr>
              <w:fldChar w:fldCharType="separate"/>
            </w:r>
            <w:r w:rsidR="00244ABA">
              <w:rPr>
                <w:b/>
                <w:bCs/>
                <w:noProof/>
              </w:rPr>
              <w:t>13</w:t>
            </w:r>
            <w:r w:rsidR="00C162A4">
              <w:rPr>
                <w:b/>
                <w:bCs/>
                <w:szCs w:val="24"/>
              </w:rPr>
              <w:fldChar w:fldCharType="end"/>
            </w:r>
            <w:r>
              <w:t xml:space="preserve"> of </w:t>
            </w:r>
            <w:r w:rsidR="00C162A4">
              <w:rPr>
                <w:b/>
                <w:bCs/>
                <w:szCs w:val="24"/>
              </w:rPr>
              <w:fldChar w:fldCharType="begin"/>
            </w:r>
            <w:r>
              <w:rPr>
                <w:b/>
                <w:bCs/>
              </w:rPr>
              <w:instrText xml:space="preserve"> NUMPAGES  </w:instrText>
            </w:r>
            <w:r w:rsidR="00C162A4">
              <w:rPr>
                <w:b/>
                <w:bCs/>
                <w:szCs w:val="24"/>
              </w:rPr>
              <w:fldChar w:fldCharType="separate"/>
            </w:r>
            <w:r w:rsidR="00244ABA">
              <w:rPr>
                <w:b/>
                <w:bCs/>
                <w:noProof/>
              </w:rPr>
              <w:t>13</w:t>
            </w:r>
            <w:r w:rsidR="00C162A4">
              <w:rPr>
                <w:b/>
                <w:bCs/>
                <w:szCs w:val="24"/>
              </w:rPr>
              <w:fldChar w:fldCharType="end"/>
            </w:r>
          </w:p>
        </w:sdtContent>
      </w:sdt>
    </w:sdtContent>
  </w:sdt>
  <w:p xmlns:wp14="http://schemas.microsoft.com/office/word/2010/wordml" w:rsidRPr="00714232" w:rsidR="00CF55F9" w:rsidRDefault="00CF55F9" w14:paraId="62EBF3C5"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7B1621" w:rsidP="00405FAF" w:rsidRDefault="007B1621" w14:paraId="0562CB0E" wp14:textId="77777777">
      <w:pPr>
        <w:spacing w:after="0" w:line="240" w:lineRule="auto"/>
      </w:pPr>
      <w:r>
        <w:separator/>
      </w:r>
    </w:p>
  </w:footnote>
  <w:footnote w:type="continuationSeparator" w:id="0">
    <w:p xmlns:wp14="http://schemas.microsoft.com/office/word/2010/wordml" w:rsidR="007B1621" w:rsidP="00405FAF" w:rsidRDefault="007B1621" w14:paraId="34CE0A41"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069C1"/>
    <w:multiLevelType w:val="multilevel"/>
    <w:tmpl w:val="AA4C9B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300B4FAB"/>
    <w:multiLevelType w:val="multilevel"/>
    <w:tmpl w:val="1E9A4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3CBE17DE"/>
    <w:multiLevelType w:val="multilevel"/>
    <w:tmpl w:val="A0486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472C3609"/>
    <w:multiLevelType w:val="multilevel"/>
    <w:tmpl w:val="89FC02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60317172"/>
    <w:multiLevelType w:val="multilevel"/>
    <w:tmpl w:val="D4067F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670E3E29"/>
    <w:multiLevelType w:val="multilevel"/>
    <w:tmpl w:val="F46802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70216394"/>
    <w:multiLevelType w:val="multilevel"/>
    <w:tmpl w:val="C1AEEC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7AD1656D"/>
    <w:multiLevelType w:val="multilevel"/>
    <w:tmpl w:val="A2AC36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7E083F3A"/>
    <w:multiLevelType w:val="hybridMultilevel"/>
    <w:tmpl w:val="A33CC7CA"/>
    <w:lvl w:ilvl="0" w:tplc="7CE039A6">
      <w:start w:val="1"/>
      <w:numFmt w:val="decimal"/>
      <w:lvlText w:val="%1."/>
      <w:lvlJc w:val="left"/>
      <w:pPr>
        <w:ind w:left="720" w:hanging="360"/>
      </w:pPr>
    </w:lvl>
    <w:lvl w:ilvl="1" w:tplc="F6A81D0C" w:tentative="1">
      <w:start w:val="1"/>
      <w:numFmt w:val="lowerLetter"/>
      <w:lvlText w:val="%2."/>
      <w:lvlJc w:val="left"/>
      <w:pPr>
        <w:ind w:left="1440" w:hanging="360"/>
      </w:pPr>
    </w:lvl>
    <w:lvl w:ilvl="2" w:tplc="C004DA04" w:tentative="1">
      <w:start w:val="1"/>
      <w:numFmt w:val="lowerRoman"/>
      <w:lvlText w:val="%3."/>
      <w:lvlJc w:val="right"/>
      <w:pPr>
        <w:ind w:left="2160" w:hanging="180"/>
      </w:pPr>
    </w:lvl>
    <w:lvl w:ilvl="3" w:tplc="5B1A6502" w:tentative="1">
      <w:start w:val="1"/>
      <w:numFmt w:val="decimal"/>
      <w:lvlText w:val="%4."/>
      <w:lvlJc w:val="left"/>
      <w:pPr>
        <w:ind w:left="2880" w:hanging="360"/>
      </w:pPr>
    </w:lvl>
    <w:lvl w:ilvl="4" w:tplc="68BC7AEC" w:tentative="1">
      <w:start w:val="1"/>
      <w:numFmt w:val="lowerLetter"/>
      <w:lvlText w:val="%5."/>
      <w:lvlJc w:val="left"/>
      <w:pPr>
        <w:ind w:left="3600" w:hanging="360"/>
      </w:pPr>
    </w:lvl>
    <w:lvl w:ilvl="5" w:tplc="44AA9568" w:tentative="1">
      <w:start w:val="1"/>
      <w:numFmt w:val="lowerRoman"/>
      <w:lvlText w:val="%6."/>
      <w:lvlJc w:val="right"/>
      <w:pPr>
        <w:ind w:left="4320" w:hanging="180"/>
      </w:pPr>
    </w:lvl>
    <w:lvl w:ilvl="6" w:tplc="38FEBC2A" w:tentative="1">
      <w:start w:val="1"/>
      <w:numFmt w:val="decimal"/>
      <w:lvlText w:val="%7."/>
      <w:lvlJc w:val="left"/>
      <w:pPr>
        <w:ind w:left="5040" w:hanging="360"/>
      </w:pPr>
    </w:lvl>
    <w:lvl w:ilvl="7" w:tplc="4D925D82" w:tentative="1">
      <w:start w:val="1"/>
      <w:numFmt w:val="lowerLetter"/>
      <w:lvlText w:val="%8."/>
      <w:lvlJc w:val="left"/>
      <w:pPr>
        <w:ind w:left="5760" w:hanging="360"/>
      </w:pPr>
    </w:lvl>
    <w:lvl w:ilvl="8" w:tplc="AF20EC72" w:tentative="1">
      <w:start w:val="1"/>
      <w:numFmt w:val="lowerRoman"/>
      <w:lvlText w:val="%9."/>
      <w:lvlJc w:val="right"/>
      <w:pPr>
        <w:ind w:left="6480" w:hanging="180"/>
      </w:pPr>
    </w:lvl>
  </w:abstractNum>
  <w:num w:numId="1">
    <w:abstractNumId w:val="8"/>
  </w:num>
  <w:num w:numId="2">
    <w:abstractNumId w:val="1"/>
  </w:num>
  <w:num w:numId="3">
    <w:abstractNumId w:val="7"/>
  </w:num>
  <w:num w:numId="4">
    <w:abstractNumId w:val="4"/>
  </w:num>
  <w:num w:numId="5">
    <w:abstractNumId w:val="0"/>
  </w:num>
  <w:num w:numId="6">
    <w:abstractNumId w:val="5"/>
  </w:num>
  <w:num w:numId="7">
    <w:abstractNumId w:val="3"/>
  </w:num>
  <w:num w:numId="8">
    <w:abstractNumId w:val="6"/>
  </w:num>
  <w:num w:numId="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F55F9"/>
    <w:rsid w:val="000A75F3"/>
    <w:rsid w:val="001B4E1B"/>
    <w:rsid w:val="001C0538"/>
    <w:rsid w:val="001E520E"/>
    <w:rsid w:val="001E7D3D"/>
    <w:rsid w:val="002263D1"/>
    <w:rsid w:val="00230195"/>
    <w:rsid w:val="00244ABA"/>
    <w:rsid w:val="002D5FD0"/>
    <w:rsid w:val="00362B48"/>
    <w:rsid w:val="003A5C80"/>
    <w:rsid w:val="00405FAF"/>
    <w:rsid w:val="0046343C"/>
    <w:rsid w:val="004A661C"/>
    <w:rsid w:val="004D27D0"/>
    <w:rsid w:val="00535E6B"/>
    <w:rsid w:val="00547A5E"/>
    <w:rsid w:val="005F7E42"/>
    <w:rsid w:val="00642081"/>
    <w:rsid w:val="00680E61"/>
    <w:rsid w:val="006870B1"/>
    <w:rsid w:val="006E47B1"/>
    <w:rsid w:val="00714232"/>
    <w:rsid w:val="007358D0"/>
    <w:rsid w:val="007B1621"/>
    <w:rsid w:val="007D4DF2"/>
    <w:rsid w:val="007E3FAF"/>
    <w:rsid w:val="00A00938"/>
    <w:rsid w:val="00A179D1"/>
    <w:rsid w:val="00B47249"/>
    <w:rsid w:val="00B75DF0"/>
    <w:rsid w:val="00C162A4"/>
    <w:rsid w:val="00CF55F9"/>
    <w:rsid w:val="00D643AF"/>
    <w:rsid w:val="00DE4F9F"/>
    <w:rsid w:val="00E14976"/>
    <w:rsid w:val="00FB1AA3"/>
    <w:rsid w:val="11F5E6EC"/>
    <w:rsid w:val="141DD263"/>
    <w:rsid w:val="439CDCE7"/>
    <w:rsid w:val="7E4F8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584A"/>
  <w15:docId w15:val="{395AACC8-C756-45E9-9819-52B151B18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F55F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A5C80"/>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A5C80"/>
    <w:pPr>
      <w:keepNext/>
      <w:keepLines/>
      <w:spacing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263D1"/>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2263D1"/>
    <w:pPr>
      <w:keepNext/>
      <w:keepLines/>
      <w:spacing w:before="200" w:after="0"/>
      <w:jc w:val="center"/>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2263D1"/>
    <w:pPr>
      <w:keepNext/>
      <w:keepLines/>
      <w:spacing w:before="200" w:after="0"/>
      <w:outlineLvl w:val="4"/>
    </w:pPr>
    <w:rPr>
      <w:rFonts w:eastAsiaTheme="majorEastAsia" w:cstheme="majorBidi"/>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F55F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55F9"/>
  </w:style>
  <w:style w:type="paragraph" w:styleId="Footer">
    <w:name w:val="footer"/>
    <w:basedOn w:val="Normal"/>
    <w:link w:val="FooterChar"/>
    <w:uiPriority w:val="99"/>
    <w:unhideWhenUsed/>
    <w:rsid w:val="00CF55F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55F9"/>
  </w:style>
  <w:style w:type="character" w:styleId="Heading1Char" w:customStyle="1">
    <w:name w:val="Heading 1 Char"/>
    <w:basedOn w:val="DefaultParagraphFont"/>
    <w:link w:val="Heading1"/>
    <w:uiPriority w:val="9"/>
    <w:rsid w:val="003A5C80"/>
    <w:rPr>
      <w:rFonts w:ascii="Times New Roman" w:hAnsi="Times New Roman"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3A5C80"/>
    <w:rPr>
      <w:rFonts w:ascii="Times New Roman" w:hAnsi="Times New Roman" w:eastAsiaTheme="majorEastAsia" w:cstheme="majorBidi"/>
      <w:b/>
      <w:bCs/>
      <w:color w:val="000000" w:themeColor="text1"/>
      <w:sz w:val="24"/>
      <w:szCs w:val="26"/>
    </w:rPr>
  </w:style>
  <w:style w:type="character" w:styleId="Heading3Char" w:customStyle="1">
    <w:name w:val="Heading 3 Char"/>
    <w:basedOn w:val="DefaultParagraphFont"/>
    <w:link w:val="Heading3"/>
    <w:uiPriority w:val="9"/>
    <w:rsid w:val="002263D1"/>
    <w:rPr>
      <w:rFonts w:ascii="Times New Roman" w:hAnsi="Times New Roman" w:eastAsiaTheme="majorEastAsia" w:cstheme="majorBidi"/>
      <w:b/>
      <w:bCs/>
      <w:color w:val="000000" w:themeColor="text1"/>
      <w:sz w:val="24"/>
    </w:rPr>
  </w:style>
  <w:style w:type="character" w:styleId="Heading4Char" w:customStyle="1">
    <w:name w:val="Heading 4 Char"/>
    <w:basedOn w:val="DefaultParagraphFont"/>
    <w:link w:val="Heading4"/>
    <w:uiPriority w:val="9"/>
    <w:rsid w:val="002263D1"/>
    <w:rPr>
      <w:rFonts w:ascii="Times New Roman" w:hAnsi="Times New Roman" w:eastAsiaTheme="majorEastAsia" w:cstheme="majorBidi"/>
      <w:b/>
      <w:bCs/>
      <w:iCs/>
      <w:color w:val="000000" w:themeColor="text1"/>
      <w:sz w:val="24"/>
    </w:rPr>
  </w:style>
  <w:style w:type="character" w:styleId="Heading5Char" w:customStyle="1">
    <w:name w:val="Heading 5 Char"/>
    <w:basedOn w:val="DefaultParagraphFont"/>
    <w:link w:val="Heading5"/>
    <w:uiPriority w:val="9"/>
    <w:rsid w:val="002263D1"/>
    <w:rPr>
      <w:rFonts w:ascii="Times New Roman" w:hAnsi="Times New Roman" w:eastAsiaTheme="majorEastAsia" w:cstheme="majorBidi"/>
      <w:b/>
      <w:color w:val="000000" w:themeColor="text1"/>
      <w:sz w:val="24"/>
    </w:rPr>
  </w:style>
  <w:style w:type="paragraph" w:styleId="NormalWeb">
    <w:name w:val="Normal (Web)"/>
    <w:basedOn w:val="Normal"/>
    <w:uiPriority w:val="99"/>
    <w:semiHidden/>
    <w:unhideWhenUsed/>
    <w:rsid w:val="002D5FD0"/>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B75DF0"/>
    <w:pPr>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75DF0"/>
    <w:pPr>
      <w:spacing w:after="100"/>
    </w:pPr>
  </w:style>
  <w:style w:type="paragraph" w:styleId="TOC2">
    <w:name w:val="toc 2"/>
    <w:basedOn w:val="Normal"/>
    <w:next w:val="Normal"/>
    <w:autoRedefine/>
    <w:uiPriority w:val="39"/>
    <w:unhideWhenUsed/>
    <w:rsid w:val="00B75DF0"/>
    <w:pPr>
      <w:spacing w:after="100"/>
      <w:ind w:left="240"/>
    </w:pPr>
  </w:style>
  <w:style w:type="character" w:styleId="Hyperlink">
    <w:name w:val="Hyperlink"/>
    <w:basedOn w:val="DefaultParagraphFont"/>
    <w:uiPriority w:val="99"/>
    <w:unhideWhenUsed/>
    <w:rsid w:val="00B75DF0"/>
    <w:rPr>
      <w:color w:val="0000FF" w:themeColor="hyperlink"/>
      <w:u w:val="single"/>
    </w:rPr>
  </w:style>
  <w:style w:type="paragraph" w:styleId="BalloonText">
    <w:name w:val="Balloon Text"/>
    <w:basedOn w:val="Normal"/>
    <w:link w:val="BalloonTextChar"/>
    <w:uiPriority w:val="99"/>
    <w:semiHidden/>
    <w:unhideWhenUsed/>
    <w:rsid w:val="00A179D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179D1"/>
    <w:rPr>
      <w:rFonts w:ascii="Tahoma" w:hAnsi="Tahoma" w:cs="Tahoma"/>
      <w:color w:val="000000" w:themeColor="text1"/>
      <w:sz w:val="16"/>
      <w:szCs w:val="16"/>
    </w:rPr>
  </w:style>
  <w:style w:type="table" w:styleId="TableGrid">
    <w:name w:val="Table Grid"/>
    <w:basedOn w:val="TableNormal"/>
    <w:uiPriority w:val="59"/>
    <w:rsid w:val="004A661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Shading2-Accent3">
    <w:name w:val="Medium Shading 2 Accent 3"/>
    <w:basedOn w:val="TableNormal"/>
    <w:uiPriority w:val="64"/>
    <w:rsid w:val="004A661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432305">
      <w:bodyDiv w:val="1"/>
      <w:marLeft w:val="0"/>
      <w:marRight w:val="0"/>
      <w:marTop w:val="0"/>
      <w:marBottom w:val="0"/>
      <w:divBdr>
        <w:top w:val="none" w:sz="0" w:space="0" w:color="auto"/>
        <w:left w:val="none" w:sz="0" w:space="0" w:color="auto"/>
        <w:bottom w:val="none" w:sz="0" w:space="0" w:color="auto"/>
        <w:right w:val="none" w:sz="0" w:space="0" w:color="auto"/>
      </w:divBdr>
    </w:div>
    <w:div w:id="650016286">
      <w:bodyDiv w:val="1"/>
      <w:marLeft w:val="0"/>
      <w:marRight w:val="0"/>
      <w:marTop w:val="0"/>
      <w:marBottom w:val="0"/>
      <w:divBdr>
        <w:top w:val="none" w:sz="0" w:space="0" w:color="auto"/>
        <w:left w:val="none" w:sz="0" w:space="0" w:color="auto"/>
        <w:bottom w:val="none" w:sz="0" w:space="0" w:color="auto"/>
        <w:right w:val="none" w:sz="0" w:space="0" w:color="auto"/>
      </w:divBdr>
    </w:div>
    <w:div w:id="959458671">
      <w:bodyDiv w:val="1"/>
      <w:marLeft w:val="0"/>
      <w:marRight w:val="0"/>
      <w:marTop w:val="0"/>
      <w:marBottom w:val="0"/>
      <w:divBdr>
        <w:top w:val="none" w:sz="0" w:space="0" w:color="auto"/>
        <w:left w:val="none" w:sz="0" w:space="0" w:color="auto"/>
        <w:bottom w:val="none" w:sz="0" w:space="0" w:color="auto"/>
        <w:right w:val="none" w:sz="0" w:space="0" w:color="auto"/>
      </w:divBdr>
    </w:div>
    <w:div w:id="1435442081">
      <w:bodyDiv w:val="1"/>
      <w:marLeft w:val="0"/>
      <w:marRight w:val="0"/>
      <w:marTop w:val="0"/>
      <w:marBottom w:val="0"/>
      <w:divBdr>
        <w:top w:val="none" w:sz="0" w:space="0" w:color="auto"/>
        <w:left w:val="none" w:sz="0" w:space="0" w:color="auto"/>
        <w:bottom w:val="none" w:sz="0" w:space="0" w:color="auto"/>
        <w:right w:val="none" w:sz="0" w:space="0" w:color="auto"/>
      </w:divBdr>
    </w:div>
    <w:div w:id="182376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glossaryDocument" Target="glossary/document.xml" Id="R9d3a7e97d7be4cc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b6b14e-4691-4d73-85dc-6090d5e32f0e}"/>
      </w:docPartPr>
      <w:docPartBody>
        <w:p w14:paraId="1D7A8EB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A66C7EA-8CF3-4D75-BED1-CDB7A6141B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2023-02-15T04:28:00.0000000Z</dcterms:created>
  <dcterms:modified xsi:type="dcterms:W3CDTF">2023-07-25T17:59:41.3419513Z</dcterms:modified>
  <lastModifiedBy>Petronela Hurmuzache (2114679)</lastModifiedBy>
</coreProperties>
</file>