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C8DCB" w14:textId="77777777" w:rsidR="008546E1" w:rsidRDefault="008546E1"/>
    <w:p w14:paraId="331D122A" w14:textId="77777777" w:rsidR="008546E1" w:rsidRDefault="008546E1"/>
    <w:p w14:paraId="4E8EE487" w14:textId="77777777" w:rsidR="008546E1" w:rsidRDefault="008546E1"/>
    <w:p w14:paraId="2B534DE0" w14:textId="77777777" w:rsidR="008546E1" w:rsidRDefault="008546E1"/>
    <w:p w14:paraId="5162D9B6" w14:textId="77777777" w:rsidR="008546E1" w:rsidRDefault="008546E1"/>
    <w:p w14:paraId="348F33EB" w14:textId="77777777" w:rsidR="008546E1" w:rsidRDefault="008546E1"/>
    <w:p w14:paraId="282CE108" w14:textId="77777777" w:rsidR="008546E1" w:rsidRDefault="008546E1"/>
    <w:p w14:paraId="10180510" w14:textId="77777777" w:rsidR="008546E1" w:rsidRDefault="008546E1"/>
    <w:p w14:paraId="496C0CCF" w14:textId="77777777" w:rsidR="008546E1" w:rsidRDefault="008546E1"/>
    <w:p w14:paraId="5D67ADAE" w14:textId="77777777" w:rsidR="008546E1" w:rsidRDefault="008546E1"/>
    <w:p w14:paraId="367D4FFF" w14:textId="77777777" w:rsidR="008546E1" w:rsidRDefault="008546E1"/>
    <w:p w14:paraId="4A6397CA" w14:textId="77777777" w:rsidR="008546E1" w:rsidRDefault="008546E1"/>
    <w:p w14:paraId="79426B9D" w14:textId="77777777" w:rsidR="008546E1" w:rsidRDefault="008546E1"/>
    <w:p w14:paraId="76536649" w14:textId="77777777" w:rsidR="008546E1" w:rsidRDefault="008546E1"/>
    <w:p w14:paraId="146EEF18" w14:textId="77777777" w:rsidR="008546E1" w:rsidRDefault="008546E1"/>
    <w:p w14:paraId="1C5923E9" w14:textId="77777777" w:rsidR="008546E1" w:rsidRDefault="008546E1"/>
    <w:p w14:paraId="3BA24C8E" w14:textId="77777777" w:rsidR="008546E1" w:rsidRDefault="008546E1"/>
    <w:p w14:paraId="5D46AF0C" w14:textId="77777777" w:rsidR="008546E1" w:rsidRDefault="008546E1"/>
    <w:p w14:paraId="1BED8679" w14:textId="77777777" w:rsidR="008546E1" w:rsidRDefault="008546E1"/>
    <w:p w14:paraId="4F23EAEC" w14:textId="77777777" w:rsidR="008546E1" w:rsidRDefault="008546E1"/>
    <w:p w14:paraId="62C54E0E" w14:textId="77777777" w:rsidR="008546E1" w:rsidRDefault="008546E1"/>
    <w:p w14:paraId="14AAF400" w14:textId="77777777" w:rsidR="008546E1" w:rsidRDefault="008546E1"/>
    <w:p w14:paraId="4F5801B9" w14:textId="77777777" w:rsidR="008546E1" w:rsidRDefault="008546E1"/>
    <w:p w14:paraId="025CCF12" w14:textId="692D8FEE" w:rsidR="008546E1" w:rsidRDefault="008546E1" w:rsidP="008546E1">
      <w:pPr>
        <w:jc w:val="center"/>
      </w:pPr>
      <w:r>
        <w:t xml:space="preserve">Nilima begum </w:t>
      </w:r>
    </w:p>
    <w:p w14:paraId="1957C340" w14:textId="5FD5B9BA" w:rsidR="008546E1" w:rsidRDefault="008546E1" w:rsidP="008546E1">
      <w:pPr>
        <w:jc w:val="center"/>
      </w:pPr>
      <w:r>
        <w:t>2240102</w:t>
      </w:r>
    </w:p>
    <w:p w14:paraId="1495BA40" w14:textId="08AC75DF" w:rsidR="008546E1" w:rsidRDefault="008546E1" w:rsidP="008546E1">
      <w:pPr>
        <w:jc w:val="center"/>
      </w:pPr>
      <w:r>
        <w:t xml:space="preserve">Leading and implementing change </w:t>
      </w:r>
    </w:p>
    <w:p w14:paraId="41849FEB" w14:textId="763E1308" w:rsidR="008546E1" w:rsidRDefault="008546E1" w:rsidP="008546E1">
      <w:pPr>
        <w:jc w:val="center"/>
      </w:pPr>
      <w:r>
        <w:t>6003</w:t>
      </w:r>
    </w:p>
    <w:p w14:paraId="5E764532" w14:textId="55C5D4FE" w:rsidR="008546E1" w:rsidRDefault="008546E1" w:rsidP="008546E1">
      <w:pPr>
        <w:jc w:val="center"/>
      </w:pPr>
      <w:r>
        <w:t>Fatima Has</w:t>
      </w:r>
      <w:r w:rsidR="00387629">
        <w:t>hmi</w:t>
      </w:r>
    </w:p>
    <w:p w14:paraId="3FF711AA" w14:textId="14C3EE36" w:rsidR="008546E1" w:rsidRDefault="00E62C6C">
      <w:r>
        <w:lastRenderedPageBreak/>
        <w:t xml:space="preserve">Cover page </w:t>
      </w:r>
    </w:p>
    <w:p w14:paraId="265E76A7" w14:textId="2120181A" w:rsidR="00E62C6C" w:rsidRDefault="006919BE">
      <w:r>
        <w:t>Introduction………………………………………</w:t>
      </w:r>
      <w:r w:rsidR="009F5A46">
        <w:t>…. page</w:t>
      </w:r>
      <w:r>
        <w:t xml:space="preserve"> 3 </w:t>
      </w:r>
    </w:p>
    <w:p w14:paraId="2A8DA496" w14:textId="0E69D470" w:rsidR="00E62C6C" w:rsidRDefault="006919BE">
      <w:r>
        <w:t>Analyse the recent history of the organization and how the change in the internal/external environment…………………………………………. Page 4</w:t>
      </w:r>
    </w:p>
    <w:p w14:paraId="75310CE4" w14:textId="68371FBF" w:rsidR="006919BE" w:rsidRDefault="006919BE">
      <w:r>
        <w:t>External………………………………………………… page 5,6,7</w:t>
      </w:r>
    </w:p>
    <w:p w14:paraId="06142552" w14:textId="50B7BC09" w:rsidR="006919BE" w:rsidRDefault="006919BE">
      <w:r>
        <w:t>Evaluate change management, incorporating issues related to strategic change in that organisational……………………………………… page 8 and 9</w:t>
      </w:r>
    </w:p>
    <w:p w14:paraId="537B769F" w14:textId="36653FEC" w:rsidR="006919BE" w:rsidRDefault="006919BE">
      <w:r>
        <w:t xml:space="preserve">Evaluate how the change was managed and hoe leadership </w:t>
      </w:r>
      <w:r w:rsidR="009F5A46">
        <w:t>played a role therein by applying a leadership role or style……………………. page 10</w:t>
      </w:r>
    </w:p>
    <w:p w14:paraId="6F3987C0" w14:textId="50AC00CB" w:rsidR="009F5A46" w:rsidRDefault="009F5A46">
      <w:r>
        <w:t xml:space="preserve">Develop a suitable change management plan for the chosen organisation ………………page 11 and 12 </w:t>
      </w:r>
    </w:p>
    <w:p w14:paraId="5D865C07" w14:textId="0B39F240" w:rsidR="009F5A46" w:rsidRDefault="009F5A46">
      <w:r>
        <w:t>Develop a suitable change management plan got Asda (communication plan) …………. page 13 and 14</w:t>
      </w:r>
    </w:p>
    <w:p w14:paraId="390AB031" w14:textId="73087457" w:rsidR="009F5A46" w:rsidRDefault="009F5A46">
      <w:r>
        <w:t>Reference list…………………………… page 15</w:t>
      </w:r>
    </w:p>
    <w:p w14:paraId="07B76FD9" w14:textId="77777777" w:rsidR="00E62C6C" w:rsidRDefault="00E62C6C"/>
    <w:p w14:paraId="7B5F636E" w14:textId="77777777" w:rsidR="00E62C6C" w:rsidRDefault="00E62C6C"/>
    <w:p w14:paraId="7DE4B024" w14:textId="77777777" w:rsidR="00E62C6C" w:rsidRDefault="00E62C6C"/>
    <w:p w14:paraId="27B03A98" w14:textId="77777777" w:rsidR="00E62C6C" w:rsidRDefault="00E62C6C"/>
    <w:p w14:paraId="4ACE3B5B" w14:textId="77777777" w:rsidR="00E62C6C" w:rsidRDefault="00E62C6C"/>
    <w:p w14:paraId="10544FFC" w14:textId="77777777" w:rsidR="00E62C6C" w:rsidRDefault="00E62C6C"/>
    <w:p w14:paraId="7EB3F5C4" w14:textId="77777777" w:rsidR="00E62C6C" w:rsidRDefault="00E62C6C"/>
    <w:p w14:paraId="65E1264A" w14:textId="77777777" w:rsidR="00E62C6C" w:rsidRDefault="00E62C6C"/>
    <w:p w14:paraId="116F2F76" w14:textId="77777777" w:rsidR="00E62C6C" w:rsidRDefault="00E62C6C"/>
    <w:p w14:paraId="4D91EF71" w14:textId="77777777" w:rsidR="00E62C6C" w:rsidRDefault="00E62C6C"/>
    <w:p w14:paraId="5A50221D" w14:textId="77777777" w:rsidR="00E62C6C" w:rsidRDefault="00E62C6C"/>
    <w:p w14:paraId="715767AD" w14:textId="77777777" w:rsidR="00E62C6C" w:rsidRDefault="00E62C6C"/>
    <w:p w14:paraId="1D4AF9A0" w14:textId="77777777" w:rsidR="00E62C6C" w:rsidRDefault="00E62C6C"/>
    <w:p w14:paraId="0E7A6A35" w14:textId="77777777" w:rsidR="00E62C6C" w:rsidRDefault="00E62C6C"/>
    <w:p w14:paraId="59F49C59" w14:textId="77777777" w:rsidR="00E62C6C" w:rsidRDefault="00E62C6C"/>
    <w:p w14:paraId="62D19DD2" w14:textId="77777777" w:rsidR="00E62C6C" w:rsidRDefault="00E62C6C"/>
    <w:p w14:paraId="0E2A353C" w14:textId="77777777" w:rsidR="00E62C6C" w:rsidRDefault="00E62C6C"/>
    <w:p w14:paraId="7D4C9B8E" w14:textId="77777777" w:rsidR="00E62C6C" w:rsidRDefault="00E62C6C"/>
    <w:p w14:paraId="762233D0" w14:textId="77777777" w:rsidR="008546E1" w:rsidRDefault="008546E1"/>
    <w:p w14:paraId="771605EF" w14:textId="77777777" w:rsidR="00E62C6C" w:rsidRDefault="00E62C6C"/>
    <w:p w14:paraId="340D836E" w14:textId="77777777" w:rsidR="00E62C6C" w:rsidRDefault="00E62C6C"/>
    <w:p w14:paraId="65795DFF" w14:textId="77777777" w:rsidR="00E62C6C" w:rsidRDefault="00E62C6C"/>
    <w:p w14:paraId="3B43C061" w14:textId="77777777" w:rsidR="00E62C6C" w:rsidRDefault="00E62C6C"/>
    <w:p w14:paraId="155341A2" w14:textId="77777777" w:rsidR="00E62C6C" w:rsidRDefault="00E62C6C"/>
    <w:p w14:paraId="167D7680" w14:textId="6D0ECFFE" w:rsidR="008546E1" w:rsidRPr="00387629" w:rsidRDefault="00387629">
      <w:pPr>
        <w:rPr>
          <w:b/>
          <w:bCs/>
          <w:u w:val="single"/>
        </w:rPr>
      </w:pPr>
      <w:r w:rsidRPr="00387629">
        <w:rPr>
          <w:b/>
          <w:bCs/>
          <w:u w:val="single"/>
        </w:rPr>
        <w:t xml:space="preserve">Introduction </w:t>
      </w:r>
    </w:p>
    <w:p w14:paraId="0733A44F" w14:textId="77777777" w:rsidR="008546E1" w:rsidRDefault="008546E1"/>
    <w:p w14:paraId="432DA2C2" w14:textId="4593B6AF" w:rsidR="00732983" w:rsidRDefault="00732983" w:rsidP="008546E1">
      <w:r>
        <w:t>Wit</w:t>
      </w:r>
      <w:r w:rsidR="008546E1">
        <w:t>h</w:t>
      </w:r>
      <w:r>
        <w:t xml:space="preserve"> its headquarters located in Leeds, England, Asda stores Ltd, is one of the top </w:t>
      </w:r>
      <w:r w:rsidR="00E62C6C">
        <w:t>supermarket’s</w:t>
      </w:r>
      <w:r>
        <w:t xml:space="preserve"> chains in the </w:t>
      </w:r>
      <w:r w:rsidR="00E62C6C">
        <w:t>United Kingdom</w:t>
      </w:r>
      <w:r>
        <w:t xml:space="preserve">. Originally established in 1949 as Associated Dairies </w:t>
      </w:r>
      <w:r w:rsidR="00E62C6C">
        <w:t>and</w:t>
      </w:r>
      <w:r>
        <w:t xml:space="preserve"> Farm stores Ltd, it changed its name to Asda in 1965 when the Asquith family butchery and associated dairies merged </w:t>
      </w:r>
      <w:r w:rsidR="00E62C6C">
        <w:t>(Wikipedia</w:t>
      </w:r>
      <w:r>
        <w:t xml:space="preserve">, 2024). Asda expanded quickly throughout the </w:t>
      </w:r>
      <w:r w:rsidR="00E62C6C">
        <w:t>United Kingdom</w:t>
      </w:r>
      <w:r>
        <w:t xml:space="preserve"> in the 1970’s and 1980’s by constructing massive supermarket that sold household goods, clothes and groc</w:t>
      </w:r>
      <w:r w:rsidR="00840F10">
        <w:t>eries. According to Wikipedia (2024), it gained notoriety for low prices and value for money positioning, frequently going up against Tesco, Sainsbury and Morrisons.</w:t>
      </w:r>
    </w:p>
    <w:p w14:paraId="61318D75" w14:textId="74EDF41B" w:rsidR="00732983" w:rsidRDefault="00840F10">
      <w:r>
        <w:t xml:space="preserve">The world biggest retailer, Walmart, paid £6.7 billion to acquire Asda in 1999. Walmart’s supply chain management, global retail experience, and economies of scale were all made available to Asda through this acquisition, when Asda was owned by Walmart, it increased its emphasis on affordability and added more non-food items, such as the </w:t>
      </w:r>
      <w:r w:rsidR="00E62C6C">
        <w:t>well-known</w:t>
      </w:r>
      <w:r>
        <w:t xml:space="preserve"> George clothing line. </w:t>
      </w:r>
      <w:r w:rsidR="008546E1">
        <w:t xml:space="preserve">After more than 20 years, Walmart returned to British Ownership of Asda in 2021 when it sold the majority of the company to TDR capital and the Issa brothers, </w:t>
      </w:r>
      <w:r w:rsidR="00E62C6C">
        <w:t>Mohsin</w:t>
      </w:r>
      <w:r w:rsidR="008546E1">
        <w:t xml:space="preserve"> and Zuber. Walmart kept its board seat and minority stake, TDR capital acquired Zuber </w:t>
      </w:r>
      <w:r w:rsidR="00166C5D">
        <w:t>Issa stake in the business in 2024, making TDR the biggest shareholder.</w:t>
      </w:r>
    </w:p>
    <w:p w14:paraId="37EBC6A5" w14:textId="0496EDB1" w:rsidR="00166C5D" w:rsidRDefault="00462ED1">
      <w:r>
        <w:t xml:space="preserve">At present, Asda employs over 145,000 people, runs more than 1000 stores throughout the </w:t>
      </w:r>
      <w:r w:rsidR="00E62C6C">
        <w:t>United Kingdom</w:t>
      </w:r>
      <w:r>
        <w:t xml:space="preserve">, and serves approximately 18 million customers every week </w:t>
      </w:r>
      <w:r w:rsidR="00E62C6C">
        <w:t>(corporate</w:t>
      </w:r>
      <w:r>
        <w:t xml:space="preserve"> Asda, 2024). In addition to providing groceries, the retailer is also diversifying its business by providing fuel stations, mobile services, </w:t>
      </w:r>
      <w:r w:rsidR="00E62C6C">
        <w:t>financial</w:t>
      </w:r>
      <w:r>
        <w:t xml:space="preserve"> services through Asda Money, and convenience store expansion through acquisition like EG Group and Co-op forecourt sites. </w:t>
      </w:r>
    </w:p>
    <w:p w14:paraId="3FCCAB66" w14:textId="77777777" w:rsidR="004E6709" w:rsidRDefault="004E6709"/>
    <w:p w14:paraId="693C5629" w14:textId="77777777" w:rsidR="004E6709" w:rsidRDefault="004E6709"/>
    <w:p w14:paraId="1DFBEC48" w14:textId="77777777" w:rsidR="004E6709" w:rsidRDefault="004E6709"/>
    <w:p w14:paraId="0F90BBFF" w14:textId="77777777" w:rsidR="004E6709" w:rsidRDefault="004E6709"/>
    <w:p w14:paraId="221AE96D" w14:textId="77777777" w:rsidR="004E6709" w:rsidRDefault="004E6709"/>
    <w:p w14:paraId="42D26126" w14:textId="77777777" w:rsidR="004E6709" w:rsidRDefault="004E6709"/>
    <w:p w14:paraId="58A87B1D" w14:textId="77777777" w:rsidR="004E6709" w:rsidRDefault="004E6709"/>
    <w:p w14:paraId="3CEFFE59" w14:textId="77777777" w:rsidR="00166C5D" w:rsidRDefault="00166C5D"/>
    <w:p w14:paraId="2BB6E3E4" w14:textId="77777777" w:rsidR="00E62C6C" w:rsidRDefault="00E62C6C"/>
    <w:p w14:paraId="49C2587D" w14:textId="66615AD7" w:rsidR="00D77F01" w:rsidRDefault="00D77F01">
      <w:pPr>
        <w:rPr>
          <w:b/>
          <w:bCs/>
          <w:u w:val="single"/>
        </w:rPr>
      </w:pPr>
      <w:r w:rsidRPr="00D77F01">
        <w:rPr>
          <w:b/>
          <w:bCs/>
          <w:u w:val="single"/>
        </w:rPr>
        <w:t>Analyses the recent history of the organization and explain how the changes in the internal/external environment including digital disruption, on- line shopping, AI etc and others have impacted the company</w:t>
      </w:r>
      <w:r>
        <w:rPr>
          <w:b/>
          <w:bCs/>
          <w:u w:val="single"/>
        </w:rPr>
        <w:t xml:space="preserve">? </w:t>
      </w:r>
    </w:p>
    <w:p w14:paraId="2CBA7F65" w14:textId="77777777" w:rsidR="00787036" w:rsidRDefault="00D77F01">
      <w:r>
        <w:t>Internal environment</w:t>
      </w:r>
    </w:p>
    <w:p w14:paraId="5EB365D2" w14:textId="25F1C71D" w:rsidR="00D77F01" w:rsidRDefault="00787036">
      <w:r>
        <w:t>In order to replace legacy platform dependencies with Asda- owned system</w:t>
      </w:r>
      <w:r w:rsidR="00BA6BF9">
        <w:t>s (</w:t>
      </w:r>
      <w:r w:rsidR="00761910">
        <w:t>retail, supply</w:t>
      </w:r>
      <w:r w:rsidR="00BA6BF9">
        <w:t xml:space="preserve"> chain, George fulfilment and sites) Asda initiated a multi-year, high investment programme to separate over 2,500 systems from Walmart. Although this has been costly and operationally risky, the goal is to give Asda agility by allowing it to own data and enable future digital products</w:t>
      </w:r>
      <w:r w:rsidR="00761910">
        <w:t xml:space="preserve"> Asda corporate (September 25, 2024). Customers now expect convenience, low friction online, quick fulfilment, and personalised offers, while traditional supermarket’s margins have been squeezed by digital disruption in the UK grocery industry. In response, Asda has implemented a significant IT separation program called “Project Future”, made investments in its online channels (George and Grocery), upgraded its store formats and expanded its </w:t>
      </w:r>
      <w:r w:rsidR="00E62C6C">
        <w:t>convenience,</w:t>
      </w:r>
      <w:r w:rsidR="00761910">
        <w:t xml:space="preserve"> and reorganized its internal operation. However, these </w:t>
      </w:r>
      <w:r w:rsidR="00232A92">
        <w:t xml:space="preserve">actions have been expensive, disruptive to operations, and have coincided with temporary pressure on sales. </w:t>
      </w:r>
    </w:p>
    <w:p w14:paraId="453CF118" w14:textId="77777777" w:rsidR="0003501E" w:rsidRDefault="0003501E"/>
    <w:p w14:paraId="70700E6A" w14:textId="77777777" w:rsidR="00232A92" w:rsidRDefault="00232A92"/>
    <w:p w14:paraId="2AF6A150" w14:textId="77777777" w:rsidR="00E62C6C" w:rsidRDefault="00E62C6C"/>
    <w:p w14:paraId="0F21FD22" w14:textId="77777777" w:rsidR="00E62C6C" w:rsidRDefault="00E62C6C"/>
    <w:p w14:paraId="513DFAB0" w14:textId="77777777" w:rsidR="00E62C6C" w:rsidRDefault="00E62C6C"/>
    <w:p w14:paraId="5C0A63BD" w14:textId="77777777" w:rsidR="00E62C6C" w:rsidRDefault="00E62C6C"/>
    <w:p w14:paraId="657F0D45" w14:textId="77777777" w:rsidR="00E62C6C" w:rsidRDefault="00E62C6C"/>
    <w:p w14:paraId="15246ECD" w14:textId="77777777" w:rsidR="00E62C6C" w:rsidRDefault="00E62C6C"/>
    <w:p w14:paraId="7C088030" w14:textId="77777777" w:rsidR="00E62C6C" w:rsidRDefault="00E62C6C"/>
    <w:p w14:paraId="19F37212" w14:textId="77777777" w:rsidR="00E62C6C" w:rsidRDefault="00E62C6C"/>
    <w:p w14:paraId="61D8BDF8" w14:textId="77777777" w:rsidR="00E62C6C" w:rsidRDefault="00E62C6C"/>
    <w:p w14:paraId="44888738" w14:textId="77777777" w:rsidR="00E62C6C" w:rsidRDefault="00E62C6C"/>
    <w:p w14:paraId="6ADCB8C4" w14:textId="77777777" w:rsidR="00E62C6C" w:rsidRDefault="00E62C6C"/>
    <w:p w14:paraId="61A09D80" w14:textId="77777777" w:rsidR="00E62C6C" w:rsidRDefault="00E62C6C"/>
    <w:p w14:paraId="15D41E10" w14:textId="77777777" w:rsidR="00E62C6C" w:rsidRDefault="00E62C6C"/>
    <w:p w14:paraId="4FDE4A51" w14:textId="77777777" w:rsidR="00E62C6C" w:rsidRPr="00232A92" w:rsidRDefault="00E62C6C"/>
    <w:p w14:paraId="3315C958" w14:textId="549ABC2E" w:rsidR="00232A92" w:rsidRDefault="00232A92">
      <w:pPr>
        <w:rPr>
          <w:b/>
          <w:bCs/>
          <w:u w:val="single"/>
        </w:rPr>
      </w:pPr>
      <w:r w:rsidRPr="00232A92">
        <w:rPr>
          <w:b/>
          <w:bCs/>
          <w:u w:val="single"/>
        </w:rPr>
        <w:t xml:space="preserve">External environment </w:t>
      </w:r>
    </w:p>
    <w:p w14:paraId="4EE54838" w14:textId="243479BC" w:rsidR="00232A92" w:rsidRDefault="008C18B1">
      <w:r>
        <w:t>Political, economic, social, technological, legal and environment factors all have impact on the retail environment in which Asda one of the</w:t>
      </w:r>
      <w:r w:rsidR="006F5722">
        <w:t xml:space="preserve"> biggest supermarkets chains in the UK, operates. For Asda to remain competitive and effectively address the ongoing digital disruption in the retail industry, it is imperative that it comprehends these external forces. </w:t>
      </w:r>
    </w:p>
    <w:p w14:paraId="73D11F8E" w14:textId="77777777" w:rsidR="004E6709" w:rsidRDefault="004E6709"/>
    <w:p w14:paraId="73EF91B7" w14:textId="77777777" w:rsidR="00E75DA6" w:rsidRDefault="00E75DA6"/>
    <w:p w14:paraId="7D23D066" w14:textId="3D78EC3C" w:rsidR="006F5722" w:rsidRPr="006F5722" w:rsidRDefault="006F5722">
      <w:pPr>
        <w:rPr>
          <w:b/>
          <w:bCs/>
          <w:u w:val="single"/>
        </w:rPr>
      </w:pPr>
      <w:r w:rsidRPr="006F5722">
        <w:rPr>
          <w:b/>
          <w:bCs/>
          <w:u w:val="single"/>
        </w:rPr>
        <w:t xml:space="preserve">Political and </w:t>
      </w:r>
      <w:r w:rsidR="00E62C6C" w:rsidRPr="006F5722">
        <w:rPr>
          <w:b/>
          <w:bCs/>
          <w:u w:val="single"/>
        </w:rPr>
        <w:t>Economic Environment</w:t>
      </w:r>
      <w:r w:rsidRPr="006F5722">
        <w:rPr>
          <w:b/>
          <w:bCs/>
          <w:u w:val="single"/>
        </w:rPr>
        <w:t xml:space="preserve"> </w:t>
      </w:r>
    </w:p>
    <w:p w14:paraId="3A99D7ED" w14:textId="4CD59547" w:rsidR="00491EFA" w:rsidRDefault="006F5722">
      <w:r>
        <w:t xml:space="preserve">Numerous political and economic factors influenced Asda’s operations. Import and export processes, supply chain effectiveness, and product pricing are all still impacted by the UK government post- Brexit </w:t>
      </w:r>
      <w:r w:rsidR="006826C6">
        <w:t xml:space="preserve">trade regulation (Palmer,2023). Consumer process may fluctuate as a result of changes to trade agreements that impact the price of goods sourced from the European Union. Furthermore, consumer spending patterns have been greatly impacted by the ongoing cost-of-living </w:t>
      </w:r>
      <w:r w:rsidR="00E62C6C">
        <w:t>crisis,</w:t>
      </w:r>
      <w:r w:rsidR="006826C6">
        <w:t xml:space="preserve"> which is being fuelled by inflation and rising energy prices. Value- conscious consumer are increasingly choosing private-label and discount brands, an area in which Asda has historically excelled thanks to its “just essential” line. In light of this macroeconomic instability both creates difficulties and strengthens Asda’s position as a retailer that prioritize accessibility and </w:t>
      </w:r>
      <w:r w:rsidR="00491EFA">
        <w:t>affordability</w:t>
      </w:r>
    </w:p>
    <w:p w14:paraId="7885D39B" w14:textId="6B3F8BBD" w:rsidR="0050374E" w:rsidRDefault="00491EFA">
      <w:r>
        <w:t>Through its own- label products and discounts promotion, Asda’s positioning as a price- competitive supermarket helps it draw in budget- conscious customer. Ongoing inflationary pressures, however also make it more difficult for Asda to keep profit margins high without raising process for custome</w:t>
      </w:r>
      <w:r w:rsidR="00074484">
        <w:t xml:space="preserve">rs. </w:t>
      </w:r>
      <w:r>
        <w:t xml:space="preserve">These adjustments have resulted in higher expenses and sporadic supply chain interruption for Asda, which depends on a large range of imported goods. This has made it necessary to maintain product availability while keeping prices under control through strategic sourcing and careful inventory management.  </w:t>
      </w:r>
      <w:r w:rsidR="006826C6">
        <w:t xml:space="preserve"> </w:t>
      </w:r>
    </w:p>
    <w:p w14:paraId="6DA881EE" w14:textId="77777777" w:rsidR="004E6709" w:rsidRDefault="004E6709"/>
    <w:p w14:paraId="47C595BF" w14:textId="1A304BB2" w:rsidR="00732983" w:rsidRDefault="00074484">
      <w:pPr>
        <w:rPr>
          <w:b/>
          <w:bCs/>
          <w:u w:val="single"/>
        </w:rPr>
      </w:pPr>
      <w:r w:rsidRPr="00074484">
        <w:rPr>
          <w:b/>
          <w:bCs/>
          <w:u w:val="single"/>
        </w:rPr>
        <w:t xml:space="preserve">Social Factors </w:t>
      </w:r>
    </w:p>
    <w:p w14:paraId="0C1F9950" w14:textId="20F290C9" w:rsidR="00F23952" w:rsidRDefault="00074484">
      <w:r>
        <w:lastRenderedPageBreak/>
        <w:t xml:space="preserve">Changes in society also influences Asda’s strategic orientation. Concerns over sustainability, ethical sourcing, and </w:t>
      </w:r>
      <w:r w:rsidR="00E62C6C">
        <w:t>health-conscious</w:t>
      </w:r>
      <w:r>
        <w:t xml:space="preserve"> purchasing are growth among </w:t>
      </w:r>
      <w:r w:rsidR="00E62C6C">
        <w:t>today’s</w:t>
      </w:r>
      <w:r>
        <w:t xml:space="preserve"> consumers. Asda product lines have been expanded to cater to the growing demand for plant- based, low sugar and organic food options (Mintel, 2024).</w:t>
      </w:r>
      <w:r w:rsidR="008B119A">
        <w:t xml:space="preserve"> Asda’s products selection is also influenced by trends in health and wellness. Organic. Low-sugar, plant based, and nutritionally balanced products are becoming more and more popular. To address health- conscious consumer and address broader societal concerns about diet and lifestyle</w:t>
      </w:r>
      <w:r w:rsidR="00F23952">
        <w:t>, Asda has responded by growing its own- label lines, such as “extra special” and “plant based”.</w:t>
      </w:r>
    </w:p>
    <w:p w14:paraId="0FD1A324" w14:textId="1C8326B2" w:rsidR="00074484" w:rsidRDefault="00074484">
      <w:r>
        <w:t xml:space="preserve"> </w:t>
      </w:r>
      <w:r w:rsidR="008B119A">
        <w:t>Convenience, sustainability, health, and ethical sourcing are becoming more and more important to UK consumer when they make decision about what to buy, according to Mintel (2024</w:t>
      </w:r>
      <w:r w:rsidR="00E62C6C">
        <w:t>). lifestyle</w:t>
      </w:r>
      <w:r w:rsidR="008B119A">
        <w:t xml:space="preserve"> changes, increased environmental consciousness, and emphasis on individual well- being are the main causes of these changes.  </w:t>
      </w:r>
      <w:r>
        <w:t xml:space="preserve"> </w:t>
      </w:r>
    </w:p>
    <w:p w14:paraId="79E0B3FE" w14:textId="77777777" w:rsidR="00E75DA6" w:rsidRDefault="00E75DA6"/>
    <w:p w14:paraId="71937F73" w14:textId="77777777" w:rsidR="00E75DA6" w:rsidRPr="00074484" w:rsidRDefault="00E75DA6"/>
    <w:p w14:paraId="011D0963" w14:textId="103E358E" w:rsidR="00074484" w:rsidRDefault="00217914">
      <w:r w:rsidRPr="00217914">
        <w:rPr>
          <w:b/>
          <w:bCs/>
          <w:u w:val="single"/>
        </w:rPr>
        <w:t xml:space="preserve">Technological factors </w:t>
      </w:r>
    </w:p>
    <w:p w14:paraId="3C00B3B5" w14:textId="76DC73A3" w:rsidR="00217914" w:rsidRDefault="00217914">
      <w:r>
        <w:t>In keeping with consumer’s growing desire for convenience and digital engagement, the business also leverages mobile technology to enhance loyalty programs and customized offers</w:t>
      </w:r>
      <w:r w:rsidR="002F7E4D">
        <w:t xml:space="preserve">. As Grewal, Roggeveen and Nordfalt (2021) contend, combing digital and physical experiences is the way of the future for retail; Asda is still refining this strategy through its omnichannel strategy. One of the most important external factors influencing Asda’s operations and strategic direction today is technological innovation. The speed at which automation, data- driven retailing, and digital transformation are occurring is changing how supermarket compete and provide value to customers. </w:t>
      </w:r>
      <w:r w:rsidR="004E6709">
        <w:t xml:space="preserve">According to Grewal et al (2021), retailers who successfully use consumer data to provide individualised shopping experiences will be the most successful in the digital era. This strategy </w:t>
      </w:r>
      <w:r w:rsidR="00E62C6C">
        <w:t>supports</w:t>
      </w:r>
      <w:r w:rsidR="004E6709">
        <w:t xml:space="preserve"> their claim.</w:t>
      </w:r>
    </w:p>
    <w:p w14:paraId="35CC1A38" w14:textId="7E0EA134" w:rsidR="004E6709" w:rsidRDefault="004E6709">
      <w:r>
        <w:t xml:space="preserve">To sum up, technology is a significant part of Asda’s external environment. The company’s competitive strategy heavily relies on the integration of digital infrastructure, automation, e-commerce, data analytics and artificial intelligence. Retail’s future resets on its ability to leverage technology to drive operational excellence and create value for customers as Grewal et all (2021) pointed out. Asda’s sustained investment in digital transformation puts it in a strong position to satisfy the changing needs of the contemporary environment. </w:t>
      </w:r>
    </w:p>
    <w:p w14:paraId="6B4AC75C" w14:textId="77777777" w:rsidR="004E6709" w:rsidRDefault="004E6709"/>
    <w:p w14:paraId="15339E64" w14:textId="0A507446" w:rsidR="00732983" w:rsidRPr="00387629" w:rsidRDefault="00387629">
      <w:pPr>
        <w:rPr>
          <w:b/>
          <w:bCs/>
          <w:u w:val="single"/>
        </w:rPr>
      </w:pPr>
      <w:r w:rsidRPr="00387629">
        <w:rPr>
          <w:b/>
          <w:bCs/>
          <w:u w:val="single"/>
        </w:rPr>
        <w:t xml:space="preserve">Environmental factors </w:t>
      </w:r>
    </w:p>
    <w:p w14:paraId="71C8EF22" w14:textId="77777777" w:rsidR="00536462" w:rsidRDefault="00387629">
      <w:r>
        <w:t xml:space="preserve">the strategic direction and corporate responsibility initiatives of Asda’s are increasing shaped by environmental factors. There is increasing pressure on UK retailers to implement ecologically conscious practice throughout their operations as sustainability takes centre stage in national and international </w:t>
      </w:r>
      <w:r w:rsidR="00536462">
        <w:t xml:space="preserve">policy agenda. An important part of solving problems like </w:t>
      </w:r>
      <w:r w:rsidR="00536462">
        <w:lastRenderedPageBreak/>
        <w:t>climate change, waste reduction, sustainable packaging, and energy efficiency is the retail industry, especially big supermarkets chains like Asda. climate change and carbon emission are two of Asda top environment concerns. Retailers are investing in clearer technologies and lowering their carbon footprint as a result of the UK government legally mandated goal of achieving net zero greenhouse gas emission by 2050 (Department for business and trade, 2024).</w:t>
      </w:r>
    </w:p>
    <w:p w14:paraId="32A0BA2C" w14:textId="1FDB4834" w:rsidR="00732983" w:rsidRDefault="00536462">
      <w:r>
        <w:t>In conclusion, Asda faces both opportunities</w:t>
      </w:r>
      <w:r w:rsidR="00963AB3">
        <w:t xml:space="preserve"> and challenges due to environmental factors. Key issues influencing its strategic response including waste management, packing sustainability, climate change and responsible sourcing. Asda meets consumer expectation for ethical retailing while also aligning with global environmental goals through its dedication to waste minimization, carbon reduction, and sustainability supply chains. </w:t>
      </w:r>
      <w:r>
        <w:t xml:space="preserve">  </w:t>
      </w:r>
      <w:r w:rsidR="00387629">
        <w:t xml:space="preserve"> </w:t>
      </w:r>
    </w:p>
    <w:p w14:paraId="0B83D05E" w14:textId="77777777" w:rsidR="00E75DA6" w:rsidRDefault="00E75DA6"/>
    <w:p w14:paraId="77888A5C" w14:textId="61AA2058" w:rsidR="00732983" w:rsidRPr="007E3553" w:rsidRDefault="007E3553">
      <w:pPr>
        <w:rPr>
          <w:b/>
          <w:bCs/>
          <w:u w:val="single"/>
        </w:rPr>
      </w:pPr>
      <w:r w:rsidRPr="007E3553">
        <w:rPr>
          <w:b/>
          <w:bCs/>
          <w:u w:val="single"/>
        </w:rPr>
        <w:t xml:space="preserve">Legal factors </w:t>
      </w:r>
    </w:p>
    <w:p w14:paraId="1FEB36F7" w14:textId="7EFC02EA" w:rsidR="00EA4055" w:rsidRDefault="007E3553">
      <w:r>
        <w:t xml:space="preserve">Since Asda works in one of the most regulated sectors in the UK. Legal considerations play a significant role in the company external environment. Maintaining operational integrity, safeguarding customers reputation all depend on compliance with national laws. A wide range of laws </w:t>
      </w:r>
      <w:r w:rsidR="00EA4055">
        <w:t>pertaining to employment, consumer protection, competition, food safety, environmental compliance, and data privacy must be followed by Asda. (Deloitte, 2023). Laws pertaining to product safety and consumer protection are also important. Asda is legally obligated to guarantee that all products sold are safe, appropriately labelled, and of acceptable quality in accordance with the Consumer Rights Act of 2015 and the Food Safety Act of 1990. Any violation of these guidelines may lead to monetary fines or harm to the reputation of the brand. Asda has put in place stringent supplier checks, internal audit system, and quality assurance procedures across its supply chain to guarantee compliance (Deloitte, 2023).</w:t>
      </w:r>
    </w:p>
    <w:p w14:paraId="5C7CF2F8" w14:textId="786C88BE" w:rsidR="00EA4055" w:rsidRDefault="00EA4055">
      <w:r>
        <w:t xml:space="preserve">In conclusion, Asda’s legal environment is intricate and multidimension, covering topics like corporate </w:t>
      </w:r>
      <w:r w:rsidR="0003501E">
        <w:t xml:space="preserve">ethics, consumer rights, data protection, competition regulation, employment law, and environmental compliance. According to Deloitte (2023), big UK retailers have made regulatory compliance a strategic priority, necessitating continuous investment in governance, risk management, and legal knowledge. In addition to reducing operational risks, Asda’s proactive approach to legal compliance enhances its standing as a trustworthy and accountable retailer in a cutthroat and strictly regulated industry. </w:t>
      </w:r>
    </w:p>
    <w:p w14:paraId="54B0923B" w14:textId="77777777" w:rsidR="00732983" w:rsidRDefault="00732983"/>
    <w:p w14:paraId="60A68369" w14:textId="77777777" w:rsidR="00732983" w:rsidRDefault="00732983"/>
    <w:p w14:paraId="450364BB" w14:textId="77777777" w:rsidR="00732983" w:rsidRDefault="00732983"/>
    <w:p w14:paraId="56D48204" w14:textId="77777777" w:rsidR="00732983" w:rsidRDefault="00732983"/>
    <w:p w14:paraId="7BF53285" w14:textId="77777777" w:rsidR="00732983" w:rsidRDefault="00732983"/>
    <w:p w14:paraId="08BCFA6C" w14:textId="77777777" w:rsidR="0003501E" w:rsidRDefault="0003501E"/>
    <w:p w14:paraId="23BA4C16" w14:textId="77777777" w:rsidR="0003501E" w:rsidRDefault="0003501E"/>
    <w:p w14:paraId="1E2C799C" w14:textId="77777777" w:rsidR="0003501E" w:rsidRDefault="0003501E"/>
    <w:p w14:paraId="632DC23D" w14:textId="77777777" w:rsidR="006919BE" w:rsidRDefault="006919BE"/>
    <w:p w14:paraId="296ECE9B" w14:textId="547D3A2D" w:rsidR="000A3562" w:rsidRPr="00A51989" w:rsidRDefault="00E75DA6">
      <w:pPr>
        <w:rPr>
          <w:b/>
          <w:bCs/>
          <w:u w:val="single"/>
        </w:rPr>
      </w:pPr>
      <w:r>
        <w:br/>
      </w:r>
      <w:r w:rsidRPr="00A51989">
        <w:rPr>
          <w:b/>
          <w:bCs/>
          <w:u w:val="single"/>
        </w:rPr>
        <w:t>Evaluate change management, incorporating issues related to strategic change in that organisation.</w:t>
      </w:r>
    </w:p>
    <w:p w14:paraId="549CD103" w14:textId="1F2F3918" w:rsidR="00732983" w:rsidRDefault="00E75DA6">
      <w:r>
        <w:t xml:space="preserve"> </w:t>
      </w:r>
      <w:r w:rsidR="00A51989">
        <w:t xml:space="preserve">Kotter’s Eight step change model </w:t>
      </w:r>
    </w:p>
    <w:p w14:paraId="101B6A35" w14:textId="4F3FCEE6" w:rsidR="00732983" w:rsidRDefault="00A51989" w:rsidP="003E7EF9">
      <w:pPr>
        <w:pStyle w:val="ListParagraph"/>
        <w:numPr>
          <w:ilvl w:val="0"/>
          <w:numId w:val="2"/>
        </w:numPr>
      </w:pPr>
      <w:r>
        <w:t>Create a feeling of immediacy – According to Kotter (1996), change projects start with fostering a common understanding that the status quo is dangerous, that important opportunities are being lost, or that the outside world necess</w:t>
      </w:r>
      <w:r w:rsidR="003E7EF9">
        <w:t xml:space="preserve">itates action. Asda has faced challenges, including a shrinking market share and a drop in employee morale, the threat of discounts, digital disruption (online and grocery stores), and cost inflation could be all used to convey a sense of strategic urgency. </w:t>
      </w:r>
      <w:r>
        <w:t xml:space="preserve"> </w:t>
      </w:r>
    </w:p>
    <w:p w14:paraId="090DCD85" w14:textId="0FE6136F" w:rsidR="003E7EF9" w:rsidRDefault="003E7EF9" w:rsidP="003E7EF9">
      <w:r>
        <w:t xml:space="preserve"> </w:t>
      </w:r>
    </w:p>
    <w:p w14:paraId="046B5338" w14:textId="4FF6279D" w:rsidR="00206A8A" w:rsidRDefault="003E7EF9" w:rsidP="00206A8A">
      <w:pPr>
        <w:pStyle w:val="ListParagraph"/>
        <w:numPr>
          <w:ilvl w:val="0"/>
          <w:numId w:val="2"/>
        </w:numPr>
      </w:pPr>
      <w:r>
        <w:t xml:space="preserve">Establish a strong leading alliance – Kotter highlights the </w:t>
      </w:r>
      <w:r w:rsidR="00E62C6C">
        <w:t>necessity</w:t>
      </w:r>
      <w:r>
        <w:t xml:space="preserve"> of assembling a group of people with sufficient authority, </w:t>
      </w:r>
      <w:r w:rsidR="00E62C6C">
        <w:t>reputation and</w:t>
      </w:r>
      <w:r>
        <w:t xml:space="preserve"> clout throughout the company to spearhead the transformation. Asda’s transformation </w:t>
      </w:r>
      <w:r w:rsidR="00E62C6C">
        <w:t>imitative</w:t>
      </w:r>
      <w:r>
        <w:t xml:space="preserve"> requires a sterring group made up of the CEO/ Executive chair, head of operation and stores, supply chain leaders, digital/IT leaders and HR/culture leaders. </w:t>
      </w:r>
      <w:r w:rsidR="00E62C6C">
        <w:t>Incorporating</w:t>
      </w:r>
      <w:r>
        <w:t xml:space="preserve"> front-line store operation representatives </w:t>
      </w:r>
      <w:r w:rsidR="00206A8A">
        <w:t>is essential to ensuring the coalition is credible in stores and isn’t perceived as solely headquarters driven.</w:t>
      </w:r>
    </w:p>
    <w:p w14:paraId="5693BEEC" w14:textId="77777777" w:rsidR="00206A8A" w:rsidRDefault="00206A8A" w:rsidP="00206A8A">
      <w:pPr>
        <w:pStyle w:val="ListParagraph"/>
      </w:pPr>
    </w:p>
    <w:p w14:paraId="437E1260" w14:textId="77777777" w:rsidR="00206A8A" w:rsidRDefault="00206A8A" w:rsidP="00206A8A"/>
    <w:p w14:paraId="0DDFA06E" w14:textId="23757B3D" w:rsidR="00206A8A" w:rsidRDefault="00206A8A" w:rsidP="00206A8A">
      <w:pPr>
        <w:pStyle w:val="ListParagraph"/>
        <w:numPr>
          <w:ilvl w:val="0"/>
          <w:numId w:val="2"/>
        </w:numPr>
      </w:pPr>
      <w:r>
        <w:t xml:space="preserve">Create a strategy and vision – According to Kotter, change must be guided by a compelling vision and strategies to realize it, for example “Be Britain” best values and most </w:t>
      </w:r>
      <w:r w:rsidR="00E62C6C">
        <w:t>convenient</w:t>
      </w:r>
      <w:r>
        <w:t xml:space="preserve"> supermarket, both in store and online is a clear vision that Asda needs to express, pricing leadership, digital omni-channel expansion, store format redesign supply -chain optimization, and a shift in culture </w:t>
      </w:r>
      <w:r w:rsidR="00E62C6C">
        <w:t>raw</w:t>
      </w:r>
      <w:r>
        <w:t xml:space="preserve"> some possible strategies.</w:t>
      </w:r>
    </w:p>
    <w:p w14:paraId="0E0D0836" w14:textId="0A5DF21F" w:rsidR="00206A8A" w:rsidRDefault="00206A8A" w:rsidP="00206A8A">
      <w:pPr>
        <w:pStyle w:val="ListParagraph"/>
      </w:pPr>
      <w:r>
        <w:t xml:space="preserve">To ensure that everyone, from store employees to senior </w:t>
      </w:r>
      <w:r w:rsidR="00E62C6C">
        <w:t>executives</w:t>
      </w:r>
      <w:r>
        <w:t>, understand the vision and what it means for them, it must be presented on an easy- to-understand and persuasive manner.</w:t>
      </w:r>
    </w:p>
    <w:p w14:paraId="0309DF28" w14:textId="77777777" w:rsidR="00206A8A" w:rsidRDefault="00206A8A" w:rsidP="00206A8A">
      <w:pPr>
        <w:pStyle w:val="ListParagraph"/>
      </w:pPr>
    </w:p>
    <w:p w14:paraId="346655FD" w14:textId="3EEF43CB" w:rsidR="006E3814" w:rsidRDefault="006E3814" w:rsidP="006E3814">
      <w:pPr>
        <w:pStyle w:val="ListParagraph"/>
        <w:numPr>
          <w:ilvl w:val="0"/>
          <w:numId w:val="2"/>
        </w:numPr>
      </w:pPr>
      <w:r>
        <w:lastRenderedPageBreak/>
        <w:t xml:space="preserve">Express the change vision – </w:t>
      </w:r>
      <w:r w:rsidR="00E62C6C">
        <w:t>Kotter</w:t>
      </w:r>
      <w:r>
        <w:t xml:space="preserve"> emphasizes </w:t>
      </w:r>
      <w:r w:rsidR="00E62C6C">
        <w:t>consistent</w:t>
      </w:r>
      <w:r>
        <w:t xml:space="preserve">, clear communication </w:t>
      </w:r>
      <w:r w:rsidR="00E62C6C">
        <w:t>go</w:t>
      </w:r>
      <w:r>
        <w:t xml:space="preserve"> the goals and tactics through a variety of platforms, supported by the actions of the governing coalition which include regular all- colleague briefings, leadership walking stores, store level meetings, digital communication, posters, video and connecting the vision to concrete store/role level actions are all examples of effective communication strategies. Colleagues in the store, for instance should be aware of how </w:t>
      </w:r>
      <w:r w:rsidR="00E62C6C">
        <w:t>the</w:t>
      </w:r>
      <w:r>
        <w:t xml:space="preserve"> pricing </w:t>
      </w:r>
      <w:r w:rsidR="00E62C6C">
        <w:t>strategy</w:t>
      </w:r>
      <w:r>
        <w:t xml:space="preserve"> impacts their work in terms of digital fulfilment in-store, product availability, display changes and </w:t>
      </w:r>
      <w:r w:rsidR="00E62C6C">
        <w:t>colleagues’</w:t>
      </w:r>
      <w:r>
        <w:t xml:space="preserve"> roles. </w:t>
      </w:r>
    </w:p>
    <w:p w14:paraId="04C3472A" w14:textId="27D458B8" w:rsidR="006E3814" w:rsidRDefault="006E3814" w:rsidP="006E3814">
      <w:pPr>
        <w:pStyle w:val="ListParagraph"/>
        <w:numPr>
          <w:ilvl w:val="0"/>
          <w:numId w:val="2"/>
        </w:numPr>
      </w:pPr>
      <w:r>
        <w:t xml:space="preserve">Encourage widespread </w:t>
      </w:r>
      <w:r w:rsidR="00E62C6C">
        <w:t>initiative</w:t>
      </w:r>
      <w:r>
        <w:t xml:space="preserve"> – According to Kotter’s model, this entails clearing organizational barriers, reworking and structures, procedures or behaviour that conflict with the vision, and empowering staff to carry it out. </w:t>
      </w:r>
      <w:r w:rsidR="005E289E">
        <w:t xml:space="preserve">Asda may </w:t>
      </w:r>
      <w:r w:rsidR="00E62C6C">
        <w:t>need</w:t>
      </w:r>
      <w:r w:rsidR="005E289E">
        <w:t xml:space="preserve"> to </w:t>
      </w:r>
      <w:r w:rsidR="00E62C6C">
        <w:t>simplify</w:t>
      </w:r>
      <w:r w:rsidR="005E289E">
        <w:t xml:space="preserve"> store operating structures, cut down on bureaucracy. Remove outdated </w:t>
      </w:r>
      <w:r w:rsidR="00E62C6C">
        <w:t>legacy</w:t>
      </w:r>
      <w:r w:rsidR="005E289E">
        <w:t xml:space="preserve"> systems and give store managers more authority to make local decision, for instance. Store procedures and employee roles needs to be modified if Asda digital fulfilment </w:t>
      </w:r>
      <w:r w:rsidR="00E62C6C">
        <w:t>mandates</w:t>
      </w:r>
      <w:r w:rsidR="005E289E">
        <w:t xml:space="preserve"> that store teams pick online orders in a different way. </w:t>
      </w:r>
    </w:p>
    <w:p w14:paraId="666F4DBC" w14:textId="705BFA57" w:rsidR="005E289E" w:rsidRDefault="005E289E" w:rsidP="005E289E">
      <w:r>
        <w:t xml:space="preserve"> </w:t>
      </w:r>
    </w:p>
    <w:p w14:paraId="740025B4" w14:textId="0C6EF6CC" w:rsidR="005E289E" w:rsidRDefault="005E289E" w:rsidP="005E289E">
      <w:pPr>
        <w:pStyle w:val="ListParagraph"/>
        <w:numPr>
          <w:ilvl w:val="0"/>
          <w:numId w:val="2"/>
        </w:numPr>
      </w:pPr>
      <w:r>
        <w:t xml:space="preserve">Produce quick gains – find and deliver quick wins, such as a noticeable </w:t>
      </w:r>
      <w:r w:rsidR="00E62C6C">
        <w:t>price</w:t>
      </w:r>
      <w:r>
        <w:t xml:space="preserve"> </w:t>
      </w:r>
      <w:r w:rsidR="00E62C6C">
        <w:t>reduction</w:t>
      </w:r>
      <w:r>
        <w:t xml:space="preserve"> campaign, a successful digital click-and-collect launch in strategic areas, or increased stock availability in 50 pilot stores. In </w:t>
      </w:r>
      <w:r w:rsidR="00E62C6C">
        <w:t>this</w:t>
      </w:r>
      <w:r>
        <w:t xml:space="preserve"> 50 stores </w:t>
      </w:r>
      <w:r w:rsidR="00E62C6C">
        <w:t>availability</w:t>
      </w:r>
      <w:r>
        <w:t xml:space="preserve"> has improved from 90% to 95% in the last three months and successfully delivered online grocery fulfilment targets ahead of plan which are examples of successes that should be celebrated and shared throughout the organisation.</w:t>
      </w:r>
    </w:p>
    <w:p w14:paraId="180BA8C1" w14:textId="77777777" w:rsidR="005E289E" w:rsidRDefault="005E289E" w:rsidP="005E289E">
      <w:pPr>
        <w:pStyle w:val="ListParagraph"/>
      </w:pPr>
    </w:p>
    <w:p w14:paraId="2E15DEA8" w14:textId="258FE128" w:rsidR="005E289E" w:rsidRDefault="00912F2A" w:rsidP="005E289E">
      <w:pPr>
        <w:pStyle w:val="ListParagraph"/>
        <w:numPr>
          <w:ilvl w:val="0"/>
          <w:numId w:val="2"/>
        </w:numPr>
      </w:pPr>
      <w:r>
        <w:t xml:space="preserve">Build on Progress and Generate Additional Change – using the credibility gained from short-term successes to promote deeper change, grow the program and steer clear of complacency is Kotter’s seventh step. Asda should move forward with bigger </w:t>
      </w:r>
      <w:r w:rsidR="00E62C6C">
        <w:t>initiatives</w:t>
      </w:r>
      <w:r>
        <w:t xml:space="preserve"> after the initial successes, such as a comprehensive supply chain transformation, store format redesign across regions and the full roll out of digital omni-channel operation. Make sure that all business units, stores. Online and logistics </w:t>
      </w:r>
      <w:r w:rsidR="00E62C6C">
        <w:t>integrate</w:t>
      </w:r>
      <w:r>
        <w:t xml:space="preserve"> change.</w:t>
      </w:r>
    </w:p>
    <w:p w14:paraId="5217BC58" w14:textId="77777777" w:rsidR="00912F2A" w:rsidRDefault="00912F2A" w:rsidP="00912F2A">
      <w:pPr>
        <w:pStyle w:val="ListParagraph"/>
      </w:pPr>
    </w:p>
    <w:p w14:paraId="7202021B" w14:textId="06BD6522" w:rsidR="00912F2A" w:rsidRDefault="00912F2A" w:rsidP="00912F2A">
      <w:r>
        <w:t xml:space="preserve"> </w:t>
      </w:r>
    </w:p>
    <w:p w14:paraId="0D94C7FE" w14:textId="1EA5005D" w:rsidR="00912F2A" w:rsidRDefault="00912F2A" w:rsidP="00912F2A">
      <w:pPr>
        <w:pStyle w:val="ListParagraph"/>
        <w:numPr>
          <w:ilvl w:val="0"/>
          <w:numId w:val="2"/>
        </w:numPr>
      </w:pPr>
      <w:r>
        <w:t xml:space="preserve">Establish new methods in the culture – change must become ingrained in the </w:t>
      </w:r>
      <w:r w:rsidR="00E62C6C">
        <w:t>organization’s</w:t>
      </w:r>
      <w:r>
        <w:t xml:space="preserve"> culture, according to Kotter, and new behaviour. Metrics, leadership philosophies, and </w:t>
      </w:r>
      <w:r w:rsidR="00E62C6C">
        <w:t>performance</w:t>
      </w:r>
      <w:r>
        <w:t xml:space="preserve"> </w:t>
      </w:r>
      <w:r w:rsidR="00E62C6C">
        <w:t>emulations</w:t>
      </w:r>
      <w:r>
        <w:t xml:space="preserve"> must be in line with this</w:t>
      </w:r>
      <w:r w:rsidR="004C3FDD">
        <w:t xml:space="preserve">, </w:t>
      </w:r>
      <w:r w:rsidR="00E62C6C">
        <w:t>the</w:t>
      </w:r>
      <w:r w:rsidR="004C3FDD">
        <w:t xml:space="preserve"> new value </w:t>
      </w:r>
      <w:r w:rsidR="00E62C6C">
        <w:t>proposition</w:t>
      </w:r>
      <w:r w:rsidR="004C3FDD">
        <w:t xml:space="preserve"> and operating model must be ingrained in Asda’s culture. Make sure that performance evaluates take into account digital agility, customer satisfaction and store innovation in addition to cost and </w:t>
      </w:r>
      <w:r w:rsidR="00E62C6C">
        <w:t>availability</w:t>
      </w:r>
      <w:r w:rsidR="004C3FDD">
        <w:t xml:space="preserve">, </w:t>
      </w:r>
      <w:r w:rsidR="00E62C6C">
        <w:t>aligning</w:t>
      </w:r>
      <w:r w:rsidR="004C3FDD">
        <w:t xml:space="preserve"> leadership behaviours is </w:t>
      </w:r>
      <w:r w:rsidR="004C3FDD">
        <w:lastRenderedPageBreak/>
        <w:t xml:space="preserve">essential, and leaders at all levels should model and practice the new approach it is </w:t>
      </w:r>
      <w:r w:rsidR="00E62C6C">
        <w:t>important</w:t>
      </w:r>
      <w:r w:rsidR="004C3FDD">
        <w:t xml:space="preserve"> to choose new hires who will fit in with the new culture. </w:t>
      </w:r>
    </w:p>
    <w:p w14:paraId="34ECAA2A" w14:textId="77777777" w:rsidR="004C3FDD" w:rsidRDefault="004C3FDD" w:rsidP="004C3FDD"/>
    <w:p w14:paraId="49EE6DBA" w14:textId="332A4C85" w:rsidR="004C3FDD" w:rsidRDefault="004C3FDD" w:rsidP="004C3FDD">
      <w:r>
        <w:t xml:space="preserve">Kotter’s eight steps have given Asda a methodical plan for handling strategic change. The model is extremely relevant because </w:t>
      </w:r>
      <w:r w:rsidR="00E62C6C">
        <w:t>Asda’s</w:t>
      </w:r>
      <w:r>
        <w:t xml:space="preserve"> </w:t>
      </w:r>
      <w:r w:rsidR="00E62C6C">
        <w:t>strategic</w:t>
      </w:r>
      <w:r>
        <w:t xml:space="preserve"> change encompasses a wide range of areas, including pricing, digital/omni-channel. Store estate and culture. However strong leadership, early wins that are credible and </w:t>
      </w:r>
      <w:r w:rsidR="00E62C6C">
        <w:t>integrating</w:t>
      </w:r>
      <w:r>
        <w:t xml:space="preserve"> change into every aspect </w:t>
      </w:r>
      <w:r w:rsidR="00E62C6C">
        <w:t>go</w:t>
      </w:r>
      <w:r>
        <w:t xml:space="preserve"> the company are necessary for successful implementation. Asda must treat this as a true transformation of </w:t>
      </w:r>
      <w:r w:rsidR="00E62C6C">
        <w:t>proposition</w:t>
      </w:r>
      <w:r>
        <w:t xml:space="preserve">, operation and culture rather than </w:t>
      </w:r>
      <w:r w:rsidR="00E62C6C">
        <w:t>merely</w:t>
      </w:r>
      <w:r>
        <w:t xml:space="preserve"> a cost cutting measure. </w:t>
      </w:r>
    </w:p>
    <w:p w14:paraId="292C0C0A" w14:textId="77777777" w:rsidR="001B795A" w:rsidRPr="005C3ACE" w:rsidRDefault="001B795A" w:rsidP="004C3FDD">
      <w:pPr>
        <w:rPr>
          <w:b/>
          <w:bCs/>
          <w:u w:val="single"/>
        </w:rPr>
      </w:pPr>
    </w:p>
    <w:p w14:paraId="4FB51029" w14:textId="703FE84D" w:rsidR="00206A8A" w:rsidRDefault="005C3ACE" w:rsidP="005C3ACE">
      <w:r w:rsidRPr="005C3ACE">
        <w:rPr>
          <w:b/>
          <w:bCs/>
          <w:u w:val="single"/>
        </w:rPr>
        <w:t>Evaluate how the change was managed and how leadership played a role therein by applying a leadership role or style</w:t>
      </w:r>
      <w:r>
        <w:t>.</w:t>
      </w:r>
    </w:p>
    <w:p w14:paraId="7E8A6A21" w14:textId="37C36350" w:rsidR="005C3ACE" w:rsidRDefault="005C3ACE">
      <w:r>
        <w:t>A major factor in Asda ‘s transformation process was leadership</w:t>
      </w:r>
      <w:r w:rsidR="00215960">
        <w:t xml:space="preserve">. Kotter (1996) asserts that leadership, not management, is necessary for an </w:t>
      </w:r>
      <w:r w:rsidR="00E62C6C">
        <w:t>organization</w:t>
      </w:r>
      <w:r w:rsidR="00215960">
        <w:t xml:space="preserve"> to undergo effective transformation because leadership sets direction, unites people and inspires and </w:t>
      </w:r>
      <w:r w:rsidR="00E62C6C">
        <w:t>motivates</w:t>
      </w:r>
      <w:r w:rsidR="00215960">
        <w:t xml:space="preserve"> them to overcome challenges. </w:t>
      </w:r>
      <w:r w:rsidR="00E62C6C">
        <w:t>Management</w:t>
      </w:r>
      <w:r w:rsidR="00215960">
        <w:t xml:space="preserve">, on the other hand, </w:t>
      </w:r>
      <w:r w:rsidR="00E62C6C">
        <w:t>concentrates</w:t>
      </w:r>
      <w:r w:rsidR="00215960">
        <w:t xml:space="preserve"> on controlling, </w:t>
      </w:r>
      <w:r w:rsidR="00E62C6C">
        <w:t>budgeting</w:t>
      </w:r>
      <w:r w:rsidR="00215960">
        <w:t xml:space="preserve">, and planning all of which are vital but do not generate the momentum for </w:t>
      </w:r>
      <w:r w:rsidR="00E62C6C">
        <w:t>significant</w:t>
      </w:r>
      <w:r w:rsidR="00215960">
        <w:t xml:space="preserve"> change. </w:t>
      </w:r>
      <w:r w:rsidR="00E62C6C">
        <w:t>Kotter’s</w:t>
      </w:r>
      <w:r w:rsidR="00215960">
        <w:t xml:space="preserve"> (1996,2012) attributes many of the traits of successful </w:t>
      </w:r>
      <w:r w:rsidR="00E62C6C">
        <w:t>change</w:t>
      </w:r>
      <w:r w:rsidR="00215960">
        <w:t xml:space="preserve"> leaders of the leadership team at Asda, especially Archie Norman and Allan Leighton. By shifting the focus of Asda mission to customer value and store empowerment, Norman established a clear strategic direction. This exemplifies the three steps outlined by Kotter: defining a vision, assembling a guiding coalition </w:t>
      </w:r>
      <w:r w:rsidR="00C62F26">
        <w:t xml:space="preserve">and establishing urgency. According to Kotter (1996), Normans transformational leadership style encouraged staff members to view the company rebirth as a collective objective rather than a direction from above. In keeping with Kotter’s advice that leaders </w:t>
      </w:r>
      <w:r w:rsidR="00E62C6C">
        <w:t>communicate</w:t>
      </w:r>
      <w:r w:rsidR="00C62F26">
        <w:t xml:space="preserve"> with example and remove obstacles that </w:t>
      </w:r>
      <w:r w:rsidR="00E62C6C">
        <w:t>undermine</w:t>
      </w:r>
      <w:r w:rsidR="00C62F26">
        <w:t xml:space="preserve"> the vision this participatory approach is an excellent example of </w:t>
      </w:r>
      <w:r w:rsidR="00E62C6C">
        <w:t>transformational</w:t>
      </w:r>
      <w:r w:rsidR="00C62F26">
        <w:t xml:space="preserve"> and democratic leadership style. </w:t>
      </w:r>
    </w:p>
    <w:p w14:paraId="681E7234" w14:textId="77777777" w:rsidR="00C62F26" w:rsidRDefault="00C62F26"/>
    <w:p w14:paraId="4B9BBBE3" w14:textId="1D339D44" w:rsidR="00C62F26" w:rsidRDefault="00C62F26">
      <w:r>
        <w:t xml:space="preserve">The inspirational and motivating aspects of transformational leadership were personified by Leighton, who is frequently referred to as the emotional equivalent of Norman’s </w:t>
      </w:r>
      <w:r w:rsidR="009150B4">
        <w:t xml:space="preserve">strategic </w:t>
      </w:r>
      <w:r w:rsidR="00E62C6C">
        <w:t>mindset</w:t>
      </w:r>
      <w:r w:rsidR="009150B4">
        <w:t xml:space="preserve">. His people- oriented leadership style blended well within Norman’s analytical approach, forming what Kotter (1996) </w:t>
      </w:r>
      <w:r w:rsidR="00E62C6C">
        <w:t>refers</w:t>
      </w:r>
      <w:r w:rsidR="009150B4">
        <w:t xml:space="preserve"> to as a guiding </w:t>
      </w:r>
      <w:r w:rsidR="00E62C6C">
        <w:t>coalition</w:t>
      </w:r>
      <w:r w:rsidR="009150B4">
        <w:t xml:space="preserve"> that can force behavioural and culture change across the entire organization. By </w:t>
      </w:r>
      <w:r w:rsidR="00E62C6C">
        <w:t>integrating</w:t>
      </w:r>
      <w:r w:rsidR="009150B4">
        <w:t xml:space="preserve"> new values like, </w:t>
      </w:r>
      <w:r w:rsidR="00E62C6C">
        <w:t>empowerment</w:t>
      </w:r>
      <w:r w:rsidR="009150B4">
        <w:t xml:space="preserve">, communication, and customer obsession into Asda’s identity, they made sure that the change was not only </w:t>
      </w:r>
      <w:r w:rsidR="00E62C6C">
        <w:t>structural</w:t>
      </w:r>
      <w:r w:rsidR="009150B4">
        <w:t xml:space="preserve"> but also cultural. All things considered, Asda’s executives showed a high degree of agreement with Kotter’s framework. According to </w:t>
      </w:r>
      <w:r w:rsidR="009150B4">
        <w:lastRenderedPageBreak/>
        <w:t>Kotter (!996, 2012) they supplied the stra</w:t>
      </w:r>
      <w:r w:rsidR="00632628">
        <w:t>te</w:t>
      </w:r>
      <w:r w:rsidR="009150B4">
        <w:t xml:space="preserve">gic vision, established a solid leadership coalition, communicated </w:t>
      </w:r>
      <w:r w:rsidR="00E62C6C">
        <w:t>regularly</w:t>
      </w:r>
      <w:r w:rsidR="009150B4">
        <w:t xml:space="preserve">, </w:t>
      </w:r>
      <w:r w:rsidR="00632628">
        <w:t xml:space="preserve">and </w:t>
      </w:r>
      <w:r w:rsidR="009150B4">
        <w:t xml:space="preserve">powered staff, and maintained the momentum of change. </w:t>
      </w:r>
      <w:r w:rsidR="00E62C6C">
        <w:t>However,</w:t>
      </w:r>
      <w:r w:rsidR="009150B4">
        <w:t xml:space="preserve"> Kotter caution</w:t>
      </w:r>
      <w:r w:rsidR="00113A40">
        <w:t xml:space="preserve"> that many </w:t>
      </w:r>
      <w:r w:rsidR="00E62C6C">
        <w:t>transformations</w:t>
      </w:r>
      <w:r w:rsidR="00113A40">
        <w:t xml:space="preserve"> fail when leaders declare victory too soon, so maintaining these changes required continued leadership attention to ensure the new culture was firmly anchored. </w:t>
      </w:r>
    </w:p>
    <w:p w14:paraId="50766099" w14:textId="77777777" w:rsidR="00A51989" w:rsidRDefault="00A51989"/>
    <w:p w14:paraId="7694C1A1" w14:textId="77777777" w:rsidR="00A51989" w:rsidRDefault="00A51989"/>
    <w:p w14:paraId="66E03EB8" w14:textId="77777777" w:rsidR="00A51989" w:rsidRDefault="00A51989"/>
    <w:p w14:paraId="1010C59A" w14:textId="1DDFFCF2" w:rsidR="00A51989" w:rsidRDefault="00616105">
      <w:pPr>
        <w:rPr>
          <w:b/>
          <w:bCs/>
          <w:u w:val="single"/>
        </w:rPr>
      </w:pPr>
      <w:r w:rsidRPr="00616105">
        <w:rPr>
          <w:b/>
          <w:bCs/>
          <w:u w:val="single"/>
        </w:rPr>
        <w:t xml:space="preserve">Develop a suitable change management plan for the chosen organization </w:t>
      </w:r>
    </w:p>
    <w:p w14:paraId="29E87F59" w14:textId="15053D81" w:rsidR="006D5A6B" w:rsidRPr="004B3218" w:rsidRDefault="00C220B6">
      <w:r>
        <w:t xml:space="preserve">Effective change management is crucial for organizations to stay competitive, adaptable, and sustainable in the quickly </w:t>
      </w:r>
      <w:r w:rsidR="00E62C6C">
        <w:t>evolving</w:t>
      </w:r>
      <w:r>
        <w:t xml:space="preserve"> retail landscape of today. One of the biggest supermarket chains in the UK, Asda, is facing many difficulties as a result of changing consumer taste, technological disruption, and growing competition from bargain stores like Lidl and Aldi. Asda needs to approach organizational change in a methodical and research-based manner in order to successfully navigate these </w:t>
      </w:r>
      <w:r w:rsidR="00E62C6C">
        <w:t>obstacles</w:t>
      </w:r>
      <w:r>
        <w:t xml:space="preserve">. Kurt </w:t>
      </w:r>
      <w:r w:rsidR="004B3218">
        <w:t>Lewin</w:t>
      </w:r>
      <w:r>
        <w:t xml:space="preserve">’s planned approach to change as </w:t>
      </w:r>
      <w:r w:rsidR="00E62C6C">
        <w:t>re-examined</w:t>
      </w:r>
      <w:r w:rsidR="004B3218">
        <w:t xml:space="preserve"> by </w:t>
      </w:r>
      <w:r w:rsidR="00E62C6C">
        <w:t>Burnes (</w:t>
      </w:r>
      <w:r w:rsidR="004B3218">
        <w:t>2004). Seved as the foundation for this change management strategy for Asda. this outlines important actions, stakeholder strategies and evaluation techniques in relation to Lewin’s</w:t>
      </w:r>
      <w:r>
        <w:t xml:space="preserve"> </w:t>
      </w:r>
      <w:r w:rsidR="004B3218">
        <w:t xml:space="preserve">three stage model – unfreezing, changing and refreezing in the context of Asda’s digital and operational transformation. </w:t>
      </w:r>
    </w:p>
    <w:p w14:paraId="21457BDA" w14:textId="77777777" w:rsidR="006D5A6B" w:rsidRDefault="006D5A6B">
      <w:pPr>
        <w:rPr>
          <w:b/>
          <w:bCs/>
          <w:u w:val="single"/>
        </w:rPr>
      </w:pPr>
    </w:p>
    <w:p w14:paraId="6BEE97BC" w14:textId="77777777" w:rsidR="006D5A6B" w:rsidRDefault="006D5A6B">
      <w:pPr>
        <w:rPr>
          <w:b/>
          <w:bCs/>
          <w:u w:val="single"/>
        </w:rPr>
      </w:pPr>
    </w:p>
    <w:p w14:paraId="00A9C25D" w14:textId="3CA603ED" w:rsidR="009C547B" w:rsidRPr="00616105" w:rsidRDefault="009C547B">
      <w:pPr>
        <w:rPr>
          <w:b/>
          <w:bCs/>
          <w:u w:val="single"/>
        </w:rPr>
      </w:pPr>
      <w:r>
        <w:rPr>
          <w:b/>
          <w:bCs/>
          <w:u w:val="single"/>
        </w:rPr>
        <w:t xml:space="preserve">Stage 1. Unfreezing </w:t>
      </w:r>
    </w:p>
    <w:p w14:paraId="3C2CD1E3" w14:textId="187D2F01" w:rsidR="00FD60E1" w:rsidRDefault="009A1C18">
      <w:r>
        <w:t xml:space="preserve">Burnes 2004 </w:t>
      </w:r>
      <w:r w:rsidR="00632A25">
        <w:t xml:space="preserve">asserts that this phase is essential for conquering resistance and inertia. In order to unfreeze, Asda must raise awareness of the necessity of digital transformation. With customer demanding </w:t>
      </w:r>
      <w:r w:rsidR="00FD60E1">
        <w:t xml:space="preserve">faster service, sustainable practices, and the ease of online shopping, the retail landscape is changing quickly. For Asda to create a common understanding of the urgency of change, it is imperative that it clearly communicate </w:t>
      </w:r>
      <w:r w:rsidR="00E62C6C">
        <w:t>this external pressure</w:t>
      </w:r>
      <w:r w:rsidR="00FD60E1">
        <w:t xml:space="preserve"> to its stakeholders and employees. </w:t>
      </w:r>
    </w:p>
    <w:p w14:paraId="07E21CC4" w14:textId="0F00F207" w:rsidR="00FD60E1" w:rsidRDefault="00FD60E1">
      <w:r>
        <w:t xml:space="preserve">At this point, leadership is essential. Senior management ought to clearly define a transformational vision, such as turning into a customer-focused, digitally enabled retailer, and match department objectives with this vision. Building trust and lowering uncertainty can be achieved through open and honest communication via town hall meetings, intranet updates, and staff briefings. Early employee involvement also reduces resistance. To get </w:t>
      </w:r>
      <w:r w:rsidR="009C547B">
        <w:t xml:space="preserve">information and address possible concerns about job security or role changes, workshops, feedback sessions, and staff surveys can be utilized. With these steps, Asda can start to “unfreeze” ingrained behaviours and establish a transformation-ready environment. </w:t>
      </w:r>
    </w:p>
    <w:p w14:paraId="5F5FD61D" w14:textId="77777777" w:rsidR="00632628" w:rsidRDefault="00632628"/>
    <w:p w14:paraId="29375E2F" w14:textId="77777777" w:rsidR="0080591D" w:rsidRDefault="0080591D"/>
    <w:p w14:paraId="42CD53F1" w14:textId="77777777" w:rsidR="0080591D" w:rsidRDefault="0080591D"/>
    <w:p w14:paraId="351E4A3F" w14:textId="77777777" w:rsidR="0080591D" w:rsidRDefault="0080591D"/>
    <w:p w14:paraId="059410AE" w14:textId="77777777" w:rsidR="0080591D" w:rsidRDefault="0080591D"/>
    <w:p w14:paraId="5D1E93AC" w14:textId="77777777" w:rsidR="0080591D" w:rsidRDefault="0080591D"/>
    <w:p w14:paraId="14ED58D7" w14:textId="77777777" w:rsidR="0080591D" w:rsidRDefault="0080591D"/>
    <w:p w14:paraId="4C1A3800" w14:textId="74679B59" w:rsidR="00632628" w:rsidRDefault="009C547B">
      <w:pPr>
        <w:rPr>
          <w:b/>
          <w:bCs/>
          <w:u w:val="single"/>
        </w:rPr>
      </w:pPr>
      <w:r w:rsidRPr="009C547B">
        <w:rPr>
          <w:b/>
          <w:bCs/>
          <w:u w:val="single"/>
        </w:rPr>
        <w:t xml:space="preserve">Stage 2. Changing (movement) </w:t>
      </w:r>
    </w:p>
    <w:p w14:paraId="7435DA37" w14:textId="77777777" w:rsidR="009C547B" w:rsidRDefault="009C547B">
      <w:r>
        <w:t xml:space="preserve">The second step is putting the new system, behaviour, and procedure that make up the intended change into place after readiness has been attained. This might entail implementing AI-driven inventory management, digital checkout system, and digital literacy training for staff members at Asda. according to Burnes (2004), as staff members switch from outdated to modern procedures, leadership must encourage learning and experimentation during this phase. </w:t>
      </w:r>
    </w:p>
    <w:p w14:paraId="10B7383C" w14:textId="1157DFC2" w:rsidR="008A53C5" w:rsidRDefault="009C547B">
      <w:r>
        <w:t>For this reason, training and capacity building are essential to this stage. To make sure that workers at all levels are able to</w:t>
      </w:r>
      <w:r w:rsidR="008A53C5">
        <w:t xml:space="preserve"> use new technology and adjust to updated workflows, Asda should fund extensive staff training programs. Before a wider rollout, pilot </w:t>
      </w:r>
      <w:r w:rsidR="00E62C6C">
        <w:t>projects</w:t>
      </w:r>
      <w:r w:rsidR="008A53C5">
        <w:t xml:space="preserve"> can be put into place in a few stores to test digital solutions and get feedback. This iterative process lowers the chance of catastrophic failure while promoting learning. </w:t>
      </w:r>
    </w:p>
    <w:p w14:paraId="092B838B" w14:textId="1BED5A70" w:rsidR="008A53C5" w:rsidRDefault="008A53C5">
      <w:r>
        <w:t xml:space="preserve">Communication is still essential at this point. While </w:t>
      </w:r>
      <w:r w:rsidR="00E62C6C">
        <w:t>recognizing</w:t>
      </w:r>
      <w:r>
        <w:t xml:space="preserve"> and resolving challenges as they emerge, Asda executives should </w:t>
      </w:r>
      <w:r w:rsidR="00E62C6C">
        <w:t>consistently</w:t>
      </w:r>
      <w:r>
        <w:t xml:space="preserve"> highlight the advantage of charge, such as increased productivity, lower change, such as increased productivity, lower expenses, and better customer satisfaction. </w:t>
      </w:r>
    </w:p>
    <w:p w14:paraId="64EB005A" w14:textId="23A5B6F1" w:rsidR="009C547B" w:rsidRDefault="008A53C5">
      <w:r>
        <w:t xml:space="preserve">Maintaining momentum can be facilitated by promoting departmental cooperation, </w:t>
      </w:r>
      <w:r w:rsidR="00E62C6C">
        <w:t>acknowledging</w:t>
      </w:r>
      <w:r>
        <w:t xml:space="preserve"> early accomplishment and offering emotional and technical support. Asda can successfully lead staff members through the transformation process by cultivating a learning culture. </w:t>
      </w:r>
    </w:p>
    <w:p w14:paraId="6F09EB22" w14:textId="77777777" w:rsidR="004B3218" w:rsidRDefault="004B3218"/>
    <w:p w14:paraId="76E95031" w14:textId="77777777" w:rsidR="004B3218" w:rsidRDefault="004B3218"/>
    <w:p w14:paraId="7B6EA618" w14:textId="27D75857" w:rsidR="008A53C5" w:rsidRPr="008A53C5" w:rsidRDefault="008A53C5">
      <w:pPr>
        <w:rPr>
          <w:b/>
          <w:bCs/>
          <w:u w:val="single"/>
        </w:rPr>
      </w:pPr>
      <w:r w:rsidRPr="008A53C5">
        <w:rPr>
          <w:b/>
          <w:bCs/>
          <w:u w:val="single"/>
        </w:rPr>
        <w:t xml:space="preserve">Stage 3: Refreezing </w:t>
      </w:r>
    </w:p>
    <w:p w14:paraId="3E433104" w14:textId="203C3A71" w:rsidR="00632628" w:rsidRDefault="00162935">
      <w:r>
        <w:t xml:space="preserve">According to Burnes (20024), organization run the risk of reverting to their prior </w:t>
      </w:r>
      <w:r w:rsidR="00E62C6C">
        <w:t>behavioural</w:t>
      </w:r>
      <w:r>
        <w:t xml:space="preserve"> patterns if they don’t refreeze. Asda must incorporate digital and cultural transformation into its fundamental business practices and principles. </w:t>
      </w:r>
    </w:p>
    <w:p w14:paraId="4549FEFF" w14:textId="60C4B95E" w:rsidR="00162935" w:rsidRDefault="00162935">
      <w:r>
        <w:lastRenderedPageBreak/>
        <w:t xml:space="preserve">Asda should adapt its organization policies, performance management, and reward system to the new methods of operation in order to accomplish this. Digital competencies, for example, might be </w:t>
      </w:r>
      <w:r w:rsidR="00E62C6C">
        <w:t>incorporated</w:t>
      </w:r>
      <w:r>
        <w:t xml:space="preserve"> into hiring standar</w:t>
      </w:r>
      <w:r w:rsidR="0080591D">
        <w:t>d</w:t>
      </w:r>
      <w:r>
        <w:t xml:space="preserve"> and performance reviews for staff members. Programs for employee recognition can be used to honour staff members who demonstrate creativity and </w:t>
      </w:r>
      <w:r w:rsidR="00E62C6C">
        <w:t>flexibility</w:t>
      </w:r>
      <w:r>
        <w:t xml:space="preserve">. The business should also update its standard operating procedure, job description, and operational manuals to reflect the new procedure that were implemented during the change phase. </w:t>
      </w:r>
    </w:p>
    <w:p w14:paraId="78CDA801" w14:textId="43E44D8E" w:rsidR="00632628" w:rsidRDefault="00D87555">
      <w:r>
        <w:t xml:space="preserve">Maintaining change also requires ongoing assessment and feedback system. Customer satisfaction ratings, employee surveys, and key performance indicators (KPI) like staff engagement, online order accuracy, and checkout speed can all be used by Asda to </w:t>
      </w:r>
      <w:r w:rsidR="00E62C6C">
        <w:t>gauge</w:t>
      </w:r>
      <w:r>
        <w:t xml:space="preserve"> its progress. The new balance can be maintained with the support </w:t>
      </w:r>
      <w:r w:rsidR="00E62C6C">
        <w:t>go</w:t>
      </w:r>
      <w:r>
        <w:t xml:space="preserve"> ongoing improvement projects and regular review meetings, which also provide </w:t>
      </w:r>
      <w:r w:rsidR="00E62C6C">
        <w:t>flexibility</w:t>
      </w:r>
      <w:r>
        <w:t xml:space="preserve"> for future modifications. Asda can affectively “Refreeze” the change and make it a fundamental component of its identity and culture by providing constant reinforcement. </w:t>
      </w:r>
    </w:p>
    <w:p w14:paraId="28E8B5AA" w14:textId="77777777" w:rsidR="006D5A6B" w:rsidRDefault="006D5A6B"/>
    <w:p w14:paraId="68114DCD" w14:textId="77777777" w:rsidR="00632628" w:rsidRDefault="00632628"/>
    <w:p w14:paraId="639C447A" w14:textId="77777777" w:rsidR="00632628" w:rsidRDefault="00632628"/>
    <w:p w14:paraId="687B44B7" w14:textId="77777777" w:rsidR="00632628" w:rsidRDefault="00632628"/>
    <w:p w14:paraId="4033998E" w14:textId="77777777" w:rsidR="00A51989" w:rsidRDefault="00A51989"/>
    <w:p w14:paraId="2C29A491" w14:textId="77777777" w:rsidR="00A51989" w:rsidRDefault="00A51989"/>
    <w:p w14:paraId="5F5722A8" w14:textId="77777777" w:rsidR="00A51989" w:rsidRDefault="00A51989"/>
    <w:p w14:paraId="2F45A48F" w14:textId="77777777" w:rsidR="00A51989" w:rsidRDefault="00A51989"/>
    <w:p w14:paraId="6D474FF4" w14:textId="77777777" w:rsidR="00A51989" w:rsidRDefault="00A51989"/>
    <w:p w14:paraId="6ABE270F" w14:textId="77777777" w:rsidR="00632628" w:rsidRDefault="00632628"/>
    <w:p w14:paraId="7DDC5D71" w14:textId="77777777" w:rsidR="00632628" w:rsidRDefault="00632628"/>
    <w:p w14:paraId="49A04412" w14:textId="77777777" w:rsidR="00632628" w:rsidRDefault="00632628"/>
    <w:p w14:paraId="1BAC79C0" w14:textId="77777777" w:rsidR="00632628" w:rsidRDefault="00632628"/>
    <w:p w14:paraId="77FC1751" w14:textId="77777777" w:rsidR="00632628" w:rsidRDefault="00632628"/>
    <w:p w14:paraId="284524F7" w14:textId="77777777" w:rsidR="00632628" w:rsidRDefault="00632628"/>
    <w:p w14:paraId="66C078AB" w14:textId="77777777" w:rsidR="00632628" w:rsidRDefault="00632628"/>
    <w:p w14:paraId="7FFF6C2F" w14:textId="77777777" w:rsidR="00632628" w:rsidRDefault="00632628"/>
    <w:p w14:paraId="12ADBC0C" w14:textId="77777777" w:rsidR="00632628" w:rsidRDefault="00632628"/>
    <w:p w14:paraId="477A0E2F" w14:textId="77777777" w:rsidR="00632628" w:rsidRDefault="00632628"/>
    <w:p w14:paraId="1110E455" w14:textId="77777777" w:rsidR="00632628" w:rsidRDefault="00632628"/>
    <w:p w14:paraId="347B09A3" w14:textId="77777777" w:rsidR="00632628" w:rsidRDefault="00632628"/>
    <w:p w14:paraId="3FE477F5" w14:textId="77777777" w:rsidR="00632628" w:rsidRDefault="00632628"/>
    <w:p w14:paraId="71AABD77" w14:textId="77777777" w:rsidR="00616105" w:rsidRDefault="00616105"/>
    <w:p w14:paraId="748929BB" w14:textId="77777777" w:rsidR="0080591D" w:rsidRDefault="0080591D"/>
    <w:p w14:paraId="684C810C" w14:textId="77777777" w:rsidR="0080591D" w:rsidRDefault="0080591D"/>
    <w:p w14:paraId="3ED3F999" w14:textId="621F667A" w:rsidR="0080591D" w:rsidRPr="0080591D" w:rsidRDefault="0080591D">
      <w:pPr>
        <w:rPr>
          <w:b/>
          <w:bCs/>
          <w:u w:val="single"/>
        </w:rPr>
      </w:pPr>
      <w:r w:rsidRPr="0080591D">
        <w:rPr>
          <w:b/>
          <w:bCs/>
          <w:u w:val="single"/>
        </w:rPr>
        <w:t>Develop a suitable change management plan for Asda</w:t>
      </w:r>
      <w:r w:rsidR="006919BE">
        <w:rPr>
          <w:b/>
          <w:bCs/>
          <w:u w:val="single"/>
        </w:rPr>
        <w:t xml:space="preserve"> (communication plan) </w:t>
      </w:r>
    </w:p>
    <w:p w14:paraId="61A4A480" w14:textId="7321D822" w:rsidR="0080591D" w:rsidRDefault="007C5D9C">
      <w:r>
        <w:t xml:space="preserve">Growing market competition, internal structural issues, and changing customer expectation have all contributed to Asda’s recent organizational and competitive pressure. A strong and research- based change management strategy is necessary for the company’s strategic turnaround. For Asda to maintain its competitiveness, strength its operational capacities, improve customer satisfaction, and regain market share, change implementation must be done effectively. Increasing consumer price sensitivity, the growth of discounts stores like Aldi and Lidl, and the quick development of digital retail strategies like omnichannel delivery, data- driven decision making, and automated inventory systems are the main features of the unstable </w:t>
      </w:r>
      <w:r w:rsidR="00CC71FE">
        <w:t xml:space="preserve">retail environment in which Asda currently operates. After breaking away from Walmart-Owned systems, Asda has encountered internal operational and IT- related disruptions that have resulted in complexity, inefficiency, and decreased responsiveness. Therefore, a systematic change </w:t>
      </w:r>
      <w:r w:rsidR="00E62C6C">
        <w:t>initiative</w:t>
      </w:r>
      <w:r w:rsidR="00CC71FE">
        <w:t xml:space="preserve"> is required, starting with the creation of a strong sense of urgency. Kotter (1996) argues that raising organizational awareness of the dangers of staying the same is the first step towards implementing transformational change. This supports the findings of Appelbaum et al (2012) who emphasize that in the absence of urgency, employees are more likely to exhibit passive compliance than active engagement. Therefore, Asda should use leadership briefings and internal communication campaigns to convey evidence-based performance </w:t>
      </w:r>
      <w:r w:rsidR="00E62C6C">
        <w:t>data</w:t>
      </w:r>
      <w:r w:rsidR="00CC71FE">
        <w:t xml:space="preserve">, such as </w:t>
      </w:r>
      <w:r w:rsidR="00E62C6C">
        <w:t>diminishing</w:t>
      </w:r>
      <w:r w:rsidR="00CC71FE">
        <w:t xml:space="preserve"> market share, operational </w:t>
      </w:r>
      <w:r w:rsidR="00E62C6C">
        <w:t xml:space="preserve">inefficiencies, and changing customer expectations. </w:t>
      </w:r>
      <w:r w:rsidR="00CC71FE">
        <w:t xml:space="preserve"> </w:t>
      </w:r>
    </w:p>
    <w:p w14:paraId="4A4E26E4" w14:textId="77777777" w:rsidR="0080591D" w:rsidRDefault="0080591D"/>
    <w:p w14:paraId="575131E8" w14:textId="77777777" w:rsidR="0080591D" w:rsidRDefault="0080591D"/>
    <w:p w14:paraId="1DCC5E45" w14:textId="77777777" w:rsidR="0080591D" w:rsidRDefault="0080591D"/>
    <w:p w14:paraId="48BDE050" w14:textId="77777777" w:rsidR="0080591D" w:rsidRDefault="0080591D"/>
    <w:p w14:paraId="6C097106" w14:textId="77777777" w:rsidR="006919BE" w:rsidRDefault="006919BE"/>
    <w:p w14:paraId="1759E86D" w14:textId="77777777" w:rsidR="006919BE" w:rsidRDefault="006919BE"/>
    <w:p w14:paraId="10BA441F" w14:textId="77777777" w:rsidR="006919BE" w:rsidRDefault="006919BE"/>
    <w:p w14:paraId="6855252C" w14:textId="77777777" w:rsidR="006919BE" w:rsidRDefault="006919BE"/>
    <w:p w14:paraId="38A5EDE0" w14:textId="77777777" w:rsidR="006919BE" w:rsidRDefault="006919BE"/>
    <w:p w14:paraId="285F6E55" w14:textId="77777777" w:rsidR="006919BE" w:rsidRDefault="006919BE"/>
    <w:p w14:paraId="759F65C2" w14:textId="77777777" w:rsidR="006919BE" w:rsidRDefault="006919BE"/>
    <w:p w14:paraId="1A6B409E" w14:textId="77777777" w:rsidR="006919BE" w:rsidRDefault="006919BE"/>
    <w:p w14:paraId="0A540077" w14:textId="77777777" w:rsidR="006919BE" w:rsidRDefault="006919BE"/>
    <w:p w14:paraId="1C77A408" w14:textId="77777777" w:rsidR="006919BE" w:rsidRDefault="006919BE"/>
    <w:p w14:paraId="7E8B9A47" w14:textId="508C0386" w:rsidR="00732983" w:rsidRDefault="00E62C6C">
      <w:r>
        <w:t>Reference</w:t>
      </w:r>
      <w:r w:rsidR="00732983">
        <w:t xml:space="preserve"> list </w:t>
      </w:r>
    </w:p>
    <w:p w14:paraId="4F83F458" w14:textId="2EF90F9F" w:rsidR="00732983" w:rsidRDefault="00732983" w:rsidP="008C18B1">
      <w:r>
        <w:t xml:space="preserve">Wikipedia (2024) Asda. Available at: </w:t>
      </w:r>
      <w:hyperlink r:id="rId5" w:history="1">
        <w:r w:rsidR="00166C5D" w:rsidRPr="00C10BCD">
          <w:rPr>
            <w:rStyle w:val="Hyperlink"/>
          </w:rPr>
          <w:t>https://en.wikipedia.org/wiki/Asda</w:t>
        </w:r>
      </w:hyperlink>
      <w:r w:rsidR="00166C5D">
        <w:t>.</w:t>
      </w:r>
    </w:p>
    <w:p w14:paraId="39FDCF25" w14:textId="1CD1F1D1" w:rsidR="00787036" w:rsidRPr="008C18B1" w:rsidRDefault="00787036" w:rsidP="008C18B1">
      <w:r>
        <w:t xml:space="preserve">Asda (2024) project future: Driving Asda’s Transformation, 25 September 2024. Available at: </w:t>
      </w:r>
      <w:hyperlink r:id="rId6" w:history="1">
        <w:r w:rsidRPr="0014056A">
          <w:rPr>
            <w:rStyle w:val="Hyperlink"/>
          </w:rPr>
          <w:t>https://corporate.asda.com/20240925/project-future-driving-asdas-transformation</w:t>
        </w:r>
      </w:hyperlink>
      <w:r>
        <w:t xml:space="preserve"> </w:t>
      </w:r>
    </w:p>
    <w:p w14:paraId="5F6875D0" w14:textId="099B4082" w:rsidR="00166C5D" w:rsidRDefault="00166C5D">
      <w:r>
        <w:t xml:space="preserve">The Guardian (2024) </w:t>
      </w:r>
      <w:hyperlink r:id="rId7" w:history="1">
        <w:r w:rsidRPr="00C10BCD">
          <w:rPr>
            <w:rStyle w:val="Hyperlink"/>
          </w:rPr>
          <w:t>https://www.guardian.com/business/article/2024/jun/07/asda-owning-issa-brothers-divide-empire-zubear-sells-supermarket-share</w:t>
        </w:r>
      </w:hyperlink>
      <w:r>
        <w:t xml:space="preserve">. </w:t>
      </w:r>
    </w:p>
    <w:p w14:paraId="518E3EB8" w14:textId="6E11640A" w:rsidR="00166C5D" w:rsidRDefault="00462ED1">
      <w:r>
        <w:t xml:space="preserve">Corporate Asda (2024) Company Facts: available at: </w:t>
      </w:r>
      <w:hyperlink r:id="rId8" w:history="1">
        <w:r w:rsidR="00B31EB1" w:rsidRPr="00C10BCD">
          <w:rPr>
            <w:rStyle w:val="Hyperlink"/>
          </w:rPr>
          <w:t>https://corporate.asda.com/our-story/company-facts</w:t>
        </w:r>
      </w:hyperlink>
      <w:r w:rsidR="00B31EB1">
        <w:t xml:space="preserve"> </w:t>
      </w:r>
    </w:p>
    <w:p w14:paraId="734DFB5A" w14:textId="0096FE20" w:rsidR="008C18B1" w:rsidRDefault="008C18B1">
      <w:r>
        <w:t xml:space="preserve">Grewal, D., Roggeveen, A.L and Nordfalt, J. (2021) ‘the future of retailing’, Journal of retailing, 97(1), pp. 1-6. </w:t>
      </w:r>
    </w:p>
    <w:p w14:paraId="6BC3A0EE" w14:textId="191CF7C1" w:rsidR="00074484" w:rsidRDefault="00074484">
      <w:r>
        <w:t xml:space="preserve">Mintel (2024) Uk Grocery retailing Market report. London: Mintel </w:t>
      </w:r>
    </w:p>
    <w:p w14:paraId="0729BE97" w14:textId="1FCDED2D" w:rsidR="006F5722" w:rsidRDefault="006F5722">
      <w:r>
        <w:t xml:space="preserve">Palmer, C. (2023) post- Brexit trade and supply chains in UK retail. London: institute for economic studies. </w:t>
      </w:r>
    </w:p>
    <w:p w14:paraId="68E3F0BC" w14:textId="77777777" w:rsidR="007E3553" w:rsidRDefault="00387629">
      <w:r>
        <w:t>Department for business and trade (2024) Net zero strategy: building a green economy, London: UK Government</w:t>
      </w:r>
      <w:r w:rsidR="007E3553">
        <w:t>.</w:t>
      </w:r>
    </w:p>
    <w:p w14:paraId="11E40C9E" w14:textId="3528931D" w:rsidR="00387629" w:rsidRDefault="007E3553">
      <w:r>
        <w:t xml:space="preserve">Deloitte (2023) Retail industry outlook: Technology and Transformation in UK </w:t>
      </w:r>
      <w:r w:rsidR="00E62C6C">
        <w:t>Grocery Retail</w:t>
      </w:r>
      <w:r>
        <w:t xml:space="preserve">. London: Deloitte.  </w:t>
      </w:r>
      <w:r w:rsidR="00387629">
        <w:t xml:space="preserve"> </w:t>
      </w:r>
    </w:p>
    <w:p w14:paraId="097904B8" w14:textId="77777777" w:rsidR="00215960" w:rsidRDefault="00A51989">
      <w:r>
        <w:t>Kotter, J.P. (1996) Leading change. Boston: Havard Business school Press.</w:t>
      </w:r>
    </w:p>
    <w:p w14:paraId="3F21F4C9" w14:textId="49586FF4" w:rsidR="00A51989" w:rsidRDefault="00215960">
      <w:r>
        <w:t xml:space="preserve">Kotter, J.P (2012) Leading change: why </w:t>
      </w:r>
      <w:r w:rsidR="00E62C6C">
        <w:t>Transformation</w:t>
      </w:r>
      <w:r>
        <w:t xml:space="preserve"> Efforts Fail. Havard Business Review. 90(1</w:t>
      </w:r>
      <w:r w:rsidR="00E62C6C">
        <w:t>). pp</w:t>
      </w:r>
      <w:r>
        <w:t xml:space="preserve"> 60-67.</w:t>
      </w:r>
      <w:r w:rsidR="00A51989">
        <w:t xml:space="preserve"> </w:t>
      </w:r>
    </w:p>
    <w:p w14:paraId="3A7F5D6D" w14:textId="305F8431" w:rsidR="00632628" w:rsidRDefault="00632628">
      <w:r>
        <w:t>Burnes, B. 2004. Kurt Lewin and the planned to change: A re-appraisal. Journal of management studies, 41(6), pp. 977-1002.</w:t>
      </w:r>
    </w:p>
    <w:p w14:paraId="67380841" w14:textId="762F24D8" w:rsidR="0080591D" w:rsidRDefault="0080591D">
      <w:r>
        <w:t xml:space="preserve">Appelbaum, S. H., Hasbashy, S., Malo, J.-L and Shafiq, H. (2012) back to the future: revisiting </w:t>
      </w:r>
      <w:r w:rsidR="007C5D9C">
        <w:t xml:space="preserve">Kotter’s 1996 change model’, journal of Management Development, 31(8), pp. 764-782.  </w:t>
      </w:r>
    </w:p>
    <w:sectPr w:rsidR="008059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C70933"/>
    <w:multiLevelType w:val="hybridMultilevel"/>
    <w:tmpl w:val="4E9285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3333E9F"/>
    <w:multiLevelType w:val="hybridMultilevel"/>
    <w:tmpl w:val="B6D49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8952524">
    <w:abstractNumId w:val="0"/>
  </w:num>
  <w:num w:numId="2" w16cid:durableId="18723738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983"/>
    <w:rsid w:val="0003501E"/>
    <w:rsid w:val="00074484"/>
    <w:rsid w:val="000971A1"/>
    <w:rsid w:val="000A3562"/>
    <w:rsid w:val="000B57C0"/>
    <w:rsid w:val="00113A40"/>
    <w:rsid w:val="001331A6"/>
    <w:rsid w:val="00162935"/>
    <w:rsid w:val="00166C5D"/>
    <w:rsid w:val="00177042"/>
    <w:rsid w:val="001B795A"/>
    <w:rsid w:val="00206A8A"/>
    <w:rsid w:val="00215960"/>
    <w:rsid w:val="00217914"/>
    <w:rsid w:val="00232A92"/>
    <w:rsid w:val="002F7E4D"/>
    <w:rsid w:val="00387629"/>
    <w:rsid w:val="003E7EF9"/>
    <w:rsid w:val="00462ED1"/>
    <w:rsid w:val="00491EFA"/>
    <w:rsid w:val="004B3218"/>
    <w:rsid w:val="004C3FDD"/>
    <w:rsid w:val="004E6709"/>
    <w:rsid w:val="0050374E"/>
    <w:rsid w:val="00536462"/>
    <w:rsid w:val="005C3ACE"/>
    <w:rsid w:val="005E289E"/>
    <w:rsid w:val="00616105"/>
    <w:rsid w:val="00632628"/>
    <w:rsid w:val="00632A25"/>
    <w:rsid w:val="006826C6"/>
    <w:rsid w:val="006919BE"/>
    <w:rsid w:val="006D06D5"/>
    <w:rsid w:val="006D5A6B"/>
    <w:rsid w:val="006E3814"/>
    <w:rsid w:val="006F5722"/>
    <w:rsid w:val="00732983"/>
    <w:rsid w:val="0073370D"/>
    <w:rsid w:val="00757042"/>
    <w:rsid w:val="00761910"/>
    <w:rsid w:val="00785966"/>
    <w:rsid w:val="00787036"/>
    <w:rsid w:val="007C5D9C"/>
    <w:rsid w:val="007E3553"/>
    <w:rsid w:val="0080591D"/>
    <w:rsid w:val="00840F10"/>
    <w:rsid w:val="008546E1"/>
    <w:rsid w:val="008A53C5"/>
    <w:rsid w:val="008B119A"/>
    <w:rsid w:val="008C18B1"/>
    <w:rsid w:val="00911914"/>
    <w:rsid w:val="00912F2A"/>
    <w:rsid w:val="009150B4"/>
    <w:rsid w:val="00946849"/>
    <w:rsid w:val="00963AB3"/>
    <w:rsid w:val="009A1C18"/>
    <w:rsid w:val="009C547B"/>
    <w:rsid w:val="009F5A46"/>
    <w:rsid w:val="00A51989"/>
    <w:rsid w:val="00B31EB1"/>
    <w:rsid w:val="00BA6BF9"/>
    <w:rsid w:val="00C220B6"/>
    <w:rsid w:val="00C62F26"/>
    <w:rsid w:val="00CC71FE"/>
    <w:rsid w:val="00D2683B"/>
    <w:rsid w:val="00D77F01"/>
    <w:rsid w:val="00D87555"/>
    <w:rsid w:val="00E62C6C"/>
    <w:rsid w:val="00E75DA6"/>
    <w:rsid w:val="00EA4055"/>
    <w:rsid w:val="00F23952"/>
    <w:rsid w:val="00FD60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25E5A"/>
  <w15:chartTrackingRefBased/>
  <w15:docId w15:val="{851944BE-6F23-4C12-A6AD-CDD093DC4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298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3298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3298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3298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3298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329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29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29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29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298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3298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3298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3298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3298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329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29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29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2983"/>
    <w:rPr>
      <w:rFonts w:eastAsiaTheme="majorEastAsia" w:cstheme="majorBidi"/>
      <w:color w:val="272727" w:themeColor="text1" w:themeTint="D8"/>
    </w:rPr>
  </w:style>
  <w:style w:type="paragraph" w:styleId="Title">
    <w:name w:val="Title"/>
    <w:basedOn w:val="Normal"/>
    <w:next w:val="Normal"/>
    <w:link w:val="TitleChar"/>
    <w:uiPriority w:val="10"/>
    <w:qFormat/>
    <w:rsid w:val="007329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29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29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29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2983"/>
    <w:pPr>
      <w:spacing w:before="160"/>
      <w:jc w:val="center"/>
    </w:pPr>
    <w:rPr>
      <w:i/>
      <w:iCs/>
      <w:color w:val="404040" w:themeColor="text1" w:themeTint="BF"/>
    </w:rPr>
  </w:style>
  <w:style w:type="character" w:customStyle="1" w:styleId="QuoteChar">
    <w:name w:val="Quote Char"/>
    <w:basedOn w:val="DefaultParagraphFont"/>
    <w:link w:val="Quote"/>
    <w:uiPriority w:val="29"/>
    <w:rsid w:val="00732983"/>
    <w:rPr>
      <w:i/>
      <w:iCs/>
      <w:color w:val="404040" w:themeColor="text1" w:themeTint="BF"/>
    </w:rPr>
  </w:style>
  <w:style w:type="paragraph" w:styleId="ListParagraph">
    <w:name w:val="List Paragraph"/>
    <w:basedOn w:val="Normal"/>
    <w:uiPriority w:val="34"/>
    <w:qFormat/>
    <w:rsid w:val="00732983"/>
    <w:pPr>
      <w:ind w:left="720"/>
      <w:contextualSpacing/>
    </w:pPr>
  </w:style>
  <w:style w:type="character" w:styleId="IntenseEmphasis">
    <w:name w:val="Intense Emphasis"/>
    <w:basedOn w:val="DefaultParagraphFont"/>
    <w:uiPriority w:val="21"/>
    <w:qFormat/>
    <w:rsid w:val="00732983"/>
    <w:rPr>
      <w:i/>
      <w:iCs/>
      <w:color w:val="2F5496" w:themeColor="accent1" w:themeShade="BF"/>
    </w:rPr>
  </w:style>
  <w:style w:type="paragraph" w:styleId="IntenseQuote">
    <w:name w:val="Intense Quote"/>
    <w:basedOn w:val="Normal"/>
    <w:next w:val="Normal"/>
    <w:link w:val="IntenseQuoteChar"/>
    <w:uiPriority w:val="30"/>
    <w:qFormat/>
    <w:rsid w:val="007329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32983"/>
    <w:rPr>
      <w:i/>
      <w:iCs/>
      <w:color w:val="2F5496" w:themeColor="accent1" w:themeShade="BF"/>
    </w:rPr>
  </w:style>
  <w:style w:type="character" w:styleId="IntenseReference">
    <w:name w:val="Intense Reference"/>
    <w:basedOn w:val="DefaultParagraphFont"/>
    <w:uiPriority w:val="32"/>
    <w:qFormat/>
    <w:rsid w:val="00732983"/>
    <w:rPr>
      <w:b/>
      <w:bCs/>
      <w:smallCaps/>
      <w:color w:val="2F5496" w:themeColor="accent1" w:themeShade="BF"/>
      <w:spacing w:val="5"/>
    </w:rPr>
  </w:style>
  <w:style w:type="character" w:styleId="Hyperlink">
    <w:name w:val="Hyperlink"/>
    <w:basedOn w:val="DefaultParagraphFont"/>
    <w:uiPriority w:val="99"/>
    <w:unhideWhenUsed/>
    <w:rsid w:val="00732983"/>
    <w:rPr>
      <w:color w:val="0563C1" w:themeColor="hyperlink"/>
      <w:u w:val="single"/>
    </w:rPr>
  </w:style>
  <w:style w:type="character" w:styleId="UnresolvedMention">
    <w:name w:val="Unresolved Mention"/>
    <w:basedOn w:val="DefaultParagraphFont"/>
    <w:uiPriority w:val="99"/>
    <w:semiHidden/>
    <w:unhideWhenUsed/>
    <w:rsid w:val="00732983"/>
    <w:rPr>
      <w:color w:val="605E5C"/>
      <w:shd w:val="clear" w:color="auto" w:fill="E1DFDD"/>
    </w:rPr>
  </w:style>
  <w:style w:type="character" w:styleId="FollowedHyperlink">
    <w:name w:val="FollowedHyperlink"/>
    <w:basedOn w:val="DefaultParagraphFont"/>
    <w:uiPriority w:val="99"/>
    <w:semiHidden/>
    <w:unhideWhenUsed/>
    <w:rsid w:val="00166C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asda.com/our-story/company-facts" TargetMode="External"/><Relationship Id="rId3" Type="http://schemas.openxmlformats.org/officeDocument/2006/relationships/settings" Target="settings.xml"/><Relationship Id="rId7" Type="http://schemas.openxmlformats.org/officeDocument/2006/relationships/hyperlink" Target="https://www.guardian.com/business/article/2024/jun/07/asda-owning-issa-brothers-divide-empire-zubear-sells-supermarket-sha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rporate.asda.com/20240925/project-future-driving-asdas-transformation" TargetMode="External"/><Relationship Id="rId5" Type="http://schemas.openxmlformats.org/officeDocument/2006/relationships/hyperlink" Target="https://en.wikipedia.org/wiki/Asda"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15</Pages>
  <Words>4124</Words>
  <Characters>23508</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Nilima Begum (2240102)</dc:creator>
  <cp:keywords/>
  <dc:description/>
  <cp:lastModifiedBy>Nilima Begum (2240102)</cp:lastModifiedBy>
  <cp:revision>2</cp:revision>
  <dcterms:created xsi:type="dcterms:W3CDTF">2025-11-17T12:29:00Z</dcterms:created>
  <dcterms:modified xsi:type="dcterms:W3CDTF">2025-11-17T12:29:00Z</dcterms:modified>
</cp:coreProperties>
</file>