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3BB78" w14:textId="77777777" w:rsidR="00414E49" w:rsidRPr="00414E49" w:rsidRDefault="00414E49" w:rsidP="00414E49">
      <w:pPr>
        <w:spacing w:line="360" w:lineRule="auto"/>
        <w:jc w:val="center"/>
        <w:rPr>
          <w:rFonts w:cs="Times New Roman"/>
          <w:b/>
          <w:bCs/>
          <w:sz w:val="36"/>
          <w:szCs w:val="32"/>
          <w:u w:val="single"/>
        </w:rPr>
      </w:pPr>
    </w:p>
    <w:p w14:paraId="23A4582A" w14:textId="77777777" w:rsidR="00414E49" w:rsidRPr="00414E49" w:rsidRDefault="00414E49" w:rsidP="00414E49">
      <w:pPr>
        <w:spacing w:line="360" w:lineRule="auto"/>
        <w:jc w:val="center"/>
        <w:rPr>
          <w:rFonts w:cs="Times New Roman"/>
          <w:b/>
          <w:bCs/>
          <w:sz w:val="36"/>
          <w:szCs w:val="32"/>
          <w:u w:val="single"/>
        </w:rPr>
      </w:pPr>
    </w:p>
    <w:p w14:paraId="3E28A06C" w14:textId="77777777" w:rsidR="00414E49" w:rsidRPr="00414E49" w:rsidRDefault="00414E49" w:rsidP="00414E49">
      <w:pPr>
        <w:spacing w:line="360" w:lineRule="auto"/>
        <w:jc w:val="center"/>
        <w:rPr>
          <w:rFonts w:cs="Times New Roman"/>
          <w:b/>
          <w:bCs/>
          <w:sz w:val="36"/>
          <w:szCs w:val="32"/>
          <w:u w:val="single"/>
        </w:rPr>
      </w:pPr>
    </w:p>
    <w:p w14:paraId="70988854" w14:textId="77777777" w:rsidR="00414E49" w:rsidRPr="00414E49" w:rsidRDefault="00414E49" w:rsidP="00414E49">
      <w:pPr>
        <w:spacing w:line="360" w:lineRule="auto"/>
        <w:jc w:val="center"/>
        <w:rPr>
          <w:rFonts w:cs="Times New Roman"/>
          <w:b/>
          <w:bCs/>
          <w:sz w:val="36"/>
          <w:szCs w:val="32"/>
          <w:u w:val="single"/>
        </w:rPr>
      </w:pPr>
    </w:p>
    <w:p w14:paraId="3BBA6C67" w14:textId="77777777" w:rsidR="00414E49" w:rsidRPr="00414E49" w:rsidRDefault="00414E49" w:rsidP="00414E49">
      <w:pPr>
        <w:spacing w:line="360" w:lineRule="auto"/>
        <w:jc w:val="center"/>
        <w:rPr>
          <w:rFonts w:cs="Times New Roman"/>
          <w:b/>
          <w:bCs/>
          <w:sz w:val="36"/>
          <w:szCs w:val="32"/>
          <w:u w:val="single"/>
        </w:rPr>
      </w:pPr>
    </w:p>
    <w:p w14:paraId="406DFC3F" w14:textId="77777777" w:rsidR="00414E49" w:rsidRPr="00414E49" w:rsidRDefault="00414E49" w:rsidP="00414E49">
      <w:pPr>
        <w:spacing w:line="360" w:lineRule="auto"/>
        <w:jc w:val="center"/>
        <w:rPr>
          <w:rFonts w:cs="Times New Roman"/>
          <w:b/>
          <w:bCs/>
          <w:sz w:val="36"/>
          <w:szCs w:val="32"/>
          <w:u w:val="single"/>
        </w:rPr>
      </w:pPr>
    </w:p>
    <w:p w14:paraId="0E3CF3E7" w14:textId="77777777" w:rsidR="00414E49" w:rsidRPr="00414E49" w:rsidRDefault="00414E49" w:rsidP="00414E49">
      <w:pPr>
        <w:spacing w:line="360" w:lineRule="auto"/>
        <w:jc w:val="center"/>
        <w:rPr>
          <w:rFonts w:cs="Times New Roman"/>
          <w:b/>
          <w:bCs/>
          <w:sz w:val="36"/>
          <w:szCs w:val="32"/>
          <w:u w:val="single"/>
        </w:rPr>
      </w:pPr>
    </w:p>
    <w:p w14:paraId="4D6D8FF6" w14:textId="5672D407" w:rsidR="00AA2FA1" w:rsidRPr="00414E49" w:rsidRDefault="004C57DB" w:rsidP="00414E49">
      <w:pPr>
        <w:spacing w:line="360" w:lineRule="auto"/>
        <w:jc w:val="center"/>
        <w:rPr>
          <w:rFonts w:cs="Times New Roman"/>
          <w:b/>
          <w:bCs/>
          <w:sz w:val="36"/>
          <w:szCs w:val="32"/>
          <w:u w:val="single"/>
        </w:rPr>
      </w:pPr>
      <w:r w:rsidRPr="00414E49">
        <w:rPr>
          <w:rFonts w:cs="Times New Roman"/>
          <w:b/>
          <w:bCs/>
          <w:sz w:val="36"/>
          <w:szCs w:val="32"/>
          <w:u w:val="single"/>
        </w:rPr>
        <w:t>Developing Innovation and Creativity for Business Advantage</w:t>
      </w:r>
    </w:p>
    <w:p w14:paraId="2F72C277" w14:textId="14360BF9" w:rsidR="004C57DB" w:rsidRPr="00414E49" w:rsidRDefault="004C57DB" w:rsidP="00414E49">
      <w:pPr>
        <w:spacing w:line="360" w:lineRule="auto"/>
        <w:rPr>
          <w:rFonts w:cs="Times New Roman"/>
          <w:b/>
          <w:bCs/>
          <w:sz w:val="36"/>
          <w:szCs w:val="32"/>
          <w:u w:val="single"/>
        </w:rPr>
      </w:pPr>
      <w:r w:rsidRPr="00414E49">
        <w:rPr>
          <w:rFonts w:cs="Times New Roman"/>
        </w:rPr>
        <w:br w:type="page"/>
      </w:r>
    </w:p>
    <w:sdt>
      <w:sdtPr>
        <w:rPr>
          <w:rFonts w:ascii="Times New Roman" w:hAnsi="Times New Roman" w:cs="Times New Roman"/>
          <w:color w:val="auto"/>
        </w:rPr>
        <w:id w:val="1830858999"/>
        <w:docPartObj>
          <w:docPartGallery w:val="Table of Contents"/>
          <w:docPartUnique/>
        </w:docPartObj>
      </w:sdtPr>
      <w:sdtEndPr>
        <w:rPr>
          <w:rFonts w:eastAsiaTheme="minorHAnsi"/>
          <w:b/>
          <w:bCs/>
          <w:noProof/>
          <w:sz w:val="24"/>
          <w:szCs w:val="22"/>
          <w:lang w:val="en-GB"/>
        </w:rPr>
      </w:sdtEndPr>
      <w:sdtContent>
        <w:p w14:paraId="2FDD4409" w14:textId="6F01E3E2" w:rsidR="005E0B27" w:rsidRPr="00414E49" w:rsidRDefault="005E0B27" w:rsidP="00414E49">
          <w:pPr>
            <w:pStyle w:val="TOCHeading"/>
            <w:spacing w:line="360" w:lineRule="auto"/>
            <w:jc w:val="both"/>
            <w:rPr>
              <w:rFonts w:ascii="Times New Roman" w:hAnsi="Times New Roman" w:cs="Times New Roman"/>
              <w:color w:val="auto"/>
            </w:rPr>
          </w:pPr>
          <w:r w:rsidRPr="00414E49">
            <w:rPr>
              <w:rFonts w:ascii="Times New Roman" w:hAnsi="Times New Roman" w:cs="Times New Roman"/>
              <w:color w:val="auto"/>
            </w:rPr>
            <w:t>Table of Contents</w:t>
          </w:r>
        </w:p>
        <w:p w14:paraId="65AE2141" w14:textId="2A40F14C"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r w:rsidRPr="00414E49">
            <w:rPr>
              <w:rFonts w:cs="Times New Roman"/>
            </w:rPr>
            <w:fldChar w:fldCharType="begin"/>
          </w:r>
          <w:r w:rsidRPr="00414E49">
            <w:rPr>
              <w:rFonts w:cs="Times New Roman"/>
            </w:rPr>
            <w:instrText xml:space="preserve"> TOC \o "1-3" \h \z \t "Caption,4" </w:instrText>
          </w:r>
          <w:r w:rsidRPr="00414E49">
            <w:rPr>
              <w:rFonts w:cs="Times New Roman"/>
            </w:rPr>
            <w:fldChar w:fldCharType="separate"/>
          </w:r>
          <w:hyperlink w:anchor="_Toc26788133" w:history="1">
            <w:r w:rsidRPr="00414E49">
              <w:rPr>
                <w:rStyle w:val="Hyperlink"/>
                <w:rFonts w:cs="Times New Roman"/>
                <w:noProof/>
              </w:rPr>
              <w:t>Introduction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_Toc26788133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3</w:t>
            </w:r>
            <w:r w:rsidRPr="00414E49">
              <w:rPr>
                <w:rFonts w:cs="Times New Roman"/>
                <w:noProof/>
                <w:webHidden/>
              </w:rPr>
              <w:fldChar w:fldCharType="end"/>
            </w:r>
          </w:hyperlink>
        </w:p>
        <w:p w14:paraId="643EA5AF" w14:textId="367265F5"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34" w:history="1">
            <w:r w:rsidRPr="00414E49">
              <w:rPr>
                <w:rStyle w:val="Hyperlink"/>
                <w:rFonts w:cs="Times New Roman"/>
                <w:noProof/>
              </w:rPr>
              <w:t>Company overview</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_Toc26788134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4</w:t>
            </w:r>
            <w:r w:rsidRPr="00414E49">
              <w:rPr>
                <w:rFonts w:cs="Times New Roman"/>
                <w:noProof/>
                <w:webHidden/>
              </w:rPr>
              <w:fldChar w:fldCharType="end"/>
            </w:r>
          </w:hyperlink>
        </w:p>
        <w:p w14:paraId="52671A11" w14:textId="4D0CAB04" w:rsidR="00414E49" w:rsidRPr="00414E49" w:rsidRDefault="00414E49" w:rsidP="00414E49">
          <w:pPr>
            <w:pStyle w:val="TOC2"/>
            <w:tabs>
              <w:tab w:val="right" w:leader="dot" w:pos="9350"/>
            </w:tabs>
            <w:spacing w:line="360" w:lineRule="auto"/>
            <w:rPr>
              <w:rFonts w:eastAsiaTheme="minorEastAsia" w:cs="Times New Roman"/>
              <w:noProof/>
              <w:sz w:val="22"/>
              <w:szCs w:val="28"/>
              <w:lang w:eastAsia="en-GB" w:bidi="bn-BD"/>
            </w:rPr>
          </w:pPr>
          <w:hyperlink w:anchor="_Toc26788135" w:history="1">
            <w:r w:rsidRPr="00414E49">
              <w:rPr>
                <w:rStyle w:val="Hyperlink"/>
                <w:rFonts w:cs="Times New Roman"/>
                <w:noProof/>
              </w:rPr>
              <w:t>Introduction to the case and its related issues with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_Toc26788135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5</w:t>
            </w:r>
            <w:r w:rsidRPr="00414E49">
              <w:rPr>
                <w:rFonts w:cs="Times New Roman"/>
                <w:noProof/>
                <w:webHidden/>
              </w:rPr>
              <w:fldChar w:fldCharType="end"/>
            </w:r>
          </w:hyperlink>
        </w:p>
        <w:p w14:paraId="585FE2CE" w14:textId="1929E2E8"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36" w:history="1">
            <w:r w:rsidRPr="00414E49">
              <w:rPr>
                <w:rStyle w:val="Hyperlink"/>
                <w:rFonts w:cs="Times New Roman"/>
                <w:noProof/>
              </w:rPr>
              <w:t>Introduction to innovation and its approaches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_Toc26788136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6</w:t>
            </w:r>
            <w:r w:rsidRPr="00414E49">
              <w:rPr>
                <w:rFonts w:cs="Times New Roman"/>
                <w:noProof/>
                <w:webHidden/>
              </w:rPr>
              <w:fldChar w:fldCharType="end"/>
            </w:r>
          </w:hyperlink>
        </w:p>
        <w:p w14:paraId="718CD080" w14:textId="7A696D9E" w:rsidR="00414E49" w:rsidRPr="00414E49" w:rsidRDefault="00414E49" w:rsidP="00414E49">
          <w:pPr>
            <w:pStyle w:val="TOC2"/>
            <w:tabs>
              <w:tab w:val="right" w:leader="dot" w:pos="9350"/>
            </w:tabs>
            <w:spacing w:line="360" w:lineRule="auto"/>
            <w:rPr>
              <w:rFonts w:eastAsiaTheme="minorEastAsia" w:cs="Times New Roman"/>
              <w:noProof/>
              <w:sz w:val="22"/>
              <w:szCs w:val="28"/>
              <w:lang w:eastAsia="en-GB" w:bidi="bn-BD"/>
            </w:rPr>
          </w:pPr>
          <w:hyperlink w:anchor="_Toc26788137" w:history="1">
            <w:r w:rsidRPr="00414E49">
              <w:rPr>
                <w:rStyle w:val="Hyperlink"/>
                <w:rFonts w:cs="Times New Roman"/>
                <w:noProof/>
              </w:rPr>
              <w:t>Approaches to innovation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_Toc26788137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6</w:t>
            </w:r>
            <w:r w:rsidRPr="00414E49">
              <w:rPr>
                <w:rFonts w:cs="Times New Roman"/>
                <w:noProof/>
                <w:webHidden/>
              </w:rPr>
              <w:fldChar w:fldCharType="end"/>
            </w:r>
          </w:hyperlink>
        </w:p>
        <w:p w14:paraId="4227AC45" w14:textId="227B5991" w:rsidR="00414E49" w:rsidRPr="00414E49" w:rsidRDefault="00414E49" w:rsidP="00414E49">
          <w:pPr>
            <w:pStyle w:val="TOC4"/>
            <w:tabs>
              <w:tab w:val="right" w:leader="dot" w:pos="9350"/>
            </w:tabs>
            <w:spacing w:line="360" w:lineRule="auto"/>
            <w:rPr>
              <w:rFonts w:cs="Times New Roman"/>
              <w:noProof/>
            </w:rPr>
          </w:pPr>
          <w:hyperlink w:anchor="_Toc26788138" w:history="1">
            <w:r w:rsidRPr="00414E49">
              <w:rPr>
                <w:rStyle w:val="Hyperlink"/>
                <w:rFonts w:cs="Times New Roman"/>
                <w:noProof/>
              </w:rPr>
              <w:t>Figure 1</w:t>
            </w:r>
            <w:r w:rsidRPr="00414E49">
              <w:rPr>
                <w:rStyle w:val="Hyperlink"/>
                <w:rFonts w:cs="Times New Roman"/>
                <w:noProof/>
                <w:lang w:val="en-US"/>
              </w:rPr>
              <w:t>: Approaches to innovation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_Toc26788138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7</w:t>
            </w:r>
            <w:r w:rsidRPr="00414E49">
              <w:rPr>
                <w:rFonts w:cs="Times New Roman"/>
                <w:noProof/>
                <w:webHidden/>
              </w:rPr>
              <w:fldChar w:fldCharType="end"/>
            </w:r>
          </w:hyperlink>
        </w:p>
        <w:p w14:paraId="0708B0F5" w14:textId="54A9A0CB"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39" w:history="1">
            <w:r w:rsidRPr="00414E49">
              <w:rPr>
                <w:rStyle w:val="Hyperlink"/>
                <w:rFonts w:cs="Times New Roman"/>
                <w:noProof/>
              </w:rPr>
              <w:t>The role of manager in innovating a new product or services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_Toc26788139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9</w:t>
            </w:r>
            <w:r w:rsidRPr="00414E49">
              <w:rPr>
                <w:rFonts w:cs="Times New Roman"/>
                <w:noProof/>
                <w:webHidden/>
              </w:rPr>
              <w:fldChar w:fldCharType="end"/>
            </w:r>
          </w:hyperlink>
        </w:p>
        <w:p w14:paraId="73794AF7" w14:textId="1C27A4DE" w:rsidR="00414E49" w:rsidRPr="00414E49" w:rsidRDefault="00414E49" w:rsidP="00414E49">
          <w:pPr>
            <w:pStyle w:val="TOC2"/>
            <w:tabs>
              <w:tab w:val="right" w:leader="dot" w:pos="9350"/>
            </w:tabs>
            <w:spacing w:line="360" w:lineRule="auto"/>
            <w:rPr>
              <w:rFonts w:eastAsiaTheme="minorEastAsia" w:cs="Times New Roman"/>
              <w:noProof/>
              <w:sz w:val="22"/>
              <w:szCs w:val="28"/>
              <w:lang w:eastAsia="en-GB" w:bidi="bn-BD"/>
            </w:rPr>
          </w:pPr>
          <w:hyperlink w:anchor="_Toc26788140" w:history="1">
            <w:r w:rsidRPr="00414E49">
              <w:rPr>
                <w:rStyle w:val="Hyperlink"/>
                <w:rFonts w:cs="Times New Roman"/>
                <w:noProof/>
              </w:rPr>
              <w:t>The role of manager's individual knowledge and experience to innovate new service for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_Toc26788140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9</w:t>
            </w:r>
            <w:r w:rsidRPr="00414E49">
              <w:rPr>
                <w:rFonts w:cs="Times New Roman"/>
                <w:noProof/>
                <w:webHidden/>
              </w:rPr>
              <w:fldChar w:fldCharType="end"/>
            </w:r>
          </w:hyperlink>
        </w:p>
        <w:p w14:paraId="0F3DED21" w14:textId="6831B93D" w:rsidR="00414E49" w:rsidRPr="00414E49" w:rsidRDefault="00414E49" w:rsidP="00414E49">
          <w:pPr>
            <w:pStyle w:val="TOC4"/>
            <w:tabs>
              <w:tab w:val="right" w:leader="dot" w:pos="9350"/>
            </w:tabs>
            <w:spacing w:line="360" w:lineRule="auto"/>
            <w:rPr>
              <w:rFonts w:cs="Times New Roman"/>
              <w:noProof/>
            </w:rPr>
          </w:pPr>
          <w:hyperlink w:anchor="_Toc26788141" w:history="1">
            <w:r w:rsidRPr="00414E49">
              <w:rPr>
                <w:rStyle w:val="Hyperlink"/>
                <w:rFonts w:cs="Times New Roman"/>
                <w:noProof/>
              </w:rPr>
              <w:t>Figure 2</w:t>
            </w:r>
            <w:r w:rsidRPr="00414E49">
              <w:rPr>
                <w:rStyle w:val="Hyperlink"/>
                <w:rFonts w:cs="Times New Roman"/>
                <w:noProof/>
                <w:lang w:val="en-US"/>
              </w:rPr>
              <w:t>: Role of managers in the process of innovation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_Toc26788141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10</w:t>
            </w:r>
            <w:r w:rsidRPr="00414E49">
              <w:rPr>
                <w:rFonts w:cs="Times New Roman"/>
                <w:noProof/>
                <w:webHidden/>
              </w:rPr>
              <w:fldChar w:fldCharType="end"/>
            </w:r>
          </w:hyperlink>
        </w:p>
        <w:p w14:paraId="55BEC728" w14:textId="17605513" w:rsidR="00414E49" w:rsidRPr="00414E49" w:rsidRDefault="00414E49" w:rsidP="00414E49">
          <w:pPr>
            <w:pStyle w:val="TOC2"/>
            <w:tabs>
              <w:tab w:val="right" w:leader="dot" w:pos="9350"/>
            </w:tabs>
            <w:spacing w:line="360" w:lineRule="auto"/>
            <w:rPr>
              <w:rFonts w:eastAsiaTheme="minorEastAsia" w:cs="Times New Roman"/>
              <w:noProof/>
              <w:sz w:val="22"/>
              <w:szCs w:val="28"/>
              <w:lang w:eastAsia="en-GB" w:bidi="bn-BD"/>
            </w:rPr>
          </w:pPr>
          <w:hyperlink w:anchor="_Toc26788142" w:history="1">
            <w:r w:rsidRPr="00414E49">
              <w:rPr>
                <w:rStyle w:val="Hyperlink"/>
                <w:rFonts w:cs="Times New Roman"/>
                <w:noProof/>
              </w:rPr>
              <w:t>The role of organisation in innovating the new project for enhancing security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_Toc26788142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11</w:t>
            </w:r>
            <w:r w:rsidRPr="00414E49">
              <w:rPr>
                <w:rFonts w:cs="Times New Roman"/>
                <w:noProof/>
                <w:webHidden/>
              </w:rPr>
              <w:fldChar w:fldCharType="end"/>
            </w:r>
          </w:hyperlink>
        </w:p>
        <w:p w14:paraId="12EB1DE7" w14:textId="5FE780FD"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43" w:history="1">
            <w:r w:rsidRPr="00414E49">
              <w:rPr>
                <w:rStyle w:val="Hyperlink"/>
                <w:rFonts w:cs="Times New Roman"/>
                <w:noProof/>
              </w:rPr>
              <w:t>Explanation about one open model of innovation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_Toc26788143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13</w:t>
            </w:r>
            <w:r w:rsidRPr="00414E49">
              <w:rPr>
                <w:rFonts w:cs="Times New Roman"/>
                <w:noProof/>
                <w:webHidden/>
              </w:rPr>
              <w:fldChar w:fldCharType="end"/>
            </w:r>
          </w:hyperlink>
        </w:p>
        <w:p w14:paraId="60E6EE9F" w14:textId="569C38B1" w:rsidR="00414E49" w:rsidRPr="00414E49" w:rsidRDefault="00414E49" w:rsidP="00414E49">
          <w:pPr>
            <w:pStyle w:val="TOC4"/>
            <w:tabs>
              <w:tab w:val="right" w:leader="dot" w:pos="9350"/>
            </w:tabs>
            <w:spacing w:line="360" w:lineRule="auto"/>
            <w:rPr>
              <w:rFonts w:cs="Times New Roman"/>
              <w:noProof/>
            </w:rPr>
          </w:pPr>
          <w:hyperlink w:anchor="_Toc26788144" w:history="1">
            <w:r w:rsidRPr="00414E49">
              <w:rPr>
                <w:rStyle w:val="Hyperlink"/>
                <w:rFonts w:cs="Times New Roman"/>
                <w:noProof/>
              </w:rPr>
              <w:t>Figure 3</w:t>
            </w:r>
            <w:r w:rsidRPr="00414E49">
              <w:rPr>
                <w:rStyle w:val="Hyperlink"/>
                <w:rFonts w:cs="Times New Roman"/>
                <w:noProof/>
                <w:lang w:val="en-US"/>
              </w:rPr>
              <w:t>: Open model innovation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_Toc26788144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13</w:t>
            </w:r>
            <w:r w:rsidRPr="00414E49">
              <w:rPr>
                <w:rFonts w:cs="Times New Roman"/>
                <w:noProof/>
                <w:webHidden/>
              </w:rPr>
              <w:fldChar w:fldCharType="end"/>
            </w:r>
          </w:hyperlink>
        </w:p>
        <w:p w14:paraId="165D4373" w14:textId="4CA798E4"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45" w:history="1">
            <w:r w:rsidRPr="00414E49">
              <w:rPr>
                <w:rStyle w:val="Hyperlink"/>
                <w:rFonts w:cs="Times New Roman"/>
                <w:noProof/>
              </w:rPr>
              <w:t>Explanation about a closed innovation model in the context of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_Toc26788145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14</w:t>
            </w:r>
            <w:r w:rsidRPr="00414E49">
              <w:rPr>
                <w:rFonts w:cs="Times New Roman"/>
                <w:noProof/>
                <w:webHidden/>
              </w:rPr>
              <w:fldChar w:fldCharType="end"/>
            </w:r>
          </w:hyperlink>
        </w:p>
        <w:p w14:paraId="12F145A8" w14:textId="68C53F13" w:rsidR="00414E49" w:rsidRPr="00414E49" w:rsidRDefault="00414E49" w:rsidP="00414E49">
          <w:pPr>
            <w:pStyle w:val="TOC4"/>
            <w:tabs>
              <w:tab w:val="right" w:leader="dot" w:pos="9350"/>
            </w:tabs>
            <w:spacing w:line="360" w:lineRule="auto"/>
            <w:rPr>
              <w:rFonts w:cs="Times New Roman"/>
              <w:noProof/>
            </w:rPr>
          </w:pPr>
          <w:hyperlink w:anchor="_Toc26788146" w:history="1">
            <w:r w:rsidRPr="00414E49">
              <w:rPr>
                <w:rStyle w:val="Hyperlink"/>
                <w:rFonts w:cs="Times New Roman"/>
                <w:noProof/>
              </w:rPr>
              <w:t>Figure 4</w:t>
            </w:r>
            <w:r w:rsidRPr="00414E49">
              <w:rPr>
                <w:rStyle w:val="Hyperlink"/>
                <w:rFonts w:cs="Times New Roman"/>
                <w:noProof/>
                <w:lang w:val="en-US"/>
              </w:rPr>
              <w:t>: Closed model of innovation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_Toc26788146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15</w:t>
            </w:r>
            <w:r w:rsidRPr="00414E49">
              <w:rPr>
                <w:rFonts w:cs="Times New Roman"/>
                <w:noProof/>
                <w:webHidden/>
              </w:rPr>
              <w:fldChar w:fldCharType="end"/>
            </w:r>
          </w:hyperlink>
        </w:p>
        <w:p w14:paraId="4D09FE52" w14:textId="0BBA08DC" w:rsidR="00414E49" w:rsidRPr="00414E49" w:rsidRDefault="00414E49" w:rsidP="00414E49">
          <w:pPr>
            <w:pStyle w:val="TOC2"/>
            <w:tabs>
              <w:tab w:val="right" w:leader="dot" w:pos="9350"/>
            </w:tabs>
            <w:spacing w:line="360" w:lineRule="auto"/>
            <w:rPr>
              <w:rFonts w:eastAsiaTheme="minorEastAsia" w:cs="Times New Roman"/>
              <w:noProof/>
              <w:sz w:val="22"/>
              <w:szCs w:val="28"/>
              <w:lang w:eastAsia="en-GB" w:bidi="bn-BD"/>
            </w:rPr>
          </w:pPr>
          <w:hyperlink w:anchor="_Toc26788147" w:history="1">
            <w:r w:rsidRPr="00414E49">
              <w:rPr>
                <w:rStyle w:val="Hyperlink"/>
                <w:rFonts w:cs="Times New Roman"/>
                <w:noProof/>
              </w:rPr>
              <w:t>The recommended model for the Lloyds Bank.</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_Toc26788147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16</w:t>
            </w:r>
            <w:r w:rsidRPr="00414E49">
              <w:rPr>
                <w:rFonts w:cs="Times New Roman"/>
                <w:noProof/>
                <w:webHidden/>
              </w:rPr>
              <w:fldChar w:fldCharType="end"/>
            </w:r>
          </w:hyperlink>
        </w:p>
        <w:p w14:paraId="136E63C9" w14:textId="634B56AC"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48" w:history="1">
            <w:r w:rsidRPr="00414E49">
              <w:rPr>
                <w:rStyle w:val="Hyperlink"/>
                <w:rFonts w:cs="Times New Roman"/>
                <w:noProof/>
              </w:rPr>
              <w:t>Recommendation to the Lloyds Bank’s board about whether they should in the project or not.</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_Toc26788148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17</w:t>
            </w:r>
            <w:r w:rsidRPr="00414E49">
              <w:rPr>
                <w:rFonts w:cs="Times New Roman"/>
                <w:noProof/>
                <w:webHidden/>
              </w:rPr>
              <w:fldChar w:fldCharType="end"/>
            </w:r>
          </w:hyperlink>
        </w:p>
        <w:p w14:paraId="0CF6E140" w14:textId="4E0E7685"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49" w:history="1">
            <w:r w:rsidRPr="00414E49">
              <w:rPr>
                <w:rStyle w:val="Hyperlink"/>
                <w:rFonts w:cs="Times New Roman"/>
                <w:noProof/>
              </w:rPr>
              <w:t>Conclusion</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_Toc26788149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19</w:t>
            </w:r>
            <w:r w:rsidRPr="00414E49">
              <w:rPr>
                <w:rFonts w:cs="Times New Roman"/>
                <w:noProof/>
                <w:webHidden/>
              </w:rPr>
              <w:fldChar w:fldCharType="end"/>
            </w:r>
          </w:hyperlink>
        </w:p>
        <w:p w14:paraId="762C15CF" w14:textId="52F6F46F" w:rsidR="00414E49" w:rsidRPr="00414E49" w:rsidRDefault="00414E49" w:rsidP="00414E49">
          <w:pPr>
            <w:pStyle w:val="TOC1"/>
            <w:tabs>
              <w:tab w:val="right" w:leader="dot" w:pos="9350"/>
            </w:tabs>
            <w:spacing w:line="360" w:lineRule="auto"/>
            <w:rPr>
              <w:rFonts w:eastAsiaTheme="minorEastAsia" w:cs="Times New Roman"/>
              <w:noProof/>
              <w:sz w:val="22"/>
              <w:szCs w:val="28"/>
              <w:lang w:eastAsia="en-GB" w:bidi="bn-BD"/>
            </w:rPr>
          </w:pPr>
          <w:hyperlink w:anchor="_Toc26788150" w:history="1">
            <w:r w:rsidRPr="00414E49">
              <w:rPr>
                <w:rStyle w:val="Hyperlink"/>
                <w:rFonts w:cs="Times New Roman"/>
                <w:noProof/>
              </w:rPr>
              <w:t>References</w:t>
            </w:r>
            <w:r w:rsidRPr="00414E49">
              <w:rPr>
                <w:rFonts w:cs="Times New Roman"/>
                <w:noProof/>
                <w:webHidden/>
              </w:rPr>
              <w:tab/>
            </w:r>
            <w:r w:rsidRPr="00414E49">
              <w:rPr>
                <w:rFonts w:cs="Times New Roman"/>
                <w:noProof/>
                <w:webHidden/>
              </w:rPr>
              <w:fldChar w:fldCharType="begin"/>
            </w:r>
            <w:r w:rsidRPr="00414E49">
              <w:rPr>
                <w:rFonts w:cs="Times New Roman"/>
                <w:noProof/>
                <w:webHidden/>
              </w:rPr>
              <w:instrText xml:space="preserve"> PAGEREF _Toc26788150 \h </w:instrText>
            </w:r>
            <w:r w:rsidRPr="00414E49">
              <w:rPr>
                <w:rFonts w:cs="Times New Roman"/>
                <w:noProof/>
                <w:webHidden/>
              </w:rPr>
            </w:r>
            <w:r w:rsidRPr="00414E49">
              <w:rPr>
                <w:rFonts w:cs="Times New Roman"/>
                <w:noProof/>
                <w:webHidden/>
              </w:rPr>
              <w:fldChar w:fldCharType="separate"/>
            </w:r>
            <w:r w:rsidRPr="00414E49">
              <w:rPr>
                <w:rFonts w:cs="Times New Roman"/>
                <w:noProof/>
                <w:webHidden/>
              </w:rPr>
              <w:t>20</w:t>
            </w:r>
            <w:r w:rsidRPr="00414E49">
              <w:rPr>
                <w:rFonts w:cs="Times New Roman"/>
                <w:noProof/>
                <w:webHidden/>
              </w:rPr>
              <w:fldChar w:fldCharType="end"/>
            </w:r>
          </w:hyperlink>
        </w:p>
        <w:p w14:paraId="5687E2C3" w14:textId="144DA3EF" w:rsidR="005E0B27" w:rsidRPr="00414E49" w:rsidRDefault="00414E49" w:rsidP="00414E49">
          <w:pPr>
            <w:spacing w:line="360" w:lineRule="auto"/>
            <w:rPr>
              <w:rFonts w:cs="Times New Roman"/>
            </w:rPr>
          </w:pPr>
          <w:r w:rsidRPr="00414E49">
            <w:rPr>
              <w:rFonts w:cs="Times New Roman"/>
            </w:rPr>
            <w:fldChar w:fldCharType="end"/>
          </w:r>
        </w:p>
      </w:sdtContent>
    </w:sdt>
    <w:p w14:paraId="36E03EA0" w14:textId="53CF4129" w:rsidR="004C57DB" w:rsidRPr="00414E49" w:rsidRDefault="004C57DB" w:rsidP="00414E49">
      <w:pPr>
        <w:spacing w:line="360" w:lineRule="auto"/>
        <w:rPr>
          <w:rFonts w:cs="Times New Roman"/>
        </w:rPr>
      </w:pPr>
      <w:r w:rsidRPr="00414E49">
        <w:rPr>
          <w:rFonts w:cs="Times New Roman"/>
        </w:rPr>
        <w:br w:type="page"/>
      </w:r>
    </w:p>
    <w:p w14:paraId="5103B535" w14:textId="2E1FB02E" w:rsidR="004C57DB" w:rsidRPr="00414E49" w:rsidRDefault="004C57DB" w:rsidP="00414E49">
      <w:pPr>
        <w:pStyle w:val="Heading1"/>
        <w:spacing w:line="360" w:lineRule="auto"/>
        <w:rPr>
          <w:rFonts w:cs="Times New Roman"/>
        </w:rPr>
      </w:pPr>
      <w:bookmarkStart w:id="0" w:name="_Toc26788133"/>
      <w:r w:rsidRPr="00414E49">
        <w:rPr>
          <w:rFonts w:cs="Times New Roman"/>
        </w:rPr>
        <w:lastRenderedPageBreak/>
        <w:t>Introduction</w:t>
      </w:r>
      <w:bookmarkEnd w:id="0"/>
      <w:r w:rsidRPr="00414E49">
        <w:rPr>
          <w:rFonts w:cs="Times New Roman"/>
        </w:rPr>
        <w:t xml:space="preserve"> </w:t>
      </w:r>
    </w:p>
    <w:p w14:paraId="10B6A496" w14:textId="4460F9EE" w:rsidR="00FB6E63" w:rsidRPr="00414E49" w:rsidRDefault="00FB6E63" w:rsidP="00414E49">
      <w:pPr>
        <w:spacing w:line="360" w:lineRule="auto"/>
        <w:rPr>
          <w:rFonts w:cs="Times New Roman"/>
        </w:rPr>
      </w:pPr>
      <w:r w:rsidRPr="00414E49">
        <w:rPr>
          <w:rFonts w:cs="Times New Roman"/>
        </w:rPr>
        <w:t xml:space="preserve">Innovation is the way by which an organisation can improve </w:t>
      </w:r>
      <w:r w:rsidR="00D7187B" w:rsidRPr="00414E49">
        <w:rPr>
          <w:rFonts w:cs="Times New Roman"/>
        </w:rPr>
        <w:t>its</w:t>
      </w:r>
      <w:r w:rsidRPr="00414E49">
        <w:rPr>
          <w:rFonts w:cs="Times New Roman"/>
        </w:rPr>
        <w:t xml:space="preserve"> operational activities and</w:t>
      </w:r>
      <w:r w:rsidR="00D7187B" w:rsidRPr="00414E49">
        <w:rPr>
          <w:rFonts w:cs="Times New Roman"/>
        </w:rPr>
        <w:t xml:space="preserve"> its existing products and services. For any organisation</w:t>
      </w:r>
      <w:r w:rsidR="002A271C">
        <w:rPr>
          <w:rFonts w:cs="Times New Roman"/>
        </w:rPr>
        <w:t>,</w:t>
      </w:r>
      <w:r w:rsidR="00D7187B" w:rsidRPr="00414E49">
        <w:rPr>
          <w:rFonts w:cs="Times New Roman"/>
        </w:rPr>
        <w:t xml:space="preserve"> the process of innovation is very important. Without </w:t>
      </w:r>
      <w:r w:rsidR="00446CCB" w:rsidRPr="00414E49">
        <w:rPr>
          <w:rFonts w:cs="Times New Roman"/>
        </w:rPr>
        <w:t>continuing</w:t>
      </w:r>
      <w:r w:rsidR="00D7187B" w:rsidRPr="00414E49">
        <w:rPr>
          <w:rFonts w:cs="Times New Roman"/>
        </w:rPr>
        <w:t xml:space="preserve"> the process of innovation no business organisation can able to improve </w:t>
      </w:r>
      <w:r w:rsidR="002A271C">
        <w:rPr>
          <w:rFonts w:cs="Times New Roman"/>
        </w:rPr>
        <w:t>its</w:t>
      </w:r>
      <w:r w:rsidR="00D7187B" w:rsidRPr="00414E49">
        <w:rPr>
          <w:rFonts w:cs="Times New Roman"/>
        </w:rPr>
        <w:t xml:space="preserve"> product and service quality. So regular research and development activities will be needed for innovating new and improved products. The business organisations have performed different types of activities for innovating new service and product. There are different approaches </w:t>
      </w:r>
      <w:r w:rsidR="002A271C">
        <w:rPr>
          <w:rFonts w:cs="Times New Roman"/>
        </w:rPr>
        <w:t>to</w:t>
      </w:r>
      <w:r w:rsidR="00D7187B" w:rsidRPr="00414E49">
        <w:rPr>
          <w:rFonts w:cs="Times New Roman"/>
        </w:rPr>
        <w:t xml:space="preserve"> innovation and those approaches are responsible for innovating new products or services or process of production. There are different types of drivers which can drive the management of an organisation to improve the product quality and accomplishing the plan for development. The customers need is considered the most important drivers of production. In this report, the role of managers and </w:t>
      </w:r>
      <w:r w:rsidR="002A271C">
        <w:rPr>
          <w:rFonts w:cs="Times New Roman"/>
        </w:rPr>
        <w:t xml:space="preserve">the </w:t>
      </w:r>
      <w:r w:rsidR="00D7187B" w:rsidRPr="00414E49">
        <w:rPr>
          <w:rFonts w:cs="Times New Roman"/>
        </w:rPr>
        <w:t xml:space="preserve">organisation itself in the process of innovating a new and improved product are discussed. </w:t>
      </w:r>
      <w:r w:rsidR="00D256FC" w:rsidRPr="00414E49">
        <w:rPr>
          <w:rFonts w:cs="Times New Roman"/>
        </w:rPr>
        <w:t>T</w:t>
      </w:r>
      <w:r w:rsidR="00D7187B" w:rsidRPr="00414E49">
        <w:rPr>
          <w:rFonts w:cs="Times New Roman"/>
        </w:rPr>
        <w:t xml:space="preserve">here are </w:t>
      </w:r>
      <w:r w:rsidR="00D256FC" w:rsidRPr="00414E49">
        <w:rPr>
          <w:rFonts w:cs="Times New Roman"/>
        </w:rPr>
        <w:t>two important models of innovation which are followed by the organisations. These are open and close</w:t>
      </w:r>
      <w:r w:rsidR="002A271C">
        <w:rPr>
          <w:rFonts w:cs="Times New Roman"/>
        </w:rPr>
        <w:t>d</w:t>
      </w:r>
      <w:r w:rsidR="00D256FC" w:rsidRPr="00414E49">
        <w:rPr>
          <w:rFonts w:cs="Times New Roman"/>
        </w:rPr>
        <w:t xml:space="preserve"> model of innovation which are explained in this report. The whole report is prepared in the context of Lloyds Bank and some recommendations are prescribed for the bank in the last part of this report. </w:t>
      </w:r>
      <w:r w:rsidR="00D7187B" w:rsidRPr="00414E49">
        <w:rPr>
          <w:rFonts w:cs="Times New Roman"/>
        </w:rPr>
        <w:t xml:space="preserve"> </w:t>
      </w:r>
      <w:r w:rsidRPr="00414E49">
        <w:rPr>
          <w:rFonts w:cs="Times New Roman"/>
        </w:rPr>
        <w:t xml:space="preserve"> </w:t>
      </w:r>
    </w:p>
    <w:p w14:paraId="56AECC20" w14:textId="77777777" w:rsidR="004C57DB" w:rsidRPr="00414E49" w:rsidRDefault="004C57DB" w:rsidP="00414E49">
      <w:pPr>
        <w:spacing w:line="360" w:lineRule="auto"/>
        <w:rPr>
          <w:rFonts w:cs="Times New Roman"/>
        </w:rPr>
      </w:pPr>
      <w:r w:rsidRPr="00414E49">
        <w:rPr>
          <w:rFonts w:cs="Times New Roman"/>
        </w:rPr>
        <w:br w:type="page"/>
      </w:r>
    </w:p>
    <w:p w14:paraId="494AFB3B" w14:textId="5EBD058A" w:rsidR="004C57DB" w:rsidRPr="00414E49" w:rsidRDefault="004C57DB" w:rsidP="00414E49">
      <w:pPr>
        <w:pStyle w:val="Heading1"/>
        <w:spacing w:line="360" w:lineRule="auto"/>
        <w:rPr>
          <w:rFonts w:cs="Times New Roman"/>
        </w:rPr>
      </w:pPr>
      <w:bookmarkStart w:id="1" w:name="_Toc26788134"/>
      <w:r w:rsidRPr="00414E49">
        <w:rPr>
          <w:rFonts w:cs="Times New Roman"/>
        </w:rPr>
        <w:lastRenderedPageBreak/>
        <w:t>Company overview</w:t>
      </w:r>
      <w:bookmarkEnd w:id="1"/>
      <w:r w:rsidRPr="00414E49">
        <w:rPr>
          <w:rFonts w:cs="Times New Roman"/>
        </w:rPr>
        <w:t xml:space="preserve"> </w:t>
      </w:r>
    </w:p>
    <w:p w14:paraId="148A785F" w14:textId="417B5191" w:rsidR="003042FC" w:rsidRPr="00414E49" w:rsidRDefault="00BE04D8" w:rsidP="00414E49">
      <w:pPr>
        <w:spacing w:line="360" w:lineRule="auto"/>
        <w:rPr>
          <w:rFonts w:cs="Times New Roman"/>
        </w:rPr>
      </w:pPr>
      <w:r w:rsidRPr="00414E49">
        <w:rPr>
          <w:rFonts w:cs="Times New Roman"/>
        </w:rPr>
        <w:t xml:space="preserve">Lloyds Bank Plc is one of the oldest and famous retail banking service </w:t>
      </w:r>
      <w:r w:rsidR="00446CCB" w:rsidRPr="00414E49">
        <w:rPr>
          <w:rFonts w:cs="Times New Roman"/>
        </w:rPr>
        <w:t>providers</w:t>
      </w:r>
      <w:r w:rsidRPr="00414E49">
        <w:rPr>
          <w:rFonts w:cs="Times New Roman"/>
        </w:rPr>
        <w:t xml:space="preserve"> in </w:t>
      </w:r>
      <w:r w:rsidR="00446CCB" w:rsidRPr="00414E49">
        <w:rPr>
          <w:rFonts w:cs="Times New Roman"/>
        </w:rPr>
        <w:t>the</w:t>
      </w:r>
      <w:r w:rsidRPr="00414E49">
        <w:rPr>
          <w:rFonts w:cs="Times New Roman"/>
        </w:rPr>
        <w:t xml:space="preserve"> banking industry. It was established in 1765. </w:t>
      </w:r>
      <w:r w:rsidR="00446CCB" w:rsidRPr="00414E49">
        <w:rPr>
          <w:rFonts w:cs="Times New Roman"/>
        </w:rPr>
        <w:t>Its</w:t>
      </w:r>
      <w:r w:rsidRPr="00414E49">
        <w:rPr>
          <w:rFonts w:cs="Times New Roman"/>
        </w:rPr>
        <w:t xml:space="preserve"> </w:t>
      </w:r>
      <w:r w:rsidR="00446CCB" w:rsidRPr="00414E49">
        <w:rPr>
          <w:rFonts w:cs="Times New Roman"/>
        </w:rPr>
        <w:t>headquarters</w:t>
      </w:r>
      <w:r w:rsidRPr="00414E49">
        <w:rPr>
          <w:rFonts w:cs="Times New Roman"/>
        </w:rPr>
        <w:t xml:space="preserve"> </w:t>
      </w:r>
      <w:r w:rsidR="002A271C">
        <w:rPr>
          <w:rFonts w:cs="Times New Roman"/>
        </w:rPr>
        <w:t>are</w:t>
      </w:r>
      <w:r w:rsidRPr="00414E49">
        <w:rPr>
          <w:rFonts w:cs="Times New Roman"/>
        </w:rPr>
        <w:t xml:space="preserve"> in London, the United Kingdom. It is one of the most reputed banking corporation</w:t>
      </w:r>
      <w:r w:rsidR="002A271C">
        <w:rPr>
          <w:rFonts w:cs="Times New Roman"/>
        </w:rPr>
        <w:t>s</w:t>
      </w:r>
      <w:r w:rsidRPr="00414E49">
        <w:rPr>
          <w:rFonts w:cs="Times New Roman"/>
        </w:rPr>
        <w:t xml:space="preserve"> in the United Kingdom. It has numerous branches across England and Wales. After </w:t>
      </w:r>
      <w:r w:rsidR="00446CCB" w:rsidRPr="00414E49">
        <w:rPr>
          <w:rFonts w:cs="Times New Roman"/>
        </w:rPr>
        <w:t>the</w:t>
      </w:r>
      <w:r w:rsidRPr="00414E49">
        <w:rPr>
          <w:rFonts w:cs="Times New Roman"/>
        </w:rPr>
        <w:t xml:space="preserve"> establishment in 1765</w:t>
      </w:r>
      <w:r w:rsidR="002A271C">
        <w:rPr>
          <w:rFonts w:cs="Times New Roman"/>
        </w:rPr>
        <w:t>,</w:t>
      </w:r>
      <w:r w:rsidRPr="00414E49">
        <w:rPr>
          <w:rFonts w:cs="Times New Roman"/>
        </w:rPr>
        <w:t xml:space="preserve"> it has been performing high</w:t>
      </w:r>
      <w:r w:rsidR="002A271C">
        <w:rPr>
          <w:rFonts w:cs="Times New Roman"/>
        </w:rPr>
        <w:t>-</w:t>
      </w:r>
      <w:r w:rsidRPr="00414E49">
        <w:rPr>
          <w:rFonts w:cs="Times New Roman"/>
        </w:rPr>
        <w:t xml:space="preserve">quality banking services for its customers which has made it one of the four finest banking corporation. In the nineteenth and twentieth century, the management of this bank had made </w:t>
      </w:r>
      <w:r w:rsidR="002A271C">
        <w:rPr>
          <w:rFonts w:cs="Times New Roman"/>
        </w:rPr>
        <w:t xml:space="preserve">a </w:t>
      </w:r>
      <w:r w:rsidRPr="00414E49">
        <w:rPr>
          <w:rFonts w:cs="Times New Roman"/>
        </w:rPr>
        <w:t>huge expansion in its operating areas and its operational activities</w:t>
      </w:r>
      <w:r w:rsidR="0065223C" w:rsidRPr="00414E49">
        <w:rPr>
          <w:rStyle w:val="Heading1Char"/>
          <w:rFonts w:cs="Times New Roman"/>
          <w:color w:val="000000"/>
        </w:rPr>
        <w:t xml:space="preserve"> </w:t>
      </w:r>
      <w:r w:rsidR="0065223C" w:rsidRPr="00414E49">
        <w:rPr>
          <w:rStyle w:val="selectable"/>
          <w:rFonts w:cs="Times New Roman"/>
          <w:color w:val="000000"/>
        </w:rPr>
        <w:t>(Lloydsbank.com, 2019)</w:t>
      </w:r>
      <w:r w:rsidRPr="00414E49">
        <w:rPr>
          <w:rFonts w:cs="Times New Roman"/>
        </w:rPr>
        <w:t>. On that period, it had owned several small and medium banks which had helped it to grow in size. Lloyds Bank is considered as the premium subsidiary of Lloyds Banking Group. In 2009, the British government has taken 43.4% of stake in Lloyds Bank. It is the largest retail banking service provider in the United Kingdom, at the same time it has provided insurance services to the customers. Lloyds Bank has over 16 million personal and business account by which it has provided huge amount loan to the business organisations and for accomplishing personal needs.</w:t>
      </w:r>
    </w:p>
    <w:p w14:paraId="2417D0C0" w14:textId="067A6FF6" w:rsidR="004C57DB" w:rsidRPr="00414E49" w:rsidRDefault="004C57DB" w:rsidP="00414E49">
      <w:pPr>
        <w:spacing w:line="360" w:lineRule="auto"/>
        <w:rPr>
          <w:rFonts w:cs="Times New Roman"/>
        </w:rPr>
      </w:pPr>
      <w:r w:rsidRPr="00414E49">
        <w:rPr>
          <w:rFonts w:cs="Times New Roman"/>
        </w:rPr>
        <w:br w:type="page"/>
      </w:r>
    </w:p>
    <w:p w14:paraId="3CDA622F" w14:textId="5C91040D" w:rsidR="004C57DB" w:rsidRPr="00414E49" w:rsidRDefault="004C57DB" w:rsidP="00414E49">
      <w:pPr>
        <w:pStyle w:val="Heading2"/>
        <w:spacing w:line="360" w:lineRule="auto"/>
        <w:rPr>
          <w:rFonts w:cs="Times New Roman"/>
        </w:rPr>
      </w:pPr>
      <w:bookmarkStart w:id="2" w:name="_Toc26788135"/>
      <w:r w:rsidRPr="00414E49">
        <w:rPr>
          <w:rFonts w:cs="Times New Roman"/>
        </w:rPr>
        <w:lastRenderedPageBreak/>
        <w:t>Introduction to the case and its related issues with Lloyds Bank.</w:t>
      </w:r>
      <w:bookmarkEnd w:id="2"/>
      <w:r w:rsidRPr="00414E49">
        <w:rPr>
          <w:rFonts w:cs="Times New Roman"/>
        </w:rPr>
        <w:t xml:space="preserve"> </w:t>
      </w:r>
    </w:p>
    <w:p w14:paraId="42554B0D" w14:textId="4A3EF683" w:rsidR="002371DA" w:rsidRPr="00414E49" w:rsidRDefault="002371DA" w:rsidP="00414E49">
      <w:pPr>
        <w:spacing w:line="360" w:lineRule="auto"/>
        <w:rPr>
          <w:rFonts w:cs="Times New Roman"/>
        </w:rPr>
      </w:pPr>
      <w:r w:rsidRPr="00414E49">
        <w:rPr>
          <w:rFonts w:cs="Times New Roman"/>
        </w:rPr>
        <w:t xml:space="preserve">The Lloyds Bank has invested in so many different projects. The process by which Lloyds will understand in which products or project, it </w:t>
      </w:r>
      <w:r w:rsidR="00446CCB" w:rsidRPr="00414E49">
        <w:rPr>
          <w:rFonts w:cs="Times New Roman"/>
        </w:rPr>
        <w:t>will</w:t>
      </w:r>
      <w:r w:rsidRPr="00414E49">
        <w:rPr>
          <w:rFonts w:cs="Times New Roman"/>
        </w:rPr>
        <w:t xml:space="preserve"> invest in future will be </w:t>
      </w:r>
      <w:r w:rsidR="00446CCB" w:rsidRPr="00414E49">
        <w:rPr>
          <w:rFonts w:cs="Times New Roman"/>
        </w:rPr>
        <w:t>discussed</w:t>
      </w:r>
      <w:r w:rsidRPr="00414E49">
        <w:rPr>
          <w:rFonts w:cs="Times New Roman"/>
        </w:rPr>
        <w:t xml:space="preserve"> in the report. According to the case based on which the process of new product development, various issues of funding and innovation models are described. This project is known as </w:t>
      </w:r>
      <w:r w:rsidR="0065223C" w:rsidRPr="00414E49">
        <w:rPr>
          <w:rFonts w:cs="Times New Roman"/>
        </w:rPr>
        <w:t>‘</w:t>
      </w:r>
      <w:r w:rsidRPr="00414E49">
        <w:rPr>
          <w:rFonts w:cs="Times New Roman"/>
        </w:rPr>
        <w:t>Developing a new product for the teeth whitening market.</w:t>
      </w:r>
      <w:r w:rsidR="0065223C" w:rsidRPr="00414E49">
        <w:rPr>
          <w:rFonts w:cs="Times New Roman"/>
        </w:rPr>
        <w:t>’</w:t>
      </w:r>
      <w:r w:rsidRPr="00414E49">
        <w:rPr>
          <w:rFonts w:cs="Times New Roman"/>
        </w:rPr>
        <w:t xml:space="preserve"> According to this project</w:t>
      </w:r>
      <w:r w:rsidR="002A271C">
        <w:rPr>
          <w:rFonts w:cs="Times New Roman"/>
        </w:rPr>
        <w:t>,</w:t>
      </w:r>
      <w:r w:rsidRPr="00414E49">
        <w:rPr>
          <w:rFonts w:cs="Times New Roman"/>
        </w:rPr>
        <w:t xml:space="preserve"> a German company is wanted to develop a new toothpaste for the </w:t>
      </w:r>
      <w:r w:rsidR="0065223C" w:rsidRPr="00414E49">
        <w:rPr>
          <w:rFonts w:cs="Times New Roman"/>
        </w:rPr>
        <w:t>market</w:t>
      </w:r>
      <w:r w:rsidRPr="00414E49">
        <w:rPr>
          <w:rFonts w:cs="Times New Roman"/>
        </w:rPr>
        <w:t>. To develop this product, they need to invest about £10 million</w:t>
      </w:r>
      <w:r w:rsidR="0065223C" w:rsidRPr="00414E49">
        <w:rPr>
          <w:rStyle w:val="Heading1Char"/>
          <w:rFonts w:cs="Times New Roman"/>
          <w:color w:val="000000"/>
        </w:rPr>
        <w:t xml:space="preserve"> </w:t>
      </w:r>
      <w:r w:rsidR="0065223C" w:rsidRPr="00414E49">
        <w:rPr>
          <w:rStyle w:val="selectable"/>
          <w:rFonts w:cs="Times New Roman"/>
          <w:color w:val="000000"/>
        </w:rPr>
        <w:t>(ResearchGate, 2019)</w:t>
      </w:r>
      <w:r w:rsidRPr="00414E49">
        <w:rPr>
          <w:rFonts w:cs="Times New Roman"/>
        </w:rPr>
        <w:t xml:space="preserve">. </w:t>
      </w:r>
      <w:r w:rsidR="00446CCB" w:rsidRPr="00414E49">
        <w:rPr>
          <w:rFonts w:cs="Times New Roman"/>
        </w:rPr>
        <w:t>So,</w:t>
      </w:r>
      <w:r w:rsidRPr="00414E49">
        <w:rPr>
          <w:rFonts w:cs="Times New Roman"/>
        </w:rPr>
        <w:t xml:space="preserve"> the company </w:t>
      </w:r>
      <w:r w:rsidR="002A271C">
        <w:rPr>
          <w:rFonts w:cs="Times New Roman"/>
        </w:rPr>
        <w:t>w</w:t>
      </w:r>
      <w:r w:rsidRPr="00414E49">
        <w:rPr>
          <w:rFonts w:cs="Times New Roman"/>
        </w:rPr>
        <w:t xml:space="preserve">as in need of money which they may collect from different types of financial organisations. But no financial organisations will give them loan facilities unless they will not make them satisfied with their plan. There are different ways </w:t>
      </w:r>
      <w:r w:rsidR="002A271C">
        <w:rPr>
          <w:rFonts w:cs="Times New Roman"/>
        </w:rPr>
        <w:t>in</w:t>
      </w:r>
      <w:r w:rsidRPr="00414E49">
        <w:rPr>
          <w:rFonts w:cs="Times New Roman"/>
        </w:rPr>
        <w:t xml:space="preserve"> which an organisation can develop a new product. The product development or innovating a new product needs lots of hard work by the components of an organisation. There are different types of models which can be used for the approach to innovation. All those things will have to apply successfully to take </w:t>
      </w:r>
      <w:r w:rsidR="00446CCB" w:rsidRPr="00414E49">
        <w:rPr>
          <w:rFonts w:cs="Times New Roman"/>
        </w:rPr>
        <w:t>the</w:t>
      </w:r>
      <w:r w:rsidRPr="00414E49">
        <w:rPr>
          <w:rFonts w:cs="Times New Roman"/>
        </w:rPr>
        <w:t xml:space="preserve"> decision of investing in a new product.</w:t>
      </w:r>
    </w:p>
    <w:p w14:paraId="3F9C3007" w14:textId="5FAF5849" w:rsidR="002371DA" w:rsidRPr="00414E49" w:rsidRDefault="00CC04D3" w:rsidP="00414E49">
      <w:pPr>
        <w:spacing w:line="360" w:lineRule="auto"/>
        <w:rPr>
          <w:rFonts w:cs="Times New Roman"/>
        </w:rPr>
      </w:pPr>
      <w:r w:rsidRPr="00414E49">
        <w:rPr>
          <w:rFonts w:cs="Times New Roman"/>
        </w:rPr>
        <w:t>Th</w:t>
      </w:r>
      <w:r w:rsidR="002A271C">
        <w:rPr>
          <w:rFonts w:cs="Times New Roman"/>
        </w:rPr>
        <w:t>is</w:t>
      </w:r>
      <w:r w:rsidRPr="00414E49">
        <w:rPr>
          <w:rFonts w:cs="Times New Roman"/>
        </w:rPr>
        <w:t xml:space="preserve"> information from the case of developing a new product for teeth whitening market can be applied in the process of new service development by Lloyds Bank. The Lloyds Bank has huge experience in the banking sector. </w:t>
      </w:r>
      <w:r w:rsidR="008D08EA" w:rsidRPr="00414E49">
        <w:rPr>
          <w:rFonts w:cs="Times New Roman"/>
        </w:rPr>
        <w:t xml:space="preserve">it has provided its banking services by its 1300 branches </w:t>
      </w:r>
      <w:r w:rsidR="00446CCB" w:rsidRPr="00414E49">
        <w:rPr>
          <w:rFonts w:cs="Times New Roman"/>
        </w:rPr>
        <w:t>across</w:t>
      </w:r>
      <w:r w:rsidR="008D08EA" w:rsidRPr="00414E49">
        <w:rPr>
          <w:rFonts w:cs="Times New Roman"/>
        </w:rPr>
        <w:t xml:space="preserve"> the United Kingdom</w:t>
      </w:r>
      <w:r w:rsidR="0065223C" w:rsidRPr="00414E49">
        <w:rPr>
          <w:rStyle w:val="Heading1Char"/>
          <w:rFonts w:cs="Times New Roman"/>
          <w:color w:val="000000"/>
        </w:rPr>
        <w:t xml:space="preserve"> </w:t>
      </w:r>
      <w:r w:rsidR="0065223C" w:rsidRPr="00414E49">
        <w:rPr>
          <w:rStyle w:val="selectable"/>
          <w:rFonts w:cs="Times New Roman"/>
          <w:color w:val="000000"/>
        </w:rPr>
        <w:t>(Schenk, 2017)</w:t>
      </w:r>
      <w:r w:rsidR="008D08EA" w:rsidRPr="00414E49">
        <w:rPr>
          <w:rFonts w:cs="Times New Roman"/>
        </w:rPr>
        <w:t xml:space="preserve">. This bank has also provided insurance services to the customers. Lloyds Bank has provided three types of insurance services to the customers. These are </w:t>
      </w:r>
      <w:r w:rsidR="00F56C39" w:rsidRPr="00414E49">
        <w:rPr>
          <w:rFonts w:cs="Times New Roman"/>
        </w:rPr>
        <w:t>h</w:t>
      </w:r>
      <w:r w:rsidR="008D08EA" w:rsidRPr="00414E49">
        <w:rPr>
          <w:rFonts w:cs="Times New Roman"/>
        </w:rPr>
        <w:t>ome insurance</w:t>
      </w:r>
      <w:r w:rsidR="00F56C39" w:rsidRPr="00414E49">
        <w:rPr>
          <w:rFonts w:cs="Times New Roman"/>
        </w:rPr>
        <w:t>, c</w:t>
      </w:r>
      <w:r w:rsidR="008D08EA" w:rsidRPr="00414E49">
        <w:rPr>
          <w:rFonts w:cs="Times New Roman"/>
        </w:rPr>
        <w:t>ar insurance</w:t>
      </w:r>
      <w:r w:rsidR="00F56C39" w:rsidRPr="00414E49">
        <w:rPr>
          <w:rFonts w:cs="Times New Roman"/>
        </w:rPr>
        <w:t xml:space="preserve"> and l</w:t>
      </w:r>
      <w:r w:rsidR="008D08EA" w:rsidRPr="00414E49">
        <w:rPr>
          <w:rFonts w:cs="Times New Roman"/>
        </w:rPr>
        <w:t>ife insurance</w:t>
      </w:r>
      <w:r w:rsidR="00F56C39" w:rsidRPr="00414E49">
        <w:rPr>
          <w:rFonts w:cs="Times New Roman"/>
        </w:rPr>
        <w:t xml:space="preserve">. </w:t>
      </w:r>
      <w:r w:rsidR="00FB6E63" w:rsidRPr="00414E49">
        <w:rPr>
          <w:rFonts w:cs="Times New Roman"/>
        </w:rPr>
        <w:t>This bank has become very successful to provide high</w:t>
      </w:r>
      <w:r w:rsidR="002A271C">
        <w:rPr>
          <w:rFonts w:cs="Times New Roman"/>
        </w:rPr>
        <w:t>-</w:t>
      </w:r>
      <w:r w:rsidR="00FB6E63" w:rsidRPr="00414E49">
        <w:rPr>
          <w:rFonts w:cs="Times New Roman"/>
        </w:rPr>
        <w:t xml:space="preserve">quality security services </w:t>
      </w:r>
      <w:r w:rsidR="006310CB" w:rsidRPr="00414E49">
        <w:rPr>
          <w:rFonts w:cs="Times New Roman"/>
        </w:rPr>
        <w:t>for</w:t>
      </w:r>
      <w:r w:rsidR="00FB6E63" w:rsidRPr="00414E49">
        <w:rPr>
          <w:rFonts w:cs="Times New Roman"/>
        </w:rPr>
        <w:t xml:space="preserve"> its customers, </w:t>
      </w:r>
      <w:r w:rsidR="006310CB" w:rsidRPr="00414E49">
        <w:rPr>
          <w:rFonts w:cs="Times New Roman"/>
        </w:rPr>
        <w:t>so</w:t>
      </w:r>
      <w:r w:rsidR="00FB6E63" w:rsidRPr="00414E49">
        <w:rPr>
          <w:rFonts w:cs="Times New Roman"/>
        </w:rPr>
        <w:t xml:space="preserve"> it is considered one of the finest </w:t>
      </w:r>
      <w:r w:rsidR="006310CB" w:rsidRPr="00414E49">
        <w:rPr>
          <w:rFonts w:cs="Times New Roman"/>
        </w:rPr>
        <w:t>banks</w:t>
      </w:r>
      <w:r w:rsidR="00FB6E63" w:rsidRPr="00414E49">
        <w:rPr>
          <w:rFonts w:cs="Times New Roman"/>
        </w:rPr>
        <w:t xml:space="preserve"> in this world. But recently the management of this bank has wanted to develop a new project by which this company will ensure more secure transactions. According to the new project, the management of this company has planned to add </w:t>
      </w:r>
      <w:r w:rsidR="002A271C">
        <w:rPr>
          <w:rFonts w:cs="Times New Roman"/>
        </w:rPr>
        <w:t xml:space="preserve">an </w:t>
      </w:r>
      <w:r w:rsidR="00FB6E63" w:rsidRPr="00414E49">
        <w:rPr>
          <w:rFonts w:cs="Times New Roman"/>
        </w:rPr>
        <w:t xml:space="preserve">eye scanner to all the ATM booths of the bank. As a </w:t>
      </w:r>
      <w:r w:rsidR="006310CB" w:rsidRPr="00414E49">
        <w:rPr>
          <w:rFonts w:cs="Times New Roman"/>
        </w:rPr>
        <w:t>result,</w:t>
      </w:r>
      <w:r w:rsidR="00FB6E63" w:rsidRPr="00414E49">
        <w:rPr>
          <w:rFonts w:cs="Times New Roman"/>
        </w:rPr>
        <w:t xml:space="preserve"> every </w:t>
      </w:r>
      <w:r w:rsidR="006310CB" w:rsidRPr="00414E49">
        <w:rPr>
          <w:rFonts w:cs="Times New Roman"/>
        </w:rPr>
        <w:t>customer</w:t>
      </w:r>
      <w:r w:rsidR="00FB6E63" w:rsidRPr="00414E49">
        <w:rPr>
          <w:rFonts w:cs="Times New Roman"/>
        </w:rPr>
        <w:t xml:space="preserve"> will have to verify their accounts by scanning their eyes after punching the debit and credit card. It will impose more </w:t>
      </w:r>
      <w:r w:rsidR="006310CB" w:rsidRPr="00414E49">
        <w:rPr>
          <w:rFonts w:cs="Times New Roman"/>
        </w:rPr>
        <w:t>safety</w:t>
      </w:r>
      <w:r w:rsidR="00FB6E63" w:rsidRPr="00414E49">
        <w:rPr>
          <w:rFonts w:cs="Times New Roman"/>
        </w:rPr>
        <w:t xml:space="preserve"> measurements for the company and this thing will make the company more popular among the customers.  </w:t>
      </w:r>
      <w:r w:rsidR="002371DA" w:rsidRPr="00414E49">
        <w:rPr>
          <w:rFonts w:cs="Times New Roman"/>
        </w:rPr>
        <w:br w:type="page"/>
      </w:r>
    </w:p>
    <w:p w14:paraId="388E6501" w14:textId="65090930" w:rsidR="00BE04D8" w:rsidRPr="00414E49" w:rsidRDefault="001B58E1" w:rsidP="00414E49">
      <w:pPr>
        <w:pStyle w:val="Heading1"/>
        <w:spacing w:line="360" w:lineRule="auto"/>
        <w:rPr>
          <w:rFonts w:cs="Times New Roman"/>
        </w:rPr>
      </w:pPr>
      <w:bookmarkStart w:id="3" w:name="_Toc26788136"/>
      <w:r w:rsidRPr="00414E49">
        <w:rPr>
          <w:rFonts w:cs="Times New Roman"/>
        </w:rPr>
        <w:lastRenderedPageBreak/>
        <w:t xml:space="preserve">Introduction to innovation and its approaches in the context of </w:t>
      </w:r>
      <w:r w:rsidR="0076161C" w:rsidRPr="00414E49">
        <w:rPr>
          <w:rFonts w:cs="Times New Roman"/>
        </w:rPr>
        <w:t>Lloyds Bank</w:t>
      </w:r>
      <w:r w:rsidRPr="00414E49">
        <w:rPr>
          <w:rFonts w:cs="Times New Roman"/>
        </w:rPr>
        <w:t>.</w:t>
      </w:r>
      <w:bookmarkEnd w:id="3"/>
      <w:r w:rsidRPr="00414E49">
        <w:rPr>
          <w:rFonts w:cs="Times New Roman"/>
        </w:rPr>
        <w:t xml:space="preserve"> </w:t>
      </w:r>
    </w:p>
    <w:p w14:paraId="148D1143" w14:textId="0882F691" w:rsidR="001C687C" w:rsidRPr="00414E49" w:rsidRDefault="001B58E1" w:rsidP="00414E49">
      <w:pPr>
        <w:spacing w:line="360" w:lineRule="auto"/>
        <w:rPr>
          <w:rFonts w:cs="Times New Roman"/>
        </w:rPr>
      </w:pPr>
      <w:r w:rsidRPr="00414E49">
        <w:rPr>
          <w:rFonts w:cs="Times New Roman"/>
        </w:rPr>
        <w:t xml:space="preserve">Innovation is considered as the formal process by which someone can develop or create new products or can create some value. It is an essential process by which an organisation can create value for the customers. </w:t>
      </w:r>
      <w:r w:rsidR="001C687C" w:rsidRPr="00414E49">
        <w:rPr>
          <w:rFonts w:cs="Times New Roman"/>
        </w:rPr>
        <w:t>Innovation is considered as the process which covers the whole systems of opportunity identi</w:t>
      </w:r>
      <w:r w:rsidR="006310CB" w:rsidRPr="00414E49">
        <w:rPr>
          <w:rFonts w:cs="Times New Roman"/>
        </w:rPr>
        <w:t>fi</w:t>
      </w:r>
      <w:r w:rsidR="001C687C" w:rsidRPr="00414E49">
        <w:rPr>
          <w:rFonts w:cs="Times New Roman"/>
        </w:rPr>
        <w:t>cation, idea development, product innovation, the way for marketing and selling products</w:t>
      </w:r>
      <w:r w:rsidR="0065223C" w:rsidRPr="00414E49">
        <w:rPr>
          <w:rStyle w:val="Heading1Char"/>
          <w:rFonts w:cs="Times New Roman"/>
          <w:color w:val="000000"/>
        </w:rPr>
        <w:t xml:space="preserve"> </w:t>
      </w:r>
      <w:r w:rsidR="0065223C" w:rsidRPr="00414E49">
        <w:rPr>
          <w:rStyle w:val="selectable"/>
          <w:rFonts w:cs="Times New Roman"/>
          <w:color w:val="000000"/>
        </w:rPr>
        <w:t>(Forti, 2013)</w:t>
      </w:r>
      <w:r w:rsidR="001C687C" w:rsidRPr="00414E49">
        <w:rPr>
          <w:rFonts w:cs="Times New Roman"/>
        </w:rPr>
        <w:t xml:space="preserve">. </w:t>
      </w:r>
      <w:r w:rsidR="006310CB" w:rsidRPr="00414E49">
        <w:rPr>
          <w:rFonts w:cs="Times New Roman"/>
        </w:rPr>
        <w:t>So,</w:t>
      </w:r>
      <w:r w:rsidR="001C687C" w:rsidRPr="00414E49">
        <w:rPr>
          <w:rFonts w:cs="Times New Roman"/>
        </w:rPr>
        <w:t xml:space="preserve"> all the functions of an organisation should work jointly to make the whole process of innovation successful. In most cases, an organisation has thought about to develop a new product or </w:t>
      </w:r>
      <w:r w:rsidR="002A271C">
        <w:rPr>
          <w:rFonts w:cs="Times New Roman"/>
        </w:rPr>
        <w:t xml:space="preserve">an </w:t>
      </w:r>
      <w:r w:rsidR="001C687C" w:rsidRPr="00414E49">
        <w:rPr>
          <w:rFonts w:cs="Times New Roman"/>
        </w:rPr>
        <w:t>existing service. But in recent time</w:t>
      </w:r>
      <w:r w:rsidR="002A271C">
        <w:rPr>
          <w:rFonts w:cs="Times New Roman"/>
        </w:rPr>
        <w:t>,</w:t>
      </w:r>
      <w:r w:rsidR="001C687C" w:rsidRPr="00414E49">
        <w:rPr>
          <w:rFonts w:cs="Times New Roman"/>
        </w:rPr>
        <w:t xml:space="preserve"> the innovation program is doing by the business organisations to change their business model or change in </w:t>
      </w:r>
      <w:r w:rsidR="002A271C">
        <w:rPr>
          <w:rFonts w:cs="Times New Roman"/>
        </w:rPr>
        <w:t xml:space="preserve">the </w:t>
      </w:r>
      <w:r w:rsidR="001C687C" w:rsidRPr="00414E49">
        <w:rPr>
          <w:rFonts w:cs="Times New Roman"/>
        </w:rPr>
        <w:t xml:space="preserve">management process. This kind of innovation has highly impactful to the organisations as the whole process of </w:t>
      </w:r>
      <w:r w:rsidR="006310CB" w:rsidRPr="00414E49">
        <w:rPr>
          <w:rFonts w:cs="Times New Roman"/>
        </w:rPr>
        <w:t>their</w:t>
      </w:r>
      <w:r w:rsidR="001C687C" w:rsidRPr="00414E49">
        <w:rPr>
          <w:rFonts w:cs="Times New Roman"/>
        </w:rPr>
        <w:t xml:space="preserve"> organisation will be changed for this kind of </w:t>
      </w:r>
      <w:r w:rsidR="006310CB" w:rsidRPr="00414E49">
        <w:rPr>
          <w:rFonts w:cs="Times New Roman"/>
        </w:rPr>
        <w:t>innovation</w:t>
      </w:r>
      <w:r w:rsidR="001C687C" w:rsidRPr="00414E49">
        <w:rPr>
          <w:rFonts w:cs="Times New Roman"/>
        </w:rPr>
        <w:t>. In most of the cases</w:t>
      </w:r>
      <w:r w:rsidR="002A271C">
        <w:rPr>
          <w:rFonts w:cs="Times New Roman"/>
        </w:rPr>
        <w:t>,</w:t>
      </w:r>
      <w:r w:rsidR="001C687C" w:rsidRPr="00414E49">
        <w:rPr>
          <w:rFonts w:cs="Times New Roman"/>
        </w:rPr>
        <w:t xml:space="preserve"> the innovation can bring </w:t>
      </w:r>
      <w:r w:rsidR="002A271C">
        <w:rPr>
          <w:rFonts w:cs="Times New Roman"/>
        </w:rPr>
        <w:t xml:space="preserve">a </w:t>
      </w:r>
      <w:r w:rsidR="001C687C" w:rsidRPr="00414E49">
        <w:rPr>
          <w:rFonts w:cs="Times New Roman"/>
        </w:rPr>
        <w:t xml:space="preserve">new product, new process, new sources of supplies, </w:t>
      </w:r>
      <w:r w:rsidR="002A271C">
        <w:rPr>
          <w:rFonts w:cs="Times New Roman"/>
        </w:rPr>
        <w:t xml:space="preserve">a </w:t>
      </w:r>
      <w:r w:rsidR="001C687C" w:rsidRPr="00414E49">
        <w:rPr>
          <w:rFonts w:cs="Times New Roman"/>
        </w:rPr>
        <w:t xml:space="preserve">new way of finding customers and other business resources. </w:t>
      </w:r>
    </w:p>
    <w:p w14:paraId="7497F5F5" w14:textId="232BC7DF" w:rsidR="00951EE2" w:rsidRPr="00414E49" w:rsidRDefault="00951EE2" w:rsidP="00414E49">
      <w:pPr>
        <w:pStyle w:val="Heading2"/>
        <w:spacing w:line="360" w:lineRule="auto"/>
        <w:rPr>
          <w:rFonts w:cs="Times New Roman"/>
        </w:rPr>
      </w:pPr>
      <w:bookmarkStart w:id="4" w:name="_Toc26788137"/>
      <w:r w:rsidRPr="00414E49">
        <w:rPr>
          <w:rFonts w:cs="Times New Roman"/>
        </w:rPr>
        <w:t>Approaches to innovation in the context of Lloyds Bank.</w:t>
      </w:r>
      <w:bookmarkEnd w:id="4"/>
      <w:r w:rsidRPr="00414E49">
        <w:rPr>
          <w:rFonts w:cs="Times New Roman"/>
        </w:rPr>
        <w:t xml:space="preserve"> </w:t>
      </w:r>
    </w:p>
    <w:p w14:paraId="02DC0425" w14:textId="2A72FD14" w:rsidR="001C687C" w:rsidRPr="00414E49" w:rsidRDefault="001C687C" w:rsidP="00414E49">
      <w:pPr>
        <w:spacing w:line="360" w:lineRule="auto"/>
        <w:rPr>
          <w:rFonts w:cs="Times New Roman"/>
        </w:rPr>
      </w:pPr>
      <w:r w:rsidRPr="00414E49">
        <w:rPr>
          <w:rFonts w:cs="Times New Roman"/>
        </w:rPr>
        <w:t xml:space="preserve">There are different types of innovation which can be used to develop new products and services or business strategy. Lloyds Bank has wanted to develop a new service for its customers. This bank has wanted to develop </w:t>
      </w:r>
      <w:r w:rsidR="002A271C">
        <w:rPr>
          <w:rFonts w:cs="Times New Roman"/>
        </w:rPr>
        <w:t xml:space="preserve">a </w:t>
      </w:r>
      <w:proofErr w:type="gramStart"/>
      <w:r w:rsidRPr="00414E49">
        <w:rPr>
          <w:rFonts w:cs="Times New Roman"/>
        </w:rPr>
        <w:t>high quality</w:t>
      </w:r>
      <w:proofErr w:type="gramEnd"/>
      <w:r w:rsidRPr="00414E49">
        <w:rPr>
          <w:rFonts w:cs="Times New Roman"/>
        </w:rPr>
        <w:t xml:space="preserve"> security service in the ATM booths for the customers</w:t>
      </w:r>
      <w:r w:rsidR="0065223C" w:rsidRPr="00414E49">
        <w:rPr>
          <w:rStyle w:val="Heading1Char"/>
          <w:rFonts w:cs="Times New Roman"/>
          <w:color w:val="000000"/>
        </w:rPr>
        <w:t xml:space="preserve"> </w:t>
      </w:r>
      <w:r w:rsidR="0065223C" w:rsidRPr="00414E49">
        <w:rPr>
          <w:rStyle w:val="selectable"/>
          <w:rFonts w:cs="Times New Roman"/>
          <w:color w:val="000000"/>
        </w:rPr>
        <w:t>(The Sun, 2019)</w:t>
      </w:r>
      <w:r w:rsidRPr="00414E49">
        <w:rPr>
          <w:rFonts w:cs="Times New Roman"/>
        </w:rPr>
        <w:t xml:space="preserve">. To develop this </w:t>
      </w:r>
      <w:r w:rsidR="006310CB" w:rsidRPr="00414E49">
        <w:rPr>
          <w:rFonts w:cs="Times New Roman"/>
        </w:rPr>
        <w:t>high-quality</w:t>
      </w:r>
      <w:r w:rsidRPr="00414E49">
        <w:rPr>
          <w:rFonts w:cs="Times New Roman"/>
        </w:rPr>
        <w:t xml:space="preserve"> security service in the ATM booth, the Lloyds Bank has to develop new technology and has to invest </w:t>
      </w:r>
      <w:r w:rsidR="002A271C">
        <w:rPr>
          <w:rFonts w:cs="Times New Roman"/>
        </w:rPr>
        <w:t xml:space="preserve">a </w:t>
      </w:r>
      <w:r w:rsidRPr="00414E49">
        <w:rPr>
          <w:rFonts w:cs="Times New Roman"/>
        </w:rPr>
        <w:t xml:space="preserve">huge amount of capital in the company. Because no service or product </w:t>
      </w:r>
      <w:r w:rsidR="006310CB" w:rsidRPr="00414E49">
        <w:rPr>
          <w:rFonts w:cs="Times New Roman"/>
        </w:rPr>
        <w:t>cannot</w:t>
      </w:r>
      <w:r w:rsidRPr="00414E49">
        <w:rPr>
          <w:rFonts w:cs="Times New Roman"/>
        </w:rPr>
        <w:t xml:space="preserve"> be developed with capital investment. There are some other approaches to innovation. Lloyds Bank wants to develop </w:t>
      </w:r>
      <w:r w:rsidR="002A271C">
        <w:rPr>
          <w:rFonts w:cs="Times New Roman"/>
        </w:rPr>
        <w:t>its</w:t>
      </w:r>
      <w:r w:rsidRPr="00414E49">
        <w:rPr>
          <w:rFonts w:cs="Times New Roman"/>
        </w:rPr>
        <w:t xml:space="preserve"> new service in relation to the following approaches, </w:t>
      </w:r>
    </w:p>
    <w:p w14:paraId="2715E202" w14:textId="5F8ECF37" w:rsidR="005E0B27" w:rsidRPr="00414E49" w:rsidRDefault="005E0B27" w:rsidP="00414E49">
      <w:pPr>
        <w:spacing w:line="360" w:lineRule="auto"/>
        <w:jc w:val="center"/>
        <w:rPr>
          <w:rFonts w:cs="Times New Roman"/>
          <w:sz w:val="28"/>
          <w:szCs w:val="24"/>
        </w:rPr>
      </w:pPr>
      <w:r w:rsidRPr="00414E49">
        <w:rPr>
          <w:rFonts w:cs="Times New Roman"/>
          <w:noProof/>
          <w:sz w:val="28"/>
          <w:szCs w:val="24"/>
        </w:rPr>
        <w:lastRenderedPageBreak/>
        <w:drawing>
          <wp:inline distT="0" distB="0" distL="0" distR="0" wp14:anchorId="5F27E8E8" wp14:editId="1C901BFF">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B0590F" w14:textId="1232E1B8" w:rsidR="00446CCB" w:rsidRPr="00414E49" w:rsidRDefault="00446CCB" w:rsidP="00414E49">
      <w:pPr>
        <w:pStyle w:val="Caption"/>
        <w:spacing w:line="360" w:lineRule="auto"/>
        <w:jc w:val="center"/>
        <w:rPr>
          <w:rFonts w:cs="Times New Roman"/>
          <w:color w:val="auto"/>
          <w:sz w:val="20"/>
          <w:szCs w:val="20"/>
        </w:rPr>
      </w:pPr>
      <w:bookmarkStart w:id="5" w:name="_Toc26788138"/>
      <w:r w:rsidRPr="00414E49">
        <w:rPr>
          <w:rFonts w:cs="Times New Roman"/>
          <w:color w:val="auto"/>
          <w:sz w:val="20"/>
          <w:szCs w:val="20"/>
        </w:rPr>
        <w:t xml:space="preserve">Figure </w:t>
      </w:r>
      <w:r w:rsidRPr="00414E49">
        <w:rPr>
          <w:rFonts w:cs="Times New Roman"/>
          <w:color w:val="auto"/>
          <w:sz w:val="20"/>
          <w:szCs w:val="20"/>
        </w:rPr>
        <w:fldChar w:fldCharType="begin"/>
      </w:r>
      <w:r w:rsidRPr="00414E49">
        <w:rPr>
          <w:rFonts w:cs="Times New Roman"/>
          <w:color w:val="auto"/>
          <w:sz w:val="20"/>
          <w:szCs w:val="20"/>
        </w:rPr>
        <w:instrText xml:space="preserve"> SEQ Figure \* ARABIC </w:instrText>
      </w:r>
      <w:r w:rsidRPr="00414E49">
        <w:rPr>
          <w:rFonts w:cs="Times New Roman"/>
          <w:color w:val="auto"/>
          <w:sz w:val="20"/>
          <w:szCs w:val="20"/>
        </w:rPr>
        <w:fldChar w:fldCharType="separate"/>
      </w:r>
      <w:r w:rsidRPr="00414E49">
        <w:rPr>
          <w:rFonts w:cs="Times New Roman"/>
          <w:noProof/>
          <w:color w:val="auto"/>
          <w:sz w:val="20"/>
          <w:szCs w:val="20"/>
        </w:rPr>
        <w:t>1</w:t>
      </w:r>
      <w:r w:rsidRPr="00414E49">
        <w:rPr>
          <w:rFonts w:cs="Times New Roman"/>
          <w:color w:val="auto"/>
          <w:sz w:val="20"/>
          <w:szCs w:val="20"/>
        </w:rPr>
        <w:fldChar w:fldCharType="end"/>
      </w:r>
      <w:r w:rsidRPr="00414E49">
        <w:rPr>
          <w:rFonts w:cs="Times New Roman"/>
          <w:color w:val="auto"/>
          <w:sz w:val="20"/>
          <w:szCs w:val="20"/>
          <w:lang w:val="en-US"/>
        </w:rPr>
        <w:t>: Approaches to innovation, Source:</w:t>
      </w:r>
      <w:r w:rsidR="0065223C" w:rsidRPr="00414E49">
        <w:rPr>
          <w:rStyle w:val="Heading1Char"/>
          <w:rFonts w:cs="Times New Roman"/>
          <w:color w:val="000000"/>
        </w:rPr>
        <w:t xml:space="preserve"> </w:t>
      </w:r>
      <w:r w:rsidR="0065223C" w:rsidRPr="00414E49">
        <w:rPr>
          <w:rStyle w:val="selectable"/>
          <w:rFonts w:cs="Times New Roman"/>
          <w:color w:val="000000"/>
        </w:rPr>
        <w:t>(Goffin, 2016)</w:t>
      </w:r>
      <w:bookmarkEnd w:id="5"/>
    </w:p>
    <w:p w14:paraId="4D97B9E3" w14:textId="3C5150E1" w:rsidR="001C687C" w:rsidRPr="00414E49" w:rsidRDefault="001C687C" w:rsidP="00414E49">
      <w:pPr>
        <w:spacing w:line="360" w:lineRule="auto"/>
        <w:rPr>
          <w:rFonts w:cs="Times New Roman"/>
        </w:rPr>
      </w:pPr>
      <w:r w:rsidRPr="00414E49">
        <w:rPr>
          <w:rFonts w:cs="Times New Roman"/>
          <w:b/>
          <w:bCs/>
        </w:rPr>
        <w:t>Design</w:t>
      </w:r>
      <w:r w:rsidR="002A271C">
        <w:rPr>
          <w:rFonts w:cs="Times New Roman"/>
          <w:b/>
          <w:bCs/>
        </w:rPr>
        <w:t>-</w:t>
      </w:r>
      <w:r w:rsidRPr="00414E49">
        <w:rPr>
          <w:rFonts w:cs="Times New Roman"/>
          <w:b/>
          <w:bCs/>
        </w:rPr>
        <w:t>driven:</w:t>
      </w:r>
      <w:r w:rsidRPr="00414E49">
        <w:rPr>
          <w:rFonts w:cs="Times New Roman"/>
        </w:rPr>
        <w:t xml:space="preserve"> Design</w:t>
      </w:r>
      <w:r w:rsidR="002A271C">
        <w:rPr>
          <w:rFonts w:cs="Times New Roman"/>
        </w:rPr>
        <w:t>-</w:t>
      </w:r>
      <w:r w:rsidRPr="00414E49">
        <w:rPr>
          <w:rFonts w:cs="Times New Roman"/>
        </w:rPr>
        <w:t xml:space="preserve">driven approach is based on the need </w:t>
      </w:r>
      <w:r w:rsidR="002A271C">
        <w:rPr>
          <w:rFonts w:cs="Times New Roman"/>
        </w:rPr>
        <w:t>for</w:t>
      </w:r>
      <w:r w:rsidRPr="00414E49">
        <w:rPr>
          <w:rFonts w:cs="Times New Roman"/>
        </w:rPr>
        <w:t xml:space="preserve"> new or improved design products and services. In every </w:t>
      </w:r>
      <w:r w:rsidR="006310CB" w:rsidRPr="00414E49">
        <w:rPr>
          <w:rFonts w:cs="Times New Roman"/>
        </w:rPr>
        <w:t>year</w:t>
      </w:r>
      <w:r w:rsidRPr="00414E49">
        <w:rPr>
          <w:rFonts w:cs="Times New Roman"/>
        </w:rPr>
        <w:t xml:space="preserve">, people feel that the past design or model of a product </w:t>
      </w:r>
      <w:r w:rsidR="006310CB" w:rsidRPr="00414E49">
        <w:rPr>
          <w:rFonts w:cs="Times New Roman"/>
        </w:rPr>
        <w:t>cannot</w:t>
      </w:r>
      <w:r w:rsidRPr="00414E49">
        <w:rPr>
          <w:rFonts w:cs="Times New Roman"/>
        </w:rPr>
        <w:t xml:space="preserve"> </w:t>
      </w:r>
      <w:r w:rsidR="006310CB" w:rsidRPr="00414E49">
        <w:rPr>
          <w:rFonts w:cs="Times New Roman"/>
        </w:rPr>
        <w:t>fulfil</w:t>
      </w:r>
      <w:r w:rsidRPr="00414E49">
        <w:rPr>
          <w:rFonts w:cs="Times New Roman"/>
        </w:rPr>
        <w:t xml:space="preserve"> their needs properly. </w:t>
      </w:r>
      <w:r w:rsidR="006310CB" w:rsidRPr="00414E49">
        <w:rPr>
          <w:rFonts w:cs="Times New Roman"/>
        </w:rPr>
        <w:t>So,</w:t>
      </w:r>
      <w:r w:rsidRPr="00414E49">
        <w:rPr>
          <w:rFonts w:cs="Times New Roman"/>
        </w:rPr>
        <w:t xml:space="preserve"> they try to improve the design of the product so that people can improve </w:t>
      </w:r>
      <w:r w:rsidR="006310CB" w:rsidRPr="00414E49">
        <w:rPr>
          <w:rFonts w:cs="Times New Roman"/>
        </w:rPr>
        <w:t>their</w:t>
      </w:r>
      <w:r w:rsidRPr="00414E49">
        <w:rPr>
          <w:rFonts w:cs="Times New Roman"/>
        </w:rPr>
        <w:t xml:space="preserve"> experience of using a </w:t>
      </w:r>
      <w:r w:rsidR="006310CB" w:rsidRPr="00414E49">
        <w:rPr>
          <w:rFonts w:cs="Times New Roman"/>
        </w:rPr>
        <w:t>new and improved design product</w:t>
      </w:r>
      <w:r w:rsidRPr="00414E49">
        <w:rPr>
          <w:rFonts w:cs="Times New Roman"/>
        </w:rPr>
        <w:t xml:space="preserve">. In </w:t>
      </w:r>
      <w:r w:rsidR="006310CB" w:rsidRPr="00414E49">
        <w:rPr>
          <w:rFonts w:cs="Times New Roman"/>
        </w:rPr>
        <w:t>the</w:t>
      </w:r>
      <w:r w:rsidRPr="00414E49">
        <w:rPr>
          <w:rFonts w:cs="Times New Roman"/>
        </w:rPr>
        <w:t xml:space="preserve"> banking sector of the United Kingdom, lots of banks are using </w:t>
      </w:r>
      <w:r w:rsidR="002A271C">
        <w:rPr>
          <w:rFonts w:cs="Times New Roman"/>
        </w:rPr>
        <w:t xml:space="preserve">a </w:t>
      </w:r>
      <w:r w:rsidRPr="00414E49">
        <w:rPr>
          <w:rFonts w:cs="Times New Roman"/>
        </w:rPr>
        <w:t xml:space="preserve">different type of </w:t>
      </w:r>
      <w:r w:rsidR="006310CB" w:rsidRPr="00414E49">
        <w:rPr>
          <w:rFonts w:cs="Times New Roman"/>
        </w:rPr>
        <w:t>high-quality</w:t>
      </w:r>
      <w:r w:rsidRPr="00414E49">
        <w:rPr>
          <w:rFonts w:cs="Times New Roman"/>
        </w:rPr>
        <w:t xml:space="preserve"> coding system and the fingerprint technology to ensure security. But still</w:t>
      </w:r>
      <w:r w:rsidR="002A271C">
        <w:rPr>
          <w:rFonts w:cs="Times New Roman"/>
        </w:rPr>
        <w:t>,</w:t>
      </w:r>
      <w:r w:rsidRPr="00414E49">
        <w:rPr>
          <w:rFonts w:cs="Times New Roman"/>
        </w:rPr>
        <w:t xml:space="preserve"> these innovations have limitations. </w:t>
      </w:r>
      <w:r w:rsidR="006310CB" w:rsidRPr="00414E49">
        <w:rPr>
          <w:rFonts w:cs="Times New Roman"/>
        </w:rPr>
        <w:t>So,</w:t>
      </w:r>
      <w:r w:rsidRPr="00414E49">
        <w:rPr>
          <w:rFonts w:cs="Times New Roman"/>
        </w:rPr>
        <w:t xml:space="preserve"> Lloyds Bank has wanted to innovate this type of technology so that they can ensure high</w:t>
      </w:r>
      <w:r w:rsidR="002A271C">
        <w:rPr>
          <w:rFonts w:cs="Times New Roman"/>
        </w:rPr>
        <w:t>-</w:t>
      </w:r>
      <w:r w:rsidRPr="00414E49">
        <w:rPr>
          <w:rFonts w:cs="Times New Roman"/>
        </w:rPr>
        <w:t xml:space="preserve">security financial services for general customers.             </w:t>
      </w:r>
    </w:p>
    <w:p w14:paraId="50C30704" w14:textId="42A0D7FC" w:rsidR="001C687C" w:rsidRPr="00414E49" w:rsidRDefault="001C687C" w:rsidP="00414E49">
      <w:pPr>
        <w:spacing w:line="360" w:lineRule="auto"/>
        <w:rPr>
          <w:rFonts w:cs="Times New Roman"/>
        </w:rPr>
      </w:pPr>
      <w:r w:rsidRPr="00414E49">
        <w:rPr>
          <w:rFonts w:cs="Times New Roman"/>
          <w:b/>
          <w:bCs/>
        </w:rPr>
        <w:t>Customer need</w:t>
      </w:r>
      <w:r w:rsidR="00446CCB" w:rsidRPr="00414E49">
        <w:rPr>
          <w:rFonts w:cs="Times New Roman"/>
          <w:b/>
          <w:bCs/>
        </w:rPr>
        <w:t>s</w:t>
      </w:r>
      <w:r w:rsidRPr="00414E49">
        <w:rPr>
          <w:rFonts w:cs="Times New Roman"/>
          <w:b/>
          <w:bCs/>
        </w:rPr>
        <w:t>:</w:t>
      </w:r>
      <w:r w:rsidRPr="00414E49">
        <w:rPr>
          <w:rFonts w:cs="Times New Roman"/>
        </w:rPr>
        <w:t xml:space="preserve"> The need of the customer is regarded as the primary approach of innovation. Every organisation has developed </w:t>
      </w:r>
      <w:r w:rsidR="002A271C">
        <w:rPr>
          <w:rFonts w:cs="Times New Roman"/>
        </w:rPr>
        <w:t>its</w:t>
      </w:r>
      <w:r w:rsidRPr="00414E49">
        <w:rPr>
          <w:rFonts w:cs="Times New Roman"/>
        </w:rPr>
        <w:t xml:space="preserve"> products and services based on the need of </w:t>
      </w:r>
      <w:r w:rsidR="006310CB" w:rsidRPr="00414E49">
        <w:rPr>
          <w:rFonts w:cs="Times New Roman"/>
        </w:rPr>
        <w:t>the</w:t>
      </w:r>
      <w:r w:rsidRPr="00414E49">
        <w:rPr>
          <w:rFonts w:cs="Times New Roman"/>
        </w:rPr>
        <w:t xml:space="preserve"> customer</w:t>
      </w:r>
      <w:r w:rsidR="00A86215" w:rsidRPr="00414E49">
        <w:rPr>
          <w:rStyle w:val="Heading1Char"/>
          <w:rFonts w:cs="Times New Roman"/>
          <w:color w:val="000000"/>
        </w:rPr>
        <w:t xml:space="preserve"> </w:t>
      </w:r>
      <w:r w:rsidR="00A86215" w:rsidRPr="00414E49">
        <w:rPr>
          <w:rStyle w:val="selectable"/>
          <w:rFonts w:cs="Times New Roman"/>
          <w:color w:val="000000"/>
        </w:rPr>
        <w:t>(Mellor, 2013)</w:t>
      </w:r>
      <w:r w:rsidRPr="00414E49">
        <w:rPr>
          <w:rFonts w:cs="Times New Roman"/>
        </w:rPr>
        <w:t>. Without the need of the customer</w:t>
      </w:r>
      <w:r w:rsidR="002A271C">
        <w:rPr>
          <w:rFonts w:cs="Times New Roman"/>
        </w:rPr>
        <w:t>,</w:t>
      </w:r>
      <w:r w:rsidRPr="00414E49">
        <w:rPr>
          <w:rFonts w:cs="Times New Roman"/>
        </w:rPr>
        <w:t xml:space="preserve"> no organisation has not developed a single unit of product. For example, when the general public felt the need </w:t>
      </w:r>
      <w:r w:rsidR="002A271C">
        <w:rPr>
          <w:rFonts w:cs="Times New Roman"/>
        </w:rPr>
        <w:t>for</w:t>
      </w:r>
      <w:r w:rsidRPr="00414E49">
        <w:rPr>
          <w:rFonts w:cs="Times New Roman"/>
        </w:rPr>
        <w:t xml:space="preserve"> such a device that they could carry with them for the purpose of communication, then </w:t>
      </w:r>
      <w:r w:rsidR="002A271C">
        <w:rPr>
          <w:rFonts w:cs="Times New Roman"/>
        </w:rPr>
        <w:t xml:space="preserve">the </w:t>
      </w:r>
      <w:r w:rsidRPr="00414E49">
        <w:rPr>
          <w:rFonts w:cs="Times New Roman"/>
        </w:rPr>
        <w:t xml:space="preserve">mobile phone had invented. </w:t>
      </w:r>
      <w:r w:rsidR="006310CB" w:rsidRPr="00414E49">
        <w:rPr>
          <w:rFonts w:cs="Times New Roman"/>
        </w:rPr>
        <w:t>So,</w:t>
      </w:r>
      <w:r w:rsidRPr="00414E49">
        <w:rPr>
          <w:rFonts w:cs="Times New Roman"/>
        </w:rPr>
        <w:t xml:space="preserve"> the customers need is </w:t>
      </w:r>
      <w:r w:rsidR="006310CB" w:rsidRPr="00414E49">
        <w:rPr>
          <w:rFonts w:cs="Times New Roman"/>
        </w:rPr>
        <w:t>the</w:t>
      </w:r>
      <w:r w:rsidRPr="00414E49">
        <w:rPr>
          <w:rFonts w:cs="Times New Roman"/>
        </w:rPr>
        <w:t xml:space="preserve"> primary approach to innovation for the organisations. In the context of Lloyds Bank, the need of health insurance among the people of ensuring high security to the ATM booths of this bank, the bank is going to innovate such a security measure which will able to scan </w:t>
      </w:r>
      <w:r w:rsidRPr="00414E49">
        <w:rPr>
          <w:rFonts w:cs="Times New Roman"/>
        </w:rPr>
        <w:lastRenderedPageBreak/>
        <w:t xml:space="preserve">the eyes of the customer. This process will ensure more security </w:t>
      </w:r>
      <w:r w:rsidR="002A271C">
        <w:rPr>
          <w:rFonts w:cs="Times New Roman"/>
        </w:rPr>
        <w:t>for</w:t>
      </w:r>
      <w:r w:rsidRPr="00414E49">
        <w:rPr>
          <w:rFonts w:cs="Times New Roman"/>
        </w:rPr>
        <w:t xml:space="preserve"> banking services. Because the fingerprint technology has added by many banks and </w:t>
      </w:r>
      <w:proofErr w:type="gramStart"/>
      <w:r w:rsidRPr="00414E49">
        <w:rPr>
          <w:rFonts w:cs="Times New Roman"/>
        </w:rPr>
        <w:t>still</w:t>
      </w:r>
      <w:proofErr w:type="gramEnd"/>
      <w:r w:rsidRPr="00414E49">
        <w:rPr>
          <w:rFonts w:cs="Times New Roman"/>
        </w:rPr>
        <w:t xml:space="preserve"> they have to face many types of financial problems such as theft. </w:t>
      </w:r>
      <w:r w:rsidR="006310CB" w:rsidRPr="00414E49">
        <w:rPr>
          <w:rFonts w:cs="Times New Roman"/>
        </w:rPr>
        <w:t>So,</w:t>
      </w:r>
      <w:r w:rsidRPr="00414E49">
        <w:rPr>
          <w:rFonts w:cs="Times New Roman"/>
        </w:rPr>
        <w:t xml:space="preserve"> to help the customers in their banking services the Lloyds Bank wants to innovate this new technology. </w:t>
      </w:r>
    </w:p>
    <w:p w14:paraId="64F11538" w14:textId="39963144" w:rsidR="001C687C" w:rsidRPr="00414E49" w:rsidRDefault="001C687C" w:rsidP="00414E49">
      <w:pPr>
        <w:spacing w:line="360" w:lineRule="auto"/>
        <w:rPr>
          <w:rFonts w:cs="Times New Roman"/>
        </w:rPr>
      </w:pPr>
      <w:r w:rsidRPr="00414E49">
        <w:rPr>
          <w:rFonts w:cs="Times New Roman"/>
          <w:b/>
          <w:bCs/>
        </w:rPr>
        <w:t>Creative thinking</w:t>
      </w:r>
      <w:r w:rsidRPr="00414E49">
        <w:rPr>
          <w:rFonts w:cs="Times New Roman"/>
        </w:rPr>
        <w:t xml:space="preserve">: Creative thinking is another very important approach to innovation. Day by day human beings </w:t>
      </w:r>
      <w:r w:rsidR="002A271C">
        <w:rPr>
          <w:rFonts w:cs="Times New Roman"/>
        </w:rPr>
        <w:t>is</w:t>
      </w:r>
      <w:r w:rsidRPr="00414E49">
        <w:rPr>
          <w:rFonts w:cs="Times New Roman"/>
        </w:rPr>
        <w:t xml:space="preserve"> becoming more creative. To meet the needs of the people, the organisations have to develop creative technology so that the customers can become more satisfied. This type of creative thinking helps the management of an organisation to innovate new products and services. When the Lloyds Bank has experienced that </w:t>
      </w:r>
      <w:proofErr w:type="gramStart"/>
      <w:r w:rsidRPr="00414E49">
        <w:rPr>
          <w:rFonts w:cs="Times New Roman"/>
        </w:rPr>
        <w:t>fingerprint</w:t>
      </w:r>
      <w:proofErr w:type="gramEnd"/>
      <w:r w:rsidRPr="00414E49">
        <w:rPr>
          <w:rFonts w:cs="Times New Roman"/>
        </w:rPr>
        <w:t xml:space="preserve"> technology has faced difficulty in managing banking security, then they think to develop eye scanner technology. </w:t>
      </w:r>
    </w:p>
    <w:p w14:paraId="0FC7ED59" w14:textId="2F2E0679" w:rsidR="001C687C" w:rsidRPr="00414E49" w:rsidRDefault="002A271C" w:rsidP="00414E49">
      <w:pPr>
        <w:spacing w:line="360" w:lineRule="auto"/>
        <w:rPr>
          <w:rFonts w:cs="Times New Roman"/>
        </w:rPr>
      </w:pPr>
      <w:r>
        <w:rPr>
          <w:rFonts w:cs="Times New Roman"/>
          <w:b/>
          <w:bCs/>
        </w:rPr>
        <w:t>C</w:t>
      </w:r>
      <w:r w:rsidR="001C687C" w:rsidRPr="00414E49">
        <w:rPr>
          <w:rFonts w:cs="Times New Roman"/>
          <w:b/>
          <w:bCs/>
        </w:rPr>
        <w:t>ulture</w:t>
      </w:r>
      <w:r>
        <w:rPr>
          <w:rFonts w:cs="Times New Roman"/>
          <w:b/>
          <w:bCs/>
        </w:rPr>
        <w:t xml:space="preserve">- </w:t>
      </w:r>
      <w:r w:rsidR="001C687C" w:rsidRPr="00414E49">
        <w:rPr>
          <w:rFonts w:cs="Times New Roman"/>
          <w:b/>
          <w:bCs/>
        </w:rPr>
        <w:t>driven:</w:t>
      </w:r>
      <w:r w:rsidR="001C687C" w:rsidRPr="00414E49">
        <w:rPr>
          <w:rFonts w:cs="Times New Roman"/>
        </w:rPr>
        <w:t xml:space="preserve"> Culture is another important approach to innovation. An organisation's culture is a very important factor for innovating new products</w:t>
      </w:r>
      <w:r w:rsidR="00A86215" w:rsidRPr="00414E49">
        <w:rPr>
          <w:rStyle w:val="Heading1Char"/>
          <w:rFonts w:cs="Times New Roman"/>
          <w:color w:val="000000"/>
        </w:rPr>
        <w:t xml:space="preserve"> </w:t>
      </w:r>
      <w:r w:rsidR="00A86215" w:rsidRPr="00414E49">
        <w:rPr>
          <w:rStyle w:val="selectable"/>
          <w:rFonts w:cs="Times New Roman"/>
          <w:color w:val="000000"/>
        </w:rPr>
        <w:t>(Moreira et al., 2015)</w:t>
      </w:r>
      <w:r w:rsidR="001C687C" w:rsidRPr="00414E49">
        <w:rPr>
          <w:rFonts w:cs="Times New Roman"/>
        </w:rPr>
        <w:t xml:space="preserve">. For example, Apple has maintained </w:t>
      </w:r>
      <w:r>
        <w:rPr>
          <w:rFonts w:cs="Times New Roman"/>
        </w:rPr>
        <w:t xml:space="preserve">a </w:t>
      </w:r>
      <w:r w:rsidR="001C687C" w:rsidRPr="00414E49">
        <w:rPr>
          <w:rFonts w:cs="Times New Roman"/>
        </w:rPr>
        <w:t>culture</w:t>
      </w:r>
      <w:r>
        <w:rPr>
          <w:rFonts w:cs="Times New Roman"/>
        </w:rPr>
        <w:t>-</w:t>
      </w:r>
      <w:r w:rsidR="001C687C" w:rsidRPr="00414E49">
        <w:rPr>
          <w:rFonts w:cs="Times New Roman"/>
        </w:rPr>
        <w:t>driven approach to innovat</w:t>
      </w:r>
      <w:r>
        <w:rPr>
          <w:rFonts w:cs="Times New Roman"/>
        </w:rPr>
        <w:t>ing</w:t>
      </w:r>
      <w:r w:rsidR="001C687C" w:rsidRPr="00414E49">
        <w:rPr>
          <w:rFonts w:cs="Times New Roman"/>
        </w:rPr>
        <w:t xml:space="preserve"> new </w:t>
      </w:r>
      <w:r w:rsidR="00951EE2" w:rsidRPr="00414E49">
        <w:rPr>
          <w:rFonts w:cs="Times New Roman"/>
        </w:rPr>
        <w:t>iP</w:t>
      </w:r>
      <w:r w:rsidR="001C687C" w:rsidRPr="00414E49">
        <w:rPr>
          <w:rFonts w:cs="Times New Roman"/>
        </w:rPr>
        <w:t>ho</w:t>
      </w:r>
      <w:r w:rsidR="00951EE2" w:rsidRPr="00414E49">
        <w:rPr>
          <w:rFonts w:cs="Times New Roman"/>
        </w:rPr>
        <w:t>ne</w:t>
      </w:r>
      <w:r w:rsidR="001C687C" w:rsidRPr="00414E49">
        <w:rPr>
          <w:rFonts w:cs="Times New Roman"/>
        </w:rPr>
        <w:t xml:space="preserve">s and computer. They </w:t>
      </w:r>
      <w:r w:rsidR="006310CB" w:rsidRPr="00414E49">
        <w:rPr>
          <w:rFonts w:cs="Times New Roman"/>
        </w:rPr>
        <w:t>have</w:t>
      </w:r>
      <w:r w:rsidR="001C687C" w:rsidRPr="00414E49">
        <w:rPr>
          <w:rFonts w:cs="Times New Roman"/>
        </w:rPr>
        <w:t xml:space="preserve"> developed a culture based on which this company has developed new </w:t>
      </w:r>
      <w:r w:rsidR="006310CB" w:rsidRPr="00414E49">
        <w:rPr>
          <w:rFonts w:cs="Times New Roman"/>
        </w:rPr>
        <w:t>modelled</w:t>
      </w:r>
      <w:r w:rsidR="001C687C" w:rsidRPr="00414E49">
        <w:rPr>
          <w:rFonts w:cs="Times New Roman"/>
        </w:rPr>
        <w:t xml:space="preserve"> iPhone in each and every year. The Lloyds Bank has also </w:t>
      </w:r>
      <w:r w:rsidR="006310CB" w:rsidRPr="00414E49">
        <w:rPr>
          <w:rFonts w:cs="Times New Roman"/>
        </w:rPr>
        <w:t>tried</w:t>
      </w:r>
      <w:r w:rsidR="001C687C" w:rsidRPr="00414E49">
        <w:rPr>
          <w:rFonts w:cs="Times New Roman"/>
        </w:rPr>
        <w:t xml:space="preserve"> to introduce </w:t>
      </w:r>
      <w:r>
        <w:rPr>
          <w:rFonts w:cs="Times New Roman"/>
        </w:rPr>
        <w:t xml:space="preserve">a </w:t>
      </w:r>
      <w:r w:rsidR="001C687C" w:rsidRPr="00414E49">
        <w:rPr>
          <w:rFonts w:cs="Times New Roman"/>
        </w:rPr>
        <w:t xml:space="preserve">new type of services for the customers. In relation to this culture, this company has wanted to innovate eye </w:t>
      </w:r>
      <w:r w:rsidR="006310CB" w:rsidRPr="00414E49">
        <w:rPr>
          <w:rFonts w:cs="Times New Roman"/>
        </w:rPr>
        <w:t>scanner-based</w:t>
      </w:r>
      <w:r w:rsidR="001C687C" w:rsidRPr="00414E49">
        <w:rPr>
          <w:rFonts w:cs="Times New Roman"/>
        </w:rPr>
        <w:t xml:space="preserve"> ATM security services for the customers. This innovation will help the company to get more customers because the customers have wanted to be more secured for their financial instruments.</w:t>
      </w:r>
    </w:p>
    <w:p w14:paraId="70EE4708" w14:textId="3D24AAAB" w:rsidR="001B58E1" w:rsidRPr="00414E49" w:rsidRDefault="002A271C" w:rsidP="00414E49">
      <w:pPr>
        <w:spacing w:line="360" w:lineRule="auto"/>
        <w:rPr>
          <w:rFonts w:cs="Times New Roman"/>
        </w:rPr>
      </w:pPr>
      <w:r>
        <w:rPr>
          <w:rFonts w:cs="Times New Roman"/>
          <w:b/>
          <w:bCs/>
        </w:rPr>
        <w:t>S</w:t>
      </w:r>
      <w:r w:rsidR="001C687C" w:rsidRPr="00414E49">
        <w:rPr>
          <w:rFonts w:cs="Times New Roman"/>
          <w:b/>
          <w:bCs/>
        </w:rPr>
        <w:t>ystem</w:t>
      </w:r>
      <w:r>
        <w:rPr>
          <w:rFonts w:cs="Times New Roman"/>
          <w:b/>
          <w:bCs/>
        </w:rPr>
        <w:t>-</w:t>
      </w:r>
      <w:r w:rsidR="001C687C" w:rsidRPr="00414E49">
        <w:rPr>
          <w:rFonts w:cs="Times New Roman"/>
          <w:b/>
          <w:bCs/>
        </w:rPr>
        <w:t>driven:</w:t>
      </w:r>
      <w:r w:rsidR="001C687C" w:rsidRPr="00414E49">
        <w:rPr>
          <w:rFonts w:cs="Times New Roman"/>
        </w:rPr>
        <w:t xml:space="preserve"> System driven innovation means the process of innovating new product and service which has followed continues development or research in an organisation. Almost every </w:t>
      </w:r>
      <w:r w:rsidR="006310CB" w:rsidRPr="00414E49">
        <w:rPr>
          <w:rFonts w:cs="Times New Roman"/>
        </w:rPr>
        <w:t>organisation</w:t>
      </w:r>
      <w:r w:rsidR="001C687C" w:rsidRPr="00414E49">
        <w:rPr>
          <w:rFonts w:cs="Times New Roman"/>
        </w:rPr>
        <w:t xml:space="preserve"> in modern days has own research and development project or department. The research and development department of an organisation has tried to innovate new products and services in </w:t>
      </w:r>
      <w:r>
        <w:rPr>
          <w:rFonts w:cs="Times New Roman"/>
        </w:rPr>
        <w:t xml:space="preserve">a </w:t>
      </w:r>
      <w:r w:rsidR="001C687C" w:rsidRPr="00414E49">
        <w:rPr>
          <w:rFonts w:cs="Times New Roman"/>
        </w:rPr>
        <w:t xml:space="preserve">systematic way. Lloyds Bank has </w:t>
      </w:r>
      <w:r>
        <w:rPr>
          <w:rFonts w:cs="Times New Roman"/>
        </w:rPr>
        <w:t>its</w:t>
      </w:r>
      <w:r w:rsidR="001C687C" w:rsidRPr="00414E49">
        <w:rPr>
          <w:rFonts w:cs="Times New Roman"/>
        </w:rPr>
        <w:t xml:space="preserve"> own research and development department which has worked for improving the service of the bank. The systematic approach of the innovation process can make most of the project successful because it is a formal approach.</w:t>
      </w:r>
    </w:p>
    <w:p w14:paraId="628585D7" w14:textId="376C6DCF" w:rsidR="001C687C" w:rsidRPr="00414E49" w:rsidRDefault="001C687C" w:rsidP="00414E49">
      <w:pPr>
        <w:spacing w:line="360" w:lineRule="auto"/>
        <w:rPr>
          <w:rFonts w:cs="Times New Roman"/>
        </w:rPr>
      </w:pPr>
      <w:r w:rsidRPr="00414E49">
        <w:rPr>
          <w:rFonts w:cs="Times New Roman"/>
        </w:rPr>
        <w:br w:type="page"/>
      </w:r>
    </w:p>
    <w:p w14:paraId="55BD7CD5" w14:textId="42B44627" w:rsidR="001C687C" w:rsidRPr="00414E49" w:rsidRDefault="001C687C" w:rsidP="00414E49">
      <w:pPr>
        <w:pStyle w:val="Heading1"/>
        <w:spacing w:line="360" w:lineRule="auto"/>
        <w:rPr>
          <w:rFonts w:cs="Times New Roman"/>
        </w:rPr>
      </w:pPr>
      <w:bookmarkStart w:id="6" w:name="_Toc26788139"/>
      <w:r w:rsidRPr="00414E49">
        <w:rPr>
          <w:rFonts w:cs="Times New Roman"/>
        </w:rPr>
        <w:lastRenderedPageBreak/>
        <w:t xml:space="preserve">The role of </w:t>
      </w:r>
      <w:r w:rsidR="002A271C">
        <w:rPr>
          <w:rFonts w:cs="Times New Roman"/>
        </w:rPr>
        <w:t xml:space="preserve">the </w:t>
      </w:r>
      <w:r w:rsidRPr="00414E49">
        <w:rPr>
          <w:rFonts w:cs="Times New Roman"/>
        </w:rPr>
        <w:t>manager in innovating a new product or services in the context of Lloyds Bank.</w:t>
      </w:r>
      <w:bookmarkEnd w:id="6"/>
      <w:r w:rsidRPr="00414E49">
        <w:rPr>
          <w:rFonts w:cs="Times New Roman"/>
        </w:rPr>
        <w:t xml:space="preserve"> </w:t>
      </w:r>
    </w:p>
    <w:p w14:paraId="5869B153" w14:textId="26D732FC" w:rsidR="00E71941" w:rsidRPr="00414E49" w:rsidRDefault="00E71941" w:rsidP="00414E49">
      <w:pPr>
        <w:spacing w:line="360" w:lineRule="auto"/>
        <w:rPr>
          <w:rFonts w:cs="Times New Roman"/>
        </w:rPr>
      </w:pPr>
      <w:r w:rsidRPr="00414E49">
        <w:rPr>
          <w:rFonts w:cs="Times New Roman"/>
        </w:rPr>
        <w:t xml:space="preserve">Managers are the person who </w:t>
      </w:r>
      <w:r w:rsidR="002A271C">
        <w:rPr>
          <w:rFonts w:cs="Times New Roman"/>
        </w:rPr>
        <w:t>is</w:t>
      </w:r>
      <w:r w:rsidRPr="00414E49">
        <w:rPr>
          <w:rFonts w:cs="Times New Roman"/>
        </w:rPr>
        <w:t xml:space="preserve"> responsible for collecting, monitoring and controlling resources for getting a job done or achieving the goals and objectives of an organisation</w:t>
      </w:r>
      <w:r w:rsidR="00A86215" w:rsidRPr="00414E49">
        <w:rPr>
          <w:rStyle w:val="Heading1Char"/>
          <w:rFonts w:cs="Times New Roman"/>
          <w:color w:val="000000"/>
        </w:rPr>
        <w:t xml:space="preserve"> </w:t>
      </w:r>
      <w:r w:rsidR="00A86215" w:rsidRPr="00414E49">
        <w:rPr>
          <w:rStyle w:val="selectable"/>
          <w:rFonts w:cs="Times New Roman"/>
          <w:color w:val="000000"/>
        </w:rPr>
        <w:t>(Render, Heizer and Munson, 2014)</w:t>
      </w:r>
      <w:r w:rsidRPr="00414E49">
        <w:rPr>
          <w:rFonts w:cs="Times New Roman"/>
        </w:rPr>
        <w:t xml:space="preserve">. The managers are the most important personality of an organisation. The role of managers </w:t>
      </w:r>
      <w:r w:rsidR="006310CB" w:rsidRPr="00414E49">
        <w:rPr>
          <w:rFonts w:cs="Times New Roman"/>
        </w:rPr>
        <w:t>is</w:t>
      </w:r>
      <w:r w:rsidRPr="00414E49">
        <w:rPr>
          <w:rFonts w:cs="Times New Roman"/>
        </w:rPr>
        <w:t xml:space="preserve"> very important to achieve the goals and objectives of an organisation. The primary function of a manager is to collects resources for the organisation and use those resources for achieving the goals of the organisation. A manager has performed </w:t>
      </w:r>
      <w:r w:rsidR="002A271C">
        <w:rPr>
          <w:rFonts w:cs="Times New Roman"/>
        </w:rPr>
        <w:t xml:space="preserve">a </w:t>
      </w:r>
      <w:r w:rsidRPr="00414E49">
        <w:rPr>
          <w:rFonts w:cs="Times New Roman"/>
        </w:rPr>
        <w:t xml:space="preserve">significant role in innovating new products or services for an organisation. Because a new product or service has forced the organisation to change its functional activities. If the manager </w:t>
      </w:r>
      <w:r w:rsidR="006310CB" w:rsidRPr="00414E49">
        <w:rPr>
          <w:rFonts w:cs="Times New Roman"/>
        </w:rPr>
        <w:t>cannot</w:t>
      </w:r>
      <w:r w:rsidRPr="00414E49">
        <w:rPr>
          <w:rFonts w:cs="Times New Roman"/>
        </w:rPr>
        <w:t xml:space="preserve"> play their roles than the whole process of innovation will face success. </w:t>
      </w:r>
    </w:p>
    <w:p w14:paraId="69C49138" w14:textId="2C2A38BD" w:rsidR="00E71941" w:rsidRPr="00414E49" w:rsidRDefault="00E71941" w:rsidP="00414E49">
      <w:pPr>
        <w:spacing w:line="360" w:lineRule="auto"/>
        <w:rPr>
          <w:rFonts w:cs="Times New Roman"/>
        </w:rPr>
      </w:pPr>
      <w:r w:rsidRPr="00414E49">
        <w:rPr>
          <w:rFonts w:cs="Times New Roman"/>
        </w:rPr>
        <w:t xml:space="preserve">In the context of Lloyds Bank, the managers of its research and development department also the managers from other department have made </w:t>
      </w:r>
      <w:r w:rsidR="002A271C">
        <w:rPr>
          <w:rFonts w:cs="Times New Roman"/>
        </w:rPr>
        <w:t xml:space="preserve">a </w:t>
      </w:r>
      <w:r w:rsidRPr="00414E49">
        <w:rPr>
          <w:rFonts w:cs="Times New Roman"/>
        </w:rPr>
        <w:t xml:space="preserve">huge contribution. The management of this bank has huge experience in </w:t>
      </w:r>
      <w:r w:rsidR="002A271C">
        <w:rPr>
          <w:rFonts w:cs="Times New Roman"/>
        </w:rPr>
        <w:t xml:space="preserve">the </w:t>
      </w:r>
      <w:r w:rsidRPr="00414E49">
        <w:rPr>
          <w:rFonts w:cs="Times New Roman"/>
        </w:rPr>
        <w:t xml:space="preserve">banking sector. As per </w:t>
      </w:r>
      <w:r w:rsidR="006310CB" w:rsidRPr="00414E49">
        <w:rPr>
          <w:rFonts w:cs="Times New Roman"/>
        </w:rPr>
        <w:t>their</w:t>
      </w:r>
      <w:r w:rsidRPr="00414E49">
        <w:rPr>
          <w:rFonts w:cs="Times New Roman"/>
        </w:rPr>
        <w:t xml:space="preserve"> experience, security is the most important thing in the context of </w:t>
      </w:r>
      <w:r w:rsidR="002A271C">
        <w:rPr>
          <w:rFonts w:cs="Times New Roman"/>
        </w:rPr>
        <w:t xml:space="preserve">the </w:t>
      </w:r>
      <w:r w:rsidRPr="00414E49">
        <w:rPr>
          <w:rFonts w:cs="Times New Roman"/>
        </w:rPr>
        <w:t xml:space="preserve">banking industry. The general customers have wanted to make their money more secured. </w:t>
      </w:r>
      <w:r w:rsidR="006310CB" w:rsidRPr="00414E49">
        <w:rPr>
          <w:rFonts w:cs="Times New Roman"/>
        </w:rPr>
        <w:t>So,</w:t>
      </w:r>
      <w:r w:rsidRPr="00414E49">
        <w:rPr>
          <w:rFonts w:cs="Times New Roman"/>
        </w:rPr>
        <w:t xml:space="preserve"> the bank authority has tried to ensure </w:t>
      </w:r>
      <w:r w:rsidR="002A271C">
        <w:rPr>
          <w:rFonts w:cs="Times New Roman"/>
        </w:rPr>
        <w:t xml:space="preserve">a </w:t>
      </w:r>
      <w:r w:rsidRPr="00414E49">
        <w:rPr>
          <w:rFonts w:cs="Times New Roman"/>
        </w:rPr>
        <w:t xml:space="preserve">high level of security. Due to the intensity of crime and the approach of crime, the Lloyds Bank has researched about the new version of </w:t>
      </w:r>
      <w:r w:rsidR="002A271C">
        <w:rPr>
          <w:rFonts w:cs="Times New Roman"/>
        </w:rPr>
        <w:t xml:space="preserve">the </w:t>
      </w:r>
      <w:r w:rsidRPr="00414E49">
        <w:rPr>
          <w:rFonts w:cs="Times New Roman"/>
        </w:rPr>
        <w:t xml:space="preserve">technology. </w:t>
      </w:r>
      <w:r w:rsidR="006310CB" w:rsidRPr="00414E49">
        <w:rPr>
          <w:rFonts w:cs="Times New Roman"/>
        </w:rPr>
        <w:t>So,</w:t>
      </w:r>
      <w:r w:rsidRPr="00414E49">
        <w:rPr>
          <w:rFonts w:cs="Times New Roman"/>
        </w:rPr>
        <w:t xml:space="preserve"> they wanted to include eye scanning service in its ATM booths so that the customers can get banking services in </w:t>
      </w:r>
      <w:r w:rsidR="002A271C">
        <w:rPr>
          <w:rFonts w:cs="Times New Roman"/>
        </w:rPr>
        <w:t xml:space="preserve">a </w:t>
      </w:r>
      <w:r w:rsidRPr="00414E49">
        <w:rPr>
          <w:rFonts w:cs="Times New Roman"/>
        </w:rPr>
        <w:t xml:space="preserve">more secure way. The process of innovation has to follow a specific process. Each and every process needs to be managed well to achieve the final goals and objectives of the innovation. </w:t>
      </w:r>
      <w:r w:rsidR="006310CB" w:rsidRPr="00414E49">
        <w:rPr>
          <w:rFonts w:cs="Times New Roman"/>
        </w:rPr>
        <w:t>So,</w:t>
      </w:r>
      <w:r w:rsidRPr="00414E49">
        <w:rPr>
          <w:rFonts w:cs="Times New Roman"/>
        </w:rPr>
        <w:t xml:space="preserve"> the managers play </w:t>
      </w:r>
      <w:r w:rsidR="002A271C">
        <w:rPr>
          <w:rFonts w:cs="Times New Roman"/>
        </w:rPr>
        <w:t xml:space="preserve">a </w:t>
      </w:r>
      <w:r w:rsidRPr="00414E49">
        <w:rPr>
          <w:rFonts w:cs="Times New Roman"/>
        </w:rPr>
        <w:t xml:space="preserve">significant role to innovate new product and service personally and as a part of the whole banking corporation. </w:t>
      </w:r>
    </w:p>
    <w:p w14:paraId="350409E8" w14:textId="6ACF74C3" w:rsidR="00E71941" w:rsidRPr="00414E49" w:rsidRDefault="00E71941" w:rsidP="00414E49">
      <w:pPr>
        <w:pStyle w:val="Heading2"/>
        <w:spacing w:line="360" w:lineRule="auto"/>
        <w:rPr>
          <w:rFonts w:cs="Times New Roman"/>
        </w:rPr>
      </w:pPr>
      <w:bookmarkStart w:id="7" w:name="_Toc26788140"/>
      <w:r w:rsidRPr="00414E49">
        <w:rPr>
          <w:rFonts w:cs="Times New Roman"/>
        </w:rPr>
        <w:t xml:space="preserve">The role of </w:t>
      </w:r>
      <w:r w:rsidR="002A271C">
        <w:rPr>
          <w:rFonts w:cs="Times New Roman"/>
        </w:rPr>
        <w:t xml:space="preserve">the </w:t>
      </w:r>
      <w:r w:rsidRPr="00414E49">
        <w:rPr>
          <w:rFonts w:cs="Times New Roman"/>
        </w:rPr>
        <w:t>manager's individual knowledge and experience to innovate new service for Lloyds Bank.</w:t>
      </w:r>
      <w:bookmarkEnd w:id="7"/>
      <w:r w:rsidRPr="00414E49">
        <w:rPr>
          <w:rFonts w:cs="Times New Roman"/>
        </w:rPr>
        <w:t xml:space="preserve"> </w:t>
      </w:r>
    </w:p>
    <w:p w14:paraId="76FCC6B8" w14:textId="0CA50786" w:rsidR="00E71941" w:rsidRPr="00414E49" w:rsidRDefault="00E71941" w:rsidP="00414E49">
      <w:pPr>
        <w:spacing w:line="360" w:lineRule="auto"/>
        <w:rPr>
          <w:rFonts w:cs="Times New Roman"/>
        </w:rPr>
      </w:pPr>
      <w:r w:rsidRPr="00414E49">
        <w:rPr>
          <w:rFonts w:cs="Times New Roman"/>
        </w:rPr>
        <w:t xml:space="preserve">The role of </w:t>
      </w:r>
      <w:r w:rsidR="002A271C">
        <w:rPr>
          <w:rFonts w:cs="Times New Roman"/>
        </w:rPr>
        <w:t xml:space="preserve">the </w:t>
      </w:r>
      <w:r w:rsidRPr="00414E49">
        <w:rPr>
          <w:rFonts w:cs="Times New Roman"/>
        </w:rPr>
        <w:t xml:space="preserve">manager's individual role plays </w:t>
      </w:r>
      <w:r w:rsidR="002A271C">
        <w:rPr>
          <w:rFonts w:cs="Times New Roman"/>
        </w:rPr>
        <w:t xml:space="preserve">a </w:t>
      </w:r>
      <w:r w:rsidRPr="00414E49">
        <w:rPr>
          <w:rFonts w:cs="Times New Roman"/>
        </w:rPr>
        <w:t xml:space="preserve">significant role in the process of innovating new service for security in Lloyds Bank. The managers of Lloyds Bank have performed two types of roles for innovating a new service for </w:t>
      </w:r>
      <w:r w:rsidR="006310CB" w:rsidRPr="00414E49">
        <w:rPr>
          <w:rFonts w:cs="Times New Roman"/>
        </w:rPr>
        <w:t>the</w:t>
      </w:r>
      <w:r w:rsidRPr="00414E49">
        <w:rPr>
          <w:rFonts w:cs="Times New Roman"/>
        </w:rPr>
        <w:t xml:space="preserve"> customers. These roles are the role of innovator and the </w:t>
      </w:r>
      <w:r w:rsidRPr="00414E49">
        <w:rPr>
          <w:rFonts w:cs="Times New Roman"/>
        </w:rPr>
        <w:lastRenderedPageBreak/>
        <w:t>role of enabler. Here there are some other personal role</w:t>
      </w:r>
      <w:r w:rsidR="002A271C">
        <w:rPr>
          <w:rFonts w:cs="Times New Roman"/>
        </w:rPr>
        <w:t>s</w:t>
      </w:r>
      <w:r w:rsidRPr="00414E49">
        <w:rPr>
          <w:rFonts w:cs="Times New Roman"/>
        </w:rPr>
        <w:t xml:space="preserve"> of managers are discussed which can be used by them in the process of innovation for Lloyds Bank, </w:t>
      </w:r>
    </w:p>
    <w:p w14:paraId="3E78502B" w14:textId="40328F1C" w:rsidR="00446CCB" w:rsidRPr="00414E49" w:rsidRDefault="00446CCB" w:rsidP="00414E49">
      <w:pPr>
        <w:spacing w:line="360" w:lineRule="auto"/>
        <w:jc w:val="center"/>
        <w:rPr>
          <w:rFonts w:cs="Times New Roman"/>
          <w:sz w:val="28"/>
          <w:szCs w:val="24"/>
        </w:rPr>
      </w:pPr>
      <w:r w:rsidRPr="00414E49">
        <w:rPr>
          <w:rFonts w:cs="Times New Roman"/>
          <w:noProof/>
          <w:sz w:val="28"/>
          <w:szCs w:val="24"/>
        </w:rPr>
        <w:drawing>
          <wp:inline distT="0" distB="0" distL="0" distR="0" wp14:anchorId="0C9FFA8D" wp14:editId="252965C9">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EA8FCC3" w14:textId="4F478FE5" w:rsidR="00446CCB" w:rsidRPr="00414E49" w:rsidRDefault="00446CCB" w:rsidP="00414E49">
      <w:pPr>
        <w:pStyle w:val="Caption"/>
        <w:spacing w:line="360" w:lineRule="auto"/>
        <w:jc w:val="center"/>
        <w:rPr>
          <w:rFonts w:cs="Times New Roman"/>
          <w:color w:val="auto"/>
          <w:sz w:val="20"/>
          <w:szCs w:val="20"/>
        </w:rPr>
      </w:pPr>
      <w:bookmarkStart w:id="8" w:name="_Toc26788141"/>
      <w:r w:rsidRPr="00414E49">
        <w:rPr>
          <w:rFonts w:cs="Times New Roman"/>
          <w:color w:val="auto"/>
          <w:sz w:val="20"/>
          <w:szCs w:val="20"/>
        </w:rPr>
        <w:t xml:space="preserve">Figure </w:t>
      </w:r>
      <w:r w:rsidRPr="00414E49">
        <w:rPr>
          <w:rFonts w:cs="Times New Roman"/>
          <w:color w:val="auto"/>
          <w:sz w:val="20"/>
          <w:szCs w:val="20"/>
        </w:rPr>
        <w:fldChar w:fldCharType="begin"/>
      </w:r>
      <w:r w:rsidRPr="00414E49">
        <w:rPr>
          <w:rFonts w:cs="Times New Roman"/>
          <w:color w:val="auto"/>
          <w:sz w:val="20"/>
          <w:szCs w:val="20"/>
        </w:rPr>
        <w:instrText xml:space="preserve"> SEQ Figure \* ARABIC </w:instrText>
      </w:r>
      <w:r w:rsidRPr="00414E49">
        <w:rPr>
          <w:rFonts w:cs="Times New Roman"/>
          <w:color w:val="auto"/>
          <w:sz w:val="20"/>
          <w:szCs w:val="20"/>
        </w:rPr>
        <w:fldChar w:fldCharType="separate"/>
      </w:r>
      <w:r w:rsidRPr="00414E49">
        <w:rPr>
          <w:rFonts w:cs="Times New Roman"/>
          <w:noProof/>
          <w:color w:val="auto"/>
          <w:sz w:val="20"/>
          <w:szCs w:val="20"/>
        </w:rPr>
        <w:t>2</w:t>
      </w:r>
      <w:r w:rsidRPr="00414E49">
        <w:rPr>
          <w:rFonts w:cs="Times New Roman"/>
          <w:color w:val="auto"/>
          <w:sz w:val="20"/>
          <w:szCs w:val="20"/>
        </w:rPr>
        <w:fldChar w:fldCharType="end"/>
      </w:r>
      <w:r w:rsidRPr="00414E49">
        <w:rPr>
          <w:rFonts w:cs="Times New Roman"/>
          <w:color w:val="auto"/>
          <w:sz w:val="20"/>
          <w:szCs w:val="20"/>
          <w:lang w:val="en-US"/>
        </w:rPr>
        <w:t>: Role of managers in the process of innovation, Source:</w:t>
      </w:r>
      <w:r w:rsidR="00A86215" w:rsidRPr="00414E49">
        <w:rPr>
          <w:rStyle w:val="Heading1Char"/>
          <w:rFonts w:cs="Times New Roman"/>
          <w:color w:val="000000"/>
        </w:rPr>
        <w:t xml:space="preserve"> </w:t>
      </w:r>
      <w:r w:rsidR="00A86215" w:rsidRPr="00414E49">
        <w:rPr>
          <w:rStyle w:val="selectable"/>
          <w:rFonts w:cs="Times New Roman"/>
          <w:color w:val="000000"/>
        </w:rPr>
        <w:t>(Moreira et al., 2015)</w:t>
      </w:r>
      <w:bookmarkEnd w:id="8"/>
    </w:p>
    <w:p w14:paraId="5A607EF2" w14:textId="4FE4BD27" w:rsidR="00E71941" w:rsidRPr="00414E49" w:rsidRDefault="00E71941" w:rsidP="00414E49">
      <w:pPr>
        <w:spacing w:line="360" w:lineRule="auto"/>
        <w:rPr>
          <w:rFonts w:cs="Times New Roman"/>
        </w:rPr>
      </w:pPr>
      <w:r w:rsidRPr="00414E49">
        <w:rPr>
          <w:rFonts w:cs="Times New Roman"/>
          <w:b/>
          <w:bCs/>
        </w:rPr>
        <w:t>Idea finder:</w:t>
      </w:r>
      <w:r w:rsidRPr="00414E49">
        <w:rPr>
          <w:rFonts w:cs="Times New Roman"/>
        </w:rPr>
        <w:t xml:space="preserve"> The managers of an organisation have performed the role of idea finder. They may seek idea from others or they can develop the idea of innovation. In Lloyds Bank, managers </w:t>
      </w:r>
      <w:r w:rsidR="006310CB" w:rsidRPr="00414E49">
        <w:rPr>
          <w:rFonts w:cs="Times New Roman"/>
        </w:rPr>
        <w:t>conduct</w:t>
      </w:r>
      <w:r w:rsidRPr="00414E49">
        <w:rPr>
          <w:rFonts w:cs="Times New Roman"/>
        </w:rPr>
        <w:t xml:space="preserve"> different types of workshops, brainstorming about the new ideas and in those </w:t>
      </w:r>
      <w:r w:rsidR="006310CB" w:rsidRPr="00414E49">
        <w:rPr>
          <w:rFonts w:cs="Times New Roman"/>
        </w:rPr>
        <w:t>way</w:t>
      </w:r>
      <w:r w:rsidR="002A271C">
        <w:rPr>
          <w:rFonts w:cs="Times New Roman"/>
        </w:rPr>
        <w:t>s</w:t>
      </w:r>
      <w:r w:rsidR="006310CB" w:rsidRPr="00414E49">
        <w:rPr>
          <w:rFonts w:cs="Times New Roman"/>
        </w:rPr>
        <w:t>,</w:t>
      </w:r>
      <w:r w:rsidRPr="00414E49">
        <w:rPr>
          <w:rFonts w:cs="Times New Roman"/>
        </w:rPr>
        <w:t xml:space="preserve"> they try to find out </w:t>
      </w:r>
      <w:r w:rsidR="002A271C">
        <w:rPr>
          <w:rFonts w:cs="Times New Roman"/>
        </w:rPr>
        <w:t xml:space="preserve">a </w:t>
      </w:r>
      <w:r w:rsidRPr="00414E49">
        <w:rPr>
          <w:rFonts w:cs="Times New Roman"/>
        </w:rPr>
        <w:t xml:space="preserve">new idea of innovation. </w:t>
      </w:r>
    </w:p>
    <w:p w14:paraId="42F2FEBA" w14:textId="1C81EFB3" w:rsidR="00E71941" w:rsidRPr="00414E49" w:rsidRDefault="00E71941" w:rsidP="00414E49">
      <w:pPr>
        <w:spacing w:line="360" w:lineRule="auto"/>
        <w:rPr>
          <w:rFonts w:cs="Times New Roman"/>
        </w:rPr>
      </w:pPr>
      <w:r w:rsidRPr="00414E49">
        <w:rPr>
          <w:rFonts w:cs="Times New Roman"/>
          <w:b/>
          <w:bCs/>
        </w:rPr>
        <w:t>Idea manager:</w:t>
      </w:r>
      <w:r w:rsidRPr="00414E49">
        <w:rPr>
          <w:rFonts w:cs="Times New Roman"/>
        </w:rPr>
        <w:t xml:space="preserve"> The managers of an organisation has also </w:t>
      </w:r>
      <w:r w:rsidR="006310CB" w:rsidRPr="00414E49">
        <w:rPr>
          <w:rFonts w:cs="Times New Roman"/>
        </w:rPr>
        <w:t>worked</w:t>
      </w:r>
      <w:r w:rsidRPr="00414E49">
        <w:rPr>
          <w:rFonts w:cs="Times New Roman"/>
        </w:rPr>
        <w:t xml:space="preserve"> as the idea manager means they personally </w:t>
      </w:r>
      <w:r w:rsidR="006310CB" w:rsidRPr="00414E49">
        <w:rPr>
          <w:rFonts w:cs="Times New Roman"/>
        </w:rPr>
        <w:t>don’t</w:t>
      </w:r>
      <w:r w:rsidRPr="00414E49">
        <w:rPr>
          <w:rFonts w:cs="Times New Roman"/>
        </w:rPr>
        <w:t xml:space="preserve"> make ideas rather than they try to collect ideas from others. </w:t>
      </w:r>
    </w:p>
    <w:p w14:paraId="7F230639" w14:textId="5983E633" w:rsidR="00E71941" w:rsidRPr="00414E49" w:rsidRDefault="00E71941" w:rsidP="00414E49">
      <w:pPr>
        <w:spacing w:line="360" w:lineRule="auto"/>
        <w:rPr>
          <w:rFonts w:cs="Times New Roman"/>
        </w:rPr>
      </w:pPr>
      <w:r w:rsidRPr="00414E49">
        <w:rPr>
          <w:rFonts w:cs="Times New Roman"/>
          <w:b/>
          <w:bCs/>
        </w:rPr>
        <w:t>Innovation scout:</w:t>
      </w:r>
      <w:r w:rsidRPr="00414E49">
        <w:rPr>
          <w:rFonts w:cs="Times New Roman"/>
        </w:rPr>
        <w:t xml:space="preserve"> The managers of an organisation can </w:t>
      </w:r>
      <w:r w:rsidR="006310CB" w:rsidRPr="00414E49">
        <w:rPr>
          <w:rFonts w:cs="Times New Roman"/>
        </w:rPr>
        <w:t>perform</w:t>
      </w:r>
      <w:r w:rsidRPr="00414E49">
        <w:rPr>
          <w:rFonts w:cs="Times New Roman"/>
        </w:rPr>
        <w:t xml:space="preserve"> the role of innovation scout. Being an innovation scout, the managers of Lloyds Bank can open up their ideas process to the outside world and search for new technologies. In this way, they think </w:t>
      </w:r>
      <w:r w:rsidR="006310CB" w:rsidRPr="00414E49">
        <w:rPr>
          <w:rFonts w:cs="Times New Roman"/>
        </w:rPr>
        <w:t>that</w:t>
      </w:r>
      <w:r w:rsidRPr="00414E49">
        <w:rPr>
          <w:rFonts w:cs="Times New Roman"/>
        </w:rPr>
        <w:t xml:space="preserve"> the new security service will improve the security level of the financial transactions. </w:t>
      </w:r>
    </w:p>
    <w:p w14:paraId="7DB2C50B" w14:textId="53FDB20E" w:rsidR="00E71941" w:rsidRPr="00414E49" w:rsidRDefault="00E71941" w:rsidP="00414E49">
      <w:pPr>
        <w:spacing w:line="360" w:lineRule="auto"/>
        <w:rPr>
          <w:rFonts w:cs="Times New Roman"/>
        </w:rPr>
      </w:pPr>
      <w:r w:rsidRPr="00414E49">
        <w:rPr>
          <w:rFonts w:cs="Times New Roman"/>
          <w:b/>
          <w:bCs/>
        </w:rPr>
        <w:t>CIP manager:</w:t>
      </w:r>
      <w:r w:rsidRPr="00414E49">
        <w:rPr>
          <w:rFonts w:cs="Times New Roman"/>
        </w:rPr>
        <w:t xml:space="preserve"> Managers of an organisation can also perform the role of CIP manager which means they remain responsible for the </w:t>
      </w:r>
      <w:r w:rsidR="002A271C">
        <w:rPr>
          <w:rFonts w:cs="Times New Roman"/>
        </w:rPr>
        <w:t>C</w:t>
      </w:r>
      <w:r w:rsidRPr="00414E49">
        <w:rPr>
          <w:rFonts w:cs="Times New Roman"/>
        </w:rPr>
        <w:t xml:space="preserve">ontinuous Improvement process. The continuous </w:t>
      </w:r>
      <w:r w:rsidRPr="00414E49">
        <w:rPr>
          <w:rFonts w:cs="Times New Roman"/>
        </w:rPr>
        <w:lastRenderedPageBreak/>
        <w:t xml:space="preserve">improvement process of innovation of new service by the Lloyds Bank has totally monitored by the managers of this corporation. </w:t>
      </w:r>
    </w:p>
    <w:p w14:paraId="4E3E3F71" w14:textId="46A49761" w:rsidR="00E71941" w:rsidRPr="00414E49" w:rsidRDefault="00E71941" w:rsidP="00414E49">
      <w:pPr>
        <w:spacing w:line="360" w:lineRule="auto"/>
        <w:rPr>
          <w:rFonts w:cs="Times New Roman"/>
        </w:rPr>
      </w:pPr>
      <w:r w:rsidRPr="00414E49">
        <w:rPr>
          <w:rFonts w:cs="Times New Roman"/>
          <w:b/>
          <w:bCs/>
        </w:rPr>
        <w:t>Innovation strategist:</w:t>
      </w:r>
      <w:r w:rsidRPr="00414E49">
        <w:rPr>
          <w:rFonts w:cs="Times New Roman"/>
        </w:rPr>
        <w:t xml:space="preserve"> The role of innovation strategist consists</w:t>
      </w:r>
      <w:r w:rsidR="002A271C">
        <w:rPr>
          <w:rFonts w:cs="Times New Roman"/>
        </w:rPr>
        <w:t xml:space="preserve"> of</w:t>
      </w:r>
      <w:r w:rsidRPr="00414E49">
        <w:rPr>
          <w:rFonts w:cs="Times New Roman"/>
        </w:rPr>
        <w:t xml:space="preserve"> different types of activities like idea collection and taking care of innovation management</w:t>
      </w:r>
      <w:r w:rsidR="00A86215" w:rsidRPr="00414E49">
        <w:rPr>
          <w:rStyle w:val="Heading1Char"/>
          <w:rFonts w:cs="Times New Roman"/>
          <w:color w:val="000000"/>
        </w:rPr>
        <w:t xml:space="preserve"> </w:t>
      </w:r>
      <w:r w:rsidR="00A86215" w:rsidRPr="00414E49">
        <w:rPr>
          <w:rStyle w:val="selectable"/>
          <w:rFonts w:cs="Times New Roman"/>
          <w:color w:val="000000"/>
        </w:rPr>
        <w:t>(Kuisma, 2015)</w:t>
      </w:r>
      <w:r w:rsidRPr="00414E49">
        <w:rPr>
          <w:rFonts w:cs="Times New Roman"/>
        </w:rPr>
        <w:t xml:space="preserve">. The activities like opportunities analysis, risk analysis about the new innovation are also performed by the managers. </w:t>
      </w:r>
    </w:p>
    <w:p w14:paraId="4514A30C" w14:textId="33504B57" w:rsidR="00E71941" w:rsidRPr="00414E49" w:rsidRDefault="00E71941" w:rsidP="00414E49">
      <w:pPr>
        <w:spacing w:line="360" w:lineRule="auto"/>
        <w:rPr>
          <w:rFonts w:cs="Times New Roman"/>
        </w:rPr>
      </w:pPr>
      <w:r w:rsidRPr="00414E49">
        <w:rPr>
          <w:rFonts w:cs="Times New Roman"/>
        </w:rPr>
        <w:t xml:space="preserve">The managers of Lloyds Bank </w:t>
      </w:r>
      <w:r w:rsidR="006310CB" w:rsidRPr="00414E49">
        <w:rPr>
          <w:rFonts w:cs="Times New Roman"/>
        </w:rPr>
        <w:t>have</w:t>
      </w:r>
      <w:r w:rsidRPr="00414E49">
        <w:rPr>
          <w:rFonts w:cs="Times New Roman"/>
        </w:rPr>
        <w:t xml:space="preserve"> performed all those types</w:t>
      </w:r>
      <w:r w:rsidR="002A271C">
        <w:rPr>
          <w:rFonts w:cs="Times New Roman"/>
        </w:rPr>
        <w:t xml:space="preserve"> of</w:t>
      </w:r>
      <w:r w:rsidRPr="00414E49">
        <w:rPr>
          <w:rFonts w:cs="Times New Roman"/>
        </w:rPr>
        <w:t xml:space="preserve"> roles and share their personal experiences for the process of innovation of new security </w:t>
      </w:r>
      <w:r w:rsidR="006310CB" w:rsidRPr="00414E49">
        <w:rPr>
          <w:rFonts w:cs="Times New Roman"/>
        </w:rPr>
        <w:t>service-related</w:t>
      </w:r>
      <w:r w:rsidRPr="00414E49">
        <w:rPr>
          <w:rFonts w:cs="Times New Roman"/>
        </w:rPr>
        <w:t xml:space="preserve"> technology. </w:t>
      </w:r>
    </w:p>
    <w:p w14:paraId="43BFEAC3" w14:textId="2A67200C" w:rsidR="00E71941" w:rsidRPr="00414E49" w:rsidRDefault="00E71941" w:rsidP="00414E49">
      <w:pPr>
        <w:pStyle w:val="Heading2"/>
        <w:spacing w:line="360" w:lineRule="auto"/>
        <w:rPr>
          <w:rFonts w:cs="Times New Roman"/>
        </w:rPr>
      </w:pPr>
      <w:bookmarkStart w:id="9" w:name="_Toc26788142"/>
      <w:r w:rsidRPr="00414E49">
        <w:rPr>
          <w:rFonts w:cs="Times New Roman"/>
        </w:rPr>
        <w:t xml:space="preserve">The role of </w:t>
      </w:r>
      <w:r w:rsidR="002A271C">
        <w:rPr>
          <w:rFonts w:cs="Times New Roman"/>
        </w:rPr>
        <w:t xml:space="preserve">the </w:t>
      </w:r>
      <w:r w:rsidRPr="00414E49">
        <w:rPr>
          <w:rFonts w:cs="Times New Roman"/>
        </w:rPr>
        <w:t>organisation in innovating the new project for enhancing security in the context of Lloyds Bank.</w:t>
      </w:r>
      <w:bookmarkEnd w:id="9"/>
      <w:r w:rsidRPr="00414E49">
        <w:rPr>
          <w:rFonts w:cs="Times New Roman"/>
        </w:rPr>
        <w:t xml:space="preserve"> </w:t>
      </w:r>
    </w:p>
    <w:p w14:paraId="7589704E" w14:textId="5D7F2A8E" w:rsidR="001C687C" w:rsidRPr="00414E49" w:rsidRDefault="00E71941" w:rsidP="00414E49">
      <w:pPr>
        <w:spacing w:line="360" w:lineRule="auto"/>
        <w:rPr>
          <w:rFonts w:cs="Times New Roman"/>
        </w:rPr>
      </w:pPr>
      <w:r w:rsidRPr="00414E49">
        <w:rPr>
          <w:rFonts w:cs="Times New Roman"/>
        </w:rPr>
        <w:t xml:space="preserve">The Lloyds Bank is considered one of the oldest </w:t>
      </w:r>
      <w:r w:rsidR="006310CB" w:rsidRPr="00414E49">
        <w:rPr>
          <w:rFonts w:cs="Times New Roman"/>
        </w:rPr>
        <w:t>banks</w:t>
      </w:r>
      <w:r w:rsidRPr="00414E49">
        <w:rPr>
          <w:rFonts w:cs="Times New Roman"/>
        </w:rPr>
        <w:t xml:space="preserve"> in the world. This banking company has performed its retail banking insurance services for more than 200 years. It the tradition of this bank to recruit experienced employees who are taking part in the process of idea generation and improving the quality of service. The </w:t>
      </w:r>
      <w:r w:rsidR="006310CB" w:rsidRPr="00414E49">
        <w:rPr>
          <w:rFonts w:cs="Times New Roman"/>
        </w:rPr>
        <w:t>top-level</w:t>
      </w:r>
      <w:r w:rsidRPr="00414E49">
        <w:rPr>
          <w:rFonts w:cs="Times New Roman"/>
        </w:rPr>
        <w:t xml:space="preserve"> management of this bank has maintained </w:t>
      </w:r>
      <w:r w:rsidR="002A271C">
        <w:rPr>
          <w:rFonts w:cs="Times New Roman"/>
        </w:rPr>
        <w:t xml:space="preserve">a </w:t>
      </w:r>
      <w:r w:rsidRPr="00414E49">
        <w:rPr>
          <w:rFonts w:cs="Times New Roman"/>
        </w:rPr>
        <w:t>continuous process of innovating new and improve</w:t>
      </w:r>
      <w:r w:rsidR="002A271C">
        <w:rPr>
          <w:rFonts w:cs="Times New Roman"/>
        </w:rPr>
        <w:t>d</w:t>
      </w:r>
      <w:r w:rsidRPr="00414E49">
        <w:rPr>
          <w:rFonts w:cs="Times New Roman"/>
        </w:rPr>
        <w:t xml:space="preserve"> technology</w:t>
      </w:r>
      <w:r w:rsidR="00A86215" w:rsidRPr="00414E49">
        <w:rPr>
          <w:rStyle w:val="Heading1Char"/>
          <w:rFonts w:cs="Times New Roman"/>
          <w:color w:val="000000"/>
        </w:rPr>
        <w:t xml:space="preserve"> </w:t>
      </w:r>
      <w:r w:rsidR="00A86215" w:rsidRPr="00414E49">
        <w:rPr>
          <w:rStyle w:val="selectable"/>
          <w:rFonts w:cs="Times New Roman"/>
          <w:color w:val="000000"/>
        </w:rPr>
        <w:t>(David and David, 2016)</w:t>
      </w:r>
      <w:r w:rsidRPr="00414E49">
        <w:rPr>
          <w:rFonts w:cs="Times New Roman"/>
        </w:rPr>
        <w:t>. In the twenty</w:t>
      </w:r>
      <w:r w:rsidR="002A271C">
        <w:rPr>
          <w:rFonts w:cs="Times New Roman"/>
        </w:rPr>
        <w:t>-</w:t>
      </w:r>
      <w:r w:rsidRPr="00414E49">
        <w:rPr>
          <w:rFonts w:cs="Times New Roman"/>
        </w:rPr>
        <w:t xml:space="preserve">first century security in the financial transaction has become the most important factor for the banking companies. All the customers want their money and other necessary and </w:t>
      </w:r>
      <w:r w:rsidR="006310CB" w:rsidRPr="00414E49">
        <w:rPr>
          <w:rFonts w:cs="Times New Roman"/>
        </w:rPr>
        <w:t>valuable</w:t>
      </w:r>
      <w:r w:rsidRPr="00414E49">
        <w:rPr>
          <w:rFonts w:cs="Times New Roman"/>
        </w:rPr>
        <w:t xml:space="preserve"> materials must be preserved with </w:t>
      </w:r>
      <w:r w:rsidR="002A271C">
        <w:rPr>
          <w:rFonts w:cs="Times New Roman"/>
        </w:rPr>
        <w:t xml:space="preserve">a </w:t>
      </w:r>
      <w:r w:rsidRPr="00414E49">
        <w:rPr>
          <w:rFonts w:cs="Times New Roman"/>
        </w:rPr>
        <w:t xml:space="preserve">high level of security. To the banking companies, ensuring </w:t>
      </w:r>
      <w:r w:rsidR="006310CB" w:rsidRPr="00414E49">
        <w:rPr>
          <w:rFonts w:cs="Times New Roman"/>
        </w:rPr>
        <w:t>high-quality</w:t>
      </w:r>
      <w:r w:rsidRPr="00414E49">
        <w:rPr>
          <w:rFonts w:cs="Times New Roman"/>
        </w:rPr>
        <w:t xml:space="preserve"> security is a must. By ensuring high</w:t>
      </w:r>
      <w:r w:rsidR="002A271C">
        <w:rPr>
          <w:rFonts w:cs="Times New Roman"/>
        </w:rPr>
        <w:t>-</w:t>
      </w:r>
      <w:r w:rsidRPr="00414E49">
        <w:rPr>
          <w:rFonts w:cs="Times New Roman"/>
        </w:rPr>
        <w:t xml:space="preserve">quality security service, the management of a bank can save them from unwanted risk factors such as theft. Lloyds Bank is a </w:t>
      </w:r>
      <w:r w:rsidR="006310CB" w:rsidRPr="00414E49">
        <w:rPr>
          <w:rFonts w:cs="Times New Roman"/>
        </w:rPr>
        <w:t>well-known</w:t>
      </w:r>
      <w:r w:rsidRPr="00414E49">
        <w:rPr>
          <w:rFonts w:cs="Times New Roman"/>
        </w:rPr>
        <w:t xml:space="preserve"> banking company for this </w:t>
      </w:r>
      <w:r w:rsidR="006310CB" w:rsidRPr="00414E49">
        <w:rPr>
          <w:rFonts w:cs="Times New Roman"/>
        </w:rPr>
        <w:t>high-quality</w:t>
      </w:r>
      <w:r w:rsidRPr="00414E49">
        <w:rPr>
          <w:rFonts w:cs="Times New Roman"/>
        </w:rPr>
        <w:t xml:space="preserve"> security service. To the customers, this bank is very popular because the authority of Lloyds Bank can ensure proper security for </w:t>
      </w:r>
      <w:r w:rsidR="006310CB" w:rsidRPr="00414E49">
        <w:rPr>
          <w:rFonts w:cs="Times New Roman"/>
        </w:rPr>
        <w:t>their</w:t>
      </w:r>
      <w:r w:rsidRPr="00414E49">
        <w:rPr>
          <w:rFonts w:cs="Times New Roman"/>
        </w:rPr>
        <w:t xml:space="preserve"> banking activities. The management of this bank has wanted to take a project under which they want to change their security </w:t>
      </w:r>
      <w:r w:rsidR="006310CB" w:rsidRPr="00414E49">
        <w:rPr>
          <w:rFonts w:cs="Times New Roman"/>
        </w:rPr>
        <w:t>service-related</w:t>
      </w:r>
      <w:r w:rsidRPr="00414E49">
        <w:rPr>
          <w:rFonts w:cs="Times New Roman"/>
        </w:rPr>
        <w:t xml:space="preserve"> technology in their ATM booths. There are several </w:t>
      </w:r>
      <w:r w:rsidR="006310CB" w:rsidRPr="00414E49">
        <w:rPr>
          <w:rFonts w:cs="Times New Roman"/>
        </w:rPr>
        <w:t>technologies</w:t>
      </w:r>
      <w:r w:rsidRPr="00414E49">
        <w:rPr>
          <w:rFonts w:cs="Times New Roman"/>
        </w:rPr>
        <w:t xml:space="preserve"> which are used by th</w:t>
      </w:r>
      <w:r w:rsidR="002A271C">
        <w:rPr>
          <w:rFonts w:cs="Times New Roman"/>
        </w:rPr>
        <w:t>i</w:t>
      </w:r>
      <w:r w:rsidRPr="00414E49">
        <w:rPr>
          <w:rFonts w:cs="Times New Roman"/>
        </w:rPr>
        <w:t xml:space="preserve">s bank to ensure security for their ATM booths. But now they wanted to introduce eye scanner service with the fingerprint technology so protect money from illegal and ethical actions. The management of this company has planned about £11 million for the initiation part of this project. The management of Lloyds Bank is very successful in accomplishing different types of projects in the previous period of time. The economic condition of this bank has always </w:t>
      </w:r>
      <w:r w:rsidR="006310CB" w:rsidRPr="00414E49">
        <w:rPr>
          <w:rFonts w:cs="Times New Roman"/>
        </w:rPr>
        <w:t>supported</w:t>
      </w:r>
      <w:r w:rsidRPr="00414E49">
        <w:rPr>
          <w:rFonts w:cs="Times New Roman"/>
        </w:rPr>
        <w:t xml:space="preserve"> </w:t>
      </w:r>
      <w:r w:rsidRPr="00414E49">
        <w:rPr>
          <w:rFonts w:cs="Times New Roman"/>
        </w:rPr>
        <w:lastRenderedPageBreak/>
        <w:t xml:space="preserve">the process of innovating new products and services. </w:t>
      </w:r>
      <w:r w:rsidR="006310CB" w:rsidRPr="00414E49">
        <w:rPr>
          <w:rFonts w:cs="Times New Roman"/>
        </w:rPr>
        <w:t>So,</w:t>
      </w:r>
      <w:r w:rsidRPr="00414E49">
        <w:rPr>
          <w:rFonts w:cs="Times New Roman"/>
        </w:rPr>
        <w:t xml:space="preserve"> the organisation will influence positively to accomplishing this project in future.</w:t>
      </w:r>
    </w:p>
    <w:p w14:paraId="2C04A9DD" w14:textId="201EC68B" w:rsidR="004C57DB" w:rsidRPr="00414E49" w:rsidRDefault="00724FB3" w:rsidP="00414E49">
      <w:pPr>
        <w:pStyle w:val="Heading1"/>
        <w:spacing w:line="360" w:lineRule="auto"/>
        <w:rPr>
          <w:rFonts w:cs="Times New Roman"/>
        </w:rPr>
      </w:pPr>
      <w:r w:rsidRPr="00414E49">
        <w:rPr>
          <w:rFonts w:cs="Times New Roman"/>
        </w:rPr>
        <w:br w:type="page"/>
      </w:r>
      <w:bookmarkStart w:id="10" w:name="_Toc26788143"/>
      <w:r w:rsidRPr="00414E49">
        <w:rPr>
          <w:rFonts w:cs="Times New Roman"/>
        </w:rPr>
        <w:lastRenderedPageBreak/>
        <w:t>Explanation about one open model of innovation in the context of Lloyds Bank.</w:t>
      </w:r>
      <w:bookmarkEnd w:id="10"/>
      <w:r w:rsidRPr="00414E49">
        <w:rPr>
          <w:rFonts w:cs="Times New Roman"/>
        </w:rPr>
        <w:t xml:space="preserve"> </w:t>
      </w:r>
    </w:p>
    <w:p w14:paraId="396BDC1E" w14:textId="445AA839" w:rsidR="008E72A5" w:rsidRPr="00414E49" w:rsidRDefault="008E72A5" w:rsidP="00414E49">
      <w:pPr>
        <w:spacing w:line="360" w:lineRule="auto"/>
        <w:rPr>
          <w:rFonts w:cs="Times New Roman"/>
        </w:rPr>
      </w:pPr>
      <w:r w:rsidRPr="00414E49">
        <w:rPr>
          <w:rFonts w:cs="Times New Roman"/>
        </w:rPr>
        <w:t xml:space="preserve">Open innovation method is defined as </w:t>
      </w:r>
      <w:r w:rsidR="006310CB" w:rsidRPr="00414E49">
        <w:rPr>
          <w:rFonts w:cs="Times New Roman"/>
        </w:rPr>
        <w:t>the</w:t>
      </w:r>
      <w:r w:rsidRPr="00414E49">
        <w:rPr>
          <w:rFonts w:cs="Times New Roman"/>
        </w:rPr>
        <w:t xml:space="preserve"> way by which an individual or an organisation can use the prospective inflow and outflow of information and knowledge. In the modern era of business, more companies have </w:t>
      </w:r>
      <w:r w:rsidR="006310CB" w:rsidRPr="00414E49">
        <w:rPr>
          <w:rFonts w:cs="Times New Roman"/>
        </w:rPr>
        <w:t xml:space="preserve">adopted </w:t>
      </w:r>
      <w:r w:rsidR="002A271C">
        <w:rPr>
          <w:rFonts w:cs="Times New Roman"/>
        </w:rPr>
        <w:t xml:space="preserve">an </w:t>
      </w:r>
      <w:r w:rsidR="006310CB" w:rsidRPr="00414E49">
        <w:rPr>
          <w:rFonts w:cs="Times New Roman"/>
        </w:rPr>
        <w:t>open</w:t>
      </w:r>
      <w:r w:rsidRPr="00414E49">
        <w:rPr>
          <w:rFonts w:cs="Times New Roman"/>
        </w:rPr>
        <w:t xml:space="preserve"> innovation model. In </w:t>
      </w:r>
      <w:r w:rsidR="006310CB" w:rsidRPr="00414E49">
        <w:rPr>
          <w:rFonts w:cs="Times New Roman"/>
        </w:rPr>
        <w:t>the</w:t>
      </w:r>
      <w:r w:rsidRPr="00414E49">
        <w:rPr>
          <w:rFonts w:cs="Times New Roman"/>
        </w:rPr>
        <w:t xml:space="preserve"> open innovation model, product and service are developed for external usages</w:t>
      </w:r>
      <w:r w:rsidR="00A86215" w:rsidRPr="00414E49">
        <w:rPr>
          <w:rStyle w:val="Heading1Char"/>
          <w:rFonts w:cs="Times New Roman"/>
          <w:color w:val="000000"/>
        </w:rPr>
        <w:t xml:space="preserve"> </w:t>
      </w:r>
      <w:r w:rsidR="00A86215" w:rsidRPr="00414E49">
        <w:rPr>
          <w:rStyle w:val="selectable"/>
          <w:rFonts w:cs="Times New Roman"/>
          <w:color w:val="000000"/>
        </w:rPr>
        <w:t>(Zobel, 2016)</w:t>
      </w:r>
      <w:r w:rsidRPr="00414E49">
        <w:rPr>
          <w:rFonts w:cs="Times New Roman"/>
        </w:rPr>
        <w:t xml:space="preserve">. </w:t>
      </w:r>
      <w:r w:rsidR="002A271C">
        <w:rPr>
          <w:rFonts w:cs="Times New Roman"/>
        </w:rPr>
        <w:t>The o</w:t>
      </w:r>
      <w:r w:rsidRPr="00414E49">
        <w:rPr>
          <w:rFonts w:cs="Times New Roman"/>
        </w:rPr>
        <w:t xml:space="preserve">pen model of innovation can </w:t>
      </w:r>
      <w:r w:rsidR="006310CB" w:rsidRPr="00414E49">
        <w:rPr>
          <w:rFonts w:cs="Times New Roman"/>
        </w:rPr>
        <w:t>help</w:t>
      </w:r>
      <w:r w:rsidRPr="00414E49">
        <w:rPr>
          <w:rFonts w:cs="Times New Roman"/>
        </w:rPr>
        <w:t xml:space="preserve"> an organisation to </w:t>
      </w:r>
      <w:r w:rsidR="006310CB" w:rsidRPr="00414E49">
        <w:rPr>
          <w:rFonts w:cs="Times New Roman"/>
        </w:rPr>
        <w:t>terminable</w:t>
      </w:r>
      <w:r w:rsidRPr="00414E49">
        <w:rPr>
          <w:rFonts w:cs="Times New Roman"/>
        </w:rPr>
        <w:t xml:space="preserve"> its </w:t>
      </w:r>
      <w:r w:rsidR="006310CB" w:rsidRPr="00414E49">
        <w:rPr>
          <w:rFonts w:cs="Times New Roman"/>
        </w:rPr>
        <w:t>boundary</w:t>
      </w:r>
      <w:r w:rsidRPr="00414E49">
        <w:rPr>
          <w:rFonts w:cs="Times New Roman"/>
        </w:rPr>
        <w:t xml:space="preserve">. In the </w:t>
      </w:r>
      <w:r w:rsidR="006310CB" w:rsidRPr="00414E49">
        <w:rPr>
          <w:rFonts w:cs="Times New Roman"/>
        </w:rPr>
        <w:t>paradigm</w:t>
      </w:r>
      <w:r w:rsidRPr="00414E49">
        <w:rPr>
          <w:rFonts w:cs="Times New Roman"/>
        </w:rPr>
        <w:t xml:space="preserve"> of open model innovation</w:t>
      </w:r>
      <w:r w:rsidR="002A271C">
        <w:rPr>
          <w:rFonts w:cs="Times New Roman"/>
        </w:rPr>
        <w:t>,</w:t>
      </w:r>
      <w:r w:rsidRPr="00414E49">
        <w:rPr>
          <w:rFonts w:cs="Times New Roman"/>
        </w:rPr>
        <w:t xml:space="preserve"> </w:t>
      </w:r>
      <w:r w:rsidR="002A271C">
        <w:rPr>
          <w:rFonts w:cs="Times New Roman"/>
        </w:rPr>
        <w:t xml:space="preserve">an </w:t>
      </w:r>
      <w:r w:rsidRPr="00414E49">
        <w:rPr>
          <w:rFonts w:cs="Times New Roman"/>
        </w:rPr>
        <w:t xml:space="preserve">important flow of external knowledge </w:t>
      </w:r>
      <w:proofErr w:type="gramStart"/>
      <w:r w:rsidRPr="00414E49">
        <w:rPr>
          <w:rFonts w:cs="Times New Roman"/>
        </w:rPr>
        <w:t>are</w:t>
      </w:r>
      <w:proofErr w:type="gramEnd"/>
      <w:r w:rsidRPr="00414E49">
        <w:rPr>
          <w:rFonts w:cs="Times New Roman"/>
        </w:rPr>
        <w:t xml:space="preserve"> moving throughout the organisation. In open model innovation, the invented product or service or technology can be sold to </w:t>
      </w:r>
      <w:r w:rsidR="006310CB" w:rsidRPr="00414E49">
        <w:rPr>
          <w:rFonts w:cs="Times New Roman"/>
        </w:rPr>
        <w:t>the</w:t>
      </w:r>
      <w:r w:rsidRPr="00414E49">
        <w:rPr>
          <w:rFonts w:cs="Times New Roman"/>
        </w:rPr>
        <w:t xml:space="preserve"> external parties of the company. </w:t>
      </w:r>
      <w:r w:rsidR="006310CB" w:rsidRPr="00414E49">
        <w:rPr>
          <w:rFonts w:cs="Times New Roman"/>
        </w:rPr>
        <w:t>So,</w:t>
      </w:r>
      <w:r w:rsidRPr="00414E49">
        <w:rPr>
          <w:rFonts w:cs="Times New Roman"/>
        </w:rPr>
        <w:t xml:space="preserve"> the other companies can get good service or can use newly invented technology without inventing that particular thing. In the context of </w:t>
      </w:r>
      <w:r w:rsidR="002A271C">
        <w:rPr>
          <w:rFonts w:cs="Times New Roman"/>
        </w:rPr>
        <w:t xml:space="preserve">the </w:t>
      </w:r>
      <w:r w:rsidRPr="00414E49">
        <w:rPr>
          <w:rFonts w:cs="Times New Roman"/>
        </w:rPr>
        <w:t xml:space="preserve">open innovation model, external research and development projects can create significant changes in the whole process. But the contribution of internal research and development team is less significant. It is used to promote technology or a new innovation to the external parties in such as a way where secrecy and silo mentality of traditional systems can be reduced. This concept has become popular from the 1960s. This concept of innovation can increase cooperation among different business organisation by sharing their knowledge and creativity. </w:t>
      </w:r>
    </w:p>
    <w:p w14:paraId="5674E4FA" w14:textId="2EDFA591" w:rsidR="00446CCB" w:rsidRPr="00414E49" w:rsidRDefault="00446CCB" w:rsidP="00414E49">
      <w:pPr>
        <w:spacing w:line="360" w:lineRule="auto"/>
        <w:jc w:val="center"/>
        <w:rPr>
          <w:rFonts w:cs="Times New Roman"/>
          <w:sz w:val="28"/>
          <w:szCs w:val="24"/>
        </w:rPr>
      </w:pPr>
      <w:r w:rsidRPr="00414E49">
        <w:rPr>
          <w:rFonts w:cs="Times New Roman"/>
          <w:sz w:val="28"/>
          <w:szCs w:val="24"/>
        </w:rPr>
        <w:drawing>
          <wp:inline distT="0" distB="0" distL="0" distR="0" wp14:anchorId="54C962D6" wp14:editId="20E5E71A">
            <wp:extent cx="3990975" cy="2571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 r="1179" b="735"/>
                    <a:stretch/>
                  </pic:blipFill>
                  <pic:spPr bwMode="auto">
                    <a:xfrm>
                      <a:off x="0" y="0"/>
                      <a:ext cx="3990975" cy="2571750"/>
                    </a:xfrm>
                    <a:prstGeom prst="rect">
                      <a:avLst/>
                    </a:prstGeom>
                    <a:ln>
                      <a:noFill/>
                    </a:ln>
                    <a:extLst>
                      <a:ext uri="{53640926-AAD7-44D8-BBD7-CCE9431645EC}">
                        <a14:shadowObscured xmlns:a14="http://schemas.microsoft.com/office/drawing/2010/main"/>
                      </a:ext>
                    </a:extLst>
                  </pic:spPr>
                </pic:pic>
              </a:graphicData>
            </a:graphic>
          </wp:inline>
        </w:drawing>
      </w:r>
    </w:p>
    <w:p w14:paraId="54DF6C57" w14:textId="50F89539" w:rsidR="00446CCB" w:rsidRPr="00414E49" w:rsidRDefault="00446CCB" w:rsidP="00414E49">
      <w:pPr>
        <w:pStyle w:val="Caption"/>
        <w:spacing w:line="360" w:lineRule="auto"/>
        <w:jc w:val="center"/>
        <w:rPr>
          <w:rFonts w:cs="Times New Roman"/>
          <w:color w:val="auto"/>
          <w:sz w:val="20"/>
          <w:szCs w:val="20"/>
        </w:rPr>
      </w:pPr>
      <w:bookmarkStart w:id="11" w:name="_Toc26788144"/>
      <w:r w:rsidRPr="00414E49">
        <w:rPr>
          <w:rFonts w:cs="Times New Roman"/>
          <w:sz w:val="20"/>
          <w:szCs w:val="20"/>
        </w:rPr>
        <w:t xml:space="preserve">Figure </w:t>
      </w:r>
      <w:r w:rsidRPr="00414E49">
        <w:rPr>
          <w:rFonts w:cs="Times New Roman"/>
          <w:sz w:val="20"/>
          <w:szCs w:val="20"/>
        </w:rPr>
        <w:fldChar w:fldCharType="begin"/>
      </w:r>
      <w:r w:rsidRPr="00414E49">
        <w:rPr>
          <w:rFonts w:cs="Times New Roman"/>
          <w:sz w:val="20"/>
          <w:szCs w:val="20"/>
        </w:rPr>
        <w:instrText xml:space="preserve"> SEQ Figure \* ARABIC </w:instrText>
      </w:r>
      <w:r w:rsidRPr="00414E49">
        <w:rPr>
          <w:rFonts w:cs="Times New Roman"/>
          <w:sz w:val="20"/>
          <w:szCs w:val="20"/>
        </w:rPr>
        <w:fldChar w:fldCharType="separate"/>
      </w:r>
      <w:r w:rsidRPr="00414E49">
        <w:rPr>
          <w:rFonts w:cs="Times New Roman"/>
          <w:noProof/>
          <w:sz w:val="20"/>
          <w:szCs w:val="20"/>
        </w:rPr>
        <w:t>3</w:t>
      </w:r>
      <w:r w:rsidRPr="00414E49">
        <w:rPr>
          <w:rFonts w:cs="Times New Roman"/>
          <w:sz w:val="20"/>
          <w:szCs w:val="20"/>
        </w:rPr>
        <w:fldChar w:fldCharType="end"/>
      </w:r>
      <w:r w:rsidRPr="00414E49">
        <w:rPr>
          <w:rFonts w:cs="Times New Roman"/>
          <w:sz w:val="20"/>
          <w:szCs w:val="20"/>
          <w:lang w:val="en-US"/>
        </w:rPr>
        <w:t>: Open model innovation, Source:</w:t>
      </w:r>
      <w:r w:rsidR="00A86215" w:rsidRPr="00414E49">
        <w:rPr>
          <w:rStyle w:val="Heading1Char"/>
          <w:rFonts w:cs="Times New Roman"/>
          <w:color w:val="000000"/>
        </w:rPr>
        <w:t xml:space="preserve"> </w:t>
      </w:r>
      <w:r w:rsidR="00A86215" w:rsidRPr="00414E49">
        <w:rPr>
          <w:rStyle w:val="selectable"/>
          <w:rFonts w:cs="Times New Roman"/>
          <w:color w:val="000000"/>
        </w:rPr>
        <w:t>(Bonecki, 2016)</w:t>
      </w:r>
      <w:bookmarkEnd w:id="11"/>
    </w:p>
    <w:p w14:paraId="79E82C9B" w14:textId="7135CA40" w:rsidR="008E72A5" w:rsidRPr="00414E49" w:rsidRDefault="008E72A5" w:rsidP="00414E49">
      <w:pPr>
        <w:spacing w:line="360" w:lineRule="auto"/>
        <w:rPr>
          <w:rFonts w:cs="Times New Roman"/>
        </w:rPr>
      </w:pPr>
      <w:r w:rsidRPr="00414E49">
        <w:rPr>
          <w:rFonts w:cs="Times New Roman"/>
        </w:rPr>
        <w:lastRenderedPageBreak/>
        <w:t xml:space="preserve">In the context of </w:t>
      </w:r>
      <w:r w:rsidR="002A271C">
        <w:rPr>
          <w:rFonts w:cs="Times New Roman"/>
        </w:rPr>
        <w:t xml:space="preserve">the </w:t>
      </w:r>
      <w:r w:rsidRPr="00414E49">
        <w:rPr>
          <w:rFonts w:cs="Times New Roman"/>
        </w:rPr>
        <w:t xml:space="preserve">United Kingdom, there </w:t>
      </w:r>
      <w:r w:rsidR="002A271C">
        <w:rPr>
          <w:rFonts w:cs="Times New Roman"/>
        </w:rPr>
        <w:t>is</w:t>
      </w:r>
      <w:r w:rsidRPr="00414E49">
        <w:rPr>
          <w:rFonts w:cs="Times New Roman"/>
        </w:rPr>
        <w:t xml:space="preserve"> </w:t>
      </w:r>
      <w:r w:rsidR="002A271C">
        <w:rPr>
          <w:rFonts w:cs="Times New Roman"/>
        </w:rPr>
        <w:t xml:space="preserve">a </w:t>
      </w:r>
      <w:r w:rsidRPr="00414E49">
        <w:rPr>
          <w:rFonts w:cs="Times New Roman"/>
        </w:rPr>
        <w:t xml:space="preserve">different type of open innovation model which are applied by the business organisations to create a fundamental relationship with different parties. One of the most popular open model </w:t>
      </w:r>
      <w:r w:rsidR="006310CB" w:rsidRPr="00414E49">
        <w:rPr>
          <w:rFonts w:cs="Times New Roman"/>
        </w:rPr>
        <w:t>innovations</w:t>
      </w:r>
      <w:r w:rsidRPr="00414E49">
        <w:rPr>
          <w:rFonts w:cs="Times New Roman"/>
        </w:rPr>
        <w:t xml:space="preserve"> is government</w:t>
      </w:r>
      <w:r w:rsidR="002A271C">
        <w:rPr>
          <w:rFonts w:cs="Times New Roman"/>
        </w:rPr>
        <w:t>-</w:t>
      </w:r>
      <w:r w:rsidRPr="00414E49">
        <w:rPr>
          <w:rFonts w:cs="Times New Roman"/>
        </w:rPr>
        <w:t>driven open innovation model. By the government</w:t>
      </w:r>
      <w:r w:rsidR="002A271C">
        <w:rPr>
          <w:rFonts w:cs="Times New Roman"/>
        </w:rPr>
        <w:t>-</w:t>
      </w:r>
      <w:r w:rsidRPr="00414E49">
        <w:rPr>
          <w:rFonts w:cs="Times New Roman"/>
        </w:rPr>
        <w:t xml:space="preserve">driven open innovation model, the ultimate objective of </w:t>
      </w:r>
      <w:r w:rsidR="002A271C">
        <w:rPr>
          <w:rFonts w:cs="Times New Roman"/>
        </w:rPr>
        <w:t xml:space="preserve">the </w:t>
      </w:r>
      <w:r w:rsidRPr="00414E49">
        <w:rPr>
          <w:rFonts w:cs="Times New Roman"/>
        </w:rPr>
        <w:t>open innovation model can be achieved. Most of the largest companies in the context</w:t>
      </w:r>
      <w:r w:rsidR="002A271C">
        <w:rPr>
          <w:rFonts w:cs="Times New Roman"/>
        </w:rPr>
        <w:t xml:space="preserve"> of</w:t>
      </w:r>
      <w:r w:rsidRPr="00414E49">
        <w:rPr>
          <w:rFonts w:cs="Times New Roman"/>
        </w:rPr>
        <w:t xml:space="preserve"> the United Kingdom are the members of government bases knowledge transfer platform. Knowledge Transfer </w:t>
      </w:r>
      <w:r w:rsidR="006310CB" w:rsidRPr="00414E49">
        <w:rPr>
          <w:rFonts w:cs="Times New Roman"/>
        </w:rPr>
        <w:t>Platform or</w:t>
      </w:r>
      <w:r w:rsidRPr="00414E49">
        <w:rPr>
          <w:rFonts w:cs="Times New Roman"/>
        </w:rPr>
        <w:t xml:space="preserve"> KTP is a central funding mechanism by which the relationship </w:t>
      </w:r>
      <w:r w:rsidR="006310CB" w:rsidRPr="00414E49">
        <w:rPr>
          <w:rFonts w:cs="Times New Roman"/>
        </w:rPr>
        <w:t>between</w:t>
      </w:r>
      <w:r w:rsidRPr="00414E49">
        <w:rPr>
          <w:rFonts w:cs="Times New Roman"/>
        </w:rPr>
        <w:t xml:space="preserve"> a firm and its knowledge bases partners can be encouraged</w:t>
      </w:r>
      <w:r w:rsidR="00A86215" w:rsidRPr="00414E49">
        <w:rPr>
          <w:rStyle w:val="Heading1Char"/>
          <w:rFonts w:cs="Times New Roman"/>
          <w:color w:val="000000"/>
        </w:rPr>
        <w:t xml:space="preserve"> </w:t>
      </w:r>
      <w:r w:rsidR="00A86215" w:rsidRPr="00414E49">
        <w:rPr>
          <w:rStyle w:val="selectable"/>
          <w:rFonts w:cs="Times New Roman"/>
          <w:color w:val="000000"/>
        </w:rPr>
        <w:t>(A</w:t>
      </w:r>
      <w:r w:rsidR="00A86215" w:rsidRPr="00414E49">
        <w:rPr>
          <w:rStyle w:val="selectable"/>
          <w:rFonts w:cs="Times New Roman"/>
          <w:color w:val="000000"/>
        </w:rPr>
        <w:t>lmirall and Casadesus</w:t>
      </w:r>
      <w:r w:rsidR="00A86215" w:rsidRPr="00414E49">
        <w:rPr>
          <w:rStyle w:val="selectable"/>
          <w:rFonts w:cs="Times New Roman"/>
          <w:color w:val="000000"/>
        </w:rPr>
        <w:t>, 2010)</w:t>
      </w:r>
      <w:r w:rsidRPr="00414E49">
        <w:rPr>
          <w:rFonts w:cs="Times New Roman"/>
        </w:rPr>
        <w:t xml:space="preserve">. By this funding mechanism, the UK based companies can build </w:t>
      </w:r>
      <w:r w:rsidR="002A271C">
        <w:rPr>
          <w:rFonts w:cs="Times New Roman"/>
        </w:rPr>
        <w:t xml:space="preserve">a </w:t>
      </w:r>
      <w:r w:rsidRPr="00414E49">
        <w:rPr>
          <w:rFonts w:cs="Times New Roman"/>
        </w:rPr>
        <w:t>strong relationship with one another by sharing their knowledge and information about new and improved technology to others. It is considered as a collaborati</w:t>
      </w:r>
      <w:r w:rsidR="002A271C">
        <w:rPr>
          <w:rFonts w:cs="Times New Roman"/>
        </w:rPr>
        <w:t>ve</w:t>
      </w:r>
      <w:r w:rsidRPr="00414E49">
        <w:rPr>
          <w:rFonts w:cs="Times New Roman"/>
        </w:rPr>
        <w:t xml:space="preserve"> program among </w:t>
      </w:r>
      <w:r w:rsidR="006310CB" w:rsidRPr="00414E49">
        <w:rPr>
          <w:rFonts w:cs="Times New Roman"/>
        </w:rPr>
        <w:t>knowledge-based</w:t>
      </w:r>
      <w:r w:rsidRPr="00414E49">
        <w:rPr>
          <w:rFonts w:cs="Times New Roman"/>
        </w:rPr>
        <w:t xml:space="preserve"> partners such as different types of research partners or research institutions, the companies from different fields or industrial background and some associate parties like students of different universities. It has </w:t>
      </w:r>
      <w:r w:rsidR="002A271C">
        <w:rPr>
          <w:rFonts w:cs="Times New Roman"/>
        </w:rPr>
        <w:t xml:space="preserve">a </w:t>
      </w:r>
      <w:r w:rsidRPr="00414E49">
        <w:rPr>
          <w:rFonts w:cs="Times New Roman"/>
        </w:rPr>
        <w:t xml:space="preserve">significant role to </w:t>
      </w:r>
      <w:r w:rsidR="006310CB" w:rsidRPr="00414E49">
        <w:rPr>
          <w:rFonts w:cs="Times New Roman"/>
        </w:rPr>
        <w:t>increase</w:t>
      </w:r>
      <w:r w:rsidRPr="00414E49">
        <w:rPr>
          <w:rFonts w:cs="Times New Roman"/>
        </w:rPr>
        <w:t xml:space="preserve"> an organisation's profitability. The direct result of partnership helps different parties to achieve their intended goal. </w:t>
      </w:r>
    </w:p>
    <w:p w14:paraId="5B0441F9" w14:textId="19772735" w:rsidR="008E72A5" w:rsidRPr="00414E49" w:rsidRDefault="008E72A5" w:rsidP="00414E49">
      <w:pPr>
        <w:spacing w:line="360" w:lineRule="auto"/>
        <w:rPr>
          <w:rFonts w:cs="Times New Roman"/>
        </w:rPr>
      </w:pPr>
      <w:r w:rsidRPr="00414E49">
        <w:rPr>
          <w:rFonts w:cs="Times New Roman"/>
        </w:rPr>
        <w:t xml:space="preserve">Lloyds Bank can become beneficiary by joining this kind of KTP program directly </w:t>
      </w:r>
      <w:r w:rsidR="006310CB" w:rsidRPr="00414E49">
        <w:rPr>
          <w:rFonts w:cs="Times New Roman"/>
        </w:rPr>
        <w:t>governed</w:t>
      </w:r>
      <w:r w:rsidRPr="00414E49">
        <w:rPr>
          <w:rFonts w:cs="Times New Roman"/>
        </w:rPr>
        <w:t xml:space="preserve"> by the government of the United Kingdom. As a result of this partnership, Lloyds Bank can get several advantages like they can use the latest technology developed by other companies or research institutions or the students. </w:t>
      </w:r>
      <w:r w:rsidR="006310CB" w:rsidRPr="00414E49">
        <w:rPr>
          <w:rFonts w:cs="Times New Roman"/>
        </w:rPr>
        <w:t>So,</w:t>
      </w:r>
      <w:r w:rsidRPr="00414E49">
        <w:rPr>
          <w:rFonts w:cs="Times New Roman"/>
        </w:rPr>
        <w:t xml:space="preserve"> when the bank is in need of more secure technology to ensure security to their financial assets, they can easily take </w:t>
      </w:r>
      <w:r w:rsidR="006310CB" w:rsidRPr="00414E49">
        <w:rPr>
          <w:rFonts w:cs="Times New Roman"/>
        </w:rPr>
        <w:t>the</w:t>
      </w:r>
      <w:r w:rsidRPr="00414E49">
        <w:rPr>
          <w:rFonts w:cs="Times New Roman"/>
        </w:rPr>
        <w:t xml:space="preserve"> support of KTP. </w:t>
      </w:r>
      <w:r w:rsidR="006310CB" w:rsidRPr="00414E49">
        <w:rPr>
          <w:rFonts w:cs="Times New Roman"/>
        </w:rPr>
        <w:t>Again,</w:t>
      </w:r>
      <w:r w:rsidRPr="00414E49">
        <w:rPr>
          <w:rFonts w:cs="Times New Roman"/>
        </w:rPr>
        <w:t xml:space="preserve"> this process has another advantage too. This bank can get financial support from it. After completing the whole process collaboration and </w:t>
      </w:r>
      <w:proofErr w:type="spellStart"/>
      <w:r w:rsidRPr="00414E49">
        <w:rPr>
          <w:rFonts w:cs="Times New Roman"/>
        </w:rPr>
        <w:t>cooperations</w:t>
      </w:r>
      <w:proofErr w:type="spellEnd"/>
      <w:r w:rsidRPr="00414E49">
        <w:rPr>
          <w:rFonts w:cs="Times New Roman"/>
        </w:rPr>
        <w:t xml:space="preserve"> different parties who are involved in this process are preparing a report to judge whether they are successful or not.       </w:t>
      </w:r>
    </w:p>
    <w:p w14:paraId="4D63DD79" w14:textId="77777777" w:rsidR="008E72A5" w:rsidRPr="00414E49" w:rsidRDefault="008E72A5" w:rsidP="00414E49">
      <w:pPr>
        <w:pStyle w:val="Heading1"/>
        <w:spacing w:line="360" w:lineRule="auto"/>
        <w:rPr>
          <w:rFonts w:cs="Times New Roman"/>
        </w:rPr>
      </w:pPr>
      <w:bookmarkStart w:id="12" w:name="_Toc26788145"/>
      <w:r w:rsidRPr="00414E49">
        <w:rPr>
          <w:rFonts w:cs="Times New Roman"/>
        </w:rPr>
        <w:t>Explanation about a closed innovation model in the context of Lloyds Bank.</w:t>
      </w:r>
      <w:bookmarkEnd w:id="12"/>
      <w:r w:rsidRPr="00414E49">
        <w:rPr>
          <w:rFonts w:cs="Times New Roman"/>
        </w:rPr>
        <w:t xml:space="preserve">     </w:t>
      </w:r>
    </w:p>
    <w:p w14:paraId="0B345A01" w14:textId="0B27D8A6" w:rsidR="008E72A5" w:rsidRPr="00414E49" w:rsidRDefault="008E72A5" w:rsidP="00414E49">
      <w:pPr>
        <w:spacing w:line="360" w:lineRule="auto"/>
        <w:rPr>
          <w:rFonts w:cs="Times New Roman"/>
        </w:rPr>
      </w:pPr>
      <w:r w:rsidRPr="00414E49">
        <w:rPr>
          <w:rFonts w:cs="Times New Roman"/>
        </w:rPr>
        <w:t xml:space="preserve">Closed innovation model is considered as a </w:t>
      </w:r>
      <w:r w:rsidR="006310CB" w:rsidRPr="00414E49">
        <w:rPr>
          <w:rFonts w:cs="Times New Roman"/>
        </w:rPr>
        <w:t>paradigm</w:t>
      </w:r>
      <w:r w:rsidRPr="00414E49">
        <w:rPr>
          <w:rFonts w:cs="Times New Roman"/>
        </w:rPr>
        <w:t xml:space="preserve"> in which the newly invented product or service or technologies are developed internally and the whole process remains under the control of </w:t>
      </w:r>
      <w:r w:rsidR="006310CB" w:rsidRPr="00414E49">
        <w:rPr>
          <w:rFonts w:cs="Times New Roman"/>
        </w:rPr>
        <w:t>top-level</w:t>
      </w:r>
      <w:r w:rsidRPr="00414E49">
        <w:rPr>
          <w:rFonts w:cs="Times New Roman"/>
        </w:rPr>
        <w:t xml:space="preserve"> management of an organisation</w:t>
      </w:r>
      <w:r w:rsidR="00A86215" w:rsidRPr="00414E49">
        <w:rPr>
          <w:rStyle w:val="Heading1Char"/>
          <w:rFonts w:cs="Times New Roman"/>
          <w:color w:val="000000"/>
        </w:rPr>
        <w:t xml:space="preserve"> </w:t>
      </w:r>
      <w:r w:rsidR="00A86215" w:rsidRPr="00414E49">
        <w:rPr>
          <w:rStyle w:val="selectable"/>
          <w:rFonts w:cs="Times New Roman"/>
          <w:color w:val="000000"/>
        </w:rPr>
        <w:t>(Saebi and Foss, 2014)</w:t>
      </w:r>
      <w:r w:rsidRPr="00414E49">
        <w:rPr>
          <w:rFonts w:cs="Times New Roman"/>
        </w:rPr>
        <w:t xml:space="preserve">. </w:t>
      </w:r>
      <w:r w:rsidR="006310CB" w:rsidRPr="00414E49">
        <w:rPr>
          <w:rFonts w:cs="Times New Roman"/>
        </w:rPr>
        <w:t>So,</w:t>
      </w:r>
      <w:r w:rsidRPr="00414E49">
        <w:rPr>
          <w:rFonts w:cs="Times New Roman"/>
        </w:rPr>
        <w:t xml:space="preserve"> invented technologies </w:t>
      </w:r>
      <w:r w:rsidR="006310CB" w:rsidRPr="00414E49">
        <w:rPr>
          <w:rFonts w:cs="Times New Roman"/>
        </w:rPr>
        <w:t>cannot</w:t>
      </w:r>
      <w:r w:rsidRPr="00414E49">
        <w:rPr>
          <w:rFonts w:cs="Times New Roman"/>
        </w:rPr>
        <w:t xml:space="preserve"> be shared with others. All the intellectual properties are developed with the boundaries of </w:t>
      </w:r>
      <w:r w:rsidRPr="00414E49">
        <w:rPr>
          <w:rFonts w:cs="Times New Roman"/>
        </w:rPr>
        <w:lastRenderedPageBreak/>
        <w:t xml:space="preserve">the company. The company which has developed the new product and services may release information about their technology or innovation, after the marketing of the product. The main reason which is working behind this concept is the lack of involvement of both of the universities and government. </w:t>
      </w:r>
      <w:r w:rsidR="006310CB" w:rsidRPr="00414E49">
        <w:rPr>
          <w:rFonts w:cs="Times New Roman"/>
        </w:rPr>
        <w:t>So,</w:t>
      </w:r>
      <w:r w:rsidRPr="00414E49">
        <w:rPr>
          <w:rFonts w:cs="Times New Roman"/>
        </w:rPr>
        <w:t xml:space="preserve"> the research Institutes </w:t>
      </w:r>
      <w:r w:rsidR="006310CB" w:rsidRPr="00414E49">
        <w:rPr>
          <w:rFonts w:cs="Times New Roman"/>
        </w:rPr>
        <w:t>cannot</w:t>
      </w:r>
      <w:r w:rsidRPr="00414E49">
        <w:rPr>
          <w:rFonts w:cs="Times New Roman"/>
        </w:rPr>
        <w:t xml:space="preserve"> perform effectively. </w:t>
      </w:r>
      <w:r w:rsidR="006310CB" w:rsidRPr="00414E49">
        <w:rPr>
          <w:rFonts w:cs="Times New Roman"/>
        </w:rPr>
        <w:t>So,</w:t>
      </w:r>
      <w:r w:rsidRPr="00414E49">
        <w:rPr>
          <w:rFonts w:cs="Times New Roman"/>
        </w:rPr>
        <w:t xml:space="preserve"> they are becoming reliable in closed model innovation. This type of lack of involvement in the KTP program force the companies to open their own research and development team or department to innovate new product or service or technology. </w:t>
      </w:r>
    </w:p>
    <w:p w14:paraId="2CCC6097" w14:textId="3620FCF0" w:rsidR="00446CCB" w:rsidRPr="00414E49" w:rsidRDefault="00446CCB" w:rsidP="00414E49">
      <w:pPr>
        <w:spacing w:line="360" w:lineRule="auto"/>
        <w:jc w:val="center"/>
        <w:rPr>
          <w:rFonts w:cs="Times New Roman"/>
          <w:sz w:val="28"/>
          <w:szCs w:val="24"/>
        </w:rPr>
      </w:pPr>
      <w:r w:rsidRPr="00414E49">
        <w:rPr>
          <w:rFonts w:cs="Times New Roman"/>
          <w:sz w:val="28"/>
          <w:szCs w:val="24"/>
        </w:rPr>
        <w:drawing>
          <wp:inline distT="0" distB="0" distL="0" distR="0" wp14:anchorId="15BB57EF" wp14:editId="4F291E1A">
            <wp:extent cx="5353050" cy="2886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53050" cy="2886075"/>
                    </a:xfrm>
                    <a:prstGeom prst="rect">
                      <a:avLst/>
                    </a:prstGeom>
                  </pic:spPr>
                </pic:pic>
              </a:graphicData>
            </a:graphic>
          </wp:inline>
        </w:drawing>
      </w:r>
    </w:p>
    <w:p w14:paraId="2A944188" w14:textId="12AF1B38" w:rsidR="00446CCB" w:rsidRPr="00414E49" w:rsidRDefault="00446CCB" w:rsidP="00414E49">
      <w:pPr>
        <w:pStyle w:val="Caption"/>
        <w:spacing w:line="360" w:lineRule="auto"/>
        <w:jc w:val="center"/>
        <w:rPr>
          <w:rFonts w:cs="Times New Roman"/>
          <w:color w:val="auto"/>
          <w:sz w:val="20"/>
          <w:szCs w:val="20"/>
        </w:rPr>
      </w:pPr>
      <w:bookmarkStart w:id="13" w:name="_Toc26788146"/>
      <w:r w:rsidRPr="00414E49">
        <w:rPr>
          <w:rFonts w:cs="Times New Roman"/>
          <w:sz w:val="20"/>
          <w:szCs w:val="20"/>
        </w:rPr>
        <w:t xml:space="preserve">Figure </w:t>
      </w:r>
      <w:r w:rsidRPr="00414E49">
        <w:rPr>
          <w:rFonts w:cs="Times New Roman"/>
          <w:sz w:val="20"/>
          <w:szCs w:val="20"/>
        </w:rPr>
        <w:fldChar w:fldCharType="begin"/>
      </w:r>
      <w:r w:rsidRPr="00414E49">
        <w:rPr>
          <w:rFonts w:cs="Times New Roman"/>
          <w:sz w:val="20"/>
          <w:szCs w:val="20"/>
        </w:rPr>
        <w:instrText xml:space="preserve"> SEQ Figure \* ARABIC </w:instrText>
      </w:r>
      <w:r w:rsidRPr="00414E49">
        <w:rPr>
          <w:rFonts w:cs="Times New Roman"/>
          <w:sz w:val="20"/>
          <w:szCs w:val="20"/>
        </w:rPr>
        <w:fldChar w:fldCharType="separate"/>
      </w:r>
      <w:r w:rsidRPr="00414E49">
        <w:rPr>
          <w:rFonts w:cs="Times New Roman"/>
          <w:noProof/>
          <w:sz w:val="20"/>
          <w:szCs w:val="20"/>
        </w:rPr>
        <w:t>4</w:t>
      </w:r>
      <w:r w:rsidRPr="00414E49">
        <w:rPr>
          <w:rFonts w:cs="Times New Roman"/>
          <w:sz w:val="20"/>
          <w:szCs w:val="20"/>
        </w:rPr>
        <w:fldChar w:fldCharType="end"/>
      </w:r>
      <w:r w:rsidRPr="00414E49">
        <w:rPr>
          <w:rFonts w:cs="Times New Roman"/>
          <w:sz w:val="20"/>
          <w:szCs w:val="20"/>
          <w:lang w:val="en-US"/>
        </w:rPr>
        <w:t xml:space="preserve">: </w:t>
      </w:r>
      <w:proofErr w:type="gramStart"/>
      <w:r w:rsidR="002A271C">
        <w:rPr>
          <w:rFonts w:cs="Times New Roman"/>
          <w:sz w:val="20"/>
          <w:szCs w:val="20"/>
          <w:lang w:val="en-US"/>
        </w:rPr>
        <w:t>the</w:t>
      </w:r>
      <w:proofErr w:type="gramEnd"/>
      <w:r w:rsidR="002A271C">
        <w:rPr>
          <w:rFonts w:cs="Times New Roman"/>
          <w:sz w:val="20"/>
          <w:szCs w:val="20"/>
          <w:lang w:val="en-US"/>
        </w:rPr>
        <w:t xml:space="preserve"> </w:t>
      </w:r>
      <w:r w:rsidRPr="00414E49">
        <w:rPr>
          <w:rFonts w:cs="Times New Roman"/>
          <w:sz w:val="20"/>
          <w:szCs w:val="20"/>
          <w:lang w:val="en-US"/>
        </w:rPr>
        <w:t>Closed model of innovation, Source:</w:t>
      </w:r>
      <w:r w:rsidR="00A86215" w:rsidRPr="00414E49">
        <w:rPr>
          <w:rStyle w:val="Heading1Char"/>
          <w:rFonts w:cs="Times New Roman"/>
          <w:color w:val="000000"/>
        </w:rPr>
        <w:t xml:space="preserve"> </w:t>
      </w:r>
      <w:r w:rsidR="00A86215" w:rsidRPr="00414E49">
        <w:rPr>
          <w:rStyle w:val="selectable"/>
          <w:rFonts w:cs="Times New Roman"/>
          <w:color w:val="000000"/>
        </w:rPr>
        <w:t>(Leminen, Turunen and Westerlund, 2015)</w:t>
      </w:r>
      <w:bookmarkEnd w:id="13"/>
    </w:p>
    <w:p w14:paraId="726D932E" w14:textId="2BD8AA62" w:rsidR="008E72A5" w:rsidRPr="00414E49" w:rsidRDefault="008E72A5" w:rsidP="00414E49">
      <w:pPr>
        <w:spacing w:line="360" w:lineRule="auto"/>
        <w:rPr>
          <w:rFonts w:cs="Times New Roman"/>
        </w:rPr>
      </w:pPr>
      <w:r w:rsidRPr="00414E49">
        <w:rPr>
          <w:rFonts w:cs="Times New Roman"/>
        </w:rPr>
        <w:t xml:space="preserve">One of </w:t>
      </w:r>
      <w:r w:rsidR="00446CCB" w:rsidRPr="00414E49">
        <w:rPr>
          <w:rFonts w:cs="Times New Roman"/>
        </w:rPr>
        <w:t>the</w:t>
      </w:r>
      <w:r w:rsidRPr="00414E49">
        <w:rPr>
          <w:rFonts w:cs="Times New Roman"/>
        </w:rPr>
        <w:t xml:space="preserve"> most common and widely popular closed innovation </w:t>
      </w:r>
      <w:r w:rsidR="00446CCB" w:rsidRPr="00414E49">
        <w:rPr>
          <w:rFonts w:cs="Times New Roman"/>
        </w:rPr>
        <w:t>models</w:t>
      </w:r>
      <w:r w:rsidRPr="00414E49">
        <w:rPr>
          <w:rFonts w:cs="Times New Roman"/>
        </w:rPr>
        <w:t xml:space="preserve"> is opening an organisation's own research and development department to innovate new things which will help the companies in finding out new solutions to their problems. In </w:t>
      </w:r>
      <w:r w:rsidR="002A271C">
        <w:rPr>
          <w:rFonts w:cs="Times New Roman"/>
        </w:rPr>
        <w:t xml:space="preserve">the </w:t>
      </w:r>
      <w:r w:rsidRPr="00414E49">
        <w:rPr>
          <w:rFonts w:cs="Times New Roman"/>
        </w:rPr>
        <w:t>modern era of business</w:t>
      </w:r>
      <w:r w:rsidR="002A271C">
        <w:rPr>
          <w:rFonts w:cs="Times New Roman"/>
        </w:rPr>
        <w:t>,</w:t>
      </w:r>
      <w:r w:rsidRPr="00414E49">
        <w:rPr>
          <w:rFonts w:cs="Times New Roman"/>
        </w:rPr>
        <w:t xml:space="preserve"> almost all the large companies have their own research and development department. The primary role of this department is to make the companies enable to become successful in inventing new technologies. The companies have to invest lots of money in their research and development sector. Because their future business success is largely dependent on it. Most of the time, an organisation has supplied its most experienced smart and experienced employees in this project. The investment in research and development is considered a vital capital investment for the modern </w:t>
      </w:r>
      <w:r w:rsidR="00446CCB" w:rsidRPr="00414E49">
        <w:rPr>
          <w:rFonts w:cs="Times New Roman"/>
        </w:rPr>
        <w:t>day’s</w:t>
      </w:r>
      <w:r w:rsidRPr="00414E49">
        <w:rPr>
          <w:rFonts w:cs="Times New Roman"/>
        </w:rPr>
        <w:t xml:space="preserve"> companies. </w:t>
      </w:r>
    </w:p>
    <w:p w14:paraId="70B43C1A" w14:textId="770C5F43" w:rsidR="008E72A5" w:rsidRPr="00414E49" w:rsidRDefault="008E72A5" w:rsidP="00414E49">
      <w:pPr>
        <w:spacing w:line="360" w:lineRule="auto"/>
        <w:rPr>
          <w:rFonts w:cs="Times New Roman"/>
        </w:rPr>
      </w:pPr>
      <w:r w:rsidRPr="00414E49">
        <w:rPr>
          <w:rFonts w:cs="Times New Roman"/>
        </w:rPr>
        <w:lastRenderedPageBreak/>
        <w:t xml:space="preserve">In the context of closed innovation model, the company generally apply the model or innovation first than they used to disclose about the new innovation. But they don’t share the features or specifications of their products. Rather than they share or sell their improved products or services in the market for the customers. Lloyds Bank has wanted to develop a new technology to make </w:t>
      </w:r>
      <w:r w:rsidR="002A271C">
        <w:rPr>
          <w:rFonts w:cs="Times New Roman"/>
        </w:rPr>
        <w:t>its</w:t>
      </w:r>
      <w:r w:rsidRPr="00414E49">
        <w:rPr>
          <w:rFonts w:cs="Times New Roman"/>
        </w:rPr>
        <w:t xml:space="preserve"> ATM booth services more secured. As a </w:t>
      </w:r>
      <w:r w:rsidR="00446CCB" w:rsidRPr="00414E49">
        <w:rPr>
          <w:rFonts w:cs="Times New Roman"/>
        </w:rPr>
        <w:t>result,</w:t>
      </w:r>
      <w:r w:rsidRPr="00414E49">
        <w:rPr>
          <w:rFonts w:cs="Times New Roman"/>
        </w:rPr>
        <w:t xml:space="preserve"> they need to invest </w:t>
      </w:r>
      <w:r w:rsidR="002A271C">
        <w:rPr>
          <w:rFonts w:cs="Times New Roman"/>
        </w:rPr>
        <w:t xml:space="preserve">a </w:t>
      </w:r>
      <w:r w:rsidRPr="00414E49">
        <w:rPr>
          <w:rFonts w:cs="Times New Roman"/>
        </w:rPr>
        <w:t xml:space="preserve">huge amount of money to innovate new technology. This bank wants to add eye scanner technology to the ATM booth so that they can prevent any kind of illegal actions of </w:t>
      </w:r>
      <w:r w:rsidR="00446CCB" w:rsidRPr="00414E49">
        <w:rPr>
          <w:rFonts w:cs="Times New Roman"/>
        </w:rPr>
        <w:t>the</w:t>
      </w:r>
      <w:r w:rsidRPr="00414E49">
        <w:rPr>
          <w:rFonts w:cs="Times New Roman"/>
        </w:rPr>
        <w:t xml:space="preserve"> general public. They can complete this project by their own without sharing the information of </w:t>
      </w:r>
      <w:r w:rsidR="00446CCB" w:rsidRPr="00414E49">
        <w:rPr>
          <w:rFonts w:cs="Times New Roman"/>
        </w:rPr>
        <w:t>their</w:t>
      </w:r>
      <w:r w:rsidRPr="00414E49">
        <w:rPr>
          <w:rFonts w:cs="Times New Roman"/>
        </w:rPr>
        <w:t xml:space="preserve"> invented technology. In this way</w:t>
      </w:r>
      <w:r w:rsidR="002A271C">
        <w:rPr>
          <w:rFonts w:cs="Times New Roman"/>
        </w:rPr>
        <w:t>,</w:t>
      </w:r>
      <w:r w:rsidRPr="00414E49">
        <w:rPr>
          <w:rFonts w:cs="Times New Roman"/>
        </w:rPr>
        <w:t xml:space="preserve"> they can exercise </w:t>
      </w:r>
      <w:r w:rsidR="002A271C">
        <w:rPr>
          <w:rFonts w:cs="Times New Roman"/>
        </w:rPr>
        <w:t xml:space="preserve">a </w:t>
      </w:r>
      <w:r w:rsidRPr="00414E49">
        <w:rPr>
          <w:rFonts w:cs="Times New Roman"/>
        </w:rPr>
        <w:t xml:space="preserve">closed model of innovation. This system will give them the advantages to become advanced in the field of banking security services. </w:t>
      </w:r>
    </w:p>
    <w:p w14:paraId="4D729CF8" w14:textId="77777777" w:rsidR="008E72A5" w:rsidRPr="00414E49" w:rsidRDefault="008E72A5" w:rsidP="00414E49">
      <w:pPr>
        <w:pStyle w:val="Heading2"/>
        <w:spacing w:line="360" w:lineRule="auto"/>
        <w:rPr>
          <w:rFonts w:cs="Times New Roman"/>
        </w:rPr>
      </w:pPr>
      <w:bookmarkStart w:id="14" w:name="_Toc26788147"/>
      <w:r w:rsidRPr="00414E49">
        <w:rPr>
          <w:rFonts w:cs="Times New Roman"/>
        </w:rPr>
        <w:t>The recommended model for the Lloyds Bank.</w:t>
      </w:r>
      <w:bookmarkEnd w:id="14"/>
      <w:r w:rsidRPr="00414E49">
        <w:rPr>
          <w:rFonts w:cs="Times New Roman"/>
        </w:rPr>
        <w:t xml:space="preserve"> </w:t>
      </w:r>
    </w:p>
    <w:p w14:paraId="00033F30" w14:textId="2FF6217F" w:rsidR="008E72A5" w:rsidRPr="00414E49" w:rsidRDefault="008E72A5" w:rsidP="00414E49">
      <w:pPr>
        <w:spacing w:line="360" w:lineRule="auto"/>
        <w:rPr>
          <w:rFonts w:cs="Times New Roman"/>
        </w:rPr>
      </w:pPr>
      <w:r w:rsidRPr="00414E49">
        <w:rPr>
          <w:rFonts w:cs="Times New Roman"/>
        </w:rPr>
        <w:t xml:space="preserve">The two different models for innovation </w:t>
      </w:r>
      <w:r w:rsidR="00446CCB" w:rsidRPr="00414E49">
        <w:rPr>
          <w:rFonts w:cs="Times New Roman"/>
        </w:rPr>
        <w:t>have</w:t>
      </w:r>
      <w:r w:rsidRPr="00414E49">
        <w:rPr>
          <w:rFonts w:cs="Times New Roman"/>
        </w:rPr>
        <w:t xml:space="preserve"> </w:t>
      </w:r>
      <w:r w:rsidR="002A271C">
        <w:rPr>
          <w:rFonts w:cs="Times New Roman"/>
        </w:rPr>
        <w:t xml:space="preserve">a </w:t>
      </w:r>
      <w:r w:rsidRPr="00414E49">
        <w:rPr>
          <w:rFonts w:cs="Times New Roman"/>
        </w:rPr>
        <w:t xml:space="preserve">significant level of advantages and disadvantages. The open model innovation is important because it can </w:t>
      </w:r>
      <w:r w:rsidR="00446CCB" w:rsidRPr="00414E49">
        <w:rPr>
          <w:rFonts w:cs="Times New Roman"/>
        </w:rPr>
        <w:t>create</w:t>
      </w:r>
      <w:r w:rsidRPr="00414E49">
        <w:rPr>
          <w:rFonts w:cs="Times New Roman"/>
        </w:rPr>
        <w:t xml:space="preserve"> a platform by which all the business organisations or large companies can get the advantage of new and improved technology. </w:t>
      </w:r>
      <w:r w:rsidR="00446CCB" w:rsidRPr="00414E49">
        <w:rPr>
          <w:rFonts w:cs="Times New Roman"/>
        </w:rPr>
        <w:t>So,</w:t>
      </w:r>
      <w:r w:rsidRPr="00414E49">
        <w:rPr>
          <w:rFonts w:cs="Times New Roman"/>
        </w:rPr>
        <w:t xml:space="preserve"> the economic development of the country and the best quality customer service can be ensured properly by the management of an organisation. But the closed innovation model </w:t>
      </w:r>
      <w:r w:rsidR="00446CCB" w:rsidRPr="00414E49">
        <w:rPr>
          <w:rFonts w:cs="Times New Roman"/>
        </w:rPr>
        <w:t>cannot</w:t>
      </w:r>
      <w:r w:rsidRPr="00414E49">
        <w:rPr>
          <w:rFonts w:cs="Times New Roman"/>
        </w:rPr>
        <w:t xml:space="preserve"> provide this type of advantage for the general companies. </w:t>
      </w:r>
      <w:r w:rsidR="00446CCB" w:rsidRPr="00414E49">
        <w:rPr>
          <w:rFonts w:cs="Times New Roman"/>
        </w:rPr>
        <w:t>The</w:t>
      </w:r>
      <w:r w:rsidRPr="00414E49">
        <w:rPr>
          <w:rFonts w:cs="Times New Roman"/>
        </w:rPr>
        <w:t xml:space="preserve"> closed innovation model has used to provide benefits for a single organisation. But here in the context of Lloyds Bank the closed innovation model is appropriate for them. Because the Lloyds Bank's project is fully concerned about the security services. </w:t>
      </w:r>
      <w:r w:rsidR="00446CCB" w:rsidRPr="00414E49">
        <w:rPr>
          <w:rFonts w:cs="Times New Roman"/>
        </w:rPr>
        <w:t>So,</w:t>
      </w:r>
      <w:r w:rsidRPr="00414E49">
        <w:rPr>
          <w:rFonts w:cs="Times New Roman"/>
        </w:rPr>
        <w:t xml:space="preserve"> they need to keep all the necessary information </w:t>
      </w:r>
      <w:r w:rsidR="002A271C">
        <w:rPr>
          <w:rFonts w:cs="Times New Roman"/>
        </w:rPr>
        <w:t>about</w:t>
      </w:r>
      <w:r w:rsidRPr="00414E49">
        <w:rPr>
          <w:rFonts w:cs="Times New Roman"/>
        </w:rPr>
        <w:t xml:space="preserve"> this services secret as no one can make any hark to this system. If this bank has disclosed all the information to the outside parties of the organisation then the main focus of their project will be ruined. </w:t>
      </w:r>
      <w:r w:rsidR="00446CCB" w:rsidRPr="00414E49">
        <w:rPr>
          <w:rFonts w:cs="Times New Roman"/>
        </w:rPr>
        <w:t>So,</w:t>
      </w:r>
      <w:r w:rsidRPr="00414E49">
        <w:rPr>
          <w:rFonts w:cs="Times New Roman"/>
        </w:rPr>
        <w:t xml:space="preserve"> to keep </w:t>
      </w:r>
      <w:r w:rsidR="002A271C">
        <w:rPr>
          <w:rFonts w:cs="Times New Roman"/>
        </w:rPr>
        <w:t>its</w:t>
      </w:r>
      <w:r w:rsidRPr="00414E49">
        <w:rPr>
          <w:rFonts w:cs="Times New Roman"/>
        </w:rPr>
        <w:t xml:space="preserve"> banking system more secure, the Lloyds Bank needs to use </w:t>
      </w:r>
      <w:r w:rsidR="002A271C">
        <w:rPr>
          <w:rFonts w:cs="Times New Roman"/>
        </w:rPr>
        <w:t xml:space="preserve">a </w:t>
      </w:r>
      <w:r w:rsidRPr="00414E49">
        <w:rPr>
          <w:rFonts w:cs="Times New Roman"/>
        </w:rPr>
        <w:t xml:space="preserve">closed innovation model rather than </w:t>
      </w:r>
      <w:r w:rsidR="002A271C">
        <w:rPr>
          <w:rFonts w:cs="Times New Roman"/>
        </w:rPr>
        <w:t xml:space="preserve">the </w:t>
      </w:r>
      <w:r w:rsidRPr="00414E49">
        <w:rPr>
          <w:rFonts w:cs="Times New Roman"/>
        </w:rPr>
        <w:t>open innovation model.</w:t>
      </w:r>
    </w:p>
    <w:p w14:paraId="080655C6" w14:textId="76153F94" w:rsidR="008E72A5" w:rsidRPr="00414E49" w:rsidRDefault="008E72A5" w:rsidP="00414E49">
      <w:pPr>
        <w:spacing w:line="360" w:lineRule="auto"/>
        <w:rPr>
          <w:rFonts w:cs="Times New Roman"/>
        </w:rPr>
      </w:pPr>
      <w:r w:rsidRPr="00414E49">
        <w:rPr>
          <w:rFonts w:cs="Times New Roman"/>
        </w:rPr>
        <w:br w:type="page"/>
      </w:r>
    </w:p>
    <w:p w14:paraId="1C2AC61F" w14:textId="13BC8CEF" w:rsidR="008E72A5" w:rsidRPr="00414E49" w:rsidRDefault="008E72A5" w:rsidP="00414E49">
      <w:pPr>
        <w:pStyle w:val="Heading1"/>
        <w:spacing w:line="360" w:lineRule="auto"/>
        <w:rPr>
          <w:rFonts w:cs="Times New Roman"/>
        </w:rPr>
      </w:pPr>
      <w:bookmarkStart w:id="15" w:name="_Toc26788148"/>
      <w:r w:rsidRPr="00414E49">
        <w:rPr>
          <w:rFonts w:cs="Times New Roman"/>
        </w:rPr>
        <w:lastRenderedPageBreak/>
        <w:t>Recommendation to the Lloyds Bank’s board about whether they should in the project or not.</w:t>
      </w:r>
      <w:bookmarkEnd w:id="15"/>
      <w:r w:rsidRPr="00414E49">
        <w:rPr>
          <w:rFonts w:cs="Times New Roman"/>
        </w:rPr>
        <w:t xml:space="preserve"> </w:t>
      </w:r>
    </w:p>
    <w:p w14:paraId="4B91AAC3" w14:textId="106FE520" w:rsidR="00F56C39" w:rsidRPr="00414E49" w:rsidRDefault="00F56C39" w:rsidP="00414E49">
      <w:pPr>
        <w:spacing w:line="360" w:lineRule="auto"/>
        <w:rPr>
          <w:rFonts w:cs="Times New Roman"/>
        </w:rPr>
      </w:pPr>
      <w:r w:rsidRPr="00414E49">
        <w:rPr>
          <w:rFonts w:cs="Times New Roman"/>
        </w:rPr>
        <w:t>Innovation is the way by which an organisation or an individual can identify opportunities, collect resources, generate ideas and finally can produce or develop new and improved products, services, processes or technologies for production</w:t>
      </w:r>
      <w:r w:rsidR="00A86215" w:rsidRPr="00414E49">
        <w:rPr>
          <w:rStyle w:val="Heading1Char"/>
          <w:rFonts w:cs="Times New Roman"/>
          <w:color w:val="000000"/>
        </w:rPr>
        <w:t xml:space="preserve"> </w:t>
      </w:r>
      <w:r w:rsidR="00A86215" w:rsidRPr="00414E49">
        <w:rPr>
          <w:rStyle w:val="selectable"/>
          <w:rFonts w:cs="Times New Roman"/>
          <w:color w:val="000000"/>
        </w:rPr>
        <w:t>(Benowitz, 2011)</w:t>
      </w:r>
      <w:r w:rsidRPr="00414E49">
        <w:rPr>
          <w:rFonts w:cs="Times New Roman"/>
        </w:rPr>
        <w:t xml:space="preserve">. The process of innovation has followed different levels by which an organisation can develop their intended product or services </w:t>
      </w:r>
      <w:r w:rsidR="00446CCB" w:rsidRPr="00414E49">
        <w:rPr>
          <w:rFonts w:cs="Times New Roman"/>
        </w:rPr>
        <w:t>which</w:t>
      </w:r>
      <w:r w:rsidRPr="00414E49">
        <w:rPr>
          <w:rFonts w:cs="Times New Roman"/>
        </w:rPr>
        <w:t xml:space="preserve"> will help it to accomplish its own goals and objectives. There are different drivers of innovations for which an organisation may </w:t>
      </w:r>
      <w:r w:rsidR="00446CCB" w:rsidRPr="00414E49">
        <w:rPr>
          <w:rFonts w:cs="Times New Roman"/>
        </w:rPr>
        <w:t>involve</w:t>
      </w:r>
      <w:r w:rsidRPr="00414E49">
        <w:rPr>
          <w:rFonts w:cs="Times New Roman"/>
        </w:rPr>
        <w:t xml:space="preserve"> in this process. Financial pressure, </w:t>
      </w:r>
      <w:r w:rsidR="00446CCB" w:rsidRPr="00414E49">
        <w:rPr>
          <w:rFonts w:cs="Times New Roman"/>
        </w:rPr>
        <w:t>customer’s</w:t>
      </w:r>
      <w:r w:rsidRPr="00414E49">
        <w:rPr>
          <w:rFonts w:cs="Times New Roman"/>
        </w:rPr>
        <w:t xml:space="preserve"> needs, striker regulation, improved service quality are the most important drivers of innovation. </w:t>
      </w:r>
    </w:p>
    <w:p w14:paraId="2E50E251" w14:textId="665D1C32" w:rsidR="00F56C39" w:rsidRPr="00414E49" w:rsidRDefault="00F56C39" w:rsidP="00414E49">
      <w:pPr>
        <w:spacing w:line="360" w:lineRule="auto"/>
        <w:rPr>
          <w:rFonts w:cs="Times New Roman"/>
        </w:rPr>
      </w:pPr>
      <w:r w:rsidRPr="00414E49">
        <w:rPr>
          <w:rFonts w:cs="Times New Roman"/>
        </w:rPr>
        <w:t xml:space="preserve">Lloyds Bank is one of the finest </w:t>
      </w:r>
      <w:r w:rsidR="00446CCB" w:rsidRPr="00414E49">
        <w:rPr>
          <w:rFonts w:cs="Times New Roman"/>
        </w:rPr>
        <w:t>banks</w:t>
      </w:r>
      <w:r w:rsidRPr="00414E49">
        <w:rPr>
          <w:rFonts w:cs="Times New Roman"/>
        </w:rPr>
        <w:t xml:space="preserve"> in the world. It is also considered as one of the oldest and popular </w:t>
      </w:r>
      <w:r w:rsidR="00446CCB" w:rsidRPr="00414E49">
        <w:rPr>
          <w:rFonts w:cs="Times New Roman"/>
        </w:rPr>
        <w:t>banks</w:t>
      </w:r>
      <w:r w:rsidRPr="00414E49">
        <w:rPr>
          <w:rFonts w:cs="Times New Roman"/>
        </w:rPr>
        <w:t xml:space="preserve"> in the United Kingdom. This bank has performed well for more than 200 years by ensuring customers satisfaction. To ensure more security and provide more relief in the monetary transaction service the management of Lloyds Bank has taken a </w:t>
      </w:r>
      <w:r w:rsidR="00446CCB" w:rsidRPr="00414E49">
        <w:rPr>
          <w:rFonts w:cs="Times New Roman"/>
        </w:rPr>
        <w:t>new initiative</w:t>
      </w:r>
      <w:r w:rsidRPr="00414E49">
        <w:rPr>
          <w:rFonts w:cs="Times New Roman"/>
        </w:rPr>
        <w:t>. They want to add an extra security measure to the current technology of their ATM booths. The management of this bank wants to add eye scanner technology in the ATM booths by which the identity of the customers will be justified by measuring their eye shape and uniqueness. But the managers of this bank are still confused about thus project</w:t>
      </w:r>
      <w:r w:rsidR="002A271C">
        <w:rPr>
          <w:rFonts w:cs="Times New Roman"/>
        </w:rPr>
        <w:t>ing</w:t>
      </w:r>
      <w:r w:rsidRPr="00414E49">
        <w:rPr>
          <w:rFonts w:cs="Times New Roman"/>
        </w:rPr>
        <w:t xml:space="preserve"> whether they would invest such a huge investment in this project or not. So here some recommendations are provided below by which the management can take the decision about their investment in the new project, </w:t>
      </w:r>
    </w:p>
    <w:p w14:paraId="70071158" w14:textId="2F5907E4" w:rsidR="00F56C39" w:rsidRPr="00414E49" w:rsidRDefault="00F56C39" w:rsidP="00414E49">
      <w:pPr>
        <w:pStyle w:val="ListParagraph"/>
        <w:numPr>
          <w:ilvl w:val="0"/>
          <w:numId w:val="1"/>
        </w:numPr>
        <w:spacing w:line="360" w:lineRule="auto"/>
        <w:rPr>
          <w:rFonts w:cs="Times New Roman"/>
        </w:rPr>
      </w:pPr>
      <w:r w:rsidRPr="00414E49">
        <w:rPr>
          <w:rFonts w:cs="Times New Roman"/>
        </w:rPr>
        <w:t xml:space="preserve">The management of Lloyds Bank should invest in this project because it will increase the popularity of this bank </w:t>
      </w:r>
      <w:r w:rsidR="00446CCB" w:rsidRPr="00414E49">
        <w:rPr>
          <w:rFonts w:cs="Times New Roman"/>
        </w:rPr>
        <w:t>among</w:t>
      </w:r>
      <w:r w:rsidRPr="00414E49">
        <w:rPr>
          <w:rFonts w:cs="Times New Roman"/>
        </w:rPr>
        <w:t xml:space="preserve"> the customers. </w:t>
      </w:r>
      <w:r w:rsidR="00446CCB" w:rsidRPr="00414E49">
        <w:rPr>
          <w:rFonts w:cs="Times New Roman"/>
        </w:rPr>
        <w:t>So,</w:t>
      </w:r>
      <w:r w:rsidRPr="00414E49">
        <w:rPr>
          <w:rFonts w:cs="Times New Roman"/>
        </w:rPr>
        <w:t xml:space="preserve"> more and more customers will be encouraged to join in </w:t>
      </w:r>
      <w:r w:rsidR="00446CCB" w:rsidRPr="00414E49">
        <w:rPr>
          <w:rFonts w:cs="Times New Roman"/>
        </w:rPr>
        <w:t>the</w:t>
      </w:r>
      <w:r w:rsidRPr="00414E49">
        <w:rPr>
          <w:rFonts w:cs="Times New Roman"/>
        </w:rPr>
        <w:t xml:space="preserve"> bank and it will </w:t>
      </w:r>
      <w:r w:rsidR="00446CCB" w:rsidRPr="00414E49">
        <w:rPr>
          <w:rFonts w:cs="Times New Roman"/>
        </w:rPr>
        <w:t>help</w:t>
      </w:r>
      <w:r w:rsidRPr="00414E49">
        <w:rPr>
          <w:rFonts w:cs="Times New Roman"/>
        </w:rPr>
        <w:t xml:space="preserve"> the company to get back all its money. </w:t>
      </w:r>
    </w:p>
    <w:p w14:paraId="5A314797" w14:textId="77777777" w:rsidR="00F56C39" w:rsidRPr="00414E49" w:rsidRDefault="00F56C39" w:rsidP="00414E49">
      <w:pPr>
        <w:pStyle w:val="ListParagraph"/>
        <w:numPr>
          <w:ilvl w:val="0"/>
          <w:numId w:val="1"/>
        </w:numPr>
        <w:spacing w:line="360" w:lineRule="auto"/>
        <w:rPr>
          <w:rFonts w:cs="Times New Roman"/>
        </w:rPr>
      </w:pPr>
      <w:r w:rsidRPr="00414E49">
        <w:rPr>
          <w:rFonts w:cs="Times New Roman"/>
        </w:rPr>
        <w:t xml:space="preserve">To ensure community need and satisfy the customers, Lloyds Bank wants to develop this system. It will be a good idea for them to include this innovative technology in their ATM booth because in this way the customers of this bank will be satisfied. </w:t>
      </w:r>
    </w:p>
    <w:p w14:paraId="2F9457FA" w14:textId="77777777" w:rsidR="00F56C39" w:rsidRPr="00414E49" w:rsidRDefault="00F56C39" w:rsidP="00414E49">
      <w:pPr>
        <w:pStyle w:val="ListParagraph"/>
        <w:numPr>
          <w:ilvl w:val="0"/>
          <w:numId w:val="1"/>
        </w:numPr>
        <w:spacing w:line="360" w:lineRule="auto"/>
        <w:rPr>
          <w:rFonts w:cs="Times New Roman"/>
        </w:rPr>
      </w:pPr>
      <w:r w:rsidRPr="00414E49">
        <w:rPr>
          <w:rFonts w:cs="Times New Roman"/>
        </w:rPr>
        <w:t xml:space="preserve">To include this innovative technology, Lloyds Bank should analyse the need of the market for this kind of technology. </w:t>
      </w:r>
    </w:p>
    <w:p w14:paraId="68FFEFC7" w14:textId="755A68C6" w:rsidR="00F56C39" w:rsidRPr="00414E49" w:rsidRDefault="00F56C39" w:rsidP="00414E49">
      <w:pPr>
        <w:pStyle w:val="ListParagraph"/>
        <w:numPr>
          <w:ilvl w:val="0"/>
          <w:numId w:val="1"/>
        </w:numPr>
        <w:spacing w:line="360" w:lineRule="auto"/>
        <w:rPr>
          <w:rFonts w:cs="Times New Roman"/>
        </w:rPr>
      </w:pPr>
      <w:r w:rsidRPr="00414E49">
        <w:rPr>
          <w:rFonts w:cs="Times New Roman"/>
        </w:rPr>
        <w:t>The closed innovation model can be use</w:t>
      </w:r>
      <w:r w:rsidR="002A271C">
        <w:rPr>
          <w:rFonts w:cs="Times New Roman"/>
        </w:rPr>
        <w:t>d</w:t>
      </w:r>
      <w:r w:rsidRPr="00414E49">
        <w:rPr>
          <w:rFonts w:cs="Times New Roman"/>
        </w:rPr>
        <w:t xml:space="preserve"> by the bank because it will help them to ensure effective security service. </w:t>
      </w:r>
    </w:p>
    <w:p w14:paraId="3D9E9CF4" w14:textId="4AF201AF" w:rsidR="00F56C39" w:rsidRPr="00414E49" w:rsidRDefault="00F56C39" w:rsidP="00414E49">
      <w:pPr>
        <w:pStyle w:val="ListParagraph"/>
        <w:numPr>
          <w:ilvl w:val="0"/>
          <w:numId w:val="1"/>
        </w:numPr>
        <w:spacing w:line="360" w:lineRule="auto"/>
        <w:rPr>
          <w:rFonts w:cs="Times New Roman"/>
        </w:rPr>
      </w:pPr>
      <w:r w:rsidRPr="00414E49">
        <w:rPr>
          <w:rFonts w:cs="Times New Roman"/>
        </w:rPr>
        <w:lastRenderedPageBreak/>
        <w:t>They should follow a formal process for innovating and applying the new security measure</w:t>
      </w:r>
      <w:r w:rsidR="002A271C">
        <w:rPr>
          <w:rFonts w:cs="Times New Roman"/>
        </w:rPr>
        <w:t>s</w:t>
      </w:r>
      <w:r w:rsidRPr="00414E49">
        <w:rPr>
          <w:rFonts w:cs="Times New Roman"/>
        </w:rPr>
        <w:t xml:space="preserve">. </w:t>
      </w:r>
    </w:p>
    <w:p w14:paraId="08F8198E" w14:textId="77777777" w:rsidR="00F56C39" w:rsidRPr="00414E49" w:rsidRDefault="00F56C39" w:rsidP="00414E49">
      <w:pPr>
        <w:pStyle w:val="ListParagraph"/>
        <w:numPr>
          <w:ilvl w:val="0"/>
          <w:numId w:val="1"/>
        </w:numPr>
        <w:spacing w:line="360" w:lineRule="auto"/>
        <w:rPr>
          <w:rFonts w:cs="Times New Roman"/>
        </w:rPr>
      </w:pPr>
      <w:r w:rsidRPr="00414E49">
        <w:rPr>
          <w:rFonts w:cs="Times New Roman"/>
        </w:rPr>
        <w:t xml:space="preserve">The bank authority should consult with the security experts or the professional in this sector for making more effective technology. </w:t>
      </w:r>
    </w:p>
    <w:p w14:paraId="30F9190E" w14:textId="1D5BAA97" w:rsidR="00F56C39" w:rsidRPr="00414E49" w:rsidRDefault="00446CCB" w:rsidP="00414E49">
      <w:pPr>
        <w:pStyle w:val="ListParagraph"/>
        <w:numPr>
          <w:ilvl w:val="0"/>
          <w:numId w:val="1"/>
        </w:numPr>
        <w:spacing w:line="360" w:lineRule="auto"/>
        <w:rPr>
          <w:rFonts w:cs="Times New Roman"/>
        </w:rPr>
      </w:pPr>
      <w:r w:rsidRPr="00414E49">
        <w:rPr>
          <w:rFonts w:cs="Times New Roman"/>
        </w:rPr>
        <w:t>Finally,</w:t>
      </w:r>
      <w:r w:rsidR="00F56C39" w:rsidRPr="00414E49">
        <w:rPr>
          <w:rFonts w:cs="Times New Roman"/>
        </w:rPr>
        <w:t xml:space="preserve"> the bank authority can add this technology to some ATM booths to see whether this technology will be successful or not. </w:t>
      </w:r>
    </w:p>
    <w:p w14:paraId="4377677E" w14:textId="0870E409" w:rsidR="00F56C39" w:rsidRPr="00414E49" w:rsidRDefault="00446CCB" w:rsidP="00414E49">
      <w:pPr>
        <w:spacing w:line="360" w:lineRule="auto"/>
        <w:rPr>
          <w:rFonts w:cs="Times New Roman"/>
        </w:rPr>
      </w:pPr>
      <w:r w:rsidRPr="00414E49">
        <w:rPr>
          <w:rFonts w:cs="Times New Roman"/>
        </w:rPr>
        <w:t>So,</w:t>
      </w:r>
      <w:r w:rsidR="00F56C39" w:rsidRPr="00414E49">
        <w:rPr>
          <w:rFonts w:cs="Times New Roman"/>
        </w:rPr>
        <w:t xml:space="preserve"> it can be said that Lloyds Bank can add this innovative technology in their ATM booths. </w:t>
      </w:r>
      <w:r w:rsidRPr="00414E49">
        <w:rPr>
          <w:rFonts w:cs="Times New Roman"/>
        </w:rPr>
        <w:t>So,</w:t>
      </w:r>
      <w:r w:rsidR="00F56C39" w:rsidRPr="00414E49">
        <w:rPr>
          <w:rFonts w:cs="Times New Roman"/>
        </w:rPr>
        <w:t xml:space="preserve"> the investment of £11 million will not go in vain, Lloyds Bank will become successful from this capital investment.</w:t>
      </w:r>
    </w:p>
    <w:p w14:paraId="6A422BF0" w14:textId="079C73ED" w:rsidR="00D256FC" w:rsidRPr="00414E49" w:rsidRDefault="00D256FC" w:rsidP="00414E49">
      <w:pPr>
        <w:spacing w:line="360" w:lineRule="auto"/>
        <w:rPr>
          <w:rFonts w:cs="Times New Roman"/>
        </w:rPr>
      </w:pPr>
      <w:r w:rsidRPr="00414E49">
        <w:rPr>
          <w:rFonts w:cs="Times New Roman"/>
        </w:rPr>
        <w:br w:type="page"/>
      </w:r>
    </w:p>
    <w:p w14:paraId="1818077E" w14:textId="1DB888B0" w:rsidR="00D256FC" w:rsidRPr="00414E49" w:rsidRDefault="00D256FC" w:rsidP="00414E49">
      <w:pPr>
        <w:pStyle w:val="Heading1"/>
        <w:spacing w:line="360" w:lineRule="auto"/>
        <w:rPr>
          <w:rFonts w:cs="Times New Roman"/>
        </w:rPr>
      </w:pPr>
      <w:bookmarkStart w:id="16" w:name="_Toc26788149"/>
      <w:r w:rsidRPr="00414E49">
        <w:rPr>
          <w:rFonts w:cs="Times New Roman"/>
        </w:rPr>
        <w:lastRenderedPageBreak/>
        <w:t>Conclusion</w:t>
      </w:r>
      <w:bookmarkEnd w:id="16"/>
    </w:p>
    <w:p w14:paraId="65EF708E" w14:textId="444EBD0A" w:rsidR="00951EE2" w:rsidRPr="00414E49" w:rsidRDefault="00D256FC" w:rsidP="00414E49">
      <w:pPr>
        <w:spacing w:line="360" w:lineRule="auto"/>
        <w:rPr>
          <w:rFonts w:cs="Times New Roman"/>
        </w:rPr>
      </w:pPr>
      <w:r w:rsidRPr="00414E49">
        <w:rPr>
          <w:rFonts w:cs="Times New Roman"/>
        </w:rPr>
        <w:t>In summary, the importance of innovation is so many that it is considered as one of the most integral part</w:t>
      </w:r>
      <w:r w:rsidR="002A271C">
        <w:rPr>
          <w:rFonts w:cs="Times New Roman"/>
        </w:rPr>
        <w:t>s</w:t>
      </w:r>
      <w:r w:rsidRPr="00414E49">
        <w:rPr>
          <w:rFonts w:cs="Times New Roman"/>
        </w:rPr>
        <w:t xml:space="preserve"> of ensuring sustainable growth of the company. There are different approaches </w:t>
      </w:r>
      <w:bookmarkStart w:id="17" w:name="_GoBack"/>
      <w:bookmarkEnd w:id="17"/>
      <w:r w:rsidR="002A271C">
        <w:rPr>
          <w:rFonts w:cs="Times New Roman"/>
        </w:rPr>
        <w:t>to</w:t>
      </w:r>
      <w:r w:rsidRPr="00414E49">
        <w:rPr>
          <w:rFonts w:cs="Times New Roman"/>
        </w:rPr>
        <w:t xml:space="preserve"> innovation which can drive an organisation to innovate something new to improve the operational activities of the organisation and ensuring customer satisfaction. The personal role and experience of the managers are very important for innovating a new product. The culture of the organisation is also very important for innovation. In this report, both the open and closed innovation models are discussed in the context of Lloyds Bank. According to the </w:t>
      </w:r>
      <w:r w:rsidR="00446CCB" w:rsidRPr="00414E49">
        <w:rPr>
          <w:rFonts w:cs="Times New Roman"/>
        </w:rPr>
        <w:t>analysis’s</w:t>
      </w:r>
      <w:r w:rsidRPr="00414E49">
        <w:rPr>
          <w:rFonts w:cs="Times New Roman"/>
        </w:rPr>
        <w:t xml:space="preserve">, the Lloyds Bank should use </w:t>
      </w:r>
      <w:r w:rsidR="002A271C">
        <w:rPr>
          <w:rFonts w:cs="Times New Roman"/>
        </w:rPr>
        <w:t xml:space="preserve">the </w:t>
      </w:r>
      <w:r w:rsidRPr="00414E49">
        <w:rPr>
          <w:rFonts w:cs="Times New Roman"/>
        </w:rPr>
        <w:t xml:space="preserve">close model of innovation. The importance of innovation </w:t>
      </w:r>
      <w:r w:rsidR="00446CCB" w:rsidRPr="00414E49">
        <w:rPr>
          <w:rFonts w:cs="Times New Roman"/>
        </w:rPr>
        <w:t>is</w:t>
      </w:r>
      <w:r w:rsidRPr="00414E49">
        <w:rPr>
          <w:rFonts w:cs="Times New Roman"/>
        </w:rPr>
        <w:t xml:space="preserve"> described in the context of this bank. Lloyds Bank is considered one of the finest and largest retail </w:t>
      </w:r>
      <w:r w:rsidR="00446CCB" w:rsidRPr="00414E49">
        <w:rPr>
          <w:rFonts w:cs="Times New Roman"/>
        </w:rPr>
        <w:t>banks</w:t>
      </w:r>
      <w:r w:rsidRPr="00414E49">
        <w:rPr>
          <w:rFonts w:cs="Times New Roman"/>
        </w:rPr>
        <w:t xml:space="preserve"> in the United Kingdom. Over the years, this bank has become very successful in implementing new </w:t>
      </w:r>
      <w:r w:rsidR="00446CCB" w:rsidRPr="00414E49">
        <w:rPr>
          <w:rFonts w:cs="Times New Roman"/>
        </w:rPr>
        <w:t>and</w:t>
      </w:r>
      <w:r w:rsidRPr="00414E49">
        <w:rPr>
          <w:rFonts w:cs="Times New Roman"/>
        </w:rPr>
        <w:t xml:space="preserve"> improved technologies. </w:t>
      </w:r>
      <w:r w:rsidR="00446CCB" w:rsidRPr="00414E49">
        <w:rPr>
          <w:rFonts w:cs="Times New Roman"/>
        </w:rPr>
        <w:t>Finally,</w:t>
      </w:r>
      <w:r w:rsidR="00951EE2" w:rsidRPr="00414E49">
        <w:rPr>
          <w:rFonts w:cs="Times New Roman"/>
        </w:rPr>
        <w:t xml:space="preserve"> some recommendations are analysed in this report which will help the company in implementing the new technology for improving the security measurements. </w:t>
      </w:r>
    </w:p>
    <w:p w14:paraId="68A776C8" w14:textId="77777777" w:rsidR="00951EE2" w:rsidRPr="00414E49" w:rsidRDefault="00951EE2" w:rsidP="00414E49">
      <w:pPr>
        <w:spacing w:line="360" w:lineRule="auto"/>
        <w:rPr>
          <w:rFonts w:cs="Times New Roman"/>
        </w:rPr>
      </w:pPr>
      <w:r w:rsidRPr="00414E49">
        <w:rPr>
          <w:rFonts w:cs="Times New Roman"/>
        </w:rPr>
        <w:br w:type="page"/>
      </w:r>
    </w:p>
    <w:p w14:paraId="283508E1" w14:textId="7063BF2B" w:rsidR="008E72A5" w:rsidRPr="00414E49" w:rsidRDefault="00951EE2" w:rsidP="00414E49">
      <w:pPr>
        <w:pStyle w:val="Heading1"/>
        <w:spacing w:line="360" w:lineRule="auto"/>
        <w:rPr>
          <w:rFonts w:cs="Times New Roman"/>
        </w:rPr>
      </w:pPr>
      <w:bookmarkStart w:id="18" w:name="_Toc26788150"/>
      <w:r w:rsidRPr="00414E49">
        <w:rPr>
          <w:rFonts w:cs="Times New Roman"/>
        </w:rPr>
        <w:lastRenderedPageBreak/>
        <w:t>References</w:t>
      </w:r>
      <w:bookmarkEnd w:id="18"/>
      <w:r w:rsidRPr="00414E49">
        <w:rPr>
          <w:rFonts w:cs="Times New Roman"/>
        </w:rPr>
        <w:t xml:space="preserve"> </w:t>
      </w:r>
      <w:r w:rsidR="008E72A5" w:rsidRPr="00414E49">
        <w:rPr>
          <w:rFonts w:cs="Times New Roman"/>
        </w:rPr>
        <w:t xml:space="preserve"> </w:t>
      </w:r>
    </w:p>
    <w:p w14:paraId="51854631"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Almirall, E. and Casadesus-Masanell, R. (2010). Open versus closed innovation: A model of discovery and divergence. </w:t>
      </w:r>
      <w:r w:rsidRPr="00414E49">
        <w:rPr>
          <w:rStyle w:val="selectable"/>
          <w:rFonts w:cs="Times New Roman"/>
          <w:i/>
          <w:iCs/>
          <w:color w:val="000000"/>
        </w:rPr>
        <w:t>Academy of Management Review</w:t>
      </w:r>
      <w:r w:rsidRPr="00414E49">
        <w:rPr>
          <w:rStyle w:val="selectable"/>
          <w:rFonts w:cs="Times New Roman"/>
          <w:color w:val="000000"/>
        </w:rPr>
        <w:t>, 35(1), pp.27-47.</w:t>
      </w:r>
    </w:p>
    <w:p w14:paraId="00E2B9B8"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Benowitz, E. (2011). </w:t>
      </w:r>
      <w:r w:rsidRPr="00414E49">
        <w:rPr>
          <w:rStyle w:val="selectable"/>
          <w:rFonts w:cs="Times New Roman"/>
          <w:i/>
          <w:iCs/>
          <w:color w:val="000000"/>
        </w:rPr>
        <w:t>Principles of management</w:t>
      </w:r>
      <w:r w:rsidRPr="00414E49">
        <w:rPr>
          <w:rStyle w:val="selectable"/>
          <w:rFonts w:cs="Times New Roman"/>
          <w:color w:val="000000"/>
        </w:rPr>
        <w:t>. 6th ed. New York: Hungry Minds.</w:t>
      </w:r>
    </w:p>
    <w:p w14:paraId="14FB7B3F" w14:textId="2122AAD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Bonecki, M. (2016). Open innovation model within public research and innovation programmes. </w:t>
      </w:r>
      <w:r w:rsidRPr="00414E49">
        <w:rPr>
          <w:rStyle w:val="selectable"/>
          <w:rFonts w:cs="Times New Roman"/>
          <w:i/>
          <w:iCs/>
          <w:color w:val="000000"/>
        </w:rPr>
        <w:t xml:space="preserve">Filozofia Publiczna </w:t>
      </w:r>
      <w:r w:rsidR="002A271C">
        <w:rPr>
          <w:rStyle w:val="selectable"/>
          <w:rFonts w:cs="Times New Roman"/>
          <w:i/>
          <w:iCs/>
          <w:color w:val="000000"/>
        </w:rPr>
        <w:t>I</w:t>
      </w:r>
      <w:r w:rsidRPr="00414E49">
        <w:rPr>
          <w:rStyle w:val="selectable"/>
          <w:rFonts w:cs="Times New Roman"/>
          <w:i/>
          <w:iCs/>
          <w:color w:val="000000"/>
        </w:rPr>
        <w:t xml:space="preserve"> Edukacja Demokratyczna</w:t>
      </w:r>
      <w:r w:rsidRPr="00414E49">
        <w:rPr>
          <w:rStyle w:val="selectable"/>
          <w:rFonts w:cs="Times New Roman"/>
          <w:color w:val="000000"/>
        </w:rPr>
        <w:t>, 5(2), p.171.</w:t>
      </w:r>
    </w:p>
    <w:p w14:paraId="0EB3EA98"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David, F. and David, F. (2016). </w:t>
      </w:r>
      <w:r w:rsidRPr="00414E49">
        <w:rPr>
          <w:rStyle w:val="selectable"/>
          <w:rFonts w:cs="Times New Roman"/>
          <w:i/>
          <w:iCs/>
          <w:color w:val="000000"/>
        </w:rPr>
        <w:t>Strategic Management</w:t>
      </w:r>
      <w:r w:rsidRPr="00414E49">
        <w:rPr>
          <w:rStyle w:val="selectable"/>
          <w:rFonts w:cs="Times New Roman"/>
          <w:color w:val="000000"/>
        </w:rPr>
        <w:t>. Pearson Education UK.</w:t>
      </w:r>
    </w:p>
    <w:p w14:paraId="273B8BDF"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Forti, A. (2013). </w:t>
      </w:r>
      <w:r w:rsidRPr="00414E49">
        <w:rPr>
          <w:rStyle w:val="selectable"/>
          <w:rFonts w:cs="Times New Roman"/>
          <w:i/>
          <w:iCs/>
          <w:color w:val="000000"/>
        </w:rPr>
        <w:t>Manual for training in research and innovation management</w:t>
      </w:r>
      <w:r w:rsidRPr="00414E49">
        <w:rPr>
          <w:rStyle w:val="selectable"/>
          <w:rFonts w:cs="Times New Roman"/>
          <w:color w:val="000000"/>
        </w:rPr>
        <w:t>. 4th ed.</w:t>
      </w:r>
    </w:p>
    <w:p w14:paraId="3271A026"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Goffin, K. (2016). </w:t>
      </w:r>
      <w:r w:rsidRPr="00414E49">
        <w:rPr>
          <w:rStyle w:val="selectable"/>
          <w:rFonts w:cs="Times New Roman"/>
          <w:i/>
          <w:iCs/>
          <w:color w:val="000000"/>
        </w:rPr>
        <w:t>Innovation management</w:t>
      </w:r>
      <w:r w:rsidRPr="00414E49">
        <w:rPr>
          <w:rStyle w:val="selectable"/>
          <w:rFonts w:cs="Times New Roman"/>
          <w:color w:val="000000"/>
        </w:rPr>
        <w:t>. 5th ed. Palgrave Macmillan.</w:t>
      </w:r>
    </w:p>
    <w:p w14:paraId="4C19A17E"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Kuisma, J. (2015). </w:t>
      </w:r>
      <w:r w:rsidRPr="00414E49">
        <w:rPr>
          <w:rStyle w:val="selectable"/>
          <w:rFonts w:cs="Times New Roman"/>
          <w:i/>
          <w:iCs/>
          <w:color w:val="000000"/>
        </w:rPr>
        <w:t>Managing Corporate Responsibility in the Real World</w:t>
      </w:r>
      <w:r w:rsidRPr="00414E49">
        <w:rPr>
          <w:rStyle w:val="selectable"/>
          <w:rFonts w:cs="Times New Roman"/>
          <w:color w:val="000000"/>
        </w:rPr>
        <w:t>. 3rd ed.</w:t>
      </w:r>
    </w:p>
    <w:p w14:paraId="0E552C24"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Leminen, S., Turunen, T. and Westerlund, M. (2015). The Grey Areas Between Open and Closed in Innovation Networks. </w:t>
      </w:r>
      <w:r w:rsidRPr="00414E49">
        <w:rPr>
          <w:rStyle w:val="selectable"/>
          <w:rFonts w:cs="Times New Roman"/>
          <w:i/>
          <w:iCs/>
          <w:color w:val="000000"/>
        </w:rPr>
        <w:t>Technology Innovation Management Review</w:t>
      </w:r>
      <w:r w:rsidRPr="00414E49">
        <w:rPr>
          <w:rStyle w:val="selectable"/>
          <w:rFonts w:cs="Times New Roman"/>
          <w:color w:val="000000"/>
        </w:rPr>
        <w:t>, 5(12), pp.6-18.</w:t>
      </w:r>
    </w:p>
    <w:p w14:paraId="748B1646"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Lloydsbank.com. (2019). </w:t>
      </w:r>
      <w:r w:rsidRPr="00414E49">
        <w:rPr>
          <w:rStyle w:val="selectable"/>
          <w:rFonts w:cs="Times New Roman"/>
          <w:i/>
          <w:iCs/>
          <w:color w:val="000000"/>
        </w:rPr>
        <w:t>Our new mortgage product</w:t>
      </w:r>
      <w:r w:rsidRPr="00414E49">
        <w:rPr>
          <w:rStyle w:val="selectable"/>
          <w:rFonts w:cs="Times New Roman"/>
          <w:color w:val="000000"/>
        </w:rPr>
        <w:t>. [online] Available at: https://www.lloydsbank.com/ [Accessed 9 Dec. 2019].</w:t>
      </w:r>
    </w:p>
    <w:p w14:paraId="16E27A49"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Mellor, R. (2013). </w:t>
      </w:r>
      <w:r w:rsidRPr="00414E49">
        <w:rPr>
          <w:rStyle w:val="selectable"/>
          <w:rFonts w:cs="Times New Roman"/>
          <w:i/>
          <w:iCs/>
          <w:color w:val="000000"/>
        </w:rPr>
        <w:t>Innovation management</w:t>
      </w:r>
      <w:r w:rsidRPr="00414E49">
        <w:rPr>
          <w:rStyle w:val="selectable"/>
          <w:rFonts w:cs="Times New Roman"/>
          <w:color w:val="000000"/>
        </w:rPr>
        <w:t>. 5th ed. Nærum: Globe.</w:t>
      </w:r>
    </w:p>
    <w:p w14:paraId="097A09EE"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Moreira, A., Moreira, A., Ferreira, L. and Zimmermann, R. (2015). </w:t>
      </w:r>
      <w:r w:rsidRPr="00414E49">
        <w:rPr>
          <w:rStyle w:val="selectable"/>
          <w:rFonts w:cs="Times New Roman"/>
          <w:i/>
          <w:iCs/>
          <w:color w:val="000000"/>
        </w:rPr>
        <w:t>Innovation and supply chain management</w:t>
      </w:r>
      <w:r w:rsidRPr="00414E49">
        <w:rPr>
          <w:rStyle w:val="selectable"/>
          <w:rFonts w:cs="Times New Roman"/>
          <w:color w:val="000000"/>
        </w:rPr>
        <w:t>. 4th ed.</w:t>
      </w:r>
    </w:p>
    <w:p w14:paraId="29DBA6E9"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Render, B., Heizer, J. and Munson, C. (2014). </w:t>
      </w:r>
      <w:r w:rsidRPr="00414E49">
        <w:rPr>
          <w:rStyle w:val="selectable"/>
          <w:rFonts w:cs="Times New Roman"/>
          <w:i/>
          <w:iCs/>
          <w:color w:val="000000"/>
        </w:rPr>
        <w:t>Principles of operations management</w:t>
      </w:r>
      <w:r w:rsidRPr="00414E49">
        <w:rPr>
          <w:rStyle w:val="selectable"/>
          <w:rFonts w:cs="Times New Roman"/>
          <w:color w:val="000000"/>
        </w:rPr>
        <w:t>. 8th ed.</w:t>
      </w:r>
    </w:p>
    <w:p w14:paraId="6A9EFC01" w14:textId="77777777" w:rsidR="00A86215" w:rsidRPr="00414E49" w:rsidRDefault="00A86215" w:rsidP="00414E49">
      <w:pPr>
        <w:spacing w:line="360" w:lineRule="auto"/>
        <w:rPr>
          <w:rFonts w:cs="Times New Roman"/>
        </w:rPr>
      </w:pPr>
      <w:r w:rsidRPr="00414E49">
        <w:rPr>
          <w:rStyle w:val="selectable"/>
          <w:rFonts w:cs="Times New Roman"/>
          <w:color w:val="000000"/>
        </w:rPr>
        <w:t xml:space="preserve">ResearchGate. (2019). </w:t>
      </w:r>
      <w:r w:rsidRPr="00414E49">
        <w:rPr>
          <w:rStyle w:val="selectable"/>
          <w:rFonts w:cs="Times New Roman"/>
          <w:i/>
          <w:iCs/>
          <w:color w:val="000000"/>
        </w:rPr>
        <w:t>ResearchGate | Find and share research</w:t>
      </w:r>
      <w:r w:rsidRPr="00414E49">
        <w:rPr>
          <w:rStyle w:val="selectable"/>
          <w:rFonts w:cs="Times New Roman"/>
          <w:color w:val="000000"/>
        </w:rPr>
        <w:t>. [online] Available at: https://www.researchgate.net/ [Accessed 9 Dec. 2019].</w:t>
      </w:r>
    </w:p>
    <w:p w14:paraId="70369784" w14:textId="4A00C15D"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Saebi, T. and Foss, N. (2014). Business Models for Open Innovation: Matching Heterogen</w:t>
      </w:r>
      <w:r w:rsidR="002A271C">
        <w:rPr>
          <w:rStyle w:val="selectable"/>
          <w:rFonts w:cs="Times New Roman"/>
          <w:color w:val="000000"/>
        </w:rPr>
        <w:t>e</w:t>
      </w:r>
      <w:r w:rsidRPr="00414E49">
        <w:rPr>
          <w:rStyle w:val="selectable"/>
          <w:rFonts w:cs="Times New Roman"/>
          <w:color w:val="000000"/>
        </w:rPr>
        <w:t xml:space="preserve">ous Open Innovation Strategies with Business Model Dimensions. </w:t>
      </w:r>
      <w:r w:rsidRPr="00414E49">
        <w:rPr>
          <w:rStyle w:val="selectable"/>
          <w:rFonts w:cs="Times New Roman"/>
          <w:i/>
          <w:iCs/>
          <w:color w:val="000000"/>
        </w:rPr>
        <w:t>SSRN Electronic Journal</w:t>
      </w:r>
      <w:r w:rsidRPr="00414E49">
        <w:rPr>
          <w:rStyle w:val="selectable"/>
          <w:rFonts w:cs="Times New Roman"/>
          <w:color w:val="000000"/>
        </w:rPr>
        <w:t>.</w:t>
      </w:r>
    </w:p>
    <w:p w14:paraId="795F8508"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Schenk, C. (2017). Rogue Trading at Lloyds Bank International, 1974: Operational Risk in Volatile Markets. </w:t>
      </w:r>
      <w:r w:rsidRPr="00414E49">
        <w:rPr>
          <w:rStyle w:val="selectable"/>
          <w:rFonts w:cs="Times New Roman"/>
          <w:i/>
          <w:iCs/>
          <w:color w:val="000000"/>
        </w:rPr>
        <w:t>Business History Review</w:t>
      </w:r>
      <w:r w:rsidRPr="00414E49">
        <w:rPr>
          <w:rStyle w:val="selectable"/>
          <w:rFonts w:cs="Times New Roman"/>
          <w:color w:val="000000"/>
        </w:rPr>
        <w:t>, 91(1), pp.105-128.</w:t>
      </w:r>
    </w:p>
    <w:p w14:paraId="607F7B44" w14:textId="1A06DCA9"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lastRenderedPageBreak/>
        <w:t xml:space="preserve">The Sun. (2019). </w:t>
      </w:r>
      <w:r w:rsidRPr="00414E49">
        <w:rPr>
          <w:rStyle w:val="selectable"/>
          <w:rFonts w:cs="Times New Roman"/>
          <w:i/>
          <w:iCs/>
          <w:color w:val="000000"/>
        </w:rPr>
        <w:t>Latest News headlines, exclusives and opinion | The Sun</w:t>
      </w:r>
      <w:r w:rsidRPr="00414E49">
        <w:rPr>
          <w:rStyle w:val="selectable"/>
          <w:rFonts w:cs="Times New Roman"/>
          <w:color w:val="000000"/>
        </w:rPr>
        <w:t>. [online] Available at https://www.thesun.co.uk/news/ [Accessed 9 Dec. 2019].</w:t>
      </w:r>
    </w:p>
    <w:p w14:paraId="15A8C72F" w14:textId="77777777" w:rsidR="00A86215" w:rsidRPr="00414E49" w:rsidRDefault="00A86215" w:rsidP="00414E49">
      <w:pPr>
        <w:spacing w:line="360" w:lineRule="auto"/>
        <w:rPr>
          <w:rStyle w:val="selectable"/>
          <w:rFonts w:cs="Times New Roman"/>
          <w:color w:val="000000"/>
        </w:rPr>
      </w:pPr>
      <w:r w:rsidRPr="00414E49">
        <w:rPr>
          <w:rStyle w:val="selectable"/>
          <w:rFonts w:cs="Times New Roman"/>
          <w:color w:val="000000"/>
        </w:rPr>
        <w:t xml:space="preserve">Zobel, A. (2016). Benefiting from Open Innovation: A Multidimensional Model of Absorptive Capacity. </w:t>
      </w:r>
      <w:r w:rsidRPr="00414E49">
        <w:rPr>
          <w:rStyle w:val="selectable"/>
          <w:rFonts w:cs="Times New Roman"/>
          <w:i/>
          <w:iCs/>
          <w:color w:val="000000"/>
        </w:rPr>
        <w:t>Journal of Product Innovation Management</w:t>
      </w:r>
      <w:r w:rsidRPr="00414E49">
        <w:rPr>
          <w:rStyle w:val="selectable"/>
          <w:rFonts w:cs="Times New Roman"/>
          <w:color w:val="000000"/>
        </w:rPr>
        <w:t>, 34(3), pp.269-288.</w:t>
      </w:r>
    </w:p>
    <w:sectPr w:rsidR="00A86215" w:rsidRPr="00414E49" w:rsidSect="00D1438D">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B1486" w14:textId="77777777" w:rsidR="004B61EE" w:rsidRDefault="004B61EE" w:rsidP="00951EE2">
      <w:pPr>
        <w:spacing w:after="0"/>
      </w:pPr>
      <w:r>
        <w:separator/>
      </w:r>
    </w:p>
  </w:endnote>
  <w:endnote w:type="continuationSeparator" w:id="0">
    <w:p w14:paraId="22A94EA1" w14:textId="77777777" w:rsidR="004B61EE" w:rsidRDefault="004B61EE" w:rsidP="00951EE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082639"/>
      <w:docPartObj>
        <w:docPartGallery w:val="Page Numbers (Bottom of Page)"/>
        <w:docPartUnique/>
      </w:docPartObj>
    </w:sdtPr>
    <w:sdtEndPr>
      <w:rPr>
        <w:noProof/>
      </w:rPr>
    </w:sdtEndPr>
    <w:sdtContent>
      <w:p w14:paraId="29C1805F" w14:textId="1B07EA60" w:rsidR="0065223C" w:rsidRDefault="006522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98B84" w14:textId="77777777" w:rsidR="0065223C" w:rsidRDefault="00652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2CC83" w14:textId="77777777" w:rsidR="004B61EE" w:rsidRDefault="004B61EE" w:rsidP="00951EE2">
      <w:pPr>
        <w:spacing w:after="0"/>
      </w:pPr>
      <w:r>
        <w:separator/>
      </w:r>
    </w:p>
  </w:footnote>
  <w:footnote w:type="continuationSeparator" w:id="0">
    <w:p w14:paraId="18146F0C" w14:textId="77777777" w:rsidR="004B61EE" w:rsidRDefault="004B61EE" w:rsidP="00951EE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552E0B"/>
    <w:multiLevelType w:val="hybridMultilevel"/>
    <w:tmpl w:val="497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ysLS0sLAwsjQ1MrJU0lEKTi0uzszPAykwrgUAAegUbSwAAAA="/>
  </w:docVars>
  <w:rsids>
    <w:rsidRoot w:val="004C57DB"/>
    <w:rsid w:val="0002528A"/>
    <w:rsid w:val="001B58E1"/>
    <w:rsid w:val="001C687C"/>
    <w:rsid w:val="00233F46"/>
    <w:rsid w:val="002371DA"/>
    <w:rsid w:val="0025021A"/>
    <w:rsid w:val="002A271C"/>
    <w:rsid w:val="002B1B9A"/>
    <w:rsid w:val="002C5683"/>
    <w:rsid w:val="003042FC"/>
    <w:rsid w:val="00337751"/>
    <w:rsid w:val="0034177F"/>
    <w:rsid w:val="003E6D37"/>
    <w:rsid w:val="00414E49"/>
    <w:rsid w:val="00437F8D"/>
    <w:rsid w:val="00446CCB"/>
    <w:rsid w:val="004B61EE"/>
    <w:rsid w:val="004C57DB"/>
    <w:rsid w:val="004C793C"/>
    <w:rsid w:val="004D1340"/>
    <w:rsid w:val="005E0B27"/>
    <w:rsid w:val="006310CB"/>
    <w:rsid w:val="0065223C"/>
    <w:rsid w:val="00724FB3"/>
    <w:rsid w:val="0076161C"/>
    <w:rsid w:val="007B1EBB"/>
    <w:rsid w:val="007D23EE"/>
    <w:rsid w:val="007F4C5D"/>
    <w:rsid w:val="0080306F"/>
    <w:rsid w:val="008B7E63"/>
    <w:rsid w:val="008D08EA"/>
    <w:rsid w:val="008E70C8"/>
    <w:rsid w:val="008E72A5"/>
    <w:rsid w:val="008F7464"/>
    <w:rsid w:val="00951EE2"/>
    <w:rsid w:val="009C34A7"/>
    <w:rsid w:val="009E7C69"/>
    <w:rsid w:val="00A116BE"/>
    <w:rsid w:val="00A4409B"/>
    <w:rsid w:val="00A86215"/>
    <w:rsid w:val="00A92B3C"/>
    <w:rsid w:val="00AA2FA1"/>
    <w:rsid w:val="00B2412A"/>
    <w:rsid w:val="00BD4AE5"/>
    <w:rsid w:val="00BE04D8"/>
    <w:rsid w:val="00C30767"/>
    <w:rsid w:val="00C5296E"/>
    <w:rsid w:val="00CC04D3"/>
    <w:rsid w:val="00D1438D"/>
    <w:rsid w:val="00D256FC"/>
    <w:rsid w:val="00D7187B"/>
    <w:rsid w:val="00E71941"/>
    <w:rsid w:val="00F56C39"/>
    <w:rsid w:val="00FB6412"/>
    <w:rsid w:val="00FB6E63"/>
    <w:rsid w:val="00FD4EF8"/>
    <w:rsid w:val="00FF1C8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DA940"/>
  <w15:chartTrackingRefBased/>
  <w15:docId w15:val="{0FE62DDC-9752-4CE2-B96E-C886D7B0C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09B"/>
    <w:pPr>
      <w:spacing w:line="24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9E7C69"/>
    <w:pPr>
      <w:keepNext/>
      <w:keepLines/>
      <w:spacing w:before="400" w:after="120"/>
      <w:outlineLvl w:val="0"/>
    </w:pPr>
    <w:rPr>
      <w:b/>
      <w:sz w:val="32"/>
      <w:szCs w:val="40"/>
    </w:rPr>
  </w:style>
  <w:style w:type="paragraph" w:styleId="Heading2">
    <w:name w:val="heading 2"/>
    <w:basedOn w:val="Normal"/>
    <w:next w:val="Normal"/>
    <w:link w:val="Heading2Char"/>
    <w:uiPriority w:val="9"/>
    <w:unhideWhenUsed/>
    <w:qFormat/>
    <w:rsid w:val="009E7C69"/>
    <w:pPr>
      <w:keepNext/>
      <w:keepLines/>
      <w:spacing w:before="360" w:after="120"/>
      <w:outlineLvl w:val="1"/>
    </w:pPr>
    <w:rPr>
      <w:b/>
      <w:sz w:val="28"/>
      <w:szCs w:val="32"/>
    </w:rPr>
  </w:style>
  <w:style w:type="paragraph" w:styleId="Heading3">
    <w:name w:val="heading 3"/>
    <w:basedOn w:val="Normal"/>
    <w:next w:val="Normal"/>
    <w:link w:val="Heading3Char"/>
    <w:uiPriority w:val="9"/>
    <w:semiHidden/>
    <w:unhideWhenUsed/>
    <w:qFormat/>
    <w:rsid w:val="009E7C69"/>
    <w:pPr>
      <w:keepNext/>
      <w:keepLines/>
      <w:spacing w:before="320" w:after="80"/>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69"/>
    <w:rPr>
      <w:rFonts w:ascii="Times New Roman" w:eastAsia="Arial" w:hAnsi="Times New Roman" w:cs="Arial"/>
      <w:b/>
      <w:sz w:val="32"/>
      <w:szCs w:val="40"/>
      <w:lang w:eastAsia="en-GB"/>
    </w:rPr>
  </w:style>
  <w:style w:type="character" w:customStyle="1" w:styleId="Heading2Char">
    <w:name w:val="Heading 2 Char"/>
    <w:basedOn w:val="DefaultParagraphFont"/>
    <w:link w:val="Heading2"/>
    <w:uiPriority w:val="9"/>
    <w:rsid w:val="009E7C69"/>
    <w:rPr>
      <w:rFonts w:ascii="Times New Roman" w:eastAsia="Arial" w:hAnsi="Times New Roman" w:cs="Arial"/>
      <w:b/>
      <w:sz w:val="28"/>
      <w:szCs w:val="32"/>
      <w:lang w:eastAsia="en-GB"/>
    </w:rPr>
  </w:style>
  <w:style w:type="character" w:customStyle="1" w:styleId="Heading3Char">
    <w:name w:val="Heading 3 Char"/>
    <w:basedOn w:val="DefaultParagraphFont"/>
    <w:link w:val="Heading3"/>
    <w:uiPriority w:val="9"/>
    <w:semiHidden/>
    <w:rsid w:val="009E7C69"/>
    <w:rPr>
      <w:rFonts w:ascii="Times New Roman" w:eastAsia="Arial" w:hAnsi="Times New Roman" w:cs="Arial"/>
      <w:b/>
      <w:color w:val="434343"/>
      <w:sz w:val="24"/>
      <w:lang w:eastAsia="en-GB"/>
    </w:rPr>
  </w:style>
  <w:style w:type="paragraph" w:styleId="Header">
    <w:name w:val="header"/>
    <w:basedOn w:val="Normal"/>
    <w:link w:val="HeaderChar"/>
    <w:uiPriority w:val="99"/>
    <w:unhideWhenUsed/>
    <w:rsid w:val="00951EE2"/>
    <w:pPr>
      <w:tabs>
        <w:tab w:val="center" w:pos="4513"/>
        <w:tab w:val="right" w:pos="9026"/>
      </w:tabs>
      <w:spacing w:after="0"/>
    </w:pPr>
  </w:style>
  <w:style w:type="character" w:customStyle="1" w:styleId="HeaderChar">
    <w:name w:val="Header Char"/>
    <w:basedOn w:val="DefaultParagraphFont"/>
    <w:link w:val="Header"/>
    <w:uiPriority w:val="99"/>
    <w:rsid w:val="00951EE2"/>
    <w:rPr>
      <w:rFonts w:ascii="Times New Roman" w:hAnsi="Times New Roman"/>
      <w:sz w:val="24"/>
      <w:szCs w:val="22"/>
      <w:lang w:bidi="ar-SA"/>
    </w:rPr>
  </w:style>
  <w:style w:type="paragraph" w:styleId="Footer">
    <w:name w:val="footer"/>
    <w:basedOn w:val="Normal"/>
    <w:link w:val="FooterChar"/>
    <w:uiPriority w:val="99"/>
    <w:unhideWhenUsed/>
    <w:rsid w:val="00951EE2"/>
    <w:pPr>
      <w:tabs>
        <w:tab w:val="center" w:pos="4513"/>
        <w:tab w:val="right" w:pos="9026"/>
      </w:tabs>
      <w:spacing w:after="0"/>
    </w:pPr>
  </w:style>
  <w:style w:type="character" w:customStyle="1" w:styleId="FooterChar">
    <w:name w:val="Footer Char"/>
    <w:basedOn w:val="DefaultParagraphFont"/>
    <w:link w:val="Footer"/>
    <w:uiPriority w:val="99"/>
    <w:rsid w:val="00951EE2"/>
    <w:rPr>
      <w:rFonts w:ascii="Times New Roman" w:hAnsi="Times New Roman"/>
      <w:sz w:val="24"/>
      <w:szCs w:val="22"/>
      <w:lang w:bidi="ar-SA"/>
    </w:rPr>
  </w:style>
  <w:style w:type="paragraph" w:styleId="ListParagraph">
    <w:name w:val="List Paragraph"/>
    <w:basedOn w:val="Normal"/>
    <w:uiPriority w:val="34"/>
    <w:qFormat/>
    <w:rsid w:val="00951EE2"/>
    <w:pPr>
      <w:ind w:left="720"/>
      <w:contextualSpacing/>
    </w:pPr>
  </w:style>
  <w:style w:type="paragraph" w:styleId="TOCHeading">
    <w:name w:val="TOC Heading"/>
    <w:basedOn w:val="Heading1"/>
    <w:next w:val="Normal"/>
    <w:uiPriority w:val="39"/>
    <w:unhideWhenUsed/>
    <w:qFormat/>
    <w:rsid w:val="005E0B27"/>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E0B27"/>
    <w:pPr>
      <w:spacing w:after="100"/>
    </w:pPr>
  </w:style>
  <w:style w:type="paragraph" w:styleId="TOC2">
    <w:name w:val="toc 2"/>
    <w:basedOn w:val="Normal"/>
    <w:next w:val="Normal"/>
    <w:autoRedefine/>
    <w:uiPriority w:val="39"/>
    <w:unhideWhenUsed/>
    <w:rsid w:val="005E0B27"/>
    <w:pPr>
      <w:spacing w:after="100"/>
      <w:ind w:left="240"/>
    </w:pPr>
  </w:style>
  <w:style w:type="character" w:styleId="Hyperlink">
    <w:name w:val="Hyperlink"/>
    <w:basedOn w:val="DefaultParagraphFont"/>
    <w:uiPriority w:val="99"/>
    <w:unhideWhenUsed/>
    <w:rsid w:val="005E0B27"/>
    <w:rPr>
      <w:color w:val="0563C1" w:themeColor="hyperlink"/>
      <w:u w:val="single"/>
    </w:rPr>
  </w:style>
  <w:style w:type="paragraph" w:styleId="Caption">
    <w:name w:val="caption"/>
    <w:basedOn w:val="Normal"/>
    <w:next w:val="Normal"/>
    <w:uiPriority w:val="35"/>
    <w:unhideWhenUsed/>
    <w:qFormat/>
    <w:rsid w:val="00446CCB"/>
    <w:pPr>
      <w:spacing w:after="200"/>
    </w:pPr>
    <w:rPr>
      <w:i/>
      <w:iCs/>
      <w:color w:val="44546A" w:themeColor="text2"/>
      <w:sz w:val="18"/>
      <w:szCs w:val="18"/>
    </w:rPr>
  </w:style>
  <w:style w:type="character" w:customStyle="1" w:styleId="selectable">
    <w:name w:val="selectable"/>
    <w:basedOn w:val="DefaultParagraphFont"/>
    <w:rsid w:val="0065223C"/>
  </w:style>
  <w:style w:type="paragraph" w:styleId="TOC4">
    <w:name w:val="toc 4"/>
    <w:basedOn w:val="Normal"/>
    <w:next w:val="Normal"/>
    <w:autoRedefine/>
    <w:uiPriority w:val="39"/>
    <w:unhideWhenUsed/>
    <w:rsid w:val="00414E49"/>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C07BDE-8337-48A8-AEEE-7DF805C9B0A6}"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61560AA6-6155-4EC8-BC4F-36D0D5620F66}">
      <dgm:prSet phldrT="[Text]"/>
      <dgm:spPr/>
      <dgm:t>
        <a:bodyPr/>
        <a:lstStyle/>
        <a:p>
          <a:r>
            <a:rPr lang="en-GB" b="1">
              <a:latin typeface="Times New Roman" panose="02020603050405020304" pitchFamily="18" charset="0"/>
              <a:cs typeface="Times New Roman" panose="02020603050405020304" pitchFamily="18" charset="0"/>
            </a:rPr>
            <a:t>Design driven</a:t>
          </a:r>
          <a:endParaRPr lang="en-GB">
            <a:latin typeface="Times New Roman" panose="02020603050405020304" pitchFamily="18" charset="0"/>
            <a:cs typeface="Times New Roman" panose="02020603050405020304" pitchFamily="18" charset="0"/>
          </a:endParaRPr>
        </a:p>
      </dgm:t>
    </dgm:pt>
    <dgm:pt modelId="{AA8B961E-97F3-45AA-B580-E1B32E46946A}" type="parTrans" cxnId="{A7B46231-DE81-428A-AFFC-11E7761FB99F}">
      <dgm:prSet/>
      <dgm:spPr/>
      <dgm:t>
        <a:bodyPr/>
        <a:lstStyle/>
        <a:p>
          <a:endParaRPr lang="en-GB"/>
        </a:p>
      </dgm:t>
    </dgm:pt>
    <dgm:pt modelId="{FA541097-4CDA-41EA-9269-339AF6A718E9}" type="sibTrans" cxnId="{A7B46231-DE81-428A-AFFC-11E7761FB99F}">
      <dgm:prSet/>
      <dgm:spPr/>
      <dgm:t>
        <a:bodyPr/>
        <a:lstStyle/>
        <a:p>
          <a:endParaRPr lang="en-GB"/>
        </a:p>
      </dgm:t>
    </dgm:pt>
    <dgm:pt modelId="{EC29159F-01EA-4547-80DB-250ECE00F04A}">
      <dgm:prSet phldrT="[Text]"/>
      <dgm:spPr/>
      <dgm:t>
        <a:bodyPr/>
        <a:lstStyle/>
        <a:p>
          <a:r>
            <a:rPr lang="en-GB" b="1">
              <a:latin typeface="Times New Roman" panose="02020603050405020304" pitchFamily="18" charset="0"/>
              <a:cs typeface="Times New Roman" panose="02020603050405020304" pitchFamily="18" charset="0"/>
            </a:rPr>
            <a:t>Culture driven</a:t>
          </a:r>
          <a:endParaRPr lang="en-GB">
            <a:latin typeface="Times New Roman" panose="02020603050405020304" pitchFamily="18" charset="0"/>
            <a:cs typeface="Times New Roman" panose="02020603050405020304" pitchFamily="18" charset="0"/>
          </a:endParaRPr>
        </a:p>
      </dgm:t>
    </dgm:pt>
    <dgm:pt modelId="{A710D8B5-F000-4E7E-9733-F2D87030871A}" type="parTrans" cxnId="{F10A7285-3FA8-4918-A95F-8C718FD4DF0A}">
      <dgm:prSet/>
      <dgm:spPr/>
      <dgm:t>
        <a:bodyPr/>
        <a:lstStyle/>
        <a:p>
          <a:endParaRPr lang="en-GB"/>
        </a:p>
      </dgm:t>
    </dgm:pt>
    <dgm:pt modelId="{46AAE873-B9E8-4523-86C2-8FC03CEFD59E}" type="sibTrans" cxnId="{F10A7285-3FA8-4918-A95F-8C718FD4DF0A}">
      <dgm:prSet/>
      <dgm:spPr/>
      <dgm:t>
        <a:bodyPr/>
        <a:lstStyle/>
        <a:p>
          <a:endParaRPr lang="en-GB"/>
        </a:p>
      </dgm:t>
    </dgm:pt>
    <dgm:pt modelId="{5213B228-AE8F-4AD3-8745-7599687A66D6}">
      <dgm:prSet phldrT="[Text]"/>
      <dgm:spPr/>
      <dgm:t>
        <a:bodyPr/>
        <a:lstStyle/>
        <a:p>
          <a:r>
            <a:rPr lang="en-GB" b="1">
              <a:latin typeface="Times New Roman" panose="02020603050405020304" pitchFamily="18" charset="0"/>
              <a:cs typeface="Times New Roman" panose="02020603050405020304" pitchFamily="18" charset="0"/>
            </a:rPr>
            <a:t>System driven</a:t>
          </a:r>
          <a:endParaRPr lang="en-GB">
            <a:latin typeface="Times New Roman" panose="02020603050405020304" pitchFamily="18" charset="0"/>
            <a:cs typeface="Times New Roman" panose="02020603050405020304" pitchFamily="18" charset="0"/>
          </a:endParaRPr>
        </a:p>
      </dgm:t>
    </dgm:pt>
    <dgm:pt modelId="{6079C3F7-C4F4-4A5D-A968-F0BBE30336F0}" type="parTrans" cxnId="{727BEDC4-4845-47D7-BE14-CA94E4849AF4}">
      <dgm:prSet/>
      <dgm:spPr/>
      <dgm:t>
        <a:bodyPr/>
        <a:lstStyle/>
        <a:p>
          <a:endParaRPr lang="en-GB"/>
        </a:p>
      </dgm:t>
    </dgm:pt>
    <dgm:pt modelId="{E0E422BF-5D0A-48C9-87B9-A8C4AD1270EC}" type="sibTrans" cxnId="{727BEDC4-4845-47D7-BE14-CA94E4849AF4}">
      <dgm:prSet/>
      <dgm:spPr/>
      <dgm:t>
        <a:bodyPr/>
        <a:lstStyle/>
        <a:p>
          <a:endParaRPr lang="en-GB"/>
        </a:p>
      </dgm:t>
    </dgm:pt>
    <dgm:pt modelId="{CEB24018-49F1-4B40-8980-AD480C219C70}">
      <dgm:prSet/>
      <dgm:spPr/>
      <dgm:t>
        <a:bodyPr/>
        <a:lstStyle/>
        <a:p>
          <a:r>
            <a:rPr lang="en-GB" b="1">
              <a:latin typeface="Times New Roman" panose="02020603050405020304" pitchFamily="18" charset="0"/>
              <a:cs typeface="Times New Roman" panose="02020603050405020304" pitchFamily="18" charset="0"/>
            </a:rPr>
            <a:t>Customer needs</a:t>
          </a:r>
          <a:endParaRPr lang="en-GB">
            <a:latin typeface="Times New Roman" panose="02020603050405020304" pitchFamily="18" charset="0"/>
            <a:cs typeface="Times New Roman" panose="02020603050405020304" pitchFamily="18" charset="0"/>
          </a:endParaRPr>
        </a:p>
      </dgm:t>
    </dgm:pt>
    <dgm:pt modelId="{9A032695-21D5-4A2D-AECC-1F1030A467D1}" type="parTrans" cxnId="{102C2E2B-AF4C-4256-9516-2C3E8389393D}">
      <dgm:prSet/>
      <dgm:spPr/>
      <dgm:t>
        <a:bodyPr/>
        <a:lstStyle/>
        <a:p>
          <a:endParaRPr lang="en-GB"/>
        </a:p>
      </dgm:t>
    </dgm:pt>
    <dgm:pt modelId="{E77B7BEC-6995-4DBD-AF06-A13834B89344}" type="sibTrans" cxnId="{102C2E2B-AF4C-4256-9516-2C3E8389393D}">
      <dgm:prSet/>
      <dgm:spPr/>
      <dgm:t>
        <a:bodyPr/>
        <a:lstStyle/>
        <a:p>
          <a:endParaRPr lang="en-GB"/>
        </a:p>
      </dgm:t>
    </dgm:pt>
    <dgm:pt modelId="{F81DD036-4DEC-4E50-B254-DAD3F1643811}">
      <dgm:prSet/>
      <dgm:spPr/>
      <dgm:t>
        <a:bodyPr/>
        <a:lstStyle/>
        <a:p>
          <a:r>
            <a:rPr lang="en-GB" b="1">
              <a:latin typeface="Times New Roman" panose="02020603050405020304" pitchFamily="18" charset="0"/>
              <a:cs typeface="Times New Roman" panose="02020603050405020304" pitchFamily="18" charset="0"/>
            </a:rPr>
            <a:t>Creative thinking</a:t>
          </a:r>
          <a:endParaRPr lang="en-GB">
            <a:latin typeface="Times New Roman" panose="02020603050405020304" pitchFamily="18" charset="0"/>
            <a:cs typeface="Times New Roman" panose="02020603050405020304" pitchFamily="18" charset="0"/>
          </a:endParaRPr>
        </a:p>
      </dgm:t>
    </dgm:pt>
    <dgm:pt modelId="{3C7D93D6-FCD7-4067-8EFC-5BCCE52966B4}" type="parTrans" cxnId="{51EACD62-30A8-457F-B1F0-5B78FBEAEE3A}">
      <dgm:prSet/>
      <dgm:spPr/>
      <dgm:t>
        <a:bodyPr/>
        <a:lstStyle/>
        <a:p>
          <a:endParaRPr lang="en-GB"/>
        </a:p>
      </dgm:t>
    </dgm:pt>
    <dgm:pt modelId="{A52CD56B-2194-4F33-A3A2-C0F1065797FC}" type="sibTrans" cxnId="{51EACD62-30A8-457F-B1F0-5B78FBEAEE3A}">
      <dgm:prSet/>
      <dgm:spPr/>
      <dgm:t>
        <a:bodyPr/>
        <a:lstStyle/>
        <a:p>
          <a:endParaRPr lang="en-GB"/>
        </a:p>
      </dgm:t>
    </dgm:pt>
    <dgm:pt modelId="{17C12E9D-97D1-4F32-92AE-7538A3842584}" type="pres">
      <dgm:prSet presAssocID="{76C07BDE-8337-48A8-AEEE-7DF805C9B0A6}" presName="Name0" presStyleCnt="0">
        <dgm:presLayoutVars>
          <dgm:chMax val="11"/>
          <dgm:chPref val="11"/>
          <dgm:dir/>
          <dgm:resizeHandles/>
        </dgm:presLayoutVars>
      </dgm:prSet>
      <dgm:spPr/>
    </dgm:pt>
    <dgm:pt modelId="{1057AA23-75BC-458F-9135-31938C08284C}" type="pres">
      <dgm:prSet presAssocID="{5213B228-AE8F-4AD3-8745-7599687A66D6}" presName="Accent5" presStyleCnt="0"/>
      <dgm:spPr/>
    </dgm:pt>
    <dgm:pt modelId="{578EC4B4-6363-4DC3-B608-E88A3C3940C5}" type="pres">
      <dgm:prSet presAssocID="{5213B228-AE8F-4AD3-8745-7599687A66D6}" presName="Accent" presStyleLbl="node1" presStyleIdx="0" presStyleCnt="5"/>
      <dgm:spPr/>
    </dgm:pt>
    <dgm:pt modelId="{AA3A2579-26BE-4408-B4B6-3ADDE74D7D74}" type="pres">
      <dgm:prSet presAssocID="{5213B228-AE8F-4AD3-8745-7599687A66D6}" presName="ParentBackground5" presStyleCnt="0"/>
      <dgm:spPr/>
    </dgm:pt>
    <dgm:pt modelId="{E279F56E-61B0-474B-A36F-D3CBD21CAE99}" type="pres">
      <dgm:prSet presAssocID="{5213B228-AE8F-4AD3-8745-7599687A66D6}" presName="ParentBackground" presStyleLbl="fgAcc1" presStyleIdx="0" presStyleCnt="5"/>
      <dgm:spPr/>
    </dgm:pt>
    <dgm:pt modelId="{A4877B42-2933-4D9F-8C3C-FC01F2248154}" type="pres">
      <dgm:prSet presAssocID="{5213B228-AE8F-4AD3-8745-7599687A66D6}" presName="Parent5" presStyleLbl="revTx" presStyleIdx="0" presStyleCnt="0">
        <dgm:presLayoutVars>
          <dgm:chMax val="1"/>
          <dgm:chPref val="1"/>
          <dgm:bulletEnabled val="1"/>
        </dgm:presLayoutVars>
      </dgm:prSet>
      <dgm:spPr/>
    </dgm:pt>
    <dgm:pt modelId="{C46AC11C-C75A-436F-8A4B-491BF54A47CE}" type="pres">
      <dgm:prSet presAssocID="{EC29159F-01EA-4547-80DB-250ECE00F04A}" presName="Accent4" presStyleCnt="0"/>
      <dgm:spPr/>
    </dgm:pt>
    <dgm:pt modelId="{0798F35B-ED28-4C5E-8EE7-92C312D79003}" type="pres">
      <dgm:prSet presAssocID="{EC29159F-01EA-4547-80DB-250ECE00F04A}" presName="Accent" presStyleLbl="node1" presStyleIdx="1" presStyleCnt="5"/>
      <dgm:spPr/>
    </dgm:pt>
    <dgm:pt modelId="{2AD5B06F-230C-434E-B883-921027EEB28C}" type="pres">
      <dgm:prSet presAssocID="{EC29159F-01EA-4547-80DB-250ECE00F04A}" presName="ParentBackground4" presStyleCnt="0"/>
      <dgm:spPr/>
    </dgm:pt>
    <dgm:pt modelId="{DFC6BFCE-AD90-4250-94F9-D8074FB6311B}" type="pres">
      <dgm:prSet presAssocID="{EC29159F-01EA-4547-80DB-250ECE00F04A}" presName="ParentBackground" presStyleLbl="fgAcc1" presStyleIdx="1" presStyleCnt="5"/>
      <dgm:spPr/>
    </dgm:pt>
    <dgm:pt modelId="{7C458CBF-2AB0-4522-82DE-4ACC514DDDD1}" type="pres">
      <dgm:prSet presAssocID="{EC29159F-01EA-4547-80DB-250ECE00F04A}" presName="Parent4" presStyleLbl="revTx" presStyleIdx="0" presStyleCnt="0">
        <dgm:presLayoutVars>
          <dgm:chMax val="1"/>
          <dgm:chPref val="1"/>
          <dgm:bulletEnabled val="1"/>
        </dgm:presLayoutVars>
      </dgm:prSet>
      <dgm:spPr/>
    </dgm:pt>
    <dgm:pt modelId="{ECCD373D-7E75-4BB4-A1B9-99AF2D355D13}" type="pres">
      <dgm:prSet presAssocID="{F81DD036-4DEC-4E50-B254-DAD3F1643811}" presName="Accent3" presStyleCnt="0"/>
      <dgm:spPr/>
    </dgm:pt>
    <dgm:pt modelId="{1CAE9C55-1427-44B9-BF46-4A8709E3CC68}" type="pres">
      <dgm:prSet presAssocID="{F81DD036-4DEC-4E50-B254-DAD3F1643811}" presName="Accent" presStyleLbl="node1" presStyleIdx="2" presStyleCnt="5"/>
      <dgm:spPr/>
    </dgm:pt>
    <dgm:pt modelId="{95B8FE7E-A646-4C46-AB0B-806976A2C7E1}" type="pres">
      <dgm:prSet presAssocID="{F81DD036-4DEC-4E50-B254-DAD3F1643811}" presName="ParentBackground3" presStyleCnt="0"/>
      <dgm:spPr/>
    </dgm:pt>
    <dgm:pt modelId="{ABFC5A20-3992-44A2-99E6-2A9B9BFF0A22}" type="pres">
      <dgm:prSet presAssocID="{F81DD036-4DEC-4E50-B254-DAD3F1643811}" presName="ParentBackground" presStyleLbl="fgAcc1" presStyleIdx="2" presStyleCnt="5"/>
      <dgm:spPr/>
    </dgm:pt>
    <dgm:pt modelId="{BF9635B8-AC03-4E36-B6E1-8B1478D68662}" type="pres">
      <dgm:prSet presAssocID="{F81DD036-4DEC-4E50-B254-DAD3F1643811}" presName="Parent3" presStyleLbl="revTx" presStyleIdx="0" presStyleCnt="0">
        <dgm:presLayoutVars>
          <dgm:chMax val="1"/>
          <dgm:chPref val="1"/>
          <dgm:bulletEnabled val="1"/>
        </dgm:presLayoutVars>
      </dgm:prSet>
      <dgm:spPr/>
    </dgm:pt>
    <dgm:pt modelId="{4AD26660-C2F1-41BA-AF6A-F6FA95E92763}" type="pres">
      <dgm:prSet presAssocID="{CEB24018-49F1-4B40-8980-AD480C219C70}" presName="Accent2" presStyleCnt="0"/>
      <dgm:spPr/>
    </dgm:pt>
    <dgm:pt modelId="{366D209B-4754-4CFC-B211-0D1A57E4C05D}" type="pres">
      <dgm:prSet presAssocID="{CEB24018-49F1-4B40-8980-AD480C219C70}" presName="Accent" presStyleLbl="node1" presStyleIdx="3" presStyleCnt="5"/>
      <dgm:spPr/>
    </dgm:pt>
    <dgm:pt modelId="{6BEB2D3B-B13A-4CFC-8AD6-6899E361B0E8}" type="pres">
      <dgm:prSet presAssocID="{CEB24018-49F1-4B40-8980-AD480C219C70}" presName="ParentBackground2" presStyleCnt="0"/>
      <dgm:spPr/>
    </dgm:pt>
    <dgm:pt modelId="{D3A929CD-E6F8-4CC8-A12F-B0CC07F41378}" type="pres">
      <dgm:prSet presAssocID="{CEB24018-49F1-4B40-8980-AD480C219C70}" presName="ParentBackground" presStyleLbl="fgAcc1" presStyleIdx="3" presStyleCnt="5"/>
      <dgm:spPr/>
    </dgm:pt>
    <dgm:pt modelId="{FE4206ED-A0AC-4A18-B818-CA68546A4B3B}" type="pres">
      <dgm:prSet presAssocID="{CEB24018-49F1-4B40-8980-AD480C219C70}" presName="Parent2" presStyleLbl="revTx" presStyleIdx="0" presStyleCnt="0">
        <dgm:presLayoutVars>
          <dgm:chMax val="1"/>
          <dgm:chPref val="1"/>
          <dgm:bulletEnabled val="1"/>
        </dgm:presLayoutVars>
      </dgm:prSet>
      <dgm:spPr/>
    </dgm:pt>
    <dgm:pt modelId="{B13848D7-5D85-4828-9C70-D9EB093DD61C}" type="pres">
      <dgm:prSet presAssocID="{61560AA6-6155-4EC8-BC4F-36D0D5620F66}" presName="Accent1" presStyleCnt="0"/>
      <dgm:spPr/>
    </dgm:pt>
    <dgm:pt modelId="{F40F99B1-04FE-4E95-8DCF-D5352BAF579B}" type="pres">
      <dgm:prSet presAssocID="{61560AA6-6155-4EC8-BC4F-36D0D5620F66}" presName="Accent" presStyleLbl="node1" presStyleIdx="4" presStyleCnt="5"/>
      <dgm:spPr/>
    </dgm:pt>
    <dgm:pt modelId="{CC1F5E50-D2FA-406A-AEE9-9DCF1F6FC48B}" type="pres">
      <dgm:prSet presAssocID="{61560AA6-6155-4EC8-BC4F-36D0D5620F66}" presName="ParentBackground1" presStyleCnt="0"/>
      <dgm:spPr/>
    </dgm:pt>
    <dgm:pt modelId="{4E9D3292-3F0A-4614-976F-3F6D0B80CFDE}" type="pres">
      <dgm:prSet presAssocID="{61560AA6-6155-4EC8-BC4F-36D0D5620F66}" presName="ParentBackground" presStyleLbl="fgAcc1" presStyleIdx="4" presStyleCnt="5"/>
      <dgm:spPr/>
    </dgm:pt>
    <dgm:pt modelId="{E4DBAA7B-EDB3-4CA8-A714-7225C9DC119D}" type="pres">
      <dgm:prSet presAssocID="{61560AA6-6155-4EC8-BC4F-36D0D5620F66}" presName="Parent1" presStyleLbl="revTx" presStyleIdx="0" presStyleCnt="0">
        <dgm:presLayoutVars>
          <dgm:chMax val="1"/>
          <dgm:chPref val="1"/>
          <dgm:bulletEnabled val="1"/>
        </dgm:presLayoutVars>
      </dgm:prSet>
      <dgm:spPr/>
    </dgm:pt>
  </dgm:ptLst>
  <dgm:cxnLst>
    <dgm:cxn modelId="{820A0E12-7318-44F9-819D-8B205FD4AD35}" type="presOf" srcId="{CEB24018-49F1-4B40-8980-AD480C219C70}" destId="{D3A929CD-E6F8-4CC8-A12F-B0CC07F41378}" srcOrd="0" destOrd="0" presId="urn:microsoft.com/office/officeart/2011/layout/CircleProcess"/>
    <dgm:cxn modelId="{AF60D823-5404-43AB-8D8E-4E7A8F0B4720}" type="presOf" srcId="{5213B228-AE8F-4AD3-8745-7599687A66D6}" destId="{E279F56E-61B0-474B-A36F-D3CBD21CAE99}" srcOrd="0" destOrd="0" presId="urn:microsoft.com/office/officeart/2011/layout/CircleProcess"/>
    <dgm:cxn modelId="{102C2E2B-AF4C-4256-9516-2C3E8389393D}" srcId="{76C07BDE-8337-48A8-AEEE-7DF805C9B0A6}" destId="{CEB24018-49F1-4B40-8980-AD480C219C70}" srcOrd="1" destOrd="0" parTransId="{9A032695-21D5-4A2D-AECC-1F1030A467D1}" sibTransId="{E77B7BEC-6995-4DBD-AF06-A13834B89344}"/>
    <dgm:cxn modelId="{A7B46231-DE81-428A-AFFC-11E7761FB99F}" srcId="{76C07BDE-8337-48A8-AEEE-7DF805C9B0A6}" destId="{61560AA6-6155-4EC8-BC4F-36D0D5620F66}" srcOrd="0" destOrd="0" parTransId="{AA8B961E-97F3-45AA-B580-E1B32E46946A}" sibTransId="{FA541097-4CDA-41EA-9269-339AF6A718E9}"/>
    <dgm:cxn modelId="{62DD203C-4C6B-4FA8-94E4-0182633067BD}" type="presOf" srcId="{5213B228-AE8F-4AD3-8745-7599687A66D6}" destId="{A4877B42-2933-4D9F-8C3C-FC01F2248154}" srcOrd="1" destOrd="0" presId="urn:microsoft.com/office/officeart/2011/layout/CircleProcess"/>
    <dgm:cxn modelId="{FB6B6042-8221-470E-BCA2-F016B0FC0792}" type="presOf" srcId="{EC29159F-01EA-4547-80DB-250ECE00F04A}" destId="{7C458CBF-2AB0-4522-82DE-4ACC514DDDD1}" srcOrd="1" destOrd="0" presId="urn:microsoft.com/office/officeart/2011/layout/CircleProcess"/>
    <dgm:cxn modelId="{51EACD62-30A8-457F-B1F0-5B78FBEAEE3A}" srcId="{76C07BDE-8337-48A8-AEEE-7DF805C9B0A6}" destId="{F81DD036-4DEC-4E50-B254-DAD3F1643811}" srcOrd="2" destOrd="0" parTransId="{3C7D93D6-FCD7-4067-8EFC-5BCCE52966B4}" sibTransId="{A52CD56B-2194-4F33-A3A2-C0F1065797FC}"/>
    <dgm:cxn modelId="{649FC257-8120-43C5-B591-0CAFFF3FF41F}" type="presOf" srcId="{CEB24018-49F1-4B40-8980-AD480C219C70}" destId="{FE4206ED-A0AC-4A18-B818-CA68546A4B3B}" srcOrd="1" destOrd="0" presId="urn:microsoft.com/office/officeart/2011/layout/CircleProcess"/>
    <dgm:cxn modelId="{D4D70F5A-98B5-452B-90B7-A1BE86DD51A2}" type="presOf" srcId="{61560AA6-6155-4EC8-BC4F-36D0D5620F66}" destId="{E4DBAA7B-EDB3-4CA8-A714-7225C9DC119D}" srcOrd="1" destOrd="0" presId="urn:microsoft.com/office/officeart/2011/layout/CircleProcess"/>
    <dgm:cxn modelId="{8AADB884-4BCB-4316-ABAA-47F088DD9B26}" type="presOf" srcId="{F81DD036-4DEC-4E50-B254-DAD3F1643811}" destId="{ABFC5A20-3992-44A2-99E6-2A9B9BFF0A22}" srcOrd="0" destOrd="0" presId="urn:microsoft.com/office/officeart/2011/layout/CircleProcess"/>
    <dgm:cxn modelId="{F10A7285-3FA8-4918-A95F-8C718FD4DF0A}" srcId="{76C07BDE-8337-48A8-AEEE-7DF805C9B0A6}" destId="{EC29159F-01EA-4547-80DB-250ECE00F04A}" srcOrd="3" destOrd="0" parTransId="{A710D8B5-F000-4E7E-9733-F2D87030871A}" sibTransId="{46AAE873-B9E8-4523-86C2-8FC03CEFD59E}"/>
    <dgm:cxn modelId="{8919F892-9336-4F79-8DD1-9E6D79692C98}" type="presOf" srcId="{76C07BDE-8337-48A8-AEEE-7DF805C9B0A6}" destId="{17C12E9D-97D1-4F32-92AE-7538A3842584}" srcOrd="0" destOrd="0" presId="urn:microsoft.com/office/officeart/2011/layout/CircleProcess"/>
    <dgm:cxn modelId="{537E91A2-E692-405C-8EF8-58F71C7BB7D9}" type="presOf" srcId="{61560AA6-6155-4EC8-BC4F-36D0D5620F66}" destId="{4E9D3292-3F0A-4614-976F-3F6D0B80CFDE}" srcOrd="0" destOrd="0" presId="urn:microsoft.com/office/officeart/2011/layout/CircleProcess"/>
    <dgm:cxn modelId="{D43F46A8-4A16-4B2D-8BB8-2A08A7C56AD0}" type="presOf" srcId="{EC29159F-01EA-4547-80DB-250ECE00F04A}" destId="{DFC6BFCE-AD90-4250-94F9-D8074FB6311B}" srcOrd="0" destOrd="0" presId="urn:microsoft.com/office/officeart/2011/layout/CircleProcess"/>
    <dgm:cxn modelId="{43DD85B0-35AD-4202-9433-6CBFCA59978E}" type="presOf" srcId="{F81DD036-4DEC-4E50-B254-DAD3F1643811}" destId="{BF9635B8-AC03-4E36-B6E1-8B1478D68662}" srcOrd="1" destOrd="0" presId="urn:microsoft.com/office/officeart/2011/layout/CircleProcess"/>
    <dgm:cxn modelId="{727BEDC4-4845-47D7-BE14-CA94E4849AF4}" srcId="{76C07BDE-8337-48A8-AEEE-7DF805C9B0A6}" destId="{5213B228-AE8F-4AD3-8745-7599687A66D6}" srcOrd="4" destOrd="0" parTransId="{6079C3F7-C4F4-4A5D-A968-F0BBE30336F0}" sibTransId="{E0E422BF-5D0A-48C9-87B9-A8C4AD1270EC}"/>
    <dgm:cxn modelId="{0A6938D9-24D7-4763-995C-8F2C8CF9BCAD}" type="presParOf" srcId="{17C12E9D-97D1-4F32-92AE-7538A3842584}" destId="{1057AA23-75BC-458F-9135-31938C08284C}" srcOrd="0" destOrd="0" presId="urn:microsoft.com/office/officeart/2011/layout/CircleProcess"/>
    <dgm:cxn modelId="{85DDE09E-13E8-4955-AED8-685A004337FF}" type="presParOf" srcId="{1057AA23-75BC-458F-9135-31938C08284C}" destId="{578EC4B4-6363-4DC3-B608-E88A3C3940C5}" srcOrd="0" destOrd="0" presId="urn:microsoft.com/office/officeart/2011/layout/CircleProcess"/>
    <dgm:cxn modelId="{A3CDCA1C-9FC0-4233-8E1B-74E5F8173273}" type="presParOf" srcId="{17C12E9D-97D1-4F32-92AE-7538A3842584}" destId="{AA3A2579-26BE-4408-B4B6-3ADDE74D7D74}" srcOrd="1" destOrd="0" presId="urn:microsoft.com/office/officeart/2011/layout/CircleProcess"/>
    <dgm:cxn modelId="{D974DC55-53B8-4BEF-8A8C-9D5AA8F74847}" type="presParOf" srcId="{AA3A2579-26BE-4408-B4B6-3ADDE74D7D74}" destId="{E279F56E-61B0-474B-A36F-D3CBD21CAE99}" srcOrd="0" destOrd="0" presId="urn:microsoft.com/office/officeart/2011/layout/CircleProcess"/>
    <dgm:cxn modelId="{72F84DB6-DD08-4CDE-97E4-1D5E07C8B61D}" type="presParOf" srcId="{17C12E9D-97D1-4F32-92AE-7538A3842584}" destId="{A4877B42-2933-4D9F-8C3C-FC01F2248154}" srcOrd="2" destOrd="0" presId="urn:microsoft.com/office/officeart/2011/layout/CircleProcess"/>
    <dgm:cxn modelId="{715D17E8-CCD0-4EB9-9B28-2194C8A5710E}" type="presParOf" srcId="{17C12E9D-97D1-4F32-92AE-7538A3842584}" destId="{C46AC11C-C75A-436F-8A4B-491BF54A47CE}" srcOrd="3" destOrd="0" presId="urn:microsoft.com/office/officeart/2011/layout/CircleProcess"/>
    <dgm:cxn modelId="{8E8379D7-CFD9-4238-9F43-318BB455B42E}" type="presParOf" srcId="{C46AC11C-C75A-436F-8A4B-491BF54A47CE}" destId="{0798F35B-ED28-4C5E-8EE7-92C312D79003}" srcOrd="0" destOrd="0" presId="urn:microsoft.com/office/officeart/2011/layout/CircleProcess"/>
    <dgm:cxn modelId="{9F3AC361-902E-4CDF-8393-BFF5D1B48386}" type="presParOf" srcId="{17C12E9D-97D1-4F32-92AE-7538A3842584}" destId="{2AD5B06F-230C-434E-B883-921027EEB28C}" srcOrd="4" destOrd="0" presId="urn:microsoft.com/office/officeart/2011/layout/CircleProcess"/>
    <dgm:cxn modelId="{3EF902E5-B129-491B-B450-F6A082E964FD}" type="presParOf" srcId="{2AD5B06F-230C-434E-B883-921027EEB28C}" destId="{DFC6BFCE-AD90-4250-94F9-D8074FB6311B}" srcOrd="0" destOrd="0" presId="urn:microsoft.com/office/officeart/2011/layout/CircleProcess"/>
    <dgm:cxn modelId="{083894E7-0884-420F-8E9F-93D02AC0B558}" type="presParOf" srcId="{17C12E9D-97D1-4F32-92AE-7538A3842584}" destId="{7C458CBF-2AB0-4522-82DE-4ACC514DDDD1}" srcOrd="5" destOrd="0" presId="urn:microsoft.com/office/officeart/2011/layout/CircleProcess"/>
    <dgm:cxn modelId="{29A8ABD9-A38C-4BDD-B1B8-E0B99A00D3D9}" type="presParOf" srcId="{17C12E9D-97D1-4F32-92AE-7538A3842584}" destId="{ECCD373D-7E75-4BB4-A1B9-99AF2D355D13}" srcOrd="6" destOrd="0" presId="urn:microsoft.com/office/officeart/2011/layout/CircleProcess"/>
    <dgm:cxn modelId="{39175A9A-C9C1-451F-B97D-7CA1DE8D4221}" type="presParOf" srcId="{ECCD373D-7E75-4BB4-A1B9-99AF2D355D13}" destId="{1CAE9C55-1427-44B9-BF46-4A8709E3CC68}" srcOrd="0" destOrd="0" presId="urn:microsoft.com/office/officeart/2011/layout/CircleProcess"/>
    <dgm:cxn modelId="{7892161A-91FB-4E60-8E9A-421B6C7293D3}" type="presParOf" srcId="{17C12E9D-97D1-4F32-92AE-7538A3842584}" destId="{95B8FE7E-A646-4C46-AB0B-806976A2C7E1}" srcOrd="7" destOrd="0" presId="urn:microsoft.com/office/officeart/2011/layout/CircleProcess"/>
    <dgm:cxn modelId="{008F3EA4-9E94-4DBD-9449-87EC9C193485}" type="presParOf" srcId="{95B8FE7E-A646-4C46-AB0B-806976A2C7E1}" destId="{ABFC5A20-3992-44A2-99E6-2A9B9BFF0A22}" srcOrd="0" destOrd="0" presId="urn:microsoft.com/office/officeart/2011/layout/CircleProcess"/>
    <dgm:cxn modelId="{827AA05C-2994-4D59-ADC6-5003271D8034}" type="presParOf" srcId="{17C12E9D-97D1-4F32-92AE-7538A3842584}" destId="{BF9635B8-AC03-4E36-B6E1-8B1478D68662}" srcOrd="8" destOrd="0" presId="urn:microsoft.com/office/officeart/2011/layout/CircleProcess"/>
    <dgm:cxn modelId="{5D58043E-6275-440A-A65E-9FEBD2166A0A}" type="presParOf" srcId="{17C12E9D-97D1-4F32-92AE-7538A3842584}" destId="{4AD26660-C2F1-41BA-AF6A-F6FA95E92763}" srcOrd="9" destOrd="0" presId="urn:microsoft.com/office/officeart/2011/layout/CircleProcess"/>
    <dgm:cxn modelId="{E36DB64C-2997-4444-8056-2A0CFD96CBDA}" type="presParOf" srcId="{4AD26660-C2F1-41BA-AF6A-F6FA95E92763}" destId="{366D209B-4754-4CFC-B211-0D1A57E4C05D}" srcOrd="0" destOrd="0" presId="urn:microsoft.com/office/officeart/2011/layout/CircleProcess"/>
    <dgm:cxn modelId="{76671E7D-ABFB-4762-A9E2-78ECF936F066}" type="presParOf" srcId="{17C12E9D-97D1-4F32-92AE-7538A3842584}" destId="{6BEB2D3B-B13A-4CFC-8AD6-6899E361B0E8}" srcOrd="10" destOrd="0" presId="urn:microsoft.com/office/officeart/2011/layout/CircleProcess"/>
    <dgm:cxn modelId="{A4D56E10-8021-41E7-AFF0-52B3341659E8}" type="presParOf" srcId="{6BEB2D3B-B13A-4CFC-8AD6-6899E361B0E8}" destId="{D3A929CD-E6F8-4CC8-A12F-B0CC07F41378}" srcOrd="0" destOrd="0" presId="urn:microsoft.com/office/officeart/2011/layout/CircleProcess"/>
    <dgm:cxn modelId="{A0888091-6E53-46FE-A508-FF3D27AB9627}" type="presParOf" srcId="{17C12E9D-97D1-4F32-92AE-7538A3842584}" destId="{FE4206ED-A0AC-4A18-B818-CA68546A4B3B}" srcOrd="11" destOrd="0" presId="urn:microsoft.com/office/officeart/2011/layout/CircleProcess"/>
    <dgm:cxn modelId="{70C9802D-335B-41D0-9BF7-8A100D000822}" type="presParOf" srcId="{17C12E9D-97D1-4F32-92AE-7538A3842584}" destId="{B13848D7-5D85-4828-9C70-D9EB093DD61C}" srcOrd="12" destOrd="0" presId="urn:microsoft.com/office/officeart/2011/layout/CircleProcess"/>
    <dgm:cxn modelId="{57DD5D5D-1BE4-4CAA-8B16-F77B7763E07E}" type="presParOf" srcId="{B13848D7-5D85-4828-9C70-D9EB093DD61C}" destId="{F40F99B1-04FE-4E95-8DCF-D5352BAF579B}" srcOrd="0" destOrd="0" presId="urn:microsoft.com/office/officeart/2011/layout/CircleProcess"/>
    <dgm:cxn modelId="{542AE059-9C2D-4FAA-9329-045C64C3F88A}" type="presParOf" srcId="{17C12E9D-97D1-4F32-92AE-7538A3842584}" destId="{CC1F5E50-D2FA-406A-AEE9-9DCF1F6FC48B}" srcOrd="13" destOrd="0" presId="urn:microsoft.com/office/officeart/2011/layout/CircleProcess"/>
    <dgm:cxn modelId="{2D6E75F4-E143-4425-B27F-6F08CAC4540E}" type="presParOf" srcId="{CC1F5E50-D2FA-406A-AEE9-9DCF1F6FC48B}" destId="{4E9D3292-3F0A-4614-976F-3F6D0B80CFDE}" srcOrd="0" destOrd="0" presId="urn:microsoft.com/office/officeart/2011/layout/CircleProcess"/>
    <dgm:cxn modelId="{F8605E07-D82D-4ED8-AD58-1F3D580A79FA}" type="presParOf" srcId="{17C12E9D-97D1-4F32-92AE-7538A3842584}" destId="{E4DBAA7B-EDB3-4CA8-A714-7225C9DC119D}" srcOrd="14"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94FDB5B-08CD-4A79-82EC-8E67F86ACECB}" type="doc">
      <dgm:prSet loTypeId="urn:microsoft.com/office/officeart/2008/layout/VerticalCurvedList" loCatId="list" qsTypeId="urn:microsoft.com/office/officeart/2005/8/quickstyle/simple1" qsCatId="simple" csTypeId="urn:microsoft.com/office/officeart/2005/8/colors/colorful1" csCatId="colorful" phldr="1"/>
      <dgm:spPr/>
      <dgm:t>
        <a:bodyPr/>
        <a:lstStyle/>
        <a:p>
          <a:endParaRPr lang="en-GB"/>
        </a:p>
      </dgm:t>
    </dgm:pt>
    <dgm:pt modelId="{C7BAD8AE-A92F-42E6-8220-466CCF5752A4}">
      <dgm:prSet phldrT="[Text]"/>
      <dgm:spPr/>
      <dgm:t>
        <a:bodyPr/>
        <a:lstStyle/>
        <a:p>
          <a:r>
            <a:rPr lang="en-GB">
              <a:latin typeface="Times New Roman" panose="02020603050405020304" pitchFamily="18" charset="0"/>
              <a:cs typeface="Times New Roman" panose="02020603050405020304" pitchFamily="18" charset="0"/>
            </a:rPr>
            <a:t>Idea finder</a:t>
          </a:r>
        </a:p>
      </dgm:t>
    </dgm:pt>
    <dgm:pt modelId="{1E87DD93-E94B-4C6D-8731-08C40711DBC5}" type="parTrans" cxnId="{13A680A6-D8B0-4DAA-A12B-8A7A5EEE7B1D}">
      <dgm:prSet/>
      <dgm:spPr/>
      <dgm:t>
        <a:bodyPr/>
        <a:lstStyle/>
        <a:p>
          <a:endParaRPr lang="en-GB"/>
        </a:p>
      </dgm:t>
    </dgm:pt>
    <dgm:pt modelId="{4B6C1EDF-C116-4CC7-8BD7-4169068CFAFB}" type="sibTrans" cxnId="{13A680A6-D8B0-4DAA-A12B-8A7A5EEE7B1D}">
      <dgm:prSet/>
      <dgm:spPr/>
      <dgm:t>
        <a:bodyPr/>
        <a:lstStyle/>
        <a:p>
          <a:endParaRPr lang="en-GB"/>
        </a:p>
      </dgm:t>
    </dgm:pt>
    <dgm:pt modelId="{31BE8CB4-B134-4D04-A4E5-9F9CA07F8AE4}">
      <dgm:prSet phldrT="[Text]"/>
      <dgm:spPr/>
      <dgm:t>
        <a:bodyPr/>
        <a:lstStyle/>
        <a:p>
          <a:r>
            <a:rPr lang="en-GB">
              <a:latin typeface="Times New Roman" panose="02020603050405020304" pitchFamily="18" charset="0"/>
              <a:cs typeface="Times New Roman" panose="02020603050405020304" pitchFamily="18" charset="0"/>
            </a:rPr>
            <a:t>CIP manager</a:t>
          </a:r>
        </a:p>
      </dgm:t>
    </dgm:pt>
    <dgm:pt modelId="{986ED0B5-D029-401A-9DFF-1807EEF26B67}" type="parTrans" cxnId="{10709E6D-1C41-4110-BB07-22633768488A}">
      <dgm:prSet/>
      <dgm:spPr/>
      <dgm:t>
        <a:bodyPr/>
        <a:lstStyle/>
        <a:p>
          <a:endParaRPr lang="en-GB"/>
        </a:p>
      </dgm:t>
    </dgm:pt>
    <dgm:pt modelId="{6D14E335-E9D9-4016-A6D1-96C06215C809}" type="sibTrans" cxnId="{10709E6D-1C41-4110-BB07-22633768488A}">
      <dgm:prSet/>
      <dgm:spPr/>
      <dgm:t>
        <a:bodyPr/>
        <a:lstStyle/>
        <a:p>
          <a:endParaRPr lang="en-GB"/>
        </a:p>
      </dgm:t>
    </dgm:pt>
    <dgm:pt modelId="{5CC9F0F1-1659-4E06-B59D-D938E1D589DB}">
      <dgm:prSet phldrT="[Text]"/>
      <dgm:spPr/>
      <dgm:t>
        <a:bodyPr/>
        <a:lstStyle/>
        <a:p>
          <a:r>
            <a:rPr lang="en-GB">
              <a:latin typeface="Times New Roman" panose="02020603050405020304" pitchFamily="18" charset="0"/>
              <a:cs typeface="Times New Roman" panose="02020603050405020304" pitchFamily="18" charset="0"/>
            </a:rPr>
            <a:t>Innovation strategist</a:t>
          </a:r>
        </a:p>
      </dgm:t>
    </dgm:pt>
    <dgm:pt modelId="{57270D33-0EF9-4679-9BD0-3D904ADFE365}" type="parTrans" cxnId="{A14C26D8-20DC-48B9-98BB-5377FE119435}">
      <dgm:prSet/>
      <dgm:spPr/>
      <dgm:t>
        <a:bodyPr/>
        <a:lstStyle/>
        <a:p>
          <a:endParaRPr lang="en-GB"/>
        </a:p>
      </dgm:t>
    </dgm:pt>
    <dgm:pt modelId="{7C8CA9C6-FE32-4847-9860-BF3E99D953A0}" type="sibTrans" cxnId="{A14C26D8-20DC-48B9-98BB-5377FE119435}">
      <dgm:prSet/>
      <dgm:spPr/>
      <dgm:t>
        <a:bodyPr/>
        <a:lstStyle/>
        <a:p>
          <a:endParaRPr lang="en-GB"/>
        </a:p>
      </dgm:t>
    </dgm:pt>
    <dgm:pt modelId="{7F014151-E33E-4F6F-A984-F8412249C0E0}">
      <dgm:prSet/>
      <dgm:spPr/>
      <dgm:t>
        <a:bodyPr/>
        <a:lstStyle/>
        <a:p>
          <a:r>
            <a:rPr lang="en-GB">
              <a:latin typeface="Times New Roman" panose="02020603050405020304" pitchFamily="18" charset="0"/>
              <a:cs typeface="Times New Roman" panose="02020603050405020304" pitchFamily="18" charset="0"/>
            </a:rPr>
            <a:t>Idea manager</a:t>
          </a:r>
        </a:p>
      </dgm:t>
    </dgm:pt>
    <dgm:pt modelId="{088259CD-4F55-46A7-89E7-4BDFE85248A9}" type="parTrans" cxnId="{84A5D9E7-84BA-4EC7-BBAB-55422EF4B141}">
      <dgm:prSet/>
      <dgm:spPr/>
    </dgm:pt>
    <dgm:pt modelId="{25F09F1E-D868-4503-B6C5-5DFBA422AA9E}" type="sibTrans" cxnId="{84A5D9E7-84BA-4EC7-BBAB-55422EF4B141}">
      <dgm:prSet/>
      <dgm:spPr/>
    </dgm:pt>
    <dgm:pt modelId="{8F5F5BFB-602E-4188-932B-D5B13C770328}">
      <dgm:prSet/>
      <dgm:spPr/>
      <dgm:t>
        <a:bodyPr/>
        <a:lstStyle/>
        <a:p>
          <a:r>
            <a:rPr lang="en-GB">
              <a:latin typeface="Times New Roman" panose="02020603050405020304" pitchFamily="18" charset="0"/>
              <a:cs typeface="Times New Roman" panose="02020603050405020304" pitchFamily="18" charset="0"/>
            </a:rPr>
            <a:t>Innovation scout</a:t>
          </a:r>
        </a:p>
      </dgm:t>
    </dgm:pt>
    <dgm:pt modelId="{A88BEFC9-9B25-4581-9E03-36ADCEF7665F}" type="parTrans" cxnId="{F6114C80-7BE8-4000-BF44-59E3FC93E159}">
      <dgm:prSet/>
      <dgm:spPr/>
    </dgm:pt>
    <dgm:pt modelId="{59D7EE0B-D8E1-4B0B-9F57-3DFA21D21C93}" type="sibTrans" cxnId="{F6114C80-7BE8-4000-BF44-59E3FC93E159}">
      <dgm:prSet/>
      <dgm:spPr/>
    </dgm:pt>
    <dgm:pt modelId="{3DF11132-77E9-469E-B652-B89BE1C5A3AE}" type="pres">
      <dgm:prSet presAssocID="{694FDB5B-08CD-4A79-82EC-8E67F86ACECB}" presName="Name0" presStyleCnt="0">
        <dgm:presLayoutVars>
          <dgm:chMax val="7"/>
          <dgm:chPref val="7"/>
          <dgm:dir/>
        </dgm:presLayoutVars>
      </dgm:prSet>
      <dgm:spPr/>
    </dgm:pt>
    <dgm:pt modelId="{2354E1EC-4E4A-4C5C-B85B-9B7E5A7FFE21}" type="pres">
      <dgm:prSet presAssocID="{694FDB5B-08CD-4A79-82EC-8E67F86ACECB}" presName="Name1" presStyleCnt="0"/>
      <dgm:spPr/>
    </dgm:pt>
    <dgm:pt modelId="{05F39D6A-5293-473C-9A6F-406B170AF0D7}" type="pres">
      <dgm:prSet presAssocID="{694FDB5B-08CD-4A79-82EC-8E67F86ACECB}" presName="cycle" presStyleCnt="0"/>
      <dgm:spPr/>
    </dgm:pt>
    <dgm:pt modelId="{A5E7C9BB-C04C-47A0-9B53-49E1186F4937}" type="pres">
      <dgm:prSet presAssocID="{694FDB5B-08CD-4A79-82EC-8E67F86ACECB}" presName="srcNode" presStyleLbl="node1" presStyleIdx="0" presStyleCnt="5"/>
      <dgm:spPr/>
    </dgm:pt>
    <dgm:pt modelId="{3C849751-1C82-479D-B0FF-85940054BA6F}" type="pres">
      <dgm:prSet presAssocID="{694FDB5B-08CD-4A79-82EC-8E67F86ACECB}" presName="conn" presStyleLbl="parChTrans1D2" presStyleIdx="0" presStyleCnt="1"/>
      <dgm:spPr/>
    </dgm:pt>
    <dgm:pt modelId="{B8CFEE43-40E6-40F9-AFE6-70700990FF9C}" type="pres">
      <dgm:prSet presAssocID="{694FDB5B-08CD-4A79-82EC-8E67F86ACECB}" presName="extraNode" presStyleLbl="node1" presStyleIdx="0" presStyleCnt="5"/>
      <dgm:spPr/>
    </dgm:pt>
    <dgm:pt modelId="{A994E561-6A40-439A-A31C-88AAA7ECEF87}" type="pres">
      <dgm:prSet presAssocID="{694FDB5B-08CD-4A79-82EC-8E67F86ACECB}" presName="dstNode" presStyleLbl="node1" presStyleIdx="0" presStyleCnt="5"/>
      <dgm:spPr/>
    </dgm:pt>
    <dgm:pt modelId="{0D3F2345-9ADF-493B-BA8F-7F0F7C9F9C43}" type="pres">
      <dgm:prSet presAssocID="{C7BAD8AE-A92F-42E6-8220-466CCF5752A4}" presName="text_1" presStyleLbl="node1" presStyleIdx="0" presStyleCnt="5">
        <dgm:presLayoutVars>
          <dgm:bulletEnabled val="1"/>
        </dgm:presLayoutVars>
      </dgm:prSet>
      <dgm:spPr/>
    </dgm:pt>
    <dgm:pt modelId="{8DA68CAD-FFE7-4E24-B62A-5F3CCE934573}" type="pres">
      <dgm:prSet presAssocID="{C7BAD8AE-A92F-42E6-8220-466CCF5752A4}" presName="accent_1" presStyleCnt="0"/>
      <dgm:spPr/>
    </dgm:pt>
    <dgm:pt modelId="{AD262FC9-4910-4037-8F63-DDA9FC6091D1}" type="pres">
      <dgm:prSet presAssocID="{C7BAD8AE-A92F-42E6-8220-466CCF5752A4}" presName="accentRepeatNode" presStyleLbl="solidFgAcc1" presStyleIdx="0" presStyleCnt="5"/>
      <dgm:spPr/>
    </dgm:pt>
    <dgm:pt modelId="{7F144CD3-A556-4698-82D4-876B3D9529B7}" type="pres">
      <dgm:prSet presAssocID="{7F014151-E33E-4F6F-A984-F8412249C0E0}" presName="text_2" presStyleLbl="node1" presStyleIdx="1" presStyleCnt="5">
        <dgm:presLayoutVars>
          <dgm:bulletEnabled val="1"/>
        </dgm:presLayoutVars>
      </dgm:prSet>
      <dgm:spPr/>
    </dgm:pt>
    <dgm:pt modelId="{CE1AA9C2-C2DB-4441-B1EB-FFF5929EFE60}" type="pres">
      <dgm:prSet presAssocID="{7F014151-E33E-4F6F-A984-F8412249C0E0}" presName="accent_2" presStyleCnt="0"/>
      <dgm:spPr/>
    </dgm:pt>
    <dgm:pt modelId="{C4A7FF9E-88C5-4EB4-BD22-250CC8171784}" type="pres">
      <dgm:prSet presAssocID="{7F014151-E33E-4F6F-A984-F8412249C0E0}" presName="accentRepeatNode" presStyleLbl="solidFgAcc1" presStyleIdx="1" presStyleCnt="5"/>
      <dgm:spPr/>
    </dgm:pt>
    <dgm:pt modelId="{8BE70608-A518-4940-BFC1-F3A868235F15}" type="pres">
      <dgm:prSet presAssocID="{8F5F5BFB-602E-4188-932B-D5B13C770328}" presName="text_3" presStyleLbl="node1" presStyleIdx="2" presStyleCnt="5">
        <dgm:presLayoutVars>
          <dgm:bulletEnabled val="1"/>
        </dgm:presLayoutVars>
      </dgm:prSet>
      <dgm:spPr/>
    </dgm:pt>
    <dgm:pt modelId="{9E7EC8A0-036D-4105-8411-C399C47043E2}" type="pres">
      <dgm:prSet presAssocID="{8F5F5BFB-602E-4188-932B-D5B13C770328}" presName="accent_3" presStyleCnt="0"/>
      <dgm:spPr/>
    </dgm:pt>
    <dgm:pt modelId="{D083C4DA-E787-40C3-B205-7ED982EFE31F}" type="pres">
      <dgm:prSet presAssocID="{8F5F5BFB-602E-4188-932B-D5B13C770328}" presName="accentRepeatNode" presStyleLbl="solidFgAcc1" presStyleIdx="2" presStyleCnt="5"/>
      <dgm:spPr/>
    </dgm:pt>
    <dgm:pt modelId="{6B7FA765-5EF0-41C3-A0C5-2F317C806814}" type="pres">
      <dgm:prSet presAssocID="{31BE8CB4-B134-4D04-A4E5-9F9CA07F8AE4}" presName="text_4" presStyleLbl="node1" presStyleIdx="3" presStyleCnt="5">
        <dgm:presLayoutVars>
          <dgm:bulletEnabled val="1"/>
        </dgm:presLayoutVars>
      </dgm:prSet>
      <dgm:spPr/>
    </dgm:pt>
    <dgm:pt modelId="{4A295BCB-B92A-4DA2-9399-31DC5CF34164}" type="pres">
      <dgm:prSet presAssocID="{31BE8CB4-B134-4D04-A4E5-9F9CA07F8AE4}" presName="accent_4" presStyleCnt="0"/>
      <dgm:spPr/>
    </dgm:pt>
    <dgm:pt modelId="{EB4BB722-ACAC-4C1E-B43F-86E127B50322}" type="pres">
      <dgm:prSet presAssocID="{31BE8CB4-B134-4D04-A4E5-9F9CA07F8AE4}" presName="accentRepeatNode" presStyleLbl="solidFgAcc1" presStyleIdx="3" presStyleCnt="5"/>
      <dgm:spPr/>
    </dgm:pt>
    <dgm:pt modelId="{97C93214-CCA5-404A-AFBF-C5F93F67DF21}" type="pres">
      <dgm:prSet presAssocID="{5CC9F0F1-1659-4E06-B59D-D938E1D589DB}" presName="text_5" presStyleLbl="node1" presStyleIdx="4" presStyleCnt="5">
        <dgm:presLayoutVars>
          <dgm:bulletEnabled val="1"/>
        </dgm:presLayoutVars>
      </dgm:prSet>
      <dgm:spPr/>
    </dgm:pt>
    <dgm:pt modelId="{40D3B225-7C57-4736-90A6-DED2036588EC}" type="pres">
      <dgm:prSet presAssocID="{5CC9F0F1-1659-4E06-B59D-D938E1D589DB}" presName="accent_5" presStyleCnt="0"/>
      <dgm:spPr/>
    </dgm:pt>
    <dgm:pt modelId="{C0DBA78B-91EE-4005-B689-62536519F415}" type="pres">
      <dgm:prSet presAssocID="{5CC9F0F1-1659-4E06-B59D-D938E1D589DB}" presName="accentRepeatNode" presStyleLbl="solidFgAcc1" presStyleIdx="4" presStyleCnt="5"/>
      <dgm:spPr/>
    </dgm:pt>
  </dgm:ptLst>
  <dgm:cxnLst>
    <dgm:cxn modelId="{6A231339-6D25-4F35-B5BE-EF5008A3B2EC}" type="presOf" srcId="{4B6C1EDF-C116-4CC7-8BD7-4169068CFAFB}" destId="{3C849751-1C82-479D-B0FF-85940054BA6F}" srcOrd="0" destOrd="0" presId="urn:microsoft.com/office/officeart/2008/layout/VerticalCurvedList"/>
    <dgm:cxn modelId="{10709E6D-1C41-4110-BB07-22633768488A}" srcId="{694FDB5B-08CD-4A79-82EC-8E67F86ACECB}" destId="{31BE8CB4-B134-4D04-A4E5-9F9CA07F8AE4}" srcOrd="3" destOrd="0" parTransId="{986ED0B5-D029-401A-9DFF-1807EEF26B67}" sibTransId="{6D14E335-E9D9-4016-A6D1-96C06215C809}"/>
    <dgm:cxn modelId="{F42E3D51-9C12-48D0-A7DA-34AB122AF543}" type="presOf" srcId="{7F014151-E33E-4F6F-A984-F8412249C0E0}" destId="{7F144CD3-A556-4698-82D4-876B3D9529B7}" srcOrd="0" destOrd="0" presId="urn:microsoft.com/office/officeart/2008/layout/VerticalCurvedList"/>
    <dgm:cxn modelId="{F6114C80-7BE8-4000-BF44-59E3FC93E159}" srcId="{694FDB5B-08CD-4A79-82EC-8E67F86ACECB}" destId="{8F5F5BFB-602E-4188-932B-D5B13C770328}" srcOrd="2" destOrd="0" parTransId="{A88BEFC9-9B25-4581-9E03-36ADCEF7665F}" sibTransId="{59D7EE0B-D8E1-4B0B-9F57-3DFA21D21C93}"/>
    <dgm:cxn modelId="{13A680A6-D8B0-4DAA-A12B-8A7A5EEE7B1D}" srcId="{694FDB5B-08CD-4A79-82EC-8E67F86ACECB}" destId="{C7BAD8AE-A92F-42E6-8220-466CCF5752A4}" srcOrd="0" destOrd="0" parTransId="{1E87DD93-E94B-4C6D-8731-08C40711DBC5}" sibTransId="{4B6C1EDF-C116-4CC7-8BD7-4169068CFAFB}"/>
    <dgm:cxn modelId="{5595C4AF-4D30-46C4-8847-671DCEB0E2D8}" type="presOf" srcId="{694FDB5B-08CD-4A79-82EC-8E67F86ACECB}" destId="{3DF11132-77E9-469E-B652-B89BE1C5A3AE}" srcOrd="0" destOrd="0" presId="urn:microsoft.com/office/officeart/2008/layout/VerticalCurvedList"/>
    <dgm:cxn modelId="{A14C26D8-20DC-48B9-98BB-5377FE119435}" srcId="{694FDB5B-08CD-4A79-82EC-8E67F86ACECB}" destId="{5CC9F0F1-1659-4E06-B59D-D938E1D589DB}" srcOrd="4" destOrd="0" parTransId="{57270D33-0EF9-4679-9BD0-3D904ADFE365}" sibTransId="{7C8CA9C6-FE32-4847-9860-BF3E99D953A0}"/>
    <dgm:cxn modelId="{263465D9-5EB8-4154-AC56-CC7552AB6C0B}" type="presOf" srcId="{8F5F5BFB-602E-4188-932B-D5B13C770328}" destId="{8BE70608-A518-4940-BFC1-F3A868235F15}" srcOrd="0" destOrd="0" presId="urn:microsoft.com/office/officeart/2008/layout/VerticalCurvedList"/>
    <dgm:cxn modelId="{5CDDCCDD-544A-4CF1-9DE9-E07D1F64D58B}" type="presOf" srcId="{5CC9F0F1-1659-4E06-B59D-D938E1D589DB}" destId="{97C93214-CCA5-404A-AFBF-C5F93F67DF21}" srcOrd="0" destOrd="0" presId="urn:microsoft.com/office/officeart/2008/layout/VerticalCurvedList"/>
    <dgm:cxn modelId="{84A5D9E7-84BA-4EC7-BBAB-55422EF4B141}" srcId="{694FDB5B-08CD-4A79-82EC-8E67F86ACECB}" destId="{7F014151-E33E-4F6F-A984-F8412249C0E0}" srcOrd="1" destOrd="0" parTransId="{088259CD-4F55-46A7-89E7-4BDFE85248A9}" sibTransId="{25F09F1E-D868-4503-B6C5-5DFBA422AA9E}"/>
    <dgm:cxn modelId="{A646DAFD-5C55-4E13-9D49-118B9DAACB85}" type="presOf" srcId="{C7BAD8AE-A92F-42E6-8220-466CCF5752A4}" destId="{0D3F2345-9ADF-493B-BA8F-7F0F7C9F9C43}" srcOrd="0" destOrd="0" presId="urn:microsoft.com/office/officeart/2008/layout/VerticalCurvedList"/>
    <dgm:cxn modelId="{69DB39FE-6CBF-47B6-94CE-B15734CB35EC}" type="presOf" srcId="{31BE8CB4-B134-4D04-A4E5-9F9CA07F8AE4}" destId="{6B7FA765-5EF0-41C3-A0C5-2F317C806814}" srcOrd="0" destOrd="0" presId="urn:microsoft.com/office/officeart/2008/layout/VerticalCurvedList"/>
    <dgm:cxn modelId="{C8460B30-5AB7-4291-BBED-A809D2BAF467}" type="presParOf" srcId="{3DF11132-77E9-469E-B652-B89BE1C5A3AE}" destId="{2354E1EC-4E4A-4C5C-B85B-9B7E5A7FFE21}" srcOrd="0" destOrd="0" presId="urn:microsoft.com/office/officeart/2008/layout/VerticalCurvedList"/>
    <dgm:cxn modelId="{815F6198-4FC7-4164-AE73-79287A6309D9}" type="presParOf" srcId="{2354E1EC-4E4A-4C5C-B85B-9B7E5A7FFE21}" destId="{05F39D6A-5293-473C-9A6F-406B170AF0D7}" srcOrd="0" destOrd="0" presId="urn:microsoft.com/office/officeart/2008/layout/VerticalCurvedList"/>
    <dgm:cxn modelId="{8D6EEFE2-E214-4706-B342-CE422A645713}" type="presParOf" srcId="{05F39D6A-5293-473C-9A6F-406B170AF0D7}" destId="{A5E7C9BB-C04C-47A0-9B53-49E1186F4937}" srcOrd="0" destOrd="0" presId="urn:microsoft.com/office/officeart/2008/layout/VerticalCurvedList"/>
    <dgm:cxn modelId="{2D82131B-DFBC-4493-BCA8-95F0E9C7523C}" type="presParOf" srcId="{05F39D6A-5293-473C-9A6F-406B170AF0D7}" destId="{3C849751-1C82-479D-B0FF-85940054BA6F}" srcOrd="1" destOrd="0" presId="urn:microsoft.com/office/officeart/2008/layout/VerticalCurvedList"/>
    <dgm:cxn modelId="{ABDEF76D-6DEA-4694-90BA-EAC33B2A7361}" type="presParOf" srcId="{05F39D6A-5293-473C-9A6F-406B170AF0D7}" destId="{B8CFEE43-40E6-40F9-AFE6-70700990FF9C}" srcOrd="2" destOrd="0" presId="urn:microsoft.com/office/officeart/2008/layout/VerticalCurvedList"/>
    <dgm:cxn modelId="{82AE06D1-1D6C-4372-A35D-CA6625FF1F5A}" type="presParOf" srcId="{05F39D6A-5293-473C-9A6F-406B170AF0D7}" destId="{A994E561-6A40-439A-A31C-88AAA7ECEF87}" srcOrd="3" destOrd="0" presId="urn:microsoft.com/office/officeart/2008/layout/VerticalCurvedList"/>
    <dgm:cxn modelId="{94A80C18-D3F6-4C1A-8F40-31FBDAECA7CB}" type="presParOf" srcId="{2354E1EC-4E4A-4C5C-B85B-9B7E5A7FFE21}" destId="{0D3F2345-9ADF-493B-BA8F-7F0F7C9F9C43}" srcOrd="1" destOrd="0" presId="urn:microsoft.com/office/officeart/2008/layout/VerticalCurvedList"/>
    <dgm:cxn modelId="{76DE09DD-168D-40E1-9C57-BA813B938C10}" type="presParOf" srcId="{2354E1EC-4E4A-4C5C-B85B-9B7E5A7FFE21}" destId="{8DA68CAD-FFE7-4E24-B62A-5F3CCE934573}" srcOrd="2" destOrd="0" presId="urn:microsoft.com/office/officeart/2008/layout/VerticalCurvedList"/>
    <dgm:cxn modelId="{0C36619D-BDAB-478D-A2E5-2BA8C7FD5709}" type="presParOf" srcId="{8DA68CAD-FFE7-4E24-B62A-5F3CCE934573}" destId="{AD262FC9-4910-4037-8F63-DDA9FC6091D1}" srcOrd="0" destOrd="0" presId="urn:microsoft.com/office/officeart/2008/layout/VerticalCurvedList"/>
    <dgm:cxn modelId="{7916B2A5-D768-4C1E-8DE1-3338CF45BEDD}" type="presParOf" srcId="{2354E1EC-4E4A-4C5C-B85B-9B7E5A7FFE21}" destId="{7F144CD3-A556-4698-82D4-876B3D9529B7}" srcOrd="3" destOrd="0" presId="urn:microsoft.com/office/officeart/2008/layout/VerticalCurvedList"/>
    <dgm:cxn modelId="{34A14B38-A701-4F43-9A0C-F94B86ABC71F}" type="presParOf" srcId="{2354E1EC-4E4A-4C5C-B85B-9B7E5A7FFE21}" destId="{CE1AA9C2-C2DB-4441-B1EB-FFF5929EFE60}" srcOrd="4" destOrd="0" presId="urn:microsoft.com/office/officeart/2008/layout/VerticalCurvedList"/>
    <dgm:cxn modelId="{94D8079B-24AA-485C-BC32-DC24C1367951}" type="presParOf" srcId="{CE1AA9C2-C2DB-4441-B1EB-FFF5929EFE60}" destId="{C4A7FF9E-88C5-4EB4-BD22-250CC8171784}" srcOrd="0" destOrd="0" presId="urn:microsoft.com/office/officeart/2008/layout/VerticalCurvedList"/>
    <dgm:cxn modelId="{1A76DA4F-1896-4BA0-8FC4-06EBD20FC8F2}" type="presParOf" srcId="{2354E1EC-4E4A-4C5C-B85B-9B7E5A7FFE21}" destId="{8BE70608-A518-4940-BFC1-F3A868235F15}" srcOrd="5" destOrd="0" presId="urn:microsoft.com/office/officeart/2008/layout/VerticalCurvedList"/>
    <dgm:cxn modelId="{C3D82A98-BC3F-418A-8911-5B3925307342}" type="presParOf" srcId="{2354E1EC-4E4A-4C5C-B85B-9B7E5A7FFE21}" destId="{9E7EC8A0-036D-4105-8411-C399C47043E2}" srcOrd="6" destOrd="0" presId="urn:microsoft.com/office/officeart/2008/layout/VerticalCurvedList"/>
    <dgm:cxn modelId="{0B55E920-B3EE-488B-874B-245D39D623AA}" type="presParOf" srcId="{9E7EC8A0-036D-4105-8411-C399C47043E2}" destId="{D083C4DA-E787-40C3-B205-7ED982EFE31F}" srcOrd="0" destOrd="0" presId="urn:microsoft.com/office/officeart/2008/layout/VerticalCurvedList"/>
    <dgm:cxn modelId="{B9C63AEC-30CE-429F-BC95-F94F893C9CC7}" type="presParOf" srcId="{2354E1EC-4E4A-4C5C-B85B-9B7E5A7FFE21}" destId="{6B7FA765-5EF0-41C3-A0C5-2F317C806814}" srcOrd="7" destOrd="0" presId="urn:microsoft.com/office/officeart/2008/layout/VerticalCurvedList"/>
    <dgm:cxn modelId="{370816F5-5809-4097-9F63-890C87C7E598}" type="presParOf" srcId="{2354E1EC-4E4A-4C5C-B85B-9B7E5A7FFE21}" destId="{4A295BCB-B92A-4DA2-9399-31DC5CF34164}" srcOrd="8" destOrd="0" presId="urn:microsoft.com/office/officeart/2008/layout/VerticalCurvedList"/>
    <dgm:cxn modelId="{D5019A65-5683-4052-B161-434A4E232CDA}" type="presParOf" srcId="{4A295BCB-B92A-4DA2-9399-31DC5CF34164}" destId="{EB4BB722-ACAC-4C1E-B43F-86E127B50322}" srcOrd="0" destOrd="0" presId="urn:microsoft.com/office/officeart/2008/layout/VerticalCurvedList"/>
    <dgm:cxn modelId="{DE7284EE-591C-4C68-82C8-D305D6CDCC2B}" type="presParOf" srcId="{2354E1EC-4E4A-4C5C-B85B-9B7E5A7FFE21}" destId="{97C93214-CCA5-404A-AFBF-C5F93F67DF21}" srcOrd="9" destOrd="0" presId="urn:microsoft.com/office/officeart/2008/layout/VerticalCurvedList"/>
    <dgm:cxn modelId="{7540D822-ACB5-4CA7-98EE-3FC436B90593}" type="presParOf" srcId="{2354E1EC-4E4A-4C5C-B85B-9B7E5A7FFE21}" destId="{40D3B225-7C57-4736-90A6-DED2036588EC}" srcOrd="10" destOrd="0" presId="urn:microsoft.com/office/officeart/2008/layout/VerticalCurvedList"/>
    <dgm:cxn modelId="{D985E8B1-3FDF-4E71-B41B-DC5046092B85}" type="presParOf" srcId="{40D3B225-7C57-4736-90A6-DED2036588EC}" destId="{C0DBA78B-91EE-4005-B689-62536519F415}"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EC4B4-6363-4DC3-B608-E88A3C3940C5}">
      <dsp:nvSpPr>
        <dsp:cNvPr id="0" name=""/>
        <dsp:cNvSpPr/>
      </dsp:nvSpPr>
      <dsp:spPr>
        <a:xfrm>
          <a:off x="4431069" y="1095028"/>
          <a:ext cx="1010355" cy="10105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79F56E-61B0-474B-A36F-D3CBD21CAE99}">
      <dsp:nvSpPr>
        <dsp:cNvPr id="0" name=""/>
        <dsp:cNvSpPr/>
      </dsp:nvSpPr>
      <dsp:spPr>
        <a:xfrm>
          <a:off x="4464407"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System driven</a:t>
          </a:r>
          <a:endParaRPr lang="en-GB" sz="1200" kern="1200">
            <a:latin typeface="Times New Roman" panose="02020603050405020304" pitchFamily="18" charset="0"/>
            <a:cs typeface="Times New Roman" panose="02020603050405020304" pitchFamily="18" charset="0"/>
          </a:endParaRPr>
        </a:p>
      </dsp:txBody>
      <dsp:txXfrm>
        <a:off x="4599372" y="1263477"/>
        <a:ext cx="673749" cy="673621"/>
      </dsp:txXfrm>
    </dsp:sp>
    <dsp:sp modelId="{0798F35B-ED28-4C5E-8EE7-92C312D79003}">
      <dsp:nvSpPr>
        <dsp:cNvPr id="0" name=""/>
        <dsp:cNvSpPr/>
      </dsp:nvSpPr>
      <dsp:spPr>
        <a:xfrm rot="2700000">
          <a:off x="3386358"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C6BFCE-AD90-4250-94F9-D8074FB6311B}">
      <dsp:nvSpPr>
        <dsp:cNvPr id="0" name=""/>
        <dsp:cNvSpPr/>
      </dsp:nvSpPr>
      <dsp:spPr>
        <a:xfrm>
          <a:off x="3420713"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Culture driven</a:t>
          </a:r>
          <a:endParaRPr lang="en-GB" sz="1200" kern="1200">
            <a:latin typeface="Times New Roman" panose="02020603050405020304" pitchFamily="18" charset="0"/>
            <a:cs typeface="Times New Roman" panose="02020603050405020304" pitchFamily="18" charset="0"/>
          </a:endParaRPr>
        </a:p>
      </dsp:txBody>
      <dsp:txXfrm>
        <a:off x="3555141" y="1263477"/>
        <a:ext cx="673749" cy="673621"/>
      </dsp:txXfrm>
    </dsp:sp>
    <dsp:sp modelId="{1CAE9C55-1427-44B9-BF46-4A8709E3CC68}">
      <dsp:nvSpPr>
        <dsp:cNvPr id="0" name=""/>
        <dsp:cNvSpPr/>
      </dsp:nvSpPr>
      <dsp:spPr>
        <a:xfrm rot="2700000">
          <a:off x="2342664"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FC5A20-3992-44A2-99E6-2A9B9BFF0A22}">
      <dsp:nvSpPr>
        <dsp:cNvPr id="0" name=""/>
        <dsp:cNvSpPr/>
      </dsp:nvSpPr>
      <dsp:spPr>
        <a:xfrm>
          <a:off x="2376482"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Creative thinking</a:t>
          </a:r>
          <a:endParaRPr lang="en-GB" sz="1200" kern="1200">
            <a:latin typeface="Times New Roman" panose="02020603050405020304" pitchFamily="18" charset="0"/>
            <a:cs typeface="Times New Roman" panose="02020603050405020304" pitchFamily="18" charset="0"/>
          </a:endParaRPr>
        </a:p>
      </dsp:txBody>
      <dsp:txXfrm>
        <a:off x="2510909" y="1263477"/>
        <a:ext cx="673749" cy="673621"/>
      </dsp:txXfrm>
    </dsp:sp>
    <dsp:sp modelId="{366D209B-4754-4CFC-B211-0D1A57E4C05D}">
      <dsp:nvSpPr>
        <dsp:cNvPr id="0" name=""/>
        <dsp:cNvSpPr/>
      </dsp:nvSpPr>
      <dsp:spPr>
        <a:xfrm rot="2700000">
          <a:off x="1298433"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A929CD-E6F8-4CC8-A12F-B0CC07F41378}">
      <dsp:nvSpPr>
        <dsp:cNvPr id="0" name=""/>
        <dsp:cNvSpPr/>
      </dsp:nvSpPr>
      <dsp:spPr>
        <a:xfrm>
          <a:off x="1332250"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Customer needs</a:t>
          </a:r>
          <a:endParaRPr lang="en-GB" sz="1200" kern="1200">
            <a:latin typeface="Times New Roman" panose="02020603050405020304" pitchFamily="18" charset="0"/>
            <a:cs typeface="Times New Roman" panose="02020603050405020304" pitchFamily="18" charset="0"/>
          </a:endParaRPr>
        </a:p>
      </dsp:txBody>
      <dsp:txXfrm>
        <a:off x="1467215" y="1263477"/>
        <a:ext cx="673749" cy="673621"/>
      </dsp:txXfrm>
    </dsp:sp>
    <dsp:sp modelId="{F40F99B1-04FE-4E95-8DCF-D5352BAF579B}">
      <dsp:nvSpPr>
        <dsp:cNvPr id="0" name=""/>
        <dsp:cNvSpPr/>
      </dsp:nvSpPr>
      <dsp:spPr>
        <a:xfrm rot="2700000">
          <a:off x="254201"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9D3292-3F0A-4614-976F-3F6D0B80CFDE}">
      <dsp:nvSpPr>
        <dsp:cNvPr id="0" name=""/>
        <dsp:cNvSpPr/>
      </dsp:nvSpPr>
      <dsp:spPr>
        <a:xfrm>
          <a:off x="288019"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Design driven</a:t>
          </a:r>
          <a:endParaRPr lang="en-GB" sz="1200" kern="1200">
            <a:latin typeface="Times New Roman" panose="02020603050405020304" pitchFamily="18" charset="0"/>
            <a:cs typeface="Times New Roman" panose="02020603050405020304" pitchFamily="18" charset="0"/>
          </a:endParaRPr>
        </a:p>
      </dsp:txBody>
      <dsp:txXfrm>
        <a:off x="422984" y="1263477"/>
        <a:ext cx="673749" cy="6736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849751-1C82-479D-B0FF-85940054BA6F}">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3F2345-9ADF-493B-BA8F-7F0F7C9F9C43}">
      <dsp:nvSpPr>
        <dsp:cNvPr id="0" name=""/>
        <dsp:cNvSpPr/>
      </dsp:nvSpPr>
      <dsp:spPr>
        <a:xfrm>
          <a:off x="304736" y="199960"/>
          <a:ext cx="5140116" cy="40017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Idea finder</a:t>
          </a:r>
        </a:p>
      </dsp:txBody>
      <dsp:txXfrm>
        <a:off x="304736" y="199960"/>
        <a:ext cx="5140116" cy="400178"/>
      </dsp:txXfrm>
    </dsp:sp>
    <dsp:sp modelId="{AD262FC9-4910-4037-8F63-DDA9FC6091D1}">
      <dsp:nvSpPr>
        <dsp:cNvPr id="0" name=""/>
        <dsp:cNvSpPr/>
      </dsp:nvSpPr>
      <dsp:spPr>
        <a:xfrm>
          <a:off x="54625" y="149938"/>
          <a:ext cx="500222" cy="500222"/>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144CD3-A556-4698-82D4-876B3D9529B7}">
      <dsp:nvSpPr>
        <dsp:cNvPr id="0" name=""/>
        <dsp:cNvSpPr/>
      </dsp:nvSpPr>
      <dsp:spPr>
        <a:xfrm>
          <a:off x="591492" y="800035"/>
          <a:ext cx="4853360" cy="40017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Idea manager</a:t>
          </a:r>
        </a:p>
      </dsp:txBody>
      <dsp:txXfrm>
        <a:off x="591492" y="800035"/>
        <a:ext cx="4853360" cy="400178"/>
      </dsp:txXfrm>
    </dsp:sp>
    <dsp:sp modelId="{C4A7FF9E-88C5-4EB4-BD22-250CC8171784}">
      <dsp:nvSpPr>
        <dsp:cNvPr id="0" name=""/>
        <dsp:cNvSpPr/>
      </dsp:nvSpPr>
      <dsp:spPr>
        <a:xfrm>
          <a:off x="341380" y="750013"/>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E70608-A518-4940-BFC1-F3A868235F15}">
      <dsp:nvSpPr>
        <dsp:cNvPr id="0" name=""/>
        <dsp:cNvSpPr/>
      </dsp:nvSpPr>
      <dsp:spPr>
        <a:xfrm>
          <a:off x="679503" y="1400110"/>
          <a:ext cx="4765349" cy="40017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Innovation scout</a:t>
          </a:r>
        </a:p>
      </dsp:txBody>
      <dsp:txXfrm>
        <a:off x="679503" y="1400110"/>
        <a:ext cx="4765349" cy="400178"/>
      </dsp:txXfrm>
    </dsp:sp>
    <dsp:sp modelId="{D083C4DA-E787-40C3-B205-7ED982EFE31F}">
      <dsp:nvSpPr>
        <dsp:cNvPr id="0" name=""/>
        <dsp:cNvSpPr/>
      </dsp:nvSpPr>
      <dsp:spPr>
        <a:xfrm>
          <a:off x="429391" y="1350088"/>
          <a:ext cx="500222" cy="500222"/>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7FA765-5EF0-41C3-A0C5-2F317C806814}">
      <dsp:nvSpPr>
        <dsp:cNvPr id="0" name=""/>
        <dsp:cNvSpPr/>
      </dsp:nvSpPr>
      <dsp:spPr>
        <a:xfrm>
          <a:off x="591492" y="2000185"/>
          <a:ext cx="4853360" cy="40017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CIP manager</a:t>
          </a:r>
        </a:p>
      </dsp:txBody>
      <dsp:txXfrm>
        <a:off x="591492" y="2000185"/>
        <a:ext cx="4853360" cy="400178"/>
      </dsp:txXfrm>
    </dsp:sp>
    <dsp:sp modelId="{EB4BB722-ACAC-4C1E-B43F-86E127B50322}">
      <dsp:nvSpPr>
        <dsp:cNvPr id="0" name=""/>
        <dsp:cNvSpPr/>
      </dsp:nvSpPr>
      <dsp:spPr>
        <a:xfrm>
          <a:off x="341380" y="1950163"/>
          <a:ext cx="500222" cy="500222"/>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C93214-CCA5-404A-AFBF-C5F93F67DF21}">
      <dsp:nvSpPr>
        <dsp:cNvPr id="0" name=""/>
        <dsp:cNvSpPr/>
      </dsp:nvSpPr>
      <dsp:spPr>
        <a:xfrm>
          <a:off x="304736" y="2600260"/>
          <a:ext cx="5140116" cy="40017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Innovation strategist</a:t>
          </a:r>
        </a:p>
      </dsp:txBody>
      <dsp:txXfrm>
        <a:off x="304736" y="2600260"/>
        <a:ext cx="5140116" cy="400178"/>
      </dsp:txXfrm>
    </dsp:sp>
    <dsp:sp modelId="{C0DBA78B-91EE-4005-B689-62536519F415}">
      <dsp:nvSpPr>
        <dsp:cNvPr id="0" name=""/>
        <dsp:cNvSpPr/>
      </dsp:nvSpPr>
      <dsp:spPr>
        <a:xfrm>
          <a:off x="54625" y="2550238"/>
          <a:ext cx="500222" cy="50022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BA4B4-97DE-45B2-B202-12A5719DB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4991</Words>
  <Characters>28454</Characters>
  <Application>Microsoft Office Word</Application>
  <DocSecurity>0</DocSecurity>
  <Lines>237</Lines>
  <Paragraphs>66</Paragraphs>
  <ScaleCrop>false</ScaleCrop>
  <Company/>
  <LinksUpToDate>false</LinksUpToDate>
  <CharactersWithSpaces>33379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hvcd5m</dc:creator>
  <cp:keywords/>
  <dc:description/>
  <dcterms:created xsi:type="dcterms:W3CDTF">2019-12-09T06:59:00Z</dcterms:created>
  <dcterms:modified xsi:type="dcterms:W3CDTF">2019-12-09T07:00:00Z</dcterms:modified>
</cp:coreProperties>
</file>