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F2353" w:rsidRPr="00AB2E29" w:rsidRDefault="00DF2353" w:rsidP="0075104F">
      <w:pPr>
        <w:ind w:left="3600"/>
        <w:rPr>
          <w:b/>
          <w:u w:val="single"/>
        </w:rPr>
      </w:pPr>
      <w:bookmarkStart w:id="0" w:name="_GoBack"/>
      <w:bookmarkEnd w:id="0"/>
      <w:r w:rsidRPr="00AB2E29">
        <w:rPr>
          <w:b/>
          <w:u w:val="single"/>
        </w:rPr>
        <w:t xml:space="preserve">Introduction </w:t>
      </w:r>
    </w:p>
    <w:p w:rsidR="003A351B" w:rsidRDefault="003A351B" w:rsidP="003A351B"/>
    <w:p w:rsidR="00831F7D" w:rsidRDefault="00C07898" w:rsidP="00831F7D">
      <w:r>
        <w:t>I have created a scheme of work over 6 lessons for year 9 mixed ability pupils</w:t>
      </w:r>
      <w:r w:rsidR="000637ED">
        <w:t xml:space="preserve">, </w:t>
      </w:r>
      <w:r>
        <w:t>This scheme of work had to be related to industry</w:t>
      </w:r>
      <w:r w:rsidR="00831F7D">
        <w:t xml:space="preserve"> in Port Talbot</w:t>
      </w:r>
      <w:r w:rsidR="000637ED">
        <w:t>.</w:t>
      </w:r>
      <w:r>
        <w:t xml:space="preserve"> I planned this worked inspired by </w:t>
      </w:r>
      <w:r w:rsidR="000637ED">
        <w:t>various artists</w:t>
      </w:r>
      <w:r w:rsidR="007A5526">
        <w:t xml:space="preserve"> </w:t>
      </w:r>
      <w:r w:rsidR="000637ED">
        <w:t xml:space="preserve">Banksy, </w:t>
      </w:r>
      <w:r w:rsidR="007C5F2A">
        <w:t xml:space="preserve">Bryce Davies, </w:t>
      </w:r>
      <w:r w:rsidR="00100E4C">
        <w:t xml:space="preserve">Maude White and </w:t>
      </w:r>
      <w:r w:rsidR="002D7CA8">
        <w:t xml:space="preserve">Sue Blackwell. Banksy and Bryce </w:t>
      </w:r>
      <w:r w:rsidR="00AE7808">
        <w:t xml:space="preserve">Davies </w:t>
      </w:r>
      <w:r w:rsidR="002D7CA8">
        <w:t>are both graffiti artists</w:t>
      </w:r>
      <w:r w:rsidR="00AE7808">
        <w:t xml:space="preserve"> leading to </w:t>
      </w:r>
      <w:r w:rsidR="007724BF">
        <w:t>the</w:t>
      </w:r>
      <w:r w:rsidR="00AE7808">
        <w:t xml:space="preserve"> theme of graffiti industry.</w:t>
      </w:r>
      <w:r w:rsidR="00EC33D3">
        <w:t xml:space="preserve"> Maude White and Sue Blackwell both work in the realm of paper and were chosen as inspiration for how my pupils can manipulate paper to create their 3D buildings. </w:t>
      </w:r>
    </w:p>
    <w:p w:rsidR="00831F7D" w:rsidRDefault="00831F7D" w:rsidP="00831F7D"/>
    <w:p w:rsidR="003A351B" w:rsidRDefault="00831F7D" w:rsidP="003A351B">
      <w:r>
        <w:t xml:space="preserve">The initial idea of my work was to inspire pupils to look at graffiti in a different way, that graffiti is art and not just vandalism. I wanted to give my pupils the opportunity to create their own 3D building to form a collaborative piece of work representing Port Talbot. </w:t>
      </w:r>
      <w:r w:rsidR="00ED5C4C">
        <w:t xml:space="preserve">Throughout the 6 lessons, pupils will expand on their literacy skills by </w:t>
      </w:r>
      <w:r w:rsidR="002C6D07">
        <w:t>investigating</w:t>
      </w:r>
      <w:r w:rsidR="00ED5C4C">
        <w:t xml:space="preserve"> buildings around Port Talbot </w:t>
      </w:r>
      <w:r w:rsidR="004D65D0">
        <w:t>and engaging this into their work. The various artists will show pupils how graffiti is art,</w:t>
      </w:r>
      <w:r w:rsidR="002C6D07">
        <w:t xml:space="preserve"> and inspire</w:t>
      </w:r>
      <w:r w:rsidR="004D65D0">
        <w:t xml:space="preserve"> them to create their own graffiti design for their 3D building. In this scheme of work, pupils will</w:t>
      </w:r>
      <w:r w:rsidR="00D568A0">
        <w:t xml:space="preserve"> understand how to use and</w:t>
      </w:r>
      <w:r w:rsidR="004D65D0">
        <w:t xml:space="preserve"> experiment with mixed media, colour theory, gain skills in research led design and learn effective ways of using a scalpel.  </w:t>
      </w:r>
      <w:r w:rsidR="002B66ED">
        <w:t xml:space="preserve">The final outcome will be </w:t>
      </w:r>
      <w:r w:rsidR="00D568A0">
        <w:t xml:space="preserve">the making of </w:t>
      </w:r>
      <w:r w:rsidR="002B66ED">
        <w:t>a 3D collaborative installation of Port Talbot, the design work and use of colour on each building will represent what the building is, and interesting facts they have gathered</w:t>
      </w:r>
      <w:r w:rsidR="00FA1991">
        <w:t xml:space="preserve"> to support this. The aim is to educate the pupils</w:t>
      </w:r>
      <w:r w:rsidR="007E29FE">
        <w:t xml:space="preserve"> by developing their knowledge </w:t>
      </w:r>
      <w:r w:rsidR="00FA1991">
        <w:t xml:space="preserve">of the school and the </w:t>
      </w:r>
      <w:r w:rsidR="007E29FE">
        <w:t xml:space="preserve">local </w:t>
      </w:r>
      <w:r w:rsidR="00FA1991">
        <w:t xml:space="preserve">community and the </w:t>
      </w:r>
      <w:r w:rsidR="00716444">
        <w:t xml:space="preserve">history and culture of the </w:t>
      </w:r>
      <w:r w:rsidR="00FA1991">
        <w:t xml:space="preserve">buildings that surround them. </w:t>
      </w:r>
    </w:p>
    <w:p w:rsidR="00FA1991" w:rsidRDefault="00FA1991" w:rsidP="003A351B"/>
    <w:p w:rsidR="00FA1991" w:rsidRDefault="00FA1991" w:rsidP="003A351B">
      <w:r>
        <w:t>Pupils will be aware of the final outcome and what is expected of them in the first lesson. pupils will gather their designs, photographs and research and start to create their 3d buildings</w:t>
      </w:r>
      <w:r w:rsidR="00CF6C9A">
        <w:t xml:space="preserve"> leading up to lesson 5, being the lesson I decided to teach. This lesson involves using scalpels and mixed media. All 4 artists are recapped again at the beginning of the lesson to remind and inspire pupils for the making of their buildings. </w:t>
      </w:r>
    </w:p>
    <w:p w:rsidR="00CF6C9A" w:rsidRDefault="00CF6C9A" w:rsidP="003A351B"/>
    <w:p w:rsidR="00CF6C9A" w:rsidRDefault="00CF6C9A" w:rsidP="003A351B"/>
    <w:p w:rsidR="00CF6C9A" w:rsidRDefault="00CF6C9A" w:rsidP="003A351B"/>
    <w:p w:rsidR="00F20CB9" w:rsidRDefault="00F20CB9" w:rsidP="003A351B"/>
    <w:p w:rsidR="00F20CB9" w:rsidRDefault="00F20CB9" w:rsidP="003A351B"/>
    <w:p w:rsidR="00F20CB9" w:rsidRDefault="00F20CB9" w:rsidP="003A351B"/>
    <w:p w:rsidR="00F20CB9" w:rsidRDefault="00F20CB9" w:rsidP="003A351B"/>
    <w:p w:rsidR="00F20CB9" w:rsidRDefault="00F20CB9" w:rsidP="003A351B"/>
    <w:p w:rsidR="00F20CB9" w:rsidRDefault="00F20CB9" w:rsidP="003A351B"/>
    <w:p w:rsidR="00F20CB9" w:rsidRDefault="00F20CB9" w:rsidP="003A351B"/>
    <w:p w:rsidR="00F20CB9" w:rsidRDefault="00F20CB9" w:rsidP="003A351B"/>
    <w:p w:rsidR="00F20CB9" w:rsidRDefault="00F20CB9" w:rsidP="003A351B"/>
    <w:p w:rsidR="00F20CB9" w:rsidRDefault="00F20CB9" w:rsidP="003A351B"/>
    <w:p w:rsidR="00F20CB9" w:rsidRDefault="00F20CB9" w:rsidP="003A351B"/>
    <w:p w:rsidR="00F20CB9" w:rsidRDefault="00F20CB9" w:rsidP="003A351B"/>
    <w:p w:rsidR="00F20CB9" w:rsidRDefault="00F20CB9" w:rsidP="003A351B"/>
    <w:p w:rsidR="00F20CB9" w:rsidRDefault="00F20CB9" w:rsidP="003A351B"/>
    <w:p w:rsidR="00F20CB9" w:rsidRDefault="00F20CB9" w:rsidP="003A351B"/>
    <w:p w:rsidR="00F20CB9" w:rsidRDefault="00F20CB9" w:rsidP="003A351B"/>
    <w:p w:rsidR="00F20CB9" w:rsidRDefault="00F20CB9" w:rsidP="003A351B"/>
    <w:p w:rsidR="00F20CB9" w:rsidRDefault="00F20CB9" w:rsidP="003A351B"/>
    <w:p w:rsidR="00F20CB9" w:rsidRDefault="00F20CB9" w:rsidP="003A351B"/>
    <w:p w:rsidR="00CF6C9A" w:rsidRDefault="00CF6C9A" w:rsidP="003A351B"/>
    <w:p w:rsidR="00A672D0" w:rsidRDefault="00A672D0" w:rsidP="003A351B"/>
    <w:p w:rsidR="00CF6C9A" w:rsidRDefault="00AB2E29" w:rsidP="0075104F">
      <w:pPr>
        <w:ind w:left="3600"/>
        <w:rPr>
          <w:b/>
          <w:u w:val="single"/>
        </w:rPr>
      </w:pPr>
      <w:r>
        <w:rPr>
          <w:b/>
          <w:u w:val="single"/>
        </w:rPr>
        <w:lastRenderedPageBreak/>
        <w:t>Scheme of work</w:t>
      </w:r>
    </w:p>
    <w:p w:rsidR="004D10B4" w:rsidRDefault="004D10B4" w:rsidP="003A351B">
      <w:pPr>
        <w:rPr>
          <w:u w:val="single"/>
        </w:rPr>
      </w:pPr>
    </w:p>
    <w:p w:rsidR="00AB2E29" w:rsidRDefault="00AB2E29" w:rsidP="003A351B">
      <w:pPr>
        <w:rPr>
          <w:u w:val="single"/>
        </w:rPr>
      </w:pPr>
    </w:p>
    <w:p w:rsidR="00DF5133" w:rsidRDefault="00A638DA" w:rsidP="00C07407">
      <w:r>
        <w:t xml:space="preserve">A scheme of work </w:t>
      </w:r>
      <w:r w:rsidR="008918C2">
        <w:t>is ‘a</w:t>
      </w:r>
      <w:r w:rsidR="008918C2" w:rsidRPr="008918C2">
        <w:t xml:space="preserve"> plan or framework for that which is taught and/or learned’ Addison and Burgess (2007: p69)</w:t>
      </w:r>
      <w:r w:rsidR="00164D5D">
        <w:t xml:space="preserve"> </w:t>
      </w:r>
      <w:r>
        <w:t>set</w:t>
      </w:r>
      <w:r w:rsidR="00164D5D">
        <w:t>ting</w:t>
      </w:r>
      <w:r>
        <w:t xml:space="preserve"> out a long term goal for what you want the pupils to achieve</w:t>
      </w:r>
      <w:r w:rsidR="00971CDE">
        <w:t xml:space="preserve">. The scheme of work for our micro teaching was set over 6 weeks. </w:t>
      </w:r>
      <w:r w:rsidR="00544CB6">
        <w:t>A scheme of work can however be a period of years to days. The scheme of work should be a plan of what the pupils are going to achieve in the 6 weeks, what skills they are going to learn and how this follows the</w:t>
      </w:r>
      <w:r w:rsidR="004A2186">
        <w:t xml:space="preserve"> Welsh</w:t>
      </w:r>
      <w:r w:rsidR="00544CB6">
        <w:t xml:space="preserve"> national curriculum of understand</w:t>
      </w:r>
      <w:r w:rsidR="004A2186">
        <w:t>ing</w:t>
      </w:r>
      <w:r w:rsidR="00544CB6">
        <w:t>, investi</w:t>
      </w:r>
      <w:r w:rsidR="004A2186">
        <w:t>gating</w:t>
      </w:r>
      <w:r w:rsidR="00544CB6">
        <w:t xml:space="preserve"> and making (</w:t>
      </w:r>
      <w:r w:rsidR="00111DB3">
        <w:t>WAG 2008</w:t>
      </w:r>
      <w:r w:rsidR="00544CB6">
        <w:t xml:space="preserve">). </w:t>
      </w:r>
      <w:r w:rsidR="00303BB7">
        <w:t xml:space="preserve">Skinner </w:t>
      </w:r>
      <w:r w:rsidR="00BB37E3">
        <w:t xml:space="preserve">worked on </w:t>
      </w:r>
      <w:r w:rsidR="00D42A98">
        <w:t xml:space="preserve">experimental behaviour analysis </w:t>
      </w:r>
      <w:r w:rsidR="00F23BC6">
        <w:t xml:space="preserve">and points out </w:t>
      </w:r>
      <w:r w:rsidR="0070141E">
        <w:t xml:space="preserve">the weakness </w:t>
      </w:r>
      <w:r w:rsidR="004700E6">
        <w:t xml:space="preserve">of educational </w:t>
      </w:r>
      <w:r w:rsidR="00E655C6">
        <w:t>approach in behaviour</w:t>
      </w:r>
      <w:r w:rsidR="002B77F0">
        <w:t>.</w:t>
      </w:r>
      <w:r w:rsidR="009C2CEC">
        <w:t xml:space="preserve"> He quoted that ‘</w:t>
      </w:r>
      <w:r w:rsidR="00D23905">
        <w:t xml:space="preserve">deduced programs </w:t>
      </w:r>
      <w:r w:rsidR="00493347">
        <w:t xml:space="preserve">and schemes and methods </w:t>
      </w:r>
      <w:r w:rsidR="00942B22">
        <w:t>of instruction’ (</w:t>
      </w:r>
      <w:r w:rsidR="00487BC4">
        <w:t>1968, p59)</w:t>
      </w:r>
      <w:r w:rsidR="006A668D">
        <w:t xml:space="preserve">. </w:t>
      </w:r>
      <w:r w:rsidR="00FF08C4">
        <w:t>So</w:t>
      </w:r>
      <w:r w:rsidR="00687EC9">
        <w:t xml:space="preserve"> in a scheme of work, we can examine and asses pupils</w:t>
      </w:r>
      <w:r w:rsidR="00FF08C4">
        <w:t xml:space="preserve"> abilities and behaviour</w:t>
      </w:r>
      <w:r w:rsidR="00AA58B0">
        <w:t>,</w:t>
      </w:r>
      <w:r w:rsidR="00FF08C4">
        <w:t xml:space="preserve"> </w:t>
      </w:r>
      <w:r w:rsidR="00AA58B0">
        <w:t xml:space="preserve">we can asses understanding, investigating and making and give the pupils targets to hit these goals. </w:t>
      </w:r>
      <w:r w:rsidR="00857DB6">
        <w:t xml:space="preserve">In my scheme of work </w:t>
      </w:r>
      <w:r w:rsidR="005A4142">
        <w:t>I have mentioned were I feel pupils will need help  or more guidance for understanding. If I had more lessons with my pupils, I would have more targets and goals for them by lesson 5</w:t>
      </w:r>
      <w:r w:rsidR="001C466B">
        <w:t xml:space="preserve"> rather than assuming their abilities. </w:t>
      </w:r>
    </w:p>
    <w:p w:rsidR="001C466B" w:rsidRDefault="001C466B" w:rsidP="00C07407"/>
    <w:p w:rsidR="005D4524" w:rsidRDefault="00DF5133" w:rsidP="00C07407">
      <w:r>
        <w:t>Professor John Briggs</w:t>
      </w:r>
      <w:r w:rsidR="00D04BF1">
        <w:t>, educational consultant quoted ‘</w:t>
      </w:r>
      <w:r w:rsidR="00D04BF1" w:rsidRPr="003469E8">
        <w:rPr>
          <w:i/>
        </w:rPr>
        <w:t>In an integrated system, all aspects of teaching and assessment are tuned to support high level learning’</w:t>
      </w:r>
      <w:r w:rsidR="00D04BF1">
        <w:t xml:space="preserve"> </w:t>
      </w:r>
      <w:r w:rsidR="00A9427C">
        <w:t>(</w:t>
      </w:r>
      <w:r w:rsidR="005A03BB" w:rsidRPr="00B3782D">
        <w:t>Biggs, J. B, 2002.</w:t>
      </w:r>
      <w:r w:rsidR="00A9427C">
        <w:t xml:space="preserve">) in an effective scheme of work, the tasks set should be equal to a high standard of achievement, then higher goals set for those who complete the task. He mentions how </w:t>
      </w:r>
      <w:r w:rsidR="000C6E3B" w:rsidRPr="00625F2E">
        <w:rPr>
          <w:i/>
        </w:rPr>
        <w:t>‘In a poor system, the components are not necessarily integrated and tuned to support learning, so that only ‘academic’ students spontaneously use higher-order learning processes</w:t>
      </w:r>
      <w:r w:rsidR="003469E8" w:rsidRPr="00625F2E">
        <w:rPr>
          <w:i/>
        </w:rPr>
        <w:t>’</w:t>
      </w:r>
      <w:r w:rsidR="00FE758D">
        <w:rPr>
          <w:i/>
        </w:rPr>
        <w:t xml:space="preserve"> </w:t>
      </w:r>
      <w:r w:rsidR="00FE758D" w:rsidRPr="00FE758D">
        <w:t>(</w:t>
      </w:r>
      <w:r w:rsidR="00FE758D" w:rsidRPr="00B3782D">
        <w:t>Biggs, J. B, 2002.</w:t>
      </w:r>
      <w:r w:rsidR="00FE758D">
        <w:t xml:space="preserve">) </w:t>
      </w:r>
      <w:r w:rsidR="003469E8">
        <w:t xml:space="preserve">Setting a high standard from the </w:t>
      </w:r>
      <w:r w:rsidR="00174A14">
        <w:t xml:space="preserve">beginning </w:t>
      </w:r>
      <w:r w:rsidR="003469E8">
        <w:t>o</w:t>
      </w:r>
      <w:r w:rsidR="00174A14">
        <w:t>f</w:t>
      </w:r>
      <w:r w:rsidR="003469E8">
        <w:t xml:space="preserve"> my scheme of work and lessons, with good instruction and understanding will result in a higher standard of work.</w:t>
      </w:r>
      <w:r w:rsidR="00622F9F">
        <w:t xml:space="preserve"> </w:t>
      </w:r>
      <w:r w:rsidR="006B1D42">
        <w:t xml:space="preserve">In my </w:t>
      </w:r>
      <w:r w:rsidR="003363EE">
        <w:t xml:space="preserve"> </w:t>
      </w:r>
      <w:r w:rsidR="006B1D42">
        <w:t xml:space="preserve">micro teach I assumed a lot of my pupils were able to complete the task, which they were. </w:t>
      </w:r>
      <w:r w:rsidR="008A7E29">
        <w:t>However I</w:t>
      </w:r>
      <w:r w:rsidR="006B1D42">
        <w:t xml:space="preserve"> overestimated the amount of things I had going on in the lesson and would definitely spread the lesson over more than one</w:t>
      </w:r>
      <w:r w:rsidR="008A7E29">
        <w:t xml:space="preserve"> </w:t>
      </w:r>
      <w:r w:rsidR="001C466B">
        <w:t xml:space="preserve">to set an overall standard. </w:t>
      </w:r>
    </w:p>
    <w:p w:rsidR="005D4524" w:rsidRDefault="005D4524" w:rsidP="00C07407"/>
    <w:p w:rsidR="009833DE" w:rsidRDefault="00622F9F" w:rsidP="003A351B">
      <w:r>
        <w:t>Fro</w:t>
      </w:r>
      <w:r w:rsidR="005D4524">
        <w:t xml:space="preserve">m my first </w:t>
      </w:r>
      <w:r w:rsidR="008A7E29">
        <w:t xml:space="preserve">professional </w:t>
      </w:r>
      <w:r w:rsidR="005D4524">
        <w:t xml:space="preserve">teaching experience in school I have picked up on some of these points. In </w:t>
      </w:r>
      <w:r w:rsidR="00076EFA">
        <w:t>my lesson,</w:t>
      </w:r>
      <w:r w:rsidR="005D4524">
        <w:t xml:space="preserve"> around only 15% of my pupils finished the task</w:t>
      </w:r>
      <w:r w:rsidR="00076EFA">
        <w:t>, ready to move onto the next step</w:t>
      </w:r>
      <w:r w:rsidR="005D4524">
        <w:t xml:space="preserve"> in the first </w:t>
      </w:r>
      <w:r w:rsidR="00076EFA">
        <w:t>20</w:t>
      </w:r>
      <w:r w:rsidR="005D4524">
        <w:t xml:space="preserve"> minutes of the lesson, the rest of the class needed to be pushed for ideas to come out and create work. This then separated certain pupils from the class as they where ready for colour</w:t>
      </w:r>
      <w:r w:rsidR="00394DDA">
        <w:t xml:space="preserve"> and put these pupils in the ‘higher-order’ learning of the lesson.</w:t>
      </w:r>
      <w:r w:rsidR="004B5959">
        <w:t xml:space="preserve"> To solve this issue, I demonstrated the next step to the whole class</w:t>
      </w:r>
      <w:r w:rsidR="00D819A5">
        <w:t xml:space="preserve">, because certain pupils started colour, this pushed the pupils still in pencil to finish to try and reach the higher stage. </w:t>
      </w:r>
      <w:r w:rsidR="00B07A11">
        <w:t xml:space="preserve">This situation refers </w:t>
      </w:r>
      <w:r w:rsidR="00D819A5">
        <w:t xml:space="preserve">back to </w:t>
      </w:r>
      <w:r w:rsidR="00B07A11">
        <w:t xml:space="preserve">Biggs (2002) </w:t>
      </w:r>
      <w:r w:rsidR="00C9532F">
        <w:t xml:space="preserve">where I need to set targets for the class overall, not just for pupils who will finish. </w:t>
      </w:r>
    </w:p>
    <w:p w:rsidR="00AA58B0" w:rsidRDefault="00AA58B0" w:rsidP="003A351B"/>
    <w:p w:rsidR="00AA58B0" w:rsidRDefault="00AA58B0" w:rsidP="003A351B"/>
    <w:p w:rsidR="00AA58B0" w:rsidRDefault="00AA58B0" w:rsidP="003A351B"/>
    <w:p w:rsidR="00F20CB9" w:rsidRDefault="00F20CB9" w:rsidP="003A351B"/>
    <w:p w:rsidR="00F20CB9" w:rsidRDefault="00F20CB9" w:rsidP="003A351B"/>
    <w:p w:rsidR="00F20CB9" w:rsidRDefault="00F20CB9" w:rsidP="003A351B"/>
    <w:p w:rsidR="00F20CB9" w:rsidRDefault="00F20CB9" w:rsidP="003A351B"/>
    <w:p w:rsidR="00F20CB9" w:rsidRDefault="00F20CB9" w:rsidP="003A351B"/>
    <w:p w:rsidR="00F20CB9" w:rsidRDefault="00F20CB9" w:rsidP="003A351B"/>
    <w:p w:rsidR="00F20CB9" w:rsidRDefault="00F20CB9" w:rsidP="003A351B"/>
    <w:p w:rsidR="00F20CB9" w:rsidRDefault="00F20CB9" w:rsidP="003A351B"/>
    <w:p w:rsidR="00F20CB9" w:rsidRDefault="00F20CB9" w:rsidP="003A351B"/>
    <w:p w:rsidR="00F20CB9" w:rsidRDefault="00F20CB9" w:rsidP="003A351B"/>
    <w:p w:rsidR="00F20CB9" w:rsidRDefault="00F20CB9" w:rsidP="003A351B"/>
    <w:p w:rsidR="00F20CB9" w:rsidRDefault="00F20CB9" w:rsidP="003A351B"/>
    <w:p w:rsidR="00F20CB9" w:rsidRDefault="00F20CB9" w:rsidP="003A351B"/>
    <w:p w:rsidR="00CD01EF" w:rsidRDefault="00CD01EF" w:rsidP="003A351B"/>
    <w:p w:rsidR="00CD01EF" w:rsidRDefault="00CD01EF" w:rsidP="0075104F">
      <w:pPr>
        <w:ind w:left="3600"/>
        <w:rPr>
          <w:b/>
          <w:u w:val="single"/>
        </w:rPr>
      </w:pPr>
      <w:r>
        <w:rPr>
          <w:b/>
          <w:u w:val="single"/>
        </w:rPr>
        <w:t xml:space="preserve">Lesson plan </w:t>
      </w:r>
    </w:p>
    <w:p w:rsidR="00CD01EF" w:rsidRDefault="00CD01EF" w:rsidP="003A351B">
      <w:pPr>
        <w:rPr>
          <w:b/>
          <w:u w:val="single"/>
        </w:rPr>
      </w:pPr>
    </w:p>
    <w:p w:rsidR="00DC194D" w:rsidRDefault="00CD01EF" w:rsidP="00F440F2">
      <w:r>
        <w:t xml:space="preserve">Every lesson needs to have a set of learning objectives. </w:t>
      </w:r>
      <w:r w:rsidR="00152C45">
        <w:t>D</w:t>
      </w:r>
      <w:r w:rsidR="007F607E">
        <w:t xml:space="preserve">aniel </w:t>
      </w:r>
      <w:r w:rsidR="00152C45">
        <w:t>Pratt (1998)</w:t>
      </w:r>
      <w:r w:rsidR="00E6002D">
        <w:t xml:space="preserve"> had multiple years of teaching experience, mainly in higher education, he however states there is 5 different </w:t>
      </w:r>
      <w:r w:rsidR="006B7FF7">
        <w:t>approaches</w:t>
      </w:r>
      <w:r w:rsidR="006650E9">
        <w:t xml:space="preserve"> wh</w:t>
      </w:r>
      <w:r w:rsidR="006B7FF7">
        <w:t>en</w:t>
      </w:r>
      <w:r w:rsidR="006650E9">
        <w:t xml:space="preserve"> teaching</w:t>
      </w:r>
      <w:r w:rsidR="006650E9" w:rsidRPr="0079590E">
        <w:rPr>
          <w:i/>
        </w:rPr>
        <w:t xml:space="preserve"> </w:t>
      </w:r>
      <w:r w:rsidR="00B50EE7" w:rsidRPr="0079590E">
        <w:rPr>
          <w:i/>
        </w:rPr>
        <w:t>‘</w:t>
      </w:r>
      <w:r w:rsidR="0093789E" w:rsidRPr="0079590E">
        <w:rPr>
          <w:i/>
        </w:rPr>
        <w:t xml:space="preserve">The </w:t>
      </w:r>
      <w:r w:rsidR="008211E9" w:rsidRPr="0079590E">
        <w:rPr>
          <w:i/>
        </w:rPr>
        <w:t>transmission</w:t>
      </w:r>
      <w:r w:rsidR="0093789E" w:rsidRPr="0079590E">
        <w:rPr>
          <w:i/>
        </w:rPr>
        <w:t xml:space="preserve"> Perspective</w:t>
      </w:r>
      <w:r w:rsidR="00E87ED3" w:rsidRPr="0079590E">
        <w:rPr>
          <w:i/>
        </w:rPr>
        <w:t xml:space="preserve"> (</w:t>
      </w:r>
      <w:r w:rsidR="008211E9" w:rsidRPr="0079590E">
        <w:rPr>
          <w:i/>
        </w:rPr>
        <w:t>effective delivery</w:t>
      </w:r>
      <w:r w:rsidR="00E87ED3" w:rsidRPr="0079590E">
        <w:rPr>
          <w:i/>
        </w:rPr>
        <w:t>)</w:t>
      </w:r>
      <w:r w:rsidR="0093789E" w:rsidRPr="0079590E">
        <w:rPr>
          <w:i/>
        </w:rPr>
        <w:t xml:space="preserve"> </w:t>
      </w:r>
      <w:r w:rsidR="001938FE" w:rsidRPr="0079590E">
        <w:rPr>
          <w:i/>
        </w:rPr>
        <w:t>a</w:t>
      </w:r>
      <w:r w:rsidR="0093789E" w:rsidRPr="0079590E">
        <w:rPr>
          <w:i/>
        </w:rPr>
        <w:t xml:space="preserve">pprenticeship </w:t>
      </w:r>
      <w:r w:rsidR="001938FE" w:rsidRPr="0079590E">
        <w:rPr>
          <w:i/>
        </w:rPr>
        <w:t>(</w:t>
      </w:r>
      <w:r w:rsidR="008211E9" w:rsidRPr="0079590E">
        <w:rPr>
          <w:i/>
        </w:rPr>
        <w:t>modelling</w:t>
      </w:r>
      <w:r w:rsidR="0093789E" w:rsidRPr="0079590E">
        <w:rPr>
          <w:i/>
        </w:rPr>
        <w:t xml:space="preserve"> </w:t>
      </w:r>
      <w:r w:rsidR="00975D54" w:rsidRPr="0079590E">
        <w:rPr>
          <w:i/>
        </w:rPr>
        <w:t xml:space="preserve">ways of being) </w:t>
      </w:r>
      <w:r w:rsidR="00C24CE7" w:rsidRPr="0079590E">
        <w:rPr>
          <w:i/>
        </w:rPr>
        <w:t>developmental p</w:t>
      </w:r>
      <w:r w:rsidR="0093789E" w:rsidRPr="0079590E">
        <w:rPr>
          <w:i/>
        </w:rPr>
        <w:t>erspective</w:t>
      </w:r>
      <w:r w:rsidR="001F30B5" w:rsidRPr="0079590E">
        <w:rPr>
          <w:i/>
        </w:rPr>
        <w:t xml:space="preserve"> </w:t>
      </w:r>
      <w:r w:rsidR="001F6A52" w:rsidRPr="0079590E">
        <w:rPr>
          <w:i/>
        </w:rPr>
        <w:t>(</w:t>
      </w:r>
      <w:r w:rsidR="00C24CE7" w:rsidRPr="0079590E">
        <w:rPr>
          <w:i/>
        </w:rPr>
        <w:t>c</w:t>
      </w:r>
      <w:r w:rsidR="0093789E" w:rsidRPr="0079590E">
        <w:rPr>
          <w:i/>
        </w:rPr>
        <w:t xml:space="preserve">ultivating </w:t>
      </w:r>
      <w:r w:rsidR="00C24CE7" w:rsidRPr="0079590E">
        <w:rPr>
          <w:i/>
        </w:rPr>
        <w:t>w</w:t>
      </w:r>
      <w:r w:rsidR="0093789E" w:rsidRPr="0079590E">
        <w:rPr>
          <w:i/>
        </w:rPr>
        <w:t xml:space="preserve">ays of </w:t>
      </w:r>
      <w:r w:rsidR="00C24CE7" w:rsidRPr="0079590E">
        <w:rPr>
          <w:i/>
        </w:rPr>
        <w:t>t</w:t>
      </w:r>
      <w:r w:rsidR="0093789E" w:rsidRPr="0079590E">
        <w:rPr>
          <w:i/>
        </w:rPr>
        <w:t>hinking</w:t>
      </w:r>
      <w:r w:rsidR="001F6A52" w:rsidRPr="0079590E">
        <w:rPr>
          <w:i/>
        </w:rPr>
        <w:t xml:space="preserve">) </w:t>
      </w:r>
      <w:r w:rsidR="00C24CE7" w:rsidRPr="0079590E">
        <w:rPr>
          <w:i/>
        </w:rPr>
        <w:t>n</w:t>
      </w:r>
      <w:r w:rsidR="0093789E" w:rsidRPr="0079590E">
        <w:rPr>
          <w:i/>
        </w:rPr>
        <w:t xml:space="preserve">urturing </w:t>
      </w:r>
      <w:r w:rsidR="00C24CE7" w:rsidRPr="0079590E">
        <w:rPr>
          <w:i/>
        </w:rPr>
        <w:t>p</w:t>
      </w:r>
      <w:r w:rsidR="0093789E" w:rsidRPr="0079590E">
        <w:rPr>
          <w:i/>
        </w:rPr>
        <w:t xml:space="preserve">erspective </w:t>
      </w:r>
      <w:r w:rsidR="001F6A52" w:rsidRPr="0079590E">
        <w:rPr>
          <w:i/>
        </w:rPr>
        <w:t>(</w:t>
      </w:r>
      <w:r w:rsidR="00C24CE7" w:rsidRPr="0079590E">
        <w:rPr>
          <w:i/>
        </w:rPr>
        <w:t>f</w:t>
      </w:r>
      <w:r w:rsidR="0093789E" w:rsidRPr="0079590E">
        <w:rPr>
          <w:i/>
        </w:rPr>
        <w:t xml:space="preserve">acilitating </w:t>
      </w:r>
      <w:r w:rsidR="00C24CE7" w:rsidRPr="0079590E">
        <w:rPr>
          <w:i/>
        </w:rPr>
        <w:t>s</w:t>
      </w:r>
      <w:r w:rsidR="0093789E" w:rsidRPr="0079590E">
        <w:rPr>
          <w:i/>
        </w:rPr>
        <w:t>elf-</w:t>
      </w:r>
      <w:r w:rsidR="00C24CE7" w:rsidRPr="0079590E">
        <w:rPr>
          <w:i/>
        </w:rPr>
        <w:t>ef</w:t>
      </w:r>
      <w:r w:rsidR="0093789E" w:rsidRPr="0079590E">
        <w:rPr>
          <w:i/>
        </w:rPr>
        <w:t>ficac</w:t>
      </w:r>
      <w:r w:rsidR="001F6A52" w:rsidRPr="0079590E">
        <w:rPr>
          <w:i/>
        </w:rPr>
        <w:t>y)</w:t>
      </w:r>
      <w:r w:rsidR="0093789E" w:rsidRPr="0079590E">
        <w:rPr>
          <w:i/>
        </w:rPr>
        <w:t xml:space="preserve"> and </w:t>
      </w:r>
      <w:r w:rsidR="009F578F" w:rsidRPr="0079590E">
        <w:rPr>
          <w:i/>
        </w:rPr>
        <w:t>s</w:t>
      </w:r>
      <w:r w:rsidR="0093789E" w:rsidRPr="0079590E">
        <w:rPr>
          <w:i/>
        </w:rPr>
        <w:t xml:space="preserve">ocial </w:t>
      </w:r>
      <w:r w:rsidR="009F578F" w:rsidRPr="0079590E">
        <w:rPr>
          <w:i/>
        </w:rPr>
        <w:t>r</w:t>
      </w:r>
      <w:r w:rsidR="0093789E" w:rsidRPr="0079590E">
        <w:rPr>
          <w:i/>
        </w:rPr>
        <w:t xml:space="preserve">eform </w:t>
      </w:r>
      <w:r w:rsidR="001F6A52" w:rsidRPr="0079590E">
        <w:rPr>
          <w:i/>
        </w:rPr>
        <w:t>(</w:t>
      </w:r>
      <w:r w:rsidR="009F578F" w:rsidRPr="0079590E">
        <w:rPr>
          <w:i/>
        </w:rPr>
        <w:t>s</w:t>
      </w:r>
      <w:r w:rsidR="0093789E" w:rsidRPr="0079590E">
        <w:rPr>
          <w:i/>
        </w:rPr>
        <w:t xml:space="preserve">eeking a </w:t>
      </w:r>
      <w:r w:rsidR="009F578F" w:rsidRPr="0079590E">
        <w:rPr>
          <w:i/>
        </w:rPr>
        <w:t>b</w:t>
      </w:r>
      <w:r w:rsidR="0093789E" w:rsidRPr="0079590E">
        <w:rPr>
          <w:i/>
        </w:rPr>
        <w:t xml:space="preserve">etter </w:t>
      </w:r>
      <w:r w:rsidR="009F578F" w:rsidRPr="0079590E">
        <w:rPr>
          <w:i/>
        </w:rPr>
        <w:t>s</w:t>
      </w:r>
      <w:r w:rsidR="0093789E" w:rsidRPr="0079590E">
        <w:rPr>
          <w:i/>
        </w:rPr>
        <w:t>ociety</w:t>
      </w:r>
      <w:r w:rsidR="001F6A52" w:rsidRPr="0079590E">
        <w:rPr>
          <w:i/>
        </w:rPr>
        <w:t>)</w:t>
      </w:r>
      <w:r w:rsidR="0079590E" w:rsidRPr="0079590E">
        <w:rPr>
          <w:i/>
        </w:rPr>
        <w:t>’</w:t>
      </w:r>
      <w:r w:rsidR="00672DA8">
        <w:rPr>
          <w:i/>
        </w:rPr>
        <w:t xml:space="preserve">. </w:t>
      </w:r>
      <w:r w:rsidR="00FB5D34">
        <w:t>Without structure or planning, a lesson would not be taught well</w:t>
      </w:r>
      <w:r w:rsidR="00891BB7" w:rsidRPr="00891BB7">
        <w:t xml:space="preserve"> </w:t>
      </w:r>
      <w:r w:rsidR="00891BB7">
        <w:t xml:space="preserve">and there are many theories to </w:t>
      </w:r>
      <w:r w:rsidR="00C036F0">
        <w:t>reinforce</w:t>
      </w:r>
      <w:r w:rsidR="00891BB7">
        <w:t xml:space="preserve"> his research</w:t>
      </w:r>
      <w:r w:rsidR="00F03146">
        <w:t xml:space="preserve"> </w:t>
      </w:r>
      <w:r w:rsidR="008621CD">
        <w:t>with a similar methodology</w:t>
      </w:r>
      <w:r w:rsidR="00891BB7">
        <w:t>.</w:t>
      </w:r>
      <w:r w:rsidR="0063700C">
        <w:t xml:space="preserve"> </w:t>
      </w:r>
      <w:r w:rsidR="00F03146">
        <w:t>A</w:t>
      </w:r>
      <w:r w:rsidR="00D1171C">
        <w:t xml:space="preserve"> </w:t>
      </w:r>
      <w:r w:rsidR="0006318E">
        <w:t>more up to date approach is from</w:t>
      </w:r>
      <w:r w:rsidR="00FB5D34">
        <w:t xml:space="preserve"> </w:t>
      </w:r>
      <w:r w:rsidR="007F607E">
        <w:t xml:space="preserve">Mike Hughes </w:t>
      </w:r>
      <w:r w:rsidR="001A5235">
        <w:t>(2002)</w:t>
      </w:r>
      <w:r w:rsidR="00DB0387">
        <w:t xml:space="preserve">, </w:t>
      </w:r>
      <w:r w:rsidR="00FA289E">
        <w:t>he has a four-phase approach</w:t>
      </w:r>
      <w:r w:rsidR="0037467D">
        <w:t xml:space="preserve">, </w:t>
      </w:r>
      <w:r w:rsidR="0011728E">
        <w:t xml:space="preserve">this being </w:t>
      </w:r>
      <w:r w:rsidR="0054328E" w:rsidRPr="0037467D">
        <w:rPr>
          <w:i/>
        </w:rPr>
        <w:t xml:space="preserve">overview, information, </w:t>
      </w:r>
      <w:r w:rsidR="00482C85" w:rsidRPr="0037467D">
        <w:rPr>
          <w:i/>
        </w:rPr>
        <w:t>understand</w:t>
      </w:r>
      <w:r w:rsidR="00482C85">
        <w:t xml:space="preserve"> and </w:t>
      </w:r>
      <w:r w:rsidR="00482C85" w:rsidRPr="0037467D">
        <w:rPr>
          <w:i/>
        </w:rPr>
        <w:t>review</w:t>
      </w:r>
      <w:r w:rsidR="004F7547">
        <w:t xml:space="preserve">. </w:t>
      </w:r>
    </w:p>
    <w:p w:rsidR="00DC194D" w:rsidRDefault="00DC194D" w:rsidP="00F440F2"/>
    <w:p w:rsidR="00233B30" w:rsidRDefault="00233B30" w:rsidP="00F440F2">
      <w:r>
        <w:t xml:space="preserve">The British research reviewed that studies generated a basic list of effective teacher characteristics, some those being </w:t>
      </w:r>
    </w:p>
    <w:p w:rsidR="00233B30" w:rsidRDefault="00233B30" w:rsidP="00233B30">
      <w:pPr>
        <w:pStyle w:val="ListParagraph"/>
        <w:numPr>
          <w:ilvl w:val="0"/>
          <w:numId w:val="2"/>
        </w:numPr>
      </w:pPr>
      <w:r>
        <w:t xml:space="preserve">Lesson structure that is well organised </w:t>
      </w:r>
    </w:p>
    <w:p w:rsidR="00233B30" w:rsidRDefault="00233B30" w:rsidP="00233B30">
      <w:pPr>
        <w:pStyle w:val="ListParagraph"/>
        <w:numPr>
          <w:ilvl w:val="0"/>
          <w:numId w:val="2"/>
        </w:numPr>
      </w:pPr>
      <w:r>
        <w:t xml:space="preserve">Class management that maximises pupils attention </w:t>
      </w:r>
    </w:p>
    <w:p w:rsidR="00233B30" w:rsidRDefault="00233B30" w:rsidP="00233B30">
      <w:pPr>
        <w:pStyle w:val="ListParagraph"/>
        <w:numPr>
          <w:ilvl w:val="0"/>
          <w:numId w:val="2"/>
        </w:numPr>
      </w:pPr>
      <w:r>
        <w:t xml:space="preserve">High levels, and quality, of questioning </w:t>
      </w:r>
    </w:p>
    <w:p w:rsidR="00233B30" w:rsidRDefault="00233B30" w:rsidP="00233B30">
      <w:pPr>
        <w:pStyle w:val="ListParagraph"/>
        <w:numPr>
          <w:ilvl w:val="0"/>
          <w:numId w:val="2"/>
        </w:numPr>
      </w:pPr>
      <w:r>
        <w:t xml:space="preserve">Good time management </w:t>
      </w:r>
    </w:p>
    <w:p w:rsidR="00233B30" w:rsidRDefault="00233B30" w:rsidP="00233B30">
      <w:pPr>
        <w:pStyle w:val="ListParagraph"/>
        <w:numPr>
          <w:ilvl w:val="0"/>
          <w:numId w:val="2"/>
        </w:numPr>
      </w:pPr>
      <w:r>
        <w:t xml:space="preserve">Frequent feedback </w:t>
      </w:r>
    </w:p>
    <w:p w:rsidR="008D4D52" w:rsidRDefault="00233B30" w:rsidP="003A351B">
      <w:r>
        <w:t>(</w:t>
      </w:r>
      <w:r w:rsidRPr="00D9710D">
        <w:t>Muijs D and Reynolds D 2011)</w:t>
      </w:r>
    </w:p>
    <w:p w:rsidR="005A7C84" w:rsidRDefault="005A7C84" w:rsidP="003A351B"/>
    <w:p w:rsidR="00655460" w:rsidRDefault="00AA3C73" w:rsidP="00233B30">
      <w:r>
        <w:t>During my</w:t>
      </w:r>
      <w:r w:rsidR="00F6323D">
        <w:t xml:space="preserve"> four-phase lesson plan I had a quick introduction and recap to familiarise my pupils with the learning outcomes and objectives, setting the standard for the lesson. Setting learning targets and demonstrations  on a wide range of materials set the pupils </w:t>
      </w:r>
      <w:r w:rsidR="00084487">
        <w:t xml:space="preserve">for the lesson, with plenty of techniques of what they could use. </w:t>
      </w:r>
      <w:r w:rsidR="00DC194D">
        <w:t xml:space="preserve">During the lesson </w:t>
      </w:r>
      <w:r w:rsidR="00C23D8A">
        <w:t xml:space="preserve">I received frequent feedback by walking round and asking pupils how they were getting on, this involved questioning of their work. The structure of the lesson </w:t>
      </w:r>
      <w:r w:rsidR="00F16764">
        <w:t>had</w:t>
      </w:r>
      <w:r w:rsidR="00C23D8A">
        <w:t xml:space="preserve"> to be well organised due to the </w:t>
      </w:r>
      <w:r w:rsidR="00F16764">
        <w:t>amount</w:t>
      </w:r>
      <w:r w:rsidR="00C23D8A">
        <w:t xml:space="preserve"> of equipment </w:t>
      </w:r>
      <w:r w:rsidR="00F16764">
        <w:t xml:space="preserve">so class management became important, making sure pupils where safe while moving around. Time management </w:t>
      </w:r>
      <w:r w:rsidR="00F22AFB">
        <w:t xml:space="preserve">was the biggest importance that pupils understood and had time to use different media in the room before packing away. </w:t>
      </w:r>
    </w:p>
    <w:p w:rsidR="00F22AFB" w:rsidRDefault="00F22AFB" w:rsidP="00233B30"/>
    <w:p w:rsidR="004E45B3" w:rsidRDefault="00F22AFB" w:rsidP="003A351B">
      <w:r>
        <w:t xml:space="preserve">However I gave myself to much to prepare, the lesson started 5 minutes late due to the amount of equipment that needed to be out and this just isn’t officiant when in a school environment, the lesson needed to be broken into two so the pupils had less to focus on. </w:t>
      </w:r>
      <w:r w:rsidR="004B771F">
        <w:t>I</w:t>
      </w:r>
      <w:r w:rsidR="0045523B">
        <w:t xml:space="preserve"> would have had more of a review (pleanery) at the end of my lesson rather than a quick question of what they have learnt. In school with year 7 pupils, I asked the pupils to pick out certain drawings from </w:t>
      </w:r>
      <w:r w:rsidR="0006662F">
        <w:t>their classmates</w:t>
      </w:r>
      <w:r w:rsidR="0045523B">
        <w:t xml:space="preserve"> work </w:t>
      </w:r>
      <w:r w:rsidR="0006662F">
        <w:t>to review and describe what they see</w:t>
      </w:r>
      <w:r w:rsidR="009E058D">
        <w:t xml:space="preserve">, this would of helped with understanding for their benefit and my own. </w:t>
      </w:r>
    </w:p>
    <w:p w:rsidR="004E45B3" w:rsidRDefault="004E45B3" w:rsidP="003A351B"/>
    <w:p w:rsidR="004E45B3" w:rsidRDefault="004E45B3" w:rsidP="003A351B"/>
    <w:p w:rsidR="004E45B3" w:rsidRDefault="004E45B3" w:rsidP="003A351B"/>
    <w:p w:rsidR="004E45B3" w:rsidRDefault="004E45B3" w:rsidP="003A351B"/>
    <w:p w:rsidR="004E45B3" w:rsidRDefault="004E45B3" w:rsidP="003A351B"/>
    <w:p w:rsidR="004E45B3" w:rsidRDefault="004E45B3" w:rsidP="003A351B"/>
    <w:p w:rsidR="004E45B3" w:rsidRDefault="004E45B3" w:rsidP="003A351B"/>
    <w:p w:rsidR="004E45B3" w:rsidRDefault="004E45B3" w:rsidP="003A351B"/>
    <w:p w:rsidR="00A672D0" w:rsidRDefault="00A672D0" w:rsidP="003A351B"/>
    <w:p w:rsidR="00A672D0" w:rsidRDefault="00A672D0" w:rsidP="003A351B"/>
    <w:p w:rsidR="00A672D0" w:rsidRDefault="00A672D0" w:rsidP="003A351B"/>
    <w:p w:rsidR="00A672D0" w:rsidRDefault="00A672D0" w:rsidP="003A351B"/>
    <w:p w:rsidR="00A672D0" w:rsidRDefault="00A672D0" w:rsidP="003A351B"/>
    <w:p w:rsidR="004E45B3" w:rsidRDefault="004E45B3" w:rsidP="003A351B"/>
    <w:p w:rsidR="00F20CB9" w:rsidRDefault="00EC24DB" w:rsidP="0075104F">
      <w:pPr>
        <w:ind w:left="2880"/>
        <w:rPr>
          <w:b/>
          <w:u w:val="single"/>
        </w:rPr>
      </w:pPr>
      <w:r>
        <w:rPr>
          <w:b/>
          <w:u w:val="single"/>
        </w:rPr>
        <w:t xml:space="preserve">The National </w:t>
      </w:r>
      <w:r w:rsidR="00BD0539">
        <w:rPr>
          <w:b/>
          <w:u w:val="single"/>
        </w:rPr>
        <w:t xml:space="preserve">curriculum for art &amp; design </w:t>
      </w:r>
    </w:p>
    <w:p w:rsidR="00BD0539" w:rsidRDefault="00BD0539" w:rsidP="003A351B">
      <w:pPr>
        <w:rPr>
          <w:b/>
          <w:u w:val="single"/>
        </w:rPr>
      </w:pPr>
    </w:p>
    <w:p w:rsidR="00F20CB9" w:rsidRDefault="001F457C" w:rsidP="003A351B">
      <w:r w:rsidRPr="001F457C">
        <w:rPr>
          <w:i/>
        </w:rPr>
        <w:t>The national curriculum is a set of subjects and standards used by primary and secondary schools so children learn the same things. It covers what subjects are taught and the standards children should reach in each subject</w:t>
      </w:r>
      <w:r>
        <w:rPr>
          <w:i/>
        </w:rPr>
        <w:t xml:space="preserve"> (</w:t>
      </w:r>
      <w:r w:rsidR="00D60B71" w:rsidRPr="00CB3090">
        <w:t>GOV.UK. 2018</w:t>
      </w:r>
      <w:r w:rsidR="00D60B71">
        <w:t xml:space="preserve">). </w:t>
      </w:r>
    </w:p>
    <w:p w:rsidR="0077621E" w:rsidRDefault="0077621E" w:rsidP="003A351B"/>
    <w:p w:rsidR="00A80334" w:rsidRDefault="0077621E" w:rsidP="003A351B">
      <w:r>
        <w:t xml:space="preserve">The national curriculum is so schools have similar learning patterns and objectives. It instructs teachers to set their lessons and teach at a </w:t>
      </w:r>
      <w:r w:rsidR="00D11F1D">
        <w:t xml:space="preserve">certain </w:t>
      </w:r>
      <w:r>
        <w:t>standard</w:t>
      </w:r>
      <w:r w:rsidR="00335B93">
        <w:t xml:space="preserve">, </w:t>
      </w:r>
      <w:r w:rsidR="00D11F1D">
        <w:t>linking the majority of schools together with a similar framework and results</w:t>
      </w:r>
      <w:r w:rsidR="000462BD">
        <w:t xml:space="preserve"> ‘</w:t>
      </w:r>
      <w:r w:rsidR="006C3A3C" w:rsidRPr="006C3A3C">
        <w:rPr>
          <w:i/>
        </w:rPr>
        <w:t xml:space="preserve">a plan or framework for that which is taught and/or learned’ </w:t>
      </w:r>
      <w:r w:rsidR="006C3A3C">
        <w:t>(</w:t>
      </w:r>
      <w:r w:rsidR="00EE2D6F">
        <w:t>Addison and Burgess 2007: p</w:t>
      </w:r>
      <w:r w:rsidR="00E26AA9">
        <w:t xml:space="preserve">69). </w:t>
      </w:r>
      <w:r w:rsidR="0022169A">
        <w:t xml:space="preserve">In </w:t>
      </w:r>
      <w:r w:rsidR="000462BD">
        <w:t>my scheme of work I aimed to address all areas of the national curriculum</w:t>
      </w:r>
      <w:r w:rsidR="007015E9">
        <w:t xml:space="preserve">, </w:t>
      </w:r>
      <w:r w:rsidR="00FC529E">
        <w:t xml:space="preserve">the </w:t>
      </w:r>
      <w:r w:rsidR="00C61C81">
        <w:t>curriculum in art is very free</w:t>
      </w:r>
      <w:r w:rsidR="00FC529E">
        <w:t xml:space="preserve">, </w:t>
      </w:r>
      <w:r w:rsidR="00C61C81">
        <w:t>teachers</w:t>
      </w:r>
      <w:r w:rsidR="00FC529E">
        <w:t xml:space="preserve"> are given </w:t>
      </w:r>
      <w:r w:rsidR="00C61C81">
        <w:t xml:space="preserve">guidelines to work from </w:t>
      </w:r>
      <w:r w:rsidR="00FC529E">
        <w:t xml:space="preserve">and its down to the </w:t>
      </w:r>
      <w:r w:rsidR="00C61C81">
        <w:t>them</w:t>
      </w:r>
      <w:r w:rsidR="00FC529E">
        <w:t xml:space="preserve"> to decide how they will imply making, understanding and investigating</w:t>
      </w:r>
      <w:r w:rsidR="00510D3A">
        <w:t xml:space="preserve"> (WAG 2008</w:t>
      </w:r>
      <w:r w:rsidR="00513896">
        <w:t>)</w:t>
      </w:r>
      <w:r w:rsidR="00636BF2">
        <w:t xml:space="preserve"> </w:t>
      </w:r>
      <w:r w:rsidR="00513896">
        <w:t xml:space="preserve">thus giving teachers leeway </w:t>
      </w:r>
      <w:r w:rsidR="008B1F81">
        <w:t xml:space="preserve">for imagination and creativity in the scheme of work. </w:t>
      </w:r>
    </w:p>
    <w:p w:rsidR="00A80334" w:rsidRDefault="00A80334" w:rsidP="003A351B"/>
    <w:p w:rsidR="00142D79" w:rsidRDefault="00F57116" w:rsidP="003A351B">
      <w:pPr>
        <w:rPr>
          <w:b/>
          <w:u w:val="single"/>
        </w:rPr>
      </w:pPr>
      <w:r>
        <w:rPr>
          <w:b/>
          <w:u w:val="single"/>
        </w:rPr>
        <w:t xml:space="preserve">Understanding </w:t>
      </w:r>
    </w:p>
    <w:p w:rsidR="00F563ED" w:rsidRDefault="0067696B" w:rsidP="003A351B">
      <w:r>
        <w:t>Providing artist handouts and presentations should provide learners to use this knowledge to adapt their work</w:t>
      </w:r>
      <w:r w:rsidR="00991D9D">
        <w:t xml:space="preserve">, these </w:t>
      </w:r>
      <w:r w:rsidR="00A44EC7">
        <w:t xml:space="preserve">handouts could include facts about the artist or environment </w:t>
      </w:r>
      <w:r w:rsidR="008D601C">
        <w:t xml:space="preserve">or culture. </w:t>
      </w:r>
      <w:r w:rsidR="00991D9D">
        <w:t xml:space="preserve">Pupils should be given the opportunity to describe and make comparisons, experiment/examine methods </w:t>
      </w:r>
      <w:r w:rsidR="00ED09A9" w:rsidRPr="00ED09A9">
        <w:t>evaluate the methods and results</w:t>
      </w:r>
      <w:r w:rsidR="00ED09A9" w:rsidRPr="00945572">
        <w:rPr>
          <w:i/>
        </w:rPr>
        <w:t xml:space="preserve"> </w:t>
      </w:r>
      <w:r w:rsidR="00ED09A9">
        <w:t xml:space="preserve">in their work </w:t>
      </w:r>
      <w:r w:rsidR="00945572" w:rsidRPr="008E4437">
        <w:t>(</w:t>
      </w:r>
      <w:r w:rsidR="00B44167" w:rsidRPr="008E4437">
        <w:t xml:space="preserve">Welsh Assembly Government, </w:t>
      </w:r>
      <w:r w:rsidR="00945572" w:rsidRPr="008E4437">
        <w:t>2008).</w:t>
      </w:r>
      <w:r w:rsidR="000B7B4B" w:rsidRPr="008E4437">
        <w:t xml:space="preserve"> </w:t>
      </w:r>
      <w:r w:rsidR="0092720E" w:rsidRPr="008E4437">
        <w:t>I m</w:t>
      </w:r>
      <w:r w:rsidR="0092720E">
        <w:t xml:space="preserve">onitored my pupils in my micro teach </w:t>
      </w:r>
      <w:r w:rsidR="00F563ED">
        <w:t>on the work they produced and how they visually</w:t>
      </w:r>
      <w:r w:rsidR="00A51017">
        <w:t xml:space="preserve"> and verbally</w:t>
      </w:r>
      <w:r w:rsidR="00F563ED">
        <w:t xml:space="preserve"> communicated understanding. This is a technique I have taken into my professional experiences, by walking around the room checking what my pupils have created is a way to check for understanding but can be limited, I back this up by asking them questions. </w:t>
      </w:r>
    </w:p>
    <w:p w:rsidR="00F563ED" w:rsidRDefault="00F563ED" w:rsidP="003A351B"/>
    <w:p w:rsidR="00F563ED" w:rsidRDefault="00F563ED" w:rsidP="003A351B">
      <w:pPr>
        <w:rPr>
          <w:u w:val="single"/>
        </w:rPr>
      </w:pPr>
      <w:r>
        <w:rPr>
          <w:b/>
          <w:u w:val="single"/>
        </w:rPr>
        <w:t xml:space="preserve">Investigating </w:t>
      </w:r>
    </w:p>
    <w:p w:rsidR="005D67F1" w:rsidRDefault="00DF3334" w:rsidP="003A351B">
      <w:r>
        <w:t xml:space="preserve">Pupils </w:t>
      </w:r>
      <w:r w:rsidR="009438F0">
        <w:t>should be provided with the chance to use their imagination, memory and experience to</w:t>
      </w:r>
      <w:r>
        <w:t xml:space="preserve"> record, </w:t>
      </w:r>
      <w:r w:rsidR="000F529A">
        <w:t>investigate and organise</w:t>
      </w:r>
      <w:r w:rsidR="006716A0">
        <w:t xml:space="preserve"> </w:t>
      </w:r>
      <w:r w:rsidR="006716A0" w:rsidRPr="006716A0">
        <w:t>to develop ideas themes and feeling</w:t>
      </w:r>
      <w:r w:rsidR="000669E7">
        <w:t>s and collect information (</w:t>
      </w:r>
      <w:r w:rsidR="00D85408">
        <w:t xml:space="preserve">Welsh </w:t>
      </w:r>
      <w:r w:rsidR="00B44167">
        <w:t xml:space="preserve">Assembly Government, </w:t>
      </w:r>
      <w:r w:rsidR="000669E7">
        <w:t>2008)</w:t>
      </w:r>
      <w:r w:rsidR="008A5948">
        <w:t xml:space="preserve">. In my 6 lessons pupils will investigate the realm of paper, colour theory and recycled material. They will be influenced to use their imagination and memory to create their designs using these techniques. They are encouraged to go out into their local community to photography building for further inspiration in their work. </w:t>
      </w:r>
    </w:p>
    <w:p w:rsidR="008A5948" w:rsidRDefault="008A5948" w:rsidP="003A351B"/>
    <w:p w:rsidR="000C7A32" w:rsidRDefault="008A5948" w:rsidP="003A351B">
      <w:pPr>
        <w:rPr>
          <w:b/>
          <w:u w:val="single"/>
        </w:rPr>
      </w:pPr>
      <w:r>
        <w:rPr>
          <w:b/>
          <w:u w:val="single"/>
        </w:rPr>
        <w:t>Making</w:t>
      </w:r>
    </w:p>
    <w:p w:rsidR="000669E7" w:rsidRDefault="00554E36" w:rsidP="003A351B">
      <w:r>
        <w:t xml:space="preserve">Provide learners with the opportunity to </w:t>
      </w:r>
      <w:r w:rsidR="00C17D7E">
        <w:t>explore, experiment with and apply the elements of the visual, tactile and sensory language of art, craft and design</w:t>
      </w:r>
      <w:r w:rsidR="00036023">
        <w:t xml:space="preserve">. </w:t>
      </w:r>
      <w:r w:rsidR="00BD609F">
        <w:t>This</w:t>
      </w:r>
      <w:r w:rsidR="00B14C99">
        <w:t xml:space="preserve"> would include use of colour</w:t>
      </w:r>
      <w:r w:rsidR="00E06EFA">
        <w:t xml:space="preserve">, </w:t>
      </w:r>
      <w:r w:rsidR="009E6EE4">
        <w:t>line and mark making</w:t>
      </w:r>
      <w:r w:rsidR="00D37A74">
        <w:t>,</w:t>
      </w:r>
      <w:r w:rsidR="00BD609F">
        <w:t xml:space="preserve"> using various material</w:t>
      </w:r>
      <w:r w:rsidR="00036023">
        <w:t xml:space="preserve"> </w:t>
      </w:r>
      <w:r w:rsidR="00D37A74">
        <w:t>and shapes to create a unique design (</w:t>
      </w:r>
      <w:r w:rsidR="00036023">
        <w:t>Welsh Assembly Government, 2008)</w:t>
      </w:r>
      <w:r w:rsidR="00D37A74">
        <w:t xml:space="preserve">. </w:t>
      </w:r>
      <w:r w:rsidR="00D96161">
        <w:t>In my scheme of work the pupils were encouraged to experiment with colour, materials and</w:t>
      </w:r>
      <w:r w:rsidR="003F4201">
        <w:t xml:space="preserve"> various</w:t>
      </w:r>
      <w:r w:rsidR="00D96161">
        <w:t xml:space="preserve"> techniques through the 6 weeks scheme. </w:t>
      </w:r>
      <w:r w:rsidR="00FD4817">
        <w:t xml:space="preserve">Since being in Bishopston school, I am shocked </w:t>
      </w:r>
      <w:r w:rsidR="00F8725F">
        <w:t>by</w:t>
      </w:r>
      <w:r w:rsidR="00FD4817">
        <w:t xml:space="preserve"> how little the pupils achieve. I think the making of my scheme of work </w:t>
      </w:r>
      <w:r w:rsidR="00F8725F">
        <w:t xml:space="preserve">for my micro </w:t>
      </w:r>
      <w:r w:rsidR="00FD4817">
        <w:t xml:space="preserve">would have to be set over 3 lessons rather than only 2 to achieve </w:t>
      </w:r>
      <w:r w:rsidR="00610F45">
        <w:t xml:space="preserve">the final goal and to include the elements of the curriculum in making. </w:t>
      </w:r>
    </w:p>
    <w:p w:rsidR="000669E7" w:rsidRDefault="000669E7" w:rsidP="003A351B"/>
    <w:p w:rsidR="003A609C" w:rsidRDefault="003A609C" w:rsidP="003A351B"/>
    <w:p w:rsidR="003A609C" w:rsidRDefault="003A609C" w:rsidP="003A351B"/>
    <w:p w:rsidR="003A609C" w:rsidRDefault="003A609C" w:rsidP="003A351B"/>
    <w:p w:rsidR="003A609C" w:rsidRDefault="003A609C" w:rsidP="003A351B"/>
    <w:p w:rsidR="003A609C" w:rsidRDefault="003A609C" w:rsidP="003A351B"/>
    <w:p w:rsidR="003A609C" w:rsidRDefault="003A609C" w:rsidP="003A351B"/>
    <w:p w:rsidR="003A609C" w:rsidRDefault="003A609C" w:rsidP="003A351B"/>
    <w:p w:rsidR="003A609C" w:rsidRDefault="003A609C" w:rsidP="003A351B"/>
    <w:p w:rsidR="00D6665A" w:rsidRDefault="00D6665A" w:rsidP="003A351B"/>
    <w:p w:rsidR="00C32430" w:rsidRDefault="0082489B" w:rsidP="0075104F">
      <w:pPr>
        <w:ind w:left="3600"/>
        <w:rPr>
          <w:b/>
          <w:u w:val="single"/>
        </w:rPr>
      </w:pPr>
      <w:r>
        <w:rPr>
          <w:b/>
          <w:u w:val="single"/>
        </w:rPr>
        <w:t xml:space="preserve">Y </w:t>
      </w:r>
      <w:r w:rsidR="00C32430" w:rsidRPr="00C32430">
        <w:rPr>
          <w:b/>
          <w:u w:val="single"/>
        </w:rPr>
        <w:t xml:space="preserve">Cwricwlwn Cymraeg </w:t>
      </w:r>
    </w:p>
    <w:p w:rsidR="00266077" w:rsidRPr="00C32430" w:rsidRDefault="00266077" w:rsidP="003A351B">
      <w:pPr>
        <w:rPr>
          <w:b/>
          <w:u w:val="single"/>
        </w:rPr>
      </w:pPr>
    </w:p>
    <w:p w:rsidR="00363F12" w:rsidRDefault="00925724" w:rsidP="003A351B">
      <w:r w:rsidRPr="00C0686D">
        <w:t>C</w:t>
      </w:r>
      <w:r w:rsidR="00A23A64" w:rsidRPr="00C0686D">
        <w:t xml:space="preserve">wricwlwn </w:t>
      </w:r>
      <w:r w:rsidR="00C0686D">
        <w:t>Cy</w:t>
      </w:r>
      <w:r w:rsidR="00A23A64" w:rsidRPr="00C0686D">
        <w:t>mraeg w</w:t>
      </w:r>
      <w:r w:rsidR="00A23A64">
        <w:t xml:space="preserve">as a way to </w:t>
      </w:r>
      <w:r w:rsidR="005941C6">
        <w:t xml:space="preserve">restore </w:t>
      </w:r>
      <w:r w:rsidR="00B32B8F">
        <w:t>Welsh aspects of culture that had been forgotten</w:t>
      </w:r>
      <w:r w:rsidR="0049537B">
        <w:t xml:space="preserve">. </w:t>
      </w:r>
      <w:r w:rsidR="00F86690">
        <w:t xml:space="preserve">‘Pupils should be </w:t>
      </w:r>
      <w:r w:rsidR="00E55048">
        <w:t>given opportunities</w:t>
      </w:r>
      <w:r w:rsidR="00504FCD">
        <w:t xml:space="preserve">, where appropriate in their studies </w:t>
      </w:r>
      <w:r w:rsidR="00B02343">
        <w:t xml:space="preserve">to develop and apply </w:t>
      </w:r>
      <w:r w:rsidR="000973AB">
        <w:t xml:space="preserve">knowledge </w:t>
      </w:r>
      <w:r w:rsidR="007028B0">
        <w:t xml:space="preserve">and understanding of cultural </w:t>
      </w:r>
      <w:r w:rsidR="00703C3B">
        <w:t xml:space="preserve">economic, </w:t>
      </w:r>
      <w:r w:rsidR="001C069F">
        <w:t xml:space="preserve">environmental, </w:t>
      </w:r>
      <w:r w:rsidR="00E933AB">
        <w:t xml:space="preserve">historical and linguistic </w:t>
      </w:r>
      <w:r w:rsidR="00A34428">
        <w:t xml:space="preserve">characteristics </w:t>
      </w:r>
      <w:r w:rsidR="000B6127">
        <w:t>of Wales (</w:t>
      </w:r>
      <w:r w:rsidR="00754AB5">
        <w:t>ACCAC</w:t>
      </w:r>
      <w:r w:rsidR="00422203">
        <w:t>, 1999</w:t>
      </w:r>
      <w:r w:rsidR="001651A3">
        <w:t xml:space="preserve">b, </w:t>
      </w:r>
      <w:r w:rsidR="00895CA6">
        <w:t>p.5)</w:t>
      </w:r>
      <w:r w:rsidR="00530CF3">
        <w:t xml:space="preserve">. </w:t>
      </w:r>
      <w:r w:rsidR="004753F1">
        <w:t>There are many forms in which Welsh can be taught in schools rather than having only Welsh lessons</w:t>
      </w:r>
      <w:r w:rsidR="00363F12">
        <w:t>, those being</w:t>
      </w:r>
      <w:r w:rsidR="00B3386B">
        <w:t>:</w:t>
      </w:r>
    </w:p>
    <w:p w:rsidR="00D7114F" w:rsidRDefault="00D7114F" w:rsidP="00D7114F">
      <w:pPr>
        <w:pStyle w:val="ListParagraph"/>
        <w:numPr>
          <w:ilvl w:val="0"/>
          <w:numId w:val="3"/>
        </w:numPr>
      </w:pPr>
      <w:r>
        <w:t>Place and heritage</w:t>
      </w:r>
    </w:p>
    <w:p w:rsidR="00325AF9" w:rsidRDefault="00325AF9" w:rsidP="00D7114F">
      <w:pPr>
        <w:pStyle w:val="ListParagraph"/>
        <w:numPr>
          <w:ilvl w:val="0"/>
          <w:numId w:val="3"/>
        </w:numPr>
      </w:pPr>
      <w:r>
        <w:t xml:space="preserve">A sense of belonging </w:t>
      </w:r>
    </w:p>
    <w:p w:rsidR="00325AF9" w:rsidRDefault="00325AF9" w:rsidP="00D7114F">
      <w:pPr>
        <w:pStyle w:val="ListParagraph"/>
        <w:numPr>
          <w:ilvl w:val="0"/>
          <w:numId w:val="3"/>
        </w:numPr>
      </w:pPr>
      <w:r>
        <w:t xml:space="preserve">Literature </w:t>
      </w:r>
    </w:p>
    <w:p w:rsidR="00FB47F7" w:rsidRDefault="00325AF9" w:rsidP="00D7114F">
      <w:pPr>
        <w:pStyle w:val="ListParagraph"/>
        <w:numPr>
          <w:ilvl w:val="0"/>
          <w:numId w:val="3"/>
        </w:numPr>
      </w:pPr>
      <w:r>
        <w:t xml:space="preserve">Art &amp; religion </w:t>
      </w:r>
    </w:p>
    <w:p w:rsidR="00BF586A" w:rsidRDefault="00FB47F7" w:rsidP="003A351B">
      <w:r>
        <w:t xml:space="preserve">(CCW 1993) </w:t>
      </w:r>
      <w:r w:rsidR="00D7114F">
        <w:t xml:space="preserve"> </w:t>
      </w:r>
    </w:p>
    <w:p w:rsidR="00BF586A" w:rsidRDefault="00BF586A" w:rsidP="003A351B"/>
    <w:p w:rsidR="00CF0436" w:rsidRDefault="00B4691C" w:rsidP="003A351B">
      <w:r>
        <w:t xml:space="preserve">To apply </w:t>
      </w:r>
      <w:r w:rsidR="00C32430">
        <w:t xml:space="preserve">the relation of </w:t>
      </w:r>
      <w:r w:rsidR="00C32430" w:rsidRPr="00C32430">
        <w:t>Cwricwlwn Cymraeg</w:t>
      </w:r>
      <w:r w:rsidR="00483C3E">
        <w:t xml:space="preserve"> introduced the artist Bryce Davies. Bryce is a graffiti artist who works and lives in Cardiff. I started the lesson with my PowerPoint presentation with Welsh and English headings and I took the register in Welsh. Throughout the lesson pupils had handouts including key words in English and Welsh</w:t>
      </w:r>
      <w:r w:rsidR="00CF0436">
        <w:t xml:space="preserve"> for them to work from</w:t>
      </w:r>
      <w:r w:rsidR="00483C3E">
        <w:t>.</w:t>
      </w:r>
      <w:r w:rsidR="00CF0436">
        <w:t xml:space="preserve"> Also asking the pupils in previous lesson to go and take photos of their local community and find out an interesting fact gave them a greater awareness of the culture and history of Port Talbot. </w:t>
      </w:r>
    </w:p>
    <w:p w:rsidR="00BF586A" w:rsidRDefault="00BF586A" w:rsidP="003A351B"/>
    <w:p w:rsidR="00BF586A" w:rsidRDefault="00BF586A" w:rsidP="003A351B"/>
    <w:p w:rsidR="00BF586A" w:rsidRDefault="00BF586A" w:rsidP="003A351B"/>
    <w:p w:rsidR="00BF586A" w:rsidRDefault="00BF586A" w:rsidP="003A351B"/>
    <w:p w:rsidR="00BF586A" w:rsidRDefault="00BF586A" w:rsidP="003A351B"/>
    <w:p w:rsidR="00BF586A" w:rsidRDefault="00BF586A" w:rsidP="003A351B"/>
    <w:p w:rsidR="00BF586A" w:rsidRDefault="00BF586A" w:rsidP="003A351B"/>
    <w:p w:rsidR="00266077" w:rsidRDefault="00266077" w:rsidP="003A351B"/>
    <w:p w:rsidR="00266077" w:rsidRDefault="00266077" w:rsidP="003A351B"/>
    <w:p w:rsidR="00266077" w:rsidRDefault="00266077" w:rsidP="003A351B"/>
    <w:p w:rsidR="00266077" w:rsidRDefault="00266077" w:rsidP="003A351B"/>
    <w:p w:rsidR="00266077" w:rsidRDefault="00266077" w:rsidP="003A351B"/>
    <w:p w:rsidR="00266077" w:rsidRDefault="00266077" w:rsidP="003A351B"/>
    <w:p w:rsidR="00266077" w:rsidRDefault="00266077" w:rsidP="003A351B"/>
    <w:p w:rsidR="00266077" w:rsidRDefault="00266077" w:rsidP="003A351B"/>
    <w:p w:rsidR="00266077" w:rsidRDefault="00266077" w:rsidP="003A351B"/>
    <w:p w:rsidR="00266077" w:rsidRDefault="00266077" w:rsidP="003A351B"/>
    <w:p w:rsidR="00266077" w:rsidRDefault="00266077" w:rsidP="003A351B"/>
    <w:p w:rsidR="00266077" w:rsidRDefault="00266077" w:rsidP="003A351B"/>
    <w:p w:rsidR="00266077" w:rsidRDefault="00266077" w:rsidP="003A351B"/>
    <w:p w:rsidR="00266077" w:rsidRDefault="00266077" w:rsidP="003A351B"/>
    <w:p w:rsidR="00266077" w:rsidRDefault="00266077" w:rsidP="003A351B"/>
    <w:p w:rsidR="00266077" w:rsidRDefault="00266077" w:rsidP="003A351B"/>
    <w:p w:rsidR="00266077" w:rsidRDefault="00266077" w:rsidP="003A351B"/>
    <w:p w:rsidR="00266077" w:rsidRDefault="00266077" w:rsidP="003A351B"/>
    <w:p w:rsidR="00266077" w:rsidRDefault="00266077" w:rsidP="003A351B"/>
    <w:p w:rsidR="00266077" w:rsidRDefault="00266077" w:rsidP="003A351B"/>
    <w:p w:rsidR="00266077" w:rsidRDefault="00266077" w:rsidP="003A351B"/>
    <w:p w:rsidR="00266077" w:rsidRDefault="00266077" w:rsidP="003A351B"/>
    <w:p w:rsidR="00266077" w:rsidRDefault="00266077" w:rsidP="003A351B"/>
    <w:p w:rsidR="00266077" w:rsidRDefault="00266077" w:rsidP="003A351B"/>
    <w:p w:rsidR="00266077" w:rsidRDefault="00266077" w:rsidP="003A351B"/>
    <w:p w:rsidR="00266077" w:rsidRPr="00D13EF6" w:rsidRDefault="00D13EF6" w:rsidP="0075104F">
      <w:pPr>
        <w:ind w:left="2160"/>
        <w:rPr>
          <w:b/>
          <w:u w:val="single"/>
        </w:rPr>
      </w:pPr>
      <w:r w:rsidRPr="00D13EF6">
        <w:rPr>
          <w:b/>
          <w:u w:val="single"/>
        </w:rPr>
        <w:t xml:space="preserve">The skills framework – ICT and Thinking </w:t>
      </w:r>
    </w:p>
    <w:p w:rsidR="000669E7" w:rsidRDefault="000669E7" w:rsidP="003A351B"/>
    <w:p w:rsidR="00A55939" w:rsidRDefault="00392FC3" w:rsidP="003A351B">
      <w:r>
        <w:t>As technology vastly improves, pupils need to do the same.</w:t>
      </w:r>
      <w:r w:rsidR="006153BB">
        <w:t xml:space="preserve"> </w:t>
      </w:r>
      <w:r w:rsidR="00E72468">
        <w:t xml:space="preserve">In 2008 </w:t>
      </w:r>
      <w:r w:rsidR="006747E2">
        <w:t>the National Curriculum statuary required more skills in the use of ICT</w:t>
      </w:r>
      <w:r w:rsidR="00672FCA">
        <w:t xml:space="preserve">, developing their </w:t>
      </w:r>
      <w:r w:rsidR="00EF6FCF">
        <w:t>ICT</w:t>
      </w:r>
      <w:r w:rsidR="00672FCA">
        <w:t xml:space="preserve"> skills</w:t>
      </w:r>
      <w:r w:rsidR="009F6537">
        <w:t xml:space="preserve"> </w:t>
      </w:r>
      <w:r w:rsidR="00EF6FCF">
        <w:t>also develop</w:t>
      </w:r>
      <w:r w:rsidR="009F6537">
        <w:t xml:space="preserve">s learners </w:t>
      </w:r>
      <w:r w:rsidR="00EF6FCF">
        <w:t xml:space="preserve">thinking, </w:t>
      </w:r>
      <w:r w:rsidR="006D0333">
        <w:t xml:space="preserve">communication and </w:t>
      </w:r>
      <w:r w:rsidR="00764B2A">
        <w:t>number skills</w:t>
      </w:r>
      <w:r w:rsidR="00410806">
        <w:t xml:space="preserve"> (WELSH ASSEMBLY GOVERNMENT 2008).</w:t>
      </w:r>
      <w:r w:rsidR="00764B2A">
        <w:t xml:space="preserve"> </w:t>
      </w:r>
      <w:r w:rsidR="00112EC3">
        <w:t xml:space="preserve">Visual technology is a way pupils can view artists work </w:t>
      </w:r>
      <w:r w:rsidR="0035722E">
        <w:t>within seconds</w:t>
      </w:r>
      <w:r w:rsidR="006153BB">
        <w:t>, i</w:t>
      </w:r>
      <w:r w:rsidR="0035722E">
        <w:t xml:space="preserve"> feel this has some issues</w:t>
      </w:r>
      <w:r w:rsidR="00785D18">
        <w:t xml:space="preserve"> as</w:t>
      </w:r>
      <w:r w:rsidR="0035722E">
        <w:t xml:space="preserve"> learners are unaware of the size or material that </w:t>
      </w:r>
      <w:r w:rsidR="001B0289">
        <w:t>created</w:t>
      </w:r>
      <w:r w:rsidR="0035722E">
        <w:t xml:space="preserve"> the artwork which lacks their </w:t>
      </w:r>
      <w:r w:rsidR="001B0289">
        <w:t xml:space="preserve">ideas and </w:t>
      </w:r>
      <w:r w:rsidR="0035722E">
        <w:t xml:space="preserve">inspiration. </w:t>
      </w:r>
      <w:r w:rsidR="00144A78">
        <w:t xml:space="preserve">However </w:t>
      </w:r>
      <w:r w:rsidR="0035722E">
        <w:t>‘</w:t>
      </w:r>
      <w:r w:rsidR="00144A78">
        <w:t>the</w:t>
      </w:r>
      <w:r w:rsidR="00FF0845">
        <w:t xml:space="preserve"> global </w:t>
      </w:r>
      <w:r w:rsidR="00087489">
        <w:t xml:space="preserve">technological presence of images </w:t>
      </w:r>
      <w:r w:rsidR="000166C0">
        <w:t>can be produced and reproduced with speed</w:t>
      </w:r>
      <w:r w:rsidR="00144A78">
        <w:t xml:space="preserve">’ </w:t>
      </w:r>
      <w:r w:rsidR="008D4DA0">
        <w:t>(</w:t>
      </w:r>
      <w:r w:rsidR="00DF6469" w:rsidRPr="00DC0A86">
        <w:rPr>
          <w:rStyle w:val="Hyperlink"/>
          <w:color w:val="000000" w:themeColor="text1"/>
          <w:u w:val="none"/>
        </w:rPr>
        <w:t>The Art of Ed</w:t>
      </w:r>
      <w:r w:rsidR="00DE7BD9">
        <w:rPr>
          <w:rStyle w:val="Hyperlink"/>
          <w:color w:val="000000" w:themeColor="text1"/>
          <w:u w:val="none"/>
        </w:rPr>
        <w:t xml:space="preserve"> </w:t>
      </w:r>
      <w:r w:rsidR="00DF6469" w:rsidRPr="00DC0A86">
        <w:rPr>
          <w:rStyle w:val="Hyperlink"/>
          <w:color w:val="000000" w:themeColor="text1"/>
          <w:u w:val="none"/>
        </w:rPr>
        <w:t>2018</w:t>
      </w:r>
      <w:r w:rsidR="00DE7BD9">
        <w:rPr>
          <w:rStyle w:val="Hyperlink"/>
          <w:color w:val="000000" w:themeColor="text1"/>
          <w:u w:val="none"/>
        </w:rPr>
        <w:t xml:space="preserve">) </w:t>
      </w:r>
      <w:r w:rsidR="00144A78">
        <w:t>saving time</w:t>
      </w:r>
      <w:r w:rsidR="00980F4E">
        <w:t xml:space="preserve"> and resources</w:t>
      </w:r>
      <w:r w:rsidR="00144A78">
        <w:t xml:space="preserve"> for the teachers in the classroom</w:t>
      </w:r>
      <w:r w:rsidR="00980F4E">
        <w:t xml:space="preserve"> and homework. </w:t>
      </w:r>
    </w:p>
    <w:p w:rsidR="00980F4E" w:rsidRDefault="00980F4E" w:rsidP="003A351B"/>
    <w:p w:rsidR="00681F4E" w:rsidRDefault="00681F4E" w:rsidP="003A351B">
      <w:pPr>
        <w:rPr>
          <w:b/>
          <w:u w:val="single"/>
        </w:rPr>
      </w:pPr>
      <w:r>
        <w:rPr>
          <w:b/>
          <w:u w:val="single"/>
        </w:rPr>
        <w:t>ICT</w:t>
      </w:r>
    </w:p>
    <w:p w:rsidR="00795493" w:rsidRDefault="00795493" w:rsidP="003A351B">
      <w:r w:rsidRPr="00795493">
        <w:t xml:space="preserve">At Key Stages 2 and 3, </w:t>
      </w:r>
      <w:r>
        <w:t xml:space="preserve">pupils should be given the opportunity to build on </w:t>
      </w:r>
      <w:r w:rsidR="00672FCA">
        <w:t xml:space="preserve">their IT </w:t>
      </w:r>
      <w:r>
        <w:t xml:space="preserve">skills they have started to develop. Learners should progress these skills to develop, practise, apply and refine skills through group and individual tasks in a range of context across the curriculum. </w:t>
      </w:r>
      <w:r w:rsidR="00E63E48">
        <w:t xml:space="preserve">They will use </w:t>
      </w:r>
      <w:r w:rsidR="00F04562">
        <w:t>a range of software to imply these skills (</w:t>
      </w:r>
      <w:r w:rsidR="00B670EA">
        <w:t xml:space="preserve">WELSH ASSEMBLY GOVERNMENT 2008). </w:t>
      </w:r>
    </w:p>
    <w:p w:rsidR="00F04562" w:rsidRDefault="00F04562" w:rsidP="003A351B"/>
    <w:p w:rsidR="00F04562" w:rsidRDefault="00F04562" w:rsidP="003A351B">
      <w:r>
        <w:t xml:space="preserve">The start of my micro included a basic PowerPoint to get them started. Throughout the scheme of work pupils are encouraged to use their mobile devices to capture images </w:t>
      </w:r>
      <w:r w:rsidR="00186234">
        <w:t xml:space="preserve">in their local area and how this can influence their work also using </w:t>
      </w:r>
      <w:r>
        <w:t xml:space="preserve">the internet to research </w:t>
      </w:r>
      <w:r w:rsidR="00186234">
        <w:t xml:space="preserve">facts and artists. </w:t>
      </w:r>
      <w:r w:rsidR="00E55431">
        <w:t xml:space="preserve">There are many advantages using ICT in a school environment, in my experience in Bishopston, pupils create an artist page by using </w:t>
      </w:r>
      <w:r w:rsidR="00EA34F6">
        <w:t>iPads</w:t>
      </w:r>
      <w:r w:rsidR="00E55431">
        <w:t xml:space="preserve"> during the lesson to gather information and images. This allows the pupils to pick their own images and find out their own facts rather than using one that has been given to them. </w:t>
      </w:r>
    </w:p>
    <w:p w:rsidR="00E55431" w:rsidRDefault="00E55431" w:rsidP="003A351B"/>
    <w:p w:rsidR="00795493" w:rsidRDefault="00795493" w:rsidP="003A351B"/>
    <w:p w:rsidR="00795493" w:rsidRDefault="00795493" w:rsidP="003A351B"/>
    <w:p w:rsidR="00BD7AA1" w:rsidRPr="00E20C0E" w:rsidRDefault="00BD7AA1" w:rsidP="003A351B">
      <w:pPr>
        <w:rPr>
          <w:b/>
          <w:u w:val="single"/>
        </w:rPr>
      </w:pPr>
      <w:r>
        <w:rPr>
          <w:b/>
          <w:u w:val="single"/>
        </w:rPr>
        <w:t xml:space="preserve">Thinking </w:t>
      </w:r>
    </w:p>
    <w:p w:rsidR="00670E48" w:rsidRDefault="00A5414D" w:rsidP="0064501D">
      <w:r>
        <w:t xml:space="preserve">Pupils experiment with a variety of resources gathered from information found to develop their creativity. </w:t>
      </w:r>
      <w:r w:rsidR="00BD7AA1" w:rsidRPr="00BD7AA1">
        <w:t xml:space="preserve">In ICT, learners plan their activities identifying </w:t>
      </w:r>
      <w:r w:rsidR="00E20C0E">
        <w:t>certain</w:t>
      </w:r>
      <w:r w:rsidR="00BD7AA1" w:rsidRPr="00BD7AA1">
        <w:t xml:space="preserve"> software and hardware</w:t>
      </w:r>
      <w:r w:rsidR="00131E4C">
        <w:t xml:space="preserve"> then </w:t>
      </w:r>
      <w:r w:rsidR="00BD7AA1" w:rsidRPr="00BD7AA1">
        <w:t xml:space="preserve">create and develop their presentations accordingly. They use ICT to solve problems contexts and reflect on the strengths and weaknesses of their </w:t>
      </w:r>
      <w:r w:rsidR="00B95C37">
        <w:t>answers</w:t>
      </w:r>
      <w:r w:rsidR="00086061">
        <w:t xml:space="preserve">. For learners to develop, they apply thinking across the curriculum through the process of planning, developing and reflecting </w:t>
      </w:r>
      <w:r w:rsidR="00B95C37">
        <w:t>(</w:t>
      </w:r>
      <w:r w:rsidR="00670E48">
        <w:t xml:space="preserve">WELSH ASSEMBLY GOVERNMENT 2008). </w:t>
      </w:r>
    </w:p>
    <w:p w:rsidR="003A5B5A" w:rsidRDefault="003A5B5A" w:rsidP="003A351B"/>
    <w:p w:rsidR="003A5B5A" w:rsidRDefault="003A5B5A" w:rsidP="003A351B"/>
    <w:p w:rsidR="0088661B" w:rsidRDefault="008951AF" w:rsidP="003A351B">
      <w:r>
        <w:t xml:space="preserve">The pupils where provided with opportunities to look at graffiti in a different way. I encouraged them to see how graffiti can be art and not vandalism. </w:t>
      </w:r>
      <w:r w:rsidR="00D30CB6">
        <w:t xml:space="preserve">Once they had gathered their images from their photographs and their facts to support this they were asked to create their ideas linking to artist inspiration. </w:t>
      </w:r>
      <w:r w:rsidR="00897E6E">
        <w:t xml:space="preserve">Once they gathered their information, gives the pupils the opportunity to reflect on the strengths and weaknesses before designing and making their final outcome. </w:t>
      </w:r>
    </w:p>
    <w:p w:rsidR="0088661B" w:rsidRDefault="0088661B" w:rsidP="003A351B"/>
    <w:p w:rsidR="0088661B" w:rsidRDefault="0088661B" w:rsidP="003A351B"/>
    <w:p w:rsidR="0088661B" w:rsidRDefault="0088661B" w:rsidP="003A351B"/>
    <w:p w:rsidR="0088661B" w:rsidRDefault="0088661B" w:rsidP="003A351B"/>
    <w:p w:rsidR="0088661B" w:rsidRDefault="0088661B" w:rsidP="003A351B"/>
    <w:p w:rsidR="0088661B" w:rsidRDefault="0088661B" w:rsidP="003A351B"/>
    <w:p w:rsidR="00130B86" w:rsidRDefault="00130B86" w:rsidP="003A351B"/>
    <w:p w:rsidR="00130B86" w:rsidRDefault="00130B86" w:rsidP="003A351B"/>
    <w:p w:rsidR="00130B86" w:rsidRDefault="00130B86" w:rsidP="003A351B"/>
    <w:p w:rsidR="0088661B" w:rsidRDefault="0088661B" w:rsidP="003A351B"/>
    <w:p w:rsidR="009E5F4F" w:rsidRDefault="009E5F4F" w:rsidP="00257E06">
      <w:pPr>
        <w:ind w:left="2160"/>
        <w:rPr>
          <w:b/>
          <w:u w:val="single"/>
        </w:rPr>
      </w:pPr>
      <w:r>
        <w:rPr>
          <w:b/>
          <w:u w:val="single"/>
        </w:rPr>
        <w:t xml:space="preserve">The National Literacy and Numeracy Framework </w:t>
      </w:r>
    </w:p>
    <w:p w:rsidR="00257E06" w:rsidRPr="00257E06" w:rsidRDefault="00257E06" w:rsidP="00257E06">
      <w:pPr>
        <w:ind w:left="2160"/>
        <w:rPr>
          <w:b/>
          <w:u w:val="single"/>
        </w:rPr>
      </w:pPr>
    </w:p>
    <w:p w:rsidR="009E5F4F" w:rsidRDefault="00821EC3" w:rsidP="009E5F4F">
      <w:pPr>
        <w:rPr>
          <w:b/>
          <w:u w:val="single"/>
        </w:rPr>
      </w:pPr>
      <w:r>
        <w:rPr>
          <w:b/>
          <w:u w:val="single"/>
        </w:rPr>
        <w:t xml:space="preserve">Literacy </w:t>
      </w:r>
    </w:p>
    <w:p w:rsidR="00257E06" w:rsidRDefault="00257E06" w:rsidP="009E5F4F">
      <w:pPr>
        <w:rPr>
          <w:b/>
          <w:u w:val="single"/>
        </w:rPr>
      </w:pPr>
    </w:p>
    <w:p w:rsidR="009E5F4F" w:rsidRPr="006C4DE3" w:rsidRDefault="00257E06" w:rsidP="00F91A89">
      <w:pPr>
        <w:rPr>
          <w:b/>
          <w:color w:val="000000" w:themeColor="text1"/>
        </w:rPr>
      </w:pPr>
      <w:r>
        <w:t xml:space="preserve">In September 2013, communication and number was replaced with literacy and numeracy in the curriculum. </w:t>
      </w:r>
      <w:r w:rsidR="00CD45CC" w:rsidRPr="00CD45CC">
        <w:t>Learners develop their communication through the skills of oracy, reading, writing and wider communication</w:t>
      </w:r>
      <w:r w:rsidR="00553F03">
        <w:t xml:space="preserve"> (WELSH ASSEMBLY GOVERNMENT 2008).</w:t>
      </w:r>
      <w:r w:rsidR="00AE1BC8">
        <w:t xml:space="preserve"> communication has been replaced with literacy, however I feel communication still plays a part in literacy through verbal feedback and discussions</w:t>
      </w:r>
      <w:r w:rsidR="00DC4283">
        <w:t xml:space="preserve"> on</w:t>
      </w:r>
      <w:r w:rsidR="00AE1BC8">
        <w:t xml:space="preserve"> how pupils </w:t>
      </w:r>
      <w:r w:rsidR="00222DFF">
        <w:t xml:space="preserve">feedback their work and ideas, </w:t>
      </w:r>
      <w:r w:rsidR="009D7027">
        <w:t>this Leeds to ‘</w:t>
      </w:r>
      <w:r w:rsidR="00AE1BC8">
        <w:t>Learners</w:t>
      </w:r>
      <w:r w:rsidR="00CC0E07" w:rsidRPr="00CC0E07">
        <w:t xml:space="preserve"> annotat</w:t>
      </w:r>
      <w:r w:rsidR="009D7027">
        <w:t>ing</w:t>
      </w:r>
      <w:r w:rsidR="00CC0E07" w:rsidRPr="00CC0E07">
        <w:t xml:space="preserve"> their sketchbooks to explain their processes and ideas thoughtfully, collect information about artists and evaluate their work with care</w:t>
      </w:r>
      <w:r w:rsidR="00AE1BC8">
        <w:t xml:space="preserve">’ </w:t>
      </w:r>
      <w:r w:rsidR="00F91A89">
        <w:t>(</w:t>
      </w:r>
      <w:r w:rsidR="00976A1A" w:rsidRPr="006C4DE3">
        <w:rPr>
          <w:color w:val="000000" w:themeColor="text1"/>
        </w:rPr>
        <w:t>Estyn, 2016</w:t>
      </w:r>
      <w:r w:rsidR="006C4DE3">
        <w:rPr>
          <w:color w:val="000000" w:themeColor="text1"/>
        </w:rPr>
        <w:t>).</w:t>
      </w:r>
    </w:p>
    <w:p w:rsidR="009E4BE1" w:rsidRDefault="009E4BE1" w:rsidP="00F91A89">
      <w:pPr>
        <w:rPr>
          <w:u w:val="single"/>
        </w:rPr>
      </w:pPr>
    </w:p>
    <w:p w:rsidR="003442B9" w:rsidRPr="003442B9" w:rsidRDefault="003442B9" w:rsidP="00F91A89">
      <w:r>
        <w:t xml:space="preserve">I </w:t>
      </w:r>
      <w:r w:rsidR="004B0D09">
        <w:t xml:space="preserve">used </w:t>
      </w:r>
      <w:r>
        <w:t>literacy effectively in my micro lesson</w:t>
      </w:r>
      <w:r w:rsidR="00C51611">
        <w:t xml:space="preserve">, by the use of PowerPoint and handouts given. I asked pupils to read passages from the handouts aloud to improve reading and verbal skills. I planned to use written skills throughout my scheme of work when it came to researching artists and researching facts in sync with their photographs. They would annotate designs ideas </w:t>
      </w:r>
      <w:r w:rsidR="00D358A0">
        <w:t xml:space="preserve">and asses their progress. </w:t>
      </w:r>
      <w:r w:rsidR="004D6008">
        <w:t xml:space="preserve">If I was to plan my micro teach again I would have given </w:t>
      </w:r>
      <w:r w:rsidR="00166DD9">
        <w:t xml:space="preserve">feedback forms for the pupils to fill in at the end of lesson, what went what, what did not, what they would change and would would they take further. Not only would this be an affective way to improve their writing skills but will also help them annotate and </w:t>
      </w:r>
      <w:r w:rsidR="00350C11">
        <w:t xml:space="preserve">review </w:t>
      </w:r>
      <w:r w:rsidR="00166DD9">
        <w:t xml:space="preserve">their work. </w:t>
      </w:r>
    </w:p>
    <w:p w:rsidR="00F91A89" w:rsidRPr="00F91A89" w:rsidRDefault="00F91A89" w:rsidP="00F91A89">
      <w:pPr>
        <w:rPr>
          <w:u w:val="single"/>
        </w:rPr>
      </w:pPr>
    </w:p>
    <w:p w:rsidR="009E5F4F" w:rsidRDefault="00821EC3" w:rsidP="009E5F4F">
      <w:pPr>
        <w:rPr>
          <w:b/>
          <w:u w:val="single"/>
        </w:rPr>
      </w:pPr>
      <w:r>
        <w:rPr>
          <w:b/>
          <w:u w:val="single"/>
        </w:rPr>
        <w:t xml:space="preserve">Numeracy </w:t>
      </w:r>
    </w:p>
    <w:p w:rsidR="00821EC3" w:rsidRPr="00821EC3" w:rsidRDefault="00821EC3" w:rsidP="009E5F4F">
      <w:pPr>
        <w:rPr>
          <w:b/>
          <w:u w:val="single"/>
        </w:rPr>
      </w:pPr>
    </w:p>
    <w:p w:rsidR="005A44C1" w:rsidRDefault="00A81E72" w:rsidP="009E5F4F">
      <w:r w:rsidRPr="00A81E72">
        <w:t>In art and design, learners apply number skills such as measurement, estimates, scale, proportion, pattern and shapes to develop, inform and resource their creative activities</w:t>
      </w:r>
      <w:r w:rsidR="00941297">
        <w:t xml:space="preserve"> (WELSH ASSEMBLY GOVERNMENT 2008)</w:t>
      </w:r>
      <w:r w:rsidR="009C28EA">
        <w:t>.</w:t>
      </w:r>
      <w:r w:rsidR="00201AFF">
        <w:t xml:space="preserve"> </w:t>
      </w:r>
    </w:p>
    <w:p w:rsidR="005A44C1" w:rsidRDefault="005A44C1" w:rsidP="009E5F4F"/>
    <w:p w:rsidR="009E5F4F" w:rsidRPr="00C4398B" w:rsidRDefault="00C46854" w:rsidP="009E5F4F">
      <w:r>
        <w:t>In my scheme of work</w:t>
      </w:r>
      <w:r w:rsidR="00C4398B">
        <w:t xml:space="preserve"> I tired to apply numeracy skills through different methods. Leaners has to consider the size of their building </w:t>
      </w:r>
      <w:r w:rsidR="009A0C31">
        <w:t xml:space="preserve">for when they </w:t>
      </w:r>
      <w:r>
        <w:t xml:space="preserve">create </w:t>
      </w:r>
      <w:r w:rsidR="009A0C31">
        <w:t xml:space="preserve">the </w:t>
      </w:r>
      <w:r>
        <w:t>collaborative installation</w:t>
      </w:r>
      <w:r w:rsidR="00C4398B">
        <w:t xml:space="preserve">. </w:t>
      </w:r>
      <w:r w:rsidR="002D69A7">
        <w:t xml:space="preserve">If they made their building to big or to small the final installation would not comply. </w:t>
      </w:r>
      <w:r w:rsidR="006653DB">
        <w:t xml:space="preserve">Pupils where working around A4 size and to stick with this scale for the piece to work. Time reminders were used </w:t>
      </w:r>
      <w:r w:rsidR="00C4398B">
        <w:t xml:space="preserve">through the lesson, by reminding them when they had 10 minutes left, 5 minutes left etc. </w:t>
      </w:r>
    </w:p>
    <w:p w:rsidR="009E5F4F" w:rsidRDefault="009E5F4F" w:rsidP="009E5F4F">
      <w:pPr>
        <w:rPr>
          <w:u w:val="single"/>
        </w:rPr>
      </w:pPr>
    </w:p>
    <w:p w:rsidR="009E5F4F" w:rsidRDefault="009E5F4F" w:rsidP="009E5F4F">
      <w:pPr>
        <w:rPr>
          <w:u w:val="single"/>
        </w:rPr>
      </w:pPr>
    </w:p>
    <w:p w:rsidR="009E5F4F" w:rsidRDefault="009E5F4F" w:rsidP="009E5F4F">
      <w:pPr>
        <w:rPr>
          <w:u w:val="single"/>
        </w:rPr>
      </w:pPr>
    </w:p>
    <w:p w:rsidR="009E5F4F" w:rsidRDefault="009E5F4F" w:rsidP="009E5F4F">
      <w:pPr>
        <w:rPr>
          <w:u w:val="single"/>
        </w:rPr>
      </w:pPr>
    </w:p>
    <w:p w:rsidR="009E5F4F" w:rsidRDefault="009E5F4F" w:rsidP="009E5F4F">
      <w:pPr>
        <w:rPr>
          <w:u w:val="single"/>
        </w:rPr>
      </w:pPr>
    </w:p>
    <w:p w:rsidR="009E5F4F" w:rsidRDefault="009E5F4F" w:rsidP="009E5F4F">
      <w:pPr>
        <w:rPr>
          <w:u w:val="single"/>
        </w:rPr>
      </w:pPr>
    </w:p>
    <w:p w:rsidR="009E5F4F" w:rsidRDefault="009E5F4F" w:rsidP="009E5F4F">
      <w:pPr>
        <w:rPr>
          <w:u w:val="single"/>
        </w:rPr>
      </w:pPr>
    </w:p>
    <w:p w:rsidR="009E5F4F" w:rsidRDefault="009E5F4F" w:rsidP="009E5F4F">
      <w:pPr>
        <w:rPr>
          <w:u w:val="single"/>
        </w:rPr>
      </w:pPr>
    </w:p>
    <w:p w:rsidR="009E5F4F" w:rsidRDefault="009E5F4F" w:rsidP="009E5F4F">
      <w:pPr>
        <w:rPr>
          <w:u w:val="single"/>
        </w:rPr>
      </w:pPr>
    </w:p>
    <w:p w:rsidR="009E5F4F" w:rsidRDefault="009E5F4F" w:rsidP="009E5F4F">
      <w:pPr>
        <w:rPr>
          <w:u w:val="single"/>
        </w:rPr>
      </w:pPr>
    </w:p>
    <w:p w:rsidR="009E5F4F" w:rsidRDefault="009E5F4F" w:rsidP="009E5F4F">
      <w:pPr>
        <w:rPr>
          <w:u w:val="single"/>
        </w:rPr>
      </w:pPr>
    </w:p>
    <w:p w:rsidR="009E5F4F" w:rsidRDefault="009E5F4F" w:rsidP="009E5F4F">
      <w:pPr>
        <w:rPr>
          <w:u w:val="single"/>
        </w:rPr>
      </w:pPr>
    </w:p>
    <w:p w:rsidR="009E5F4F" w:rsidRDefault="009E5F4F" w:rsidP="009E5F4F">
      <w:pPr>
        <w:rPr>
          <w:u w:val="single"/>
        </w:rPr>
      </w:pPr>
    </w:p>
    <w:p w:rsidR="009E5F4F" w:rsidRDefault="009E5F4F" w:rsidP="009E5F4F">
      <w:pPr>
        <w:rPr>
          <w:u w:val="single"/>
        </w:rPr>
      </w:pPr>
    </w:p>
    <w:p w:rsidR="009E5F4F" w:rsidRDefault="009E5F4F" w:rsidP="009E5F4F">
      <w:pPr>
        <w:rPr>
          <w:u w:val="single"/>
        </w:rPr>
      </w:pPr>
    </w:p>
    <w:p w:rsidR="009E5F4F" w:rsidRDefault="009E5F4F" w:rsidP="009E5F4F">
      <w:pPr>
        <w:rPr>
          <w:u w:val="single"/>
        </w:rPr>
      </w:pPr>
    </w:p>
    <w:p w:rsidR="009E5F4F" w:rsidRDefault="009E5F4F" w:rsidP="009E5F4F">
      <w:pPr>
        <w:rPr>
          <w:u w:val="single"/>
        </w:rPr>
      </w:pPr>
    </w:p>
    <w:p w:rsidR="009E5F4F" w:rsidRDefault="009E5F4F" w:rsidP="009E5F4F">
      <w:pPr>
        <w:rPr>
          <w:u w:val="single"/>
        </w:rPr>
      </w:pPr>
    </w:p>
    <w:p w:rsidR="009E5F4F" w:rsidRDefault="005A44C1" w:rsidP="005A44C1">
      <w:pPr>
        <w:ind w:left="2880"/>
        <w:rPr>
          <w:b/>
          <w:u w:val="single"/>
        </w:rPr>
      </w:pPr>
      <w:r>
        <w:rPr>
          <w:b/>
          <w:u w:val="single"/>
        </w:rPr>
        <w:lastRenderedPageBreak/>
        <w:t xml:space="preserve">Learning and Teaching theories </w:t>
      </w:r>
    </w:p>
    <w:p w:rsidR="005A44C1" w:rsidRDefault="005A44C1" w:rsidP="009E5F4F">
      <w:pPr>
        <w:rPr>
          <w:b/>
          <w:u w:val="single"/>
        </w:rPr>
      </w:pPr>
    </w:p>
    <w:p w:rsidR="005A44C1" w:rsidRPr="005A44C1" w:rsidRDefault="005A44C1" w:rsidP="009E5F4F"/>
    <w:p w:rsidR="009E5F4F" w:rsidRDefault="009E5F4F" w:rsidP="009E5F4F">
      <w:pPr>
        <w:rPr>
          <w:u w:val="single"/>
        </w:rPr>
      </w:pPr>
    </w:p>
    <w:p w:rsidR="00C2563A" w:rsidRDefault="00636064" w:rsidP="009E5F4F">
      <w:r>
        <w:t>Influences</w:t>
      </w:r>
      <w:r w:rsidR="00401B9D">
        <w:t xml:space="preserve"> in the school environment </w:t>
      </w:r>
      <w:r>
        <w:t xml:space="preserve">comes down to the school curriculum and the approaches to teaching. </w:t>
      </w:r>
      <w:r w:rsidR="00464CA1" w:rsidRPr="00464CA1">
        <w:t>There are frameworks that describe the core elements of effective teaching</w:t>
      </w:r>
      <w:r w:rsidR="00464CA1">
        <w:t xml:space="preserve">, </w:t>
      </w:r>
      <w:r w:rsidR="00C2563A">
        <w:t xml:space="preserve">The six common components suggests what teachers should consider </w:t>
      </w:r>
      <w:r w:rsidR="0067584F">
        <w:t>when teaching</w:t>
      </w:r>
    </w:p>
    <w:p w:rsidR="002865DA" w:rsidRDefault="002865DA" w:rsidP="002865DA">
      <w:pPr>
        <w:pStyle w:val="ListParagraph"/>
        <w:numPr>
          <w:ilvl w:val="0"/>
          <w:numId w:val="4"/>
        </w:numPr>
      </w:pPr>
      <w:r w:rsidRPr="002865DA">
        <w:t>content knowledge</w:t>
      </w:r>
    </w:p>
    <w:p w:rsidR="002865DA" w:rsidRDefault="002A1FEC" w:rsidP="002865DA">
      <w:pPr>
        <w:pStyle w:val="ListParagraph"/>
        <w:numPr>
          <w:ilvl w:val="0"/>
          <w:numId w:val="4"/>
        </w:numPr>
      </w:pPr>
      <w:r>
        <w:t>Quality of instruction</w:t>
      </w:r>
    </w:p>
    <w:p w:rsidR="002A1FEC" w:rsidRDefault="00FF0C64" w:rsidP="002865DA">
      <w:pPr>
        <w:pStyle w:val="ListParagraph"/>
        <w:numPr>
          <w:ilvl w:val="0"/>
          <w:numId w:val="4"/>
        </w:numPr>
      </w:pPr>
      <w:r>
        <w:t xml:space="preserve">Classroom climate </w:t>
      </w:r>
    </w:p>
    <w:p w:rsidR="00FF0C64" w:rsidRDefault="00AE605C" w:rsidP="002865DA">
      <w:pPr>
        <w:pStyle w:val="ListParagraph"/>
        <w:numPr>
          <w:ilvl w:val="0"/>
          <w:numId w:val="4"/>
        </w:numPr>
      </w:pPr>
      <w:r>
        <w:t xml:space="preserve">Classroom management </w:t>
      </w:r>
    </w:p>
    <w:p w:rsidR="00AE605C" w:rsidRDefault="0045091D" w:rsidP="002865DA">
      <w:pPr>
        <w:pStyle w:val="ListParagraph"/>
        <w:numPr>
          <w:ilvl w:val="0"/>
          <w:numId w:val="4"/>
        </w:numPr>
      </w:pPr>
      <w:r>
        <w:t xml:space="preserve">Teacher beliefs </w:t>
      </w:r>
    </w:p>
    <w:p w:rsidR="00350B31" w:rsidRDefault="0045091D" w:rsidP="0045091D">
      <w:pPr>
        <w:pStyle w:val="ListParagraph"/>
        <w:numPr>
          <w:ilvl w:val="0"/>
          <w:numId w:val="4"/>
        </w:numPr>
      </w:pPr>
      <w:r>
        <w:t>Professional behaviour</w:t>
      </w:r>
    </w:p>
    <w:p w:rsidR="0045091D" w:rsidRPr="00350B31" w:rsidRDefault="001D7520" w:rsidP="00A47E63">
      <w:r w:rsidRPr="00350B31">
        <w:rPr>
          <w:color w:val="000000" w:themeColor="text1"/>
        </w:rPr>
        <w:t xml:space="preserve">Coe, </w:t>
      </w:r>
      <w:r w:rsidR="00EE4170" w:rsidRPr="00350B31">
        <w:rPr>
          <w:color w:val="000000" w:themeColor="text1"/>
        </w:rPr>
        <w:t>et el</w:t>
      </w:r>
      <w:r w:rsidRPr="00350B31">
        <w:rPr>
          <w:color w:val="000000" w:themeColor="text1"/>
        </w:rPr>
        <w:t xml:space="preserve">., </w:t>
      </w:r>
      <w:r w:rsidR="00A47E63">
        <w:rPr>
          <w:color w:val="000000" w:themeColor="text1"/>
        </w:rPr>
        <w:t>(</w:t>
      </w:r>
      <w:r w:rsidRPr="00350B31">
        <w:rPr>
          <w:color w:val="000000" w:themeColor="text1"/>
        </w:rPr>
        <w:t>2014)</w:t>
      </w:r>
    </w:p>
    <w:p w:rsidR="00487DA5" w:rsidRDefault="00487DA5" w:rsidP="0045091D"/>
    <w:p w:rsidR="00B07C88" w:rsidRPr="0089413F" w:rsidRDefault="00487DA5" w:rsidP="00A055BC">
      <w:pPr>
        <w:rPr>
          <w:color w:val="FF0000"/>
        </w:rPr>
      </w:pPr>
      <w:r>
        <w:t xml:space="preserve">Using these six components are what create a ‘good teacher’. </w:t>
      </w:r>
      <w:r w:rsidR="008B4CF1">
        <w:t>The quality of instruction is gained through the knowledge of the teacher in the profession</w:t>
      </w:r>
      <w:r w:rsidR="006D5E38">
        <w:t xml:space="preserve">. </w:t>
      </w:r>
      <w:r w:rsidR="008B4CF1">
        <w:t xml:space="preserve"> </w:t>
      </w:r>
      <w:r w:rsidR="0089413F">
        <w:t xml:space="preserve">Westwood (2004) </w:t>
      </w:r>
      <w:r w:rsidR="00B07C88">
        <w:t>stated that teaching methods must be selected carefully to suit the types of learning. How teacher use certain methods effects classroom management, being in my professional work experience, keeping pupils on task is important to manage the class when ready to gather their attention for clear away or instructions.</w:t>
      </w:r>
      <w:r w:rsidR="00F34D8C">
        <w:t xml:space="preserve"> Managing the class while they work interacts the pupils with the activity,</w:t>
      </w:r>
      <w:r w:rsidR="00B07C88">
        <w:t xml:space="preserve"> </w:t>
      </w:r>
      <w:r w:rsidR="00F34D8C">
        <w:t>‘</w:t>
      </w:r>
      <w:r w:rsidR="00B07C88">
        <w:t>good teachers review through the entire lesson’ (Hughes 2005: p91)</w:t>
      </w:r>
      <w:r w:rsidR="00F34D8C">
        <w:t xml:space="preserve">. </w:t>
      </w:r>
      <w:r w:rsidR="00F666AE">
        <w:t>Understanding your class and the pupils who are present is important for the management of the class</w:t>
      </w:r>
      <w:r w:rsidR="00E81E88">
        <w:t xml:space="preserve">  ‘acknowledging routes to achieving common goals can be different for individuals and groups, including this with SEN’ Addison and Burgess (2007: p136). In</w:t>
      </w:r>
      <w:r w:rsidR="00F666AE">
        <w:t xml:space="preserve"> my micro teach I would have set less goals for my pupils</w:t>
      </w:r>
      <w:r w:rsidR="00E81E88">
        <w:t xml:space="preserve">, if I tired ,y micro teach in a professional environment, would result in learners off task and unsure of how to progress due to the level of equipment I had. </w:t>
      </w:r>
    </w:p>
    <w:p w:rsidR="00DE1533" w:rsidRDefault="00DE1533" w:rsidP="00A055BC"/>
    <w:p w:rsidR="00DD6DC2" w:rsidRDefault="00DD6DC2" w:rsidP="0045091D"/>
    <w:p w:rsidR="00DD6DC2" w:rsidRDefault="00DD6DC2" w:rsidP="0045091D"/>
    <w:p w:rsidR="00DD6DC2" w:rsidRDefault="00DD6DC2" w:rsidP="0045091D"/>
    <w:p w:rsidR="00DD6DC2" w:rsidRDefault="00DD6DC2" w:rsidP="0045091D"/>
    <w:p w:rsidR="00DB1334" w:rsidRDefault="00DB1334" w:rsidP="0045091D"/>
    <w:p w:rsidR="00DB1334" w:rsidRDefault="00DB1334" w:rsidP="0045091D"/>
    <w:p w:rsidR="00DB1334" w:rsidRDefault="00DB1334" w:rsidP="0045091D"/>
    <w:p w:rsidR="00DB1334" w:rsidRDefault="00DB1334" w:rsidP="0045091D"/>
    <w:p w:rsidR="00DB1334" w:rsidRDefault="00DB1334" w:rsidP="0045091D"/>
    <w:p w:rsidR="00DB1334" w:rsidRDefault="00DB1334" w:rsidP="0045091D"/>
    <w:p w:rsidR="00DB1334" w:rsidRDefault="00DB1334" w:rsidP="0045091D"/>
    <w:p w:rsidR="00DB1334" w:rsidRDefault="00DB1334" w:rsidP="0045091D"/>
    <w:p w:rsidR="00DB1334" w:rsidRDefault="00DB1334" w:rsidP="0045091D"/>
    <w:p w:rsidR="00DB1334" w:rsidRDefault="00DB1334" w:rsidP="0045091D"/>
    <w:p w:rsidR="00DB1334" w:rsidRDefault="00DB1334" w:rsidP="0045091D"/>
    <w:p w:rsidR="00DB1334" w:rsidRDefault="00DB1334" w:rsidP="0045091D"/>
    <w:p w:rsidR="00DB1334" w:rsidRDefault="00DB1334" w:rsidP="0045091D"/>
    <w:p w:rsidR="00DB1334" w:rsidRDefault="00DB1334" w:rsidP="0045091D"/>
    <w:p w:rsidR="00BA3D22" w:rsidRDefault="00BA3D22" w:rsidP="0045091D"/>
    <w:p w:rsidR="00BA3D22" w:rsidRDefault="00BA3D22" w:rsidP="0045091D"/>
    <w:p w:rsidR="00BA3D22" w:rsidRDefault="00BA3D22" w:rsidP="0045091D"/>
    <w:p w:rsidR="009C1B47" w:rsidRDefault="009C1B47" w:rsidP="0045091D"/>
    <w:p w:rsidR="009C1B47" w:rsidRDefault="009C1B47" w:rsidP="0045091D"/>
    <w:p w:rsidR="009C1B47" w:rsidRDefault="009C1B47" w:rsidP="0045091D"/>
    <w:p w:rsidR="00AC1B40" w:rsidRDefault="003878D6" w:rsidP="003878D6">
      <w:pPr>
        <w:ind w:left="2160"/>
        <w:rPr>
          <w:b/>
          <w:u w:val="single"/>
        </w:rPr>
      </w:pPr>
      <w:r>
        <w:rPr>
          <w:b/>
          <w:u w:val="single"/>
        </w:rPr>
        <w:t xml:space="preserve">Differentiation </w:t>
      </w:r>
    </w:p>
    <w:p w:rsidR="00283ED0" w:rsidRDefault="00283ED0" w:rsidP="003878D6">
      <w:pPr>
        <w:ind w:left="2160"/>
        <w:rPr>
          <w:b/>
          <w:u w:val="single"/>
        </w:rPr>
      </w:pPr>
    </w:p>
    <w:p w:rsidR="003878D6" w:rsidRDefault="003878D6" w:rsidP="003878D6">
      <w:pPr>
        <w:ind w:left="2160"/>
        <w:rPr>
          <w:b/>
          <w:u w:val="single"/>
        </w:rPr>
      </w:pPr>
    </w:p>
    <w:p w:rsidR="00E97C2E" w:rsidRPr="00561BF0" w:rsidRDefault="003878D6" w:rsidP="00A055BC">
      <w:pPr>
        <w:rPr>
          <w:color w:val="000000" w:themeColor="text1"/>
        </w:rPr>
      </w:pPr>
      <w:r>
        <w:t xml:space="preserve">It is important in art and design to structure the lesson and activities to insure all pupils achieve success and take part in the lesson. </w:t>
      </w:r>
      <w:r w:rsidR="00D03A0B">
        <w:t xml:space="preserve">The lesson must be taught to all learning abilities and check for understanding ‘we cannot assume that just because a teacher teaches a learner learns what was </w:t>
      </w:r>
      <w:r w:rsidR="00D03A0B" w:rsidRPr="00561BF0">
        <w:rPr>
          <w:color w:val="000000" w:themeColor="text1"/>
        </w:rPr>
        <w:t>intended’ O’Brien and Guine</w:t>
      </w:r>
      <w:r w:rsidR="00561BF0" w:rsidRPr="00561BF0">
        <w:rPr>
          <w:color w:val="000000" w:themeColor="text1"/>
        </w:rPr>
        <w:t>y</w:t>
      </w:r>
      <w:r w:rsidR="00D03A0B" w:rsidRPr="00561BF0">
        <w:rPr>
          <w:color w:val="000000" w:themeColor="text1"/>
        </w:rPr>
        <w:t xml:space="preserve"> (2001).</w:t>
      </w:r>
    </w:p>
    <w:p w:rsidR="00E97C2E" w:rsidRPr="00561BF0" w:rsidRDefault="00E97C2E" w:rsidP="00A055BC">
      <w:pPr>
        <w:rPr>
          <w:color w:val="000000" w:themeColor="text1"/>
        </w:rPr>
      </w:pPr>
    </w:p>
    <w:p w:rsidR="00FD4AEA" w:rsidRDefault="00D03A0B" w:rsidP="00A055BC">
      <w:r w:rsidRPr="00561BF0">
        <w:rPr>
          <w:color w:val="000000" w:themeColor="text1"/>
        </w:rPr>
        <w:t xml:space="preserve"> </w:t>
      </w:r>
      <w:r w:rsidR="00DA1579" w:rsidRPr="00561BF0">
        <w:rPr>
          <w:color w:val="000000" w:themeColor="text1"/>
        </w:rPr>
        <w:t>Teaches should include and consider the main aspects of differentiation</w:t>
      </w:r>
      <w:r w:rsidR="007119D5" w:rsidRPr="00561BF0">
        <w:rPr>
          <w:color w:val="000000" w:themeColor="text1"/>
        </w:rPr>
        <w:t xml:space="preserve"> such as Pace</w:t>
      </w:r>
      <w:r w:rsidR="0074495C" w:rsidRPr="00561BF0">
        <w:rPr>
          <w:color w:val="000000" w:themeColor="text1"/>
        </w:rPr>
        <w:t>,</w:t>
      </w:r>
      <w:r w:rsidR="0016605E" w:rsidRPr="00561BF0">
        <w:rPr>
          <w:color w:val="000000" w:themeColor="text1"/>
        </w:rPr>
        <w:t xml:space="preserve"> Resources, Visual Resources, Clear verbal instructions, </w:t>
      </w:r>
      <w:r w:rsidR="00C84333" w:rsidRPr="00561BF0">
        <w:rPr>
          <w:color w:val="000000" w:themeColor="text1"/>
        </w:rPr>
        <w:t>Guidance and pupil grouping O’Brien and Guine</w:t>
      </w:r>
      <w:r w:rsidR="00561BF0" w:rsidRPr="00561BF0">
        <w:rPr>
          <w:color w:val="000000" w:themeColor="text1"/>
        </w:rPr>
        <w:t>y</w:t>
      </w:r>
      <w:r w:rsidR="00C84333" w:rsidRPr="00561BF0">
        <w:rPr>
          <w:color w:val="000000" w:themeColor="text1"/>
        </w:rPr>
        <w:t xml:space="preserve"> (2001).</w:t>
      </w:r>
      <w:r w:rsidR="00FD4AEA" w:rsidRPr="00561BF0">
        <w:rPr>
          <w:color w:val="000000" w:themeColor="text1"/>
        </w:rPr>
        <w:t xml:space="preserve"> </w:t>
      </w:r>
      <w:r w:rsidR="002C5641">
        <w:t xml:space="preserve">Giving pupils equal opportunity </w:t>
      </w:r>
      <w:r w:rsidR="00FD4AEA">
        <w:t xml:space="preserve">isn’t treating everyone </w:t>
      </w:r>
      <w:r w:rsidR="00C6019A">
        <w:t>the same</w:t>
      </w:r>
      <w:r w:rsidR="00FD4AEA">
        <w:t xml:space="preserve">, to differentiate you need to do the opposite and consider what would benefit </w:t>
      </w:r>
      <w:r w:rsidR="00C6019A">
        <w:t>the</w:t>
      </w:r>
      <w:r w:rsidR="00FD4AEA">
        <w:t xml:space="preserve"> pupils</w:t>
      </w:r>
      <w:r w:rsidR="00C6019A">
        <w:t xml:space="preserve"> and work with their abilities </w:t>
      </w:r>
      <w:r w:rsidR="002C5641">
        <w:t>‘equal</w:t>
      </w:r>
      <w:r w:rsidR="00FD4AEA">
        <w:t xml:space="preserve"> opportunity does not mean treating someone in the same way: this would this would </w:t>
      </w:r>
      <w:r w:rsidR="00E97C2E">
        <w:t>deny</w:t>
      </w:r>
      <w:r w:rsidR="00FD4AEA">
        <w:t xml:space="preserve"> the concept of differentiation’ </w:t>
      </w:r>
      <w:r w:rsidR="00FD4AEA" w:rsidRPr="000217B9">
        <w:t>Addison/Burgess</w:t>
      </w:r>
      <w:r w:rsidR="00FD4AEA">
        <w:t xml:space="preserve"> (</w:t>
      </w:r>
      <w:r w:rsidR="00FD4AEA" w:rsidRPr="000217B9">
        <w:t>2008</w:t>
      </w:r>
      <w:r w:rsidR="00FD4AEA">
        <w:t>)</w:t>
      </w:r>
      <w:r w:rsidR="00E97C2E">
        <w:t xml:space="preserve">. </w:t>
      </w:r>
    </w:p>
    <w:p w:rsidR="00E97C2E" w:rsidRDefault="00E97C2E" w:rsidP="00A055BC"/>
    <w:p w:rsidR="00FD4AEA" w:rsidRDefault="00E97C2E" w:rsidP="00A055BC">
      <w:r>
        <w:t xml:space="preserve">The pupils work in my lesson differentiated due to the ability of the student. Pupils where given the same task, same instructions and same equipment to create their buildings and it was down to them to create their piece. However I should have given the pupils more personal learning, and differentiated certain pupils needs to gain their personal learning. </w:t>
      </w:r>
    </w:p>
    <w:p w:rsidR="0090365A" w:rsidRDefault="00E97C2E" w:rsidP="00A055BC">
      <w:r>
        <w:t>The instruction where clear to the group of what I expected them to create, however I could have simplified these to more strait forward instructions</w:t>
      </w:r>
      <w:r w:rsidR="00692882">
        <w:t xml:space="preserve">. Pupils where given bilingual verbal and visual handouts, including health and </w:t>
      </w:r>
      <w:r w:rsidR="001F7974">
        <w:t>safety</w:t>
      </w:r>
      <w:r w:rsidR="00692882">
        <w:t xml:space="preserve"> but I could</w:t>
      </w:r>
      <w:r>
        <w:t xml:space="preserve"> I could have listed </w:t>
      </w:r>
      <w:r w:rsidR="00692882">
        <w:t>bullet points</w:t>
      </w:r>
      <w:r>
        <w:t xml:space="preserve"> of what </w:t>
      </w:r>
      <w:r w:rsidR="00692882">
        <w:t>the pupils needed to achieve with the equipment at each station</w:t>
      </w:r>
      <w:r w:rsidR="001F7974">
        <w:t xml:space="preserve">. </w:t>
      </w:r>
    </w:p>
    <w:p w:rsidR="0090365A" w:rsidRDefault="0090365A" w:rsidP="00A055BC"/>
    <w:p w:rsidR="00163B7C" w:rsidRDefault="00163B7C" w:rsidP="00A055BC"/>
    <w:p w:rsidR="002A09AF" w:rsidRDefault="00163B7C" w:rsidP="0045091D">
      <w:r>
        <w:t>Through differentiation teachers need to consider equality of the education system and how to fi</w:t>
      </w:r>
      <w:r w:rsidR="0072558F">
        <w:t>t</w:t>
      </w:r>
      <w:r>
        <w:t xml:space="preserve"> this into their lessons</w:t>
      </w:r>
      <w:r w:rsidR="0072558F">
        <w:t xml:space="preserve"> to suit a range of backgrounds ‘</w:t>
      </w:r>
      <w:r w:rsidR="0090365A">
        <w:t xml:space="preserve">pupils can fulfil their potential </w:t>
      </w:r>
      <w:r w:rsidR="00D53BF5">
        <w:t>irrespective</w:t>
      </w:r>
      <w:r w:rsidR="0090365A">
        <w:t xml:space="preserve"> of gender, race, ethnicity, religion, nationality, social class, sexual orientation or level of ability’ (Addison and Burgess, 2007: p87). We must understand how pupils are affected by gender, race and emotional development in schools and consider how we can adapt. </w:t>
      </w:r>
    </w:p>
    <w:p w:rsidR="002A09AF" w:rsidRDefault="002A09AF" w:rsidP="0045091D"/>
    <w:p w:rsidR="00283ED0" w:rsidRDefault="0090365A" w:rsidP="0045091D">
      <w:r>
        <w:t xml:space="preserve">In my scheme of work I have tired to Include boys and girls </w:t>
      </w:r>
      <w:r w:rsidR="00D72147">
        <w:t xml:space="preserve">interests </w:t>
      </w:r>
      <w:r>
        <w:t xml:space="preserve">when designing their graffiti </w:t>
      </w:r>
      <w:r w:rsidR="00547F5C">
        <w:t xml:space="preserve">designs </w:t>
      </w:r>
      <w:r>
        <w:t>and</w:t>
      </w:r>
      <w:r w:rsidR="008979E1">
        <w:t xml:space="preserve"> </w:t>
      </w:r>
      <w:r w:rsidR="00DB37C5">
        <w:t>the use of material when creating their buildings. I</w:t>
      </w:r>
      <w:r w:rsidR="008979E1">
        <w:t xml:space="preserve"> also introduced a range of female and male </w:t>
      </w:r>
      <w:r w:rsidR="00B01D33">
        <w:t>artists</w:t>
      </w:r>
      <w:r w:rsidR="008979E1">
        <w:t xml:space="preserve"> ensuring good gender balance</w:t>
      </w:r>
      <w:r w:rsidR="00C0315E">
        <w:t xml:space="preserve">. Banksy who is based in London, creates very political work which can lead to the discussion of politics in different cultures and How then vary. </w:t>
      </w:r>
      <w:r w:rsidR="00FD48BF">
        <w:t xml:space="preserve">By allowing the pupils to take photos and find information on their facts presented an opportunity </w:t>
      </w:r>
      <w:r w:rsidR="009B111D">
        <w:t>for discussion based on the Welsh culture and history of Port</w:t>
      </w:r>
      <w:r w:rsidR="00C0315E">
        <w:t xml:space="preserve"> Talbot </w:t>
      </w:r>
    </w:p>
    <w:p w:rsidR="00283ED0" w:rsidRDefault="00283ED0" w:rsidP="0045091D"/>
    <w:p w:rsidR="00283ED0" w:rsidRDefault="00283ED0" w:rsidP="0045091D"/>
    <w:p w:rsidR="00283ED0" w:rsidRDefault="00283ED0" w:rsidP="0045091D"/>
    <w:p w:rsidR="00283ED0" w:rsidRDefault="00283ED0" w:rsidP="0045091D"/>
    <w:p w:rsidR="00283ED0" w:rsidRDefault="00283ED0" w:rsidP="0045091D"/>
    <w:p w:rsidR="00283ED0" w:rsidRDefault="00283ED0" w:rsidP="0045091D"/>
    <w:p w:rsidR="00283ED0" w:rsidRDefault="00283ED0" w:rsidP="0045091D"/>
    <w:p w:rsidR="00283ED0" w:rsidRDefault="00283ED0" w:rsidP="0045091D"/>
    <w:p w:rsidR="00283ED0" w:rsidRDefault="00283ED0" w:rsidP="0045091D"/>
    <w:p w:rsidR="00283ED0" w:rsidRDefault="00283ED0" w:rsidP="0045091D"/>
    <w:p w:rsidR="00283ED0" w:rsidRDefault="00283ED0" w:rsidP="0045091D"/>
    <w:p w:rsidR="00283ED0" w:rsidRDefault="00283ED0" w:rsidP="0045091D"/>
    <w:p w:rsidR="00283ED0" w:rsidRDefault="00283ED0" w:rsidP="0045091D"/>
    <w:p w:rsidR="00283ED0" w:rsidRDefault="00283ED0" w:rsidP="0045091D"/>
    <w:p w:rsidR="00BA3D22" w:rsidRPr="00BA3D22" w:rsidRDefault="00BA3D22" w:rsidP="00F34AD2">
      <w:pPr>
        <w:ind w:left="2880"/>
        <w:rPr>
          <w:b/>
          <w:u w:val="single"/>
        </w:rPr>
      </w:pPr>
      <w:r>
        <w:rPr>
          <w:b/>
          <w:u w:val="single"/>
        </w:rPr>
        <w:t>Health and safety</w:t>
      </w:r>
    </w:p>
    <w:p w:rsidR="00283ED0" w:rsidRDefault="00283ED0" w:rsidP="0045091D"/>
    <w:p w:rsidR="00F34AD2" w:rsidRDefault="00CA3B51" w:rsidP="0045091D">
      <w:r>
        <w:t xml:space="preserve">There are many risks in art and design due to the amount of equipment and techniques pupils have access to. </w:t>
      </w:r>
      <w:r w:rsidR="00AA5A6C">
        <w:t>It is the teachers responsibility to make sure each pupil is safe, and using equipment safely in their lessons and are made aware of hazards</w:t>
      </w:r>
      <w:r w:rsidR="003F2990">
        <w:t>.</w:t>
      </w:r>
    </w:p>
    <w:p w:rsidR="003F2990" w:rsidRDefault="003F2990" w:rsidP="0045091D"/>
    <w:p w:rsidR="003F2990" w:rsidRDefault="003F2990" w:rsidP="0045091D">
      <w:r>
        <w:t xml:space="preserve">Nsead created a guide to Safe Practice in Art and Design. </w:t>
      </w:r>
    </w:p>
    <w:p w:rsidR="0016779A" w:rsidRDefault="0016779A" w:rsidP="0016779A">
      <w:pPr>
        <w:pStyle w:val="ListParagraph"/>
        <w:numPr>
          <w:ilvl w:val="0"/>
          <w:numId w:val="5"/>
        </w:numPr>
      </w:pPr>
      <w:r>
        <w:t xml:space="preserve">Relevant legislation </w:t>
      </w:r>
    </w:p>
    <w:p w:rsidR="0016779A" w:rsidRDefault="0016779A" w:rsidP="0016779A">
      <w:pPr>
        <w:pStyle w:val="ListParagraph"/>
        <w:numPr>
          <w:ilvl w:val="0"/>
          <w:numId w:val="5"/>
        </w:numPr>
      </w:pPr>
      <w:r>
        <w:t xml:space="preserve">Saftey education </w:t>
      </w:r>
    </w:p>
    <w:p w:rsidR="0016779A" w:rsidRDefault="00777818" w:rsidP="0016779A">
      <w:pPr>
        <w:pStyle w:val="ListParagraph"/>
        <w:numPr>
          <w:ilvl w:val="0"/>
          <w:numId w:val="5"/>
        </w:numPr>
      </w:pPr>
      <w:r>
        <w:t xml:space="preserve">Management and organisation </w:t>
      </w:r>
    </w:p>
    <w:p w:rsidR="00777818" w:rsidRDefault="00777818" w:rsidP="0016779A">
      <w:pPr>
        <w:pStyle w:val="ListParagraph"/>
        <w:numPr>
          <w:ilvl w:val="0"/>
          <w:numId w:val="5"/>
        </w:numPr>
      </w:pPr>
      <w:r>
        <w:t xml:space="preserve">Accommodation </w:t>
      </w:r>
    </w:p>
    <w:p w:rsidR="00777818" w:rsidRDefault="00777818" w:rsidP="0016779A">
      <w:pPr>
        <w:pStyle w:val="ListParagraph"/>
        <w:numPr>
          <w:ilvl w:val="0"/>
          <w:numId w:val="5"/>
        </w:numPr>
      </w:pPr>
      <w:r>
        <w:t xml:space="preserve">Equipment and process </w:t>
      </w:r>
    </w:p>
    <w:p w:rsidR="00777818" w:rsidRDefault="00777818" w:rsidP="0016779A">
      <w:pPr>
        <w:pStyle w:val="ListParagraph"/>
        <w:numPr>
          <w:ilvl w:val="0"/>
          <w:numId w:val="5"/>
        </w:numPr>
      </w:pPr>
      <w:r>
        <w:t xml:space="preserve">Materials </w:t>
      </w:r>
    </w:p>
    <w:p w:rsidR="000E4D69" w:rsidRDefault="00107CED" w:rsidP="00E369B1">
      <w:r>
        <w:t>(</w:t>
      </w:r>
      <w:r w:rsidRPr="00371050">
        <w:t>NSEAD - Health &amp; Safety 2018</w:t>
      </w:r>
      <w:r>
        <w:t>).</w:t>
      </w:r>
    </w:p>
    <w:p w:rsidR="00107CED" w:rsidRPr="00107CED" w:rsidRDefault="00107CED" w:rsidP="00E369B1"/>
    <w:p w:rsidR="00283ED0" w:rsidRDefault="000E4D69" w:rsidP="0045091D">
      <w:r>
        <w:t>This guide is essential to ensure the classroom is safe</w:t>
      </w:r>
      <w:r w:rsidR="00A22172">
        <w:t xml:space="preserve"> and I</w:t>
      </w:r>
      <w:r>
        <w:t xml:space="preserve"> applied this guide to my lesson </w:t>
      </w:r>
      <w:r w:rsidR="00A22172">
        <w:t xml:space="preserve">in advance. </w:t>
      </w:r>
      <w:r w:rsidR="006C471F">
        <w:t xml:space="preserve">Organisation was a huge factor in my lesson due to the amount of equipment, I had to accommodate the layout of the tables but still having plenty of room for emergencies keeping exits clear. There was a separate station for scalpels were pupils had to stand up while using and to only use I’m the </w:t>
      </w:r>
      <w:r w:rsidR="00490ADA">
        <w:t>designated</w:t>
      </w:r>
      <w:r w:rsidR="006C471F">
        <w:t xml:space="preserve"> area. All the materials were separate in different stations to prevent gathering and to keep the class under control. I made</w:t>
      </w:r>
      <w:r w:rsidR="00490ADA">
        <w:t xml:space="preserve"> pupils</w:t>
      </w:r>
      <w:r w:rsidR="006C471F">
        <w:t xml:space="preserve"> aware of the risks and safety hazards in the lesson, making sure pupils where using equipment sensibly and safely </w:t>
      </w:r>
      <w:r w:rsidR="000F3836">
        <w:t>throughout</w:t>
      </w:r>
      <w:r w:rsidR="006C471F">
        <w:t xml:space="preserve">. </w:t>
      </w:r>
      <w:r w:rsidR="00E91297">
        <w:t xml:space="preserve">In the </w:t>
      </w:r>
      <w:r w:rsidR="00490ADA">
        <w:t>future</w:t>
      </w:r>
      <w:r w:rsidR="00E91297">
        <w:t xml:space="preserve"> I would definitely have less equipment and possibly clearer instructions</w:t>
      </w:r>
      <w:r w:rsidR="00490ADA">
        <w:t xml:space="preserve"> certain equipment and </w:t>
      </w:r>
      <w:r w:rsidR="00E91297">
        <w:t xml:space="preserve">on the overall task set. </w:t>
      </w:r>
    </w:p>
    <w:p w:rsidR="00283ED0" w:rsidRDefault="00283ED0" w:rsidP="0045091D"/>
    <w:p w:rsidR="00283ED0" w:rsidRDefault="00283ED0" w:rsidP="0045091D"/>
    <w:p w:rsidR="00283ED0" w:rsidRDefault="00283ED0" w:rsidP="0045091D"/>
    <w:p w:rsidR="00283ED0" w:rsidRDefault="00283ED0" w:rsidP="0045091D"/>
    <w:p w:rsidR="00283ED0" w:rsidRDefault="00283ED0" w:rsidP="0045091D"/>
    <w:p w:rsidR="00283ED0" w:rsidRDefault="00283ED0" w:rsidP="0045091D"/>
    <w:p w:rsidR="00283ED0" w:rsidRDefault="00283ED0" w:rsidP="0045091D"/>
    <w:p w:rsidR="00283ED0" w:rsidRDefault="00283ED0" w:rsidP="0045091D"/>
    <w:p w:rsidR="00283ED0" w:rsidRDefault="00283ED0" w:rsidP="0045091D"/>
    <w:p w:rsidR="00283ED0" w:rsidRDefault="00283ED0" w:rsidP="0045091D"/>
    <w:p w:rsidR="00AC1B40" w:rsidRDefault="00AC1B40" w:rsidP="0045091D"/>
    <w:p w:rsidR="00AC1B40" w:rsidRDefault="00AC1B40" w:rsidP="0045091D"/>
    <w:p w:rsidR="00AC1B40" w:rsidRDefault="00AC1B40" w:rsidP="0045091D"/>
    <w:p w:rsidR="00AC1B40" w:rsidRDefault="00AC1B40" w:rsidP="0045091D"/>
    <w:p w:rsidR="00AC1B40" w:rsidRDefault="00AC1B40" w:rsidP="0045091D"/>
    <w:p w:rsidR="00AC1B40" w:rsidRDefault="00AC1B40" w:rsidP="0045091D"/>
    <w:p w:rsidR="00AC1B40" w:rsidRDefault="00AC1B40" w:rsidP="0045091D"/>
    <w:p w:rsidR="00A47E63" w:rsidRDefault="00A47E63" w:rsidP="0045091D"/>
    <w:p w:rsidR="00A47E63" w:rsidRDefault="00A47E63" w:rsidP="0045091D"/>
    <w:p w:rsidR="00A47E63" w:rsidRDefault="00A47E63" w:rsidP="0045091D"/>
    <w:p w:rsidR="00A47E63" w:rsidRDefault="00A47E63" w:rsidP="0045091D"/>
    <w:p w:rsidR="00A47E63" w:rsidRDefault="00A47E63" w:rsidP="0045091D"/>
    <w:p w:rsidR="00A47E63" w:rsidRDefault="00A47E63" w:rsidP="0045091D"/>
    <w:p w:rsidR="00B45C93" w:rsidRDefault="00B45C93" w:rsidP="0045091D"/>
    <w:p w:rsidR="00B45C93" w:rsidRDefault="00B45C93">
      <w:r>
        <w:br w:type="page"/>
      </w:r>
    </w:p>
    <w:p w:rsidR="00AC1B40" w:rsidRDefault="00371050" w:rsidP="0045091D">
      <w:r w:rsidRPr="00371050">
        <w:lastRenderedPageBreak/>
        <w:t xml:space="preserve">NSEAD - Health &amp; Safety . 2018. </w:t>
      </w:r>
      <w:r w:rsidRPr="00706E3F">
        <w:rPr>
          <w:i/>
        </w:rPr>
        <w:t>NSEAD - Health &amp; Safety</w:t>
      </w:r>
      <w:r w:rsidR="00706E3F">
        <w:t xml:space="preserve">. </w:t>
      </w:r>
      <w:r w:rsidRPr="00371050">
        <w:t>[ONLINE] Available at: http://nsead.org/hsg/index.aspx. [Accessed 22 November 2018].</w:t>
      </w:r>
    </w:p>
    <w:p w:rsidR="00AC1B40" w:rsidRDefault="00AC1B40" w:rsidP="0045091D"/>
    <w:p w:rsidR="00AC1B40" w:rsidRDefault="00AC1B40" w:rsidP="0045091D"/>
    <w:p w:rsidR="00AC1B40" w:rsidRDefault="000217B9" w:rsidP="0045091D">
      <w:r w:rsidRPr="000217B9">
        <w:t xml:space="preserve">Addison/Burgess, A., 2008. </w:t>
      </w:r>
      <w:r w:rsidRPr="000217B9">
        <w:rPr>
          <w:i/>
        </w:rPr>
        <w:t xml:space="preserve">Learning to Teach Art and Design in the Secondary </w:t>
      </w:r>
      <w:r w:rsidRPr="005C2609">
        <w:rPr>
          <w:i/>
        </w:rPr>
        <w:t>School: A Companion to School Experience</w:t>
      </w:r>
      <w:r w:rsidRPr="000217B9">
        <w:t>. Taylor &amp; Francis, Inc..</w:t>
      </w:r>
    </w:p>
    <w:p w:rsidR="00AC1B40" w:rsidRDefault="00AC1B40" w:rsidP="0045091D"/>
    <w:p w:rsidR="00AC1B40" w:rsidRDefault="00AC1B40" w:rsidP="0045091D"/>
    <w:p w:rsidR="009C1B47" w:rsidRDefault="00FE07A3" w:rsidP="0045091D">
      <w:r>
        <w:t>Estyn</w:t>
      </w:r>
      <w:r w:rsidR="00F43138">
        <w:t xml:space="preserve">(2016), </w:t>
      </w:r>
      <w:r w:rsidR="00F43138" w:rsidRPr="00FE07A3">
        <w:rPr>
          <w:i/>
        </w:rPr>
        <w:t>Best Practice in the Creative Art</w:t>
      </w:r>
      <w:r w:rsidR="00F76784" w:rsidRPr="00FE07A3">
        <w:rPr>
          <w:i/>
        </w:rPr>
        <w:t>s at Key Stages 3 and 4</w:t>
      </w:r>
      <w:r w:rsidR="00704B44">
        <w:t>. Cardiff</w:t>
      </w:r>
      <w:r>
        <w:t xml:space="preserve">: Estyn </w:t>
      </w:r>
    </w:p>
    <w:p w:rsidR="00561BF0" w:rsidRDefault="00561BF0" w:rsidP="0045091D"/>
    <w:p w:rsidR="00561BF0" w:rsidRDefault="00561BF0" w:rsidP="0045091D">
      <w:r w:rsidRPr="00561BF0">
        <w:t xml:space="preserve">O'Brien, T., 2001. </w:t>
      </w:r>
      <w:r w:rsidRPr="004B1D34">
        <w:rPr>
          <w:i/>
        </w:rPr>
        <w:t>Differentiation in Teaching and Learning</w:t>
      </w:r>
      <w:r w:rsidRPr="00561BF0">
        <w:t>. Continuum International Publishing Group Ltd..</w:t>
      </w:r>
    </w:p>
    <w:p w:rsidR="00561BF0" w:rsidRDefault="00561BF0" w:rsidP="0045091D"/>
    <w:p w:rsidR="00E8204E" w:rsidRPr="00AC1B40" w:rsidRDefault="00D9574C" w:rsidP="009E5F4F">
      <w:r>
        <w:t xml:space="preserve">ADDISON, N and </w:t>
      </w:r>
      <w:r w:rsidR="00A4711A">
        <w:t>BURGESS, L.</w:t>
      </w:r>
      <w:r w:rsidR="003722D7">
        <w:t xml:space="preserve">, </w:t>
      </w:r>
      <w:r w:rsidR="00A4711A">
        <w:t>2007</w:t>
      </w:r>
      <w:r w:rsidR="003722D7">
        <w:t xml:space="preserve">. </w:t>
      </w:r>
      <w:r w:rsidR="00A4711A">
        <w:rPr>
          <w:i/>
        </w:rPr>
        <w:t xml:space="preserve">Learning to Teach Art and Design in the Secondary School. </w:t>
      </w:r>
      <w:r w:rsidR="00A4711A">
        <w:t xml:space="preserve">2nd </w:t>
      </w:r>
      <w:r w:rsidR="008C7EB7">
        <w:t xml:space="preserve">Edn. Oxon; Routledge. </w:t>
      </w:r>
    </w:p>
    <w:p w:rsidR="009E5F4F" w:rsidRDefault="009E5F4F" w:rsidP="009E5F4F">
      <w:pPr>
        <w:rPr>
          <w:u w:val="single"/>
        </w:rPr>
      </w:pPr>
    </w:p>
    <w:p w:rsidR="009E5F4F" w:rsidRPr="009E5F4F" w:rsidRDefault="009E5F4F" w:rsidP="009E5F4F">
      <w:pPr>
        <w:rPr>
          <w:u w:val="single"/>
        </w:rPr>
      </w:pPr>
    </w:p>
    <w:p w:rsidR="00CF0436" w:rsidRDefault="00B253F5" w:rsidP="003A351B">
      <w:pPr>
        <w:rPr>
          <w:rStyle w:val="Hyperlink"/>
          <w:color w:val="000000" w:themeColor="text1"/>
          <w:u w:val="none"/>
        </w:rPr>
      </w:pPr>
      <w:r w:rsidRPr="00DC0A86">
        <w:rPr>
          <w:rStyle w:val="Hyperlink"/>
          <w:color w:val="000000" w:themeColor="text1"/>
          <w:u w:val="none"/>
        </w:rPr>
        <w:t xml:space="preserve">The Art of Ed. 2018. </w:t>
      </w:r>
      <w:r w:rsidRPr="00DC0A86">
        <w:rPr>
          <w:rStyle w:val="Hyperlink"/>
          <w:i/>
          <w:color w:val="000000" w:themeColor="text1"/>
          <w:u w:val="none"/>
        </w:rPr>
        <w:t>The Art of Ed | An Online Resource for Art Teachers</w:t>
      </w:r>
      <w:r w:rsidRPr="00DC0A86">
        <w:rPr>
          <w:rStyle w:val="Hyperlink"/>
          <w:color w:val="000000" w:themeColor="text1"/>
          <w:u w:val="none"/>
        </w:rPr>
        <w:t>.</w:t>
      </w:r>
      <w:r w:rsidR="008627C5">
        <w:rPr>
          <w:rStyle w:val="Hyperlink"/>
          <w:color w:val="000000" w:themeColor="text1"/>
          <w:u w:val="none"/>
        </w:rPr>
        <w:t xml:space="preserve"> </w:t>
      </w:r>
      <w:r w:rsidR="00706E3F">
        <w:rPr>
          <w:rStyle w:val="Hyperlink"/>
          <w:color w:val="000000" w:themeColor="text1"/>
          <w:u w:val="none"/>
        </w:rPr>
        <w:t>[</w:t>
      </w:r>
      <w:r w:rsidR="00DF6469">
        <w:rPr>
          <w:rStyle w:val="Hyperlink"/>
          <w:color w:val="000000" w:themeColor="text1"/>
          <w:u w:val="none"/>
        </w:rPr>
        <w:t>ONLINE</w:t>
      </w:r>
      <w:r w:rsidR="00706E3F">
        <w:rPr>
          <w:rStyle w:val="Hyperlink"/>
          <w:color w:val="000000" w:themeColor="text1"/>
          <w:u w:val="none"/>
        </w:rPr>
        <w:t>]</w:t>
      </w:r>
      <w:r w:rsidR="00DC0A86" w:rsidRPr="00DC0A86">
        <w:rPr>
          <w:rStyle w:val="Hyperlink"/>
          <w:color w:val="000000" w:themeColor="text1"/>
          <w:u w:val="none"/>
        </w:rPr>
        <w:t xml:space="preserve"> </w:t>
      </w:r>
      <w:r w:rsidRPr="00DC0A86">
        <w:rPr>
          <w:rStyle w:val="Hyperlink"/>
          <w:color w:val="000000" w:themeColor="text1"/>
          <w:u w:val="none"/>
        </w:rPr>
        <w:t xml:space="preserve">Available at: </w:t>
      </w:r>
      <w:r w:rsidRPr="00DC0A86">
        <w:rPr>
          <w:rStyle w:val="Hyperlink"/>
          <w:color w:val="000000" w:themeColor="text1"/>
        </w:rPr>
        <w:t>https://www.theartofed.com</w:t>
      </w:r>
      <w:r w:rsidRPr="00DC0A86">
        <w:rPr>
          <w:rStyle w:val="Hyperlink"/>
          <w:color w:val="000000" w:themeColor="text1"/>
          <w:u w:val="none"/>
        </w:rPr>
        <w:t xml:space="preserve">. </w:t>
      </w:r>
      <w:r w:rsidR="00DA1CFA">
        <w:rPr>
          <w:rStyle w:val="Hyperlink"/>
          <w:color w:val="000000" w:themeColor="text1"/>
          <w:u w:val="none"/>
        </w:rPr>
        <w:t>[</w:t>
      </w:r>
      <w:r w:rsidRPr="00DC0A86">
        <w:rPr>
          <w:rStyle w:val="Hyperlink"/>
          <w:color w:val="000000" w:themeColor="text1"/>
          <w:u w:val="none"/>
        </w:rPr>
        <w:t>Accessed 22 November 2018</w:t>
      </w:r>
      <w:r w:rsidR="00706E3F">
        <w:rPr>
          <w:rStyle w:val="Hyperlink"/>
          <w:color w:val="000000" w:themeColor="text1"/>
          <w:u w:val="none"/>
        </w:rPr>
        <w:t>].</w:t>
      </w:r>
    </w:p>
    <w:p w:rsidR="00482B1B" w:rsidRPr="00DC0A86" w:rsidRDefault="00482B1B" w:rsidP="003A351B">
      <w:pPr>
        <w:rPr>
          <w:color w:val="000000" w:themeColor="text1"/>
        </w:rPr>
      </w:pPr>
    </w:p>
    <w:p w:rsidR="00CF0436" w:rsidRPr="00DC0A86" w:rsidRDefault="00482B1B" w:rsidP="003A351B">
      <w:pPr>
        <w:rPr>
          <w:color w:val="000000" w:themeColor="text1"/>
        </w:rPr>
      </w:pPr>
      <w:r w:rsidRPr="00482B1B">
        <w:rPr>
          <w:color w:val="000000" w:themeColor="text1"/>
        </w:rPr>
        <w:t xml:space="preserve">Freedman, K. and Stuhr, P., 2004. </w:t>
      </w:r>
      <w:r w:rsidRPr="00170A9E">
        <w:rPr>
          <w:i/>
          <w:color w:val="000000" w:themeColor="text1"/>
        </w:rPr>
        <w:t>Curriculum change for the 21st century: Visual culture in art education</w:t>
      </w:r>
      <w:r w:rsidRPr="00482B1B">
        <w:rPr>
          <w:color w:val="000000" w:themeColor="text1"/>
        </w:rPr>
        <w:t>. Handbook of research and policy in art education, pp.815-828.</w:t>
      </w:r>
    </w:p>
    <w:p w:rsidR="00610F45" w:rsidRDefault="00610F45" w:rsidP="003A351B"/>
    <w:p w:rsidR="00610F45" w:rsidRDefault="004B095B" w:rsidP="003A351B">
      <w:r>
        <w:t xml:space="preserve">CCW </w:t>
      </w:r>
      <w:r w:rsidR="00F62E48">
        <w:t xml:space="preserve">(1993) </w:t>
      </w:r>
      <w:r w:rsidR="00C1454D">
        <w:rPr>
          <w:i/>
        </w:rPr>
        <w:t xml:space="preserve">Advisory </w:t>
      </w:r>
      <w:r w:rsidR="00675D70">
        <w:rPr>
          <w:i/>
        </w:rPr>
        <w:t xml:space="preserve">Paper 18 </w:t>
      </w:r>
      <w:r w:rsidR="00EC34FB">
        <w:rPr>
          <w:i/>
        </w:rPr>
        <w:t>–</w:t>
      </w:r>
      <w:r w:rsidR="00675D70">
        <w:rPr>
          <w:i/>
        </w:rPr>
        <w:t xml:space="preserve"> </w:t>
      </w:r>
      <w:r w:rsidR="00EC34FB">
        <w:rPr>
          <w:i/>
        </w:rPr>
        <w:t>Developing a Curriculum Cymr</w:t>
      </w:r>
      <w:r w:rsidR="00D24A8D">
        <w:rPr>
          <w:i/>
        </w:rPr>
        <w:t>eig</w:t>
      </w:r>
      <w:r w:rsidR="009E659A">
        <w:rPr>
          <w:i/>
        </w:rPr>
        <w:t xml:space="preserve">. </w:t>
      </w:r>
      <w:r w:rsidR="009E659A">
        <w:t>Cardiff</w:t>
      </w:r>
      <w:r w:rsidR="00FD467A">
        <w:t xml:space="preserve">: CCW </w:t>
      </w:r>
    </w:p>
    <w:p w:rsidR="00266077" w:rsidRPr="009E659A" w:rsidRDefault="00266077" w:rsidP="003A351B"/>
    <w:p w:rsidR="00610F45" w:rsidRDefault="00610F45" w:rsidP="003A351B"/>
    <w:p w:rsidR="00610F45" w:rsidRPr="007953C9" w:rsidRDefault="00300FC4" w:rsidP="003A351B">
      <w:r>
        <w:t xml:space="preserve">ACCAC, 1999b, p.5) </w:t>
      </w:r>
      <w:r w:rsidR="001128C0">
        <w:rPr>
          <w:i/>
        </w:rPr>
        <w:t>History in the National Curriculum</w:t>
      </w:r>
      <w:r w:rsidR="00B95FEC">
        <w:rPr>
          <w:i/>
        </w:rPr>
        <w:t xml:space="preserve">: Proposals </w:t>
      </w:r>
      <w:r w:rsidR="0073013E">
        <w:rPr>
          <w:i/>
        </w:rPr>
        <w:t>for Consultation</w:t>
      </w:r>
      <w:r w:rsidR="007953C9">
        <w:rPr>
          <w:i/>
        </w:rPr>
        <w:t xml:space="preserve">. </w:t>
      </w:r>
      <w:r w:rsidR="007953C9">
        <w:t>Cardiff</w:t>
      </w:r>
      <w:r w:rsidR="004257E6">
        <w:t xml:space="preserve">: ACCAC </w:t>
      </w:r>
    </w:p>
    <w:p w:rsidR="00F34D8C" w:rsidRDefault="00F34D8C" w:rsidP="00DC11F1"/>
    <w:p w:rsidR="00F34D8C" w:rsidRDefault="00F34D8C" w:rsidP="00DC11F1"/>
    <w:p w:rsidR="00F34D8C" w:rsidRPr="009F20D2" w:rsidRDefault="00F34D8C" w:rsidP="00A055BC">
      <w:r>
        <w:t xml:space="preserve">HUGES, MIKE (2005) </w:t>
      </w:r>
      <w:r>
        <w:rPr>
          <w:i/>
        </w:rPr>
        <w:t xml:space="preserve">Tweak to Transform: improving teaching: a practical handbook for school leaders. </w:t>
      </w:r>
      <w:r>
        <w:t xml:space="preserve">Stafford; Network Educational Press. </w:t>
      </w:r>
    </w:p>
    <w:p w:rsidR="00C177E2" w:rsidRDefault="00C177E2" w:rsidP="003A351B"/>
    <w:p w:rsidR="00F20CB9" w:rsidRDefault="00F20CB9" w:rsidP="003A351B"/>
    <w:p w:rsidR="00AA58B0" w:rsidRDefault="00CB3090" w:rsidP="003A351B">
      <w:r w:rsidRPr="00CB3090">
        <w:t xml:space="preserve">GOV.UK. 2018. </w:t>
      </w:r>
      <w:r w:rsidRPr="00D60B71">
        <w:rPr>
          <w:i/>
        </w:rPr>
        <w:t>The national curriculum</w:t>
      </w:r>
      <w:r w:rsidRPr="00CB3090">
        <w:t xml:space="preserve"> - GOV.UK . Available at: https://www.gov.uk/national-curriculum. </w:t>
      </w:r>
      <w:r w:rsidR="00C14CFF">
        <w:t>(</w:t>
      </w:r>
      <w:r w:rsidRPr="00CB3090">
        <w:t>Accessed 09 November 2018</w:t>
      </w:r>
      <w:r w:rsidR="00C14CFF">
        <w:t>).</w:t>
      </w:r>
    </w:p>
    <w:p w:rsidR="004E62B0" w:rsidRDefault="004E62B0" w:rsidP="007F0D5B"/>
    <w:p w:rsidR="004E62B0" w:rsidRPr="009E5AFB" w:rsidRDefault="004E62B0" w:rsidP="007F0D5B">
      <w:r>
        <w:t>WELSH ASSEMBLY GOVERNMENT. (2008)</w:t>
      </w:r>
      <w:r w:rsidR="00C7657A">
        <w:rPr>
          <w:i/>
        </w:rPr>
        <w:t xml:space="preserve"> Information and communication technology in the national curriculum for wales</w:t>
      </w:r>
      <w:r>
        <w:rPr>
          <w:i/>
        </w:rPr>
        <w:t xml:space="preserve">. </w:t>
      </w:r>
      <w:r>
        <w:t xml:space="preserve">Cardiff; Crown. </w:t>
      </w:r>
    </w:p>
    <w:p w:rsidR="004E62B0" w:rsidRDefault="004E62B0" w:rsidP="007F0D5B"/>
    <w:p w:rsidR="009833DE" w:rsidRDefault="009833DE" w:rsidP="003A351B"/>
    <w:p w:rsidR="00AB2E29" w:rsidRPr="009E5AFB" w:rsidRDefault="009E5AFB" w:rsidP="003A351B">
      <w:r>
        <w:t xml:space="preserve">WELSH ASSEMBLY GOVERNMENT. (2008) </w:t>
      </w:r>
      <w:r>
        <w:rPr>
          <w:i/>
        </w:rPr>
        <w:t xml:space="preserve">Art and Design in the National Curriculum for Wales. </w:t>
      </w:r>
      <w:r>
        <w:t>Cardiff</w:t>
      </w:r>
      <w:r w:rsidR="00510D3A">
        <w:t xml:space="preserve">; Crown. </w:t>
      </w:r>
    </w:p>
    <w:p w:rsidR="008A4E85" w:rsidRDefault="008A4E85" w:rsidP="003A351B"/>
    <w:p w:rsidR="008A4E85" w:rsidRDefault="008A4E85" w:rsidP="003A351B">
      <w:r>
        <w:t>Skinner</w:t>
      </w:r>
      <w:r w:rsidR="0015641F">
        <w:t xml:space="preserve">, B. F. </w:t>
      </w:r>
      <w:r w:rsidR="007D3E7E">
        <w:t xml:space="preserve">(1968) </w:t>
      </w:r>
      <w:r w:rsidR="007D3E7E">
        <w:rPr>
          <w:i/>
        </w:rPr>
        <w:t xml:space="preserve">The Technology </w:t>
      </w:r>
      <w:r w:rsidR="00CC3867">
        <w:rPr>
          <w:i/>
        </w:rPr>
        <w:t xml:space="preserve">of Teaching New York: </w:t>
      </w:r>
      <w:r w:rsidR="00CC3867">
        <w:t>Appleton Century Crofts</w:t>
      </w:r>
      <w:r w:rsidR="00C106F1">
        <w:t>.</w:t>
      </w:r>
    </w:p>
    <w:p w:rsidR="00B3782D" w:rsidRDefault="00B3782D" w:rsidP="003A351B"/>
    <w:p w:rsidR="0016044A" w:rsidRDefault="0016044A" w:rsidP="003A351B"/>
    <w:p w:rsidR="0016044A" w:rsidRDefault="0016044A" w:rsidP="003A351B">
      <w:r w:rsidRPr="0016044A">
        <w:t xml:space="preserve">Biggs, J., 2002, November. Aligning the curriculum to promote good learning. In </w:t>
      </w:r>
      <w:r w:rsidRPr="000E67A0">
        <w:rPr>
          <w:i/>
        </w:rPr>
        <w:t>constructive alignment in action: imaginative curriculum symposium</w:t>
      </w:r>
      <w:r w:rsidRPr="0016044A">
        <w:t>, LTSN Generic Centre (Vol. 4).</w:t>
      </w:r>
    </w:p>
    <w:p w:rsidR="00F20CB9" w:rsidRDefault="00F20CB9" w:rsidP="003A351B"/>
    <w:p w:rsidR="00F20CB9" w:rsidRPr="008F74F6" w:rsidRDefault="00ED2271" w:rsidP="003A351B">
      <w:r>
        <w:t>Pratt, D</w:t>
      </w:r>
      <w:r w:rsidR="0099459F">
        <w:t xml:space="preserve">. and Associates (1998) </w:t>
      </w:r>
      <w:r w:rsidR="0099459F">
        <w:rPr>
          <w:i/>
        </w:rPr>
        <w:t xml:space="preserve">Five Different Approaches to Teaching </w:t>
      </w:r>
      <w:r w:rsidR="008F74F6">
        <w:rPr>
          <w:i/>
        </w:rPr>
        <w:t xml:space="preserve">in Adult and Higher Education </w:t>
      </w:r>
      <w:r w:rsidR="008F74F6">
        <w:t>Malabar</w:t>
      </w:r>
      <w:r w:rsidR="00D807BB">
        <w:t>, FL: Krieger</w:t>
      </w:r>
      <w:r w:rsidR="00C106F1">
        <w:t>.</w:t>
      </w:r>
      <w:r w:rsidR="00D807BB">
        <w:t xml:space="preserve"> </w:t>
      </w:r>
    </w:p>
    <w:p w:rsidR="00AB2E29" w:rsidRDefault="00AB2E29" w:rsidP="003A351B">
      <w:pPr>
        <w:rPr>
          <w:u w:val="single"/>
        </w:rPr>
      </w:pPr>
    </w:p>
    <w:p w:rsidR="00AC51F8" w:rsidRDefault="00AC51F8" w:rsidP="003A351B">
      <w:r w:rsidRPr="00AC51F8">
        <w:t xml:space="preserve">Hughes, M., 2002. </w:t>
      </w:r>
      <w:r w:rsidRPr="00AC51F8">
        <w:rPr>
          <w:i/>
        </w:rPr>
        <w:t>Tweak to transform</w:t>
      </w:r>
      <w:r w:rsidRPr="00AC51F8">
        <w:t>. Stafford : Network Educational Press, 2002.</w:t>
      </w:r>
    </w:p>
    <w:p w:rsidR="00D9710D" w:rsidRDefault="00D9710D" w:rsidP="003A351B"/>
    <w:p w:rsidR="00D9710D" w:rsidRDefault="00D9710D" w:rsidP="003A351B">
      <w:r w:rsidRPr="00D9710D">
        <w:t>Muijs D and Reynolds D</w:t>
      </w:r>
      <w:r w:rsidR="001468FB">
        <w:t xml:space="preserve">., </w:t>
      </w:r>
      <w:r w:rsidRPr="00D9710D">
        <w:t>2011</w:t>
      </w:r>
      <w:r w:rsidR="001468FB">
        <w:t>.</w:t>
      </w:r>
      <w:r w:rsidRPr="00D9710D">
        <w:t xml:space="preserve">  </w:t>
      </w:r>
      <w:r w:rsidRPr="00EE1037">
        <w:rPr>
          <w:i/>
        </w:rPr>
        <w:t>Effective Teaching: Evidence and Practice</w:t>
      </w:r>
      <w:r w:rsidRPr="00D9710D">
        <w:t>, 3rd Edition, London: Sage</w:t>
      </w:r>
      <w:r w:rsidR="001468FB">
        <w:t>.</w:t>
      </w:r>
    </w:p>
    <w:p w:rsidR="00440448" w:rsidRDefault="00440448" w:rsidP="003A351B"/>
    <w:p w:rsidR="00AC5336" w:rsidRPr="0098052F" w:rsidRDefault="0098052F" w:rsidP="003A351B">
      <w:pPr>
        <w:rPr>
          <w:color w:val="000000" w:themeColor="text1"/>
        </w:rPr>
      </w:pPr>
      <w:r w:rsidRPr="0098052F">
        <w:rPr>
          <w:color w:val="000000" w:themeColor="text1"/>
        </w:rPr>
        <w:t xml:space="preserve">Westwood, P.S., 2004. </w:t>
      </w:r>
      <w:r w:rsidRPr="00795B5D">
        <w:rPr>
          <w:i/>
          <w:color w:val="000000" w:themeColor="text1"/>
        </w:rPr>
        <w:t>Learning and learning difficulties: A handbook for teachers</w:t>
      </w:r>
      <w:r w:rsidRPr="0098052F">
        <w:rPr>
          <w:color w:val="000000" w:themeColor="text1"/>
        </w:rPr>
        <w:t>. Aust Council for Ed Research.</w:t>
      </w:r>
    </w:p>
    <w:p w:rsidR="00616A22" w:rsidRDefault="00616A22" w:rsidP="003A351B">
      <w:pPr>
        <w:rPr>
          <w:color w:val="000000" w:themeColor="text1"/>
        </w:rPr>
      </w:pPr>
    </w:p>
    <w:p w:rsidR="00335C1A" w:rsidRPr="0098052F" w:rsidRDefault="00335C1A" w:rsidP="003A351B">
      <w:pPr>
        <w:rPr>
          <w:color w:val="000000" w:themeColor="text1"/>
        </w:rPr>
      </w:pPr>
      <w:r w:rsidRPr="00335C1A">
        <w:rPr>
          <w:color w:val="000000" w:themeColor="text1"/>
        </w:rPr>
        <w:t>Coe, R., Aloisi, C., Higgins, S. and Major, L.E., 2014. What makes great teaching? Review of the underpinning research.</w:t>
      </w:r>
    </w:p>
    <w:sectPr w:rsidR="00335C1A" w:rsidRPr="0098052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23AF3" w:rsidRDefault="00923AF3" w:rsidP="0075104F">
      <w:r>
        <w:separator/>
      </w:r>
    </w:p>
  </w:endnote>
  <w:endnote w:type="continuationSeparator" w:id="0">
    <w:p w:rsidR="00923AF3" w:rsidRDefault="00923AF3" w:rsidP="007510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23AF3" w:rsidRDefault="00923AF3" w:rsidP="0075104F">
      <w:r>
        <w:separator/>
      </w:r>
    </w:p>
  </w:footnote>
  <w:footnote w:type="continuationSeparator" w:id="0">
    <w:p w:rsidR="00923AF3" w:rsidRDefault="00923AF3" w:rsidP="0075104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FB47094"/>
    <w:multiLevelType w:val="hybridMultilevel"/>
    <w:tmpl w:val="3EE40A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931A10"/>
    <w:multiLevelType w:val="hybridMultilevel"/>
    <w:tmpl w:val="2AF083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5C96403"/>
    <w:multiLevelType w:val="hybridMultilevel"/>
    <w:tmpl w:val="374A71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94E4978"/>
    <w:multiLevelType w:val="hybridMultilevel"/>
    <w:tmpl w:val="6C649E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D6A75E6"/>
    <w:multiLevelType w:val="hybridMultilevel"/>
    <w:tmpl w:val="90EE922C"/>
    <w:lvl w:ilvl="0" w:tplc="FFFFFFFF">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0"/>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2353"/>
    <w:rsid w:val="00004636"/>
    <w:rsid w:val="00010A70"/>
    <w:rsid w:val="000166C0"/>
    <w:rsid w:val="000217B9"/>
    <w:rsid w:val="00036023"/>
    <w:rsid w:val="000462BD"/>
    <w:rsid w:val="000535B3"/>
    <w:rsid w:val="0006318E"/>
    <w:rsid w:val="000637ED"/>
    <w:rsid w:val="0006662F"/>
    <w:rsid w:val="000669E7"/>
    <w:rsid w:val="00076EFA"/>
    <w:rsid w:val="00084487"/>
    <w:rsid w:val="00086061"/>
    <w:rsid w:val="00087489"/>
    <w:rsid w:val="000973AB"/>
    <w:rsid w:val="000A31B0"/>
    <w:rsid w:val="000A4BB0"/>
    <w:rsid w:val="000B6127"/>
    <w:rsid w:val="000B7B4B"/>
    <w:rsid w:val="000C4E7B"/>
    <w:rsid w:val="000C6E3B"/>
    <w:rsid w:val="000C7A32"/>
    <w:rsid w:val="000E4D69"/>
    <w:rsid w:val="000E67A0"/>
    <w:rsid w:val="000F2A79"/>
    <w:rsid w:val="000F3836"/>
    <w:rsid w:val="000F529A"/>
    <w:rsid w:val="00100E4C"/>
    <w:rsid w:val="00103745"/>
    <w:rsid w:val="00106D72"/>
    <w:rsid w:val="00107CED"/>
    <w:rsid w:val="00111DB3"/>
    <w:rsid w:val="001128C0"/>
    <w:rsid w:val="00112EC3"/>
    <w:rsid w:val="0011728E"/>
    <w:rsid w:val="00130B86"/>
    <w:rsid w:val="00131E4C"/>
    <w:rsid w:val="00142D79"/>
    <w:rsid w:val="00144A78"/>
    <w:rsid w:val="001468FB"/>
    <w:rsid w:val="00152C45"/>
    <w:rsid w:val="001532EF"/>
    <w:rsid w:val="00155B6E"/>
    <w:rsid w:val="0015641F"/>
    <w:rsid w:val="0016044A"/>
    <w:rsid w:val="00163B7C"/>
    <w:rsid w:val="00164D5D"/>
    <w:rsid w:val="001651A3"/>
    <w:rsid w:val="0016605E"/>
    <w:rsid w:val="00166DD9"/>
    <w:rsid w:val="0016779A"/>
    <w:rsid w:val="00170A9E"/>
    <w:rsid w:val="00174A14"/>
    <w:rsid w:val="00175E86"/>
    <w:rsid w:val="00180C1B"/>
    <w:rsid w:val="00186234"/>
    <w:rsid w:val="001938FE"/>
    <w:rsid w:val="001A3C2F"/>
    <w:rsid w:val="001A5235"/>
    <w:rsid w:val="001B0289"/>
    <w:rsid w:val="001C069F"/>
    <w:rsid w:val="001C15F3"/>
    <w:rsid w:val="001C42B9"/>
    <w:rsid w:val="001C466B"/>
    <w:rsid w:val="001D7520"/>
    <w:rsid w:val="001E0492"/>
    <w:rsid w:val="001E0EE0"/>
    <w:rsid w:val="001F30B5"/>
    <w:rsid w:val="001F457C"/>
    <w:rsid w:val="001F6A52"/>
    <w:rsid w:val="001F7974"/>
    <w:rsid w:val="00201AFF"/>
    <w:rsid w:val="00214C86"/>
    <w:rsid w:val="0022169A"/>
    <w:rsid w:val="00222DFF"/>
    <w:rsid w:val="00233B30"/>
    <w:rsid w:val="00233ED7"/>
    <w:rsid w:val="00253A08"/>
    <w:rsid w:val="00257E06"/>
    <w:rsid w:val="00266077"/>
    <w:rsid w:val="00283ED0"/>
    <w:rsid w:val="002865DA"/>
    <w:rsid w:val="00294A9F"/>
    <w:rsid w:val="002A09AF"/>
    <w:rsid w:val="002A1FEC"/>
    <w:rsid w:val="002A6AFF"/>
    <w:rsid w:val="002B66ED"/>
    <w:rsid w:val="002B77F0"/>
    <w:rsid w:val="002C3E0F"/>
    <w:rsid w:val="002C5641"/>
    <w:rsid w:val="002C6D07"/>
    <w:rsid w:val="002D69A7"/>
    <w:rsid w:val="002D7CA8"/>
    <w:rsid w:val="002E7261"/>
    <w:rsid w:val="002F21CC"/>
    <w:rsid w:val="00300752"/>
    <w:rsid w:val="00300FC4"/>
    <w:rsid w:val="00303BB7"/>
    <w:rsid w:val="00310008"/>
    <w:rsid w:val="00325AF9"/>
    <w:rsid w:val="00335B93"/>
    <w:rsid w:val="00335C1A"/>
    <w:rsid w:val="003363EE"/>
    <w:rsid w:val="003442B9"/>
    <w:rsid w:val="003469E8"/>
    <w:rsid w:val="00346E67"/>
    <w:rsid w:val="00350B31"/>
    <w:rsid w:val="00350C11"/>
    <w:rsid w:val="0035722E"/>
    <w:rsid w:val="00363F12"/>
    <w:rsid w:val="00365CC9"/>
    <w:rsid w:val="00371050"/>
    <w:rsid w:val="003722D7"/>
    <w:rsid w:val="003725C1"/>
    <w:rsid w:val="0037467D"/>
    <w:rsid w:val="003861D8"/>
    <w:rsid w:val="003878D6"/>
    <w:rsid w:val="00392FC3"/>
    <w:rsid w:val="00394DDA"/>
    <w:rsid w:val="003A351B"/>
    <w:rsid w:val="003A5B5A"/>
    <w:rsid w:val="003A609C"/>
    <w:rsid w:val="003C1E47"/>
    <w:rsid w:val="003F1416"/>
    <w:rsid w:val="003F2990"/>
    <w:rsid w:val="003F2F25"/>
    <w:rsid w:val="003F4201"/>
    <w:rsid w:val="00401B9D"/>
    <w:rsid w:val="00410806"/>
    <w:rsid w:val="00417AED"/>
    <w:rsid w:val="00422203"/>
    <w:rsid w:val="004257E6"/>
    <w:rsid w:val="00440448"/>
    <w:rsid w:val="0045091D"/>
    <w:rsid w:val="0045523B"/>
    <w:rsid w:val="00464CA1"/>
    <w:rsid w:val="004700E6"/>
    <w:rsid w:val="004753F1"/>
    <w:rsid w:val="004807FD"/>
    <w:rsid w:val="00482B1B"/>
    <w:rsid w:val="00482C85"/>
    <w:rsid w:val="00483C3E"/>
    <w:rsid w:val="00487BC4"/>
    <w:rsid w:val="00487DA5"/>
    <w:rsid w:val="00490ADA"/>
    <w:rsid w:val="00493347"/>
    <w:rsid w:val="0049537B"/>
    <w:rsid w:val="004A2186"/>
    <w:rsid w:val="004B095B"/>
    <w:rsid w:val="004B0D09"/>
    <w:rsid w:val="004B1D34"/>
    <w:rsid w:val="004B5959"/>
    <w:rsid w:val="004B771F"/>
    <w:rsid w:val="004D10B4"/>
    <w:rsid w:val="004D6008"/>
    <w:rsid w:val="004D65D0"/>
    <w:rsid w:val="004E45B3"/>
    <w:rsid w:val="004E62B0"/>
    <w:rsid w:val="004F4CBB"/>
    <w:rsid w:val="004F7547"/>
    <w:rsid w:val="00504FCD"/>
    <w:rsid w:val="00510D3A"/>
    <w:rsid w:val="00513896"/>
    <w:rsid w:val="00530CF3"/>
    <w:rsid w:val="00531689"/>
    <w:rsid w:val="00532B9B"/>
    <w:rsid w:val="00535FA1"/>
    <w:rsid w:val="0054328E"/>
    <w:rsid w:val="00544CB6"/>
    <w:rsid w:val="00547709"/>
    <w:rsid w:val="00547F5C"/>
    <w:rsid w:val="00553F03"/>
    <w:rsid w:val="00554E36"/>
    <w:rsid w:val="00561BF0"/>
    <w:rsid w:val="0059055B"/>
    <w:rsid w:val="00593FBD"/>
    <w:rsid w:val="005941C6"/>
    <w:rsid w:val="005A03BB"/>
    <w:rsid w:val="005A4142"/>
    <w:rsid w:val="005A44C1"/>
    <w:rsid w:val="005A7C84"/>
    <w:rsid w:val="005B46EF"/>
    <w:rsid w:val="005C2609"/>
    <w:rsid w:val="005D4524"/>
    <w:rsid w:val="005D67F1"/>
    <w:rsid w:val="005F0810"/>
    <w:rsid w:val="005F79A5"/>
    <w:rsid w:val="00602C79"/>
    <w:rsid w:val="00610F45"/>
    <w:rsid w:val="00613BDA"/>
    <w:rsid w:val="006153BB"/>
    <w:rsid w:val="00616A22"/>
    <w:rsid w:val="00622F9F"/>
    <w:rsid w:val="00625F2E"/>
    <w:rsid w:val="00633A3A"/>
    <w:rsid w:val="00636064"/>
    <w:rsid w:val="00636BF2"/>
    <w:rsid w:val="0063700C"/>
    <w:rsid w:val="00655460"/>
    <w:rsid w:val="006650E9"/>
    <w:rsid w:val="006653DB"/>
    <w:rsid w:val="00665ADC"/>
    <w:rsid w:val="00670E48"/>
    <w:rsid w:val="006716A0"/>
    <w:rsid w:val="00672DA8"/>
    <w:rsid w:val="00672ECB"/>
    <w:rsid w:val="00672FCA"/>
    <w:rsid w:val="006747E2"/>
    <w:rsid w:val="0067584F"/>
    <w:rsid w:val="00675D70"/>
    <w:rsid w:val="0067696B"/>
    <w:rsid w:val="00681F4E"/>
    <w:rsid w:val="00687EC9"/>
    <w:rsid w:val="00692882"/>
    <w:rsid w:val="006A4F47"/>
    <w:rsid w:val="006A668D"/>
    <w:rsid w:val="006B1D42"/>
    <w:rsid w:val="006B3EAD"/>
    <w:rsid w:val="006B7FF7"/>
    <w:rsid w:val="006C3A3C"/>
    <w:rsid w:val="006C471F"/>
    <w:rsid w:val="006C4DE3"/>
    <w:rsid w:val="006D0333"/>
    <w:rsid w:val="006D5E38"/>
    <w:rsid w:val="006E7F6F"/>
    <w:rsid w:val="0070141E"/>
    <w:rsid w:val="007015E9"/>
    <w:rsid w:val="007028B0"/>
    <w:rsid w:val="00703C3B"/>
    <w:rsid w:val="00704B44"/>
    <w:rsid w:val="00706E3F"/>
    <w:rsid w:val="007119D5"/>
    <w:rsid w:val="00716444"/>
    <w:rsid w:val="00716FD5"/>
    <w:rsid w:val="00717298"/>
    <w:rsid w:val="00721161"/>
    <w:rsid w:val="007215BD"/>
    <w:rsid w:val="00722276"/>
    <w:rsid w:val="0072558F"/>
    <w:rsid w:val="0073013E"/>
    <w:rsid w:val="0074495C"/>
    <w:rsid w:val="0075104F"/>
    <w:rsid w:val="00754AB5"/>
    <w:rsid w:val="00764B2A"/>
    <w:rsid w:val="007724BF"/>
    <w:rsid w:val="0077621E"/>
    <w:rsid w:val="00777818"/>
    <w:rsid w:val="00785D18"/>
    <w:rsid w:val="00791E6F"/>
    <w:rsid w:val="007953C9"/>
    <w:rsid w:val="00795493"/>
    <w:rsid w:val="0079590E"/>
    <w:rsid w:val="00795B5D"/>
    <w:rsid w:val="007A5526"/>
    <w:rsid w:val="007C3AFF"/>
    <w:rsid w:val="007C5F2A"/>
    <w:rsid w:val="007D061E"/>
    <w:rsid w:val="007D3E7E"/>
    <w:rsid w:val="007D4D96"/>
    <w:rsid w:val="007D62B5"/>
    <w:rsid w:val="007E29FE"/>
    <w:rsid w:val="007F4934"/>
    <w:rsid w:val="007F607E"/>
    <w:rsid w:val="007F781F"/>
    <w:rsid w:val="008211E9"/>
    <w:rsid w:val="00821EC3"/>
    <w:rsid w:val="0082489B"/>
    <w:rsid w:val="00831F7D"/>
    <w:rsid w:val="00854EFC"/>
    <w:rsid w:val="008578F2"/>
    <w:rsid w:val="00857DB6"/>
    <w:rsid w:val="008620C5"/>
    <w:rsid w:val="008621CD"/>
    <w:rsid w:val="008627C5"/>
    <w:rsid w:val="0086749B"/>
    <w:rsid w:val="0087727E"/>
    <w:rsid w:val="0088661B"/>
    <w:rsid w:val="008918C2"/>
    <w:rsid w:val="00891BB7"/>
    <w:rsid w:val="00892CC5"/>
    <w:rsid w:val="0089413F"/>
    <w:rsid w:val="008951AF"/>
    <w:rsid w:val="00895CA6"/>
    <w:rsid w:val="008979E1"/>
    <w:rsid w:val="00897E6E"/>
    <w:rsid w:val="008A4E85"/>
    <w:rsid w:val="008A5948"/>
    <w:rsid w:val="008A7E29"/>
    <w:rsid w:val="008B1F81"/>
    <w:rsid w:val="008B4CF1"/>
    <w:rsid w:val="008B7AA6"/>
    <w:rsid w:val="008C30A7"/>
    <w:rsid w:val="008C7EB7"/>
    <w:rsid w:val="008D4D52"/>
    <w:rsid w:val="008D4DA0"/>
    <w:rsid w:val="008D601C"/>
    <w:rsid w:val="008D6806"/>
    <w:rsid w:val="008E108A"/>
    <w:rsid w:val="008E16AF"/>
    <w:rsid w:val="008E4437"/>
    <w:rsid w:val="008F74F6"/>
    <w:rsid w:val="0090365A"/>
    <w:rsid w:val="00923AF3"/>
    <w:rsid w:val="00925724"/>
    <w:rsid w:val="0092720E"/>
    <w:rsid w:val="0093789E"/>
    <w:rsid w:val="00941297"/>
    <w:rsid w:val="00941B0F"/>
    <w:rsid w:val="00942B22"/>
    <w:rsid w:val="009438F0"/>
    <w:rsid w:val="00945572"/>
    <w:rsid w:val="00963131"/>
    <w:rsid w:val="00971CDE"/>
    <w:rsid w:val="00975D54"/>
    <w:rsid w:val="00976A1A"/>
    <w:rsid w:val="00976BF3"/>
    <w:rsid w:val="0098052F"/>
    <w:rsid w:val="00980F4E"/>
    <w:rsid w:val="009833DE"/>
    <w:rsid w:val="00991D9D"/>
    <w:rsid w:val="0099459F"/>
    <w:rsid w:val="009A0C31"/>
    <w:rsid w:val="009A571B"/>
    <w:rsid w:val="009B111D"/>
    <w:rsid w:val="009C1B47"/>
    <w:rsid w:val="009C28EA"/>
    <w:rsid w:val="009C2CEC"/>
    <w:rsid w:val="009D7027"/>
    <w:rsid w:val="009E058D"/>
    <w:rsid w:val="009E4BE1"/>
    <w:rsid w:val="009E5AFB"/>
    <w:rsid w:val="009E5F4F"/>
    <w:rsid w:val="009E659A"/>
    <w:rsid w:val="009E6EE4"/>
    <w:rsid w:val="009F20D2"/>
    <w:rsid w:val="009F512C"/>
    <w:rsid w:val="009F578F"/>
    <w:rsid w:val="009F6537"/>
    <w:rsid w:val="00A025F3"/>
    <w:rsid w:val="00A05ABC"/>
    <w:rsid w:val="00A15B24"/>
    <w:rsid w:val="00A22172"/>
    <w:rsid w:val="00A23A64"/>
    <w:rsid w:val="00A32C17"/>
    <w:rsid w:val="00A32F68"/>
    <w:rsid w:val="00A34428"/>
    <w:rsid w:val="00A3628D"/>
    <w:rsid w:val="00A44EC7"/>
    <w:rsid w:val="00A4711A"/>
    <w:rsid w:val="00A4792B"/>
    <w:rsid w:val="00A47E63"/>
    <w:rsid w:val="00A51017"/>
    <w:rsid w:val="00A5414D"/>
    <w:rsid w:val="00A55939"/>
    <w:rsid w:val="00A61198"/>
    <w:rsid w:val="00A638DA"/>
    <w:rsid w:val="00A64AF4"/>
    <w:rsid w:val="00A672D0"/>
    <w:rsid w:val="00A72E71"/>
    <w:rsid w:val="00A80334"/>
    <w:rsid w:val="00A81E72"/>
    <w:rsid w:val="00A82D25"/>
    <w:rsid w:val="00A853C4"/>
    <w:rsid w:val="00A9427C"/>
    <w:rsid w:val="00AA3C73"/>
    <w:rsid w:val="00AA58B0"/>
    <w:rsid w:val="00AA5A6C"/>
    <w:rsid w:val="00AB2E29"/>
    <w:rsid w:val="00AC1B40"/>
    <w:rsid w:val="00AC51F8"/>
    <w:rsid w:val="00AC5336"/>
    <w:rsid w:val="00AD30C8"/>
    <w:rsid w:val="00AE1BC8"/>
    <w:rsid w:val="00AE605C"/>
    <w:rsid w:val="00AE7808"/>
    <w:rsid w:val="00B01D33"/>
    <w:rsid w:val="00B02343"/>
    <w:rsid w:val="00B07A11"/>
    <w:rsid w:val="00B07C88"/>
    <w:rsid w:val="00B14C99"/>
    <w:rsid w:val="00B253F5"/>
    <w:rsid w:val="00B254A5"/>
    <w:rsid w:val="00B32A85"/>
    <w:rsid w:val="00B32B8F"/>
    <w:rsid w:val="00B3386B"/>
    <w:rsid w:val="00B3782D"/>
    <w:rsid w:val="00B44167"/>
    <w:rsid w:val="00B45C93"/>
    <w:rsid w:val="00B4691C"/>
    <w:rsid w:val="00B50EE7"/>
    <w:rsid w:val="00B56910"/>
    <w:rsid w:val="00B62C98"/>
    <w:rsid w:val="00B670EA"/>
    <w:rsid w:val="00B8347D"/>
    <w:rsid w:val="00B95C37"/>
    <w:rsid w:val="00B95FEC"/>
    <w:rsid w:val="00BA3D22"/>
    <w:rsid w:val="00BB37E3"/>
    <w:rsid w:val="00BB664C"/>
    <w:rsid w:val="00BC32F7"/>
    <w:rsid w:val="00BC4103"/>
    <w:rsid w:val="00BD0539"/>
    <w:rsid w:val="00BD609F"/>
    <w:rsid w:val="00BD7AA1"/>
    <w:rsid w:val="00BF586A"/>
    <w:rsid w:val="00C0315E"/>
    <w:rsid w:val="00C036F0"/>
    <w:rsid w:val="00C0686D"/>
    <w:rsid w:val="00C07898"/>
    <w:rsid w:val="00C106F1"/>
    <w:rsid w:val="00C1454D"/>
    <w:rsid w:val="00C14CFF"/>
    <w:rsid w:val="00C177E2"/>
    <w:rsid w:val="00C17D7E"/>
    <w:rsid w:val="00C17E7C"/>
    <w:rsid w:val="00C23D8A"/>
    <w:rsid w:val="00C24CE7"/>
    <w:rsid w:val="00C2563A"/>
    <w:rsid w:val="00C32430"/>
    <w:rsid w:val="00C4398B"/>
    <w:rsid w:val="00C46854"/>
    <w:rsid w:val="00C51611"/>
    <w:rsid w:val="00C51E4E"/>
    <w:rsid w:val="00C5472B"/>
    <w:rsid w:val="00C6019A"/>
    <w:rsid w:val="00C61C81"/>
    <w:rsid w:val="00C74ED2"/>
    <w:rsid w:val="00C7657A"/>
    <w:rsid w:val="00C84333"/>
    <w:rsid w:val="00C9532F"/>
    <w:rsid w:val="00C97E9B"/>
    <w:rsid w:val="00CA3B51"/>
    <w:rsid w:val="00CB3090"/>
    <w:rsid w:val="00CB5B1F"/>
    <w:rsid w:val="00CC0E07"/>
    <w:rsid w:val="00CC3867"/>
    <w:rsid w:val="00CC3A0B"/>
    <w:rsid w:val="00CC4711"/>
    <w:rsid w:val="00CD01EF"/>
    <w:rsid w:val="00CD45CC"/>
    <w:rsid w:val="00CE472C"/>
    <w:rsid w:val="00CF0436"/>
    <w:rsid w:val="00CF6C9A"/>
    <w:rsid w:val="00D03A0B"/>
    <w:rsid w:val="00D04BF1"/>
    <w:rsid w:val="00D07F36"/>
    <w:rsid w:val="00D1171C"/>
    <w:rsid w:val="00D11F1D"/>
    <w:rsid w:val="00D13389"/>
    <w:rsid w:val="00D13EF6"/>
    <w:rsid w:val="00D23905"/>
    <w:rsid w:val="00D24A8D"/>
    <w:rsid w:val="00D25F09"/>
    <w:rsid w:val="00D30CB6"/>
    <w:rsid w:val="00D358A0"/>
    <w:rsid w:val="00D37A74"/>
    <w:rsid w:val="00D42A98"/>
    <w:rsid w:val="00D430C5"/>
    <w:rsid w:val="00D47A3A"/>
    <w:rsid w:val="00D5024A"/>
    <w:rsid w:val="00D521E6"/>
    <w:rsid w:val="00D5236B"/>
    <w:rsid w:val="00D53BF5"/>
    <w:rsid w:val="00D568A0"/>
    <w:rsid w:val="00D60B71"/>
    <w:rsid w:val="00D65CAF"/>
    <w:rsid w:val="00D6665A"/>
    <w:rsid w:val="00D7114F"/>
    <w:rsid w:val="00D72147"/>
    <w:rsid w:val="00D74CC4"/>
    <w:rsid w:val="00D807BB"/>
    <w:rsid w:val="00D819A5"/>
    <w:rsid w:val="00D83FD3"/>
    <w:rsid w:val="00D85408"/>
    <w:rsid w:val="00D86B86"/>
    <w:rsid w:val="00D92D3D"/>
    <w:rsid w:val="00D9574C"/>
    <w:rsid w:val="00D96161"/>
    <w:rsid w:val="00D9710D"/>
    <w:rsid w:val="00DA1579"/>
    <w:rsid w:val="00DA1CFA"/>
    <w:rsid w:val="00DA6D63"/>
    <w:rsid w:val="00DB0387"/>
    <w:rsid w:val="00DB1334"/>
    <w:rsid w:val="00DB37C5"/>
    <w:rsid w:val="00DC0A86"/>
    <w:rsid w:val="00DC194D"/>
    <w:rsid w:val="00DC4283"/>
    <w:rsid w:val="00DD6DC2"/>
    <w:rsid w:val="00DE1533"/>
    <w:rsid w:val="00DE1C73"/>
    <w:rsid w:val="00DE7BD9"/>
    <w:rsid w:val="00DF2353"/>
    <w:rsid w:val="00DF3334"/>
    <w:rsid w:val="00DF5133"/>
    <w:rsid w:val="00DF6469"/>
    <w:rsid w:val="00E06EFA"/>
    <w:rsid w:val="00E1241B"/>
    <w:rsid w:val="00E20C0E"/>
    <w:rsid w:val="00E26AA9"/>
    <w:rsid w:val="00E369B1"/>
    <w:rsid w:val="00E40151"/>
    <w:rsid w:val="00E50436"/>
    <w:rsid w:val="00E55048"/>
    <w:rsid w:val="00E55431"/>
    <w:rsid w:val="00E6002D"/>
    <w:rsid w:val="00E632FF"/>
    <w:rsid w:val="00E63E48"/>
    <w:rsid w:val="00E648B6"/>
    <w:rsid w:val="00E655C6"/>
    <w:rsid w:val="00E72468"/>
    <w:rsid w:val="00E81E88"/>
    <w:rsid w:val="00E8204E"/>
    <w:rsid w:val="00E86863"/>
    <w:rsid w:val="00E87ED3"/>
    <w:rsid w:val="00E91297"/>
    <w:rsid w:val="00E933AB"/>
    <w:rsid w:val="00E97C2E"/>
    <w:rsid w:val="00EA34F6"/>
    <w:rsid w:val="00EB33D8"/>
    <w:rsid w:val="00EC24DB"/>
    <w:rsid w:val="00EC33D3"/>
    <w:rsid w:val="00EC34FB"/>
    <w:rsid w:val="00ED09A9"/>
    <w:rsid w:val="00ED2271"/>
    <w:rsid w:val="00ED5C4C"/>
    <w:rsid w:val="00EE1037"/>
    <w:rsid w:val="00EE2D6F"/>
    <w:rsid w:val="00EE4170"/>
    <w:rsid w:val="00EE6552"/>
    <w:rsid w:val="00EF0F6A"/>
    <w:rsid w:val="00EF3DAF"/>
    <w:rsid w:val="00EF6FCF"/>
    <w:rsid w:val="00F03146"/>
    <w:rsid w:val="00F04562"/>
    <w:rsid w:val="00F110B2"/>
    <w:rsid w:val="00F16764"/>
    <w:rsid w:val="00F20CB9"/>
    <w:rsid w:val="00F22AFB"/>
    <w:rsid w:val="00F23BC6"/>
    <w:rsid w:val="00F34AD2"/>
    <w:rsid w:val="00F34D8C"/>
    <w:rsid w:val="00F43138"/>
    <w:rsid w:val="00F563ED"/>
    <w:rsid w:val="00F56CD0"/>
    <w:rsid w:val="00F57116"/>
    <w:rsid w:val="00F62E48"/>
    <w:rsid w:val="00F6323D"/>
    <w:rsid w:val="00F6662B"/>
    <w:rsid w:val="00F666AE"/>
    <w:rsid w:val="00F71A60"/>
    <w:rsid w:val="00F76784"/>
    <w:rsid w:val="00F86690"/>
    <w:rsid w:val="00F8725F"/>
    <w:rsid w:val="00F91A89"/>
    <w:rsid w:val="00F92669"/>
    <w:rsid w:val="00F9322F"/>
    <w:rsid w:val="00FA1991"/>
    <w:rsid w:val="00FA289E"/>
    <w:rsid w:val="00FA678D"/>
    <w:rsid w:val="00FB47F7"/>
    <w:rsid w:val="00FB5D34"/>
    <w:rsid w:val="00FC529E"/>
    <w:rsid w:val="00FD467A"/>
    <w:rsid w:val="00FD4817"/>
    <w:rsid w:val="00FD48BF"/>
    <w:rsid w:val="00FD4AEA"/>
    <w:rsid w:val="00FE07A3"/>
    <w:rsid w:val="00FE758D"/>
    <w:rsid w:val="00FF0845"/>
    <w:rsid w:val="00FF08C4"/>
    <w:rsid w:val="00FF0C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A14284C-400E-CC4B-9FB0-3E3F64A4BF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A351B"/>
    <w:pPr>
      <w:ind w:left="720"/>
      <w:contextualSpacing/>
    </w:pPr>
  </w:style>
  <w:style w:type="character" w:styleId="Hyperlink">
    <w:name w:val="Hyperlink"/>
    <w:basedOn w:val="DefaultParagraphFont"/>
    <w:uiPriority w:val="99"/>
    <w:unhideWhenUsed/>
    <w:rsid w:val="008D4DA0"/>
    <w:rPr>
      <w:color w:val="0563C1" w:themeColor="hyperlink"/>
      <w:u w:val="single"/>
    </w:rPr>
  </w:style>
  <w:style w:type="character" w:customStyle="1" w:styleId="UnresolvedMention">
    <w:name w:val="Unresolved Mention"/>
    <w:basedOn w:val="DefaultParagraphFont"/>
    <w:uiPriority w:val="99"/>
    <w:semiHidden/>
    <w:unhideWhenUsed/>
    <w:rsid w:val="008D4DA0"/>
    <w:rPr>
      <w:color w:val="605E5C"/>
      <w:shd w:val="clear" w:color="auto" w:fill="E1DFDD"/>
    </w:rPr>
  </w:style>
  <w:style w:type="paragraph" w:styleId="Header">
    <w:name w:val="header"/>
    <w:basedOn w:val="Normal"/>
    <w:link w:val="HeaderChar"/>
    <w:uiPriority w:val="99"/>
    <w:unhideWhenUsed/>
    <w:rsid w:val="0075104F"/>
    <w:pPr>
      <w:tabs>
        <w:tab w:val="center" w:pos="4513"/>
        <w:tab w:val="right" w:pos="9026"/>
      </w:tabs>
    </w:pPr>
  </w:style>
  <w:style w:type="character" w:customStyle="1" w:styleId="HeaderChar">
    <w:name w:val="Header Char"/>
    <w:basedOn w:val="DefaultParagraphFont"/>
    <w:link w:val="Header"/>
    <w:uiPriority w:val="99"/>
    <w:rsid w:val="0075104F"/>
  </w:style>
  <w:style w:type="paragraph" w:styleId="Footer">
    <w:name w:val="footer"/>
    <w:basedOn w:val="Normal"/>
    <w:link w:val="FooterChar"/>
    <w:uiPriority w:val="99"/>
    <w:unhideWhenUsed/>
    <w:rsid w:val="0075104F"/>
    <w:pPr>
      <w:tabs>
        <w:tab w:val="center" w:pos="4513"/>
        <w:tab w:val="right" w:pos="9026"/>
      </w:tabs>
    </w:pPr>
  </w:style>
  <w:style w:type="character" w:customStyle="1" w:styleId="FooterChar">
    <w:name w:val="Footer Char"/>
    <w:basedOn w:val="DefaultParagraphFont"/>
    <w:link w:val="Footer"/>
    <w:uiPriority w:val="99"/>
    <w:rsid w:val="0075104F"/>
  </w:style>
  <w:style w:type="paragraph" w:styleId="FootnoteText">
    <w:name w:val="footnote text"/>
    <w:basedOn w:val="Normal"/>
    <w:link w:val="FootnoteTextChar"/>
    <w:uiPriority w:val="99"/>
    <w:semiHidden/>
    <w:unhideWhenUsed/>
    <w:rsid w:val="0059055B"/>
    <w:rPr>
      <w:sz w:val="20"/>
      <w:szCs w:val="20"/>
    </w:rPr>
  </w:style>
  <w:style w:type="character" w:customStyle="1" w:styleId="FootnoteTextChar">
    <w:name w:val="Footnote Text Char"/>
    <w:basedOn w:val="DefaultParagraphFont"/>
    <w:link w:val="FootnoteText"/>
    <w:uiPriority w:val="99"/>
    <w:semiHidden/>
    <w:rsid w:val="0059055B"/>
    <w:rPr>
      <w:sz w:val="20"/>
      <w:szCs w:val="20"/>
    </w:rPr>
  </w:style>
  <w:style w:type="character" w:styleId="FootnoteReference">
    <w:name w:val="footnote reference"/>
    <w:basedOn w:val="DefaultParagraphFont"/>
    <w:uiPriority w:val="99"/>
    <w:semiHidden/>
    <w:unhideWhenUsed/>
    <w:rsid w:val="0059055B"/>
    <w:rPr>
      <w:vertAlign w:val="superscript"/>
    </w:rPr>
  </w:style>
  <w:style w:type="paragraph" w:styleId="EndnoteText">
    <w:name w:val="endnote text"/>
    <w:basedOn w:val="Normal"/>
    <w:link w:val="EndnoteTextChar"/>
    <w:uiPriority w:val="99"/>
    <w:semiHidden/>
    <w:unhideWhenUsed/>
    <w:rsid w:val="00CB5B1F"/>
    <w:rPr>
      <w:sz w:val="20"/>
      <w:szCs w:val="20"/>
    </w:rPr>
  </w:style>
  <w:style w:type="character" w:customStyle="1" w:styleId="EndnoteTextChar">
    <w:name w:val="Endnote Text Char"/>
    <w:basedOn w:val="DefaultParagraphFont"/>
    <w:link w:val="EndnoteText"/>
    <w:uiPriority w:val="99"/>
    <w:semiHidden/>
    <w:rsid w:val="00CB5B1F"/>
    <w:rPr>
      <w:sz w:val="20"/>
      <w:szCs w:val="20"/>
    </w:rPr>
  </w:style>
  <w:style w:type="character" w:styleId="EndnoteReference">
    <w:name w:val="endnote reference"/>
    <w:basedOn w:val="DefaultParagraphFont"/>
    <w:uiPriority w:val="99"/>
    <w:semiHidden/>
    <w:unhideWhenUsed/>
    <w:rsid w:val="00CB5B1F"/>
    <w:rPr>
      <w:vertAlign w:val="superscript"/>
    </w:rPr>
  </w:style>
  <w:style w:type="character" w:styleId="CommentReference">
    <w:name w:val="annotation reference"/>
    <w:basedOn w:val="DefaultParagraphFont"/>
    <w:uiPriority w:val="99"/>
    <w:semiHidden/>
    <w:unhideWhenUsed/>
    <w:rsid w:val="00180C1B"/>
    <w:rPr>
      <w:sz w:val="16"/>
      <w:szCs w:val="16"/>
    </w:rPr>
  </w:style>
  <w:style w:type="paragraph" w:styleId="CommentText">
    <w:name w:val="annotation text"/>
    <w:basedOn w:val="Normal"/>
    <w:link w:val="CommentTextChar"/>
    <w:uiPriority w:val="99"/>
    <w:semiHidden/>
    <w:unhideWhenUsed/>
    <w:rsid w:val="00180C1B"/>
    <w:rPr>
      <w:sz w:val="20"/>
      <w:szCs w:val="20"/>
    </w:rPr>
  </w:style>
  <w:style w:type="character" w:customStyle="1" w:styleId="CommentTextChar">
    <w:name w:val="Comment Text Char"/>
    <w:basedOn w:val="DefaultParagraphFont"/>
    <w:link w:val="CommentText"/>
    <w:uiPriority w:val="99"/>
    <w:semiHidden/>
    <w:rsid w:val="00180C1B"/>
    <w:rPr>
      <w:sz w:val="20"/>
      <w:szCs w:val="20"/>
    </w:rPr>
  </w:style>
  <w:style w:type="paragraph" w:styleId="CommentSubject">
    <w:name w:val="annotation subject"/>
    <w:basedOn w:val="CommentText"/>
    <w:next w:val="CommentText"/>
    <w:link w:val="CommentSubjectChar"/>
    <w:uiPriority w:val="99"/>
    <w:semiHidden/>
    <w:unhideWhenUsed/>
    <w:rsid w:val="00180C1B"/>
    <w:rPr>
      <w:b/>
      <w:bCs/>
    </w:rPr>
  </w:style>
  <w:style w:type="character" w:customStyle="1" w:styleId="CommentSubjectChar">
    <w:name w:val="Comment Subject Char"/>
    <w:basedOn w:val="CommentTextChar"/>
    <w:link w:val="CommentSubject"/>
    <w:uiPriority w:val="99"/>
    <w:semiHidden/>
    <w:rsid w:val="00180C1B"/>
    <w:rPr>
      <w:b/>
      <w:bCs/>
      <w:sz w:val="20"/>
      <w:szCs w:val="20"/>
    </w:rPr>
  </w:style>
  <w:style w:type="paragraph" w:styleId="BalloonText">
    <w:name w:val="Balloon Text"/>
    <w:basedOn w:val="Normal"/>
    <w:link w:val="BalloonTextChar"/>
    <w:uiPriority w:val="99"/>
    <w:semiHidden/>
    <w:unhideWhenUsed/>
    <w:rsid w:val="00180C1B"/>
    <w:rPr>
      <w:rFonts w:ascii="Arial" w:hAnsi="Arial" w:cs="Arial"/>
      <w:sz w:val="18"/>
      <w:szCs w:val="18"/>
    </w:rPr>
  </w:style>
  <w:style w:type="character" w:customStyle="1" w:styleId="BalloonTextChar">
    <w:name w:val="Balloon Text Char"/>
    <w:basedOn w:val="DefaultParagraphFont"/>
    <w:link w:val="BalloonText"/>
    <w:uiPriority w:val="99"/>
    <w:semiHidden/>
    <w:rsid w:val="00180C1B"/>
    <w:rPr>
      <w:rFonts w:ascii="Arial" w:hAnsi="Arial" w:cs="Arial"/>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3660</Words>
  <Characters>20868</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Felkin</dc:creator>
  <cp:keywords/>
  <dc:description/>
  <cp:lastModifiedBy>LUCY FELKIN</cp:lastModifiedBy>
  <cp:revision>2</cp:revision>
  <dcterms:created xsi:type="dcterms:W3CDTF">2018-11-22T12:27:00Z</dcterms:created>
  <dcterms:modified xsi:type="dcterms:W3CDTF">2018-11-22T12:27:00Z</dcterms:modified>
</cp:coreProperties>
</file>