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A5CD6" w:rsidRPr="005F5585" w14:paraId="2B39752C" w14:textId="183417CB" w:rsidTr="00123CAF">
        <w:trPr>
          <w:trHeight w:val="279"/>
        </w:trPr>
        <w:tc>
          <w:tcPr>
            <w:tcW w:w="3057" w:type="dxa"/>
          </w:tcPr>
          <w:p w14:paraId="2C02D95D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45992F0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7B66C5F8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30C5B18E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7A955D76" w14:textId="5EC29EE0" w:rsidR="00DA5CD6" w:rsidRPr="005F5585" w:rsidRDefault="00DA5CD6" w:rsidP="00DA5CD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A5CD6" w:rsidRPr="005F5585" w14:paraId="6AA0C292" w14:textId="030C026A" w:rsidTr="00123CAF">
        <w:tc>
          <w:tcPr>
            <w:tcW w:w="3057" w:type="dxa"/>
          </w:tcPr>
          <w:p w14:paraId="5650D1A1" w14:textId="77777777" w:rsidR="00DA5CD6" w:rsidRDefault="00DA5CD6" w:rsidP="00DA5CD6">
            <w:pPr>
              <w:rPr>
                <w:sz w:val="24"/>
                <w:szCs w:val="24"/>
              </w:rPr>
            </w:pPr>
          </w:p>
          <w:p w14:paraId="7586F39D" w14:textId="32556F4A" w:rsidR="00DA5CD6" w:rsidRPr="005F5585" w:rsidRDefault="00FD64ED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Shteriyan Zoev </w:t>
            </w:r>
          </w:p>
        </w:tc>
        <w:tc>
          <w:tcPr>
            <w:tcW w:w="2165" w:type="dxa"/>
          </w:tcPr>
          <w:p w14:paraId="553CBDFA" w14:textId="27CB8DB0" w:rsidR="00DA5CD6" w:rsidRPr="005F5585" w:rsidRDefault="00F242D0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2408130</w:t>
            </w:r>
          </w:p>
        </w:tc>
        <w:tc>
          <w:tcPr>
            <w:tcW w:w="1487" w:type="dxa"/>
          </w:tcPr>
          <w:p w14:paraId="1651080C" w14:textId="698C197F" w:rsidR="00DA5CD6" w:rsidRPr="005F5585" w:rsidRDefault="00FD64ED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14/07/2025</w:t>
            </w:r>
          </w:p>
        </w:tc>
        <w:tc>
          <w:tcPr>
            <w:tcW w:w="1914" w:type="dxa"/>
          </w:tcPr>
          <w:p w14:paraId="3DAE813C" w14:textId="38C8877D" w:rsidR="00DA5CD6" w:rsidRPr="005F5585" w:rsidRDefault="00123CAF" w:rsidP="00DA5CD6">
            <w:pPr>
              <w:rPr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1D2125"/>
                <w:shd w:val="clear" w:color="auto" w:fill="FFFFFF"/>
              </w:rPr>
              <w:t>Simon Chatterton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6B55E3A5" w14:textId="77777777" w:rsidR="00DA5CD6" w:rsidRPr="00430D75" w:rsidRDefault="00DA5CD6" w:rsidP="00DA5CD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8833A4A" w14:textId="5437915A" w:rsidR="00DA5CD6" w:rsidRPr="005F5585" w:rsidRDefault="00DA5CD6" w:rsidP="00DA5CD6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A608F8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34554AD5" w14:textId="156CE1F2" w:rsidR="00931AA2" w:rsidRPr="005F5585" w:rsidRDefault="00931AA2" w:rsidP="00931AA2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A608F8">
        <w:rPr>
          <w:rFonts w:cstheme="minorHAnsi"/>
          <w:b/>
          <w:bCs/>
          <w:sz w:val="24"/>
          <w:szCs w:val="24"/>
        </w:rPr>
        <w:t>7</w:t>
      </w:r>
      <w:r w:rsidR="0058653B"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</w:t>
      </w:r>
      <w:r w:rsidR="00427534">
        <w:rPr>
          <w:rFonts w:cstheme="minorHAnsi"/>
          <w:b/>
          <w:bCs/>
          <w:sz w:val="24"/>
          <w:szCs w:val="24"/>
        </w:rPr>
        <w:t xml:space="preserve">a paragraph. </w:t>
      </w:r>
    </w:p>
    <w:p w14:paraId="54F1D767" w14:textId="4450645F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08C2222A" w14:textId="77777777" w:rsidR="00927DDD" w:rsidRPr="00F33982" w:rsidRDefault="00927DDD" w:rsidP="00927DD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37E61360" w14:textId="49B966B4" w:rsidR="0044179C" w:rsidRPr="0044179C" w:rsidRDefault="0044179C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44179C">
        <w:rPr>
          <w:sz w:val="24"/>
          <w:szCs w:val="24"/>
          <w:shd w:val="clear" w:color="auto" w:fill="FFFFFF"/>
        </w:rPr>
        <w:t>It's difficult to know whether undergraduate study is right for you until you've experienced it first-hand.</w:t>
      </w:r>
      <w:r>
        <w:rPr>
          <w:sz w:val="24"/>
          <w:szCs w:val="24"/>
          <w:shd w:val="clear" w:color="auto" w:fill="FFFFFF"/>
        </w:rPr>
        <w:t xml:space="preserve"> </w:t>
      </w:r>
      <w:r w:rsidRPr="0044179C">
        <w:rPr>
          <w:sz w:val="24"/>
          <w:szCs w:val="24"/>
          <w:shd w:val="clear" w:color="auto" w:fill="FFFFFF"/>
        </w:rPr>
        <w:t>Many first-year students have second thoughts on their decision to go to university for a number of reasons</w:t>
      </w:r>
      <w:r>
        <w:rPr>
          <w:sz w:val="24"/>
          <w:szCs w:val="24"/>
          <w:shd w:val="clear" w:color="auto" w:fill="FFFFFF"/>
        </w:rPr>
        <w:t xml:space="preserve">. For example, you may have </w:t>
      </w:r>
      <w:r w:rsidRPr="0044179C">
        <w:rPr>
          <w:sz w:val="24"/>
          <w:szCs w:val="24"/>
          <w:shd w:val="clear" w:color="auto" w:fill="FFFFFF"/>
        </w:rPr>
        <w:t>change</w:t>
      </w:r>
      <w:r w:rsidR="00451AAE">
        <w:rPr>
          <w:sz w:val="24"/>
          <w:szCs w:val="24"/>
          <w:shd w:val="clear" w:color="auto" w:fill="FFFFFF"/>
        </w:rPr>
        <w:t>d your mind</w:t>
      </w:r>
      <w:r w:rsidRPr="0044179C">
        <w:rPr>
          <w:sz w:val="24"/>
          <w:szCs w:val="24"/>
          <w:shd w:val="clear" w:color="auto" w:fill="FFFFFF"/>
        </w:rPr>
        <w:t xml:space="preserve"> about the career you'd like to pursue, and the course you're enrolled on is no longer suitable. </w:t>
      </w:r>
      <w:r>
        <w:rPr>
          <w:sz w:val="24"/>
          <w:szCs w:val="24"/>
          <w:shd w:val="clear" w:color="auto" w:fill="FFFFFF"/>
        </w:rPr>
        <w:t xml:space="preserve">Another common reason is that </w:t>
      </w:r>
      <w:r w:rsidRPr="0044179C">
        <w:rPr>
          <w:sz w:val="24"/>
          <w:szCs w:val="24"/>
          <w:shd w:val="clear" w:color="auto" w:fill="FFFFFF"/>
        </w:rPr>
        <w:t>you're struggling to cope with the workload or aren't being challenged enough</w:t>
      </w:r>
      <w:r>
        <w:rPr>
          <w:sz w:val="24"/>
          <w:szCs w:val="24"/>
          <w:shd w:val="clear" w:color="auto" w:fill="FFFFFF"/>
        </w:rPr>
        <w:t xml:space="preserve"> on the course; perhaps</w:t>
      </w:r>
      <w:r w:rsidRPr="0044179C">
        <w:rPr>
          <w:sz w:val="24"/>
          <w:szCs w:val="24"/>
          <w:shd w:val="clear" w:color="auto" w:fill="FFFFFF"/>
        </w:rPr>
        <w:t xml:space="preserve"> you don't respond well to the teaching and assessment methods or it's simply not what you expected.</w:t>
      </w:r>
      <w:r>
        <w:rPr>
          <w:sz w:val="24"/>
          <w:szCs w:val="24"/>
          <w:shd w:val="clear" w:color="auto" w:fill="FFFFFF"/>
        </w:rPr>
        <w:t xml:space="preserve"> </w:t>
      </w:r>
      <w:r w:rsidR="00876AEB">
        <w:rPr>
          <w:sz w:val="24"/>
          <w:szCs w:val="24"/>
          <w:shd w:val="clear" w:color="auto" w:fill="FFFFFF"/>
        </w:rPr>
        <w:t>Thirdly, i</w:t>
      </w:r>
      <w:r>
        <w:rPr>
          <w:sz w:val="24"/>
          <w:szCs w:val="24"/>
          <w:shd w:val="clear" w:color="auto" w:fill="FFFFFF"/>
        </w:rPr>
        <w:t xml:space="preserve">t might well be that </w:t>
      </w:r>
      <w:r w:rsidRPr="0044179C">
        <w:rPr>
          <w:sz w:val="24"/>
          <w:szCs w:val="24"/>
          <w:shd w:val="clear" w:color="auto" w:fill="FFFFFF"/>
        </w:rPr>
        <w:t>the university you</w:t>
      </w:r>
      <w:r>
        <w:rPr>
          <w:sz w:val="24"/>
          <w:szCs w:val="24"/>
          <w:shd w:val="clear" w:color="auto" w:fill="FFFFFF"/>
        </w:rPr>
        <w:t xml:space="preserve"> ha</w:t>
      </w:r>
      <w:r w:rsidRPr="0044179C">
        <w:rPr>
          <w:sz w:val="24"/>
          <w:szCs w:val="24"/>
          <w:shd w:val="clear" w:color="auto" w:fill="FFFFFF"/>
        </w:rPr>
        <w:t>ve chosen is too big</w:t>
      </w:r>
      <w:r>
        <w:rPr>
          <w:sz w:val="24"/>
          <w:szCs w:val="24"/>
          <w:shd w:val="clear" w:color="auto" w:fill="FFFFFF"/>
        </w:rPr>
        <w:t xml:space="preserve"> or too </w:t>
      </w:r>
      <w:r w:rsidRPr="0044179C">
        <w:rPr>
          <w:sz w:val="24"/>
          <w:szCs w:val="24"/>
          <w:shd w:val="clear" w:color="auto" w:fill="FFFFFF"/>
        </w:rPr>
        <w:t>small</w:t>
      </w:r>
      <w:r>
        <w:rPr>
          <w:sz w:val="24"/>
          <w:szCs w:val="24"/>
          <w:shd w:val="clear" w:color="auto" w:fill="FFFFFF"/>
        </w:rPr>
        <w:t>;</w:t>
      </w:r>
      <w:r w:rsidRPr="0044179C">
        <w:rPr>
          <w:sz w:val="24"/>
          <w:szCs w:val="24"/>
          <w:shd w:val="clear" w:color="auto" w:fill="FFFFFF"/>
        </w:rPr>
        <w:t xml:space="preserve"> you've stayed close to home and would like to move away or you moved further </w:t>
      </w:r>
      <w:r>
        <w:rPr>
          <w:sz w:val="24"/>
          <w:szCs w:val="24"/>
          <w:shd w:val="clear" w:color="auto" w:fill="FFFFFF"/>
        </w:rPr>
        <w:t>away</w:t>
      </w:r>
      <w:r w:rsidRPr="0044179C">
        <w:rPr>
          <w:sz w:val="24"/>
          <w:szCs w:val="24"/>
          <w:shd w:val="clear" w:color="auto" w:fill="FFFFFF"/>
        </w:rPr>
        <w:t xml:space="preserve"> and are feeling homesick.</w:t>
      </w:r>
      <w:r>
        <w:rPr>
          <w:sz w:val="24"/>
          <w:szCs w:val="24"/>
          <w:shd w:val="clear" w:color="auto" w:fill="FFFFFF"/>
        </w:rPr>
        <w:t xml:space="preserve"> There might also be f</w:t>
      </w:r>
      <w:r w:rsidRPr="0044179C">
        <w:rPr>
          <w:sz w:val="24"/>
          <w:szCs w:val="24"/>
          <w:shd w:val="clear" w:color="auto" w:fill="FFFFFF"/>
        </w:rPr>
        <w:t xml:space="preserve">inancial </w:t>
      </w:r>
      <w:r>
        <w:rPr>
          <w:sz w:val="24"/>
          <w:szCs w:val="24"/>
          <w:shd w:val="clear" w:color="auto" w:fill="FFFFFF"/>
        </w:rPr>
        <w:t xml:space="preserve">reasons. Maybe </w:t>
      </w:r>
      <w:r w:rsidRPr="0044179C">
        <w:rPr>
          <w:sz w:val="24"/>
          <w:szCs w:val="24"/>
          <w:shd w:val="clear" w:color="auto" w:fill="FFFFFF"/>
        </w:rPr>
        <w:t>you can</w:t>
      </w:r>
      <w:r>
        <w:rPr>
          <w:sz w:val="24"/>
          <w:szCs w:val="24"/>
          <w:shd w:val="clear" w:color="auto" w:fill="FFFFFF"/>
        </w:rPr>
        <w:t xml:space="preserve">not </w:t>
      </w:r>
      <w:r w:rsidRPr="0044179C">
        <w:rPr>
          <w:sz w:val="24"/>
          <w:szCs w:val="24"/>
          <w:shd w:val="clear" w:color="auto" w:fill="FFFFFF"/>
        </w:rPr>
        <w:t>afford the tuition or accommodation fees, living costs are out of your budget or you're not comfortable with the idea of accumulating and dealing with student debt.</w:t>
      </w:r>
      <w:r>
        <w:rPr>
          <w:sz w:val="24"/>
          <w:szCs w:val="24"/>
          <w:shd w:val="clear" w:color="auto" w:fill="FFFFFF"/>
        </w:rPr>
        <w:t xml:space="preserve"> Finally, let us not underestimate personal circumstances. Y</w:t>
      </w:r>
      <w:r w:rsidRPr="0044179C">
        <w:rPr>
          <w:sz w:val="24"/>
          <w:szCs w:val="24"/>
          <w:shd w:val="clear" w:color="auto" w:fill="FFFFFF"/>
        </w:rPr>
        <w:t xml:space="preserve">ou </w:t>
      </w:r>
      <w:r>
        <w:rPr>
          <w:sz w:val="24"/>
          <w:szCs w:val="24"/>
          <w:shd w:val="clear" w:color="auto" w:fill="FFFFFF"/>
        </w:rPr>
        <w:t xml:space="preserve">may </w:t>
      </w:r>
      <w:r w:rsidRPr="0044179C">
        <w:rPr>
          <w:sz w:val="24"/>
          <w:szCs w:val="24"/>
          <w:shd w:val="clear" w:color="auto" w:fill="FFFFFF"/>
        </w:rPr>
        <w:t xml:space="preserve">have a disability or health issues that make university life difficult to cope with, </w:t>
      </w:r>
      <w:r w:rsidR="00876AEB">
        <w:rPr>
          <w:sz w:val="24"/>
          <w:szCs w:val="24"/>
          <w:shd w:val="clear" w:color="auto" w:fill="FFFFFF"/>
        </w:rPr>
        <w:t>you have a delicate family situation</w:t>
      </w:r>
      <w:r w:rsidRPr="0044179C">
        <w:rPr>
          <w:sz w:val="24"/>
          <w:szCs w:val="24"/>
          <w:shd w:val="clear" w:color="auto" w:fill="FFFFFF"/>
        </w:rPr>
        <w:t xml:space="preserve"> or you're finding it </w:t>
      </w:r>
      <w:r w:rsidR="00876AEB">
        <w:rPr>
          <w:sz w:val="24"/>
          <w:szCs w:val="24"/>
          <w:shd w:val="clear" w:color="auto" w:fill="FFFFFF"/>
        </w:rPr>
        <w:t>challenging</w:t>
      </w:r>
      <w:r w:rsidRPr="0044179C">
        <w:rPr>
          <w:sz w:val="24"/>
          <w:szCs w:val="24"/>
          <w:shd w:val="clear" w:color="auto" w:fill="FFFFFF"/>
        </w:rPr>
        <w:t xml:space="preserve"> to balance your studies with other commitments.</w:t>
      </w:r>
    </w:p>
    <w:p w14:paraId="52F9558F" w14:textId="57AC788F" w:rsidR="00876AEB" w:rsidRPr="008E3117" w:rsidRDefault="00876AEB" w:rsidP="003F5405">
      <w:pPr>
        <w:spacing w:after="0" w:line="240" w:lineRule="auto"/>
        <w:rPr>
          <w:color w:val="000000" w:themeColor="text1"/>
          <w:sz w:val="12"/>
          <w:szCs w:val="12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https://www.prospects.ac.uk/applying-for-university/changing-or-leaving-your-course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C110FE5" w14:textId="1CBE5814" w:rsidR="00A14DD9" w:rsidRPr="0020412F" w:rsidRDefault="0020412F" w:rsidP="003F540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666709">
        <w:rPr>
          <w:b/>
          <w:bCs/>
          <w:sz w:val="24"/>
          <w:szCs w:val="24"/>
          <w:shd w:val="clear" w:color="auto" w:fill="FFFFFF"/>
        </w:rPr>
        <w:t xml:space="preserve"> (max 1</w:t>
      </w:r>
      <w:r w:rsidR="00927DDD">
        <w:rPr>
          <w:b/>
          <w:bCs/>
          <w:sz w:val="24"/>
          <w:szCs w:val="24"/>
          <w:shd w:val="clear" w:color="auto" w:fill="FFFFFF"/>
        </w:rPr>
        <w:t>2</w:t>
      </w:r>
      <w:r w:rsidR="00666709"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1D52943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3832B69C" w:rsidR="006B2824" w:rsidRDefault="006B2824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9B3EDC1" wp14:editId="43DC35E3">
                                  <wp:extent cx="5486400" cy="3200400"/>
                                  <wp:effectExtent l="0" t="0" r="57150" b="0"/>
                                  <wp:docPr id="3" name="Diagram 3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9" r:lo="rId10" r:qs="rId11" r:cs="rId12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635CD0" w14:textId="5F30DB6B" w:rsidR="006B2824" w:rsidRPr="00980BBD" w:rsidRDefault="006B2824" w:rsidP="00CF2EE9">
                            <w:pPr>
                              <w:rPr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B311BE">
                              <w:t xml:space="preserve">This figure presents </w:t>
                            </w:r>
                            <w:r w:rsidRPr="00B311BE">
                              <w:rPr>
                                <w:bCs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diagrammatic notes taken from the passage above. 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As exhibited in the diagram, many factors influence first-years’ decisions </w:t>
                            </w:r>
                            <w:r w:rsidRPr="0044179C">
                              <w:rPr>
                                <w:sz w:val="24"/>
                                <w:szCs w:val="24"/>
                                <w:shd w:val="clear" w:color="auto" w:fill="FFFFFF"/>
                              </w:rPr>
                              <w:t>to go to university</w:t>
                            </w:r>
                            <w:r>
                              <w:rPr>
                                <w:sz w:val="24"/>
                                <w:szCs w:val="24"/>
                                <w:shd w:val="clear" w:color="auto" w:fill="FFFFFF"/>
                              </w:rPr>
                              <w:t>, which fall into five broad groups.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" fillcolor="white [3201]" strokeweight=".5pt">
                <v:textbox>
                  <w:txbxContent>
                    <w:p w14:paraId="0F7F35CF" w14:textId="3832B69C" w:rsidR="006B2824" w:rsidRDefault="006B2824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59B3EDC1" wp14:editId="43DC35E3">
                            <wp:extent cx="5486400" cy="3200400"/>
                            <wp:effectExtent l="0" t="0" r="57150" b="0"/>
                            <wp:docPr id="3" name="Diagram 3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9" r:lo="rId10" r:qs="rId11" r:cs="rId12"/>
                              </a:graphicData>
                            </a:graphic>
                          </wp:inline>
                        </w:drawing>
                      </w:r>
                    </w:p>
                    <w:p w14:paraId="63635CD0" w14:textId="5F30DB6B" w:rsidR="006B2824" w:rsidRPr="00980BBD" w:rsidRDefault="006B2824" w:rsidP="00CF2EE9">
                      <w:pPr>
                        <w:rPr>
                          <w:sz w:val="24"/>
                          <w:szCs w:val="24"/>
                          <w:shd w:val="clear" w:color="auto" w:fill="FFFFFF"/>
                        </w:rPr>
                      </w:pPr>
                      <w:r w:rsidRPr="00B311BE">
                        <w:t xml:space="preserve">This figure presents </w:t>
                      </w:r>
                      <w:r w:rsidRPr="00B311BE">
                        <w:rPr>
                          <w:bCs/>
                          <w:sz w:val="24"/>
                          <w:szCs w:val="24"/>
                          <w:shd w:val="clear" w:color="auto" w:fill="FFFFFF"/>
                        </w:rPr>
                        <w:t xml:space="preserve">diagrammatic notes taken from the passage above. </w:t>
                      </w:r>
                      <w:r>
                        <w:rPr>
                          <w:bCs/>
                          <w:sz w:val="24"/>
                          <w:szCs w:val="24"/>
                          <w:shd w:val="clear" w:color="auto" w:fill="FFFFFF"/>
                        </w:rPr>
                        <w:t xml:space="preserve">As exhibited in the diagram, many factors influence first-years’ decisions </w:t>
                      </w:r>
                      <w:r w:rsidRPr="0044179C">
                        <w:rPr>
                          <w:sz w:val="24"/>
                          <w:szCs w:val="24"/>
                          <w:shd w:val="clear" w:color="auto" w:fill="FFFFFF"/>
                        </w:rPr>
                        <w:t>to go to university</w:t>
                      </w:r>
                      <w:r>
                        <w:rPr>
                          <w:sz w:val="24"/>
                          <w:szCs w:val="24"/>
                          <w:shd w:val="clear" w:color="auto" w:fill="FFFFFF"/>
                        </w:rPr>
                        <w:t>, which fall into five broad groups.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3BA6EE" w14:textId="77777777" w:rsidR="0006608D" w:rsidRDefault="0006608D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bookmarkStart w:id="0" w:name="_Hlk141382113"/>
    </w:p>
    <w:p w14:paraId="57B4E04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510D33CD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8923CE" w14:textId="0AF9A88D" w:rsidR="00E8075A" w:rsidRPr="00F42010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4179C">
        <w:rPr>
          <w:sz w:val="24"/>
          <w:szCs w:val="24"/>
          <w:shd w:val="clear" w:color="auto" w:fill="FFFFFF"/>
        </w:rPr>
        <w:t>It's difficult to know whether u</w:t>
      </w:r>
      <w:r>
        <w:rPr>
          <w:sz w:val="24"/>
          <w:szCs w:val="24"/>
          <w:shd w:val="clear" w:color="auto" w:fill="FFFFFF"/>
        </w:rPr>
        <w:t xml:space="preserve">niversity </w:t>
      </w:r>
      <w:r w:rsidRPr="0044179C">
        <w:rPr>
          <w:sz w:val="24"/>
          <w:szCs w:val="24"/>
          <w:shd w:val="clear" w:color="auto" w:fill="FFFFFF"/>
        </w:rPr>
        <w:t>study is right for you until you've experienced it first-hand.</w:t>
      </w:r>
    </w:p>
    <w:p w14:paraId="44EE37FD" w14:textId="14A6754B" w:rsidR="00546ECE" w:rsidRDefault="00546ECE" w:rsidP="00E8075A">
      <w:pPr>
        <w:jc w:val="both"/>
        <w:rPr>
          <w:sz w:val="24"/>
          <w:szCs w:val="24"/>
          <w:shd w:val="clear" w:color="auto" w:fill="FFFFFF"/>
        </w:rPr>
      </w:pPr>
    </w:p>
    <w:p w14:paraId="50EE7BB0" w14:textId="11FD4574" w:rsidR="00C56196" w:rsidRDefault="00C56196" w:rsidP="00E8075A">
      <w:pPr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A person can certainly </w:t>
      </w:r>
      <w:r w:rsidR="0073793E">
        <w:rPr>
          <w:sz w:val="24"/>
          <w:szCs w:val="24"/>
          <w:shd w:val="clear" w:color="auto" w:fill="FFFFFF"/>
        </w:rPr>
        <w:t xml:space="preserve">establish the suitability of </w:t>
      </w:r>
      <w:r w:rsidR="003340E4">
        <w:rPr>
          <w:sz w:val="24"/>
          <w:szCs w:val="24"/>
          <w:shd w:val="clear" w:color="auto" w:fill="FFFFFF"/>
        </w:rPr>
        <w:t xml:space="preserve">university education only after </w:t>
      </w:r>
      <w:r w:rsidR="00C4122A">
        <w:rPr>
          <w:sz w:val="24"/>
          <w:szCs w:val="24"/>
          <w:shd w:val="clear" w:color="auto" w:fill="FFFFFF"/>
        </w:rPr>
        <w:t>enrolling in the programme.</w:t>
      </w:r>
    </w:p>
    <w:p w14:paraId="622F51A1" w14:textId="1E3D8DE4" w:rsidR="00E8075A" w:rsidRDefault="00E8075A" w:rsidP="00E8075A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</w:t>
      </w:r>
      <w:r w:rsidR="00E44E9D">
        <w:rPr>
          <w:shd w:val="clear" w:color="auto" w:fill="FFFFFF"/>
        </w:rPr>
        <w:t>______________________________</w:t>
      </w:r>
      <w:r w:rsidRPr="00F33982">
        <w:rPr>
          <w:shd w:val="clear" w:color="auto" w:fill="FFFFFF"/>
        </w:rPr>
        <w:t>____________________________________________________________________</w:t>
      </w:r>
      <w:r w:rsidR="00B80A3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</w:t>
      </w:r>
      <w:r w:rsidR="00B80A32">
        <w:rPr>
          <w:shd w:val="clear" w:color="auto" w:fill="FFFFFF"/>
        </w:rPr>
        <w:t>_________________</w:t>
      </w:r>
    </w:p>
    <w:p w14:paraId="4C5B6562" w14:textId="77777777" w:rsidR="00E8075A" w:rsidRDefault="00E8075A" w:rsidP="00E8075A">
      <w:pPr>
        <w:jc w:val="both"/>
        <w:rPr>
          <w:shd w:val="clear" w:color="auto" w:fill="FFFFFF"/>
        </w:rPr>
      </w:pPr>
    </w:p>
    <w:p w14:paraId="6DDD38FD" w14:textId="77777777" w:rsidR="00546ECE" w:rsidRDefault="00E8075A" w:rsidP="00E8075A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Pr="00107719">
        <w:rPr>
          <w:sz w:val="24"/>
          <w:szCs w:val="24"/>
          <w:shd w:val="clear" w:color="auto" w:fill="FFFFFF"/>
        </w:rPr>
        <w:t>Developing good study habits is essential for academic success.</w:t>
      </w:r>
      <w:r>
        <w:rPr>
          <w:sz w:val="24"/>
          <w:szCs w:val="24"/>
          <w:shd w:val="clear" w:color="auto" w:fill="FFFFFF"/>
        </w:rPr>
        <w:t xml:space="preserve"> </w:t>
      </w:r>
    </w:p>
    <w:p w14:paraId="50D968F7" w14:textId="48BF9B41" w:rsidR="00E8075A" w:rsidRDefault="00546ECE" w:rsidP="00E8075A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One has to develop good study </w:t>
      </w:r>
      <w:r w:rsidR="00342C9B">
        <w:rPr>
          <w:sz w:val="24"/>
          <w:szCs w:val="24"/>
          <w:shd w:val="clear" w:color="auto" w:fill="FFFFFF"/>
        </w:rPr>
        <w:t>habits</w:t>
      </w:r>
      <w:r>
        <w:rPr>
          <w:sz w:val="24"/>
          <w:szCs w:val="24"/>
          <w:shd w:val="clear" w:color="auto" w:fill="FFFFFF"/>
        </w:rPr>
        <w:t xml:space="preserve"> to be able to excel in </w:t>
      </w:r>
      <w:r w:rsidR="00C56196">
        <w:rPr>
          <w:sz w:val="24"/>
          <w:szCs w:val="24"/>
          <w:shd w:val="clear" w:color="auto" w:fill="FFFFFF"/>
        </w:rPr>
        <w:t xml:space="preserve">his or her </w:t>
      </w:r>
      <w:r>
        <w:rPr>
          <w:sz w:val="24"/>
          <w:szCs w:val="24"/>
          <w:shd w:val="clear" w:color="auto" w:fill="FFFFFF"/>
        </w:rPr>
        <w:t>studies.</w:t>
      </w:r>
    </w:p>
    <w:p w14:paraId="79B3F489" w14:textId="0AFC1AFE" w:rsidR="00064676" w:rsidRDefault="00B80A32" w:rsidP="00E8075A">
      <w:pPr>
        <w:rPr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</w:t>
      </w:r>
    </w:p>
    <w:p w14:paraId="15B543D6" w14:textId="6E8DD79C" w:rsidR="00344E14" w:rsidRDefault="00E8075A" w:rsidP="00344E14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271566">
        <w:rPr>
          <w:sz w:val="24"/>
          <w:szCs w:val="24"/>
          <w:shd w:val="clear" w:color="auto" w:fill="FFFFFF"/>
        </w:rPr>
        <w:t>When you feel overwhelmed</w:t>
      </w:r>
      <w:r>
        <w:rPr>
          <w:sz w:val="24"/>
          <w:szCs w:val="24"/>
          <w:shd w:val="clear" w:color="auto" w:fill="FFFFFF"/>
        </w:rPr>
        <w:t xml:space="preserve"> with your studies</w:t>
      </w:r>
      <w:r w:rsidRPr="00271566">
        <w:rPr>
          <w:sz w:val="24"/>
          <w:szCs w:val="24"/>
          <w:shd w:val="clear" w:color="auto" w:fill="FFFFFF"/>
        </w:rPr>
        <w:t>, consider adopting strategies to manage stress more effectively. </w:t>
      </w:r>
      <w:r>
        <w:rPr>
          <w:sz w:val="24"/>
          <w:szCs w:val="24"/>
          <w:shd w:val="clear" w:color="auto" w:fill="FFFFFF"/>
        </w:rPr>
        <w:t xml:space="preserve">  </w:t>
      </w:r>
    </w:p>
    <w:p w14:paraId="52958025" w14:textId="2F88EFFA" w:rsidR="00693DD1" w:rsidRDefault="00693DD1" w:rsidP="00344E14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Developing effective stress management strategies </w:t>
      </w:r>
      <w:r w:rsidR="002A6787">
        <w:rPr>
          <w:sz w:val="24"/>
          <w:szCs w:val="24"/>
          <w:shd w:val="clear" w:color="auto" w:fill="FFFFFF"/>
        </w:rPr>
        <w:t xml:space="preserve">can help </w:t>
      </w:r>
      <w:r w:rsidR="003E49BF">
        <w:rPr>
          <w:sz w:val="24"/>
          <w:szCs w:val="24"/>
          <w:shd w:val="clear" w:color="auto" w:fill="FFFFFF"/>
        </w:rPr>
        <w:t xml:space="preserve">overcome the burden or strain of completing one’s </w:t>
      </w:r>
      <w:r>
        <w:rPr>
          <w:sz w:val="24"/>
          <w:szCs w:val="24"/>
          <w:shd w:val="clear" w:color="auto" w:fill="FFFFFF"/>
        </w:rPr>
        <w:t xml:space="preserve">studies. </w:t>
      </w:r>
    </w:p>
    <w:p w14:paraId="3F9CB767" w14:textId="23E29E23" w:rsidR="00E8075A" w:rsidRPr="00C803B9" w:rsidRDefault="00E8075A" w:rsidP="00344E14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</w:t>
      </w:r>
      <w:r w:rsidR="00963AA1" w:rsidRPr="00F33982">
        <w:rPr>
          <w:shd w:val="clear" w:color="auto" w:fill="FFFFFF"/>
        </w:rPr>
        <w:t>_________________________</w:t>
      </w:r>
      <w:r w:rsidR="00B80A32" w:rsidRPr="00F33982">
        <w:rPr>
          <w:shd w:val="clear" w:color="auto" w:fill="FFFFFF"/>
        </w:rPr>
        <w:t>____________________________________________________________________________________________________</w:t>
      </w:r>
      <w:r w:rsidR="00963AA1" w:rsidRPr="00F33982">
        <w:rPr>
          <w:shd w:val="clear" w:color="auto" w:fill="FFFFFF"/>
        </w:rPr>
        <w:t>_________________________</w:t>
      </w:r>
      <w:r w:rsidRPr="00F33982">
        <w:rPr>
          <w:shd w:val="clear" w:color="auto" w:fill="FFFFFF"/>
        </w:rPr>
        <w:t>__________________</w:t>
      </w:r>
      <w:r w:rsidR="005B56C4" w:rsidRPr="00F33982">
        <w:rPr>
          <w:shd w:val="clear" w:color="auto" w:fill="FFFFFF"/>
        </w:rPr>
        <w:t>______________</w:t>
      </w:r>
      <w:r w:rsidR="00B80A32" w:rsidRPr="00F33982">
        <w:rPr>
          <w:shd w:val="clear" w:color="auto" w:fill="FFFFFF"/>
        </w:rPr>
        <w:t>__________________</w:t>
      </w:r>
      <w:r w:rsidR="00B80A32">
        <w:rPr>
          <w:shd w:val="clear" w:color="auto" w:fill="FFFFFF"/>
        </w:rPr>
        <w:t>________________</w:t>
      </w:r>
    </w:p>
    <w:p w14:paraId="7A34C4EE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73C87C" w14:textId="427D277F" w:rsidR="00E8075A" w:rsidRPr="00B06AB0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A56105" w:rsidRPr="00A56105">
        <w:rPr>
          <w:sz w:val="24"/>
          <w:szCs w:val="24"/>
          <w:shd w:val="clear" w:color="auto" w:fill="FFFFFF"/>
        </w:rPr>
        <w:t>Consistent reading practice can improve your writing skills.</w:t>
      </w:r>
    </w:p>
    <w:p w14:paraId="55DF17C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9223545" w14:textId="46508054" w:rsidR="00B01848" w:rsidRDefault="00963AA1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You </w:t>
      </w:r>
      <w:r w:rsidR="00B16D49">
        <w:rPr>
          <w:sz w:val="24"/>
          <w:szCs w:val="24"/>
          <w:shd w:val="clear" w:color="auto" w:fill="FFFFFF"/>
        </w:rPr>
        <w:t xml:space="preserve">can learn how to write better </w:t>
      </w:r>
      <w:r>
        <w:rPr>
          <w:sz w:val="24"/>
          <w:szCs w:val="24"/>
          <w:shd w:val="clear" w:color="auto" w:fill="FFFFFF"/>
        </w:rPr>
        <w:t xml:space="preserve">by </w:t>
      </w:r>
      <w:r w:rsidR="00B16D49">
        <w:rPr>
          <w:sz w:val="24"/>
          <w:szCs w:val="24"/>
          <w:shd w:val="clear" w:color="auto" w:fill="FFFFFF"/>
        </w:rPr>
        <w:t xml:space="preserve">practising to read </w:t>
      </w:r>
      <w:r w:rsidR="00B01848">
        <w:rPr>
          <w:sz w:val="24"/>
          <w:szCs w:val="24"/>
          <w:shd w:val="clear" w:color="auto" w:fill="FFFFFF"/>
        </w:rPr>
        <w:t>consistently.</w:t>
      </w:r>
    </w:p>
    <w:p w14:paraId="238D12CB" w14:textId="60779759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</w:t>
      </w:r>
      <w:r w:rsidR="00963AA1" w:rsidRPr="00F33982">
        <w:rPr>
          <w:shd w:val="clear" w:color="auto" w:fill="FFFFFF"/>
        </w:rPr>
        <w:t>____________________________________________________________________________________________________</w:t>
      </w:r>
      <w:r w:rsidR="005B56C4" w:rsidRPr="00F33982">
        <w:rPr>
          <w:shd w:val="clear" w:color="auto" w:fill="FFFFFF"/>
        </w:rPr>
        <w:t>____________________________________________________________________________________________________</w:t>
      </w:r>
    </w:p>
    <w:p w14:paraId="7616C877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3156B73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EB86A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76B7DDC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F6B1890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9A4CE79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1669F06" w14:textId="272A12D1" w:rsidR="00344E14" w:rsidRDefault="00843AF0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00226E63">
        <w:rPr>
          <w:b/>
          <w:bCs/>
          <w:sz w:val="24"/>
          <w:szCs w:val="24"/>
          <w:shd w:val="clear" w:color="auto" w:fill="FFFFFF"/>
        </w:rPr>
        <w:t xml:space="preserve">Write a </w:t>
      </w:r>
      <w:r w:rsidR="005E04F2">
        <w:rPr>
          <w:b/>
          <w:bCs/>
          <w:sz w:val="24"/>
          <w:szCs w:val="24"/>
          <w:shd w:val="clear" w:color="auto" w:fill="FFFFFF"/>
        </w:rPr>
        <w:t xml:space="preserve">well-structured </w:t>
      </w:r>
      <w:r w:rsidR="00226E63">
        <w:rPr>
          <w:b/>
          <w:bCs/>
          <w:sz w:val="24"/>
          <w:szCs w:val="24"/>
          <w:shd w:val="clear" w:color="auto" w:fill="FFFFFF"/>
        </w:rPr>
        <w:t xml:space="preserve">paragraph </w:t>
      </w:r>
      <w:r w:rsidR="004A7AF3">
        <w:rPr>
          <w:b/>
          <w:bCs/>
          <w:sz w:val="24"/>
          <w:szCs w:val="24"/>
          <w:shd w:val="clear" w:color="auto" w:fill="FFFFFF"/>
        </w:rPr>
        <w:t xml:space="preserve">(8 sentences) on the following topic: </w:t>
      </w:r>
    </w:p>
    <w:p w14:paraId="00D6B550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439A41" w14:textId="77777777" w:rsidR="00344E14" w:rsidRDefault="008718F3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i/>
          <w:iCs/>
          <w:sz w:val="24"/>
          <w:szCs w:val="24"/>
          <w:shd w:val="clear" w:color="auto" w:fill="FFFFFF"/>
        </w:rPr>
        <w:t>T</w:t>
      </w:r>
      <w:r w:rsidR="007131B0" w:rsidRPr="00F57CF9">
        <w:rPr>
          <w:b/>
          <w:bCs/>
          <w:i/>
          <w:iCs/>
          <w:sz w:val="24"/>
          <w:szCs w:val="24"/>
          <w:shd w:val="clear" w:color="auto" w:fill="FFFFFF"/>
        </w:rPr>
        <w:t>he challenges of studying at a UK university</w:t>
      </w:r>
      <w:r w:rsidR="00F57CF9">
        <w:rPr>
          <w:b/>
          <w:bCs/>
          <w:i/>
          <w:iCs/>
          <w:sz w:val="24"/>
          <w:szCs w:val="24"/>
          <w:shd w:val="clear" w:color="auto" w:fill="FFFFFF"/>
        </w:rPr>
        <w:t xml:space="preserve">. </w:t>
      </w:r>
    </w:p>
    <w:p w14:paraId="7E267A6B" w14:textId="77777777" w:rsidR="00344E14" w:rsidRDefault="00344E14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3CC12A84" w14:textId="77777777" w:rsidR="00344E14" w:rsidRDefault="00FD6D7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</w:t>
      </w:r>
      <w:r w:rsidR="00B41831">
        <w:rPr>
          <w:b/>
          <w:bCs/>
          <w:sz w:val="24"/>
          <w:szCs w:val="24"/>
          <w:shd w:val="clear" w:color="auto" w:fill="FFFFFF"/>
        </w:rPr>
        <w:t xml:space="preserve">in </w:t>
      </w:r>
      <w:r w:rsidR="00843AF0">
        <w:rPr>
          <w:b/>
          <w:bCs/>
          <w:sz w:val="24"/>
          <w:szCs w:val="24"/>
          <w:shd w:val="clear" w:color="auto" w:fill="FFFFFF"/>
        </w:rPr>
        <w:t xml:space="preserve">an academic style. </w:t>
      </w:r>
    </w:p>
    <w:p w14:paraId="73F0D068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50C83CC" w14:textId="325EFCDA" w:rsidR="00843AF0" w:rsidRDefault="00666709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(max </w:t>
      </w:r>
      <w:r w:rsidR="00B41831">
        <w:rPr>
          <w:b/>
          <w:bCs/>
          <w:sz w:val="24"/>
          <w:szCs w:val="24"/>
          <w:shd w:val="clear" w:color="auto" w:fill="FFFFFF"/>
        </w:rPr>
        <w:t>1</w:t>
      </w:r>
      <w:r w:rsidR="00344E14">
        <w:rPr>
          <w:b/>
          <w:bCs/>
          <w:sz w:val="24"/>
          <w:szCs w:val="24"/>
          <w:shd w:val="clear" w:color="auto" w:fill="FFFFFF"/>
        </w:rPr>
        <w:t>6</w:t>
      </w:r>
      <w:r w:rsidR="00DA5CD6">
        <w:rPr>
          <w:b/>
          <w:bCs/>
          <w:sz w:val="24"/>
          <w:szCs w:val="24"/>
          <w:shd w:val="clear" w:color="auto" w:fill="FFFFFF"/>
        </w:rPr>
        <w:t xml:space="preserve"> marks in total</w:t>
      </w:r>
      <w:r>
        <w:rPr>
          <w:b/>
          <w:bCs/>
          <w:sz w:val="24"/>
          <w:szCs w:val="24"/>
          <w:shd w:val="clear" w:color="auto" w:fill="FFFFFF"/>
        </w:rPr>
        <w:t xml:space="preserve">) </w:t>
      </w:r>
    </w:p>
    <w:p w14:paraId="7C29171A" w14:textId="77777777" w:rsidR="00843AF0" w:rsidRDefault="00843AF0" w:rsidP="00843AF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BB5F1B" w14:textId="59440D54" w:rsidR="00A52F0A" w:rsidRDefault="00996FF6" w:rsidP="0025545E">
      <w:pPr>
        <w:spacing w:line="360" w:lineRule="auto"/>
        <w:ind w:firstLine="720"/>
      </w:pPr>
      <w:r>
        <w:rPr>
          <w:shd w:val="clear" w:color="auto" w:fill="FFFFFF"/>
        </w:rPr>
        <w:t xml:space="preserve">The </w:t>
      </w:r>
      <w:r w:rsidR="00C72075">
        <w:rPr>
          <w:shd w:val="clear" w:color="auto" w:fill="FFFFFF"/>
        </w:rPr>
        <w:t>U</w:t>
      </w:r>
      <w:r w:rsidR="00CE18A6">
        <w:rPr>
          <w:shd w:val="clear" w:color="auto" w:fill="FFFFFF"/>
        </w:rPr>
        <w:t xml:space="preserve">K </w:t>
      </w:r>
      <w:r w:rsidR="00C72075">
        <w:rPr>
          <w:shd w:val="clear" w:color="auto" w:fill="FFFFFF"/>
        </w:rPr>
        <w:t xml:space="preserve">has numerous universities </w:t>
      </w:r>
      <w:r w:rsidR="00CE18A6">
        <w:rPr>
          <w:shd w:val="clear" w:color="auto" w:fill="FFFFFF"/>
        </w:rPr>
        <w:t xml:space="preserve">offering diverse and competitive courses and programmes. </w:t>
      </w:r>
      <w:r w:rsidR="00CE0C72">
        <w:rPr>
          <w:shd w:val="clear" w:color="auto" w:fill="FFFFFF"/>
        </w:rPr>
        <w:t>However, studying at these institutions presents unique demands and challenges especially for international students.</w:t>
      </w:r>
      <w:r w:rsidR="00D74A5B">
        <w:rPr>
          <w:shd w:val="clear" w:color="auto" w:fill="FFFFFF"/>
        </w:rPr>
        <w:t xml:space="preserve"> The high cost of higher education in the country perhaps t</w:t>
      </w:r>
      <w:r w:rsidR="00B1145B">
        <w:rPr>
          <w:shd w:val="clear" w:color="auto" w:fill="FFFFFF"/>
        </w:rPr>
        <w:t>op o</w:t>
      </w:r>
      <w:r w:rsidR="00D74A5B">
        <w:rPr>
          <w:shd w:val="clear" w:color="auto" w:fill="FFFFFF"/>
        </w:rPr>
        <w:t xml:space="preserve">n the </w:t>
      </w:r>
      <w:r w:rsidR="00B1145B">
        <w:rPr>
          <w:shd w:val="clear" w:color="auto" w:fill="FFFFFF"/>
        </w:rPr>
        <w:t>list</w:t>
      </w:r>
      <w:r w:rsidR="00D74A5B">
        <w:rPr>
          <w:shd w:val="clear" w:color="auto" w:fill="FFFFFF"/>
        </w:rPr>
        <w:t xml:space="preserve"> of</w:t>
      </w:r>
      <w:r w:rsidR="00B1145B">
        <w:rPr>
          <w:shd w:val="clear" w:color="auto" w:fill="FFFFFF"/>
        </w:rPr>
        <w:t xml:space="preserve"> </w:t>
      </w:r>
      <w:r w:rsidR="00D74A5B">
        <w:rPr>
          <w:shd w:val="clear" w:color="auto" w:fill="FFFFFF"/>
        </w:rPr>
        <w:t xml:space="preserve">worries </w:t>
      </w:r>
      <w:r w:rsidR="00E229F8">
        <w:rPr>
          <w:shd w:val="clear" w:color="auto" w:fill="FFFFFF"/>
        </w:rPr>
        <w:t>for students</w:t>
      </w:r>
      <w:r w:rsidR="00041D3D">
        <w:rPr>
          <w:shd w:val="clear" w:color="auto" w:fill="FFFFFF"/>
        </w:rPr>
        <w:t xml:space="preserve">. Despite </w:t>
      </w:r>
      <w:r w:rsidR="00C918BF">
        <w:rPr>
          <w:shd w:val="clear" w:color="auto" w:fill="FFFFFF"/>
        </w:rPr>
        <w:t xml:space="preserve">the fact that students can access a wide range of scholarships and bursaries upon enrolment, </w:t>
      </w:r>
      <w:r w:rsidR="002D4505">
        <w:rPr>
          <w:shd w:val="clear" w:color="auto" w:fill="FFFFFF"/>
        </w:rPr>
        <w:t xml:space="preserve">which makes tuition fees more manageable, </w:t>
      </w:r>
      <w:r w:rsidR="00303CC1">
        <w:rPr>
          <w:shd w:val="clear" w:color="auto" w:fill="FFFFFF"/>
        </w:rPr>
        <w:t>the higher cost</w:t>
      </w:r>
      <w:r w:rsidR="00AD1CCB">
        <w:rPr>
          <w:shd w:val="clear" w:color="auto" w:fill="FFFFFF"/>
        </w:rPr>
        <w:t xml:space="preserve">s associated with </w:t>
      </w:r>
      <w:r w:rsidR="006B2824">
        <w:rPr>
          <w:shd w:val="clear" w:color="auto" w:fill="FFFFFF"/>
        </w:rPr>
        <w:t>living</w:t>
      </w:r>
      <w:r w:rsidR="0007414E">
        <w:rPr>
          <w:shd w:val="clear" w:color="auto" w:fill="FFFFFF"/>
        </w:rPr>
        <w:t xml:space="preserve"> </w:t>
      </w:r>
      <w:r w:rsidR="000B00E1">
        <w:rPr>
          <w:shd w:val="clear" w:color="auto" w:fill="FFFFFF"/>
        </w:rPr>
        <w:t xml:space="preserve">in the UK such as accommodation, </w:t>
      </w:r>
      <w:r w:rsidR="00893CB8">
        <w:rPr>
          <w:shd w:val="clear" w:color="auto" w:fill="FFFFFF"/>
        </w:rPr>
        <w:t xml:space="preserve">transportation, and food </w:t>
      </w:r>
      <w:r w:rsidR="005847CF">
        <w:rPr>
          <w:shd w:val="clear" w:color="auto" w:fill="FFFFFF"/>
        </w:rPr>
        <w:t>add a significant financial strain on students</w:t>
      </w:r>
      <w:r w:rsidR="005E4482">
        <w:rPr>
          <w:shd w:val="clear" w:color="auto" w:fill="FFFFFF"/>
        </w:rPr>
        <w:t xml:space="preserve"> (</w:t>
      </w:r>
      <w:r w:rsidR="00C32914" w:rsidRPr="00652D7D">
        <w:rPr>
          <w:rFonts w:ascii="Times New Roman" w:eastAsia="Times New Roman" w:hAnsi="Times New Roman" w:cs="Times New Roman"/>
          <w:sz w:val="24"/>
          <w:szCs w:val="24"/>
          <w:lang w:val="en-US"/>
        </w:rPr>
        <w:t>Iqbal</w:t>
      </w:r>
      <w:r w:rsidR="00C3291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et al., 2025</w:t>
      </w:r>
      <w:r w:rsidR="005E4482">
        <w:rPr>
          <w:shd w:val="clear" w:color="auto" w:fill="FFFFFF"/>
        </w:rPr>
        <w:t>)</w:t>
      </w:r>
      <w:r w:rsidR="005847CF">
        <w:rPr>
          <w:shd w:val="clear" w:color="auto" w:fill="FFFFFF"/>
        </w:rPr>
        <w:t xml:space="preserve">. </w:t>
      </w:r>
      <w:r w:rsidR="00E27BC2">
        <w:rPr>
          <w:shd w:val="clear" w:color="auto" w:fill="FFFFFF"/>
        </w:rPr>
        <w:t xml:space="preserve">In addition, </w:t>
      </w:r>
      <w:r w:rsidR="005F3583">
        <w:rPr>
          <w:shd w:val="clear" w:color="auto" w:fill="FFFFFF"/>
        </w:rPr>
        <w:t xml:space="preserve">many UK </w:t>
      </w:r>
      <w:r w:rsidR="007F1F31">
        <w:rPr>
          <w:shd w:val="clear" w:color="auto" w:fill="FFFFFF"/>
        </w:rPr>
        <w:t>universities</w:t>
      </w:r>
      <w:r w:rsidR="005F3583">
        <w:rPr>
          <w:shd w:val="clear" w:color="auto" w:fill="FFFFFF"/>
        </w:rPr>
        <w:t xml:space="preserve"> </w:t>
      </w:r>
      <w:r w:rsidR="00667EAA">
        <w:rPr>
          <w:shd w:val="clear" w:color="auto" w:fill="FFFFFF"/>
        </w:rPr>
        <w:t xml:space="preserve">implement </w:t>
      </w:r>
      <w:r w:rsidR="00ED40BE">
        <w:t>high academic standards and demanding coursework</w:t>
      </w:r>
      <w:r w:rsidR="00AB5CA6">
        <w:t>, which</w:t>
      </w:r>
      <w:r w:rsidR="0032563D">
        <w:t xml:space="preserve"> </w:t>
      </w:r>
      <w:r w:rsidR="00BA3E88">
        <w:t xml:space="preserve">require students to </w:t>
      </w:r>
      <w:r w:rsidR="00286701">
        <w:t xml:space="preserve">be self-motivated, </w:t>
      </w:r>
      <w:r w:rsidR="00874730">
        <w:t xml:space="preserve">work hard, </w:t>
      </w:r>
      <w:r w:rsidR="00CC2EFF">
        <w:t xml:space="preserve">and dedicated to their studies. </w:t>
      </w:r>
      <w:r w:rsidR="006F1675">
        <w:t>T</w:t>
      </w:r>
      <w:r w:rsidR="00CC2EFF">
        <w:t>h</w:t>
      </w:r>
      <w:r w:rsidR="00EE32A3">
        <w:t xml:space="preserve">e </w:t>
      </w:r>
      <w:r w:rsidR="006F1675">
        <w:t xml:space="preserve">academic </w:t>
      </w:r>
      <w:r w:rsidR="00EE32A3">
        <w:t>pressure is a serious challenge for</w:t>
      </w:r>
      <w:r w:rsidR="00583F7E">
        <w:t xml:space="preserve"> </w:t>
      </w:r>
      <w:r w:rsidR="00F8432F">
        <w:t xml:space="preserve">students transitioning to a new learning environment as well as </w:t>
      </w:r>
      <w:r w:rsidR="0092031C">
        <w:t>non-traditional students</w:t>
      </w:r>
      <w:r w:rsidR="00F8432F">
        <w:t xml:space="preserve"> </w:t>
      </w:r>
      <w:r w:rsidR="00681234">
        <w:t xml:space="preserve">who </w:t>
      </w:r>
      <w:r w:rsidR="004855FC">
        <w:t xml:space="preserve">find it difficult to balance </w:t>
      </w:r>
      <w:r w:rsidR="002C1622">
        <w:t xml:space="preserve">their </w:t>
      </w:r>
      <w:r w:rsidR="004855FC">
        <w:t>studies</w:t>
      </w:r>
      <w:r w:rsidR="002C1622">
        <w:t xml:space="preserve"> </w:t>
      </w:r>
      <w:r w:rsidR="00877A4C">
        <w:t xml:space="preserve">(lectures and assessments) and </w:t>
      </w:r>
      <w:r w:rsidR="00CA1FA3">
        <w:t xml:space="preserve">other commitments such as work and </w:t>
      </w:r>
      <w:r w:rsidR="000D563E">
        <w:t>family responsibilities</w:t>
      </w:r>
      <w:r w:rsidR="00FF29F6">
        <w:t xml:space="preserve"> (</w:t>
      </w:r>
      <w:proofErr w:type="spellStart"/>
      <w:r w:rsidR="00170AA7">
        <w:rPr>
          <w:rFonts w:ascii="Times New Roman" w:eastAsia="Times New Roman" w:hAnsi="Times New Roman" w:cs="Times New Roman"/>
          <w:sz w:val="24"/>
          <w:szCs w:val="24"/>
          <w:lang w:val="en-US"/>
        </w:rPr>
        <w:t>Cownie</w:t>
      </w:r>
      <w:proofErr w:type="spellEnd"/>
      <w:r w:rsidR="00170AA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="00170AA7" w:rsidRPr="00373274">
        <w:rPr>
          <w:rFonts w:ascii="Times New Roman" w:eastAsia="Times New Roman" w:hAnsi="Times New Roman" w:cs="Times New Roman"/>
          <w:sz w:val="24"/>
          <w:szCs w:val="24"/>
          <w:lang w:val="en-US"/>
        </w:rPr>
        <w:t>2019</w:t>
      </w:r>
      <w:r w:rsidR="00FF29F6">
        <w:t>)</w:t>
      </w:r>
      <w:r w:rsidR="000D563E">
        <w:t>.</w:t>
      </w:r>
      <w:r w:rsidR="00A96DAB">
        <w:t xml:space="preserve"> Moreover,</w:t>
      </w:r>
      <w:r w:rsidR="00BC035B">
        <w:t xml:space="preserve"> </w:t>
      </w:r>
      <w:r w:rsidR="00F10053">
        <w:t xml:space="preserve">integrating into the new student community </w:t>
      </w:r>
      <w:r w:rsidR="00320F94">
        <w:t xml:space="preserve">presents </w:t>
      </w:r>
      <w:r w:rsidR="00F10053">
        <w:t>considerab</w:t>
      </w:r>
      <w:r w:rsidR="005E2242">
        <w:t>l</w:t>
      </w:r>
      <w:r w:rsidR="00320F94">
        <w:t xml:space="preserve">e sociocultural </w:t>
      </w:r>
      <w:r w:rsidR="005E2242">
        <w:t>c</w:t>
      </w:r>
      <w:r w:rsidR="00F10053">
        <w:t>halleng</w:t>
      </w:r>
      <w:r w:rsidR="004365D3">
        <w:t xml:space="preserve">es as </w:t>
      </w:r>
      <w:r w:rsidR="006B52A6">
        <w:t>man</w:t>
      </w:r>
      <w:r w:rsidR="00320F94">
        <w:t>y UK universities</w:t>
      </w:r>
      <w:r w:rsidR="00437702">
        <w:t xml:space="preserve"> today have rich multicultural </w:t>
      </w:r>
      <w:r w:rsidR="003E396F">
        <w:t xml:space="preserve">environments </w:t>
      </w:r>
      <w:r w:rsidR="004B29EA">
        <w:t xml:space="preserve">harbouring </w:t>
      </w:r>
      <w:r w:rsidR="00320F94">
        <w:t xml:space="preserve">students from </w:t>
      </w:r>
      <w:r w:rsidR="0049239D">
        <w:t>all over the world</w:t>
      </w:r>
      <w:r w:rsidR="006E5902">
        <w:t xml:space="preserve"> (</w:t>
      </w:r>
      <w:proofErr w:type="spellStart"/>
      <w:r w:rsidR="006E5902" w:rsidRPr="00D95E98">
        <w:rPr>
          <w:rFonts w:ascii="Times New Roman" w:eastAsia="Times New Roman" w:hAnsi="Times New Roman" w:cs="Times New Roman"/>
          <w:sz w:val="24"/>
          <w:szCs w:val="24"/>
          <w:lang w:val="en-US"/>
        </w:rPr>
        <w:t>Gamsu</w:t>
      </w:r>
      <w:proofErr w:type="spellEnd"/>
      <w:r w:rsidR="006E590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et al.</w:t>
      </w:r>
      <w:r w:rsidR="006E5902" w:rsidRPr="00D95E98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r w:rsidR="006E590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2019</w:t>
      </w:r>
      <w:r w:rsidR="006E5902">
        <w:t>)</w:t>
      </w:r>
      <w:r w:rsidR="0049239D">
        <w:t xml:space="preserve">. The students </w:t>
      </w:r>
      <w:r w:rsidR="00EF5258">
        <w:t xml:space="preserve">bring </w:t>
      </w:r>
      <w:r w:rsidR="00320F94">
        <w:t>diverse cu</w:t>
      </w:r>
      <w:r w:rsidR="009B43F2">
        <w:t xml:space="preserve">ltural </w:t>
      </w:r>
      <w:r w:rsidR="00CB4E29">
        <w:t>backgrounds</w:t>
      </w:r>
      <w:r w:rsidR="009B43F2">
        <w:t xml:space="preserve">, </w:t>
      </w:r>
      <w:r w:rsidR="004966E3">
        <w:t xml:space="preserve">languages, </w:t>
      </w:r>
      <w:r w:rsidR="009B43F2">
        <w:t xml:space="preserve">communication styles, </w:t>
      </w:r>
      <w:r w:rsidR="003452AD">
        <w:t>and social norms</w:t>
      </w:r>
      <w:r w:rsidR="00BC1795">
        <w:t>, which</w:t>
      </w:r>
      <w:r w:rsidR="00104A41">
        <w:t xml:space="preserve"> </w:t>
      </w:r>
      <w:r w:rsidR="002434FB">
        <w:t xml:space="preserve">require </w:t>
      </w:r>
      <w:r w:rsidR="007B5C24">
        <w:t xml:space="preserve">individual </w:t>
      </w:r>
      <w:r w:rsidR="002434FB">
        <w:t xml:space="preserve">students to </w:t>
      </w:r>
      <w:r w:rsidR="003E5552">
        <w:t xml:space="preserve">not only </w:t>
      </w:r>
      <w:r w:rsidR="00887680">
        <w:t xml:space="preserve">understand, </w:t>
      </w:r>
      <w:r w:rsidR="00CC0DE3">
        <w:t xml:space="preserve">respect and appreciate </w:t>
      </w:r>
      <w:r w:rsidR="00215F37">
        <w:t xml:space="preserve">the diversity present but also overcome stereotypes </w:t>
      </w:r>
      <w:r w:rsidR="00C87FFE">
        <w:t xml:space="preserve">associated with the different cultures. </w:t>
      </w:r>
      <w:r w:rsidR="009B3F65">
        <w:t xml:space="preserve">Developing intercultural communication skills required to effectively navigate this diversity </w:t>
      </w:r>
      <w:r w:rsidR="00C06557">
        <w:t>can be challenging</w:t>
      </w:r>
      <w:r w:rsidR="00B34696">
        <w:t>.</w:t>
      </w:r>
      <w:r w:rsidR="00EA6F58">
        <w:t xml:space="preserve"> Lastly,</w:t>
      </w:r>
      <w:r w:rsidR="00D77C0E">
        <w:t xml:space="preserve"> </w:t>
      </w:r>
      <w:r w:rsidR="008F6540">
        <w:t xml:space="preserve">navigating online learning spaces is </w:t>
      </w:r>
      <w:r w:rsidR="001B0D49">
        <w:t xml:space="preserve">another concern worth </w:t>
      </w:r>
      <w:r w:rsidR="008B2371">
        <w:t xml:space="preserve">highlighting in this essay. </w:t>
      </w:r>
      <w:r w:rsidR="006210D9">
        <w:t xml:space="preserve">Online education presents numerous opportunities and benefits for students in UK universities, but </w:t>
      </w:r>
      <w:r w:rsidR="00BD2169">
        <w:t>the</w:t>
      </w:r>
      <w:r w:rsidR="00283387">
        <w:t xml:space="preserve"> </w:t>
      </w:r>
      <w:r w:rsidR="00097A60">
        <w:t xml:space="preserve">absence of face-to-face interaction, </w:t>
      </w:r>
      <w:r w:rsidR="003146F3">
        <w:t xml:space="preserve">distractions, time management challenges, and technical issues require </w:t>
      </w:r>
      <w:r w:rsidR="006F2932">
        <w:t>higher level self-discipline and self-motivation.</w:t>
      </w:r>
    </w:p>
    <w:bookmarkEnd w:id="0"/>
    <w:p w14:paraId="1CEDD0E4" w14:textId="0C87F3D8" w:rsidR="00B41831" w:rsidRPr="0025545E" w:rsidRDefault="009A0F0C" w:rsidP="0025545E">
      <w:pPr>
        <w:spacing w:line="360" w:lineRule="auto"/>
        <w:rPr>
          <w:rFonts w:cstheme="minorHAnsi"/>
          <w:shd w:val="clear" w:color="auto" w:fill="FFFFFF"/>
        </w:rPr>
      </w:pPr>
      <w:r w:rsidRPr="0025545E">
        <w:rPr>
          <w:rFonts w:cstheme="minorHAnsi"/>
          <w:shd w:val="clear" w:color="auto" w:fill="FFFFFF"/>
        </w:rPr>
        <w:t>References</w:t>
      </w:r>
    </w:p>
    <w:p w14:paraId="0843D563" w14:textId="77777777" w:rsidR="00652D7D" w:rsidRPr="00652D7D" w:rsidRDefault="00652D7D" w:rsidP="0025545E">
      <w:pPr>
        <w:spacing w:after="0" w:line="360" w:lineRule="auto"/>
        <w:ind w:left="720" w:hanging="720"/>
        <w:rPr>
          <w:rFonts w:eastAsia="Times New Roman" w:cstheme="minorHAnsi"/>
          <w:lang w:val="en-US"/>
        </w:rPr>
      </w:pPr>
      <w:r w:rsidRPr="00652D7D">
        <w:rPr>
          <w:rFonts w:eastAsia="Times New Roman" w:cstheme="minorHAnsi"/>
          <w:lang w:val="en-US"/>
        </w:rPr>
        <w:t xml:space="preserve">Iqbal, S. N., </w:t>
      </w:r>
      <w:proofErr w:type="spellStart"/>
      <w:r w:rsidRPr="00652D7D">
        <w:rPr>
          <w:rFonts w:eastAsia="Times New Roman" w:cstheme="minorHAnsi"/>
          <w:lang w:val="en-US"/>
        </w:rPr>
        <w:t>Rekhi</w:t>
      </w:r>
      <w:proofErr w:type="spellEnd"/>
      <w:r w:rsidRPr="00652D7D">
        <w:rPr>
          <w:rFonts w:eastAsia="Times New Roman" w:cstheme="minorHAnsi"/>
          <w:lang w:val="en-US"/>
        </w:rPr>
        <w:t xml:space="preserve">, A., James, A., Johnson, J. A., &amp; </w:t>
      </w:r>
      <w:proofErr w:type="spellStart"/>
      <w:r w:rsidRPr="00652D7D">
        <w:rPr>
          <w:rFonts w:eastAsia="Times New Roman" w:cstheme="minorHAnsi"/>
          <w:lang w:val="en-US"/>
        </w:rPr>
        <w:t>Trinidade</w:t>
      </w:r>
      <w:proofErr w:type="spellEnd"/>
      <w:r w:rsidRPr="00652D7D">
        <w:rPr>
          <w:rFonts w:eastAsia="Times New Roman" w:cstheme="minorHAnsi"/>
          <w:lang w:val="en-US"/>
        </w:rPr>
        <w:t xml:space="preserve">, A. (2025). The UK cost-of-living crisis and its effect on students at a British medical school. </w:t>
      </w:r>
      <w:r w:rsidRPr="00652D7D">
        <w:rPr>
          <w:rFonts w:eastAsia="Times New Roman" w:cstheme="minorHAnsi"/>
          <w:i/>
          <w:iCs/>
          <w:lang w:val="en-US"/>
        </w:rPr>
        <w:t>BMC Medical Education</w:t>
      </w:r>
      <w:r w:rsidRPr="00652D7D">
        <w:rPr>
          <w:rFonts w:eastAsia="Times New Roman" w:cstheme="minorHAnsi"/>
          <w:lang w:val="en-US"/>
        </w:rPr>
        <w:t xml:space="preserve">, </w:t>
      </w:r>
      <w:r w:rsidRPr="00652D7D">
        <w:rPr>
          <w:rFonts w:eastAsia="Times New Roman" w:cstheme="minorHAnsi"/>
          <w:i/>
          <w:iCs/>
          <w:lang w:val="en-US"/>
        </w:rPr>
        <w:t>25</w:t>
      </w:r>
      <w:r w:rsidRPr="00652D7D">
        <w:rPr>
          <w:rFonts w:eastAsia="Times New Roman" w:cstheme="minorHAnsi"/>
          <w:lang w:val="en-US"/>
        </w:rPr>
        <w:t>(1), 791.</w:t>
      </w:r>
    </w:p>
    <w:p w14:paraId="4D4BC799" w14:textId="093FA75E" w:rsidR="00373274" w:rsidRPr="00373274" w:rsidRDefault="00373274" w:rsidP="0025545E">
      <w:pPr>
        <w:spacing w:after="0" w:line="360" w:lineRule="auto"/>
        <w:ind w:left="720" w:hanging="720"/>
        <w:rPr>
          <w:rFonts w:eastAsia="Times New Roman" w:cstheme="minorHAnsi"/>
          <w:lang w:val="en-US"/>
        </w:rPr>
      </w:pPr>
      <w:proofErr w:type="spellStart"/>
      <w:r w:rsidRPr="00373274">
        <w:rPr>
          <w:rFonts w:eastAsia="Times New Roman" w:cstheme="minorHAnsi"/>
          <w:lang w:val="en-US"/>
        </w:rPr>
        <w:t>Cownie</w:t>
      </w:r>
      <w:proofErr w:type="spellEnd"/>
      <w:r w:rsidRPr="00373274">
        <w:rPr>
          <w:rFonts w:eastAsia="Times New Roman" w:cstheme="minorHAnsi"/>
          <w:lang w:val="en-US"/>
        </w:rPr>
        <w:t xml:space="preserve">, F. (2019). What drives students’ affective commitment towards their university? </w:t>
      </w:r>
      <w:r w:rsidRPr="00373274">
        <w:rPr>
          <w:rFonts w:eastAsia="Times New Roman" w:cstheme="minorHAnsi"/>
          <w:i/>
          <w:iCs/>
          <w:lang w:val="en-US"/>
        </w:rPr>
        <w:t>Journal of Further and Higher Education</w:t>
      </w:r>
      <w:r w:rsidRPr="00373274">
        <w:rPr>
          <w:rFonts w:eastAsia="Times New Roman" w:cstheme="minorHAnsi"/>
          <w:lang w:val="en-US"/>
        </w:rPr>
        <w:t xml:space="preserve">, </w:t>
      </w:r>
      <w:r w:rsidRPr="00373274">
        <w:rPr>
          <w:rFonts w:eastAsia="Times New Roman" w:cstheme="minorHAnsi"/>
          <w:i/>
          <w:iCs/>
          <w:lang w:val="en-US"/>
        </w:rPr>
        <w:t>43</w:t>
      </w:r>
      <w:r w:rsidRPr="00373274">
        <w:rPr>
          <w:rFonts w:eastAsia="Times New Roman" w:cstheme="minorHAnsi"/>
          <w:lang w:val="en-US"/>
        </w:rPr>
        <w:t>(5), 674-691.</w:t>
      </w:r>
    </w:p>
    <w:p w14:paraId="3B80A7FB" w14:textId="77777777" w:rsidR="00D95E98" w:rsidRPr="00D95E98" w:rsidRDefault="00D95E98" w:rsidP="0025545E">
      <w:pPr>
        <w:spacing w:after="0" w:line="360" w:lineRule="auto"/>
        <w:ind w:left="720" w:hanging="720"/>
        <w:rPr>
          <w:rFonts w:eastAsia="Times New Roman" w:cstheme="minorHAnsi"/>
          <w:lang w:val="en-US"/>
        </w:rPr>
      </w:pPr>
      <w:proofErr w:type="spellStart"/>
      <w:r w:rsidRPr="00D95E98">
        <w:rPr>
          <w:rFonts w:eastAsia="Times New Roman" w:cstheme="minorHAnsi"/>
          <w:lang w:val="en-US"/>
        </w:rPr>
        <w:t>Gamsu</w:t>
      </w:r>
      <w:proofErr w:type="spellEnd"/>
      <w:r w:rsidRPr="00D95E98">
        <w:rPr>
          <w:rFonts w:eastAsia="Times New Roman" w:cstheme="minorHAnsi"/>
          <w:lang w:val="en-US"/>
        </w:rPr>
        <w:t xml:space="preserve">, S., Donnelly, M., &amp; Harris, R. (2019). The spatial dynamics of race in the transition to university: Diverse cities and White campuses in UK higher education. </w:t>
      </w:r>
      <w:r w:rsidRPr="00D95E98">
        <w:rPr>
          <w:rFonts w:eastAsia="Times New Roman" w:cstheme="minorHAnsi"/>
          <w:i/>
          <w:iCs/>
          <w:lang w:val="en-US"/>
        </w:rPr>
        <w:t>Population, Space and Place</w:t>
      </w:r>
      <w:r w:rsidRPr="00D95E98">
        <w:rPr>
          <w:rFonts w:eastAsia="Times New Roman" w:cstheme="minorHAnsi"/>
          <w:lang w:val="en-US"/>
        </w:rPr>
        <w:t xml:space="preserve">, </w:t>
      </w:r>
      <w:r w:rsidRPr="00D95E98">
        <w:rPr>
          <w:rFonts w:eastAsia="Times New Roman" w:cstheme="minorHAnsi"/>
          <w:i/>
          <w:iCs/>
          <w:lang w:val="en-US"/>
        </w:rPr>
        <w:t>25</w:t>
      </w:r>
      <w:r w:rsidRPr="00D95E98">
        <w:rPr>
          <w:rFonts w:eastAsia="Times New Roman" w:cstheme="minorHAnsi"/>
          <w:lang w:val="en-US"/>
        </w:rPr>
        <w:t>(5), e2222.</w:t>
      </w:r>
    </w:p>
    <w:sectPr w:rsidR="00D95E98" w:rsidRPr="00D95E98" w:rsidSect="00931AA2">
      <w:headerReference w:type="default" r:id="rId14"/>
      <w:footerReference w:type="default" r:id="rId15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60FD1" w14:textId="77777777" w:rsidR="006C6D30" w:rsidRDefault="006C6D30" w:rsidP="002C1916">
      <w:pPr>
        <w:spacing w:after="0" w:line="240" w:lineRule="auto"/>
      </w:pPr>
      <w:r>
        <w:separator/>
      </w:r>
    </w:p>
  </w:endnote>
  <w:endnote w:type="continuationSeparator" w:id="0">
    <w:p w14:paraId="4ECA73B3" w14:textId="77777777" w:rsidR="006C6D30" w:rsidRDefault="006C6D30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72EE2A5F" w:rsidR="006B2824" w:rsidRDefault="006B2824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4C02">
          <w:rPr>
            <w:noProof/>
          </w:rPr>
          <w:t>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6B2824" w:rsidRDefault="006B28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1EAB7" w14:textId="77777777" w:rsidR="006C6D30" w:rsidRDefault="006C6D30" w:rsidP="002C1916">
      <w:pPr>
        <w:spacing w:after="0" w:line="240" w:lineRule="auto"/>
      </w:pPr>
      <w:r>
        <w:separator/>
      </w:r>
    </w:p>
  </w:footnote>
  <w:footnote w:type="continuationSeparator" w:id="0">
    <w:p w14:paraId="1AF40420" w14:textId="77777777" w:rsidR="006C6D30" w:rsidRDefault="006C6D30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6B2824" w:rsidRDefault="006B2824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6B2824" w14:paraId="12079BD4" w14:textId="77777777" w:rsidTr="005D7DDC">
      <w:tc>
        <w:tcPr>
          <w:tcW w:w="2526" w:type="dxa"/>
        </w:tcPr>
        <w:p w14:paraId="4B022081" w14:textId="301A387B" w:rsidR="006B2824" w:rsidRDefault="006B2824">
          <w:pPr>
            <w:pStyle w:val="Header"/>
          </w:pPr>
          <w:r>
            <w:rPr>
              <w:noProof/>
              <w:lang w:val="en-US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7777777" w:rsidR="006B2824" w:rsidRDefault="006B2824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</w:p>
        <w:p w14:paraId="63A48996" w14:textId="77777777" w:rsidR="006B2824" w:rsidRDefault="006B2824" w:rsidP="00DC74DC">
          <w:pPr>
            <w:pStyle w:val="NoSpacing"/>
            <w:jc w:val="center"/>
          </w:pPr>
        </w:p>
        <w:p w14:paraId="2BA5C873" w14:textId="6063ADA5" w:rsidR="006B2824" w:rsidRDefault="006B2824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6B2824" w:rsidRDefault="006B2824">
    <w:pPr>
      <w:pStyle w:val="Header"/>
    </w:pPr>
  </w:p>
  <w:p w14:paraId="27F73AE9" w14:textId="77777777" w:rsidR="006B2824" w:rsidRDefault="006B28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731387531">
    <w:abstractNumId w:val="4"/>
  </w:num>
  <w:num w:numId="2" w16cid:durableId="113639481">
    <w:abstractNumId w:val="0"/>
  </w:num>
  <w:num w:numId="3" w16cid:durableId="1622375195">
    <w:abstractNumId w:val="10"/>
  </w:num>
  <w:num w:numId="4" w16cid:durableId="1972511746">
    <w:abstractNumId w:val="9"/>
  </w:num>
  <w:num w:numId="5" w16cid:durableId="1470705956">
    <w:abstractNumId w:val="6"/>
  </w:num>
  <w:num w:numId="6" w16cid:durableId="234046621">
    <w:abstractNumId w:val="11"/>
  </w:num>
  <w:num w:numId="7" w16cid:durableId="1411077725">
    <w:abstractNumId w:val="2"/>
  </w:num>
  <w:num w:numId="8" w16cid:durableId="421754703">
    <w:abstractNumId w:val="8"/>
  </w:num>
  <w:num w:numId="9" w16cid:durableId="829907961">
    <w:abstractNumId w:val="5"/>
  </w:num>
  <w:num w:numId="10" w16cid:durableId="1653023039">
    <w:abstractNumId w:val="7"/>
  </w:num>
  <w:num w:numId="11" w16cid:durableId="181355938">
    <w:abstractNumId w:val="3"/>
  </w:num>
  <w:num w:numId="12" w16cid:durableId="5018178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063E8"/>
    <w:rsid w:val="00011B65"/>
    <w:rsid w:val="00011DB5"/>
    <w:rsid w:val="00040C01"/>
    <w:rsid w:val="00041D3D"/>
    <w:rsid w:val="00056173"/>
    <w:rsid w:val="00064676"/>
    <w:rsid w:val="0006608D"/>
    <w:rsid w:val="00066D7C"/>
    <w:rsid w:val="0007239D"/>
    <w:rsid w:val="0007414E"/>
    <w:rsid w:val="00074C02"/>
    <w:rsid w:val="000851FC"/>
    <w:rsid w:val="00097A60"/>
    <w:rsid w:val="000A0BC0"/>
    <w:rsid w:val="000A5958"/>
    <w:rsid w:val="000B00E1"/>
    <w:rsid w:val="000C56EA"/>
    <w:rsid w:val="000D563E"/>
    <w:rsid w:val="000E2BC2"/>
    <w:rsid w:val="000E6037"/>
    <w:rsid w:val="00100E12"/>
    <w:rsid w:val="001020A0"/>
    <w:rsid w:val="00104A41"/>
    <w:rsid w:val="00107176"/>
    <w:rsid w:val="00107719"/>
    <w:rsid w:val="00123CAF"/>
    <w:rsid w:val="001639EE"/>
    <w:rsid w:val="00170AA7"/>
    <w:rsid w:val="00174BDD"/>
    <w:rsid w:val="00195598"/>
    <w:rsid w:val="001B0D49"/>
    <w:rsid w:val="001B36DA"/>
    <w:rsid w:val="001E60BA"/>
    <w:rsid w:val="001F625C"/>
    <w:rsid w:val="0020412F"/>
    <w:rsid w:val="002051BB"/>
    <w:rsid w:val="0021088F"/>
    <w:rsid w:val="00213B3D"/>
    <w:rsid w:val="00215F37"/>
    <w:rsid w:val="00225AF5"/>
    <w:rsid w:val="00226E63"/>
    <w:rsid w:val="00241386"/>
    <w:rsid w:val="002434FB"/>
    <w:rsid w:val="00253F8A"/>
    <w:rsid w:val="0025545E"/>
    <w:rsid w:val="002563A8"/>
    <w:rsid w:val="00271566"/>
    <w:rsid w:val="0027214F"/>
    <w:rsid w:val="0028087E"/>
    <w:rsid w:val="00283387"/>
    <w:rsid w:val="00286701"/>
    <w:rsid w:val="0029389D"/>
    <w:rsid w:val="002A25E4"/>
    <w:rsid w:val="002A6787"/>
    <w:rsid w:val="002B3561"/>
    <w:rsid w:val="002B56E8"/>
    <w:rsid w:val="002C1622"/>
    <w:rsid w:val="002C1916"/>
    <w:rsid w:val="002D08AB"/>
    <w:rsid w:val="002D3621"/>
    <w:rsid w:val="002D4505"/>
    <w:rsid w:val="002E55D4"/>
    <w:rsid w:val="002F0C08"/>
    <w:rsid w:val="003012EF"/>
    <w:rsid w:val="00303CC1"/>
    <w:rsid w:val="003146F3"/>
    <w:rsid w:val="00317B36"/>
    <w:rsid w:val="00320F94"/>
    <w:rsid w:val="0032563D"/>
    <w:rsid w:val="003340E4"/>
    <w:rsid w:val="00334C0C"/>
    <w:rsid w:val="00342C9B"/>
    <w:rsid w:val="00344E14"/>
    <w:rsid w:val="003452AD"/>
    <w:rsid w:val="00373274"/>
    <w:rsid w:val="00375441"/>
    <w:rsid w:val="00376EFB"/>
    <w:rsid w:val="003817E4"/>
    <w:rsid w:val="003872D7"/>
    <w:rsid w:val="003A0296"/>
    <w:rsid w:val="003B2FE2"/>
    <w:rsid w:val="003E396F"/>
    <w:rsid w:val="003E49BF"/>
    <w:rsid w:val="003E5552"/>
    <w:rsid w:val="003F1DCF"/>
    <w:rsid w:val="003F5405"/>
    <w:rsid w:val="00402CDB"/>
    <w:rsid w:val="0040581E"/>
    <w:rsid w:val="004227C0"/>
    <w:rsid w:val="00427534"/>
    <w:rsid w:val="004316E4"/>
    <w:rsid w:val="004365D3"/>
    <w:rsid w:val="00437702"/>
    <w:rsid w:val="004401B8"/>
    <w:rsid w:val="0044179C"/>
    <w:rsid w:val="00447D3E"/>
    <w:rsid w:val="00451AAE"/>
    <w:rsid w:val="004636DA"/>
    <w:rsid w:val="00484BD4"/>
    <w:rsid w:val="004855FC"/>
    <w:rsid w:val="0049239D"/>
    <w:rsid w:val="004956CE"/>
    <w:rsid w:val="004966E3"/>
    <w:rsid w:val="004A566D"/>
    <w:rsid w:val="004A7AF3"/>
    <w:rsid w:val="004B29EA"/>
    <w:rsid w:val="004C03C6"/>
    <w:rsid w:val="004D17FD"/>
    <w:rsid w:val="004F5A12"/>
    <w:rsid w:val="00520117"/>
    <w:rsid w:val="00546ECE"/>
    <w:rsid w:val="005549F5"/>
    <w:rsid w:val="00577439"/>
    <w:rsid w:val="00583F7E"/>
    <w:rsid w:val="005847CF"/>
    <w:rsid w:val="00584B2D"/>
    <w:rsid w:val="0058653B"/>
    <w:rsid w:val="005A0133"/>
    <w:rsid w:val="005A7742"/>
    <w:rsid w:val="005B56C4"/>
    <w:rsid w:val="005C3AE3"/>
    <w:rsid w:val="005C505D"/>
    <w:rsid w:val="005D164F"/>
    <w:rsid w:val="005D7DDC"/>
    <w:rsid w:val="005E04F2"/>
    <w:rsid w:val="005E2242"/>
    <w:rsid w:val="005E4482"/>
    <w:rsid w:val="005F3583"/>
    <w:rsid w:val="00600AC7"/>
    <w:rsid w:val="0061562C"/>
    <w:rsid w:val="006210D9"/>
    <w:rsid w:val="00652D7D"/>
    <w:rsid w:val="00666709"/>
    <w:rsid w:val="00667EAA"/>
    <w:rsid w:val="00681234"/>
    <w:rsid w:val="00693DD1"/>
    <w:rsid w:val="006A134B"/>
    <w:rsid w:val="006B19A8"/>
    <w:rsid w:val="006B2824"/>
    <w:rsid w:val="006B52A6"/>
    <w:rsid w:val="006B61CF"/>
    <w:rsid w:val="006B65AA"/>
    <w:rsid w:val="006C6D30"/>
    <w:rsid w:val="006D7575"/>
    <w:rsid w:val="006E5902"/>
    <w:rsid w:val="006F1675"/>
    <w:rsid w:val="006F2932"/>
    <w:rsid w:val="007131B0"/>
    <w:rsid w:val="0073793E"/>
    <w:rsid w:val="00746A7F"/>
    <w:rsid w:val="007B5C24"/>
    <w:rsid w:val="007C3483"/>
    <w:rsid w:val="007E3924"/>
    <w:rsid w:val="007F1F31"/>
    <w:rsid w:val="00824582"/>
    <w:rsid w:val="0082767C"/>
    <w:rsid w:val="00830AB6"/>
    <w:rsid w:val="008346B6"/>
    <w:rsid w:val="00843AF0"/>
    <w:rsid w:val="0085519C"/>
    <w:rsid w:val="00861498"/>
    <w:rsid w:val="008718F3"/>
    <w:rsid w:val="00874730"/>
    <w:rsid w:val="00876AEB"/>
    <w:rsid w:val="00877A4C"/>
    <w:rsid w:val="00883CEA"/>
    <w:rsid w:val="00887680"/>
    <w:rsid w:val="00893CB8"/>
    <w:rsid w:val="008B1247"/>
    <w:rsid w:val="008B2371"/>
    <w:rsid w:val="008B3F39"/>
    <w:rsid w:val="008D00DD"/>
    <w:rsid w:val="008E3117"/>
    <w:rsid w:val="008F6540"/>
    <w:rsid w:val="00901C56"/>
    <w:rsid w:val="009106B8"/>
    <w:rsid w:val="00912A44"/>
    <w:rsid w:val="009157D6"/>
    <w:rsid w:val="0092031C"/>
    <w:rsid w:val="00927DDD"/>
    <w:rsid w:val="00931AA2"/>
    <w:rsid w:val="00953F12"/>
    <w:rsid w:val="00963AA1"/>
    <w:rsid w:val="009744FF"/>
    <w:rsid w:val="009803DF"/>
    <w:rsid w:val="00980BBD"/>
    <w:rsid w:val="00996DA5"/>
    <w:rsid w:val="00996FF6"/>
    <w:rsid w:val="009A0F0C"/>
    <w:rsid w:val="009A1E5C"/>
    <w:rsid w:val="009A3B90"/>
    <w:rsid w:val="009B3F65"/>
    <w:rsid w:val="009B43F2"/>
    <w:rsid w:val="009C1016"/>
    <w:rsid w:val="009C5EE4"/>
    <w:rsid w:val="009D58E1"/>
    <w:rsid w:val="009E7212"/>
    <w:rsid w:val="009F57E6"/>
    <w:rsid w:val="00A14DD9"/>
    <w:rsid w:val="00A20F11"/>
    <w:rsid w:val="00A5040E"/>
    <w:rsid w:val="00A52F0A"/>
    <w:rsid w:val="00A56105"/>
    <w:rsid w:val="00A608F8"/>
    <w:rsid w:val="00A63CE4"/>
    <w:rsid w:val="00A7528D"/>
    <w:rsid w:val="00A8567E"/>
    <w:rsid w:val="00A96DAB"/>
    <w:rsid w:val="00AB3C3B"/>
    <w:rsid w:val="00AB5CA6"/>
    <w:rsid w:val="00AB7A89"/>
    <w:rsid w:val="00AC3E60"/>
    <w:rsid w:val="00AD1CCB"/>
    <w:rsid w:val="00B01848"/>
    <w:rsid w:val="00B1145B"/>
    <w:rsid w:val="00B16D49"/>
    <w:rsid w:val="00B311BE"/>
    <w:rsid w:val="00B34696"/>
    <w:rsid w:val="00B36280"/>
    <w:rsid w:val="00B41831"/>
    <w:rsid w:val="00B7105C"/>
    <w:rsid w:val="00B80A32"/>
    <w:rsid w:val="00B874E0"/>
    <w:rsid w:val="00BA3E88"/>
    <w:rsid w:val="00BB02B9"/>
    <w:rsid w:val="00BC035B"/>
    <w:rsid w:val="00BC1795"/>
    <w:rsid w:val="00BC237C"/>
    <w:rsid w:val="00BC63EA"/>
    <w:rsid w:val="00BD2169"/>
    <w:rsid w:val="00BE3C41"/>
    <w:rsid w:val="00C06557"/>
    <w:rsid w:val="00C2205B"/>
    <w:rsid w:val="00C24A02"/>
    <w:rsid w:val="00C32914"/>
    <w:rsid w:val="00C35588"/>
    <w:rsid w:val="00C4122A"/>
    <w:rsid w:val="00C503D9"/>
    <w:rsid w:val="00C56196"/>
    <w:rsid w:val="00C6670A"/>
    <w:rsid w:val="00C72075"/>
    <w:rsid w:val="00C87629"/>
    <w:rsid w:val="00C87FFE"/>
    <w:rsid w:val="00C918BF"/>
    <w:rsid w:val="00C93F5D"/>
    <w:rsid w:val="00CA1FA3"/>
    <w:rsid w:val="00CA762C"/>
    <w:rsid w:val="00CA7C31"/>
    <w:rsid w:val="00CB4E29"/>
    <w:rsid w:val="00CC0DE3"/>
    <w:rsid w:val="00CC2EFF"/>
    <w:rsid w:val="00CD5EAE"/>
    <w:rsid w:val="00CD64A7"/>
    <w:rsid w:val="00CD6716"/>
    <w:rsid w:val="00CE0C72"/>
    <w:rsid w:val="00CE18A6"/>
    <w:rsid w:val="00CE58F9"/>
    <w:rsid w:val="00CF2EE9"/>
    <w:rsid w:val="00D02521"/>
    <w:rsid w:val="00D22659"/>
    <w:rsid w:val="00D27250"/>
    <w:rsid w:val="00D353DD"/>
    <w:rsid w:val="00D44BD2"/>
    <w:rsid w:val="00D558E2"/>
    <w:rsid w:val="00D56D11"/>
    <w:rsid w:val="00D70DB3"/>
    <w:rsid w:val="00D74A5B"/>
    <w:rsid w:val="00D77C0E"/>
    <w:rsid w:val="00D80D8A"/>
    <w:rsid w:val="00D81889"/>
    <w:rsid w:val="00D95E98"/>
    <w:rsid w:val="00DA5CD6"/>
    <w:rsid w:val="00DB2E1C"/>
    <w:rsid w:val="00DC20A0"/>
    <w:rsid w:val="00DC6283"/>
    <w:rsid w:val="00DC74DC"/>
    <w:rsid w:val="00E02845"/>
    <w:rsid w:val="00E03758"/>
    <w:rsid w:val="00E20E6E"/>
    <w:rsid w:val="00E21F2D"/>
    <w:rsid w:val="00E229F8"/>
    <w:rsid w:val="00E25BD2"/>
    <w:rsid w:val="00E27BC2"/>
    <w:rsid w:val="00E44E9D"/>
    <w:rsid w:val="00E703EA"/>
    <w:rsid w:val="00E774DF"/>
    <w:rsid w:val="00E8075A"/>
    <w:rsid w:val="00EA6F58"/>
    <w:rsid w:val="00ED1952"/>
    <w:rsid w:val="00ED40BE"/>
    <w:rsid w:val="00ED62E4"/>
    <w:rsid w:val="00EE32A3"/>
    <w:rsid w:val="00EF38E1"/>
    <w:rsid w:val="00EF5258"/>
    <w:rsid w:val="00EF5643"/>
    <w:rsid w:val="00F02F52"/>
    <w:rsid w:val="00F04433"/>
    <w:rsid w:val="00F10053"/>
    <w:rsid w:val="00F242D0"/>
    <w:rsid w:val="00F33982"/>
    <w:rsid w:val="00F42010"/>
    <w:rsid w:val="00F42794"/>
    <w:rsid w:val="00F440F9"/>
    <w:rsid w:val="00F51174"/>
    <w:rsid w:val="00F57CF9"/>
    <w:rsid w:val="00F8432F"/>
    <w:rsid w:val="00F919A5"/>
    <w:rsid w:val="00FA54B5"/>
    <w:rsid w:val="00FA552B"/>
    <w:rsid w:val="00FA7A4C"/>
    <w:rsid w:val="00FD1FD7"/>
    <w:rsid w:val="00FD64ED"/>
    <w:rsid w:val="00FD6D74"/>
    <w:rsid w:val="00FF2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F16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2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5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67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changing-or-leaving-your-course" TargetMode="External" /><Relationship Id="rId13" Type="http://schemas.microsoft.com/office/2007/relationships/diagramDrawing" Target="diagrams/drawing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diagramColors" Target="diagrams/colors1.xml" /><Relationship Id="rId17" Type="http://schemas.openxmlformats.org/officeDocument/2006/relationships/theme" Target="theme/theme1.xml" /><Relationship Id="rId2" Type="http://schemas.openxmlformats.org/officeDocument/2006/relationships/numbering" Target="numbering.xml" /><Relationship Id="rId16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diagramQuickStyle" Target="diagrams/quickStyle1.xml" /><Relationship Id="rId5" Type="http://schemas.openxmlformats.org/officeDocument/2006/relationships/webSettings" Target="webSettings.xml" /><Relationship Id="rId15" Type="http://schemas.openxmlformats.org/officeDocument/2006/relationships/footer" Target="footer1.xml" /><Relationship Id="rId10" Type="http://schemas.openxmlformats.org/officeDocument/2006/relationships/diagramLayout" Target="diagrams/layout1.xml" /><Relationship Id="rId4" Type="http://schemas.openxmlformats.org/officeDocument/2006/relationships/settings" Target="settings.xml" /><Relationship Id="rId9" Type="http://schemas.openxmlformats.org/officeDocument/2006/relationships/diagramData" Target="diagrams/data1.xml" /><Relationship Id="rId14" Type="http://schemas.openxmlformats.org/officeDocument/2006/relationships/header" Target="header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 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5F913EF-E9BA-4722-9978-E9C3CB0F022E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503B0B6-0F3B-4F54-8D56-15804ABE33EC}">
      <dgm:prSet phldrT="[Text]" custT="1"/>
      <dgm:spPr/>
      <dgm:t>
        <a:bodyPr/>
        <a:lstStyle/>
        <a:p>
          <a:r>
            <a:rPr lang="en-US" sz="1000" b="1">
              <a:solidFill>
                <a:schemeClr val="tx1">
                  <a:lumMod val="95000"/>
                  <a:lumOff val="5000"/>
                </a:schemeClr>
              </a:solidFill>
            </a:rPr>
            <a:t>Undergraduate study choice</a:t>
          </a:r>
        </a:p>
      </dgm:t>
    </dgm:pt>
    <dgm:pt modelId="{6193BFA5-7DC7-4DDA-9248-8A2C84C9E754}" type="parTrans" cxnId="{1274DD8E-E8A4-43B5-A27A-B7BBE3E9C6B7}">
      <dgm:prSet/>
      <dgm:spPr/>
      <dgm:t>
        <a:bodyPr/>
        <a:lstStyle/>
        <a:p>
          <a:endParaRPr lang="en-US"/>
        </a:p>
      </dgm:t>
    </dgm:pt>
    <dgm:pt modelId="{B5539F3E-1E53-44C7-86AC-54FB926737D9}" type="sibTrans" cxnId="{1274DD8E-E8A4-43B5-A27A-B7BBE3E9C6B7}">
      <dgm:prSet/>
      <dgm:spPr/>
      <dgm:t>
        <a:bodyPr/>
        <a:lstStyle/>
        <a:p>
          <a:endParaRPr lang="en-US"/>
        </a:p>
      </dgm:t>
    </dgm:pt>
    <dgm:pt modelId="{5A6681CD-A377-4765-91E5-460CE39BA8C4}">
      <dgm:prSet phldrT="[Text]"/>
      <dgm:spPr/>
      <dgm:t>
        <a:bodyPr/>
        <a:lstStyle/>
        <a:p>
          <a:r>
            <a:rPr lang="en-US" b="0">
              <a:solidFill>
                <a:sysClr val="windowText" lastClr="000000"/>
              </a:solidFill>
            </a:rPr>
            <a:t>Personal circumstances </a:t>
          </a:r>
        </a:p>
      </dgm:t>
    </dgm:pt>
    <dgm:pt modelId="{01EEB79D-4D8A-4E57-9791-9F77E7327FD9}" type="parTrans" cxnId="{A9776801-6126-4128-A2BB-0F82E9E61C0E}">
      <dgm:prSet/>
      <dgm:spPr/>
      <dgm:t>
        <a:bodyPr/>
        <a:lstStyle/>
        <a:p>
          <a:endParaRPr lang="en-US"/>
        </a:p>
      </dgm:t>
    </dgm:pt>
    <dgm:pt modelId="{FF41795C-9C65-4567-8AF3-CB0DADABA45A}" type="sibTrans" cxnId="{A9776801-6126-4128-A2BB-0F82E9E61C0E}">
      <dgm:prSet/>
      <dgm:spPr/>
      <dgm:t>
        <a:bodyPr/>
        <a:lstStyle/>
        <a:p>
          <a:endParaRPr lang="en-US"/>
        </a:p>
      </dgm:t>
    </dgm:pt>
    <dgm:pt modelId="{7EC43FD8-CC08-4E3D-95EA-5286F15A559A}">
      <dgm:prSet phldrT="[Text]"/>
      <dgm:spPr/>
      <dgm:t>
        <a:bodyPr/>
        <a:lstStyle/>
        <a:p>
          <a:r>
            <a:rPr lang="en-US"/>
            <a:t>Disability or health issues</a:t>
          </a:r>
        </a:p>
      </dgm:t>
    </dgm:pt>
    <dgm:pt modelId="{D4617ABD-C163-4778-A144-3DCCB0EF4514}" type="parTrans" cxnId="{F90ED73E-AE45-405D-A84A-1B464DF65D5A}">
      <dgm:prSet/>
      <dgm:spPr/>
      <dgm:t>
        <a:bodyPr/>
        <a:lstStyle/>
        <a:p>
          <a:endParaRPr lang="en-US"/>
        </a:p>
      </dgm:t>
    </dgm:pt>
    <dgm:pt modelId="{96231366-ED13-43CF-8F2B-E9511C649B37}" type="sibTrans" cxnId="{F90ED73E-AE45-405D-A84A-1B464DF65D5A}">
      <dgm:prSet/>
      <dgm:spPr/>
      <dgm:t>
        <a:bodyPr/>
        <a:lstStyle/>
        <a:p>
          <a:endParaRPr lang="en-US"/>
        </a:p>
      </dgm:t>
    </dgm:pt>
    <dgm:pt modelId="{9BC74274-C234-4728-9BFE-8C2CD3101BE9}">
      <dgm:prSet phldrT="[Text]"/>
      <dgm:spPr/>
      <dgm:t>
        <a:bodyPr/>
        <a:lstStyle/>
        <a:p>
          <a:r>
            <a:rPr lang="en-US"/>
            <a:t>Family situation </a:t>
          </a:r>
        </a:p>
      </dgm:t>
    </dgm:pt>
    <dgm:pt modelId="{D049D257-6146-405E-83A4-87CD353957C9}" type="parTrans" cxnId="{75141E33-FD1B-4E28-9D89-6A5438A1D5ED}">
      <dgm:prSet/>
      <dgm:spPr/>
      <dgm:t>
        <a:bodyPr/>
        <a:lstStyle/>
        <a:p>
          <a:endParaRPr lang="en-US"/>
        </a:p>
      </dgm:t>
    </dgm:pt>
    <dgm:pt modelId="{C8CAB6BA-5347-4CB9-9B7D-01A498183CFA}" type="sibTrans" cxnId="{75141E33-FD1B-4E28-9D89-6A5438A1D5ED}">
      <dgm:prSet/>
      <dgm:spPr/>
      <dgm:t>
        <a:bodyPr/>
        <a:lstStyle/>
        <a:p>
          <a:endParaRPr lang="en-US"/>
        </a:p>
      </dgm:t>
    </dgm:pt>
    <dgm:pt modelId="{0EBC7738-E5C5-4AF2-A05E-99462C07BC20}">
      <dgm:prSet phldrT="[Text]"/>
      <dgm:spPr/>
      <dgm:t>
        <a:bodyPr/>
        <a:lstStyle/>
        <a:p>
          <a:r>
            <a:rPr lang="en-US">
              <a:solidFill>
                <a:sysClr val="windowText" lastClr="000000"/>
              </a:solidFill>
            </a:rPr>
            <a:t>Financial factors</a:t>
          </a:r>
        </a:p>
      </dgm:t>
    </dgm:pt>
    <dgm:pt modelId="{2D802EE7-5CD6-420E-AC31-AF8F8CCC66DD}" type="parTrans" cxnId="{CAE2E8CD-E52F-429B-844E-F155F6F6EE07}">
      <dgm:prSet/>
      <dgm:spPr/>
      <dgm:t>
        <a:bodyPr/>
        <a:lstStyle/>
        <a:p>
          <a:endParaRPr lang="en-US"/>
        </a:p>
      </dgm:t>
    </dgm:pt>
    <dgm:pt modelId="{F490A50F-E850-49CE-82B7-F7BF2E09C304}" type="sibTrans" cxnId="{CAE2E8CD-E52F-429B-844E-F155F6F6EE07}">
      <dgm:prSet/>
      <dgm:spPr/>
      <dgm:t>
        <a:bodyPr/>
        <a:lstStyle/>
        <a:p>
          <a:endParaRPr lang="en-US"/>
        </a:p>
      </dgm:t>
    </dgm:pt>
    <dgm:pt modelId="{5BDA57B6-14ED-4489-9805-A6C0D31133FE}">
      <dgm:prSet/>
      <dgm:spPr/>
      <dgm:t>
        <a:bodyPr/>
        <a:lstStyle/>
        <a:p>
          <a:r>
            <a:rPr lang="en-US"/>
            <a:t>Location from home</a:t>
          </a:r>
        </a:p>
      </dgm:t>
    </dgm:pt>
    <dgm:pt modelId="{7D99380F-6570-4B0D-B2FC-65FFD612C9E6}" type="parTrans" cxnId="{BC746302-04B5-4CE4-AEEE-352631946458}">
      <dgm:prSet/>
      <dgm:spPr/>
      <dgm:t>
        <a:bodyPr/>
        <a:lstStyle/>
        <a:p>
          <a:endParaRPr lang="en-US"/>
        </a:p>
      </dgm:t>
    </dgm:pt>
    <dgm:pt modelId="{7EEEBE5F-A81D-4F6B-84BA-C41708A97196}" type="sibTrans" cxnId="{BC746302-04B5-4CE4-AEEE-352631946458}">
      <dgm:prSet/>
      <dgm:spPr/>
      <dgm:t>
        <a:bodyPr/>
        <a:lstStyle/>
        <a:p>
          <a:endParaRPr lang="en-US"/>
        </a:p>
      </dgm:t>
    </dgm:pt>
    <dgm:pt modelId="{93B37957-3BBD-4AA3-A987-27C713A36A83}">
      <dgm:prSet/>
      <dgm:spPr/>
      <dgm:t>
        <a:bodyPr/>
        <a:lstStyle/>
        <a:p>
          <a:r>
            <a:rPr lang="en-US">
              <a:solidFill>
                <a:sysClr val="windowText" lastClr="000000"/>
              </a:solidFill>
            </a:rPr>
            <a:t>Course</a:t>
          </a:r>
          <a:r>
            <a:rPr lang="en-US"/>
            <a:t> </a:t>
          </a:r>
        </a:p>
      </dgm:t>
    </dgm:pt>
    <dgm:pt modelId="{3DBBF853-564F-4CF6-B075-6A64A3049336}" type="parTrans" cxnId="{8439FEEA-B860-4322-AEC0-D0A0CCCAC0F5}">
      <dgm:prSet/>
      <dgm:spPr/>
      <dgm:t>
        <a:bodyPr/>
        <a:lstStyle/>
        <a:p>
          <a:endParaRPr lang="en-US"/>
        </a:p>
      </dgm:t>
    </dgm:pt>
    <dgm:pt modelId="{BB751057-0B7F-4949-970E-A3FF4A9BB5CB}" type="sibTrans" cxnId="{8439FEEA-B860-4322-AEC0-D0A0CCCAC0F5}">
      <dgm:prSet/>
      <dgm:spPr/>
      <dgm:t>
        <a:bodyPr/>
        <a:lstStyle/>
        <a:p>
          <a:endParaRPr lang="en-US"/>
        </a:p>
      </dgm:t>
    </dgm:pt>
    <dgm:pt modelId="{193B65B1-CC09-46A8-B436-9621BC022F63}">
      <dgm:prSet/>
      <dgm:spPr/>
      <dgm:t>
        <a:bodyPr/>
        <a:lstStyle/>
        <a:p>
          <a:r>
            <a:rPr lang="en-US"/>
            <a:t>Course suitability</a:t>
          </a:r>
        </a:p>
      </dgm:t>
    </dgm:pt>
    <dgm:pt modelId="{20B38157-CCD9-414F-99D4-C3A48E114F70}" type="parTrans" cxnId="{793685CA-BF90-4A6E-B633-74294B8CE5C6}">
      <dgm:prSet/>
      <dgm:spPr/>
      <dgm:t>
        <a:bodyPr/>
        <a:lstStyle/>
        <a:p>
          <a:endParaRPr lang="en-US"/>
        </a:p>
      </dgm:t>
    </dgm:pt>
    <dgm:pt modelId="{DD356906-31FC-4CB0-9FAF-333A7F11906E}" type="sibTrans" cxnId="{793685CA-BF90-4A6E-B633-74294B8CE5C6}">
      <dgm:prSet/>
      <dgm:spPr/>
      <dgm:t>
        <a:bodyPr/>
        <a:lstStyle/>
        <a:p>
          <a:endParaRPr lang="en-US"/>
        </a:p>
      </dgm:t>
    </dgm:pt>
    <dgm:pt modelId="{99DFF6F1-FD87-4211-ADC1-1F2B0C82F329}">
      <dgm:prSet/>
      <dgm:spPr/>
      <dgm:t>
        <a:bodyPr/>
        <a:lstStyle/>
        <a:p>
          <a:r>
            <a:rPr lang="en-US"/>
            <a:t>Balancing studies &amp; otehr commitments</a:t>
          </a:r>
        </a:p>
      </dgm:t>
    </dgm:pt>
    <dgm:pt modelId="{2F340D5D-679C-47BA-8576-3365B146F67A}" type="parTrans" cxnId="{573B5232-1928-40A8-B8B5-A640FE5651A6}">
      <dgm:prSet/>
      <dgm:spPr/>
      <dgm:t>
        <a:bodyPr/>
        <a:lstStyle/>
        <a:p>
          <a:endParaRPr lang="en-US"/>
        </a:p>
      </dgm:t>
    </dgm:pt>
    <dgm:pt modelId="{77637A50-FD25-4CE7-B9A8-79EE07BFA29C}" type="sibTrans" cxnId="{573B5232-1928-40A8-B8B5-A640FE5651A6}">
      <dgm:prSet/>
      <dgm:spPr/>
      <dgm:t>
        <a:bodyPr/>
        <a:lstStyle/>
        <a:p>
          <a:endParaRPr lang="en-US"/>
        </a:p>
      </dgm:t>
    </dgm:pt>
    <dgm:pt modelId="{B07FEBAA-3B69-4FBE-9203-9AC92B411E46}">
      <dgm:prSet/>
      <dgm:spPr/>
      <dgm:t>
        <a:bodyPr/>
        <a:lstStyle/>
        <a:p>
          <a:r>
            <a:rPr lang="en-US"/>
            <a:t>Student loan </a:t>
          </a:r>
        </a:p>
      </dgm:t>
    </dgm:pt>
    <dgm:pt modelId="{5B5DB261-B121-4C16-A126-DB831E282F13}" type="parTrans" cxnId="{5C78B012-BBC3-4E31-AF8A-9B02B6BCED9E}">
      <dgm:prSet/>
      <dgm:spPr/>
      <dgm:t>
        <a:bodyPr/>
        <a:lstStyle/>
        <a:p>
          <a:endParaRPr lang="en-US"/>
        </a:p>
      </dgm:t>
    </dgm:pt>
    <dgm:pt modelId="{39DC8971-EC69-4999-B6E0-19A1612A6FC9}" type="sibTrans" cxnId="{5C78B012-BBC3-4E31-AF8A-9B02B6BCED9E}">
      <dgm:prSet/>
      <dgm:spPr/>
      <dgm:t>
        <a:bodyPr/>
        <a:lstStyle/>
        <a:p>
          <a:endParaRPr lang="en-US"/>
        </a:p>
      </dgm:t>
    </dgm:pt>
    <dgm:pt modelId="{233B7F49-71AD-4FB3-91AA-091086FC1B0B}">
      <dgm:prSet/>
      <dgm:spPr/>
      <dgm:t>
        <a:bodyPr/>
        <a:lstStyle/>
        <a:p>
          <a:r>
            <a:rPr lang="en-US">
              <a:solidFill>
                <a:sysClr val="windowText" lastClr="000000"/>
              </a:solidFill>
            </a:rPr>
            <a:t>University</a:t>
          </a:r>
        </a:p>
      </dgm:t>
    </dgm:pt>
    <dgm:pt modelId="{F9607345-AAA7-45C2-A0B1-A539E2133DFB}" type="parTrans" cxnId="{9403DF51-5D61-4CE0-B399-9FB893D8522E}">
      <dgm:prSet/>
      <dgm:spPr/>
      <dgm:t>
        <a:bodyPr/>
        <a:lstStyle/>
        <a:p>
          <a:endParaRPr lang="en-US"/>
        </a:p>
      </dgm:t>
    </dgm:pt>
    <dgm:pt modelId="{CCE63ED2-4E2D-4B66-9CDF-D8DA51A7D409}" type="sibTrans" cxnId="{9403DF51-5D61-4CE0-B399-9FB893D8522E}">
      <dgm:prSet/>
      <dgm:spPr/>
      <dgm:t>
        <a:bodyPr/>
        <a:lstStyle/>
        <a:p>
          <a:endParaRPr lang="en-US"/>
        </a:p>
      </dgm:t>
    </dgm:pt>
    <dgm:pt modelId="{FF64C0FD-6C80-4376-A25C-D4EDB5FC62E3}">
      <dgm:prSet/>
      <dgm:spPr/>
      <dgm:t>
        <a:bodyPr/>
        <a:lstStyle/>
        <a:p>
          <a:r>
            <a:rPr lang="en-US"/>
            <a:t>University brand/size</a:t>
          </a:r>
        </a:p>
      </dgm:t>
    </dgm:pt>
    <dgm:pt modelId="{6F526119-B465-4B8D-8138-B94E9AF277D5}" type="parTrans" cxnId="{1C4241F1-2085-4F3F-BD26-BFE96138A548}">
      <dgm:prSet/>
      <dgm:spPr/>
      <dgm:t>
        <a:bodyPr/>
        <a:lstStyle/>
        <a:p>
          <a:endParaRPr lang="en-US"/>
        </a:p>
      </dgm:t>
    </dgm:pt>
    <dgm:pt modelId="{FA9C04CA-1268-4446-AFF9-AB85DA4B51B3}" type="sibTrans" cxnId="{1C4241F1-2085-4F3F-BD26-BFE96138A548}">
      <dgm:prSet/>
      <dgm:spPr/>
      <dgm:t>
        <a:bodyPr/>
        <a:lstStyle/>
        <a:p>
          <a:endParaRPr lang="en-US"/>
        </a:p>
      </dgm:t>
    </dgm:pt>
    <dgm:pt modelId="{58360D62-5FB5-4C66-8A21-DD8E39A20684}">
      <dgm:prSet/>
      <dgm:spPr/>
      <dgm:t>
        <a:bodyPr/>
        <a:lstStyle/>
        <a:p>
          <a:r>
            <a:rPr lang="en-US"/>
            <a:t>Teaching &amp; assessment methods</a:t>
          </a:r>
        </a:p>
      </dgm:t>
    </dgm:pt>
    <dgm:pt modelId="{395FCAFF-41F0-4E8E-8C42-C41B2673D0E6}" type="parTrans" cxnId="{1D965CC2-4543-4B8F-9345-5D5D71A5910D}">
      <dgm:prSet/>
      <dgm:spPr/>
      <dgm:t>
        <a:bodyPr/>
        <a:lstStyle/>
        <a:p>
          <a:endParaRPr lang="en-US"/>
        </a:p>
      </dgm:t>
    </dgm:pt>
    <dgm:pt modelId="{8476B84F-A45C-441B-ADC6-235C323D0431}" type="sibTrans" cxnId="{1D965CC2-4543-4B8F-9345-5D5D71A5910D}">
      <dgm:prSet/>
      <dgm:spPr/>
      <dgm:t>
        <a:bodyPr/>
        <a:lstStyle/>
        <a:p>
          <a:endParaRPr lang="en-US"/>
        </a:p>
      </dgm:t>
    </dgm:pt>
    <dgm:pt modelId="{2EFAE5AC-6FFF-41F7-9863-320A29D91490}">
      <dgm:prSet/>
      <dgm:spPr/>
      <dgm:t>
        <a:bodyPr/>
        <a:lstStyle/>
        <a:p>
          <a:r>
            <a:rPr lang="en-US"/>
            <a:t>Workload</a:t>
          </a:r>
        </a:p>
      </dgm:t>
    </dgm:pt>
    <dgm:pt modelId="{B506C3AC-6524-4471-99AE-B50419183E0B}" type="parTrans" cxnId="{49679905-DD6A-4D45-8BDF-09EFF031F1CE}">
      <dgm:prSet/>
      <dgm:spPr/>
      <dgm:t>
        <a:bodyPr/>
        <a:lstStyle/>
        <a:p>
          <a:endParaRPr lang="en-US"/>
        </a:p>
      </dgm:t>
    </dgm:pt>
    <dgm:pt modelId="{7C396BEB-420C-41E0-9EB9-9A0DD5D92BB3}" type="sibTrans" cxnId="{49679905-DD6A-4D45-8BDF-09EFF031F1CE}">
      <dgm:prSet/>
      <dgm:spPr/>
      <dgm:t>
        <a:bodyPr/>
        <a:lstStyle/>
        <a:p>
          <a:endParaRPr lang="en-US"/>
        </a:p>
      </dgm:t>
    </dgm:pt>
    <dgm:pt modelId="{D547A4D3-A1B8-41BE-AB4F-740455AEA3F1}">
      <dgm:prSet/>
      <dgm:spPr/>
      <dgm:t>
        <a:bodyPr/>
        <a:lstStyle/>
        <a:p>
          <a:r>
            <a:rPr lang="en-US"/>
            <a:t>Level of challenge</a:t>
          </a:r>
        </a:p>
      </dgm:t>
    </dgm:pt>
    <dgm:pt modelId="{47CBF646-0FDE-480A-AC60-28ED7BFC95A9}" type="parTrans" cxnId="{E315BF46-B498-4AFA-8066-B9C272C232BC}">
      <dgm:prSet/>
      <dgm:spPr/>
      <dgm:t>
        <a:bodyPr/>
        <a:lstStyle/>
        <a:p>
          <a:endParaRPr lang="en-US"/>
        </a:p>
      </dgm:t>
    </dgm:pt>
    <dgm:pt modelId="{8EB3293E-B72E-4CE1-8642-0713CC9636DA}" type="sibTrans" cxnId="{E315BF46-B498-4AFA-8066-B9C272C232BC}">
      <dgm:prSet/>
      <dgm:spPr/>
      <dgm:t>
        <a:bodyPr/>
        <a:lstStyle/>
        <a:p>
          <a:endParaRPr lang="en-US"/>
        </a:p>
      </dgm:t>
    </dgm:pt>
    <dgm:pt modelId="{E36D3ADE-AACD-44BA-804E-C93F0805E164}">
      <dgm:prSet/>
      <dgm:spPr/>
      <dgm:t>
        <a:bodyPr/>
        <a:lstStyle/>
        <a:p>
          <a:r>
            <a:rPr lang="en-US"/>
            <a:t>Living cost</a:t>
          </a:r>
        </a:p>
      </dgm:t>
    </dgm:pt>
    <dgm:pt modelId="{C2C5B814-9462-4BCC-B77D-E598E58B3C5C}" type="parTrans" cxnId="{72CB1F48-0FDA-4266-BB06-001EF2FCE72D}">
      <dgm:prSet/>
      <dgm:spPr/>
      <dgm:t>
        <a:bodyPr/>
        <a:lstStyle/>
        <a:p>
          <a:endParaRPr lang="en-US"/>
        </a:p>
      </dgm:t>
    </dgm:pt>
    <dgm:pt modelId="{E0DC4413-F3AC-4B64-8E3B-2203E1177A6A}" type="sibTrans" cxnId="{72CB1F48-0FDA-4266-BB06-001EF2FCE72D}">
      <dgm:prSet/>
      <dgm:spPr/>
      <dgm:t>
        <a:bodyPr/>
        <a:lstStyle/>
        <a:p>
          <a:endParaRPr lang="en-US"/>
        </a:p>
      </dgm:t>
    </dgm:pt>
    <dgm:pt modelId="{EE6813CE-D81F-4C4C-8755-8F613BEFF26E}">
      <dgm:prSet/>
      <dgm:spPr/>
      <dgm:t>
        <a:bodyPr/>
        <a:lstStyle/>
        <a:p>
          <a:r>
            <a:rPr lang="en-US"/>
            <a:t>Tuition or accommodation fee</a:t>
          </a:r>
        </a:p>
      </dgm:t>
    </dgm:pt>
    <dgm:pt modelId="{DFDFC0C6-5391-4E79-847A-C13E3EB16ABE}" type="parTrans" cxnId="{ECAF61AE-DC3D-4F5F-8B8E-34C0438F1FB7}">
      <dgm:prSet/>
      <dgm:spPr/>
      <dgm:t>
        <a:bodyPr/>
        <a:lstStyle/>
        <a:p>
          <a:endParaRPr lang="en-US"/>
        </a:p>
      </dgm:t>
    </dgm:pt>
    <dgm:pt modelId="{69025F61-96F2-41EF-B368-4B3812696CCB}" type="sibTrans" cxnId="{ECAF61AE-DC3D-4F5F-8B8E-34C0438F1FB7}">
      <dgm:prSet/>
      <dgm:spPr/>
      <dgm:t>
        <a:bodyPr/>
        <a:lstStyle/>
        <a:p>
          <a:endParaRPr lang="en-US"/>
        </a:p>
      </dgm:t>
    </dgm:pt>
    <dgm:pt modelId="{B04514F0-06EF-46F1-9CD0-DFB70F298EDE}">
      <dgm:prSet/>
      <dgm:spPr/>
      <dgm:t>
        <a:bodyPr/>
        <a:lstStyle/>
        <a:p>
          <a:r>
            <a:rPr lang="en-US">
              <a:solidFill>
                <a:sysClr val="windowText" lastClr="000000"/>
              </a:solidFill>
            </a:rPr>
            <a:t>Career interests</a:t>
          </a:r>
        </a:p>
      </dgm:t>
    </dgm:pt>
    <dgm:pt modelId="{0CAB921B-65E2-4F44-9E5D-4BE4473FC76E}" type="parTrans" cxnId="{56DDD569-F882-482B-AE69-A844E89F1355}">
      <dgm:prSet/>
      <dgm:spPr/>
      <dgm:t>
        <a:bodyPr/>
        <a:lstStyle/>
        <a:p>
          <a:endParaRPr lang="en-US"/>
        </a:p>
      </dgm:t>
    </dgm:pt>
    <dgm:pt modelId="{AA2F7DC1-90CE-426F-849C-3FE57A8A70B2}" type="sibTrans" cxnId="{56DDD569-F882-482B-AE69-A844E89F1355}">
      <dgm:prSet/>
      <dgm:spPr/>
      <dgm:t>
        <a:bodyPr/>
        <a:lstStyle/>
        <a:p>
          <a:endParaRPr lang="en-US"/>
        </a:p>
      </dgm:t>
    </dgm:pt>
    <dgm:pt modelId="{2C65C9F4-520E-49CF-BBDA-324193DACD2D}">
      <dgm:prSet/>
      <dgm:spPr/>
      <dgm:t>
        <a:bodyPr/>
        <a:lstStyle/>
        <a:p>
          <a:r>
            <a:rPr lang="en-US"/>
            <a:t>Career prospects.</a:t>
          </a:r>
        </a:p>
      </dgm:t>
    </dgm:pt>
    <dgm:pt modelId="{A4E10E42-83CA-4CBC-B6B7-99F9D66D52B0}" type="parTrans" cxnId="{684388F4-3B19-4E4E-9070-6D4E84CEAEBB}">
      <dgm:prSet/>
      <dgm:spPr/>
      <dgm:t>
        <a:bodyPr/>
        <a:lstStyle/>
        <a:p>
          <a:endParaRPr lang="en-US"/>
        </a:p>
      </dgm:t>
    </dgm:pt>
    <dgm:pt modelId="{7A1394D7-B1A0-4E35-8FF7-C49FB08A52E6}" type="sibTrans" cxnId="{684388F4-3B19-4E4E-9070-6D4E84CEAEBB}">
      <dgm:prSet/>
      <dgm:spPr/>
      <dgm:t>
        <a:bodyPr/>
        <a:lstStyle/>
        <a:p>
          <a:endParaRPr lang="en-US"/>
        </a:p>
      </dgm:t>
    </dgm:pt>
    <dgm:pt modelId="{625E4604-F204-4A01-BA35-D8A96B0F48EC}" type="pres">
      <dgm:prSet presAssocID="{85F913EF-E9BA-4722-9978-E9C3CB0F022E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DC8CECAD-1712-4396-8F50-DEB2022E2C3D}" type="pres">
      <dgm:prSet presAssocID="{F503B0B6-0F3B-4F54-8D56-15804ABE33EC}" presName="hierRoot1" presStyleCnt="0">
        <dgm:presLayoutVars>
          <dgm:hierBranch val="init"/>
        </dgm:presLayoutVars>
      </dgm:prSet>
      <dgm:spPr/>
    </dgm:pt>
    <dgm:pt modelId="{D7F99294-47B2-4741-9A30-DDD7BA68D7F7}" type="pres">
      <dgm:prSet presAssocID="{F503B0B6-0F3B-4F54-8D56-15804ABE33EC}" presName="rootComposite1" presStyleCnt="0"/>
      <dgm:spPr/>
    </dgm:pt>
    <dgm:pt modelId="{770626A1-2361-4587-80ED-2A50C1974A8F}" type="pres">
      <dgm:prSet presAssocID="{F503B0B6-0F3B-4F54-8D56-15804ABE33EC}" presName="rootText1" presStyleLbl="node0" presStyleIdx="0" presStyleCnt="1">
        <dgm:presLayoutVars>
          <dgm:chPref val="3"/>
        </dgm:presLayoutVars>
      </dgm:prSet>
      <dgm:spPr/>
    </dgm:pt>
    <dgm:pt modelId="{3C5D8B9C-78EC-4286-BD8E-F58D97428872}" type="pres">
      <dgm:prSet presAssocID="{F503B0B6-0F3B-4F54-8D56-15804ABE33EC}" presName="rootConnector1" presStyleLbl="node1" presStyleIdx="0" presStyleCnt="0"/>
      <dgm:spPr/>
    </dgm:pt>
    <dgm:pt modelId="{099F1E8C-33CB-4693-BF0A-D42F88DEA1D2}" type="pres">
      <dgm:prSet presAssocID="{F503B0B6-0F3B-4F54-8D56-15804ABE33EC}" presName="hierChild2" presStyleCnt="0"/>
      <dgm:spPr/>
    </dgm:pt>
    <dgm:pt modelId="{3DBF823C-9D4A-4CB8-AE52-45667221C9D5}" type="pres">
      <dgm:prSet presAssocID="{01EEB79D-4D8A-4E57-9791-9F77E7327FD9}" presName="Name37" presStyleLbl="parChTrans1D2" presStyleIdx="0" presStyleCnt="5"/>
      <dgm:spPr/>
    </dgm:pt>
    <dgm:pt modelId="{F92F5F4D-809D-4428-842E-A38FE4890790}" type="pres">
      <dgm:prSet presAssocID="{5A6681CD-A377-4765-91E5-460CE39BA8C4}" presName="hierRoot2" presStyleCnt="0">
        <dgm:presLayoutVars>
          <dgm:hierBranch val="init"/>
        </dgm:presLayoutVars>
      </dgm:prSet>
      <dgm:spPr/>
    </dgm:pt>
    <dgm:pt modelId="{6396F9C5-7820-4A65-87AE-E2F6C1BC3F7E}" type="pres">
      <dgm:prSet presAssocID="{5A6681CD-A377-4765-91E5-460CE39BA8C4}" presName="rootComposite" presStyleCnt="0"/>
      <dgm:spPr/>
    </dgm:pt>
    <dgm:pt modelId="{B6F51429-AA88-4E1F-BE4B-39B1D1BB421B}" type="pres">
      <dgm:prSet presAssocID="{5A6681CD-A377-4765-91E5-460CE39BA8C4}" presName="rootText" presStyleLbl="node2" presStyleIdx="0" presStyleCnt="5">
        <dgm:presLayoutVars>
          <dgm:chPref val="3"/>
        </dgm:presLayoutVars>
      </dgm:prSet>
      <dgm:spPr/>
    </dgm:pt>
    <dgm:pt modelId="{603F7E8D-8811-4656-A915-4666ED384FCC}" type="pres">
      <dgm:prSet presAssocID="{5A6681CD-A377-4765-91E5-460CE39BA8C4}" presName="rootConnector" presStyleLbl="node2" presStyleIdx="0" presStyleCnt="5"/>
      <dgm:spPr/>
    </dgm:pt>
    <dgm:pt modelId="{A09606A0-9B35-43E2-BAE4-CFE9A55F6913}" type="pres">
      <dgm:prSet presAssocID="{5A6681CD-A377-4765-91E5-460CE39BA8C4}" presName="hierChild4" presStyleCnt="0"/>
      <dgm:spPr/>
    </dgm:pt>
    <dgm:pt modelId="{65AD3D4F-8142-4082-A5B4-EE81BC9B876F}" type="pres">
      <dgm:prSet presAssocID="{D4617ABD-C163-4778-A144-3DCCB0EF4514}" presName="Name37" presStyleLbl="parChTrans1D3" presStyleIdx="0" presStyleCnt="9"/>
      <dgm:spPr/>
    </dgm:pt>
    <dgm:pt modelId="{172C5708-07AF-497E-AED7-D1D41852841D}" type="pres">
      <dgm:prSet presAssocID="{7EC43FD8-CC08-4E3D-95EA-5286F15A559A}" presName="hierRoot2" presStyleCnt="0">
        <dgm:presLayoutVars>
          <dgm:hierBranch val="init"/>
        </dgm:presLayoutVars>
      </dgm:prSet>
      <dgm:spPr/>
    </dgm:pt>
    <dgm:pt modelId="{CB886F9D-A559-40C9-9F33-003C5B6A169C}" type="pres">
      <dgm:prSet presAssocID="{7EC43FD8-CC08-4E3D-95EA-5286F15A559A}" presName="rootComposite" presStyleCnt="0"/>
      <dgm:spPr/>
    </dgm:pt>
    <dgm:pt modelId="{49874D83-255D-41EC-9747-09A806CCA682}" type="pres">
      <dgm:prSet presAssocID="{7EC43FD8-CC08-4E3D-95EA-5286F15A559A}" presName="rootText" presStyleLbl="node3" presStyleIdx="0" presStyleCnt="9">
        <dgm:presLayoutVars>
          <dgm:chPref val="3"/>
        </dgm:presLayoutVars>
      </dgm:prSet>
      <dgm:spPr/>
    </dgm:pt>
    <dgm:pt modelId="{D317F4BA-E582-430D-BDA7-EFB800BB75EC}" type="pres">
      <dgm:prSet presAssocID="{7EC43FD8-CC08-4E3D-95EA-5286F15A559A}" presName="rootConnector" presStyleLbl="node3" presStyleIdx="0" presStyleCnt="9"/>
      <dgm:spPr/>
    </dgm:pt>
    <dgm:pt modelId="{BAC91111-4DF3-4B8D-B81D-46700F8280F4}" type="pres">
      <dgm:prSet presAssocID="{7EC43FD8-CC08-4E3D-95EA-5286F15A559A}" presName="hierChild4" presStyleCnt="0"/>
      <dgm:spPr/>
    </dgm:pt>
    <dgm:pt modelId="{815521AC-EC7E-4D5F-95DE-617FA84E78CA}" type="pres">
      <dgm:prSet presAssocID="{7EC43FD8-CC08-4E3D-95EA-5286F15A559A}" presName="hierChild5" presStyleCnt="0"/>
      <dgm:spPr/>
    </dgm:pt>
    <dgm:pt modelId="{AFEE5335-EFB0-4D61-B47A-82B7AF3C5DDD}" type="pres">
      <dgm:prSet presAssocID="{2F340D5D-679C-47BA-8576-3365B146F67A}" presName="Name37" presStyleLbl="parChTrans1D3" presStyleIdx="1" presStyleCnt="9"/>
      <dgm:spPr/>
    </dgm:pt>
    <dgm:pt modelId="{2C3BBBD5-363B-499D-B3D0-C4F9A818931A}" type="pres">
      <dgm:prSet presAssocID="{99DFF6F1-FD87-4211-ADC1-1F2B0C82F329}" presName="hierRoot2" presStyleCnt="0">
        <dgm:presLayoutVars>
          <dgm:hierBranch val="init"/>
        </dgm:presLayoutVars>
      </dgm:prSet>
      <dgm:spPr/>
    </dgm:pt>
    <dgm:pt modelId="{4746F4CD-F7C2-44AD-91EC-62F8A1C5656A}" type="pres">
      <dgm:prSet presAssocID="{99DFF6F1-FD87-4211-ADC1-1F2B0C82F329}" presName="rootComposite" presStyleCnt="0"/>
      <dgm:spPr/>
    </dgm:pt>
    <dgm:pt modelId="{4032DB69-14FC-4E49-9288-2EAA665B12E7}" type="pres">
      <dgm:prSet presAssocID="{99DFF6F1-FD87-4211-ADC1-1F2B0C82F329}" presName="rootText" presStyleLbl="node3" presStyleIdx="1" presStyleCnt="9">
        <dgm:presLayoutVars>
          <dgm:chPref val="3"/>
        </dgm:presLayoutVars>
      </dgm:prSet>
      <dgm:spPr/>
    </dgm:pt>
    <dgm:pt modelId="{594C033A-6B81-478B-ABCA-97E75F81200A}" type="pres">
      <dgm:prSet presAssocID="{99DFF6F1-FD87-4211-ADC1-1F2B0C82F329}" presName="rootConnector" presStyleLbl="node3" presStyleIdx="1" presStyleCnt="9"/>
      <dgm:spPr/>
    </dgm:pt>
    <dgm:pt modelId="{7F34A9B1-619B-4EFB-8510-E508208CB0E9}" type="pres">
      <dgm:prSet presAssocID="{99DFF6F1-FD87-4211-ADC1-1F2B0C82F329}" presName="hierChild4" presStyleCnt="0"/>
      <dgm:spPr/>
    </dgm:pt>
    <dgm:pt modelId="{D823BC5D-3F49-4128-BB41-DF0E1869CFAC}" type="pres">
      <dgm:prSet presAssocID="{99DFF6F1-FD87-4211-ADC1-1F2B0C82F329}" presName="hierChild5" presStyleCnt="0"/>
      <dgm:spPr/>
    </dgm:pt>
    <dgm:pt modelId="{E31C22BA-E659-4479-8BF5-DFF7880DB50D}" type="pres">
      <dgm:prSet presAssocID="{D049D257-6146-405E-83A4-87CD353957C9}" presName="Name37" presStyleLbl="parChTrans1D3" presStyleIdx="2" presStyleCnt="9"/>
      <dgm:spPr/>
    </dgm:pt>
    <dgm:pt modelId="{BEFB511F-AE49-4ED3-8077-BFE1D66B5E70}" type="pres">
      <dgm:prSet presAssocID="{9BC74274-C234-4728-9BFE-8C2CD3101BE9}" presName="hierRoot2" presStyleCnt="0">
        <dgm:presLayoutVars>
          <dgm:hierBranch val="init"/>
        </dgm:presLayoutVars>
      </dgm:prSet>
      <dgm:spPr/>
    </dgm:pt>
    <dgm:pt modelId="{12AF0C2D-DB49-4EFC-B7FB-90F97E76B1C6}" type="pres">
      <dgm:prSet presAssocID="{9BC74274-C234-4728-9BFE-8C2CD3101BE9}" presName="rootComposite" presStyleCnt="0"/>
      <dgm:spPr/>
    </dgm:pt>
    <dgm:pt modelId="{AA930E75-6C96-4136-8874-673010C27330}" type="pres">
      <dgm:prSet presAssocID="{9BC74274-C234-4728-9BFE-8C2CD3101BE9}" presName="rootText" presStyleLbl="node3" presStyleIdx="2" presStyleCnt="9">
        <dgm:presLayoutVars>
          <dgm:chPref val="3"/>
        </dgm:presLayoutVars>
      </dgm:prSet>
      <dgm:spPr/>
    </dgm:pt>
    <dgm:pt modelId="{2EF33F9E-DCAB-40F3-9162-4720A83F5F4A}" type="pres">
      <dgm:prSet presAssocID="{9BC74274-C234-4728-9BFE-8C2CD3101BE9}" presName="rootConnector" presStyleLbl="node3" presStyleIdx="2" presStyleCnt="9"/>
      <dgm:spPr/>
    </dgm:pt>
    <dgm:pt modelId="{0469D793-5822-49C7-827F-133F9C2526DA}" type="pres">
      <dgm:prSet presAssocID="{9BC74274-C234-4728-9BFE-8C2CD3101BE9}" presName="hierChild4" presStyleCnt="0"/>
      <dgm:spPr/>
    </dgm:pt>
    <dgm:pt modelId="{62524E34-8C13-4045-84B0-39F016645F91}" type="pres">
      <dgm:prSet presAssocID="{9BC74274-C234-4728-9BFE-8C2CD3101BE9}" presName="hierChild5" presStyleCnt="0"/>
      <dgm:spPr/>
    </dgm:pt>
    <dgm:pt modelId="{88CB46E0-68A3-446F-97C3-3D088B3B26CD}" type="pres">
      <dgm:prSet presAssocID="{5A6681CD-A377-4765-91E5-460CE39BA8C4}" presName="hierChild5" presStyleCnt="0"/>
      <dgm:spPr/>
    </dgm:pt>
    <dgm:pt modelId="{2A7A206E-C2E6-444F-9B12-FF216C3C5531}" type="pres">
      <dgm:prSet presAssocID="{2D802EE7-5CD6-420E-AC31-AF8F8CCC66DD}" presName="Name37" presStyleLbl="parChTrans1D2" presStyleIdx="1" presStyleCnt="5"/>
      <dgm:spPr/>
    </dgm:pt>
    <dgm:pt modelId="{D3957CD2-FFF7-4DB4-A8D3-45CE5A4F3054}" type="pres">
      <dgm:prSet presAssocID="{0EBC7738-E5C5-4AF2-A05E-99462C07BC20}" presName="hierRoot2" presStyleCnt="0">
        <dgm:presLayoutVars>
          <dgm:hierBranch val="init"/>
        </dgm:presLayoutVars>
      </dgm:prSet>
      <dgm:spPr/>
    </dgm:pt>
    <dgm:pt modelId="{F51827A4-68DE-4889-A697-CB17F1D7A6D3}" type="pres">
      <dgm:prSet presAssocID="{0EBC7738-E5C5-4AF2-A05E-99462C07BC20}" presName="rootComposite" presStyleCnt="0"/>
      <dgm:spPr/>
    </dgm:pt>
    <dgm:pt modelId="{3B011124-D4B0-42EE-9312-941D647888C7}" type="pres">
      <dgm:prSet presAssocID="{0EBC7738-E5C5-4AF2-A05E-99462C07BC20}" presName="rootText" presStyleLbl="node2" presStyleIdx="1" presStyleCnt="5">
        <dgm:presLayoutVars>
          <dgm:chPref val="3"/>
        </dgm:presLayoutVars>
      </dgm:prSet>
      <dgm:spPr/>
    </dgm:pt>
    <dgm:pt modelId="{7DBEB0DE-249E-46EE-948A-E5CC7BDA39B1}" type="pres">
      <dgm:prSet presAssocID="{0EBC7738-E5C5-4AF2-A05E-99462C07BC20}" presName="rootConnector" presStyleLbl="node2" presStyleIdx="1" presStyleCnt="5"/>
      <dgm:spPr/>
    </dgm:pt>
    <dgm:pt modelId="{08866C1E-B736-43BA-B653-62EF1F099A53}" type="pres">
      <dgm:prSet presAssocID="{0EBC7738-E5C5-4AF2-A05E-99462C07BC20}" presName="hierChild4" presStyleCnt="0"/>
      <dgm:spPr/>
    </dgm:pt>
    <dgm:pt modelId="{51C50C97-6EF5-4BBE-8140-091B50636F18}" type="pres">
      <dgm:prSet presAssocID="{DFDFC0C6-5391-4E79-847A-C13E3EB16ABE}" presName="Name37" presStyleLbl="parChTrans1D3" presStyleIdx="3" presStyleCnt="9"/>
      <dgm:spPr/>
    </dgm:pt>
    <dgm:pt modelId="{15958DAB-FC6E-4522-87C3-1B7911285475}" type="pres">
      <dgm:prSet presAssocID="{EE6813CE-D81F-4C4C-8755-8F613BEFF26E}" presName="hierRoot2" presStyleCnt="0">
        <dgm:presLayoutVars>
          <dgm:hierBranch val="init"/>
        </dgm:presLayoutVars>
      </dgm:prSet>
      <dgm:spPr/>
    </dgm:pt>
    <dgm:pt modelId="{9B4F5E15-03C2-4AB0-876D-F760EFA25459}" type="pres">
      <dgm:prSet presAssocID="{EE6813CE-D81F-4C4C-8755-8F613BEFF26E}" presName="rootComposite" presStyleCnt="0"/>
      <dgm:spPr/>
    </dgm:pt>
    <dgm:pt modelId="{73B69F13-8221-49FA-A33E-E98254902ACF}" type="pres">
      <dgm:prSet presAssocID="{EE6813CE-D81F-4C4C-8755-8F613BEFF26E}" presName="rootText" presStyleLbl="node3" presStyleIdx="3" presStyleCnt="9">
        <dgm:presLayoutVars>
          <dgm:chPref val="3"/>
        </dgm:presLayoutVars>
      </dgm:prSet>
      <dgm:spPr/>
    </dgm:pt>
    <dgm:pt modelId="{F271BAA4-7717-44F7-B0A9-0E8567727730}" type="pres">
      <dgm:prSet presAssocID="{EE6813CE-D81F-4C4C-8755-8F613BEFF26E}" presName="rootConnector" presStyleLbl="node3" presStyleIdx="3" presStyleCnt="9"/>
      <dgm:spPr/>
    </dgm:pt>
    <dgm:pt modelId="{EE6C14FB-98F6-4308-9BBE-A68BB999C6BE}" type="pres">
      <dgm:prSet presAssocID="{EE6813CE-D81F-4C4C-8755-8F613BEFF26E}" presName="hierChild4" presStyleCnt="0"/>
      <dgm:spPr/>
    </dgm:pt>
    <dgm:pt modelId="{151FBF55-71A7-46D7-A632-9172E12702B3}" type="pres">
      <dgm:prSet presAssocID="{C2C5B814-9462-4BCC-B77D-E598E58B3C5C}" presName="Name37" presStyleLbl="parChTrans1D4" presStyleIdx="0" presStyleCnt="4"/>
      <dgm:spPr/>
    </dgm:pt>
    <dgm:pt modelId="{AC43ABFF-7AA0-457A-9871-7AEFE03AA139}" type="pres">
      <dgm:prSet presAssocID="{E36D3ADE-AACD-44BA-804E-C93F0805E164}" presName="hierRoot2" presStyleCnt="0">
        <dgm:presLayoutVars>
          <dgm:hierBranch val="init"/>
        </dgm:presLayoutVars>
      </dgm:prSet>
      <dgm:spPr/>
    </dgm:pt>
    <dgm:pt modelId="{0EB47D31-EB79-42B7-A7B0-2BFF53641383}" type="pres">
      <dgm:prSet presAssocID="{E36D3ADE-AACD-44BA-804E-C93F0805E164}" presName="rootComposite" presStyleCnt="0"/>
      <dgm:spPr/>
    </dgm:pt>
    <dgm:pt modelId="{1CAD70A7-61E2-4C81-BBE9-44A989EC233E}" type="pres">
      <dgm:prSet presAssocID="{E36D3ADE-AACD-44BA-804E-C93F0805E164}" presName="rootText" presStyleLbl="node4" presStyleIdx="0" presStyleCnt="4">
        <dgm:presLayoutVars>
          <dgm:chPref val="3"/>
        </dgm:presLayoutVars>
      </dgm:prSet>
      <dgm:spPr/>
    </dgm:pt>
    <dgm:pt modelId="{A8B65C99-27C5-4458-8D52-0223E3622DC6}" type="pres">
      <dgm:prSet presAssocID="{E36D3ADE-AACD-44BA-804E-C93F0805E164}" presName="rootConnector" presStyleLbl="node4" presStyleIdx="0" presStyleCnt="4"/>
      <dgm:spPr/>
    </dgm:pt>
    <dgm:pt modelId="{D09AD332-C034-44F6-96A9-4E49BA597A31}" type="pres">
      <dgm:prSet presAssocID="{E36D3ADE-AACD-44BA-804E-C93F0805E164}" presName="hierChild4" presStyleCnt="0"/>
      <dgm:spPr/>
    </dgm:pt>
    <dgm:pt modelId="{EC3ADD9F-2C60-4C8D-9B04-CAA30AB57ACA}" type="pres">
      <dgm:prSet presAssocID="{5B5DB261-B121-4C16-A126-DB831E282F13}" presName="Name37" presStyleLbl="parChTrans1D4" presStyleIdx="1" presStyleCnt="4"/>
      <dgm:spPr/>
    </dgm:pt>
    <dgm:pt modelId="{42019CD6-EED7-4DB1-BF70-7BC07AD40F8E}" type="pres">
      <dgm:prSet presAssocID="{B07FEBAA-3B69-4FBE-9203-9AC92B411E46}" presName="hierRoot2" presStyleCnt="0">
        <dgm:presLayoutVars>
          <dgm:hierBranch val="init"/>
        </dgm:presLayoutVars>
      </dgm:prSet>
      <dgm:spPr/>
    </dgm:pt>
    <dgm:pt modelId="{AE4FB54F-CCD0-42D9-ABE1-86BBBDC5AB44}" type="pres">
      <dgm:prSet presAssocID="{B07FEBAA-3B69-4FBE-9203-9AC92B411E46}" presName="rootComposite" presStyleCnt="0"/>
      <dgm:spPr/>
    </dgm:pt>
    <dgm:pt modelId="{2CB04D35-2FB4-4C9F-B9BF-77992E17FF85}" type="pres">
      <dgm:prSet presAssocID="{B07FEBAA-3B69-4FBE-9203-9AC92B411E46}" presName="rootText" presStyleLbl="node4" presStyleIdx="1" presStyleCnt="4">
        <dgm:presLayoutVars>
          <dgm:chPref val="3"/>
        </dgm:presLayoutVars>
      </dgm:prSet>
      <dgm:spPr/>
    </dgm:pt>
    <dgm:pt modelId="{E1D61FC6-71C2-4639-A2AF-AF217E4C1536}" type="pres">
      <dgm:prSet presAssocID="{B07FEBAA-3B69-4FBE-9203-9AC92B411E46}" presName="rootConnector" presStyleLbl="node4" presStyleIdx="1" presStyleCnt="4"/>
      <dgm:spPr/>
    </dgm:pt>
    <dgm:pt modelId="{727C5021-6B33-473A-A5D2-DE457BD8C820}" type="pres">
      <dgm:prSet presAssocID="{B07FEBAA-3B69-4FBE-9203-9AC92B411E46}" presName="hierChild4" presStyleCnt="0"/>
      <dgm:spPr/>
    </dgm:pt>
    <dgm:pt modelId="{669A9A49-FF6C-4928-A300-FEDF567E3CE3}" type="pres">
      <dgm:prSet presAssocID="{B07FEBAA-3B69-4FBE-9203-9AC92B411E46}" presName="hierChild5" presStyleCnt="0"/>
      <dgm:spPr/>
    </dgm:pt>
    <dgm:pt modelId="{76ADD22B-EBFE-4073-A229-4122F800677C}" type="pres">
      <dgm:prSet presAssocID="{E36D3ADE-AACD-44BA-804E-C93F0805E164}" presName="hierChild5" presStyleCnt="0"/>
      <dgm:spPr/>
    </dgm:pt>
    <dgm:pt modelId="{F2B5BB91-AAA3-4C3C-9253-1CDDC58053CC}" type="pres">
      <dgm:prSet presAssocID="{EE6813CE-D81F-4C4C-8755-8F613BEFF26E}" presName="hierChild5" presStyleCnt="0"/>
      <dgm:spPr/>
    </dgm:pt>
    <dgm:pt modelId="{2CA5B84E-732E-44B2-B8FB-3C5503605202}" type="pres">
      <dgm:prSet presAssocID="{0EBC7738-E5C5-4AF2-A05E-99462C07BC20}" presName="hierChild5" presStyleCnt="0"/>
      <dgm:spPr/>
    </dgm:pt>
    <dgm:pt modelId="{C8852C96-DF86-41BE-B6BD-9931B3517BE1}" type="pres">
      <dgm:prSet presAssocID="{F9607345-AAA7-45C2-A0B1-A539E2133DFB}" presName="Name37" presStyleLbl="parChTrans1D2" presStyleIdx="2" presStyleCnt="5"/>
      <dgm:spPr/>
    </dgm:pt>
    <dgm:pt modelId="{10457CF7-EA0E-413F-91C0-2A4955C1CE99}" type="pres">
      <dgm:prSet presAssocID="{233B7F49-71AD-4FB3-91AA-091086FC1B0B}" presName="hierRoot2" presStyleCnt="0">
        <dgm:presLayoutVars>
          <dgm:hierBranch val="init"/>
        </dgm:presLayoutVars>
      </dgm:prSet>
      <dgm:spPr/>
    </dgm:pt>
    <dgm:pt modelId="{9E2AFC88-2939-473F-AA38-57C7D38E2600}" type="pres">
      <dgm:prSet presAssocID="{233B7F49-71AD-4FB3-91AA-091086FC1B0B}" presName="rootComposite" presStyleCnt="0"/>
      <dgm:spPr/>
    </dgm:pt>
    <dgm:pt modelId="{F1517DB6-4349-4CFE-8D5A-F5D12056E55B}" type="pres">
      <dgm:prSet presAssocID="{233B7F49-71AD-4FB3-91AA-091086FC1B0B}" presName="rootText" presStyleLbl="node2" presStyleIdx="2" presStyleCnt="5">
        <dgm:presLayoutVars>
          <dgm:chPref val="3"/>
        </dgm:presLayoutVars>
      </dgm:prSet>
      <dgm:spPr/>
    </dgm:pt>
    <dgm:pt modelId="{CD87D4DB-F1BC-497B-B733-A023EEA22D3F}" type="pres">
      <dgm:prSet presAssocID="{233B7F49-71AD-4FB3-91AA-091086FC1B0B}" presName="rootConnector" presStyleLbl="node2" presStyleIdx="2" presStyleCnt="5"/>
      <dgm:spPr/>
    </dgm:pt>
    <dgm:pt modelId="{7A75102E-D7E2-4BFB-A498-44284EF5B059}" type="pres">
      <dgm:prSet presAssocID="{233B7F49-71AD-4FB3-91AA-091086FC1B0B}" presName="hierChild4" presStyleCnt="0"/>
      <dgm:spPr/>
    </dgm:pt>
    <dgm:pt modelId="{DCFA1C17-5963-4976-A76E-7DF90FF31606}" type="pres">
      <dgm:prSet presAssocID="{6F526119-B465-4B8D-8138-B94E9AF277D5}" presName="Name37" presStyleLbl="parChTrans1D3" presStyleIdx="4" presStyleCnt="9"/>
      <dgm:spPr/>
    </dgm:pt>
    <dgm:pt modelId="{1AEA44D1-6139-477B-9AAA-118B1873CFAC}" type="pres">
      <dgm:prSet presAssocID="{FF64C0FD-6C80-4376-A25C-D4EDB5FC62E3}" presName="hierRoot2" presStyleCnt="0">
        <dgm:presLayoutVars>
          <dgm:hierBranch val="init"/>
        </dgm:presLayoutVars>
      </dgm:prSet>
      <dgm:spPr/>
    </dgm:pt>
    <dgm:pt modelId="{6EAA7DF5-C314-43A7-B15F-79F311BD5036}" type="pres">
      <dgm:prSet presAssocID="{FF64C0FD-6C80-4376-A25C-D4EDB5FC62E3}" presName="rootComposite" presStyleCnt="0"/>
      <dgm:spPr/>
    </dgm:pt>
    <dgm:pt modelId="{7C93A683-DCA6-4C80-B5D1-890C35195D0F}" type="pres">
      <dgm:prSet presAssocID="{FF64C0FD-6C80-4376-A25C-D4EDB5FC62E3}" presName="rootText" presStyleLbl="node3" presStyleIdx="4" presStyleCnt="9">
        <dgm:presLayoutVars>
          <dgm:chPref val="3"/>
        </dgm:presLayoutVars>
      </dgm:prSet>
      <dgm:spPr/>
    </dgm:pt>
    <dgm:pt modelId="{876B3B13-7017-41A5-8E03-7C102A38E076}" type="pres">
      <dgm:prSet presAssocID="{FF64C0FD-6C80-4376-A25C-D4EDB5FC62E3}" presName="rootConnector" presStyleLbl="node3" presStyleIdx="4" presStyleCnt="9"/>
      <dgm:spPr/>
    </dgm:pt>
    <dgm:pt modelId="{09171000-6F65-4D73-864F-8F862265DCCD}" type="pres">
      <dgm:prSet presAssocID="{FF64C0FD-6C80-4376-A25C-D4EDB5FC62E3}" presName="hierChild4" presStyleCnt="0"/>
      <dgm:spPr/>
    </dgm:pt>
    <dgm:pt modelId="{D34B775F-EC6B-4415-848A-B1B4120625B2}" type="pres">
      <dgm:prSet presAssocID="{FF64C0FD-6C80-4376-A25C-D4EDB5FC62E3}" presName="hierChild5" presStyleCnt="0"/>
      <dgm:spPr/>
    </dgm:pt>
    <dgm:pt modelId="{32AFB57B-6DA6-4428-98A8-D3F2D6D64D60}" type="pres">
      <dgm:prSet presAssocID="{7D99380F-6570-4B0D-B2FC-65FFD612C9E6}" presName="Name37" presStyleLbl="parChTrans1D3" presStyleIdx="5" presStyleCnt="9"/>
      <dgm:spPr/>
    </dgm:pt>
    <dgm:pt modelId="{48A03C6C-3033-4DC6-AE16-93BA977B2713}" type="pres">
      <dgm:prSet presAssocID="{5BDA57B6-14ED-4489-9805-A6C0D31133FE}" presName="hierRoot2" presStyleCnt="0">
        <dgm:presLayoutVars>
          <dgm:hierBranch val="init"/>
        </dgm:presLayoutVars>
      </dgm:prSet>
      <dgm:spPr/>
    </dgm:pt>
    <dgm:pt modelId="{FEF4E3F7-171D-44A5-A1E1-D9B4599D399F}" type="pres">
      <dgm:prSet presAssocID="{5BDA57B6-14ED-4489-9805-A6C0D31133FE}" presName="rootComposite" presStyleCnt="0"/>
      <dgm:spPr/>
    </dgm:pt>
    <dgm:pt modelId="{9C1BD602-4C4A-4125-900D-8E802E86489C}" type="pres">
      <dgm:prSet presAssocID="{5BDA57B6-14ED-4489-9805-A6C0D31133FE}" presName="rootText" presStyleLbl="node3" presStyleIdx="5" presStyleCnt="9">
        <dgm:presLayoutVars>
          <dgm:chPref val="3"/>
        </dgm:presLayoutVars>
      </dgm:prSet>
      <dgm:spPr/>
    </dgm:pt>
    <dgm:pt modelId="{94B9409C-F29B-4E10-A0AD-81AD06E0C381}" type="pres">
      <dgm:prSet presAssocID="{5BDA57B6-14ED-4489-9805-A6C0D31133FE}" presName="rootConnector" presStyleLbl="node3" presStyleIdx="5" presStyleCnt="9"/>
      <dgm:spPr/>
    </dgm:pt>
    <dgm:pt modelId="{54E1DD08-E082-4A08-8707-1B25BE188C75}" type="pres">
      <dgm:prSet presAssocID="{5BDA57B6-14ED-4489-9805-A6C0D31133FE}" presName="hierChild4" presStyleCnt="0"/>
      <dgm:spPr/>
    </dgm:pt>
    <dgm:pt modelId="{554D06BA-F8D2-4D28-9E72-3D0EA1D97268}" type="pres">
      <dgm:prSet presAssocID="{5BDA57B6-14ED-4489-9805-A6C0D31133FE}" presName="hierChild5" presStyleCnt="0"/>
      <dgm:spPr/>
    </dgm:pt>
    <dgm:pt modelId="{249B1925-A22E-484B-ABEC-AF44E3C1850C}" type="pres">
      <dgm:prSet presAssocID="{233B7F49-71AD-4FB3-91AA-091086FC1B0B}" presName="hierChild5" presStyleCnt="0"/>
      <dgm:spPr/>
    </dgm:pt>
    <dgm:pt modelId="{EFF52A7D-E0B7-449B-BBA6-426AEF753601}" type="pres">
      <dgm:prSet presAssocID="{3DBBF853-564F-4CF6-B075-6A64A3049336}" presName="Name37" presStyleLbl="parChTrans1D2" presStyleIdx="3" presStyleCnt="5"/>
      <dgm:spPr/>
    </dgm:pt>
    <dgm:pt modelId="{03D0A511-D862-41A5-891A-1A2BE6F5960F}" type="pres">
      <dgm:prSet presAssocID="{93B37957-3BBD-4AA3-A987-27C713A36A83}" presName="hierRoot2" presStyleCnt="0">
        <dgm:presLayoutVars>
          <dgm:hierBranch val="init"/>
        </dgm:presLayoutVars>
      </dgm:prSet>
      <dgm:spPr/>
    </dgm:pt>
    <dgm:pt modelId="{7F650BD9-2A58-43B6-8112-2236AA7F5F3A}" type="pres">
      <dgm:prSet presAssocID="{93B37957-3BBD-4AA3-A987-27C713A36A83}" presName="rootComposite" presStyleCnt="0"/>
      <dgm:spPr/>
    </dgm:pt>
    <dgm:pt modelId="{F52E8AF6-B69E-4660-A5EB-87E2763983ED}" type="pres">
      <dgm:prSet presAssocID="{93B37957-3BBD-4AA3-A987-27C713A36A83}" presName="rootText" presStyleLbl="node2" presStyleIdx="3" presStyleCnt="5">
        <dgm:presLayoutVars>
          <dgm:chPref val="3"/>
        </dgm:presLayoutVars>
      </dgm:prSet>
      <dgm:spPr/>
    </dgm:pt>
    <dgm:pt modelId="{0D7F628F-1A90-4797-AD49-EBFF6EA41AF3}" type="pres">
      <dgm:prSet presAssocID="{93B37957-3BBD-4AA3-A987-27C713A36A83}" presName="rootConnector" presStyleLbl="node2" presStyleIdx="3" presStyleCnt="5"/>
      <dgm:spPr/>
    </dgm:pt>
    <dgm:pt modelId="{E759E9B3-CE0E-4E8E-9862-25C37059D47E}" type="pres">
      <dgm:prSet presAssocID="{93B37957-3BBD-4AA3-A987-27C713A36A83}" presName="hierChild4" presStyleCnt="0"/>
      <dgm:spPr/>
    </dgm:pt>
    <dgm:pt modelId="{3158CCF6-BC12-42C3-A286-ADE3634BC72F}" type="pres">
      <dgm:prSet presAssocID="{B506C3AC-6524-4471-99AE-B50419183E0B}" presName="Name37" presStyleLbl="parChTrans1D3" presStyleIdx="6" presStyleCnt="9"/>
      <dgm:spPr/>
    </dgm:pt>
    <dgm:pt modelId="{8E5C2E2C-EC10-4349-93A8-C5620D0EBA13}" type="pres">
      <dgm:prSet presAssocID="{2EFAE5AC-6FFF-41F7-9863-320A29D91490}" presName="hierRoot2" presStyleCnt="0">
        <dgm:presLayoutVars>
          <dgm:hierBranch val="init"/>
        </dgm:presLayoutVars>
      </dgm:prSet>
      <dgm:spPr/>
    </dgm:pt>
    <dgm:pt modelId="{85C65FD1-7367-4BCD-A72B-E483518E59C6}" type="pres">
      <dgm:prSet presAssocID="{2EFAE5AC-6FFF-41F7-9863-320A29D91490}" presName="rootComposite" presStyleCnt="0"/>
      <dgm:spPr/>
    </dgm:pt>
    <dgm:pt modelId="{F64956C7-FE6E-491C-9E76-89F3307D0B64}" type="pres">
      <dgm:prSet presAssocID="{2EFAE5AC-6FFF-41F7-9863-320A29D91490}" presName="rootText" presStyleLbl="node3" presStyleIdx="6" presStyleCnt="9">
        <dgm:presLayoutVars>
          <dgm:chPref val="3"/>
        </dgm:presLayoutVars>
      </dgm:prSet>
      <dgm:spPr/>
    </dgm:pt>
    <dgm:pt modelId="{0B8574B0-089E-4238-BF2C-5A60A84274D8}" type="pres">
      <dgm:prSet presAssocID="{2EFAE5AC-6FFF-41F7-9863-320A29D91490}" presName="rootConnector" presStyleLbl="node3" presStyleIdx="6" presStyleCnt="9"/>
      <dgm:spPr/>
    </dgm:pt>
    <dgm:pt modelId="{C5B09B28-3277-4F21-82DF-60F62916C92B}" type="pres">
      <dgm:prSet presAssocID="{2EFAE5AC-6FFF-41F7-9863-320A29D91490}" presName="hierChild4" presStyleCnt="0"/>
      <dgm:spPr/>
    </dgm:pt>
    <dgm:pt modelId="{22DF5488-5221-4984-84AF-CD76A9C79D40}" type="pres">
      <dgm:prSet presAssocID="{47CBF646-0FDE-480A-AC60-28ED7BFC95A9}" presName="Name37" presStyleLbl="parChTrans1D4" presStyleIdx="2" presStyleCnt="4"/>
      <dgm:spPr/>
    </dgm:pt>
    <dgm:pt modelId="{3C356A19-EF8B-442A-9935-01DE1FCB75E8}" type="pres">
      <dgm:prSet presAssocID="{D547A4D3-A1B8-41BE-AB4F-740455AEA3F1}" presName="hierRoot2" presStyleCnt="0">
        <dgm:presLayoutVars>
          <dgm:hierBranch val="init"/>
        </dgm:presLayoutVars>
      </dgm:prSet>
      <dgm:spPr/>
    </dgm:pt>
    <dgm:pt modelId="{83052DFA-7156-4CA6-9589-F49938C130FE}" type="pres">
      <dgm:prSet presAssocID="{D547A4D3-A1B8-41BE-AB4F-740455AEA3F1}" presName="rootComposite" presStyleCnt="0"/>
      <dgm:spPr/>
    </dgm:pt>
    <dgm:pt modelId="{507611A4-0B2F-4D67-9FBD-4C6AEC557996}" type="pres">
      <dgm:prSet presAssocID="{D547A4D3-A1B8-41BE-AB4F-740455AEA3F1}" presName="rootText" presStyleLbl="node4" presStyleIdx="2" presStyleCnt="4">
        <dgm:presLayoutVars>
          <dgm:chPref val="3"/>
        </dgm:presLayoutVars>
      </dgm:prSet>
      <dgm:spPr/>
    </dgm:pt>
    <dgm:pt modelId="{176A8702-9EDE-4480-A339-86741F0A8069}" type="pres">
      <dgm:prSet presAssocID="{D547A4D3-A1B8-41BE-AB4F-740455AEA3F1}" presName="rootConnector" presStyleLbl="node4" presStyleIdx="2" presStyleCnt="4"/>
      <dgm:spPr/>
    </dgm:pt>
    <dgm:pt modelId="{A5BB8275-07FF-4D36-B95B-8DFED1AADED8}" type="pres">
      <dgm:prSet presAssocID="{D547A4D3-A1B8-41BE-AB4F-740455AEA3F1}" presName="hierChild4" presStyleCnt="0"/>
      <dgm:spPr/>
    </dgm:pt>
    <dgm:pt modelId="{2241D11B-746E-4498-9849-AD643A873FD7}" type="pres">
      <dgm:prSet presAssocID="{395FCAFF-41F0-4E8E-8C42-C41B2673D0E6}" presName="Name37" presStyleLbl="parChTrans1D4" presStyleIdx="3" presStyleCnt="4"/>
      <dgm:spPr/>
    </dgm:pt>
    <dgm:pt modelId="{D2587A25-6361-465B-98D7-373A136AA360}" type="pres">
      <dgm:prSet presAssocID="{58360D62-5FB5-4C66-8A21-DD8E39A20684}" presName="hierRoot2" presStyleCnt="0">
        <dgm:presLayoutVars>
          <dgm:hierBranch val="init"/>
        </dgm:presLayoutVars>
      </dgm:prSet>
      <dgm:spPr/>
    </dgm:pt>
    <dgm:pt modelId="{0AC0CD66-BBD0-4BF4-B7EA-8E54FA68395B}" type="pres">
      <dgm:prSet presAssocID="{58360D62-5FB5-4C66-8A21-DD8E39A20684}" presName="rootComposite" presStyleCnt="0"/>
      <dgm:spPr/>
    </dgm:pt>
    <dgm:pt modelId="{14D90E94-5059-4136-96BA-EFD52CE8AE80}" type="pres">
      <dgm:prSet presAssocID="{58360D62-5FB5-4C66-8A21-DD8E39A20684}" presName="rootText" presStyleLbl="node4" presStyleIdx="3" presStyleCnt="4">
        <dgm:presLayoutVars>
          <dgm:chPref val="3"/>
        </dgm:presLayoutVars>
      </dgm:prSet>
      <dgm:spPr/>
    </dgm:pt>
    <dgm:pt modelId="{E28FD36E-4C93-4141-9CAF-B340DD941EA2}" type="pres">
      <dgm:prSet presAssocID="{58360D62-5FB5-4C66-8A21-DD8E39A20684}" presName="rootConnector" presStyleLbl="node4" presStyleIdx="3" presStyleCnt="4"/>
      <dgm:spPr/>
    </dgm:pt>
    <dgm:pt modelId="{82F03886-6D5F-4730-9A8E-6D8B8FA964CA}" type="pres">
      <dgm:prSet presAssocID="{58360D62-5FB5-4C66-8A21-DD8E39A20684}" presName="hierChild4" presStyleCnt="0"/>
      <dgm:spPr/>
    </dgm:pt>
    <dgm:pt modelId="{E8429F07-CBF8-4C82-B311-000B4D00471F}" type="pres">
      <dgm:prSet presAssocID="{58360D62-5FB5-4C66-8A21-DD8E39A20684}" presName="hierChild5" presStyleCnt="0"/>
      <dgm:spPr/>
    </dgm:pt>
    <dgm:pt modelId="{8B9FCCA7-C832-4C06-BAAF-F17FDBA75D53}" type="pres">
      <dgm:prSet presAssocID="{D547A4D3-A1B8-41BE-AB4F-740455AEA3F1}" presName="hierChild5" presStyleCnt="0"/>
      <dgm:spPr/>
    </dgm:pt>
    <dgm:pt modelId="{2175CD24-6C38-467C-8D3B-D1AE75463D0D}" type="pres">
      <dgm:prSet presAssocID="{2EFAE5AC-6FFF-41F7-9863-320A29D91490}" presName="hierChild5" presStyleCnt="0"/>
      <dgm:spPr/>
    </dgm:pt>
    <dgm:pt modelId="{6D1E4B00-0B05-4E2A-8AF0-A6D40FC54B7D}" type="pres">
      <dgm:prSet presAssocID="{93B37957-3BBD-4AA3-A987-27C713A36A83}" presName="hierChild5" presStyleCnt="0"/>
      <dgm:spPr/>
    </dgm:pt>
    <dgm:pt modelId="{3C233540-FBB9-4D2F-B2BA-90DD88379C7A}" type="pres">
      <dgm:prSet presAssocID="{0CAB921B-65E2-4F44-9E5D-4BE4473FC76E}" presName="Name37" presStyleLbl="parChTrans1D2" presStyleIdx="4" presStyleCnt="5"/>
      <dgm:spPr/>
    </dgm:pt>
    <dgm:pt modelId="{47B72321-E2DB-45A9-95E7-63BB41F4434D}" type="pres">
      <dgm:prSet presAssocID="{B04514F0-06EF-46F1-9CD0-DFB70F298EDE}" presName="hierRoot2" presStyleCnt="0">
        <dgm:presLayoutVars>
          <dgm:hierBranch val="init"/>
        </dgm:presLayoutVars>
      </dgm:prSet>
      <dgm:spPr/>
    </dgm:pt>
    <dgm:pt modelId="{C00A4C8F-99AD-497F-A43E-187C00BC0A30}" type="pres">
      <dgm:prSet presAssocID="{B04514F0-06EF-46F1-9CD0-DFB70F298EDE}" presName="rootComposite" presStyleCnt="0"/>
      <dgm:spPr/>
    </dgm:pt>
    <dgm:pt modelId="{64F51662-D494-430F-90E8-25988F9D2EC9}" type="pres">
      <dgm:prSet presAssocID="{B04514F0-06EF-46F1-9CD0-DFB70F298EDE}" presName="rootText" presStyleLbl="node2" presStyleIdx="4" presStyleCnt="5">
        <dgm:presLayoutVars>
          <dgm:chPref val="3"/>
        </dgm:presLayoutVars>
      </dgm:prSet>
      <dgm:spPr/>
    </dgm:pt>
    <dgm:pt modelId="{FC9586CD-8969-4477-810A-12E348762E09}" type="pres">
      <dgm:prSet presAssocID="{B04514F0-06EF-46F1-9CD0-DFB70F298EDE}" presName="rootConnector" presStyleLbl="node2" presStyleIdx="4" presStyleCnt="5"/>
      <dgm:spPr/>
    </dgm:pt>
    <dgm:pt modelId="{D3114B09-8831-4C40-91A8-7C40079DFBF0}" type="pres">
      <dgm:prSet presAssocID="{B04514F0-06EF-46F1-9CD0-DFB70F298EDE}" presName="hierChild4" presStyleCnt="0"/>
      <dgm:spPr/>
    </dgm:pt>
    <dgm:pt modelId="{70A7DE97-4DD7-42B1-9063-47B11465E8FD}" type="pres">
      <dgm:prSet presAssocID="{20B38157-CCD9-414F-99D4-C3A48E114F70}" presName="Name37" presStyleLbl="parChTrans1D3" presStyleIdx="7" presStyleCnt="9"/>
      <dgm:spPr/>
    </dgm:pt>
    <dgm:pt modelId="{A7565314-9D21-4DDD-851B-DD07C2A7CB6A}" type="pres">
      <dgm:prSet presAssocID="{193B65B1-CC09-46A8-B436-9621BC022F63}" presName="hierRoot2" presStyleCnt="0">
        <dgm:presLayoutVars>
          <dgm:hierBranch val="init"/>
        </dgm:presLayoutVars>
      </dgm:prSet>
      <dgm:spPr/>
    </dgm:pt>
    <dgm:pt modelId="{8FFB8CA6-5A3C-4815-8541-DF8CBE8464E8}" type="pres">
      <dgm:prSet presAssocID="{193B65B1-CC09-46A8-B436-9621BC022F63}" presName="rootComposite" presStyleCnt="0"/>
      <dgm:spPr/>
    </dgm:pt>
    <dgm:pt modelId="{6360414C-EA25-42F7-BD8B-39888CD150D2}" type="pres">
      <dgm:prSet presAssocID="{193B65B1-CC09-46A8-B436-9621BC022F63}" presName="rootText" presStyleLbl="node3" presStyleIdx="7" presStyleCnt="9">
        <dgm:presLayoutVars>
          <dgm:chPref val="3"/>
        </dgm:presLayoutVars>
      </dgm:prSet>
      <dgm:spPr/>
    </dgm:pt>
    <dgm:pt modelId="{D81CB85E-C490-4FDD-8525-4ADB2235F064}" type="pres">
      <dgm:prSet presAssocID="{193B65B1-CC09-46A8-B436-9621BC022F63}" presName="rootConnector" presStyleLbl="node3" presStyleIdx="7" presStyleCnt="9"/>
      <dgm:spPr/>
    </dgm:pt>
    <dgm:pt modelId="{89316E28-2650-4761-9434-1B83F46BF225}" type="pres">
      <dgm:prSet presAssocID="{193B65B1-CC09-46A8-B436-9621BC022F63}" presName="hierChild4" presStyleCnt="0"/>
      <dgm:spPr/>
    </dgm:pt>
    <dgm:pt modelId="{0111ABAD-80FA-4DB6-A9C9-DB3BAB7A83E4}" type="pres">
      <dgm:prSet presAssocID="{193B65B1-CC09-46A8-B436-9621BC022F63}" presName="hierChild5" presStyleCnt="0"/>
      <dgm:spPr/>
    </dgm:pt>
    <dgm:pt modelId="{E8305C47-B337-475F-BB2D-E1B33D6C8661}" type="pres">
      <dgm:prSet presAssocID="{A4E10E42-83CA-4CBC-B6B7-99F9D66D52B0}" presName="Name37" presStyleLbl="parChTrans1D3" presStyleIdx="8" presStyleCnt="9"/>
      <dgm:spPr/>
    </dgm:pt>
    <dgm:pt modelId="{C7F7FFB1-B7FF-42F8-A0C2-690AB2913EF3}" type="pres">
      <dgm:prSet presAssocID="{2C65C9F4-520E-49CF-BBDA-324193DACD2D}" presName="hierRoot2" presStyleCnt="0">
        <dgm:presLayoutVars>
          <dgm:hierBranch val="init"/>
        </dgm:presLayoutVars>
      </dgm:prSet>
      <dgm:spPr/>
    </dgm:pt>
    <dgm:pt modelId="{EC5AE80F-0105-4D7A-8CBD-FCEC36FFDFF8}" type="pres">
      <dgm:prSet presAssocID="{2C65C9F4-520E-49CF-BBDA-324193DACD2D}" presName="rootComposite" presStyleCnt="0"/>
      <dgm:spPr/>
    </dgm:pt>
    <dgm:pt modelId="{68BC7AB6-328D-4639-AF90-08D8714CCEDE}" type="pres">
      <dgm:prSet presAssocID="{2C65C9F4-520E-49CF-BBDA-324193DACD2D}" presName="rootText" presStyleLbl="node3" presStyleIdx="8" presStyleCnt="9">
        <dgm:presLayoutVars>
          <dgm:chPref val="3"/>
        </dgm:presLayoutVars>
      </dgm:prSet>
      <dgm:spPr/>
    </dgm:pt>
    <dgm:pt modelId="{FE641D4E-29BF-4B6D-962F-E901FB3B3852}" type="pres">
      <dgm:prSet presAssocID="{2C65C9F4-520E-49CF-BBDA-324193DACD2D}" presName="rootConnector" presStyleLbl="node3" presStyleIdx="8" presStyleCnt="9"/>
      <dgm:spPr/>
    </dgm:pt>
    <dgm:pt modelId="{848ABB2B-9D5B-4FDC-9235-4F574DD62B61}" type="pres">
      <dgm:prSet presAssocID="{2C65C9F4-520E-49CF-BBDA-324193DACD2D}" presName="hierChild4" presStyleCnt="0"/>
      <dgm:spPr/>
    </dgm:pt>
    <dgm:pt modelId="{10EDB908-E1A9-433C-AEA2-0C25BB9216CC}" type="pres">
      <dgm:prSet presAssocID="{2C65C9F4-520E-49CF-BBDA-324193DACD2D}" presName="hierChild5" presStyleCnt="0"/>
      <dgm:spPr/>
    </dgm:pt>
    <dgm:pt modelId="{58AE5258-920D-4762-AD5C-FBCED99C3AFE}" type="pres">
      <dgm:prSet presAssocID="{B04514F0-06EF-46F1-9CD0-DFB70F298EDE}" presName="hierChild5" presStyleCnt="0"/>
      <dgm:spPr/>
    </dgm:pt>
    <dgm:pt modelId="{7E81B557-6890-4AE9-A42E-2440033B83BE}" type="pres">
      <dgm:prSet presAssocID="{F503B0B6-0F3B-4F54-8D56-15804ABE33EC}" presName="hierChild3" presStyleCnt="0"/>
      <dgm:spPr/>
    </dgm:pt>
  </dgm:ptLst>
  <dgm:cxnLst>
    <dgm:cxn modelId="{A9776801-6126-4128-A2BB-0F82E9E61C0E}" srcId="{F503B0B6-0F3B-4F54-8D56-15804ABE33EC}" destId="{5A6681CD-A377-4765-91E5-460CE39BA8C4}" srcOrd="0" destOrd="0" parTransId="{01EEB79D-4D8A-4E57-9791-9F77E7327FD9}" sibTransId="{FF41795C-9C65-4567-8AF3-CB0DADABA45A}"/>
    <dgm:cxn modelId="{BC746302-04B5-4CE4-AEEE-352631946458}" srcId="{233B7F49-71AD-4FB3-91AA-091086FC1B0B}" destId="{5BDA57B6-14ED-4489-9805-A6C0D31133FE}" srcOrd="1" destOrd="0" parTransId="{7D99380F-6570-4B0D-B2FC-65FFD612C9E6}" sibTransId="{7EEEBE5F-A81D-4F6B-84BA-C41708A97196}"/>
    <dgm:cxn modelId="{4E81FB02-BD06-4D37-BF93-BEF1B3375646}" type="presOf" srcId="{0CAB921B-65E2-4F44-9E5D-4BE4473FC76E}" destId="{3C233540-FBB9-4D2F-B2BA-90DD88379C7A}" srcOrd="0" destOrd="0" presId="urn:microsoft.com/office/officeart/2005/8/layout/orgChart1"/>
    <dgm:cxn modelId="{8AB98903-1014-4C58-A5F3-86B5392D2140}" type="presOf" srcId="{93B37957-3BBD-4AA3-A987-27C713A36A83}" destId="{0D7F628F-1A90-4797-AD49-EBFF6EA41AF3}" srcOrd="1" destOrd="0" presId="urn:microsoft.com/office/officeart/2005/8/layout/orgChart1"/>
    <dgm:cxn modelId="{49679905-DD6A-4D45-8BDF-09EFF031F1CE}" srcId="{93B37957-3BBD-4AA3-A987-27C713A36A83}" destId="{2EFAE5AC-6FFF-41F7-9863-320A29D91490}" srcOrd="0" destOrd="0" parTransId="{B506C3AC-6524-4471-99AE-B50419183E0B}" sibTransId="{7C396BEB-420C-41E0-9EB9-9A0DD5D92BB3}"/>
    <dgm:cxn modelId="{17102B07-15AB-48D6-9D04-711AA73AF5B8}" type="presOf" srcId="{B506C3AC-6524-4471-99AE-B50419183E0B}" destId="{3158CCF6-BC12-42C3-A286-ADE3634BC72F}" srcOrd="0" destOrd="0" presId="urn:microsoft.com/office/officeart/2005/8/layout/orgChart1"/>
    <dgm:cxn modelId="{99677710-6A29-4AFF-806B-1DA45F79F012}" type="presOf" srcId="{7EC43FD8-CC08-4E3D-95EA-5286F15A559A}" destId="{49874D83-255D-41EC-9747-09A806CCA682}" srcOrd="0" destOrd="0" presId="urn:microsoft.com/office/officeart/2005/8/layout/orgChart1"/>
    <dgm:cxn modelId="{5C78B012-BBC3-4E31-AF8A-9B02B6BCED9E}" srcId="{E36D3ADE-AACD-44BA-804E-C93F0805E164}" destId="{B07FEBAA-3B69-4FBE-9203-9AC92B411E46}" srcOrd="0" destOrd="0" parTransId="{5B5DB261-B121-4C16-A126-DB831E282F13}" sibTransId="{39DC8971-EC69-4999-B6E0-19A1612A6FC9}"/>
    <dgm:cxn modelId="{CFA5A513-9019-4997-8261-8474E5B5ABBF}" type="presOf" srcId="{0EBC7738-E5C5-4AF2-A05E-99462C07BC20}" destId="{7DBEB0DE-249E-46EE-948A-E5CC7BDA39B1}" srcOrd="1" destOrd="0" presId="urn:microsoft.com/office/officeart/2005/8/layout/orgChart1"/>
    <dgm:cxn modelId="{41F85C14-75AB-406E-AA93-61D7840347E3}" type="presOf" srcId="{2F340D5D-679C-47BA-8576-3365B146F67A}" destId="{AFEE5335-EFB0-4D61-B47A-82B7AF3C5DDD}" srcOrd="0" destOrd="0" presId="urn:microsoft.com/office/officeart/2005/8/layout/orgChart1"/>
    <dgm:cxn modelId="{79C6631C-70D7-4669-8C44-403259D8BCDB}" type="presOf" srcId="{7EC43FD8-CC08-4E3D-95EA-5286F15A559A}" destId="{D317F4BA-E582-430D-BDA7-EFB800BB75EC}" srcOrd="1" destOrd="0" presId="urn:microsoft.com/office/officeart/2005/8/layout/orgChart1"/>
    <dgm:cxn modelId="{F3749D21-C1D0-48C1-A728-54E34EA31D25}" type="presOf" srcId="{01EEB79D-4D8A-4E57-9791-9F77E7327FD9}" destId="{3DBF823C-9D4A-4CB8-AE52-45667221C9D5}" srcOrd="0" destOrd="0" presId="urn:microsoft.com/office/officeart/2005/8/layout/orgChart1"/>
    <dgm:cxn modelId="{B891A021-F7AD-473C-9578-F8D2ABC5E5F7}" type="presOf" srcId="{D547A4D3-A1B8-41BE-AB4F-740455AEA3F1}" destId="{507611A4-0B2F-4D67-9FBD-4C6AEC557996}" srcOrd="0" destOrd="0" presId="urn:microsoft.com/office/officeart/2005/8/layout/orgChart1"/>
    <dgm:cxn modelId="{43820F27-3110-4460-8EAF-2BBFF0EF3166}" type="presOf" srcId="{B04514F0-06EF-46F1-9CD0-DFB70F298EDE}" destId="{64F51662-D494-430F-90E8-25988F9D2EC9}" srcOrd="0" destOrd="0" presId="urn:microsoft.com/office/officeart/2005/8/layout/orgChart1"/>
    <dgm:cxn modelId="{273AA929-0AAF-49B0-8B50-E1F26ABD305D}" type="presOf" srcId="{233B7F49-71AD-4FB3-91AA-091086FC1B0B}" destId="{CD87D4DB-F1BC-497B-B733-A023EEA22D3F}" srcOrd="1" destOrd="0" presId="urn:microsoft.com/office/officeart/2005/8/layout/orgChart1"/>
    <dgm:cxn modelId="{DD25D02B-4160-423A-895A-CAE597E0C0AE}" type="presOf" srcId="{B04514F0-06EF-46F1-9CD0-DFB70F298EDE}" destId="{FC9586CD-8969-4477-810A-12E348762E09}" srcOrd="1" destOrd="0" presId="urn:microsoft.com/office/officeart/2005/8/layout/orgChart1"/>
    <dgm:cxn modelId="{0BE95D2C-F317-453B-B633-9E5B9ECC4E82}" type="presOf" srcId="{233B7F49-71AD-4FB3-91AA-091086FC1B0B}" destId="{F1517DB6-4349-4CFE-8D5A-F5D12056E55B}" srcOrd="0" destOrd="0" presId="urn:microsoft.com/office/officeart/2005/8/layout/orgChart1"/>
    <dgm:cxn modelId="{573B5232-1928-40A8-B8B5-A640FE5651A6}" srcId="{5A6681CD-A377-4765-91E5-460CE39BA8C4}" destId="{99DFF6F1-FD87-4211-ADC1-1F2B0C82F329}" srcOrd="1" destOrd="0" parTransId="{2F340D5D-679C-47BA-8576-3365B146F67A}" sibTransId="{77637A50-FD25-4CE7-B9A8-79EE07BFA29C}"/>
    <dgm:cxn modelId="{75141E33-FD1B-4E28-9D89-6A5438A1D5ED}" srcId="{5A6681CD-A377-4765-91E5-460CE39BA8C4}" destId="{9BC74274-C234-4728-9BFE-8C2CD3101BE9}" srcOrd="2" destOrd="0" parTransId="{D049D257-6146-405E-83A4-87CD353957C9}" sibTransId="{C8CAB6BA-5347-4CB9-9B7D-01A498183CFA}"/>
    <dgm:cxn modelId="{D6040B3E-B2DD-40CC-A366-119FF83B85B3}" type="presOf" srcId="{9BC74274-C234-4728-9BFE-8C2CD3101BE9}" destId="{AA930E75-6C96-4136-8874-673010C27330}" srcOrd="0" destOrd="0" presId="urn:microsoft.com/office/officeart/2005/8/layout/orgChart1"/>
    <dgm:cxn modelId="{F90ED73E-AE45-405D-A84A-1B464DF65D5A}" srcId="{5A6681CD-A377-4765-91E5-460CE39BA8C4}" destId="{7EC43FD8-CC08-4E3D-95EA-5286F15A559A}" srcOrd="0" destOrd="0" parTransId="{D4617ABD-C163-4778-A144-3DCCB0EF4514}" sibTransId="{96231366-ED13-43CF-8F2B-E9511C649B37}"/>
    <dgm:cxn modelId="{94E9F460-F1C0-4C58-82C5-C8277860FF54}" type="presOf" srcId="{2C65C9F4-520E-49CF-BBDA-324193DACD2D}" destId="{68BC7AB6-328D-4639-AF90-08D8714CCEDE}" srcOrd="0" destOrd="0" presId="urn:microsoft.com/office/officeart/2005/8/layout/orgChart1"/>
    <dgm:cxn modelId="{A3350F64-841E-4F6E-AB2C-19B92F65753A}" type="presOf" srcId="{E36D3ADE-AACD-44BA-804E-C93F0805E164}" destId="{1CAD70A7-61E2-4C81-BBE9-44A989EC233E}" srcOrd="0" destOrd="0" presId="urn:microsoft.com/office/officeart/2005/8/layout/orgChart1"/>
    <dgm:cxn modelId="{2B735966-9698-4A1F-993B-F2F5200A9D1C}" type="presOf" srcId="{395FCAFF-41F0-4E8E-8C42-C41B2673D0E6}" destId="{2241D11B-746E-4498-9849-AD643A873FD7}" srcOrd="0" destOrd="0" presId="urn:microsoft.com/office/officeart/2005/8/layout/orgChart1"/>
    <dgm:cxn modelId="{E315BF46-B498-4AFA-8066-B9C272C232BC}" srcId="{2EFAE5AC-6FFF-41F7-9863-320A29D91490}" destId="{D547A4D3-A1B8-41BE-AB4F-740455AEA3F1}" srcOrd="0" destOrd="0" parTransId="{47CBF646-0FDE-480A-AC60-28ED7BFC95A9}" sibTransId="{8EB3293E-B72E-4CE1-8642-0713CC9636DA}"/>
    <dgm:cxn modelId="{72CB1F48-0FDA-4266-BB06-001EF2FCE72D}" srcId="{EE6813CE-D81F-4C4C-8755-8F613BEFF26E}" destId="{E36D3ADE-AACD-44BA-804E-C93F0805E164}" srcOrd="0" destOrd="0" parTransId="{C2C5B814-9462-4BCC-B77D-E598E58B3C5C}" sibTransId="{E0DC4413-F3AC-4B64-8E3B-2203E1177A6A}"/>
    <dgm:cxn modelId="{9C07C748-0094-4037-ABB8-18132B84A00E}" type="presOf" srcId="{0EBC7738-E5C5-4AF2-A05E-99462C07BC20}" destId="{3B011124-D4B0-42EE-9312-941D647888C7}" srcOrd="0" destOrd="0" presId="urn:microsoft.com/office/officeart/2005/8/layout/orgChart1"/>
    <dgm:cxn modelId="{56DDD569-F882-482B-AE69-A844E89F1355}" srcId="{F503B0B6-0F3B-4F54-8D56-15804ABE33EC}" destId="{B04514F0-06EF-46F1-9CD0-DFB70F298EDE}" srcOrd="4" destOrd="0" parTransId="{0CAB921B-65E2-4F44-9E5D-4BE4473FC76E}" sibTransId="{AA2F7DC1-90CE-426F-849C-3FE57A8A70B2}"/>
    <dgm:cxn modelId="{4669E26B-6380-45DD-9B1B-BB21D65D475F}" type="presOf" srcId="{9BC74274-C234-4728-9BFE-8C2CD3101BE9}" destId="{2EF33F9E-DCAB-40F3-9162-4720A83F5F4A}" srcOrd="1" destOrd="0" presId="urn:microsoft.com/office/officeart/2005/8/layout/orgChart1"/>
    <dgm:cxn modelId="{12A0CD4D-519B-4EFF-AA89-1F6301F14201}" type="presOf" srcId="{B07FEBAA-3B69-4FBE-9203-9AC92B411E46}" destId="{2CB04D35-2FB4-4C9F-B9BF-77992E17FF85}" srcOrd="0" destOrd="0" presId="urn:microsoft.com/office/officeart/2005/8/layout/orgChart1"/>
    <dgm:cxn modelId="{6B59EB70-6181-4810-A198-DDECB666F1B1}" type="presOf" srcId="{2EFAE5AC-6FFF-41F7-9863-320A29D91490}" destId="{F64956C7-FE6E-491C-9E76-89F3307D0B64}" srcOrd="0" destOrd="0" presId="urn:microsoft.com/office/officeart/2005/8/layout/orgChart1"/>
    <dgm:cxn modelId="{9403DF51-5D61-4CE0-B399-9FB893D8522E}" srcId="{F503B0B6-0F3B-4F54-8D56-15804ABE33EC}" destId="{233B7F49-71AD-4FB3-91AA-091086FC1B0B}" srcOrd="2" destOrd="0" parTransId="{F9607345-AAA7-45C2-A0B1-A539E2133DFB}" sibTransId="{CCE63ED2-4E2D-4B66-9CDF-D8DA51A7D409}"/>
    <dgm:cxn modelId="{5C351475-6D6A-49D9-8972-CCA60B9A3A82}" type="presOf" srcId="{B07FEBAA-3B69-4FBE-9203-9AC92B411E46}" destId="{E1D61FC6-71C2-4639-A2AF-AF217E4C1536}" srcOrd="1" destOrd="0" presId="urn:microsoft.com/office/officeart/2005/8/layout/orgChart1"/>
    <dgm:cxn modelId="{DC084056-3646-4538-9ED5-7B2FB22C7A6E}" type="presOf" srcId="{DFDFC0C6-5391-4E79-847A-C13E3EB16ABE}" destId="{51C50C97-6EF5-4BBE-8140-091B50636F18}" srcOrd="0" destOrd="0" presId="urn:microsoft.com/office/officeart/2005/8/layout/orgChart1"/>
    <dgm:cxn modelId="{08917858-61AD-47F5-AD14-10B7243CB994}" type="presOf" srcId="{F9607345-AAA7-45C2-A0B1-A539E2133DFB}" destId="{C8852C96-DF86-41BE-B6BD-9931B3517BE1}" srcOrd="0" destOrd="0" presId="urn:microsoft.com/office/officeart/2005/8/layout/orgChart1"/>
    <dgm:cxn modelId="{1118D380-A14A-49AA-B259-F4E31EAD7B15}" type="presOf" srcId="{20B38157-CCD9-414F-99D4-C3A48E114F70}" destId="{70A7DE97-4DD7-42B1-9063-47B11465E8FD}" srcOrd="0" destOrd="0" presId="urn:microsoft.com/office/officeart/2005/8/layout/orgChart1"/>
    <dgm:cxn modelId="{F91BF480-1318-454F-84C8-30B9BF410D2C}" type="presOf" srcId="{D4617ABD-C163-4778-A144-3DCCB0EF4514}" destId="{65AD3D4F-8142-4082-A5B4-EE81BC9B876F}" srcOrd="0" destOrd="0" presId="urn:microsoft.com/office/officeart/2005/8/layout/orgChart1"/>
    <dgm:cxn modelId="{4890CA81-08ED-4C83-9134-37C7A0F2931F}" type="presOf" srcId="{F503B0B6-0F3B-4F54-8D56-15804ABE33EC}" destId="{3C5D8B9C-78EC-4286-BD8E-F58D97428872}" srcOrd="1" destOrd="0" presId="urn:microsoft.com/office/officeart/2005/8/layout/orgChart1"/>
    <dgm:cxn modelId="{53C34983-8B88-41F1-8B15-510062E4F25A}" type="presOf" srcId="{99DFF6F1-FD87-4211-ADC1-1F2B0C82F329}" destId="{4032DB69-14FC-4E49-9288-2EAA665B12E7}" srcOrd="0" destOrd="0" presId="urn:microsoft.com/office/officeart/2005/8/layout/orgChart1"/>
    <dgm:cxn modelId="{AB73F789-D2D5-49D6-9AF0-3CFCF3D3D786}" type="presOf" srcId="{D049D257-6146-405E-83A4-87CD353957C9}" destId="{E31C22BA-E659-4479-8BF5-DFF7880DB50D}" srcOrd="0" destOrd="0" presId="urn:microsoft.com/office/officeart/2005/8/layout/orgChart1"/>
    <dgm:cxn modelId="{1274DD8E-E8A4-43B5-A27A-B7BBE3E9C6B7}" srcId="{85F913EF-E9BA-4722-9978-E9C3CB0F022E}" destId="{F503B0B6-0F3B-4F54-8D56-15804ABE33EC}" srcOrd="0" destOrd="0" parTransId="{6193BFA5-7DC7-4DDA-9248-8A2C84C9E754}" sibTransId="{B5539F3E-1E53-44C7-86AC-54FB926737D9}"/>
    <dgm:cxn modelId="{D37D7590-0D0C-484E-A856-F9FB9B224AD3}" type="presOf" srcId="{C2C5B814-9462-4BCC-B77D-E598E58B3C5C}" destId="{151FBF55-71A7-46D7-A632-9172E12702B3}" srcOrd="0" destOrd="0" presId="urn:microsoft.com/office/officeart/2005/8/layout/orgChart1"/>
    <dgm:cxn modelId="{9EAFD492-5F5A-412A-8F91-E7916BB5377B}" type="presOf" srcId="{FF64C0FD-6C80-4376-A25C-D4EDB5FC62E3}" destId="{7C93A683-DCA6-4C80-B5D1-890C35195D0F}" srcOrd="0" destOrd="0" presId="urn:microsoft.com/office/officeart/2005/8/layout/orgChart1"/>
    <dgm:cxn modelId="{6AFD4B97-9071-4A62-AFB7-1B6A99495E42}" type="presOf" srcId="{6F526119-B465-4B8D-8138-B94E9AF277D5}" destId="{DCFA1C17-5963-4976-A76E-7DF90FF31606}" srcOrd="0" destOrd="0" presId="urn:microsoft.com/office/officeart/2005/8/layout/orgChart1"/>
    <dgm:cxn modelId="{744C7698-FE73-4F3E-BB33-0B1806338029}" type="presOf" srcId="{99DFF6F1-FD87-4211-ADC1-1F2B0C82F329}" destId="{594C033A-6B81-478B-ABCA-97E75F81200A}" srcOrd="1" destOrd="0" presId="urn:microsoft.com/office/officeart/2005/8/layout/orgChart1"/>
    <dgm:cxn modelId="{E233D698-CACF-433F-8F32-B404A80AAA9B}" type="presOf" srcId="{5B5DB261-B121-4C16-A126-DB831E282F13}" destId="{EC3ADD9F-2C60-4C8D-9B04-CAA30AB57ACA}" srcOrd="0" destOrd="0" presId="urn:microsoft.com/office/officeart/2005/8/layout/orgChart1"/>
    <dgm:cxn modelId="{B076579A-8010-42B3-B88D-253DF2AD8BDD}" type="presOf" srcId="{193B65B1-CC09-46A8-B436-9621BC022F63}" destId="{D81CB85E-C490-4FDD-8525-4ADB2235F064}" srcOrd="1" destOrd="0" presId="urn:microsoft.com/office/officeart/2005/8/layout/orgChart1"/>
    <dgm:cxn modelId="{0364E79C-D465-4C78-9824-D288E2FE9EC8}" type="presOf" srcId="{47CBF646-0FDE-480A-AC60-28ED7BFC95A9}" destId="{22DF5488-5221-4984-84AF-CD76A9C79D40}" srcOrd="0" destOrd="0" presId="urn:microsoft.com/office/officeart/2005/8/layout/orgChart1"/>
    <dgm:cxn modelId="{B33A6B9D-98D3-408E-811D-17EFCBED6A93}" type="presOf" srcId="{2D802EE7-5CD6-420E-AC31-AF8F8CCC66DD}" destId="{2A7A206E-C2E6-444F-9B12-FF216C3C5531}" srcOrd="0" destOrd="0" presId="urn:microsoft.com/office/officeart/2005/8/layout/orgChart1"/>
    <dgm:cxn modelId="{1D354FA2-637F-4934-A3AA-EF7506B6093E}" type="presOf" srcId="{5BDA57B6-14ED-4489-9805-A6C0D31133FE}" destId="{9C1BD602-4C4A-4125-900D-8E802E86489C}" srcOrd="0" destOrd="0" presId="urn:microsoft.com/office/officeart/2005/8/layout/orgChart1"/>
    <dgm:cxn modelId="{BBF146A3-41D0-4ED9-9CA1-13CB8AAB989B}" type="presOf" srcId="{58360D62-5FB5-4C66-8A21-DD8E39A20684}" destId="{14D90E94-5059-4136-96BA-EFD52CE8AE80}" srcOrd="0" destOrd="0" presId="urn:microsoft.com/office/officeart/2005/8/layout/orgChart1"/>
    <dgm:cxn modelId="{2648D9A9-86B2-4BE7-8379-D5C11ABFC95A}" type="presOf" srcId="{A4E10E42-83CA-4CBC-B6B7-99F9D66D52B0}" destId="{E8305C47-B337-475F-BB2D-E1B33D6C8661}" srcOrd="0" destOrd="0" presId="urn:microsoft.com/office/officeart/2005/8/layout/orgChart1"/>
    <dgm:cxn modelId="{E176C0AA-C4F0-4E8C-AABD-3790D8A27BD4}" type="presOf" srcId="{5A6681CD-A377-4765-91E5-460CE39BA8C4}" destId="{603F7E8D-8811-4656-A915-4666ED384FCC}" srcOrd="1" destOrd="0" presId="urn:microsoft.com/office/officeart/2005/8/layout/orgChart1"/>
    <dgm:cxn modelId="{ECAF61AE-DC3D-4F5F-8B8E-34C0438F1FB7}" srcId="{0EBC7738-E5C5-4AF2-A05E-99462C07BC20}" destId="{EE6813CE-D81F-4C4C-8755-8F613BEFF26E}" srcOrd="0" destOrd="0" parTransId="{DFDFC0C6-5391-4E79-847A-C13E3EB16ABE}" sibTransId="{69025F61-96F2-41EF-B368-4B3812696CCB}"/>
    <dgm:cxn modelId="{B0E8DCAE-F531-4191-80D0-050EC4901D45}" type="presOf" srcId="{193B65B1-CC09-46A8-B436-9621BC022F63}" destId="{6360414C-EA25-42F7-BD8B-39888CD150D2}" srcOrd="0" destOrd="0" presId="urn:microsoft.com/office/officeart/2005/8/layout/orgChart1"/>
    <dgm:cxn modelId="{987B04B6-AB8E-4EFE-8BCD-BFBF438794CA}" type="presOf" srcId="{7D99380F-6570-4B0D-B2FC-65FFD612C9E6}" destId="{32AFB57B-6DA6-4428-98A8-D3F2D6D64D60}" srcOrd="0" destOrd="0" presId="urn:microsoft.com/office/officeart/2005/8/layout/orgChart1"/>
    <dgm:cxn modelId="{0E600EB6-8DD3-44F1-B69B-62D94B1DC96B}" type="presOf" srcId="{2C65C9F4-520E-49CF-BBDA-324193DACD2D}" destId="{FE641D4E-29BF-4B6D-962F-E901FB3B3852}" srcOrd="1" destOrd="0" presId="urn:microsoft.com/office/officeart/2005/8/layout/orgChart1"/>
    <dgm:cxn modelId="{5988E3B6-9F9E-413F-9CCA-3E739D174110}" type="presOf" srcId="{93B37957-3BBD-4AA3-A987-27C713A36A83}" destId="{F52E8AF6-B69E-4660-A5EB-87E2763983ED}" srcOrd="0" destOrd="0" presId="urn:microsoft.com/office/officeart/2005/8/layout/orgChart1"/>
    <dgm:cxn modelId="{781916B7-F0DA-426E-A2C4-7540AA4CE648}" type="presOf" srcId="{F503B0B6-0F3B-4F54-8D56-15804ABE33EC}" destId="{770626A1-2361-4587-80ED-2A50C1974A8F}" srcOrd="0" destOrd="0" presId="urn:microsoft.com/office/officeart/2005/8/layout/orgChart1"/>
    <dgm:cxn modelId="{DCCF83B9-726E-4219-91BB-2DB07A83A4C5}" type="presOf" srcId="{5BDA57B6-14ED-4489-9805-A6C0D31133FE}" destId="{94B9409C-F29B-4E10-A0AD-81AD06E0C381}" srcOrd="1" destOrd="0" presId="urn:microsoft.com/office/officeart/2005/8/layout/orgChart1"/>
    <dgm:cxn modelId="{1D965CC2-4543-4B8F-9345-5D5D71A5910D}" srcId="{D547A4D3-A1B8-41BE-AB4F-740455AEA3F1}" destId="{58360D62-5FB5-4C66-8A21-DD8E39A20684}" srcOrd="0" destOrd="0" parTransId="{395FCAFF-41F0-4E8E-8C42-C41B2673D0E6}" sibTransId="{8476B84F-A45C-441B-ADC6-235C323D0431}"/>
    <dgm:cxn modelId="{793685CA-BF90-4A6E-B633-74294B8CE5C6}" srcId="{B04514F0-06EF-46F1-9CD0-DFB70F298EDE}" destId="{193B65B1-CC09-46A8-B436-9621BC022F63}" srcOrd="0" destOrd="0" parTransId="{20B38157-CCD9-414F-99D4-C3A48E114F70}" sibTransId="{DD356906-31FC-4CB0-9FAF-333A7F11906E}"/>
    <dgm:cxn modelId="{CAE2E8CD-E52F-429B-844E-F155F6F6EE07}" srcId="{F503B0B6-0F3B-4F54-8D56-15804ABE33EC}" destId="{0EBC7738-E5C5-4AF2-A05E-99462C07BC20}" srcOrd="1" destOrd="0" parTransId="{2D802EE7-5CD6-420E-AC31-AF8F8CCC66DD}" sibTransId="{F490A50F-E850-49CE-82B7-F7BF2E09C304}"/>
    <dgm:cxn modelId="{4E41F7D8-5C53-41CA-B2A2-5E3F6737A7D1}" type="presOf" srcId="{3DBBF853-564F-4CF6-B075-6A64A3049336}" destId="{EFF52A7D-E0B7-449B-BBA6-426AEF753601}" srcOrd="0" destOrd="0" presId="urn:microsoft.com/office/officeart/2005/8/layout/orgChart1"/>
    <dgm:cxn modelId="{5E39C3E2-7AB6-45C7-A3CB-B073EBEDE4F2}" type="presOf" srcId="{EE6813CE-D81F-4C4C-8755-8F613BEFF26E}" destId="{F271BAA4-7717-44F7-B0A9-0E8567727730}" srcOrd="1" destOrd="0" presId="urn:microsoft.com/office/officeart/2005/8/layout/orgChart1"/>
    <dgm:cxn modelId="{A63943E5-0E98-4DAB-A33C-C00792154F6C}" type="presOf" srcId="{5A6681CD-A377-4765-91E5-460CE39BA8C4}" destId="{B6F51429-AA88-4E1F-BE4B-39B1D1BB421B}" srcOrd="0" destOrd="0" presId="urn:microsoft.com/office/officeart/2005/8/layout/orgChart1"/>
    <dgm:cxn modelId="{0C5CDBE9-648C-4D09-AB61-B2385A744990}" type="presOf" srcId="{85F913EF-E9BA-4722-9978-E9C3CB0F022E}" destId="{625E4604-F204-4A01-BA35-D8A96B0F48EC}" srcOrd="0" destOrd="0" presId="urn:microsoft.com/office/officeart/2005/8/layout/orgChart1"/>
    <dgm:cxn modelId="{50FDEAE9-64D3-4E89-8BA5-49A6C94D688B}" type="presOf" srcId="{58360D62-5FB5-4C66-8A21-DD8E39A20684}" destId="{E28FD36E-4C93-4141-9CAF-B340DD941EA2}" srcOrd="1" destOrd="0" presId="urn:microsoft.com/office/officeart/2005/8/layout/orgChart1"/>
    <dgm:cxn modelId="{CFD4F7E9-65AF-4D26-BAD0-2BA05965D067}" type="presOf" srcId="{2EFAE5AC-6FFF-41F7-9863-320A29D91490}" destId="{0B8574B0-089E-4238-BF2C-5A60A84274D8}" srcOrd="1" destOrd="0" presId="urn:microsoft.com/office/officeart/2005/8/layout/orgChart1"/>
    <dgm:cxn modelId="{8439FEEA-B860-4322-AEC0-D0A0CCCAC0F5}" srcId="{F503B0B6-0F3B-4F54-8D56-15804ABE33EC}" destId="{93B37957-3BBD-4AA3-A987-27C713A36A83}" srcOrd="3" destOrd="0" parTransId="{3DBBF853-564F-4CF6-B075-6A64A3049336}" sibTransId="{BB751057-0B7F-4949-970E-A3FF4A9BB5CB}"/>
    <dgm:cxn modelId="{B76964EF-6618-4E56-8367-B39FBA8F1A6B}" type="presOf" srcId="{D547A4D3-A1B8-41BE-AB4F-740455AEA3F1}" destId="{176A8702-9EDE-4480-A339-86741F0A8069}" srcOrd="1" destOrd="0" presId="urn:microsoft.com/office/officeart/2005/8/layout/orgChart1"/>
    <dgm:cxn modelId="{1C4241F1-2085-4F3F-BD26-BFE96138A548}" srcId="{233B7F49-71AD-4FB3-91AA-091086FC1B0B}" destId="{FF64C0FD-6C80-4376-A25C-D4EDB5FC62E3}" srcOrd="0" destOrd="0" parTransId="{6F526119-B465-4B8D-8138-B94E9AF277D5}" sibTransId="{FA9C04CA-1268-4446-AFF9-AB85DA4B51B3}"/>
    <dgm:cxn modelId="{274A39F4-352C-4AEB-9F27-CC06D27B7894}" type="presOf" srcId="{EE6813CE-D81F-4C4C-8755-8F613BEFF26E}" destId="{73B69F13-8221-49FA-A33E-E98254902ACF}" srcOrd="0" destOrd="0" presId="urn:microsoft.com/office/officeart/2005/8/layout/orgChart1"/>
    <dgm:cxn modelId="{684388F4-3B19-4E4E-9070-6D4E84CEAEBB}" srcId="{B04514F0-06EF-46F1-9CD0-DFB70F298EDE}" destId="{2C65C9F4-520E-49CF-BBDA-324193DACD2D}" srcOrd="1" destOrd="0" parTransId="{A4E10E42-83CA-4CBC-B6B7-99F9D66D52B0}" sibTransId="{7A1394D7-B1A0-4E35-8FF7-C49FB08A52E6}"/>
    <dgm:cxn modelId="{CC680AFD-150D-45E5-B19D-CA8D9F537D40}" type="presOf" srcId="{FF64C0FD-6C80-4376-A25C-D4EDB5FC62E3}" destId="{876B3B13-7017-41A5-8E03-7C102A38E076}" srcOrd="1" destOrd="0" presId="urn:microsoft.com/office/officeart/2005/8/layout/orgChart1"/>
    <dgm:cxn modelId="{6BF495FE-29F4-4EB9-B193-5297B332EC7E}" type="presOf" srcId="{E36D3ADE-AACD-44BA-804E-C93F0805E164}" destId="{A8B65C99-27C5-4458-8D52-0223E3622DC6}" srcOrd="1" destOrd="0" presId="urn:microsoft.com/office/officeart/2005/8/layout/orgChart1"/>
    <dgm:cxn modelId="{9864B3EB-83ED-4ADF-A576-CEFC15386AEE}" type="presParOf" srcId="{625E4604-F204-4A01-BA35-D8A96B0F48EC}" destId="{DC8CECAD-1712-4396-8F50-DEB2022E2C3D}" srcOrd="0" destOrd="0" presId="urn:microsoft.com/office/officeart/2005/8/layout/orgChart1"/>
    <dgm:cxn modelId="{C0E5611F-6A79-4406-BE2F-0BB05BA670B2}" type="presParOf" srcId="{DC8CECAD-1712-4396-8F50-DEB2022E2C3D}" destId="{D7F99294-47B2-4741-9A30-DDD7BA68D7F7}" srcOrd="0" destOrd="0" presId="urn:microsoft.com/office/officeart/2005/8/layout/orgChart1"/>
    <dgm:cxn modelId="{62F9ECA6-0461-4809-814B-9576582A8BC4}" type="presParOf" srcId="{D7F99294-47B2-4741-9A30-DDD7BA68D7F7}" destId="{770626A1-2361-4587-80ED-2A50C1974A8F}" srcOrd="0" destOrd="0" presId="urn:microsoft.com/office/officeart/2005/8/layout/orgChart1"/>
    <dgm:cxn modelId="{1198956D-47B2-471E-9807-6980075DA80F}" type="presParOf" srcId="{D7F99294-47B2-4741-9A30-DDD7BA68D7F7}" destId="{3C5D8B9C-78EC-4286-BD8E-F58D97428872}" srcOrd="1" destOrd="0" presId="urn:microsoft.com/office/officeart/2005/8/layout/orgChart1"/>
    <dgm:cxn modelId="{993D8F87-5436-4843-BF07-B0060A459AFA}" type="presParOf" srcId="{DC8CECAD-1712-4396-8F50-DEB2022E2C3D}" destId="{099F1E8C-33CB-4693-BF0A-D42F88DEA1D2}" srcOrd="1" destOrd="0" presId="urn:microsoft.com/office/officeart/2005/8/layout/orgChart1"/>
    <dgm:cxn modelId="{B53EFA61-0F21-4599-A74C-3F31011EA0EE}" type="presParOf" srcId="{099F1E8C-33CB-4693-BF0A-D42F88DEA1D2}" destId="{3DBF823C-9D4A-4CB8-AE52-45667221C9D5}" srcOrd="0" destOrd="0" presId="urn:microsoft.com/office/officeart/2005/8/layout/orgChart1"/>
    <dgm:cxn modelId="{F7E208AF-D5A8-4B2E-8F91-4A20D5672CE7}" type="presParOf" srcId="{099F1E8C-33CB-4693-BF0A-D42F88DEA1D2}" destId="{F92F5F4D-809D-4428-842E-A38FE4890790}" srcOrd="1" destOrd="0" presId="urn:microsoft.com/office/officeart/2005/8/layout/orgChart1"/>
    <dgm:cxn modelId="{B23DC020-03B7-41F0-B5CE-E7F3ABA3C852}" type="presParOf" srcId="{F92F5F4D-809D-4428-842E-A38FE4890790}" destId="{6396F9C5-7820-4A65-87AE-E2F6C1BC3F7E}" srcOrd="0" destOrd="0" presId="urn:microsoft.com/office/officeart/2005/8/layout/orgChart1"/>
    <dgm:cxn modelId="{D16D6576-F5E7-4081-A91B-A01EC134B9F4}" type="presParOf" srcId="{6396F9C5-7820-4A65-87AE-E2F6C1BC3F7E}" destId="{B6F51429-AA88-4E1F-BE4B-39B1D1BB421B}" srcOrd="0" destOrd="0" presId="urn:microsoft.com/office/officeart/2005/8/layout/orgChart1"/>
    <dgm:cxn modelId="{A3502AD4-5856-4281-9D89-591E18D8CC0E}" type="presParOf" srcId="{6396F9C5-7820-4A65-87AE-E2F6C1BC3F7E}" destId="{603F7E8D-8811-4656-A915-4666ED384FCC}" srcOrd="1" destOrd="0" presId="urn:microsoft.com/office/officeart/2005/8/layout/orgChart1"/>
    <dgm:cxn modelId="{8E71405D-605F-414F-BE63-971FEAF9056E}" type="presParOf" srcId="{F92F5F4D-809D-4428-842E-A38FE4890790}" destId="{A09606A0-9B35-43E2-BAE4-CFE9A55F6913}" srcOrd="1" destOrd="0" presId="urn:microsoft.com/office/officeart/2005/8/layout/orgChart1"/>
    <dgm:cxn modelId="{738432CD-02A9-45C7-B49F-D23B0DBB4518}" type="presParOf" srcId="{A09606A0-9B35-43E2-BAE4-CFE9A55F6913}" destId="{65AD3D4F-8142-4082-A5B4-EE81BC9B876F}" srcOrd="0" destOrd="0" presId="urn:microsoft.com/office/officeart/2005/8/layout/orgChart1"/>
    <dgm:cxn modelId="{97058E44-D8B3-45AA-8841-3676E0F9A10F}" type="presParOf" srcId="{A09606A0-9B35-43E2-BAE4-CFE9A55F6913}" destId="{172C5708-07AF-497E-AED7-D1D41852841D}" srcOrd="1" destOrd="0" presId="urn:microsoft.com/office/officeart/2005/8/layout/orgChart1"/>
    <dgm:cxn modelId="{10A61CF8-851A-47C2-901E-39422ABFCDAD}" type="presParOf" srcId="{172C5708-07AF-497E-AED7-D1D41852841D}" destId="{CB886F9D-A559-40C9-9F33-003C5B6A169C}" srcOrd="0" destOrd="0" presId="urn:microsoft.com/office/officeart/2005/8/layout/orgChart1"/>
    <dgm:cxn modelId="{09193AA5-36B5-47F9-95C9-0E7DA4CD7ADB}" type="presParOf" srcId="{CB886F9D-A559-40C9-9F33-003C5B6A169C}" destId="{49874D83-255D-41EC-9747-09A806CCA682}" srcOrd="0" destOrd="0" presId="urn:microsoft.com/office/officeart/2005/8/layout/orgChart1"/>
    <dgm:cxn modelId="{1C63AF25-F913-4D0B-9FC9-1B598232F8E6}" type="presParOf" srcId="{CB886F9D-A559-40C9-9F33-003C5B6A169C}" destId="{D317F4BA-E582-430D-BDA7-EFB800BB75EC}" srcOrd="1" destOrd="0" presId="urn:microsoft.com/office/officeart/2005/8/layout/orgChart1"/>
    <dgm:cxn modelId="{3D55936C-BBE3-400A-8C9C-23FFE86BAF01}" type="presParOf" srcId="{172C5708-07AF-497E-AED7-D1D41852841D}" destId="{BAC91111-4DF3-4B8D-B81D-46700F8280F4}" srcOrd="1" destOrd="0" presId="urn:microsoft.com/office/officeart/2005/8/layout/orgChart1"/>
    <dgm:cxn modelId="{8251CAC3-2DA2-4333-A097-E9D9637B027C}" type="presParOf" srcId="{172C5708-07AF-497E-AED7-D1D41852841D}" destId="{815521AC-EC7E-4D5F-95DE-617FA84E78CA}" srcOrd="2" destOrd="0" presId="urn:microsoft.com/office/officeart/2005/8/layout/orgChart1"/>
    <dgm:cxn modelId="{422ACBF0-5BB9-4501-8660-0A109D7E6351}" type="presParOf" srcId="{A09606A0-9B35-43E2-BAE4-CFE9A55F6913}" destId="{AFEE5335-EFB0-4D61-B47A-82B7AF3C5DDD}" srcOrd="2" destOrd="0" presId="urn:microsoft.com/office/officeart/2005/8/layout/orgChart1"/>
    <dgm:cxn modelId="{FE249D1B-82EA-4193-B21E-BAA6113FF62C}" type="presParOf" srcId="{A09606A0-9B35-43E2-BAE4-CFE9A55F6913}" destId="{2C3BBBD5-363B-499D-B3D0-C4F9A818931A}" srcOrd="3" destOrd="0" presId="urn:microsoft.com/office/officeart/2005/8/layout/orgChart1"/>
    <dgm:cxn modelId="{C19600AC-6DDB-4ED4-969C-AE9962D4ACBD}" type="presParOf" srcId="{2C3BBBD5-363B-499D-B3D0-C4F9A818931A}" destId="{4746F4CD-F7C2-44AD-91EC-62F8A1C5656A}" srcOrd="0" destOrd="0" presId="urn:microsoft.com/office/officeart/2005/8/layout/orgChart1"/>
    <dgm:cxn modelId="{F80292BE-88C7-4103-B6E4-511A8593A0A7}" type="presParOf" srcId="{4746F4CD-F7C2-44AD-91EC-62F8A1C5656A}" destId="{4032DB69-14FC-4E49-9288-2EAA665B12E7}" srcOrd="0" destOrd="0" presId="urn:microsoft.com/office/officeart/2005/8/layout/orgChart1"/>
    <dgm:cxn modelId="{A660C70B-4B92-49C3-8B1D-4DDBDB483198}" type="presParOf" srcId="{4746F4CD-F7C2-44AD-91EC-62F8A1C5656A}" destId="{594C033A-6B81-478B-ABCA-97E75F81200A}" srcOrd="1" destOrd="0" presId="urn:microsoft.com/office/officeart/2005/8/layout/orgChart1"/>
    <dgm:cxn modelId="{FE5334F8-86CD-4D71-8FCF-6E92292BF285}" type="presParOf" srcId="{2C3BBBD5-363B-499D-B3D0-C4F9A818931A}" destId="{7F34A9B1-619B-4EFB-8510-E508208CB0E9}" srcOrd="1" destOrd="0" presId="urn:microsoft.com/office/officeart/2005/8/layout/orgChart1"/>
    <dgm:cxn modelId="{E9A45752-93BB-464F-9A02-CB3E2D339C28}" type="presParOf" srcId="{2C3BBBD5-363B-499D-B3D0-C4F9A818931A}" destId="{D823BC5D-3F49-4128-BB41-DF0E1869CFAC}" srcOrd="2" destOrd="0" presId="urn:microsoft.com/office/officeart/2005/8/layout/orgChart1"/>
    <dgm:cxn modelId="{42EB9D39-D6E3-42A9-B2ED-CC24A27A1DAB}" type="presParOf" srcId="{A09606A0-9B35-43E2-BAE4-CFE9A55F6913}" destId="{E31C22BA-E659-4479-8BF5-DFF7880DB50D}" srcOrd="4" destOrd="0" presId="urn:microsoft.com/office/officeart/2005/8/layout/orgChart1"/>
    <dgm:cxn modelId="{EE46B5CC-ECDC-4E40-850B-349616B75DD8}" type="presParOf" srcId="{A09606A0-9B35-43E2-BAE4-CFE9A55F6913}" destId="{BEFB511F-AE49-4ED3-8077-BFE1D66B5E70}" srcOrd="5" destOrd="0" presId="urn:microsoft.com/office/officeart/2005/8/layout/orgChart1"/>
    <dgm:cxn modelId="{82B13165-B49F-4D28-9B2B-98CA2B11AACB}" type="presParOf" srcId="{BEFB511F-AE49-4ED3-8077-BFE1D66B5E70}" destId="{12AF0C2D-DB49-4EFC-B7FB-90F97E76B1C6}" srcOrd="0" destOrd="0" presId="urn:microsoft.com/office/officeart/2005/8/layout/orgChart1"/>
    <dgm:cxn modelId="{E47B6805-E733-418D-8280-C6BB7493612D}" type="presParOf" srcId="{12AF0C2D-DB49-4EFC-B7FB-90F97E76B1C6}" destId="{AA930E75-6C96-4136-8874-673010C27330}" srcOrd="0" destOrd="0" presId="urn:microsoft.com/office/officeart/2005/8/layout/orgChart1"/>
    <dgm:cxn modelId="{8ACD56AC-BE6E-4421-99CA-05D4808D561B}" type="presParOf" srcId="{12AF0C2D-DB49-4EFC-B7FB-90F97E76B1C6}" destId="{2EF33F9E-DCAB-40F3-9162-4720A83F5F4A}" srcOrd="1" destOrd="0" presId="urn:microsoft.com/office/officeart/2005/8/layout/orgChart1"/>
    <dgm:cxn modelId="{8290C9B1-4EFC-4100-8582-DBFCCBC29F49}" type="presParOf" srcId="{BEFB511F-AE49-4ED3-8077-BFE1D66B5E70}" destId="{0469D793-5822-49C7-827F-133F9C2526DA}" srcOrd="1" destOrd="0" presId="urn:microsoft.com/office/officeart/2005/8/layout/orgChart1"/>
    <dgm:cxn modelId="{CE3CD3C6-8E5D-4CFD-81DA-CFEBCA6B99A0}" type="presParOf" srcId="{BEFB511F-AE49-4ED3-8077-BFE1D66B5E70}" destId="{62524E34-8C13-4045-84B0-39F016645F91}" srcOrd="2" destOrd="0" presId="urn:microsoft.com/office/officeart/2005/8/layout/orgChart1"/>
    <dgm:cxn modelId="{52E19FA4-34C9-424E-96D9-1BC1E56E1F7E}" type="presParOf" srcId="{F92F5F4D-809D-4428-842E-A38FE4890790}" destId="{88CB46E0-68A3-446F-97C3-3D088B3B26CD}" srcOrd="2" destOrd="0" presId="urn:microsoft.com/office/officeart/2005/8/layout/orgChart1"/>
    <dgm:cxn modelId="{7D074F61-D144-45AF-BC3C-099A29DCBCAA}" type="presParOf" srcId="{099F1E8C-33CB-4693-BF0A-D42F88DEA1D2}" destId="{2A7A206E-C2E6-444F-9B12-FF216C3C5531}" srcOrd="2" destOrd="0" presId="urn:microsoft.com/office/officeart/2005/8/layout/orgChart1"/>
    <dgm:cxn modelId="{9AB70A9B-051C-4A0C-BEDC-34F0EB9AEA00}" type="presParOf" srcId="{099F1E8C-33CB-4693-BF0A-D42F88DEA1D2}" destId="{D3957CD2-FFF7-4DB4-A8D3-45CE5A4F3054}" srcOrd="3" destOrd="0" presId="urn:microsoft.com/office/officeart/2005/8/layout/orgChart1"/>
    <dgm:cxn modelId="{AF7F259D-6CF9-4B71-BCB7-0F1E411B24EA}" type="presParOf" srcId="{D3957CD2-FFF7-4DB4-A8D3-45CE5A4F3054}" destId="{F51827A4-68DE-4889-A697-CB17F1D7A6D3}" srcOrd="0" destOrd="0" presId="urn:microsoft.com/office/officeart/2005/8/layout/orgChart1"/>
    <dgm:cxn modelId="{432F6B05-30ED-41F0-BCC0-ED9E87DC7F3A}" type="presParOf" srcId="{F51827A4-68DE-4889-A697-CB17F1D7A6D3}" destId="{3B011124-D4B0-42EE-9312-941D647888C7}" srcOrd="0" destOrd="0" presId="urn:microsoft.com/office/officeart/2005/8/layout/orgChart1"/>
    <dgm:cxn modelId="{DABDDD96-888F-4AAE-A7E0-54A72BE3F8DD}" type="presParOf" srcId="{F51827A4-68DE-4889-A697-CB17F1D7A6D3}" destId="{7DBEB0DE-249E-46EE-948A-E5CC7BDA39B1}" srcOrd="1" destOrd="0" presId="urn:microsoft.com/office/officeart/2005/8/layout/orgChart1"/>
    <dgm:cxn modelId="{9ECB3B8A-D16F-43C9-8599-E6153ADF9A69}" type="presParOf" srcId="{D3957CD2-FFF7-4DB4-A8D3-45CE5A4F3054}" destId="{08866C1E-B736-43BA-B653-62EF1F099A53}" srcOrd="1" destOrd="0" presId="urn:microsoft.com/office/officeart/2005/8/layout/orgChart1"/>
    <dgm:cxn modelId="{E0B140A2-86BD-4E9C-BC17-1BA8E6330F9C}" type="presParOf" srcId="{08866C1E-B736-43BA-B653-62EF1F099A53}" destId="{51C50C97-6EF5-4BBE-8140-091B50636F18}" srcOrd="0" destOrd="0" presId="urn:microsoft.com/office/officeart/2005/8/layout/orgChart1"/>
    <dgm:cxn modelId="{7DE72CFB-6CB1-4C2F-87C3-1C3DF4D364F1}" type="presParOf" srcId="{08866C1E-B736-43BA-B653-62EF1F099A53}" destId="{15958DAB-FC6E-4522-87C3-1B7911285475}" srcOrd="1" destOrd="0" presId="urn:microsoft.com/office/officeart/2005/8/layout/orgChart1"/>
    <dgm:cxn modelId="{AC639C45-D384-423F-A9FF-3DBD25968B6B}" type="presParOf" srcId="{15958DAB-FC6E-4522-87C3-1B7911285475}" destId="{9B4F5E15-03C2-4AB0-876D-F760EFA25459}" srcOrd="0" destOrd="0" presId="urn:microsoft.com/office/officeart/2005/8/layout/orgChart1"/>
    <dgm:cxn modelId="{0291AC72-B210-4940-BE4C-F1528782AA6E}" type="presParOf" srcId="{9B4F5E15-03C2-4AB0-876D-F760EFA25459}" destId="{73B69F13-8221-49FA-A33E-E98254902ACF}" srcOrd="0" destOrd="0" presId="urn:microsoft.com/office/officeart/2005/8/layout/orgChart1"/>
    <dgm:cxn modelId="{594B4BE3-72E8-4EC9-BE20-E0388AD2CEE7}" type="presParOf" srcId="{9B4F5E15-03C2-4AB0-876D-F760EFA25459}" destId="{F271BAA4-7717-44F7-B0A9-0E8567727730}" srcOrd="1" destOrd="0" presId="urn:microsoft.com/office/officeart/2005/8/layout/orgChart1"/>
    <dgm:cxn modelId="{9016ACD8-6229-4FA2-BBF5-1ACACA06B6C6}" type="presParOf" srcId="{15958DAB-FC6E-4522-87C3-1B7911285475}" destId="{EE6C14FB-98F6-4308-9BBE-A68BB999C6BE}" srcOrd="1" destOrd="0" presId="urn:microsoft.com/office/officeart/2005/8/layout/orgChart1"/>
    <dgm:cxn modelId="{9FA3C6A8-BB7C-496D-AB0B-5A19472330CB}" type="presParOf" srcId="{EE6C14FB-98F6-4308-9BBE-A68BB999C6BE}" destId="{151FBF55-71A7-46D7-A632-9172E12702B3}" srcOrd="0" destOrd="0" presId="urn:microsoft.com/office/officeart/2005/8/layout/orgChart1"/>
    <dgm:cxn modelId="{7BFADC86-D2EB-4FAC-9738-0C4D1E2B384E}" type="presParOf" srcId="{EE6C14FB-98F6-4308-9BBE-A68BB999C6BE}" destId="{AC43ABFF-7AA0-457A-9871-7AEFE03AA139}" srcOrd="1" destOrd="0" presId="urn:microsoft.com/office/officeart/2005/8/layout/orgChart1"/>
    <dgm:cxn modelId="{DBA5CFDA-4D2E-4BF7-B1C1-94C932A9057C}" type="presParOf" srcId="{AC43ABFF-7AA0-457A-9871-7AEFE03AA139}" destId="{0EB47D31-EB79-42B7-A7B0-2BFF53641383}" srcOrd="0" destOrd="0" presId="urn:microsoft.com/office/officeart/2005/8/layout/orgChart1"/>
    <dgm:cxn modelId="{6DC547E9-0FE3-4357-BA93-A1A5D9453BD0}" type="presParOf" srcId="{0EB47D31-EB79-42B7-A7B0-2BFF53641383}" destId="{1CAD70A7-61E2-4C81-BBE9-44A989EC233E}" srcOrd="0" destOrd="0" presId="urn:microsoft.com/office/officeart/2005/8/layout/orgChart1"/>
    <dgm:cxn modelId="{01A2B7C6-F75A-494E-92ED-72EA4FB2A331}" type="presParOf" srcId="{0EB47D31-EB79-42B7-A7B0-2BFF53641383}" destId="{A8B65C99-27C5-4458-8D52-0223E3622DC6}" srcOrd="1" destOrd="0" presId="urn:microsoft.com/office/officeart/2005/8/layout/orgChart1"/>
    <dgm:cxn modelId="{679A5CBD-DB1E-42D8-83AF-6BCC99B1703A}" type="presParOf" srcId="{AC43ABFF-7AA0-457A-9871-7AEFE03AA139}" destId="{D09AD332-C034-44F6-96A9-4E49BA597A31}" srcOrd="1" destOrd="0" presId="urn:microsoft.com/office/officeart/2005/8/layout/orgChart1"/>
    <dgm:cxn modelId="{06D5EAE7-929F-443A-80A5-F046A445E540}" type="presParOf" srcId="{D09AD332-C034-44F6-96A9-4E49BA597A31}" destId="{EC3ADD9F-2C60-4C8D-9B04-CAA30AB57ACA}" srcOrd="0" destOrd="0" presId="urn:microsoft.com/office/officeart/2005/8/layout/orgChart1"/>
    <dgm:cxn modelId="{EC8F975A-F579-4169-9E93-AC3BA5473AF1}" type="presParOf" srcId="{D09AD332-C034-44F6-96A9-4E49BA597A31}" destId="{42019CD6-EED7-4DB1-BF70-7BC07AD40F8E}" srcOrd="1" destOrd="0" presId="urn:microsoft.com/office/officeart/2005/8/layout/orgChart1"/>
    <dgm:cxn modelId="{216E63FD-2B31-4C8B-8FA5-43A317A77302}" type="presParOf" srcId="{42019CD6-EED7-4DB1-BF70-7BC07AD40F8E}" destId="{AE4FB54F-CCD0-42D9-ABE1-86BBBDC5AB44}" srcOrd="0" destOrd="0" presId="urn:microsoft.com/office/officeart/2005/8/layout/orgChart1"/>
    <dgm:cxn modelId="{71864885-8A18-4EB0-AA86-A04657C6755C}" type="presParOf" srcId="{AE4FB54F-CCD0-42D9-ABE1-86BBBDC5AB44}" destId="{2CB04D35-2FB4-4C9F-B9BF-77992E17FF85}" srcOrd="0" destOrd="0" presId="urn:microsoft.com/office/officeart/2005/8/layout/orgChart1"/>
    <dgm:cxn modelId="{9A65D76E-5AEC-49F6-9CF2-D1C3C11E23E8}" type="presParOf" srcId="{AE4FB54F-CCD0-42D9-ABE1-86BBBDC5AB44}" destId="{E1D61FC6-71C2-4639-A2AF-AF217E4C1536}" srcOrd="1" destOrd="0" presId="urn:microsoft.com/office/officeart/2005/8/layout/orgChart1"/>
    <dgm:cxn modelId="{6AF22B76-4FB5-4DF4-808B-F3606B3BE99E}" type="presParOf" srcId="{42019CD6-EED7-4DB1-BF70-7BC07AD40F8E}" destId="{727C5021-6B33-473A-A5D2-DE457BD8C820}" srcOrd="1" destOrd="0" presId="urn:microsoft.com/office/officeart/2005/8/layout/orgChart1"/>
    <dgm:cxn modelId="{835579CC-E734-4870-B6AE-203B91858488}" type="presParOf" srcId="{42019CD6-EED7-4DB1-BF70-7BC07AD40F8E}" destId="{669A9A49-FF6C-4928-A300-FEDF567E3CE3}" srcOrd="2" destOrd="0" presId="urn:microsoft.com/office/officeart/2005/8/layout/orgChart1"/>
    <dgm:cxn modelId="{7D1535DB-7CBD-4191-804F-86B1C89BB9E5}" type="presParOf" srcId="{AC43ABFF-7AA0-457A-9871-7AEFE03AA139}" destId="{76ADD22B-EBFE-4073-A229-4122F800677C}" srcOrd="2" destOrd="0" presId="urn:microsoft.com/office/officeart/2005/8/layout/orgChart1"/>
    <dgm:cxn modelId="{75D7A7A2-C623-48CE-BC17-E83462F2C2B3}" type="presParOf" srcId="{15958DAB-FC6E-4522-87C3-1B7911285475}" destId="{F2B5BB91-AAA3-4C3C-9253-1CDDC58053CC}" srcOrd="2" destOrd="0" presId="urn:microsoft.com/office/officeart/2005/8/layout/orgChart1"/>
    <dgm:cxn modelId="{A9033C43-9CF3-439A-A1F8-5E3C69FD9113}" type="presParOf" srcId="{D3957CD2-FFF7-4DB4-A8D3-45CE5A4F3054}" destId="{2CA5B84E-732E-44B2-B8FB-3C5503605202}" srcOrd="2" destOrd="0" presId="urn:microsoft.com/office/officeart/2005/8/layout/orgChart1"/>
    <dgm:cxn modelId="{B02B8A29-9ECC-4BDC-886E-2927661EEF1E}" type="presParOf" srcId="{099F1E8C-33CB-4693-BF0A-D42F88DEA1D2}" destId="{C8852C96-DF86-41BE-B6BD-9931B3517BE1}" srcOrd="4" destOrd="0" presId="urn:microsoft.com/office/officeart/2005/8/layout/orgChart1"/>
    <dgm:cxn modelId="{A8815D3C-B870-4630-937B-78C8D0D09211}" type="presParOf" srcId="{099F1E8C-33CB-4693-BF0A-D42F88DEA1D2}" destId="{10457CF7-EA0E-413F-91C0-2A4955C1CE99}" srcOrd="5" destOrd="0" presId="urn:microsoft.com/office/officeart/2005/8/layout/orgChart1"/>
    <dgm:cxn modelId="{05A54859-6576-4D9C-A14C-4A9E39F64CBC}" type="presParOf" srcId="{10457CF7-EA0E-413F-91C0-2A4955C1CE99}" destId="{9E2AFC88-2939-473F-AA38-57C7D38E2600}" srcOrd="0" destOrd="0" presId="urn:microsoft.com/office/officeart/2005/8/layout/orgChart1"/>
    <dgm:cxn modelId="{0738A301-7273-475C-9DD0-ED43A9E50262}" type="presParOf" srcId="{9E2AFC88-2939-473F-AA38-57C7D38E2600}" destId="{F1517DB6-4349-4CFE-8D5A-F5D12056E55B}" srcOrd="0" destOrd="0" presId="urn:microsoft.com/office/officeart/2005/8/layout/orgChart1"/>
    <dgm:cxn modelId="{C6E94401-A332-4668-B06C-315BBC5DC7D1}" type="presParOf" srcId="{9E2AFC88-2939-473F-AA38-57C7D38E2600}" destId="{CD87D4DB-F1BC-497B-B733-A023EEA22D3F}" srcOrd="1" destOrd="0" presId="urn:microsoft.com/office/officeart/2005/8/layout/orgChart1"/>
    <dgm:cxn modelId="{C2929160-ED33-4149-9D9F-81157E342E32}" type="presParOf" srcId="{10457CF7-EA0E-413F-91C0-2A4955C1CE99}" destId="{7A75102E-D7E2-4BFB-A498-44284EF5B059}" srcOrd="1" destOrd="0" presId="urn:microsoft.com/office/officeart/2005/8/layout/orgChart1"/>
    <dgm:cxn modelId="{2EDA54F7-4885-41D3-ADEF-CA6155413B52}" type="presParOf" srcId="{7A75102E-D7E2-4BFB-A498-44284EF5B059}" destId="{DCFA1C17-5963-4976-A76E-7DF90FF31606}" srcOrd="0" destOrd="0" presId="urn:microsoft.com/office/officeart/2005/8/layout/orgChart1"/>
    <dgm:cxn modelId="{C49BF697-E637-4195-B9F3-20447C4E50A0}" type="presParOf" srcId="{7A75102E-D7E2-4BFB-A498-44284EF5B059}" destId="{1AEA44D1-6139-477B-9AAA-118B1873CFAC}" srcOrd="1" destOrd="0" presId="urn:microsoft.com/office/officeart/2005/8/layout/orgChart1"/>
    <dgm:cxn modelId="{3995FA6B-D00E-4868-A795-4AC13E011C3F}" type="presParOf" srcId="{1AEA44D1-6139-477B-9AAA-118B1873CFAC}" destId="{6EAA7DF5-C314-43A7-B15F-79F311BD5036}" srcOrd="0" destOrd="0" presId="urn:microsoft.com/office/officeart/2005/8/layout/orgChart1"/>
    <dgm:cxn modelId="{69F0A8C3-4523-481B-A20B-36518E77009C}" type="presParOf" srcId="{6EAA7DF5-C314-43A7-B15F-79F311BD5036}" destId="{7C93A683-DCA6-4C80-B5D1-890C35195D0F}" srcOrd="0" destOrd="0" presId="urn:microsoft.com/office/officeart/2005/8/layout/orgChart1"/>
    <dgm:cxn modelId="{32E2EA46-3D41-474D-8CC9-041EE8789922}" type="presParOf" srcId="{6EAA7DF5-C314-43A7-B15F-79F311BD5036}" destId="{876B3B13-7017-41A5-8E03-7C102A38E076}" srcOrd="1" destOrd="0" presId="urn:microsoft.com/office/officeart/2005/8/layout/orgChart1"/>
    <dgm:cxn modelId="{346228DC-9FB7-4ADD-90A2-7C76D800359A}" type="presParOf" srcId="{1AEA44D1-6139-477B-9AAA-118B1873CFAC}" destId="{09171000-6F65-4D73-864F-8F862265DCCD}" srcOrd="1" destOrd="0" presId="urn:microsoft.com/office/officeart/2005/8/layout/orgChart1"/>
    <dgm:cxn modelId="{53CA8F0B-922B-4A1A-AB86-3ABF39F5E877}" type="presParOf" srcId="{1AEA44D1-6139-477B-9AAA-118B1873CFAC}" destId="{D34B775F-EC6B-4415-848A-B1B4120625B2}" srcOrd="2" destOrd="0" presId="urn:microsoft.com/office/officeart/2005/8/layout/orgChart1"/>
    <dgm:cxn modelId="{DD8B80C9-167F-4FB0-9D70-8802A62F7849}" type="presParOf" srcId="{7A75102E-D7E2-4BFB-A498-44284EF5B059}" destId="{32AFB57B-6DA6-4428-98A8-D3F2D6D64D60}" srcOrd="2" destOrd="0" presId="urn:microsoft.com/office/officeart/2005/8/layout/orgChart1"/>
    <dgm:cxn modelId="{66F075CD-0DD0-4DA1-BC06-D4DB34FEA122}" type="presParOf" srcId="{7A75102E-D7E2-4BFB-A498-44284EF5B059}" destId="{48A03C6C-3033-4DC6-AE16-93BA977B2713}" srcOrd="3" destOrd="0" presId="urn:microsoft.com/office/officeart/2005/8/layout/orgChart1"/>
    <dgm:cxn modelId="{4FB5252C-605B-4873-8259-5E2880D4BD73}" type="presParOf" srcId="{48A03C6C-3033-4DC6-AE16-93BA977B2713}" destId="{FEF4E3F7-171D-44A5-A1E1-D9B4599D399F}" srcOrd="0" destOrd="0" presId="urn:microsoft.com/office/officeart/2005/8/layout/orgChart1"/>
    <dgm:cxn modelId="{A46C63A0-E2B4-47B7-8F86-D7634049B8AB}" type="presParOf" srcId="{FEF4E3F7-171D-44A5-A1E1-D9B4599D399F}" destId="{9C1BD602-4C4A-4125-900D-8E802E86489C}" srcOrd="0" destOrd="0" presId="urn:microsoft.com/office/officeart/2005/8/layout/orgChart1"/>
    <dgm:cxn modelId="{02DB67E9-87E5-4301-9240-22757968485C}" type="presParOf" srcId="{FEF4E3F7-171D-44A5-A1E1-D9B4599D399F}" destId="{94B9409C-F29B-4E10-A0AD-81AD06E0C381}" srcOrd="1" destOrd="0" presId="urn:microsoft.com/office/officeart/2005/8/layout/orgChart1"/>
    <dgm:cxn modelId="{4A15932E-8F18-4277-A413-7DA11D474D42}" type="presParOf" srcId="{48A03C6C-3033-4DC6-AE16-93BA977B2713}" destId="{54E1DD08-E082-4A08-8707-1B25BE188C75}" srcOrd="1" destOrd="0" presId="urn:microsoft.com/office/officeart/2005/8/layout/orgChart1"/>
    <dgm:cxn modelId="{E5171DE7-45FF-4926-BE46-1DF7CECC402A}" type="presParOf" srcId="{48A03C6C-3033-4DC6-AE16-93BA977B2713}" destId="{554D06BA-F8D2-4D28-9E72-3D0EA1D97268}" srcOrd="2" destOrd="0" presId="urn:microsoft.com/office/officeart/2005/8/layout/orgChart1"/>
    <dgm:cxn modelId="{759ADA66-5483-4610-B694-D956977D96B9}" type="presParOf" srcId="{10457CF7-EA0E-413F-91C0-2A4955C1CE99}" destId="{249B1925-A22E-484B-ABEC-AF44E3C1850C}" srcOrd="2" destOrd="0" presId="urn:microsoft.com/office/officeart/2005/8/layout/orgChart1"/>
    <dgm:cxn modelId="{8E77FD19-664B-4D39-A2E7-4E0887CBCE6E}" type="presParOf" srcId="{099F1E8C-33CB-4693-BF0A-D42F88DEA1D2}" destId="{EFF52A7D-E0B7-449B-BBA6-426AEF753601}" srcOrd="6" destOrd="0" presId="urn:microsoft.com/office/officeart/2005/8/layout/orgChart1"/>
    <dgm:cxn modelId="{E71594A1-9DE9-4E0F-8D7F-D89F1A802936}" type="presParOf" srcId="{099F1E8C-33CB-4693-BF0A-D42F88DEA1D2}" destId="{03D0A511-D862-41A5-891A-1A2BE6F5960F}" srcOrd="7" destOrd="0" presId="urn:microsoft.com/office/officeart/2005/8/layout/orgChart1"/>
    <dgm:cxn modelId="{C4BCAC0C-49F6-4315-8CAC-67685A5F5E6F}" type="presParOf" srcId="{03D0A511-D862-41A5-891A-1A2BE6F5960F}" destId="{7F650BD9-2A58-43B6-8112-2236AA7F5F3A}" srcOrd="0" destOrd="0" presId="urn:microsoft.com/office/officeart/2005/8/layout/orgChart1"/>
    <dgm:cxn modelId="{8CFAA4C9-9DB1-46C4-9406-5C3821E8F88A}" type="presParOf" srcId="{7F650BD9-2A58-43B6-8112-2236AA7F5F3A}" destId="{F52E8AF6-B69E-4660-A5EB-87E2763983ED}" srcOrd="0" destOrd="0" presId="urn:microsoft.com/office/officeart/2005/8/layout/orgChart1"/>
    <dgm:cxn modelId="{C3B9902B-E2B8-46F0-A899-8E0F65F78EBE}" type="presParOf" srcId="{7F650BD9-2A58-43B6-8112-2236AA7F5F3A}" destId="{0D7F628F-1A90-4797-AD49-EBFF6EA41AF3}" srcOrd="1" destOrd="0" presId="urn:microsoft.com/office/officeart/2005/8/layout/orgChart1"/>
    <dgm:cxn modelId="{0C2C0413-E330-4803-9854-7218A9A663FA}" type="presParOf" srcId="{03D0A511-D862-41A5-891A-1A2BE6F5960F}" destId="{E759E9B3-CE0E-4E8E-9862-25C37059D47E}" srcOrd="1" destOrd="0" presId="urn:microsoft.com/office/officeart/2005/8/layout/orgChart1"/>
    <dgm:cxn modelId="{21367E4B-89C6-4F16-B560-9FE7F7C03A85}" type="presParOf" srcId="{E759E9B3-CE0E-4E8E-9862-25C37059D47E}" destId="{3158CCF6-BC12-42C3-A286-ADE3634BC72F}" srcOrd="0" destOrd="0" presId="urn:microsoft.com/office/officeart/2005/8/layout/orgChart1"/>
    <dgm:cxn modelId="{2C33C558-E198-48BC-9BEA-98822EBB96C7}" type="presParOf" srcId="{E759E9B3-CE0E-4E8E-9862-25C37059D47E}" destId="{8E5C2E2C-EC10-4349-93A8-C5620D0EBA13}" srcOrd="1" destOrd="0" presId="urn:microsoft.com/office/officeart/2005/8/layout/orgChart1"/>
    <dgm:cxn modelId="{9789C75E-8402-4E1E-B017-880894D2849F}" type="presParOf" srcId="{8E5C2E2C-EC10-4349-93A8-C5620D0EBA13}" destId="{85C65FD1-7367-4BCD-A72B-E483518E59C6}" srcOrd="0" destOrd="0" presId="urn:microsoft.com/office/officeart/2005/8/layout/orgChart1"/>
    <dgm:cxn modelId="{CDD03A21-770D-4919-BF26-7A622A78139A}" type="presParOf" srcId="{85C65FD1-7367-4BCD-A72B-E483518E59C6}" destId="{F64956C7-FE6E-491C-9E76-89F3307D0B64}" srcOrd="0" destOrd="0" presId="urn:microsoft.com/office/officeart/2005/8/layout/orgChart1"/>
    <dgm:cxn modelId="{7478F577-53D5-462D-AADD-1E3D26ADE25D}" type="presParOf" srcId="{85C65FD1-7367-4BCD-A72B-E483518E59C6}" destId="{0B8574B0-089E-4238-BF2C-5A60A84274D8}" srcOrd="1" destOrd="0" presId="urn:microsoft.com/office/officeart/2005/8/layout/orgChart1"/>
    <dgm:cxn modelId="{36D0B85F-8AB2-4249-9E0C-5DDFBBCF28E3}" type="presParOf" srcId="{8E5C2E2C-EC10-4349-93A8-C5620D0EBA13}" destId="{C5B09B28-3277-4F21-82DF-60F62916C92B}" srcOrd="1" destOrd="0" presId="urn:microsoft.com/office/officeart/2005/8/layout/orgChart1"/>
    <dgm:cxn modelId="{F71A3016-677A-4D05-A49E-1671702EED9B}" type="presParOf" srcId="{C5B09B28-3277-4F21-82DF-60F62916C92B}" destId="{22DF5488-5221-4984-84AF-CD76A9C79D40}" srcOrd="0" destOrd="0" presId="urn:microsoft.com/office/officeart/2005/8/layout/orgChart1"/>
    <dgm:cxn modelId="{0219C8CB-F7DC-4412-A5E5-05B086D92FCF}" type="presParOf" srcId="{C5B09B28-3277-4F21-82DF-60F62916C92B}" destId="{3C356A19-EF8B-442A-9935-01DE1FCB75E8}" srcOrd="1" destOrd="0" presId="urn:microsoft.com/office/officeart/2005/8/layout/orgChart1"/>
    <dgm:cxn modelId="{FE66BBF9-3FCB-438D-9171-F942C822094F}" type="presParOf" srcId="{3C356A19-EF8B-442A-9935-01DE1FCB75E8}" destId="{83052DFA-7156-4CA6-9589-F49938C130FE}" srcOrd="0" destOrd="0" presId="urn:microsoft.com/office/officeart/2005/8/layout/orgChart1"/>
    <dgm:cxn modelId="{82FED39B-EFB1-402A-873A-39419293F4C9}" type="presParOf" srcId="{83052DFA-7156-4CA6-9589-F49938C130FE}" destId="{507611A4-0B2F-4D67-9FBD-4C6AEC557996}" srcOrd="0" destOrd="0" presId="urn:microsoft.com/office/officeart/2005/8/layout/orgChart1"/>
    <dgm:cxn modelId="{1A3E8DD0-8C69-4202-BC12-852E71707290}" type="presParOf" srcId="{83052DFA-7156-4CA6-9589-F49938C130FE}" destId="{176A8702-9EDE-4480-A339-86741F0A8069}" srcOrd="1" destOrd="0" presId="urn:microsoft.com/office/officeart/2005/8/layout/orgChart1"/>
    <dgm:cxn modelId="{2FEA4CC9-46B6-4F33-9D8C-1DB54DF241FD}" type="presParOf" srcId="{3C356A19-EF8B-442A-9935-01DE1FCB75E8}" destId="{A5BB8275-07FF-4D36-B95B-8DFED1AADED8}" srcOrd="1" destOrd="0" presId="urn:microsoft.com/office/officeart/2005/8/layout/orgChart1"/>
    <dgm:cxn modelId="{BFE3278D-CF33-439E-9976-F7399672009A}" type="presParOf" srcId="{A5BB8275-07FF-4D36-B95B-8DFED1AADED8}" destId="{2241D11B-746E-4498-9849-AD643A873FD7}" srcOrd="0" destOrd="0" presId="urn:microsoft.com/office/officeart/2005/8/layout/orgChart1"/>
    <dgm:cxn modelId="{87E1BB00-E572-4DEB-BF3E-F763D6E8FBA3}" type="presParOf" srcId="{A5BB8275-07FF-4D36-B95B-8DFED1AADED8}" destId="{D2587A25-6361-465B-98D7-373A136AA360}" srcOrd="1" destOrd="0" presId="urn:microsoft.com/office/officeart/2005/8/layout/orgChart1"/>
    <dgm:cxn modelId="{5C940C0C-78EF-461E-A389-8DA562E0712D}" type="presParOf" srcId="{D2587A25-6361-465B-98D7-373A136AA360}" destId="{0AC0CD66-BBD0-4BF4-B7EA-8E54FA68395B}" srcOrd="0" destOrd="0" presId="urn:microsoft.com/office/officeart/2005/8/layout/orgChart1"/>
    <dgm:cxn modelId="{3EF9DE54-B3AE-47DC-B3E9-3E50CB320439}" type="presParOf" srcId="{0AC0CD66-BBD0-4BF4-B7EA-8E54FA68395B}" destId="{14D90E94-5059-4136-96BA-EFD52CE8AE80}" srcOrd="0" destOrd="0" presId="urn:microsoft.com/office/officeart/2005/8/layout/orgChart1"/>
    <dgm:cxn modelId="{F7B4C67B-823E-4145-92BB-5D0D76529A70}" type="presParOf" srcId="{0AC0CD66-BBD0-4BF4-B7EA-8E54FA68395B}" destId="{E28FD36E-4C93-4141-9CAF-B340DD941EA2}" srcOrd="1" destOrd="0" presId="urn:microsoft.com/office/officeart/2005/8/layout/orgChart1"/>
    <dgm:cxn modelId="{6A14B80B-028C-42A6-8307-2B323B8C26D1}" type="presParOf" srcId="{D2587A25-6361-465B-98D7-373A136AA360}" destId="{82F03886-6D5F-4730-9A8E-6D8B8FA964CA}" srcOrd="1" destOrd="0" presId="urn:microsoft.com/office/officeart/2005/8/layout/orgChart1"/>
    <dgm:cxn modelId="{8F39807D-A1FA-44D6-889C-57FD53DCCA76}" type="presParOf" srcId="{D2587A25-6361-465B-98D7-373A136AA360}" destId="{E8429F07-CBF8-4C82-B311-000B4D00471F}" srcOrd="2" destOrd="0" presId="urn:microsoft.com/office/officeart/2005/8/layout/orgChart1"/>
    <dgm:cxn modelId="{1AECBABF-CA02-4DC6-BFC6-32F673234651}" type="presParOf" srcId="{3C356A19-EF8B-442A-9935-01DE1FCB75E8}" destId="{8B9FCCA7-C832-4C06-BAAF-F17FDBA75D53}" srcOrd="2" destOrd="0" presId="urn:microsoft.com/office/officeart/2005/8/layout/orgChart1"/>
    <dgm:cxn modelId="{E1E39611-DBB8-4BF9-9F34-582927A0BA33}" type="presParOf" srcId="{8E5C2E2C-EC10-4349-93A8-C5620D0EBA13}" destId="{2175CD24-6C38-467C-8D3B-D1AE75463D0D}" srcOrd="2" destOrd="0" presId="urn:microsoft.com/office/officeart/2005/8/layout/orgChart1"/>
    <dgm:cxn modelId="{771CC2F9-FF17-4DD4-81DC-FDFF0CF64A5D}" type="presParOf" srcId="{03D0A511-D862-41A5-891A-1A2BE6F5960F}" destId="{6D1E4B00-0B05-4E2A-8AF0-A6D40FC54B7D}" srcOrd="2" destOrd="0" presId="urn:microsoft.com/office/officeart/2005/8/layout/orgChart1"/>
    <dgm:cxn modelId="{2D77CD29-04FD-40C9-88C0-A4C5C913EAD3}" type="presParOf" srcId="{099F1E8C-33CB-4693-BF0A-D42F88DEA1D2}" destId="{3C233540-FBB9-4D2F-B2BA-90DD88379C7A}" srcOrd="8" destOrd="0" presId="urn:microsoft.com/office/officeart/2005/8/layout/orgChart1"/>
    <dgm:cxn modelId="{5586189C-11C6-4AC0-94CC-AA70AA10D175}" type="presParOf" srcId="{099F1E8C-33CB-4693-BF0A-D42F88DEA1D2}" destId="{47B72321-E2DB-45A9-95E7-63BB41F4434D}" srcOrd="9" destOrd="0" presId="urn:microsoft.com/office/officeart/2005/8/layout/orgChart1"/>
    <dgm:cxn modelId="{75A83C40-5EA9-4BFE-9E00-5F2D6C855ED0}" type="presParOf" srcId="{47B72321-E2DB-45A9-95E7-63BB41F4434D}" destId="{C00A4C8F-99AD-497F-A43E-187C00BC0A30}" srcOrd="0" destOrd="0" presId="urn:microsoft.com/office/officeart/2005/8/layout/orgChart1"/>
    <dgm:cxn modelId="{23028320-F86F-458F-92D3-59D4C3F674D7}" type="presParOf" srcId="{C00A4C8F-99AD-497F-A43E-187C00BC0A30}" destId="{64F51662-D494-430F-90E8-25988F9D2EC9}" srcOrd="0" destOrd="0" presId="urn:microsoft.com/office/officeart/2005/8/layout/orgChart1"/>
    <dgm:cxn modelId="{DFAD568D-A816-4D76-A33C-A7411B8D5C28}" type="presParOf" srcId="{C00A4C8F-99AD-497F-A43E-187C00BC0A30}" destId="{FC9586CD-8969-4477-810A-12E348762E09}" srcOrd="1" destOrd="0" presId="urn:microsoft.com/office/officeart/2005/8/layout/orgChart1"/>
    <dgm:cxn modelId="{90E436EB-6E9D-4463-81D3-9296EC339811}" type="presParOf" srcId="{47B72321-E2DB-45A9-95E7-63BB41F4434D}" destId="{D3114B09-8831-4C40-91A8-7C40079DFBF0}" srcOrd="1" destOrd="0" presId="urn:microsoft.com/office/officeart/2005/8/layout/orgChart1"/>
    <dgm:cxn modelId="{2BEB6D05-CA09-4EBD-A7D4-EE48D5FE42EC}" type="presParOf" srcId="{D3114B09-8831-4C40-91A8-7C40079DFBF0}" destId="{70A7DE97-4DD7-42B1-9063-47B11465E8FD}" srcOrd="0" destOrd="0" presId="urn:microsoft.com/office/officeart/2005/8/layout/orgChart1"/>
    <dgm:cxn modelId="{4A16C021-F643-4D8E-A356-648FE7088B78}" type="presParOf" srcId="{D3114B09-8831-4C40-91A8-7C40079DFBF0}" destId="{A7565314-9D21-4DDD-851B-DD07C2A7CB6A}" srcOrd="1" destOrd="0" presId="urn:microsoft.com/office/officeart/2005/8/layout/orgChart1"/>
    <dgm:cxn modelId="{E6B86817-A7D8-4C6C-8A0C-510F498D9F63}" type="presParOf" srcId="{A7565314-9D21-4DDD-851B-DD07C2A7CB6A}" destId="{8FFB8CA6-5A3C-4815-8541-DF8CBE8464E8}" srcOrd="0" destOrd="0" presId="urn:microsoft.com/office/officeart/2005/8/layout/orgChart1"/>
    <dgm:cxn modelId="{0EFC66E2-6661-47E9-B3BF-C2C870D111FB}" type="presParOf" srcId="{8FFB8CA6-5A3C-4815-8541-DF8CBE8464E8}" destId="{6360414C-EA25-42F7-BD8B-39888CD150D2}" srcOrd="0" destOrd="0" presId="urn:microsoft.com/office/officeart/2005/8/layout/orgChart1"/>
    <dgm:cxn modelId="{27CCDD1C-3C81-4BAF-A6AB-EAF96A146A02}" type="presParOf" srcId="{8FFB8CA6-5A3C-4815-8541-DF8CBE8464E8}" destId="{D81CB85E-C490-4FDD-8525-4ADB2235F064}" srcOrd="1" destOrd="0" presId="urn:microsoft.com/office/officeart/2005/8/layout/orgChart1"/>
    <dgm:cxn modelId="{BF6CC94B-87F7-440F-9357-30ADC771BA00}" type="presParOf" srcId="{A7565314-9D21-4DDD-851B-DD07C2A7CB6A}" destId="{89316E28-2650-4761-9434-1B83F46BF225}" srcOrd="1" destOrd="0" presId="urn:microsoft.com/office/officeart/2005/8/layout/orgChart1"/>
    <dgm:cxn modelId="{47620E2A-76A4-46F3-9CC6-98767E01960A}" type="presParOf" srcId="{A7565314-9D21-4DDD-851B-DD07C2A7CB6A}" destId="{0111ABAD-80FA-4DB6-A9C9-DB3BAB7A83E4}" srcOrd="2" destOrd="0" presId="urn:microsoft.com/office/officeart/2005/8/layout/orgChart1"/>
    <dgm:cxn modelId="{ACFB2B82-409B-4CAA-8DFD-FFD98A14F1E0}" type="presParOf" srcId="{D3114B09-8831-4C40-91A8-7C40079DFBF0}" destId="{E8305C47-B337-475F-BB2D-E1B33D6C8661}" srcOrd="2" destOrd="0" presId="urn:microsoft.com/office/officeart/2005/8/layout/orgChart1"/>
    <dgm:cxn modelId="{F9273E87-021B-4D8F-9F50-0C1E687B4E35}" type="presParOf" srcId="{D3114B09-8831-4C40-91A8-7C40079DFBF0}" destId="{C7F7FFB1-B7FF-42F8-A0C2-690AB2913EF3}" srcOrd="3" destOrd="0" presId="urn:microsoft.com/office/officeart/2005/8/layout/orgChart1"/>
    <dgm:cxn modelId="{CBD99750-A760-48CE-BF85-D8F63CE8D15B}" type="presParOf" srcId="{C7F7FFB1-B7FF-42F8-A0C2-690AB2913EF3}" destId="{EC5AE80F-0105-4D7A-8CBD-FCEC36FFDFF8}" srcOrd="0" destOrd="0" presId="urn:microsoft.com/office/officeart/2005/8/layout/orgChart1"/>
    <dgm:cxn modelId="{824015AF-DB72-4DD8-B4E9-74B6610FC1BD}" type="presParOf" srcId="{EC5AE80F-0105-4D7A-8CBD-FCEC36FFDFF8}" destId="{68BC7AB6-328D-4639-AF90-08D8714CCEDE}" srcOrd="0" destOrd="0" presId="urn:microsoft.com/office/officeart/2005/8/layout/orgChart1"/>
    <dgm:cxn modelId="{E097D0DC-DBD6-47B2-9EC0-ED464CC20811}" type="presParOf" srcId="{EC5AE80F-0105-4D7A-8CBD-FCEC36FFDFF8}" destId="{FE641D4E-29BF-4B6D-962F-E901FB3B3852}" srcOrd="1" destOrd="0" presId="urn:microsoft.com/office/officeart/2005/8/layout/orgChart1"/>
    <dgm:cxn modelId="{43C80EF0-4062-419A-BB58-6501FFAF1BDF}" type="presParOf" srcId="{C7F7FFB1-B7FF-42F8-A0C2-690AB2913EF3}" destId="{848ABB2B-9D5B-4FDC-9235-4F574DD62B61}" srcOrd="1" destOrd="0" presId="urn:microsoft.com/office/officeart/2005/8/layout/orgChart1"/>
    <dgm:cxn modelId="{5163FE5A-8749-4B6D-9D23-D8EFF6F113D5}" type="presParOf" srcId="{C7F7FFB1-B7FF-42F8-A0C2-690AB2913EF3}" destId="{10EDB908-E1A9-433C-AEA2-0C25BB9216CC}" srcOrd="2" destOrd="0" presId="urn:microsoft.com/office/officeart/2005/8/layout/orgChart1"/>
    <dgm:cxn modelId="{7EF91E4B-CCE9-4B0E-8257-C631315B87B8}" type="presParOf" srcId="{47B72321-E2DB-45A9-95E7-63BB41F4434D}" destId="{58AE5258-920D-4762-AD5C-FBCED99C3AFE}" srcOrd="2" destOrd="0" presId="urn:microsoft.com/office/officeart/2005/8/layout/orgChart1"/>
    <dgm:cxn modelId="{D5FA69F2-455D-44A8-91E3-8FC40C9C37C9}" type="presParOf" srcId="{DC8CECAD-1712-4396-8F50-DEB2022E2C3D}" destId="{7E81B557-6890-4AE9-A42E-2440033B83B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8305C47-B337-475F-BB2D-E1B33D6C8661}">
      <dsp:nvSpPr>
        <dsp:cNvPr id="0" name=""/>
        <dsp:cNvSpPr/>
      </dsp:nvSpPr>
      <dsp:spPr>
        <a:xfrm>
          <a:off x="4528130" y="1217417"/>
          <a:ext cx="124820" cy="97359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3598"/>
              </a:lnTo>
              <a:lnTo>
                <a:pt x="124820" y="97359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A7DE97-4DD7-42B1-9063-47B11465E8FD}">
      <dsp:nvSpPr>
        <dsp:cNvPr id="0" name=""/>
        <dsp:cNvSpPr/>
      </dsp:nvSpPr>
      <dsp:spPr>
        <a:xfrm>
          <a:off x="4528130" y="1217417"/>
          <a:ext cx="124820" cy="38278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2782"/>
              </a:lnTo>
              <a:lnTo>
                <a:pt x="124820" y="38278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C233540-FBB9-4D2F-B2BA-90DD88379C7A}">
      <dsp:nvSpPr>
        <dsp:cNvPr id="0" name=""/>
        <dsp:cNvSpPr/>
      </dsp:nvSpPr>
      <dsp:spPr>
        <a:xfrm>
          <a:off x="2639183" y="626601"/>
          <a:ext cx="2221801" cy="1747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7374"/>
              </a:lnTo>
              <a:lnTo>
                <a:pt x="2221801" y="87374"/>
              </a:lnTo>
              <a:lnTo>
                <a:pt x="2221801" y="17474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241D11B-746E-4498-9849-AD643A873FD7}">
      <dsp:nvSpPr>
        <dsp:cNvPr id="0" name=""/>
        <dsp:cNvSpPr/>
      </dsp:nvSpPr>
      <dsp:spPr>
        <a:xfrm>
          <a:off x="3521246" y="2399049"/>
          <a:ext cx="124820" cy="38278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2782"/>
              </a:lnTo>
              <a:lnTo>
                <a:pt x="124820" y="38278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2DF5488-5221-4984-84AF-CD76A9C79D40}">
      <dsp:nvSpPr>
        <dsp:cNvPr id="0" name=""/>
        <dsp:cNvSpPr/>
      </dsp:nvSpPr>
      <dsp:spPr>
        <a:xfrm>
          <a:off x="3808380" y="1808233"/>
          <a:ext cx="91440" cy="1747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474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158CCF6-BC12-42C3-A286-ADE3634BC72F}">
      <dsp:nvSpPr>
        <dsp:cNvPr id="0" name=""/>
        <dsp:cNvSpPr/>
      </dsp:nvSpPr>
      <dsp:spPr>
        <a:xfrm>
          <a:off x="3808380" y="1217417"/>
          <a:ext cx="91440" cy="1747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474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F52A7D-E0B7-449B-BBA6-426AEF753601}">
      <dsp:nvSpPr>
        <dsp:cNvPr id="0" name=""/>
        <dsp:cNvSpPr/>
      </dsp:nvSpPr>
      <dsp:spPr>
        <a:xfrm>
          <a:off x="2639183" y="626601"/>
          <a:ext cx="1214917" cy="1747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7374"/>
              </a:lnTo>
              <a:lnTo>
                <a:pt x="1214917" y="87374"/>
              </a:lnTo>
              <a:lnTo>
                <a:pt x="1214917" y="17474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AFB57B-6DA6-4428-98A8-D3F2D6D64D60}">
      <dsp:nvSpPr>
        <dsp:cNvPr id="0" name=""/>
        <dsp:cNvSpPr/>
      </dsp:nvSpPr>
      <dsp:spPr>
        <a:xfrm>
          <a:off x="2306328" y="1217417"/>
          <a:ext cx="124820" cy="97359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3598"/>
              </a:lnTo>
              <a:lnTo>
                <a:pt x="124820" y="97359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CFA1C17-5963-4976-A76E-7DF90FF31606}">
      <dsp:nvSpPr>
        <dsp:cNvPr id="0" name=""/>
        <dsp:cNvSpPr/>
      </dsp:nvSpPr>
      <dsp:spPr>
        <a:xfrm>
          <a:off x="2306328" y="1217417"/>
          <a:ext cx="124820" cy="38278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2782"/>
              </a:lnTo>
              <a:lnTo>
                <a:pt x="124820" y="38278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852C96-DF86-41BE-B6BD-9931B3517BE1}">
      <dsp:nvSpPr>
        <dsp:cNvPr id="0" name=""/>
        <dsp:cNvSpPr/>
      </dsp:nvSpPr>
      <dsp:spPr>
        <a:xfrm>
          <a:off x="2593463" y="626601"/>
          <a:ext cx="91440" cy="1747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474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3ADD9F-2C60-4C8D-9B04-CAA30AB57ACA}">
      <dsp:nvSpPr>
        <dsp:cNvPr id="0" name=""/>
        <dsp:cNvSpPr/>
      </dsp:nvSpPr>
      <dsp:spPr>
        <a:xfrm>
          <a:off x="1299445" y="2399049"/>
          <a:ext cx="124820" cy="38278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2782"/>
              </a:lnTo>
              <a:lnTo>
                <a:pt x="124820" y="38278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1FBF55-71A7-46D7-A632-9172E12702B3}">
      <dsp:nvSpPr>
        <dsp:cNvPr id="0" name=""/>
        <dsp:cNvSpPr/>
      </dsp:nvSpPr>
      <dsp:spPr>
        <a:xfrm>
          <a:off x="1586579" y="1808233"/>
          <a:ext cx="91440" cy="1747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474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1C50C97-6EF5-4BBE-8140-091B50636F18}">
      <dsp:nvSpPr>
        <dsp:cNvPr id="0" name=""/>
        <dsp:cNvSpPr/>
      </dsp:nvSpPr>
      <dsp:spPr>
        <a:xfrm>
          <a:off x="1586579" y="1217417"/>
          <a:ext cx="91440" cy="1747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474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7A206E-C2E6-444F-9B12-FF216C3C5531}">
      <dsp:nvSpPr>
        <dsp:cNvPr id="0" name=""/>
        <dsp:cNvSpPr/>
      </dsp:nvSpPr>
      <dsp:spPr>
        <a:xfrm>
          <a:off x="1632299" y="626601"/>
          <a:ext cx="1006883" cy="174748"/>
        </a:xfrm>
        <a:custGeom>
          <a:avLst/>
          <a:gdLst/>
          <a:ahLst/>
          <a:cxnLst/>
          <a:rect l="0" t="0" r="0" b="0"/>
          <a:pathLst>
            <a:path>
              <a:moveTo>
                <a:pt x="1006883" y="0"/>
              </a:moveTo>
              <a:lnTo>
                <a:pt x="1006883" y="87374"/>
              </a:lnTo>
              <a:lnTo>
                <a:pt x="0" y="87374"/>
              </a:lnTo>
              <a:lnTo>
                <a:pt x="0" y="17474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1C22BA-E659-4479-8BF5-DFF7880DB50D}">
      <dsp:nvSpPr>
        <dsp:cNvPr id="0" name=""/>
        <dsp:cNvSpPr/>
      </dsp:nvSpPr>
      <dsp:spPr>
        <a:xfrm>
          <a:off x="84527" y="1217417"/>
          <a:ext cx="124820" cy="156441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64414"/>
              </a:lnTo>
              <a:lnTo>
                <a:pt x="124820" y="156441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EE5335-EFB0-4D61-B47A-82B7AF3C5DDD}">
      <dsp:nvSpPr>
        <dsp:cNvPr id="0" name=""/>
        <dsp:cNvSpPr/>
      </dsp:nvSpPr>
      <dsp:spPr>
        <a:xfrm>
          <a:off x="84527" y="1217417"/>
          <a:ext cx="124820" cy="97359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3598"/>
              </a:lnTo>
              <a:lnTo>
                <a:pt x="124820" y="97359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AD3D4F-8142-4082-A5B4-EE81BC9B876F}">
      <dsp:nvSpPr>
        <dsp:cNvPr id="0" name=""/>
        <dsp:cNvSpPr/>
      </dsp:nvSpPr>
      <dsp:spPr>
        <a:xfrm>
          <a:off x="84527" y="1217417"/>
          <a:ext cx="124820" cy="38278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2782"/>
              </a:lnTo>
              <a:lnTo>
                <a:pt x="124820" y="38278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DBF823C-9D4A-4CB8-AE52-45667221C9D5}">
      <dsp:nvSpPr>
        <dsp:cNvPr id="0" name=""/>
        <dsp:cNvSpPr/>
      </dsp:nvSpPr>
      <dsp:spPr>
        <a:xfrm>
          <a:off x="417381" y="626601"/>
          <a:ext cx="2221801" cy="174748"/>
        </a:xfrm>
        <a:custGeom>
          <a:avLst/>
          <a:gdLst/>
          <a:ahLst/>
          <a:cxnLst/>
          <a:rect l="0" t="0" r="0" b="0"/>
          <a:pathLst>
            <a:path>
              <a:moveTo>
                <a:pt x="2221801" y="0"/>
              </a:moveTo>
              <a:lnTo>
                <a:pt x="2221801" y="87374"/>
              </a:lnTo>
              <a:lnTo>
                <a:pt x="0" y="87374"/>
              </a:lnTo>
              <a:lnTo>
                <a:pt x="0" y="17474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70626A1-2361-4587-80ED-2A50C1974A8F}">
      <dsp:nvSpPr>
        <dsp:cNvPr id="0" name=""/>
        <dsp:cNvSpPr/>
      </dsp:nvSpPr>
      <dsp:spPr>
        <a:xfrm>
          <a:off x="2223115" y="210534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chemeClr val="tx1">
                  <a:lumMod val="95000"/>
                  <a:lumOff val="5000"/>
                </a:schemeClr>
              </a:solidFill>
            </a:rPr>
            <a:t>Undergraduate study choice</a:t>
          </a:r>
        </a:p>
      </dsp:txBody>
      <dsp:txXfrm>
        <a:off x="2223115" y="210534"/>
        <a:ext cx="832135" cy="416067"/>
      </dsp:txXfrm>
    </dsp:sp>
    <dsp:sp modelId="{B6F51429-AA88-4E1F-BE4B-39B1D1BB421B}">
      <dsp:nvSpPr>
        <dsp:cNvPr id="0" name=""/>
        <dsp:cNvSpPr/>
      </dsp:nvSpPr>
      <dsp:spPr>
        <a:xfrm>
          <a:off x="1314" y="801350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kern="1200">
              <a:solidFill>
                <a:sysClr val="windowText" lastClr="000000"/>
              </a:solidFill>
            </a:rPr>
            <a:t>Personal circumstances </a:t>
          </a:r>
        </a:p>
      </dsp:txBody>
      <dsp:txXfrm>
        <a:off x="1314" y="801350"/>
        <a:ext cx="832135" cy="416067"/>
      </dsp:txXfrm>
    </dsp:sp>
    <dsp:sp modelId="{49874D83-255D-41EC-9747-09A806CCA682}">
      <dsp:nvSpPr>
        <dsp:cNvPr id="0" name=""/>
        <dsp:cNvSpPr/>
      </dsp:nvSpPr>
      <dsp:spPr>
        <a:xfrm>
          <a:off x="209348" y="1392166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Disability or health issues</a:t>
          </a:r>
        </a:p>
      </dsp:txBody>
      <dsp:txXfrm>
        <a:off x="209348" y="1392166"/>
        <a:ext cx="832135" cy="416067"/>
      </dsp:txXfrm>
    </dsp:sp>
    <dsp:sp modelId="{4032DB69-14FC-4E49-9288-2EAA665B12E7}">
      <dsp:nvSpPr>
        <dsp:cNvPr id="0" name=""/>
        <dsp:cNvSpPr/>
      </dsp:nvSpPr>
      <dsp:spPr>
        <a:xfrm>
          <a:off x="209348" y="1982982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Balancing studies &amp; otehr commitments</a:t>
          </a:r>
        </a:p>
      </dsp:txBody>
      <dsp:txXfrm>
        <a:off x="209348" y="1982982"/>
        <a:ext cx="832135" cy="416067"/>
      </dsp:txXfrm>
    </dsp:sp>
    <dsp:sp modelId="{AA930E75-6C96-4136-8874-673010C27330}">
      <dsp:nvSpPr>
        <dsp:cNvPr id="0" name=""/>
        <dsp:cNvSpPr/>
      </dsp:nvSpPr>
      <dsp:spPr>
        <a:xfrm>
          <a:off x="209348" y="2573798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Family situation </a:t>
          </a:r>
        </a:p>
      </dsp:txBody>
      <dsp:txXfrm>
        <a:off x="209348" y="2573798"/>
        <a:ext cx="832135" cy="416067"/>
      </dsp:txXfrm>
    </dsp:sp>
    <dsp:sp modelId="{3B011124-D4B0-42EE-9312-941D647888C7}">
      <dsp:nvSpPr>
        <dsp:cNvPr id="0" name=""/>
        <dsp:cNvSpPr/>
      </dsp:nvSpPr>
      <dsp:spPr>
        <a:xfrm>
          <a:off x="1216231" y="801350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solidFill>
                <a:sysClr val="windowText" lastClr="000000"/>
              </a:solidFill>
            </a:rPr>
            <a:t>Financial factors</a:t>
          </a:r>
        </a:p>
      </dsp:txBody>
      <dsp:txXfrm>
        <a:off x="1216231" y="801350"/>
        <a:ext cx="832135" cy="416067"/>
      </dsp:txXfrm>
    </dsp:sp>
    <dsp:sp modelId="{73B69F13-8221-49FA-A33E-E98254902ACF}">
      <dsp:nvSpPr>
        <dsp:cNvPr id="0" name=""/>
        <dsp:cNvSpPr/>
      </dsp:nvSpPr>
      <dsp:spPr>
        <a:xfrm>
          <a:off x="1216231" y="1392166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Tuition or accommodation fee</a:t>
          </a:r>
        </a:p>
      </dsp:txBody>
      <dsp:txXfrm>
        <a:off x="1216231" y="1392166"/>
        <a:ext cx="832135" cy="416067"/>
      </dsp:txXfrm>
    </dsp:sp>
    <dsp:sp modelId="{1CAD70A7-61E2-4C81-BBE9-44A989EC233E}">
      <dsp:nvSpPr>
        <dsp:cNvPr id="0" name=""/>
        <dsp:cNvSpPr/>
      </dsp:nvSpPr>
      <dsp:spPr>
        <a:xfrm>
          <a:off x="1216231" y="1982982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Living cost</a:t>
          </a:r>
        </a:p>
      </dsp:txBody>
      <dsp:txXfrm>
        <a:off x="1216231" y="1982982"/>
        <a:ext cx="832135" cy="416067"/>
      </dsp:txXfrm>
    </dsp:sp>
    <dsp:sp modelId="{2CB04D35-2FB4-4C9F-B9BF-77992E17FF85}">
      <dsp:nvSpPr>
        <dsp:cNvPr id="0" name=""/>
        <dsp:cNvSpPr/>
      </dsp:nvSpPr>
      <dsp:spPr>
        <a:xfrm>
          <a:off x="1424265" y="2573798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Student loan </a:t>
          </a:r>
        </a:p>
      </dsp:txBody>
      <dsp:txXfrm>
        <a:off x="1424265" y="2573798"/>
        <a:ext cx="832135" cy="416067"/>
      </dsp:txXfrm>
    </dsp:sp>
    <dsp:sp modelId="{F1517DB6-4349-4CFE-8D5A-F5D12056E55B}">
      <dsp:nvSpPr>
        <dsp:cNvPr id="0" name=""/>
        <dsp:cNvSpPr/>
      </dsp:nvSpPr>
      <dsp:spPr>
        <a:xfrm>
          <a:off x="2223115" y="801350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solidFill>
                <a:sysClr val="windowText" lastClr="000000"/>
              </a:solidFill>
            </a:rPr>
            <a:t>University</a:t>
          </a:r>
        </a:p>
      </dsp:txBody>
      <dsp:txXfrm>
        <a:off x="2223115" y="801350"/>
        <a:ext cx="832135" cy="416067"/>
      </dsp:txXfrm>
    </dsp:sp>
    <dsp:sp modelId="{7C93A683-DCA6-4C80-B5D1-890C35195D0F}">
      <dsp:nvSpPr>
        <dsp:cNvPr id="0" name=""/>
        <dsp:cNvSpPr/>
      </dsp:nvSpPr>
      <dsp:spPr>
        <a:xfrm>
          <a:off x="2431149" y="1392166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University brand/size</a:t>
          </a:r>
        </a:p>
      </dsp:txBody>
      <dsp:txXfrm>
        <a:off x="2431149" y="1392166"/>
        <a:ext cx="832135" cy="416067"/>
      </dsp:txXfrm>
    </dsp:sp>
    <dsp:sp modelId="{9C1BD602-4C4A-4125-900D-8E802E86489C}">
      <dsp:nvSpPr>
        <dsp:cNvPr id="0" name=""/>
        <dsp:cNvSpPr/>
      </dsp:nvSpPr>
      <dsp:spPr>
        <a:xfrm>
          <a:off x="2431149" y="1982982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Location from home</a:t>
          </a:r>
        </a:p>
      </dsp:txBody>
      <dsp:txXfrm>
        <a:off x="2431149" y="1982982"/>
        <a:ext cx="832135" cy="416067"/>
      </dsp:txXfrm>
    </dsp:sp>
    <dsp:sp modelId="{F52E8AF6-B69E-4660-A5EB-87E2763983ED}">
      <dsp:nvSpPr>
        <dsp:cNvPr id="0" name=""/>
        <dsp:cNvSpPr/>
      </dsp:nvSpPr>
      <dsp:spPr>
        <a:xfrm>
          <a:off x="3438032" y="801350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solidFill>
                <a:sysClr val="windowText" lastClr="000000"/>
              </a:solidFill>
            </a:rPr>
            <a:t>Course</a:t>
          </a:r>
          <a:r>
            <a:rPr lang="en-US" sz="900" kern="1200"/>
            <a:t> </a:t>
          </a:r>
        </a:p>
      </dsp:txBody>
      <dsp:txXfrm>
        <a:off x="3438032" y="801350"/>
        <a:ext cx="832135" cy="416067"/>
      </dsp:txXfrm>
    </dsp:sp>
    <dsp:sp modelId="{F64956C7-FE6E-491C-9E76-89F3307D0B64}">
      <dsp:nvSpPr>
        <dsp:cNvPr id="0" name=""/>
        <dsp:cNvSpPr/>
      </dsp:nvSpPr>
      <dsp:spPr>
        <a:xfrm>
          <a:off x="3438032" y="1392166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Workload</a:t>
          </a:r>
        </a:p>
      </dsp:txBody>
      <dsp:txXfrm>
        <a:off x="3438032" y="1392166"/>
        <a:ext cx="832135" cy="416067"/>
      </dsp:txXfrm>
    </dsp:sp>
    <dsp:sp modelId="{507611A4-0B2F-4D67-9FBD-4C6AEC557996}">
      <dsp:nvSpPr>
        <dsp:cNvPr id="0" name=""/>
        <dsp:cNvSpPr/>
      </dsp:nvSpPr>
      <dsp:spPr>
        <a:xfrm>
          <a:off x="3438032" y="1982982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Level of challenge</a:t>
          </a:r>
        </a:p>
      </dsp:txBody>
      <dsp:txXfrm>
        <a:off x="3438032" y="1982982"/>
        <a:ext cx="832135" cy="416067"/>
      </dsp:txXfrm>
    </dsp:sp>
    <dsp:sp modelId="{14D90E94-5059-4136-96BA-EFD52CE8AE80}">
      <dsp:nvSpPr>
        <dsp:cNvPr id="0" name=""/>
        <dsp:cNvSpPr/>
      </dsp:nvSpPr>
      <dsp:spPr>
        <a:xfrm>
          <a:off x="3646066" y="2573798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Teaching &amp; assessment methods</a:t>
          </a:r>
        </a:p>
      </dsp:txBody>
      <dsp:txXfrm>
        <a:off x="3646066" y="2573798"/>
        <a:ext cx="832135" cy="416067"/>
      </dsp:txXfrm>
    </dsp:sp>
    <dsp:sp modelId="{64F51662-D494-430F-90E8-25988F9D2EC9}">
      <dsp:nvSpPr>
        <dsp:cNvPr id="0" name=""/>
        <dsp:cNvSpPr/>
      </dsp:nvSpPr>
      <dsp:spPr>
        <a:xfrm>
          <a:off x="4444916" y="801350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solidFill>
                <a:sysClr val="windowText" lastClr="000000"/>
              </a:solidFill>
            </a:rPr>
            <a:t>Career interests</a:t>
          </a:r>
        </a:p>
      </dsp:txBody>
      <dsp:txXfrm>
        <a:off x="4444916" y="801350"/>
        <a:ext cx="832135" cy="416067"/>
      </dsp:txXfrm>
    </dsp:sp>
    <dsp:sp modelId="{6360414C-EA25-42F7-BD8B-39888CD150D2}">
      <dsp:nvSpPr>
        <dsp:cNvPr id="0" name=""/>
        <dsp:cNvSpPr/>
      </dsp:nvSpPr>
      <dsp:spPr>
        <a:xfrm>
          <a:off x="4652950" y="1392166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Course suitability</a:t>
          </a:r>
        </a:p>
      </dsp:txBody>
      <dsp:txXfrm>
        <a:off x="4652950" y="1392166"/>
        <a:ext cx="832135" cy="416067"/>
      </dsp:txXfrm>
    </dsp:sp>
    <dsp:sp modelId="{68BC7AB6-328D-4639-AF90-08D8714CCEDE}">
      <dsp:nvSpPr>
        <dsp:cNvPr id="0" name=""/>
        <dsp:cNvSpPr/>
      </dsp:nvSpPr>
      <dsp:spPr>
        <a:xfrm>
          <a:off x="4652950" y="1982982"/>
          <a:ext cx="832135" cy="4160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Career prospects.</a:t>
          </a:r>
        </a:p>
      </dsp:txBody>
      <dsp:txXfrm>
        <a:off x="4652950" y="1982982"/>
        <a:ext cx="832135" cy="4160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D8D5E-44D5-4665-943B-9E50BF55B6B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Shteriyan Zoev</cp:lastModifiedBy>
  <cp:revision>2</cp:revision>
  <cp:lastPrinted>2019-07-11T13:37:00Z</cp:lastPrinted>
  <dcterms:created xsi:type="dcterms:W3CDTF">2025-07-14T17:23:00Z</dcterms:created>
  <dcterms:modified xsi:type="dcterms:W3CDTF">2025-07-14T17:23:00Z</dcterms:modified>
</cp:coreProperties>
</file>