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media/image2.png" ContentType="image/png"/>
  <Override PartName="/word/footer2.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rPr>
          <w:b/>
          <w:b/>
          <w:bCs/>
        </w:rPr>
      </w:pPr>
      <w:r>
        <w:rPr>
          <w:b/>
          <w:bCs/>
        </w:rPr>
      </w:r>
    </w:p>
    <w:tbl>
      <w:tblPr>
        <w:tblW w:w="10060" w:type="dxa"/>
        <w:jc w:val="center"/>
        <w:tblInd w:w="0" w:type="dxa"/>
        <w:tblLayout w:type="fixed"/>
        <w:tblCellMar>
          <w:top w:w="0" w:type="dxa"/>
          <w:left w:w="108" w:type="dxa"/>
          <w:bottom w:w="0" w:type="dxa"/>
          <w:right w:w="108" w:type="dxa"/>
        </w:tblCellMar>
        <w:tblLook w:firstRow="1" w:noVBand="0" w:lastRow="1" w:firstColumn="1" w:lastColumn="1" w:noHBand="0" w:val="01e0"/>
      </w:tblPr>
      <w:tblGrid>
        <w:gridCol w:w="5326"/>
        <w:gridCol w:w="1327"/>
        <w:gridCol w:w="649"/>
        <w:gridCol w:w="1927"/>
        <w:gridCol w:w="830"/>
      </w:tblGrid>
      <w:tr>
        <w:trPr>
          <w:trHeight w:val="418" w:hRule="atLeast"/>
        </w:trPr>
        <w:tc>
          <w:tcPr>
            <w:tcW w:w="5326" w:type="dxa"/>
            <w:vMerge w:val="restart"/>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32"/>
                <w:szCs w:val="32"/>
                <w:lang w:val="en-AU"/>
              </w:rPr>
            </w:pPr>
            <w:r>
              <w:rPr>
                <w:rFonts w:eastAsia="Times New Roman" w:cs="Times New Roman" w:ascii="Arial" w:hAnsi="Arial"/>
                <w:b/>
                <w:color w:val="auto"/>
                <w:sz w:val="32"/>
                <w:szCs w:val="32"/>
                <w:lang w:val="en-AU"/>
              </w:rPr>
            </w:r>
          </w:p>
          <w:p>
            <w:pPr>
              <w:pStyle w:val="Normal"/>
              <w:keepNext w:val="true"/>
              <w:widowControl w:val="false"/>
              <w:spacing w:lineRule="auto" w:line="240" w:before="0" w:after="0"/>
              <w:jc w:val="both"/>
              <w:rPr>
                <w:rFonts w:ascii="Arial" w:hAnsi="Arial" w:eastAsia="Times New Roman" w:cs="Times New Roman"/>
                <w:b/>
                <w:b/>
                <w:color w:val="auto"/>
                <w:sz w:val="28"/>
                <w:szCs w:val="28"/>
                <w:lang w:val="en-AU"/>
              </w:rPr>
            </w:pPr>
            <w:r>
              <w:rPr/>
              <w:drawing>
                <wp:inline distT="0" distB="0" distL="0" distR="0">
                  <wp:extent cx="2965450" cy="1291590"/>
                  <wp:effectExtent l="0" t="0" r="0"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2"/>
                          <a:stretch>
                            <a:fillRect/>
                          </a:stretch>
                        </pic:blipFill>
                        <pic:spPr bwMode="auto">
                          <a:xfrm>
                            <a:off x="0" y="0"/>
                            <a:ext cx="2965450" cy="1291590"/>
                          </a:xfrm>
                          <a:prstGeom prst="rect">
                            <a:avLst/>
                          </a:prstGeom>
                        </pic:spPr>
                      </pic:pic>
                    </a:graphicData>
                  </a:graphic>
                </wp:inline>
              </w:drawing>
            </w:r>
            <w:r>
              <w:rPr>
                <w:rFonts w:eastAsia="Times New Roman" w:cs="Times New Roman" w:ascii="Arial" w:hAnsi="Arial"/>
                <w:b/>
                <w:color w:val="auto"/>
                <w:sz w:val="32"/>
                <w:szCs w:val="32"/>
                <w:lang w:val="en-AU"/>
              </w:rPr>
              <w:br/>
            </w:r>
          </w:p>
        </w:tc>
        <w:tc>
          <w:tcPr>
            <w:tcW w:w="1327" w:type="dxa"/>
            <w:tcBorders>
              <w:top w:val="single" w:sz="4" w:space="0" w:color="000000"/>
              <w:left w:val="single" w:sz="4" w:space="0" w:color="000000"/>
            </w:tcBorders>
            <w:shd w:color="auto" w:fill="auto" w:val="clear"/>
            <w:vAlign w:val="center"/>
          </w:tcPr>
          <w:p>
            <w:pPr>
              <w:pStyle w:val="Normal"/>
              <w:keepNext w:val="true"/>
              <w:widowControl w:val="false"/>
              <w:spacing w:lineRule="auto" w:line="240" w:before="120" w:after="0"/>
              <w:rPr>
                <w:rFonts w:ascii="Arial" w:hAnsi="Arial" w:eastAsia="Times New Roman" w:cs="Times New Roman"/>
                <w:b/>
                <w:b/>
                <w:bCs/>
                <w:color w:val="auto"/>
                <w:sz w:val="20"/>
                <w:szCs w:val="20"/>
                <w:lang w:val="en-AU"/>
              </w:rPr>
            </w:pPr>
            <w:r>
              <w:rPr>
                <w:rFonts w:eastAsia="Times New Roman" w:cs="Times New Roman" w:ascii="Arial" w:hAnsi="Arial"/>
                <w:b/>
                <w:bCs/>
                <w:color w:val="auto"/>
                <w:sz w:val="20"/>
                <w:szCs w:val="20"/>
              </w:rPr>
              <w:t>Student No:</w:t>
            </w:r>
          </w:p>
        </w:tc>
        <w:tc>
          <w:tcPr>
            <w:tcW w:w="2576" w:type="dxa"/>
            <w:gridSpan w:val="2"/>
            <w:tcBorders>
              <w:top w:val="single" w:sz="4" w:space="0" w:color="000000"/>
              <w:bottom w:val="dashed" w:sz="4" w:space="0" w:color="000000"/>
            </w:tcBorders>
            <w:shd w:color="auto" w:fill="auto" w:val="clear"/>
            <w:vAlign w:val="center"/>
          </w:tcPr>
          <w:p>
            <w:pPr>
              <w:pStyle w:val="Normal"/>
              <w:keepNext w:val="true"/>
              <w:widowControl w:val="fals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t>2233416</w:t>
            </w:r>
          </w:p>
        </w:tc>
        <w:tc>
          <w:tcPr>
            <w:tcW w:w="830" w:type="dxa"/>
            <w:tcBorders>
              <w:top w:val="single" w:sz="4" w:space="0" w:color="000000"/>
              <w:right w:val="single" w:sz="4" w:space="0" w:color="000000"/>
            </w:tcBorders>
            <w:shd w:color="auto" w:fill="auto" w:val="clear"/>
            <w:vAlign w:val="center"/>
          </w:tcPr>
          <w:p>
            <w:pPr>
              <w:pStyle w:val="Normal"/>
              <w:keepNext w:val="true"/>
              <w:widowControl w:val="fals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r>
          </w:p>
        </w:tc>
      </w:tr>
      <w:tr>
        <w:trPr>
          <w:trHeight w:val="468" w:hRule="atLeast"/>
        </w:trPr>
        <w:tc>
          <w:tcPr>
            <w:tcW w:w="5326" w:type="dxa"/>
            <w:vMerge w:val="continue"/>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c>
          <w:tcPr>
            <w:tcW w:w="1327" w:type="dxa"/>
            <w:tcBorders>
              <w:left w:val="single" w:sz="4" w:space="0" w:color="000000"/>
            </w:tcBorders>
            <w:shd w:color="auto" w:fill="auto" w:val="clear"/>
            <w:vAlign w:val="center"/>
          </w:tcPr>
          <w:p>
            <w:pPr>
              <w:pStyle w:val="Normal"/>
              <w:keepNext w:val="true"/>
              <w:widowControl w:val="false"/>
              <w:spacing w:lineRule="auto" w:line="240" w:before="0" w:after="0"/>
              <w:rPr>
                <w:rFonts w:ascii="Arial" w:hAnsi="Arial" w:eastAsia="Times New Roman" w:cs="Times New Roman"/>
                <w:color w:val="auto"/>
                <w:sz w:val="20"/>
                <w:szCs w:val="20"/>
                <w:lang w:val="en-AU"/>
              </w:rPr>
            </w:pPr>
            <w:r>
              <w:rPr>
                <w:rFonts w:eastAsia="Times New Roman" w:cs="Times New Roman" w:ascii="Arial" w:hAnsi="Arial"/>
                <w:color w:val="auto"/>
                <w:sz w:val="20"/>
                <w:szCs w:val="20"/>
                <w:lang w:val="en-AU"/>
              </w:rPr>
            </w:r>
          </w:p>
          <w:p>
            <w:pPr>
              <w:pStyle w:val="Normal"/>
              <w:keepNext w:val="true"/>
              <w:widowControl w:val="false"/>
              <w:spacing w:lineRule="auto" w:line="240" w:before="0" w:after="0"/>
              <w:rPr>
                <w:rFonts w:ascii="Arial" w:hAnsi="Arial" w:eastAsia="Times New Roman" w:cs="Times New Roman"/>
                <w:color w:val="auto"/>
                <w:sz w:val="20"/>
                <w:szCs w:val="20"/>
                <w:lang w:val="en-AU"/>
              </w:rPr>
            </w:pPr>
            <w:r>
              <w:rPr>
                <w:rFonts w:eastAsia="Times New Roman" w:cs="Times New Roman" w:ascii="Arial" w:hAnsi="Arial"/>
                <w:color w:val="auto"/>
                <w:sz w:val="20"/>
                <w:szCs w:val="20"/>
                <w:lang w:val="en-AU"/>
              </w:rPr>
              <w:t>Module Title:</w:t>
            </w:r>
          </w:p>
        </w:tc>
        <w:tc>
          <w:tcPr>
            <w:tcW w:w="2576" w:type="dxa"/>
            <w:gridSpan w:val="2"/>
            <w:tcBorders>
              <w:top w:val="dashed" w:sz="4" w:space="0" w:color="000000"/>
              <w:bottom w:val="dashed" w:sz="4" w:space="0" w:color="000000"/>
            </w:tcBorders>
            <w:shd w:color="auto" w:fill="auto" w:val="clear"/>
            <w:vAlign w:val="center"/>
          </w:tcPr>
          <w:p>
            <w:pPr>
              <w:pStyle w:val="Normal"/>
              <w:keepNext w:val="true"/>
              <w:widowControl w:val="fals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t>Hotel Administration and Front Office</w:t>
            </w:r>
          </w:p>
        </w:tc>
        <w:tc>
          <w:tcPr>
            <w:tcW w:w="830" w:type="dxa"/>
            <w:tcBorders>
              <w:right w:val="single" w:sz="4" w:space="0" w:color="000000"/>
            </w:tcBorders>
            <w:shd w:color="auto" w:fill="auto" w:val="clear"/>
            <w:vAlign w:val="center"/>
          </w:tcPr>
          <w:p>
            <w:pPr>
              <w:pStyle w:val="Normal"/>
              <w:keepNext w:val="true"/>
              <w:widowControl w:val="fals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r>
          </w:p>
        </w:tc>
      </w:tr>
      <w:tr>
        <w:trPr>
          <w:trHeight w:val="468" w:hRule="atLeast"/>
        </w:trPr>
        <w:tc>
          <w:tcPr>
            <w:tcW w:w="5326" w:type="dxa"/>
            <w:vMerge w:val="continue"/>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c>
          <w:tcPr>
            <w:tcW w:w="1327" w:type="dxa"/>
            <w:tcBorders>
              <w:left w:val="single" w:sz="4" w:space="0" w:color="000000"/>
            </w:tcBorders>
            <w:shd w:color="auto" w:fill="auto" w:val="clear"/>
            <w:vAlign w:val="center"/>
          </w:tcPr>
          <w:p>
            <w:pPr>
              <w:pStyle w:val="Normal"/>
              <w:keepNext w:val="true"/>
              <w:widowControl w:val="false"/>
              <w:spacing w:lineRule="auto" w:line="240" w:before="0" w:after="0"/>
              <w:rPr>
                <w:rFonts w:ascii="Arial" w:hAnsi="Arial" w:eastAsia="Times New Roman" w:cs="Times New Roman"/>
                <w:color w:val="auto"/>
                <w:sz w:val="20"/>
                <w:szCs w:val="20"/>
                <w:lang w:val="en-AU"/>
              </w:rPr>
            </w:pPr>
            <w:r>
              <w:rPr>
                <w:rFonts w:eastAsia="Times New Roman" w:cs="Times New Roman" w:ascii="Arial" w:hAnsi="Arial"/>
                <w:color w:val="auto"/>
                <w:sz w:val="20"/>
                <w:szCs w:val="20"/>
                <w:lang w:val="en-AU"/>
              </w:rPr>
              <w:t>Module Code:</w:t>
            </w:r>
          </w:p>
        </w:tc>
        <w:tc>
          <w:tcPr>
            <w:tcW w:w="2576" w:type="dxa"/>
            <w:gridSpan w:val="2"/>
            <w:tcBorders>
              <w:top w:val="dashed" w:sz="4" w:space="0" w:color="000000"/>
              <w:bottom w:val="dashed" w:sz="4" w:space="0" w:color="000000"/>
            </w:tcBorders>
            <w:shd w:color="auto" w:fill="auto" w:val="clear"/>
            <w:vAlign w:val="center"/>
          </w:tcPr>
          <w:p>
            <w:pPr>
              <w:pStyle w:val="DefaultDrawingStyle"/>
              <w:widowControl w:val="false"/>
              <w:tabs>
                <w:tab w:val="left" w:pos="0" w:leader="none"/>
                <w:tab w:val="left" w:pos="708" w:leader="none"/>
                <w:tab w:val="left" w:pos="1415"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 w:val="left" w:pos="14858" w:leader="none"/>
                <w:tab w:val="left" w:pos="15565" w:leader="none"/>
                <w:tab w:val="left" w:pos="16273" w:leader="none"/>
                <w:tab w:val="left" w:pos="16980" w:leader="none"/>
              </w:tabs>
              <w:spacing w:lineRule="auto" w:line="240" w:before="5" w:after="5"/>
              <w:ind w:left="0" w:right="0" w:hanging="0"/>
              <w:rPr>
                <w:b/>
                <w:b/>
                <w:bCs/>
                <w:sz w:val="20"/>
                <w:szCs w:val="20"/>
              </w:rPr>
            </w:pPr>
            <w:r>
              <w:rPr>
                <w:rFonts w:ascii="Arial" w:hAnsi="Arial"/>
                <w:b/>
                <w:bCs/>
                <w:color w:val="000000"/>
                <w:sz w:val="20"/>
                <w:szCs w:val="20"/>
              </w:rPr>
              <w:t xml:space="preserve">         </w:t>
            </w:r>
            <w:r>
              <w:rPr>
                <w:rFonts w:ascii="Arial" w:hAnsi="Arial"/>
                <w:b/>
                <w:bCs/>
                <w:color w:val="000000"/>
                <w:sz w:val="20"/>
                <w:szCs w:val="20"/>
              </w:rPr>
              <w:t>BMIH4004</w:t>
            </w:r>
          </w:p>
          <w:p>
            <w:pPr>
              <w:pStyle w:val="Normal"/>
              <w:widowControl w:val="fals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r>
          </w:p>
        </w:tc>
        <w:tc>
          <w:tcPr>
            <w:tcW w:w="830" w:type="dxa"/>
            <w:tcBorders>
              <w:right w:val="single" w:sz="4" w:space="0" w:color="000000"/>
            </w:tcBorders>
            <w:shd w:color="auto" w:fill="auto" w:val="clear"/>
            <w:vAlign w:val="center"/>
          </w:tcPr>
          <w:p>
            <w:pPr>
              <w:pStyle w:val="Normal"/>
              <w:keepNext w:val="true"/>
              <w:widowControl w:val="fals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r>
          </w:p>
        </w:tc>
      </w:tr>
      <w:tr>
        <w:trPr>
          <w:trHeight w:val="468" w:hRule="atLeast"/>
        </w:trPr>
        <w:tc>
          <w:tcPr>
            <w:tcW w:w="5326" w:type="dxa"/>
            <w:vMerge w:val="continue"/>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c>
          <w:tcPr>
            <w:tcW w:w="1327" w:type="dxa"/>
            <w:tcBorders>
              <w:left w:val="single" w:sz="4" w:space="0" w:color="000000"/>
            </w:tcBorders>
            <w:shd w:color="auto" w:fill="auto" w:val="clear"/>
            <w:vAlign w:val="center"/>
          </w:tcPr>
          <w:p>
            <w:pPr>
              <w:pStyle w:val="Normal"/>
              <w:keepNext w:val="true"/>
              <w:widowControl w:val="false"/>
              <w:spacing w:lineRule="auto" w:line="240" w:before="0" w:after="0"/>
              <w:rPr>
                <w:rFonts w:ascii="Arial" w:hAnsi="Arial" w:eastAsia="Times New Roman" w:cs="Times New Roman"/>
                <w:color w:val="auto"/>
                <w:sz w:val="20"/>
                <w:szCs w:val="20"/>
                <w:lang w:val="en-AU"/>
              </w:rPr>
            </w:pPr>
            <w:r>
              <w:rPr>
                <w:rFonts w:eastAsia="Times New Roman" w:cs="Times New Roman" w:ascii="Arial" w:hAnsi="Arial"/>
                <w:color w:val="auto"/>
                <w:sz w:val="20"/>
                <w:szCs w:val="20"/>
                <w:lang w:val="en-AU"/>
              </w:rPr>
              <w:t>Lecturer:</w:t>
            </w:r>
          </w:p>
        </w:tc>
        <w:tc>
          <w:tcPr>
            <w:tcW w:w="2576" w:type="dxa"/>
            <w:gridSpan w:val="2"/>
            <w:tcBorders>
              <w:top w:val="dashed" w:sz="4" w:space="0" w:color="000000"/>
              <w:bottom w:val="dashed" w:sz="4" w:space="0" w:color="000000"/>
            </w:tcBorders>
            <w:shd w:color="auto" w:fill="auto" w:val="clear"/>
            <w:vAlign w:val="center"/>
          </w:tcPr>
          <w:p>
            <w:pPr>
              <w:pStyle w:val="Normal"/>
              <w:keepNext w:val="true"/>
              <w:widowControl w:val="fals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t>Scott James</w:t>
            </w:r>
          </w:p>
        </w:tc>
        <w:tc>
          <w:tcPr>
            <w:tcW w:w="830" w:type="dxa"/>
            <w:tcBorders>
              <w:right w:val="single" w:sz="4" w:space="0" w:color="000000"/>
            </w:tcBorders>
            <w:shd w:color="auto" w:fill="auto" w:val="clear"/>
            <w:vAlign w:val="center"/>
          </w:tcPr>
          <w:p>
            <w:pPr>
              <w:pStyle w:val="Normal"/>
              <w:keepNext w:val="true"/>
              <w:widowControl w:val="false"/>
              <w:spacing w:lineRule="auto" w:line="240" w:before="0" w:after="0"/>
              <w:jc w:val="center"/>
              <w:rPr>
                <w:rFonts w:ascii="Arial" w:hAnsi="Arial" w:eastAsia="Times New Roman" w:cs="Times New Roman"/>
                <w:b/>
                <w:b/>
                <w:color w:val="auto"/>
                <w:sz w:val="20"/>
                <w:szCs w:val="20"/>
                <w:lang w:val="en-AU"/>
              </w:rPr>
            </w:pPr>
            <w:r>
              <w:rPr>
                <w:rFonts w:eastAsia="Times New Roman" w:cs="Times New Roman" w:ascii="Arial" w:hAnsi="Arial"/>
                <w:b/>
                <w:color w:val="auto"/>
                <w:sz w:val="20"/>
                <w:szCs w:val="20"/>
                <w:lang w:val="en-AU"/>
              </w:rPr>
            </w:r>
          </w:p>
        </w:tc>
      </w:tr>
      <w:tr>
        <w:trPr>
          <w:trHeight w:val="20" w:hRule="atLeast"/>
        </w:trPr>
        <w:tc>
          <w:tcPr>
            <w:tcW w:w="5326" w:type="dxa"/>
            <w:vMerge w:val="continue"/>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c>
          <w:tcPr>
            <w:tcW w:w="1976" w:type="dxa"/>
            <w:gridSpan w:val="2"/>
            <w:tcBorders>
              <w:left w:val="single" w:sz="4" w:space="0" w:color="000000"/>
              <w:bottom w:val="single" w:sz="4" w:space="0" w:color="000000"/>
            </w:tcBorders>
            <w:shd w:color="auto" w:fill="auto" w:val="clear"/>
            <w:vAlign w:val="center"/>
          </w:tcPr>
          <w:p>
            <w:pPr>
              <w:pStyle w:val="Normal"/>
              <w:keepNext w:val="true"/>
              <w:widowControl w:val="false"/>
              <w:spacing w:lineRule="auto" w:line="240" w:before="0" w:after="0"/>
              <w:rPr>
                <w:rFonts w:ascii="Arial" w:hAnsi="Arial" w:eastAsia="Times New Roman" w:cs="Times New Roman"/>
                <w:bCs/>
                <w:color w:val="auto"/>
                <w:sz w:val="20"/>
                <w:szCs w:val="20"/>
                <w:lang w:val="en-AU"/>
              </w:rPr>
            </w:pPr>
            <w:r>
              <w:rPr>
                <w:rFonts w:eastAsia="Times New Roman" w:cs="Times New Roman" w:ascii="Arial" w:hAnsi="Arial"/>
                <w:bCs/>
                <w:color w:val="auto"/>
                <w:sz w:val="20"/>
                <w:szCs w:val="20"/>
                <w:lang w:val="en-AU"/>
              </w:rPr>
            </w:r>
          </w:p>
        </w:tc>
        <w:tc>
          <w:tcPr>
            <w:tcW w:w="1927" w:type="dxa"/>
            <w:tcBorders>
              <w:top w:val="dashed" w:sz="4" w:space="0" w:color="000000"/>
              <w:bottom w:val="single" w:sz="4" w:space="0" w:color="000000"/>
            </w:tcBorders>
            <w:shd w:color="auto" w:fill="auto" w:val="clear"/>
            <w:vAlign w:val="center"/>
          </w:tcPr>
          <w:p>
            <w:pPr>
              <w:pStyle w:val="Normal"/>
              <w:keepNext w:val="true"/>
              <w:widowControl w:val="false"/>
              <w:spacing w:lineRule="auto" w:line="240" w:before="0" w:after="0"/>
              <w:rPr>
                <w:rFonts w:ascii="Arial" w:hAnsi="Arial" w:eastAsia="Times New Roman" w:cs="Times New Roman"/>
                <w:b/>
                <w:b/>
                <w:color w:val="auto"/>
                <w:sz w:val="16"/>
                <w:szCs w:val="16"/>
                <w:lang w:val="en-AU"/>
              </w:rPr>
            </w:pPr>
            <w:r>
              <w:rPr>
                <w:rFonts w:eastAsia="Times New Roman" w:cs="Times New Roman" w:ascii="Arial" w:hAnsi="Arial"/>
                <w:b/>
                <w:color w:val="auto"/>
                <w:sz w:val="16"/>
                <w:szCs w:val="16"/>
                <w:lang w:val="en-AU"/>
              </w:rPr>
            </w:r>
          </w:p>
        </w:tc>
        <w:tc>
          <w:tcPr>
            <w:tcW w:w="830" w:type="dxa"/>
            <w:tcBorders>
              <w:bottom w:val="single" w:sz="4" w:space="0" w:color="000000"/>
              <w:right w:val="single" w:sz="4" w:space="0" w:color="000000"/>
            </w:tcBorders>
            <w:shd w:color="auto" w:fill="auto" w:val="clear"/>
            <w:vAlign w:val="center"/>
          </w:tcPr>
          <w:p>
            <w:pPr>
              <w:pStyle w:val="Normal"/>
              <w:keepNext w:val="true"/>
              <w:widowControl w:val="fals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r>
      <w:tr>
        <w:trPr>
          <w:trHeight w:val="470" w:hRule="atLeast"/>
        </w:trPr>
        <w:tc>
          <w:tcPr>
            <w:tcW w:w="10059" w:type="dxa"/>
            <w:gridSpan w:val="5"/>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before="0" w:after="0"/>
              <w:rPr>
                <w:rFonts w:ascii="Arial" w:hAnsi="Arial" w:eastAsia="Times New Roman" w:cs="Times New Roman"/>
                <w:bCs/>
                <w:color w:val="auto"/>
                <w:sz w:val="20"/>
                <w:szCs w:val="20"/>
              </w:rPr>
            </w:pPr>
            <w:r>
              <w:rPr>
                <w:rFonts w:eastAsia="Carlito" w:cs="Times New Roman" w:ascii="Arial" w:hAnsi="Arial"/>
                <w:b/>
                <w:bCs/>
                <w:color w:val="auto"/>
                <w:sz w:val="28"/>
                <w:szCs w:val="28"/>
                <w:lang w:val="en-US"/>
              </w:rPr>
              <w:t>Component One</w:t>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t xml:space="preserve"> </w:t>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color w:val="auto"/>
                <w:sz w:val="24"/>
                <w:szCs w:val="24"/>
              </w:rPr>
              <w:t xml:space="preserve">     </w:t>
            </w:r>
            <w:r>
              <w:rPr>
                <w:rFonts w:eastAsia="Times New Roman" w:cs="Times New Roman" w:ascii="Arial" w:hAnsi="Arial"/>
                <w:bCs/>
                <w:color w:val="auto"/>
                <w:sz w:val="24"/>
                <w:szCs w:val="24"/>
              </w:rPr>
              <w:t>Front desk staff in hotels are interacting directly with guests on arrival, during their accommodation and on departure. Working at a hotel reception is one way to contribute towards making a lasting positive initial impression, improving guest satisfaction, as well as developing a good image for the establishment (Bardi, 2011). By learning and reflecting more about the skills needed for the role, it may help me to further refine them and display them in the personal resume, in order to improve my chances of obtaining employment.</w:t>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color w:val="auto"/>
                <w:sz w:val="24"/>
                <w:szCs w:val="24"/>
              </w:rPr>
              <w:t xml:space="preserve">     </w:t>
            </w:r>
            <w:r>
              <w:rPr>
                <w:rFonts w:eastAsia="Times New Roman" w:cs="Times New Roman" w:ascii="Arial" w:hAnsi="Arial"/>
                <w:bCs/>
                <w:color w:val="auto"/>
                <w:sz w:val="24"/>
                <w:szCs w:val="24"/>
              </w:rPr>
              <w:t xml:space="preserve">The following reflective paper will identify and explore the most crucial skills needed in the described domain, using the analysis reflection model developed by Donald </w:t>
            </w:r>
            <w:r>
              <w:rPr>
                <w:rFonts w:eastAsia="Times New Roman" w:cs="Times New Roman" w:ascii="Arial" w:hAnsi="Arial"/>
                <w:bCs/>
                <w:color w:val="auto"/>
                <w:sz w:val="24"/>
                <w:szCs w:val="24"/>
                <w:lang w:val="zxx" w:eastAsia="zxx" w:bidi="zxx"/>
              </w:rPr>
              <w:t xml:space="preserve">Schӧn, </w:t>
            </w:r>
            <w:r>
              <w:rPr>
                <w:rFonts w:eastAsia="Times New Roman" w:cs="Times New Roman" w:ascii="Arial" w:hAnsi="Arial"/>
                <w:bCs/>
                <w:color w:val="auto"/>
                <w:sz w:val="24"/>
                <w:szCs w:val="24"/>
                <w:lang w:val="en-GB" w:eastAsia="zxx" w:bidi="zxx"/>
              </w:rPr>
              <w:t xml:space="preserve">as I believe it is suitable for my knowledge gaining process and personal development. Reflection in action will be applied on the findings of every discussed skill, while reflection on  action will determine what and when I will have to improve my performance, considering the learnings discovered in those specific circumstances (Williams </w:t>
            </w:r>
            <w:r>
              <w:rPr>
                <w:rFonts w:eastAsia="Times New Roman" w:cs="Times New Roman" w:ascii="Arial" w:hAnsi="Arial"/>
                <w:bCs/>
                <w:i/>
                <w:iCs/>
                <w:color w:val="auto"/>
                <w:sz w:val="24"/>
                <w:szCs w:val="24"/>
                <w:lang w:val="en-GB" w:eastAsia="zxx" w:bidi="zxx"/>
              </w:rPr>
              <w:t>et al</w:t>
            </w:r>
            <w:r>
              <w:rPr>
                <w:rFonts w:eastAsia="Times New Roman" w:cs="Times New Roman" w:ascii="Arial" w:hAnsi="Arial"/>
                <w:bCs/>
                <w:color w:val="auto"/>
                <w:sz w:val="24"/>
                <w:szCs w:val="24"/>
                <w:lang w:val="en-GB" w:eastAsia="zxx" w:bidi="zxx"/>
              </w:rPr>
              <w:t>., 2020). Acquiring the skills for hotel reception duties will help me strengthen my career profile and increase my chances of employment. The majority of hotels are demanding similar abilities and skills from individuals who clearly appreciate the significance of guest satisfaction, as described below:</w:t>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color w:val="auto"/>
                <w:sz w:val="24"/>
                <w:szCs w:val="24"/>
                <w:lang w:val="en-GB" w:eastAsia="zxx" w:bidi="zxx"/>
              </w:rPr>
              <w:t xml:space="preserve">     </w:t>
            </w:r>
            <w:r>
              <w:rPr>
                <w:rFonts w:eastAsia="Times New Roman" w:cs="Times New Roman" w:ascii="Arial" w:hAnsi="Arial"/>
                <w:bCs/>
                <w:i/>
                <w:iCs/>
                <w:color w:val="auto"/>
                <w:sz w:val="24"/>
                <w:szCs w:val="24"/>
                <w:lang w:val="en-GB" w:eastAsia="zxx" w:bidi="zxx"/>
              </w:rPr>
              <w:t>Communication</w:t>
            </w:r>
            <w:r>
              <w:rPr>
                <w:rFonts w:eastAsia="Times New Roman" w:cs="Times New Roman" w:ascii="Arial" w:hAnsi="Arial"/>
                <w:bCs/>
                <w:color w:val="auto"/>
                <w:sz w:val="24"/>
                <w:szCs w:val="24"/>
                <w:lang w:val="en-GB" w:eastAsia="zxx" w:bidi="zxx"/>
              </w:rPr>
              <w:t xml:space="preserve"> skills – hotel front desk employees will typically possess excellent communication abilities, especially as this can help them interact effectively with guests in person and on the phone or email. For example, they are able to resolve issues and queries, provide a discussion about hotel policies and prices, book a reservation, give advice and provide a comprehensive overview of everything the guest can enjoy throughout their stay (</w:t>
            </w:r>
            <w:r>
              <w:rPr>
                <w:rFonts w:eastAsia="Times New Roman" w:cs="Times New Roman" w:ascii="Arial" w:hAnsi="Arial"/>
                <w:bCs/>
                <w:color w:val="auto"/>
                <w:sz w:val="24"/>
                <w:szCs w:val="24"/>
                <w:lang w:val="zxx" w:eastAsia="zxx" w:bidi="zxx"/>
              </w:rPr>
              <w:t>Tesone</w:t>
            </w:r>
            <w:r>
              <w:rPr>
                <w:rFonts w:eastAsia="Times New Roman" w:cs="Times New Roman" w:ascii="Arial" w:hAnsi="Arial"/>
                <w:bCs/>
                <w:color w:val="auto"/>
                <w:sz w:val="24"/>
                <w:szCs w:val="24"/>
                <w:lang w:val="en-GB" w:eastAsia="zxx" w:bidi="zxx"/>
              </w:rPr>
              <w:t>, 2010).</w:t>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color w:val="auto"/>
                <w:sz w:val="24"/>
                <w:szCs w:val="24"/>
                <w:lang w:val="en-GB" w:eastAsia="zxx" w:bidi="zxx"/>
              </w:rPr>
              <w:t xml:space="preserve">        </w:t>
            </w:r>
            <w:r>
              <w:rPr>
                <w:rFonts w:eastAsia="Times New Roman" w:cs="Times New Roman" w:ascii="Arial" w:hAnsi="Arial"/>
                <w:bCs/>
                <w:color w:val="auto"/>
                <w:sz w:val="24"/>
                <w:szCs w:val="24"/>
                <w:lang w:val="en-GB" w:eastAsia="zxx" w:bidi="zxx"/>
              </w:rPr>
              <w:t>Reflecting in action when I learned about this ability, made me realise at the beginning, that I really have to improve this aspect, as it made me feel somehow insecure about the knowledge I posses. Once I was reflecting on action, I realised that the more I will practice on this skill during my academic activity, at work and in daily life, the more confident I will become in using and highlighting it, as having a generally positive approach when interacting with customers creates a pleasant environment. Front desk attendants are also using effective communication techniques to address issues with the rest of the team and determine potential opportunities for improvement.</w:t>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color w:val="auto"/>
                <w:sz w:val="24"/>
                <w:szCs w:val="24"/>
                <w:lang w:val="en-GB" w:eastAsia="zxx" w:bidi="zxx"/>
              </w:rPr>
              <w:t xml:space="preserve">    </w:t>
            </w:r>
            <w:r>
              <w:rPr>
                <w:rFonts w:eastAsia="Times New Roman" w:cs="Times New Roman" w:ascii="Arial" w:hAnsi="Arial"/>
                <w:bCs/>
                <w:i/>
                <w:iCs/>
                <w:color w:val="auto"/>
                <w:sz w:val="24"/>
                <w:szCs w:val="24"/>
                <w:lang w:val="en-GB" w:eastAsia="zxx" w:bidi="zxx"/>
              </w:rPr>
              <w:t xml:space="preserve"> </w:t>
            </w:r>
            <w:r>
              <w:rPr>
                <w:rFonts w:eastAsia="Times New Roman" w:cs="Times New Roman" w:ascii="Arial" w:hAnsi="Arial"/>
                <w:bCs/>
                <w:i/>
                <w:iCs/>
                <w:color w:val="auto"/>
                <w:sz w:val="24"/>
                <w:szCs w:val="24"/>
                <w:lang w:val="en-GB" w:eastAsia="zxx" w:bidi="zxx"/>
              </w:rPr>
              <w:t xml:space="preserve">Organisational skills and multitasking – </w:t>
            </w:r>
            <w:r>
              <w:rPr>
                <w:rFonts w:eastAsia="Times New Roman" w:cs="Times New Roman" w:ascii="Arial" w:hAnsi="Arial"/>
                <w:bCs/>
                <w:i w:val="false"/>
                <w:iCs w:val="false"/>
                <w:color w:val="auto"/>
                <w:sz w:val="24"/>
                <w:szCs w:val="24"/>
                <w:lang w:val="en-GB" w:eastAsia="zxx" w:bidi="zxx"/>
              </w:rPr>
              <w:t>People working at the front desk of a hotel are likely to have strong organisational skills enabling them to accomplish the multitude of different responsibilities of the role. For example, they are expected to welcome guests, take phone calls, dealing with booking, payments, key cards, reply to the manager, work on the computer and handle any guest queries. I have learned that hotel receptionists should be comfortable balancing positive guest relations, while fulfilling other tasks (Bardi, 2011). Regarding reflection in action while I discovered these aspects, it became clear to me that this is another aspect which I will have to work on in the future and I will have to be more organised when I am trying to complete various tasks at the same time, in order to accomplish a positive result. Reflection on action revealed for me that, if I will change my approach regarding the organisational skills and be more confident that I will succeed, then I will perform better on multitasking, as well.</w:t>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i w:val="false"/>
                <w:iCs w:val="false"/>
                <w:color w:val="auto"/>
                <w:sz w:val="24"/>
                <w:szCs w:val="24"/>
                <w:lang w:val="en-GB" w:eastAsia="zxx" w:bidi="zxx"/>
              </w:rPr>
              <w:t xml:space="preserve">     </w:t>
            </w:r>
            <w:r>
              <w:rPr>
                <w:rFonts w:eastAsia="Times New Roman" w:cs="Times New Roman" w:ascii="Arial" w:hAnsi="Arial"/>
                <w:bCs/>
                <w:i/>
                <w:iCs/>
                <w:color w:val="auto"/>
                <w:sz w:val="24"/>
                <w:szCs w:val="24"/>
                <w:lang w:val="en-GB" w:eastAsia="zxx" w:bidi="zxx"/>
              </w:rPr>
              <w:t>Patience and adaptability</w:t>
            </w:r>
            <w:r>
              <w:rPr>
                <w:rFonts w:eastAsia="Times New Roman" w:cs="Times New Roman" w:ascii="Arial" w:hAnsi="Arial"/>
                <w:bCs/>
                <w:i w:val="false"/>
                <w:iCs w:val="false"/>
                <w:color w:val="auto"/>
                <w:sz w:val="24"/>
                <w:szCs w:val="24"/>
                <w:lang w:val="en-GB" w:eastAsia="zxx" w:bidi="zxx"/>
              </w:rPr>
              <w:t xml:space="preserve"> – Working with guests and settling issues demands diplomacy, particularly with challenging customers or in high-pressure circumstances. For instance, reception staff may need to handle paperwork, undertake long shifts and answer queries in a positive manner. Having patience with customers can create a pleasant experience for everyone. Also, receptionists should adapt when their schedule changes and when they encounter different situations at work (</w:t>
            </w:r>
            <w:r>
              <w:rPr>
                <w:rFonts w:eastAsia="Times New Roman" w:cs="Times New Roman" w:ascii="Arial" w:hAnsi="Arial"/>
                <w:bCs/>
                <w:i w:val="false"/>
                <w:iCs w:val="false"/>
                <w:color w:val="auto"/>
                <w:sz w:val="24"/>
                <w:szCs w:val="24"/>
                <w:lang w:val="zxx" w:eastAsia="zxx" w:bidi="zxx"/>
              </w:rPr>
              <w:t>Tewan</w:t>
            </w:r>
            <w:r>
              <w:rPr>
                <w:rFonts w:eastAsia="Times New Roman" w:cs="Times New Roman" w:ascii="Arial" w:hAnsi="Arial"/>
                <w:bCs/>
                <w:i w:val="false"/>
                <w:iCs w:val="false"/>
                <w:color w:val="auto"/>
                <w:sz w:val="24"/>
                <w:szCs w:val="24"/>
                <w:lang w:val="en-GB" w:eastAsia="zxx" w:bidi="zxx"/>
              </w:rPr>
              <w:t>, 2009). Possessing adaptive skills, they might perceive these changes as a constructive progression and readjust the manner in which they perform in that context. Reflecting in action when I studied this aspect, made me think about my patience limits and that I will have to develop them, as I am not excelling from this point of view. Reflecting on action revealed that these are essential customer satisfaction skills, as well with complying with the legal requirements and hotel policies.</w:t>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i w:val="false"/>
                <w:iCs w:val="false"/>
                <w:color w:val="auto"/>
                <w:sz w:val="24"/>
                <w:szCs w:val="24"/>
                <w:lang w:val="en-GB" w:eastAsia="zxx" w:bidi="zxx"/>
              </w:rPr>
              <w:t xml:space="preserve">     </w:t>
            </w:r>
            <w:r>
              <w:rPr>
                <w:rFonts w:eastAsia="Times New Roman" w:cs="Times New Roman" w:ascii="Arial" w:hAnsi="Arial"/>
                <w:bCs/>
                <w:i/>
                <w:iCs/>
                <w:color w:val="auto"/>
                <w:sz w:val="24"/>
                <w:szCs w:val="24"/>
                <w:lang w:val="en-GB" w:eastAsia="zxx" w:bidi="zxx"/>
              </w:rPr>
              <w:t>Teamwork and problem solving</w:t>
            </w:r>
            <w:r>
              <w:rPr>
                <w:rFonts w:eastAsia="Times New Roman" w:cs="Times New Roman" w:ascii="Arial" w:hAnsi="Arial"/>
                <w:bCs/>
                <w:i w:val="false"/>
                <w:iCs w:val="false"/>
                <w:color w:val="auto"/>
                <w:sz w:val="24"/>
                <w:szCs w:val="24"/>
                <w:lang w:val="en-GB" w:eastAsia="zxx" w:bidi="zxx"/>
              </w:rPr>
              <w:t xml:space="preserve"> – Such skills assist hotel receptionists in collaborating with both colleagues, such as housekeeping, maintenance or kitchen and managers (Premier Inn, 2023). For instance, they discuss guest queries, schedule upcoming meetings, research opportunities for performance improvement, or relate feedback to their duties, for a positive guest experience. Reflection in action about these skills revealed that this represents a strength I already posses and I will have to continue to use it. By reflecting on action, I consider that I still have to study and improve these abilities and to learn from every specific situation.</w:t>
            </w:r>
          </w:p>
          <w:p>
            <w:pPr>
              <w:pStyle w:val="Normal"/>
              <w:widowControl w:val="false"/>
              <w:spacing w:lineRule="auto" w:line="360" w:before="0" w:after="0"/>
              <w:jc w:val="both"/>
              <w:rPr>
                <w:rFonts w:ascii="Arial" w:hAnsi="Arial" w:eastAsia="Times New Roman" w:cs="Times New Roman"/>
                <w:bCs/>
                <w:color w:val="auto"/>
                <w:sz w:val="24"/>
                <w:szCs w:val="24"/>
              </w:rPr>
            </w:pPr>
            <w:r>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tc>
      </w:tr>
      <w:tr>
        <w:trPr>
          <w:trHeight w:val="470" w:hRule="atLeast"/>
        </w:trPr>
        <w:tc>
          <w:tcPr>
            <w:tcW w:w="10059" w:type="dxa"/>
            <w:gridSpan w:val="5"/>
            <w:tcBorders>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before="0" w:after="0"/>
              <w:rPr>
                <w:rFonts w:ascii="Arial" w:hAnsi="Arial" w:eastAsia="Times New Roman" w:cs="Times New Roman"/>
                <w:b/>
                <w:b/>
                <w:bCs/>
                <w:color w:val="auto"/>
                <w:sz w:val="24"/>
                <w:szCs w:val="24"/>
              </w:rPr>
            </w:pPr>
            <w:r>
              <w:rPr>
                <w:rFonts w:eastAsia="Times New Roman" w:cs="Times New Roman" w:ascii="Arial" w:hAnsi="Arial"/>
                <w:b/>
                <w:bCs/>
                <w:color w:val="auto"/>
                <w:sz w:val="24"/>
                <w:szCs w:val="24"/>
              </w:rPr>
              <w:t>References</w:t>
            </w:r>
          </w:p>
          <w:p>
            <w:pPr>
              <w:pStyle w:val="Normal"/>
              <w:widowControl w:val="false"/>
              <w:spacing w:lineRule="auto" w:line="240" w:before="0" w:after="0"/>
              <w:rPr>
                <w:rFonts w:ascii="Arial" w:hAnsi="Arial" w:eastAsia="Times New Roman" w:cs="Times New Roman"/>
                <w:b/>
                <w:b/>
                <w:bCs/>
                <w:color w:val="auto"/>
                <w:sz w:val="24"/>
                <w:szCs w:val="24"/>
              </w:rPr>
            </w:pPr>
            <w:r>
              <w:rPr>
                <w:rFonts w:eastAsia="Times New Roman" w:cs="Times New Roman" w:ascii="Arial" w:hAnsi="Arial"/>
                <w:b/>
                <w:bCs/>
                <w:color w:val="auto"/>
                <w:sz w:val="24"/>
                <w:szCs w:val="24"/>
              </w:rPr>
            </w:r>
          </w:p>
          <w:p>
            <w:pPr>
              <w:pStyle w:val="Normal"/>
              <w:widowControl w:val="false"/>
              <w:numPr>
                <w:ilvl w:val="0"/>
                <w:numId w:val="1"/>
              </w:numPr>
              <w:spacing w:lineRule="auto" w:line="360" w:before="0" w:after="0"/>
              <w:rPr/>
            </w:pPr>
            <w:r>
              <w:rPr>
                <w:rFonts w:eastAsia="Times New Roman" w:cs="Times New Roman" w:ascii="Arial" w:hAnsi="Arial"/>
                <w:b w:val="false"/>
                <w:bCs w:val="false"/>
                <w:color w:val="auto"/>
                <w:sz w:val="24"/>
                <w:szCs w:val="24"/>
              </w:rPr>
              <w:t xml:space="preserve">Bardi, J. (2011) </w:t>
            </w:r>
            <w:r>
              <w:rPr>
                <w:rFonts w:eastAsia="Times New Roman" w:cs="Times New Roman" w:ascii="Arial" w:hAnsi="Arial"/>
                <w:b w:val="false"/>
                <w:bCs w:val="false"/>
                <w:i/>
                <w:iCs/>
                <w:color w:val="auto"/>
                <w:sz w:val="24"/>
                <w:szCs w:val="24"/>
              </w:rPr>
              <w:t>Hotel Front Office Management</w:t>
            </w:r>
            <w:r>
              <w:rPr>
                <w:rFonts w:eastAsia="Times New Roman" w:cs="Times New Roman" w:ascii="Arial" w:hAnsi="Arial"/>
                <w:b w:val="false"/>
                <w:bCs w:val="false"/>
                <w:color w:val="auto"/>
                <w:sz w:val="24"/>
                <w:szCs w:val="24"/>
              </w:rPr>
              <w:t>, Wiley, London</w:t>
            </w:r>
          </w:p>
          <w:p>
            <w:pPr>
              <w:pStyle w:val="Normal"/>
              <w:widowControl w:val="false"/>
              <w:numPr>
                <w:ilvl w:val="0"/>
                <w:numId w:val="1"/>
              </w:numPr>
              <w:spacing w:lineRule="auto" w:line="360" w:before="0" w:after="0"/>
              <w:rPr/>
            </w:pPr>
            <w:r>
              <w:rPr>
                <w:rFonts w:eastAsia="Times New Roman" w:cs="Times New Roman" w:ascii="Arial" w:hAnsi="Arial"/>
                <w:b w:val="false"/>
                <w:bCs w:val="false"/>
                <w:color w:val="auto"/>
                <w:sz w:val="24"/>
                <w:szCs w:val="24"/>
              </w:rPr>
              <w:t xml:space="preserve">Premier Inn (2023) Force for goods. Available at: </w:t>
            </w:r>
            <w:hyperlink r:id="rId3">
              <w:r>
                <w:rPr>
                  <w:rStyle w:val="InternetLink"/>
                  <w:rFonts w:eastAsia="Times New Roman" w:cs="Times New Roman" w:ascii="Arial" w:hAnsi="Arial"/>
                  <w:b w:val="false"/>
                  <w:bCs w:val="false"/>
                  <w:color w:val="auto"/>
                  <w:sz w:val="24"/>
                  <w:szCs w:val="24"/>
                </w:rPr>
                <w:t>https://www.premierinn.com/gb/en/why/force-for-good.html</w:t>
              </w:r>
            </w:hyperlink>
            <w:r>
              <w:rPr>
                <w:rFonts w:eastAsia="Times New Roman" w:cs="Times New Roman" w:ascii="Arial" w:hAnsi="Arial"/>
                <w:b w:val="false"/>
                <w:bCs w:val="false"/>
                <w:color w:val="auto"/>
                <w:sz w:val="24"/>
                <w:szCs w:val="24"/>
              </w:rPr>
              <w:t xml:space="preserve"> [Accessed 20 October 2023]</w:t>
            </w:r>
          </w:p>
          <w:p>
            <w:pPr>
              <w:pStyle w:val="Normal"/>
              <w:widowControl w:val="false"/>
              <w:numPr>
                <w:ilvl w:val="0"/>
                <w:numId w:val="1"/>
              </w:numPr>
              <w:spacing w:lineRule="auto" w:line="360" w:before="0" w:after="0"/>
              <w:rPr>
                <w:lang w:val="zxx" w:eastAsia="zxx" w:bidi="zxx"/>
              </w:rPr>
            </w:pPr>
            <w:r>
              <w:rPr>
                <w:rFonts w:eastAsia="Times New Roman" w:cs="Times New Roman" w:ascii="Arial" w:hAnsi="Arial"/>
                <w:b w:val="false"/>
                <w:bCs w:val="false"/>
                <w:color w:val="auto"/>
                <w:sz w:val="24"/>
                <w:szCs w:val="24"/>
                <w:lang w:val="zxx" w:eastAsia="zxx" w:bidi="zxx"/>
              </w:rPr>
              <w:t xml:space="preserve">Tesone, D. (2010) </w:t>
            </w:r>
            <w:r>
              <w:rPr>
                <w:rFonts w:eastAsia="Times New Roman" w:cs="Times New Roman" w:ascii="Arial" w:hAnsi="Arial"/>
                <w:b w:val="false"/>
                <w:bCs w:val="false"/>
                <w:i/>
                <w:iCs/>
                <w:color w:val="auto"/>
                <w:sz w:val="24"/>
                <w:szCs w:val="24"/>
                <w:lang w:val="zxx" w:eastAsia="zxx" w:bidi="zxx"/>
              </w:rPr>
              <w:t>Principles of management for the hospitality industry</w:t>
            </w:r>
            <w:r>
              <w:rPr>
                <w:rFonts w:eastAsia="Times New Roman" w:cs="Times New Roman" w:ascii="Arial" w:hAnsi="Arial"/>
                <w:b w:val="false"/>
                <w:bCs w:val="false"/>
                <w:color w:val="auto"/>
                <w:sz w:val="24"/>
                <w:szCs w:val="24"/>
                <w:lang w:val="zxx" w:eastAsia="zxx" w:bidi="zxx"/>
              </w:rPr>
              <w:t>. London: Routledge</w:t>
            </w:r>
          </w:p>
          <w:p>
            <w:pPr>
              <w:pStyle w:val="Normal"/>
              <w:widowControl w:val="false"/>
              <w:numPr>
                <w:ilvl w:val="0"/>
                <w:numId w:val="1"/>
              </w:numPr>
              <w:spacing w:lineRule="auto" w:line="360" w:before="0" w:after="0"/>
              <w:rPr>
                <w:lang w:val="zxx" w:eastAsia="zxx" w:bidi="zxx"/>
              </w:rPr>
            </w:pPr>
            <w:r>
              <w:rPr>
                <w:rFonts w:eastAsia="Times New Roman" w:cs="Times New Roman" w:ascii="Arial" w:hAnsi="Arial"/>
                <w:b w:val="false"/>
                <w:bCs w:val="false"/>
                <w:color w:val="auto"/>
                <w:sz w:val="24"/>
                <w:szCs w:val="24"/>
                <w:lang w:val="zxx" w:eastAsia="zxx" w:bidi="zxx"/>
              </w:rPr>
              <w:t xml:space="preserve">Tewan, J. (2009) </w:t>
            </w:r>
            <w:r>
              <w:rPr>
                <w:rFonts w:eastAsia="Times New Roman" w:cs="Times New Roman" w:ascii="Arial" w:hAnsi="Arial"/>
                <w:b w:val="false"/>
                <w:bCs w:val="false"/>
                <w:i/>
                <w:iCs/>
                <w:color w:val="auto"/>
                <w:sz w:val="24"/>
                <w:szCs w:val="24"/>
                <w:lang w:val="zxx" w:eastAsia="zxx" w:bidi="zxx"/>
              </w:rPr>
              <w:t>Hotel Front Office: Operations and Management.</w:t>
            </w:r>
            <w:r>
              <w:rPr>
                <w:rFonts w:eastAsia="Times New Roman" w:cs="Times New Roman" w:ascii="Arial" w:hAnsi="Arial"/>
                <w:b w:val="false"/>
                <w:bCs w:val="false"/>
                <w:color w:val="auto"/>
                <w:sz w:val="24"/>
                <w:szCs w:val="24"/>
                <w:lang w:val="zxx" w:eastAsia="zxx" w:bidi="zxx"/>
              </w:rPr>
              <w:t xml:space="preserve"> Oxford Higher Education Press</w:t>
            </w:r>
          </w:p>
          <w:p>
            <w:pPr>
              <w:pStyle w:val="Normal"/>
              <w:widowControl w:val="false"/>
              <w:numPr>
                <w:ilvl w:val="0"/>
                <w:numId w:val="1"/>
              </w:numPr>
              <w:spacing w:lineRule="auto" w:line="360" w:before="0" w:after="0"/>
              <w:rPr/>
            </w:pPr>
            <w:r>
              <w:rPr>
                <w:rFonts w:eastAsia="Times New Roman" w:cs="Times New Roman" w:ascii="Arial" w:hAnsi="Arial"/>
                <w:b w:val="false"/>
                <w:bCs w:val="false"/>
                <w:color w:val="auto"/>
                <w:sz w:val="24"/>
                <w:szCs w:val="24"/>
              </w:rPr>
              <w:t xml:space="preserve">Williams, K, </w:t>
            </w:r>
            <w:r>
              <w:rPr>
                <w:rFonts w:eastAsia="Times New Roman" w:cs="Times New Roman" w:ascii="Arial" w:hAnsi="Arial"/>
                <w:b w:val="false"/>
                <w:bCs w:val="false"/>
                <w:color w:val="auto"/>
                <w:sz w:val="24"/>
                <w:szCs w:val="24"/>
                <w:lang w:val="zxx" w:eastAsia="zxx" w:bidi="zxx"/>
              </w:rPr>
              <w:t>Woolliams</w:t>
            </w:r>
            <w:r>
              <w:rPr>
                <w:rFonts w:eastAsia="Times New Roman" w:cs="Times New Roman" w:ascii="Arial" w:hAnsi="Arial"/>
                <w:b w:val="false"/>
                <w:bCs w:val="false"/>
                <w:color w:val="auto"/>
                <w:sz w:val="24"/>
                <w:szCs w:val="24"/>
              </w:rPr>
              <w:t xml:space="preserve">, M &amp; Spiro, J. (2020) </w:t>
            </w:r>
            <w:r>
              <w:rPr>
                <w:rFonts w:eastAsia="Times New Roman" w:cs="Times New Roman" w:ascii="Arial" w:hAnsi="Arial"/>
                <w:b w:val="false"/>
                <w:bCs w:val="false"/>
                <w:i/>
                <w:iCs/>
                <w:color w:val="auto"/>
                <w:sz w:val="24"/>
                <w:szCs w:val="24"/>
              </w:rPr>
              <w:t xml:space="preserve">Reflective writing. </w:t>
            </w:r>
            <w:r>
              <w:rPr>
                <w:rFonts w:eastAsia="Times New Roman" w:cs="Times New Roman" w:ascii="Arial" w:hAnsi="Arial"/>
                <w:b w:val="false"/>
                <w:bCs w:val="false"/>
                <w:color w:val="auto"/>
                <w:sz w:val="24"/>
                <w:szCs w:val="24"/>
              </w:rPr>
              <w:t>Macmillan International,         Oxford.</w:t>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24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p>
            <w:pPr>
              <w:pStyle w:val="Normal"/>
              <w:widowControl w:val="false"/>
              <w:spacing w:lineRule="auto" w:line="24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r>
          </w:p>
        </w:tc>
      </w:tr>
    </w:tbl>
    <w:p>
      <w:pPr>
        <w:sectPr>
          <w:footerReference w:type="default" r:id="rId4"/>
          <w:type w:val="nextPage"/>
          <w:pgSz w:w="11906" w:h="16838"/>
          <w:pgMar w:left="720" w:right="720" w:gutter="0" w:header="0" w:top="720" w:footer="720" w:bottom="1279"/>
          <w:pgNumType w:fmt="decimal"/>
          <w:formProt w:val="false"/>
          <w:textDirection w:val="lrTb"/>
          <w:docGrid w:type="default" w:linePitch="360" w:charSpace="0"/>
        </w:sectPr>
      </w:pPr>
    </w:p>
    <w:tbl>
      <w:tblPr>
        <w:tblpPr w:bottomFromText="0" w:horzAnchor="margin" w:leftFromText="180" w:rightFromText="180" w:tblpX="0" w:tblpY="4" w:topFromText="0" w:vertAnchor="text"/>
        <w:tblW w:w="9016" w:type="dxa"/>
        <w:jc w:val="left"/>
        <w:tblInd w:w="108" w:type="dxa"/>
        <w:tblLayout w:type="fixed"/>
        <w:tblCellMar>
          <w:top w:w="0" w:type="dxa"/>
          <w:left w:w="108" w:type="dxa"/>
          <w:bottom w:w="0" w:type="dxa"/>
          <w:right w:w="108" w:type="dxa"/>
        </w:tblCellMar>
        <w:tblLook w:firstRow="1" w:noVBand="0" w:lastRow="1" w:firstColumn="1" w:lastColumn="1" w:noHBand="0" w:val="01e0"/>
      </w:tblPr>
      <w:tblGrid>
        <w:gridCol w:w="9016"/>
      </w:tblGrid>
      <w:tr>
        <w:trPr>
          <w:trHeight w:val="557" w:hRule="atLeast"/>
        </w:trPr>
        <w:tc>
          <w:tcPr>
            <w:tcW w:w="9016" w:type="dxa"/>
            <w:vMerge w:val="restart"/>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32"/>
                <w:szCs w:val="32"/>
                <w:lang w:val="en-AU"/>
              </w:rPr>
            </w:pPr>
            <w:r>
              <w:rPr>
                <w:rFonts w:eastAsia="Times New Roman" w:cs="Times New Roman" w:ascii="Arial" w:hAnsi="Arial"/>
                <w:b/>
                <w:color w:val="auto"/>
                <w:sz w:val="32"/>
                <w:szCs w:val="32"/>
                <w:lang w:val="en-AU"/>
              </w:rPr>
            </w:r>
          </w:p>
          <w:p>
            <w:pPr>
              <w:pStyle w:val="Normal"/>
              <w:keepNext w:val="true"/>
              <w:widowControl w:val="false"/>
              <w:spacing w:lineRule="auto" w:line="240" w:before="0" w:after="0"/>
              <w:jc w:val="both"/>
              <w:rPr>
                <w:rFonts w:ascii="Arial" w:hAnsi="Arial" w:eastAsia="Times New Roman" w:cs="Times New Roman"/>
                <w:b/>
                <w:b/>
                <w:color w:val="auto"/>
                <w:sz w:val="28"/>
                <w:szCs w:val="28"/>
                <w:lang w:val="en-AU"/>
              </w:rPr>
            </w:pPr>
            <w:r>
              <w:rPr/>
              <w:drawing>
                <wp:inline distT="0" distB="0" distL="0" distR="0">
                  <wp:extent cx="2965450" cy="1291590"/>
                  <wp:effectExtent l="0" t="0" r="0" b="0"/>
                  <wp:docPr id="2"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455404924" descr="UWTSD new Logo"/>
                          <pic:cNvPicPr>
                            <a:picLocks noChangeAspect="1" noChangeArrowheads="1"/>
                          </pic:cNvPicPr>
                        </pic:nvPicPr>
                        <pic:blipFill>
                          <a:blip r:embed="rId5"/>
                          <a:stretch>
                            <a:fillRect/>
                          </a:stretch>
                        </pic:blipFill>
                        <pic:spPr bwMode="auto">
                          <a:xfrm>
                            <a:off x="0" y="0"/>
                            <a:ext cx="2965450" cy="1291590"/>
                          </a:xfrm>
                          <a:prstGeom prst="rect">
                            <a:avLst/>
                          </a:prstGeom>
                        </pic:spPr>
                      </pic:pic>
                    </a:graphicData>
                  </a:graphic>
                </wp:inline>
              </w:drawing>
            </w:r>
            <w:r>
              <w:rPr>
                <w:rFonts w:eastAsia="Times New Roman" w:cs="Times New Roman" w:ascii="Arial" w:hAnsi="Arial"/>
                <w:b/>
                <w:color w:val="auto"/>
                <w:sz w:val="32"/>
                <w:szCs w:val="32"/>
                <w:lang w:val="en-AU"/>
              </w:rPr>
              <w:br/>
            </w:r>
          </w:p>
          <w:p>
            <w:pPr>
              <w:pStyle w:val="Normal"/>
              <w:widowControl w:val="false"/>
              <w:spacing w:before="0" w:after="160"/>
              <w:rPr>
                <w:rFonts w:eastAsia="Carlito" w:cs="Times New Roman"/>
                <w:b/>
                <w:b/>
                <w:color w:val="auto"/>
                <w:sz w:val="28"/>
                <w:szCs w:val="28"/>
                <w:lang w:val="en-US"/>
              </w:rPr>
            </w:pPr>
            <w:r>
              <w:rPr>
                <w:rFonts w:eastAsia="Carlito" w:cs="Times New Roman"/>
                <w:b/>
                <w:color w:val="auto"/>
                <w:sz w:val="28"/>
                <w:szCs w:val="28"/>
                <w:lang w:val="en-US"/>
              </w:rPr>
              <w:t>Component Two</w:t>
            </w:r>
          </w:p>
        </w:tc>
      </w:tr>
      <w:tr>
        <w:trPr>
          <w:trHeight w:val="468" w:hRule="atLeast"/>
        </w:trPr>
        <w:tc>
          <w:tcPr>
            <w:tcW w:w="9016" w:type="dxa"/>
            <w:vMerge w:val="continue"/>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r>
      <w:tr>
        <w:trPr>
          <w:trHeight w:val="468" w:hRule="atLeast"/>
        </w:trPr>
        <w:tc>
          <w:tcPr>
            <w:tcW w:w="9016" w:type="dxa"/>
            <w:vMerge w:val="continue"/>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r>
      <w:tr>
        <w:trPr>
          <w:trHeight w:val="468" w:hRule="atLeast"/>
        </w:trPr>
        <w:tc>
          <w:tcPr>
            <w:tcW w:w="9016" w:type="dxa"/>
            <w:vMerge w:val="continue"/>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r>
      <w:tr>
        <w:trPr>
          <w:trHeight w:val="460" w:hRule="atLeast"/>
        </w:trPr>
        <w:tc>
          <w:tcPr>
            <w:tcW w:w="9016" w:type="dxa"/>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rPr>
                <w:rFonts w:ascii="Arial" w:hAnsi="Arial" w:eastAsia="Times New Roman" w:cs="Times New Roman"/>
                <w:b/>
                <w:b/>
                <w:color w:val="auto"/>
                <w:szCs w:val="24"/>
                <w:lang w:val="en-AU"/>
              </w:rPr>
            </w:pPr>
            <w:r>
              <w:rPr>
                <w:rFonts w:eastAsia="Times New Roman" w:cs="Times New Roman" w:ascii="Arial" w:hAnsi="Arial"/>
                <w:b/>
                <w:color w:val="auto"/>
                <w:szCs w:val="24"/>
                <w:lang w:val="en-AU"/>
              </w:rPr>
            </w:r>
          </w:p>
        </w:tc>
      </w:tr>
      <w:tr>
        <w:trPr>
          <w:trHeight w:val="470" w:hRule="atLeast"/>
        </w:trPr>
        <w:tc>
          <w:tcPr>
            <w:tcW w:w="9016"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360" w:before="0" w:after="0"/>
              <w:jc w:val="both"/>
              <w:rPr>
                <w:rFonts w:ascii="Arial" w:hAnsi="Arial" w:eastAsia="Times New Roman" w:cs="Times New Roman"/>
                <w:bCs/>
                <w:color w:val="auto"/>
                <w:sz w:val="24"/>
                <w:szCs w:val="24"/>
                <w:lang w:val="en-GB"/>
              </w:rPr>
            </w:pPr>
            <w:r>
              <w:rPr>
                <w:rFonts w:eastAsia="Times New Roman" w:cs="Times New Roman" w:ascii="Arial" w:hAnsi="Arial"/>
                <w:bCs/>
                <w:color w:val="auto"/>
                <w:sz w:val="24"/>
                <w:szCs w:val="24"/>
                <w:lang w:val="en-GB"/>
              </w:rPr>
            </w:r>
          </w:p>
          <w:p>
            <w:pPr>
              <w:pStyle w:val="Normal"/>
              <w:widowControl w:val="false"/>
              <w:spacing w:lineRule="auto" w:line="360" w:before="0" w:after="0"/>
              <w:jc w:val="both"/>
              <w:rPr>
                <w:rFonts w:ascii="Arial" w:hAnsi="Arial" w:eastAsia="Times New Roman" w:cs="Times New Roman"/>
                <w:bCs/>
                <w:color w:val="auto"/>
                <w:sz w:val="24"/>
                <w:szCs w:val="24"/>
                <w:lang w:val="en-GB"/>
              </w:rPr>
            </w:pPr>
            <w:r>
              <w:rPr>
                <w:rFonts w:eastAsia="Times New Roman" w:cs="Times New Roman" w:ascii="Arial" w:hAnsi="Arial"/>
                <w:bCs/>
                <w:color w:val="auto"/>
                <w:sz w:val="24"/>
                <w:szCs w:val="24"/>
                <w:lang w:val="en-GB"/>
              </w:rPr>
              <w:t>Dear Angelaf200,</w:t>
            </w:r>
          </w:p>
          <w:p>
            <w:pPr>
              <w:pStyle w:val="Normal"/>
              <w:widowControl w:val="false"/>
              <w:spacing w:lineRule="auto" w:line="360" w:before="0" w:after="0"/>
              <w:jc w:val="both"/>
              <w:rPr>
                <w:rFonts w:ascii="Arial" w:hAnsi="Arial" w:eastAsia="Times New Roman" w:cs="Times New Roman"/>
                <w:bCs/>
                <w:color w:val="auto"/>
                <w:sz w:val="24"/>
                <w:szCs w:val="24"/>
                <w:lang w:val="en-GB"/>
              </w:rPr>
            </w:pPr>
            <w:r>
              <w:rPr>
                <w:rFonts w:eastAsia="Times New Roman" w:cs="Times New Roman" w:ascii="Arial" w:hAnsi="Arial"/>
                <w:bCs/>
                <w:color w:val="auto"/>
                <w:sz w:val="24"/>
                <w:szCs w:val="24"/>
                <w:lang w:val="en-GB"/>
              </w:rPr>
            </w:r>
          </w:p>
          <w:p>
            <w:pPr>
              <w:pStyle w:val="Normal"/>
              <w:widowControl w:val="false"/>
              <w:spacing w:lineRule="auto" w:line="360" w:before="0" w:after="0"/>
              <w:jc w:val="both"/>
              <w:rPr>
                <w:rFonts w:ascii="Arial" w:hAnsi="Arial" w:eastAsia="Times New Roman" w:cs="Times New Roman"/>
                <w:bCs/>
                <w:color w:val="auto"/>
                <w:sz w:val="24"/>
                <w:szCs w:val="24"/>
                <w:lang w:val="en-GB"/>
              </w:rPr>
            </w:pPr>
            <w:r>
              <w:rPr>
                <w:rFonts w:eastAsia="Times New Roman" w:cs="Times New Roman" w:ascii="Arial" w:hAnsi="Arial"/>
                <w:bCs/>
                <w:color w:val="auto"/>
                <w:sz w:val="24"/>
                <w:szCs w:val="24"/>
                <w:lang w:val="en-GB"/>
              </w:rPr>
              <w:t xml:space="preserve">     </w:t>
            </w:r>
            <w:r>
              <w:rPr>
                <w:rFonts w:eastAsia="Times New Roman" w:cs="Times New Roman" w:ascii="Arial" w:hAnsi="Arial"/>
                <w:bCs/>
                <w:color w:val="auto"/>
                <w:sz w:val="24"/>
                <w:szCs w:val="24"/>
                <w:lang w:val="en-GB"/>
              </w:rPr>
              <w:t>We are grateful that you took the time to leave us such a kind review and we are more than pleased that you and your lovely family enjoyed your time with us. Here, at Premier Inn West Derby, in Liverpool, our guests satisfaction is our top priority, therefore we are doing our best to meet every expectation, by offering our services at high standards. We are also delighted that this was, already, your second stay with us and, even more, you have another two bookings confirmed. On behalf of all team members, I wish to express our gratitude for your choice in staying with us during your visit to our wonderful City of Liverpool. Please let us know if there is anything we can do, in addition, for you to have an even more pleasant experience with us on your next visits.</w:t>
            </w:r>
          </w:p>
          <w:p>
            <w:pPr>
              <w:pStyle w:val="Normal"/>
              <w:widowControl w:val="false"/>
              <w:spacing w:lineRule="auto" w:line="360" w:before="0" w:after="0"/>
              <w:jc w:val="both"/>
              <w:rPr>
                <w:rFonts w:ascii="Arial" w:hAnsi="Arial" w:eastAsia="Times New Roman" w:cs="Times New Roman"/>
                <w:bCs/>
                <w:color w:val="auto"/>
                <w:sz w:val="24"/>
                <w:szCs w:val="24"/>
                <w:lang w:val="en-GB"/>
              </w:rPr>
            </w:pPr>
            <w:r>
              <w:rPr>
                <w:rFonts w:eastAsia="Times New Roman" w:cs="Times New Roman" w:ascii="Arial" w:hAnsi="Arial"/>
                <w:bCs/>
                <w:color w:val="auto"/>
                <w:sz w:val="24"/>
                <w:szCs w:val="24"/>
                <w:lang w:val="en-GB"/>
              </w:rPr>
            </w:r>
          </w:p>
          <w:p>
            <w:pPr>
              <w:pStyle w:val="Normal"/>
              <w:widowControl w:val="false"/>
              <w:spacing w:lineRule="auto" w:line="360" w:before="0" w:after="0"/>
              <w:jc w:val="both"/>
              <w:rPr>
                <w:rFonts w:ascii="Arial" w:hAnsi="Arial" w:eastAsia="Times New Roman" w:cs="Times New Roman"/>
                <w:bCs/>
                <w:color w:val="auto"/>
                <w:sz w:val="24"/>
                <w:szCs w:val="24"/>
                <w:lang w:val="en-GB"/>
              </w:rPr>
            </w:pPr>
            <w:r>
              <w:rPr>
                <w:rFonts w:eastAsia="Times New Roman" w:cs="Times New Roman" w:ascii="Arial" w:hAnsi="Arial"/>
                <w:bCs/>
                <w:color w:val="auto"/>
                <w:sz w:val="24"/>
                <w:szCs w:val="24"/>
                <w:lang w:val="en-GB"/>
              </w:rPr>
              <w:t>Thank you</w:t>
            </w:r>
          </w:p>
          <w:p>
            <w:pPr>
              <w:pStyle w:val="Normal"/>
              <w:widowControl w:val="false"/>
              <w:spacing w:lineRule="auto" w:line="360" w:before="0" w:after="0"/>
              <w:jc w:val="both"/>
              <w:rPr>
                <w:rFonts w:ascii="Arial" w:hAnsi="Arial" w:eastAsia="Times New Roman" w:cs="Times New Roman"/>
                <w:bCs/>
                <w:color w:val="auto"/>
                <w:sz w:val="24"/>
                <w:szCs w:val="24"/>
                <w:lang w:val="en-GB"/>
              </w:rPr>
            </w:pPr>
            <w:r>
              <w:rPr>
                <w:rFonts w:eastAsia="Times New Roman" w:cs="Times New Roman" w:ascii="Arial" w:hAnsi="Arial"/>
                <w:bCs/>
                <w:color w:val="auto"/>
                <w:sz w:val="24"/>
                <w:szCs w:val="24"/>
                <w:lang w:val="en-GB"/>
              </w:rPr>
              <w:t>Kind Regards</w:t>
            </w:r>
          </w:p>
          <w:p>
            <w:pPr>
              <w:pStyle w:val="Normal"/>
              <w:widowControl w:val="false"/>
              <w:spacing w:lineRule="auto" w:line="360" w:before="0" w:after="0"/>
              <w:jc w:val="both"/>
              <w:rPr>
                <w:rFonts w:ascii="Arial" w:hAnsi="Arial" w:eastAsia="Times New Roman" w:cs="Times New Roman"/>
                <w:bCs/>
                <w:color w:val="auto"/>
                <w:sz w:val="24"/>
                <w:szCs w:val="24"/>
                <w:lang w:val="en-GB"/>
              </w:rPr>
            </w:pPr>
            <w:r>
              <w:rPr>
                <w:rFonts w:eastAsia="Times New Roman" w:cs="Times New Roman" w:ascii="Arial" w:hAnsi="Arial"/>
                <w:bCs/>
                <w:color w:val="auto"/>
                <w:sz w:val="24"/>
                <w:szCs w:val="24"/>
                <w:lang w:val="en-GB"/>
              </w:rPr>
              <w:t>Premier Inn, West Derby, Liverpool</w:t>
            </w:r>
          </w:p>
          <w:p>
            <w:pPr>
              <w:pStyle w:val="Normal"/>
              <w:widowControl w:val="false"/>
              <w:spacing w:lineRule="auto" w:line="360" w:before="0" w:after="0"/>
              <w:jc w:val="both"/>
              <w:rPr>
                <w:rFonts w:ascii="Arial" w:hAnsi="Arial" w:eastAsia="Times New Roman" w:cs="Times New Roman"/>
                <w:bCs/>
                <w:color w:val="auto"/>
                <w:sz w:val="24"/>
                <w:szCs w:val="24"/>
                <w:lang w:val="en-GB"/>
              </w:rPr>
            </w:pPr>
            <w:r>
              <w:rPr>
                <w:rFonts w:eastAsia="Times New Roman" w:cs="Times New Roman" w:ascii="Arial" w:hAnsi="Arial"/>
                <w:bCs/>
                <w:color w:val="auto"/>
                <w:sz w:val="24"/>
                <w:szCs w:val="24"/>
                <w:lang w:val="en-GB"/>
              </w:rPr>
              <w:t>Guest service team</w:t>
            </w:r>
          </w:p>
          <w:p>
            <w:pPr>
              <w:pStyle w:val="Normal"/>
              <w:widowControl w:val="false"/>
              <w:spacing w:lineRule="auto" w:line="360" w:before="0" w:after="0"/>
              <w:jc w:val="both"/>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36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ind w:left="-829" w:hanging="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tc>
      </w:tr>
    </w:tbl>
    <w:p>
      <w:pPr>
        <w:pStyle w:val="Normal"/>
        <w:rPr>
          <w:b/>
          <w:b/>
          <w:bCs/>
          <w:sz w:val="28"/>
          <w:szCs w:val="24"/>
        </w:rPr>
      </w:pPr>
      <w:r>
        <w:rPr>
          <w:b/>
          <w:bCs/>
          <w:sz w:val="28"/>
          <w:szCs w:val="24"/>
        </w:rPr>
      </w:r>
    </w:p>
    <w:tbl>
      <w:tblPr>
        <w:tblpPr w:bottomFromText="0" w:horzAnchor="margin" w:leftFromText="180" w:rightFromText="180" w:tblpX="0" w:tblpY="49" w:topFromText="0" w:vertAnchor="text"/>
        <w:tblW w:w="9016" w:type="dxa"/>
        <w:jc w:val="left"/>
        <w:tblInd w:w="108" w:type="dxa"/>
        <w:tblLayout w:type="fixed"/>
        <w:tblCellMar>
          <w:top w:w="0" w:type="dxa"/>
          <w:left w:w="108" w:type="dxa"/>
          <w:bottom w:w="0" w:type="dxa"/>
          <w:right w:w="108" w:type="dxa"/>
        </w:tblCellMar>
        <w:tblLook w:firstRow="1" w:noVBand="0" w:lastRow="1" w:firstColumn="1" w:lastColumn="1" w:noHBand="0" w:val="01e0"/>
      </w:tblPr>
      <w:tblGrid>
        <w:gridCol w:w="9016"/>
      </w:tblGrid>
      <w:tr>
        <w:trPr>
          <w:trHeight w:val="557" w:hRule="atLeast"/>
        </w:trPr>
        <w:tc>
          <w:tcPr>
            <w:tcW w:w="9016" w:type="dxa"/>
            <w:vMerge w:val="restart"/>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rPr>
                <w:rFonts w:ascii="Arial" w:hAnsi="Arial" w:eastAsia="Times New Roman" w:cs="Times New Roman"/>
                <w:bCs/>
                <w:color w:val="auto"/>
                <w:szCs w:val="24"/>
                <w:lang w:val="en-AU"/>
              </w:rPr>
            </w:pPr>
            <w:r>
              <w:rPr>
                <w:rFonts w:eastAsia="Times New Roman" w:cs="Times New Roman" w:ascii="Arial" w:hAnsi="Arial"/>
                <w:bCs/>
                <w:color w:val="auto"/>
                <w:szCs w:val="24"/>
                <w:lang w:val="en-AU"/>
              </w:rPr>
              <w:t xml:space="preserve">Screen shot of referenced Trip </w:t>
            </w:r>
            <w:r>
              <w:rPr>
                <w:rFonts w:eastAsia="Times New Roman" w:cs="Times New Roman" w:ascii="Arial" w:hAnsi="Arial"/>
                <w:bCs/>
                <w:color w:val="auto"/>
                <w:szCs w:val="24"/>
                <w:lang w:val="zxx" w:eastAsia="zxx" w:bidi="zxx"/>
              </w:rPr>
              <w:t>Advisor</w:t>
            </w:r>
            <w:r>
              <w:rPr>
                <w:rFonts w:eastAsia="Times New Roman" w:cs="Times New Roman" w:ascii="Arial" w:hAnsi="Arial"/>
                <w:bCs/>
                <w:color w:val="auto"/>
                <w:szCs w:val="24"/>
                <w:lang w:val="en-AU"/>
              </w:rPr>
              <w:t xml:space="preserve"> review used:</w:t>
            </w:r>
          </w:p>
          <w:p>
            <w:pPr>
              <w:pStyle w:val="Normal"/>
              <w:widowControl w:val="false"/>
              <w:rPr>
                <w:rFonts w:ascii="Arial" w:hAnsi="Arial" w:eastAsia="Times New Roman" w:cs="Times New Roman"/>
                <w:bCs/>
                <w:color w:val="auto"/>
                <w:szCs w:val="24"/>
                <w:lang w:val="en-AU"/>
              </w:rPr>
            </w:pPr>
            <w:r>
              <w:rPr>
                <w:rFonts w:eastAsia="Times New Roman" w:cs="Times New Roman" w:ascii="Arial" w:hAnsi="Arial"/>
                <w:bCs/>
                <w:color w:val="auto"/>
                <w:szCs w:val="24"/>
                <w:lang w:val="en-AU"/>
              </w:rPr>
              <w:t>Premier Inn, West Derby, Liverpool</w:t>
            </w:r>
          </w:p>
          <w:p>
            <w:pPr>
              <w:pStyle w:val="Normal"/>
              <w:widowControl w:val="false"/>
              <w:spacing w:before="0" w:after="160"/>
              <w:rPr>
                <w:rFonts w:ascii="Arial" w:hAnsi="Arial" w:eastAsia="Times New Roman" w:cs="Times New Roman"/>
                <w:bCs/>
                <w:color w:val="auto"/>
                <w:szCs w:val="24"/>
                <w:lang w:val="en-AU"/>
              </w:rPr>
            </w:pPr>
            <w:r>
              <w:drawing>
                <wp:anchor behindDoc="0" distT="0" distB="0" distL="0" distR="0" simplePos="0" locked="0" layoutInCell="1" allowOverlap="1" relativeHeight="4">
                  <wp:simplePos x="0" y="0"/>
                  <wp:positionH relativeFrom="column">
                    <wp:align>center</wp:align>
                  </wp:positionH>
                  <wp:positionV relativeFrom="paragraph">
                    <wp:posOffset>635</wp:posOffset>
                  </wp:positionV>
                  <wp:extent cx="5588000" cy="2349500"/>
                  <wp:effectExtent l="0" t="0" r="0" b="0"/>
                  <wp:wrapSquare wrapText="largest"/>
                  <wp:docPr id="3"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descr=""/>
                          <pic:cNvPicPr>
                            <a:picLocks noChangeAspect="1" noChangeArrowheads="1"/>
                          </pic:cNvPicPr>
                        </pic:nvPicPr>
                        <pic:blipFill>
                          <a:blip r:embed="rId6"/>
                          <a:stretch>
                            <a:fillRect/>
                          </a:stretch>
                        </pic:blipFill>
                        <pic:spPr bwMode="auto">
                          <a:xfrm>
                            <a:off x="0" y="0"/>
                            <a:ext cx="5588000" cy="2349500"/>
                          </a:xfrm>
                          <a:prstGeom prst="rect">
                            <a:avLst/>
                          </a:prstGeom>
                        </pic:spPr>
                      </pic:pic>
                    </a:graphicData>
                  </a:graphic>
                </wp:anchor>
              </w:drawing>
            </w:r>
            <w:r>
              <w:rPr>
                <w:rFonts w:eastAsia="Times New Roman" w:cs="Times New Roman" w:ascii="Arial" w:hAnsi="Arial"/>
                <w:bCs/>
                <w:color w:val="auto"/>
                <w:szCs w:val="24"/>
                <w:lang w:val="en-AU"/>
              </w:rPr>
              <w:t xml:space="preserve">                                         </w:t>
            </w:r>
            <w:r>
              <w:rPr>
                <w:rFonts w:eastAsia="Times New Roman" w:cs="Times New Roman" w:ascii="Arial" w:hAnsi="Arial"/>
                <w:bCs/>
                <w:i/>
                <w:iCs/>
                <w:color w:val="auto"/>
                <w:sz w:val="20"/>
                <w:szCs w:val="20"/>
                <w:lang w:val="zxx" w:eastAsia="zxx" w:bidi="zxx"/>
              </w:rPr>
              <w:t>Source: TripAdvisor (2022)</w:t>
            </w:r>
          </w:p>
        </w:tc>
      </w:tr>
      <w:tr>
        <w:trPr>
          <w:trHeight w:val="468" w:hRule="atLeast"/>
        </w:trPr>
        <w:tc>
          <w:tcPr>
            <w:tcW w:w="9016" w:type="dxa"/>
            <w:vMerge w:val="continue"/>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r>
      <w:tr>
        <w:trPr>
          <w:trHeight w:val="468" w:hRule="atLeast"/>
        </w:trPr>
        <w:tc>
          <w:tcPr>
            <w:tcW w:w="9016" w:type="dxa"/>
            <w:vMerge w:val="continue"/>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r>
      <w:tr>
        <w:trPr>
          <w:trHeight w:val="460" w:hRule="atLeast"/>
        </w:trPr>
        <w:tc>
          <w:tcPr>
            <w:tcW w:w="9016" w:type="dxa"/>
            <w:vMerge w:val="continue"/>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jc w:val="center"/>
              <w:rPr>
                <w:rFonts w:ascii="Arial" w:hAnsi="Arial" w:eastAsia="Times New Roman" w:cs="Times New Roman"/>
                <w:b/>
                <w:b/>
                <w:color w:val="auto"/>
                <w:sz w:val="40"/>
                <w:szCs w:val="20"/>
                <w:lang w:val="en-AU"/>
              </w:rPr>
            </w:pPr>
            <w:r>
              <w:rPr>
                <w:rFonts w:eastAsia="Times New Roman" w:cs="Times New Roman" w:ascii="Arial" w:hAnsi="Arial"/>
                <w:b/>
                <w:color w:val="auto"/>
                <w:sz w:val="40"/>
                <w:szCs w:val="20"/>
                <w:lang w:val="en-AU"/>
              </w:rPr>
            </w:r>
          </w:p>
        </w:tc>
      </w:tr>
      <w:tr>
        <w:trPr>
          <w:trHeight w:val="460" w:hRule="atLeast"/>
        </w:trPr>
        <w:tc>
          <w:tcPr>
            <w:tcW w:w="9016" w:type="dxa"/>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40" w:before="0" w:after="0"/>
              <w:rPr>
                <w:rFonts w:ascii="Arial" w:hAnsi="Arial" w:eastAsia="Times New Roman" w:cs="Times New Roman"/>
                <w:b/>
                <w:b/>
                <w:color w:val="auto"/>
                <w:szCs w:val="24"/>
                <w:lang w:val="en-AU"/>
              </w:rPr>
            </w:pPr>
            <w:r>
              <w:rPr>
                <w:rFonts w:eastAsia="Times New Roman" w:cs="Times New Roman" w:ascii="Arial" w:hAnsi="Arial"/>
                <w:b/>
                <w:color w:val="auto"/>
                <w:szCs w:val="24"/>
                <w:lang w:val="en-AU"/>
              </w:rPr>
              <w:t>Letter of complaint response</w:t>
            </w:r>
          </w:p>
        </w:tc>
      </w:tr>
      <w:tr>
        <w:trPr>
          <w:trHeight w:val="470" w:hRule="atLeast"/>
        </w:trPr>
        <w:tc>
          <w:tcPr>
            <w:tcW w:w="9016"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4"/>
                <w:szCs w:val="24"/>
              </w:rPr>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color w:val="auto"/>
                <w:sz w:val="24"/>
                <w:szCs w:val="24"/>
              </w:rPr>
              <w:t xml:space="preserve">Dear Mr. Ronald </w:t>
            </w:r>
            <w:r>
              <w:rPr>
                <w:rFonts w:eastAsia="Times New Roman" w:cs="Times New Roman" w:ascii="Arial" w:hAnsi="Arial"/>
                <w:bCs/>
                <w:color w:val="auto"/>
                <w:sz w:val="24"/>
                <w:szCs w:val="24"/>
                <w:lang w:val="zxx" w:eastAsia="zxx" w:bidi="zxx"/>
              </w:rPr>
              <w:t>Federick</w:t>
            </w:r>
            <w:r>
              <w:rPr>
                <w:rFonts w:eastAsia="Times New Roman" w:cs="Times New Roman" w:ascii="Arial" w:hAnsi="Arial"/>
                <w:bCs/>
                <w:color w:val="auto"/>
                <w:sz w:val="24"/>
                <w:szCs w:val="24"/>
              </w:rPr>
              <w:t>,</w:t>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color w:val="auto"/>
                <w:sz w:val="24"/>
                <w:szCs w:val="24"/>
              </w:rPr>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color w:val="auto"/>
                <w:sz w:val="24"/>
                <w:szCs w:val="24"/>
              </w:rPr>
              <w:t xml:space="preserve">    </w:t>
            </w:r>
            <w:r>
              <w:rPr>
                <w:rFonts w:eastAsia="Times New Roman" w:cs="Times New Roman" w:ascii="Arial" w:hAnsi="Arial"/>
                <w:bCs/>
                <w:color w:val="auto"/>
                <w:sz w:val="24"/>
                <w:szCs w:val="24"/>
              </w:rPr>
              <w:t>I am personally thanking for your letter and I also hope that my response finds you well.</w:t>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color w:val="auto"/>
                <w:sz w:val="24"/>
                <w:szCs w:val="24"/>
              </w:rPr>
              <w:t xml:space="preserve">  </w:t>
            </w:r>
            <w:r>
              <w:rPr>
                <w:rFonts w:eastAsia="Times New Roman" w:cs="Times New Roman" w:ascii="Arial" w:hAnsi="Arial"/>
                <w:bCs/>
                <w:color w:val="auto"/>
                <w:sz w:val="24"/>
                <w:szCs w:val="24"/>
              </w:rPr>
              <w:t>First of all, please allow me to express my apologies for any inconvenience  occurred during your stay at Premier Inn West Derby, in Liverpool. I can assure you that myself, as long with all staff members, are doing our best to fulfil our guests’ expectations, so they can have a pleasant experience, while staying with us. Your feedback is out of most importance and we will use it to further improve our services, so our guests would not have to be engaged in any unpleasant situations.</w:t>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color w:val="auto"/>
                <w:sz w:val="24"/>
                <w:szCs w:val="24"/>
              </w:rPr>
              <w:t xml:space="preserve">    </w:t>
            </w:r>
            <w:r>
              <w:rPr>
                <w:rFonts w:eastAsia="Times New Roman" w:cs="Times New Roman" w:ascii="Arial" w:hAnsi="Arial"/>
                <w:bCs/>
                <w:color w:val="auto"/>
                <w:sz w:val="24"/>
                <w:szCs w:val="24"/>
              </w:rPr>
              <w:t>Second of all, it would have been very helpful for us, for you to bring into the attention of any member of the staff, any issue that you experienced during your stay at that specific moment and I can certify that our colleagues would have gladly find a suitable solution for your requirements. This way, we would have been able to provide you instantly an enhanced experience at our hotel. Furthermore, I would like to take the opportunity to express my concerns about your negative breakfast feedback, as we always try to provide our guests with delicious and warm meals. This will be taken under serious consideration and all the kitchen staff will go, once again, through the imperative training of delivering the best food, in a timely manner, in order for our customers to be able to appreciate the true value of our services. Regarding the state of the bathroom at the moment of your arrival, I will personally check who was responsible for cleaning your room and the employee will be asked to provide a detailed statement about the whole work process on that specific day. I can assure you that if I will find any irregularities regarding the Premier Inn cleaning and hygiene standards, internal disciplinary actions, as long with re-training, will follow. Once again, I would have been grateful for you to bring this issue into the attention of our staff, as we have high standards when complying with the hygiene of our entire establishment. This way we would have been able to provide you with another room for you to truly enjoy. On this subject, I would like to bring into attention the crying infant issue and I would like to highlight that Premier Inn is a proud hotel who embraces inclusion at all levels. I would be grateful if you would consider that our staff members cannot stop a baby cry and it would have been helpful if you would ask for a room change. I am sure that our colleagues would have found a suitable solution on this matter.</w:t>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color w:val="auto"/>
                <w:sz w:val="24"/>
                <w:szCs w:val="24"/>
              </w:rPr>
              <w:t xml:space="preserve">     </w:t>
            </w:r>
            <w:r>
              <w:rPr>
                <w:rFonts w:eastAsia="Times New Roman" w:cs="Times New Roman" w:ascii="Arial" w:hAnsi="Arial"/>
                <w:bCs/>
                <w:color w:val="auto"/>
                <w:sz w:val="24"/>
                <w:szCs w:val="24"/>
              </w:rPr>
              <w:t>Thirdly, but not last, I want to express my gratitude for your letter and feedback. This represents a valuable asset for us, in order to improve our services. Furthermore, as a valued customer, I authorised a refund to your bank account representing the amount paid for your breakfast. Please allow 5 to 10 business days, for the refund to be shown in your account.</w:t>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color w:val="auto"/>
                <w:sz w:val="24"/>
                <w:szCs w:val="24"/>
              </w:rPr>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color w:val="auto"/>
                <w:sz w:val="24"/>
                <w:szCs w:val="24"/>
              </w:rPr>
              <w:t>Thank you</w:t>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color w:val="auto"/>
                <w:sz w:val="24"/>
                <w:szCs w:val="24"/>
              </w:rPr>
              <w:t>King Regards</w:t>
            </w:r>
          </w:p>
          <w:p>
            <w:pPr>
              <w:pStyle w:val="Normal"/>
              <w:widowControl w:val="false"/>
              <w:spacing w:lineRule="auto" w:line="360" w:before="0" w:after="0"/>
              <w:jc w:val="both"/>
              <w:rPr>
                <w:lang w:val="zxx" w:eastAsia="zxx" w:bidi="zxx"/>
              </w:rPr>
            </w:pPr>
            <w:r>
              <w:rPr>
                <w:rFonts w:eastAsia="Times New Roman" w:cs="Times New Roman" w:ascii="Arial" w:hAnsi="Arial"/>
                <w:bCs/>
                <w:color w:val="auto"/>
                <w:sz w:val="24"/>
                <w:szCs w:val="24"/>
                <w:lang w:val="zxx" w:eastAsia="zxx" w:bidi="zxx"/>
              </w:rPr>
              <w:t>Danut Muzicantu</w:t>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color w:val="auto"/>
                <w:sz w:val="24"/>
                <w:szCs w:val="24"/>
              </w:rPr>
              <w:t>General Manager of Premier Inn West Derby, Liverpool</w:t>
            </w:r>
          </w:p>
          <w:p>
            <w:pPr>
              <w:pStyle w:val="Normal"/>
              <w:widowControl w:val="false"/>
              <w:spacing w:lineRule="auto" w:line="360" w:before="0" w:after="0"/>
              <w:jc w:val="both"/>
              <w:rPr>
                <w:rFonts w:ascii="Arial" w:hAnsi="Arial" w:eastAsia="Times New Roman" w:cs="Times New Roman"/>
                <w:bCs/>
                <w:color w:val="auto"/>
                <w:sz w:val="24"/>
                <w:szCs w:val="24"/>
              </w:rPr>
            </w:pPr>
            <w:r>
              <w:rPr>
                <w:rFonts w:eastAsia="Times New Roman" w:cs="Times New Roman" w:ascii="Arial" w:hAnsi="Arial"/>
                <w:bCs/>
                <w:color w:val="auto"/>
                <w:sz w:val="24"/>
                <w:szCs w:val="24"/>
              </w:rPr>
            </w:r>
          </w:p>
          <w:p>
            <w:pPr>
              <w:pStyle w:val="Normal"/>
              <w:widowControl w:val="false"/>
              <w:spacing w:lineRule="auto" w:line="240" w:before="0" w:after="0"/>
              <w:jc w:val="center"/>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jc w:val="center"/>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ind w:left="-829" w:hanging="0"/>
              <w:rPr>
                <w:rFonts w:ascii="Arial" w:hAnsi="Arial" w:eastAsia="Times New Roman" w:cs="Times New Roman"/>
                <w:bCs/>
                <w:color w:val="auto"/>
                <w:sz w:val="20"/>
                <w:szCs w:val="20"/>
              </w:rPr>
            </w:pPr>
            <w:r>
              <w:rPr>
                <w:rFonts w:eastAsia="Times New Roman" w:cs="Times New Roman" w:ascii="Arial" w:hAnsi="Arial"/>
                <w:bCs/>
                <w:color w:val="auto"/>
                <w:sz w:val="20"/>
                <w:szCs w:val="20"/>
              </w:rPr>
            </w:r>
          </w:p>
        </w:tc>
      </w:tr>
      <w:tr>
        <w:trPr>
          <w:trHeight w:val="470" w:hRule="atLeast"/>
        </w:trPr>
        <w:tc>
          <w:tcPr>
            <w:tcW w:w="9016" w:type="dxa"/>
            <w:tcBorders>
              <w:left w:val="single" w:sz="4" w:space="0" w:color="000000"/>
              <w:bottom w:val="single" w:sz="4" w:space="0" w:color="000000"/>
              <w:right w:val="single" w:sz="4" w:space="0" w:color="000000"/>
            </w:tcBorders>
            <w:shd w:color="auto" w:fill="auto" w:val="clear"/>
            <w:vAlign w:val="center"/>
          </w:tcPr>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p>
            <w:pPr>
              <w:pStyle w:val="Normal"/>
              <w:widowControl w:val="false"/>
              <w:spacing w:lineRule="auto" w:line="240" w:before="0" w:after="0"/>
              <w:rPr>
                <w:rFonts w:ascii="Arial" w:hAnsi="Arial" w:eastAsia="Times New Roman" w:cs="Times New Roman"/>
                <w:b/>
                <w:b/>
                <w:bCs/>
                <w:color w:val="auto"/>
                <w:sz w:val="24"/>
                <w:szCs w:val="24"/>
              </w:rPr>
            </w:pPr>
            <w:r>
              <w:rPr>
                <w:rFonts w:eastAsia="Times New Roman" w:cs="Times New Roman" w:ascii="Arial" w:hAnsi="Arial"/>
                <w:b/>
                <w:bCs/>
                <w:color w:val="auto"/>
                <w:sz w:val="24"/>
                <w:szCs w:val="24"/>
              </w:rPr>
              <w:t>References:</w:t>
            </w:r>
          </w:p>
          <w:p>
            <w:pPr>
              <w:pStyle w:val="Normal"/>
              <w:widowControl w:val="false"/>
              <w:spacing w:lineRule="auto" w:line="360" w:before="0" w:after="0"/>
              <w:rPr>
                <w:rFonts w:ascii="Arial" w:hAnsi="Arial" w:eastAsia="Times New Roman" w:cs="Times New Roman"/>
                <w:b/>
                <w:b/>
                <w:bCs/>
                <w:color w:val="auto"/>
                <w:sz w:val="24"/>
                <w:szCs w:val="24"/>
              </w:rPr>
            </w:pPr>
            <w:r>
              <w:rPr>
                <w:rFonts w:eastAsia="Times New Roman" w:cs="Times New Roman" w:ascii="Arial" w:hAnsi="Arial"/>
                <w:b/>
                <w:bCs/>
                <w:color w:val="auto"/>
                <w:sz w:val="24"/>
                <w:szCs w:val="24"/>
              </w:rPr>
            </w:r>
          </w:p>
          <w:p>
            <w:pPr>
              <w:pStyle w:val="Normal"/>
              <w:widowControl w:val="false"/>
              <w:numPr>
                <w:ilvl w:val="0"/>
                <w:numId w:val="2"/>
              </w:numPr>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t xml:space="preserve">Bardi, J. (2011) </w:t>
            </w:r>
            <w:r>
              <w:rPr>
                <w:rFonts w:eastAsia="Times New Roman" w:cs="Times New Roman" w:ascii="Arial" w:hAnsi="Arial"/>
                <w:b w:val="false"/>
                <w:bCs w:val="false"/>
                <w:i/>
                <w:iCs/>
                <w:color w:val="auto"/>
                <w:sz w:val="24"/>
                <w:szCs w:val="24"/>
              </w:rPr>
              <w:t>Hotel Front Office Management.</w:t>
            </w:r>
            <w:r>
              <w:rPr>
                <w:rFonts w:eastAsia="Times New Roman" w:cs="Times New Roman" w:ascii="Arial" w:hAnsi="Arial"/>
                <w:b w:val="false"/>
                <w:bCs w:val="false"/>
                <w:color w:val="auto"/>
                <w:sz w:val="24"/>
                <w:szCs w:val="24"/>
              </w:rPr>
              <w:t xml:space="preserve"> Wiley, London</w:t>
            </w:r>
          </w:p>
          <w:p>
            <w:pPr>
              <w:pStyle w:val="Normal"/>
              <w:widowControl w:val="false"/>
              <w:numPr>
                <w:ilvl w:val="0"/>
                <w:numId w:val="2"/>
              </w:numPr>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t xml:space="preserve">Marriott International (2023) Sustainability &amp; Social Impact Goals – 2025. Available at: </w:t>
            </w:r>
            <w:hyperlink r:id="rId7">
              <w:r>
                <w:rPr>
                  <w:rStyle w:val="InternetLink"/>
                  <w:rFonts w:eastAsia="Times New Roman" w:cs="Times New Roman" w:ascii="Arial" w:hAnsi="Arial"/>
                  <w:b w:val="false"/>
                  <w:bCs w:val="false"/>
                  <w:color w:val="auto"/>
                  <w:sz w:val="24"/>
                  <w:szCs w:val="24"/>
                </w:rPr>
                <w:t>https://serve360.marriott.com/wp-content/uploads/2019/10/Serve-360-goals-page-tabloid_2-updated-20180916-English.pdf</w:t>
              </w:r>
            </w:hyperlink>
            <w:r>
              <w:rPr>
                <w:rFonts w:eastAsia="Times New Roman" w:cs="Times New Roman" w:ascii="Arial" w:hAnsi="Arial"/>
                <w:b w:val="false"/>
                <w:bCs w:val="false"/>
                <w:color w:val="auto"/>
                <w:sz w:val="24"/>
                <w:szCs w:val="24"/>
              </w:rPr>
              <w:t xml:space="preserve"> [Accessed 21 October 2023]</w:t>
            </w:r>
          </w:p>
          <w:p>
            <w:pPr>
              <w:pStyle w:val="Normal"/>
              <w:widowControl w:val="false"/>
              <w:numPr>
                <w:ilvl w:val="0"/>
                <w:numId w:val="2"/>
              </w:numPr>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lang w:val="zxx" w:eastAsia="zxx" w:bidi="zxx"/>
              </w:rPr>
              <w:t>Perez</w:t>
            </w:r>
            <w:r>
              <w:rPr>
                <w:rFonts w:eastAsia="Times New Roman" w:cs="Times New Roman" w:ascii="Arial" w:hAnsi="Arial"/>
                <w:b w:val="false"/>
                <w:bCs w:val="false"/>
                <w:color w:val="auto"/>
                <w:sz w:val="24"/>
                <w:szCs w:val="24"/>
              </w:rPr>
              <w:t xml:space="preserve">, M., E. (2023) Meaningful Guest Experience: Is Sustainability the Secret Ingredient? Available at: </w:t>
            </w:r>
            <w:hyperlink r:id="rId8">
              <w:r>
                <w:rPr>
                  <w:rStyle w:val="InternetLink"/>
                  <w:rFonts w:eastAsia="Times New Roman" w:cs="Times New Roman" w:ascii="Arial" w:hAnsi="Arial"/>
                  <w:b w:val="false"/>
                  <w:bCs w:val="false"/>
                  <w:color w:val="auto"/>
                  <w:sz w:val="24"/>
                  <w:szCs w:val="24"/>
                </w:rPr>
                <w:t>https://www.hospitalitynet.org/viewpoint/125000207.html</w:t>
              </w:r>
            </w:hyperlink>
            <w:r>
              <w:rPr>
                <w:rFonts w:eastAsia="Times New Roman" w:cs="Times New Roman" w:ascii="Arial" w:hAnsi="Arial"/>
                <w:b w:val="false"/>
                <w:bCs w:val="false"/>
                <w:color w:val="auto"/>
                <w:sz w:val="24"/>
                <w:szCs w:val="24"/>
              </w:rPr>
              <w:t xml:space="preserve"> [Accessed 21 October 2023]</w:t>
            </w:r>
          </w:p>
          <w:p>
            <w:pPr>
              <w:pStyle w:val="Normal"/>
              <w:widowControl w:val="false"/>
              <w:numPr>
                <w:ilvl w:val="0"/>
                <w:numId w:val="2"/>
              </w:numPr>
              <w:spacing w:lineRule="auto" w:line="360" w:before="0" w:after="0"/>
              <w:rPr/>
            </w:pPr>
            <w:r>
              <w:rPr>
                <w:rFonts w:ascii="Arial" w:hAnsi="Arial"/>
              </w:rPr>
              <w:t xml:space="preserve">Premier Inn (2023) </w:t>
            </w:r>
            <w:r>
              <w:rPr>
                <w:rFonts w:ascii="Arial" w:hAnsi="Arial"/>
                <w:i/>
                <w:iCs/>
              </w:rPr>
              <w:t>Force for goods</w:t>
            </w:r>
            <w:r>
              <w:rPr>
                <w:rFonts w:ascii="Arial" w:hAnsi="Arial"/>
              </w:rPr>
              <w:t xml:space="preserve">. Available at: </w:t>
            </w:r>
            <w:hyperlink r:id="rId9">
              <w:r>
                <w:rPr>
                  <w:rStyle w:val="InternetLink"/>
                  <w:rFonts w:ascii="Arial" w:hAnsi="Arial"/>
                </w:rPr>
                <w:t>https://www.premierinn.com/gb/en/why/force-for-good.html</w:t>
              </w:r>
            </w:hyperlink>
            <w:r>
              <w:rPr>
                <w:rFonts w:ascii="Arial" w:hAnsi="Arial"/>
              </w:rPr>
              <w:t xml:space="preserve"> [Accessed 20 October 2023]</w:t>
            </w:r>
          </w:p>
          <w:p>
            <w:pPr>
              <w:pStyle w:val="Normal"/>
              <w:widowControl w:val="false"/>
              <w:numPr>
                <w:ilvl w:val="0"/>
                <w:numId w:val="2"/>
              </w:numPr>
              <w:spacing w:lineRule="auto" w:line="360" w:before="0" w:after="0"/>
              <w:rPr>
                <w:rFonts w:ascii="Arial" w:hAnsi="Arial" w:eastAsia="Times New Roman" w:cs="Times New Roman"/>
                <w:b w:val="false"/>
                <w:b w:val="false"/>
                <w:bCs w:val="false"/>
                <w:color w:val="auto"/>
                <w:sz w:val="24"/>
                <w:szCs w:val="24"/>
              </w:rPr>
            </w:pPr>
            <w:r>
              <w:rPr>
                <w:rFonts w:eastAsia="Times New Roman" w:cs="Times New Roman" w:ascii="Arial" w:hAnsi="Arial"/>
                <w:b w:val="false"/>
                <w:bCs w:val="false"/>
                <w:color w:val="auto"/>
                <w:sz w:val="24"/>
                <w:szCs w:val="24"/>
              </w:rPr>
              <w:t xml:space="preserve">Wood, R. (2013) </w:t>
            </w:r>
            <w:r>
              <w:rPr>
                <w:rFonts w:eastAsia="Times New Roman" w:cs="Times New Roman" w:ascii="Arial" w:hAnsi="Arial"/>
                <w:b w:val="false"/>
                <w:bCs w:val="false"/>
                <w:i/>
                <w:iCs/>
                <w:color w:val="auto"/>
                <w:sz w:val="24"/>
                <w:szCs w:val="24"/>
              </w:rPr>
              <w:t>Key Concepts in Hospitality Management</w:t>
            </w:r>
            <w:r>
              <w:rPr>
                <w:rFonts w:eastAsia="Times New Roman" w:cs="Times New Roman" w:ascii="Arial" w:hAnsi="Arial"/>
                <w:b w:val="false"/>
                <w:bCs w:val="false"/>
                <w:color w:val="auto"/>
                <w:sz w:val="24"/>
                <w:szCs w:val="24"/>
              </w:rPr>
              <w:t>. Sage, London</w:t>
            </w:r>
          </w:p>
          <w:p>
            <w:pPr>
              <w:pStyle w:val="Normal"/>
              <w:widowControl w:val="false"/>
              <w:spacing w:lineRule="auto" w:line="240" w:before="0" w:after="0"/>
              <w:rPr>
                <w:rFonts w:ascii="Arial" w:hAnsi="Arial" w:eastAsia="Times New Roman" w:cs="Times New Roman"/>
                <w:bCs/>
                <w:color w:val="auto"/>
                <w:sz w:val="20"/>
                <w:szCs w:val="20"/>
              </w:rPr>
            </w:pPr>
            <w:r>
              <w:rPr>
                <w:rFonts w:eastAsia="Times New Roman" w:cs="Times New Roman" w:ascii="Arial" w:hAnsi="Arial"/>
                <w:bCs/>
                <w:color w:val="auto"/>
                <w:sz w:val="20"/>
                <w:szCs w:val="20"/>
              </w:rPr>
            </w:r>
          </w:p>
        </w:tc>
      </w:tr>
    </w:tbl>
    <w:p>
      <w:pPr>
        <w:pStyle w:val="Normal"/>
        <w:rPr>
          <w:b/>
          <w:b/>
          <w:bCs/>
          <w:sz w:val="28"/>
          <w:szCs w:val="28"/>
        </w:rPr>
      </w:pPr>
      <w:r>
        <w:rPr>
          <w:b/>
          <w:bCs/>
          <w:sz w:val="28"/>
          <w:szCs w:val="28"/>
        </w:rPr>
      </w:r>
    </w:p>
    <w:p>
      <w:pPr>
        <w:pStyle w:val="Normal"/>
        <w:rPr>
          <w:b/>
          <w:b/>
          <w:bCs/>
          <w:sz w:val="28"/>
          <w:szCs w:val="28"/>
        </w:rPr>
      </w:pPr>
      <w:r>
        <w:rPr>
          <w:b/>
          <w:bCs/>
          <w:sz w:val="28"/>
          <w:szCs w:val="28"/>
        </w:rPr>
      </w:r>
    </w:p>
    <w:p>
      <w:pPr>
        <w:pStyle w:val="Normal"/>
        <w:rPr>
          <w:b/>
          <w:b/>
          <w:bCs/>
          <w:sz w:val="28"/>
          <w:szCs w:val="28"/>
        </w:rPr>
      </w:pPr>
      <w:r>
        <w:rPr>
          <w:b/>
          <w:bCs/>
          <w:sz w:val="28"/>
          <w:szCs w:val="28"/>
        </w:rPr>
      </w:r>
    </w:p>
    <w:p>
      <w:pPr>
        <w:pStyle w:val="Normal"/>
        <w:rPr>
          <w:b/>
          <w:b/>
          <w:bCs/>
          <w:sz w:val="28"/>
          <w:szCs w:val="28"/>
        </w:rPr>
      </w:pPr>
      <w:r>
        <w:rPr>
          <w:b/>
          <w:bCs/>
          <w:sz w:val="28"/>
          <w:szCs w:val="28"/>
        </w:rPr>
      </w:r>
    </w:p>
    <w:p>
      <w:pPr>
        <w:pStyle w:val="Normal"/>
        <w:rPr>
          <w:b/>
          <w:b/>
          <w:bCs/>
          <w:sz w:val="28"/>
          <w:szCs w:val="28"/>
        </w:rPr>
      </w:pPr>
      <w:r>
        <w:rPr>
          <w:b/>
          <w:bCs/>
          <w:sz w:val="28"/>
          <w:szCs w:val="28"/>
        </w:rPr>
      </w:r>
    </w:p>
    <w:p>
      <w:pPr>
        <w:pStyle w:val="Normal"/>
        <w:rPr>
          <w:b/>
          <w:b/>
          <w:bCs/>
          <w:sz w:val="28"/>
          <w:szCs w:val="28"/>
        </w:rPr>
      </w:pPr>
      <w:r>
        <w:rPr>
          <w:b/>
          <w:bCs/>
          <w:sz w:val="28"/>
          <w:szCs w:val="28"/>
        </w:rPr>
      </w:r>
    </w:p>
    <w:p>
      <w:pPr>
        <w:pStyle w:val="Normal"/>
        <w:rPr>
          <w:b/>
          <w:b/>
          <w:bCs/>
          <w:sz w:val="28"/>
          <w:szCs w:val="28"/>
        </w:rPr>
      </w:pPr>
      <w:r>
        <w:rPr>
          <w:b/>
          <w:bCs/>
          <w:sz w:val="28"/>
          <w:szCs w:val="28"/>
        </w:rPr>
      </w:r>
    </w:p>
    <w:p>
      <w:pPr>
        <w:pStyle w:val="Normal"/>
        <w:rPr>
          <w:b/>
          <w:b/>
          <w:bCs/>
          <w:sz w:val="28"/>
          <w:szCs w:val="28"/>
        </w:rPr>
      </w:pPr>
      <w:r>
        <w:rPr>
          <w:b/>
          <w:bCs/>
          <w:sz w:val="28"/>
          <w:szCs w:val="28"/>
        </w:rPr>
      </w:r>
    </w:p>
    <w:p>
      <w:pPr>
        <w:pStyle w:val="Normal"/>
        <w:rPr>
          <w:b/>
          <w:b/>
          <w:bCs/>
          <w:sz w:val="28"/>
          <w:szCs w:val="28"/>
        </w:rPr>
      </w:pPr>
      <w:r>
        <w:rPr>
          <w:b/>
          <w:bCs/>
          <w:sz w:val="28"/>
          <w:szCs w:val="28"/>
        </w:rPr>
      </w:r>
    </w:p>
    <w:p>
      <w:pPr>
        <w:pStyle w:val="Normal"/>
        <w:rPr>
          <w:b/>
          <w:b/>
          <w:bCs/>
          <w:sz w:val="28"/>
          <w:szCs w:val="28"/>
        </w:rPr>
      </w:pPr>
      <w:r>
        <w:rPr>
          <w:b/>
          <w:bCs/>
          <w:sz w:val="28"/>
          <w:szCs w:val="28"/>
        </w:rPr>
      </w:r>
    </w:p>
    <w:p>
      <w:pPr>
        <w:pStyle w:val="Normal"/>
        <w:rPr>
          <w:b/>
          <w:b/>
          <w:bCs/>
          <w:sz w:val="28"/>
          <w:szCs w:val="28"/>
        </w:rPr>
      </w:pPr>
      <w:r>
        <w:rPr>
          <w:b/>
          <w:bCs/>
          <w:sz w:val="28"/>
          <w:szCs w:val="28"/>
        </w:rPr>
      </w:r>
    </w:p>
    <w:p>
      <w:pPr>
        <w:pStyle w:val="Normal"/>
        <w:rPr>
          <w:b/>
          <w:b/>
          <w:bCs/>
          <w:sz w:val="28"/>
          <w:szCs w:val="28"/>
        </w:rPr>
      </w:pPr>
      <w:r>
        <w:rPr>
          <w:b/>
          <w:bCs/>
          <w:sz w:val="28"/>
          <w:szCs w:val="28"/>
        </w:rPr>
      </w:r>
    </w:p>
    <w:p>
      <w:pPr>
        <w:pStyle w:val="Normal"/>
        <w:rPr>
          <w:b/>
          <w:b/>
          <w:bCs/>
          <w:sz w:val="28"/>
          <w:szCs w:val="28"/>
        </w:rPr>
      </w:pPr>
      <w:r>
        <w:rPr>
          <w:b/>
          <w:bCs/>
          <w:sz w:val="28"/>
          <w:szCs w:val="28"/>
        </w:rPr>
      </w:r>
    </w:p>
    <w:p>
      <w:pPr>
        <w:pStyle w:val="Normal"/>
        <w:rPr>
          <w:b/>
          <w:b/>
          <w:bCs/>
          <w:sz w:val="28"/>
          <w:szCs w:val="28"/>
        </w:rPr>
      </w:pPr>
      <w:r>
        <w:rPr>
          <w:b/>
          <w:bCs/>
          <w:sz w:val="28"/>
          <w:szCs w:val="28"/>
        </w:rPr>
      </w:r>
    </w:p>
    <w:p>
      <w:pPr>
        <w:pStyle w:val="Normal"/>
        <w:rPr>
          <w:rFonts w:ascii="Arial" w:hAnsi="Arial"/>
          <w:color w:val="000000"/>
        </w:rPr>
      </w:pPr>
      <w:r>
        <w:rPr>
          <w:rFonts w:ascii="Arial" w:hAnsi="Arial"/>
          <w:b/>
          <w:bCs/>
          <w:color w:val="000000"/>
          <w:sz w:val="28"/>
          <w:szCs w:val="28"/>
        </w:rPr>
        <w:t>Component Three</w:t>
      </w:r>
    </w:p>
    <w:tbl>
      <w:tblPr>
        <w:tblStyle w:val="TableGrid"/>
        <w:tblW w:w="9348" w:type="dxa"/>
        <w:jc w:val="center"/>
        <w:tblInd w:w="0" w:type="dxa"/>
        <w:tblLayout w:type="fixed"/>
        <w:tblCellMar>
          <w:top w:w="0" w:type="dxa"/>
          <w:left w:w="108" w:type="dxa"/>
          <w:bottom w:w="0" w:type="dxa"/>
          <w:right w:w="108" w:type="dxa"/>
        </w:tblCellMar>
        <w:tblLook w:firstRow="1" w:noVBand="1" w:lastRow="0" w:firstColumn="1" w:lastColumn="0" w:noHBand="0" w:val="04a0"/>
      </w:tblPr>
      <w:tblGrid>
        <w:gridCol w:w="9348"/>
      </w:tblGrid>
      <w:tr>
        <w:trPr>
          <w:trHeight w:val="495" w:hRule="atLeast"/>
        </w:trPr>
        <w:tc>
          <w:tcPr>
            <w:tcW w:w="9348" w:type="dxa"/>
            <w:tcBorders/>
          </w:tcPr>
          <w:p>
            <w:pPr>
              <w:pStyle w:val="Normal"/>
              <w:widowControl w:val="false"/>
              <w:suppressAutoHyphens w:val="true"/>
              <w:spacing w:lineRule="auto" w:line="240" w:before="2" w:after="0"/>
              <w:jc w:val="both"/>
              <w:rPr>
                <w:rFonts w:eastAsia="Times New Roman" w:cs="Times New Roman"/>
                <w:b/>
                <w:b/>
                <w:bCs/>
                <w:i/>
                <w:i/>
                <w:iCs/>
                <w:color w:val="000000"/>
                <w:sz w:val="28"/>
                <w:szCs w:val="28"/>
                <w:lang w:val="en-US"/>
              </w:rPr>
            </w:pPr>
            <w:r>
              <w:rPr>
                <w:rFonts w:eastAsia="Times New Roman" w:cs="Times New Roman"/>
                <w:b/>
                <w:bCs/>
                <w:i/>
                <w:iCs/>
                <w:color w:val="000000"/>
                <w:sz w:val="24"/>
                <w:szCs w:val="28"/>
                <w:lang w:val="en-US"/>
              </w:rPr>
            </w:r>
          </w:p>
          <w:p>
            <w:pPr>
              <w:pStyle w:val="Normal"/>
              <w:widowControl w:val="false"/>
              <w:suppressAutoHyphens w:val="true"/>
              <w:spacing w:lineRule="auto" w:line="240" w:before="2" w:after="0"/>
              <w:jc w:val="both"/>
              <w:rPr>
                <w:rFonts w:ascii="Arial" w:hAnsi="Arial"/>
              </w:rPr>
            </w:pPr>
            <w:r>
              <w:rPr>
                <w:rFonts w:eastAsia="Times New Roman" w:cs="Times New Roman" w:ascii="Arial" w:hAnsi="Arial"/>
                <w:b/>
                <w:bCs/>
                <w:i/>
                <w:iCs/>
                <w:color w:val="000000"/>
                <w:kern w:val="0"/>
                <w:sz w:val="28"/>
                <w:szCs w:val="28"/>
                <w:shd w:fill="FFFFFF" w:val="clear"/>
                <w:lang w:val="en-US" w:eastAsia="en-US" w:bidi="ar-SA"/>
              </w:rPr>
              <w:t xml:space="preserve">Element 1 – </w:t>
            </w:r>
            <w:r>
              <w:rPr>
                <w:rFonts w:eastAsia="Times New Roman" w:cs="Times New Roman" w:ascii="Arial" w:hAnsi="Arial"/>
                <w:b/>
                <w:bCs/>
                <w:i/>
                <w:iCs/>
                <w:color w:val="000000"/>
                <w:kern w:val="0"/>
                <w:sz w:val="28"/>
                <w:szCs w:val="28"/>
                <w:shd w:fill="FFFFFF" w:val="clear"/>
                <w:lang w:val="zxx" w:eastAsia="zxx" w:bidi="zxx"/>
              </w:rPr>
              <w:t>Pre-Arrival</w:t>
            </w:r>
          </w:p>
          <w:p>
            <w:pPr>
              <w:pStyle w:val="Normal"/>
              <w:widowControl w:val="false"/>
              <w:suppressAutoHyphens w:val="true"/>
              <w:spacing w:lineRule="auto" w:line="240" w:before="0" w:after="0"/>
              <w:jc w:val="left"/>
              <w:rPr>
                <w:rFonts w:cs="Times New Roman"/>
                <w:b/>
                <w:b/>
                <w:bCs/>
              </w:rPr>
            </w:pPr>
            <w:r>
              <w:rPr>
                <w:rFonts w:cs="Times New Roman"/>
                <w:b/>
                <w:bCs/>
                <w:sz w:val="24"/>
              </w:rPr>
            </w:r>
          </w:p>
        </w:tc>
      </w:tr>
      <w:tr>
        <w:trPr>
          <w:trHeight w:val="495" w:hRule="atLeast"/>
        </w:trPr>
        <w:tc>
          <w:tcPr>
            <w:tcW w:w="9348" w:type="dxa"/>
            <w:tcBorders/>
          </w:tcPr>
          <w:p>
            <w:pPr>
              <w:pStyle w:val="Normal"/>
              <w:widowControl w:val="false"/>
              <w:suppressAutoHyphens w:val="true"/>
              <w:spacing w:lineRule="auto" w:line="240" w:before="0" w:after="0"/>
              <w:jc w:val="center"/>
              <w:rPr>
                <w:rFonts w:cs="Times New Roman"/>
                <w:b w:val="false"/>
                <w:b w:val="false"/>
                <w:bCs w:val="false"/>
              </w:rPr>
            </w:pPr>
            <w:r>
              <w:rPr>
                <w:rFonts w:cs="Times New Roman"/>
                <w:b w:val="false"/>
                <w:bCs w:val="false"/>
                <w:sz w:val="24"/>
              </w:rPr>
            </w:r>
          </w:p>
          <w:p>
            <w:pPr>
              <w:pStyle w:val="Normal"/>
              <w:widowControl w:val="false"/>
              <w:suppressAutoHyphens w:val="true"/>
              <w:spacing w:lineRule="auto" w:line="360" w:before="0" w:after="0"/>
              <w:jc w:val="both"/>
              <w:rPr>
                <w:rFonts w:ascii="Arial" w:hAnsi="Arial" w:cs="Times New Roman"/>
                <w:b w:val="false"/>
                <w:b w:val="false"/>
                <w:bCs w:val="false"/>
                <w:lang w:val="en-GB" w:eastAsia="en-US" w:bidi="ar-SA"/>
              </w:rPr>
            </w:pPr>
            <w:r>
              <w:rPr>
                <w:rFonts w:cs="Times New Roman" w:ascii="Arial" w:hAnsi="Arial"/>
                <w:b w:val="false"/>
                <w:bCs w:val="false"/>
                <w:sz w:val="24"/>
                <w:lang w:val="en-GB" w:eastAsia="en-US" w:bidi="ar-SA"/>
              </w:rPr>
              <w:t xml:space="preserve">     </w:t>
            </w:r>
            <w:r>
              <w:rPr>
                <w:rFonts w:cs="Times New Roman" w:ascii="Arial" w:hAnsi="Arial"/>
                <w:b w:val="false"/>
                <w:bCs w:val="false"/>
                <w:sz w:val="24"/>
                <w:lang w:val="en-GB" w:eastAsia="en-US" w:bidi="ar-SA"/>
              </w:rPr>
              <w:t>The visitor selects a hotel destination within the pre-departure step of the journey cycle. Choice of the guest can be affected by many factors, which include past experiences with the hotel, advertisement, recommendation by word of mouth by friends, family and colleagues, accommodation, booking by travel agency, hotel brand and loyalty scheme etc (Bardi, 2011). Whether the guest decides to proceed with a reservation is also influenced by convenience of booking and the way the booking representative engaged with and described the facilities of the hotel, including room availability, room pricing, entertainment amenities and other nearby attractions. The information that is gathered during booking is also assisting the hotel to conclude pre-registration related actions, such as allocating the desired room based on the request of the guest, determining the room tariff that will be invoiced to the guest's account throughout duration of their stay (</w:t>
            </w:r>
            <w:r>
              <w:rPr>
                <w:rFonts w:cs="Times New Roman" w:ascii="Arial" w:hAnsi="Arial"/>
                <w:b w:val="false"/>
                <w:bCs w:val="false"/>
                <w:sz w:val="24"/>
                <w:lang w:val="zxx" w:eastAsia="zxx" w:bidi="zxx"/>
              </w:rPr>
              <w:t>Tewan</w:t>
            </w:r>
            <w:r>
              <w:rPr>
                <w:rFonts w:cs="Times New Roman" w:ascii="Arial" w:hAnsi="Arial"/>
                <w:b w:val="false"/>
                <w:bCs w:val="false"/>
                <w:sz w:val="24"/>
                <w:lang w:val="en-GB" w:eastAsia="en-US" w:bidi="ar-SA"/>
              </w:rPr>
              <w:t>, 2011).</w:t>
            </w:r>
          </w:p>
          <w:p>
            <w:pPr>
              <w:pStyle w:val="Normal"/>
              <w:widowControl w:val="false"/>
              <w:suppressAutoHyphens w:val="true"/>
              <w:spacing w:lineRule="auto" w:line="360" w:before="0" w:after="0"/>
              <w:jc w:val="both"/>
              <w:rPr>
                <w:rFonts w:ascii="Arial" w:hAnsi="Arial" w:cs="Times New Roman"/>
                <w:b w:val="false"/>
                <w:b w:val="false"/>
                <w:bCs w:val="false"/>
                <w:lang w:val="en-GB" w:eastAsia="en-US" w:bidi="ar-SA"/>
              </w:rPr>
            </w:pPr>
            <w:r>
              <w:rPr>
                <w:rFonts w:cs="Times New Roman" w:ascii="Arial" w:hAnsi="Arial"/>
                <w:b w:val="false"/>
                <w:bCs w:val="false"/>
                <w:sz w:val="24"/>
                <w:lang w:val="en-GB" w:eastAsia="en-US" w:bidi="ar-SA"/>
              </w:rPr>
              <w:t xml:space="preserve">      </w:t>
            </w:r>
            <w:r>
              <w:rPr>
                <w:rFonts w:cs="Times New Roman" w:ascii="Arial" w:hAnsi="Arial"/>
                <w:b w:val="false"/>
                <w:bCs w:val="false"/>
                <w:sz w:val="24"/>
                <w:lang w:val="en-GB" w:eastAsia="en-US" w:bidi="ar-SA"/>
              </w:rPr>
              <w:t>Any special pre – booking requirements should be noted and accomplished by the members of the staff, including special requests such as potential allergies regarding the food provided, a specific positioning of the room, early check in or late check out, as well with any other special needs for the customers, regardless their age, sexual orientation, religion or any other similar background (</w:t>
            </w:r>
            <w:r>
              <w:rPr>
                <w:rFonts w:cs="Times New Roman" w:ascii="Arial" w:hAnsi="Arial"/>
                <w:b w:val="false"/>
                <w:bCs w:val="false"/>
                <w:sz w:val="24"/>
                <w:lang w:val="zxx" w:eastAsia="zxx" w:bidi="zxx"/>
              </w:rPr>
              <w:t>Vallen</w:t>
            </w:r>
            <w:r>
              <w:rPr>
                <w:rFonts w:cs="Times New Roman" w:ascii="Arial" w:hAnsi="Arial"/>
                <w:b w:val="false"/>
                <w:bCs w:val="false"/>
                <w:sz w:val="24"/>
                <w:lang w:val="en-GB" w:eastAsia="en-US" w:bidi="ar-SA"/>
              </w:rPr>
              <w:t xml:space="preserve"> </w:t>
            </w:r>
            <w:r>
              <w:rPr>
                <w:rFonts w:cs="Times New Roman" w:ascii="Arial" w:hAnsi="Arial"/>
                <w:b w:val="false"/>
                <w:bCs w:val="false"/>
                <w:i/>
                <w:iCs/>
                <w:sz w:val="24"/>
                <w:lang w:val="en-GB" w:eastAsia="en-US" w:bidi="ar-SA"/>
              </w:rPr>
              <w:t>et al</w:t>
            </w:r>
            <w:r>
              <w:rPr>
                <w:rFonts w:cs="Times New Roman" w:ascii="Arial" w:hAnsi="Arial"/>
                <w:b w:val="false"/>
                <w:bCs w:val="false"/>
                <w:sz w:val="24"/>
                <w:lang w:val="en-GB" w:eastAsia="en-US" w:bidi="ar-SA"/>
              </w:rPr>
              <w:t>., 2014). On this stage, the hotel have to prepare the accommodation for the guests prior to their arrival, considering the aspects of booking, cleaning and meeting any other specific requests, so when the customer will enter the room, everything would have to be spotless.</w:t>
            </w:r>
          </w:p>
          <w:p>
            <w:pPr>
              <w:pStyle w:val="Normal"/>
              <w:widowControl w:val="false"/>
              <w:suppressAutoHyphens w:val="true"/>
              <w:spacing w:lineRule="auto" w:line="240" w:before="0" w:after="0"/>
              <w:jc w:val="center"/>
              <w:rPr>
                <w:rFonts w:cs="Times New Roman"/>
                <w:b/>
                <w:b/>
                <w:bCs/>
              </w:rPr>
            </w:pPr>
            <w:r>
              <w:rPr>
                <w:rFonts w:cs="Times New Roman"/>
                <w:b/>
                <w:bCs/>
                <w:sz w:val="24"/>
              </w:rPr>
            </w:r>
          </w:p>
        </w:tc>
      </w:tr>
      <w:tr>
        <w:trPr>
          <w:trHeight w:val="495" w:hRule="atLeast"/>
        </w:trPr>
        <w:tc>
          <w:tcPr>
            <w:tcW w:w="9348" w:type="dxa"/>
            <w:tcBorders/>
          </w:tcPr>
          <w:p>
            <w:pPr>
              <w:pStyle w:val="Normal"/>
              <w:widowControl w:val="false"/>
              <w:suppressAutoHyphens w:val="true"/>
              <w:spacing w:lineRule="auto" w:line="240" w:before="2" w:after="0"/>
              <w:jc w:val="both"/>
              <w:rPr>
                <w:rFonts w:eastAsia="Times New Roman" w:cs="Times New Roman"/>
                <w:b/>
                <w:b/>
                <w:bCs/>
                <w:i/>
                <w:i/>
                <w:iCs/>
                <w:color w:val="000000"/>
                <w:szCs w:val="24"/>
                <w:shd w:fill="FFFFFF" w:val="clear"/>
                <w:lang w:val="en-US"/>
              </w:rPr>
            </w:pPr>
            <w:r>
              <w:rPr>
                <w:rFonts w:eastAsia="Times New Roman" w:cs="Times New Roman"/>
                <w:b/>
                <w:bCs/>
                <w:i/>
                <w:iCs/>
                <w:color w:val="000000"/>
                <w:sz w:val="24"/>
                <w:szCs w:val="24"/>
                <w:shd w:fill="FFFFFF" w:val="clear"/>
                <w:lang w:val="en-US"/>
              </w:rPr>
            </w:r>
          </w:p>
          <w:p>
            <w:pPr>
              <w:pStyle w:val="Normal"/>
              <w:widowControl w:val="false"/>
              <w:suppressAutoHyphens w:val="true"/>
              <w:spacing w:lineRule="auto" w:line="240" w:before="2" w:after="0"/>
              <w:jc w:val="both"/>
              <w:rPr>
                <w:rFonts w:ascii="Arial" w:hAnsi="Arial"/>
              </w:rPr>
            </w:pPr>
            <w:r>
              <w:rPr>
                <w:rFonts w:eastAsia="Times New Roman" w:cs="Times New Roman" w:ascii="Arial" w:hAnsi="Arial"/>
                <w:b/>
                <w:bCs/>
                <w:i/>
                <w:iCs/>
                <w:color w:val="000000"/>
                <w:kern w:val="0"/>
                <w:sz w:val="28"/>
                <w:szCs w:val="28"/>
                <w:shd w:fill="FFFFFF" w:val="clear"/>
                <w:lang w:val="en-US" w:eastAsia="en-US" w:bidi="ar-SA"/>
              </w:rPr>
              <w:t>Element 2 – Arrival</w:t>
            </w:r>
          </w:p>
          <w:p>
            <w:pPr>
              <w:pStyle w:val="Normal"/>
              <w:widowControl w:val="false"/>
              <w:suppressAutoHyphens w:val="true"/>
              <w:spacing w:lineRule="auto" w:line="240" w:before="0" w:after="0"/>
              <w:jc w:val="left"/>
              <w:rPr>
                <w:rFonts w:cs="Times New Roman"/>
                <w:b/>
                <w:b/>
                <w:bCs/>
              </w:rPr>
            </w:pPr>
            <w:r>
              <w:rPr>
                <w:rFonts w:cs="Times New Roman"/>
                <w:b/>
                <w:bCs/>
                <w:sz w:val="24"/>
              </w:rPr>
            </w:r>
          </w:p>
        </w:tc>
      </w:tr>
      <w:tr>
        <w:trPr>
          <w:trHeight w:val="495" w:hRule="atLeast"/>
        </w:trPr>
        <w:tc>
          <w:tcPr>
            <w:tcW w:w="9348" w:type="dxa"/>
            <w:tcBorders/>
          </w:tcPr>
          <w:p>
            <w:pPr>
              <w:pStyle w:val="Normal"/>
              <w:widowControl w:val="false"/>
              <w:suppressAutoHyphens w:val="true"/>
              <w:spacing w:lineRule="auto" w:line="240" w:before="0" w:after="0"/>
              <w:jc w:val="center"/>
              <w:rPr>
                <w:rFonts w:cs="Times New Roman"/>
                <w:b/>
                <w:b/>
                <w:bCs/>
              </w:rPr>
            </w:pPr>
            <w:r>
              <w:rPr>
                <w:rFonts w:cs="Times New Roman"/>
                <w:b/>
                <w:bCs/>
                <w:sz w:val="24"/>
              </w:rPr>
            </w:r>
          </w:p>
          <w:p>
            <w:pPr>
              <w:pStyle w:val="Normal"/>
              <w:widowControl w:val="false"/>
              <w:suppressAutoHyphens w:val="true"/>
              <w:spacing w:lineRule="auto" w:line="360" w:before="0" w:after="0"/>
              <w:jc w:val="both"/>
              <w:rPr>
                <w:rFonts w:cs="Times New Roman"/>
                <w:b w:val="false"/>
                <w:b w:val="false"/>
                <w:bCs w:val="false"/>
              </w:rPr>
            </w:pPr>
            <w:r>
              <w:rPr>
                <w:rFonts w:cs="Times New Roman"/>
                <w:b w:val="false"/>
                <w:bCs w:val="false"/>
                <w:sz w:val="24"/>
              </w:rPr>
              <w:t xml:space="preserve">     </w:t>
            </w:r>
            <w:r>
              <w:rPr>
                <w:rFonts w:cs="Times New Roman" w:ascii="Arial" w:hAnsi="Arial"/>
                <w:b w:val="false"/>
                <w:bCs w:val="false"/>
                <w:sz w:val="24"/>
              </w:rPr>
              <w:t xml:space="preserve"> </w:t>
            </w:r>
            <w:r>
              <w:rPr>
                <w:rFonts w:cs="Times New Roman" w:ascii="Arial" w:hAnsi="Arial"/>
                <w:b w:val="false"/>
                <w:bCs w:val="false"/>
                <w:sz w:val="24"/>
              </w:rPr>
              <w:t xml:space="preserve">The arrival phase of the hospitality cycle involves the check-in and guest room assignment procedure. After the guest's arrival, they will establish a business relationship between the hotel and the guest via the front desk. The reception staff is also responsible for answering any of the guest's queries, particularly the details of the room price for the accommodation they have booked and any other specific requests they might have. Front desk personnel are required to establish the booking status of the guest before beginning the check-in procedure </w:t>
            </w:r>
            <w:r>
              <w:rPr>
                <w:rFonts w:cs="Times New Roman" w:ascii="Arial" w:hAnsi="Arial"/>
                <w:b w:val="false"/>
                <w:bCs w:val="false"/>
                <w:sz w:val="24"/>
                <w:lang w:val="zxx" w:eastAsia="zxx" w:bidi="zxx"/>
              </w:rPr>
              <w:t>(Floris</w:t>
            </w:r>
            <w:r>
              <w:rPr>
                <w:rFonts w:cs="Times New Roman" w:ascii="Arial" w:hAnsi="Arial"/>
                <w:b w:val="false"/>
                <w:bCs w:val="false"/>
                <w:sz w:val="24"/>
              </w:rPr>
              <w:t>, 2023). Guests with a reservation and guests without a reservation, typically referred to as "walk-ins", also represent a potential business opportunity for reception staff. It is more than important for the staff to have a friendly and professional approach, as they represent the face and reputation of the hotel. All given information to the guest have to be accurate and concise, as their expectations are always high and their staying experience will certainly contribute to the overall business proficienc</w:t>
            </w:r>
            <w:r>
              <w:rPr>
                <w:rFonts w:cs="Times New Roman" w:ascii="Arial" w:hAnsi="Arial"/>
                <w:b w:val="false"/>
                <w:bCs w:val="false"/>
                <w:sz w:val="24"/>
                <w:lang w:val="zxx" w:eastAsia="zxx" w:bidi="zxx"/>
              </w:rPr>
              <w:t xml:space="preserve">y (Corgel </w:t>
            </w:r>
            <w:r>
              <w:rPr>
                <w:rFonts w:cs="Times New Roman" w:ascii="Arial" w:hAnsi="Arial"/>
                <w:b w:val="false"/>
                <w:bCs w:val="false"/>
                <w:i/>
                <w:iCs/>
                <w:sz w:val="24"/>
              </w:rPr>
              <w:t>et al</w:t>
            </w:r>
            <w:r>
              <w:rPr>
                <w:rFonts w:cs="Times New Roman" w:ascii="Arial" w:hAnsi="Arial"/>
                <w:b w:val="false"/>
                <w:bCs w:val="false"/>
                <w:sz w:val="24"/>
              </w:rPr>
              <w:t>., 2011). The waiting time for a customer to be checked in, should not exceed a polite and professional period, as the situation can be below hotel’s standards or guests’ requirements. Another important aspect upon arrival stage, is that the appearance of the front desk and hotel lobby should exceed customer’s expectation, which can have a deep impact on their first impression.</w:t>
            </w:r>
          </w:p>
        </w:tc>
      </w:tr>
      <w:tr>
        <w:trPr>
          <w:trHeight w:val="454" w:hRule="atLeast"/>
        </w:trPr>
        <w:tc>
          <w:tcPr>
            <w:tcW w:w="9348" w:type="dxa"/>
            <w:tcBorders/>
          </w:tcPr>
          <w:p>
            <w:pPr>
              <w:pStyle w:val="Normal"/>
              <w:widowControl w:val="false"/>
              <w:suppressAutoHyphens w:val="true"/>
              <w:spacing w:lineRule="auto" w:line="240" w:before="0" w:after="0"/>
              <w:jc w:val="left"/>
              <w:rPr>
                <w:rFonts w:cs="Times New Roman"/>
                <w:b/>
                <w:b/>
                <w:bCs/>
              </w:rPr>
            </w:pPr>
            <w:r>
              <w:rPr>
                <w:rFonts w:cs="Times New Roman"/>
                <w:b/>
                <w:bCs/>
                <w:sz w:val="24"/>
              </w:rPr>
            </w:r>
          </w:p>
          <w:p>
            <w:pPr>
              <w:pStyle w:val="Normal"/>
              <w:widowControl w:val="false"/>
              <w:suppressAutoHyphens w:val="true"/>
              <w:spacing w:lineRule="auto" w:line="240" w:before="2" w:after="0"/>
              <w:jc w:val="both"/>
              <w:rPr>
                <w:rFonts w:ascii="Arial" w:hAnsi="Arial"/>
              </w:rPr>
            </w:pPr>
            <w:r>
              <w:rPr>
                <w:rFonts w:eastAsia="Times New Roman" w:cs="Times New Roman" w:ascii="Arial" w:hAnsi="Arial"/>
                <w:b/>
                <w:bCs/>
                <w:i/>
                <w:iCs/>
                <w:color w:val="000000"/>
                <w:kern w:val="0"/>
                <w:sz w:val="28"/>
                <w:szCs w:val="28"/>
                <w:shd w:fill="FFFFFF" w:val="clear"/>
                <w:lang w:val="en-US" w:eastAsia="en-US" w:bidi="ar-SA"/>
              </w:rPr>
              <w:t>Element 3 – Duration of stay</w:t>
            </w:r>
          </w:p>
          <w:p>
            <w:pPr>
              <w:pStyle w:val="Normal"/>
              <w:widowControl w:val="false"/>
              <w:suppressAutoHyphens w:val="true"/>
              <w:spacing w:lineRule="auto" w:line="240" w:before="0" w:after="0"/>
              <w:jc w:val="left"/>
              <w:rPr>
                <w:rFonts w:cs="Times New Roman"/>
                <w:b/>
                <w:b/>
                <w:bCs/>
              </w:rPr>
            </w:pPr>
            <w:r>
              <w:rPr>
                <w:rFonts w:cs="Times New Roman"/>
                <w:b/>
                <w:bCs/>
                <w:sz w:val="24"/>
              </w:rPr>
            </w:r>
          </w:p>
        </w:tc>
      </w:tr>
      <w:tr>
        <w:trPr>
          <w:trHeight w:val="495" w:hRule="atLeast"/>
        </w:trPr>
        <w:tc>
          <w:tcPr>
            <w:tcW w:w="9348" w:type="dxa"/>
            <w:tcBorders/>
          </w:tcPr>
          <w:p>
            <w:pPr>
              <w:pStyle w:val="Normal"/>
              <w:widowControl w:val="false"/>
              <w:suppressAutoHyphens w:val="true"/>
              <w:spacing w:lineRule="auto" w:line="360" w:before="0" w:after="0"/>
              <w:jc w:val="both"/>
              <w:rPr>
                <w:rFonts w:ascii="Arial" w:hAnsi="Arial" w:cs="Times New Roman"/>
                <w:b w:val="false"/>
                <w:b w:val="false"/>
                <w:bCs w:val="false"/>
              </w:rPr>
            </w:pPr>
            <w:r>
              <w:rPr>
                <w:rFonts w:cs="Times New Roman" w:ascii="Arial" w:hAnsi="Arial"/>
                <w:b w:val="false"/>
                <w:bCs w:val="false"/>
                <w:sz w:val="24"/>
              </w:rPr>
              <w:t xml:space="preserve">     </w:t>
            </w:r>
            <w:r>
              <w:rPr>
                <w:rFonts w:cs="Times New Roman" w:ascii="Arial" w:hAnsi="Arial"/>
                <w:b w:val="false"/>
                <w:bCs w:val="false"/>
                <w:sz w:val="24"/>
              </w:rPr>
              <w:t>It is important during the occupancy stage, that the reception personnel are able to accurately represent the hotel. Since the front desk is considered the primary point of communication for the operation of the establishment, it is also responsible to coordinate the requests of guests. These include delivering supplies and providing information to their customers. Reception is expected to pay particular importance to ensuring timely and accurate responses to guests (Bardi, 2011). The major focus of front desk staff is to be proactive in providing service and satisfying or excelling guest’s expectations. This should also promote guests to want to come back to the hotel.</w:t>
            </w:r>
          </w:p>
          <w:p>
            <w:pPr>
              <w:pStyle w:val="Normal"/>
              <w:widowControl w:val="false"/>
              <w:suppressAutoHyphens w:val="true"/>
              <w:spacing w:lineRule="auto" w:line="360" w:before="0" w:after="0"/>
              <w:jc w:val="both"/>
              <w:rPr>
                <w:rFonts w:ascii="Arial" w:hAnsi="Arial" w:cs="Times New Roman"/>
                <w:b w:val="false"/>
                <w:b w:val="false"/>
                <w:bCs w:val="false"/>
              </w:rPr>
            </w:pPr>
            <w:r>
              <w:rPr>
                <w:rFonts w:cs="Times New Roman" w:ascii="Arial" w:hAnsi="Arial"/>
                <w:b w:val="false"/>
                <w:bCs w:val="false"/>
                <w:sz w:val="24"/>
              </w:rPr>
              <w:t xml:space="preserve">     </w:t>
            </w:r>
            <w:r>
              <w:rPr>
                <w:rFonts w:cs="Times New Roman" w:ascii="Arial" w:hAnsi="Arial"/>
                <w:b w:val="false"/>
                <w:bCs w:val="false"/>
                <w:sz w:val="24"/>
              </w:rPr>
              <w:t>The other team members are more than important, as well, during this stage. Kitchen staff members, the maintenance and housekeeping department, as well with the management team will have to work together in order to fulfil customer’s expectations, as long with the hotel’s standards (Amadeus Hospitality, 2023). Every encounter with the guests have to be treated of most importance and any queries should be promptly solved, or delegated to the responsible team member. At this point, the front desk team will have to demonstrate their communication and teamwork skills, as it represents the overall impression that a guest will have on their stay (Walker and Miller, 2009). Delegating issues raised by the customers to the relevant team, assuring the guests that their query will be solved in a timely manner and treating everyone with a professional approach, will bring an enhanced value to the organisation.</w:t>
            </w:r>
          </w:p>
        </w:tc>
      </w:tr>
      <w:tr>
        <w:trPr>
          <w:trHeight w:val="495" w:hRule="atLeast"/>
        </w:trPr>
        <w:tc>
          <w:tcPr>
            <w:tcW w:w="9348" w:type="dxa"/>
            <w:tcBorders/>
          </w:tcPr>
          <w:p>
            <w:pPr>
              <w:pStyle w:val="Normal"/>
              <w:widowControl w:val="false"/>
              <w:suppressAutoHyphens w:val="true"/>
              <w:spacing w:lineRule="auto" w:line="240" w:before="0" w:after="0"/>
              <w:jc w:val="left"/>
              <w:rPr>
                <w:rFonts w:cs="Times New Roman"/>
                <w:b/>
                <w:b/>
                <w:bCs/>
              </w:rPr>
            </w:pPr>
            <w:r>
              <w:rPr>
                <w:rFonts w:cs="Times New Roman"/>
                <w:b/>
                <w:bCs/>
                <w:sz w:val="24"/>
              </w:rPr>
            </w:r>
          </w:p>
          <w:p>
            <w:pPr>
              <w:pStyle w:val="Normal"/>
              <w:widowControl w:val="false"/>
              <w:suppressAutoHyphens w:val="true"/>
              <w:spacing w:lineRule="auto" w:line="240" w:before="2" w:after="0"/>
              <w:jc w:val="both"/>
              <w:rPr>
                <w:rFonts w:ascii="Arial" w:hAnsi="Arial"/>
              </w:rPr>
            </w:pPr>
            <w:r>
              <w:rPr>
                <w:rFonts w:eastAsia="Times New Roman" w:cs="Times New Roman" w:ascii="Arial" w:hAnsi="Arial"/>
                <w:b/>
                <w:bCs/>
                <w:i/>
                <w:iCs/>
                <w:color w:val="000000"/>
                <w:kern w:val="0"/>
                <w:sz w:val="28"/>
                <w:szCs w:val="28"/>
                <w:shd w:fill="FFFFFF" w:val="clear"/>
                <w:lang w:val="en-US" w:eastAsia="en-US" w:bidi="ar-SA"/>
              </w:rPr>
              <w:t>Element 4 – Departure</w:t>
            </w:r>
          </w:p>
          <w:p>
            <w:pPr>
              <w:pStyle w:val="Normal"/>
              <w:widowControl w:val="false"/>
              <w:suppressAutoHyphens w:val="true"/>
              <w:spacing w:lineRule="auto" w:line="240" w:before="0" w:after="0"/>
              <w:jc w:val="left"/>
              <w:rPr>
                <w:rFonts w:cs="Times New Roman"/>
                <w:b/>
                <w:b/>
                <w:bCs/>
              </w:rPr>
            </w:pPr>
            <w:r>
              <w:rPr>
                <w:rFonts w:cs="Times New Roman"/>
                <w:b/>
                <w:bCs/>
                <w:sz w:val="24"/>
              </w:rPr>
            </w:r>
          </w:p>
        </w:tc>
      </w:tr>
      <w:tr>
        <w:trPr>
          <w:trHeight w:val="495" w:hRule="atLeast"/>
        </w:trPr>
        <w:tc>
          <w:tcPr>
            <w:tcW w:w="9348" w:type="dxa"/>
            <w:tcBorders/>
          </w:tcPr>
          <w:p>
            <w:pPr>
              <w:pStyle w:val="Normal"/>
              <w:widowControl w:val="false"/>
              <w:suppressAutoHyphens w:val="true"/>
              <w:spacing w:lineRule="auto" w:line="360" w:before="0" w:after="0"/>
              <w:jc w:val="both"/>
              <w:rPr>
                <w:rFonts w:ascii="Arial" w:hAnsi="Arial"/>
              </w:rPr>
            </w:pPr>
            <w:r>
              <w:rPr>
                <w:rFonts w:ascii="Arial" w:hAnsi="Arial"/>
                <w:sz w:val="24"/>
              </w:rPr>
              <w:t xml:space="preserve">      </w:t>
            </w:r>
            <w:r>
              <w:rPr>
                <w:rFonts w:ascii="Arial" w:hAnsi="Arial"/>
                <w:sz w:val="24"/>
              </w:rPr>
              <w:t>On departure, the guests vacate the room, are provided with an accounting accurate statement either on hard copy or sent to their provided email address, give back the accommodation keys and depart the hotel. When the guests have checked out, the hotel front office automatically adjusts the room availability and informs the housekeeping department (</w:t>
            </w:r>
            <w:r>
              <w:rPr>
                <w:rFonts w:ascii="Arial" w:hAnsi="Arial"/>
                <w:sz w:val="24"/>
                <w:lang w:val="zxx" w:eastAsia="zxx" w:bidi="zxx"/>
              </w:rPr>
              <w:t>Vallen</w:t>
            </w:r>
            <w:r>
              <w:rPr>
                <w:rFonts w:ascii="Arial" w:hAnsi="Arial"/>
                <w:sz w:val="24"/>
              </w:rPr>
              <w:t xml:space="preserve"> </w:t>
            </w:r>
            <w:r>
              <w:rPr>
                <w:rFonts w:ascii="Arial" w:hAnsi="Arial"/>
                <w:i/>
                <w:iCs/>
                <w:sz w:val="24"/>
              </w:rPr>
              <w:t>et al</w:t>
            </w:r>
            <w:r>
              <w:rPr>
                <w:rFonts w:ascii="Arial" w:hAnsi="Arial"/>
                <w:sz w:val="24"/>
              </w:rPr>
              <w:t>., 2014). During this phase, the hotel reception also seeks feedback on the customer satisfaction experience in the establishment using the customer feedback form or offer them the opportunity to fill it online. At every single step of this process, the front desk team will ensure they will keep a professional approach at all times, regardless the customer’s attitude. If there will be formal complaints, they will have to be sorted on site, or passed on to the relevant manager, if the guest will insist on it. Furthermore, the reception team will ensure that the customers complied with the hotel’s policies during their stay (Bardi, 2011). This is a very important aspect, as nowadays, there are many guests who are trying to take advantage from minor incidents, in order for them to obtain a refund, even though they are not entitled to one. After the stage of customer’s departure, the front desk team will ensure that the room will be available for the next guests, by having a positive communication with the housekeeping department. Any issues with the process of customer’s departure should be immediately reported to the manager on duty, assuring at all times that the hotel’s policies and standards are met.</w:t>
            </w:r>
          </w:p>
          <w:p>
            <w:pPr>
              <w:pStyle w:val="Normal"/>
              <w:widowControl w:val="false"/>
              <w:suppressAutoHyphens w:val="true"/>
              <w:spacing w:lineRule="auto" w:line="240" w:before="0" w:after="0"/>
              <w:jc w:val="center"/>
              <w:rPr>
                <w:rFonts w:cs="Times New Roman"/>
                <w:b/>
                <w:b/>
                <w:bCs/>
              </w:rPr>
            </w:pPr>
            <w:r>
              <w:rPr>
                <w:rFonts w:cs="Times New Roman"/>
                <w:b/>
                <w:bCs/>
                <w:sz w:val="24"/>
              </w:rPr>
            </w:r>
          </w:p>
          <w:p>
            <w:pPr>
              <w:pStyle w:val="Normal"/>
              <w:widowControl w:val="false"/>
              <w:suppressAutoHyphens w:val="true"/>
              <w:spacing w:lineRule="auto" w:line="240" w:before="0" w:after="0"/>
              <w:jc w:val="center"/>
              <w:rPr>
                <w:rFonts w:cs="Times New Roman"/>
                <w:b/>
                <w:b/>
                <w:bCs/>
              </w:rPr>
            </w:pPr>
            <w:r>
              <w:rPr>
                <w:rFonts w:cs="Times New Roman"/>
                <w:b/>
                <w:bCs/>
                <w:sz w:val="24"/>
              </w:rPr>
            </w:r>
          </w:p>
          <w:p>
            <w:pPr>
              <w:pStyle w:val="Normal"/>
              <w:widowControl w:val="false"/>
              <w:suppressAutoHyphens w:val="true"/>
              <w:spacing w:lineRule="auto" w:line="240" w:before="0" w:after="0"/>
              <w:jc w:val="center"/>
              <w:rPr>
                <w:rFonts w:cs="Times New Roman"/>
                <w:b/>
                <w:b/>
                <w:bCs/>
              </w:rPr>
            </w:pPr>
            <w:r>
              <w:rPr>
                <w:rFonts w:cs="Times New Roman"/>
                <w:b/>
                <w:bCs/>
                <w:sz w:val="24"/>
              </w:rPr>
            </w:r>
          </w:p>
          <w:p>
            <w:pPr>
              <w:pStyle w:val="Normal"/>
              <w:widowControl w:val="false"/>
              <w:suppressAutoHyphens w:val="true"/>
              <w:spacing w:lineRule="auto" w:line="240" w:before="0" w:after="0"/>
              <w:jc w:val="center"/>
              <w:rPr>
                <w:rFonts w:cs="Times New Roman"/>
                <w:b/>
                <w:b/>
                <w:bCs/>
              </w:rPr>
            </w:pPr>
            <w:r>
              <w:rPr>
                <w:rFonts w:cs="Times New Roman"/>
                <w:b/>
                <w:bCs/>
                <w:sz w:val="24"/>
              </w:rPr>
            </w:r>
          </w:p>
          <w:p>
            <w:pPr>
              <w:pStyle w:val="Normal"/>
              <w:widowControl w:val="false"/>
              <w:suppressAutoHyphens w:val="true"/>
              <w:spacing w:lineRule="auto" w:line="240" w:before="0" w:after="0"/>
              <w:jc w:val="center"/>
              <w:rPr>
                <w:rFonts w:cs="Times New Roman"/>
                <w:b/>
                <w:b/>
                <w:bCs/>
              </w:rPr>
            </w:pPr>
            <w:r>
              <w:rPr>
                <w:rFonts w:cs="Times New Roman"/>
                <w:b/>
                <w:bCs/>
                <w:sz w:val="24"/>
              </w:rPr>
            </w:r>
          </w:p>
          <w:p>
            <w:pPr>
              <w:pStyle w:val="Normal"/>
              <w:widowControl w:val="false"/>
              <w:suppressAutoHyphens w:val="true"/>
              <w:spacing w:lineRule="auto" w:line="240" w:before="0" w:after="0"/>
              <w:jc w:val="center"/>
              <w:rPr>
                <w:rFonts w:cs="Times New Roman"/>
                <w:b/>
                <w:b/>
                <w:bCs/>
              </w:rPr>
            </w:pPr>
            <w:r>
              <w:rPr>
                <w:rFonts w:cs="Times New Roman"/>
                <w:b/>
                <w:bCs/>
                <w:sz w:val="24"/>
              </w:rPr>
            </w:r>
          </w:p>
          <w:p>
            <w:pPr>
              <w:pStyle w:val="Normal"/>
              <w:widowControl w:val="false"/>
              <w:suppressAutoHyphens w:val="true"/>
              <w:spacing w:lineRule="auto" w:line="240" w:before="0" w:after="0"/>
              <w:jc w:val="center"/>
              <w:rPr>
                <w:rFonts w:cs="Times New Roman"/>
                <w:b/>
                <w:b/>
                <w:bCs/>
              </w:rPr>
            </w:pPr>
            <w:r>
              <w:rPr>
                <w:rFonts w:cs="Times New Roman"/>
                <w:b/>
                <w:bCs/>
                <w:sz w:val="24"/>
              </w:rPr>
            </w:r>
          </w:p>
          <w:p>
            <w:pPr>
              <w:pStyle w:val="Normal"/>
              <w:widowControl w:val="false"/>
              <w:suppressAutoHyphens w:val="true"/>
              <w:spacing w:lineRule="auto" w:line="240" w:before="0" w:after="0"/>
              <w:jc w:val="center"/>
              <w:rPr>
                <w:rFonts w:cs="Times New Roman"/>
                <w:b/>
                <w:b/>
                <w:bCs/>
              </w:rPr>
            </w:pPr>
            <w:r>
              <w:rPr>
                <w:rFonts w:cs="Times New Roman"/>
                <w:b/>
                <w:bCs/>
                <w:sz w:val="24"/>
              </w:rPr>
            </w:r>
          </w:p>
          <w:p>
            <w:pPr>
              <w:pStyle w:val="Normal"/>
              <w:widowControl w:val="false"/>
              <w:suppressAutoHyphens w:val="true"/>
              <w:spacing w:lineRule="auto" w:line="240" w:before="0" w:after="0"/>
              <w:jc w:val="center"/>
              <w:rPr>
                <w:rFonts w:cs="Times New Roman"/>
                <w:b/>
                <w:b/>
                <w:bCs/>
              </w:rPr>
            </w:pPr>
            <w:r>
              <w:rPr>
                <w:rFonts w:cs="Times New Roman"/>
                <w:b/>
                <w:bCs/>
                <w:sz w:val="24"/>
              </w:rPr>
            </w:r>
          </w:p>
          <w:p>
            <w:pPr>
              <w:pStyle w:val="Normal"/>
              <w:widowControl w:val="false"/>
              <w:suppressAutoHyphens w:val="true"/>
              <w:spacing w:lineRule="auto" w:line="240" w:before="0" w:after="0"/>
              <w:jc w:val="center"/>
              <w:rPr>
                <w:rFonts w:cs="Times New Roman"/>
                <w:b/>
                <w:b/>
                <w:bCs/>
              </w:rPr>
            </w:pPr>
            <w:r>
              <w:rPr>
                <w:rFonts w:cs="Times New Roman"/>
                <w:b/>
                <w:bCs/>
                <w:sz w:val="24"/>
              </w:rPr>
            </w:r>
          </w:p>
          <w:p>
            <w:pPr>
              <w:pStyle w:val="Normal"/>
              <w:widowControl w:val="false"/>
              <w:suppressAutoHyphens w:val="true"/>
              <w:spacing w:lineRule="auto" w:line="240" w:before="0" w:after="0"/>
              <w:jc w:val="center"/>
              <w:rPr>
                <w:rFonts w:cs="Times New Roman"/>
                <w:b/>
                <w:b/>
                <w:bCs/>
              </w:rPr>
            </w:pPr>
            <w:r>
              <w:rPr>
                <w:rFonts w:cs="Times New Roman"/>
                <w:b/>
                <w:bCs/>
                <w:sz w:val="24"/>
              </w:rPr>
            </w:r>
          </w:p>
          <w:p>
            <w:pPr>
              <w:pStyle w:val="Normal"/>
              <w:widowControl w:val="false"/>
              <w:suppressAutoHyphens w:val="true"/>
              <w:spacing w:lineRule="auto" w:line="240" w:before="0" w:after="0"/>
              <w:jc w:val="center"/>
              <w:rPr>
                <w:rFonts w:cs="Times New Roman"/>
                <w:b/>
                <w:b/>
                <w:bCs/>
              </w:rPr>
            </w:pPr>
            <w:r>
              <w:rPr>
                <w:rFonts w:cs="Times New Roman"/>
                <w:b/>
                <w:bCs/>
                <w:sz w:val="24"/>
              </w:rPr>
            </w:r>
          </w:p>
          <w:p>
            <w:pPr>
              <w:pStyle w:val="Normal"/>
              <w:widowControl w:val="false"/>
              <w:suppressAutoHyphens w:val="true"/>
              <w:spacing w:lineRule="auto" w:line="240" w:before="0" w:after="0"/>
              <w:jc w:val="center"/>
              <w:rPr>
                <w:rFonts w:cs="Times New Roman"/>
                <w:b/>
                <w:b/>
                <w:bCs/>
              </w:rPr>
            </w:pPr>
            <w:r>
              <w:rPr>
                <w:rFonts w:cs="Times New Roman"/>
                <w:b/>
                <w:bCs/>
                <w:sz w:val="24"/>
              </w:rPr>
            </w:r>
          </w:p>
          <w:p>
            <w:pPr>
              <w:pStyle w:val="Normal"/>
              <w:widowControl w:val="false"/>
              <w:suppressAutoHyphens w:val="true"/>
              <w:spacing w:lineRule="auto" w:line="240" w:before="0" w:after="0"/>
              <w:jc w:val="center"/>
              <w:rPr>
                <w:rFonts w:cs="Times New Roman"/>
                <w:b/>
                <w:b/>
                <w:bCs/>
              </w:rPr>
            </w:pPr>
            <w:r>
              <w:rPr>
                <w:rFonts w:cs="Times New Roman"/>
                <w:b/>
                <w:bCs/>
                <w:sz w:val="24"/>
              </w:rPr>
            </w:r>
          </w:p>
          <w:p>
            <w:pPr>
              <w:pStyle w:val="Normal"/>
              <w:widowControl w:val="false"/>
              <w:suppressAutoHyphens w:val="true"/>
              <w:spacing w:lineRule="auto" w:line="240" w:before="0" w:after="0"/>
              <w:jc w:val="center"/>
              <w:rPr>
                <w:rFonts w:cs="Times New Roman"/>
                <w:b/>
                <w:b/>
                <w:bCs/>
              </w:rPr>
            </w:pPr>
            <w:r>
              <w:rPr>
                <w:rFonts w:cs="Times New Roman"/>
                <w:b/>
                <w:bCs/>
                <w:sz w:val="24"/>
              </w:rPr>
            </w:r>
          </w:p>
          <w:p>
            <w:pPr>
              <w:pStyle w:val="Normal"/>
              <w:widowControl w:val="false"/>
              <w:suppressAutoHyphens w:val="true"/>
              <w:spacing w:lineRule="auto" w:line="240" w:before="0" w:after="0"/>
              <w:jc w:val="center"/>
              <w:rPr>
                <w:rFonts w:cs="Times New Roman"/>
                <w:b/>
                <w:b/>
                <w:bCs/>
              </w:rPr>
            </w:pPr>
            <w:r>
              <w:rPr>
                <w:rFonts w:cs="Times New Roman"/>
                <w:b/>
                <w:bCs/>
                <w:sz w:val="24"/>
              </w:rPr>
            </w:r>
          </w:p>
        </w:tc>
      </w:tr>
    </w:tbl>
    <w:p>
      <w:pPr>
        <w:pStyle w:val="Normal"/>
        <w:widowControl/>
        <w:numPr>
          <w:ilvl w:val="0"/>
          <w:numId w:val="0"/>
        </w:numPr>
        <w:pBdr>
          <w:top w:val="single" w:sz="4" w:space="1" w:color="000000"/>
          <w:left w:val="single" w:sz="4" w:space="4" w:color="000000"/>
          <w:bottom w:val="single" w:sz="4" w:space="1" w:color="000000"/>
          <w:right w:val="single" w:sz="4" w:space="4" w:color="000000"/>
        </w:pBdr>
        <w:suppressAutoHyphens w:val="true"/>
        <w:bidi w:val="0"/>
        <w:spacing w:lineRule="auto" w:line="259" w:before="0" w:after="160"/>
        <w:ind w:left="340" w:right="0" w:hanging="0"/>
        <w:jc w:val="left"/>
        <w:rPr/>
      </w:pPr>
      <w:r>
        <w:rPr>
          <w:rFonts w:ascii="Arial" w:hAnsi="Arial"/>
          <w:b/>
          <w:bCs/>
          <w:sz w:val="28"/>
          <w:szCs w:val="28"/>
        </w:rPr>
        <w:t xml:space="preserve">References: </w:t>
      </w:r>
    </w:p>
    <w:p>
      <w:pPr>
        <w:pStyle w:val="Normal"/>
        <w:numPr>
          <w:ilvl w:val="0"/>
          <w:numId w:val="3"/>
        </w:numPr>
        <w:pBdr>
          <w:top w:val="single" w:sz="4" w:space="1" w:color="000000"/>
          <w:left w:val="single" w:sz="4" w:space="4" w:color="000000"/>
          <w:bottom w:val="single" w:sz="4" w:space="1" w:color="000000"/>
          <w:right w:val="single" w:sz="4" w:space="4" w:color="000000"/>
        </w:pBdr>
        <w:spacing w:lineRule="auto" w:line="360"/>
        <w:rPr>
          <w:rFonts w:ascii="Arial" w:hAnsi="Arial"/>
          <w:lang w:val="zxx" w:eastAsia="zxx" w:bidi="zxx"/>
        </w:rPr>
      </w:pPr>
      <w:r>
        <w:rPr>
          <w:rFonts w:ascii="Arial" w:hAnsi="Arial"/>
          <w:lang w:val="zxx" w:eastAsia="zxx" w:bidi="zxx"/>
        </w:rPr>
        <w:t xml:space="preserve">Amadeus Hospitality (2023) The ultimate guide to elevating guest satisfaction. Available at: </w:t>
      </w:r>
      <w:hyperlink r:id="rId10">
        <w:r>
          <w:rPr>
            <w:rStyle w:val="InternetLink"/>
            <w:rFonts w:ascii="Arial" w:hAnsi="Arial"/>
            <w:lang w:val="zxx" w:eastAsia="zxx" w:bidi="zxx"/>
          </w:rPr>
          <w:t>https://www.amadeus-hospitality.com/guest-satisfaction/</w:t>
        </w:r>
      </w:hyperlink>
      <w:r>
        <w:rPr>
          <w:rFonts w:ascii="Arial" w:hAnsi="Arial"/>
          <w:lang w:val="zxx" w:eastAsia="zxx" w:bidi="zxx"/>
        </w:rPr>
        <w:t xml:space="preserve"> [Accessed 26 October 2023]</w:t>
      </w:r>
    </w:p>
    <w:p>
      <w:pPr>
        <w:pStyle w:val="Normal"/>
        <w:numPr>
          <w:ilvl w:val="0"/>
          <w:numId w:val="3"/>
        </w:numPr>
        <w:pBdr>
          <w:top w:val="single" w:sz="4" w:space="1" w:color="000000"/>
          <w:left w:val="single" w:sz="4" w:space="4" w:color="000000"/>
          <w:bottom w:val="single" w:sz="4" w:space="1" w:color="000000"/>
          <w:right w:val="single" w:sz="4" w:space="4" w:color="000000"/>
        </w:pBdr>
        <w:spacing w:lineRule="auto" w:line="360"/>
        <w:rPr>
          <w:rFonts w:ascii="Arial" w:hAnsi="Arial"/>
          <w:lang w:val="zxx" w:eastAsia="zxx" w:bidi="zxx"/>
        </w:rPr>
      </w:pPr>
      <w:r>
        <w:rPr>
          <w:rFonts w:ascii="Arial" w:hAnsi="Arial"/>
          <w:lang w:val="zxx" w:eastAsia="zxx" w:bidi="zxx"/>
        </w:rPr>
        <w:t xml:space="preserve">Bardi, J. (2011) </w:t>
      </w:r>
      <w:r>
        <w:rPr>
          <w:rFonts w:ascii="Arial" w:hAnsi="Arial"/>
          <w:i/>
          <w:iCs/>
          <w:lang w:val="zxx" w:eastAsia="zxx" w:bidi="zxx"/>
        </w:rPr>
        <w:t>Hotel Front Office Management</w:t>
      </w:r>
      <w:r>
        <w:rPr>
          <w:rFonts w:ascii="Arial" w:hAnsi="Arial"/>
          <w:lang w:val="zxx" w:eastAsia="zxx" w:bidi="zxx"/>
        </w:rPr>
        <w:t xml:space="preserve">. Wiley, London </w:t>
      </w:r>
    </w:p>
    <w:p>
      <w:pPr>
        <w:pStyle w:val="Normal"/>
        <w:numPr>
          <w:ilvl w:val="0"/>
          <w:numId w:val="3"/>
        </w:numPr>
        <w:pBdr>
          <w:top w:val="single" w:sz="4" w:space="1" w:color="000000"/>
          <w:left w:val="single" w:sz="4" w:space="4" w:color="000000"/>
          <w:bottom w:val="single" w:sz="4" w:space="1" w:color="000000"/>
          <w:right w:val="single" w:sz="4" w:space="4" w:color="000000"/>
        </w:pBdr>
        <w:spacing w:lineRule="auto" w:line="360"/>
        <w:rPr>
          <w:rFonts w:ascii="Arial" w:hAnsi="Arial"/>
          <w:lang w:val="zxx" w:eastAsia="zxx" w:bidi="zxx"/>
        </w:rPr>
      </w:pPr>
      <w:r>
        <w:rPr>
          <w:rFonts w:ascii="Arial" w:hAnsi="Arial"/>
          <w:lang w:val="zxx" w:eastAsia="zxx" w:bidi="zxx"/>
        </w:rPr>
        <w:t xml:space="preserve">Corgel, JB, Sturman, MC &amp; Verma, R. (2011) The Cornell School of Hotel Administration on Hospitality: </w:t>
      </w:r>
      <w:r>
        <w:rPr>
          <w:rFonts w:ascii="Arial" w:hAnsi="Arial"/>
          <w:i/>
          <w:iCs/>
          <w:lang w:val="zxx" w:eastAsia="zxx" w:bidi="zxx"/>
        </w:rPr>
        <w:t>Cutting Edge Thinking and Practice.</w:t>
      </w:r>
      <w:r>
        <w:rPr>
          <w:rFonts w:ascii="Arial" w:hAnsi="Arial"/>
          <w:lang w:val="zxx" w:eastAsia="zxx" w:bidi="zxx"/>
        </w:rPr>
        <w:t xml:space="preserve"> John Wiley &amp; Sons, Incorporated. Hoboken. </w:t>
      </w:r>
    </w:p>
    <w:p>
      <w:pPr>
        <w:pStyle w:val="Normal"/>
        <w:numPr>
          <w:ilvl w:val="0"/>
          <w:numId w:val="3"/>
        </w:numPr>
        <w:pBdr>
          <w:top w:val="single" w:sz="4" w:space="1" w:color="000000"/>
          <w:left w:val="single" w:sz="4" w:space="4" w:color="000000"/>
          <w:bottom w:val="single" w:sz="4" w:space="1" w:color="000000"/>
          <w:right w:val="single" w:sz="4" w:space="4" w:color="000000"/>
        </w:pBdr>
        <w:spacing w:lineRule="auto" w:line="360"/>
        <w:rPr>
          <w:rFonts w:ascii="Arial" w:hAnsi="Arial"/>
          <w:lang w:val="zxx" w:eastAsia="zxx" w:bidi="zxx"/>
        </w:rPr>
      </w:pPr>
      <w:r>
        <w:rPr>
          <w:rFonts w:ascii="Arial" w:hAnsi="Arial"/>
          <w:lang w:val="zxx" w:eastAsia="zxx" w:bidi="zxx"/>
        </w:rPr>
        <w:t xml:space="preserve">Floris, S. (2023) </w:t>
      </w:r>
      <w:r>
        <w:rPr>
          <w:rFonts w:ascii="Arial" w:hAnsi="Arial"/>
          <w:i/>
          <w:iCs/>
          <w:lang w:val="zxx" w:eastAsia="zxx" w:bidi="zxx"/>
        </w:rPr>
        <w:t>‘More important than ever’: Clermont Hotel Group on the benefits of hospitality training</w:t>
      </w:r>
      <w:r>
        <w:rPr>
          <w:rFonts w:ascii="Arial" w:hAnsi="Arial"/>
          <w:lang w:val="zxx" w:eastAsia="zxx" w:bidi="zxx"/>
        </w:rPr>
        <w:t xml:space="preserve">. Available at: </w:t>
      </w:r>
      <w:hyperlink r:id="rId11">
        <w:r>
          <w:rPr>
            <w:rStyle w:val="InternetLink"/>
            <w:rFonts w:ascii="Arial" w:hAnsi="Arial"/>
            <w:lang w:val="zxx" w:eastAsia="zxx" w:bidi="zxx"/>
          </w:rPr>
          <w:t>https://www.hotelowner.co.uk/168645-more-important-than-ever-clermont-hotel-group-on-the-benefits-of-hospitality-training/</w:t>
        </w:r>
      </w:hyperlink>
      <w:r>
        <w:rPr>
          <w:rFonts w:ascii="Arial" w:hAnsi="Arial"/>
          <w:lang w:val="zxx" w:eastAsia="zxx" w:bidi="zxx"/>
        </w:rPr>
        <w:t xml:space="preserve"> [Accessed 25 October]</w:t>
      </w:r>
    </w:p>
    <w:p>
      <w:pPr>
        <w:pStyle w:val="Normal"/>
        <w:numPr>
          <w:ilvl w:val="0"/>
          <w:numId w:val="3"/>
        </w:numPr>
        <w:pBdr>
          <w:top w:val="single" w:sz="4" w:space="1" w:color="000000"/>
          <w:left w:val="single" w:sz="4" w:space="4" w:color="000000"/>
          <w:bottom w:val="single" w:sz="4" w:space="1" w:color="000000"/>
          <w:right w:val="single" w:sz="4" w:space="4" w:color="000000"/>
        </w:pBdr>
        <w:spacing w:lineRule="auto" w:line="360"/>
        <w:rPr>
          <w:rFonts w:ascii="Arial" w:hAnsi="Arial"/>
          <w:lang w:val="zxx" w:eastAsia="zxx" w:bidi="zxx"/>
        </w:rPr>
      </w:pPr>
      <w:r>
        <w:rPr>
          <w:rFonts w:ascii="Arial" w:hAnsi="Arial"/>
          <w:lang w:val="zxx" w:eastAsia="zxx" w:bidi="zxx"/>
        </w:rPr>
        <w:t xml:space="preserve">Johnston, R Clark, G. Shulver, M. (2012) </w:t>
      </w:r>
      <w:r>
        <w:rPr>
          <w:rFonts w:ascii="Arial" w:hAnsi="Arial"/>
          <w:i/>
          <w:iCs/>
          <w:lang w:val="zxx" w:eastAsia="zxx" w:bidi="zxx"/>
        </w:rPr>
        <w:t>Service Operations Management.</w:t>
      </w:r>
      <w:r>
        <w:rPr>
          <w:rFonts w:ascii="Arial" w:hAnsi="Arial"/>
          <w:lang w:val="zxx" w:eastAsia="zxx" w:bidi="zxx"/>
        </w:rPr>
        <w:t xml:space="preserve"> Pearson, London </w:t>
      </w:r>
    </w:p>
    <w:p>
      <w:pPr>
        <w:pStyle w:val="Normal"/>
        <w:numPr>
          <w:ilvl w:val="0"/>
          <w:numId w:val="3"/>
        </w:numPr>
        <w:pBdr>
          <w:top w:val="single" w:sz="4" w:space="1" w:color="000000"/>
          <w:left w:val="single" w:sz="4" w:space="4" w:color="000000"/>
          <w:bottom w:val="single" w:sz="4" w:space="1" w:color="000000"/>
          <w:right w:val="single" w:sz="4" w:space="4" w:color="000000"/>
        </w:pBdr>
        <w:spacing w:lineRule="auto" w:line="360"/>
        <w:rPr>
          <w:rFonts w:ascii="Arial" w:hAnsi="Arial"/>
          <w:lang w:val="zxx" w:eastAsia="zxx" w:bidi="zxx"/>
        </w:rPr>
      </w:pPr>
      <w:r>
        <w:rPr>
          <w:rFonts w:ascii="Arial" w:hAnsi="Arial"/>
          <w:lang w:val="zxx" w:eastAsia="zxx" w:bidi="zxx"/>
        </w:rPr>
        <w:t xml:space="preserve">Solomon, M. (2018) </w:t>
      </w:r>
      <w:r>
        <w:rPr>
          <w:rFonts w:ascii="Arial" w:hAnsi="Arial"/>
          <w:i/>
          <w:iCs/>
          <w:lang w:val="zxx" w:eastAsia="zxx" w:bidi="zxx"/>
        </w:rPr>
        <w:t>The Heart of Hospitality</w:t>
      </w:r>
      <w:r>
        <w:rPr>
          <w:rFonts w:ascii="Arial" w:hAnsi="Arial"/>
          <w:lang w:val="zxx" w:eastAsia="zxx" w:bidi="zxx"/>
        </w:rPr>
        <w:t xml:space="preserve">. New York: SelectBooks, Inc. </w:t>
      </w:r>
    </w:p>
    <w:p>
      <w:pPr>
        <w:pStyle w:val="Normal"/>
        <w:numPr>
          <w:ilvl w:val="0"/>
          <w:numId w:val="3"/>
        </w:numPr>
        <w:pBdr>
          <w:top w:val="single" w:sz="4" w:space="1" w:color="000000"/>
          <w:left w:val="single" w:sz="4" w:space="4" w:color="000000"/>
          <w:bottom w:val="single" w:sz="4" w:space="1" w:color="000000"/>
          <w:right w:val="single" w:sz="4" w:space="4" w:color="000000"/>
        </w:pBdr>
        <w:spacing w:lineRule="auto" w:line="360"/>
        <w:rPr>
          <w:rFonts w:ascii="Arial" w:hAnsi="Arial"/>
          <w:lang w:val="zxx" w:eastAsia="zxx" w:bidi="zxx"/>
        </w:rPr>
      </w:pPr>
      <w:r>
        <w:rPr>
          <w:rFonts w:ascii="Arial" w:hAnsi="Arial"/>
          <w:lang w:val="zxx" w:eastAsia="zxx" w:bidi="zxx"/>
        </w:rPr>
        <w:t xml:space="preserve">Tewan, J. (2009) </w:t>
      </w:r>
      <w:r>
        <w:rPr>
          <w:rFonts w:ascii="Arial" w:hAnsi="Arial"/>
          <w:i/>
          <w:iCs/>
          <w:lang w:val="zxx" w:eastAsia="zxx" w:bidi="zxx"/>
        </w:rPr>
        <w:t>Hotel Front Office: Operations and Management</w:t>
      </w:r>
      <w:r>
        <w:rPr>
          <w:rFonts w:ascii="Arial" w:hAnsi="Arial"/>
          <w:lang w:val="zxx" w:eastAsia="zxx" w:bidi="zxx"/>
        </w:rPr>
        <w:t xml:space="preserve">. Oxford Higher Education Press </w:t>
      </w:r>
    </w:p>
    <w:p>
      <w:pPr>
        <w:pStyle w:val="Normal"/>
        <w:numPr>
          <w:ilvl w:val="0"/>
          <w:numId w:val="3"/>
        </w:numPr>
        <w:pBdr>
          <w:top w:val="single" w:sz="4" w:space="1" w:color="000000"/>
          <w:left w:val="single" w:sz="4" w:space="4" w:color="000000"/>
          <w:bottom w:val="single" w:sz="4" w:space="1" w:color="000000"/>
          <w:right w:val="single" w:sz="4" w:space="4" w:color="000000"/>
        </w:pBdr>
        <w:spacing w:lineRule="auto" w:line="360"/>
        <w:rPr>
          <w:rFonts w:ascii="Arial" w:hAnsi="Arial"/>
          <w:lang w:val="zxx" w:eastAsia="zxx" w:bidi="zxx"/>
        </w:rPr>
      </w:pPr>
      <w:r>
        <w:rPr>
          <w:rFonts w:ascii="Arial" w:hAnsi="Arial"/>
          <w:lang w:val="zxx" w:eastAsia="zxx" w:bidi="zxx"/>
        </w:rPr>
        <w:t xml:space="preserve">TripAdvisor (2023) </w:t>
      </w:r>
      <w:r>
        <w:rPr>
          <w:rFonts w:ascii="Arial" w:hAnsi="Arial"/>
          <w:i/>
          <w:iCs/>
          <w:lang w:val="zxx" w:eastAsia="zxx" w:bidi="zxx"/>
        </w:rPr>
        <w:t>Premier Inn Liverpool (West Derby) hote</w:t>
      </w:r>
      <w:r>
        <w:rPr>
          <w:rFonts w:ascii="Arial" w:hAnsi="Arial"/>
          <w:lang w:val="zxx" w:eastAsia="zxx" w:bidi="zxx"/>
        </w:rPr>
        <w:t xml:space="preserve">l. Available at: </w:t>
      </w:r>
      <w:hyperlink r:id="rId12">
        <w:r>
          <w:rPr>
            <w:rStyle w:val="InternetLink"/>
            <w:rFonts w:ascii="Arial" w:hAnsi="Arial"/>
            <w:lang w:val="zxx" w:eastAsia="zxx" w:bidi="zxx"/>
          </w:rPr>
          <w:t>https://www.tripadvisor.co.uk/Hotel_Review-g186337-d210778-Reviews-Premier_Inn_Liverpool_West_Derby_hotel-Liverpool_Merseyside_England.html</w:t>
        </w:r>
      </w:hyperlink>
      <w:r>
        <w:rPr>
          <w:rFonts w:ascii="Arial" w:hAnsi="Arial"/>
          <w:lang w:val="zxx" w:eastAsia="zxx" w:bidi="zxx"/>
        </w:rPr>
        <w:t xml:space="preserve"> [Accessed 24 October 2023]</w:t>
      </w:r>
    </w:p>
    <w:p>
      <w:pPr>
        <w:pStyle w:val="Normal"/>
        <w:numPr>
          <w:ilvl w:val="0"/>
          <w:numId w:val="3"/>
        </w:numPr>
        <w:pBdr>
          <w:top w:val="single" w:sz="4" w:space="1" w:color="000000"/>
          <w:left w:val="single" w:sz="4" w:space="4" w:color="000000"/>
          <w:bottom w:val="single" w:sz="4" w:space="1" w:color="000000"/>
          <w:right w:val="single" w:sz="4" w:space="4" w:color="000000"/>
        </w:pBdr>
        <w:spacing w:lineRule="auto" w:line="360"/>
        <w:rPr>
          <w:rFonts w:ascii="Arial" w:hAnsi="Arial"/>
          <w:lang w:val="zxx" w:eastAsia="zxx" w:bidi="zxx"/>
        </w:rPr>
      </w:pPr>
      <w:r>
        <w:rPr>
          <w:rFonts w:ascii="Arial" w:hAnsi="Arial"/>
          <w:lang w:val="zxx" w:eastAsia="zxx" w:bidi="zxx"/>
        </w:rPr>
        <w:t xml:space="preserve">Vallen, G.K. &amp; Vallen, Jerome J. (2014) </w:t>
      </w:r>
      <w:r>
        <w:rPr>
          <w:rFonts w:ascii="Arial" w:hAnsi="Arial"/>
          <w:i/>
          <w:iCs/>
          <w:lang w:val="zxx" w:eastAsia="zxx" w:bidi="zxx"/>
        </w:rPr>
        <w:t xml:space="preserve">Check-in check-out: managing hotel operations. </w:t>
      </w:r>
      <w:r>
        <w:rPr>
          <w:rFonts w:ascii="Arial" w:hAnsi="Arial"/>
          <w:lang w:val="zxx" w:eastAsia="zxx" w:bidi="zxx"/>
        </w:rPr>
        <w:t>Ninth edition. Pearson New International</w:t>
      </w:r>
    </w:p>
    <w:p>
      <w:pPr>
        <w:pStyle w:val="Normal"/>
        <w:numPr>
          <w:ilvl w:val="0"/>
          <w:numId w:val="3"/>
        </w:numPr>
        <w:pBdr>
          <w:top w:val="single" w:sz="4" w:space="1" w:color="000000"/>
          <w:left w:val="single" w:sz="4" w:space="4" w:color="000000"/>
          <w:bottom w:val="single" w:sz="4" w:space="1" w:color="000000"/>
          <w:right w:val="single" w:sz="4" w:space="4" w:color="000000"/>
        </w:pBdr>
        <w:spacing w:lineRule="auto" w:line="360"/>
        <w:rPr>
          <w:rFonts w:ascii="Arial" w:hAnsi="Arial"/>
          <w:color w:val="000000"/>
          <w:sz w:val="24"/>
          <w:szCs w:val="24"/>
          <w:lang w:val="zxx" w:eastAsia="zxx" w:bidi="zxx"/>
        </w:rPr>
      </w:pPr>
      <w:r>
        <w:rPr>
          <w:rFonts w:ascii="Arial" w:hAnsi="Arial"/>
          <w:b w:val="false"/>
          <w:i w:val="false"/>
          <w:caps w:val="false"/>
          <w:smallCaps w:val="false"/>
          <w:color w:val="000000"/>
          <w:spacing w:val="0"/>
          <w:sz w:val="24"/>
          <w:szCs w:val="24"/>
          <w:lang w:val="zxx" w:eastAsia="zxx" w:bidi="zxx"/>
        </w:rPr>
        <w:t>Walker, J.R. and Miller, J.E. (2009)</w:t>
      </w:r>
      <w:r>
        <w:rPr>
          <w:rFonts w:ascii="Arial" w:hAnsi="Arial"/>
          <w:b w:val="false"/>
          <w:i/>
          <w:color w:val="000000"/>
          <w:spacing w:val="0"/>
          <w:sz w:val="24"/>
          <w:szCs w:val="24"/>
          <w:lang w:val="zxx" w:eastAsia="zxx" w:bidi="zxx"/>
        </w:rPr>
        <w:t>Supervision in the hospitality industry: Leading human resources</w:t>
      </w:r>
      <w:r>
        <w:rPr>
          <w:rFonts w:ascii="Arial" w:hAnsi="Arial"/>
          <w:b w:val="false"/>
          <w:i w:val="false"/>
          <w:caps w:val="false"/>
          <w:smallCaps w:val="false"/>
          <w:color w:val="000000"/>
          <w:spacing w:val="0"/>
          <w:sz w:val="24"/>
          <w:szCs w:val="24"/>
          <w:lang w:val="zxx" w:eastAsia="zxx" w:bidi="zxx"/>
        </w:rPr>
        <w:t>. John Wiley and Sons.</w:t>
      </w:r>
      <w:r>
        <w:rPr>
          <w:rFonts w:ascii="Arial" w:hAnsi="Arial"/>
          <w:color w:val="000000"/>
          <w:sz w:val="24"/>
          <w:szCs w:val="24"/>
          <w:lang w:val="zxx" w:eastAsia="zxx" w:bidi="zxx"/>
        </w:rPr>
        <w:t xml:space="preserve"> </w:t>
      </w:r>
    </w:p>
    <w:p>
      <w:pPr>
        <w:pStyle w:val="Normal"/>
        <w:rPr>
          <w:b/>
          <w:b/>
          <w:bCs/>
        </w:rPr>
      </w:pPr>
      <w:r>
        <w:rPr>
          <w:b/>
          <w:bCs/>
        </w:rPr>
      </w:r>
    </w:p>
    <w:p>
      <w:pPr>
        <w:pStyle w:val="Normal"/>
        <w:rPr>
          <w:b/>
          <w:b/>
          <w:bCs/>
        </w:rPr>
      </w:pPr>
      <w:r>
        <w:rPr>
          <w:b/>
          <w:bCs/>
        </w:rPr>
      </w:r>
    </w:p>
    <w:p>
      <w:pPr>
        <w:pStyle w:val="Normal"/>
        <w:rPr>
          <w:b/>
          <w:b/>
          <w:bCs/>
        </w:rPr>
      </w:pPr>
      <w:r>
        <w:rPr>
          <w:b/>
          <w:bCs/>
        </w:rPr>
      </w:r>
    </w:p>
    <w:p>
      <w:pPr>
        <w:pStyle w:val="Normal"/>
        <w:spacing w:before="0" w:after="160"/>
        <w:rPr>
          <w:b/>
          <w:b/>
          <w:bCs/>
        </w:rPr>
      </w:pPr>
      <w:r>
        <w:rPr/>
      </w:r>
    </w:p>
    <w:sectPr>
      <w:footerReference w:type="default" r:id="rId13"/>
      <w:type w:val="nextPage"/>
      <w:pgSz w:w="11906" w:h="16838"/>
      <w:pgMar w:left="1440" w:right="1440" w:gutter="0" w:header="0" w:top="1077" w:footer="1077" w:bottom="1636"/>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Light">
    <w:charset w:val="00"/>
    <w:family w:val="roman"/>
    <w:pitch w:val="variable"/>
  </w:font>
  <w:font w:name="Liberation Serif">
    <w:altName w:val="Times New Roman"/>
    <w:charset w:val="00"/>
    <w:family w:val="swiss"/>
    <w:pitch w:val="variable"/>
  </w:font>
  <w:font w:name="OpenSymbol">
    <w:altName w:val="Arial Unicode MS"/>
    <w:charset w:val="00"/>
    <w:family w:val="roman"/>
    <w:pitch w:val="variable"/>
  </w:font>
  <w:font w:name="Liberation Sans">
    <w:altName w:val="Arial"/>
    <w:charset w:val="00"/>
    <w:family w:val="roman"/>
    <w:pitch w:val="variable"/>
  </w:font>
  <w:font w:name="Carlito">
    <w:altName w:val="Calibri"/>
    <w:charset w:val="00"/>
    <w:family w:val="roman"/>
    <w:pitch w:val="variable"/>
  </w:font>
  <w:font w:name="Microsoft YaHei">
    <w:charset w:val="00"/>
    <w:family w:val="roman"/>
    <w:pitch w:val="variable"/>
  </w:font>
  <w:font w:name="Noto Sans">
    <w:charset w:val="00"/>
    <w:family w:val="roman"/>
    <w:pitch w:val="variable"/>
  </w:font>
  <w:font w:name="Arial">
    <w:charset w:val="00"/>
    <w:family w:val="roman"/>
    <w:pitch w:val="variable"/>
  </w:font>
  <w:font w:name="OpenSymbol">
    <w:altName w:val="Arial Unicode M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rFonts w:ascii="Arial" w:hAnsi="Arial"/>
      </w:rPr>
    </w:pPr>
    <w:r>
      <w:rPr>
        <w:rFonts w:ascii="Arial" w:hAnsi="Arial"/>
      </w:rPr>
      <w:fldChar w:fldCharType="begin"/>
    </w:r>
    <w:r>
      <w:rPr>
        <w:rFonts w:ascii="Arial" w:hAnsi="Arial"/>
      </w:rPr>
      <w:instrText xml:space="preserve"> PAGE </w:instrText>
    </w:r>
    <w:r>
      <w:rPr>
        <w:rFonts w:ascii="Arial" w:hAnsi="Arial"/>
      </w:rPr>
      <w:fldChar w:fldCharType="separate"/>
    </w:r>
    <w:r>
      <w:rPr>
        <w:rFonts w:ascii="Arial" w:hAnsi="Arial"/>
      </w:rPr>
      <w:t>3</w:t>
    </w:r>
    <w:r>
      <w:rPr>
        <w:rFonts w:ascii="Arial" w:hAnsi="Arial"/>
      </w:rPr>
      <w:fldChar w:fldCharType="end"/>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rFonts w:ascii="Arial" w:hAnsi="Arial"/>
      </w:rPr>
    </w:pPr>
    <w:r>
      <w:rPr>
        <w:rFonts w:ascii="Arial" w:hAnsi="Arial"/>
      </w:rPr>
      <w:t>12</w:t>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4">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Calibri" w:cs="" w:cstheme="minorBidi" w:eastAsiaTheme="minorHAnsi"/>
        <w:color w:val="000000" w:themeColor="text1"/>
        <w:sz w:val="24"/>
        <w:szCs w:val="22"/>
        <w:lang w:val="en-GB"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pPr>
      <w:widowControl/>
      <w:suppressAutoHyphens w:val="true"/>
      <w:bidi w:val="0"/>
      <w:spacing w:lineRule="auto" w:line="259" w:before="0" w:after="160"/>
      <w:jc w:val="left"/>
    </w:pPr>
    <w:rPr>
      <w:rFonts w:ascii="Times New Roman" w:hAnsi="Times New Roman" w:eastAsia="Calibri" w:cs="" w:cstheme="minorBidi" w:eastAsiaTheme="minorHAnsi"/>
      <w:color w:val="000000" w:themeColor="text1"/>
      <w:kern w:val="0"/>
      <w:sz w:val="24"/>
      <w:szCs w:val="22"/>
      <w:lang w:val="en-GB" w:eastAsia="en-US" w:bidi="ar-SA"/>
    </w:rPr>
  </w:style>
  <w:style w:type="paragraph" w:styleId="Heading1">
    <w:name w:val="Heading 1"/>
    <w:basedOn w:val="Normal"/>
    <w:next w:val="Normal"/>
    <w:link w:val="Heading1Char"/>
    <w:uiPriority w:val="9"/>
    <w:qFormat/>
    <w:rsid w:val="00f9700f"/>
    <w:pPr>
      <w:keepNext w:val="true"/>
      <w:keepLines/>
      <w:spacing w:before="240" w:after="0"/>
      <w:outlineLvl w:val="0"/>
    </w:pPr>
    <w:rPr>
      <w:rFonts w:ascii="Calibri Light" w:hAnsi="Calibri Light" w:eastAsia="" w:cs="" w:asciiTheme="majorHAnsi" w:cstheme="majorBidi" w:eastAsiaTheme="majorEastAsia" w:hAnsiTheme="majorHAnsi"/>
      <w:color w:val="2F5496" w:themeColor="accent1" w:themeShade="bf"/>
      <w:sz w:val="32"/>
      <w:szCs w:val="32"/>
    </w:rPr>
  </w:style>
  <w:style w:type="paragraph" w:styleId="Heading3">
    <w:name w:val="Heading 3"/>
    <w:basedOn w:val="Heading"/>
    <w:next w:val="TextBody"/>
    <w:qFormat/>
    <w:pPr>
      <w:spacing w:before="140" w:after="120"/>
      <w:outlineLvl w:val="2"/>
    </w:pPr>
    <w:rPr>
      <w:rFonts w:ascii="Liberation Serif" w:hAnsi="Liberation Serif" w:eastAsia="Segoe UI" w:cs="Tahoma"/>
      <w:b/>
      <w:bCs/>
      <w:sz w:val="28"/>
      <w:szCs w:val="28"/>
    </w:rPr>
  </w:style>
  <w:style w:type="character" w:styleId="DefaultParagraphFont" w:default="1">
    <w:name w:val="Default Paragraph Font"/>
    <w:uiPriority w:val="1"/>
    <w:semiHidden/>
    <w:unhideWhenUsed/>
    <w:qFormat/>
    <w:rPr/>
  </w:style>
  <w:style w:type="character" w:styleId="Fluidplugincopy" w:customStyle="1">
    <w:name w:val="fluidplugincopy"/>
    <w:basedOn w:val="DefaultParagraphFont"/>
    <w:qFormat/>
    <w:rsid w:val="00cd26b9"/>
    <w:rPr/>
  </w:style>
  <w:style w:type="character" w:styleId="HeaderChar" w:customStyle="1">
    <w:name w:val="Header Char"/>
    <w:basedOn w:val="DefaultParagraphFont"/>
    <w:link w:val="Header"/>
    <w:uiPriority w:val="99"/>
    <w:qFormat/>
    <w:rsid w:val="004d0f63"/>
    <w:rPr/>
  </w:style>
  <w:style w:type="character" w:styleId="FooterChar" w:customStyle="1">
    <w:name w:val="Footer Char"/>
    <w:basedOn w:val="DefaultParagraphFont"/>
    <w:link w:val="Footer"/>
    <w:uiPriority w:val="99"/>
    <w:qFormat/>
    <w:rsid w:val="004d0f63"/>
    <w:rPr/>
  </w:style>
  <w:style w:type="character" w:styleId="Heading1Char" w:customStyle="1">
    <w:name w:val="Heading 1 Char"/>
    <w:basedOn w:val="DefaultParagraphFont"/>
    <w:link w:val="Heading1"/>
    <w:uiPriority w:val="9"/>
    <w:qFormat/>
    <w:rsid w:val="00f9700f"/>
    <w:rPr>
      <w:rFonts w:ascii="Calibri Light" w:hAnsi="Calibri Light" w:eastAsia="" w:cs="" w:asciiTheme="majorHAnsi" w:cstheme="majorBidi" w:eastAsiaTheme="majorEastAsia" w:hAnsiTheme="majorHAnsi"/>
      <w:color w:val="2F5496" w:themeColor="accent1" w:themeShade="bf"/>
      <w:sz w:val="32"/>
      <w:szCs w:val="32"/>
    </w:rPr>
  </w:style>
  <w:style w:type="character" w:styleId="InternetLink">
    <w:name w:val="Hyperlink"/>
    <w:rPr>
      <w:color w:val="000080"/>
      <w:u w:val="single"/>
      <w:lang w:val="zxx" w:eastAsia="zxx" w:bidi="zxx"/>
    </w:rPr>
  </w:style>
  <w:style w:type="character" w:styleId="Bullets">
    <w:name w:val="Bullets"/>
    <w:qFormat/>
    <w:rPr>
      <w:rFonts w:ascii="OpenSymbol" w:hAnsi="OpenSymbol" w:eastAsia="OpenSymbol" w:cs="OpenSymbol"/>
    </w:rPr>
  </w:style>
  <w:style w:type="character" w:styleId="VisitedInternetLink">
    <w:name w:val="FollowedHyperlink"/>
    <w:rPr>
      <w:color w:val="800000"/>
      <w:u w:val="single"/>
      <w:lang w:val="zxx" w:eastAsia="zxx" w:bidi="zxx"/>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ListParagraph">
    <w:name w:val="List Paragraph"/>
    <w:basedOn w:val="Normal"/>
    <w:uiPriority w:val="1"/>
    <w:qFormat/>
    <w:rsid w:val="00cd26b9"/>
    <w:pPr>
      <w:widowControl w:val="false"/>
      <w:spacing w:lineRule="auto" w:line="240" w:before="0" w:after="0"/>
      <w:ind w:left="1200" w:hanging="361"/>
    </w:pPr>
    <w:rPr>
      <w:rFonts w:ascii="Carlito" w:hAnsi="Carlito" w:eastAsia="Carlito" w:cs="Carlito"/>
      <w:color w:val="auto"/>
      <w:sz w:val="22"/>
      <w:lang w:val="en-US"/>
    </w:rPr>
  </w:style>
  <w:style w:type="paragraph" w:styleId="HeaderandFooter">
    <w:name w:val="Header and Footer"/>
    <w:basedOn w:val="Normal"/>
    <w:qFormat/>
    <w:pPr/>
    <w:rPr/>
  </w:style>
  <w:style w:type="paragraph" w:styleId="Header">
    <w:name w:val="Header"/>
    <w:basedOn w:val="Normal"/>
    <w:link w:val="HeaderChar"/>
    <w:uiPriority w:val="99"/>
    <w:unhideWhenUsed/>
    <w:rsid w:val="004d0f63"/>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d0f63"/>
    <w:pPr>
      <w:tabs>
        <w:tab w:val="clear" w:pos="720"/>
        <w:tab w:val="center" w:pos="4513" w:leader="none"/>
        <w:tab w:val="right" w:pos="9026" w:leader="none"/>
      </w:tabs>
      <w:spacing w:lineRule="auto" w:line="240" w:before="0" w:after="0"/>
    </w:pPr>
    <w:rPr/>
  </w:style>
  <w:style w:type="paragraph" w:styleId="DefaultDrawingStyle">
    <w:name w:val="Default Drawing Style"/>
    <w:qFormat/>
    <w:pPr>
      <w:widowControl/>
      <w:tabs>
        <w:tab w:val="clear" w:pos="720"/>
        <w:tab w:val="left" w:pos="0" w:leader="none"/>
        <w:tab w:val="left" w:pos="708" w:leader="none"/>
        <w:tab w:val="left" w:pos="1415"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s>
      <w:suppressAutoHyphens w:val="true"/>
      <w:bidi w:val="0"/>
      <w:spacing w:lineRule="auto" w:line="240" w:before="5" w:after="5"/>
      <w:jc w:val="left"/>
    </w:pPr>
    <w:rPr>
      <w:rFonts w:ascii="Microsoft YaHei" w:hAnsi="Microsoft YaHei" w:eastAsia="Tahoma" w:cs="Noto Sans"/>
      <w:b w:val="false"/>
      <w:i w:val="false"/>
      <w:strike w:val="false"/>
      <w:dstrike w:val="false"/>
      <w:outline w:val="false"/>
      <w:shadow w:val="false"/>
      <w:color w:val="4D4D4D"/>
      <w:kern w:val="0"/>
      <w:sz w:val="36"/>
      <w:szCs w:val="24"/>
      <w:u w:val="none"/>
      <w:em w:val="none"/>
      <w:lang w:val="en-GB" w:eastAsia="en-US" w:bidi="ar-SA"/>
    </w:rPr>
  </w:style>
  <w:style w:type="paragraph" w:styleId="Objectwithoutfill">
    <w:name w:val="Object without fill"/>
    <w:basedOn w:val="DefaultDrawingStyle"/>
    <w:qFormat/>
    <w:pPr>
      <w:bidi w:val="0"/>
      <w:spacing w:lineRule="auto" w:line="240" w:before="5" w:after="5"/>
      <w:jc w:val="left"/>
    </w:pPr>
    <w:rPr>
      <w:rFonts w:ascii="Microsoft YaHei" w:hAnsi="Microsoft YaHei"/>
      <w:b w:val="false"/>
      <w:i w:val="false"/>
      <w:strike w:val="false"/>
      <w:dstrike w:val="false"/>
      <w:outline w:val="false"/>
      <w:shadow w:val="false"/>
      <w:color w:val="4D4D4D"/>
      <w:sz w:val="36"/>
      <w:u w:val="none"/>
      <w:em w:val="none"/>
    </w:rPr>
  </w:style>
  <w:style w:type="paragraph" w:styleId="Objectwithnofillandnoline">
    <w:name w:val="Object with no fill and no line"/>
    <w:basedOn w:val="DefaultDrawingStyle"/>
    <w:qFormat/>
    <w:pPr>
      <w:bidi w:val="0"/>
      <w:spacing w:lineRule="auto" w:line="240" w:before="5" w:after="5"/>
      <w:jc w:val="left"/>
    </w:pPr>
    <w:rPr>
      <w:rFonts w:ascii="Microsoft YaHei" w:hAnsi="Microsoft YaHei"/>
      <w:b w:val="false"/>
      <w:i w:val="false"/>
      <w:strike w:val="false"/>
      <w:dstrike w:val="false"/>
      <w:outline w:val="false"/>
      <w:shadow w:val="false"/>
      <w:color w:val="4D4D4D"/>
      <w:sz w:val="36"/>
      <w:u w:val="none"/>
      <w:em w:val="none"/>
    </w:rPr>
  </w:style>
  <w:style w:type="paragraph" w:styleId="A4">
    <w:name w:val="A4"/>
    <w:basedOn w:val="Text"/>
    <w:qFormat/>
    <w:pPr/>
    <w:rPr>
      <w:rFonts w:ascii="Noto Sans" w:hAnsi="Noto Sans"/>
      <w:sz w:val="36"/>
    </w:rPr>
  </w:style>
  <w:style w:type="paragraph" w:styleId="Text">
    <w:name w:val="Text"/>
    <w:basedOn w:val="Caption"/>
    <w:qFormat/>
    <w:pPr/>
    <w:rPr/>
  </w:style>
  <w:style w:type="paragraph" w:styleId="TitleA4">
    <w:name w:val="Title A4"/>
    <w:basedOn w:val="A4"/>
    <w:qFormat/>
    <w:pPr/>
    <w:rPr>
      <w:rFonts w:ascii="Noto Sans" w:hAnsi="Noto Sans"/>
      <w:sz w:val="87"/>
    </w:rPr>
  </w:style>
  <w:style w:type="paragraph" w:styleId="HeadingA4">
    <w:name w:val="Heading A4"/>
    <w:basedOn w:val="A4"/>
    <w:qFormat/>
    <w:pPr/>
    <w:rPr>
      <w:rFonts w:ascii="Noto Sans" w:hAnsi="Noto Sans"/>
      <w:sz w:val="48"/>
    </w:rPr>
  </w:style>
  <w:style w:type="paragraph" w:styleId="TextA4">
    <w:name w:val="Text A4"/>
    <w:basedOn w:val="A4"/>
    <w:qFormat/>
    <w:pPr/>
    <w:rPr>
      <w:rFonts w:ascii="Noto Sans" w:hAnsi="Noto Sans"/>
      <w:sz w:val="36"/>
    </w:rPr>
  </w:style>
  <w:style w:type="paragraph" w:styleId="A0">
    <w:name w:val="A0"/>
    <w:basedOn w:val="Text"/>
    <w:qFormat/>
    <w:pPr/>
    <w:rPr>
      <w:rFonts w:ascii="Noto Sans" w:hAnsi="Noto Sans"/>
      <w:sz w:val="95"/>
    </w:rPr>
  </w:style>
  <w:style w:type="paragraph" w:styleId="TitleA0">
    <w:name w:val="Title A0"/>
    <w:basedOn w:val="A0"/>
    <w:qFormat/>
    <w:pPr/>
    <w:rPr>
      <w:rFonts w:ascii="Noto Sans" w:hAnsi="Noto Sans"/>
      <w:sz w:val="191"/>
    </w:rPr>
  </w:style>
  <w:style w:type="paragraph" w:styleId="HeadingA0">
    <w:name w:val="Heading A0"/>
    <w:basedOn w:val="A0"/>
    <w:qFormat/>
    <w:pPr/>
    <w:rPr>
      <w:rFonts w:ascii="Noto Sans" w:hAnsi="Noto Sans"/>
      <w:sz w:val="143"/>
    </w:rPr>
  </w:style>
  <w:style w:type="paragraph" w:styleId="TextA0">
    <w:name w:val="Text A0"/>
    <w:basedOn w:val="A0"/>
    <w:qFormat/>
    <w:pPr/>
    <w:rPr>
      <w:rFonts w:ascii="Noto Sans" w:hAnsi="Noto Sans"/>
      <w:sz w:val="95"/>
    </w:rPr>
  </w:style>
  <w:style w:type="paragraph" w:styleId="Graphic">
    <w:name w:val="Graphic"/>
    <w:qFormat/>
    <w:pPr>
      <w:widowControl/>
      <w:suppressAutoHyphens w:val="true"/>
      <w:bidi w:val="0"/>
      <w:spacing w:before="0" w:after="0"/>
      <w:jc w:val="left"/>
    </w:pPr>
    <w:rPr>
      <w:rFonts w:ascii="Liberation Sans" w:hAnsi="Liberation Sans" w:eastAsia="Tahoma" w:cs="Noto Sans"/>
      <w:color w:val="000000" w:themeColor="text1"/>
      <w:kern w:val="0"/>
      <w:sz w:val="36"/>
      <w:szCs w:val="24"/>
      <w:lang w:val="en-GB" w:eastAsia="en-US" w:bidi="ar-SA"/>
    </w:rPr>
  </w:style>
  <w:style w:type="paragraph" w:styleId="Shapes">
    <w:name w:val="Shapes"/>
    <w:basedOn w:val="Graphic"/>
    <w:qFormat/>
    <w:pPr/>
    <w:rPr>
      <w:rFonts w:ascii="Liberation Sans" w:hAnsi="Liberation Sans"/>
      <w:b/>
      <w:sz w:val="28"/>
    </w:rPr>
  </w:style>
  <w:style w:type="paragraph" w:styleId="Filled">
    <w:name w:val="Filled"/>
    <w:basedOn w:val="Shapes"/>
    <w:qFormat/>
    <w:pPr/>
    <w:rPr>
      <w:rFonts w:ascii="Liberation Sans" w:hAnsi="Liberation Sans"/>
      <w:b/>
      <w:sz w:val="28"/>
    </w:rPr>
  </w:style>
  <w:style w:type="paragraph" w:styleId="FilledBlue">
    <w:name w:val="Filled Blue"/>
    <w:basedOn w:val="Filled"/>
    <w:qFormat/>
    <w:pPr/>
    <w:rPr>
      <w:rFonts w:ascii="Liberation Sans" w:hAnsi="Liberation Sans"/>
      <w:b/>
      <w:color w:val="FFFFFF"/>
      <w:sz w:val="28"/>
    </w:rPr>
  </w:style>
  <w:style w:type="paragraph" w:styleId="FilledGreen">
    <w:name w:val="Filled Green"/>
    <w:basedOn w:val="Filled"/>
    <w:qFormat/>
    <w:pPr/>
    <w:rPr>
      <w:rFonts w:ascii="Liberation Sans" w:hAnsi="Liberation Sans"/>
      <w:b/>
      <w:color w:val="FFFFFF"/>
      <w:sz w:val="28"/>
    </w:rPr>
  </w:style>
  <w:style w:type="paragraph" w:styleId="FilledRed">
    <w:name w:val="Filled Red"/>
    <w:basedOn w:val="Filled"/>
    <w:qFormat/>
    <w:pPr/>
    <w:rPr>
      <w:rFonts w:ascii="Liberation Sans" w:hAnsi="Liberation Sans"/>
      <w:b/>
      <w:color w:val="FFFFFF"/>
      <w:sz w:val="28"/>
    </w:rPr>
  </w:style>
  <w:style w:type="paragraph" w:styleId="FilledYellow">
    <w:name w:val="Filled Yellow"/>
    <w:basedOn w:val="Filled"/>
    <w:qFormat/>
    <w:pPr/>
    <w:rPr>
      <w:rFonts w:ascii="Liberation Sans" w:hAnsi="Liberation Sans"/>
      <w:b/>
      <w:color w:val="FFFFFF"/>
      <w:sz w:val="28"/>
    </w:rPr>
  </w:style>
  <w:style w:type="paragraph" w:styleId="Outlined">
    <w:name w:val="Outlined"/>
    <w:basedOn w:val="Shapes"/>
    <w:qFormat/>
    <w:pPr/>
    <w:rPr>
      <w:rFonts w:ascii="Liberation Sans" w:hAnsi="Liberation Sans"/>
      <w:b/>
      <w:sz w:val="28"/>
    </w:rPr>
  </w:style>
  <w:style w:type="paragraph" w:styleId="OutlinedBlue">
    <w:name w:val="Outlined Blue"/>
    <w:basedOn w:val="Outlined"/>
    <w:qFormat/>
    <w:pPr/>
    <w:rPr>
      <w:rFonts w:ascii="Liberation Sans" w:hAnsi="Liberation Sans"/>
      <w:b/>
      <w:color w:val="355269"/>
      <w:sz w:val="28"/>
    </w:rPr>
  </w:style>
  <w:style w:type="paragraph" w:styleId="OutlinedGreen">
    <w:name w:val="Outlined Green"/>
    <w:basedOn w:val="Outlined"/>
    <w:qFormat/>
    <w:pPr/>
    <w:rPr>
      <w:rFonts w:ascii="Liberation Sans" w:hAnsi="Liberation Sans"/>
      <w:b/>
      <w:color w:val="127622"/>
      <w:sz w:val="28"/>
    </w:rPr>
  </w:style>
  <w:style w:type="paragraph" w:styleId="OutlinedRed">
    <w:name w:val="Outlined Red"/>
    <w:basedOn w:val="Outlined"/>
    <w:qFormat/>
    <w:pPr/>
    <w:rPr>
      <w:rFonts w:ascii="Liberation Sans" w:hAnsi="Liberation Sans"/>
      <w:b/>
      <w:color w:val="C9211E"/>
      <w:sz w:val="28"/>
    </w:rPr>
  </w:style>
  <w:style w:type="paragraph" w:styleId="OutlinedYellow">
    <w:name w:val="Outlined Yellow"/>
    <w:basedOn w:val="Outlined"/>
    <w:qFormat/>
    <w:pPr/>
    <w:rPr>
      <w:rFonts w:ascii="Liberation Sans" w:hAnsi="Liberation Sans"/>
      <w:b/>
      <w:color w:val="B47804"/>
      <w:sz w:val="28"/>
    </w:rPr>
  </w:style>
  <w:style w:type="paragraph" w:styleId="Lines">
    <w:name w:val="Lines"/>
    <w:basedOn w:val="Graphic"/>
    <w:qFormat/>
    <w:pPr/>
    <w:rPr>
      <w:rFonts w:ascii="Liberation Sans" w:hAnsi="Liberation Sans"/>
      <w:sz w:val="36"/>
    </w:rPr>
  </w:style>
  <w:style w:type="paragraph" w:styleId="ArrowLine">
    <w:name w:val="Arrow Line"/>
    <w:basedOn w:val="Lines"/>
    <w:qFormat/>
    <w:pPr/>
    <w:rPr>
      <w:rFonts w:ascii="Liberation Sans" w:hAnsi="Liberation Sans"/>
      <w:sz w:val="36"/>
    </w:rPr>
  </w:style>
  <w:style w:type="paragraph" w:styleId="DashedLine">
    <w:name w:val="Dashed Line"/>
    <w:basedOn w:val="Lines"/>
    <w:qFormat/>
    <w:pPr/>
    <w:rPr>
      <w:rFonts w:ascii="Liberation Sans" w:hAnsi="Liberation Sans"/>
      <w:sz w:val="36"/>
    </w:rPr>
  </w:style>
  <w:style w:type="paragraph" w:styleId="DefaultLTGliederung1">
    <w:name w:val="Default~LT~Gliederung 1"/>
    <w:qFormat/>
    <w:pPr>
      <w:widowControl/>
      <w:tabs>
        <w:tab w:val="clear" w:pos="720"/>
        <w:tab w:val="left" w:pos="0" w:leader="none"/>
        <w:tab w:val="left" w:pos="708" w:leader="none"/>
        <w:tab w:val="left" w:pos="1415"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s>
      <w:suppressAutoHyphens w:val="true"/>
      <w:bidi w:val="0"/>
      <w:spacing w:lineRule="auto" w:line="240" w:before="145" w:after="5"/>
      <w:ind w:left="540" w:hanging="540"/>
      <w:jc w:val="left"/>
    </w:pPr>
    <w:rPr>
      <w:rFonts w:ascii="Microsoft YaHei" w:hAnsi="Microsoft YaHei" w:eastAsia="Tahoma" w:cs="Noto Sans"/>
      <w:b w:val="false"/>
      <w:i w:val="false"/>
      <w:strike w:val="false"/>
      <w:dstrike w:val="false"/>
      <w:outline w:val="false"/>
      <w:shadow w:val="false"/>
      <w:color w:val="FFFFFF"/>
      <w:kern w:val="0"/>
      <w:sz w:val="56"/>
      <w:szCs w:val="24"/>
      <w:u w:val="none"/>
      <w:em w:val="none"/>
      <w:lang w:val="en-GB" w:eastAsia="en-US" w:bidi="ar-SA"/>
    </w:rPr>
  </w:style>
  <w:style w:type="paragraph" w:styleId="DefaultLTGliederung2">
    <w:name w:val="Default~LT~Gliederung 2"/>
    <w:basedOn w:val="DefaultLTGliederung1"/>
    <w:qFormat/>
    <w:pPr>
      <w:tabs>
        <w:tab w:val="clear" w:pos="708"/>
        <w:tab w:val="left" w:pos="0" w:leader="none"/>
        <w:tab w:val="left" w:pos="1415"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 w:val="left" w:pos="14858" w:leader="none"/>
      </w:tabs>
      <w:bidi w:val="0"/>
      <w:spacing w:lineRule="auto" w:line="240" w:before="125" w:after="5"/>
      <w:ind w:left="1170" w:hanging="450"/>
      <w:jc w:val="left"/>
    </w:pPr>
    <w:rPr>
      <w:rFonts w:ascii="Microsoft YaHei" w:hAnsi="Microsoft YaHei"/>
      <w:b/>
      <w:i w:val="false"/>
      <w:strike w:val="false"/>
      <w:dstrike w:val="false"/>
      <w:outline w:val="false"/>
      <w:shadow w:val="false"/>
      <w:color w:val="FFFFFF"/>
      <w:sz w:val="48"/>
      <w:u w:val="none"/>
      <w:em w:val="none"/>
    </w:rPr>
  </w:style>
  <w:style w:type="paragraph" w:styleId="DefaultLTGliederung3">
    <w:name w:val="Default~LT~Gliederung 3"/>
    <w:basedOn w:val="DefaultLTGliederung2"/>
    <w:qFormat/>
    <w:pPr>
      <w:tabs>
        <w:tab w:val="clear" w:pos="1415"/>
        <w:tab w:val="left" w:pos="0"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 w:val="left" w:pos="14858" w:leader="none"/>
        <w:tab w:val="left" w:pos="15565" w:leader="none"/>
      </w:tabs>
      <w:bidi w:val="0"/>
      <w:spacing w:lineRule="auto" w:line="240" w:before="125" w:after="5"/>
      <w:ind w:left="1800" w:hanging="360"/>
      <w:jc w:val="left"/>
    </w:pPr>
    <w:rPr>
      <w:rFonts w:ascii="Microsoft YaHei" w:hAnsi="Microsoft YaHei"/>
      <w:b w:val="false"/>
      <w:i w:val="false"/>
      <w:strike w:val="false"/>
      <w:dstrike w:val="false"/>
      <w:outline w:val="false"/>
      <w:shadow w:val="false"/>
      <w:color w:val="FFFFFF"/>
      <w:sz w:val="48"/>
      <w:u w:val="none"/>
      <w:em w:val="none"/>
    </w:rPr>
  </w:style>
  <w:style w:type="paragraph" w:styleId="DefaultLTGliederung4">
    <w:name w:val="Default~LT~Gliederung 4"/>
    <w:basedOn w:val="DefaultLTGliederung3"/>
    <w:qFormat/>
    <w:pPr>
      <w:tabs>
        <w:tab w:val="clear" w:pos="2123"/>
        <w:tab w:val="left" w:pos="0"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 w:val="left" w:pos="14858" w:leader="none"/>
        <w:tab w:val="left" w:pos="15565" w:leader="none"/>
        <w:tab w:val="left" w:pos="16273" w:leader="none"/>
      </w:tabs>
      <w:bidi w:val="0"/>
      <w:spacing w:lineRule="auto" w:line="240" w:before="105" w:after="5"/>
      <w:ind w:left="2520" w:hanging="360"/>
      <w:jc w:val="left"/>
    </w:pPr>
    <w:rPr>
      <w:rFonts w:ascii="Microsoft YaHei" w:hAnsi="Microsoft YaHei"/>
      <w:b w:val="false"/>
      <w:i w:val="false"/>
      <w:strike w:val="false"/>
      <w:dstrike w:val="false"/>
      <w:outline w:val="false"/>
      <w:shadow w:val="false"/>
      <w:color w:val="FFFFFF"/>
      <w:sz w:val="40"/>
      <w:u w:val="none"/>
      <w:em w:val="none"/>
    </w:rPr>
  </w:style>
  <w:style w:type="paragraph" w:styleId="DefaultLTGliederung5">
    <w:name w:val="Default~LT~Gliederung 5"/>
    <w:basedOn w:val="DefaultLTGliederung4"/>
    <w:qFormat/>
    <w:pPr>
      <w:tabs>
        <w:tab w:val="clear" w:pos="2830"/>
        <w:tab w:val="left" w:pos="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 w:val="left" w:pos="14858" w:leader="none"/>
        <w:tab w:val="left" w:pos="15565" w:leader="none"/>
        <w:tab w:val="left" w:pos="16273" w:leader="none"/>
        <w:tab w:val="left" w:pos="16980" w:leader="none"/>
      </w:tabs>
      <w:bidi w:val="0"/>
      <w:spacing w:lineRule="auto" w:line="240" w:before="105" w:after="5"/>
      <w:ind w:left="3240" w:hanging="360"/>
      <w:jc w:val="left"/>
    </w:pPr>
    <w:rPr>
      <w:rFonts w:ascii="Microsoft YaHei" w:hAnsi="Microsoft YaHei"/>
      <w:b w:val="false"/>
      <w:i w:val="false"/>
      <w:strike w:val="false"/>
      <w:dstrike w:val="false"/>
      <w:outline w:val="false"/>
      <w:shadow w:val="false"/>
      <w:color w:val="FFFFFF"/>
      <w:sz w:val="40"/>
      <w:u w:val="none"/>
      <w:em w:val="none"/>
    </w:rPr>
  </w:style>
  <w:style w:type="paragraph" w:styleId="DefaultLTGliederung6">
    <w:name w:val="Default~LT~Gliederung 6"/>
    <w:basedOn w:val="DefaultLTGliederung5"/>
    <w:qFormat/>
    <w:pPr>
      <w:tabs>
        <w:tab w:val="clear" w:pos="0"/>
        <w:tab w:val="clear" w:pos="3538"/>
        <w:tab w:val="clear" w:pos="4245"/>
        <w:tab w:val="clear" w:pos="4953"/>
        <w:tab w:val="clear" w:pos="5660"/>
        <w:tab w:val="clear" w:pos="6368"/>
        <w:tab w:val="clear" w:pos="7075"/>
        <w:tab w:val="clear" w:pos="7782"/>
        <w:tab w:val="clear" w:pos="8490"/>
        <w:tab w:val="clear" w:pos="9197"/>
        <w:tab w:val="clear" w:pos="9905"/>
        <w:tab w:val="clear" w:pos="10612"/>
        <w:tab w:val="clear" w:pos="11320"/>
        <w:tab w:val="clear" w:pos="12027"/>
        <w:tab w:val="clear" w:pos="12735"/>
        <w:tab w:val="clear" w:pos="13442"/>
        <w:tab w:val="clear" w:pos="14150"/>
        <w:tab w:val="clear" w:pos="14858"/>
        <w:tab w:val="clear" w:pos="15565"/>
        <w:tab w:val="clear" w:pos="16273"/>
        <w:tab w:val="clear" w:pos="16980"/>
        <w:tab w:val="left" w:pos="1440" w:leader="none"/>
        <w:tab w:val="left" w:pos="2880" w:leader="none"/>
        <w:tab w:val="left" w:pos="4320" w:leader="none"/>
        <w:tab w:val="left" w:pos="5760" w:leader="none"/>
        <w:tab w:val="left" w:pos="7200" w:leader="none"/>
        <w:tab w:val="left" w:pos="8640" w:leader="none"/>
        <w:tab w:val="left" w:pos="10080" w:leader="none"/>
        <w:tab w:val="left" w:pos="11520" w:leader="none"/>
        <w:tab w:val="left" w:pos="12960" w:leader="none"/>
        <w:tab w:val="left" w:pos="14400" w:leader="none"/>
        <w:tab w:val="left" w:pos="15840" w:leader="none"/>
      </w:tabs>
      <w:bidi w:val="0"/>
      <w:spacing w:lineRule="auto" w:line="240" w:before="100" w:after="0"/>
      <w:jc w:val="left"/>
    </w:pPr>
    <w:rPr>
      <w:rFonts w:ascii="Microsoft YaHei" w:hAnsi="Microsoft YaHei"/>
      <w:b w:val="false"/>
      <w:i w:val="false"/>
      <w:strike w:val="false"/>
      <w:dstrike w:val="false"/>
      <w:outline w:val="false"/>
      <w:shadow w:val="false"/>
      <w:color w:val="FFFFFF"/>
      <w:sz w:val="40"/>
      <w:u w:val="none"/>
      <w:em w:val="none"/>
    </w:rPr>
  </w:style>
  <w:style w:type="paragraph" w:styleId="DefaultLTGliederung7">
    <w:name w:val="Default~LT~Gliederung 7"/>
    <w:basedOn w:val="DefaultLTGliederung6"/>
    <w:qFormat/>
    <w:pPr>
      <w:bidi w:val="0"/>
      <w:spacing w:lineRule="auto" w:line="240" w:before="100" w:after="0"/>
      <w:jc w:val="left"/>
    </w:pPr>
    <w:rPr>
      <w:rFonts w:ascii="Microsoft YaHei" w:hAnsi="Microsoft YaHei"/>
      <w:b w:val="false"/>
      <w:i w:val="false"/>
      <w:strike w:val="false"/>
      <w:dstrike w:val="false"/>
      <w:outline w:val="false"/>
      <w:shadow w:val="false"/>
      <w:color w:val="FFFFFF"/>
      <w:sz w:val="40"/>
      <w:u w:val="none"/>
      <w:em w:val="none"/>
    </w:rPr>
  </w:style>
  <w:style w:type="paragraph" w:styleId="DefaultLTGliederung8">
    <w:name w:val="Default~LT~Gliederung 8"/>
    <w:basedOn w:val="DefaultLTGliederung7"/>
    <w:qFormat/>
    <w:pPr>
      <w:bidi w:val="0"/>
      <w:spacing w:lineRule="auto" w:line="240" w:before="100" w:after="0"/>
      <w:jc w:val="left"/>
    </w:pPr>
    <w:rPr>
      <w:rFonts w:ascii="Microsoft YaHei" w:hAnsi="Microsoft YaHei"/>
      <w:b w:val="false"/>
      <w:i w:val="false"/>
      <w:strike w:val="false"/>
      <w:dstrike w:val="false"/>
      <w:outline w:val="false"/>
      <w:shadow w:val="false"/>
      <w:color w:val="FFFFFF"/>
      <w:sz w:val="40"/>
      <w:u w:val="none"/>
      <w:em w:val="none"/>
    </w:rPr>
  </w:style>
  <w:style w:type="paragraph" w:styleId="DefaultLTGliederung9">
    <w:name w:val="Default~LT~Gliederung 9"/>
    <w:basedOn w:val="DefaultLTGliederung8"/>
    <w:qFormat/>
    <w:pPr>
      <w:bidi w:val="0"/>
      <w:spacing w:lineRule="auto" w:line="240" w:before="100" w:after="0"/>
      <w:jc w:val="left"/>
    </w:pPr>
    <w:rPr>
      <w:rFonts w:ascii="Microsoft YaHei" w:hAnsi="Microsoft YaHei"/>
      <w:b w:val="false"/>
      <w:i w:val="false"/>
      <w:strike w:val="false"/>
      <w:dstrike w:val="false"/>
      <w:outline w:val="false"/>
      <w:shadow w:val="false"/>
      <w:color w:val="FFFFFF"/>
      <w:sz w:val="40"/>
      <w:u w:val="none"/>
      <w:em w:val="none"/>
    </w:rPr>
  </w:style>
  <w:style w:type="paragraph" w:styleId="DefaultLTTitel">
    <w:name w:val="Default~LT~Titel"/>
    <w:qFormat/>
    <w:pPr>
      <w:widowControl/>
      <w:tabs>
        <w:tab w:val="clear" w:pos="720"/>
        <w:tab w:val="left" w:pos="0" w:leader="none"/>
        <w:tab w:val="left" w:pos="708" w:leader="none"/>
        <w:tab w:val="left" w:pos="1415"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s>
      <w:suppressAutoHyphens w:val="true"/>
      <w:bidi w:val="0"/>
      <w:spacing w:lineRule="auto" w:line="240" w:before="5" w:after="5"/>
      <w:jc w:val="right"/>
    </w:pPr>
    <w:rPr>
      <w:rFonts w:ascii="Microsoft YaHei" w:hAnsi="Microsoft YaHei" w:eastAsia="Tahoma" w:cs="Noto Sans"/>
      <w:b/>
      <w:i w:val="false"/>
      <w:strike w:val="false"/>
      <w:dstrike w:val="false"/>
      <w:outline w:val="false"/>
      <w:shadow w:val="false"/>
      <w:color w:val="FFFFFF"/>
      <w:kern w:val="0"/>
      <w:sz w:val="72"/>
      <w:szCs w:val="24"/>
      <w:u w:val="none"/>
      <w:em w:val="none"/>
      <w:lang w:val="en-GB" w:eastAsia="en-US" w:bidi="ar-SA"/>
    </w:rPr>
  </w:style>
  <w:style w:type="paragraph" w:styleId="DefaultLTUntertitel">
    <w:name w:val="Default~LT~Untertitel"/>
    <w:qFormat/>
    <w:pPr>
      <w:widowControl/>
      <w:tabs>
        <w:tab w:val="clear" w:pos="720"/>
        <w:tab w:val="left" w:pos="0" w:leader="none"/>
        <w:tab w:val="left" w:pos="708" w:leader="none"/>
        <w:tab w:val="left" w:pos="1415"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s>
      <w:suppressAutoHyphens w:val="true"/>
      <w:bidi w:val="0"/>
      <w:spacing w:lineRule="auto" w:line="240" w:before="125" w:after="5"/>
      <w:ind w:left="540" w:hanging="540"/>
      <w:jc w:val="left"/>
    </w:pPr>
    <w:rPr>
      <w:rFonts w:ascii="Microsoft YaHei" w:hAnsi="Microsoft YaHei" w:eastAsia="Tahoma" w:cs="Noto Sans"/>
      <w:b/>
      <w:i w:val="false"/>
      <w:strike w:val="false"/>
      <w:dstrike w:val="false"/>
      <w:outline w:val="false"/>
      <w:shadow w:val="false"/>
      <w:color w:val="FFFFFF"/>
      <w:kern w:val="0"/>
      <w:sz w:val="48"/>
      <w:szCs w:val="24"/>
      <w:u w:val="none"/>
      <w:em w:val="none"/>
      <w:lang w:val="en-GB" w:eastAsia="en-US" w:bidi="ar-SA"/>
    </w:rPr>
  </w:style>
  <w:style w:type="paragraph" w:styleId="DefaultLTNotizen">
    <w:name w:val="Default~LT~Notizen"/>
    <w:qFormat/>
    <w:pPr>
      <w:widowControl/>
      <w:tabs>
        <w:tab w:val="clear" w:pos="720"/>
        <w:tab w:val="left" w:pos="0" w:leader="none"/>
        <w:tab w:val="left" w:pos="708" w:leader="none"/>
        <w:tab w:val="left" w:pos="1415"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s>
      <w:suppressAutoHyphens w:val="true"/>
      <w:bidi w:val="0"/>
      <w:spacing w:lineRule="auto" w:line="240" w:before="90" w:after="0"/>
      <w:jc w:val="left"/>
    </w:pPr>
    <w:rPr>
      <w:rFonts w:ascii="Arial" w:hAnsi="Arial" w:eastAsia="Tahoma" w:cs="Noto Sans"/>
      <w:b w:val="false"/>
      <w:i w:val="false"/>
      <w:strike w:val="false"/>
      <w:dstrike w:val="false"/>
      <w:outline w:val="false"/>
      <w:shadow w:val="false"/>
      <w:color w:val="000000"/>
      <w:kern w:val="0"/>
      <w:sz w:val="24"/>
      <w:szCs w:val="24"/>
      <w:u w:val="none"/>
      <w:em w:val="none"/>
      <w:lang w:val="en-GB" w:eastAsia="en-US" w:bidi="ar-SA"/>
    </w:rPr>
  </w:style>
  <w:style w:type="paragraph" w:styleId="DefaultLTHintergrundobjekte">
    <w:name w:val="Default~LT~Hintergrundobjekte"/>
    <w:qFormat/>
    <w:pPr>
      <w:widowControl/>
      <w:tabs>
        <w:tab w:val="clear" w:pos="720"/>
        <w:tab w:val="left" w:pos="0" w:leader="none"/>
        <w:tab w:val="left" w:pos="708" w:leader="none"/>
        <w:tab w:val="left" w:pos="1415"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s>
      <w:suppressAutoHyphens w:val="true"/>
      <w:bidi w:val="0"/>
      <w:spacing w:lineRule="auto" w:line="240" w:before="5" w:after="5"/>
      <w:jc w:val="left"/>
    </w:pPr>
    <w:rPr>
      <w:rFonts w:ascii="Microsoft YaHei" w:hAnsi="Microsoft YaHei" w:eastAsia="Tahoma" w:cs="Noto Sans"/>
      <w:b w:val="false"/>
      <w:i w:val="false"/>
      <w:strike w:val="false"/>
      <w:dstrike w:val="false"/>
      <w:shadow w:val="false"/>
      <w:color w:val="4D4D4D"/>
      <w:kern w:val="0"/>
      <w:sz w:val="36"/>
      <w:szCs w:val="24"/>
      <w:u w:val="none"/>
      <w:lang w:val="en-GB" w:eastAsia="en-US" w:bidi="ar-SA"/>
    </w:rPr>
  </w:style>
  <w:style w:type="paragraph" w:styleId="DefaultLTHintergrund">
    <w:name w:val="Default~LT~Hintergrund"/>
    <w:qFormat/>
    <w:pPr>
      <w:widowControl/>
      <w:suppressAutoHyphens w:val="true"/>
      <w:bidi w:val="0"/>
      <w:spacing w:before="0" w:after="0"/>
      <w:jc w:val="center"/>
    </w:pPr>
    <w:rPr>
      <w:rFonts w:ascii="Liberation Serif" w:hAnsi="Liberation Serif" w:eastAsia="Tahoma" w:cs="Noto Sans"/>
      <w:color w:val="000000" w:themeColor="text1"/>
      <w:kern w:val="0"/>
      <w:sz w:val="24"/>
      <w:szCs w:val="24"/>
      <w:lang w:val="en-GB" w:eastAsia="en-US" w:bidi="ar-SA"/>
    </w:rPr>
  </w:style>
  <w:style w:type="paragraph" w:styleId="Default">
    <w:name w:val="default"/>
    <w:qFormat/>
    <w:pPr>
      <w:widowControl/>
      <w:suppressAutoHyphens w:val="true"/>
      <w:bidi w:val="0"/>
      <w:spacing w:lineRule="atLeast" w:line="200" w:before="0" w:after="0"/>
      <w:jc w:val="left"/>
    </w:pPr>
    <w:rPr>
      <w:rFonts w:ascii="Arial" w:hAnsi="Arial" w:eastAsia="Tahoma" w:cs="Noto Sans"/>
      <w:color w:val="auto"/>
      <w:kern w:val="0"/>
      <w:sz w:val="36"/>
      <w:szCs w:val="24"/>
      <w:lang w:val="en-GB" w:eastAsia="en-US" w:bidi="ar-SA"/>
    </w:rPr>
  </w:style>
  <w:style w:type="paragraph" w:styleId="Gray1">
    <w:name w:val="gray1"/>
    <w:basedOn w:val="Default"/>
    <w:qFormat/>
    <w:pPr>
      <w:spacing w:lineRule="atLeast" w:line="200" w:before="0" w:after="0"/>
    </w:pPr>
    <w:rPr>
      <w:rFonts w:ascii="Arial" w:hAnsi="Arial"/>
      <w:color w:val="auto"/>
      <w:sz w:val="36"/>
    </w:rPr>
  </w:style>
  <w:style w:type="paragraph" w:styleId="Gray2">
    <w:name w:val="gray2"/>
    <w:basedOn w:val="Default"/>
    <w:qFormat/>
    <w:pPr>
      <w:spacing w:lineRule="atLeast" w:line="200" w:before="0" w:after="0"/>
    </w:pPr>
    <w:rPr>
      <w:rFonts w:ascii="Arial" w:hAnsi="Arial"/>
      <w:color w:val="auto"/>
      <w:sz w:val="36"/>
    </w:rPr>
  </w:style>
  <w:style w:type="paragraph" w:styleId="Gray3">
    <w:name w:val="gray3"/>
    <w:basedOn w:val="Default"/>
    <w:qFormat/>
    <w:pPr>
      <w:spacing w:lineRule="atLeast" w:line="200" w:before="0" w:after="0"/>
    </w:pPr>
    <w:rPr>
      <w:rFonts w:ascii="Arial" w:hAnsi="Arial"/>
      <w:color w:val="auto"/>
      <w:sz w:val="36"/>
    </w:rPr>
  </w:style>
  <w:style w:type="paragraph" w:styleId="Bw1">
    <w:name w:val="bw1"/>
    <w:basedOn w:val="Default"/>
    <w:qFormat/>
    <w:pPr>
      <w:spacing w:lineRule="atLeast" w:line="200" w:before="0" w:after="0"/>
    </w:pPr>
    <w:rPr>
      <w:rFonts w:ascii="Arial" w:hAnsi="Arial"/>
      <w:color w:val="auto"/>
      <w:sz w:val="36"/>
    </w:rPr>
  </w:style>
  <w:style w:type="paragraph" w:styleId="Bw2">
    <w:name w:val="bw2"/>
    <w:basedOn w:val="Default"/>
    <w:qFormat/>
    <w:pPr>
      <w:spacing w:lineRule="atLeast" w:line="200" w:before="0" w:after="0"/>
    </w:pPr>
    <w:rPr>
      <w:rFonts w:ascii="Arial" w:hAnsi="Arial"/>
      <w:color w:val="auto"/>
      <w:sz w:val="36"/>
    </w:rPr>
  </w:style>
  <w:style w:type="paragraph" w:styleId="Bw3">
    <w:name w:val="bw3"/>
    <w:basedOn w:val="Default"/>
    <w:qFormat/>
    <w:pPr>
      <w:spacing w:lineRule="atLeast" w:line="200" w:before="0" w:after="0"/>
    </w:pPr>
    <w:rPr>
      <w:rFonts w:ascii="Arial" w:hAnsi="Arial"/>
      <w:color w:val="auto"/>
      <w:sz w:val="36"/>
    </w:rPr>
  </w:style>
  <w:style w:type="paragraph" w:styleId="Orange1">
    <w:name w:val="orange1"/>
    <w:basedOn w:val="Default"/>
    <w:qFormat/>
    <w:pPr>
      <w:spacing w:lineRule="atLeast" w:line="200" w:before="0" w:after="0"/>
    </w:pPr>
    <w:rPr>
      <w:rFonts w:ascii="Arial" w:hAnsi="Arial"/>
      <w:color w:val="auto"/>
      <w:sz w:val="36"/>
    </w:rPr>
  </w:style>
  <w:style w:type="paragraph" w:styleId="Orange2">
    <w:name w:val="orange2"/>
    <w:basedOn w:val="Default"/>
    <w:qFormat/>
    <w:pPr>
      <w:spacing w:lineRule="atLeast" w:line="200" w:before="0" w:after="0"/>
    </w:pPr>
    <w:rPr>
      <w:rFonts w:ascii="Arial" w:hAnsi="Arial"/>
      <w:color w:val="auto"/>
      <w:sz w:val="36"/>
    </w:rPr>
  </w:style>
  <w:style w:type="paragraph" w:styleId="Orange3">
    <w:name w:val="orange3"/>
    <w:basedOn w:val="Default"/>
    <w:qFormat/>
    <w:pPr>
      <w:spacing w:lineRule="atLeast" w:line="200" w:before="0" w:after="0"/>
    </w:pPr>
    <w:rPr>
      <w:rFonts w:ascii="Arial" w:hAnsi="Arial"/>
      <w:color w:val="auto"/>
      <w:sz w:val="36"/>
    </w:rPr>
  </w:style>
  <w:style w:type="paragraph" w:styleId="Turquoise1">
    <w:name w:val="turquoise1"/>
    <w:basedOn w:val="Default"/>
    <w:qFormat/>
    <w:pPr>
      <w:spacing w:lineRule="atLeast" w:line="200" w:before="0" w:after="0"/>
    </w:pPr>
    <w:rPr>
      <w:rFonts w:ascii="Arial" w:hAnsi="Arial"/>
      <w:color w:val="auto"/>
      <w:sz w:val="36"/>
    </w:rPr>
  </w:style>
  <w:style w:type="paragraph" w:styleId="Turquoise2">
    <w:name w:val="turquoise2"/>
    <w:basedOn w:val="Default"/>
    <w:qFormat/>
    <w:pPr>
      <w:spacing w:lineRule="atLeast" w:line="200" w:before="0" w:after="0"/>
    </w:pPr>
    <w:rPr>
      <w:rFonts w:ascii="Arial" w:hAnsi="Arial"/>
      <w:color w:val="auto"/>
      <w:sz w:val="36"/>
    </w:rPr>
  </w:style>
  <w:style w:type="paragraph" w:styleId="Turquoise3">
    <w:name w:val="turquoise3"/>
    <w:basedOn w:val="Default"/>
    <w:qFormat/>
    <w:pPr>
      <w:spacing w:lineRule="atLeast" w:line="200" w:before="0" w:after="0"/>
    </w:pPr>
    <w:rPr>
      <w:rFonts w:ascii="Arial" w:hAnsi="Arial"/>
      <w:color w:val="auto"/>
      <w:sz w:val="36"/>
    </w:rPr>
  </w:style>
  <w:style w:type="paragraph" w:styleId="Blue1">
    <w:name w:val="blue1"/>
    <w:basedOn w:val="Default"/>
    <w:qFormat/>
    <w:pPr>
      <w:spacing w:lineRule="atLeast" w:line="200" w:before="0" w:after="0"/>
    </w:pPr>
    <w:rPr>
      <w:rFonts w:ascii="Arial" w:hAnsi="Arial"/>
      <w:color w:val="auto"/>
      <w:sz w:val="36"/>
    </w:rPr>
  </w:style>
  <w:style w:type="paragraph" w:styleId="Blue2">
    <w:name w:val="blue2"/>
    <w:basedOn w:val="Default"/>
    <w:qFormat/>
    <w:pPr>
      <w:spacing w:lineRule="atLeast" w:line="200" w:before="0" w:after="0"/>
    </w:pPr>
    <w:rPr>
      <w:rFonts w:ascii="Arial" w:hAnsi="Arial"/>
      <w:color w:val="auto"/>
      <w:sz w:val="36"/>
    </w:rPr>
  </w:style>
  <w:style w:type="paragraph" w:styleId="Blue3">
    <w:name w:val="blue3"/>
    <w:basedOn w:val="Default"/>
    <w:qFormat/>
    <w:pPr>
      <w:spacing w:lineRule="atLeast" w:line="200" w:before="0" w:after="0"/>
    </w:pPr>
    <w:rPr>
      <w:rFonts w:ascii="Arial" w:hAnsi="Arial"/>
      <w:color w:val="auto"/>
      <w:sz w:val="36"/>
    </w:rPr>
  </w:style>
  <w:style w:type="paragraph" w:styleId="Sun1">
    <w:name w:val="sun1"/>
    <w:basedOn w:val="Default"/>
    <w:qFormat/>
    <w:pPr>
      <w:spacing w:lineRule="atLeast" w:line="200" w:before="0" w:after="0"/>
    </w:pPr>
    <w:rPr>
      <w:rFonts w:ascii="Arial" w:hAnsi="Arial"/>
      <w:color w:val="auto"/>
      <w:sz w:val="36"/>
    </w:rPr>
  </w:style>
  <w:style w:type="paragraph" w:styleId="Sun2">
    <w:name w:val="sun2"/>
    <w:basedOn w:val="Default"/>
    <w:qFormat/>
    <w:pPr>
      <w:spacing w:lineRule="atLeast" w:line="200" w:before="0" w:after="0"/>
    </w:pPr>
    <w:rPr>
      <w:rFonts w:ascii="Arial" w:hAnsi="Arial"/>
      <w:color w:val="auto"/>
      <w:sz w:val="36"/>
    </w:rPr>
  </w:style>
  <w:style w:type="paragraph" w:styleId="Sun3">
    <w:name w:val="sun3"/>
    <w:basedOn w:val="Default"/>
    <w:qFormat/>
    <w:pPr>
      <w:spacing w:lineRule="atLeast" w:line="200" w:before="0" w:after="0"/>
    </w:pPr>
    <w:rPr>
      <w:rFonts w:ascii="Arial" w:hAnsi="Arial"/>
      <w:color w:val="auto"/>
      <w:sz w:val="36"/>
    </w:rPr>
  </w:style>
  <w:style w:type="paragraph" w:styleId="Earth1">
    <w:name w:val="earth1"/>
    <w:basedOn w:val="Default"/>
    <w:qFormat/>
    <w:pPr>
      <w:spacing w:lineRule="atLeast" w:line="200" w:before="0" w:after="0"/>
    </w:pPr>
    <w:rPr>
      <w:rFonts w:ascii="Arial" w:hAnsi="Arial"/>
      <w:color w:val="auto"/>
      <w:sz w:val="36"/>
    </w:rPr>
  </w:style>
  <w:style w:type="paragraph" w:styleId="Earth2">
    <w:name w:val="earth2"/>
    <w:basedOn w:val="Default"/>
    <w:qFormat/>
    <w:pPr>
      <w:spacing w:lineRule="atLeast" w:line="200" w:before="0" w:after="0"/>
    </w:pPr>
    <w:rPr>
      <w:rFonts w:ascii="Arial" w:hAnsi="Arial"/>
      <w:color w:val="auto"/>
      <w:sz w:val="36"/>
    </w:rPr>
  </w:style>
  <w:style w:type="paragraph" w:styleId="Earth3">
    <w:name w:val="earth3"/>
    <w:basedOn w:val="Default"/>
    <w:qFormat/>
    <w:pPr>
      <w:spacing w:lineRule="atLeast" w:line="200" w:before="0" w:after="0"/>
    </w:pPr>
    <w:rPr>
      <w:rFonts w:ascii="Arial" w:hAnsi="Arial"/>
      <w:color w:val="auto"/>
      <w:sz w:val="36"/>
    </w:rPr>
  </w:style>
  <w:style w:type="paragraph" w:styleId="Green1">
    <w:name w:val="green1"/>
    <w:basedOn w:val="Default"/>
    <w:qFormat/>
    <w:pPr>
      <w:spacing w:lineRule="atLeast" w:line="200" w:before="0" w:after="0"/>
    </w:pPr>
    <w:rPr>
      <w:rFonts w:ascii="Arial" w:hAnsi="Arial"/>
      <w:color w:val="auto"/>
      <w:sz w:val="36"/>
    </w:rPr>
  </w:style>
  <w:style w:type="paragraph" w:styleId="Green2">
    <w:name w:val="green2"/>
    <w:basedOn w:val="Default"/>
    <w:qFormat/>
    <w:pPr>
      <w:spacing w:lineRule="atLeast" w:line="200" w:before="0" w:after="0"/>
    </w:pPr>
    <w:rPr>
      <w:rFonts w:ascii="Arial" w:hAnsi="Arial"/>
      <w:color w:val="auto"/>
      <w:sz w:val="36"/>
    </w:rPr>
  </w:style>
  <w:style w:type="paragraph" w:styleId="Green3">
    <w:name w:val="green3"/>
    <w:basedOn w:val="Default"/>
    <w:qFormat/>
    <w:pPr>
      <w:spacing w:lineRule="atLeast" w:line="200" w:before="0" w:after="0"/>
    </w:pPr>
    <w:rPr>
      <w:rFonts w:ascii="Arial" w:hAnsi="Arial"/>
      <w:color w:val="auto"/>
      <w:sz w:val="36"/>
    </w:rPr>
  </w:style>
  <w:style w:type="paragraph" w:styleId="Seetang1">
    <w:name w:val="seetang1"/>
    <w:basedOn w:val="Default"/>
    <w:qFormat/>
    <w:pPr>
      <w:spacing w:lineRule="atLeast" w:line="200" w:before="0" w:after="0"/>
    </w:pPr>
    <w:rPr>
      <w:rFonts w:ascii="Arial" w:hAnsi="Arial"/>
      <w:color w:val="auto"/>
      <w:sz w:val="36"/>
    </w:rPr>
  </w:style>
  <w:style w:type="paragraph" w:styleId="Seetang2">
    <w:name w:val="seetang2"/>
    <w:basedOn w:val="Default"/>
    <w:qFormat/>
    <w:pPr>
      <w:spacing w:lineRule="atLeast" w:line="200" w:before="0" w:after="0"/>
    </w:pPr>
    <w:rPr>
      <w:rFonts w:ascii="Arial" w:hAnsi="Arial"/>
      <w:color w:val="auto"/>
      <w:sz w:val="36"/>
    </w:rPr>
  </w:style>
  <w:style w:type="paragraph" w:styleId="Seetang3">
    <w:name w:val="seetang3"/>
    <w:basedOn w:val="Default"/>
    <w:qFormat/>
    <w:pPr>
      <w:spacing w:lineRule="atLeast" w:line="200" w:before="0" w:after="0"/>
    </w:pPr>
    <w:rPr>
      <w:rFonts w:ascii="Arial" w:hAnsi="Arial"/>
      <w:color w:val="auto"/>
      <w:sz w:val="36"/>
    </w:rPr>
  </w:style>
  <w:style w:type="paragraph" w:styleId="Lightblue1">
    <w:name w:val="lightblue1"/>
    <w:basedOn w:val="Default"/>
    <w:qFormat/>
    <w:pPr>
      <w:spacing w:lineRule="atLeast" w:line="200" w:before="0" w:after="0"/>
    </w:pPr>
    <w:rPr>
      <w:rFonts w:ascii="Arial" w:hAnsi="Arial"/>
      <w:color w:val="auto"/>
      <w:sz w:val="36"/>
    </w:rPr>
  </w:style>
  <w:style w:type="paragraph" w:styleId="Lightblue2">
    <w:name w:val="lightblue2"/>
    <w:basedOn w:val="Default"/>
    <w:qFormat/>
    <w:pPr>
      <w:spacing w:lineRule="atLeast" w:line="200" w:before="0" w:after="0"/>
    </w:pPr>
    <w:rPr>
      <w:rFonts w:ascii="Arial" w:hAnsi="Arial"/>
      <w:color w:val="auto"/>
      <w:sz w:val="36"/>
    </w:rPr>
  </w:style>
  <w:style w:type="paragraph" w:styleId="Lightblue3">
    <w:name w:val="lightblue3"/>
    <w:basedOn w:val="Default"/>
    <w:qFormat/>
    <w:pPr>
      <w:spacing w:lineRule="atLeast" w:line="200" w:before="0" w:after="0"/>
    </w:pPr>
    <w:rPr>
      <w:rFonts w:ascii="Arial" w:hAnsi="Arial"/>
      <w:color w:val="auto"/>
      <w:sz w:val="36"/>
    </w:rPr>
  </w:style>
  <w:style w:type="paragraph" w:styleId="Yellow1">
    <w:name w:val="yellow1"/>
    <w:basedOn w:val="Default"/>
    <w:qFormat/>
    <w:pPr>
      <w:spacing w:lineRule="atLeast" w:line="200" w:before="0" w:after="0"/>
    </w:pPr>
    <w:rPr>
      <w:rFonts w:ascii="Arial" w:hAnsi="Arial"/>
      <w:color w:val="auto"/>
      <w:sz w:val="36"/>
    </w:rPr>
  </w:style>
  <w:style w:type="paragraph" w:styleId="Yellow2">
    <w:name w:val="yellow2"/>
    <w:basedOn w:val="Default"/>
    <w:qFormat/>
    <w:pPr>
      <w:spacing w:lineRule="atLeast" w:line="200" w:before="0" w:after="0"/>
    </w:pPr>
    <w:rPr>
      <w:rFonts w:ascii="Arial" w:hAnsi="Arial"/>
      <w:color w:val="auto"/>
      <w:sz w:val="36"/>
    </w:rPr>
  </w:style>
  <w:style w:type="paragraph" w:styleId="Yellow3">
    <w:name w:val="yellow3"/>
    <w:basedOn w:val="Default"/>
    <w:qFormat/>
    <w:pPr>
      <w:spacing w:lineRule="atLeast" w:line="200" w:before="0" w:after="0"/>
    </w:pPr>
    <w:rPr>
      <w:rFonts w:ascii="Arial" w:hAnsi="Arial"/>
      <w:color w:val="auto"/>
      <w:sz w:val="36"/>
    </w:rPr>
  </w:style>
  <w:style w:type="paragraph" w:styleId="Backgroundobjects">
    <w:name w:val="Background objects"/>
    <w:qFormat/>
    <w:pPr>
      <w:widowControl/>
      <w:suppressAutoHyphens w:val="true"/>
      <w:bidi w:val="0"/>
      <w:spacing w:before="0" w:after="0"/>
      <w:jc w:val="left"/>
    </w:pPr>
    <w:rPr>
      <w:rFonts w:ascii="Liberation Serif" w:hAnsi="Liberation Serif" w:eastAsia="Tahoma" w:cs="Noto Sans"/>
      <w:color w:val="000000" w:themeColor="text1"/>
      <w:kern w:val="2"/>
      <w:sz w:val="24"/>
      <w:szCs w:val="24"/>
      <w:lang w:val="en-GB" w:eastAsia="en-US" w:bidi="ar-SA"/>
    </w:rPr>
  </w:style>
  <w:style w:type="paragraph" w:styleId="Background">
    <w:name w:val="Background"/>
    <w:qFormat/>
    <w:pPr>
      <w:widowControl/>
      <w:suppressAutoHyphens w:val="true"/>
      <w:bidi w:val="0"/>
      <w:spacing w:before="0" w:after="0"/>
      <w:jc w:val="center"/>
    </w:pPr>
    <w:rPr>
      <w:rFonts w:ascii="Liberation Serif" w:hAnsi="Liberation Serif" w:eastAsia="Tahoma" w:cs="Noto Sans"/>
      <w:color w:val="000000" w:themeColor="text1"/>
      <w:kern w:val="0"/>
      <w:sz w:val="24"/>
      <w:szCs w:val="24"/>
      <w:lang w:val="en-GB" w:eastAsia="en-US" w:bidi="ar-SA"/>
    </w:rPr>
  </w:style>
  <w:style w:type="paragraph" w:styleId="Notes">
    <w:name w:val="Notes"/>
    <w:qFormat/>
    <w:pPr>
      <w:widowControl/>
      <w:tabs>
        <w:tab w:val="clear" w:pos="720"/>
        <w:tab w:val="left" w:pos="0" w:leader="none"/>
        <w:tab w:val="left" w:pos="708" w:leader="none"/>
        <w:tab w:val="left" w:pos="1415"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s>
      <w:suppressAutoHyphens w:val="true"/>
      <w:bidi w:val="0"/>
      <w:spacing w:lineRule="auto" w:line="240" w:before="90" w:after="0"/>
      <w:jc w:val="left"/>
    </w:pPr>
    <w:rPr>
      <w:rFonts w:ascii="Arial" w:hAnsi="Arial" w:eastAsia="Tahoma" w:cs="Noto Sans"/>
      <w:b w:val="false"/>
      <w:i w:val="false"/>
      <w:strike w:val="false"/>
      <w:dstrike w:val="false"/>
      <w:outline w:val="false"/>
      <w:shadow w:val="false"/>
      <w:color w:val="000000"/>
      <w:kern w:val="2"/>
      <w:sz w:val="24"/>
      <w:szCs w:val="24"/>
      <w:u w:val="none"/>
      <w:em w:val="none"/>
      <w:lang w:val="en-GB" w:eastAsia="en-US" w:bidi="ar-SA"/>
    </w:rPr>
  </w:style>
  <w:style w:type="paragraph" w:styleId="Outline1">
    <w:name w:val="Outline 1"/>
    <w:qFormat/>
    <w:pPr>
      <w:widowControl/>
      <w:tabs>
        <w:tab w:val="clear" w:pos="720"/>
        <w:tab w:val="left" w:pos="0" w:leader="none"/>
        <w:tab w:val="left" w:pos="708" w:leader="none"/>
        <w:tab w:val="left" w:pos="1415"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s>
      <w:suppressAutoHyphens w:val="true"/>
      <w:bidi w:val="0"/>
      <w:spacing w:lineRule="auto" w:line="240" w:before="125" w:after="5"/>
      <w:ind w:left="540" w:hanging="540"/>
      <w:jc w:val="left"/>
    </w:pPr>
    <w:rPr>
      <w:rFonts w:ascii="Microsoft YaHei" w:hAnsi="Microsoft YaHei" w:eastAsia="Tahoma" w:cs="Noto Sans"/>
      <w:b/>
      <w:i w:val="false"/>
      <w:strike w:val="false"/>
      <w:dstrike w:val="false"/>
      <w:outline w:val="false"/>
      <w:shadow w:val="false"/>
      <w:color w:val="FFFFFF"/>
      <w:kern w:val="2"/>
      <w:sz w:val="48"/>
      <w:szCs w:val="24"/>
      <w:u w:val="none"/>
      <w:em w:val="none"/>
      <w:lang w:val="en-GB" w:eastAsia="en-US" w:bidi="ar-SA"/>
    </w:rPr>
  </w:style>
  <w:style w:type="paragraph" w:styleId="Outline2">
    <w:name w:val="Outline 2"/>
    <w:basedOn w:val="Outline1"/>
    <w:qFormat/>
    <w:pPr>
      <w:tabs>
        <w:tab w:val="clear" w:pos="708"/>
        <w:tab w:val="left" w:pos="0" w:leader="none"/>
        <w:tab w:val="left" w:pos="1415"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 w:val="left" w:pos="14858" w:leader="none"/>
      </w:tabs>
      <w:bidi w:val="0"/>
      <w:spacing w:lineRule="auto" w:line="240" w:before="125" w:after="5"/>
      <w:ind w:left="1170" w:hanging="450"/>
      <w:jc w:val="center"/>
    </w:pPr>
    <w:rPr>
      <w:rFonts w:ascii="Microsoft YaHei" w:hAnsi="Microsoft YaHei"/>
      <w:b/>
      <w:i w:val="false"/>
      <w:strike w:val="false"/>
      <w:dstrike w:val="false"/>
      <w:outline w:val="false"/>
      <w:shadow w:val="false"/>
      <w:color w:val="FFFFFF"/>
      <w:kern w:val="2"/>
      <w:sz w:val="48"/>
      <w:u w:val="none"/>
      <w:em w:val="none"/>
    </w:rPr>
  </w:style>
  <w:style w:type="paragraph" w:styleId="Outline3">
    <w:name w:val="Outline 3"/>
    <w:basedOn w:val="Outline2"/>
    <w:qFormat/>
    <w:pPr>
      <w:tabs>
        <w:tab w:val="clear" w:pos="1415"/>
        <w:tab w:val="left" w:pos="0"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 w:val="left" w:pos="14858" w:leader="none"/>
        <w:tab w:val="left" w:pos="15565" w:leader="none"/>
      </w:tabs>
      <w:bidi w:val="0"/>
      <w:spacing w:lineRule="auto" w:line="240" w:before="125" w:after="5"/>
      <w:ind w:left="1800" w:hanging="360"/>
      <w:jc w:val="center"/>
    </w:pPr>
    <w:rPr>
      <w:rFonts w:ascii="Microsoft YaHei" w:hAnsi="Microsoft YaHei"/>
      <w:b w:val="false"/>
      <w:i w:val="false"/>
      <w:strike w:val="false"/>
      <w:dstrike w:val="false"/>
      <w:outline w:val="false"/>
      <w:shadow w:val="false"/>
      <w:color w:val="FFFFFF"/>
      <w:kern w:val="2"/>
      <w:sz w:val="48"/>
      <w:u w:val="none"/>
      <w:em w:val="none"/>
    </w:rPr>
  </w:style>
  <w:style w:type="paragraph" w:styleId="Outline4">
    <w:name w:val="Outline 4"/>
    <w:basedOn w:val="Outline3"/>
    <w:qFormat/>
    <w:pPr>
      <w:tabs>
        <w:tab w:val="clear" w:pos="2123"/>
        <w:tab w:val="left" w:pos="0"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 w:val="left" w:pos="14858" w:leader="none"/>
        <w:tab w:val="left" w:pos="15565" w:leader="none"/>
        <w:tab w:val="left" w:pos="16273" w:leader="none"/>
      </w:tabs>
      <w:bidi w:val="0"/>
      <w:spacing w:lineRule="auto" w:line="240" w:before="105" w:after="5"/>
      <w:ind w:left="2520" w:hanging="360"/>
      <w:jc w:val="center"/>
    </w:pPr>
    <w:rPr>
      <w:rFonts w:ascii="Microsoft YaHei" w:hAnsi="Microsoft YaHei"/>
      <w:b w:val="false"/>
      <w:i w:val="false"/>
      <w:strike w:val="false"/>
      <w:dstrike w:val="false"/>
      <w:outline w:val="false"/>
      <w:shadow w:val="false"/>
      <w:color w:val="FFFFFF"/>
      <w:kern w:val="2"/>
      <w:sz w:val="40"/>
      <w:u w:val="none"/>
      <w:em w:val="none"/>
    </w:rPr>
  </w:style>
  <w:style w:type="paragraph" w:styleId="Outline5">
    <w:name w:val="Outline 5"/>
    <w:basedOn w:val="Outline4"/>
    <w:qFormat/>
    <w:pPr>
      <w:tabs>
        <w:tab w:val="clear" w:pos="2830"/>
        <w:tab w:val="left" w:pos="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 w:val="left" w:pos="14858" w:leader="none"/>
        <w:tab w:val="left" w:pos="15565" w:leader="none"/>
        <w:tab w:val="left" w:pos="16273" w:leader="none"/>
        <w:tab w:val="left" w:pos="16980" w:leader="none"/>
      </w:tabs>
      <w:bidi w:val="0"/>
      <w:spacing w:lineRule="auto" w:line="240" w:before="105" w:after="5"/>
      <w:ind w:left="3240" w:hanging="360"/>
      <w:jc w:val="center"/>
    </w:pPr>
    <w:rPr>
      <w:rFonts w:ascii="Microsoft YaHei" w:hAnsi="Microsoft YaHei"/>
      <w:b w:val="false"/>
      <w:i w:val="false"/>
      <w:strike w:val="false"/>
      <w:dstrike w:val="false"/>
      <w:outline w:val="false"/>
      <w:shadow w:val="false"/>
      <w:color w:val="FFFFFF"/>
      <w:kern w:val="2"/>
      <w:sz w:val="40"/>
      <w:u w:val="none"/>
      <w:em w:val="none"/>
    </w:rPr>
  </w:style>
  <w:style w:type="paragraph" w:styleId="Outline6">
    <w:name w:val="Outline 6"/>
    <w:basedOn w:val="Outline5"/>
    <w:qFormat/>
    <w:pPr>
      <w:tabs>
        <w:tab w:val="clear" w:pos="0"/>
        <w:tab w:val="clear" w:pos="3538"/>
        <w:tab w:val="clear" w:pos="4245"/>
        <w:tab w:val="clear" w:pos="4953"/>
        <w:tab w:val="clear" w:pos="5660"/>
        <w:tab w:val="clear" w:pos="6368"/>
        <w:tab w:val="clear" w:pos="7075"/>
        <w:tab w:val="clear" w:pos="7782"/>
        <w:tab w:val="clear" w:pos="8490"/>
        <w:tab w:val="clear" w:pos="9197"/>
        <w:tab w:val="clear" w:pos="9905"/>
        <w:tab w:val="clear" w:pos="10612"/>
        <w:tab w:val="clear" w:pos="11320"/>
        <w:tab w:val="clear" w:pos="12027"/>
        <w:tab w:val="clear" w:pos="12735"/>
        <w:tab w:val="clear" w:pos="13442"/>
        <w:tab w:val="clear" w:pos="14150"/>
        <w:tab w:val="clear" w:pos="14858"/>
        <w:tab w:val="clear" w:pos="15565"/>
        <w:tab w:val="clear" w:pos="16273"/>
        <w:tab w:val="clear" w:pos="16980"/>
        <w:tab w:val="left" w:pos="1440" w:leader="none"/>
        <w:tab w:val="left" w:pos="2880" w:leader="none"/>
        <w:tab w:val="left" w:pos="4320" w:leader="none"/>
        <w:tab w:val="left" w:pos="5760" w:leader="none"/>
        <w:tab w:val="left" w:pos="7200" w:leader="none"/>
        <w:tab w:val="left" w:pos="8640" w:leader="none"/>
        <w:tab w:val="left" w:pos="10080" w:leader="none"/>
        <w:tab w:val="left" w:pos="11520" w:leader="none"/>
        <w:tab w:val="left" w:pos="12960" w:leader="none"/>
        <w:tab w:val="left" w:pos="14400" w:leader="none"/>
        <w:tab w:val="left" w:pos="15840" w:leader="none"/>
      </w:tabs>
      <w:bidi w:val="0"/>
      <w:spacing w:lineRule="auto" w:line="240" w:before="100" w:after="0"/>
      <w:jc w:val="left"/>
    </w:pPr>
    <w:rPr>
      <w:rFonts w:ascii="Microsoft YaHei" w:hAnsi="Microsoft YaHei"/>
      <w:b w:val="false"/>
      <w:i w:val="false"/>
      <w:strike w:val="false"/>
      <w:dstrike w:val="false"/>
      <w:outline w:val="false"/>
      <w:shadow w:val="false"/>
      <w:color w:val="FFFFFF"/>
      <w:kern w:val="2"/>
      <w:sz w:val="40"/>
      <w:u w:val="none"/>
      <w:em w:val="none"/>
    </w:rPr>
  </w:style>
  <w:style w:type="paragraph" w:styleId="Outline7">
    <w:name w:val="Outline 7"/>
    <w:basedOn w:val="Outline6"/>
    <w:qFormat/>
    <w:pPr>
      <w:bidi w:val="0"/>
      <w:spacing w:lineRule="auto" w:line="240" w:before="100" w:after="0"/>
      <w:jc w:val="left"/>
    </w:pPr>
    <w:rPr>
      <w:rFonts w:ascii="Microsoft YaHei" w:hAnsi="Microsoft YaHei"/>
      <w:b w:val="false"/>
      <w:i w:val="false"/>
      <w:strike w:val="false"/>
      <w:dstrike w:val="false"/>
      <w:outline w:val="false"/>
      <w:shadow w:val="false"/>
      <w:color w:val="FFFFFF"/>
      <w:kern w:val="2"/>
      <w:sz w:val="40"/>
      <w:u w:val="none"/>
      <w:em w:val="none"/>
    </w:rPr>
  </w:style>
  <w:style w:type="paragraph" w:styleId="Outline8">
    <w:name w:val="Outline 8"/>
    <w:basedOn w:val="Outline7"/>
    <w:qFormat/>
    <w:pPr>
      <w:bidi w:val="0"/>
      <w:spacing w:lineRule="auto" w:line="240" w:before="100" w:after="0"/>
      <w:jc w:val="left"/>
    </w:pPr>
    <w:rPr>
      <w:rFonts w:ascii="Microsoft YaHei" w:hAnsi="Microsoft YaHei"/>
      <w:b w:val="false"/>
      <w:i w:val="false"/>
      <w:strike w:val="false"/>
      <w:dstrike w:val="false"/>
      <w:outline w:val="false"/>
      <w:shadow w:val="false"/>
      <w:color w:val="FFFFFF"/>
      <w:kern w:val="2"/>
      <w:sz w:val="40"/>
      <w:u w:val="none"/>
      <w:em w:val="none"/>
    </w:rPr>
  </w:style>
  <w:style w:type="paragraph" w:styleId="Outline9">
    <w:name w:val="Outline 9"/>
    <w:basedOn w:val="Outline8"/>
    <w:qFormat/>
    <w:pPr>
      <w:bidi w:val="0"/>
      <w:spacing w:lineRule="auto" w:line="240" w:before="100" w:after="0"/>
      <w:jc w:val="left"/>
    </w:pPr>
    <w:rPr>
      <w:rFonts w:ascii="Microsoft YaHei" w:hAnsi="Microsoft YaHei"/>
      <w:b w:val="false"/>
      <w:i w:val="false"/>
      <w:strike w:val="false"/>
      <w:dstrike w:val="false"/>
      <w:outline w:val="false"/>
      <w:shadow w:val="false"/>
      <w:color w:val="FFFFFF"/>
      <w:kern w:val="2"/>
      <w:sz w:val="40"/>
      <w:u w:val="none"/>
      <w:em w:val="none"/>
    </w:rPr>
  </w:style>
  <w:style w:type="paragraph" w:styleId="Title1LTGliederung1">
    <w:name w:val="Title1~LT~Gliederung 1"/>
    <w:qFormat/>
    <w:pPr>
      <w:widowControl/>
      <w:tabs>
        <w:tab w:val="clear" w:pos="720"/>
        <w:tab w:val="left" w:pos="0" w:leader="none"/>
        <w:tab w:val="left" w:pos="708" w:leader="none"/>
        <w:tab w:val="left" w:pos="1415"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s>
      <w:suppressAutoHyphens w:val="true"/>
      <w:bidi w:val="0"/>
      <w:spacing w:lineRule="auto" w:line="240" w:before="125" w:after="5"/>
      <w:ind w:left="540" w:hanging="540"/>
      <w:jc w:val="left"/>
    </w:pPr>
    <w:rPr>
      <w:rFonts w:ascii="Microsoft YaHei" w:hAnsi="Microsoft YaHei" w:eastAsia="Tahoma" w:cs="Noto Sans"/>
      <w:b/>
      <w:i w:val="false"/>
      <w:strike w:val="false"/>
      <w:dstrike w:val="false"/>
      <w:outline w:val="false"/>
      <w:shadow w:val="false"/>
      <w:color w:val="FFFFFF"/>
      <w:kern w:val="2"/>
      <w:sz w:val="48"/>
      <w:szCs w:val="24"/>
      <w:u w:val="none"/>
      <w:em w:val="none"/>
      <w:lang w:val="en-GB" w:eastAsia="en-US" w:bidi="ar-SA"/>
    </w:rPr>
  </w:style>
  <w:style w:type="paragraph" w:styleId="Title1LTGliederung2">
    <w:name w:val="Title1~LT~Gliederung 2"/>
    <w:basedOn w:val="Title1LTGliederung1"/>
    <w:qFormat/>
    <w:pPr>
      <w:tabs>
        <w:tab w:val="clear" w:pos="708"/>
        <w:tab w:val="left" w:pos="0" w:leader="none"/>
        <w:tab w:val="left" w:pos="1415"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 w:val="left" w:pos="14858" w:leader="none"/>
      </w:tabs>
      <w:bidi w:val="0"/>
      <w:spacing w:lineRule="auto" w:line="240" w:before="125" w:after="5"/>
      <w:ind w:left="1170" w:hanging="450"/>
      <w:jc w:val="center"/>
    </w:pPr>
    <w:rPr>
      <w:rFonts w:ascii="Microsoft YaHei" w:hAnsi="Microsoft YaHei"/>
      <w:b/>
      <w:i w:val="false"/>
      <w:strike w:val="false"/>
      <w:dstrike w:val="false"/>
      <w:outline w:val="false"/>
      <w:shadow w:val="false"/>
      <w:color w:val="FFFFFF"/>
      <w:kern w:val="2"/>
      <w:sz w:val="48"/>
      <w:u w:val="none"/>
      <w:em w:val="none"/>
    </w:rPr>
  </w:style>
  <w:style w:type="paragraph" w:styleId="Title1LTGliederung3">
    <w:name w:val="Title1~LT~Gliederung 3"/>
    <w:basedOn w:val="Title1LTGliederung2"/>
    <w:qFormat/>
    <w:pPr>
      <w:tabs>
        <w:tab w:val="clear" w:pos="1415"/>
        <w:tab w:val="left" w:pos="0"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 w:val="left" w:pos="14858" w:leader="none"/>
        <w:tab w:val="left" w:pos="15565" w:leader="none"/>
      </w:tabs>
      <w:bidi w:val="0"/>
      <w:spacing w:lineRule="auto" w:line="240" w:before="125" w:after="5"/>
      <w:ind w:left="1800" w:hanging="360"/>
      <w:jc w:val="center"/>
    </w:pPr>
    <w:rPr>
      <w:rFonts w:ascii="Microsoft YaHei" w:hAnsi="Microsoft YaHei"/>
      <w:b w:val="false"/>
      <w:i w:val="false"/>
      <w:strike w:val="false"/>
      <w:dstrike w:val="false"/>
      <w:outline w:val="false"/>
      <w:shadow w:val="false"/>
      <w:color w:val="FFFFFF"/>
      <w:kern w:val="2"/>
      <w:sz w:val="48"/>
      <w:u w:val="none"/>
      <w:em w:val="none"/>
    </w:rPr>
  </w:style>
  <w:style w:type="paragraph" w:styleId="Title1LTGliederung4">
    <w:name w:val="Title1~LT~Gliederung 4"/>
    <w:basedOn w:val="Title1LTGliederung3"/>
    <w:qFormat/>
    <w:pPr>
      <w:tabs>
        <w:tab w:val="clear" w:pos="2123"/>
        <w:tab w:val="left" w:pos="0"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 w:val="left" w:pos="14858" w:leader="none"/>
        <w:tab w:val="left" w:pos="15565" w:leader="none"/>
        <w:tab w:val="left" w:pos="16273" w:leader="none"/>
      </w:tabs>
      <w:bidi w:val="0"/>
      <w:spacing w:lineRule="auto" w:line="240" w:before="105" w:after="5"/>
      <w:ind w:left="2520" w:hanging="360"/>
      <w:jc w:val="center"/>
    </w:pPr>
    <w:rPr>
      <w:rFonts w:ascii="Microsoft YaHei" w:hAnsi="Microsoft YaHei"/>
      <w:b w:val="false"/>
      <w:i w:val="false"/>
      <w:strike w:val="false"/>
      <w:dstrike w:val="false"/>
      <w:outline w:val="false"/>
      <w:shadow w:val="false"/>
      <w:color w:val="FFFFFF"/>
      <w:kern w:val="2"/>
      <w:sz w:val="40"/>
      <w:u w:val="none"/>
      <w:em w:val="none"/>
    </w:rPr>
  </w:style>
  <w:style w:type="paragraph" w:styleId="Title1LTGliederung5">
    <w:name w:val="Title1~LT~Gliederung 5"/>
    <w:basedOn w:val="Title1LTGliederung4"/>
    <w:qFormat/>
    <w:pPr>
      <w:tabs>
        <w:tab w:val="clear" w:pos="2830"/>
        <w:tab w:val="left" w:pos="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 w:val="left" w:pos="14858" w:leader="none"/>
        <w:tab w:val="left" w:pos="15565" w:leader="none"/>
        <w:tab w:val="left" w:pos="16273" w:leader="none"/>
        <w:tab w:val="left" w:pos="16980" w:leader="none"/>
      </w:tabs>
      <w:bidi w:val="0"/>
      <w:spacing w:lineRule="auto" w:line="240" w:before="105" w:after="5"/>
      <w:ind w:left="3240" w:hanging="360"/>
      <w:jc w:val="center"/>
    </w:pPr>
    <w:rPr>
      <w:rFonts w:ascii="Microsoft YaHei" w:hAnsi="Microsoft YaHei"/>
      <w:b w:val="false"/>
      <w:i w:val="false"/>
      <w:strike w:val="false"/>
      <w:dstrike w:val="false"/>
      <w:outline w:val="false"/>
      <w:shadow w:val="false"/>
      <w:color w:val="FFFFFF"/>
      <w:kern w:val="2"/>
      <w:sz w:val="40"/>
      <w:u w:val="none"/>
      <w:em w:val="none"/>
    </w:rPr>
  </w:style>
  <w:style w:type="paragraph" w:styleId="Title1LTGliederung6">
    <w:name w:val="Title1~LT~Gliederung 6"/>
    <w:basedOn w:val="Title1LTGliederung5"/>
    <w:qFormat/>
    <w:pPr>
      <w:tabs>
        <w:tab w:val="clear" w:pos="0"/>
        <w:tab w:val="clear" w:pos="3538"/>
        <w:tab w:val="clear" w:pos="4245"/>
        <w:tab w:val="clear" w:pos="4953"/>
        <w:tab w:val="clear" w:pos="5660"/>
        <w:tab w:val="clear" w:pos="6368"/>
        <w:tab w:val="clear" w:pos="7075"/>
        <w:tab w:val="clear" w:pos="7782"/>
        <w:tab w:val="clear" w:pos="8490"/>
        <w:tab w:val="clear" w:pos="9197"/>
        <w:tab w:val="clear" w:pos="9905"/>
        <w:tab w:val="clear" w:pos="10612"/>
        <w:tab w:val="clear" w:pos="11320"/>
        <w:tab w:val="clear" w:pos="12027"/>
        <w:tab w:val="clear" w:pos="12735"/>
        <w:tab w:val="clear" w:pos="13442"/>
        <w:tab w:val="clear" w:pos="14150"/>
        <w:tab w:val="clear" w:pos="14858"/>
        <w:tab w:val="clear" w:pos="15565"/>
        <w:tab w:val="clear" w:pos="16273"/>
        <w:tab w:val="clear" w:pos="16980"/>
        <w:tab w:val="left" w:pos="1440" w:leader="none"/>
        <w:tab w:val="left" w:pos="2880" w:leader="none"/>
        <w:tab w:val="left" w:pos="4320" w:leader="none"/>
        <w:tab w:val="left" w:pos="5760" w:leader="none"/>
        <w:tab w:val="left" w:pos="7200" w:leader="none"/>
        <w:tab w:val="left" w:pos="8640" w:leader="none"/>
        <w:tab w:val="left" w:pos="10080" w:leader="none"/>
        <w:tab w:val="left" w:pos="11520" w:leader="none"/>
        <w:tab w:val="left" w:pos="12960" w:leader="none"/>
        <w:tab w:val="left" w:pos="14400" w:leader="none"/>
        <w:tab w:val="left" w:pos="15840" w:leader="none"/>
      </w:tabs>
      <w:bidi w:val="0"/>
      <w:spacing w:lineRule="auto" w:line="240" w:before="100" w:after="0"/>
      <w:jc w:val="left"/>
    </w:pPr>
    <w:rPr>
      <w:rFonts w:ascii="Microsoft YaHei" w:hAnsi="Microsoft YaHei"/>
      <w:b w:val="false"/>
      <w:i w:val="false"/>
      <w:strike w:val="false"/>
      <w:dstrike w:val="false"/>
      <w:outline w:val="false"/>
      <w:shadow w:val="false"/>
      <w:color w:val="FFFFFF"/>
      <w:kern w:val="2"/>
      <w:sz w:val="40"/>
      <w:u w:val="none"/>
      <w:em w:val="none"/>
    </w:rPr>
  </w:style>
  <w:style w:type="paragraph" w:styleId="Title1LTGliederung7">
    <w:name w:val="Title1~LT~Gliederung 7"/>
    <w:basedOn w:val="Title1LTGliederung6"/>
    <w:qFormat/>
    <w:pPr>
      <w:bidi w:val="0"/>
      <w:spacing w:lineRule="auto" w:line="240" w:before="100" w:after="0"/>
      <w:jc w:val="left"/>
    </w:pPr>
    <w:rPr>
      <w:rFonts w:ascii="Microsoft YaHei" w:hAnsi="Microsoft YaHei"/>
      <w:b w:val="false"/>
      <w:i w:val="false"/>
      <w:strike w:val="false"/>
      <w:dstrike w:val="false"/>
      <w:outline w:val="false"/>
      <w:shadow w:val="false"/>
      <w:color w:val="FFFFFF"/>
      <w:kern w:val="2"/>
      <w:sz w:val="40"/>
      <w:u w:val="none"/>
      <w:em w:val="none"/>
    </w:rPr>
  </w:style>
  <w:style w:type="paragraph" w:styleId="Title1LTGliederung8">
    <w:name w:val="Title1~LT~Gliederung 8"/>
    <w:basedOn w:val="Title1LTGliederung7"/>
    <w:qFormat/>
    <w:pPr>
      <w:bidi w:val="0"/>
      <w:spacing w:lineRule="auto" w:line="240" w:before="100" w:after="0"/>
      <w:jc w:val="left"/>
    </w:pPr>
    <w:rPr>
      <w:rFonts w:ascii="Microsoft YaHei" w:hAnsi="Microsoft YaHei"/>
      <w:b w:val="false"/>
      <w:i w:val="false"/>
      <w:strike w:val="false"/>
      <w:dstrike w:val="false"/>
      <w:outline w:val="false"/>
      <w:shadow w:val="false"/>
      <w:color w:val="FFFFFF"/>
      <w:kern w:val="2"/>
      <w:sz w:val="40"/>
      <w:u w:val="none"/>
      <w:em w:val="none"/>
    </w:rPr>
  </w:style>
  <w:style w:type="paragraph" w:styleId="Title1LTGliederung9">
    <w:name w:val="Title1~LT~Gliederung 9"/>
    <w:basedOn w:val="Title1LTGliederung8"/>
    <w:qFormat/>
    <w:pPr>
      <w:bidi w:val="0"/>
      <w:spacing w:lineRule="auto" w:line="240" w:before="100" w:after="0"/>
      <w:jc w:val="left"/>
    </w:pPr>
    <w:rPr>
      <w:rFonts w:ascii="Microsoft YaHei" w:hAnsi="Microsoft YaHei"/>
      <w:b w:val="false"/>
      <w:i w:val="false"/>
      <w:strike w:val="false"/>
      <w:dstrike w:val="false"/>
      <w:outline w:val="false"/>
      <w:shadow w:val="false"/>
      <w:color w:val="FFFFFF"/>
      <w:kern w:val="2"/>
      <w:sz w:val="40"/>
      <w:u w:val="none"/>
      <w:em w:val="none"/>
    </w:rPr>
  </w:style>
  <w:style w:type="paragraph" w:styleId="Title1LTTitel">
    <w:name w:val="Title1~LT~Titel"/>
    <w:qFormat/>
    <w:pPr>
      <w:widowControl/>
      <w:tabs>
        <w:tab w:val="clear" w:pos="720"/>
        <w:tab w:val="left" w:pos="0" w:leader="none"/>
        <w:tab w:val="left" w:pos="708" w:leader="none"/>
        <w:tab w:val="left" w:pos="1415"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s>
      <w:suppressAutoHyphens w:val="true"/>
      <w:bidi w:val="0"/>
      <w:spacing w:lineRule="auto" w:line="240" w:before="5" w:after="5"/>
      <w:jc w:val="left"/>
    </w:pPr>
    <w:rPr>
      <w:rFonts w:ascii="Microsoft YaHei" w:hAnsi="Microsoft YaHei" w:eastAsia="Tahoma" w:cs="Noto Sans"/>
      <w:b/>
      <w:i w:val="false"/>
      <w:strike w:val="false"/>
      <w:dstrike w:val="false"/>
      <w:outline w:val="false"/>
      <w:shadow w:val="false"/>
      <w:color w:val="FFFFFF"/>
      <w:kern w:val="2"/>
      <w:sz w:val="64"/>
      <w:szCs w:val="24"/>
      <w:u w:val="none"/>
      <w:em w:val="none"/>
      <w:lang w:val="en-GB" w:eastAsia="en-US" w:bidi="ar-SA"/>
    </w:rPr>
  </w:style>
  <w:style w:type="paragraph" w:styleId="Title1LTUntertitel">
    <w:name w:val="Title1~LT~Untertitel"/>
    <w:qFormat/>
    <w:pPr>
      <w:widowControl/>
      <w:tabs>
        <w:tab w:val="clear" w:pos="720"/>
        <w:tab w:val="left" w:pos="0" w:leader="none"/>
        <w:tab w:val="left" w:pos="708" w:leader="none"/>
        <w:tab w:val="left" w:pos="1415"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s>
      <w:suppressAutoHyphens w:val="true"/>
      <w:bidi w:val="0"/>
      <w:spacing w:lineRule="auto" w:line="240" w:before="125" w:after="5"/>
      <w:ind w:left="540" w:hanging="540"/>
      <w:jc w:val="left"/>
    </w:pPr>
    <w:rPr>
      <w:rFonts w:ascii="Microsoft YaHei" w:hAnsi="Microsoft YaHei" w:eastAsia="Tahoma" w:cs="Noto Sans"/>
      <w:b/>
      <w:i w:val="false"/>
      <w:strike w:val="false"/>
      <w:dstrike w:val="false"/>
      <w:outline w:val="false"/>
      <w:shadow w:val="false"/>
      <w:color w:val="FFFFFF"/>
      <w:kern w:val="2"/>
      <w:sz w:val="48"/>
      <w:szCs w:val="24"/>
      <w:u w:val="none"/>
      <w:em w:val="none"/>
      <w:lang w:val="en-GB" w:eastAsia="en-US" w:bidi="ar-SA"/>
    </w:rPr>
  </w:style>
  <w:style w:type="paragraph" w:styleId="Title1LTNotizen">
    <w:name w:val="Title1~LT~Notizen"/>
    <w:qFormat/>
    <w:pPr>
      <w:widowControl/>
      <w:tabs>
        <w:tab w:val="clear" w:pos="720"/>
        <w:tab w:val="left" w:pos="0" w:leader="none"/>
        <w:tab w:val="left" w:pos="708" w:leader="none"/>
        <w:tab w:val="left" w:pos="1415" w:leader="none"/>
        <w:tab w:val="left" w:pos="2123" w:leader="none"/>
        <w:tab w:val="left" w:pos="2830" w:leader="none"/>
        <w:tab w:val="left" w:pos="3538" w:leader="none"/>
        <w:tab w:val="left" w:pos="4245" w:leader="none"/>
        <w:tab w:val="left" w:pos="4953" w:leader="none"/>
        <w:tab w:val="left" w:pos="5660" w:leader="none"/>
        <w:tab w:val="left" w:pos="6368" w:leader="none"/>
        <w:tab w:val="left" w:pos="7075" w:leader="none"/>
        <w:tab w:val="left" w:pos="7782" w:leader="none"/>
        <w:tab w:val="left" w:pos="8490" w:leader="none"/>
        <w:tab w:val="left" w:pos="9197" w:leader="none"/>
        <w:tab w:val="left" w:pos="9905" w:leader="none"/>
        <w:tab w:val="left" w:pos="10612" w:leader="none"/>
        <w:tab w:val="left" w:pos="11320" w:leader="none"/>
        <w:tab w:val="left" w:pos="12027" w:leader="none"/>
        <w:tab w:val="left" w:pos="12735" w:leader="none"/>
        <w:tab w:val="left" w:pos="13442" w:leader="none"/>
        <w:tab w:val="left" w:pos="14150" w:leader="none"/>
      </w:tabs>
      <w:suppressAutoHyphens w:val="true"/>
      <w:bidi w:val="0"/>
      <w:spacing w:lineRule="auto" w:line="240" w:before="90" w:after="0"/>
      <w:jc w:val="left"/>
    </w:pPr>
    <w:rPr>
      <w:rFonts w:ascii="Arial" w:hAnsi="Arial" w:eastAsia="Tahoma" w:cs="Noto Sans"/>
      <w:b w:val="false"/>
      <w:i w:val="false"/>
      <w:strike w:val="false"/>
      <w:dstrike w:val="false"/>
      <w:outline w:val="false"/>
      <w:shadow w:val="false"/>
      <w:color w:val="000000"/>
      <w:kern w:val="2"/>
      <w:sz w:val="24"/>
      <w:szCs w:val="24"/>
      <w:u w:val="none"/>
      <w:em w:val="none"/>
      <w:lang w:val="en-GB" w:eastAsia="en-US" w:bidi="ar-SA"/>
    </w:rPr>
  </w:style>
  <w:style w:type="paragraph" w:styleId="Title1LTHintergrundobjekte">
    <w:name w:val="Title1~LT~Hintergrundobjekte"/>
    <w:qFormat/>
    <w:pPr>
      <w:widowControl/>
      <w:suppressAutoHyphens w:val="true"/>
      <w:bidi w:val="0"/>
      <w:spacing w:before="0" w:after="0"/>
      <w:jc w:val="left"/>
    </w:pPr>
    <w:rPr>
      <w:rFonts w:ascii="Liberation Serif" w:hAnsi="Liberation Serif" w:eastAsia="Tahoma" w:cs="Noto Sans"/>
      <w:color w:val="000000" w:themeColor="text1"/>
      <w:kern w:val="2"/>
      <w:sz w:val="24"/>
      <w:szCs w:val="24"/>
      <w:lang w:val="en-GB" w:eastAsia="en-US" w:bidi="ar-SA"/>
    </w:rPr>
  </w:style>
  <w:style w:type="paragraph" w:styleId="Title1LTHintergrund">
    <w:name w:val="Title1~LT~Hintergrund"/>
    <w:qFormat/>
    <w:pPr>
      <w:widowControl/>
      <w:suppressAutoHyphens w:val="true"/>
      <w:bidi w:val="0"/>
      <w:spacing w:before="0" w:after="0"/>
      <w:jc w:val="center"/>
    </w:pPr>
    <w:rPr>
      <w:rFonts w:ascii="Liberation Serif" w:hAnsi="Liberation Serif" w:eastAsia="Tahoma" w:cs="Noto Sans"/>
      <w:color w:val="000000" w:themeColor="text1"/>
      <w:kern w:val="0"/>
      <w:sz w:val="24"/>
      <w:szCs w:val="24"/>
      <w:lang w:val="en-GB" w:eastAsia="en-US"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premierinn.com/gb/en/why/force-for-good.html" TargetMode="External"/><Relationship Id="rId4" Type="http://schemas.openxmlformats.org/officeDocument/2006/relationships/footer" Target="footer1.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hyperlink" Target="https://serve360.marriott.com/wp-content/uploads/2019/10/Serve-360-goals-page-tabloid_2-updated-20180916-English.pdf" TargetMode="External"/><Relationship Id="rId8" Type="http://schemas.openxmlformats.org/officeDocument/2006/relationships/hyperlink" Target="https://www.hospitalitynet.org/viewpoint/125000207.html" TargetMode="External"/><Relationship Id="rId9" Type="http://schemas.openxmlformats.org/officeDocument/2006/relationships/hyperlink" Target="https://www.premierinn.com/gb/en/why/force-for-good.html" TargetMode="External"/><Relationship Id="rId10" Type="http://schemas.openxmlformats.org/officeDocument/2006/relationships/hyperlink" Target="https://www.amadeus-hospitality.com/guest-satisfaction/" TargetMode="External"/><Relationship Id="rId11" Type="http://schemas.openxmlformats.org/officeDocument/2006/relationships/hyperlink" Target="https://www.hotelowner.co.uk/168645-more-important-than-ever-clermont-hotel-group-on-the-benefits-of-hospitality-training/" TargetMode="External"/><Relationship Id="rId12" Type="http://schemas.openxmlformats.org/officeDocument/2006/relationships/hyperlink" Target="https://www.tripadvisor.co.uk/Hotel_Review-g186337-d210778-Reviews-Premier_Inn_Liverpool_West_Derby_hotel-Liverpool_Merseyside_England.html" TargetMode="External"/><Relationship Id="rId13" Type="http://schemas.openxmlformats.org/officeDocument/2006/relationships/footer" Target="footer2.xml"/><Relationship Id="rId14" Type="http://schemas.openxmlformats.org/officeDocument/2006/relationships/numbering" Target="numbering.xml"/><Relationship Id="rId15" Type="http://schemas.openxmlformats.org/officeDocument/2006/relationships/fontTable" Target="fontTable.xml"/><Relationship Id="rId16" Type="http://schemas.openxmlformats.org/officeDocument/2006/relationships/settings" Target="settings.xml"/><Relationship Id="rId1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656</TotalTime>
  <Application>Real_Office_For_Free/7.4.0.3$Windows_X86_64 LibreOffice_project/</Application>
  <AppVersion>15.0000</AppVersion>
  <Pages>11</Pages>
  <Words>2852</Words>
  <Characters>15586</Characters>
  <CharactersWithSpaces>18517</CharactersWithSpaces>
  <Paragraphs>75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2023-09-26T14:52:00Z</dcterms:created>
  <dc:creator>Laurence Blake</dc:creator>
  <dc:description/>
  <dc:language>en-GB</dc:language>
  <cp:lastModifiedBy/>
  <dcterms:modified xsi:type="dcterms:W3CDTF">2023-11-09T13:27:21Z</dcterms:modified>
  <cp:revision>104</cp:revision>
  <dc:subject/>
  <dc:title/>
</cp:coreProperties>
</file>

<file path=docProps/custom.xml><?xml version="1.0" encoding="utf-8"?>
<Properties xmlns="http://schemas.openxmlformats.org/officeDocument/2006/custom-properties" xmlns:vt="http://schemas.openxmlformats.org/officeDocument/2006/docPropsVTypes"/>
</file>