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01C7CC" w14:textId="77777777" w:rsidR="00CC57F3" w:rsidRPr="00434003" w:rsidRDefault="00CC57F3" w:rsidP="00434003">
      <w:pPr>
        <w:spacing w:line="360" w:lineRule="auto"/>
        <w:jc w:val="center"/>
        <w:rPr>
          <w:rFonts w:ascii="Arial" w:hAnsi="Arial" w:cs="Arial"/>
          <w:sz w:val="36"/>
          <w:szCs w:val="24"/>
        </w:rPr>
      </w:pPr>
    </w:p>
    <w:p w14:paraId="24D13982" w14:textId="77777777" w:rsidR="00266535" w:rsidRDefault="00266535" w:rsidP="00434003">
      <w:pPr>
        <w:spacing w:line="360" w:lineRule="auto"/>
        <w:jc w:val="center"/>
        <w:rPr>
          <w:rFonts w:ascii="Arial" w:hAnsi="Arial" w:cs="Arial"/>
          <w:sz w:val="36"/>
          <w:szCs w:val="24"/>
        </w:rPr>
      </w:pPr>
    </w:p>
    <w:p w14:paraId="225AA0C6" w14:textId="3EAD98F1" w:rsidR="00F60090" w:rsidRPr="00434003" w:rsidRDefault="00F60090" w:rsidP="00434003">
      <w:pPr>
        <w:spacing w:line="360" w:lineRule="auto"/>
        <w:jc w:val="center"/>
        <w:rPr>
          <w:rFonts w:ascii="Arial" w:hAnsi="Arial" w:cs="Arial"/>
          <w:sz w:val="36"/>
          <w:szCs w:val="24"/>
        </w:rPr>
      </w:pPr>
      <w:r w:rsidRPr="00434003">
        <w:rPr>
          <w:rFonts w:ascii="Arial" w:hAnsi="Arial" w:cs="Arial"/>
          <w:sz w:val="36"/>
          <w:szCs w:val="24"/>
        </w:rPr>
        <w:t>Programmes: BA (Hons) International Hotel Management</w:t>
      </w:r>
    </w:p>
    <w:p w14:paraId="05022909" w14:textId="0E917C4F" w:rsidR="00CC57F3" w:rsidRPr="00434003" w:rsidRDefault="00F60090" w:rsidP="00434003">
      <w:pPr>
        <w:spacing w:line="360" w:lineRule="auto"/>
        <w:jc w:val="center"/>
        <w:rPr>
          <w:rFonts w:ascii="Arial" w:hAnsi="Arial" w:cs="Arial"/>
          <w:sz w:val="36"/>
          <w:szCs w:val="24"/>
        </w:rPr>
      </w:pPr>
      <w:r w:rsidRPr="00434003">
        <w:rPr>
          <w:rFonts w:ascii="Arial" w:hAnsi="Arial" w:cs="Arial"/>
          <w:sz w:val="36"/>
          <w:szCs w:val="24"/>
        </w:rPr>
        <w:t>Module: Sustainable Hospitality &amp; Tourism Management</w:t>
      </w:r>
    </w:p>
    <w:p w14:paraId="3EECEA54" w14:textId="54109D76" w:rsidR="00F60090" w:rsidRDefault="00266535" w:rsidP="00266535">
      <w:pPr>
        <w:spacing w:line="360" w:lineRule="auto"/>
        <w:jc w:val="center"/>
        <w:rPr>
          <w:rFonts w:ascii="Arial" w:hAnsi="Arial" w:cs="Arial"/>
          <w:sz w:val="36"/>
          <w:szCs w:val="24"/>
        </w:rPr>
      </w:pPr>
      <w:r w:rsidRPr="00434003">
        <w:rPr>
          <w:rFonts w:ascii="Arial" w:hAnsi="Arial" w:cs="Arial"/>
          <w:sz w:val="36"/>
          <w:szCs w:val="24"/>
        </w:rPr>
        <w:t xml:space="preserve">Module code: BMIH5006 </w:t>
      </w:r>
    </w:p>
    <w:p w14:paraId="1C75A650" w14:textId="687A1ADC" w:rsidR="00266535" w:rsidRPr="00434003" w:rsidRDefault="00266535" w:rsidP="00266535">
      <w:pPr>
        <w:spacing w:line="360" w:lineRule="auto"/>
        <w:jc w:val="center"/>
        <w:rPr>
          <w:rFonts w:ascii="Arial" w:hAnsi="Arial" w:cs="Arial"/>
          <w:sz w:val="36"/>
          <w:szCs w:val="24"/>
        </w:rPr>
      </w:pPr>
      <w:r w:rsidRPr="00434003">
        <w:rPr>
          <w:rFonts w:ascii="Arial" w:hAnsi="Arial" w:cs="Arial"/>
          <w:sz w:val="36"/>
          <w:szCs w:val="24"/>
        </w:rPr>
        <w:t xml:space="preserve">Assignment Title: Report: </w:t>
      </w:r>
      <w:r w:rsidRPr="00266535">
        <w:rPr>
          <w:rFonts w:ascii="Arial" w:hAnsi="Arial" w:cs="Arial"/>
          <w:sz w:val="36"/>
          <w:szCs w:val="24"/>
        </w:rPr>
        <w:t>Destination Management</w:t>
      </w:r>
      <w:r w:rsidRPr="00434003">
        <w:rPr>
          <w:rFonts w:ascii="Arial" w:hAnsi="Arial" w:cs="Arial"/>
          <w:sz w:val="36"/>
          <w:szCs w:val="24"/>
        </w:rPr>
        <w:t>: Paris</w:t>
      </w:r>
    </w:p>
    <w:p w14:paraId="21E66ADD" w14:textId="291288B4" w:rsidR="00F60090" w:rsidRPr="00434003" w:rsidRDefault="00F60090" w:rsidP="00434003">
      <w:pPr>
        <w:spacing w:line="360" w:lineRule="auto"/>
        <w:jc w:val="center"/>
        <w:rPr>
          <w:rFonts w:ascii="Arial" w:hAnsi="Arial" w:cs="Arial"/>
          <w:sz w:val="36"/>
          <w:szCs w:val="24"/>
        </w:rPr>
      </w:pPr>
      <w:r w:rsidRPr="00434003">
        <w:rPr>
          <w:rFonts w:ascii="Arial" w:hAnsi="Arial" w:cs="Arial"/>
          <w:sz w:val="36"/>
          <w:szCs w:val="24"/>
        </w:rPr>
        <w:t>Module Level: 5</w:t>
      </w:r>
    </w:p>
    <w:p w14:paraId="7EFED055" w14:textId="32A4B70D" w:rsidR="00266535" w:rsidRPr="00434003" w:rsidRDefault="00266535" w:rsidP="00266535">
      <w:pPr>
        <w:spacing w:line="360" w:lineRule="auto"/>
        <w:jc w:val="center"/>
        <w:rPr>
          <w:rFonts w:ascii="Arial" w:hAnsi="Arial" w:cs="Arial"/>
          <w:sz w:val="36"/>
          <w:szCs w:val="24"/>
        </w:rPr>
      </w:pPr>
      <w:r w:rsidRPr="00434003">
        <w:rPr>
          <w:rFonts w:ascii="Arial" w:hAnsi="Arial" w:cs="Arial"/>
          <w:sz w:val="36"/>
          <w:szCs w:val="24"/>
        </w:rPr>
        <w:t xml:space="preserve">Student </w:t>
      </w:r>
      <w:r>
        <w:rPr>
          <w:rFonts w:ascii="Arial" w:hAnsi="Arial" w:cs="Arial"/>
          <w:sz w:val="36"/>
          <w:szCs w:val="24"/>
        </w:rPr>
        <w:t>N</w:t>
      </w:r>
      <w:r w:rsidRPr="00434003">
        <w:rPr>
          <w:rFonts w:ascii="Arial" w:hAnsi="Arial" w:cs="Arial"/>
          <w:sz w:val="36"/>
          <w:szCs w:val="24"/>
        </w:rPr>
        <w:t xml:space="preserve">ame: </w:t>
      </w:r>
      <w:r w:rsidR="0047421B">
        <w:rPr>
          <w:rFonts w:ascii="Arial" w:hAnsi="Arial" w:cs="Arial"/>
          <w:sz w:val="36"/>
          <w:szCs w:val="24"/>
        </w:rPr>
        <w:t xml:space="preserve">Md </w:t>
      </w:r>
      <w:r w:rsidRPr="00434003">
        <w:rPr>
          <w:rFonts w:ascii="Arial" w:hAnsi="Arial" w:cs="Arial"/>
          <w:color w:val="222222"/>
          <w:sz w:val="36"/>
          <w:szCs w:val="24"/>
          <w:shd w:val="clear" w:color="auto" w:fill="FFFFFF"/>
        </w:rPr>
        <w:t>Mustafa Zaman</w:t>
      </w:r>
    </w:p>
    <w:p w14:paraId="108B46A4" w14:textId="6C054528" w:rsidR="00266535" w:rsidRPr="00434003" w:rsidRDefault="00266535" w:rsidP="00266535">
      <w:pPr>
        <w:spacing w:line="360" w:lineRule="auto"/>
        <w:jc w:val="center"/>
        <w:rPr>
          <w:rFonts w:ascii="Arial" w:hAnsi="Arial" w:cs="Arial"/>
          <w:sz w:val="36"/>
          <w:szCs w:val="24"/>
        </w:rPr>
      </w:pPr>
      <w:r w:rsidRPr="00434003">
        <w:rPr>
          <w:rFonts w:ascii="Arial" w:hAnsi="Arial" w:cs="Arial"/>
          <w:sz w:val="36"/>
          <w:szCs w:val="24"/>
        </w:rPr>
        <w:t>Student number:</w:t>
      </w:r>
      <w:r w:rsidR="0047421B">
        <w:rPr>
          <w:rFonts w:ascii="Arial" w:hAnsi="Arial" w:cs="Arial"/>
          <w:sz w:val="36"/>
          <w:szCs w:val="24"/>
        </w:rPr>
        <w:t xml:space="preserve"> 2016410</w:t>
      </w:r>
    </w:p>
    <w:p w14:paraId="6F862717" w14:textId="77777777" w:rsidR="00F60090" w:rsidRPr="00434003" w:rsidRDefault="00F60090" w:rsidP="00434003">
      <w:pPr>
        <w:spacing w:line="360" w:lineRule="auto"/>
        <w:rPr>
          <w:rFonts w:ascii="Arial" w:hAnsi="Arial" w:cs="Arial"/>
          <w:sz w:val="36"/>
          <w:szCs w:val="24"/>
        </w:rPr>
      </w:pPr>
    </w:p>
    <w:p w14:paraId="116A13D7" w14:textId="45A3F9A9" w:rsidR="00CC57F3" w:rsidRPr="00434003" w:rsidRDefault="00F60090" w:rsidP="00434003">
      <w:pPr>
        <w:spacing w:line="360" w:lineRule="auto"/>
        <w:jc w:val="center"/>
        <w:rPr>
          <w:rFonts w:ascii="Arial" w:hAnsi="Arial" w:cs="Arial"/>
          <w:sz w:val="36"/>
          <w:szCs w:val="24"/>
        </w:rPr>
      </w:pPr>
      <w:r w:rsidRPr="00434003">
        <w:rPr>
          <w:rFonts w:ascii="Arial" w:hAnsi="Arial" w:cs="Arial"/>
          <w:sz w:val="36"/>
          <w:szCs w:val="24"/>
        </w:rPr>
        <w:t>Lecturer</w:t>
      </w:r>
      <w:r w:rsidR="00266535">
        <w:rPr>
          <w:rFonts w:ascii="Arial" w:hAnsi="Arial" w:cs="Arial"/>
          <w:sz w:val="36"/>
          <w:szCs w:val="24"/>
        </w:rPr>
        <w:t xml:space="preserve"> Name</w:t>
      </w:r>
      <w:r w:rsidRPr="00434003">
        <w:rPr>
          <w:rFonts w:ascii="Arial" w:hAnsi="Arial" w:cs="Arial"/>
          <w:sz w:val="36"/>
          <w:szCs w:val="24"/>
        </w:rPr>
        <w:t>: Dr Huw Thoma</w:t>
      </w:r>
      <w:r w:rsidR="00434003">
        <w:rPr>
          <w:rFonts w:ascii="Arial" w:hAnsi="Arial" w:cs="Arial"/>
          <w:sz w:val="36"/>
          <w:szCs w:val="24"/>
        </w:rPr>
        <w:t>s</w:t>
      </w:r>
    </w:p>
    <w:p w14:paraId="2D87D74E" w14:textId="77777777" w:rsidR="00F60090" w:rsidRPr="00434003" w:rsidRDefault="00F60090" w:rsidP="00434003">
      <w:pPr>
        <w:spacing w:line="360" w:lineRule="auto"/>
        <w:jc w:val="center"/>
        <w:rPr>
          <w:rFonts w:ascii="Arial" w:hAnsi="Arial" w:cs="Arial"/>
          <w:sz w:val="36"/>
          <w:szCs w:val="24"/>
        </w:rPr>
      </w:pPr>
    </w:p>
    <w:p w14:paraId="4F5B87A7" w14:textId="0B22E0A4" w:rsidR="00B6680C" w:rsidRPr="00434003" w:rsidRDefault="00B6680C" w:rsidP="00434003">
      <w:pPr>
        <w:spacing w:line="360" w:lineRule="auto"/>
        <w:jc w:val="center"/>
        <w:rPr>
          <w:rFonts w:ascii="Arial" w:hAnsi="Arial" w:cs="Arial"/>
          <w:szCs w:val="24"/>
        </w:rPr>
      </w:pPr>
      <w:r w:rsidRPr="00434003">
        <w:rPr>
          <w:rFonts w:ascii="Arial" w:hAnsi="Arial" w:cs="Arial"/>
          <w:szCs w:val="24"/>
        </w:rPr>
        <w:br w:type="page"/>
      </w:r>
    </w:p>
    <w:sdt>
      <w:sdtPr>
        <w:rPr>
          <w:rFonts w:ascii="Arial" w:eastAsiaTheme="minorHAnsi" w:hAnsi="Arial" w:cs="Arial"/>
          <w:color w:val="auto"/>
          <w:sz w:val="24"/>
          <w:szCs w:val="22"/>
          <w:lang w:val="en-GB"/>
        </w:rPr>
        <w:id w:val="-2128614857"/>
        <w:docPartObj>
          <w:docPartGallery w:val="Table of Contents"/>
          <w:docPartUnique/>
        </w:docPartObj>
      </w:sdtPr>
      <w:sdtEndPr>
        <w:rPr>
          <w:b/>
          <w:bCs/>
          <w:noProof/>
        </w:rPr>
      </w:sdtEndPr>
      <w:sdtContent>
        <w:p w14:paraId="056FF3FA" w14:textId="77777777" w:rsidR="00B6680C" w:rsidRPr="00434003" w:rsidRDefault="00B6680C" w:rsidP="00434003">
          <w:pPr>
            <w:pStyle w:val="TOCHeading"/>
            <w:spacing w:line="360" w:lineRule="auto"/>
            <w:rPr>
              <w:rFonts w:ascii="Arial" w:hAnsi="Arial" w:cs="Arial"/>
              <w:b/>
              <w:color w:val="000000" w:themeColor="text1"/>
            </w:rPr>
          </w:pPr>
          <w:r w:rsidRPr="00434003">
            <w:rPr>
              <w:rFonts w:ascii="Arial" w:hAnsi="Arial" w:cs="Arial"/>
              <w:b/>
              <w:color w:val="000000" w:themeColor="text1"/>
            </w:rPr>
            <w:t>Table of Contents</w:t>
          </w:r>
        </w:p>
        <w:p w14:paraId="32EF7D49" w14:textId="77777777" w:rsidR="00CC57F3" w:rsidRPr="00434003" w:rsidRDefault="00B6680C" w:rsidP="00434003">
          <w:pPr>
            <w:pStyle w:val="TOC1"/>
            <w:tabs>
              <w:tab w:val="right" w:leader="dot" w:pos="9350"/>
            </w:tabs>
            <w:spacing w:line="360" w:lineRule="auto"/>
            <w:rPr>
              <w:rFonts w:ascii="Arial" w:eastAsiaTheme="minorEastAsia" w:hAnsi="Arial" w:cs="Arial"/>
              <w:noProof/>
              <w:sz w:val="22"/>
              <w:lang w:eastAsia="en-GB"/>
            </w:rPr>
          </w:pPr>
          <w:r w:rsidRPr="00434003">
            <w:rPr>
              <w:rFonts w:ascii="Arial" w:hAnsi="Arial" w:cs="Arial"/>
              <w:szCs w:val="24"/>
            </w:rPr>
            <w:fldChar w:fldCharType="begin"/>
          </w:r>
          <w:r w:rsidRPr="00434003">
            <w:rPr>
              <w:rFonts w:ascii="Arial" w:hAnsi="Arial" w:cs="Arial"/>
              <w:szCs w:val="24"/>
            </w:rPr>
            <w:instrText xml:space="preserve"> TOC \o "1-3" \h \z \u </w:instrText>
          </w:r>
          <w:r w:rsidRPr="00434003">
            <w:rPr>
              <w:rFonts w:ascii="Arial" w:hAnsi="Arial" w:cs="Arial"/>
              <w:szCs w:val="24"/>
            </w:rPr>
            <w:fldChar w:fldCharType="separate"/>
          </w:r>
          <w:hyperlink w:anchor="_Toc120603009" w:history="1">
            <w:r w:rsidR="00CC57F3" w:rsidRPr="00434003">
              <w:rPr>
                <w:rStyle w:val="Hyperlink"/>
                <w:rFonts w:ascii="Arial" w:hAnsi="Arial" w:cs="Arial"/>
                <w:noProof/>
              </w:rPr>
              <w:t>Introduction</w:t>
            </w:r>
            <w:r w:rsidR="00CC57F3" w:rsidRPr="00434003">
              <w:rPr>
                <w:rFonts w:ascii="Arial" w:hAnsi="Arial" w:cs="Arial"/>
                <w:noProof/>
                <w:webHidden/>
              </w:rPr>
              <w:tab/>
            </w:r>
            <w:r w:rsidR="00CC57F3" w:rsidRPr="00434003">
              <w:rPr>
                <w:rFonts w:ascii="Arial" w:hAnsi="Arial" w:cs="Arial"/>
                <w:noProof/>
                <w:webHidden/>
              </w:rPr>
              <w:fldChar w:fldCharType="begin"/>
            </w:r>
            <w:r w:rsidR="00CC57F3" w:rsidRPr="00434003">
              <w:rPr>
                <w:rFonts w:ascii="Arial" w:hAnsi="Arial" w:cs="Arial"/>
                <w:noProof/>
                <w:webHidden/>
              </w:rPr>
              <w:instrText xml:space="preserve"> PAGEREF _Toc120603009 \h </w:instrText>
            </w:r>
            <w:r w:rsidR="00CC57F3" w:rsidRPr="00434003">
              <w:rPr>
                <w:rFonts w:ascii="Arial" w:hAnsi="Arial" w:cs="Arial"/>
                <w:noProof/>
                <w:webHidden/>
              </w:rPr>
            </w:r>
            <w:r w:rsidR="00CC57F3" w:rsidRPr="00434003">
              <w:rPr>
                <w:rFonts w:ascii="Arial" w:hAnsi="Arial" w:cs="Arial"/>
                <w:noProof/>
                <w:webHidden/>
              </w:rPr>
              <w:fldChar w:fldCharType="separate"/>
            </w:r>
            <w:r w:rsidR="00CC57F3" w:rsidRPr="00434003">
              <w:rPr>
                <w:rFonts w:ascii="Arial" w:hAnsi="Arial" w:cs="Arial"/>
                <w:noProof/>
                <w:webHidden/>
              </w:rPr>
              <w:t>1</w:t>
            </w:r>
            <w:r w:rsidR="00CC57F3" w:rsidRPr="00434003">
              <w:rPr>
                <w:rFonts w:ascii="Arial" w:hAnsi="Arial" w:cs="Arial"/>
                <w:noProof/>
                <w:webHidden/>
              </w:rPr>
              <w:fldChar w:fldCharType="end"/>
            </w:r>
          </w:hyperlink>
        </w:p>
        <w:p w14:paraId="28A62D97" w14:textId="77777777" w:rsidR="00CC57F3" w:rsidRPr="00434003" w:rsidRDefault="00000000" w:rsidP="00434003">
          <w:pPr>
            <w:pStyle w:val="TOC1"/>
            <w:tabs>
              <w:tab w:val="right" w:leader="dot" w:pos="9350"/>
            </w:tabs>
            <w:spacing w:line="360" w:lineRule="auto"/>
            <w:rPr>
              <w:rFonts w:ascii="Arial" w:eastAsiaTheme="minorEastAsia" w:hAnsi="Arial" w:cs="Arial"/>
              <w:noProof/>
              <w:sz w:val="22"/>
              <w:lang w:eastAsia="en-GB"/>
            </w:rPr>
          </w:pPr>
          <w:hyperlink w:anchor="_Toc120603010" w:history="1">
            <w:r w:rsidR="00CC57F3" w:rsidRPr="00434003">
              <w:rPr>
                <w:rStyle w:val="Hyperlink"/>
                <w:rFonts w:ascii="Arial" w:hAnsi="Arial" w:cs="Arial"/>
                <w:noProof/>
              </w:rPr>
              <w:t>Principles of sustainable tourism development and the pillars of sustainable development.</w:t>
            </w:r>
            <w:r w:rsidR="00CC57F3" w:rsidRPr="00434003">
              <w:rPr>
                <w:rFonts w:ascii="Arial" w:hAnsi="Arial" w:cs="Arial"/>
                <w:noProof/>
                <w:webHidden/>
              </w:rPr>
              <w:tab/>
            </w:r>
            <w:r w:rsidR="00CC57F3" w:rsidRPr="00434003">
              <w:rPr>
                <w:rFonts w:ascii="Arial" w:hAnsi="Arial" w:cs="Arial"/>
                <w:noProof/>
                <w:webHidden/>
              </w:rPr>
              <w:fldChar w:fldCharType="begin"/>
            </w:r>
            <w:r w:rsidR="00CC57F3" w:rsidRPr="00434003">
              <w:rPr>
                <w:rFonts w:ascii="Arial" w:hAnsi="Arial" w:cs="Arial"/>
                <w:noProof/>
                <w:webHidden/>
              </w:rPr>
              <w:instrText xml:space="preserve"> PAGEREF _Toc120603010 \h </w:instrText>
            </w:r>
            <w:r w:rsidR="00CC57F3" w:rsidRPr="00434003">
              <w:rPr>
                <w:rFonts w:ascii="Arial" w:hAnsi="Arial" w:cs="Arial"/>
                <w:noProof/>
                <w:webHidden/>
              </w:rPr>
            </w:r>
            <w:r w:rsidR="00CC57F3" w:rsidRPr="00434003">
              <w:rPr>
                <w:rFonts w:ascii="Arial" w:hAnsi="Arial" w:cs="Arial"/>
                <w:noProof/>
                <w:webHidden/>
              </w:rPr>
              <w:fldChar w:fldCharType="separate"/>
            </w:r>
            <w:r w:rsidR="00CC57F3" w:rsidRPr="00434003">
              <w:rPr>
                <w:rFonts w:ascii="Arial" w:hAnsi="Arial" w:cs="Arial"/>
                <w:noProof/>
                <w:webHidden/>
              </w:rPr>
              <w:t>2</w:t>
            </w:r>
            <w:r w:rsidR="00CC57F3" w:rsidRPr="00434003">
              <w:rPr>
                <w:rFonts w:ascii="Arial" w:hAnsi="Arial" w:cs="Arial"/>
                <w:noProof/>
                <w:webHidden/>
              </w:rPr>
              <w:fldChar w:fldCharType="end"/>
            </w:r>
          </w:hyperlink>
        </w:p>
        <w:p w14:paraId="0A2FCC0E" w14:textId="77777777" w:rsidR="00CC57F3" w:rsidRPr="00434003" w:rsidRDefault="00000000" w:rsidP="00434003">
          <w:pPr>
            <w:pStyle w:val="TOC2"/>
            <w:tabs>
              <w:tab w:val="right" w:leader="dot" w:pos="9350"/>
            </w:tabs>
            <w:spacing w:line="360" w:lineRule="auto"/>
            <w:rPr>
              <w:rFonts w:ascii="Arial" w:eastAsiaTheme="minorEastAsia" w:hAnsi="Arial" w:cs="Arial"/>
              <w:noProof/>
              <w:sz w:val="22"/>
              <w:lang w:eastAsia="en-GB"/>
            </w:rPr>
          </w:pPr>
          <w:hyperlink w:anchor="_Toc120603011" w:history="1">
            <w:r w:rsidR="00CC57F3" w:rsidRPr="00434003">
              <w:rPr>
                <w:rStyle w:val="Hyperlink"/>
                <w:rFonts w:ascii="Arial" w:hAnsi="Arial" w:cs="Arial"/>
                <w:noProof/>
              </w:rPr>
              <w:t>Principles of sustainable tourism development</w:t>
            </w:r>
            <w:r w:rsidR="00CC57F3" w:rsidRPr="00434003">
              <w:rPr>
                <w:rFonts w:ascii="Arial" w:hAnsi="Arial" w:cs="Arial"/>
                <w:noProof/>
                <w:webHidden/>
              </w:rPr>
              <w:tab/>
            </w:r>
            <w:r w:rsidR="00CC57F3" w:rsidRPr="00434003">
              <w:rPr>
                <w:rFonts w:ascii="Arial" w:hAnsi="Arial" w:cs="Arial"/>
                <w:noProof/>
                <w:webHidden/>
              </w:rPr>
              <w:fldChar w:fldCharType="begin"/>
            </w:r>
            <w:r w:rsidR="00CC57F3" w:rsidRPr="00434003">
              <w:rPr>
                <w:rFonts w:ascii="Arial" w:hAnsi="Arial" w:cs="Arial"/>
                <w:noProof/>
                <w:webHidden/>
              </w:rPr>
              <w:instrText xml:space="preserve"> PAGEREF _Toc120603011 \h </w:instrText>
            </w:r>
            <w:r w:rsidR="00CC57F3" w:rsidRPr="00434003">
              <w:rPr>
                <w:rFonts w:ascii="Arial" w:hAnsi="Arial" w:cs="Arial"/>
                <w:noProof/>
                <w:webHidden/>
              </w:rPr>
            </w:r>
            <w:r w:rsidR="00CC57F3" w:rsidRPr="00434003">
              <w:rPr>
                <w:rFonts w:ascii="Arial" w:hAnsi="Arial" w:cs="Arial"/>
                <w:noProof/>
                <w:webHidden/>
              </w:rPr>
              <w:fldChar w:fldCharType="separate"/>
            </w:r>
            <w:r w:rsidR="00CC57F3" w:rsidRPr="00434003">
              <w:rPr>
                <w:rFonts w:ascii="Arial" w:hAnsi="Arial" w:cs="Arial"/>
                <w:noProof/>
                <w:webHidden/>
              </w:rPr>
              <w:t>2</w:t>
            </w:r>
            <w:r w:rsidR="00CC57F3" w:rsidRPr="00434003">
              <w:rPr>
                <w:rFonts w:ascii="Arial" w:hAnsi="Arial" w:cs="Arial"/>
                <w:noProof/>
                <w:webHidden/>
              </w:rPr>
              <w:fldChar w:fldCharType="end"/>
            </w:r>
          </w:hyperlink>
        </w:p>
        <w:p w14:paraId="66B3F286" w14:textId="77777777" w:rsidR="00CC57F3" w:rsidRPr="00434003" w:rsidRDefault="00000000" w:rsidP="00434003">
          <w:pPr>
            <w:pStyle w:val="TOC2"/>
            <w:tabs>
              <w:tab w:val="right" w:leader="dot" w:pos="9350"/>
            </w:tabs>
            <w:spacing w:line="360" w:lineRule="auto"/>
            <w:rPr>
              <w:rFonts w:ascii="Arial" w:eastAsiaTheme="minorEastAsia" w:hAnsi="Arial" w:cs="Arial"/>
              <w:noProof/>
              <w:sz w:val="22"/>
              <w:lang w:eastAsia="en-GB"/>
            </w:rPr>
          </w:pPr>
          <w:hyperlink w:anchor="_Toc120603012" w:history="1">
            <w:r w:rsidR="00CC57F3" w:rsidRPr="00434003">
              <w:rPr>
                <w:rStyle w:val="Hyperlink"/>
                <w:rFonts w:ascii="Arial" w:hAnsi="Arial" w:cs="Arial"/>
                <w:noProof/>
              </w:rPr>
              <w:t>Three pillars of sustainable tourism development-</w:t>
            </w:r>
            <w:r w:rsidR="00CC57F3" w:rsidRPr="00434003">
              <w:rPr>
                <w:rFonts w:ascii="Arial" w:hAnsi="Arial" w:cs="Arial"/>
                <w:noProof/>
                <w:webHidden/>
              </w:rPr>
              <w:tab/>
            </w:r>
            <w:r w:rsidR="00CC57F3" w:rsidRPr="00434003">
              <w:rPr>
                <w:rFonts w:ascii="Arial" w:hAnsi="Arial" w:cs="Arial"/>
                <w:noProof/>
                <w:webHidden/>
              </w:rPr>
              <w:fldChar w:fldCharType="begin"/>
            </w:r>
            <w:r w:rsidR="00CC57F3" w:rsidRPr="00434003">
              <w:rPr>
                <w:rFonts w:ascii="Arial" w:hAnsi="Arial" w:cs="Arial"/>
                <w:noProof/>
                <w:webHidden/>
              </w:rPr>
              <w:instrText xml:space="preserve"> PAGEREF _Toc120603012 \h </w:instrText>
            </w:r>
            <w:r w:rsidR="00CC57F3" w:rsidRPr="00434003">
              <w:rPr>
                <w:rFonts w:ascii="Arial" w:hAnsi="Arial" w:cs="Arial"/>
                <w:noProof/>
                <w:webHidden/>
              </w:rPr>
            </w:r>
            <w:r w:rsidR="00CC57F3" w:rsidRPr="00434003">
              <w:rPr>
                <w:rFonts w:ascii="Arial" w:hAnsi="Arial" w:cs="Arial"/>
                <w:noProof/>
                <w:webHidden/>
              </w:rPr>
              <w:fldChar w:fldCharType="separate"/>
            </w:r>
            <w:r w:rsidR="00CC57F3" w:rsidRPr="00434003">
              <w:rPr>
                <w:rFonts w:ascii="Arial" w:hAnsi="Arial" w:cs="Arial"/>
                <w:noProof/>
                <w:webHidden/>
              </w:rPr>
              <w:t>3</w:t>
            </w:r>
            <w:r w:rsidR="00CC57F3" w:rsidRPr="00434003">
              <w:rPr>
                <w:rFonts w:ascii="Arial" w:hAnsi="Arial" w:cs="Arial"/>
                <w:noProof/>
                <w:webHidden/>
              </w:rPr>
              <w:fldChar w:fldCharType="end"/>
            </w:r>
          </w:hyperlink>
        </w:p>
        <w:p w14:paraId="206BFCC9" w14:textId="77777777" w:rsidR="00CC57F3" w:rsidRPr="00434003" w:rsidRDefault="00000000" w:rsidP="00434003">
          <w:pPr>
            <w:pStyle w:val="TOC1"/>
            <w:tabs>
              <w:tab w:val="right" w:leader="dot" w:pos="9350"/>
            </w:tabs>
            <w:spacing w:line="360" w:lineRule="auto"/>
            <w:rPr>
              <w:rFonts w:ascii="Arial" w:eastAsiaTheme="minorEastAsia" w:hAnsi="Arial" w:cs="Arial"/>
              <w:noProof/>
              <w:sz w:val="22"/>
              <w:lang w:eastAsia="en-GB"/>
            </w:rPr>
          </w:pPr>
          <w:hyperlink w:anchor="_Toc120603013" w:history="1">
            <w:r w:rsidR="00CC57F3" w:rsidRPr="00434003">
              <w:rPr>
                <w:rStyle w:val="Hyperlink"/>
                <w:rFonts w:ascii="Arial" w:hAnsi="Arial" w:cs="Arial"/>
                <w:noProof/>
              </w:rPr>
              <w:t>Paris (France) as a sustainable tourism destination</w:t>
            </w:r>
            <w:r w:rsidR="00CC57F3" w:rsidRPr="00434003">
              <w:rPr>
                <w:rFonts w:ascii="Arial" w:hAnsi="Arial" w:cs="Arial"/>
                <w:noProof/>
                <w:webHidden/>
              </w:rPr>
              <w:tab/>
            </w:r>
            <w:r w:rsidR="00CC57F3" w:rsidRPr="00434003">
              <w:rPr>
                <w:rFonts w:ascii="Arial" w:hAnsi="Arial" w:cs="Arial"/>
                <w:noProof/>
                <w:webHidden/>
              </w:rPr>
              <w:fldChar w:fldCharType="begin"/>
            </w:r>
            <w:r w:rsidR="00CC57F3" w:rsidRPr="00434003">
              <w:rPr>
                <w:rFonts w:ascii="Arial" w:hAnsi="Arial" w:cs="Arial"/>
                <w:noProof/>
                <w:webHidden/>
              </w:rPr>
              <w:instrText xml:space="preserve"> PAGEREF _Toc120603013 \h </w:instrText>
            </w:r>
            <w:r w:rsidR="00CC57F3" w:rsidRPr="00434003">
              <w:rPr>
                <w:rFonts w:ascii="Arial" w:hAnsi="Arial" w:cs="Arial"/>
                <w:noProof/>
                <w:webHidden/>
              </w:rPr>
            </w:r>
            <w:r w:rsidR="00CC57F3" w:rsidRPr="00434003">
              <w:rPr>
                <w:rFonts w:ascii="Arial" w:hAnsi="Arial" w:cs="Arial"/>
                <w:noProof/>
                <w:webHidden/>
              </w:rPr>
              <w:fldChar w:fldCharType="separate"/>
            </w:r>
            <w:r w:rsidR="00CC57F3" w:rsidRPr="00434003">
              <w:rPr>
                <w:rFonts w:ascii="Arial" w:hAnsi="Arial" w:cs="Arial"/>
                <w:noProof/>
                <w:webHidden/>
              </w:rPr>
              <w:t>4</w:t>
            </w:r>
            <w:r w:rsidR="00CC57F3" w:rsidRPr="00434003">
              <w:rPr>
                <w:rFonts w:ascii="Arial" w:hAnsi="Arial" w:cs="Arial"/>
                <w:noProof/>
                <w:webHidden/>
              </w:rPr>
              <w:fldChar w:fldCharType="end"/>
            </w:r>
          </w:hyperlink>
        </w:p>
        <w:p w14:paraId="69CD7964" w14:textId="77777777" w:rsidR="00CC57F3" w:rsidRPr="00434003" w:rsidRDefault="00000000" w:rsidP="00434003">
          <w:pPr>
            <w:pStyle w:val="TOC1"/>
            <w:tabs>
              <w:tab w:val="right" w:leader="dot" w:pos="9350"/>
            </w:tabs>
            <w:spacing w:line="360" w:lineRule="auto"/>
            <w:rPr>
              <w:rFonts w:ascii="Arial" w:eastAsiaTheme="minorEastAsia" w:hAnsi="Arial" w:cs="Arial"/>
              <w:noProof/>
              <w:sz w:val="22"/>
              <w:lang w:eastAsia="en-GB"/>
            </w:rPr>
          </w:pPr>
          <w:hyperlink w:anchor="_Toc120603014" w:history="1">
            <w:r w:rsidR="00CC57F3" w:rsidRPr="00434003">
              <w:rPr>
                <w:rStyle w:val="Hyperlink"/>
                <w:rFonts w:ascii="Arial" w:hAnsi="Arial" w:cs="Arial"/>
                <w:noProof/>
              </w:rPr>
              <w:t>Implementing Butler’s tourism lifecycle model in Paris.</w:t>
            </w:r>
            <w:r w:rsidR="00CC57F3" w:rsidRPr="00434003">
              <w:rPr>
                <w:rFonts w:ascii="Arial" w:hAnsi="Arial" w:cs="Arial"/>
                <w:noProof/>
                <w:webHidden/>
              </w:rPr>
              <w:tab/>
            </w:r>
            <w:r w:rsidR="00CC57F3" w:rsidRPr="00434003">
              <w:rPr>
                <w:rFonts w:ascii="Arial" w:hAnsi="Arial" w:cs="Arial"/>
                <w:noProof/>
                <w:webHidden/>
              </w:rPr>
              <w:fldChar w:fldCharType="begin"/>
            </w:r>
            <w:r w:rsidR="00CC57F3" w:rsidRPr="00434003">
              <w:rPr>
                <w:rFonts w:ascii="Arial" w:hAnsi="Arial" w:cs="Arial"/>
                <w:noProof/>
                <w:webHidden/>
              </w:rPr>
              <w:instrText xml:space="preserve"> PAGEREF _Toc120603014 \h </w:instrText>
            </w:r>
            <w:r w:rsidR="00CC57F3" w:rsidRPr="00434003">
              <w:rPr>
                <w:rFonts w:ascii="Arial" w:hAnsi="Arial" w:cs="Arial"/>
                <w:noProof/>
                <w:webHidden/>
              </w:rPr>
            </w:r>
            <w:r w:rsidR="00CC57F3" w:rsidRPr="00434003">
              <w:rPr>
                <w:rFonts w:ascii="Arial" w:hAnsi="Arial" w:cs="Arial"/>
                <w:noProof/>
                <w:webHidden/>
              </w:rPr>
              <w:fldChar w:fldCharType="separate"/>
            </w:r>
            <w:r w:rsidR="00CC57F3" w:rsidRPr="00434003">
              <w:rPr>
                <w:rFonts w:ascii="Arial" w:hAnsi="Arial" w:cs="Arial"/>
                <w:noProof/>
                <w:webHidden/>
              </w:rPr>
              <w:t>4</w:t>
            </w:r>
            <w:r w:rsidR="00CC57F3" w:rsidRPr="00434003">
              <w:rPr>
                <w:rFonts w:ascii="Arial" w:hAnsi="Arial" w:cs="Arial"/>
                <w:noProof/>
                <w:webHidden/>
              </w:rPr>
              <w:fldChar w:fldCharType="end"/>
            </w:r>
          </w:hyperlink>
        </w:p>
        <w:p w14:paraId="0AB6F162" w14:textId="77777777" w:rsidR="00CC57F3" w:rsidRPr="00434003" w:rsidRDefault="00000000" w:rsidP="00434003">
          <w:pPr>
            <w:pStyle w:val="TOC1"/>
            <w:tabs>
              <w:tab w:val="right" w:leader="dot" w:pos="9350"/>
            </w:tabs>
            <w:spacing w:line="360" w:lineRule="auto"/>
            <w:rPr>
              <w:rFonts w:ascii="Arial" w:eastAsiaTheme="minorEastAsia" w:hAnsi="Arial" w:cs="Arial"/>
              <w:noProof/>
              <w:sz w:val="22"/>
              <w:lang w:eastAsia="en-GB"/>
            </w:rPr>
          </w:pPr>
          <w:hyperlink w:anchor="_Toc120603015" w:history="1">
            <w:r w:rsidR="00CC57F3" w:rsidRPr="00434003">
              <w:rPr>
                <w:rStyle w:val="Hyperlink"/>
                <w:rFonts w:ascii="Arial" w:hAnsi="Arial" w:cs="Arial"/>
                <w:noProof/>
              </w:rPr>
              <w:t>Application of Doxey’s Irridex model in Edinburgh</w:t>
            </w:r>
            <w:r w:rsidR="00CC57F3" w:rsidRPr="00434003">
              <w:rPr>
                <w:rFonts w:ascii="Arial" w:hAnsi="Arial" w:cs="Arial"/>
                <w:noProof/>
                <w:webHidden/>
              </w:rPr>
              <w:tab/>
            </w:r>
            <w:r w:rsidR="00CC57F3" w:rsidRPr="00434003">
              <w:rPr>
                <w:rFonts w:ascii="Arial" w:hAnsi="Arial" w:cs="Arial"/>
                <w:noProof/>
                <w:webHidden/>
              </w:rPr>
              <w:fldChar w:fldCharType="begin"/>
            </w:r>
            <w:r w:rsidR="00CC57F3" w:rsidRPr="00434003">
              <w:rPr>
                <w:rFonts w:ascii="Arial" w:hAnsi="Arial" w:cs="Arial"/>
                <w:noProof/>
                <w:webHidden/>
              </w:rPr>
              <w:instrText xml:space="preserve"> PAGEREF _Toc120603015 \h </w:instrText>
            </w:r>
            <w:r w:rsidR="00CC57F3" w:rsidRPr="00434003">
              <w:rPr>
                <w:rFonts w:ascii="Arial" w:hAnsi="Arial" w:cs="Arial"/>
                <w:noProof/>
                <w:webHidden/>
              </w:rPr>
            </w:r>
            <w:r w:rsidR="00CC57F3" w:rsidRPr="00434003">
              <w:rPr>
                <w:rFonts w:ascii="Arial" w:hAnsi="Arial" w:cs="Arial"/>
                <w:noProof/>
                <w:webHidden/>
              </w:rPr>
              <w:fldChar w:fldCharType="separate"/>
            </w:r>
            <w:r w:rsidR="00CC57F3" w:rsidRPr="00434003">
              <w:rPr>
                <w:rFonts w:ascii="Arial" w:hAnsi="Arial" w:cs="Arial"/>
                <w:noProof/>
                <w:webHidden/>
              </w:rPr>
              <w:t>6</w:t>
            </w:r>
            <w:r w:rsidR="00CC57F3" w:rsidRPr="00434003">
              <w:rPr>
                <w:rFonts w:ascii="Arial" w:hAnsi="Arial" w:cs="Arial"/>
                <w:noProof/>
                <w:webHidden/>
              </w:rPr>
              <w:fldChar w:fldCharType="end"/>
            </w:r>
          </w:hyperlink>
        </w:p>
        <w:p w14:paraId="27570057" w14:textId="77777777" w:rsidR="00CC57F3" w:rsidRPr="00434003" w:rsidRDefault="00000000" w:rsidP="00434003">
          <w:pPr>
            <w:pStyle w:val="TOC1"/>
            <w:tabs>
              <w:tab w:val="right" w:leader="dot" w:pos="9350"/>
            </w:tabs>
            <w:spacing w:line="360" w:lineRule="auto"/>
            <w:rPr>
              <w:rFonts w:ascii="Arial" w:eastAsiaTheme="minorEastAsia" w:hAnsi="Arial" w:cs="Arial"/>
              <w:noProof/>
              <w:sz w:val="22"/>
              <w:lang w:eastAsia="en-GB"/>
            </w:rPr>
          </w:pPr>
          <w:hyperlink w:anchor="_Toc120603016" w:history="1">
            <w:r w:rsidR="00CC57F3" w:rsidRPr="00434003">
              <w:rPr>
                <w:rStyle w:val="Hyperlink"/>
                <w:rFonts w:ascii="Arial" w:hAnsi="Arial" w:cs="Arial"/>
                <w:noProof/>
              </w:rPr>
              <w:t>Recommendation for the future development of the destination</w:t>
            </w:r>
            <w:r w:rsidR="00CC57F3" w:rsidRPr="00434003">
              <w:rPr>
                <w:rFonts w:ascii="Arial" w:hAnsi="Arial" w:cs="Arial"/>
                <w:noProof/>
                <w:webHidden/>
              </w:rPr>
              <w:tab/>
            </w:r>
            <w:r w:rsidR="00CC57F3" w:rsidRPr="00434003">
              <w:rPr>
                <w:rFonts w:ascii="Arial" w:hAnsi="Arial" w:cs="Arial"/>
                <w:noProof/>
                <w:webHidden/>
              </w:rPr>
              <w:fldChar w:fldCharType="begin"/>
            </w:r>
            <w:r w:rsidR="00CC57F3" w:rsidRPr="00434003">
              <w:rPr>
                <w:rFonts w:ascii="Arial" w:hAnsi="Arial" w:cs="Arial"/>
                <w:noProof/>
                <w:webHidden/>
              </w:rPr>
              <w:instrText xml:space="preserve"> PAGEREF _Toc120603016 \h </w:instrText>
            </w:r>
            <w:r w:rsidR="00CC57F3" w:rsidRPr="00434003">
              <w:rPr>
                <w:rFonts w:ascii="Arial" w:hAnsi="Arial" w:cs="Arial"/>
                <w:noProof/>
                <w:webHidden/>
              </w:rPr>
            </w:r>
            <w:r w:rsidR="00CC57F3" w:rsidRPr="00434003">
              <w:rPr>
                <w:rFonts w:ascii="Arial" w:hAnsi="Arial" w:cs="Arial"/>
                <w:noProof/>
                <w:webHidden/>
              </w:rPr>
              <w:fldChar w:fldCharType="separate"/>
            </w:r>
            <w:r w:rsidR="00CC57F3" w:rsidRPr="00434003">
              <w:rPr>
                <w:rFonts w:ascii="Arial" w:hAnsi="Arial" w:cs="Arial"/>
                <w:noProof/>
                <w:webHidden/>
              </w:rPr>
              <w:t>7</w:t>
            </w:r>
            <w:r w:rsidR="00CC57F3" w:rsidRPr="00434003">
              <w:rPr>
                <w:rFonts w:ascii="Arial" w:hAnsi="Arial" w:cs="Arial"/>
                <w:noProof/>
                <w:webHidden/>
              </w:rPr>
              <w:fldChar w:fldCharType="end"/>
            </w:r>
          </w:hyperlink>
        </w:p>
        <w:p w14:paraId="4FB4C4E0" w14:textId="77777777" w:rsidR="00CC57F3" w:rsidRPr="00434003" w:rsidRDefault="00000000" w:rsidP="00434003">
          <w:pPr>
            <w:pStyle w:val="TOC1"/>
            <w:tabs>
              <w:tab w:val="right" w:leader="dot" w:pos="9350"/>
            </w:tabs>
            <w:spacing w:line="360" w:lineRule="auto"/>
            <w:rPr>
              <w:rFonts w:ascii="Arial" w:eastAsiaTheme="minorEastAsia" w:hAnsi="Arial" w:cs="Arial"/>
              <w:noProof/>
              <w:sz w:val="22"/>
              <w:lang w:eastAsia="en-GB"/>
            </w:rPr>
          </w:pPr>
          <w:hyperlink w:anchor="_Toc120603017" w:history="1">
            <w:r w:rsidR="00CC57F3" w:rsidRPr="00434003">
              <w:rPr>
                <w:rStyle w:val="Hyperlink"/>
                <w:rFonts w:ascii="Arial" w:hAnsi="Arial" w:cs="Arial"/>
                <w:noProof/>
              </w:rPr>
              <w:t>Conclusion</w:t>
            </w:r>
            <w:r w:rsidR="00CC57F3" w:rsidRPr="00434003">
              <w:rPr>
                <w:rFonts w:ascii="Arial" w:hAnsi="Arial" w:cs="Arial"/>
                <w:noProof/>
                <w:webHidden/>
              </w:rPr>
              <w:tab/>
            </w:r>
            <w:r w:rsidR="00CC57F3" w:rsidRPr="00434003">
              <w:rPr>
                <w:rFonts w:ascii="Arial" w:hAnsi="Arial" w:cs="Arial"/>
                <w:noProof/>
                <w:webHidden/>
              </w:rPr>
              <w:fldChar w:fldCharType="begin"/>
            </w:r>
            <w:r w:rsidR="00CC57F3" w:rsidRPr="00434003">
              <w:rPr>
                <w:rFonts w:ascii="Arial" w:hAnsi="Arial" w:cs="Arial"/>
                <w:noProof/>
                <w:webHidden/>
              </w:rPr>
              <w:instrText xml:space="preserve"> PAGEREF _Toc120603017 \h </w:instrText>
            </w:r>
            <w:r w:rsidR="00CC57F3" w:rsidRPr="00434003">
              <w:rPr>
                <w:rFonts w:ascii="Arial" w:hAnsi="Arial" w:cs="Arial"/>
                <w:noProof/>
                <w:webHidden/>
              </w:rPr>
            </w:r>
            <w:r w:rsidR="00CC57F3" w:rsidRPr="00434003">
              <w:rPr>
                <w:rFonts w:ascii="Arial" w:hAnsi="Arial" w:cs="Arial"/>
                <w:noProof/>
                <w:webHidden/>
              </w:rPr>
              <w:fldChar w:fldCharType="separate"/>
            </w:r>
            <w:r w:rsidR="00CC57F3" w:rsidRPr="00434003">
              <w:rPr>
                <w:rFonts w:ascii="Arial" w:hAnsi="Arial" w:cs="Arial"/>
                <w:noProof/>
                <w:webHidden/>
              </w:rPr>
              <w:t>9</w:t>
            </w:r>
            <w:r w:rsidR="00CC57F3" w:rsidRPr="00434003">
              <w:rPr>
                <w:rFonts w:ascii="Arial" w:hAnsi="Arial" w:cs="Arial"/>
                <w:noProof/>
                <w:webHidden/>
              </w:rPr>
              <w:fldChar w:fldCharType="end"/>
            </w:r>
          </w:hyperlink>
        </w:p>
        <w:p w14:paraId="64F192D9" w14:textId="77777777" w:rsidR="00CC57F3" w:rsidRPr="00434003" w:rsidRDefault="00000000" w:rsidP="00434003">
          <w:pPr>
            <w:pStyle w:val="TOC1"/>
            <w:tabs>
              <w:tab w:val="right" w:leader="dot" w:pos="9350"/>
            </w:tabs>
            <w:spacing w:line="360" w:lineRule="auto"/>
            <w:rPr>
              <w:rFonts w:ascii="Arial" w:eastAsiaTheme="minorEastAsia" w:hAnsi="Arial" w:cs="Arial"/>
              <w:noProof/>
              <w:sz w:val="22"/>
              <w:lang w:eastAsia="en-GB"/>
            </w:rPr>
          </w:pPr>
          <w:hyperlink w:anchor="_Toc120603018" w:history="1">
            <w:r w:rsidR="00CC57F3" w:rsidRPr="00434003">
              <w:rPr>
                <w:rStyle w:val="Hyperlink"/>
                <w:rFonts w:ascii="Arial" w:hAnsi="Arial" w:cs="Arial"/>
                <w:noProof/>
              </w:rPr>
              <w:t>References</w:t>
            </w:r>
            <w:r w:rsidR="00CC57F3" w:rsidRPr="00434003">
              <w:rPr>
                <w:rFonts w:ascii="Arial" w:hAnsi="Arial" w:cs="Arial"/>
                <w:noProof/>
                <w:webHidden/>
              </w:rPr>
              <w:tab/>
            </w:r>
            <w:r w:rsidR="00CC57F3" w:rsidRPr="00434003">
              <w:rPr>
                <w:rFonts w:ascii="Arial" w:hAnsi="Arial" w:cs="Arial"/>
                <w:noProof/>
                <w:webHidden/>
              </w:rPr>
              <w:fldChar w:fldCharType="begin"/>
            </w:r>
            <w:r w:rsidR="00CC57F3" w:rsidRPr="00434003">
              <w:rPr>
                <w:rFonts w:ascii="Arial" w:hAnsi="Arial" w:cs="Arial"/>
                <w:noProof/>
                <w:webHidden/>
              </w:rPr>
              <w:instrText xml:space="preserve"> PAGEREF _Toc120603018 \h </w:instrText>
            </w:r>
            <w:r w:rsidR="00CC57F3" w:rsidRPr="00434003">
              <w:rPr>
                <w:rFonts w:ascii="Arial" w:hAnsi="Arial" w:cs="Arial"/>
                <w:noProof/>
                <w:webHidden/>
              </w:rPr>
            </w:r>
            <w:r w:rsidR="00CC57F3" w:rsidRPr="00434003">
              <w:rPr>
                <w:rFonts w:ascii="Arial" w:hAnsi="Arial" w:cs="Arial"/>
                <w:noProof/>
                <w:webHidden/>
              </w:rPr>
              <w:fldChar w:fldCharType="separate"/>
            </w:r>
            <w:r w:rsidR="00CC57F3" w:rsidRPr="00434003">
              <w:rPr>
                <w:rFonts w:ascii="Arial" w:hAnsi="Arial" w:cs="Arial"/>
                <w:noProof/>
                <w:webHidden/>
              </w:rPr>
              <w:t>10</w:t>
            </w:r>
            <w:r w:rsidR="00CC57F3" w:rsidRPr="00434003">
              <w:rPr>
                <w:rFonts w:ascii="Arial" w:hAnsi="Arial" w:cs="Arial"/>
                <w:noProof/>
                <w:webHidden/>
              </w:rPr>
              <w:fldChar w:fldCharType="end"/>
            </w:r>
          </w:hyperlink>
        </w:p>
        <w:p w14:paraId="229B87FE" w14:textId="77777777" w:rsidR="00B6680C" w:rsidRPr="00434003" w:rsidRDefault="00B6680C" w:rsidP="00434003">
          <w:pPr>
            <w:spacing w:line="360" w:lineRule="auto"/>
            <w:rPr>
              <w:rFonts w:ascii="Arial" w:hAnsi="Arial" w:cs="Arial"/>
              <w:szCs w:val="24"/>
            </w:rPr>
          </w:pPr>
          <w:r w:rsidRPr="00434003">
            <w:rPr>
              <w:rFonts w:ascii="Arial" w:hAnsi="Arial" w:cs="Arial"/>
              <w:b/>
              <w:bCs/>
              <w:noProof/>
              <w:szCs w:val="24"/>
            </w:rPr>
            <w:fldChar w:fldCharType="end"/>
          </w:r>
        </w:p>
      </w:sdtContent>
    </w:sdt>
    <w:p w14:paraId="43BCEA19" w14:textId="77777777" w:rsidR="00B6680C" w:rsidRPr="00434003" w:rsidRDefault="00B6680C" w:rsidP="00434003">
      <w:pPr>
        <w:spacing w:line="360" w:lineRule="auto"/>
        <w:rPr>
          <w:rFonts w:ascii="Arial" w:hAnsi="Arial" w:cs="Arial"/>
          <w:szCs w:val="24"/>
        </w:rPr>
      </w:pPr>
      <w:r w:rsidRPr="00434003">
        <w:rPr>
          <w:rFonts w:ascii="Arial" w:hAnsi="Arial" w:cs="Arial"/>
          <w:szCs w:val="24"/>
        </w:rPr>
        <w:br w:type="page"/>
      </w:r>
    </w:p>
    <w:p w14:paraId="416D9E38" w14:textId="77777777" w:rsidR="00CC57F3" w:rsidRPr="00434003" w:rsidRDefault="00CC57F3" w:rsidP="00434003">
      <w:pPr>
        <w:pStyle w:val="Heading1"/>
        <w:sectPr w:rsidR="00CC57F3" w:rsidRPr="00434003" w:rsidSect="00CC57F3">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fmt="lowerRoman" w:start="1"/>
          <w:cols w:space="720"/>
          <w:docGrid w:linePitch="360"/>
        </w:sectPr>
      </w:pPr>
    </w:p>
    <w:p w14:paraId="255B9BB8" w14:textId="77777777" w:rsidR="004F5C22" w:rsidRPr="00434003" w:rsidRDefault="004F5C22" w:rsidP="00434003">
      <w:pPr>
        <w:pStyle w:val="Heading1"/>
      </w:pPr>
      <w:bookmarkStart w:id="0" w:name="_Toc120603009"/>
      <w:r w:rsidRPr="00434003">
        <w:lastRenderedPageBreak/>
        <w:t>Introduction</w:t>
      </w:r>
      <w:bookmarkEnd w:id="0"/>
    </w:p>
    <w:p w14:paraId="46719F5C" w14:textId="77777777" w:rsidR="00D2681D" w:rsidRPr="00434003" w:rsidRDefault="00A73ACF" w:rsidP="00434003">
      <w:pPr>
        <w:spacing w:line="360" w:lineRule="auto"/>
        <w:jc w:val="both"/>
        <w:rPr>
          <w:rFonts w:ascii="Arial" w:hAnsi="Arial" w:cs="Arial"/>
          <w:szCs w:val="24"/>
        </w:rPr>
      </w:pPr>
      <w:r w:rsidRPr="00434003">
        <w:rPr>
          <w:rFonts w:ascii="Arial" w:hAnsi="Arial" w:cs="Arial"/>
          <w:szCs w:val="24"/>
        </w:rPr>
        <w:t xml:space="preserve">Sustainability is </w:t>
      </w:r>
      <w:r w:rsidR="00CC57F3" w:rsidRPr="00434003">
        <w:rPr>
          <w:rFonts w:ascii="Arial" w:hAnsi="Arial" w:cs="Arial"/>
          <w:szCs w:val="24"/>
        </w:rPr>
        <w:t xml:space="preserve">a </w:t>
      </w:r>
      <w:r w:rsidRPr="00434003">
        <w:rPr>
          <w:rFonts w:ascii="Arial" w:hAnsi="Arial" w:cs="Arial"/>
          <w:szCs w:val="24"/>
        </w:rPr>
        <w:t>term that refers to be</w:t>
      </w:r>
      <w:r w:rsidR="00CC57F3" w:rsidRPr="00434003">
        <w:rPr>
          <w:rFonts w:ascii="Arial" w:hAnsi="Arial" w:cs="Arial"/>
          <w:szCs w:val="24"/>
        </w:rPr>
        <w:t>ing</w:t>
      </w:r>
      <w:r w:rsidRPr="00434003">
        <w:rPr>
          <w:rFonts w:ascii="Arial" w:hAnsi="Arial" w:cs="Arial"/>
          <w:szCs w:val="24"/>
        </w:rPr>
        <w:t xml:space="preserve"> more favourable for the future </w:t>
      </w:r>
      <w:r w:rsidR="00CC57F3" w:rsidRPr="00434003">
        <w:rPr>
          <w:rFonts w:ascii="Arial" w:hAnsi="Arial" w:cs="Arial"/>
          <w:szCs w:val="24"/>
        </w:rPr>
        <w:t>of</w:t>
      </w:r>
      <w:r w:rsidRPr="00434003">
        <w:rPr>
          <w:rFonts w:ascii="Arial" w:hAnsi="Arial" w:cs="Arial"/>
          <w:szCs w:val="24"/>
        </w:rPr>
        <w:t xml:space="preserve"> </w:t>
      </w:r>
      <w:r w:rsidR="00CC57F3" w:rsidRPr="00434003">
        <w:rPr>
          <w:rFonts w:ascii="Arial" w:hAnsi="Arial" w:cs="Arial"/>
          <w:szCs w:val="24"/>
        </w:rPr>
        <w:t xml:space="preserve">the </w:t>
      </w:r>
      <w:r w:rsidRPr="00434003">
        <w:rPr>
          <w:rFonts w:ascii="Arial" w:hAnsi="Arial" w:cs="Arial"/>
          <w:szCs w:val="24"/>
        </w:rPr>
        <w:t>economy, environment and society. The concept of sustainability has become very popular in business, society and in national development. T</w:t>
      </w:r>
      <w:r w:rsidR="00CC57F3" w:rsidRPr="00434003">
        <w:rPr>
          <w:rFonts w:ascii="Arial" w:hAnsi="Arial" w:cs="Arial"/>
          <w:szCs w:val="24"/>
        </w:rPr>
        <w:t>he t</w:t>
      </w:r>
      <w:r w:rsidRPr="00434003">
        <w:rPr>
          <w:rFonts w:ascii="Arial" w:hAnsi="Arial" w:cs="Arial"/>
          <w:szCs w:val="24"/>
        </w:rPr>
        <w:t xml:space="preserve">ourism and hospitality industry is a key industry which promotes the three basic pillars of sustainability to tourists and also includes the development of these three pillars to secure the growth and sustainability of </w:t>
      </w:r>
      <w:r w:rsidR="00CC57F3" w:rsidRPr="00434003">
        <w:rPr>
          <w:rFonts w:ascii="Arial" w:hAnsi="Arial" w:cs="Arial"/>
          <w:szCs w:val="24"/>
        </w:rPr>
        <w:t xml:space="preserve">the </w:t>
      </w:r>
      <w:r w:rsidRPr="00434003">
        <w:rPr>
          <w:rFonts w:ascii="Arial" w:hAnsi="Arial" w:cs="Arial"/>
          <w:szCs w:val="24"/>
        </w:rPr>
        <w:t>tourism business in a destination. That is why destinations are focusing on developing sustainable tourism practices. In this report, a destination is chosen to relatively show the implantation of sustainable development principles. Paris from France is the selected city to compare and evaluate the sus</w:t>
      </w:r>
      <w:r w:rsidR="000A2E19" w:rsidRPr="00434003">
        <w:rPr>
          <w:rFonts w:ascii="Arial" w:hAnsi="Arial" w:cs="Arial"/>
          <w:szCs w:val="24"/>
        </w:rPr>
        <w:t xml:space="preserve">tainable development principles. The report will evaluate the position of sustainability through </w:t>
      </w:r>
      <w:r w:rsidR="00CC57F3" w:rsidRPr="00434003">
        <w:rPr>
          <w:rFonts w:ascii="Arial" w:hAnsi="Arial" w:cs="Arial"/>
          <w:szCs w:val="24"/>
        </w:rPr>
        <w:t xml:space="preserve">the </w:t>
      </w:r>
      <w:r w:rsidR="000A2E19" w:rsidRPr="00434003">
        <w:rPr>
          <w:rFonts w:ascii="Arial" w:hAnsi="Arial" w:cs="Arial"/>
          <w:szCs w:val="24"/>
        </w:rPr>
        <w:t xml:space="preserve">lifecycle model and </w:t>
      </w:r>
      <w:proofErr w:type="spellStart"/>
      <w:r w:rsidR="000A2E19" w:rsidRPr="00434003">
        <w:rPr>
          <w:rFonts w:ascii="Arial" w:hAnsi="Arial" w:cs="Arial"/>
          <w:szCs w:val="24"/>
        </w:rPr>
        <w:t>Irridex</w:t>
      </w:r>
      <w:proofErr w:type="spellEnd"/>
      <w:r w:rsidR="000A2E19" w:rsidRPr="00434003">
        <w:rPr>
          <w:rFonts w:ascii="Arial" w:hAnsi="Arial" w:cs="Arial"/>
          <w:szCs w:val="24"/>
        </w:rPr>
        <w:t xml:space="preserve"> model. </w:t>
      </w:r>
      <w:r w:rsidR="004F5C22" w:rsidRPr="00434003">
        <w:rPr>
          <w:rFonts w:ascii="Arial" w:hAnsi="Arial" w:cs="Arial"/>
          <w:szCs w:val="24"/>
        </w:rPr>
        <w:t xml:space="preserve">The report will also include </w:t>
      </w:r>
      <w:r w:rsidR="00CC57F3" w:rsidRPr="00434003">
        <w:rPr>
          <w:rFonts w:ascii="Arial" w:hAnsi="Arial" w:cs="Arial"/>
          <w:szCs w:val="24"/>
        </w:rPr>
        <w:t xml:space="preserve">a </w:t>
      </w:r>
      <w:r w:rsidR="004F5C22" w:rsidRPr="00434003">
        <w:rPr>
          <w:rFonts w:ascii="Arial" w:hAnsi="Arial" w:cs="Arial"/>
          <w:szCs w:val="24"/>
        </w:rPr>
        <w:t xml:space="preserve">necessary suggestion for further development of the city. </w:t>
      </w:r>
    </w:p>
    <w:p w14:paraId="0FFB6B22" w14:textId="77777777" w:rsidR="004F5C22" w:rsidRPr="00434003" w:rsidRDefault="003238DE" w:rsidP="00434003">
      <w:pPr>
        <w:spacing w:line="360" w:lineRule="auto"/>
        <w:rPr>
          <w:rFonts w:ascii="Arial" w:hAnsi="Arial" w:cs="Arial"/>
          <w:szCs w:val="24"/>
        </w:rPr>
      </w:pPr>
      <w:r w:rsidRPr="00434003">
        <w:rPr>
          <w:rFonts w:ascii="Arial" w:hAnsi="Arial" w:cs="Arial"/>
          <w:szCs w:val="24"/>
        </w:rPr>
        <w:br w:type="page"/>
      </w:r>
    </w:p>
    <w:p w14:paraId="3B49C19B" w14:textId="77777777" w:rsidR="004F5C22" w:rsidRPr="00434003" w:rsidRDefault="004F5C22" w:rsidP="00434003">
      <w:pPr>
        <w:pStyle w:val="Heading1"/>
      </w:pPr>
      <w:bookmarkStart w:id="1" w:name="_Toc120603010"/>
      <w:r w:rsidRPr="00434003">
        <w:lastRenderedPageBreak/>
        <w:t xml:space="preserve">Principles of sustainable tourism development </w:t>
      </w:r>
      <w:r w:rsidR="00CB7780" w:rsidRPr="00434003">
        <w:t>and the pillars of sustainable development.</w:t>
      </w:r>
      <w:bookmarkEnd w:id="1"/>
      <w:r w:rsidR="00CB7780" w:rsidRPr="00434003">
        <w:t xml:space="preserve"> </w:t>
      </w:r>
    </w:p>
    <w:p w14:paraId="17953160" w14:textId="77777777" w:rsidR="00CB7780" w:rsidRPr="00434003" w:rsidRDefault="00CB7780" w:rsidP="00434003">
      <w:pPr>
        <w:spacing w:line="360" w:lineRule="auto"/>
        <w:jc w:val="both"/>
        <w:rPr>
          <w:rFonts w:ascii="Arial" w:hAnsi="Arial" w:cs="Arial"/>
          <w:szCs w:val="24"/>
        </w:rPr>
      </w:pPr>
      <w:r w:rsidRPr="00434003">
        <w:rPr>
          <w:rFonts w:ascii="Arial" w:hAnsi="Arial" w:cs="Arial"/>
          <w:szCs w:val="24"/>
        </w:rPr>
        <w:t xml:space="preserve">Sustainable tourism is a </w:t>
      </w:r>
      <w:r w:rsidR="00AD2393" w:rsidRPr="00434003">
        <w:rPr>
          <w:rFonts w:ascii="Arial" w:hAnsi="Arial" w:cs="Arial"/>
          <w:szCs w:val="24"/>
        </w:rPr>
        <w:t xml:space="preserve">new form of tourism that is not only concerned with the development of business by raising profit and securing the growth of </w:t>
      </w:r>
      <w:r w:rsidR="00CC57F3" w:rsidRPr="00434003">
        <w:rPr>
          <w:rFonts w:ascii="Arial" w:hAnsi="Arial" w:cs="Arial"/>
          <w:szCs w:val="24"/>
        </w:rPr>
        <w:t xml:space="preserve">the </w:t>
      </w:r>
      <w:r w:rsidR="00AD2393" w:rsidRPr="00434003">
        <w:rPr>
          <w:rFonts w:ascii="Arial" w:hAnsi="Arial" w:cs="Arial"/>
          <w:szCs w:val="24"/>
        </w:rPr>
        <w:t xml:space="preserve">business but also remain concerned </w:t>
      </w:r>
      <w:r w:rsidR="00CC57F3" w:rsidRPr="00434003">
        <w:rPr>
          <w:rFonts w:ascii="Arial" w:hAnsi="Arial" w:cs="Arial"/>
          <w:szCs w:val="24"/>
        </w:rPr>
        <w:t>with</w:t>
      </w:r>
      <w:r w:rsidR="00AD2393" w:rsidRPr="00434003">
        <w:rPr>
          <w:rFonts w:ascii="Arial" w:hAnsi="Arial" w:cs="Arial"/>
          <w:szCs w:val="24"/>
        </w:rPr>
        <w:t xml:space="preserve"> future generation by protecting the resources of the destination</w:t>
      </w:r>
      <w:r w:rsidR="00F60090" w:rsidRPr="00434003">
        <w:rPr>
          <w:rFonts w:ascii="Arial" w:hAnsi="Arial" w:cs="Arial"/>
          <w:szCs w:val="24"/>
        </w:rPr>
        <w:t xml:space="preserve"> (Berge &amp; </w:t>
      </w:r>
      <w:proofErr w:type="spellStart"/>
      <w:r w:rsidR="00F60090" w:rsidRPr="00434003">
        <w:rPr>
          <w:rFonts w:ascii="Arial" w:hAnsi="Arial" w:cs="Arial"/>
          <w:szCs w:val="24"/>
        </w:rPr>
        <w:t>Eliassen</w:t>
      </w:r>
      <w:proofErr w:type="spellEnd"/>
      <w:r w:rsidR="00F60090" w:rsidRPr="00434003">
        <w:rPr>
          <w:rFonts w:ascii="Arial" w:hAnsi="Arial" w:cs="Arial"/>
          <w:szCs w:val="24"/>
        </w:rPr>
        <w:t xml:space="preserve"> 2010)</w:t>
      </w:r>
      <w:r w:rsidR="00AD2393" w:rsidRPr="00434003">
        <w:rPr>
          <w:rFonts w:ascii="Arial" w:hAnsi="Arial" w:cs="Arial"/>
          <w:szCs w:val="24"/>
        </w:rPr>
        <w:t xml:space="preserve">. WTO refers that </w:t>
      </w:r>
      <w:r w:rsidR="0092692D" w:rsidRPr="00434003">
        <w:rPr>
          <w:rFonts w:ascii="Arial" w:hAnsi="Arial" w:cs="Arial"/>
          <w:szCs w:val="24"/>
        </w:rPr>
        <w:t>sustainable tourism focus</w:t>
      </w:r>
      <w:r w:rsidR="00CC57F3" w:rsidRPr="00434003">
        <w:rPr>
          <w:rFonts w:ascii="Arial" w:hAnsi="Arial" w:cs="Arial"/>
          <w:szCs w:val="24"/>
        </w:rPr>
        <w:t>es</w:t>
      </w:r>
      <w:r w:rsidR="0092692D" w:rsidRPr="00434003">
        <w:rPr>
          <w:rFonts w:ascii="Arial" w:hAnsi="Arial" w:cs="Arial"/>
          <w:szCs w:val="24"/>
        </w:rPr>
        <w:t xml:space="preserve"> on the natural environment, biodiversity and natural resources of a destinati</w:t>
      </w:r>
      <w:r w:rsidR="00B07C8C" w:rsidRPr="00434003">
        <w:rPr>
          <w:rFonts w:ascii="Arial" w:hAnsi="Arial" w:cs="Arial"/>
          <w:szCs w:val="24"/>
        </w:rPr>
        <w:t>on and it also focu</w:t>
      </w:r>
      <w:r w:rsidR="00CC57F3" w:rsidRPr="00434003">
        <w:rPr>
          <w:rFonts w:ascii="Arial" w:hAnsi="Arial" w:cs="Arial"/>
          <w:szCs w:val="24"/>
        </w:rPr>
        <w:t>se</w:t>
      </w:r>
      <w:r w:rsidR="00B07C8C" w:rsidRPr="00434003">
        <w:rPr>
          <w:rFonts w:ascii="Arial" w:hAnsi="Arial" w:cs="Arial"/>
          <w:szCs w:val="24"/>
        </w:rPr>
        <w:t>s on including the host community, their culture, belief and tradition in developing the destinations. The economic factors are also</w:t>
      </w:r>
      <w:r w:rsidR="00217693" w:rsidRPr="00434003">
        <w:rPr>
          <w:rFonts w:ascii="Arial" w:hAnsi="Arial" w:cs="Arial"/>
          <w:szCs w:val="24"/>
        </w:rPr>
        <w:t xml:space="preserve"> considered by focusing on the local economy of the destination in </w:t>
      </w:r>
      <w:r w:rsidR="00CC57F3" w:rsidRPr="00434003">
        <w:rPr>
          <w:rFonts w:ascii="Arial" w:hAnsi="Arial" w:cs="Arial"/>
          <w:szCs w:val="24"/>
        </w:rPr>
        <w:t xml:space="preserve">the </w:t>
      </w:r>
      <w:r w:rsidR="00217693" w:rsidRPr="00434003">
        <w:rPr>
          <w:rFonts w:ascii="Arial" w:hAnsi="Arial" w:cs="Arial"/>
          <w:szCs w:val="24"/>
        </w:rPr>
        <w:t xml:space="preserve">development of a </w:t>
      </w:r>
      <w:r w:rsidR="00A34FB1" w:rsidRPr="00434003">
        <w:rPr>
          <w:rFonts w:ascii="Arial" w:hAnsi="Arial" w:cs="Arial"/>
          <w:szCs w:val="24"/>
        </w:rPr>
        <w:t xml:space="preserve">sustainable tourism destination. </w:t>
      </w:r>
    </w:p>
    <w:p w14:paraId="5193F016" w14:textId="77777777" w:rsidR="001E34E6" w:rsidRPr="00434003" w:rsidRDefault="001E34E6" w:rsidP="00434003">
      <w:pPr>
        <w:spacing w:line="360" w:lineRule="auto"/>
        <w:jc w:val="both"/>
        <w:rPr>
          <w:rFonts w:ascii="Arial" w:hAnsi="Arial" w:cs="Arial"/>
          <w:szCs w:val="24"/>
        </w:rPr>
      </w:pPr>
      <w:r w:rsidRPr="00434003">
        <w:rPr>
          <w:rFonts w:ascii="Arial" w:hAnsi="Arial" w:cs="Arial"/>
          <w:noProof/>
          <w:szCs w:val="24"/>
          <w:lang w:eastAsia="en-GB"/>
        </w:rPr>
        <w:drawing>
          <wp:anchor distT="0" distB="0" distL="114300" distR="114300" simplePos="0" relativeHeight="251658240" behindDoc="0" locked="0" layoutInCell="1" allowOverlap="1" wp14:anchorId="551B41A2" wp14:editId="11B1B920">
            <wp:simplePos x="0" y="0"/>
            <wp:positionH relativeFrom="margin">
              <wp:align>center</wp:align>
            </wp:positionH>
            <wp:positionV relativeFrom="page">
              <wp:posOffset>5398448</wp:posOffset>
            </wp:positionV>
            <wp:extent cx="3817620" cy="3817620"/>
            <wp:effectExtent l="0" t="0" r="0" b="0"/>
            <wp:wrapTopAndBottom/>
            <wp:docPr id="4" name="Picture 4" descr="Sustainable Tourism Guidelines | upskill.stu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ustainable Tourism Guidelines | upskill.study"/>
                    <pic:cNvPicPr>
                      <a:picLocks noChangeAspect="1" noChangeArrowheads="1"/>
                    </pic:cNvPicPr>
                  </pic:nvPicPr>
                  <pic:blipFill>
                    <a:blip r:embed="rId14" cstate="print">
                      <a:extLst>
                        <a:ext uri="{BEBA8EAE-BF5A-486C-A8C5-ECC9F3942E4B}">
                          <a14:imgProps xmlns:a14="http://schemas.microsoft.com/office/drawing/2010/main">
                            <a14:imgLayer r:embed="rId15">
                              <a14:imgEffect>
                                <a14:saturation sat="66000"/>
                              </a14:imgEffect>
                            </a14:imgLayer>
                          </a14:imgProps>
                        </a:ext>
                        <a:ext uri="{28A0092B-C50C-407E-A947-70E740481C1C}">
                          <a14:useLocalDpi xmlns:a14="http://schemas.microsoft.com/office/drawing/2010/main" val="0"/>
                        </a:ext>
                      </a:extLst>
                    </a:blip>
                    <a:srcRect/>
                    <a:stretch>
                      <a:fillRect/>
                    </a:stretch>
                  </pic:blipFill>
                  <pic:spPr bwMode="auto">
                    <a:xfrm>
                      <a:off x="0" y="0"/>
                      <a:ext cx="3817620" cy="3817620"/>
                    </a:xfrm>
                    <a:prstGeom prst="rect">
                      <a:avLst/>
                    </a:prstGeom>
                    <a:noFill/>
                    <a:ln>
                      <a:noFill/>
                    </a:ln>
                  </pic:spPr>
                </pic:pic>
              </a:graphicData>
            </a:graphic>
          </wp:anchor>
        </w:drawing>
      </w:r>
    </w:p>
    <w:p w14:paraId="336E6F62" w14:textId="77777777" w:rsidR="004F5C22" w:rsidRPr="00434003" w:rsidRDefault="00A34FB1" w:rsidP="00434003">
      <w:pPr>
        <w:pStyle w:val="Heading2"/>
        <w:spacing w:line="360" w:lineRule="auto"/>
        <w:rPr>
          <w:rFonts w:ascii="Arial" w:hAnsi="Arial" w:cs="Arial"/>
          <w:b/>
          <w:color w:val="000000" w:themeColor="text1"/>
          <w:sz w:val="32"/>
          <w:szCs w:val="24"/>
        </w:rPr>
      </w:pPr>
      <w:bookmarkStart w:id="2" w:name="_Toc120603011"/>
      <w:r w:rsidRPr="00434003">
        <w:rPr>
          <w:rFonts w:ascii="Arial" w:hAnsi="Arial" w:cs="Arial"/>
          <w:b/>
          <w:color w:val="000000" w:themeColor="text1"/>
          <w:sz w:val="28"/>
          <w:szCs w:val="28"/>
        </w:rPr>
        <w:t>Princip</w:t>
      </w:r>
      <w:r w:rsidRPr="00434003">
        <w:rPr>
          <w:rFonts w:ascii="Arial" w:hAnsi="Arial" w:cs="Arial"/>
          <w:b/>
          <w:color w:val="000000" w:themeColor="text1"/>
          <w:sz w:val="28"/>
          <w:szCs w:val="24"/>
        </w:rPr>
        <w:t>les of sustainable tourism development</w:t>
      </w:r>
      <w:bookmarkEnd w:id="2"/>
    </w:p>
    <w:p w14:paraId="2EB3D1F4" w14:textId="77777777" w:rsidR="00A34FB1" w:rsidRPr="00434003" w:rsidRDefault="00CC57F3" w:rsidP="00434003">
      <w:pPr>
        <w:spacing w:line="360" w:lineRule="auto"/>
        <w:jc w:val="both"/>
        <w:rPr>
          <w:rFonts w:ascii="Arial" w:hAnsi="Arial" w:cs="Arial"/>
          <w:szCs w:val="24"/>
        </w:rPr>
      </w:pPr>
      <w:r w:rsidRPr="00434003">
        <w:rPr>
          <w:rFonts w:ascii="Arial" w:hAnsi="Arial" w:cs="Arial"/>
          <w:szCs w:val="24"/>
        </w:rPr>
        <w:t>The s</w:t>
      </w:r>
      <w:r w:rsidR="00A34FB1" w:rsidRPr="00434003">
        <w:rPr>
          <w:rFonts w:ascii="Arial" w:hAnsi="Arial" w:cs="Arial"/>
          <w:szCs w:val="24"/>
        </w:rPr>
        <w:t xml:space="preserve">ustainable tourism development process utilises the resources with the concern of conservation so that these natural, cultural and social resources could be used in future. </w:t>
      </w:r>
    </w:p>
    <w:p w14:paraId="438A3ED4" w14:textId="77777777" w:rsidR="00A34FB1" w:rsidRPr="00434003" w:rsidRDefault="00A34FB1" w:rsidP="00434003">
      <w:pPr>
        <w:pStyle w:val="ListParagraph"/>
        <w:numPr>
          <w:ilvl w:val="0"/>
          <w:numId w:val="1"/>
        </w:numPr>
        <w:spacing w:line="360" w:lineRule="auto"/>
        <w:jc w:val="both"/>
        <w:rPr>
          <w:rFonts w:ascii="Arial" w:hAnsi="Arial" w:cs="Arial"/>
          <w:szCs w:val="24"/>
        </w:rPr>
      </w:pPr>
      <w:r w:rsidRPr="00434003">
        <w:rPr>
          <w:rFonts w:ascii="Arial" w:hAnsi="Arial" w:cs="Arial"/>
          <w:szCs w:val="24"/>
        </w:rPr>
        <w:lastRenderedPageBreak/>
        <w:t xml:space="preserve">Sustainable tourism put restrictions on </w:t>
      </w:r>
      <w:r w:rsidR="00CC57F3" w:rsidRPr="00434003">
        <w:rPr>
          <w:rFonts w:ascii="Arial" w:hAnsi="Arial" w:cs="Arial"/>
          <w:szCs w:val="24"/>
        </w:rPr>
        <w:t xml:space="preserve">the </w:t>
      </w:r>
      <w:r w:rsidRPr="00434003">
        <w:rPr>
          <w:rFonts w:ascii="Arial" w:hAnsi="Arial" w:cs="Arial"/>
          <w:szCs w:val="24"/>
        </w:rPr>
        <w:t>overuse of resources and reduce</w:t>
      </w:r>
      <w:r w:rsidR="00CC57F3" w:rsidRPr="00434003">
        <w:rPr>
          <w:rFonts w:ascii="Arial" w:hAnsi="Arial" w:cs="Arial"/>
          <w:szCs w:val="24"/>
        </w:rPr>
        <w:t>s</w:t>
      </w:r>
      <w:r w:rsidRPr="00434003">
        <w:rPr>
          <w:rFonts w:ascii="Arial" w:hAnsi="Arial" w:cs="Arial"/>
          <w:szCs w:val="24"/>
        </w:rPr>
        <w:t xml:space="preserve"> waste to protect </w:t>
      </w:r>
      <w:r w:rsidR="00CC57F3" w:rsidRPr="00434003">
        <w:rPr>
          <w:rFonts w:ascii="Arial" w:hAnsi="Arial" w:cs="Arial"/>
          <w:szCs w:val="24"/>
        </w:rPr>
        <w:t xml:space="preserve">the </w:t>
      </w:r>
      <w:r w:rsidRPr="00434003">
        <w:rPr>
          <w:rFonts w:ascii="Arial" w:hAnsi="Arial" w:cs="Arial"/>
          <w:szCs w:val="24"/>
        </w:rPr>
        <w:t xml:space="preserve">resource and bring positive economic output. </w:t>
      </w:r>
    </w:p>
    <w:p w14:paraId="299925E8" w14:textId="77777777" w:rsidR="00DB11EC" w:rsidRPr="00434003" w:rsidRDefault="00060F55" w:rsidP="00434003">
      <w:pPr>
        <w:pStyle w:val="ListParagraph"/>
        <w:numPr>
          <w:ilvl w:val="0"/>
          <w:numId w:val="1"/>
        </w:numPr>
        <w:spacing w:line="360" w:lineRule="auto"/>
        <w:jc w:val="both"/>
        <w:rPr>
          <w:rFonts w:ascii="Arial" w:hAnsi="Arial" w:cs="Arial"/>
          <w:szCs w:val="24"/>
        </w:rPr>
      </w:pPr>
      <w:r w:rsidRPr="00434003">
        <w:rPr>
          <w:rFonts w:ascii="Arial" w:hAnsi="Arial" w:cs="Arial"/>
          <w:szCs w:val="24"/>
        </w:rPr>
        <w:t>Controls visitor number</w:t>
      </w:r>
      <w:r w:rsidR="00CC57F3" w:rsidRPr="00434003">
        <w:rPr>
          <w:rFonts w:ascii="Arial" w:hAnsi="Arial" w:cs="Arial"/>
          <w:szCs w:val="24"/>
        </w:rPr>
        <w:t>s</w:t>
      </w:r>
      <w:r w:rsidRPr="00434003">
        <w:rPr>
          <w:rFonts w:ascii="Arial" w:hAnsi="Arial" w:cs="Arial"/>
          <w:szCs w:val="24"/>
        </w:rPr>
        <w:t xml:space="preserve"> to prevent loss of biodiversity. </w:t>
      </w:r>
    </w:p>
    <w:p w14:paraId="734FF56B" w14:textId="77777777" w:rsidR="00060F55" w:rsidRPr="00434003" w:rsidRDefault="00060F55" w:rsidP="00434003">
      <w:pPr>
        <w:pStyle w:val="ListParagraph"/>
        <w:numPr>
          <w:ilvl w:val="0"/>
          <w:numId w:val="1"/>
        </w:numPr>
        <w:spacing w:line="360" w:lineRule="auto"/>
        <w:jc w:val="both"/>
        <w:rPr>
          <w:rFonts w:ascii="Arial" w:hAnsi="Arial" w:cs="Arial"/>
          <w:szCs w:val="24"/>
        </w:rPr>
      </w:pPr>
      <w:r w:rsidRPr="00434003">
        <w:rPr>
          <w:rFonts w:ascii="Arial" w:hAnsi="Arial" w:cs="Arial"/>
          <w:szCs w:val="24"/>
        </w:rPr>
        <w:t>Coordinate tourism planning and implementation with local people and local authorit</w:t>
      </w:r>
      <w:r w:rsidR="00CC57F3" w:rsidRPr="00434003">
        <w:rPr>
          <w:rFonts w:ascii="Arial" w:hAnsi="Arial" w:cs="Arial"/>
          <w:szCs w:val="24"/>
        </w:rPr>
        <w:t>ies</w:t>
      </w:r>
      <w:r w:rsidRPr="00434003">
        <w:rPr>
          <w:rFonts w:ascii="Arial" w:hAnsi="Arial" w:cs="Arial"/>
          <w:szCs w:val="24"/>
        </w:rPr>
        <w:t xml:space="preserve">. </w:t>
      </w:r>
    </w:p>
    <w:p w14:paraId="5D86F64A" w14:textId="77777777" w:rsidR="00060F55" w:rsidRPr="00434003" w:rsidRDefault="00060F55" w:rsidP="00434003">
      <w:pPr>
        <w:pStyle w:val="ListParagraph"/>
        <w:numPr>
          <w:ilvl w:val="0"/>
          <w:numId w:val="1"/>
        </w:numPr>
        <w:spacing w:line="360" w:lineRule="auto"/>
        <w:jc w:val="both"/>
        <w:rPr>
          <w:rFonts w:ascii="Arial" w:hAnsi="Arial" w:cs="Arial"/>
          <w:szCs w:val="24"/>
        </w:rPr>
      </w:pPr>
      <w:r w:rsidRPr="00434003">
        <w:rPr>
          <w:rFonts w:ascii="Arial" w:hAnsi="Arial" w:cs="Arial"/>
          <w:szCs w:val="24"/>
        </w:rPr>
        <w:t xml:space="preserve">Generate employment and business opportunities for the local </w:t>
      </w:r>
      <w:r w:rsidR="000F08E4" w:rsidRPr="00434003">
        <w:rPr>
          <w:rFonts w:ascii="Arial" w:hAnsi="Arial" w:cs="Arial"/>
          <w:szCs w:val="24"/>
        </w:rPr>
        <w:t>people</w:t>
      </w:r>
      <w:r w:rsidR="00F60090" w:rsidRPr="00434003">
        <w:rPr>
          <w:rFonts w:ascii="Arial" w:hAnsi="Arial" w:cs="Arial"/>
          <w:szCs w:val="24"/>
        </w:rPr>
        <w:t xml:space="preserve"> (Solway 2010).</w:t>
      </w:r>
    </w:p>
    <w:p w14:paraId="1DA36ECB" w14:textId="77777777" w:rsidR="000F08E4" w:rsidRPr="00434003" w:rsidRDefault="000F08E4" w:rsidP="00434003">
      <w:pPr>
        <w:pStyle w:val="ListParagraph"/>
        <w:numPr>
          <w:ilvl w:val="0"/>
          <w:numId w:val="1"/>
        </w:numPr>
        <w:spacing w:line="360" w:lineRule="auto"/>
        <w:jc w:val="both"/>
        <w:rPr>
          <w:rFonts w:ascii="Arial" w:hAnsi="Arial" w:cs="Arial"/>
          <w:szCs w:val="24"/>
        </w:rPr>
      </w:pPr>
      <w:r w:rsidRPr="00434003">
        <w:rPr>
          <w:rFonts w:ascii="Arial" w:hAnsi="Arial" w:cs="Arial"/>
          <w:szCs w:val="24"/>
        </w:rPr>
        <w:t>Attract responsible tourists to generate sustainable business opportunit</w:t>
      </w:r>
      <w:r w:rsidR="00CC57F3" w:rsidRPr="00434003">
        <w:rPr>
          <w:rFonts w:ascii="Arial" w:hAnsi="Arial" w:cs="Arial"/>
          <w:szCs w:val="24"/>
        </w:rPr>
        <w:t>ies</w:t>
      </w:r>
      <w:r w:rsidRPr="00434003">
        <w:rPr>
          <w:rFonts w:ascii="Arial" w:hAnsi="Arial" w:cs="Arial"/>
          <w:szCs w:val="24"/>
        </w:rPr>
        <w:t xml:space="preserve">. </w:t>
      </w:r>
    </w:p>
    <w:p w14:paraId="21DE2988" w14:textId="77777777" w:rsidR="000F08E4" w:rsidRPr="00434003" w:rsidRDefault="000F08E4" w:rsidP="00434003">
      <w:pPr>
        <w:pStyle w:val="ListParagraph"/>
        <w:numPr>
          <w:ilvl w:val="0"/>
          <w:numId w:val="1"/>
        </w:numPr>
        <w:spacing w:line="360" w:lineRule="auto"/>
        <w:jc w:val="both"/>
        <w:rPr>
          <w:rFonts w:ascii="Arial" w:hAnsi="Arial" w:cs="Arial"/>
          <w:szCs w:val="24"/>
        </w:rPr>
      </w:pPr>
      <w:r w:rsidRPr="00434003">
        <w:rPr>
          <w:rFonts w:ascii="Arial" w:hAnsi="Arial" w:cs="Arial"/>
          <w:szCs w:val="24"/>
        </w:rPr>
        <w:t xml:space="preserve">Train employees to meet sustainable goals. </w:t>
      </w:r>
    </w:p>
    <w:p w14:paraId="62EBFA54" w14:textId="77777777" w:rsidR="00DB11EC" w:rsidRPr="00434003" w:rsidRDefault="000F08E4" w:rsidP="00434003">
      <w:pPr>
        <w:pStyle w:val="ListParagraph"/>
        <w:numPr>
          <w:ilvl w:val="0"/>
          <w:numId w:val="1"/>
        </w:numPr>
        <w:spacing w:line="360" w:lineRule="auto"/>
        <w:jc w:val="both"/>
        <w:rPr>
          <w:rFonts w:ascii="Arial" w:hAnsi="Arial" w:cs="Arial"/>
          <w:szCs w:val="24"/>
        </w:rPr>
      </w:pPr>
      <w:r w:rsidRPr="00434003">
        <w:rPr>
          <w:rFonts w:ascii="Arial" w:hAnsi="Arial" w:cs="Arial"/>
          <w:szCs w:val="24"/>
        </w:rPr>
        <w:t xml:space="preserve">Strategic marketing and promotion of business to promote sustainable promises. </w:t>
      </w:r>
    </w:p>
    <w:p w14:paraId="11EF6400" w14:textId="77777777" w:rsidR="000F08E4" w:rsidRPr="00434003" w:rsidRDefault="00B006B6" w:rsidP="00434003">
      <w:pPr>
        <w:pStyle w:val="Heading2"/>
        <w:spacing w:line="360" w:lineRule="auto"/>
        <w:rPr>
          <w:rFonts w:ascii="Arial" w:hAnsi="Arial" w:cs="Arial"/>
          <w:b/>
          <w:color w:val="000000" w:themeColor="text1"/>
          <w:sz w:val="28"/>
          <w:szCs w:val="24"/>
        </w:rPr>
      </w:pPr>
      <w:bookmarkStart w:id="3" w:name="_Toc120603012"/>
      <w:r w:rsidRPr="00434003">
        <w:rPr>
          <w:rFonts w:ascii="Arial" w:hAnsi="Arial" w:cs="Arial"/>
          <w:b/>
          <w:color w:val="000000" w:themeColor="text1"/>
          <w:sz w:val="28"/>
          <w:szCs w:val="24"/>
        </w:rPr>
        <w:t>Three pillars of sustainable tourism development-</w:t>
      </w:r>
      <w:bookmarkEnd w:id="3"/>
    </w:p>
    <w:p w14:paraId="27DC14AA" w14:textId="77777777" w:rsidR="00B006B6" w:rsidRPr="00434003" w:rsidRDefault="00B006B6" w:rsidP="00434003">
      <w:pPr>
        <w:spacing w:line="360" w:lineRule="auto"/>
        <w:jc w:val="both"/>
        <w:rPr>
          <w:rFonts w:ascii="Arial" w:hAnsi="Arial" w:cs="Arial"/>
          <w:szCs w:val="24"/>
        </w:rPr>
      </w:pPr>
      <w:r w:rsidRPr="00434003">
        <w:rPr>
          <w:rFonts w:ascii="Arial" w:hAnsi="Arial" w:cs="Arial"/>
          <w:szCs w:val="24"/>
        </w:rPr>
        <w:t xml:space="preserve">Economy- </w:t>
      </w:r>
      <w:r w:rsidR="00CC57F3" w:rsidRPr="00434003">
        <w:rPr>
          <w:rFonts w:ascii="Arial" w:hAnsi="Arial" w:cs="Arial"/>
          <w:szCs w:val="24"/>
        </w:rPr>
        <w:t>The e</w:t>
      </w:r>
      <w:r w:rsidRPr="00434003">
        <w:rPr>
          <w:rFonts w:ascii="Arial" w:hAnsi="Arial" w:cs="Arial"/>
          <w:szCs w:val="24"/>
        </w:rPr>
        <w:t xml:space="preserve">conomy is considered the most crucial output for tourism development authorities and for the business that is developed through the tourism development process. </w:t>
      </w:r>
      <w:r w:rsidR="00CC57F3" w:rsidRPr="00434003">
        <w:rPr>
          <w:rFonts w:ascii="Arial" w:hAnsi="Arial" w:cs="Arial"/>
          <w:szCs w:val="24"/>
        </w:rPr>
        <w:t>S</w:t>
      </w:r>
      <w:r w:rsidRPr="00434003">
        <w:rPr>
          <w:rFonts w:ascii="Arial" w:hAnsi="Arial" w:cs="Arial"/>
          <w:szCs w:val="24"/>
        </w:rPr>
        <w:t>ustainable tourism development shrinks the way of economic leakage by offering employment and business opportunity for the local people</w:t>
      </w:r>
      <w:r w:rsidR="00F60090" w:rsidRPr="00434003">
        <w:rPr>
          <w:rFonts w:ascii="Arial" w:hAnsi="Arial" w:cs="Arial"/>
          <w:szCs w:val="24"/>
        </w:rPr>
        <w:t xml:space="preserve"> (Taneja 2006)</w:t>
      </w:r>
      <w:r w:rsidRPr="00434003">
        <w:rPr>
          <w:rFonts w:ascii="Arial" w:hAnsi="Arial" w:cs="Arial"/>
          <w:szCs w:val="24"/>
        </w:rPr>
        <w:t>. Sustainable tourism development helps to develop a destination escaping the damage to other economic sectors like agriculture, retail business and industrial development. Besides, it generates more return o</w:t>
      </w:r>
      <w:r w:rsidR="00CC57F3" w:rsidRPr="00434003">
        <w:rPr>
          <w:rFonts w:ascii="Arial" w:hAnsi="Arial" w:cs="Arial"/>
          <w:szCs w:val="24"/>
        </w:rPr>
        <w:t>n</w:t>
      </w:r>
      <w:r w:rsidRPr="00434003">
        <w:rPr>
          <w:rFonts w:ascii="Arial" w:hAnsi="Arial" w:cs="Arial"/>
          <w:szCs w:val="24"/>
        </w:rPr>
        <w:t xml:space="preserve"> investment for the direct and indirect shareholders in the process. </w:t>
      </w:r>
    </w:p>
    <w:p w14:paraId="41118E3B" w14:textId="77777777" w:rsidR="00B006B6" w:rsidRPr="00434003" w:rsidRDefault="00B006B6" w:rsidP="00434003">
      <w:pPr>
        <w:spacing w:line="360" w:lineRule="auto"/>
        <w:jc w:val="both"/>
        <w:rPr>
          <w:rFonts w:ascii="Arial" w:hAnsi="Arial" w:cs="Arial"/>
          <w:szCs w:val="24"/>
        </w:rPr>
      </w:pPr>
      <w:r w:rsidRPr="00434003">
        <w:rPr>
          <w:rFonts w:ascii="Arial" w:hAnsi="Arial" w:cs="Arial"/>
          <w:szCs w:val="24"/>
        </w:rPr>
        <w:t xml:space="preserve">Environment- The idea of sustainable development put </w:t>
      </w:r>
      <w:r w:rsidR="00CC57F3" w:rsidRPr="00434003">
        <w:rPr>
          <w:rFonts w:ascii="Arial" w:hAnsi="Arial" w:cs="Arial"/>
          <w:szCs w:val="24"/>
        </w:rPr>
        <w:t xml:space="preserve">the </w:t>
      </w:r>
      <w:r w:rsidRPr="00434003">
        <w:rPr>
          <w:rFonts w:ascii="Arial" w:hAnsi="Arial" w:cs="Arial"/>
          <w:szCs w:val="24"/>
        </w:rPr>
        <w:t xml:space="preserve">most concern on this pillar as the environment creates opportunities for </w:t>
      </w:r>
      <w:r w:rsidR="00CC57F3" w:rsidRPr="00434003">
        <w:rPr>
          <w:rFonts w:ascii="Arial" w:hAnsi="Arial" w:cs="Arial"/>
          <w:szCs w:val="24"/>
        </w:rPr>
        <w:t xml:space="preserve">the </w:t>
      </w:r>
      <w:r w:rsidRPr="00434003">
        <w:rPr>
          <w:rFonts w:ascii="Arial" w:hAnsi="Arial" w:cs="Arial"/>
          <w:szCs w:val="24"/>
        </w:rPr>
        <w:t xml:space="preserve">rest of the two pillars. While considering sustainable tourism development the protection of </w:t>
      </w:r>
      <w:r w:rsidR="00CC57F3" w:rsidRPr="00434003">
        <w:rPr>
          <w:rFonts w:ascii="Arial" w:hAnsi="Arial" w:cs="Arial"/>
          <w:szCs w:val="24"/>
        </w:rPr>
        <w:t xml:space="preserve">the </w:t>
      </w:r>
      <w:r w:rsidRPr="00434003">
        <w:rPr>
          <w:rFonts w:ascii="Arial" w:hAnsi="Arial" w:cs="Arial"/>
          <w:szCs w:val="24"/>
        </w:rPr>
        <w:t>natural environment, biodiversity, forest areas, animals and human</w:t>
      </w:r>
      <w:r w:rsidR="00CC57F3" w:rsidRPr="00434003">
        <w:rPr>
          <w:rFonts w:ascii="Arial" w:hAnsi="Arial" w:cs="Arial"/>
          <w:szCs w:val="24"/>
        </w:rPr>
        <w:t>-</w:t>
      </w:r>
      <w:r w:rsidRPr="00434003">
        <w:rPr>
          <w:rFonts w:ascii="Arial" w:hAnsi="Arial" w:cs="Arial"/>
          <w:szCs w:val="24"/>
        </w:rPr>
        <w:t>made infrastructures</w:t>
      </w:r>
      <w:r w:rsidR="00E11AFC" w:rsidRPr="00434003">
        <w:rPr>
          <w:rFonts w:ascii="Arial" w:hAnsi="Arial" w:cs="Arial"/>
          <w:szCs w:val="24"/>
        </w:rPr>
        <w:t xml:space="preserve"> are kept in mind. </w:t>
      </w:r>
      <w:r w:rsidRPr="00434003">
        <w:rPr>
          <w:rFonts w:ascii="Arial" w:hAnsi="Arial" w:cs="Arial"/>
          <w:szCs w:val="24"/>
        </w:rPr>
        <w:t xml:space="preserve"> </w:t>
      </w:r>
    </w:p>
    <w:p w14:paraId="598A4A6B" w14:textId="77777777" w:rsidR="00B006B6" w:rsidRPr="00434003" w:rsidRDefault="00B006B6" w:rsidP="00434003">
      <w:pPr>
        <w:spacing w:line="360" w:lineRule="auto"/>
        <w:jc w:val="both"/>
        <w:rPr>
          <w:rFonts w:ascii="Arial" w:hAnsi="Arial" w:cs="Arial"/>
          <w:szCs w:val="24"/>
        </w:rPr>
      </w:pPr>
      <w:r w:rsidRPr="00434003">
        <w:rPr>
          <w:rFonts w:ascii="Arial" w:hAnsi="Arial" w:cs="Arial"/>
          <w:szCs w:val="24"/>
        </w:rPr>
        <w:t>Socio-cultural</w:t>
      </w:r>
      <w:r w:rsidR="00E11AFC" w:rsidRPr="00434003">
        <w:rPr>
          <w:rFonts w:ascii="Arial" w:hAnsi="Arial" w:cs="Arial"/>
          <w:szCs w:val="24"/>
        </w:rPr>
        <w:t>- Social cultural assets like dressing sense, language, religious beliefs and culture, education, traditions, food habits etc. make a destination unique</w:t>
      </w:r>
      <w:r w:rsidR="00F60090" w:rsidRPr="00434003">
        <w:rPr>
          <w:rFonts w:ascii="Arial" w:hAnsi="Arial" w:cs="Arial"/>
          <w:szCs w:val="24"/>
        </w:rPr>
        <w:t xml:space="preserve"> (</w:t>
      </w:r>
      <w:proofErr w:type="spellStart"/>
      <w:r w:rsidR="00F60090" w:rsidRPr="00434003">
        <w:rPr>
          <w:rFonts w:ascii="Arial" w:hAnsi="Arial" w:cs="Arial"/>
          <w:szCs w:val="24"/>
        </w:rPr>
        <w:t>Volgger</w:t>
      </w:r>
      <w:proofErr w:type="spellEnd"/>
      <w:r w:rsidR="00F60090" w:rsidRPr="00434003">
        <w:rPr>
          <w:rFonts w:ascii="Arial" w:hAnsi="Arial" w:cs="Arial"/>
          <w:szCs w:val="24"/>
        </w:rPr>
        <w:t xml:space="preserve"> et al. 2021)</w:t>
      </w:r>
      <w:r w:rsidR="00E11AFC" w:rsidRPr="00434003">
        <w:rPr>
          <w:rFonts w:ascii="Arial" w:hAnsi="Arial" w:cs="Arial"/>
          <w:szCs w:val="24"/>
        </w:rPr>
        <w:t>. Besides, these assets diversify and create value for the local people. Protecting these resources and keeping these assets from being commoditise</w:t>
      </w:r>
      <w:r w:rsidR="00CC57F3" w:rsidRPr="00434003">
        <w:rPr>
          <w:rFonts w:ascii="Arial" w:hAnsi="Arial" w:cs="Arial"/>
          <w:szCs w:val="24"/>
        </w:rPr>
        <w:t>d</w:t>
      </w:r>
      <w:r w:rsidR="00E11AFC" w:rsidRPr="00434003">
        <w:rPr>
          <w:rFonts w:ascii="Arial" w:hAnsi="Arial" w:cs="Arial"/>
          <w:szCs w:val="24"/>
        </w:rPr>
        <w:t xml:space="preserve"> is the main aim of sustainable tourism development. </w:t>
      </w:r>
    </w:p>
    <w:p w14:paraId="2955D4AC" w14:textId="77777777" w:rsidR="00E11AFC" w:rsidRPr="00434003" w:rsidRDefault="00E11AFC" w:rsidP="00434003">
      <w:pPr>
        <w:pStyle w:val="Heading1"/>
      </w:pPr>
      <w:bookmarkStart w:id="4" w:name="_Toc120603013"/>
      <w:r w:rsidRPr="00434003">
        <w:lastRenderedPageBreak/>
        <w:t>Paris (France) as a sustainable tourism destination</w:t>
      </w:r>
      <w:bookmarkEnd w:id="4"/>
    </w:p>
    <w:p w14:paraId="5CCC903E" w14:textId="77777777" w:rsidR="00E11AFC" w:rsidRPr="00434003" w:rsidRDefault="00E11AFC" w:rsidP="00434003">
      <w:pPr>
        <w:spacing w:line="360" w:lineRule="auto"/>
        <w:jc w:val="both"/>
        <w:rPr>
          <w:rFonts w:ascii="Arial" w:hAnsi="Arial" w:cs="Arial"/>
          <w:szCs w:val="24"/>
        </w:rPr>
      </w:pPr>
      <w:r w:rsidRPr="00434003">
        <w:rPr>
          <w:rFonts w:ascii="Arial" w:hAnsi="Arial" w:cs="Arial"/>
          <w:szCs w:val="24"/>
        </w:rPr>
        <w:t xml:space="preserve">Paris as a city is considered the city of fashion or </w:t>
      </w:r>
      <w:r w:rsidR="00CC57F3" w:rsidRPr="00434003">
        <w:rPr>
          <w:rFonts w:ascii="Arial" w:hAnsi="Arial" w:cs="Arial"/>
          <w:szCs w:val="24"/>
        </w:rPr>
        <w:t xml:space="preserve">the </w:t>
      </w:r>
      <w:r w:rsidRPr="00434003">
        <w:rPr>
          <w:rFonts w:ascii="Arial" w:hAnsi="Arial" w:cs="Arial"/>
          <w:szCs w:val="24"/>
        </w:rPr>
        <w:t xml:space="preserve">cultural capital of Europe. </w:t>
      </w:r>
      <w:r w:rsidR="00C06A82" w:rsidRPr="00434003">
        <w:rPr>
          <w:rFonts w:ascii="Arial" w:hAnsi="Arial" w:cs="Arial"/>
          <w:szCs w:val="24"/>
        </w:rPr>
        <w:t xml:space="preserve">But the city has been working to become a sustainable tourist destination by developing </w:t>
      </w:r>
      <w:r w:rsidR="00CC57F3" w:rsidRPr="00434003">
        <w:rPr>
          <w:rFonts w:ascii="Arial" w:hAnsi="Arial" w:cs="Arial"/>
          <w:szCs w:val="24"/>
        </w:rPr>
        <w:t xml:space="preserve">a </w:t>
      </w:r>
      <w:r w:rsidR="00C06A82" w:rsidRPr="00434003">
        <w:rPr>
          <w:rFonts w:ascii="Arial" w:hAnsi="Arial" w:cs="Arial"/>
          <w:szCs w:val="24"/>
        </w:rPr>
        <w:t>more efficient and accessible public transportation system, locally grown food and coordinating everyone’s effort to make the city green. The city has a rich history of tourism. Just before the Covid-19 pandemic, in 2019 29 million people visited the city. The amount of visitors is almost 13 times the local population</w:t>
      </w:r>
      <w:r w:rsidR="00F60090" w:rsidRPr="00434003">
        <w:rPr>
          <w:rFonts w:ascii="Arial" w:hAnsi="Arial" w:cs="Arial"/>
          <w:szCs w:val="24"/>
        </w:rPr>
        <w:t xml:space="preserve"> (Discover Cleantech, 2022)</w:t>
      </w:r>
      <w:r w:rsidR="00C06A82" w:rsidRPr="00434003">
        <w:rPr>
          <w:rFonts w:ascii="Arial" w:hAnsi="Arial" w:cs="Arial"/>
          <w:szCs w:val="24"/>
        </w:rPr>
        <w:t xml:space="preserve">. France as a state </w:t>
      </w:r>
      <w:r w:rsidR="00CC57F3" w:rsidRPr="00434003">
        <w:rPr>
          <w:rFonts w:ascii="Arial" w:hAnsi="Arial" w:cs="Arial"/>
          <w:szCs w:val="24"/>
        </w:rPr>
        <w:t>has aimed at</w:t>
      </w:r>
      <w:r w:rsidR="00C06A82" w:rsidRPr="00434003">
        <w:rPr>
          <w:rFonts w:ascii="Arial" w:hAnsi="Arial" w:cs="Arial"/>
          <w:szCs w:val="24"/>
        </w:rPr>
        <w:t xml:space="preserve"> becoming carbon neutral </w:t>
      </w:r>
      <w:r w:rsidR="00000D15" w:rsidRPr="00434003">
        <w:rPr>
          <w:rFonts w:ascii="Arial" w:hAnsi="Arial" w:cs="Arial"/>
          <w:szCs w:val="24"/>
        </w:rPr>
        <w:t>within 2050 and it has aimed the 2024 Olympic</w:t>
      </w:r>
      <w:r w:rsidR="00CC57F3" w:rsidRPr="00434003">
        <w:rPr>
          <w:rFonts w:ascii="Arial" w:hAnsi="Arial" w:cs="Arial"/>
          <w:szCs w:val="24"/>
        </w:rPr>
        <w:t>s</w:t>
      </w:r>
      <w:r w:rsidR="00000D15" w:rsidRPr="00434003">
        <w:rPr>
          <w:rFonts w:ascii="Arial" w:hAnsi="Arial" w:cs="Arial"/>
          <w:szCs w:val="24"/>
        </w:rPr>
        <w:t xml:space="preserve"> to attract people and prove the progress towards a sustainable destination. France has invited and involved more than 150 professionals from the country in 2021</w:t>
      </w:r>
      <w:r w:rsidR="00CC57F3" w:rsidRPr="00434003">
        <w:rPr>
          <w:rFonts w:ascii="Arial" w:hAnsi="Arial" w:cs="Arial"/>
          <w:szCs w:val="24"/>
        </w:rPr>
        <w:t xml:space="preserve"> </w:t>
      </w:r>
      <w:r w:rsidR="00000D15" w:rsidRPr="00434003">
        <w:rPr>
          <w:rFonts w:ascii="Arial" w:hAnsi="Arial" w:cs="Arial"/>
          <w:szCs w:val="24"/>
        </w:rPr>
        <w:t xml:space="preserve">to make the strategic plan for the city. The city has already started </w:t>
      </w:r>
      <w:r w:rsidR="00CC57F3" w:rsidRPr="00434003">
        <w:rPr>
          <w:rFonts w:ascii="Arial" w:hAnsi="Arial" w:cs="Arial"/>
          <w:szCs w:val="24"/>
        </w:rPr>
        <w:t xml:space="preserve">an </w:t>
      </w:r>
      <w:r w:rsidR="00000D15" w:rsidRPr="00434003">
        <w:rPr>
          <w:rFonts w:ascii="Arial" w:hAnsi="Arial" w:cs="Arial"/>
          <w:szCs w:val="24"/>
        </w:rPr>
        <w:t xml:space="preserve">eco-friendly tour city </w:t>
      </w:r>
      <w:r w:rsidR="00CC57F3" w:rsidRPr="00434003">
        <w:rPr>
          <w:rFonts w:ascii="Arial" w:hAnsi="Arial" w:cs="Arial"/>
          <w:szCs w:val="24"/>
        </w:rPr>
        <w:t>by</w:t>
      </w:r>
      <w:r w:rsidR="00000D15" w:rsidRPr="00434003">
        <w:rPr>
          <w:rFonts w:ascii="Arial" w:hAnsi="Arial" w:cs="Arial"/>
          <w:szCs w:val="24"/>
        </w:rPr>
        <w:t xml:space="preserve"> promoting cycle tour</w:t>
      </w:r>
      <w:r w:rsidR="00CC57F3" w:rsidRPr="00434003">
        <w:rPr>
          <w:rFonts w:ascii="Arial" w:hAnsi="Arial" w:cs="Arial"/>
          <w:szCs w:val="24"/>
        </w:rPr>
        <w:t>s</w:t>
      </w:r>
      <w:r w:rsidR="00000D15" w:rsidRPr="00434003">
        <w:rPr>
          <w:rFonts w:ascii="Arial" w:hAnsi="Arial" w:cs="Arial"/>
          <w:szCs w:val="24"/>
        </w:rPr>
        <w:t xml:space="preserve"> around the city. Besides, the city is taking </w:t>
      </w:r>
      <w:r w:rsidR="00CC57F3" w:rsidRPr="00434003">
        <w:rPr>
          <w:rFonts w:ascii="Arial" w:hAnsi="Arial" w:cs="Arial"/>
          <w:szCs w:val="24"/>
        </w:rPr>
        <w:t xml:space="preserve">a </w:t>
      </w:r>
      <w:r w:rsidR="00000D15" w:rsidRPr="00434003">
        <w:rPr>
          <w:rFonts w:ascii="Arial" w:hAnsi="Arial" w:cs="Arial"/>
          <w:szCs w:val="24"/>
        </w:rPr>
        <w:t xml:space="preserve">step to make the city friendly for handicapped people, night-time transport availability and night tour security. This improvement is planning considering the local people, businesses and authorities. The recent improvement of Paris as a sustainable city improves </w:t>
      </w:r>
      <w:r w:rsidR="000520CE" w:rsidRPr="00434003">
        <w:rPr>
          <w:rFonts w:ascii="Arial" w:hAnsi="Arial" w:cs="Arial"/>
          <w:szCs w:val="24"/>
        </w:rPr>
        <w:t>the travelling experience</w:t>
      </w:r>
      <w:r w:rsidR="00000D15" w:rsidRPr="00434003">
        <w:rPr>
          <w:rFonts w:ascii="Arial" w:hAnsi="Arial" w:cs="Arial"/>
          <w:szCs w:val="24"/>
        </w:rPr>
        <w:t xml:space="preserve"> o</w:t>
      </w:r>
      <w:r w:rsidR="000520CE" w:rsidRPr="00434003">
        <w:rPr>
          <w:rFonts w:ascii="Arial" w:hAnsi="Arial" w:cs="Arial"/>
          <w:szCs w:val="24"/>
        </w:rPr>
        <w:t>f the tourists by offering more space to walk and bik</w:t>
      </w:r>
      <w:r w:rsidR="00CC57F3" w:rsidRPr="00434003">
        <w:rPr>
          <w:rFonts w:ascii="Arial" w:hAnsi="Arial" w:cs="Arial"/>
          <w:szCs w:val="24"/>
        </w:rPr>
        <w:t>e</w:t>
      </w:r>
      <w:r w:rsidR="00F60090" w:rsidRPr="00434003">
        <w:rPr>
          <w:rFonts w:ascii="Arial" w:hAnsi="Arial" w:cs="Arial"/>
          <w:szCs w:val="24"/>
        </w:rPr>
        <w:t xml:space="preserve"> (</w:t>
      </w:r>
      <w:proofErr w:type="spellStart"/>
      <w:r w:rsidR="00F60090" w:rsidRPr="00434003">
        <w:rPr>
          <w:rFonts w:ascii="Arial" w:hAnsi="Arial" w:cs="Arial"/>
          <w:szCs w:val="24"/>
        </w:rPr>
        <w:t>Laurian</w:t>
      </w:r>
      <w:proofErr w:type="spellEnd"/>
      <w:r w:rsidR="00F60090" w:rsidRPr="00434003">
        <w:rPr>
          <w:rFonts w:ascii="Arial" w:hAnsi="Arial" w:cs="Arial"/>
          <w:szCs w:val="24"/>
        </w:rPr>
        <w:t>, 2012)</w:t>
      </w:r>
      <w:r w:rsidR="000520CE" w:rsidRPr="00434003">
        <w:rPr>
          <w:rFonts w:ascii="Arial" w:hAnsi="Arial" w:cs="Arial"/>
          <w:szCs w:val="24"/>
        </w:rPr>
        <w:t>. The city also provides a qui</w:t>
      </w:r>
      <w:r w:rsidR="00CC57F3" w:rsidRPr="00434003">
        <w:rPr>
          <w:rFonts w:ascii="Arial" w:hAnsi="Arial" w:cs="Arial"/>
          <w:szCs w:val="24"/>
        </w:rPr>
        <w:t>et</w:t>
      </w:r>
      <w:r w:rsidR="000520CE" w:rsidRPr="00434003">
        <w:rPr>
          <w:rFonts w:ascii="Arial" w:hAnsi="Arial" w:cs="Arial"/>
          <w:szCs w:val="24"/>
        </w:rPr>
        <w:t xml:space="preserve"> environment. These improvements not only benefit the tourist but also the Parisians. The city has taken </w:t>
      </w:r>
      <w:r w:rsidR="00CC57F3" w:rsidRPr="00434003">
        <w:rPr>
          <w:rFonts w:ascii="Arial" w:hAnsi="Arial" w:cs="Arial"/>
          <w:szCs w:val="24"/>
        </w:rPr>
        <w:t xml:space="preserve">the </w:t>
      </w:r>
      <w:r w:rsidR="000520CE" w:rsidRPr="00434003">
        <w:rPr>
          <w:rFonts w:ascii="Arial" w:hAnsi="Arial" w:cs="Arial"/>
          <w:szCs w:val="24"/>
        </w:rPr>
        <w:t>step to make the traffic</w:t>
      </w:r>
      <w:r w:rsidR="00CC57F3" w:rsidRPr="00434003">
        <w:rPr>
          <w:rFonts w:ascii="Arial" w:hAnsi="Arial" w:cs="Arial"/>
          <w:szCs w:val="24"/>
        </w:rPr>
        <w:t>-</w:t>
      </w:r>
      <w:r w:rsidR="000520CE" w:rsidRPr="00434003">
        <w:rPr>
          <w:rFonts w:ascii="Arial" w:hAnsi="Arial" w:cs="Arial"/>
          <w:szCs w:val="24"/>
        </w:rPr>
        <w:t xml:space="preserve">clogged cities filled with greenery. About 360 new trees were planted in recent times to make the roads greener. The city mayor has taken </w:t>
      </w:r>
      <w:r w:rsidR="00CC57F3" w:rsidRPr="00434003">
        <w:rPr>
          <w:rFonts w:ascii="Arial" w:hAnsi="Arial" w:cs="Arial"/>
          <w:szCs w:val="24"/>
        </w:rPr>
        <w:t xml:space="preserve">up </w:t>
      </w:r>
      <w:r w:rsidR="000520CE" w:rsidRPr="00434003">
        <w:rPr>
          <w:rFonts w:ascii="Arial" w:hAnsi="Arial" w:cs="Arial"/>
          <w:szCs w:val="24"/>
        </w:rPr>
        <w:t xml:space="preserve">a new project called “15-minute city”. It will enable the people to have all the necessary elements ready for the people in a 15-minute walking distance like shopping, school, hospital etc. Restaurants in the city </w:t>
      </w:r>
      <w:r w:rsidR="00CC57F3" w:rsidRPr="00434003">
        <w:rPr>
          <w:rFonts w:ascii="Arial" w:hAnsi="Arial" w:cs="Arial"/>
          <w:szCs w:val="24"/>
        </w:rPr>
        <w:t>are</w:t>
      </w:r>
      <w:r w:rsidR="000520CE" w:rsidRPr="00434003">
        <w:rPr>
          <w:rFonts w:ascii="Arial" w:hAnsi="Arial" w:cs="Arial"/>
          <w:szCs w:val="24"/>
        </w:rPr>
        <w:t xml:space="preserve"> utilising the underground area of the city to produce mushrooms which is an example of producing food for local</w:t>
      </w:r>
      <w:r w:rsidR="00CC57F3" w:rsidRPr="00434003">
        <w:rPr>
          <w:rFonts w:ascii="Arial" w:hAnsi="Arial" w:cs="Arial"/>
          <w:szCs w:val="24"/>
        </w:rPr>
        <w:t>s</w:t>
      </w:r>
      <w:r w:rsidR="000520CE" w:rsidRPr="00434003">
        <w:rPr>
          <w:rFonts w:ascii="Arial" w:hAnsi="Arial" w:cs="Arial"/>
          <w:szCs w:val="24"/>
        </w:rPr>
        <w:t xml:space="preserve"> in the regional boundary of the city. Besides, the city is attracting local people to join in business, </w:t>
      </w:r>
      <w:r w:rsidR="00CC57F3" w:rsidRPr="00434003">
        <w:rPr>
          <w:rFonts w:ascii="Arial" w:hAnsi="Arial" w:cs="Arial"/>
          <w:szCs w:val="24"/>
        </w:rPr>
        <w:t xml:space="preserve">and </w:t>
      </w:r>
      <w:r w:rsidR="000520CE" w:rsidRPr="00434003">
        <w:rPr>
          <w:rFonts w:ascii="Arial" w:hAnsi="Arial" w:cs="Arial"/>
          <w:szCs w:val="24"/>
        </w:rPr>
        <w:t>local jobs and put</w:t>
      </w:r>
      <w:r w:rsidR="00CC57F3" w:rsidRPr="00434003">
        <w:rPr>
          <w:rFonts w:ascii="Arial" w:hAnsi="Arial" w:cs="Arial"/>
          <w:szCs w:val="24"/>
        </w:rPr>
        <w:t>ting</w:t>
      </w:r>
      <w:r w:rsidR="000520CE" w:rsidRPr="00434003">
        <w:rPr>
          <w:rFonts w:ascii="Arial" w:hAnsi="Arial" w:cs="Arial"/>
          <w:szCs w:val="24"/>
        </w:rPr>
        <w:t xml:space="preserve"> everyone’s effort together to be a leader in the green city trend globally. </w:t>
      </w:r>
    </w:p>
    <w:p w14:paraId="2EC6787C" w14:textId="77777777" w:rsidR="00F64674" w:rsidRPr="00434003" w:rsidRDefault="00F83830" w:rsidP="00434003">
      <w:pPr>
        <w:pStyle w:val="Heading1"/>
      </w:pPr>
      <w:bookmarkStart w:id="5" w:name="_Toc120603014"/>
      <w:r w:rsidRPr="00434003">
        <w:t>Implementing Butler’s tourism lifecycle model in Paris.</w:t>
      </w:r>
      <w:bookmarkEnd w:id="5"/>
      <w:r w:rsidRPr="00434003">
        <w:t xml:space="preserve"> </w:t>
      </w:r>
    </w:p>
    <w:p w14:paraId="0F08FE59" w14:textId="77777777" w:rsidR="00F83830" w:rsidRPr="00434003" w:rsidRDefault="00F83830" w:rsidP="00434003">
      <w:pPr>
        <w:spacing w:line="360" w:lineRule="auto"/>
        <w:jc w:val="both"/>
        <w:rPr>
          <w:rFonts w:ascii="Arial" w:hAnsi="Arial" w:cs="Arial"/>
          <w:szCs w:val="24"/>
        </w:rPr>
      </w:pPr>
      <w:r w:rsidRPr="00434003">
        <w:rPr>
          <w:rFonts w:ascii="Arial" w:hAnsi="Arial" w:cs="Arial"/>
          <w:szCs w:val="24"/>
        </w:rPr>
        <w:t xml:space="preserve">Tourism development is not a natural process rather destination planner utilises natural resources and manmade resources to develop new attractions. The destination planner plans to develop tourism due to some reasons like economic growth, </w:t>
      </w:r>
      <w:r w:rsidR="00CC57F3" w:rsidRPr="00434003">
        <w:rPr>
          <w:rFonts w:ascii="Arial" w:hAnsi="Arial" w:cs="Arial"/>
          <w:szCs w:val="24"/>
        </w:rPr>
        <w:t xml:space="preserve">and </w:t>
      </w:r>
      <w:r w:rsidRPr="00434003">
        <w:rPr>
          <w:rFonts w:ascii="Arial" w:hAnsi="Arial" w:cs="Arial"/>
          <w:szCs w:val="24"/>
        </w:rPr>
        <w:t xml:space="preserve">infrastructure </w:t>
      </w:r>
      <w:r w:rsidRPr="00434003">
        <w:rPr>
          <w:rFonts w:ascii="Arial" w:hAnsi="Arial" w:cs="Arial"/>
          <w:szCs w:val="24"/>
        </w:rPr>
        <w:lastRenderedPageBreak/>
        <w:t>development or to support other industries and busines</w:t>
      </w:r>
      <w:r w:rsidR="00CC57F3" w:rsidRPr="00434003">
        <w:rPr>
          <w:rFonts w:ascii="Arial" w:hAnsi="Arial" w:cs="Arial"/>
          <w:szCs w:val="24"/>
        </w:rPr>
        <w:t>se</w:t>
      </w:r>
      <w:r w:rsidRPr="00434003">
        <w:rPr>
          <w:rFonts w:ascii="Arial" w:hAnsi="Arial" w:cs="Arial"/>
          <w:szCs w:val="24"/>
        </w:rPr>
        <w:t xml:space="preserve">s in the economy. Whatever the aim is, the rise and fall of a tourist </w:t>
      </w:r>
      <w:r w:rsidR="00941249" w:rsidRPr="00434003">
        <w:rPr>
          <w:rFonts w:ascii="Arial" w:hAnsi="Arial" w:cs="Arial"/>
          <w:szCs w:val="24"/>
        </w:rPr>
        <w:t>destination pass through different stage</w:t>
      </w:r>
      <w:r w:rsidR="00CC57F3" w:rsidRPr="00434003">
        <w:rPr>
          <w:rFonts w:ascii="Arial" w:hAnsi="Arial" w:cs="Arial"/>
          <w:szCs w:val="24"/>
        </w:rPr>
        <w:t>s</w:t>
      </w:r>
      <w:r w:rsidR="00941249" w:rsidRPr="00434003">
        <w:rPr>
          <w:rFonts w:ascii="Arial" w:hAnsi="Arial" w:cs="Arial"/>
          <w:szCs w:val="24"/>
        </w:rPr>
        <w:t xml:space="preserve">. Depending on the expertise of the planners the lifecycle can be expanded. </w:t>
      </w:r>
    </w:p>
    <w:p w14:paraId="671252E1" w14:textId="77777777" w:rsidR="00267D9B" w:rsidRPr="00434003" w:rsidRDefault="00267D9B" w:rsidP="00434003">
      <w:pPr>
        <w:spacing w:line="360" w:lineRule="auto"/>
        <w:jc w:val="both"/>
        <w:rPr>
          <w:rFonts w:ascii="Arial" w:hAnsi="Arial" w:cs="Arial"/>
          <w:szCs w:val="24"/>
        </w:rPr>
      </w:pPr>
      <w:r w:rsidRPr="00434003">
        <w:rPr>
          <w:rFonts w:ascii="Arial" w:hAnsi="Arial" w:cs="Arial"/>
          <w:noProof/>
          <w:szCs w:val="24"/>
          <w:lang w:eastAsia="en-GB"/>
        </w:rPr>
        <w:drawing>
          <wp:inline distT="0" distB="0" distL="0" distR="0" wp14:anchorId="6A17A8DC" wp14:editId="28B5EE85">
            <wp:extent cx="5922716" cy="3421380"/>
            <wp:effectExtent l="0" t="0" r="1905" b="762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6">
                      <a:biLevel thresh="75000"/>
                    </a:blip>
                    <a:stretch>
                      <a:fillRect/>
                    </a:stretch>
                  </pic:blipFill>
                  <pic:spPr>
                    <a:xfrm>
                      <a:off x="0" y="0"/>
                      <a:ext cx="5938967" cy="3430768"/>
                    </a:xfrm>
                    <a:prstGeom prst="rect">
                      <a:avLst/>
                    </a:prstGeom>
                  </pic:spPr>
                </pic:pic>
              </a:graphicData>
            </a:graphic>
          </wp:inline>
        </w:drawing>
      </w:r>
    </w:p>
    <w:p w14:paraId="45026492" w14:textId="77777777" w:rsidR="00E11AFC" w:rsidRPr="00434003" w:rsidRDefault="00941249" w:rsidP="00434003">
      <w:pPr>
        <w:spacing w:line="360" w:lineRule="auto"/>
        <w:jc w:val="both"/>
        <w:rPr>
          <w:rFonts w:ascii="Arial" w:hAnsi="Arial" w:cs="Arial"/>
          <w:szCs w:val="24"/>
        </w:rPr>
      </w:pPr>
      <w:r w:rsidRPr="00434003">
        <w:rPr>
          <w:rFonts w:ascii="Arial" w:hAnsi="Arial" w:cs="Arial"/>
          <w:szCs w:val="24"/>
        </w:rPr>
        <w:t>In the lifecycle model, Butler shows how the destination works in different stage</w:t>
      </w:r>
      <w:r w:rsidR="00CC57F3" w:rsidRPr="00434003">
        <w:rPr>
          <w:rFonts w:ascii="Arial" w:hAnsi="Arial" w:cs="Arial"/>
          <w:szCs w:val="24"/>
        </w:rPr>
        <w:t>s</w:t>
      </w:r>
      <w:r w:rsidRPr="00434003">
        <w:rPr>
          <w:rFonts w:ascii="Arial" w:hAnsi="Arial" w:cs="Arial"/>
          <w:szCs w:val="24"/>
        </w:rPr>
        <w:t>. The lifecycle has been segmented in</w:t>
      </w:r>
      <w:r w:rsidR="00CC57F3" w:rsidRPr="00434003">
        <w:rPr>
          <w:rFonts w:ascii="Arial" w:hAnsi="Arial" w:cs="Arial"/>
          <w:szCs w:val="24"/>
        </w:rPr>
        <w:t>to</w:t>
      </w:r>
      <w:r w:rsidRPr="00434003">
        <w:rPr>
          <w:rFonts w:ascii="Arial" w:hAnsi="Arial" w:cs="Arial"/>
          <w:szCs w:val="24"/>
        </w:rPr>
        <w:t xml:space="preserve"> 6 categories. In the first stage, the people visit a destination for adventure or due to their interest. These tourists communicate with others and make the destination popular among new tourists. In the 2</w:t>
      </w:r>
      <w:r w:rsidRPr="00434003">
        <w:rPr>
          <w:rFonts w:ascii="Arial" w:hAnsi="Arial" w:cs="Arial"/>
          <w:szCs w:val="24"/>
          <w:vertAlign w:val="superscript"/>
        </w:rPr>
        <w:t>nd</w:t>
      </w:r>
      <w:r w:rsidRPr="00434003">
        <w:rPr>
          <w:rFonts w:ascii="Arial" w:hAnsi="Arial" w:cs="Arial"/>
          <w:szCs w:val="24"/>
        </w:rPr>
        <w:t xml:space="preserve"> stage, the local authority </w:t>
      </w:r>
      <w:r w:rsidR="003240ED" w:rsidRPr="00434003">
        <w:rPr>
          <w:rFonts w:ascii="Arial" w:hAnsi="Arial" w:cs="Arial"/>
          <w:szCs w:val="24"/>
        </w:rPr>
        <w:t>get</w:t>
      </w:r>
      <w:r w:rsidR="00CC57F3" w:rsidRPr="00434003">
        <w:rPr>
          <w:rFonts w:ascii="Arial" w:hAnsi="Arial" w:cs="Arial"/>
          <w:szCs w:val="24"/>
        </w:rPr>
        <w:t>s</w:t>
      </w:r>
      <w:r w:rsidR="003240ED" w:rsidRPr="00434003">
        <w:rPr>
          <w:rFonts w:ascii="Arial" w:hAnsi="Arial" w:cs="Arial"/>
          <w:szCs w:val="24"/>
        </w:rPr>
        <w:t xml:space="preserve"> interested in tourism activity and </w:t>
      </w:r>
      <w:r w:rsidR="00CC57F3" w:rsidRPr="00434003">
        <w:rPr>
          <w:rFonts w:ascii="Arial" w:hAnsi="Arial" w:cs="Arial"/>
          <w:szCs w:val="24"/>
        </w:rPr>
        <w:t xml:space="preserve">the </w:t>
      </w:r>
      <w:r w:rsidR="003240ED" w:rsidRPr="00434003">
        <w:rPr>
          <w:rFonts w:ascii="Arial" w:hAnsi="Arial" w:cs="Arial"/>
          <w:szCs w:val="24"/>
        </w:rPr>
        <w:t>local community also involve in the process by participating in business and with many personalised services</w:t>
      </w:r>
      <w:r w:rsidR="00F60090" w:rsidRPr="00434003">
        <w:rPr>
          <w:rFonts w:ascii="Arial" w:hAnsi="Arial" w:cs="Arial"/>
          <w:szCs w:val="24"/>
        </w:rPr>
        <w:t xml:space="preserve"> (</w:t>
      </w:r>
      <w:proofErr w:type="spellStart"/>
      <w:r w:rsidR="00F60090" w:rsidRPr="00434003">
        <w:rPr>
          <w:rFonts w:ascii="Arial" w:hAnsi="Arial" w:cs="Arial"/>
          <w:szCs w:val="24"/>
        </w:rPr>
        <w:t>Ruan</w:t>
      </w:r>
      <w:proofErr w:type="spellEnd"/>
      <w:r w:rsidR="00F60090" w:rsidRPr="00434003">
        <w:rPr>
          <w:rFonts w:ascii="Arial" w:hAnsi="Arial" w:cs="Arial"/>
          <w:szCs w:val="24"/>
        </w:rPr>
        <w:t xml:space="preserve"> et al. 2017)</w:t>
      </w:r>
      <w:r w:rsidR="003240ED" w:rsidRPr="00434003">
        <w:rPr>
          <w:rFonts w:ascii="Arial" w:hAnsi="Arial" w:cs="Arial"/>
          <w:szCs w:val="24"/>
        </w:rPr>
        <w:t xml:space="preserve">. In </w:t>
      </w:r>
      <w:r w:rsidR="00CC57F3" w:rsidRPr="00434003">
        <w:rPr>
          <w:rFonts w:ascii="Arial" w:hAnsi="Arial" w:cs="Arial"/>
          <w:szCs w:val="24"/>
        </w:rPr>
        <w:t xml:space="preserve">the </w:t>
      </w:r>
      <w:r w:rsidR="003240ED" w:rsidRPr="00434003">
        <w:rPr>
          <w:rFonts w:ascii="Arial" w:hAnsi="Arial" w:cs="Arial"/>
          <w:szCs w:val="24"/>
        </w:rPr>
        <w:t>consolidation stage, formal organisations from the region and different social organisation</w:t>
      </w:r>
      <w:r w:rsidR="00CC57F3" w:rsidRPr="00434003">
        <w:rPr>
          <w:rFonts w:ascii="Arial" w:hAnsi="Arial" w:cs="Arial"/>
          <w:szCs w:val="24"/>
        </w:rPr>
        <w:t>s</w:t>
      </w:r>
      <w:r w:rsidR="003240ED" w:rsidRPr="00434003">
        <w:rPr>
          <w:rFonts w:ascii="Arial" w:hAnsi="Arial" w:cs="Arial"/>
          <w:szCs w:val="24"/>
        </w:rPr>
        <w:t xml:space="preserve"> start planning and implement</w:t>
      </w:r>
      <w:r w:rsidR="00CC57F3" w:rsidRPr="00434003">
        <w:rPr>
          <w:rFonts w:ascii="Arial" w:hAnsi="Arial" w:cs="Arial"/>
          <w:szCs w:val="24"/>
        </w:rPr>
        <w:t>ing</w:t>
      </w:r>
      <w:r w:rsidR="003240ED" w:rsidRPr="00434003">
        <w:rPr>
          <w:rFonts w:ascii="Arial" w:hAnsi="Arial" w:cs="Arial"/>
          <w:szCs w:val="24"/>
        </w:rPr>
        <w:t xml:space="preserve"> the plans to </w:t>
      </w:r>
      <w:r w:rsidR="00CC57F3" w:rsidRPr="00434003">
        <w:rPr>
          <w:rFonts w:ascii="Arial" w:hAnsi="Arial" w:cs="Arial"/>
          <w:szCs w:val="24"/>
        </w:rPr>
        <w:t>e</w:t>
      </w:r>
      <w:r w:rsidR="003240ED" w:rsidRPr="00434003">
        <w:rPr>
          <w:rFonts w:ascii="Arial" w:hAnsi="Arial" w:cs="Arial"/>
          <w:szCs w:val="24"/>
        </w:rPr>
        <w:t>stablish a formal tourism structure. In this stage, different hotels, restaurants, resorts, airlines and travel agents engage and sometime</w:t>
      </w:r>
      <w:r w:rsidR="00CC57F3" w:rsidRPr="00434003">
        <w:rPr>
          <w:rFonts w:ascii="Arial" w:hAnsi="Arial" w:cs="Arial"/>
          <w:szCs w:val="24"/>
        </w:rPr>
        <w:t>s</w:t>
      </w:r>
      <w:r w:rsidR="003240ED" w:rsidRPr="00434003">
        <w:rPr>
          <w:rFonts w:ascii="Arial" w:hAnsi="Arial" w:cs="Arial"/>
          <w:szCs w:val="24"/>
        </w:rPr>
        <w:t xml:space="preserve"> </w:t>
      </w:r>
      <w:r w:rsidR="00CC57F3" w:rsidRPr="00434003">
        <w:rPr>
          <w:rFonts w:ascii="Arial" w:hAnsi="Arial" w:cs="Arial"/>
          <w:szCs w:val="24"/>
        </w:rPr>
        <w:t xml:space="preserve">the </w:t>
      </w:r>
      <w:r w:rsidR="003240ED" w:rsidRPr="00434003">
        <w:rPr>
          <w:rFonts w:ascii="Arial" w:hAnsi="Arial" w:cs="Arial"/>
          <w:szCs w:val="24"/>
        </w:rPr>
        <w:t xml:space="preserve">government or tourism board of the area set attractive policies to attract these organisations and professionals to participate. With </w:t>
      </w:r>
      <w:r w:rsidR="00CC57F3" w:rsidRPr="00434003">
        <w:rPr>
          <w:rFonts w:ascii="Arial" w:hAnsi="Arial" w:cs="Arial"/>
          <w:szCs w:val="24"/>
        </w:rPr>
        <w:t xml:space="preserve">an </w:t>
      </w:r>
      <w:r w:rsidR="003240ED" w:rsidRPr="00434003">
        <w:rPr>
          <w:rFonts w:ascii="Arial" w:hAnsi="Arial" w:cs="Arial"/>
          <w:szCs w:val="24"/>
        </w:rPr>
        <w:t xml:space="preserve">increasing number of tourists and formal bodies </w:t>
      </w:r>
      <w:r w:rsidR="00CC57F3" w:rsidRPr="00434003">
        <w:rPr>
          <w:rFonts w:ascii="Arial" w:hAnsi="Arial" w:cs="Arial"/>
          <w:szCs w:val="24"/>
        </w:rPr>
        <w:t>offering</w:t>
      </w:r>
      <w:r w:rsidR="003240ED" w:rsidRPr="00434003">
        <w:rPr>
          <w:rFonts w:ascii="Arial" w:hAnsi="Arial" w:cs="Arial"/>
          <w:szCs w:val="24"/>
        </w:rPr>
        <w:t xml:space="preserve"> tourism and hospitality</w:t>
      </w:r>
      <w:r w:rsidR="00CC57F3" w:rsidRPr="00434003">
        <w:rPr>
          <w:rFonts w:ascii="Arial" w:hAnsi="Arial" w:cs="Arial"/>
          <w:szCs w:val="24"/>
        </w:rPr>
        <w:t>-</w:t>
      </w:r>
      <w:r w:rsidR="003240ED" w:rsidRPr="00434003">
        <w:rPr>
          <w:rFonts w:ascii="Arial" w:hAnsi="Arial" w:cs="Arial"/>
          <w:szCs w:val="24"/>
        </w:rPr>
        <w:t>related services</w:t>
      </w:r>
      <w:r w:rsidR="00CC57F3" w:rsidRPr="00434003">
        <w:rPr>
          <w:rFonts w:ascii="Arial" w:hAnsi="Arial" w:cs="Arial"/>
          <w:szCs w:val="24"/>
        </w:rPr>
        <w:t>,</w:t>
      </w:r>
      <w:r w:rsidR="003240ED" w:rsidRPr="00434003">
        <w:rPr>
          <w:rFonts w:ascii="Arial" w:hAnsi="Arial" w:cs="Arial"/>
          <w:szCs w:val="24"/>
        </w:rPr>
        <w:t xml:space="preserve"> the destination reach</w:t>
      </w:r>
      <w:r w:rsidR="00CC57F3" w:rsidRPr="00434003">
        <w:rPr>
          <w:rFonts w:ascii="Arial" w:hAnsi="Arial" w:cs="Arial"/>
          <w:szCs w:val="24"/>
        </w:rPr>
        <w:t>es</w:t>
      </w:r>
      <w:r w:rsidR="003240ED" w:rsidRPr="00434003">
        <w:rPr>
          <w:rFonts w:ascii="Arial" w:hAnsi="Arial" w:cs="Arial"/>
          <w:szCs w:val="24"/>
        </w:rPr>
        <w:t xml:space="preserve"> the pick of </w:t>
      </w:r>
      <w:r w:rsidR="000D5C05" w:rsidRPr="00434003">
        <w:rPr>
          <w:rFonts w:ascii="Arial" w:hAnsi="Arial" w:cs="Arial"/>
          <w:szCs w:val="24"/>
        </w:rPr>
        <w:t>its</w:t>
      </w:r>
      <w:r w:rsidR="003240ED" w:rsidRPr="00434003">
        <w:rPr>
          <w:rFonts w:ascii="Arial" w:hAnsi="Arial" w:cs="Arial"/>
          <w:szCs w:val="24"/>
        </w:rPr>
        <w:t xml:space="preserve"> lifecycle. Here, the </w:t>
      </w:r>
      <w:r w:rsidR="000D5C05" w:rsidRPr="00434003">
        <w:rPr>
          <w:rFonts w:ascii="Arial" w:hAnsi="Arial" w:cs="Arial"/>
          <w:szCs w:val="24"/>
        </w:rPr>
        <w:t>planner’s</w:t>
      </w:r>
      <w:r w:rsidR="003240ED" w:rsidRPr="00434003">
        <w:rPr>
          <w:rFonts w:ascii="Arial" w:hAnsi="Arial" w:cs="Arial"/>
          <w:szCs w:val="24"/>
        </w:rPr>
        <w:t xml:space="preserve"> strategy works. An effective and </w:t>
      </w:r>
      <w:r w:rsidR="000D5C05" w:rsidRPr="00434003">
        <w:rPr>
          <w:rFonts w:ascii="Arial" w:hAnsi="Arial" w:cs="Arial"/>
          <w:szCs w:val="24"/>
        </w:rPr>
        <w:t>reliable</w:t>
      </w:r>
      <w:r w:rsidR="003240ED" w:rsidRPr="00434003">
        <w:rPr>
          <w:rFonts w:ascii="Arial" w:hAnsi="Arial" w:cs="Arial"/>
          <w:szCs w:val="24"/>
        </w:rPr>
        <w:t xml:space="preserve"> plan can introduce the destina</w:t>
      </w:r>
      <w:r w:rsidR="000D5C05" w:rsidRPr="00434003">
        <w:rPr>
          <w:rFonts w:ascii="Arial" w:hAnsi="Arial" w:cs="Arial"/>
          <w:szCs w:val="24"/>
        </w:rPr>
        <w:t xml:space="preserve">tion with a positive modification that </w:t>
      </w:r>
      <w:r w:rsidR="000D5C05" w:rsidRPr="00434003">
        <w:rPr>
          <w:rFonts w:ascii="Arial" w:hAnsi="Arial" w:cs="Arial"/>
          <w:szCs w:val="24"/>
        </w:rPr>
        <w:lastRenderedPageBreak/>
        <w:t>attract</w:t>
      </w:r>
      <w:r w:rsidR="00CC57F3" w:rsidRPr="00434003">
        <w:rPr>
          <w:rFonts w:ascii="Arial" w:hAnsi="Arial" w:cs="Arial"/>
          <w:szCs w:val="24"/>
        </w:rPr>
        <w:t>s</w:t>
      </w:r>
      <w:r w:rsidR="000D5C05" w:rsidRPr="00434003">
        <w:rPr>
          <w:rFonts w:ascii="Arial" w:hAnsi="Arial" w:cs="Arial"/>
          <w:szCs w:val="24"/>
        </w:rPr>
        <w:t xml:space="preserve"> tourists again and make the place competitive again. On the other hand, with inappropriate planning</w:t>
      </w:r>
      <w:r w:rsidR="00CC57F3" w:rsidRPr="00434003">
        <w:rPr>
          <w:rFonts w:ascii="Arial" w:hAnsi="Arial" w:cs="Arial"/>
          <w:szCs w:val="24"/>
        </w:rPr>
        <w:t>,</w:t>
      </w:r>
      <w:r w:rsidR="000D5C05" w:rsidRPr="00434003">
        <w:rPr>
          <w:rFonts w:ascii="Arial" w:hAnsi="Arial" w:cs="Arial"/>
          <w:szCs w:val="24"/>
        </w:rPr>
        <w:t xml:space="preserve"> a destination’s position declines and tourists los</w:t>
      </w:r>
      <w:r w:rsidR="00CC57F3" w:rsidRPr="00434003">
        <w:rPr>
          <w:rFonts w:ascii="Arial" w:hAnsi="Arial" w:cs="Arial"/>
          <w:szCs w:val="24"/>
        </w:rPr>
        <w:t>e</w:t>
      </w:r>
      <w:r w:rsidR="000D5C05" w:rsidRPr="00434003">
        <w:rPr>
          <w:rFonts w:ascii="Arial" w:hAnsi="Arial" w:cs="Arial"/>
          <w:szCs w:val="24"/>
        </w:rPr>
        <w:t xml:space="preserve"> their interest to visit the place. </w:t>
      </w:r>
    </w:p>
    <w:p w14:paraId="07D8FEEC" w14:textId="77777777" w:rsidR="000D5C05" w:rsidRPr="00434003" w:rsidRDefault="000D5C05" w:rsidP="00434003">
      <w:pPr>
        <w:spacing w:line="360" w:lineRule="auto"/>
        <w:jc w:val="both"/>
        <w:rPr>
          <w:rFonts w:ascii="Arial" w:hAnsi="Arial" w:cs="Arial"/>
          <w:szCs w:val="24"/>
        </w:rPr>
      </w:pPr>
      <w:r w:rsidRPr="00434003">
        <w:rPr>
          <w:rFonts w:ascii="Arial" w:hAnsi="Arial" w:cs="Arial"/>
          <w:szCs w:val="24"/>
        </w:rPr>
        <w:t xml:space="preserve">By analysing Butler’s model of </w:t>
      </w:r>
      <w:r w:rsidR="00CC57F3" w:rsidRPr="00434003">
        <w:rPr>
          <w:rFonts w:ascii="Arial" w:hAnsi="Arial" w:cs="Arial"/>
          <w:szCs w:val="24"/>
        </w:rPr>
        <w:t xml:space="preserve">the </w:t>
      </w:r>
      <w:r w:rsidRPr="00434003">
        <w:rPr>
          <w:rFonts w:ascii="Arial" w:hAnsi="Arial" w:cs="Arial"/>
          <w:szCs w:val="24"/>
        </w:rPr>
        <w:t>tourism lifecycle, the position of Paris can be determined. It is k</w:t>
      </w:r>
      <w:r w:rsidR="00CC57F3" w:rsidRPr="00434003">
        <w:rPr>
          <w:rFonts w:ascii="Arial" w:hAnsi="Arial" w:cs="Arial"/>
          <w:szCs w:val="24"/>
        </w:rPr>
        <w:t>now</w:t>
      </w:r>
      <w:r w:rsidRPr="00434003">
        <w:rPr>
          <w:rFonts w:ascii="Arial" w:hAnsi="Arial" w:cs="Arial"/>
          <w:szCs w:val="24"/>
        </w:rPr>
        <w:t>n that Paris as a tourist destination is famous and many people feel their interest to visit the place. In 2019, there w</w:t>
      </w:r>
      <w:r w:rsidR="00CC57F3" w:rsidRPr="00434003">
        <w:rPr>
          <w:rFonts w:ascii="Arial" w:hAnsi="Arial" w:cs="Arial"/>
          <w:szCs w:val="24"/>
        </w:rPr>
        <w:t>ere</w:t>
      </w:r>
      <w:r w:rsidRPr="00434003">
        <w:rPr>
          <w:rFonts w:ascii="Arial" w:hAnsi="Arial" w:cs="Arial"/>
          <w:szCs w:val="24"/>
        </w:rPr>
        <w:t xml:space="preserve"> 29 million tourists visited the city. That means the city was in the -stagnation process. But, in 2020 Covid-19 flipped the tourism industry</w:t>
      </w:r>
      <w:r w:rsidR="00F60090" w:rsidRPr="00434003">
        <w:rPr>
          <w:rFonts w:ascii="Arial" w:hAnsi="Arial" w:cs="Arial"/>
          <w:szCs w:val="24"/>
        </w:rPr>
        <w:t xml:space="preserve"> (</w:t>
      </w:r>
      <w:proofErr w:type="spellStart"/>
      <w:r w:rsidR="00F60090" w:rsidRPr="00434003">
        <w:rPr>
          <w:rFonts w:ascii="Arial" w:hAnsi="Arial" w:cs="Arial"/>
          <w:szCs w:val="24"/>
        </w:rPr>
        <w:t>Lebeau</w:t>
      </w:r>
      <w:proofErr w:type="spellEnd"/>
      <w:r w:rsidR="00F60090" w:rsidRPr="00434003">
        <w:rPr>
          <w:rFonts w:ascii="Arial" w:hAnsi="Arial" w:cs="Arial"/>
          <w:szCs w:val="24"/>
        </w:rPr>
        <w:t>, 2014)</w:t>
      </w:r>
      <w:r w:rsidRPr="00434003">
        <w:rPr>
          <w:rFonts w:ascii="Arial" w:hAnsi="Arial" w:cs="Arial"/>
          <w:szCs w:val="24"/>
        </w:rPr>
        <w:t xml:space="preserve">. Sustainability, health consciousness, eco-tourism, </w:t>
      </w:r>
      <w:r w:rsidR="00CC57F3" w:rsidRPr="00434003">
        <w:rPr>
          <w:rFonts w:ascii="Arial" w:hAnsi="Arial" w:cs="Arial"/>
          <w:szCs w:val="24"/>
        </w:rPr>
        <w:t xml:space="preserve">and </w:t>
      </w:r>
      <w:r w:rsidRPr="00434003">
        <w:rPr>
          <w:rFonts w:ascii="Arial" w:hAnsi="Arial" w:cs="Arial"/>
          <w:szCs w:val="24"/>
        </w:rPr>
        <w:t xml:space="preserve">cost efficiency has become </w:t>
      </w:r>
      <w:r w:rsidR="00CC57F3" w:rsidRPr="00434003">
        <w:rPr>
          <w:rFonts w:ascii="Arial" w:hAnsi="Arial" w:cs="Arial"/>
          <w:szCs w:val="24"/>
        </w:rPr>
        <w:t xml:space="preserve">a </w:t>
      </w:r>
      <w:r w:rsidRPr="00434003">
        <w:rPr>
          <w:rFonts w:ascii="Arial" w:hAnsi="Arial" w:cs="Arial"/>
          <w:szCs w:val="24"/>
        </w:rPr>
        <w:t>major concern in the field of tourism. As a destination</w:t>
      </w:r>
      <w:r w:rsidR="00CC57F3" w:rsidRPr="00434003">
        <w:rPr>
          <w:rFonts w:ascii="Arial" w:hAnsi="Arial" w:cs="Arial"/>
          <w:szCs w:val="24"/>
        </w:rPr>
        <w:t>,</w:t>
      </w:r>
      <w:r w:rsidRPr="00434003">
        <w:rPr>
          <w:rFonts w:ascii="Arial" w:hAnsi="Arial" w:cs="Arial"/>
          <w:szCs w:val="24"/>
        </w:rPr>
        <w:t xml:space="preserve"> strategic development planning is taking place now and the city is moving towards a green and more sustainable tourist destination that can rejuvenate the lifecycle from </w:t>
      </w:r>
      <w:r w:rsidR="00CC57F3" w:rsidRPr="00434003">
        <w:rPr>
          <w:rFonts w:ascii="Arial" w:hAnsi="Arial" w:cs="Arial"/>
          <w:szCs w:val="24"/>
        </w:rPr>
        <w:t xml:space="preserve">the </w:t>
      </w:r>
      <w:r w:rsidRPr="00434003">
        <w:rPr>
          <w:rFonts w:ascii="Arial" w:hAnsi="Arial" w:cs="Arial"/>
          <w:szCs w:val="24"/>
        </w:rPr>
        <w:t xml:space="preserve">stagnation stage. </w:t>
      </w:r>
    </w:p>
    <w:p w14:paraId="2AB85AF5" w14:textId="77777777" w:rsidR="000D5C05" w:rsidRPr="00434003" w:rsidRDefault="000D5C05" w:rsidP="00434003">
      <w:pPr>
        <w:pStyle w:val="Heading1"/>
      </w:pPr>
      <w:bookmarkStart w:id="6" w:name="_Toc106987889"/>
      <w:bookmarkStart w:id="7" w:name="_Toc120603015"/>
      <w:r w:rsidRPr="00434003">
        <w:t xml:space="preserve">Application of </w:t>
      </w:r>
      <w:proofErr w:type="spellStart"/>
      <w:r w:rsidRPr="00434003">
        <w:t>Doxey’s</w:t>
      </w:r>
      <w:proofErr w:type="spellEnd"/>
      <w:r w:rsidRPr="00434003">
        <w:t xml:space="preserve"> </w:t>
      </w:r>
      <w:proofErr w:type="spellStart"/>
      <w:r w:rsidRPr="00434003">
        <w:t>Irridex</w:t>
      </w:r>
      <w:proofErr w:type="spellEnd"/>
      <w:r w:rsidRPr="00434003">
        <w:t xml:space="preserve"> model in Edinburgh</w:t>
      </w:r>
      <w:bookmarkEnd w:id="6"/>
      <w:bookmarkEnd w:id="7"/>
    </w:p>
    <w:p w14:paraId="7D863DD2" w14:textId="77777777" w:rsidR="00F54954" w:rsidRPr="00434003" w:rsidRDefault="00586BEA" w:rsidP="00434003">
      <w:pPr>
        <w:spacing w:line="360" w:lineRule="auto"/>
        <w:jc w:val="both"/>
        <w:rPr>
          <w:rFonts w:ascii="Arial" w:hAnsi="Arial" w:cs="Arial"/>
          <w:szCs w:val="24"/>
        </w:rPr>
      </w:pPr>
      <w:r w:rsidRPr="00434003">
        <w:rPr>
          <w:rFonts w:ascii="Arial" w:hAnsi="Arial" w:cs="Arial"/>
          <w:noProof/>
          <w:szCs w:val="24"/>
          <w:lang w:eastAsia="en-GB"/>
        </w:rPr>
        <w:drawing>
          <wp:anchor distT="0" distB="0" distL="114300" distR="114300" simplePos="0" relativeHeight="251659264" behindDoc="0" locked="0" layoutInCell="1" allowOverlap="1" wp14:anchorId="668C1BB0" wp14:editId="280F11B2">
            <wp:simplePos x="0" y="0"/>
            <wp:positionH relativeFrom="margin">
              <wp:align>center</wp:align>
            </wp:positionH>
            <wp:positionV relativeFrom="paragraph">
              <wp:posOffset>997915</wp:posOffset>
            </wp:positionV>
            <wp:extent cx="3014980" cy="2642235"/>
            <wp:effectExtent l="0" t="0" r="0" b="5715"/>
            <wp:wrapTopAndBottom/>
            <wp:docPr id="2" name="Picture 2" descr="4: Doxey`s Irridex model Source: Adapted from Reisinger (2009:221)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 Doxey`s Irridex model Source: Adapted from Reisinger (2009:221) |  Download Scientific Diagram"/>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014980" cy="26422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C57F3" w:rsidRPr="00434003">
        <w:rPr>
          <w:rFonts w:ascii="Arial" w:hAnsi="Arial" w:cs="Arial"/>
          <w:szCs w:val="24"/>
        </w:rPr>
        <w:t>Many established theories</w:t>
      </w:r>
      <w:r w:rsidR="00F54954" w:rsidRPr="00434003">
        <w:rPr>
          <w:rFonts w:ascii="Arial" w:hAnsi="Arial" w:cs="Arial"/>
          <w:szCs w:val="24"/>
        </w:rPr>
        <w:t xml:space="preserve"> explain the impact of tourism and the behaviour of the local community. </w:t>
      </w:r>
      <w:r w:rsidR="00CC57F3" w:rsidRPr="00434003">
        <w:rPr>
          <w:rFonts w:ascii="Arial" w:hAnsi="Arial" w:cs="Arial"/>
          <w:szCs w:val="24"/>
        </w:rPr>
        <w:t>The l</w:t>
      </w:r>
      <w:r w:rsidR="00F54954" w:rsidRPr="00434003">
        <w:rPr>
          <w:rFonts w:ascii="Arial" w:hAnsi="Arial" w:cs="Arial"/>
          <w:szCs w:val="24"/>
        </w:rPr>
        <w:t xml:space="preserve">ocal community is a major stakeholder in the process of tourism development. Sometimes, the strategic development of tourism skips the interest of </w:t>
      </w:r>
      <w:r w:rsidR="00CC57F3" w:rsidRPr="00434003">
        <w:rPr>
          <w:rFonts w:ascii="Arial" w:hAnsi="Arial" w:cs="Arial"/>
          <w:szCs w:val="24"/>
        </w:rPr>
        <w:t xml:space="preserve">the </w:t>
      </w:r>
      <w:r w:rsidR="00F54954" w:rsidRPr="00434003">
        <w:rPr>
          <w:rFonts w:ascii="Arial" w:hAnsi="Arial" w:cs="Arial"/>
          <w:szCs w:val="24"/>
        </w:rPr>
        <w:t xml:space="preserve">local community and that mismanagement leads to many problems. </w:t>
      </w:r>
      <w:r w:rsidR="00CC57F3" w:rsidRPr="00434003">
        <w:rPr>
          <w:rFonts w:ascii="Arial" w:hAnsi="Arial" w:cs="Arial"/>
          <w:szCs w:val="24"/>
        </w:rPr>
        <w:t>The in</w:t>
      </w:r>
      <w:r w:rsidR="00014423" w:rsidRPr="00434003">
        <w:rPr>
          <w:rFonts w:ascii="Arial" w:hAnsi="Arial" w:cs="Arial"/>
          <w:szCs w:val="24"/>
        </w:rPr>
        <w:t>dex</w:t>
      </w:r>
      <w:r w:rsidR="00F54954" w:rsidRPr="00434003">
        <w:rPr>
          <w:rFonts w:ascii="Arial" w:hAnsi="Arial" w:cs="Arial"/>
          <w:szCs w:val="24"/>
        </w:rPr>
        <w:t xml:space="preserve"> model is a model that explains the behaviour of tourists </w:t>
      </w:r>
      <w:r w:rsidR="00014423" w:rsidRPr="00434003">
        <w:rPr>
          <w:rFonts w:ascii="Arial" w:hAnsi="Arial" w:cs="Arial"/>
          <w:szCs w:val="24"/>
        </w:rPr>
        <w:t xml:space="preserve">in </w:t>
      </w:r>
      <w:r w:rsidR="00CC57F3" w:rsidRPr="00434003">
        <w:rPr>
          <w:rFonts w:ascii="Arial" w:hAnsi="Arial" w:cs="Arial"/>
          <w:szCs w:val="24"/>
        </w:rPr>
        <w:t xml:space="preserve">the </w:t>
      </w:r>
      <w:r w:rsidR="00014423" w:rsidRPr="00434003">
        <w:rPr>
          <w:rFonts w:ascii="Arial" w:hAnsi="Arial" w:cs="Arial"/>
          <w:szCs w:val="24"/>
        </w:rPr>
        <w:t xml:space="preserve">different tourism </w:t>
      </w:r>
      <w:r w:rsidRPr="00434003">
        <w:rPr>
          <w:rFonts w:ascii="Arial" w:hAnsi="Arial" w:cs="Arial"/>
          <w:szCs w:val="24"/>
        </w:rPr>
        <w:t>development stage</w:t>
      </w:r>
      <w:r w:rsidR="00CC57F3" w:rsidRPr="00434003">
        <w:rPr>
          <w:rFonts w:ascii="Arial" w:hAnsi="Arial" w:cs="Arial"/>
          <w:szCs w:val="24"/>
        </w:rPr>
        <w:t>s</w:t>
      </w:r>
      <w:r w:rsidRPr="00434003">
        <w:rPr>
          <w:rFonts w:ascii="Arial" w:hAnsi="Arial" w:cs="Arial"/>
          <w:szCs w:val="24"/>
        </w:rPr>
        <w:t xml:space="preserve">. </w:t>
      </w:r>
    </w:p>
    <w:p w14:paraId="21FE92CF" w14:textId="77777777" w:rsidR="001225CB" w:rsidRPr="00434003" w:rsidRDefault="00586BEA" w:rsidP="00434003">
      <w:pPr>
        <w:spacing w:line="360" w:lineRule="auto"/>
        <w:jc w:val="both"/>
        <w:rPr>
          <w:rFonts w:ascii="Arial" w:hAnsi="Arial" w:cs="Arial"/>
          <w:szCs w:val="24"/>
        </w:rPr>
      </w:pPr>
      <w:r w:rsidRPr="00434003">
        <w:rPr>
          <w:rFonts w:ascii="Arial" w:hAnsi="Arial" w:cs="Arial"/>
          <w:szCs w:val="24"/>
        </w:rPr>
        <w:lastRenderedPageBreak/>
        <w:t xml:space="preserve">In </w:t>
      </w:r>
      <w:r w:rsidR="00CC57F3" w:rsidRPr="00434003">
        <w:rPr>
          <w:rFonts w:ascii="Arial" w:hAnsi="Arial" w:cs="Arial"/>
          <w:szCs w:val="24"/>
        </w:rPr>
        <w:t xml:space="preserve">the </w:t>
      </w:r>
      <w:r w:rsidRPr="00434003">
        <w:rPr>
          <w:rFonts w:ascii="Arial" w:hAnsi="Arial" w:cs="Arial"/>
          <w:szCs w:val="24"/>
        </w:rPr>
        <w:t>Euphoria stage</w:t>
      </w:r>
      <w:r w:rsidR="00CC57F3" w:rsidRPr="00434003">
        <w:rPr>
          <w:rFonts w:ascii="Arial" w:hAnsi="Arial" w:cs="Arial"/>
          <w:szCs w:val="24"/>
        </w:rPr>
        <w:t>,</w:t>
      </w:r>
      <w:r w:rsidRPr="00434003">
        <w:rPr>
          <w:rFonts w:ascii="Arial" w:hAnsi="Arial" w:cs="Arial"/>
          <w:szCs w:val="24"/>
        </w:rPr>
        <w:t xml:space="preserve"> the local community have a positive </w:t>
      </w:r>
      <w:r w:rsidR="004F0213" w:rsidRPr="00434003">
        <w:rPr>
          <w:rFonts w:ascii="Arial" w:hAnsi="Arial" w:cs="Arial"/>
          <w:szCs w:val="24"/>
        </w:rPr>
        <w:t xml:space="preserve">attitude towards the tourists coming and they consider it as </w:t>
      </w:r>
      <w:r w:rsidR="00CC57F3" w:rsidRPr="00434003">
        <w:rPr>
          <w:rFonts w:ascii="Arial" w:hAnsi="Arial" w:cs="Arial"/>
          <w:szCs w:val="24"/>
        </w:rPr>
        <w:t xml:space="preserve">an </w:t>
      </w:r>
      <w:r w:rsidR="004F0213" w:rsidRPr="00434003">
        <w:rPr>
          <w:rFonts w:ascii="Arial" w:hAnsi="Arial" w:cs="Arial"/>
          <w:szCs w:val="24"/>
        </w:rPr>
        <w:t>opportunity. Local communit</w:t>
      </w:r>
      <w:r w:rsidR="00CC57F3" w:rsidRPr="00434003">
        <w:rPr>
          <w:rFonts w:ascii="Arial" w:hAnsi="Arial" w:cs="Arial"/>
          <w:szCs w:val="24"/>
        </w:rPr>
        <w:t>ies</w:t>
      </w:r>
      <w:r w:rsidR="004F0213" w:rsidRPr="00434003">
        <w:rPr>
          <w:rFonts w:ascii="Arial" w:hAnsi="Arial" w:cs="Arial"/>
          <w:szCs w:val="24"/>
        </w:rPr>
        <w:t xml:space="preserve"> invest in tourist</w:t>
      </w:r>
      <w:r w:rsidR="00CC57F3" w:rsidRPr="00434003">
        <w:rPr>
          <w:rFonts w:ascii="Arial" w:hAnsi="Arial" w:cs="Arial"/>
          <w:szCs w:val="24"/>
        </w:rPr>
        <w:t>-</w:t>
      </w:r>
      <w:r w:rsidR="004F0213" w:rsidRPr="00434003">
        <w:rPr>
          <w:rFonts w:ascii="Arial" w:hAnsi="Arial" w:cs="Arial"/>
          <w:szCs w:val="24"/>
        </w:rPr>
        <w:t>based busines</w:t>
      </w:r>
      <w:r w:rsidR="00CC57F3" w:rsidRPr="00434003">
        <w:rPr>
          <w:rFonts w:ascii="Arial" w:hAnsi="Arial" w:cs="Arial"/>
          <w:szCs w:val="24"/>
        </w:rPr>
        <w:t>se</w:t>
      </w:r>
      <w:r w:rsidR="004F0213" w:rsidRPr="00434003">
        <w:rPr>
          <w:rFonts w:ascii="Arial" w:hAnsi="Arial" w:cs="Arial"/>
          <w:szCs w:val="24"/>
        </w:rPr>
        <w:t>s and engage in different activities that attract more tourists</w:t>
      </w:r>
      <w:r w:rsidR="00F60090" w:rsidRPr="00434003">
        <w:rPr>
          <w:rFonts w:ascii="Arial" w:hAnsi="Arial" w:cs="Arial"/>
          <w:szCs w:val="24"/>
        </w:rPr>
        <w:t xml:space="preserve"> (Wang 2022)</w:t>
      </w:r>
      <w:r w:rsidR="004F0213" w:rsidRPr="00434003">
        <w:rPr>
          <w:rFonts w:ascii="Arial" w:hAnsi="Arial" w:cs="Arial"/>
          <w:szCs w:val="24"/>
        </w:rPr>
        <w:t xml:space="preserve">. When tourists increase in the destination due to the interest of </w:t>
      </w:r>
      <w:r w:rsidR="00CC57F3" w:rsidRPr="00434003">
        <w:rPr>
          <w:rFonts w:ascii="Arial" w:hAnsi="Arial" w:cs="Arial"/>
          <w:szCs w:val="24"/>
        </w:rPr>
        <w:t xml:space="preserve">the </w:t>
      </w:r>
      <w:r w:rsidR="004F0213" w:rsidRPr="00434003">
        <w:rPr>
          <w:rFonts w:ascii="Arial" w:hAnsi="Arial" w:cs="Arial"/>
          <w:szCs w:val="24"/>
        </w:rPr>
        <w:t xml:space="preserve">local community tourism becomes a major function of the destination. </w:t>
      </w:r>
      <w:r w:rsidR="00CC57F3" w:rsidRPr="00434003">
        <w:rPr>
          <w:rFonts w:ascii="Arial" w:hAnsi="Arial" w:cs="Arial"/>
          <w:szCs w:val="24"/>
        </w:rPr>
        <w:t>The l</w:t>
      </w:r>
      <w:r w:rsidR="004F0213" w:rsidRPr="00434003">
        <w:rPr>
          <w:rFonts w:ascii="Arial" w:hAnsi="Arial" w:cs="Arial"/>
          <w:szCs w:val="24"/>
        </w:rPr>
        <w:t>ocal community promotes the place more and engage</w:t>
      </w:r>
      <w:r w:rsidR="00CC57F3" w:rsidRPr="00434003">
        <w:rPr>
          <w:rFonts w:ascii="Arial" w:hAnsi="Arial" w:cs="Arial"/>
          <w:szCs w:val="24"/>
        </w:rPr>
        <w:t>s</w:t>
      </w:r>
      <w:r w:rsidR="004F0213" w:rsidRPr="00434003">
        <w:rPr>
          <w:rFonts w:ascii="Arial" w:hAnsi="Arial" w:cs="Arial"/>
          <w:szCs w:val="24"/>
        </w:rPr>
        <w:t xml:space="preserve"> in </w:t>
      </w:r>
      <w:r w:rsidR="00CC57F3" w:rsidRPr="00434003">
        <w:rPr>
          <w:rFonts w:ascii="Arial" w:hAnsi="Arial" w:cs="Arial"/>
          <w:szCs w:val="24"/>
        </w:rPr>
        <w:t xml:space="preserve">the </w:t>
      </w:r>
      <w:r w:rsidR="004F0213" w:rsidRPr="00434003">
        <w:rPr>
          <w:rFonts w:ascii="Arial" w:hAnsi="Arial" w:cs="Arial"/>
          <w:szCs w:val="24"/>
        </w:rPr>
        <w:t xml:space="preserve">formal development of tourism. This stage is called apathy. When formal tourism is developed and more tourists travel </w:t>
      </w:r>
      <w:r w:rsidR="00CC57F3" w:rsidRPr="00434003">
        <w:rPr>
          <w:rFonts w:ascii="Arial" w:hAnsi="Arial" w:cs="Arial"/>
          <w:szCs w:val="24"/>
        </w:rPr>
        <w:t xml:space="preserve">to </w:t>
      </w:r>
      <w:r w:rsidR="004F0213" w:rsidRPr="00434003">
        <w:rPr>
          <w:rFonts w:ascii="Arial" w:hAnsi="Arial" w:cs="Arial"/>
          <w:szCs w:val="24"/>
        </w:rPr>
        <w:t>the destination, the planner approach to develop infrastructure</w:t>
      </w:r>
      <w:r w:rsidR="001225CB" w:rsidRPr="00434003">
        <w:rPr>
          <w:rFonts w:ascii="Arial" w:hAnsi="Arial" w:cs="Arial"/>
          <w:szCs w:val="24"/>
        </w:rPr>
        <w:t xml:space="preserve"> and the local community starts to face the negative consequences of mass tourists. They feel irritated by the activities of tourist</w:t>
      </w:r>
      <w:r w:rsidR="00CC57F3" w:rsidRPr="00434003">
        <w:rPr>
          <w:rFonts w:ascii="Arial" w:hAnsi="Arial" w:cs="Arial"/>
          <w:szCs w:val="24"/>
        </w:rPr>
        <w:t>s</w:t>
      </w:r>
      <w:r w:rsidR="001225CB" w:rsidRPr="00434003">
        <w:rPr>
          <w:rFonts w:ascii="Arial" w:hAnsi="Arial" w:cs="Arial"/>
          <w:szCs w:val="24"/>
        </w:rPr>
        <w:t xml:space="preserve"> and </w:t>
      </w:r>
      <w:r w:rsidR="00CC57F3" w:rsidRPr="00434003">
        <w:rPr>
          <w:rFonts w:ascii="Arial" w:hAnsi="Arial" w:cs="Arial"/>
          <w:szCs w:val="24"/>
        </w:rPr>
        <w:t xml:space="preserve">the </w:t>
      </w:r>
      <w:r w:rsidR="001225CB" w:rsidRPr="00434003">
        <w:rPr>
          <w:rFonts w:ascii="Arial" w:hAnsi="Arial" w:cs="Arial"/>
          <w:szCs w:val="24"/>
        </w:rPr>
        <w:t xml:space="preserve">local community seeks </w:t>
      </w:r>
      <w:r w:rsidR="00CC57F3" w:rsidRPr="00434003">
        <w:rPr>
          <w:rFonts w:ascii="Arial" w:hAnsi="Arial" w:cs="Arial"/>
          <w:szCs w:val="24"/>
        </w:rPr>
        <w:t>a safer</w:t>
      </w:r>
      <w:r w:rsidR="001225CB" w:rsidRPr="00434003">
        <w:rPr>
          <w:rFonts w:ascii="Arial" w:hAnsi="Arial" w:cs="Arial"/>
          <w:szCs w:val="24"/>
        </w:rPr>
        <w:t xml:space="preserve"> and influence</w:t>
      </w:r>
      <w:r w:rsidR="00CC57F3" w:rsidRPr="00434003">
        <w:rPr>
          <w:rFonts w:ascii="Arial" w:hAnsi="Arial" w:cs="Arial"/>
          <w:szCs w:val="24"/>
        </w:rPr>
        <w:t>-</w:t>
      </w:r>
      <w:r w:rsidR="001225CB" w:rsidRPr="00434003">
        <w:rPr>
          <w:rFonts w:ascii="Arial" w:hAnsi="Arial" w:cs="Arial"/>
          <w:szCs w:val="24"/>
        </w:rPr>
        <w:t xml:space="preserve">free position </w:t>
      </w:r>
      <w:r w:rsidR="00CC57F3" w:rsidRPr="00434003">
        <w:rPr>
          <w:rFonts w:ascii="Arial" w:hAnsi="Arial" w:cs="Arial"/>
          <w:szCs w:val="24"/>
        </w:rPr>
        <w:t>from</w:t>
      </w:r>
      <w:r w:rsidR="001225CB" w:rsidRPr="00434003">
        <w:rPr>
          <w:rFonts w:ascii="Arial" w:hAnsi="Arial" w:cs="Arial"/>
          <w:szCs w:val="24"/>
        </w:rPr>
        <w:t xml:space="preserve"> </w:t>
      </w:r>
      <w:r w:rsidR="00CC57F3" w:rsidRPr="00434003">
        <w:rPr>
          <w:rFonts w:ascii="Arial" w:hAnsi="Arial" w:cs="Arial"/>
          <w:szCs w:val="24"/>
        </w:rPr>
        <w:t xml:space="preserve">a </w:t>
      </w:r>
      <w:r w:rsidR="001225CB" w:rsidRPr="00434003">
        <w:rPr>
          <w:rFonts w:ascii="Arial" w:hAnsi="Arial" w:cs="Arial"/>
          <w:szCs w:val="24"/>
        </w:rPr>
        <w:t xml:space="preserve">socio-cultural perspective. In the last step, </w:t>
      </w:r>
      <w:r w:rsidR="00CC57F3" w:rsidRPr="00434003">
        <w:rPr>
          <w:rFonts w:ascii="Arial" w:hAnsi="Arial" w:cs="Arial"/>
          <w:szCs w:val="24"/>
        </w:rPr>
        <w:t xml:space="preserve">the </w:t>
      </w:r>
      <w:r w:rsidR="001225CB" w:rsidRPr="00434003">
        <w:rPr>
          <w:rFonts w:ascii="Arial" w:hAnsi="Arial" w:cs="Arial"/>
          <w:szCs w:val="24"/>
        </w:rPr>
        <w:t>local community express their intolerance openly towards the tourists and that demotivate</w:t>
      </w:r>
      <w:r w:rsidR="00CC57F3" w:rsidRPr="00434003">
        <w:rPr>
          <w:rFonts w:ascii="Arial" w:hAnsi="Arial" w:cs="Arial"/>
          <w:szCs w:val="24"/>
        </w:rPr>
        <w:t>s</w:t>
      </w:r>
      <w:r w:rsidR="001225CB" w:rsidRPr="00434003">
        <w:rPr>
          <w:rFonts w:ascii="Arial" w:hAnsi="Arial" w:cs="Arial"/>
          <w:szCs w:val="24"/>
        </w:rPr>
        <w:t xml:space="preserve"> tourists to visit the place. </w:t>
      </w:r>
    </w:p>
    <w:p w14:paraId="3E52C9DE" w14:textId="77777777" w:rsidR="00586BEA" w:rsidRPr="00434003" w:rsidRDefault="001225CB" w:rsidP="00434003">
      <w:pPr>
        <w:spacing w:line="360" w:lineRule="auto"/>
        <w:jc w:val="both"/>
        <w:rPr>
          <w:rFonts w:ascii="Arial" w:hAnsi="Arial" w:cs="Arial"/>
          <w:szCs w:val="24"/>
        </w:rPr>
      </w:pPr>
      <w:r w:rsidRPr="00434003">
        <w:rPr>
          <w:rFonts w:ascii="Arial" w:hAnsi="Arial" w:cs="Arial"/>
          <w:szCs w:val="24"/>
        </w:rPr>
        <w:t>Paris as a tourism</w:t>
      </w:r>
      <w:r w:rsidR="00CC57F3" w:rsidRPr="00434003">
        <w:rPr>
          <w:rFonts w:ascii="Arial" w:hAnsi="Arial" w:cs="Arial"/>
          <w:szCs w:val="24"/>
        </w:rPr>
        <w:t>-</w:t>
      </w:r>
      <w:r w:rsidRPr="00434003">
        <w:rPr>
          <w:rFonts w:ascii="Arial" w:hAnsi="Arial" w:cs="Arial"/>
          <w:szCs w:val="24"/>
        </w:rPr>
        <w:t xml:space="preserve">based city has the most tourists count every year. The city and its residents still welcome tourists. From this viewpoint, the condition of </w:t>
      </w:r>
      <w:r w:rsidR="00CC57F3" w:rsidRPr="00434003">
        <w:rPr>
          <w:rFonts w:ascii="Arial" w:hAnsi="Arial" w:cs="Arial"/>
          <w:szCs w:val="24"/>
        </w:rPr>
        <w:t xml:space="preserve">the </w:t>
      </w:r>
      <w:r w:rsidRPr="00434003">
        <w:rPr>
          <w:rFonts w:ascii="Arial" w:hAnsi="Arial" w:cs="Arial"/>
          <w:szCs w:val="24"/>
        </w:rPr>
        <w:t xml:space="preserve">local community is in </w:t>
      </w:r>
      <w:r w:rsidR="00CC57F3" w:rsidRPr="00434003">
        <w:rPr>
          <w:rFonts w:ascii="Arial" w:hAnsi="Arial" w:cs="Arial"/>
          <w:szCs w:val="24"/>
        </w:rPr>
        <w:t xml:space="preserve">the </w:t>
      </w:r>
      <w:r w:rsidRPr="00434003">
        <w:rPr>
          <w:rFonts w:ascii="Arial" w:hAnsi="Arial" w:cs="Arial"/>
          <w:szCs w:val="24"/>
        </w:rPr>
        <w:t xml:space="preserve">apathy stage yet. The government of France and the local authority of Paris </w:t>
      </w:r>
      <w:r w:rsidR="00CC57F3" w:rsidRPr="00434003">
        <w:rPr>
          <w:rFonts w:ascii="Arial" w:hAnsi="Arial" w:cs="Arial"/>
          <w:szCs w:val="24"/>
        </w:rPr>
        <w:t>are</w:t>
      </w:r>
      <w:r w:rsidRPr="00434003">
        <w:rPr>
          <w:rFonts w:ascii="Arial" w:hAnsi="Arial" w:cs="Arial"/>
          <w:szCs w:val="24"/>
        </w:rPr>
        <w:t xml:space="preserve"> looking forward to develop</w:t>
      </w:r>
      <w:r w:rsidR="00CC57F3" w:rsidRPr="00434003">
        <w:rPr>
          <w:rFonts w:ascii="Arial" w:hAnsi="Arial" w:cs="Arial"/>
          <w:szCs w:val="24"/>
        </w:rPr>
        <w:t>ing</w:t>
      </w:r>
      <w:r w:rsidRPr="00434003">
        <w:rPr>
          <w:rFonts w:ascii="Arial" w:hAnsi="Arial" w:cs="Arial"/>
          <w:szCs w:val="24"/>
        </w:rPr>
        <w:t xml:space="preserve"> sustainable tourism in the city</w:t>
      </w:r>
      <w:r w:rsidR="00F60090" w:rsidRPr="00434003">
        <w:rPr>
          <w:rFonts w:ascii="Arial" w:hAnsi="Arial" w:cs="Arial"/>
          <w:szCs w:val="24"/>
        </w:rPr>
        <w:t xml:space="preserve"> (</w:t>
      </w:r>
      <w:proofErr w:type="spellStart"/>
      <w:r w:rsidR="00F60090" w:rsidRPr="00434003">
        <w:rPr>
          <w:rFonts w:ascii="Arial" w:hAnsi="Arial" w:cs="Arial"/>
          <w:szCs w:val="24"/>
        </w:rPr>
        <w:t>Loisy</w:t>
      </w:r>
      <w:proofErr w:type="spellEnd"/>
      <w:r w:rsidR="00F60090" w:rsidRPr="00434003">
        <w:rPr>
          <w:rFonts w:ascii="Arial" w:hAnsi="Arial" w:cs="Arial"/>
          <w:szCs w:val="24"/>
        </w:rPr>
        <w:t>, 2021)</w:t>
      </w:r>
      <w:r w:rsidRPr="00434003">
        <w:rPr>
          <w:rFonts w:ascii="Arial" w:hAnsi="Arial" w:cs="Arial"/>
          <w:szCs w:val="24"/>
        </w:rPr>
        <w:t xml:space="preserve">. The action taken in the transformation till 2022 is helping both the tourists and the local community. More green, more safe transportation and more secure source of food and employment for the local community is </w:t>
      </w:r>
      <w:r w:rsidR="007771DE" w:rsidRPr="00434003">
        <w:rPr>
          <w:rFonts w:ascii="Arial" w:hAnsi="Arial" w:cs="Arial"/>
          <w:szCs w:val="24"/>
        </w:rPr>
        <w:t xml:space="preserve">helping to improve their way of living. </w:t>
      </w:r>
    </w:p>
    <w:p w14:paraId="09172C1C" w14:textId="77777777" w:rsidR="007771DE" w:rsidRPr="00434003" w:rsidRDefault="007771DE" w:rsidP="00434003">
      <w:pPr>
        <w:pStyle w:val="Heading1"/>
      </w:pPr>
      <w:bookmarkStart w:id="8" w:name="_Toc106987892"/>
      <w:bookmarkStart w:id="9" w:name="_Toc120603016"/>
      <w:r w:rsidRPr="00434003">
        <w:t>Recommendation for the future development of the destination</w:t>
      </w:r>
      <w:bookmarkEnd w:id="8"/>
      <w:bookmarkEnd w:id="9"/>
      <w:r w:rsidRPr="00434003">
        <w:t xml:space="preserve"> </w:t>
      </w:r>
    </w:p>
    <w:p w14:paraId="5903D535" w14:textId="77777777" w:rsidR="00883E40" w:rsidRPr="00434003" w:rsidRDefault="007771DE" w:rsidP="00434003">
      <w:pPr>
        <w:spacing w:line="360" w:lineRule="auto"/>
        <w:jc w:val="both"/>
        <w:rPr>
          <w:rFonts w:ascii="Arial" w:hAnsi="Arial" w:cs="Arial"/>
          <w:szCs w:val="24"/>
        </w:rPr>
      </w:pPr>
      <w:r w:rsidRPr="00434003">
        <w:rPr>
          <w:rFonts w:ascii="Arial" w:hAnsi="Arial" w:cs="Arial"/>
          <w:szCs w:val="24"/>
        </w:rPr>
        <w:t xml:space="preserve">Paris has reached the position of stagnation or the pick position of </w:t>
      </w:r>
      <w:r w:rsidR="00CC57F3" w:rsidRPr="00434003">
        <w:rPr>
          <w:rFonts w:ascii="Arial" w:hAnsi="Arial" w:cs="Arial"/>
          <w:szCs w:val="24"/>
        </w:rPr>
        <w:t xml:space="preserve">the </w:t>
      </w:r>
      <w:r w:rsidRPr="00434003">
        <w:rPr>
          <w:rFonts w:ascii="Arial" w:hAnsi="Arial" w:cs="Arial"/>
          <w:szCs w:val="24"/>
        </w:rPr>
        <w:t xml:space="preserve">tourism life cycle. The city has all the formal infrastructure to treat the tourist and approach a more secure and sustainable formation to avoid decline from this position. As tourism is a compound process where every stakeholder has </w:t>
      </w:r>
      <w:r w:rsidR="00CC57F3" w:rsidRPr="00434003">
        <w:rPr>
          <w:rFonts w:ascii="Arial" w:hAnsi="Arial" w:cs="Arial"/>
          <w:szCs w:val="24"/>
        </w:rPr>
        <w:t xml:space="preserve">a </w:t>
      </w:r>
      <w:r w:rsidRPr="00434003">
        <w:rPr>
          <w:rFonts w:ascii="Arial" w:hAnsi="Arial" w:cs="Arial"/>
          <w:szCs w:val="24"/>
        </w:rPr>
        <w:t>role to make the process effective and beneficial for the development of the destination</w:t>
      </w:r>
      <w:r w:rsidR="00F60090" w:rsidRPr="00434003">
        <w:rPr>
          <w:rFonts w:ascii="Arial" w:hAnsi="Arial" w:cs="Arial"/>
          <w:szCs w:val="24"/>
        </w:rPr>
        <w:t xml:space="preserve"> (Discover Cleantech, 2022)</w:t>
      </w:r>
      <w:r w:rsidRPr="00434003">
        <w:rPr>
          <w:rFonts w:ascii="Arial" w:hAnsi="Arial" w:cs="Arial"/>
          <w:szCs w:val="24"/>
        </w:rPr>
        <w:t xml:space="preserve">. </w:t>
      </w:r>
      <w:r w:rsidR="00883E40" w:rsidRPr="00434003">
        <w:rPr>
          <w:rFonts w:ascii="Arial" w:hAnsi="Arial" w:cs="Arial"/>
          <w:szCs w:val="24"/>
        </w:rPr>
        <w:t xml:space="preserve">The government and </w:t>
      </w:r>
      <w:r w:rsidR="00CC57F3" w:rsidRPr="00434003">
        <w:rPr>
          <w:rFonts w:ascii="Arial" w:hAnsi="Arial" w:cs="Arial"/>
          <w:szCs w:val="24"/>
        </w:rPr>
        <w:t xml:space="preserve">the </w:t>
      </w:r>
      <w:r w:rsidR="00883E40" w:rsidRPr="00434003">
        <w:rPr>
          <w:rFonts w:ascii="Arial" w:hAnsi="Arial" w:cs="Arial"/>
          <w:szCs w:val="24"/>
        </w:rPr>
        <w:t>local authority ha</w:t>
      </w:r>
      <w:r w:rsidR="00CC57F3" w:rsidRPr="00434003">
        <w:rPr>
          <w:rFonts w:ascii="Arial" w:hAnsi="Arial" w:cs="Arial"/>
          <w:szCs w:val="24"/>
        </w:rPr>
        <w:t>ve</w:t>
      </w:r>
      <w:r w:rsidR="00883E40" w:rsidRPr="00434003">
        <w:rPr>
          <w:rFonts w:ascii="Arial" w:hAnsi="Arial" w:cs="Arial"/>
          <w:szCs w:val="24"/>
        </w:rPr>
        <w:t xml:space="preserve"> taken many effective stage</w:t>
      </w:r>
      <w:r w:rsidR="00CC57F3" w:rsidRPr="00434003">
        <w:rPr>
          <w:rFonts w:ascii="Arial" w:hAnsi="Arial" w:cs="Arial"/>
          <w:szCs w:val="24"/>
        </w:rPr>
        <w:t>s</w:t>
      </w:r>
      <w:r w:rsidR="00883E40" w:rsidRPr="00434003">
        <w:rPr>
          <w:rFonts w:ascii="Arial" w:hAnsi="Arial" w:cs="Arial"/>
          <w:szCs w:val="24"/>
        </w:rPr>
        <w:t xml:space="preserve"> to meet the goal of becoming a green city </w:t>
      </w:r>
      <w:r w:rsidR="00CC57F3" w:rsidRPr="00434003">
        <w:rPr>
          <w:rFonts w:ascii="Arial" w:hAnsi="Arial" w:cs="Arial"/>
          <w:szCs w:val="24"/>
        </w:rPr>
        <w:t>by</w:t>
      </w:r>
      <w:r w:rsidR="00883E40" w:rsidRPr="00434003">
        <w:rPr>
          <w:rFonts w:ascii="Arial" w:hAnsi="Arial" w:cs="Arial"/>
          <w:szCs w:val="24"/>
        </w:rPr>
        <w:t xml:space="preserve"> 2050. But there is still some way to develop the destination and become more sustainable. </w:t>
      </w:r>
    </w:p>
    <w:p w14:paraId="03174473" w14:textId="77777777" w:rsidR="003238DE" w:rsidRPr="00434003" w:rsidRDefault="00883E40" w:rsidP="00434003">
      <w:pPr>
        <w:spacing w:line="360" w:lineRule="auto"/>
        <w:jc w:val="both"/>
        <w:rPr>
          <w:rFonts w:ascii="Arial" w:hAnsi="Arial" w:cs="Arial"/>
          <w:szCs w:val="24"/>
        </w:rPr>
      </w:pPr>
      <w:r w:rsidRPr="00434003">
        <w:rPr>
          <w:rFonts w:ascii="Arial" w:hAnsi="Arial" w:cs="Arial"/>
          <w:szCs w:val="24"/>
        </w:rPr>
        <w:lastRenderedPageBreak/>
        <w:t xml:space="preserve">Most of the cities in Europe </w:t>
      </w:r>
      <w:r w:rsidR="00CC57F3" w:rsidRPr="00434003">
        <w:rPr>
          <w:rFonts w:ascii="Arial" w:hAnsi="Arial" w:cs="Arial"/>
          <w:szCs w:val="24"/>
        </w:rPr>
        <w:t>are</w:t>
      </w:r>
      <w:r w:rsidRPr="00434003">
        <w:rPr>
          <w:rFonts w:ascii="Arial" w:hAnsi="Arial" w:cs="Arial"/>
          <w:szCs w:val="24"/>
        </w:rPr>
        <w:t xml:space="preserve"> approaching </w:t>
      </w:r>
      <w:r w:rsidR="004629AC" w:rsidRPr="00434003">
        <w:rPr>
          <w:rFonts w:ascii="Arial" w:hAnsi="Arial" w:cs="Arial"/>
          <w:szCs w:val="24"/>
        </w:rPr>
        <w:t>sustainable tourism and making eco-friendly opportunities for the local community and tourists. Paris should be a first</w:t>
      </w:r>
      <w:r w:rsidR="00CC57F3" w:rsidRPr="00434003">
        <w:rPr>
          <w:rFonts w:ascii="Arial" w:hAnsi="Arial" w:cs="Arial"/>
          <w:szCs w:val="24"/>
        </w:rPr>
        <w:t>-</w:t>
      </w:r>
      <w:r w:rsidR="004629AC" w:rsidRPr="00434003">
        <w:rPr>
          <w:rFonts w:ascii="Arial" w:hAnsi="Arial" w:cs="Arial"/>
          <w:szCs w:val="24"/>
        </w:rPr>
        <w:t xml:space="preserve">line player in the trend and take a lead in sustainable development to attract more tourists. The city authority should effectively use the opportunity of </w:t>
      </w:r>
      <w:r w:rsidR="00CC57F3" w:rsidRPr="00434003">
        <w:rPr>
          <w:rFonts w:ascii="Arial" w:hAnsi="Arial" w:cs="Arial"/>
          <w:szCs w:val="24"/>
        </w:rPr>
        <w:t xml:space="preserve">the </w:t>
      </w:r>
      <w:r w:rsidR="004629AC" w:rsidRPr="00434003">
        <w:rPr>
          <w:rFonts w:ascii="Arial" w:hAnsi="Arial" w:cs="Arial"/>
          <w:szCs w:val="24"/>
        </w:rPr>
        <w:t>2024 Olympic game</w:t>
      </w:r>
      <w:r w:rsidR="00CC57F3" w:rsidRPr="00434003">
        <w:rPr>
          <w:rFonts w:ascii="Arial" w:hAnsi="Arial" w:cs="Arial"/>
          <w:szCs w:val="24"/>
        </w:rPr>
        <w:t>s</w:t>
      </w:r>
      <w:r w:rsidR="004629AC" w:rsidRPr="00434003">
        <w:rPr>
          <w:rFonts w:ascii="Arial" w:hAnsi="Arial" w:cs="Arial"/>
          <w:szCs w:val="24"/>
        </w:rPr>
        <w:t xml:space="preserve"> to make people believe that it is turning into a green city rapidly. The city should think about developing new buildings as it takes 50% of natural resources and emits 25% of carbon</w:t>
      </w:r>
      <w:r w:rsidR="00F60090" w:rsidRPr="00434003">
        <w:rPr>
          <w:rFonts w:ascii="Arial" w:hAnsi="Arial" w:cs="Arial"/>
          <w:szCs w:val="24"/>
        </w:rPr>
        <w:t xml:space="preserve"> (</w:t>
      </w:r>
      <w:proofErr w:type="spellStart"/>
      <w:r w:rsidR="00F60090" w:rsidRPr="00434003">
        <w:rPr>
          <w:rFonts w:ascii="Arial" w:hAnsi="Arial" w:cs="Arial"/>
          <w:szCs w:val="24"/>
        </w:rPr>
        <w:t>Loisy</w:t>
      </w:r>
      <w:proofErr w:type="spellEnd"/>
      <w:r w:rsidR="00F60090" w:rsidRPr="00434003">
        <w:rPr>
          <w:rFonts w:ascii="Arial" w:hAnsi="Arial" w:cs="Arial"/>
          <w:szCs w:val="24"/>
        </w:rPr>
        <w:t>, 2021)</w:t>
      </w:r>
      <w:r w:rsidR="004629AC" w:rsidRPr="00434003">
        <w:rPr>
          <w:rFonts w:ascii="Arial" w:hAnsi="Arial" w:cs="Arial"/>
          <w:szCs w:val="24"/>
        </w:rPr>
        <w:t xml:space="preserve">. So, </w:t>
      </w:r>
      <w:r w:rsidR="00CC57F3" w:rsidRPr="00434003">
        <w:rPr>
          <w:rFonts w:ascii="Arial" w:hAnsi="Arial" w:cs="Arial"/>
          <w:szCs w:val="24"/>
        </w:rPr>
        <w:t xml:space="preserve">the </w:t>
      </w:r>
      <w:r w:rsidR="004629AC" w:rsidRPr="00434003">
        <w:rPr>
          <w:rFonts w:ascii="Arial" w:hAnsi="Arial" w:cs="Arial"/>
          <w:szCs w:val="24"/>
        </w:rPr>
        <w:t xml:space="preserve">increasing number of buildings should be shrunk by the authority and they need to think </w:t>
      </w:r>
      <w:r w:rsidR="00CC57F3" w:rsidRPr="00434003">
        <w:rPr>
          <w:rFonts w:ascii="Arial" w:hAnsi="Arial" w:cs="Arial"/>
          <w:szCs w:val="24"/>
        </w:rPr>
        <w:t xml:space="preserve">of </w:t>
      </w:r>
      <w:r w:rsidR="004629AC" w:rsidRPr="00434003">
        <w:rPr>
          <w:rFonts w:ascii="Arial" w:hAnsi="Arial" w:cs="Arial"/>
          <w:szCs w:val="24"/>
        </w:rPr>
        <w:t xml:space="preserve">other options for that. </w:t>
      </w:r>
      <w:r w:rsidR="00270022" w:rsidRPr="00434003">
        <w:rPr>
          <w:rFonts w:ascii="Arial" w:hAnsi="Arial" w:cs="Arial"/>
          <w:szCs w:val="24"/>
        </w:rPr>
        <w:t>In France, construction sites produce more than 42 tons of waste.  So, the future buildings should be ecological and should be able to fit in</w:t>
      </w:r>
      <w:r w:rsidR="00CC57F3" w:rsidRPr="00434003">
        <w:rPr>
          <w:rFonts w:ascii="Arial" w:hAnsi="Arial" w:cs="Arial"/>
          <w:szCs w:val="24"/>
        </w:rPr>
        <w:t>to</w:t>
      </w:r>
      <w:r w:rsidR="00270022" w:rsidRPr="00434003">
        <w:rPr>
          <w:rFonts w:ascii="Arial" w:hAnsi="Arial" w:cs="Arial"/>
          <w:szCs w:val="24"/>
        </w:rPr>
        <w:t xml:space="preserve"> urban agriculture format to meet the production demand of foods. The local community can be involved in the process of </w:t>
      </w:r>
      <w:r w:rsidR="003238DE" w:rsidRPr="00434003">
        <w:rPr>
          <w:rFonts w:ascii="Arial" w:hAnsi="Arial" w:cs="Arial"/>
          <w:szCs w:val="24"/>
        </w:rPr>
        <w:t xml:space="preserve">innovation and </w:t>
      </w:r>
      <w:r w:rsidR="00CC57F3" w:rsidRPr="00434003">
        <w:rPr>
          <w:rFonts w:ascii="Arial" w:hAnsi="Arial" w:cs="Arial"/>
          <w:szCs w:val="24"/>
        </w:rPr>
        <w:t xml:space="preserve">the </w:t>
      </w:r>
      <w:r w:rsidR="003238DE" w:rsidRPr="00434003">
        <w:rPr>
          <w:rFonts w:ascii="Arial" w:hAnsi="Arial" w:cs="Arial"/>
          <w:szCs w:val="24"/>
        </w:rPr>
        <w:t xml:space="preserve">development of new infrastructure. Besides, the city should avoid </w:t>
      </w:r>
      <w:r w:rsidR="00CC57F3" w:rsidRPr="00434003">
        <w:rPr>
          <w:rFonts w:ascii="Arial" w:hAnsi="Arial" w:cs="Arial"/>
          <w:szCs w:val="24"/>
        </w:rPr>
        <w:t xml:space="preserve">a </w:t>
      </w:r>
      <w:r w:rsidR="003238DE" w:rsidRPr="00434003">
        <w:rPr>
          <w:rFonts w:ascii="Arial" w:hAnsi="Arial" w:cs="Arial"/>
          <w:szCs w:val="24"/>
        </w:rPr>
        <w:t>mass number of tourist</w:t>
      </w:r>
      <w:r w:rsidR="00CC57F3" w:rsidRPr="00434003">
        <w:rPr>
          <w:rFonts w:ascii="Arial" w:hAnsi="Arial" w:cs="Arial"/>
          <w:szCs w:val="24"/>
        </w:rPr>
        <w:t>s</w:t>
      </w:r>
      <w:r w:rsidR="003238DE" w:rsidRPr="00434003">
        <w:rPr>
          <w:rFonts w:ascii="Arial" w:hAnsi="Arial" w:cs="Arial"/>
          <w:szCs w:val="24"/>
        </w:rPr>
        <w:t xml:space="preserve"> and welcome responsible tourists. The city should educate and motivate the local communities to adjust </w:t>
      </w:r>
      <w:r w:rsidR="00CC57F3" w:rsidRPr="00434003">
        <w:rPr>
          <w:rFonts w:ascii="Arial" w:hAnsi="Arial" w:cs="Arial"/>
          <w:szCs w:val="24"/>
        </w:rPr>
        <w:t>to</w:t>
      </w:r>
      <w:r w:rsidR="003238DE" w:rsidRPr="00434003">
        <w:rPr>
          <w:rFonts w:ascii="Arial" w:hAnsi="Arial" w:cs="Arial"/>
          <w:szCs w:val="24"/>
        </w:rPr>
        <w:t xml:space="preserve"> the development process. </w:t>
      </w:r>
    </w:p>
    <w:p w14:paraId="2EA99C5C" w14:textId="77777777" w:rsidR="003238DE" w:rsidRPr="00434003" w:rsidRDefault="00CC57F3" w:rsidP="00434003">
      <w:pPr>
        <w:spacing w:line="360" w:lineRule="auto"/>
        <w:rPr>
          <w:rFonts w:ascii="Arial" w:hAnsi="Arial" w:cs="Arial"/>
          <w:szCs w:val="24"/>
        </w:rPr>
      </w:pPr>
      <w:r w:rsidRPr="00434003">
        <w:rPr>
          <w:rFonts w:ascii="Arial" w:hAnsi="Arial" w:cs="Arial"/>
          <w:szCs w:val="24"/>
        </w:rPr>
        <w:br w:type="page"/>
      </w:r>
    </w:p>
    <w:p w14:paraId="3BE05230" w14:textId="77777777" w:rsidR="003238DE" w:rsidRPr="00434003" w:rsidRDefault="003238DE" w:rsidP="00434003">
      <w:pPr>
        <w:pStyle w:val="Heading1"/>
      </w:pPr>
      <w:bookmarkStart w:id="10" w:name="_Toc120603017"/>
      <w:r w:rsidRPr="00434003">
        <w:lastRenderedPageBreak/>
        <w:t>Conclusion</w:t>
      </w:r>
      <w:bookmarkEnd w:id="10"/>
      <w:r w:rsidRPr="00434003">
        <w:t xml:space="preserve"> </w:t>
      </w:r>
    </w:p>
    <w:p w14:paraId="27BDC0F9" w14:textId="77777777" w:rsidR="003238DE" w:rsidRPr="00434003" w:rsidRDefault="003238DE" w:rsidP="00434003">
      <w:pPr>
        <w:spacing w:line="360" w:lineRule="auto"/>
        <w:jc w:val="both"/>
        <w:rPr>
          <w:rFonts w:ascii="Arial" w:hAnsi="Arial" w:cs="Arial"/>
          <w:szCs w:val="24"/>
        </w:rPr>
      </w:pPr>
      <w:r w:rsidRPr="00434003">
        <w:rPr>
          <w:rFonts w:ascii="Arial" w:hAnsi="Arial" w:cs="Arial"/>
          <w:szCs w:val="24"/>
        </w:rPr>
        <w:t>Sustainability is not the job of the local authority or the state government. It is a compound effort of all stakeholder</w:t>
      </w:r>
      <w:r w:rsidR="00CC57F3" w:rsidRPr="00434003">
        <w:rPr>
          <w:rFonts w:ascii="Arial" w:hAnsi="Arial" w:cs="Arial"/>
          <w:szCs w:val="24"/>
        </w:rPr>
        <w:t>s</w:t>
      </w:r>
      <w:r w:rsidRPr="00434003">
        <w:rPr>
          <w:rFonts w:ascii="Arial" w:hAnsi="Arial" w:cs="Arial"/>
          <w:szCs w:val="24"/>
        </w:rPr>
        <w:t xml:space="preserve"> including the tourist, local community, social organisations and businesses. The more the city will be able to engage the stakeholders and communicate the goal to share responsibility the more the development will be effective. So, Paris as a sustainable and green city of </w:t>
      </w:r>
      <w:r w:rsidR="00CC57F3" w:rsidRPr="00434003">
        <w:rPr>
          <w:rFonts w:ascii="Arial" w:hAnsi="Arial" w:cs="Arial"/>
          <w:szCs w:val="24"/>
        </w:rPr>
        <w:t xml:space="preserve">the </w:t>
      </w:r>
      <w:r w:rsidRPr="00434003">
        <w:rPr>
          <w:rFonts w:ascii="Arial" w:hAnsi="Arial" w:cs="Arial"/>
          <w:szCs w:val="24"/>
        </w:rPr>
        <w:t xml:space="preserve">future should engage all the stakeholders to get the best output. </w:t>
      </w:r>
    </w:p>
    <w:p w14:paraId="35A0D983" w14:textId="77777777" w:rsidR="00B6680C" w:rsidRPr="00434003" w:rsidRDefault="00B6680C" w:rsidP="00434003">
      <w:pPr>
        <w:spacing w:line="360" w:lineRule="auto"/>
        <w:rPr>
          <w:rFonts w:ascii="Arial" w:hAnsi="Arial" w:cs="Arial"/>
          <w:szCs w:val="24"/>
        </w:rPr>
      </w:pPr>
      <w:r w:rsidRPr="00434003">
        <w:rPr>
          <w:rFonts w:ascii="Arial" w:hAnsi="Arial" w:cs="Arial"/>
          <w:szCs w:val="24"/>
        </w:rPr>
        <w:br w:type="page"/>
      </w:r>
    </w:p>
    <w:p w14:paraId="76C5543F" w14:textId="77777777" w:rsidR="00B6680C" w:rsidRPr="00434003" w:rsidRDefault="00B6680C" w:rsidP="00434003">
      <w:pPr>
        <w:pStyle w:val="Heading1"/>
      </w:pPr>
      <w:bookmarkStart w:id="11" w:name="_Toc120603018"/>
      <w:r w:rsidRPr="00434003">
        <w:lastRenderedPageBreak/>
        <w:t>References</w:t>
      </w:r>
      <w:bookmarkEnd w:id="11"/>
    </w:p>
    <w:p w14:paraId="0B3DF70A" w14:textId="567ECE27" w:rsidR="00CC57F3" w:rsidRPr="00434003" w:rsidRDefault="00CC57F3" w:rsidP="00434003">
      <w:pPr>
        <w:spacing w:line="360" w:lineRule="auto"/>
        <w:jc w:val="both"/>
        <w:rPr>
          <w:rFonts w:ascii="Arial" w:hAnsi="Arial" w:cs="Arial"/>
          <w:color w:val="000000"/>
          <w:szCs w:val="24"/>
          <w:shd w:val="clear" w:color="auto" w:fill="FFFFFF"/>
        </w:rPr>
      </w:pPr>
      <w:r w:rsidRPr="00434003">
        <w:rPr>
          <w:rFonts w:ascii="Arial" w:hAnsi="Arial" w:cs="Arial"/>
          <w:color w:val="000000"/>
          <w:szCs w:val="24"/>
          <w:shd w:val="clear" w:color="auto" w:fill="FFFFFF"/>
        </w:rPr>
        <w:t>Berge, P</w:t>
      </w:r>
      <w:r w:rsidR="00266535">
        <w:rPr>
          <w:rFonts w:ascii="Arial" w:hAnsi="Arial" w:cs="Arial"/>
          <w:color w:val="000000"/>
          <w:szCs w:val="24"/>
          <w:shd w:val="clear" w:color="auto" w:fill="FFFFFF"/>
        </w:rPr>
        <w:t>.</w:t>
      </w:r>
      <w:r w:rsidRPr="00434003">
        <w:rPr>
          <w:rFonts w:ascii="Arial" w:hAnsi="Arial" w:cs="Arial"/>
          <w:color w:val="000000"/>
          <w:szCs w:val="24"/>
          <w:shd w:val="clear" w:color="auto" w:fill="FFFFFF"/>
        </w:rPr>
        <w:t xml:space="preserve"> &amp; </w:t>
      </w:r>
      <w:proofErr w:type="spellStart"/>
      <w:r w:rsidRPr="00434003">
        <w:rPr>
          <w:rFonts w:ascii="Arial" w:hAnsi="Arial" w:cs="Arial"/>
          <w:color w:val="000000"/>
          <w:szCs w:val="24"/>
          <w:shd w:val="clear" w:color="auto" w:fill="FFFFFF"/>
        </w:rPr>
        <w:t>Eliassen</w:t>
      </w:r>
      <w:proofErr w:type="spellEnd"/>
      <w:r w:rsidRPr="00434003">
        <w:rPr>
          <w:rFonts w:ascii="Arial" w:hAnsi="Arial" w:cs="Arial"/>
          <w:color w:val="000000"/>
          <w:szCs w:val="24"/>
          <w:shd w:val="clear" w:color="auto" w:fill="FFFFFF"/>
        </w:rPr>
        <w:t>, S</w:t>
      </w:r>
      <w:r w:rsidR="00266535">
        <w:rPr>
          <w:rFonts w:ascii="Arial" w:hAnsi="Arial" w:cs="Arial"/>
          <w:color w:val="000000"/>
          <w:szCs w:val="24"/>
          <w:shd w:val="clear" w:color="auto" w:fill="FFFFFF"/>
        </w:rPr>
        <w:t>.</w:t>
      </w:r>
      <w:r w:rsidRPr="00434003">
        <w:rPr>
          <w:rFonts w:ascii="Arial" w:hAnsi="Arial" w:cs="Arial"/>
          <w:color w:val="000000"/>
          <w:szCs w:val="24"/>
          <w:shd w:val="clear" w:color="auto" w:fill="FFFFFF"/>
        </w:rPr>
        <w:t xml:space="preserve"> </w:t>
      </w:r>
      <w:r w:rsidR="00266535">
        <w:rPr>
          <w:rFonts w:ascii="Arial" w:hAnsi="Arial" w:cs="Arial"/>
          <w:color w:val="000000"/>
          <w:szCs w:val="24"/>
          <w:shd w:val="clear" w:color="auto" w:fill="FFFFFF"/>
        </w:rPr>
        <w:t>(</w:t>
      </w:r>
      <w:r w:rsidRPr="00434003">
        <w:rPr>
          <w:rFonts w:ascii="Arial" w:hAnsi="Arial" w:cs="Arial"/>
          <w:color w:val="000000"/>
          <w:szCs w:val="24"/>
          <w:shd w:val="clear" w:color="auto" w:fill="FFFFFF"/>
        </w:rPr>
        <w:t>2010</w:t>
      </w:r>
      <w:r w:rsidR="00266535">
        <w:rPr>
          <w:rFonts w:ascii="Arial" w:hAnsi="Arial" w:cs="Arial"/>
          <w:color w:val="000000"/>
          <w:szCs w:val="24"/>
          <w:shd w:val="clear" w:color="auto" w:fill="FFFFFF"/>
        </w:rPr>
        <w:t>)</w:t>
      </w:r>
      <w:r w:rsidRPr="00434003">
        <w:rPr>
          <w:rFonts w:ascii="Arial" w:hAnsi="Arial" w:cs="Arial"/>
          <w:color w:val="000000"/>
          <w:szCs w:val="24"/>
          <w:shd w:val="clear" w:color="auto" w:fill="FFFFFF"/>
        </w:rPr>
        <w:t>, </w:t>
      </w:r>
      <w:r w:rsidRPr="00434003">
        <w:rPr>
          <w:rFonts w:ascii="Arial" w:hAnsi="Arial" w:cs="Arial"/>
          <w:i/>
          <w:iCs/>
          <w:color w:val="000000"/>
          <w:szCs w:val="24"/>
          <w:shd w:val="clear" w:color="auto" w:fill="FFFFFF"/>
        </w:rPr>
        <w:t>Hospitality and tourism management</w:t>
      </w:r>
      <w:r w:rsidRPr="00434003">
        <w:rPr>
          <w:rFonts w:ascii="Arial" w:hAnsi="Arial" w:cs="Arial"/>
          <w:color w:val="000000"/>
          <w:szCs w:val="24"/>
          <w:shd w:val="clear" w:color="auto" w:fill="FFFFFF"/>
        </w:rPr>
        <w:t>, Nova Science Publishers, New York.</w:t>
      </w:r>
    </w:p>
    <w:p w14:paraId="633B01BD" w14:textId="7CABBD2F" w:rsidR="00CC57F3" w:rsidRPr="00434003" w:rsidRDefault="00CC57F3" w:rsidP="00434003">
      <w:pPr>
        <w:spacing w:line="360" w:lineRule="auto"/>
        <w:jc w:val="both"/>
        <w:rPr>
          <w:rFonts w:ascii="Arial" w:hAnsi="Arial" w:cs="Arial"/>
          <w:color w:val="000000" w:themeColor="text1"/>
          <w:szCs w:val="24"/>
          <w:shd w:val="clear" w:color="auto" w:fill="FFFFFF"/>
        </w:rPr>
      </w:pPr>
      <w:proofErr w:type="spellStart"/>
      <w:r w:rsidRPr="00434003">
        <w:rPr>
          <w:rFonts w:ascii="Arial" w:hAnsi="Arial" w:cs="Arial"/>
          <w:color w:val="000000"/>
          <w:szCs w:val="24"/>
          <w:shd w:val="clear" w:color="auto" w:fill="FFFFFF"/>
        </w:rPr>
        <w:t>Coccossis</w:t>
      </w:r>
      <w:proofErr w:type="spellEnd"/>
      <w:r w:rsidRPr="00434003">
        <w:rPr>
          <w:rFonts w:ascii="Arial" w:hAnsi="Arial" w:cs="Arial"/>
          <w:color w:val="000000"/>
          <w:szCs w:val="24"/>
          <w:shd w:val="clear" w:color="auto" w:fill="FFFFFF"/>
        </w:rPr>
        <w:t>, H</w:t>
      </w:r>
      <w:r w:rsidR="00266535">
        <w:rPr>
          <w:rFonts w:ascii="Arial" w:hAnsi="Arial" w:cs="Arial"/>
          <w:color w:val="000000"/>
          <w:szCs w:val="24"/>
          <w:shd w:val="clear" w:color="auto" w:fill="FFFFFF"/>
        </w:rPr>
        <w:t>.</w:t>
      </w:r>
      <w:r w:rsidRPr="00434003">
        <w:rPr>
          <w:rFonts w:ascii="Arial" w:hAnsi="Arial" w:cs="Arial"/>
          <w:color w:val="000000"/>
          <w:szCs w:val="24"/>
          <w:shd w:val="clear" w:color="auto" w:fill="FFFFFF"/>
        </w:rPr>
        <w:t xml:space="preserve"> &amp; Nijkamp, </w:t>
      </w:r>
      <w:r w:rsidR="00266535" w:rsidRPr="00434003">
        <w:rPr>
          <w:rFonts w:ascii="Arial" w:hAnsi="Arial" w:cs="Arial"/>
          <w:color w:val="000000"/>
          <w:szCs w:val="24"/>
          <w:shd w:val="clear" w:color="auto" w:fill="FFFFFF"/>
        </w:rPr>
        <w:t>P</w:t>
      </w:r>
      <w:r w:rsidR="00266535">
        <w:rPr>
          <w:rFonts w:ascii="Arial" w:hAnsi="Arial" w:cs="Arial"/>
          <w:color w:val="000000"/>
          <w:szCs w:val="24"/>
          <w:shd w:val="clear" w:color="auto" w:fill="FFFFFF"/>
        </w:rPr>
        <w:t>. (</w:t>
      </w:r>
      <w:r w:rsidR="00266535" w:rsidRPr="00434003">
        <w:rPr>
          <w:rFonts w:ascii="Arial" w:hAnsi="Arial" w:cs="Arial"/>
          <w:color w:val="000000"/>
          <w:szCs w:val="24"/>
          <w:shd w:val="clear" w:color="auto" w:fill="FFFFFF"/>
        </w:rPr>
        <w:t>2015</w:t>
      </w:r>
      <w:r w:rsidR="00266535">
        <w:rPr>
          <w:rFonts w:ascii="Arial" w:hAnsi="Arial" w:cs="Arial"/>
          <w:color w:val="000000"/>
          <w:szCs w:val="24"/>
          <w:shd w:val="clear" w:color="auto" w:fill="FFFFFF"/>
        </w:rPr>
        <w:t>)</w:t>
      </w:r>
      <w:r w:rsidRPr="00434003">
        <w:rPr>
          <w:rFonts w:ascii="Arial" w:hAnsi="Arial" w:cs="Arial"/>
          <w:color w:val="000000"/>
          <w:szCs w:val="24"/>
          <w:shd w:val="clear" w:color="auto" w:fill="FFFFFF"/>
        </w:rPr>
        <w:t>, </w:t>
      </w:r>
      <w:r w:rsidRPr="00434003">
        <w:rPr>
          <w:rFonts w:ascii="Arial" w:hAnsi="Arial" w:cs="Arial"/>
          <w:i/>
          <w:iCs/>
          <w:color w:val="000000"/>
          <w:szCs w:val="24"/>
          <w:shd w:val="clear" w:color="auto" w:fill="FFFFFF"/>
        </w:rPr>
        <w:t>Sustainable tourism development</w:t>
      </w:r>
      <w:r w:rsidRPr="00434003">
        <w:rPr>
          <w:rFonts w:ascii="Arial" w:hAnsi="Arial" w:cs="Arial"/>
          <w:color w:val="000000"/>
          <w:szCs w:val="24"/>
          <w:shd w:val="clear" w:color="auto" w:fill="FFFFFF"/>
        </w:rPr>
        <w:t xml:space="preserve">, Avebury, Aldershot, </w:t>
      </w:r>
      <w:r w:rsidRPr="00434003">
        <w:rPr>
          <w:rFonts w:ascii="Arial" w:hAnsi="Arial" w:cs="Arial"/>
          <w:color w:val="000000" w:themeColor="text1"/>
          <w:szCs w:val="24"/>
          <w:shd w:val="clear" w:color="auto" w:fill="FFFFFF"/>
        </w:rPr>
        <w:t>England.</w:t>
      </w:r>
    </w:p>
    <w:p w14:paraId="69BE97F5" w14:textId="77777777" w:rsidR="00CC57F3" w:rsidRPr="00434003" w:rsidRDefault="00CC57F3" w:rsidP="00434003">
      <w:pPr>
        <w:spacing w:line="360" w:lineRule="auto"/>
        <w:jc w:val="both"/>
        <w:rPr>
          <w:rFonts w:ascii="Arial" w:hAnsi="Arial" w:cs="Arial"/>
          <w:color w:val="000000" w:themeColor="text1"/>
          <w:szCs w:val="24"/>
          <w:shd w:val="clear" w:color="auto" w:fill="FFFFFF"/>
        </w:rPr>
      </w:pPr>
      <w:r w:rsidRPr="00434003">
        <w:rPr>
          <w:rFonts w:ascii="Arial" w:hAnsi="Arial" w:cs="Arial"/>
          <w:color w:val="000000" w:themeColor="text1"/>
          <w:szCs w:val="24"/>
          <w:shd w:val="clear" w:color="auto" w:fill="FFFFFF"/>
        </w:rPr>
        <w:t>Discover Cleantech (2022) Paris: The City of Light Is Going Green, Discover Cleantech. Available at: https://discovercleantech.com/paris-the-city-of-light-is-going-green/ (Accessed: November 29, 2022).</w:t>
      </w:r>
    </w:p>
    <w:p w14:paraId="4FD88C36" w14:textId="77777777" w:rsidR="00CC57F3" w:rsidRPr="00434003" w:rsidRDefault="00CC57F3" w:rsidP="00434003">
      <w:pPr>
        <w:spacing w:line="360" w:lineRule="auto"/>
        <w:jc w:val="both"/>
        <w:rPr>
          <w:rFonts w:ascii="Arial" w:hAnsi="Arial" w:cs="Arial"/>
          <w:color w:val="000000" w:themeColor="text1"/>
          <w:szCs w:val="24"/>
          <w:shd w:val="clear" w:color="auto" w:fill="FFFFFF"/>
        </w:rPr>
      </w:pPr>
      <w:proofErr w:type="spellStart"/>
      <w:r w:rsidRPr="00434003">
        <w:rPr>
          <w:rFonts w:ascii="Arial" w:hAnsi="Arial" w:cs="Arial"/>
          <w:color w:val="000000" w:themeColor="text1"/>
          <w:szCs w:val="24"/>
          <w:shd w:val="clear" w:color="auto" w:fill="FFFFFF"/>
        </w:rPr>
        <w:t>Laurian</w:t>
      </w:r>
      <w:proofErr w:type="spellEnd"/>
      <w:r w:rsidRPr="00434003">
        <w:rPr>
          <w:rFonts w:ascii="Arial" w:hAnsi="Arial" w:cs="Arial"/>
          <w:color w:val="000000" w:themeColor="text1"/>
          <w:szCs w:val="24"/>
          <w:shd w:val="clear" w:color="auto" w:fill="FFFFFF"/>
        </w:rPr>
        <w:t xml:space="preserve">, L. (2012) “Paris, France: A 21st-century Eco-city,” Green Cities of Europe, pp. 29–64. Available at: </w:t>
      </w:r>
      <w:hyperlink r:id="rId18" w:history="1">
        <w:r w:rsidRPr="00434003">
          <w:rPr>
            <w:rStyle w:val="Hyperlink"/>
            <w:rFonts w:ascii="Arial" w:hAnsi="Arial" w:cs="Arial"/>
            <w:color w:val="000000" w:themeColor="text1"/>
            <w:szCs w:val="24"/>
            <w:shd w:val="clear" w:color="auto" w:fill="FFFFFF"/>
          </w:rPr>
          <w:t>https://doi.org/10.5822/978-1-61091-175-7_2</w:t>
        </w:r>
      </w:hyperlink>
      <w:r w:rsidRPr="00434003">
        <w:rPr>
          <w:rFonts w:ascii="Arial" w:hAnsi="Arial" w:cs="Arial"/>
          <w:color w:val="000000" w:themeColor="text1"/>
          <w:szCs w:val="24"/>
          <w:shd w:val="clear" w:color="auto" w:fill="FFFFFF"/>
        </w:rPr>
        <w:t>.</w:t>
      </w:r>
    </w:p>
    <w:p w14:paraId="4187D746" w14:textId="77777777" w:rsidR="00CC57F3" w:rsidRPr="00434003" w:rsidRDefault="00CC57F3" w:rsidP="00434003">
      <w:pPr>
        <w:spacing w:line="360" w:lineRule="auto"/>
        <w:jc w:val="both"/>
        <w:rPr>
          <w:rFonts w:ascii="Arial" w:hAnsi="Arial" w:cs="Arial"/>
          <w:color w:val="000000" w:themeColor="text1"/>
          <w:szCs w:val="24"/>
          <w:shd w:val="clear" w:color="auto" w:fill="FFFFFF"/>
        </w:rPr>
      </w:pPr>
      <w:proofErr w:type="spellStart"/>
      <w:r w:rsidRPr="00434003">
        <w:rPr>
          <w:rFonts w:ascii="Arial" w:hAnsi="Arial" w:cs="Arial"/>
          <w:color w:val="000000" w:themeColor="text1"/>
          <w:szCs w:val="24"/>
          <w:shd w:val="clear" w:color="auto" w:fill="FFFFFF"/>
        </w:rPr>
        <w:t>Lebeau</w:t>
      </w:r>
      <w:proofErr w:type="spellEnd"/>
      <w:r w:rsidRPr="00434003">
        <w:rPr>
          <w:rFonts w:ascii="Arial" w:hAnsi="Arial" w:cs="Arial"/>
          <w:color w:val="000000" w:themeColor="text1"/>
          <w:szCs w:val="24"/>
          <w:shd w:val="clear" w:color="auto" w:fill="FFFFFF"/>
        </w:rPr>
        <w:t xml:space="preserve">, B. (2014) “From industrial city to sustainable city. the northern suburbs of Paris Yesterday and Today,” European Spatial Research and Policy, 20(2), pp. 27–40. Available at: </w:t>
      </w:r>
      <w:hyperlink r:id="rId19" w:history="1">
        <w:r w:rsidRPr="00434003">
          <w:rPr>
            <w:rStyle w:val="Hyperlink"/>
            <w:rFonts w:ascii="Arial" w:hAnsi="Arial" w:cs="Arial"/>
            <w:color w:val="000000" w:themeColor="text1"/>
            <w:szCs w:val="24"/>
            <w:shd w:val="clear" w:color="auto" w:fill="FFFFFF"/>
          </w:rPr>
          <w:t>https://doi.org/10.2478/esrp-2013-0009</w:t>
        </w:r>
      </w:hyperlink>
      <w:r w:rsidRPr="00434003">
        <w:rPr>
          <w:rFonts w:ascii="Arial" w:hAnsi="Arial" w:cs="Arial"/>
          <w:color w:val="000000" w:themeColor="text1"/>
          <w:szCs w:val="24"/>
          <w:shd w:val="clear" w:color="auto" w:fill="FFFFFF"/>
        </w:rPr>
        <w:t>.</w:t>
      </w:r>
    </w:p>
    <w:p w14:paraId="135A623D" w14:textId="77777777" w:rsidR="00CC57F3" w:rsidRPr="00434003" w:rsidRDefault="00CC57F3" w:rsidP="00434003">
      <w:pPr>
        <w:spacing w:line="360" w:lineRule="auto"/>
        <w:jc w:val="both"/>
        <w:rPr>
          <w:rFonts w:ascii="Arial" w:hAnsi="Arial" w:cs="Arial"/>
          <w:color w:val="000000" w:themeColor="text1"/>
          <w:szCs w:val="24"/>
          <w:shd w:val="clear" w:color="auto" w:fill="FFFFFF"/>
        </w:rPr>
      </w:pPr>
      <w:proofErr w:type="spellStart"/>
      <w:r w:rsidRPr="00434003">
        <w:rPr>
          <w:rFonts w:ascii="Arial" w:hAnsi="Arial" w:cs="Arial"/>
          <w:color w:val="000000" w:themeColor="text1"/>
          <w:szCs w:val="24"/>
          <w:shd w:val="clear" w:color="auto" w:fill="FFFFFF"/>
        </w:rPr>
        <w:t>Loisy</w:t>
      </w:r>
      <w:proofErr w:type="spellEnd"/>
      <w:r w:rsidRPr="00434003">
        <w:rPr>
          <w:rFonts w:ascii="Arial" w:hAnsi="Arial" w:cs="Arial"/>
          <w:color w:val="000000" w:themeColor="text1"/>
          <w:szCs w:val="24"/>
          <w:shd w:val="clear" w:color="auto" w:fill="FFFFFF"/>
        </w:rPr>
        <w:t>, M. (2021) “Tourism of the ordinary Paris,” Tourism Dynamics in Everyday Places, pp. 29–44. Available at: https://doi.org/10.4324/9781003138600-4.</w:t>
      </w:r>
    </w:p>
    <w:p w14:paraId="0D776E6B" w14:textId="0F453947" w:rsidR="00CC57F3" w:rsidRPr="00434003" w:rsidRDefault="00CC57F3" w:rsidP="00434003">
      <w:pPr>
        <w:spacing w:line="360" w:lineRule="auto"/>
        <w:jc w:val="both"/>
        <w:rPr>
          <w:rFonts w:ascii="Arial" w:hAnsi="Arial" w:cs="Arial"/>
          <w:color w:val="000000" w:themeColor="text1"/>
          <w:szCs w:val="24"/>
          <w:shd w:val="clear" w:color="auto" w:fill="FFFFFF"/>
        </w:rPr>
      </w:pPr>
      <w:proofErr w:type="spellStart"/>
      <w:r w:rsidRPr="00434003">
        <w:rPr>
          <w:rFonts w:ascii="Arial" w:hAnsi="Arial" w:cs="Arial"/>
          <w:color w:val="000000" w:themeColor="text1"/>
          <w:szCs w:val="24"/>
          <w:shd w:val="clear" w:color="auto" w:fill="FFFFFF"/>
        </w:rPr>
        <w:t>Paunović</w:t>
      </w:r>
      <w:proofErr w:type="spellEnd"/>
      <w:r w:rsidRPr="00434003">
        <w:rPr>
          <w:rFonts w:ascii="Arial" w:hAnsi="Arial" w:cs="Arial"/>
          <w:color w:val="000000" w:themeColor="text1"/>
          <w:szCs w:val="24"/>
          <w:shd w:val="clear" w:color="auto" w:fill="FFFFFF"/>
        </w:rPr>
        <w:t>, I</w:t>
      </w:r>
      <w:r w:rsidR="00266535">
        <w:rPr>
          <w:rFonts w:ascii="Arial" w:hAnsi="Arial" w:cs="Arial"/>
          <w:color w:val="000000" w:themeColor="text1"/>
          <w:szCs w:val="24"/>
          <w:shd w:val="clear" w:color="auto" w:fill="FFFFFF"/>
        </w:rPr>
        <w:t>.</w:t>
      </w:r>
      <w:r w:rsidRPr="00434003">
        <w:rPr>
          <w:rFonts w:ascii="Arial" w:hAnsi="Arial" w:cs="Arial"/>
          <w:color w:val="000000" w:themeColor="text1"/>
          <w:szCs w:val="24"/>
          <w:shd w:val="clear" w:color="auto" w:fill="FFFFFF"/>
        </w:rPr>
        <w:t>, Dressler, M</w:t>
      </w:r>
      <w:r w:rsidR="00266535">
        <w:rPr>
          <w:rFonts w:ascii="Arial" w:hAnsi="Arial" w:cs="Arial"/>
          <w:color w:val="000000" w:themeColor="text1"/>
          <w:szCs w:val="24"/>
          <w:shd w:val="clear" w:color="auto" w:fill="FFFFFF"/>
        </w:rPr>
        <w:t>.</w:t>
      </w:r>
      <w:r w:rsidRPr="00434003">
        <w:rPr>
          <w:rFonts w:ascii="Arial" w:hAnsi="Arial" w:cs="Arial"/>
          <w:color w:val="000000" w:themeColor="text1"/>
          <w:szCs w:val="24"/>
          <w:shd w:val="clear" w:color="auto" w:fill="FFFFFF"/>
        </w:rPr>
        <w:t xml:space="preserve">, </w:t>
      </w:r>
      <w:proofErr w:type="spellStart"/>
      <w:r w:rsidRPr="00434003">
        <w:rPr>
          <w:rFonts w:ascii="Arial" w:hAnsi="Arial" w:cs="Arial"/>
          <w:color w:val="000000" w:themeColor="text1"/>
          <w:szCs w:val="24"/>
          <w:shd w:val="clear" w:color="auto" w:fill="FFFFFF"/>
        </w:rPr>
        <w:t>Mamula</w:t>
      </w:r>
      <w:proofErr w:type="spellEnd"/>
      <w:r w:rsidRPr="00434003">
        <w:rPr>
          <w:rFonts w:ascii="Arial" w:hAnsi="Arial" w:cs="Arial"/>
          <w:color w:val="000000" w:themeColor="text1"/>
          <w:szCs w:val="24"/>
          <w:shd w:val="clear" w:color="auto" w:fill="FFFFFF"/>
        </w:rPr>
        <w:t xml:space="preserve"> </w:t>
      </w:r>
      <w:proofErr w:type="spellStart"/>
      <w:r w:rsidRPr="00434003">
        <w:rPr>
          <w:rFonts w:ascii="Arial" w:hAnsi="Arial" w:cs="Arial"/>
          <w:color w:val="000000" w:themeColor="text1"/>
          <w:szCs w:val="24"/>
          <w:shd w:val="clear" w:color="auto" w:fill="FFFFFF"/>
        </w:rPr>
        <w:t>Nikolić</w:t>
      </w:r>
      <w:proofErr w:type="spellEnd"/>
      <w:r w:rsidRPr="00434003">
        <w:rPr>
          <w:rFonts w:ascii="Arial" w:hAnsi="Arial" w:cs="Arial"/>
          <w:color w:val="000000" w:themeColor="text1"/>
          <w:szCs w:val="24"/>
          <w:shd w:val="clear" w:color="auto" w:fill="FFFFFF"/>
        </w:rPr>
        <w:t>, T</w:t>
      </w:r>
      <w:r w:rsidR="00266535">
        <w:rPr>
          <w:rFonts w:ascii="Arial" w:hAnsi="Arial" w:cs="Arial"/>
          <w:color w:val="000000" w:themeColor="text1"/>
          <w:szCs w:val="24"/>
          <w:shd w:val="clear" w:color="auto" w:fill="FFFFFF"/>
        </w:rPr>
        <w:t>.</w:t>
      </w:r>
      <w:r w:rsidRPr="00434003">
        <w:rPr>
          <w:rFonts w:ascii="Arial" w:hAnsi="Arial" w:cs="Arial"/>
          <w:color w:val="000000" w:themeColor="text1"/>
          <w:szCs w:val="24"/>
          <w:shd w:val="clear" w:color="auto" w:fill="FFFFFF"/>
        </w:rPr>
        <w:t xml:space="preserve"> &amp; </w:t>
      </w:r>
      <w:proofErr w:type="spellStart"/>
      <w:r w:rsidRPr="00434003">
        <w:rPr>
          <w:rFonts w:ascii="Arial" w:hAnsi="Arial" w:cs="Arial"/>
          <w:color w:val="000000" w:themeColor="text1"/>
          <w:szCs w:val="24"/>
          <w:shd w:val="clear" w:color="auto" w:fill="FFFFFF"/>
        </w:rPr>
        <w:t>Popović</w:t>
      </w:r>
      <w:proofErr w:type="spellEnd"/>
      <w:r w:rsidRPr="00434003">
        <w:rPr>
          <w:rFonts w:ascii="Arial" w:hAnsi="Arial" w:cs="Arial"/>
          <w:color w:val="000000" w:themeColor="text1"/>
          <w:szCs w:val="24"/>
          <w:shd w:val="clear" w:color="auto" w:fill="FFFFFF"/>
        </w:rPr>
        <w:t xml:space="preserve"> </w:t>
      </w:r>
      <w:proofErr w:type="spellStart"/>
      <w:r w:rsidRPr="00434003">
        <w:rPr>
          <w:rFonts w:ascii="Arial" w:hAnsi="Arial" w:cs="Arial"/>
          <w:color w:val="000000" w:themeColor="text1"/>
          <w:szCs w:val="24"/>
          <w:shd w:val="clear" w:color="auto" w:fill="FFFFFF"/>
        </w:rPr>
        <w:t>Pantić</w:t>
      </w:r>
      <w:proofErr w:type="spellEnd"/>
      <w:r w:rsidRPr="00434003">
        <w:rPr>
          <w:rFonts w:ascii="Arial" w:hAnsi="Arial" w:cs="Arial"/>
          <w:color w:val="000000" w:themeColor="text1"/>
          <w:szCs w:val="24"/>
          <w:shd w:val="clear" w:color="auto" w:fill="FFFFFF"/>
        </w:rPr>
        <w:t>, S</w:t>
      </w:r>
      <w:r w:rsidR="00266535">
        <w:rPr>
          <w:rFonts w:ascii="Arial" w:hAnsi="Arial" w:cs="Arial"/>
          <w:color w:val="000000" w:themeColor="text1"/>
          <w:szCs w:val="24"/>
          <w:shd w:val="clear" w:color="auto" w:fill="FFFFFF"/>
        </w:rPr>
        <w:t>.</w:t>
      </w:r>
      <w:r w:rsidRPr="00434003">
        <w:rPr>
          <w:rFonts w:ascii="Arial" w:hAnsi="Arial" w:cs="Arial"/>
          <w:color w:val="000000" w:themeColor="text1"/>
          <w:szCs w:val="24"/>
          <w:shd w:val="clear" w:color="auto" w:fill="FFFFFF"/>
        </w:rPr>
        <w:t xml:space="preserve"> </w:t>
      </w:r>
      <w:r w:rsidR="00266535">
        <w:rPr>
          <w:rFonts w:ascii="Arial" w:hAnsi="Arial" w:cs="Arial"/>
          <w:color w:val="000000" w:themeColor="text1"/>
          <w:szCs w:val="24"/>
          <w:shd w:val="clear" w:color="auto" w:fill="FFFFFF"/>
        </w:rPr>
        <w:t>(</w:t>
      </w:r>
      <w:r w:rsidRPr="00434003">
        <w:rPr>
          <w:rFonts w:ascii="Arial" w:hAnsi="Arial" w:cs="Arial"/>
          <w:color w:val="000000" w:themeColor="text1"/>
          <w:szCs w:val="24"/>
          <w:shd w:val="clear" w:color="auto" w:fill="FFFFFF"/>
        </w:rPr>
        <w:t>2020</w:t>
      </w:r>
      <w:r w:rsidR="00266535">
        <w:rPr>
          <w:rFonts w:ascii="Arial" w:hAnsi="Arial" w:cs="Arial"/>
          <w:color w:val="000000" w:themeColor="text1"/>
          <w:szCs w:val="24"/>
          <w:shd w:val="clear" w:color="auto" w:fill="FFFFFF"/>
        </w:rPr>
        <w:t>)</w:t>
      </w:r>
      <w:r w:rsidRPr="00434003">
        <w:rPr>
          <w:rFonts w:ascii="Arial" w:hAnsi="Arial" w:cs="Arial"/>
          <w:color w:val="000000" w:themeColor="text1"/>
          <w:szCs w:val="24"/>
          <w:shd w:val="clear" w:color="auto" w:fill="FFFFFF"/>
        </w:rPr>
        <w:t>, "Developing a Competitive and Sustainable Destination of the Future: Clusters and Predictors of Successful National-Level Destination Governance across Destination Life-Cycle", </w:t>
      </w:r>
      <w:r w:rsidRPr="00434003">
        <w:rPr>
          <w:rFonts w:ascii="Arial" w:hAnsi="Arial" w:cs="Arial"/>
          <w:i/>
          <w:iCs/>
          <w:color w:val="000000" w:themeColor="text1"/>
          <w:szCs w:val="24"/>
          <w:shd w:val="clear" w:color="auto" w:fill="FFFFFF"/>
        </w:rPr>
        <w:t>Sustainability</w:t>
      </w:r>
      <w:r w:rsidRPr="00434003">
        <w:rPr>
          <w:rFonts w:ascii="Arial" w:hAnsi="Arial" w:cs="Arial"/>
          <w:color w:val="000000" w:themeColor="text1"/>
          <w:szCs w:val="24"/>
          <w:shd w:val="clear" w:color="auto" w:fill="FFFFFF"/>
        </w:rPr>
        <w:t>, vol. 12, no. 10, p. 4066.</w:t>
      </w:r>
    </w:p>
    <w:p w14:paraId="39D3B173" w14:textId="4E4372C1" w:rsidR="00CC57F3" w:rsidRPr="00434003" w:rsidRDefault="00CC57F3" w:rsidP="00434003">
      <w:pPr>
        <w:spacing w:line="360" w:lineRule="auto"/>
        <w:jc w:val="both"/>
        <w:rPr>
          <w:rFonts w:ascii="Arial" w:hAnsi="Arial" w:cs="Arial"/>
          <w:color w:val="000000" w:themeColor="text1"/>
          <w:szCs w:val="24"/>
        </w:rPr>
      </w:pPr>
      <w:proofErr w:type="spellStart"/>
      <w:r w:rsidRPr="00434003">
        <w:rPr>
          <w:rFonts w:ascii="Arial" w:hAnsi="Arial" w:cs="Arial"/>
          <w:color w:val="000000" w:themeColor="text1"/>
          <w:szCs w:val="24"/>
          <w:shd w:val="clear" w:color="auto" w:fill="FFFFFF"/>
        </w:rPr>
        <w:t>Pechlaner</w:t>
      </w:r>
      <w:proofErr w:type="spellEnd"/>
      <w:r w:rsidRPr="00434003">
        <w:rPr>
          <w:rFonts w:ascii="Arial" w:hAnsi="Arial" w:cs="Arial"/>
          <w:color w:val="000000" w:themeColor="text1"/>
          <w:szCs w:val="24"/>
          <w:shd w:val="clear" w:color="auto" w:fill="FFFFFF"/>
        </w:rPr>
        <w:t>, H</w:t>
      </w:r>
      <w:r w:rsidR="00266535">
        <w:rPr>
          <w:rFonts w:ascii="Arial" w:hAnsi="Arial" w:cs="Arial"/>
          <w:color w:val="000000" w:themeColor="text1"/>
          <w:szCs w:val="24"/>
          <w:shd w:val="clear" w:color="auto" w:fill="FFFFFF"/>
        </w:rPr>
        <w:t>.</w:t>
      </w:r>
      <w:r w:rsidRPr="00434003">
        <w:rPr>
          <w:rFonts w:ascii="Arial" w:hAnsi="Arial" w:cs="Arial"/>
          <w:color w:val="000000" w:themeColor="text1"/>
          <w:szCs w:val="24"/>
          <w:shd w:val="clear" w:color="auto" w:fill="FFFFFF"/>
        </w:rPr>
        <w:t xml:space="preserve"> &amp; </w:t>
      </w:r>
      <w:proofErr w:type="spellStart"/>
      <w:r w:rsidRPr="00434003">
        <w:rPr>
          <w:rFonts w:ascii="Arial" w:hAnsi="Arial" w:cs="Arial"/>
          <w:color w:val="000000" w:themeColor="text1"/>
          <w:szCs w:val="24"/>
          <w:shd w:val="clear" w:color="auto" w:fill="FFFFFF"/>
        </w:rPr>
        <w:t>Weiermair</w:t>
      </w:r>
      <w:proofErr w:type="spellEnd"/>
      <w:r w:rsidRPr="00434003">
        <w:rPr>
          <w:rFonts w:ascii="Arial" w:hAnsi="Arial" w:cs="Arial"/>
          <w:color w:val="000000" w:themeColor="text1"/>
          <w:szCs w:val="24"/>
          <w:shd w:val="clear" w:color="auto" w:fill="FFFFFF"/>
        </w:rPr>
        <w:t>, K</w:t>
      </w:r>
      <w:r w:rsidR="00266535">
        <w:rPr>
          <w:rFonts w:ascii="Arial" w:hAnsi="Arial" w:cs="Arial"/>
          <w:color w:val="000000" w:themeColor="text1"/>
          <w:szCs w:val="24"/>
          <w:shd w:val="clear" w:color="auto" w:fill="FFFFFF"/>
        </w:rPr>
        <w:t>.</w:t>
      </w:r>
      <w:r w:rsidRPr="00434003">
        <w:rPr>
          <w:rFonts w:ascii="Arial" w:hAnsi="Arial" w:cs="Arial"/>
          <w:color w:val="000000" w:themeColor="text1"/>
          <w:szCs w:val="24"/>
          <w:shd w:val="clear" w:color="auto" w:fill="FFFFFF"/>
        </w:rPr>
        <w:t xml:space="preserve"> </w:t>
      </w:r>
      <w:r w:rsidR="00266535">
        <w:rPr>
          <w:rFonts w:ascii="Arial" w:hAnsi="Arial" w:cs="Arial"/>
          <w:color w:val="000000" w:themeColor="text1"/>
          <w:szCs w:val="24"/>
          <w:shd w:val="clear" w:color="auto" w:fill="FFFFFF"/>
        </w:rPr>
        <w:t>(</w:t>
      </w:r>
      <w:r w:rsidRPr="00434003">
        <w:rPr>
          <w:rFonts w:ascii="Arial" w:hAnsi="Arial" w:cs="Arial"/>
          <w:color w:val="000000" w:themeColor="text1"/>
          <w:szCs w:val="24"/>
          <w:shd w:val="clear" w:color="auto" w:fill="FFFFFF"/>
        </w:rPr>
        <w:t>2007</w:t>
      </w:r>
      <w:r w:rsidR="00266535">
        <w:rPr>
          <w:rFonts w:ascii="Arial" w:hAnsi="Arial" w:cs="Arial"/>
          <w:color w:val="000000" w:themeColor="text1"/>
          <w:szCs w:val="24"/>
          <w:shd w:val="clear" w:color="auto" w:fill="FFFFFF"/>
        </w:rPr>
        <w:t>)</w:t>
      </w:r>
      <w:r w:rsidRPr="00434003">
        <w:rPr>
          <w:rFonts w:ascii="Arial" w:hAnsi="Arial" w:cs="Arial"/>
          <w:color w:val="000000" w:themeColor="text1"/>
          <w:szCs w:val="24"/>
          <w:shd w:val="clear" w:color="auto" w:fill="FFFFFF"/>
        </w:rPr>
        <w:t>, </w:t>
      </w:r>
      <w:r w:rsidRPr="00434003">
        <w:rPr>
          <w:rFonts w:ascii="Arial" w:hAnsi="Arial" w:cs="Arial"/>
          <w:i/>
          <w:iCs/>
          <w:color w:val="000000" w:themeColor="text1"/>
          <w:szCs w:val="24"/>
          <w:shd w:val="clear" w:color="auto" w:fill="FFFFFF"/>
        </w:rPr>
        <w:t>Destination management</w:t>
      </w:r>
      <w:r w:rsidRPr="00434003">
        <w:rPr>
          <w:rFonts w:ascii="Arial" w:hAnsi="Arial" w:cs="Arial"/>
          <w:color w:val="000000" w:themeColor="text1"/>
          <w:szCs w:val="24"/>
          <w:shd w:val="clear" w:color="auto" w:fill="FFFFFF"/>
        </w:rPr>
        <w:t>, Touring Ed., Milano.</w:t>
      </w:r>
    </w:p>
    <w:p w14:paraId="094B538F" w14:textId="6C31CCFE" w:rsidR="00CC57F3" w:rsidRPr="00434003" w:rsidRDefault="00CC57F3" w:rsidP="00434003">
      <w:pPr>
        <w:spacing w:line="360" w:lineRule="auto"/>
        <w:jc w:val="both"/>
        <w:rPr>
          <w:rFonts w:ascii="Arial" w:hAnsi="Arial" w:cs="Arial"/>
          <w:color w:val="000000"/>
          <w:szCs w:val="24"/>
          <w:shd w:val="clear" w:color="auto" w:fill="FFFFFF"/>
        </w:rPr>
      </w:pPr>
      <w:proofErr w:type="spellStart"/>
      <w:r w:rsidRPr="00434003">
        <w:rPr>
          <w:rFonts w:ascii="Arial" w:hAnsi="Arial" w:cs="Arial"/>
          <w:color w:val="000000"/>
          <w:szCs w:val="24"/>
          <w:shd w:val="clear" w:color="auto" w:fill="FFFFFF"/>
        </w:rPr>
        <w:t>Ruan</w:t>
      </w:r>
      <w:proofErr w:type="spellEnd"/>
      <w:r w:rsidRPr="00434003">
        <w:rPr>
          <w:rFonts w:ascii="Arial" w:hAnsi="Arial" w:cs="Arial"/>
          <w:color w:val="000000"/>
          <w:szCs w:val="24"/>
          <w:shd w:val="clear" w:color="auto" w:fill="FFFFFF"/>
        </w:rPr>
        <w:t>, W</w:t>
      </w:r>
      <w:r w:rsidR="00266535">
        <w:rPr>
          <w:rFonts w:ascii="Arial" w:hAnsi="Arial" w:cs="Arial"/>
          <w:color w:val="000000"/>
          <w:szCs w:val="24"/>
          <w:shd w:val="clear" w:color="auto" w:fill="FFFFFF"/>
        </w:rPr>
        <w:t>.</w:t>
      </w:r>
      <w:r w:rsidRPr="00434003">
        <w:rPr>
          <w:rFonts w:ascii="Arial" w:hAnsi="Arial" w:cs="Arial"/>
          <w:color w:val="000000"/>
          <w:szCs w:val="24"/>
          <w:shd w:val="clear" w:color="auto" w:fill="FFFFFF"/>
        </w:rPr>
        <w:t>, Li, Y</w:t>
      </w:r>
      <w:r w:rsidR="00266535">
        <w:rPr>
          <w:rFonts w:ascii="Arial" w:hAnsi="Arial" w:cs="Arial"/>
          <w:color w:val="000000"/>
          <w:szCs w:val="24"/>
          <w:shd w:val="clear" w:color="auto" w:fill="FFFFFF"/>
        </w:rPr>
        <w:t>.</w:t>
      </w:r>
      <w:r w:rsidRPr="00434003">
        <w:rPr>
          <w:rFonts w:ascii="Arial" w:hAnsi="Arial" w:cs="Arial"/>
          <w:color w:val="000000"/>
          <w:szCs w:val="24"/>
          <w:shd w:val="clear" w:color="auto" w:fill="FFFFFF"/>
        </w:rPr>
        <w:t xml:space="preserve"> &amp; Liu, C</w:t>
      </w:r>
      <w:r w:rsidR="00266535">
        <w:rPr>
          <w:rFonts w:ascii="Arial" w:hAnsi="Arial" w:cs="Arial"/>
          <w:color w:val="000000"/>
          <w:szCs w:val="24"/>
          <w:shd w:val="clear" w:color="auto" w:fill="FFFFFF"/>
        </w:rPr>
        <w:t>.</w:t>
      </w:r>
      <w:r w:rsidRPr="00434003">
        <w:rPr>
          <w:rFonts w:ascii="Arial" w:hAnsi="Arial" w:cs="Arial"/>
          <w:color w:val="000000"/>
          <w:szCs w:val="24"/>
          <w:shd w:val="clear" w:color="auto" w:fill="FFFFFF"/>
        </w:rPr>
        <w:t xml:space="preserve"> </w:t>
      </w:r>
      <w:r w:rsidR="00266535">
        <w:rPr>
          <w:rFonts w:ascii="Arial" w:hAnsi="Arial" w:cs="Arial"/>
          <w:color w:val="000000"/>
          <w:szCs w:val="24"/>
          <w:shd w:val="clear" w:color="auto" w:fill="FFFFFF"/>
        </w:rPr>
        <w:t>(</w:t>
      </w:r>
      <w:r w:rsidRPr="00434003">
        <w:rPr>
          <w:rFonts w:ascii="Arial" w:hAnsi="Arial" w:cs="Arial"/>
          <w:color w:val="000000"/>
          <w:szCs w:val="24"/>
          <w:shd w:val="clear" w:color="auto" w:fill="FFFFFF"/>
        </w:rPr>
        <w:t>2017</w:t>
      </w:r>
      <w:r w:rsidR="00266535">
        <w:rPr>
          <w:rFonts w:ascii="Arial" w:hAnsi="Arial" w:cs="Arial"/>
          <w:color w:val="000000"/>
          <w:szCs w:val="24"/>
          <w:shd w:val="clear" w:color="auto" w:fill="FFFFFF"/>
        </w:rPr>
        <w:t>)</w:t>
      </w:r>
      <w:r w:rsidRPr="00434003">
        <w:rPr>
          <w:rFonts w:ascii="Arial" w:hAnsi="Arial" w:cs="Arial"/>
          <w:color w:val="000000"/>
          <w:szCs w:val="24"/>
          <w:shd w:val="clear" w:color="auto" w:fill="FFFFFF"/>
        </w:rPr>
        <w:t>, "Measuring Tourism Risk Impacts on Destination Image", </w:t>
      </w:r>
      <w:r w:rsidRPr="00434003">
        <w:rPr>
          <w:rFonts w:ascii="Arial" w:hAnsi="Arial" w:cs="Arial"/>
          <w:i/>
          <w:iCs/>
          <w:color w:val="000000"/>
          <w:szCs w:val="24"/>
          <w:shd w:val="clear" w:color="auto" w:fill="FFFFFF"/>
        </w:rPr>
        <w:t>Sustainability</w:t>
      </w:r>
      <w:r w:rsidRPr="00434003">
        <w:rPr>
          <w:rFonts w:ascii="Arial" w:hAnsi="Arial" w:cs="Arial"/>
          <w:color w:val="000000"/>
          <w:szCs w:val="24"/>
          <w:shd w:val="clear" w:color="auto" w:fill="FFFFFF"/>
        </w:rPr>
        <w:t>, vol. 9, no. 9, p. 1501.</w:t>
      </w:r>
    </w:p>
    <w:p w14:paraId="29D15311" w14:textId="244E639F" w:rsidR="00CC57F3" w:rsidRPr="00434003" w:rsidRDefault="00CC57F3" w:rsidP="00434003">
      <w:pPr>
        <w:spacing w:line="360" w:lineRule="auto"/>
        <w:jc w:val="both"/>
        <w:rPr>
          <w:rFonts w:ascii="Arial" w:hAnsi="Arial" w:cs="Arial"/>
          <w:color w:val="000000"/>
          <w:szCs w:val="24"/>
          <w:shd w:val="clear" w:color="auto" w:fill="FFFFFF"/>
        </w:rPr>
      </w:pPr>
      <w:r w:rsidRPr="00434003">
        <w:rPr>
          <w:rFonts w:ascii="Arial" w:hAnsi="Arial" w:cs="Arial"/>
          <w:color w:val="000000"/>
          <w:szCs w:val="24"/>
          <w:shd w:val="clear" w:color="auto" w:fill="FFFFFF"/>
        </w:rPr>
        <w:t>Solway, A</w:t>
      </w:r>
      <w:r w:rsidR="00266535">
        <w:rPr>
          <w:rFonts w:ascii="Arial" w:hAnsi="Arial" w:cs="Arial"/>
          <w:color w:val="000000"/>
          <w:szCs w:val="24"/>
          <w:shd w:val="clear" w:color="auto" w:fill="FFFFFF"/>
        </w:rPr>
        <w:t>.</w:t>
      </w:r>
      <w:r w:rsidRPr="00434003">
        <w:rPr>
          <w:rFonts w:ascii="Arial" w:hAnsi="Arial" w:cs="Arial"/>
          <w:color w:val="000000"/>
          <w:szCs w:val="24"/>
          <w:shd w:val="clear" w:color="auto" w:fill="FFFFFF"/>
        </w:rPr>
        <w:t xml:space="preserve"> </w:t>
      </w:r>
      <w:r w:rsidR="00266535">
        <w:rPr>
          <w:rFonts w:ascii="Arial" w:hAnsi="Arial" w:cs="Arial"/>
          <w:color w:val="000000"/>
          <w:szCs w:val="24"/>
          <w:shd w:val="clear" w:color="auto" w:fill="FFFFFF"/>
        </w:rPr>
        <w:t>(</w:t>
      </w:r>
      <w:r w:rsidRPr="00434003">
        <w:rPr>
          <w:rFonts w:ascii="Arial" w:hAnsi="Arial" w:cs="Arial"/>
          <w:color w:val="000000"/>
          <w:szCs w:val="24"/>
          <w:shd w:val="clear" w:color="auto" w:fill="FFFFFF"/>
        </w:rPr>
        <w:t>2010</w:t>
      </w:r>
      <w:r w:rsidR="00266535">
        <w:rPr>
          <w:rFonts w:ascii="Arial" w:hAnsi="Arial" w:cs="Arial"/>
          <w:color w:val="000000"/>
          <w:szCs w:val="24"/>
          <w:shd w:val="clear" w:color="auto" w:fill="FFFFFF"/>
        </w:rPr>
        <w:t>)</w:t>
      </w:r>
      <w:r w:rsidRPr="00434003">
        <w:rPr>
          <w:rFonts w:ascii="Arial" w:hAnsi="Arial" w:cs="Arial"/>
          <w:color w:val="000000"/>
          <w:szCs w:val="24"/>
          <w:shd w:val="clear" w:color="auto" w:fill="FFFFFF"/>
        </w:rPr>
        <w:t>, </w:t>
      </w:r>
      <w:r w:rsidRPr="00434003">
        <w:rPr>
          <w:rFonts w:ascii="Arial" w:hAnsi="Arial" w:cs="Arial"/>
          <w:i/>
          <w:iCs/>
          <w:color w:val="000000"/>
          <w:szCs w:val="24"/>
          <w:shd w:val="clear" w:color="auto" w:fill="FFFFFF"/>
        </w:rPr>
        <w:t>Sustainable tourism</w:t>
      </w:r>
      <w:r w:rsidRPr="00434003">
        <w:rPr>
          <w:rFonts w:ascii="Arial" w:hAnsi="Arial" w:cs="Arial"/>
          <w:color w:val="000000"/>
          <w:szCs w:val="24"/>
          <w:shd w:val="clear" w:color="auto" w:fill="FFFFFF"/>
        </w:rPr>
        <w:t>, Arcturus Pub., Mankato, Minn.</w:t>
      </w:r>
    </w:p>
    <w:p w14:paraId="5E6C7CE7" w14:textId="07A40C5C" w:rsidR="00CC57F3" w:rsidRPr="00434003" w:rsidRDefault="00CC57F3" w:rsidP="00434003">
      <w:pPr>
        <w:spacing w:line="360" w:lineRule="auto"/>
        <w:jc w:val="both"/>
        <w:rPr>
          <w:rFonts w:ascii="Arial" w:hAnsi="Arial" w:cs="Arial"/>
          <w:color w:val="000000"/>
          <w:szCs w:val="24"/>
          <w:shd w:val="clear" w:color="auto" w:fill="FFFFFF"/>
        </w:rPr>
      </w:pPr>
      <w:r w:rsidRPr="00434003">
        <w:rPr>
          <w:rFonts w:ascii="Arial" w:hAnsi="Arial" w:cs="Arial"/>
          <w:color w:val="000000"/>
          <w:szCs w:val="24"/>
          <w:shd w:val="clear" w:color="auto" w:fill="FFFFFF"/>
        </w:rPr>
        <w:t>Taneja, R</w:t>
      </w:r>
      <w:r w:rsidR="00266535">
        <w:rPr>
          <w:rFonts w:ascii="Arial" w:hAnsi="Arial" w:cs="Arial"/>
          <w:color w:val="000000"/>
          <w:szCs w:val="24"/>
          <w:shd w:val="clear" w:color="auto" w:fill="FFFFFF"/>
        </w:rPr>
        <w:t>.</w:t>
      </w:r>
      <w:r w:rsidRPr="00434003">
        <w:rPr>
          <w:rFonts w:ascii="Arial" w:hAnsi="Arial" w:cs="Arial"/>
          <w:color w:val="000000"/>
          <w:szCs w:val="24"/>
          <w:shd w:val="clear" w:color="auto" w:fill="FFFFFF"/>
        </w:rPr>
        <w:t xml:space="preserve"> </w:t>
      </w:r>
      <w:r w:rsidR="00266535">
        <w:rPr>
          <w:rFonts w:ascii="Arial" w:hAnsi="Arial" w:cs="Arial"/>
          <w:color w:val="000000"/>
          <w:szCs w:val="24"/>
          <w:shd w:val="clear" w:color="auto" w:fill="FFFFFF"/>
        </w:rPr>
        <w:t>(</w:t>
      </w:r>
      <w:r w:rsidRPr="00434003">
        <w:rPr>
          <w:rFonts w:ascii="Arial" w:hAnsi="Arial" w:cs="Arial"/>
          <w:color w:val="000000"/>
          <w:szCs w:val="24"/>
          <w:shd w:val="clear" w:color="auto" w:fill="FFFFFF"/>
        </w:rPr>
        <w:t>2006</w:t>
      </w:r>
      <w:r w:rsidR="00266535">
        <w:rPr>
          <w:rFonts w:ascii="Arial" w:hAnsi="Arial" w:cs="Arial"/>
          <w:color w:val="000000"/>
          <w:szCs w:val="24"/>
          <w:shd w:val="clear" w:color="auto" w:fill="FFFFFF"/>
        </w:rPr>
        <w:t>)</w:t>
      </w:r>
      <w:r w:rsidRPr="00434003">
        <w:rPr>
          <w:rFonts w:ascii="Arial" w:hAnsi="Arial" w:cs="Arial"/>
          <w:color w:val="000000"/>
          <w:szCs w:val="24"/>
          <w:shd w:val="clear" w:color="auto" w:fill="FFFFFF"/>
        </w:rPr>
        <w:t>, </w:t>
      </w:r>
      <w:r w:rsidRPr="00434003">
        <w:rPr>
          <w:rFonts w:ascii="Arial" w:hAnsi="Arial" w:cs="Arial"/>
          <w:i/>
          <w:iCs/>
          <w:color w:val="000000"/>
          <w:szCs w:val="24"/>
          <w:shd w:val="clear" w:color="auto" w:fill="FFFFFF"/>
        </w:rPr>
        <w:t>Destination management</w:t>
      </w:r>
      <w:r w:rsidRPr="00434003">
        <w:rPr>
          <w:rFonts w:ascii="Arial" w:hAnsi="Arial" w:cs="Arial"/>
          <w:color w:val="000000"/>
          <w:szCs w:val="24"/>
          <w:shd w:val="clear" w:color="auto" w:fill="FFFFFF"/>
        </w:rPr>
        <w:t>, Alfa Publications, New Delhi, India.</w:t>
      </w:r>
    </w:p>
    <w:p w14:paraId="03009FEF" w14:textId="0C6F5869" w:rsidR="00CC57F3" w:rsidRPr="00434003" w:rsidRDefault="00CC57F3" w:rsidP="00434003">
      <w:pPr>
        <w:spacing w:line="360" w:lineRule="auto"/>
        <w:jc w:val="both"/>
        <w:rPr>
          <w:rFonts w:ascii="Arial" w:hAnsi="Arial" w:cs="Arial"/>
          <w:color w:val="000000"/>
          <w:szCs w:val="24"/>
          <w:shd w:val="clear" w:color="auto" w:fill="FFFFFF"/>
        </w:rPr>
      </w:pPr>
      <w:proofErr w:type="spellStart"/>
      <w:r w:rsidRPr="00434003">
        <w:rPr>
          <w:rFonts w:ascii="Arial" w:hAnsi="Arial" w:cs="Arial"/>
          <w:color w:val="000000"/>
          <w:szCs w:val="24"/>
          <w:shd w:val="clear" w:color="auto" w:fill="FFFFFF"/>
        </w:rPr>
        <w:t>Volgger</w:t>
      </w:r>
      <w:proofErr w:type="spellEnd"/>
      <w:r w:rsidRPr="00434003">
        <w:rPr>
          <w:rFonts w:ascii="Arial" w:hAnsi="Arial" w:cs="Arial"/>
          <w:color w:val="000000"/>
          <w:szCs w:val="24"/>
          <w:shd w:val="clear" w:color="auto" w:fill="FFFFFF"/>
        </w:rPr>
        <w:t>, M</w:t>
      </w:r>
      <w:r w:rsidR="00266535">
        <w:rPr>
          <w:rFonts w:ascii="Arial" w:hAnsi="Arial" w:cs="Arial"/>
          <w:color w:val="000000"/>
          <w:szCs w:val="24"/>
          <w:shd w:val="clear" w:color="auto" w:fill="FFFFFF"/>
        </w:rPr>
        <w:t>.</w:t>
      </w:r>
      <w:r w:rsidRPr="00434003">
        <w:rPr>
          <w:rFonts w:ascii="Arial" w:hAnsi="Arial" w:cs="Arial"/>
          <w:color w:val="000000"/>
          <w:szCs w:val="24"/>
          <w:shd w:val="clear" w:color="auto" w:fill="FFFFFF"/>
        </w:rPr>
        <w:t xml:space="preserve">, </w:t>
      </w:r>
      <w:proofErr w:type="spellStart"/>
      <w:r w:rsidRPr="00434003">
        <w:rPr>
          <w:rFonts w:ascii="Arial" w:hAnsi="Arial" w:cs="Arial"/>
          <w:color w:val="000000"/>
          <w:szCs w:val="24"/>
          <w:shd w:val="clear" w:color="auto" w:fill="FFFFFF"/>
        </w:rPr>
        <w:t>Erschbamer</w:t>
      </w:r>
      <w:proofErr w:type="spellEnd"/>
      <w:r w:rsidRPr="00434003">
        <w:rPr>
          <w:rFonts w:ascii="Arial" w:hAnsi="Arial" w:cs="Arial"/>
          <w:color w:val="000000"/>
          <w:szCs w:val="24"/>
          <w:shd w:val="clear" w:color="auto" w:fill="FFFFFF"/>
        </w:rPr>
        <w:t>, G</w:t>
      </w:r>
      <w:r w:rsidR="00266535">
        <w:rPr>
          <w:rFonts w:ascii="Arial" w:hAnsi="Arial" w:cs="Arial"/>
          <w:color w:val="000000"/>
          <w:szCs w:val="24"/>
          <w:shd w:val="clear" w:color="auto" w:fill="FFFFFF"/>
        </w:rPr>
        <w:t>.</w:t>
      </w:r>
      <w:r w:rsidRPr="00434003">
        <w:rPr>
          <w:rFonts w:ascii="Arial" w:hAnsi="Arial" w:cs="Arial"/>
          <w:color w:val="000000"/>
          <w:szCs w:val="24"/>
          <w:shd w:val="clear" w:color="auto" w:fill="FFFFFF"/>
        </w:rPr>
        <w:t xml:space="preserve"> &amp; </w:t>
      </w:r>
      <w:proofErr w:type="spellStart"/>
      <w:r w:rsidRPr="00434003">
        <w:rPr>
          <w:rFonts w:ascii="Arial" w:hAnsi="Arial" w:cs="Arial"/>
          <w:color w:val="000000"/>
          <w:szCs w:val="24"/>
          <w:shd w:val="clear" w:color="auto" w:fill="FFFFFF"/>
        </w:rPr>
        <w:t>Pechlaner</w:t>
      </w:r>
      <w:proofErr w:type="spellEnd"/>
      <w:r w:rsidRPr="00434003">
        <w:rPr>
          <w:rFonts w:ascii="Arial" w:hAnsi="Arial" w:cs="Arial"/>
          <w:color w:val="000000"/>
          <w:szCs w:val="24"/>
          <w:shd w:val="clear" w:color="auto" w:fill="FFFFFF"/>
        </w:rPr>
        <w:t>, H</w:t>
      </w:r>
      <w:r w:rsidR="00266535">
        <w:rPr>
          <w:rFonts w:ascii="Arial" w:hAnsi="Arial" w:cs="Arial"/>
          <w:color w:val="000000"/>
          <w:szCs w:val="24"/>
          <w:shd w:val="clear" w:color="auto" w:fill="FFFFFF"/>
        </w:rPr>
        <w:t>.</w:t>
      </w:r>
      <w:r w:rsidRPr="00434003">
        <w:rPr>
          <w:rFonts w:ascii="Arial" w:hAnsi="Arial" w:cs="Arial"/>
          <w:color w:val="000000"/>
          <w:szCs w:val="24"/>
          <w:shd w:val="clear" w:color="auto" w:fill="FFFFFF"/>
        </w:rPr>
        <w:t xml:space="preserve"> </w:t>
      </w:r>
      <w:r w:rsidR="00266535">
        <w:rPr>
          <w:rFonts w:ascii="Arial" w:hAnsi="Arial" w:cs="Arial"/>
          <w:color w:val="000000"/>
          <w:szCs w:val="24"/>
          <w:shd w:val="clear" w:color="auto" w:fill="FFFFFF"/>
        </w:rPr>
        <w:t>(</w:t>
      </w:r>
      <w:r w:rsidRPr="00434003">
        <w:rPr>
          <w:rFonts w:ascii="Arial" w:hAnsi="Arial" w:cs="Arial"/>
          <w:color w:val="000000"/>
          <w:szCs w:val="24"/>
          <w:shd w:val="clear" w:color="auto" w:fill="FFFFFF"/>
        </w:rPr>
        <w:t>2021</w:t>
      </w:r>
      <w:r w:rsidR="00266535">
        <w:rPr>
          <w:rFonts w:ascii="Arial" w:hAnsi="Arial" w:cs="Arial"/>
          <w:color w:val="000000"/>
          <w:szCs w:val="24"/>
          <w:shd w:val="clear" w:color="auto" w:fill="FFFFFF"/>
        </w:rPr>
        <w:t>)</w:t>
      </w:r>
      <w:r w:rsidRPr="00434003">
        <w:rPr>
          <w:rFonts w:ascii="Arial" w:hAnsi="Arial" w:cs="Arial"/>
          <w:color w:val="000000"/>
          <w:szCs w:val="24"/>
          <w:shd w:val="clear" w:color="auto" w:fill="FFFFFF"/>
        </w:rPr>
        <w:t>, "Destination design: New perspectives for tourism destination development", </w:t>
      </w:r>
      <w:r w:rsidRPr="00434003">
        <w:rPr>
          <w:rFonts w:ascii="Arial" w:hAnsi="Arial" w:cs="Arial"/>
          <w:i/>
          <w:iCs/>
          <w:color w:val="000000"/>
          <w:szCs w:val="24"/>
          <w:shd w:val="clear" w:color="auto" w:fill="FFFFFF"/>
        </w:rPr>
        <w:t>Journal of Destination Marketing &amp; Management</w:t>
      </w:r>
      <w:r w:rsidRPr="00434003">
        <w:rPr>
          <w:rFonts w:ascii="Arial" w:hAnsi="Arial" w:cs="Arial"/>
          <w:color w:val="000000"/>
          <w:szCs w:val="24"/>
          <w:shd w:val="clear" w:color="auto" w:fill="FFFFFF"/>
        </w:rPr>
        <w:t>, vol. 19, p. 100561.</w:t>
      </w:r>
    </w:p>
    <w:p w14:paraId="4A044A86" w14:textId="68B69635" w:rsidR="00CC57F3" w:rsidRPr="00434003" w:rsidRDefault="00CC57F3" w:rsidP="00434003">
      <w:pPr>
        <w:spacing w:line="360" w:lineRule="auto"/>
        <w:jc w:val="both"/>
        <w:rPr>
          <w:rFonts w:ascii="Arial" w:hAnsi="Arial" w:cs="Arial"/>
          <w:color w:val="000000"/>
          <w:szCs w:val="24"/>
          <w:shd w:val="clear" w:color="auto" w:fill="FFFFFF"/>
        </w:rPr>
      </w:pPr>
      <w:r w:rsidRPr="00434003">
        <w:rPr>
          <w:rFonts w:ascii="Arial" w:hAnsi="Arial" w:cs="Arial"/>
          <w:color w:val="000000"/>
          <w:szCs w:val="24"/>
          <w:shd w:val="clear" w:color="auto" w:fill="FFFFFF"/>
        </w:rPr>
        <w:lastRenderedPageBreak/>
        <w:t>Wang, Y</w:t>
      </w:r>
      <w:r w:rsidR="00266535">
        <w:rPr>
          <w:rFonts w:ascii="Arial" w:hAnsi="Arial" w:cs="Arial"/>
          <w:color w:val="000000"/>
          <w:szCs w:val="24"/>
          <w:shd w:val="clear" w:color="auto" w:fill="FFFFFF"/>
        </w:rPr>
        <w:t>.</w:t>
      </w:r>
      <w:r w:rsidRPr="00434003">
        <w:rPr>
          <w:rFonts w:ascii="Arial" w:hAnsi="Arial" w:cs="Arial"/>
          <w:color w:val="000000"/>
          <w:szCs w:val="24"/>
          <w:shd w:val="clear" w:color="auto" w:fill="FFFFFF"/>
        </w:rPr>
        <w:t xml:space="preserve"> </w:t>
      </w:r>
      <w:r w:rsidR="00266535">
        <w:rPr>
          <w:rFonts w:ascii="Arial" w:hAnsi="Arial" w:cs="Arial"/>
          <w:color w:val="000000"/>
          <w:szCs w:val="24"/>
          <w:shd w:val="clear" w:color="auto" w:fill="FFFFFF"/>
        </w:rPr>
        <w:t>(</w:t>
      </w:r>
      <w:r w:rsidRPr="00434003">
        <w:rPr>
          <w:rFonts w:ascii="Arial" w:hAnsi="Arial" w:cs="Arial"/>
          <w:color w:val="000000"/>
          <w:szCs w:val="24"/>
          <w:shd w:val="clear" w:color="auto" w:fill="FFFFFF"/>
        </w:rPr>
        <w:t>2022</w:t>
      </w:r>
      <w:r w:rsidR="00266535">
        <w:rPr>
          <w:rFonts w:ascii="Arial" w:hAnsi="Arial" w:cs="Arial"/>
          <w:color w:val="000000"/>
          <w:szCs w:val="24"/>
          <w:shd w:val="clear" w:color="auto" w:fill="FFFFFF"/>
        </w:rPr>
        <w:t>)</w:t>
      </w:r>
      <w:r w:rsidRPr="00434003">
        <w:rPr>
          <w:rFonts w:ascii="Arial" w:hAnsi="Arial" w:cs="Arial"/>
          <w:color w:val="000000"/>
          <w:szCs w:val="24"/>
          <w:shd w:val="clear" w:color="auto" w:fill="FFFFFF"/>
        </w:rPr>
        <w:t xml:space="preserve">, "What is </w:t>
      </w:r>
      <w:proofErr w:type="spellStart"/>
      <w:r w:rsidRPr="00434003">
        <w:rPr>
          <w:rFonts w:ascii="Arial" w:hAnsi="Arial" w:cs="Arial"/>
          <w:color w:val="000000"/>
          <w:szCs w:val="24"/>
          <w:shd w:val="clear" w:color="auto" w:fill="FFFFFF"/>
        </w:rPr>
        <w:t>Doxey's</w:t>
      </w:r>
      <w:proofErr w:type="spellEnd"/>
      <w:r w:rsidRPr="00434003">
        <w:rPr>
          <w:rFonts w:ascii="Arial" w:hAnsi="Arial" w:cs="Arial"/>
          <w:color w:val="000000"/>
          <w:szCs w:val="24"/>
          <w:shd w:val="clear" w:color="auto" w:fill="FFFFFF"/>
        </w:rPr>
        <w:t xml:space="preserve"> </w:t>
      </w:r>
      <w:proofErr w:type="spellStart"/>
      <w:r w:rsidRPr="00434003">
        <w:rPr>
          <w:rFonts w:ascii="Arial" w:hAnsi="Arial" w:cs="Arial"/>
          <w:color w:val="000000"/>
          <w:szCs w:val="24"/>
          <w:shd w:val="clear" w:color="auto" w:fill="FFFFFF"/>
        </w:rPr>
        <w:t>Irridex</w:t>
      </w:r>
      <w:proofErr w:type="spellEnd"/>
      <w:r w:rsidRPr="00434003">
        <w:rPr>
          <w:rFonts w:ascii="Arial" w:hAnsi="Arial" w:cs="Arial"/>
          <w:color w:val="000000"/>
          <w:szCs w:val="24"/>
          <w:shd w:val="clear" w:color="auto" w:fill="FFFFFF"/>
        </w:rPr>
        <w:t xml:space="preserve"> Model", </w:t>
      </w:r>
      <w:proofErr w:type="spellStart"/>
      <w:r w:rsidRPr="00434003">
        <w:rPr>
          <w:rFonts w:ascii="Arial" w:hAnsi="Arial" w:cs="Arial"/>
          <w:i/>
          <w:iCs/>
          <w:color w:val="000000"/>
          <w:szCs w:val="24"/>
          <w:shd w:val="clear" w:color="auto" w:fill="FFFFFF"/>
        </w:rPr>
        <w:t>Northeastern</w:t>
      </w:r>
      <w:proofErr w:type="spellEnd"/>
      <w:r w:rsidRPr="00434003">
        <w:rPr>
          <w:rFonts w:ascii="Arial" w:hAnsi="Arial" w:cs="Arial"/>
          <w:i/>
          <w:iCs/>
          <w:color w:val="000000"/>
          <w:szCs w:val="24"/>
          <w:shd w:val="clear" w:color="auto" w:fill="FFFFFF"/>
        </w:rPr>
        <w:t xml:space="preserve"> Recreation Research Symposium</w:t>
      </w:r>
      <w:r w:rsidRPr="00434003">
        <w:rPr>
          <w:rFonts w:ascii="Arial" w:hAnsi="Arial" w:cs="Arial"/>
          <w:color w:val="000000"/>
          <w:szCs w:val="24"/>
          <w:shd w:val="clear" w:color="auto" w:fill="FFFFFF"/>
        </w:rPr>
        <w:t>, pp. 2-8.</w:t>
      </w:r>
    </w:p>
    <w:p w14:paraId="21ABC117" w14:textId="77777777" w:rsidR="00B6680C" w:rsidRPr="00434003" w:rsidRDefault="00B6680C" w:rsidP="00434003">
      <w:pPr>
        <w:spacing w:line="360" w:lineRule="auto"/>
        <w:jc w:val="both"/>
        <w:rPr>
          <w:rFonts w:ascii="Arial" w:hAnsi="Arial" w:cs="Arial"/>
          <w:szCs w:val="24"/>
        </w:rPr>
      </w:pPr>
    </w:p>
    <w:sectPr w:rsidR="00B6680C" w:rsidRPr="00434003" w:rsidSect="00CC57F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539944" w14:textId="77777777" w:rsidR="00353636" w:rsidRDefault="00353636" w:rsidP="00CC57F3">
      <w:pPr>
        <w:spacing w:after="0" w:line="240" w:lineRule="auto"/>
      </w:pPr>
      <w:r>
        <w:separator/>
      </w:r>
    </w:p>
  </w:endnote>
  <w:endnote w:type="continuationSeparator" w:id="0">
    <w:p w14:paraId="19560591" w14:textId="77777777" w:rsidR="00353636" w:rsidRDefault="00353636" w:rsidP="00CC57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A25D39" w14:textId="77777777" w:rsidR="004E6B21" w:rsidRDefault="004E6B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4680563"/>
      <w:docPartObj>
        <w:docPartGallery w:val="Page Numbers (Bottom of Page)"/>
        <w:docPartUnique/>
      </w:docPartObj>
    </w:sdtPr>
    <w:sdtEndPr>
      <w:rPr>
        <w:color w:val="7F7F7F" w:themeColor="background1" w:themeShade="7F"/>
        <w:spacing w:val="60"/>
      </w:rPr>
    </w:sdtEndPr>
    <w:sdtContent>
      <w:p w14:paraId="1DA46AE9" w14:textId="77777777" w:rsidR="00CC57F3" w:rsidRDefault="00CC57F3">
        <w:pPr>
          <w:pStyle w:val="Footer"/>
          <w:pBdr>
            <w:top w:val="single" w:sz="4" w:space="1" w:color="D9D9D9" w:themeColor="background1" w:themeShade="D9"/>
          </w:pBdr>
          <w:jc w:val="right"/>
        </w:pPr>
        <w:r>
          <w:fldChar w:fldCharType="begin"/>
        </w:r>
        <w:r>
          <w:instrText xml:space="preserve"> PAGE   \* MERGEFORMAT </w:instrText>
        </w:r>
        <w:r>
          <w:fldChar w:fldCharType="separate"/>
        </w:r>
        <w:r w:rsidR="004E6B21">
          <w:rPr>
            <w:noProof/>
          </w:rPr>
          <w:t>4</w:t>
        </w:r>
        <w:r>
          <w:rPr>
            <w:noProof/>
          </w:rPr>
          <w:fldChar w:fldCharType="end"/>
        </w:r>
        <w:r>
          <w:t xml:space="preserve"> | </w:t>
        </w:r>
        <w:r>
          <w:rPr>
            <w:color w:val="7F7F7F" w:themeColor="background1" w:themeShade="7F"/>
            <w:spacing w:val="60"/>
          </w:rPr>
          <w:t>Page</w:t>
        </w:r>
      </w:p>
    </w:sdtContent>
  </w:sdt>
  <w:p w14:paraId="47A62165" w14:textId="77777777" w:rsidR="00CC57F3" w:rsidRDefault="00CC57F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EF4E47" w14:textId="77777777" w:rsidR="004E6B21" w:rsidRDefault="004E6B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45712A" w14:textId="77777777" w:rsidR="00353636" w:rsidRDefault="00353636" w:rsidP="00CC57F3">
      <w:pPr>
        <w:spacing w:after="0" w:line="240" w:lineRule="auto"/>
      </w:pPr>
      <w:r>
        <w:separator/>
      </w:r>
    </w:p>
  </w:footnote>
  <w:footnote w:type="continuationSeparator" w:id="0">
    <w:p w14:paraId="1A4CA32B" w14:textId="77777777" w:rsidR="00353636" w:rsidRDefault="00353636" w:rsidP="00CC57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E68128" w14:textId="77777777" w:rsidR="004E6B21" w:rsidRDefault="004E6B2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477A2C" w14:textId="77777777" w:rsidR="004E6B21" w:rsidRDefault="004E6B2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C8B05B" w14:textId="77777777" w:rsidR="004E6B21" w:rsidRDefault="004E6B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85DE4"/>
    <w:multiLevelType w:val="hybridMultilevel"/>
    <w:tmpl w:val="6FDE12C2"/>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31998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AFCUwNzcwMjYwMDYyUdpeDU4uLM/DyQAuNaABWESG4sAAAA"/>
  </w:docVars>
  <w:rsids>
    <w:rsidRoot w:val="00A73ACF"/>
    <w:rsid w:val="00000D15"/>
    <w:rsid w:val="00014423"/>
    <w:rsid w:val="000513BC"/>
    <w:rsid w:val="000520CE"/>
    <w:rsid w:val="00060F55"/>
    <w:rsid w:val="000A2E19"/>
    <w:rsid w:val="000D5C05"/>
    <w:rsid w:val="000F08E4"/>
    <w:rsid w:val="001225CB"/>
    <w:rsid w:val="00157251"/>
    <w:rsid w:val="00157798"/>
    <w:rsid w:val="001E34E6"/>
    <w:rsid w:val="00217693"/>
    <w:rsid w:val="00256FE1"/>
    <w:rsid w:val="00266535"/>
    <w:rsid w:val="00267D9B"/>
    <w:rsid w:val="00270022"/>
    <w:rsid w:val="0030281A"/>
    <w:rsid w:val="003238DE"/>
    <w:rsid w:val="003240ED"/>
    <w:rsid w:val="00353636"/>
    <w:rsid w:val="003D69A0"/>
    <w:rsid w:val="00434003"/>
    <w:rsid w:val="004629AC"/>
    <w:rsid w:val="0047421B"/>
    <w:rsid w:val="004E6B21"/>
    <w:rsid w:val="004F0213"/>
    <w:rsid w:val="004F5C22"/>
    <w:rsid w:val="005072E6"/>
    <w:rsid w:val="00586BEA"/>
    <w:rsid w:val="00722F9A"/>
    <w:rsid w:val="007771DE"/>
    <w:rsid w:val="007C0188"/>
    <w:rsid w:val="00883E40"/>
    <w:rsid w:val="0092240C"/>
    <w:rsid w:val="0092692D"/>
    <w:rsid w:val="00941249"/>
    <w:rsid w:val="009927C5"/>
    <w:rsid w:val="009F7CF9"/>
    <w:rsid w:val="00A34FB1"/>
    <w:rsid w:val="00A532A0"/>
    <w:rsid w:val="00A73ACF"/>
    <w:rsid w:val="00A90D7E"/>
    <w:rsid w:val="00AD2393"/>
    <w:rsid w:val="00B006B6"/>
    <w:rsid w:val="00B07C8C"/>
    <w:rsid w:val="00B6680C"/>
    <w:rsid w:val="00BA1907"/>
    <w:rsid w:val="00C06A82"/>
    <w:rsid w:val="00CB7780"/>
    <w:rsid w:val="00CC57F3"/>
    <w:rsid w:val="00DB11EC"/>
    <w:rsid w:val="00E11AFC"/>
    <w:rsid w:val="00E5031F"/>
    <w:rsid w:val="00F5280C"/>
    <w:rsid w:val="00F54954"/>
    <w:rsid w:val="00F60090"/>
    <w:rsid w:val="00F64674"/>
    <w:rsid w:val="00F7566B"/>
    <w:rsid w:val="00F838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91627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CC57F3"/>
    <w:pPr>
      <w:keepNext/>
      <w:keepLines/>
      <w:spacing w:before="240" w:after="0" w:line="360" w:lineRule="auto"/>
      <w:jc w:val="both"/>
      <w:outlineLvl w:val="0"/>
    </w:pPr>
    <w:rPr>
      <w:rFonts w:ascii="Arial" w:eastAsiaTheme="majorEastAsia" w:hAnsi="Arial" w:cs="Arial"/>
      <w:b/>
      <w:color w:val="000000" w:themeColor="text1"/>
      <w:sz w:val="32"/>
      <w:szCs w:val="24"/>
    </w:rPr>
  </w:style>
  <w:style w:type="paragraph" w:styleId="Heading2">
    <w:name w:val="heading 2"/>
    <w:basedOn w:val="Normal"/>
    <w:next w:val="Normal"/>
    <w:link w:val="Heading2Char"/>
    <w:uiPriority w:val="9"/>
    <w:unhideWhenUsed/>
    <w:qFormat/>
    <w:rsid w:val="003238D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57F3"/>
    <w:rPr>
      <w:rFonts w:ascii="Arial" w:eastAsiaTheme="majorEastAsia" w:hAnsi="Arial" w:cs="Arial"/>
      <w:b/>
      <w:color w:val="000000" w:themeColor="text1"/>
      <w:sz w:val="32"/>
      <w:szCs w:val="24"/>
      <w:lang w:val="en-GB"/>
    </w:rPr>
  </w:style>
  <w:style w:type="character" w:customStyle="1" w:styleId="Heading2Char">
    <w:name w:val="Heading 2 Char"/>
    <w:basedOn w:val="DefaultParagraphFont"/>
    <w:link w:val="Heading2"/>
    <w:uiPriority w:val="9"/>
    <w:rsid w:val="003238DE"/>
    <w:rPr>
      <w:rFonts w:asciiTheme="majorHAnsi" w:eastAsiaTheme="majorEastAsia" w:hAnsiTheme="majorHAnsi" w:cstheme="majorBidi"/>
      <w:color w:val="2E74B5" w:themeColor="accent1" w:themeShade="BF"/>
      <w:sz w:val="26"/>
      <w:szCs w:val="26"/>
      <w:lang w:val="en-GB"/>
    </w:rPr>
  </w:style>
  <w:style w:type="paragraph" w:styleId="TOCHeading">
    <w:name w:val="TOC Heading"/>
    <w:basedOn w:val="Heading1"/>
    <w:next w:val="Normal"/>
    <w:uiPriority w:val="39"/>
    <w:unhideWhenUsed/>
    <w:qFormat/>
    <w:rsid w:val="00B6680C"/>
    <w:pPr>
      <w:spacing w:line="259" w:lineRule="auto"/>
      <w:jc w:val="left"/>
      <w:outlineLvl w:val="9"/>
    </w:pPr>
    <w:rPr>
      <w:rFonts w:asciiTheme="majorHAnsi" w:hAnsiTheme="majorHAnsi" w:cstheme="majorBidi"/>
      <w:b w:val="0"/>
      <w:color w:val="2E74B5" w:themeColor="accent1" w:themeShade="BF"/>
      <w:lang w:val="en-US"/>
    </w:rPr>
  </w:style>
  <w:style w:type="paragraph" w:styleId="TOC1">
    <w:name w:val="toc 1"/>
    <w:basedOn w:val="Normal"/>
    <w:next w:val="Normal"/>
    <w:autoRedefine/>
    <w:uiPriority w:val="39"/>
    <w:unhideWhenUsed/>
    <w:rsid w:val="00B6680C"/>
    <w:pPr>
      <w:spacing w:after="100"/>
    </w:pPr>
  </w:style>
  <w:style w:type="paragraph" w:styleId="TOC2">
    <w:name w:val="toc 2"/>
    <w:basedOn w:val="Normal"/>
    <w:next w:val="Normal"/>
    <w:autoRedefine/>
    <w:uiPriority w:val="39"/>
    <w:unhideWhenUsed/>
    <w:rsid w:val="00B6680C"/>
    <w:pPr>
      <w:spacing w:after="100"/>
      <w:ind w:left="240"/>
    </w:pPr>
  </w:style>
  <w:style w:type="character" w:styleId="Hyperlink">
    <w:name w:val="Hyperlink"/>
    <w:basedOn w:val="DefaultParagraphFont"/>
    <w:uiPriority w:val="99"/>
    <w:unhideWhenUsed/>
    <w:rsid w:val="00B6680C"/>
    <w:rPr>
      <w:color w:val="0563C1" w:themeColor="hyperlink"/>
      <w:u w:val="single"/>
    </w:rPr>
  </w:style>
  <w:style w:type="paragraph" w:styleId="Header">
    <w:name w:val="header"/>
    <w:basedOn w:val="Normal"/>
    <w:link w:val="HeaderChar"/>
    <w:uiPriority w:val="99"/>
    <w:unhideWhenUsed/>
    <w:rsid w:val="00CC57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57F3"/>
    <w:rPr>
      <w:lang w:val="en-GB"/>
    </w:rPr>
  </w:style>
  <w:style w:type="paragraph" w:styleId="Footer">
    <w:name w:val="footer"/>
    <w:basedOn w:val="Normal"/>
    <w:link w:val="FooterChar"/>
    <w:uiPriority w:val="99"/>
    <w:unhideWhenUsed/>
    <w:rsid w:val="00CC57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57F3"/>
    <w:rPr>
      <w:lang w:val="en-GB"/>
    </w:rPr>
  </w:style>
  <w:style w:type="paragraph" w:styleId="ListParagraph">
    <w:name w:val="List Paragraph"/>
    <w:basedOn w:val="Normal"/>
    <w:uiPriority w:val="34"/>
    <w:qFormat/>
    <w:rsid w:val="00CC57F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1335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yperlink" Target="https://doi.org/10.5822/978-1-61091-175-7_2"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microsoft.com/office/2007/relationships/hdphoto" Target="media/hdphoto1.wdp"/><Relationship Id="rId10" Type="http://schemas.openxmlformats.org/officeDocument/2006/relationships/footer" Target="footer1.xml"/><Relationship Id="rId19" Type="http://schemas.openxmlformats.org/officeDocument/2006/relationships/hyperlink" Target="https://doi.org/10.2478/esrp-2013-0009" TargetMode="Externa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6FEC67-7AF5-4704-AA4B-1A60094099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2504</Words>
  <Characters>14274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2022-12-07T21:42:00Z</dcterms:created>
  <dcterms:modified xsi:type="dcterms:W3CDTF">2022-12-08T11:32:00Z</dcterms:modified>
</cp:coreProperties>
</file>