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A1490" w14:textId="27D19864" w:rsidR="00715195" w:rsidRPr="003C62FD" w:rsidRDefault="00715195" w:rsidP="003C62FD">
      <w:pPr>
        <w:spacing w:line="360" w:lineRule="auto"/>
        <w:jc w:val="center"/>
        <w:rPr>
          <w:rFonts w:ascii="Arial" w:hAnsi="Arial" w:cs="Arial"/>
          <w:sz w:val="22"/>
          <w:szCs w:val="22"/>
        </w:rPr>
      </w:pPr>
      <w:r w:rsidRPr="003C62FD">
        <w:rPr>
          <w:rFonts w:ascii="Arial" w:hAnsi="Arial" w:cs="Arial"/>
          <w:noProof/>
          <w:sz w:val="22"/>
          <w:szCs w:val="22"/>
        </w:rPr>
        <w:drawing>
          <wp:inline distT="0" distB="0" distL="0" distR="0" wp14:anchorId="7A88A83B" wp14:editId="14E171A6">
            <wp:extent cx="3213100" cy="1428750"/>
            <wp:effectExtent l="0" t="0" r="6350" b="0"/>
            <wp:docPr id="1442433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428750"/>
                    </a:xfrm>
                    <a:prstGeom prst="rect">
                      <a:avLst/>
                    </a:prstGeom>
                    <a:noFill/>
                    <a:ln>
                      <a:noFill/>
                    </a:ln>
                  </pic:spPr>
                </pic:pic>
              </a:graphicData>
            </a:graphic>
          </wp:inline>
        </w:drawing>
      </w:r>
    </w:p>
    <w:p w14:paraId="17B7F444" w14:textId="77777777" w:rsidR="00BE6DDA" w:rsidRPr="003C62FD" w:rsidRDefault="00BE6DDA" w:rsidP="003C62FD">
      <w:pPr>
        <w:spacing w:line="360" w:lineRule="auto"/>
        <w:jc w:val="center"/>
        <w:rPr>
          <w:rFonts w:ascii="Arial" w:hAnsi="Arial" w:cs="Arial"/>
          <w:b/>
          <w:sz w:val="22"/>
          <w:szCs w:val="22"/>
        </w:rPr>
      </w:pPr>
    </w:p>
    <w:p w14:paraId="5458ECAA" w14:textId="77777777" w:rsidR="00BE6DDA" w:rsidRPr="003C62FD" w:rsidRDefault="00BE6DDA" w:rsidP="003C62FD">
      <w:pPr>
        <w:spacing w:line="360" w:lineRule="auto"/>
        <w:jc w:val="center"/>
        <w:rPr>
          <w:rFonts w:ascii="Arial" w:hAnsi="Arial" w:cs="Arial"/>
          <w:b/>
          <w:sz w:val="22"/>
          <w:szCs w:val="22"/>
        </w:rPr>
      </w:pPr>
    </w:p>
    <w:p w14:paraId="1DFEC048" w14:textId="77777777" w:rsidR="00BE6DDA" w:rsidRPr="003C62FD" w:rsidRDefault="00BE6DDA" w:rsidP="003C62FD">
      <w:pPr>
        <w:spacing w:line="360" w:lineRule="auto"/>
        <w:jc w:val="center"/>
        <w:rPr>
          <w:rFonts w:ascii="Arial" w:hAnsi="Arial" w:cs="Arial"/>
          <w:b/>
          <w:sz w:val="22"/>
          <w:szCs w:val="22"/>
        </w:rPr>
      </w:pPr>
    </w:p>
    <w:p w14:paraId="5EB4292D" w14:textId="727C1A02"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Programme: BSc Health and Social Care</w:t>
      </w:r>
    </w:p>
    <w:p w14:paraId="409C7D56" w14:textId="77777777" w:rsidR="00BE6DDA" w:rsidRPr="006E479E" w:rsidRDefault="00BE6DDA" w:rsidP="006E479E">
      <w:pPr>
        <w:spacing w:line="360" w:lineRule="auto"/>
        <w:rPr>
          <w:rFonts w:ascii="Arial" w:hAnsi="Arial" w:cs="Arial"/>
          <w:b/>
          <w:sz w:val="22"/>
          <w:szCs w:val="22"/>
        </w:rPr>
      </w:pPr>
    </w:p>
    <w:p w14:paraId="4E812BDA"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student name: Reza Foroozan</w:t>
      </w:r>
    </w:p>
    <w:p w14:paraId="4C7C1B58" w14:textId="77777777" w:rsidR="00BE6DDA" w:rsidRPr="006E479E" w:rsidRDefault="00BE6DDA" w:rsidP="006E479E">
      <w:pPr>
        <w:spacing w:line="360" w:lineRule="auto"/>
        <w:jc w:val="center"/>
        <w:rPr>
          <w:rFonts w:ascii="Arial" w:hAnsi="Arial" w:cs="Arial"/>
          <w:b/>
          <w:sz w:val="22"/>
          <w:szCs w:val="22"/>
        </w:rPr>
      </w:pPr>
    </w:p>
    <w:p w14:paraId="5031CDF1"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STUDENT NUMBER: 2411283</w:t>
      </w:r>
    </w:p>
    <w:p w14:paraId="21B681A0"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 xml:space="preserve">MODULE NAME: Changemakers: Building your Personal Brand for Sustainable Employment   </w:t>
      </w:r>
    </w:p>
    <w:p w14:paraId="7197A041"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MODULE CODE: BMHP5015</w:t>
      </w:r>
    </w:p>
    <w:p w14:paraId="60EBC23E"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 xml:space="preserve">Assignment Title: Component 1:  </w:t>
      </w:r>
    </w:p>
    <w:p w14:paraId="4F879C44"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Online Portfolio of Set Exercises</w:t>
      </w:r>
    </w:p>
    <w:p w14:paraId="2082AB15"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From Task 1 to Task 7</w:t>
      </w:r>
    </w:p>
    <w:p w14:paraId="4FE9F7F4"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INTERNAL VERIFIER: Dr Eleni Koutsogeorgou-Andreou</w:t>
      </w:r>
    </w:p>
    <w:p w14:paraId="5DDA35BD" w14:textId="77777777" w:rsidR="00BE6DDA" w:rsidRPr="006E479E" w:rsidRDefault="00BE6DDA" w:rsidP="006E479E">
      <w:pPr>
        <w:spacing w:line="360" w:lineRule="auto"/>
        <w:jc w:val="center"/>
        <w:rPr>
          <w:rFonts w:ascii="Arial" w:hAnsi="Arial" w:cs="Arial"/>
          <w:b/>
          <w:sz w:val="22"/>
          <w:szCs w:val="22"/>
        </w:rPr>
      </w:pPr>
      <w:r w:rsidRPr="006E479E">
        <w:rPr>
          <w:rFonts w:ascii="Arial" w:hAnsi="Arial" w:cs="Arial"/>
          <w:b/>
          <w:sz w:val="22"/>
          <w:szCs w:val="22"/>
        </w:rPr>
        <w:t>LECTURER NAME: Olufemi Oluranti</w:t>
      </w:r>
    </w:p>
    <w:p w14:paraId="174C754B" w14:textId="77777777" w:rsidR="00BE6DDA" w:rsidRPr="006E479E" w:rsidRDefault="00BE6DDA" w:rsidP="006E479E">
      <w:pPr>
        <w:spacing w:line="360" w:lineRule="auto"/>
        <w:jc w:val="center"/>
        <w:rPr>
          <w:rFonts w:ascii="Arial" w:hAnsi="Arial" w:cs="Arial"/>
          <w:b/>
          <w:sz w:val="22"/>
          <w:szCs w:val="22"/>
        </w:rPr>
      </w:pPr>
    </w:p>
    <w:p w14:paraId="6B3C8BB8" w14:textId="77777777" w:rsidR="00BE6DDA" w:rsidRPr="003C62FD" w:rsidRDefault="00BE6DDA" w:rsidP="003C62FD">
      <w:pPr>
        <w:spacing w:line="360" w:lineRule="auto"/>
        <w:jc w:val="center"/>
        <w:rPr>
          <w:rFonts w:ascii="Arial" w:hAnsi="Arial" w:cs="Arial"/>
          <w:b/>
          <w:sz w:val="22"/>
          <w:szCs w:val="22"/>
        </w:rPr>
      </w:pPr>
    </w:p>
    <w:p w14:paraId="4F31C981" w14:textId="5FF76A24" w:rsidR="00715195" w:rsidRPr="006E479E" w:rsidRDefault="00715195" w:rsidP="009F70AD">
      <w:pPr>
        <w:spacing w:line="360" w:lineRule="auto"/>
        <w:jc w:val="both"/>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003F539D" w:rsidRPr="006E479E">
        <w:rPr>
          <w:rFonts w:ascii="Arial" w:hAnsi="Arial" w:cs="Arial"/>
          <w:sz w:val="22"/>
          <w:szCs w:val="22"/>
        </w:rPr>
        <w:lastRenderedPageBreak/>
        <w:t>This Portfolio is going to explain “Sustainable Employment”, Seven tasks of “Personal Brand”, “Network Map and Rationale”,</w:t>
      </w:r>
      <w:r w:rsidR="00E855B7" w:rsidRPr="006E479E">
        <w:rPr>
          <w:rFonts w:ascii="Arial" w:hAnsi="Arial" w:cs="Arial"/>
          <w:sz w:val="22"/>
          <w:szCs w:val="22"/>
        </w:rPr>
        <w:t>“The Importance of Healthy Ageing in the UK”,</w:t>
      </w:r>
      <w:r w:rsidR="00044870" w:rsidRPr="006E479E">
        <w:rPr>
          <w:rFonts w:ascii="Arial" w:hAnsi="Arial" w:cs="Arial"/>
          <w:sz w:val="22"/>
          <w:szCs w:val="22"/>
        </w:rPr>
        <w:t xml:space="preserve"> </w:t>
      </w:r>
      <w:r w:rsidR="00E855B7" w:rsidRPr="006E479E">
        <w:rPr>
          <w:rFonts w:ascii="Arial" w:hAnsi="Arial" w:cs="Arial"/>
          <w:sz w:val="22"/>
          <w:szCs w:val="22"/>
        </w:rPr>
        <w:t xml:space="preserve">Equality, Diversity, </w:t>
      </w:r>
      <w:r w:rsidR="00F646A8" w:rsidRPr="006E479E">
        <w:rPr>
          <w:rFonts w:ascii="Arial" w:hAnsi="Arial" w:cs="Arial"/>
          <w:sz w:val="22"/>
          <w:szCs w:val="22"/>
        </w:rPr>
        <w:t>a</w:t>
      </w:r>
      <w:r w:rsidR="00E855B7" w:rsidRPr="006E479E">
        <w:rPr>
          <w:rFonts w:ascii="Arial" w:hAnsi="Arial" w:cs="Arial"/>
          <w:sz w:val="22"/>
          <w:szCs w:val="22"/>
        </w:rPr>
        <w:t>nd Inclusion Improvement Plan”, “develop a Letter to the author”, “Creat</w:t>
      </w:r>
      <w:r w:rsidR="00174B67" w:rsidRPr="006E479E">
        <w:rPr>
          <w:rFonts w:ascii="Arial" w:hAnsi="Arial" w:cs="Arial"/>
          <w:sz w:val="22"/>
          <w:szCs w:val="22"/>
        </w:rPr>
        <w:t>e</w:t>
      </w:r>
      <w:r w:rsidR="00E855B7" w:rsidRPr="006E479E">
        <w:rPr>
          <w:rFonts w:ascii="Arial" w:hAnsi="Arial" w:cs="Arial"/>
          <w:sz w:val="22"/>
          <w:szCs w:val="22"/>
        </w:rPr>
        <w:t xml:space="preserve"> a GANTT Chart (Start Date: 10 July 2026; End Date: 31 March 2027) in order to log progress toward the objectives”</w:t>
      </w:r>
      <w:r w:rsidR="00C0120A" w:rsidRPr="006E479E">
        <w:rPr>
          <w:rFonts w:ascii="Arial" w:hAnsi="Arial" w:cs="Arial"/>
          <w:sz w:val="22"/>
          <w:szCs w:val="22"/>
        </w:rPr>
        <w:t xml:space="preserve"> and offers an insight into</w:t>
      </w:r>
      <w:r w:rsidR="00E855B7" w:rsidRPr="006E479E">
        <w:rPr>
          <w:rFonts w:ascii="Arial" w:hAnsi="Arial" w:cs="Arial"/>
          <w:sz w:val="22"/>
          <w:szCs w:val="22"/>
        </w:rPr>
        <w:t xml:space="preserve"> “</w:t>
      </w:r>
      <w:r w:rsidR="00174B67" w:rsidRPr="006E479E">
        <w:rPr>
          <w:rFonts w:ascii="Arial" w:hAnsi="Arial" w:cs="Arial"/>
          <w:sz w:val="22"/>
          <w:szCs w:val="22"/>
        </w:rPr>
        <w:t>Fall</w:t>
      </w:r>
      <w:r w:rsidR="009F70AD" w:rsidRPr="006E479E">
        <w:rPr>
          <w:rFonts w:ascii="Arial" w:hAnsi="Arial" w:cs="Arial"/>
          <w:sz w:val="22"/>
          <w:szCs w:val="22"/>
        </w:rPr>
        <w:t>s</w:t>
      </w:r>
      <w:r w:rsidR="00174B67" w:rsidRPr="006E479E">
        <w:rPr>
          <w:rFonts w:ascii="Arial" w:hAnsi="Arial" w:cs="Arial"/>
          <w:sz w:val="22"/>
          <w:szCs w:val="22"/>
        </w:rPr>
        <w:t xml:space="preserve"> Prevention Program – Report on Making Changes</w:t>
      </w:r>
      <w:r w:rsidR="00E855B7" w:rsidRPr="006E479E">
        <w:rPr>
          <w:rFonts w:ascii="Arial" w:hAnsi="Arial" w:cs="Arial"/>
          <w:sz w:val="22"/>
          <w:szCs w:val="22"/>
        </w:rPr>
        <w:t>”</w:t>
      </w:r>
      <w:r w:rsidR="00C0120A" w:rsidRPr="006E479E">
        <w:rPr>
          <w:rFonts w:ascii="Arial" w:hAnsi="Arial" w:cs="Arial"/>
          <w:sz w:val="22"/>
          <w:szCs w:val="22"/>
        </w:rPr>
        <w:t xml:space="preserve"> through a fictional incident</w:t>
      </w:r>
      <w:r w:rsidR="00E855B7" w:rsidRPr="006E479E">
        <w:rPr>
          <w:rFonts w:ascii="Arial" w:hAnsi="Arial" w:cs="Arial"/>
          <w:sz w:val="22"/>
          <w:szCs w:val="22"/>
        </w:rPr>
        <w:t>.</w:t>
      </w:r>
      <w:r w:rsidR="00C0120A" w:rsidRPr="006E479E">
        <w:rPr>
          <w:rFonts w:ascii="Arial" w:hAnsi="Arial" w:cs="Arial"/>
          <w:sz w:val="22"/>
          <w:szCs w:val="22"/>
        </w:rPr>
        <w:t xml:space="preserve"> Furthermore, it is going to make inference within a conclusion section</w:t>
      </w:r>
      <w:r w:rsidR="009F70AD" w:rsidRPr="006E479E">
        <w:rPr>
          <w:rFonts w:ascii="Arial" w:hAnsi="Arial" w:cs="Arial"/>
          <w:sz w:val="22"/>
          <w:szCs w:val="22"/>
        </w:rPr>
        <w:t>,</w:t>
      </w:r>
      <w:r w:rsidR="00C0120A" w:rsidRPr="006E479E">
        <w:rPr>
          <w:rFonts w:ascii="Arial" w:hAnsi="Arial" w:cs="Arial"/>
          <w:sz w:val="22"/>
          <w:szCs w:val="22"/>
        </w:rPr>
        <w:t xml:space="preserve"> </w:t>
      </w:r>
      <w:r w:rsidR="00044870" w:rsidRPr="006E479E">
        <w:rPr>
          <w:rFonts w:ascii="Arial" w:hAnsi="Arial" w:cs="Arial"/>
          <w:sz w:val="22"/>
          <w:szCs w:val="22"/>
        </w:rPr>
        <w:t>to</w:t>
      </w:r>
      <w:r w:rsidR="00C0120A" w:rsidRPr="006E479E">
        <w:rPr>
          <w:rFonts w:ascii="Arial" w:hAnsi="Arial" w:cs="Arial"/>
          <w:sz w:val="22"/>
          <w:szCs w:val="22"/>
        </w:rPr>
        <w:t xml:space="preserve"> complete the task. </w:t>
      </w:r>
    </w:p>
    <w:p w14:paraId="34E80031" w14:textId="7E89F745" w:rsidR="0020485E" w:rsidRPr="003C62FD" w:rsidRDefault="0020485E" w:rsidP="0020485E">
      <w:pPr>
        <w:spacing w:line="360" w:lineRule="auto"/>
        <w:jc w:val="both"/>
        <w:rPr>
          <w:rFonts w:ascii="Arial" w:hAnsi="Arial" w:cs="Arial"/>
          <w:sz w:val="22"/>
          <w:szCs w:val="22"/>
        </w:rPr>
      </w:pPr>
    </w:p>
    <w:p w14:paraId="7F4EFD46" w14:textId="435C299F" w:rsidR="003F539D" w:rsidRDefault="003F539D" w:rsidP="003C62FD">
      <w:pPr>
        <w:spacing w:line="360" w:lineRule="auto"/>
        <w:rPr>
          <w:rFonts w:ascii="Arial" w:hAnsi="Arial" w:cs="Arial"/>
          <w:b/>
          <w:bCs/>
          <w:sz w:val="22"/>
          <w:szCs w:val="22"/>
        </w:rPr>
      </w:pPr>
    </w:p>
    <w:p w14:paraId="7979160B" w14:textId="77777777" w:rsidR="003F539D" w:rsidRDefault="003F539D" w:rsidP="003C62FD">
      <w:pPr>
        <w:spacing w:line="360" w:lineRule="auto"/>
        <w:rPr>
          <w:rFonts w:ascii="Arial" w:hAnsi="Arial" w:cs="Arial"/>
          <w:b/>
          <w:bCs/>
          <w:sz w:val="22"/>
          <w:szCs w:val="22"/>
        </w:rPr>
      </w:pPr>
    </w:p>
    <w:p w14:paraId="3A45CA5D" w14:textId="77777777" w:rsidR="00FB6F11" w:rsidRDefault="00FB6F11" w:rsidP="003C62FD">
      <w:pPr>
        <w:spacing w:line="360" w:lineRule="auto"/>
        <w:rPr>
          <w:rFonts w:ascii="Arial" w:hAnsi="Arial" w:cs="Arial"/>
          <w:b/>
          <w:bCs/>
          <w:sz w:val="22"/>
          <w:szCs w:val="22"/>
        </w:rPr>
      </w:pPr>
    </w:p>
    <w:p w14:paraId="6A950B71" w14:textId="77777777" w:rsidR="00FB6F11" w:rsidRDefault="00FB6F11" w:rsidP="003C62FD">
      <w:pPr>
        <w:spacing w:line="360" w:lineRule="auto"/>
        <w:rPr>
          <w:rFonts w:ascii="Arial" w:hAnsi="Arial" w:cs="Arial"/>
          <w:b/>
          <w:bCs/>
          <w:sz w:val="22"/>
          <w:szCs w:val="22"/>
        </w:rPr>
      </w:pPr>
    </w:p>
    <w:p w14:paraId="50DA84B6" w14:textId="77777777" w:rsidR="00FB6F11" w:rsidRDefault="00FB6F11" w:rsidP="003C62FD">
      <w:pPr>
        <w:spacing w:line="360" w:lineRule="auto"/>
        <w:rPr>
          <w:rFonts w:ascii="Arial" w:hAnsi="Arial" w:cs="Arial"/>
          <w:b/>
          <w:bCs/>
          <w:sz w:val="22"/>
          <w:szCs w:val="22"/>
        </w:rPr>
      </w:pPr>
    </w:p>
    <w:p w14:paraId="38EE6978" w14:textId="77777777" w:rsidR="00FB6F11" w:rsidRDefault="00FB6F11" w:rsidP="003C62FD">
      <w:pPr>
        <w:spacing w:line="360" w:lineRule="auto"/>
        <w:rPr>
          <w:rFonts w:ascii="Arial" w:hAnsi="Arial" w:cs="Arial"/>
          <w:b/>
          <w:bCs/>
          <w:sz w:val="22"/>
          <w:szCs w:val="22"/>
        </w:rPr>
      </w:pPr>
    </w:p>
    <w:p w14:paraId="15AD111F" w14:textId="77777777" w:rsidR="00FB6F11" w:rsidRDefault="00FB6F11" w:rsidP="003C62FD">
      <w:pPr>
        <w:spacing w:line="360" w:lineRule="auto"/>
        <w:rPr>
          <w:rFonts w:ascii="Arial" w:hAnsi="Arial" w:cs="Arial"/>
          <w:b/>
          <w:bCs/>
          <w:sz w:val="22"/>
          <w:szCs w:val="22"/>
        </w:rPr>
      </w:pPr>
    </w:p>
    <w:p w14:paraId="7E42E654" w14:textId="77777777" w:rsidR="00FB6F11" w:rsidRDefault="00FB6F11" w:rsidP="003C62FD">
      <w:pPr>
        <w:spacing w:line="360" w:lineRule="auto"/>
        <w:rPr>
          <w:rFonts w:ascii="Arial" w:hAnsi="Arial" w:cs="Arial"/>
          <w:b/>
          <w:bCs/>
          <w:sz w:val="22"/>
          <w:szCs w:val="22"/>
        </w:rPr>
      </w:pPr>
    </w:p>
    <w:p w14:paraId="5D54D7E3" w14:textId="77777777" w:rsidR="00FB6F11" w:rsidRDefault="00FB6F11" w:rsidP="003C62FD">
      <w:pPr>
        <w:spacing w:line="360" w:lineRule="auto"/>
        <w:rPr>
          <w:rFonts w:ascii="Arial" w:hAnsi="Arial" w:cs="Arial"/>
          <w:b/>
          <w:bCs/>
          <w:sz w:val="22"/>
          <w:szCs w:val="22"/>
        </w:rPr>
      </w:pPr>
    </w:p>
    <w:p w14:paraId="445F4C04" w14:textId="77777777" w:rsidR="00FB6F11" w:rsidRDefault="00FB6F11" w:rsidP="003C62FD">
      <w:pPr>
        <w:spacing w:line="360" w:lineRule="auto"/>
        <w:rPr>
          <w:rFonts w:ascii="Arial" w:hAnsi="Arial" w:cs="Arial"/>
          <w:b/>
          <w:bCs/>
          <w:sz w:val="22"/>
          <w:szCs w:val="22"/>
        </w:rPr>
      </w:pPr>
    </w:p>
    <w:p w14:paraId="2B29AB5C" w14:textId="77777777" w:rsidR="00FB6F11" w:rsidRDefault="00FB6F11" w:rsidP="003C62FD">
      <w:pPr>
        <w:spacing w:line="360" w:lineRule="auto"/>
        <w:rPr>
          <w:rFonts w:ascii="Arial" w:hAnsi="Arial" w:cs="Arial"/>
          <w:b/>
          <w:bCs/>
          <w:sz w:val="22"/>
          <w:szCs w:val="22"/>
        </w:rPr>
      </w:pPr>
    </w:p>
    <w:p w14:paraId="22F24144" w14:textId="77777777" w:rsidR="00FB6F11" w:rsidRDefault="00FB6F11" w:rsidP="003C62FD">
      <w:pPr>
        <w:spacing w:line="360" w:lineRule="auto"/>
        <w:rPr>
          <w:rFonts w:ascii="Arial" w:hAnsi="Arial" w:cs="Arial"/>
          <w:b/>
          <w:bCs/>
          <w:sz w:val="22"/>
          <w:szCs w:val="22"/>
        </w:rPr>
      </w:pPr>
    </w:p>
    <w:p w14:paraId="235CFD24" w14:textId="77777777" w:rsidR="00FB6F11" w:rsidRDefault="00FB6F11" w:rsidP="003C62FD">
      <w:pPr>
        <w:spacing w:line="360" w:lineRule="auto"/>
        <w:rPr>
          <w:rFonts w:ascii="Arial" w:hAnsi="Arial" w:cs="Arial"/>
          <w:b/>
          <w:bCs/>
          <w:sz w:val="22"/>
          <w:szCs w:val="22"/>
        </w:rPr>
      </w:pPr>
    </w:p>
    <w:p w14:paraId="51019460" w14:textId="77777777" w:rsidR="00FB6F11" w:rsidRDefault="00FB6F11" w:rsidP="003C62FD">
      <w:pPr>
        <w:spacing w:line="360" w:lineRule="auto"/>
        <w:rPr>
          <w:rFonts w:ascii="Arial" w:hAnsi="Arial" w:cs="Arial"/>
          <w:b/>
          <w:bCs/>
          <w:sz w:val="22"/>
          <w:szCs w:val="22"/>
        </w:rPr>
      </w:pPr>
    </w:p>
    <w:p w14:paraId="2E904880" w14:textId="77777777" w:rsidR="00FB6F11" w:rsidRDefault="00FB6F11" w:rsidP="003C62FD">
      <w:pPr>
        <w:spacing w:line="360" w:lineRule="auto"/>
        <w:rPr>
          <w:rFonts w:ascii="Arial" w:hAnsi="Arial" w:cs="Arial"/>
          <w:b/>
          <w:bCs/>
          <w:sz w:val="22"/>
          <w:szCs w:val="22"/>
        </w:rPr>
      </w:pPr>
    </w:p>
    <w:p w14:paraId="00F626F5" w14:textId="77777777" w:rsidR="00FB6F11" w:rsidRDefault="00FB6F11" w:rsidP="003C62FD">
      <w:pPr>
        <w:spacing w:line="360" w:lineRule="auto"/>
        <w:rPr>
          <w:rFonts w:ascii="Arial" w:hAnsi="Arial" w:cs="Arial"/>
          <w:b/>
          <w:bCs/>
          <w:sz w:val="22"/>
          <w:szCs w:val="22"/>
        </w:rPr>
      </w:pPr>
    </w:p>
    <w:p w14:paraId="26FE19E9" w14:textId="77777777" w:rsidR="00FB6F11" w:rsidRDefault="00FB6F11" w:rsidP="003C62FD">
      <w:pPr>
        <w:spacing w:line="360" w:lineRule="auto"/>
        <w:rPr>
          <w:rFonts w:ascii="Arial" w:hAnsi="Arial" w:cs="Arial"/>
          <w:b/>
          <w:bCs/>
          <w:sz w:val="22"/>
          <w:szCs w:val="22"/>
        </w:rPr>
      </w:pPr>
    </w:p>
    <w:p w14:paraId="6D1B57A7" w14:textId="77777777" w:rsidR="00FB6F11" w:rsidRDefault="00FB6F11" w:rsidP="003C62FD">
      <w:pPr>
        <w:spacing w:line="360" w:lineRule="auto"/>
        <w:rPr>
          <w:rFonts w:ascii="Arial" w:hAnsi="Arial" w:cs="Arial"/>
          <w:b/>
          <w:bCs/>
          <w:sz w:val="22"/>
          <w:szCs w:val="22"/>
        </w:rPr>
      </w:pPr>
    </w:p>
    <w:p w14:paraId="5AF46F0A" w14:textId="77777777" w:rsidR="00FB6F11" w:rsidRDefault="00FB6F11" w:rsidP="003C62FD">
      <w:pPr>
        <w:spacing w:line="360" w:lineRule="auto"/>
        <w:rPr>
          <w:rFonts w:ascii="Arial" w:hAnsi="Arial" w:cs="Arial"/>
          <w:b/>
          <w:bCs/>
          <w:sz w:val="22"/>
          <w:szCs w:val="22"/>
        </w:rPr>
      </w:pPr>
    </w:p>
    <w:p w14:paraId="14C72F26" w14:textId="77777777" w:rsidR="00E70100" w:rsidRDefault="00E70100" w:rsidP="006E479E">
      <w:pPr>
        <w:spacing w:line="360" w:lineRule="auto"/>
        <w:jc w:val="both"/>
        <w:rPr>
          <w:rFonts w:ascii="Arial" w:hAnsi="Arial" w:cs="Arial"/>
          <w:b/>
          <w:bCs/>
          <w:sz w:val="22"/>
          <w:szCs w:val="22"/>
        </w:rPr>
      </w:pPr>
    </w:p>
    <w:p w14:paraId="26027137" w14:textId="20F5E7B8" w:rsidR="00715195"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lastRenderedPageBreak/>
        <w:t>Introduction</w:t>
      </w:r>
    </w:p>
    <w:p w14:paraId="4E6848D0" w14:textId="23969585" w:rsidR="00F75D8F" w:rsidRDefault="00F75D8F" w:rsidP="006E479E">
      <w:pPr>
        <w:spacing w:line="360" w:lineRule="auto"/>
        <w:jc w:val="both"/>
        <w:rPr>
          <w:rFonts w:ascii="Arial" w:hAnsi="Arial" w:cs="Arial"/>
          <w:b/>
          <w:bCs/>
          <w:sz w:val="22"/>
          <w:szCs w:val="22"/>
        </w:rPr>
      </w:pPr>
      <w:r>
        <w:rPr>
          <w:rFonts w:ascii="Arial" w:hAnsi="Arial" w:cs="Arial"/>
          <w:b/>
          <w:bCs/>
          <w:sz w:val="22"/>
          <w:szCs w:val="22"/>
        </w:rPr>
        <w:t>What is “</w:t>
      </w:r>
      <w:r w:rsidRPr="00F75D8F">
        <w:rPr>
          <w:rFonts w:ascii="Arial" w:hAnsi="Arial" w:cs="Arial"/>
          <w:b/>
          <w:bCs/>
          <w:i/>
          <w:iCs/>
          <w:sz w:val="22"/>
          <w:szCs w:val="22"/>
        </w:rPr>
        <w:t xml:space="preserve">Sustainable </w:t>
      </w:r>
      <w:r>
        <w:rPr>
          <w:rFonts w:ascii="Arial" w:hAnsi="Arial" w:cs="Arial"/>
          <w:b/>
          <w:bCs/>
          <w:i/>
          <w:iCs/>
          <w:sz w:val="22"/>
          <w:szCs w:val="22"/>
        </w:rPr>
        <w:t>E</w:t>
      </w:r>
      <w:r w:rsidRPr="00F75D8F">
        <w:rPr>
          <w:rFonts w:ascii="Arial" w:hAnsi="Arial" w:cs="Arial"/>
          <w:b/>
          <w:bCs/>
          <w:i/>
          <w:iCs/>
          <w:sz w:val="22"/>
          <w:szCs w:val="22"/>
        </w:rPr>
        <w:t>mployment</w:t>
      </w:r>
      <w:r>
        <w:rPr>
          <w:rFonts w:ascii="Arial" w:hAnsi="Arial" w:cs="Arial"/>
          <w:b/>
          <w:bCs/>
          <w:sz w:val="22"/>
          <w:szCs w:val="22"/>
        </w:rPr>
        <w:t>”</w:t>
      </w:r>
    </w:p>
    <w:p w14:paraId="72EC5681" w14:textId="2199D67E" w:rsidR="00CC6429" w:rsidRDefault="007C4338" w:rsidP="006E479E">
      <w:pPr>
        <w:spacing w:line="360" w:lineRule="auto"/>
        <w:jc w:val="both"/>
        <w:rPr>
          <w:rFonts w:ascii="Arial" w:hAnsi="Arial" w:cs="Arial"/>
          <w:sz w:val="22"/>
          <w:szCs w:val="22"/>
        </w:rPr>
      </w:pPr>
      <w:r>
        <w:rPr>
          <w:rFonts w:ascii="Arial" w:hAnsi="Arial" w:cs="Arial"/>
          <w:sz w:val="22"/>
          <w:szCs w:val="22"/>
        </w:rPr>
        <w:t xml:space="preserve">According to </w:t>
      </w:r>
      <w:r w:rsidRPr="00CC6429">
        <w:rPr>
          <w:rFonts w:ascii="Arial" w:hAnsi="Arial" w:cs="Arial"/>
          <w:sz w:val="22"/>
          <w:szCs w:val="22"/>
        </w:rPr>
        <w:t>Citaristi</w:t>
      </w:r>
      <w:r w:rsidRPr="007C4338">
        <w:rPr>
          <w:rFonts w:ascii="Arial" w:hAnsi="Arial" w:cs="Arial"/>
          <w:sz w:val="22"/>
          <w:szCs w:val="22"/>
        </w:rPr>
        <w:t xml:space="preserve"> </w:t>
      </w:r>
      <w:r>
        <w:rPr>
          <w:rFonts w:ascii="Arial" w:hAnsi="Arial" w:cs="Arial"/>
          <w:sz w:val="22"/>
          <w:szCs w:val="22"/>
        </w:rPr>
        <w:t xml:space="preserve">(2022) state </w:t>
      </w:r>
      <w:r w:rsidRPr="007C4338">
        <w:rPr>
          <w:rFonts w:ascii="Arial" w:hAnsi="Arial" w:cs="Arial"/>
          <w:sz w:val="22"/>
          <w:szCs w:val="22"/>
        </w:rPr>
        <w:t xml:space="preserve">Sustainable </w:t>
      </w:r>
      <w:r>
        <w:rPr>
          <w:rFonts w:ascii="Arial" w:hAnsi="Arial" w:cs="Arial"/>
          <w:sz w:val="22"/>
          <w:szCs w:val="22"/>
        </w:rPr>
        <w:t>E</w:t>
      </w:r>
      <w:r w:rsidRPr="007C4338">
        <w:rPr>
          <w:rFonts w:ascii="Arial" w:hAnsi="Arial" w:cs="Arial"/>
          <w:sz w:val="22"/>
          <w:szCs w:val="22"/>
        </w:rPr>
        <w:t xml:space="preserve">mployment means having a job that can </w:t>
      </w:r>
      <w:proofErr w:type="gramStart"/>
      <w:r w:rsidRPr="007C4338">
        <w:rPr>
          <w:rFonts w:ascii="Arial" w:hAnsi="Arial" w:cs="Arial"/>
          <w:sz w:val="22"/>
          <w:szCs w:val="22"/>
        </w:rPr>
        <w:t>be maintained</w:t>
      </w:r>
      <w:proofErr w:type="gramEnd"/>
      <w:r w:rsidRPr="007C4338">
        <w:rPr>
          <w:rFonts w:ascii="Arial" w:hAnsi="Arial" w:cs="Arial"/>
          <w:sz w:val="22"/>
          <w:szCs w:val="22"/>
        </w:rPr>
        <w:t xml:space="preserve"> over time, providing good living conditions, decent work, fair wages, and adequate opportunities for all.</w:t>
      </w:r>
    </w:p>
    <w:p w14:paraId="4C10597E" w14:textId="4974885C" w:rsidR="002A76E4" w:rsidRDefault="002A76E4" w:rsidP="006E479E">
      <w:pPr>
        <w:spacing w:line="360" w:lineRule="auto"/>
        <w:jc w:val="both"/>
        <w:rPr>
          <w:rFonts w:ascii="Arial" w:hAnsi="Arial" w:cs="Arial"/>
          <w:b/>
          <w:bCs/>
          <w:sz w:val="22"/>
          <w:szCs w:val="22"/>
        </w:rPr>
      </w:pPr>
      <w:r w:rsidRPr="002A76E4">
        <w:rPr>
          <w:rFonts w:ascii="Arial" w:hAnsi="Arial" w:cs="Arial"/>
          <w:b/>
          <w:bCs/>
          <w:sz w:val="22"/>
          <w:szCs w:val="22"/>
        </w:rPr>
        <w:t>Analysis</w:t>
      </w:r>
    </w:p>
    <w:p w14:paraId="17AB7AAF" w14:textId="4C4010F6" w:rsidR="002A76E4" w:rsidRDefault="002A76E4" w:rsidP="006E479E">
      <w:pPr>
        <w:spacing w:line="360" w:lineRule="auto"/>
        <w:jc w:val="both"/>
        <w:rPr>
          <w:rFonts w:ascii="Arial" w:hAnsi="Arial" w:cs="Arial"/>
          <w:sz w:val="22"/>
          <w:szCs w:val="22"/>
        </w:rPr>
      </w:pPr>
      <w:r w:rsidRPr="00B01E0C">
        <w:rPr>
          <w:rFonts w:ascii="Arial" w:hAnsi="Arial" w:cs="Arial"/>
          <w:sz w:val="22"/>
          <w:szCs w:val="22"/>
        </w:rPr>
        <w:t xml:space="preserve">Based on this definition from the International Labor Organization, I understood that sustainable employment is not just a job, but a comprehensive, long-term situation that allows everyone to have a decent life, fair working conditions, </w:t>
      </w:r>
      <w:r w:rsidR="00B01E0C" w:rsidRPr="00B01E0C">
        <w:rPr>
          <w:rFonts w:ascii="Arial" w:hAnsi="Arial" w:cs="Arial"/>
          <w:sz w:val="22"/>
          <w:szCs w:val="22"/>
        </w:rPr>
        <w:t>and equal opportunities.</w:t>
      </w:r>
    </w:p>
    <w:p w14:paraId="0F6CCB82" w14:textId="15FD340C" w:rsidR="00EC709A" w:rsidRDefault="00EC709A" w:rsidP="006E479E">
      <w:pPr>
        <w:spacing w:line="360" w:lineRule="auto"/>
        <w:jc w:val="both"/>
        <w:rPr>
          <w:rFonts w:ascii="Arial" w:hAnsi="Arial" w:cs="Arial"/>
          <w:sz w:val="22"/>
          <w:szCs w:val="22"/>
        </w:rPr>
      </w:pPr>
      <w:r>
        <w:rPr>
          <w:rFonts w:ascii="Arial" w:hAnsi="Arial" w:cs="Arial"/>
          <w:sz w:val="22"/>
          <w:szCs w:val="22"/>
        </w:rPr>
        <w:t xml:space="preserve">According to the findings of </w:t>
      </w:r>
      <w:r w:rsidRPr="003C62FD">
        <w:rPr>
          <w:rFonts w:ascii="Arial" w:hAnsi="Arial" w:cs="Arial"/>
          <w:sz w:val="22"/>
          <w:szCs w:val="22"/>
        </w:rPr>
        <w:t xml:space="preserve">Ghaltakhchyan </w:t>
      </w:r>
      <w:r>
        <w:rPr>
          <w:rFonts w:ascii="Arial" w:hAnsi="Arial" w:cs="Arial"/>
          <w:sz w:val="22"/>
          <w:szCs w:val="22"/>
        </w:rPr>
        <w:t>(</w:t>
      </w:r>
      <w:r w:rsidRPr="003C62FD">
        <w:rPr>
          <w:rFonts w:ascii="Arial" w:hAnsi="Arial" w:cs="Arial"/>
          <w:sz w:val="22"/>
          <w:szCs w:val="22"/>
        </w:rPr>
        <w:t>2025)</w:t>
      </w:r>
      <w:r>
        <w:rPr>
          <w:rFonts w:ascii="Arial" w:hAnsi="Arial" w:cs="Arial"/>
          <w:sz w:val="22"/>
          <w:szCs w:val="22"/>
        </w:rPr>
        <w:t xml:space="preserve"> </w:t>
      </w:r>
      <w:r w:rsidR="00B529A7">
        <w:rPr>
          <w:rFonts w:ascii="Arial" w:hAnsi="Arial" w:cs="Arial"/>
          <w:sz w:val="22"/>
          <w:szCs w:val="22"/>
        </w:rPr>
        <w:t>building a personal brand allows individuals to stand out in a competitive environment, earn trust, and establish a unique professional position.</w:t>
      </w:r>
    </w:p>
    <w:p w14:paraId="17330B65" w14:textId="29B27F3D" w:rsidR="00F75D8F" w:rsidRPr="00FF20BE" w:rsidRDefault="00FF20BE" w:rsidP="006E479E">
      <w:pPr>
        <w:spacing w:line="360" w:lineRule="auto"/>
        <w:jc w:val="both"/>
        <w:rPr>
          <w:rFonts w:ascii="Arial" w:hAnsi="Arial" w:cs="Arial"/>
          <w:b/>
          <w:bCs/>
          <w:sz w:val="22"/>
          <w:szCs w:val="22"/>
        </w:rPr>
      </w:pPr>
      <w:r w:rsidRPr="00FF20BE">
        <w:rPr>
          <w:rFonts w:ascii="Arial" w:hAnsi="Arial" w:cs="Arial"/>
          <w:b/>
          <w:bCs/>
          <w:sz w:val="22"/>
          <w:szCs w:val="22"/>
        </w:rPr>
        <w:t>The Role of Personal Branding in My Workplace Performance</w:t>
      </w:r>
    </w:p>
    <w:p w14:paraId="463D4E13" w14:textId="0B05F8BE" w:rsidR="00BE2754" w:rsidRDefault="007C7F03" w:rsidP="006E479E">
      <w:pPr>
        <w:spacing w:line="360" w:lineRule="auto"/>
        <w:jc w:val="both"/>
        <w:rPr>
          <w:rFonts w:ascii="Arial" w:hAnsi="Arial" w:cs="Arial"/>
          <w:sz w:val="22"/>
          <w:szCs w:val="22"/>
        </w:rPr>
      </w:pPr>
      <w:r>
        <w:rPr>
          <w:rFonts w:ascii="Arial" w:hAnsi="Arial" w:cs="Arial"/>
          <w:sz w:val="22"/>
          <w:szCs w:val="22"/>
        </w:rPr>
        <w:t>“</w:t>
      </w:r>
      <w:r w:rsidR="00715195" w:rsidRPr="003C62FD">
        <w:rPr>
          <w:rFonts w:ascii="Arial" w:hAnsi="Arial" w:cs="Arial"/>
          <w:sz w:val="22"/>
          <w:szCs w:val="22"/>
        </w:rPr>
        <w:t xml:space="preserve">Personal </w:t>
      </w:r>
      <w:r>
        <w:rPr>
          <w:rFonts w:ascii="Arial" w:hAnsi="Arial" w:cs="Arial"/>
          <w:sz w:val="22"/>
          <w:szCs w:val="22"/>
        </w:rPr>
        <w:t>B</w:t>
      </w:r>
      <w:r w:rsidR="00715195" w:rsidRPr="003C62FD">
        <w:rPr>
          <w:rFonts w:ascii="Arial" w:hAnsi="Arial" w:cs="Arial"/>
          <w:sz w:val="22"/>
          <w:szCs w:val="22"/>
        </w:rPr>
        <w:t>rand</w:t>
      </w:r>
      <w:r>
        <w:rPr>
          <w:rFonts w:ascii="Arial" w:hAnsi="Arial" w:cs="Arial"/>
          <w:sz w:val="22"/>
          <w:szCs w:val="22"/>
        </w:rPr>
        <w:t>”</w:t>
      </w:r>
      <w:r w:rsidR="00715195" w:rsidRPr="003C62FD">
        <w:rPr>
          <w:rFonts w:ascii="Arial" w:hAnsi="Arial" w:cs="Arial"/>
          <w:sz w:val="22"/>
          <w:szCs w:val="22"/>
        </w:rPr>
        <w:t xml:space="preserve"> is a </w:t>
      </w:r>
      <w:r>
        <w:rPr>
          <w:rFonts w:ascii="Arial" w:hAnsi="Arial" w:cs="Arial"/>
          <w:sz w:val="22"/>
          <w:szCs w:val="22"/>
        </w:rPr>
        <w:t>method</w:t>
      </w:r>
      <w:r w:rsidR="00715195" w:rsidRPr="003C62FD">
        <w:rPr>
          <w:rFonts w:ascii="Arial" w:hAnsi="Arial" w:cs="Arial"/>
          <w:sz w:val="22"/>
          <w:szCs w:val="22"/>
        </w:rPr>
        <w:t xml:space="preserve"> of how I project myself in the workplace </w:t>
      </w:r>
      <w:r>
        <w:rPr>
          <w:rFonts w:ascii="Arial" w:hAnsi="Arial" w:cs="Arial"/>
          <w:sz w:val="22"/>
          <w:szCs w:val="22"/>
        </w:rPr>
        <w:t xml:space="preserve">through exhibiting my professionalism </w:t>
      </w:r>
      <w:r w:rsidR="00044870">
        <w:rPr>
          <w:rFonts w:ascii="Arial" w:hAnsi="Arial" w:cs="Arial"/>
          <w:sz w:val="22"/>
          <w:szCs w:val="22"/>
        </w:rPr>
        <w:t>to</w:t>
      </w:r>
      <w:r>
        <w:rPr>
          <w:rFonts w:ascii="Arial" w:hAnsi="Arial" w:cs="Arial"/>
          <w:sz w:val="22"/>
          <w:szCs w:val="22"/>
        </w:rPr>
        <w:t xml:space="preserve"> </w:t>
      </w:r>
      <w:r w:rsidR="004D6385">
        <w:rPr>
          <w:rFonts w:ascii="Arial" w:hAnsi="Arial" w:cs="Arial"/>
          <w:sz w:val="22"/>
          <w:szCs w:val="22"/>
        </w:rPr>
        <w:t>perform</w:t>
      </w:r>
      <w:r>
        <w:rPr>
          <w:rFonts w:ascii="Arial" w:hAnsi="Arial" w:cs="Arial"/>
          <w:sz w:val="22"/>
          <w:szCs w:val="22"/>
        </w:rPr>
        <w:t xml:space="preserve"> </w:t>
      </w:r>
      <w:r w:rsidR="00EC709A">
        <w:rPr>
          <w:rFonts w:ascii="Arial" w:hAnsi="Arial" w:cs="Arial"/>
          <w:sz w:val="22"/>
          <w:szCs w:val="22"/>
        </w:rPr>
        <w:t>inter-</w:t>
      </w:r>
      <w:r>
        <w:rPr>
          <w:rFonts w:ascii="Arial" w:hAnsi="Arial" w:cs="Arial"/>
          <w:sz w:val="22"/>
          <w:szCs w:val="22"/>
        </w:rPr>
        <w:t>mutually beneficial in my workplace</w:t>
      </w:r>
      <w:r w:rsidR="004D6385">
        <w:rPr>
          <w:rFonts w:ascii="Arial" w:hAnsi="Arial" w:cs="Arial"/>
          <w:sz w:val="22"/>
          <w:szCs w:val="22"/>
        </w:rPr>
        <w:t>. It will help me to meet the objectives of my career</w:t>
      </w:r>
      <w:r w:rsidR="004D6385" w:rsidRPr="003C62FD">
        <w:rPr>
          <w:rFonts w:ascii="Arial" w:hAnsi="Arial" w:cs="Arial"/>
          <w:sz w:val="22"/>
          <w:szCs w:val="22"/>
        </w:rPr>
        <w:t xml:space="preserve"> </w:t>
      </w:r>
      <w:r w:rsidR="004D6385">
        <w:rPr>
          <w:rFonts w:ascii="Arial" w:hAnsi="Arial" w:cs="Arial"/>
          <w:sz w:val="22"/>
          <w:szCs w:val="22"/>
        </w:rPr>
        <w:t xml:space="preserve">and enables my employer to reach its objectives as well. </w:t>
      </w:r>
      <w:r w:rsidR="004A47B8" w:rsidRPr="003C62FD">
        <w:rPr>
          <w:rFonts w:ascii="Arial" w:hAnsi="Arial" w:cs="Arial"/>
          <w:sz w:val="22"/>
          <w:szCs w:val="22"/>
        </w:rPr>
        <w:t>It reflects</w:t>
      </w:r>
      <w:r w:rsidR="00715195" w:rsidRPr="003C62FD">
        <w:rPr>
          <w:rFonts w:ascii="Arial" w:hAnsi="Arial" w:cs="Arial"/>
          <w:sz w:val="22"/>
          <w:szCs w:val="22"/>
        </w:rPr>
        <w:t xml:space="preserve"> </w:t>
      </w:r>
      <w:r>
        <w:rPr>
          <w:rFonts w:ascii="Arial" w:hAnsi="Arial" w:cs="Arial"/>
          <w:sz w:val="22"/>
          <w:szCs w:val="22"/>
        </w:rPr>
        <w:t>what</w:t>
      </w:r>
      <w:r w:rsidR="00715195" w:rsidRPr="003C62FD">
        <w:rPr>
          <w:rFonts w:ascii="Arial" w:hAnsi="Arial" w:cs="Arial"/>
          <w:sz w:val="22"/>
          <w:szCs w:val="22"/>
        </w:rPr>
        <w:t xml:space="preserve"> I </w:t>
      </w:r>
      <w:r w:rsidR="00044870">
        <w:rPr>
          <w:rFonts w:ascii="Arial" w:hAnsi="Arial" w:cs="Arial"/>
          <w:sz w:val="22"/>
          <w:szCs w:val="22"/>
        </w:rPr>
        <w:t>can perform</w:t>
      </w:r>
      <w:r>
        <w:rPr>
          <w:rFonts w:ascii="Arial" w:hAnsi="Arial" w:cs="Arial"/>
          <w:sz w:val="22"/>
          <w:szCs w:val="22"/>
        </w:rPr>
        <w:t xml:space="preserve"> to help me in</w:t>
      </w:r>
      <w:r w:rsidR="00715195" w:rsidRPr="003C62FD">
        <w:rPr>
          <w:rFonts w:ascii="Arial" w:hAnsi="Arial" w:cs="Arial"/>
          <w:sz w:val="22"/>
          <w:szCs w:val="22"/>
        </w:rPr>
        <w:t xml:space="preserve">, how I act, and what </w:t>
      </w:r>
      <w:r w:rsidR="004D6385">
        <w:rPr>
          <w:rFonts w:ascii="Arial" w:hAnsi="Arial" w:cs="Arial"/>
          <w:sz w:val="22"/>
          <w:szCs w:val="22"/>
        </w:rPr>
        <w:t xml:space="preserve">sort </w:t>
      </w:r>
      <w:r w:rsidR="00715195" w:rsidRPr="003C62FD">
        <w:rPr>
          <w:rFonts w:ascii="Arial" w:hAnsi="Arial" w:cs="Arial"/>
          <w:sz w:val="22"/>
          <w:szCs w:val="22"/>
        </w:rPr>
        <w:t xml:space="preserve">of reputation I have at work. </w:t>
      </w:r>
    </w:p>
    <w:p w14:paraId="05E2719F" w14:textId="29DCBC53" w:rsidR="00715195" w:rsidRPr="00F75D8F" w:rsidRDefault="00F75D8F" w:rsidP="006E479E">
      <w:pPr>
        <w:spacing w:line="360" w:lineRule="auto"/>
        <w:jc w:val="both"/>
        <w:rPr>
          <w:rFonts w:ascii="Arial" w:hAnsi="Arial" w:cs="Arial"/>
          <w:b/>
          <w:bCs/>
          <w:sz w:val="22"/>
          <w:szCs w:val="22"/>
        </w:rPr>
      </w:pPr>
      <w:r w:rsidRPr="003C62FD">
        <w:rPr>
          <w:rFonts w:ascii="Arial" w:hAnsi="Arial" w:cs="Arial"/>
          <w:b/>
          <w:bCs/>
          <w:sz w:val="22"/>
          <w:szCs w:val="22"/>
        </w:rPr>
        <w:t>Task 1: Personal Brand</w:t>
      </w:r>
    </w:p>
    <w:p w14:paraId="5B2DA060" w14:textId="1954EAB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see my personal brand as being </w:t>
      </w:r>
      <w:r w:rsidR="007C7F03">
        <w:rPr>
          <w:rFonts w:ascii="Arial" w:hAnsi="Arial" w:cs="Arial"/>
          <w:sz w:val="22"/>
          <w:szCs w:val="22"/>
        </w:rPr>
        <w:t>inter-</w:t>
      </w:r>
      <w:r w:rsidR="00586BAA" w:rsidRPr="003C62FD">
        <w:rPr>
          <w:rFonts w:ascii="Arial" w:hAnsi="Arial" w:cs="Arial"/>
          <w:sz w:val="22"/>
          <w:szCs w:val="22"/>
        </w:rPr>
        <w:t>dependable</w:t>
      </w:r>
      <w:r w:rsidRPr="003C62FD">
        <w:rPr>
          <w:rFonts w:ascii="Arial" w:hAnsi="Arial" w:cs="Arial"/>
          <w:sz w:val="22"/>
          <w:szCs w:val="22"/>
        </w:rPr>
        <w:t xml:space="preserve">, organised and wanting to always learn. I like problem solving, meeting deadlines, and teamwork. My research, analytical and time management skills have </w:t>
      </w:r>
      <w:r w:rsidR="00525B16" w:rsidRPr="003C62FD">
        <w:rPr>
          <w:rFonts w:ascii="Arial" w:hAnsi="Arial" w:cs="Arial"/>
          <w:sz w:val="22"/>
          <w:szCs w:val="22"/>
        </w:rPr>
        <w:t>refined through</w:t>
      </w:r>
      <w:r w:rsidRPr="003C62FD">
        <w:rPr>
          <w:rFonts w:ascii="Arial" w:hAnsi="Arial" w:cs="Arial"/>
          <w:sz w:val="22"/>
          <w:szCs w:val="22"/>
        </w:rPr>
        <w:t xml:space="preserve"> my academic </w:t>
      </w:r>
      <w:r w:rsidR="00525B16" w:rsidRPr="003C62FD">
        <w:rPr>
          <w:rFonts w:ascii="Arial" w:hAnsi="Arial" w:cs="Arial"/>
          <w:sz w:val="22"/>
          <w:szCs w:val="22"/>
        </w:rPr>
        <w:t>studies,</w:t>
      </w:r>
      <w:r w:rsidRPr="003C62FD">
        <w:rPr>
          <w:rFonts w:ascii="Arial" w:hAnsi="Arial" w:cs="Arial"/>
          <w:sz w:val="22"/>
          <w:szCs w:val="22"/>
        </w:rPr>
        <w:t xml:space="preserve"> and group projects have increased my teamwork skills. I consider these traits to be essential </w:t>
      </w:r>
      <w:r w:rsidR="00525B16" w:rsidRPr="003C62FD">
        <w:rPr>
          <w:rFonts w:ascii="Arial" w:hAnsi="Arial" w:cs="Arial"/>
          <w:sz w:val="22"/>
          <w:szCs w:val="22"/>
        </w:rPr>
        <w:t>for being</w:t>
      </w:r>
      <w:r w:rsidRPr="003C62FD">
        <w:rPr>
          <w:rFonts w:ascii="Arial" w:hAnsi="Arial" w:cs="Arial"/>
          <w:sz w:val="22"/>
          <w:szCs w:val="22"/>
        </w:rPr>
        <w:t xml:space="preserve"> </w:t>
      </w:r>
      <w:r w:rsidR="00525B16" w:rsidRPr="003C62FD">
        <w:rPr>
          <w:rFonts w:ascii="Arial" w:hAnsi="Arial" w:cs="Arial"/>
          <w:sz w:val="22"/>
          <w:szCs w:val="22"/>
        </w:rPr>
        <w:t>trustworthy</w:t>
      </w:r>
      <w:r w:rsidRPr="003C62FD">
        <w:rPr>
          <w:rFonts w:ascii="Arial" w:hAnsi="Arial" w:cs="Arial"/>
          <w:sz w:val="22"/>
          <w:szCs w:val="22"/>
        </w:rPr>
        <w:t xml:space="preserve"> and responsible. However, </w:t>
      </w:r>
      <w:r w:rsidR="00525B16" w:rsidRPr="003C62FD">
        <w:rPr>
          <w:rFonts w:ascii="Arial" w:hAnsi="Arial" w:cs="Arial"/>
          <w:sz w:val="22"/>
          <w:szCs w:val="22"/>
        </w:rPr>
        <w:t>“</w:t>
      </w:r>
      <w:r w:rsidRPr="003C62FD">
        <w:rPr>
          <w:rFonts w:ascii="Arial" w:hAnsi="Arial" w:cs="Arial"/>
          <w:b/>
          <w:bCs/>
          <w:i/>
          <w:iCs/>
          <w:sz w:val="22"/>
          <w:szCs w:val="22"/>
        </w:rPr>
        <w:t>I do realise that I need to work on my communication and networking skills</w:t>
      </w:r>
      <w:r w:rsidR="00525B16" w:rsidRPr="003C62FD">
        <w:rPr>
          <w:rFonts w:ascii="Arial" w:hAnsi="Arial" w:cs="Arial"/>
          <w:sz w:val="22"/>
          <w:szCs w:val="22"/>
        </w:rPr>
        <w:t>”</w:t>
      </w:r>
      <w:r w:rsidRPr="003C62FD">
        <w:rPr>
          <w:rFonts w:ascii="Arial" w:hAnsi="Arial" w:cs="Arial"/>
          <w:sz w:val="22"/>
          <w:szCs w:val="22"/>
        </w:rPr>
        <w:t xml:space="preserve"> to make me more confident in the work environment. I also want to get more </w:t>
      </w:r>
      <w:r w:rsidR="00525B16" w:rsidRPr="003C62FD">
        <w:rPr>
          <w:rFonts w:ascii="Arial" w:hAnsi="Arial" w:cs="Arial"/>
          <w:sz w:val="22"/>
          <w:szCs w:val="22"/>
        </w:rPr>
        <w:t>practic</w:t>
      </w:r>
      <w:r w:rsidR="008246CA" w:rsidRPr="003C62FD">
        <w:rPr>
          <w:rFonts w:ascii="Arial" w:hAnsi="Arial" w:cs="Arial"/>
          <w:sz w:val="22"/>
          <w:szCs w:val="22"/>
        </w:rPr>
        <w:t>al experience</w:t>
      </w:r>
      <w:r w:rsidRPr="003C62FD">
        <w:rPr>
          <w:rFonts w:ascii="Arial" w:hAnsi="Arial" w:cs="Arial"/>
          <w:sz w:val="22"/>
          <w:szCs w:val="22"/>
        </w:rPr>
        <w:t xml:space="preserve">, both in internships and professional development courses. Further developing my online professional profile and more industry knowledge will continue to enhance my own brand. These improvements will enable me to demonstrate my ability in a more effective </w:t>
      </w:r>
      <w:r w:rsidR="008246CA" w:rsidRPr="003C62FD">
        <w:rPr>
          <w:rFonts w:ascii="Arial" w:hAnsi="Arial" w:cs="Arial"/>
          <w:sz w:val="22"/>
          <w:szCs w:val="22"/>
        </w:rPr>
        <w:t>way and</w:t>
      </w:r>
      <w:r w:rsidRPr="003C62FD">
        <w:rPr>
          <w:rFonts w:ascii="Arial" w:hAnsi="Arial" w:cs="Arial"/>
          <w:sz w:val="22"/>
          <w:szCs w:val="22"/>
        </w:rPr>
        <w:t xml:space="preserve"> will help to boost my employability in a competitive job market</w:t>
      </w:r>
      <w:r w:rsidR="00696826">
        <w:rPr>
          <w:rFonts w:ascii="Arial" w:hAnsi="Arial" w:cs="Arial"/>
          <w:sz w:val="22"/>
          <w:szCs w:val="22"/>
        </w:rPr>
        <w:t>.</w:t>
      </w:r>
    </w:p>
    <w:p w14:paraId="006E64E3" w14:textId="4E843895" w:rsidR="00715195" w:rsidRPr="003C62FD" w:rsidRDefault="00D75A44" w:rsidP="006E479E">
      <w:pPr>
        <w:spacing w:line="360" w:lineRule="auto"/>
        <w:jc w:val="both"/>
        <w:rPr>
          <w:rFonts w:ascii="Arial" w:hAnsi="Arial" w:cs="Arial"/>
          <w:sz w:val="22"/>
          <w:szCs w:val="22"/>
        </w:rPr>
      </w:pPr>
      <w:r w:rsidRPr="003C62FD">
        <w:rPr>
          <w:rFonts w:ascii="Arial" w:hAnsi="Arial" w:cs="Arial"/>
          <w:b/>
          <w:bCs/>
          <w:sz w:val="22"/>
          <w:szCs w:val="22"/>
        </w:rPr>
        <w:t>Analysis</w:t>
      </w:r>
    </w:p>
    <w:p w14:paraId="2620FC0F" w14:textId="38688C36"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In conclusion, personal branding is an on-going process that will help me advance my career. My communication skills will become better, I will have experience of and will develop the </w:t>
      </w:r>
      <w:r w:rsidR="00B94211" w:rsidRPr="003C62FD">
        <w:rPr>
          <w:rFonts w:ascii="Arial" w:hAnsi="Arial" w:cs="Arial"/>
          <w:sz w:val="22"/>
          <w:szCs w:val="22"/>
        </w:rPr>
        <w:t>field,</w:t>
      </w:r>
      <w:r w:rsidRPr="003C62FD">
        <w:rPr>
          <w:rFonts w:ascii="Arial" w:hAnsi="Arial" w:cs="Arial"/>
          <w:sz w:val="22"/>
          <w:szCs w:val="22"/>
        </w:rPr>
        <w:t xml:space="preserve"> </w:t>
      </w:r>
      <w:r w:rsidRPr="003C62FD">
        <w:rPr>
          <w:rFonts w:ascii="Arial" w:hAnsi="Arial" w:cs="Arial"/>
          <w:sz w:val="22"/>
          <w:szCs w:val="22"/>
        </w:rPr>
        <w:lastRenderedPageBreak/>
        <w:t>and I will be better prepared to reach my employment objectives so that I can have a successful career.</w:t>
      </w:r>
    </w:p>
    <w:p w14:paraId="771734C6" w14:textId="13F9095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w:t>
      </w:r>
    </w:p>
    <w:p w14:paraId="3DC49961" w14:textId="7B2DD2E1" w:rsidR="00715195" w:rsidRPr="00696826" w:rsidRDefault="00715195" w:rsidP="006E479E">
      <w:pPr>
        <w:spacing w:line="360" w:lineRule="auto"/>
        <w:rPr>
          <w:rFonts w:ascii="Arial" w:hAnsi="Arial" w:cs="Arial"/>
          <w:sz w:val="22"/>
          <w:szCs w:val="22"/>
        </w:rPr>
      </w:pPr>
      <w:r w:rsidRPr="003C62FD">
        <w:rPr>
          <w:rFonts w:ascii="Arial" w:hAnsi="Arial" w:cs="Arial"/>
          <w:b/>
          <w:bCs/>
          <w:sz w:val="22"/>
          <w:szCs w:val="22"/>
        </w:rPr>
        <w:t>Task 2: Network Map and Rationale</w:t>
      </w:r>
    </w:p>
    <w:p w14:paraId="3A3CE306" w14:textId="77777777" w:rsidR="00715195" w:rsidRPr="00E70100" w:rsidRDefault="00715195" w:rsidP="006E479E">
      <w:pPr>
        <w:spacing w:line="360" w:lineRule="auto"/>
        <w:rPr>
          <w:rFonts w:ascii="Arial" w:hAnsi="Arial" w:cs="Arial"/>
          <w:sz w:val="22"/>
          <w:szCs w:val="22"/>
        </w:rPr>
      </w:pPr>
      <w:r w:rsidRPr="00E70100">
        <w:rPr>
          <w:rFonts w:ascii="Arial" w:hAnsi="Arial" w:cs="Arial"/>
          <w:sz w:val="22"/>
          <w:szCs w:val="22"/>
        </w:rPr>
        <w:t>Part 1: My Network Map</w:t>
      </w:r>
    </w:p>
    <w:p w14:paraId="12844A58" w14:textId="77777777" w:rsidR="003C62FD" w:rsidRPr="003C62FD" w:rsidRDefault="003C62FD" w:rsidP="003C62FD">
      <w:pPr>
        <w:spacing w:line="360" w:lineRule="auto"/>
        <w:jc w:val="both"/>
        <w:rPr>
          <w:rFonts w:ascii="Arial" w:hAnsi="Arial" w:cs="Arial"/>
          <w:sz w:val="22"/>
          <w:szCs w:val="22"/>
        </w:rPr>
      </w:pPr>
    </w:p>
    <w:p w14:paraId="4CDE2D47" w14:textId="428D3B65" w:rsidR="00715195" w:rsidRPr="003C62FD" w:rsidRDefault="00715195" w:rsidP="003C62FD">
      <w:pPr>
        <w:spacing w:line="360" w:lineRule="auto"/>
        <w:jc w:val="both"/>
        <w:rPr>
          <w:rFonts w:ascii="Arial" w:hAnsi="Arial" w:cs="Arial"/>
          <w:sz w:val="22"/>
          <w:szCs w:val="22"/>
        </w:rPr>
      </w:pPr>
      <w:r w:rsidRPr="003C62FD">
        <w:rPr>
          <w:rFonts w:ascii="Arial" w:hAnsi="Arial" w:cs="Arial"/>
          <w:noProof/>
          <w:sz w:val="22"/>
          <w:szCs w:val="22"/>
        </w:rPr>
        <w:drawing>
          <wp:inline distT="0" distB="0" distL="0" distR="0" wp14:anchorId="67AACEED" wp14:editId="61D4BCFE">
            <wp:extent cx="5724000" cy="5711951"/>
            <wp:effectExtent l="0" t="0" r="0" b="3175"/>
            <wp:docPr id="16609148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000" cy="5711951"/>
                    </a:xfrm>
                    <a:prstGeom prst="rect">
                      <a:avLst/>
                    </a:prstGeom>
                    <a:noFill/>
                    <a:ln>
                      <a:noFill/>
                    </a:ln>
                  </pic:spPr>
                </pic:pic>
              </a:graphicData>
            </a:graphic>
          </wp:inline>
        </w:drawing>
      </w:r>
    </w:p>
    <w:p w14:paraId="027BDD4E" w14:textId="50CA434A" w:rsidR="00715195" w:rsidRPr="003C62FD" w:rsidRDefault="00715195" w:rsidP="003C62FD">
      <w:pPr>
        <w:spacing w:line="360" w:lineRule="auto"/>
        <w:jc w:val="both"/>
        <w:rPr>
          <w:rFonts w:ascii="Arial" w:hAnsi="Arial" w:cs="Arial"/>
          <w:sz w:val="22"/>
          <w:szCs w:val="22"/>
        </w:rPr>
      </w:pPr>
      <w:r w:rsidRPr="003C62FD">
        <w:rPr>
          <w:rFonts w:ascii="Arial" w:hAnsi="Arial" w:cs="Arial"/>
          <w:i/>
          <w:iCs/>
          <w:sz w:val="22"/>
          <w:szCs w:val="22"/>
        </w:rPr>
        <w:t>Figure 1: My Network Map – Hybrid Network</w:t>
      </w:r>
    </w:p>
    <w:p w14:paraId="512C9CE5" w14:textId="77777777" w:rsidR="00696826" w:rsidRDefault="00696826" w:rsidP="003C62FD">
      <w:pPr>
        <w:spacing w:line="360" w:lineRule="auto"/>
        <w:jc w:val="both"/>
        <w:rPr>
          <w:rFonts w:ascii="Arial" w:hAnsi="Arial" w:cs="Arial"/>
          <w:b/>
          <w:bCs/>
          <w:sz w:val="22"/>
          <w:szCs w:val="22"/>
        </w:rPr>
      </w:pPr>
    </w:p>
    <w:p w14:paraId="1B23A0E1" w14:textId="77777777" w:rsidR="00E70100" w:rsidRDefault="00E70100" w:rsidP="006E479E">
      <w:pPr>
        <w:spacing w:line="360" w:lineRule="auto"/>
        <w:jc w:val="both"/>
        <w:rPr>
          <w:rFonts w:ascii="Arial" w:hAnsi="Arial" w:cs="Arial"/>
          <w:b/>
          <w:bCs/>
          <w:sz w:val="22"/>
          <w:szCs w:val="22"/>
        </w:rPr>
      </w:pPr>
    </w:p>
    <w:p w14:paraId="64E5AB03" w14:textId="462F2ECF" w:rsidR="00715195"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lastRenderedPageBreak/>
        <w:t>Part 2: Rationale</w:t>
      </w:r>
    </w:p>
    <w:p w14:paraId="5DB84E73" w14:textId="77777777" w:rsidR="00E70100" w:rsidRPr="003C62FD" w:rsidRDefault="00E70100" w:rsidP="006E479E">
      <w:pPr>
        <w:spacing w:line="360" w:lineRule="auto"/>
        <w:jc w:val="both"/>
        <w:rPr>
          <w:rFonts w:ascii="Arial" w:hAnsi="Arial" w:cs="Arial"/>
          <w:sz w:val="22"/>
          <w:szCs w:val="22"/>
        </w:rPr>
      </w:pPr>
    </w:p>
    <w:p w14:paraId="55A1474C" w14:textId="77777777" w:rsidR="002A5041" w:rsidRDefault="00E47E54" w:rsidP="006E479E">
      <w:pPr>
        <w:spacing w:line="360" w:lineRule="auto"/>
        <w:jc w:val="both"/>
        <w:rPr>
          <w:rFonts w:ascii="Arial" w:hAnsi="Arial" w:cs="Arial"/>
          <w:sz w:val="22"/>
          <w:szCs w:val="22"/>
        </w:rPr>
      </w:pPr>
      <w:r w:rsidRPr="003C62FD">
        <w:rPr>
          <w:rFonts w:ascii="Arial" w:hAnsi="Arial" w:cs="Arial"/>
          <w:sz w:val="22"/>
          <w:szCs w:val="22"/>
        </w:rPr>
        <w:t>From my perspective</w:t>
      </w:r>
      <w:r w:rsidR="00715195" w:rsidRPr="003C62FD">
        <w:rPr>
          <w:rFonts w:ascii="Arial" w:hAnsi="Arial" w:cs="Arial"/>
          <w:sz w:val="22"/>
          <w:szCs w:val="22"/>
        </w:rPr>
        <w:t xml:space="preserve"> I have a hybrid network. I have a mix of family</w:t>
      </w:r>
      <w:r w:rsidRPr="003C62FD">
        <w:rPr>
          <w:rFonts w:ascii="Arial" w:hAnsi="Arial" w:cs="Arial"/>
          <w:sz w:val="22"/>
          <w:szCs w:val="22"/>
        </w:rPr>
        <w:t>-</w:t>
      </w:r>
      <w:r w:rsidR="00715195" w:rsidRPr="003C62FD">
        <w:rPr>
          <w:rFonts w:ascii="Arial" w:hAnsi="Arial" w:cs="Arial"/>
          <w:sz w:val="22"/>
          <w:szCs w:val="22"/>
        </w:rPr>
        <w:t xml:space="preserve"> friends and University contacts. I also have </w:t>
      </w:r>
      <w:r w:rsidRPr="003C62FD">
        <w:rPr>
          <w:rFonts w:ascii="Arial" w:hAnsi="Arial" w:cs="Arial"/>
          <w:sz w:val="22"/>
          <w:szCs w:val="22"/>
        </w:rPr>
        <w:t xml:space="preserve">relevant </w:t>
      </w:r>
      <w:r w:rsidR="00715195" w:rsidRPr="003C62FD">
        <w:rPr>
          <w:rFonts w:ascii="Arial" w:hAnsi="Arial" w:cs="Arial"/>
          <w:sz w:val="22"/>
          <w:szCs w:val="22"/>
        </w:rPr>
        <w:t xml:space="preserve">contacts that are employed via LinkedIn and my lecturers. This network helps me with my studies and career </w:t>
      </w:r>
      <w:r w:rsidRPr="003C62FD">
        <w:rPr>
          <w:rFonts w:ascii="Arial" w:hAnsi="Arial" w:cs="Arial"/>
          <w:sz w:val="22"/>
          <w:szCs w:val="22"/>
        </w:rPr>
        <w:t>planning and</w:t>
      </w:r>
      <w:r w:rsidR="00715195" w:rsidRPr="003C62FD">
        <w:rPr>
          <w:rFonts w:ascii="Arial" w:hAnsi="Arial" w:cs="Arial"/>
          <w:sz w:val="22"/>
          <w:szCs w:val="22"/>
        </w:rPr>
        <w:t xml:space="preserve"> provides emotional support.</w:t>
      </w:r>
      <w:r w:rsidR="00150A41" w:rsidRPr="003C62FD">
        <w:rPr>
          <w:rFonts w:ascii="Arial" w:hAnsi="Arial" w:cs="Arial"/>
          <w:sz w:val="22"/>
          <w:szCs w:val="22"/>
        </w:rPr>
        <w:t xml:space="preserve"> </w:t>
      </w:r>
      <w:r w:rsidR="006B0A64">
        <w:rPr>
          <w:rFonts w:ascii="Arial" w:hAnsi="Arial" w:cs="Arial"/>
          <w:sz w:val="22"/>
          <w:szCs w:val="22"/>
        </w:rPr>
        <w:t xml:space="preserve">As reported by </w:t>
      </w:r>
      <w:r w:rsidR="006B0A64" w:rsidRPr="006B0A64">
        <w:rPr>
          <w:rFonts w:ascii="Arial" w:hAnsi="Arial" w:cs="Arial"/>
          <w:sz w:val="22"/>
          <w:szCs w:val="22"/>
        </w:rPr>
        <w:t>Schlinger</w:t>
      </w:r>
      <w:r w:rsidR="006B0A64">
        <w:rPr>
          <w:rFonts w:ascii="Arial" w:hAnsi="Arial" w:cs="Arial"/>
          <w:sz w:val="22"/>
          <w:szCs w:val="22"/>
        </w:rPr>
        <w:t xml:space="preserve"> (2022) </w:t>
      </w:r>
      <w:r w:rsidR="006B0A64" w:rsidRPr="006B0A64">
        <w:rPr>
          <w:rFonts w:ascii="Arial" w:hAnsi="Arial" w:cs="Arial"/>
          <w:sz w:val="22"/>
          <w:szCs w:val="22"/>
        </w:rPr>
        <w:t>n</w:t>
      </w:r>
      <w:r w:rsidR="00150A41" w:rsidRPr="006B0A64">
        <w:rPr>
          <w:rFonts w:ascii="Arial" w:hAnsi="Arial" w:cs="Arial"/>
          <w:sz w:val="22"/>
          <w:szCs w:val="22"/>
        </w:rPr>
        <w:t xml:space="preserve">etworking can </w:t>
      </w:r>
      <w:proofErr w:type="gramStart"/>
      <w:r w:rsidR="00150A41" w:rsidRPr="006B0A64">
        <w:rPr>
          <w:rFonts w:ascii="Arial" w:hAnsi="Arial" w:cs="Arial"/>
          <w:sz w:val="22"/>
          <w:szCs w:val="22"/>
        </w:rPr>
        <w:t>be done</w:t>
      </w:r>
      <w:proofErr w:type="gramEnd"/>
      <w:r w:rsidR="00150A41" w:rsidRPr="006B0A64">
        <w:rPr>
          <w:rFonts w:ascii="Arial" w:hAnsi="Arial" w:cs="Arial"/>
          <w:sz w:val="22"/>
          <w:szCs w:val="22"/>
        </w:rPr>
        <w:t xml:space="preserve"> in a variety of ways, such as attending conferences and social events, participating in virtual meetings through social media such as LinkedIn</w:t>
      </w:r>
      <w:r w:rsidR="00E2711A" w:rsidRPr="006B0A64">
        <w:rPr>
          <w:rFonts w:ascii="Arial" w:hAnsi="Arial" w:cs="Arial"/>
          <w:sz w:val="22"/>
          <w:szCs w:val="22"/>
        </w:rPr>
        <w:t xml:space="preserve"> and Facebook.</w:t>
      </w:r>
    </w:p>
    <w:p w14:paraId="465AB931" w14:textId="04513AE7" w:rsidR="002A5041" w:rsidRPr="003C62FD" w:rsidRDefault="002A5041" w:rsidP="006E479E">
      <w:pPr>
        <w:spacing w:line="360" w:lineRule="auto"/>
        <w:jc w:val="both"/>
        <w:rPr>
          <w:rFonts w:ascii="Arial" w:hAnsi="Arial" w:cs="Arial"/>
          <w:sz w:val="22"/>
          <w:szCs w:val="22"/>
        </w:rPr>
      </w:pPr>
      <w:r>
        <w:rPr>
          <w:rFonts w:ascii="Arial" w:hAnsi="Arial" w:cs="Arial"/>
          <w:sz w:val="22"/>
          <w:szCs w:val="22"/>
        </w:rPr>
        <w:t xml:space="preserve">As outlined by </w:t>
      </w:r>
      <w:r w:rsidRPr="003C62FD">
        <w:rPr>
          <w:rFonts w:ascii="Arial" w:hAnsi="Arial" w:cs="Arial"/>
          <w:sz w:val="22"/>
          <w:szCs w:val="22"/>
        </w:rPr>
        <w:t xml:space="preserve">Ben-Hador et al. </w:t>
      </w:r>
      <w:r>
        <w:rPr>
          <w:rFonts w:ascii="Arial" w:hAnsi="Arial" w:cs="Arial"/>
          <w:sz w:val="22"/>
          <w:szCs w:val="22"/>
        </w:rPr>
        <w:t>(</w:t>
      </w:r>
      <w:r w:rsidRPr="003C62FD">
        <w:rPr>
          <w:rFonts w:ascii="Arial" w:hAnsi="Arial" w:cs="Arial"/>
          <w:sz w:val="22"/>
          <w:szCs w:val="22"/>
        </w:rPr>
        <w:t>2021</w:t>
      </w:r>
      <w:r w:rsidR="00866CF3" w:rsidRPr="003C62FD">
        <w:rPr>
          <w:rFonts w:ascii="Arial" w:hAnsi="Arial" w:cs="Arial"/>
          <w:sz w:val="22"/>
          <w:szCs w:val="22"/>
        </w:rPr>
        <w:t>)</w:t>
      </w:r>
      <w:r w:rsidR="00866CF3">
        <w:rPr>
          <w:rFonts w:ascii="Arial" w:hAnsi="Arial" w:cs="Arial"/>
          <w:sz w:val="22"/>
          <w:szCs w:val="22"/>
        </w:rPr>
        <w:t xml:space="preserve"> social capital refers to the benefits that people gain through their social connections and networks.</w:t>
      </w:r>
    </w:p>
    <w:p w14:paraId="4754F5D0" w14:textId="3ACCAAD2"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My network has high bonding social capital: I have close ties with my family/close friends. They motivate me and support me when I am having difficulties. But, in terms of my bridging social capital, I do not know </w:t>
      </w:r>
      <w:proofErr w:type="gramStart"/>
      <w:r w:rsidR="002E4183" w:rsidRPr="003C62FD">
        <w:rPr>
          <w:rFonts w:ascii="Arial" w:hAnsi="Arial" w:cs="Arial"/>
          <w:sz w:val="22"/>
          <w:szCs w:val="22"/>
        </w:rPr>
        <w:t>many</w:t>
      </w:r>
      <w:proofErr w:type="gramEnd"/>
      <w:r w:rsidR="002E4183" w:rsidRPr="003C62FD">
        <w:rPr>
          <w:rFonts w:ascii="Arial" w:hAnsi="Arial" w:cs="Arial"/>
          <w:sz w:val="22"/>
          <w:szCs w:val="22"/>
        </w:rPr>
        <w:t xml:space="preserve"> </w:t>
      </w:r>
      <w:r w:rsidR="00330A9D" w:rsidRPr="003C62FD">
        <w:rPr>
          <w:rFonts w:ascii="Arial" w:hAnsi="Arial" w:cs="Arial"/>
          <w:sz w:val="22"/>
          <w:szCs w:val="22"/>
        </w:rPr>
        <w:t>individuals</w:t>
      </w:r>
      <w:r w:rsidRPr="003C62FD">
        <w:rPr>
          <w:rFonts w:ascii="Arial" w:hAnsi="Arial" w:cs="Arial"/>
          <w:sz w:val="22"/>
          <w:szCs w:val="22"/>
        </w:rPr>
        <w:t xml:space="preserve"> from other industries and backgrounds. Additionally, my “</w:t>
      </w:r>
      <w:r w:rsidRPr="003C62FD">
        <w:rPr>
          <w:rFonts w:ascii="Arial" w:hAnsi="Arial" w:cs="Arial"/>
          <w:b/>
          <w:bCs/>
          <w:i/>
          <w:iCs/>
          <w:sz w:val="22"/>
          <w:szCs w:val="22"/>
        </w:rPr>
        <w:t>linking social capital</w:t>
      </w:r>
      <w:r w:rsidRPr="003C62FD">
        <w:rPr>
          <w:rFonts w:ascii="Arial" w:hAnsi="Arial" w:cs="Arial"/>
          <w:sz w:val="22"/>
          <w:szCs w:val="22"/>
        </w:rPr>
        <w:t xml:space="preserve">” is minimal as I lack </w:t>
      </w:r>
      <w:proofErr w:type="gramStart"/>
      <w:r w:rsidR="002E4183" w:rsidRPr="003C62FD">
        <w:rPr>
          <w:rFonts w:ascii="Arial" w:hAnsi="Arial" w:cs="Arial"/>
          <w:sz w:val="22"/>
          <w:szCs w:val="22"/>
        </w:rPr>
        <w:t>numerous</w:t>
      </w:r>
      <w:proofErr w:type="gramEnd"/>
      <w:r w:rsidRPr="003C62FD">
        <w:rPr>
          <w:rFonts w:ascii="Arial" w:hAnsi="Arial" w:cs="Arial"/>
          <w:sz w:val="22"/>
          <w:szCs w:val="22"/>
        </w:rPr>
        <w:t xml:space="preserve"> networks with managers, </w:t>
      </w:r>
      <w:r w:rsidR="004A47B8" w:rsidRPr="003C62FD">
        <w:rPr>
          <w:rFonts w:ascii="Arial" w:hAnsi="Arial" w:cs="Arial"/>
          <w:sz w:val="22"/>
          <w:szCs w:val="22"/>
        </w:rPr>
        <w:t>organizations,</w:t>
      </w:r>
      <w:r w:rsidRPr="003C62FD">
        <w:rPr>
          <w:rFonts w:ascii="Arial" w:hAnsi="Arial" w:cs="Arial"/>
          <w:sz w:val="22"/>
          <w:szCs w:val="22"/>
        </w:rPr>
        <w:t xml:space="preserve"> and industry leaders to assist me in locating career opportunities</w:t>
      </w:r>
      <w:r w:rsidR="002A5041">
        <w:rPr>
          <w:rFonts w:ascii="Arial" w:hAnsi="Arial" w:cs="Arial"/>
          <w:sz w:val="22"/>
          <w:szCs w:val="22"/>
        </w:rPr>
        <w:t>.</w:t>
      </w:r>
    </w:p>
    <w:p w14:paraId="21670F18"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 would like to attend career expos, professional organizations and get more involved in LinkedIn to enhance my network. I would also like to be involved in volunteering and University activities. These will help me to connect with others and learn from experts. This will help me to become more knowledgeable, confident, and have more options for employment as I expand my network and increase the diversity of it. It will also assist me in the acquisition of new skills and establish my professional relationships for the future career development.</w:t>
      </w:r>
    </w:p>
    <w:p w14:paraId="61339A0F" w14:textId="7D5B2DFD" w:rsidR="00715195" w:rsidRPr="003C62FD" w:rsidRDefault="00715195" w:rsidP="006E479E">
      <w:pPr>
        <w:spacing w:line="360" w:lineRule="auto"/>
        <w:jc w:val="both"/>
        <w:rPr>
          <w:rFonts w:ascii="Arial" w:hAnsi="Arial" w:cs="Arial"/>
          <w:sz w:val="22"/>
          <w:szCs w:val="22"/>
        </w:rPr>
      </w:pPr>
    </w:p>
    <w:p w14:paraId="63826730" w14:textId="1CBD947A" w:rsidR="00866CF3" w:rsidRPr="00866CF3"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t>Task 3: Blog - The Importance of Healthy Ageing in the UK</w:t>
      </w:r>
    </w:p>
    <w:p w14:paraId="51006A39"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Introduction</w:t>
      </w:r>
    </w:p>
    <w:p w14:paraId="4F6DA9CB" w14:textId="0F5BA935" w:rsidR="00D86E3C" w:rsidRDefault="00715195" w:rsidP="003C62FD">
      <w:pPr>
        <w:spacing w:line="360" w:lineRule="auto"/>
        <w:jc w:val="both"/>
        <w:rPr>
          <w:rFonts w:ascii="Arial" w:hAnsi="Arial" w:cs="Arial"/>
          <w:sz w:val="22"/>
          <w:szCs w:val="22"/>
        </w:rPr>
      </w:pPr>
      <w:r w:rsidRPr="003C62FD">
        <w:rPr>
          <w:rFonts w:ascii="Arial" w:hAnsi="Arial" w:cs="Arial"/>
          <w:sz w:val="22"/>
          <w:szCs w:val="22"/>
        </w:rPr>
        <w:t xml:space="preserve">The number of older people in the UK is increasing every year. </w:t>
      </w:r>
      <w:proofErr w:type="gramStart"/>
      <w:r w:rsidRPr="003C62FD">
        <w:rPr>
          <w:rFonts w:ascii="Arial" w:hAnsi="Arial" w:cs="Arial"/>
          <w:sz w:val="22"/>
          <w:szCs w:val="22"/>
        </w:rPr>
        <w:t>Many</w:t>
      </w:r>
      <w:proofErr w:type="gramEnd"/>
      <w:r w:rsidRPr="003C62FD">
        <w:rPr>
          <w:rFonts w:ascii="Arial" w:hAnsi="Arial" w:cs="Arial"/>
          <w:sz w:val="22"/>
          <w:szCs w:val="22"/>
        </w:rPr>
        <w:t xml:space="preserve"> senior citizens want to maintain their independence for as long as they can. The importance of healthy ageing is so people can remain active, </w:t>
      </w:r>
      <w:r w:rsidR="004A47B8" w:rsidRPr="003C62FD">
        <w:rPr>
          <w:rFonts w:ascii="Arial" w:hAnsi="Arial" w:cs="Arial"/>
          <w:sz w:val="22"/>
          <w:szCs w:val="22"/>
        </w:rPr>
        <w:t>safe,</w:t>
      </w:r>
      <w:r w:rsidRPr="003C62FD">
        <w:rPr>
          <w:rFonts w:ascii="Arial" w:hAnsi="Arial" w:cs="Arial"/>
          <w:sz w:val="22"/>
          <w:szCs w:val="22"/>
        </w:rPr>
        <w:t xml:space="preserve"> and connected with communities. Families and carers have also a key function </w:t>
      </w:r>
      <w:r w:rsidR="004A47B8" w:rsidRPr="003C62FD">
        <w:rPr>
          <w:rFonts w:ascii="Arial" w:hAnsi="Arial" w:cs="Arial"/>
          <w:sz w:val="22"/>
          <w:szCs w:val="22"/>
        </w:rPr>
        <w:t>regarding</w:t>
      </w:r>
      <w:r w:rsidRPr="003C62FD">
        <w:rPr>
          <w:rFonts w:ascii="Arial" w:hAnsi="Arial" w:cs="Arial"/>
          <w:sz w:val="22"/>
          <w:szCs w:val="22"/>
        </w:rPr>
        <w:t xml:space="preserve"> supporting older adults.</w:t>
      </w:r>
    </w:p>
    <w:p w14:paraId="566EFD91" w14:textId="77777777" w:rsidR="00E70100" w:rsidRPr="00E70100" w:rsidRDefault="00E70100" w:rsidP="003C62FD">
      <w:pPr>
        <w:spacing w:line="360" w:lineRule="auto"/>
        <w:jc w:val="both"/>
        <w:rPr>
          <w:rFonts w:ascii="Arial" w:hAnsi="Arial" w:cs="Arial"/>
          <w:sz w:val="22"/>
          <w:szCs w:val="22"/>
        </w:rPr>
      </w:pPr>
    </w:p>
    <w:p w14:paraId="1D964C0D" w14:textId="3B51E291"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Main Body</w:t>
      </w:r>
    </w:p>
    <w:p w14:paraId="29F0408D" w14:textId="2443A1B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healthy ageing process involves caring for physical, </w:t>
      </w:r>
      <w:r w:rsidR="004A47B8" w:rsidRPr="003C62FD">
        <w:rPr>
          <w:rFonts w:ascii="Arial" w:hAnsi="Arial" w:cs="Arial"/>
          <w:sz w:val="22"/>
          <w:szCs w:val="22"/>
        </w:rPr>
        <w:t>mental,</w:t>
      </w:r>
      <w:r w:rsidRPr="003C62FD">
        <w:rPr>
          <w:rFonts w:ascii="Arial" w:hAnsi="Arial" w:cs="Arial"/>
          <w:sz w:val="22"/>
          <w:szCs w:val="22"/>
        </w:rPr>
        <w:t xml:space="preserve"> and social health. Taking regular exercise, eating </w:t>
      </w:r>
      <w:r w:rsidR="004A47B8" w:rsidRPr="003C62FD">
        <w:rPr>
          <w:rFonts w:ascii="Arial" w:hAnsi="Arial" w:cs="Arial"/>
          <w:sz w:val="22"/>
          <w:szCs w:val="22"/>
        </w:rPr>
        <w:t>healthily,</w:t>
      </w:r>
      <w:r w:rsidRPr="003C62FD">
        <w:rPr>
          <w:rFonts w:ascii="Arial" w:hAnsi="Arial" w:cs="Arial"/>
          <w:sz w:val="22"/>
          <w:szCs w:val="22"/>
        </w:rPr>
        <w:t xml:space="preserve"> and having regular health checks can help lower people's </w:t>
      </w:r>
      <w:r w:rsidRPr="003C62FD">
        <w:rPr>
          <w:rFonts w:ascii="Arial" w:hAnsi="Arial" w:cs="Arial"/>
          <w:sz w:val="22"/>
          <w:szCs w:val="22"/>
        </w:rPr>
        <w:lastRenderedPageBreak/>
        <w:t xml:space="preserve">risk of getting ill. Remaining active can also help you to feel more balanced and less likely to fall, as </w:t>
      </w:r>
      <w:proofErr w:type="gramStart"/>
      <w:r w:rsidRPr="003C62FD">
        <w:rPr>
          <w:rFonts w:ascii="Arial" w:hAnsi="Arial" w:cs="Arial"/>
          <w:sz w:val="22"/>
          <w:szCs w:val="22"/>
        </w:rPr>
        <w:t>many</w:t>
      </w:r>
      <w:proofErr w:type="gramEnd"/>
      <w:r w:rsidRPr="003C62FD">
        <w:rPr>
          <w:rFonts w:ascii="Arial" w:hAnsi="Arial" w:cs="Arial"/>
          <w:sz w:val="22"/>
          <w:szCs w:val="22"/>
        </w:rPr>
        <w:t xml:space="preserve"> elderly people do (NHS, 2024).</w:t>
      </w:r>
    </w:p>
    <w:p w14:paraId="00E9330C" w14:textId="19C7AF31" w:rsidR="00715195" w:rsidRPr="003C62FD" w:rsidRDefault="00715195" w:rsidP="006E479E">
      <w:pPr>
        <w:spacing w:line="360" w:lineRule="auto"/>
        <w:jc w:val="both"/>
        <w:rPr>
          <w:rFonts w:ascii="Arial" w:hAnsi="Arial" w:cs="Arial"/>
          <w:sz w:val="22"/>
          <w:szCs w:val="22"/>
        </w:rPr>
      </w:pPr>
      <w:proofErr w:type="gramStart"/>
      <w:r w:rsidRPr="003C62FD">
        <w:rPr>
          <w:rFonts w:ascii="Arial" w:hAnsi="Arial" w:cs="Arial"/>
          <w:sz w:val="22"/>
          <w:szCs w:val="22"/>
        </w:rPr>
        <w:t>Many</w:t>
      </w:r>
      <w:proofErr w:type="gramEnd"/>
      <w:r w:rsidRPr="003C62FD">
        <w:rPr>
          <w:rFonts w:ascii="Arial" w:hAnsi="Arial" w:cs="Arial"/>
          <w:sz w:val="22"/>
          <w:szCs w:val="22"/>
        </w:rPr>
        <w:t xml:space="preserve"> elderly people also suffer from loneliness. Living alone can make you feel lonely, which can have a negative impact on both mental and physical well-being. Families, </w:t>
      </w:r>
      <w:r w:rsidR="004A47B8" w:rsidRPr="003C62FD">
        <w:rPr>
          <w:rFonts w:ascii="Arial" w:hAnsi="Arial" w:cs="Arial"/>
          <w:sz w:val="22"/>
          <w:szCs w:val="22"/>
        </w:rPr>
        <w:t>friends,</w:t>
      </w:r>
      <w:r w:rsidRPr="003C62FD">
        <w:rPr>
          <w:rFonts w:ascii="Arial" w:hAnsi="Arial" w:cs="Arial"/>
          <w:sz w:val="22"/>
          <w:szCs w:val="22"/>
        </w:rPr>
        <w:t xml:space="preserve"> and local groups can provide regular visits, social </w:t>
      </w:r>
      <w:r w:rsidR="004A47B8" w:rsidRPr="003C62FD">
        <w:rPr>
          <w:rFonts w:ascii="Arial" w:hAnsi="Arial" w:cs="Arial"/>
          <w:sz w:val="22"/>
          <w:szCs w:val="22"/>
        </w:rPr>
        <w:t>interaction,</w:t>
      </w:r>
      <w:r w:rsidRPr="003C62FD">
        <w:rPr>
          <w:rFonts w:ascii="Arial" w:hAnsi="Arial" w:cs="Arial"/>
          <w:sz w:val="22"/>
          <w:szCs w:val="22"/>
        </w:rPr>
        <w:t xml:space="preserve"> and check-ins on older family members. A phone call or brief visit can go a long way.</w:t>
      </w:r>
    </w:p>
    <w:p w14:paraId="690ADDD9" w14:textId="77777777" w:rsidR="00152659"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There is also a significant contribution from health and social care services. GPs, nurses, social </w:t>
      </w:r>
      <w:r w:rsidR="004A47B8" w:rsidRPr="003C62FD">
        <w:rPr>
          <w:rFonts w:ascii="Arial" w:hAnsi="Arial" w:cs="Arial"/>
          <w:sz w:val="22"/>
          <w:szCs w:val="22"/>
        </w:rPr>
        <w:t>workers,</w:t>
      </w:r>
      <w:r w:rsidRPr="003C62FD">
        <w:rPr>
          <w:rFonts w:ascii="Arial" w:hAnsi="Arial" w:cs="Arial"/>
          <w:sz w:val="22"/>
          <w:szCs w:val="22"/>
        </w:rPr>
        <w:t xml:space="preserve"> and carers are all involved in support and play a key role in helping older people to be independent. Community services, home </w:t>
      </w:r>
      <w:r w:rsidR="004A47B8" w:rsidRPr="003C62FD">
        <w:rPr>
          <w:rFonts w:ascii="Arial" w:hAnsi="Arial" w:cs="Arial"/>
          <w:sz w:val="22"/>
          <w:szCs w:val="22"/>
        </w:rPr>
        <w:t>care,</w:t>
      </w:r>
      <w:r w:rsidRPr="003C62FD">
        <w:rPr>
          <w:rFonts w:ascii="Arial" w:hAnsi="Arial" w:cs="Arial"/>
          <w:sz w:val="22"/>
          <w:szCs w:val="22"/>
        </w:rPr>
        <w:t xml:space="preserve"> and local support groups can enhance quality of life and decrease hospitalizations.</w:t>
      </w:r>
    </w:p>
    <w:p w14:paraId="0D581453" w14:textId="49F221E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 An early intervention is usually better than waiting until health issues are severe (Age UK, 2024).</w:t>
      </w:r>
    </w:p>
    <w:p w14:paraId="23343B52" w14:textId="3A1A8065" w:rsidR="002E4183" w:rsidRPr="003C62FD" w:rsidRDefault="00A14395" w:rsidP="006E479E">
      <w:pPr>
        <w:spacing w:line="360" w:lineRule="auto"/>
        <w:jc w:val="both"/>
        <w:rPr>
          <w:rFonts w:ascii="Arial" w:hAnsi="Arial" w:cs="Arial"/>
          <w:b/>
          <w:bCs/>
          <w:sz w:val="22"/>
          <w:szCs w:val="22"/>
        </w:rPr>
      </w:pPr>
      <w:r w:rsidRPr="003C62FD">
        <w:rPr>
          <w:rFonts w:ascii="Arial" w:hAnsi="Arial" w:cs="Arial"/>
          <w:b/>
          <w:bCs/>
          <w:sz w:val="22"/>
          <w:szCs w:val="22"/>
        </w:rPr>
        <w:t>Analysis</w:t>
      </w:r>
    </w:p>
    <w:p w14:paraId="1E2A68B8" w14:textId="76DAFB9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 </w:t>
      </w:r>
      <w:r w:rsidR="00152659">
        <w:rPr>
          <w:rFonts w:ascii="Arial" w:hAnsi="Arial" w:cs="Arial"/>
          <w:sz w:val="22"/>
          <w:szCs w:val="22"/>
        </w:rPr>
        <w:t>In my view, healthy ageing is a comprehensive approach that enables individuals to improve their quality of life by accessing affordable medical care, healthy nutrition, physical activity, senior support services, a positive mindset, good mental health, adequate housing, lifelong learning, a sense of purpose, and physical and financial security, along with planning for the future,</w:t>
      </w:r>
    </w:p>
    <w:p w14:paraId="2B6DAACE" w14:textId="77777777" w:rsidR="00044870" w:rsidRDefault="00044870" w:rsidP="006E479E">
      <w:pPr>
        <w:spacing w:line="360" w:lineRule="auto"/>
        <w:jc w:val="both"/>
        <w:rPr>
          <w:rFonts w:ascii="Arial" w:hAnsi="Arial" w:cs="Arial"/>
          <w:b/>
          <w:bCs/>
          <w:sz w:val="22"/>
          <w:szCs w:val="22"/>
        </w:rPr>
      </w:pPr>
    </w:p>
    <w:p w14:paraId="5BBE9E7C" w14:textId="77777777" w:rsidR="00044870" w:rsidRDefault="00044870" w:rsidP="003C62FD">
      <w:pPr>
        <w:spacing w:line="360" w:lineRule="auto"/>
        <w:jc w:val="both"/>
        <w:rPr>
          <w:rFonts w:ascii="Arial" w:hAnsi="Arial" w:cs="Arial"/>
          <w:b/>
          <w:bCs/>
          <w:sz w:val="22"/>
          <w:szCs w:val="22"/>
        </w:rPr>
      </w:pPr>
    </w:p>
    <w:p w14:paraId="48A1F314" w14:textId="77777777" w:rsidR="00044870" w:rsidRDefault="00044870" w:rsidP="003C62FD">
      <w:pPr>
        <w:spacing w:line="360" w:lineRule="auto"/>
        <w:jc w:val="both"/>
        <w:rPr>
          <w:rFonts w:ascii="Arial" w:hAnsi="Arial" w:cs="Arial"/>
          <w:b/>
          <w:bCs/>
          <w:sz w:val="22"/>
          <w:szCs w:val="22"/>
        </w:rPr>
      </w:pPr>
    </w:p>
    <w:p w14:paraId="31BC5945" w14:textId="77777777" w:rsidR="00044870" w:rsidRDefault="00044870" w:rsidP="003C62FD">
      <w:pPr>
        <w:spacing w:line="360" w:lineRule="auto"/>
        <w:jc w:val="both"/>
        <w:rPr>
          <w:rFonts w:ascii="Arial" w:hAnsi="Arial" w:cs="Arial"/>
          <w:b/>
          <w:bCs/>
          <w:sz w:val="22"/>
          <w:szCs w:val="22"/>
        </w:rPr>
      </w:pPr>
    </w:p>
    <w:p w14:paraId="64CEACE6" w14:textId="77777777" w:rsidR="00044870" w:rsidRDefault="00044870" w:rsidP="003C62FD">
      <w:pPr>
        <w:spacing w:line="360" w:lineRule="auto"/>
        <w:jc w:val="both"/>
        <w:rPr>
          <w:rFonts w:ascii="Arial" w:hAnsi="Arial" w:cs="Arial"/>
          <w:b/>
          <w:bCs/>
          <w:sz w:val="22"/>
          <w:szCs w:val="22"/>
        </w:rPr>
      </w:pPr>
    </w:p>
    <w:p w14:paraId="15EBAFCF" w14:textId="77777777" w:rsidR="00044870" w:rsidRDefault="00044870" w:rsidP="003C62FD">
      <w:pPr>
        <w:spacing w:line="360" w:lineRule="auto"/>
        <w:jc w:val="both"/>
        <w:rPr>
          <w:rFonts w:ascii="Arial" w:hAnsi="Arial" w:cs="Arial"/>
          <w:b/>
          <w:bCs/>
          <w:sz w:val="22"/>
          <w:szCs w:val="22"/>
        </w:rPr>
      </w:pPr>
    </w:p>
    <w:p w14:paraId="3DC34717" w14:textId="77777777" w:rsidR="00044870" w:rsidRDefault="00044870" w:rsidP="003C62FD">
      <w:pPr>
        <w:spacing w:line="360" w:lineRule="auto"/>
        <w:jc w:val="both"/>
        <w:rPr>
          <w:rFonts w:ascii="Arial" w:hAnsi="Arial" w:cs="Arial"/>
          <w:b/>
          <w:bCs/>
          <w:sz w:val="22"/>
          <w:szCs w:val="22"/>
        </w:rPr>
      </w:pPr>
    </w:p>
    <w:p w14:paraId="7DA9AEF9" w14:textId="77777777" w:rsidR="00044870" w:rsidRDefault="00044870" w:rsidP="003C62FD">
      <w:pPr>
        <w:spacing w:line="360" w:lineRule="auto"/>
        <w:jc w:val="both"/>
        <w:rPr>
          <w:rFonts w:ascii="Arial" w:hAnsi="Arial" w:cs="Arial"/>
          <w:b/>
          <w:bCs/>
          <w:sz w:val="22"/>
          <w:szCs w:val="22"/>
        </w:rPr>
      </w:pPr>
    </w:p>
    <w:p w14:paraId="32AFB92A" w14:textId="77777777" w:rsidR="00044870" w:rsidRDefault="00044870" w:rsidP="003C62FD">
      <w:pPr>
        <w:spacing w:line="360" w:lineRule="auto"/>
        <w:jc w:val="both"/>
        <w:rPr>
          <w:rFonts w:ascii="Arial" w:hAnsi="Arial" w:cs="Arial"/>
          <w:b/>
          <w:bCs/>
          <w:sz w:val="22"/>
          <w:szCs w:val="22"/>
        </w:rPr>
      </w:pPr>
    </w:p>
    <w:p w14:paraId="55A6130C" w14:textId="77777777" w:rsidR="00044870" w:rsidRDefault="00044870" w:rsidP="003C62FD">
      <w:pPr>
        <w:spacing w:line="360" w:lineRule="auto"/>
        <w:jc w:val="both"/>
        <w:rPr>
          <w:rFonts w:ascii="Arial" w:hAnsi="Arial" w:cs="Arial"/>
          <w:b/>
          <w:bCs/>
          <w:sz w:val="22"/>
          <w:szCs w:val="22"/>
        </w:rPr>
      </w:pPr>
    </w:p>
    <w:p w14:paraId="46DCEE2A" w14:textId="77777777" w:rsidR="00E70100" w:rsidRDefault="00E70100" w:rsidP="003C62FD">
      <w:pPr>
        <w:spacing w:line="360" w:lineRule="auto"/>
        <w:jc w:val="both"/>
        <w:rPr>
          <w:rFonts w:ascii="Arial" w:hAnsi="Arial" w:cs="Arial"/>
          <w:b/>
          <w:bCs/>
          <w:sz w:val="22"/>
          <w:szCs w:val="22"/>
        </w:rPr>
      </w:pPr>
    </w:p>
    <w:p w14:paraId="7A7C9371" w14:textId="02A674D6"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lastRenderedPageBreak/>
        <w:t>Image</w:t>
      </w:r>
    </w:p>
    <w:p w14:paraId="18314206" w14:textId="77777777" w:rsidR="00715195" w:rsidRPr="003C62FD" w:rsidRDefault="00715195" w:rsidP="006E479E">
      <w:pPr>
        <w:spacing w:line="360" w:lineRule="auto"/>
        <w:rPr>
          <w:rFonts w:ascii="Arial" w:hAnsi="Arial" w:cs="Arial"/>
          <w:sz w:val="22"/>
          <w:szCs w:val="22"/>
        </w:rPr>
      </w:pPr>
      <w:r w:rsidRPr="003C62FD">
        <w:rPr>
          <w:rFonts w:ascii="Arial" w:hAnsi="Arial" w:cs="Arial"/>
          <w:sz w:val="22"/>
          <w:szCs w:val="22"/>
        </w:rPr>
        <w:t>Figure 2 shows healthy ageing process describing key steps for maintaining physical, mental, and social wellbeing among older adults.</w:t>
      </w:r>
    </w:p>
    <w:p w14:paraId="34BEB047" w14:textId="77777777" w:rsidR="00715195" w:rsidRPr="003C62FD" w:rsidRDefault="00715195" w:rsidP="003C62FD">
      <w:pPr>
        <w:spacing w:line="360" w:lineRule="auto"/>
        <w:jc w:val="both"/>
        <w:rPr>
          <w:rFonts w:ascii="Arial" w:hAnsi="Arial" w:cs="Arial"/>
          <w:sz w:val="22"/>
          <w:szCs w:val="22"/>
        </w:rPr>
      </w:pPr>
    </w:p>
    <w:p w14:paraId="127D744E" w14:textId="1BC11CA7" w:rsidR="00715195" w:rsidRPr="003C62FD" w:rsidRDefault="00677A3B" w:rsidP="003C62FD">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1" layoutInCell="1" allowOverlap="1" wp14:anchorId="3CD779A3" wp14:editId="57263274">
                <wp:simplePos x="0" y="0"/>
                <wp:positionH relativeFrom="column">
                  <wp:posOffset>2164080</wp:posOffset>
                </wp:positionH>
                <wp:positionV relativeFrom="paragraph">
                  <wp:posOffset>4813935</wp:posOffset>
                </wp:positionV>
                <wp:extent cx="1688400" cy="338400"/>
                <wp:effectExtent l="0" t="0" r="0" b="0"/>
                <wp:wrapNone/>
                <wp:docPr id="1753031133" name="Text Box 4"/>
                <wp:cNvGraphicFramePr/>
                <a:graphic xmlns:a="http://schemas.openxmlformats.org/drawingml/2006/main">
                  <a:graphicData uri="http://schemas.microsoft.com/office/word/2010/wordprocessingShape">
                    <wps:wsp>
                      <wps:cNvSpPr txBox="1"/>
                      <wps:spPr>
                        <a:xfrm>
                          <a:off x="0" y="0"/>
                          <a:ext cx="1688400" cy="338400"/>
                        </a:xfrm>
                        <a:prstGeom prst="rect">
                          <a:avLst/>
                        </a:prstGeom>
                        <a:solidFill>
                          <a:schemeClr val="bg1">
                            <a:lumMod val="50000"/>
                          </a:schemeClr>
                        </a:solidFill>
                        <a:ln w="6350">
                          <a:solidFill>
                            <a:prstClr val="black"/>
                          </a:solidFill>
                        </a:ln>
                        <a:effectLst>
                          <a:softEdge rad="635000"/>
                        </a:effectLst>
                      </wps:spPr>
                      <wps:txbx>
                        <w:txbxContent>
                          <w:p w14:paraId="5F0DA26A" w14:textId="227D934F" w:rsidR="00677A3B" w:rsidRDefault="00677A3B" w:rsidP="00E3704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779A3" id="_x0000_t202" coordsize="21600,21600" o:spt="202" path="m,l,21600r21600,l21600,xe">
                <v:stroke joinstyle="miter"/>
                <v:path gradientshapeok="t" o:connecttype="rect"/>
              </v:shapetype>
              <v:shape id="Text Box 4" o:spid="_x0000_s1026" type="#_x0000_t202" style="position:absolute;left:0;text-align:left;margin-left:170.4pt;margin-top:379.05pt;width:132.95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" fillcolor="#7f7f7f [1612]" strokeweight=".5pt">
                <v:textbox>
                  <w:txbxContent>
                    <w:p w14:paraId="5F0DA26A" w14:textId="227D934F" w:rsidR="00677A3B" w:rsidRDefault="00677A3B" w:rsidP="00E37043">
                      <w:pPr>
                        <w:jc w:val="center"/>
                      </w:pPr>
                    </w:p>
                  </w:txbxContent>
                </v:textbox>
                <w10:anchorlock/>
              </v:shape>
            </w:pict>
          </mc:Fallback>
        </mc:AlternateContent>
      </w:r>
      <w:r w:rsidR="00152659" w:rsidRPr="00715195">
        <w:rPr>
          <w:noProof/>
        </w:rPr>
        <w:drawing>
          <wp:inline distT="0" distB="0" distL="0" distR="0" wp14:anchorId="5A74E348" wp14:editId="4FC471FE">
            <wp:extent cx="5731510" cy="3823335"/>
            <wp:effectExtent l="0" t="0" r="2540" b="5715"/>
            <wp:docPr id="797167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71E38603"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i/>
          <w:iCs/>
          <w:sz w:val="22"/>
          <w:szCs w:val="22"/>
        </w:rPr>
        <w:t>Figure 2: Healthy Ageing Process</w:t>
      </w:r>
    </w:p>
    <w:p w14:paraId="40990B57"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p>
    <w:p w14:paraId="27790C8B" w14:textId="77777777" w:rsidR="00044870" w:rsidRDefault="00044870" w:rsidP="003C62FD">
      <w:pPr>
        <w:spacing w:line="360" w:lineRule="auto"/>
        <w:jc w:val="both"/>
        <w:rPr>
          <w:rFonts w:ascii="Arial" w:hAnsi="Arial" w:cs="Arial"/>
          <w:b/>
          <w:bCs/>
          <w:sz w:val="22"/>
          <w:szCs w:val="22"/>
        </w:rPr>
      </w:pPr>
    </w:p>
    <w:p w14:paraId="4175CBF0" w14:textId="77777777" w:rsidR="00044870" w:rsidRDefault="00044870" w:rsidP="003C62FD">
      <w:pPr>
        <w:spacing w:line="360" w:lineRule="auto"/>
        <w:jc w:val="both"/>
        <w:rPr>
          <w:rFonts w:ascii="Arial" w:hAnsi="Arial" w:cs="Arial"/>
          <w:b/>
          <w:bCs/>
          <w:sz w:val="22"/>
          <w:szCs w:val="22"/>
        </w:rPr>
      </w:pPr>
    </w:p>
    <w:p w14:paraId="4A54D1F6" w14:textId="69E2EB9D" w:rsidR="00715195" w:rsidRPr="003C62FD" w:rsidRDefault="00715195" w:rsidP="006E479E">
      <w:pPr>
        <w:spacing w:line="360" w:lineRule="auto"/>
        <w:jc w:val="both"/>
        <w:rPr>
          <w:rFonts w:ascii="Arial" w:hAnsi="Arial" w:cs="Arial"/>
          <w:b/>
          <w:bCs/>
          <w:sz w:val="22"/>
          <w:szCs w:val="22"/>
        </w:rPr>
      </w:pPr>
      <w:r w:rsidRPr="003C62FD">
        <w:rPr>
          <w:rFonts w:ascii="Arial" w:hAnsi="Arial" w:cs="Arial"/>
          <w:b/>
          <w:bCs/>
          <w:sz w:val="22"/>
          <w:szCs w:val="22"/>
        </w:rPr>
        <w:lastRenderedPageBreak/>
        <w:t>Task 4: Quiz - NHS Equality, Diversity, And Inclusion Improvement Plan</w:t>
      </w:r>
    </w:p>
    <w:p w14:paraId="33079D8A" w14:textId="66303AD4"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Primary goal of the NHS EDI Improvement Plan</w:t>
      </w:r>
    </w:p>
    <w:p w14:paraId="46338270" w14:textId="69DB753D"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The main goal is to improve equality, diversity, and inclusion by reducing discrimination and creating a workplace where all NHS staff feel valued, included, and supported</w:t>
      </w:r>
      <w:r w:rsidR="00E67DB9">
        <w:rPr>
          <w:rFonts w:ascii="Arial" w:hAnsi="Arial" w:cs="Arial"/>
          <w:sz w:val="22"/>
          <w:szCs w:val="22"/>
        </w:rPr>
        <w:t>.</w:t>
      </w:r>
    </w:p>
    <w:p w14:paraId="5876AA84" w14:textId="16603C14" w:rsidR="00E67DB9"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Gender Pay Gap</w:t>
      </w:r>
    </w:p>
    <w:p w14:paraId="7BC3F696" w14:textId="6312849F" w:rsidR="00715195" w:rsidRPr="00E67DB9" w:rsidRDefault="00715195" w:rsidP="006E479E">
      <w:pPr>
        <w:spacing w:line="360" w:lineRule="auto"/>
        <w:jc w:val="both"/>
        <w:rPr>
          <w:rFonts w:ascii="Arial" w:hAnsi="Arial" w:cs="Arial"/>
          <w:b/>
          <w:bCs/>
          <w:sz w:val="22"/>
          <w:szCs w:val="22"/>
        </w:rPr>
      </w:pPr>
      <w:r w:rsidRPr="00E67DB9">
        <w:rPr>
          <w:rFonts w:ascii="Arial" w:hAnsi="Arial" w:cs="Arial"/>
          <w:sz w:val="22"/>
          <w:szCs w:val="22"/>
        </w:rPr>
        <w:t xml:space="preserve">It aims to analyse pay gap data, implement improvement plans, follow the </w:t>
      </w:r>
      <w:r w:rsidRPr="00E67DB9">
        <w:rPr>
          <w:rFonts w:ascii="Arial" w:hAnsi="Arial" w:cs="Arial"/>
          <w:i/>
          <w:iCs/>
          <w:sz w:val="22"/>
          <w:szCs w:val="22"/>
        </w:rPr>
        <w:t>Mend the Gap</w:t>
      </w:r>
      <w:r w:rsidRPr="00E67DB9">
        <w:rPr>
          <w:rFonts w:ascii="Arial" w:hAnsi="Arial" w:cs="Arial"/>
          <w:sz w:val="22"/>
          <w:szCs w:val="22"/>
        </w:rPr>
        <w:t xml:space="preserve"> recommendations, and promote flexible working. </w:t>
      </w:r>
    </w:p>
    <w:p w14:paraId="27D7D121" w14:textId="2EA730B7"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Intersectionality in the NHS EDI Improvement Plan</w:t>
      </w:r>
    </w:p>
    <w:p w14:paraId="1D7EA38D"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Intersectionality means people may have multiple identities, and different forms of disadvantage can combine to create greater barriers. </w:t>
      </w:r>
    </w:p>
    <w:p w14:paraId="1E55136B" w14:textId="69C46C83"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Psychologically safe work environment</w:t>
      </w:r>
    </w:p>
    <w:p w14:paraId="40D6B66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helps staff speak up, ask questions, admit mistakes, and improves teamwork, staff wellbeing, and patient safety. </w:t>
      </w:r>
    </w:p>
    <w:p w14:paraId="081F7E29" w14:textId="67EA443D"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Improving the experience of internationally recruited staff</w:t>
      </w:r>
    </w:p>
    <w:p w14:paraId="3B3792F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recommends clear communication, a strong induction programme, cultural support, and equal access to training and career development. </w:t>
      </w:r>
    </w:p>
    <w:p w14:paraId="5E0E87D7" w14:textId="0C786353"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Leadership Role</w:t>
      </w:r>
    </w:p>
    <w:p w14:paraId="6E7E2915"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Leaders must set a positive example, have measurable EDI objectives, and be accountable for creating an inclusive workplace. </w:t>
      </w:r>
    </w:p>
    <w:p w14:paraId="78FAECA2" w14:textId="7CE6C69A"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 xml:space="preserve">One Way to reduce health inequalities within the </w:t>
      </w:r>
      <w:r w:rsidR="004A47B8" w:rsidRPr="006E479E">
        <w:rPr>
          <w:rFonts w:ascii="Arial" w:hAnsi="Arial" w:cs="Arial"/>
          <w:b/>
          <w:bCs/>
          <w:sz w:val="22"/>
          <w:szCs w:val="22"/>
        </w:rPr>
        <w:t>workforce.</w:t>
      </w:r>
    </w:p>
    <w:p w14:paraId="4D54F32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encourages regular wellbeing conversations between managers and staff to improve health and wellbeing. </w:t>
      </w:r>
    </w:p>
    <w:p w14:paraId="4F019D40" w14:textId="6CD26A62"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Importance of collecting and analysing data on protected characteristics</w:t>
      </w:r>
    </w:p>
    <w:p w14:paraId="0BFA77EB"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It helps identify inequalities, monitor progress, and develop targeted actions to improve fairness. </w:t>
      </w:r>
    </w:p>
    <w:p w14:paraId="22D739C8" w14:textId="4FB4ABED"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t>Flexible working policies contribution.</w:t>
      </w:r>
    </w:p>
    <w:p w14:paraId="7C15F5DA" w14:textId="77777777" w:rsidR="00FB16C2"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Flexible working supports work-life balance, reduces barriers for </w:t>
      </w:r>
      <w:r w:rsidR="004A47B8" w:rsidRPr="003C62FD">
        <w:rPr>
          <w:rFonts w:ascii="Arial" w:hAnsi="Arial" w:cs="Arial"/>
          <w:sz w:val="22"/>
          <w:szCs w:val="22"/>
        </w:rPr>
        <w:t>separate groups</w:t>
      </w:r>
      <w:r w:rsidRPr="003C62FD">
        <w:rPr>
          <w:rFonts w:ascii="Arial" w:hAnsi="Arial" w:cs="Arial"/>
          <w:sz w:val="22"/>
          <w:szCs w:val="22"/>
        </w:rPr>
        <w:t>, and helps create fairer career opportunities.</w:t>
      </w:r>
    </w:p>
    <w:p w14:paraId="35D0651B" w14:textId="412D25F5"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w:t>
      </w:r>
    </w:p>
    <w:p w14:paraId="16C3802C" w14:textId="7A5FACF5" w:rsidR="00715195" w:rsidRPr="006E479E" w:rsidRDefault="00715195" w:rsidP="006E479E">
      <w:pPr>
        <w:pStyle w:val="ListParagraph"/>
        <w:numPr>
          <w:ilvl w:val="0"/>
          <w:numId w:val="12"/>
        </w:numPr>
        <w:spacing w:line="360" w:lineRule="auto"/>
        <w:jc w:val="both"/>
        <w:rPr>
          <w:rFonts w:ascii="Arial" w:hAnsi="Arial" w:cs="Arial"/>
          <w:b/>
          <w:bCs/>
          <w:sz w:val="22"/>
          <w:szCs w:val="22"/>
        </w:rPr>
      </w:pPr>
      <w:r w:rsidRPr="006E479E">
        <w:rPr>
          <w:rFonts w:ascii="Arial" w:hAnsi="Arial" w:cs="Arial"/>
          <w:b/>
          <w:bCs/>
          <w:sz w:val="22"/>
          <w:szCs w:val="22"/>
        </w:rPr>
        <w:lastRenderedPageBreak/>
        <w:t xml:space="preserve">One strategy to combat bullying and </w:t>
      </w:r>
      <w:r w:rsidR="004A47B8" w:rsidRPr="006E479E">
        <w:rPr>
          <w:rFonts w:ascii="Arial" w:hAnsi="Arial" w:cs="Arial"/>
          <w:b/>
          <w:bCs/>
          <w:sz w:val="22"/>
          <w:szCs w:val="22"/>
        </w:rPr>
        <w:t>harassment.</w:t>
      </w:r>
    </w:p>
    <w:p w14:paraId="19375056" w14:textId="165D42AB" w:rsidR="00E67DB9" w:rsidRPr="003C62FD" w:rsidRDefault="00715195" w:rsidP="006E479E">
      <w:pPr>
        <w:spacing w:line="360" w:lineRule="auto"/>
        <w:rPr>
          <w:rFonts w:ascii="Arial" w:hAnsi="Arial" w:cs="Arial"/>
          <w:sz w:val="22"/>
          <w:szCs w:val="22"/>
        </w:rPr>
      </w:pPr>
      <w:r w:rsidRPr="003C62FD">
        <w:rPr>
          <w:rFonts w:ascii="Arial" w:hAnsi="Arial" w:cs="Arial"/>
          <w:sz w:val="22"/>
          <w:szCs w:val="22"/>
        </w:rPr>
        <w:t>The plan recommends reviewing bullying data, setting reduction targets, and creating a workplace where staff feel safe to speak up</w:t>
      </w:r>
      <w:r w:rsidR="00E67DB9">
        <w:rPr>
          <w:rFonts w:ascii="Arial" w:hAnsi="Arial" w:cs="Arial"/>
          <w:sz w:val="22"/>
          <w:szCs w:val="22"/>
        </w:rPr>
        <w:t xml:space="preserve"> </w:t>
      </w:r>
      <w:r w:rsidR="00E67DB9" w:rsidRPr="00E67DB9">
        <w:rPr>
          <w:rFonts w:ascii="Arial" w:hAnsi="Arial" w:cs="Arial"/>
          <w:sz w:val="22"/>
          <w:szCs w:val="22"/>
        </w:rPr>
        <w:t>(NHS England, 2023)</w:t>
      </w:r>
      <w:r w:rsidR="00E67DB9">
        <w:rPr>
          <w:rFonts w:ascii="Arial" w:hAnsi="Arial" w:cs="Arial"/>
          <w:sz w:val="22"/>
          <w:szCs w:val="22"/>
        </w:rPr>
        <w:t>.</w:t>
      </w:r>
    </w:p>
    <w:p w14:paraId="6518D6C6" w14:textId="7A11C270" w:rsidR="00715195" w:rsidRPr="003C62FD" w:rsidRDefault="00715195" w:rsidP="003C62FD">
      <w:pPr>
        <w:spacing w:line="360" w:lineRule="auto"/>
        <w:jc w:val="both"/>
        <w:rPr>
          <w:rFonts w:ascii="Arial" w:hAnsi="Arial" w:cs="Arial"/>
          <w:sz w:val="22"/>
          <w:szCs w:val="22"/>
        </w:rPr>
      </w:pPr>
      <w:r w:rsidRPr="003C62FD">
        <w:rPr>
          <w:rFonts w:ascii="Arial" w:hAnsi="Arial" w:cs="Arial"/>
          <w:sz w:val="22"/>
          <w:szCs w:val="22"/>
        </w:rPr>
        <w:t> </w:t>
      </w:r>
    </w:p>
    <w:p w14:paraId="2B14E004" w14:textId="0C592C26" w:rsidR="00715195" w:rsidRPr="00EC1A07" w:rsidRDefault="00715195" w:rsidP="006E479E">
      <w:pPr>
        <w:spacing w:line="360" w:lineRule="auto"/>
        <w:jc w:val="both"/>
        <w:rPr>
          <w:rFonts w:ascii="Arial" w:hAnsi="Arial" w:cs="Arial"/>
          <w:sz w:val="22"/>
          <w:szCs w:val="22"/>
        </w:rPr>
      </w:pPr>
      <w:r w:rsidRPr="003C62FD">
        <w:rPr>
          <w:rFonts w:ascii="Arial" w:hAnsi="Arial" w:cs="Arial"/>
          <w:b/>
          <w:bCs/>
          <w:sz w:val="22"/>
          <w:szCs w:val="22"/>
        </w:rPr>
        <w:t>Task 5: A Letter to Myself</w:t>
      </w:r>
    </w:p>
    <w:p w14:paraId="5AE2B385"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Dear Younger Me,</w:t>
      </w:r>
    </w:p>
    <w:p w14:paraId="460DECC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I understand that you are facing a challenging period in your life. Due to studying, family obligations, and concerns about the future you feel stressed. At times you feel that you are not good enough. You are measuring yourself against other people; you lose self-confidence. I want to tell you these emotions will not last.</w:t>
      </w:r>
    </w:p>
    <w:p w14:paraId="1F40701F" w14:textId="275BC7B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one thing that I want you to know from the beginning is that you need to be aware of emotional intelligence. Feelings of sadness, worry or disappointment are acceptable. Do not suppress your emotions, embrace </w:t>
      </w:r>
      <w:r w:rsidR="004A47B8" w:rsidRPr="003C62FD">
        <w:rPr>
          <w:rFonts w:ascii="Arial" w:hAnsi="Arial" w:cs="Arial"/>
          <w:sz w:val="22"/>
          <w:szCs w:val="22"/>
        </w:rPr>
        <w:t>them,</w:t>
      </w:r>
      <w:r w:rsidRPr="003C62FD">
        <w:rPr>
          <w:rFonts w:ascii="Arial" w:hAnsi="Arial" w:cs="Arial"/>
          <w:sz w:val="22"/>
          <w:szCs w:val="22"/>
        </w:rPr>
        <w:t xml:space="preserve"> and find a safe person to speak with. You do not lose anything by sharing what you think. It strengthens you up!</w:t>
      </w:r>
    </w:p>
    <w:p w14:paraId="061A1E19" w14:textId="350FE2B3"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also want you to build resilience. You will always have things that do not go your way. Things will go wrong, will take longer than planned, and there will be difficulties. Do not give up when things become difficult. Every error is an </w:t>
      </w:r>
      <w:r w:rsidR="00044870" w:rsidRPr="003C62FD">
        <w:rPr>
          <w:rFonts w:ascii="Arial" w:hAnsi="Arial" w:cs="Arial"/>
          <w:sz w:val="22"/>
          <w:szCs w:val="22"/>
        </w:rPr>
        <w:t>opportunity to gain experience</w:t>
      </w:r>
      <w:r w:rsidRPr="003C62FD">
        <w:rPr>
          <w:rFonts w:ascii="Arial" w:hAnsi="Arial" w:cs="Arial"/>
          <w:sz w:val="22"/>
          <w:szCs w:val="22"/>
        </w:rPr>
        <w:t>, and no mistake is forever. Continue to move forward, even though it might be slow.</w:t>
      </w:r>
    </w:p>
    <w:p w14:paraId="3301477A" w14:textId="692D9ED4" w:rsidR="00715195" w:rsidRPr="003C62FD" w:rsidRDefault="004A47B8" w:rsidP="006E479E">
      <w:pPr>
        <w:spacing w:line="360" w:lineRule="auto"/>
        <w:jc w:val="both"/>
        <w:rPr>
          <w:rFonts w:ascii="Arial" w:hAnsi="Arial" w:cs="Arial"/>
          <w:sz w:val="22"/>
          <w:szCs w:val="22"/>
        </w:rPr>
      </w:pPr>
      <w:r w:rsidRPr="003C62FD">
        <w:rPr>
          <w:rFonts w:ascii="Arial" w:hAnsi="Arial" w:cs="Arial"/>
          <w:sz w:val="22"/>
          <w:szCs w:val="22"/>
        </w:rPr>
        <w:t>Do not</w:t>
      </w:r>
      <w:r w:rsidR="00715195" w:rsidRPr="003C62FD">
        <w:rPr>
          <w:rFonts w:ascii="Arial" w:hAnsi="Arial" w:cs="Arial"/>
          <w:sz w:val="22"/>
          <w:szCs w:val="22"/>
        </w:rPr>
        <w:t xml:space="preserve"> forget to take care of yourself. Sleep well, eat nutritious </w:t>
      </w:r>
      <w:r w:rsidRPr="003C62FD">
        <w:rPr>
          <w:rFonts w:ascii="Arial" w:hAnsi="Arial" w:cs="Arial"/>
          <w:sz w:val="22"/>
          <w:szCs w:val="22"/>
        </w:rPr>
        <w:t>meals,</w:t>
      </w:r>
      <w:r w:rsidR="00715195" w:rsidRPr="003C62FD">
        <w:rPr>
          <w:rFonts w:ascii="Arial" w:hAnsi="Arial" w:cs="Arial"/>
          <w:sz w:val="22"/>
          <w:szCs w:val="22"/>
        </w:rPr>
        <w:t xml:space="preserve"> and take time for pleasurable pursuits. Be mindful of spending all your time worrying about things you </w:t>
      </w:r>
      <w:r w:rsidRPr="003C62FD">
        <w:rPr>
          <w:rFonts w:ascii="Arial" w:hAnsi="Arial" w:cs="Arial"/>
          <w:sz w:val="22"/>
          <w:szCs w:val="22"/>
        </w:rPr>
        <w:t>cannot</w:t>
      </w:r>
      <w:r w:rsidR="00715195" w:rsidRPr="003C62FD">
        <w:rPr>
          <w:rFonts w:ascii="Arial" w:hAnsi="Arial" w:cs="Arial"/>
          <w:sz w:val="22"/>
          <w:szCs w:val="22"/>
        </w:rPr>
        <w:t xml:space="preserve"> control. Think in terms of today. Making small steps each day will help you achieve your goals.</w:t>
      </w:r>
    </w:p>
    <w:p w14:paraId="531FD51B" w14:textId="7866433B"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Remember to take care of yourself. Everyone has their own path to </w:t>
      </w:r>
      <w:r w:rsidR="004A47B8" w:rsidRPr="003C62FD">
        <w:rPr>
          <w:rFonts w:ascii="Arial" w:hAnsi="Arial" w:cs="Arial"/>
          <w:sz w:val="22"/>
          <w:szCs w:val="22"/>
        </w:rPr>
        <w:t>success,</w:t>
      </w:r>
      <w:r w:rsidRPr="003C62FD">
        <w:rPr>
          <w:rFonts w:ascii="Arial" w:hAnsi="Arial" w:cs="Arial"/>
          <w:sz w:val="22"/>
          <w:szCs w:val="22"/>
        </w:rPr>
        <w:t xml:space="preserve"> and it takes time. Have confidence in yourself and acknowledge your successes, no matter how small. They can be just as significant as the large ones.</w:t>
      </w:r>
    </w:p>
    <w:p w14:paraId="16040EE5" w14:textId="77777777" w:rsidR="00790847"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Looking back now, I see how the challenging moments strengthened and enlightened me. They showed me how to remain calm, to solve problems and never to stop believing in myself. Continue to learn, maintain </w:t>
      </w:r>
      <w:r w:rsidR="004A47B8" w:rsidRPr="003C62FD">
        <w:rPr>
          <w:rFonts w:ascii="Arial" w:hAnsi="Arial" w:cs="Arial"/>
          <w:sz w:val="22"/>
          <w:szCs w:val="22"/>
        </w:rPr>
        <w:t>positivity,</w:t>
      </w:r>
      <w:r w:rsidRPr="003C62FD">
        <w:rPr>
          <w:rFonts w:ascii="Arial" w:hAnsi="Arial" w:cs="Arial"/>
          <w:sz w:val="22"/>
          <w:szCs w:val="22"/>
        </w:rPr>
        <w:t xml:space="preserve"> and never give up. There is hope for better days.</w:t>
      </w:r>
    </w:p>
    <w:p w14:paraId="2449402A" w14:textId="34BC23E2"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With care,</w:t>
      </w:r>
    </w:p>
    <w:p w14:paraId="292F5451" w14:textId="49F24B5C" w:rsidR="00715195" w:rsidRPr="003C62FD" w:rsidRDefault="00620434" w:rsidP="006E479E">
      <w:pPr>
        <w:spacing w:line="360" w:lineRule="auto"/>
        <w:jc w:val="both"/>
        <w:rPr>
          <w:rFonts w:ascii="Arial" w:hAnsi="Arial" w:cs="Arial"/>
          <w:sz w:val="22"/>
          <w:szCs w:val="22"/>
        </w:rPr>
      </w:pPr>
      <w:r>
        <w:rPr>
          <w:rFonts w:ascii="Arial" w:hAnsi="Arial" w:cs="Arial"/>
          <w:b/>
          <w:bCs/>
          <w:sz w:val="22"/>
          <w:szCs w:val="22"/>
        </w:rPr>
        <w:t>My</w:t>
      </w:r>
      <w:r w:rsidR="00715195" w:rsidRPr="003C62FD">
        <w:rPr>
          <w:rFonts w:ascii="Arial" w:hAnsi="Arial" w:cs="Arial"/>
          <w:b/>
          <w:bCs/>
          <w:sz w:val="22"/>
          <w:szCs w:val="22"/>
        </w:rPr>
        <w:t xml:space="preserve"> Future Self.</w:t>
      </w:r>
    </w:p>
    <w:p w14:paraId="6812D0A7" w14:textId="77777777" w:rsidR="00FB16C2" w:rsidRDefault="00715195" w:rsidP="003C62FD">
      <w:pPr>
        <w:spacing w:line="360" w:lineRule="auto"/>
        <w:jc w:val="both"/>
        <w:rPr>
          <w:rFonts w:ascii="Arial" w:hAnsi="Arial" w:cs="Arial"/>
          <w:sz w:val="22"/>
          <w:szCs w:val="22"/>
        </w:rPr>
      </w:pPr>
      <w:r w:rsidRPr="003C62FD">
        <w:rPr>
          <w:rFonts w:ascii="Arial" w:hAnsi="Arial" w:cs="Arial"/>
          <w:sz w:val="22"/>
          <w:szCs w:val="22"/>
        </w:rPr>
        <w:br/>
      </w:r>
    </w:p>
    <w:p w14:paraId="16B8BAFF" w14:textId="0967A432" w:rsidR="00715195" w:rsidRPr="00FB16C2" w:rsidRDefault="00715195" w:rsidP="003C62FD">
      <w:pPr>
        <w:spacing w:line="360" w:lineRule="auto"/>
        <w:jc w:val="both"/>
        <w:rPr>
          <w:rFonts w:ascii="Arial" w:hAnsi="Arial" w:cs="Arial"/>
          <w:b/>
          <w:bCs/>
          <w:sz w:val="22"/>
          <w:szCs w:val="22"/>
        </w:rPr>
      </w:pPr>
      <w:r w:rsidRPr="003C62FD">
        <w:rPr>
          <w:rFonts w:ascii="Arial" w:hAnsi="Arial" w:cs="Arial"/>
          <w:b/>
          <w:bCs/>
          <w:sz w:val="22"/>
          <w:szCs w:val="22"/>
        </w:rPr>
        <w:lastRenderedPageBreak/>
        <w:t>Task 6: GANTT Chart (Start Date: 10 July 2026; End Date: 31 March 2027)</w:t>
      </w:r>
    </w:p>
    <w:p w14:paraId="2AB75306" w14:textId="77777777" w:rsidR="00AF02E1" w:rsidRPr="003C62FD" w:rsidRDefault="00AF02E1" w:rsidP="003C62FD">
      <w:pPr>
        <w:spacing w:line="360" w:lineRule="auto"/>
        <w:jc w:val="both"/>
        <w:rPr>
          <w:rFonts w:ascii="Arial" w:hAnsi="Arial" w:cs="Arial"/>
          <w:b/>
          <w:bCs/>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190"/>
        <w:gridCol w:w="750"/>
        <w:gridCol w:w="763"/>
        <w:gridCol w:w="760"/>
        <w:gridCol w:w="756"/>
        <w:gridCol w:w="762"/>
        <w:gridCol w:w="760"/>
        <w:gridCol w:w="757"/>
        <w:gridCol w:w="759"/>
        <w:gridCol w:w="759"/>
      </w:tblGrid>
      <w:tr w:rsidR="00715195" w:rsidRPr="003C62FD" w14:paraId="6E39F797" w14:textId="77777777">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7EA8FAB"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Task</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C967475"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Jul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2FE5E1C"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Aug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36D1516"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Sep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ACEE0AF"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Oct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2D8E7583"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Nov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D3EF78F"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Dec 2026</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3AC020B"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Jan 2027</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8D71258"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Feb 2027</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DE7BC91" w14:textId="77777777"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Mar 2027</w:t>
            </w:r>
          </w:p>
        </w:tc>
      </w:tr>
      <w:tr w:rsidR="00715195" w:rsidRPr="003C62FD" w14:paraId="54E3CDA1"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0DC51DE"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Complete university coursework</w:t>
            </w: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5F3D8EC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579B866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047F8E3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7D459" w:themeFill="accent3" w:themeFillTint="99"/>
            <w:tcMar>
              <w:top w:w="0" w:type="dxa"/>
              <w:left w:w="108" w:type="dxa"/>
              <w:bottom w:w="0" w:type="dxa"/>
              <w:right w:w="108" w:type="dxa"/>
            </w:tcMar>
            <w:hideMark/>
          </w:tcPr>
          <w:p w14:paraId="2C7F65F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2E777EF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94F639D"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5AD3E4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39EA4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2DD7525" w14:textId="77777777" w:rsidR="00715195" w:rsidRPr="003C62FD" w:rsidRDefault="00715195" w:rsidP="003C62FD">
            <w:pPr>
              <w:spacing w:line="360" w:lineRule="auto"/>
              <w:jc w:val="both"/>
              <w:rPr>
                <w:rFonts w:ascii="Arial" w:hAnsi="Arial" w:cs="Arial"/>
                <w:sz w:val="22"/>
                <w:szCs w:val="22"/>
              </w:rPr>
            </w:pPr>
          </w:p>
        </w:tc>
      </w:tr>
      <w:tr w:rsidR="00715195" w:rsidRPr="003C62FD" w14:paraId="5EE402E3"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2547460" w14:textId="0ECBBEC9"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 xml:space="preserve">Update </w:t>
            </w:r>
            <w:proofErr w:type="gramStart"/>
            <w:r w:rsidR="00044870">
              <w:rPr>
                <w:rFonts w:ascii="Arial" w:hAnsi="Arial" w:cs="Arial"/>
                <w:sz w:val="22"/>
                <w:szCs w:val="22"/>
              </w:rPr>
              <w:t>cv</w:t>
            </w:r>
            <w:proofErr w:type="gramEnd"/>
            <w:r w:rsidRPr="003C62FD">
              <w:rPr>
                <w:rFonts w:ascii="Arial" w:hAnsi="Arial" w:cs="Arial"/>
                <w:sz w:val="22"/>
                <w:szCs w:val="22"/>
              </w:rPr>
              <w:t xml:space="preserve"> and LinkedIn profile</w:t>
            </w:r>
          </w:p>
        </w:tc>
        <w:tc>
          <w:tcPr>
            <w:tcW w:w="0" w:type="auto"/>
            <w:tcBorders>
              <w:top w:val="single" w:sz="4" w:space="0" w:color="000000"/>
              <w:left w:val="single" w:sz="4" w:space="0" w:color="000000"/>
              <w:bottom w:val="single" w:sz="4" w:space="0" w:color="000000"/>
              <w:right w:val="single" w:sz="4" w:space="0" w:color="000000"/>
            </w:tcBorders>
            <w:shd w:val="clear" w:color="auto" w:fill="45B0E1" w:themeFill="accent1" w:themeFillTint="99"/>
            <w:tcMar>
              <w:top w:w="0" w:type="dxa"/>
              <w:left w:w="108" w:type="dxa"/>
              <w:bottom w:w="0" w:type="dxa"/>
              <w:right w:w="108" w:type="dxa"/>
            </w:tcMar>
            <w:hideMark/>
          </w:tcPr>
          <w:p w14:paraId="3D016D6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45B0E1" w:themeFill="accent1" w:themeFillTint="99"/>
            <w:tcMar>
              <w:top w:w="0" w:type="dxa"/>
              <w:left w:w="108" w:type="dxa"/>
              <w:bottom w:w="0" w:type="dxa"/>
              <w:right w:w="108" w:type="dxa"/>
            </w:tcMar>
            <w:hideMark/>
          </w:tcPr>
          <w:p w14:paraId="7ACDE84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8557F1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2F9099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6F1D23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619E165"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9E8A4B4"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D034C0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88A30D" w14:textId="77777777" w:rsidR="00715195" w:rsidRPr="003C62FD" w:rsidRDefault="00715195" w:rsidP="003C62FD">
            <w:pPr>
              <w:spacing w:line="360" w:lineRule="auto"/>
              <w:jc w:val="both"/>
              <w:rPr>
                <w:rFonts w:ascii="Arial" w:hAnsi="Arial" w:cs="Arial"/>
                <w:sz w:val="22"/>
                <w:szCs w:val="22"/>
              </w:rPr>
            </w:pPr>
          </w:p>
        </w:tc>
      </w:tr>
      <w:tr w:rsidR="00715195" w:rsidRPr="003C62FD" w14:paraId="7C1C3B82"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C4F9E25" w14:textId="4FAC4F7F" w:rsidR="00715195" w:rsidRPr="003C62FD" w:rsidRDefault="007A3520" w:rsidP="007A3520">
            <w:pPr>
              <w:spacing w:line="360" w:lineRule="auto"/>
              <w:rPr>
                <w:rFonts w:ascii="Arial" w:hAnsi="Arial" w:cs="Arial"/>
                <w:sz w:val="22"/>
                <w:szCs w:val="22"/>
              </w:rPr>
            </w:pPr>
            <w:r w:rsidRPr="003C62FD">
              <w:rPr>
                <w:rFonts w:ascii="Arial" w:hAnsi="Arial" w:cs="Arial"/>
                <w:sz w:val="22"/>
                <w:szCs w:val="22"/>
              </w:rPr>
              <w:t>Attend</w:t>
            </w:r>
            <w:r>
              <w:rPr>
                <w:rFonts w:ascii="Arial" w:hAnsi="Arial" w:cs="Arial"/>
                <w:sz w:val="22"/>
                <w:szCs w:val="22"/>
              </w:rPr>
              <w:t xml:space="preserve"> </w:t>
            </w:r>
            <w:r w:rsidRPr="003C62FD">
              <w:rPr>
                <w:rFonts w:ascii="Arial" w:hAnsi="Arial" w:cs="Arial"/>
                <w:sz w:val="22"/>
                <w:szCs w:val="22"/>
              </w:rPr>
              <w:t>career</w:t>
            </w:r>
            <w:r w:rsidR="00715195" w:rsidRPr="003C62FD">
              <w:rPr>
                <w:rFonts w:ascii="Arial" w:hAnsi="Arial" w:cs="Arial"/>
                <w:sz w:val="22"/>
                <w:szCs w:val="22"/>
              </w:rPr>
              <w:t xml:space="preserve"> workshops and networking events</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572EFE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656AFB9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544294F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1958A72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86DCB" w:themeFill="accent5" w:themeFillTint="99"/>
            <w:tcMar>
              <w:top w:w="0" w:type="dxa"/>
              <w:left w:w="108" w:type="dxa"/>
              <w:bottom w:w="0" w:type="dxa"/>
              <w:right w:w="108" w:type="dxa"/>
            </w:tcMar>
            <w:hideMark/>
          </w:tcPr>
          <w:p w14:paraId="79119FEA"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430D3E9"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03E6DE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060A4196"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282B9BC" w14:textId="77777777" w:rsidR="00715195" w:rsidRPr="003C62FD" w:rsidRDefault="00715195" w:rsidP="003C62FD">
            <w:pPr>
              <w:spacing w:line="360" w:lineRule="auto"/>
              <w:jc w:val="both"/>
              <w:rPr>
                <w:rFonts w:ascii="Arial" w:hAnsi="Arial" w:cs="Arial"/>
                <w:sz w:val="22"/>
                <w:szCs w:val="22"/>
              </w:rPr>
            </w:pPr>
          </w:p>
        </w:tc>
      </w:tr>
      <w:tr w:rsidR="00715195" w:rsidRPr="003C62FD" w14:paraId="41625A7F" w14:textId="77777777" w:rsidTr="003116CB">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6223DEBD"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Apply for internships and graduate jobs</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524E3E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43472C2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1C764A0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01020725"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45D8D6CE"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2AB577CD"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E0000"/>
            <w:tcMar>
              <w:top w:w="0" w:type="dxa"/>
              <w:left w:w="108" w:type="dxa"/>
              <w:bottom w:w="0" w:type="dxa"/>
              <w:right w:w="108" w:type="dxa"/>
            </w:tcMar>
            <w:hideMark/>
          </w:tcPr>
          <w:p w14:paraId="0EC1C60C"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AD7744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694B14A" w14:textId="77777777" w:rsidR="00715195" w:rsidRPr="003C62FD" w:rsidRDefault="00715195" w:rsidP="003C62FD">
            <w:pPr>
              <w:spacing w:line="360" w:lineRule="auto"/>
              <w:jc w:val="both"/>
              <w:rPr>
                <w:rFonts w:ascii="Arial" w:hAnsi="Arial" w:cs="Arial"/>
                <w:sz w:val="22"/>
                <w:szCs w:val="22"/>
              </w:rPr>
            </w:pPr>
          </w:p>
        </w:tc>
      </w:tr>
      <w:tr w:rsidR="00715195" w:rsidRPr="003C62FD" w14:paraId="5E500885" w14:textId="77777777" w:rsidTr="005E6BFF">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5860FB8" w14:textId="14F7A90F" w:rsidR="005E6BFF" w:rsidRDefault="00715195" w:rsidP="007A3520">
            <w:pPr>
              <w:spacing w:line="360" w:lineRule="auto"/>
              <w:rPr>
                <w:rFonts w:ascii="Arial" w:hAnsi="Arial" w:cs="Arial"/>
                <w:sz w:val="22"/>
                <w:szCs w:val="22"/>
              </w:rPr>
            </w:pPr>
            <w:r w:rsidRPr="003C62FD">
              <w:rPr>
                <w:rFonts w:ascii="Arial" w:hAnsi="Arial" w:cs="Arial"/>
                <w:sz w:val="22"/>
                <w:szCs w:val="22"/>
              </w:rPr>
              <w:t xml:space="preserve">Develop professional </w:t>
            </w:r>
            <w:r w:rsidR="00044870" w:rsidRPr="003C62FD">
              <w:rPr>
                <w:rFonts w:ascii="Arial" w:hAnsi="Arial" w:cs="Arial"/>
                <w:sz w:val="22"/>
                <w:szCs w:val="22"/>
              </w:rPr>
              <w:t>skills</w:t>
            </w:r>
            <w:r w:rsidR="00044870">
              <w:rPr>
                <w:rFonts w:ascii="Arial" w:hAnsi="Arial" w:cs="Arial"/>
                <w:sz w:val="22"/>
                <w:szCs w:val="22"/>
              </w:rPr>
              <w:t>.</w:t>
            </w:r>
          </w:p>
          <w:p w14:paraId="7536824A" w14:textId="23A6EAAF"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(communication, teamwork, digital skills)</w:t>
            </w: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7314E0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98AB01E"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68933F5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73F2FC7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4BCD7DEF"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256525F3"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346D92E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6AA86CAB"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E97132" w:themeFill="accent2"/>
            <w:tcMar>
              <w:top w:w="0" w:type="dxa"/>
              <w:left w:w="108" w:type="dxa"/>
              <w:bottom w:w="0" w:type="dxa"/>
              <w:right w:w="108" w:type="dxa"/>
            </w:tcMar>
            <w:hideMark/>
          </w:tcPr>
          <w:p w14:paraId="5A5DDF65" w14:textId="77777777" w:rsidR="00715195" w:rsidRPr="003C62FD" w:rsidRDefault="00715195" w:rsidP="003C62FD">
            <w:pPr>
              <w:spacing w:line="360" w:lineRule="auto"/>
              <w:jc w:val="both"/>
              <w:rPr>
                <w:rFonts w:ascii="Arial" w:hAnsi="Arial" w:cs="Arial"/>
                <w:sz w:val="22"/>
                <w:szCs w:val="22"/>
              </w:rPr>
            </w:pPr>
          </w:p>
        </w:tc>
      </w:tr>
      <w:tr w:rsidR="00715195" w:rsidRPr="003C62FD" w14:paraId="78EAD052" w14:textId="77777777" w:rsidTr="005E6BFF">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F63C68F" w14:textId="77777777" w:rsidR="00715195" w:rsidRPr="003C62FD" w:rsidRDefault="00715195" w:rsidP="007A3520">
            <w:pPr>
              <w:spacing w:line="360" w:lineRule="auto"/>
              <w:rPr>
                <w:rFonts w:ascii="Arial" w:hAnsi="Arial" w:cs="Arial"/>
                <w:sz w:val="22"/>
                <w:szCs w:val="22"/>
              </w:rPr>
            </w:pPr>
            <w:r w:rsidRPr="003C62FD">
              <w:rPr>
                <w:rFonts w:ascii="Arial" w:hAnsi="Arial" w:cs="Arial"/>
                <w:sz w:val="22"/>
                <w:szCs w:val="22"/>
              </w:rPr>
              <w:t>Prepare for interviews and secure employment</w:t>
            </w: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71C53988"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63D119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5FD89902"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1372C2B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hideMark/>
          </w:tcPr>
          <w:p w14:paraId="34A38F10"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1B42A57"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7C8F0B1"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2C6B322" w14:textId="77777777" w:rsidR="00715195" w:rsidRPr="003C62FD" w:rsidRDefault="00715195" w:rsidP="003C62FD">
            <w:pPr>
              <w:spacing w:line="360" w:lineRule="auto"/>
              <w:jc w:val="both"/>
              <w:rPr>
                <w:rFonts w:ascii="Arial" w:hAnsi="Arial" w:cs="Arial"/>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BD3016F" w14:textId="77777777" w:rsidR="00715195" w:rsidRPr="003C62FD" w:rsidRDefault="00715195" w:rsidP="003C62FD">
            <w:pPr>
              <w:spacing w:line="360" w:lineRule="auto"/>
              <w:jc w:val="both"/>
              <w:rPr>
                <w:rFonts w:ascii="Arial" w:hAnsi="Arial" w:cs="Arial"/>
                <w:sz w:val="22"/>
                <w:szCs w:val="22"/>
              </w:rPr>
            </w:pPr>
          </w:p>
        </w:tc>
      </w:tr>
    </w:tbl>
    <w:p w14:paraId="6F934BFF" w14:textId="77777777" w:rsidR="003C62FD" w:rsidRPr="003C62FD" w:rsidRDefault="003C62FD" w:rsidP="003C62FD">
      <w:pPr>
        <w:spacing w:line="360" w:lineRule="auto"/>
        <w:jc w:val="both"/>
        <w:rPr>
          <w:rFonts w:ascii="Arial" w:hAnsi="Arial" w:cs="Arial"/>
          <w:b/>
          <w:bCs/>
          <w:sz w:val="22"/>
          <w:szCs w:val="22"/>
        </w:rPr>
      </w:pPr>
    </w:p>
    <w:p w14:paraId="60417F5B" w14:textId="792B9058" w:rsidR="003C62FD" w:rsidRDefault="00DA1B9C" w:rsidP="003C62FD">
      <w:pPr>
        <w:spacing w:line="360" w:lineRule="auto"/>
        <w:jc w:val="both"/>
        <w:rPr>
          <w:rFonts w:ascii="Arial" w:hAnsi="Arial" w:cs="Arial"/>
          <w:b/>
          <w:bCs/>
          <w:sz w:val="22"/>
          <w:szCs w:val="22"/>
        </w:rPr>
      </w:pPr>
      <w:r w:rsidRPr="003C62FD">
        <w:rPr>
          <w:rFonts w:ascii="Arial" w:hAnsi="Arial" w:cs="Arial"/>
          <w:b/>
          <w:bCs/>
          <w:sz w:val="22"/>
          <w:szCs w:val="22"/>
        </w:rPr>
        <w:t>Gantt Chart</w:t>
      </w:r>
    </w:p>
    <w:p w14:paraId="118BBD22" w14:textId="73B0885B" w:rsidR="00DA1B9C" w:rsidRPr="00161DEF" w:rsidRDefault="00161DEF" w:rsidP="006E479E">
      <w:pPr>
        <w:spacing w:line="360" w:lineRule="auto"/>
        <w:jc w:val="both"/>
        <w:rPr>
          <w:rFonts w:ascii="Arial" w:hAnsi="Arial" w:cs="Arial"/>
          <w:sz w:val="22"/>
          <w:szCs w:val="22"/>
        </w:rPr>
      </w:pPr>
      <w:r w:rsidRPr="00161DEF">
        <w:rPr>
          <w:rFonts w:ascii="Arial" w:hAnsi="Arial" w:cs="Arial"/>
          <w:sz w:val="22"/>
          <w:szCs w:val="22"/>
        </w:rPr>
        <w:t>According to Bdair, N., Alzyadat, W. and AlZubi, S. (2023) u</w:t>
      </w:r>
      <w:r w:rsidR="00DA1B9C" w:rsidRPr="00161DEF">
        <w:rPr>
          <w:rFonts w:ascii="Arial" w:hAnsi="Arial" w:cs="Arial"/>
          <w:sz w:val="22"/>
          <w:szCs w:val="22"/>
        </w:rPr>
        <w:t xml:space="preserve">sing appropriate algorithms makes things better and faster, helps individual or group projects move forward successfully, and is essential for project </w:t>
      </w:r>
      <w:r>
        <w:rPr>
          <w:rFonts w:ascii="Arial" w:hAnsi="Arial" w:cs="Arial"/>
          <w:sz w:val="22"/>
          <w:szCs w:val="22"/>
        </w:rPr>
        <w:t>management.</w:t>
      </w:r>
    </w:p>
    <w:p w14:paraId="08FBE679" w14:textId="77777777" w:rsidR="00161DEF" w:rsidRDefault="00161DEF" w:rsidP="003C62FD">
      <w:pPr>
        <w:spacing w:line="360" w:lineRule="auto"/>
        <w:jc w:val="both"/>
        <w:rPr>
          <w:rFonts w:ascii="Arial" w:hAnsi="Arial" w:cs="Arial"/>
          <w:b/>
          <w:bCs/>
          <w:sz w:val="22"/>
          <w:szCs w:val="22"/>
        </w:rPr>
      </w:pPr>
    </w:p>
    <w:p w14:paraId="2759A3F5" w14:textId="77777777" w:rsidR="00161DEF" w:rsidRDefault="00161DEF" w:rsidP="003C62FD">
      <w:pPr>
        <w:spacing w:line="360" w:lineRule="auto"/>
        <w:jc w:val="both"/>
        <w:rPr>
          <w:rFonts w:ascii="Arial" w:hAnsi="Arial" w:cs="Arial"/>
          <w:b/>
          <w:bCs/>
          <w:sz w:val="22"/>
          <w:szCs w:val="22"/>
        </w:rPr>
      </w:pPr>
    </w:p>
    <w:p w14:paraId="1EFCB7C0" w14:textId="77777777" w:rsidR="00FB16C2" w:rsidRDefault="00FB16C2" w:rsidP="003C62FD">
      <w:pPr>
        <w:spacing w:line="360" w:lineRule="auto"/>
        <w:jc w:val="both"/>
        <w:rPr>
          <w:rFonts w:ascii="Arial" w:hAnsi="Arial" w:cs="Arial"/>
          <w:b/>
          <w:bCs/>
          <w:sz w:val="22"/>
          <w:szCs w:val="22"/>
        </w:rPr>
      </w:pPr>
    </w:p>
    <w:p w14:paraId="6346C130" w14:textId="41B384DC"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lastRenderedPageBreak/>
        <w:t>Gantt Chart Explanation</w:t>
      </w:r>
    </w:p>
    <w:p w14:paraId="2C6E41C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My plan to achieve my future employment goals </w:t>
      </w:r>
      <w:proofErr w:type="gramStart"/>
      <w:r w:rsidRPr="003C62FD">
        <w:rPr>
          <w:rFonts w:ascii="Arial" w:hAnsi="Arial" w:cs="Arial"/>
          <w:sz w:val="22"/>
          <w:szCs w:val="22"/>
        </w:rPr>
        <w:t>are displayed</w:t>
      </w:r>
      <w:proofErr w:type="gramEnd"/>
      <w:r w:rsidRPr="003C62FD">
        <w:rPr>
          <w:rFonts w:ascii="Arial" w:hAnsi="Arial" w:cs="Arial"/>
          <w:sz w:val="22"/>
          <w:szCs w:val="22"/>
        </w:rPr>
        <w:t xml:space="preserve"> in this Gantt chart, covering the nine-month period from 10 July 2026 to March 2027. I have listed the key activities that will enable me to prepare for my career.</w:t>
      </w:r>
    </w:p>
    <w:p w14:paraId="1CDD517F" w14:textId="16D407AD"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Firstly, I </w:t>
      </w:r>
      <w:r w:rsidR="004A47B8" w:rsidRPr="003C62FD">
        <w:rPr>
          <w:rFonts w:ascii="Arial" w:hAnsi="Arial" w:cs="Arial"/>
          <w:sz w:val="22"/>
          <w:szCs w:val="22"/>
        </w:rPr>
        <w:t>must</w:t>
      </w:r>
      <w:r w:rsidRPr="003C62FD">
        <w:rPr>
          <w:rFonts w:ascii="Arial" w:hAnsi="Arial" w:cs="Arial"/>
          <w:sz w:val="22"/>
          <w:szCs w:val="22"/>
        </w:rPr>
        <w:t xml:space="preserve"> finish my university studies as my </w:t>
      </w:r>
      <w:r w:rsidR="004A47B8" w:rsidRPr="003C62FD">
        <w:rPr>
          <w:rFonts w:ascii="Arial" w:hAnsi="Arial" w:cs="Arial"/>
          <w:sz w:val="22"/>
          <w:szCs w:val="22"/>
        </w:rPr>
        <w:t>priority</w:t>
      </w:r>
      <w:r w:rsidRPr="003C62FD">
        <w:rPr>
          <w:rFonts w:ascii="Arial" w:hAnsi="Arial" w:cs="Arial"/>
          <w:sz w:val="22"/>
          <w:szCs w:val="22"/>
        </w:rPr>
        <w:t xml:space="preserve"> is to get my qualification. Meanwhile, I will be updating my </w:t>
      </w:r>
      <w:proofErr w:type="gramStart"/>
      <w:r w:rsidR="00044870">
        <w:rPr>
          <w:rFonts w:ascii="Arial" w:hAnsi="Arial" w:cs="Arial"/>
          <w:sz w:val="22"/>
          <w:szCs w:val="22"/>
        </w:rPr>
        <w:t>cv</w:t>
      </w:r>
      <w:proofErr w:type="gramEnd"/>
      <w:r w:rsidR="00044870">
        <w:rPr>
          <w:rFonts w:ascii="Arial" w:hAnsi="Arial" w:cs="Arial"/>
          <w:sz w:val="22"/>
          <w:szCs w:val="22"/>
        </w:rPr>
        <w:t xml:space="preserve"> </w:t>
      </w:r>
      <w:r w:rsidRPr="003C62FD">
        <w:rPr>
          <w:rFonts w:ascii="Arial" w:hAnsi="Arial" w:cs="Arial"/>
          <w:sz w:val="22"/>
          <w:szCs w:val="22"/>
        </w:rPr>
        <w:t>and LinkedIn profile to be prepared to apply for jobs. I will be going to Career Workshops and Networking events in the next few months. Through these activities, I will be able to enhance my communication skills and connect with professionals in my field.</w:t>
      </w:r>
    </w:p>
    <w:p w14:paraId="718C3A71" w14:textId="6F78DDFC"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September is when </w:t>
      </w:r>
      <w:r w:rsidR="004A47B8" w:rsidRPr="003C62FD">
        <w:rPr>
          <w:rFonts w:ascii="Arial" w:hAnsi="Arial" w:cs="Arial"/>
          <w:sz w:val="22"/>
          <w:szCs w:val="22"/>
        </w:rPr>
        <w:t>I am</w:t>
      </w:r>
      <w:r w:rsidRPr="003C62FD">
        <w:rPr>
          <w:rFonts w:ascii="Arial" w:hAnsi="Arial" w:cs="Arial"/>
          <w:sz w:val="22"/>
          <w:szCs w:val="22"/>
        </w:rPr>
        <w:t xml:space="preserve"> going to start applying for internships and graduate jobs. During the entire </w:t>
      </w:r>
      <w:proofErr w:type="gramStart"/>
      <w:r w:rsidRPr="003C62FD">
        <w:rPr>
          <w:rFonts w:ascii="Arial" w:hAnsi="Arial" w:cs="Arial"/>
          <w:sz w:val="22"/>
          <w:szCs w:val="22"/>
        </w:rPr>
        <w:t>timeframe</w:t>
      </w:r>
      <w:proofErr w:type="gramEnd"/>
      <w:r w:rsidRPr="003C62FD">
        <w:rPr>
          <w:rFonts w:ascii="Arial" w:hAnsi="Arial" w:cs="Arial"/>
          <w:sz w:val="22"/>
          <w:szCs w:val="22"/>
        </w:rPr>
        <w:t xml:space="preserve">, I will build my professional competencies, like teamwork, communication, digital </w:t>
      </w:r>
      <w:r w:rsidR="004A47B8" w:rsidRPr="003C62FD">
        <w:rPr>
          <w:rFonts w:ascii="Arial" w:hAnsi="Arial" w:cs="Arial"/>
          <w:sz w:val="22"/>
          <w:szCs w:val="22"/>
        </w:rPr>
        <w:t>skills,</w:t>
      </w:r>
      <w:r w:rsidRPr="003C62FD">
        <w:rPr>
          <w:rFonts w:ascii="Arial" w:hAnsi="Arial" w:cs="Arial"/>
          <w:sz w:val="22"/>
          <w:szCs w:val="22"/>
        </w:rPr>
        <w:t xml:space="preserve"> and time management. These skills are relevant because it </w:t>
      </w:r>
      <w:proofErr w:type="gramStart"/>
      <w:r w:rsidRPr="003C62FD">
        <w:rPr>
          <w:rFonts w:ascii="Arial" w:hAnsi="Arial" w:cs="Arial"/>
          <w:sz w:val="22"/>
          <w:szCs w:val="22"/>
        </w:rPr>
        <w:t>is expected</w:t>
      </w:r>
      <w:proofErr w:type="gramEnd"/>
      <w:r w:rsidRPr="003C62FD">
        <w:rPr>
          <w:rFonts w:ascii="Arial" w:hAnsi="Arial" w:cs="Arial"/>
          <w:sz w:val="22"/>
          <w:szCs w:val="22"/>
        </w:rPr>
        <w:t xml:space="preserve"> that graduates will possess skills in the workplace as well as knowledge in their course.</w:t>
      </w:r>
    </w:p>
    <w:p w14:paraId="2BAB01EE" w14:textId="09DDE51C" w:rsidR="00715195"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will be preparing for interviews during the last couple of months and will be practicing </w:t>
      </w:r>
      <w:proofErr w:type="gramStart"/>
      <w:r w:rsidRPr="003C62FD">
        <w:rPr>
          <w:rFonts w:ascii="Arial" w:hAnsi="Arial" w:cs="Arial"/>
          <w:sz w:val="22"/>
          <w:szCs w:val="22"/>
        </w:rPr>
        <w:t>some of</w:t>
      </w:r>
      <w:proofErr w:type="gramEnd"/>
      <w:r w:rsidRPr="003C62FD">
        <w:rPr>
          <w:rFonts w:ascii="Arial" w:hAnsi="Arial" w:cs="Arial"/>
          <w:sz w:val="22"/>
          <w:szCs w:val="22"/>
        </w:rPr>
        <w:t xml:space="preserve"> the questions that I encounter as well as building confidence and learning about employers. I want to get a good graduate position at the completion of the plan. By following this schedule, I will be able to remain organised, complete my tasks within </w:t>
      </w:r>
      <w:r w:rsidR="004A47B8" w:rsidRPr="003C62FD">
        <w:rPr>
          <w:rFonts w:ascii="Arial" w:hAnsi="Arial" w:cs="Arial"/>
          <w:sz w:val="22"/>
          <w:szCs w:val="22"/>
        </w:rPr>
        <w:t>time,</w:t>
      </w:r>
      <w:r w:rsidRPr="003C62FD">
        <w:rPr>
          <w:rFonts w:ascii="Arial" w:hAnsi="Arial" w:cs="Arial"/>
          <w:sz w:val="22"/>
          <w:szCs w:val="22"/>
        </w:rPr>
        <w:t xml:space="preserve"> and have better chances of landing a successful career.</w:t>
      </w:r>
    </w:p>
    <w:p w14:paraId="074576A8" w14:textId="77777777" w:rsidR="00790847" w:rsidRDefault="00790847" w:rsidP="003C62FD">
      <w:pPr>
        <w:spacing w:line="360" w:lineRule="auto"/>
        <w:jc w:val="both"/>
        <w:rPr>
          <w:rFonts w:ascii="Arial" w:hAnsi="Arial" w:cs="Arial"/>
          <w:sz w:val="22"/>
          <w:szCs w:val="22"/>
        </w:rPr>
      </w:pPr>
    </w:p>
    <w:p w14:paraId="73FE3EEC" w14:textId="66B6A0D8"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Task 7: Falls Prevention Program – Report on Making Changes</w:t>
      </w:r>
    </w:p>
    <w:p w14:paraId="7BC0DBB1"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Introduction</w:t>
      </w:r>
    </w:p>
    <w:p w14:paraId="30B90E29" w14:textId="10A39C1D"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As the manager of a care home, I want to introduce a falls prevention programme. Older people are at risk for falls, which can result in severe injuries. This programme will enhance the safety of residents within the care home and decrease the number of falls in the home (NICE, 2022</w:t>
      </w:r>
      <w:r w:rsidR="001E7263">
        <w:rPr>
          <w:rFonts w:ascii="Arial" w:hAnsi="Arial" w:cs="Arial"/>
          <w:sz w:val="22"/>
          <w:szCs w:val="22"/>
        </w:rPr>
        <w:t>a</w:t>
      </w:r>
      <w:r w:rsidRPr="003C62FD">
        <w:rPr>
          <w:rFonts w:ascii="Arial" w:hAnsi="Arial" w:cs="Arial"/>
          <w:sz w:val="22"/>
          <w:szCs w:val="22"/>
        </w:rPr>
        <w:t>).</w:t>
      </w:r>
    </w:p>
    <w:p w14:paraId="20CFBB9F" w14:textId="77777777" w:rsidR="00790847" w:rsidRPr="003C62FD" w:rsidRDefault="00790847" w:rsidP="006E479E">
      <w:pPr>
        <w:spacing w:line="360" w:lineRule="auto"/>
        <w:jc w:val="both"/>
        <w:rPr>
          <w:rFonts w:ascii="Arial" w:hAnsi="Arial" w:cs="Arial"/>
          <w:sz w:val="22"/>
          <w:szCs w:val="22"/>
        </w:rPr>
      </w:pPr>
    </w:p>
    <w:p w14:paraId="46611449" w14:textId="77777777" w:rsidR="00715195" w:rsidRPr="003C62FD" w:rsidRDefault="00715195" w:rsidP="006E479E">
      <w:pPr>
        <w:spacing w:line="360" w:lineRule="auto"/>
        <w:jc w:val="both"/>
        <w:rPr>
          <w:rFonts w:ascii="Arial" w:hAnsi="Arial" w:cs="Arial"/>
          <w:sz w:val="22"/>
          <w:szCs w:val="22"/>
        </w:rPr>
      </w:pPr>
      <w:r w:rsidRPr="003C62FD">
        <w:rPr>
          <w:rFonts w:ascii="Arial" w:hAnsi="Arial" w:cs="Arial"/>
          <w:b/>
          <w:bCs/>
          <w:sz w:val="22"/>
          <w:szCs w:val="22"/>
        </w:rPr>
        <w:t>Planning the Change</w:t>
      </w:r>
    </w:p>
    <w:p w14:paraId="155402BF" w14:textId="77777777"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I will be using Lewin's Change Model (Lewin, 1951) to introduce this programme. During unfreeze I will let staff know the importance of fall prevention. I will provide updates on recent incidents and provide an overview of the advantages of the new programme. At the change stage, staff will </w:t>
      </w:r>
      <w:proofErr w:type="gramStart"/>
      <w:r w:rsidRPr="003C62FD">
        <w:rPr>
          <w:rFonts w:ascii="Arial" w:hAnsi="Arial" w:cs="Arial"/>
          <w:sz w:val="22"/>
          <w:szCs w:val="22"/>
        </w:rPr>
        <w:t>be trained</w:t>
      </w:r>
      <w:proofErr w:type="gramEnd"/>
      <w:r w:rsidRPr="003C62FD">
        <w:rPr>
          <w:rFonts w:ascii="Arial" w:hAnsi="Arial" w:cs="Arial"/>
          <w:sz w:val="22"/>
          <w:szCs w:val="22"/>
        </w:rPr>
        <w:t xml:space="preserve"> to recognise risks for falls, how to use mobility equipment safely, and how to report hazards. Safety checks will </w:t>
      </w:r>
      <w:proofErr w:type="gramStart"/>
      <w:r w:rsidRPr="003C62FD">
        <w:rPr>
          <w:rFonts w:ascii="Arial" w:hAnsi="Arial" w:cs="Arial"/>
          <w:sz w:val="22"/>
          <w:szCs w:val="22"/>
        </w:rPr>
        <w:t>be done</w:t>
      </w:r>
      <w:proofErr w:type="gramEnd"/>
      <w:r w:rsidRPr="003C62FD">
        <w:rPr>
          <w:rFonts w:ascii="Arial" w:hAnsi="Arial" w:cs="Arial"/>
          <w:sz w:val="22"/>
          <w:szCs w:val="22"/>
        </w:rPr>
        <w:t xml:space="preserve"> at regular intervals in areas occupied by the residents and any communal spaces. These safety checks and good practices will be </w:t>
      </w:r>
      <w:r w:rsidRPr="003C62FD">
        <w:rPr>
          <w:rFonts w:ascii="Arial" w:hAnsi="Arial" w:cs="Arial"/>
          <w:sz w:val="22"/>
          <w:szCs w:val="22"/>
        </w:rPr>
        <w:lastRenderedPageBreak/>
        <w:t xml:space="preserve">a part of the daily routine in the refreeze stage. Progress will </w:t>
      </w:r>
      <w:proofErr w:type="gramStart"/>
      <w:r w:rsidRPr="003C62FD">
        <w:rPr>
          <w:rFonts w:ascii="Arial" w:hAnsi="Arial" w:cs="Arial"/>
          <w:sz w:val="22"/>
          <w:szCs w:val="22"/>
        </w:rPr>
        <w:t>be measured</w:t>
      </w:r>
      <w:proofErr w:type="gramEnd"/>
      <w:r w:rsidRPr="003C62FD">
        <w:rPr>
          <w:rFonts w:ascii="Arial" w:hAnsi="Arial" w:cs="Arial"/>
          <w:sz w:val="22"/>
          <w:szCs w:val="22"/>
        </w:rPr>
        <w:t xml:space="preserve"> and further improvements identified through monthly reviews.</w:t>
      </w:r>
    </w:p>
    <w:p w14:paraId="165A706E" w14:textId="77777777" w:rsidR="00FB16C2" w:rsidRDefault="00FB16C2" w:rsidP="003C62FD">
      <w:pPr>
        <w:spacing w:line="360" w:lineRule="auto"/>
        <w:jc w:val="both"/>
        <w:rPr>
          <w:rFonts w:ascii="Arial" w:hAnsi="Arial" w:cs="Arial"/>
          <w:sz w:val="22"/>
          <w:szCs w:val="22"/>
        </w:rPr>
      </w:pPr>
    </w:p>
    <w:p w14:paraId="52FA2523" w14:textId="602213B2"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Skills Required</w:t>
      </w:r>
    </w:p>
    <w:p w14:paraId="21BCFE56" w14:textId="77777777" w:rsidR="00E70100" w:rsidRDefault="00715195" w:rsidP="006E479E">
      <w:pPr>
        <w:spacing w:line="360" w:lineRule="auto"/>
        <w:rPr>
          <w:rFonts w:ascii="Arial" w:hAnsi="Arial" w:cs="Arial"/>
          <w:sz w:val="22"/>
          <w:szCs w:val="22"/>
        </w:rPr>
      </w:pPr>
      <w:r w:rsidRPr="003C62FD">
        <w:rPr>
          <w:rFonts w:ascii="Arial" w:hAnsi="Arial" w:cs="Arial"/>
          <w:sz w:val="22"/>
          <w:szCs w:val="22"/>
        </w:rPr>
        <w:t xml:space="preserve">I need to be able to lead, communicate and make decisions as the manager. I also require </w:t>
      </w:r>
      <w:r w:rsidR="00620434" w:rsidRPr="003C62FD">
        <w:rPr>
          <w:rFonts w:ascii="Arial" w:hAnsi="Arial" w:cs="Arial"/>
          <w:sz w:val="22"/>
          <w:szCs w:val="22"/>
        </w:rPr>
        <w:t>critical thinking skills</w:t>
      </w:r>
      <w:r w:rsidRPr="003C62FD">
        <w:rPr>
          <w:rFonts w:ascii="Arial" w:hAnsi="Arial" w:cs="Arial"/>
          <w:sz w:val="22"/>
          <w:szCs w:val="22"/>
        </w:rPr>
        <w:t xml:space="preserve"> and team work to assist staff in the change. </w:t>
      </w:r>
    </w:p>
    <w:p w14:paraId="616FA20E" w14:textId="1C206485" w:rsidR="00715195" w:rsidRPr="003C62FD" w:rsidRDefault="00715195" w:rsidP="006E479E">
      <w:pPr>
        <w:spacing w:line="360" w:lineRule="auto"/>
        <w:rPr>
          <w:rFonts w:ascii="Arial" w:hAnsi="Arial" w:cs="Arial"/>
          <w:sz w:val="22"/>
          <w:szCs w:val="22"/>
        </w:rPr>
      </w:pPr>
      <w:r w:rsidRPr="003C62FD">
        <w:rPr>
          <w:rFonts w:ascii="Arial" w:hAnsi="Arial" w:cs="Arial"/>
          <w:sz w:val="22"/>
          <w:szCs w:val="22"/>
        </w:rPr>
        <w:t>Success in implementing the programme will depend upon good planning and organisation (Burnes, 20</w:t>
      </w:r>
      <w:r w:rsidR="00507F4E">
        <w:rPr>
          <w:rFonts w:ascii="Arial" w:hAnsi="Arial" w:cs="Arial"/>
          <w:sz w:val="22"/>
          <w:szCs w:val="22"/>
        </w:rPr>
        <w:t>17</w:t>
      </w:r>
      <w:r w:rsidRPr="003C62FD">
        <w:rPr>
          <w:rFonts w:ascii="Arial" w:hAnsi="Arial" w:cs="Arial"/>
          <w:sz w:val="22"/>
          <w:szCs w:val="22"/>
        </w:rPr>
        <w:t>).</w:t>
      </w:r>
    </w:p>
    <w:p w14:paraId="509AACDF" w14:textId="77777777" w:rsidR="003C62FD" w:rsidRPr="003C62FD" w:rsidRDefault="003C62FD" w:rsidP="003C62FD">
      <w:pPr>
        <w:spacing w:line="360" w:lineRule="auto"/>
        <w:jc w:val="both"/>
        <w:rPr>
          <w:rFonts w:ascii="Arial" w:hAnsi="Arial" w:cs="Arial"/>
          <w:b/>
          <w:bCs/>
          <w:sz w:val="22"/>
          <w:szCs w:val="22"/>
        </w:rPr>
      </w:pPr>
    </w:p>
    <w:p w14:paraId="12A8D3F9" w14:textId="67B973C1" w:rsidR="00715195" w:rsidRPr="003C62FD" w:rsidRDefault="00715195" w:rsidP="003C62FD">
      <w:pPr>
        <w:spacing w:line="360" w:lineRule="auto"/>
        <w:jc w:val="both"/>
        <w:rPr>
          <w:rFonts w:ascii="Arial" w:hAnsi="Arial" w:cs="Arial"/>
          <w:sz w:val="22"/>
          <w:szCs w:val="22"/>
        </w:rPr>
      </w:pPr>
      <w:r w:rsidRPr="003C62FD">
        <w:rPr>
          <w:rFonts w:ascii="Arial" w:hAnsi="Arial" w:cs="Arial"/>
          <w:b/>
          <w:bCs/>
          <w:sz w:val="22"/>
          <w:szCs w:val="22"/>
        </w:rPr>
        <w:t>Barriers and Solutions</w:t>
      </w:r>
    </w:p>
    <w:p w14:paraId="6D76E68A" w14:textId="77777777" w:rsidR="00BF441B"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Staff may have </w:t>
      </w:r>
      <w:proofErr w:type="gramStart"/>
      <w:r w:rsidRPr="003C62FD">
        <w:rPr>
          <w:rFonts w:ascii="Arial" w:hAnsi="Arial" w:cs="Arial"/>
          <w:sz w:val="22"/>
          <w:szCs w:val="22"/>
        </w:rPr>
        <w:t>some</w:t>
      </w:r>
      <w:proofErr w:type="gramEnd"/>
      <w:r w:rsidRPr="003C62FD">
        <w:rPr>
          <w:rFonts w:ascii="Arial" w:hAnsi="Arial" w:cs="Arial"/>
          <w:sz w:val="22"/>
          <w:szCs w:val="22"/>
        </w:rPr>
        <w:t xml:space="preserve"> resistance to the new procedures, as they </w:t>
      </w:r>
      <w:proofErr w:type="gramStart"/>
      <w:r w:rsidRPr="003C62FD">
        <w:rPr>
          <w:rFonts w:ascii="Arial" w:hAnsi="Arial" w:cs="Arial"/>
          <w:sz w:val="22"/>
          <w:szCs w:val="22"/>
        </w:rPr>
        <w:t>are accustomed</w:t>
      </w:r>
      <w:proofErr w:type="gramEnd"/>
      <w:r w:rsidRPr="003C62FD">
        <w:rPr>
          <w:rFonts w:ascii="Arial" w:hAnsi="Arial" w:cs="Arial"/>
          <w:sz w:val="22"/>
          <w:szCs w:val="22"/>
        </w:rPr>
        <w:t xml:space="preserve"> to current procedures. I will engage them in planning and offer </w:t>
      </w:r>
      <w:proofErr w:type="gramStart"/>
      <w:r w:rsidRPr="003C62FD">
        <w:rPr>
          <w:rFonts w:ascii="Arial" w:hAnsi="Arial" w:cs="Arial"/>
          <w:sz w:val="22"/>
          <w:szCs w:val="22"/>
        </w:rPr>
        <w:t>hands on</w:t>
      </w:r>
      <w:proofErr w:type="gramEnd"/>
      <w:r w:rsidRPr="003C62FD">
        <w:rPr>
          <w:rFonts w:ascii="Arial" w:hAnsi="Arial" w:cs="Arial"/>
          <w:sz w:val="22"/>
          <w:szCs w:val="22"/>
        </w:rPr>
        <w:t xml:space="preserve"> training. Time constraints can also be a challenge for performing safety checks. To overcome this, I will include these checks in daily work schedules. Limited resources will also be another </w:t>
      </w:r>
      <w:r w:rsidR="004A47B8" w:rsidRPr="003C62FD">
        <w:rPr>
          <w:rFonts w:ascii="Arial" w:hAnsi="Arial" w:cs="Arial"/>
          <w:sz w:val="22"/>
          <w:szCs w:val="22"/>
        </w:rPr>
        <w:t>challenge;</w:t>
      </w:r>
      <w:r w:rsidRPr="003C62FD">
        <w:rPr>
          <w:rFonts w:ascii="Arial" w:hAnsi="Arial" w:cs="Arial"/>
          <w:sz w:val="22"/>
          <w:szCs w:val="22"/>
        </w:rPr>
        <w:t xml:space="preserve"> equipment will </w:t>
      </w:r>
      <w:proofErr w:type="gramStart"/>
      <w:r w:rsidRPr="003C62FD">
        <w:rPr>
          <w:rFonts w:ascii="Arial" w:hAnsi="Arial" w:cs="Arial"/>
          <w:sz w:val="22"/>
          <w:szCs w:val="22"/>
        </w:rPr>
        <w:t>be reviewed</w:t>
      </w:r>
      <w:proofErr w:type="gramEnd"/>
      <w:r w:rsidRPr="003C62FD">
        <w:rPr>
          <w:rFonts w:ascii="Arial" w:hAnsi="Arial" w:cs="Arial"/>
          <w:sz w:val="22"/>
          <w:szCs w:val="22"/>
        </w:rPr>
        <w:t xml:space="preserve"> regularly and </w:t>
      </w:r>
      <w:r w:rsidR="004A47B8" w:rsidRPr="003C62FD">
        <w:rPr>
          <w:rFonts w:ascii="Arial" w:hAnsi="Arial" w:cs="Arial"/>
          <w:sz w:val="22"/>
          <w:szCs w:val="22"/>
        </w:rPr>
        <w:t>replaced,</w:t>
      </w:r>
      <w:r w:rsidRPr="003C62FD">
        <w:rPr>
          <w:rFonts w:ascii="Arial" w:hAnsi="Arial" w:cs="Arial"/>
          <w:sz w:val="22"/>
          <w:szCs w:val="22"/>
        </w:rPr>
        <w:t xml:space="preserve"> as necessary. </w:t>
      </w:r>
    </w:p>
    <w:p w14:paraId="1EDD3923" w14:textId="255FF641" w:rsidR="00790847" w:rsidRPr="003C62FD" w:rsidRDefault="00715195" w:rsidP="006E479E">
      <w:pPr>
        <w:spacing w:line="360" w:lineRule="auto"/>
        <w:jc w:val="both"/>
        <w:rPr>
          <w:rFonts w:ascii="Arial" w:hAnsi="Arial" w:cs="Arial"/>
          <w:sz w:val="22"/>
          <w:szCs w:val="22"/>
        </w:rPr>
      </w:pPr>
      <w:r w:rsidRPr="003C62FD">
        <w:rPr>
          <w:rFonts w:ascii="Arial" w:hAnsi="Arial" w:cs="Arial"/>
          <w:sz w:val="22"/>
          <w:szCs w:val="22"/>
        </w:rPr>
        <w:t>There will be regular meetings and feedback to ensure staff commitment to the programme (National Institute for Health and Care Excellence (NICE</w:t>
      </w:r>
      <w:r w:rsidR="00790847">
        <w:rPr>
          <w:rFonts w:ascii="Arial" w:hAnsi="Arial" w:cs="Arial"/>
          <w:sz w:val="22"/>
          <w:szCs w:val="22"/>
        </w:rPr>
        <w:t xml:space="preserve">, </w:t>
      </w:r>
      <w:r w:rsidRPr="003C62FD">
        <w:rPr>
          <w:rFonts w:ascii="Arial" w:hAnsi="Arial" w:cs="Arial"/>
          <w:sz w:val="22"/>
          <w:szCs w:val="22"/>
        </w:rPr>
        <w:t>202</w:t>
      </w:r>
      <w:r w:rsidR="00AD4A80">
        <w:rPr>
          <w:rFonts w:ascii="Arial" w:hAnsi="Arial" w:cs="Arial"/>
          <w:sz w:val="22"/>
          <w:szCs w:val="22"/>
        </w:rPr>
        <w:t>5</w:t>
      </w:r>
      <w:r w:rsidR="001E7263">
        <w:rPr>
          <w:rFonts w:ascii="Arial" w:hAnsi="Arial" w:cs="Arial"/>
          <w:sz w:val="22"/>
          <w:szCs w:val="22"/>
        </w:rPr>
        <w:t>b</w:t>
      </w:r>
      <w:r w:rsidRPr="003C62FD">
        <w:rPr>
          <w:rFonts w:ascii="Arial" w:hAnsi="Arial" w:cs="Arial"/>
          <w:sz w:val="22"/>
          <w:szCs w:val="22"/>
        </w:rPr>
        <w:t>)</w:t>
      </w:r>
      <w:r w:rsidR="00790847">
        <w:rPr>
          <w:rFonts w:ascii="Arial" w:hAnsi="Arial" w:cs="Arial"/>
          <w:sz w:val="22"/>
          <w:szCs w:val="22"/>
        </w:rPr>
        <w:t>.</w:t>
      </w:r>
    </w:p>
    <w:p w14:paraId="1F564DAE" w14:textId="166B826D" w:rsidR="00715195" w:rsidRPr="003C62FD" w:rsidRDefault="00C005E3" w:rsidP="006E479E">
      <w:pPr>
        <w:spacing w:line="360" w:lineRule="auto"/>
        <w:jc w:val="both"/>
        <w:rPr>
          <w:rFonts w:ascii="Arial" w:hAnsi="Arial" w:cs="Arial"/>
          <w:sz w:val="22"/>
          <w:szCs w:val="22"/>
        </w:rPr>
      </w:pPr>
      <w:r>
        <w:rPr>
          <w:rFonts w:ascii="Arial" w:hAnsi="Arial" w:cs="Arial"/>
          <w:b/>
          <w:bCs/>
          <w:sz w:val="22"/>
          <w:szCs w:val="22"/>
        </w:rPr>
        <w:t>Analysis</w:t>
      </w:r>
    </w:p>
    <w:p w14:paraId="10A06630" w14:textId="77777777" w:rsidR="0022460C"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The falls prevention programme will enhance safety and minimise preventable injuries for the residents. The change will be </w:t>
      </w:r>
      <w:r w:rsidR="004A47B8" w:rsidRPr="003C62FD">
        <w:rPr>
          <w:rFonts w:ascii="Arial" w:hAnsi="Arial" w:cs="Arial"/>
          <w:sz w:val="22"/>
          <w:szCs w:val="22"/>
        </w:rPr>
        <w:t>successful,</w:t>
      </w:r>
      <w:r w:rsidRPr="003C62FD">
        <w:rPr>
          <w:rFonts w:ascii="Arial" w:hAnsi="Arial" w:cs="Arial"/>
          <w:sz w:val="22"/>
          <w:szCs w:val="22"/>
        </w:rPr>
        <w:t xml:space="preserve"> and the quality of care will benefit from good planning, staff </w:t>
      </w:r>
      <w:r w:rsidR="004A47B8" w:rsidRPr="003C62FD">
        <w:rPr>
          <w:rFonts w:ascii="Arial" w:hAnsi="Arial" w:cs="Arial"/>
          <w:sz w:val="22"/>
          <w:szCs w:val="22"/>
        </w:rPr>
        <w:t>training,</w:t>
      </w:r>
      <w:r w:rsidRPr="003C62FD">
        <w:rPr>
          <w:rFonts w:ascii="Arial" w:hAnsi="Arial" w:cs="Arial"/>
          <w:sz w:val="22"/>
          <w:szCs w:val="22"/>
        </w:rPr>
        <w:t xml:space="preserve"> and regular monitoring.</w:t>
      </w:r>
    </w:p>
    <w:p w14:paraId="331A7424" w14:textId="6D7DDD51" w:rsidR="00790847" w:rsidRPr="0022460C" w:rsidRDefault="00715195" w:rsidP="006E479E">
      <w:pPr>
        <w:spacing w:line="360" w:lineRule="auto"/>
        <w:jc w:val="both"/>
        <w:rPr>
          <w:rFonts w:ascii="Arial" w:hAnsi="Arial" w:cs="Arial"/>
          <w:sz w:val="22"/>
          <w:szCs w:val="22"/>
        </w:rPr>
      </w:pPr>
      <w:r w:rsidRPr="003C62FD">
        <w:rPr>
          <w:rFonts w:ascii="Arial" w:hAnsi="Arial" w:cs="Arial"/>
          <w:b/>
          <w:bCs/>
          <w:sz w:val="22"/>
          <w:szCs w:val="22"/>
        </w:rPr>
        <w:t>Image</w:t>
      </w:r>
    </w:p>
    <w:p w14:paraId="1408B384" w14:textId="73A801BB" w:rsidR="00715195" w:rsidRDefault="00715195" w:rsidP="006E479E">
      <w:pPr>
        <w:spacing w:line="360" w:lineRule="auto"/>
        <w:jc w:val="both"/>
        <w:rPr>
          <w:rFonts w:ascii="Arial" w:hAnsi="Arial" w:cs="Arial"/>
          <w:sz w:val="22"/>
          <w:szCs w:val="22"/>
        </w:rPr>
      </w:pPr>
      <w:r w:rsidRPr="003C62FD">
        <w:rPr>
          <w:rFonts w:ascii="Arial" w:hAnsi="Arial" w:cs="Arial"/>
          <w:sz w:val="22"/>
          <w:szCs w:val="22"/>
        </w:rPr>
        <w:t xml:space="preserve">Figure 3 depicts Falls Prevention Programme Using Lewin's Change Model – A simple overview of the stages, required skills, barriers, and solutions for implementing a falls prevention programme in a care </w:t>
      </w:r>
      <w:r w:rsidR="004A47B8" w:rsidRPr="003C62FD">
        <w:rPr>
          <w:rFonts w:ascii="Arial" w:hAnsi="Arial" w:cs="Arial"/>
          <w:sz w:val="22"/>
          <w:szCs w:val="22"/>
        </w:rPr>
        <w:t>home.</w:t>
      </w:r>
      <w:r w:rsidR="007A4C0F" w:rsidRPr="007A4C0F">
        <w:rPr>
          <w:rFonts w:ascii="Arial" w:hAnsi="Arial" w:cs="Arial"/>
          <w:sz w:val="22"/>
          <w:szCs w:val="22"/>
        </w:rPr>
        <w:t xml:space="preserve"> </w:t>
      </w:r>
    </w:p>
    <w:p w14:paraId="56887E05" w14:textId="77777777" w:rsidR="00790847" w:rsidRPr="003C62FD" w:rsidRDefault="00790847" w:rsidP="003C62FD">
      <w:pPr>
        <w:spacing w:line="360" w:lineRule="auto"/>
        <w:jc w:val="both"/>
        <w:rPr>
          <w:rFonts w:ascii="Arial" w:hAnsi="Arial" w:cs="Arial"/>
          <w:sz w:val="22"/>
          <w:szCs w:val="22"/>
        </w:rPr>
      </w:pPr>
    </w:p>
    <w:p w14:paraId="2CDB7A1E" w14:textId="0EACAE23" w:rsidR="00715195" w:rsidRPr="003C62FD" w:rsidRDefault="00715195" w:rsidP="003C62FD">
      <w:pPr>
        <w:spacing w:line="360" w:lineRule="auto"/>
        <w:rPr>
          <w:rFonts w:ascii="Arial" w:hAnsi="Arial" w:cs="Arial"/>
          <w:sz w:val="22"/>
          <w:szCs w:val="22"/>
        </w:rPr>
      </w:pPr>
      <w:r w:rsidRPr="003C62FD">
        <w:rPr>
          <w:rFonts w:ascii="Arial" w:hAnsi="Arial" w:cs="Arial"/>
          <w:noProof/>
          <w:sz w:val="22"/>
          <w:szCs w:val="22"/>
        </w:rPr>
        <w:lastRenderedPageBreak/>
        <w:drawing>
          <wp:inline distT="0" distB="0" distL="0" distR="0" wp14:anchorId="5C603D3C" wp14:editId="612E52F2">
            <wp:extent cx="5731510" cy="3823335"/>
            <wp:effectExtent l="0" t="0" r="2540" b="5715"/>
            <wp:docPr id="20628506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4C2CB33F" w14:textId="03F1459D" w:rsidR="00C60D7F" w:rsidRPr="00C600DD" w:rsidRDefault="00C600DD" w:rsidP="00C600DD">
      <w:pPr>
        <w:spacing w:line="360" w:lineRule="auto"/>
        <w:jc w:val="both"/>
        <w:rPr>
          <w:rFonts w:ascii="Arial" w:hAnsi="Arial" w:cs="Arial"/>
          <w:sz w:val="22"/>
          <w:szCs w:val="22"/>
        </w:rPr>
      </w:pPr>
      <w:r w:rsidRPr="00C600DD">
        <w:rPr>
          <w:rFonts w:ascii="Arial" w:hAnsi="Arial" w:cs="Arial"/>
          <w:sz w:val="22"/>
          <w:szCs w:val="22"/>
        </w:rPr>
        <w:t xml:space="preserve">The National patient Safety Team supports the NHS in achieving the objectives of this strategy through a range of programmes and work areas. These efforts </w:t>
      </w:r>
      <w:proofErr w:type="gramStart"/>
      <w:r w:rsidRPr="00C600DD">
        <w:rPr>
          <w:rFonts w:ascii="Arial" w:hAnsi="Arial" w:cs="Arial"/>
          <w:sz w:val="22"/>
          <w:szCs w:val="22"/>
        </w:rPr>
        <w:t>are underpinned</w:t>
      </w:r>
      <w:proofErr w:type="gramEnd"/>
      <w:r w:rsidRPr="00C600DD">
        <w:rPr>
          <w:rFonts w:ascii="Arial" w:hAnsi="Arial" w:cs="Arial"/>
          <w:sz w:val="22"/>
          <w:szCs w:val="22"/>
        </w:rPr>
        <w:t xml:space="preserve"> by the strategy’s two main pillars, patient safety culture and patient safety systems, and its three key objectives, insight, </w:t>
      </w:r>
      <w:r w:rsidR="00FB16C2" w:rsidRPr="00C600DD">
        <w:rPr>
          <w:rFonts w:ascii="Arial" w:hAnsi="Arial" w:cs="Arial"/>
          <w:sz w:val="22"/>
          <w:szCs w:val="22"/>
        </w:rPr>
        <w:t>engagement,</w:t>
      </w:r>
      <w:r w:rsidRPr="00C600DD">
        <w:rPr>
          <w:rFonts w:ascii="Arial" w:hAnsi="Arial" w:cs="Arial"/>
          <w:sz w:val="22"/>
          <w:szCs w:val="22"/>
        </w:rPr>
        <w:t xml:space="preserve"> and improvement</w:t>
      </w:r>
      <w:r w:rsidR="00BF441B">
        <w:rPr>
          <w:rFonts w:ascii="Arial" w:hAnsi="Arial" w:cs="Arial"/>
          <w:sz w:val="22"/>
          <w:szCs w:val="22"/>
        </w:rPr>
        <w:t xml:space="preserve"> (NHS, 2023).</w:t>
      </w:r>
    </w:p>
    <w:p w14:paraId="20403E6E" w14:textId="77777777" w:rsidR="00C60D7F" w:rsidRPr="00C600DD" w:rsidRDefault="00C60D7F" w:rsidP="00C600DD">
      <w:pPr>
        <w:spacing w:line="360" w:lineRule="auto"/>
        <w:jc w:val="both"/>
        <w:rPr>
          <w:rFonts w:ascii="Arial" w:hAnsi="Arial" w:cs="Arial"/>
          <w:sz w:val="22"/>
          <w:szCs w:val="22"/>
        </w:rPr>
      </w:pPr>
    </w:p>
    <w:p w14:paraId="4F24361D" w14:textId="77777777" w:rsidR="00C60D7F" w:rsidRDefault="00C60D7F" w:rsidP="003C62FD">
      <w:pPr>
        <w:spacing w:line="360" w:lineRule="auto"/>
        <w:rPr>
          <w:rFonts w:ascii="Arial" w:hAnsi="Arial" w:cs="Arial"/>
          <w:b/>
          <w:bCs/>
          <w:sz w:val="22"/>
          <w:szCs w:val="22"/>
        </w:rPr>
      </w:pPr>
    </w:p>
    <w:p w14:paraId="275D8130" w14:textId="77777777" w:rsidR="00C60D7F" w:rsidRDefault="00C60D7F" w:rsidP="003C62FD">
      <w:pPr>
        <w:spacing w:line="360" w:lineRule="auto"/>
        <w:rPr>
          <w:rFonts w:ascii="Arial" w:hAnsi="Arial" w:cs="Arial"/>
          <w:b/>
          <w:bCs/>
          <w:sz w:val="22"/>
          <w:szCs w:val="22"/>
        </w:rPr>
      </w:pPr>
    </w:p>
    <w:p w14:paraId="160872C0" w14:textId="77777777" w:rsidR="00C60D7F" w:rsidRDefault="00C60D7F" w:rsidP="003C62FD">
      <w:pPr>
        <w:spacing w:line="360" w:lineRule="auto"/>
        <w:rPr>
          <w:rFonts w:ascii="Arial" w:hAnsi="Arial" w:cs="Arial"/>
          <w:b/>
          <w:bCs/>
          <w:sz w:val="22"/>
          <w:szCs w:val="22"/>
        </w:rPr>
      </w:pPr>
    </w:p>
    <w:p w14:paraId="39522973" w14:textId="77777777" w:rsidR="00C60D7F" w:rsidRDefault="00C60D7F" w:rsidP="003C62FD">
      <w:pPr>
        <w:spacing w:line="360" w:lineRule="auto"/>
        <w:rPr>
          <w:rFonts w:ascii="Arial" w:hAnsi="Arial" w:cs="Arial"/>
          <w:b/>
          <w:bCs/>
          <w:sz w:val="22"/>
          <w:szCs w:val="22"/>
        </w:rPr>
      </w:pPr>
    </w:p>
    <w:p w14:paraId="29D27548" w14:textId="77777777" w:rsidR="00C60D7F" w:rsidRDefault="00C60D7F" w:rsidP="003C62FD">
      <w:pPr>
        <w:spacing w:line="360" w:lineRule="auto"/>
        <w:rPr>
          <w:rFonts w:ascii="Arial" w:hAnsi="Arial" w:cs="Arial"/>
          <w:b/>
          <w:bCs/>
          <w:sz w:val="22"/>
          <w:szCs w:val="22"/>
        </w:rPr>
      </w:pPr>
    </w:p>
    <w:p w14:paraId="76FBD7E9" w14:textId="77777777" w:rsidR="00C60D7F" w:rsidRDefault="00C60D7F" w:rsidP="003C62FD">
      <w:pPr>
        <w:spacing w:line="360" w:lineRule="auto"/>
        <w:rPr>
          <w:rFonts w:ascii="Arial" w:hAnsi="Arial" w:cs="Arial"/>
          <w:b/>
          <w:bCs/>
          <w:sz w:val="22"/>
          <w:szCs w:val="22"/>
        </w:rPr>
      </w:pPr>
    </w:p>
    <w:p w14:paraId="56F6D38C" w14:textId="77777777" w:rsidR="00C60D7F" w:rsidRDefault="00C60D7F" w:rsidP="003C62FD">
      <w:pPr>
        <w:spacing w:line="360" w:lineRule="auto"/>
        <w:rPr>
          <w:rFonts w:ascii="Arial" w:hAnsi="Arial" w:cs="Arial"/>
          <w:b/>
          <w:bCs/>
          <w:sz w:val="22"/>
          <w:szCs w:val="22"/>
        </w:rPr>
      </w:pPr>
    </w:p>
    <w:p w14:paraId="6E78C5C9" w14:textId="77777777" w:rsidR="00C60D7F" w:rsidRDefault="00C60D7F" w:rsidP="003C62FD">
      <w:pPr>
        <w:spacing w:line="360" w:lineRule="auto"/>
        <w:rPr>
          <w:rFonts w:ascii="Arial" w:hAnsi="Arial" w:cs="Arial"/>
          <w:b/>
          <w:bCs/>
          <w:sz w:val="22"/>
          <w:szCs w:val="22"/>
        </w:rPr>
      </w:pPr>
    </w:p>
    <w:p w14:paraId="40C5B614" w14:textId="77777777" w:rsidR="00C60D7F" w:rsidRDefault="00C60D7F" w:rsidP="003C62FD">
      <w:pPr>
        <w:spacing w:line="360" w:lineRule="auto"/>
        <w:rPr>
          <w:rFonts w:ascii="Arial" w:hAnsi="Arial" w:cs="Arial"/>
          <w:b/>
          <w:bCs/>
          <w:sz w:val="22"/>
          <w:szCs w:val="22"/>
        </w:rPr>
      </w:pPr>
    </w:p>
    <w:p w14:paraId="333BFFC6" w14:textId="77777777" w:rsidR="00BF441B" w:rsidRDefault="00BF441B" w:rsidP="003C62FD">
      <w:pPr>
        <w:spacing w:line="360" w:lineRule="auto"/>
        <w:rPr>
          <w:rFonts w:ascii="Arial" w:hAnsi="Arial" w:cs="Arial"/>
          <w:b/>
          <w:bCs/>
          <w:sz w:val="22"/>
          <w:szCs w:val="22"/>
        </w:rPr>
      </w:pPr>
    </w:p>
    <w:p w14:paraId="7A8DB8A9" w14:textId="4A94382D" w:rsidR="00715195" w:rsidRDefault="0066179C" w:rsidP="003C62FD">
      <w:pPr>
        <w:spacing w:line="360" w:lineRule="auto"/>
        <w:rPr>
          <w:rFonts w:ascii="Arial" w:hAnsi="Arial" w:cs="Arial"/>
          <w:b/>
          <w:bCs/>
          <w:sz w:val="22"/>
          <w:szCs w:val="22"/>
        </w:rPr>
      </w:pPr>
      <w:r w:rsidRPr="003C62FD">
        <w:rPr>
          <w:rFonts w:ascii="Arial" w:hAnsi="Arial" w:cs="Arial"/>
          <w:b/>
          <w:bCs/>
          <w:sz w:val="22"/>
          <w:szCs w:val="22"/>
        </w:rPr>
        <w:lastRenderedPageBreak/>
        <w:t>Bibliography</w:t>
      </w:r>
    </w:p>
    <w:p w14:paraId="7DA1BF19" w14:textId="77777777" w:rsidR="00FB16C2" w:rsidRDefault="00FB16C2" w:rsidP="00BF441B">
      <w:pPr>
        <w:spacing w:line="360" w:lineRule="auto"/>
        <w:jc w:val="both"/>
        <w:rPr>
          <w:rFonts w:ascii="Arial" w:hAnsi="Arial" w:cs="Arial"/>
          <w:b/>
          <w:bCs/>
          <w:sz w:val="22"/>
          <w:szCs w:val="22"/>
        </w:rPr>
      </w:pPr>
    </w:p>
    <w:p w14:paraId="4F3476A2" w14:textId="4F2FF39D"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Age</w:t>
      </w:r>
      <w:r>
        <w:rPr>
          <w:rFonts w:ascii="Arial" w:hAnsi="Arial" w:cs="Arial"/>
          <w:sz w:val="22"/>
          <w:szCs w:val="22"/>
        </w:rPr>
        <w:t xml:space="preserve"> </w:t>
      </w:r>
      <w:r w:rsidRPr="003C62FD">
        <w:rPr>
          <w:rFonts w:ascii="Arial" w:hAnsi="Arial" w:cs="Arial"/>
          <w:sz w:val="22"/>
          <w:szCs w:val="22"/>
        </w:rPr>
        <w:t xml:space="preserve">UK (2024) </w:t>
      </w:r>
      <w:r w:rsidRPr="003C62FD">
        <w:rPr>
          <w:rFonts w:ascii="Arial" w:hAnsi="Arial" w:cs="Arial"/>
          <w:i/>
          <w:iCs/>
          <w:sz w:val="22"/>
          <w:szCs w:val="22"/>
        </w:rPr>
        <w:t>Healthy ageing</w:t>
      </w:r>
      <w:r w:rsidRPr="003C62FD">
        <w:rPr>
          <w:rFonts w:ascii="Arial" w:hAnsi="Arial" w:cs="Arial"/>
          <w:sz w:val="22"/>
          <w:szCs w:val="22"/>
        </w:rPr>
        <w:t xml:space="preserve">. Available at: </w:t>
      </w:r>
      <w:hyperlink r:id="rId10" w:history="1">
        <w:r w:rsidRPr="00F117BF">
          <w:rPr>
            <w:rStyle w:val="Hyperlink"/>
            <w:rFonts w:ascii="Arial" w:hAnsi="Arial" w:cs="Arial"/>
            <w:sz w:val="22"/>
            <w:szCs w:val="22"/>
          </w:rPr>
          <w:t>https://www.ageuk.org.uk/siteassets/documents/reports-and-publications/reports-and-briefings/health--wellbeing/state-of-health-and-care/state_of_health_and_social_care_24.pdf</w:t>
        </w:r>
      </w:hyperlink>
      <w:r w:rsidRPr="003C62FD">
        <w:rPr>
          <w:rFonts w:ascii="Arial" w:hAnsi="Arial" w:cs="Arial"/>
          <w:sz w:val="22"/>
          <w:szCs w:val="22"/>
        </w:rPr>
        <w:t xml:space="preserve"> (Accessed: 25 June 2026).</w:t>
      </w:r>
      <w:r>
        <w:rPr>
          <w:rFonts w:ascii="Arial" w:hAnsi="Arial" w:cs="Arial"/>
          <w:sz w:val="22"/>
          <w:szCs w:val="22"/>
        </w:rPr>
        <w:t xml:space="preserve"> </w:t>
      </w:r>
    </w:p>
    <w:p w14:paraId="2AB802F7" w14:textId="77777777" w:rsidR="00FB16C2" w:rsidRDefault="00FB16C2" w:rsidP="00BF441B">
      <w:pPr>
        <w:spacing w:line="360" w:lineRule="auto"/>
        <w:jc w:val="both"/>
        <w:rPr>
          <w:rFonts w:ascii="Arial" w:hAnsi="Arial" w:cs="Arial"/>
          <w:sz w:val="22"/>
          <w:szCs w:val="22"/>
        </w:rPr>
      </w:pPr>
      <w:r w:rsidRPr="00DA1B9C">
        <w:rPr>
          <w:rFonts w:ascii="Arial" w:hAnsi="Arial" w:cs="Arial"/>
          <w:sz w:val="22"/>
          <w:szCs w:val="22"/>
        </w:rPr>
        <w:t xml:space="preserve">Bdair, N., Alzyadat, W. and AlZubi, S. (2023) </w:t>
      </w:r>
      <w:r>
        <w:rPr>
          <w:rFonts w:ascii="Arial" w:hAnsi="Arial" w:cs="Arial"/>
          <w:sz w:val="22"/>
          <w:szCs w:val="22"/>
        </w:rPr>
        <w:t>‘</w:t>
      </w:r>
      <w:r w:rsidRPr="00DA1B9C">
        <w:rPr>
          <w:rFonts w:ascii="Arial" w:hAnsi="Arial" w:cs="Arial"/>
          <w:sz w:val="22"/>
          <w:szCs w:val="22"/>
        </w:rPr>
        <w:t>Intelligent Model for Optimizing Gantt Chart in the Planning Stage</w:t>
      </w:r>
      <w:r>
        <w:rPr>
          <w:rFonts w:ascii="Arial" w:hAnsi="Arial" w:cs="Arial"/>
          <w:sz w:val="22"/>
          <w:szCs w:val="22"/>
        </w:rPr>
        <w:t>’,</w:t>
      </w:r>
      <w:r w:rsidRPr="00DA1B9C">
        <w:rPr>
          <w:rFonts w:ascii="Arial" w:hAnsi="Arial" w:cs="Arial"/>
          <w:sz w:val="22"/>
          <w:szCs w:val="22"/>
        </w:rPr>
        <w:t> </w:t>
      </w:r>
      <w:r w:rsidRPr="00DA1B9C">
        <w:rPr>
          <w:rFonts w:ascii="Arial" w:hAnsi="Arial" w:cs="Arial"/>
          <w:i/>
          <w:iCs/>
          <w:sz w:val="22"/>
          <w:szCs w:val="22"/>
        </w:rPr>
        <w:t>International Conference on Information Technology Research</w:t>
      </w:r>
      <w:r>
        <w:rPr>
          <w:rFonts w:ascii="Arial" w:hAnsi="Arial" w:cs="Arial"/>
          <w:i/>
          <w:iCs/>
          <w:sz w:val="22"/>
          <w:szCs w:val="22"/>
        </w:rPr>
        <w:t>,</w:t>
      </w:r>
      <w:r w:rsidRPr="00DA1B9C">
        <w:rPr>
          <w:rFonts w:ascii="Arial" w:hAnsi="Arial" w:cs="Arial"/>
          <w:sz w:val="22"/>
          <w:szCs w:val="22"/>
        </w:rPr>
        <w:t xml:space="preserve"> IEEE, pp. 556–560. Available at: </w:t>
      </w:r>
      <w:hyperlink r:id="rId11" w:history="1">
        <w:r w:rsidRPr="001D3729">
          <w:rPr>
            <w:rStyle w:val="Hyperlink"/>
            <w:rFonts w:ascii="Arial" w:hAnsi="Arial" w:cs="Arial"/>
            <w:sz w:val="22"/>
            <w:szCs w:val="22"/>
          </w:rPr>
          <w:t>https://doi.org/10.1109/ICIT58056.2023.10225762</w:t>
        </w:r>
      </w:hyperlink>
      <w:r>
        <w:rPr>
          <w:rFonts w:ascii="Arial" w:hAnsi="Arial" w:cs="Arial"/>
          <w:sz w:val="22"/>
          <w:szCs w:val="22"/>
        </w:rPr>
        <w:t xml:space="preserve"> </w:t>
      </w:r>
      <w:r w:rsidRPr="00DA1B9C">
        <w:rPr>
          <w:rFonts w:ascii="Arial" w:hAnsi="Arial" w:cs="Arial"/>
          <w:sz w:val="22"/>
          <w:szCs w:val="22"/>
        </w:rPr>
        <w:t>.</w:t>
      </w:r>
    </w:p>
    <w:p w14:paraId="70567699"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Ben-Hador, B., Eckhaus, E., &amp; Klein, G. (2021) ‘Personal Social Capital in Organizations: A new scale to assess internal and external personal social capital in organizations’, </w:t>
      </w:r>
      <w:r w:rsidRPr="003C62FD">
        <w:rPr>
          <w:rFonts w:ascii="Arial" w:hAnsi="Arial" w:cs="Arial"/>
          <w:i/>
          <w:iCs/>
          <w:sz w:val="22"/>
          <w:szCs w:val="22"/>
        </w:rPr>
        <w:t>Social Indicators Research</w:t>
      </w:r>
      <w:r w:rsidRPr="003C62FD">
        <w:rPr>
          <w:rFonts w:ascii="Arial" w:hAnsi="Arial" w:cs="Arial"/>
          <w:sz w:val="22"/>
          <w:szCs w:val="22"/>
        </w:rPr>
        <w:t xml:space="preserve">, </w:t>
      </w:r>
      <w:r w:rsidRPr="003C62FD">
        <w:rPr>
          <w:rFonts w:ascii="Arial" w:hAnsi="Arial" w:cs="Arial"/>
          <w:i/>
          <w:iCs/>
          <w:sz w:val="22"/>
          <w:szCs w:val="22"/>
        </w:rPr>
        <w:t>157</w:t>
      </w:r>
      <w:r w:rsidRPr="003C62FD">
        <w:rPr>
          <w:rFonts w:ascii="Arial" w:hAnsi="Arial" w:cs="Arial"/>
          <w:sz w:val="22"/>
          <w:szCs w:val="22"/>
        </w:rPr>
        <w:t xml:space="preserve">(3), 1155–1177. Available at: </w:t>
      </w:r>
      <w:hyperlink r:id="rId12" w:history="1">
        <w:r w:rsidRPr="003C62FD">
          <w:rPr>
            <w:rStyle w:val="Hyperlink"/>
            <w:rFonts w:ascii="Arial" w:hAnsi="Arial" w:cs="Arial"/>
            <w:sz w:val="22"/>
            <w:szCs w:val="22"/>
          </w:rPr>
          <w:t>https://doi.org/10.1007/s11205-021-02702-x</w:t>
        </w:r>
      </w:hyperlink>
      <w:r w:rsidRPr="003C62FD">
        <w:rPr>
          <w:rFonts w:ascii="Arial" w:hAnsi="Arial" w:cs="Arial"/>
          <w:sz w:val="22"/>
          <w:szCs w:val="22"/>
        </w:rPr>
        <w:t>.</w:t>
      </w:r>
    </w:p>
    <w:p w14:paraId="4010C69D"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Burnes, B. (20</w:t>
      </w:r>
      <w:r>
        <w:rPr>
          <w:rFonts w:ascii="Arial" w:hAnsi="Arial" w:cs="Arial"/>
          <w:sz w:val="22"/>
          <w:szCs w:val="22"/>
        </w:rPr>
        <w:t>17</w:t>
      </w:r>
      <w:r w:rsidRPr="003C62FD">
        <w:rPr>
          <w:rFonts w:ascii="Arial" w:hAnsi="Arial" w:cs="Arial"/>
          <w:sz w:val="22"/>
          <w:szCs w:val="22"/>
        </w:rPr>
        <w:t xml:space="preserve">) </w:t>
      </w:r>
      <w:r w:rsidRPr="003C62FD">
        <w:rPr>
          <w:rFonts w:ascii="Arial" w:hAnsi="Arial" w:cs="Arial"/>
          <w:i/>
          <w:iCs/>
          <w:sz w:val="22"/>
          <w:szCs w:val="22"/>
        </w:rPr>
        <w:t>Managing Change</w:t>
      </w:r>
      <w:r w:rsidRPr="003C62FD">
        <w:rPr>
          <w:rFonts w:ascii="Arial" w:hAnsi="Arial" w:cs="Arial"/>
          <w:sz w:val="22"/>
          <w:szCs w:val="22"/>
        </w:rPr>
        <w:t xml:space="preserve">. </w:t>
      </w:r>
      <w:r>
        <w:rPr>
          <w:rFonts w:ascii="Arial" w:hAnsi="Arial" w:cs="Arial"/>
          <w:sz w:val="22"/>
          <w:szCs w:val="22"/>
        </w:rPr>
        <w:t>7</w:t>
      </w:r>
      <w:r w:rsidRPr="003C62FD">
        <w:rPr>
          <w:rFonts w:ascii="Arial" w:hAnsi="Arial" w:cs="Arial"/>
          <w:sz w:val="22"/>
          <w:szCs w:val="22"/>
        </w:rPr>
        <w:t xml:space="preserve">th edn. Harlow: Pearson. </w:t>
      </w:r>
    </w:p>
    <w:p w14:paraId="5EA058C3" w14:textId="77777777" w:rsidR="00FB16C2" w:rsidRDefault="00FB16C2" w:rsidP="00BF441B">
      <w:pPr>
        <w:spacing w:line="360" w:lineRule="auto"/>
        <w:jc w:val="both"/>
        <w:rPr>
          <w:rFonts w:ascii="Arial" w:hAnsi="Arial" w:cs="Arial"/>
          <w:sz w:val="22"/>
          <w:szCs w:val="22"/>
        </w:rPr>
      </w:pPr>
      <w:r w:rsidRPr="00CC6429">
        <w:rPr>
          <w:rFonts w:ascii="Arial" w:hAnsi="Arial" w:cs="Arial"/>
          <w:sz w:val="22"/>
          <w:szCs w:val="22"/>
        </w:rPr>
        <w:t xml:space="preserve">Citaristi, I. (2022) </w:t>
      </w:r>
      <w:r>
        <w:rPr>
          <w:rFonts w:ascii="Arial" w:hAnsi="Arial" w:cs="Arial"/>
          <w:sz w:val="22"/>
          <w:szCs w:val="22"/>
        </w:rPr>
        <w:t>‘</w:t>
      </w:r>
      <w:r w:rsidRPr="00CC6429">
        <w:rPr>
          <w:rFonts w:ascii="Arial" w:hAnsi="Arial" w:cs="Arial"/>
          <w:sz w:val="22"/>
          <w:szCs w:val="22"/>
        </w:rPr>
        <w:t>International Labour Organization—ILO</w:t>
      </w:r>
      <w:r>
        <w:rPr>
          <w:rFonts w:ascii="Arial" w:hAnsi="Arial" w:cs="Arial"/>
          <w:sz w:val="22"/>
          <w:szCs w:val="22"/>
        </w:rPr>
        <w:t>’,</w:t>
      </w:r>
      <w:r w:rsidRPr="00CC6429">
        <w:rPr>
          <w:rFonts w:ascii="Arial" w:hAnsi="Arial" w:cs="Arial"/>
          <w:sz w:val="22"/>
          <w:szCs w:val="22"/>
        </w:rPr>
        <w:t xml:space="preserve"> </w:t>
      </w:r>
      <w:r w:rsidRPr="00CC6429">
        <w:rPr>
          <w:rFonts w:ascii="Arial" w:hAnsi="Arial" w:cs="Arial"/>
          <w:i/>
          <w:iCs/>
          <w:sz w:val="22"/>
          <w:szCs w:val="22"/>
        </w:rPr>
        <w:t>Routledge eBooks</w:t>
      </w:r>
      <w:r w:rsidRPr="00CC6429">
        <w:rPr>
          <w:rFonts w:ascii="Arial" w:hAnsi="Arial" w:cs="Arial"/>
          <w:sz w:val="22"/>
          <w:szCs w:val="22"/>
        </w:rPr>
        <w:t xml:space="preserve">, pp.343–349. </w:t>
      </w:r>
      <w:r>
        <w:rPr>
          <w:rFonts w:ascii="Arial" w:hAnsi="Arial" w:cs="Arial"/>
          <w:sz w:val="22"/>
          <w:szCs w:val="22"/>
        </w:rPr>
        <w:t>Available at:</w:t>
      </w:r>
      <w:r w:rsidRPr="00CC6429">
        <w:rPr>
          <w:rFonts w:ascii="Arial" w:hAnsi="Arial" w:cs="Arial"/>
          <w:sz w:val="22"/>
          <w:szCs w:val="22"/>
        </w:rPr>
        <w:t xml:space="preserve"> </w:t>
      </w:r>
      <w:hyperlink r:id="rId13" w:history="1">
        <w:r w:rsidRPr="00F117BF">
          <w:rPr>
            <w:rStyle w:val="Hyperlink"/>
            <w:rFonts w:ascii="Arial" w:hAnsi="Arial" w:cs="Arial"/>
            <w:sz w:val="22"/>
            <w:szCs w:val="22"/>
          </w:rPr>
          <w:t>https://doi.org/10.4324/9781003292548-71</w:t>
        </w:r>
      </w:hyperlink>
      <w:r w:rsidRPr="00CC6429">
        <w:rPr>
          <w:rFonts w:ascii="Arial" w:hAnsi="Arial" w:cs="Arial"/>
          <w:sz w:val="22"/>
          <w:szCs w:val="22"/>
        </w:rPr>
        <w:t>.</w:t>
      </w:r>
      <w:r>
        <w:rPr>
          <w:rFonts w:ascii="Arial" w:hAnsi="Arial" w:cs="Arial"/>
          <w:sz w:val="22"/>
          <w:szCs w:val="22"/>
        </w:rPr>
        <w:t xml:space="preserve"> </w:t>
      </w:r>
    </w:p>
    <w:p w14:paraId="487A27FA"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Ghaltakhchyan, S. (2025) ‘PERSONAL BRANDING: SHAPING AND MAINTAINING A SUCCESSFUL PERSONAL BRAND’, </w:t>
      </w:r>
      <w:r w:rsidRPr="003C62FD">
        <w:rPr>
          <w:rFonts w:ascii="Arial" w:hAnsi="Arial" w:cs="Arial"/>
          <w:i/>
          <w:iCs/>
          <w:sz w:val="22"/>
          <w:szCs w:val="22"/>
        </w:rPr>
        <w:t>Armenian Folia Anglistika</w:t>
      </w:r>
      <w:r w:rsidRPr="003C62FD">
        <w:rPr>
          <w:rFonts w:ascii="Arial" w:hAnsi="Arial" w:cs="Arial"/>
          <w:sz w:val="22"/>
          <w:szCs w:val="22"/>
        </w:rPr>
        <w:t xml:space="preserve">, 21(1(31)), pp. 125–142. Available at: </w:t>
      </w:r>
      <w:hyperlink r:id="rId14" w:history="1">
        <w:r w:rsidRPr="003C62FD">
          <w:rPr>
            <w:rStyle w:val="Hyperlink"/>
            <w:rFonts w:ascii="Arial" w:hAnsi="Arial" w:cs="Arial"/>
            <w:sz w:val="22"/>
            <w:szCs w:val="22"/>
          </w:rPr>
          <w:t>https://doi.org/10.46991/AFA/2025.21.1.125</w:t>
        </w:r>
      </w:hyperlink>
      <w:r w:rsidRPr="003C62FD">
        <w:rPr>
          <w:rFonts w:ascii="Arial" w:hAnsi="Arial" w:cs="Arial"/>
          <w:sz w:val="22"/>
          <w:szCs w:val="22"/>
        </w:rPr>
        <w:t xml:space="preserve"> .</w:t>
      </w:r>
    </w:p>
    <w:p w14:paraId="115C7452" w14:textId="77777777" w:rsidR="00FB16C2" w:rsidRDefault="00FB16C2" w:rsidP="00BF441B">
      <w:pPr>
        <w:spacing w:line="360" w:lineRule="auto"/>
        <w:jc w:val="both"/>
        <w:rPr>
          <w:rFonts w:ascii="Arial" w:hAnsi="Arial" w:cs="Arial"/>
          <w:sz w:val="22"/>
          <w:szCs w:val="22"/>
        </w:rPr>
      </w:pPr>
      <w:r w:rsidRPr="005726CD">
        <w:rPr>
          <w:rFonts w:ascii="Arial" w:hAnsi="Arial" w:cs="Arial"/>
          <w:sz w:val="22"/>
          <w:szCs w:val="22"/>
        </w:rPr>
        <w:t xml:space="preserve">Lewin, K. (1951) </w:t>
      </w:r>
      <w:r>
        <w:rPr>
          <w:rFonts w:ascii="Arial" w:hAnsi="Arial" w:cs="Arial"/>
          <w:sz w:val="22"/>
          <w:szCs w:val="22"/>
        </w:rPr>
        <w:t>‘</w:t>
      </w:r>
      <w:r w:rsidRPr="005726CD">
        <w:rPr>
          <w:rFonts w:ascii="Arial" w:hAnsi="Arial" w:cs="Arial"/>
          <w:sz w:val="22"/>
          <w:szCs w:val="22"/>
        </w:rPr>
        <w:t>LEWIN, KURT. Field Theory of Social science: Selected Theoretical papers. (Edited by Dorwin Cartwright.) Pp. xx, 346. New York: Harper &amp; Brothers</w:t>
      </w:r>
      <w:r>
        <w:rPr>
          <w:rFonts w:ascii="Arial" w:hAnsi="Arial" w:cs="Arial"/>
          <w:sz w:val="22"/>
          <w:szCs w:val="22"/>
        </w:rPr>
        <w:t>,’</w:t>
      </w:r>
      <w:r w:rsidRPr="005726CD">
        <w:rPr>
          <w:rFonts w:ascii="Arial" w:hAnsi="Arial" w:cs="Arial"/>
          <w:sz w:val="22"/>
          <w:szCs w:val="22"/>
        </w:rPr>
        <w:t xml:space="preserve"> 1951. </w:t>
      </w:r>
      <w:r w:rsidRPr="005726CD">
        <w:rPr>
          <w:rFonts w:ascii="Arial" w:hAnsi="Arial" w:cs="Arial"/>
          <w:i/>
          <w:iCs/>
          <w:sz w:val="22"/>
          <w:szCs w:val="22"/>
        </w:rPr>
        <w:t>The ANNALS of the American Academy of Political and Social Science</w:t>
      </w:r>
      <w:r w:rsidRPr="005726CD">
        <w:rPr>
          <w:rFonts w:ascii="Arial" w:hAnsi="Arial" w:cs="Arial"/>
          <w:sz w:val="22"/>
          <w:szCs w:val="22"/>
        </w:rPr>
        <w:t>, 276(1), pp.146–147.</w:t>
      </w:r>
      <w:r>
        <w:rPr>
          <w:rFonts w:ascii="Arial" w:hAnsi="Arial" w:cs="Arial"/>
          <w:sz w:val="22"/>
          <w:szCs w:val="22"/>
        </w:rPr>
        <w:t xml:space="preserve"> Available at:</w:t>
      </w:r>
      <w:r w:rsidRPr="005726CD">
        <w:rPr>
          <w:rFonts w:ascii="Arial" w:hAnsi="Arial" w:cs="Arial"/>
          <w:sz w:val="22"/>
          <w:szCs w:val="22"/>
        </w:rPr>
        <w:t xml:space="preserve"> </w:t>
      </w:r>
      <w:hyperlink r:id="rId15" w:history="1">
        <w:r w:rsidRPr="001D3729">
          <w:rPr>
            <w:rStyle w:val="Hyperlink"/>
            <w:rFonts w:ascii="Arial" w:hAnsi="Arial" w:cs="Arial"/>
            <w:sz w:val="22"/>
            <w:szCs w:val="22"/>
          </w:rPr>
          <w:t>https://doi.org/10.1177/000271625127600135</w:t>
        </w:r>
      </w:hyperlink>
      <w:r w:rsidRPr="005726CD">
        <w:rPr>
          <w:rFonts w:ascii="Arial" w:hAnsi="Arial" w:cs="Arial"/>
          <w:sz w:val="22"/>
          <w:szCs w:val="22"/>
        </w:rPr>
        <w:t>.</w:t>
      </w:r>
      <w:r>
        <w:rPr>
          <w:rFonts w:ascii="Arial" w:hAnsi="Arial" w:cs="Arial"/>
          <w:sz w:val="22"/>
          <w:szCs w:val="22"/>
        </w:rPr>
        <w:t xml:space="preserve"> </w:t>
      </w:r>
    </w:p>
    <w:p w14:paraId="22E720BE" w14:textId="77777777" w:rsidR="00FB16C2" w:rsidRDefault="00FB16C2" w:rsidP="00BF441B">
      <w:pPr>
        <w:jc w:val="both"/>
      </w:pPr>
      <w:r w:rsidRPr="00715195">
        <w:t xml:space="preserve">NHS (2024) </w:t>
      </w:r>
      <w:r w:rsidRPr="00715195">
        <w:rPr>
          <w:i/>
          <w:iCs/>
        </w:rPr>
        <w:t>Healthy ageing</w:t>
      </w:r>
      <w:r w:rsidRPr="00715195">
        <w:t xml:space="preserve">. Available at: </w:t>
      </w:r>
      <w:hyperlink r:id="rId16" w:history="1">
        <w:r w:rsidRPr="00715195">
          <w:rPr>
            <w:rStyle w:val="Hyperlink"/>
          </w:rPr>
          <w:t>https://www.england.nhs.uk/ourwork/clinical-policy/older-people/healthy-ageing-caring/</w:t>
        </w:r>
      </w:hyperlink>
      <w:r w:rsidRPr="00715195">
        <w:t xml:space="preserve"> (Accessed: 25 June 2026).</w:t>
      </w:r>
    </w:p>
    <w:p w14:paraId="17DFE048"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NHS England (2023) </w:t>
      </w:r>
      <w:r w:rsidRPr="003C62FD">
        <w:rPr>
          <w:rFonts w:ascii="Arial" w:hAnsi="Arial" w:cs="Arial"/>
          <w:i/>
          <w:iCs/>
          <w:sz w:val="22"/>
          <w:szCs w:val="22"/>
        </w:rPr>
        <w:t>NHS equality, diversity, and inclusion improvement plan</w:t>
      </w:r>
      <w:r w:rsidRPr="003C62FD">
        <w:rPr>
          <w:rFonts w:ascii="Arial" w:hAnsi="Arial" w:cs="Arial"/>
          <w:sz w:val="22"/>
          <w:szCs w:val="22"/>
        </w:rPr>
        <w:t>.</w:t>
      </w:r>
      <w:r>
        <w:rPr>
          <w:rFonts w:ascii="Arial" w:hAnsi="Arial" w:cs="Arial"/>
          <w:sz w:val="22"/>
          <w:szCs w:val="22"/>
        </w:rPr>
        <w:t xml:space="preserve"> Available at:</w:t>
      </w:r>
      <w:r w:rsidRPr="003C62FD">
        <w:rPr>
          <w:rFonts w:ascii="Arial" w:hAnsi="Arial" w:cs="Arial"/>
          <w:sz w:val="22"/>
          <w:szCs w:val="22"/>
        </w:rPr>
        <w:t xml:space="preserve"> </w:t>
      </w:r>
      <w:hyperlink r:id="rId17" w:history="1">
        <w:r w:rsidRPr="003C62FD">
          <w:rPr>
            <w:rStyle w:val="Hyperlink"/>
            <w:rFonts w:ascii="Arial" w:hAnsi="Arial" w:cs="Arial"/>
            <w:sz w:val="22"/>
            <w:szCs w:val="22"/>
          </w:rPr>
          <w:t>https://www.england.nhs.uk/wp-content/uploads/202</w:t>
        </w:r>
        <w:r w:rsidRPr="003C62FD">
          <w:rPr>
            <w:rStyle w:val="Hyperlink"/>
            <w:rFonts w:ascii="Arial" w:hAnsi="Arial" w:cs="Arial"/>
            <w:sz w:val="22"/>
            <w:szCs w:val="22"/>
          </w:rPr>
          <w:t>3</w:t>
        </w:r>
        <w:r w:rsidRPr="003C62FD">
          <w:rPr>
            <w:rStyle w:val="Hyperlink"/>
            <w:rFonts w:ascii="Arial" w:hAnsi="Arial" w:cs="Arial"/>
            <w:sz w:val="22"/>
            <w:szCs w:val="22"/>
          </w:rPr>
          <w:t>/06/edi-improvement-plan-plain-english.pdf</w:t>
        </w:r>
      </w:hyperlink>
      <w:r w:rsidRPr="003C62FD">
        <w:rPr>
          <w:rFonts w:ascii="Arial" w:hAnsi="Arial" w:cs="Arial"/>
          <w:sz w:val="22"/>
          <w:szCs w:val="22"/>
        </w:rPr>
        <w:t xml:space="preserve"> (Accessed: 25 June 2026).</w:t>
      </w:r>
    </w:p>
    <w:p w14:paraId="02ABFA09"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 xml:space="preserve">NHS England (2023) </w:t>
      </w:r>
      <w:r w:rsidRPr="003C62FD">
        <w:rPr>
          <w:rFonts w:ascii="Arial" w:hAnsi="Arial" w:cs="Arial"/>
          <w:i/>
          <w:iCs/>
          <w:sz w:val="22"/>
          <w:szCs w:val="22"/>
        </w:rPr>
        <w:t>NHS Patient Safety Strategy</w:t>
      </w:r>
      <w:r w:rsidRPr="003C62FD">
        <w:rPr>
          <w:rFonts w:ascii="Arial" w:hAnsi="Arial" w:cs="Arial"/>
          <w:sz w:val="22"/>
          <w:szCs w:val="22"/>
        </w:rPr>
        <w:t xml:space="preserve">. London: NHS England. </w:t>
      </w:r>
      <w:hyperlink r:id="rId18" w:history="1">
        <w:r w:rsidRPr="003C62FD">
          <w:rPr>
            <w:rStyle w:val="Hyperlink"/>
            <w:rFonts w:ascii="Arial" w:hAnsi="Arial" w:cs="Arial"/>
            <w:sz w:val="22"/>
            <w:szCs w:val="22"/>
          </w:rPr>
          <w:t>https://www.england.nhs.uk/patie</w:t>
        </w:r>
        <w:r w:rsidRPr="003C62FD">
          <w:rPr>
            <w:rStyle w:val="Hyperlink"/>
            <w:rFonts w:ascii="Arial" w:hAnsi="Arial" w:cs="Arial"/>
            <w:sz w:val="22"/>
            <w:szCs w:val="22"/>
          </w:rPr>
          <w:t>n</w:t>
        </w:r>
        <w:r w:rsidRPr="003C62FD">
          <w:rPr>
            <w:rStyle w:val="Hyperlink"/>
            <w:rFonts w:ascii="Arial" w:hAnsi="Arial" w:cs="Arial"/>
            <w:sz w:val="22"/>
            <w:szCs w:val="22"/>
          </w:rPr>
          <w:t>t-safety/the-nhs-patient</w:t>
        </w:r>
        <w:r w:rsidRPr="003C62FD">
          <w:rPr>
            <w:rStyle w:val="Hyperlink"/>
            <w:rFonts w:ascii="Arial" w:hAnsi="Arial" w:cs="Arial"/>
            <w:sz w:val="22"/>
            <w:szCs w:val="22"/>
          </w:rPr>
          <w:t>-</w:t>
        </w:r>
        <w:r w:rsidRPr="003C62FD">
          <w:rPr>
            <w:rStyle w:val="Hyperlink"/>
            <w:rFonts w:ascii="Arial" w:hAnsi="Arial" w:cs="Arial"/>
            <w:sz w:val="22"/>
            <w:szCs w:val="22"/>
          </w:rPr>
          <w:t>sa</w:t>
        </w:r>
        <w:r w:rsidRPr="003C62FD">
          <w:rPr>
            <w:rStyle w:val="Hyperlink"/>
            <w:rFonts w:ascii="Arial" w:hAnsi="Arial" w:cs="Arial"/>
            <w:sz w:val="22"/>
            <w:szCs w:val="22"/>
          </w:rPr>
          <w:t>f</w:t>
        </w:r>
        <w:r w:rsidRPr="003C62FD">
          <w:rPr>
            <w:rStyle w:val="Hyperlink"/>
            <w:rFonts w:ascii="Arial" w:hAnsi="Arial" w:cs="Arial"/>
            <w:sz w:val="22"/>
            <w:szCs w:val="22"/>
          </w:rPr>
          <w:t>ety-strategy/</w:t>
        </w:r>
      </w:hyperlink>
      <w:r w:rsidRPr="003C62FD">
        <w:rPr>
          <w:rFonts w:ascii="Arial" w:hAnsi="Arial" w:cs="Arial"/>
          <w:sz w:val="22"/>
          <w:szCs w:val="22"/>
        </w:rPr>
        <w:t xml:space="preserve"> (Accessed: 25 June 2026).</w:t>
      </w:r>
    </w:p>
    <w:p w14:paraId="1AA3D083" w14:textId="77777777" w:rsidR="00FB16C2" w:rsidRDefault="00FB16C2" w:rsidP="00BF441B">
      <w:pPr>
        <w:spacing w:line="360" w:lineRule="auto"/>
        <w:jc w:val="both"/>
        <w:rPr>
          <w:rFonts w:ascii="Arial" w:hAnsi="Arial" w:cs="Arial"/>
          <w:sz w:val="22"/>
          <w:szCs w:val="22"/>
        </w:rPr>
      </w:pPr>
      <w:r w:rsidRPr="00AD4A80">
        <w:rPr>
          <w:rFonts w:ascii="Arial" w:hAnsi="Arial" w:cs="Arial"/>
          <w:sz w:val="22"/>
          <w:szCs w:val="22"/>
        </w:rPr>
        <w:lastRenderedPageBreak/>
        <w:t xml:space="preserve">NICE (2025) </w:t>
      </w:r>
      <w:r w:rsidRPr="00AD4A80">
        <w:rPr>
          <w:rFonts w:ascii="Arial" w:hAnsi="Arial" w:cs="Arial"/>
          <w:i/>
          <w:iCs/>
          <w:sz w:val="22"/>
          <w:szCs w:val="22"/>
        </w:rPr>
        <w:t>Overview | Falls: Assessment and Prevention in Older People and in People 50 and over at Higher Risk | Guidance | NICE</w:t>
      </w:r>
      <w:r w:rsidRPr="00AD4A80">
        <w:rPr>
          <w:rFonts w:ascii="Arial" w:hAnsi="Arial" w:cs="Arial"/>
          <w:sz w:val="22"/>
          <w:szCs w:val="22"/>
        </w:rPr>
        <w:t xml:space="preserve">. Nice.org.uk. Available at: </w:t>
      </w:r>
      <w:hyperlink r:id="rId19" w:history="1">
        <w:r w:rsidRPr="001D3729">
          <w:rPr>
            <w:rStyle w:val="Hyperlink"/>
            <w:rFonts w:ascii="Arial" w:hAnsi="Arial" w:cs="Arial"/>
            <w:sz w:val="22"/>
            <w:szCs w:val="22"/>
          </w:rPr>
          <w:t>https://www.nice.org.uk/guidance/ng249</w:t>
        </w:r>
      </w:hyperlink>
      <w:r>
        <w:rPr>
          <w:rFonts w:ascii="Arial" w:hAnsi="Arial" w:cs="Arial"/>
          <w:sz w:val="22"/>
          <w:szCs w:val="22"/>
        </w:rPr>
        <w:t xml:space="preserve"> </w:t>
      </w:r>
      <w:r w:rsidRPr="003C62FD">
        <w:rPr>
          <w:rFonts w:ascii="Arial" w:hAnsi="Arial" w:cs="Arial"/>
          <w:sz w:val="22"/>
          <w:szCs w:val="22"/>
        </w:rPr>
        <w:t>(Accessed: 25 June 2026).</w:t>
      </w:r>
    </w:p>
    <w:p w14:paraId="1982EFA3" w14:textId="77777777" w:rsidR="00FB16C2" w:rsidRDefault="00FB16C2" w:rsidP="00BF441B">
      <w:pPr>
        <w:spacing w:line="360" w:lineRule="auto"/>
        <w:jc w:val="both"/>
        <w:rPr>
          <w:rFonts w:ascii="Arial" w:hAnsi="Arial" w:cs="Arial"/>
          <w:sz w:val="22"/>
          <w:szCs w:val="22"/>
        </w:rPr>
      </w:pPr>
      <w:r w:rsidRPr="003C62FD">
        <w:rPr>
          <w:rFonts w:ascii="Arial" w:hAnsi="Arial" w:cs="Arial"/>
          <w:sz w:val="22"/>
          <w:szCs w:val="22"/>
        </w:rPr>
        <w:t>Schlinger, R. (2022) ‘Network for your Job and Career’, </w:t>
      </w:r>
      <w:r w:rsidRPr="003C62FD">
        <w:rPr>
          <w:rFonts w:ascii="Arial" w:hAnsi="Arial" w:cs="Arial"/>
          <w:i/>
          <w:iCs/>
          <w:sz w:val="22"/>
          <w:szCs w:val="22"/>
        </w:rPr>
        <w:t>Chemical Engineering Progress</w:t>
      </w:r>
      <w:r w:rsidRPr="003C62FD">
        <w:rPr>
          <w:rFonts w:ascii="Arial" w:hAnsi="Arial" w:cs="Arial"/>
          <w:sz w:val="22"/>
          <w:szCs w:val="22"/>
        </w:rPr>
        <w:t>, 118(8), pp. 22–22.</w:t>
      </w:r>
    </w:p>
    <w:p w14:paraId="1EDBBB14" w14:textId="77777777" w:rsidR="00FC7E1E" w:rsidRPr="003C62FD" w:rsidRDefault="00FC7E1E" w:rsidP="003C62FD">
      <w:pPr>
        <w:spacing w:line="360" w:lineRule="auto"/>
        <w:jc w:val="center"/>
        <w:rPr>
          <w:rFonts w:ascii="Arial" w:hAnsi="Arial" w:cs="Arial"/>
          <w:b/>
          <w:bCs/>
          <w:sz w:val="22"/>
          <w:szCs w:val="22"/>
        </w:rPr>
      </w:pPr>
    </w:p>
    <w:p w14:paraId="5F6BF098" w14:textId="3C9E8A8A" w:rsidR="001A4E26" w:rsidRPr="003C62FD" w:rsidRDefault="00715195" w:rsidP="003C62FD">
      <w:pPr>
        <w:spacing w:line="360" w:lineRule="auto"/>
        <w:rPr>
          <w:rFonts w:ascii="Arial" w:hAnsi="Arial" w:cs="Arial"/>
          <w:sz w:val="22"/>
          <w:szCs w:val="22"/>
        </w:rPr>
      </w:pPr>
      <w:r w:rsidRPr="003C62FD">
        <w:rPr>
          <w:rFonts w:ascii="Arial" w:hAnsi="Arial" w:cs="Arial"/>
          <w:sz w:val="22"/>
          <w:szCs w:val="22"/>
        </w:rPr>
        <w:br/>
      </w:r>
      <w:r w:rsidRPr="003C62FD">
        <w:rPr>
          <w:rFonts w:ascii="Arial" w:hAnsi="Arial" w:cs="Arial"/>
          <w:sz w:val="22"/>
          <w:szCs w:val="22"/>
        </w:rPr>
        <w:br/>
      </w:r>
      <w:r w:rsidRPr="003C62FD">
        <w:rPr>
          <w:rFonts w:ascii="Arial" w:hAnsi="Arial" w:cs="Arial"/>
          <w:sz w:val="22"/>
          <w:szCs w:val="22"/>
        </w:rPr>
        <w:br/>
      </w:r>
    </w:p>
    <w:p w14:paraId="134C3FD5" w14:textId="77777777" w:rsidR="00A04666" w:rsidRPr="003C62FD" w:rsidRDefault="00A04666" w:rsidP="003C62FD">
      <w:pPr>
        <w:spacing w:line="360" w:lineRule="auto"/>
        <w:rPr>
          <w:rFonts w:ascii="Arial" w:hAnsi="Arial" w:cs="Arial"/>
          <w:sz w:val="22"/>
          <w:szCs w:val="22"/>
        </w:rPr>
      </w:pPr>
    </w:p>
    <w:p w14:paraId="0C851CBE" w14:textId="77777777" w:rsidR="00A04666" w:rsidRPr="003C62FD" w:rsidRDefault="00A04666" w:rsidP="003C62FD">
      <w:pPr>
        <w:spacing w:line="360" w:lineRule="auto"/>
        <w:rPr>
          <w:rFonts w:ascii="Arial" w:hAnsi="Arial" w:cs="Arial"/>
          <w:sz w:val="22"/>
          <w:szCs w:val="22"/>
        </w:rPr>
      </w:pPr>
    </w:p>
    <w:p w14:paraId="1450323A" w14:textId="77777777" w:rsidR="00A04666" w:rsidRPr="003C62FD" w:rsidRDefault="00A04666" w:rsidP="003C62FD">
      <w:pPr>
        <w:spacing w:line="360" w:lineRule="auto"/>
        <w:rPr>
          <w:rFonts w:ascii="Arial" w:hAnsi="Arial" w:cs="Arial"/>
          <w:sz w:val="22"/>
          <w:szCs w:val="22"/>
        </w:rPr>
      </w:pPr>
    </w:p>
    <w:p w14:paraId="14E55F6E" w14:textId="77777777" w:rsidR="00A04666" w:rsidRPr="003C62FD" w:rsidRDefault="00A04666" w:rsidP="003C62FD">
      <w:pPr>
        <w:spacing w:line="360" w:lineRule="auto"/>
        <w:rPr>
          <w:rFonts w:ascii="Arial" w:hAnsi="Arial" w:cs="Arial"/>
          <w:sz w:val="22"/>
          <w:szCs w:val="22"/>
        </w:rPr>
      </w:pPr>
    </w:p>
    <w:p w14:paraId="6C47E933" w14:textId="77777777" w:rsidR="00A04666" w:rsidRPr="003C62FD" w:rsidRDefault="00A04666" w:rsidP="003C62FD">
      <w:pPr>
        <w:spacing w:line="360" w:lineRule="auto"/>
        <w:rPr>
          <w:rFonts w:ascii="Arial" w:hAnsi="Arial" w:cs="Arial"/>
          <w:sz w:val="22"/>
          <w:szCs w:val="22"/>
        </w:rPr>
      </w:pPr>
    </w:p>
    <w:p w14:paraId="71340271" w14:textId="6E20BABF" w:rsidR="00A04666" w:rsidRPr="003C62FD" w:rsidRDefault="00A04666" w:rsidP="003C62FD">
      <w:pPr>
        <w:spacing w:line="360" w:lineRule="auto"/>
        <w:rPr>
          <w:rFonts w:ascii="Arial" w:hAnsi="Arial" w:cs="Arial"/>
          <w:sz w:val="22"/>
          <w:szCs w:val="22"/>
        </w:rPr>
      </w:pPr>
    </w:p>
    <w:p w14:paraId="2916B316" w14:textId="77777777" w:rsidR="00A04666" w:rsidRPr="003C62FD" w:rsidRDefault="00A04666" w:rsidP="003C62FD">
      <w:pPr>
        <w:spacing w:line="360" w:lineRule="auto"/>
        <w:rPr>
          <w:rFonts w:ascii="Arial" w:hAnsi="Arial" w:cs="Arial"/>
          <w:sz w:val="22"/>
          <w:szCs w:val="22"/>
        </w:rPr>
      </w:pPr>
    </w:p>
    <w:p w14:paraId="666DC577" w14:textId="77777777" w:rsidR="00A04666" w:rsidRPr="003C62FD" w:rsidRDefault="00A04666" w:rsidP="003C62FD">
      <w:pPr>
        <w:spacing w:line="360" w:lineRule="auto"/>
        <w:rPr>
          <w:rFonts w:ascii="Arial" w:hAnsi="Arial" w:cs="Arial"/>
          <w:sz w:val="22"/>
          <w:szCs w:val="22"/>
        </w:rPr>
      </w:pPr>
    </w:p>
    <w:p w14:paraId="16F343BE" w14:textId="77777777" w:rsidR="008531B1" w:rsidRPr="003C62FD" w:rsidRDefault="008531B1" w:rsidP="003C62FD">
      <w:pPr>
        <w:spacing w:line="360" w:lineRule="auto"/>
        <w:rPr>
          <w:rFonts w:ascii="Arial" w:hAnsi="Arial" w:cs="Arial"/>
          <w:sz w:val="22"/>
          <w:szCs w:val="22"/>
        </w:rPr>
      </w:pPr>
    </w:p>
    <w:p w14:paraId="32025C88" w14:textId="58E6C738" w:rsidR="008531B1" w:rsidRPr="003C62FD" w:rsidRDefault="008531B1" w:rsidP="003C62FD">
      <w:pPr>
        <w:spacing w:line="360" w:lineRule="auto"/>
        <w:rPr>
          <w:rFonts w:ascii="Arial" w:hAnsi="Arial" w:cs="Arial"/>
          <w:sz w:val="22"/>
          <w:szCs w:val="22"/>
        </w:rPr>
      </w:pPr>
    </w:p>
    <w:sectPr w:rsidR="008531B1" w:rsidRPr="003C6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3A17"/>
    <w:multiLevelType w:val="multilevel"/>
    <w:tmpl w:val="989AEF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C23F05"/>
    <w:multiLevelType w:val="multilevel"/>
    <w:tmpl w:val="E70C38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222D4B"/>
    <w:multiLevelType w:val="multilevel"/>
    <w:tmpl w:val="A594C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D464BD"/>
    <w:multiLevelType w:val="hybridMultilevel"/>
    <w:tmpl w:val="63145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35740"/>
    <w:multiLevelType w:val="multilevel"/>
    <w:tmpl w:val="107A78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9735C4"/>
    <w:multiLevelType w:val="multilevel"/>
    <w:tmpl w:val="BDECBF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3E6127"/>
    <w:multiLevelType w:val="multilevel"/>
    <w:tmpl w:val="C33688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A835CA"/>
    <w:multiLevelType w:val="multilevel"/>
    <w:tmpl w:val="A8D8F1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D56EC0"/>
    <w:multiLevelType w:val="hybridMultilevel"/>
    <w:tmpl w:val="946EC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52092D"/>
    <w:multiLevelType w:val="multilevel"/>
    <w:tmpl w:val="88A80F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CC1C4C"/>
    <w:multiLevelType w:val="multilevel"/>
    <w:tmpl w:val="AB92AA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A963C8"/>
    <w:multiLevelType w:val="multilevel"/>
    <w:tmpl w:val="708E7D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5861993">
    <w:abstractNumId w:val="2"/>
  </w:num>
  <w:num w:numId="2" w16cid:durableId="445345250">
    <w:abstractNumId w:val="5"/>
    <w:lvlOverride w:ilvl="0">
      <w:lvl w:ilvl="0">
        <w:numFmt w:val="decimal"/>
        <w:lvlText w:val="%1."/>
        <w:lvlJc w:val="left"/>
      </w:lvl>
    </w:lvlOverride>
  </w:num>
  <w:num w:numId="3" w16cid:durableId="88814088">
    <w:abstractNumId w:val="11"/>
    <w:lvlOverride w:ilvl="0">
      <w:lvl w:ilvl="0">
        <w:numFmt w:val="decimal"/>
        <w:lvlText w:val="%1."/>
        <w:lvlJc w:val="left"/>
      </w:lvl>
    </w:lvlOverride>
  </w:num>
  <w:num w:numId="4" w16cid:durableId="1464882044">
    <w:abstractNumId w:val="6"/>
    <w:lvlOverride w:ilvl="0">
      <w:lvl w:ilvl="0">
        <w:numFmt w:val="decimal"/>
        <w:lvlText w:val="%1."/>
        <w:lvlJc w:val="left"/>
      </w:lvl>
    </w:lvlOverride>
  </w:num>
  <w:num w:numId="5" w16cid:durableId="2013752854">
    <w:abstractNumId w:val="0"/>
    <w:lvlOverride w:ilvl="0">
      <w:lvl w:ilvl="0">
        <w:numFmt w:val="decimal"/>
        <w:lvlText w:val="%1."/>
        <w:lvlJc w:val="left"/>
      </w:lvl>
    </w:lvlOverride>
  </w:num>
  <w:num w:numId="6" w16cid:durableId="1548494213">
    <w:abstractNumId w:val="10"/>
    <w:lvlOverride w:ilvl="0">
      <w:lvl w:ilvl="0">
        <w:numFmt w:val="decimal"/>
        <w:lvlText w:val="%1."/>
        <w:lvlJc w:val="left"/>
      </w:lvl>
    </w:lvlOverride>
  </w:num>
  <w:num w:numId="7" w16cid:durableId="1986204624">
    <w:abstractNumId w:val="1"/>
    <w:lvlOverride w:ilvl="0">
      <w:lvl w:ilvl="0">
        <w:numFmt w:val="decimal"/>
        <w:lvlText w:val="%1."/>
        <w:lvlJc w:val="left"/>
      </w:lvl>
    </w:lvlOverride>
  </w:num>
  <w:num w:numId="8" w16cid:durableId="1907108673">
    <w:abstractNumId w:val="7"/>
    <w:lvlOverride w:ilvl="0">
      <w:lvl w:ilvl="0">
        <w:numFmt w:val="decimal"/>
        <w:lvlText w:val="%1."/>
        <w:lvlJc w:val="left"/>
      </w:lvl>
    </w:lvlOverride>
  </w:num>
  <w:num w:numId="9" w16cid:durableId="2099593787">
    <w:abstractNumId w:val="4"/>
    <w:lvlOverride w:ilvl="0">
      <w:lvl w:ilvl="0">
        <w:numFmt w:val="decimal"/>
        <w:lvlText w:val="%1."/>
        <w:lvlJc w:val="left"/>
      </w:lvl>
    </w:lvlOverride>
  </w:num>
  <w:num w:numId="10" w16cid:durableId="759179911">
    <w:abstractNumId w:val="9"/>
    <w:lvlOverride w:ilvl="0">
      <w:lvl w:ilvl="0">
        <w:numFmt w:val="decimal"/>
        <w:lvlText w:val="%1."/>
        <w:lvlJc w:val="left"/>
      </w:lvl>
    </w:lvlOverride>
  </w:num>
  <w:num w:numId="11" w16cid:durableId="1062604935">
    <w:abstractNumId w:val="8"/>
  </w:num>
  <w:num w:numId="12" w16cid:durableId="410007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95"/>
    <w:rsid w:val="0004303B"/>
    <w:rsid w:val="00044870"/>
    <w:rsid w:val="000711E0"/>
    <w:rsid w:val="000F6080"/>
    <w:rsid w:val="00150A41"/>
    <w:rsid w:val="00152659"/>
    <w:rsid w:val="00161DEF"/>
    <w:rsid w:val="00174B67"/>
    <w:rsid w:val="00181218"/>
    <w:rsid w:val="001A4E26"/>
    <w:rsid w:val="001E7263"/>
    <w:rsid w:val="001F2847"/>
    <w:rsid w:val="0020485E"/>
    <w:rsid w:val="0022460C"/>
    <w:rsid w:val="002846A8"/>
    <w:rsid w:val="002856D5"/>
    <w:rsid w:val="002A5041"/>
    <w:rsid w:val="002A76E4"/>
    <w:rsid w:val="002E4183"/>
    <w:rsid w:val="003116CB"/>
    <w:rsid w:val="00330A9D"/>
    <w:rsid w:val="0035593B"/>
    <w:rsid w:val="003925EF"/>
    <w:rsid w:val="003C62FD"/>
    <w:rsid w:val="003E51BA"/>
    <w:rsid w:val="003F539D"/>
    <w:rsid w:val="00405199"/>
    <w:rsid w:val="004A47B8"/>
    <w:rsid w:val="004C25CD"/>
    <w:rsid w:val="004D6385"/>
    <w:rsid w:val="004E76E8"/>
    <w:rsid w:val="00507F4E"/>
    <w:rsid w:val="00525B16"/>
    <w:rsid w:val="005726CD"/>
    <w:rsid w:val="00577B75"/>
    <w:rsid w:val="00586BAA"/>
    <w:rsid w:val="005B59A9"/>
    <w:rsid w:val="005E6BFF"/>
    <w:rsid w:val="00620434"/>
    <w:rsid w:val="00633EBE"/>
    <w:rsid w:val="0065301C"/>
    <w:rsid w:val="0066179C"/>
    <w:rsid w:val="00677A3B"/>
    <w:rsid w:val="00696826"/>
    <w:rsid w:val="006B0A64"/>
    <w:rsid w:val="006E479E"/>
    <w:rsid w:val="00715195"/>
    <w:rsid w:val="007765B9"/>
    <w:rsid w:val="007810F7"/>
    <w:rsid w:val="00790847"/>
    <w:rsid w:val="007A3520"/>
    <w:rsid w:val="007A4C0F"/>
    <w:rsid w:val="007A59C2"/>
    <w:rsid w:val="007C4338"/>
    <w:rsid w:val="007C7F03"/>
    <w:rsid w:val="007D4D2D"/>
    <w:rsid w:val="008246CA"/>
    <w:rsid w:val="008531B1"/>
    <w:rsid w:val="00866CF3"/>
    <w:rsid w:val="00881757"/>
    <w:rsid w:val="00921080"/>
    <w:rsid w:val="009243E6"/>
    <w:rsid w:val="00936770"/>
    <w:rsid w:val="009F70AD"/>
    <w:rsid w:val="00A04666"/>
    <w:rsid w:val="00A14395"/>
    <w:rsid w:val="00A8096B"/>
    <w:rsid w:val="00AA5DAF"/>
    <w:rsid w:val="00AD4A80"/>
    <w:rsid w:val="00AF02E1"/>
    <w:rsid w:val="00B01E0C"/>
    <w:rsid w:val="00B529A7"/>
    <w:rsid w:val="00B94211"/>
    <w:rsid w:val="00BD42D3"/>
    <w:rsid w:val="00BE2754"/>
    <w:rsid w:val="00BE6DDA"/>
    <w:rsid w:val="00BF441B"/>
    <w:rsid w:val="00C005E3"/>
    <w:rsid w:val="00C0120A"/>
    <w:rsid w:val="00C600DD"/>
    <w:rsid w:val="00C60D7F"/>
    <w:rsid w:val="00CB52B2"/>
    <w:rsid w:val="00CC6429"/>
    <w:rsid w:val="00D37AE0"/>
    <w:rsid w:val="00D75A44"/>
    <w:rsid w:val="00D81868"/>
    <w:rsid w:val="00D86E3C"/>
    <w:rsid w:val="00DA1B9C"/>
    <w:rsid w:val="00DA40C7"/>
    <w:rsid w:val="00E2711A"/>
    <w:rsid w:val="00E37043"/>
    <w:rsid w:val="00E47E54"/>
    <w:rsid w:val="00E67DB9"/>
    <w:rsid w:val="00E70100"/>
    <w:rsid w:val="00E855B7"/>
    <w:rsid w:val="00EC0A49"/>
    <w:rsid w:val="00EC1A07"/>
    <w:rsid w:val="00EC3D4D"/>
    <w:rsid w:val="00EC709A"/>
    <w:rsid w:val="00F646A8"/>
    <w:rsid w:val="00F75D8F"/>
    <w:rsid w:val="00FA1C77"/>
    <w:rsid w:val="00FB16C2"/>
    <w:rsid w:val="00FB6F11"/>
    <w:rsid w:val="00FC7E1E"/>
    <w:rsid w:val="00FF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AE47"/>
  <w15:chartTrackingRefBased/>
  <w15:docId w15:val="{C4EF477E-6F96-40CA-B3EF-E3238B49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1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1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1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1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1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195"/>
    <w:rPr>
      <w:rFonts w:eastAsiaTheme="majorEastAsia" w:cstheme="majorBidi"/>
      <w:color w:val="272727" w:themeColor="text1" w:themeTint="D8"/>
    </w:rPr>
  </w:style>
  <w:style w:type="paragraph" w:styleId="Title">
    <w:name w:val="Title"/>
    <w:basedOn w:val="Normal"/>
    <w:next w:val="Normal"/>
    <w:link w:val="TitleChar"/>
    <w:uiPriority w:val="10"/>
    <w:qFormat/>
    <w:rsid w:val="00715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195"/>
    <w:pPr>
      <w:spacing w:before="160"/>
      <w:jc w:val="center"/>
    </w:pPr>
    <w:rPr>
      <w:i/>
      <w:iCs/>
      <w:color w:val="404040" w:themeColor="text1" w:themeTint="BF"/>
    </w:rPr>
  </w:style>
  <w:style w:type="character" w:customStyle="1" w:styleId="QuoteChar">
    <w:name w:val="Quote Char"/>
    <w:basedOn w:val="DefaultParagraphFont"/>
    <w:link w:val="Quote"/>
    <w:uiPriority w:val="29"/>
    <w:rsid w:val="00715195"/>
    <w:rPr>
      <w:i/>
      <w:iCs/>
      <w:color w:val="404040" w:themeColor="text1" w:themeTint="BF"/>
    </w:rPr>
  </w:style>
  <w:style w:type="paragraph" w:styleId="ListParagraph">
    <w:name w:val="List Paragraph"/>
    <w:basedOn w:val="Normal"/>
    <w:uiPriority w:val="34"/>
    <w:qFormat/>
    <w:rsid w:val="00715195"/>
    <w:pPr>
      <w:ind w:left="720"/>
      <w:contextualSpacing/>
    </w:pPr>
  </w:style>
  <w:style w:type="character" w:styleId="IntenseEmphasis">
    <w:name w:val="Intense Emphasis"/>
    <w:basedOn w:val="DefaultParagraphFont"/>
    <w:uiPriority w:val="21"/>
    <w:qFormat/>
    <w:rsid w:val="00715195"/>
    <w:rPr>
      <w:i/>
      <w:iCs/>
      <w:color w:val="0F4761" w:themeColor="accent1" w:themeShade="BF"/>
    </w:rPr>
  </w:style>
  <w:style w:type="paragraph" w:styleId="IntenseQuote">
    <w:name w:val="Intense Quote"/>
    <w:basedOn w:val="Normal"/>
    <w:next w:val="Normal"/>
    <w:link w:val="IntenseQuoteChar"/>
    <w:uiPriority w:val="30"/>
    <w:qFormat/>
    <w:rsid w:val="007151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195"/>
    <w:rPr>
      <w:i/>
      <w:iCs/>
      <w:color w:val="0F4761" w:themeColor="accent1" w:themeShade="BF"/>
    </w:rPr>
  </w:style>
  <w:style w:type="character" w:styleId="IntenseReference">
    <w:name w:val="Intense Reference"/>
    <w:basedOn w:val="DefaultParagraphFont"/>
    <w:uiPriority w:val="32"/>
    <w:qFormat/>
    <w:rsid w:val="00715195"/>
    <w:rPr>
      <w:b/>
      <w:bCs/>
      <w:smallCaps/>
      <w:color w:val="0F4761" w:themeColor="accent1" w:themeShade="BF"/>
      <w:spacing w:val="5"/>
    </w:rPr>
  </w:style>
  <w:style w:type="character" w:styleId="Hyperlink">
    <w:name w:val="Hyperlink"/>
    <w:basedOn w:val="DefaultParagraphFont"/>
    <w:uiPriority w:val="99"/>
    <w:unhideWhenUsed/>
    <w:rsid w:val="00715195"/>
    <w:rPr>
      <w:color w:val="467886" w:themeColor="hyperlink"/>
      <w:u w:val="single"/>
    </w:rPr>
  </w:style>
  <w:style w:type="character" w:styleId="UnresolvedMention">
    <w:name w:val="Unresolved Mention"/>
    <w:basedOn w:val="DefaultParagraphFont"/>
    <w:uiPriority w:val="99"/>
    <w:semiHidden/>
    <w:unhideWhenUsed/>
    <w:rsid w:val="00715195"/>
    <w:rPr>
      <w:color w:val="605E5C"/>
      <w:shd w:val="clear" w:color="auto" w:fill="E1DFDD"/>
    </w:rPr>
  </w:style>
  <w:style w:type="character" w:styleId="FollowedHyperlink">
    <w:name w:val="FollowedHyperlink"/>
    <w:basedOn w:val="DefaultParagraphFont"/>
    <w:uiPriority w:val="99"/>
    <w:semiHidden/>
    <w:unhideWhenUsed/>
    <w:rsid w:val="00C005E3"/>
    <w:rPr>
      <w:color w:val="96607D" w:themeColor="followedHyperlink"/>
      <w:u w:val="single"/>
    </w:rPr>
  </w:style>
  <w:style w:type="paragraph" w:styleId="NormalWeb">
    <w:name w:val="Normal (Web)"/>
    <w:basedOn w:val="Normal"/>
    <w:uiPriority w:val="99"/>
    <w:semiHidden/>
    <w:unhideWhenUsed/>
    <w:rsid w:val="009243E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4324/9781003292548-71" TargetMode="External"/><Relationship Id="rId18" Type="http://schemas.openxmlformats.org/officeDocument/2006/relationships/hyperlink" Target="https://www.england.nhs.uk/patient-safety/the-nhs-patient-safety-strateg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007/s11205-021-02702-x" TargetMode="External"/><Relationship Id="rId17" Type="http://schemas.openxmlformats.org/officeDocument/2006/relationships/hyperlink" Target="https://www.england.nhs.uk/wp-content/uploads/2023/06/edi-improvement-plan-plain-english.pdf" TargetMode="External"/><Relationship Id="rId2" Type="http://schemas.openxmlformats.org/officeDocument/2006/relationships/numbering" Target="numbering.xml"/><Relationship Id="rId16" Type="http://schemas.openxmlformats.org/officeDocument/2006/relationships/hyperlink" Target="https://www.england.nhs.uk/ourwork/clinical-policy/older-people/healthy-ageing-car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9/ICIT58056.2023.10225762" TargetMode="External"/><Relationship Id="rId5" Type="http://schemas.openxmlformats.org/officeDocument/2006/relationships/webSettings" Target="webSettings.xml"/><Relationship Id="rId15" Type="http://schemas.openxmlformats.org/officeDocument/2006/relationships/hyperlink" Target="https://doi.org/10.1177/000271625127600135" TargetMode="External"/><Relationship Id="rId10" Type="http://schemas.openxmlformats.org/officeDocument/2006/relationships/hyperlink" Target="https://www.ageuk.org.uk/siteassets/documents/reports-and-publications/reports-and-briefings/health--wellbeing/state-of-health-and-care/state_of_health_and_social_care_24.pdf" TargetMode="External"/><Relationship Id="rId19" Type="http://schemas.openxmlformats.org/officeDocument/2006/relationships/hyperlink" Target="https://www.nice.org.uk/guidance/ng24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46991/AFA/2025.21.1.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1B3D5-11A3-47AC-91F7-C475648F3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Foroozan (2411283)</dc:creator>
  <cp:keywords/>
  <dc:description/>
  <cp:lastModifiedBy>Reza Foroozan (2411283)</cp:lastModifiedBy>
  <cp:revision>2</cp:revision>
  <dcterms:created xsi:type="dcterms:W3CDTF">2026-07-01T20:14:00Z</dcterms:created>
  <dcterms:modified xsi:type="dcterms:W3CDTF">2026-07-01T20:14:00Z</dcterms:modified>
</cp:coreProperties>
</file>