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498000" w14:textId="77777777" w:rsidR="00993A45" w:rsidRDefault="00993A45" w:rsidP="00993A45">
      <w:pPr>
        <w:jc w:val="center"/>
        <w:rPr>
          <w:rFonts w:ascii="Times New Roman" w:hAnsi="Times New Roman" w:cs="Times New Roman"/>
          <w:i/>
          <w:iCs/>
          <w:sz w:val="48"/>
          <w:szCs w:val="48"/>
        </w:rPr>
      </w:pPr>
      <w:r>
        <w:rPr>
          <w:rFonts w:ascii="Times New Roman" w:hAnsi="Times New Roman" w:cs="Times New Roman"/>
          <w:i/>
          <w:iCs/>
          <w:sz w:val="48"/>
          <w:szCs w:val="48"/>
        </w:rPr>
        <w:t>University of Wales Trinity Saint David</w:t>
      </w:r>
    </w:p>
    <w:p w14:paraId="50C06F6B" w14:textId="77777777" w:rsidR="00993A45" w:rsidRDefault="00993A45" w:rsidP="00993A45">
      <w:pPr>
        <w:jc w:val="center"/>
        <w:rPr>
          <w:rFonts w:ascii="Times New Roman" w:hAnsi="Times New Roman" w:cs="Times New Roman"/>
          <w:i/>
          <w:iCs/>
          <w:sz w:val="48"/>
          <w:szCs w:val="48"/>
        </w:rPr>
      </w:pPr>
      <w:r>
        <w:rPr>
          <w:rFonts w:ascii="Times New Roman" w:hAnsi="Times New Roman" w:cs="Times New Roman"/>
          <w:i/>
          <w:iCs/>
          <w:sz w:val="48"/>
          <w:szCs w:val="48"/>
        </w:rPr>
        <w:t>London</w:t>
      </w:r>
    </w:p>
    <w:p w14:paraId="017F3989" w14:textId="77777777" w:rsidR="00993A45" w:rsidRDefault="00993A45" w:rsidP="00993A45">
      <w:pPr>
        <w:jc w:val="center"/>
        <w:rPr>
          <w:rFonts w:ascii="Times New Roman" w:hAnsi="Times New Roman" w:cs="Times New Roman"/>
          <w:i/>
          <w:iCs/>
          <w:sz w:val="48"/>
          <w:szCs w:val="48"/>
        </w:rPr>
      </w:pPr>
    </w:p>
    <w:p w14:paraId="08CEF232" w14:textId="77777777" w:rsidR="00993A45" w:rsidRDefault="00993A45" w:rsidP="00993A45">
      <w:pPr>
        <w:jc w:val="center"/>
        <w:rPr>
          <w:rFonts w:ascii="Times New Roman" w:hAnsi="Times New Roman" w:cs="Times New Roman"/>
          <w:i/>
          <w:iCs/>
          <w:sz w:val="48"/>
          <w:szCs w:val="48"/>
        </w:rPr>
      </w:pPr>
    </w:p>
    <w:p w14:paraId="062E2F33" w14:textId="77777777" w:rsidR="00993A45" w:rsidRDefault="00993A45" w:rsidP="00993A45">
      <w:pPr>
        <w:jc w:val="center"/>
        <w:rPr>
          <w:rFonts w:ascii="Times New Roman" w:hAnsi="Times New Roman" w:cs="Times New Roman"/>
          <w:i/>
          <w:iCs/>
          <w:sz w:val="48"/>
          <w:szCs w:val="48"/>
        </w:rPr>
      </w:pPr>
    </w:p>
    <w:p w14:paraId="34D57E00" w14:textId="77777777" w:rsidR="00993A45" w:rsidRDefault="00993A45" w:rsidP="00993A45">
      <w:pPr>
        <w:jc w:val="center"/>
        <w:rPr>
          <w:rFonts w:ascii="Times New Roman" w:hAnsi="Times New Roman" w:cs="Times New Roman"/>
          <w:i/>
          <w:iCs/>
          <w:sz w:val="48"/>
          <w:szCs w:val="48"/>
        </w:rPr>
      </w:pPr>
    </w:p>
    <w:p w14:paraId="7D4F863F" w14:textId="4E263C56" w:rsidR="00993A45" w:rsidRDefault="00993A45" w:rsidP="00993A45">
      <w:pPr>
        <w:jc w:val="center"/>
        <w:rPr>
          <w:rFonts w:ascii="Times New Roman" w:hAnsi="Times New Roman" w:cs="Times New Roman"/>
          <w:b/>
          <w:bCs/>
          <w:sz w:val="48"/>
          <w:szCs w:val="48"/>
        </w:rPr>
      </w:pPr>
      <w:r>
        <w:rPr>
          <w:rFonts w:ascii="Times New Roman" w:hAnsi="Times New Roman" w:cs="Times New Roman"/>
          <w:b/>
          <w:bCs/>
          <w:sz w:val="48"/>
          <w:szCs w:val="48"/>
        </w:rPr>
        <w:t>The Global Business Environment (LCBB4005)</w:t>
      </w:r>
    </w:p>
    <w:p w14:paraId="6EDE28F1" w14:textId="4F7772D1" w:rsidR="00993A45" w:rsidRDefault="00993A45" w:rsidP="00993A45">
      <w:pPr>
        <w:jc w:val="center"/>
        <w:rPr>
          <w:rFonts w:ascii="Times New Roman" w:hAnsi="Times New Roman" w:cs="Times New Roman"/>
          <w:b/>
          <w:bCs/>
          <w:sz w:val="48"/>
          <w:szCs w:val="48"/>
        </w:rPr>
      </w:pPr>
      <w:r>
        <w:rPr>
          <w:rFonts w:ascii="Times New Roman" w:hAnsi="Times New Roman" w:cs="Times New Roman"/>
          <w:b/>
          <w:bCs/>
          <w:sz w:val="48"/>
          <w:szCs w:val="48"/>
        </w:rPr>
        <w:t>Assignment 2</w:t>
      </w:r>
    </w:p>
    <w:p w14:paraId="2987A570" w14:textId="77777777" w:rsidR="00993A45" w:rsidRDefault="00993A45" w:rsidP="00993A45">
      <w:pPr>
        <w:jc w:val="center"/>
        <w:rPr>
          <w:rFonts w:ascii="Times New Roman" w:hAnsi="Times New Roman" w:cs="Times New Roman"/>
          <w:b/>
          <w:bCs/>
          <w:sz w:val="48"/>
          <w:szCs w:val="48"/>
        </w:rPr>
      </w:pPr>
    </w:p>
    <w:p w14:paraId="53E2806B" w14:textId="77777777" w:rsidR="00993A45" w:rsidRDefault="00993A45" w:rsidP="00993A45">
      <w:pPr>
        <w:jc w:val="center"/>
        <w:rPr>
          <w:rFonts w:ascii="Times New Roman" w:hAnsi="Times New Roman" w:cs="Times New Roman"/>
          <w:b/>
          <w:bCs/>
          <w:sz w:val="48"/>
          <w:szCs w:val="48"/>
        </w:rPr>
      </w:pPr>
    </w:p>
    <w:p w14:paraId="336574B2" w14:textId="77777777" w:rsidR="00993A45" w:rsidRDefault="00993A45" w:rsidP="00993A45">
      <w:pPr>
        <w:jc w:val="center"/>
        <w:rPr>
          <w:rFonts w:ascii="Times New Roman" w:hAnsi="Times New Roman" w:cs="Times New Roman"/>
          <w:b/>
          <w:bCs/>
          <w:sz w:val="48"/>
          <w:szCs w:val="48"/>
        </w:rPr>
      </w:pPr>
    </w:p>
    <w:p w14:paraId="563A92C0" w14:textId="508222C4" w:rsidR="00993A45" w:rsidRDefault="00993A45" w:rsidP="00993A45">
      <w:pPr>
        <w:rPr>
          <w:rFonts w:ascii="Times New Roman" w:hAnsi="Times New Roman" w:cs="Times New Roman"/>
          <w:sz w:val="36"/>
          <w:szCs w:val="36"/>
        </w:rPr>
      </w:pPr>
      <w:r>
        <w:rPr>
          <w:rFonts w:ascii="Times New Roman" w:hAnsi="Times New Roman" w:cs="Times New Roman"/>
          <w:sz w:val="36"/>
          <w:szCs w:val="36"/>
        </w:rPr>
        <w:t>Submitted to:                                                        Submitted by:  Molly Jack                                                    Rumyan Zarankov</w:t>
      </w:r>
    </w:p>
    <w:p w14:paraId="201CB189" w14:textId="77777777" w:rsidR="00993A45" w:rsidRDefault="00993A45" w:rsidP="00993A45">
      <w:pPr>
        <w:jc w:val="right"/>
        <w:rPr>
          <w:rFonts w:ascii="Times New Roman" w:hAnsi="Times New Roman" w:cs="Times New Roman"/>
          <w:sz w:val="36"/>
          <w:szCs w:val="36"/>
        </w:rPr>
      </w:pPr>
      <w:r>
        <w:rPr>
          <w:rFonts w:ascii="Times New Roman" w:hAnsi="Times New Roman" w:cs="Times New Roman"/>
          <w:sz w:val="36"/>
          <w:szCs w:val="36"/>
        </w:rPr>
        <w:t>1913489</w:t>
      </w:r>
    </w:p>
    <w:p w14:paraId="3EE45E1B" w14:textId="6E626F17" w:rsidR="008979B7" w:rsidRDefault="008979B7"/>
    <w:p w14:paraId="514CABA2" w14:textId="77777777" w:rsidR="008979B7" w:rsidRDefault="008979B7">
      <w:pPr>
        <w:spacing w:line="259" w:lineRule="auto"/>
      </w:pPr>
      <w:r>
        <w:br w:type="page"/>
      </w:r>
    </w:p>
    <w:sdt>
      <w:sdtPr>
        <w:rPr>
          <w:rFonts w:ascii="Times New Roman" w:eastAsiaTheme="minorHAnsi" w:hAnsi="Times New Roman" w:cstheme="minorBidi"/>
          <w:b w:val="0"/>
          <w:bCs w:val="0"/>
          <w:color w:val="auto"/>
          <w:sz w:val="22"/>
          <w:szCs w:val="22"/>
          <w:lang w:val="en-GB" w:eastAsia="en-US"/>
        </w:rPr>
        <w:id w:val="-921017853"/>
        <w:docPartObj>
          <w:docPartGallery w:val="Table of Contents"/>
          <w:docPartUnique/>
        </w:docPartObj>
      </w:sdtPr>
      <w:sdtEndPr>
        <w:rPr>
          <w:rFonts w:asciiTheme="minorHAnsi" w:hAnsiTheme="minorHAnsi"/>
          <w:noProof/>
        </w:rPr>
      </w:sdtEndPr>
      <w:sdtContent>
        <w:p w14:paraId="59B02334" w14:textId="408AC69D" w:rsidR="008979B7" w:rsidRDefault="005563B5" w:rsidP="008979B7">
          <w:pPr>
            <w:pStyle w:val="TOCHeading"/>
          </w:pPr>
          <w:r>
            <w:t>Table of Contents</w:t>
          </w:r>
        </w:p>
        <w:p w14:paraId="76054E63" w14:textId="37209FC8" w:rsidR="004C432D" w:rsidRDefault="008979B7">
          <w:pPr>
            <w:pStyle w:val="TOC1"/>
            <w:tabs>
              <w:tab w:val="right" w:leader="dot" w:pos="9016"/>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59318724" w:history="1">
            <w:r w:rsidR="004C432D" w:rsidRPr="00BD597D">
              <w:rPr>
                <w:rStyle w:val="Hyperlink"/>
                <w:noProof/>
              </w:rPr>
              <w:t>Introduction</w:t>
            </w:r>
            <w:r w:rsidR="004C432D">
              <w:rPr>
                <w:noProof/>
                <w:webHidden/>
              </w:rPr>
              <w:tab/>
            </w:r>
            <w:r w:rsidR="004C432D">
              <w:rPr>
                <w:noProof/>
                <w:webHidden/>
              </w:rPr>
              <w:fldChar w:fldCharType="begin"/>
            </w:r>
            <w:r w:rsidR="004C432D">
              <w:rPr>
                <w:noProof/>
                <w:webHidden/>
              </w:rPr>
              <w:instrText xml:space="preserve"> PAGEREF _Toc59318724 \h </w:instrText>
            </w:r>
            <w:r w:rsidR="004C432D">
              <w:rPr>
                <w:noProof/>
                <w:webHidden/>
              </w:rPr>
            </w:r>
            <w:r w:rsidR="004C432D">
              <w:rPr>
                <w:noProof/>
                <w:webHidden/>
              </w:rPr>
              <w:fldChar w:fldCharType="separate"/>
            </w:r>
            <w:r w:rsidR="004C432D">
              <w:rPr>
                <w:noProof/>
                <w:webHidden/>
              </w:rPr>
              <w:t>3</w:t>
            </w:r>
            <w:r w:rsidR="004C432D">
              <w:rPr>
                <w:noProof/>
                <w:webHidden/>
              </w:rPr>
              <w:fldChar w:fldCharType="end"/>
            </w:r>
          </w:hyperlink>
        </w:p>
        <w:p w14:paraId="449D1444" w14:textId="0B50D59A" w:rsidR="004C432D" w:rsidRDefault="0087435F">
          <w:pPr>
            <w:pStyle w:val="TOC1"/>
            <w:tabs>
              <w:tab w:val="right" w:leader="dot" w:pos="9016"/>
            </w:tabs>
            <w:rPr>
              <w:rFonts w:asciiTheme="minorHAnsi" w:eastAsiaTheme="minorEastAsia" w:hAnsiTheme="minorHAnsi"/>
              <w:noProof/>
              <w:lang w:val="en-GB" w:eastAsia="en-GB"/>
            </w:rPr>
          </w:pPr>
          <w:hyperlink w:anchor="_Toc59318725" w:history="1">
            <w:r w:rsidR="004C432D" w:rsidRPr="00BD597D">
              <w:rPr>
                <w:rStyle w:val="Hyperlink"/>
                <w:noProof/>
              </w:rPr>
              <w:t>How has COVID-19 affected the businesses</w:t>
            </w:r>
            <w:r w:rsidR="004C432D">
              <w:rPr>
                <w:noProof/>
                <w:webHidden/>
              </w:rPr>
              <w:tab/>
            </w:r>
            <w:r w:rsidR="004C432D">
              <w:rPr>
                <w:noProof/>
                <w:webHidden/>
              </w:rPr>
              <w:fldChar w:fldCharType="begin"/>
            </w:r>
            <w:r w:rsidR="004C432D">
              <w:rPr>
                <w:noProof/>
                <w:webHidden/>
              </w:rPr>
              <w:instrText xml:space="preserve"> PAGEREF _Toc59318725 \h </w:instrText>
            </w:r>
            <w:r w:rsidR="004C432D">
              <w:rPr>
                <w:noProof/>
                <w:webHidden/>
              </w:rPr>
            </w:r>
            <w:r w:rsidR="004C432D">
              <w:rPr>
                <w:noProof/>
                <w:webHidden/>
              </w:rPr>
              <w:fldChar w:fldCharType="separate"/>
            </w:r>
            <w:r w:rsidR="004C432D">
              <w:rPr>
                <w:noProof/>
                <w:webHidden/>
              </w:rPr>
              <w:t>3</w:t>
            </w:r>
            <w:r w:rsidR="004C432D">
              <w:rPr>
                <w:noProof/>
                <w:webHidden/>
              </w:rPr>
              <w:fldChar w:fldCharType="end"/>
            </w:r>
          </w:hyperlink>
        </w:p>
        <w:p w14:paraId="591F488C" w14:textId="1F0D6EAF" w:rsidR="004C432D" w:rsidRDefault="0087435F">
          <w:pPr>
            <w:pStyle w:val="TOC1"/>
            <w:tabs>
              <w:tab w:val="right" w:leader="dot" w:pos="9016"/>
            </w:tabs>
            <w:rPr>
              <w:rFonts w:asciiTheme="minorHAnsi" w:eastAsiaTheme="minorEastAsia" w:hAnsiTheme="minorHAnsi"/>
              <w:noProof/>
              <w:lang w:val="en-GB" w:eastAsia="en-GB"/>
            </w:rPr>
          </w:pPr>
          <w:hyperlink w:anchor="_Toc59318726" w:history="1">
            <w:r w:rsidR="004C432D" w:rsidRPr="00BD597D">
              <w:rPr>
                <w:rStyle w:val="Hyperlink"/>
                <w:noProof/>
              </w:rPr>
              <w:t>Technological advancements in COVID-19</w:t>
            </w:r>
            <w:r w:rsidR="004C432D">
              <w:rPr>
                <w:noProof/>
                <w:webHidden/>
              </w:rPr>
              <w:tab/>
            </w:r>
            <w:r w:rsidR="004C432D">
              <w:rPr>
                <w:noProof/>
                <w:webHidden/>
              </w:rPr>
              <w:fldChar w:fldCharType="begin"/>
            </w:r>
            <w:r w:rsidR="004C432D">
              <w:rPr>
                <w:noProof/>
                <w:webHidden/>
              </w:rPr>
              <w:instrText xml:space="preserve"> PAGEREF _Toc59318726 \h </w:instrText>
            </w:r>
            <w:r w:rsidR="004C432D">
              <w:rPr>
                <w:noProof/>
                <w:webHidden/>
              </w:rPr>
            </w:r>
            <w:r w:rsidR="004C432D">
              <w:rPr>
                <w:noProof/>
                <w:webHidden/>
              </w:rPr>
              <w:fldChar w:fldCharType="separate"/>
            </w:r>
            <w:r w:rsidR="004C432D">
              <w:rPr>
                <w:noProof/>
                <w:webHidden/>
              </w:rPr>
              <w:t>3</w:t>
            </w:r>
            <w:r w:rsidR="004C432D">
              <w:rPr>
                <w:noProof/>
                <w:webHidden/>
              </w:rPr>
              <w:fldChar w:fldCharType="end"/>
            </w:r>
          </w:hyperlink>
        </w:p>
        <w:p w14:paraId="202F0684" w14:textId="37C4821B" w:rsidR="004C432D" w:rsidRDefault="0087435F">
          <w:pPr>
            <w:pStyle w:val="TOC3"/>
            <w:tabs>
              <w:tab w:val="right" w:leader="dot" w:pos="9016"/>
            </w:tabs>
            <w:rPr>
              <w:rFonts w:asciiTheme="minorHAnsi" w:eastAsiaTheme="minorEastAsia" w:hAnsiTheme="minorHAnsi"/>
              <w:noProof/>
              <w:lang w:val="en-GB" w:eastAsia="en-GB"/>
            </w:rPr>
          </w:pPr>
          <w:hyperlink w:anchor="_Toc59318727" w:history="1">
            <w:r w:rsidR="004C432D" w:rsidRPr="00BD597D">
              <w:rPr>
                <w:rStyle w:val="Hyperlink"/>
                <w:noProof/>
              </w:rPr>
              <w:t>Software, web site and web pages</w:t>
            </w:r>
            <w:r w:rsidR="004C432D">
              <w:rPr>
                <w:noProof/>
                <w:webHidden/>
              </w:rPr>
              <w:tab/>
            </w:r>
            <w:r w:rsidR="004C432D">
              <w:rPr>
                <w:noProof/>
                <w:webHidden/>
              </w:rPr>
              <w:fldChar w:fldCharType="begin"/>
            </w:r>
            <w:r w:rsidR="004C432D">
              <w:rPr>
                <w:noProof/>
                <w:webHidden/>
              </w:rPr>
              <w:instrText xml:space="preserve"> PAGEREF _Toc59318727 \h </w:instrText>
            </w:r>
            <w:r w:rsidR="004C432D">
              <w:rPr>
                <w:noProof/>
                <w:webHidden/>
              </w:rPr>
            </w:r>
            <w:r w:rsidR="004C432D">
              <w:rPr>
                <w:noProof/>
                <w:webHidden/>
              </w:rPr>
              <w:fldChar w:fldCharType="separate"/>
            </w:r>
            <w:r w:rsidR="004C432D">
              <w:rPr>
                <w:noProof/>
                <w:webHidden/>
              </w:rPr>
              <w:t>4</w:t>
            </w:r>
            <w:r w:rsidR="004C432D">
              <w:rPr>
                <w:noProof/>
                <w:webHidden/>
              </w:rPr>
              <w:fldChar w:fldCharType="end"/>
            </w:r>
          </w:hyperlink>
        </w:p>
        <w:p w14:paraId="4719BFC2" w14:textId="4D636423" w:rsidR="004C432D" w:rsidRDefault="0087435F">
          <w:pPr>
            <w:pStyle w:val="TOC1"/>
            <w:tabs>
              <w:tab w:val="right" w:leader="dot" w:pos="9016"/>
            </w:tabs>
            <w:rPr>
              <w:rFonts w:asciiTheme="minorHAnsi" w:eastAsiaTheme="minorEastAsia" w:hAnsiTheme="minorHAnsi"/>
              <w:noProof/>
              <w:lang w:val="en-GB" w:eastAsia="en-GB"/>
            </w:rPr>
          </w:pPr>
          <w:hyperlink w:anchor="_Toc59318728" w:history="1">
            <w:r w:rsidR="004C432D" w:rsidRPr="00BD597D">
              <w:rPr>
                <w:rStyle w:val="Hyperlink"/>
                <w:noProof/>
              </w:rPr>
              <w:t>COVID-19 impact on the Apple Industry</w:t>
            </w:r>
            <w:r w:rsidR="004C432D">
              <w:rPr>
                <w:noProof/>
                <w:webHidden/>
              </w:rPr>
              <w:tab/>
            </w:r>
            <w:r w:rsidR="004C432D">
              <w:rPr>
                <w:noProof/>
                <w:webHidden/>
              </w:rPr>
              <w:fldChar w:fldCharType="begin"/>
            </w:r>
            <w:r w:rsidR="004C432D">
              <w:rPr>
                <w:noProof/>
                <w:webHidden/>
              </w:rPr>
              <w:instrText xml:space="preserve"> PAGEREF _Toc59318728 \h </w:instrText>
            </w:r>
            <w:r w:rsidR="004C432D">
              <w:rPr>
                <w:noProof/>
                <w:webHidden/>
              </w:rPr>
            </w:r>
            <w:r w:rsidR="004C432D">
              <w:rPr>
                <w:noProof/>
                <w:webHidden/>
              </w:rPr>
              <w:fldChar w:fldCharType="separate"/>
            </w:r>
            <w:r w:rsidR="004C432D">
              <w:rPr>
                <w:noProof/>
                <w:webHidden/>
              </w:rPr>
              <w:t>4</w:t>
            </w:r>
            <w:r w:rsidR="004C432D">
              <w:rPr>
                <w:noProof/>
                <w:webHidden/>
              </w:rPr>
              <w:fldChar w:fldCharType="end"/>
            </w:r>
          </w:hyperlink>
        </w:p>
        <w:p w14:paraId="41DE4C18" w14:textId="69E783AF" w:rsidR="004C432D" w:rsidRDefault="0087435F">
          <w:pPr>
            <w:pStyle w:val="TOC1"/>
            <w:tabs>
              <w:tab w:val="right" w:leader="dot" w:pos="9016"/>
            </w:tabs>
            <w:rPr>
              <w:rFonts w:asciiTheme="minorHAnsi" w:eastAsiaTheme="minorEastAsia" w:hAnsiTheme="minorHAnsi"/>
              <w:noProof/>
              <w:lang w:val="en-GB" w:eastAsia="en-GB"/>
            </w:rPr>
          </w:pPr>
          <w:hyperlink w:anchor="_Toc59318729" w:history="1">
            <w:r w:rsidR="004C432D" w:rsidRPr="00BD597D">
              <w:rPr>
                <w:rStyle w:val="Hyperlink"/>
                <w:noProof/>
              </w:rPr>
              <w:t>The late release of the new phone than preceding ones</w:t>
            </w:r>
            <w:r w:rsidR="004C432D">
              <w:rPr>
                <w:noProof/>
                <w:webHidden/>
              </w:rPr>
              <w:tab/>
            </w:r>
            <w:r w:rsidR="004C432D">
              <w:rPr>
                <w:noProof/>
                <w:webHidden/>
              </w:rPr>
              <w:fldChar w:fldCharType="begin"/>
            </w:r>
            <w:r w:rsidR="004C432D">
              <w:rPr>
                <w:noProof/>
                <w:webHidden/>
              </w:rPr>
              <w:instrText xml:space="preserve"> PAGEREF _Toc59318729 \h </w:instrText>
            </w:r>
            <w:r w:rsidR="004C432D">
              <w:rPr>
                <w:noProof/>
                <w:webHidden/>
              </w:rPr>
            </w:r>
            <w:r w:rsidR="004C432D">
              <w:rPr>
                <w:noProof/>
                <w:webHidden/>
              </w:rPr>
              <w:fldChar w:fldCharType="separate"/>
            </w:r>
            <w:r w:rsidR="004C432D">
              <w:rPr>
                <w:noProof/>
                <w:webHidden/>
              </w:rPr>
              <w:t>4</w:t>
            </w:r>
            <w:r w:rsidR="004C432D">
              <w:rPr>
                <w:noProof/>
                <w:webHidden/>
              </w:rPr>
              <w:fldChar w:fldCharType="end"/>
            </w:r>
          </w:hyperlink>
        </w:p>
        <w:p w14:paraId="081A0DAA" w14:textId="4100E194" w:rsidR="004C432D" w:rsidRDefault="0087435F">
          <w:pPr>
            <w:pStyle w:val="TOC1"/>
            <w:tabs>
              <w:tab w:val="right" w:leader="dot" w:pos="9016"/>
            </w:tabs>
            <w:rPr>
              <w:rFonts w:asciiTheme="minorHAnsi" w:eastAsiaTheme="minorEastAsia" w:hAnsiTheme="minorHAnsi"/>
              <w:noProof/>
              <w:lang w:val="en-GB" w:eastAsia="en-GB"/>
            </w:rPr>
          </w:pPr>
          <w:hyperlink w:anchor="_Toc59318730" w:history="1">
            <w:r w:rsidR="004C432D" w:rsidRPr="00BD597D">
              <w:rPr>
                <w:rStyle w:val="Hyperlink"/>
                <w:noProof/>
              </w:rPr>
              <w:t>Statistics of Apple Company seeing a downfall</w:t>
            </w:r>
            <w:r w:rsidR="004C432D">
              <w:rPr>
                <w:noProof/>
                <w:webHidden/>
              </w:rPr>
              <w:tab/>
            </w:r>
            <w:r w:rsidR="004C432D">
              <w:rPr>
                <w:noProof/>
                <w:webHidden/>
              </w:rPr>
              <w:fldChar w:fldCharType="begin"/>
            </w:r>
            <w:r w:rsidR="004C432D">
              <w:rPr>
                <w:noProof/>
                <w:webHidden/>
              </w:rPr>
              <w:instrText xml:space="preserve"> PAGEREF _Toc59318730 \h </w:instrText>
            </w:r>
            <w:r w:rsidR="004C432D">
              <w:rPr>
                <w:noProof/>
                <w:webHidden/>
              </w:rPr>
            </w:r>
            <w:r w:rsidR="004C432D">
              <w:rPr>
                <w:noProof/>
                <w:webHidden/>
              </w:rPr>
              <w:fldChar w:fldCharType="separate"/>
            </w:r>
            <w:r w:rsidR="004C432D">
              <w:rPr>
                <w:noProof/>
                <w:webHidden/>
              </w:rPr>
              <w:t>4</w:t>
            </w:r>
            <w:r w:rsidR="004C432D">
              <w:rPr>
                <w:noProof/>
                <w:webHidden/>
              </w:rPr>
              <w:fldChar w:fldCharType="end"/>
            </w:r>
          </w:hyperlink>
        </w:p>
        <w:p w14:paraId="6A8AD72C" w14:textId="19A17408" w:rsidR="004C432D" w:rsidRDefault="0087435F">
          <w:pPr>
            <w:pStyle w:val="TOC1"/>
            <w:tabs>
              <w:tab w:val="right" w:leader="dot" w:pos="9016"/>
            </w:tabs>
            <w:rPr>
              <w:rFonts w:asciiTheme="minorHAnsi" w:eastAsiaTheme="minorEastAsia" w:hAnsiTheme="minorHAnsi"/>
              <w:noProof/>
              <w:lang w:val="en-GB" w:eastAsia="en-GB"/>
            </w:rPr>
          </w:pPr>
          <w:hyperlink w:anchor="_Toc59318731" w:history="1">
            <w:r w:rsidR="004C432D" w:rsidRPr="00BD597D">
              <w:rPr>
                <w:rStyle w:val="Hyperlink"/>
                <w:noProof/>
              </w:rPr>
              <w:t>Extended time periods for all the processes</w:t>
            </w:r>
            <w:r w:rsidR="004C432D">
              <w:rPr>
                <w:noProof/>
                <w:webHidden/>
              </w:rPr>
              <w:tab/>
            </w:r>
            <w:r w:rsidR="004C432D">
              <w:rPr>
                <w:noProof/>
                <w:webHidden/>
              </w:rPr>
              <w:fldChar w:fldCharType="begin"/>
            </w:r>
            <w:r w:rsidR="004C432D">
              <w:rPr>
                <w:noProof/>
                <w:webHidden/>
              </w:rPr>
              <w:instrText xml:space="preserve"> PAGEREF _Toc59318731 \h </w:instrText>
            </w:r>
            <w:r w:rsidR="004C432D">
              <w:rPr>
                <w:noProof/>
                <w:webHidden/>
              </w:rPr>
            </w:r>
            <w:r w:rsidR="004C432D">
              <w:rPr>
                <w:noProof/>
                <w:webHidden/>
              </w:rPr>
              <w:fldChar w:fldCharType="separate"/>
            </w:r>
            <w:r w:rsidR="004C432D">
              <w:rPr>
                <w:noProof/>
                <w:webHidden/>
              </w:rPr>
              <w:t>5</w:t>
            </w:r>
            <w:r w:rsidR="004C432D">
              <w:rPr>
                <w:noProof/>
                <w:webHidden/>
              </w:rPr>
              <w:fldChar w:fldCharType="end"/>
            </w:r>
          </w:hyperlink>
        </w:p>
        <w:p w14:paraId="6B6D9776" w14:textId="36FCEE69" w:rsidR="004C432D" w:rsidRDefault="0087435F">
          <w:pPr>
            <w:pStyle w:val="TOC1"/>
            <w:tabs>
              <w:tab w:val="right" w:leader="dot" w:pos="9016"/>
            </w:tabs>
            <w:rPr>
              <w:rFonts w:asciiTheme="minorHAnsi" w:eastAsiaTheme="minorEastAsia" w:hAnsiTheme="minorHAnsi"/>
              <w:noProof/>
              <w:lang w:val="en-GB" w:eastAsia="en-GB"/>
            </w:rPr>
          </w:pPr>
          <w:hyperlink w:anchor="_Toc59318732" w:history="1">
            <w:r w:rsidR="004C432D" w:rsidRPr="00BD597D">
              <w:rPr>
                <w:rStyle w:val="Hyperlink"/>
                <w:noProof/>
              </w:rPr>
              <w:t>Caritas Commitment</w:t>
            </w:r>
            <w:r w:rsidR="004C432D">
              <w:rPr>
                <w:noProof/>
                <w:webHidden/>
              </w:rPr>
              <w:tab/>
            </w:r>
            <w:r w:rsidR="004C432D">
              <w:rPr>
                <w:noProof/>
                <w:webHidden/>
              </w:rPr>
              <w:fldChar w:fldCharType="begin"/>
            </w:r>
            <w:r w:rsidR="004C432D">
              <w:rPr>
                <w:noProof/>
                <w:webHidden/>
              </w:rPr>
              <w:instrText xml:space="preserve"> PAGEREF _Toc59318732 \h </w:instrText>
            </w:r>
            <w:r w:rsidR="004C432D">
              <w:rPr>
                <w:noProof/>
                <w:webHidden/>
              </w:rPr>
            </w:r>
            <w:r w:rsidR="004C432D">
              <w:rPr>
                <w:noProof/>
                <w:webHidden/>
              </w:rPr>
              <w:fldChar w:fldCharType="separate"/>
            </w:r>
            <w:r w:rsidR="004C432D">
              <w:rPr>
                <w:noProof/>
                <w:webHidden/>
              </w:rPr>
              <w:t>5</w:t>
            </w:r>
            <w:r w:rsidR="004C432D">
              <w:rPr>
                <w:noProof/>
                <w:webHidden/>
              </w:rPr>
              <w:fldChar w:fldCharType="end"/>
            </w:r>
          </w:hyperlink>
        </w:p>
        <w:p w14:paraId="665879F5" w14:textId="0C311D38" w:rsidR="004C432D" w:rsidRDefault="0087435F">
          <w:pPr>
            <w:pStyle w:val="TOC1"/>
            <w:tabs>
              <w:tab w:val="right" w:leader="dot" w:pos="9016"/>
            </w:tabs>
            <w:rPr>
              <w:rFonts w:asciiTheme="minorHAnsi" w:eastAsiaTheme="minorEastAsia" w:hAnsiTheme="minorHAnsi"/>
              <w:noProof/>
              <w:lang w:val="en-GB" w:eastAsia="en-GB"/>
            </w:rPr>
          </w:pPr>
          <w:hyperlink w:anchor="_Toc59318733" w:history="1">
            <w:r w:rsidR="004C432D" w:rsidRPr="00BD597D">
              <w:rPr>
                <w:rStyle w:val="Hyperlink"/>
                <w:noProof/>
              </w:rPr>
              <w:t>Backs to revenue in March</w:t>
            </w:r>
            <w:r w:rsidR="004C432D">
              <w:rPr>
                <w:noProof/>
                <w:webHidden/>
              </w:rPr>
              <w:tab/>
            </w:r>
            <w:r w:rsidR="004C432D">
              <w:rPr>
                <w:noProof/>
                <w:webHidden/>
              </w:rPr>
              <w:fldChar w:fldCharType="begin"/>
            </w:r>
            <w:r w:rsidR="004C432D">
              <w:rPr>
                <w:noProof/>
                <w:webHidden/>
              </w:rPr>
              <w:instrText xml:space="preserve"> PAGEREF _Toc59318733 \h </w:instrText>
            </w:r>
            <w:r w:rsidR="004C432D">
              <w:rPr>
                <w:noProof/>
                <w:webHidden/>
              </w:rPr>
            </w:r>
            <w:r w:rsidR="004C432D">
              <w:rPr>
                <w:noProof/>
                <w:webHidden/>
              </w:rPr>
              <w:fldChar w:fldCharType="separate"/>
            </w:r>
            <w:r w:rsidR="004C432D">
              <w:rPr>
                <w:noProof/>
                <w:webHidden/>
              </w:rPr>
              <w:t>6</w:t>
            </w:r>
            <w:r w:rsidR="004C432D">
              <w:rPr>
                <w:noProof/>
                <w:webHidden/>
              </w:rPr>
              <w:fldChar w:fldCharType="end"/>
            </w:r>
          </w:hyperlink>
        </w:p>
        <w:p w14:paraId="6B4BA203" w14:textId="59E7A6F8" w:rsidR="004C432D" w:rsidRDefault="0087435F">
          <w:pPr>
            <w:pStyle w:val="TOC1"/>
            <w:tabs>
              <w:tab w:val="right" w:leader="dot" w:pos="9016"/>
            </w:tabs>
            <w:rPr>
              <w:rFonts w:asciiTheme="minorHAnsi" w:eastAsiaTheme="minorEastAsia" w:hAnsiTheme="minorHAnsi"/>
              <w:noProof/>
              <w:lang w:val="en-GB" w:eastAsia="en-GB"/>
            </w:rPr>
          </w:pPr>
          <w:hyperlink w:anchor="_Toc59318734" w:history="1">
            <w:r w:rsidR="004C432D" w:rsidRPr="00BD597D">
              <w:rPr>
                <w:rStyle w:val="Hyperlink"/>
                <w:noProof/>
              </w:rPr>
              <w:t>The Apple Business CEO message</w:t>
            </w:r>
            <w:r w:rsidR="004C432D">
              <w:rPr>
                <w:noProof/>
                <w:webHidden/>
              </w:rPr>
              <w:tab/>
            </w:r>
            <w:r w:rsidR="004C432D">
              <w:rPr>
                <w:noProof/>
                <w:webHidden/>
              </w:rPr>
              <w:fldChar w:fldCharType="begin"/>
            </w:r>
            <w:r w:rsidR="004C432D">
              <w:rPr>
                <w:noProof/>
                <w:webHidden/>
              </w:rPr>
              <w:instrText xml:space="preserve"> PAGEREF _Toc59318734 \h </w:instrText>
            </w:r>
            <w:r w:rsidR="004C432D">
              <w:rPr>
                <w:noProof/>
                <w:webHidden/>
              </w:rPr>
            </w:r>
            <w:r w:rsidR="004C432D">
              <w:rPr>
                <w:noProof/>
                <w:webHidden/>
              </w:rPr>
              <w:fldChar w:fldCharType="separate"/>
            </w:r>
            <w:r w:rsidR="004C432D">
              <w:rPr>
                <w:noProof/>
                <w:webHidden/>
              </w:rPr>
              <w:t>6</w:t>
            </w:r>
            <w:r w:rsidR="004C432D">
              <w:rPr>
                <w:noProof/>
                <w:webHidden/>
              </w:rPr>
              <w:fldChar w:fldCharType="end"/>
            </w:r>
          </w:hyperlink>
        </w:p>
        <w:p w14:paraId="4F935083" w14:textId="7BFA8C80" w:rsidR="004C432D" w:rsidRDefault="0087435F">
          <w:pPr>
            <w:pStyle w:val="TOC1"/>
            <w:tabs>
              <w:tab w:val="right" w:leader="dot" w:pos="9016"/>
            </w:tabs>
            <w:rPr>
              <w:rFonts w:asciiTheme="minorHAnsi" w:eastAsiaTheme="minorEastAsia" w:hAnsiTheme="minorHAnsi"/>
              <w:noProof/>
              <w:lang w:val="en-GB" w:eastAsia="en-GB"/>
            </w:rPr>
          </w:pPr>
          <w:hyperlink w:anchor="_Toc59318735" w:history="1">
            <w:r w:rsidR="004C432D" w:rsidRPr="00BD597D">
              <w:rPr>
                <w:rStyle w:val="Hyperlink"/>
                <w:noProof/>
              </w:rPr>
              <w:t>To return</w:t>
            </w:r>
            <w:r w:rsidR="004C432D">
              <w:rPr>
                <w:noProof/>
                <w:webHidden/>
              </w:rPr>
              <w:tab/>
            </w:r>
            <w:r w:rsidR="004C432D">
              <w:rPr>
                <w:noProof/>
                <w:webHidden/>
              </w:rPr>
              <w:fldChar w:fldCharType="begin"/>
            </w:r>
            <w:r w:rsidR="004C432D">
              <w:rPr>
                <w:noProof/>
                <w:webHidden/>
              </w:rPr>
              <w:instrText xml:space="preserve"> PAGEREF _Toc59318735 \h </w:instrText>
            </w:r>
            <w:r w:rsidR="004C432D">
              <w:rPr>
                <w:noProof/>
                <w:webHidden/>
              </w:rPr>
            </w:r>
            <w:r w:rsidR="004C432D">
              <w:rPr>
                <w:noProof/>
                <w:webHidden/>
              </w:rPr>
              <w:fldChar w:fldCharType="separate"/>
            </w:r>
            <w:r w:rsidR="004C432D">
              <w:rPr>
                <w:noProof/>
                <w:webHidden/>
              </w:rPr>
              <w:t>6</w:t>
            </w:r>
            <w:r w:rsidR="004C432D">
              <w:rPr>
                <w:noProof/>
                <w:webHidden/>
              </w:rPr>
              <w:fldChar w:fldCharType="end"/>
            </w:r>
          </w:hyperlink>
        </w:p>
        <w:p w14:paraId="6184A281" w14:textId="21E4663E" w:rsidR="004C432D" w:rsidRDefault="0087435F">
          <w:pPr>
            <w:pStyle w:val="TOC1"/>
            <w:tabs>
              <w:tab w:val="right" w:leader="dot" w:pos="9016"/>
            </w:tabs>
            <w:rPr>
              <w:rFonts w:asciiTheme="minorHAnsi" w:eastAsiaTheme="minorEastAsia" w:hAnsiTheme="minorHAnsi"/>
              <w:noProof/>
              <w:lang w:val="en-GB" w:eastAsia="en-GB"/>
            </w:rPr>
          </w:pPr>
          <w:hyperlink w:anchor="_Toc59318736" w:history="1">
            <w:r w:rsidR="004C432D" w:rsidRPr="00BD597D">
              <w:rPr>
                <w:rStyle w:val="Hyperlink"/>
                <w:noProof/>
              </w:rPr>
              <w:t>At our workplace and in our stores</w:t>
            </w:r>
            <w:r w:rsidR="004C432D">
              <w:rPr>
                <w:noProof/>
                <w:webHidden/>
              </w:rPr>
              <w:tab/>
            </w:r>
            <w:r w:rsidR="004C432D">
              <w:rPr>
                <w:noProof/>
                <w:webHidden/>
              </w:rPr>
              <w:fldChar w:fldCharType="begin"/>
            </w:r>
            <w:r w:rsidR="004C432D">
              <w:rPr>
                <w:noProof/>
                <w:webHidden/>
              </w:rPr>
              <w:instrText xml:space="preserve"> PAGEREF _Toc59318736 \h </w:instrText>
            </w:r>
            <w:r w:rsidR="004C432D">
              <w:rPr>
                <w:noProof/>
                <w:webHidden/>
              </w:rPr>
            </w:r>
            <w:r w:rsidR="004C432D">
              <w:rPr>
                <w:noProof/>
                <w:webHidden/>
              </w:rPr>
              <w:fldChar w:fldCharType="separate"/>
            </w:r>
            <w:r w:rsidR="004C432D">
              <w:rPr>
                <w:noProof/>
                <w:webHidden/>
              </w:rPr>
              <w:t>7</w:t>
            </w:r>
            <w:r w:rsidR="004C432D">
              <w:rPr>
                <w:noProof/>
                <w:webHidden/>
              </w:rPr>
              <w:fldChar w:fldCharType="end"/>
            </w:r>
          </w:hyperlink>
        </w:p>
        <w:p w14:paraId="385B24CD" w14:textId="3368EBD1" w:rsidR="004C432D" w:rsidRDefault="0087435F">
          <w:pPr>
            <w:pStyle w:val="TOC1"/>
            <w:tabs>
              <w:tab w:val="right" w:leader="dot" w:pos="9016"/>
            </w:tabs>
            <w:rPr>
              <w:rFonts w:asciiTheme="minorHAnsi" w:eastAsiaTheme="minorEastAsia" w:hAnsiTheme="minorHAnsi"/>
              <w:noProof/>
              <w:lang w:val="en-GB" w:eastAsia="en-GB"/>
            </w:rPr>
          </w:pPr>
          <w:hyperlink w:anchor="_Toc59318737" w:history="1">
            <w:r w:rsidR="004C432D" w:rsidRPr="00BD597D">
              <w:rPr>
                <w:rStyle w:val="Hyperlink"/>
                <w:noProof/>
              </w:rPr>
              <w:t>Both clients and staff</w:t>
            </w:r>
            <w:r w:rsidR="004C432D">
              <w:rPr>
                <w:noProof/>
                <w:webHidden/>
              </w:rPr>
              <w:tab/>
            </w:r>
            <w:r w:rsidR="004C432D">
              <w:rPr>
                <w:noProof/>
                <w:webHidden/>
              </w:rPr>
              <w:fldChar w:fldCharType="begin"/>
            </w:r>
            <w:r w:rsidR="004C432D">
              <w:rPr>
                <w:noProof/>
                <w:webHidden/>
              </w:rPr>
              <w:instrText xml:space="preserve"> PAGEREF _Toc59318737 \h </w:instrText>
            </w:r>
            <w:r w:rsidR="004C432D">
              <w:rPr>
                <w:noProof/>
                <w:webHidden/>
              </w:rPr>
            </w:r>
            <w:r w:rsidR="004C432D">
              <w:rPr>
                <w:noProof/>
                <w:webHidden/>
              </w:rPr>
              <w:fldChar w:fldCharType="separate"/>
            </w:r>
            <w:r w:rsidR="004C432D">
              <w:rPr>
                <w:noProof/>
                <w:webHidden/>
              </w:rPr>
              <w:t>8</w:t>
            </w:r>
            <w:r w:rsidR="004C432D">
              <w:rPr>
                <w:noProof/>
                <w:webHidden/>
              </w:rPr>
              <w:fldChar w:fldCharType="end"/>
            </w:r>
          </w:hyperlink>
        </w:p>
        <w:p w14:paraId="1B9FA291" w14:textId="604A94DF" w:rsidR="004C432D" w:rsidRDefault="0087435F">
          <w:pPr>
            <w:pStyle w:val="TOC1"/>
            <w:tabs>
              <w:tab w:val="right" w:leader="dot" w:pos="9016"/>
            </w:tabs>
            <w:rPr>
              <w:rFonts w:asciiTheme="minorHAnsi" w:eastAsiaTheme="minorEastAsia" w:hAnsiTheme="minorHAnsi"/>
              <w:noProof/>
              <w:lang w:val="en-GB" w:eastAsia="en-GB"/>
            </w:rPr>
          </w:pPr>
          <w:hyperlink w:anchor="_Toc59318738" w:history="1">
            <w:r w:rsidR="004C432D" w:rsidRPr="00BD597D">
              <w:rPr>
                <w:rStyle w:val="Hyperlink"/>
                <w:noProof/>
              </w:rPr>
              <w:t>Watch for the future</w:t>
            </w:r>
            <w:r w:rsidR="004C432D">
              <w:rPr>
                <w:noProof/>
                <w:webHidden/>
              </w:rPr>
              <w:tab/>
            </w:r>
            <w:r w:rsidR="004C432D">
              <w:rPr>
                <w:noProof/>
                <w:webHidden/>
              </w:rPr>
              <w:fldChar w:fldCharType="begin"/>
            </w:r>
            <w:r w:rsidR="004C432D">
              <w:rPr>
                <w:noProof/>
                <w:webHidden/>
              </w:rPr>
              <w:instrText xml:space="preserve"> PAGEREF _Toc59318738 \h </w:instrText>
            </w:r>
            <w:r w:rsidR="004C432D">
              <w:rPr>
                <w:noProof/>
                <w:webHidden/>
              </w:rPr>
            </w:r>
            <w:r w:rsidR="004C432D">
              <w:rPr>
                <w:noProof/>
                <w:webHidden/>
              </w:rPr>
              <w:fldChar w:fldCharType="separate"/>
            </w:r>
            <w:r w:rsidR="004C432D">
              <w:rPr>
                <w:noProof/>
                <w:webHidden/>
              </w:rPr>
              <w:t>8</w:t>
            </w:r>
            <w:r w:rsidR="004C432D">
              <w:rPr>
                <w:noProof/>
                <w:webHidden/>
              </w:rPr>
              <w:fldChar w:fldCharType="end"/>
            </w:r>
          </w:hyperlink>
        </w:p>
        <w:p w14:paraId="562C6333" w14:textId="42CA4003" w:rsidR="004C432D" w:rsidRDefault="0087435F">
          <w:pPr>
            <w:pStyle w:val="TOC1"/>
            <w:tabs>
              <w:tab w:val="right" w:leader="dot" w:pos="9016"/>
            </w:tabs>
            <w:rPr>
              <w:rFonts w:asciiTheme="minorHAnsi" w:eastAsiaTheme="minorEastAsia" w:hAnsiTheme="minorHAnsi"/>
              <w:noProof/>
              <w:lang w:val="en-GB" w:eastAsia="en-GB"/>
            </w:rPr>
          </w:pPr>
          <w:hyperlink w:anchor="_Toc59318739" w:history="1">
            <w:r w:rsidR="004C432D" w:rsidRPr="00BD597D">
              <w:rPr>
                <w:rStyle w:val="Hyperlink"/>
                <w:noProof/>
              </w:rPr>
              <w:t>Recommendations</w:t>
            </w:r>
            <w:r w:rsidR="004C432D">
              <w:rPr>
                <w:noProof/>
                <w:webHidden/>
              </w:rPr>
              <w:tab/>
            </w:r>
            <w:r w:rsidR="004C432D">
              <w:rPr>
                <w:noProof/>
                <w:webHidden/>
              </w:rPr>
              <w:fldChar w:fldCharType="begin"/>
            </w:r>
            <w:r w:rsidR="004C432D">
              <w:rPr>
                <w:noProof/>
                <w:webHidden/>
              </w:rPr>
              <w:instrText xml:space="preserve"> PAGEREF _Toc59318739 \h </w:instrText>
            </w:r>
            <w:r w:rsidR="004C432D">
              <w:rPr>
                <w:noProof/>
                <w:webHidden/>
              </w:rPr>
            </w:r>
            <w:r w:rsidR="004C432D">
              <w:rPr>
                <w:noProof/>
                <w:webHidden/>
              </w:rPr>
              <w:fldChar w:fldCharType="separate"/>
            </w:r>
            <w:r w:rsidR="004C432D">
              <w:rPr>
                <w:noProof/>
                <w:webHidden/>
              </w:rPr>
              <w:t>8</w:t>
            </w:r>
            <w:r w:rsidR="004C432D">
              <w:rPr>
                <w:noProof/>
                <w:webHidden/>
              </w:rPr>
              <w:fldChar w:fldCharType="end"/>
            </w:r>
          </w:hyperlink>
        </w:p>
        <w:p w14:paraId="7FE68326" w14:textId="240D9DB4" w:rsidR="004C432D" w:rsidRDefault="0087435F">
          <w:pPr>
            <w:pStyle w:val="TOC1"/>
            <w:tabs>
              <w:tab w:val="right" w:leader="dot" w:pos="9016"/>
            </w:tabs>
            <w:rPr>
              <w:rFonts w:asciiTheme="minorHAnsi" w:eastAsiaTheme="minorEastAsia" w:hAnsiTheme="minorHAnsi"/>
              <w:noProof/>
              <w:lang w:val="en-GB" w:eastAsia="en-GB"/>
            </w:rPr>
          </w:pPr>
          <w:hyperlink w:anchor="_Toc59318740" w:history="1">
            <w:r w:rsidR="004C432D" w:rsidRPr="00BD597D">
              <w:rPr>
                <w:rStyle w:val="Hyperlink"/>
                <w:noProof/>
              </w:rPr>
              <w:t>Conclusion</w:t>
            </w:r>
            <w:r w:rsidR="004C432D">
              <w:rPr>
                <w:noProof/>
                <w:webHidden/>
              </w:rPr>
              <w:tab/>
            </w:r>
            <w:r w:rsidR="004C432D">
              <w:rPr>
                <w:noProof/>
                <w:webHidden/>
              </w:rPr>
              <w:fldChar w:fldCharType="begin"/>
            </w:r>
            <w:r w:rsidR="004C432D">
              <w:rPr>
                <w:noProof/>
                <w:webHidden/>
              </w:rPr>
              <w:instrText xml:space="preserve"> PAGEREF _Toc59318740 \h </w:instrText>
            </w:r>
            <w:r w:rsidR="004C432D">
              <w:rPr>
                <w:noProof/>
                <w:webHidden/>
              </w:rPr>
            </w:r>
            <w:r w:rsidR="004C432D">
              <w:rPr>
                <w:noProof/>
                <w:webHidden/>
              </w:rPr>
              <w:fldChar w:fldCharType="separate"/>
            </w:r>
            <w:r w:rsidR="004C432D">
              <w:rPr>
                <w:noProof/>
                <w:webHidden/>
              </w:rPr>
              <w:t>9</w:t>
            </w:r>
            <w:r w:rsidR="004C432D">
              <w:rPr>
                <w:noProof/>
                <w:webHidden/>
              </w:rPr>
              <w:fldChar w:fldCharType="end"/>
            </w:r>
          </w:hyperlink>
        </w:p>
        <w:p w14:paraId="49425106" w14:textId="54811B30" w:rsidR="004C432D" w:rsidRDefault="0087435F">
          <w:pPr>
            <w:pStyle w:val="TOC1"/>
            <w:tabs>
              <w:tab w:val="right" w:leader="dot" w:pos="9016"/>
            </w:tabs>
            <w:rPr>
              <w:rFonts w:asciiTheme="minorHAnsi" w:eastAsiaTheme="minorEastAsia" w:hAnsiTheme="minorHAnsi"/>
              <w:noProof/>
              <w:lang w:val="en-GB" w:eastAsia="en-GB"/>
            </w:rPr>
          </w:pPr>
          <w:hyperlink w:anchor="_Toc59318741" w:history="1">
            <w:r w:rsidR="004C432D" w:rsidRPr="00BD597D">
              <w:rPr>
                <w:rStyle w:val="Hyperlink"/>
                <w:noProof/>
              </w:rPr>
              <w:t>References</w:t>
            </w:r>
            <w:r w:rsidR="004C432D">
              <w:rPr>
                <w:noProof/>
                <w:webHidden/>
              </w:rPr>
              <w:tab/>
            </w:r>
            <w:r w:rsidR="004C432D">
              <w:rPr>
                <w:noProof/>
                <w:webHidden/>
              </w:rPr>
              <w:fldChar w:fldCharType="begin"/>
            </w:r>
            <w:r w:rsidR="004C432D">
              <w:rPr>
                <w:noProof/>
                <w:webHidden/>
              </w:rPr>
              <w:instrText xml:space="preserve"> PAGEREF _Toc59318741 \h </w:instrText>
            </w:r>
            <w:r w:rsidR="004C432D">
              <w:rPr>
                <w:noProof/>
                <w:webHidden/>
              </w:rPr>
            </w:r>
            <w:r w:rsidR="004C432D">
              <w:rPr>
                <w:noProof/>
                <w:webHidden/>
              </w:rPr>
              <w:fldChar w:fldCharType="separate"/>
            </w:r>
            <w:r w:rsidR="004C432D">
              <w:rPr>
                <w:noProof/>
                <w:webHidden/>
              </w:rPr>
              <w:t>10</w:t>
            </w:r>
            <w:r w:rsidR="004C432D">
              <w:rPr>
                <w:noProof/>
                <w:webHidden/>
              </w:rPr>
              <w:fldChar w:fldCharType="end"/>
            </w:r>
          </w:hyperlink>
        </w:p>
        <w:p w14:paraId="0D328A7F" w14:textId="102B35B7" w:rsidR="008979B7" w:rsidRDefault="008979B7" w:rsidP="008979B7">
          <w:r>
            <w:rPr>
              <w:b/>
              <w:bCs/>
              <w:noProof/>
            </w:rPr>
            <w:fldChar w:fldCharType="end"/>
          </w:r>
        </w:p>
      </w:sdtContent>
    </w:sdt>
    <w:p w14:paraId="66F7EB2C" w14:textId="77777777" w:rsidR="008979B7" w:rsidRDefault="008979B7" w:rsidP="008979B7">
      <w:pPr>
        <w:spacing w:line="276" w:lineRule="auto"/>
      </w:pPr>
      <w:r>
        <w:br w:type="page"/>
      </w:r>
    </w:p>
    <w:p w14:paraId="5005EA4C" w14:textId="77777777" w:rsidR="008979B7" w:rsidRPr="008979B7" w:rsidRDefault="008979B7" w:rsidP="007736F0">
      <w:pPr>
        <w:pStyle w:val="Heading1"/>
      </w:pPr>
      <w:bookmarkStart w:id="0" w:name="_Toc59318724"/>
      <w:r w:rsidRPr="008979B7">
        <w:lastRenderedPageBreak/>
        <w:t>Introduction</w:t>
      </w:r>
      <w:bookmarkEnd w:id="0"/>
    </w:p>
    <w:p w14:paraId="13A6373E" w14:textId="766EB14F"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 xml:space="preserve">In this study, it has been explained how the businesses have been affected by the pandemic of 2019. The impacts on the market have been discussed slightly. The company chosen for this specific study is Apple and all its strategies have been </w:t>
      </w:r>
      <w:r w:rsidR="00F07B7A" w:rsidRPr="008979B7">
        <w:rPr>
          <w:rFonts w:ascii="Times New Roman" w:hAnsi="Times New Roman" w:cs="Times New Roman"/>
          <w:sz w:val="24"/>
          <w:szCs w:val="24"/>
        </w:rPr>
        <w:t>analysed</w:t>
      </w:r>
      <w:r w:rsidRPr="008979B7">
        <w:rPr>
          <w:rFonts w:ascii="Times New Roman" w:hAnsi="Times New Roman" w:cs="Times New Roman"/>
          <w:sz w:val="24"/>
          <w:szCs w:val="24"/>
        </w:rPr>
        <w:t xml:space="preserve">. The pandemic affected all the market very highly which had its negative impacts on individual businesses as well. The business owners had to take risks and intense measures to keep the company working. The years of 2019 and 2020 proved to be harsh on the whole world. It has been further discussed the measures a company may take to work heartily. The pandemic had its impacts on the employees, customers, suppliers, distributors, and many other people. Trade was </w:t>
      </w:r>
      <w:r w:rsidR="00F07B7A" w:rsidRPr="008979B7">
        <w:rPr>
          <w:rFonts w:ascii="Times New Roman" w:hAnsi="Times New Roman" w:cs="Times New Roman"/>
          <w:sz w:val="24"/>
          <w:szCs w:val="24"/>
        </w:rPr>
        <w:t>non-existent</w:t>
      </w:r>
      <w:r w:rsidRPr="008979B7">
        <w:rPr>
          <w:rFonts w:ascii="Times New Roman" w:hAnsi="Times New Roman" w:cs="Times New Roman"/>
          <w:sz w:val="24"/>
          <w:szCs w:val="24"/>
        </w:rPr>
        <w:t xml:space="preserve"> in this year and it was the largest distribution channel of companies. The work of import and export is a large market constituting of the largest to the smallest brands. Not all materials are found in all the countries, hence, import and export are an essential means of living. </w:t>
      </w:r>
    </w:p>
    <w:p w14:paraId="5782EC5E" w14:textId="68301F6C" w:rsidR="008979B7" w:rsidRPr="008979B7" w:rsidRDefault="008979B7" w:rsidP="007736F0">
      <w:pPr>
        <w:pStyle w:val="Heading1"/>
      </w:pPr>
      <w:bookmarkStart w:id="1" w:name="_Toc59318725"/>
      <w:r w:rsidRPr="008979B7">
        <w:t>How has COVID</w:t>
      </w:r>
      <w:r w:rsidR="00F07B7A">
        <w:t>-</w:t>
      </w:r>
      <w:r w:rsidRPr="008979B7">
        <w:t xml:space="preserve">19 affected the </w:t>
      </w:r>
      <w:proofErr w:type="gramStart"/>
      <w:r w:rsidRPr="008979B7">
        <w:t>businesses</w:t>
      </w:r>
      <w:bookmarkEnd w:id="1"/>
      <w:proofErr w:type="gramEnd"/>
    </w:p>
    <w:p w14:paraId="54B2ACA9"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The pandemic took a harsh toll on the companies and their establishment. Even the companies which had been established since long ago saw an impact on the businesses. It has been researched that the lack of trade was one of the great causes. The lockdown in countries stopped the customers from buying from stores. For a long period of time, companies had no idea what strategies to take for this great impact. A few cases of the pandemic have been stated below:</w:t>
      </w:r>
    </w:p>
    <w:p w14:paraId="6596B96B" w14:textId="77777777" w:rsidR="008979B7" w:rsidRPr="008979B7" w:rsidRDefault="008979B7" w:rsidP="008979B7">
      <w:pPr>
        <w:pStyle w:val="ListParagraph"/>
        <w:numPr>
          <w:ilvl w:val="0"/>
          <w:numId w:val="1"/>
        </w:numPr>
        <w:spacing w:line="360" w:lineRule="auto"/>
        <w:jc w:val="both"/>
        <w:rPr>
          <w:rFonts w:cs="Times New Roman"/>
          <w:sz w:val="24"/>
          <w:szCs w:val="24"/>
        </w:rPr>
      </w:pPr>
      <w:r w:rsidRPr="008979B7">
        <w:rPr>
          <w:rFonts w:cs="Times New Roman"/>
          <w:sz w:val="24"/>
          <w:szCs w:val="24"/>
        </w:rPr>
        <w:t>No trade among cities</w:t>
      </w:r>
    </w:p>
    <w:p w14:paraId="62541888" w14:textId="77777777" w:rsidR="008979B7" w:rsidRPr="008979B7" w:rsidRDefault="008979B7" w:rsidP="008979B7">
      <w:pPr>
        <w:pStyle w:val="ListParagraph"/>
        <w:numPr>
          <w:ilvl w:val="0"/>
          <w:numId w:val="1"/>
        </w:numPr>
        <w:spacing w:line="360" w:lineRule="auto"/>
        <w:jc w:val="both"/>
        <w:rPr>
          <w:rFonts w:cs="Times New Roman"/>
          <w:sz w:val="24"/>
          <w:szCs w:val="24"/>
        </w:rPr>
      </w:pPr>
      <w:r w:rsidRPr="008979B7">
        <w:rPr>
          <w:rFonts w:cs="Times New Roman"/>
          <w:sz w:val="24"/>
          <w:szCs w:val="24"/>
        </w:rPr>
        <w:t>No imports and exports</w:t>
      </w:r>
    </w:p>
    <w:p w14:paraId="4F3E115E" w14:textId="77777777" w:rsidR="008979B7" w:rsidRPr="008979B7" w:rsidRDefault="008979B7" w:rsidP="008979B7">
      <w:pPr>
        <w:pStyle w:val="ListParagraph"/>
        <w:numPr>
          <w:ilvl w:val="0"/>
          <w:numId w:val="1"/>
        </w:numPr>
        <w:spacing w:line="360" w:lineRule="auto"/>
        <w:jc w:val="both"/>
        <w:rPr>
          <w:rFonts w:cs="Times New Roman"/>
          <w:sz w:val="24"/>
          <w:szCs w:val="24"/>
        </w:rPr>
      </w:pPr>
      <w:r w:rsidRPr="008979B7">
        <w:rPr>
          <w:rFonts w:cs="Times New Roman"/>
          <w:sz w:val="24"/>
          <w:szCs w:val="24"/>
        </w:rPr>
        <w:t xml:space="preserve">Lockdown stopped people from going </w:t>
      </w:r>
      <w:proofErr w:type="gramStart"/>
      <w:r w:rsidRPr="008979B7">
        <w:rPr>
          <w:rFonts w:cs="Times New Roman"/>
          <w:sz w:val="24"/>
          <w:szCs w:val="24"/>
        </w:rPr>
        <w:t>out</w:t>
      </w:r>
      <w:proofErr w:type="gramEnd"/>
    </w:p>
    <w:p w14:paraId="1B2D1592" w14:textId="77777777" w:rsidR="008979B7" w:rsidRPr="008979B7" w:rsidRDefault="008979B7" w:rsidP="008979B7">
      <w:pPr>
        <w:pStyle w:val="ListParagraph"/>
        <w:numPr>
          <w:ilvl w:val="0"/>
          <w:numId w:val="1"/>
        </w:numPr>
        <w:spacing w:line="360" w:lineRule="auto"/>
        <w:jc w:val="both"/>
        <w:rPr>
          <w:rFonts w:cs="Times New Roman"/>
          <w:sz w:val="24"/>
          <w:szCs w:val="24"/>
        </w:rPr>
      </w:pPr>
      <w:r w:rsidRPr="008979B7">
        <w:rPr>
          <w:rFonts w:cs="Times New Roman"/>
          <w:sz w:val="24"/>
          <w:szCs w:val="24"/>
        </w:rPr>
        <w:t xml:space="preserve">Employees were slowly laid off due to no </w:t>
      </w:r>
      <w:proofErr w:type="gramStart"/>
      <w:r w:rsidRPr="008979B7">
        <w:rPr>
          <w:rFonts w:cs="Times New Roman"/>
          <w:sz w:val="24"/>
          <w:szCs w:val="24"/>
        </w:rPr>
        <w:t>sales</w:t>
      </w:r>
      <w:proofErr w:type="gramEnd"/>
    </w:p>
    <w:p w14:paraId="2BA15463" w14:textId="77777777" w:rsidR="008979B7" w:rsidRPr="008979B7" w:rsidRDefault="008979B7" w:rsidP="008979B7">
      <w:pPr>
        <w:pStyle w:val="ListParagraph"/>
        <w:numPr>
          <w:ilvl w:val="0"/>
          <w:numId w:val="1"/>
        </w:numPr>
        <w:spacing w:line="360" w:lineRule="auto"/>
        <w:jc w:val="both"/>
        <w:rPr>
          <w:rFonts w:cs="Times New Roman"/>
          <w:sz w:val="24"/>
          <w:szCs w:val="24"/>
        </w:rPr>
      </w:pPr>
      <w:r w:rsidRPr="008979B7">
        <w:rPr>
          <w:rFonts w:cs="Times New Roman"/>
          <w:sz w:val="24"/>
          <w:szCs w:val="24"/>
        </w:rPr>
        <w:t xml:space="preserve">The factories with too many workers were locked </w:t>
      </w:r>
      <w:proofErr w:type="gramStart"/>
      <w:r w:rsidRPr="008979B7">
        <w:rPr>
          <w:rFonts w:cs="Times New Roman"/>
          <w:sz w:val="24"/>
          <w:szCs w:val="24"/>
        </w:rPr>
        <w:t>down</w:t>
      </w:r>
      <w:proofErr w:type="gramEnd"/>
    </w:p>
    <w:p w14:paraId="672F2557" w14:textId="72E94DE7" w:rsidR="008979B7" w:rsidRPr="008979B7" w:rsidRDefault="008979B7" w:rsidP="007736F0">
      <w:pPr>
        <w:pStyle w:val="Heading1"/>
      </w:pPr>
      <w:bookmarkStart w:id="2" w:name="_Toc59318726"/>
      <w:r w:rsidRPr="008979B7">
        <w:t>Technological advancements in COVID</w:t>
      </w:r>
      <w:r w:rsidR="006434E7">
        <w:t>-</w:t>
      </w:r>
      <w:r w:rsidRPr="008979B7">
        <w:t>19</w:t>
      </w:r>
      <w:bookmarkEnd w:id="2"/>
    </w:p>
    <w:p w14:paraId="16B87078" w14:textId="36B14D82"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The world businesses understood that people were not buying anything from the stores anymore. As the lockdown happened and the pandemic affected all ages, it was hard for people to leave their houses. Businesses set up websites and web pages to keep their sales going. Many b</w:t>
      </w:r>
      <w:r w:rsidR="006D53D1">
        <w:rPr>
          <w:rFonts w:ascii="Times New Roman" w:hAnsi="Times New Roman" w:cs="Times New Roman"/>
          <w:sz w:val="24"/>
          <w:szCs w:val="24"/>
        </w:rPr>
        <w:t>r</w:t>
      </w:r>
      <w:r w:rsidRPr="008979B7">
        <w:rPr>
          <w:rFonts w:ascii="Times New Roman" w:hAnsi="Times New Roman" w:cs="Times New Roman"/>
          <w:sz w:val="24"/>
          <w:szCs w:val="24"/>
        </w:rPr>
        <w:t xml:space="preserve">ands started to put on random sales for their products. This was needed as people were starting to lose jobs and no one was interested in shopping for any new items. </w:t>
      </w:r>
    </w:p>
    <w:p w14:paraId="3CBF7AB8" w14:textId="4954A65C" w:rsidR="008979B7" w:rsidRPr="008979B7" w:rsidRDefault="008979B7" w:rsidP="002F60F0">
      <w:pPr>
        <w:pStyle w:val="Heading3"/>
      </w:pPr>
      <w:bookmarkStart w:id="3" w:name="_Toc59318727"/>
      <w:r w:rsidRPr="008979B7">
        <w:lastRenderedPageBreak/>
        <w:t>Software, web site and web pages</w:t>
      </w:r>
      <w:bookmarkEnd w:id="3"/>
    </w:p>
    <w:p w14:paraId="18D3B77E"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The companies took a sudden initiative of contacting software houses to create special software for their web site. It was a reason that newer software houses were noticed by the world everywhere. Even those handling small businesses started to have web sites created.</w:t>
      </w:r>
    </w:p>
    <w:p w14:paraId="0D331DAA" w14:textId="5514A435" w:rsidR="008979B7" w:rsidRPr="008979B7" w:rsidRDefault="008979B7" w:rsidP="007736F0">
      <w:pPr>
        <w:pStyle w:val="Heading1"/>
      </w:pPr>
      <w:bookmarkStart w:id="4" w:name="_Toc59318728"/>
      <w:r w:rsidRPr="008979B7">
        <w:t>COVID</w:t>
      </w:r>
      <w:r w:rsidR="00727799">
        <w:t>-</w:t>
      </w:r>
      <w:r w:rsidRPr="008979B7">
        <w:t>19 impact on the Apple Industry</w:t>
      </w:r>
      <w:bookmarkEnd w:id="4"/>
    </w:p>
    <w:p w14:paraId="7D05C1C5" w14:textId="1CFB894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 xml:space="preserve">The company itself saw a huge impact, however, it wasted no time in changing its strategies to conquer the world of the pandemic. The company saw a large impact on its sales. The strategies of the company have been further explained. It is understood that the companies which worked hard and started to invest in their business effective immediately, those companies saw a positive effect. Apple was a top-notch </w:t>
      </w:r>
      <w:r w:rsidR="002E4BC3" w:rsidRPr="008979B7">
        <w:rPr>
          <w:rFonts w:ascii="Times New Roman" w:hAnsi="Times New Roman" w:cs="Times New Roman"/>
          <w:sz w:val="24"/>
          <w:szCs w:val="24"/>
        </w:rPr>
        <w:t>industry,</w:t>
      </w:r>
      <w:r w:rsidRPr="008979B7">
        <w:rPr>
          <w:rFonts w:ascii="Times New Roman" w:hAnsi="Times New Roman" w:cs="Times New Roman"/>
          <w:sz w:val="24"/>
          <w:szCs w:val="24"/>
        </w:rPr>
        <w:t xml:space="preserve"> and it sells phones which are highly expensive </w:t>
      </w:r>
      <w:r w:rsidRPr="008979B7">
        <w:rPr>
          <w:rFonts w:ascii="Times New Roman" w:hAnsi="Times New Roman" w:cs="Times New Roman"/>
          <w:noProof/>
          <w:sz w:val="24"/>
          <w:szCs w:val="24"/>
        </w:rPr>
        <w:t>(Bloomberg, 2020)</w:t>
      </w:r>
      <w:r w:rsidRPr="008979B7">
        <w:rPr>
          <w:rFonts w:ascii="Times New Roman" w:hAnsi="Times New Roman" w:cs="Times New Roman"/>
          <w:sz w:val="24"/>
          <w:szCs w:val="24"/>
        </w:rPr>
        <w:t xml:space="preserve">. This was one of the factors that the new model may not have made as many sales as before. </w:t>
      </w:r>
    </w:p>
    <w:p w14:paraId="60E7998D" w14:textId="4C01A767" w:rsidR="008979B7" w:rsidRPr="008979B7" w:rsidRDefault="008979B7" w:rsidP="007736F0">
      <w:pPr>
        <w:pStyle w:val="Heading1"/>
      </w:pPr>
      <w:bookmarkStart w:id="5" w:name="_Toc59318729"/>
      <w:r w:rsidRPr="008979B7">
        <w:t>The late release of the new phone than preceding ones</w:t>
      </w:r>
      <w:bookmarkEnd w:id="5"/>
    </w:p>
    <w:p w14:paraId="2FFAA126"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The Apple did not introduce a variant of its flagship iPhone in September for the only instance following the 2011 occasion. The pause has had a huge collateral impact across its range of suppliers, rendering manufacturing process analysis much more difficult than normal.</w:t>
      </w:r>
    </w:p>
    <w:p w14:paraId="3D04EA00" w14:textId="291596F9" w:rsidR="008979B7" w:rsidRPr="008979B7" w:rsidRDefault="008979B7" w:rsidP="007736F0">
      <w:pPr>
        <w:pStyle w:val="Heading1"/>
      </w:pPr>
      <w:bookmarkStart w:id="6" w:name="_Toc59318730"/>
      <w:r w:rsidRPr="008979B7">
        <w:t xml:space="preserve">Statistics of Apple Company seeing a </w:t>
      </w:r>
      <w:proofErr w:type="gramStart"/>
      <w:r w:rsidRPr="008979B7">
        <w:t>downfall</w:t>
      </w:r>
      <w:bookmarkEnd w:id="6"/>
      <w:proofErr w:type="gramEnd"/>
    </w:p>
    <w:p w14:paraId="0091C883"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At least after March, it was assumed that the next release of the legendary system would be stifled by Covid-19. The epidemic through the factory fields in China then began to affect the remainder of the worldwide slate of businesses that led to the commodity, all the way down to the company that produced it in Cupertino</w:t>
      </w:r>
      <w:sdt>
        <w:sdtPr>
          <w:rPr>
            <w:rFonts w:ascii="Times New Roman" w:hAnsi="Times New Roman" w:cs="Times New Roman"/>
            <w:sz w:val="24"/>
            <w:szCs w:val="24"/>
          </w:rPr>
          <w:id w:val="824790423"/>
          <w:citation/>
        </w:sdtPr>
        <w:sdtEndPr/>
        <w:sdtContent>
          <w:r w:rsidRPr="008979B7">
            <w:rPr>
              <w:rFonts w:ascii="Times New Roman" w:hAnsi="Times New Roman" w:cs="Times New Roman"/>
              <w:sz w:val="24"/>
              <w:szCs w:val="24"/>
            </w:rPr>
            <w:fldChar w:fldCharType="begin"/>
          </w:r>
          <w:r w:rsidRPr="008979B7">
            <w:rPr>
              <w:rFonts w:ascii="Times New Roman" w:hAnsi="Times New Roman" w:cs="Times New Roman"/>
              <w:sz w:val="24"/>
              <w:szCs w:val="24"/>
            </w:rPr>
            <w:instrText xml:space="preserve"> CITATION Tim20 \l 1033 </w:instrText>
          </w:r>
          <w:r w:rsidRPr="008979B7">
            <w:rPr>
              <w:rFonts w:ascii="Times New Roman" w:hAnsi="Times New Roman" w:cs="Times New Roman"/>
              <w:sz w:val="24"/>
              <w:szCs w:val="24"/>
            </w:rPr>
            <w:fldChar w:fldCharType="separate"/>
          </w:r>
          <w:r w:rsidRPr="008979B7">
            <w:rPr>
              <w:rFonts w:ascii="Times New Roman" w:hAnsi="Times New Roman" w:cs="Times New Roman"/>
              <w:noProof/>
              <w:sz w:val="24"/>
              <w:szCs w:val="24"/>
            </w:rPr>
            <w:t xml:space="preserve"> (Culpan, 2020)</w:t>
          </w:r>
          <w:r w:rsidRPr="008979B7">
            <w:rPr>
              <w:rFonts w:ascii="Times New Roman" w:hAnsi="Times New Roman" w:cs="Times New Roman"/>
              <w:sz w:val="24"/>
              <w:szCs w:val="24"/>
            </w:rPr>
            <w:fldChar w:fldCharType="end"/>
          </w:r>
        </w:sdtContent>
      </w:sdt>
      <w:r w:rsidRPr="008979B7">
        <w:rPr>
          <w:rFonts w:ascii="Times New Roman" w:hAnsi="Times New Roman" w:cs="Times New Roman"/>
          <w:sz w:val="24"/>
          <w:szCs w:val="24"/>
        </w:rPr>
        <w:t>.</w:t>
      </w:r>
    </w:p>
    <w:p w14:paraId="73C5FA24"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The Foxconn Technology Company is the clearest illustration of this. Hon Hai Precision Industry Company’s subsidiary, which composes iPhones in warehouses primarily in China, reported a 21 percent decline in September revenue on Monday. This isn't all. Largan Precision Company, which produces mobile digital cameras, announced a decline of 22 percent (Welch, 2020).</w:t>
      </w:r>
    </w:p>
    <w:p w14:paraId="0D1A2BE5"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 xml:space="preserve">The downturn culminated in a 7 percent drop in Hon Hai's third-quarter sales, the highest sales revenue during the same duration for a century. Largan got it far worse, sliding 20 percent for </w:t>
      </w:r>
      <w:r w:rsidRPr="008979B7">
        <w:rPr>
          <w:rFonts w:ascii="Times New Roman" w:hAnsi="Times New Roman" w:cs="Times New Roman"/>
          <w:sz w:val="24"/>
          <w:szCs w:val="24"/>
        </w:rPr>
        <w:lastRenderedPageBreak/>
        <w:t>the year. Taiwan Semiconductor Manufacturing Company, the leading supplier of device components, is forecast to show 11 per cent sequential development on Thursday's revenue. This is impressive, albeit sluggish than in previous decades, and maybe additionally harmed by the weakening of the Taiwan dollar which renders the quandary more compelling, and then at the same moment confounding, are the hilarious anecdotes portrayed by all these firms</w:t>
      </w:r>
      <w:sdt>
        <w:sdtPr>
          <w:rPr>
            <w:rFonts w:ascii="Times New Roman" w:hAnsi="Times New Roman" w:cs="Times New Roman"/>
            <w:sz w:val="24"/>
            <w:szCs w:val="24"/>
          </w:rPr>
          <w:id w:val="-1876536260"/>
          <w:citation/>
        </w:sdtPr>
        <w:sdtEndPr/>
        <w:sdtContent>
          <w:r w:rsidRPr="008979B7">
            <w:rPr>
              <w:rFonts w:ascii="Times New Roman" w:hAnsi="Times New Roman" w:cs="Times New Roman"/>
              <w:sz w:val="24"/>
              <w:szCs w:val="24"/>
            </w:rPr>
            <w:fldChar w:fldCharType="begin"/>
          </w:r>
          <w:r w:rsidRPr="008979B7">
            <w:rPr>
              <w:rFonts w:ascii="Times New Roman" w:hAnsi="Times New Roman" w:cs="Times New Roman"/>
              <w:sz w:val="24"/>
              <w:szCs w:val="24"/>
            </w:rPr>
            <w:instrText xml:space="preserve"> CITATION Tim20 \l 1033 </w:instrText>
          </w:r>
          <w:r w:rsidRPr="008979B7">
            <w:rPr>
              <w:rFonts w:ascii="Times New Roman" w:hAnsi="Times New Roman" w:cs="Times New Roman"/>
              <w:sz w:val="24"/>
              <w:szCs w:val="24"/>
            </w:rPr>
            <w:fldChar w:fldCharType="separate"/>
          </w:r>
          <w:r w:rsidRPr="008979B7">
            <w:rPr>
              <w:rFonts w:ascii="Times New Roman" w:hAnsi="Times New Roman" w:cs="Times New Roman"/>
              <w:noProof/>
              <w:sz w:val="24"/>
              <w:szCs w:val="24"/>
            </w:rPr>
            <w:t xml:space="preserve"> (Culpan, 2020)</w:t>
          </w:r>
          <w:r w:rsidRPr="008979B7">
            <w:rPr>
              <w:rFonts w:ascii="Times New Roman" w:hAnsi="Times New Roman" w:cs="Times New Roman"/>
              <w:sz w:val="24"/>
              <w:szCs w:val="24"/>
            </w:rPr>
            <w:fldChar w:fldCharType="end"/>
          </w:r>
        </w:sdtContent>
      </w:sdt>
      <w:r w:rsidRPr="008979B7">
        <w:rPr>
          <w:rFonts w:ascii="Times New Roman" w:hAnsi="Times New Roman" w:cs="Times New Roman"/>
          <w:sz w:val="24"/>
          <w:szCs w:val="24"/>
        </w:rPr>
        <w:t>.</w:t>
      </w:r>
    </w:p>
    <w:p w14:paraId="4012B61A"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Largan's problems, for example, are not really restricted to the iPhone. The September downturn was not another occurrence, it immediately accompanied dual declines in the preceding 2 months, partially indicating trends at Huawei Technologies Company and Xiaomi Corporations</w:t>
      </w:r>
      <w:sdt>
        <w:sdtPr>
          <w:rPr>
            <w:rFonts w:ascii="Times New Roman" w:hAnsi="Times New Roman" w:cs="Times New Roman"/>
            <w:sz w:val="24"/>
            <w:szCs w:val="24"/>
          </w:rPr>
          <w:id w:val="148339260"/>
          <w:citation/>
        </w:sdtPr>
        <w:sdtEndPr/>
        <w:sdtContent>
          <w:r w:rsidRPr="008979B7">
            <w:rPr>
              <w:rFonts w:ascii="Times New Roman" w:hAnsi="Times New Roman" w:cs="Times New Roman"/>
              <w:sz w:val="24"/>
              <w:szCs w:val="24"/>
            </w:rPr>
            <w:fldChar w:fldCharType="begin"/>
          </w:r>
          <w:r w:rsidRPr="008979B7">
            <w:rPr>
              <w:rFonts w:ascii="Times New Roman" w:hAnsi="Times New Roman" w:cs="Times New Roman"/>
              <w:sz w:val="24"/>
              <w:szCs w:val="24"/>
            </w:rPr>
            <w:instrText xml:space="preserve"> CITATION Tim20 \l 1033 </w:instrText>
          </w:r>
          <w:r w:rsidRPr="008979B7">
            <w:rPr>
              <w:rFonts w:ascii="Times New Roman" w:hAnsi="Times New Roman" w:cs="Times New Roman"/>
              <w:sz w:val="24"/>
              <w:szCs w:val="24"/>
            </w:rPr>
            <w:fldChar w:fldCharType="separate"/>
          </w:r>
          <w:r w:rsidRPr="008979B7">
            <w:rPr>
              <w:rFonts w:ascii="Times New Roman" w:hAnsi="Times New Roman" w:cs="Times New Roman"/>
              <w:noProof/>
              <w:sz w:val="24"/>
              <w:szCs w:val="24"/>
            </w:rPr>
            <w:t xml:space="preserve"> (Culpan, 2020)</w:t>
          </w:r>
          <w:r w:rsidRPr="008979B7">
            <w:rPr>
              <w:rFonts w:ascii="Times New Roman" w:hAnsi="Times New Roman" w:cs="Times New Roman"/>
              <w:sz w:val="24"/>
              <w:szCs w:val="24"/>
            </w:rPr>
            <w:fldChar w:fldCharType="end"/>
          </w:r>
        </w:sdtContent>
      </w:sdt>
      <w:r w:rsidRPr="008979B7">
        <w:rPr>
          <w:rFonts w:ascii="Times New Roman" w:hAnsi="Times New Roman" w:cs="Times New Roman"/>
          <w:sz w:val="24"/>
          <w:szCs w:val="24"/>
        </w:rPr>
        <w:t xml:space="preserve">. </w:t>
      </w:r>
    </w:p>
    <w:p w14:paraId="28E0C8FB" w14:textId="67A8363E" w:rsidR="008979B7" w:rsidRPr="008979B7" w:rsidRDefault="008979B7" w:rsidP="007736F0">
      <w:pPr>
        <w:pStyle w:val="Heading1"/>
      </w:pPr>
      <w:bookmarkStart w:id="7" w:name="_Toc59318731"/>
      <w:r w:rsidRPr="008979B7">
        <w:t>Extended time periods for all the processes</w:t>
      </w:r>
      <w:bookmarkEnd w:id="7"/>
    </w:p>
    <w:p w14:paraId="528B0E3D"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 xml:space="preserve">Provider problems also led certain Apple goods to have lengthy shipping periods, such as develop variants of iMac, iMac Pro, Mac Pro, and MacBook Pro, but as of May, Apple's vendors are fully online and working </w:t>
      </w:r>
      <w:r w:rsidRPr="008979B7">
        <w:rPr>
          <w:rFonts w:ascii="Times New Roman" w:hAnsi="Times New Roman" w:cs="Times New Roman"/>
          <w:noProof/>
          <w:sz w:val="24"/>
          <w:szCs w:val="24"/>
        </w:rPr>
        <w:t>(Wakabayashi, 2020).</w:t>
      </w:r>
    </w:p>
    <w:p w14:paraId="3BAE17D2"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They have decreased their projected deliveries for the first half of 2020 owing to COVID 19, and the cumulative effect of COVID 19 needs to be determined for the remainder of 2020</w:t>
      </w:r>
      <w:sdt>
        <w:sdtPr>
          <w:rPr>
            <w:rFonts w:ascii="Times New Roman" w:hAnsi="Times New Roman" w:cs="Times New Roman"/>
            <w:sz w:val="24"/>
            <w:szCs w:val="24"/>
          </w:rPr>
          <w:id w:val="1582642230"/>
          <w:citation/>
        </w:sdtPr>
        <w:sdtEndPr/>
        <w:sdtContent>
          <w:r w:rsidRPr="008979B7">
            <w:rPr>
              <w:rFonts w:ascii="Times New Roman" w:hAnsi="Times New Roman" w:cs="Times New Roman"/>
              <w:sz w:val="24"/>
              <w:szCs w:val="24"/>
            </w:rPr>
            <w:fldChar w:fldCharType="begin"/>
          </w:r>
          <w:r w:rsidRPr="008979B7">
            <w:rPr>
              <w:rFonts w:ascii="Times New Roman" w:hAnsi="Times New Roman" w:cs="Times New Roman"/>
              <w:sz w:val="24"/>
              <w:szCs w:val="24"/>
            </w:rPr>
            <w:instrText xml:space="preserve"> CITATION Jul20 \l 1033 </w:instrText>
          </w:r>
          <w:r w:rsidRPr="008979B7">
            <w:rPr>
              <w:rFonts w:ascii="Times New Roman" w:hAnsi="Times New Roman" w:cs="Times New Roman"/>
              <w:sz w:val="24"/>
              <w:szCs w:val="24"/>
            </w:rPr>
            <w:fldChar w:fldCharType="separate"/>
          </w:r>
          <w:r w:rsidRPr="008979B7">
            <w:rPr>
              <w:rFonts w:ascii="Times New Roman" w:hAnsi="Times New Roman" w:cs="Times New Roman"/>
              <w:noProof/>
              <w:sz w:val="24"/>
              <w:szCs w:val="24"/>
            </w:rPr>
            <w:t xml:space="preserve"> (Clover, 2020)</w:t>
          </w:r>
          <w:r w:rsidRPr="008979B7">
            <w:rPr>
              <w:rFonts w:ascii="Times New Roman" w:hAnsi="Times New Roman" w:cs="Times New Roman"/>
              <w:sz w:val="24"/>
              <w:szCs w:val="24"/>
            </w:rPr>
            <w:fldChar w:fldCharType="end"/>
          </w:r>
        </w:sdtContent>
      </w:sdt>
      <w:r w:rsidRPr="008979B7">
        <w:rPr>
          <w:rFonts w:ascii="Times New Roman" w:hAnsi="Times New Roman" w:cs="Times New Roman"/>
          <w:sz w:val="24"/>
          <w:szCs w:val="24"/>
        </w:rPr>
        <w:t>.</w:t>
      </w:r>
    </w:p>
    <w:p w14:paraId="20D4AF14"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Apple has also placed transport constraints on its staff and employees have not been ready to fly to China for further preparation until the next-generation iPhones are released. In February, Apple staff typically travel to China to optimize manufacturing processes with vendors, including Foxconn and delay Apple's demand for factories and other iPhone components (</w:t>
      </w:r>
      <w:r w:rsidRPr="008979B7">
        <w:rPr>
          <w:rFonts w:ascii="Times New Roman" w:hAnsi="Times New Roman" w:cs="Times New Roman"/>
          <w:noProof/>
          <w:sz w:val="24"/>
          <w:szCs w:val="24"/>
        </w:rPr>
        <w:t>Nellis, 2020)</w:t>
      </w:r>
      <w:r w:rsidRPr="008979B7">
        <w:rPr>
          <w:rFonts w:ascii="Times New Roman" w:hAnsi="Times New Roman" w:cs="Times New Roman"/>
          <w:sz w:val="24"/>
          <w:szCs w:val="24"/>
        </w:rPr>
        <w:t>.</w:t>
      </w:r>
    </w:p>
    <w:p w14:paraId="1A4D594D" w14:textId="77777777" w:rsidR="008979B7" w:rsidRPr="008979B7" w:rsidRDefault="008979B7" w:rsidP="007736F0">
      <w:pPr>
        <w:pStyle w:val="Heading1"/>
      </w:pPr>
      <w:bookmarkStart w:id="8" w:name="_Toc59318732"/>
      <w:r w:rsidRPr="008979B7">
        <w:t>Caritas Commitment</w:t>
      </w:r>
      <w:bookmarkEnd w:id="8"/>
    </w:p>
    <w:p w14:paraId="246799F1"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Apple announced in January its plans to make money out of humanitarian organizations, who are dedicated to the fight against the outbreak of coronavirus in China (Clover, 2020).</w:t>
      </w:r>
    </w:p>
    <w:p w14:paraId="35898A84" w14:textId="3F1CE364"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 xml:space="preserve">As previously reported, Apple has suspended its big headquarters and department stores in China indefinitely in response to the outbreak. The construction of headquarters will also be </w:t>
      </w:r>
      <w:r w:rsidR="002E4BC3" w:rsidRPr="008979B7">
        <w:rPr>
          <w:rFonts w:ascii="Times New Roman" w:hAnsi="Times New Roman" w:cs="Times New Roman"/>
          <w:sz w:val="24"/>
          <w:szCs w:val="24"/>
        </w:rPr>
        <w:t>rebuilt,</w:t>
      </w:r>
      <w:r w:rsidRPr="008979B7">
        <w:rPr>
          <w:rFonts w:ascii="Times New Roman" w:hAnsi="Times New Roman" w:cs="Times New Roman"/>
          <w:sz w:val="24"/>
          <w:szCs w:val="24"/>
        </w:rPr>
        <w:t xml:space="preserve"> and markets will be reopened. In the USA, Apple invited all its staff to operate out of their own homes as required and gives any COVID-infected employee extended holiday leave. </w:t>
      </w:r>
      <w:r w:rsidRPr="008979B7">
        <w:rPr>
          <w:rFonts w:ascii="Times New Roman" w:hAnsi="Times New Roman" w:cs="Times New Roman"/>
          <w:sz w:val="24"/>
          <w:szCs w:val="24"/>
        </w:rPr>
        <w:lastRenderedPageBreak/>
        <w:t xml:space="preserve">Big stores have been halted for nearly two months and Apple began urging company workers to move to work by June. The protection and well-being of Apple's personnel, manufacturers, dealers, </w:t>
      </w:r>
      <w:proofErr w:type="gramStart"/>
      <w:r w:rsidRPr="008979B7">
        <w:rPr>
          <w:rFonts w:ascii="Times New Roman" w:hAnsi="Times New Roman" w:cs="Times New Roman"/>
          <w:sz w:val="24"/>
          <w:szCs w:val="24"/>
        </w:rPr>
        <w:t>customers</w:t>
      </w:r>
      <w:proofErr w:type="gramEnd"/>
      <w:r w:rsidRPr="008979B7">
        <w:rPr>
          <w:rFonts w:ascii="Times New Roman" w:hAnsi="Times New Roman" w:cs="Times New Roman"/>
          <w:sz w:val="24"/>
          <w:szCs w:val="24"/>
        </w:rPr>
        <w:t xml:space="preserve"> and the industries in which it resides areas Apple's Tim Cook CEO, states, Apple prioritizes people above profits (Welch, 2020).</w:t>
      </w:r>
    </w:p>
    <w:p w14:paraId="7893CD3B"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Apple also worked with its distributors to provide N95 masks to more than 20 million nursing staff and even more in Europe. Apple's patient organizations have since developed facial shields and donated hundreds of thousands of dollars to each of them (</w:t>
      </w:r>
      <w:r w:rsidRPr="008979B7">
        <w:rPr>
          <w:rFonts w:ascii="Times New Roman" w:hAnsi="Times New Roman" w:cs="Times New Roman"/>
          <w:noProof/>
          <w:sz w:val="24"/>
          <w:szCs w:val="24"/>
        </w:rPr>
        <w:t>Nellis, 2020)</w:t>
      </w:r>
      <w:r w:rsidRPr="008979B7">
        <w:rPr>
          <w:rFonts w:ascii="Times New Roman" w:hAnsi="Times New Roman" w:cs="Times New Roman"/>
          <w:sz w:val="24"/>
          <w:szCs w:val="24"/>
        </w:rPr>
        <w:t>.</w:t>
      </w:r>
    </w:p>
    <w:p w14:paraId="5935441F" w14:textId="63DE3318" w:rsidR="008979B7" w:rsidRPr="008979B7" w:rsidRDefault="008979B7" w:rsidP="007736F0">
      <w:pPr>
        <w:pStyle w:val="Heading1"/>
      </w:pPr>
      <w:bookmarkStart w:id="9" w:name="_Toc59318733"/>
      <w:r w:rsidRPr="008979B7">
        <w:t xml:space="preserve">Backs to revenue in </w:t>
      </w:r>
      <w:proofErr w:type="gramStart"/>
      <w:r w:rsidRPr="008979B7">
        <w:t>March</w:t>
      </w:r>
      <w:bookmarkEnd w:id="9"/>
      <w:proofErr w:type="gramEnd"/>
    </w:p>
    <w:p w14:paraId="6B83447B"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Mid-February, Apple announced that its new fiscal economic forecast will be short-lived until the COVID-19 outbreak. Apple said that it expected to see revenues from $64 to $68 billion at the January Investor Meeting in the March timeframe. Apple's revenues for the year have been closed by 58.3 billion dollars.</w:t>
      </w:r>
    </w:p>
    <w:p w14:paraId="7679A082" w14:textId="76F38141"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As factors linked to smaller than planned revenue, Apple recognizes lower market purchases in China and has decreased its stocks internationally (Clover, 2020).</w:t>
      </w:r>
    </w:p>
    <w:p w14:paraId="330F992F" w14:textId="11A0A8EC" w:rsidR="008979B7" w:rsidRPr="008979B7" w:rsidRDefault="008979B7" w:rsidP="007736F0">
      <w:pPr>
        <w:pStyle w:val="Heading1"/>
      </w:pPr>
      <w:bookmarkStart w:id="10" w:name="_Toc59318734"/>
      <w:r w:rsidRPr="008979B7">
        <w:t>The Apple Business CEO message</w:t>
      </w:r>
      <w:bookmarkEnd w:id="10"/>
    </w:p>
    <w:p w14:paraId="78746096"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The Apple families of the world,</w:t>
      </w:r>
    </w:p>
    <w:p w14:paraId="23AA4365"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All of us is influenced by the global spread of COVID-19. We are the first people at Apple, so we do what we're doing with the conviction that innovation can change life and hope that it is a strong tool at such a moment. Teachers invent to put far-reaching teachings into reality. Companies are making use of new forms. And medical practitioners can diagnose diseases and obtain millions of crucial warnings. All of them change and respond in their own way and Apple wants to keep playing a role in inspiring people and communities to improve themselves.</w:t>
      </w:r>
    </w:p>
    <w:p w14:paraId="55E8388E" w14:textId="63BCC4F4" w:rsidR="008979B7" w:rsidRPr="008979B7" w:rsidRDefault="008979B7" w:rsidP="007736F0">
      <w:pPr>
        <w:pStyle w:val="Heading1"/>
      </w:pPr>
      <w:bookmarkStart w:id="11" w:name="_Toc59318735"/>
      <w:r w:rsidRPr="008979B7">
        <w:t>To return</w:t>
      </w:r>
      <w:bookmarkEnd w:id="11"/>
    </w:p>
    <w:p w14:paraId="48CE88A3"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Apple has invested $15 million globally in the committed donations of COVID-19 in the global response to both the antidote and the elimination of the sustainable urban costs of the disease outbreak (Apple, 2020b).</w:t>
      </w:r>
    </w:p>
    <w:p w14:paraId="365CA204"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lastRenderedPageBreak/>
        <w:t xml:space="preserve">Apple also claim to help COVID-19 response programs locally, </w:t>
      </w:r>
      <w:proofErr w:type="gramStart"/>
      <w:r w:rsidRPr="008979B7">
        <w:rPr>
          <w:rFonts w:ascii="Times New Roman" w:hAnsi="Times New Roman" w:cs="Times New Roman"/>
          <w:sz w:val="24"/>
          <w:szCs w:val="24"/>
        </w:rPr>
        <w:t>domestically</w:t>
      </w:r>
      <w:proofErr w:type="gramEnd"/>
      <w:r w:rsidRPr="008979B7">
        <w:rPr>
          <w:rFonts w:ascii="Times New Roman" w:hAnsi="Times New Roman" w:cs="Times New Roman"/>
          <w:sz w:val="24"/>
          <w:szCs w:val="24"/>
        </w:rPr>
        <w:t xml:space="preserve"> and globally that we organize our personnel contributions two-to-one.</w:t>
      </w:r>
    </w:p>
    <w:p w14:paraId="1AC05443" w14:textId="52FC3A97" w:rsidR="008979B7" w:rsidRPr="008979B7" w:rsidRDefault="008979B7" w:rsidP="007736F0">
      <w:pPr>
        <w:pStyle w:val="Heading1"/>
      </w:pPr>
      <w:bookmarkStart w:id="12" w:name="_Toc59318736"/>
      <w:r w:rsidRPr="008979B7">
        <w:t>At our workplace and in our stores</w:t>
      </w:r>
      <w:bookmarkEnd w:id="12"/>
    </w:p>
    <w:p w14:paraId="5F6D5BE4"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 xml:space="preserve">First, in Greater China, I'd like to recall the Apple family. While the occurrence of infections has decreased considerably, it is understood that COVID-19 has a profound effect. To Apple’s team in China for their commitment and spirit, there is heartfelt appreciation. Most of Apple’s shops have also been revived in Greater China as of today </w:t>
      </w:r>
      <w:r w:rsidRPr="008979B7">
        <w:rPr>
          <w:rFonts w:ascii="Times New Roman" w:hAnsi="Times New Roman" w:cs="Times New Roman"/>
          <w:noProof/>
          <w:sz w:val="24"/>
          <w:szCs w:val="24"/>
        </w:rPr>
        <w:t>(Bloomberg, 2020)</w:t>
      </w:r>
      <w:r w:rsidRPr="008979B7">
        <w:rPr>
          <w:rFonts w:ascii="Times New Roman" w:hAnsi="Times New Roman" w:cs="Times New Roman"/>
          <w:sz w:val="24"/>
          <w:szCs w:val="24"/>
        </w:rPr>
        <w:t>. Workers and personnel gave outstanding service in the restoration of supply in chain. What Apple has learned has inspired them to develop the best strategies that enabled their global response enormously.</w:t>
      </w:r>
    </w:p>
    <w:p w14:paraId="016B1399"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One of these lessons is that reducing density and growing social isolation is the most effective way to alleviate the risk of transmission of the virus. Apple is taking more steps to protect their team members and customers if the frequency of new pathogens continues to increase elsewhere.</w:t>
      </w:r>
    </w:p>
    <w:p w14:paraId="03DB78ED"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 xml:space="preserve">Both of their retailers outside Greater China were shut down before 27 March. Apple continued to provide outstanding service to customers. Customers can use www.apple.com in their online stores, or they can use Apple Store apps. For operations and service, consumers can visit help.apple.com. The CEO is also thankful to their store employees for their commitment to the customers' lives. For that, he was just too grateful </w:t>
      </w:r>
      <w:r w:rsidRPr="008979B7">
        <w:rPr>
          <w:rFonts w:ascii="Times New Roman" w:hAnsi="Times New Roman" w:cs="Times New Roman"/>
          <w:noProof/>
          <w:sz w:val="24"/>
          <w:szCs w:val="24"/>
        </w:rPr>
        <w:t>(Bloomberg, 2020)</w:t>
      </w:r>
      <w:r w:rsidRPr="008979B7">
        <w:rPr>
          <w:rFonts w:ascii="Times New Roman" w:hAnsi="Times New Roman" w:cs="Times New Roman"/>
          <w:sz w:val="24"/>
          <w:szCs w:val="24"/>
        </w:rPr>
        <w:t>.</w:t>
      </w:r>
    </w:p>
    <w:p w14:paraId="15BAD340"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Apple is operating in all their offices worldwide on flexible working terms beyond Greater China. This guarantees that team members act remotely while their role agrees and that anybody with jobs that requires them to be available can meet guidelines for maximizing interpersonal room. Deep cleaning can be thorough anywhere. They administer current health checks and temperature tests in all their workplaces.</w:t>
      </w:r>
    </w:p>
    <w:p w14:paraId="3B46F13C" w14:textId="4D7C799C" w:rsidR="008979B7" w:rsidRDefault="008979B7" w:rsidP="008979B7">
      <w:pPr>
        <w:spacing w:line="360" w:lineRule="auto"/>
        <w:jc w:val="both"/>
        <w:rPr>
          <w:rFonts w:ascii="Times New Roman" w:hAnsi="Times New Roman" w:cs="Times New Roman"/>
          <w:sz w:val="24"/>
          <w:szCs w:val="24"/>
        </w:rPr>
      </w:pPr>
      <w:proofErr w:type="gramStart"/>
      <w:r w:rsidRPr="008979B7">
        <w:rPr>
          <w:rFonts w:ascii="Times New Roman" w:hAnsi="Times New Roman" w:cs="Times New Roman"/>
          <w:sz w:val="24"/>
          <w:szCs w:val="24"/>
        </w:rPr>
        <w:t>All of</w:t>
      </w:r>
      <w:proofErr w:type="gramEnd"/>
      <w:r w:rsidRPr="008979B7">
        <w:rPr>
          <w:rFonts w:ascii="Times New Roman" w:hAnsi="Times New Roman" w:cs="Times New Roman"/>
          <w:sz w:val="24"/>
          <w:szCs w:val="24"/>
        </w:rPr>
        <w:t xml:space="preserve"> their hourly workers can keep receiving salaries according to a regular company. They have also broadened our policies on leave to adapt to COVID-19 personal and family health situations — like disease, caring for the loved ones, mandated </w:t>
      </w:r>
      <w:proofErr w:type="gramStart"/>
      <w:r w:rsidRPr="008979B7">
        <w:rPr>
          <w:rFonts w:ascii="Times New Roman" w:hAnsi="Times New Roman" w:cs="Times New Roman"/>
          <w:sz w:val="24"/>
          <w:szCs w:val="24"/>
        </w:rPr>
        <w:t>quarantine</w:t>
      </w:r>
      <w:proofErr w:type="gramEnd"/>
      <w:r w:rsidRPr="008979B7">
        <w:rPr>
          <w:rFonts w:ascii="Times New Roman" w:hAnsi="Times New Roman" w:cs="Times New Roman"/>
          <w:sz w:val="24"/>
          <w:szCs w:val="24"/>
        </w:rPr>
        <w:t xml:space="preserve"> and school closing issues.</w:t>
      </w:r>
    </w:p>
    <w:p w14:paraId="3B524384" w14:textId="77777777" w:rsidR="007A127F" w:rsidRPr="008979B7" w:rsidRDefault="007A127F" w:rsidP="008979B7">
      <w:pPr>
        <w:spacing w:line="360" w:lineRule="auto"/>
        <w:jc w:val="both"/>
        <w:rPr>
          <w:rFonts w:ascii="Times New Roman" w:hAnsi="Times New Roman" w:cs="Times New Roman"/>
          <w:sz w:val="24"/>
          <w:szCs w:val="24"/>
        </w:rPr>
      </w:pPr>
    </w:p>
    <w:p w14:paraId="2BA16119" w14:textId="76748AE8" w:rsidR="008979B7" w:rsidRPr="008979B7" w:rsidRDefault="008979B7" w:rsidP="007736F0">
      <w:pPr>
        <w:pStyle w:val="Heading1"/>
      </w:pPr>
      <w:bookmarkStart w:id="13" w:name="_Toc59318737"/>
      <w:r w:rsidRPr="008979B7">
        <w:lastRenderedPageBreak/>
        <w:t>Both clients and staff</w:t>
      </w:r>
      <w:bookmarkEnd w:id="13"/>
    </w:p>
    <w:p w14:paraId="6916C104"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 xml:space="preserve">It is recognized that Apple products are still used by our customers, particularly at times such as these. </w:t>
      </w:r>
    </w:p>
    <w:p w14:paraId="28F7947D"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 xml:space="preserve">Apple News also launched COVID-19, a digital platform where users will be guaranteed that the news channels have the most up-to-date validated coverage. As it may have been seen this year, Apple has a whole new online interface for our global Annual Programmers' Meeting </w:t>
      </w:r>
      <w:r w:rsidRPr="008979B7">
        <w:rPr>
          <w:rFonts w:ascii="Times New Roman" w:hAnsi="Times New Roman" w:cs="Times New Roman"/>
          <w:noProof/>
          <w:sz w:val="24"/>
          <w:szCs w:val="24"/>
        </w:rPr>
        <w:t>(Wakabayashi, 2020)</w:t>
      </w:r>
      <w:r w:rsidRPr="008979B7">
        <w:rPr>
          <w:rFonts w:ascii="Times New Roman" w:hAnsi="Times New Roman" w:cs="Times New Roman"/>
          <w:sz w:val="24"/>
          <w:szCs w:val="24"/>
        </w:rPr>
        <w:t>. They see it as an ability to create a creative way for developers across the globe.</w:t>
      </w:r>
    </w:p>
    <w:p w14:paraId="3D0857AD" w14:textId="24937428" w:rsidR="008979B7" w:rsidRPr="008979B7" w:rsidRDefault="008979B7" w:rsidP="007736F0">
      <w:pPr>
        <w:pStyle w:val="Heading1"/>
      </w:pPr>
      <w:bookmarkStart w:id="14" w:name="_Toc59318738"/>
      <w:r w:rsidRPr="008979B7">
        <w:t xml:space="preserve">Watch for the </w:t>
      </w:r>
      <w:proofErr w:type="gramStart"/>
      <w:r w:rsidRPr="008979B7">
        <w:t>future</w:t>
      </w:r>
      <w:bookmarkEnd w:id="14"/>
      <w:proofErr w:type="gramEnd"/>
    </w:p>
    <w:p w14:paraId="041860A4" w14:textId="4500ED2C"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 xml:space="preserve">The difficulty of this moment is </w:t>
      </w:r>
      <w:r w:rsidR="002E4BC3" w:rsidRPr="008979B7">
        <w:rPr>
          <w:rFonts w:ascii="Times New Roman" w:hAnsi="Times New Roman" w:cs="Times New Roman"/>
          <w:sz w:val="24"/>
          <w:szCs w:val="24"/>
        </w:rPr>
        <w:t>not</w:t>
      </w:r>
      <w:r w:rsidRPr="008979B7">
        <w:rPr>
          <w:rFonts w:ascii="Times New Roman" w:hAnsi="Times New Roman" w:cs="Times New Roman"/>
          <w:sz w:val="24"/>
          <w:szCs w:val="24"/>
        </w:rPr>
        <w:t xml:space="preserve"> misunderstanding. The whole Apple family is indebted to the valiant ambulance staff, paramedics, nurses, educators, public health experts, and politicians all around the planet for their sacrifices to enable the world to cope. We can still not trust where the greatest threat resides behind us. But in every corner of the world culture, commitment of Apple’s staff was very good. "The chance is full of difficulties and we must evolve with the potential," President Lincoln said in a time of considerable difficulty. As our condition is different, we have to learn a new and do things again." So, Apple has always elected to meet the toughest obstacles. And so are we going to meet this one as well (Apple, 2020b).</w:t>
      </w:r>
    </w:p>
    <w:p w14:paraId="3640306C" w14:textId="1C448837" w:rsidR="008979B7" w:rsidRPr="008979B7" w:rsidRDefault="008979B7" w:rsidP="007736F0">
      <w:pPr>
        <w:pStyle w:val="Heading1"/>
      </w:pPr>
      <w:bookmarkStart w:id="15" w:name="_Toc59318739"/>
      <w:r w:rsidRPr="008979B7">
        <w:t>Recommendations</w:t>
      </w:r>
      <w:bookmarkEnd w:id="15"/>
    </w:p>
    <w:p w14:paraId="578E6597"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Not many recommendations can be provided to the company as it has already been working on the company's work. The company has increased its technological advancements and understands the reason for fewer sales (</w:t>
      </w:r>
      <w:r w:rsidRPr="008979B7">
        <w:rPr>
          <w:rFonts w:ascii="Times New Roman" w:hAnsi="Times New Roman" w:cs="Times New Roman"/>
          <w:noProof/>
          <w:sz w:val="24"/>
          <w:szCs w:val="24"/>
        </w:rPr>
        <w:t>Nellis, 2020)</w:t>
      </w:r>
      <w:r w:rsidRPr="008979B7">
        <w:rPr>
          <w:rFonts w:ascii="Times New Roman" w:hAnsi="Times New Roman" w:cs="Times New Roman"/>
          <w:sz w:val="24"/>
          <w:szCs w:val="24"/>
        </w:rPr>
        <w:t xml:space="preserve">. The company CEO has understood the impacts that the buying of such phones is contrastingly expensive for people than the preceding times. </w:t>
      </w:r>
    </w:p>
    <w:p w14:paraId="0CDC4134" w14:textId="77777777"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 xml:space="preserve">Still, company can lower its costs </w:t>
      </w:r>
      <w:proofErr w:type="gramStart"/>
      <w:r w:rsidRPr="008979B7">
        <w:rPr>
          <w:rFonts w:ascii="Times New Roman" w:hAnsi="Times New Roman" w:cs="Times New Roman"/>
          <w:sz w:val="24"/>
          <w:szCs w:val="24"/>
        </w:rPr>
        <w:t>in order to</w:t>
      </w:r>
      <w:proofErr w:type="gramEnd"/>
      <w:r w:rsidRPr="008979B7">
        <w:rPr>
          <w:rFonts w:ascii="Times New Roman" w:hAnsi="Times New Roman" w:cs="Times New Roman"/>
          <w:sz w:val="24"/>
          <w:szCs w:val="24"/>
        </w:rPr>
        <w:t xml:space="preserve"> reduce the prices so that people can still buy iPhones in these difficult times.</w:t>
      </w:r>
    </w:p>
    <w:p w14:paraId="78BE1837" w14:textId="51378F06" w:rsid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 xml:space="preserve">Apple can also reduce its prices to increase their market share as so many people want to buy Apple </w:t>
      </w:r>
      <w:r w:rsidR="002E4BC3" w:rsidRPr="008979B7">
        <w:rPr>
          <w:rFonts w:ascii="Times New Roman" w:hAnsi="Times New Roman" w:cs="Times New Roman"/>
          <w:sz w:val="24"/>
          <w:szCs w:val="24"/>
        </w:rPr>
        <w:t>products,</w:t>
      </w:r>
      <w:r w:rsidRPr="008979B7">
        <w:rPr>
          <w:rFonts w:ascii="Times New Roman" w:hAnsi="Times New Roman" w:cs="Times New Roman"/>
          <w:sz w:val="24"/>
          <w:szCs w:val="24"/>
        </w:rPr>
        <w:t xml:space="preserve"> but they don’t purchase only because of higher prices.</w:t>
      </w:r>
    </w:p>
    <w:p w14:paraId="0E10A65A" w14:textId="77777777" w:rsidR="007736F0" w:rsidRPr="008979B7" w:rsidRDefault="007736F0" w:rsidP="008979B7">
      <w:pPr>
        <w:spacing w:line="360" w:lineRule="auto"/>
        <w:jc w:val="both"/>
        <w:rPr>
          <w:rFonts w:ascii="Times New Roman" w:hAnsi="Times New Roman" w:cs="Times New Roman"/>
          <w:sz w:val="24"/>
          <w:szCs w:val="24"/>
        </w:rPr>
      </w:pPr>
    </w:p>
    <w:p w14:paraId="2FB3FC41" w14:textId="30110B99" w:rsidR="008979B7" w:rsidRPr="008979B7" w:rsidRDefault="008979B7" w:rsidP="007736F0">
      <w:pPr>
        <w:pStyle w:val="Heading1"/>
      </w:pPr>
      <w:bookmarkStart w:id="16" w:name="_Toc59318740"/>
      <w:r w:rsidRPr="008979B7">
        <w:t>Conclusion</w:t>
      </w:r>
      <w:bookmarkEnd w:id="16"/>
    </w:p>
    <w:p w14:paraId="26E11046" w14:textId="134C4EDB" w:rsidR="008979B7" w:rsidRPr="008979B7" w:rsidRDefault="008979B7" w:rsidP="008979B7">
      <w:pPr>
        <w:spacing w:line="360" w:lineRule="auto"/>
        <w:jc w:val="both"/>
        <w:rPr>
          <w:rFonts w:ascii="Times New Roman" w:hAnsi="Times New Roman" w:cs="Times New Roman"/>
          <w:sz w:val="24"/>
          <w:szCs w:val="24"/>
        </w:rPr>
      </w:pPr>
      <w:r w:rsidRPr="008979B7">
        <w:rPr>
          <w:rFonts w:ascii="Times New Roman" w:hAnsi="Times New Roman" w:cs="Times New Roman"/>
          <w:sz w:val="24"/>
          <w:szCs w:val="24"/>
        </w:rPr>
        <w:t xml:space="preserve">In this study, it has been discussed how the companies have had to take intense measure to keep going. Many companies saw a downfall while others took the risks of creating technological advances. This was a harsh impact of the coronavirus on the people. The business owners were afraid of the things that may occur later in life. It was hard for people to understand the cutting of salaries. It has been discussed before how the lives turned after the pandemic arrived. This study focused on the impacts created on the Apple industry. The Apple industry has been thoroughly analysed to understand this study. The statistics of the company and its preceding strategies have been explained very thoroughly. It is understood that the company had been evolving for a long time which helped it to take on the pandemic with its entire course without any means of failure. Other companies which suffered in the pandemic and their reasons for sufferance were explained in the study analysis. </w:t>
      </w:r>
    </w:p>
    <w:p w14:paraId="233A0BEC" w14:textId="77777777" w:rsidR="008979B7" w:rsidRDefault="008979B7" w:rsidP="008979B7">
      <w:r>
        <w:br w:type="page"/>
      </w:r>
    </w:p>
    <w:p w14:paraId="04E822F2" w14:textId="77777777" w:rsidR="008979B7" w:rsidRDefault="008979B7" w:rsidP="007736F0">
      <w:pPr>
        <w:pStyle w:val="Heading1"/>
      </w:pPr>
      <w:bookmarkStart w:id="17" w:name="_Toc59318741"/>
      <w:r>
        <w:lastRenderedPageBreak/>
        <w:t>References</w:t>
      </w:r>
      <w:bookmarkEnd w:id="17"/>
    </w:p>
    <w:sdt>
      <w:sdtPr>
        <w:rPr>
          <w:rFonts w:asciiTheme="minorHAnsi" w:hAnsiTheme="minorHAnsi"/>
          <w:lang w:val="en-GB"/>
        </w:rPr>
        <w:id w:val="111145805"/>
        <w:bibliography/>
      </w:sdtPr>
      <w:sdtEndPr/>
      <w:sdtContent>
        <w:p w14:paraId="589158F5" w14:textId="77777777" w:rsidR="008979B7" w:rsidRDefault="008979B7" w:rsidP="008979B7">
          <w:pPr>
            <w:pStyle w:val="Bibliography"/>
            <w:ind w:left="720" w:hanging="720"/>
            <w:rPr>
              <w:noProof/>
            </w:rPr>
          </w:pPr>
          <w:r>
            <w:fldChar w:fldCharType="begin"/>
          </w:r>
          <w:r>
            <w:instrText xml:space="preserve"> BIBLIOGRAPHY </w:instrText>
          </w:r>
          <w:r>
            <w:fldChar w:fldCharType="separate"/>
          </w:r>
          <w:r>
            <w:rPr>
              <w:i/>
              <w:iCs/>
              <w:noProof/>
            </w:rPr>
            <w:t xml:space="preserve">Apple: </w:t>
          </w:r>
          <w:r>
            <w:rPr>
              <w:noProof/>
            </w:rPr>
            <w:t xml:space="preserve">(2020a, May 29) </w:t>
          </w:r>
          <w:r>
            <w:rPr>
              <w:i/>
              <w:iCs/>
              <w:noProof/>
            </w:rPr>
            <w:t>Coronavirus (COVID-19) Company Impact Report 2020 - Revised Revenue Forecast, Impact Score vs Competitors</w:t>
          </w:r>
          <w:r>
            <w:rPr>
              <w:noProof/>
            </w:rPr>
            <w:t>.. "Retrieved December 16, 2020, from Businesswire: https://www.businesswire.com/news/home/20200529005345/en/Apple-Coronavirus-COVID-19-Company-Impact-Report-2020---Revised-Revenue-Forecast-Impact-Score-vs-Competitors---ResearchAndMarkets.com"</w:t>
          </w:r>
        </w:p>
        <w:p w14:paraId="5B0E8DF0" w14:textId="77777777" w:rsidR="008979B7" w:rsidRDefault="008979B7" w:rsidP="008979B7">
          <w:pPr>
            <w:pStyle w:val="Bibliography"/>
            <w:ind w:left="720" w:hanging="720"/>
            <w:rPr>
              <w:noProof/>
            </w:rPr>
          </w:pPr>
          <w:r>
            <w:rPr>
              <w:noProof/>
            </w:rPr>
            <w:t>Apple. (2020b, March 13). "</w:t>
          </w:r>
          <w:r>
            <w:rPr>
              <w:i/>
              <w:iCs/>
              <w:noProof/>
            </w:rPr>
            <w:t>Apple’s COVID-19 response"</w:t>
          </w:r>
          <w:r>
            <w:rPr>
              <w:noProof/>
            </w:rPr>
            <w:t>. Retrieved December 16, 2020, from APPLE STATEMENT: https://www.apple.com/newsroom/2020/03/apples-covid-19-response/</w:t>
          </w:r>
        </w:p>
        <w:p w14:paraId="58680F58" w14:textId="77777777" w:rsidR="008979B7" w:rsidRDefault="008979B7" w:rsidP="008979B7">
          <w:pPr>
            <w:pStyle w:val="Bibliography"/>
            <w:ind w:left="720" w:hanging="720"/>
            <w:rPr>
              <w:noProof/>
            </w:rPr>
          </w:pPr>
          <w:r>
            <w:rPr>
              <w:noProof/>
            </w:rPr>
            <w:t>Bloomberg. (2020, JANUARY 28). "</w:t>
          </w:r>
          <w:r>
            <w:rPr>
              <w:i/>
              <w:iCs/>
              <w:noProof/>
            </w:rPr>
            <w:t>Apple Supply Chain Braces for Disruption From Coronavirus"</w:t>
          </w:r>
          <w:r>
            <w:rPr>
              <w:noProof/>
            </w:rPr>
            <w:t>. Retrieved December 16, 2020, from Industry Week: https://www.industryweek.com/supply-chain/logistics/article/21121567/apple-supply-chain-braces-for-disruption-from-coronavirus</w:t>
          </w:r>
        </w:p>
        <w:p w14:paraId="2B219709" w14:textId="77777777" w:rsidR="008979B7" w:rsidRDefault="008979B7" w:rsidP="008979B7">
          <w:pPr>
            <w:pStyle w:val="Bibliography"/>
            <w:ind w:left="720" w:hanging="720"/>
            <w:rPr>
              <w:noProof/>
            </w:rPr>
          </w:pPr>
          <w:r>
            <w:rPr>
              <w:noProof/>
            </w:rPr>
            <w:t>Clover, J. (2020, July 1). "</w:t>
          </w:r>
          <w:r>
            <w:rPr>
              <w:i/>
              <w:iCs/>
              <w:noProof/>
            </w:rPr>
            <w:t>COVID-19 Coronavirus: Impact on Apple's iPhone, Mac and WWDC"</w:t>
          </w:r>
          <w:r>
            <w:rPr>
              <w:noProof/>
            </w:rPr>
            <w:t>. Retrieved December 16, 2020, from https://www.macrumors.com/guide/covid-19-coronavirus/</w:t>
          </w:r>
        </w:p>
        <w:p w14:paraId="42ABF59B" w14:textId="77777777" w:rsidR="008979B7" w:rsidRDefault="008979B7" w:rsidP="008979B7">
          <w:pPr>
            <w:pStyle w:val="Bibliography"/>
            <w:ind w:left="720" w:hanging="720"/>
            <w:rPr>
              <w:noProof/>
            </w:rPr>
          </w:pPr>
          <w:r>
            <w:rPr>
              <w:noProof/>
            </w:rPr>
            <w:t>Culpan, T. (2020, October 6). "</w:t>
          </w:r>
          <w:r>
            <w:rPr>
              <w:i/>
              <w:iCs/>
              <w:noProof/>
            </w:rPr>
            <w:t>IPhone Delay Interrupts That Supply Chain Rhythm"</w:t>
          </w:r>
          <w:r>
            <w:rPr>
              <w:noProof/>
            </w:rPr>
            <w:t>. Retrieved December 16, 2020, from Technology &amp; Ideas: https://www.bloomberg.com/opinion/articles/2020-10-06/apple-s-iphone-covid-19-delay-ripples-through-tech-supply-chain</w:t>
          </w:r>
        </w:p>
        <w:p w14:paraId="59FA2422" w14:textId="77777777" w:rsidR="008979B7" w:rsidRDefault="008979B7" w:rsidP="008979B7">
          <w:pPr>
            <w:pStyle w:val="Bibliography"/>
            <w:ind w:left="720" w:hanging="720"/>
            <w:rPr>
              <w:noProof/>
            </w:rPr>
          </w:pPr>
          <w:r>
            <w:rPr>
              <w:noProof/>
            </w:rPr>
            <w:t>Nellis, S. (2020, July 31). "</w:t>
          </w:r>
          <w:r>
            <w:rPr>
              <w:i/>
              <w:iCs/>
              <w:noProof/>
            </w:rPr>
            <w:t>Apple delivers blowout earnings amid COVID-19, market shrugs off iPhone delays"</w:t>
          </w:r>
          <w:r>
            <w:rPr>
              <w:noProof/>
            </w:rPr>
            <w:t>. Retrieved December 16, 2020, from reuters: https://www.reuters.com/article/us-apple-results-idUSKCN24V3J4</w:t>
          </w:r>
        </w:p>
        <w:p w14:paraId="6C490A9C" w14:textId="77777777" w:rsidR="008979B7" w:rsidRDefault="008979B7" w:rsidP="008979B7">
          <w:pPr>
            <w:pStyle w:val="Bibliography"/>
            <w:ind w:left="720" w:hanging="720"/>
            <w:rPr>
              <w:noProof/>
            </w:rPr>
          </w:pPr>
          <w:r>
            <w:rPr>
              <w:noProof/>
            </w:rPr>
            <w:t>Wakabayashi, D. (2020, February 17). "</w:t>
          </w:r>
          <w:r>
            <w:rPr>
              <w:i/>
              <w:iCs/>
              <w:noProof/>
            </w:rPr>
            <w:t>Apple Signals Coronavirus’s Threat to Global Businesses"</w:t>
          </w:r>
          <w:r>
            <w:rPr>
              <w:noProof/>
            </w:rPr>
            <w:t>. Retrieved December 16, 2020, from Ney York Times: https://www.nytimes.com/2020/02/17/technology/apple-coronavirus-economy.html</w:t>
          </w:r>
        </w:p>
        <w:p w14:paraId="4928EFD8" w14:textId="77777777" w:rsidR="008979B7" w:rsidRDefault="008979B7" w:rsidP="008979B7">
          <w:pPr>
            <w:pStyle w:val="Bibliography"/>
            <w:ind w:left="720" w:hanging="720"/>
            <w:rPr>
              <w:noProof/>
            </w:rPr>
          </w:pPr>
          <w:r>
            <w:rPr>
              <w:noProof/>
            </w:rPr>
            <w:lastRenderedPageBreak/>
            <w:t>Welch, C. (2020, April 30). "</w:t>
          </w:r>
          <w:r>
            <w:rPr>
              <w:i/>
              <w:iCs/>
              <w:noProof/>
            </w:rPr>
            <w:t>Apple’s services business hits all-time record and helps lessen coronavirus impact"</w:t>
          </w:r>
          <w:r>
            <w:rPr>
              <w:noProof/>
            </w:rPr>
            <w:t>. Retrieved December 16, 2020, from the verge: https://www.theverge.com/2020/4/30/21243158/apple-q2-2020-earnings-coronavirus-covid-19-growth-watch-airpods</w:t>
          </w:r>
        </w:p>
        <w:p w14:paraId="560DE6F7" w14:textId="4285FDF9" w:rsidR="003B5A30" w:rsidRDefault="008979B7" w:rsidP="008979B7">
          <w:r>
            <w:rPr>
              <w:b/>
              <w:bCs/>
              <w:noProof/>
            </w:rPr>
            <w:fldChar w:fldCharType="end"/>
          </w:r>
        </w:p>
      </w:sdtContent>
    </w:sdt>
    <w:sectPr w:rsidR="003B5A30" w:rsidSect="008979B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17F0D9" w14:textId="77777777" w:rsidR="0087435F" w:rsidRDefault="0087435F" w:rsidP="008979B7">
      <w:pPr>
        <w:spacing w:after="0" w:line="240" w:lineRule="auto"/>
      </w:pPr>
      <w:r>
        <w:separator/>
      </w:r>
    </w:p>
  </w:endnote>
  <w:endnote w:type="continuationSeparator" w:id="0">
    <w:p w14:paraId="438325D3" w14:textId="77777777" w:rsidR="0087435F" w:rsidRDefault="0087435F" w:rsidP="008979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7476717"/>
      <w:docPartObj>
        <w:docPartGallery w:val="Page Numbers (Bottom of Page)"/>
        <w:docPartUnique/>
      </w:docPartObj>
    </w:sdtPr>
    <w:sdtEndPr>
      <w:rPr>
        <w:noProof/>
      </w:rPr>
    </w:sdtEndPr>
    <w:sdtContent>
      <w:p w14:paraId="1AD49957" w14:textId="73CB909D" w:rsidR="008979B7" w:rsidRDefault="008979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A44221" w14:textId="77777777" w:rsidR="008979B7" w:rsidRDefault="008979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331297" w14:textId="77777777" w:rsidR="0087435F" w:rsidRDefault="0087435F" w:rsidP="008979B7">
      <w:pPr>
        <w:spacing w:after="0" w:line="240" w:lineRule="auto"/>
      </w:pPr>
      <w:r>
        <w:separator/>
      </w:r>
    </w:p>
  </w:footnote>
  <w:footnote w:type="continuationSeparator" w:id="0">
    <w:p w14:paraId="656A53C2" w14:textId="77777777" w:rsidR="0087435F" w:rsidRDefault="0087435F" w:rsidP="008979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CD6F7E"/>
    <w:multiLevelType w:val="hybridMultilevel"/>
    <w:tmpl w:val="F47E15B8"/>
    <w:lvl w:ilvl="0" w:tplc="1B9EEB6C">
      <w:start w:val="1"/>
      <w:numFmt w:val="decimal"/>
      <w:lvlText w:val="%1."/>
      <w:lvlJc w:val="left"/>
      <w:pPr>
        <w:ind w:left="720" w:hanging="360"/>
      </w:pPr>
    </w:lvl>
    <w:lvl w:ilvl="1" w:tplc="0DEA1B68" w:tentative="1">
      <w:start w:val="1"/>
      <w:numFmt w:val="lowerLetter"/>
      <w:lvlText w:val="%2."/>
      <w:lvlJc w:val="left"/>
      <w:pPr>
        <w:ind w:left="1440" w:hanging="360"/>
      </w:pPr>
    </w:lvl>
    <w:lvl w:ilvl="2" w:tplc="AA42337A" w:tentative="1">
      <w:start w:val="1"/>
      <w:numFmt w:val="lowerRoman"/>
      <w:lvlText w:val="%3."/>
      <w:lvlJc w:val="right"/>
      <w:pPr>
        <w:ind w:left="2160" w:hanging="180"/>
      </w:pPr>
    </w:lvl>
    <w:lvl w:ilvl="3" w:tplc="53229486" w:tentative="1">
      <w:start w:val="1"/>
      <w:numFmt w:val="decimal"/>
      <w:lvlText w:val="%4."/>
      <w:lvlJc w:val="left"/>
      <w:pPr>
        <w:ind w:left="2880" w:hanging="360"/>
      </w:pPr>
    </w:lvl>
    <w:lvl w:ilvl="4" w:tplc="738AFCC4" w:tentative="1">
      <w:start w:val="1"/>
      <w:numFmt w:val="lowerLetter"/>
      <w:lvlText w:val="%5."/>
      <w:lvlJc w:val="left"/>
      <w:pPr>
        <w:ind w:left="3600" w:hanging="360"/>
      </w:pPr>
    </w:lvl>
    <w:lvl w:ilvl="5" w:tplc="8098B57C" w:tentative="1">
      <w:start w:val="1"/>
      <w:numFmt w:val="lowerRoman"/>
      <w:lvlText w:val="%6."/>
      <w:lvlJc w:val="right"/>
      <w:pPr>
        <w:ind w:left="4320" w:hanging="180"/>
      </w:pPr>
    </w:lvl>
    <w:lvl w:ilvl="6" w:tplc="C668364E" w:tentative="1">
      <w:start w:val="1"/>
      <w:numFmt w:val="decimal"/>
      <w:lvlText w:val="%7."/>
      <w:lvlJc w:val="left"/>
      <w:pPr>
        <w:ind w:left="5040" w:hanging="360"/>
      </w:pPr>
    </w:lvl>
    <w:lvl w:ilvl="7" w:tplc="DFDCAC22" w:tentative="1">
      <w:start w:val="1"/>
      <w:numFmt w:val="lowerLetter"/>
      <w:lvlText w:val="%8."/>
      <w:lvlJc w:val="left"/>
      <w:pPr>
        <w:ind w:left="5760" w:hanging="360"/>
      </w:pPr>
    </w:lvl>
    <w:lvl w:ilvl="8" w:tplc="2078F3C0"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B99"/>
    <w:rsid w:val="002E4BC3"/>
    <w:rsid w:val="002F60F0"/>
    <w:rsid w:val="003B5A30"/>
    <w:rsid w:val="00474CBE"/>
    <w:rsid w:val="004C432D"/>
    <w:rsid w:val="005563B5"/>
    <w:rsid w:val="005A563E"/>
    <w:rsid w:val="006434E7"/>
    <w:rsid w:val="006D53D1"/>
    <w:rsid w:val="00727799"/>
    <w:rsid w:val="007736F0"/>
    <w:rsid w:val="007A127F"/>
    <w:rsid w:val="007A1ABB"/>
    <w:rsid w:val="0087435F"/>
    <w:rsid w:val="008979B7"/>
    <w:rsid w:val="00993A45"/>
    <w:rsid w:val="009C1941"/>
    <w:rsid w:val="00CE2F78"/>
    <w:rsid w:val="00F07B7A"/>
    <w:rsid w:val="00FA0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6F6B1"/>
  <w15:chartTrackingRefBased/>
  <w15:docId w15:val="{83845031-4F54-44E3-B5D5-2B752276E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A45"/>
    <w:pPr>
      <w:spacing w:line="256" w:lineRule="auto"/>
    </w:pPr>
  </w:style>
  <w:style w:type="paragraph" w:styleId="Heading1">
    <w:name w:val="heading 1"/>
    <w:basedOn w:val="Normal"/>
    <w:next w:val="Normal"/>
    <w:link w:val="Heading1Char"/>
    <w:autoRedefine/>
    <w:uiPriority w:val="9"/>
    <w:qFormat/>
    <w:rsid w:val="007736F0"/>
    <w:pPr>
      <w:spacing w:before="480" w:after="0" w:line="480" w:lineRule="auto"/>
      <w:contextualSpacing/>
      <w:outlineLvl w:val="0"/>
    </w:pPr>
    <w:rPr>
      <w:rFonts w:ascii="Times New Roman" w:eastAsiaTheme="majorEastAsia" w:hAnsi="Times New Roman" w:cstheme="majorBidi"/>
      <w:b/>
      <w:bCs/>
      <w:sz w:val="26"/>
      <w:szCs w:val="28"/>
      <w:lang w:val="en-US"/>
    </w:rPr>
  </w:style>
  <w:style w:type="paragraph" w:styleId="Heading2">
    <w:name w:val="heading 2"/>
    <w:basedOn w:val="Normal"/>
    <w:next w:val="Normal"/>
    <w:link w:val="Heading2Char"/>
    <w:autoRedefine/>
    <w:uiPriority w:val="9"/>
    <w:unhideWhenUsed/>
    <w:qFormat/>
    <w:rsid w:val="008979B7"/>
    <w:pPr>
      <w:spacing w:before="200" w:after="0" w:line="480" w:lineRule="auto"/>
      <w:outlineLvl w:val="1"/>
    </w:pPr>
    <w:rPr>
      <w:rFonts w:ascii="Times New Roman" w:eastAsiaTheme="majorEastAsia" w:hAnsi="Times New Roman" w:cstheme="majorBidi"/>
      <w:b/>
      <w:bCs/>
      <w:sz w:val="24"/>
      <w:szCs w:val="26"/>
      <w:lang w:val="en-US"/>
    </w:rPr>
  </w:style>
  <w:style w:type="paragraph" w:styleId="Heading3">
    <w:name w:val="heading 3"/>
    <w:basedOn w:val="Normal"/>
    <w:next w:val="Normal"/>
    <w:link w:val="Heading3Char"/>
    <w:autoRedefine/>
    <w:uiPriority w:val="9"/>
    <w:unhideWhenUsed/>
    <w:qFormat/>
    <w:rsid w:val="008979B7"/>
    <w:pPr>
      <w:keepNext/>
      <w:keepLines/>
      <w:spacing w:before="200" w:after="0" w:line="480" w:lineRule="auto"/>
      <w:outlineLvl w:val="2"/>
    </w:pPr>
    <w:rPr>
      <w:rFonts w:ascii="Times New Roman" w:eastAsiaTheme="majorEastAsia" w:hAnsi="Times New Roman" w:cstheme="majorBidi"/>
      <w:b/>
      <w:bCs/>
      <w:color w:val="000000" w:themeColor="text1"/>
      <w:lang w:val="en-US"/>
    </w:rPr>
  </w:style>
  <w:style w:type="paragraph" w:styleId="Heading4">
    <w:name w:val="heading 4"/>
    <w:basedOn w:val="Normal"/>
    <w:next w:val="Normal"/>
    <w:link w:val="Heading4Char"/>
    <w:uiPriority w:val="9"/>
    <w:unhideWhenUsed/>
    <w:qFormat/>
    <w:rsid w:val="008979B7"/>
    <w:pPr>
      <w:keepNext/>
      <w:keepLines/>
      <w:spacing w:before="40" w:after="0"/>
      <w:outlineLvl w:val="3"/>
    </w:pPr>
    <w:rPr>
      <w:rFonts w:asciiTheme="majorHAnsi" w:eastAsiaTheme="majorEastAsia" w:hAnsiTheme="majorHAnsi" w:cstheme="majorBidi"/>
      <w:iCs/>
      <w:color w:val="2F5496" w:themeColor="accent1" w:themeShade="BF"/>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6F0"/>
    <w:rPr>
      <w:rFonts w:ascii="Times New Roman" w:eastAsiaTheme="majorEastAsia" w:hAnsi="Times New Roman" w:cstheme="majorBidi"/>
      <w:b/>
      <w:bCs/>
      <w:sz w:val="26"/>
      <w:szCs w:val="28"/>
      <w:lang w:val="en-US"/>
    </w:rPr>
  </w:style>
  <w:style w:type="character" w:customStyle="1" w:styleId="Heading2Char">
    <w:name w:val="Heading 2 Char"/>
    <w:basedOn w:val="DefaultParagraphFont"/>
    <w:link w:val="Heading2"/>
    <w:uiPriority w:val="9"/>
    <w:rsid w:val="008979B7"/>
    <w:rPr>
      <w:rFonts w:ascii="Times New Roman" w:eastAsiaTheme="majorEastAsia" w:hAnsi="Times New Roman" w:cstheme="majorBidi"/>
      <w:b/>
      <w:bCs/>
      <w:sz w:val="24"/>
      <w:szCs w:val="26"/>
      <w:lang w:val="en-US"/>
    </w:rPr>
  </w:style>
  <w:style w:type="character" w:customStyle="1" w:styleId="Heading3Char">
    <w:name w:val="Heading 3 Char"/>
    <w:basedOn w:val="DefaultParagraphFont"/>
    <w:link w:val="Heading3"/>
    <w:uiPriority w:val="9"/>
    <w:rsid w:val="008979B7"/>
    <w:rPr>
      <w:rFonts w:ascii="Times New Roman" w:eastAsiaTheme="majorEastAsia" w:hAnsi="Times New Roman" w:cstheme="majorBidi"/>
      <w:b/>
      <w:bCs/>
      <w:color w:val="000000" w:themeColor="text1"/>
      <w:lang w:val="en-US"/>
    </w:rPr>
  </w:style>
  <w:style w:type="paragraph" w:styleId="TOCHeading">
    <w:name w:val="TOC Heading"/>
    <w:basedOn w:val="Heading1"/>
    <w:next w:val="Normal"/>
    <w:uiPriority w:val="39"/>
    <w:semiHidden/>
    <w:unhideWhenUsed/>
    <w:qFormat/>
    <w:rsid w:val="008979B7"/>
    <w:pPr>
      <w:keepNext/>
      <w:keepLines/>
      <w:spacing w:line="276" w:lineRule="auto"/>
      <w:contextualSpacing w:val="0"/>
      <w:outlineLvl w:val="9"/>
    </w:pPr>
    <w:rPr>
      <w:rFonts w:asciiTheme="majorHAnsi" w:hAnsiTheme="majorHAnsi"/>
      <w:color w:val="2F5496" w:themeColor="accent1" w:themeShade="BF"/>
      <w:sz w:val="28"/>
      <w:lang w:eastAsia="ja-JP"/>
    </w:rPr>
  </w:style>
  <w:style w:type="paragraph" w:styleId="TOC1">
    <w:name w:val="toc 1"/>
    <w:basedOn w:val="Normal"/>
    <w:next w:val="Normal"/>
    <w:autoRedefine/>
    <w:uiPriority w:val="39"/>
    <w:unhideWhenUsed/>
    <w:rsid w:val="008979B7"/>
    <w:pPr>
      <w:spacing w:after="100" w:line="480" w:lineRule="auto"/>
    </w:pPr>
    <w:rPr>
      <w:rFonts w:ascii="Times New Roman" w:hAnsi="Times New Roman"/>
      <w:lang w:val="en-US"/>
    </w:rPr>
  </w:style>
  <w:style w:type="character" w:styleId="Hyperlink">
    <w:name w:val="Hyperlink"/>
    <w:basedOn w:val="DefaultParagraphFont"/>
    <w:uiPriority w:val="99"/>
    <w:unhideWhenUsed/>
    <w:rsid w:val="008979B7"/>
    <w:rPr>
      <w:color w:val="0563C1" w:themeColor="hyperlink"/>
      <w:u w:val="single"/>
    </w:rPr>
  </w:style>
  <w:style w:type="paragraph" w:styleId="ListParagraph">
    <w:name w:val="List Paragraph"/>
    <w:basedOn w:val="Normal"/>
    <w:uiPriority w:val="34"/>
    <w:qFormat/>
    <w:rsid w:val="008979B7"/>
    <w:pPr>
      <w:spacing w:after="200" w:line="480" w:lineRule="auto"/>
      <w:ind w:left="720"/>
      <w:contextualSpacing/>
    </w:pPr>
    <w:rPr>
      <w:rFonts w:ascii="Times New Roman" w:hAnsi="Times New Roman"/>
      <w:lang w:val="en-US"/>
    </w:rPr>
  </w:style>
  <w:style w:type="paragraph" w:styleId="TOC2">
    <w:name w:val="toc 2"/>
    <w:basedOn w:val="Normal"/>
    <w:next w:val="Normal"/>
    <w:autoRedefine/>
    <w:uiPriority w:val="39"/>
    <w:unhideWhenUsed/>
    <w:rsid w:val="008979B7"/>
    <w:pPr>
      <w:spacing w:after="100" w:line="480" w:lineRule="auto"/>
      <w:ind w:left="220"/>
    </w:pPr>
    <w:rPr>
      <w:rFonts w:ascii="Times New Roman" w:hAnsi="Times New Roman"/>
      <w:lang w:val="en-US"/>
    </w:rPr>
  </w:style>
  <w:style w:type="paragraph" w:styleId="TOC3">
    <w:name w:val="toc 3"/>
    <w:basedOn w:val="Normal"/>
    <w:next w:val="Normal"/>
    <w:autoRedefine/>
    <w:uiPriority w:val="39"/>
    <w:unhideWhenUsed/>
    <w:rsid w:val="008979B7"/>
    <w:pPr>
      <w:spacing w:after="100" w:line="480" w:lineRule="auto"/>
      <w:ind w:left="440"/>
    </w:pPr>
    <w:rPr>
      <w:rFonts w:ascii="Times New Roman" w:hAnsi="Times New Roman"/>
      <w:lang w:val="en-US"/>
    </w:rPr>
  </w:style>
  <w:style w:type="paragraph" w:styleId="Bibliography">
    <w:name w:val="Bibliography"/>
    <w:basedOn w:val="Normal"/>
    <w:next w:val="Normal"/>
    <w:uiPriority w:val="37"/>
    <w:unhideWhenUsed/>
    <w:rsid w:val="008979B7"/>
    <w:pPr>
      <w:spacing w:after="200" w:line="480" w:lineRule="auto"/>
    </w:pPr>
    <w:rPr>
      <w:rFonts w:ascii="Times New Roman" w:hAnsi="Times New Roman"/>
      <w:lang w:val="en-US"/>
    </w:rPr>
  </w:style>
  <w:style w:type="paragraph" w:styleId="Header">
    <w:name w:val="header"/>
    <w:basedOn w:val="Normal"/>
    <w:link w:val="HeaderChar"/>
    <w:uiPriority w:val="99"/>
    <w:unhideWhenUsed/>
    <w:rsid w:val="008979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9B7"/>
  </w:style>
  <w:style w:type="paragraph" w:styleId="Footer">
    <w:name w:val="footer"/>
    <w:basedOn w:val="Normal"/>
    <w:link w:val="FooterChar"/>
    <w:uiPriority w:val="99"/>
    <w:unhideWhenUsed/>
    <w:rsid w:val="008979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9B7"/>
  </w:style>
  <w:style w:type="character" w:customStyle="1" w:styleId="Heading4Char">
    <w:name w:val="Heading 4 Char"/>
    <w:basedOn w:val="DefaultParagraphFont"/>
    <w:link w:val="Heading4"/>
    <w:uiPriority w:val="9"/>
    <w:rsid w:val="008979B7"/>
    <w:rPr>
      <w:rFonts w:asciiTheme="majorHAnsi" w:eastAsiaTheme="majorEastAsia" w:hAnsiTheme="majorHAnsi" w:cstheme="majorBidi"/>
      <w:iCs/>
      <w:color w:val="2F5496" w:themeColor="accent1" w:themeShade="BF"/>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1887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Tim20</b:Tag>
    <b:SourceType>InternetSite</b:SourceType>
    <b:Guid>{F9FEFF70-D391-4241-85FD-9BADF8FA11AB}</b:Guid>
    <b:Author>
      <b:Author>
        <b:NameList>
          <b:Person>
            <b:Last>Culpan</b:Last>
            <b:First>Tim</b:First>
          </b:Person>
        </b:NameList>
      </b:Author>
    </b:Author>
    <b:Title>IPhone Delay Interrupts That Supply Chain Rhythm</b:Title>
    <b:InternetSiteTitle>Technology &amp; Ideas</b:InternetSiteTitle>
    <b:Year>2020</b:Year>
    <b:Month>October</b:Month>
    <b:Day>6</b:Day>
    <b:YearAccessed>2020</b:YearAccessed>
    <b:MonthAccessed>December</b:MonthAccessed>
    <b:DayAccessed>16</b:DayAccessed>
    <b:URL>https://www.bloomberg.com/opinion/articles/2020-10-06/apple-s-iphone-covid-19-delay-ripples-through-tech-supply-chain</b:URL>
    <b:RefOrder>1</b:RefOrder>
  </b:Source>
  <b:Source>
    <b:Tag>Jul20</b:Tag>
    <b:SourceType>InternetSite</b:SourceType>
    <b:Guid>{CEA7A43C-E39C-45A2-B1F1-83D9039B4377}</b:Guid>
    <b:Author>
      <b:Author>
        <b:NameList>
          <b:Person>
            <b:Last>Clover</b:Last>
            <b:First>Juli</b:First>
          </b:Person>
        </b:NameList>
      </b:Author>
    </b:Author>
    <b:Title>COVID-19 Coronavirus: Impact on Apple's iPhone, Mac and WWDC</b:Title>
    <b:Year>2020</b:Year>
    <b:Month>July</b:Month>
    <b:Day>1</b:Day>
    <b:YearAccessed>2020</b:YearAccessed>
    <b:MonthAccessed>December</b:MonthAccessed>
    <b:DayAccessed>16</b:DayAccessed>
    <b:URL>https://www.macrumors.com/guide/covid-19-coronavirus/</b:URL>
    <b:RefOrder>2</b:RefOrder>
  </b:Source>
  <b:Source>
    <b:Tag>App20</b:Tag>
    <b:SourceType>InternetSite</b:SourceType>
    <b:Guid>{3D98F346-E240-4CB2-9B12-AA241471851E}</b:Guid>
    <b:Title>Apple’s COVID-19 response</b:Title>
    <b:Year>2020</b:Year>
    <b:Author>
      <b:Author>
        <b:Corporate>Apple</b:Corporate>
      </b:Author>
    </b:Author>
    <b:InternetSiteTitle>APPLE STATEMENT</b:InternetSiteTitle>
    <b:Month>March</b:Month>
    <b:Day>13</b:Day>
    <b:YearAccessed>2020</b:YearAccessed>
    <b:MonthAccessed>December</b:MonthAccessed>
    <b:DayAccessed>16</b:DayAccessed>
    <b:URL>https://www.apple.com/newsroom/2020/03/apples-covid-19-response/</b:URL>
    <b:RefOrder>3</b:RefOrder>
  </b:Source>
  <b:Source>
    <b:Tag>Dai20</b:Tag>
    <b:SourceType>InternetSite</b:SourceType>
    <b:Guid>{D709761E-7508-46D6-806E-B1CA579399B9}</b:Guid>
    <b:Author>
      <b:Author>
        <b:NameList>
          <b:Person>
            <b:Last>Wakabayashi</b:Last>
            <b:First>Daisuke</b:First>
          </b:Person>
        </b:NameList>
      </b:Author>
    </b:Author>
    <b:Title>Apple Signals Coronavirus’s Threat to Global Businesses</b:Title>
    <b:InternetSiteTitle>Ney York Times</b:InternetSiteTitle>
    <b:Year>2020</b:Year>
    <b:Month>February</b:Month>
    <b:Day>17</b:Day>
    <b:YearAccessed>2020</b:YearAccessed>
    <b:MonthAccessed>December</b:MonthAccessed>
    <b:DayAccessed>16</b:DayAccessed>
    <b:URL>https://www.nytimes.com/2020/02/17/technology/apple-coronavirus-economy.html</b:URL>
    <b:RefOrder>4</b:RefOrder>
  </b:Source>
  <b:Source>
    <b:Tag>Blo201</b:Tag>
    <b:SourceType>InternetSite</b:SourceType>
    <b:Guid>{9ED4471B-A7B7-412A-B56F-2E246BADD286}</b:Guid>
    <b:Author>
      <b:Author>
        <b:NameList>
          <b:Person>
            <b:Last>Bloomberg</b:Last>
          </b:Person>
        </b:NameList>
      </b:Author>
    </b:Author>
    <b:Title>Apple Supply Chain Braces for Disruption From Coronavirus</b:Title>
    <b:InternetSiteTitle>Industry Week</b:InternetSiteTitle>
    <b:Year>2020</b:Year>
    <b:Month>JANUARY</b:Month>
    <b:Day>28</b:Day>
    <b:YearAccessed>2020</b:YearAccessed>
    <b:MonthAccessed>December</b:MonthAccessed>
    <b:DayAccessed>16</b:DayAccessed>
    <b:URL>https://www.industryweek.com/supply-chain/logistics/article/21121567/apple-supply-chain-braces-for-disruption-from-coronavirus</b:URL>
    <b:RefOrder>5</b:RefOrder>
  </b:Source>
  <b:Source>
    <b:Tag>Chr20</b:Tag>
    <b:SourceType>InternetSite</b:SourceType>
    <b:Guid>{AF0783DF-DA99-4B86-B168-94E95D9F9814}</b:Guid>
    <b:Author>
      <b:Author>
        <b:NameList>
          <b:Person>
            <b:Last>Welch</b:Last>
            <b:First>Chris</b:First>
          </b:Person>
        </b:NameList>
      </b:Author>
    </b:Author>
    <b:Title>Apple’s services business hits all-time record and helps lessen coronavirus impact</b:Title>
    <b:InternetSiteTitle>theverge</b:InternetSiteTitle>
    <b:Year>2020</b:Year>
    <b:Month>April</b:Month>
    <b:Day>30</b:Day>
    <b:YearAccessed>2020</b:YearAccessed>
    <b:MonthAccessed>December</b:MonthAccessed>
    <b:DayAccessed>16</b:DayAccessed>
    <b:URL>https://www.theverge.com/2020/4/30/21243158/apple-q2-2020-earnings-coronavirus-covid-19-growth-watch-airpods</b:URL>
    <b:RefOrder>6</b:RefOrder>
  </b:Source>
  <b:Source>
    <b:Tag>Ste20</b:Tag>
    <b:SourceType>InternetSite</b:SourceType>
    <b:Guid>{289862F0-10C2-485F-A37C-5CA48583C199}</b:Guid>
    <b:Author>
      <b:Author>
        <b:NameList>
          <b:Person>
            <b:Last>Nellis</b:Last>
            <b:First>Stephen</b:First>
          </b:Person>
        </b:NameList>
      </b:Author>
    </b:Author>
    <b:Title>Apple delivers blowout earnings amid COVID-19, market shrugs off iPhone delays</b:Title>
    <b:InternetSiteTitle>reuters</b:InternetSiteTitle>
    <b:Year>2020</b:Year>
    <b:Month>July</b:Month>
    <b:Day>31</b:Day>
    <b:YearAccessed>2020</b:YearAccessed>
    <b:MonthAccessed>December</b:MonthAccessed>
    <b:DayAccessed>16</b:DayAccessed>
    <b:URL>https://www.reuters.com/article/us-apple-results-idUSKCN24V3J4</b:URL>
    <b:RefOrder>7</b:RefOrder>
  </b:Source>
  <b:Source>
    <b:Tag>App201</b:Tag>
    <b:SourceType>InternetSite</b:SourceType>
    <b:Guid>{CD5D8913-2BBC-4614-8A36-1F74703EB6DC}</b:Guid>
    <b:Title>Apple: Coronavirus (COVID-19) Company Impact Report 2020 - Revised Revenue Forecast, Impact Score vs Competitors</b:Title>
    <b:InternetSiteTitle>Businesswire</b:InternetSiteTitle>
    <b:Year>2020</b:Year>
    <b:Month>May </b:Month>
    <b:Day>29</b:Day>
    <b:YearAccessed>2020</b:YearAccessed>
    <b:MonthAccessed>December</b:MonthAccessed>
    <b:DayAccessed>16</b:DayAccessed>
    <b:URL>https://www.businesswire.com/news/home/20200529005345/en/Apple-Coronavirus-COVID-19-Company-Impact-Report-2020---Revised-Revenue-Forecast-Impact-Score-vs-Competitors---ResearchAndMarkets.com</b:URL>
    <b:RefOrder>8</b:RefOrder>
  </b:Source>
</b:Sources>
</file>

<file path=customXml/itemProps1.xml><?xml version="1.0" encoding="utf-8"?>
<ds:datastoreItem xmlns:ds="http://schemas.openxmlformats.org/officeDocument/2006/customXml" ds:itemID="{2C0B3E54-A18E-4CD4-8089-AD93DD512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11</Pages>
  <Words>2642</Words>
  <Characters>15063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revision>15</cp:revision>
  <dcterms:created xsi:type="dcterms:W3CDTF">2020-12-19T22:47:00Z</dcterms:created>
  <dcterms:modified xsi:type="dcterms:W3CDTF">2020-12-23T23:32:00Z</dcterms:modified>
</cp:coreProperties>
</file>