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36B0FE" w14:textId="77777777" w:rsidR="00905A59" w:rsidRDefault="00905A59" w:rsidP="00905A59">
      <w:pPr>
        <w:rPr>
          <w:u w:val="single"/>
        </w:rPr>
      </w:pPr>
    </w:p>
    <w:p w14:paraId="32908664" w14:textId="58A85DC4" w:rsidR="00905A59" w:rsidRPr="00905A59" w:rsidRDefault="00905A59" w:rsidP="00905A59">
      <w:pPr>
        <w:pStyle w:val="NormalWeb"/>
        <w:rPr>
          <w:rFonts w:asciiTheme="minorHAnsi" w:hAnsiTheme="minorHAnsi" w:cstheme="minorHAnsi"/>
        </w:rPr>
      </w:pPr>
      <w:r w:rsidRPr="00905A59">
        <w:rPr>
          <w:rFonts w:asciiTheme="minorHAnsi" w:hAnsiTheme="minorHAnsi" w:cstheme="minorHAnsi"/>
          <w:u w:val="single"/>
        </w:rPr>
        <w:t>Essay Title:</w:t>
      </w:r>
      <w:r w:rsidRPr="00905A59">
        <w:rPr>
          <w:rFonts w:asciiTheme="minorHAnsi" w:hAnsiTheme="minorHAnsi" w:cstheme="minorHAnsi"/>
        </w:rPr>
        <w:t xml:space="preserve"> A critical evaluation and the identification of next teaching and learning steps focusing on a case study of an individual or a group of learners, based on an observed critical incident</w:t>
      </w:r>
      <w:r>
        <w:rPr>
          <w:rFonts w:asciiTheme="minorHAnsi" w:hAnsiTheme="minorHAnsi" w:cstheme="minorHAnsi"/>
        </w:rPr>
        <w:br/>
      </w:r>
      <w:r w:rsidRPr="00905A59">
        <w:rPr>
          <w:rFonts w:asciiTheme="minorHAnsi" w:hAnsiTheme="minorHAnsi" w:cstheme="minorHAnsi"/>
          <w:u w:val="single"/>
        </w:rPr>
        <w:t>Module Code:</w:t>
      </w:r>
      <w:r w:rsidRPr="00905A59">
        <w:rPr>
          <w:rFonts w:asciiTheme="minorHAnsi" w:hAnsiTheme="minorHAnsi" w:cstheme="minorHAnsi"/>
        </w:rPr>
        <w:t xml:space="preserve"> ECAD6007</w:t>
      </w:r>
      <w:r>
        <w:rPr>
          <w:rFonts w:asciiTheme="minorHAnsi" w:hAnsiTheme="minorHAnsi" w:cstheme="minorHAnsi"/>
        </w:rPr>
        <w:br/>
      </w:r>
      <w:r w:rsidRPr="00905A59">
        <w:rPr>
          <w:rFonts w:asciiTheme="minorHAnsi" w:hAnsiTheme="minorHAnsi" w:cstheme="minorHAnsi"/>
          <w:u w:val="single"/>
        </w:rPr>
        <w:t>Module Leaders:</w:t>
      </w:r>
      <w:r w:rsidRPr="00905A59">
        <w:rPr>
          <w:rFonts w:asciiTheme="minorHAnsi" w:hAnsiTheme="minorHAnsi" w:cstheme="minorHAnsi"/>
        </w:rPr>
        <w:t xml:space="preserve"> Karl Jones and Ian Jones</w:t>
      </w:r>
      <w:r>
        <w:rPr>
          <w:rFonts w:asciiTheme="minorHAnsi" w:hAnsiTheme="minorHAnsi" w:cstheme="minorHAnsi"/>
        </w:rPr>
        <w:br/>
      </w:r>
      <w:r w:rsidRPr="00905A59">
        <w:rPr>
          <w:rFonts w:asciiTheme="minorHAnsi" w:hAnsiTheme="minorHAnsi" w:cstheme="minorHAnsi"/>
          <w:u w:val="single"/>
        </w:rPr>
        <w:t>Submission Date:</w:t>
      </w:r>
      <w:r w:rsidRPr="00905A59">
        <w:rPr>
          <w:rFonts w:asciiTheme="minorHAnsi" w:hAnsiTheme="minorHAnsi" w:cstheme="minorHAnsi"/>
        </w:rPr>
        <w:t xml:space="preserve"> 07 / 11 / 2022</w:t>
      </w:r>
      <w:r>
        <w:rPr>
          <w:rFonts w:asciiTheme="minorHAnsi" w:hAnsiTheme="minorHAnsi" w:cstheme="minorHAnsi"/>
        </w:rPr>
        <w:br/>
      </w:r>
      <w:r w:rsidRPr="00905A59">
        <w:rPr>
          <w:rFonts w:asciiTheme="minorHAnsi" w:hAnsiTheme="minorHAnsi" w:cstheme="minorHAnsi"/>
          <w:u w:val="single"/>
        </w:rPr>
        <w:t>Student Number:</w:t>
      </w:r>
      <w:r>
        <w:rPr>
          <w:rFonts w:asciiTheme="minorHAnsi" w:hAnsiTheme="minorHAnsi" w:cstheme="minorHAnsi"/>
        </w:rPr>
        <w:t xml:space="preserve"> 1501476</w:t>
      </w:r>
    </w:p>
    <w:p w14:paraId="13D06059" w14:textId="77777777" w:rsidR="00905A59" w:rsidRDefault="00905A59" w:rsidP="00905A59">
      <w:pPr>
        <w:rPr>
          <w:u w:val="single"/>
        </w:rPr>
      </w:pPr>
    </w:p>
    <w:p w14:paraId="6391DAD9" w14:textId="5330D7B7" w:rsidR="00905A59" w:rsidRDefault="00905A59" w:rsidP="00905A59">
      <w:pPr>
        <w:rPr>
          <w:u w:val="single"/>
        </w:rPr>
      </w:pPr>
      <w:r w:rsidRPr="00462C44">
        <w:rPr>
          <w:u w:val="single"/>
        </w:rPr>
        <w:t>Appendices</w:t>
      </w:r>
      <w:r w:rsidRPr="00462C44">
        <w:rPr>
          <w:u w:val="single"/>
        </w:rPr>
        <w:br/>
        <w:t xml:space="preserve"> </w:t>
      </w:r>
    </w:p>
    <w:p w14:paraId="6D8591B8" w14:textId="77777777" w:rsidR="00905A59" w:rsidRPr="00462C44" w:rsidRDefault="00905A59" w:rsidP="00905A59">
      <w:pPr>
        <w:rPr>
          <w:b/>
          <w:bCs/>
        </w:rPr>
      </w:pPr>
      <w:r w:rsidRPr="00462C44">
        <w:rPr>
          <w:b/>
          <w:bCs/>
        </w:rPr>
        <w:t xml:space="preserve">Appendix 1 </w:t>
      </w:r>
    </w:p>
    <w:p w14:paraId="38342659" w14:textId="77777777" w:rsidR="00905A59" w:rsidRDefault="00905A59" w:rsidP="00905A59">
      <w:pPr>
        <w:rPr>
          <w:u w:val="single"/>
        </w:rPr>
      </w:pPr>
      <w:r>
        <w:rPr>
          <w:u w:val="single"/>
        </w:rPr>
        <w:t xml:space="preserve">Record 1 </w:t>
      </w:r>
    </w:p>
    <w:p w14:paraId="43AFEA64" w14:textId="77777777" w:rsidR="00905A59" w:rsidRDefault="00905A59" w:rsidP="00905A59">
      <w:r>
        <w:t>Date and time, year group:</w:t>
      </w:r>
    </w:p>
    <w:p w14:paraId="4EBFD1CC" w14:textId="77777777" w:rsidR="00905A59" w:rsidRDefault="00905A59" w:rsidP="00905A59">
      <w:r>
        <w:t>26.09.22</w:t>
      </w:r>
    </w:p>
    <w:p w14:paraId="2FE06649" w14:textId="77777777" w:rsidR="00905A59" w:rsidRDefault="00905A59" w:rsidP="00905A59">
      <w:r>
        <w:t>10:00</w:t>
      </w:r>
    </w:p>
    <w:p w14:paraId="4EC0DCEE" w14:textId="77777777" w:rsidR="00905A59" w:rsidRDefault="00905A59" w:rsidP="00905A59">
      <w:r>
        <w:t>Year 6</w:t>
      </w:r>
    </w:p>
    <w:p w14:paraId="57E86B34" w14:textId="77777777" w:rsidR="00905A59" w:rsidRDefault="00905A59" w:rsidP="00905A59"/>
    <w:p w14:paraId="0A659471" w14:textId="77777777" w:rsidR="00905A59" w:rsidRDefault="00905A59" w:rsidP="00905A59">
      <w:pPr>
        <w:pStyle w:val="BodyA"/>
        <w:rPr>
          <w:rFonts w:ascii="Calibri" w:hAnsi="Calibri"/>
          <w:sz w:val="22"/>
          <w:szCs w:val="22"/>
          <w:lang w:val="en-US"/>
        </w:rPr>
      </w:pPr>
      <w:r>
        <w:rPr>
          <w:rFonts w:ascii="Calibri" w:hAnsi="Calibri"/>
          <w:b/>
          <w:bCs/>
          <w:sz w:val="22"/>
          <w:szCs w:val="22"/>
          <w:lang w:val="en-US"/>
        </w:rPr>
        <w:t>Where and When:</w:t>
      </w:r>
      <w:r>
        <w:rPr>
          <w:rFonts w:ascii="Calibri" w:hAnsi="Calibri"/>
          <w:sz w:val="22"/>
          <w:szCs w:val="22"/>
          <w:lang w:val="en-US"/>
        </w:rPr>
        <w:t xml:space="preserve"> context of the </w:t>
      </w:r>
      <w:proofErr w:type="spellStart"/>
      <w:r>
        <w:rPr>
          <w:rFonts w:ascii="Calibri" w:hAnsi="Calibri"/>
          <w:sz w:val="22"/>
          <w:szCs w:val="22"/>
          <w:lang w:val="en-US"/>
        </w:rPr>
        <w:t>AfL</w:t>
      </w:r>
      <w:proofErr w:type="spellEnd"/>
      <w:r>
        <w:rPr>
          <w:rFonts w:ascii="Calibri" w:hAnsi="Calibri"/>
          <w:sz w:val="22"/>
          <w:szCs w:val="22"/>
          <w:lang w:val="en-US"/>
        </w:rPr>
        <w:t xml:space="preserve"> strategy</w:t>
      </w:r>
      <w:r>
        <w:rPr>
          <w:rFonts w:ascii="Calibri" w:hAnsi="Calibri"/>
          <w:sz w:val="22"/>
          <w:szCs w:val="22"/>
        </w:rPr>
        <w:t xml:space="preserve">– </w:t>
      </w:r>
      <w:r>
        <w:rPr>
          <w:rFonts w:ascii="Calibri" w:hAnsi="Calibri"/>
          <w:sz w:val="22"/>
          <w:szCs w:val="22"/>
          <w:lang w:val="en-US"/>
        </w:rPr>
        <w:t>subject/AOLE, general classroom context</w:t>
      </w:r>
    </w:p>
    <w:p w14:paraId="75FC71C3" w14:textId="77777777" w:rsidR="00905A59" w:rsidRDefault="00905A59" w:rsidP="00905A59">
      <w:pPr>
        <w:pStyle w:val="BodyA"/>
        <w:rPr>
          <w:rFonts w:ascii="Calibri" w:hAnsi="Calibri"/>
          <w:sz w:val="22"/>
          <w:szCs w:val="22"/>
          <w:lang w:val="en-US"/>
        </w:rPr>
      </w:pPr>
      <w:r>
        <w:rPr>
          <w:rFonts w:ascii="Calibri" w:hAnsi="Calibri"/>
          <w:sz w:val="22"/>
          <w:szCs w:val="22"/>
          <w:lang w:val="en-US"/>
        </w:rPr>
        <w:t>Subject was Mathematics</w:t>
      </w:r>
    </w:p>
    <w:p w14:paraId="70A54750" w14:textId="77777777" w:rsidR="00905A59" w:rsidRDefault="00905A59" w:rsidP="00905A59">
      <w:pPr>
        <w:pStyle w:val="BodyA"/>
        <w:rPr>
          <w:rFonts w:ascii="Calibri" w:hAnsi="Calibri"/>
          <w:sz w:val="22"/>
          <w:szCs w:val="22"/>
          <w:lang w:val="en-US"/>
        </w:rPr>
      </w:pPr>
      <w:r>
        <w:rPr>
          <w:rFonts w:ascii="Calibri" w:hAnsi="Calibri"/>
          <w:sz w:val="22"/>
          <w:szCs w:val="22"/>
          <w:lang w:val="en-US"/>
        </w:rPr>
        <w:t xml:space="preserve">Taught in the medium of Welsh </w:t>
      </w:r>
    </w:p>
    <w:p w14:paraId="0FADC379" w14:textId="77777777" w:rsidR="00905A59" w:rsidRPr="00462C44" w:rsidRDefault="00905A59" w:rsidP="00905A59">
      <w:pPr>
        <w:pStyle w:val="BodyA"/>
        <w:rPr>
          <w:rFonts w:ascii="Calibri" w:hAnsi="Calibri"/>
          <w:sz w:val="22"/>
          <w:szCs w:val="22"/>
          <w:lang w:val="en-US"/>
        </w:rPr>
      </w:pPr>
      <w:r>
        <w:rPr>
          <w:rFonts w:ascii="Calibri" w:hAnsi="Calibri"/>
          <w:sz w:val="22"/>
          <w:szCs w:val="22"/>
          <w:lang w:val="en-US"/>
        </w:rPr>
        <w:t xml:space="preserve">Second lesson </w:t>
      </w:r>
    </w:p>
    <w:p w14:paraId="1830B2BB" w14:textId="77777777" w:rsidR="00905A59" w:rsidRDefault="00905A59" w:rsidP="00905A59"/>
    <w:p w14:paraId="1F456523" w14:textId="77777777" w:rsidR="00905A59" w:rsidRDefault="00905A59" w:rsidP="00905A59">
      <w:pPr>
        <w:pStyle w:val="BodyA"/>
        <w:rPr>
          <w:rFonts w:ascii="Calibri" w:hAnsi="Calibri"/>
          <w:sz w:val="22"/>
          <w:szCs w:val="22"/>
          <w:lang w:val="en-US"/>
        </w:rPr>
      </w:pPr>
      <w:r>
        <w:rPr>
          <w:rFonts w:ascii="Calibri" w:hAnsi="Calibri"/>
          <w:b/>
          <w:bCs/>
          <w:sz w:val="22"/>
          <w:szCs w:val="22"/>
          <w:lang w:val="en-US"/>
        </w:rPr>
        <w:t xml:space="preserve">What happened: </w:t>
      </w:r>
      <w:r>
        <w:rPr>
          <w:rFonts w:ascii="Calibri" w:hAnsi="Calibri"/>
          <w:sz w:val="22"/>
          <w:szCs w:val="22"/>
          <w:lang w:val="en-US"/>
        </w:rPr>
        <w:t>a detailed description of the strategy you used</w:t>
      </w:r>
    </w:p>
    <w:p w14:paraId="4445A1D8" w14:textId="77777777" w:rsidR="00905A59" w:rsidRDefault="00905A59" w:rsidP="00905A59">
      <w:pPr>
        <w:pStyle w:val="BodyA"/>
        <w:rPr>
          <w:rFonts w:ascii="Calibri" w:eastAsia="Calibri" w:hAnsi="Calibri" w:cs="Calibri"/>
          <w:b/>
          <w:bCs/>
          <w:sz w:val="22"/>
          <w:szCs w:val="22"/>
        </w:rPr>
      </w:pPr>
      <w:r>
        <w:rPr>
          <w:rFonts w:ascii="Calibri" w:hAnsi="Calibri"/>
          <w:sz w:val="22"/>
          <w:szCs w:val="22"/>
          <w:lang w:val="en-US"/>
        </w:rPr>
        <w:t xml:space="preserve">The lesson started with a quick game of Buzz as they have been learning their seven times table. All children were involved with the task. The children were given a whiteboard each to write their answers from the equation that was given to them. The teacher explained to the class that they were going to be doing adding and subtracting big numbers. The teacher explained how to add and subtract numbers by showing examples. The teacher then let the children do independent work by leaving them to answer the questions. One child looked confused in what he needed to do and was looking around other </w:t>
      </w:r>
      <w:proofErr w:type="spellStart"/>
      <w:r>
        <w:rPr>
          <w:rFonts w:ascii="Calibri" w:hAnsi="Calibri"/>
          <w:sz w:val="22"/>
          <w:szCs w:val="22"/>
          <w:lang w:val="en-US"/>
        </w:rPr>
        <w:t>peoples</w:t>
      </w:r>
      <w:proofErr w:type="spellEnd"/>
      <w:r>
        <w:rPr>
          <w:rFonts w:ascii="Calibri" w:hAnsi="Calibri"/>
          <w:sz w:val="22"/>
          <w:szCs w:val="22"/>
          <w:lang w:val="en-US"/>
        </w:rPr>
        <w:t xml:space="preserve"> answers before putting his own answer on his whiteboard. One child particularly did not contribute to the lesson and did not stick his board up when asked to do so. </w:t>
      </w:r>
    </w:p>
    <w:p w14:paraId="3E5EA2CD" w14:textId="77777777" w:rsidR="00905A59" w:rsidRDefault="00905A59" w:rsidP="00905A59"/>
    <w:p w14:paraId="4F986950" w14:textId="77777777" w:rsidR="00905A59" w:rsidRDefault="00905A59" w:rsidP="00905A59">
      <w:pPr>
        <w:rPr>
          <w:bCs/>
          <w:lang w:val="en-US"/>
        </w:rPr>
      </w:pPr>
      <w:r w:rsidRPr="00627773">
        <w:rPr>
          <w:b/>
          <w:lang w:val="en-US"/>
        </w:rPr>
        <w:t>Areas of possible exploration</w:t>
      </w:r>
      <w:r>
        <w:rPr>
          <w:b/>
          <w:lang w:val="en-US"/>
        </w:rPr>
        <w:t xml:space="preserve">: </w:t>
      </w:r>
      <w:r w:rsidRPr="00627773">
        <w:rPr>
          <w:bCs/>
          <w:lang w:val="en-US"/>
        </w:rPr>
        <w:t>what you think could be” under the hood” in these incidents? What avenues of research could you consider?</w:t>
      </w:r>
    </w:p>
    <w:p w14:paraId="250D0FE9" w14:textId="77777777" w:rsidR="00905A59" w:rsidRDefault="00905A59" w:rsidP="00905A59">
      <w:pPr>
        <w:rPr>
          <w:bCs/>
          <w:lang w:val="en-US"/>
        </w:rPr>
      </w:pPr>
    </w:p>
    <w:p w14:paraId="01281C10" w14:textId="77777777" w:rsidR="00905A59" w:rsidRDefault="00905A59" w:rsidP="00905A59">
      <w:pPr>
        <w:rPr>
          <w:bCs/>
          <w:lang w:val="en-US"/>
        </w:rPr>
      </w:pPr>
      <w:r>
        <w:rPr>
          <w:bCs/>
          <w:lang w:val="en-US"/>
        </w:rPr>
        <w:t xml:space="preserve">Disengagement </w:t>
      </w:r>
    </w:p>
    <w:p w14:paraId="7AC9510C" w14:textId="77777777" w:rsidR="00905A59" w:rsidRDefault="00905A59" w:rsidP="00905A59">
      <w:pPr>
        <w:rPr>
          <w:bCs/>
          <w:lang w:val="en-US"/>
        </w:rPr>
      </w:pPr>
      <w:r>
        <w:rPr>
          <w:bCs/>
          <w:lang w:val="en-US"/>
        </w:rPr>
        <w:t>Possible ALN?</w:t>
      </w:r>
    </w:p>
    <w:p w14:paraId="18374541" w14:textId="77777777" w:rsidR="00905A59" w:rsidRDefault="00905A59" w:rsidP="00905A59">
      <w:r>
        <w:t>Language barrier?</w:t>
      </w:r>
    </w:p>
    <w:p w14:paraId="1B68926D" w14:textId="77777777" w:rsidR="00905A59" w:rsidRDefault="00905A59" w:rsidP="00905A59">
      <w:pPr>
        <w:rPr>
          <w:b/>
          <w:lang w:val="en-US"/>
        </w:rPr>
      </w:pPr>
    </w:p>
    <w:p w14:paraId="15C621D6" w14:textId="77777777" w:rsidR="00905A59" w:rsidRPr="00627773" w:rsidRDefault="00905A59" w:rsidP="00905A59">
      <w:pPr>
        <w:rPr>
          <w:bCs/>
        </w:rPr>
      </w:pPr>
      <w:r w:rsidRPr="00627773">
        <w:rPr>
          <w:b/>
          <w:lang w:val="en-US"/>
        </w:rPr>
        <w:t>Notes</w:t>
      </w:r>
      <w:r>
        <w:rPr>
          <w:b/>
          <w:lang w:val="en-US"/>
        </w:rPr>
        <w:t xml:space="preserve">: </w:t>
      </w:r>
      <w:r w:rsidRPr="00627773">
        <w:rPr>
          <w:bCs/>
          <w:lang w:val="en-US"/>
        </w:rPr>
        <w:t>any details you can note (is it a busy environment, is it after lunch, are there lots of distractions, are directions made explicit - the more you can refer to the better here)</w:t>
      </w:r>
    </w:p>
    <w:p w14:paraId="6D0CD818" w14:textId="77777777" w:rsidR="00905A59" w:rsidRDefault="00905A59" w:rsidP="00905A59"/>
    <w:p w14:paraId="20CB0A41" w14:textId="77777777" w:rsidR="00905A59" w:rsidRPr="00D3649F" w:rsidRDefault="00905A59" w:rsidP="00905A59">
      <w:pPr>
        <w:rPr>
          <w:b/>
          <w:bCs/>
        </w:rPr>
      </w:pPr>
      <w:r w:rsidRPr="00D3649F">
        <w:rPr>
          <w:b/>
          <w:bCs/>
        </w:rPr>
        <w:t xml:space="preserve">Appendix 2 </w:t>
      </w:r>
    </w:p>
    <w:p w14:paraId="28552B11" w14:textId="77777777" w:rsidR="00905A59" w:rsidRDefault="00905A59" w:rsidP="00905A59">
      <w:pPr>
        <w:rPr>
          <w:u w:val="single"/>
        </w:rPr>
      </w:pPr>
    </w:p>
    <w:p w14:paraId="666201A4" w14:textId="77777777" w:rsidR="00905A59" w:rsidRPr="00462C44" w:rsidRDefault="00905A59" w:rsidP="00905A59">
      <w:pPr>
        <w:rPr>
          <w:u w:val="single"/>
        </w:rPr>
      </w:pPr>
      <w:r w:rsidRPr="00462C44">
        <w:rPr>
          <w:u w:val="single"/>
        </w:rPr>
        <w:t xml:space="preserve">Record 2 </w:t>
      </w:r>
    </w:p>
    <w:p w14:paraId="58E5E1F2" w14:textId="77777777" w:rsidR="00905A59" w:rsidRDefault="00905A59" w:rsidP="00905A59">
      <w:r>
        <w:lastRenderedPageBreak/>
        <w:t>Date Time, year group:</w:t>
      </w:r>
    </w:p>
    <w:p w14:paraId="0619D3F0" w14:textId="77777777" w:rsidR="00905A59" w:rsidRDefault="00905A59" w:rsidP="00905A59">
      <w:r>
        <w:t>26.9.22</w:t>
      </w:r>
    </w:p>
    <w:p w14:paraId="27E45B8E" w14:textId="77777777" w:rsidR="00905A59" w:rsidRDefault="00905A59" w:rsidP="00905A59">
      <w:r>
        <w:t>1:30</w:t>
      </w:r>
    </w:p>
    <w:p w14:paraId="7E99275B" w14:textId="77777777" w:rsidR="00905A59" w:rsidRDefault="00905A59" w:rsidP="00905A59">
      <w:r>
        <w:t>Every year group</w:t>
      </w:r>
    </w:p>
    <w:p w14:paraId="5487C6EB" w14:textId="77777777" w:rsidR="00905A59" w:rsidRDefault="00905A59" w:rsidP="00905A59"/>
    <w:p w14:paraId="77E6FEC2" w14:textId="77777777" w:rsidR="00905A59" w:rsidRDefault="00905A59" w:rsidP="00905A59">
      <w:pPr>
        <w:pStyle w:val="BodyA"/>
        <w:rPr>
          <w:rFonts w:ascii="Calibri" w:hAnsi="Calibri"/>
          <w:sz w:val="22"/>
          <w:szCs w:val="22"/>
          <w:lang w:val="en-US"/>
        </w:rPr>
      </w:pPr>
      <w:r>
        <w:rPr>
          <w:rFonts w:ascii="Calibri" w:hAnsi="Calibri"/>
          <w:b/>
          <w:bCs/>
          <w:sz w:val="22"/>
          <w:szCs w:val="22"/>
          <w:lang w:val="en-US"/>
        </w:rPr>
        <w:t>Where and When:</w:t>
      </w:r>
      <w:r>
        <w:rPr>
          <w:rFonts w:ascii="Calibri" w:hAnsi="Calibri"/>
          <w:sz w:val="22"/>
          <w:szCs w:val="22"/>
          <w:lang w:val="en-US"/>
        </w:rPr>
        <w:t xml:space="preserve"> context of the </w:t>
      </w:r>
      <w:proofErr w:type="spellStart"/>
      <w:r>
        <w:rPr>
          <w:rFonts w:ascii="Calibri" w:hAnsi="Calibri"/>
          <w:sz w:val="22"/>
          <w:szCs w:val="22"/>
          <w:lang w:val="en-US"/>
        </w:rPr>
        <w:t>AfL</w:t>
      </w:r>
      <w:proofErr w:type="spellEnd"/>
      <w:r>
        <w:rPr>
          <w:rFonts w:ascii="Calibri" w:hAnsi="Calibri"/>
          <w:sz w:val="22"/>
          <w:szCs w:val="22"/>
          <w:lang w:val="en-US"/>
        </w:rPr>
        <w:t xml:space="preserve"> strategy</w:t>
      </w:r>
      <w:r>
        <w:rPr>
          <w:rFonts w:ascii="Calibri" w:hAnsi="Calibri"/>
          <w:sz w:val="22"/>
          <w:szCs w:val="22"/>
        </w:rPr>
        <w:t xml:space="preserve">– </w:t>
      </w:r>
      <w:r>
        <w:rPr>
          <w:rFonts w:ascii="Calibri" w:hAnsi="Calibri"/>
          <w:sz w:val="22"/>
          <w:szCs w:val="22"/>
          <w:lang w:val="en-US"/>
        </w:rPr>
        <w:t>subject/AOLE, general classroom context</w:t>
      </w:r>
    </w:p>
    <w:p w14:paraId="73C84D10" w14:textId="77777777" w:rsidR="00905A59" w:rsidRDefault="00905A59" w:rsidP="00905A59">
      <w:pPr>
        <w:pStyle w:val="BodyA"/>
        <w:rPr>
          <w:rFonts w:ascii="Calibri" w:hAnsi="Calibri"/>
          <w:sz w:val="22"/>
          <w:szCs w:val="22"/>
          <w:lang w:val="en-US"/>
        </w:rPr>
      </w:pPr>
      <w:r>
        <w:rPr>
          <w:rFonts w:ascii="Calibri" w:hAnsi="Calibri"/>
          <w:sz w:val="22"/>
          <w:szCs w:val="22"/>
          <w:lang w:val="en-US"/>
        </w:rPr>
        <w:t>Assembly in the school main hall</w:t>
      </w:r>
    </w:p>
    <w:p w14:paraId="664150ED" w14:textId="77777777" w:rsidR="00905A59" w:rsidRDefault="00905A59" w:rsidP="00905A59">
      <w:pPr>
        <w:pStyle w:val="BodyA"/>
        <w:rPr>
          <w:rFonts w:ascii="Calibri" w:hAnsi="Calibri"/>
          <w:sz w:val="22"/>
          <w:szCs w:val="22"/>
          <w:lang w:val="en-US"/>
        </w:rPr>
      </w:pPr>
      <w:r>
        <w:rPr>
          <w:rFonts w:ascii="Calibri" w:hAnsi="Calibri"/>
          <w:sz w:val="22"/>
          <w:szCs w:val="22"/>
          <w:lang w:val="en-US"/>
        </w:rPr>
        <w:t xml:space="preserve">A zoom meeting with someone playing the harp. </w:t>
      </w:r>
    </w:p>
    <w:p w14:paraId="72CA8683" w14:textId="77777777" w:rsidR="00905A59" w:rsidRDefault="00905A59" w:rsidP="00905A59">
      <w:pPr>
        <w:pStyle w:val="BodyA"/>
        <w:rPr>
          <w:rFonts w:ascii="Calibri" w:hAnsi="Calibri"/>
          <w:sz w:val="22"/>
          <w:szCs w:val="22"/>
          <w:lang w:val="en-US"/>
        </w:rPr>
      </w:pPr>
      <w:r>
        <w:rPr>
          <w:rFonts w:ascii="Calibri" w:hAnsi="Calibri"/>
          <w:sz w:val="22"/>
          <w:szCs w:val="22"/>
          <w:lang w:val="en-US"/>
        </w:rPr>
        <w:t xml:space="preserve">All children from the school were at the assembly. </w:t>
      </w:r>
    </w:p>
    <w:p w14:paraId="5E973770" w14:textId="77777777" w:rsidR="00905A59" w:rsidRPr="00462C44" w:rsidRDefault="00905A59" w:rsidP="00905A59">
      <w:pPr>
        <w:pStyle w:val="BodyA"/>
        <w:rPr>
          <w:rFonts w:ascii="Calibri" w:hAnsi="Calibri"/>
          <w:sz w:val="22"/>
          <w:szCs w:val="22"/>
          <w:lang w:val="en-US"/>
        </w:rPr>
      </w:pPr>
    </w:p>
    <w:p w14:paraId="6A36BA99" w14:textId="77777777" w:rsidR="00905A59" w:rsidRDefault="00905A59" w:rsidP="00905A59">
      <w:pPr>
        <w:pStyle w:val="BodyA"/>
        <w:rPr>
          <w:rFonts w:ascii="Calibri" w:hAnsi="Calibri"/>
          <w:sz w:val="22"/>
          <w:szCs w:val="22"/>
          <w:lang w:val="en-US"/>
        </w:rPr>
      </w:pPr>
      <w:r>
        <w:rPr>
          <w:rFonts w:ascii="Calibri" w:hAnsi="Calibri"/>
          <w:b/>
          <w:bCs/>
          <w:sz w:val="22"/>
          <w:szCs w:val="22"/>
          <w:lang w:val="en-US"/>
        </w:rPr>
        <w:t xml:space="preserve">What happened: </w:t>
      </w:r>
      <w:r>
        <w:rPr>
          <w:rFonts w:ascii="Calibri" w:hAnsi="Calibri"/>
          <w:sz w:val="22"/>
          <w:szCs w:val="22"/>
          <w:lang w:val="en-US"/>
        </w:rPr>
        <w:t>a detailed description of the strategy you used</w:t>
      </w:r>
    </w:p>
    <w:p w14:paraId="50A16389" w14:textId="77777777" w:rsidR="00905A59" w:rsidRPr="00462C44" w:rsidRDefault="00905A59" w:rsidP="00905A59">
      <w:pPr>
        <w:rPr>
          <w:bCs/>
          <w:lang w:val="en-US"/>
        </w:rPr>
      </w:pPr>
      <w:r w:rsidRPr="00462C44">
        <w:rPr>
          <w:bCs/>
          <w:lang w:val="en-US"/>
        </w:rPr>
        <w:t xml:space="preserve">A assembly was held for all year groups in the school for a music based assembly. The assembly was engaging for some of the children as the woman presented via Teams a music lesson and played many songs that most of the children knew. However, some children within the assembly had switched off and did not pay attention to what the woman was saying on the screen. Some of the children had their heads down and closed their eyes as they did not want to participate in the lesson. The teacher had warned some of the children that they were not to sing loud and keep quiet. This led the children not being disinterested. </w:t>
      </w:r>
    </w:p>
    <w:p w14:paraId="5A746472" w14:textId="77777777" w:rsidR="00905A59" w:rsidRDefault="00905A59" w:rsidP="00905A59">
      <w:pPr>
        <w:rPr>
          <w:b/>
          <w:lang w:val="en-US"/>
        </w:rPr>
      </w:pPr>
    </w:p>
    <w:p w14:paraId="3E3E55E9" w14:textId="77777777" w:rsidR="00905A59" w:rsidRDefault="00905A59" w:rsidP="00905A59">
      <w:pPr>
        <w:rPr>
          <w:bCs/>
          <w:lang w:val="en-US"/>
        </w:rPr>
      </w:pPr>
      <w:r w:rsidRPr="00627773">
        <w:rPr>
          <w:b/>
          <w:lang w:val="en-US"/>
        </w:rPr>
        <w:t>Areas of possible exploration</w:t>
      </w:r>
      <w:r>
        <w:rPr>
          <w:b/>
          <w:lang w:val="en-US"/>
        </w:rPr>
        <w:t xml:space="preserve">: </w:t>
      </w:r>
      <w:r w:rsidRPr="00627773">
        <w:rPr>
          <w:bCs/>
          <w:lang w:val="en-US"/>
        </w:rPr>
        <w:t>what you think could be” under the hood” in these incidents? What avenues of research could you consider?</w:t>
      </w:r>
    </w:p>
    <w:p w14:paraId="7872A614" w14:textId="77777777" w:rsidR="00905A59" w:rsidRDefault="00905A59" w:rsidP="00905A59">
      <w:pPr>
        <w:rPr>
          <w:bCs/>
          <w:lang w:val="en-US"/>
        </w:rPr>
      </w:pPr>
    </w:p>
    <w:p w14:paraId="615A56AF" w14:textId="77777777" w:rsidR="00905A59" w:rsidRDefault="00905A59" w:rsidP="00905A59">
      <w:pPr>
        <w:rPr>
          <w:bCs/>
          <w:lang w:val="en-US"/>
        </w:rPr>
      </w:pPr>
      <w:r>
        <w:rPr>
          <w:bCs/>
          <w:lang w:val="en-US"/>
        </w:rPr>
        <w:t>Engagement</w:t>
      </w:r>
    </w:p>
    <w:p w14:paraId="61BC5682" w14:textId="77777777" w:rsidR="00905A59" w:rsidRDefault="00905A59" w:rsidP="00905A59">
      <w:pPr>
        <w:rPr>
          <w:bCs/>
          <w:lang w:val="en-US"/>
        </w:rPr>
      </w:pPr>
      <w:r>
        <w:rPr>
          <w:bCs/>
          <w:lang w:val="en-US"/>
        </w:rPr>
        <w:t>Environment- this was done straight after dinner.</w:t>
      </w:r>
    </w:p>
    <w:p w14:paraId="114F9863" w14:textId="77777777" w:rsidR="00905A59" w:rsidRPr="00462C44" w:rsidRDefault="00905A59" w:rsidP="00905A59">
      <w:pPr>
        <w:rPr>
          <w:bCs/>
          <w:lang w:val="en-US"/>
        </w:rPr>
      </w:pPr>
    </w:p>
    <w:p w14:paraId="3595DBAB" w14:textId="77777777" w:rsidR="00905A59" w:rsidRPr="00627773" w:rsidRDefault="00905A59" w:rsidP="00905A59">
      <w:pPr>
        <w:rPr>
          <w:bCs/>
        </w:rPr>
      </w:pPr>
      <w:r w:rsidRPr="00627773">
        <w:rPr>
          <w:b/>
          <w:lang w:val="en-US"/>
        </w:rPr>
        <w:t>Notes</w:t>
      </w:r>
      <w:r>
        <w:rPr>
          <w:b/>
          <w:lang w:val="en-US"/>
        </w:rPr>
        <w:t xml:space="preserve">: </w:t>
      </w:r>
      <w:r w:rsidRPr="00627773">
        <w:rPr>
          <w:bCs/>
          <w:lang w:val="en-US"/>
        </w:rPr>
        <w:t>any details you can note (is it a busy environment, is it after lunch, are there lots of distractions, are directions made explicit - the more you can refer to the better here)</w:t>
      </w:r>
    </w:p>
    <w:p w14:paraId="5118F075" w14:textId="77777777" w:rsidR="00905A59" w:rsidRDefault="00905A59" w:rsidP="00905A59"/>
    <w:p w14:paraId="44CDA154" w14:textId="77777777" w:rsidR="00905A59" w:rsidRDefault="00905A59" w:rsidP="00905A59">
      <w:r>
        <w:t xml:space="preserve">Hot warm environment. After dinner? Some children were distracted by other children. </w:t>
      </w:r>
    </w:p>
    <w:p w14:paraId="1FB2F1C7" w14:textId="77777777" w:rsidR="00905A59" w:rsidRDefault="00905A59" w:rsidP="00905A59"/>
    <w:p w14:paraId="2EF2261A" w14:textId="77777777" w:rsidR="00905A59" w:rsidRPr="00D3649F" w:rsidRDefault="00905A59" w:rsidP="00905A59">
      <w:pPr>
        <w:rPr>
          <w:b/>
          <w:bCs/>
        </w:rPr>
      </w:pPr>
      <w:r w:rsidRPr="00D3649F">
        <w:rPr>
          <w:b/>
          <w:bCs/>
        </w:rPr>
        <w:t xml:space="preserve">Appendix 3 </w:t>
      </w:r>
    </w:p>
    <w:p w14:paraId="1AAC7FE0" w14:textId="77777777" w:rsidR="00905A59" w:rsidRDefault="00905A59" w:rsidP="00905A59">
      <w:pPr>
        <w:rPr>
          <w:u w:val="single"/>
        </w:rPr>
      </w:pPr>
    </w:p>
    <w:p w14:paraId="66B27257" w14:textId="77777777" w:rsidR="00905A59" w:rsidRDefault="00905A59" w:rsidP="00905A59">
      <w:pPr>
        <w:rPr>
          <w:u w:val="single"/>
        </w:rPr>
      </w:pPr>
      <w:r w:rsidRPr="00462C44">
        <w:rPr>
          <w:u w:val="single"/>
        </w:rPr>
        <w:t xml:space="preserve">Record 3 </w:t>
      </w:r>
    </w:p>
    <w:p w14:paraId="66D955C2" w14:textId="77777777" w:rsidR="00905A59" w:rsidRDefault="00905A59" w:rsidP="00905A59">
      <w:pPr>
        <w:rPr>
          <w:u w:val="single"/>
        </w:rPr>
      </w:pPr>
    </w:p>
    <w:p w14:paraId="3ABBF1BB" w14:textId="77777777" w:rsidR="00905A59" w:rsidRDefault="00905A59" w:rsidP="00905A59">
      <w:r>
        <w:t>Date Time, year group:</w:t>
      </w:r>
    </w:p>
    <w:p w14:paraId="57356F3F" w14:textId="77777777" w:rsidR="00905A59" w:rsidRDefault="00905A59" w:rsidP="00905A59">
      <w:r>
        <w:t>27.9.22</w:t>
      </w:r>
    </w:p>
    <w:p w14:paraId="37F99556" w14:textId="77777777" w:rsidR="00905A59" w:rsidRDefault="00905A59" w:rsidP="00905A59">
      <w:r>
        <w:t>9:00-10:00</w:t>
      </w:r>
    </w:p>
    <w:p w14:paraId="7CE2C8B9" w14:textId="77777777" w:rsidR="00905A59" w:rsidRDefault="00905A59" w:rsidP="00905A59">
      <w:r>
        <w:t xml:space="preserve">Year 2 </w:t>
      </w:r>
    </w:p>
    <w:p w14:paraId="233B6229" w14:textId="77777777" w:rsidR="00905A59" w:rsidRDefault="00905A59" w:rsidP="00905A59">
      <w:pPr>
        <w:pStyle w:val="BodyA"/>
        <w:rPr>
          <w:rFonts w:ascii="Calibri" w:hAnsi="Calibri"/>
          <w:b/>
          <w:bCs/>
          <w:sz w:val="22"/>
          <w:szCs w:val="22"/>
          <w:lang w:val="en-US"/>
        </w:rPr>
      </w:pPr>
    </w:p>
    <w:p w14:paraId="38318999" w14:textId="77777777" w:rsidR="00905A59" w:rsidRDefault="00905A59" w:rsidP="00905A59">
      <w:pPr>
        <w:pStyle w:val="BodyA"/>
        <w:rPr>
          <w:rFonts w:ascii="Calibri" w:hAnsi="Calibri"/>
          <w:sz w:val="22"/>
          <w:szCs w:val="22"/>
          <w:lang w:val="en-US"/>
        </w:rPr>
      </w:pPr>
      <w:r>
        <w:rPr>
          <w:rFonts w:ascii="Calibri" w:hAnsi="Calibri"/>
          <w:b/>
          <w:bCs/>
          <w:sz w:val="22"/>
          <w:szCs w:val="22"/>
          <w:lang w:val="en-US"/>
        </w:rPr>
        <w:t>Where and When:</w:t>
      </w:r>
      <w:r>
        <w:rPr>
          <w:rFonts w:ascii="Calibri" w:hAnsi="Calibri"/>
          <w:sz w:val="22"/>
          <w:szCs w:val="22"/>
          <w:lang w:val="en-US"/>
        </w:rPr>
        <w:t xml:space="preserve"> context of the </w:t>
      </w:r>
      <w:proofErr w:type="spellStart"/>
      <w:r>
        <w:rPr>
          <w:rFonts w:ascii="Calibri" w:hAnsi="Calibri"/>
          <w:sz w:val="22"/>
          <w:szCs w:val="22"/>
          <w:lang w:val="en-US"/>
        </w:rPr>
        <w:t>AfL</w:t>
      </w:r>
      <w:proofErr w:type="spellEnd"/>
      <w:r>
        <w:rPr>
          <w:rFonts w:ascii="Calibri" w:hAnsi="Calibri"/>
          <w:sz w:val="22"/>
          <w:szCs w:val="22"/>
          <w:lang w:val="en-US"/>
        </w:rPr>
        <w:t xml:space="preserve"> strategy</w:t>
      </w:r>
      <w:r>
        <w:rPr>
          <w:rFonts w:ascii="Calibri" w:hAnsi="Calibri"/>
          <w:sz w:val="22"/>
          <w:szCs w:val="22"/>
        </w:rPr>
        <w:t xml:space="preserve">– </w:t>
      </w:r>
      <w:r>
        <w:rPr>
          <w:rFonts w:ascii="Calibri" w:hAnsi="Calibri"/>
          <w:sz w:val="22"/>
          <w:szCs w:val="22"/>
          <w:lang w:val="en-US"/>
        </w:rPr>
        <w:t>subject/AOLE, general classroom context</w:t>
      </w:r>
    </w:p>
    <w:p w14:paraId="5F789017" w14:textId="77777777" w:rsidR="00905A59" w:rsidRDefault="00905A59" w:rsidP="00905A59">
      <w:r>
        <w:t xml:space="preserve">Science lesson in the school Hall </w:t>
      </w:r>
    </w:p>
    <w:p w14:paraId="2F3CB692" w14:textId="77777777" w:rsidR="00905A59" w:rsidRDefault="00905A59" w:rsidP="00905A59">
      <w:r>
        <w:t xml:space="preserve">Taught through the medium of English </w:t>
      </w:r>
    </w:p>
    <w:p w14:paraId="4734CE50" w14:textId="77777777" w:rsidR="00905A59" w:rsidRDefault="00905A59" w:rsidP="00905A59"/>
    <w:p w14:paraId="4FDBB3A5" w14:textId="77777777" w:rsidR="00905A59" w:rsidRDefault="00905A59" w:rsidP="00905A59">
      <w:pPr>
        <w:pStyle w:val="BodyA"/>
        <w:rPr>
          <w:rFonts w:ascii="Calibri" w:hAnsi="Calibri"/>
          <w:sz w:val="22"/>
          <w:szCs w:val="22"/>
          <w:lang w:val="en-US"/>
        </w:rPr>
      </w:pPr>
      <w:r>
        <w:rPr>
          <w:rFonts w:ascii="Calibri" w:hAnsi="Calibri"/>
          <w:b/>
          <w:bCs/>
          <w:sz w:val="22"/>
          <w:szCs w:val="22"/>
          <w:lang w:val="en-US"/>
        </w:rPr>
        <w:t xml:space="preserve">What happened: </w:t>
      </w:r>
      <w:r>
        <w:rPr>
          <w:rFonts w:ascii="Calibri" w:hAnsi="Calibri"/>
          <w:sz w:val="22"/>
          <w:szCs w:val="22"/>
          <w:lang w:val="en-US"/>
        </w:rPr>
        <w:t>a detailed description of the strategy you used</w:t>
      </w:r>
    </w:p>
    <w:p w14:paraId="3A879FF3" w14:textId="77777777" w:rsidR="00905A59" w:rsidRDefault="00905A59" w:rsidP="00905A59">
      <w:r>
        <w:t xml:space="preserve">It was the first lesson of the school day and the children had been told that a member of staff outside the school was coming into the school to do a lesson with them by using </w:t>
      </w:r>
      <w:proofErr w:type="spellStart"/>
      <w:r>
        <w:t>knex</w:t>
      </w:r>
      <w:proofErr w:type="spellEnd"/>
      <w:r>
        <w:t xml:space="preserve"> to build. A pupil was extremely excited to build a car of his own but started to create something different to the original task. The pupil started to make a tent and said that it </w:t>
      </w:r>
      <w:r>
        <w:lastRenderedPageBreak/>
        <w:t xml:space="preserve">was going in the car. Another pupil told the pupil that they were not making a tent and that he wasn’t listening. The child then refused to make a car with their partner and had a small cry.  </w:t>
      </w:r>
    </w:p>
    <w:p w14:paraId="00101369" w14:textId="77777777" w:rsidR="00905A59" w:rsidRDefault="00905A59" w:rsidP="00905A59"/>
    <w:p w14:paraId="03C5465D" w14:textId="77777777" w:rsidR="00905A59" w:rsidRDefault="00905A59" w:rsidP="00905A59">
      <w:pPr>
        <w:rPr>
          <w:bCs/>
          <w:lang w:val="en-US"/>
        </w:rPr>
      </w:pPr>
      <w:r w:rsidRPr="00627773">
        <w:rPr>
          <w:b/>
          <w:lang w:val="en-US"/>
        </w:rPr>
        <w:t>Areas of possible exploration</w:t>
      </w:r>
      <w:r>
        <w:rPr>
          <w:b/>
          <w:lang w:val="en-US"/>
        </w:rPr>
        <w:t xml:space="preserve">: </w:t>
      </w:r>
      <w:r w:rsidRPr="00627773">
        <w:rPr>
          <w:bCs/>
          <w:lang w:val="en-US"/>
        </w:rPr>
        <w:t>what you think could be” under the hood” in these incidents? What avenues of research could you consider?</w:t>
      </w:r>
    </w:p>
    <w:p w14:paraId="42291F80" w14:textId="77777777" w:rsidR="00905A59" w:rsidRDefault="00905A59" w:rsidP="00905A59">
      <w:pPr>
        <w:rPr>
          <w:bCs/>
          <w:lang w:val="en-US"/>
        </w:rPr>
      </w:pPr>
      <w:r>
        <w:rPr>
          <w:bCs/>
          <w:lang w:val="en-US"/>
        </w:rPr>
        <w:t xml:space="preserve">ALN- </w:t>
      </w:r>
      <w:proofErr w:type="spellStart"/>
      <w:r>
        <w:rPr>
          <w:bCs/>
          <w:lang w:val="en-US"/>
        </w:rPr>
        <w:t>autistism</w:t>
      </w:r>
      <w:proofErr w:type="spellEnd"/>
      <w:r>
        <w:rPr>
          <w:bCs/>
          <w:lang w:val="en-US"/>
        </w:rPr>
        <w:t>? ADHD?</w:t>
      </w:r>
    </w:p>
    <w:p w14:paraId="3EAA3E19" w14:textId="77777777" w:rsidR="00905A59" w:rsidRDefault="00905A59" w:rsidP="00905A59">
      <w:pPr>
        <w:rPr>
          <w:bCs/>
          <w:lang w:val="en-US"/>
        </w:rPr>
      </w:pPr>
      <w:r>
        <w:rPr>
          <w:bCs/>
          <w:lang w:val="en-US"/>
        </w:rPr>
        <w:t>Understanding of the English Language?</w:t>
      </w:r>
    </w:p>
    <w:p w14:paraId="241D091E" w14:textId="77777777" w:rsidR="00905A59" w:rsidRDefault="00905A59" w:rsidP="00905A59"/>
    <w:p w14:paraId="08F39B0B" w14:textId="77777777" w:rsidR="00905A59" w:rsidRPr="00627773" w:rsidRDefault="00905A59" w:rsidP="00905A59">
      <w:pPr>
        <w:rPr>
          <w:bCs/>
        </w:rPr>
      </w:pPr>
      <w:r w:rsidRPr="00627773">
        <w:rPr>
          <w:b/>
          <w:lang w:val="en-US"/>
        </w:rPr>
        <w:t>Notes</w:t>
      </w:r>
      <w:r>
        <w:rPr>
          <w:b/>
          <w:lang w:val="en-US"/>
        </w:rPr>
        <w:t xml:space="preserve">: </w:t>
      </w:r>
      <w:r w:rsidRPr="00627773">
        <w:rPr>
          <w:bCs/>
          <w:lang w:val="en-US"/>
        </w:rPr>
        <w:t>any details you can note (is it a busy environment, is it after lunch, are there lots of distractions, are directions made explicit - the more you can refer to the better here)</w:t>
      </w:r>
    </w:p>
    <w:p w14:paraId="048FB1FE" w14:textId="77777777" w:rsidR="00905A59" w:rsidRPr="00462C44" w:rsidRDefault="00905A59" w:rsidP="00905A59">
      <w:r>
        <w:t xml:space="preserve">The first lesson and there were distractions all around them with the amount of toys they could play with. </w:t>
      </w:r>
    </w:p>
    <w:p w14:paraId="4E79209D" w14:textId="77777777" w:rsidR="00542038" w:rsidRDefault="00000000"/>
    <w:sectPr w:rsidR="00542038" w:rsidSect="008C252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A59"/>
    <w:rsid w:val="004A1E91"/>
    <w:rsid w:val="008C2522"/>
    <w:rsid w:val="00905A59"/>
    <w:rsid w:val="00992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AF8868"/>
  <w15:chartTrackingRefBased/>
  <w15:docId w15:val="{9E5A436D-8423-C443-8128-4E6B806AF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5A5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A">
    <w:name w:val="Body A"/>
    <w:rsid w:val="00905A59"/>
    <w:pPr>
      <w:widowControl w:val="0"/>
      <w:pBdr>
        <w:top w:val="nil"/>
        <w:left w:val="nil"/>
        <w:bottom w:val="nil"/>
        <w:right w:val="nil"/>
        <w:between w:val="nil"/>
        <w:bar w:val="nil"/>
      </w:pBdr>
    </w:pPr>
    <w:rPr>
      <w:rFonts w:ascii="Times New Roman" w:eastAsia="Times New Roman" w:hAnsi="Times New Roman" w:cs="Times New Roman"/>
      <w:color w:val="000000"/>
      <w:u w:color="000000"/>
      <w:bdr w:val="nil"/>
      <w:lang w:eastAsia="en-GB"/>
      <w14:textOutline w14:w="12700" w14:cap="flat" w14:cmpd="sng" w14:algn="ctr">
        <w14:noFill/>
        <w14:prstDash w14:val="solid"/>
        <w14:miter w14:lim="400000"/>
      </w14:textOutline>
    </w:rPr>
  </w:style>
  <w:style w:type="paragraph" w:styleId="NormalWeb">
    <w:name w:val="Normal (Web)"/>
    <w:basedOn w:val="Normal"/>
    <w:uiPriority w:val="99"/>
    <w:unhideWhenUsed/>
    <w:rsid w:val="00905A5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681</Words>
  <Characters>3883</Characters>
  <Application>Microsoft Office Word</Application>
  <DocSecurity>0</DocSecurity>
  <Lines>32</Lines>
  <Paragraphs>9</Paragraphs>
  <ScaleCrop>false</ScaleCrop>
  <Company/>
  <LinksUpToDate>false</LinksUpToDate>
  <CharactersWithSpaces>4555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Keanu Beynon (1501476)</dc:creator>
  <cp:keywords/>
  <dc:description/>
  <cp:lastModifiedBy>Keanu Beynon (1501476)</cp:lastModifiedBy>
  <cp:revision>1</cp:revision>
  <dcterms:created xsi:type="dcterms:W3CDTF">2022-11-07T17:28:00Z</dcterms:created>
  <dcterms:modified xsi:type="dcterms:W3CDTF">2022-11-07T17:31:00Z</dcterms:modified>
</cp:coreProperties>
</file>