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381" w:rsidRPr="00B33C09" w:rsidRDefault="004870CB" w:rsidP="00E91DE1">
      <w:pPr>
        <w:spacing w:line="360" w:lineRule="auto"/>
        <w:jc w:val="center"/>
        <w:rPr>
          <w:color w:val="000000" w:themeColor="text1"/>
        </w:rPr>
      </w:pPr>
      <w:r w:rsidRPr="00B33C09">
        <w:rPr>
          <w:color w:val="000000" w:themeColor="text1"/>
          <w:lang w:val="pl-PL" w:eastAsia="pl-PL"/>
        </w:rPr>
        <w:drawing>
          <wp:inline distT="0" distB="0" distL="0" distR="0">
            <wp:extent cx="3619500" cy="1201674"/>
            <wp:effectExtent l="0" t="0" r="0" b="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682137" cy="1222469"/>
                    </a:xfrm>
                    <a:prstGeom prst="rect">
                      <a:avLst/>
                    </a:prstGeom>
                    <a:noFill/>
                    <a:ln>
                      <a:noFill/>
                    </a:ln>
                  </pic:spPr>
                </pic:pic>
              </a:graphicData>
            </a:graphic>
          </wp:inline>
        </w:drawing>
      </w:r>
    </w:p>
    <w:p w:rsidR="004870CB" w:rsidRPr="00B33C09" w:rsidRDefault="004870CB" w:rsidP="00E91DE1">
      <w:pPr>
        <w:spacing w:line="360" w:lineRule="auto"/>
        <w:rPr>
          <w:color w:val="000000" w:themeColor="text1"/>
        </w:rPr>
      </w:pPr>
    </w:p>
    <w:p w:rsidR="00B52923" w:rsidRPr="00B33C09" w:rsidRDefault="00B52923" w:rsidP="00E91DE1">
      <w:pPr>
        <w:spacing w:line="360" w:lineRule="auto"/>
        <w:jc w:val="center"/>
        <w:rPr>
          <w:rFonts w:ascii="Arial" w:hAnsi="Arial" w:cs="Arial"/>
          <w:b/>
          <w:color w:val="000000" w:themeColor="text1"/>
        </w:rPr>
      </w:pPr>
    </w:p>
    <w:p w:rsidR="004870CB" w:rsidRPr="00B33C09" w:rsidRDefault="00250ADA" w:rsidP="00E91DE1">
      <w:pPr>
        <w:spacing w:line="360" w:lineRule="auto"/>
        <w:jc w:val="center"/>
        <w:rPr>
          <w:b/>
          <w:color w:val="000000" w:themeColor="text1"/>
        </w:rPr>
      </w:pPr>
      <w:r w:rsidRPr="00B33C09">
        <w:rPr>
          <w:rFonts w:ascii="Arial" w:hAnsi="Arial" w:cs="Arial"/>
          <w:b/>
          <w:color w:val="000000" w:themeColor="text1"/>
        </w:rPr>
        <w:t>Module</w:t>
      </w:r>
      <w:r w:rsidR="004A60FD" w:rsidRPr="00B33C09">
        <w:rPr>
          <w:rFonts w:ascii="Arial" w:hAnsi="Arial" w:cs="Arial"/>
          <w:b/>
          <w:color w:val="000000" w:themeColor="text1"/>
        </w:rPr>
        <w:t xml:space="preserve"> </w:t>
      </w:r>
      <w:r w:rsidRPr="00B33C09">
        <w:rPr>
          <w:rFonts w:ascii="Arial" w:hAnsi="Arial" w:cs="Arial"/>
          <w:b/>
          <w:color w:val="000000" w:themeColor="text1"/>
        </w:rPr>
        <w:t>code</w:t>
      </w:r>
      <w:r w:rsidR="004A60FD" w:rsidRPr="00B33C09">
        <w:rPr>
          <w:rFonts w:ascii="Arial" w:hAnsi="Arial" w:cs="Arial"/>
          <w:b/>
          <w:color w:val="000000" w:themeColor="text1"/>
        </w:rPr>
        <w:t xml:space="preserve"> </w:t>
      </w:r>
      <w:r w:rsidRPr="00B33C09">
        <w:rPr>
          <w:rFonts w:ascii="Arial" w:hAnsi="Arial" w:cs="Arial"/>
          <w:b/>
          <w:color w:val="000000" w:themeColor="text1"/>
        </w:rPr>
        <w:t>-</w:t>
      </w:r>
      <w:r w:rsidR="004A60FD" w:rsidRPr="00B33C09">
        <w:rPr>
          <w:rFonts w:ascii="Arial" w:hAnsi="Arial" w:cs="Arial"/>
          <w:b/>
          <w:color w:val="000000" w:themeColor="text1"/>
        </w:rPr>
        <w:t xml:space="preserve"> </w:t>
      </w:r>
      <w:r w:rsidR="00B26DF2" w:rsidRPr="00B33C09">
        <w:rPr>
          <w:rFonts w:ascii="Arial" w:hAnsi="Arial" w:cs="Arial"/>
          <w:b/>
          <w:color w:val="000000" w:themeColor="text1"/>
        </w:rPr>
        <w:t>BMSW4002</w:t>
      </w:r>
    </w:p>
    <w:p w:rsidR="004870CB" w:rsidRPr="00B33C09" w:rsidRDefault="00B26DF2" w:rsidP="00E91DE1">
      <w:pPr>
        <w:spacing w:line="360" w:lineRule="auto"/>
        <w:jc w:val="center"/>
        <w:rPr>
          <w:rFonts w:ascii="Arial" w:hAnsi="Arial" w:cs="Arial"/>
          <w:b/>
          <w:color w:val="000000" w:themeColor="text1"/>
        </w:rPr>
      </w:pPr>
      <w:r w:rsidRPr="00B33C09">
        <w:rPr>
          <w:rFonts w:ascii="Arial" w:hAnsi="Arial" w:cs="Arial"/>
          <w:b/>
          <w:color w:val="000000" w:themeColor="text1"/>
        </w:rPr>
        <w:t>Effective Team Work and Communication</w:t>
      </w:r>
    </w:p>
    <w:p w:rsidR="000748D2" w:rsidRPr="00B33C09" w:rsidRDefault="00F34837" w:rsidP="00E91DE1">
      <w:pPr>
        <w:spacing w:line="360" w:lineRule="auto"/>
        <w:jc w:val="center"/>
        <w:rPr>
          <w:rFonts w:ascii="Arial" w:hAnsi="Arial" w:cs="Arial"/>
          <w:b/>
          <w:color w:val="000000" w:themeColor="text1"/>
        </w:rPr>
      </w:pPr>
      <w:r w:rsidRPr="00B33C09">
        <w:rPr>
          <w:rFonts w:ascii="Arial" w:hAnsi="Arial" w:cs="Arial"/>
          <w:b/>
          <w:color w:val="000000" w:themeColor="text1"/>
        </w:rPr>
        <w:t>Assessment</w:t>
      </w:r>
      <w:r w:rsidR="004A60FD" w:rsidRPr="00B33C09">
        <w:rPr>
          <w:rFonts w:ascii="Arial" w:hAnsi="Arial" w:cs="Arial"/>
          <w:b/>
          <w:color w:val="000000" w:themeColor="text1"/>
        </w:rPr>
        <w:t xml:space="preserve"> </w:t>
      </w:r>
      <w:r w:rsidR="00B26DF2" w:rsidRPr="00B33C09">
        <w:rPr>
          <w:rFonts w:ascii="Arial" w:hAnsi="Arial" w:cs="Arial"/>
          <w:b/>
          <w:color w:val="000000" w:themeColor="text1"/>
        </w:rPr>
        <w:t>1</w:t>
      </w:r>
      <w:r w:rsidR="004A60FD" w:rsidRPr="00B33C09">
        <w:rPr>
          <w:rFonts w:ascii="Arial" w:hAnsi="Arial" w:cs="Arial"/>
          <w:b/>
          <w:color w:val="000000" w:themeColor="text1"/>
        </w:rPr>
        <w:t xml:space="preserve"> </w:t>
      </w:r>
      <w:r w:rsidRPr="00B33C09">
        <w:rPr>
          <w:rFonts w:ascii="Arial" w:hAnsi="Arial" w:cs="Arial"/>
          <w:b/>
          <w:color w:val="000000" w:themeColor="text1"/>
        </w:rPr>
        <w:t>–</w:t>
      </w:r>
      <w:r w:rsidR="004A60FD" w:rsidRPr="00B33C09">
        <w:rPr>
          <w:rFonts w:ascii="Arial" w:hAnsi="Arial" w:cs="Arial"/>
          <w:b/>
          <w:color w:val="000000" w:themeColor="text1"/>
        </w:rPr>
        <w:t xml:space="preserve"> </w:t>
      </w:r>
      <w:r w:rsidRPr="00B33C09">
        <w:rPr>
          <w:rFonts w:ascii="Arial" w:hAnsi="Arial" w:cs="Arial"/>
          <w:b/>
          <w:color w:val="000000" w:themeColor="text1"/>
        </w:rPr>
        <w:t>Individual</w:t>
      </w:r>
      <w:r w:rsidR="004A60FD" w:rsidRPr="00B33C09">
        <w:rPr>
          <w:rFonts w:ascii="Arial" w:hAnsi="Arial" w:cs="Arial"/>
          <w:b/>
          <w:color w:val="000000" w:themeColor="text1"/>
        </w:rPr>
        <w:t xml:space="preserve"> </w:t>
      </w:r>
      <w:r w:rsidR="000748D2" w:rsidRPr="00B33C09">
        <w:rPr>
          <w:rFonts w:ascii="Arial" w:hAnsi="Arial" w:cs="Arial"/>
          <w:b/>
          <w:color w:val="000000" w:themeColor="text1"/>
        </w:rPr>
        <w:t>Report</w:t>
      </w:r>
    </w:p>
    <w:p w:rsidR="00EC66BF" w:rsidRPr="00B33C09" w:rsidRDefault="00EC66BF" w:rsidP="00E91DE1">
      <w:pPr>
        <w:spacing w:line="360" w:lineRule="auto"/>
        <w:rPr>
          <w:rFonts w:ascii="Arial" w:hAnsi="Arial" w:cs="Arial"/>
          <w:color w:val="000000" w:themeColor="text1"/>
        </w:rPr>
      </w:pPr>
    </w:p>
    <w:p w:rsidR="00EC66BF" w:rsidRPr="00B33C09" w:rsidRDefault="00EC66BF" w:rsidP="00E91DE1">
      <w:pPr>
        <w:spacing w:line="360" w:lineRule="auto"/>
        <w:rPr>
          <w:rFonts w:ascii="Arial" w:hAnsi="Arial" w:cs="Arial"/>
          <w:color w:val="000000" w:themeColor="text1"/>
        </w:rPr>
      </w:pPr>
    </w:p>
    <w:p w:rsidR="00EC66BF" w:rsidRPr="00B33C09" w:rsidRDefault="00EC66BF" w:rsidP="00E91DE1">
      <w:pPr>
        <w:spacing w:line="360" w:lineRule="auto"/>
        <w:rPr>
          <w:rFonts w:ascii="Arial" w:hAnsi="Arial" w:cs="Arial"/>
          <w:color w:val="000000" w:themeColor="text1"/>
        </w:rPr>
      </w:pPr>
    </w:p>
    <w:p w:rsidR="000748D2" w:rsidRPr="00B33C09" w:rsidRDefault="00250ADA" w:rsidP="00E91DE1">
      <w:pPr>
        <w:spacing w:line="360" w:lineRule="auto"/>
        <w:rPr>
          <w:rFonts w:ascii="Arial" w:hAnsi="Arial" w:cs="Arial"/>
          <w:b/>
          <w:color w:val="000000" w:themeColor="text1"/>
        </w:rPr>
      </w:pPr>
      <w:r w:rsidRPr="00B33C09">
        <w:rPr>
          <w:rFonts w:ascii="Arial" w:hAnsi="Arial" w:cs="Arial"/>
          <w:color w:val="000000" w:themeColor="text1"/>
        </w:rPr>
        <w:t>Module</w:t>
      </w:r>
      <w:r w:rsidR="004A60FD" w:rsidRPr="00B33C09">
        <w:rPr>
          <w:rFonts w:ascii="Arial" w:hAnsi="Arial" w:cs="Arial"/>
          <w:color w:val="000000" w:themeColor="text1"/>
        </w:rPr>
        <w:t xml:space="preserve"> </w:t>
      </w:r>
      <w:r w:rsidRPr="00B33C09">
        <w:rPr>
          <w:rFonts w:ascii="Arial" w:hAnsi="Arial" w:cs="Arial"/>
          <w:color w:val="000000" w:themeColor="text1"/>
        </w:rPr>
        <w:t>leader</w:t>
      </w:r>
      <w:r w:rsidR="004A60FD" w:rsidRPr="00B33C09">
        <w:rPr>
          <w:rFonts w:ascii="Arial" w:hAnsi="Arial" w:cs="Arial"/>
          <w:color w:val="000000" w:themeColor="text1"/>
        </w:rPr>
        <w:t xml:space="preserve"> </w:t>
      </w:r>
      <w:r w:rsidR="00F34837" w:rsidRPr="00B33C09">
        <w:rPr>
          <w:rFonts w:ascii="Arial" w:hAnsi="Arial" w:cs="Arial"/>
          <w:color w:val="000000" w:themeColor="text1"/>
        </w:rPr>
        <w:t>–</w:t>
      </w:r>
      <w:r w:rsidR="004A60FD" w:rsidRPr="00B33C09">
        <w:rPr>
          <w:rFonts w:ascii="Arial" w:hAnsi="Arial" w:cs="Arial"/>
          <w:b/>
          <w:color w:val="000000" w:themeColor="text1"/>
        </w:rPr>
        <w:t xml:space="preserve"> </w:t>
      </w:r>
      <w:r w:rsidR="00F34837" w:rsidRPr="00B33C09">
        <w:rPr>
          <w:rFonts w:ascii="Arial" w:hAnsi="Arial" w:cs="Arial"/>
          <w:b/>
          <w:color w:val="000000" w:themeColor="text1"/>
        </w:rPr>
        <w:tab/>
      </w:r>
      <w:r w:rsidR="00B26DF2" w:rsidRPr="00B33C09">
        <w:rPr>
          <w:rFonts w:ascii="Arial" w:hAnsi="Arial" w:cs="Arial"/>
          <w:b/>
          <w:color w:val="000000" w:themeColor="text1"/>
        </w:rPr>
        <w:t>Toyin Adisa</w:t>
      </w:r>
    </w:p>
    <w:p w:rsidR="000748D2" w:rsidRPr="00B33C09" w:rsidRDefault="00250ADA" w:rsidP="00E91DE1">
      <w:pPr>
        <w:spacing w:line="360" w:lineRule="auto"/>
        <w:rPr>
          <w:rFonts w:ascii="Arial" w:hAnsi="Arial" w:cs="Arial"/>
          <w:b/>
          <w:color w:val="000000" w:themeColor="text1"/>
        </w:rPr>
      </w:pPr>
      <w:r w:rsidRPr="00B33C09">
        <w:rPr>
          <w:rFonts w:ascii="Arial" w:hAnsi="Arial" w:cs="Arial"/>
          <w:color w:val="000000" w:themeColor="text1"/>
        </w:rPr>
        <w:t>Student</w:t>
      </w:r>
      <w:r w:rsidR="004A60FD" w:rsidRPr="00B33C09">
        <w:rPr>
          <w:rFonts w:ascii="Arial" w:hAnsi="Arial" w:cs="Arial"/>
          <w:color w:val="000000" w:themeColor="text1"/>
        </w:rPr>
        <w:t xml:space="preserve"> </w:t>
      </w:r>
      <w:r w:rsidRPr="00B33C09">
        <w:rPr>
          <w:rFonts w:ascii="Arial" w:hAnsi="Arial" w:cs="Arial"/>
          <w:color w:val="000000" w:themeColor="text1"/>
        </w:rPr>
        <w:t>-</w:t>
      </w:r>
      <w:r w:rsidR="004A60FD" w:rsidRPr="00B33C09">
        <w:rPr>
          <w:rFonts w:ascii="Arial" w:hAnsi="Arial" w:cs="Arial"/>
          <w:b/>
          <w:color w:val="000000" w:themeColor="text1"/>
        </w:rPr>
        <w:t xml:space="preserve"> </w:t>
      </w:r>
      <w:r w:rsidR="00F34837" w:rsidRPr="00B33C09">
        <w:rPr>
          <w:rFonts w:ascii="Arial" w:hAnsi="Arial" w:cs="Arial"/>
          <w:b/>
          <w:color w:val="000000" w:themeColor="text1"/>
        </w:rPr>
        <w:tab/>
      </w:r>
      <w:r w:rsidR="00F34837" w:rsidRPr="00B33C09">
        <w:rPr>
          <w:rFonts w:ascii="Arial" w:hAnsi="Arial" w:cs="Arial"/>
          <w:b/>
          <w:color w:val="000000" w:themeColor="text1"/>
        </w:rPr>
        <w:tab/>
      </w:r>
      <w:r w:rsidRPr="00B33C09">
        <w:rPr>
          <w:rFonts w:ascii="Arial" w:hAnsi="Arial" w:cs="Arial"/>
          <w:b/>
          <w:color w:val="000000" w:themeColor="text1"/>
        </w:rPr>
        <w:t>Joanna</w:t>
      </w:r>
      <w:r w:rsidR="004A60FD" w:rsidRPr="00B33C09">
        <w:rPr>
          <w:rFonts w:ascii="Arial" w:hAnsi="Arial" w:cs="Arial"/>
          <w:b/>
          <w:color w:val="000000" w:themeColor="text1"/>
        </w:rPr>
        <w:t xml:space="preserve"> </w:t>
      </w:r>
      <w:r w:rsidRPr="00B33C09">
        <w:rPr>
          <w:rFonts w:ascii="Arial" w:hAnsi="Arial" w:cs="Arial"/>
          <w:b/>
          <w:color w:val="000000" w:themeColor="text1"/>
        </w:rPr>
        <w:t>Zaleska</w:t>
      </w:r>
    </w:p>
    <w:p w:rsidR="002A46A7" w:rsidRPr="00B33C09" w:rsidRDefault="00250ADA" w:rsidP="00E91DE1">
      <w:pPr>
        <w:spacing w:line="360" w:lineRule="auto"/>
        <w:rPr>
          <w:rFonts w:ascii="Arial" w:hAnsi="Arial" w:cs="Arial"/>
          <w:b/>
          <w:color w:val="000000" w:themeColor="text1"/>
        </w:rPr>
      </w:pPr>
      <w:r w:rsidRPr="00B33C09">
        <w:rPr>
          <w:rFonts w:ascii="Arial" w:hAnsi="Arial" w:cs="Arial"/>
          <w:color w:val="000000" w:themeColor="text1"/>
        </w:rPr>
        <w:t>Student</w:t>
      </w:r>
      <w:r w:rsidR="004A60FD" w:rsidRPr="00B33C09">
        <w:rPr>
          <w:rFonts w:ascii="Arial" w:hAnsi="Arial" w:cs="Arial"/>
          <w:color w:val="000000" w:themeColor="text1"/>
        </w:rPr>
        <w:t xml:space="preserve"> </w:t>
      </w:r>
      <w:r w:rsidRPr="00B33C09">
        <w:rPr>
          <w:rFonts w:ascii="Arial" w:hAnsi="Arial" w:cs="Arial"/>
          <w:color w:val="000000" w:themeColor="text1"/>
        </w:rPr>
        <w:t>ID</w:t>
      </w:r>
      <w:r w:rsidR="004A60FD" w:rsidRPr="00B33C09">
        <w:rPr>
          <w:rFonts w:ascii="Arial" w:hAnsi="Arial" w:cs="Arial"/>
          <w:color w:val="000000" w:themeColor="text1"/>
        </w:rPr>
        <w:t xml:space="preserve"> </w:t>
      </w:r>
      <w:r w:rsidRPr="00B33C09">
        <w:rPr>
          <w:rFonts w:ascii="Arial" w:hAnsi="Arial" w:cs="Arial"/>
          <w:color w:val="000000" w:themeColor="text1"/>
        </w:rPr>
        <w:t>-</w:t>
      </w:r>
      <w:r w:rsidR="004A60FD" w:rsidRPr="00B33C09">
        <w:rPr>
          <w:rFonts w:ascii="Arial" w:hAnsi="Arial" w:cs="Arial"/>
          <w:b/>
          <w:color w:val="000000" w:themeColor="text1"/>
        </w:rPr>
        <w:t xml:space="preserve"> </w:t>
      </w:r>
      <w:r w:rsidR="00F34837" w:rsidRPr="00B33C09">
        <w:rPr>
          <w:rFonts w:ascii="Arial" w:hAnsi="Arial" w:cs="Arial"/>
          <w:b/>
          <w:color w:val="000000" w:themeColor="text1"/>
        </w:rPr>
        <w:tab/>
      </w:r>
      <w:r w:rsidR="00F34837" w:rsidRPr="00B33C09">
        <w:rPr>
          <w:rFonts w:ascii="Arial" w:hAnsi="Arial" w:cs="Arial"/>
          <w:b/>
          <w:color w:val="000000" w:themeColor="text1"/>
        </w:rPr>
        <w:tab/>
      </w:r>
      <w:r w:rsidRPr="00B33C09">
        <w:rPr>
          <w:rFonts w:ascii="Arial" w:hAnsi="Arial" w:cs="Arial"/>
          <w:b/>
          <w:color w:val="000000" w:themeColor="text1"/>
        </w:rPr>
        <w:t>2030291</w:t>
      </w:r>
    </w:p>
    <w:p w:rsidR="008E70FB" w:rsidRPr="00B33C09" w:rsidRDefault="008E70FB" w:rsidP="00E91DE1">
      <w:pPr>
        <w:spacing w:line="360" w:lineRule="auto"/>
        <w:rPr>
          <w:rFonts w:ascii="Arial" w:hAnsi="Arial" w:cs="Arial"/>
          <w:color w:val="000000" w:themeColor="text1"/>
        </w:rPr>
      </w:pPr>
    </w:p>
    <w:p w:rsidR="008E70FB" w:rsidRPr="00B33C09" w:rsidRDefault="008E70FB" w:rsidP="00E91DE1">
      <w:pPr>
        <w:spacing w:line="360" w:lineRule="auto"/>
        <w:rPr>
          <w:rFonts w:ascii="Arial" w:hAnsi="Arial" w:cs="Arial"/>
          <w:color w:val="000000" w:themeColor="text1"/>
        </w:rPr>
      </w:pPr>
    </w:p>
    <w:p w:rsidR="008E70FB" w:rsidRPr="00B33C09" w:rsidRDefault="008E70FB" w:rsidP="00E91DE1">
      <w:pPr>
        <w:spacing w:line="360" w:lineRule="auto"/>
        <w:rPr>
          <w:rFonts w:ascii="Arial" w:hAnsi="Arial" w:cs="Arial"/>
          <w:color w:val="000000" w:themeColor="text1"/>
        </w:rPr>
      </w:pPr>
    </w:p>
    <w:p w:rsidR="008E70FB" w:rsidRPr="00B33C09" w:rsidRDefault="008E70FB" w:rsidP="00E91DE1">
      <w:pPr>
        <w:spacing w:line="360" w:lineRule="auto"/>
        <w:rPr>
          <w:rFonts w:ascii="Arial" w:hAnsi="Arial" w:cs="Arial"/>
          <w:color w:val="000000" w:themeColor="text1"/>
        </w:rPr>
      </w:pPr>
    </w:p>
    <w:p w:rsidR="008E70FB" w:rsidRPr="00B33C09" w:rsidRDefault="008E70FB" w:rsidP="00E91DE1">
      <w:pPr>
        <w:spacing w:line="360" w:lineRule="auto"/>
        <w:rPr>
          <w:rFonts w:ascii="Arial" w:hAnsi="Arial" w:cs="Arial"/>
          <w:color w:val="000000" w:themeColor="text1"/>
        </w:rPr>
      </w:pPr>
    </w:p>
    <w:p w:rsidR="008E70FB" w:rsidRPr="00B33C09" w:rsidRDefault="008E70FB" w:rsidP="00E91DE1">
      <w:pPr>
        <w:spacing w:line="360" w:lineRule="auto"/>
        <w:rPr>
          <w:rFonts w:ascii="Arial" w:hAnsi="Arial" w:cs="Arial"/>
          <w:color w:val="000000" w:themeColor="text1"/>
        </w:rPr>
      </w:pPr>
    </w:p>
    <w:p w:rsidR="008E70FB" w:rsidRPr="00B33C09" w:rsidRDefault="008E70FB" w:rsidP="00E91DE1">
      <w:pPr>
        <w:spacing w:line="360" w:lineRule="auto"/>
        <w:rPr>
          <w:rFonts w:ascii="Arial" w:hAnsi="Arial" w:cs="Arial"/>
          <w:color w:val="000000" w:themeColor="text1"/>
        </w:rPr>
      </w:pPr>
    </w:p>
    <w:p w:rsidR="008E70FB" w:rsidRPr="00B33C09" w:rsidRDefault="008E70FB" w:rsidP="00E91DE1">
      <w:pPr>
        <w:spacing w:line="360" w:lineRule="auto"/>
        <w:rPr>
          <w:rFonts w:ascii="Arial" w:hAnsi="Arial" w:cs="Arial"/>
          <w:color w:val="000000" w:themeColor="text1"/>
        </w:rPr>
      </w:pPr>
    </w:p>
    <w:p w:rsidR="008E70FB" w:rsidRPr="00B33C09" w:rsidRDefault="008E70FB" w:rsidP="00E91DE1">
      <w:pPr>
        <w:spacing w:line="360" w:lineRule="auto"/>
        <w:rPr>
          <w:rFonts w:ascii="Arial" w:hAnsi="Arial" w:cs="Arial"/>
          <w:color w:val="000000" w:themeColor="text1"/>
        </w:rPr>
      </w:pPr>
    </w:p>
    <w:p w:rsidR="008E70FB" w:rsidRPr="00B33C09" w:rsidRDefault="008E70FB" w:rsidP="00E91DE1">
      <w:pPr>
        <w:spacing w:line="360" w:lineRule="auto"/>
        <w:rPr>
          <w:rFonts w:ascii="Arial" w:hAnsi="Arial" w:cs="Arial"/>
          <w:color w:val="000000" w:themeColor="text1"/>
        </w:rPr>
      </w:pPr>
    </w:p>
    <w:p w:rsidR="008E70FB" w:rsidRPr="00B33C09" w:rsidRDefault="008E70FB" w:rsidP="00E91DE1">
      <w:pPr>
        <w:spacing w:line="360" w:lineRule="auto"/>
        <w:rPr>
          <w:rFonts w:ascii="Arial" w:hAnsi="Arial" w:cs="Arial"/>
          <w:color w:val="000000" w:themeColor="text1"/>
        </w:rPr>
      </w:pPr>
    </w:p>
    <w:p w:rsidR="008E70FB" w:rsidRPr="00B33C09" w:rsidRDefault="008E70FB" w:rsidP="00E91DE1">
      <w:pPr>
        <w:spacing w:line="360" w:lineRule="auto"/>
        <w:rPr>
          <w:rFonts w:ascii="Arial" w:hAnsi="Arial" w:cs="Arial"/>
          <w:color w:val="000000" w:themeColor="text1"/>
        </w:rPr>
      </w:pPr>
    </w:p>
    <w:p w:rsidR="008E70FB" w:rsidRPr="00B33C09" w:rsidRDefault="008E70FB" w:rsidP="00E91DE1">
      <w:pPr>
        <w:spacing w:line="360" w:lineRule="auto"/>
        <w:rPr>
          <w:rFonts w:ascii="Arial" w:hAnsi="Arial" w:cs="Arial"/>
          <w:color w:val="000000" w:themeColor="text1"/>
        </w:rPr>
      </w:pPr>
    </w:p>
    <w:sdt>
      <w:sdtPr>
        <w:rPr>
          <w:rFonts w:asciiTheme="minorHAnsi" w:eastAsiaTheme="minorHAnsi" w:hAnsiTheme="minorHAnsi" w:cstheme="minorBidi"/>
          <w:noProof/>
          <w:color w:val="auto"/>
          <w:sz w:val="22"/>
          <w:szCs w:val="22"/>
          <w:lang w:val="en-GB"/>
        </w:rPr>
        <w:id w:val="1081722274"/>
        <w:docPartObj>
          <w:docPartGallery w:val="Table of Contents"/>
          <w:docPartUnique/>
        </w:docPartObj>
      </w:sdtPr>
      <w:sdtEndPr>
        <w:rPr>
          <w:b/>
          <w:bCs/>
        </w:rPr>
      </w:sdtEndPr>
      <w:sdtContent>
        <w:p w:rsidR="00E91DE1" w:rsidRDefault="00E91DE1" w:rsidP="00E91DE1">
          <w:pPr>
            <w:pStyle w:val="Nagwekspisutreci"/>
            <w:jc w:val="center"/>
            <w:rPr>
              <w:rFonts w:ascii="Arial" w:hAnsi="Arial" w:cs="Arial"/>
              <w:b/>
              <w:bCs/>
              <w:color w:val="auto"/>
              <w:sz w:val="22"/>
              <w:szCs w:val="22"/>
            </w:rPr>
          </w:pPr>
          <w:r w:rsidRPr="00E91DE1">
            <w:rPr>
              <w:rFonts w:ascii="Arial" w:hAnsi="Arial" w:cs="Arial"/>
              <w:b/>
              <w:bCs/>
              <w:color w:val="auto"/>
              <w:sz w:val="22"/>
              <w:szCs w:val="22"/>
            </w:rPr>
            <w:t>Contents</w:t>
          </w:r>
        </w:p>
        <w:p w:rsidR="00E91DE1" w:rsidRDefault="00E91DE1" w:rsidP="00E91DE1">
          <w:pPr>
            <w:rPr>
              <w:lang w:val="en-US"/>
            </w:rPr>
          </w:pPr>
        </w:p>
        <w:p w:rsidR="00E91DE1" w:rsidRPr="00E91DE1" w:rsidRDefault="00E91DE1" w:rsidP="00E91DE1">
          <w:pPr>
            <w:rPr>
              <w:lang w:val="en-US"/>
            </w:rPr>
          </w:pPr>
        </w:p>
        <w:p w:rsidR="00E31633" w:rsidRDefault="00F47945">
          <w:pPr>
            <w:pStyle w:val="Spistreci1"/>
            <w:tabs>
              <w:tab w:val="right" w:leader="dot" w:pos="9016"/>
            </w:tabs>
            <w:rPr>
              <w:rFonts w:eastAsiaTheme="minorEastAsia"/>
              <w:lang w:eastAsia="en-GB"/>
            </w:rPr>
          </w:pPr>
          <w:r w:rsidRPr="00F47945">
            <w:fldChar w:fldCharType="begin"/>
          </w:r>
          <w:r w:rsidR="00E91DE1">
            <w:instrText xml:space="preserve"> TOC \o "1-3" \h \z \u </w:instrText>
          </w:r>
          <w:r w:rsidRPr="00F47945">
            <w:fldChar w:fldCharType="separate"/>
          </w:r>
          <w:hyperlink w:anchor="_Toc92317875" w:history="1">
            <w:r w:rsidR="00E31633" w:rsidRPr="00A33E1B">
              <w:rPr>
                <w:rStyle w:val="Hipercze"/>
                <w:b/>
              </w:rPr>
              <w:t>Introduction</w:t>
            </w:r>
            <w:r w:rsidR="00E31633">
              <w:rPr>
                <w:webHidden/>
              </w:rPr>
              <w:tab/>
            </w:r>
            <w:r>
              <w:rPr>
                <w:webHidden/>
              </w:rPr>
              <w:fldChar w:fldCharType="begin"/>
            </w:r>
            <w:r w:rsidR="00E31633">
              <w:rPr>
                <w:webHidden/>
              </w:rPr>
              <w:instrText xml:space="preserve"> PAGEREF _Toc92317875 \h </w:instrText>
            </w:r>
            <w:r>
              <w:rPr>
                <w:webHidden/>
              </w:rPr>
            </w:r>
            <w:r>
              <w:rPr>
                <w:webHidden/>
              </w:rPr>
              <w:fldChar w:fldCharType="separate"/>
            </w:r>
            <w:r w:rsidR="00E31633">
              <w:rPr>
                <w:webHidden/>
              </w:rPr>
              <w:t>3</w:t>
            </w:r>
            <w:r>
              <w:rPr>
                <w:webHidden/>
              </w:rPr>
              <w:fldChar w:fldCharType="end"/>
            </w:r>
          </w:hyperlink>
        </w:p>
        <w:p w:rsidR="00E31633" w:rsidRDefault="00F47945">
          <w:pPr>
            <w:pStyle w:val="Spistreci1"/>
            <w:tabs>
              <w:tab w:val="right" w:leader="dot" w:pos="9016"/>
            </w:tabs>
            <w:rPr>
              <w:rFonts w:eastAsiaTheme="minorEastAsia"/>
              <w:lang w:eastAsia="en-GB"/>
            </w:rPr>
          </w:pPr>
          <w:hyperlink w:anchor="_Toc92317876" w:history="1">
            <w:r w:rsidR="00E31633" w:rsidRPr="00A33E1B">
              <w:rPr>
                <w:rStyle w:val="Hipercze"/>
                <w:b/>
              </w:rPr>
              <w:t>Communication models</w:t>
            </w:r>
            <w:r w:rsidR="00E31633">
              <w:rPr>
                <w:webHidden/>
              </w:rPr>
              <w:tab/>
            </w:r>
            <w:r>
              <w:rPr>
                <w:webHidden/>
              </w:rPr>
              <w:fldChar w:fldCharType="begin"/>
            </w:r>
            <w:r w:rsidR="00E31633">
              <w:rPr>
                <w:webHidden/>
              </w:rPr>
              <w:instrText xml:space="preserve"> PAGEREF _Toc92317876 \h </w:instrText>
            </w:r>
            <w:r>
              <w:rPr>
                <w:webHidden/>
              </w:rPr>
            </w:r>
            <w:r>
              <w:rPr>
                <w:webHidden/>
              </w:rPr>
              <w:fldChar w:fldCharType="separate"/>
            </w:r>
            <w:r w:rsidR="00E31633">
              <w:rPr>
                <w:webHidden/>
              </w:rPr>
              <w:t>3</w:t>
            </w:r>
            <w:r>
              <w:rPr>
                <w:webHidden/>
              </w:rPr>
              <w:fldChar w:fldCharType="end"/>
            </w:r>
          </w:hyperlink>
        </w:p>
        <w:p w:rsidR="00E31633" w:rsidRDefault="00F47945">
          <w:pPr>
            <w:pStyle w:val="Spistreci1"/>
            <w:tabs>
              <w:tab w:val="right" w:leader="dot" w:pos="9016"/>
            </w:tabs>
            <w:rPr>
              <w:rFonts w:eastAsiaTheme="minorEastAsia"/>
              <w:lang w:eastAsia="en-GB"/>
            </w:rPr>
          </w:pPr>
          <w:hyperlink w:anchor="_Toc92317877" w:history="1">
            <w:r w:rsidR="00E31633" w:rsidRPr="00A33E1B">
              <w:rPr>
                <w:rStyle w:val="Hipercze"/>
                <w:b/>
              </w:rPr>
              <w:t>Schramm’s communication model</w:t>
            </w:r>
            <w:r w:rsidR="00E31633">
              <w:rPr>
                <w:webHidden/>
              </w:rPr>
              <w:tab/>
            </w:r>
            <w:r>
              <w:rPr>
                <w:webHidden/>
              </w:rPr>
              <w:fldChar w:fldCharType="begin"/>
            </w:r>
            <w:r w:rsidR="00E31633">
              <w:rPr>
                <w:webHidden/>
              </w:rPr>
              <w:instrText xml:space="preserve"> PAGEREF _Toc92317877 \h </w:instrText>
            </w:r>
            <w:r>
              <w:rPr>
                <w:webHidden/>
              </w:rPr>
            </w:r>
            <w:r>
              <w:rPr>
                <w:webHidden/>
              </w:rPr>
              <w:fldChar w:fldCharType="separate"/>
            </w:r>
            <w:r w:rsidR="00E31633">
              <w:rPr>
                <w:webHidden/>
              </w:rPr>
              <w:t>6</w:t>
            </w:r>
            <w:r>
              <w:rPr>
                <w:webHidden/>
              </w:rPr>
              <w:fldChar w:fldCharType="end"/>
            </w:r>
          </w:hyperlink>
        </w:p>
        <w:p w:rsidR="00E31633" w:rsidRDefault="00F47945">
          <w:pPr>
            <w:pStyle w:val="Spistreci1"/>
            <w:tabs>
              <w:tab w:val="right" w:leader="dot" w:pos="9016"/>
            </w:tabs>
            <w:rPr>
              <w:rFonts w:eastAsiaTheme="minorEastAsia"/>
              <w:lang w:eastAsia="en-GB"/>
            </w:rPr>
          </w:pPr>
          <w:hyperlink w:anchor="_Toc92317878" w:history="1">
            <w:r w:rsidR="00E31633" w:rsidRPr="00A33E1B">
              <w:rPr>
                <w:rStyle w:val="Hipercze"/>
                <w:b/>
              </w:rPr>
              <w:t>Berlo’s communication model</w:t>
            </w:r>
            <w:r w:rsidR="00E31633">
              <w:rPr>
                <w:webHidden/>
              </w:rPr>
              <w:tab/>
            </w:r>
            <w:r>
              <w:rPr>
                <w:webHidden/>
              </w:rPr>
              <w:fldChar w:fldCharType="begin"/>
            </w:r>
            <w:r w:rsidR="00E31633">
              <w:rPr>
                <w:webHidden/>
              </w:rPr>
              <w:instrText xml:space="preserve"> PAGEREF _Toc92317878 \h </w:instrText>
            </w:r>
            <w:r>
              <w:rPr>
                <w:webHidden/>
              </w:rPr>
            </w:r>
            <w:r>
              <w:rPr>
                <w:webHidden/>
              </w:rPr>
              <w:fldChar w:fldCharType="separate"/>
            </w:r>
            <w:r w:rsidR="00E31633">
              <w:rPr>
                <w:webHidden/>
              </w:rPr>
              <w:t>7</w:t>
            </w:r>
            <w:r>
              <w:rPr>
                <w:webHidden/>
              </w:rPr>
              <w:fldChar w:fldCharType="end"/>
            </w:r>
          </w:hyperlink>
        </w:p>
        <w:p w:rsidR="00E31633" w:rsidRDefault="00F47945">
          <w:pPr>
            <w:pStyle w:val="Spistreci1"/>
            <w:tabs>
              <w:tab w:val="right" w:leader="dot" w:pos="9016"/>
            </w:tabs>
            <w:rPr>
              <w:rFonts w:eastAsiaTheme="minorEastAsia"/>
              <w:lang w:eastAsia="en-GB"/>
            </w:rPr>
          </w:pPr>
          <w:hyperlink w:anchor="_Toc92317879" w:history="1">
            <w:r w:rsidR="00E31633" w:rsidRPr="00A33E1B">
              <w:rPr>
                <w:rStyle w:val="Hipercze"/>
                <w:b/>
              </w:rPr>
              <w:t>Communication skills and teamwork</w:t>
            </w:r>
            <w:r w:rsidR="00E31633">
              <w:rPr>
                <w:webHidden/>
              </w:rPr>
              <w:tab/>
            </w:r>
            <w:r>
              <w:rPr>
                <w:webHidden/>
              </w:rPr>
              <w:fldChar w:fldCharType="begin"/>
            </w:r>
            <w:r w:rsidR="00E31633">
              <w:rPr>
                <w:webHidden/>
              </w:rPr>
              <w:instrText xml:space="preserve"> PAGEREF _Toc92317879 \h </w:instrText>
            </w:r>
            <w:r>
              <w:rPr>
                <w:webHidden/>
              </w:rPr>
            </w:r>
            <w:r>
              <w:rPr>
                <w:webHidden/>
              </w:rPr>
              <w:fldChar w:fldCharType="separate"/>
            </w:r>
            <w:r w:rsidR="00E31633">
              <w:rPr>
                <w:webHidden/>
              </w:rPr>
              <w:t>8</w:t>
            </w:r>
            <w:r>
              <w:rPr>
                <w:webHidden/>
              </w:rPr>
              <w:fldChar w:fldCharType="end"/>
            </w:r>
          </w:hyperlink>
        </w:p>
        <w:p w:rsidR="00E31633" w:rsidRDefault="00F47945">
          <w:pPr>
            <w:pStyle w:val="Spistreci1"/>
            <w:tabs>
              <w:tab w:val="right" w:leader="dot" w:pos="9016"/>
            </w:tabs>
            <w:rPr>
              <w:rFonts w:eastAsiaTheme="minorEastAsia"/>
              <w:lang w:eastAsia="en-GB"/>
            </w:rPr>
          </w:pPr>
          <w:hyperlink w:anchor="_Toc92317880" w:history="1">
            <w:r w:rsidR="00E31633" w:rsidRPr="00A33E1B">
              <w:rPr>
                <w:rStyle w:val="Hipercze"/>
                <w:b/>
              </w:rPr>
              <w:t>Conclusion</w:t>
            </w:r>
            <w:r w:rsidR="00E31633">
              <w:rPr>
                <w:webHidden/>
              </w:rPr>
              <w:tab/>
            </w:r>
            <w:r>
              <w:rPr>
                <w:webHidden/>
              </w:rPr>
              <w:fldChar w:fldCharType="begin"/>
            </w:r>
            <w:r w:rsidR="00E31633">
              <w:rPr>
                <w:webHidden/>
              </w:rPr>
              <w:instrText xml:space="preserve"> PAGEREF _Toc92317880 \h </w:instrText>
            </w:r>
            <w:r>
              <w:rPr>
                <w:webHidden/>
              </w:rPr>
            </w:r>
            <w:r>
              <w:rPr>
                <w:webHidden/>
              </w:rPr>
              <w:fldChar w:fldCharType="separate"/>
            </w:r>
            <w:r w:rsidR="00E31633">
              <w:rPr>
                <w:webHidden/>
              </w:rPr>
              <w:t>9</w:t>
            </w:r>
            <w:r>
              <w:rPr>
                <w:webHidden/>
              </w:rPr>
              <w:fldChar w:fldCharType="end"/>
            </w:r>
          </w:hyperlink>
        </w:p>
        <w:p w:rsidR="00E31633" w:rsidRDefault="00F47945">
          <w:pPr>
            <w:pStyle w:val="Spistreci1"/>
            <w:tabs>
              <w:tab w:val="right" w:leader="dot" w:pos="9016"/>
            </w:tabs>
            <w:rPr>
              <w:rFonts w:eastAsiaTheme="minorEastAsia"/>
              <w:lang w:eastAsia="en-GB"/>
            </w:rPr>
          </w:pPr>
          <w:hyperlink w:anchor="_Toc92317881" w:history="1">
            <w:r w:rsidR="00E31633" w:rsidRPr="00A33E1B">
              <w:rPr>
                <w:rStyle w:val="Hipercze"/>
                <w:b/>
              </w:rPr>
              <w:t>References</w:t>
            </w:r>
            <w:r w:rsidR="00E31633">
              <w:rPr>
                <w:webHidden/>
              </w:rPr>
              <w:tab/>
            </w:r>
            <w:r>
              <w:rPr>
                <w:webHidden/>
              </w:rPr>
              <w:fldChar w:fldCharType="begin"/>
            </w:r>
            <w:r w:rsidR="00E31633">
              <w:rPr>
                <w:webHidden/>
              </w:rPr>
              <w:instrText xml:space="preserve"> PAGEREF _Toc92317881 \h </w:instrText>
            </w:r>
            <w:r>
              <w:rPr>
                <w:webHidden/>
              </w:rPr>
            </w:r>
            <w:r>
              <w:rPr>
                <w:webHidden/>
              </w:rPr>
              <w:fldChar w:fldCharType="separate"/>
            </w:r>
            <w:r w:rsidR="00E31633">
              <w:rPr>
                <w:webHidden/>
              </w:rPr>
              <w:t>10</w:t>
            </w:r>
            <w:r>
              <w:rPr>
                <w:webHidden/>
              </w:rPr>
              <w:fldChar w:fldCharType="end"/>
            </w:r>
          </w:hyperlink>
        </w:p>
        <w:p w:rsidR="00E31633" w:rsidRDefault="00F47945">
          <w:pPr>
            <w:pStyle w:val="Spistreci1"/>
            <w:tabs>
              <w:tab w:val="right" w:leader="dot" w:pos="9016"/>
            </w:tabs>
            <w:rPr>
              <w:rFonts w:eastAsiaTheme="minorEastAsia"/>
              <w:lang w:eastAsia="en-GB"/>
            </w:rPr>
          </w:pPr>
          <w:hyperlink w:anchor="_Toc92317882" w:history="1">
            <w:r w:rsidR="00E31633" w:rsidRPr="00A33E1B">
              <w:rPr>
                <w:rStyle w:val="Hipercze"/>
                <w:b/>
                <w:shd w:val="clear" w:color="auto" w:fill="FFFFFF"/>
              </w:rPr>
              <w:t>Appendix</w:t>
            </w:r>
            <w:r w:rsidR="00E31633">
              <w:rPr>
                <w:webHidden/>
              </w:rPr>
              <w:tab/>
            </w:r>
            <w:r>
              <w:rPr>
                <w:webHidden/>
              </w:rPr>
              <w:fldChar w:fldCharType="begin"/>
            </w:r>
            <w:r w:rsidR="00E31633">
              <w:rPr>
                <w:webHidden/>
              </w:rPr>
              <w:instrText xml:space="preserve"> PAGEREF _Toc92317882 \h </w:instrText>
            </w:r>
            <w:r>
              <w:rPr>
                <w:webHidden/>
              </w:rPr>
            </w:r>
            <w:r>
              <w:rPr>
                <w:webHidden/>
              </w:rPr>
              <w:fldChar w:fldCharType="separate"/>
            </w:r>
            <w:r w:rsidR="00E31633">
              <w:rPr>
                <w:webHidden/>
              </w:rPr>
              <w:t>11</w:t>
            </w:r>
            <w:r>
              <w:rPr>
                <w:webHidden/>
              </w:rPr>
              <w:fldChar w:fldCharType="end"/>
            </w:r>
          </w:hyperlink>
        </w:p>
        <w:p w:rsidR="00E91DE1" w:rsidRDefault="00F47945">
          <w:r>
            <w:rPr>
              <w:b/>
              <w:bCs/>
            </w:rPr>
            <w:fldChar w:fldCharType="end"/>
          </w:r>
        </w:p>
      </w:sdtContent>
    </w:sdt>
    <w:p w:rsidR="00AB2A50" w:rsidRPr="00B33C09" w:rsidRDefault="00AB2A50" w:rsidP="00E91DE1">
      <w:pPr>
        <w:spacing w:line="360" w:lineRule="auto"/>
        <w:rPr>
          <w:rFonts w:ascii="Arial" w:hAnsi="Arial" w:cs="Arial"/>
          <w:color w:val="000000" w:themeColor="text1"/>
        </w:rPr>
      </w:pPr>
    </w:p>
    <w:p w:rsidR="00AB2A50" w:rsidRPr="00B33C09" w:rsidRDefault="00AB2A50" w:rsidP="00E91DE1">
      <w:pPr>
        <w:spacing w:line="360" w:lineRule="auto"/>
        <w:rPr>
          <w:rFonts w:ascii="Arial" w:hAnsi="Arial" w:cs="Arial"/>
          <w:color w:val="000000" w:themeColor="text1"/>
        </w:rPr>
      </w:pPr>
    </w:p>
    <w:p w:rsidR="00AB2A50" w:rsidRPr="00B33C09" w:rsidRDefault="00AB2A50" w:rsidP="00E91DE1">
      <w:pPr>
        <w:spacing w:line="360" w:lineRule="auto"/>
        <w:rPr>
          <w:rFonts w:ascii="Arial" w:hAnsi="Arial" w:cs="Arial"/>
          <w:color w:val="000000" w:themeColor="text1"/>
        </w:rPr>
      </w:pPr>
    </w:p>
    <w:p w:rsidR="00AB2A50" w:rsidRPr="00B33C09" w:rsidRDefault="00AB2A50" w:rsidP="00E91DE1">
      <w:pPr>
        <w:spacing w:line="360" w:lineRule="auto"/>
        <w:rPr>
          <w:rFonts w:ascii="Arial" w:hAnsi="Arial" w:cs="Arial"/>
          <w:color w:val="000000" w:themeColor="text1"/>
        </w:rPr>
      </w:pPr>
    </w:p>
    <w:p w:rsidR="00AB2A50" w:rsidRPr="00B33C09" w:rsidRDefault="00AB2A50" w:rsidP="00E91DE1">
      <w:pPr>
        <w:spacing w:line="360" w:lineRule="auto"/>
        <w:rPr>
          <w:rFonts w:ascii="Arial" w:hAnsi="Arial" w:cs="Arial"/>
          <w:color w:val="000000" w:themeColor="text1"/>
        </w:rPr>
      </w:pPr>
    </w:p>
    <w:p w:rsidR="00AB2A50" w:rsidRPr="00B33C09" w:rsidRDefault="00AB2A50" w:rsidP="00E91DE1">
      <w:pPr>
        <w:spacing w:line="360" w:lineRule="auto"/>
        <w:rPr>
          <w:rFonts w:ascii="Arial" w:hAnsi="Arial" w:cs="Arial"/>
          <w:color w:val="000000" w:themeColor="text1"/>
        </w:rPr>
      </w:pPr>
    </w:p>
    <w:p w:rsidR="00AB2A50" w:rsidRPr="00B33C09" w:rsidRDefault="00AB2A50" w:rsidP="00E91DE1">
      <w:pPr>
        <w:spacing w:line="360" w:lineRule="auto"/>
        <w:rPr>
          <w:rFonts w:ascii="Arial" w:hAnsi="Arial" w:cs="Arial"/>
          <w:color w:val="000000" w:themeColor="text1"/>
        </w:rPr>
      </w:pPr>
    </w:p>
    <w:p w:rsidR="00AB2A50" w:rsidRPr="00B33C09" w:rsidRDefault="00AB2A50" w:rsidP="00E91DE1">
      <w:pPr>
        <w:spacing w:line="360" w:lineRule="auto"/>
        <w:rPr>
          <w:rFonts w:ascii="Arial" w:hAnsi="Arial" w:cs="Arial"/>
          <w:color w:val="000000" w:themeColor="text1"/>
        </w:rPr>
      </w:pPr>
    </w:p>
    <w:p w:rsidR="00AB2A50" w:rsidRPr="00B33C09" w:rsidRDefault="00AB2A50" w:rsidP="00E91DE1">
      <w:pPr>
        <w:spacing w:line="360" w:lineRule="auto"/>
        <w:rPr>
          <w:rFonts w:ascii="Arial" w:hAnsi="Arial" w:cs="Arial"/>
          <w:color w:val="000000" w:themeColor="text1"/>
        </w:rPr>
      </w:pPr>
    </w:p>
    <w:p w:rsidR="00AB2A50" w:rsidRPr="00B33C09" w:rsidRDefault="00AB2A50" w:rsidP="00E91DE1">
      <w:pPr>
        <w:spacing w:line="360" w:lineRule="auto"/>
        <w:rPr>
          <w:rFonts w:ascii="Arial" w:hAnsi="Arial" w:cs="Arial"/>
          <w:color w:val="000000" w:themeColor="text1"/>
        </w:rPr>
      </w:pPr>
    </w:p>
    <w:p w:rsidR="00AB2A50" w:rsidRPr="00B33C09" w:rsidRDefault="00AB2A50" w:rsidP="00E91DE1">
      <w:pPr>
        <w:spacing w:line="360" w:lineRule="auto"/>
        <w:rPr>
          <w:rFonts w:ascii="Arial" w:hAnsi="Arial" w:cs="Arial"/>
          <w:color w:val="000000" w:themeColor="text1"/>
        </w:rPr>
      </w:pPr>
    </w:p>
    <w:p w:rsidR="00AB2A50" w:rsidRPr="00B33C09" w:rsidRDefault="00AB2A50" w:rsidP="00E91DE1">
      <w:pPr>
        <w:spacing w:line="360" w:lineRule="auto"/>
        <w:rPr>
          <w:rFonts w:ascii="Arial" w:hAnsi="Arial" w:cs="Arial"/>
          <w:color w:val="000000" w:themeColor="text1"/>
        </w:rPr>
      </w:pPr>
    </w:p>
    <w:p w:rsidR="00AB2A50" w:rsidRPr="00B33C09" w:rsidRDefault="00AB2A50" w:rsidP="00E91DE1">
      <w:pPr>
        <w:spacing w:line="360" w:lineRule="auto"/>
        <w:rPr>
          <w:rFonts w:ascii="Arial" w:hAnsi="Arial" w:cs="Arial"/>
          <w:color w:val="000000" w:themeColor="text1"/>
        </w:rPr>
      </w:pPr>
    </w:p>
    <w:p w:rsidR="00513EDE" w:rsidRPr="00B33C09" w:rsidRDefault="00513EDE" w:rsidP="00E91DE1">
      <w:pPr>
        <w:pStyle w:val="Nagwek1"/>
        <w:spacing w:line="360" w:lineRule="auto"/>
      </w:pPr>
    </w:p>
    <w:p w:rsidR="00513EDE" w:rsidRPr="00B33C09" w:rsidRDefault="00513EDE" w:rsidP="00E91DE1">
      <w:pPr>
        <w:spacing w:line="360" w:lineRule="auto"/>
        <w:rPr>
          <w:rFonts w:ascii="Arial" w:hAnsi="Arial" w:cs="Arial"/>
          <w:b/>
          <w:color w:val="000000" w:themeColor="text1"/>
        </w:rPr>
      </w:pPr>
    </w:p>
    <w:p w:rsidR="00AB2A50" w:rsidRPr="0042442F" w:rsidRDefault="00AB2A50" w:rsidP="00E91DE1">
      <w:pPr>
        <w:pStyle w:val="Nagwek1"/>
        <w:spacing w:line="360" w:lineRule="auto"/>
        <w:rPr>
          <w:b/>
          <w:bCs w:val="0"/>
        </w:rPr>
      </w:pPr>
      <w:bookmarkStart w:id="0" w:name="_Toc92317875"/>
      <w:r w:rsidRPr="0042442F">
        <w:rPr>
          <w:b/>
          <w:bCs w:val="0"/>
        </w:rPr>
        <w:lastRenderedPageBreak/>
        <w:t>Introduction</w:t>
      </w:r>
      <w:bookmarkEnd w:id="0"/>
    </w:p>
    <w:p w:rsidR="00E112A2" w:rsidRPr="00B33C09" w:rsidRDefault="0032244D" w:rsidP="00E91DE1">
      <w:pPr>
        <w:spacing w:line="360" w:lineRule="auto"/>
        <w:ind w:firstLine="720"/>
        <w:jc w:val="both"/>
        <w:rPr>
          <w:rFonts w:ascii="Arial" w:hAnsi="Arial" w:cs="Arial"/>
          <w:color w:val="000000" w:themeColor="text1"/>
          <w:lang w:eastAsia="en-GB"/>
        </w:rPr>
      </w:pPr>
      <w:r w:rsidRPr="00B33C09">
        <w:rPr>
          <w:rFonts w:ascii="Arial" w:hAnsi="Arial" w:cs="Arial"/>
          <w:color w:val="000000" w:themeColor="text1"/>
        </w:rPr>
        <w:t>The report explores the most important aspects of communicati</w:t>
      </w:r>
      <w:r w:rsidR="000947B9" w:rsidRPr="00B33C09">
        <w:rPr>
          <w:rFonts w:ascii="Arial" w:hAnsi="Arial" w:cs="Arial"/>
          <w:color w:val="000000" w:themeColor="text1"/>
        </w:rPr>
        <w:t xml:space="preserve">on in relation to teamwork, career development and academic life. </w:t>
      </w:r>
      <w:r w:rsidR="00F9773B" w:rsidRPr="00B33C09">
        <w:rPr>
          <w:rFonts w:ascii="Arial" w:hAnsi="Arial" w:cs="Arial"/>
          <w:color w:val="000000" w:themeColor="text1"/>
          <w:lang w:eastAsia="en-GB"/>
        </w:rPr>
        <w:t xml:space="preserve">The Shannon and Weaver Communication Model is taken as an </w:t>
      </w:r>
      <w:r w:rsidR="00F83C87" w:rsidRPr="00B33C09">
        <w:rPr>
          <w:rFonts w:ascii="Arial" w:hAnsi="Arial" w:cs="Arial"/>
          <w:color w:val="000000" w:themeColor="text1"/>
          <w:lang w:eastAsia="en-GB"/>
        </w:rPr>
        <w:t>example</w:t>
      </w:r>
      <w:r w:rsidR="00F9773B" w:rsidRPr="00B33C09">
        <w:rPr>
          <w:rFonts w:ascii="Arial" w:hAnsi="Arial" w:cs="Arial"/>
          <w:color w:val="000000" w:themeColor="text1"/>
          <w:lang w:eastAsia="en-GB"/>
        </w:rPr>
        <w:t xml:space="preserve">, together with </w:t>
      </w:r>
      <w:r w:rsidR="00F9773B" w:rsidRPr="00B33C09">
        <w:rPr>
          <w:rFonts w:ascii="Arial" w:hAnsi="Arial" w:cs="Arial"/>
          <w:color w:val="000000" w:themeColor="text1"/>
        </w:rPr>
        <w:t xml:space="preserve">Schramm’s Model of Communication and </w:t>
      </w:r>
      <w:r w:rsidR="00F9773B" w:rsidRPr="00B33C09">
        <w:rPr>
          <w:rFonts w:ascii="Arial" w:hAnsi="Arial" w:cs="Arial"/>
          <w:color w:val="000000" w:themeColor="text1"/>
          <w:lang w:eastAsia="en-GB"/>
        </w:rPr>
        <w:t xml:space="preserve">Berlo’s Model. These three models are explained and compared. The </w:t>
      </w:r>
      <w:r w:rsidR="000C3B5D" w:rsidRPr="00B33C09">
        <w:rPr>
          <w:rFonts w:ascii="Arial" w:hAnsi="Arial" w:cs="Arial"/>
          <w:color w:val="000000" w:themeColor="text1"/>
          <w:lang w:eastAsia="en-GB"/>
        </w:rPr>
        <w:t xml:space="preserve">verbal, non-verbal and listening communication skills taught in the module are discussed and accompanied by examples from the professional life of the student. </w:t>
      </w:r>
      <w:r w:rsidR="001E7A73" w:rsidRPr="00B33C09">
        <w:rPr>
          <w:rFonts w:ascii="Arial" w:hAnsi="Arial" w:cs="Arial"/>
          <w:color w:val="000000" w:themeColor="text1"/>
          <w:lang w:eastAsia="en-GB"/>
        </w:rPr>
        <w:t>There are provided examples of poor commun</w:t>
      </w:r>
      <w:r w:rsidR="00F83C87" w:rsidRPr="00B33C09">
        <w:rPr>
          <w:rFonts w:ascii="Arial" w:hAnsi="Arial" w:cs="Arial"/>
          <w:color w:val="000000" w:themeColor="text1"/>
          <w:lang w:eastAsia="en-GB"/>
        </w:rPr>
        <w:t>i</w:t>
      </w:r>
      <w:r w:rsidR="001E7A73" w:rsidRPr="00B33C09">
        <w:rPr>
          <w:rFonts w:ascii="Arial" w:hAnsi="Arial" w:cs="Arial"/>
          <w:color w:val="000000" w:themeColor="text1"/>
          <w:lang w:eastAsia="en-GB"/>
        </w:rPr>
        <w:t xml:space="preserve">cation in the workplace and discussion on how they affect the productivity of the team members and their efficiency. </w:t>
      </w:r>
      <w:r w:rsidR="00E112A2" w:rsidRPr="00B33C09">
        <w:rPr>
          <w:rFonts w:ascii="Arial" w:hAnsi="Arial" w:cs="Arial"/>
          <w:color w:val="000000" w:themeColor="text1"/>
          <w:lang w:eastAsia="en-GB"/>
        </w:rPr>
        <w:t>The report also discusses how communication can be improved in the mentioned case studies and concludes the information p</w:t>
      </w:r>
      <w:r w:rsidR="00FD1ABB" w:rsidRPr="00B33C09">
        <w:rPr>
          <w:rFonts w:ascii="Arial" w:hAnsi="Arial" w:cs="Arial"/>
          <w:color w:val="000000" w:themeColor="text1"/>
          <w:lang w:eastAsia="en-GB"/>
        </w:rPr>
        <w:t>rovi</w:t>
      </w:r>
      <w:r w:rsidR="009538C2" w:rsidRPr="00B33C09">
        <w:rPr>
          <w:rFonts w:ascii="Arial" w:hAnsi="Arial" w:cs="Arial"/>
          <w:color w:val="000000" w:themeColor="text1"/>
          <w:lang w:eastAsia="en-GB"/>
        </w:rPr>
        <w:t>d</w:t>
      </w:r>
      <w:r w:rsidR="00E112A2" w:rsidRPr="00B33C09">
        <w:rPr>
          <w:rFonts w:ascii="Arial" w:hAnsi="Arial" w:cs="Arial"/>
          <w:color w:val="000000" w:themeColor="text1"/>
          <w:lang w:eastAsia="en-GB"/>
        </w:rPr>
        <w:t>ed so far.</w:t>
      </w:r>
    </w:p>
    <w:p w:rsidR="009538C2" w:rsidRPr="00B33C09" w:rsidRDefault="009538C2" w:rsidP="00E91DE1">
      <w:pPr>
        <w:spacing w:line="360" w:lineRule="auto"/>
        <w:jc w:val="both"/>
        <w:rPr>
          <w:rFonts w:ascii="Arial" w:hAnsi="Arial" w:cs="Arial"/>
          <w:b/>
          <w:color w:val="000000" w:themeColor="text1"/>
          <w:lang w:eastAsia="en-GB"/>
        </w:rPr>
      </w:pPr>
    </w:p>
    <w:p w:rsidR="009538C2" w:rsidRPr="0042442F" w:rsidRDefault="009538C2" w:rsidP="00E91DE1">
      <w:pPr>
        <w:pStyle w:val="Nagwek1"/>
        <w:spacing w:line="360" w:lineRule="auto"/>
        <w:rPr>
          <w:b/>
          <w:bCs w:val="0"/>
        </w:rPr>
      </w:pPr>
      <w:bookmarkStart w:id="1" w:name="_Toc92317876"/>
      <w:r w:rsidRPr="0042442F">
        <w:rPr>
          <w:b/>
          <w:bCs w:val="0"/>
        </w:rPr>
        <w:t>Communication models</w:t>
      </w:r>
      <w:bookmarkEnd w:id="1"/>
    </w:p>
    <w:p w:rsidR="005D1EBB" w:rsidRPr="00B33C09" w:rsidRDefault="00C5193B" w:rsidP="00E91DE1">
      <w:pPr>
        <w:spacing w:line="360" w:lineRule="auto"/>
        <w:ind w:firstLine="720"/>
        <w:jc w:val="both"/>
        <w:rPr>
          <w:rFonts w:ascii="Arial" w:hAnsi="Arial" w:cs="Arial"/>
          <w:color w:val="000000" w:themeColor="text1"/>
          <w:lang w:eastAsia="en-GB"/>
        </w:rPr>
      </w:pPr>
      <w:r w:rsidRPr="00B33C09">
        <w:rPr>
          <w:rFonts w:ascii="Arial" w:hAnsi="Arial" w:cs="Arial"/>
          <w:color w:val="000000" w:themeColor="text1"/>
          <w:lang w:eastAsia="en-GB"/>
        </w:rPr>
        <w:t>Communication is the exchange of information by verbal or nonverbal methods. For instance, it can be in an oral way, via writing or by using sign language or gestures. Communication is defined as the production and interchange of meaning</w:t>
      </w:r>
      <w:r w:rsidR="00B15413" w:rsidRPr="00B33C09">
        <w:rPr>
          <w:rFonts w:ascii="Arial" w:hAnsi="Arial" w:cs="Arial"/>
          <w:color w:val="000000" w:themeColor="text1"/>
          <w:lang w:eastAsia="en-GB"/>
        </w:rPr>
        <w:t xml:space="preserve"> (</w:t>
      </w:r>
      <w:r w:rsidR="00B15413" w:rsidRPr="00B33C09">
        <w:rPr>
          <w:rFonts w:ascii="Arial" w:hAnsi="Arial" w:cs="Arial"/>
          <w:color w:val="000000" w:themeColor="text1"/>
        </w:rPr>
        <w:t>Duck and Mcmahan, 2020)</w:t>
      </w:r>
      <w:r w:rsidRPr="00B33C09">
        <w:rPr>
          <w:rFonts w:ascii="Arial" w:hAnsi="Arial" w:cs="Arial"/>
          <w:color w:val="000000" w:themeColor="text1"/>
          <w:lang w:eastAsia="en-GB"/>
        </w:rPr>
        <w:t>.</w:t>
      </w:r>
      <w:r w:rsidR="00B15413" w:rsidRPr="00B33C09">
        <w:rPr>
          <w:rFonts w:ascii="Arial" w:hAnsi="Arial" w:cs="Arial"/>
          <w:color w:val="000000" w:themeColor="text1"/>
          <w:lang w:eastAsia="en-GB"/>
        </w:rPr>
        <w:t xml:space="preserve"> </w:t>
      </w:r>
      <w:r w:rsidR="005D1EBB" w:rsidRPr="00B33C09">
        <w:rPr>
          <w:rFonts w:ascii="Arial" w:hAnsi="Arial" w:cs="Arial"/>
          <w:color w:val="000000" w:themeColor="text1"/>
          <w:lang w:eastAsia="en-GB"/>
        </w:rPr>
        <w:t>There has to be a sender and a receiver in every communication, as well as a message and meaning of the message. The receiver provides feedback to the message's sender both during and after the message's transmission. Signals of feedback Feedback signals may be vocal or nonverbal in nature, such as a nod in agreement, averting one's gaze and sighing, or a variety of other motions.  Additionally, there is the context of the communication, the environment in which it is delivered, and the possibility of interception during its transmission or reception.</w:t>
      </w:r>
    </w:p>
    <w:p w:rsidR="005D1EBB" w:rsidRPr="00B33C09" w:rsidRDefault="005D1EBB" w:rsidP="00E91DE1">
      <w:pPr>
        <w:spacing w:line="360" w:lineRule="auto"/>
        <w:ind w:firstLine="720"/>
        <w:jc w:val="both"/>
        <w:rPr>
          <w:rFonts w:ascii="Arial" w:hAnsi="Arial" w:cs="Arial"/>
          <w:color w:val="000000" w:themeColor="text1"/>
          <w:lang w:eastAsia="en-GB"/>
        </w:rPr>
      </w:pPr>
      <w:r w:rsidRPr="00B33C09">
        <w:rPr>
          <w:rFonts w:ascii="Arial" w:hAnsi="Arial" w:cs="Arial"/>
          <w:color w:val="000000" w:themeColor="text1"/>
          <w:lang w:eastAsia="en-GB"/>
        </w:rPr>
        <w:t>If the recipient can see the sender, he or she may gain not just the message's content but also the sender's nonverbal communication, which ranges in style and complexity. If the recipient</w:t>
      </w:r>
      <w:r w:rsidR="00F83C87" w:rsidRPr="00B33C09">
        <w:rPr>
          <w:rFonts w:ascii="Arial" w:hAnsi="Arial" w:cs="Arial"/>
          <w:color w:val="000000" w:themeColor="text1"/>
          <w:lang w:eastAsia="en-GB"/>
        </w:rPr>
        <w:t>,</w:t>
      </w:r>
      <w:r w:rsidRPr="00B33C09">
        <w:rPr>
          <w:rFonts w:ascii="Arial" w:hAnsi="Arial" w:cs="Arial"/>
          <w:color w:val="000000" w:themeColor="text1"/>
          <w:lang w:eastAsia="en-GB"/>
        </w:rPr>
        <w:t xml:space="preserve"> for instance, can hear the sender, the recipient may also pick up on indications such as emphasis and emotion from the sender's voice.</w:t>
      </w:r>
    </w:p>
    <w:p w:rsidR="00C121AA" w:rsidRPr="00B33C09" w:rsidRDefault="00D8416A" w:rsidP="00E91DE1">
      <w:pPr>
        <w:spacing w:line="360" w:lineRule="auto"/>
        <w:ind w:firstLine="720"/>
        <w:jc w:val="both"/>
        <w:rPr>
          <w:rFonts w:ascii="Arial" w:hAnsi="Arial" w:cs="Arial"/>
          <w:color w:val="000000" w:themeColor="text1"/>
          <w:lang w:eastAsia="en-GB"/>
        </w:rPr>
      </w:pPr>
      <w:r w:rsidRPr="00B33C09">
        <w:rPr>
          <w:rFonts w:ascii="Arial" w:hAnsi="Arial" w:cs="Arial"/>
          <w:color w:val="000000" w:themeColor="text1"/>
          <w:lang w:eastAsia="en-GB"/>
        </w:rPr>
        <w:t xml:space="preserve"> McKay et al. (2009), </w:t>
      </w:r>
      <w:r w:rsidR="00B15413" w:rsidRPr="00B33C09">
        <w:rPr>
          <w:rFonts w:ascii="Arial" w:hAnsi="Arial" w:cs="Arial"/>
          <w:color w:val="000000" w:themeColor="text1"/>
          <w:lang w:eastAsia="en-GB"/>
        </w:rPr>
        <w:t xml:space="preserve">provide examples of the three most common communication models. They </w:t>
      </w:r>
      <w:r w:rsidR="00F83C87" w:rsidRPr="00B33C09">
        <w:rPr>
          <w:rFonts w:ascii="Arial" w:hAnsi="Arial" w:cs="Arial"/>
          <w:color w:val="000000" w:themeColor="text1"/>
          <w:lang w:eastAsia="en-GB"/>
        </w:rPr>
        <w:t>are di</w:t>
      </w:r>
      <w:r w:rsidR="00B15413" w:rsidRPr="00B33C09">
        <w:rPr>
          <w:rFonts w:ascii="Arial" w:hAnsi="Arial" w:cs="Arial"/>
          <w:color w:val="000000" w:themeColor="text1"/>
          <w:lang w:eastAsia="en-GB"/>
        </w:rPr>
        <w:t xml:space="preserve">vided into </w:t>
      </w:r>
      <w:r w:rsidR="00957B47" w:rsidRPr="00B33C09">
        <w:rPr>
          <w:rFonts w:ascii="Arial" w:hAnsi="Arial" w:cs="Arial"/>
          <w:color w:val="000000" w:themeColor="text1"/>
          <w:lang w:eastAsia="en-GB"/>
        </w:rPr>
        <w:t xml:space="preserve">categories depending on </w:t>
      </w:r>
      <w:r w:rsidR="00E9585F" w:rsidRPr="00B33C09">
        <w:rPr>
          <w:rFonts w:ascii="Arial" w:hAnsi="Arial" w:cs="Arial"/>
          <w:color w:val="000000" w:themeColor="text1"/>
          <w:lang w:eastAsia="en-GB"/>
        </w:rPr>
        <w:t>how the intera</w:t>
      </w:r>
      <w:r w:rsidR="00957B47" w:rsidRPr="00B33C09">
        <w:rPr>
          <w:rFonts w:ascii="Arial" w:hAnsi="Arial" w:cs="Arial"/>
          <w:color w:val="000000" w:themeColor="text1"/>
          <w:lang w:eastAsia="en-GB"/>
        </w:rPr>
        <w:t>ction between the senders and the receivers function. The researchers define the first type as being linear, in which the communication travels only one way. The interactive</w:t>
      </w:r>
      <w:r w:rsidR="00E9585F" w:rsidRPr="00B33C09">
        <w:rPr>
          <w:rFonts w:ascii="Arial" w:hAnsi="Arial" w:cs="Arial"/>
          <w:color w:val="000000" w:themeColor="text1"/>
          <w:lang w:eastAsia="en-GB"/>
        </w:rPr>
        <w:t xml:space="preserve"> type takes place when there is </w:t>
      </w:r>
      <w:r w:rsidR="00957B47" w:rsidRPr="00B33C09">
        <w:rPr>
          <w:rFonts w:ascii="Arial" w:hAnsi="Arial" w:cs="Arial"/>
          <w:color w:val="000000" w:themeColor="text1"/>
          <w:lang w:eastAsia="en-GB"/>
        </w:rPr>
        <w:t>two-way communication and interaction between the senders and the receivers. The third</w:t>
      </w:r>
      <w:r w:rsidR="00703168" w:rsidRPr="00B33C09">
        <w:rPr>
          <w:rFonts w:ascii="Arial" w:hAnsi="Arial" w:cs="Arial"/>
          <w:color w:val="000000" w:themeColor="text1"/>
          <w:lang w:eastAsia="en-GB"/>
        </w:rPr>
        <w:t xml:space="preserve"> category</w:t>
      </w:r>
      <w:r w:rsidR="00957B47" w:rsidRPr="00B33C09">
        <w:rPr>
          <w:rFonts w:ascii="Arial" w:hAnsi="Arial" w:cs="Arial"/>
          <w:color w:val="000000" w:themeColor="text1"/>
          <w:lang w:eastAsia="en-GB"/>
        </w:rPr>
        <w:t xml:space="preserve"> is transactional,  </w:t>
      </w:r>
      <w:r w:rsidR="00703168" w:rsidRPr="00B33C09">
        <w:rPr>
          <w:rFonts w:ascii="Arial" w:hAnsi="Arial" w:cs="Arial"/>
          <w:color w:val="000000" w:themeColor="text1"/>
          <w:lang w:eastAsia="en-GB"/>
        </w:rPr>
        <w:t xml:space="preserve">which resembles the interactive model but is more complex because it covers communication </w:t>
      </w:r>
      <w:r w:rsidR="004A12BB">
        <w:rPr>
          <w:rFonts w:ascii="Arial" w:hAnsi="Arial" w:cs="Arial"/>
          <w:color w:val="000000" w:themeColor="text1"/>
          <w:lang w:eastAsia="en-GB"/>
        </w:rPr>
        <w:t>that</w:t>
      </w:r>
      <w:r w:rsidR="00E9585F" w:rsidRPr="00B33C09">
        <w:rPr>
          <w:rFonts w:ascii="Arial" w:hAnsi="Arial" w:cs="Arial"/>
          <w:color w:val="000000" w:themeColor="text1"/>
          <w:lang w:eastAsia="en-GB"/>
        </w:rPr>
        <w:t xml:space="preserve"> is progressi</w:t>
      </w:r>
      <w:r w:rsidR="00703168" w:rsidRPr="00B33C09">
        <w:rPr>
          <w:rFonts w:ascii="Arial" w:hAnsi="Arial" w:cs="Arial"/>
          <w:color w:val="000000" w:themeColor="text1"/>
          <w:lang w:eastAsia="en-GB"/>
        </w:rPr>
        <w:t>ng over time and there is much logical information ex</w:t>
      </w:r>
      <w:r w:rsidR="00E9585F" w:rsidRPr="00B33C09">
        <w:rPr>
          <w:rFonts w:ascii="Arial" w:hAnsi="Arial" w:cs="Arial"/>
          <w:color w:val="000000" w:themeColor="text1"/>
          <w:lang w:eastAsia="en-GB"/>
        </w:rPr>
        <w:t>c</w:t>
      </w:r>
      <w:r w:rsidR="00703168" w:rsidRPr="00B33C09">
        <w:rPr>
          <w:rFonts w:ascii="Arial" w:hAnsi="Arial" w:cs="Arial"/>
          <w:color w:val="000000" w:themeColor="text1"/>
          <w:lang w:eastAsia="en-GB"/>
        </w:rPr>
        <w:t>hanged between the participants.</w:t>
      </w:r>
    </w:p>
    <w:p w:rsidR="00C121AA" w:rsidRPr="00B33C09" w:rsidRDefault="00C121AA" w:rsidP="00E91DE1">
      <w:pPr>
        <w:spacing w:line="360" w:lineRule="auto"/>
        <w:ind w:firstLine="720"/>
        <w:jc w:val="both"/>
        <w:rPr>
          <w:rFonts w:ascii="Arial" w:hAnsi="Arial" w:cs="Arial"/>
          <w:color w:val="000000" w:themeColor="text1"/>
          <w:lang w:eastAsia="en-GB"/>
        </w:rPr>
      </w:pPr>
      <w:r w:rsidRPr="00B33C09">
        <w:rPr>
          <w:rFonts w:ascii="Arial" w:hAnsi="Arial" w:cs="Arial"/>
          <w:color w:val="000000" w:themeColor="text1"/>
          <w:lang w:eastAsia="en-GB"/>
        </w:rPr>
        <w:lastRenderedPageBreak/>
        <w:t>There are numerous benefits of improving the communication processes in the w</w:t>
      </w:r>
      <w:r w:rsidR="00E9585F" w:rsidRPr="00B33C09">
        <w:rPr>
          <w:rFonts w:ascii="Arial" w:hAnsi="Arial" w:cs="Arial"/>
          <w:color w:val="000000" w:themeColor="text1"/>
          <w:lang w:eastAsia="en-GB"/>
        </w:rPr>
        <w:t>orkpla</w:t>
      </w:r>
      <w:r w:rsidRPr="00B33C09">
        <w:rPr>
          <w:rFonts w:ascii="Arial" w:hAnsi="Arial" w:cs="Arial"/>
          <w:color w:val="000000" w:themeColor="text1"/>
          <w:lang w:eastAsia="en-GB"/>
        </w:rPr>
        <w:t xml:space="preserve">ce or </w:t>
      </w:r>
      <w:r w:rsidR="00B32332" w:rsidRPr="00B33C09">
        <w:rPr>
          <w:rFonts w:ascii="Arial" w:hAnsi="Arial" w:cs="Arial"/>
          <w:color w:val="000000" w:themeColor="text1"/>
          <w:lang w:eastAsia="en-GB"/>
        </w:rPr>
        <w:t xml:space="preserve">within the team. In the workplace, effective communication may help reduce unneeded difficulties and encourage improved performance. Effective communication in the group may boost overall productivity and help build a strong team. </w:t>
      </w:r>
      <w:r w:rsidR="005A3ECA" w:rsidRPr="00B33C09">
        <w:rPr>
          <w:rFonts w:ascii="Arial" w:hAnsi="Arial" w:cs="Arial"/>
          <w:color w:val="000000" w:themeColor="text1"/>
        </w:rPr>
        <w:t xml:space="preserve">Griffith and Dunham (2015) demonstrate that </w:t>
      </w:r>
      <w:r w:rsidR="005A3ECA" w:rsidRPr="00B33C09">
        <w:rPr>
          <w:rFonts w:ascii="Arial" w:hAnsi="Arial" w:cs="Arial"/>
          <w:color w:val="000000" w:themeColor="text1"/>
          <w:lang w:eastAsia="en-GB"/>
        </w:rPr>
        <w:t>m</w:t>
      </w:r>
      <w:r w:rsidR="00B32332" w:rsidRPr="00B33C09">
        <w:rPr>
          <w:rFonts w:ascii="Arial" w:hAnsi="Arial" w:cs="Arial"/>
          <w:color w:val="000000" w:themeColor="text1"/>
          <w:lang w:eastAsia="en-GB"/>
        </w:rPr>
        <w:t>embers who talk with one another and consider the perspectives of others will be more receptive to collaborating and co-creating the optimal solution.</w:t>
      </w:r>
      <w:r w:rsidR="005A3ECA" w:rsidRPr="00B33C09">
        <w:rPr>
          <w:rFonts w:ascii="Arial" w:hAnsi="Arial" w:cs="Arial"/>
          <w:color w:val="000000" w:themeColor="text1"/>
          <w:lang w:eastAsia="en-GB"/>
        </w:rPr>
        <w:t xml:space="preserve"> </w:t>
      </w:r>
      <w:r w:rsidR="00B32332" w:rsidRPr="00B33C09">
        <w:rPr>
          <w:rFonts w:ascii="Arial" w:hAnsi="Arial" w:cs="Arial"/>
          <w:color w:val="000000" w:themeColor="text1"/>
          <w:lang w:eastAsia="en-GB"/>
        </w:rPr>
        <w:t xml:space="preserve">By fostering efficient communication, </w:t>
      </w:r>
      <w:r w:rsidR="005A3ECA" w:rsidRPr="00B33C09">
        <w:rPr>
          <w:rFonts w:ascii="Arial" w:hAnsi="Arial" w:cs="Arial"/>
          <w:color w:val="000000" w:themeColor="text1"/>
          <w:lang w:eastAsia="en-GB"/>
        </w:rPr>
        <w:t>leaders</w:t>
      </w:r>
      <w:r w:rsidR="00B32332" w:rsidRPr="00B33C09">
        <w:rPr>
          <w:rFonts w:ascii="Arial" w:hAnsi="Arial" w:cs="Arial"/>
          <w:color w:val="000000" w:themeColor="text1"/>
          <w:lang w:eastAsia="en-GB"/>
        </w:rPr>
        <w:t xml:space="preserve"> may get a better understanding of their </w:t>
      </w:r>
      <w:r w:rsidR="005A3ECA" w:rsidRPr="00B33C09">
        <w:rPr>
          <w:rFonts w:ascii="Arial" w:hAnsi="Arial" w:cs="Arial"/>
          <w:color w:val="000000" w:themeColor="text1"/>
          <w:lang w:eastAsia="en-GB"/>
        </w:rPr>
        <w:t>team’s</w:t>
      </w:r>
      <w:r w:rsidR="00B32332" w:rsidRPr="00B33C09">
        <w:rPr>
          <w:rFonts w:ascii="Arial" w:hAnsi="Arial" w:cs="Arial"/>
          <w:color w:val="000000" w:themeColor="text1"/>
          <w:lang w:eastAsia="en-GB"/>
        </w:rPr>
        <w:t xml:space="preserve"> abilities and skills and then deliver clear directions to the individuals most suited to the job, so boosting the overall efficacy of each project.</w:t>
      </w:r>
    </w:p>
    <w:p w:rsidR="0070360E" w:rsidRPr="00B33C09" w:rsidRDefault="0070360E" w:rsidP="00E91DE1">
      <w:pPr>
        <w:spacing w:line="360" w:lineRule="auto"/>
        <w:ind w:firstLine="720"/>
        <w:jc w:val="both"/>
        <w:rPr>
          <w:rFonts w:ascii="Arial" w:hAnsi="Arial" w:cs="Arial"/>
          <w:color w:val="000000" w:themeColor="text1"/>
          <w:lang w:eastAsia="en-GB"/>
        </w:rPr>
      </w:pPr>
      <w:r w:rsidRPr="00B33C09">
        <w:rPr>
          <w:rFonts w:ascii="Arial" w:hAnsi="Arial" w:cs="Arial"/>
          <w:color w:val="000000" w:themeColor="text1"/>
          <w:lang w:eastAsia="en-GB"/>
        </w:rPr>
        <w:t>In order to assess the ef</w:t>
      </w:r>
      <w:r w:rsidR="00D76321" w:rsidRPr="00B33C09">
        <w:rPr>
          <w:rFonts w:ascii="Arial" w:hAnsi="Arial" w:cs="Arial"/>
          <w:color w:val="000000" w:themeColor="text1"/>
          <w:lang w:eastAsia="en-GB"/>
        </w:rPr>
        <w:t>ficacy of each system, a quick o</w:t>
      </w:r>
      <w:r w:rsidRPr="00B33C09">
        <w:rPr>
          <w:rFonts w:ascii="Arial" w:hAnsi="Arial" w:cs="Arial"/>
          <w:color w:val="000000" w:themeColor="text1"/>
          <w:lang w:eastAsia="en-GB"/>
        </w:rPr>
        <w:t>verview o</w:t>
      </w:r>
      <w:r w:rsidR="00583D25" w:rsidRPr="00B33C09">
        <w:rPr>
          <w:rFonts w:ascii="Arial" w:hAnsi="Arial" w:cs="Arial"/>
          <w:color w:val="000000" w:themeColor="text1"/>
          <w:lang w:eastAsia="en-GB"/>
        </w:rPr>
        <w:t>f each type is presented below.</w:t>
      </w:r>
    </w:p>
    <w:p w:rsidR="00583D25" w:rsidRPr="00B33C09" w:rsidRDefault="00583D25" w:rsidP="00E91DE1">
      <w:pPr>
        <w:spacing w:line="360" w:lineRule="auto"/>
        <w:ind w:firstLine="720"/>
        <w:jc w:val="both"/>
        <w:rPr>
          <w:rFonts w:ascii="Arial" w:hAnsi="Arial" w:cs="Arial"/>
          <w:color w:val="000000" w:themeColor="text1"/>
          <w:lang w:eastAsia="en-GB"/>
        </w:rPr>
      </w:pPr>
      <w:r w:rsidRPr="00B33C09">
        <w:rPr>
          <w:rFonts w:ascii="Arial" w:hAnsi="Arial" w:cs="Arial"/>
          <w:color w:val="000000" w:themeColor="text1"/>
          <w:lang w:eastAsia="en-GB"/>
        </w:rPr>
        <w:t xml:space="preserve">The Shannon and Weaver model of communication was created in 1948. </w:t>
      </w:r>
      <w:r w:rsidR="00F93C71" w:rsidRPr="00B33C09">
        <w:rPr>
          <w:rFonts w:ascii="Arial" w:hAnsi="Arial" w:cs="Arial"/>
          <w:color w:val="000000" w:themeColor="text1"/>
          <w:lang w:eastAsia="en-GB"/>
        </w:rPr>
        <w:t xml:space="preserve">It is </w:t>
      </w:r>
      <w:r w:rsidR="00274CAA" w:rsidRPr="00B33C09">
        <w:rPr>
          <w:rFonts w:ascii="Arial" w:hAnsi="Arial" w:cs="Arial"/>
          <w:color w:val="000000" w:themeColor="text1"/>
          <w:lang w:eastAsia="en-GB"/>
        </w:rPr>
        <w:t xml:space="preserve">a linear type and </w:t>
      </w:r>
      <w:r w:rsidR="00D401AB" w:rsidRPr="00B33C09">
        <w:rPr>
          <w:rFonts w:ascii="Arial" w:hAnsi="Arial" w:cs="Arial"/>
          <w:color w:val="000000" w:themeColor="text1"/>
          <w:lang w:eastAsia="en-GB"/>
        </w:rPr>
        <w:t>ex</w:t>
      </w:r>
      <w:r w:rsidR="00274CAA" w:rsidRPr="00B33C09">
        <w:rPr>
          <w:rFonts w:ascii="Arial" w:hAnsi="Arial" w:cs="Arial"/>
          <w:color w:val="000000" w:themeColor="text1"/>
          <w:lang w:eastAsia="en-GB"/>
        </w:rPr>
        <w:t>plains the connection between th</w:t>
      </w:r>
      <w:r w:rsidR="00D401AB" w:rsidRPr="00B33C09">
        <w:rPr>
          <w:rFonts w:ascii="Arial" w:hAnsi="Arial" w:cs="Arial"/>
          <w:color w:val="000000" w:themeColor="text1"/>
          <w:lang w:eastAsia="en-GB"/>
        </w:rPr>
        <w:t>e six factors, which determine e</w:t>
      </w:r>
      <w:r w:rsidR="00274CAA" w:rsidRPr="00B33C09">
        <w:rPr>
          <w:rFonts w:ascii="Arial" w:hAnsi="Arial" w:cs="Arial"/>
          <w:color w:val="000000" w:themeColor="text1"/>
          <w:lang w:eastAsia="en-GB"/>
        </w:rPr>
        <w:t xml:space="preserve">ach communication process. These factors are called </w:t>
      </w:r>
      <w:r w:rsidR="00A44361" w:rsidRPr="00B33C09">
        <w:rPr>
          <w:rFonts w:ascii="Arial" w:hAnsi="Arial" w:cs="Arial"/>
          <w:color w:val="000000" w:themeColor="text1"/>
          <w:lang w:eastAsia="en-GB"/>
        </w:rPr>
        <w:t xml:space="preserve">an </w:t>
      </w:r>
      <w:r w:rsidR="00274CAA" w:rsidRPr="00B33C09">
        <w:rPr>
          <w:rFonts w:ascii="Arial" w:hAnsi="Arial" w:cs="Arial"/>
          <w:color w:val="000000" w:themeColor="text1"/>
          <w:lang w:eastAsia="en-GB"/>
        </w:rPr>
        <w:t>encoder, receiver, decoder, c</w:t>
      </w:r>
      <w:r w:rsidR="00775F10" w:rsidRPr="00B33C09">
        <w:rPr>
          <w:rFonts w:ascii="Arial" w:hAnsi="Arial" w:cs="Arial"/>
          <w:color w:val="000000" w:themeColor="text1"/>
          <w:lang w:eastAsia="en-GB"/>
        </w:rPr>
        <w:t xml:space="preserve">hannel and noise. Please refer to </w:t>
      </w:r>
      <w:r w:rsidR="009C0B34" w:rsidRPr="00B33C09">
        <w:rPr>
          <w:rFonts w:ascii="Arial" w:hAnsi="Arial" w:cs="Arial"/>
          <w:color w:val="000000" w:themeColor="text1"/>
          <w:lang w:eastAsia="en-GB"/>
        </w:rPr>
        <w:t>Image</w:t>
      </w:r>
      <w:r w:rsidR="00775F10" w:rsidRPr="00B33C09">
        <w:rPr>
          <w:rFonts w:ascii="Arial" w:hAnsi="Arial" w:cs="Arial"/>
          <w:color w:val="000000" w:themeColor="text1"/>
          <w:lang w:eastAsia="en-GB"/>
        </w:rPr>
        <w:t xml:space="preserve"> 1.</w:t>
      </w:r>
    </w:p>
    <w:p w:rsidR="00775F10" w:rsidRPr="00B33C09" w:rsidRDefault="00775F10" w:rsidP="00E91DE1">
      <w:pPr>
        <w:spacing w:line="360" w:lineRule="auto"/>
        <w:jc w:val="both"/>
        <w:rPr>
          <w:rFonts w:ascii="Arial" w:hAnsi="Arial" w:cs="Arial"/>
          <w:color w:val="000000" w:themeColor="text1"/>
          <w:lang w:eastAsia="en-GB"/>
        </w:rPr>
      </w:pPr>
    </w:p>
    <w:p w:rsidR="00775F10" w:rsidRPr="00B33C09" w:rsidRDefault="00775F10" w:rsidP="00E91DE1">
      <w:pPr>
        <w:spacing w:line="360" w:lineRule="auto"/>
        <w:jc w:val="both"/>
        <w:rPr>
          <w:rFonts w:ascii="Arial" w:hAnsi="Arial" w:cs="Arial"/>
          <w:color w:val="000000" w:themeColor="text1"/>
          <w:lang w:eastAsia="en-GB"/>
        </w:rPr>
      </w:pPr>
      <w:r w:rsidRPr="00B33C09">
        <w:rPr>
          <w:rFonts w:ascii="Arial" w:hAnsi="Arial" w:cs="Arial"/>
          <w:color w:val="000000" w:themeColor="text1"/>
          <w:lang w:val="pl-PL" w:eastAsia="pl-PL"/>
        </w:rPr>
        <w:drawing>
          <wp:inline distT="0" distB="0" distL="0" distR="0">
            <wp:extent cx="5138098" cy="2160494"/>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150302" cy="2165626"/>
                    </a:xfrm>
                    <a:prstGeom prst="rect">
                      <a:avLst/>
                    </a:prstGeom>
                  </pic:spPr>
                </pic:pic>
              </a:graphicData>
            </a:graphic>
          </wp:inline>
        </w:drawing>
      </w:r>
    </w:p>
    <w:p w:rsidR="00775F10" w:rsidRPr="00B33C09" w:rsidRDefault="009C0B34" w:rsidP="00E91DE1">
      <w:pPr>
        <w:spacing w:line="360" w:lineRule="auto"/>
        <w:jc w:val="both"/>
        <w:rPr>
          <w:rFonts w:ascii="Arial" w:hAnsi="Arial" w:cs="Arial"/>
          <w:i/>
          <w:color w:val="000000" w:themeColor="text1"/>
          <w:lang w:eastAsia="en-GB"/>
        </w:rPr>
      </w:pPr>
      <w:r w:rsidRPr="00B33C09">
        <w:rPr>
          <w:rFonts w:ascii="Arial" w:hAnsi="Arial" w:cs="Arial"/>
          <w:i/>
          <w:color w:val="000000" w:themeColor="text1"/>
          <w:lang w:eastAsia="en-GB"/>
        </w:rPr>
        <w:t>Image</w:t>
      </w:r>
      <w:r w:rsidR="00775F10" w:rsidRPr="00B33C09">
        <w:rPr>
          <w:rFonts w:ascii="Arial" w:hAnsi="Arial" w:cs="Arial"/>
          <w:i/>
          <w:color w:val="000000" w:themeColor="text1"/>
          <w:lang w:eastAsia="en-GB"/>
        </w:rPr>
        <w:t xml:space="preserve"> 1. The Shannon and Weaver model of communication.</w:t>
      </w:r>
      <w:r w:rsidR="00101E63" w:rsidRPr="00B33C09">
        <w:rPr>
          <w:rFonts w:ascii="Arial" w:hAnsi="Arial" w:cs="Arial"/>
          <w:i/>
          <w:color w:val="000000" w:themeColor="text1"/>
          <w:lang w:eastAsia="en-GB"/>
        </w:rPr>
        <w:t xml:space="preserve"> Image adapted by the student.</w:t>
      </w:r>
    </w:p>
    <w:p w:rsidR="00775F10" w:rsidRPr="00B33C09" w:rsidRDefault="00775F10" w:rsidP="00E91DE1">
      <w:pPr>
        <w:spacing w:line="360" w:lineRule="auto"/>
        <w:ind w:firstLine="720"/>
        <w:jc w:val="both"/>
        <w:rPr>
          <w:rFonts w:ascii="Arial" w:hAnsi="Arial" w:cs="Arial"/>
          <w:color w:val="000000" w:themeColor="text1"/>
          <w:lang w:eastAsia="en-GB"/>
        </w:rPr>
      </w:pPr>
      <w:r w:rsidRPr="00B33C09">
        <w:rPr>
          <w:rFonts w:ascii="Arial" w:hAnsi="Arial" w:cs="Arial"/>
          <w:color w:val="000000" w:themeColor="text1"/>
          <w:lang w:eastAsia="en-GB"/>
        </w:rPr>
        <w:t xml:space="preserve">The sender is the information source </w:t>
      </w:r>
      <w:r w:rsidR="008C5E8D" w:rsidRPr="00B33C09">
        <w:rPr>
          <w:rFonts w:ascii="Arial" w:hAnsi="Arial" w:cs="Arial"/>
          <w:color w:val="000000" w:themeColor="text1"/>
          <w:lang w:eastAsia="en-GB"/>
        </w:rPr>
        <w:t>that</w:t>
      </w:r>
      <w:r w:rsidRPr="00B33C09">
        <w:rPr>
          <w:rFonts w:ascii="Arial" w:hAnsi="Arial" w:cs="Arial"/>
          <w:color w:val="000000" w:themeColor="text1"/>
          <w:lang w:eastAsia="en-GB"/>
        </w:rPr>
        <w:t xml:space="preserve"> sends the message. The encoder is the way in which the message is transmitted or the device used for this purpose</w:t>
      </w:r>
      <w:r w:rsidR="00CB0A02" w:rsidRPr="00B33C09">
        <w:rPr>
          <w:rFonts w:ascii="Arial" w:hAnsi="Arial" w:cs="Arial"/>
          <w:color w:val="000000" w:themeColor="text1"/>
          <w:lang w:eastAsia="en-GB"/>
        </w:rPr>
        <w:t xml:space="preserve">. The channel is the medium </w:t>
      </w:r>
      <w:r w:rsidR="008C5E8D" w:rsidRPr="00B33C09">
        <w:rPr>
          <w:rFonts w:ascii="Arial" w:hAnsi="Arial" w:cs="Arial"/>
          <w:color w:val="000000" w:themeColor="text1"/>
          <w:lang w:eastAsia="en-GB"/>
        </w:rPr>
        <w:t>that</w:t>
      </w:r>
      <w:r w:rsidR="00CB0A02" w:rsidRPr="00B33C09">
        <w:rPr>
          <w:rFonts w:ascii="Arial" w:hAnsi="Arial" w:cs="Arial"/>
          <w:color w:val="000000" w:themeColor="text1"/>
          <w:lang w:eastAsia="en-GB"/>
        </w:rPr>
        <w:t xml:space="preserve"> is used for the message to be conveyed to the receiver. </w:t>
      </w:r>
      <w:r w:rsidR="003A21B1" w:rsidRPr="00B33C09">
        <w:rPr>
          <w:rFonts w:ascii="Arial" w:hAnsi="Arial" w:cs="Arial"/>
          <w:color w:val="000000" w:themeColor="text1"/>
          <w:lang w:eastAsia="en-GB"/>
        </w:rPr>
        <w:t xml:space="preserve">The decoder is the way, device or method used to interpret the message transmitted by the sender. The receiver is the final destination to which the message has been targeted. </w:t>
      </w:r>
    </w:p>
    <w:p w:rsidR="00D55437" w:rsidRPr="00B33C09" w:rsidRDefault="00D55437" w:rsidP="00E91DE1">
      <w:pPr>
        <w:spacing w:line="360" w:lineRule="auto"/>
        <w:jc w:val="both"/>
        <w:rPr>
          <w:rFonts w:ascii="Arial" w:hAnsi="Arial" w:cs="Arial"/>
          <w:color w:val="000000" w:themeColor="text1"/>
          <w:lang w:eastAsia="en-GB"/>
        </w:rPr>
      </w:pPr>
    </w:p>
    <w:p w:rsidR="00D55437" w:rsidRPr="00B33C09" w:rsidRDefault="00D55437" w:rsidP="00E91DE1">
      <w:pPr>
        <w:spacing w:line="360" w:lineRule="auto"/>
        <w:ind w:firstLine="720"/>
        <w:jc w:val="both"/>
        <w:rPr>
          <w:rFonts w:ascii="Arial" w:hAnsi="Arial" w:cs="Arial"/>
          <w:color w:val="000000" w:themeColor="text1"/>
          <w:lang w:eastAsia="en-GB"/>
        </w:rPr>
      </w:pPr>
      <w:r w:rsidRPr="00B33C09">
        <w:rPr>
          <w:rFonts w:ascii="Arial" w:hAnsi="Arial" w:cs="Arial"/>
          <w:color w:val="000000" w:themeColor="text1"/>
          <w:lang w:eastAsia="en-GB"/>
        </w:rPr>
        <w:lastRenderedPageBreak/>
        <w:t>For instance, during a call over a mobile phone between two people, the factors in the process are:</w:t>
      </w:r>
    </w:p>
    <w:p w:rsidR="00D55437" w:rsidRPr="00B33C09" w:rsidRDefault="00D55437" w:rsidP="00E91DE1">
      <w:pPr>
        <w:pStyle w:val="Akapitzlist"/>
        <w:numPr>
          <w:ilvl w:val="0"/>
          <w:numId w:val="5"/>
        </w:numPr>
        <w:spacing w:line="360" w:lineRule="auto"/>
        <w:jc w:val="both"/>
        <w:rPr>
          <w:rFonts w:ascii="Arial" w:hAnsi="Arial" w:cs="Arial"/>
          <w:color w:val="000000" w:themeColor="text1"/>
          <w:lang w:eastAsia="en-GB"/>
        </w:rPr>
      </w:pPr>
      <w:r w:rsidRPr="00B33C09">
        <w:rPr>
          <w:rFonts w:ascii="Arial" w:hAnsi="Arial" w:cs="Arial"/>
          <w:color w:val="000000" w:themeColor="text1"/>
          <w:lang w:eastAsia="en-GB"/>
        </w:rPr>
        <w:t xml:space="preserve">Sender – the person who </w:t>
      </w:r>
      <w:r w:rsidR="00421D5F" w:rsidRPr="00B33C09">
        <w:rPr>
          <w:rFonts w:ascii="Arial" w:hAnsi="Arial" w:cs="Arial"/>
          <w:color w:val="000000" w:themeColor="text1"/>
          <w:lang w:eastAsia="en-GB"/>
        </w:rPr>
        <w:t>made the call</w:t>
      </w:r>
      <w:r w:rsidRPr="00B33C09">
        <w:rPr>
          <w:rFonts w:ascii="Arial" w:hAnsi="Arial" w:cs="Arial"/>
          <w:color w:val="000000" w:themeColor="text1"/>
          <w:lang w:eastAsia="en-GB"/>
        </w:rPr>
        <w:t>;</w:t>
      </w:r>
    </w:p>
    <w:p w:rsidR="00D55437" w:rsidRPr="00B33C09" w:rsidRDefault="00D55437" w:rsidP="00E91DE1">
      <w:pPr>
        <w:pStyle w:val="Akapitzlist"/>
        <w:numPr>
          <w:ilvl w:val="0"/>
          <w:numId w:val="5"/>
        </w:numPr>
        <w:spacing w:line="360" w:lineRule="auto"/>
        <w:jc w:val="both"/>
        <w:rPr>
          <w:rFonts w:ascii="Arial" w:hAnsi="Arial" w:cs="Arial"/>
          <w:color w:val="000000" w:themeColor="text1"/>
          <w:lang w:eastAsia="en-GB"/>
        </w:rPr>
      </w:pPr>
      <w:r w:rsidRPr="00B33C09">
        <w:rPr>
          <w:rFonts w:ascii="Arial" w:hAnsi="Arial" w:cs="Arial"/>
          <w:color w:val="000000" w:themeColor="text1"/>
          <w:lang w:eastAsia="en-GB"/>
        </w:rPr>
        <w:t>Encoder – the mobile phone;</w:t>
      </w:r>
    </w:p>
    <w:p w:rsidR="00D55437" w:rsidRPr="00B33C09" w:rsidRDefault="00D55437" w:rsidP="00E91DE1">
      <w:pPr>
        <w:pStyle w:val="Akapitzlist"/>
        <w:numPr>
          <w:ilvl w:val="0"/>
          <w:numId w:val="5"/>
        </w:numPr>
        <w:spacing w:line="360" w:lineRule="auto"/>
        <w:jc w:val="both"/>
        <w:rPr>
          <w:rFonts w:ascii="Arial" w:hAnsi="Arial" w:cs="Arial"/>
          <w:color w:val="000000" w:themeColor="text1"/>
          <w:lang w:eastAsia="en-GB"/>
        </w:rPr>
      </w:pPr>
      <w:r w:rsidRPr="00B33C09">
        <w:rPr>
          <w:rFonts w:ascii="Arial" w:hAnsi="Arial" w:cs="Arial"/>
          <w:color w:val="000000" w:themeColor="text1"/>
          <w:lang w:eastAsia="en-GB"/>
        </w:rPr>
        <w:t xml:space="preserve">Channel – the </w:t>
      </w:r>
      <w:r w:rsidR="00421D5F" w:rsidRPr="00B33C09">
        <w:rPr>
          <w:rFonts w:ascii="Arial" w:hAnsi="Arial" w:cs="Arial"/>
          <w:color w:val="000000" w:themeColor="text1"/>
          <w:lang w:eastAsia="en-GB"/>
        </w:rPr>
        <w:t>mobile netw</w:t>
      </w:r>
      <w:r w:rsidRPr="00B33C09">
        <w:rPr>
          <w:rFonts w:ascii="Arial" w:hAnsi="Arial" w:cs="Arial"/>
          <w:color w:val="000000" w:themeColor="text1"/>
          <w:lang w:eastAsia="en-GB"/>
        </w:rPr>
        <w:t>ork;</w:t>
      </w:r>
    </w:p>
    <w:p w:rsidR="00D55437" w:rsidRPr="00B33C09" w:rsidRDefault="00D55437" w:rsidP="00E91DE1">
      <w:pPr>
        <w:pStyle w:val="Akapitzlist"/>
        <w:numPr>
          <w:ilvl w:val="0"/>
          <w:numId w:val="5"/>
        </w:numPr>
        <w:spacing w:line="360" w:lineRule="auto"/>
        <w:jc w:val="both"/>
        <w:rPr>
          <w:rFonts w:ascii="Arial" w:hAnsi="Arial" w:cs="Arial"/>
          <w:color w:val="000000" w:themeColor="text1"/>
          <w:lang w:eastAsia="en-GB"/>
        </w:rPr>
      </w:pPr>
      <w:r w:rsidRPr="00B33C09">
        <w:rPr>
          <w:rFonts w:ascii="Arial" w:hAnsi="Arial" w:cs="Arial"/>
          <w:color w:val="000000" w:themeColor="text1"/>
          <w:lang w:eastAsia="en-GB"/>
        </w:rPr>
        <w:t xml:space="preserve">Reception - </w:t>
      </w:r>
      <w:r w:rsidR="00421D5F" w:rsidRPr="00B33C09">
        <w:rPr>
          <w:rFonts w:ascii="Arial" w:hAnsi="Arial" w:cs="Arial"/>
          <w:color w:val="000000" w:themeColor="text1"/>
          <w:lang w:eastAsia="en-GB"/>
        </w:rPr>
        <w:t>the mobile phone;</w:t>
      </w:r>
    </w:p>
    <w:p w:rsidR="00421D5F" w:rsidRPr="00B33C09" w:rsidRDefault="00421D5F" w:rsidP="00E91DE1">
      <w:pPr>
        <w:pStyle w:val="Akapitzlist"/>
        <w:numPr>
          <w:ilvl w:val="0"/>
          <w:numId w:val="5"/>
        </w:numPr>
        <w:spacing w:line="360" w:lineRule="auto"/>
        <w:jc w:val="both"/>
        <w:rPr>
          <w:rFonts w:ascii="Arial" w:hAnsi="Arial" w:cs="Arial"/>
          <w:color w:val="000000" w:themeColor="text1"/>
          <w:lang w:eastAsia="en-GB"/>
        </w:rPr>
      </w:pPr>
      <w:r w:rsidRPr="00B33C09">
        <w:rPr>
          <w:rFonts w:ascii="Arial" w:hAnsi="Arial" w:cs="Arial"/>
          <w:color w:val="000000" w:themeColor="text1"/>
          <w:lang w:eastAsia="en-GB"/>
        </w:rPr>
        <w:t xml:space="preserve">Receiver – the person who picked up the call. </w:t>
      </w:r>
    </w:p>
    <w:p w:rsidR="00114A2B" w:rsidRPr="00B33C09" w:rsidRDefault="00421D5F" w:rsidP="00E91DE1">
      <w:pPr>
        <w:spacing w:line="360" w:lineRule="auto"/>
        <w:ind w:firstLine="720"/>
        <w:jc w:val="both"/>
        <w:rPr>
          <w:rFonts w:ascii="Arial" w:hAnsi="Arial" w:cs="Arial"/>
          <w:color w:val="000000" w:themeColor="text1"/>
          <w:lang w:eastAsia="en-GB"/>
        </w:rPr>
      </w:pPr>
      <w:r w:rsidRPr="00B33C09">
        <w:rPr>
          <w:rFonts w:ascii="Arial" w:hAnsi="Arial" w:cs="Arial"/>
          <w:color w:val="000000" w:themeColor="text1"/>
          <w:lang w:eastAsia="en-GB"/>
        </w:rPr>
        <w:t xml:space="preserve">One of the most notable factors is the one called ‘noise’. According to the researchers, noise refers to any kind of disruptions, barriers, obstacles and </w:t>
      </w:r>
      <w:r w:rsidR="00C61A39" w:rsidRPr="00B33C09">
        <w:rPr>
          <w:rFonts w:ascii="Arial" w:hAnsi="Arial" w:cs="Arial"/>
          <w:color w:val="000000" w:themeColor="text1"/>
          <w:lang w:eastAsia="en-GB"/>
        </w:rPr>
        <w:t>interruptions, which spoil the original content of the message and which distort it throughout its way to the receiver. The ‘noise’ most commonly impacts the channel. For instance, if the ne</w:t>
      </w:r>
      <w:r w:rsidR="004B65AE" w:rsidRPr="00B33C09">
        <w:rPr>
          <w:rFonts w:ascii="Arial" w:hAnsi="Arial" w:cs="Arial"/>
          <w:color w:val="000000" w:themeColor="text1"/>
          <w:lang w:eastAsia="en-GB"/>
        </w:rPr>
        <w:t>t</w:t>
      </w:r>
      <w:r w:rsidR="00C61A39" w:rsidRPr="00B33C09">
        <w:rPr>
          <w:rFonts w:ascii="Arial" w:hAnsi="Arial" w:cs="Arial"/>
          <w:color w:val="000000" w:themeColor="text1"/>
          <w:lang w:eastAsia="en-GB"/>
        </w:rPr>
        <w:t>w</w:t>
      </w:r>
      <w:r w:rsidR="004B65AE" w:rsidRPr="00B33C09">
        <w:rPr>
          <w:rFonts w:ascii="Arial" w:hAnsi="Arial" w:cs="Arial"/>
          <w:color w:val="000000" w:themeColor="text1"/>
          <w:lang w:eastAsia="en-GB"/>
        </w:rPr>
        <w:t>o</w:t>
      </w:r>
      <w:r w:rsidR="00C61A39" w:rsidRPr="00B33C09">
        <w:rPr>
          <w:rFonts w:ascii="Arial" w:hAnsi="Arial" w:cs="Arial"/>
          <w:color w:val="000000" w:themeColor="text1"/>
          <w:lang w:eastAsia="en-GB"/>
        </w:rPr>
        <w:t>rk reception is bad, the</w:t>
      </w:r>
      <w:r w:rsidR="004B65AE" w:rsidRPr="00B33C09">
        <w:rPr>
          <w:rFonts w:ascii="Arial" w:hAnsi="Arial" w:cs="Arial"/>
          <w:color w:val="000000" w:themeColor="text1"/>
          <w:lang w:eastAsia="en-GB"/>
        </w:rPr>
        <w:t xml:space="preserve"> quality of the sender and receiver’s voices is bad as well, resulting in words not being delivered properly and thus the whole content of the message is lost. </w:t>
      </w:r>
      <w:r w:rsidR="00892B4D" w:rsidRPr="00B33C09">
        <w:rPr>
          <w:rFonts w:ascii="Arial" w:hAnsi="Arial" w:cs="Arial"/>
          <w:color w:val="000000" w:themeColor="text1"/>
          <w:lang w:eastAsia="en-GB"/>
        </w:rPr>
        <w:t>Image</w:t>
      </w:r>
      <w:r w:rsidR="009C0B34" w:rsidRPr="00B33C09">
        <w:rPr>
          <w:rFonts w:ascii="Arial" w:hAnsi="Arial" w:cs="Arial"/>
          <w:color w:val="000000" w:themeColor="text1"/>
          <w:lang w:eastAsia="en-GB"/>
        </w:rPr>
        <w:t xml:space="preserve"> 2 </w:t>
      </w:r>
      <w:r w:rsidR="00892B4D" w:rsidRPr="00B33C09">
        <w:rPr>
          <w:rFonts w:ascii="Arial" w:hAnsi="Arial" w:cs="Arial"/>
          <w:color w:val="000000" w:themeColor="text1"/>
          <w:lang w:eastAsia="en-GB"/>
        </w:rPr>
        <w:t xml:space="preserve">illustrates the five categories of noise – physical, psychological, physiological, semantic and cultural. </w:t>
      </w:r>
    </w:p>
    <w:p w:rsidR="00030FA9" w:rsidRPr="00B33C09" w:rsidRDefault="00030FA9" w:rsidP="00E91DE1">
      <w:pPr>
        <w:spacing w:line="360" w:lineRule="auto"/>
        <w:ind w:firstLine="720"/>
        <w:jc w:val="both"/>
        <w:rPr>
          <w:rFonts w:ascii="Arial" w:hAnsi="Arial" w:cs="Arial"/>
          <w:color w:val="000000" w:themeColor="text1"/>
          <w:lang w:eastAsia="en-GB"/>
        </w:rPr>
      </w:pPr>
      <w:r w:rsidRPr="00B33C09">
        <w:rPr>
          <w:rFonts w:ascii="Arial" w:hAnsi="Arial" w:cs="Arial"/>
          <w:color w:val="000000" w:themeColor="text1"/>
          <w:lang w:eastAsia="en-GB"/>
        </w:rPr>
        <w:t xml:space="preserve">The advantage of this model is that it is not complicated and the communication process is </w:t>
      </w:r>
      <w:r w:rsidR="002B248D" w:rsidRPr="00B33C09">
        <w:rPr>
          <w:rFonts w:ascii="Arial" w:hAnsi="Arial" w:cs="Arial"/>
          <w:color w:val="000000" w:themeColor="text1"/>
          <w:lang w:eastAsia="en-GB"/>
        </w:rPr>
        <w:t>explained in sim</w:t>
      </w:r>
      <w:r w:rsidR="008C5E8D" w:rsidRPr="00B33C09">
        <w:rPr>
          <w:rFonts w:ascii="Arial" w:hAnsi="Arial" w:cs="Arial"/>
          <w:color w:val="000000" w:themeColor="text1"/>
          <w:lang w:eastAsia="en-GB"/>
        </w:rPr>
        <w:t>p</w:t>
      </w:r>
      <w:r w:rsidR="002B248D" w:rsidRPr="00B33C09">
        <w:rPr>
          <w:rFonts w:ascii="Arial" w:hAnsi="Arial" w:cs="Arial"/>
          <w:color w:val="000000" w:themeColor="text1"/>
          <w:lang w:eastAsia="en-GB"/>
        </w:rPr>
        <w:t xml:space="preserve">le terms. It is best applied in person-to-person communication. However, although the adapted by the student Image 1 shows feedback arrow, the original model </w:t>
      </w:r>
      <w:r w:rsidR="000623F6" w:rsidRPr="00B33C09">
        <w:rPr>
          <w:rFonts w:ascii="Arial" w:hAnsi="Arial" w:cs="Arial"/>
          <w:color w:val="000000" w:themeColor="text1"/>
          <w:lang w:eastAsia="en-GB"/>
        </w:rPr>
        <w:t xml:space="preserve">excludes this factor and does not take into consideration its importance, making the model </w:t>
      </w:r>
      <w:r w:rsidR="00C25274" w:rsidRPr="00B33C09">
        <w:rPr>
          <w:rFonts w:ascii="Arial" w:hAnsi="Arial" w:cs="Arial"/>
          <w:color w:val="000000" w:themeColor="text1"/>
          <w:lang w:eastAsia="en-GB"/>
        </w:rPr>
        <w:t xml:space="preserve">a </w:t>
      </w:r>
      <w:r w:rsidR="000623F6" w:rsidRPr="00B33C09">
        <w:rPr>
          <w:rFonts w:ascii="Arial" w:hAnsi="Arial" w:cs="Arial"/>
          <w:color w:val="000000" w:themeColor="text1"/>
          <w:lang w:eastAsia="en-GB"/>
        </w:rPr>
        <w:t xml:space="preserve">one-way system only, in which the sender </w:t>
      </w:r>
      <w:r w:rsidR="00C25274" w:rsidRPr="00B33C09">
        <w:rPr>
          <w:rFonts w:ascii="Arial" w:hAnsi="Arial" w:cs="Arial"/>
          <w:color w:val="000000" w:themeColor="text1"/>
          <w:lang w:eastAsia="en-GB"/>
        </w:rPr>
        <w:t>plays</w:t>
      </w:r>
      <w:r w:rsidR="000623F6" w:rsidRPr="00B33C09">
        <w:rPr>
          <w:rFonts w:ascii="Arial" w:hAnsi="Arial" w:cs="Arial"/>
          <w:color w:val="000000" w:themeColor="text1"/>
          <w:lang w:eastAsia="en-GB"/>
        </w:rPr>
        <w:t xml:space="preserve"> </w:t>
      </w:r>
      <w:r w:rsidR="00C25274" w:rsidRPr="00B33C09">
        <w:rPr>
          <w:rFonts w:ascii="Arial" w:hAnsi="Arial" w:cs="Arial"/>
          <w:color w:val="000000" w:themeColor="text1"/>
          <w:lang w:eastAsia="en-GB"/>
        </w:rPr>
        <w:t xml:space="preserve">a </w:t>
      </w:r>
      <w:r w:rsidR="000623F6" w:rsidRPr="00B33C09">
        <w:rPr>
          <w:rFonts w:ascii="Arial" w:hAnsi="Arial" w:cs="Arial"/>
          <w:color w:val="000000" w:themeColor="text1"/>
          <w:lang w:eastAsia="en-GB"/>
        </w:rPr>
        <w:t xml:space="preserve">primary role while the receiver plays </w:t>
      </w:r>
      <w:r w:rsidR="00C25274" w:rsidRPr="00B33C09">
        <w:rPr>
          <w:rFonts w:ascii="Arial" w:hAnsi="Arial" w:cs="Arial"/>
          <w:color w:val="000000" w:themeColor="text1"/>
          <w:lang w:eastAsia="en-GB"/>
        </w:rPr>
        <w:t xml:space="preserve">a </w:t>
      </w:r>
      <w:r w:rsidR="000623F6" w:rsidRPr="00B33C09">
        <w:rPr>
          <w:rFonts w:ascii="Arial" w:hAnsi="Arial" w:cs="Arial"/>
          <w:color w:val="000000" w:themeColor="text1"/>
          <w:lang w:eastAsia="en-GB"/>
        </w:rPr>
        <w:t>secondary role. In reality</w:t>
      </w:r>
      <w:r w:rsidR="00C25274" w:rsidRPr="00B33C09">
        <w:rPr>
          <w:rFonts w:ascii="Arial" w:hAnsi="Arial" w:cs="Arial"/>
          <w:color w:val="000000" w:themeColor="text1"/>
          <w:lang w:eastAsia="en-GB"/>
        </w:rPr>
        <w:t>,</w:t>
      </w:r>
      <w:r w:rsidR="000623F6" w:rsidRPr="00B33C09">
        <w:rPr>
          <w:rFonts w:ascii="Arial" w:hAnsi="Arial" w:cs="Arial"/>
          <w:color w:val="000000" w:themeColor="text1"/>
          <w:lang w:eastAsia="en-GB"/>
        </w:rPr>
        <w:t xml:space="preserve"> feedback and interaction between the sender and the receiver </w:t>
      </w:r>
      <w:r w:rsidR="004A12BB">
        <w:rPr>
          <w:rFonts w:ascii="Arial" w:hAnsi="Arial" w:cs="Arial"/>
          <w:color w:val="000000" w:themeColor="text1"/>
          <w:lang w:eastAsia="en-GB"/>
        </w:rPr>
        <w:t>are</w:t>
      </w:r>
      <w:r w:rsidR="000623F6" w:rsidRPr="00B33C09">
        <w:rPr>
          <w:rFonts w:ascii="Arial" w:hAnsi="Arial" w:cs="Arial"/>
          <w:color w:val="000000" w:themeColor="text1"/>
          <w:lang w:eastAsia="en-GB"/>
        </w:rPr>
        <w:t xml:space="preserve"> what is im</w:t>
      </w:r>
      <w:r w:rsidR="00C25274" w:rsidRPr="00B33C09">
        <w:rPr>
          <w:rFonts w:ascii="Arial" w:hAnsi="Arial" w:cs="Arial"/>
          <w:color w:val="000000" w:themeColor="text1"/>
          <w:lang w:eastAsia="en-GB"/>
        </w:rPr>
        <w:t>p</w:t>
      </w:r>
      <w:r w:rsidR="000623F6" w:rsidRPr="00B33C09">
        <w:rPr>
          <w:rFonts w:ascii="Arial" w:hAnsi="Arial" w:cs="Arial"/>
          <w:color w:val="000000" w:themeColor="text1"/>
          <w:lang w:eastAsia="en-GB"/>
        </w:rPr>
        <w:t xml:space="preserve">ortant and what makes teamwork and communication the best </w:t>
      </w:r>
      <w:r w:rsidR="00614DEC" w:rsidRPr="00B33C09">
        <w:rPr>
          <w:rFonts w:ascii="Arial" w:hAnsi="Arial" w:cs="Arial"/>
          <w:color w:val="000000" w:themeColor="text1"/>
          <w:lang w:eastAsia="en-GB"/>
        </w:rPr>
        <w:t xml:space="preserve">tool for </w:t>
      </w:r>
      <w:r w:rsidR="00713EC8" w:rsidRPr="00B33C09">
        <w:rPr>
          <w:rFonts w:ascii="Arial" w:hAnsi="Arial" w:cs="Arial"/>
          <w:color w:val="000000" w:themeColor="text1"/>
          <w:lang w:eastAsia="en-GB"/>
        </w:rPr>
        <w:t>accomplishing targets and goals</w:t>
      </w:r>
      <w:r w:rsidR="00361985">
        <w:rPr>
          <w:rFonts w:ascii="Arial" w:hAnsi="Arial" w:cs="Arial"/>
          <w:color w:val="000000" w:themeColor="text1"/>
          <w:lang w:eastAsia="en-GB"/>
        </w:rPr>
        <w:t>.</w:t>
      </w:r>
    </w:p>
    <w:p w:rsidR="002F5071" w:rsidRPr="00B33C09" w:rsidRDefault="002F5071" w:rsidP="00E91DE1">
      <w:pPr>
        <w:spacing w:line="360" w:lineRule="auto"/>
        <w:jc w:val="center"/>
        <w:rPr>
          <w:rFonts w:ascii="Arial" w:hAnsi="Arial" w:cs="Arial"/>
          <w:b/>
          <w:color w:val="000000" w:themeColor="text1"/>
          <w:lang w:eastAsia="en-GB"/>
        </w:rPr>
      </w:pPr>
      <w:r w:rsidRPr="00B33C09">
        <w:rPr>
          <w:rFonts w:ascii="Arial" w:hAnsi="Arial" w:cs="Arial"/>
          <w:b/>
          <w:color w:val="000000" w:themeColor="text1"/>
          <w:lang w:val="pl-PL" w:eastAsia="pl-PL"/>
        </w:rPr>
        <w:drawing>
          <wp:inline distT="0" distB="0" distL="0" distR="0">
            <wp:extent cx="3520533" cy="2710543"/>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pture 2.JPG"/>
                    <pic:cNvPicPr/>
                  </pic:nvPicPr>
                  <pic:blipFill rotWithShape="1">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7352" r="3964"/>
                    <a:stretch/>
                  </pic:blipFill>
                  <pic:spPr bwMode="auto">
                    <a:xfrm>
                      <a:off x="0" y="0"/>
                      <a:ext cx="3531261" cy="2718803"/>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114A2B" w:rsidRPr="00B33C09" w:rsidRDefault="002F5071" w:rsidP="00E91DE1">
      <w:pPr>
        <w:spacing w:line="360" w:lineRule="auto"/>
        <w:jc w:val="both"/>
        <w:rPr>
          <w:rFonts w:ascii="Arial" w:hAnsi="Arial" w:cs="Arial"/>
          <w:i/>
          <w:color w:val="000000" w:themeColor="text1"/>
          <w:lang w:eastAsia="en-GB"/>
        </w:rPr>
      </w:pPr>
      <w:r w:rsidRPr="00B33C09">
        <w:rPr>
          <w:rFonts w:ascii="Arial" w:hAnsi="Arial" w:cs="Arial"/>
          <w:i/>
          <w:color w:val="000000" w:themeColor="text1"/>
          <w:lang w:eastAsia="en-GB"/>
        </w:rPr>
        <w:lastRenderedPageBreak/>
        <w:t>Image 2. Communication noise. Image adapted by the student.</w:t>
      </w:r>
    </w:p>
    <w:p w:rsidR="00421D5F" w:rsidRPr="00B33C09" w:rsidRDefault="00C61A39" w:rsidP="00E91DE1">
      <w:pPr>
        <w:spacing w:line="360" w:lineRule="auto"/>
        <w:jc w:val="both"/>
        <w:rPr>
          <w:rFonts w:ascii="Arial" w:hAnsi="Arial" w:cs="Arial"/>
          <w:color w:val="000000" w:themeColor="text1"/>
          <w:lang w:eastAsia="en-GB"/>
        </w:rPr>
      </w:pPr>
      <w:r w:rsidRPr="00B33C09">
        <w:rPr>
          <w:rFonts w:ascii="Arial" w:hAnsi="Arial" w:cs="Arial"/>
          <w:color w:val="000000" w:themeColor="text1"/>
          <w:lang w:eastAsia="en-GB"/>
        </w:rPr>
        <w:t xml:space="preserve"> </w:t>
      </w:r>
      <w:r w:rsidR="00AE2E34" w:rsidRPr="00B33C09">
        <w:rPr>
          <w:rFonts w:ascii="Arial" w:hAnsi="Arial" w:cs="Arial"/>
          <w:color w:val="000000" w:themeColor="text1"/>
          <w:lang w:eastAsia="en-GB"/>
        </w:rPr>
        <w:tab/>
      </w:r>
      <w:r w:rsidR="00E0215C" w:rsidRPr="00B33C09">
        <w:rPr>
          <w:rFonts w:ascii="Arial" w:hAnsi="Arial" w:cs="Arial"/>
          <w:color w:val="000000" w:themeColor="text1"/>
          <w:lang w:eastAsia="en-GB"/>
        </w:rPr>
        <w:t>P</w:t>
      </w:r>
      <w:r w:rsidR="00AE2E34" w:rsidRPr="00B33C09">
        <w:rPr>
          <w:rFonts w:ascii="Arial" w:hAnsi="Arial" w:cs="Arial"/>
          <w:color w:val="000000" w:themeColor="text1"/>
          <w:lang w:eastAsia="en-GB"/>
        </w:rPr>
        <w:t>hysic</w:t>
      </w:r>
      <w:r w:rsidR="00993FDA" w:rsidRPr="00B33C09">
        <w:rPr>
          <w:rFonts w:ascii="Arial" w:hAnsi="Arial" w:cs="Arial"/>
          <w:color w:val="000000" w:themeColor="text1"/>
          <w:lang w:eastAsia="en-GB"/>
        </w:rPr>
        <w:t xml:space="preserve">al noise refers to </w:t>
      </w:r>
      <w:r w:rsidR="00733542" w:rsidRPr="00B33C09">
        <w:rPr>
          <w:rFonts w:ascii="Arial" w:hAnsi="Arial" w:cs="Arial"/>
          <w:color w:val="000000" w:themeColor="text1"/>
          <w:lang w:eastAsia="en-GB"/>
        </w:rPr>
        <w:t xml:space="preserve">the </w:t>
      </w:r>
      <w:r w:rsidR="00993FDA" w:rsidRPr="00B33C09">
        <w:rPr>
          <w:rFonts w:ascii="Arial" w:hAnsi="Arial" w:cs="Arial"/>
          <w:color w:val="000000" w:themeColor="text1"/>
          <w:lang w:eastAsia="en-GB"/>
        </w:rPr>
        <w:t xml:space="preserve">disturbance caused by external environmental factors. The physiological noise is commonly linked to illness or disabilities. </w:t>
      </w:r>
      <w:r w:rsidR="00733542" w:rsidRPr="00B33C09">
        <w:rPr>
          <w:rFonts w:ascii="Arial" w:hAnsi="Arial" w:cs="Arial"/>
          <w:color w:val="000000" w:themeColor="text1"/>
          <w:lang w:eastAsia="en-GB"/>
        </w:rPr>
        <w:t>P</w:t>
      </w:r>
      <w:r w:rsidR="00993FDA" w:rsidRPr="00B33C09">
        <w:rPr>
          <w:rFonts w:ascii="Arial" w:hAnsi="Arial" w:cs="Arial"/>
          <w:color w:val="000000" w:themeColor="text1"/>
          <w:lang w:eastAsia="en-GB"/>
        </w:rPr>
        <w:t xml:space="preserve">sychological noise </w:t>
      </w:r>
      <w:r w:rsidR="00264877" w:rsidRPr="00B33C09">
        <w:rPr>
          <w:rFonts w:ascii="Arial" w:hAnsi="Arial" w:cs="Arial"/>
          <w:color w:val="000000" w:themeColor="text1"/>
          <w:lang w:eastAsia="en-GB"/>
        </w:rPr>
        <w:t xml:space="preserve">refers to barriers created by behaviour or belief. </w:t>
      </w:r>
      <w:r w:rsidR="00733542" w:rsidRPr="00B33C09">
        <w:rPr>
          <w:rFonts w:ascii="Arial" w:hAnsi="Arial" w:cs="Arial"/>
          <w:color w:val="000000" w:themeColor="text1"/>
          <w:lang w:eastAsia="en-GB"/>
        </w:rPr>
        <w:t>S</w:t>
      </w:r>
      <w:r w:rsidR="00264877" w:rsidRPr="00B33C09">
        <w:rPr>
          <w:rFonts w:ascii="Arial" w:hAnsi="Arial" w:cs="Arial"/>
          <w:color w:val="000000" w:themeColor="text1"/>
          <w:lang w:eastAsia="en-GB"/>
        </w:rPr>
        <w:t xml:space="preserve">emantic noise arises when different meanings are mixed due to language barriers. </w:t>
      </w:r>
      <w:r w:rsidR="00733542" w:rsidRPr="00B33C09">
        <w:rPr>
          <w:rFonts w:ascii="Arial" w:hAnsi="Arial" w:cs="Arial"/>
          <w:color w:val="000000" w:themeColor="text1"/>
          <w:lang w:eastAsia="en-GB"/>
        </w:rPr>
        <w:t>C</w:t>
      </w:r>
      <w:r w:rsidR="00264877" w:rsidRPr="00B33C09">
        <w:rPr>
          <w:rFonts w:ascii="Arial" w:hAnsi="Arial" w:cs="Arial"/>
          <w:color w:val="000000" w:themeColor="text1"/>
          <w:lang w:eastAsia="en-GB"/>
        </w:rPr>
        <w:t>ultural noise is dominated by wrong interpretation</w:t>
      </w:r>
      <w:r w:rsidR="00733542" w:rsidRPr="00B33C09">
        <w:rPr>
          <w:rFonts w:ascii="Arial" w:hAnsi="Arial" w:cs="Arial"/>
          <w:color w:val="000000" w:themeColor="text1"/>
          <w:lang w:eastAsia="en-GB"/>
        </w:rPr>
        <w:t>s</w:t>
      </w:r>
      <w:r w:rsidR="00264877" w:rsidRPr="00B33C09">
        <w:rPr>
          <w:rFonts w:ascii="Arial" w:hAnsi="Arial" w:cs="Arial"/>
          <w:color w:val="000000" w:themeColor="text1"/>
          <w:lang w:eastAsia="en-GB"/>
        </w:rPr>
        <w:t xml:space="preserve"> caused by </w:t>
      </w:r>
      <w:r w:rsidR="00D30738" w:rsidRPr="00B33C09">
        <w:rPr>
          <w:rFonts w:ascii="Arial" w:hAnsi="Arial" w:cs="Arial"/>
          <w:color w:val="000000" w:themeColor="text1"/>
          <w:lang w:eastAsia="en-GB"/>
        </w:rPr>
        <w:t>differences</w:t>
      </w:r>
      <w:r w:rsidR="00264877" w:rsidRPr="00B33C09">
        <w:rPr>
          <w:rFonts w:ascii="Arial" w:hAnsi="Arial" w:cs="Arial"/>
          <w:color w:val="000000" w:themeColor="text1"/>
          <w:lang w:eastAsia="en-GB"/>
        </w:rPr>
        <w:t xml:space="preserve"> in customs and beliefs.  </w:t>
      </w:r>
    </w:p>
    <w:p w:rsidR="00775F10" w:rsidRPr="00B33C09" w:rsidRDefault="00775F10" w:rsidP="00E91DE1">
      <w:pPr>
        <w:spacing w:line="360" w:lineRule="auto"/>
        <w:jc w:val="both"/>
        <w:rPr>
          <w:rFonts w:ascii="Arial" w:hAnsi="Arial" w:cs="Arial"/>
          <w:b/>
          <w:color w:val="000000" w:themeColor="text1"/>
          <w:lang w:eastAsia="en-GB"/>
        </w:rPr>
      </w:pPr>
    </w:p>
    <w:p w:rsidR="00680573" w:rsidRPr="00B33C09" w:rsidRDefault="00D30738" w:rsidP="00E91DE1">
      <w:pPr>
        <w:pStyle w:val="Nagwek1"/>
        <w:spacing w:line="360" w:lineRule="auto"/>
        <w:rPr>
          <w:b/>
        </w:rPr>
      </w:pPr>
      <w:bookmarkStart w:id="2" w:name="_Toc92317877"/>
      <w:r w:rsidRPr="00B33C09">
        <w:rPr>
          <w:b/>
        </w:rPr>
        <w:t>Schramm’s communication model</w:t>
      </w:r>
      <w:bookmarkEnd w:id="2"/>
    </w:p>
    <w:p w:rsidR="00680573" w:rsidRPr="00B33C09" w:rsidRDefault="00680573" w:rsidP="00E91DE1">
      <w:pPr>
        <w:spacing w:line="360" w:lineRule="auto"/>
        <w:jc w:val="both"/>
        <w:rPr>
          <w:rFonts w:ascii="Arial" w:hAnsi="Arial" w:cs="Arial"/>
          <w:b/>
          <w:color w:val="000000" w:themeColor="text1"/>
        </w:rPr>
      </w:pPr>
    </w:p>
    <w:p w:rsidR="00680573" w:rsidRPr="00FC16A6" w:rsidRDefault="00EC40B8" w:rsidP="00E91DE1">
      <w:pPr>
        <w:spacing w:line="360" w:lineRule="auto"/>
        <w:ind w:firstLine="720"/>
        <w:jc w:val="both"/>
        <w:rPr>
          <w:rFonts w:ascii="Arial" w:hAnsi="Arial" w:cs="Arial"/>
          <w:color w:val="000000" w:themeColor="text1"/>
          <w:shd w:val="clear" w:color="auto" w:fill="FFFFFF"/>
        </w:rPr>
      </w:pPr>
      <w:r w:rsidRPr="00FC16A6">
        <w:rPr>
          <w:rFonts w:ascii="Arial" w:hAnsi="Arial" w:cs="Arial"/>
          <w:color w:val="000000" w:themeColor="text1"/>
          <w:shd w:val="clear" w:color="auto" w:fill="FFFFFF"/>
        </w:rPr>
        <w:t>Wilbur Schramm developed the model in 1954</w:t>
      </w:r>
      <w:r w:rsidR="00C240EC" w:rsidRPr="00FC16A6">
        <w:rPr>
          <w:rFonts w:ascii="Arial" w:hAnsi="Arial" w:cs="Arial"/>
          <w:color w:val="000000" w:themeColor="text1"/>
          <w:shd w:val="clear" w:color="auto" w:fill="FFFFFF"/>
        </w:rPr>
        <w:t xml:space="preserve"> as an opposing view to </w:t>
      </w:r>
      <w:r w:rsidR="00680573" w:rsidRPr="00FC16A6">
        <w:rPr>
          <w:rFonts w:ascii="Arial" w:hAnsi="Arial" w:cs="Arial"/>
          <w:color w:val="000000" w:themeColor="text1"/>
          <w:lang w:eastAsia="en-GB"/>
        </w:rPr>
        <w:t>Shannon</w:t>
      </w:r>
      <w:r w:rsidR="00F60924" w:rsidRPr="00FC16A6">
        <w:rPr>
          <w:rFonts w:ascii="Arial" w:hAnsi="Arial" w:cs="Arial"/>
          <w:color w:val="000000" w:themeColor="text1"/>
          <w:lang w:eastAsia="en-GB"/>
        </w:rPr>
        <w:t xml:space="preserve"> </w:t>
      </w:r>
      <w:r w:rsidR="00C240EC" w:rsidRPr="00FC16A6">
        <w:rPr>
          <w:rFonts w:ascii="Arial" w:hAnsi="Arial" w:cs="Arial"/>
          <w:color w:val="000000" w:themeColor="text1"/>
          <w:lang w:eastAsia="en-GB"/>
        </w:rPr>
        <w:t>and Weaver</w:t>
      </w:r>
      <w:r w:rsidR="00C240EC" w:rsidRPr="00FC16A6">
        <w:rPr>
          <w:rFonts w:ascii="Arial" w:hAnsi="Arial" w:cs="Arial"/>
          <w:color w:val="000000" w:themeColor="text1"/>
          <w:shd w:val="clear" w:color="auto" w:fill="FFFFFF"/>
        </w:rPr>
        <w:t xml:space="preserve">. He insisted that communication is a two-way process </w:t>
      </w:r>
      <w:r w:rsidR="004547B0">
        <w:rPr>
          <w:rFonts w:ascii="Arial" w:hAnsi="Arial" w:cs="Arial"/>
          <w:color w:val="000000" w:themeColor="text1"/>
          <w:shd w:val="clear" w:color="auto" w:fill="FFFFFF"/>
        </w:rPr>
        <w:t>that</w:t>
      </w:r>
      <w:r w:rsidR="00C240EC" w:rsidRPr="00FC16A6">
        <w:rPr>
          <w:rFonts w:ascii="Arial" w:hAnsi="Arial" w:cs="Arial"/>
          <w:color w:val="000000" w:themeColor="text1"/>
          <w:shd w:val="clear" w:color="auto" w:fill="FFFFFF"/>
        </w:rPr>
        <w:t xml:space="preserve"> involves interaction between the sender and the receiver. The </w:t>
      </w:r>
      <w:r w:rsidR="00680573" w:rsidRPr="00FC16A6">
        <w:rPr>
          <w:rFonts w:ascii="Arial" w:hAnsi="Arial" w:cs="Arial"/>
          <w:color w:val="000000" w:themeColor="text1"/>
          <w:shd w:val="clear" w:color="auto" w:fill="FFFFFF"/>
        </w:rPr>
        <w:t xml:space="preserve">process is </w:t>
      </w:r>
      <w:r w:rsidR="00416D28" w:rsidRPr="00FC16A6">
        <w:rPr>
          <w:rFonts w:ascii="Arial" w:hAnsi="Arial" w:cs="Arial"/>
          <w:color w:val="000000" w:themeColor="text1"/>
          <w:shd w:val="clear" w:color="auto" w:fill="FFFFFF"/>
        </w:rPr>
        <w:t>illustrated</w:t>
      </w:r>
      <w:r w:rsidR="00680573" w:rsidRPr="00FC16A6">
        <w:rPr>
          <w:rFonts w:ascii="Arial" w:hAnsi="Arial" w:cs="Arial"/>
          <w:color w:val="000000" w:themeColor="text1"/>
          <w:shd w:val="clear" w:color="auto" w:fill="FFFFFF"/>
        </w:rPr>
        <w:t xml:space="preserve"> in image 3.</w:t>
      </w:r>
    </w:p>
    <w:p w:rsidR="00D30738" w:rsidRPr="00FC16A6" w:rsidRDefault="00C240EC" w:rsidP="00E91DE1">
      <w:pPr>
        <w:spacing w:line="360" w:lineRule="auto"/>
        <w:ind w:firstLine="720"/>
        <w:jc w:val="center"/>
        <w:rPr>
          <w:rFonts w:ascii="Arial" w:hAnsi="Arial" w:cs="Arial"/>
          <w:color w:val="000000" w:themeColor="text1"/>
        </w:rPr>
      </w:pPr>
      <w:r w:rsidRPr="00FC16A6">
        <w:rPr>
          <w:rFonts w:ascii="Arial" w:hAnsi="Arial" w:cs="Arial"/>
          <w:color w:val="000000" w:themeColor="text1"/>
          <w:lang w:val="pl-PL" w:eastAsia="pl-PL"/>
        </w:rPr>
        <w:drawing>
          <wp:inline distT="0" distB="0" distL="0" distR="0">
            <wp:extent cx="4475854" cy="2660421"/>
            <wp:effectExtent l="0" t="0" r="127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apture 3.JP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486875" cy="2666972"/>
                    </a:xfrm>
                    <a:prstGeom prst="rect">
                      <a:avLst/>
                    </a:prstGeom>
                  </pic:spPr>
                </pic:pic>
              </a:graphicData>
            </a:graphic>
          </wp:inline>
        </w:drawing>
      </w:r>
    </w:p>
    <w:p w:rsidR="00583D25" w:rsidRPr="00FC16A6" w:rsidRDefault="00C240EC" w:rsidP="00E91DE1">
      <w:pPr>
        <w:spacing w:line="360" w:lineRule="auto"/>
        <w:jc w:val="both"/>
        <w:rPr>
          <w:rFonts w:ascii="Arial" w:hAnsi="Arial" w:cs="Arial"/>
          <w:i/>
          <w:color w:val="000000" w:themeColor="text1"/>
          <w:lang w:eastAsia="en-GB"/>
        </w:rPr>
      </w:pPr>
      <w:r w:rsidRPr="00FC16A6">
        <w:rPr>
          <w:rFonts w:ascii="Arial" w:hAnsi="Arial" w:cs="Arial"/>
          <w:i/>
          <w:color w:val="000000" w:themeColor="text1"/>
          <w:lang w:eastAsia="en-GB"/>
        </w:rPr>
        <w:t xml:space="preserve">Image 3. </w:t>
      </w:r>
      <w:r w:rsidRPr="00FC16A6">
        <w:rPr>
          <w:rFonts w:ascii="Arial" w:hAnsi="Arial" w:cs="Arial"/>
          <w:i/>
          <w:color w:val="000000" w:themeColor="text1"/>
        </w:rPr>
        <w:t xml:space="preserve">Schramm’s communication model. </w:t>
      </w:r>
      <w:r w:rsidR="00680573" w:rsidRPr="00FC16A6">
        <w:rPr>
          <w:rFonts w:ascii="Arial" w:hAnsi="Arial" w:cs="Arial"/>
          <w:i/>
          <w:color w:val="000000" w:themeColor="text1"/>
          <w:lang w:eastAsia="en-GB"/>
        </w:rPr>
        <w:t>Image adapted by the student.</w:t>
      </w:r>
    </w:p>
    <w:p w:rsidR="0070360E" w:rsidRPr="00FC16A6" w:rsidRDefault="00680573" w:rsidP="00E91DE1">
      <w:pPr>
        <w:spacing w:line="360" w:lineRule="auto"/>
        <w:ind w:firstLine="720"/>
        <w:jc w:val="both"/>
        <w:rPr>
          <w:rFonts w:ascii="Arial" w:hAnsi="Arial" w:cs="Arial"/>
          <w:color w:val="000000" w:themeColor="text1"/>
          <w:lang w:eastAsia="en-GB"/>
        </w:rPr>
      </w:pPr>
      <w:r w:rsidRPr="00FC16A6">
        <w:rPr>
          <w:rFonts w:ascii="Arial" w:hAnsi="Arial" w:cs="Arial"/>
          <w:color w:val="000000" w:themeColor="text1"/>
          <w:lang w:eastAsia="en-GB"/>
        </w:rPr>
        <w:t>The sender is the person who send</w:t>
      </w:r>
      <w:r w:rsidR="004A12BB" w:rsidRPr="00FC16A6">
        <w:rPr>
          <w:rFonts w:ascii="Arial" w:hAnsi="Arial" w:cs="Arial"/>
          <w:color w:val="000000" w:themeColor="text1"/>
          <w:lang w:eastAsia="en-GB"/>
        </w:rPr>
        <w:t>s</w:t>
      </w:r>
      <w:r w:rsidRPr="00FC16A6">
        <w:rPr>
          <w:rFonts w:ascii="Arial" w:hAnsi="Arial" w:cs="Arial"/>
          <w:color w:val="000000" w:themeColor="text1"/>
          <w:lang w:eastAsia="en-GB"/>
        </w:rPr>
        <w:t xml:space="preserve"> the message. </w:t>
      </w:r>
      <w:r w:rsidR="00692047" w:rsidRPr="00FC16A6">
        <w:rPr>
          <w:rFonts w:ascii="Arial" w:hAnsi="Arial" w:cs="Arial"/>
          <w:color w:val="000000" w:themeColor="text1"/>
          <w:lang w:eastAsia="en-GB"/>
        </w:rPr>
        <w:t>T</w:t>
      </w:r>
      <w:r w:rsidR="008A2E0F" w:rsidRPr="00FC16A6">
        <w:rPr>
          <w:rFonts w:ascii="Arial" w:hAnsi="Arial" w:cs="Arial"/>
          <w:color w:val="000000" w:themeColor="text1"/>
          <w:lang w:eastAsia="en-GB"/>
        </w:rPr>
        <w:t xml:space="preserve">he encoding process takes </w:t>
      </w:r>
      <w:r w:rsidR="00692047" w:rsidRPr="00FC16A6">
        <w:rPr>
          <w:rFonts w:ascii="Arial" w:hAnsi="Arial" w:cs="Arial"/>
          <w:color w:val="000000" w:themeColor="text1"/>
          <w:lang w:eastAsia="en-GB"/>
        </w:rPr>
        <w:t>place when the message has been converted to</w:t>
      </w:r>
      <w:r w:rsidR="008A2E0F" w:rsidRPr="00FC16A6">
        <w:rPr>
          <w:rFonts w:ascii="Arial" w:hAnsi="Arial" w:cs="Arial"/>
          <w:color w:val="000000" w:themeColor="text1"/>
          <w:lang w:eastAsia="en-GB"/>
        </w:rPr>
        <w:t xml:space="preserve"> the appropriate form so that it can be decod</w:t>
      </w:r>
      <w:r w:rsidR="00692047" w:rsidRPr="00FC16A6">
        <w:rPr>
          <w:rFonts w:ascii="Arial" w:hAnsi="Arial" w:cs="Arial"/>
          <w:color w:val="000000" w:themeColor="text1"/>
          <w:lang w:eastAsia="en-GB"/>
        </w:rPr>
        <w:t>ed by the receiver. The decoding process takes place when the receiver pick</w:t>
      </w:r>
      <w:r w:rsidR="008A2E0F" w:rsidRPr="00FC16A6">
        <w:rPr>
          <w:rFonts w:ascii="Arial" w:hAnsi="Arial" w:cs="Arial"/>
          <w:color w:val="000000" w:themeColor="text1"/>
          <w:lang w:eastAsia="en-GB"/>
        </w:rPr>
        <w:t>s</w:t>
      </w:r>
      <w:r w:rsidR="00692047" w:rsidRPr="00FC16A6">
        <w:rPr>
          <w:rFonts w:ascii="Arial" w:hAnsi="Arial" w:cs="Arial"/>
          <w:color w:val="000000" w:themeColor="text1"/>
          <w:lang w:eastAsia="en-GB"/>
        </w:rPr>
        <w:t xml:space="preserve"> up the message and tries to interpret its meaning and intent. The receiver is the person for whom the message is intended. </w:t>
      </w:r>
      <w:r w:rsidR="00F60924" w:rsidRPr="00FC16A6">
        <w:rPr>
          <w:rFonts w:ascii="Arial" w:hAnsi="Arial" w:cs="Arial"/>
          <w:color w:val="000000" w:themeColor="text1"/>
          <w:lang w:eastAsia="en-GB"/>
        </w:rPr>
        <w:t xml:space="preserve">As discussed previously, ‘noise’ refers to any disruptions which obstruct the encoding and the decoding of the message. The channel used for transmitting the message is called ‘medium’. Unlike </w:t>
      </w:r>
      <w:r w:rsidR="00F2661A" w:rsidRPr="00FC16A6">
        <w:rPr>
          <w:rFonts w:ascii="Arial" w:hAnsi="Arial" w:cs="Arial"/>
          <w:color w:val="000000" w:themeColor="text1"/>
          <w:lang w:eastAsia="en-GB"/>
        </w:rPr>
        <w:t xml:space="preserve">Shannon and Weaver’s model, </w:t>
      </w:r>
      <w:r w:rsidR="00F2661A" w:rsidRPr="00FC16A6">
        <w:rPr>
          <w:rFonts w:ascii="Arial" w:hAnsi="Arial" w:cs="Arial"/>
          <w:color w:val="000000" w:themeColor="text1"/>
        </w:rPr>
        <w:t xml:space="preserve">Schramm’s </w:t>
      </w:r>
      <w:r w:rsidR="00F2661A" w:rsidRPr="00FC16A6">
        <w:rPr>
          <w:rFonts w:ascii="Arial" w:hAnsi="Arial" w:cs="Arial"/>
          <w:color w:val="000000" w:themeColor="text1"/>
          <w:lang w:eastAsia="en-GB"/>
        </w:rPr>
        <w:t xml:space="preserve">model stresses out the presence and importance of feedback between the sender and the receiver. This feedback is the </w:t>
      </w:r>
      <w:r w:rsidR="004E314F" w:rsidRPr="00FC16A6">
        <w:rPr>
          <w:rFonts w:ascii="Arial" w:hAnsi="Arial" w:cs="Arial"/>
          <w:color w:val="000000" w:themeColor="text1"/>
          <w:lang w:eastAsia="en-GB"/>
        </w:rPr>
        <w:t>way in which the receiver acknowledges the message from the sender</w:t>
      </w:r>
      <w:r w:rsidR="00493BDF" w:rsidRPr="00FC16A6">
        <w:rPr>
          <w:rFonts w:ascii="Arial" w:hAnsi="Arial" w:cs="Arial"/>
          <w:color w:val="000000" w:themeColor="text1"/>
          <w:lang w:eastAsia="en-GB"/>
        </w:rPr>
        <w:t xml:space="preserve"> </w:t>
      </w:r>
      <w:r w:rsidR="00493BDF" w:rsidRPr="00FC16A6">
        <w:rPr>
          <w:rFonts w:ascii="Arial" w:hAnsi="Arial" w:cs="Arial"/>
          <w:color w:val="000000" w:themeColor="text1"/>
          <w:lang w:eastAsia="en-GB"/>
        </w:rPr>
        <w:lastRenderedPageBreak/>
        <w:t>(</w:t>
      </w:r>
      <w:r w:rsidR="00493BDF" w:rsidRPr="00FC16A6">
        <w:rPr>
          <w:rFonts w:ascii="Arial" w:hAnsi="Arial" w:cs="Arial"/>
          <w:color w:val="000000" w:themeColor="text1"/>
          <w:shd w:val="clear" w:color="auto" w:fill="FFFFFF"/>
        </w:rPr>
        <w:t>McQuail and Windahl</w:t>
      </w:r>
      <w:r w:rsidR="00493BDF" w:rsidRPr="00FC16A6">
        <w:rPr>
          <w:rFonts w:ascii="Arial" w:hAnsi="Arial" w:cs="Arial"/>
          <w:color w:val="000000" w:themeColor="text1"/>
          <w:lang w:eastAsia="en-GB"/>
        </w:rPr>
        <w:t>, 2015)</w:t>
      </w:r>
      <w:r w:rsidR="00D01128" w:rsidRPr="00FC16A6">
        <w:rPr>
          <w:rFonts w:ascii="Arial" w:hAnsi="Arial" w:cs="Arial"/>
          <w:color w:val="000000" w:themeColor="text1"/>
          <w:lang w:eastAsia="en-GB"/>
        </w:rPr>
        <w:t>. This model is characterised as interactive, because it examines reciprocal communication, demonstrating how information must be encoded, d</w:t>
      </w:r>
      <w:r w:rsidR="008A2E0F" w:rsidRPr="00FC16A6">
        <w:rPr>
          <w:rFonts w:ascii="Arial" w:hAnsi="Arial" w:cs="Arial"/>
          <w:color w:val="000000" w:themeColor="text1"/>
          <w:lang w:eastAsia="en-GB"/>
        </w:rPr>
        <w:t>ecoded, and interpreted in real-</w:t>
      </w:r>
      <w:r w:rsidR="00D01128" w:rsidRPr="00FC16A6">
        <w:rPr>
          <w:rFonts w:ascii="Arial" w:hAnsi="Arial" w:cs="Arial"/>
          <w:color w:val="000000" w:themeColor="text1"/>
          <w:lang w:eastAsia="en-GB"/>
        </w:rPr>
        <w:t>time during a conversation.</w:t>
      </w:r>
      <w:r w:rsidR="006A79EF" w:rsidRPr="00FC16A6">
        <w:rPr>
          <w:rFonts w:ascii="Arial" w:hAnsi="Arial" w:cs="Arial"/>
          <w:color w:val="000000" w:themeColor="text1"/>
          <w:lang w:eastAsia="en-GB"/>
        </w:rPr>
        <w:t xml:space="preserve"> Throughout the process of exchanging messages, the s</w:t>
      </w:r>
      <w:r w:rsidR="008A2E0F" w:rsidRPr="00FC16A6">
        <w:rPr>
          <w:rFonts w:ascii="Arial" w:hAnsi="Arial" w:cs="Arial"/>
          <w:color w:val="000000" w:themeColor="text1"/>
          <w:lang w:eastAsia="en-GB"/>
        </w:rPr>
        <w:t>ender becomes a receiver and vic</w:t>
      </w:r>
      <w:r w:rsidR="006A79EF" w:rsidRPr="00FC16A6">
        <w:rPr>
          <w:rFonts w:ascii="Arial" w:hAnsi="Arial" w:cs="Arial"/>
          <w:color w:val="000000" w:themeColor="text1"/>
          <w:lang w:eastAsia="en-GB"/>
        </w:rPr>
        <w:t>e versa. The advantages of this model are that feedback is a central feature and that communication dynamics</w:t>
      </w:r>
      <w:r w:rsidR="008A2E0F" w:rsidRPr="00FC16A6">
        <w:rPr>
          <w:rFonts w:ascii="Arial" w:hAnsi="Arial" w:cs="Arial"/>
          <w:color w:val="000000" w:themeColor="text1"/>
          <w:lang w:eastAsia="en-GB"/>
        </w:rPr>
        <w:t xml:space="preserve"> is appreciated</w:t>
      </w:r>
      <w:r w:rsidR="006A79EF" w:rsidRPr="00FC16A6">
        <w:rPr>
          <w:rFonts w:ascii="Arial" w:hAnsi="Arial" w:cs="Arial"/>
          <w:color w:val="000000" w:themeColor="text1"/>
          <w:lang w:eastAsia="en-GB"/>
        </w:rPr>
        <w:t xml:space="preserve"> because it is circular in nature and not linear. </w:t>
      </w:r>
      <w:r w:rsidR="00F3737E" w:rsidRPr="00FC16A6">
        <w:rPr>
          <w:rFonts w:ascii="Arial" w:hAnsi="Arial" w:cs="Arial"/>
          <w:color w:val="000000" w:themeColor="text1"/>
          <w:lang w:eastAsia="en-GB"/>
        </w:rPr>
        <w:t xml:space="preserve">The main disadvantage of the model is that it is not designed for mass communication and does not function properly when </w:t>
      </w:r>
      <w:r w:rsidR="008A2E0F" w:rsidRPr="00FC16A6">
        <w:rPr>
          <w:rFonts w:ascii="Arial" w:hAnsi="Arial" w:cs="Arial"/>
          <w:color w:val="000000" w:themeColor="text1"/>
          <w:lang w:eastAsia="en-GB"/>
        </w:rPr>
        <w:t>there</w:t>
      </w:r>
      <w:r w:rsidR="00F3737E" w:rsidRPr="00FC16A6">
        <w:rPr>
          <w:rFonts w:ascii="Arial" w:hAnsi="Arial" w:cs="Arial"/>
          <w:color w:val="000000" w:themeColor="text1"/>
          <w:lang w:eastAsia="en-GB"/>
        </w:rPr>
        <w:t xml:space="preserve"> is one sender and multiple receivers. </w:t>
      </w:r>
    </w:p>
    <w:p w:rsidR="00493BDF" w:rsidRPr="00FC16A6" w:rsidRDefault="00493BDF" w:rsidP="00E91DE1">
      <w:pPr>
        <w:spacing w:line="360" w:lineRule="auto"/>
        <w:jc w:val="both"/>
        <w:rPr>
          <w:rFonts w:ascii="Arial" w:hAnsi="Arial" w:cs="Arial"/>
          <w:b/>
          <w:color w:val="000000" w:themeColor="text1"/>
          <w:lang w:eastAsia="en-GB"/>
        </w:rPr>
      </w:pPr>
    </w:p>
    <w:p w:rsidR="003A3FD7" w:rsidRPr="00FC16A6" w:rsidRDefault="003A3FD7" w:rsidP="00E91DE1">
      <w:pPr>
        <w:pStyle w:val="Nagwek1"/>
        <w:spacing w:line="360" w:lineRule="auto"/>
        <w:rPr>
          <w:b/>
        </w:rPr>
      </w:pPr>
      <w:bookmarkStart w:id="3" w:name="_Toc92317878"/>
      <w:r w:rsidRPr="00FC16A6">
        <w:rPr>
          <w:b/>
        </w:rPr>
        <w:t>Berlo’s communication model</w:t>
      </w:r>
      <w:bookmarkEnd w:id="3"/>
    </w:p>
    <w:p w:rsidR="009538C2" w:rsidRPr="00FC16A6" w:rsidRDefault="00FE1BB7" w:rsidP="00E91DE1">
      <w:pPr>
        <w:spacing w:line="360" w:lineRule="auto"/>
        <w:ind w:firstLine="720"/>
        <w:jc w:val="both"/>
        <w:rPr>
          <w:rFonts w:ascii="Arial" w:hAnsi="Arial" w:cs="Arial"/>
          <w:color w:val="000000" w:themeColor="text1"/>
          <w:lang w:eastAsia="en-GB"/>
        </w:rPr>
      </w:pPr>
      <w:r w:rsidRPr="00FC16A6">
        <w:rPr>
          <w:rFonts w:ascii="Arial" w:hAnsi="Arial" w:cs="Arial"/>
          <w:color w:val="000000" w:themeColor="text1"/>
          <w:lang w:eastAsia="en-GB"/>
        </w:rPr>
        <w:t>It was introduced in 1960 by David Berlo. It comprises similar elemen</w:t>
      </w:r>
      <w:r w:rsidR="004547B0">
        <w:rPr>
          <w:rFonts w:ascii="Arial" w:hAnsi="Arial" w:cs="Arial"/>
          <w:color w:val="000000" w:themeColor="text1"/>
          <w:lang w:eastAsia="en-GB"/>
        </w:rPr>
        <w:t>t</w:t>
      </w:r>
      <w:r w:rsidRPr="00FC16A6">
        <w:rPr>
          <w:rFonts w:ascii="Arial" w:hAnsi="Arial" w:cs="Arial"/>
          <w:color w:val="000000" w:themeColor="text1"/>
          <w:lang w:eastAsia="en-GB"/>
        </w:rPr>
        <w:t xml:space="preserve">s as Shannon and Weaver’s – source, receiver, channel and message. </w:t>
      </w:r>
      <w:r w:rsidR="00354E5D" w:rsidRPr="00FC16A6">
        <w:rPr>
          <w:rFonts w:ascii="Arial" w:hAnsi="Arial" w:cs="Arial"/>
          <w:color w:val="000000" w:themeColor="text1"/>
          <w:lang w:eastAsia="en-GB"/>
        </w:rPr>
        <w:t>According to Fouldger (2004), t</w:t>
      </w:r>
      <w:r w:rsidRPr="00FC16A6">
        <w:rPr>
          <w:rFonts w:ascii="Arial" w:hAnsi="Arial" w:cs="Arial"/>
          <w:color w:val="000000" w:themeColor="text1"/>
          <w:lang w:eastAsia="en-GB"/>
        </w:rPr>
        <w:t xml:space="preserve">he model is linear in nature and </w:t>
      </w:r>
      <w:r w:rsidR="003A596B" w:rsidRPr="00FC16A6">
        <w:rPr>
          <w:rFonts w:ascii="Arial" w:hAnsi="Arial" w:cs="Arial"/>
          <w:color w:val="000000" w:themeColor="text1"/>
          <w:lang w:eastAsia="en-GB"/>
        </w:rPr>
        <w:t>to communicate effectively, the source and receiver must be on the same level. Only then will communication occur or will it occur correctly. As a result, the source and receiver should be comparable.</w:t>
      </w:r>
    </w:p>
    <w:p w:rsidR="00C121AA" w:rsidRPr="00B33C09" w:rsidRDefault="00C121AA" w:rsidP="00E91DE1">
      <w:pPr>
        <w:spacing w:line="360" w:lineRule="auto"/>
        <w:jc w:val="both"/>
        <w:rPr>
          <w:rFonts w:ascii="Arial" w:hAnsi="Arial" w:cs="Arial"/>
          <w:b/>
          <w:color w:val="000000" w:themeColor="text1"/>
          <w:lang w:eastAsia="en-GB"/>
        </w:rPr>
      </w:pPr>
    </w:p>
    <w:p w:rsidR="00C121AA" w:rsidRPr="00B33C09" w:rsidRDefault="005D7439" w:rsidP="00E91DE1">
      <w:pPr>
        <w:spacing w:line="360" w:lineRule="auto"/>
        <w:jc w:val="center"/>
        <w:rPr>
          <w:rFonts w:ascii="Arial" w:hAnsi="Arial" w:cs="Arial"/>
          <w:b/>
          <w:color w:val="000000" w:themeColor="text1"/>
          <w:lang w:eastAsia="en-GB"/>
        </w:rPr>
      </w:pPr>
      <w:r>
        <w:rPr>
          <w:rFonts w:ascii="Arial" w:hAnsi="Arial" w:cs="Arial"/>
          <w:b/>
          <w:color w:val="000000" w:themeColor="text1"/>
          <w:lang w:val="pl-PL" w:eastAsia="pl-PL"/>
        </w:rPr>
        <w:drawing>
          <wp:inline distT="0" distB="0" distL="0" distR="0">
            <wp:extent cx="5731510" cy="261112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apture 4.JP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2611120"/>
                    </a:xfrm>
                    <a:prstGeom prst="rect">
                      <a:avLst/>
                    </a:prstGeom>
                  </pic:spPr>
                </pic:pic>
              </a:graphicData>
            </a:graphic>
          </wp:inline>
        </w:drawing>
      </w:r>
    </w:p>
    <w:p w:rsidR="00C83E0D" w:rsidRPr="00B33C09" w:rsidRDefault="00C83E0D" w:rsidP="00E91DE1">
      <w:pPr>
        <w:spacing w:line="360" w:lineRule="auto"/>
        <w:jc w:val="both"/>
        <w:rPr>
          <w:rFonts w:ascii="Arial" w:hAnsi="Arial" w:cs="Arial"/>
          <w:i/>
          <w:color w:val="000000" w:themeColor="text1"/>
          <w:lang w:eastAsia="en-GB"/>
        </w:rPr>
      </w:pPr>
      <w:r w:rsidRPr="00B33C09">
        <w:rPr>
          <w:rFonts w:ascii="Arial" w:hAnsi="Arial" w:cs="Arial"/>
          <w:i/>
          <w:color w:val="000000" w:themeColor="text1"/>
          <w:lang w:eastAsia="en-GB"/>
        </w:rPr>
        <w:t>I</w:t>
      </w:r>
      <w:r>
        <w:rPr>
          <w:rFonts w:ascii="Arial" w:hAnsi="Arial" w:cs="Arial"/>
          <w:i/>
          <w:color w:val="000000" w:themeColor="text1"/>
          <w:lang w:eastAsia="en-GB"/>
        </w:rPr>
        <w:t>mage 4</w:t>
      </w:r>
      <w:r w:rsidRPr="00B33C09">
        <w:rPr>
          <w:rFonts w:ascii="Arial" w:hAnsi="Arial" w:cs="Arial"/>
          <w:i/>
          <w:color w:val="000000" w:themeColor="text1"/>
          <w:lang w:eastAsia="en-GB"/>
        </w:rPr>
        <w:t xml:space="preserve">. </w:t>
      </w:r>
      <w:r>
        <w:rPr>
          <w:rFonts w:ascii="Arial" w:hAnsi="Arial" w:cs="Arial"/>
          <w:i/>
          <w:color w:val="000000" w:themeColor="text1"/>
        </w:rPr>
        <w:t>Berlo’s</w:t>
      </w:r>
      <w:r w:rsidRPr="00B33C09">
        <w:rPr>
          <w:rFonts w:ascii="Arial" w:hAnsi="Arial" w:cs="Arial"/>
          <w:i/>
          <w:color w:val="000000" w:themeColor="text1"/>
        </w:rPr>
        <w:t xml:space="preserve"> communication model. </w:t>
      </w:r>
      <w:r w:rsidRPr="00B33C09">
        <w:rPr>
          <w:rFonts w:ascii="Arial" w:hAnsi="Arial" w:cs="Arial"/>
          <w:i/>
          <w:color w:val="000000" w:themeColor="text1"/>
          <w:lang w:eastAsia="en-GB"/>
        </w:rPr>
        <w:t>Image adapted by the student.</w:t>
      </w:r>
    </w:p>
    <w:p w:rsidR="009538C2" w:rsidRDefault="00C5679D" w:rsidP="00E91DE1">
      <w:pPr>
        <w:spacing w:line="360" w:lineRule="auto"/>
        <w:ind w:firstLine="720"/>
        <w:jc w:val="both"/>
        <w:rPr>
          <w:rFonts w:ascii="Arial" w:hAnsi="Arial" w:cs="Arial"/>
          <w:color w:val="000000" w:themeColor="text1"/>
          <w:lang w:eastAsia="en-GB"/>
        </w:rPr>
      </w:pPr>
      <w:r w:rsidRPr="00C5679D">
        <w:rPr>
          <w:rFonts w:ascii="Arial" w:hAnsi="Arial" w:cs="Arial"/>
          <w:color w:val="000000" w:themeColor="text1"/>
          <w:lang w:eastAsia="en-GB"/>
        </w:rPr>
        <w:t xml:space="preserve">The disadvantage of the model is that there is no </w:t>
      </w:r>
      <w:r>
        <w:rPr>
          <w:rFonts w:ascii="Arial" w:hAnsi="Arial" w:cs="Arial"/>
          <w:color w:val="000000" w:themeColor="text1"/>
          <w:lang w:eastAsia="en-GB"/>
        </w:rPr>
        <w:t xml:space="preserve">feedback assessed as a factor. Noise and other barriers are also not considered. The model is regarded as complex and hard to apply. </w:t>
      </w:r>
    </w:p>
    <w:p w:rsidR="00EB1EC6" w:rsidRPr="00C5679D" w:rsidRDefault="00EB1EC6" w:rsidP="00E91DE1">
      <w:pPr>
        <w:spacing w:line="360" w:lineRule="auto"/>
        <w:ind w:firstLine="720"/>
        <w:jc w:val="both"/>
        <w:rPr>
          <w:rFonts w:ascii="Arial" w:hAnsi="Arial" w:cs="Arial"/>
          <w:color w:val="000000" w:themeColor="text1"/>
          <w:lang w:eastAsia="en-GB"/>
        </w:rPr>
      </w:pPr>
    </w:p>
    <w:p w:rsidR="009538C2" w:rsidRPr="00B33C09" w:rsidRDefault="00EB1EC6" w:rsidP="00E91DE1">
      <w:pPr>
        <w:pStyle w:val="Nagwek1"/>
        <w:spacing w:line="360" w:lineRule="auto"/>
        <w:rPr>
          <w:b/>
        </w:rPr>
      </w:pPr>
      <w:bookmarkStart w:id="4" w:name="_Toc92317879"/>
      <w:r>
        <w:rPr>
          <w:b/>
        </w:rPr>
        <w:lastRenderedPageBreak/>
        <w:t>Communication skills</w:t>
      </w:r>
      <w:r w:rsidR="00C30068">
        <w:rPr>
          <w:b/>
        </w:rPr>
        <w:t xml:space="preserve"> and teamwork</w:t>
      </w:r>
      <w:bookmarkEnd w:id="4"/>
    </w:p>
    <w:p w:rsidR="00416D28" w:rsidRDefault="000C4090" w:rsidP="00E91DE1">
      <w:pPr>
        <w:spacing w:line="360" w:lineRule="auto"/>
        <w:ind w:firstLine="720"/>
        <w:jc w:val="both"/>
        <w:rPr>
          <w:rFonts w:ascii="Arial" w:hAnsi="Arial" w:cs="Arial"/>
          <w:color w:val="000000" w:themeColor="text1"/>
          <w:lang w:eastAsia="en-GB"/>
        </w:rPr>
      </w:pPr>
      <w:r w:rsidRPr="000C4090">
        <w:rPr>
          <w:rFonts w:ascii="Arial" w:hAnsi="Arial" w:cs="Arial"/>
          <w:color w:val="000000" w:themeColor="text1"/>
          <w:lang w:eastAsia="en-GB"/>
        </w:rPr>
        <w:t xml:space="preserve">Communication skills enable </w:t>
      </w:r>
      <w:r w:rsidR="00091980">
        <w:rPr>
          <w:rFonts w:ascii="Arial" w:hAnsi="Arial" w:cs="Arial"/>
          <w:color w:val="000000" w:themeColor="text1"/>
          <w:lang w:eastAsia="en-GB"/>
        </w:rPr>
        <w:t>people</w:t>
      </w:r>
      <w:r w:rsidRPr="000C4090">
        <w:rPr>
          <w:rFonts w:ascii="Arial" w:hAnsi="Arial" w:cs="Arial"/>
          <w:color w:val="000000" w:themeColor="text1"/>
          <w:lang w:eastAsia="en-GB"/>
        </w:rPr>
        <w:t xml:space="preserve"> to </w:t>
      </w:r>
      <w:r w:rsidR="00091980">
        <w:rPr>
          <w:rFonts w:ascii="Arial" w:hAnsi="Arial" w:cs="Arial"/>
          <w:color w:val="000000" w:themeColor="text1"/>
          <w:lang w:eastAsia="en-GB"/>
        </w:rPr>
        <w:t>understand</w:t>
      </w:r>
      <w:r w:rsidRPr="000C4090">
        <w:rPr>
          <w:rFonts w:ascii="Arial" w:hAnsi="Arial" w:cs="Arial"/>
          <w:color w:val="000000" w:themeColor="text1"/>
          <w:lang w:eastAsia="en-GB"/>
        </w:rPr>
        <w:t xml:space="preserve"> and be understood by others</w:t>
      </w:r>
      <w:r w:rsidR="00091980">
        <w:rPr>
          <w:rFonts w:ascii="Arial" w:hAnsi="Arial" w:cs="Arial"/>
          <w:color w:val="000000" w:themeColor="text1"/>
          <w:lang w:eastAsia="en-GB"/>
        </w:rPr>
        <w:t xml:space="preserve"> (</w:t>
      </w:r>
      <w:r w:rsidR="00887352">
        <w:rPr>
          <w:rFonts w:ascii="Arial" w:hAnsi="Arial" w:cs="Arial"/>
          <w:color w:val="000000" w:themeColor="text1"/>
          <w:lang w:eastAsia="en-GB"/>
        </w:rPr>
        <w:t>H</w:t>
      </w:r>
      <w:r w:rsidR="00091980">
        <w:rPr>
          <w:rFonts w:ascii="Arial" w:hAnsi="Arial" w:cs="Arial"/>
          <w:color w:val="000000" w:themeColor="text1"/>
          <w:lang w:eastAsia="en-GB"/>
        </w:rPr>
        <w:t>argie et al., 2017)</w:t>
      </w:r>
      <w:r w:rsidRPr="000C4090">
        <w:rPr>
          <w:rFonts w:ascii="Arial" w:hAnsi="Arial" w:cs="Arial"/>
          <w:color w:val="000000" w:themeColor="text1"/>
          <w:lang w:eastAsia="en-GB"/>
        </w:rPr>
        <w:t xml:space="preserve">. </w:t>
      </w:r>
      <w:r w:rsidR="00091980">
        <w:rPr>
          <w:rFonts w:ascii="Arial" w:hAnsi="Arial" w:cs="Arial"/>
          <w:color w:val="000000" w:themeColor="text1"/>
          <w:lang w:eastAsia="en-GB"/>
        </w:rPr>
        <w:t>For example,</w:t>
      </w:r>
      <w:r w:rsidRPr="000C4090">
        <w:rPr>
          <w:rFonts w:ascii="Arial" w:hAnsi="Arial" w:cs="Arial"/>
          <w:color w:val="000000" w:themeColor="text1"/>
          <w:lang w:eastAsia="en-GB"/>
        </w:rPr>
        <w:t xml:space="preserve"> the ability to communicate ideas clearly to others, </w:t>
      </w:r>
      <w:r w:rsidR="00091980">
        <w:rPr>
          <w:rFonts w:ascii="Arial" w:hAnsi="Arial" w:cs="Arial"/>
          <w:color w:val="000000" w:themeColor="text1"/>
          <w:lang w:eastAsia="en-GB"/>
        </w:rPr>
        <w:t xml:space="preserve">to express </w:t>
      </w:r>
      <w:r w:rsidRPr="000C4090">
        <w:rPr>
          <w:rFonts w:ascii="Arial" w:hAnsi="Arial" w:cs="Arial"/>
          <w:color w:val="000000" w:themeColor="text1"/>
          <w:lang w:eastAsia="en-GB"/>
        </w:rPr>
        <w:t xml:space="preserve">polite and confident </w:t>
      </w:r>
      <w:r w:rsidR="00091980">
        <w:rPr>
          <w:rFonts w:ascii="Arial" w:hAnsi="Arial" w:cs="Arial"/>
          <w:color w:val="000000" w:themeColor="text1"/>
          <w:lang w:eastAsia="en-GB"/>
        </w:rPr>
        <w:t>behaviour</w:t>
      </w:r>
      <w:r w:rsidRPr="000C4090">
        <w:rPr>
          <w:rFonts w:ascii="Arial" w:hAnsi="Arial" w:cs="Arial"/>
          <w:color w:val="000000" w:themeColor="text1"/>
          <w:lang w:eastAsia="en-GB"/>
        </w:rPr>
        <w:t>, the ability to appreciate opposing points of view, the ability to speak in public</w:t>
      </w:r>
      <w:r w:rsidR="00091980">
        <w:rPr>
          <w:rFonts w:ascii="Arial" w:hAnsi="Arial" w:cs="Arial"/>
          <w:color w:val="000000" w:themeColor="text1"/>
          <w:lang w:eastAsia="en-GB"/>
        </w:rPr>
        <w:t xml:space="preserve"> and many other characteristics</w:t>
      </w:r>
      <w:r w:rsidRPr="000C4090">
        <w:rPr>
          <w:rFonts w:ascii="Arial" w:hAnsi="Arial" w:cs="Arial"/>
          <w:color w:val="000000" w:themeColor="text1"/>
          <w:lang w:eastAsia="en-GB"/>
        </w:rPr>
        <w:t xml:space="preserve">. Developing communication </w:t>
      </w:r>
      <w:r w:rsidR="00091980">
        <w:rPr>
          <w:rFonts w:ascii="Arial" w:hAnsi="Arial" w:cs="Arial"/>
          <w:color w:val="000000" w:themeColor="text1"/>
          <w:lang w:eastAsia="en-GB"/>
        </w:rPr>
        <w:t>skills</w:t>
      </w:r>
      <w:r w:rsidRPr="000C4090">
        <w:rPr>
          <w:rFonts w:ascii="Arial" w:hAnsi="Arial" w:cs="Arial"/>
          <w:color w:val="000000" w:themeColor="text1"/>
          <w:lang w:eastAsia="en-GB"/>
        </w:rPr>
        <w:t xml:space="preserve"> </w:t>
      </w:r>
      <w:r w:rsidR="00091980">
        <w:rPr>
          <w:rFonts w:ascii="Arial" w:hAnsi="Arial" w:cs="Arial"/>
          <w:color w:val="000000" w:themeColor="text1"/>
          <w:lang w:eastAsia="en-GB"/>
        </w:rPr>
        <w:t>is proven to</w:t>
      </w:r>
      <w:r w:rsidRPr="000C4090">
        <w:rPr>
          <w:rFonts w:ascii="Arial" w:hAnsi="Arial" w:cs="Arial"/>
          <w:color w:val="000000" w:themeColor="text1"/>
          <w:lang w:eastAsia="en-GB"/>
        </w:rPr>
        <w:t xml:space="preserve"> significantly </w:t>
      </w:r>
      <w:r w:rsidR="00091980">
        <w:rPr>
          <w:rFonts w:ascii="Arial" w:hAnsi="Arial" w:cs="Arial"/>
          <w:color w:val="000000" w:themeColor="text1"/>
          <w:lang w:eastAsia="en-GB"/>
        </w:rPr>
        <w:t xml:space="preserve">aid people in their </w:t>
      </w:r>
      <w:r w:rsidRPr="000C4090">
        <w:rPr>
          <w:rFonts w:ascii="Arial" w:hAnsi="Arial" w:cs="Arial"/>
          <w:color w:val="000000" w:themeColor="text1"/>
          <w:lang w:eastAsia="en-GB"/>
        </w:rPr>
        <w:t>career advancement.</w:t>
      </w:r>
      <w:r w:rsidR="00674794">
        <w:rPr>
          <w:rFonts w:ascii="Arial" w:hAnsi="Arial" w:cs="Arial"/>
          <w:color w:val="000000" w:themeColor="text1"/>
          <w:lang w:eastAsia="en-GB"/>
        </w:rPr>
        <w:t xml:space="preserve"> </w:t>
      </w:r>
    </w:p>
    <w:p w:rsidR="00674794" w:rsidRDefault="00674794" w:rsidP="00E91DE1">
      <w:pPr>
        <w:spacing w:line="360" w:lineRule="auto"/>
        <w:jc w:val="both"/>
        <w:rPr>
          <w:rFonts w:ascii="Arial" w:hAnsi="Arial" w:cs="Arial"/>
          <w:color w:val="000000" w:themeColor="text1"/>
          <w:lang w:eastAsia="en-GB"/>
        </w:rPr>
      </w:pPr>
      <w:r>
        <w:rPr>
          <w:rFonts w:ascii="Arial" w:hAnsi="Arial" w:cs="Arial"/>
          <w:color w:val="000000" w:themeColor="text1"/>
          <w:lang w:eastAsia="en-GB"/>
        </w:rPr>
        <w:tab/>
        <w:t xml:space="preserve">Throughout my training and work experience as a sales negotiator, I have been taught that there are ten traits </w:t>
      </w:r>
      <w:r w:rsidR="003B2FD3">
        <w:rPr>
          <w:rFonts w:ascii="Arial" w:hAnsi="Arial" w:cs="Arial"/>
          <w:color w:val="000000" w:themeColor="text1"/>
          <w:lang w:eastAsia="en-GB"/>
        </w:rPr>
        <w:t>that</w:t>
      </w:r>
      <w:r>
        <w:rPr>
          <w:rFonts w:ascii="Arial" w:hAnsi="Arial" w:cs="Arial"/>
          <w:color w:val="000000" w:themeColor="text1"/>
          <w:lang w:eastAsia="en-GB"/>
        </w:rPr>
        <w:t xml:space="preserve"> </w:t>
      </w:r>
      <w:r w:rsidR="00C30068">
        <w:rPr>
          <w:rFonts w:ascii="Arial" w:hAnsi="Arial" w:cs="Arial"/>
          <w:color w:val="000000" w:themeColor="text1"/>
          <w:lang w:eastAsia="en-GB"/>
        </w:rPr>
        <w:t>contribute to faster career advancement and also benefit the personal life of people. First of all, emotional intelligence is characterised as one of th</w:t>
      </w:r>
      <w:r w:rsidR="003B2FD3">
        <w:rPr>
          <w:rFonts w:ascii="Arial" w:hAnsi="Arial" w:cs="Arial"/>
          <w:color w:val="000000" w:themeColor="text1"/>
          <w:lang w:eastAsia="en-GB"/>
        </w:rPr>
        <w:t>e most important traits which di</w:t>
      </w:r>
      <w:r w:rsidR="00C30068">
        <w:rPr>
          <w:rFonts w:ascii="Arial" w:hAnsi="Arial" w:cs="Arial"/>
          <w:color w:val="000000" w:themeColor="text1"/>
          <w:lang w:eastAsia="en-GB"/>
        </w:rPr>
        <w:t xml:space="preserve">fferentiate </w:t>
      </w:r>
      <w:r w:rsidR="00887352">
        <w:rPr>
          <w:rFonts w:ascii="Arial" w:hAnsi="Arial" w:cs="Arial"/>
          <w:color w:val="000000" w:themeColor="text1"/>
          <w:lang w:eastAsia="en-GB"/>
        </w:rPr>
        <w:t xml:space="preserve">experienced leaders from bad ones. This is the </w:t>
      </w:r>
      <w:r w:rsidR="00887352" w:rsidRPr="00887352">
        <w:rPr>
          <w:rFonts w:ascii="Arial" w:hAnsi="Arial" w:cs="Arial"/>
          <w:color w:val="000000" w:themeColor="text1"/>
          <w:lang w:eastAsia="en-GB"/>
        </w:rPr>
        <w:t>capacity to comprehend and control one's emotions properly in order to communicate successfully, avoid stress, overcome obstacles, and sympathise with others.</w:t>
      </w:r>
      <w:r w:rsidR="00887352">
        <w:rPr>
          <w:rFonts w:ascii="Arial" w:hAnsi="Arial" w:cs="Arial"/>
          <w:color w:val="000000" w:themeColor="text1"/>
          <w:lang w:eastAsia="en-GB"/>
        </w:rPr>
        <w:t xml:space="preserve"> </w:t>
      </w:r>
    </w:p>
    <w:p w:rsidR="00887352" w:rsidRDefault="00887352" w:rsidP="00E91DE1">
      <w:pPr>
        <w:spacing w:line="360" w:lineRule="auto"/>
        <w:jc w:val="both"/>
        <w:rPr>
          <w:rFonts w:ascii="Arial" w:hAnsi="Arial" w:cs="Arial"/>
          <w:color w:val="000000" w:themeColor="text1"/>
          <w:lang w:eastAsia="en-GB"/>
        </w:rPr>
      </w:pPr>
      <w:r>
        <w:rPr>
          <w:rFonts w:ascii="Arial" w:hAnsi="Arial" w:cs="Arial"/>
          <w:color w:val="000000" w:themeColor="text1"/>
          <w:lang w:eastAsia="en-GB"/>
        </w:rPr>
        <w:tab/>
        <w:t xml:space="preserve">Cohesion and clarity is the second most valued characteristic for efficient teamwork and positive communication. </w:t>
      </w:r>
      <w:r w:rsidR="009A1A5D">
        <w:rPr>
          <w:rFonts w:ascii="Arial" w:hAnsi="Arial" w:cs="Arial"/>
          <w:color w:val="000000" w:themeColor="text1"/>
          <w:lang w:eastAsia="en-GB"/>
        </w:rPr>
        <w:t xml:space="preserve">It saves time and avoids confusion. The personalised approach is the other important factor </w:t>
      </w:r>
      <w:r w:rsidR="003B2FD3">
        <w:rPr>
          <w:rFonts w:ascii="Arial" w:hAnsi="Arial" w:cs="Arial"/>
          <w:color w:val="000000" w:themeColor="text1"/>
          <w:lang w:eastAsia="en-GB"/>
        </w:rPr>
        <w:t>that</w:t>
      </w:r>
      <w:r w:rsidR="009A1A5D">
        <w:rPr>
          <w:rFonts w:ascii="Arial" w:hAnsi="Arial" w:cs="Arial"/>
          <w:color w:val="000000" w:themeColor="text1"/>
          <w:lang w:eastAsia="en-GB"/>
        </w:rPr>
        <w:t xml:space="preserve"> is part of the communication skills arsenal of the skilled negotiator. </w:t>
      </w:r>
      <w:r w:rsidR="0028721D">
        <w:rPr>
          <w:rFonts w:ascii="Arial" w:hAnsi="Arial" w:cs="Arial"/>
          <w:color w:val="000000" w:themeColor="text1"/>
          <w:lang w:eastAsia="en-GB"/>
        </w:rPr>
        <w:t xml:space="preserve">The message sent to the receiver always has to have </w:t>
      </w:r>
      <w:r w:rsidR="003B2FD3">
        <w:rPr>
          <w:rFonts w:ascii="Arial" w:hAnsi="Arial" w:cs="Arial"/>
          <w:color w:val="000000" w:themeColor="text1"/>
          <w:lang w:eastAsia="en-GB"/>
        </w:rPr>
        <w:t>a personal note and lack the so-</w:t>
      </w:r>
      <w:r w:rsidR="0028721D">
        <w:rPr>
          <w:rFonts w:ascii="Arial" w:hAnsi="Arial" w:cs="Arial"/>
          <w:color w:val="000000" w:themeColor="text1"/>
          <w:lang w:eastAsia="en-GB"/>
        </w:rPr>
        <w:t>called ‘generic approach’. When communicating with other</w:t>
      </w:r>
      <w:r w:rsidR="003B2FD3">
        <w:rPr>
          <w:rFonts w:ascii="Arial" w:hAnsi="Arial" w:cs="Arial"/>
          <w:color w:val="000000" w:themeColor="text1"/>
          <w:lang w:eastAsia="en-GB"/>
        </w:rPr>
        <w:t>s</w:t>
      </w:r>
      <w:r w:rsidR="0028721D">
        <w:rPr>
          <w:rFonts w:ascii="Arial" w:hAnsi="Arial" w:cs="Arial"/>
          <w:color w:val="000000" w:themeColor="text1"/>
          <w:lang w:eastAsia="en-GB"/>
        </w:rPr>
        <w:t xml:space="preserve">, the sender of the message has to demonstrate confidence, which makes the receivers feel that the speaker has faith in their abilities. </w:t>
      </w:r>
      <w:r w:rsidR="00687509">
        <w:rPr>
          <w:rFonts w:ascii="Arial" w:hAnsi="Arial" w:cs="Arial"/>
          <w:color w:val="000000" w:themeColor="text1"/>
          <w:lang w:eastAsia="en-GB"/>
        </w:rPr>
        <w:t xml:space="preserve">Confidence is maintained and supported by appropriate eye contact when applicable. </w:t>
      </w:r>
    </w:p>
    <w:p w:rsidR="00687509" w:rsidRDefault="00687509" w:rsidP="00E91DE1">
      <w:pPr>
        <w:spacing w:line="360" w:lineRule="auto"/>
        <w:ind w:firstLine="720"/>
        <w:jc w:val="both"/>
        <w:rPr>
          <w:rFonts w:ascii="Arial" w:hAnsi="Arial" w:cs="Arial"/>
          <w:color w:val="000000" w:themeColor="text1"/>
          <w:lang w:eastAsia="en-GB"/>
        </w:rPr>
      </w:pPr>
      <w:r>
        <w:rPr>
          <w:rFonts w:ascii="Arial" w:hAnsi="Arial" w:cs="Arial"/>
          <w:color w:val="000000" w:themeColor="text1"/>
          <w:lang w:eastAsia="en-GB"/>
        </w:rPr>
        <w:t xml:space="preserve">Empathy is another trait </w:t>
      </w:r>
      <w:r w:rsidR="003B2FD3">
        <w:rPr>
          <w:rFonts w:ascii="Arial" w:hAnsi="Arial" w:cs="Arial"/>
          <w:color w:val="000000" w:themeColor="text1"/>
          <w:lang w:eastAsia="en-GB"/>
        </w:rPr>
        <w:t>that</w:t>
      </w:r>
      <w:r>
        <w:rPr>
          <w:rFonts w:ascii="Arial" w:hAnsi="Arial" w:cs="Arial"/>
          <w:color w:val="000000" w:themeColor="text1"/>
          <w:lang w:eastAsia="en-GB"/>
        </w:rPr>
        <w:t xml:space="preserve"> has </w:t>
      </w:r>
      <w:r w:rsidR="00E5110F">
        <w:rPr>
          <w:rFonts w:ascii="Arial" w:hAnsi="Arial" w:cs="Arial"/>
          <w:color w:val="000000" w:themeColor="text1"/>
          <w:lang w:eastAsia="en-GB"/>
        </w:rPr>
        <w:t xml:space="preserve">to be considered when developing strong communication skills. This means respecting the views of others and trying to look at the world from their perspective. Empathy is supported by active listening, which means that the listener </w:t>
      </w:r>
      <w:r w:rsidR="00106CE6">
        <w:rPr>
          <w:rFonts w:ascii="Arial" w:hAnsi="Arial" w:cs="Arial"/>
          <w:color w:val="000000" w:themeColor="text1"/>
          <w:lang w:eastAsia="en-GB"/>
        </w:rPr>
        <w:t>shows sincere interest, pays attention, avoids inter</w:t>
      </w:r>
      <w:r w:rsidR="003B2FD3">
        <w:rPr>
          <w:rFonts w:ascii="Arial" w:hAnsi="Arial" w:cs="Arial"/>
          <w:color w:val="000000" w:themeColor="text1"/>
          <w:lang w:eastAsia="en-GB"/>
        </w:rPr>
        <w:t>r</w:t>
      </w:r>
      <w:r w:rsidR="00106CE6">
        <w:rPr>
          <w:rFonts w:ascii="Arial" w:hAnsi="Arial" w:cs="Arial"/>
          <w:color w:val="000000" w:themeColor="text1"/>
          <w:lang w:eastAsia="en-GB"/>
        </w:rPr>
        <w:t xml:space="preserve">uptions, gives support and feedback and evades criticism or judgement. This is also known as open-mindedness, which differentiates </w:t>
      </w:r>
      <w:r w:rsidR="00A162D4">
        <w:rPr>
          <w:rFonts w:ascii="Arial" w:hAnsi="Arial" w:cs="Arial"/>
          <w:color w:val="000000" w:themeColor="text1"/>
          <w:lang w:eastAsia="en-GB"/>
        </w:rPr>
        <w:t>the professionals from the inexperienced.</w:t>
      </w:r>
    </w:p>
    <w:p w:rsidR="00A162D4" w:rsidRDefault="00A162D4" w:rsidP="00E91DE1">
      <w:pPr>
        <w:spacing w:line="360" w:lineRule="auto"/>
        <w:ind w:firstLine="720"/>
        <w:jc w:val="both"/>
        <w:rPr>
          <w:rFonts w:ascii="Arial" w:hAnsi="Arial" w:cs="Arial"/>
          <w:color w:val="000000" w:themeColor="text1"/>
          <w:lang w:eastAsia="en-GB"/>
        </w:rPr>
      </w:pPr>
      <w:r>
        <w:rPr>
          <w:rFonts w:ascii="Arial" w:hAnsi="Arial" w:cs="Arial"/>
          <w:color w:val="000000" w:themeColor="text1"/>
          <w:lang w:eastAsia="en-GB"/>
        </w:rPr>
        <w:t>The tone of voice of both the speaker</w:t>
      </w:r>
      <w:r w:rsidR="003B2FD3">
        <w:rPr>
          <w:rFonts w:ascii="Arial" w:hAnsi="Arial" w:cs="Arial"/>
          <w:color w:val="000000" w:themeColor="text1"/>
          <w:lang w:eastAsia="en-GB"/>
        </w:rPr>
        <w:t xml:space="preserve"> and the listener are important</w:t>
      </w:r>
      <w:r>
        <w:rPr>
          <w:rFonts w:ascii="Arial" w:hAnsi="Arial" w:cs="Arial"/>
          <w:color w:val="000000" w:themeColor="text1"/>
          <w:lang w:eastAsia="en-GB"/>
        </w:rPr>
        <w:t xml:space="preserve"> because they set the ambience of the conversation. If the environment created by the participants is adverse, then the whole communication process can be negatively affected by it. </w:t>
      </w:r>
    </w:p>
    <w:p w:rsidR="00674794" w:rsidRDefault="00F552BF" w:rsidP="00E91DE1">
      <w:pPr>
        <w:spacing w:line="360" w:lineRule="auto"/>
        <w:ind w:firstLine="720"/>
        <w:jc w:val="both"/>
        <w:rPr>
          <w:rFonts w:ascii="Arial" w:hAnsi="Arial" w:cs="Arial"/>
          <w:color w:val="000000" w:themeColor="text1"/>
          <w:lang w:eastAsia="en-GB"/>
        </w:rPr>
      </w:pPr>
      <w:r>
        <w:rPr>
          <w:color w:val="000000" w:themeColor="text1"/>
        </w:rPr>
        <w:t xml:space="preserve">Duck </w:t>
      </w:r>
      <w:r w:rsidRPr="00B33C09">
        <w:rPr>
          <w:color w:val="000000" w:themeColor="text1"/>
        </w:rPr>
        <w:t>and Mcmahan</w:t>
      </w:r>
      <w:r>
        <w:rPr>
          <w:rFonts w:ascii="Arial" w:hAnsi="Arial" w:cs="Arial"/>
          <w:color w:val="000000" w:themeColor="text1"/>
          <w:lang w:eastAsia="en-GB"/>
        </w:rPr>
        <w:t xml:space="preserve"> (2020) mention that verbal communication is the one in which words are used. These words can be spoken or written and used in a formal or informal</w:t>
      </w:r>
      <w:r w:rsidR="003B2FD3">
        <w:rPr>
          <w:rFonts w:ascii="Arial" w:hAnsi="Arial" w:cs="Arial"/>
          <w:color w:val="000000" w:themeColor="text1"/>
          <w:lang w:eastAsia="en-GB"/>
        </w:rPr>
        <w:t xml:space="preserve"> way. It can take place in real-</w:t>
      </w:r>
      <w:r>
        <w:rPr>
          <w:rFonts w:ascii="Arial" w:hAnsi="Arial" w:cs="Arial"/>
          <w:color w:val="000000" w:themeColor="text1"/>
          <w:lang w:eastAsia="en-GB"/>
        </w:rPr>
        <w:t xml:space="preserve">time or </w:t>
      </w:r>
      <w:r w:rsidR="005D781E">
        <w:rPr>
          <w:rFonts w:ascii="Arial" w:hAnsi="Arial" w:cs="Arial"/>
          <w:color w:val="000000" w:themeColor="text1"/>
          <w:lang w:eastAsia="en-GB"/>
        </w:rPr>
        <w:t xml:space="preserve">it can be delayed in time, such as exchanging letters or emails. It can also be recorded or non-recorded. </w:t>
      </w:r>
      <w:r w:rsidR="005D781E" w:rsidRPr="005D781E">
        <w:rPr>
          <w:rFonts w:ascii="Arial" w:hAnsi="Arial" w:cs="Arial"/>
          <w:color w:val="000000" w:themeColor="text1"/>
          <w:lang w:eastAsia="en-GB"/>
        </w:rPr>
        <w:t xml:space="preserve">Spoken communication is </w:t>
      </w:r>
      <w:r w:rsidR="005D781E">
        <w:rPr>
          <w:rFonts w:ascii="Arial" w:hAnsi="Arial" w:cs="Arial"/>
          <w:color w:val="000000" w:themeColor="text1"/>
          <w:lang w:eastAsia="en-GB"/>
        </w:rPr>
        <w:t xml:space="preserve">one of the most </w:t>
      </w:r>
      <w:r w:rsidR="005D781E" w:rsidRPr="005D781E">
        <w:rPr>
          <w:rFonts w:ascii="Arial" w:hAnsi="Arial" w:cs="Arial"/>
          <w:color w:val="000000" w:themeColor="text1"/>
          <w:lang w:eastAsia="en-GB"/>
        </w:rPr>
        <w:t xml:space="preserve">effective </w:t>
      </w:r>
      <w:r w:rsidR="005D781E">
        <w:rPr>
          <w:rFonts w:ascii="Arial" w:hAnsi="Arial" w:cs="Arial"/>
          <w:color w:val="000000" w:themeColor="text1"/>
          <w:lang w:eastAsia="en-GB"/>
        </w:rPr>
        <w:t xml:space="preserve">ways </w:t>
      </w:r>
      <w:r w:rsidR="005D781E" w:rsidRPr="005D781E">
        <w:rPr>
          <w:rFonts w:ascii="Arial" w:hAnsi="Arial" w:cs="Arial"/>
          <w:color w:val="000000" w:themeColor="text1"/>
          <w:lang w:eastAsia="en-GB"/>
        </w:rPr>
        <w:t xml:space="preserve">because it incorporates information from all </w:t>
      </w:r>
      <w:r w:rsidR="005D781E">
        <w:rPr>
          <w:rFonts w:ascii="Arial" w:hAnsi="Arial" w:cs="Arial"/>
          <w:color w:val="000000" w:themeColor="text1"/>
          <w:lang w:eastAsia="en-GB"/>
        </w:rPr>
        <w:t>aspects</w:t>
      </w:r>
      <w:r w:rsidR="005D781E" w:rsidRPr="005D781E">
        <w:rPr>
          <w:rFonts w:ascii="Arial" w:hAnsi="Arial" w:cs="Arial"/>
          <w:color w:val="000000" w:themeColor="text1"/>
          <w:lang w:eastAsia="en-GB"/>
        </w:rPr>
        <w:t xml:space="preserve"> of the social </w:t>
      </w:r>
      <w:r w:rsidR="005D781E" w:rsidRPr="005D781E">
        <w:rPr>
          <w:rFonts w:ascii="Arial" w:hAnsi="Arial" w:cs="Arial"/>
          <w:color w:val="000000" w:themeColor="text1"/>
          <w:lang w:eastAsia="en-GB"/>
        </w:rPr>
        <w:lastRenderedPageBreak/>
        <w:t xml:space="preserve">communication </w:t>
      </w:r>
      <w:r w:rsidR="005D781E">
        <w:rPr>
          <w:rFonts w:ascii="Arial" w:hAnsi="Arial" w:cs="Arial"/>
          <w:color w:val="000000" w:themeColor="text1"/>
          <w:lang w:eastAsia="en-GB"/>
        </w:rPr>
        <w:t>norms</w:t>
      </w:r>
      <w:r w:rsidR="005D781E" w:rsidRPr="005D781E">
        <w:rPr>
          <w:rFonts w:ascii="Arial" w:hAnsi="Arial" w:cs="Arial"/>
          <w:color w:val="000000" w:themeColor="text1"/>
          <w:lang w:eastAsia="en-GB"/>
        </w:rPr>
        <w:t xml:space="preserve">. </w:t>
      </w:r>
      <w:r w:rsidR="005D781E">
        <w:rPr>
          <w:rFonts w:ascii="Arial" w:hAnsi="Arial" w:cs="Arial"/>
          <w:color w:val="000000" w:themeColor="text1"/>
          <w:lang w:eastAsia="en-GB"/>
        </w:rPr>
        <w:t>People</w:t>
      </w:r>
      <w:r w:rsidR="005D781E" w:rsidRPr="005D781E">
        <w:rPr>
          <w:rFonts w:ascii="Arial" w:hAnsi="Arial" w:cs="Arial"/>
          <w:color w:val="000000" w:themeColor="text1"/>
          <w:lang w:eastAsia="en-GB"/>
        </w:rPr>
        <w:t xml:space="preserve"> encrypt </w:t>
      </w:r>
      <w:r w:rsidR="005D781E">
        <w:rPr>
          <w:rFonts w:ascii="Arial" w:hAnsi="Arial" w:cs="Arial"/>
          <w:color w:val="000000" w:themeColor="text1"/>
          <w:lang w:eastAsia="en-GB"/>
        </w:rPr>
        <w:t>their</w:t>
      </w:r>
      <w:r w:rsidR="005D781E" w:rsidRPr="005D781E">
        <w:rPr>
          <w:rFonts w:ascii="Arial" w:hAnsi="Arial" w:cs="Arial"/>
          <w:color w:val="000000" w:themeColor="text1"/>
          <w:lang w:eastAsia="en-GB"/>
        </w:rPr>
        <w:t xml:space="preserve"> ideas in spoken language and rely on </w:t>
      </w:r>
      <w:r w:rsidR="005D781E">
        <w:rPr>
          <w:rFonts w:ascii="Arial" w:hAnsi="Arial" w:cs="Arial"/>
          <w:color w:val="000000" w:themeColor="text1"/>
          <w:lang w:eastAsia="en-GB"/>
        </w:rPr>
        <w:t>their</w:t>
      </w:r>
      <w:r w:rsidR="005D781E" w:rsidRPr="005D781E">
        <w:rPr>
          <w:rFonts w:ascii="Arial" w:hAnsi="Arial" w:cs="Arial"/>
          <w:color w:val="000000" w:themeColor="text1"/>
          <w:lang w:eastAsia="en-GB"/>
        </w:rPr>
        <w:t xml:space="preserve"> audience to </w:t>
      </w:r>
      <w:r w:rsidR="00C1268C">
        <w:rPr>
          <w:rFonts w:ascii="Arial" w:hAnsi="Arial" w:cs="Arial"/>
          <w:color w:val="000000" w:themeColor="text1"/>
          <w:lang w:eastAsia="en-GB"/>
        </w:rPr>
        <w:t>decode</w:t>
      </w:r>
      <w:r w:rsidR="005D781E" w:rsidRPr="005D781E">
        <w:rPr>
          <w:rFonts w:ascii="Arial" w:hAnsi="Arial" w:cs="Arial"/>
          <w:color w:val="000000" w:themeColor="text1"/>
          <w:lang w:eastAsia="en-GB"/>
        </w:rPr>
        <w:t xml:space="preserve"> and </w:t>
      </w:r>
      <w:r w:rsidR="003B2FD3">
        <w:rPr>
          <w:rFonts w:ascii="Arial" w:hAnsi="Arial" w:cs="Arial"/>
          <w:color w:val="000000" w:themeColor="text1"/>
          <w:lang w:eastAsia="en-GB"/>
        </w:rPr>
        <w:t>interpret</w:t>
      </w:r>
      <w:r w:rsidR="005D781E" w:rsidRPr="005D781E">
        <w:rPr>
          <w:rFonts w:ascii="Arial" w:hAnsi="Arial" w:cs="Arial"/>
          <w:color w:val="000000" w:themeColor="text1"/>
          <w:lang w:eastAsia="en-GB"/>
        </w:rPr>
        <w:t xml:space="preserve"> the message. </w:t>
      </w:r>
      <w:r w:rsidR="00C1268C">
        <w:rPr>
          <w:rFonts w:ascii="Arial" w:hAnsi="Arial" w:cs="Arial"/>
          <w:color w:val="000000" w:themeColor="text1"/>
          <w:lang w:eastAsia="en-GB"/>
        </w:rPr>
        <w:t>The speaker</w:t>
      </w:r>
      <w:r w:rsidR="005D781E" w:rsidRPr="005D781E">
        <w:rPr>
          <w:rFonts w:ascii="Arial" w:hAnsi="Arial" w:cs="Arial"/>
          <w:color w:val="000000" w:themeColor="text1"/>
          <w:lang w:eastAsia="en-GB"/>
        </w:rPr>
        <w:t xml:space="preserve"> may immediately </w:t>
      </w:r>
      <w:r w:rsidR="00C1268C">
        <w:rPr>
          <w:rFonts w:ascii="Arial" w:hAnsi="Arial" w:cs="Arial"/>
          <w:color w:val="000000" w:themeColor="text1"/>
          <w:lang w:eastAsia="en-GB"/>
        </w:rPr>
        <w:t>ask for</w:t>
      </w:r>
      <w:r w:rsidR="005D781E" w:rsidRPr="005D781E">
        <w:rPr>
          <w:rFonts w:ascii="Arial" w:hAnsi="Arial" w:cs="Arial"/>
          <w:color w:val="000000" w:themeColor="text1"/>
          <w:lang w:eastAsia="en-GB"/>
        </w:rPr>
        <w:t xml:space="preserve"> comments to ensure that </w:t>
      </w:r>
      <w:r w:rsidR="00C1268C">
        <w:rPr>
          <w:rFonts w:ascii="Arial" w:hAnsi="Arial" w:cs="Arial"/>
          <w:color w:val="000000" w:themeColor="text1"/>
          <w:lang w:eastAsia="en-GB"/>
        </w:rPr>
        <w:t>their message was understood in the right way.</w:t>
      </w:r>
    </w:p>
    <w:p w:rsidR="00C1268C" w:rsidRPr="005D781E" w:rsidRDefault="003F51F2" w:rsidP="00E91DE1">
      <w:pPr>
        <w:spacing w:line="360" w:lineRule="auto"/>
        <w:ind w:firstLine="720"/>
        <w:jc w:val="both"/>
        <w:rPr>
          <w:rFonts w:ascii="Arial" w:hAnsi="Arial" w:cs="Arial"/>
          <w:color w:val="000000" w:themeColor="text1"/>
          <w:lang w:eastAsia="en-GB"/>
        </w:rPr>
      </w:pPr>
      <w:r>
        <w:rPr>
          <w:rFonts w:ascii="Arial" w:hAnsi="Arial" w:cs="Arial"/>
          <w:color w:val="000000" w:themeColor="text1"/>
          <w:lang w:eastAsia="en-GB"/>
        </w:rPr>
        <w:t xml:space="preserve">The authors emphasise the importance of non-verbal communication as well. It includes gestures, facial expressions, behaviour, eye contact, touch and proximity. </w:t>
      </w:r>
      <w:r w:rsidR="005C2E0E">
        <w:rPr>
          <w:rFonts w:ascii="Arial" w:hAnsi="Arial" w:cs="Arial"/>
          <w:color w:val="000000" w:themeColor="text1"/>
          <w:lang w:eastAsia="en-GB"/>
        </w:rPr>
        <w:t xml:space="preserve">It supports verbal communication because it enhances its reliability, clarity and effectiveness. </w:t>
      </w:r>
    </w:p>
    <w:p w:rsidR="005D781E" w:rsidRDefault="005D781E" w:rsidP="00E91DE1">
      <w:pPr>
        <w:spacing w:line="360" w:lineRule="auto"/>
        <w:jc w:val="both"/>
        <w:rPr>
          <w:rFonts w:ascii="Arial" w:hAnsi="Arial" w:cs="Arial"/>
          <w:color w:val="000000" w:themeColor="text1"/>
          <w:lang w:eastAsia="en-GB"/>
        </w:rPr>
      </w:pPr>
    </w:p>
    <w:p w:rsidR="005D781E" w:rsidRPr="008F509D" w:rsidRDefault="008F509D" w:rsidP="00E91DE1">
      <w:pPr>
        <w:pStyle w:val="Nagwek1"/>
        <w:spacing w:line="360" w:lineRule="auto"/>
        <w:rPr>
          <w:b/>
        </w:rPr>
      </w:pPr>
      <w:bookmarkStart w:id="5" w:name="_Toc92317880"/>
      <w:r w:rsidRPr="008F509D">
        <w:rPr>
          <w:b/>
        </w:rPr>
        <w:t>Conclusion</w:t>
      </w:r>
      <w:bookmarkEnd w:id="5"/>
    </w:p>
    <w:p w:rsidR="008F509D" w:rsidRDefault="00C147B6" w:rsidP="00E91DE1">
      <w:pPr>
        <w:spacing w:line="360" w:lineRule="auto"/>
        <w:ind w:firstLine="720"/>
        <w:jc w:val="both"/>
        <w:rPr>
          <w:rFonts w:ascii="Arial" w:hAnsi="Arial" w:cs="Arial"/>
          <w:color w:val="000000" w:themeColor="text1"/>
          <w:lang w:eastAsia="en-GB"/>
        </w:rPr>
      </w:pPr>
      <w:r>
        <w:rPr>
          <w:rFonts w:ascii="Arial" w:hAnsi="Arial" w:cs="Arial"/>
          <w:color w:val="000000" w:themeColor="text1"/>
          <w:lang w:eastAsia="en-GB"/>
        </w:rPr>
        <w:t xml:space="preserve">Nowadays people have lost their true sense of how real communication </w:t>
      </w:r>
      <w:r w:rsidR="007A3B67">
        <w:rPr>
          <w:rFonts w:ascii="Arial" w:hAnsi="Arial" w:cs="Arial"/>
          <w:color w:val="000000" w:themeColor="text1"/>
          <w:lang w:eastAsia="en-GB"/>
        </w:rPr>
        <w:t>should look like</w:t>
      </w:r>
      <w:r>
        <w:rPr>
          <w:rFonts w:ascii="Arial" w:hAnsi="Arial" w:cs="Arial"/>
          <w:color w:val="000000" w:themeColor="text1"/>
          <w:lang w:eastAsia="en-GB"/>
        </w:rPr>
        <w:t xml:space="preserve">. We are overwhelmed by social media and we tend to communicate </w:t>
      </w:r>
      <w:r w:rsidR="007A3B67">
        <w:rPr>
          <w:rFonts w:ascii="Arial" w:hAnsi="Arial" w:cs="Arial"/>
          <w:color w:val="000000" w:themeColor="text1"/>
          <w:lang w:eastAsia="en-GB"/>
        </w:rPr>
        <w:t>using numerous apps, emojis and other fancy inventions. Instead, people</w:t>
      </w:r>
      <w:r w:rsidR="0004595C">
        <w:rPr>
          <w:rFonts w:ascii="Arial" w:hAnsi="Arial" w:cs="Arial"/>
          <w:color w:val="000000" w:themeColor="text1"/>
          <w:lang w:eastAsia="en-GB"/>
        </w:rPr>
        <w:t xml:space="preserve"> should focus on practising real-</w:t>
      </w:r>
      <w:r w:rsidR="007A3B67">
        <w:rPr>
          <w:rFonts w:ascii="Arial" w:hAnsi="Arial" w:cs="Arial"/>
          <w:color w:val="000000" w:themeColor="text1"/>
          <w:lang w:eastAsia="en-GB"/>
        </w:rPr>
        <w:t xml:space="preserve">time </w:t>
      </w:r>
      <w:r w:rsidR="004E607D">
        <w:rPr>
          <w:rFonts w:ascii="Arial" w:hAnsi="Arial" w:cs="Arial"/>
          <w:color w:val="000000" w:themeColor="text1"/>
          <w:lang w:eastAsia="en-GB"/>
        </w:rPr>
        <w:t xml:space="preserve">professional </w:t>
      </w:r>
      <w:r w:rsidR="007A3B67">
        <w:rPr>
          <w:rFonts w:ascii="Arial" w:hAnsi="Arial" w:cs="Arial"/>
          <w:color w:val="000000" w:themeColor="text1"/>
          <w:lang w:eastAsia="en-GB"/>
        </w:rPr>
        <w:t>communication</w:t>
      </w:r>
      <w:r w:rsidR="004E607D">
        <w:rPr>
          <w:rFonts w:ascii="Arial" w:hAnsi="Arial" w:cs="Arial"/>
          <w:color w:val="000000" w:themeColor="text1"/>
          <w:lang w:eastAsia="en-GB"/>
        </w:rPr>
        <w:t xml:space="preserve">, learn all </w:t>
      </w:r>
      <w:r w:rsidR="00FD0F5F">
        <w:rPr>
          <w:rFonts w:ascii="Arial" w:hAnsi="Arial" w:cs="Arial"/>
          <w:color w:val="000000" w:themeColor="text1"/>
          <w:lang w:eastAsia="en-GB"/>
        </w:rPr>
        <w:t xml:space="preserve">the </w:t>
      </w:r>
      <w:r w:rsidR="004E607D">
        <w:rPr>
          <w:rFonts w:ascii="Arial" w:hAnsi="Arial" w:cs="Arial"/>
          <w:color w:val="000000" w:themeColor="text1"/>
          <w:lang w:eastAsia="en-GB"/>
        </w:rPr>
        <w:t xml:space="preserve">best practices, rely more on their skills and abilities and try to engage in more meaningful projects and conversations, rather than playing games and watching viral videos. </w:t>
      </w:r>
      <w:r w:rsidR="00FD0F5F">
        <w:rPr>
          <w:rFonts w:ascii="Arial" w:hAnsi="Arial" w:cs="Arial"/>
          <w:color w:val="000000" w:themeColor="text1"/>
          <w:lang w:eastAsia="en-GB"/>
        </w:rPr>
        <w:t xml:space="preserve">Adopting literacy in communication and efficiency in teamwork will allow us to become more productive, more confident and more satisfied </w:t>
      </w:r>
      <w:r w:rsidR="0004595C">
        <w:rPr>
          <w:rFonts w:ascii="Arial" w:hAnsi="Arial" w:cs="Arial"/>
          <w:color w:val="000000" w:themeColor="text1"/>
          <w:lang w:eastAsia="en-GB"/>
        </w:rPr>
        <w:t>with</w:t>
      </w:r>
      <w:r w:rsidR="00FD0F5F">
        <w:rPr>
          <w:rFonts w:ascii="Arial" w:hAnsi="Arial" w:cs="Arial"/>
          <w:color w:val="000000" w:themeColor="text1"/>
          <w:lang w:eastAsia="en-GB"/>
        </w:rPr>
        <w:t xml:space="preserve"> what we do.</w:t>
      </w:r>
    </w:p>
    <w:p w:rsidR="00416D28" w:rsidRDefault="00416D28" w:rsidP="00E91DE1">
      <w:pPr>
        <w:spacing w:line="360" w:lineRule="auto"/>
        <w:jc w:val="both"/>
        <w:rPr>
          <w:rFonts w:ascii="Arial" w:hAnsi="Arial" w:cs="Arial"/>
          <w:b/>
          <w:color w:val="000000" w:themeColor="text1"/>
          <w:lang w:eastAsia="en-GB"/>
        </w:rPr>
      </w:pPr>
    </w:p>
    <w:p w:rsidR="00361985" w:rsidRDefault="00361985" w:rsidP="00E91DE1">
      <w:pPr>
        <w:spacing w:line="360" w:lineRule="auto"/>
        <w:jc w:val="both"/>
        <w:rPr>
          <w:rFonts w:ascii="Arial" w:hAnsi="Arial" w:cs="Arial"/>
          <w:b/>
          <w:color w:val="000000" w:themeColor="text1"/>
          <w:lang w:eastAsia="en-GB"/>
        </w:rPr>
      </w:pPr>
    </w:p>
    <w:p w:rsidR="00361985" w:rsidRDefault="00361985" w:rsidP="00E91DE1">
      <w:pPr>
        <w:spacing w:line="360" w:lineRule="auto"/>
        <w:jc w:val="both"/>
        <w:rPr>
          <w:rFonts w:ascii="Arial" w:hAnsi="Arial" w:cs="Arial"/>
          <w:b/>
          <w:color w:val="000000" w:themeColor="text1"/>
          <w:lang w:eastAsia="en-GB"/>
        </w:rPr>
      </w:pPr>
    </w:p>
    <w:p w:rsidR="00361985" w:rsidRDefault="00361985" w:rsidP="00E91DE1">
      <w:pPr>
        <w:spacing w:line="360" w:lineRule="auto"/>
        <w:jc w:val="both"/>
        <w:rPr>
          <w:rFonts w:ascii="Arial" w:hAnsi="Arial" w:cs="Arial"/>
          <w:b/>
          <w:color w:val="000000" w:themeColor="text1"/>
          <w:lang w:eastAsia="en-GB"/>
        </w:rPr>
      </w:pPr>
    </w:p>
    <w:p w:rsidR="00361985" w:rsidRDefault="00361985" w:rsidP="00E91DE1">
      <w:pPr>
        <w:spacing w:line="360" w:lineRule="auto"/>
        <w:jc w:val="both"/>
        <w:rPr>
          <w:rFonts w:ascii="Arial" w:hAnsi="Arial" w:cs="Arial"/>
          <w:b/>
          <w:color w:val="000000" w:themeColor="text1"/>
          <w:lang w:eastAsia="en-GB"/>
        </w:rPr>
      </w:pPr>
    </w:p>
    <w:p w:rsidR="00361985" w:rsidRDefault="00361985" w:rsidP="00E91DE1">
      <w:pPr>
        <w:spacing w:line="360" w:lineRule="auto"/>
        <w:jc w:val="both"/>
        <w:rPr>
          <w:rFonts w:ascii="Arial" w:hAnsi="Arial" w:cs="Arial"/>
          <w:b/>
          <w:color w:val="000000" w:themeColor="text1"/>
          <w:lang w:eastAsia="en-GB"/>
        </w:rPr>
      </w:pPr>
    </w:p>
    <w:p w:rsidR="00361985" w:rsidRDefault="00361985" w:rsidP="00E91DE1">
      <w:pPr>
        <w:spacing w:line="360" w:lineRule="auto"/>
        <w:jc w:val="both"/>
        <w:rPr>
          <w:rFonts w:ascii="Arial" w:hAnsi="Arial" w:cs="Arial"/>
          <w:b/>
          <w:color w:val="000000" w:themeColor="text1"/>
          <w:lang w:eastAsia="en-GB"/>
        </w:rPr>
      </w:pPr>
    </w:p>
    <w:p w:rsidR="00361985" w:rsidRDefault="00361985" w:rsidP="00E91DE1">
      <w:pPr>
        <w:spacing w:line="360" w:lineRule="auto"/>
        <w:jc w:val="both"/>
        <w:rPr>
          <w:rFonts w:ascii="Arial" w:hAnsi="Arial" w:cs="Arial"/>
          <w:b/>
          <w:color w:val="000000" w:themeColor="text1"/>
          <w:lang w:eastAsia="en-GB"/>
        </w:rPr>
      </w:pPr>
    </w:p>
    <w:p w:rsidR="00361985" w:rsidRDefault="00361985" w:rsidP="00E91DE1">
      <w:pPr>
        <w:spacing w:line="360" w:lineRule="auto"/>
        <w:jc w:val="both"/>
        <w:rPr>
          <w:rFonts w:ascii="Arial" w:hAnsi="Arial" w:cs="Arial"/>
          <w:b/>
          <w:color w:val="000000" w:themeColor="text1"/>
          <w:lang w:eastAsia="en-GB"/>
        </w:rPr>
      </w:pPr>
    </w:p>
    <w:p w:rsidR="00361985" w:rsidRDefault="00361985" w:rsidP="00E91DE1">
      <w:pPr>
        <w:spacing w:line="360" w:lineRule="auto"/>
        <w:jc w:val="both"/>
        <w:rPr>
          <w:rFonts w:ascii="Arial" w:hAnsi="Arial" w:cs="Arial"/>
          <w:b/>
          <w:color w:val="000000" w:themeColor="text1"/>
          <w:lang w:eastAsia="en-GB"/>
        </w:rPr>
      </w:pPr>
    </w:p>
    <w:p w:rsidR="00361985" w:rsidRDefault="00361985" w:rsidP="00E91DE1">
      <w:pPr>
        <w:spacing w:line="360" w:lineRule="auto"/>
        <w:jc w:val="both"/>
        <w:rPr>
          <w:rFonts w:ascii="Arial" w:hAnsi="Arial" w:cs="Arial"/>
          <w:b/>
          <w:color w:val="000000" w:themeColor="text1"/>
          <w:lang w:eastAsia="en-GB"/>
        </w:rPr>
      </w:pPr>
    </w:p>
    <w:p w:rsidR="00361985" w:rsidRDefault="00361985" w:rsidP="00E91DE1">
      <w:pPr>
        <w:spacing w:line="360" w:lineRule="auto"/>
        <w:jc w:val="both"/>
        <w:rPr>
          <w:rFonts w:ascii="Arial" w:hAnsi="Arial" w:cs="Arial"/>
          <w:b/>
          <w:color w:val="000000" w:themeColor="text1"/>
          <w:lang w:eastAsia="en-GB"/>
        </w:rPr>
      </w:pPr>
    </w:p>
    <w:p w:rsidR="00361985" w:rsidRPr="00B33C09" w:rsidRDefault="00361985" w:rsidP="00E91DE1">
      <w:pPr>
        <w:spacing w:line="360" w:lineRule="auto"/>
        <w:jc w:val="both"/>
        <w:rPr>
          <w:rFonts w:ascii="Arial" w:hAnsi="Arial" w:cs="Arial"/>
          <w:b/>
          <w:color w:val="000000" w:themeColor="text1"/>
          <w:lang w:eastAsia="en-GB"/>
        </w:rPr>
      </w:pPr>
    </w:p>
    <w:p w:rsidR="00E112A2" w:rsidRPr="00B33C09" w:rsidRDefault="00C5193B" w:rsidP="00E91DE1">
      <w:pPr>
        <w:pStyle w:val="Nagwek1"/>
        <w:spacing w:line="360" w:lineRule="auto"/>
        <w:rPr>
          <w:b/>
        </w:rPr>
      </w:pPr>
      <w:bookmarkStart w:id="6" w:name="_Toc92317881"/>
      <w:r w:rsidRPr="00B33C09">
        <w:rPr>
          <w:b/>
        </w:rPr>
        <w:lastRenderedPageBreak/>
        <w:t>References</w:t>
      </w:r>
      <w:bookmarkEnd w:id="6"/>
    </w:p>
    <w:p w:rsidR="00C5193B" w:rsidRPr="00B33C09" w:rsidRDefault="00C5193B" w:rsidP="00E91DE1">
      <w:pPr>
        <w:spacing w:line="360" w:lineRule="auto"/>
        <w:jc w:val="both"/>
        <w:rPr>
          <w:rFonts w:ascii="Arial" w:hAnsi="Arial" w:cs="Arial"/>
          <w:b/>
          <w:color w:val="000000" w:themeColor="text1"/>
          <w:lang w:eastAsia="en-GB"/>
        </w:rPr>
      </w:pPr>
    </w:p>
    <w:p w:rsidR="00C5193B" w:rsidRPr="00D960D7" w:rsidRDefault="00C5193B" w:rsidP="00E91DE1">
      <w:pPr>
        <w:spacing w:line="360" w:lineRule="auto"/>
        <w:jc w:val="both"/>
        <w:rPr>
          <w:rFonts w:ascii="Arial" w:hAnsi="Arial" w:cs="Arial"/>
          <w:b/>
          <w:color w:val="000000" w:themeColor="text1"/>
          <w:lang w:eastAsia="en-GB"/>
        </w:rPr>
      </w:pPr>
      <w:r w:rsidRPr="00D960D7">
        <w:rPr>
          <w:rFonts w:ascii="Arial" w:hAnsi="Arial" w:cs="Arial"/>
          <w:color w:val="000000" w:themeColor="text1"/>
        </w:rPr>
        <w:t>Duck, S. and Mcmahan, D.T. (2020). Communication in everyday life: a survey of communication. 4th ed. Thousand Oaks, Calif: Sage Publications, Inc.  </w:t>
      </w:r>
    </w:p>
    <w:p w:rsidR="003A596B" w:rsidRPr="00D960D7" w:rsidRDefault="003A596B" w:rsidP="00E91DE1">
      <w:pPr>
        <w:spacing w:line="360" w:lineRule="auto"/>
        <w:rPr>
          <w:rFonts w:ascii="Arial" w:hAnsi="Arial" w:cs="Arial"/>
          <w:b/>
          <w:color w:val="000000" w:themeColor="text1"/>
          <w:lang w:eastAsia="en-GB"/>
        </w:rPr>
      </w:pPr>
      <w:r w:rsidRPr="00D960D7">
        <w:rPr>
          <w:rFonts w:ascii="Arial" w:hAnsi="Arial" w:cs="Arial"/>
          <w:color w:val="000000" w:themeColor="text1"/>
          <w:shd w:val="clear" w:color="auto" w:fill="FFFFFF"/>
        </w:rPr>
        <w:t>Foulger, D., 2004. Models of the communication process. </w:t>
      </w:r>
      <w:r w:rsidRPr="00D960D7">
        <w:rPr>
          <w:rFonts w:ascii="Arial" w:hAnsi="Arial" w:cs="Arial"/>
          <w:i/>
          <w:iCs/>
          <w:color w:val="000000" w:themeColor="text1"/>
          <w:shd w:val="clear" w:color="auto" w:fill="FFFFFF"/>
        </w:rPr>
        <w:t>Brooklyn, New Jersey</w:t>
      </w:r>
      <w:r w:rsidRPr="00D960D7">
        <w:rPr>
          <w:rFonts w:ascii="Arial" w:hAnsi="Arial" w:cs="Arial"/>
          <w:color w:val="000000" w:themeColor="text1"/>
          <w:shd w:val="clear" w:color="auto" w:fill="FFFFFF"/>
        </w:rPr>
        <w:t>, pp.1-13.</w:t>
      </w:r>
    </w:p>
    <w:p w:rsidR="005A3ECA" w:rsidRPr="00D960D7" w:rsidRDefault="005A3ECA" w:rsidP="00E91DE1">
      <w:pPr>
        <w:spacing w:line="360" w:lineRule="auto"/>
        <w:rPr>
          <w:rFonts w:ascii="Arial" w:hAnsi="Arial" w:cs="Arial"/>
          <w:color w:val="000000" w:themeColor="text1"/>
        </w:rPr>
      </w:pPr>
      <w:r w:rsidRPr="00D960D7">
        <w:rPr>
          <w:rFonts w:ascii="Arial" w:hAnsi="Arial" w:cs="Arial"/>
          <w:color w:val="000000" w:themeColor="text1"/>
        </w:rPr>
        <w:t>Griffith, B.A &amp; Dunham, E.B (2015). Working in Teams.</w:t>
      </w:r>
    </w:p>
    <w:p w:rsidR="000C4090" w:rsidRPr="00D960D7" w:rsidRDefault="000C4090" w:rsidP="00E91DE1">
      <w:pPr>
        <w:spacing w:line="360" w:lineRule="auto"/>
        <w:rPr>
          <w:rFonts w:ascii="Arial" w:hAnsi="Arial" w:cs="Arial"/>
          <w:color w:val="000000" w:themeColor="text1"/>
        </w:rPr>
      </w:pPr>
      <w:r w:rsidRPr="00D960D7">
        <w:rPr>
          <w:rFonts w:ascii="Arial" w:hAnsi="Arial" w:cs="Arial"/>
          <w:color w:val="000000" w:themeColor="text1"/>
          <w:shd w:val="clear" w:color="auto" w:fill="FFFFFF"/>
        </w:rPr>
        <w:t>Hargie, O., Dickson, D. and Tourish, D., 2017. </w:t>
      </w:r>
      <w:r w:rsidRPr="00D960D7">
        <w:rPr>
          <w:rFonts w:ascii="Arial" w:hAnsi="Arial" w:cs="Arial"/>
          <w:i/>
          <w:iCs/>
          <w:color w:val="000000" w:themeColor="text1"/>
          <w:shd w:val="clear" w:color="auto" w:fill="FFFFFF"/>
        </w:rPr>
        <w:t>Communication skills for effective management</w:t>
      </w:r>
      <w:r w:rsidRPr="00D960D7">
        <w:rPr>
          <w:rFonts w:ascii="Arial" w:hAnsi="Arial" w:cs="Arial"/>
          <w:color w:val="000000" w:themeColor="text1"/>
          <w:shd w:val="clear" w:color="auto" w:fill="FFFFFF"/>
        </w:rPr>
        <w:t>. Macmillan International Higher Education.</w:t>
      </w:r>
    </w:p>
    <w:p w:rsidR="001A53CC" w:rsidRPr="00D960D7" w:rsidRDefault="00D8416A" w:rsidP="00E91DE1">
      <w:pPr>
        <w:spacing w:line="360" w:lineRule="auto"/>
        <w:jc w:val="both"/>
        <w:rPr>
          <w:rFonts w:ascii="Arial" w:hAnsi="Arial" w:cs="Arial"/>
          <w:color w:val="000000" w:themeColor="text1"/>
        </w:rPr>
      </w:pPr>
      <w:r w:rsidRPr="00D960D7">
        <w:rPr>
          <w:rFonts w:ascii="Arial" w:hAnsi="Arial" w:cs="Arial"/>
          <w:color w:val="000000" w:themeColor="text1"/>
          <w:shd w:val="clear" w:color="auto" w:fill="FFFFFF"/>
        </w:rPr>
        <w:t>McKay, M., Davis, M. and Fanning, P., 2009. </w:t>
      </w:r>
      <w:r w:rsidRPr="00D960D7">
        <w:rPr>
          <w:rFonts w:ascii="Arial" w:hAnsi="Arial" w:cs="Arial"/>
          <w:i/>
          <w:iCs/>
          <w:color w:val="000000" w:themeColor="text1"/>
          <w:shd w:val="clear" w:color="auto" w:fill="FFFFFF"/>
        </w:rPr>
        <w:t>Messages: The communication skills book</w:t>
      </w:r>
      <w:r w:rsidRPr="00D960D7">
        <w:rPr>
          <w:rFonts w:ascii="Arial" w:hAnsi="Arial" w:cs="Arial"/>
          <w:color w:val="000000" w:themeColor="text1"/>
          <w:shd w:val="clear" w:color="auto" w:fill="FFFFFF"/>
        </w:rPr>
        <w:t>. New Harbinger Publications.</w:t>
      </w:r>
    </w:p>
    <w:p w:rsidR="000B4707" w:rsidRDefault="00493BDF" w:rsidP="00E91DE1">
      <w:pPr>
        <w:spacing w:line="360" w:lineRule="auto"/>
        <w:jc w:val="both"/>
        <w:rPr>
          <w:rFonts w:ascii="Arial" w:hAnsi="Arial" w:cs="Arial"/>
          <w:color w:val="000000" w:themeColor="text1"/>
          <w:shd w:val="clear" w:color="auto" w:fill="FFFFFF"/>
        </w:rPr>
      </w:pPr>
      <w:r w:rsidRPr="00D960D7">
        <w:rPr>
          <w:rFonts w:ascii="Arial" w:hAnsi="Arial" w:cs="Arial"/>
          <w:color w:val="000000" w:themeColor="text1"/>
          <w:shd w:val="clear" w:color="auto" w:fill="FFFFFF"/>
        </w:rPr>
        <w:t>McQuail, D. and Windahl, S., 2015. </w:t>
      </w:r>
      <w:r w:rsidRPr="00D960D7">
        <w:rPr>
          <w:rFonts w:ascii="Arial" w:hAnsi="Arial" w:cs="Arial"/>
          <w:i/>
          <w:iCs/>
          <w:color w:val="000000" w:themeColor="text1"/>
          <w:shd w:val="clear" w:color="auto" w:fill="FFFFFF"/>
        </w:rPr>
        <w:t>Communication models: For the study of mass communications</w:t>
      </w:r>
      <w:r w:rsidRPr="00D960D7">
        <w:rPr>
          <w:rFonts w:ascii="Arial" w:hAnsi="Arial" w:cs="Arial"/>
          <w:color w:val="000000" w:themeColor="text1"/>
          <w:shd w:val="clear" w:color="auto" w:fill="FFFFFF"/>
        </w:rPr>
        <w:t>. Routledge.</w:t>
      </w:r>
    </w:p>
    <w:p w:rsidR="00172AAD" w:rsidRDefault="00172AAD" w:rsidP="00E91DE1">
      <w:pPr>
        <w:spacing w:line="360" w:lineRule="auto"/>
        <w:jc w:val="both"/>
        <w:rPr>
          <w:rFonts w:ascii="Arial" w:hAnsi="Arial" w:cs="Arial"/>
          <w:color w:val="000000" w:themeColor="text1"/>
          <w:shd w:val="clear" w:color="auto" w:fill="FFFFFF"/>
        </w:rPr>
      </w:pPr>
    </w:p>
    <w:p w:rsidR="00361985" w:rsidRDefault="00361985" w:rsidP="00E91DE1">
      <w:pPr>
        <w:spacing w:line="360" w:lineRule="auto"/>
        <w:jc w:val="both"/>
        <w:rPr>
          <w:rFonts w:ascii="Arial" w:hAnsi="Arial" w:cs="Arial"/>
          <w:color w:val="000000" w:themeColor="text1"/>
          <w:shd w:val="clear" w:color="auto" w:fill="FFFFFF"/>
        </w:rPr>
      </w:pPr>
    </w:p>
    <w:p w:rsidR="00361985" w:rsidRDefault="00361985" w:rsidP="00E91DE1">
      <w:pPr>
        <w:spacing w:line="360" w:lineRule="auto"/>
        <w:jc w:val="both"/>
        <w:rPr>
          <w:rFonts w:ascii="Arial" w:hAnsi="Arial" w:cs="Arial"/>
          <w:color w:val="000000" w:themeColor="text1"/>
          <w:shd w:val="clear" w:color="auto" w:fill="FFFFFF"/>
        </w:rPr>
      </w:pPr>
    </w:p>
    <w:p w:rsidR="00361985" w:rsidRDefault="00361985" w:rsidP="00E91DE1">
      <w:pPr>
        <w:spacing w:line="360" w:lineRule="auto"/>
        <w:jc w:val="both"/>
        <w:rPr>
          <w:rFonts w:ascii="Arial" w:hAnsi="Arial" w:cs="Arial"/>
          <w:color w:val="000000" w:themeColor="text1"/>
          <w:shd w:val="clear" w:color="auto" w:fill="FFFFFF"/>
        </w:rPr>
      </w:pPr>
    </w:p>
    <w:p w:rsidR="00361985" w:rsidRDefault="00361985" w:rsidP="00E91DE1">
      <w:pPr>
        <w:spacing w:line="360" w:lineRule="auto"/>
        <w:jc w:val="both"/>
        <w:rPr>
          <w:rFonts w:ascii="Arial" w:hAnsi="Arial" w:cs="Arial"/>
          <w:color w:val="000000" w:themeColor="text1"/>
          <w:shd w:val="clear" w:color="auto" w:fill="FFFFFF"/>
        </w:rPr>
      </w:pPr>
    </w:p>
    <w:p w:rsidR="00361985" w:rsidRDefault="00361985" w:rsidP="00E91DE1">
      <w:pPr>
        <w:spacing w:line="360" w:lineRule="auto"/>
        <w:jc w:val="both"/>
        <w:rPr>
          <w:rFonts w:ascii="Arial" w:hAnsi="Arial" w:cs="Arial"/>
          <w:color w:val="000000" w:themeColor="text1"/>
          <w:shd w:val="clear" w:color="auto" w:fill="FFFFFF"/>
        </w:rPr>
      </w:pPr>
    </w:p>
    <w:p w:rsidR="00361985" w:rsidRDefault="00361985" w:rsidP="00E91DE1">
      <w:pPr>
        <w:spacing w:line="360" w:lineRule="auto"/>
        <w:jc w:val="both"/>
        <w:rPr>
          <w:rFonts w:ascii="Arial" w:hAnsi="Arial" w:cs="Arial"/>
          <w:color w:val="000000" w:themeColor="text1"/>
          <w:shd w:val="clear" w:color="auto" w:fill="FFFFFF"/>
        </w:rPr>
      </w:pPr>
    </w:p>
    <w:p w:rsidR="00361985" w:rsidRDefault="00361985" w:rsidP="00E91DE1">
      <w:pPr>
        <w:spacing w:line="360" w:lineRule="auto"/>
        <w:jc w:val="both"/>
        <w:rPr>
          <w:rFonts w:ascii="Arial" w:hAnsi="Arial" w:cs="Arial"/>
          <w:color w:val="000000" w:themeColor="text1"/>
          <w:shd w:val="clear" w:color="auto" w:fill="FFFFFF"/>
        </w:rPr>
      </w:pPr>
    </w:p>
    <w:p w:rsidR="00361985" w:rsidRDefault="00361985" w:rsidP="00E91DE1">
      <w:pPr>
        <w:spacing w:line="360" w:lineRule="auto"/>
        <w:jc w:val="both"/>
        <w:rPr>
          <w:rFonts w:ascii="Arial" w:hAnsi="Arial" w:cs="Arial"/>
          <w:color w:val="000000" w:themeColor="text1"/>
          <w:shd w:val="clear" w:color="auto" w:fill="FFFFFF"/>
        </w:rPr>
      </w:pPr>
    </w:p>
    <w:p w:rsidR="00361985" w:rsidRDefault="00361985" w:rsidP="00E91DE1">
      <w:pPr>
        <w:spacing w:line="360" w:lineRule="auto"/>
        <w:jc w:val="both"/>
        <w:rPr>
          <w:rFonts w:ascii="Arial" w:hAnsi="Arial" w:cs="Arial"/>
          <w:color w:val="000000" w:themeColor="text1"/>
          <w:shd w:val="clear" w:color="auto" w:fill="FFFFFF"/>
        </w:rPr>
      </w:pPr>
    </w:p>
    <w:p w:rsidR="00361985" w:rsidRDefault="00361985" w:rsidP="00E91DE1">
      <w:pPr>
        <w:spacing w:line="360" w:lineRule="auto"/>
        <w:jc w:val="both"/>
        <w:rPr>
          <w:rFonts w:ascii="Arial" w:hAnsi="Arial" w:cs="Arial"/>
          <w:color w:val="000000" w:themeColor="text1"/>
          <w:shd w:val="clear" w:color="auto" w:fill="FFFFFF"/>
        </w:rPr>
      </w:pPr>
    </w:p>
    <w:p w:rsidR="00361985" w:rsidRDefault="00361985" w:rsidP="00E91DE1">
      <w:pPr>
        <w:spacing w:line="360" w:lineRule="auto"/>
        <w:jc w:val="both"/>
        <w:rPr>
          <w:rFonts w:ascii="Arial" w:hAnsi="Arial" w:cs="Arial"/>
          <w:color w:val="000000" w:themeColor="text1"/>
          <w:shd w:val="clear" w:color="auto" w:fill="FFFFFF"/>
        </w:rPr>
      </w:pPr>
    </w:p>
    <w:p w:rsidR="00361985" w:rsidRDefault="00361985" w:rsidP="00E91DE1">
      <w:pPr>
        <w:spacing w:line="360" w:lineRule="auto"/>
        <w:jc w:val="both"/>
        <w:rPr>
          <w:rFonts w:ascii="Arial" w:hAnsi="Arial" w:cs="Arial"/>
          <w:color w:val="000000" w:themeColor="text1"/>
          <w:shd w:val="clear" w:color="auto" w:fill="FFFFFF"/>
        </w:rPr>
      </w:pPr>
    </w:p>
    <w:p w:rsidR="00361985" w:rsidRDefault="00361985" w:rsidP="00E91DE1">
      <w:pPr>
        <w:spacing w:line="360" w:lineRule="auto"/>
        <w:jc w:val="both"/>
        <w:rPr>
          <w:rFonts w:ascii="Arial" w:hAnsi="Arial" w:cs="Arial"/>
          <w:color w:val="000000" w:themeColor="text1"/>
          <w:shd w:val="clear" w:color="auto" w:fill="FFFFFF"/>
        </w:rPr>
      </w:pPr>
    </w:p>
    <w:p w:rsidR="00361985" w:rsidRDefault="00361985" w:rsidP="00E91DE1">
      <w:pPr>
        <w:spacing w:line="360" w:lineRule="auto"/>
        <w:jc w:val="both"/>
        <w:rPr>
          <w:rFonts w:ascii="Arial" w:hAnsi="Arial" w:cs="Arial"/>
          <w:color w:val="000000" w:themeColor="text1"/>
          <w:shd w:val="clear" w:color="auto" w:fill="FFFFFF"/>
        </w:rPr>
      </w:pPr>
    </w:p>
    <w:p w:rsidR="00D960D7" w:rsidRDefault="00D960D7" w:rsidP="00E91DE1">
      <w:pPr>
        <w:pStyle w:val="Nagwek1"/>
        <w:spacing w:line="360" w:lineRule="auto"/>
        <w:rPr>
          <w:b/>
          <w:shd w:val="clear" w:color="auto" w:fill="FFFFFF"/>
        </w:rPr>
      </w:pPr>
      <w:bookmarkStart w:id="7" w:name="_Toc92317882"/>
      <w:r w:rsidRPr="00D960D7">
        <w:rPr>
          <w:b/>
          <w:shd w:val="clear" w:color="auto" w:fill="FFFFFF"/>
        </w:rPr>
        <w:lastRenderedPageBreak/>
        <w:t>Appendix</w:t>
      </w:r>
      <w:bookmarkEnd w:id="7"/>
    </w:p>
    <w:p w:rsidR="00452D6D" w:rsidRPr="00452D6D" w:rsidRDefault="00452D6D" w:rsidP="00E91DE1">
      <w:pPr>
        <w:spacing w:line="360" w:lineRule="auto"/>
        <w:rPr>
          <w:rFonts w:ascii="Arial" w:hAnsi="Arial" w:cs="Arial"/>
          <w:b/>
          <w:noProof w:val="0"/>
          <w:color w:val="000000" w:themeColor="text1"/>
        </w:rPr>
      </w:pPr>
      <w:r>
        <w:rPr>
          <w:rFonts w:ascii="Arial" w:hAnsi="Arial" w:cs="Arial"/>
          <w:b/>
          <w:noProof w:val="0"/>
          <w:color w:val="000000" w:themeColor="text1"/>
        </w:rPr>
        <w:t>Email</w:t>
      </w:r>
      <w:r w:rsidRPr="00452D6D">
        <w:rPr>
          <w:rFonts w:ascii="Arial" w:hAnsi="Arial" w:cs="Arial"/>
          <w:b/>
          <w:noProof w:val="0"/>
          <w:color w:val="000000" w:themeColor="text1"/>
        </w:rPr>
        <w:t xml:space="preserve"> 1.</w:t>
      </w:r>
    </w:p>
    <w:p w:rsidR="00F84B9F" w:rsidRPr="00452D6D" w:rsidRDefault="00F84B9F" w:rsidP="00E91DE1">
      <w:pPr>
        <w:spacing w:line="360" w:lineRule="auto"/>
        <w:rPr>
          <w:rFonts w:ascii="Arial" w:hAnsi="Arial" w:cs="Arial"/>
          <w:noProof w:val="0"/>
          <w:color w:val="000000" w:themeColor="text1"/>
        </w:rPr>
      </w:pPr>
      <w:r w:rsidRPr="00452D6D">
        <w:rPr>
          <w:rFonts w:ascii="Arial" w:hAnsi="Arial" w:cs="Arial"/>
          <w:noProof w:val="0"/>
          <w:color w:val="000000" w:themeColor="text1"/>
        </w:rPr>
        <w:t>12 December 2021,</w:t>
      </w:r>
    </w:p>
    <w:p w:rsidR="00F84B9F" w:rsidRPr="00452D6D" w:rsidRDefault="00F84B9F" w:rsidP="00E91DE1">
      <w:pPr>
        <w:spacing w:line="360" w:lineRule="auto"/>
        <w:rPr>
          <w:rFonts w:ascii="Arial" w:hAnsi="Arial" w:cs="Arial"/>
          <w:noProof w:val="0"/>
          <w:color w:val="000000" w:themeColor="text1"/>
        </w:rPr>
      </w:pPr>
      <w:r w:rsidRPr="00452D6D">
        <w:rPr>
          <w:rFonts w:ascii="Arial" w:hAnsi="Arial" w:cs="Arial"/>
          <w:noProof w:val="0"/>
          <w:color w:val="000000" w:themeColor="text1"/>
        </w:rPr>
        <w:t>Hello Kathy,</w:t>
      </w:r>
    </w:p>
    <w:p w:rsidR="007F2A1C" w:rsidRPr="00452D6D" w:rsidRDefault="00F84B9F" w:rsidP="00E91DE1">
      <w:pPr>
        <w:spacing w:line="360" w:lineRule="auto"/>
        <w:rPr>
          <w:rFonts w:ascii="Arial" w:hAnsi="Arial" w:cs="Arial"/>
          <w:noProof w:val="0"/>
          <w:color w:val="000000" w:themeColor="text1"/>
        </w:rPr>
      </w:pPr>
      <w:r w:rsidRPr="00452D6D">
        <w:rPr>
          <w:rFonts w:ascii="Arial" w:hAnsi="Arial" w:cs="Arial"/>
          <w:noProof w:val="0"/>
          <w:color w:val="000000" w:themeColor="text1"/>
        </w:rPr>
        <w:t>I hope you are well. I am looking forward to seeing you for Christmas.</w:t>
      </w:r>
    </w:p>
    <w:p w:rsidR="00F84B9F" w:rsidRPr="00452D6D" w:rsidRDefault="00F84B9F" w:rsidP="00E91DE1">
      <w:pPr>
        <w:spacing w:line="360" w:lineRule="auto"/>
        <w:rPr>
          <w:rFonts w:ascii="Arial" w:hAnsi="Arial" w:cs="Arial"/>
          <w:noProof w:val="0"/>
          <w:color w:val="000000" w:themeColor="text1"/>
        </w:rPr>
      </w:pPr>
      <w:r w:rsidRPr="00452D6D">
        <w:rPr>
          <w:rFonts w:ascii="Arial" w:hAnsi="Arial" w:cs="Arial"/>
          <w:noProof w:val="0"/>
          <w:color w:val="000000" w:themeColor="text1"/>
        </w:rPr>
        <w:t>I decided to drop you a line rather</w:t>
      </w:r>
      <w:r w:rsidR="00421A77">
        <w:rPr>
          <w:rFonts w:ascii="Arial" w:hAnsi="Arial" w:cs="Arial"/>
          <w:noProof w:val="0"/>
          <w:color w:val="000000" w:themeColor="text1"/>
        </w:rPr>
        <w:t xml:space="preserve"> than discuss</w:t>
      </w:r>
      <w:r w:rsidRPr="00452D6D">
        <w:rPr>
          <w:rFonts w:ascii="Arial" w:hAnsi="Arial" w:cs="Arial"/>
          <w:noProof w:val="0"/>
          <w:color w:val="000000" w:themeColor="text1"/>
        </w:rPr>
        <w:t xml:space="preserve"> the menu </w:t>
      </w:r>
      <w:r w:rsidR="007F2A1C" w:rsidRPr="00452D6D">
        <w:rPr>
          <w:rFonts w:ascii="Arial" w:hAnsi="Arial" w:cs="Arial"/>
          <w:noProof w:val="0"/>
          <w:color w:val="000000" w:themeColor="text1"/>
        </w:rPr>
        <w:t>over</w:t>
      </w:r>
      <w:r w:rsidRPr="00452D6D">
        <w:rPr>
          <w:rFonts w:ascii="Arial" w:hAnsi="Arial" w:cs="Arial"/>
          <w:noProof w:val="0"/>
          <w:color w:val="000000" w:themeColor="text1"/>
        </w:rPr>
        <w:t xml:space="preserve"> </w:t>
      </w:r>
      <w:r w:rsidR="00421A77">
        <w:rPr>
          <w:rFonts w:ascii="Arial" w:hAnsi="Arial" w:cs="Arial"/>
          <w:noProof w:val="0"/>
          <w:color w:val="000000" w:themeColor="text1"/>
        </w:rPr>
        <w:t xml:space="preserve">the </w:t>
      </w:r>
      <w:r w:rsidRPr="00452D6D">
        <w:rPr>
          <w:rFonts w:ascii="Arial" w:hAnsi="Arial" w:cs="Arial"/>
          <w:noProof w:val="0"/>
          <w:color w:val="000000" w:themeColor="text1"/>
        </w:rPr>
        <w:t xml:space="preserve">phone. </w:t>
      </w:r>
      <w:r w:rsidR="007F2A1C" w:rsidRPr="00452D6D">
        <w:rPr>
          <w:rFonts w:ascii="Arial" w:hAnsi="Arial" w:cs="Arial"/>
          <w:noProof w:val="0"/>
          <w:color w:val="000000" w:themeColor="text1"/>
        </w:rPr>
        <w:t>I will attach some links with recipes and ideas. Please have a look and let me know what you think.</w:t>
      </w:r>
    </w:p>
    <w:p w:rsidR="007F2A1C" w:rsidRPr="00452D6D" w:rsidRDefault="007F2A1C" w:rsidP="00E91DE1">
      <w:pPr>
        <w:spacing w:line="360" w:lineRule="auto"/>
        <w:rPr>
          <w:rFonts w:ascii="Arial" w:hAnsi="Arial" w:cs="Arial"/>
          <w:noProof w:val="0"/>
          <w:color w:val="000000" w:themeColor="text1"/>
        </w:rPr>
      </w:pPr>
      <w:r w:rsidRPr="00452D6D">
        <w:rPr>
          <w:rFonts w:ascii="Arial" w:hAnsi="Arial" w:cs="Arial"/>
          <w:noProof w:val="0"/>
          <w:color w:val="000000" w:themeColor="text1"/>
        </w:rPr>
        <w:t>Hugs,</w:t>
      </w:r>
    </w:p>
    <w:p w:rsidR="007F2A1C" w:rsidRPr="00452D6D" w:rsidRDefault="007F2A1C" w:rsidP="00E91DE1">
      <w:pPr>
        <w:spacing w:line="360" w:lineRule="auto"/>
        <w:rPr>
          <w:rFonts w:ascii="Arial" w:hAnsi="Arial" w:cs="Arial"/>
          <w:noProof w:val="0"/>
          <w:color w:val="000000" w:themeColor="text1"/>
        </w:rPr>
      </w:pPr>
      <w:r w:rsidRPr="00452D6D">
        <w:rPr>
          <w:rFonts w:ascii="Arial" w:hAnsi="Arial" w:cs="Arial"/>
          <w:noProof w:val="0"/>
          <w:color w:val="000000" w:themeColor="text1"/>
        </w:rPr>
        <w:t>Joanna</w:t>
      </w:r>
    </w:p>
    <w:p w:rsidR="007F2A1C" w:rsidRDefault="007F2A1C" w:rsidP="00E91DE1">
      <w:pPr>
        <w:spacing w:line="360" w:lineRule="auto"/>
        <w:rPr>
          <w:rFonts w:ascii="Arial" w:hAnsi="Arial" w:cs="Arial"/>
          <w:noProof w:val="0"/>
          <w:color w:val="000000" w:themeColor="text1"/>
        </w:rPr>
      </w:pPr>
    </w:p>
    <w:p w:rsidR="002A014D" w:rsidRPr="00452D6D" w:rsidRDefault="002A014D" w:rsidP="00E91DE1">
      <w:pPr>
        <w:spacing w:line="360" w:lineRule="auto"/>
        <w:rPr>
          <w:rFonts w:ascii="Arial" w:hAnsi="Arial" w:cs="Arial"/>
          <w:noProof w:val="0"/>
          <w:color w:val="000000" w:themeColor="text1"/>
        </w:rPr>
      </w:pPr>
    </w:p>
    <w:p w:rsidR="00452D6D" w:rsidRPr="00452D6D" w:rsidRDefault="00452D6D" w:rsidP="00E91DE1">
      <w:pPr>
        <w:spacing w:line="360" w:lineRule="auto"/>
        <w:rPr>
          <w:rFonts w:ascii="Arial" w:hAnsi="Arial" w:cs="Arial"/>
          <w:noProof w:val="0"/>
          <w:color w:val="000000" w:themeColor="text1"/>
        </w:rPr>
      </w:pPr>
    </w:p>
    <w:p w:rsidR="00452D6D" w:rsidRPr="00452D6D" w:rsidRDefault="00452D6D" w:rsidP="00E91DE1">
      <w:pPr>
        <w:spacing w:line="360" w:lineRule="auto"/>
        <w:rPr>
          <w:rFonts w:ascii="Arial" w:hAnsi="Arial" w:cs="Arial"/>
          <w:b/>
          <w:noProof w:val="0"/>
          <w:color w:val="000000" w:themeColor="text1"/>
        </w:rPr>
      </w:pPr>
      <w:r w:rsidRPr="00452D6D">
        <w:rPr>
          <w:rFonts w:ascii="Arial" w:hAnsi="Arial" w:cs="Arial"/>
          <w:b/>
          <w:noProof w:val="0"/>
          <w:color w:val="000000" w:themeColor="text1"/>
        </w:rPr>
        <w:t>Email 2.</w:t>
      </w:r>
    </w:p>
    <w:p w:rsidR="007F2A1C" w:rsidRPr="00452D6D" w:rsidRDefault="007F2A1C" w:rsidP="00E91DE1">
      <w:pPr>
        <w:spacing w:line="360" w:lineRule="auto"/>
        <w:rPr>
          <w:rFonts w:ascii="Arial" w:hAnsi="Arial" w:cs="Arial"/>
          <w:noProof w:val="0"/>
          <w:color w:val="000000" w:themeColor="text1"/>
        </w:rPr>
      </w:pPr>
      <w:r w:rsidRPr="00452D6D">
        <w:rPr>
          <w:rFonts w:ascii="Arial" w:hAnsi="Arial" w:cs="Arial"/>
          <w:noProof w:val="0"/>
          <w:color w:val="000000" w:themeColor="text1"/>
        </w:rPr>
        <w:t>17 Cromwell Road,</w:t>
      </w:r>
    </w:p>
    <w:p w:rsidR="007F2A1C" w:rsidRPr="00452D6D" w:rsidRDefault="007F2A1C" w:rsidP="00E91DE1">
      <w:pPr>
        <w:spacing w:line="360" w:lineRule="auto"/>
        <w:rPr>
          <w:rFonts w:ascii="Arial" w:hAnsi="Arial" w:cs="Arial"/>
          <w:noProof w:val="0"/>
          <w:color w:val="000000" w:themeColor="text1"/>
        </w:rPr>
      </w:pPr>
      <w:r w:rsidRPr="00452D6D">
        <w:rPr>
          <w:rFonts w:ascii="Arial" w:hAnsi="Arial" w:cs="Arial"/>
          <w:noProof w:val="0"/>
          <w:color w:val="000000" w:themeColor="text1"/>
        </w:rPr>
        <w:t>SG2 7DB</w:t>
      </w:r>
    </w:p>
    <w:p w:rsidR="00343B84" w:rsidRPr="00452D6D" w:rsidRDefault="00343B84" w:rsidP="00E91DE1">
      <w:pPr>
        <w:spacing w:line="360" w:lineRule="auto"/>
        <w:rPr>
          <w:rFonts w:ascii="Arial" w:hAnsi="Arial" w:cs="Arial"/>
          <w:noProof w:val="0"/>
          <w:color w:val="000000" w:themeColor="text1"/>
        </w:rPr>
      </w:pPr>
      <w:r w:rsidRPr="00452D6D">
        <w:rPr>
          <w:rFonts w:ascii="Arial" w:hAnsi="Arial" w:cs="Arial"/>
          <w:noProof w:val="0"/>
          <w:color w:val="000000" w:themeColor="text1"/>
        </w:rPr>
        <w:t>12 December 2021</w:t>
      </w:r>
    </w:p>
    <w:p w:rsidR="00343B84" w:rsidRPr="00452D6D" w:rsidRDefault="00343B84" w:rsidP="00E91DE1">
      <w:pPr>
        <w:spacing w:line="360" w:lineRule="auto"/>
        <w:rPr>
          <w:rFonts w:ascii="Arial" w:hAnsi="Arial" w:cs="Arial"/>
          <w:noProof w:val="0"/>
          <w:color w:val="000000" w:themeColor="text1"/>
        </w:rPr>
      </w:pPr>
      <w:r w:rsidRPr="00452D6D">
        <w:rPr>
          <w:rFonts w:ascii="Arial" w:hAnsi="Arial" w:cs="Arial"/>
          <w:noProof w:val="0"/>
          <w:color w:val="000000" w:themeColor="text1"/>
        </w:rPr>
        <w:t xml:space="preserve">Dear </w:t>
      </w:r>
      <w:r w:rsidR="0036724E">
        <w:rPr>
          <w:rFonts w:ascii="Arial" w:hAnsi="Arial" w:cs="Arial"/>
          <w:noProof w:val="0"/>
          <w:color w:val="000000" w:themeColor="text1"/>
        </w:rPr>
        <w:t>M</w:t>
      </w:r>
      <w:r w:rsidR="00AF042A">
        <w:rPr>
          <w:rFonts w:ascii="Arial" w:hAnsi="Arial" w:cs="Arial"/>
          <w:noProof w:val="0"/>
          <w:color w:val="000000" w:themeColor="text1"/>
        </w:rPr>
        <w:t>s</w:t>
      </w:r>
      <w:r w:rsidR="0036724E">
        <w:rPr>
          <w:rFonts w:ascii="Arial" w:hAnsi="Arial" w:cs="Arial"/>
          <w:noProof w:val="0"/>
          <w:color w:val="000000" w:themeColor="text1"/>
        </w:rPr>
        <w:t xml:space="preserve"> Forbes</w:t>
      </w:r>
      <w:r w:rsidRPr="00452D6D">
        <w:rPr>
          <w:rFonts w:ascii="Arial" w:hAnsi="Arial" w:cs="Arial"/>
          <w:noProof w:val="0"/>
          <w:color w:val="000000" w:themeColor="text1"/>
        </w:rPr>
        <w:t>,</w:t>
      </w:r>
    </w:p>
    <w:p w:rsidR="00343B84" w:rsidRPr="00452D6D" w:rsidRDefault="00343B84" w:rsidP="00E91DE1">
      <w:pPr>
        <w:spacing w:line="360" w:lineRule="auto"/>
        <w:rPr>
          <w:rFonts w:ascii="Arial" w:hAnsi="Arial" w:cs="Arial"/>
          <w:noProof w:val="0"/>
          <w:color w:val="000000" w:themeColor="text1"/>
        </w:rPr>
      </w:pPr>
    </w:p>
    <w:p w:rsidR="00343B84" w:rsidRPr="00452D6D" w:rsidRDefault="00343B84" w:rsidP="00E91DE1">
      <w:pPr>
        <w:spacing w:line="360" w:lineRule="auto"/>
        <w:jc w:val="both"/>
        <w:rPr>
          <w:rFonts w:ascii="Arial" w:hAnsi="Arial" w:cs="Arial"/>
          <w:noProof w:val="0"/>
          <w:color w:val="000000" w:themeColor="text1"/>
        </w:rPr>
      </w:pPr>
      <w:r w:rsidRPr="00452D6D">
        <w:rPr>
          <w:rFonts w:ascii="Arial" w:hAnsi="Arial" w:cs="Arial"/>
          <w:noProof w:val="0"/>
          <w:color w:val="000000" w:themeColor="text1"/>
        </w:rPr>
        <w:t xml:space="preserve">I hope </w:t>
      </w:r>
      <w:r w:rsidR="0036724E">
        <w:rPr>
          <w:rFonts w:ascii="Arial" w:hAnsi="Arial" w:cs="Arial"/>
          <w:noProof w:val="0"/>
          <w:color w:val="000000" w:themeColor="text1"/>
        </w:rPr>
        <w:t>my</w:t>
      </w:r>
      <w:r w:rsidRPr="00452D6D">
        <w:rPr>
          <w:rFonts w:ascii="Arial" w:hAnsi="Arial" w:cs="Arial"/>
          <w:noProof w:val="0"/>
          <w:color w:val="000000" w:themeColor="text1"/>
        </w:rPr>
        <w:t xml:space="preserve"> email finds you well.</w:t>
      </w:r>
    </w:p>
    <w:p w:rsidR="00343B84" w:rsidRPr="00452D6D" w:rsidRDefault="00343B84" w:rsidP="00E91DE1">
      <w:pPr>
        <w:spacing w:line="360" w:lineRule="auto"/>
        <w:jc w:val="both"/>
        <w:rPr>
          <w:rFonts w:ascii="Arial" w:hAnsi="Arial" w:cs="Arial"/>
          <w:noProof w:val="0"/>
          <w:color w:val="000000" w:themeColor="text1"/>
        </w:rPr>
      </w:pPr>
      <w:r w:rsidRPr="00452D6D">
        <w:rPr>
          <w:rFonts w:ascii="Arial" w:hAnsi="Arial" w:cs="Arial"/>
          <w:noProof w:val="0"/>
          <w:color w:val="000000" w:themeColor="text1"/>
        </w:rPr>
        <w:t xml:space="preserve">I am writing this email to </w:t>
      </w:r>
      <w:r w:rsidR="0036724E">
        <w:rPr>
          <w:rFonts w:ascii="Arial" w:hAnsi="Arial" w:cs="Arial"/>
          <w:noProof w:val="0"/>
          <w:color w:val="000000" w:themeColor="text1"/>
        </w:rPr>
        <w:t>let you know that we experienced a minor accident during your absence on 12</w:t>
      </w:r>
      <w:r w:rsidR="0036724E" w:rsidRPr="0036724E">
        <w:rPr>
          <w:rFonts w:ascii="Arial" w:hAnsi="Arial" w:cs="Arial"/>
          <w:noProof w:val="0"/>
          <w:color w:val="000000" w:themeColor="text1"/>
          <w:vertAlign w:val="superscript"/>
        </w:rPr>
        <w:t>th</w:t>
      </w:r>
      <w:r w:rsidR="0036724E">
        <w:rPr>
          <w:rFonts w:ascii="Arial" w:hAnsi="Arial" w:cs="Arial"/>
          <w:noProof w:val="0"/>
          <w:color w:val="000000" w:themeColor="text1"/>
        </w:rPr>
        <w:t xml:space="preserve"> December 2021</w:t>
      </w:r>
      <w:r w:rsidR="00452D6D" w:rsidRPr="00452D6D">
        <w:rPr>
          <w:rFonts w:ascii="Arial" w:hAnsi="Arial" w:cs="Arial"/>
          <w:noProof w:val="0"/>
          <w:color w:val="000000" w:themeColor="text1"/>
        </w:rPr>
        <w:t>.</w:t>
      </w:r>
    </w:p>
    <w:p w:rsidR="00452D6D" w:rsidRPr="00452D6D" w:rsidRDefault="0036724E" w:rsidP="00E91DE1">
      <w:pPr>
        <w:spacing w:line="360" w:lineRule="auto"/>
        <w:jc w:val="both"/>
        <w:rPr>
          <w:rFonts w:ascii="Arial" w:hAnsi="Arial" w:cs="Arial"/>
          <w:noProof w:val="0"/>
          <w:color w:val="000000" w:themeColor="text1"/>
        </w:rPr>
      </w:pPr>
      <w:r>
        <w:rPr>
          <w:rFonts w:ascii="Arial" w:hAnsi="Arial" w:cs="Arial"/>
          <w:noProof w:val="0"/>
          <w:color w:val="000000" w:themeColor="text1"/>
        </w:rPr>
        <w:t xml:space="preserve">Our colleague Carren accidentally </w:t>
      </w:r>
      <w:r w:rsidR="00B565BC">
        <w:rPr>
          <w:rFonts w:ascii="Arial" w:hAnsi="Arial" w:cs="Arial"/>
          <w:noProof w:val="0"/>
          <w:color w:val="000000" w:themeColor="text1"/>
        </w:rPr>
        <w:t>burnt</w:t>
      </w:r>
      <w:r>
        <w:rPr>
          <w:rFonts w:ascii="Arial" w:hAnsi="Arial" w:cs="Arial"/>
          <w:noProof w:val="0"/>
          <w:color w:val="000000" w:themeColor="text1"/>
        </w:rPr>
        <w:t xml:space="preserve"> her </w:t>
      </w:r>
      <w:r w:rsidR="00B565BC">
        <w:rPr>
          <w:rFonts w:ascii="Arial" w:hAnsi="Arial" w:cs="Arial"/>
          <w:noProof w:val="0"/>
          <w:color w:val="000000" w:themeColor="text1"/>
        </w:rPr>
        <w:t>hand</w:t>
      </w:r>
      <w:r>
        <w:rPr>
          <w:rFonts w:ascii="Arial" w:hAnsi="Arial" w:cs="Arial"/>
          <w:noProof w:val="0"/>
          <w:color w:val="000000" w:themeColor="text1"/>
        </w:rPr>
        <w:t xml:space="preserve"> while </w:t>
      </w:r>
      <w:r w:rsidR="00B565BC">
        <w:rPr>
          <w:rFonts w:ascii="Arial" w:hAnsi="Arial" w:cs="Arial"/>
          <w:noProof w:val="0"/>
          <w:color w:val="000000" w:themeColor="text1"/>
        </w:rPr>
        <w:t>operating the industrial oven. I gave her first aid and I took her immediately to the nearest urgent care centre</w:t>
      </w:r>
      <w:r w:rsidR="00AF042A">
        <w:rPr>
          <w:rFonts w:ascii="Arial" w:hAnsi="Arial" w:cs="Arial"/>
          <w:noProof w:val="0"/>
          <w:color w:val="000000" w:themeColor="text1"/>
        </w:rPr>
        <w:t xml:space="preserve"> as per our protocol</w:t>
      </w:r>
      <w:r w:rsidR="00B565BC">
        <w:rPr>
          <w:rFonts w:ascii="Arial" w:hAnsi="Arial" w:cs="Arial"/>
          <w:noProof w:val="0"/>
          <w:color w:val="000000" w:themeColor="text1"/>
        </w:rPr>
        <w:t xml:space="preserve">. </w:t>
      </w:r>
      <w:r w:rsidR="009A0CF4">
        <w:rPr>
          <w:rFonts w:ascii="Arial" w:hAnsi="Arial" w:cs="Arial"/>
          <w:noProof w:val="0"/>
          <w:color w:val="000000" w:themeColor="text1"/>
        </w:rPr>
        <w:t xml:space="preserve">She is fine now, she had a slight burn only which will be healed in the next few days. She did not take any days off as the accident was only minor. </w:t>
      </w:r>
    </w:p>
    <w:p w:rsidR="00452D6D" w:rsidRPr="00452D6D" w:rsidRDefault="00452D6D" w:rsidP="00E91DE1">
      <w:pPr>
        <w:spacing w:line="360" w:lineRule="auto"/>
        <w:rPr>
          <w:rFonts w:ascii="Arial" w:hAnsi="Arial" w:cs="Arial"/>
          <w:noProof w:val="0"/>
          <w:color w:val="000000" w:themeColor="text1"/>
        </w:rPr>
      </w:pPr>
      <w:r w:rsidRPr="00452D6D">
        <w:rPr>
          <w:rFonts w:ascii="Arial" w:hAnsi="Arial" w:cs="Arial"/>
          <w:noProof w:val="0"/>
          <w:color w:val="000000" w:themeColor="text1"/>
        </w:rPr>
        <w:t>Regards,</w:t>
      </w:r>
    </w:p>
    <w:p w:rsidR="00452D6D" w:rsidRPr="00452D6D" w:rsidRDefault="00452D6D" w:rsidP="00E91DE1">
      <w:pPr>
        <w:spacing w:line="360" w:lineRule="auto"/>
        <w:rPr>
          <w:rFonts w:ascii="Arial" w:hAnsi="Arial" w:cs="Arial"/>
          <w:noProof w:val="0"/>
          <w:color w:val="000000" w:themeColor="text1"/>
        </w:rPr>
      </w:pPr>
      <w:r w:rsidRPr="00452D6D">
        <w:rPr>
          <w:rFonts w:ascii="Arial" w:hAnsi="Arial" w:cs="Arial"/>
          <w:noProof w:val="0"/>
          <w:color w:val="000000" w:themeColor="text1"/>
        </w:rPr>
        <w:t>Joanna</w:t>
      </w:r>
      <w:r w:rsidR="00361985">
        <w:rPr>
          <w:rFonts w:ascii="Arial" w:hAnsi="Arial" w:cs="Arial"/>
          <w:noProof w:val="0"/>
          <w:color w:val="000000" w:themeColor="text1"/>
        </w:rPr>
        <w:t xml:space="preserve"> Zaleska</w:t>
      </w:r>
    </w:p>
    <w:p w:rsidR="007F2A1C" w:rsidRPr="00D960D7" w:rsidRDefault="007F2A1C" w:rsidP="00E91DE1">
      <w:pPr>
        <w:spacing w:line="360" w:lineRule="auto"/>
        <w:rPr>
          <w:rFonts w:ascii="Arial" w:hAnsi="Arial" w:cs="Arial"/>
          <w:b/>
          <w:noProof w:val="0"/>
          <w:color w:val="000000" w:themeColor="text1"/>
        </w:rPr>
      </w:pPr>
    </w:p>
    <w:sectPr w:rsidR="007F2A1C" w:rsidRPr="00D960D7" w:rsidSect="00F47945">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7F60" w:rsidRDefault="00077F60" w:rsidP="00E676EB">
      <w:pPr>
        <w:spacing w:after="0" w:line="240" w:lineRule="auto"/>
      </w:pPr>
      <w:r>
        <w:separator/>
      </w:r>
    </w:p>
  </w:endnote>
  <w:endnote w:type="continuationSeparator" w:id="0">
    <w:p w:rsidR="00077F60" w:rsidRDefault="00077F60" w:rsidP="00E676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7481941"/>
      <w:docPartObj>
        <w:docPartGallery w:val="Page Numbers (Bottom of Page)"/>
        <w:docPartUnique/>
      </w:docPartObj>
    </w:sdtPr>
    <w:sdtContent>
      <w:p w:rsidR="001F42C8" w:rsidRDefault="00F47945">
        <w:pPr>
          <w:pStyle w:val="Stopka"/>
          <w:jc w:val="center"/>
        </w:pPr>
        <w:r>
          <w:rPr>
            <w:noProof w:val="0"/>
          </w:rPr>
          <w:fldChar w:fldCharType="begin"/>
        </w:r>
        <w:r w:rsidR="001F42C8">
          <w:instrText xml:space="preserve"> PAGE   \* MERGEFORMAT </w:instrText>
        </w:r>
        <w:r>
          <w:rPr>
            <w:noProof w:val="0"/>
          </w:rPr>
          <w:fldChar w:fldCharType="separate"/>
        </w:r>
        <w:r w:rsidR="009F7454">
          <w:t>11</w:t>
        </w:r>
        <w:r>
          <w:fldChar w:fldCharType="end"/>
        </w:r>
      </w:p>
    </w:sdtContent>
  </w:sdt>
  <w:p w:rsidR="001F42C8" w:rsidRDefault="001F42C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7F60" w:rsidRDefault="00077F60" w:rsidP="00E676EB">
      <w:pPr>
        <w:spacing w:after="0" w:line="240" w:lineRule="auto"/>
      </w:pPr>
      <w:r>
        <w:separator/>
      </w:r>
    </w:p>
  </w:footnote>
  <w:footnote w:type="continuationSeparator" w:id="0">
    <w:p w:rsidR="00077F60" w:rsidRDefault="00077F60" w:rsidP="00E676E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D3F35"/>
    <w:multiLevelType w:val="hybridMultilevel"/>
    <w:tmpl w:val="44AC05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4D05D42"/>
    <w:multiLevelType w:val="hybridMultilevel"/>
    <w:tmpl w:val="5AA032A8"/>
    <w:lvl w:ilvl="0" w:tplc="197C0A6E">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nsid w:val="136A7DE9"/>
    <w:multiLevelType w:val="hybridMultilevel"/>
    <w:tmpl w:val="39EA4F08"/>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67F317E"/>
    <w:multiLevelType w:val="hybridMultilevel"/>
    <w:tmpl w:val="BC70B57A"/>
    <w:lvl w:ilvl="0" w:tplc="0809000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4">
    <w:nsid w:val="26205694"/>
    <w:multiLevelType w:val="hybridMultilevel"/>
    <w:tmpl w:val="7396BD1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9047DA4"/>
    <w:multiLevelType w:val="hybridMultilevel"/>
    <w:tmpl w:val="A4C00D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defaultTabStop w:val="720"/>
  <w:hyphenationZone w:val="425"/>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ayMLWwtDCysDQ3MDIxMrJQ0lEKTi0uzszPAykwrAUAJMdSMCwAAAA="/>
  </w:docVars>
  <w:rsids>
    <w:rsidRoot w:val="004870CB"/>
    <w:rsid w:val="00003F21"/>
    <w:rsid w:val="00007E61"/>
    <w:rsid w:val="0002649D"/>
    <w:rsid w:val="00030FA9"/>
    <w:rsid w:val="0004595C"/>
    <w:rsid w:val="000504DA"/>
    <w:rsid w:val="000623F6"/>
    <w:rsid w:val="00062CE0"/>
    <w:rsid w:val="000658BD"/>
    <w:rsid w:val="000748D2"/>
    <w:rsid w:val="00075643"/>
    <w:rsid w:val="00077F60"/>
    <w:rsid w:val="000810EC"/>
    <w:rsid w:val="00083B73"/>
    <w:rsid w:val="00086913"/>
    <w:rsid w:val="00091980"/>
    <w:rsid w:val="000947B9"/>
    <w:rsid w:val="000975AD"/>
    <w:rsid w:val="000A029F"/>
    <w:rsid w:val="000A638C"/>
    <w:rsid w:val="000B4707"/>
    <w:rsid w:val="000B73E0"/>
    <w:rsid w:val="000C36C1"/>
    <w:rsid w:val="000C3B5D"/>
    <w:rsid w:val="000C4090"/>
    <w:rsid w:val="000D03A3"/>
    <w:rsid w:val="000D17C8"/>
    <w:rsid w:val="000D52CF"/>
    <w:rsid w:val="000F01B7"/>
    <w:rsid w:val="000F675A"/>
    <w:rsid w:val="00101E63"/>
    <w:rsid w:val="00105136"/>
    <w:rsid w:val="00106CE6"/>
    <w:rsid w:val="00114A2B"/>
    <w:rsid w:val="00116CB3"/>
    <w:rsid w:val="00131979"/>
    <w:rsid w:val="001340C1"/>
    <w:rsid w:val="00144124"/>
    <w:rsid w:val="001461C8"/>
    <w:rsid w:val="00151EE4"/>
    <w:rsid w:val="00164121"/>
    <w:rsid w:val="00172AAD"/>
    <w:rsid w:val="00174B0D"/>
    <w:rsid w:val="00175998"/>
    <w:rsid w:val="00176F9C"/>
    <w:rsid w:val="00186D14"/>
    <w:rsid w:val="00195B18"/>
    <w:rsid w:val="001A49A2"/>
    <w:rsid w:val="001A53CC"/>
    <w:rsid w:val="001B41FD"/>
    <w:rsid w:val="001C7D2D"/>
    <w:rsid w:val="001D651E"/>
    <w:rsid w:val="001E3C8D"/>
    <w:rsid w:val="001E7A73"/>
    <w:rsid w:val="001F0FE5"/>
    <w:rsid w:val="001F2D75"/>
    <w:rsid w:val="001F42C8"/>
    <w:rsid w:val="00200D5B"/>
    <w:rsid w:val="00200E6A"/>
    <w:rsid w:val="00204177"/>
    <w:rsid w:val="002167A0"/>
    <w:rsid w:val="00250ADA"/>
    <w:rsid w:val="00264877"/>
    <w:rsid w:val="00274CAA"/>
    <w:rsid w:val="0028721D"/>
    <w:rsid w:val="002A014D"/>
    <w:rsid w:val="002A46A7"/>
    <w:rsid w:val="002B248D"/>
    <w:rsid w:val="002B3B3B"/>
    <w:rsid w:val="002B3C88"/>
    <w:rsid w:val="002D1368"/>
    <w:rsid w:val="002D5D65"/>
    <w:rsid w:val="002E7FDA"/>
    <w:rsid w:val="002F27F8"/>
    <w:rsid w:val="002F5071"/>
    <w:rsid w:val="0032244D"/>
    <w:rsid w:val="0032360B"/>
    <w:rsid w:val="00330F5B"/>
    <w:rsid w:val="00333E28"/>
    <w:rsid w:val="0034182A"/>
    <w:rsid w:val="00343B84"/>
    <w:rsid w:val="0034518B"/>
    <w:rsid w:val="00354E5D"/>
    <w:rsid w:val="00361985"/>
    <w:rsid w:val="0036724E"/>
    <w:rsid w:val="0037122F"/>
    <w:rsid w:val="00385F04"/>
    <w:rsid w:val="00394E3A"/>
    <w:rsid w:val="00395DFC"/>
    <w:rsid w:val="003A062B"/>
    <w:rsid w:val="003A118F"/>
    <w:rsid w:val="003A21B1"/>
    <w:rsid w:val="003A3FD7"/>
    <w:rsid w:val="003A596B"/>
    <w:rsid w:val="003A734B"/>
    <w:rsid w:val="003A7519"/>
    <w:rsid w:val="003A77A4"/>
    <w:rsid w:val="003B2FD3"/>
    <w:rsid w:val="003B328B"/>
    <w:rsid w:val="003D5AE1"/>
    <w:rsid w:val="003E2FC4"/>
    <w:rsid w:val="003E4D8B"/>
    <w:rsid w:val="003F51F2"/>
    <w:rsid w:val="00402643"/>
    <w:rsid w:val="00406FD2"/>
    <w:rsid w:val="004110CC"/>
    <w:rsid w:val="00416D28"/>
    <w:rsid w:val="004201C0"/>
    <w:rsid w:val="00421A77"/>
    <w:rsid w:val="00421D5F"/>
    <w:rsid w:val="0042442F"/>
    <w:rsid w:val="00434CB9"/>
    <w:rsid w:val="00444185"/>
    <w:rsid w:val="00452D6D"/>
    <w:rsid w:val="004547B0"/>
    <w:rsid w:val="0046285A"/>
    <w:rsid w:val="004870CB"/>
    <w:rsid w:val="0049333F"/>
    <w:rsid w:val="00493BDF"/>
    <w:rsid w:val="004944CA"/>
    <w:rsid w:val="004A12BB"/>
    <w:rsid w:val="004A60FD"/>
    <w:rsid w:val="004A6667"/>
    <w:rsid w:val="004B1301"/>
    <w:rsid w:val="004B65AE"/>
    <w:rsid w:val="004B7051"/>
    <w:rsid w:val="004E1293"/>
    <w:rsid w:val="004E314F"/>
    <w:rsid w:val="004E607D"/>
    <w:rsid w:val="004F3F0C"/>
    <w:rsid w:val="00507DFD"/>
    <w:rsid w:val="00513EDE"/>
    <w:rsid w:val="005168F8"/>
    <w:rsid w:val="00523538"/>
    <w:rsid w:val="0053439F"/>
    <w:rsid w:val="00543261"/>
    <w:rsid w:val="00544B9A"/>
    <w:rsid w:val="00550BDC"/>
    <w:rsid w:val="0056560E"/>
    <w:rsid w:val="00571B6C"/>
    <w:rsid w:val="005720C1"/>
    <w:rsid w:val="00575E6E"/>
    <w:rsid w:val="00583D25"/>
    <w:rsid w:val="00583F05"/>
    <w:rsid w:val="00590057"/>
    <w:rsid w:val="005A3ECA"/>
    <w:rsid w:val="005B275B"/>
    <w:rsid w:val="005C29E7"/>
    <w:rsid w:val="005C2E0E"/>
    <w:rsid w:val="005C493E"/>
    <w:rsid w:val="005C6EA0"/>
    <w:rsid w:val="005D1EBB"/>
    <w:rsid w:val="005D7439"/>
    <w:rsid w:val="005D781E"/>
    <w:rsid w:val="005E23C4"/>
    <w:rsid w:val="005E31E2"/>
    <w:rsid w:val="00602720"/>
    <w:rsid w:val="00614DEC"/>
    <w:rsid w:val="006343DA"/>
    <w:rsid w:val="00636ADB"/>
    <w:rsid w:val="00643F3C"/>
    <w:rsid w:val="0064468A"/>
    <w:rsid w:val="006535C3"/>
    <w:rsid w:val="00656DF7"/>
    <w:rsid w:val="0066093E"/>
    <w:rsid w:val="00674794"/>
    <w:rsid w:val="00680573"/>
    <w:rsid w:val="00682AE7"/>
    <w:rsid w:val="0068457B"/>
    <w:rsid w:val="00686925"/>
    <w:rsid w:val="00687053"/>
    <w:rsid w:val="00687509"/>
    <w:rsid w:val="00687F59"/>
    <w:rsid w:val="00692047"/>
    <w:rsid w:val="00693381"/>
    <w:rsid w:val="006A64C6"/>
    <w:rsid w:val="006A79EF"/>
    <w:rsid w:val="006B0571"/>
    <w:rsid w:val="006B0FE7"/>
    <w:rsid w:val="006C03BB"/>
    <w:rsid w:val="006E6FE8"/>
    <w:rsid w:val="006F1EE9"/>
    <w:rsid w:val="00703168"/>
    <w:rsid w:val="0070360E"/>
    <w:rsid w:val="007137B8"/>
    <w:rsid w:val="00713EC8"/>
    <w:rsid w:val="00730ECF"/>
    <w:rsid w:val="00733542"/>
    <w:rsid w:val="007503A3"/>
    <w:rsid w:val="00753486"/>
    <w:rsid w:val="00763323"/>
    <w:rsid w:val="00771EF6"/>
    <w:rsid w:val="00775F10"/>
    <w:rsid w:val="00777F47"/>
    <w:rsid w:val="00780AB7"/>
    <w:rsid w:val="00786DA4"/>
    <w:rsid w:val="00797BEE"/>
    <w:rsid w:val="007A0A7A"/>
    <w:rsid w:val="007A3B67"/>
    <w:rsid w:val="007A4381"/>
    <w:rsid w:val="007A6749"/>
    <w:rsid w:val="007C3720"/>
    <w:rsid w:val="007C3777"/>
    <w:rsid w:val="007C605E"/>
    <w:rsid w:val="007E26F5"/>
    <w:rsid w:val="007E281E"/>
    <w:rsid w:val="007E4DA5"/>
    <w:rsid w:val="007F0C76"/>
    <w:rsid w:val="007F17EB"/>
    <w:rsid w:val="007F2A1C"/>
    <w:rsid w:val="0081654D"/>
    <w:rsid w:val="008171BA"/>
    <w:rsid w:val="00821B8C"/>
    <w:rsid w:val="0082698B"/>
    <w:rsid w:val="008349CF"/>
    <w:rsid w:val="00844484"/>
    <w:rsid w:val="00872B3E"/>
    <w:rsid w:val="0087689A"/>
    <w:rsid w:val="008775CE"/>
    <w:rsid w:val="008839D0"/>
    <w:rsid w:val="00887352"/>
    <w:rsid w:val="00892B4D"/>
    <w:rsid w:val="0089739D"/>
    <w:rsid w:val="008A2E0F"/>
    <w:rsid w:val="008A5F93"/>
    <w:rsid w:val="008B5538"/>
    <w:rsid w:val="008B7B78"/>
    <w:rsid w:val="008C2E2A"/>
    <w:rsid w:val="008C36FB"/>
    <w:rsid w:val="008C5E8D"/>
    <w:rsid w:val="008E70FB"/>
    <w:rsid w:val="008F509D"/>
    <w:rsid w:val="00901FAD"/>
    <w:rsid w:val="009062C9"/>
    <w:rsid w:val="0093140E"/>
    <w:rsid w:val="0093271D"/>
    <w:rsid w:val="00935162"/>
    <w:rsid w:val="009533E3"/>
    <w:rsid w:val="009538C2"/>
    <w:rsid w:val="00957B47"/>
    <w:rsid w:val="00993FDA"/>
    <w:rsid w:val="009952EB"/>
    <w:rsid w:val="009A0CF4"/>
    <w:rsid w:val="009A1A5D"/>
    <w:rsid w:val="009A1C06"/>
    <w:rsid w:val="009A330C"/>
    <w:rsid w:val="009C0B34"/>
    <w:rsid w:val="009C6B0F"/>
    <w:rsid w:val="009D2395"/>
    <w:rsid w:val="009D2A42"/>
    <w:rsid w:val="009E194D"/>
    <w:rsid w:val="009E1F0E"/>
    <w:rsid w:val="009F7454"/>
    <w:rsid w:val="009F7BF9"/>
    <w:rsid w:val="00A162D4"/>
    <w:rsid w:val="00A35029"/>
    <w:rsid w:val="00A407DA"/>
    <w:rsid w:val="00A40986"/>
    <w:rsid w:val="00A41128"/>
    <w:rsid w:val="00A44361"/>
    <w:rsid w:val="00A53E51"/>
    <w:rsid w:val="00A61ECF"/>
    <w:rsid w:val="00A67E16"/>
    <w:rsid w:val="00A72211"/>
    <w:rsid w:val="00A76BF8"/>
    <w:rsid w:val="00A77ECF"/>
    <w:rsid w:val="00A8049A"/>
    <w:rsid w:val="00A91B60"/>
    <w:rsid w:val="00AB2A50"/>
    <w:rsid w:val="00AB4298"/>
    <w:rsid w:val="00AB6876"/>
    <w:rsid w:val="00AD0BF5"/>
    <w:rsid w:val="00AD0CBE"/>
    <w:rsid w:val="00AD6CF0"/>
    <w:rsid w:val="00AE2E34"/>
    <w:rsid w:val="00AE3549"/>
    <w:rsid w:val="00AE7FD3"/>
    <w:rsid w:val="00AF042A"/>
    <w:rsid w:val="00AF6368"/>
    <w:rsid w:val="00B01D2B"/>
    <w:rsid w:val="00B1192B"/>
    <w:rsid w:val="00B1523B"/>
    <w:rsid w:val="00B15413"/>
    <w:rsid w:val="00B15CF7"/>
    <w:rsid w:val="00B234BC"/>
    <w:rsid w:val="00B26DF2"/>
    <w:rsid w:val="00B32332"/>
    <w:rsid w:val="00B33C09"/>
    <w:rsid w:val="00B52923"/>
    <w:rsid w:val="00B565BC"/>
    <w:rsid w:val="00B7590B"/>
    <w:rsid w:val="00B770A5"/>
    <w:rsid w:val="00BB1D69"/>
    <w:rsid w:val="00BB77EA"/>
    <w:rsid w:val="00BC7C1B"/>
    <w:rsid w:val="00BD2ED5"/>
    <w:rsid w:val="00C121AA"/>
    <w:rsid w:val="00C1268C"/>
    <w:rsid w:val="00C12A96"/>
    <w:rsid w:val="00C147B6"/>
    <w:rsid w:val="00C240EC"/>
    <w:rsid w:val="00C25274"/>
    <w:rsid w:val="00C25629"/>
    <w:rsid w:val="00C30068"/>
    <w:rsid w:val="00C424A8"/>
    <w:rsid w:val="00C5193B"/>
    <w:rsid w:val="00C5679D"/>
    <w:rsid w:val="00C61A39"/>
    <w:rsid w:val="00C6344D"/>
    <w:rsid w:val="00C7179E"/>
    <w:rsid w:val="00C76EB3"/>
    <w:rsid w:val="00C778AC"/>
    <w:rsid w:val="00C83E0D"/>
    <w:rsid w:val="00C85034"/>
    <w:rsid w:val="00C940B0"/>
    <w:rsid w:val="00C9458C"/>
    <w:rsid w:val="00CA6382"/>
    <w:rsid w:val="00CB0A02"/>
    <w:rsid w:val="00CD4653"/>
    <w:rsid w:val="00CD574A"/>
    <w:rsid w:val="00CE48D7"/>
    <w:rsid w:val="00CE61C9"/>
    <w:rsid w:val="00D007BE"/>
    <w:rsid w:val="00D01128"/>
    <w:rsid w:val="00D12653"/>
    <w:rsid w:val="00D13526"/>
    <w:rsid w:val="00D214CC"/>
    <w:rsid w:val="00D21B87"/>
    <w:rsid w:val="00D26E63"/>
    <w:rsid w:val="00D3031B"/>
    <w:rsid w:val="00D30738"/>
    <w:rsid w:val="00D401AB"/>
    <w:rsid w:val="00D44DF2"/>
    <w:rsid w:val="00D52E5B"/>
    <w:rsid w:val="00D55437"/>
    <w:rsid w:val="00D71C77"/>
    <w:rsid w:val="00D76321"/>
    <w:rsid w:val="00D76CC2"/>
    <w:rsid w:val="00D8416A"/>
    <w:rsid w:val="00D92ECD"/>
    <w:rsid w:val="00D960D7"/>
    <w:rsid w:val="00DA2C12"/>
    <w:rsid w:val="00DA6DCB"/>
    <w:rsid w:val="00DB2F7A"/>
    <w:rsid w:val="00DB5550"/>
    <w:rsid w:val="00DB7062"/>
    <w:rsid w:val="00DC5FA3"/>
    <w:rsid w:val="00DD6FB6"/>
    <w:rsid w:val="00DD7699"/>
    <w:rsid w:val="00DE3691"/>
    <w:rsid w:val="00E0215C"/>
    <w:rsid w:val="00E112A2"/>
    <w:rsid w:val="00E11F17"/>
    <w:rsid w:val="00E22C39"/>
    <w:rsid w:val="00E26B71"/>
    <w:rsid w:val="00E31633"/>
    <w:rsid w:val="00E32E42"/>
    <w:rsid w:val="00E406E9"/>
    <w:rsid w:val="00E4399D"/>
    <w:rsid w:val="00E5110F"/>
    <w:rsid w:val="00E65679"/>
    <w:rsid w:val="00E676EB"/>
    <w:rsid w:val="00E75E01"/>
    <w:rsid w:val="00E77F40"/>
    <w:rsid w:val="00E86541"/>
    <w:rsid w:val="00E90246"/>
    <w:rsid w:val="00E9181E"/>
    <w:rsid w:val="00E91DE1"/>
    <w:rsid w:val="00E9585F"/>
    <w:rsid w:val="00EA2CED"/>
    <w:rsid w:val="00EA6CBE"/>
    <w:rsid w:val="00EB0820"/>
    <w:rsid w:val="00EB1EC6"/>
    <w:rsid w:val="00EC3989"/>
    <w:rsid w:val="00EC40B8"/>
    <w:rsid w:val="00EC49C7"/>
    <w:rsid w:val="00EC66BF"/>
    <w:rsid w:val="00EE3FA7"/>
    <w:rsid w:val="00EF30FA"/>
    <w:rsid w:val="00EF636A"/>
    <w:rsid w:val="00F04CE6"/>
    <w:rsid w:val="00F105BD"/>
    <w:rsid w:val="00F13F26"/>
    <w:rsid w:val="00F21DC6"/>
    <w:rsid w:val="00F225D5"/>
    <w:rsid w:val="00F2661A"/>
    <w:rsid w:val="00F34837"/>
    <w:rsid w:val="00F3737E"/>
    <w:rsid w:val="00F47945"/>
    <w:rsid w:val="00F552BF"/>
    <w:rsid w:val="00F60924"/>
    <w:rsid w:val="00F63537"/>
    <w:rsid w:val="00F65357"/>
    <w:rsid w:val="00F83C87"/>
    <w:rsid w:val="00F84B9F"/>
    <w:rsid w:val="00F84D49"/>
    <w:rsid w:val="00F93C71"/>
    <w:rsid w:val="00F9773B"/>
    <w:rsid w:val="00FB4815"/>
    <w:rsid w:val="00FC16A6"/>
    <w:rsid w:val="00FC530E"/>
    <w:rsid w:val="00FD0F5F"/>
    <w:rsid w:val="00FD1ABB"/>
    <w:rsid w:val="00FD3158"/>
    <w:rsid w:val="00FE1BB7"/>
    <w:rsid w:val="00FE2E92"/>
    <w:rsid w:val="00FE4B14"/>
    <w:rsid w:val="00FE7443"/>
    <w:rsid w:val="00FF4FD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7945"/>
    <w:rPr>
      <w:noProof/>
    </w:rPr>
  </w:style>
  <w:style w:type="paragraph" w:styleId="Nagwek1">
    <w:name w:val="heading 1"/>
    <w:basedOn w:val="Normalny"/>
    <w:next w:val="Normalny"/>
    <w:link w:val="Nagwek1Znak"/>
    <w:uiPriority w:val="9"/>
    <w:qFormat/>
    <w:rsid w:val="0042442F"/>
    <w:pPr>
      <w:keepNext/>
      <w:keepLines/>
      <w:spacing w:before="240" w:after="0"/>
      <w:outlineLvl w:val="0"/>
    </w:pPr>
    <w:rPr>
      <w:rFonts w:ascii="Arial" w:eastAsiaTheme="majorEastAsia" w:hAnsi="Arial" w:cstheme="majorBidi"/>
      <w:bCs/>
      <w:szCs w:val="32"/>
      <w:lang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76EB"/>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E676EB"/>
  </w:style>
  <w:style w:type="paragraph" w:styleId="Stopka">
    <w:name w:val="footer"/>
    <w:basedOn w:val="Normalny"/>
    <w:link w:val="StopkaZnak"/>
    <w:uiPriority w:val="99"/>
    <w:unhideWhenUsed/>
    <w:rsid w:val="00E676EB"/>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E676EB"/>
  </w:style>
  <w:style w:type="paragraph" w:styleId="Akapitzlist">
    <w:name w:val="List Paragraph"/>
    <w:basedOn w:val="Normalny"/>
    <w:uiPriority w:val="34"/>
    <w:qFormat/>
    <w:rsid w:val="0049333F"/>
    <w:pPr>
      <w:ind w:left="720"/>
      <w:contextualSpacing/>
    </w:pPr>
  </w:style>
  <w:style w:type="character" w:styleId="Hipercze">
    <w:name w:val="Hyperlink"/>
    <w:basedOn w:val="Domylnaczcionkaakapitu"/>
    <w:uiPriority w:val="99"/>
    <w:unhideWhenUsed/>
    <w:rsid w:val="00AB4298"/>
    <w:rPr>
      <w:color w:val="0563C1" w:themeColor="hyperlink"/>
      <w:u w:val="single"/>
    </w:rPr>
  </w:style>
  <w:style w:type="character" w:customStyle="1" w:styleId="Nagwek1Znak">
    <w:name w:val="Nagłówek 1 Znak"/>
    <w:basedOn w:val="Domylnaczcionkaakapitu"/>
    <w:link w:val="Nagwek1"/>
    <w:uiPriority w:val="9"/>
    <w:rsid w:val="0042442F"/>
    <w:rPr>
      <w:rFonts w:ascii="Arial" w:eastAsiaTheme="majorEastAsia" w:hAnsi="Arial" w:cstheme="majorBidi"/>
      <w:bCs/>
      <w:noProof/>
      <w:szCs w:val="32"/>
      <w:lang w:eastAsia="en-GB"/>
    </w:rPr>
  </w:style>
  <w:style w:type="paragraph" w:styleId="Nagwekspisutreci">
    <w:name w:val="TOC Heading"/>
    <w:basedOn w:val="Nagwek1"/>
    <w:next w:val="Normalny"/>
    <w:uiPriority w:val="39"/>
    <w:unhideWhenUsed/>
    <w:qFormat/>
    <w:rsid w:val="00E91DE1"/>
    <w:pPr>
      <w:outlineLvl w:val="9"/>
    </w:pPr>
    <w:rPr>
      <w:rFonts w:asciiTheme="majorHAnsi" w:hAnsiTheme="majorHAnsi"/>
      <w:bCs w:val="0"/>
      <w:noProof w:val="0"/>
      <w:color w:val="2E74B5" w:themeColor="accent1" w:themeShade="BF"/>
      <w:sz w:val="32"/>
      <w:lang w:val="en-US" w:eastAsia="en-US"/>
    </w:rPr>
  </w:style>
  <w:style w:type="paragraph" w:styleId="Spistreci1">
    <w:name w:val="toc 1"/>
    <w:basedOn w:val="Normalny"/>
    <w:next w:val="Normalny"/>
    <w:autoRedefine/>
    <w:uiPriority w:val="39"/>
    <w:unhideWhenUsed/>
    <w:rsid w:val="00E91DE1"/>
    <w:pPr>
      <w:spacing w:after="100"/>
    </w:pPr>
  </w:style>
  <w:style w:type="paragraph" w:styleId="Tekstdymka">
    <w:name w:val="Balloon Text"/>
    <w:basedOn w:val="Normalny"/>
    <w:link w:val="TekstdymkaZnak"/>
    <w:uiPriority w:val="99"/>
    <w:semiHidden/>
    <w:unhideWhenUsed/>
    <w:rsid w:val="009F745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F7454"/>
    <w:rPr>
      <w:rFonts w:ascii="Tahoma" w:hAnsi="Tahoma" w:cs="Tahoma"/>
      <w:noProof/>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39BB85B-6422-4739-A27E-06CF38CE9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1</Pages>
  <Words>2167</Words>
  <Characters>13004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Dorota</cp:lastModifiedBy>
  <cp:revision>3</cp:revision>
  <dcterms:created xsi:type="dcterms:W3CDTF">2021-08-23T01:59:00Z</dcterms:created>
  <dcterms:modified xsi:type="dcterms:W3CDTF">2022-01-05T23:39:00Z</dcterms:modified>
</cp:coreProperties>
</file>