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04D" w:rsidRDefault="009548D6">
      <w:pPr>
        <w:rPr>
          <w:b/>
        </w:rPr>
      </w:pPr>
      <w:r w:rsidRPr="009548D6">
        <w:rPr>
          <w:b/>
        </w:rPr>
        <w:t>Tutorial questions answers</w:t>
      </w:r>
    </w:p>
    <w:p w:rsidR="00051230" w:rsidRPr="00051230" w:rsidRDefault="00051230" w:rsidP="00051230">
      <w:pPr>
        <w:pStyle w:val="ListParagraph"/>
        <w:numPr>
          <w:ilvl w:val="0"/>
          <w:numId w:val="1"/>
        </w:numPr>
      </w:pPr>
    </w:p>
    <w:p w:rsidR="00051230" w:rsidRPr="00051230" w:rsidRDefault="00051230" w:rsidP="00051230">
      <w:pPr>
        <w:pStyle w:val="ListParagraph"/>
        <w:numPr>
          <w:ilvl w:val="0"/>
          <w:numId w:val="2"/>
        </w:numPr>
      </w:pPr>
      <w:r w:rsidRPr="00051230">
        <w:t>Very few markets have so many firms that the individual firms are price takers.</w:t>
      </w:r>
    </w:p>
    <w:p w:rsidR="00051230" w:rsidRPr="00051230" w:rsidRDefault="00051230" w:rsidP="00051230">
      <w:pPr>
        <w:pStyle w:val="ListParagraph"/>
        <w:numPr>
          <w:ilvl w:val="0"/>
          <w:numId w:val="2"/>
        </w:numPr>
      </w:pPr>
      <w:r w:rsidRPr="00051230">
        <w:t>Information on revenue and costs, especially future revenue and costs, is imperfect.</w:t>
      </w:r>
    </w:p>
    <w:p w:rsidR="00051230" w:rsidRPr="00051230" w:rsidRDefault="00051230" w:rsidP="00051230">
      <w:pPr>
        <w:pStyle w:val="ListParagraph"/>
        <w:numPr>
          <w:ilvl w:val="0"/>
          <w:numId w:val="2"/>
        </w:numPr>
      </w:pPr>
      <w:r w:rsidRPr="00051230">
        <w:t>Producers usually produce differentiated products, one from another.</w:t>
      </w:r>
    </w:p>
    <w:p w:rsidR="00051230" w:rsidRDefault="00051230" w:rsidP="00051230">
      <w:pPr>
        <w:pStyle w:val="ListParagraph"/>
        <w:numPr>
          <w:ilvl w:val="0"/>
          <w:numId w:val="2"/>
        </w:numPr>
      </w:pPr>
      <w:r w:rsidRPr="00051230">
        <w:t>There are frequently barriers to the entry of new firms.</w:t>
      </w:r>
    </w:p>
    <w:p w:rsidR="00051230" w:rsidRPr="00051230" w:rsidRDefault="00051230" w:rsidP="00051230">
      <w:pPr>
        <w:pStyle w:val="ListParagraph"/>
      </w:pPr>
    </w:p>
    <w:p w:rsidR="009548D6" w:rsidRDefault="00051230" w:rsidP="00051230">
      <w:pPr>
        <w:pStyle w:val="ListParagraph"/>
        <w:numPr>
          <w:ilvl w:val="0"/>
          <w:numId w:val="1"/>
        </w:numPr>
      </w:pPr>
      <w:r w:rsidRPr="00051230">
        <w:t>The reason for the difference is in the costs of processing and either freezing or tinning the vegetables. Selling fresh vegetables has few overheads and market entry is easy. By contrast, vegetable processing requires an initial large capital outlay and, as such, potential competition diminishes. What is more, there is more scope for product differentiation in frozen or tinned vegetables.</w:t>
      </w:r>
    </w:p>
    <w:p w:rsidR="00051230" w:rsidRDefault="00051230" w:rsidP="00051230">
      <w:pPr>
        <w:pStyle w:val="ListParagraph"/>
      </w:pPr>
    </w:p>
    <w:p w:rsidR="00051230" w:rsidRDefault="00051230" w:rsidP="00051230">
      <w:pPr>
        <w:pStyle w:val="ListParagraph"/>
        <w:numPr>
          <w:ilvl w:val="0"/>
          <w:numId w:val="1"/>
        </w:numPr>
      </w:pPr>
      <w:r>
        <w:t>(</w:t>
      </w:r>
      <w:proofErr w:type="gramStart"/>
      <w:r>
        <w:t>a</w:t>
      </w:r>
      <w:proofErr w:type="gramEnd"/>
      <w:r>
        <w:t xml:space="preserve">) </w:t>
      </w:r>
      <w:r>
        <w:t>High. The plant cannot be used for other purposes.</w:t>
      </w:r>
    </w:p>
    <w:p w:rsidR="00051230" w:rsidRDefault="00051230" w:rsidP="00051230">
      <w:pPr>
        <w:pStyle w:val="ListParagraph"/>
      </w:pPr>
      <w:r>
        <w:t xml:space="preserve">(b) </w:t>
      </w:r>
      <w:r>
        <w:t>Relatively low. The industry is not very capital inten</w:t>
      </w:r>
      <w:r>
        <w:t xml:space="preserve">sive, and the various tools and </w:t>
      </w:r>
      <w:r>
        <w:t>equipment could be sold or transferred to producing other crops.</w:t>
      </w:r>
    </w:p>
    <w:p w:rsidR="00051230" w:rsidRDefault="00051230" w:rsidP="00051230">
      <w:pPr>
        <w:pStyle w:val="ListParagraph"/>
      </w:pPr>
      <w:r>
        <w:t xml:space="preserve">(c) </w:t>
      </w:r>
      <w:r>
        <w:t>Very high. The plant cannot be used for other purposes and decommissioning costs are very high.</w:t>
      </w:r>
    </w:p>
    <w:p w:rsidR="00051230" w:rsidRDefault="00051230" w:rsidP="00051230">
      <w:pPr>
        <w:pStyle w:val="ListParagraph"/>
      </w:pPr>
      <w:r>
        <w:t xml:space="preserve">(d) </w:t>
      </w:r>
      <w:r>
        <w:t>Low. The capital costs are low and offices can be sold.</w:t>
      </w:r>
    </w:p>
    <w:p w:rsidR="00051230" w:rsidRDefault="00051230" w:rsidP="00051230">
      <w:pPr>
        <w:pStyle w:val="ListParagraph"/>
      </w:pPr>
      <w:r>
        <w:t xml:space="preserve">(e) </w:t>
      </w:r>
      <w:r>
        <w:t>Relatively low. The plant and machinery can probably be adapted to producing other toys.</w:t>
      </w:r>
    </w:p>
    <w:p w:rsidR="00051230" w:rsidRDefault="00051230" w:rsidP="00051230">
      <w:pPr>
        <w:pStyle w:val="ListParagraph"/>
      </w:pPr>
      <w:r>
        <w:t xml:space="preserve">(f) </w:t>
      </w:r>
      <w:r>
        <w:t>Low to moderate. It is likely that a pharmaceutical company can relatively easily switch to producing alternative drugs. Substantial exit costs are only likely to arise if the company is committed to a long-term research and development programme or if equipment is not transferable to producing alternative drugs.</w:t>
      </w:r>
    </w:p>
    <w:p w:rsidR="00051230" w:rsidRDefault="00051230" w:rsidP="00051230">
      <w:pPr>
        <w:pStyle w:val="ListParagraph"/>
      </w:pPr>
      <w:r>
        <w:t xml:space="preserve">(g) </w:t>
      </w:r>
      <w:r>
        <w:t>Low to moderate. Exit costs from one particular client are likely to be low if the firm can easily transfer to supplying alternative clients. Costs will be higher if there are penalties for breaking contracts, or if the firm wishes to exit from catering altogether. In this latter case the costs will depend on the second-hand value of its equipment.</w:t>
      </w:r>
    </w:p>
    <w:p w:rsidR="00051230" w:rsidRDefault="00051230" w:rsidP="00051230">
      <w:pPr>
        <w:pStyle w:val="ListParagraph"/>
      </w:pPr>
      <w:r>
        <w:t xml:space="preserve">(h) </w:t>
      </w:r>
      <w:r>
        <w:t>Low to moderate. The exit costs again will depend on the second-hand value of the equipment.</w:t>
      </w:r>
    </w:p>
    <w:p w:rsidR="00051230" w:rsidRDefault="00051230" w:rsidP="00051230">
      <w:pPr>
        <w:pStyle w:val="ListParagraph"/>
      </w:pPr>
      <w:r>
        <w:t>(</w:t>
      </w:r>
      <w:proofErr w:type="spellStart"/>
      <w:proofErr w:type="gramStart"/>
      <w:r>
        <w:t>i</w:t>
      </w:r>
      <w:proofErr w:type="spellEnd"/>
      <w:proofErr w:type="gramEnd"/>
      <w:r>
        <w:t>)</w:t>
      </w:r>
      <w:r>
        <w:t xml:space="preserve">Relatively low if the ships can be transferred to other routes. </w:t>
      </w:r>
      <w:proofErr w:type="gramStart"/>
      <w:r>
        <w:t>Much higher if the company wishes to move out of shipping entirely and if the market for second-hand ships is depressed.</w:t>
      </w:r>
      <w:proofErr w:type="gramEnd"/>
    </w:p>
    <w:p w:rsidR="00051230" w:rsidRDefault="00051230" w:rsidP="00051230">
      <w:pPr>
        <w:pStyle w:val="ListParagraph"/>
      </w:pPr>
    </w:p>
    <w:p w:rsidR="00051230" w:rsidRDefault="00051230" w:rsidP="00051230">
      <w:pPr>
        <w:pStyle w:val="ListParagraph"/>
        <w:numPr>
          <w:ilvl w:val="0"/>
          <w:numId w:val="1"/>
        </w:numPr>
      </w:pPr>
      <w:r>
        <w:t>Three examples might include:</w:t>
      </w:r>
    </w:p>
    <w:p w:rsidR="00051230" w:rsidRDefault="00051230" w:rsidP="00051230">
      <w:pPr>
        <w:pStyle w:val="ListParagraph"/>
        <w:numPr>
          <w:ilvl w:val="0"/>
          <w:numId w:val="3"/>
        </w:numPr>
      </w:pPr>
      <w:r>
        <w:t>A university refectory: unless the catering is offered on a franchise basis to outside caterers, or, say, to the student’s union, the monopoly will not be contestable. There may, nevertheless, be competition from local restaurants, cafés and food shops.</w:t>
      </w:r>
    </w:p>
    <w:p w:rsidR="00051230" w:rsidRDefault="00051230" w:rsidP="00051230">
      <w:pPr>
        <w:pStyle w:val="ListParagraph"/>
        <w:numPr>
          <w:ilvl w:val="0"/>
          <w:numId w:val="3"/>
        </w:numPr>
      </w:pPr>
      <w:r>
        <w:t xml:space="preserve">Bus </w:t>
      </w:r>
      <w:proofErr w:type="gramStart"/>
      <w:r>
        <w:t>company</w:t>
      </w:r>
      <w:proofErr w:type="gramEnd"/>
      <w:r>
        <w:t xml:space="preserve"> operating a particular route: the market may be large enough for only one company, but the market is highly contestable, especially if other bus companies are already established on other routes in the area.</w:t>
      </w:r>
    </w:p>
    <w:p w:rsidR="00051230" w:rsidRDefault="00051230" w:rsidP="00051230">
      <w:pPr>
        <w:pStyle w:val="ListParagraph"/>
        <w:numPr>
          <w:ilvl w:val="0"/>
          <w:numId w:val="3"/>
        </w:numPr>
      </w:pPr>
      <w:r>
        <w:t xml:space="preserve">Local </w:t>
      </w:r>
      <w:proofErr w:type="gramStart"/>
      <w:r>
        <w:t>water company</w:t>
      </w:r>
      <w:proofErr w:type="gramEnd"/>
      <w:r>
        <w:t xml:space="preserve">: the market is not contestable, because the entry and exit costs would be extremely high. It would be possible through regulation, however, to </w:t>
      </w:r>
      <w:r>
        <w:lastRenderedPageBreak/>
        <w:t>force local water companies to grant use of their pipelines to other companies provided the various pipe networks are linked between one area and another.</w:t>
      </w:r>
    </w:p>
    <w:p w:rsidR="00051230" w:rsidRDefault="00051230" w:rsidP="00051230">
      <w:pPr>
        <w:pStyle w:val="ListParagraph"/>
      </w:pPr>
    </w:p>
    <w:p w:rsidR="00051230" w:rsidRDefault="00051230" w:rsidP="00051230">
      <w:pPr>
        <w:pStyle w:val="ListParagraph"/>
        <w:numPr>
          <w:ilvl w:val="0"/>
          <w:numId w:val="1"/>
        </w:numPr>
      </w:pPr>
      <w:r w:rsidRPr="00051230">
        <w:t>Probably an oligopoly, given an estimated 4-firm concentration ratio in the UK of 72.8 per cent (in March 2015), although there may be regional variations. In some small towns there may be a monopoly or duopoly, while in other parts of the country the supermarkets may face substantial competition from independent retailers and hold a much lower market share.</w:t>
      </w:r>
    </w:p>
    <w:p w:rsidR="00051230" w:rsidRDefault="00051230" w:rsidP="00051230">
      <w:pPr>
        <w:pStyle w:val="ListParagraph"/>
      </w:pPr>
      <w:bookmarkStart w:id="0" w:name="_GoBack"/>
      <w:bookmarkEnd w:id="0"/>
    </w:p>
    <w:p w:rsidR="00051230" w:rsidRPr="00051230" w:rsidRDefault="00051230" w:rsidP="00051230">
      <w:pPr>
        <w:pStyle w:val="ListParagraph"/>
        <w:numPr>
          <w:ilvl w:val="0"/>
          <w:numId w:val="1"/>
        </w:numPr>
      </w:pPr>
      <w:r w:rsidRPr="00051230">
        <w:t>In all cases collusion is quite</w:t>
      </w:r>
      <w:r>
        <w:t xml:space="preserve"> likely. </w:t>
      </w:r>
      <w:r w:rsidRPr="00051230">
        <w:t>In some cases it is more likely than others: for example, in the case of cement, where there is little product differentiation and a limited number of producers, collusion is more likely than in the case of carpets, where there is much more product differentiation.</w:t>
      </w:r>
    </w:p>
    <w:sectPr w:rsidR="00051230" w:rsidRPr="000512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12F39"/>
    <w:multiLevelType w:val="hybridMultilevel"/>
    <w:tmpl w:val="5C164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3D4C9D"/>
    <w:multiLevelType w:val="hybridMultilevel"/>
    <w:tmpl w:val="AFC230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2F90BDB"/>
    <w:multiLevelType w:val="hybridMultilevel"/>
    <w:tmpl w:val="0E7615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8D6"/>
    <w:rsid w:val="00051230"/>
    <w:rsid w:val="00834B16"/>
    <w:rsid w:val="008C7FE8"/>
    <w:rsid w:val="009548D6"/>
    <w:rsid w:val="00A21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ListParagraph">
    <w:name w:val="List Paragraph"/>
    <w:basedOn w:val="Normal"/>
    <w:uiPriority w:val="34"/>
    <w:qFormat/>
    <w:rsid w:val="009548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ListParagraph">
    <w:name w:val="List Paragraph"/>
    <w:basedOn w:val="Normal"/>
    <w:uiPriority w:val="34"/>
    <w:qFormat/>
    <w:rsid w:val="009548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2</cp:revision>
  <dcterms:created xsi:type="dcterms:W3CDTF">2017-08-10T16:40:00Z</dcterms:created>
  <dcterms:modified xsi:type="dcterms:W3CDTF">2017-08-10T16:58:00Z</dcterms:modified>
</cp:coreProperties>
</file>