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FE74EB" w:rsidRDefault="00A930CB" w:rsidP="00A930CB">
          <w:pPr>
            <w:spacing w:after="165" w:line="360" w:lineRule="auto"/>
            <w:jc w:val="center"/>
            <w:rPr>
              <w:rFonts w:ascii="Arial" w:hAnsi="Arial" w:cs="Arial"/>
              <w:color w:val="000000"/>
              <w:sz w:val="40"/>
              <w:szCs w:val="40"/>
            </w:rPr>
          </w:pPr>
          <w:r w:rsidRPr="00FE74EB">
            <w:rPr>
              <w:rFonts w:ascii="Arial" w:hAnsi="Arial" w:cs="Arial"/>
              <w:color w:val="000000"/>
              <w:sz w:val="40"/>
              <w:szCs w:val="40"/>
            </w:rPr>
            <w:t>Skills for the Workplace</w:t>
          </w:r>
          <w:r w:rsidRPr="00FE74EB">
            <w:rPr>
              <w:rFonts w:ascii="Arial" w:hAnsi="Arial" w:cs="Arial"/>
              <w:color w:val="000000"/>
              <w:sz w:val="40"/>
              <w:szCs w:val="40"/>
            </w:rPr>
            <w:br/>
            <w:t xml:space="preserve">Module Assignment Submission </w:t>
          </w:r>
          <w:r w:rsidRPr="00FE74EB">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E74EB" w14:paraId="7E157FF9" w14:textId="77777777" w:rsidTr="0030173B">
            <w:tc>
              <w:tcPr>
                <w:tcW w:w="3438" w:type="dxa"/>
                <w:shd w:val="clear" w:color="auto" w:fill="D9D9D9"/>
              </w:tcPr>
              <w:p w14:paraId="049D6C4E" w14:textId="77777777" w:rsidR="00A930CB" w:rsidRPr="00FE74EB" w:rsidRDefault="00A930CB" w:rsidP="00A930CB">
                <w:pPr>
                  <w:spacing w:before="120" w:after="120" w:line="360" w:lineRule="auto"/>
                  <w:rPr>
                    <w:rFonts w:ascii="Arial" w:hAnsi="Arial" w:cs="Arial"/>
                    <w:sz w:val="32"/>
                    <w:szCs w:val="32"/>
                  </w:rPr>
                </w:pPr>
                <w:r w:rsidRPr="00FE74EB">
                  <w:rPr>
                    <w:rFonts w:ascii="Arial" w:hAnsi="Arial" w:cs="Arial"/>
                    <w:sz w:val="32"/>
                    <w:szCs w:val="32"/>
                  </w:rPr>
                  <w:t>Student Name:</w:t>
                </w:r>
              </w:p>
            </w:tc>
            <w:tc>
              <w:tcPr>
                <w:tcW w:w="6055" w:type="dxa"/>
              </w:tcPr>
              <w:p w14:paraId="26509FF7" w14:textId="0B1FDD8B" w:rsidR="00A930CB" w:rsidRPr="00FE74EB" w:rsidRDefault="00A51168" w:rsidP="00A930CB">
                <w:pPr>
                  <w:spacing w:before="120" w:after="120" w:line="360" w:lineRule="auto"/>
                  <w:rPr>
                    <w:rFonts w:ascii="Arial" w:hAnsi="Arial" w:cs="Arial"/>
                    <w:sz w:val="32"/>
                    <w:szCs w:val="32"/>
                  </w:rPr>
                </w:pPr>
                <w:r w:rsidRPr="00FE74EB">
                  <w:rPr>
                    <w:rFonts w:ascii="Arial" w:hAnsi="Arial" w:cs="Arial"/>
                    <w:sz w:val="32"/>
                    <w:szCs w:val="32"/>
                  </w:rPr>
                  <w:t>Thomasina McDaid</w:t>
                </w:r>
              </w:p>
            </w:tc>
          </w:tr>
          <w:tr w:rsidR="00A930CB" w:rsidRPr="00FE74EB" w14:paraId="47B8061E" w14:textId="77777777" w:rsidTr="0030173B">
            <w:tc>
              <w:tcPr>
                <w:tcW w:w="3438" w:type="dxa"/>
                <w:shd w:val="clear" w:color="auto" w:fill="D9D9D9"/>
              </w:tcPr>
              <w:p w14:paraId="19DB6AF8" w14:textId="77777777" w:rsidR="00A930CB" w:rsidRPr="00FE74EB" w:rsidRDefault="00A930CB" w:rsidP="00A930CB">
                <w:pPr>
                  <w:spacing w:before="120" w:after="120" w:line="360" w:lineRule="auto"/>
                  <w:rPr>
                    <w:rFonts w:ascii="Arial" w:hAnsi="Arial" w:cs="Arial"/>
                    <w:sz w:val="32"/>
                    <w:szCs w:val="32"/>
                  </w:rPr>
                </w:pPr>
                <w:r w:rsidRPr="00FE74EB">
                  <w:rPr>
                    <w:rFonts w:ascii="Arial" w:hAnsi="Arial" w:cs="Arial"/>
                    <w:sz w:val="32"/>
                    <w:szCs w:val="32"/>
                  </w:rPr>
                  <w:t>Student Number:</w:t>
                </w:r>
              </w:p>
            </w:tc>
            <w:tc>
              <w:tcPr>
                <w:tcW w:w="6055" w:type="dxa"/>
              </w:tcPr>
              <w:p w14:paraId="11A37B25" w14:textId="7B10E486" w:rsidR="00A930CB" w:rsidRPr="00FE74EB" w:rsidRDefault="00A51168" w:rsidP="00A930CB">
                <w:pPr>
                  <w:spacing w:before="120" w:after="120" w:line="360" w:lineRule="auto"/>
                  <w:rPr>
                    <w:rFonts w:ascii="Arial" w:hAnsi="Arial" w:cs="Arial"/>
                    <w:sz w:val="32"/>
                    <w:szCs w:val="32"/>
                  </w:rPr>
                </w:pPr>
                <w:r w:rsidRPr="00FE74EB">
                  <w:rPr>
                    <w:rFonts w:ascii="Arial" w:hAnsi="Arial" w:cs="Arial"/>
                    <w:sz w:val="32"/>
                    <w:szCs w:val="32"/>
                  </w:rPr>
                  <w:t>1712027</w:t>
                </w:r>
              </w:p>
            </w:tc>
          </w:tr>
          <w:tr w:rsidR="00A930CB" w:rsidRPr="00FE74EB" w14:paraId="349EAAAF" w14:textId="77777777" w:rsidTr="0030173B">
            <w:tc>
              <w:tcPr>
                <w:tcW w:w="3438" w:type="dxa"/>
                <w:shd w:val="clear" w:color="auto" w:fill="D9D9D9"/>
              </w:tcPr>
              <w:p w14:paraId="79CF9844" w14:textId="77777777" w:rsidR="00A930CB" w:rsidRPr="00FE74EB" w:rsidRDefault="00A930CB" w:rsidP="00A930CB">
                <w:pPr>
                  <w:spacing w:before="120" w:after="120" w:line="360" w:lineRule="auto"/>
                  <w:rPr>
                    <w:rFonts w:ascii="Arial" w:hAnsi="Arial" w:cs="Arial"/>
                    <w:sz w:val="32"/>
                    <w:szCs w:val="32"/>
                  </w:rPr>
                </w:pPr>
                <w:r w:rsidRPr="00FE74EB">
                  <w:rPr>
                    <w:rFonts w:ascii="Arial" w:hAnsi="Arial" w:cs="Arial"/>
                    <w:sz w:val="32"/>
                    <w:szCs w:val="32"/>
                  </w:rPr>
                  <w:t>Module No:</w:t>
                </w:r>
              </w:p>
            </w:tc>
            <w:tc>
              <w:tcPr>
                <w:tcW w:w="6055" w:type="dxa"/>
              </w:tcPr>
              <w:p w14:paraId="2C117412" w14:textId="277DA480" w:rsidR="00A930CB" w:rsidRPr="00FE74EB" w:rsidRDefault="007A7DB8" w:rsidP="00A930CB">
                <w:pPr>
                  <w:spacing w:before="120" w:after="120" w:line="360" w:lineRule="auto"/>
                  <w:rPr>
                    <w:rFonts w:ascii="Arial" w:hAnsi="Arial" w:cs="Arial"/>
                    <w:color w:val="FF0000"/>
                    <w:sz w:val="32"/>
                    <w:szCs w:val="32"/>
                  </w:rPr>
                </w:pPr>
                <w:r w:rsidRPr="00FE74EB">
                  <w:rPr>
                    <w:rFonts w:ascii="Arial" w:hAnsi="Arial" w:cs="Arial"/>
                    <w:sz w:val="32"/>
                    <w:szCs w:val="32"/>
                  </w:rPr>
                  <w:t>BMSK</w:t>
                </w:r>
                <w:r w:rsidR="001854D6">
                  <w:rPr>
                    <w:rFonts w:ascii="Arial" w:hAnsi="Arial" w:cs="Arial"/>
                    <w:sz w:val="32"/>
                    <w:szCs w:val="32"/>
                  </w:rPr>
                  <w:t>6</w:t>
                </w:r>
                <w:r w:rsidR="00F37CEB" w:rsidRPr="00FE74EB">
                  <w:rPr>
                    <w:rFonts w:ascii="Arial" w:hAnsi="Arial" w:cs="Arial"/>
                    <w:sz w:val="32"/>
                    <w:szCs w:val="32"/>
                  </w:rPr>
                  <w:t>001</w:t>
                </w:r>
              </w:p>
            </w:tc>
          </w:tr>
          <w:tr w:rsidR="00A930CB" w:rsidRPr="00FE74EB" w14:paraId="485DA616" w14:textId="77777777" w:rsidTr="0030173B">
            <w:trPr>
              <w:trHeight w:val="413"/>
            </w:trPr>
            <w:tc>
              <w:tcPr>
                <w:tcW w:w="3438" w:type="dxa"/>
                <w:shd w:val="clear" w:color="auto" w:fill="D9D9D9"/>
              </w:tcPr>
              <w:p w14:paraId="4606D4BD" w14:textId="77777777" w:rsidR="00A930CB" w:rsidRPr="00FE74EB" w:rsidRDefault="00A930CB" w:rsidP="00A930CB">
                <w:pPr>
                  <w:spacing w:before="120" w:after="120" w:line="360" w:lineRule="auto"/>
                  <w:rPr>
                    <w:rFonts w:ascii="Arial" w:hAnsi="Arial" w:cs="Arial"/>
                    <w:sz w:val="32"/>
                    <w:szCs w:val="32"/>
                  </w:rPr>
                </w:pPr>
                <w:r w:rsidRPr="00FE74EB">
                  <w:rPr>
                    <w:rFonts w:ascii="Arial" w:hAnsi="Arial" w:cs="Arial"/>
                    <w:sz w:val="32"/>
                    <w:szCs w:val="32"/>
                  </w:rPr>
                  <w:t>Module Title:</w:t>
                </w:r>
              </w:p>
            </w:tc>
            <w:tc>
              <w:tcPr>
                <w:tcW w:w="6055" w:type="dxa"/>
              </w:tcPr>
              <w:p w14:paraId="0F1C3659" w14:textId="5802627E" w:rsidR="00A930CB" w:rsidRPr="00FE74EB" w:rsidRDefault="001854D6" w:rsidP="00A930CB">
                <w:pPr>
                  <w:spacing w:before="120" w:after="120" w:line="360" w:lineRule="auto"/>
                  <w:rPr>
                    <w:rFonts w:ascii="Arial" w:hAnsi="Arial" w:cs="Arial"/>
                    <w:color w:val="FF0000"/>
                    <w:sz w:val="32"/>
                    <w:szCs w:val="32"/>
                  </w:rPr>
                </w:pPr>
                <w:r>
                  <w:rPr>
                    <w:rFonts w:ascii="Arial" w:hAnsi="Arial" w:cs="Arial"/>
                    <w:sz w:val="32"/>
                    <w:szCs w:val="32"/>
                  </w:rPr>
                  <w:t>Emergent Leadership Skills for the Workplace</w:t>
                </w:r>
              </w:p>
            </w:tc>
          </w:tr>
        </w:tbl>
        <w:p w14:paraId="4BB964D8" w14:textId="77777777" w:rsidR="00A930CB" w:rsidRPr="00FE74EB" w:rsidRDefault="00A930CB" w:rsidP="00A930CB">
          <w:pPr>
            <w:spacing w:before="120" w:after="120" w:line="360" w:lineRule="auto"/>
            <w:rPr>
              <w:rFonts w:ascii="Arial" w:hAnsi="Arial" w:cs="Arial"/>
              <w:color w:val="FF0000"/>
              <w:sz w:val="24"/>
              <w:szCs w:val="24"/>
            </w:rPr>
          </w:pPr>
        </w:p>
        <w:p w14:paraId="225E9DEB" w14:textId="77777777" w:rsidR="00A930CB" w:rsidRPr="00FE74EB" w:rsidRDefault="00A930CB" w:rsidP="00A930CB">
          <w:pPr>
            <w:spacing w:before="120" w:after="120" w:line="360" w:lineRule="auto"/>
            <w:rPr>
              <w:rFonts w:ascii="Arial" w:hAnsi="Arial" w:cs="Arial"/>
              <w:b/>
              <w:color w:val="000000"/>
              <w:sz w:val="24"/>
              <w:szCs w:val="24"/>
            </w:rPr>
          </w:pPr>
          <w:r w:rsidRPr="00FE74EB">
            <w:rPr>
              <w:rFonts w:ascii="Arial" w:hAnsi="Arial" w:cs="Arial"/>
              <w:b/>
              <w:color w:val="000000"/>
              <w:sz w:val="24"/>
              <w:szCs w:val="24"/>
            </w:rPr>
            <w:t>Statement of Confirmation of Authenticity</w:t>
          </w:r>
        </w:p>
        <w:p w14:paraId="22DD05FB" w14:textId="77777777" w:rsidR="00A930CB" w:rsidRPr="001854D6" w:rsidRDefault="00A930CB" w:rsidP="00A930CB">
          <w:pPr>
            <w:spacing w:before="120" w:after="120" w:line="360" w:lineRule="auto"/>
            <w:rPr>
              <w:rFonts w:ascii="Arial" w:hAnsi="Arial" w:cs="Arial"/>
              <w:color w:val="000000"/>
            </w:rPr>
          </w:pPr>
          <w:r w:rsidRPr="001854D6">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Pr="00FE74EB" w:rsidRDefault="00A930CB" w:rsidP="008346D5">
          <w:pPr>
            <w:spacing w:before="120" w:after="120" w:line="360" w:lineRule="auto"/>
            <w:rPr>
              <w:rFonts w:ascii="Arial" w:hAnsi="Arial" w:cs="Arial"/>
              <w:color w:val="000000"/>
              <w:sz w:val="24"/>
              <w:szCs w:val="24"/>
            </w:rPr>
          </w:pPr>
          <w:r w:rsidRPr="001854D6">
            <w:rPr>
              <w:rFonts w:ascii="Arial" w:hAnsi="Arial" w:cs="Arial"/>
              <w:color w:val="000000"/>
            </w:rPr>
            <w:t>Attention is drawn to the plagiarism and unfair practice policies of both the University and of ILM</w:t>
          </w:r>
          <w:r w:rsidRPr="00FE74EB">
            <w:rPr>
              <w:rFonts w:ascii="Arial" w:hAnsi="Arial" w:cs="Arial"/>
              <w:color w:val="000000"/>
              <w:sz w:val="24"/>
              <w:szCs w:val="24"/>
            </w:rPr>
            <w:t>.</w:t>
          </w:r>
        </w:p>
        <w:p w14:paraId="3DE48541" w14:textId="77777777" w:rsidR="00A45277" w:rsidRPr="00FE74EB" w:rsidRDefault="00A45277" w:rsidP="00A45277">
          <w:pPr>
            <w:spacing w:before="120" w:after="120"/>
            <w:rPr>
              <w:rFonts w:ascii="Arial" w:hAnsi="Arial" w:cs="Arial"/>
              <w:color w:val="000000"/>
              <w:sz w:val="24"/>
              <w:szCs w:val="24"/>
            </w:rPr>
          </w:pPr>
          <w:r w:rsidRPr="00FE74EB">
            <w:rPr>
              <w:rFonts w:ascii="Arial" w:hAnsi="Arial" w:cs="Arial"/>
              <w:b/>
              <w:bCs/>
              <w:color w:val="000000"/>
              <w:sz w:val="16"/>
              <w:szCs w:val="16"/>
            </w:rPr>
            <w:t>Permission for ILM to use this script</w:t>
          </w:r>
          <w:r w:rsidRPr="00FE74EB">
            <w:rPr>
              <w:rFonts w:ascii="Arial" w:hAnsi="Arial" w:cs="Arial"/>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FE74EB">
            <w:rPr>
              <w:rFonts w:ascii="Arial" w:hAnsi="Arial" w:cs="Arial"/>
              <w:b/>
              <w:bCs/>
              <w:color w:val="000000"/>
              <w:sz w:val="16"/>
              <w:szCs w:val="16"/>
            </w:rPr>
            <w:t>□</w:t>
          </w:r>
        </w:p>
        <w:p w14:paraId="625660F1" w14:textId="77777777" w:rsidR="00A45277" w:rsidRPr="00FE74EB" w:rsidRDefault="00A45277" w:rsidP="008346D5">
          <w:pPr>
            <w:spacing w:before="120" w:after="120" w:line="360" w:lineRule="auto"/>
            <w:rPr>
              <w:rFonts w:ascii="Arial" w:hAnsi="Arial" w:cs="Arial"/>
              <w:color w:val="000000"/>
              <w:sz w:val="24"/>
              <w:szCs w:val="24"/>
            </w:rPr>
          </w:pPr>
        </w:p>
        <w:p w14:paraId="1E8CE651" w14:textId="532740AB" w:rsidR="00885114" w:rsidRPr="00FE74EB" w:rsidRDefault="00885114" w:rsidP="00FE74EB">
          <w:pPr>
            <w:spacing w:line="360" w:lineRule="auto"/>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557AE740" w:rsidR="00885114" w:rsidRPr="00FE74EB" w:rsidRDefault="00885114" w:rsidP="00E643AA">
              <w:pPr>
                <w:pStyle w:val="TOCHeading"/>
                <w:spacing w:line="360" w:lineRule="auto"/>
                <w:ind w:left="220"/>
                <w:rPr>
                  <w:rFonts w:ascii="Arial" w:hAnsi="Arial" w:cs="Arial"/>
                </w:rPr>
              </w:pPr>
              <w:r w:rsidRPr="00FE74EB">
                <w:rPr>
                  <w:rFonts w:ascii="Arial" w:hAnsi="Arial" w:cs="Arial"/>
                </w:rPr>
                <w:t>Table of Contents</w:t>
              </w:r>
            </w:p>
            <w:p w14:paraId="0C76665C" w14:textId="4DAF5A63" w:rsidR="00B62817" w:rsidRDefault="00885114">
              <w:pPr>
                <w:pStyle w:val="TOC2"/>
                <w:tabs>
                  <w:tab w:val="right" w:leader="dot" w:pos="9350"/>
                </w:tabs>
                <w:rPr>
                  <w:rFonts w:eastAsiaTheme="minorEastAsia"/>
                  <w:noProof/>
                  <w:lang w:eastAsia="en-GB"/>
                </w:rPr>
              </w:pPr>
              <w:r w:rsidRPr="00FE74EB">
                <w:rPr>
                  <w:rFonts w:ascii="Arial" w:hAnsi="Arial" w:cs="Arial"/>
                </w:rPr>
                <w:fldChar w:fldCharType="begin"/>
              </w:r>
              <w:r w:rsidRPr="00FE74EB">
                <w:rPr>
                  <w:rFonts w:ascii="Arial" w:hAnsi="Arial" w:cs="Arial"/>
                </w:rPr>
                <w:instrText xml:space="preserve"> TOC \o "1-3" \h \z \u </w:instrText>
              </w:r>
              <w:r w:rsidRPr="00FE74EB">
                <w:rPr>
                  <w:rFonts w:ascii="Arial" w:hAnsi="Arial" w:cs="Arial"/>
                </w:rPr>
                <w:fldChar w:fldCharType="separate"/>
              </w:r>
              <w:hyperlink w:anchor="_Toc107172752" w:history="1">
                <w:r w:rsidR="00B62817" w:rsidRPr="00FE168D">
                  <w:rPr>
                    <w:rStyle w:val="Hyperlink"/>
                    <w:noProof/>
                  </w:rPr>
                  <w:t>Introduction</w:t>
                </w:r>
                <w:r w:rsidR="00B62817">
                  <w:rPr>
                    <w:noProof/>
                    <w:webHidden/>
                  </w:rPr>
                  <w:tab/>
                </w:r>
                <w:r w:rsidR="00B62817">
                  <w:rPr>
                    <w:noProof/>
                    <w:webHidden/>
                  </w:rPr>
                  <w:fldChar w:fldCharType="begin"/>
                </w:r>
                <w:r w:rsidR="00B62817">
                  <w:rPr>
                    <w:noProof/>
                    <w:webHidden/>
                  </w:rPr>
                  <w:instrText xml:space="preserve"> PAGEREF _Toc107172752 \h </w:instrText>
                </w:r>
                <w:r w:rsidR="00B62817">
                  <w:rPr>
                    <w:noProof/>
                    <w:webHidden/>
                  </w:rPr>
                </w:r>
                <w:r w:rsidR="00B62817">
                  <w:rPr>
                    <w:noProof/>
                    <w:webHidden/>
                  </w:rPr>
                  <w:fldChar w:fldCharType="separate"/>
                </w:r>
                <w:r w:rsidR="00B62817">
                  <w:rPr>
                    <w:noProof/>
                    <w:webHidden/>
                  </w:rPr>
                  <w:t>3</w:t>
                </w:r>
                <w:r w:rsidR="00B62817">
                  <w:rPr>
                    <w:noProof/>
                    <w:webHidden/>
                  </w:rPr>
                  <w:fldChar w:fldCharType="end"/>
                </w:r>
              </w:hyperlink>
            </w:p>
            <w:p w14:paraId="35419EFB" w14:textId="2E9F0565" w:rsidR="00B62817" w:rsidRDefault="00B62817">
              <w:pPr>
                <w:pStyle w:val="TOC2"/>
                <w:tabs>
                  <w:tab w:val="right" w:leader="dot" w:pos="9350"/>
                </w:tabs>
                <w:rPr>
                  <w:rFonts w:eastAsiaTheme="minorEastAsia"/>
                  <w:noProof/>
                  <w:lang w:eastAsia="en-GB"/>
                </w:rPr>
              </w:pPr>
              <w:hyperlink w:anchor="_Toc107172753" w:history="1">
                <w:r w:rsidRPr="00FE168D">
                  <w:rPr>
                    <w:rStyle w:val="Hyperlink"/>
                    <w:noProof/>
                  </w:rPr>
                  <w:t>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_Toc107172753 \h </w:instrText>
                </w:r>
                <w:r>
                  <w:rPr>
                    <w:noProof/>
                    <w:webHidden/>
                  </w:rPr>
                </w:r>
                <w:r>
                  <w:rPr>
                    <w:noProof/>
                    <w:webHidden/>
                  </w:rPr>
                  <w:fldChar w:fldCharType="separate"/>
                </w:r>
                <w:r>
                  <w:rPr>
                    <w:noProof/>
                    <w:webHidden/>
                  </w:rPr>
                  <w:t>3</w:t>
                </w:r>
                <w:r>
                  <w:rPr>
                    <w:noProof/>
                    <w:webHidden/>
                  </w:rPr>
                  <w:fldChar w:fldCharType="end"/>
                </w:r>
              </w:hyperlink>
            </w:p>
            <w:p w14:paraId="317CC892" w14:textId="63DAEF64" w:rsidR="00B62817" w:rsidRDefault="00B62817">
              <w:pPr>
                <w:pStyle w:val="TOC2"/>
                <w:tabs>
                  <w:tab w:val="right" w:leader="dot" w:pos="9350"/>
                </w:tabs>
                <w:rPr>
                  <w:rFonts w:eastAsiaTheme="minorEastAsia"/>
                  <w:noProof/>
                  <w:lang w:eastAsia="en-GB"/>
                </w:rPr>
              </w:pPr>
              <w:hyperlink w:anchor="_Toc107172754" w:history="1">
                <w:r w:rsidRPr="00FE168D">
                  <w:rPr>
                    <w:rStyle w:val="Hyperlink"/>
                    <w:noProof/>
                  </w:rPr>
                  <w:t>&amp;</w:t>
                </w:r>
                <w:r>
                  <w:rPr>
                    <w:noProof/>
                    <w:webHidden/>
                  </w:rPr>
                  <w:tab/>
                </w:r>
                <w:r>
                  <w:rPr>
                    <w:noProof/>
                    <w:webHidden/>
                  </w:rPr>
                  <w:fldChar w:fldCharType="begin"/>
                </w:r>
                <w:r>
                  <w:rPr>
                    <w:noProof/>
                    <w:webHidden/>
                  </w:rPr>
                  <w:instrText xml:space="preserve"> PAGEREF _Toc107172754 \h </w:instrText>
                </w:r>
                <w:r>
                  <w:rPr>
                    <w:noProof/>
                    <w:webHidden/>
                  </w:rPr>
                </w:r>
                <w:r>
                  <w:rPr>
                    <w:noProof/>
                    <w:webHidden/>
                  </w:rPr>
                  <w:fldChar w:fldCharType="separate"/>
                </w:r>
                <w:r>
                  <w:rPr>
                    <w:noProof/>
                    <w:webHidden/>
                  </w:rPr>
                  <w:t>3</w:t>
                </w:r>
                <w:r>
                  <w:rPr>
                    <w:noProof/>
                    <w:webHidden/>
                  </w:rPr>
                  <w:fldChar w:fldCharType="end"/>
                </w:r>
              </w:hyperlink>
            </w:p>
            <w:p w14:paraId="1B274429" w14:textId="719E2AB4" w:rsidR="00B62817" w:rsidRDefault="00B62817">
              <w:pPr>
                <w:pStyle w:val="TOC2"/>
                <w:tabs>
                  <w:tab w:val="right" w:leader="dot" w:pos="9350"/>
                </w:tabs>
                <w:rPr>
                  <w:rFonts w:eastAsiaTheme="minorEastAsia"/>
                  <w:noProof/>
                  <w:lang w:eastAsia="en-GB"/>
                </w:rPr>
              </w:pPr>
              <w:hyperlink w:anchor="_Toc107172755" w:history="1">
                <w:r w:rsidRPr="00FE168D">
                  <w:rPr>
                    <w:rStyle w:val="Hyperlink"/>
                    <w:noProof/>
                  </w:rPr>
                  <w:t>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_Toc107172755 \h </w:instrText>
                </w:r>
                <w:r>
                  <w:rPr>
                    <w:noProof/>
                    <w:webHidden/>
                  </w:rPr>
                </w:r>
                <w:r>
                  <w:rPr>
                    <w:noProof/>
                    <w:webHidden/>
                  </w:rPr>
                  <w:fldChar w:fldCharType="separate"/>
                </w:r>
                <w:r>
                  <w:rPr>
                    <w:noProof/>
                    <w:webHidden/>
                  </w:rPr>
                  <w:t>3</w:t>
                </w:r>
                <w:r>
                  <w:rPr>
                    <w:noProof/>
                    <w:webHidden/>
                  </w:rPr>
                  <w:fldChar w:fldCharType="end"/>
                </w:r>
              </w:hyperlink>
            </w:p>
            <w:p w14:paraId="4C6E986F" w14:textId="3D580351" w:rsidR="00B62817" w:rsidRDefault="00B62817">
              <w:pPr>
                <w:pStyle w:val="TOC3"/>
                <w:tabs>
                  <w:tab w:val="right" w:leader="dot" w:pos="9350"/>
                </w:tabs>
                <w:rPr>
                  <w:rFonts w:eastAsiaTheme="minorEastAsia"/>
                  <w:noProof/>
                  <w:lang w:eastAsia="en-GB"/>
                </w:rPr>
              </w:pPr>
              <w:hyperlink w:anchor="_Toc107172756" w:history="1">
                <w:r w:rsidRPr="00FE168D">
                  <w:rPr>
                    <w:rStyle w:val="Hyperlink"/>
                    <w:noProof/>
                  </w:rPr>
                  <w:t>Types of leadership</w:t>
                </w:r>
                <w:r>
                  <w:rPr>
                    <w:noProof/>
                    <w:webHidden/>
                  </w:rPr>
                  <w:tab/>
                </w:r>
                <w:r>
                  <w:rPr>
                    <w:noProof/>
                    <w:webHidden/>
                  </w:rPr>
                  <w:fldChar w:fldCharType="begin"/>
                </w:r>
                <w:r>
                  <w:rPr>
                    <w:noProof/>
                    <w:webHidden/>
                  </w:rPr>
                  <w:instrText xml:space="preserve"> PAGEREF _Toc107172756 \h </w:instrText>
                </w:r>
                <w:r>
                  <w:rPr>
                    <w:noProof/>
                    <w:webHidden/>
                  </w:rPr>
                </w:r>
                <w:r>
                  <w:rPr>
                    <w:noProof/>
                    <w:webHidden/>
                  </w:rPr>
                  <w:fldChar w:fldCharType="separate"/>
                </w:r>
                <w:r>
                  <w:rPr>
                    <w:noProof/>
                    <w:webHidden/>
                  </w:rPr>
                  <w:t>7</w:t>
                </w:r>
                <w:r>
                  <w:rPr>
                    <w:noProof/>
                    <w:webHidden/>
                  </w:rPr>
                  <w:fldChar w:fldCharType="end"/>
                </w:r>
              </w:hyperlink>
            </w:p>
            <w:p w14:paraId="49DAB55D" w14:textId="01844F24" w:rsidR="00B62817" w:rsidRDefault="00B62817">
              <w:pPr>
                <w:pStyle w:val="TOC3"/>
                <w:tabs>
                  <w:tab w:val="right" w:leader="dot" w:pos="9350"/>
                </w:tabs>
                <w:rPr>
                  <w:rFonts w:eastAsiaTheme="minorEastAsia"/>
                  <w:noProof/>
                  <w:lang w:eastAsia="en-GB"/>
                </w:rPr>
              </w:pPr>
              <w:hyperlink w:anchor="_Toc107172757" w:history="1">
                <w:r w:rsidRPr="00FE168D">
                  <w:rPr>
                    <w:rStyle w:val="Hyperlink"/>
                    <w:noProof/>
                  </w:rPr>
                  <w:t>Transformational Leadership</w:t>
                </w:r>
                <w:r>
                  <w:rPr>
                    <w:noProof/>
                    <w:webHidden/>
                  </w:rPr>
                  <w:tab/>
                </w:r>
                <w:r>
                  <w:rPr>
                    <w:noProof/>
                    <w:webHidden/>
                  </w:rPr>
                  <w:fldChar w:fldCharType="begin"/>
                </w:r>
                <w:r>
                  <w:rPr>
                    <w:noProof/>
                    <w:webHidden/>
                  </w:rPr>
                  <w:instrText xml:space="preserve"> PAGEREF _Toc107172757 \h </w:instrText>
                </w:r>
                <w:r>
                  <w:rPr>
                    <w:noProof/>
                    <w:webHidden/>
                  </w:rPr>
                </w:r>
                <w:r>
                  <w:rPr>
                    <w:noProof/>
                    <w:webHidden/>
                  </w:rPr>
                  <w:fldChar w:fldCharType="separate"/>
                </w:r>
                <w:r>
                  <w:rPr>
                    <w:noProof/>
                    <w:webHidden/>
                  </w:rPr>
                  <w:t>7</w:t>
                </w:r>
                <w:r>
                  <w:rPr>
                    <w:noProof/>
                    <w:webHidden/>
                  </w:rPr>
                  <w:fldChar w:fldCharType="end"/>
                </w:r>
              </w:hyperlink>
            </w:p>
            <w:p w14:paraId="666C7EDC" w14:textId="77C2F41F" w:rsidR="00B62817" w:rsidRDefault="00B62817">
              <w:pPr>
                <w:pStyle w:val="TOC3"/>
                <w:tabs>
                  <w:tab w:val="right" w:leader="dot" w:pos="9350"/>
                </w:tabs>
                <w:rPr>
                  <w:rFonts w:eastAsiaTheme="minorEastAsia"/>
                  <w:noProof/>
                  <w:lang w:eastAsia="en-GB"/>
                </w:rPr>
              </w:pPr>
              <w:hyperlink w:anchor="_Toc107172758" w:history="1">
                <w:r w:rsidRPr="00FE168D">
                  <w:rPr>
                    <w:rStyle w:val="Hyperlink"/>
                    <w:noProof/>
                  </w:rPr>
                  <w:t>Transactional Leadership</w:t>
                </w:r>
                <w:r>
                  <w:rPr>
                    <w:noProof/>
                    <w:webHidden/>
                  </w:rPr>
                  <w:tab/>
                </w:r>
                <w:r>
                  <w:rPr>
                    <w:noProof/>
                    <w:webHidden/>
                  </w:rPr>
                  <w:fldChar w:fldCharType="begin"/>
                </w:r>
                <w:r>
                  <w:rPr>
                    <w:noProof/>
                    <w:webHidden/>
                  </w:rPr>
                  <w:instrText xml:space="preserve"> PAGEREF _Toc107172758 \h </w:instrText>
                </w:r>
                <w:r>
                  <w:rPr>
                    <w:noProof/>
                    <w:webHidden/>
                  </w:rPr>
                </w:r>
                <w:r>
                  <w:rPr>
                    <w:noProof/>
                    <w:webHidden/>
                  </w:rPr>
                  <w:fldChar w:fldCharType="separate"/>
                </w:r>
                <w:r>
                  <w:rPr>
                    <w:noProof/>
                    <w:webHidden/>
                  </w:rPr>
                  <w:t>8</w:t>
                </w:r>
                <w:r>
                  <w:rPr>
                    <w:noProof/>
                    <w:webHidden/>
                  </w:rPr>
                  <w:fldChar w:fldCharType="end"/>
                </w:r>
              </w:hyperlink>
            </w:p>
            <w:p w14:paraId="6B4BA219" w14:textId="43D83580" w:rsidR="00B62817" w:rsidRDefault="00B62817">
              <w:pPr>
                <w:pStyle w:val="TOC3"/>
                <w:tabs>
                  <w:tab w:val="right" w:leader="dot" w:pos="9350"/>
                </w:tabs>
                <w:rPr>
                  <w:rFonts w:eastAsiaTheme="minorEastAsia"/>
                  <w:noProof/>
                  <w:lang w:eastAsia="en-GB"/>
                </w:rPr>
              </w:pPr>
              <w:hyperlink w:anchor="_Toc107172759" w:history="1">
                <w:r w:rsidRPr="00FE168D">
                  <w:rPr>
                    <w:rStyle w:val="Hyperlink"/>
                    <w:noProof/>
                  </w:rPr>
                  <w:t>Autocratic leadership</w:t>
                </w:r>
                <w:r>
                  <w:rPr>
                    <w:noProof/>
                    <w:webHidden/>
                  </w:rPr>
                  <w:tab/>
                </w:r>
                <w:r>
                  <w:rPr>
                    <w:noProof/>
                    <w:webHidden/>
                  </w:rPr>
                  <w:fldChar w:fldCharType="begin"/>
                </w:r>
                <w:r>
                  <w:rPr>
                    <w:noProof/>
                    <w:webHidden/>
                  </w:rPr>
                  <w:instrText xml:space="preserve"> PAGEREF _Toc107172759 \h </w:instrText>
                </w:r>
                <w:r>
                  <w:rPr>
                    <w:noProof/>
                    <w:webHidden/>
                  </w:rPr>
                </w:r>
                <w:r>
                  <w:rPr>
                    <w:noProof/>
                    <w:webHidden/>
                  </w:rPr>
                  <w:fldChar w:fldCharType="separate"/>
                </w:r>
                <w:r>
                  <w:rPr>
                    <w:noProof/>
                    <w:webHidden/>
                  </w:rPr>
                  <w:t>8</w:t>
                </w:r>
                <w:r>
                  <w:rPr>
                    <w:noProof/>
                    <w:webHidden/>
                  </w:rPr>
                  <w:fldChar w:fldCharType="end"/>
                </w:r>
              </w:hyperlink>
            </w:p>
            <w:p w14:paraId="4F9693AA" w14:textId="0B957807" w:rsidR="00B62817" w:rsidRDefault="00B62817">
              <w:pPr>
                <w:pStyle w:val="TOC3"/>
                <w:tabs>
                  <w:tab w:val="right" w:leader="dot" w:pos="9350"/>
                </w:tabs>
                <w:rPr>
                  <w:rFonts w:eastAsiaTheme="minorEastAsia"/>
                  <w:noProof/>
                  <w:lang w:eastAsia="en-GB"/>
                </w:rPr>
              </w:pPr>
              <w:hyperlink w:anchor="_Toc107172760" w:history="1">
                <w:r w:rsidRPr="00FE168D">
                  <w:rPr>
                    <w:rStyle w:val="Hyperlink"/>
                    <w:noProof/>
                  </w:rPr>
                  <w:t>Democratic Leadership</w:t>
                </w:r>
                <w:r>
                  <w:rPr>
                    <w:noProof/>
                    <w:webHidden/>
                  </w:rPr>
                  <w:tab/>
                </w:r>
                <w:r>
                  <w:rPr>
                    <w:noProof/>
                    <w:webHidden/>
                  </w:rPr>
                  <w:fldChar w:fldCharType="begin"/>
                </w:r>
                <w:r>
                  <w:rPr>
                    <w:noProof/>
                    <w:webHidden/>
                  </w:rPr>
                  <w:instrText xml:space="preserve"> PAGEREF _Toc107172760 \h </w:instrText>
                </w:r>
                <w:r>
                  <w:rPr>
                    <w:noProof/>
                    <w:webHidden/>
                  </w:rPr>
                </w:r>
                <w:r>
                  <w:rPr>
                    <w:noProof/>
                    <w:webHidden/>
                  </w:rPr>
                  <w:fldChar w:fldCharType="separate"/>
                </w:r>
                <w:r>
                  <w:rPr>
                    <w:noProof/>
                    <w:webHidden/>
                  </w:rPr>
                  <w:t>9</w:t>
                </w:r>
                <w:r>
                  <w:rPr>
                    <w:noProof/>
                    <w:webHidden/>
                  </w:rPr>
                  <w:fldChar w:fldCharType="end"/>
                </w:r>
              </w:hyperlink>
            </w:p>
            <w:p w14:paraId="5EABC0E4" w14:textId="34632CA3" w:rsidR="00B62817" w:rsidRDefault="00B62817">
              <w:pPr>
                <w:pStyle w:val="TOC2"/>
                <w:tabs>
                  <w:tab w:val="right" w:leader="dot" w:pos="9350"/>
                </w:tabs>
                <w:rPr>
                  <w:rFonts w:eastAsiaTheme="minorEastAsia"/>
                  <w:noProof/>
                  <w:lang w:eastAsia="en-GB"/>
                </w:rPr>
              </w:pPr>
              <w:hyperlink w:anchor="_Toc107172761" w:history="1">
                <w:r w:rsidRPr="00FE168D">
                  <w:rPr>
                    <w:rStyle w:val="Hyperlink"/>
                    <w:noProof/>
                  </w:rPr>
                  <w:t>References</w:t>
                </w:r>
                <w:r>
                  <w:rPr>
                    <w:noProof/>
                    <w:webHidden/>
                  </w:rPr>
                  <w:tab/>
                </w:r>
                <w:r>
                  <w:rPr>
                    <w:noProof/>
                    <w:webHidden/>
                  </w:rPr>
                  <w:fldChar w:fldCharType="begin"/>
                </w:r>
                <w:r>
                  <w:rPr>
                    <w:noProof/>
                    <w:webHidden/>
                  </w:rPr>
                  <w:instrText xml:space="preserve"> PAGEREF _Toc107172761 \h </w:instrText>
                </w:r>
                <w:r>
                  <w:rPr>
                    <w:noProof/>
                    <w:webHidden/>
                  </w:rPr>
                </w:r>
                <w:r>
                  <w:rPr>
                    <w:noProof/>
                    <w:webHidden/>
                  </w:rPr>
                  <w:fldChar w:fldCharType="separate"/>
                </w:r>
                <w:r>
                  <w:rPr>
                    <w:noProof/>
                    <w:webHidden/>
                  </w:rPr>
                  <w:t>10</w:t>
                </w:r>
                <w:r>
                  <w:rPr>
                    <w:noProof/>
                    <w:webHidden/>
                  </w:rPr>
                  <w:fldChar w:fldCharType="end"/>
                </w:r>
              </w:hyperlink>
            </w:p>
            <w:p w14:paraId="42394321" w14:textId="7E13C663" w:rsidR="00885114" w:rsidRPr="00FE74EB" w:rsidRDefault="00885114" w:rsidP="00FE74EB">
              <w:pPr>
                <w:spacing w:line="360" w:lineRule="auto"/>
                <w:rPr>
                  <w:rFonts w:ascii="Arial" w:hAnsi="Arial" w:cs="Arial"/>
                </w:rPr>
              </w:pPr>
              <w:r w:rsidRPr="00FE74EB">
                <w:rPr>
                  <w:rFonts w:ascii="Arial" w:hAnsi="Arial" w:cs="Arial"/>
                  <w:b/>
                  <w:bCs/>
                  <w:noProof/>
                </w:rPr>
                <w:fldChar w:fldCharType="end"/>
              </w:r>
            </w:p>
          </w:sdtContent>
        </w:sdt>
        <w:p w14:paraId="79077526" w14:textId="08A434DE" w:rsidR="00885114" w:rsidRPr="00FE74EB" w:rsidRDefault="00885114" w:rsidP="00FE74EB">
          <w:pPr>
            <w:pStyle w:val="TOCHeading"/>
            <w:spacing w:line="360" w:lineRule="auto"/>
            <w:rPr>
              <w:rFonts w:ascii="Arial" w:hAnsi="Arial" w:cs="Arial"/>
            </w:rPr>
          </w:pPr>
        </w:p>
        <w:p w14:paraId="68FE57E8" w14:textId="78CB06D9" w:rsidR="00715A8B" w:rsidRPr="00FE74EB" w:rsidRDefault="0032565E" w:rsidP="00FE74EB">
          <w:pPr>
            <w:spacing w:before="120" w:after="120" w:line="360" w:lineRule="auto"/>
            <w:rPr>
              <w:rFonts w:ascii="Arial" w:hAnsi="Arial" w:cs="Arial"/>
              <w:color w:val="000000"/>
              <w:sz w:val="24"/>
              <w:szCs w:val="24"/>
            </w:rPr>
          </w:pPr>
        </w:p>
      </w:sdtContent>
    </w:sdt>
    <w:p w14:paraId="77E6FDFD" w14:textId="6F94A6A9" w:rsidR="001854D6" w:rsidRDefault="007A0F0B" w:rsidP="001854D6">
      <w:pPr>
        <w:spacing w:line="360" w:lineRule="auto"/>
        <w:rPr>
          <w:rFonts w:ascii="Arial" w:hAnsi="Arial" w:cs="Arial"/>
        </w:rPr>
      </w:pPr>
      <w:r w:rsidRPr="00FE74EB">
        <w:rPr>
          <w:rFonts w:ascii="Arial" w:hAnsi="Arial" w:cs="Arial"/>
        </w:rPr>
        <w:br w:type="page"/>
      </w:r>
    </w:p>
    <w:p w14:paraId="34CA90BD" w14:textId="77777777" w:rsidR="001854D6" w:rsidRDefault="001854D6" w:rsidP="001854D6">
      <w:pPr>
        <w:spacing w:line="360" w:lineRule="auto"/>
        <w:rPr>
          <w:rFonts w:ascii="Arial" w:hAnsi="Arial" w:cs="Arial"/>
        </w:rPr>
      </w:pPr>
    </w:p>
    <w:p w14:paraId="7C0FEA3E" w14:textId="06E5D145" w:rsidR="001854D6" w:rsidRDefault="001854D6" w:rsidP="001854D6">
      <w:pPr>
        <w:pStyle w:val="Heading2"/>
      </w:pPr>
      <w:bookmarkStart w:id="0" w:name="_Toc107172752"/>
      <w:r>
        <w:t>Introduction</w:t>
      </w:r>
      <w:bookmarkEnd w:id="0"/>
      <w:r>
        <w:t xml:space="preserve"> </w:t>
      </w:r>
    </w:p>
    <w:p w14:paraId="5F01F1A9" w14:textId="37FC2C8B" w:rsidR="001854D6" w:rsidRDefault="001854D6" w:rsidP="001854D6"/>
    <w:p w14:paraId="604591FB" w14:textId="68E433F9" w:rsidR="00F323D3" w:rsidRPr="00F323D3" w:rsidRDefault="00F323D3" w:rsidP="001854D6">
      <w:pPr>
        <w:rPr>
          <w:sz w:val="24"/>
          <w:szCs w:val="24"/>
        </w:rPr>
      </w:pPr>
      <w:r w:rsidRPr="00F323D3">
        <w:rPr>
          <w:sz w:val="24"/>
          <w:szCs w:val="24"/>
        </w:rPr>
        <w:t xml:space="preserve">In this report </w:t>
      </w:r>
      <w:r>
        <w:rPr>
          <w:sz w:val="24"/>
          <w:szCs w:val="24"/>
        </w:rPr>
        <w:t xml:space="preserve">the author starts by defining leadership, although after much research realises that there is many definitions of leadership. Following this the author looks into different styles of leadership such as transformational and transactional leadership. </w:t>
      </w:r>
    </w:p>
    <w:p w14:paraId="04851159" w14:textId="7FF741BE" w:rsidR="001854D6" w:rsidRDefault="001854D6" w:rsidP="001854D6"/>
    <w:p w14:paraId="0991FDBE" w14:textId="77777777" w:rsidR="001854D6" w:rsidRDefault="001854D6" w:rsidP="001854D6">
      <w:pPr>
        <w:pStyle w:val="Heading2"/>
      </w:pPr>
      <w:bookmarkStart w:id="1" w:name="_Toc107172753"/>
      <w:r>
        <w:t>Evaluate own ability to use a range of leadership styles, in different situations and with different types of people, to fulfil the leadership role</w:t>
      </w:r>
      <w:bookmarkEnd w:id="1"/>
    </w:p>
    <w:p w14:paraId="40C01A5F" w14:textId="77777777" w:rsidR="001854D6" w:rsidRDefault="001854D6" w:rsidP="001854D6">
      <w:pPr>
        <w:pStyle w:val="Heading2"/>
      </w:pPr>
      <w:bookmarkStart w:id="2" w:name="_Toc107172754"/>
      <w:r>
        <w:t>&amp;</w:t>
      </w:r>
      <w:bookmarkEnd w:id="2"/>
      <w:r>
        <w:t xml:space="preserve"> </w:t>
      </w:r>
    </w:p>
    <w:p w14:paraId="64A30B2E" w14:textId="085CCA69" w:rsidR="001854D6" w:rsidRDefault="001854D6" w:rsidP="001854D6">
      <w:pPr>
        <w:pStyle w:val="Heading2"/>
      </w:pPr>
      <w:bookmarkStart w:id="3" w:name="_Toc107172755"/>
      <w:r>
        <w:t>Critically assess a recognised leadership model or theory in relation to its ability to impact on individual’s workplace performance</w:t>
      </w:r>
      <w:bookmarkEnd w:id="3"/>
      <w:r>
        <w:t xml:space="preserve">    </w:t>
      </w:r>
    </w:p>
    <w:p w14:paraId="6ACDC0C2" w14:textId="189E4200" w:rsidR="001854D6" w:rsidRDefault="001854D6" w:rsidP="001854D6"/>
    <w:p w14:paraId="0A56B100" w14:textId="36C29F35" w:rsidR="001854D6" w:rsidRDefault="001854D6" w:rsidP="001854D6">
      <w:pPr>
        <w:rPr>
          <w:sz w:val="24"/>
          <w:szCs w:val="24"/>
        </w:rPr>
      </w:pPr>
      <w:r w:rsidRPr="001854D6">
        <w:rPr>
          <w:sz w:val="24"/>
          <w:szCs w:val="24"/>
        </w:rPr>
        <w:t>Describe leadership. Who are the leaders? How do leaders act? Some of the most essential inquiries in leadership studies are those mentioned above. They resist having definitive answers, like all basic questions. Each one unlocks a world of difficult, intricate, and engaging discussion and practise.</w:t>
      </w:r>
      <w:r w:rsidR="00931EAF">
        <w:rPr>
          <w:sz w:val="24"/>
          <w:szCs w:val="24"/>
        </w:rPr>
        <w:t xml:space="preserve"> </w:t>
      </w:r>
      <w:r w:rsidR="00931EAF" w:rsidRPr="00931EAF">
        <w:rPr>
          <w:sz w:val="24"/>
          <w:szCs w:val="24"/>
        </w:rPr>
        <w:t>The study of leadership has made matters more complex rather than simpler, but in a way that offers increasingly nuanced and sensitive ways of comprehending leadership as a component of collective behaviour in group and organisational contexts.</w:t>
      </w:r>
      <w:r w:rsidR="00B93E45">
        <w:rPr>
          <w:sz w:val="24"/>
          <w:szCs w:val="24"/>
        </w:rPr>
        <w:t xml:space="preserve"> </w:t>
      </w:r>
      <w:r w:rsidR="00B93E45" w:rsidRPr="00B93E45">
        <w:rPr>
          <w:sz w:val="24"/>
          <w:szCs w:val="24"/>
        </w:rPr>
        <w:t>To create the groundwork for navigating the murky waters of leadership practise, it is helpful to quickly review the historical trajectory of leadership studies before turning to the dialectics of particular leadership styles.</w:t>
      </w:r>
    </w:p>
    <w:p w14:paraId="63627A29" w14:textId="05151FC9" w:rsidR="002F26ED" w:rsidRDefault="002F26ED" w:rsidP="001854D6">
      <w:pPr>
        <w:rPr>
          <w:sz w:val="24"/>
          <w:szCs w:val="24"/>
        </w:rPr>
      </w:pPr>
      <w:r w:rsidRPr="002F26ED">
        <w:rPr>
          <w:sz w:val="24"/>
          <w:szCs w:val="24"/>
        </w:rPr>
        <w:t>As there are leadership theories, there are likely just as many definitions of leadership. Additionally, there are as many leadership theories as there are psychologists that work in this area</w:t>
      </w:r>
      <w:r>
        <w:rPr>
          <w:sz w:val="24"/>
          <w:szCs w:val="24"/>
        </w:rPr>
        <w:t xml:space="preserve"> (Fielder, 1971)</w:t>
      </w:r>
    </w:p>
    <w:p w14:paraId="56EF8BBE" w14:textId="7637DE42" w:rsidR="002F26ED" w:rsidRDefault="002F26ED" w:rsidP="001854D6">
      <w:pPr>
        <w:rPr>
          <w:sz w:val="24"/>
          <w:szCs w:val="24"/>
        </w:rPr>
      </w:pPr>
      <w:r w:rsidRPr="002F26ED">
        <w:rPr>
          <w:sz w:val="24"/>
          <w:szCs w:val="24"/>
        </w:rPr>
        <w:t>It may be simpler to define leadership as a behaviour than as a concept. A widely accepted, precise definition of leadership doesn't yet exist, and it might never be found, given the complexity of leadership and the scrutiny it receives</w:t>
      </w:r>
      <w:r>
        <w:rPr>
          <w:sz w:val="24"/>
          <w:szCs w:val="24"/>
        </w:rPr>
        <w:t xml:space="preserve"> (Day, 2012)</w:t>
      </w:r>
    </w:p>
    <w:p w14:paraId="58568C0D" w14:textId="2D2DD7A8" w:rsidR="00C12C31" w:rsidRDefault="00C12C31" w:rsidP="001854D6">
      <w:pPr>
        <w:rPr>
          <w:sz w:val="24"/>
          <w:szCs w:val="24"/>
        </w:rPr>
      </w:pPr>
      <w:r w:rsidRPr="00C12C31">
        <w:rPr>
          <w:sz w:val="24"/>
          <w:szCs w:val="24"/>
        </w:rPr>
        <w:t>Kotter offered an alternative perspective on leadership in 1988. It is "the process of moving a group (or groups) in some direction by primarily non-coercive means," according to his definition</w:t>
      </w:r>
      <w:r>
        <w:rPr>
          <w:sz w:val="24"/>
          <w:szCs w:val="24"/>
        </w:rPr>
        <w:t xml:space="preserve"> </w:t>
      </w:r>
      <w:r w:rsidRPr="00C12C31">
        <w:rPr>
          <w:sz w:val="24"/>
          <w:szCs w:val="24"/>
        </w:rPr>
        <w:t>(Kotter, 1988).</w:t>
      </w:r>
      <w:r w:rsidRPr="00C12C31">
        <w:t xml:space="preserve"> </w:t>
      </w:r>
      <w:r w:rsidRPr="00C12C31">
        <w:rPr>
          <w:sz w:val="24"/>
          <w:szCs w:val="24"/>
        </w:rPr>
        <w:t>Kotter contends that coercing followers is not effective leadership since subordinates should lead by example. Not all scholars, nevertheless, concur with his distinction. Kellerman claimed, for instance, that using force is also leadership</w:t>
      </w:r>
      <w:r>
        <w:rPr>
          <w:sz w:val="24"/>
          <w:szCs w:val="24"/>
        </w:rPr>
        <w:t xml:space="preserve"> </w:t>
      </w:r>
      <w:r w:rsidRPr="00C12C31">
        <w:rPr>
          <w:sz w:val="24"/>
          <w:szCs w:val="24"/>
        </w:rPr>
        <w:t>(Volckmann,2012).</w:t>
      </w:r>
    </w:p>
    <w:p w14:paraId="6DCA4062" w14:textId="34A155FD" w:rsidR="00B93E45" w:rsidRDefault="008B5EC6" w:rsidP="001854D6">
      <w:pPr>
        <w:rPr>
          <w:sz w:val="24"/>
          <w:szCs w:val="24"/>
        </w:rPr>
      </w:pPr>
      <w:r w:rsidRPr="008B5EC6">
        <w:rPr>
          <w:sz w:val="24"/>
          <w:szCs w:val="24"/>
        </w:rPr>
        <w:lastRenderedPageBreak/>
        <w:t>A traditional way to understand leadership has been to highlight the successes of great leaders and describe leadership as the result of their deeds and behaviours. Since history was traditionally taught as a chronicle of the accomplishments of (often male and frequently military) leaders, such as Alexander the Great, Julius Caesar, Admiral Lord Nelson, and George Washington, this view has come to be known as the "great man" theory. These historical leaders have been joined by more conciliatory ones like Mahatma Gandhi, Martin Luther King, and Nelson Mandela. But what in these individuals enables them to be so 'great'? Did they possess leadership abilities that others could learn or develop?</w:t>
      </w:r>
      <w:r w:rsidR="00A6266C">
        <w:rPr>
          <w:sz w:val="24"/>
          <w:szCs w:val="24"/>
        </w:rPr>
        <w:t xml:space="preserve"> (Gosling, et.al 2012)</w:t>
      </w:r>
    </w:p>
    <w:p w14:paraId="2C6C93D1" w14:textId="28F99FDC" w:rsidR="00860782" w:rsidRDefault="00860782" w:rsidP="001854D6">
      <w:pPr>
        <w:rPr>
          <w:sz w:val="24"/>
          <w:szCs w:val="24"/>
        </w:rPr>
      </w:pPr>
      <w:r w:rsidRPr="00860782">
        <w:rPr>
          <w:sz w:val="24"/>
          <w:szCs w:val="24"/>
        </w:rPr>
        <w:t>How about the goal of fostering leadership in both men and women? Or, to put it another way, is leadership a characteristic that every person must possess, or are political and cultural factors also at play in determining who has the opportunity to lead and whose leadership is recognised?</w:t>
      </w:r>
    </w:p>
    <w:p w14:paraId="0B767106" w14:textId="3D0632ED" w:rsidR="006657A5" w:rsidRDefault="00457BB1" w:rsidP="001854D6">
      <w:pPr>
        <w:rPr>
          <w:sz w:val="24"/>
          <w:szCs w:val="24"/>
        </w:rPr>
      </w:pPr>
      <w:r w:rsidRPr="00457BB1">
        <w:rPr>
          <w:sz w:val="24"/>
          <w:szCs w:val="24"/>
        </w:rPr>
        <w:t>The first theories of leadership frequently concentrate on the traits and behaviours of a few exceptional, successful leaders. The importance of followers and group dynamics, the contextual character of leadership, and the connections between leadership and management are the main topics of today's leadership studies. Other modern theories, such as perspectives on "distributed leadership," "quiet leadership," "soft leadership," "authentic leadership," "aesthetic leadership," "narcissistic leadership," "spiritual leadership," and "toxic leadership," view leadership as a dynamic process involving many people as opposed to seeing it only as emanating from a single person.</w:t>
      </w:r>
      <w:r>
        <w:rPr>
          <w:sz w:val="24"/>
          <w:szCs w:val="24"/>
        </w:rPr>
        <w:t xml:space="preserve"> </w:t>
      </w:r>
      <w:r w:rsidRPr="00457BB1">
        <w:rPr>
          <w:sz w:val="24"/>
          <w:szCs w:val="24"/>
        </w:rPr>
        <w:t>The behaviours of groups of people—leaders and followers alike—working together to attain common goals, in group and inter-group connections, are seen in modern leadership studies as a dynamic, delicate, nuanced process. Some also draw attention to the distinction between "formal" and "informal" leadership, which has implications for power and involvement</w:t>
      </w:r>
      <w:r>
        <w:rPr>
          <w:sz w:val="24"/>
          <w:szCs w:val="24"/>
        </w:rPr>
        <w:t xml:space="preserve"> </w:t>
      </w:r>
      <w:r w:rsidRPr="00457BB1">
        <w:rPr>
          <w:sz w:val="24"/>
          <w:szCs w:val="24"/>
        </w:rPr>
        <w:t xml:space="preserve">(House and </w:t>
      </w:r>
      <w:proofErr w:type="spellStart"/>
      <w:r w:rsidRPr="00457BB1">
        <w:rPr>
          <w:sz w:val="24"/>
          <w:szCs w:val="24"/>
        </w:rPr>
        <w:t>Baetz</w:t>
      </w:r>
      <w:proofErr w:type="spellEnd"/>
      <w:r w:rsidRPr="00457BB1">
        <w:rPr>
          <w:sz w:val="24"/>
          <w:szCs w:val="24"/>
        </w:rPr>
        <w:t>, 1979)</w:t>
      </w:r>
      <w:r w:rsidR="00F02B82">
        <w:rPr>
          <w:sz w:val="24"/>
          <w:szCs w:val="24"/>
        </w:rPr>
        <w:t xml:space="preserve"> </w:t>
      </w:r>
      <w:r w:rsidR="00C12C31">
        <w:rPr>
          <w:sz w:val="24"/>
          <w:szCs w:val="24"/>
        </w:rPr>
        <w:t>Brief explanation of these below.</w:t>
      </w:r>
    </w:p>
    <w:p w14:paraId="248A193E" w14:textId="60F7183E" w:rsidR="00457BB1" w:rsidRDefault="00457BB1" w:rsidP="001854D6">
      <w:pPr>
        <w:rPr>
          <w:sz w:val="24"/>
          <w:szCs w:val="24"/>
        </w:rPr>
      </w:pPr>
    </w:p>
    <w:tbl>
      <w:tblPr>
        <w:tblStyle w:val="TableGrid"/>
        <w:tblW w:w="0" w:type="auto"/>
        <w:tblLook w:val="04A0" w:firstRow="1" w:lastRow="0" w:firstColumn="1" w:lastColumn="0" w:noHBand="0" w:noVBand="1"/>
      </w:tblPr>
      <w:tblGrid>
        <w:gridCol w:w="4788"/>
        <w:gridCol w:w="4788"/>
      </w:tblGrid>
      <w:tr w:rsidR="00457BB1" w14:paraId="793242C4" w14:textId="77777777" w:rsidTr="00457BB1">
        <w:tc>
          <w:tcPr>
            <w:tcW w:w="4788" w:type="dxa"/>
          </w:tcPr>
          <w:p w14:paraId="54898C21" w14:textId="3B84C074" w:rsidR="00457BB1" w:rsidRDefault="00457BB1" w:rsidP="001854D6">
            <w:pPr>
              <w:rPr>
                <w:sz w:val="24"/>
                <w:szCs w:val="24"/>
              </w:rPr>
            </w:pPr>
            <w:r w:rsidRPr="00457BB1">
              <w:rPr>
                <w:sz w:val="24"/>
                <w:szCs w:val="24"/>
              </w:rPr>
              <w:t>Great Man Theories</w:t>
            </w:r>
          </w:p>
        </w:tc>
        <w:tc>
          <w:tcPr>
            <w:tcW w:w="4788" w:type="dxa"/>
          </w:tcPr>
          <w:p w14:paraId="3BD1C2FD" w14:textId="2421970C" w:rsidR="00457BB1" w:rsidRDefault="001D1123" w:rsidP="001854D6">
            <w:pPr>
              <w:rPr>
                <w:sz w:val="24"/>
                <w:szCs w:val="24"/>
              </w:rPr>
            </w:pPr>
            <w:r w:rsidRPr="001D1123">
              <w:rPr>
                <w:sz w:val="24"/>
                <w:szCs w:val="24"/>
              </w:rPr>
              <w:t>based on the idea that extraordinary people who are intended to lead are born with these abilities. As leadership was predominately male and frequently military until the late twentieth century, the use of the term "man" was taken for granted. Few people bothered to look for leadership examples outside of these fields.</w:t>
            </w:r>
          </w:p>
        </w:tc>
      </w:tr>
      <w:tr w:rsidR="00457BB1" w14:paraId="36A24DCF" w14:textId="77777777" w:rsidTr="00457BB1">
        <w:tc>
          <w:tcPr>
            <w:tcW w:w="4788" w:type="dxa"/>
          </w:tcPr>
          <w:p w14:paraId="183857C3" w14:textId="705B8E6D" w:rsidR="00457BB1" w:rsidRDefault="00457BB1" w:rsidP="001854D6">
            <w:pPr>
              <w:rPr>
                <w:sz w:val="24"/>
                <w:szCs w:val="24"/>
              </w:rPr>
            </w:pPr>
            <w:r w:rsidRPr="00457BB1">
              <w:rPr>
                <w:sz w:val="24"/>
                <w:szCs w:val="24"/>
              </w:rPr>
              <w:t>Trait Theories</w:t>
            </w:r>
          </w:p>
        </w:tc>
        <w:tc>
          <w:tcPr>
            <w:tcW w:w="4788" w:type="dxa"/>
          </w:tcPr>
          <w:p w14:paraId="448B7F60" w14:textId="1128C7CC" w:rsidR="00457BB1" w:rsidRDefault="001D1123" w:rsidP="001854D6">
            <w:pPr>
              <w:rPr>
                <w:sz w:val="24"/>
                <w:szCs w:val="24"/>
              </w:rPr>
            </w:pPr>
            <w:r w:rsidRPr="001D1123">
              <w:rPr>
                <w:sz w:val="24"/>
                <w:szCs w:val="24"/>
              </w:rPr>
              <w:t xml:space="preserve">In order to pinpoint characteristics or abilities that seemed crucial to effective leadership, trait theories examined successful leaders and key leadership moments. From A for ambition through Z for zeal for life, they were adverbs denoting primarily positive human behaviours. </w:t>
            </w:r>
            <w:r w:rsidRPr="001D1123">
              <w:rPr>
                <w:sz w:val="24"/>
                <w:szCs w:val="24"/>
              </w:rPr>
              <w:lastRenderedPageBreak/>
              <w:t>A large portion of the trait theory studies shared characteristics such as maturity, confidence, breadth of interest, intelligence, and honesty. Traits were viewed as defining qualities of the individual. In recent years, attention has switched from descriptions of personality traits to examples of what people can actually do. As a result, qualities are frequently called competences.</w:t>
            </w:r>
          </w:p>
        </w:tc>
      </w:tr>
      <w:tr w:rsidR="00457BB1" w14:paraId="25B631B7" w14:textId="77777777" w:rsidTr="00457BB1">
        <w:tc>
          <w:tcPr>
            <w:tcW w:w="4788" w:type="dxa"/>
          </w:tcPr>
          <w:p w14:paraId="0B8FC011" w14:textId="69CD1139" w:rsidR="00457BB1" w:rsidRDefault="00457BB1" w:rsidP="001854D6">
            <w:pPr>
              <w:rPr>
                <w:sz w:val="24"/>
                <w:szCs w:val="24"/>
              </w:rPr>
            </w:pPr>
            <w:r w:rsidRPr="00457BB1">
              <w:rPr>
                <w:sz w:val="24"/>
                <w:szCs w:val="24"/>
              </w:rPr>
              <w:lastRenderedPageBreak/>
              <w:t>Behaviourist Theories</w:t>
            </w:r>
          </w:p>
        </w:tc>
        <w:tc>
          <w:tcPr>
            <w:tcW w:w="4788" w:type="dxa"/>
          </w:tcPr>
          <w:p w14:paraId="24C7F2B1" w14:textId="700B0E42" w:rsidR="00457BB1" w:rsidRDefault="00F02B82" w:rsidP="001854D6">
            <w:pPr>
              <w:rPr>
                <w:sz w:val="24"/>
                <w:szCs w:val="24"/>
              </w:rPr>
            </w:pPr>
            <w:r w:rsidRPr="00F02B82">
              <w:rPr>
                <w:sz w:val="24"/>
                <w:szCs w:val="24"/>
              </w:rPr>
              <w:t>These theories, which are still seen as being helpful today, focus on what leaders really do rather than their traits or talents. Different behavioural patterns are noticed and classified as "styles of leadership," which are then debated by working managers. These "styles" include calm leadership, servant leadership, and charismatic leadership, among others.</w:t>
            </w:r>
          </w:p>
        </w:tc>
      </w:tr>
      <w:tr w:rsidR="00457BB1" w14:paraId="1526AC34" w14:textId="77777777" w:rsidTr="00457BB1">
        <w:tc>
          <w:tcPr>
            <w:tcW w:w="4788" w:type="dxa"/>
          </w:tcPr>
          <w:p w14:paraId="599E02E9" w14:textId="2D74212C" w:rsidR="00457BB1" w:rsidRDefault="00457BB1" w:rsidP="001854D6">
            <w:pPr>
              <w:rPr>
                <w:sz w:val="24"/>
                <w:szCs w:val="24"/>
              </w:rPr>
            </w:pPr>
            <w:r w:rsidRPr="00457BB1">
              <w:rPr>
                <w:sz w:val="24"/>
                <w:szCs w:val="24"/>
              </w:rPr>
              <w:t>Situational Leadership</w:t>
            </w:r>
          </w:p>
        </w:tc>
        <w:tc>
          <w:tcPr>
            <w:tcW w:w="4788" w:type="dxa"/>
          </w:tcPr>
          <w:p w14:paraId="1DE27EC9" w14:textId="745B175F" w:rsidR="00457BB1" w:rsidRDefault="00F02B82" w:rsidP="001854D6">
            <w:pPr>
              <w:rPr>
                <w:sz w:val="24"/>
                <w:szCs w:val="24"/>
              </w:rPr>
            </w:pPr>
            <w:r w:rsidRPr="00F02B82">
              <w:rPr>
                <w:sz w:val="24"/>
                <w:szCs w:val="24"/>
              </w:rPr>
              <w:t>According to this theory, which is still quite prevalent today, a leader's actions depend on the circumstances under which they are being used. Certain circumstances can call for an autocratic approach, while others might call for a more participative one. Additionally, it implies that depending on follower preparation, different leadership styles may be needed at various levels within the same business.</w:t>
            </w:r>
          </w:p>
        </w:tc>
      </w:tr>
      <w:tr w:rsidR="00457BB1" w14:paraId="6F24D368" w14:textId="77777777" w:rsidTr="00457BB1">
        <w:tc>
          <w:tcPr>
            <w:tcW w:w="4788" w:type="dxa"/>
          </w:tcPr>
          <w:p w14:paraId="07A90FCD" w14:textId="5F4B22E9" w:rsidR="00457BB1" w:rsidRDefault="008916D7" w:rsidP="001854D6">
            <w:pPr>
              <w:rPr>
                <w:sz w:val="24"/>
                <w:szCs w:val="24"/>
              </w:rPr>
            </w:pPr>
            <w:r w:rsidRPr="008916D7">
              <w:rPr>
                <w:sz w:val="24"/>
                <w:szCs w:val="24"/>
              </w:rPr>
              <w:t>Contingency Theory</w:t>
            </w:r>
          </w:p>
        </w:tc>
        <w:tc>
          <w:tcPr>
            <w:tcW w:w="4788" w:type="dxa"/>
          </w:tcPr>
          <w:p w14:paraId="7BCFD4D4" w14:textId="2DAE9F76" w:rsidR="00457BB1" w:rsidRDefault="00F02B82" w:rsidP="001854D6">
            <w:pPr>
              <w:rPr>
                <w:sz w:val="24"/>
                <w:szCs w:val="24"/>
              </w:rPr>
            </w:pPr>
            <w:r w:rsidRPr="00F02B82">
              <w:rPr>
                <w:sz w:val="24"/>
                <w:szCs w:val="24"/>
              </w:rPr>
              <w:t>This is a more sophisticated variant of the situational perspective that places more emphasis on determining the situational elements (contingencies) that most accurately forecast the optimum leadership style to use in a given situation.</w:t>
            </w:r>
          </w:p>
        </w:tc>
      </w:tr>
      <w:tr w:rsidR="00457BB1" w14:paraId="6714CF1B" w14:textId="77777777" w:rsidTr="00457BB1">
        <w:tc>
          <w:tcPr>
            <w:tcW w:w="4788" w:type="dxa"/>
          </w:tcPr>
          <w:p w14:paraId="72CF2980" w14:textId="6E8EDD2F" w:rsidR="00457BB1" w:rsidRDefault="008916D7" w:rsidP="001854D6">
            <w:pPr>
              <w:rPr>
                <w:sz w:val="24"/>
                <w:szCs w:val="24"/>
              </w:rPr>
            </w:pPr>
            <w:r w:rsidRPr="008916D7">
              <w:rPr>
                <w:sz w:val="24"/>
                <w:szCs w:val="24"/>
              </w:rPr>
              <w:t>Transactional Theory</w:t>
            </w:r>
          </w:p>
        </w:tc>
        <w:tc>
          <w:tcPr>
            <w:tcW w:w="4788" w:type="dxa"/>
          </w:tcPr>
          <w:p w14:paraId="107802EC" w14:textId="242144EC" w:rsidR="00457BB1" w:rsidRDefault="00F02B82" w:rsidP="001854D6">
            <w:pPr>
              <w:rPr>
                <w:sz w:val="24"/>
                <w:szCs w:val="24"/>
              </w:rPr>
            </w:pPr>
            <w:r w:rsidRPr="00F02B82">
              <w:rPr>
                <w:sz w:val="24"/>
                <w:szCs w:val="24"/>
              </w:rPr>
              <w:t>With a focus on the reciprocal gains resulting from a type of "contract" whereby the leader provides prizes or recognition in exchange for the dedication, devotion, and efforts of the followers, this approach emphasises the significance of the relationship between leaders and followers.</w:t>
            </w:r>
          </w:p>
        </w:tc>
      </w:tr>
      <w:tr w:rsidR="00457BB1" w14:paraId="4959AE33" w14:textId="77777777" w:rsidTr="00457BB1">
        <w:tc>
          <w:tcPr>
            <w:tcW w:w="4788" w:type="dxa"/>
          </w:tcPr>
          <w:p w14:paraId="245A2191" w14:textId="6B9D64D7" w:rsidR="00457BB1" w:rsidRDefault="008916D7" w:rsidP="001854D6">
            <w:pPr>
              <w:rPr>
                <w:sz w:val="24"/>
                <w:szCs w:val="24"/>
              </w:rPr>
            </w:pPr>
            <w:r w:rsidRPr="008916D7">
              <w:rPr>
                <w:sz w:val="24"/>
                <w:szCs w:val="24"/>
              </w:rPr>
              <w:t>Transformational Theory</w:t>
            </w:r>
          </w:p>
        </w:tc>
        <w:tc>
          <w:tcPr>
            <w:tcW w:w="4788" w:type="dxa"/>
          </w:tcPr>
          <w:p w14:paraId="30C67A97" w14:textId="2C2A0817" w:rsidR="00457BB1" w:rsidRDefault="00F02B82" w:rsidP="001854D6">
            <w:pPr>
              <w:rPr>
                <w:sz w:val="24"/>
                <w:szCs w:val="24"/>
              </w:rPr>
            </w:pPr>
            <w:r w:rsidRPr="00F02B82">
              <w:rPr>
                <w:sz w:val="24"/>
                <w:szCs w:val="24"/>
              </w:rPr>
              <w:t xml:space="preserve">This article's main idea is that leadership can modify the behaviour of his or her followers by exerting effects that have an effect on their </w:t>
            </w:r>
            <w:r w:rsidRPr="00F02B82">
              <w:rPr>
                <w:sz w:val="24"/>
                <w:szCs w:val="24"/>
              </w:rPr>
              <w:lastRenderedPageBreak/>
              <w:t>personal development and growth. Although they are commonly compared, transactional and transformational leaders are not incompatible.</w:t>
            </w:r>
          </w:p>
        </w:tc>
      </w:tr>
    </w:tbl>
    <w:p w14:paraId="0269EFA0" w14:textId="6E841435" w:rsidR="00457BB1" w:rsidRDefault="00F02B82" w:rsidP="00F02B82">
      <w:pPr>
        <w:jc w:val="right"/>
        <w:rPr>
          <w:sz w:val="24"/>
          <w:szCs w:val="24"/>
        </w:rPr>
      </w:pPr>
      <w:r w:rsidRPr="00F02B82">
        <w:rPr>
          <w:sz w:val="24"/>
          <w:szCs w:val="24"/>
        </w:rPr>
        <w:lastRenderedPageBreak/>
        <w:t xml:space="preserve">(House and </w:t>
      </w:r>
      <w:proofErr w:type="spellStart"/>
      <w:r w:rsidRPr="00F02B82">
        <w:rPr>
          <w:sz w:val="24"/>
          <w:szCs w:val="24"/>
        </w:rPr>
        <w:t>Baetz</w:t>
      </w:r>
      <w:proofErr w:type="spellEnd"/>
      <w:r w:rsidRPr="00F02B82">
        <w:rPr>
          <w:sz w:val="24"/>
          <w:szCs w:val="24"/>
        </w:rPr>
        <w:t>, 1979)</w:t>
      </w:r>
    </w:p>
    <w:p w14:paraId="5C082173" w14:textId="3EF81DB5" w:rsidR="00F02B82" w:rsidRDefault="00F02B82" w:rsidP="00F02B82">
      <w:pPr>
        <w:jc w:val="right"/>
        <w:rPr>
          <w:sz w:val="24"/>
          <w:szCs w:val="24"/>
        </w:rPr>
      </w:pPr>
    </w:p>
    <w:p w14:paraId="3FD6BD85" w14:textId="3F008B11" w:rsidR="00EB6E0F" w:rsidRDefault="00EB6E0F" w:rsidP="00F02B82">
      <w:pPr>
        <w:rPr>
          <w:sz w:val="24"/>
          <w:szCs w:val="24"/>
        </w:rPr>
      </w:pPr>
      <w:r>
        <w:rPr>
          <w:sz w:val="24"/>
          <w:szCs w:val="24"/>
        </w:rPr>
        <w:t xml:space="preserve">As </w:t>
      </w:r>
      <w:r w:rsidRPr="00EB6E0F">
        <w:rPr>
          <w:sz w:val="24"/>
          <w:szCs w:val="24"/>
        </w:rPr>
        <w:t>we've seen, the trait approach and the "Great Man" thesis were both developed in an effort to pinpoint the essential traits of effective leaders. The goal is to isolate and pinpoint essential leadership attributes so that those who possess them can be sought out, chosen, and appointed to positions of leadership.</w:t>
      </w:r>
      <w:r>
        <w:rPr>
          <w:sz w:val="24"/>
          <w:szCs w:val="24"/>
        </w:rPr>
        <w:t xml:space="preserve"> </w:t>
      </w:r>
      <w:r w:rsidRPr="00EB6E0F">
        <w:rPr>
          <w:sz w:val="24"/>
          <w:szCs w:val="24"/>
        </w:rPr>
        <w:t>The issue with the characteristic approach is that there is no consensus on what these features are; approximately as many traits have been identified in research projects as studies have been conducted. The results of the various trait studies have not generally been consistent, but some traits have been found to be more prevalent than others, including technical skill, friendliness, task motivation, application to task, support for group tasks, social skills, emotional control, administrative skills, general charisma, and intelligence. The most extensively researched—and most difficult to describe and quantify—of these has tended to be "charisma."</w:t>
      </w:r>
      <w:r>
        <w:rPr>
          <w:sz w:val="24"/>
          <w:szCs w:val="24"/>
        </w:rPr>
        <w:t xml:space="preserve"> (Stogdill, 1974)</w:t>
      </w:r>
    </w:p>
    <w:p w14:paraId="12E3DA87" w14:textId="653E1E7F" w:rsidR="00EF181D" w:rsidRDefault="00EF181D" w:rsidP="00F02B82">
      <w:pPr>
        <w:rPr>
          <w:sz w:val="24"/>
          <w:szCs w:val="24"/>
        </w:rPr>
      </w:pPr>
      <w:r>
        <w:rPr>
          <w:sz w:val="24"/>
          <w:szCs w:val="24"/>
        </w:rPr>
        <w:t>Examples of Traits and Skills below.</w:t>
      </w:r>
    </w:p>
    <w:tbl>
      <w:tblPr>
        <w:tblStyle w:val="TableGrid"/>
        <w:tblW w:w="0" w:type="auto"/>
        <w:tblLook w:val="04A0" w:firstRow="1" w:lastRow="0" w:firstColumn="1" w:lastColumn="0" w:noHBand="0" w:noVBand="1"/>
      </w:tblPr>
      <w:tblGrid>
        <w:gridCol w:w="4788"/>
        <w:gridCol w:w="4788"/>
      </w:tblGrid>
      <w:tr w:rsidR="00EF181D" w14:paraId="7A0688BF" w14:textId="77777777" w:rsidTr="00EF181D">
        <w:tc>
          <w:tcPr>
            <w:tcW w:w="4788" w:type="dxa"/>
          </w:tcPr>
          <w:p w14:paraId="7ECD40A8" w14:textId="148CDCD5" w:rsidR="00EF181D" w:rsidRDefault="00EF181D" w:rsidP="00F02B82">
            <w:pPr>
              <w:rPr>
                <w:sz w:val="24"/>
                <w:szCs w:val="24"/>
              </w:rPr>
            </w:pPr>
            <w:r>
              <w:rPr>
                <w:sz w:val="24"/>
                <w:szCs w:val="24"/>
              </w:rPr>
              <w:t>Traits</w:t>
            </w:r>
          </w:p>
        </w:tc>
        <w:tc>
          <w:tcPr>
            <w:tcW w:w="4788" w:type="dxa"/>
          </w:tcPr>
          <w:p w14:paraId="23366D29" w14:textId="4F2D0BBD" w:rsidR="00EF181D" w:rsidRDefault="00EF181D" w:rsidP="00F02B82">
            <w:pPr>
              <w:rPr>
                <w:sz w:val="24"/>
                <w:szCs w:val="24"/>
              </w:rPr>
            </w:pPr>
            <w:r>
              <w:rPr>
                <w:sz w:val="24"/>
                <w:szCs w:val="24"/>
              </w:rPr>
              <w:t>Skills</w:t>
            </w:r>
          </w:p>
        </w:tc>
      </w:tr>
      <w:tr w:rsidR="00EF181D" w14:paraId="2B342976" w14:textId="77777777" w:rsidTr="00EF181D">
        <w:tc>
          <w:tcPr>
            <w:tcW w:w="4788" w:type="dxa"/>
          </w:tcPr>
          <w:p w14:paraId="67B8F2D5" w14:textId="518791A1" w:rsidR="00EF181D" w:rsidRDefault="003231B5" w:rsidP="00F02B82">
            <w:pPr>
              <w:rPr>
                <w:sz w:val="24"/>
                <w:szCs w:val="24"/>
              </w:rPr>
            </w:pPr>
            <w:r w:rsidRPr="003231B5">
              <w:rPr>
                <w:sz w:val="24"/>
                <w:szCs w:val="24"/>
              </w:rPr>
              <w:t>Adaptable to situations</w:t>
            </w:r>
          </w:p>
        </w:tc>
        <w:tc>
          <w:tcPr>
            <w:tcW w:w="4788" w:type="dxa"/>
          </w:tcPr>
          <w:p w14:paraId="3D48C180" w14:textId="7E4BAF97" w:rsidR="00EF181D" w:rsidRDefault="00931526" w:rsidP="00F02B82">
            <w:pPr>
              <w:rPr>
                <w:sz w:val="24"/>
                <w:szCs w:val="24"/>
              </w:rPr>
            </w:pPr>
            <w:r>
              <w:rPr>
                <w:sz w:val="24"/>
                <w:szCs w:val="24"/>
              </w:rPr>
              <w:t>Clever (intelligent)</w:t>
            </w:r>
          </w:p>
        </w:tc>
      </w:tr>
      <w:tr w:rsidR="00EF181D" w14:paraId="7B782973" w14:textId="77777777" w:rsidTr="00EF181D">
        <w:tc>
          <w:tcPr>
            <w:tcW w:w="4788" w:type="dxa"/>
          </w:tcPr>
          <w:p w14:paraId="0B27652B" w14:textId="30C4B128" w:rsidR="00EF181D" w:rsidRDefault="003231B5" w:rsidP="00F02B82">
            <w:pPr>
              <w:rPr>
                <w:sz w:val="24"/>
                <w:szCs w:val="24"/>
              </w:rPr>
            </w:pPr>
            <w:r>
              <w:rPr>
                <w:sz w:val="24"/>
                <w:szCs w:val="24"/>
              </w:rPr>
              <w:t>Alert to social environment</w:t>
            </w:r>
          </w:p>
        </w:tc>
        <w:tc>
          <w:tcPr>
            <w:tcW w:w="4788" w:type="dxa"/>
          </w:tcPr>
          <w:p w14:paraId="0160D92C" w14:textId="41AB9197" w:rsidR="00EF181D" w:rsidRDefault="00931526" w:rsidP="00F02B82">
            <w:pPr>
              <w:rPr>
                <w:sz w:val="24"/>
                <w:szCs w:val="24"/>
              </w:rPr>
            </w:pPr>
            <w:r>
              <w:rPr>
                <w:sz w:val="24"/>
                <w:szCs w:val="24"/>
              </w:rPr>
              <w:t>Conceptually skilled</w:t>
            </w:r>
          </w:p>
        </w:tc>
      </w:tr>
      <w:tr w:rsidR="00EF181D" w14:paraId="6FA45251" w14:textId="77777777" w:rsidTr="00EF181D">
        <w:tc>
          <w:tcPr>
            <w:tcW w:w="4788" w:type="dxa"/>
          </w:tcPr>
          <w:p w14:paraId="4BDB1105" w14:textId="7A08E8BF" w:rsidR="00EF181D" w:rsidRDefault="003231B5" w:rsidP="00F02B82">
            <w:pPr>
              <w:rPr>
                <w:sz w:val="24"/>
                <w:szCs w:val="24"/>
              </w:rPr>
            </w:pPr>
            <w:r>
              <w:rPr>
                <w:sz w:val="24"/>
                <w:szCs w:val="24"/>
              </w:rPr>
              <w:t>Ambitious/Achievement orientated</w:t>
            </w:r>
          </w:p>
        </w:tc>
        <w:tc>
          <w:tcPr>
            <w:tcW w:w="4788" w:type="dxa"/>
          </w:tcPr>
          <w:p w14:paraId="2E28D5F1" w14:textId="18394C97" w:rsidR="00EF181D" w:rsidRDefault="00931526" w:rsidP="00F02B82">
            <w:pPr>
              <w:rPr>
                <w:sz w:val="24"/>
                <w:szCs w:val="24"/>
              </w:rPr>
            </w:pPr>
            <w:r>
              <w:rPr>
                <w:sz w:val="24"/>
                <w:szCs w:val="24"/>
              </w:rPr>
              <w:t>Creative</w:t>
            </w:r>
          </w:p>
        </w:tc>
      </w:tr>
      <w:tr w:rsidR="00EF181D" w14:paraId="68BA94FF" w14:textId="77777777" w:rsidTr="00EF181D">
        <w:tc>
          <w:tcPr>
            <w:tcW w:w="4788" w:type="dxa"/>
          </w:tcPr>
          <w:p w14:paraId="0DF6F07B" w14:textId="60E0BFA1" w:rsidR="00EF181D" w:rsidRDefault="003231B5" w:rsidP="00F02B82">
            <w:pPr>
              <w:rPr>
                <w:sz w:val="24"/>
                <w:szCs w:val="24"/>
              </w:rPr>
            </w:pPr>
            <w:r>
              <w:rPr>
                <w:sz w:val="24"/>
                <w:szCs w:val="24"/>
              </w:rPr>
              <w:t xml:space="preserve">Assertive </w:t>
            </w:r>
          </w:p>
        </w:tc>
        <w:tc>
          <w:tcPr>
            <w:tcW w:w="4788" w:type="dxa"/>
          </w:tcPr>
          <w:p w14:paraId="55744652" w14:textId="6462603F" w:rsidR="00EF181D" w:rsidRDefault="00931526" w:rsidP="00F02B82">
            <w:pPr>
              <w:rPr>
                <w:sz w:val="24"/>
                <w:szCs w:val="24"/>
              </w:rPr>
            </w:pPr>
            <w:r>
              <w:rPr>
                <w:sz w:val="24"/>
                <w:szCs w:val="24"/>
              </w:rPr>
              <w:t>Diplomatic and tactful</w:t>
            </w:r>
          </w:p>
        </w:tc>
      </w:tr>
      <w:tr w:rsidR="00EF181D" w14:paraId="4BB4F4DE" w14:textId="77777777" w:rsidTr="00EF181D">
        <w:tc>
          <w:tcPr>
            <w:tcW w:w="4788" w:type="dxa"/>
          </w:tcPr>
          <w:p w14:paraId="58F2F957" w14:textId="053B27F1" w:rsidR="00EF181D" w:rsidRDefault="003231B5" w:rsidP="00F02B82">
            <w:pPr>
              <w:rPr>
                <w:sz w:val="24"/>
                <w:szCs w:val="24"/>
              </w:rPr>
            </w:pPr>
            <w:r>
              <w:rPr>
                <w:sz w:val="24"/>
                <w:szCs w:val="24"/>
              </w:rPr>
              <w:t>Cooperative</w:t>
            </w:r>
          </w:p>
        </w:tc>
        <w:tc>
          <w:tcPr>
            <w:tcW w:w="4788" w:type="dxa"/>
          </w:tcPr>
          <w:p w14:paraId="7C545E5C" w14:textId="1E11DA4B" w:rsidR="00EF181D" w:rsidRDefault="00931526" w:rsidP="00F02B82">
            <w:pPr>
              <w:rPr>
                <w:sz w:val="24"/>
                <w:szCs w:val="24"/>
              </w:rPr>
            </w:pPr>
            <w:r>
              <w:rPr>
                <w:sz w:val="24"/>
                <w:szCs w:val="24"/>
              </w:rPr>
              <w:t>Fluent in speaking</w:t>
            </w:r>
          </w:p>
        </w:tc>
      </w:tr>
      <w:tr w:rsidR="00EF181D" w14:paraId="01EF41D0" w14:textId="77777777" w:rsidTr="00EF181D">
        <w:tc>
          <w:tcPr>
            <w:tcW w:w="4788" w:type="dxa"/>
          </w:tcPr>
          <w:p w14:paraId="7822D5D1" w14:textId="4C6C1085" w:rsidR="00EF181D" w:rsidRDefault="003231B5" w:rsidP="00F02B82">
            <w:pPr>
              <w:rPr>
                <w:sz w:val="24"/>
                <w:szCs w:val="24"/>
              </w:rPr>
            </w:pPr>
            <w:r>
              <w:rPr>
                <w:sz w:val="24"/>
                <w:szCs w:val="24"/>
              </w:rPr>
              <w:t>Decisive</w:t>
            </w:r>
          </w:p>
        </w:tc>
        <w:tc>
          <w:tcPr>
            <w:tcW w:w="4788" w:type="dxa"/>
          </w:tcPr>
          <w:p w14:paraId="6B71A5B7" w14:textId="4D0231A0" w:rsidR="00EF181D" w:rsidRDefault="00931526" w:rsidP="00F02B82">
            <w:pPr>
              <w:rPr>
                <w:sz w:val="24"/>
                <w:szCs w:val="24"/>
              </w:rPr>
            </w:pPr>
            <w:r>
              <w:rPr>
                <w:sz w:val="24"/>
                <w:szCs w:val="24"/>
              </w:rPr>
              <w:t xml:space="preserve">Knowledgeable about group task </w:t>
            </w:r>
          </w:p>
        </w:tc>
      </w:tr>
      <w:tr w:rsidR="00EF181D" w14:paraId="6FA9BD7B" w14:textId="77777777" w:rsidTr="00EF181D">
        <w:tc>
          <w:tcPr>
            <w:tcW w:w="4788" w:type="dxa"/>
          </w:tcPr>
          <w:p w14:paraId="52BC846E" w14:textId="7BED8900" w:rsidR="00EF181D" w:rsidRDefault="003231B5" w:rsidP="00F02B82">
            <w:pPr>
              <w:rPr>
                <w:sz w:val="24"/>
                <w:szCs w:val="24"/>
              </w:rPr>
            </w:pPr>
            <w:r>
              <w:rPr>
                <w:sz w:val="24"/>
                <w:szCs w:val="24"/>
              </w:rPr>
              <w:t xml:space="preserve">Dependable </w:t>
            </w:r>
          </w:p>
        </w:tc>
        <w:tc>
          <w:tcPr>
            <w:tcW w:w="4788" w:type="dxa"/>
          </w:tcPr>
          <w:p w14:paraId="25314ED3" w14:textId="73FDE295" w:rsidR="00EF181D" w:rsidRDefault="00931526" w:rsidP="00F02B82">
            <w:pPr>
              <w:rPr>
                <w:sz w:val="24"/>
                <w:szCs w:val="24"/>
              </w:rPr>
            </w:pPr>
            <w:r>
              <w:rPr>
                <w:sz w:val="24"/>
                <w:szCs w:val="24"/>
              </w:rPr>
              <w:t>Organised (administrative ability)</w:t>
            </w:r>
          </w:p>
        </w:tc>
      </w:tr>
      <w:tr w:rsidR="00EF181D" w14:paraId="5B0275E7" w14:textId="77777777" w:rsidTr="00EF181D">
        <w:tc>
          <w:tcPr>
            <w:tcW w:w="4788" w:type="dxa"/>
          </w:tcPr>
          <w:p w14:paraId="5DD706CD" w14:textId="74220755" w:rsidR="00EF181D" w:rsidRDefault="003231B5" w:rsidP="00F02B82">
            <w:pPr>
              <w:rPr>
                <w:sz w:val="24"/>
                <w:szCs w:val="24"/>
              </w:rPr>
            </w:pPr>
            <w:r>
              <w:rPr>
                <w:sz w:val="24"/>
                <w:szCs w:val="24"/>
              </w:rPr>
              <w:t>Dominant (in influencing others)</w:t>
            </w:r>
          </w:p>
        </w:tc>
        <w:tc>
          <w:tcPr>
            <w:tcW w:w="4788" w:type="dxa"/>
          </w:tcPr>
          <w:p w14:paraId="1D2CCEB3" w14:textId="48375305" w:rsidR="00EF181D" w:rsidRDefault="00931526" w:rsidP="00F02B82">
            <w:pPr>
              <w:rPr>
                <w:sz w:val="24"/>
                <w:szCs w:val="24"/>
              </w:rPr>
            </w:pPr>
            <w:r>
              <w:rPr>
                <w:sz w:val="24"/>
                <w:szCs w:val="24"/>
              </w:rPr>
              <w:t>Persuasive</w:t>
            </w:r>
          </w:p>
        </w:tc>
      </w:tr>
      <w:tr w:rsidR="00EF181D" w14:paraId="1DDF06DC" w14:textId="77777777" w:rsidTr="00EF181D">
        <w:tc>
          <w:tcPr>
            <w:tcW w:w="4788" w:type="dxa"/>
          </w:tcPr>
          <w:p w14:paraId="087206B3" w14:textId="24642A1E" w:rsidR="00EF181D" w:rsidRDefault="003231B5" w:rsidP="00F02B82">
            <w:pPr>
              <w:rPr>
                <w:sz w:val="24"/>
                <w:szCs w:val="24"/>
              </w:rPr>
            </w:pPr>
            <w:r>
              <w:rPr>
                <w:sz w:val="24"/>
                <w:szCs w:val="24"/>
              </w:rPr>
              <w:t xml:space="preserve">Energetic </w:t>
            </w:r>
          </w:p>
        </w:tc>
        <w:tc>
          <w:tcPr>
            <w:tcW w:w="4788" w:type="dxa"/>
          </w:tcPr>
          <w:p w14:paraId="1977A419" w14:textId="371ABE95" w:rsidR="00EF181D" w:rsidRDefault="00931526" w:rsidP="00F02B82">
            <w:pPr>
              <w:rPr>
                <w:sz w:val="24"/>
                <w:szCs w:val="24"/>
              </w:rPr>
            </w:pPr>
            <w:r>
              <w:rPr>
                <w:sz w:val="24"/>
                <w:szCs w:val="24"/>
              </w:rPr>
              <w:t xml:space="preserve">Socially skilled </w:t>
            </w:r>
          </w:p>
        </w:tc>
      </w:tr>
    </w:tbl>
    <w:p w14:paraId="1B24D936" w14:textId="46E434DD" w:rsidR="00EF181D" w:rsidRDefault="00931526" w:rsidP="00931526">
      <w:pPr>
        <w:jc w:val="right"/>
        <w:rPr>
          <w:sz w:val="24"/>
          <w:szCs w:val="24"/>
        </w:rPr>
      </w:pPr>
      <w:r w:rsidRPr="00931526">
        <w:rPr>
          <w:sz w:val="24"/>
          <w:szCs w:val="24"/>
        </w:rPr>
        <w:t>(Stogdill, 1974)</w:t>
      </w:r>
    </w:p>
    <w:p w14:paraId="4F9875EE" w14:textId="3D033A0C" w:rsidR="00F02B82" w:rsidRDefault="00DB0B0D" w:rsidP="00F02B82">
      <w:pPr>
        <w:rPr>
          <w:sz w:val="24"/>
          <w:szCs w:val="24"/>
        </w:rPr>
      </w:pPr>
      <w:r>
        <w:rPr>
          <w:sz w:val="24"/>
          <w:szCs w:val="24"/>
        </w:rPr>
        <w:t xml:space="preserve">One example that the author has seen in their workplace, that demonstrates trait theories of leadership is the way in which the owner of her workplace approach all employees. </w:t>
      </w:r>
      <w:r w:rsidR="001B2B77">
        <w:rPr>
          <w:sz w:val="24"/>
          <w:szCs w:val="24"/>
        </w:rPr>
        <w:t>The owner, is a well established business owner in the hospitality industry owning 3 high end successful restaurants within Swansea. His traits are what make his businesses successful. He is a very approachable</w:t>
      </w:r>
      <w:r w:rsidR="00021F41">
        <w:rPr>
          <w:sz w:val="24"/>
          <w:szCs w:val="24"/>
        </w:rPr>
        <w:t xml:space="preserve"> leader;</w:t>
      </w:r>
      <w:r w:rsidR="001B2B77">
        <w:rPr>
          <w:sz w:val="24"/>
          <w:szCs w:val="24"/>
        </w:rPr>
        <w:t xml:space="preserve"> he is flexible and full of charisma allowing employees to have their own input into the running of the business. </w:t>
      </w:r>
      <w:r w:rsidR="00021F41">
        <w:rPr>
          <w:sz w:val="24"/>
          <w:szCs w:val="24"/>
        </w:rPr>
        <w:t xml:space="preserve">He is an honest leader, constantly motivating and driving his workforce forward which gives his employees the confidence they need to fulfil their work role. </w:t>
      </w:r>
      <w:r w:rsidR="001B2B77">
        <w:rPr>
          <w:sz w:val="24"/>
          <w:szCs w:val="24"/>
        </w:rPr>
        <w:t xml:space="preserve"> </w:t>
      </w:r>
      <w:r w:rsidR="00021F41">
        <w:rPr>
          <w:sz w:val="24"/>
          <w:szCs w:val="24"/>
        </w:rPr>
        <w:t>This brief example shows that by having a leader that has positive traits can affect the way in which employees work. Through a shared vision and the want to perform together as a unit</w:t>
      </w:r>
      <w:r w:rsidR="005766F1">
        <w:rPr>
          <w:sz w:val="24"/>
          <w:szCs w:val="24"/>
        </w:rPr>
        <w:t xml:space="preserve">, it allows for all to have personal responsibilities and to work towards the goal together. </w:t>
      </w:r>
    </w:p>
    <w:p w14:paraId="23CA07E9" w14:textId="77777777" w:rsidR="001854D6" w:rsidRPr="001854D6" w:rsidRDefault="001854D6" w:rsidP="001854D6">
      <w:pPr>
        <w:rPr>
          <w:sz w:val="24"/>
          <w:szCs w:val="24"/>
        </w:rPr>
      </w:pPr>
    </w:p>
    <w:p w14:paraId="39EE7464" w14:textId="2DF06E3A" w:rsidR="001854D6" w:rsidRDefault="001854D6" w:rsidP="001854D6">
      <w:pPr>
        <w:pStyle w:val="Heading3"/>
      </w:pPr>
      <w:bookmarkStart w:id="4" w:name="_Toc107172756"/>
      <w:r w:rsidRPr="001854D6">
        <w:t>Types of leadership</w:t>
      </w:r>
      <w:bookmarkEnd w:id="4"/>
    </w:p>
    <w:p w14:paraId="7BC17332" w14:textId="476D33FC" w:rsidR="005766F1" w:rsidRDefault="005766F1" w:rsidP="005766F1"/>
    <w:p w14:paraId="437016E6" w14:textId="24B6A701" w:rsidR="005766F1" w:rsidRPr="0053090C" w:rsidRDefault="005766F1" w:rsidP="005766F1">
      <w:pPr>
        <w:rPr>
          <w:sz w:val="24"/>
          <w:szCs w:val="24"/>
        </w:rPr>
      </w:pPr>
      <w:r w:rsidRPr="0053090C">
        <w:rPr>
          <w:sz w:val="24"/>
          <w:szCs w:val="24"/>
        </w:rPr>
        <w:t>Existing theories of leadership are primarily concerned with the definition of roles, the objectives of followers, and the methods employed by leaders to praise or punish followers' behaviour</w:t>
      </w:r>
      <w:r w:rsidRPr="0053090C">
        <w:rPr>
          <w:sz w:val="24"/>
          <w:szCs w:val="24"/>
        </w:rPr>
        <w:t xml:space="preserve"> </w:t>
      </w:r>
      <w:r w:rsidRPr="0053090C">
        <w:rPr>
          <w:sz w:val="24"/>
          <w:szCs w:val="24"/>
        </w:rPr>
        <w:t>(Bass, 1985).</w:t>
      </w:r>
      <w:r w:rsidRPr="0053090C">
        <w:rPr>
          <w:sz w:val="24"/>
          <w:szCs w:val="24"/>
        </w:rPr>
        <w:t xml:space="preserve"> </w:t>
      </w:r>
      <w:r w:rsidRPr="0053090C">
        <w:rPr>
          <w:sz w:val="24"/>
          <w:szCs w:val="24"/>
        </w:rPr>
        <w:t>Only the basic and constrained interactions with followers in transactional leadership were explored. Bass proposed a distinct viewpoint known as transformational leadership to explain how leaders persuaded followers to go beyond self-interest in order to attain high levels of performance and success for their group and organisation. Based on findings from investigations conducted between 1985 and 1990, Bass and his colleagues further developed their theory of leadership, which included f</w:t>
      </w:r>
      <w:r w:rsidR="00B07FBC">
        <w:rPr>
          <w:sz w:val="24"/>
          <w:szCs w:val="24"/>
        </w:rPr>
        <w:t>our</w:t>
      </w:r>
      <w:r w:rsidRPr="0053090C">
        <w:rPr>
          <w:sz w:val="24"/>
          <w:szCs w:val="24"/>
        </w:rPr>
        <w:t xml:space="preserve"> transformational leadership elements, three transactional leadership factors</w:t>
      </w:r>
      <w:r w:rsidR="006210ED">
        <w:rPr>
          <w:sz w:val="24"/>
          <w:szCs w:val="24"/>
        </w:rPr>
        <w:t xml:space="preserve"> </w:t>
      </w:r>
      <w:r w:rsidRPr="0053090C">
        <w:rPr>
          <w:sz w:val="24"/>
          <w:szCs w:val="24"/>
        </w:rPr>
        <w:t>and one non-transactional laissez-faire leadership component</w:t>
      </w:r>
      <w:r w:rsidRPr="0053090C">
        <w:rPr>
          <w:sz w:val="24"/>
          <w:szCs w:val="24"/>
        </w:rPr>
        <w:t xml:space="preserve"> </w:t>
      </w:r>
      <w:r w:rsidRPr="0053090C">
        <w:rPr>
          <w:sz w:val="24"/>
          <w:szCs w:val="24"/>
        </w:rPr>
        <w:t>(Avolio &amp; Bass, 1991; Bass, 1998, Hater &amp; Bass, 1988).</w:t>
      </w:r>
    </w:p>
    <w:p w14:paraId="1AC4C45C" w14:textId="09ADC475" w:rsidR="001854D6" w:rsidRDefault="001854D6" w:rsidP="001854D6"/>
    <w:p w14:paraId="6A567778" w14:textId="40638CD2" w:rsidR="001854D6" w:rsidRDefault="001854D6" w:rsidP="001854D6">
      <w:pPr>
        <w:pStyle w:val="Heading3"/>
      </w:pPr>
      <w:bookmarkStart w:id="5" w:name="_Toc107172757"/>
      <w:r w:rsidRPr="001854D6">
        <w:t>Transformational Leadership</w:t>
      </w:r>
      <w:bookmarkEnd w:id="5"/>
    </w:p>
    <w:p w14:paraId="461E37DE" w14:textId="105228DA" w:rsidR="008E7514" w:rsidRDefault="008E7514" w:rsidP="008E7514"/>
    <w:p w14:paraId="3AF5E792" w14:textId="60769822" w:rsidR="008E7514" w:rsidRDefault="006F08A4" w:rsidP="008E7514">
      <w:pPr>
        <w:rPr>
          <w:sz w:val="24"/>
          <w:szCs w:val="24"/>
        </w:rPr>
      </w:pPr>
      <w:r w:rsidRPr="006F08A4">
        <w:rPr>
          <w:sz w:val="24"/>
          <w:szCs w:val="24"/>
        </w:rPr>
        <w:t>Why do some leaders inspire competent performance from their followers while other leaders elicit outstanding effort and results is a question that Bass (1985) addresses. Of course, the distinction is made by transformative leadership.</w:t>
      </w:r>
      <w:r w:rsidR="009B1981">
        <w:rPr>
          <w:sz w:val="24"/>
          <w:szCs w:val="24"/>
        </w:rPr>
        <w:t xml:space="preserve"> </w:t>
      </w:r>
      <w:r w:rsidR="00463479" w:rsidRPr="00463479">
        <w:rPr>
          <w:sz w:val="24"/>
          <w:szCs w:val="24"/>
        </w:rPr>
        <w:t xml:space="preserve">According to Marzano, Waters, and McNulty (2005), transformational leadership entails the capacity to effect change. A "convincing vision that attracts trust, dedication, and acceptance of the expected and necessary change" has been described as this type of leadership (Velasco, </w:t>
      </w:r>
      <w:proofErr w:type="spellStart"/>
      <w:r w:rsidR="00463479" w:rsidRPr="00463479">
        <w:rPr>
          <w:sz w:val="24"/>
          <w:szCs w:val="24"/>
        </w:rPr>
        <w:t>Edmonson</w:t>
      </w:r>
      <w:proofErr w:type="spellEnd"/>
      <w:r w:rsidR="00463479" w:rsidRPr="00463479">
        <w:rPr>
          <w:sz w:val="24"/>
          <w:szCs w:val="24"/>
        </w:rPr>
        <w:t xml:space="preserve">, &amp; Slate, 2012). </w:t>
      </w:r>
      <w:proofErr w:type="spellStart"/>
      <w:r w:rsidR="00463479" w:rsidRPr="00463479">
        <w:rPr>
          <w:sz w:val="24"/>
          <w:szCs w:val="24"/>
        </w:rPr>
        <w:t>Onorato</w:t>
      </w:r>
      <w:proofErr w:type="spellEnd"/>
      <w:r w:rsidR="00463479" w:rsidRPr="00463479">
        <w:rPr>
          <w:sz w:val="24"/>
          <w:szCs w:val="24"/>
        </w:rPr>
        <w:t xml:space="preserve"> (2013) discovered that transformational leadership was the predominate type of leadership</w:t>
      </w:r>
      <w:r w:rsidR="005D1FC4">
        <w:rPr>
          <w:sz w:val="24"/>
          <w:szCs w:val="24"/>
        </w:rPr>
        <w:t>.</w:t>
      </w:r>
    </w:p>
    <w:p w14:paraId="40B72984" w14:textId="2031D009" w:rsidR="005D1FC4" w:rsidRDefault="00050DDC" w:rsidP="008E7514">
      <w:pPr>
        <w:rPr>
          <w:sz w:val="24"/>
          <w:szCs w:val="24"/>
        </w:rPr>
      </w:pPr>
      <w:r>
        <w:rPr>
          <w:sz w:val="24"/>
          <w:szCs w:val="24"/>
        </w:rPr>
        <w:t>T</w:t>
      </w:r>
      <w:r w:rsidRPr="00050DDC">
        <w:rPr>
          <w:sz w:val="24"/>
          <w:szCs w:val="24"/>
        </w:rPr>
        <w:t>he four elements of transformational leadership - idealised influence, inspirational motivation, intellectual stimulation and individualised consideration</w:t>
      </w:r>
      <w:r>
        <w:rPr>
          <w:sz w:val="24"/>
          <w:szCs w:val="24"/>
        </w:rPr>
        <w:t>.</w:t>
      </w:r>
    </w:p>
    <w:p w14:paraId="3206B76C" w14:textId="6AB6BC97" w:rsidR="00050DDC" w:rsidRDefault="00050DDC" w:rsidP="008E7514">
      <w:pPr>
        <w:rPr>
          <w:sz w:val="24"/>
          <w:szCs w:val="24"/>
        </w:rPr>
      </w:pPr>
      <w:r w:rsidRPr="00050DDC">
        <w:rPr>
          <w:sz w:val="24"/>
          <w:szCs w:val="24"/>
        </w:rPr>
        <w:t>The employees' perception of the boss as a role model helps to build idealised influence. The transformative leader sets an example for others to follow in terms of their behaviour, work ethic, and motivation. A transformational leader accomplishes this by living out their basic principles, displaying their risk-taking prowess, and acting ethically.</w:t>
      </w:r>
    </w:p>
    <w:p w14:paraId="7F6DCDE2" w14:textId="19F2457E" w:rsidR="001619AB" w:rsidRDefault="001619AB" w:rsidP="008E7514">
      <w:pPr>
        <w:rPr>
          <w:sz w:val="24"/>
          <w:szCs w:val="24"/>
        </w:rPr>
      </w:pPr>
      <w:r w:rsidRPr="001619AB">
        <w:rPr>
          <w:sz w:val="24"/>
          <w:szCs w:val="24"/>
        </w:rPr>
        <w:t>Another essential component of the transformational leadership style is the capacity to inspire and motivate the workforce. The transformative leader might use inspirational motivation by involving the staff and exhibiting expertise and abilities. A leader can inspire others by setting an example of open communication and modelling the ideals of honesty and integrity. Employee tasks are guided by the organization's vision and expectations, which enables them to achieve their objectives. A leader can inspire their team members to go above and beyond the call of duty by using inspirational motivation.</w:t>
      </w:r>
    </w:p>
    <w:p w14:paraId="7E60C2DE" w14:textId="1F04B484" w:rsidR="001619AB" w:rsidRDefault="001619AB" w:rsidP="008E7514">
      <w:pPr>
        <w:rPr>
          <w:sz w:val="24"/>
          <w:szCs w:val="24"/>
        </w:rPr>
      </w:pPr>
      <w:r w:rsidRPr="001619AB">
        <w:rPr>
          <w:sz w:val="24"/>
          <w:szCs w:val="24"/>
        </w:rPr>
        <w:lastRenderedPageBreak/>
        <w:t>The leader incorporates staff in decision-making processes and grants them autonomy through intellectual stimulation. The two main elements of intellectual stimulation are challenging employees and demonstrating empathy. Employee problem-solving skills are challenged, as are employees' preconceived notions, present worldviews, and current skill sets by transformational leaders. The leader must frame the job being done to stimulate the mind.</w:t>
      </w:r>
    </w:p>
    <w:p w14:paraId="128DFF80" w14:textId="5F2F2178" w:rsidR="001619AB" w:rsidRPr="006F08A4" w:rsidRDefault="001619AB" w:rsidP="008E7514">
      <w:pPr>
        <w:rPr>
          <w:sz w:val="24"/>
          <w:szCs w:val="24"/>
        </w:rPr>
      </w:pPr>
      <w:r w:rsidRPr="001619AB">
        <w:rPr>
          <w:sz w:val="24"/>
          <w:szCs w:val="24"/>
        </w:rPr>
        <w:t>Transformational leaders find out what inspires and motivates their team members and use that knowledge to inspire and encourage them. Leaders must show genuine interest in their staff members as part of the process known as "individualised consideration." One-on-one meetings, observation, and—most importantly—retaining an open line of communication are all ways to attain customised consideration. Individualized consideration guarantees that all workers are involved in the decision- and change-making processes. Transformational leaders are able to utilise employees' unique abilities, skills, and knowledge by taking each person into account in order to accomplish the organization's vision and purpose</w:t>
      </w:r>
      <w:r>
        <w:rPr>
          <w:sz w:val="24"/>
          <w:szCs w:val="24"/>
        </w:rPr>
        <w:t xml:space="preserve"> </w:t>
      </w:r>
      <w:r w:rsidR="000707F1">
        <w:rPr>
          <w:sz w:val="24"/>
          <w:szCs w:val="24"/>
        </w:rPr>
        <w:t>(Boyd, 2022)</w:t>
      </w:r>
    </w:p>
    <w:p w14:paraId="20E397B6" w14:textId="563FE00E" w:rsidR="001854D6" w:rsidRDefault="001854D6" w:rsidP="001854D6"/>
    <w:p w14:paraId="6B83691A" w14:textId="3F8958CD" w:rsidR="001854D6" w:rsidRDefault="001854D6" w:rsidP="001854D6">
      <w:pPr>
        <w:pStyle w:val="Heading3"/>
      </w:pPr>
      <w:bookmarkStart w:id="6" w:name="_Toc107172758"/>
      <w:r w:rsidRPr="001854D6">
        <w:t>Transactional Leadership</w:t>
      </w:r>
      <w:bookmarkEnd w:id="6"/>
    </w:p>
    <w:p w14:paraId="533268F9" w14:textId="4BE5D6BA" w:rsidR="00C23EBE" w:rsidRDefault="00C23EBE" w:rsidP="001854D6"/>
    <w:p w14:paraId="3F3E3341" w14:textId="2D833486" w:rsidR="001854D6" w:rsidRPr="00EB40CA" w:rsidRDefault="00C23EBE" w:rsidP="001854D6">
      <w:pPr>
        <w:rPr>
          <w:sz w:val="24"/>
          <w:szCs w:val="24"/>
        </w:rPr>
      </w:pPr>
      <w:r w:rsidRPr="00C23EBE">
        <w:rPr>
          <w:sz w:val="24"/>
          <w:szCs w:val="24"/>
        </w:rPr>
        <w:t>The foundation of transactional leadership is the marginal enhancement and preservation of performance quantity in an exchange or bargain relationship. Transactional leadership, according to Bass (1985), is behaviour that is based on rewards and penalties. With an emphasis on outlining positions, task requirements, and expectations for followers, transactional leaders create goals that will be accomplished. Thus, they promote mutual dependency and encourage compliance while decreasing opposition and rewarding contributions (</w:t>
      </w:r>
      <w:proofErr w:type="spellStart"/>
      <w:r w:rsidRPr="00C23EBE">
        <w:rPr>
          <w:sz w:val="24"/>
          <w:szCs w:val="24"/>
        </w:rPr>
        <w:t>Deichmann</w:t>
      </w:r>
      <w:proofErr w:type="spellEnd"/>
      <w:r w:rsidRPr="00C23EBE">
        <w:rPr>
          <w:sz w:val="24"/>
          <w:szCs w:val="24"/>
        </w:rPr>
        <w:t xml:space="preserve"> &amp; Stam, 2015). While a study by </w:t>
      </w:r>
      <w:r>
        <w:rPr>
          <w:sz w:val="24"/>
          <w:szCs w:val="24"/>
        </w:rPr>
        <w:t>On</w:t>
      </w:r>
      <w:r w:rsidRPr="00C23EBE">
        <w:rPr>
          <w:sz w:val="24"/>
          <w:szCs w:val="24"/>
        </w:rPr>
        <w:t xml:space="preserve">cer (2013) found no correlation between transactional leadership and the innovativeness or risk-taking aspects of entrepreneurial orientation, Cheng, Yang, and </w:t>
      </w:r>
      <w:proofErr w:type="spellStart"/>
      <w:r w:rsidRPr="00C23EBE">
        <w:rPr>
          <w:sz w:val="24"/>
          <w:szCs w:val="24"/>
        </w:rPr>
        <w:t>Sheu</w:t>
      </w:r>
      <w:proofErr w:type="spellEnd"/>
      <w:r w:rsidRPr="00C23EBE">
        <w:rPr>
          <w:sz w:val="24"/>
          <w:szCs w:val="24"/>
        </w:rPr>
        <w:t xml:space="preserve"> (2014) claimed that transactional leadership is favourably connected with middle-level managers' inventiveness. The power distance, corporate culture, structure, and individual feelings of psychological empowerment may all contribute to the inconsistent results.</w:t>
      </w:r>
    </w:p>
    <w:p w14:paraId="60F7DCEE" w14:textId="77777777" w:rsidR="00B07FBC" w:rsidRDefault="00B07FBC" w:rsidP="001854D6"/>
    <w:p w14:paraId="6A09BE8A" w14:textId="53890D0F" w:rsidR="001854D6" w:rsidRDefault="001854D6" w:rsidP="001854D6">
      <w:pPr>
        <w:pStyle w:val="Heading3"/>
      </w:pPr>
      <w:bookmarkStart w:id="7" w:name="_Toc107172759"/>
      <w:r w:rsidRPr="001854D6">
        <w:t>Autocratic leadership</w:t>
      </w:r>
      <w:bookmarkEnd w:id="7"/>
    </w:p>
    <w:p w14:paraId="4BC6E6E5" w14:textId="2894AEFE" w:rsidR="00EB40CA" w:rsidRDefault="00EB40CA" w:rsidP="00EB40CA"/>
    <w:p w14:paraId="6B0A0AE8" w14:textId="36609A5E" w:rsidR="00EB40CA" w:rsidRDefault="00EB40CA" w:rsidP="00041A3F">
      <w:pPr>
        <w:rPr>
          <w:sz w:val="24"/>
          <w:szCs w:val="24"/>
        </w:rPr>
      </w:pPr>
      <w:r w:rsidRPr="00EB40CA">
        <w:rPr>
          <w:sz w:val="24"/>
          <w:szCs w:val="24"/>
        </w:rPr>
        <w:t xml:space="preserve">An autocratic leader never permits staff decisions, and the leader is typically highly remote from personnel, according to </w:t>
      </w:r>
      <w:proofErr w:type="spellStart"/>
      <w:r w:rsidRPr="00EB40CA">
        <w:rPr>
          <w:sz w:val="24"/>
          <w:szCs w:val="24"/>
        </w:rPr>
        <w:t>Ardichvili</w:t>
      </w:r>
      <w:proofErr w:type="spellEnd"/>
      <w:r w:rsidRPr="00EB40CA">
        <w:rPr>
          <w:sz w:val="24"/>
          <w:szCs w:val="24"/>
        </w:rPr>
        <w:t xml:space="preserve"> and </w:t>
      </w:r>
      <w:proofErr w:type="spellStart"/>
      <w:r w:rsidRPr="00EB40CA">
        <w:rPr>
          <w:sz w:val="24"/>
          <w:szCs w:val="24"/>
        </w:rPr>
        <w:t>Kuchenke</w:t>
      </w:r>
      <w:proofErr w:type="spellEnd"/>
      <w:r w:rsidRPr="00EB40CA">
        <w:rPr>
          <w:sz w:val="24"/>
          <w:szCs w:val="24"/>
        </w:rPr>
        <w:t xml:space="preserve"> (2010) and </w:t>
      </w:r>
      <w:proofErr w:type="spellStart"/>
      <w:r w:rsidRPr="00EB40CA">
        <w:rPr>
          <w:sz w:val="24"/>
          <w:szCs w:val="24"/>
        </w:rPr>
        <w:t>Egwunyenga</w:t>
      </w:r>
      <w:proofErr w:type="spellEnd"/>
      <w:r w:rsidRPr="00EB40CA">
        <w:rPr>
          <w:sz w:val="24"/>
          <w:szCs w:val="24"/>
        </w:rPr>
        <w:t xml:space="preserve"> (2010). It is a type of leadership that is imposed on a company; it is also known as coercive leadership (Baughman, 2008). Autocratic bosses make </w:t>
      </w:r>
      <w:r w:rsidR="00CF7770" w:rsidRPr="00EB40CA">
        <w:rPr>
          <w:sz w:val="24"/>
          <w:szCs w:val="24"/>
        </w:rPr>
        <w:t>decisions;</w:t>
      </w:r>
      <w:r w:rsidRPr="00EB40CA">
        <w:rPr>
          <w:sz w:val="24"/>
          <w:szCs w:val="24"/>
        </w:rPr>
        <w:t xml:space="preserve"> however staff feedback may be requested during the process but is rarely taken into account.</w:t>
      </w:r>
      <w:r w:rsidR="00C52F77">
        <w:rPr>
          <w:sz w:val="24"/>
          <w:szCs w:val="24"/>
        </w:rPr>
        <w:t xml:space="preserve"> </w:t>
      </w:r>
      <w:r w:rsidR="00C52F77" w:rsidRPr="00C52F77">
        <w:rPr>
          <w:sz w:val="24"/>
          <w:szCs w:val="24"/>
        </w:rPr>
        <w:t xml:space="preserve">Typically, autocratic leaders rarely take input from their subordinates and instead make decisions based on their own </w:t>
      </w:r>
      <w:r w:rsidR="00C52F77" w:rsidRPr="00C52F77">
        <w:rPr>
          <w:sz w:val="24"/>
          <w:szCs w:val="24"/>
        </w:rPr>
        <w:lastRenderedPageBreak/>
        <w:t>opinions and assessments.</w:t>
      </w:r>
      <w:r w:rsidR="00C52F77">
        <w:rPr>
          <w:sz w:val="24"/>
          <w:szCs w:val="24"/>
        </w:rPr>
        <w:t xml:space="preserve"> Full authority</w:t>
      </w:r>
      <w:r w:rsidR="00C52F77" w:rsidRPr="00C52F77">
        <w:rPr>
          <w:sz w:val="24"/>
          <w:szCs w:val="24"/>
        </w:rPr>
        <w:t xml:space="preserve"> control over the workforce is a hallmark of autocratic leadership.</w:t>
      </w:r>
      <w:r w:rsidR="00C52F77">
        <w:rPr>
          <w:sz w:val="24"/>
          <w:szCs w:val="24"/>
        </w:rPr>
        <w:t xml:space="preserve"> </w:t>
      </w:r>
      <w:r w:rsidR="00086B68" w:rsidRPr="00086B68">
        <w:rPr>
          <w:sz w:val="24"/>
          <w:szCs w:val="24"/>
        </w:rPr>
        <w:t>Few or no group members participate in decision-making; group leaders prescribe all working practises; and group members are rarely trusted with significant duties or decisions are some characteristics of autocratic leadership</w:t>
      </w:r>
      <w:r w:rsidR="00086B68">
        <w:rPr>
          <w:sz w:val="24"/>
          <w:szCs w:val="24"/>
        </w:rPr>
        <w:t>.</w:t>
      </w:r>
      <w:r w:rsidR="00041A3F">
        <w:rPr>
          <w:sz w:val="24"/>
          <w:szCs w:val="24"/>
        </w:rPr>
        <w:t xml:space="preserve"> </w:t>
      </w:r>
      <w:r w:rsidR="00041A3F" w:rsidRPr="00041A3F">
        <w:rPr>
          <w:sz w:val="24"/>
          <w:szCs w:val="24"/>
        </w:rPr>
        <w:t xml:space="preserve">In some circumstances, such as when decisions must be taken rapidly without </w:t>
      </w:r>
      <w:r w:rsidR="00041A3F">
        <w:rPr>
          <w:sz w:val="24"/>
          <w:szCs w:val="24"/>
        </w:rPr>
        <w:t>advising</w:t>
      </w:r>
      <w:r w:rsidR="00041A3F" w:rsidRPr="00041A3F">
        <w:rPr>
          <w:sz w:val="24"/>
          <w:szCs w:val="24"/>
        </w:rPr>
        <w:t xml:space="preserve"> a</w:t>
      </w:r>
      <w:r w:rsidR="00041A3F">
        <w:rPr>
          <w:sz w:val="24"/>
          <w:szCs w:val="24"/>
        </w:rPr>
        <w:t xml:space="preserve"> big</w:t>
      </w:r>
      <w:r w:rsidR="00041A3F" w:rsidRPr="00041A3F">
        <w:rPr>
          <w:sz w:val="24"/>
          <w:szCs w:val="24"/>
        </w:rPr>
        <w:t xml:space="preserve"> group of people, autocratic leadership may be advantageous</w:t>
      </w:r>
      <w:r w:rsidR="00041A3F">
        <w:rPr>
          <w:sz w:val="24"/>
          <w:szCs w:val="24"/>
        </w:rPr>
        <w:t xml:space="preserve"> (</w:t>
      </w:r>
      <w:r w:rsidR="00041A3F" w:rsidRPr="00041A3F">
        <w:rPr>
          <w:sz w:val="24"/>
          <w:szCs w:val="24"/>
        </w:rPr>
        <w:t xml:space="preserve">Maqsood, Bilal and </w:t>
      </w:r>
      <w:proofErr w:type="spellStart"/>
      <w:r w:rsidR="00041A3F" w:rsidRPr="00041A3F">
        <w:rPr>
          <w:sz w:val="24"/>
          <w:szCs w:val="24"/>
        </w:rPr>
        <w:t>Baig</w:t>
      </w:r>
      <w:proofErr w:type="spellEnd"/>
      <w:r w:rsidR="00041A3F">
        <w:rPr>
          <w:sz w:val="24"/>
          <w:szCs w:val="24"/>
        </w:rPr>
        <w:t xml:space="preserve">, </w:t>
      </w:r>
      <w:r w:rsidR="00041A3F" w:rsidRPr="00041A3F">
        <w:rPr>
          <w:sz w:val="24"/>
          <w:szCs w:val="24"/>
        </w:rPr>
        <w:t>2013)</w:t>
      </w:r>
    </w:p>
    <w:p w14:paraId="330EE7E8" w14:textId="4B1870DA" w:rsidR="006D42CF" w:rsidRDefault="006D42CF" w:rsidP="00041A3F">
      <w:pPr>
        <w:rPr>
          <w:sz w:val="24"/>
          <w:szCs w:val="24"/>
        </w:rPr>
      </w:pPr>
      <w:r w:rsidRPr="006D42CF">
        <w:rPr>
          <w:sz w:val="24"/>
          <w:szCs w:val="24"/>
        </w:rPr>
        <w:t>Although autocratic leadership can be effective at times, it can also lead to inaction on many instances. For this reason, leaders that overuse this style of leadership are frequently seen as dictatorial. The adoption of an authoritarian style can prevent businesses from coming up with innovative ideas because the employees are unable to contribute because they are not considered (Northouse, 2015).</w:t>
      </w:r>
      <w:r>
        <w:rPr>
          <w:sz w:val="24"/>
          <w:szCs w:val="24"/>
        </w:rPr>
        <w:t xml:space="preserve"> </w:t>
      </w:r>
      <w:r w:rsidRPr="006D42CF">
        <w:rPr>
          <w:sz w:val="24"/>
          <w:szCs w:val="24"/>
        </w:rPr>
        <w:t xml:space="preserve">Autocratic leadership has been under heavy fire in recent years, and studies have shown that these firms tend to have greater </w:t>
      </w:r>
      <w:r w:rsidRPr="006D42CF">
        <w:rPr>
          <w:sz w:val="24"/>
          <w:szCs w:val="24"/>
        </w:rPr>
        <w:t>employees’</w:t>
      </w:r>
      <w:r w:rsidRPr="006D42CF">
        <w:rPr>
          <w:sz w:val="24"/>
          <w:szCs w:val="24"/>
        </w:rPr>
        <w:t xml:space="preserve"> turnover rates than other businesses (Cherry, 2015)</w:t>
      </w:r>
      <w:r w:rsidR="004D22C1">
        <w:rPr>
          <w:sz w:val="24"/>
          <w:szCs w:val="24"/>
        </w:rPr>
        <w:t xml:space="preserve"> </w:t>
      </w:r>
      <w:r w:rsidR="004D22C1" w:rsidRPr="004D22C1">
        <w:rPr>
          <w:sz w:val="24"/>
          <w:szCs w:val="24"/>
        </w:rPr>
        <w:t>In this literature, there are examples where autocratic leaders use intimidation and sanctions to persuade their workforce. They also don't trust their workforce and don't allow them to participate in decision-making.</w:t>
      </w:r>
    </w:p>
    <w:p w14:paraId="03AE3C15" w14:textId="6B65B682" w:rsidR="006C5C5C" w:rsidRPr="00EB40CA" w:rsidRDefault="006C5C5C" w:rsidP="00352073">
      <w:pPr>
        <w:rPr>
          <w:sz w:val="24"/>
          <w:szCs w:val="24"/>
        </w:rPr>
      </w:pPr>
      <w:r w:rsidRPr="006C5C5C">
        <w:rPr>
          <w:sz w:val="24"/>
          <w:szCs w:val="24"/>
        </w:rPr>
        <w:t>According to Fred Fiedler, authoritative leaders can be considered effective in some work scenarios because they can alternate between consideration and brutality, depending on the nature (Leonard, 2018; Men, 2010).</w:t>
      </w:r>
      <w:r>
        <w:rPr>
          <w:sz w:val="24"/>
          <w:szCs w:val="24"/>
        </w:rPr>
        <w:t xml:space="preserve"> </w:t>
      </w:r>
      <w:r w:rsidRPr="006C5C5C">
        <w:rPr>
          <w:sz w:val="24"/>
          <w:szCs w:val="24"/>
        </w:rPr>
        <w:t xml:space="preserve">When working in unstable working groups with reliant </w:t>
      </w:r>
      <w:r w:rsidRPr="006C5C5C">
        <w:rPr>
          <w:sz w:val="24"/>
          <w:szCs w:val="24"/>
        </w:rPr>
        <w:t>co-workers</w:t>
      </w:r>
      <w:r w:rsidRPr="006C5C5C">
        <w:rPr>
          <w:sz w:val="24"/>
          <w:szCs w:val="24"/>
        </w:rPr>
        <w:t>, this leadership style might be used to finish tasks that are urgently needed.</w:t>
      </w:r>
      <w:r>
        <w:rPr>
          <w:sz w:val="24"/>
          <w:szCs w:val="24"/>
        </w:rPr>
        <w:t xml:space="preserve"> </w:t>
      </w:r>
      <w:r w:rsidRPr="006C5C5C">
        <w:rPr>
          <w:sz w:val="24"/>
          <w:szCs w:val="24"/>
        </w:rPr>
        <w:t>This leadership approach performs well in the beginning and produces positive outcomes.</w:t>
      </w:r>
      <w:r>
        <w:rPr>
          <w:sz w:val="24"/>
          <w:szCs w:val="24"/>
        </w:rPr>
        <w:t xml:space="preserve"> </w:t>
      </w:r>
      <w:r w:rsidRPr="006C5C5C">
        <w:rPr>
          <w:sz w:val="24"/>
          <w:szCs w:val="24"/>
        </w:rPr>
        <w:t>Cherry (2015), however, suggested that if this style of leadership conduct is used for a long period of time without taking into account the level of human resources and the requirement for associate independence, it becomes a limiting factor in the growth of the firm.</w:t>
      </w:r>
      <w:r w:rsidR="00352073">
        <w:rPr>
          <w:sz w:val="24"/>
          <w:szCs w:val="24"/>
        </w:rPr>
        <w:t xml:space="preserve"> </w:t>
      </w:r>
      <w:r w:rsidR="00352073" w:rsidRPr="00352073">
        <w:rPr>
          <w:sz w:val="24"/>
          <w:szCs w:val="24"/>
        </w:rPr>
        <w:t>Additionally, using it is appropriate when you have all the necessary knowledge to address the issue, you have a limited amount of time, and your crew is highly motivated.</w:t>
      </w:r>
      <w:r w:rsidR="00352073">
        <w:rPr>
          <w:sz w:val="24"/>
          <w:szCs w:val="24"/>
        </w:rPr>
        <w:t xml:space="preserve"> To conclude, c</w:t>
      </w:r>
      <w:r w:rsidR="00352073" w:rsidRPr="00352073">
        <w:rPr>
          <w:sz w:val="24"/>
          <w:szCs w:val="24"/>
        </w:rPr>
        <w:t>reative problem-solving is prohibited by autocratic leadership styles. Therefore, leaders should develop the ability to employ restraint when managing their institutions.</w:t>
      </w:r>
      <w:r w:rsidR="00352073">
        <w:rPr>
          <w:sz w:val="24"/>
          <w:szCs w:val="24"/>
        </w:rPr>
        <w:t xml:space="preserve"> </w:t>
      </w:r>
      <w:r w:rsidR="00352073" w:rsidRPr="00352073">
        <w:rPr>
          <w:sz w:val="24"/>
          <w:szCs w:val="24"/>
        </w:rPr>
        <w:t>The use of an autocratic approach in the workplace can occasionally be successful.</w:t>
      </w:r>
    </w:p>
    <w:p w14:paraId="6D8F574D" w14:textId="2F150E19" w:rsidR="001854D6" w:rsidRDefault="001854D6" w:rsidP="001854D6">
      <w:pPr>
        <w:pStyle w:val="Heading3"/>
      </w:pPr>
    </w:p>
    <w:p w14:paraId="55CAA8ED" w14:textId="3BCE4EF1" w:rsidR="001854D6" w:rsidRDefault="001854D6" w:rsidP="001854D6">
      <w:pPr>
        <w:pStyle w:val="Heading3"/>
      </w:pPr>
      <w:bookmarkStart w:id="8" w:name="_Toc107172760"/>
      <w:r w:rsidRPr="001854D6">
        <w:t>Democratic Leadership</w:t>
      </w:r>
      <w:bookmarkEnd w:id="8"/>
    </w:p>
    <w:p w14:paraId="74B74DC3" w14:textId="372F265B" w:rsidR="00BB5DC3" w:rsidRDefault="00BB5DC3" w:rsidP="00BB5DC3"/>
    <w:p w14:paraId="26DF35EB" w14:textId="5AF056C0" w:rsidR="00BB5DC3" w:rsidRPr="006B0475" w:rsidRDefault="006B0475" w:rsidP="00BB5DC3">
      <w:pPr>
        <w:rPr>
          <w:sz w:val="24"/>
          <w:szCs w:val="24"/>
        </w:rPr>
      </w:pPr>
      <w:r w:rsidRPr="006B0475">
        <w:rPr>
          <w:sz w:val="24"/>
          <w:szCs w:val="24"/>
        </w:rPr>
        <w:t xml:space="preserve">Democracy is traditionally seen as a form of government in which authority is often vested in the people through a method of voting in which each member is given the right to one vote. However, representation has come under fire for not having sufficiently "democratised" engagement in all types of endeavours since it is believed that representatives have failed to adequately reflect the social, economic, and even moral interests of their people (Bloomfield et al., 2001; </w:t>
      </w:r>
      <w:proofErr w:type="spellStart"/>
      <w:r w:rsidRPr="006B0475">
        <w:rPr>
          <w:sz w:val="24"/>
          <w:szCs w:val="24"/>
        </w:rPr>
        <w:t>Dryzek</w:t>
      </w:r>
      <w:proofErr w:type="spellEnd"/>
      <w:r w:rsidRPr="006B0475">
        <w:rPr>
          <w:sz w:val="24"/>
          <w:szCs w:val="24"/>
        </w:rPr>
        <w:t xml:space="preserve">, 1990). Therefore, participatory forums have been promoted, promoting the idea that rulings should be the result of fair and reasonable thought and consideration among </w:t>
      </w:r>
      <w:r w:rsidRPr="006B0475">
        <w:rPr>
          <w:sz w:val="24"/>
          <w:szCs w:val="24"/>
        </w:rPr>
        <w:lastRenderedPageBreak/>
        <w:t>citizens or those participating in the decision making, actions, and policies at hand. These forums fall under categories like deliberative democracy or civic engagement (</w:t>
      </w:r>
      <w:proofErr w:type="spellStart"/>
      <w:r w:rsidRPr="006B0475">
        <w:rPr>
          <w:sz w:val="24"/>
          <w:szCs w:val="24"/>
        </w:rPr>
        <w:t>Fishkin</w:t>
      </w:r>
      <w:proofErr w:type="spellEnd"/>
      <w:r w:rsidRPr="006B0475">
        <w:rPr>
          <w:sz w:val="24"/>
          <w:szCs w:val="24"/>
        </w:rPr>
        <w:t>, 2002).</w:t>
      </w:r>
      <w:r>
        <w:rPr>
          <w:sz w:val="24"/>
          <w:szCs w:val="24"/>
        </w:rPr>
        <w:t xml:space="preserve"> </w:t>
      </w:r>
      <w:r w:rsidRPr="006B0475">
        <w:rPr>
          <w:sz w:val="24"/>
          <w:szCs w:val="24"/>
        </w:rPr>
        <w:t>These forms themselves have drawn criticism for a variety of reasons, including their unfeasibility, time requirements, and discriminatory control by particular groups.</w:t>
      </w:r>
    </w:p>
    <w:p w14:paraId="7BD1EBC8" w14:textId="2EE69007" w:rsidR="001854D6" w:rsidRDefault="001854D6" w:rsidP="001854D6">
      <w:pPr>
        <w:pStyle w:val="Heading2"/>
      </w:pPr>
    </w:p>
    <w:p w14:paraId="7AC1AE32" w14:textId="7A52A2E4" w:rsidR="001854D6" w:rsidRDefault="001854D6" w:rsidP="001854D6"/>
    <w:p w14:paraId="4F4004E1" w14:textId="660815E9" w:rsidR="001854D6" w:rsidRDefault="001854D6" w:rsidP="001854D6"/>
    <w:p w14:paraId="5F3D743E" w14:textId="6709198B" w:rsidR="001854D6" w:rsidRDefault="001854D6" w:rsidP="001854D6">
      <w:pPr>
        <w:pStyle w:val="Heading2"/>
      </w:pPr>
      <w:bookmarkStart w:id="9" w:name="_Toc107172761"/>
      <w:r w:rsidRPr="001854D6">
        <w:t>References</w:t>
      </w:r>
      <w:bookmarkEnd w:id="9"/>
    </w:p>
    <w:p w14:paraId="6325D11F" w14:textId="77777777" w:rsidR="0053090C" w:rsidRPr="0053090C" w:rsidRDefault="0053090C" w:rsidP="0053090C"/>
    <w:p w14:paraId="75A28A76" w14:textId="77777777" w:rsidR="00CF7770" w:rsidRDefault="00CF7770" w:rsidP="005766F1">
      <w:proofErr w:type="spellStart"/>
      <w:r w:rsidRPr="00CF7770">
        <w:t>Ardichvili</w:t>
      </w:r>
      <w:proofErr w:type="spellEnd"/>
      <w:r w:rsidRPr="00CF7770">
        <w:t xml:space="preserve">, A. &amp; </w:t>
      </w:r>
      <w:proofErr w:type="spellStart"/>
      <w:r w:rsidRPr="00CF7770">
        <w:t>Kuchinke</w:t>
      </w:r>
      <w:proofErr w:type="spellEnd"/>
      <w:r w:rsidRPr="00CF7770">
        <w:t>, K. P. (2010). Leadership styles and cultural values among managers and subordinates; A comparative study of countries of the Former Soviet Union, Germany and the United States.</w:t>
      </w:r>
    </w:p>
    <w:p w14:paraId="51A984D8" w14:textId="6575DCBF" w:rsidR="005766F1" w:rsidRDefault="0053090C" w:rsidP="005766F1">
      <w:r w:rsidRPr="0053090C">
        <w:t>Avolio, B. J., &amp; Bass, B. M. (1991</w:t>
      </w:r>
      <w:proofErr w:type="gramStart"/>
      <w:r w:rsidRPr="0053090C">
        <w:t>).The</w:t>
      </w:r>
      <w:proofErr w:type="gramEnd"/>
      <w:r w:rsidRPr="0053090C">
        <w:t xml:space="preserve"> full range leadership development programs: basic and advanced</w:t>
      </w:r>
      <w:r>
        <w:t xml:space="preserve"> </w:t>
      </w:r>
      <w:r w:rsidRPr="0053090C">
        <w:t>manuals. Binghamton, NY: Bass, Avolio &amp; Associates.</w:t>
      </w:r>
    </w:p>
    <w:p w14:paraId="08875C3F" w14:textId="5DAB7841" w:rsidR="005766F1" w:rsidRDefault="005766F1" w:rsidP="001854D6">
      <w:r w:rsidRPr="005766F1">
        <w:t>Bass, B. M. (1985). Leadership and performance beyond expectations. New York: Free Press.</w:t>
      </w:r>
    </w:p>
    <w:p w14:paraId="2D1B2DCE" w14:textId="077EFAB3" w:rsidR="0053090C" w:rsidRDefault="0053090C" w:rsidP="001854D6">
      <w:r w:rsidRPr="0053090C">
        <w:t xml:space="preserve">Bass, B. M. (1998). Transformational leadership: industrial, military, and educational impact. Mahwah, </w:t>
      </w:r>
      <w:proofErr w:type="spellStart"/>
      <w:proofErr w:type="gramStart"/>
      <w:r w:rsidRPr="0053090C">
        <w:t>NJ:Erlbaum</w:t>
      </w:r>
      <w:proofErr w:type="spellEnd"/>
      <w:proofErr w:type="gramEnd"/>
      <w:r w:rsidRPr="0053090C">
        <w:t>.</w:t>
      </w:r>
    </w:p>
    <w:p w14:paraId="2D6462FF" w14:textId="62988E5F" w:rsidR="00CF7770" w:rsidRDefault="00CF7770" w:rsidP="001854D6">
      <w:r w:rsidRPr="00CF7770">
        <w:t xml:space="preserve">Baughman, M. S. (2008). Assessment of teams and teamwork in the University of Maryland Libraries. </w:t>
      </w:r>
    </w:p>
    <w:p w14:paraId="7745D168" w14:textId="0600BF64" w:rsidR="006B0475" w:rsidRDefault="006B0475" w:rsidP="001854D6">
      <w:r w:rsidRPr="006B0475">
        <w:t>Bloomfield, D, Collins, K, Fry, C, et al. (2001) Deliberation and inclusion: Vehicles for increasing trust in U.K. public governance? Environment and Planning C: Government and Policy 19(4): 501–513</w:t>
      </w:r>
    </w:p>
    <w:p w14:paraId="2482E689" w14:textId="3896FA76" w:rsidR="000707F1" w:rsidRDefault="000707F1" w:rsidP="001854D6">
      <w:r w:rsidRPr="000707F1">
        <w:t>Boyd, C, 2022. Transformational Leadership. Study.com, Available from: https://study.com/learn/lesson/transformational-leadership-idealized-influence-examples-benefits-disadvantages.html [Accessed 21 June 2022].</w:t>
      </w:r>
    </w:p>
    <w:p w14:paraId="131350D2" w14:textId="0E7B2AE9" w:rsidR="006D42CF" w:rsidRDefault="006D42CF" w:rsidP="006D42CF">
      <w:r>
        <w:t>Cherry, K. (2015). Leadership styles.</w:t>
      </w:r>
    </w:p>
    <w:p w14:paraId="29DDD006" w14:textId="7F9107E4" w:rsidR="00C23EBE" w:rsidRDefault="00C23EBE" w:rsidP="001854D6">
      <w:r w:rsidRPr="00C23EBE">
        <w:t xml:space="preserve">Cheng, C. C. J., Yang, C., &amp; </w:t>
      </w:r>
      <w:proofErr w:type="spellStart"/>
      <w:r w:rsidRPr="00C23EBE">
        <w:t>Sheu</w:t>
      </w:r>
      <w:proofErr w:type="spellEnd"/>
      <w:r w:rsidRPr="00C23EBE">
        <w:t>, C. (2014). The link between eco-innovation and business performance: A Taiwanese industry context. Journal of Cleaner Production</w:t>
      </w:r>
    </w:p>
    <w:p w14:paraId="30549E18" w14:textId="02E7629E" w:rsidR="002F26ED" w:rsidRDefault="002F26ED" w:rsidP="001854D6">
      <w:r w:rsidRPr="002F26ED">
        <w:t>Day, D. V. (2012). Leadership.</w:t>
      </w:r>
    </w:p>
    <w:p w14:paraId="01BEF782" w14:textId="119AAAEE" w:rsidR="00C23EBE" w:rsidRDefault="00C23EBE" w:rsidP="001854D6">
      <w:proofErr w:type="spellStart"/>
      <w:r w:rsidRPr="00C23EBE">
        <w:t>Deichmann</w:t>
      </w:r>
      <w:proofErr w:type="spellEnd"/>
      <w:r w:rsidRPr="00C23EBE">
        <w:t>, D., &amp; Stam, D. (2015). Leveraging transformational and transactional leadership to cultivate the generation of organization-focused ideas. The Leadership Quarterly</w:t>
      </w:r>
    </w:p>
    <w:p w14:paraId="759C2CD2" w14:textId="5269749B" w:rsidR="006B0475" w:rsidRDefault="006B0475" w:rsidP="001854D6">
      <w:proofErr w:type="spellStart"/>
      <w:r w:rsidRPr="006B0475">
        <w:t>Dryzek</w:t>
      </w:r>
      <w:proofErr w:type="spellEnd"/>
      <w:r w:rsidRPr="006B0475">
        <w:t>, J (1990) Discursive Democracy: Politics, Policy and Political Science. Cambridge: Cambridge University Press.</w:t>
      </w:r>
    </w:p>
    <w:p w14:paraId="560B6D25" w14:textId="64DCD908" w:rsidR="00CF7770" w:rsidRDefault="00CF7770" w:rsidP="001854D6">
      <w:proofErr w:type="spellStart"/>
      <w:r w:rsidRPr="00CF7770">
        <w:t>Egwunyenga</w:t>
      </w:r>
      <w:proofErr w:type="spellEnd"/>
      <w:r w:rsidRPr="00CF7770">
        <w:t xml:space="preserve">, E. J. (2010). Essentials of school administration. Benin City: Justice - </w:t>
      </w:r>
      <w:proofErr w:type="spellStart"/>
      <w:r w:rsidRPr="00CF7770">
        <w:t>Jeco</w:t>
      </w:r>
      <w:proofErr w:type="spellEnd"/>
      <w:r w:rsidRPr="00CF7770">
        <w:t xml:space="preserve"> Publishers</w:t>
      </w:r>
    </w:p>
    <w:p w14:paraId="0CF06830" w14:textId="70A71D4A" w:rsidR="002F26ED" w:rsidRDefault="002F26ED" w:rsidP="001854D6">
      <w:r w:rsidRPr="002F26ED">
        <w:t>Fiedler, F. E. (1971). Leadership. Morristown, NJ: General Learning.</w:t>
      </w:r>
    </w:p>
    <w:p w14:paraId="561B9DFC" w14:textId="40F71DFA" w:rsidR="006B0475" w:rsidRDefault="006B0475" w:rsidP="001854D6">
      <w:proofErr w:type="spellStart"/>
      <w:r w:rsidRPr="006B0475">
        <w:lastRenderedPageBreak/>
        <w:t>Fishkin</w:t>
      </w:r>
      <w:proofErr w:type="spellEnd"/>
      <w:r w:rsidRPr="006B0475">
        <w:t>, JS (2002) Deliberative democracy. In: Simon, RL (ed.) The Blackwell Guide to Social and Political Philosophy. Oxford: Blackwell, 221–238.</w:t>
      </w:r>
    </w:p>
    <w:p w14:paraId="2382FF23" w14:textId="466BD3B4" w:rsidR="00A6266C" w:rsidRDefault="00A6266C" w:rsidP="001854D6">
      <w:r w:rsidRPr="00A6266C">
        <w:t>Gosling, J., Jones, S., Sutherland, I., &amp; Dijkstra, J. (2012). Key concepts in leadership. SAGE.</w:t>
      </w:r>
    </w:p>
    <w:p w14:paraId="31A56F84" w14:textId="5B4D2ED5" w:rsidR="0053090C" w:rsidRDefault="0053090C" w:rsidP="001854D6">
      <w:r w:rsidRPr="0053090C">
        <w:t xml:space="preserve">Hater, J. J., &amp; Bass, B. M. (1988). Superiors’ evaluations and subordinates’ perceptions of transformational </w:t>
      </w:r>
      <w:proofErr w:type="spellStart"/>
      <w:r w:rsidRPr="0053090C">
        <w:t>andtransactional</w:t>
      </w:r>
      <w:proofErr w:type="spellEnd"/>
      <w:r w:rsidRPr="0053090C">
        <w:t xml:space="preserve"> </w:t>
      </w:r>
      <w:proofErr w:type="spellStart"/>
      <w:proofErr w:type="gramStart"/>
      <w:r w:rsidRPr="0053090C">
        <w:t>leadership.Journal</w:t>
      </w:r>
      <w:proofErr w:type="spellEnd"/>
      <w:proofErr w:type="gramEnd"/>
      <w:r w:rsidRPr="0053090C">
        <w:t xml:space="preserve"> of Applied Psychology,73, 695–702.</w:t>
      </w:r>
    </w:p>
    <w:p w14:paraId="5DEDE2B2" w14:textId="52B710A3" w:rsidR="001D1123" w:rsidRDefault="001D1123" w:rsidP="001D1123">
      <w:r>
        <w:t xml:space="preserve">House, R. J., &amp; </w:t>
      </w:r>
      <w:proofErr w:type="spellStart"/>
      <w:r>
        <w:t>Baetz</w:t>
      </w:r>
      <w:proofErr w:type="spellEnd"/>
      <w:r>
        <w:t xml:space="preserve">, M. L. (1979). Leadership: Some empirical generalizations and new research directions. In B. M. </w:t>
      </w:r>
      <w:proofErr w:type="spellStart"/>
      <w:r>
        <w:t>Staw</w:t>
      </w:r>
      <w:proofErr w:type="spellEnd"/>
      <w:r>
        <w:t xml:space="preserve"> (Ed.), Research</w:t>
      </w:r>
      <w:r>
        <w:t xml:space="preserve"> </w:t>
      </w:r>
      <w:r>
        <w:t xml:space="preserve">in organizational </w:t>
      </w:r>
      <w:proofErr w:type="spellStart"/>
      <w:r>
        <w:t>behavior</w:t>
      </w:r>
      <w:proofErr w:type="spellEnd"/>
      <w:r>
        <w:t>: An annual series of analytical essays and</w:t>
      </w:r>
      <w:r>
        <w:t xml:space="preserve"> </w:t>
      </w:r>
      <w:r>
        <w:t>critical reviews</w:t>
      </w:r>
    </w:p>
    <w:p w14:paraId="3B185E4A" w14:textId="25934EBC" w:rsidR="00463479" w:rsidRDefault="00C12C31" w:rsidP="00463479">
      <w:r w:rsidRPr="00C12C31">
        <w:t>Kotter, J. (1988). The leadership factor. Free Press, 1st Edition</w:t>
      </w:r>
    </w:p>
    <w:p w14:paraId="1F403B8B" w14:textId="124FEB15" w:rsidR="006C5C5C" w:rsidRDefault="006C5C5C" w:rsidP="00463479">
      <w:r w:rsidRPr="006C5C5C">
        <w:t>Leonard, K. (2018). Advantages of an autocratic leadership.</w:t>
      </w:r>
    </w:p>
    <w:p w14:paraId="55332A9A" w14:textId="472E1EA7" w:rsidR="00041A3F" w:rsidRDefault="00041A3F" w:rsidP="00463479">
      <w:r w:rsidRPr="00041A3F">
        <w:t>Maqsood, S., Bilal, H. &amp;, R. (2013). Manager’s leadership styles and employee job satisfaction.</w:t>
      </w:r>
    </w:p>
    <w:p w14:paraId="0E53230A" w14:textId="1EFA5122" w:rsidR="00463479" w:rsidRDefault="00463479" w:rsidP="00463479">
      <w:r>
        <w:t>Marzano, R. J., Waters, T., McNulty, B. A. (2005). School leadership that works. Alexandria, VA: ASCD.</w:t>
      </w:r>
    </w:p>
    <w:p w14:paraId="04074A4A" w14:textId="72F5034F" w:rsidR="006C5C5C" w:rsidRDefault="006C5C5C" w:rsidP="006C5C5C">
      <w:r>
        <w:t>Men, L. R. (2010). Measuring the impact of leadership style and employee empowerment on perceived organizational reputation.</w:t>
      </w:r>
    </w:p>
    <w:p w14:paraId="05AC93ED" w14:textId="5BBCA0FB" w:rsidR="006D42CF" w:rsidRDefault="006D42CF" w:rsidP="006D42CF">
      <w:r>
        <w:t>Northouse, P. G. (2015). Leadership: Theory and practice. Thousand Oaks, CA: Sage publications.</w:t>
      </w:r>
    </w:p>
    <w:p w14:paraId="32BDC36B" w14:textId="41A7F1CA" w:rsidR="00C23EBE" w:rsidRDefault="00C23EBE" w:rsidP="00463479">
      <w:proofErr w:type="spellStart"/>
      <w:r w:rsidRPr="00C23EBE">
        <w:t>Öncer</w:t>
      </w:r>
      <w:proofErr w:type="spellEnd"/>
      <w:r w:rsidRPr="00C23EBE">
        <w:t>, A. Z. (2013). Investigation of the effects of transactional and transformational leadership on entrepreneurial orientation. International Journal of Business and Social Research, 3, 153–166.</w:t>
      </w:r>
    </w:p>
    <w:p w14:paraId="735B9AAC" w14:textId="06F66654" w:rsidR="00463479" w:rsidRDefault="00463479" w:rsidP="00463479">
      <w:proofErr w:type="spellStart"/>
      <w:r w:rsidRPr="00463479">
        <w:t>Onorato</w:t>
      </w:r>
      <w:proofErr w:type="spellEnd"/>
      <w:r w:rsidRPr="00463479">
        <w:t>, M. (2013). Transformational leadership style in the educational sector: An empirical study of corporate managers and educational leaders. Academy of Educational Leadership Journal, 17, 33–47.</w:t>
      </w:r>
    </w:p>
    <w:p w14:paraId="41EB87B7" w14:textId="3718B982" w:rsidR="00EB6E0F" w:rsidRDefault="00EB6E0F" w:rsidP="001D1123">
      <w:r w:rsidRPr="00EB6E0F">
        <w:t>Stogdill, R.M. (1974). Handbook of leadership: A survey of theory and research. New York: The Free Press.</w:t>
      </w:r>
    </w:p>
    <w:p w14:paraId="4A91892B" w14:textId="6CDA3CA7" w:rsidR="00463479" w:rsidRDefault="00463479" w:rsidP="001D1123">
      <w:r w:rsidRPr="00463479">
        <w:t xml:space="preserve">Velasco, I., </w:t>
      </w:r>
      <w:proofErr w:type="spellStart"/>
      <w:r w:rsidRPr="00463479">
        <w:t>Edmonson</w:t>
      </w:r>
      <w:proofErr w:type="spellEnd"/>
      <w:r w:rsidRPr="00463479">
        <w:t xml:space="preserve">, S. L., Slate, J. R. (2012). Principal leadership </w:t>
      </w:r>
      <w:proofErr w:type="spellStart"/>
      <w:r w:rsidRPr="00463479">
        <w:t>behaviors</w:t>
      </w:r>
      <w:proofErr w:type="spellEnd"/>
      <w:r w:rsidRPr="00463479">
        <w:t xml:space="preserve"> and school climate: A conceptual analysis. Journal of Educational Research, 6, 315–336.</w:t>
      </w:r>
    </w:p>
    <w:p w14:paraId="34F8D457" w14:textId="1A16B925" w:rsidR="00541539" w:rsidRDefault="00541539" w:rsidP="001D1123">
      <w:proofErr w:type="spellStart"/>
      <w:r w:rsidRPr="00541539">
        <w:t>Volckmann</w:t>
      </w:r>
      <w:proofErr w:type="spellEnd"/>
      <w:r w:rsidRPr="00541539">
        <w:t>, R. (2012). "Fresh perspective: Barbara Kellerman and the leadership industry". Articles from Integral Leadership Review. 2012-06-08</w:t>
      </w:r>
    </w:p>
    <w:p w14:paraId="13C91344" w14:textId="77777777" w:rsidR="001854D6" w:rsidRPr="001854D6" w:rsidRDefault="001854D6" w:rsidP="001854D6"/>
    <w:sectPr w:rsidR="001854D6" w:rsidRPr="001854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0"/>
    <w:family w:val="roman"/>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FAD10F6"/>
    <w:multiLevelType w:val="hybridMultilevel"/>
    <w:tmpl w:val="12304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5E0425"/>
    <w:multiLevelType w:val="hybridMultilevel"/>
    <w:tmpl w:val="40BCD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85397B"/>
    <w:multiLevelType w:val="hybridMultilevel"/>
    <w:tmpl w:val="3CCE0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509721A"/>
    <w:multiLevelType w:val="hybridMultilevel"/>
    <w:tmpl w:val="2B26C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5E8308F5"/>
    <w:multiLevelType w:val="hybridMultilevel"/>
    <w:tmpl w:val="C69E4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1D0692"/>
    <w:multiLevelType w:val="hybridMultilevel"/>
    <w:tmpl w:val="EE16486C"/>
    <w:lvl w:ilvl="0" w:tplc="514E7362">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2D1EA7"/>
    <w:multiLevelType w:val="hybridMultilevel"/>
    <w:tmpl w:val="B93CD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4CE52B0"/>
    <w:multiLevelType w:val="hybridMultilevel"/>
    <w:tmpl w:val="D38E7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5D24297"/>
    <w:multiLevelType w:val="hybridMultilevel"/>
    <w:tmpl w:val="A6769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84823253">
    <w:abstractNumId w:val="8"/>
  </w:num>
  <w:num w:numId="2" w16cid:durableId="1819493927">
    <w:abstractNumId w:val="16"/>
  </w:num>
  <w:num w:numId="3" w16cid:durableId="999893832">
    <w:abstractNumId w:val="5"/>
  </w:num>
  <w:num w:numId="4" w16cid:durableId="1198617617">
    <w:abstractNumId w:val="10"/>
  </w:num>
  <w:num w:numId="5" w16cid:durableId="576548926">
    <w:abstractNumId w:val="1"/>
  </w:num>
  <w:num w:numId="6" w16cid:durableId="1516993807">
    <w:abstractNumId w:val="7"/>
  </w:num>
  <w:num w:numId="7" w16cid:durableId="164517183">
    <w:abstractNumId w:val="0"/>
  </w:num>
  <w:num w:numId="8" w16cid:durableId="113445743">
    <w:abstractNumId w:val="20"/>
  </w:num>
  <w:num w:numId="9" w16cid:durableId="680006964">
    <w:abstractNumId w:val="9"/>
  </w:num>
  <w:num w:numId="10" w16cid:durableId="1802305824">
    <w:abstractNumId w:val="18"/>
  </w:num>
  <w:num w:numId="11" w16cid:durableId="701173893">
    <w:abstractNumId w:val="12"/>
  </w:num>
  <w:num w:numId="12" w16cid:durableId="523595335">
    <w:abstractNumId w:val="4"/>
  </w:num>
  <w:num w:numId="13" w16cid:durableId="969438609">
    <w:abstractNumId w:val="11"/>
  </w:num>
  <w:num w:numId="14" w16cid:durableId="453598745">
    <w:abstractNumId w:val="3"/>
  </w:num>
  <w:num w:numId="15" w16cid:durableId="2139912367">
    <w:abstractNumId w:val="19"/>
  </w:num>
  <w:num w:numId="16" w16cid:durableId="1879780094">
    <w:abstractNumId w:val="15"/>
  </w:num>
  <w:num w:numId="17" w16cid:durableId="1798256329">
    <w:abstractNumId w:val="17"/>
  </w:num>
  <w:num w:numId="18" w16cid:durableId="59865713">
    <w:abstractNumId w:val="13"/>
  </w:num>
  <w:num w:numId="19" w16cid:durableId="1514997648">
    <w:abstractNumId w:val="2"/>
  </w:num>
  <w:num w:numId="20" w16cid:durableId="1133989049">
    <w:abstractNumId w:val="6"/>
  </w:num>
  <w:num w:numId="21" w16cid:durableId="655431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930CB"/>
    <w:rsid w:val="00016992"/>
    <w:rsid w:val="000178FF"/>
    <w:rsid w:val="00021F41"/>
    <w:rsid w:val="00041A3F"/>
    <w:rsid w:val="00045C47"/>
    <w:rsid w:val="00050DDC"/>
    <w:rsid w:val="000557F8"/>
    <w:rsid w:val="000572DB"/>
    <w:rsid w:val="000578CE"/>
    <w:rsid w:val="0006008A"/>
    <w:rsid w:val="00064515"/>
    <w:rsid w:val="000707F1"/>
    <w:rsid w:val="00086B68"/>
    <w:rsid w:val="0009775A"/>
    <w:rsid w:val="000A11B8"/>
    <w:rsid w:val="000A61C9"/>
    <w:rsid w:val="000C5E1B"/>
    <w:rsid w:val="001130F2"/>
    <w:rsid w:val="0015027C"/>
    <w:rsid w:val="001619AB"/>
    <w:rsid w:val="00172450"/>
    <w:rsid w:val="001824EE"/>
    <w:rsid w:val="001828EE"/>
    <w:rsid w:val="001836B1"/>
    <w:rsid w:val="001854D6"/>
    <w:rsid w:val="0019133F"/>
    <w:rsid w:val="001A6B3F"/>
    <w:rsid w:val="001B2B77"/>
    <w:rsid w:val="001C3CAE"/>
    <w:rsid w:val="001D1123"/>
    <w:rsid w:val="001F5437"/>
    <w:rsid w:val="002049FE"/>
    <w:rsid w:val="0021380A"/>
    <w:rsid w:val="00252E68"/>
    <w:rsid w:val="00255FC4"/>
    <w:rsid w:val="00276A31"/>
    <w:rsid w:val="00284720"/>
    <w:rsid w:val="00285D09"/>
    <w:rsid w:val="00286F34"/>
    <w:rsid w:val="00296FAF"/>
    <w:rsid w:val="002A689E"/>
    <w:rsid w:val="002C4CAC"/>
    <w:rsid w:val="002F26ED"/>
    <w:rsid w:val="0030173B"/>
    <w:rsid w:val="0030202B"/>
    <w:rsid w:val="00322C2E"/>
    <w:rsid w:val="003231B5"/>
    <w:rsid w:val="0032565E"/>
    <w:rsid w:val="00331B7F"/>
    <w:rsid w:val="00352073"/>
    <w:rsid w:val="00354AE7"/>
    <w:rsid w:val="003669EC"/>
    <w:rsid w:val="003860FB"/>
    <w:rsid w:val="00387C0E"/>
    <w:rsid w:val="00391011"/>
    <w:rsid w:val="00394CD2"/>
    <w:rsid w:val="003B602D"/>
    <w:rsid w:val="003C3B33"/>
    <w:rsid w:val="003C4A80"/>
    <w:rsid w:val="003D34E8"/>
    <w:rsid w:val="003F64EA"/>
    <w:rsid w:val="003F69D6"/>
    <w:rsid w:val="004505B9"/>
    <w:rsid w:val="00457BB1"/>
    <w:rsid w:val="0046229B"/>
    <w:rsid w:val="00463479"/>
    <w:rsid w:val="00481CB5"/>
    <w:rsid w:val="004D22C1"/>
    <w:rsid w:val="004F03CD"/>
    <w:rsid w:val="0051013F"/>
    <w:rsid w:val="00513050"/>
    <w:rsid w:val="005225BF"/>
    <w:rsid w:val="0053090C"/>
    <w:rsid w:val="00541539"/>
    <w:rsid w:val="00550AF8"/>
    <w:rsid w:val="00566071"/>
    <w:rsid w:val="005766F1"/>
    <w:rsid w:val="00586056"/>
    <w:rsid w:val="0059562E"/>
    <w:rsid w:val="005D1FC4"/>
    <w:rsid w:val="006210ED"/>
    <w:rsid w:val="0062657F"/>
    <w:rsid w:val="00634AE8"/>
    <w:rsid w:val="006657A5"/>
    <w:rsid w:val="00670D2E"/>
    <w:rsid w:val="00671CBC"/>
    <w:rsid w:val="006B0475"/>
    <w:rsid w:val="006B2157"/>
    <w:rsid w:val="006C5C5C"/>
    <w:rsid w:val="006D42CF"/>
    <w:rsid w:val="006E6A29"/>
    <w:rsid w:val="006F08A4"/>
    <w:rsid w:val="00715A8B"/>
    <w:rsid w:val="0075131B"/>
    <w:rsid w:val="00764260"/>
    <w:rsid w:val="007A0F0B"/>
    <w:rsid w:val="007A7DB8"/>
    <w:rsid w:val="007C6B7A"/>
    <w:rsid w:val="007E0668"/>
    <w:rsid w:val="007E734B"/>
    <w:rsid w:val="007F6D91"/>
    <w:rsid w:val="008138EC"/>
    <w:rsid w:val="008346D5"/>
    <w:rsid w:val="00835B46"/>
    <w:rsid w:val="00860782"/>
    <w:rsid w:val="0087418B"/>
    <w:rsid w:val="008807B9"/>
    <w:rsid w:val="00885114"/>
    <w:rsid w:val="008859EE"/>
    <w:rsid w:val="008916D7"/>
    <w:rsid w:val="008A1155"/>
    <w:rsid w:val="008B498D"/>
    <w:rsid w:val="008B5EC6"/>
    <w:rsid w:val="008C2930"/>
    <w:rsid w:val="008E29F3"/>
    <w:rsid w:val="008E3B36"/>
    <w:rsid w:val="008E7514"/>
    <w:rsid w:val="008F2B5B"/>
    <w:rsid w:val="0091360F"/>
    <w:rsid w:val="00931526"/>
    <w:rsid w:val="00931EAF"/>
    <w:rsid w:val="00937E4C"/>
    <w:rsid w:val="009556EE"/>
    <w:rsid w:val="00964538"/>
    <w:rsid w:val="00977F38"/>
    <w:rsid w:val="009B1981"/>
    <w:rsid w:val="009D0524"/>
    <w:rsid w:val="00A2263D"/>
    <w:rsid w:val="00A3471E"/>
    <w:rsid w:val="00A4397C"/>
    <w:rsid w:val="00A43CC0"/>
    <w:rsid w:val="00A45277"/>
    <w:rsid w:val="00A51168"/>
    <w:rsid w:val="00A51F56"/>
    <w:rsid w:val="00A6266C"/>
    <w:rsid w:val="00A80A94"/>
    <w:rsid w:val="00A90A1F"/>
    <w:rsid w:val="00A91384"/>
    <w:rsid w:val="00A930CB"/>
    <w:rsid w:val="00A976D8"/>
    <w:rsid w:val="00AB4149"/>
    <w:rsid w:val="00AE79EE"/>
    <w:rsid w:val="00B02818"/>
    <w:rsid w:val="00B07FBC"/>
    <w:rsid w:val="00B12E1C"/>
    <w:rsid w:val="00B220CB"/>
    <w:rsid w:val="00B26C7E"/>
    <w:rsid w:val="00B62817"/>
    <w:rsid w:val="00B6475F"/>
    <w:rsid w:val="00B861C4"/>
    <w:rsid w:val="00B93E45"/>
    <w:rsid w:val="00BB07BE"/>
    <w:rsid w:val="00BB5DC3"/>
    <w:rsid w:val="00BD2173"/>
    <w:rsid w:val="00BD3AA5"/>
    <w:rsid w:val="00BE3662"/>
    <w:rsid w:val="00BF2C08"/>
    <w:rsid w:val="00C067A5"/>
    <w:rsid w:val="00C12C31"/>
    <w:rsid w:val="00C23EBE"/>
    <w:rsid w:val="00C52F77"/>
    <w:rsid w:val="00C53B1A"/>
    <w:rsid w:val="00C74EB7"/>
    <w:rsid w:val="00C80AF8"/>
    <w:rsid w:val="00C8292F"/>
    <w:rsid w:val="00C917A0"/>
    <w:rsid w:val="00CC0F57"/>
    <w:rsid w:val="00CC354E"/>
    <w:rsid w:val="00CC4BA8"/>
    <w:rsid w:val="00CC6920"/>
    <w:rsid w:val="00CD3DE9"/>
    <w:rsid w:val="00CF644C"/>
    <w:rsid w:val="00CF7770"/>
    <w:rsid w:val="00D01FF9"/>
    <w:rsid w:val="00D15FF5"/>
    <w:rsid w:val="00D2291D"/>
    <w:rsid w:val="00D4229F"/>
    <w:rsid w:val="00D450BB"/>
    <w:rsid w:val="00D62B28"/>
    <w:rsid w:val="00D67E1F"/>
    <w:rsid w:val="00DA023B"/>
    <w:rsid w:val="00DA3853"/>
    <w:rsid w:val="00DB0B0D"/>
    <w:rsid w:val="00DD3304"/>
    <w:rsid w:val="00DD5D14"/>
    <w:rsid w:val="00DF21D0"/>
    <w:rsid w:val="00E24560"/>
    <w:rsid w:val="00E642D3"/>
    <w:rsid w:val="00E643AA"/>
    <w:rsid w:val="00E750E6"/>
    <w:rsid w:val="00E82EAC"/>
    <w:rsid w:val="00E9394F"/>
    <w:rsid w:val="00EA2D56"/>
    <w:rsid w:val="00EB1FDF"/>
    <w:rsid w:val="00EB40CA"/>
    <w:rsid w:val="00EB6E0F"/>
    <w:rsid w:val="00EC64A7"/>
    <w:rsid w:val="00EC674C"/>
    <w:rsid w:val="00EF0E89"/>
    <w:rsid w:val="00EF181D"/>
    <w:rsid w:val="00EF358C"/>
    <w:rsid w:val="00EF3ED4"/>
    <w:rsid w:val="00F02B82"/>
    <w:rsid w:val="00F323D3"/>
    <w:rsid w:val="00F334D8"/>
    <w:rsid w:val="00F37CEB"/>
    <w:rsid w:val="00F53EF8"/>
    <w:rsid w:val="00F75D71"/>
    <w:rsid w:val="00F8614E"/>
    <w:rsid w:val="00FA0328"/>
    <w:rsid w:val="00FA3DD1"/>
    <w:rsid w:val="00FA3F78"/>
    <w:rsid w:val="00FB42C7"/>
    <w:rsid w:val="00FC4F27"/>
    <w:rsid w:val="00FE6F0A"/>
    <w:rsid w:val="00FE74EB"/>
    <w:rsid w:val="00FF6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DA925D95-DAA7-4B15-AA0B-4F30E6A2B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854D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Emphasis">
    <w:name w:val="Emphasis"/>
    <w:basedOn w:val="DefaultParagraphFont"/>
    <w:uiPriority w:val="20"/>
    <w:qFormat/>
    <w:rsid w:val="00A51168"/>
    <w:rPr>
      <w:i/>
      <w:iCs/>
    </w:rPr>
  </w:style>
  <w:style w:type="character" w:customStyle="1" w:styleId="StrongEmphasis">
    <w:name w:val="Strong Emphasis"/>
    <w:qFormat/>
    <w:rsid w:val="00A51168"/>
    <w:rPr>
      <w:b/>
      <w:bCs/>
    </w:rPr>
  </w:style>
  <w:style w:type="character" w:customStyle="1" w:styleId="InternetLink">
    <w:name w:val="Internet Link"/>
    <w:rsid w:val="00A51168"/>
    <w:rPr>
      <w:color w:val="000080"/>
      <w:u w:val="single"/>
    </w:rPr>
  </w:style>
  <w:style w:type="paragraph" w:customStyle="1" w:styleId="TitleandContentLTGliederung1">
    <w:name w:val="Title and Content~LT~Gliederung 1"/>
    <w:qFormat/>
    <w:rsid w:val="00A51168"/>
    <w:pPr>
      <w:spacing w:before="283" w:after="0" w:line="200" w:lineRule="atLeast"/>
    </w:pPr>
    <w:rPr>
      <w:rFonts w:ascii="Arial" w:eastAsia="Tahoma" w:hAnsi="Arial" w:cs="Liberation Sans"/>
      <w:color w:val="000000"/>
      <w:kern w:val="2"/>
      <w:sz w:val="64"/>
      <w:szCs w:val="24"/>
      <w:lang w:eastAsia="en-GB"/>
    </w:rPr>
  </w:style>
  <w:style w:type="paragraph" w:styleId="NormalWeb">
    <w:name w:val="Normal (Web)"/>
    <w:basedOn w:val="Normal"/>
    <w:uiPriority w:val="99"/>
    <w:unhideWhenUsed/>
    <w:rsid w:val="00BE36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854D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1854D6"/>
    <w:pPr>
      <w:spacing w:after="100"/>
      <w:ind w:left="440"/>
    </w:pPr>
  </w:style>
  <w:style w:type="character" w:styleId="UnresolvedMention">
    <w:name w:val="Unresolved Mention"/>
    <w:basedOn w:val="DefaultParagraphFont"/>
    <w:uiPriority w:val="99"/>
    <w:semiHidden/>
    <w:unhideWhenUsed/>
    <w:rsid w:val="006B04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16814">
      <w:bodyDiv w:val="1"/>
      <w:marLeft w:val="0"/>
      <w:marRight w:val="0"/>
      <w:marTop w:val="0"/>
      <w:marBottom w:val="0"/>
      <w:divBdr>
        <w:top w:val="none" w:sz="0" w:space="0" w:color="auto"/>
        <w:left w:val="none" w:sz="0" w:space="0" w:color="auto"/>
        <w:bottom w:val="none" w:sz="0" w:space="0" w:color="auto"/>
        <w:right w:val="none" w:sz="0" w:space="0" w:color="auto"/>
      </w:divBdr>
    </w:div>
    <w:div w:id="75782404">
      <w:bodyDiv w:val="1"/>
      <w:marLeft w:val="0"/>
      <w:marRight w:val="0"/>
      <w:marTop w:val="0"/>
      <w:marBottom w:val="0"/>
      <w:divBdr>
        <w:top w:val="none" w:sz="0" w:space="0" w:color="auto"/>
        <w:left w:val="none" w:sz="0" w:space="0" w:color="auto"/>
        <w:bottom w:val="none" w:sz="0" w:space="0" w:color="auto"/>
        <w:right w:val="none" w:sz="0" w:space="0" w:color="auto"/>
      </w:divBdr>
    </w:div>
    <w:div w:id="127171398">
      <w:bodyDiv w:val="1"/>
      <w:marLeft w:val="0"/>
      <w:marRight w:val="0"/>
      <w:marTop w:val="0"/>
      <w:marBottom w:val="0"/>
      <w:divBdr>
        <w:top w:val="none" w:sz="0" w:space="0" w:color="auto"/>
        <w:left w:val="none" w:sz="0" w:space="0" w:color="auto"/>
        <w:bottom w:val="none" w:sz="0" w:space="0" w:color="auto"/>
        <w:right w:val="none" w:sz="0" w:space="0" w:color="auto"/>
      </w:divBdr>
    </w:div>
    <w:div w:id="232085686">
      <w:bodyDiv w:val="1"/>
      <w:marLeft w:val="0"/>
      <w:marRight w:val="0"/>
      <w:marTop w:val="0"/>
      <w:marBottom w:val="0"/>
      <w:divBdr>
        <w:top w:val="none" w:sz="0" w:space="0" w:color="auto"/>
        <w:left w:val="none" w:sz="0" w:space="0" w:color="auto"/>
        <w:bottom w:val="none" w:sz="0" w:space="0" w:color="auto"/>
        <w:right w:val="none" w:sz="0" w:space="0" w:color="auto"/>
      </w:divBdr>
    </w:div>
    <w:div w:id="276109419">
      <w:bodyDiv w:val="1"/>
      <w:marLeft w:val="0"/>
      <w:marRight w:val="0"/>
      <w:marTop w:val="0"/>
      <w:marBottom w:val="0"/>
      <w:divBdr>
        <w:top w:val="none" w:sz="0" w:space="0" w:color="auto"/>
        <w:left w:val="none" w:sz="0" w:space="0" w:color="auto"/>
        <w:bottom w:val="none" w:sz="0" w:space="0" w:color="auto"/>
        <w:right w:val="none" w:sz="0" w:space="0" w:color="auto"/>
      </w:divBdr>
    </w:div>
    <w:div w:id="408230943">
      <w:bodyDiv w:val="1"/>
      <w:marLeft w:val="0"/>
      <w:marRight w:val="0"/>
      <w:marTop w:val="0"/>
      <w:marBottom w:val="0"/>
      <w:divBdr>
        <w:top w:val="none" w:sz="0" w:space="0" w:color="auto"/>
        <w:left w:val="none" w:sz="0" w:space="0" w:color="auto"/>
        <w:bottom w:val="none" w:sz="0" w:space="0" w:color="auto"/>
        <w:right w:val="none" w:sz="0" w:space="0" w:color="auto"/>
      </w:divBdr>
    </w:div>
    <w:div w:id="502889927">
      <w:bodyDiv w:val="1"/>
      <w:marLeft w:val="0"/>
      <w:marRight w:val="0"/>
      <w:marTop w:val="0"/>
      <w:marBottom w:val="0"/>
      <w:divBdr>
        <w:top w:val="none" w:sz="0" w:space="0" w:color="auto"/>
        <w:left w:val="none" w:sz="0" w:space="0" w:color="auto"/>
        <w:bottom w:val="none" w:sz="0" w:space="0" w:color="auto"/>
        <w:right w:val="none" w:sz="0" w:space="0" w:color="auto"/>
      </w:divBdr>
    </w:div>
    <w:div w:id="532890118">
      <w:bodyDiv w:val="1"/>
      <w:marLeft w:val="0"/>
      <w:marRight w:val="0"/>
      <w:marTop w:val="0"/>
      <w:marBottom w:val="0"/>
      <w:divBdr>
        <w:top w:val="none" w:sz="0" w:space="0" w:color="auto"/>
        <w:left w:val="none" w:sz="0" w:space="0" w:color="auto"/>
        <w:bottom w:val="none" w:sz="0" w:space="0" w:color="auto"/>
        <w:right w:val="none" w:sz="0" w:space="0" w:color="auto"/>
      </w:divBdr>
    </w:div>
    <w:div w:id="680934543">
      <w:bodyDiv w:val="1"/>
      <w:marLeft w:val="0"/>
      <w:marRight w:val="0"/>
      <w:marTop w:val="0"/>
      <w:marBottom w:val="0"/>
      <w:divBdr>
        <w:top w:val="none" w:sz="0" w:space="0" w:color="auto"/>
        <w:left w:val="none" w:sz="0" w:space="0" w:color="auto"/>
        <w:bottom w:val="none" w:sz="0" w:space="0" w:color="auto"/>
        <w:right w:val="none" w:sz="0" w:space="0" w:color="auto"/>
      </w:divBdr>
    </w:div>
    <w:div w:id="716780538">
      <w:bodyDiv w:val="1"/>
      <w:marLeft w:val="0"/>
      <w:marRight w:val="0"/>
      <w:marTop w:val="0"/>
      <w:marBottom w:val="0"/>
      <w:divBdr>
        <w:top w:val="none" w:sz="0" w:space="0" w:color="auto"/>
        <w:left w:val="none" w:sz="0" w:space="0" w:color="auto"/>
        <w:bottom w:val="none" w:sz="0" w:space="0" w:color="auto"/>
        <w:right w:val="none" w:sz="0" w:space="0" w:color="auto"/>
      </w:divBdr>
    </w:div>
    <w:div w:id="1016079770">
      <w:bodyDiv w:val="1"/>
      <w:marLeft w:val="0"/>
      <w:marRight w:val="0"/>
      <w:marTop w:val="0"/>
      <w:marBottom w:val="0"/>
      <w:divBdr>
        <w:top w:val="none" w:sz="0" w:space="0" w:color="auto"/>
        <w:left w:val="none" w:sz="0" w:space="0" w:color="auto"/>
        <w:bottom w:val="none" w:sz="0" w:space="0" w:color="auto"/>
        <w:right w:val="none" w:sz="0" w:space="0" w:color="auto"/>
      </w:divBdr>
    </w:div>
    <w:div w:id="1066146717">
      <w:bodyDiv w:val="1"/>
      <w:marLeft w:val="0"/>
      <w:marRight w:val="0"/>
      <w:marTop w:val="0"/>
      <w:marBottom w:val="0"/>
      <w:divBdr>
        <w:top w:val="none" w:sz="0" w:space="0" w:color="auto"/>
        <w:left w:val="none" w:sz="0" w:space="0" w:color="auto"/>
        <w:bottom w:val="none" w:sz="0" w:space="0" w:color="auto"/>
        <w:right w:val="none" w:sz="0" w:space="0" w:color="auto"/>
      </w:divBdr>
    </w:div>
    <w:div w:id="1088845218">
      <w:bodyDiv w:val="1"/>
      <w:marLeft w:val="0"/>
      <w:marRight w:val="0"/>
      <w:marTop w:val="0"/>
      <w:marBottom w:val="0"/>
      <w:divBdr>
        <w:top w:val="none" w:sz="0" w:space="0" w:color="auto"/>
        <w:left w:val="none" w:sz="0" w:space="0" w:color="auto"/>
        <w:bottom w:val="none" w:sz="0" w:space="0" w:color="auto"/>
        <w:right w:val="none" w:sz="0" w:space="0" w:color="auto"/>
      </w:divBdr>
    </w:div>
    <w:div w:id="1176967951">
      <w:bodyDiv w:val="1"/>
      <w:marLeft w:val="0"/>
      <w:marRight w:val="0"/>
      <w:marTop w:val="0"/>
      <w:marBottom w:val="0"/>
      <w:divBdr>
        <w:top w:val="none" w:sz="0" w:space="0" w:color="auto"/>
        <w:left w:val="none" w:sz="0" w:space="0" w:color="auto"/>
        <w:bottom w:val="none" w:sz="0" w:space="0" w:color="auto"/>
        <w:right w:val="none" w:sz="0" w:space="0" w:color="auto"/>
      </w:divBdr>
    </w:div>
    <w:div w:id="1190606645">
      <w:bodyDiv w:val="1"/>
      <w:marLeft w:val="0"/>
      <w:marRight w:val="0"/>
      <w:marTop w:val="0"/>
      <w:marBottom w:val="0"/>
      <w:divBdr>
        <w:top w:val="none" w:sz="0" w:space="0" w:color="auto"/>
        <w:left w:val="none" w:sz="0" w:space="0" w:color="auto"/>
        <w:bottom w:val="none" w:sz="0" w:space="0" w:color="auto"/>
        <w:right w:val="none" w:sz="0" w:space="0" w:color="auto"/>
      </w:divBdr>
    </w:div>
    <w:div w:id="1258902440">
      <w:bodyDiv w:val="1"/>
      <w:marLeft w:val="0"/>
      <w:marRight w:val="0"/>
      <w:marTop w:val="0"/>
      <w:marBottom w:val="0"/>
      <w:divBdr>
        <w:top w:val="none" w:sz="0" w:space="0" w:color="auto"/>
        <w:left w:val="none" w:sz="0" w:space="0" w:color="auto"/>
        <w:bottom w:val="none" w:sz="0" w:space="0" w:color="auto"/>
        <w:right w:val="none" w:sz="0" w:space="0" w:color="auto"/>
      </w:divBdr>
    </w:div>
    <w:div w:id="1310674830">
      <w:bodyDiv w:val="1"/>
      <w:marLeft w:val="0"/>
      <w:marRight w:val="0"/>
      <w:marTop w:val="0"/>
      <w:marBottom w:val="0"/>
      <w:divBdr>
        <w:top w:val="none" w:sz="0" w:space="0" w:color="auto"/>
        <w:left w:val="none" w:sz="0" w:space="0" w:color="auto"/>
        <w:bottom w:val="none" w:sz="0" w:space="0" w:color="auto"/>
        <w:right w:val="none" w:sz="0" w:space="0" w:color="auto"/>
      </w:divBdr>
    </w:div>
    <w:div w:id="1367489986">
      <w:bodyDiv w:val="1"/>
      <w:marLeft w:val="0"/>
      <w:marRight w:val="0"/>
      <w:marTop w:val="0"/>
      <w:marBottom w:val="0"/>
      <w:divBdr>
        <w:top w:val="none" w:sz="0" w:space="0" w:color="auto"/>
        <w:left w:val="none" w:sz="0" w:space="0" w:color="auto"/>
        <w:bottom w:val="none" w:sz="0" w:space="0" w:color="auto"/>
        <w:right w:val="none" w:sz="0" w:space="0" w:color="auto"/>
      </w:divBdr>
    </w:div>
    <w:div w:id="156421424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8216645">
      <w:bodyDiv w:val="1"/>
      <w:marLeft w:val="0"/>
      <w:marRight w:val="0"/>
      <w:marTop w:val="0"/>
      <w:marBottom w:val="0"/>
      <w:divBdr>
        <w:top w:val="none" w:sz="0" w:space="0" w:color="auto"/>
        <w:left w:val="none" w:sz="0" w:space="0" w:color="auto"/>
        <w:bottom w:val="none" w:sz="0" w:space="0" w:color="auto"/>
        <w:right w:val="none" w:sz="0" w:space="0" w:color="auto"/>
      </w:divBdr>
    </w:div>
    <w:div w:id="1724862824">
      <w:bodyDiv w:val="1"/>
      <w:marLeft w:val="0"/>
      <w:marRight w:val="0"/>
      <w:marTop w:val="0"/>
      <w:marBottom w:val="0"/>
      <w:divBdr>
        <w:top w:val="none" w:sz="0" w:space="0" w:color="auto"/>
        <w:left w:val="none" w:sz="0" w:space="0" w:color="auto"/>
        <w:bottom w:val="none" w:sz="0" w:space="0" w:color="auto"/>
        <w:right w:val="none" w:sz="0" w:space="0" w:color="auto"/>
      </w:divBdr>
    </w:div>
    <w:div w:id="1937444736">
      <w:bodyDiv w:val="1"/>
      <w:marLeft w:val="0"/>
      <w:marRight w:val="0"/>
      <w:marTop w:val="0"/>
      <w:marBottom w:val="0"/>
      <w:divBdr>
        <w:top w:val="none" w:sz="0" w:space="0" w:color="auto"/>
        <w:left w:val="none" w:sz="0" w:space="0" w:color="auto"/>
        <w:bottom w:val="none" w:sz="0" w:space="0" w:color="auto"/>
        <w:right w:val="none" w:sz="0" w:space="0" w:color="auto"/>
      </w:divBdr>
    </w:div>
    <w:div w:id="1968506488">
      <w:bodyDiv w:val="1"/>
      <w:marLeft w:val="0"/>
      <w:marRight w:val="0"/>
      <w:marTop w:val="0"/>
      <w:marBottom w:val="0"/>
      <w:divBdr>
        <w:top w:val="none" w:sz="0" w:space="0" w:color="auto"/>
        <w:left w:val="none" w:sz="0" w:space="0" w:color="auto"/>
        <w:bottom w:val="none" w:sz="0" w:space="0" w:color="auto"/>
        <w:right w:val="none" w:sz="0" w:space="0" w:color="auto"/>
      </w:divBdr>
    </w:div>
    <w:div w:id="2012489301">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73131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76F223-3A08-4B95-9133-FFF8AAAB95FB}">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485</TotalTime>
  <Pages>11</Pages>
  <Words>3668</Words>
  <Characters>20908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24527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Thomasina Mcdaid (1712027)</cp:lastModifiedBy>
  <cp:revision>6</cp:revision>
  <dcterms:created xsi:type="dcterms:W3CDTF">2022-06-26T09:51:00Z</dcterms:created>
  <dcterms:modified xsi:type="dcterms:W3CDTF">2022-06-26T20:52:00Z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