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7ACCE9F7" w:rsidP="6C33015A" w:rsidRDefault="7ACCE9F7" w14:paraId="63D5457D" w14:textId="6AF8C743">
      <w:pPr>
        <w:pStyle w:val="Normal"/>
        <w:shd w:val="clear" w:color="auto" w:fill="FFFFFF" w:themeFill="background1"/>
        <w:spacing w:before="0" w:beforeAutospacing="off" w:after="0" w:afterAutospacing="off"/>
      </w:pPr>
      <w:r w:rsidR="5826B0BE">
        <w:drawing>
          <wp:inline wp14:editId="120BD01A" wp14:anchorId="66FA6CAC">
            <wp:extent cx="3200400" cy="1504950"/>
            <wp:effectExtent l="0" t="0" r="0" b="0"/>
            <wp:docPr id="134788636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47886366" name="Picture 1347886366"/>
                    <pic:cNvPicPr/>
                  </pic:nvPicPr>
                  <pic:blipFill>
                    <a:blip xmlns:r="http://schemas.openxmlformats.org/officeDocument/2006/relationships" r:embed="rId140575900">
                      <a:extLst>
                        <a:ext uri="{28A0092B-C50C-407E-A947-70E740481C1C}">
                          <a14:useLocalDpi xmlns:a14="http://schemas.microsoft.com/office/drawing/2010/main"/>
                        </a:ext>
                      </a:extLst>
                    </a:blip>
                    <a:stretch>
                      <a:fillRect/>
                    </a:stretch>
                  </pic:blipFill>
                  <pic:spPr>
                    <a:xfrm>
                      <a:off x="0" y="0"/>
                      <a:ext cx="3200400" cy="1504950"/>
                    </a:xfrm>
                    <a:prstGeom prst="rect">
                      <a:avLst/>
                    </a:prstGeom>
                  </pic:spPr>
                </pic:pic>
              </a:graphicData>
            </a:graphic>
          </wp:inline>
        </w:drawing>
      </w:r>
    </w:p>
    <w:p w:rsidR="7ACCE9F7" w:rsidP="68A510C6" w:rsidRDefault="7ACCE9F7" w14:paraId="24AB5A92" w14:textId="652049CF">
      <w:pPr>
        <w:shd w:val="clear" w:color="auto" w:fill="FFFFFF" w:themeFill="background1"/>
        <w:spacing w:before="0" w:beforeAutospacing="off" w:after="0" w:afterAutospacing="off"/>
      </w:pPr>
      <w:r w:rsidRPr="6C33015A" w:rsidR="7ACCE9F7">
        <w:rPr>
          <w:rFonts w:ascii="Helvetica" w:hAnsi="Helvetica" w:eastAsia="Helvetica" w:cs="Helvetica"/>
          <w:b w:val="0"/>
          <w:bCs w:val="0"/>
          <w:i w:val="0"/>
          <w:iCs w:val="0"/>
          <w:caps w:val="0"/>
          <w:smallCaps w:val="0"/>
          <w:noProof w:val="0"/>
          <w:color w:val="1D2228"/>
          <w:sz w:val="24"/>
          <w:szCs w:val="24"/>
          <w:lang w:val="en-US"/>
        </w:rPr>
        <w:t xml:space="preserve"> </w:t>
      </w:r>
    </w:p>
    <w:p w:rsidR="6C33015A" w:rsidP="6C33015A" w:rsidRDefault="6C33015A" w14:paraId="0C0124D9" w14:textId="1DA2286C">
      <w:pPr>
        <w:shd w:val="clear" w:color="auto" w:fill="FFFFFF" w:themeFill="background1"/>
        <w:spacing w:before="0" w:beforeAutospacing="off" w:after="0" w:afterAutospacing="off"/>
        <w:rPr>
          <w:rFonts w:ascii="Helvetica" w:hAnsi="Helvetica" w:eastAsia="Helvetica" w:cs="Helvetica"/>
          <w:b w:val="0"/>
          <w:bCs w:val="0"/>
          <w:i w:val="0"/>
          <w:iCs w:val="0"/>
          <w:caps w:val="0"/>
          <w:smallCaps w:val="0"/>
          <w:noProof w:val="0"/>
          <w:color w:val="1D2228"/>
          <w:sz w:val="24"/>
          <w:szCs w:val="24"/>
          <w:lang w:val="en-US"/>
        </w:rPr>
      </w:pPr>
    </w:p>
    <w:p w:rsidR="6C33015A" w:rsidP="6C33015A" w:rsidRDefault="6C33015A" w14:paraId="10F96D88" w14:textId="3A92CE56">
      <w:pPr>
        <w:shd w:val="clear" w:color="auto" w:fill="FFFFFF" w:themeFill="background1"/>
        <w:spacing w:before="0" w:beforeAutospacing="off" w:after="0" w:afterAutospacing="off"/>
        <w:rPr>
          <w:rFonts w:ascii="Helvetica" w:hAnsi="Helvetica" w:eastAsia="Helvetica" w:cs="Helvetica"/>
          <w:b w:val="0"/>
          <w:bCs w:val="0"/>
          <w:i w:val="0"/>
          <w:iCs w:val="0"/>
          <w:caps w:val="0"/>
          <w:smallCaps w:val="0"/>
          <w:noProof w:val="0"/>
          <w:color w:val="1D2228"/>
          <w:sz w:val="24"/>
          <w:szCs w:val="24"/>
          <w:lang w:val="en-US"/>
        </w:rPr>
      </w:pPr>
    </w:p>
    <w:p w:rsidR="6C33015A" w:rsidP="6C33015A" w:rsidRDefault="6C33015A" w14:paraId="05705592" w14:textId="561FEBCE">
      <w:pPr>
        <w:shd w:val="clear" w:color="auto" w:fill="FFFFFF" w:themeFill="background1"/>
        <w:spacing w:before="0" w:beforeAutospacing="off" w:after="0" w:afterAutospacing="off"/>
        <w:rPr>
          <w:rFonts w:ascii="Helvetica" w:hAnsi="Helvetica" w:eastAsia="Helvetica" w:cs="Helvetica"/>
          <w:b w:val="0"/>
          <w:bCs w:val="0"/>
          <w:i w:val="0"/>
          <w:iCs w:val="0"/>
          <w:caps w:val="0"/>
          <w:smallCaps w:val="0"/>
          <w:noProof w:val="0"/>
          <w:color w:val="1D2228"/>
          <w:sz w:val="24"/>
          <w:szCs w:val="24"/>
          <w:lang w:val="en-US"/>
        </w:rPr>
      </w:pPr>
    </w:p>
    <w:p w:rsidR="6C33015A" w:rsidP="6C33015A" w:rsidRDefault="6C33015A" w14:paraId="6507815B" w14:textId="24006A62">
      <w:pPr>
        <w:shd w:val="clear" w:color="auto" w:fill="FFFFFF" w:themeFill="background1"/>
        <w:spacing w:before="0" w:beforeAutospacing="off" w:after="0" w:afterAutospacing="off"/>
        <w:rPr>
          <w:rFonts w:ascii="Helvetica" w:hAnsi="Helvetica" w:eastAsia="Helvetica" w:cs="Helvetica"/>
          <w:b w:val="0"/>
          <w:bCs w:val="0"/>
          <w:i w:val="0"/>
          <w:iCs w:val="0"/>
          <w:caps w:val="0"/>
          <w:smallCaps w:val="0"/>
          <w:noProof w:val="0"/>
          <w:color w:val="1D2228"/>
          <w:sz w:val="24"/>
          <w:szCs w:val="24"/>
          <w:lang w:val="en-US"/>
        </w:rPr>
      </w:pPr>
    </w:p>
    <w:p w:rsidR="6C33015A" w:rsidP="6C33015A" w:rsidRDefault="6C33015A" w14:paraId="3F265A4B" w14:textId="7A0BC487">
      <w:pPr>
        <w:shd w:val="clear" w:color="auto" w:fill="FFFFFF" w:themeFill="background1"/>
        <w:spacing w:before="0" w:beforeAutospacing="off" w:after="0" w:afterAutospacing="off"/>
        <w:rPr>
          <w:rFonts w:ascii="Helvetica" w:hAnsi="Helvetica" w:eastAsia="Helvetica" w:cs="Helvetica"/>
          <w:b w:val="0"/>
          <w:bCs w:val="0"/>
          <w:i w:val="0"/>
          <w:iCs w:val="0"/>
          <w:caps w:val="0"/>
          <w:smallCaps w:val="0"/>
          <w:noProof w:val="0"/>
          <w:color w:val="1D2228"/>
          <w:sz w:val="24"/>
          <w:szCs w:val="24"/>
          <w:lang w:val="en-US"/>
        </w:rPr>
      </w:pPr>
    </w:p>
    <w:p w:rsidR="7ACCE9F7" w:rsidP="1CF46640" w:rsidRDefault="7ACCE9F7" w14:paraId="69F06CE8" w14:textId="4463E288">
      <w:pPr>
        <w:shd w:val="clear" w:color="auto" w:fill="FFFFFF" w:themeFill="background1"/>
        <w:spacing w:before="0" w:beforeAutospacing="off" w:after="0" w:afterAutospacing="off"/>
        <w:rPr>
          <w:rFonts w:ascii="Helvetica" w:hAnsi="Helvetica" w:eastAsia="Helvetica" w:cs="Helvetica"/>
          <w:b w:val="0"/>
          <w:bCs w:val="0"/>
          <w:i w:val="0"/>
          <w:iCs w:val="0"/>
          <w:caps w:val="0"/>
          <w:smallCaps w:val="0"/>
          <w:noProof w:val="0"/>
          <w:color w:val="1D2228"/>
          <w:sz w:val="24"/>
          <w:szCs w:val="24"/>
          <w:lang w:val="en-US"/>
        </w:rPr>
      </w:pPr>
      <w:r w:rsidRPr="1CF46640" w:rsidR="7ACCE9F7">
        <w:rPr>
          <w:rFonts w:ascii="Helvetica" w:hAnsi="Helvetica" w:eastAsia="Helvetica" w:cs="Helvetica"/>
          <w:b w:val="0"/>
          <w:bCs w:val="0"/>
          <w:i w:val="0"/>
          <w:iCs w:val="0"/>
          <w:caps w:val="0"/>
          <w:smallCaps w:val="0"/>
          <w:noProof w:val="0"/>
          <w:color w:val="1D2228"/>
          <w:sz w:val="24"/>
          <w:szCs w:val="24"/>
          <w:lang w:val="en-US"/>
        </w:rPr>
        <w:t xml:space="preserve">MODULE </w:t>
      </w:r>
      <w:r w:rsidRPr="1CF46640" w:rsidR="3A87FD80">
        <w:rPr>
          <w:rFonts w:ascii="Helvetica" w:hAnsi="Helvetica" w:eastAsia="Helvetica" w:cs="Helvetica"/>
          <w:b w:val="0"/>
          <w:bCs w:val="0"/>
          <w:i w:val="0"/>
          <w:iCs w:val="0"/>
          <w:caps w:val="0"/>
          <w:smallCaps w:val="0"/>
          <w:noProof w:val="0"/>
          <w:color w:val="1D2228"/>
          <w:sz w:val="24"/>
          <w:szCs w:val="24"/>
          <w:lang w:val="en-US"/>
        </w:rPr>
        <w:t xml:space="preserve">LCLM </w:t>
      </w:r>
      <w:r w:rsidRPr="1CF46640" w:rsidR="68CD847F">
        <w:rPr>
          <w:rFonts w:ascii="Helvetica" w:hAnsi="Helvetica" w:eastAsia="Helvetica" w:cs="Helvetica"/>
          <w:b w:val="0"/>
          <w:bCs w:val="0"/>
          <w:i w:val="0"/>
          <w:iCs w:val="0"/>
          <w:caps w:val="0"/>
          <w:smallCaps w:val="0"/>
          <w:noProof w:val="0"/>
          <w:color w:val="1D2228"/>
          <w:sz w:val="24"/>
          <w:szCs w:val="24"/>
          <w:lang w:val="en-US"/>
        </w:rPr>
        <w:t xml:space="preserve">5001 </w:t>
      </w:r>
      <w:r w:rsidRPr="1CF46640" w:rsidR="33257D51">
        <w:rPr>
          <w:rFonts w:ascii="Helvetica" w:hAnsi="Helvetica" w:eastAsia="Helvetica" w:cs="Helvetica"/>
          <w:b w:val="0"/>
          <w:bCs w:val="0"/>
          <w:i w:val="0"/>
          <w:iCs w:val="0"/>
          <w:caps w:val="0"/>
          <w:smallCaps w:val="0"/>
          <w:noProof w:val="0"/>
          <w:color w:val="1D2228"/>
          <w:sz w:val="24"/>
          <w:szCs w:val="24"/>
          <w:lang w:val="en-US"/>
        </w:rPr>
        <w:t>ASSIGNMENT</w:t>
      </w:r>
    </w:p>
    <w:p w:rsidR="7ACCE9F7" w:rsidP="68A510C6" w:rsidRDefault="7ACCE9F7" w14:paraId="4F120F31" w14:textId="6828C6E9">
      <w:pPr>
        <w:shd w:val="clear" w:color="auto" w:fill="FFFFFF" w:themeFill="background1"/>
        <w:spacing w:before="0" w:beforeAutospacing="off" w:after="0" w:afterAutospacing="off"/>
      </w:pPr>
      <w:r w:rsidRPr="68A510C6" w:rsidR="7ACCE9F7">
        <w:rPr>
          <w:rFonts w:ascii="Helvetica" w:hAnsi="Helvetica" w:eastAsia="Helvetica" w:cs="Helvetica"/>
          <w:b w:val="0"/>
          <w:bCs w:val="0"/>
          <w:i w:val="0"/>
          <w:iCs w:val="0"/>
          <w:caps w:val="0"/>
          <w:smallCaps w:val="0"/>
          <w:noProof w:val="0"/>
          <w:color w:val="1D2228"/>
          <w:sz w:val="24"/>
          <w:szCs w:val="24"/>
          <w:lang w:val="en-US"/>
        </w:rPr>
        <w:t xml:space="preserve"> </w:t>
      </w:r>
    </w:p>
    <w:p w:rsidR="7ACCE9F7" w:rsidP="68A510C6" w:rsidRDefault="7ACCE9F7" w14:paraId="08279D89" w14:textId="73BE04D9">
      <w:pPr>
        <w:shd w:val="clear" w:color="auto" w:fill="FFFFFF" w:themeFill="background1"/>
        <w:spacing w:before="0" w:beforeAutospacing="off" w:after="0" w:afterAutospacing="off"/>
      </w:pPr>
      <w:r w:rsidRPr="68A510C6" w:rsidR="7ACCE9F7">
        <w:rPr>
          <w:rFonts w:ascii="Helvetica" w:hAnsi="Helvetica" w:eastAsia="Helvetica" w:cs="Helvetica"/>
          <w:b w:val="0"/>
          <w:bCs w:val="0"/>
          <w:i w:val="0"/>
          <w:iCs w:val="0"/>
          <w:caps w:val="0"/>
          <w:smallCaps w:val="0"/>
          <w:noProof w:val="0"/>
          <w:color w:val="1D2228"/>
          <w:sz w:val="24"/>
          <w:szCs w:val="24"/>
          <w:lang w:val="en-US"/>
        </w:rPr>
        <w:t xml:space="preserve">Name- KINGSLEY O KUKU-OGUNFEIBO </w:t>
      </w:r>
    </w:p>
    <w:p w:rsidR="7ACCE9F7" w:rsidP="68A510C6" w:rsidRDefault="7ACCE9F7" w14:paraId="09CF4014" w14:textId="4F829464">
      <w:pPr>
        <w:shd w:val="clear" w:color="auto" w:fill="FFFFFF" w:themeFill="background1"/>
        <w:spacing w:before="0" w:beforeAutospacing="off" w:after="0" w:afterAutospacing="off"/>
      </w:pPr>
      <w:r w:rsidRPr="68A510C6" w:rsidR="7ACCE9F7">
        <w:rPr>
          <w:rFonts w:ascii="Helvetica" w:hAnsi="Helvetica" w:eastAsia="Helvetica" w:cs="Helvetica"/>
          <w:b w:val="0"/>
          <w:bCs w:val="0"/>
          <w:i w:val="0"/>
          <w:iCs w:val="0"/>
          <w:caps w:val="0"/>
          <w:smallCaps w:val="0"/>
          <w:noProof w:val="0"/>
          <w:color w:val="1D2228"/>
          <w:sz w:val="24"/>
          <w:szCs w:val="24"/>
          <w:lang w:val="en-US"/>
        </w:rPr>
        <w:t xml:space="preserve"> </w:t>
      </w:r>
    </w:p>
    <w:p w:rsidR="7ACCE9F7" w:rsidP="68A510C6" w:rsidRDefault="7ACCE9F7" w14:paraId="4FCA9A7C" w14:textId="5698CB76">
      <w:pPr>
        <w:shd w:val="clear" w:color="auto" w:fill="FFFFFF" w:themeFill="background1"/>
        <w:spacing w:before="0" w:beforeAutospacing="off" w:after="0" w:afterAutospacing="off"/>
      </w:pPr>
      <w:r w:rsidRPr="68A510C6" w:rsidR="7ACCE9F7">
        <w:rPr>
          <w:rFonts w:ascii="Helvetica" w:hAnsi="Helvetica" w:eastAsia="Helvetica" w:cs="Helvetica"/>
          <w:b w:val="0"/>
          <w:bCs w:val="0"/>
          <w:i w:val="0"/>
          <w:iCs w:val="0"/>
          <w:caps w:val="0"/>
          <w:smallCaps w:val="0"/>
          <w:noProof w:val="0"/>
          <w:color w:val="1D2228"/>
          <w:sz w:val="24"/>
          <w:szCs w:val="24"/>
          <w:lang w:val="en-US"/>
        </w:rPr>
        <w:t>STUDENT ID- 2211882</w:t>
      </w:r>
    </w:p>
    <w:p w:rsidR="7ACCE9F7" w:rsidP="68A510C6" w:rsidRDefault="7ACCE9F7" w14:paraId="19EF2CF0" w14:textId="2529F38A">
      <w:pPr>
        <w:shd w:val="clear" w:color="auto" w:fill="FFFFFF" w:themeFill="background1"/>
        <w:spacing w:before="0" w:beforeAutospacing="off" w:after="0" w:afterAutospacing="off"/>
      </w:pPr>
      <w:r w:rsidRPr="68A510C6" w:rsidR="7ACCE9F7">
        <w:rPr>
          <w:rFonts w:ascii="Helvetica" w:hAnsi="Helvetica" w:eastAsia="Helvetica" w:cs="Helvetica"/>
          <w:b w:val="0"/>
          <w:bCs w:val="0"/>
          <w:i w:val="0"/>
          <w:iCs w:val="0"/>
          <w:caps w:val="0"/>
          <w:smallCaps w:val="0"/>
          <w:noProof w:val="0"/>
          <w:color w:val="1D2228"/>
          <w:sz w:val="24"/>
          <w:szCs w:val="24"/>
          <w:lang w:val="en-US"/>
        </w:rPr>
        <w:t xml:space="preserve"> </w:t>
      </w:r>
    </w:p>
    <w:p w:rsidR="7ACCE9F7" w:rsidP="68A510C6" w:rsidRDefault="7ACCE9F7" w14:paraId="6D1AABF7" w14:textId="4BFF21EB">
      <w:pPr>
        <w:shd w:val="clear" w:color="auto" w:fill="FFFFFF" w:themeFill="background1"/>
        <w:spacing w:before="0" w:beforeAutospacing="off" w:after="0" w:afterAutospacing="off"/>
      </w:pPr>
      <w:r w:rsidRPr="68A510C6" w:rsidR="7ACCE9F7">
        <w:rPr>
          <w:rFonts w:ascii="Helvetica" w:hAnsi="Helvetica" w:eastAsia="Helvetica" w:cs="Helvetica"/>
          <w:b w:val="0"/>
          <w:bCs w:val="0"/>
          <w:i w:val="0"/>
          <w:iCs w:val="0"/>
          <w:caps w:val="0"/>
          <w:smallCaps w:val="0"/>
          <w:noProof w:val="0"/>
          <w:color w:val="1D2228"/>
          <w:sz w:val="24"/>
          <w:szCs w:val="24"/>
          <w:lang w:val="en-US"/>
        </w:rPr>
        <w:t xml:space="preserve">PROGRAMME- BA(HONS) Leadership and Management Skills For the Workplace </w:t>
      </w:r>
    </w:p>
    <w:p w:rsidR="7ACCE9F7" w:rsidP="68A510C6" w:rsidRDefault="7ACCE9F7" w14:paraId="706663F6" w14:textId="5491847A">
      <w:pPr>
        <w:shd w:val="clear" w:color="auto" w:fill="FFFFFF" w:themeFill="background1"/>
        <w:spacing w:before="0" w:beforeAutospacing="off" w:after="0" w:afterAutospacing="off"/>
      </w:pPr>
      <w:r w:rsidRPr="68A510C6" w:rsidR="7ACCE9F7">
        <w:rPr>
          <w:rFonts w:ascii="Helvetica" w:hAnsi="Helvetica" w:eastAsia="Helvetica" w:cs="Helvetica"/>
          <w:b w:val="0"/>
          <w:bCs w:val="0"/>
          <w:i w:val="0"/>
          <w:iCs w:val="0"/>
          <w:caps w:val="0"/>
          <w:smallCaps w:val="0"/>
          <w:noProof w:val="0"/>
          <w:color w:val="1D2228"/>
          <w:sz w:val="24"/>
          <w:szCs w:val="24"/>
          <w:lang w:val="en-US"/>
        </w:rPr>
        <w:t xml:space="preserve"> </w:t>
      </w:r>
    </w:p>
    <w:p w:rsidR="7ACCE9F7" w:rsidP="68A510C6" w:rsidRDefault="7ACCE9F7" w14:paraId="196CAED2" w14:textId="05629DBD">
      <w:pPr>
        <w:shd w:val="clear" w:color="auto" w:fill="FFFFFF" w:themeFill="background1"/>
        <w:spacing w:before="0" w:beforeAutospacing="off" w:after="0" w:afterAutospacing="off"/>
        <w:rPr>
          <w:rFonts w:ascii="Helvetica" w:hAnsi="Helvetica" w:eastAsia="Helvetica" w:cs="Helvetica"/>
          <w:b w:val="0"/>
          <w:bCs w:val="0"/>
          <w:i w:val="0"/>
          <w:iCs w:val="0"/>
          <w:caps w:val="0"/>
          <w:smallCaps w:val="0"/>
          <w:noProof w:val="0"/>
          <w:color w:val="1D2228"/>
          <w:sz w:val="24"/>
          <w:szCs w:val="24"/>
          <w:lang w:val="en-US"/>
        </w:rPr>
      </w:pPr>
      <w:r w:rsidRPr="68A510C6" w:rsidR="7ACCE9F7">
        <w:rPr>
          <w:rFonts w:ascii="Helvetica" w:hAnsi="Helvetica" w:eastAsia="Helvetica" w:cs="Helvetica"/>
          <w:b w:val="0"/>
          <w:bCs w:val="0"/>
          <w:i w:val="0"/>
          <w:iCs w:val="0"/>
          <w:caps w:val="0"/>
          <w:smallCaps w:val="0"/>
          <w:noProof w:val="0"/>
          <w:color w:val="1D2228"/>
          <w:sz w:val="24"/>
          <w:szCs w:val="24"/>
          <w:lang w:val="en-US"/>
        </w:rPr>
        <w:t xml:space="preserve">Module Name- </w:t>
      </w:r>
      <w:r w:rsidRPr="68A510C6" w:rsidR="31E9F7FE">
        <w:rPr>
          <w:rFonts w:ascii="Helvetica" w:hAnsi="Helvetica" w:eastAsia="Helvetica" w:cs="Helvetica"/>
          <w:b w:val="0"/>
          <w:bCs w:val="0"/>
          <w:i w:val="0"/>
          <w:iCs w:val="0"/>
          <w:caps w:val="0"/>
          <w:smallCaps w:val="0"/>
          <w:noProof w:val="0"/>
          <w:color w:val="1D2228"/>
          <w:sz w:val="24"/>
          <w:szCs w:val="24"/>
          <w:lang w:val="en-US"/>
        </w:rPr>
        <w:t>UNDERSTANDING AND ENGAGING STAKEHOLDERS.</w:t>
      </w:r>
    </w:p>
    <w:p w:rsidR="7ACCE9F7" w:rsidP="68A510C6" w:rsidRDefault="7ACCE9F7" w14:paraId="426B008F" w14:textId="0044F54E">
      <w:pPr>
        <w:shd w:val="clear" w:color="auto" w:fill="FFFFFF" w:themeFill="background1"/>
        <w:spacing w:before="0" w:beforeAutospacing="off" w:after="0" w:afterAutospacing="off"/>
      </w:pPr>
      <w:r w:rsidRPr="68A510C6" w:rsidR="7ACCE9F7">
        <w:rPr>
          <w:rFonts w:ascii="Helvetica" w:hAnsi="Helvetica" w:eastAsia="Helvetica" w:cs="Helvetica"/>
          <w:b w:val="0"/>
          <w:bCs w:val="0"/>
          <w:i w:val="0"/>
          <w:iCs w:val="0"/>
          <w:caps w:val="0"/>
          <w:smallCaps w:val="0"/>
          <w:noProof w:val="0"/>
          <w:color w:val="1D2228"/>
          <w:sz w:val="24"/>
          <w:szCs w:val="24"/>
          <w:lang w:val="en-US"/>
        </w:rPr>
        <w:t xml:space="preserve"> </w:t>
      </w:r>
    </w:p>
    <w:p w:rsidR="7ACCE9F7" w:rsidP="68A510C6" w:rsidRDefault="7ACCE9F7" w14:paraId="53608271" w14:textId="567D6FB2">
      <w:pPr>
        <w:shd w:val="clear" w:color="auto" w:fill="FFFFFF" w:themeFill="background1"/>
        <w:spacing w:before="0" w:beforeAutospacing="off" w:after="0" w:afterAutospacing="off"/>
        <w:rPr>
          <w:rFonts w:ascii="Helvetica" w:hAnsi="Helvetica" w:eastAsia="Helvetica" w:cs="Helvetica"/>
          <w:b w:val="0"/>
          <w:bCs w:val="0"/>
          <w:i w:val="0"/>
          <w:iCs w:val="0"/>
          <w:caps w:val="0"/>
          <w:smallCaps w:val="0"/>
          <w:noProof w:val="0"/>
          <w:color w:val="1D2228"/>
          <w:sz w:val="24"/>
          <w:szCs w:val="24"/>
          <w:lang w:val="en-US"/>
        </w:rPr>
      </w:pPr>
      <w:r w:rsidRPr="68A510C6" w:rsidR="7ACCE9F7">
        <w:rPr>
          <w:rFonts w:ascii="Helvetica" w:hAnsi="Helvetica" w:eastAsia="Helvetica" w:cs="Helvetica"/>
          <w:b w:val="0"/>
          <w:bCs w:val="0"/>
          <w:i w:val="0"/>
          <w:iCs w:val="0"/>
          <w:caps w:val="0"/>
          <w:smallCaps w:val="0"/>
          <w:noProof w:val="0"/>
          <w:color w:val="1D2228"/>
          <w:sz w:val="24"/>
          <w:szCs w:val="24"/>
          <w:lang w:val="en-US"/>
        </w:rPr>
        <w:t>Module Code - LCLM 500</w:t>
      </w:r>
      <w:r w:rsidRPr="68A510C6" w:rsidR="0D6BBAB5">
        <w:rPr>
          <w:rFonts w:ascii="Helvetica" w:hAnsi="Helvetica" w:eastAsia="Helvetica" w:cs="Helvetica"/>
          <w:b w:val="0"/>
          <w:bCs w:val="0"/>
          <w:i w:val="0"/>
          <w:iCs w:val="0"/>
          <w:caps w:val="0"/>
          <w:smallCaps w:val="0"/>
          <w:noProof w:val="0"/>
          <w:color w:val="1D2228"/>
          <w:sz w:val="24"/>
          <w:szCs w:val="24"/>
          <w:lang w:val="en-US"/>
        </w:rPr>
        <w:t>1</w:t>
      </w:r>
    </w:p>
    <w:p w:rsidR="7ACCE9F7" w:rsidP="68A510C6" w:rsidRDefault="7ACCE9F7" w14:paraId="55DEE13F" w14:textId="56E768B5">
      <w:pPr>
        <w:shd w:val="clear" w:color="auto" w:fill="FFFFFF" w:themeFill="background1"/>
        <w:spacing w:before="0" w:beforeAutospacing="off" w:after="0" w:afterAutospacing="off"/>
      </w:pPr>
      <w:r w:rsidRPr="68A510C6" w:rsidR="7ACCE9F7">
        <w:rPr>
          <w:rFonts w:ascii="Helvetica" w:hAnsi="Helvetica" w:eastAsia="Helvetica" w:cs="Helvetica"/>
          <w:b w:val="0"/>
          <w:bCs w:val="0"/>
          <w:i w:val="0"/>
          <w:iCs w:val="0"/>
          <w:caps w:val="0"/>
          <w:smallCaps w:val="0"/>
          <w:noProof w:val="0"/>
          <w:color w:val="1D2228"/>
          <w:sz w:val="24"/>
          <w:szCs w:val="24"/>
          <w:lang w:val="en-US"/>
        </w:rPr>
        <w:t xml:space="preserve"> </w:t>
      </w:r>
    </w:p>
    <w:p w:rsidR="7ACCE9F7" w:rsidP="68A510C6" w:rsidRDefault="7ACCE9F7" w14:paraId="1AD83DD9" w14:textId="4825EAF2">
      <w:pPr>
        <w:shd w:val="clear" w:color="auto" w:fill="FFFFFF" w:themeFill="background1"/>
        <w:spacing w:before="0" w:beforeAutospacing="off" w:after="0" w:afterAutospacing="off"/>
      </w:pPr>
      <w:r w:rsidRPr="68A510C6" w:rsidR="7ACCE9F7">
        <w:rPr>
          <w:rFonts w:ascii="Helvetica" w:hAnsi="Helvetica" w:eastAsia="Helvetica" w:cs="Helvetica"/>
          <w:b w:val="0"/>
          <w:bCs w:val="0"/>
          <w:i w:val="0"/>
          <w:iCs w:val="0"/>
          <w:caps w:val="0"/>
          <w:smallCaps w:val="0"/>
          <w:noProof w:val="0"/>
          <w:color w:val="1D2228"/>
          <w:sz w:val="24"/>
          <w:szCs w:val="24"/>
          <w:lang w:val="en-US"/>
        </w:rPr>
        <w:t>Assessment Topic</w:t>
      </w:r>
      <w:r w:rsidRPr="68A510C6" w:rsidR="5B693C83">
        <w:rPr>
          <w:rFonts w:ascii="Helvetica" w:hAnsi="Helvetica" w:eastAsia="Helvetica" w:cs="Helvetica"/>
          <w:b w:val="0"/>
          <w:bCs w:val="0"/>
          <w:i w:val="0"/>
          <w:iCs w:val="0"/>
          <w:caps w:val="0"/>
          <w:smallCaps w:val="0"/>
          <w:noProof w:val="0"/>
          <w:color w:val="1D2228"/>
          <w:sz w:val="24"/>
          <w:szCs w:val="24"/>
          <w:lang w:val="en-US"/>
        </w:rPr>
        <w:t>- 4000 WORDS</w:t>
      </w:r>
      <w:r w:rsidRPr="68A510C6" w:rsidR="0DB000E5">
        <w:rPr>
          <w:rFonts w:ascii="Helvetica" w:hAnsi="Helvetica" w:eastAsia="Helvetica" w:cs="Helvetica"/>
          <w:b w:val="0"/>
          <w:bCs w:val="0"/>
          <w:i w:val="0"/>
          <w:iCs w:val="0"/>
          <w:caps w:val="0"/>
          <w:smallCaps w:val="0"/>
          <w:noProof w:val="0"/>
          <w:color w:val="1D2228"/>
          <w:sz w:val="24"/>
          <w:szCs w:val="24"/>
          <w:lang w:val="en-US"/>
        </w:rPr>
        <w:t xml:space="preserve">- ENGAGING MY STAKEHOLDERS TO REAP THE BENEFITS OF </w:t>
      </w:r>
      <w:r w:rsidRPr="68A510C6" w:rsidR="640469D8">
        <w:rPr>
          <w:rFonts w:ascii="Helvetica" w:hAnsi="Helvetica" w:eastAsia="Helvetica" w:cs="Helvetica"/>
          <w:b w:val="0"/>
          <w:bCs w:val="0"/>
          <w:i w:val="0"/>
          <w:iCs w:val="0"/>
          <w:caps w:val="0"/>
          <w:smallCaps w:val="0"/>
          <w:noProof w:val="0"/>
          <w:color w:val="1D2228"/>
          <w:sz w:val="24"/>
          <w:szCs w:val="24"/>
          <w:lang w:val="en-US"/>
        </w:rPr>
        <w:t>A NEW PROJECT</w:t>
      </w:r>
      <w:r w:rsidRPr="68A510C6" w:rsidR="7F437E58">
        <w:rPr>
          <w:rFonts w:ascii="Helvetica" w:hAnsi="Helvetica" w:eastAsia="Helvetica" w:cs="Helvetica"/>
          <w:b w:val="0"/>
          <w:bCs w:val="0"/>
          <w:i w:val="0"/>
          <w:iCs w:val="0"/>
          <w:caps w:val="0"/>
          <w:smallCaps w:val="0"/>
          <w:noProof w:val="0"/>
          <w:color w:val="1D2228"/>
          <w:sz w:val="24"/>
          <w:szCs w:val="24"/>
          <w:lang w:val="en-US"/>
        </w:rPr>
        <w:t xml:space="preserve"> AND KEEP THEM SATISFIED AS THE PROJECT GOES ALONG.</w:t>
      </w:r>
    </w:p>
    <w:p w:rsidR="68A510C6" w:rsidP="68A510C6" w:rsidRDefault="68A510C6" w14:paraId="10112336" w14:textId="26397CC1">
      <w:pPr>
        <w:pStyle w:val="Normal"/>
      </w:pPr>
    </w:p>
    <w:p w:rsidR="7F437E58" w:rsidP="68A510C6" w:rsidRDefault="7F437E58" w14:paraId="1B8704FD" w14:textId="0DB6E577">
      <w:pPr>
        <w:pStyle w:val="Normal"/>
      </w:pPr>
      <w:r w:rsidR="7F437E58">
        <w:rPr/>
        <w:t>Lecturer</w:t>
      </w:r>
      <w:r w:rsidR="05F24AF6">
        <w:rPr/>
        <w:t>’s Name-</w:t>
      </w:r>
      <w:r w:rsidR="7F437E58">
        <w:rPr/>
        <w:t>- Eric Ofori</w:t>
      </w:r>
    </w:p>
    <w:p w:rsidR="68A510C6" w:rsidP="68A510C6" w:rsidRDefault="68A510C6" w14:paraId="593CE841" w14:textId="40C1F073">
      <w:pPr>
        <w:pStyle w:val="Normal"/>
      </w:pPr>
    </w:p>
    <w:p w:rsidR="68A510C6" w:rsidP="68A510C6" w:rsidRDefault="68A510C6" w14:paraId="24AD0A6E" w14:textId="1C2615C9">
      <w:pPr>
        <w:pStyle w:val="Normal"/>
      </w:pPr>
    </w:p>
    <w:p w:rsidR="68A510C6" w:rsidP="68A510C6" w:rsidRDefault="68A510C6" w14:paraId="04B25DF3" w14:textId="2CE05CBF">
      <w:pPr>
        <w:pStyle w:val="Normal"/>
      </w:pPr>
    </w:p>
    <w:p w:rsidR="68A510C6" w:rsidP="68A510C6" w:rsidRDefault="68A510C6" w14:paraId="3BA1D422" w14:textId="4C732C87">
      <w:pPr>
        <w:pStyle w:val="Normal"/>
      </w:pPr>
    </w:p>
    <w:p w:rsidR="68A510C6" w:rsidP="68A510C6" w:rsidRDefault="68A510C6" w14:paraId="373604BC" w14:textId="01E9DC7B">
      <w:pPr>
        <w:pStyle w:val="Normal"/>
      </w:pPr>
    </w:p>
    <w:p w:rsidR="68A510C6" w:rsidP="68A510C6" w:rsidRDefault="68A510C6" w14:paraId="388BE3F8" w14:noSpellErr="1" w14:textId="1C600B0B">
      <w:pPr>
        <w:pStyle w:val="Normal"/>
      </w:pPr>
    </w:p>
    <w:p w:rsidR="6C33015A" w:rsidP="6C33015A" w:rsidRDefault="6C33015A" w14:paraId="1B69325F" w14:textId="51AA5DED">
      <w:pPr>
        <w:pStyle w:val="Normal"/>
      </w:pPr>
    </w:p>
    <w:p w:rsidR="1926F6B2" w:rsidP="6C33015A" w:rsidRDefault="1926F6B2" w14:paraId="6D9BB11F" w14:textId="3DF0E6A0">
      <w:pPr>
        <w:pStyle w:val="Normal"/>
        <w:rPr>
          <w:b w:val="1"/>
          <w:bCs w:val="1"/>
        </w:rPr>
      </w:pPr>
      <w:r w:rsidRPr="6C33015A" w:rsidR="1926F6B2">
        <w:rPr>
          <w:b w:val="1"/>
          <w:bCs w:val="1"/>
        </w:rPr>
        <w:t xml:space="preserve">ABSTRACT </w:t>
      </w:r>
    </w:p>
    <w:p w:rsidR="1926F6B2" w:rsidP="6C33015A" w:rsidRDefault="1926F6B2" w14:paraId="0E696E30" w14:textId="650CF7EC">
      <w:pPr>
        <w:pStyle w:val="Normal"/>
      </w:pPr>
      <w:r w:rsidR="1926F6B2">
        <w:rPr/>
        <w:t xml:space="preserve">Effective stakeholder engagement is a critical determinant of the success of complex healthcare-technology projects, particularly within the highly regulated medical device industry. This study explores the strategic processes, frameworks, and stakeholder-management practices </w:t>
      </w:r>
      <w:r w:rsidR="1926F6B2">
        <w:rPr/>
        <w:t>required</w:t>
      </w:r>
      <w:r w:rsidR="1926F6B2">
        <w:rPr/>
        <w:t xml:space="preserve"> to engage, coordinate, and satisfy stakeholders throughout </w:t>
      </w:r>
      <w:r w:rsidR="1926F6B2">
        <w:rPr/>
        <w:t>Acurable</w:t>
      </w:r>
      <w:r w:rsidR="1926F6B2">
        <w:rPr/>
        <w:t xml:space="preserve"> London’s development and launch of its innovative medical device, the </w:t>
      </w:r>
      <w:r w:rsidR="1926F6B2">
        <w:rPr/>
        <w:t>AcuPebble</w:t>
      </w:r>
      <w:r w:rsidR="1926F6B2">
        <w:rPr/>
        <w:t xml:space="preserve"> AB100. The abstract </w:t>
      </w:r>
      <w:r w:rsidR="6B816AC6">
        <w:rPr/>
        <w:t>synthesizes</w:t>
      </w:r>
      <w:r w:rsidR="1926F6B2">
        <w:rPr/>
        <w:t xml:space="preserve"> key themes from stakeholder theory, strategic planning, conflict-management literature, and project-management research, linking them directly to the realities and challenges of </w:t>
      </w:r>
      <w:r w:rsidR="1926F6B2">
        <w:rPr/>
        <w:t>Acurable’s</w:t>
      </w:r>
      <w:r w:rsidR="1926F6B2">
        <w:rPr/>
        <w:t xml:space="preserve"> operating environment.</w:t>
      </w:r>
    </w:p>
    <w:p w:rsidR="1926F6B2" w:rsidP="6C33015A" w:rsidRDefault="1926F6B2" w14:paraId="3098BB47" w14:textId="1D2D01CF">
      <w:pPr>
        <w:pStyle w:val="Normal"/>
      </w:pPr>
      <w:r w:rsidR="1926F6B2">
        <w:rPr/>
        <w:t>Acurable London operates within a multidimensional stakeholder ecosystem comprising internal groups—such as product development teams, clinical researchers, marketing staff, and executive leadership—and external stakeholders, including regulators (e.g., NICE, MHRA), academic partners, healthcare professionals, investors, and patients. According to Freeman’s seminal stakeholder theory, organisations create value by engaging stakeholders whose interests interact with organisational outcomes (Freeman, 2010). Applying this principle to Acurable London demonstrates how shared value creation can improve both innovation outputs and clinical adoption.</w:t>
      </w:r>
    </w:p>
    <w:p w:rsidR="1926F6B2" w:rsidP="6C33015A" w:rsidRDefault="1926F6B2" w14:paraId="582C1600" w14:textId="56C41ECB">
      <w:pPr>
        <w:pStyle w:val="Normal"/>
      </w:pPr>
      <w:r w:rsidR="1926F6B2">
        <w:rPr/>
        <w:t>The abstract highlights how tools such as SWOT analysis, Mendelow’s Matrix, the RACI model, and structured communication plans provide systematic methods for analysing stakeholder interests, influence, and required engagement levels (PMI, 2021; Bourne, 2015). These frameworks help Acurable align expectations, allocate responsibilities, and ensure transparent communication. Empirical research shows that structured engagement enhances project performance, trust, and stakeholder satisfaction (Maignan et al., 2018; Mitchell et al., 1997).</w:t>
      </w:r>
    </w:p>
    <w:p w:rsidR="1926F6B2" w:rsidP="6C33015A" w:rsidRDefault="1926F6B2" w14:paraId="05FC569E" w14:textId="59D4D112">
      <w:pPr>
        <w:pStyle w:val="Normal"/>
      </w:pPr>
      <w:r w:rsidR="1926F6B2">
        <w:rPr/>
        <w:t>Conflict management is addressed through the 4Cs model—Communication, Coordination, Cooperation, Collaboration—which provides an evidence-based approach to anticipating and resolving tensions between stakeholders with differing priorities (Gray, 1989; Huxham &amp; Vangen, 2000). Given the competing demands of regulators seeking compliance, investors seeking returns, clinicians prioritising patient safety, and patients seeking usability, Acurable must proactively manage potential conflicts to prevent project delays and reputational risks.</w:t>
      </w:r>
    </w:p>
    <w:p w:rsidR="1926F6B2" w:rsidP="6C33015A" w:rsidRDefault="1926F6B2" w14:paraId="0E786328" w14:textId="0478C30E">
      <w:pPr>
        <w:pStyle w:val="Normal"/>
      </w:pPr>
      <w:r w:rsidR="1926F6B2">
        <w:rPr/>
        <w:t>Importantly, the abstract evaluates how effective stakeholder engagement impacts Acurable London’s organisational performance. Research indicates that stakeholder-oriented organisations exhibit stronger innovation capacity, organisational resilience, competitive advantage, and employee commitment (Liu &amp; Yin, 2020; Kenyoru, 2021). In Acurable’s case, involving clinicians and patients in co-design processes can improve device usability, regulatory readiness, and market acceptance. Long-term engagement with regulatory bodies can minimise compliance risk and uncertainty. Investor engagement ensures continued financial support and operational scalability.</w:t>
      </w:r>
    </w:p>
    <w:p w:rsidR="1926F6B2" w:rsidP="6C33015A" w:rsidRDefault="1926F6B2" w14:paraId="54833982" w14:textId="372176E6">
      <w:pPr>
        <w:pStyle w:val="Normal"/>
      </w:pPr>
      <w:r w:rsidR="1926F6B2">
        <w:rPr/>
        <w:t>The abstract concludes by recommending strategic improvements to stakeholder engagement at Acurable London, including developing a stakeholder roadmap, institutionalising advisory boards, embedding transparency in communication, aligning engagement with corporate social responsibility (CSR), and establishing KPIs to measure engagement effectiveness. These recommendations support long-term sustainability, trust-building, and competitive advantage in the medical device sector.</w:t>
      </w:r>
    </w:p>
    <w:p w:rsidR="1926F6B2" w:rsidP="6C33015A" w:rsidRDefault="1926F6B2" w14:paraId="4A78B147" w14:textId="53A7BCE6">
      <w:pPr>
        <w:pStyle w:val="Normal"/>
      </w:pPr>
      <w:r w:rsidR="1926F6B2">
        <w:rPr/>
        <w:t>Overall, the abstract underscores that effective stakeholder management is not merely supportive, but transformational for organisations like Acurable London. Stakeholder engagement strengthens innovation, governance, regulatory compliance, risk mitigation, and business performance—ultimately shaping the successful launch and adoption of breakthrough medical technologies.</w:t>
      </w:r>
    </w:p>
    <w:p w:rsidR="6C33015A" w:rsidP="6C33015A" w:rsidRDefault="6C33015A" w14:paraId="3753F4BA" w14:textId="4F708557">
      <w:pPr>
        <w:pStyle w:val="Normal"/>
      </w:pPr>
    </w:p>
    <w:p w:rsidR="6C33015A" w:rsidP="6C33015A" w:rsidRDefault="6C33015A" w14:paraId="73685B7E" w14:textId="4A9F5CD9">
      <w:pPr>
        <w:pStyle w:val="Normal"/>
      </w:pPr>
    </w:p>
    <w:p w:rsidR="6C33015A" w:rsidP="6C33015A" w:rsidRDefault="6C33015A" w14:paraId="11038B69" w14:textId="135C3382">
      <w:pPr>
        <w:pStyle w:val="Normal"/>
      </w:pPr>
    </w:p>
    <w:p w:rsidR="6C33015A" w:rsidP="6C33015A" w:rsidRDefault="6C33015A" w14:paraId="27C07F1B" w14:textId="1ADECB20">
      <w:pPr>
        <w:pStyle w:val="Normal"/>
      </w:pPr>
    </w:p>
    <w:p w:rsidR="6C33015A" w:rsidP="6C33015A" w:rsidRDefault="6C33015A" w14:paraId="21B9DE51" w14:textId="4466E5A7">
      <w:pPr>
        <w:pStyle w:val="Normal"/>
      </w:pPr>
    </w:p>
    <w:p w:rsidR="6C33015A" w:rsidP="6C33015A" w:rsidRDefault="6C33015A" w14:paraId="59E0DA8A" w14:textId="70EEACBA">
      <w:pPr>
        <w:pStyle w:val="Normal"/>
      </w:pPr>
    </w:p>
    <w:p w:rsidR="6C33015A" w:rsidP="6C33015A" w:rsidRDefault="6C33015A" w14:paraId="2644B6B4" w14:textId="1164AC5A">
      <w:pPr>
        <w:pStyle w:val="Normal"/>
      </w:pPr>
    </w:p>
    <w:p w:rsidR="6C33015A" w:rsidP="6C33015A" w:rsidRDefault="6C33015A" w14:paraId="7E72F485" w14:textId="4F8FF176">
      <w:pPr>
        <w:pStyle w:val="Normal"/>
      </w:pPr>
    </w:p>
    <w:p w:rsidR="6C33015A" w:rsidP="6C33015A" w:rsidRDefault="6C33015A" w14:paraId="44118588" w14:textId="7088C5F9">
      <w:pPr>
        <w:pStyle w:val="Normal"/>
      </w:pPr>
    </w:p>
    <w:p w:rsidR="6C33015A" w:rsidP="6C33015A" w:rsidRDefault="6C33015A" w14:paraId="483E99D9" w14:textId="16F5077D">
      <w:pPr>
        <w:pStyle w:val="Normal"/>
      </w:pPr>
    </w:p>
    <w:p w:rsidR="6C33015A" w:rsidP="6C33015A" w:rsidRDefault="6C33015A" w14:paraId="14124F47" w14:textId="318F5042">
      <w:pPr>
        <w:pStyle w:val="Normal"/>
      </w:pPr>
    </w:p>
    <w:p w:rsidR="6C33015A" w:rsidP="6C33015A" w:rsidRDefault="6C33015A" w14:paraId="030A67BB" w14:textId="24AD4D87">
      <w:pPr>
        <w:pStyle w:val="Normal"/>
      </w:pPr>
    </w:p>
    <w:p w:rsidR="6C33015A" w:rsidP="6C33015A" w:rsidRDefault="6C33015A" w14:paraId="02D0DA97" w14:textId="178317E2">
      <w:pPr>
        <w:pStyle w:val="Normal"/>
      </w:pPr>
    </w:p>
    <w:p w:rsidR="6C33015A" w:rsidP="6C33015A" w:rsidRDefault="6C33015A" w14:paraId="33325EBF" w14:textId="2A0167C9">
      <w:pPr>
        <w:pStyle w:val="Normal"/>
      </w:pPr>
    </w:p>
    <w:p w:rsidR="6C33015A" w:rsidP="6C33015A" w:rsidRDefault="6C33015A" w14:paraId="52046CE1" w14:textId="7C3064AA">
      <w:pPr>
        <w:pStyle w:val="Normal"/>
      </w:pPr>
    </w:p>
    <w:p w:rsidR="6C33015A" w:rsidP="6C33015A" w:rsidRDefault="6C33015A" w14:paraId="323FDDB7" w14:textId="776444B6">
      <w:pPr>
        <w:pStyle w:val="Normal"/>
      </w:pPr>
    </w:p>
    <w:p w:rsidR="6C33015A" w:rsidP="6C33015A" w:rsidRDefault="6C33015A" w14:paraId="454B8C0F" w14:textId="1972F363">
      <w:pPr>
        <w:pStyle w:val="Normal"/>
      </w:pPr>
    </w:p>
    <w:p w:rsidR="6C33015A" w:rsidP="6C33015A" w:rsidRDefault="6C33015A" w14:paraId="1BDEA216" w14:textId="7DBC1EBE">
      <w:pPr>
        <w:pStyle w:val="Normal"/>
      </w:pPr>
    </w:p>
    <w:p w:rsidR="04F3D013" w:rsidP="6C33015A" w:rsidRDefault="04F3D013" w14:paraId="5722AC8F" w14:textId="0A5B2B13">
      <w:pPr>
        <w:pStyle w:val="Normal"/>
      </w:pPr>
      <w:r w:rsidR="04F3D013">
        <w:rPr/>
        <w:t>1.</w:t>
      </w:r>
      <w:r>
        <w:tab/>
      </w:r>
      <w:r w:rsidR="04F3D013">
        <w:rPr/>
        <w:t>The Chosen Company and Introduction</w:t>
      </w:r>
      <w:r w:rsidR="3AC2EB77">
        <w:rPr/>
        <w:t xml:space="preserve"> </w:t>
      </w:r>
    </w:p>
    <w:p w:rsidR="04F3D013" w:rsidP="6C33015A" w:rsidRDefault="04F3D013" w14:paraId="08158556" w14:textId="2F2AE938">
      <w:pPr>
        <w:pStyle w:val="Normal"/>
      </w:pPr>
      <w:r w:rsidR="04F3D013">
        <w:rPr/>
        <w:t>2.</w:t>
      </w:r>
      <w:r>
        <w:tab/>
      </w:r>
      <w:r w:rsidR="04F3D013">
        <w:rPr/>
        <w:t>Appraisal of the Company with Strategic planning tools such as SWOT ANALYSI</w:t>
      </w:r>
    </w:p>
    <w:p w:rsidR="04F3D013" w:rsidP="6C33015A" w:rsidRDefault="04F3D013" w14:paraId="421F4E86" w14:textId="418AF1FF">
      <w:pPr>
        <w:pStyle w:val="Normal"/>
      </w:pPr>
      <w:r w:rsidR="04F3D013">
        <w:rPr/>
        <w:t>3.</w:t>
      </w:r>
      <w:r>
        <w:tab/>
      </w:r>
      <w:r w:rsidR="04F3D013">
        <w:rPr/>
        <w:t>List of key Internal and External Stakeholders involved in the project</w:t>
      </w:r>
    </w:p>
    <w:p w:rsidR="04F3D013" w:rsidP="6C33015A" w:rsidRDefault="04F3D013" w14:paraId="053AEAEC" w14:textId="4C3A792A">
      <w:pPr>
        <w:pStyle w:val="Normal"/>
      </w:pPr>
      <w:r w:rsidR="04F3D013">
        <w:rPr/>
        <w:t>4.</w:t>
      </w:r>
      <w:r>
        <w:tab/>
      </w:r>
      <w:r w:rsidR="04F3D013">
        <w:rPr/>
        <w:t>ROLES, RESPONSIBILITIES, BENEFITS AND CHALLENGES OF STAKEHOLDERS</w:t>
      </w:r>
    </w:p>
    <w:p w:rsidR="04F3D013" w:rsidP="6C33015A" w:rsidRDefault="04F3D013" w14:paraId="46976829" w14:textId="3B3B2008">
      <w:pPr>
        <w:pStyle w:val="Normal"/>
      </w:pPr>
      <w:r w:rsidR="04F3D013">
        <w:rPr/>
        <w:t>5.</w:t>
      </w:r>
      <w:r>
        <w:tab/>
      </w:r>
      <w:r w:rsidR="04F3D013">
        <w:rPr/>
        <w:t xml:space="preserve">Stakeholders Engagement Frameworks, Model </w:t>
      </w:r>
      <w:r w:rsidR="63405FFF">
        <w:rPr/>
        <w:t>and</w:t>
      </w:r>
      <w:r w:rsidR="04F3D013">
        <w:rPr/>
        <w:t xml:space="preserve"> Theories, Such As Stakeholder's 6.</w:t>
      </w:r>
      <w:r>
        <w:tab/>
      </w:r>
      <w:r w:rsidR="04F3D013">
        <w:rPr/>
        <w:t xml:space="preserve">Matrix, Engagement Plan, Communication Plan </w:t>
      </w:r>
      <w:r w:rsidR="1E89BFC3">
        <w:rPr/>
        <w:t>and</w:t>
      </w:r>
      <w:r w:rsidR="04F3D013">
        <w:rPr/>
        <w:t xml:space="preserve"> RACI Matrix</w:t>
      </w:r>
    </w:p>
    <w:p w:rsidR="04F3D013" w:rsidP="6C33015A" w:rsidRDefault="04F3D013" w14:paraId="626579B8" w14:textId="457C175B">
      <w:pPr>
        <w:pStyle w:val="Normal"/>
      </w:pPr>
      <w:r w:rsidR="04F3D013">
        <w:rPr/>
        <w:t>7,</w:t>
      </w:r>
      <w:r>
        <w:tab/>
      </w:r>
      <w:r w:rsidR="04F3D013">
        <w:rPr/>
        <w:t xml:space="preserve">Stakeholder Engagement and Conflict Management in </w:t>
      </w:r>
      <w:r w:rsidR="04F3D013">
        <w:rPr/>
        <w:t>Acurable</w:t>
      </w:r>
      <w:r w:rsidR="04F3D013">
        <w:rPr/>
        <w:t xml:space="preserve"> London</w:t>
      </w:r>
    </w:p>
    <w:p w:rsidR="04F3D013" w:rsidP="6C33015A" w:rsidRDefault="04F3D013" w14:paraId="26DA8468" w14:textId="353CF744">
      <w:pPr>
        <w:pStyle w:val="Normal"/>
      </w:pPr>
      <w:r w:rsidR="04F3D013">
        <w:rPr/>
        <w:t>8,</w:t>
      </w:r>
      <w:r>
        <w:tab/>
      </w:r>
      <w:r w:rsidR="04F3D013">
        <w:rPr/>
        <w:t xml:space="preserve">Evaluation of the Impact of Stakeholder Engagement on </w:t>
      </w:r>
      <w:r w:rsidR="04F3D013">
        <w:rPr/>
        <w:t>Acurable</w:t>
      </w:r>
      <w:r w:rsidR="04F3D013">
        <w:rPr/>
        <w:t xml:space="preserve"> London</w:t>
      </w:r>
    </w:p>
    <w:p w:rsidR="04F3D013" w:rsidP="6C33015A" w:rsidRDefault="04F3D013" w14:paraId="79AB237D" w14:textId="27B761C5">
      <w:pPr>
        <w:pStyle w:val="Normal"/>
      </w:pPr>
      <w:r w:rsidR="04F3D013">
        <w:rPr/>
        <w:t>9,</w:t>
      </w:r>
      <w:r>
        <w:tab/>
      </w:r>
      <w:r w:rsidR="04F3D013">
        <w:rPr/>
        <w:t>Conclusion</w:t>
      </w:r>
    </w:p>
    <w:p w:rsidR="04F3D013" w:rsidP="6C33015A" w:rsidRDefault="04F3D013" w14:paraId="3355383A" w14:textId="5A57699F">
      <w:pPr>
        <w:pStyle w:val="Normal"/>
      </w:pPr>
      <w:r w:rsidR="04F3D013">
        <w:rPr/>
        <w:t>10</w:t>
      </w:r>
      <w:r>
        <w:tab/>
      </w:r>
      <w:r w:rsidR="04F3D013">
        <w:rPr/>
        <w:t>References</w:t>
      </w:r>
    </w:p>
    <w:p w:rsidR="6C33015A" w:rsidP="6C33015A" w:rsidRDefault="6C33015A" w14:paraId="105D895C" w14:textId="13AA651B">
      <w:pPr>
        <w:pStyle w:val="Normal"/>
      </w:pPr>
    </w:p>
    <w:p w:rsidR="68A510C6" w:rsidP="68A510C6" w:rsidRDefault="68A510C6" w14:paraId="77FA00E1" w14:textId="523EDBC7">
      <w:pPr>
        <w:pStyle w:val="Normal"/>
      </w:pPr>
    </w:p>
    <w:p w:rsidR="68A510C6" w:rsidP="68A510C6" w:rsidRDefault="68A510C6" w14:paraId="33C725E0" w14:textId="3AA79A4B">
      <w:pPr>
        <w:pStyle w:val="Normal"/>
      </w:pPr>
    </w:p>
    <w:p w:rsidR="68A510C6" w:rsidP="68A510C6" w:rsidRDefault="68A510C6" w14:paraId="4B68C629" w14:textId="3CABF6A0">
      <w:pPr>
        <w:pStyle w:val="Normal"/>
      </w:pPr>
    </w:p>
    <w:p w:rsidR="68A510C6" w:rsidP="68A510C6" w:rsidRDefault="68A510C6" w14:paraId="0249709F" w14:textId="1721823C">
      <w:pPr>
        <w:pStyle w:val="Normal"/>
      </w:pPr>
    </w:p>
    <w:p w:rsidR="68A510C6" w:rsidP="68A510C6" w:rsidRDefault="68A510C6" w14:paraId="554CE0FD" w14:textId="7AB53AFB">
      <w:pPr>
        <w:pStyle w:val="Normal"/>
      </w:pPr>
    </w:p>
    <w:p w:rsidR="68A510C6" w:rsidP="68A510C6" w:rsidRDefault="68A510C6" w14:paraId="4DDDF018" w14:textId="78361169">
      <w:pPr>
        <w:pStyle w:val="Normal"/>
      </w:pPr>
    </w:p>
    <w:p w:rsidR="68A510C6" w:rsidP="68A510C6" w:rsidRDefault="68A510C6" w14:paraId="065FB86F" w14:textId="2F0FF19E">
      <w:pPr>
        <w:pStyle w:val="Normal"/>
      </w:pPr>
    </w:p>
    <w:p w:rsidR="68A510C6" w:rsidP="68A510C6" w:rsidRDefault="68A510C6" w14:paraId="3CBBEAFD" w14:textId="34C73882">
      <w:pPr>
        <w:pStyle w:val="Normal"/>
      </w:pPr>
    </w:p>
    <w:p w:rsidR="68A510C6" w:rsidP="68A510C6" w:rsidRDefault="68A510C6" w14:paraId="12939676" w14:textId="04F2BE5A">
      <w:pPr>
        <w:pStyle w:val="Normal"/>
      </w:pPr>
    </w:p>
    <w:p w:rsidR="68A510C6" w:rsidP="68A510C6" w:rsidRDefault="68A510C6" w14:paraId="3291FF62" w14:textId="4CA8B8A4">
      <w:pPr>
        <w:pStyle w:val="Normal"/>
      </w:pPr>
    </w:p>
    <w:p w:rsidR="68A510C6" w:rsidP="68A510C6" w:rsidRDefault="68A510C6" w14:paraId="147AC793" w14:textId="45294467">
      <w:pPr>
        <w:pStyle w:val="Normal"/>
      </w:pPr>
    </w:p>
    <w:p w:rsidR="68A510C6" w:rsidP="68A510C6" w:rsidRDefault="68A510C6" w14:paraId="359E7C4B" w14:textId="11D1569A">
      <w:pPr>
        <w:pStyle w:val="Normal"/>
      </w:pPr>
    </w:p>
    <w:p w:rsidR="68A510C6" w:rsidP="68A510C6" w:rsidRDefault="68A510C6" w14:paraId="5CD42C9F" w14:textId="09302A2C">
      <w:pPr>
        <w:pStyle w:val="Normal"/>
      </w:pPr>
    </w:p>
    <w:p w:rsidR="68A510C6" w:rsidP="68A510C6" w:rsidRDefault="68A510C6" w14:paraId="7D87181E" w14:noSpellErr="1" w14:textId="598EC346">
      <w:pPr>
        <w:pStyle w:val="Normal"/>
      </w:pPr>
    </w:p>
    <w:p w:rsidR="6C33015A" w:rsidP="6C33015A" w:rsidRDefault="6C33015A" w14:paraId="30C0D7AD" w14:textId="0D7BCEE7">
      <w:pPr>
        <w:pStyle w:val="Normal"/>
      </w:pPr>
    </w:p>
    <w:p w:rsidR="6C33015A" w:rsidP="6C33015A" w:rsidRDefault="6C33015A" w14:paraId="49E7D129" w14:textId="4A4181C1">
      <w:pPr>
        <w:pStyle w:val="Normal"/>
      </w:pPr>
    </w:p>
    <w:p w:rsidR="257BDB77" w:rsidP="6C33015A" w:rsidRDefault="257BDB77" w14:paraId="20FA07FC" w14:textId="497E303D" w14:noSpellErr="1">
      <w:pPr>
        <w:pStyle w:val="Normal"/>
        <w:rPr>
          <w:b w:val="1"/>
          <w:bCs w:val="1"/>
        </w:rPr>
      </w:pPr>
      <w:r w:rsidRPr="6C33015A" w:rsidR="257BDB77">
        <w:rPr>
          <w:b w:val="1"/>
          <w:bCs w:val="1"/>
        </w:rPr>
        <w:t>INTRODUCTION OF THE COMPANY.</w:t>
      </w:r>
    </w:p>
    <w:p w:rsidR="68A510C6" w:rsidP="6C33015A" w:rsidRDefault="68A510C6" w14:paraId="3CF2C121" w14:textId="5A83FD5B" w14:noSpellErr="1">
      <w:pPr>
        <w:pStyle w:val="Normal"/>
        <w:rPr>
          <w:b w:val="1"/>
          <w:bCs w:val="1"/>
        </w:rPr>
      </w:pPr>
    </w:p>
    <w:p w:rsidR="039DB1C5" w:rsidP="68A510C6" w:rsidRDefault="039DB1C5" w14:paraId="6FE42275" w14:textId="53EC2CC2">
      <w:pPr>
        <w:spacing w:before="240" w:beforeAutospacing="off" w:after="240" w:afterAutospacing="off"/>
      </w:pPr>
      <w:r w:rsidRPr="6C33015A" w:rsidR="16618680">
        <w:rPr>
          <w:rFonts w:ascii="Aptos" w:hAnsi="Aptos" w:eastAsia="Aptos" w:cs="Aptos"/>
          <w:noProof w:val="0"/>
          <w:sz w:val="24"/>
          <w:szCs w:val="24"/>
          <w:lang w:val="en-US"/>
        </w:rPr>
        <w:t>The</w:t>
      </w:r>
      <w:r w:rsidRPr="6C33015A" w:rsidR="039DB1C5">
        <w:rPr>
          <w:rFonts w:ascii="Aptos" w:hAnsi="Aptos" w:eastAsia="Aptos" w:cs="Aptos"/>
          <w:noProof w:val="0"/>
          <w:sz w:val="24"/>
          <w:szCs w:val="24"/>
          <w:lang w:val="en-US"/>
        </w:rPr>
        <w:t xml:space="preserve"> chosen company for this project is </w:t>
      </w:r>
      <w:r w:rsidRPr="6C33015A" w:rsidR="039DB1C5">
        <w:rPr>
          <w:rFonts w:ascii="Aptos" w:hAnsi="Aptos" w:eastAsia="Aptos" w:cs="Aptos"/>
          <w:b w:val="1"/>
          <w:bCs w:val="1"/>
          <w:noProof w:val="0"/>
          <w:sz w:val="24"/>
          <w:szCs w:val="24"/>
          <w:lang w:val="en-US"/>
        </w:rPr>
        <w:t>Acurable</w:t>
      </w:r>
      <w:r w:rsidRPr="6C33015A" w:rsidR="039DB1C5">
        <w:rPr>
          <w:rFonts w:ascii="Aptos" w:hAnsi="Aptos" w:eastAsia="Aptos" w:cs="Aptos"/>
          <w:noProof w:val="0"/>
          <w:sz w:val="24"/>
          <w:szCs w:val="24"/>
          <w:lang w:val="en-US"/>
        </w:rPr>
        <w:t>, it is a London-based medical products manufacturing company that specializes in producing innovative wearable health devices for monitoring patient health remotely, as well as other advanced medical products and medical instruments (</w:t>
      </w:r>
      <w:r w:rsidRPr="6C33015A" w:rsidR="039DB1C5">
        <w:rPr>
          <w:rFonts w:ascii="Aptos" w:hAnsi="Aptos" w:eastAsia="Aptos" w:cs="Aptos"/>
          <w:noProof w:val="0"/>
          <w:sz w:val="24"/>
          <w:szCs w:val="24"/>
          <w:lang w:val="en-US"/>
        </w:rPr>
        <w:t>Acurable</w:t>
      </w:r>
      <w:r w:rsidRPr="6C33015A" w:rsidR="039DB1C5">
        <w:rPr>
          <w:rFonts w:ascii="Aptos" w:hAnsi="Aptos" w:eastAsia="Aptos" w:cs="Aptos"/>
          <w:noProof w:val="0"/>
          <w:sz w:val="24"/>
          <w:szCs w:val="24"/>
          <w:lang w:val="en-US"/>
        </w:rPr>
        <w:t>, n.d.). The company is committed to developing solutions that improve patient care while reducing the burden on healthcare systems.</w:t>
      </w:r>
    </w:p>
    <w:p w:rsidR="039DB1C5" w:rsidP="68A510C6" w:rsidRDefault="039DB1C5" w14:paraId="6ED01B9A" w14:textId="570009D5">
      <w:pPr>
        <w:spacing w:before="240" w:beforeAutospacing="off" w:after="240" w:afterAutospacing="off"/>
      </w:pPr>
      <w:r w:rsidRPr="68A510C6" w:rsidR="039DB1C5">
        <w:rPr>
          <w:rFonts w:ascii="Aptos" w:hAnsi="Aptos" w:eastAsia="Aptos" w:cs="Aptos"/>
          <w:noProof w:val="0"/>
          <w:sz w:val="24"/>
          <w:szCs w:val="24"/>
          <w:lang w:val="en-US"/>
        </w:rPr>
        <w:t xml:space="preserve">Their company address is </w:t>
      </w:r>
      <w:r w:rsidRPr="68A510C6" w:rsidR="039DB1C5">
        <w:rPr>
          <w:rFonts w:ascii="Aptos" w:hAnsi="Aptos" w:eastAsia="Aptos" w:cs="Aptos"/>
          <w:b w:val="1"/>
          <w:bCs w:val="1"/>
          <w:noProof w:val="0"/>
          <w:sz w:val="24"/>
          <w:szCs w:val="24"/>
          <w:lang w:val="en-US"/>
        </w:rPr>
        <w:t>20 Victoria Street, London SW1H 0NB</w:t>
      </w:r>
      <w:r w:rsidRPr="68A510C6" w:rsidR="039DB1C5">
        <w:rPr>
          <w:rFonts w:ascii="Aptos" w:hAnsi="Aptos" w:eastAsia="Aptos" w:cs="Aptos"/>
          <w:noProof w:val="0"/>
          <w:sz w:val="24"/>
          <w:szCs w:val="24"/>
          <w:lang w:val="en-US"/>
        </w:rPr>
        <w:t>.</w:t>
      </w:r>
    </w:p>
    <w:p w:rsidR="039DB1C5" w:rsidP="68A510C6" w:rsidRDefault="039DB1C5" w14:paraId="19C147F0" w14:textId="01963EA7">
      <w:pPr>
        <w:spacing w:before="240" w:beforeAutospacing="off" w:after="240" w:afterAutospacing="off"/>
      </w:pPr>
      <w:r w:rsidRPr="68A510C6" w:rsidR="039DB1C5">
        <w:rPr>
          <w:rFonts w:ascii="Aptos" w:hAnsi="Aptos" w:eastAsia="Aptos" w:cs="Aptos"/>
          <w:noProof w:val="0"/>
          <w:sz w:val="24"/>
          <w:szCs w:val="24"/>
          <w:lang w:val="en-US"/>
        </w:rPr>
        <w:t>Acurable’s</w:t>
      </w:r>
      <w:r w:rsidRPr="68A510C6" w:rsidR="039DB1C5">
        <w:rPr>
          <w:rFonts w:ascii="Aptos" w:hAnsi="Aptos" w:eastAsia="Aptos" w:cs="Aptos"/>
          <w:noProof w:val="0"/>
          <w:sz w:val="24"/>
          <w:szCs w:val="24"/>
          <w:lang w:val="en-US"/>
        </w:rPr>
        <w:t xml:space="preserve"> new product, which is scheduled to be launched to consumers in six months, precisely May </w:t>
      </w:r>
      <w:r w:rsidRPr="68A510C6" w:rsidR="039DB1C5">
        <w:rPr>
          <w:rFonts w:ascii="Aptos" w:hAnsi="Aptos" w:eastAsia="Aptos" w:cs="Aptos"/>
          <w:noProof w:val="0"/>
          <w:sz w:val="24"/>
          <w:szCs w:val="24"/>
          <w:lang w:val="en-US"/>
        </w:rPr>
        <w:t>2026</w:t>
      </w:r>
      <w:r w:rsidRPr="68A510C6" w:rsidR="039DB1C5">
        <w:rPr>
          <w:rFonts w:ascii="Aptos" w:hAnsi="Aptos" w:eastAsia="Aptos" w:cs="Aptos"/>
          <w:noProof w:val="0"/>
          <w:sz w:val="24"/>
          <w:szCs w:val="24"/>
          <w:lang w:val="en-US"/>
        </w:rPr>
        <w:t xml:space="preserve"> is the </w:t>
      </w:r>
      <w:r w:rsidRPr="68A510C6" w:rsidR="039DB1C5">
        <w:rPr>
          <w:rFonts w:ascii="Aptos" w:hAnsi="Aptos" w:eastAsia="Aptos" w:cs="Aptos"/>
          <w:b w:val="1"/>
          <w:bCs w:val="1"/>
          <w:noProof w:val="0"/>
          <w:sz w:val="24"/>
          <w:szCs w:val="24"/>
          <w:lang w:val="en-US"/>
        </w:rPr>
        <w:t>AcuPebble</w:t>
      </w:r>
      <w:r w:rsidRPr="68A510C6" w:rsidR="039DB1C5">
        <w:rPr>
          <w:rFonts w:ascii="Aptos" w:hAnsi="Aptos" w:eastAsia="Aptos" w:cs="Aptos"/>
          <w:b w:val="1"/>
          <w:bCs w:val="1"/>
          <w:noProof w:val="0"/>
          <w:sz w:val="24"/>
          <w:szCs w:val="24"/>
          <w:lang w:val="en-US"/>
        </w:rPr>
        <w:t xml:space="preserve"> </w:t>
      </w:r>
      <w:r w:rsidRPr="68A510C6" w:rsidR="4CF667A3">
        <w:rPr>
          <w:rFonts w:ascii="Aptos" w:hAnsi="Aptos" w:eastAsia="Aptos" w:cs="Aptos"/>
          <w:b w:val="1"/>
          <w:bCs w:val="1"/>
          <w:noProof w:val="0"/>
          <w:sz w:val="24"/>
          <w:szCs w:val="24"/>
          <w:lang w:val="en-US"/>
        </w:rPr>
        <w:t>AB</w:t>
      </w:r>
      <w:r w:rsidRPr="68A510C6" w:rsidR="039DB1C5">
        <w:rPr>
          <w:rFonts w:ascii="Aptos" w:hAnsi="Aptos" w:eastAsia="Aptos" w:cs="Aptos"/>
          <w:b w:val="1"/>
          <w:bCs w:val="1"/>
          <w:noProof w:val="0"/>
          <w:sz w:val="24"/>
          <w:szCs w:val="24"/>
          <w:lang w:val="en-US"/>
        </w:rPr>
        <w:t>100</w:t>
      </w:r>
      <w:r w:rsidRPr="68A510C6" w:rsidR="039DB1C5">
        <w:rPr>
          <w:rFonts w:ascii="Aptos" w:hAnsi="Aptos" w:eastAsia="Aptos" w:cs="Aptos"/>
          <w:noProof w:val="0"/>
          <w:sz w:val="24"/>
          <w:szCs w:val="24"/>
          <w:lang w:val="en-US"/>
        </w:rPr>
        <w:t xml:space="preserve">. This is a small, non-invasive wearable device designed to track heart rates, oxygen levels, and sleep patterns </w:t>
      </w:r>
      <w:r w:rsidRPr="68A510C6" w:rsidR="3AE197C4">
        <w:rPr>
          <w:rFonts w:ascii="Aptos" w:hAnsi="Aptos" w:eastAsia="Aptos" w:cs="Aptos"/>
          <w:noProof w:val="0"/>
          <w:sz w:val="24"/>
          <w:szCs w:val="24"/>
          <w:lang w:val="en-US"/>
        </w:rPr>
        <w:t>to</w:t>
      </w:r>
      <w:r w:rsidRPr="68A510C6" w:rsidR="039DB1C5">
        <w:rPr>
          <w:rFonts w:ascii="Aptos" w:hAnsi="Aptos" w:eastAsia="Aptos" w:cs="Aptos"/>
          <w:noProof w:val="0"/>
          <w:sz w:val="24"/>
          <w:szCs w:val="24"/>
          <w:lang w:val="en-US"/>
        </w:rPr>
        <w:t xml:space="preserve"> diagnose obstructive sleep </w:t>
      </w:r>
      <w:r w:rsidRPr="68A510C6" w:rsidR="039DB1C5">
        <w:rPr>
          <w:rFonts w:ascii="Aptos" w:hAnsi="Aptos" w:eastAsia="Aptos" w:cs="Aptos"/>
          <w:noProof w:val="0"/>
          <w:sz w:val="24"/>
          <w:szCs w:val="24"/>
          <w:lang w:val="en-US"/>
        </w:rPr>
        <w:t>apnoea</w:t>
      </w:r>
      <w:r w:rsidRPr="68A510C6" w:rsidR="039DB1C5">
        <w:rPr>
          <w:rFonts w:ascii="Aptos" w:hAnsi="Aptos" w:eastAsia="Aptos" w:cs="Aptos"/>
          <w:noProof w:val="0"/>
          <w:sz w:val="24"/>
          <w:szCs w:val="24"/>
          <w:lang w:val="en-US"/>
        </w:rPr>
        <w:t xml:space="preserve"> effectively and conveniently.</w:t>
      </w:r>
    </w:p>
    <w:p w:rsidR="039DB1C5" w:rsidP="68A510C6" w:rsidRDefault="039DB1C5" w14:paraId="79210DF5" w14:textId="6178FF81">
      <w:pPr>
        <w:spacing w:before="240" w:beforeAutospacing="off" w:after="240" w:afterAutospacing="off"/>
        <w:rPr>
          <w:rFonts w:ascii="Aptos" w:hAnsi="Aptos" w:eastAsia="Aptos" w:cs="Aptos"/>
          <w:b w:val="1"/>
          <w:bCs w:val="1"/>
          <w:noProof w:val="0"/>
          <w:sz w:val="24"/>
          <w:szCs w:val="24"/>
          <w:lang w:val="en-US"/>
        </w:rPr>
      </w:pPr>
      <w:r w:rsidRPr="68A510C6" w:rsidR="039DB1C5">
        <w:rPr>
          <w:rFonts w:ascii="Aptos" w:hAnsi="Aptos" w:eastAsia="Aptos" w:cs="Aptos"/>
          <w:b w:val="1"/>
          <w:bCs w:val="1"/>
          <w:noProof w:val="0"/>
          <w:sz w:val="24"/>
          <w:szCs w:val="24"/>
          <w:lang w:val="en-US"/>
        </w:rPr>
        <w:t xml:space="preserve">Key Features of </w:t>
      </w:r>
      <w:r w:rsidRPr="68A510C6" w:rsidR="039DB1C5">
        <w:rPr>
          <w:rFonts w:ascii="Aptos" w:hAnsi="Aptos" w:eastAsia="Aptos" w:cs="Aptos"/>
          <w:b w:val="1"/>
          <w:bCs w:val="1"/>
          <w:noProof w:val="0"/>
          <w:sz w:val="24"/>
          <w:szCs w:val="24"/>
          <w:lang w:val="en-US"/>
        </w:rPr>
        <w:t>AcuPebble</w:t>
      </w:r>
      <w:r w:rsidRPr="68A510C6" w:rsidR="039DB1C5">
        <w:rPr>
          <w:rFonts w:ascii="Aptos" w:hAnsi="Aptos" w:eastAsia="Aptos" w:cs="Aptos"/>
          <w:b w:val="1"/>
          <w:bCs w:val="1"/>
          <w:noProof w:val="0"/>
          <w:sz w:val="24"/>
          <w:szCs w:val="24"/>
          <w:lang w:val="en-US"/>
        </w:rPr>
        <w:t xml:space="preserve"> </w:t>
      </w:r>
      <w:r w:rsidRPr="68A510C6" w:rsidR="31F94AC4">
        <w:rPr>
          <w:rFonts w:ascii="Aptos" w:hAnsi="Aptos" w:eastAsia="Aptos" w:cs="Aptos"/>
          <w:b w:val="1"/>
          <w:bCs w:val="1"/>
          <w:noProof w:val="0"/>
          <w:sz w:val="24"/>
          <w:szCs w:val="24"/>
          <w:lang w:val="en-US"/>
        </w:rPr>
        <w:t>AB</w:t>
      </w:r>
      <w:r w:rsidRPr="68A510C6" w:rsidR="039DB1C5">
        <w:rPr>
          <w:rFonts w:ascii="Aptos" w:hAnsi="Aptos" w:eastAsia="Aptos" w:cs="Aptos"/>
          <w:b w:val="1"/>
          <w:bCs w:val="1"/>
          <w:noProof w:val="0"/>
          <w:sz w:val="24"/>
          <w:szCs w:val="24"/>
          <w:lang w:val="en-US"/>
        </w:rPr>
        <w:t>100:</w:t>
      </w:r>
    </w:p>
    <w:p w:rsidR="039DB1C5" w:rsidP="68A510C6" w:rsidRDefault="039DB1C5" w14:paraId="57029949" w14:textId="6EB9E7F0">
      <w:pPr>
        <w:pStyle w:val="ListParagraph"/>
        <w:numPr>
          <w:ilvl w:val="0"/>
          <w:numId w:val="1"/>
        </w:numPr>
        <w:spacing w:before="0" w:beforeAutospacing="off" w:after="0" w:afterAutospacing="off"/>
        <w:rPr>
          <w:rFonts w:ascii="Aptos" w:hAnsi="Aptos" w:eastAsia="Aptos" w:cs="Aptos"/>
          <w:noProof w:val="0"/>
          <w:sz w:val="24"/>
          <w:szCs w:val="24"/>
          <w:lang w:val="en-US"/>
        </w:rPr>
      </w:pPr>
      <w:r w:rsidRPr="68A510C6" w:rsidR="039DB1C5">
        <w:rPr>
          <w:rFonts w:ascii="Aptos" w:hAnsi="Aptos" w:eastAsia="Aptos" w:cs="Aptos"/>
          <w:b w:val="1"/>
          <w:bCs w:val="1"/>
          <w:noProof w:val="0"/>
          <w:sz w:val="24"/>
          <w:szCs w:val="24"/>
          <w:lang w:val="en-US"/>
        </w:rPr>
        <w:t>Automated Diagnosis:</w:t>
      </w:r>
      <w:r w:rsidRPr="68A510C6" w:rsidR="039DB1C5">
        <w:rPr>
          <w:rFonts w:ascii="Aptos" w:hAnsi="Aptos" w:eastAsia="Aptos" w:cs="Aptos"/>
          <w:noProof w:val="0"/>
          <w:sz w:val="24"/>
          <w:szCs w:val="24"/>
          <w:lang w:val="en-US"/>
        </w:rPr>
        <w:t xml:space="preserve"> Provides clinically validated diagnoses comparable to ambulatory gold-standard methods.</w:t>
      </w:r>
    </w:p>
    <w:p w:rsidR="039DB1C5" w:rsidP="68A510C6" w:rsidRDefault="039DB1C5" w14:paraId="1E2DBE56" w14:textId="4E88A251">
      <w:pPr>
        <w:pStyle w:val="ListParagraph"/>
        <w:numPr>
          <w:ilvl w:val="0"/>
          <w:numId w:val="1"/>
        </w:numPr>
        <w:spacing w:before="0" w:beforeAutospacing="off" w:after="0" w:afterAutospacing="off"/>
        <w:rPr>
          <w:rFonts w:ascii="Aptos" w:hAnsi="Aptos" w:eastAsia="Aptos" w:cs="Aptos"/>
          <w:noProof w:val="0"/>
          <w:sz w:val="24"/>
          <w:szCs w:val="24"/>
          <w:lang w:val="en-US"/>
        </w:rPr>
      </w:pPr>
      <w:r w:rsidRPr="68A510C6" w:rsidR="039DB1C5">
        <w:rPr>
          <w:rFonts w:ascii="Aptos" w:hAnsi="Aptos" w:eastAsia="Aptos" w:cs="Aptos"/>
          <w:b w:val="1"/>
          <w:bCs w:val="1"/>
          <w:noProof w:val="0"/>
          <w:sz w:val="24"/>
          <w:szCs w:val="24"/>
          <w:lang w:val="en-US"/>
        </w:rPr>
        <w:t>Easy to Use:</w:t>
      </w:r>
      <w:r w:rsidRPr="68A510C6" w:rsidR="039DB1C5">
        <w:rPr>
          <w:rFonts w:ascii="Aptos" w:hAnsi="Aptos" w:eastAsia="Aptos" w:cs="Aptos"/>
          <w:noProof w:val="0"/>
          <w:sz w:val="24"/>
          <w:szCs w:val="24"/>
          <w:lang w:val="en-US"/>
        </w:rPr>
        <w:t xml:space="preserve"> Simple to apply and remove, requiring no training or technical expertise.</w:t>
      </w:r>
    </w:p>
    <w:p w:rsidR="039DB1C5" w:rsidP="68A510C6" w:rsidRDefault="039DB1C5" w14:paraId="25FE9C2F" w14:textId="5217A70C">
      <w:pPr>
        <w:pStyle w:val="ListParagraph"/>
        <w:numPr>
          <w:ilvl w:val="0"/>
          <w:numId w:val="1"/>
        </w:numPr>
        <w:spacing w:before="0" w:beforeAutospacing="off" w:after="0" w:afterAutospacing="off"/>
        <w:rPr>
          <w:rFonts w:ascii="Aptos" w:hAnsi="Aptos" w:eastAsia="Aptos" w:cs="Aptos"/>
          <w:noProof w:val="0"/>
          <w:sz w:val="24"/>
          <w:szCs w:val="24"/>
          <w:lang w:val="en-US"/>
        </w:rPr>
      </w:pPr>
      <w:r w:rsidRPr="68A510C6" w:rsidR="039DB1C5">
        <w:rPr>
          <w:rFonts w:ascii="Aptos" w:hAnsi="Aptos" w:eastAsia="Aptos" w:cs="Aptos"/>
          <w:b w:val="1"/>
          <w:bCs w:val="1"/>
          <w:noProof w:val="0"/>
          <w:sz w:val="24"/>
          <w:szCs w:val="24"/>
          <w:lang w:val="en-US"/>
        </w:rPr>
        <w:t>Remote Testing:</w:t>
      </w:r>
      <w:r w:rsidRPr="68A510C6" w:rsidR="039DB1C5">
        <w:rPr>
          <w:rFonts w:ascii="Aptos" w:hAnsi="Aptos" w:eastAsia="Aptos" w:cs="Aptos"/>
          <w:noProof w:val="0"/>
          <w:sz w:val="24"/>
          <w:szCs w:val="24"/>
          <w:lang w:val="en-US"/>
        </w:rPr>
        <w:t xml:space="preserve"> Enables fully remote testing at home, significantly reducing hospital visits and potential infection risks.</w:t>
      </w:r>
    </w:p>
    <w:p w:rsidR="039DB1C5" w:rsidP="68A510C6" w:rsidRDefault="039DB1C5" w14:paraId="2D19F796" w14:textId="37151A24">
      <w:pPr>
        <w:pStyle w:val="ListParagraph"/>
        <w:numPr>
          <w:ilvl w:val="0"/>
          <w:numId w:val="1"/>
        </w:numPr>
        <w:spacing w:before="0" w:beforeAutospacing="off" w:after="0" w:afterAutospacing="off"/>
        <w:rPr>
          <w:rFonts w:ascii="Aptos" w:hAnsi="Aptos" w:eastAsia="Aptos" w:cs="Aptos"/>
          <w:noProof w:val="0"/>
          <w:sz w:val="24"/>
          <w:szCs w:val="24"/>
          <w:lang w:val="en-US"/>
        </w:rPr>
      </w:pPr>
      <w:r w:rsidRPr="68A510C6" w:rsidR="039DB1C5">
        <w:rPr>
          <w:rFonts w:ascii="Aptos" w:hAnsi="Aptos" w:eastAsia="Aptos" w:cs="Aptos"/>
          <w:b w:val="1"/>
          <w:bCs w:val="1"/>
          <w:noProof w:val="0"/>
          <w:sz w:val="24"/>
          <w:szCs w:val="24"/>
          <w:lang w:val="en-US"/>
        </w:rPr>
        <w:t>Accurate Results:</w:t>
      </w:r>
      <w:r w:rsidRPr="68A510C6" w:rsidR="039DB1C5">
        <w:rPr>
          <w:rFonts w:ascii="Aptos" w:hAnsi="Aptos" w:eastAsia="Aptos" w:cs="Aptos"/>
          <w:noProof w:val="0"/>
          <w:sz w:val="24"/>
          <w:szCs w:val="24"/>
          <w:lang w:val="en-US"/>
        </w:rPr>
        <w:t xml:space="preserve"> </w:t>
      </w:r>
      <w:r w:rsidRPr="68A510C6" w:rsidR="039DB1C5">
        <w:rPr>
          <w:rFonts w:ascii="Aptos" w:hAnsi="Aptos" w:eastAsia="Aptos" w:cs="Aptos"/>
          <w:noProof w:val="0"/>
          <w:sz w:val="24"/>
          <w:szCs w:val="24"/>
          <w:lang w:val="en-US"/>
        </w:rPr>
        <w:t>Demonstrates</w:t>
      </w:r>
      <w:r w:rsidRPr="68A510C6" w:rsidR="039DB1C5">
        <w:rPr>
          <w:rFonts w:ascii="Aptos" w:hAnsi="Aptos" w:eastAsia="Aptos" w:cs="Aptos"/>
          <w:noProof w:val="0"/>
          <w:sz w:val="24"/>
          <w:szCs w:val="24"/>
          <w:lang w:val="en-US"/>
        </w:rPr>
        <w:t xml:space="preserve"> a 9</w:t>
      </w:r>
      <w:r w:rsidRPr="68A510C6" w:rsidR="2F5384EB">
        <w:rPr>
          <w:rFonts w:ascii="Aptos" w:hAnsi="Aptos" w:eastAsia="Aptos" w:cs="Aptos"/>
          <w:noProof w:val="0"/>
          <w:sz w:val="24"/>
          <w:szCs w:val="24"/>
          <w:lang w:val="en-US"/>
        </w:rPr>
        <w:t>5</w:t>
      </w:r>
      <w:r w:rsidRPr="68A510C6" w:rsidR="039DB1C5">
        <w:rPr>
          <w:rFonts w:ascii="Aptos" w:hAnsi="Aptos" w:eastAsia="Aptos" w:cs="Aptos"/>
          <w:noProof w:val="0"/>
          <w:sz w:val="24"/>
          <w:szCs w:val="24"/>
          <w:lang w:val="en-US"/>
        </w:rPr>
        <w:t>% positive predictive value and a 9</w:t>
      </w:r>
      <w:r w:rsidRPr="68A510C6" w:rsidR="7E09825B">
        <w:rPr>
          <w:rFonts w:ascii="Aptos" w:hAnsi="Aptos" w:eastAsia="Aptos" w:cs="Aptos"/>
          <w:noProof w:val="0"/>
          <w:sz w:val="24"/>
          <w:szCs w:val="24"/>
          <w:lang w:val="en-US"/>
        </w:rPr>
        <w:t>6</w:t>
      </w:r>
      <w:r w:rsidRPr="68A510C6" w:rsidR="039DB1C5">
        <w:rPr>
          <w:rFonts w:ascii="Aptos" w:hAnsi="Aptos" w:eastAsia="Aptos" w:cs="Aptos"/>
          <w:noProof w:val="0"/>
          <w:sz w:val="24"/>
          <w:szCs w:val="24"/>
          <w:lang w:val="en-US"/>
        </w:rPr>
        <w:t>% negative predictive value.</w:t>
      </w:r>
    </w:p>
    <w:p w:rsidR="039DB1C5" w:rsidP="6C33015A" w:rsidRDefault="039DB1C5" w14:paraId="6BD422DD" w14:textId="1DFF1E59">
      <w:pPr>
        <w:spacing w:before="240" w:beforeAutospacing="off" w:after="240" w:afterAutospacing="off"/>
      </w:pPr>
      <w:r w:rsidRPr="6C33015A" w:rsidR="039DB1C5">
        <w:rPr>
          <w:rFonts w:ascii="Aptos" w:hAnsi="Aptos" w:eastAsia="Aptos" w:cs="Aptos"/>
          <w:noProof w:val="0"/>
          <w:sz w:val="24"/>
          <w:szCs w:val="24"/>
          <w:lang w:val="en-US"/>
        </w:rPr>
        <w:t>Acurable’s</w:t>
      </w:r>
      <w:r w:rsidRPr="6C33015A" w:rsidR="039DB1C5">
        <w:rPr>
          <w:rFonts w:ascii="Aptos" w:hAnsi="Aptos" w:eastAsia="Aptos" w:cs="Aptos"/>
          <w:noProof w:val="0"/>
          <w:sz w:val="24"/>
          <w:szCs w:val="24"/>
          <w:lang w:val="en-US"/>
        </w:rPr>
        <w:t xml:space="preserve"> </w:t>
      </w:r>
      <w:r w:rsidRPr="6C33015A" w:rsidR="039DB1C5">
        <w:rPr>
          <w:rFonts w:ascii="Aptos" w:hAnsi="Aptos" w:eastAsia="Aptos" w:cs="Aptos"/>
          <w:noProof w:val="0"/>
          <w:sz w:val="24"/>
          <w:szCs w:val="24"/>
          <w:lang w:val="en-US"/>
        </w:rPr>
        <w:t>cutting-edge</w:t>
      </w:r>
      <w:r w:rsidRPr="6C33015A" w:rsidR="039DB1C5">
        <w:rPr>
          <w:rFonts w:ascii="Aptos" w:hAnsi="Aptos" w:eastAsia="Aptos" w:cs="Aptos"/>
          <w:noProof w:val="0"/>
          <w:sz w:val="24"/>
          <w:szCs w:val="24"/>
          <w:lang w:val="en-US"/>
        </w:rPr>
        <w:t xml:space="preserve"> technology has the potential to transform the way sleep </w:t>
      </w:r>
      <w:r w:rsidRPr="6C33015A" w:rsidR="039DB1C5">
        <w:rPr>
          <w:rFonts w:ascii="Aptos" w:hAnsi="Aptos" w:eastAsia="Aptos" w:cs="Aptos"/>
          <w:noProof w:val="0"/>
          <w:sz w:val="24"/>
          <w:szCs w:val="24"/>
          <w:lang w:val="en-US"/>
        </w:rPr>
        <w:t>apnoea</w:t>
      </w:r>
      <w:r w:rsidRPr="6C33015A" w:rsidR="039DB1C5">
        <w:rPr>
          <w:rFonts w:ascii="Aptos" w:hAnsi="Aptos" w:eastAsia="Aptos" w:cs="Aptos"/>
          <w:noProof w:val="0"/>
          <w:sz w:val="24"/>
          <w:szCs w:val="24"/>
          <w:lang w:val="en-US"/>
        </w:rPr>
        <w:t xml:space="preserve"> is diagnosed and treated, making the process more accessible, efficient, and patient-friendly for both healthcare professionals and patients alike (NICE, 2021; </w:t>
      </w:r>
      <w:r w:rsidRPr="6C33015A" w:rsidR="039DB1C5">
        <w:rPr>
          <w:rFonts w:ascii="Aptos" w:hAnsi="Aptos" w:eastAsia="Aptos" w:cs="Aptos"/>
          <w:noProof w:val="0"/>
          <w:sz w:val="24"/>
          <w:szCs w:val="24"/>
          <w:lang w:val="en-US"/>
        </w:rPr>
        <w:t>Acurable</w:t>
      </w:r>
      <w:r w:rsidRPr="6C33015A" w:rsidR="039DB1C5">
        <w:rPr>
          <w:rFonts w:ascii="Aptos" w:hAnsi="Aptos" w:eastAsia="Aptos" w:cs="Aptos"/>
          <w:noProof w:val="0"/>
          <w:sz w:val="24"/>
          <w:szCs w:val="24"/>
          <w:lang w:val="en-US"/>
        </w:rPr>
        <w:t>, n.d.)</w:t>
      </w:r>
    </w:p>
    <w:p w:rsidR="6C33015A" w:rsidP="6C33015A" w:rsidRDefault="6C33015A" w14:paraId="4C8BFE11" w14:textId="605FC2F2">
      <w:pPr>
        <w:pStyle w:val="Normal"/>
        <w:shd w:val="clear" w:color="auto" w:fill="FFFFFF" w:themeFill="background1"/>
        <w:spacing w:before="195" w:beforeAutospacing="off" w:after="195" w:afterAutospacing="off"/>
        <w:rPr>
          <w:b w:val="1"/>
          <w:bCs w:val="1"/>
        </w:rPr>
      </w:pPr>
    </w:p>
    <w:p w:rsidR="6C33015A" w:rsidP="6C33015A" w:rsidRDefault="6C33015A" w14:paraId="401D2B8C" w14:textId="2C94AF23">
      <w:pPr>
        <w:pStyle w:val="Normal"/>
        <w:shd w:val="clear" w:color="auto" w:fill="FFFFFF" w:themeFill="background1"/>
        <w:spacing w:before="195" w:beforeAutospacing="off" w:after="195" w:afterAutospacing="off"/>
        <w:rPr>
          <w:b w:val="1"/>
          <w:bCs w:val="1"/>
        </w:rPr>
      </w:pPr>
    </w:p>
    <w:p w:rsidR="6C33015A" w:rsidP="6C33015A" w:rsidRDefault="6C33015A" w14:paraId="05A3D0FE" w14:textId="664B08FB">
      <w:pPr>
        <w:pStyle w:val="Normal"/>
        <w:shd w:val="clear" w:color="auto" w:fill="FFFFFF" w:themeFill="background1"/>
        <w:spacing w:before="195" w:beforeAutospacing="off" w:after="195" w:afterAutospacing="off"/>
        <w:rPr>
          <w:b w:val="1"/>
          <w:bCs w:val="1"/>
        </w:rPr>
      </w:pPr>
    </w:p>
    <w:p w:rsidR="6C33015A" w:rsidP="6C33015A" w:rsidRDefault="6C33015A" w14:paraId="0E9A7366" w14:textId="6B7BFF15">
      <w:pPr>
        <w:pStyle w:val="Normal"/>
        <w:shd w:val="clear" w:color="auto" w:fill="FFFFFF" w:themeFill="background1"/>
        <w:spacing w:before="195" w:beforeAutospacing="off" w:after="195" w:afterAutospacing="off"/>
        <w:rPr>
          <w:b w:val="1"/>
          <w:bCs w:val="1"/>
        </w:rPr>
      </w:pPr>
    </w:p>
    <w:p w:rsidR="6C33015A" w:rsidP="6C33015A" w:rsidRDefault="6C33015A" w14:paraId="0F5D790E" w14:textId="24573797">
      <w:pPr>
        <w:pStyle w:val="Normal"/>
        <w:shd w:val="clear" w:color="auto" w:fill="FFFFFF" w:themeFill="background1"/>
        <w:spacing w:before="195" w:beforeAutospacing="off" w:after="195" w:afterAutospacing="off"/>
        <w:rPr>
          <w:b w:val="1"/>
          <w:bCs w:val="1"/>
        </w:rPr>
      </w:pPr>
    </w:p>
    <w:p w:rsidR="1A8DD9D0" w:rsidP="6C33015A" w:rsidRDefault="1A8DD9D0" w14:paraId="6FF93CEF" w14:textId="6A504F56">
      <w:pPr>
        <w:pStyle w:val="Normal"/>
        <w:shd w:val="clear" w:color="auto" w:fill="FFFFFF" w:themeFill="background1"/>
        <w:spacing w:before="195" w:beforeAutospacing="off" w:after="195" w:afterAutospacing="off"/>
        <w:rPr>
          <w:b w:val="1"/>
          <w:bCs w:val="1"/>
        </w:rPr>
      </w:pPr>
      <w:r w:rsidRPr="6C33015A" w:rsidR="1A8DD9D0">
        <w:rPr>
          <w:b w:val="1"/>
          <w:bCs w:val="1"/>
        </w:rPr>
        <w:t>Appraisal of the Company with Strategic planning tools such as SWOT ANALYSIS</w:t>
      </w:r>
    </w:p>
    <w:p w:rsidR="65301CD0" w:rsidP="6C33015A" w:rsidRDefault="65301CD0" w14:paraId="52D70313" w14:textId="38AF265C">
      <w:pPr>
        <w:pStyle w:val="Normal"/>
        <w:shd w:val="clear" w:color="auto" w:fill="FFFFFF" w:themeFill="background1"/>
        <w:spacing w:before="195" w:beforeAutospacing="off" w:after="195" w:afterAutospacing="off"/>
        <w:rPr>
          <w:rFonts w:ascii="Aptos" w:hAnsi="Aptos" w:eastAsia="Aptos" w:cs="Aptos"/>
          <w:noProof w:val="0"/>
          <w:sz w:val="24"/>
          <w:szCs w:val="24"/>
          <w:lang w:val="en-US"/>
        </w:rPr>
      </w:pPr>
      <w:r w:rsidRPr="6C33015A" w:rsidR="65301CD0">
        <w:rPr>
          <w:rFonts w:ascii="Segoe UI" w:hAnsi="Segoe UI" w:eastAsia="Segoe UI" w:cs="Segoe UI"/>
          <w:b w:val="0"/>
          <w:bCs w:val="0"/>
          <w:i w:val="0"/>
          <w:iCs w:val="0"/>
          <w:caps w:val="0"/>
          <w:smallCaps w:val="0"/>
          <w:noProof w:val="0"/>
          <w:color w:val="374151"/>
          <w:sz w:val="24"/>
          <w:szCs w:val="24"/>
          <w:lang w:val="en-US"/>
        </w:rPr>
        <w:t xml:space="preserve">Definition of SWOT- SWOT stands for </w:t>
      </w:r>
      <w:r w:rsidRPr="6C33015A" w:rsidR="65301CD0">
        <w:rPr>
          <w:rFonts w:ascii="Segoe UI" w:hAnsi="Segoe UI" w:eastAsia="Segoe UI" w:cs="Segoe UI"/>
          <w:b w:val="1"/>
          <w:bCs w:val="1"/>
          <w:i w:val="0"/>
          <w:iCs w:val="0"/>
          <w:caps w:val="0"/>
          <w:smallCaps w:val="0"/>
          <w:noProof w:val="0"/>
          <w:color w:val="374151"/>
          <w:sz w:val="24"/>
          <w:szCs w:val="24"/>
          <w:lang w:val="en-US"/>
        </w:rPr>
        <w:t>S</w:t>
      </w:r>
      <w:r w:rsidRPr="6C33015A" w:rsidR="65301CD0">
        <w:rPr>
          <w:rFonts w:ascii="Segoe UI" w:hAnsi="Segoe UI" w:eastAsia="Segoe UI" w:cs="Segoe UI"/>
          <w:b w:val="0"/>
          <w:bCs w:val="0"/>
          <w:i w:val="0"/>
          <w:iCs w:val="0"/>
          <w:caps w:val="0"/>
          <w:smallCaps w:val="0"/>
          <w:noProof w:val="0"/>
          <w:color w:val="374151"/>
          <w:sz w:val="24"/>
          <w:szCs w:val="24"/>
          <w:lang w:val="en-US"/>
        </w:rPr>
        <w:t xml:space="preserve">trengths, </w:t>
      </w:r>
      <w:r w:rsidRPr="6C33015A" w:rsidR="65301CD0">
        <w:rPr>
          <w:rFonts w:ascii="Segoe UI" w:hAnsi="Segoe UI" w:eastAsia="Segoe UI" w:cs="Segoe UI"/>
          <w:b w:val="1"/>
          <w:bCs w:val="1"/>
          <w:i w:val="0"/>
          <w:iCs w:val="0"/>
          <w:caps w:val="0"/>
          <w:smallCaps w:val="0"/>
          <w:noProof w:val="0"/>
          <w:color w:val="374151"/>
          <w:sz w:val="24"/>
          <w:szCs w:val="24"/>
          <w:lang w:val="en-US"/>
        </w:rPr>
        <w:t>W</w:t>
      </w:r>
      <w:r w:rsidRPr="6C33015A" w:rsidR="65301CD0">
        <w:rPr>
          <w:rFonts w:ascii="Segoe UI" w:hAnsi="Segoe UI" w:eastAsia="Segoe UI" w:cs="Segoe UI"/>
          <w:b w:val="0"/>
          <w:bCs w:val="0"/>
          <w:i w:val="0"/>
          <w:iCs w:val="0"/>
          <w:caps w:val="0"/>
          <w:smallCaps w:val="0"/>
          <w:noProof w:val="0"/>
          <w:color w:val="374151"/>
          <w:sz w:val="24"/>
          <w:szCs w:val="24"/>
          <w:lang w:val="en-US"/>
        </w:rPr>
        <w:t xml:space="preserve">eaknesses, </w:t>
      </w:r>
      <w:r w:rsidRPr="6C33015A" w:rsidR="65301CD0">
        <w:rPr>
          <w:rFonts w:ascii="Segoe UI" w:hAnsi="Segoe UI" w:eastAsia="Segoe UI" w:cs="Segoe UI"/>
          <w:b w:val="1"/>
          <w:bCs w:val="1"/>
          <w:i w:val="0"/>
          <w:iCs w:val="0"/>
          <w:caps w:val="0"/>
          <w:smallCaps w:val="0"/>
          <w:noProof w:val="0"/>
          <w:color w:val="374151"/>
          <w:sz w:val="24"/>
          <w:szCs w:val="24"/>
          <w:lang w:val="en-US"/>
        </w:rPr>
        <w:t>O</w:t>
      </w:r>
      <w:r w:rsidRPr="6C33015A" w:rsidR="65301CD0">
        <w:rPr>
          <w:rFonts w:ascii="Segoe UI" w:hAnsi="Segoe UI" w:eastAsia="Segoe UI" w:cs="Segoe UI"/>
          <w:b w:val="0"/>
          <w:bCs w:val="0"/>
          <w:i w:val="0"/>
          <w:iCs w:val="0"/>
          <w:caps w:val="0"/>
          <w:smallCaps w:val="0"/>
          <w:noProof w:val="0"/>
          <w:color w:val="374151"/>
          <w:sz w:val="24"/>
          <w:szCs w:val="24"/>
          <w:lang w:val="en-US"/>
        </w:rPr>
        <w:t xml:space="preserve">pportunities, and </w:t>
      </w:r>
      <w:r w:rsidRPr="6C33015A" w:rsidR="65301CD0">
        <w:rPr>
          <w:rFonts w:ascii="Segoe UI" w:hAnsi="Segoe UI" w:eastAsia="Segoe UI" w:cs="Segoe UI"/>
          <w:b w:val="1"/>
          <w:bCs w:val="1"/>
          <w:i w:val="0"/>
          <w:iCs w:val="0"/>
          <w:caps w:val="0"/>
          <w:smallCaps w:val="0"/>
          <w:noProof w:val="0"/>
          <w:color w:val="374151"/>
          <w:sz w:val="24"/>
          <w:szCs w:val="24"/>
          <w:lang w:val="en-US"/>
        </w:rPr>
        <w:t>T</w:t>
      </w:r>
      <w:r w:rsidRPr="6C33015A" w:rsidR="65301CD0">
        <w:rPr>
          <w:rFonts w:ascii="Segoe UI" w:hAnsi="Segoe UI" w:eastAsia="Segoe UI" w:cs="Segoe UI"/>
          <w:b w:val="0"/>
          <w:bCs w:val="0"/>
          <w:i w:val="0"/>
          <w:iCs w:val="0"/>
          <w:caps w:val="0"/>
          <w:smallCaps w:val="0"/>
          <w:noProof w:val="0"/>
          <w:color w:val="374151"/>
          <w:sz w:val="24"/>
          <w:szCs w:val="24"/>
          <w:lang w:val="en-US"/>
        </w:rPr>
        <w:t>hreats. A SWOT analysis is a framework to help assess and understand the internal and external forces that may create opportunities or risks for an organization.</w:t>
      </w:r>
      <w:r w:rsidRPr="6C33015A" w:rsidR="418F3D3B">
        <w:rPr>
          <w:rFonts w:ascii="Segoe UI" w:hAnsi="Segoe UI" w:eastAsia="Segoe UI" w:cs="Segoe UI"/>
          <w:b w:val="0"/>
          <w:bCs w:val="0"/>
          <w:i w:val="0"/>
          <w:iCs w:val="0"/>
          <w:caps w:val="0"/>
          <w:smallCaps w:val="0"/>
          <w:noProof w:val="0"/>
          <w:color w:val="374151"/>
          <w:sz w:val="24"/>
          <w:szCs w:val="24"/>
          <w:lang w:val="en-US"/>
        </w:rPr>
        <w:t xml:space="preserve"> (Kotler &amp; Armstrong, </w:t>
      </w:r>
      <w:r w:rsidRPr="6C33015A" w:rsidR="3E2BD1CA">
        <w:rPr>
          <w:rFonts w:ascii="Segoe UI" w:hAnsi="Segoe UI" w:eastAsia="Segoe UI" w:cs="Segoe UI"/>
          <w:b w:val="0"/>
          <w:bCs w:val="0"/>
          <w:i w:val="0"/>
          <w:iCs w:val="0"/>
          <w:caps w:val="0"/>
          <w:smallCaps w:val="0"/>
          <w:noProof w:val="0"/>
          <w:color w:val="374151"/>
          <w:sz w:val="24"/>
          <w:szCs w:val="24"/>
          <w:lang w:val="en-US"/>
        </w:rPr>
        <w:t>2021)</w:t>
      </w:r>
    </w:p>
    <w:p w:rsidR="13990811" w:rsidP="68A510C6" w:rsidRDefault="13990811" w14:paraId="625909BA" w14:textId="763C109F">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1D2228"/>
          <w:sz w:val="22"/>
          <w:szCs w:val="22"/>
          <w:lang w:val="en-US"/>
        </w:rPr>
      </w:pPr>
      <w:r w:rsidRPr="68A510C6" w:rsidR="13990811">
        <w:rPr>
          <w:rFonts w:ascii="Arial" w:hAnsi="Arial" w:eastAsia="Arial" w:cs="Arial"/>
          <w:b w:val="0"/>
          <w:bCs w:val="0"/>
          <w:i w:val="0"/>
          <w:iCs w:val="0"/>
          <w:caps w:val="0"/>
          <w:smallCaps w:val="0"/>
          <w:noProof w:val="0"/>
          <w:color w:val="1D2228"/>
          <w:sz w:val="22"/>
          <w:szCs w:val="22"/>
          <w:lang w:val="en-US"/>
        </w:rPr>
        <w:t>Acurable</w:t>
      </w:r>
      <w:r w:rsidRPr="68A510C6" w:rsidR="13990811">
        <w:rPr>
          <w:rFonts w:ascii="Arial" w:hAnsi="Arial" w:eastAsia="Arial" w:cs="Arial"/>
          <w:b w:val="0"/>
          <w:bCs w:val="0"/>
          <w:i w:val="0"/>
          <w:iCs w:val="0"/>
          <w:caps w:val="0"/>
          <w:smallCaps w:val="0"/>
          <w:noProof w:val="0"/>
          <w:color w:val="1D2228"/>
          <w:sz w:val="22"/>
          <w:szCs w:val="22"/>
          <w:lang w:val="en-US"/>
        </w:rPr>
        <w:t xml:space="preserve">, a London-based medical device company, is revolutionizing the way sleep </w:t>
      </w:r>
      <w:r w:rsidRPr="68A510C6" w:rsidR="13990811">
        <w:rPr>
          <w:rFonts w:ascii="Arial" w:hAnsi="Arial" w:eastAsia="Arial" w:cs="Arial"/>
          <w:b w:val="0"/>
          <w:bCs w:val="0"/>
          <w:i w:val="0"/>
          <w:iCs w:val="0"/>
          <w:caps w:val="0"/>
          <w:smallCaps w:val="0"/>
          <w:noProof w:val="0"/>
          <w:color w:val="1D2228"/>
          <w:sz w:val="22"/>
          <w:szCs w:val="22"/>
          <w:lang w:val="en-US"/>
        </w:rPr>
        <w:t>apnoea</w:t>
      </w:r>
      <w:r w:rsidRPr="68A510C6" w:rsidR="13990811">
        <w:rPr>
          <w:rFonts w:ascii="Arial" w:hAnsi="Arial" w:eastAsia="Arial" w:cs="Arial"/>
          <w:b w:val="0"/>
          <w:bCs w:val="0"/>
          <w:i w:val="0"/>
          <w:iCs w:val="0"/>
          <w:caps w:val="0"/>
          <w:smallCaps w:val="0"/>
          <w:noProof w:val="0"/>
          <w:color w:val="1D2228"/>
          <w:sz w:val="22"/>
          <w:szCs w:val="22"/>
          <w:lang w:val="en-US"/>
        </w:rPr>
        <w:t xml:space="preserve"> is diagnosed through its innovative wearable technology, the </w:t>
      </w:r>
      <w:r w:rsidRPr="68A510C6" w:rsidR="13990811">
        <w:rPr>
          <w:rFonts w:ascii="Arial" w:hAnsi="Arial" w:eastAsia="Arial" w:cs="Arial"/>
          <w:b w:val="0"/>
          <w:bCs w:val="0"/>
          <w:i w:val="0"/>
          <w:iCs w:val="0"/>
          <w:caps w:val="0"/>
          <w:smallCaps w:val="0"/>
          <w:noProof w:val="0"/>
          <w:color w:val="1D2228"/>
          <w:sz w:val="22"/>
          <w:szCs w:val="22"/>
          <w:lang w:val="en-US"/>
        </w:rPr>
        <w:t>AcuPebble</w:t>
      </w:r>
      <w:r w:rsidRPr="68A510C6" w:rsidR="13990811">
        <w:rPr>
          <w:rFonts w:ascii="Arial" w:hAnsi="Arial" w:eastAsia="Arial" w:cs="Arial"/>
          <w:b w:val="0"/>
          <w:bCs w:val="0"/>
          <w:i w:val="0"/>
          <w:iCs w:val="0"/>
          <w:caps w:val="0"/>
          <w:smallCaps w:val="0"/>
          <w:noProof w:val="0"/>
          <w:color w:val="1D2228"/>
          <w:sz w:val="22"/>
          <w:szCs w:val="22"/>
          <w:lang w:val="en-US"/>
        </w:rPr>
        <w:t xml:space="preserve"> </w:t>
      </w:r>
      <w:r w:rsidRPr="68A510C6" w:rsidR="2C27C361">
        <w:rPr>
          <w:rFonts w:ascii="Arial" w:hAnsi="Arial" w:eastAsia="Arial" w:cs="Arial"/>
          <w:b w:val="0"/>
          <w:bCs w:val="0"/>
          <w:i w:val="0"/>
          <w:iCs w:val="0"/>
          <w:caps w:val="0"/>
          <w:smallCaps w:val="0"/>
          <w:noProof w:val="0"/>
          <w:color w:val="1D2228"/>
          <w:sz w:val="22"/>
          <w:szCs w:val="22"/>
          <w:lang w:val="en-US"/>
        </w:rPr>
        <w:t>AB</w:t>
      </w:r>
      <w:r w:rsidRPr="68A510C6" w:rsidR="13990811">
        <w:rPr>
          <w:rFonts w:ascii="Arial" w:hAnsi="Arial" w:eastAsia="Arial" w:cs="Arial"/>
          <w:b w:val="0"/>
          <w:bCs w:val="0"/>
          <w:i w:val="0"/>
          <w:iCs w:val="0"/>
          <w:caps w:val="0"/>
          <w:smallCaps w:val="0"/>
          <w:noProof w:val="0"/>
          <w:color w:val="1D2228"/>
          <w:sz w:val="22"/>
          <w:szCs w:val="22"/>
          <w:lang w:val="en-US"/>
        </w:rPr>
        <w:t xml:space="preserve">100. This device </w:t>
      </w:r>
      <w:r w:rsidRPr="68A510C6" w:rsidR="13990811">
        <w:rPr>
          <w:rFonts w:ascii="Arial" w:hAnsi="Arial" w:eastAsia="Arial" w:cs="Arial"/>
          <w:b w:val="0"/>
          <w:bCs w:val="0"/>
          <w:i w:val="0"/>
          <w:iCs w:val="0"/>
          <w:caps w:val="0"/>
          <w:smallCaps w:val="0"/>
          <w:noProof w:val="0"/>
          <w:color w:val="1D2228"/>
          <w:sz w:val="22"/>
          <w:szCs w:val="22"/>
          <w:lang w:val="en-US"/>
        </w:rPr>
        <w:t>represents</w:t>
      </w:r>
      <w:r w:rsidRPr="68A510C6" w:rsidR="13990811">
        <w:rPr>
          <w:rFonts w:ascii="Arial" w:hAnsi="Arial" w:eastAsia="Arial" w:cs="Arial"/>
          <w:b w:val="0"/>
          <w:bCs w:val="0"/>
          <w:i w:val="0"/>
          <w:iCs w:val="0"/>
          <w:caps w:val="0"/>
          <w:smallCaps w:val="0"/>
          <w:noProof w:val="0"/>
          <w:color w:val="1D2228"/>
          <w:sz w:val="22"/>
          <w:szCs w:val="22"/>
          <w:lang w:val="en-US"/>
        </w:rPr>
        <w:t xml:space="preserve"> a significant advancement in the field of sleep medicine, combining convenience, accuracy, and user-friendly design. Below is a comprehensive strategic appraisal of </w:t>
      </w:r>
      <w:r w:rsidRPr="68A510C6" w:rsidR="13990811">
        <w:rPr>
          <w:rFonts w:ascii="Arial" w:hAnsi="Arial" w:eastAsia="Arial" w:cs="Arial"/>
          <w:b w:val="0"/>
          <w:bCs w:val="0"/>
          <w:i w:val="0"/>
          <w:iCs w:val="0"/>
          <w:caps w:val="0"/>
          <w:smallCaps w:val="0"/>
          <w:noProof w:val="0"/>
          <w:color w:val="1D2228"/>
          <w:sz w:val="22"/>
          <w:szCs w:val="22"/>
          <w:lang w:val="en-US"/>
        </w:rPr>
        <w:t>Acurable</w:t>
      </w:r>
      <w:r w:rsidRPr="68A510C6" w:rsidR="13990811">
        <w:rPr>
          <w:rFonts w:ascii="Arial" w:hAnsi="Arial" w:eastAsia="Arial" w:cs="Arial"/>
          <w:b w:val="0"/>
          <w:bCs w:val="0"/>
          <w:i w:val="0"/>
          <w:iCs w:val="0"/>
          <w:caps w:val="0"/>
          <w:smallCaps w:val="0"/>
          <w:noProof w:val="0"/>
          <w:color w:val="1D2228"/>
          <w:sz w:val="22"/>
          <w:szCs w:val="22"/>
          <w:lang w:val="en-US"/>
        </w:rPr>
        <w:t xml:space="preserve"> using classic SWOT analysis tools:</w:t>
      </w:r>
    </w:p>
    <w:p w:rsidR="13990811" w:rsidP="68A510C6" w:rsidRDefault="13990811" w14:paraId="22C1726C" w14:textId="6E7BF23E">
      <w:pPr>
        <w:shd w:val="clear" w:color="auto" w:fill="FFFFFF" w:themeFill="background1"/>
        <w:spacing w:before="195" w:beforeAutospacing="off" w:after="195" w:afterAutospacing="off"/>
        <w:rPr>
          <w:rFonts w:ascii="Arial" w:hAnsi="Arial" w:eastAsia="Arial" w:cs="Arial"/>
          <w:b w:val="1"/>
          <w:bCs w:val="1"/>
          <w:i w:val="0"/>
          <w:iCs w:val="0"/>
          <w:caps w:val="0"/>
          <w:smallCaps w:val="0"/>
          <w:noProof w:val="0"/>
          <w:color w:val="1D2228"/>
          <w:sz w:val="22"/>
          <w:szCs w:val="22"/>
          <w:lang w:val="en-US"/>
        </w:rPr>
      </w:pPr>
      <w:r w:rsidRPr="68A510C6" w:rsidR="13990811">
        <w:rPr>
          <w:rFonts w:ascii="Arial" w:hAnsi="Arial" w:eastAsia="Arial" w:cs="Arial"/>
          <w:b w:val="1"/>
          <w:bCs w:val="1"/>
          <w:i w:val="0"/>
          <w:iCs w:val="0"/>
          <w:caps w:val="0"/>
          <w:smallCaps w:val="0"/>
          <w:noProof w:val="0"/>
          <w:color w:val="1D2228"/>
          <w:sz w:val="22"/>
          <w:szCs w:val="22"/>
          <w:lang w:val="en-US"/>
        </w:rPr>
        <w:t>Strengths</w:t>
      </w:r>
    </w:p>
    <w:p w:rsidR="13990811" w:rsidP="68A510C6" w:rsidRDefault="13990811" w14:paraId="632AC831" w14:textId="62C8A04D">
      <w:pPr>
        <w:pStyle w:val="ListParagraph"/>
        <w:numPr>
          <w:ilvl w:val="0"/>
          <w:numId w:val="2"/>
        </w:num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1D2228"/>
          <w:sz w:val="22"/>
          <w:szCs w:val="22"/>
          <w:lang w:val="en-US"/>
        </w:rPr>
      </w:pPr>
      <w:r w:rsidRPr="68A510C6" w:rsidR="13990811">
        <w:rPr>
          <w:rFonts w:ascii="Arial" w:hAnsi="Arial" w:eastAsia="Arial" w:cs="Arial"/>
          <w:b w:val="1"/>
          <w:bCs w:val="1"/>
          <w:i w:val="0"/>
          <w:iCs w:val="0"/>
          <w:caps w:val="0"/>
          <w:smallCaps w:val="0"/>
          <w:noProof w:val="0"/>
          <w:color w:val="1D2228"/>
          <w:sz w:val="22"/>
          <w:szCs w:val="22"/>
          <w:lang w:val="en-US"/>
        </w:rPr>
        <w:t>Innovative Technology</w:t>
      </w:r>
      <w:r w:rsidRPr="68A510C6" w:rsidR="13990811">
        <w:rPr>
          <w:rFonts w:ascii="Arial" w:hAnsi="Arial" w:eastAsia="Arial" w:cs="Arial"/>
          <w:b w:val="0"/>
          <w:bCs w:val="0"/>
          <w:i w:val="0"/>
          <w:iCs w:val="0"/>
          <w:caps w:val="0"/>
          <w:smallCaps w:val="0"/>
          <w:noProof w:val="0"/>
          <w:color w:val="1D2228"/>
          <w:sz w:val="22"/>
          <w:szCs w:val="22"/>
          <w:lang w:val="en-US"/>
        </w:rPr>
        <w:t xml:space="preserve">: The </w:t>
      </w:r>
      <w:r w:rsidRPr="68A510C6" w:rsidR="13990811">
        <w:rPr>
          <w:rFonts w:ascii="Arial" w:hAnsi="Arial" w:eastAsia="Arial" w:cs="Arial"/>
          <w:b w:val="0"/>
          <w:bCs w:val="0"/>
          <w:i w:val="0"/>
          <w:iCs w:val="0"/>
          <w:caps w:val="0"/>
          <w:smallCaps w:val="0"/>
          <w:noProof w:val="0"/>
          <w:color w:val="1D2228"/>
          <w:sz w:val="22"/>
          <w:szCs w:val="22"/>
          <w:lang w:val="en-US"/>
        </w:rPr>
        <w:t>AcuPebble</w:t>
      </w:r>
      <w:r w:rsidRPr="68A510C6" w:rsidR="13990811">
        <w:rPr>
          <w:rFonts w:ascii="Arial" w:hAnsi="Arial" w:eastAsia="Arial" w:cs="Arial"/>
          <w:b w:val="0"/>
          <w:bCs w:val="0"/>
          <w:i w:val="0"/>
          <w:iCs w:val="0"/>
          <w:caps w:val="0"/>
          <w:smallCaps w:val="0"/>
          <w:noProof w:val="0"/>
          <w:color w:val="1D2228"/>
          <w:sz w:val="22"/>
          <w:szCs w:val="22"/>
          <w:lang w:val="en-US"/>
        </w:rPr>
        <w:t xml:space="preserve"> </w:t>
      </w:r>
      <w:r w:rsidRPr="68A510C6" w:rsidR="58B01705">
        <w:rPr>
          <w:rFonts w:ascii="Arial" w:hAnsi="Arial" w:eastAsia="Arial" w:cs="Arial"/>
          <w:b w:val="0"/>
          <w:bCs w:val="0"/>
          <w:i w:val="0"/>
          <w:iCs w:val="0"/>
          <w:caps w:val="0"/>
          <w:smallCaps w:val="0"/>
          <w:noProof w:val="0"/>
          <w:color w:val="1D2228"/>
          <w:sz w:val="22"/>
          <w:szCs w:val="22"/>
          <w:lang w:val="en-US"/>
        </w:rPr>
        <w:t>AB</w:t>
      </w:r>
      <w:r w:rsidRPr="68A510C6" w:rsidR="13990811">
        <w:rPr>
          <w:rFonts w:ascii="Arial" w:hAnsi="Arial" w:eastAsia="Arial" w:cs="Arial"/>
          <w:b w:val="0"/>
          <w:bCs w:val="0"/>
          <w:i w:val="0"/>
          <w:iCs w:val="0"/>
          <w:caps w:val="0"/>
          <w:smallCaps w:val="0"/>
          <w:noProof w:val="0"/>
          <w:color w:val="1D2228"/>
          <w:sz w:val="22"/>
          <w:szCs w:val="22"/>
          <w:lang w:val="en-US"/>
        </w:rPr>
        <w:t xml:space="preserve">100 is a true </w:t>
      </w:r>
      <w:r w:rsidRPr="68A510C6" w:rsidR="13990811">
        <w:rPr>
          <w:rFonts w:ascii="Arial" w:hAnsi="Arial" w:eastAsia="Arial" w:cs="Arial"/>
          <w:b w:val="0"/>
          <w:bCs w:val="0"/>
          <w:i w:val="0"/>
          <w:iCs w:val="0"/>
          <w:caps w:val="0"/>
          <w:smallCaps w:val="0"/>
          <w:noProof w:val="0"/>
          <w:color w:val="1D2228"/>
          <w:sz w:val="22"/>
          <w:szCs w:val="22"/>
          <w:lang w:val="en-US"/>
        </w:rPr>
        <w:t>game-changer</w:t>
      </w:r>
      <w:r w:rsidRPr="68A510C6" w:rsidR="13990811">
        <w:rPr>
          <w:rFonts w:ascii="Arial" w:hAnsi="Arial" w:eastAsia="Arial" w:cs="Arial"/>
          <w:b w:val="0"/>
          <w:bCs w:val="0"/>
          <w:i w:val="0"/>
          <w:iCs w:val="0"/>
          <w:caps w:val="0"/>
          <w:smallCaps w:val="0"/>
          <w:noProof w:val="0"/>
          <w:color w:val="1D2228"/>
          <w:sz w:val="22"/>
          <w:szCs w:val="22"/>
          <w:lang w:val="en-US"/>
        </w:rPr>
        <w:t xml:space="preserve">, offering fully automated diagnosis of sleep </w:t>
      </w:r>
      <w:r w:rsidRPr="68A510C6" w:rsidR="13990811">
        <w:rPr>
          <w:rFonts w:ascii="Arial" w:hAnsi="Arial" w:eastAsia="Arial" w:cs="Arial"/>
          <w:b w:val="0"/>
          <w:bCs w:val="0"/>
          <w:i w:val="0"/>
          <w:iCs w:val="0"/>
          <w:caps w:val="0"/>
          <w:smallCaps w:val="0"/>
          <w:noProof w:val="0"/>
          <w:color w:val="1D2228"/>
          <w:sz w:val="22"/>
          <w:szCs w:val="22"/>
          <w:lang w:val="en-US"/>
        </w:rPr>
        <w:t>apnoea</w:t>
      </w:r>
      <w:r w:rsidRPr="68A510C6" w:rsidR="13990811">
        <w:rPr>
          <w:rFonts w:ascii="Arial" w:hAnsi="Arial" w:eastAsia="Arial" w:cs="Arial"/>
          <w:b w:val="0"/>
          <w:bCs w:val="0"/>
          <w:i w:val="0"/>
          <w:iCs w:val="0"/>
          <w:caps w:val="0"/>
          <w:smallCaps w:val="0"/>
          <w:noProof w:val="0"/>
          <w:color w:val="1D2228"/>
          <w:sz w:val="22"/>
          <w:szCs w:val="22"/>
          <w:lang w:val="en-US"/>
        </w:rPr>
        <w:t xml:space="preserve">. Its simplicity and ease of use allow patients to undergo testing in the comfort of their own homes, avoiding the need for traditional, cumbersome sleep lab procedures. Remote testing capabilities also enhance accessibility and broaden the potential user base, positioning </w:t>
      </w:r>
      <w:r w:rsidRPr="68A510C6" w:rsidR="13990811">
        <w:rPr>
          <w:rFonts w:ascii="Arial" w:hAnsi="Arial" w:eastAsia="Arial" w:cs="Arial"/>
          <w:b w:val="0"/>
          <w:bCs w:val="0"/>
          <w:i w:val="0"/>
          <w:iCs w:val="0"/>
          <w:caps w:val="0"/>
          <w:smallCaps w:val="0"/>
          <w:noProof w:val="0"/>
          <w:color w:val="1D2228"/>
          <w:sz w:val="22"/>
          <w:szCs w:val="22"/>
          <w:lang w:val="en-US"/>
        </w:rPr>
        <w:t>Acurable</w:t>
      </w:r>
      <w:r w:rsidRPr="68A510C6" w:rsidR="13990811">
        <w:rPr>
          <w:rFonts w:ascii="Arial" w:hAnsi="Arial" w:eastAsia="Arial" w:cs="Arial"/>
          <w:b w:val="0"/>
          <w:bCs w:val="0"/>
          <w:i w:val="0"/>
          <w:iCs w:val="0"/>
          <w:caps w:val="0"/>
          <w:smallCaps w:val="0"/>
          <w:noProof w:val="0"/>
          <w:color w:val="1D2228"/>
          <w:sz w:val="22"/>
          <w:szCs w:val="22"/>
          <w:lang w:val="en-US"/>
        </w:rPr>
        <w:t xml:space="preserve"> as a leading innovator in the market.</w:t>
      </w:r>
    </w:p>
    <w:p w:rsidR="13990811" w:rsidP="68A510C6" w:rsidRDefault="13990811" w14:paraId="0855C941" w14:textId="3A4A3050">
      <w:pPr>
        <w:pStyle w:val="ListParagraph"/>
        <w:numPr>
          <w:ilvl w:val="0"/>
          <w:numId w:val="2"/>
        </w:num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1D2228"/>
          <w:sz w:val="22"/>
          <w:szCs w:val="22"/>
          <w:lang w:val="en-US"/>
        </w:rPr>
      </w:pPr>
      <w:r w:rsidRPr="68A510C6" w:rsidR="13990811">
        <w:rPr>
          <w:rFonts w:ascii="Arial" w:hAnsi="Arial" w:eastAsia="Arial" w:cs="Arial"/>
          <w:b w:val="1"/>
          <w:bCs w:val="1"/>
          <w:i w:val="0"/>
          <w:iCs w:val="0"/>
          <w:caps w:val="0"/>
          <w:smallCaps w:val="0"/>
          <w:noProof w:val="0"/>
          <w:color w:val="1D2228"/>
          <w:sz w:val="22"/>
          <w:szCs w:val="22"/>
          <w:lang w:val="en-US"/>
        </w:rPr>
        <w:t>Clinical Validation</w:t>
      </w:r>
      <w:r w:rsidRPr="68A510C6" w:rsidR="13990811">
        <w:rPr>
          <w:rFonts w:ascii="Arial" w:hAnsi="Arial" w:eastAsia="Arial" w:cs="Arial"/>
          <w:b w:val="0"/>
          <w:bCs w:val="0"/>
          <w:i w:val="0"/>
          <w:iCs w:val="0"/>
          <w:caps w:val="0"/>
          <w:smallCaps w:val="0"/>
          <w:noProof w:val="0"/>
          <w:color w:val="1D2228"/>
          <w:sz w:val="22"/>
          <w:szCs w:val="22"/>
          <w:lang w:val="en-US"/>
        </w:rPr>
        <w:t xml:space="preserve">: The device has been </w:t>
      </w:r>
      <w:r w:rsidRPr="68A510C6" w:rsidR="13990811">
        <w:rPr>
          <w:rFonts w:ascii="Arial" w:hAnsi="Arial" w:eastAsia="Arial" w:cs="Arial"/>
          <w:b w:val="0"/>
          <w:bCs w:val="0"/>
          <w:i w:val="0"/>
          <w:iCs w:val="0"/>
          <w:caps w:val="0"/>
          <w:smallCaps w:val="0"/>
          <w:noProof w:val="0"/>
          <w:color w:val="1D2228"/>
          <w:sz w:val="22"/>
          <w:szCs w:val="22"/>
          <w:lang w:val="en-US"/>
        </w:rPr>
        <w:t>validated</w:t>
      </w:r>
      <w:r w:rsidRPr="68A510C6" w:rsidR="13990811">
        <w:rPr>
          <w:rFonts w:ascii="Arial" w:hAnsi="Arial" w:eastAsia="Arial" w:cs="Arial"/>
          <w:b w:val="0"/>
          <w:bCs w:val="0"/>
          <w:i w:val="0"/>
          <w:iCs w:val="0"/>
          <w:caps w:val="0"/>
          <w:smallCaps w:val="0"/>
          <w:noProof w:val="0"/>
          <w:color w:val="1D2228"/>
          <w:sz w:val="22"/>
          <w:szCs w:val="22"/>
          <w:lang w:val="en-US"/>
        </w:rPr>
        <w:t xml:space="preserve"> through rigorous clinical studies and has received a recommendation from NICE, alongside CE marking. These endorsements provide a strong foundation of credibility and foster trust among healthcare professionals, strengthening </w:t>
      </w:r>
      <w:r w:rsidRPr="68A510C6" w:rsidR="13990811">
        <w:rPr>
          <w:rFonts w:ascii="Arial" w:hAnsi="Arial" w:eastAsia="Arial" w:cs="Arial"/>
          <w:b w:val="0"/>
          <w:bCs w:val="0"/>
          <w:i w:val="0"/>
          <w:iCs w:val="0"/>
          <w:caps w:val="0"/>
          <w:smallCaps w:val="0"/>
          <w:noProof w:val="0"/>
          <w:color w:val="1D2228"/>
          <w:sz w:val="22"/>
          <w:szCs w:val="22"/>
          <w:lang w:val="en-US"/>
        </w:rPr>
        <w:t>Acurable’s</w:t>
      </w:r>
      <w:r w:rsidRPr="68A510C6" w:rsidR="13990811">
        <w:rPr>
          <w:rFonts w:ascii="Arial" w:hAnsi="Arial" w:eastAsia="Arial" w:cs="Arial"/>
          <w:b w:val="0"/>
          <w:bCs w:val="0"/>
          <w:i w:val="0"/>
          <w:iCs w:val="0"/>
          <w:caps w:val="0"/>
          <w:smallCaps w:val="0"/>
          <w:noProof w:val="0"/>
          <w:color w:val="1D2228"/>
          <w:sz w:val="22"/>
          <w:szCs w:val="22"/>
          <w:lang w:val="en-US"/>
        </w:rPr>
        <w:t xml:space="preserve"> reputation in a highly regulated medical device industry.</w:t>
      </w:r>
    </w:p>
    <w:p w:rsidR="13990811" w:rsidP="68A510C6" w:rsidRDefault="13990811" w14:paraId="251EE254" w14:textId="4879E4CE">
      <w:pPr>
        <w:pStyle w:val="ListParagraph"/>
        <w:numPr>
          <w:ilvl w:val="0"/>
          <w:numId w:val="2"/>
        </w:num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1D2228"/>
          <w:sz w:val="22"/>
          <w:szCs w:val="22"/>
          <w:lang w:val="en-US"/>
        </w:rPr>
      </w:pPr>
      <w:r w:rsidRPr="68A510C6" w:rsidR="13990811">
        <w:rPr>
          <w:rFonts w:ascii="Arial" w:hAnsi="Arial" w:eastAsia="Arial" w:cs="Arial"/>
          <w:b w:val="1"/>
          <w:bCs w:val="1"/>
          <w:i w:val="0"/>
          <w:iCs w:val="0"/>
          <w:caps w:val="0"/>
          <w:smallCaps w:val="0"/>
          <w:noProof w:val="0"/>
          <w:color w:val="1D2228"/>
          <w:sz w:val="22"/>
          <w:szCs w:val="22"/>
          <w:lang w:val="en-US"/>
        </w:rPr>
        <w:t>Award-Winning Research</w:t>
      </w:r>
      <w:r w:rsidRPr="68A510C6" w:rsidR="13990811">
        <w:rPr>
          <w:rFonts w:ascii="Arial" w:hAnsi="Arial" w:eastAsia="Arial" w:cs="Arial"/>
          <w:b w:val="0"/>
          <w:bCs w:val="0"/>
          <w:i w:val="0"/>
          <w:iCs w:val="0"/>
          <w:caps w:val="0"/>
          <w:smallCaps w:val="0"/>
          <w:noProof w:val="0"/>
          <w:color w:val="1D2228"/>
          <w:sz w:val="22"/>
          <w:szCs w:val="22"/>
          <w:lang w:val="en-US"/>
        </w:rPr>
        <w:t xml:space="preserve">: </w:t>
      </w:r>
      <w:r w:rsidRPr="68A510C6" w:rsidR="13990811">
        <w:rPr>
          <w:rFonts w:ascii="Arial" w:hAnsi="Arial" w:eastAsia="Arial" w:cs="Arial"/>
          <w:b w:val="0"/>
          <w:bCs w:val="0"/>
          <w:i w:val="0"/>
          <w:iCs w:val="0"/>
          <w:caps w:val="0"/>
          <w:smallCaps w:val="0"/>
          <w:noProof w:val="0"/>
          <w:color w:val="1D2228"/>
          <w:sz w:val="22"/>
          <w:szCs w:val="22"/>
          <w:lang w:val="en-US"/>
        </w:rPr>
        <w:t>Acurable’s</w:t>
      </w:r>
      <w:r w:rsidRPr="68A510C6" w:rsidR="13990811">
        <w:rPr>
          <w:rFonts w:ascii="Arial" w:hAnsi="Arial" w:eastAsia="Arial" w:cs="Arial"/>
          <w:b w:val="0"/>
          <w:bCs w:val="0"/>
          <w:i w:val="0"/>
          <w:iCs w:val="0"/>
          <w:caps w:val="0"/>
          <w:smallCaps w:val="0"/>
          <w:noProof w:val="0"/>
          <w:color w:val="1D2228"/>
          <w:sz w:val="22"/>
          <w:szCs w:val="22"/>
          <w:lang w:val="en-US"/>
        </w:rPr>
        <w:t xml:space="preserve"> pioneering work has been recognized through prestigious awards, including the XPrize and the IET Innovations Award. These accolades highlight the company’s commitment to research excellence, technological advancement, and the pursuit of meaningful impact in patient care.</w:t>
      </w:r>
    </w:p>
    <w:p w:rsidR="13990811" w:rsidP="6C33015A" w:rsidRDefault="13990811" w14:paraId="629A77ED" w14:textId="77D9644F">
      <w:pPr>
        <w:pStyle w:val="ListParagraph"/>
        <w:numPr>
          <w:ilvl w:val="0"/>
          <w:numId w:val="2"/>
        </w:num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1D2228"/>
          <w:sz w:val="22"/>
          <w:szCs w:val="22"/>
          <w:lang w:val="en-US"/>
        </w:rPr>
      </w:pPr>
      <w:r w:rsidRPr="6C33015A" w:rsidR="13990811">
        <w:rPr>
          <w:rFonts w:ascii="Arial" w:hAnsi="Arial" w:eastAsia="Arial" w:cs="Arial"/>
          <w:b w:val="1"/>
          <w:bCs w:val="1"/>
          <w:i w:val="0"/>
          <w:iCs w:val="0"/>
          <w:caps w:val="0"/>
          <w:smallCaps w:val="0"/>
          <w:noProof w:val="0"/>
          <w:color w:val="1D2228"/>
          <w:sz w:val="22"/>
          <w:szCs w:val="22"/>
          <w:lang w:val="en-US"/>
        </w:rPr>
        <w:t>Strong Leadership</w:t>
      </w:r>
      <w:r w:rsidRPr="6C33015A" w:rsidR="13990811">
        <w:rPr>
          <w:rFonts w:ascii="Arial" w:hAnsi="Arial" w:eastAsia="Arial" w:cs="Arial"/>
          <w:b w:val="0"/>
          <w:bCs w:val="0"/>
          <w:i w:val="0"/>
          <w:iCs w:val="0"/>
          <w:caps w:val="0"/>
          <w:smallCaps w:val="0"/>
          <w:noProof w:val="0"/>
          <w:color w:val="1D2228"/>
          <w:sz w:val="22"/>
          <w:szCs w:val="22"/>
          <w:lang w:val="en-US"/>
        </w:rPr>
        <w:t xml:space="preserve">: The company </w:t>
      </w:r>
      <w:r w:rsidRPr="6C33015A" w:rsidR="13990811">
        <w:rPr>
          <w:rFonts w:ascii="Arial" w:hAnsi="Arial" w:eastAsia="Arial" w:cs="Arial"/>
          <w:b w:val="0"/>
          <w:bCs w:val="0"/>
          <w:i w:val="0"/>
          <w:iCs w:val="0"/>
          <w:caps w:val="0"/>
          <w:smallCaps w:val="0"/>
          <w:noProof w:val="0"/>
          <w:color w:val="1D2228"/>
          <w:sz w:val="22"/>
          <w:szCs w:val="22"/>
          <w:lang w:val="en-US"/>
        </w:rPr>
        <w:t>benefits</w:t>
      </w:r>
      <w:r w:rsidRPr="6C33015A" w:rsidR="13990811">
        <w:rPr>
          <w:rFonts w:ascii="Arial" w:hAnsi="Arial" w:eastAsia="Arial" w:cs="Arial"/>
          <w:b w:val="0"/>
          <w:bCs w:val="0"/>
          <w:i w:val="0"/>
          <w:iCs w:val="0"/>
          <w:caps w:val="0"/>
          <w:smallCaps w:val="0"/>
          <w:noProof w:val="0"/>
          <w:color w:val="1D2228"/>
          <w:sz w:val="22"/>
          <w:szCs w:val="22"/>
          <w:lang w:val="en-US"/>
        </w:rPr>
        <w:t xml:space="preserve"> from the guidance of its founder and CEO, Professor Esther Rodriguez-Villegas. Her </w:t>
      </w:r>
      <w:r w:rsidRPr="6C33015A" w:rsidR="13990811">
        <w:rPr>
          <w:rFonts w:ascii="Arial" w:hAnsi="Arial" w:eastAsia="Arial" w:cs="Arial"/>
          <w:b w:val="0"/>
          <w:bCs w:val="0"/>
          <w:i w:val="0"/>
          <w:iCs w:val="0"/>
          <w:caps w:val="0"/>
          <w:smallCaps w:val="0"/>
          <w:noProof w:val="0"/>
          <w:color w:val="1D2228"/>
          <w:sz w:val="22"/>
          <w:szCs w:val="22"/>
          <w:lang w:val="en-US"/>
        </w:rPr>
        <w:t>expertise</w:t>
      </w:r>
      <w:r w:rsidRPr="6C33015A" w:rsidR="13990811">
        <w:rPr>
          <w:rFonts w:ascii="Arial" w:hAnsi="Arial" w:eastAsia="Arial" w:cs="Arial"/>
          <w:b w:val="0"/>
          <w:bCs w:val="0"/>
          <w:i w:val="0"/>
          <w:iCs w:val="0"/>
          <w:caps w:val="0"/>
          <w:smallCaps w:val="0"/>
          <w:noProof w:val="0"/>
          <w:color w:val="1D2228"/>
          <w:sz w:val="22"/>
          <w:szCs w:val="22"/>
          <w:lang w:val="en-US"/>
        </w:rPr>
        <w:t xml:space="preserve">, vision, and experience in biomedical engineering and innovation drive the strategic direction of the company and ensure its focus </w:t>
      </w:r>
      <w:r w:rsidRPr="6C33015A" w:rsidR="13990811">
        <w:rPr>
          <w:rFonts w:ascii="Arial" w:hAnsi="Arial" w:eastAsia="Arial" w:cs="Arial"/>
          <w:b w:val="0"/>
          <w:bCs w:val="0"/>
          <w:i w:val="0"/>
          <w:iCs w:val="0"/>
          <w:caps w:val="0"/>
          <w:smallCaps w:val="0"/>
          <w:noProof w:val="0"/>
          <w:color w:val="1D2228"/>
          <w:sz w:val="22"/>
          <w:szCs w:val="22"/>
          <w:lang w:val="en-US"/>
        </w:rPr>
        <w:t>remains</w:t>
      </w:r>
      <w:r w:rsidRPr="6C33015A" w:rsidR="13990811">
        <w:rPr>
          <w:rFonts w:ascii="Arial" w:hAnsi="Arial" w:eastAsia="Arial" w:cs="Arial"/>
          <w:b w:val="0"/>
          <w:bCs w:val="0"/>
          <w:i w:val="0"/>
          <w:iCs w:val="0"/>
          <w:caps w:val="0"/>
          <w:smallCaps w:val="0"/>
          <w:noProof w:val="0"/>
          <w:color w:val="1D2228"/>
          <w:sz w:val="22"/>
          <w:szCs w:val="22"/>
          <w:lang w:val="en-US"/>
        </w:rPr>
        <w:t xml:space="preserve"> on transformative healthcare solutions.</w:t>
      </w:r>
      <w:r w:rsidRPr="6C33015A" w:rsidR="6078B892">
        <w:rPr>
          <w:rFonts w:ascii="Arial" w:hAnsi="Arial" w:eastAsia="Arial" w:cs="Arial"/>
          <w:b w:val="0"/>
          <w:bCs w:val="0"/>
          <w:i w:val="0"/>
          <w:iCs w:val="0"/>
          <w:caps w:val="0"/>
          <w:smallCaps w:val="0"/>
          <w:noProof w:val="0"/>
          <w:color w:val="1D2228"/>
          <w:sz w:val="22"/>
          <w:szCs w:val="22"/>
          <w:lang w:val="en-US"/>
        </w:rPr>
        <w:t xml:space="preserve"> </w:t>
      </w:r>
      <w:r w:rsidRPr="6C33015A" w:rsidR="6078B892">
        <w:rPr>
          <w:rFonts w:ascii="Arial" w:hAnsi="Arial" w:eastAsia="Arial" w:cs="Arial"/>
          <w:b w:val="0"/>
          <w:bCs w:val="0"/>
          <w:i w:val="0"/>
          <w:iCs w:val="0"/>
          <w:caps w:val="0"/>
          <w:smallCaps w:val="0"/>
          <w:noProof w:val="0"/>
          <w:color w:val="1D2228"/>
          <w:sz w:val="22"/>
          <w:szCs w:val="22"/>
          <w:lang w:val="en-US"/>
        </w:rPr>
        <w:t>( Nice</w:t>
      </w:r>
      <w:r w:rsidRPr="6C33015A" w:rsidR="6078B892">
        <w:rPr>
          <w:rFonts w:ascii="Arial" w:hAnsi="Arial" w:eastAsia="Arial" w:cs="Arial"/>
          <w:b w:val="0"/>
          <w:bCs w:val="0"/>
          <w:i w:val="0"/>
          <w:iCs w:val="0"/>
          <w:caps w:val="0"/>
          <w:smallCaps w:val="0"/>
          <w:noProof w:val="0"/>
          <w:color w:val="1D2228"/>
          <w:sz w:val="22"/>
          <w:szCs w:val="22"/>
          <w:lang w:val="en-US"/>
        </w:rPr>
        <w:t>, 2021)</w:t>
      </w:r>
    </w:p>
    <w:p w:rsidR="13990811" w:rsidP="68A510C6" w:rsidRDefault="13990811" w14:paraId="1E5BA852" w14:textId="2869261D">
      <w:pPr>
        <w:shd w:val="clear" w:color="auto" w:fill="FFFFFF" w:themeFill="background1"/>
        <w:spacing w:before="195" w:beforeAutospacing="off" w:after="195" w:afterAutospacing="off"/>
        <w:rPr>
          <w:rFonts w:ascii="Arial" w:hAnsi="Arial" w:eastAsia="Arial" w:cs="Arial"/>
          <w:b w:val="1"/>
          <w:bCs w:val="1"/>
          <w:i w:val="0"/>
          <w:iCs w:val="0"/>
          <w:caps w:val="0"/>
          <w:smallCaps w:val="0"/>
          <w:noProof w:val="0"/>
          <w:color w:val="1D2228"/>
          <w:sz w:val="22"/>
          <w:szCs w:val="22"/>
          <w:lang w:val="en-US"/>
        </w:rPr>
      </w:pPr>
      <w:r w:rsidRPr="68A510C6" w:rsidR="13990811">
        <w:rPr>
          <w:rFonts w:ascii="Arial" w:hAnsi="Arial" w:eastAsia="Arial" w:cs="Arial"/>
          <w:b w:val="1"/>
          <w:bCs w:val="1"/>
          <w:i w:val="0"/>
          <w:iCs w:val="0"/>
          <w:caps w:val="0"/>
          <w:smallCaps w:val="0"/>
          <w:noProof w:val="0"/>
          <w:color w:val="1D2228"/>
          <w:sz w:val="22"/>
          <w:szCs w:val="22"/>
          <w:lang w:val="en-US"/>
        </w:rPr>
        <w:t>Weaknesses</w:t>
      </w:r>
    </w:p>
    <w:p w:rsidR="13990811" w:rsidP="68A510C6" w:rsidRDefault="13990811" w14:paraId="10AA7FB2" w14:textId="425A6B5C">
      <w:pPr>
        <w:pStyle w:val="ListParagraph"/>
        <w:numPr>
          <w:ilvl w:val="0"/>
          <w:numId w:val="3"/>
        </w:num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1D2228"/>
          <w:sz w:val="22"/>
          <w:szCs w:val="22"/>
          <w:lang w:val="en-US"/>
        </w:rPr>
      </w:pPr>
      <w:r w:rsidRPr="68A510C6" w:rsidR="13990811">
        <w:rPr>
          <w:rFonts w:ascii="Arial" w:hAnsi="Arial" w:eastAsia="Arial" w:cs="Arial"/>
          <w:b w:val="1"/>
          <w:bCs w:val="1"/>
          <w:i w:val="0"/>
          <w:iCs w:val="0"/>
          <w:caps w:val="0"/>
          <w:smallCaps w:val="0"/>
          <w:noProof w:val="0"/>
          <w:color w:val="1D2228"/>
          <w:sz w:val="22"/>
          <w:szCs w:val="22"/>
          <w:lang w:val="en-US"/>
        </w:rPr>
        <w:t>Limited Product Portfolio</w:t>
      </w:r>
      <w:r w:rsidRPr="68A510C6" w:rsidR="13990811">
        <w:rPr>
          <w:rFonts w:ascii="Arial" w:hAnsi="Arial" w:eastAsia="Arial" w:cs="Arial"/>
          <w:b w:val="0"/>
          <w:bCs w:val="0"/>
          <w:i w:val="0"/>
          <w:iCs w:val="0"/>
          <w:caps w:val="0"/>
          <w:smallCaps w:val="0"/>
          <w:noProof w:val="0"/>
          <w:color w:val="1D2228"/>
          <w:sz w:val="22"/>
          <w:szCs w:val="22"/>
          <w:lang w:val="en-US"/>
        </w:rPr>
        <w:t xml:space="preserve">: </w:t>
      </w:r>
      <w:r w:rsidRPr="68A510C6" w:rsidR="13990811">
        <w:rPr>
          <w:rFonts w:ascii="Arial" w:hAnsi="Arial" w:eastAsia="Arial" w:cs="Arial"/>
          <w:b w:val="0"/>
          <w:bCs w:val="0"/>
          <w:i w:val="0"/>
          <w:iCs w:val="0"/>
          <w:caps w:val="0"/>
          <w:smallCaps w:val="0"/>
          <w:noProof w:val="0"/>
          <w:color w:val="1D2228"/>
          <w:sz w:val="22"/>
          <w:szCs w:val="22"/>
          <w:lang w:val="en-US"/>
        </w:rPr>
        <w:t>Acurable’s</w:t>
      </w:r>
      <w:r w:rsidRPr="68A510C6" w:rsidR="13990811">
        <w:rPr>
          <w:rFonts w:ascii="Arial" w:hAnsi="Arial" w:eastAsia="Arial" w:cs="Arial"/>
          <w:b w:val="0"/>
          <w:bCs w:val="0"/>
          <w:i w:val="0"/>
          <w:iCs w:val="0"/>
          <w:caps w:val="0"/>
          <w:smallCaps w:val="0"/>
          <w:noProof w:val="0"/>
          <w:color w:val="1D2228"/>
          <w:sz w:val="22"/>
          <w:szCs w:val="22"/>
          <w:lang w:val="en-US"/>
        </w:rPr>
        <w:t xml:space="preserve"> current concentration on sleep </w:t>
      </w:r>
      <w:r w:rsidRPr="68A510C6" w:rsidR="13990811">
        <w:rPr>
          <w:rFonts w:ascii="Arial" w:hAnsi="Arial" w:eastAsia="Arial" w:cs="Arial"/>
          <w:b w:val="0"/>
          <w:bCs w:val="0"/>
          <w:i w:val="0"/>
          <w:iCs w:val="0"/>
          <w:caps w:val="0"/>
          <w:smallCaps w:val="0"/>
          <w:noProof w:val="0"/>
          <w:color w:val="1D2228"/>
          <w:sz w:val="22"/>
          <w:szCs w:val="22"/>
          <w:lang w:val="en-US"/>
        </w:rPr>
        <w:t>apnoea</w:t>
      </w:r>
      <w:r w:rsidRPr="68A510C6" w:rsidR="13990811">
        <w:rPr>
          <w:rFonts w:ascii="Arial" w:hAnsi="Arial" w:eastAsia="Arial" w:cs="Arial"/>
          <w:b w:val="0"/>
          <w:bCs w:val="0"/>
          <w:i w:val="0"/>
          <w:iCs w:val="0"/>
          <w:caps w:val="0"/>
          <w:smallCaps w:val="0"/>
          <w:noProof w:val="0"/>
          <w:color w:val="1D2228"/>
          <w:sz w:val="22"/>
          <w:szCs w:val="22"/>
          <w:lang w:val="en-US"/>
        </w:rPr>
        <w:t xml:space="preserve"> diagnosis may restrict its market diversification and expose the company to risks associated with reliance on </w:t>
      </w:r>
      <w:r w:rsidRPr="68A510C6" w:rsidR="13990811">
        <w:rPr>
          <w:rFonts w:ascii="Arial" w:hAnsi="Arial" w:eastAsia="Arial" w:cs="Arial"/>
          <w:b w:val="0"/>
          <w:bCs w:val="0"/>
          <w:i w:val="0"/>
          <w:iCs w:val="0"/>
          <w:caps w:val="0"/>
          <w:smallCaps w:val="0"/>
          <w:noProof w:val="0"/>
          <w:color w:val="1D2228"/>
          <w:sz w:val="22"/>
          <w:szCs w:val="22"/>
          <w:lang w:val="en-US"/>
        </w:rPr>
        <w:t>a single product</w:t>
      </w:r>
      <w:r w:rsidRPr="68A510C6" w:rsidR="13990811">
        <w:rPr>
          <w:rFonts w:ascii="Arial" w:hAnsi="Arial" w:eastAsia="Arial" w:cs="Arial"/>
          <w:b w:val="0"/>
          <w:bCs w:val="0"/>
          <w:i w:val="0"/>
          <w:iCs w:val="0"/>
          <w:caps w:val="0"/>
          <w:smallCaps w:val="0"/>
          <w:noProof w:val="0"/>
          <w:color w:val="1D2228"/>
          <w:sz w:val="22"/>
          <w:szCs w:val="22"/>
          <w:lang w:val="en-US"/>
        </w:rPr>
        <w:t xml:space="preserve"> line. Expanding the portfolio could mitigate this vulnerability.</w:t>
      </w:r>
    </w:p>
    <w:p w:rsidR="13990811" w:rsidP="68A510C6" w:rsidRDefault="13990811" w14:paraId="30953610" w14:textId="020C1605">
      <w:pPr>
        <w:pStyle w:val="ListParagraph"/>
        <w:numPr>
          <w:ilvl w:val="0"/>
          <w:numId w:val="3"/>
        </w:num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1D2228"/>
          <w:sz w:val="22"/>
          <w:szCs w:val="22"/>
          <w:lang w:val="en-US"/>
        </w:rPr>
      </w:pPr>
      <w:r w:rsidRPr="68A510C6" w:rsidR="13990811">
        <w:rPr>
          <w:rFonts w:ascii="Arial" w:hAnsi="Arial" w:eastAsia="Arial" w:cs="Arial"/>
          <w:b w:val="1"/>
          <w:bCs w:val="1"/>
          <w:i w:val="0"/>
          <w:iCs w:val="0"/>
          <w:caps w:val="0"/>
          <w:smallCaps w:val="0"/>
          <w:noProof w:val="0"/>
          <w:color w:val="1D2228"/>
          <w:sz w:val="22"/>
          <w:szCs w:val="22"/>
          <w:lang w:val="en-US"/>
        </w:rPr>
        <w:t>Dependence on Funding</w:t>
      </w:r>
      <w:r w:rsidRPr="68A510C6" w:rsidR="13990811">
        <w:rPr>
          <w:rFonts w:ascii="Arial" w:hAnsi="Arial" w:eastAsia="Arial" w:cs="Arial"/>
          <w:b w:val="0"/>
          <w:bCs w:val="0"/>
          <w:i w:val="0"/>
          <w:iCs w:val="0"/>
          <w:caps w:val="0"/>
          <w:smallCaps w:val="0"/>
          <w:noProof w:val="0"/>
          <w:color w:val="1D2228"/>
          <w:sz w:val="22"/>
          <w:szCs w:val="22"/>
          <w:lang w:val="en-US"/>
        </w:rPr>
        <w:t xml:space="preserve">: As a privately held company, </w:t>
      </w:r>
      <w:r w:rsidRPr="68A510C6" w:rsidR="13990811">
        <w:rPr>
          <w:rFonts w:ascii="Arial" w:hAnsi="Arial" w:eastAsia="Arial" w:cs="Arial"/>
          <w:b w:val="0"/>
          <w:bCs w:val="0"/>
          <w:i w:val="0"/>
          <w:iCs w:val="0"/>
          <w:caps w:val="0"/>
          <w:smallCaps w:val="0"/>
          <w:noProof w:val="0"/>
          <w:color w:val="1D2228"/>
          <w:sz w:val="22"/>
          <w:szCs w:val="22"/>
          <w:lang w:val="en-US"/>
        </w:rPr>
        <w:t>Acurable</w:t>
      </w:r>
      <w:r w:rsidRPr="68A510C6" w:rsidR="13990811">
        <w:rPr>
          <w:rFonts w:ascii="Arial" w:hAnsi="Arial" w:eastAsia="Arial" w:cs="Arial"/>
          <w:b w:val="0"/>
          <w:bCs w:val="0"/>
          <w:i w:val="0"/>
          <w:iCs w:val="0"/>
          <w:caps w:val="0"/>
          <w:smallCaps w:val="0"/>
          <w:noProof w:val="0"/>
          <w:color w:val="1D2228"/>
          <w:sz w:val="22"/>
          <w:szCs w:val="22"/>
          <w:lang w:val="en-US"/>
        </w:rPr>
        <w:t xml:space="preserve"> relies significantly on venture capital investment. While this allows rapid innovation, it can also make the company susceptible to fluctuations in funding availability, potentially affecting financial stability.</w:t>
      </w:r>
    </w:p>
    <w:p w:rsidR="13990811" w:rsidP="6C33015A" w:rsidRDefault="13990811" w14:paraId="2FEFC60C" w14:textId="34D7A896">
      <w:pPr>
        <w:pStyle w:val="ListParagraph"/>
        <w:numPr>
          <w:ilvl w:val="0"/>
          <w:numId w:val="3"/>
        </w:num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1D2228"/>
          <w:sz w:val="22"/>
          <w:szCs w:val="22"/>
          <w:lang w:val="en-US"/>
        </w:rPr>
      </w:pPr>
      <w:r w:rsidRPr="6C33015A" w:rsidR="13990811">
        <w:rPr>
          <w:rFonts w:ascii="Arial" w:hAnsi="Arial" w:eastAsia="Arial" w:cs="Arial"/>
          <w:b w:val="1"/>
          <w:bCs w:val="1"/>
          <w:i w:val="0"/>
          <w:iCs w:val="0"/>
          <w:caps w:val="0"/>
          <w:smallCaps w:val="0"/>
          <w:noProof w:val="0"/>
          <w:color w:val="1D2228"/>
          <w:sz w:val="22"/>
          <w:szCs w:val="22"/>
          <w:lang w:val="en-US"/>
        </w:rPr>
        <w:t>Regulatory Challenges</w:t>
      </w:r>
      <w:r w:rsidRPr="6C33015A" w:rsidR="13990811">
        <w:rPr>
          <w:rFonts w:ascii="Arial" w:hAnsi="Arial" w:eastAsia="Arial" w:cs="Arial"/>
          <w:b w:val="0"/>
          <w:bCs w:val="0"/>
          <w:i w:val="0"/>
          <w:iCs w:val="0"/>
          <w:caps w:val="0"/>
          <w:smallCaps w:val="0"/>
          <w:noProof w:val="0"/>
          <w:color w:val="1D2228"/>
          <w:sz w:val="22"/>
          <w:szCs w:val="22"/>
          <w:lang w:val="en-US"/>
        </w:rPr>
        <w:t>: Navigating complex regulatory frameworks in different markets can be time-consuming and costly. Regulatory delays may hinder product approvals and slow market expansion, limiting the company’s growth potential.</w:t>
      </w:r>
      <w:r w:rsidRPr="6C33015A" w:rsidR="126013A4">
        <w:rPr>
          <w:rFonts w:ascii="Arial" w:hAnsi="Arial" w:eastAsia="Arial" w:cs="Arial"/>
          <w:b w:val="0"/>
          <w:bCs w:val="0"/>
          <w:i w:val="0"/>
          <w:iCs w:val="0"/>
          <w:caps w:val="0"/>
          <w:smallCaps w:val="0"/>
          <w:noProof w:val="0"/>
          <w:color w:val="1D2228"/>
          <w:sz w:val="22"/>
          <w:szCs w:val="22"/>
          <w:lang w:val="en-US"/>
        </w:rPr>
        <w:t xml:space="preserve"> </w:t>
      </w:r>
      <w:r w:rsidRPr="6C33015A" w:rsidR="278ED1E1">
        <w:rPr>
          <w:rFonts w:ascii="Arial" w:hAnsi="Arial" w:eastAsia="Arial" w:cs="Arial"/>
          <w:b w:val="0"/>
          <w:bCs w:val="0"/>
          <w:i w:val="0"/>
          <w:iCs w:val="0"/>
          <w:caps w:val="0"/>
          <w:smallCaps w:val="0"/>
          <w:noProof w:val="0"/>
          <w:color w:val="1D2228"/>
          <w:sz w:val="22"/>
          <w:szCs w:val="22"/>
          <w:lang w:val="en-US"/>
        </w:rPr>
        <w:t>(MarketWatch</w:t>
      </w:r>
      <w:r w:rsidRPr="6C33015A" w:rsidR="126013A4">
        <w:rPr>
          <w:rFonts w:ascii="Arial" w:hAnsi="Arial" w:eastAsia="Arial" w:cs="Arial"/>
          <w:b w:val="0"/>
          <w:bCs w:val="0"/>
          <w:i w:val="0"/>
          <w:iCs w:val="0"/>
          <w:caps w:val="0"/>
          <w:smallCaps w:val="0"/>
          <w:noProof w:val="0"/>
          <w:color w:val="1D2228"/>
          <w:sz w:val="22"/>
          <w:szCs w:val="22"/>
          <w:lang w:val="en-US"/>
        </w:rPr>
        <w:t>, 2022).</w:t>
      </w:r>
    </w:p>
    <w:p w:rsidR="13990811" w:rsidP="68A510C6" w:rsidRDefault="13990811" w14:paraId="3FBE7ED3" w14:textId="2938F23D">
      <w:pPr>
        <w:shd w:val="clear" w:color="auto" w:fill="FFFFFF" w:themeFill="background1"/>
        <w:spacing w:before="195" w:beforeAutospacing="off" w:after="195" w:afterAutospacing="off"/>
        <w:rPr>
          <w:rFonts w:ascii="Arial" w:hAnsi="Arial" w:eastAsia="Arial" w:cs="Arial"/>
          <w:b w:val="1"/>
          <w:bCs w:val="1"/>
          <w:i w:val="0"/>
          <w:iCs w:val="0"/>
          <w:caps w:val="0"/>
          <w:smallCaps w:val="0"/>
          <w:noProof w:val="0"/>
          <w:color w:val="1D2228"/>
          <w:sz w:val="22"/>
          <w:szCs w:val="22"/>
          <w:lang w:val="en-US"/>
        </w:rPr>
      </w:pPr>
      <w:r w:rsidRPr="68A510C6" w:rsidR="13990811">
        <w:rPr>
          <w:rFonts w:ascii="Arial" w:hAnsi="Arial" w:eastAsia="Arial" w:cs="Arial"/>
          <w:b w:val="1"/>
          <w:bCs w:val="1"/>
          <w:i w:val="0"/>
          <w:iCs w:val="0"/>
          <w:caps w:val="0"/>
          <w:smallCaps w:val="0"/>
          <w:noProof w:val="0"/>
          <w:color w:val="1D2228"/>
          <w:sz w:val="22"/>
          <w:szCs w:val="22"/>
          <w:lang w:val="en-US"/>
        </w:rPr>
        <w:t>Opportunities</w:t>
      </w:r>
    </w:p>
    <w:p w:rsidR="13990811" w:rsidP="68A510C6" w:rsidRDefault="13990811" w14:paraId="63A84CCF" w14:textId="1FFDE878">
      <w:pPr>
        <w:pStyle w:val="ListParagraph"/>
        <w:numPr>
          <w:ilvl w:val="0"/>
          <w:numId w:val="4"/>
        </w:num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1D2228"/>
          <w:sz w:val="22"/>
          <w:szCs w:val="22"/>
          <w:lang w:val="en-US"/>
        </w:rPr>
      </w:pPr>
      <w:r w:rsidRPr="68A510C6" w:rsidR="13990811">
        <w:rPr>
          <w:rFonts w:ascii="Arial" w:hAnsi="Arial" w:eastAsia="Arial" w:cs="Arial"/>
          <w:b w:val="1"/>
          <w:bCs w:val="1"/>
          <w:i w:val="0"/>
          <w:iCs w:val="0"/>
          <w:caps w:val="0"/>
          <w:smallCaps w:val="0"/>
          <w:noProof w:val="0"/>
          <w:color w:val="1D2228"/>
          <w:sz w:val="22"/>
          <w:szCs w:val="22"/>
          <w:lang w:val="en-US"/>
        </w:rPr>
        <w:t>Growing Market Demand</w:t>
      </w:r>
      <w:r w:rsidRPr="68A510C6" w:rsidR="13990811">
        <w:rPr>
          <w:rFonts w:ascii="Arial" w:hAnsi="Arial" w:eastAsia="Arial" w:cs="Arial"/>
          <w:b w:val="0"/>
          <w:bCs w:val="0"/>
          <w:i w:val="0"/>
          <w:iCs w:val="0"/>
          <w:caps w:val="0"/>
          <w:smallCaps w:val="0"/>
          <w:noProof w:val="0"/>
          <w:color w:val="1D2228"/>
          <w:sz w:val="22"/>
          <w:szCs w:val="22"/>
          <w:lang w:val="en-US"/>
        </w:rPr>
        <w:t xml:space="preserve">: Sleep </w:t>
      </w:r>
      <w:r w:rsidRPr="68A510C6" w:rsidR="13990811">
        <w:rPr>
          <w:rFonts w:ascii="Arial" w:hAnsi="Arial" w:eastAsia="Arial" w:cs="Arial"/>
          <w:b w:val="0"/>
          <w:bCs w:val="0"/>
          <w:i w:val="0"/>
          <w:iCs w:val="0"/>
          <w:caps w:val="0"/>
          <w:smallCaps w:val="0"/>
          <w:noProof w:val="0"/>
          <w:color w:val="1D2228"/>
          <w:sz w:val="22"/>
          <w:szCs w:val="22"/>
          <w:lang w:val="en-US"/>
        </w:rPr>
        <w:t>apnoea</w:t>
      </w:r>
      <w:r w:rsidRPr="68A510C6" w:rsidR="13990811">
        <w:rPr>
          <w:rFonts w:ascii="Arial" w:hAnsi="Arial" w:eastAsia="Arial" w:cs="Arial"/>
          <w:b w:val="0"/>
          <w:bCs w:val="0"/>
          <w:i w:val="0"/>
          <w:iCs w:val="0"/>
          <w:caps w:val="0"/>
          <w:smallCaps w:val="0"/>
          <w:noProof w:val="0"/>
          <w:color w:val="1D2228"/>
          <w:sz w:val="22"/>
          <w:szCs w:val="22"/>
          <w:lang w:val="en-US"/>
        </w:rPr>
        <w:t xml:space="preserve"> </w:t>
      </w:r>
      <w:r w:rsidRPr="68A510C6" w:rsidR="13990811">
        <w:rPr>
          <w:rFonts w:ascii="Arial" w:hAnsi="Arial" w:eastAsia="Arial" w:cs="Arial"/>
          <w:b w:val="0"/>
          <w:bCs w:val="0"/>
          <w:i w:val="0"/>
          <w:iCs w:val="0"/>
          <w:caps w:val="0"/>
          <w:smallCaps w:val="0"/>
          <w:noProof w:val="0"/>
          <w:color w:val="1D2228"/>
          <w:sz w:val="22"/>
          <w:szCs w:val="22"/>
          <w:lang w:val="en-US"/>
        </w:rPr>
        <w:t>remains</w:t>
      </w:r>
      <w:r w:rsidRPr="68A510C6" w:rsidR="13990811">
        <w:rPr>
          <w:rFonts w:ascii="Arial" w:hAnsi="Arial" w:eastAsia="Arial" w:cs="Arial"/>
          <w:b w:val="0"/>
          <w:bCs w:val="0"/>
          <w:i w:val="0"/>
          <w:iCs w:val="0"/>
          <w:caps w:val="0"/>
          <w:smallCaps w:val="0"/>
          <w:noProof w:val="0"/>
          <w:color w:val="1D2228"/>
          <w:sz w:val="22"/>
          <w:szCs w:val="22"/>
          <w:lang w:val="en-US"/>
        </w:rPr>
        <w:t xml:space="preserve"> widely underdiagnosed, with millions of individuals globally at risk. This </w:t>
      </w:r>
      <w:r w:rsidRPr="68A510C6" w:rsidR="13990811">
        <w:rPr>
          <w:rFonts w:ascii="Arial" w:hAnsi="Arial" w:eastAsia="Arial" w:cs="Arial"/>
          <w:b w:val="0"/>
          <w:bCs w:val="0"/>
          <w:i w:val="0"/>
          <w:iCs w:val="0"/>
          <w:caps w:val="0"/>
          <w:smallCaps w:val="0"/>
          <w:noProof w:val="0"/>
          <w:color w:val="1D2228"/>
          <w:sz w:val="22"/>
          <w:szCs w:val="22"/>
          <w:lang w:val="en-US"/>
        </w:rPr>
        <w:t>represents</w:t>
      </w:r>
      <w:r w:rsidRPr="68A510C6" w:rsidR="13990811">
        <w:rPr>
          <w:rFonts w:ascii="Arial" w:hAnsi="Arial" w:eastAsia="Arial" w:cs="Arial"/>
          <w:b w:val="0"/>
          <w:bCs w:val="0"/>
          <w:i w:val="0"/>
          <w:iCs w:val="0"/>
          <w:caps w:val="0"/>
          <w:smallCaps w:val="0"/>
          <w:noProof w:val="0"/>
          <w:color w:val="1D2228"/>
          <w:sz w:val="22"/>
          <w:szCs w:val="22"/>
          <w:lang w:val="en-US"/>
        </w:rPr>
        <w:t xml:space="preserve"> a significant opportunity for </w:t>
      </w:r>
      <w:r w:rsidRPr="68A510C6" w:rsidR="13990811">
        <w:rPr>
          <w:rFonts w:ascii="Arial" w:hAnsi="Arial" w:eastAsia="Arial" w:cs="Arial"/>
          <w:b w:val="0"/>
          <w:bCs w:val="0"/>
          <w:i w:val="0"/>
          <w:iCs w:val="0"/>
          <w:caps w:val="0"/>
          <w:smallCaps w:val="0"/>
          <w:noProof w:val="0"/>
          <w:color w:val="1D2228"/>
          <w:sz w:val="22"/>
          <w:szCs w:val="22"/>
          <w:lang w:val="en-US"/>
        </w:rPr>
        <w:t>Acurable</w:t>
      </w:r>
      <w:r w:rsidRPr="68A510C6" w:rsidR="13990811">
        <w:rPr>
          <w:rFonts w:ascii="Arial" w:hAnsi="Arial" w:eastAsia="Arial" w:cs="Arial"/>
          <w:b w:val="0"/>
          <w:bCs w:val="0"/>
          <w:i w:val="0"/>
          <w:iCs w:val="0"/>
          <w:caps w:val="0"/>
          <w:smallCaps w:val="0"/>
          <w:noProof w:val="0"/>
          <w:color w:val="1D2228"/>
          <w:sz w:val="22"/>
          <w:szCs w:val="22"/>
          <w:lang w:val="en-US"/>
        </w:rPr>
        <w:t xml:space="preserve"> to capture market share and improve patient outcomes through accessible diagnostic technology.</w:t>
      </w:r>
    </w:p>
    <w:p w:rsidR="13990811" w:rsidP="68A510C6" w:rsidRDefault="13990811" w14:paraId="13A8DCDC" w14:textId="5B37C8E0">
      <w:pPr>
        <w:pStyle w:val="ListParagraph"/>
        <w:numPr>
          <w:ilvl w:val="0"/>
          <w:numId w:val="4"/>
        </w:num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1D2228"/>
          <w:sz w:val="22"/>
          <w:szCs w:val="22"/>
          <w:lang w:val="en-US"/>
        </w:rPr>
      </w:pPr>
      <w:r w:rsidRPr="68A510C6" w:rsidR="13990811">
        <w:rPr>
          <w:rFonts w:ascii="Arial" w:hAnsi="Arial" w:eastAsia="Arial" w:cs="Arial"/>
          <w:b w:val="1"/>
          <w:bCs w:val="1"/>
          <w:i w:val="0"/>
          <w:iCs w:val="0"/>
          <w:caps w:val="0"/>
          <w:smallCaps w:val="0"/>
          <w:noProof w:val="0"/>
          <w:color w:val="1D2228"/>
          <w:sz w:val="22"/>
          <w:szCs w:val="22"/>
          <w:lang w:val="en-US"/>
        </w:rPr>
        <w:t>Expansion into New Markets</w:t>
      </w:r>
      <w:r w:rsidRPr="68A510C6" w:rsidR="13990811">
        <w:rPr>
          <w:rFonts w:ascii="Arial" w:hAnsi="Arial" w:eastAsia="Arial" w:cs="Arial"/>
          <w:b w:val="0"/>
          <w:bCs w:val="0"/>
          <w:i w:val="0"/>
          <w:iCs w:val="0"/>
          <w:caps w:val="0"/>
          <w:smallCaps w:val="0"/>
          <w:noProof w:val="0"/>
          <w:color w:val="1D2228"/>
          <w:sz w:val="22"/>
          <w:szCs w:val="22"/>
          <w:lang w:val="en-US"/>
        </w:rPr>
        <w:t xml:space="preserve">: The underlying technology behind </w:t>
      </w:r>
      <w:r w:rsidRPr="68A510C6" w:rsidR="13990811">
        <w:rPr>
          <w:rFonts w:ascii="Arial" w:hAnsi="Arial" w:eastAsia="Arial" w:cs="Arial"/>
          <w:b w:val="0"/>
          <w:bCs w:val="0"/>
          <w:i w:val="0"/>
          <w:iCs w:val="0"/>
          <w:caps w:val="0"/>
          <w:smallCaps w:val="0"/>
          <w:noProof w:val="0"/>
          <w:color w:val="1D2228"/>
          <w:sz w:val="22"/>
          <w:szCs w:val="22"/>
          <w:lang w:val="en-US"/>
        </w:rPr>
        <w:t>AcuPebble</w:t>
      </w:r>
      <w:r w:rsidRPr="68A510C6" w:rsidR="13990811">
        <w:rPr>
          <w:rFonts w:ascii="Arial" w:hAnsi="Arial" w:eastAsia="Arial" w:cs="Arial"/>
          <w:b w:val="0"/>
          <w:bCs w:val="0"/>
          <w:i w:val="0"/>
          <w:iCs w:val="0"/>
          <w:caps w:val="0"/>
          <w:smallCaps w:val="0"/>
          <w:noProof w:val="0"/>
          <w:color w:val="1D2228"/>
          <w:sz w:val="22"/>
          <w:szCs w:val="22"/>
          <w:lang w:val="en-US"/>
        </w:rPr>
        <w:t xml:space="preserve"> </w:t>
      </w:r>
      <w:r w:rsidRPr="68A510C6" w:rsidR="20305BF1">
        <w:rPr>
          <w:rFonts w:ascii="Arial" w:hAnsi="Arial" w:eastAsia="Arial" w:cs="Arial"/>
          <w:b w:val="0"/>
          <w:bCs w:val="0"/>
          <w:i w:val="0"/>
          <w:iCs w:val="0"/>
          <w:caps w:val="0"/>
          <w:smallCaps w:val="0"/>
          <w:noProof w:val="0"/>
          <w:color w:val="1D2228"/>
          <w:sz w:val="22"/>
          <w:szCs w:val="22"/>
          <w:lang w:val="en-US"/>
        </w:rPr>
        <w:t>AB</w:t>
      </w:r>
      <w:r w:rsidRPr="68A510C6" w:rsidR="13990811">
        <w:rPr>
          <w:rFonts w:ascii="Arial" w:hAnsi="Arial" w:eastAsia="Arial" w:cs="Arial"/>
          <w:b w:val="0"/>
          <w:bCs w:val="0"/>
          <w:i w:val="0"/>
          <w:iCs w:val="0"/>
          <w:caps w:val="0"/>
          <w:smallCaps w:val="0"/>
          <w:noProof w:val="0"/>
          <w:color w:val="1D2228"/>
          <w:sz w:val="22"/>
          <w:szCs w:val="22"/>
          <w:lang w:val="en-US"/>
        </w:rPr>
        <w:t>100 could be adapted for the diagnosis of other medical conditions, such as epilepsy and chronic obstructive pulmonary disease (COPD), enabling product diversification and revenue growth.</w:t>
      </w:r>
    </w:p>
    <w:p w:rsidR="13990811" w:rsidP="6C33015A" w:rsidRDefault="13990811" w14:paraId="32DC3578" w14:textId="09A020EF">
      <w:pPr>
        <w:pStyle w:val="ListParagraph"/>
        <w:numPr>
          <w:ilvl w:val="0"/>
          <w:numId w:val="4"/>
        </w:num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1D2228"/>
          <w:sz w:val="22"/>
          <w:szCs w:val="22"/>
          <w:lang w:val="en-US"/>
        </w:rPr>
      </w:pPr>
      <w:r w:rsidRPr="6C33015A" w:rsidR="13990811">
        <w:rPr>
          <w:rFonts w:ascii="Arial" w:hAnsi="Arial" w:eastAsia="Arial" w:cs="Arial"/>
          <w:b w:val="1"/>
          <w:bCs w:val="1"/>
          <w:i w:val="0"/>
          <w:iCs w:val="0"/>
          <w:caps w:val="0"/>
          <w:smallCaps w:val="0"/>
          <w:noProof w:val="0"/>
          <w:color w:val="1D2228"/>
          <w:sz w:val="22"/>
          <w:szCs w:val="22"/>
          <w:lang w:val="en-US"/>
        </w:rPr>
        <w:t>Partnerships and Collaborations</w:t>
      </w:r>
      <w:r w:rsidRPr="6C33015A" w:rsidR="13990811">
        <w:rPr>
          <w:rFonts w:ascii="Arial" w:hAnsi="Arial" w:eastAsia="Arial" w:cs="Arial"/>
          <w:b w:val="0"/>
          <w:bCs w:val="0"/>
          <w:i w:val="0"/>
          <w:iCs w:val="0"/>
          <w:caps w:val="0"/>
          <w:smallCaps w:val="0"/>
          <w:noProof w:val="0"/>
          <w:color w:val="1D2228"/>
          <w:sz w:val="22"/>
          <w:szCs w:val="22"/>
          <w:lang w:val="en-US"/>
        </w:rPr>
        <w:t xml:space="preserve">: Collaborations with hospitals, research institutions, and healthcare providers can enhance credibility, </w:t>
      </w:r>
      <w:r w:rsidRPr="6C33015A" w:rsidR="13990811">
        <w:rPr>
          <w:rFonts w:ascii="Arial" w:hAnsi="Arial" w:eastAsia="Arial" w:cs="Arial"/>
          <w:b w:val="0"/>
          <w:bCs w:val="0"/>
          <w:i w:val="0"/>
          <w:iCs w:val="0"/>
          <w:caps w:val="0"/>
          <w:smallCaps w:val="0"/>
          <w:noProof w:val="0"/>
          <w:color w:val="1D2228"/>
          <w:sz w:val="22"/>
          <w:szCs w:val="22"/>
          <w:lang w:val="en-US"/>
        </w:rPr>
        <w:t>facilitate</w:t>
      </w:r>
      <w:r w:rsidRPr="6C33015A" w:rsidR="13990811">
        <w:rPr>
          <w:rFonts w:ascii="Arial" w:hAnsi="Arial" w:eastAsia="Arial" w:cs="Arial"/>
          <w:b w:val="0"/>
          <w:bCs w:val="0"/>
          <w:i w:val="0"/>
          <w:iCs w:val="0"/>
          <w:caps w:val="0"/>
          <w:smallCaps w:val="0"/>
          <w:noProof w:val="0"/>
          <w:color w:val="1D2228"/>
          <w:sz w:val="22"/>
          <w:szCs w:val="22"/>
          <w:lang w:val="en-US"/>
        </w:rPr>
        <w:t xml:space="preserve"> clinical adoption, and accelerate market penetration.</w:t>
      </w:r>
      <w:r w:rsidRPr="6C33015A" w:rsidR="53EB226F">
        <w:rPr>
          <w:rFonts w:ascii="Arial" w:hAnsi="Arial" w:eastAsia="Arial" w:cs="Arial"/>
          <w:b w:val="0"/>
          <w:bCs w:val="0"/>
          <w:i w:val="0"/>
          <w:iCs w:val="0"/>
          <w:caps w:val="0"/>
          <w:smallCaps w:val="0"/>
          <w:noProof w:val="0"/>
          <w:color w:val="1D2228"/>
          <w:sz w:val="22"/>
          <w:szCs w:val="22"/>
          <w:lang w:val="en-US"/>
        </w:rPr>
        <w:t xml:space="preserve"> </w:t>
      </w:r>
      <w:r w:rsidRPr="6C33015A" w:rsidR="5C550B26">
        <w:rPr>
          <w:rFonts w:ascii="Arial" w:hAnsi="Arial" w:eastAsia="Arial" w:cs="Arial"/>
          <w:b w:val="0"/>
          <w:bCs w:val="0"/>
          <w:i w:val="0"/>
          <w:iCs w:val="0"/>
          <w:caps w:val="0"/>
          <w:smallCaps w:val="0"/>
          <w:noProof w:val="0"/>
          <w:color w:val="1D2228"/>
          <w:sz w:val="22"/>
          <w:szCs w:val="22"/>
          <w:lang w:val="en-US"/>
        </w:rPr>
        <w:t>(Imperial College London, 2020).</w:t>
      </w:r>
    </w:p>
    <w:p w:rsidR="13990811" w:rsidP="68A510C6" w:rsidRDefault="13990811" w14:paraId="097EBD52" w14:textId="504DCAED">
      <w:pPr>
        <w:shd w:val="clear" w:color="auto" w:fill="FFFFFF" w:themeFill="background1"/>
        <w:spacing w:before="195" w:beforeAutospacing="off" w:after="195" w:afterAutospacing="off"/>
        <w:rPr>
          <w:rFonts w:ascii="Arial" w:hAnsi="Arial" w:eastAsia="Arial" w:cs="Arial"/>
          <w:b w:val="1"/>
          <w:bCs w:val="1"/>
          <w:i w:val="0"/>
          <w:iCs w:val="0"/>
          <w:caps w:val="0"/>
          <w:smallCaps w:val="0"/>
          <w:noProof w:val="0"/>
          <w:color w:val="1D2228"/>
          <w:sz w:val="22"/>
          <w:szCs w:val="22"/>
          <w:lang w:val="en-US"/>
        </w:rPr>
      </w:pPr>
      <w:r w:rsidRPr="68A510C6" w:rsidR="13990811">
        <w:rPr>
          <w:rFonts w:ascii="Arial" w:hAnsi="Arial" w:eastAsia="Arial" w:cs="Arial"/>
          <w:b w:val="1"/>
          <w:bCs w:val="1"/>
          <w:i w:val="0"/>
          <w:iCs w:val="0"/>
          <w:caps w:val="0"/>
          <w:smallCaps w:val="0"/>
          <w:noProof w:val="0"/>
          <w:color w:val="1D2228"/>
          <w:sz w:val="22"/>
          <w:szCs w:val="22"/>
          <w:lang w:val="en-US"/>
        </w:rPr>
        <w:t>Threats</w:t>
      </w:r>
    </w:p>
    <w:p w:rsidR="13990811" w:rsidP="68A510C6" w:rsidRDefault="13990811" w14:paraId="3A2590D4" w14:textId="736EFD98">
      <w:pPr>
        <w:pStyle w:val="ListParagraph"/>
        <w:numPr>
          <w:ilvl w:val="0"/>
          <w:numId w:val="5"/>
        </w:num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1D2228"/>
          <w:sz w:val="22"/>
          <w:szCs w:val="22"/>
          <w:lang w:val="en-US"/>
        </w:rPr>
      </w:pPr>
      <w:r w:rsidRPr="68A510C6" w:rsidR="13990811">
        <w:rPr>
          <w:rFonts w:ascii="Arial" w:hAnsi="Arial" w:eastAsia="Arial" w:cs="Arial"/>
          <w:b w:val="1"/>
          <w:bCs w:val="1"/>
          <w:i w:val="0"/>
          <w:iCs w:val="0"/>
          <w:caps w:val="0"/>
          <w:smallCaps w:val="0"/>
          <w:noProof w:val="0"/>
          <w:color w:val="1D2228"/>
          <w:sz w:val="22"/>
          <w:szCs w:val="22"/>
          <w:lang w:val="en-US"/>
        </w:rPr>
        <w:t>Competition</w:t>
      </w:r>
      <w:r w:rsidRPr="68A510C6" w:rsidR="13990811">
        <w:rPr>
          <w:rFonts w:ascii="Arial" w:hAnsi="Arial" w:eastAsia="Arial" w:cs="Arial"/>
          <w:b w:val="0"/>
          <w:bCs w:val="0"/>
          <w:i w:val="0"/>
          <w:iCs w:val="0"/>
          <w:caps w:val="0"/>
          <w:smallCaps w:val="0"/>
          <w:noProof w:val="0"/>
          <w:color w:val="1D2228"/>
          <w:sz w:val="22"/>
          <w:szCs w:val="22"/>
          <w:lang w:val="en-US"/>
        </w:rPr>
        <w:t xml:space="preserve">: The medical device market is highly competitive, and </w:t>
      </w:r>
      <w:r w:rsidRPr="68A510C6" w:rsidR="13990811">
        <w:rPr>
          <w:rFonts w:ascii="Arial" w:hAnsi="Arial" w:eastAsia="Arial" w:cs="Arial"/>
          <w:b w:val="0"/>
          <w:bCs w:val="0"/>
          <w:i w:val="0"/>
          <w:iCs w:val="0"/>
          <w:caps w:val="0"/>
          <w:smallCaps w:val="0"/>
          <w:noProof w:val="0"/>
          <w:color w:val="1D2228"/>
          <w:sz w:val="22"/>
          <w:szCs w:val="22"/>
          <w:lang w:val="en-US"/>
        </w:rPr>
        <w:t>established</w:t>
      </w:r>
      <w:r w:rsidRPr="68A510C6" w:rsidR="13990811">
        <w:rPr>
          <w:rFonts w:ascii="Arial" w:hAnsi="Arial" w:eastAsia="Arial" w:cs="Arial"/>
          <w:b w:val="0"/>
          <w:bCs w:val="0"/>
          <w:i w:val="0"/>
          <w:iCs w:val="0"/>
          <w:caps w:val="0"/>
          <w:smallCaps w:val="0"/>
          <w:noProof w:val="0"/>
          <w:color w:val="1D2228"/>
          <w:sz w:val="22"/>
          <w:szCs w:val="22"/>
          <w:lang w:val="en-US"/>
        </w:rPr>
        <w:t xml:space="preserve"> players may introduce rival products, potentially challenging </w:t>
      </w:r>
      <w:r w:rsidRPr="68A510C6" w:rsidR="13990811">
        <w:rPr>
          <w:rFonts w:ascii="Arial" w:hAnsi="Arial" w:eastAsia="Arial" w:cs="Arial"/>
          <w:b w:val="0"/>
          <w:bCs w:val="0"/>
          <w:i w:val="0"/>
          <w:iCs w:val="0"/>
          <w:caps w:val="0"/>
          <w:smallCaps w:val="0"/>
          <w:noProof w:val="0"/>
          <w:color w:val="1D2228"/>
          <w:sz w:val="22"/>
          <w:szCs w:val="22"/>
          <w:lang w:val="en-US"/>
        </w:rPr>
        <w:t>Acurable’s</w:t>
      </w:r>
      <w:r w:rsidRPr="68A510C6" w:rsidR="13990811">
        <w:rPr>
          <w:rFonts w:ascii="Arial" w:hAnsi="Arial" w:eastAsia="Arial" w:cs="Arial"/>
          <w:b w:val="0"/>
          <w:bCs w:val="0"/>
          <w:i w:val="0"/>
          <w:iCs w:val="0"/>
          <w:caps w:val="0"/>
          <w:smallCaps w:val="0"/>
          <w:noProof w:val="0"/>
          <w:color w:val="1D2228"/>
          <w:sz w:val="22"/>
          <w:szCs w:val="22"/>
          <w:lang w:val="en-US"/>
        </w:rPr>
        <w:t xml:space="preserve"> market position.</w:t>
      </w:r>
    </w:p>
    <w:p w:rsidR="13990811" w:rsidP="68A510C6" w:rsidRDefault="13990811" w14:paraId="2FEDCBEA" w14:textId="3518930F">
      <w:pPr>
        <w:pStyle w:val="ListParagraph"/>
        <w:numPr>
          <w:ilvl w:val="0"/>
          <w:numId w:val="5"/>
        </w:num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1D2228"/>
          <w:sz w:val="22"/>
          <w:szCs w:val="22"/>
          <w:lang w:val="en-US"/>
        </w:rPr>
      </w:pPr>
      <w:r w:rsidRPr="68A510C6" w:rsidR="13990811">
        <w:rPr>
          <w:rFonts w:ascii="Arial" w:hAnsi="Arial" w:eastAsia="Arial" w:cs="Arial"/>
          <w:b w:val="1"/>
          <w:bCs w:val="1"/>
          <w:i w:val="0"/>
          <w:iCs w:val="0"/>
          <w:caps w:val="0"/>
          <w:smallCaps w:val="0"/>
          <w:noProof w:val="0"/>
          <w:color w:val="1D2228"/>
          <w:sz w:val="22"/>
          <w:szCs w:val="22"/>
          <w:lang w:val="en-US"/>
        </w:rPr>
        <w:t>Regulatory Changes</w:t>
      </w:r>
      <w:r w:rsidRPr="68A510C6" w:rsidR="13990811">
        <w:rPr>
          <w:rFonts w:ascii="Arial" w:hAnsi="Arial" w:eastAsia="Arial" w:cs="Arial"/>
          <w:b w:val="0"/>
          <w:bCs w:val="0"/>
          <w:i w:val="0"/>
          <w:iCs w:val="0"/>
          <w:caps w:val="0"/>
          <w:smallCaps w:val="0"/>
          <w:noProof w:val="0"/>
          <w:color w:val="1D2228"/>
          <w:sz w:val="22"/>
          <w:szCs w:val="22"/>
          <w:lang w:val="en-US"/>
        </w:rPr>
        <w:t xml:space="preserve">: Shifts in healthcare regulations could </w:t>
      </w:r>
      <w:r w:rsidRPr="68A510C6" w:rsidR="13990811">
        <w:rPr>
          <w:rFonts w:ascii="Arial" w:hAnsi="Arial" w:eastAsia="Arial" w:cs="Arial"/>
          <w:b w:val="0"/>
          <w:bCs w:val="0"/>
          <w:i w:val="0"/>
          <w:iCs w:val="0"/>
          <w:caps w:val="0"/>
          <w:smallCaps w:val="0"/>
          <w:noProof w:val="0"/>
          <w:color w:val="1D2228"/>
          <w:sz w:val="22"/>
          <w:szCs w:val="22"/>
          <w:lang w:val="en-US"/>
        </w:rPr>
        <w:t>impact</w:t>
      </w:r>
      <w:r w:rsidRPr="68A510C6" w:rsidR="13990811">
        <w:rPr>
          <w:rFonts w:ascii="Arial" w:hAnsi="Arial" w:eastAsia="Arial" w:cs="Arial"/>
          <w:b w:val="0"/>
          <w:bCs w:val="0"/>
          <w:i w:val="0"/>
          <w:iCs w:val="0"/>
          <w:caps w:val="0"/>
          <w:smallCaps w:val="0"/>
          <w:noProof w:val="0"/>
          <w:color w:val="1D2228"/>
          <w:sz w:val="22"/>
          <w:szCs w:val="22"/>
          <w:lang w:val="en-US"/>
        </w:rPr>
        <w:t xml:space="preserve"> product approvals, market access, and compliance costs.</w:t>
      </w:r>
    </w:p>
    <w:p w:rsidR="13990811" w:rsidP="6C33015A" w:rsidRDefault="13990811" w14:paraId="585F6489" w14:textId="637BF3A6">
      <w:pPr>
        <w:pStyle w:val="ListParagraph"/>
        <w:numPr>
          <w:ilvl w:val="0"/>
          <w:numId w:val="5"/>
        </w:num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1D2228"/>
          <w:sz w:val="22"/>
          <w:szCs w:val="22"/>
          <w:lang w:val="en-US"/>
        </w:rPr>
      </w:pPr>
      <w:r w:rsidRPr="6C33015A" w:rsidR="13990811">
        <w:rPr>
          <w:rFonts w:ascii="Arial" w:hAnsi="Arial" w:eastAsia="Arial" w:cs="Arial"/>
          <w:b w:val="1"/>
          <w:bCs w:val="1"/>
          <w:i w:val="0"/>
          <w:iCs w:val="0"/>
          <w:caps w:val="0"/>
          <w:smallCaps w:val="0"/>
          <w:noProof w:val="0"/>
          <w:color w:val="1D2228"/>
          <w:sz w:val="22"/>
          <w:szCs w:val="22"/>
          <w:lang w:val="en-US"/>
        </w:rPr>
        <w:t>Reimbursement Challenges</w:t>
      </w:r>
      <w:r w:rsidRPr="6C33015A" w:rsidR="13990811">
        <w:rPr>
          <w:rFonts w:ascii="Arial" w:hAnsi="Arial" w:eastAsia="Arial" w:cs="Arial"/>
          <w:b w:val="0"/>
          <w:bCs w:val="0"/>
          <w:i w:val="0"/>
          <w:iCs w:val="0"/>
          <w:caps w:val="0"/>
          <w:smallCaps w:val="0"/>
          <w:noProof w:val="0"/>
          <w:color w:val="1D2228"/>
          <w:sz w:val="22"/>
          <w:szCs w:val="22"/>
          <w:lang w:val="en-US"/>
        </w:rPr>
        <w:t>: Securing reimbursement from healthcare payers is critical; difficulties in this area could limit adoption and reduce revenue potential.</w:t>
      </w:r>
      <w:r w:rsidRPr="6C33015A" w:rsidR="042380B2">
        <w:rPr>
          <w:rFonts w:ascii="Arial" w:hAnsi="Arial" w:eastAsia="Arial" w:cs="Arial"/>
          <w:b w:val="0"/>
          <w:bCs w:val="0"/>
          <w:i w:val="0"/>
          <w:iCs w:val="0"/>
          <w:caps w:val="0"/>
          <w:smallCaps w:val="0"/>
          <w:noProof w:val="0"/>
          <w:color w:val="1D2228"/>
          <w:sz w:val="22"/>
          <w:szCs w:val="22"/>
          <w:lang w:val="en-US"/>
        </w:rPr>
        <w:t xml:space="preserve"> </w:t>
      </w:r>
      <w:r w:rsidRPr="6C33015A" w:rsidR="042380B2">
        <w:rPr>
          <w:rFonts w:ascii="Arial" w:hAnsi="Arial" w:eastAsia="Arial" w:cs="Arial"/>
          <w:b w:val="0"/>
          <w:bCs w:val="0"/>
          <w:i w:val="0"/>
          <w:iCs w:val="0"/>
          <w:caps w:val="0"/>
          <w:smallCaps w:val="0"/>
          <w:noProof w:val="0"/>
          <w:color w:val="1D2228"/>
          <w:sz w:val="22"/>
          <w:szCs w:val="22"/>
          <w:lang w:val="en-US"/>
        </w:rPr>
        <w:t>( MHRA</w:t>
      </w:r>
      <w:r w:rsidRPr="6C33015A" w:rsidR="042380B2">
        <w:rPr>
          <w:rFonts w:ascii="Arial" w:hAnsi="Arial" w:eastAsia="Arial" w:cs="Arial"/>
          <w:b w:val="0"/>
          <w:bCs w:val="0"/>
          <w:i w:val="0"/>
          <w:iCs w:val="0"/>
          <w:caps w:val="0"/>
          <w:smallCaps w:val="0"/>
          <w:noProof w:val="0"/>
          <w:color w:val="1D2228"/>
          <w:sz w:val="22"/>
          <w:szCs w:val="22"/>
          <w:lang w:val="en-US"/>
        </w:rPr>
        <w:t>, 2022).</w:t>
      </w:r>
    </w:p>
    <w:p w:rsidR="13990811" w:rsidP="62562AAD" w:rsidRDefault="13990811" w14:noSpellErr="1" w14:paraId="76D6837B" w14:textId="0C164E0A">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1D2228"/>
          <w:sz w:val="22"/>
          <w:szCs w:val="22"/>
          <w:lang w:val="en-US"/>
        </w:rPr>
      </w:pPr>
      <w:r w:rsidRPr="62562AAD" w:rsidR="13990811">
        <w:rPr>
          <w:rFonts w:ascii="Arial" w:hAnsi="Arial" w:eastAsia="Arial" w:cs="Arial"/>
          <w:b w:val="0"/>
          <w:bCs w:val="0"/>
          <w:i w:val="0"/>
          <w:iCs w:val="0"/>
          <w:caps w:val="0"/>
          <w:smallCaps w:val="0"/>
          <w:noProof w:val="0"/>
          <w:color w:val="1D2228"/>
          <w:sz w:val="22"/>
          <w:szCs w:val="22"/>
          <w:lang w:val="en-US"/>
        </w:rPr>
        <w:t>Acurable’s</w:t>
      </w:r>
      <w:r w:rsidRPr="62562AAD" w:rsidR="13990811">
        <w:rPr>
          <w:rFonts w:ascii="Arial" w:hAnsi="Arial" w:eastAsia="Arial" w:cs="Arial"/>
          <w:b w:val="0"/>
          <w:bCs w:val="0"/>
          <w:i w:val="0"/>
          <w:iCs w:val="0"/>
          <w:caps w:val="0"/>
          <w:smallCaps w:val="0"/>
          <w:noProof w:val="0"/>
          <w:color w:val="1D2228"/>
          <w:sz w:val="22"/>
          <w:szCs w:val="22"/>
          <w:lang w:val="en-US"/>
        </w:rPr>
        <w:t xml:space="preserve"> strengths in technological innovation, clinical validation, and strong leadership provide a solid foundation for sustained growth. Nevertheless, addressing weaknesses, such as dependence on </w:t>
      </w:r>
      <w:r w:rsidRPr="62562AAD" w:rsidR="13990811">
        <w:rPr>
          <w:rFonts w:ascii="Arial" w:hAnsi="Arial" w:eastAsia="Arial" w:cs="Arial"/>
          <w:b w:val="0"/>
          <w:bCs w:val="0"/>
          <w:i w:val="0"/>
          <w:iCs w:val="0"/>
          <w:caps w:val="0"/>
          <w:smallCaps w:val="0"/>
          <w:noProof w:val="0"/>
          <w:color w:val="1D2228"/>
          <w:sz w:val="22"/>
          <w:szCs w:val="22"/>
          <w:lang w:val="en-US"/>
        </w:rPr>
        <w:t>a single product</w:t>
      </w:r>
      <w:r w:rsidRPr="62562AAD" w:rsidR="13990811">
        <w:rPr>
          <w:rFonts w:ascii="Arial" w:hAnsi="Arial" w:eastAsia="Arial" w:cs="Arial"/>
          <w:b w:val="0"/>
          <w:bCs w:val="0"/>
          <w:i w:val="0"/>
          <w:iCs w:val="0"/>
          <w:caps w:val="0"/>
          <w:smallCaps w:val="0"/>
          <w:noProof w:val="0"/>
          <w:color w:val="1D2228"/>
          <w:sz w:val="22"/>
          <w:szCs w:val="22"/>
          <w:lang w:val="en-US"/>
        </w:rPr>
        <w:t xml:space="preserve"> line and funding sources, </w:t>
      </w:r>
      <w:r w:rsidRPr="62562AAD" w:rsidR="13990811">
        <w:rPr>
          <w:rFonts w:ascii="Arial" w:hAnsi="Arial" w:eastAsia="Arial" w:cs="Arial"/>
          <w:b w:val="0"/>
          <w:bCs w:val="0"/>
          <w:i w:val="0"/>
          <w:iCs w:val="0"/>
          <w:caps w:val="0"/>
          <w:smallCaps w:val="0"/>
          <w:noProof w:val="0"/>
          <w:color w:val="1D2228"/>
          <w:sz w:val="22"/>
          <w:szCs w:val="22"/>
          <w:lang w:val="en-US"/>
        </w:rPr>
        <w:t>remains</w:t>
      </w:r>
      <w:r w:rsidRPr="62562AAD" w:rsidR="13990811">
        <w:rPr>
          <w:rFonts w:ascii="Arial" w:hAnsi="Arial" w:eastAsia="Arial" w:cs="Arial"/>
          <w:b w:val="0"/>
          <w:bCs w:val="0"/>
          <w:i w:val="0"/>
          <w:iCs w:val="0"/>
          <w:caps w:val="0"/>
          <w:smallCaps w:val="0"/>
          <w:noProof w:val="0"/>
          <w:color w:val="1D2228"/>
          <w:sz w:val="22"/>
          <w:szCs w:val="22"/>
          <w:lang w:val="en-US"/>
        </w:rPr>
        <w:t xml:space="preserve"> essential. By capitalizing on market opportunities and fostering strategic partnerships, the company can expand its reach and impact. At the same time, proactively mitigating external threats, including competition and regulatory uncertainties, will be crucial to ensuring long-term success and m</w:t>
      </w:r>
      <w:r w:rsidRPr="62562AAD" w:rsidR="5275BF49">
        <w:rPr>
          <w:rFonts w:ascii="Arial" w:hAnsi="Arial" w:eastAsia="Arial" w:cs="Arial"/>
          <w:b w:val="0"/>
          <w:bCs w:val="0"/>
          <w:i w:val="0"/>
          <w:iCs w:val="0"/>
          <w:caps w:val="0"/>
          <w:smallCaps w:val="0"/>
          <w:noProof w:val="0"/>
          <w:color w:val="1D2228"/>
          <w:sz w:val="22"/>
          <w:szCs w:val="22"/>
          <w:lang w:val="en-US"/>
        </w:rPr>
        <w:t>a</w:t>
      </w:r>
      <w:r w:rsidRPr="62562AAD" w:rsidR="13990811">
        <w:rPr>
          <w:rFonts w:ascii="Arial" w:hAnsi="Arial" w:eastAsia="Arial" w:cs="Arial"/>
          <w:b w:val="0"/>
          <w:bCs w:val="0"/>
          <w:i w:val="0"/>
          <w:iCs w:val="0"/>
          <w:caps w:val="0"/>
          <w:smallCaps w:val="0"/>
          <w:noProof w:val="0"/>
          <w:color w:val="1D2228"/>
          <w:sz w:val="22"/>
          <w:szCs w:val="22"/>
          <w:lang w:val="en-US"/>
        </w:rPr>
        <w:t xml:space="preserve">ntaining </w:t>
      </w:r>
      <w:r w:rsidRPr="62562AAD" w:rsidR="13990811">
        <w:rPr>
          <w:rFonts w:ascii="Arial" w:hAnsi="Arial" w:eastAsia="Arial" w:cs="Arial"/>
          <w:b w:val="0"/>
          <w:bCs w:val="0"/>
          <w:i w:val="0"/>
          <w:iCs w:val="0"/>
          <w:caps w:val="0"/>
          <w:smallCaps w:val="0"/>
          <w:noProof w:val="0"/>
          <w:color w:val="1D2228"/>
          <w:sz w:val="22"/>
          <w:szCs w:val="22"/>
          <w:lang w:val="en-US"/>
        </w:rPr>
        <w:t>Acurable’s</w:t>
      </w:r>
      <w:r w:rsidRPr="62562AAD" w:rsidR="13990811">
        <w:rPr>
          <w:rFonts w:ascii="Arial" w:hAnsi="Arial" w:eastAsia="Arial" w:cs="Arial"/>
          <w:b w:val="0"/>
          <w:bCs w:val="0"/>
          <w:i w:val="0"/>
          <w:iCs w:val="0"/>
          <w:caps w:val="0"/>
          <w:smallCaps w:val="0"/>
          <w:noProof w:val="0"/>
          <w:color w:val="1D2228"/>
          <w:sz w:val="22"/>
          <w:szCs w:val="22"/>
          <w:lang w:val="en-US"/>
        </w:rPr>
        <w:t xml:space="preserve"> leadership position in the medical device indu</w:t>
      </w:r>
      <w:r w:rsidRPr="62562AAD" w:rsidR="2D5982EE">
        <w:rPr>
          <w:rFonts w:ascii="Arial" w:hAnsi="Arial" w:eastAsia="Arial" w:cs="Arial"/>
          <w:b w:val="0"/>
          <w:bCs w:val="0"/>
          <w:i w:val="0"/>
          <w:iCs w:val="0"/>
          <w:caps w:val="0"/>
          <w:smallCaps w:val="0"/>
          <w:noProof w:val="0"/>
          <w:color w:val="1D2228"/>
          <w:sz w:val="22"/>
          <w:szCs w:val="22"/>
          <w:lang w:val="en-US"/>
        </w:rPr>
        <w:t>stry.</w:t>
      </w:r>
    </w:p>
    <w:p w:rsidR="62562AAD" w:rsidP="62562AAD" w:rsidRDefault="62562AAD" w14:paraId="1E3EE964" w14:textId="6C6B298B">
      <w:pPr>
        <w:pStyle w:val="Normal"/>
        <w:rPr>
          <w:rFonts w:ascii="Arial" w:hAnsi="Arial" w:eastAsia="Arial" w:cs="Arial"/>
          <w:sz w:val="24"/>
          <w:szCs w:val="24"/>
        </w:rPr>
      </w:pPr>
    </w:p>
    <w:p w:rsidR="62562AAD" w:rsidP="62562AAD" w:rsidRDefault="62562AAD" w14:paraId="7508A59D" w14:textId="3076FD62">
      <w:pPr>
        <w:pStyle w:val="Normal"/>
        <w:rPr>
          <w:rFonts w:ascii="Arial" w:hAnsi="Arial" w:eastAsia="Arial" w:cs="Arial"/>
          <w:sz w:val="24"/>
          <w:szCs w:val="24"/>
        </w:rPr>
      </w:pPr>
    </w:p>
    <w:p w:rsidR="62562AAD" w:rsidP="62562AAD" w:rsidRDefault="62562AAD" w14:paraId="6912710B" w14:textId="3AECAFDB">
      <w:pPr>
        <w:pStyle w:val="Normal"/>
        <w:rPr>
          <w:rFonts w:ascii="Arial" w:hAnsi="Arial" w:eastAsia="Arial" w:cs="Arial"/>
          <w:sz w:val="24"/>
          <w:szCs w:val="24"/>
        </w:rPr>
      </w:pPr>
    </w:p>
    <w:p w:rsidR="675AEA6A" w:rsidP="675AEA6A" w:rsidRDefault="675AEA6A" w14:paraId="54AE13D3" w14:textId="5541DE63">
      <w:pPr>
        <w:pStyle w:val="Normal"/>
        <w:rPr>
          <w:rFonts w:ascii="Arial" w:hAnsi="Arial" w:eastAsia="Arial" w:cs="Arial"/>
          <w:sz w:val="24"/>
          <w:szCs w:val="24"/>
        </w:rPr>
      </w:pPr>
    </w:p>
    <w:p w:rsidR="6C33015A" w:rsidP="6C33015A" w:rsidRDefault="6C33015A" w14:paraId="1FB59270" w14:textId="70B2B9CF">
      <w:pPr>
        <w:pStyle w:val="Normal"/>
        <w:rPr>
          <w:rFonts w:ascii="Arial" w:hAnsi="Arial" w:eastAsia="Arial" w:cs="Arial"/>
          <w:sz w:val="24"/>
          <w:szCs w:val="24"/>
        </w:rPr>
      </w:pPr>
    </w:p>
    <w:p w:rsidR="6C33015A" w:rsidP="6C33015A" w:rsidRDefault="6C33015A" w14:paraId="2F82F12C" w14:textId="1A3E7CB3">
      <w:pPr>
        <w:pStyle w:val="Normal"/>
        <w:rPr>
          <w:rFonts w:ascii="Arial" w:hAnsi="Arial" w:eastAsia="Arial" w:cs="Arial"/>
          <w:sz w:val="24"/>
          <w:szCs w:val="24"/>
        </w:rPr>
      </w:pPr>
    </w:p>
    <w:p w:rsidR="6C33015A" w:rsidP="6C33015A" w:rsidRDefault="6C33015A" w14:paraId="0A47AE30" w14:textId="53A7D229">
      <w:pPr>
        <w:pStyle w:val="Normal"/>
        <w:rPr>
          <w:rFonts w:ascii="Arial" w:hAnsi="Arial" w:eastAsia="Arial" w:cs="Arial"/>
          <w:sz w:val="24"/>
          <w:szCs w:val="24"/>
        </w:rPr>
      </w:pPr>
    </w:p>
    <w:p w:rsidR="6C33015A" w:rsidP="6C33015A" w:rsidRDefault="6C33015A" w14:paraId="2DFBF0B7" w14:textId="5F9892DC">
      <w:pPr>
        <w:pStyle w:val="Normal"/>
        <w:rPr>
          <w:rFonts w:ascii="Arial" w:hAnsi="Arial" w:eastAsia="Arial" w:cs="Arial"/>
          <w:sz w:val="24"/>
          <w:szCs w:val="24"/>
        </w:rPr>
      </w:pPr>
    </w:p>
    <w:p w:rsidR="6C33015A" w:rsidP="6C33015A" w:rsidRDefault="6C33015A" w14:paraId="109C678F" w14:textId="665A4CF7">
      <w:pPr>
        <w:pStyle w:val="Normal"/>
        <w:rPr>
          <w:rFonts w:ascii="Arial" w:hAnsi="Arial" w:eastAsia="Arial" w:cs="Arial"/>
          <w:sz w:val="24"/>
          <w:szCs w:val="24"/>
        </w:rPr>
      </w:pPr>
    </w:p>
    <w:p w:rsidR="6C33015A" w:rsidP="6C33015A" w:rsidRDefault="6C33015A" w14:paraId="1F39FDE1" w14:textId="6EBBDCDB">
      <w:pPr>
        <w:pStyle w:val="Normal"/>
        <w:rPr>
          <w:rFonts w:ascii="Arial" w:hAnsi="Arial" w:eastAsia="Arial" w:cs="Arial"/>
          <w:sz w:val="24"/>
          <w:szCs w:val="24"/>
        </w:rPr>
      </w:pPr>
    </w:p>
    <w:p w:rsidR="6C33015A" w:rsidP="6C33015A" w:rsidRDefault="6C33015A" w14:paraId="50D61CA0" w14:textId="12A1A92F">
      <w:pPr>
        <w:pStyle w:val="Normal"/>
        <w:rPr>
          <w:rFonts w:ascii="Arial" w:hAnsi="Arial" w:eastAsia="Arial" w:cs="Arial"/>
          <w:sz w:val="24"/>
          <w:szCs w:val="24"/>
        </w:rPr>
      </w:pPr>
    </w:p>
    <w:p w:rsidR="6C33015A" w:rsidP="6C33015A" w:rsidRDefault="6C33015A" w14:paraId="7B6B9F50" w14:textId="2BB55D33">
      <w:pPr>
        <w:pStyle w:val="Normal"/>
        <w:rPr>
          <w:rFonts w:ascii="Arial" w:hAnsi="Arial" w:eastAsia="Arial" w:cs="Arial"/>
          <w:sz w:val="24"/>
          <w:szCs w:val="24"/>
        </w:rPr>
      </w:pPr>
    </w:p>
    <w:p w:rsidR="6C33015A" w:rsidP="6C33015A" w:rsidRDefault="6C33015A" w14:paraId="5E8E3FE8" w14:textId="792C3AA2">
      <w:pPr>
        <w:pStyle w:val="Normal"/>
        <w:rPr>
          <w:rFonts w:ascii="Arial" w:hAnsi="Arial" w:eastAsia="Arial" w:cs="Arial"/>
          <w:sz w:val="24"/>
          <w:szCs w:val="24"/>
        </w:rPr>
      </w:pPr>
    </w:p>
    <w:p w:rsidR="6C33015A" w:rsidP="6C33015A" w:rsidRDefault="6C33015A" w14:paraId="10B3AC90" w14:textId="38CAB146">
      <w:pPr>
        <w:pStyle w:val="Normal"/>
        <w:rPr>
          <w:rFonts w:ascii="Arial" w:hAnsi="Arial" w:eastAsia="Arial" w:cs="Arial"/>
          <w:sz w:val="24"/>
          <w:szCs w:val="24"/>
        </w:rPr>
      </w:pPr>
    </w:p>
    <w:p w:rsidR="6C33015A" w:rsidP="6C33015A" w:rsidRDefault="6C33015A" w14:paraId="6B81E528" w14:textId="68BFDFD0">
      <w:pPr>
        <w:pStyle w:val="Normal"/>
        <w:rPr>
          <w:rFonts w:ascii="Arial" w:hAnsi="Arial" w:eastAsia="Arial" w:cs="Arial"/>
          <w:sz w:val="24"/>
          <w:szCs w:val="24"/>
        </w:rPr>
      </w:pPr>
    </w:p>
    <w:p w:rsidR="6C33015A" w:rsidP="6C33015A" w:rsidRDefault="6C33015A" w14:paraId="3BE03DE5" w14:textId="32F045BE">
      <w:pPr>
        <w:pStyle w:val="Normal"/>
        <w:rPr>
          <w:rFonts w:ascii="Arial" w:hAnsi="Arial" w:eastAsia="Arial" w:cs="Arial"/>
          <w:sz w:val="24"/>
          <w:szCs w:val="24"/>
        </w:rPr>
      </w:pPr>
    </w:p>
    <w:p w:rsidR="6C33015A" w:rsidP="6C33015A" w:rsidRDefault="6C33015A" w14:paraId="4C0D0685" w14:textId="4A0E2587">
      <w:pPr>
        <w:pStyle w:val="Normal"/>
        <w:rPr>
          <w:rFonts w:ascii="Arial" w:hAnsi="Arial" w:eastAsia="Arial" w:cs="Arial"/>
          <w:sz w:val="24"/>
          <w:szCs w:val="24"/>
        </w:rPr>
      </w:pPr>
    </w:p>
    <w:p w:rsidR="6C33015A" w:rsidP="6C33015A" w:rsidRDefault="6C33015A" w14:paraId="3152FBB8" w14:textId="6D0BB696">
      <w:pPr>
        <w:pStyle w:val="Normal"/>
        <w:rPr>
          <w:rFonts w:ascii="Arial" w:hAnsi="Arial" w:eastAsia="Arial" w:cs="Arial"/>
          <w:sz w:val="24"/>
          <w:szCs w:val="24"/>
        </w:rPr>
      </w:pPr>
    </w:p>
    <w:p w:rsidR="6C33015A" w:rsidP="6C33015A" w:rsidRDefault="6C33015A" w14:paraId="32B9AB02" w14:textId="28F26FE3">
      <w:pPr>
        <w:pStyle w:val="Normal"/>
        <w:rPr>
          <w:rFonts w:ascii="Arial" w:hAnsi="Arial" w:eastAsia="Arial" w:cs="Arial"/>
          <w:sz w:val="24"/>
          <w:szCs w:val="24"/>
        </w:rPr>
      </w:pPr>
    </w:p>
    <w:p w:rsidR="6C33015A" w:rsidP="6C33015A" w:rsidRDefault="6C33015A" w14:paraId="5CCB03D0" w14:textId="6E6A1930">
      <w:pPr>
        <w:pStyle w:val="Normal"/>
        <w:rPr>
          <w:rFonts w:ascii="Arial" w:hAnsi="Arial" w:eastAsia="Arial" w:cs="Arial"/>
          <w:sz w:val="24"/>
          <w:szCs w:val="24"/>
        </w:rPr>
      </w:pPr>
    </w:p>
    <w:p w:rsidR="6C33015A" w:rsidP="6C33015A" w:rsidRDefault="6C33015A" w14:paraId="2F50D1B9" w14:textId="74F793BE">
      <w:pPr>
        <w:pStyle w:val="Normal"/>
        <w:rPr>
          <w:rFonts w:ascii="Arial" w:hAnsi="Arial" w:eastAsia="Arial" w:cs="Arial"/>
          <w:sz w:val="24"/>
          <w:szCs w:val="24"/>
        </w:rPr>
      </w:pPr>
    </w:p>
    <w:p w:rsidR="6C33015A" w:rsidP="6C33015A" w:rsidRDefault="6C33015A" w14:paraId="55B25CF9" w14:textId="6503CDDC">
      <w:pPr>
        <w:pStyle w:val="Normal"/>
        <w:rPr>
          <w:rFonts w:ascii="Arial" w:hAnsi="Arial" w:eastAsia="Arial" w:cs="Arial"/>
          <w:sz w:val="24"/>
          <w:szCs w:val="24"/>
        </w:rPr>
      </w:pPr>
    </w:p>
    <w:p w:rsidR="6C33015A" w:rsidP="6C33015A" w:rsidRDefault="6C33015A" w14:paraId="0B7BB893" w14:textId="40EBDF0E">
      <w:pPr>
        <w:pStyle w:val="Normal"/>
        <w:rPr>
          <w:rFonts w:ascii="Arial" w:hAnsi="Arial" w:eastAsia="Arial" w:cs="Arial"/>
          <w:sz w:val="24"/>
          <w:szCs w:val="24"/>
        </w:rPr>
      </w:pPr>
    </w:p>
    <w:p w:rsidR="6C33015A" w:rsidP="6C33015A" w:rsidRDefault="6C33015A" w14:paraId="305D5BF3" w14:textId="14B82FC8">
      <w:pPr>
        <w:pStyle w:val="Normal"/>
        <w:rPr>
          <w:rFonts w:ascii="Arial" w:hAnsi="Arial" w:eastAsia="Arial" w:cs="Arial"/>
          <w:sz w:val="24"/>
          <w:szCs w:val="24"/>
        </w:rPr>
      </w:pPr>
    </w:p>
    <w:p w:rsidR="6C33015A" w:rsidP="6C33015A" w:rsidRDefault="6C33015A" w14:paraId="1CD4B34A" w14:textId="30B976DD">
      <w:pPr>
        <w:pStyle w:val="Normal"/>
        <w:rPr>
          <w:rFonts w:ascii="Arial" w:hAnsi="Arial" w:eastAsia="Arial" w:cs="Arial"/>
          <w:sz w:val="24"/>
          <w:szCs w:val="24"/>
        </w:rPr>
      </w:pPr>
    </w:p>
    <w:p w:rsidR="04830398" w:rsidP="6C33015A" w:rsidRDefault="04830398" w14:paraId="0F941C9D" w14:textId="0DF50F03">
      <w:pPr>
        <w:pStyle w:val="Normal"/>
        <w:rPr>
          <w:rFonts w:ascii="Arial" w:hAnsi="Arial" w:eastAsia="Arial" w:cs="Arial"/>
          <w:sz w:val="24"/>
          <w:szCs w:val="24"/>
        </w:rPr>
      </w:pPr>
      <w:r w:rsidRPr="6C33015A" w:rsidR="04830398">
        <w:rPr>
          <w:rFonts w:ascii="Arial" w:hAnsi="Arial" w:eastAsia="Arial" w:cs="Arial"/>
          <w:sz w:val="24"/>
          <w:szCs w:val="24"/>
        </w:rPr>
        <w:t xml:space="preserve">LIST OF </w:t>
      </w:r>
      <w:r w:rsidRPr="6C33015A" w:rsidR="0B5E3E7E">
        <w:rPr>
          <w:rFonts w:ascii="Arial" w:hAnsi="Arial" w:eastAsia="Arial" w:cs="Arial"/>
          <w:sz w:val="24"/>
          <w:szCs w:val="24"/>
        </w:rPr>
        <w:t>I</w:t>
      </w:r>
      <w:r w:rsidRPr="6C33015A" w:rsidR="04830398">
        <w:rPr>
          <w:rFonts w:ascii="Arial" w:hAnsi="Arial" w:eastAsia="Arial" w:cs="Arial"/>
          <w:sz w:val="24"/>
          <w:szCs w:val="24"/>
        </w:rPr>
        <w:t>NTERNAL AND EXTERNAL STAKEHOLDERS.</w:t>
      </w:r>
    </w:p>
    <w:p w:rsidR="190755B0" w:rsidP="6C33015A" w:rsidRDefault="190755B0" w14:paraId="647540E4" w14:textId="1D5C2013">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1D2228"/>
          <w:sz w:val="24"/>
          <w:szCs w:val="24"/>
          <w:lang w:val="en-US"/>
        </w:rPr>
      </w:pPr>
      <w:r w:rsidRPr="6C33015A" w:rsidR="190755B0">
        <w:rPr>
          <w:rFonts w:ascii="Arial" w:hAnsi="Arial" w:eastAsia="Arial" w:cs="Arial"/>
          <w:b w:val="0"/>
          <w:bCs w:val="0"/>
          <w:i w:val="0"/>
          <w:iCs w:val="0"/>
          <w:caps w:val="0"/>
          <w:smallCaps w:val="0"/>
          <w:noProof w:val="0"/>
          <w:color w:val="1D2228"/>
          <w:sz w:val="24"/>
          <w:szCs w:val="24"/>
          <w:lang w:val="en-US"/>
        </w:rPr>
        <w:t>Acurable's</w:t>
      </w:r>
      <w:r w:rsidRPr="6C33015A" w:rsidR="190755B0">
        <w:rPr>
          <w:rFonts w:ascii="Arial" w:hAnsi="Arial" w:eastAsia="Arial" w:cs="Arial"/>
          <w:b w:val="0"/>
          <w:bCs w:val="0"/>
          <w:i w:val="0"/>
          <w:iCs w:val="0"/>
          <w:caps w:val="0"/>
          <w:smallCaps w:val="0"/>
          <w:noProof w:val="0"/>
          <w:color w:val="1D2228"/>
          <w:sz w:val="24"/>
          <w:szCs w:val="24"/>
          <w:lang w:val="en-US"/>
        </w:rPr>
        <w:t xml:space="preserve"> </w:t>
      </w:r>
      <w:r w:rsidRPr="6C33015A" w:rsidR="190755B0">
        <w:rPr>
          <w:rFonts w:ascii="Arial" w:hAnsi="Arial" w:eastAsia="Arial" w:cs="Arial"/>
          <w:b w:val="0"/>
          <w:bCs w:val="0"/>
          <w:i w:val="0"/>
          <w:iCs w:val="0"/>
          <w:caps w:val="0"/>
          <w:smallCaps w:val="0"/>
          <w:noProof w:val="0"/>
          <w:color w:val="1D2228"/>
          <w:sz w:val="24"/>
          <w:szCs w:val="24"/>
          <w:lang w:val="en-US"/>
        </w:rPr>
        <w:t>AcuPebble</w:t>
      </w:r>
      <w:r w:rsidRPr="6C33015A" w:rsidR="190755B0">
        <w:rPr>
          <w:rFonts w:ascii="Arial" w:hAnsi="Arial" w:eastAsia="Arial" w:cs="Arial"/>
          <w:b w:val="0"/>
          <w:bCs w:val="0"/>
          <w:i w:val="0"/>
          <w:iCs w:val="0"/>
          <w:caps w:val="0"/>
          <w:smallCaps w:val="0"/>
          <w:noProof w:val="0"/>
          <w:color w:val="1D2228"/>
          <w:sz w:val="24"/>
          <w:szCs w:val="24"/>
          <w:lang w:val="en-US"/>
        </w:rPr>
        <w:t xml:space="preserve"> A</w:t>
      </w:r>
      <w:r w:rsidRPr="6C33015A" w:rsidR="3EDBD26F">
        <w:rPr>
          <w:rFonts w:ascii="Arial" w:hAnsi="Arial" w:eastAsia="Arial" w:cs="Arial"/>
          <w:b w:val="0"/>
          <w:bCs w:val="0"/>
          <w:i w:val="0"/>
          <w:iCs w:val="0"/>
          <w:caps w:val="0"/>
          <w:smallCaps w:val="0"/>
          <w:noProof w:val="0"/>
          <w:color w:val="1D2228"/>
          <w:sz w:val="24"/>
          <w:szCs w:val="24"/>
          <w:lang w:val="en-US"/>
        </w:rPr>
        <w:t>B</w:t>
      </w:r>
      <w:r w:rsidRPr="6C33015A" w:rsidR="190755B0">
        <w:rPr>
          <w:rFonts w:ascii="Arial" w:hAnsi="Arial" w:eastAsia="Arial" w:cs="Arial"/>
          <w:b w:val="0"/>
          <w:bCs w:val="0"/>
          <w:i w:val="0"/>
          <w:iCs w:val="0"/>
          <w:caps w:val="0"/>
          <w:smallCaps w:val="0"/>
          <w:noProof w:val="0"/>
          <w:color w:val="1D2228"/>
          <w:sz w:val="24"/>
          <w:szCs w:val="24"/>
          <w:lang w:val="en-US"/>
        </w:rPr>
        <w:t xml:space="preserve">100 wearable health device has been a transformative innovation in the field of sleep </w:t>
      </w:r>
      <w:r w:rsidRPr="6C33015A" w:rsidR="190755B0">
        <w:rPr>
          <w:rFonts w:ascii="Arial" w:hAnsi="Arial" w:eastAsia="Arial" w:cs="Arial"/>
          <w:b w:val="0"/>
          <w:bCs w:val="0"/>
          <w:i w:val="0"/>
          <w:iCs w:val="0"/>
          <w:caps w:val="0"/>
          <w:smallCaps w:val="0"/>
          <w:noProof w:val="0"/>
          <w:color w:val="1D2228"/>
          <w:sz w:val="24"/>
          <w:szCs w:val="24"/>
          <w:lang w:val="en-US"/>
        </w:rPr>
        <w:t>apnoea</w:t>
      </w:r>
      <w:r w:rsidRPr="6C33015A" w:rsidR="190755B0">
        <w:rPr>
          <w:rFonts w:ascii="Arial" w:hAnsi="Arial" w:eastAsia="Arial" w:cs="Arial"/>
          <w:b w:val="0"/>
          <w:bCs w:val="0"/>
          <w:i w:val="0"/>
          <w:iCs w:val="0"/>
          <w:caps w:val="0"/>
          <w:smallCaps w:val="0"/>
          <w:noProof w:val="0"/>
          <w:color w:val="1D2228"/>
          <w:sz w:val="24"/>
          <w:szCs w:val="24"/>
          <w:lang w:val="en-US"/>
        </w:rPr>
        <w:t xml:space="preserve"> diagnosis, offering a user-friendly, </w:t>
      </w:r>
      <w:r w:rsidRPr="6C33015A" w:rsidR="190755B0">
        <w:rPr>
          <w:rFonts w:ascii="Arial" w:hAnsi="Arial" w:eastAsia="Arial" w:cs="Arial"/>
          <w:b w:val="0"/>
          <w:bCs w:val="0"/>
          <w:i w:val="0"/>
          <w:iCs w:val="0"/>
          <w:caps w:val="0"/>
          <w:smallCaps w:val="0"/>
          <w:noProof w:val="0"/>
          <w:color w:val="1D2228"/>
          <w:sz w:val="24"/>
          <w:szCs w:val="24"/>
          <w:lang w:val="en-US"/>
        </w:rPr>
        <w:t>accurate</w:t>
      </w:r>
      <w:r w:rsidRPr="6C33015A" w:rsidR="190755B0">
        <w:rPr>
          <w:rFonts w:ascii="Arial" w:hAnsi="Arial" w:eastAsia="Arial" w:cs="Arial"/>
          <w:b w:val="0"/>
          <w:bCs w:val="0"/>
          <w:i w:val="0"/>
          <w:iCs w:val="0"/>
          <w:caps w:val="0"/>
          <w:smallCaps w:val="0"/>
          <w:noProof w:val="0"/>
          <w:color w:val="1D2228"/>
          <w:sz w:val="24"/>
          <w:szCs w:val="24"/>
          <w:lang w:val="en-US"/>
        </w:rPr>
        <w:t xml:space="preserve">, and home-based solution for patients. The development, production, and launch of this device </w:t>
      </w:r>
      <w:r w:rsidRPr="6C33015A" w:rsidR="280C3CF4">
        <w:rPr>
          <w:rFonts w:ascii="Arial" w:hAnsi="Arial" w:eastAsia="Arial" w:cs="Arial"/>
          <w:b w:val="0"/>
          <w:bCs w:val="0"/>
          <w:i w:val="0"/>
          <w:iCs w:val="0"/>
          <w:caps w:val="0"/>
          <w:smallCaps w:val="0"/>
          <w:noProof w:val="0"/>
          <w:color w:val="1D2228"/>
          <w:sz w:val="24"/>
          <w:szCs w:val="24"/>
          <w:lang w:val="en-US"/>
        </w:rPr>
        <w:t>involves</w:t>
      </w:r>
      <w:r w:rsidRPr="6C33015A" w:rsidR="190755B0">
        <w:rPr>
          <w:rFonts w:ascii="Arial" w:hAnsi="Arial" w:eastAsia="Arial" w:cs="Arial"/>
          <w:b w:val="0"/>
          <w:bCs w:val="0"/>
          <w:i w:val="0"/>
          <w:iCs w:val="0"/>
          <w:caps w:val="0"/>
          <w:smallCaps w:val="0"/>
          <w:noProof w:val="0"/>
          <w:color w:val="1D2228"/>
          <w:sz w:val="24"/>
          <w:szCs w:val="24"/>
          <w:lang w:val="en-US"/>
        </w:rPr>
        <w:t xml:space="preserve"> a complex network of internal and external stakeholders, each playing a critical role in ensuring its success.</w:t>
      </w:r>
      <w:r w:rsidRPr="6C33015A" w:rsidR="30327063">
        <w:rPr>
          <w:rFonts w:ascii="Arial" w:hAnsi="Arial" w:eastAsia="Arial" w:cs="Arial"/>
          <w:b w:val="0"/>
          <w:bCs w:val="0"/>
          <w:i w:val="0"/>
          <w:iCs w:val="0"/>
          <w:caps w:val="0"/>
          <w:smallCaps w:val="0"/>
          <w:noProof w:val="0"/>
          <w:color w:val="1D2228"/>
          <w:sz w:val="24"/>
          <w:szCs w:val="24"/>
          <w:lang w:val="en-US"/>
        </w:rPr>
        <w:t xml:space="preserve"> (</w:t>
      </w:r>
      <w:r w:rsidRPr="6C33015A" w:rsidR="30327063">
        <w:rPr>
          <w:rFonts w:ascii="Arial" w:hAnsi="Arial" w:eastAsia="Arial" w:cs="Arial"/>
          <w:b w:val="0"/>
          <w:bCs w:val="0"/>
          <w:i w:val="0"/>
          <w:iCs w:val="0"/>
          <w:caps w:val="0"/>
          <w:smallCaps w:val="0"/>
          <w:noProof w:val="0"/>
          <w:color w:val="1D2228"/>
          <w:sz w:val="24"/>
          <w:szCs w:val="24"/>
          <w:lang w:val="en-US"/>
        </w:rPr>
        <w:t>Acurable</w:t>
      </w:r>
      <w:r w:rsidRPr="6C33015A" w:rsidR="30327063">
        <w:rPr>
          <w:rFonts w:ascii="Arial" w:hAnsi="Arial" w:eastAsia="Arial" w:cs="Arial"/>
          <w:b w:val="0"/>
          <w:bCs w:val="0"/>
          <w:i w:val="0"/>
          <w:iCs w:val="0"/>
          <w:caps w:val="0"/>
          <w:smallCaps w:val="0"/>
          <w:noProof w:val="0"/>
          <w:color w:val="1D2228"/>
          <w:sz w:val="24"/>
          <w:szCs w:val="24"/>
          <w:lang w:val="en-US"/>
        </w:rPr>
        <w:t xml:space="preserve"> 2021)</w:t>
      </w:r>
    </w:p>
    <w:p w:rsidR="190755B0" w:rsidP="62562AAD" w:rsidRDefault="190755B0" w14:paraId="33BC5A9E" w14:textId="4DE689DF" w14:noSpellErr="1">
      <w:pPr>
        <w:shd w:val="clear" w:color="auto" w:fill="FFFFFF" w:themeFill="background1"/>
        <w:spacing w:before="195" w:beforeAutospacing="off" w:after="195" w:afterAutospacing="off"/>
        <w:rPr>
          <w:rFonts w:ascii="Arial" w:hAnsi="Arial" w:eastAsia="Arial" w:cs="Arial"/>
          <w:b w:val="1"/>
          <w:bCs w:val="1"/>
          <w:i w:val="0"/>
          <w:iCs w:val="0"/>
          <w:caps w:val="0"/>
          <w:smallCaps w:val="0"/>
          <w:noProof w:val="0"/>
          <w:color w:val="1D2228"/>
          <w:sz w:val="24"/>
          <w:szCs w:val="24"/>
          <w:lang w:val="en-US"/>
        </w:rPr>
      </w:pPr>
      <w:r w:rsidRPr="62562AAD" w:rsidR="190755B0">
        <w:rPr>
          <w:rFonts w:ascii="Arial" w:hAnsi="Arial" w:eastAsia="Arial" w:cs="Arial"/>
          <w:b w:val="1"/>
          <w:bCs w:val="1"/>
          <w:i w:val="0"/>
          <w:iCs w:val="0"/>
          <w:caps w:val="0"/>
          <w:smallCaps w:val="0"/>
          <w:noProof w:val="0"/>
          <w:color w:val="1D2228"/>
          <w:sz w:val="24"/>
          <w:szCs w:val="24"/>
          <w:lang w:val="en-US"/>
        </w:rPr>
        <w:t>Internal Stakeholders</w:t>
      </w:r>
    </w:p>
    <w:p w:rsidR="190755B0" w:rsidP="62562AAD" w:rsidRDefault="190755B0" w14:paraId="4E8AB71E" w14:textId="1341530D" w14:noSpellErr="1">
      <w:pPr>
        <w:shd w:val="clear" w:color="auto" w:fill="FFFFFF" w:themeFill="background1"/>
        <w:spacing w:before="195" w:beforeAutospacing="off" w:after="195" w:afterAutospacing="off"/>
        <w:rPr>
          <w:rFonts w:ascii="Arial" w:hAnsi="Arial" w:eastAsia="Arial" w:cs="Arial"/>
          <w:b w:val="1"/>
          <w:bCs w:val="1"/>
          <w:i w:val="0"/>
          <w:iCs w:val="0"/>
          <w:caps w:val="0"/>
          <w:smallCaps w:val="0"/>
          <w:noProof w:val="0"/>
          <w:color w:val="1D2228"/>
          <w:sz w:val="24"/>
          <w:szCs w:val="24"/>
          <w:lang w:val="en-US"/>
        </w:rPr>
      </w:pPr>
      <w:r w:rsidRPr="62562AAD" w:rsidR="190755B0">
        <w:rPr>
          <w:rFonts w:ascii="Arial" w:hAnsi="Arial" w:eastAsia="Arial" w:cs="Arial"/>
          <w:b w:val="0"/>
          <w:bCs w:val="0"/>
          <w:i w:val="0"/>
          <w:iCs w:val="0"/>
          <w:caps w:val="0"/>
          <w:smallCaps w:val="0"/>
          <w:noProof w:val="0"/>
          <w:color w:val="1D2228"/>
          <w:sz w:val="24"/>
          <w:szCs w:val="24"/>
          <w:lang w:val="en-US"/>
        </w:rPr>
        <w:t xml:space="preserve">The </w:t>
      </w:r>
      <w:r w:rsidRPr="62562AAD" w:rsidR="190755B0">
        <w:rPr>
          <w:rFonts w:ascii="Arial" w:hAnsi="Arial" w:eastAsia="Arial" w:cs="Arial"/>
          <w:b w:val="1"/>
          <w:bCs w:val="1"/>
          <w:i w:val="0"/>
          <w:iCs w:val="0"/>
          <w:caps w:val="0"/>
          <w:smallCaps w:val="0"/>
          <w:noProof w:val="0"/>
          <w:color w:val="1D2228"/>
          <w:sz w:val="24"/>
          <w:szCs w:val="24"/>
          <w:lang w:val="en-US"/>
        </w:rPr>
        <w:t>Product Development Team</w:t>
      </w:r>
      <w:r w:rsidRPr="62562AAD" w:rsidR="53E9A677">
        <w:rPr>
          <w:rFonts w:ascii="Arial" w:hAnsi="Arial" w:eastAsia="Arial" w:cs="Arial"/>
          <w:b w:val="1"/>
          <w:bCs w:val="1"/>
          <w:i w:val="0"/>
          <w:iCs w:val="0"/>
          <w:caps w:val="0"/>
          <w:smallCaps w:val="0"/>
          <w:noProof w:val="0"/>
          <w:color w:val="1D2228"/>
          <w:sz w:val="24"/>
          <w:szCs w:val="24"/>
          <w:lang w:val="en-US"/>
        </w:rPr>
        <w:t xml:space="preserve">: This is </w:t>
      </w:r>
      <w:r w:rsidRPr="62562AAD" w:rsidR="190755B0">
        <w:rPr>
          <w:rFonts w:ascii="Arial" w:hAnsi="Arial" w:eastAsia="Arial" w:cs="Arial"/>
          <w:b w:val="0"/>
          <w:bCs w:val="0"/>
          <w:i w:val="0"/>
          <w:iCs w:val="0"/>
          <w:caps w:val="0"/>
          <w:smallCaps w:val="0"/>
          <w:noProof w:val="0"/>
          <w:color w:val="1D2228"/>
          <w:sz w:val="24"/>
          <w:szCs w:val="24"/>
          <w:lang w:val="en-US"/>
        </w:rPr>
        <w:t xml:space="preserve">led by Founder and CEO Professor Esther Rodriguez-Villegas, </w:t>
      </w:r>
      <w:r w:rsidRPr="62562AAD" w:rsidR="190755B0">
        <w:rPr>
          <w:rFonts w:ascii="Arial" w:hAnsi="Arial" w:eastAsia="Arial" w:cs="Arial"/>
          <w:b w:val="0"/>
          <w:bCs w:val="0"/>
          <w:i w:val="0"/>
          <w:iCs w:val="0"/>
          <w:caps w:val="0"/>
          <w:smallCaps w:val="0"/>
          <w:noProof w:val="0"/>
          <w:color w:val="1D2228"/>
          <w:sz w:val="24"/>
          <w:szCs w:val="24"/>
          <w:lang w:val="en-US"/>
        </w:rPr>
        <w:t>drives</w:t>
      </w:r>
      <w:r w:rsidRPr="62562AAD" w:rsidR="190755B0">
        <w:rPr>
          <w:rFonts w:ascii="Arial" w:hAnsi="Arial" w:eastAsia="Arial" w:cs="Arial"/>
          <w:b w:val="0"/>
          <w:bCs w:val="0"/>
          <w:i w:val="0"/>
          <w:iCs w:val="0"/>
          <w:caps w:val="0"/>
          <w:smallCaps w:val="0"/>
          <w:noProof w:val="0"/>
          <w:color w:val="1D2228"/>
          <w:sz w:val="24"/>
          <w:szCs w:val="24"/>
          <w:lang w:val="en-US"/>
        </w:rPr>
        <w:t xml:space="preserve"> the overall design, development, and technical strategy of the </w:t>
      </w:r>
      <w:r w:rsidRPr="62562AAD" w:rsidR="190755B0">
        <w:rPr>
          <w:rFonts w:ascii="Arial" w:hAnsi="Arial" w:eastAsia="Arial" w:cs="Arial"/>
          <w:b w:val="0"/>
          <w:bCs w:val="0"/>
          <w:i w:val="0"/>
          <w:iCs w:val="0"/>
          <w:caps w:val="0"/>
          <w:smallCaps w:val="0"/>
          <w:noProof w:val="0"/>
          <w:color w:val="1D2228"/>
          <w:sz w:val="24"/>
          <w:szCs w:val="24"/>
          <w:lang w:val="en-US"/>
        </w:rPr>
        <w:t>AcuPebble</w:t>
      </w:r>
      <w:r w:rsidRPr="62562AAD" w:rsidR="190755B0">
        <w:rPr>
          <w:rFonts w:ascii="Arial" w:hAnsi="Arial" w:eastAsia="Arial" w:cs="Arial"/>
          <w:b w:val="0"/>
          <w:bCs w:val="0"/>
          <w:i w:val="0"/>
          <w:iCs w:val="0"/>
          <w:caps w:val="0"/>
          <w:smallCaps w:val="0"/>
          <w:noProof w:val="0"/>
          <w:color w:val="1D2228"/>
          <w:sz w:val="24"/>
          <w:szCs w:val="24"/>
          <w:lang w:val="en-US"/>
        </w:rPr>
        <w:t xml:space="preserve"> </w:t>
      </w:r>
      <w:r w:rsidRPr="62562AAD" w:rsidR="7546487F">
        <w:rPr>
          <w:rFonts w:ascii="Arial" w:hAnsi="Arial" w:eastAsia="Arial" w:cs="Arial"/>
          <w:b w:val="0"/>
          <w:bCs w:val="0"/>
          <w:i w:val="0"/>
          <w:iCs w:val="0"/>
          <w:caps w:val="0"/>
          <w:smallCaps w:val="0"/>
          <w:noProof w:val="0"/>
          <w:color w:val="1D2228"/>
          <w:sz w:val="24"/>
          <w:szCs w:val="24"/>
          <w:lang w:val="en-US"/>
        </w:rPr>
        <w:t>AB</w:t>
      </w:r>
      <w:r w:rsidRPr="62562AAD" w:rsidR="190755B0">
        <w:rPr>
          <w:rFonts w:ascii="Arial" w:hAnsi="Arial" w:eastAsia="Arial" w:cs="Arial"/>
          <w:b w:val="0"/>
          <w:bCs w:val="0"/>
          <w:i w:val="0"/>
          <w:iCs w:val="0"/>
          <w:caps w:val="0"/>
          <w:smallCaps w:val="0"/>
          <w:noProof w:val="0"/>
          <w:color w:val="1D2228"/>
          <w:sz w:val="24"/>
          <w:szCs w:val="24"/>
          <w:lang w:val="en-US"/>
        </w:rPr>
        <w:t xml:space="preserve">100. This team coordinates closely with the </w:t>
      </w:r>
      <w:r w:rsidRPr="62562AAD" w:rsidR="190755B0">
        <w:rPr>
          <w:rFonts w:ascii="Arial" w:hAnsi="Arial" w:eastAsia="Arial" w:cs="Arial"/>
          <w:b w:val="1"/>
          <w:bCs w:val="1"/>
          <w:i w:val="0"/>
          <w:iCs w:val="0"/>
          <w:caps w:val="0"/>
          <w:smallCaps w:val="0"/>
          <w:noProof w:val="0"/>
          <w:color w:val="1D2228"/>
          <w:sz w:val="24"/>
          <w:szCs w:val="24"/>
          <w:lang w:val="en-US"/>
        </w:rPr>
        <w:t>Research and Development (R&amp;</w:t>
      </w:r>
      <w:r w:rsidRPr="62562AAD" w:rsidR="190755B0">
        <w:rPr>
          <w:rFonts w:ascii="Arial" w:hAnsi="Arial" w:eastAsia="Arial" w:cs="Arial"/>
          <w:b w:val="1"/>
          <w:bCs w:val="1"/>
          <w:i w:val="0"/>
          <w:iCs w:val="0"/>
          <w:caps w:val="0"/>
          <w:smallCaps w:val="0"/>
          <w:noProof w:val="0"/>
          <w:color w:val="1D2228"/>
          <w:sz w:val="24"/>
          <w:szCs w:val="24"/>
          <w:lang w:val="en-US"/>
        </w:rPr>
        <w:t>D</w:t>
      </w:r>
      <w:r w:rsidRPr="62562AAD" w:rsidR="536A5109">
        <w:rPr>
          <w:rFonts w:ascii="Arial" w:hAnsi="Arial" w:eastAsia="Arial" w:cs="Arial"/>
          <w:b w:val="1"/>
          <w:bCs w:val="1"/>
          <w:i w:val="0"/>
          <w:iCs w:val="0"/>
          <w:caps w:val="0"/>
          <w:smallCaps w:val="0"/>
          <w:noProof w:val="0"/>
          <w:color w:val="1D2228"/>
          <w:sz w:val="24"/>
          <w:szCs w:val="24"/>
          <w:lang w:val="en-US"/>
        </w:rPr>
        <w:t>}</w:t>
      </w:r>
      <w:r w:rsidRPr="62562AAD" w:rsidR="190755B0">
        <w:rPr>
          <w:rFonts w:ascii="Arial" w:hAnsi="Arial" w:eastAsia="Arial" w:cs="Arial"/>
          <w:b w:val="1"/>
          <w:bCs w:val="1"/>
          <w:i w:val="0"/>
          <w:iCs w:val="0"/>
          <w:caps w:val="0"/>
          <w:smallCaps w:val="0"/>
          <w:noProof w:val="0"/>
          <w:color w:val="1D2228"/>
          <w:sz w:val="24"/>
          <w:szCs w:val="24"/>
          <w:lang w:val="en-US"/>
        </w:rPr>
        <w:t>Team</w:t>
      </w:r>
      <w:r w:rsidRPr="62562AAD" w:rsidR="55CE60EF">
        <w:rPr>
          <w:rFonts w:ascii="Arial" w:hAnsi="Arial" w:eastAsia="Arial" w:cs="Arial"/>
          <w:b w:val="1"/>
          <w:bCs w:val="1"/>
          <w:i w:val="0"/>
          <w:iCs w:val="0"/>
          <w:caps w:val="0"/>
          <w:smallCaps w:val="0"/>
          <w:noProof w:val="0"/>
          <w:color w:val="1D2228"/>
          <w:sz w:val="24"/>
          <w:szCs w:val="24"/>
          <w:lang w:val="en-US"/>
        </w:rPr>
        <w:t>.</w:t>
      </w:r>
    </w:p>
    <w:p w:rsidR="55CE60EF" w:rsidP="62562AAD" w:rsidRDefault="55CE60EF" w14:paraId="61FBDFC9" w14:textId="4E9501E0" w14:noSpellErr="1">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1D2228"/>
          <w:sz w:val="24"/>
          <w:szCs w:val="24"/>
          <w:lang w:val="en-US"/>
        </w:rPr>
      </w:pPr>
      <w:r w:rsidRPr="62562AAD" w:rsidR="55CE60EF">
        <w:rPr>
          <w:rFonts w:ascii="Arial" w:hAnsi="Arial" w:eastAsia="Arial" w:cs="Arial"/>
          <w:b w:val="1"/>
          <w:bCs w:val="1"/>
          <w:i w:val="0"/>
          <w:iCs w:val="0"/>
          <w:caps w:val="0"/>
          <w:smallCaps w:val="0"/>
          <w:noProof w:val="0"/>
          <w:color w:val="1D2228"/>
          <w:sz w:val="24"/>
          <w:szCs w:val="24"/>
          <w:lang w:val="en-US"/>
        </w:rPr>
        <w:t>Reseach</w:t>
      </w:r>
      <w:r w:rsidRPr="62562AAD" w:rsidR="55CE60EF">
        <w:rPr>
          <w:rFonts w:ascii="Arial" w:hAnsi="Arial" w:eastAsia="Arial" w:cs="Arial"/>
          <w:b w:val="1"/>
          <w:bCs w:val="1"/>
          <w:i w:val="0"/>
          <w:iCs w:val="0"/>
          <w:caps w:val="0"/>
          <w:smallCaps w:val="0"/>
          <w:noProof w:val="0"/>
          <w:color w:val="1D2228"/>
          <w:sz w:val="24"/>
          <w:szCs w:val="24"/>
          <w:lang w:val="en-US"/>
        </w:rPr>
        <w:t xml:space="preserve"> and Development </w:t>
      </w:r>
      <w:r w:rsidRPr="62562AAD" w:rsidR="55CE60EF">
        <w:rPr>
          <w:rFonts w:ascii="Arial" w:hAnsi="Arial" w:eastAsia="Arial" w:cs="Arial"/>
          <w:b w:val="0"/>
          <w:bCs w:val="0"/>
          <w:i w:val="0"/>
          <w:iCs w:val="0"/>
          <w:caps w:val="0"/>
          <w:smallCaps w:val="0"/>
          <w:noProof w:val="0"/>
          <w:color w:val="1D2228"/>
          <w:sz w:val="24"/>
          <w:szCs w:val="24"/>
          <w:lang w:val="en-US"/>
        </w:rPr>
        <w:t>Team:</w:t>
      </w:r>
      <w:r w:rsidRPr="62562AAD" w:rsidR="190755B0">
        <w:rPr>
          <w:rFonts w:ascii="Arial" w:hAnsi="Arial" w:eastAsia="Arial" w:cs="Arial"/>
          <w:b w:val="0"/>
          <w:bCs w:val="0"/>
          <w:i w:val="0"/>
          <w:iCs w:val="0"/>
          <w:caps w:val="0"/>
          <w:smallCaps w:val="0"/>
          <w:noProof w:val="0"/>
          <w:color w:val="1D2228"/>
          <w:sz w:val="24"/>
          <w:szCs w:val="24"/>
          <w:lang w:val="en-US"/>
        </w:rPr>
        <w:t xml:space="preserve"> </w:t>
      </w:r>
      <w:r w:rsidRPr="62562AAD" w:rsidR="190755B0">
        <w:rPr>
          <w:rFonts w:ascii="Arial" w:hAnsi="Arial" w:eastAsia="Arial" w:cs="Arial"/>
          <w:b w:val="0"/>
          <w:bCs w:val="0"/>
          <w:i w:val="0"/>
          <w:iCs w:val="0"/>
          <w:caps w:val="0"/>
          <w:smallCaps w:val="0"/>
          <w:noProof w:val="0"/>
          <w:color w:val="1D2228"/>
          <w:sz w:val="24"/>
          <w:szCs w:val="24"/>
          <w:lang w:val="en-US"/>
        </w:rPr>
        <w:t>comprising</w:t>
      </w:r>
      <w:r w:rsidRPr="62562AAD" w:rsidR="190755B0">
        <w:rPr>
          <w:rFonts w:ascii="Arial" w:hAnsi="Arial" w:eastAsia="Arial" w:cs="Arial"/>
          <w:b w:val="0"/>
          <w:bCs w:val="0"/>
          <w:i w:val="0"/>
          <w:iCs w:val="0"/>
          <w:caps w:val="0"/>
          <w:smallCaps w:val="0"/>
          <w:noProof w:val="0"/>
          <w:color w:val="1D2228"/>
          <w:sz w:val="24"/>
          <w:szCs w:val="24"/>
          <w:lang w:val="en-US"/>
        </w:rPr>
        <w:t xml:space="preserve"> engineers, software developers, and biomedical scientists who develop </w:t>
      </w:r>
      <w:r w:rsidRPr="62562AAD" w:rsidR="3EC3F81E">
        <w:rPr>
          <w:rFonts w:ascii="Arial" w:hAnsi="Arial" w:eastAsia="Arial" w:cs="Arial"/>
          <w:b w:val="0"/>
          <w:bCs w:val="0"/>
          <w:i w:val="0"/>
          <w:iCs w:val="0"/>
          <w:caps w:val="0"/>
          <w:smallCaps w:val="0"/>
          <w:noProof w:val="0"/>
          <w:color w:val="1D2228"/>
          <w:sz w:val="24"/>
          <w:szCs w:val="24"/>
          <w:lang w:val="en-US"/>
        </w:rPr>
        <w:t>sophisticated</w:t>
      </w:r>
      <w:r w:rsidRPr="62562AAD" w:rsidR="190755B0">
        <w:rPr>
          <w:rFonts w:ascii="Arial" w:hAnsi="Arial" w:eastAsia="Arial" w:cs="Arial"/>
          <w:b w:val="0"/>
          <w:bCs w:val="0"/>
          <w:i w:val="0"/>
          <w:iCs w:val="0"/>
          <w:caps w:val="0"/>
          <w:smallCaps w:val="0"/>
          <w:noProof w:val="0"/>
          <w:color w:val="1D2228"/>
          <w:sz w:val="24"/>
          <w:szCs w:val="24"/>
          <w:lang w:val="en-US"/>
        </w:rPr>
        <w:t xml:space="preserve"> acoustic sensor technology and signal processing algorithms that underpin the device’s automated diagnostic capabilities. </w:t>
      </w:r>
    </w:p>
    <w:p w:rsidR="190755B0" w:rsidP="62562AAD" w:rsidRDefault="190755B0" w14:paraId="543F0137" w14:textId="43BFBE49" w14:noSpellErr="1">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1D2228"/>
          <w:sz w:val="24"/>
          <w:szCs w:val="24"/>
          <w:lang w:val="en-US"/>
        </w:rPr>
      </w:pPr>
      <w:r w:rsidRPr="62562AAD" w:rsidR="190755B0">
        <w:rPr>
          <w:rFonts w:ascii="Arial" w:hAnsi="Arial" w:eastAsia="Arial" w:cs="Arial"/>
          <w:b w:val="0"/>
          <w:bCs w:val="0"/>
          <w:i w:val="0"/>
          <w:iCs w:val="0"/>
          <w:caps w:val="0"/>
          <w:smallCaps w:val="0"/>
          <w:noProof w:val="0"/>
          <w:color w:val="1D2228"/>
          <w:sz w:val="24"/>
          <w:szCs w:val="24"/>
          <w:lang w:val="en-US"/>
        </w:rPr>
        <w:t xml:space="preserve">The </w:t>
      </w:r>
      <w:r w:rsidRPr="62562AAD" w:rsidR="190755B0">
        <w:rPr>
          <w:rFonts w:ascii="Arial" w:hAnsi="Arial" w:eastAsia="Arial" w:cs="Arial"/>
          <w:b w:val="1"/>
          <w:bCs w:val="1"/>
          <w:i w:val="0"/>
          <w:iCs w:val="0"/>
          <w:caps w:val="0"/>
          <w:smallCaps w:val="0"/>
          <w:noProof w:val="0"/>
          <w:color w:val="1D2228"/>
          <w:sz w:val="24"/>
          <w:szCs w:val="24"/>
          <w:lang w:val="en-US"/>
        </w:rPr>
        <w:t>Clinical Team</w:t>
      </w:r>
      <w:bookmarkStart w:name="_Int_IjTO14y5" w:id="1934026691"/>
      <w:r w:rsidRPr="62562AAD" w:rsidR="190755B0">
        <w:rPr>
          <w:rFonts w:ascii="Arial" w:hAnsi="Arial" w:eastAsia="Arial" w:cs="Arial"/>
          <w:b w:val="0"/>
          <w:bCs w:val="0"/>
          <w:i w:val="0"/>
          <w:iCs w:val="0"/>
          <w:caps w:val="0"/>
          <w:smallCaps w:val="0"/>
          <w:noProof w:val="0"/>
          <w:color w:val="1D2228"/>
          <w:sz w:val="24"/>
          <w:szCs w:val="24"/>
          <w:lang w:val="en-US"/>
        </w:rPr>
        <w:t xml:space="preserve">, </w:t>
      </w:r>
      <w:r w:rsidRPr="62562AAD" w:rsidR="537B8175">
        <w:rPr>
          <w:rFonts w:ascii="Arial" w:hAnsi="Arial" w:eastAsia="Arial" w:cs="Arial"/>
          <w:b w:val="0"/>
          <w:bCs w:val="0"/>
          <w:i w:val="0"/>
          <w:iCs w:val="0"/>
          <w:caps w:val="0"/>
          <w:smallCaps w:val="0"/>
          <w:noProof w:val="0"/>
          <w:color w:val="1D2228"/>
          <w:sz w:val="24"/>
          <w:szCs w:val="24"/>
          <w:lang w:val="en-US"/>
        </w:rPr>
        <w:t>this</w:t>
      </w:r>
      <w:bookmarkEnd w:id="1934026691"/>
      <w:r w:rsidRPr="62562AAD" w:rsidR="537B8175">
        <w:rPr>
          <w:rFonts w:ascii="Arial" w:hAnsi="Arial" w:eastAsia="Arial" w:cs="Arial"/>
          <w:b w:val="0"/>
          <w:bCs w:val="0"/>
          <w:i w:val="0"/>
          <w:iCs w:val="0"/>
          <w:caps w:val="0"/>
          <w:smallCaps w:val="0"/>
          <w:noProof w:val="0"/>
          <w:color w:val="1D2228"/>
          <w:sz w:val="24"/>
          <w:szCs w:val="24"/>
          <w:lang w:val="en-US"/>
        </w:rPr>
        <w:t xml:space="preserve"> </w:t>
      </w:r>
      <w:r w:rsidRPr="62562AAD" w:rsidR="4DC9AC1F">
        <w:rPr>
          <w:rFonts w:ascii="Arial" w:hAnsi="Arial" w:eastAsia="Arial" w:cs="Arial"/>
          <w:b w:val="0"/>
          <w:bCs w:val="0"/>
          <w:i w:val="0"/>
          <w:iCs w:val="0"/>
          <w:caps w:val="0"/>
          <w:smallCaps w:val="0"/>
          <w:noProof w:val="0"/>
          <w:color w:val="1D2228"/>
          <w:sz w:val="24"/>
          <w:szCs w:val="24"/>
          <w:lang w:val="en-US"/>
        </w:rPr>
        <w:t>consists</w:t>
      </w:r>
      <w:r w:rsidRPr="62562AAD" w:rsidR="190755B0">
        <w:rPr>
          <w:rFonts w:ascii="Arial" w:hAnsi="Arial" w:eastAsia="Arial" w:cs="Arial"/>
          <w:b w:val="0"/>
          <w:bCs w:val="0"/>
          <w:i w:val="0"/>
          <w:iCs w:val="0"/>
          <w:caps w:val="0"/>
          <w:smallCaps w:val="0"/>
          <w:noProof w:val="0"/>
          <w:color w:val="1D2228"/>
          <w:sz w:val="24"/>
          <w:szCs w:val="24"/>
          <w:lang w:val="en-US"/>
        </w:rPr>
        <w:t xml:space="preserve"> of medical researchers and sleep specialists, undertakes rigorous clinical trials to </w:t>
      </w:r>
      <w:r w:rsidRPr="62562AAD" w:rsidR="190755B0">
        <w:rPr>
          <w:rFonts w:ascii="Arial" w:hAnsi="Arial" w:eastAsia="Arial" w:cs="Arial"/>
          <w:b w:val="0"/>
          <w:bCs w:val="0"/>
          <w:i w:val="0"/>
          <w:iCs w:val="0"/>
          <w:caps w:val="0"/>
          <w:smallCaps w:val="0"/>
          <w:noProof w:val="0"/>
          <w:color w:val="1D2228"/>
          <w:sz w:val="24"/>
          <w:szCs w:val="24"/>
          <w:lang w:val="en-US"/>
        </w:rPr>
        <w:t>validate</w:t>
      </w:r>
      <w:r w:rsidRPr="62562AAD" w:rsidR="190755B0">
        <w:rPr>
          <w:rFonts w:ascii="Arial" w:hAnsi="Arial" w:eastAsia="Arial" w:cs="Arial"/>
          <w:b w:val="0"/>
          <w:bCs w:val="0"/>
          <w:i w:val="0"/>
          <w:iCs w:val="0"/>
          <w:caps w:val="0"/>
          <w:smallCaps w:val="0"/>
          <w:noProof w:val="0"/>
          <w:color w:val="1D2228"/>
          <w:sz w:val="24"/>
          <w:szCs w:val="24"/>
          <w:lang w:val="en-US"/>
        </w:rPr>
        <w:t xml:space="preserve"> the device’s accuracy, ensuring it meets both regulatory and professional standards</w:t>
      </w:r>
      <w:r w:rsidRPr="62562AAD" w:rsidR="4566092A">
        <w:rPr>
          <w:rFonts w:ascii="Arial" w:hAnsi="Arial" w:eastAsia="Arial" w:cs="Arial"/>
          <w:b w:val="0"/>
          <w:bCs w:val="0"/>
          <w:i w:val="0"/>
          <w:iCs w:val="0"/>
          <w:caps w:val="0"/>
          <w:smallCaps w:val="0"/>
          <w:noProof w:val="0"/>
          <w:color w:val="1D2228"/>
          <w:sz w:val="24"/>
          <w:szCs w:val="24"/>
          <w:lang w:val="en-US"/>
        </w:rPr>
        <w:t>.</w:t>
      </w:r>
    </w:p>
    <w:p w:rsidR="4566092A" w:rsidP="62562AAD" w:rsidRDefault="4566092A" w14:paraId="072106CD" w14:textId="63B54EA6" w14:noSpellErr="1">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1D2228"/>
          <w:sz w:val="24"/>
          <w:szCs w:val="24"/>
          <w:lang w:val="en-US"/>
        </w:rPr>
      </w:pPr>
      <w:r w:rsidRPr="62562AAD" w:rsidR="4566092A">
        <w:rPr>
          <w:rFonts w:ascii="Arial" w:hAnsi="Arial" w:eastAsia="Arial" w:cs="Arial"/>
          <w:b w:val="0"/>
          <w:bCs w:val="0"/>
          <w:i w:val="0"/>
          <w:iCs w:val="0"/>
          <w:caps w:val="0"/>
          <w:smallCaps w:val="0"/>
          <w:noProof w:val="0"/>
          <w:color w:val="1D2228"/>
          <w:sz w:val="24"/>
          <w:szCs w:val="24"/>
          <w:lang w:val="en-US"/>
        </w:rPr>
        <w:t>T</w:t>
      </w:r>
      <w:r w:rsidRPr="62562AAD" w:rsidR="190755B0">
        <w:rPr>
          <w:rFonts w:ascii="Arial" w:hAnsi="Arial" w:eastAsia="Arial" w:cs="Arial"/>
          <w:b w:val="0"/>
          <w:bCs w:val="0"/>
          <w:i w:val="0"/>
          <w:iCs w:val="0"/>
          <w:caps w:val="0"/>
          <w:smallCaps w:val="0"/>
          <w:noProof w:val="0"/>
          <w:color w:val="1D2228"/>
          <w:sz w:val="24"/>
          <w:szCs w:val="24"/>
          <w:lang w:val="en-US"/>
        </w:rPr>
        <w:t xml:space="preserve">he </w:t>
      </w:r>
      <w:r w:rsidRPr="62562AAD" w:rsidR="190755B0">
        <w:rPr>
          <w:rFonts w:ascii="Arial" w:hAnsi="Arial" w:eastAsia="Arial" w:cs="Arial"/>
          <w:b w:val="1"/>
          <w:bCs w:val="1"/>
          <w:i w:val="0"/>
          <w:iCs w:val="0"/>
          <w:caps w:val="0"/>
          <w:smallCaps w:val="0"/>
          <w:noProof w:val="0"/>
          <w:color w:val="1D2228"/>
          <w:sz w:val="24"/>
          <w:szCs w:val="24"/>
          <w:lang w:val="en-US"/>
        </w:rPr>
        <w:t>Marketing Team</w:t>
      </w:r>
      <w:r w:rsidRPr="62562AAD" w:rsidR="190755B0">
        <w:rPr>
          <w:rFonts w:ascii="Arial" w:hAnsi="Arial" w:eastAsia="Arial" w:cs="Arial"/>
          <w:b w:val="0"/>
          <w:bCs w:val="0"/>
          <w:i w:val="0"/>
          <w:iCs w:val="0"/>
          <w:caps w:val="0"/>
          <w:smallCaps w:val="0"/>
          <w:noProof w:val="0"/>
          <w:color w:val="1D2228"/>
          <w:sz w:val="24"/>
          <w:szCs w:val="24"/>
          <w:lang w:val="en-US"/>
        </w:rPr>
        <w:t xml:space="preserve"> </w:t>
      </w:r>
      <w:r w:rsidRPr="62562AAD" w:rsidR="190755B0">
        <w:rPr>
          <w:rFonts w:ascii="Arial" w:hAnsi="Arial" w:eastAsia="Arial" w:cs="Arial"/>
          <w:b w:val="0"/>
          <w:bCs w:val="0"/>
          <w:i w:val="0"/>
          <w:iCs w:val="0"/>
          <w:caps w:val="0"/>
          <w:smallCaps w:val="0"/>
          <w:noProof w:val="0"/>
          <w:color w:val="1D2228"/>
          <w:sz w:val="24"/>
          <w:szCs w:val="24"/>
          <w:lang w:val="en-US"/>
        </w:rPr>
        <w:t>is responsible for</w:t>
      </w:r>
      <w:r w:rsidRPr="62562AAD" w:rsidR="190755B0">
        <w:rPr>
          <w:rFonts w:ascii="Arial" w:hAnsi="Arial" w:eastAsia="Arial" w:cs="Arial"/>
          <w:b w:val="0"/>
          <w:bCs w:val="0"/>
          <w:i w:val="0"/>
          <w:iCs w:val="0"/>
          <w:caps w:val="0"/>
          <w:smallCaps w:val="0"/>
          <w:noProof w:val="0"/>
          <w:color w:val="1D2228"/>
          <w:sz w:val="24"/>
          <w:szCs w:val="24"/>
          <w:lang w:val="en-US"/>
        </w:rPr>
        <w:t xml:space="preserve"> creating awareness of the device among healthcare providers and patients, crafting strategies to communicate its benefits effectively. </w:t>
      </w:r>
    </w:p>
    <w:p w:rsidR="190755B0" w:rsidP="62562AAD" w:rsidRDefault="190755B0" w14:paraId="27618E1A" w14:textId="15B1710F" w14:noSpellErr="1">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1D2228"/>
          <w:sz w:val="24"/>
          <w:szCs w:val="24"/>
          <w:lang w:val="en-US"/>
        </w:rPr>
      </w:pPr>
      <w:r w:rsidRPr="62562AAD" w:rsidR="190755B0">
        <w:rPr>
          <w:rFonts w:ascii="Arial" w:hAnsi="Arial" w:eastAsia="Arial" w:cs="Arial"/>
          <w:b w:val="0"/>
          <w:bCs w:val="0"/>
          <w:i w:val="0"/>
          <w:iCs w:val="0"/>
          <w:caps w:val="0"/>
          <w:smallCaps w:val="0"/>
          <w:noProof w:val="0"/>
          <w:color w:val="1D2228"/>
          <w:sz w:val="24"/>
          <w:szCs w:val="24"/>
          <w:lang w:val="en-US"/>
        </w:rPr>
        <w:t xml:space="preserve">The </w:t>
      </w:r>
      <w:r w:rsidRPr="62562AAD" w:rsidR="190755B0">
        <w:rPr>
          <w:rFonts w:ascii="Arial" w:hAnsi="Arial" w:eastAsia="Arial" w:cs="Arial"/>
          <w:b w:val="1"/>
          <w:bCs w:val="1"/>
          <w:i w:val="0"/>
          <w:iCs w:val="0"/>
          <w:caps w:val="0"/>
          <w:smallCaps w:val="0"/>
          <w:noProof w:val="0"/>
          <w:color w:val="1D2228"/>
          <w:sz w:val="24"/>
          <w:szCs w:val="24"/>
          <w:lang w:val="en-US"/>
        </w:rPr>
        <w:t>Sales Department</w:t>
      </w:r>
      <w:r w:rsidRPr="62562AAD" w:rsidR="190755B0">
        <w:rPr>
          <w:rFonts w:ascii="Arial" w:hAnsi="Arial" w:eastAsia="Arial" w:cs="Arial"/>
          <w:b w:val="0"/>
          <w:bCs w:val="0"/>
          <w:i w:val="0"/>
          <w:iCs w:val="0"/>
          <w:caps w:val="0"/>
          <w:smallCaps w:val="0"/>
          <w:noProof w:val="0"/>
          <w:color w:val="1D2228"/>
          <w:sz w:val="24"/>
          <w:szCs w:val="24"/>
          <w:lang w:val="en-US"/>
        </w:rPr>
        <w:t xml:space="preserve"> handles </w:t>
      </w:r>
      <w:r w:rsidRPr="62562AAD" w:rsidR="027BA5C8">
        <w:rPr>
          <w:rFonts w:ascii="Arial" w:hAnsi="Arial" w:eastAsia="Arial" w:cs="Arial"/>
          <w:b w:val="0"/>
          <w:bCs w:val="0"/>
          <w:i w:val="0"/>
          <w:iCs w:val="0"/>
          <w:caps w:val="0"/>
          <w:smallCaps w:val="0"/>
          <w:noProof w:val="0"/>
          <w:color w:val="1D2228"/>
          <w:sz w:val="24"/>
          <w:szCs w:val="24"/>
          <w:lang w:val="en-US"/>
        </w:rPr>
        <w:t>commercialization</w:t>
      </w:r>
      <w:r w:rsidRPr="62562AAD" w:rsidR="190755B0">
        <w:rPr>
          <w:rFonts w:ascii="Arial" w:hAnsi="Arial" w:eastAsia="Arial" w:cs="Arial"/>
          <w:b w:val="0"/>
          <w:bCs w:val="0"/>
          <w:i w:val="0"/>
          <w:iCs w:val="0"/>
          <w:caps w:val="0"/>
          <w:smallCaps w:val="0"/>
          <w:noProof w:val="0"/>
          <w:color w:val="1D2228"/>
          <w:sz w:val="24"/>
          <w:szCs w:val="24"/>
          <w:lang w:val="en-US"/>
        </w:rPr>
        <w:t xml:space="preserve"> and distribution, ensuring that the device reaches hospitals, clinics, and patients efficiently. Each internal team collaborates closely to ensure the product is safe, effective, and commercially </w:t>
      </w:r>
      <w:r w:rsidRPr="62562AAD" w:rsidR="190755B0">
        <w:rPr>
          <w:rFonts w:ascii="Arial" w:hAnsi="Arial" w:eastAsia="Arial" w:cs="Arial"/>
          <w:b w:val="0"/>
          <w:bCs w:val="0"/>
          <w:i w:val="0"/>
          <w:iCs w:val="0"/>
          <w:caps w:val="0"/>
          <w:smallCaps w:val="0"/>
          <w:noProof w:val="0"/>
          <w:color w:val="1D2228"/>
          <w:sz w:val="24"/>
          <w:szCs w:val="24"/>
          <w:lang w:val="en-US"/>
        </w:rPr>
        <w:t>viable</w:t>
      </w:r>
      <w:r w:rsidRPr="62562AAD" w:rsidR="190755B0">
        <w:rPr>
          <w:rFonts w:ascii="Arial" w:hAnsi="Arial" w:eastAsia="Arial" w:cs="Arial"/>
          <w:b w:val="0"/>
          <w:bCs w:val="0"/>
          <w:i w:val="0"/>
          <w:iCs w:val="0"/>
          <w:caps w:val="0"/>
          <w:smallCaps w:val="0"/>
          <w:noProof w:val="0"/>
          <w:color w:val="1D2228"/>
          <w:sz w:val="24"/>
          <w:szCs w:val="24"/>
          <w:lang w:val="en-US"/>
        </w:rPr>
        <w:t>.</w:t>
      </w:r>
    </w:p>
    <w:p w:rsidR="190755B0" w:rsidP="62562AAD" w:rsidRDefault="190755B0" w14:paraId="26792573" w14:textId="50A181F8" w14:noSpellErr="1">
      <w:pPr>
        <w:shd w:val="clear" w:color="auto" w:fill="FFFFFF" w:themeFill="background1"/>
        <w:spacing w:before="195" w:beforeAutospacing="off" w:after="195" w:afterAutospacing="off"/>
        <w:rPr>
          <w:rFonts w:ascii="Arial" w:hAnsi="Arial" w:eastAsia="Arial" w:cs="Arial"/>
          <w:b w:val="1"/>
          <w:bCs w:val="1"/>
          <w:i w:val="0"/>
          <w:iCs w:val="0"/>
          <w:caps w:val="0"/>
          <w:smallCaps w:val="0"/>
          <w:noProof w:val="0"/>
          <w:color w:val="1D2228"/>
          <w:sz w:val="24"/>
          <w:szCs w:val="24"/>
          <w:lang w:val="en-US"/>
        </w:rPr>
      </w:pPr>
      <w:r w:rsidRPr="62562AAD" w:rsidR="190755B0">
        <w:rPr>
          <w:rFonts w:ascii="Arial" w:hAnsi="Arial" w:eastAsia="Arial" w:cs="Arial"/>
          <w:b w:val="1"/>
          <w:bCs w:val="1"/>
          <w:i w:val="0"/>
          <w:iCs w:val="0"/>
          <w:caps w:val="0"/>
          <w:smallCaps w:val="0"/>
          <w:noProof w:val="0"/>
          <w:color w:val="1D2228"/>
          <w:sz w:val="24"/>
          <w:szCs w:val="24"/>
          <w:lang w:val="en-US"/>
        </w:rPr>
        <w:t>External Stakeholders</w:t>
      </w:r>
    </w:p>
    <w:p w:rsidR="190755B0" w:rsidP="62562AAD" w:rsidRDefault="190755B0" w14:paraId="625E70B7" w14:textId="180A558E" w14:noSpellErr="1">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1D2228"/>
          <w:sz w:val="24"/>
          <w:szCs w:val="24"/>
          <w:lang w:val="en-US"/>
        </w:rPr>
      </w:pPr>
      <w:r w:rsidRPr="62562AAD" w:rsidR="190755B0">
        <w:rPr>
          <w:rFonts w:ascii="Arial" w:hAnsi="Arial" w:eastAsia="Arial" w:cs="Arial"/>
          <w:b w:val="0"/>
          <w:bCs w:val="0"/>
          <w:i w:val="0"/>
          <w:iCs w:val="0"/>
          <w:caps w:val="0"/>
          <w:smallCaps w:val="0"/>
          <w:noProof w:val="0"/>
          <w:color w:val="1D2228"/>
          <w:sz w:val="24"/>
          <w:szCs w:val="24"/>
          <w:lang w:val="en-US"/>
        </w:rPr>
        <w:t xml:space="preserve">Several key external stakeholders </w:t>
      </w:r>
      <w:r w:rsidRPr="62562AAD" w:rsidR="718B36C4">
        <w:rPr>
          <w:rFonts w:ascii="Arial" w:hAnsi="Arial" w:eastAsia="Arial" w:cs="Arial"/>
          <w:b w:val="0"/>
          <w:bCs w:val="0"/>
          <w:i w:val="0"/>
          <w:iCs w:val="0"/>
          <w:caps w:val="0"/>
          <w:smallCaps w:val="0"/>
          <w:noProof w:val="0"/>
          <w:color w:val="1D2228"/>
          <w:sz w:val="24"/>
          <w:szCs w:val="24"/>
          <w:lang w:val="en-US"/>
        </w:rPr>
        <w:t>will contribute</w:t>
      </w:r>
      <w:r w:rsidRPr="62562AAD" w:rsidR="190755B0">
        <w:rPr>
          <w:rFonts w:ascii="Arial" w:hAnsi="Arial" w:eastAsia="Arial" w:cs="Arial"/>
          <w:b w:val="0"/>
          <w:bCs w:val="0"/>
          <w:i w:val="0"/>
          <w:iCs w:val="0"/>
          <w:caps w:val="0"/>
          <w:smallCaps w:val="0"/>
          <w:noProof w:val="0"/>
          <w:color w:val="1D2228"/>
          <w:sz w:val="24"/>
          <w:szCs w:val="24"/>
          <w:lang w:val="en-US"/>
        </w:rPr>
        <w:t xml:space="preserve"> to the success of </w:t>
      </w:r>
      <w:r w:rsidRPr="62562AAD" w:rsidR="190755B0">
        <w:rPr>
          <w:rFonts w:ascii="Arial" w:hAnsi="Arial" w:eastAsia="Arial" w:cs="Arial"/>
          <w:b w:val="0"/>
          <w:bCs w:val="0"/>
          <w:i w:val="0"/>
          <w:iCs w:val="0"/>
          <w:caps w:val="0"/>
          <w:smallCaps w:val="0"/>
          <w:noProof w:val="0"/>
          <w:color w:val="1D2228"/>
          <w:sz w:val="24"/>
          <w:szCs w:val="24"/>
          <w:lang w:val="en-US"/>
        </w:rPr>
        <w:t>AcuPebble</w:t>
      </w:r>
      <w:r w:rsidRPr="62562AAD" w:rsidR="190755B0">
        <w:rPr>
          <w:rFonts w:ascii="Arial" w:hAnsi="Arial" w:eastAsia="Arial" w:cs="Arial"/>
          <w:b w:val="0"/>
          <w:bCs w:val="0"/>
          <w:i w:val="0"/>
          <w:iCs w:val="0"/>
          <w:caps w:val="0"/>
          <w:smallCaps w:val="0"/>
          <w:noProof w:val="0"/>
          <w:color w:val="1D2228"/>
          <w:sz w:val="24"/>
          <w:szCs w:val="24"/>
          <w:lang w:val="en-US"/>
        </w:rPr>
        <w:t xml:space="preserve"> </w:t>
      </w:r>
      <w:r w:rsidRPr="62562AAD" w:rsidR="6E5B1682">
        <w:rPr>
          <w:rFonts w:ascii="Arial" w:hAnsi="Arial" w:eastAsia="Arial" w:cs="Arial"/>
          <w:b w:val="0"/>
          <w:bCs w:val="0"/>
          <w:i w:val="0"/>
          <w:iCs w:val="0"/>
          <w:caps w:val="0"/>
          <w:smallCaps w:val="0"/>
          <w:noProof w:val="0"/>
          <w:color w:val="1D2228"/>
          <w:sz w:val="24"/>
          <w:szCs w:val="24"/>
          <w:lang w:val="en-US"/>
        </w:rPr>
        <w:t>AB</w:t>
      </w:r>
      <w:r w:rsidRPr="62562AAD" w:rsidR="190755B0">
        <w:rPr>
          <w:rFonts w:ascii="Arial" w:hAnsi="Arial" w:eastAsia="Arial" w:cs="Arial"/>
          <w:b w:val="0"/>
          <w:bCs w:val="0"/>
          <w:i w:val="0"/>
          <w:iCs w:val="0"/>
          <w:caps w:val="0"/>
          <w:smallCaps w:val="0"/>
          <w:noProof w:val="0"/>
          <w:color w:val="1D2228"/>
          <w:sz w:val="24"/>
          <w:szCs w:val="24"/>
          <w:lang w:val="en-US"/>
        </w:rPr>
        <w:t xml:space="preserve">100. </w:t>
      </w:r>
    </w:p>
    <w:p w:rsidR="190755B0" w:rsidP="62562AAD" w:rsidRDefault="190755B0" w14:paraId="1314154E" w14:textId="29047C1E" w14:noSpellErr="1">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1D2228"/>
          <w:sz w:val="24"/>
          <w:szCs w:val="24"/>
          <w:lang w:val="en-US"/>
        </w:rPr>
      </w:pPr>
      <w:r w:rsidRPr="62562AAD" w:rsidR="190755B0">
        <w:rPr>
          <w:rFonts w:ascii="Arial" w:hAnsi="Arial" w:eastAsia="Arial" w:cs="Arial"/>
          <w:b w:val="1"/>
          <w:bCs w:val="1"/>
          <w:i w:val="0"/>
          <w:iCs w:val="0"/>
          <w:caps w:val="0"/>
          <w:smallCaps w:val="0"/>
          <w:noProof w:val="0"/>
          <w:color w:val="1D2228"/>
          <w:sz w:val="24"/>
          <w:szCs w:val="24"/>
          <w:lang w:val="en-US"/>
        </w:rPr>
        <w:t>Imperial College London</w:t>
      </w:r>
      <w:r w:rsidRPr="62562AAD" w:rsidR="190755B0">
        <w:rPr>
          <w:rFonts w:ascii="Arial" w:hAnsi="Arial" w:eastAsia="Arial" w:cs="Arial"/>
          <w:b w:val="0"/>
          <w:bCs w:val="0"/>
          <w:i w:val="0"/>
          <w:iCs w:val="0"/>
          <w:caps w:val="0"/>
          <w:smallCaps w:val="0"/>
          <w:noProof w:val="0"/>
          <w:color w:val="1D2228"/>
          <w:sz w:val="24"/>
          <w:szCs w:val="24"/>
          <w:lang w:val="en-US"/>
        </w:rPr>
        <w:t xml:space="preserve"> </w:t>
      </w:r>
      <w:r w:rsidRPr="62562AAD" w:rsidR="48D064D6">
        <w:rPr>
          <w:rFonts w:ascii="Arial" w:hAnsi="Arial" w:eastAsia="Arial" w:cs="Arial"/>
          <w:b w:val="0"/>
          <w:bCs w:val="0"/>
          <w:i w:val="0"/>
          <w:iCs w:val="0"/>
          <w:caps w:val="0"/>
          <w:smallCaps w:val="0"/>
          <w:noProof w:val="0"/>
          <w:color w:val="1D2228"/>
          <w:sz w:val="24"/>
          <w:szCs w:val="24"/>
          <w:lang w:val="en-US"/>
        </w:rPr>
        <w:t xml:space="preserve">will </w:t>
      </w:r>
      <w:r w:rsidRPr="62562AAD" w:rsidR="190755B0">
        <w:rPr>
          <w:rFonts w:ascii="Arial" w:hAnsi="Arial" w:eastAsia="Arial" w:cs="Arial"/>
          <w:b w:val="0"/>
          <w:bCs w:val="0"/>
          <w:i w:val="0"/>
          <w:iCs w:val="0"/>
          <w:caps w:val="0"/>
          <w:smallCaps w:val="0"/>
          <w:noProof w:val="0"/>
          <w:color w:val="1D2228"/>
          <w:sz w:val="24"/>
          <w:szCs w:val="24"/>
          <w:lang w:val="en-US"/>
        </w:rPr>
        <w:t>provid</w:t>
      </w:r>
      <w:r w:rsidRPr="62562AAD" w:rsidR="516F2DD0">
        <w:rPr>
          <w:rFonts w:ascii="Arial" w:hAnsi="Arial" w:eastAsia="Arial" w:cs="Arial"/>
          <w:b w:val="0"/>
          <w:bCs w:val="0"/>
          <w:i w:val="0"/>
          <w:iCs w:val="0"/>
          <w:caps w:val="0"/>
          <w:smallCaps w:val="0"/>
          <w:noProof w:val="0"/>
          <w:color w:val="1D2228"/>
          <w:sz w:val="24"/>
          <w:szCs w:val="24"/>
          <w:lang w:val="en-US"/>
        </w:rPr>
        <w:t>e</w:t>
      </w:r>
      <w:r w:rsidRPr="62562AAD" w:rsidR="190755B0">
        <w:rPr>
          <w:rFonts w:ascii="Arial" w:hAnsi="Arial" w:eastAsia="Arial" w:cs="Arial"/>
          <w:b w:val="0"/>
          <w:bCs w:val="0"/>
          <w:i w:val="0"/>
          <w:iCs w:val="0"/>
          <w:caps w:val="0"/>
          <w:smallCaps w:val="0"/>
          <w:noProof w:val="0"/>
          <w:color w:val="1D2228"/>
          <w:sz w:val="24"/>
          <w:szCs w:val="24"/>
          <w:lang w:val="en-US"/>
        </w:rPr>
        <w:t xml:space="preserve"> the academic foundation for </w:t>
      </w:r>
      <w:r w:rsidRPr="62562AAD" w:rsidR="190755B0">
        <w:rPr>
          <w:rFonts w:ascii="Arial" w:hAnsi="Arial" w:eastAsia="Arial" w:cs="Arial"/>
          <w:b w:val="0"/>
          <w:bCs w:val="0"/>
          <w:i w:val="0"/>
          <w:iCs w:val="0"/>
          <w:caps w:val="0"/>
          <w:smallCaps w:val="0"/>
          <w:noProof w:val="0"/>
          <w:color w:val="1D2228"/>
          <w:sz w:val="24"/>
          <w:szCs w:val="24"/>
          <w:lang w:val="en-US"/>
        </w:rPr>
        <w:t>the technology</w:t>
      </w:r>
      <w:r w:rsidRPr="62562AAD" w:rsidR="190755B0">
        <w:rPr>
          <w:rFonts w:ascii="Arial" w:hAnsi="Arial" w:eastAsia="Arial" w:cs="Arial"/>
          <w:b w:val="0"/>
          <w:bCs w:val="0"/>
          <w:i w:val="0"/>
          <w:iCs w:val="0"/>
          <w:caps w:val="0"/>
          <w:smallCaps w:val="0"/>
          <w:noProof w:val="0"/>
          <w:color w:val="1D2228"/>
          <w:sz w:val="24"/>
          <w:szCs w:val="24"/>
          <w:lang w:val="en-US"/>
        </w:rPr>
        <w:t>, with Professor Rodriguez-Villegas leading research initiatives.</w:t>
      </w:r>
    </w:p>
    <w:p w:rsidR="190755B0" w:rsidP="62562AAD" w:rsidRDefault="190755B0" w14:paraId="2A3E9708" w14:textId="2CE181E2" w14:noSpellErr="1">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1D2228"/>
          <w:sz w:val="24"/>
          <w:szCs w:val="24"/>
          <w:lang w:val="en-US"/>
        </w:rPr>
      </w:pPr>
      <w:r w:rsidRPr="62562AAD" w:rsidR="190755B0">
        <w:rPr>
          <w:rFonts w:ascii="Arial" w:hAnsi="Arial" w:eastAsia="Arial" w:cs="Arial"/>
          <w:b w:val="0"/>
          <w:bCs w:val="0"/>
          <w:i w:val="0"/>
          <w:iCs w:val="0"/>
          <w:caps w:val="0"/>
          <w:smallCaps w:val="0"/>
          <w:noProof w:val="0"/>
          <w:color w:val="1D2228"/>
          <w:sz w:val="24"/>
          <w:szCs w:val="24"/>
          <w:lang w:val="en-US"/>
        </w:rPr>
        <w:t xml:space="preserve">The </w:t>
      </w:r>
      <w:r w:rsidRPr="62562AAD" w:rsidR="2D8B087E">
        <w:rPr>
          <w:rFonts w:ascii="Arial" w:hAnsi="Arial" w:eastAsia="Arial" w:cs="Arial"/>
          <w:b w:val="0"/>
          <w:bCs w:val="0"/>
          <w:i w:val="0"/>
          <w:iCs w:val="0"/>
          <w:caps w:val="0"/>
          <w:smallCaps w:val="0"/>
          <w:noProof w:val="0"/>
          <w:color w:val="1D2228"/>
          <w:sz w:val="24"/>
          <w:szCs w:val="24"/>
          <w:lang w:val="en-US"/>
        </w:rPr>
        <w:t xml:space="preserve">London </w:t>
      </w:r>
      <w:r w:rsidRPr="62562AAD" w:rsidR="190755B0">
        <w:rPr>
          <w:rFonts w:ascii="Arial" w:hAnsi="Arial" w:eastAsia="Arial" w:cs="Arial"/>
          <w:b w:val="1"/>
          <w:bCs w:val="1"/>
          <w:i w:val="0"/>
          <w:iCs w:val="0"/>
          <w:caps w:val="0"/>
          <w:smallCaps w:val="0"/>
          <w:noProof w:val="0"/>
          <w:color w:val="1D2228"/>
          <w:sz w:val="24"/>
          <w:szCs w:val="24"/>
          <w:lang w:val="en-US"/>
        </w:rPr>
        <w:t xml:space="preserve">NHS </w:t>
      </w:r>
      <w:r w:rsidRPr="62562AAD" w:rsidR="4F1D76B3">
        <w:rPr>
          <w:rFonts w:ascii="Arial" w:hAnsi="Arial" w:eastAsia="Arial" w:cs="Arial"/>
          <w:b w:val="0"/>
          <w:bCs w:val="0"/>
          <w:i w:val="0"/>
          <w:iCs w:val="0"/>
          <w:caps w:val="0"/>
          <w:smallCaps w:val="0"/>
          <w:noProof w:val="0"/>
          <w:color w:val="1D2228"/>
          <w:sz w:val="24"/>
          <w:szCs w:val="24"/>
          <w:lang w:val="en-US"/>
        </w:rPr>
        <w:t xml:space="preserve">will </w:t>
      </w:r>
      <w:r w:rsidRPr="62562AAD" w:rsidR="190755B0">
        <w:rPr>
          <w:rFonts w:ascii="Arial" w:hAnsi="Arial" w:eastAsia="Arial" w:cs="Arial"/>
          <w:b w:val="0"/>
          <w:bCs w:val="0"/>
          <w:i w:val="0"/>
          <w:iCs w:val="0"/>
          <w:caps w:val="0"/>
          <w:smallCaps w:val="0"/>
          <w:noProof w:val="0"/>
          <w:color w:val="1D2228"/>
          <w:sz w:val="24"/>
          <w:szCs w:val="24"/>
          <w:lang w:val="en-US"/>
        </w:rPr>
        <w:t>facilitate</w:t>
      </w:r>
      <w:r w:rsidRPr="62562AAD" w:rsidR="190755B0">
        <w:rPr>
          <w:rFonts w:ascii="Arial" w:hAnsi="Arial" w:eastAsia="Arial" w:cs="Arial"/>
          <w:b w:val="0"/>
          <w:bCs w:val="0"/>
          <w:i w:val="0"/>
          <w:iCs w:val="0"/>
          <w:caps w:val="0"/>
          <w:smallCaps w:val="0"/>
          <w:noProof w:val="0"/>
          <w:color w:val="1D2228"/>
          <w:sz w:val="24"/>
          <w:szCs w:val="24"/>
          <w:lang w:val="en-US"/>
        </w:rPr>
        <w:t xml:space="preserve"> clinical trials</w:t>
      </w:r>
      <w:r w:rsidRPr="62562AAD" w:rsidR="34F0C04C">
        <w:rPr>
          <w:rFonts w:ascii="Arial" w:hAnsi="Arial" w:eastAsia="Arial" w:cs="Arial"/>
          <w:b w:val="0"/>
          <w:bCs w:val="0"/>
          <w:i w:val="0"/>
          <w:iCs w:val="0"/>
          <w:caps w:val="0"/>
          <w:smallCaps w:val="0"/>
          <w:noProof w:val="0"/>
          <w:color w:val="1D2228"/>
          <w:sz w:val="24"/>
          <w:szCs w:val="24"/>
          <w:lang w:val="en-US"/>
        </w:rPr>
        <w:t xml:space="preserve"> to check and confirm </w:t>
      </w:r>
      <w:r w:rsidRPr="62562AAD" w:rsidR="190755B0">
        <w:rPr>
          <w:rFonts w:ascii="Arial" w:hAnsi="Arial" w:eastAsia="Arial" w:cs="Arial"/>
          <w:b w:val="0"/>
          <w:bCs w:val="0"/>
          <w:i w:val="0"/>
          <w:iCs w:val="0"/>
          <w:caps w:val="0"/>
          <w:smallCaps w:val="0"/>
          <w:noProof w:val="0"/>
          <w:color w:val="1D2228"/>
          <w:sz w:val="24"/>
          <w:szCs w:val="24"/>
          <w:lang w:val="en-US"/>
        </w:rPr>
        <w:t xml:space="preserve">the device’s diagnostic accuracy in real-world settings. </w:t>
      </w:r>
    </w:p>
    <w:p w:rsidR="190755B0" w:rsidP="6C33015A" w:rsidRDefault="190755B0" w14:paraId="4036C60A" w14:textId="2D9E9790">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1D2228"/>
          <w:sz w:val="24"/>
          <w:szCs w:val="24"/>
          <w:lang w:val="en-US"/>
        </w:rPr>
      </w:pPr>
      <w:r w:rsidRPr="6C33015A" w:rsidR="190755B0">
        <w:rPr>
          <w:rFonts w:ascii="Arial" w:hAnsi="Arial" w:eastAsia="Arial" w:cs="Arial"/>
          <w:b w:val="0"/>
          <w:bCs w:val="0"/>
          <w:i w:val="0"/>
          <w:iCs w:val="0"/>
          <w:caps w:val="0"/>
          <w:smallCaps w:val="0"/>
          <w:noProof w:val="0"/>
          <w:color w:val="1D2228"/>
          <w:sz w:val="24"/>
          <w:szCs w:val="24"/>
          <w:lang w:val="en-US"/>
        </w:rPr>
        <w:t xml:space="preserve">Regulatory authorities, such as the </w:t>
      </w:r>
      <w:r w:rsidRPr="6C33015A" w:rsidR="190755B0">
        <w:rPr>
          <w:rFonts w:ascii="Arial" w:hAnsi="Arial" w:eastAsia="Arial" w:cs="Arial"/>
          <w:b w:val="1"/>
          <w:bCs w:val="1"/>
          <w:i w:val="0"/>
          <w:iCs w:val="0"/>
          <w:caps w:val="0"/>
          <w:smallCaps w:val="0"/>
          <w:noProof w:val="0"/>
          <w:color w:val="1D2228"/>
          <w:sz w:val="24"/>
          <w:szCs w:val="24"/>
          <w:lang w:val="en-US"/>
        </w:rPr>
        <w:t>National Institute for Health and Care Excellence (NICE)</w:t>
      </w:r>
      <w:r w:rsidRPr="6C33015A" w:rsidR="190755B0">
        <w:rPr>
          <w:rFonts w:ascii="Arial" w:hAnsi="Arial" w:eastAsia="Arial" w:cs="Arial"/>
          <w:b w:val="0"/>
          <w:bCs w:val="0"/>
          <w:i w:val="0"/>
          <w:iCs w:val="0"/>
          <w:caps w:val="0"/>
          <w:smallCaps w:val="0"/>
          <w:noProof w:val="0"/>
          <w:color w:val="1D2228"/>
          <w:sz w:val="24"/>
          <w:szCs w:val="24"/>
          <w:lang w:val="en-US"/>
        </w:rPr>
        <w:t xml:space="preserve">, </w:t>
      </w:r>
      <w:r w:rsidRPr="6C33015A" w:rsidR="5327F400">
        <w:rPr>
          <w:rFonts w:ascii="Arial" w:hAnsi="Arial" w:eastAsia="Arial" w:cs="Arial"/>
          <w:b w:val="0"/>
          <w:bCs w:val="0"/>
          <w:i w:val="0"/>
          <w:iCs w:val="0"/>
          <w:caps w:val="0"/>
          <w:smallCaps w:val="0"/>
          <w:noProof w:val="0"/>
          <w:color w:val="1D2228"/>
          <w:sz w:val="24"/>
          <w:szCs w:val="24"/>
          <w:lang w:val="en-US"/>
        </w:rPr>
        <w:t xml:space="preserve">will </w:t>
      </w:r>
      <w:r w:rsidRPr="6C33015A" w:rsidR="190755B0">
        <w:rPr>
          <w:rFonts w:ascii="Arial" w:hAnsi="Arial" w:eastAsia="Arial" w:cs="Arial"/>
          <w:b w:val="0"/>
          <w:bCs w:val="0"/>
          <w:i w:val="0"/>
          <w:iCs w:val="0"/>
          <w:caps w:val="0"/>
          <w:smallCaps w:val="0"/>
          <w:noProof w:val="0"/>
          <w:color w:val="1D2228"/>
          <w:sz w:val="24"/>
          <w:szCs w:val="24"/>
          <w:lang w:val="en-US"/>
        </w:rPr>
        <w:t xml:space="preserve">recommend the device for remote diagnosis of obstructive sleep </w:t>
      </w:r>
      <w:r w:rsidRPr="6C33015A" w:rsidR="190755B0">
        <w:rPr>
          <w:rFonts w:ascii="Arial" w:hAnsi="Arial" w:eastAsia="Arial" w:cs="Arial"/>
          <w:b w:val="0"/>
          <w:bCs w:val="0"/>
          <w:i w:val="0"/>
          <w:iCs w:val="0"/>
          <w:caps w:val="0"/>
          <w:smallCaps w:val="0"/>
          <w:noProof w:val="0"/>
          <w:color w:val="1D2228"/>
          <w:sz w:val="24"/>
          <w:szCs w:val="24"/>
          <w:lang w:val="en-US"/>
        </w:rPr>
        <w:t>apnoea</w:t>
      </w:r>
      <w:r w:rsidRPr="6C33015A" w:rsidR="190755B0">
        <w:rPr>
          <w:rFonts w:ascii="Arial" w:hAnsi="Arial" w:eastAsia="Arial" w:cs="Arial"/>
          <w:b w:val="0"/>
          <w:bCs w:val="0"/>
          <w:i w:val="0"/>
          <w:iCs w:val="0"/>
          <w:caps w:val="0"/>
          <w:smallCaps w:val="0"/>
          <w:noProof w:val="0"/>
          <w:color w:val="1D2228"/>
          <w:sz w:val="24"/>
          <w:szCs w:val="24"/>
          <w:lang w:val="en-US"/>
        </w:rPr>
        <w:t xml:space="preserve">, while the </w:t>
      </w:r>
      <w:r w:rsidRPr="6C33015A" w:rsidR="190755B0">
        <w:rPr>
          <w:rFonts w:ascii="Arial" w:hAnsi="Arial" w:eastAsia="Arial" w:cs="Arial"/>
          <w:b w:val="1"/>
          <w:bCs w:val="1"/>
          <w:i w:val="0"/>
          <w:iCs w:val="0"/>
          <w:caps w:val="0"/>
          <w:smallCaps w:val="0"/>
          <w:noProof w:val="0"/>
          <w:color w:val="1D2228"/>
          <w:sz w:val="24"/>
          <w:szCs w:val="24"/>
          <w:lang w:val="en-US"/>
        </w:rPr>
        <w:t>European Medical Devices Directive (93/42/EEC)</w:t>
      </w:r>
      <w:r w:rsidRPr="6C33015A" w:rsidR="190755B0">
        <w:rPr>
          <w:rFonts w:ascii="Arial" w:hAnsi="Arial" w:eastAsia="Arial" w:cs="Arial"/>
          <w:b w:val="0"/>
          <w:bCs w:val="0"/>
          <w:i w:val="0"/>
          <w:iCs w:val="0"/>
          <w:caps w:val="0"/>
          <w:smallCaps w:val="0"/>
          <w:noProof w:val="0"/>
          <w:color w:val="1D2228"/>
          <w:sz w:val="24"/>
          <w:szCs w:val="24"/>
          <w:lang w:val="en-US"/>
        </w:rPr>
        <w:t xml:space="preserve"> and the </w:t>
      </w:r>
      <w:r w:rsidRPr="6C33015A" w:rsidR="190755B0">
        <w:rPr>
          <w:rFonts w:ascii="Arial" w:hAnsi="Arial" w:eastAsia="Arial" w:cs="Arial"/>
          <w:b w:val="1"/>
          <w:bCs w:val="1"/>
          <w:i w:val="0"/>
          <w:iCs w:val="0"/>
          <w:caps w:val="0"/>
          <w:smallCaps w:val="0"/>
          <w:noProof w:val="0"/>
          <w:color w:val="1D2228"/>
          <w:sz w:val="24"/>
          <w:szCs w:val="24"/>
          <w:lang w:val="en-US"/>
        </w:rPr>
        <w:t>US Food and Drug Administration (FDA)</w:t>
      </w:r>
      <w:r w:rsidRPr="6C33015A" w:rsidR="190755B0">
        <w:rPr>
          <w:rFonts w:ascii="Arial" w:hAnsi="Arial" w:eastAsia="Arial" w:cs="Arial"/>
          <w:b w:val="0"/>
          <w:bCs w:val="0"/>
          <w:i w:val="0"/>
          <w:iCs w:val="0"/>
          <w:caps w:val="0"/>
          <w:smallCaps w:val="0"/>
          <w:noProof w:val="0"/>
          <w:color w:val="1D2228"/>
          <w:sz w:val="24"/>
          <w:szCs w:val="24"/>
          <w:lang w:val="en-US"/>
        </w:rPr>
        <w:t xml:space="preserve"> </w:t>
      </w:r>
      <w:r w:rsidRPr="6C33015A" w:rsidR="1D092A4D">
        <w:rPr>
          <w:rFonts w:ascii="Arial" w:hAnsi="Arial" w:eastAsia="Arial" w:cs="Arial"/>
          <w:b w:val="0"/>
          <w:bCs w:val="0"/>
          <w:i w:val="0"/>
          <w:iCs w:val="0"/>
          <w:caps w:val="0"/>
          <w:smallCaps w:val="0"/>
          <w:noProof w:val="0"/>
          <w:color w:val="1D2228"/>
          <w:sz w:val="24"/>
          <w:szCs w:val="24"/>
          <w:lang w:val="en-US"/>
        </w:rPr>
        <w:t xml:space="preserve">will </w:t>
      </w:r>
      <w:r w:rsidRPr="6C33015A" w:rsidR="190755B0">
        <w:rPr>
          <w:rFonts w:ascii="Arial" w:hAnsi="Arial" w:eastAsia="Arial" w:cs="Arial"/>
          <w:b w:val="0"/>
          <w:bCs w:val="0"/>
          <w:i w:val="0"/>
          <w:iCs w:val="0"/>
          <w:caps w:val="0"/>
          <w:smallCaps w:val="0"/>
          <w:noProof w:val="0"/>
          <w:color w:val="1D2228"/>
          <w:sz w:val="24"/>
          <w:szCs w:val="24"/>
          <w:lang w:val="en-US"/>
        </w:rPr>
        <w:t>ensur</w:t>
      </w:r>
      <w:r w:rsidRPr="6C33015A" w:rsidR="6BFD41E8">
        <w:rPr>
          <w:rFonts w:ascii="Arial" w:hAnsi="Arial" w:eastAsia="Arial" w:cs="Arial"/>
          <w:b w:val="0"/>
          <w:bCs w:val="0"/>
          <w:i w:val="0"/>
          <w:iCs w:val="0"/>
          <w:caps w:val="0"/>
          <w:smallCaps w:val="0"/>
          <w:noProof w:val="0"/>
          <w:color w:val="1D2228"/>
          <w:sz w:val="24"/>
          <w:szCs w:val="24"/>
          <w:lang w:val="en-US"/>
        </w:rPr>
        <w:t>e</w:t>
      </w:r>
      <w:r w:rsidRPr="6C33015A" w:rsidR="190755B0">
        <w:rPr>
          <w:rFonts w:ascii="Arial" w:hAnsi="Arial" w:eastAsia="Arial" w:cs="Arial"/>
          <w:b w:val="0"/>
          <w:bCs w:val="0"/>
          <w:i w:val="0"/>
          <w:iCs w:val="0"/>
          <w:caps w:val="0"/>
          <w:smallCaps w:val="0"/>
          <w:noProof w:val="0"/>
          <w:color w:val="1D2228"/>
          <w:sz w:val="24"/>
          <w:szCs w:val="24"/>
          <w:lang w:val="en-US"/>
        </w:rPr>
        <w:t xml:space="preserve"> that it me</w:t>
      </w:r>
      <w:r w:rsidRPr="6C33015A" w:rsidR="3FAA724E">
        <w:rPr>
          <w:rFonts w:ascii="Arial" w:hAnsi="Arial" w:eastAsia="Arial" w:cs="Arial"/>
          <w:b w:val="0"/>
          <w:bCs w:val="0"/>
          <w:i w:val="0"/>
          <w:iCs w:val="0"/>
          <w:caps w:val="0"/>
          <w:smallCaps w:val="0"/>
          <w:noProof w:val="0"/>
          <w:color w:val="1D2228"/>
          <w:sz w:val="24"/>
          <w:szCs w:val="24"/>
          <w:lang w:val="en-US"/>
        </w:rPr>
        <w:t>e</w:t>
      </w:r>
      <w:r w:rsidRPr="6C33015A" w:rsidR="190755B0">
        <w:rPr>
          <w:rFonts w:ascii="Arial" w:hAnsi="Arial" w:eastAsia="Arial" w:cs="Arial"/>
          <w:b w:val="0"/>
          <w:bCs w:val="0"/>
          <w:i w:val="0"/>
          <w:iCs w:val="0"/>
          <w:caps w:val="0"/>
          <w:smallCaps w:val="0"/>
          <w:noProof w:val="0"/>
          <w:color w:val="1D2228"/>
          <w:sz w:val="24"/>
          <w:szCs w:val="24"/>
          <w:lang w:val="en-US"/>
        </w:rPr>
        <w:t>t European and American medical device standards, respectively</w:t>
      </w:r>
      <w:r w:rsidRPr="6C33015A" w:rsidR="03055DD4">
        <w:rPr>
          <w:rFonts w:ascii="Arial" w:hAnsi="Arial" w:eastAsia="Arial" w:cs="Arial"/>
          <w:b w:val="0"/>
          <w:bCs w:val="0"/>
          <w:i w:val="0"/>
          <w:iCs w:val="0"/>
          <w:caps w:val="0"/>
          <w:smallCaps w:val="0"/>
          <w:noProof w:val="0"/>
          <w:color w:val="1D2228"/>
          <w:sz w:val="24"/>
          <w:szCs w:val="24"/>
          <w:lang w:val="en-US"/>
        </w:rPr>
        <w:t>.</w:t>
      </w:r>
      <w:r w:rsidRPr="6C33015A" w:rsidR="7A8FA741">
        <w:rPr>
          <w:rFonts w:ascii="Arial" w:hAnsi="Arial" w:eastAsia="Arial" w:cs="Arial"/>
          <w:b w:val="0"/>
          <w:bCs w:val="0"/>
          <w:i w:val="0"/>
          <w:iCs w:val="0"/>
          <w:caps w:val="0"/>
          <w:smallCaps w:val="0"/>
          <w:noProof w:val="0"/>
          <w:color w:val="1D2228"/>
          <w:sz w:val="24"/>
          <w:szCs w:val="24"/>
          <w:lang w:val="en-US"/>
        </w:rPr>
        <w:t xml:space="preserve"> (Imperial Innovations 2020).</w:t>
      </w:r>
    </w:p>
    <w:p w:rsidR="190755B0" w:rsidP="62562AAD" w:rsidRDefault="190755B0" w14:paraId="60B4CCBC" w14:textId="2DDF679E" w14:noSpellErr="1">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1D2228"/>
          <w:sz w:val="24"/>
          <w:szCs w:val="24"/>
          <w:lang w:val="en-US"/>
        </w:rPr>
      </w:pPr>
      <w:r w:rsidRPr="62562AAD" w:rsidR="190755B0">
        <w:rPr>
          <w:rFonts w:ascii="Arial" w:hAnsi="Arial" w:eastAsia="Arial" w:cs="Arial"/>
          <w:b w:val="1"/>
          <w:bCs w:val="1"/>
          <w:i w:val="0"/>
          <w:iCs w:val="0"/>
          <w:caps w:val="0"/>
          <w:smallCaps w:val="0"/>
          <w:noProof w:val="0"/>
          <w:color w:val="1D2228"/>
          <w:sz w:val="24"/>
          <w:szCs w:val="24"/>
          <w:lang w:val="en-US"/>
        </w:rPr>
        <w:t>Investors</w:t>
      </w:r>
      <w:r w:rsidRPr="62562AAD" w:rsidR="190755B0">
        <w:rPr>
          <w:rFonts w:ascii="Arial" w:hAnsi="Arial" w:eastAsia="Arial" w:cs="Arial"/>
          <w:b w:val="0"/>
          <w:bCs w:val="0"/>
          <w:i w:val="0"/>
          <w:iCs w:val="0"/>
          <w:caps w:val="0"/>
          <w:smallCaps w:val="0"/>
          <w:noProof w:val="0"/>
          <w:color w:val="1D2228"/>
          <w:sz w:val="24"/>
          <w:szCs w:val="24"/>
          <w:lang w:val="en-US"/>
        </w:rPr>
        <w:t>,</w:t>
      </w:r>
      <w:r w:rsidRPr="62562AAD" w:rsidR="190755B0">
        <w:rPr>
          <w:rFonts w:ascii="Arial" w:hAnsi="Arial" w:eastAsia="Arial" w:cs="Arial"/>
          <w:b w:val="0"/>
          <w:bCs w:val="0"/>
          <w:i w:val="0"/>
          <w:iCs w:val="0"/>
          <w:caps w:val="0"/>
          <w:smallCaps w:val="0"/>
          <w:noProof w:val="0"/>
          <w:color w:val="1D2228"/>
          <w:sz w:val="24"/>
          <w:szCs w:val="24"/>
          <w:lang w:val="en-US"/>
        </w:rPr>
        <w:t xml:space="preserve"> </w:t>
      </w:r>
      <w:r w:rsidRPr="62562AAD" w:rsidR="5299EE15">
        <w:rPr>
          <w:rFonts w:ascii="Arial" w:hAnsi="Arial" w:eastAsia="Arial" w:cs="Arial"/>
          <w:b w:val="0"/>
          <w:bCs w:val="0"/>
          <w:i w:val="0"/>
          <w:iCs w:val="0"/>
          <w:caps w:val="0"/>
          <w:smallCaps w:val="0"/>
          <w:noProof w:val="0"/>
          <w:color w:val="1D2228"/>
          <w:sz w:val="24"/>
          <w:szCs w:val="24"/>
          <w:lang w:val="en-US"/>
        </w:rPr>
        <w:t xml:space="preserve">will </w:t>
      </w:r>
      <w:r w:rsidRPr="62562AAD" w:rsidR="190755B0">
        <w:rPr>
          <w:rFonts w:ascii="Arial" w:hAnsi="Arial" w:eastAsia="Arial" w:cs="Arial"/>
          <w:b w:val="0"/>
          <w:bCs w:val="0"/>
          <w:i w:val="0"/>
          <w:iCs w:val="0"/>
          <w:caps w:val="0"/>
          <w:smallCaps w:val="0"/>
          <w:noProof w:val="0"/>
          <w:color w:val="1D2228"/>
          <w:sz w:val="24"/>
          <w:szCs w:val="24"/>
          <w:lang w:val="en-US"/>
        </w:rPr>
        <w:t>provid</w:t>
      </w:r>
      <w:r w:rsidRPr="62562AAD" w:rsidR="7D0FED13">
        <w:rPr>
          <w:rFonts w:ascii="Arial" w:hAnsi="Arial" w:eastAsia="Arial" w:cs="Arial"/>
          <w:b w:val="0"/>
          <w:bCs w:val="0"/>
          <w:i w:val="0"/>
          <w:iCs w:val="0"/>
          <w:caps w:val="0"/>
          <w:smallCaps w:val="0"/>
          <w:noProof w:val="0"/>
          <w:color w:val="1D2228"/>
          <w:sz w:val="24"/>
          <w:szCs w:val="24"/>
          <w:lang w:val="en-US"/>
        </w:rPr>
        <w:t>e</w:t>
      </w:r>
      <w:r w:rsidRPr="62562AAD" w:rsidR="190755B0">
        <w:rPr>
          <w:rFonts w:ascii="Arial" w:hAnsi="Arial" w:eastAsia="Arial" w:cs="Arial"/>
          <w:b w:val="0"/>
          <w:bCs w:val="0"/>
          <w:i w:val="0"/>
          <w:iCs w:val="0"/>
          <w:caps w:val="0"/>
          <w:smallCaps w:val="0"/>
          <w:noProof w:val="0"/>
          <w:color w:val="1D2228"/>
          <w:sz w:val="24"/>
          <w:szCs w:val="24"/>
          <w:lang w:val="en-US"/>
        </w:rPr>
        <w:t xml:space="preserve"> </w:t>
      </w:r>
      <w:r w:rsidRPr="62562AAD" w:rsidR="3E733B19">
        <w:rPr>
          <w:rFonts w:ascii="Arial" w:hAnsi="Arial" w:eastAsia="Arial" w:cs="Arial"/>
          <w:b w:val="0"/>
          <w:bCs w:val="0"/>
          <w:i w:val="0"/>
          <w:iCs w:val="0"/>
          <w:caps w:val="0"/>
          <w:smallCaps w:val="0"/>
          <w:noProof w:val="0"/>
          <w:color w:val="1D2228"/>
          <w:sz w:val="24"/>
          <w:szCs w:val="24"/>
          <w:lang w:val="en-US"/>
        </w:rPr>
        <w:t>financial</w:t>
      </w:r>
      <w:r w:rsidRPr="62562AAD" w:rsidR="190755B0">
        <w:rPr>
          <w:rFonts w:ascii="Arial" w:hAnsi="Arial" w:eastAsia="Arial" w:cs="Arial"/>
          <w:b w:val="0"/>
          <w:bCs w:val="0"/>
          <w:i w:val="0"/>
          <w:iCs w:val="0"/>
          <w:caps w:val="0"/>
          <w:smallCaps w:val="0"/>
          <w:noProof w:val="0"/>
          <w:color w:val="1D2228"/>
          <w:sz w:val="24"/>
          <w:szCs w:val="24"/>
          <w:lang w:val="en-US"/>
        </w:rPr>
        <w:t xml:space="preserve"> funding for development, clinical trials, and commercial expansion. </w:t>
      </w:r>
    </w:p>
    <w:p w:rsidR="190755B0" w:rsidP="62562AAD" w:rsidRDefault="190755B0" w14:paraId="5400AF2D" w14:textId="665BB928" w14:noSpellErr="1">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1D2228"/>
          <w:sz w:val="24"/>
          <w:szCs w:val="24"/>
          <w:lang w:val="en-US"/>
        </w:rPr>
      </w:pPr>
      <w:r w:rsidRPr="62562AAD" w:rsidR="190755B0">
        <w:rPr>
          <w:rFonts w:ascii="Arial" w:hAnsi="Arial" w:eastAsia="Arial" w:cs="Arial"/>
          <w:b w:val="0"/>
          <w:bCs w:val="0"/>
          <w:i w:val="0"/>
          <w:iCs w:val="0"/>
          <w:caps w:val="0"/>
          <w:smallCaps w:val="0"/>
          <w:noProof w:val="0"/>
          <w:color w:val="1D2228"/>
          <w:sz w:val="24"/>
          <w:szCs w:val="24"/>
          <w:lang w:val="en-US"/>
        </w:rPr>
        <w:t xml:space="preserve">Finally, the </w:t>
      </w:r>
      <w:r w:rsidRPr="62562AAD" w:rsidR="190755B0">
        <w:rPr>
          <w:rFonts w:ascii="Arial" w:hAnsi="Arial" w:eastAsia="Arial" w:cs="Arial"/>
          <w:b w:val="1"/>
          <w:bCs w:val="1"/>
          <w:i w:val="0"/>
          <w:iCs w:val="0"/>
          <w:caps w:val="0"/>
          <w:smallCaps w:val="0"/>
          <w:noProof w:val="0"/>
          <w:color w:val="1D2228"/>
          <w:sz w:val="24"/>
          <w:szCs w:val="24"/>
          <w:lang w:val="en-US"/>
        </w:rPr>
        <w:t>healthcare professionals</w:t>
      </w:r>
      <w:r w:rsidRPr="62562AAD" w:rsidR="190755B0">
        <w:rPr>
          <w:rFonts w:ascii="Arial" w:hAnsi="Arial" w:eastAsia="Arial" w:cs="Arial"/>
          <w:b w:val="0"/>
          <w:bCs w:val="0"/>
          <w:i w:val="0"/>
          <w:iCs w:val="0"/>
          <w:caps w:val="0"/>
          <w:smallCaps w:val="0"/>
          <w:noProof w:val="0"/>
          <w:color w:val="1D2228"/>
          <w:sz w:val="24"/>
          <w:szCs w:val="24"/>
          <w:lang w:val="en-US"/>
        </w:rPr>
        <w:t xml:space="preserve"> who </w:t>
      </w:r>
      <w:r w:rsidRPr="62562AAD" w:rsidR="502C6F7D">
        <w:rPr>
          <w:rFonts w:ascii="Arial" w:hAnsi="Arial" w:eastAsia="Arial" w:cs="Arial"/>
          <w:b w:val="0"/>
          <w:bCs w:val="0"/>
          <w:i w:val="0"/>
          <w:iCs w:val="0"/>
          <w:caps w:val="0"/>
          <w:smallCaps w:val="0"/>
          <w:noProof w:val="0"/>
          <w:color w:val="1D2228"/>
          <w:sz w:val="24"/>
          <w:szCs w:val="24"/>
          <w:lang w:val="en-US"/>
        </w:rPr>
        <w:t xml:space="preserve">will </w:t>
      </w:r>
      <w:r w:rsidRPr="62562AAD" w:rsidR="190755B0">
        <w:rPr>
          <w:rFonts w:ascii="Arial" w:hAnsi="Arial" w:eastAsia="Arial" w:cs="Arial"/>
          <w:b w:val="0"/>
          <w:bCs w:val="0"/>
          <w:i w:val="0"/>
          <w:iCs w:val="0"/>
          <w:caps w:val="0"/>
          <w:smallCaps w:val="0"/>
          <w:noProof w:val="0"/>
          <w:color w:val="1D2228"/>
          <w:sz w:val="24"/>
          <w:szCs w:val="24"/>
          <w:lang w:val="en-US"/>
        </w:rPr>
        <w:t xml:space="preserve">use the device and the </w:t>
      </w:r>
      <w:r w:rsidRPr="62562AAD" w:rsidR="190755B0">
        <w:rPr>
          <w:rFonts w:ascii="Arial" w:hAnsi="Arial" w:eastAsia="Arial" w:cs="Arial"/>
          <w:b w:val="1"/>
          <w:bCs w:val="1"/>
          <w:i w:val="0"/>
          <w:iCs w:val="0"/>
          <w:caps w:val="0"/>
          <w:smallCaps w:val="0"/>
          <w:noProof w:val="0"/>
          <w:color w:val="1D2228"/>
          <w:sz w:val="24"/>
          <w:szCs w:val="24"/>
          <w:lang w:val="en-US"/>
        </w:rPr>
        <w:t>patients</w:t>
      </w:r>
      <w:r w:rsidRPr="62562AAD" w:rsidR="190755B0">
        <w:rPr>
          <w:rFonts w:ascii="Arial" w:hAnsi="Arial" w:eastAsia="Arial" w:cs="Arial"/>
          <w:b w:val="0"/>
          <w:bCs w:val="0"/>
          <w:i w:val="0"/>
          <w:iCs w:val="0"/>
          <w:caps w:val="0"/>
          <w:smallCaps w:val="0"/>
          <w:noProof w:val="0"/>
          <w:color w:val="1D2228"/>
          <w:sz w:val="24"/>
          <w:szCs w:val="24"/>
          <w:lang w:val="en-US"/>
        </w:rPr>
        <w:t xml:space="preserve"> who </w:t>
      </w:r>
      <w:r w:rsidRPr="62562AAD" w:rsidR="6387C3FE">
        <w:rPr>
          <w:rFonts w:ascii="Arial" w:hAnsi="Arial" w:eastAsia="Arial" w:cs="Arial"/>
          <w:b w:val="0"/>
          <w:bCs w:val="0"/>
          <w:i w:val="0"/>
          <w:iCs w:val="0"/>
          <w:caps w:val="0"/>
          <w:smallCaps w:val="0"/>
          <w:noProof w:val="0"/>
          <w:color w:val="1D2228"/>
          <w:sz w:val="24"/>
          <w:szCs w:val="24"/>
          <w:lang w:val="en-US"/>
        </w:rPr>
        <w:t xml:space="preserve">will </w:t>
      </w:r>
      <w:r w:rsidRPr="62562AAD" w:rsidR="190755B0">
        <w:rPr>
          <w:rFonts w:ascii="Arial" w:hAnsi="Arial" w:eastAsia="Arial" w:cs="Arial"/>
          <w:b w:val="0"/>
          <w:bCs w:val="0"/>
          <w:i w:val="0"/>
          <w:iCs w:val="0"/>
          <w:caps w:val="0"/>
          <w:smallCaps w:val="0"/>
          <w:noProof w:val="0"/>
          <w:color w:val="1D2228"/>
          <w:sz w:val="24"/>
          <w:szCs w:val="24"/>
          <w:lang w:val="en-US"/>
        </w:rPr>
        <w:t>rely on it for home-based monitoring are essential stakeholders, as their feedback and engagement</w:t>
      </w:r>
      <w:r w:rsidRPr="62562AAD" w:rsidR="7962F997">
        <w:rPr>
          <w:rFonts w:ascii="Arial" w:hAnsi="Arial" w:eastAsia="Arial" w:cs="Arial"/>
          <w:b w:val="0"/>
          <w:bCs w:val="0"/>
          <w:i w:val="0"/>
          <w:iCs w:val="0"/>
          <w:caps w:val="0"/>
          <w:smallCaps w:val="0"/>
          <w:noProof w:val="0"/>
          <w:color w:val="1D2228"/>
          <w:sz w:val="24"/>
          <w:szCs w:val="24"/>
          <w:lang w:val="en-US"/>
        </w:rPr>
        <w:t xml:space="preserve"> will</w:t>
      </w:r>
      <w:r w:rsidRPr="62562AAD" w:rsidR="190755B0">
        <w:rPr>
          <w:rFonts w:ascii="Arial" w:hAnsi="Arial" w:eastAsia="Arial" w:cs="Arial"/>
          <w:b w:val="0"/>
          <w:bCs w:val="0"/>
          <w:i w:val="0"/>
          <w:iCs w:val="0"/>
          <w:caps w:val="0"/>
          <w:smallCaps w:val="0"/>
          <w:noProof w:val="0"/>
          <w:color w:val="1D2228"/>
          <w:sz w:val="24"/>
          <w:szCs w:val="24"/>
          <w:lang w:val="en-US"/>
        </w:rPr>
        <w:t xml:space="preserve"> influence adoption, improvement, and long-term succes</w:t>
      </w:r>
      <w:r w:rsidRPr="62562AAD" w:rsidR="7F8D329E">
        <w:rPr>
          <w:rFonts w:ascii="Arial" w:hAnsi="Arial" w:eastAsia="Arial" w:cs="Arial"/>
          <w:b w:val="0"/>
          <w:bCs w:val="0"/>
          <w:i w:val="0"/>
          <w:iCs w:val="0"/>
          <w:caps w:val="0"/>
          <w:smallCaps w:val="0"/>
          <w:noProof w:val="0"/>
          <w:color w:val="1D2228"/>
          <w:sz w:val="24"/>
          <w:szCs w:val="24"/>
          <w:lang w:val="en-US"/>
        </w:rPr>
        <w:t>s of the product.</w:t>
      </w:r>
    </w:p>
    <w:p w:rsidR="7F8D329E" w:rsidP="6C33015A" w:rsidRDefault="7F8D329E" w14:paraId="437422FF" w14:textId="600D86F9">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1D2228"/>
          <w:sz w:val="24"/>
          <w:szCs w:val="24"/>
          <w:lang w:val="en-US"/>
        </w:rPr>
      </w:pPr>
      <w:r w:rsidRPr="6C33015A" w:rsidR="7F8D329E">
        <w:rPr>
          <w:rFonts w:ascii="Arial" w:hAnsi="Arial" w:eastAsia="Arial" w:cs="Arial"/>
          <w:b w:val="0"/>
          <w:bCs w:val="0"/>
          <w:i w:val="0"/>
          <w:iCs w:val="0"/>
          <w:caps w:val="0"/>
          <w:smallCaps w:val="0"/>
          <w:noProof w:val="0"/>
          <w:color w:val="1D2228"/>
          <w:sz w:val="24"/>
          <w:szCs w:val="24"/>
          <w:lang w:val="en-US"/>
        </w:rPr>
        <w:t>Furthermore</w:t>
      </w:r>
      <w:r w:rsidRPr="6C33015A" w:rsidR="190755B0">
        <w:rPr>
          <w:rFonts w:ascii="Arial" w:hAnsi="Arial" w:eastAsia="Arial" w:cs="Arial"/>
          <w:b w:val="0"/>
          <w:bCs w:val="0"/>
          <w:i w:val="0"/>
          <w:iCs w:val="0"/>
          <w:caps w:val="0"/>
          <w:smallCaps w:val="0"/>
          <w:noProof w:val="0"/>
          <w:color w:val="1D2228"/>
          <w:sz w:val="24"/>
          <w:szCs w:val="24"/>
          <w:lang w:val="en-US"/>
        </w:rPr>
        <w:t xml:space="preserve">, these internal and external stakeholders </w:t>
      </w:r>
      <w:r w:rsidRPr="6C33015A" w:rsidR="47A20236">
        <w:rPr>
          <w:rFonts w:ascii="Arial" w:hAnsi="Arial" w:eastAsia="Arial" w:cs="Arial"/>
          <w:b w:val="0"/>
          <w:bCs w:val="0"/>
          <w:i w:val="0"/>
          <w:iCs w:val="0"/>
          <w:caps w:val="0"/>
          <w:smallCaps w:val="0"/>
          <w:noProof w:val="0"/>
          <w:color w:val="1D2228"/>
          <w:sz w:val="24"/>
          <w:szCs w:val="24"/>
          <w:lang w:val="en-US"/>
        </w:rPr>
        <w:t xml:space="preserve">will </w:t>
      </w:r>
      <w:r w:rsidRPr="6C33015A" w:rsidR="190755B0">
        <w:rPr>
          <w:rFonts w:ascii="Arial" w:hAnsi="Arial" w:eastAsia="Arial" w:cs="Arial"/>
          <w:b w:val="0"/>
          <w:bCs w:val="0"/>
          <w:i w:val="0"/>
          <w:iCs w:val="0"/>
          <w:caps w:val="0"/>
          <w:smallCaps w:val="0"/>
          <w:noProof w:val="0"/>
          <w:color w:val="1D2228"/>
          <w:sz w:val="24"/>
          <w:szCs w:val="24"/>
          <w:lang w:val="en-US"/>
        </w:rPr>
        <w:t xml:space="preserve">create an ecosystem that </w:t>
      </w:r>
      <w:r w:rsidRPr="6C33015A" w:rsidR="56FB8E6C">
        <w:rPr>
          <w:rFonts w:ascii="Arial" w:hAnsi="Arial" w:eastAsia="Arial" w:cs="Arial"/>
          <w:b w:val="0"/>
          <w:bCs w:val="0"/>
          <w:i w:val="0"/>
          <w:iCs w:val="0"/>
          <w:caps w:val="0"/>
          <w:smallCaps w:val="0"/>
          <w:noProof w:val="0"/>
          <w:color w:val="1D2228"/>
          <w:sz w:val="24"/>
          <w:szCs w:val="24"/>
          <w:lang w:val="en-US"/>
        </w:rPr>
        <w:t xml:space="preserve">will </w:t>
      </w:r>
      <w:r w:rsidRPr="6C33015A" w:rsidR="190755B0">
        <w:rPr>
          <w:rFonts w:ascii="Arial" w:hAnsi="Arial" w:eastAsia="Arial" w:cs="Arial"/>
          <w:b w:val="0"/>
          <w:bCs w:val="0"/>
          <w:i w:val="0"/>
          <w:iCs w:val="0"/>
          <w:caps w:val="0"/>
          <w:smallCaps w:val="0"/>
          <w:noProof w:val="0"/>
          <w:color w:val="1D2228"/>
          <w:sz w:val="24"/>
          <w:szCs w:val="24"/>
          <w:lang w:val="en-US"/>
        </w:rPr>
        <w:t>supports the design, validation, regulatory approval, commercialization, and clinical adoption of t</w:t>
      </w:r>
      <w:r w:rsidRPr="6C33015A" w:rsidR="190755B0">
        <w:rPr>
          <w:rFonts w:ascii="Arial" w:hAnsi="Arial" w:eastAsia="Arial" w:cs="Arial"/>
          <w:b w:val="0"/>
          <w:bCs w:val="0"/>
          <w:i w:val="0"/>
          <w:iCs w:val="0"/>
          <w:caps w:val="0"/>
          <w:smallCaps w:val="0"/>
          <w:noProof w:val="0"/>
          <w:color w:val="1D2228"/>
          <w:sz w:val="24"/>
          <w:szCs w:val="24"/>
          <w:lang w:val="en-US"/>
        </w:rPr>
        <w:t xml:space="preserve">he </w:t>
      </w:r>
      <w:r w:rsidRPr="6C33015A" w:rsidR="190755B0">
        <w:rPr>
          <w:rFonts w:ascii="Arial" w:hAnsi="Arial" w:eastAsia="Arial" w:cs="Arial"/>
          <w:b w:val="0"/>
          <w:bCs w:val="0"/>
          <w:i w:val="0"/>
          <w:iCs w:val="0"/>
          <w:caps w:val="0"/>
          <w:smallCaps w:val="0"/>
          <w:noProof w:val="0"/>
          <w:color w:val="1D2228"/>
          <w:sz w:val="24"/>
          <w:szCs w:val="24"/>
          <w:lang w:val="en-US"/>
        </w:rPr>
        <w:t>AcuPebble</w:t>
      </w:r>
      <w:r w:rsidRPr="6C33015A" w:rsidR="190755B0">
        <w:rPr>
          <w:rFonts w:ascii="Arial" w:hAnsi="Arial" w:eastAsia="Arial" w:cs="Arial"/>
          <w:b w:val="0"/>
          <w:bCs w:val="0"/>
          <w:i w:val="0"/>
          <w:iCs w:val="0"/>
          <w:caps w:val="0"/>
          <w:smallCaps w:val="0"/>
          <w:noProof w:val="0"/>
          <w:color w:val="1D2228"/>
          <w:sz w:val="24"/>
          <w:szCs w:val="24"/>
          <w:lang w:val="en-US"/>
        </w:rPr>
        <w:t xml:space="preserve"> </w:t>
      </w:r>
      <w:r w:rsidRPr="6C33015A" w:rsidR="3BDB3EAF">
        <w:rPr>
          <w:rFonts w:ascii="Arial" w:hAnsi="Arial" w:eastAsia="Arial" w:cs="Arial"/>
          <w:b w:val="0"/>
          <w:bCs w:val="0"/>
          <w:i w:val="0"/>
          <w:iCs w:val="0"/>
          <w:caps w:val="0"/>
          <w:smallCaps w:val="0"/>
          <w:noProof w:val="0"/>
          <w:color w:val="1D2228"/>
          <w:sz w:val="24"/>
          <w:szCs w:val="24"/>
          <w:lang w:val="en-US"/>
        </w:rPr>
        <w:t>AB</w:t>
      </w:r>
      <w:r w:rsidRPr="6C33015A" w:rsidR="190755B0">
        <w:rPr>
          <w:rFonts w:ascii="Arial" w:hAnsi="Arial" w:eastAsia="Arial" w:cs="Arial"/>
          <w:b w:val="0"/>
          <w:bCs w:val="0"/>
          <w:i w:val="0"/>
          <w:iCs w:val="0"/>
          <w:caps w:val="0"/>
          <w:smallCaps w:val="0"/>
          <w:noProof w:val="0"/>
          <w:color w:val="1D2228"/>
          <w:sz w:val="24"/>
          <w:szCs w:val="24"/>
          <w:lang w:val="en-US"/>
        </w:rPr>
        <w:t xml:space="preserve">100, ensuring that it continues to advance the diagnosis and management of sleep </w:t>
      </w:r>
      <w:r w:rsidRPr="6C33015A" w:rsidR="190755B0">
        <w:rPr>
          <w:rFonts w:ascii="Arial" w:hAnsi="Arial" w:eastAsia="Arial" w:cs="Arial"/>
          <w:b w:val="0"/>
          <w:bCs w:val="0"/>
          <w:i w:val="0"/>
          <w:iCs w:val="0"/>
          <w:caps w:val="0"/>
          <w:smallCaps w:val="0"/>
          <w:noProof w:val="0"/>
          <w:color w:val="1D2228"/>
          <w:sz w:val="24"/>
          <w:szCs w:val="24"/>
          <w:lang w:val="en-US"/>
        </w:rPr>
        <w:t>apnoea</w:t>
      </w:r>
      <w:r w:rsidRPr="6C33015A" w:rsidR="190755B0">
        <w:rPr>
          <w:rFonts w:ascii="Arial" w:hAnsi="Arial" w:eastAsia="Arial" w:cs="Arial"/>
          <w:b w:val="0"/>
          <w:bCs w:val="0"/>
          <w:i w:val="0"/>
          <w:iCs w:val="0"/>
          <w:caps w:val="0"/>
          <w:smallCaps w:val="0"/>
          <w:noProof w:val="0"/>
          <w:color w:val="1D2228"/>
          <w:sz w:val="24"/>
          <w:szCs w:val="24"/>
          <w:lang w:val="en-US"/>
        </w:rPr>
        <w:t>.</w:t>
      </w:r>
      <w:r w:rsidRPr="6C33015A" w:rsidR="38BD31B3">
        <w:rPr>
          <w:rFonts w:ascii="Arial" w:hAnsi="Arial" w:eastAsia="Arial" w:cs="Arial"/>
          <w:b w:val="0"/>
          <w:bCs w:val="0"/>
          <w:i w:val="0"/>
          <w:iCs w:val="0"/>
          <w:caps w:val="0"/>
          <w:smallCaps w:val="0"/>
          <w:noProof w:val="0"/>
          <w:color w:val="1D2228"/>
          <w:sz w:val="24"/>
          <w:szCs w:val="24"/>
          <w:lang w:val="en-US"/>
        </w:rPr>
        <w:t xml:space="preserve"> </w:t>
      </w:r>
    </w:p>
    <w:p w:rsidR="62562AAD" w:rsidP="675AEA6A" w:rsidRDefault="62562AAD" w14:paraId="15C68AE0" w14:noSpellErr="1" w14:textId="0BEEA019">
      <w:pPr>
        <w:pStyle w:val="Normal"/>
        <w:rPr>
          <w:rFonts w:ascii="Arial" w:hAnsi="Arial" w:eastAsia="Arial" w:cs="Arial"/>
          <w:b w:val="1"/>
          <w:bCs w:val="1"/>
          <w:i w:val="0"/>
          <w:iCs w:val="0"/>
          <w:caps w:val="0"/>
          <w:smallCaps w:val="0"/>
          <w:noProof w:val="0"/>
          <w:color w:val="1D2228"/>
          <w:sz w:val="24"/>
          <w:szCs w:val="24"/>
          <w:lang w:val="en-US"/>
        </w:rPr>
      </w:pPr>
    </w:p>
    <w:p w:rsidR="675AEA6A" w:rsidP="675AEA6A" w:rsidRDefault="675AEA6A" w14:paraId="71F354D8" w14:textId="3057F3DF">
      <w:pPr>
        <w:pStyle w:val="Normal"/>
        <w:spacing w:before="195" w:beforeAutospacing="off" w:after="195" w:afterAutospacing="off"/>
        <w:rPr>
          <w:rFonts w:ascii="Arial" w:hAnsi="Arial" w:eastAsia="Arial" w:cs="Arial"/>
          <w:b w:val="1"/>
          <w:bCs w:val="1"/>
          <w:i w:val="0"/>
          <w:iCs w:val="0"/>
          <w:caps w:val="0"/>
          <w:smallCaps w:val="0"/>
          <w:noProof w:val="0"/>
          <w:color w:val="1D2228"/>
          <w:sz w:val="24"/>
          <w:szCs w:val="24"/>
          <w:lang w:val="en-US"/>
        </w:rPr>
      </w:pPr>
    </w:p>
    <w:p w:rsidR="675AEA6A" w:rsidP="675AEA6A" w:rsidRDefault="675AEA6A" w14:paraId="6E4415E5" w14:textId="572FCD18">
      <w:pPr>
        <w:pStyle w:val="Normal"/>
        <w:spacing w:before="195" w:beforeAutospacing="off" w:after="195" w:afterAutospacing="off"/>
        <w:rPr>
          <w:rFonts w:ascii="Arial" w:hAnsi="Arial" w:eastAsia="Arial" w:cs="Arial"/>
          <w:b w:val="1"/>
          <w:bCs w:val="1"/>
          <w:i w:val="0"/>
          <w:iCs w:val="0"/>
          <w:caps w:val="0"/>
          <w:smallCaps w:val="0"/>
          <w:noProof w:val="0"/>
          <w:color w:val="1D2228"/>
          <w:sz w:val="24"/>
          <w:szCs w:val="24"/>
          <w:lang w:val="en-US"/>
        </w:rPr>
      </w:pPr>
    </w:p>
    <w:p w:rsidR="675AEA6A" w:rsidP="675AEA6A" w:rsidRDefault="675AEA6A" w14:paraId="08D78082" w14:textId="5AC131F5">
      <w:pPr>
        <w:pStyle w:val="Normal"/>
        <w:spacing w:before="195" w:beforeAutospacing="off" w:after="195" w:afterAutospacing="off"/>
        <w:rPr>
          <w:rFonts w:ascii="Arial" w:hAnsi="Arial" w:eastAsia="Arial" w:cs="Arial"/>
          <w:b w:val="1"/>
          <w:bCs w:val="1"/>
          <w:i w:val="0"/>
          <w:iCs w:val="0"/>
          <w:caps w:val="0"/>
          <w:smallCaps w:val="0"/>
          <w:noProof w:val="0"/>
          <w:color w:val="1D2228"/>
          <w:sz w:val="24"/>
          <w:szCs w:val="24"/>
          <w:lang w:val="en-US"/>
        </w:rPr>
      </w:pPr>
    </w:p>
    <w:p w:rsidR="675AEA6A" w:rsidP="675AEA6A" w:rsidRDefault="675AEA6A" w14:paraId="166911F7" w14:textId="65B92D9E">
      <w:pPr>
        <w:pStyle w:val="Normal"/>
        <w:spacing w:before="195" w:beforeAutospacing="off" w:after="195" w:afterAutospacing="off"/>
        <w:rPr>
          <w:rFonts w:ascii="Arial" w:hAnsi="Arial" w:eastAsia="Arial" w:cs="Arial"/>
          <w:b w:val="1"/>
          <w:bCs w:val="1"/>
          <w:i w:val="0"/>
          <w:iCs w:val="0"/>
          <w:caps w:val="0"/>
          <w:smallCaps w:val="0"/>
          <w:noProof w:val="0"/>
          <w:color w:val="1D2228"/>
          <w:sz w:val="24"/>
          <w:szCs w:val="24"/>
          <w:lang w:val="en-US"/>
        </w:rPr>
      </w:pPr>
    </w:p>
    <w:p w:rsidR="675AEA6A" w:rsidP="675AEA6A" w:rsidRDefault="675AEA6A" w14:paraId="5EFAC1A9" w14:textId="79D02B87">
      <w:pPr>
        <w:pStyle w:val="Normal"/>
        <w:spacing w:before="195" w:beforeAutospacing="off" w:after="195" w:afterAutospacing="off"/>
        <w:rPr>
          <w:rFonts w:ascii="Arial" w:hAnsi="Arial" w:eastAsia="Arial" w:cs="Arial"/>
          <w:b w:val="1"/>
          <w:bCs w:val="1"/>
          <w:i w:val="0"/>
          <w:iCs w:val="0"/>
          <w:caps w:val="0"/>
          <w:smallCaps w:val="0"/>
          <w:noProof w:val="0"/>
          <w:color w:val="1D2228"/>
          <w:sz w:val="24"/>
          <w:szCs w:val="24"/>
          <w:lang w:val="en-US"/>
        </w:rPr>
      </w:pPr>
    </w:p>
    <w:p w:rsidR="675AEA6A" w:rsidP="675AEA6A" w:rsidRDefault="675AEA6A" w14:paraId="5250FB66" w14:textId="2BF8CF4F">
      <w:pPr>
        <w:pStyle w:val="Normal"/>
        <w:spacing w:before="195" w:beforeAutospacing="off" w:after="195" w:afterAutospacing="off"/>
        <w:rPr>
          <w:rFonts w:ascii="Arial" w:hAnsi="Arial" w:eastAsia="Arial" w:cs="Arial"/>
          <w:b w:val="1"/>
          <w:bCs w:val="1"/>
          <w:i w:val="0"/>
          <w:iCs w:val="0"/>
          <w:caps w:val="0"/>
          <w:smallCaps w:val="0"/>
          <w:noProof w:val="0"/>
          <w:color w:val="1D2228"/>
          <w:sz w:val="24"/>
          <w:szCs w:val="24"/>
          <w:lang w:val="en-US"/>
        </w:rPr>
      </w:pPr>
    </w:p>
    <w:p w:rsidR="675AEA6A" w:rsidP="675AEA6A" w:rsidRDefault="675AEA6A" w14:paraId="56A52A9E" w14:textId="37BB4A14">
      <w:pPr>
        <w:pStyle w:val="Normal"/>
        <w:spacing w:before="195" w:beforeAutospacing="off" w:after="195" w:afterAutospacing="off"/>
        <w:rPr>
          <w:rFonts w:ascii="Arial" w:hAnsi="Arial" w:eastAsia="Arial" w:cs="Arial"/>
          <w:b w:val="1"/>
          <w:bCs w:val="1"/>
          <w:i w:val="0"/>
          <w:iCs w:val="0"/>
          <w:caps w:val="0"/>
          <w:smallCaps w:val="0"/>
          <w:noProof w:val="0"/>
          <w:color w:val="1D2228"/>
          <w:sz w:val="24"/>
          <w:szCs w:val="24"/>
          <w:lang w:val="en-US"/>
        </w:rPr>
      </w:pPr>
    </w:p>
    <w:p w:rsidR="1CE39760" w:rsidP="62562AAD" w:rsidRDefault="1CE39760" w14:noSpellErr="1" w14:paraId="730D7B72" w14:textId="4DF2A3A5">
      <w:pPr>
        <w:pStyle w:val="Normal"/>
        <w:spacing w:before="195" w:beforeAutospacing="off" w:after="195" w:afterAutospacing="off"/>
        <w:rPr>
          <w:rFonts w:ascii="Arial" w:hAnsi="Arial" w:eastAsia="Arial" w:cs="Arial"/>
          <w:b w:val="0"/>
          <w:bCs w:val="0"/>
          <w:i w:val="0"/>
          <w:iCs w:val="0"/>
          <w:caps w:val="0"/>
          <w:smallCaps w:val="0"/>
          <w:noProof w:val="0"/>
          <w:color w:val="1D2228"/>
          <w:sz w:val="24"/>
          <w:szCs w:val="24"/>
          <w:lang w:val="en-US"/>
        </w:rPr>
      </w:pPr>
      <w:r w:rsidRPr="62562AAD" w:rsidR="2C7C79EF">
        <w:rPr>
          <w:rFonts w:ascii="Arial" w:hAnsi="Arial" w:eastAsia="Arial" w:cs="Arial"/>
          <w:b w:val="1"/>
          <w:bCs w:val="1"/>
          <w:i w:val="0"/>
          <w:iCs w:val="0"/>
          <w:caps w:val="0"/>
          <w:smallCaps w:val="0"/>
          <w:noProof w:val="0"/>
          <w:color w:val="1D2228"/>
          <w:sz w:val="24"/>
          <w:szCs w:val="24"/>
          <w:lang w:val="en-US"/>
        </w:rPr>
        <w:t>ROLES, RESPONSIBILITIES, BENEFITS AND CHALLENGES OF STAKEHOLDER</w:t>
      </w:r>
    </w:p>
    <w:p w:rsidR="1CE39760" w:rsidP="6C33015A" w:rsidRDefault="1CE39760" w14:paraId="2484DB3C" w14:textId="3BA55382">
      <w:pPr>
        <w:pStyle w:val="Normal"/>
        <w:spacing w:before="195" w:beforeAutospacing="off" w:after="195" w:afterAutospacing="off"/>
        <w:rPr>
          <w:rFonts w:ascii="Arial" w:hAnsi="Arial" w:eastAsia="Arial" w:cs="Arial"/>
          <w:b w:val="0"/>
          <w:bCs w:val="0"/>
          <w:i w:val="0"/>
          <w:iCs w:val="0"/>
          <w:caps w:val="0"/>
          <w:smallCaps w:val="0"/>
          <w:noProof w:val="0"/>
          <w:color w:val="1D2228"/>
          <w:sz w:val="24"/>
          <w:szCs w:val="24"/>
          <w:lang w:val="en-US"/>
        </w:rPr>
      </w:pPr>
      <w:r>
        <w:br/>
      </w:r>
      <w:r w:rsidRPr="6C33015A" w:rsidR="4F1B676B">
        <w:rPr>
          <w:rFonts w:ascii="Arial" w:hAnsi="Arial" w:eastAsia="Arial" w:cs="Arial"/>
          <w:b w:val="0"/>
          <w:bCs w:val="0"/>
          <w:i w:val="0"/>
          <w:iCs w:val="0"/>
          <w:caps w:val="0"/>
          <w:smallCaps w:val="0"/>
          <w:noProof w:val="0"/>
          <w:color w:val="1D2228"/>
          <w:sz w:val="24"/>
          <w:szCs w:val="24"/>
          <w:lang w:val="en-US"/>
        </w:rPr>
        <w:t>Definition of Ky Stakeholders-Key Stakeh</w:t>
      </w:r>
      <w:r w:rsidRPr="6C33015A" w:rsidR="6689F1FF">
        <w:rPr>
          <w:rFonts w:ascii="Arial" w:hAnsi="Arial" w:eastAsia="Arial" w:cs="Arial"/>
          <w:b w:val="0"/>
          <w:bCs w:val="0"/>
          <w:i w:val="0"/>
          <w:iCs w:val="0"/>
          <w:caps w:val="0"/>
          <w:smallCaps w:val="0"/>
          <w:noProof w:val="0"/>
          <w:color w:val="1D2228"/>
          <w:sz w:val="24"/>
          <w:szCs w:val="24"/>
          <w:lang w:val="en-US"/>
        </w:rPr>
        <w:t xml:space="preserve">olders are individuals or groups who have an interest in </w:t>
      </w:r>
      <w:r w:rsidRPr="6C33015A" w:rsidR="7E4D2553">
        <w:rPr>
          <w:rFonts w:ascii="Arial" w:hAnsi="Arial" w:eastAsia="Arial" w:cs="Arial"/>
          <w:b w:val="0"/>
          <w:bCs w:val="0"/>
          <w:i w:val="0"/>
          <w:iCs w:val="0"/>
          <w:caps w:val="0"/>
          <w:smallCaps w:val="0"/>
          <w:noProof w:val="0"/>
          <w:color w:val="1D2228"/>
          <w:sz w:val="24"/>
          <w:szCs w:val="24"/>
          <w:lang w:val="en-US"/>
        </w:rPr>
        <w:t xml:space="preserve">the company or are affected by the activities or outcome of the </w:t>
      </w:r>
      <w:r w:rsidRPr="6C33015A" w:rsidR="7E4D2553">
        <w:rPr>
          <w:rFonts w:ascii="Arial" w:hAnsi="Arial" w:eastAsia="Arial" w:cs="Arial"/>
          <w:b w:val="0"/>
          <w:bCs w:val="0"/>
          <w:i w:val="0"/>
          <w:iCs w:val="0"/>
          <w:caps w:val="0"/>
          <w:smallCaps w:val="0"/>
          <w:noProof w:val="0"/>
          <w:color w:val="1D2228"/>
          <w:sz w:val="24"/>
          <w:szCs w:val="24"/>
          <w:lang w:val="en-US"/>
        </w:rPr>
        <w:t>organi</w:t>
      </w:r>
      <w:r w:rsidRPr="6C33015A" w:rsidR="73F4D62C">
        <w:rPr>
          <w:rFonts w:ascii="Arial" w:hAnsi="Arial" w:eastAsia="Arial" w:cs="Arial"/>
          <w:b w:val="0"/>
          <w:bCs w:val="0"/>
          <w:i w:val="0"/>
          <w:iCs w:val="0"/>
          <w:caps w:val="0"/>
          <w:smallCaps w:val="0"/>
          <w:noProof w:val="0"/>
          <w:color w:val="1D2228"/>
          <w:sz w:val="24"/>
          <w:szCs w:val="24"/>
          <w:lang w:val="en-US"/>
        </w:rPr>
        <w:t>sation</w:t>
      </w:r>
      <w:r w:rsidRPr="6C33015A" w:rsidR="73F4D62C">
        <w:rPr>
          <w:rFonts w:ascii="Arial" w:hAnsi="Arial" w:eastAsia="Arial" w:cs="Arial"/>
          <w:b w:val="0"/>
          <w:bCs w:val="0"/>
          <w:i w:val="0"/>
          <w:iCs w:val="0"/>
          <w:caps w:val="0"/>
          <w:smallCaps w:val="0"/>
          <w:noProof w:val="0"/>
          <w:color w:val="1D2228"/>
          <w:sz w:val="24"/>
          <w:szCs w:val="24"/>
          <w:lang w:val="en-US"/>
        </w:rPr>
        <w:t>. (</w:t>
      </w:r>
      <w:r w:rsidRPr="6C33015A" w:rsidR="73F4D62C">
        <w:rPr>
          <w:rFonts w:ascii="Arial" w:hAnsi="Arial" w:eastAsia="Arial" w:cs="Arial"/>
          <w:b w:val="0"/>
          <w:bCs w:val="0"/>
          <w:i w:val="0"/>
          <w:iCs w:val="0"/>
          <w:caps w:val="0"/>
          <w:smallCaps w:val="0"/>
          <w:noProof w:val="0"/>
          <w:color w:val="1D2228"/>
          <w:sz w:val="24"/>
          <w:szCs w:val="24"/>
          <w:lang w:val="en-US"/>
        </w:rPr>
        <w:t>freeman</w:t>
      </w:r>
      <w:r w:rsidRPr="6C33015A" w:rsidR="73F4D62C">
        <w:rPr>
          <w:rFonts w:ascii="Arial" w:hAnsi="Arial" w:eastAsia="Arial" w:cs="Arial"/>
          <w:b w:val="0"/>
          <w:bCs w:val="0"/>
          <w:i w:val="0"/>
          <w:iCs w:val="0"/>
          <w:caps w:val="0"/>
          <w:smallCaps w:val="0"/>
          <w:noProof w:val="0"/>
          <w:color w:val="1D2228"/>
          <w:sz w:val="24"/>
          <w:szCs w:val="24"/>
          <w:lang w:val="en-US"/>
        </w:rPr>
        <w:t>, 1984)</w:t>
      </w:r>
      <w:r w:rsidRPr="6C33015A" w:rsidR="463BC519">
        <w:rPr>
          <w:rFonts w:ascii="Arial" w:hAnsi="Arial" w:eastAsia="Arial" w:cs="Arial"/>
          <w:b w:val="0"/>
          <w:bCs w:val="0"/>
          <w:i w:val="0"/>
          <w:iCs w:val="0"/>
          <w:caps w:val="0"/>
          <w:smallCaps w:val="0"/>
          <w:noProof w:val="0"/>
          <w:color w:val="1D2228"/>
          <w:sz w:val="24"/>
          <w:szCs w:val="24"/>
          <w:lang w:val="en-US"/>
        </w:rPr>
        <w:t xml:space="preserve">. They can </w:t>
      </w:r>
      <w:r w:rsidRPr="6C33015A" w:rsidR="463BC519">
        <w:rPr>
          <w:rFonts w:ascii="Arial" w:hAnsi="Arial" w:eastAsia="Arial" w:cs="Arial"/>
          <w:b w:val="0"/>
          <w:bCs w:val="0"/>
          <w:i w:val="0"/>
          <w:iCs w:val="0"/>
          <w:caps w:val="0"/>
          <w:smallCaps w:val="0"/>
          <w:noProof w:val="0"/>
          <w:color w:val="1D2228"/>
          <w:sz w:val="24"/>
          <w:szCs w:val="24"/>
          <w:lang w:val="en-US"/>
        </w:rPr>
        <w:t>influenceor</w:t>
      </w:r>
      <w:r w:rsidRPr="6C33015A" w:rsidR="463BC519">
        <w:rPr>
          <w:rFonts w:ascii="Arial" w:hAnsi="Arial" w:eastAsia="Arial" w:cs="Arial"/>
          <w:b w:val="0"/>
          <w:bCs w:val="0"/>
          <w:i w:val="0"/>
          <w:iCs w:val="0"/>
          <w:caps w:val="0"/>
          <w:smallCaps w:val="0"/>
          <w:noProof w:val="0"/>
          <w:color w:val="1D2228"/>
          <w:sz w:val="24"/>
          <w:szCs w:val="24"/>
          <w:lang w:val="en-US"/>
        </w:rPr>
        <w:t xml:space="preserve"> be influenced by the performance of the </w:t>
      </w:r>
      <w:r w:rsidRPr="6C33015A" w:rsidR="463BC519">
        <w:rPr>
          <w:rFonts w:ascii="Arial" w:hAnsi="Arial" w:eastAsia="Arial" w:cs="Arial"/>
          <w:b w:val="0"/>
          <w:bCs w:val="0"/>
          <w:i w:val="0"/>
          <w:iCs w:val="0"/>
          <w:caps w:val="0"/>
          <w:smallCaps w:val="0"/>
          <w:noProof w:val="0"/>
          <w:color w:val="1D2228"/>
          <w:sz w:val="24"/>
          <w:szCs w:val="24"/>
          <w:lang w:val="en-US"/>
        </w:rPr>
        <w:t>organisation</w:t>
      </w:r>
      <w:r w:rsidRPr="6C33015A" w:rsidR="463BC519">
        <w:rPr>
          <w:rFonts w:ascii="Arial" w:hAnsi="Arial" w:eastAsia="Arial" w:cs="Arial"/>
          <w:b w:val="0"/>
          <w:bCs w:val="0"/>
          <w:i w:val="0"/>
          <w:iCs w:val="0"/>
          <w:caps w:val="0"/>
          <w:smallCaps w:val="0"/>
          <w:noProof w:val="0"/>
          <w:color w:val="1D2228"/>
          <w:sz w:val="24"/>
          <w:szCs w:val="24"/>
          <w:lang w:val="en-US"/>
        </w:rPr>
        <w:t>.</w:t>
      </w:r>
      <w:r w:rsidRPr="6C33015A" w:rsidR="22CD1FAC">
        <w:rPr>
          <w:rFonts w:ascii="Arial" w:hAnsi="Arial" w:eastAsia="Arial" w:cs="Arial"/>
          <w:b w:val="0"/>
          <w:bCs w:val="0"/>
          <w:i w:val="0"/>
          <w:iCs w:val="0"/>
          <w:caps w:val="0"/>
          <w:smallCaps w:val="0"/>
          <w:noProof w:val="0"/>
          <w:color w:val="1D2228"/>
          <w:sz w:val="24"/>
          <w:szCs w:val="24"/>
          <w:lang w:val="en-US"/>
        </w:rPr>
        <w:t xml:space="preserve"> (Mitchelle et al., 1997).</w:t>
      </w:r>
    </w:p>
    <w:p w:rsidR="1CE39760" w:rsidP="6C33015A" w:rsidRDefault="1CE39760" w14:paraId="6B554311" w14:textId="168539E0">
      <w:pPr>
        <w:pStyle w:val="Normal"/>
        <w:spacing w:before="195" w:beforeAutospacing="off" w:after="195" w:afterAutospacing="off"/>
        <w:rPr>
          <w:rFonts w:ascii="Arial" w:hAnsi="Arial" w:eastAsia="Arial" w:cs="Arial"/>
          <w:b w:val="0"/>
          <w:bCs w:val="0"/>
          <w:i w:val="0"/>
          <w:iCs w:val="0"/>
          <w:caps w:val="0"/>
          <w:smallCaps w:val="0"/>
          <w:noProof w:val="0"/>
          <w:color w:val="1D2228"/>
          <w:sz w:val="24"/>
          <w:szCs w:val="24"/>
          <w:lang w:val="en-US"/>
        </w:rPr>
      </w:pPr>
      <w:r w:rsidRPr="6C33015A" w:rsidR="1CE39760">
        <w:rPr>
          <w:rFonts w:ascii="Arial" w:hAnsi="Arial" w:eastAsia="Arial" w:cs="Arial"/>
          <w:b w:val="0"/>
          <w:bCs w:val="0"/>
          <w:i w:val="0"/>
          <w:iCs w:val="0"/>
          <w:caps w:val="0"/>
          <w:smallCaps w:val="0"/>
          <w:noProof w:val="0"/>
          <w:color w:val="1D2228"/>
          <w:sz w:val="24"/>
          <w:szCs w:val="24"/>
          <w:lang w:val="en-US"/>
        </w:rPr>
        <w:t>Key</w:t>
      </w:r>
      <w:r w:rsidRPr="6C33015A" w:rsidR="1CE39760">
        <w:rPr>
          <w:rFonts w:ascii="Arial" w:hAnsi="Arial" w:eastAsia="Arial" w:cs="Arial"/>
          <w:b w:val="0"/>
          <w:bCs w:val="0"/>
          <w:i w:val="0"/>
          <w:iCs w:val="0"/>
          <w:caps w:val="0"/>
          <w:smallCaps w:val="0"/>
          <w:noProof w:val="0"/>
          <w:color w:val="1D2228"/>
          <w:sz w:val="24"/>
          <w:szCs w:val="24"/>
          <w:lang w:val="en-US"/>
        </w:rPr>
        <w:t xml:space="preserve"> stakeholders </w:t>
      </w:r>
      <w:r w:rsidRPr="6C33015A" w:rsidR="1E8906AE">
        <w:rPr>
          <w:rFonts w:ascii="Arial" w:hAnsi="Arial" w:eastAsia="Arial" w:cs="Arial"/>
          <w:b w:val="0"/>
          <w:bCs w:val="0"/>
          <w:i w:val="0"/>
          <w:iCs w:val="0"/>
          <w:caps w:val="0"/>
          <w:smallCaps w:val="0"/>
          <w:noProof w:val="0"/>
          <w:color w:val="1D2228"/>
          <w:sz w:val="24"/>
          <w:szCs w:val="24"/>
          <w:lang w:val="en-US"/>
        </w:rPr>
        <w:t xml:space="preserve">are </w:t>
      </w:r>
      <w:r w:rsidRPr="6C33015A" w:rsidR="1CE39760">
        <w:rPr>
          <w:rFonts w:ascii="Arial" w:hAnsi="Arial" w:eastAsia="Arial" w:cs="Arial"/>
          <w:b w:val="0"/>
          <w:bCs w:val="0"/>
          <w:i w:val="0"/>
          <w:iCs w:val="0"/>
          <w:caps w:val="0"/>
          <w:smallCaps w:val="0"/>
          <w:noProof w:val="0"/>
          <w:color w:val="1D2228"/>
          <w:sz w:val="24"/>
          <w:szCs w:val="24"/>
          <w:lang w:val="en-US"/>
        </w:rPr>
        <w:t>play</w:t>
      </w:r>
      <w:r w:rsidRPr="6C33015A" w:rsidR="6A89FBAE">
        <w:rPr>
          <w:rFonts w:ascii="Arial" w:hAnsi="Arial" w:eastAsia="Arial" w:cs="Arial"/>
          <w:b w:val="0"/>
          <w:bCs w:val="0"/>
          <w:i w:val="0"/>
          <w:iCs w:val="0"/>
          <w:caps w:val="0"/>
          <w:smallCaps w:val="0"/>
          <w:noProof w:val="0"/>
          <w:color w:val="1D2228"/>
          <w:sz w:val="24"/>
          <w:szCs w:val="24"/>
          <w:lang w:val="en-US"/>
        </w:rPr>
        <w:t>ing</w:t>
      </w:r>
      <w:r w:rsidRPr="6C33015A" w:rsidR="1CE39760">
        <w:rPr>
          <w:rFonts w:ascii="Arial" w:hAnsi="Arial" w:eastAsia="Arial" w:cs="Arial"/>
          <w:b w:val="0"/>
          <w:bCs w:val="0"/>
          <w:i w:val="0"/>
          <w:iCs w:val="0"/>
          <w:caps w:val="0"/>
          <w:smallCaps w:val="0"/>
          <w:noProof w:val="0"/>
          <w:color w:val="1D2228"/>
          <w:sz w:val="24"/>
          <w:szCs w:val="24"/>
          <w:lang w:val="en-US"/>
        </w:rPr>
        <w:t xml:space="preserve"> crucial roles</w:t>
      </w:r>
      <w:r w:rsidRPr="6C33015A" w:rsidR="1CE39760">
        <w:rPr>
          <w:rFonts w:ascii="Arial" w:hAnsi="Arial" w:eastAsia="Arial" w:cs="Arial"/>
          <w:b w:val="0"/>
          <w:bCs w:val="0"/>
          <w:i w:val="0"/>
          <w:iCs w:val="0"/>
          <w:caps w:val="0"/>
          <w:smallCaps w:val="0"/>
          <w:noProof w:val="0"/>
          <w:color w:val="1D2228"/>
          <w:sz w:val="24"/>
          <w:szCs w:val="24"/>
          <w:lang w:val="en-US"/>
        </w:rPr>
        <w:t xml:space="preserve"> in </w:t>
      </w:r>
      <w:r w:rsidRPr="6C33015A" w:rsidR="1CE39760">
        <w:rPr>
          <w:rFonts w:ascii="Arial" w:hAnsi="Arial" w:eastAsia="Arial" w:cs="Arial"/>
          <w:b w:val="0"/>
          <w:bCs w:val="0"/>
          <w:i w:val="0"/>
          <w:iCs w:val="0"/>
          <w:caps w:val="0"/>
          <w:smallCaps w:val="0"/>
          <w:noProof w:val="0"/>
          <w:color w:val="1D2228"/>
          <w:sz w:val="24"/>
          <w:szCs w:val="24"/>
          <w:lang w:val="en-US"/>
        </w:rPr>
        <w:t>Acurab</w:t>
      </w:r>
      <w:r w:rsidRPr="6C33015A" w:rsidR="1CE39760">
        <w:rPr>
          <w:rFonts w:ascii="Arial" w:hAnsi="Arial" w:eastAsia="Arial" w:cs="Arial"/>
          <w:b w:val="0"/>
          <w:bCs w:val="0"/>
          <w:i w:val="0"/>
          <w:iCs w:val="0"/>
          <w:caps w:val="0"/>
          <w:smallCaps w:val="0"/>
          <w:noProof w:val="0"/>
          <w:color w:val="1D2228"/>
          <w:sz w:val="24"/>
          <w:szCs w:val="24"/>
          <w:lang w:val="en-US"/>
        </w:rPr>
        <w:t>le’s</w:t>
      </w:r>
      <w:r w:rsidRPr="6C33015A" w:rsidR="1CE39760">
        <w:rPr>
          <w:rFonts w:ascii="Arial" w:hAnsi="Arial" w:eastAsia="Arial" w:cs="Arial"/>
          <w:b w:val="0"/>
          <w:bCs w:val="0"/>
          <w:i w:val="0"/>
          <w:iCs w:val="0"/>
          <w:caps w:val="0"/>
          <w:smallCaps w:val="0"/>
          <w:noProof w:val="0"/>
          <w:color w:val="1D2228"/>
          <w:sz w:val="24"/>
          <w:szCs w:val="24"/>
          <w:lang w:val="en-US"/>
        </w:rPr>
        <w:t xml:space="preserve"> </w:t>
      </w:r>
      <w:r w:rsidRPr="6C33015A" w:rsidR="7396976C">
        <w:rPr>
          <w:rFonts w:ascii="Arial" w:hAnsi="Arial" w:eastAsia="Arial" w:cs="Arial"/>
          <w:b w:val="0"/>
          <w:bCs w:val="0"/>
          <w:i w:val="0"/>
          <w:iCs w:val="0"/>
          <w:caps w:val="0"/>
          <w:smallCaps w:val="0"/>
          <w:noProof w:val="0"/>
          <w:color w:val="1D2228"/>
          <w:sz w:val="24"/>
          <w:szCs w:val="24"/>
          <w:lang w:val="en-US"/>
        </w:rPr>
        <w:t>production</w:t>
      </w:r>
      <w:r w:rsidRPr="6C33015A" w:rsidR="7396976C">
        <w:rPr>
          <w:rFonts w:ascii="Arial" w:hAnsi="Arial" w:eastAsia="Arial" w:cs="Arial"/>
          <w:b w:val="0"/>
          <w:bCs w:val="0"/>
          <w:i w:val="0"/>
          <w:iCs w:val="0"/>
          <w:caps w:val="0"/>
          <w:smallCaps w:val="0"/>
          <w:noProof w:val="0"/>
          <w:color w:val="1D2228"/>
          <w:sz w:val="24"/>
          <w:szCs w:val="24"/>
          <w:lang w:val="en-US"/>
        </w:rPr>
        <w:t xml:space="preserve"> of </w:t>
      </w:r>
      <w:r w:rsidRPr="6C33015A" w:rsidR="1CE39760">
        <w:rPr>
          <w:rFonts w:ascii="Arial" w:hAnsi="Arial" w:eastAsia="Arial" w:cs="Arial"/>
          <w:b w:val="0"/>
          <w:bCs w:val="0"/>
          <w:i w:val="0"/>
          <w:iCs w:val="0"/>
          <w:caps w:val="0"/>
          <w:smallCaps w:val="0"/>
          <w:noProof w:val="0"/>
          <w:color w:val="1D2228"/>
          <w:sz w:val="24"/>
          <w:szCs w:val="24"/>
          <w:lang w:val="en-US"/>
        </w:rPr>
        <w:t>AcuPe</w:t>
      </w:r>
      <w:r w:rsidRPr="6C33015A" w:rsidR="1CE39760">
        <w:rPr>
          <w:rFonts w:ascii="Arial" w:hAnsi="Arial" w:eastAsia="Arial" w:cs="Arial"/>
          <w:b w:val="0"/>
          <w:bCs w:val="0"/>
          <w:i w:val="0"/>
          <w:iCs w:val="0"/>
          <w:caps w:val="0"/>
          <w:smallCaps w:val="0"/>
          <w:noProof w:val="0"/>
          <w:color w:val="1D2228"/>
          <w:sz w:val="24"/>
          <w:szCs w:val="24"/>
          <w:lang w:val="en-US"/>
        </w:rPr>
        <w:t>bble</w:t>
      </w:r>
      <w:r w:rsidRPr="6C33015A" w:rsidR="1CE39760">
        <w:rPr>
          <w:rFonts w:ascii="Arial" w:hAnsi="Arial" w:eastAsia="Arial" w:cs="Arial"/>
          <w:b w:val="0"/>
          <w:bCs w:val="0"/>
          <w:i w:val="0"/>
          <w:iCs w:val="0"/>
          <w:caps w:val="0"/>
          <w:smallCaps w:val="0"/>
          <w:noProof w:val="0"/>
          <w:color w:val="1D2228"/>
          <w:sz w:val="24"/>
          <w:szCs w:val="24"/>
          <w:lang w:val="en-US"/>
        </w:rPr>
        <w:t xml:space="preserve"> A</w:t>
      </w:r>
      <w:r w:rsidRPr="6C33015A" w:rsidR="27A454A2">
        <w:rPr>
          <w:rFonts w:ascii="Arial" w:hAnsi="Arial" w:eastAsia="Arial" w:cs="Arial"/>
          <w:b w:val="0"/>
          <w:bCs w:val="0"/>
          <w:i w:val="0"/>
          <w:iCs w:val="0"/>
          <w:caps w:val="0"/>
          <w:smallCaps w:val="0"/>
          <w:noProof w:val="0"/>
          <w:color w:val="1D2228"/>
          <w:sz w:val="24"/>
          <w:szCs w:val="24"/>
          <w:lang w:val="en-US"/>
        </w:rPr>
        <w:t>B</w:t>
      </w:r>
      <w:r w:rsidRPr="6C33015A" w:rsidR="1CE39760">
        <w:rPr>
          <w:rFonts w:ascii="Arial" w:hAnsi="Arial" w:eastAsia="Arial" w:cs="Arial"/>
          <w:b w:val="0"/>
          <w:bCs w:val="0"/>
          <w:i w:val="0"/>
          <w:iCs w:val="0"/>
          <w:caps w:val="0"/>
          <w:smallCaps w:val="0"/>
          <w:noProof w:val="0"/>
          <w:color w:val="1D2228"/>
          <w:sz w:val="24"/>
          <w:szCs w:val="24"/>
          <w:lang w:val="en-US"/>
        </w:rPr>
        <w:t xml:space="preserve">100 and </w:t>
      </w:r>
      <w:r w:rsidRPr="6C33015A" w:rsidR="4286B3DF">
        <w:rPr>
          <w:rFonts w:ascii="Arial" w:hAnsi="Arial" w:eastAsia="Arial" w:cs="Arial"/>
          <w:b w:val="0"/>
          <w:bCs w:val="0"/>
          <w:i w:val="0"/>
          <w:iCs w:val="0"/>
          <w:caps w:val="0"/>
          <w:smallCaps w:val="0"/>
          <w:noProof w:val="0"/>
          <w:color w:val="1D2228"/>
          <w:sz w:val="24"/>
          <w:szCs w:val="24"/>
          <w:lang w:val="en-US"/>
        </w:rPr>
        <w:t xml:space="preserve">its </w:t>
      </w:r>
      <w:r w:rsidRPr="6C33015A" w:rsidR="1CE39760">
        <w:rPr>
          <w:rFonts w:ascii="Arial" w:hAnsi="Arial" w:eastAsia="Arial" w:cs="Arial"/>
          <w:b w:val="0"/>
          <w:bCs w:val="0"/>
          <w:i w:val="0"/>
          <w:iCs w:val="0"/>
          <w:caps w:val="0"/>
          <w:smallCaps w:val="0"/>
          <w:noProof w:val="0"/>
          <w:color w:val="1D2228"/>
          <w:sz w:val="24"/>
          <w:szCs w:val="24"/>
          <w:lang w:val="en-US"/>
        </w:rPr>
        <w:t>launch</w:t>
      </w:r>
      <w:r w:rsidRPr="6C33015A" w:rsidR="0BC47DC4">
        <w:rPr>
          <w:rFonts w:ascii="Arial" w:hAnsi="Arial" w:eastAsia="Arial" w:cs="Arial"/>
          <w:b w:val="0"/>
          <w:bCs w:val="0"/>
          <w:i w:val="0"/>
          <w:iCs w:val="0"/>
          <w:caps w:val="0"/>
          <w:smallCaps w:val="0"/>
          <w:noProof w:val="0"/>
          <w:color w:val="1D2228"/>
          <w:sz w:val="24"/>
          <w:szCs w:val="24"/>
          <w:lang w:val="en-US"/>
        </w:rPr>
        <w:t>ing</w:t>
      </w:r>
      <w:r w:rsidRPr="6C33015A" w:rsidR="1CE39760">
        <w:rPr>
          <w:rFonts w:ascii="Arial" w:hAnsi="Arial" w:eastAsia="Arial" w:cs="Arial"/>
          <w:b w:val="0"/>
          <w:bCs w:val="0"/>
          <w:i w:val="0"/>
          <w:iCs w:val="0"/>
          <w:caps w:val="0"/>
          <w:smallCaps w:val="0"/>
          <w:noProof w:val="0"/>
          <w:color w:val="1D2228"/>
          <w:sz w:val="24"/>
          <w:szCs w:val="24"/>
          <w:lang w:val="en-US"/>
        </w:rPr>
        <w:t>, ensuring the product</w:t>
      </w:r>
      <w:r w:rsidRPr="6C33015A" w:rsidR="1A0B36C4">
        <w:rPr>
          <w:rFonts w:ascii="Arial" w:hAnsi="Arial" w:eastAsia="Arial" w:cs="Arial"/>
          <w:b w:val="0"/>
          <w:bCs w:val="0"/>
          <w:i w:val="0"/>
          <w:iCs w:val="0"/>
          <w:caps w:val="0"/>
          <w:smallCaps w:val="0"/>
          <w:noProof w:val="0"/>
          <w:color w:val="1D2228"/>
          <w:sz w:val="24"/>
          <w:szCs w:val="24"/>
          <w:lang w:val="en-US"/>
        </w:rPr>
        <w:t xml:space="preserve"> is a</w:t>
      </w:r>
      <w:r w:rsidRPr="6C33015A" w:rsidR="1CE39760">
        <w:rPr>
          <w:rFonts w:ascii="Arial" w:hAnsi="Arial" w:eastAsia="Arial" w:cs="Arial"/>
          <w:b w:val="0"/>
          <w:bCs w:val="0"/>
          <w:i w:val="0"/>
          <w:iCs w:val="0"/>
          <w:caps w:val="0"/>
          <w:smallCaps w:val="0"/>
          <w:noProof w:val="0"/>
          <w:color w:val="1D2228"/>
          <w:sz w:val="24"/>
          <w:szCs w:val="24"/>
          <w:lang w:val="en-US"/>
        </w:rPr>
        <w:t xml:space="preserve"> </w:t>
      </w:r>
      <w:r w:rsidRPr="6C33015A" w:rsidR="1CE39760">
        <w:rPr>
          <w:rFonts w:ascii="Arial" w:hAnsi="Arial" w:eastAsia="Arial" w:cs="Arial"/>
          <w:b w:val="0"/>
          <w:bCs w:val="0"/>
          <w:i w:val="0"/>
          <w:iCs w:val="0"/>
          <w:caps w:val="0"/>
          <w:smallCaps w:val="0"/>
          <w:noProof w:val="0"/>
          <w:color w:val="1D2228"/>
          <w:sz w:val="24"/>
          <w:szCs w:val="24"/>
          <w:lang w:val="en-US"/>
        </w:rPr>
        <w:t>clinical, technological, and commercial succe</w:t>
      </w:r>
      <w:r w:rsidRPr="6C33015A" w:rsidR="1CE39760">
        <w:rPr>
          <w:rFonts w:ascii="Arial" w:hAnsi="Arial" w:eastAsia="Arial" w:cs="Arial"/>
          <w:b w:val="0"/>
          <w:bCs w:val="0"/>
          <w:i w:val="0"/>
          <w:iCs w:val="0"/>
          <w:caps w:val="0"/>
          <w:smallCaps w:val="0"/>
          <w:noProof w:val="0"/>
          <w:color w:val="1D2228"/>
          <w:sz w:val="24"/>
          <w:szCs w:val="24"/>
          <w:lang w:val="en-US"/>
        </w:rPr>
        <w:t>ss (</w:t>
      </w:r>
      <w:r w:rsidRPr="6C33015A" w:rsidR="1CE39760">
        <w:rPr>
          <w:rFonts w:ascii="Arial" w:hAnsi="Arial" w:eastAsia="Arial" w:cs="Arial"/>
          <w:b w:val="0"/>
          <w:bCs w:val="0"/>
          <w:i w:val="0"/>
          <w:iCs w:val="0"/>
          <w:caps w:val="0"/>
          <w:smallCaps w:val="0"/>
          <w:noProof w:val="0"/>
          <w:color w:val="1D2228"/>
          <w:sz w:val="24"/>
          <w:szCs w:val="24"/>
          <w:lang w:val="en-US"/>
        </w:rPr>
        <w:t>Acur</w:t>
      </w:r>
      <w:r w:rsidRPr="6C33015A" w:rsidR="1CE39760">
        <w:rPr>
          <w:rFonts w:ascii="Arial" w:hAnsi="Arial" w:eastAsia="Arial" w:cs="Arial"/>
          <w:b w:val="0"/>
          <w:bCs w:val="0"/>
          <w:i w:val="0"/>
          <w:iCs w:val="0"/>
          <w:caps w:val="0"/>
          <w:smallCaps w:val="0"/>
          <w:noProof w:val="0"/>
          <w:color w:val="1D2228"/>
          <w:sz w:val="24"/>
          <w:szCs w:val="24"/>
          <w:lang w:val="en-US"/>
        </w:rPr>
        <w:t>able</w:t>
      </w:r>
      <w:r w:rsidRPr="6C33015A" w:rsidR="1CE39760">
        <w:rPr>
          <w:rFonts w:ascii="Arial" w:hAnsi="Arial" w:eastAsia="Arial" w:cs="Arial"/>
          <w:b w:val="0"/>
          <w:bCs w:val="0"/>
          <w:i w:val="0"/>
          <w:iCs w:val="0"/>
          <w:caps w:val="0"/>
          <w:smallCaps w:val="0"/>
          <w:noProof w:val="0"/>
          <w:color w:val="1D2228"/>
          <w:sz w:val="24"/>
          <w:szCs w:val="24"/>
          <w:lang w:val="en-US"/>
        </w:rPr>
        <w:t>, 2021).</w:t>
      </w:r>
    </w:p>
    <w:p w:rsidR="1CE39760" w:rsidP="62562AAD" w:rsidRDefault="1CE39760" w14:paraId="7847697D" w14:noSpellErr="1" w14:textId="3FDCB1A6">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1D2228"/>
          <w:sz w:val="24"/>
          <w:szCs w:val="24"/>
          <w:lang w:val="en-US"/>
        </w:rPr>
      </w:pPr>
      <w:r>
        <w:br/>
      </w:r>
      <w:r w:rsidRPr="62562AAD" w:rsidR="1CE39760">
        <w:rPr>
          <w:rFonts w:ascii="Arial" w:hAnsi="Arial" w:eastAsia="Arial" w:cs="Arial"/>
          <w:b w:val="0"/>
          <w:bCs w:val="0"/>
          <w:i w:val="0"/>
          <w:iCs w:val="0"/>
          <w:caps w:val="0"/>
          <w:smallCaps w:val="0"/>
          <w:noProof w:val="0"/>
          <w:color w:val="1D2228"/>
          <w:sz w:val="24"/>
          <w:szCs w:val="24"/>
          <w:lang w:val="en-US"/>
        </w:rPr>
        <w:t>Understanding stakeholder roles, benefits, and challenges in medical-device development</w:t>
      </w:r>
      <w:r w:rsidRPr="62562AAD" w:rsidR="711A70FC">
        <w:rPr>
          <w:rFonts w:ascii="Arial" w:hAnsi="Arial" w:eastAsia="Arial" w:cs="Arial"/>
          <w:b w:val="0"/>
          <w:bCs w:val="0"/>
          <w:i w:val="0"/>
          <w:iCs w:val="0"/>
          <w:caps w:val="0"/>
          <w:smallCaps w:val="0"/>
          <w:noProof w:val="0"/>
          <w:color w:val="1D2228"/>
          <w:sz w:val="24"/>
          <w:szCs w:val="24"/>
          <w:lang w:val="en-US"/>
        </w:rPr>
        <w:t xml:space="preserve"> and production</w:t>
      </w:r>
      <w:r w:rsidRPr="62562AAD" w:rsidR="1CE39760">
        <w:rPr>
          <w:rFonts w:ascii="Arial" w:hAnsi="Arial" w:eastAsia="Arial" w:cs="Arial"/>
          <w:b w:val="0"/>
          <w:bCs w:val="0"/>
          <w:i w:val="0"/>
          <w:iCs w:val="0"/>
          <w:caps w:val="0"/>
          <w:smallCaps w:val="0"/>
          <w:noProof w:val="0"/>
          <w:color w:val="1D2228"/>
          <w:sz w:val="24"/>
          <w:szCs w:val="24"/>
          <w:lang w:val="en-US"/>
        </w:rPr>
        <w:t xml:space="preserve"> is essential for effective innovation management, particularly in regulated healthcare markets (NICE, 2024).</w:t>
      </w:r>
    </w:p>
    <w:p w:rsidR="1CE39760" w:rsidP="1AE9CF67" w:rsidRDefault="1CE39760" w14:paraId="43646C69" w14:textId="29017555">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1D2228"/>
          <w:sz w:val="24"/>
          <w:szCs w:val="24"/>
          <w:lang w:val="en-US"/>
        </w:rPr>
      </w:pPr>
      <w:r>
        <w:br/>
      </w:r>
      <w:r w:rsidRPr="1AE9CF67" w:rsidR="1CE39760">
        <w:rPr>
          <w:rFonts w:ascii="Arial" w:hAnsi="Arial" w:eastAsia="Arial" w:cs="Arial"/>
          <w:b w:val="0"/>
          <w:bCs w:val="0"/>
          <w:i w:val="0"/>
          <w:iCs w:val="0"/>
          <w:caps w:val="0"/>
          <w:smallCaps w:val="0"/>
          <w:noProof w:val="0"/>
          <w:color w:val="1D2228"/>
          <w:sz w:val="24"/>
          <w:szCs w:val="24"/>
          <w:lang w:val="en-US"/>
        </w:rPr>
        <w:t xml:space="preserve">Each stakeholder </w:t>
      </w:r>
      <w:r w:rsidRPr="1AE9CF67" w:rsidR="77380607">
        <w:rPr>
          <w:rFonts w:ascii="Arial" w:hAnsi="Arial" w:eastAsia="Arial" w:cs="Arial"/>
          <w:b w:val="0"/>
          <w:bCs w:val="0"/>
          <w:i w:val="0"/>
          <w:iCs w:val="0"/>
          <w:caps w:val="0"/>
          <w:smallCaps w:val="0"/>
          <w:noProof w:val="0"/>
          <w:color w:val="1D2228"/>
          <w:sz w:val="24"/>
          <w:szCs w:val="24"/>
          <w:lang w:val="en-US"/>
        </w:rPr>
        <w:t xml:space="preserve">will </w:t>
      </w:r>
      <w:r w:rsidRPr="1AE9CF67" w:rsidR="1CE39760">
        <w:rPr>
          <w:rFonts w:ascii="Arial" w:hAnsi="Arial" w:eastAsia="Arial" w:cs="Arial"/>
          <w:b w:val="0"/>
          <w:bCs w:val="0"/>
          <w:i w:val="0"/>
          <w:iCs w:val="0"/>
          <w:caps w:val="0"/>
          <w:smallCaps w:val="0"/>
          <w:noProof w:val="0"/>
          <w:color w:val="1D2228"/>
          <w:sz w:val="24"/>
          <w:szCs w:val="24"/>
          <w:lang w:val="en-US"/>
        </w:rPr>
        <w:t xml:space="preserve">contribute unique </w:t>
      </w:r>
      <w:r w:rsidRPr="1AE9CF67" w:rsidR="1CE39760">
        <w:rPr>
          <w:rFonts w:ascii="Arial" w:hAnsi="Arial" w:eastAsia="Arial" w:cs="Arial"/>
          <w:b w:val="0"/>
          <w:bCs w:val="0"/>
          <w:i w:val="0"/>
          <w:iCs w:val="0"/>
          <w:caps w:val="0"/>
          <w:smallCaps w:val="0"/>
          <w:noProof w:val="0"/>
          <w:color w:val="1D2228"/>
          <w:sz w:val="24"/>
          <w:szCs w:val="24"/>
          <w:lang w:val="en-US"/>
        </w:rPr>
        <w:t>expertise</w:t>
      </w:r>
      <w:r w:rsidRPr="1AE9CF67" w:rsidR="1CE39760">
        <w:rPr>
          <w:rFonts w:ascii="Arial" w:hAnsi="Arial" w:eastAsia="Arial" w:cs="Arial"/>
          <w:b w:val="0"/>
          <w:bCs w:val="0"/>
          <w:i w:val="0"/>
          <w:iCs w:val="0"/>
          <w:caps w:val="0"/>
          <w:smallCaps w:val="0"/>
          <w:noProof w:val="0"/>
          <w:color w:val="1D2228"/>
          <w:sz w:val="24"/>
          <w:szCs w:val="24"/>
          <w:lang w:val="en-US"/>
        </w:rPr>
        <w:t xml:space="preserve">, resources, and oversight, collectively </w:t>
      </w:r>
      <w:r w:rsidRPr="1AE9CF67" w:rsidR="7C9F21CF">
        <w:rPr>
          <w:rFonts w:ascii="Arial" w:hAnsi="Arial" w:eastAsia="Arial" w:cs="Arial"/>
          <w:b w:val="0"/>
          <w:bCs w:val="0"/>
          <w:i w:val="0"/>
          <w:iCs w:val="0"/>
          <w:caps w:val="0"/>
          <w:smallCaps w:val="0"/>
          <w:noProof w:val="0"/>
          <w:color w:val="1D2228"/>
          <w:sz w:val="24"/>
          <w:szCs w:val="24"/>
          <w:lang w:val="en-US"/>
        </w:rPr>
        <w:t>thereby making sure</w:t>
      </w:r>
      <w:r w:rsidRPr="1AE9CF67" w:rsidR="1CE39760">
        <w:rPr>
          <w:rFonts w:ascii="Arial" w:hAnsi="Arial" w:eastAsia="Arial" w:cs="Arial"/>
          <w:b w:val="0"/>
          <w:bCs w:val="0"/>
          <w:i w:val="0"/>
          <w:iCs w:val="0"/>
          <w:caps w:val="0"/>
          <w:smallCaps w:val="0"/>
          <w:noProof w:val="0"/>
          <w:color w:val="1D2228"/>
          <w:sz w:val="24"/>
          <w:szCs w:val="24"/>
          <w:lang w:val="en-US"/>
        </w:rPr>
        <w:t xml:space="preserve"> that the </w:t>
      </w:r>
      <w:r w:rsidRPr="1AE9CF67" w:rsidR="1CE39760">
        <w:rPr>
          <w:rFonts w:ascii="Arial" w:hAnsi="Arial" w:eastAsia="Arial" w:cs="Arial"/>
          <w:b w:val="0"/>
          <w:bCs w:val="0"/>
          <w:i w:val="0"/>
          <w:iCs w:val="0"/>
          <w:caps w:val="0"/>
          <w:smallCaps w:val="0"/>
          <w:noProof w:val="0"/>
          <w:color w:val="1D2228"/>
          <w:sz w:val="24"/>
          <w:szCs w:val="24"/>
          <w:lang w:val="en-US"/>
        </w:rPr>
        <w:t>AcuPebble</w:t>
      </w:r>
      <w:r w:rsidRPr="1AE9CF67" w:rsidR="1CE39760">
        <w:rPr>
          <w:rFonts w:ascii="Arial" w:hAnsi="Arial" w:eastAsia="Arial" w:cs="Arial"/>
          <w:b w:val="0"/>
          <w:bCs w:val="0"/>
          <w:i w:val="0"/>
          <w:iCs w:val="0"/>
          <w:caps w:val="0"/>
          <w:smallCaps w:val="0"/>
          <w:noProof w:val="0"/>
          <w:color w:val="1D2228"/>
          <w:sz w:val="24"/>
          <w:szCs w:val="24"/>
          <w:lang w:val="en-US"/>
        </w:rPr>
        <w:t xml:space="preserve"> A</w:t>
      </w:r>
      <w:r w:rsidRPr="1AE9CF67" w:rsidR="6019DD2B">
        <w:rPr>
          <w:rFonts w:ascii="Arial" w:hAnsi="Arial" w:eastAsia="Arial" w:cs="Arial"/>
          <w:b w:val="0"/>
          <w:bCs w:val="0"/>
          <w:i w:val="0"/>
          <w:iCs w:val="0"/>
          <w:caps w:val="0"/>
          <w:smallCaps w:val="0"/>
          <w:noProof w:val="0"/>
          <w:color w:val="1D2228"/>
          <w:sz w:val="24"/>
          <w:szCs w:val="24"/>
          <w:lang w:val="en-US"/>
        </w:rPr>
        <w:t>B</w:t>
      </w:r>
      <w:r w:rsidRPr="1AE9CF67" w:rsidR="1CE39760">
        <w:rPr>
          <w:rFonts w:ascii="Arial" w:hAnsi="Arial" w:eastAsia="Arial" w:cs="Arial"/>
          <w:b w:val="0"/>
          <w:bCs w:val="0"/>
          <w:i w:val="0"/>
          <w:iCs w:val="0"/>
          <w:caps w:val="0"/>
          <w:smallCaps w:val="0"/>
          <w:noProof w:val="0"/>
          <w:color w:val="1D2228"/>
          <w:sz w:val="24"/>
          <w:szCs w:val="24"/>
          <w:lang w:val="en-US"/>
        </w:rPr>
        <w:t xml:space="preserve">100—a wearable device for diagnosing sleep </w:t>
      </w:r>
      <w:r w:rsidRPr="1AE9CF67" w:rsidR="1CE39760">
        <w:rPr>
          <w:rFonts w:ascii="Arial" w:hAnsi="Arial" w:eastAsia="Arial" w:cs="Arial"/>
          <w:b w:val="0"/>
          <w:bCs w:val="0"/>
          <w:i w:val="0"/>
          <w:iCs w:val="0"/>
          <w:caps w:val="0"/>
          <w:smallCaps w:val="0"/>
          <w:noProof w:val="0"/>
          <w:color w:val="1D2228"/>
          <w:sz w:val="24"/>
          <w:szCs w:val="24"/>
          <w:lang w:val="en-US"/>
        </w:rPr>
        <w:t>apnoea</w:t>
      </w:r>
      <w:r w:rsidRPr="1AE9CF67" w:rsidR="1CE39760">
        <w:rPr>
          <w:rFonts w:ascii="Arial" w:hAnsi="Arial" w:eastAsia="Arial" w:cs="Arial"/>
          <w:b w:val="0"/>
          <w:bCs w:val="0"/>
          <w:i w:val="0"/>
          <w:iCs w:val="0"/>
          <w:caps w:val="0"/>
          <w:smallCaps w:val="0"/>
          <w:noProof w:val="0"/>
          <w:color w:val="1D2228"/>
          <w:sz w:val="24"/>
          <w:szCs w:val="24"/>
          <w:lang w:val="en-US"/>
        </w:rPr>
        <w:t xml:space="preserve">—is </w:t>
      </w:r>
      <w:r w:rsidRPr="1AE9CF67" w:rsidR="1CE39760">
        <w:rPr>
          <w:rFonts w:ascii="Arial" w:hAnsi="Arial" w:eastAsia="Arial" w:cs="Arial"/>
          <w:b w:val="0"/>
          <w:bCs w:val="0"/>
          <w:i w:val="0"/>
          <w:iCs w:val="0"/>
          <w:caps w:val="0"/>
          <w:smallCaps w:val="0"/>
          <w:noProof w:val="0"/>
          <w:color w:val="1D2228"/>
          <w:sz w:val="24"/>
          <w:szCs w:val="24"/>
          <w:lang w:val="en-US"/>
        </w:rPr>
        <w:t>accurate</w:t>
      </w:r>
      <w:r w:rsidRPr="1AE9CF67" w:rsidR="1CE39760">
        <w:rPr>
          <w:rFonts w:ascii="Arial" w:hAnsi="Arial" w:eastAsia="Arial" w:cs="Arial"/>
          <w:b w:val="0"/>
          <w:bCs w:val="0"/>
          <w:i w:val="0"/>
          <w:iCs w:val="0"/>
          <w:caps w:val="0"/>
          <w:smallCaps w:val="0"/>
          <w:noProof w:val="0"/>
          <w:color w:val="1D2228"/>
          <w:sz w:val="24"/>
          <w:szCs w:val="24"/>
          <w:lang w:val="en-US"/>
        </w:rPr>
        <w:t>, accessible, and compliant with clinical standards (</w:t>
      </w:r>
      <w:r w:rsidRPr="1AE9CF67" w:rsidR="1CE39760">
        <w:rPr>
          <w:rFonts w:ascii="Arial" w:hAnsi="Arial" w:eastAsia="Arial" w:cs="Arial"/>
          <w:b w:val="0"/>
          <w:bCs w:val="0"/>
          <w:i w:val="0"/>
          <w:iCs w:val="0"/>
          <w:caps w:val="0"/>
          <w:smallCaps w:val="0"/>
          <w:noProof w:val="0"/>
          <w:color w:val="1D2228"/>
          <w:sz w:val="24"/>
          <w:szCs w:val="24"/>
          <w:lang w:val="en-US"/>
        </w:rPr>
        <w:t>Acurable</w:t>
      </w:r>
      <w:r w:rsidRPr="1AE9CF67" w:rsidR="1CE39760">
        <w:rPr>
          <w:rFonts w:ascii="Arial" w:hAnsi="Arial" w:eastAsia="Arial" w:cs="Arial"/>
          <w:b w:val="0"/>
          <w:bCs w:val="0"/>
          <w:i w:val="0"/>
          <w:iCs w:val="0"/>
          <w:caps w:val="0"/>
          <w:smallCaps w:val="0"/>
          <w:noProof w:val="0"/>
          <w:color w:val="1D2228"/>
          <w:sz w:val="24"/>
          <w:szCs w:val="24"/>
          <w:lang w:val="en-US"/>
        </w:rPr>
        <w:t>, 2021).</w:t>
      </w:r>
    </w:p>
    <w:p w:rsidR="1CE39760" w:rsidP="62562AAD" w:rsidRDefault="1CE39760" w14:paraId="13DEC4D5" w14:noSpellErr="1" w14:textId="38707B02">
      <w:pPr>
        <w:pStyle w:val="Heading3"/>
        <w:spacing w:before="281" w:beforeAutospacing="off" w:after="281" w:afterAutospacing="off"/>
        <w:rPr>
          <w:rFonts w:ascii="Arial" w:hAnsi="Arial" w:eastAsia="Arial" w:cs="Arial"/>
          <w:b w:val="1"/>
          <w:bCs w:val="1"/>
          <w:i w:val="0"/>
          <w:iCs w:val="0"/>
          <w:caps w:val="0"/>
          <w:smallCaps w:val="0"/>
          <w:noProof w:val="0"/>
          <w:color w:val="1D2228"/>
          <w:sz w:val="24"/>
          <w:szCs w:val="24"/>
          <w:lang w:val="en-US"/>
        </w:rPr>
      </w:pPr>
      <w:r w:rsidRPr="62562AAD" w:rsidR="1CE39760">
        <w:rPr>
          <w:rFonts w:ascii="Arial" w:hAnsi="Arial" w:eastAsia="Arial" w:cs="Arial"/>
          <w:b w:val="1"/>
          <w:bCs w:val="1"/>
          <w:i w:val="0"/>
          <w:iCs w:val="0"/>
          <w:caps w:val="0"/>
          <w:smallCaps w:val="0"/>
          <w:noProof w:val="0"/>
          <w:color w:val="1D2228"/>
          <w:sz w:val="24"/>
          <w:szCs w:val="24"/>
          <w:lang w:val="en-US"/>
        </w:rPr>
        <w:t>Key Stakeholders and Their Roles</w:t>
      </w:r>
    </w:p>
    <w:p w:rsidR="1CE39760" w:rsidP="1AE9CF67" w:rsidRDefault="1CE39760" w14:paraId="1F0A3495" w14:textId="2CE90FF2">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1D2228"/>
          <w:sz w:val="24"/>
          <w:szCs w:val="24"/>
          <w:lang w:val="en-US"/>
        </w:rPr>
      </w:pPr>
      <w:r w:rsidRPr="1AE9CF67" w:rsidR="1CE39760">
        <w:rPr>
          <w:rFonts w:ascii="Arial" w:hAnsi="Arial" w:eastAsia="Arial" w:cs="Arial"/>
          <w:b w:val="0"/>
          <w:bCs w:val="0"/>
          <w:i w:val="0"/>
          <w:iCs w:val="0"/>
          <w:caps w:val="0"/>
          <w:smallCaps w:val="0"/>
          <w:noProof w:val="0"/>
          <w:color w:val="1D2228"/>
          <w:sz w:val="24"/>
          <w:szCs w:val="24"/>
          <w:lang w:val="en-US"/>
        </w:rPr>
        <w:t xml:space="preserve">The </w:t>
      </w:r>
      <w:r w:rsidRPr="1AE9CF67" w:rsidR="1CE39760">
        <w:rPr>
          <w:rFonts w:ascii="Arial" w:hAnsi="Arial" w:eastAsia="Arial" w:cs="Arial"/>
          <w:b w:val="1"/>
          <w:bCs w:val="1"/>
          <w:i w:val="0"/>
          <w:iCs w:val="0"/>
          <w:caps w:val="0"/>
          <w:smallCaps w:val="0"/>
          <w:noProof w:val="0"/>
          <w:color w:val="1D2228"/>
          <w:sz w:val="24"/>
          <w:szCs w:val="24"/>
          <w:lang w:val="en-US"/>
        </w:rPr>
        <w:t>Product Development Team</w:t>
      </w:r>
      <w:r w:rsidRPr="1AE9CF67" w:rsidR="1CE39760">
        <w:rPr>
          <w:rFonts w:ascii="Arial" w:hAnsi="Arial" w:eastAsia="Arial" w:cs="Arial"/>
          <w:b w:val="0"/>
          <w:bCs w:val="0"/>
          <w:i w:val="0"/>
          <w:iCs w:val="0"/>
          <w:caps w:val="0"/>
          <w:smallCaps w:val="0"/>
          <w:noProof w:val="0"/>
          <w:color w:val="1D2228"/>
          <w:sz w:val="24"/>
          <w:szCs w:val="24"/>
          <w:lang w:val="en-US"/>
        </w:rPr>
        <w:t xml:space="preserve">, led by Founder and CEO Professor Esther Rodriguez-Villegas, spearheaded the design and engineering of the </w:t>
      </w:r>
      <w:r w:rsidRPr="1AE9CF67" w:rsidR="1CE39760">
        <w:rPr>
          <w:rFonts w:ascii="Arial" w:hAnsi="Arial" w:eastAsia="Arial" w:cs="Arial"/>
          <w:b w:val="0"/>
          <w:bCs w:val="0"/>
          <w:i w:val="0"/>
          <w:iCs w:val="0"/>
          <w:caps w:val="0"/>
          <w:smallCaps w:val="0"/>
          <w:noProof w:val="0"/>
          <w:color w:val="1D2228"/>
          <w:sz w:val="24"/>
          <w:szCs w:val="24"/>
          <w:lang w:val="en-US"/>
        </w:rPr>
        <w:t>AcuPebble</w:t>
      </w:r>
      <w:r w:rsidRPr="1AE9CF67" w:rsidR="1CE39760">
        <w:rPr>
          <w:rFonts w:ascii="Arial" w:hAnsi="Arial" w:eastAsia="Arial" w:cs="Arial"/>
          <w:b w:val="0"/>
          <w:bCs w:val="0"/>
          <w:i w:val="0"/>
          <w:iCs w:val="0"/>
          <w:caps w:val="0"/>
          <w:smallCaps w:val="0"/>
          <w:noProof w:val="0"/>
          <w:color w:val="1D2228"/>
          <w:sz w:val="24"/>
          <w:szCs w:val="24"/>
          <w:lang w:val="en-US"/>
        </w:rPr>
        <w:t xml:space="preserve"> A</w:t>
      </w:r>
      <w:r w:rsidRPr="1AE9CF67" w:rsidR="70C1E537">
        <w:rPr>
          <w:rFonts w:ascii="Arial" w:hAnsi="Arial" w:eastAsia="Arial" w:cs="Arial"/>
          <w:b w:val="0"/>
          <w:bCs w:val="0"/>
          <w:i w:val="0"/>
          <w:iCs w:val="0"/>
          <w:caps w:val="0"/>
          <w:smallCaps w:val="0"/>
          <w:noProof w:val="0"/>
          <w:color w:val="1D2228"/>
          <w:sz w:val="24"/>
          <w:szCs w:val="24"/>
          <w:lang w:val="en-US"/>
        </w:rPr>
        <w:t>B</w:t>
      </w:r>
      <w:r w:rsidRPr="1AE9CF67" w:rsidR="1CE39760">
        <w:rPr>
          <w:rFonts w:ascii="Arial" w:hAnsi="Arial" w:eastAsia="Arial" w:cs="Arial"/>
          <w:b w:val="0"/>
          <w:bCs w:val="0"/>
          <w:i w:val="0"/>
          <w:iCs w:val="0"/>
          <w:caps w:val="0"/>
          <w:smallCaps w:val="0"/>
          <w:noProof w:val="0"/>
          <w:color w:val="1D2228"/>
          <w:sz w:val="24"/>
          <w:szCs w:val="24"/>
          <w:lang w:val="en-US"/>
        </w:rPr>
        <w:t xml:space="preserve">100, applying advanced signal-processing and sensor technologies originally developed at Imperial College London (Rodriguez-Villegas et al., 2019). </w:t>
      </w:r>
    </w:p>
    <w:p w:rsidR="1CE39760" w:rsidP="62562AAD" w:rsidRDefault="1CE39760" w14:paraId="2E5E6041" w14:textId="3B2FFBD5" w14:noSpellErr="1">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1D2228"/>
          <w:sz w:val="24"/>
          <w:szCs w:val="24"/>
          <w:lang w:val="en-US"/>
        </w:rPr>
      </w:pPr>
      <w:r w:rsidRPr="62562AAD" w:rsidR="1CE39760">
        <w:rPr>
          <w:rFonts w:ascii="Arial" w:hAnsi="Arial" w:eastAsia="Arial" w:cs="Arial"/>
          <w:b w:val="0"/>
          <w:bCs w:val="0"/>
          <w:i w:val="0"/>
          <w:iCs w:val="0"/>
          <w:caps w:val="0"/>
          <w:smallCaps w:val="0"/>
          <w:noProof w:val="0"/>
          <w:color w:val="1D2228"/>
          <w:sz w:val="24"/>
          <w:szCs w:val="24"/>
          <w:lang w:val="en-US"/>
        </w:rPr>
        <w:t xml:space="preserve">The </w:t>
      </w:r>
      <w:r w:rsidRPr="62562AAD" w:rsidR="1CE39760">
        <w:rPr>
          <w:rFonts w:ascii="Arial" w:hAnsi="Arial" w:eastAsia="Arial" w:cs="Arial"/>
          <w:b w:val="1"/>
          <w:bCs w:val="1"/>
          <w:i w:val="0"/>
          <w:iCs w:val="0"/>
          <w:caps w:val="0"/>
          <w:smallCaps w:val="0"/>
          <w:noProof w:val="0"/>
          <w:color w:val="1D2228"/>
          <w:sz w:val="24"/>
          <w:szCs w:val="24"/>
          <w:lang w:val="en-US"/>
        </w:rPr>
        <w:t>Research and Development (R&amp;D) Team</w:t>
      </w:r>
      <w:r w:rsidRPr="62562AAD" w:rsidR="1CE39760">
        <w:rPr>
          <w:rFonts w:ascii="Arial" w:hAnsi="Arial" w:eastAsia="Arial" w:cs="Arial"/>
          <w:b w:val="0"/>
          <w:bCs w:val="0"/>
          <w:i w:val="0"/>
          <w:iCs w:val="0"/>
          <w:caps w:val="0"/>
          <w:smallCaps w:val="0"/>
          <w:noProof w:val="0"/>
          <w:color w:val="1D2228"/>
          <w:sz w:val="24"/>
          <w:szCs w:val="24"/>
          <w:lang w:val="en-US"/>
        </w:rPr>
        <w:t xml:space="preserve"> </w:t>
      </w:r>
      <w:r w:rsidRPr="62562AAD" w:rsidR="1FC04458">
        <w:rPr>
          <w:rFonts w:ascii="Arial" w:hAnsi="Arial" w:eastAsia="Arial" w:cs="Arial"/>
          <w:b w:val="0"/>
          <w:bCs w:val="0"/>
          <w:i w:val="0"/>
          <w:iCs w:val="0"/>
          <w:caps w:val="0"/>
          <w:smallCaps w:val="0"/>
          <w:noProof w:val="0"/>
          <w:color w:val="1D2228"/>
          <w:sz w:val="24"/>
          <w:szCs w:val="24"/>
          <w:lang w:val="en-US"/>
        </w:rPr>
        <w:t xml:space="preserve">will </w:t>
      </w:r>
      <w:r w:rsidRPr="62562AAD" w:rsidR="1CE39760">
        <w:rPr>
          <w:rFonts w:ascii="Arial" w:hAnsi="Arial" w:eastAsia="Arial" w:cs="Arial"/>
          <w:b w:val="0"/>
          <w:bCs w:val="0"/>
          <w:i w:val="0"/>
          <w:iCs w:val="0"/>
          <w:caps w:val="0"/>
          <w:smallCaps w:val="0"/>
          <w:noProof w:val="0"/>
          <w:color w:val="1D2228"/>
          <w:sz w:val="24"/>
          <w:szCs w:val="24"/>
          <w:lang w:val="en-US"/>
        </w:rPr>
        <w:t>integrate algorithms capable of automated respiratory monitoring and data interpretation, a breakthrough that</w:t>
      </w:r>
      <w:r w:rsidRPr="62562AAD" w:rsidR="0F8E4FC5">
        <w:rPr>
          <w:rFonts w:ascii="Arial" w:hAnsi="Arial" w:eastAsia="Arial" w:cs="Arial"/>
          <w:b w:val="0"/>
          <w:bCs w:val="0"/>
          <w:i w:val="0"/>
          <w:iCs w:val="0"/>
          <w:caps w:val="0"/>
          <w:smallCaps w:val="0"/>
          <w:noProof w:val="0"/>
          <w:color w:val="1D2228"/>
          <w:sz w:val="24"/>
          <w:szCs w:val="24"/>
          <w:lang w:val="en-US"/>
        </w:rPr>
        <w:t xml:space="preserve"> will</w:t>
      </w:r>
      <w:r w:rsidRPr="62562AAD" w:rsidR="1CE39760">
        <w:rPr>
          <w:rFonts w:ascii="Arial" w:hAnsi="Arial" w:eastAsia="Arial" w:cs="Arial"/>
          <w:b w:val="0"/>
          <w:bCs w:val="0"/>
          <w:i w:val="0"/>
          <w:iCs w:val="0"/>
          <w:caps w:val="0"/>
          <w:smallCaps w:val="0"/>
          <w:noProof w:val="0"/>
          <w:color w:val="1D2228"/>
          <w:sz w:val="24"/>
          <w:szCs w:val="24"/>
          <w:lang w:val="en-US"/>
        </w:rPr>
        <w:t xml:space="preserve"> reduce</w:t>
      </w:r>
      <w:r w:rsidRPr="62562AAD" w:rsidR="73714215">
        <w:rPr>
          <w:rFonts w:ascii="Arial" w:hAnsi="Arial" w:eastAsia="Arial" w:cs="Arial"/>
          <w:b w:val="0"/>
          <w:bCs w:val="0"/>
          <w:i w:val="0"/>
          <w:iCs w:val="0"/>
          <w:caps w:val="0"/>
          <w:smallCaps w:val="0"/>
          <w:noProof w:val="0"/>
          <w:color w:val="1D2228"/>
          <w:sz w:val="24"/>
          <w:szCs w:val="24"/>
          <w:lang w:val="en-US"/>
        </w:rPr>
        <w:t xml:space="preserve"> </w:t>
      </w:r>
      <w:r w:rsidRPr="62562AAD" w:rsidR="73714215">
        <w:rPr>
          <w:rFonts w:ascii="Arial" w:hAnsi="Arial" w:eastAsia="Arial" w:cs="Arial"/>
          <w:b w:val="0"/>
          <w:bCs w:val="0"/>
          <w:i w:val="0"/>
          <w:iCs w:val="0"/>
          <w:caps w:val="0"/>
          <w:smallCaps w:val="0"/>
          <w:noProof w:val="0"/>
          <w:color w:val="1D2228"/>
          <w:sz w:val="24"/>
          <w:szCs w:val="24"/>
          <w:lang w:val="en-US"/>
        </w:rPr>
        <w:t>the</w:t>
      </w:r>
      <w:r w:rsidRPr="62562AAD" w:rsidR="1CE39760">
        <w:rPr>
          <w:rFonts w:ascii="Arial" w:hAnsi="Arial" w:eastAsia="Arial" w:cs="Arial"/>
          <w:b w:val="0"/>
          <w:bCs w:val="0"/>
          <w:i w:val="0"/>
          <w:iCs w:val="0"/>
          <w:caps w:val="0"/>
          <w:smallCaps w:val="0"/>
          <w:noProof w:val="0"/>
          <w:color w:val="1D2228"/>
          <w:sz w:val="24"/>
          <w:szCs w:val="24"/>
          <w:lang w:val="en-US"/>
        </w:rPr>
        <w:t xml:space="preserve"> patient</w:t>
      </w:r>
      <w:r w:rsidRPr="62562AAD" w:rsidR="1CE39760">
        <w:rPr>
          <w:rFonts w:ascii="Arial" w:hAnsi="Arial" w:eastAsia="Arial" w:cs="Arial"/>
          <w:b w:val="0"/>
          <w:bCs w:val="0"/>
          <w:i w:val="0"/>
          <w:iCs w:val="0"/>
          <w:caps w:val="0"/>
          <w:smallCaps w:val="0"/>
          <w:noProof w:val="0"/>
          <w:color w:val="1D2228"/>
          <w:sz w:val="24"/>
          <w:szCs w:val="24"/>
          <w:lang w:val="en-US"/>
        </w:rPr>
        <w:t xml:space="preserve"> dependency on hospital-based testing (</w:t>
      </w:r>
      <w:r w:rsidRPr="62562AAD" w:rsidR="1CE39760">
        <w:rPr>
          <w:rFonts w:ascii="Arial" w:hAnsi="Arial" w:eastAsia="Arial" w:cs="Arial"/>
          <w:b w:val="0"/>
          <w:bCs w:val="0"/>
          <w:i w:val="0"/>
          <w:iCs w:val="0"/>
          <w:caps w:val="0"/>
          <w:smallCaps w:val="0"/>
          <w:noProof w:val="0"/>
          <w:color w:val="1D2228"/>
          <w:sz w:val="24"/>
          <w:szCs w:val="24"/>
          <w:lang w:val="en-US"/>
        </w:rPr>
        <w:t>Acurable</w:t>
      </w:r>
      <w:r w:rsidRPr="62562AAD" w:rsidR="1CE39760">
        <w:rPr>
          <w:rFonts w:ascii="Arial" w:hAnsi="Arial" w:eastAsia="Arial" w:cs="Arial"/>
          <w:b w:val="0"/>
          <w:bCs w:val="0"/>
          <w:i w:val="0"/>
          <w:iCs w:val="0"/>
          <w:caps w:val="0"/>
          <w:smallCaps w:val="0"/>
          <w:noProof w:val="0"/>
          <w:color w:val="1D2228"/>
          <w:sz w:val="24"/>
          <w:szCs w:val="24"/>
          <w:lang w:val="en-US"/>
        </w:rPr>
        <w:t>, 2020).</w:t>
      </w:r>
    </w:p>
    <w:p w:rsidR="1CE39760" w:rsidP="62562AAD" w:rsidRDefault="1CE39760" w14:paraId="45D49129" w14:textId="6A5E4C4A" w14:noSpellErr="1">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1D2228"/>
          <w:sz w:val="24"/>
          <w:szCs w:val="24"/>
          <w:lang w:val="en-US"/>
        </w:rPr>
      </w:pPr>
      <w:r w:rsidRPr="62562AAD" w:rsidR="1CE39760">
        <w:rPr>
          <w:rFonts w:ascii="Arial" w:hAnsi="Arial" w:eastAsia="Arial" w:cs="Arial"/>
          <w:b w:val="0"/>
          <w:bCs w:val="0"/>
          <w:i w:val="0"/>
          <w:iCs w:val="0"/>
          <w:caps w:val="0"/>
          <w:smallCaps w:val="0"/>
          <w:noProof w:val="0"/>
          <w:color w:val="1D2228"/>
          <w:sz w:val="24"/>
          <w:szCs w:val="24"/>
          <w:lang w:val="en-US"/>
        </w:rPr>
        <w:t xml:space="preserve">The </w:t>
      </w:r>
      <w:r w:rsidRPr="62562AAD" w:rsidR="1CE39760">
        <w:rPr>
          <w:rFonts w:ascii="Arial" w:hAnsi="Arial" w:eastAsia="Arial" w:cs="Arial"/>
          <w:b w:val="1"/>
          <w:bCs w:val="1"/>
          <w:i w:val="0"/>
          <w:iCs w:val="0"/>
          <w:caps w:val="0"/>
          <w:smallCaps w:val="0"/>
          <w:noProof w:val="0"/>
          <w:color w:val="1D2228"/>
          <w:sz w:val="24"/>
          <w:szCs w:val="24"/>
          <w:lang w:val="en-US"/>
        </w:rPr>
        <w:t>Clinical Team</w:t>
      </w:r>
      <w:r w:rsidRPr="62562AAD" w:rsidR="1CE39760">
        <w:rPr>
          <w:rFonts w:ascii="Arial" w:hAnsi="Arial" w:eastAsia="Arial" w:cs="Arial"/>
          <w:b w:val="0"/>
          <w:bCs w:val="0"/>
          <w:i w:val="0"/>
          <w:iCs w:val="0"/>
          <w:caps w:val="0"/>
          <w:smallCaps w:val="0"/>
          <w:noProof w:val="0"/>
          <w:color w:val="1D2228"/>
          <w:sz w:val="24"/>
          <w:szCs w:val="24"/>
          <w:lang w:val="en-US"/>
        </w:rPr>
        <w:t xml:space="preserve"> </w:t>
      </w:r>
      <w:r w:rsidRPr="62562AAD" w:rsidR="7C4B7C82">
        <w:rPr>
          <w:rFonts w:ascii="Arial" w:hAnsi="Arial" w:eastAsia="Arial" w:cs="Arial"/>
          <w:b w:val="0"/>
          <w:bCs w:val="0"/>
          <w:i w:val="0"/>
          <w:iCs w:val="0"/>
          <w:caps w:val="0"/>
          <w:smallCaps w:val="0"/>
          <w:noProof w:val="0"/>
          <w:color w:val="1D2228"/>
          <w:sz w:val="24"/>
          <w:szCs w:val="24"/>
          <w:lang w:val="en-US"/>
        </w:rPr>
        <w:t>is</w:t>
      </w:r>
      <w:r w:rsidRPr="62562AAD" w:rsidR="1CE39760">
        <w:rPr>
          <w:rFonts w:ascii="Arial" w:hAnsi="Arial" w:eastAsia="Arial" w:cs="Arial"/>
          <w:b w:val="0"/>
          <w:bCs w:val="0"/>
          <w:i w:val="0"/>
          <w:iCs w:val="0"/>
          <w:caps w:val="0"/>
          <w:smallCaps w:val="0"/>
          <w:noProof w:val="0"/>
          <w:color w:val="1D2228"/>
          <w:sz w:val="24"/>
          <w:szCs w:val="24"/>
          <w:lang w:val="en-US"/>
        </w:rPr>
        <w:t xml:space="preserve"> responsible for</w:t>
      </w:r>
      <w:r w:rsidRPr="62562AAD" w:rsidR="1CE39760">
        <w:rPr>
          <w:rFonts w:ascii="Arial" w:hAnsi="Arial" w:eastAsia="Arial" w:cs="Arial"/>
          <w:b w:val="0"/>
          <w:bCs w:val="0"/>
          <w:i w:val="0"/>
          <w:iCs w:val="0"/>
          <w:caps w:val="0"/>
          <w:smallCaps w:val="0"/>
          <w:noProof w:val="0"/>
          <w:color w:val="1D2228"/>
          <w:sz w:val="24"/>
          <w:szCs w:val="24"/>
          <w:lang w:val="en-US"/>
        </w:rPr>
        <w:t xml:space="preserve"> testing and </w:t>
      </w:r>
      <w:r w:rsidRPr="62562AAD" w:rsidR="170531C0">
        <w:rPr>
          <w:rFonts w:ascii="Arial" w:hAnsi="Arial" w:eastAsia="Arial" w:cs="Arial"/>
          <w:b w:val="0"/>
          <w:bCs w:val="0"/>
          <w:i w:val="0"/>
          <w:iCs w:val="0"/>
          <w:caps w:val="0"/>
          <w:smallCaps w:val="0"/>
          <w:noProof w:val="0"/>
          <w:color w:val="1D2228"/>
          <w:sz w:val="24"/>
          <w:szCs w:val="24"/>
          <w:lang w:val="en-US"/>
        </w:rPr>
        <w:t>confirming</w:t>
      </w:r>
      <w:r w:rsidRPr="62562AAD" w:rsidR="1CE39760">
        <w:rPr>
          <w:rFonts w:ascii="Arial" w:hAnsi="Arial" w:eastAsia="Arial" w:cs="Arial"/>
          <w:b w:val="0"/>
          <w:bCs w:val="0"/>
          <w:i w:val="0"/>
          <w:iCs w:val="0"/>
          <w:caps w:val="0"/>
          <w:smallCaps w:val="0"/>
          <w:noProof w:val="0"/>
          <w:color w:val="1D2228"/>
          <w:sz w:val="24"/>
          <w:szCs w:val="24"/>
          <w:lang w:val="en-US"/>
        </w:rPr>
        <w:t xml:space="preserve"> the device’s diagnostic accuracy through extensive clinical trials in collaboration with </w:t>
      </w:r>
      <w:r w:rsidRPr="62562AAD" w:rsidR="38419B23">
        <w:rPr>
          <w:rFonts w:ascii="Arial" w:hAnsi="Arial" w:eastAsia="Arial" w:cs="Arial"/>
          <w:b w:val="0"/>
          <w:bCs w:val="0"/>
          <w:i w:val="0"/>
          <w:iCs w:val="0"/>
          <w:caps w:val="0"/>
          <w:smallCaps w:val="0"/>
          <w:noProof w:val="0"/>
          <w:color w:val="1D2228"/>
          <w:sz w:val="24"/>
          <w:szCs w:val="24"/>
          <w:lang w:val="en-US"/>
        </w:rPr>
        <w:t>the</w:t>
      </w:r>
      <w:r w:rsidRPr="62562AAD" w:rsidR="1CE39760">
        <w:rPr>
          <w:rFonts w:ascii="Arial" w:hAnsi="Arial" w:eastAsia="Arial" w:cs="Arial"/>
          <w:b w:val="0"/>
          <w:bCs w:val="0"/>
          <w:i w:val="0"/>
          <w:iCs w:val="0"/>
          <w:caps w:val="0"/>
          <w:smallCaps w:val="0"/>
          <w:noProof w:val="0"/>
          <w:color w:val="1D2228"/>
          <w:sz w:val="24"/>
          <w:szCs w:val="24"/>
          <w:lang w:val="en-US"/>
        </w:rPr>
        <w:t xml:space="preserve"> NHS Hospital (Royal Free London, 2020). Their work </w:t>
      </w:r>
      <w:r w:rsidRPr="62562AAD" w:rsidR="124DC55C">
        <w:rPr>
          <w:rFonts w:ascii="Arial" w:hAnsi="Arial" w:eastAsia="Arial" w:cs="Arial"/>
          <w:b w:val="0"/>
          <w:bCs w:val="0"/>
          <w:i w:val="0"/>
          <w:iCs w:val="0"/>
          <w:caps w:val="0"/>
          <w:smallCaps w:val="0"/>
          <w:noProof w:val="0"/>
          <w:color w:val="1D2228"/>
          <w:sz w:val="24"/>
          <w:szCs w:val="24"/>
          <w:lang w:val="en-US"/>
        </w:rPr>
        <w:t xml:space="preserve">is to make sure that </w:t>
      </w:r>
      <w:r w:rsidRPr="62562AAD" w:rsidR="124DC55C">
        <w:rPr>
          <w:rFonts w:ascii="Arial" w:hAnsi="Arial" w:eastAsia="Arial" w:cs="Arial"/>
          <w:b w:val="0"/>
          <w:bCs w:val="0"/>
          <w:i w:val="0"/>
          <w:iCs w:val="0"/>
          <w:caps w:val="0"/>
          <w:smallCaps w:val="0"/>
          <w:noProof w:val="0"/>
          <w:color w:val="1D2228"/>
          <w:sz w:val="24"/>
          <w:szCs w:val="24"/>
          <w:lang w:val="en-US"/>
        </w:rPr>
        <w:t xml:space="preserve">the </w:t>
      </w:r>
      <w:r w:rsidRPr="62562AAD" w:rsidR="1CE39760">
        <w:rPr>
          <w:rFonts w:ascii="Arial" w:hAnsi="Arial" w:eastAsia="Arial" w:cs="Arial"/>
          <w:b w:val="0"/>
          <w:bCs w:val="0"/>
          <w:i w:val="0"/>
          <w:iCs w:val="0"/>
          <w:caps w:val="0"/>
          <w:smallCaps w:val="0"/>
          <w:noProof w:val="0"/>
          <w:color w:val="1D2228"/>
          <w:sz w:val="24"/>
          <w:szCs w:val="24"/>
          <w:lang w:val="en-US"/>
        </w:rPr>
        <w:t>clinical</w:t>
      </w:r>
      <w:r w:rsidRPr="62562AAD" w:rsidR="1CE39760">
        <w:rPr>
          <w:rFonts w:ascii="Arial" w:hAnsi="Arial" w:eastAsia="Arial" w:cs="Arial"/>
          <w:b w:val="0"/>
          <w:bCs w:val="0"/>
          <w:i w:val="0"/>
          <w:iCs w:val="0"/>
          <w:caps w:val="0"/>
          <w:smallCaps w:val="0"/>
          <w:noProof w:val="0"/>
          <w:color w:val="1D2228"/>
          <w:sz w:val="24"/>
          <w:szCs w:val="24"/>
          <w:lang w:val="en-US"/>
        </w:rPr>
        <w:t xml:space="preserve"> effectiveness, safety, and regulatory compliance </w:t>
      </w:r>
      <w:r w:rsidRPr="62562AAD" w:rsidR="1CE39760">
        <w:rPr>
          <w:rFonts w:ascii="Arial" w:hAnsi="Arial" w:eastAsia="Arial" w:cs="Arial"/>
          <w:b w:val="0"/>
          <w:bCs w:val="0"/>
          <w:i w:val="0"/>
          <w:iCs w:val="0"/>
          <w:caps w:val="0"/>
          <w:smallCaps w:val="0"/>
          <w:noProof w:val="0"/>
          <w:color w:val="1D2228"/>
          <w:sz w:val="24"/>
          <w:szCs w:val="24"/>
          <w:lang w:val="en-US"/>
        </w:rPr>
        <w:t>before</w:t>
      </w:r>
      <w:r w:rsidRPr="62562AAD" w:rsidR="1CE39760">
        <w:rPr>
          <w:rFonts w:ascii="Arial" w:hAnsi="Arial" w:eastAsia="Arial" w:cs="Arial"/>
          <w:b w:val="0"/>
          <w:bCs w:val="0"/>
          <w:i w:val="0"/>
          <w:iCs w:val="0"/>
          <w:caps w:val="0"/>
          <w:smallCaps w:val="0"/>
          <w:noProof w:val="0"/>
          <w:color w:val="1D2228"/>
          <w:sz w:val="24"/>
          <w:szCs w:val="24"/>
          <w:lang w:val="en-US"/>
        </w:rPr>
        <w:t xml:space="preserve"> </w:t>
      </w:r>
      <w:r w:rsidRPr="62562AAD" w:rsidR="6A6A53BB">
        <w:rPr>
          <w:rFonts w:ascii="Arial" w:hAnsi="Arial" w:eastAsia="Arial" w:cs="Arial"/>
          <w:b w:val="0"/>
          <w:bCs w:val="0"/>
          <w:i w:val="0"/>
          <w:iCs w:val="0"/>
          <w:caps w:val="0"/>
          <w:smallCaps w:val="0"/>
          <w:noProof w:val="0"/>
          <w:color w:val="1D2228"/>
          <w:sz w:val="24"/>
          <w:szCs w:val="24"/>
          <w:lang w:val="en-US"/>
        </w:rPr>
        <w:t xml:space="preserve">it is </w:t>
      </w:r>
      <w:r w:rsidRPr="62562AAD" w:rsidR="50DC3888">
        <w:rPr>
          <w:rFonts w:ascii="Arial" w:hAnsi="Arial" w:eastAsia="Arial" w:cs="Arial"/>
          <w:b w:val="0"/>
          <w:bCs w:val="0"/>
          <w:i w:val="0"/>
          <w:iCs w:val="0"/>
          <w:caps w:val="0"/>
          <w:smallCaps w:val="0"/>
          <w:noProof w:val="0"/>
          <w:color w:val="1D2228"/>
          <w:sz w:val="24"/>
          <w:szCs w:val="24"/>
          <w:lang w:val="en-US"/>
        </w:rPr>
        <w:t>released</w:t>
      </w:r>
      <w:r w:rsidRPr="62562AAD" w:rsidR="50DC3888">
        <w:rPr>
          <w:rFonts w:ascii="Arial" w:hAnsi="Arial" w:eastAsia="Arial" w:cs="Arial"/>
          <w:b w:val="0"/>
          <w:bCs w:val="0"/>
          <w:i w:val="0"/>
          <w:iCs w:val="0"/>
          <w:caps w:val="0"/>
          <w:smallCaps w:val="0"/>
          <w:noProof w:val="0"/>
          <w:color w:val="1D2228"/>
          <w:sz w:val="24"/>
          <w:szCs w:val="24"/>
          <w:lang w:val="en-US"/>
        </w:rPr>
        <w:t xml:space="preserve"> into the market.</w:t>
      </w:r>
    </w:p>
    <w:p w:rsidR="1CE39760" w:rsidP="62562AAD" w:rsidRDefault="1CE39760" w14:noSpellErr="1" w14:paraId="7E006179" w14:textId="628D58EB">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1D2228"/>
          <w:sz w:val="24"/>
          <w:szCs w:val="24"/>
          <w:lang w:val="en-US"/>
        </w:rPr>
      </w:pPr>
      <w:r w:rsidRPr="62562AAD" w:rsidR="1CE39760">
        <w:rPr>
          <w:rFonts w:ascii="Arial" w:hAnsi="Arial" w:eastAsia="Arial" w:cs="Arial"/>
          <w:b w:val="0"/>
          <w:bCs w:val="0"/>
          <w:i w:val="0"/>
          <w:iCs w:val="0"/>
          <w:caps w:val="0"/>
          <w:smallCaps w:val="0"/>
          <w:noProof w:val="0"/>
          <w:color w:val="1D2228"/>
          <w:sz w:val="24"/>
          <w:szCs w:val="24"/>
          <w:lang w:val="en-US"/>
        </w:rPr>
        <w:t xml:space="preserve">The </w:t>
      </w:r>
      <w:r w:rsidRPr="62562AAD" w:rsidR="1CE39760">
        <w:rPr>
          <w:rFonts w:ascii="Arial" w:hAnsi="Arial" w:eastAsia="Arial" w:cs="Arial"/>
          <w:b w:val="1"/>
          <w:bCs w:val="1"/>
          <w:i w:val="0"/>
          <w:iCs w:val="0"/>
          <w:caps w:val="0"/>
          <w:smallCaps w:val="0"/>
          <w:noProof w:val="0"/>
          <w:color w:val="1D2228"/>
          <w:sz w:val="24"/>
          <w:szCs w:val="24"/>
          <w:lang w:val="en-US"/>
        </w:rPr>
        <w:t>Marketing Team</w:t>
      </w:r>
      <w:r w:rsidRPr="62562AAD" w:rsidR="1CE39760">
        <w:rPr>
          <w:rFonts w:ascii="Arial" w:hAnsi="Arial" w:eastAsia="Arial" w:cs="Arial"/>
          <w:b w:val="0"/>
          <w:bCs w:val="0"/>
          <w:i w:val="0"/>
          <w:iCs w:val="0"/>
          <w:caps w:val="0"/>
          <w:smallCaps w:val="0"/>
          <w:noProof w:val="0"/>
          <w:color w:val="1D2228"/>
          <w:sz w:val="24"/>
          <w:szCs w:val="24"/>
          <w:lang w:val="en-US"/>
        </w:rPr>
        <w:t xml:space="preserve"> </w:t>
      </w:r>
      <w:r w:rsidRPr="62562AAD" w:rsidR="46AA1E94">
        <w:rPr>
          <w:rFonts w:ascii="Arial" w:hAnsi="Arial" w:eastAsia="Arial" w:cs="Arial"/>
          <w:b w:val="0"/>
          <w:bCs w:val="0"/>
          <w:i w:val="0"/>
          <w:iCs w:val="0"/>
          <w:caps w:val="0"/>
          <w:smallCaps w:val="0"/>
          <w:noProof w:val="0"/>
          <w:color w:val="1D2228"/>
          <w:sz w:val="24"/>
          <w:szCs w:val="24"/>
          <w:lang w:val="en-US"/>
        </w:rPr>
        <w:t xml:space="preserve">will </w:t>
      </w:r>
      <w:r w:rsidRPr="62562AAD" w:rsidR="1CE39760">
        <w:rPr>
          <w:rFonts w:ascii="Arial" w:hAnsi="Arial" w:eastAsia="Arial" w:cs="Arial"/>
          <w:b w:val="0"/>
          <w:bCs w:val="0"/>
          <w:i w:val="0"/>
          <w:iCs w:val="0"/>
          <w:caps w:val="0"/>
          <w:smallCaps w:val="0"/>
          <w:noProof w:val="0"/>
          <w:color w:val="1D2228"/>
          <w:sz w:val="24"/>
          <w:szCs w:val="24"/>
          <w:lang w:val="en-US"/>
        </w:rPr>
        <w:t>develop campaigns to increase awareness among clinicians and patients, focusing on the benefits of home-based diagnosis (</w:t>
      </w:r>
      <w:r w:rsidRPr="62562AAD" w:rsidR="1CE39760">
        <w:rPr>
          <w:rFonts w:ascii="Arial" w:hAnsi="Arial" w:eastAsia="Arial" w:cs="Arial"/>
          <w:b w:val="0"/>
          <w:bCs w:val="0"/>
          <w:i w:val="0"/>
          <w:iCs w:val="0"/>
          <w:caps w:val="0"/>
          <w:smallCaps w:val="0"/>
          <w:noProof w:val="0"/>
          <w:color w:val="1D2228"/>
          <w:sz w:val="24"/>
          <w:szCs w:val="24"/>
          <w:lang w:val="en-US"/>
        </w:rPr>
        <w:t>Acurable</w:t>
      </w:r>
      <w:r w:rsidRPr="62562AAD" w:rsidR="1CE39760">
        <w:rPr>
          <w:rFonts w:ascii="Arial" w:hAnsi="Arial" w:eastAsia="Arial" w:cs="Arial"/>
          <w:b w:val="0"/>
          <w:bCs w:val="0"/>
          <w:i w:val="0"/>
          <w:iCs w:val="0"/>
          <w:caps w:val="0"/>
          <w:smallCaps w:val="0"/>
          <w:noProof w:val="0"/>
          <w:color w:val="1D2228"/>
          <w:sz w:val="24"/>
          <w:szCs w:val="24"/>
          <w:lang w:val="en-US"/>
        </w:rPr>
        <w:t xml:space="preserve">, 2022). </w:t>
      </w:r>
    </w:p>
    <w:p w:rsidR="1CE39760" w:rsidP="62562AAD" w:rsidRDefault="1CE39760" w14:paraId="259581AD" w14:textId="69F3CD1D">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1D2228"/>
          <w:sz w:val="24"/>
          <w:szCs w:val="24"/>
          <w:lang w:val="en-US"/>
        </w:rPr>
      </w:pPr>
      <w:r w:rsidRPr="62562AAD" w:rsidR="1CE39760">
        <w:rPr>
          <w:rFonts w:ascii="Arial" w:hAnsi="Arial" w:eastAsia="Arial" w:cs="Arial"/>
          <w:b w:val="0"/>
          <w:bCs w:val="0"/>
          <w:i w:val="0"/>
          <w:iCs w:val="0"/>
          <w:caps w:val="0"/>
          <w:smallCaps w:val="0"/>
          <w:noProof w:val="0"/>
          <w:color w:val="1D2228"/>
          <w:sz w:val="24"/>
          <w:szCs w:val="24"/>
          <w:lang w:val="en-US"/>
        </w:rPr>
        <w:t xml:space="preserve">The </w:t>
      </w:r>
      <w:r w:rsidRPr="62562AAD" w:rsidR="1CE39760">
        <w:rPr>
          <w:rFonts w:ascii="Arial" w:hAnsi="Arial" w:eastAsia="Arial" w:cs="Arial"/>
          <w:b w:val="1"/>
          <w:bCs w:val="1"/>
          <w:i w:val="0"/>
          <w:iCs w:val="0"/>
          <w:caps w:val="0"/>
          <w:smallCaps w:val="0"/>
          <w:noProof w:val="0"/>
          <w:color w:val="1D2228"/>
          <w:sz w:val="24"/>
          <w:szCs w:val="24"/>
          <w:lang w:val="en-US"/>
        </w:rPr>
        <w:t>Sales Department</w:t>
      </w:r>
      <w:r w:rsidRPr="62562AAD" w:rsidR="1CE39760">
        <w:rPr>
          <w:rFonts w:ascii="Arial" w:hAnsi="Arial" w:eastAsia="Arial" w:cs="Arial"/>
          <w:b w:val="0"/>
          <w:bCs w:val="0"/>
          <w:i w:val="0"/>
          <w:iCs w:val="0"/>
          <w:caps w:val="0"/>
          <w:smallCaps w:val="0"/>
          <w:noProof w:val="0"/>
          <w:color w:val="1D2228"/>
          <w:sz w:val="24"/>
          <w:szCs w:val="24"/>
          <w:lang w:val="en-US"/>
        </w:rPr>
        <w:t xml:space="preserve"> </w:t>
      </w:r>
      <w:r w:rsidRPr="62562AAD" w:rsidR="3C4FD365">
        <w:rPr>
          <w:rFonts w:ascii="Arial" w:hAnsi="Arial" w:eastAsia="Arial" w:cs="Arial"/>
          <w:b w:val="0"/>
          <w:bCs w:val="0"/>
          <w:i w:val="0"/>
          <w:iCs w:val="0"/>
          <w:caps w:val="0"/>
          <w:smallCaps w:val="0"/>
          <w:noProof w:val="0"/>
          <w:color w:val="1D2228"/>
          <w:sz w:val="24"/>
          <w:szCs w:val="24"/>
          <w:lang w:val="en-US"/>
        </w:rPr>
        <w:t xml:space="preserve">will </w:t>
      </w:r>
      <w:r w:rsidRPr="62562AAD" w:rsidR="1CE39760">
        <w:rPr>
          <w:rFonts w:ascii="Arial" w:hAnsi="Arial" w:eastAsia="Arial" w:cs="Arial"/>
          <w:b w:val="0"/>
          <w:bCs w:val="0"/>
          <w:i w:val="0"/>
          <w:iCs w:val="0"/>
          <w:caps w:val="0"/>
          <w:smallCaps w:val="0"/>
          <w:noProof w:val="0"/>
          <w:color w:val="1D2228"/>
          <w:sz w:val="24"/>
          <w:szCs w:val="24"/>
          <w:lang w:val="en-US"/>
        </w:rPr>
        <w:t>manag</w:t>
      </w:r>
      <w:r w:rsidRPr="62562AAD" w:rsidR="1C4FF745">
        <w:rPr>
          <w:rFonts w:ascii="Arial" w:hAnsi="Arial" w:eastAsia="Arial" w:cs="Arial"/>
          <w:b w:val="0"/>
          <w:bCs w:val="0"/>
          <w:i w:val="0"/>
          <w:iCs w:val="0"/>
          <w:caps w:val="0"/>
          <w:smallCaps w:val="0"/>
          <w:noProof w:val="0"/>
          <w:color w:val="1D2228"/>
          <w:sz w:val="24"/>
          <w:szCs w:val="24"/>
          <w:lang w:val="en-US"/>
        </w:rPr>
        <w:t>e the marketing</w:t>
      </w:r>
      <w:r w:rsidRPr="62562AAD" w:rsidR="1CE39760">
        <w:rPr>
          <w:rFonts w:ascii="Arial" w:hAnsi="Arial" w:eastAsia="Arial" w:cs="Arial"/>
          <w:b w:val="0"/>
          <w:bCs w:val="0"/>
          <w:i w:val="0"/>
          <w:iCs w:val="0"/>
          <w:caps w:val="0"/>
          <w:smallCaps w:val="0"/>
          <w:noProof w:val="0"/>
          <w:color w:val="1D2228"/>
          <w:sz w:val="24"/>
          <w:szCs w:val="24"/>
          <w:lang w:val="en-US"/>
        </w:rPr>
        <w:t xml:space="preserve"> and global distribution, targeting hospitals, sleep clinics, and healthcare networks to expand </w:t>
      </w:r>
      <w:r w:rsidRPr="62562AAD" w:rsidR="1CE39760">
        <w:rPr>
          <w:rFonts w:ascii="Arial" w:hAnsi="Arial" w:eastAsia="Arial" w:cs="Arial"/>
          <w:b w:val="0"/>
          <w:bCs w:val="0"/>
          <w:i w:val="0"/>
          <w:iCs w:val="0"/>
          <w:caps w:val="0"/>
          <w:smallCaps w:val="0"/>
          <w:noProof w:val="0"/>
          <w:color w:val="1D2228"/>
          <w:sz w:val="24"/>
          <w:szCs w:val="24"/>
          <w:lang w:val="en-US"/>
        </w:rPr>
        <w:t>Acurable’s</w:t>
      </w:r>
      <w:r w:rsidRPr="62562AAD" w:rsidR="1CE39760">
        <w:rPr>
          <w:rFonts w:ascii="Arial" w:hAnsi="Arial" w:eastAsia="Arial" w:cs="Arial"/>
          <w:b w:val="0"/>
          <w:bCs w:val="0"/>
          <w:i w:val="0"/>
          <w:iCs w:val="0"/>
          <w:caps w:val="0"/>
          <w:smallCaps w:val="0"/>
          <w:noProof w:val="0"/>
          <w:color w:val="1D2228"/>
          <w:sz w:val="24"/>
          <w:szCs w:val="24"/>
          <w:lang w:val="en-US"/>
        </w:rPr>
        <w:t xml:space="preserve"> reach (Medical Design &amp; Development, 2022).</w:t>
      </w:r>
    </w:p>
    <w:p w:rsidR="1CE39760" w:rsidP="1AE9CF67" w:rsidRDefault="1CE39760" w14:paraId="6E18A140" w14:textId="77FC6E96">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1D2228"/>
          <w:sz w:val="24"/>
          <w:szCs w:val="24"/>
          <w:lang w:val="en-US"/>
        </w:rPr>
      </w:pPr>
      <w:r w:rsidRPr="1AE9CF67" w:rsidR="1CE39760">
        <w:rPr>
          <w:rFonts w:ascii="Arial" w:hAnsi="Arial" w:eastAsia="Arial" w:cs="Arial"/>
          <w:b w:val="0"/>
          <w:bCs w:val="0"/>
          <w:i w:val="0"/>
          <w:iCs w:val="0"/>
          <w:caps w:val="0"/>
          <w:smallCaps w:val="0"/>
          <w:noProof w:val="0"/>
          <w:color w:val="1D2228"/>
          <w:sz w:val="24"/>
          <w:szCs w:val="24"/>
          <w:lang w:val="en-US"/>
        </w:rPr>
        <w:t xml:space="preserve">External stakeholders </w:t>
      </w:r>
      <w:r w:rsidRPr="1AE9CF67" w:rsidR="2301127A">
        <w:rPr>
          <w:rFonts w:ascii="Arial" w:hAnsi="Arial" w:eastAsia="Arial" w:cs="Arial"/>
          <w:b w:val="0"/>
          <w:bCs w:val="0"/>
          <w:i w:val="0"/>
          <w:iCs w:val="0"/>
          <w:caps w:val="0"/>
          <w:smallCaps w:val="0"/>
          <w:noProof w:val="0"/>
          <w:color w:val="1D2228"/>
          <w:sz w:val="24"/>
          <w:szCs w:val="24"/>
          <w:lang w:val="en-US"/>
        </w:rPr>
        <w:t>will also play</w:t>
      </w:r>
      <w:r w:rsidRPr="1AE9CF67" w:rsidR="1CE39760">
        <w:rPr>
          <w:rFonts w:ascii="Arial" w:hAnsi="Arial" w:eastAsia="Arial" w:cs="Arial"/>
          <w:b w:val="0"/>
          <w:bCs w:val="0"/>
          <w:i w:val="0"/>
          <w:iCs w:val="0"/>
          <w:caps w:val="0"/>
          <w:smallCaps w:val="0"/>
          <w:noProof w:val="0"/>
          <w:color w:val="1D2228"/>
          <w:sz w:val="24"/>
          <w:szCs w:val="24"/>
          <w:lang w:val="en-US"/>
        </w:rPr>
        <w:t xml:space="preserve"> important roles. </w:t>
      </w:r>
      <w:r w:rsidRPr="1AE9CF67" w:rsidR="1CE39760">
        <w:rPr>
          <w:rFonts w:ascii="Arial" w:hAnsi="Arial" w:eastAsia="Arial" w:cs="Arial"/>
          <w:b w:val="1"/>
          <w:bCs w:val="1"/>
          <w:i w:val="0"/>
          <w:iCs w:val="0"/>
          <w:caps w:val="0"/>
          <w:smallCaps w:val="0"/>
          <w:noProof w:val="0"/>
          <w:color w:val="1D2228"/>
          <w:sz w:val="24"/>
          <w:szCs w:val="24"/>
          <w:lang w:val="en-US"/>
        </w:rPr>
        <w:t>NICE (National Institute for Health and Care Excellence)</w:t>
      </w:r>
      <w:r w:rsidRPr="1AE9CF67" w:rsidR="1CE39760">
        <w:rPr>
          <w:rFonts w:ascii="Arial" w:hAnsi="Arial" w:eastAsia="Arial" w:cs="Arial"/>
          <w:b w:val="0"/>
          <w:bCs w:val="0"/>
          <w:i w:val="0"/>
          <w:iCs w:val="0"/>
          <w:caps w:val="0"/>
          <w:smallCaps w:val="0"/>
          <w:noProof w:val="0"/>
          <w:color w:val="1D2228"/>
          <w:sz w:val="24"/>
          <w:szCs w:val="24"/>
          <w:lang w:val="en-US"/>
        </w:rPr>
        <w:t xml:space="preserve"> </w:t>
      </w:r>
      <w:r w:rsidRPr="1AE9CF67" w:rsidR="67E3C6EE">
        <w:rPr>
          <w:rFonts w:ascii="Arial" w:hAnsi="Arial" w:eastAsia="Arial" w:cs="Arial"/>
          <w:b w:val="0"/>
          <w:bCs w:val="0"/>
          <w:i w:val="0"/>
          <w:iCs w:val="0"/>
          <w:caps w:val="0"/>
          <w:smallCaps w:val="0"/>
          <w:noProof w:val="0"/>
          <w:color w:val="1D2228"/>
          <w:sz w:val="24"/>
          <w:szCs w:val="24"/>
          <w:lang w:val="en-US"/>
        </w:rPr>
        <w:t xml:space="preserve">will </w:t>
      </w:r>
      <w:r w:rsidRPr="1AE9CF67" w:rsidR="1CE39760">
        <w:rPr>
          <w:rFonts w:ascii="Arial" w:hAnsi="Arial" w:eastAsia="Arial" w:cs="Arial"/>
          <w:b w:val="0"/>
          <w:bCs w:val="0"/>
          <w:i w:val="0"/>
          <w:iCs w:val="0"/>
          <w:caps w:val="0"/>
          <w:smallCaps w:val="0"/>
          <w:noProof w:val="0"/>
          <w:color w:val="1D2228"/>
          <w:sz w:val="24"/>
          <w:szCs w:val="24"/>
          <w:lang w:val="en-US"/>
        </w:rPr>
        <w:t>evaluat</w:t>
      </w:r>
      <w:r w:rsidRPr="1AE9CF67" w:rsidR="1CE39760">
        <w:rPr>
          <w:rFonts w:ascii="Arial" w:hAnsi="Arial" w:eastAsia="Arial" w:cs="Arial"/>
          <w:b w:val="0"/>
          <w:bCs w:val="0"/>
          <w:i w:val="0"/>
          <w:iCs w:val="0"/>
          <w:caps w:val="0"/>
          <w:smallCaps w:val="0"/>
          <w:noProof w:val="0"/>
          <w:color w:val="1D2228"/>
          <w:sz w:val="24"/>
          <w:szCs w:val="24"/>
          <w:lang w:val="en-US"/>
        </w:rPr>
        <w:t xml:space="preserve"> the </w:t>
      </w:r>
      <w:r w:rsidRPr="1AE9CF67" w:rsidR="1CE39760">
        <w:rPr>
          <w:rFonts w:ascii="Arial" w:hAnsi="Arial" w:eastAsia="Arial" w:cs="Arial"/>
          <w:b w:val="0"/>
          <w:bCs w:val="0"/>
          <w:i w:val="0"/>
          <w:iCs w:val="0"/>
          <w:caps w:val="0"/>
          <w:smallCaps w:val="0"/>
          <w:noProof w:val="0"/>
          <w:color w:val="1D2228"/>
          <w:sz w:val="24"/>
          <w:szCs w:val="24"/>
          <w:lang w:val="en-US"/>
        </w:rPr>
        <w:t>AcuPebble</w:t>
      </w:r>
      <w:r w:rsidRPr="1AE9CF67" w:rsidR="1CE39760">
        <w:rPr>
          <w:rFonts w:ascii="Arial" w:hAnsi="Arial" w:eastAsia="Arial" w:cs="Arial"/>
          <w:b w:val="0"/>
          <w:bCs w:val="0"/>
          <w:i w:val="0"/>
          <w:iCs w:val="0"/>
          <w:caps w:val="0"/>
          <w:smallCaps w:val="0"/>
          <w:noProof w:val="0"/>
          <w:color w:val="1D2228"/>
          <w:sz w:val="24"/>
          <w:szCs w:val="24"/>
          <w:lang w:val="en-US"/>
        </w:rPr>
        <w:t xml:space="preserve"> A</w:t>
      </w:r>
      <w:r w:rsidRPr="1AE9CF67" w:rsidR="77B194EF">
        <w:rPr>
          <w:rFonts w:ascii="Arial" w:hAnsi="Arial" w:eastAsia="Arial" w:cs="Arial"/>
          <w:b w:val="0"/>
          <w:bCs w:val="0"/>
          <w:i w:val="0"/>
          <w:iCs w:val="0"/>
          <w:caps w:val="0"/>
          <w:smallCaps w:val="0"/>
          <w:noProof w:val="0"/>
          <w:color w:val="1D2228"/>
          <w:sz w:val="24"/>
          <w:szCs w:val="24"/>
          <w:lang w:val="en-US"/>
        </w:rPr>
        <w:t>B</w:t>
      </w:r>
      <w:r w:rsidRPr="1AE9CF67" w:rsidR="1CE39760">
        <w:rPr>
          <w:rFonts w:ascii="Arial" w:hAnsi="Arial" w:eastAsia="Arial" w:cs="Arial"/>
          <w:b w:val="0"/>
          <w:bCs w:val="0"/>
          <w:i w:val="0"/>
          <w:iCs w:val="0"/>
          <w:caps w:val="0"/>
          <w:smallCaps w:val="0"/>
          <w:noProof w:val="0"/>
          <w:color w:val="1D2228"/>
          <w:sz w:val="24"/>
          <w:szCs w:val="24"/>
          <w:lang w:val="en-US"/>
        </w:rPr>
        <w:t xml:space="preserve">100 and recommended its adoption for remote diagnosis of obstructive sleep </w:t>
      </w:r>
      <w:r w:rsidRPr="1AE9CF67" w:rsidR="1CE39760">
        <w:rPr>
          <w:rFonts w:ascii="Arial" w:hAnsi="Arial" w:eastAsia="Arial" w:cs="Arial"/>
          <w:b w:val="0"/>
          <w:bCs w:val="0"/>
          <w:i w:val="0"/>
          <w:iCs w:val="0"/>
          <w:caps w:val="0"/>
          <w:smallCaps w:val="0"/>
          <w:noProof w:val="0"/>
          <w:color w:val="1D2228"/>
          <w:sz w:val="24"/>
          <w:szCs w:val="24"/>
          <w:lang w:val="en-US"/>
        </w:rPr>
        <w:t>apnoea</w:t>
      </w:r>
      <w:r w:rsidRPr="1AE9CF67" w:rsidR="1CE39760">
        <w:rPr>
          <w:rFonts w:ascii="Arial" w:hAnsi="Arial" w:eastAsia="Arial" w:cs="Arial"/>
          <w:b w:val="0"/>
          <w:bCs w:val="0"/>
          <w:i w:val="0"/>
          <w:iCs w:val="0"/>
          <w:caps w:val="0"/>
          <w:smallCaps w:val="0"/>
          <w:noProof w:val="0"/>
          <w:color w:val="1D2228"/>
          <w:sz w:val="24"/>
          <w:szCs w:val="24"/>
          <w:lang w:val="en-US"/>
        </w:rPr>
        <w:t xml:space="preserve">, enhancing the product’s credibility (NICE, 2024). </w:t>
      </w:r>
    </w:p>
    <w:p w:rsidR="1CE39760" w:rsidP="62562AAD" w:rsidRDefault="1CE39760" w14:paraId="23C6DF3C" w14:textId="17208128" w14:noSpellErr="1">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1D2228"/>
          <w:sz w:val="24"/>
          <w:szCs w:val="24"/>
          <w:lang w:val="en-US"/>
        </w:rPr>
      </w:pPr>
      <w:r w:rsidRPr="62562AAD" w:rsidR="1CE39760">
        <w:rPr>
          <w:rFonts w:ascii="Arial" w:hAnsi="Arial" w:eastAsia="Arial" w:cs="Arial"/>
          <w:b w:val="1"/>
          <w:bCs w:val="1"/>
          <w:i w:val="0"/>
          <w:iCs w:val="0"/>
          <w:caps w:val="0"/>
          <w:smallCaps w:val="0"/>
          <w:noProof w:val="0"/>
          <w:color w:val="1D2228"/>
          <w:sz w:val="24"/>
          <w:szCs w:val="24"/>
          <w:lang w:val="en-US"/>
        </w:rPr>
        <w:t>Imperial College London</w:t>
      </w:r>
      <w:r w:rsidRPr="62562AAD" w:rsidR="1CE39760">
        <w:rPr>
          <w:rFonts w:ascii="Arial" w:hAnsi="Arial" w:eastAsia="Arial" w:cs="Arial"/>
          <w:b w:val="0"/>
          <w:bCs w:val="0"/>
          <w:i w:val="0"/>
          <w:iCs w:val="0"/>
          <w:caps w:val="0"/>
          <w:smallCaps w:val="0"/>
          <w:noProof w:val="0"/>
          <w:color w:val="1D2228"/>
          <w:sz w:val="24"/>
          <w:szCs w:val="24"/>
          <w:lang w:val="en-US"/>
        </w:rPr>
        <w:t xml:space="preserve"> </w:t>
      </w:r>
      <w:r w:rsidRPr="62562AAD" w:rsidR="731F46F3">
        <w:rPr>
          <w:rFonts w:ascii="Arial" w:hAnsi="Arial" w:eastAsia="Arial" w:cs="Arial"/>
          <w:b w:val="0"/>
          <w:bCs w:val="0"/>
          <w:i w:val="0"/>
          <w:iCs w:val="0"/>
          <w:caps w:val="0"/>
          <w:smallCaps w:val="0"/>
          <w:noProof w:val="0"/>
          <w:color w:val="1D2228"/>
          <w:sz w:val="24"/>
          <w:szCs w:val="24"/>
          <w:lang w:val="en-US"/>
        </w:rPr>
        <w:t xml:space="preserve">will </w:t>
      </w:r>
      <w:r w:rsidRPr="62562AAD" w:rsidR="1CE39760">
        <w:rPr>
          <w:rFonts w:ascii="Arial" w:hAnsi="Arial" w:eastAsia="Arial" w:cs="Arial"/>
          <w:b w:val="0"/>
          <w:bCs w:val="0"/>
          <w:i w:val="0"/>
          <w:iCs w:val="0"/>
          <w:caps w:val="0"/>
          <w:smallCaps w:val="0"/>
          <w:noProof w:val="0"/>
          <w:color w:val="1D2228"/>
          <w:sz w:val="24"/>
          <w:szCs w:val="24"/>
          <w:lang w:val="en-US"/>
        </w:rPr>
        <w:t>provid</w:t>
      </w:r>
      <w:r w:rsidRPr="62562AAD" w:rsidR="5BD4D212">
        <w:rPr>
          <w:rFonts w:ascii="Arial" w:hAnsi="Arial" w:eastAsia="Arial" w:cs="Arial"/>
          <w:b w:val="0"/>
          <w:bCs w:val="0"/>
          <w:i w:val="0"/>
          <w:iCs w:val="0"/>
          <w:caps w:val="0"/>
          <w:smallCaps w:val="0"/>
          <w:noProof w:val="0"/>
          <w:color w:val="1D2228"/>
          <w:sz w:val="24"/>
          <w:szCs w:val="24"/>
          <w:lang w:val="en-US"/>
        </w:rPr>
        <w:t>e</w:t>
      </w:r>
      <w:r w:rsidRPr="62562AAD" w:rsidR="1CE39760">
        <w:rPr>
          <w:rFonts w:ascii="Arial" w:hAnsi="Arial" w:eastAsia="Arial" w:cs="Arial"/>
          <w:b w:val="0"/>
          <w:bCs w:val="0"/>
          <w:i w:val="0"/>
          <w:iCs w:val="0"/>
          <w:caps w:val="0"/>
          <w:smallCaps w:val="0"/>
          <w:noProof w:val="0"/>
          <w:color w:val="1D2228"/>
          <w:sz w:val="24"/>
          <w:szCs w:val="24"/>
          <w:lang w:val="en-US"/>
        </w:rPr>
        <w:t xml:space="preserve"> t</w:t>
      </w:r>
      <w:r w:rsidRPr="62562AAD" w:rsidR="1CE39760">
        <w:rPr>
          <w:rFonts w:ascii="Arial" w:hAnsi="Arial" w:eastAsia="Arial" w:cs="Arial"/>
          <w:b w:val="0"/>
          <w:bCs w:val="0"/>
          <w:i w:val="0"/>
          <w:iCs w:val="0"/>
          <w:caps w:val="0"/>
          <w:smallCaps w:val="0"/>
          <w:noProof w:val="0"/>
          <w:color w:val="1D2228"/>
          <w:sz w:val="24"/>
          <w:szCs w:val="24"/>
          <w:lang w:val="en-US"/>
        </w:rPr>
        <w:t xml:space="preserve">he foundational research environment and technical </w:t>
      </w:r>
      <w:r w:rsidRPr="62562AAD" w:rsidR="1CE39760">
        <w:rPr>
          <w:rFonts w:ascii="Arial" w:hAnsi="Arial" w:eastAsia="Arial" w:cs="Arial"/>
          <w:b w:val="0"/>
          <w:bCs w:val="0"/>
          <w:i w:val="0"/>
          <w:iCs w:val="0"/>
          <w:caps w:val="0"/>
          <w:smallCaps w:val="0"/>
          <w:noProof w:val="0"/>
          <w:color w:val="1D2228"/>
          <w:sz w:val="24"/>
          <w:szCs w:val="24"/>
          <w:lang w:val="en-US"/>
        </w:rPr>
        <w:t>expertise</w:t>
      </w:r>
      <w:r w:rsidRPr="62562AAD" w:rsidR="1CE39760">
        <w:rPr>
          <w:rFonts w:ascii="Arial" w:hAnsi="Arial" w:eastAsia="Arial" w:cs="Arial"/>
          <w:b w:val="0"/>
          <w:bCs w:val="0"/>
          <w:i w:val="0"/>
          <w:iCs w:val="0"/>
          <w:caps w:val="0"/>
          <w:smallCaps w:val="0"/>
          <w:noProof w:val="0"/>
          <w:color w:val="1D2228"/>
          <w:sz w:val="24"/>
          <w:szCs w:val="24"/>
          <w:lang w:val="en-US"/>
        </w:rPr>
        <w:t xml:space="preserve"> that shaped the device’s design (Imperial College London, 2019). </w:t>
      </w:r>
    </w:p>
    <w:p w:rsidR="1CE39760" w:rsidP="62562AAD" w:rsidRDefault="1CE39760" w14:paraId="6165DBC6" w14:textId="49060745" w14:noSpellErr="1">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1D2228"/>
          <w:sz w:val="24"/>
          <w:szCs w:val="24"/>
          <w:lang w:val="en-US"/>
        </w:rPr>
      </w:pPr>
      <w:r w:rsidRPr="62562AAD" w:rsidR="1CE39760">
        <w:rPr>
          <w:rFonts w:ascii="Arial" w:hAnsi="Arial" w:eastAsia="Arial" w:cs="Arial"/>
          <w:b w:val="1"/>
          <w:bCs w:val="1"/>
          <w:i w:val="0"/>
          <w:iCs w:val="0"/>
          <w:caps w:val="0"/>
          <w:smallCaps w:val="0"/>
          <w:noProof w:val="0"/>
          <w:color w:val="1D2228"/>
          <w:sz w:val="24"/>
          <w:szCs w:val="24"/>
          <w:lang w:val="en-US"/>
        </w:rPr>
        <w:t>Investors</w:t>
      </w:r>
      <w:r w:rsidRPr="62562AAD" w:rsidR="1CE39760">
        <w:rPr>
          <w:rFonts w:ascii="Arial" w:hAnsi="Arial" w:eastAsia="Arial" w:cs="Arial"/>
          <w:b w:val="0"/>
          <w:bCs w:val="0"/>
          <w:i w:val="0"/>
          <w:iCs w:val="0"/>
          <w:caps w:val="0"/>
          <w:smallCaps w:val="0"/>
          <w:noProof w:val="0"/>
          <w:color w:val="1D2228"/>
          <w:sz w:val="24"/>
          <w:szCs w:val="24"/>
          <w:lang w:val="en-US"/>
        </w:rPr>
        <w:t>—including</w:t>
      </w:r>
      <w:r w:rsidRPr="62562AAD" w:rsidR="617DC433">
        <w:rPr>
          <w:rFonts w:ascii="Arial" w:hAnsi="Arial" w:eastAsia="Arial" w:cs="Arial"/>
          <w:b w:val="0"/>
          <w:bCs w:val="0"/>
          <w:i w:val="0"/>
          <w:iCs w:val="0"/>
          <w:caps w:val="0"/>
          <w:smallCaps w:val="0"/>
          <w:noProof w:val="0"/>
          <w:color w:val="1D2228"/>
          <w:sz w:val="24"/>
          <w:szCs w:val="24"/>
          <w:lang w:val="en-US"/>
        </w:rPr>
        <w:t xml:space="preserve"> NHS and Bank, will </w:t>
      </w:r>
      <w:r w:rsidRPr="62562AAD" w:rsidR="617DC433">
        <w:rPr>
          <w:rFonts w:ascii="Arial" w:hAnsi="Arial" w:eastAsia="Arial" w:cs="Arial"/>
          <w:b w:val="0"/>
          <w:bCs w:val="0"/>
          <w:i w:val="0"/>
          <w:iCs w:val="0"/>
          <w:caps w:val="0"/>
          <w:smallCaps w:val="0"/>
          <w:noProof w:val="0"/>
          <w:color w:val="1D2228"/>
          <w:sz w:val="24"/>
          <w:szCs w:val="24"/>
          <w:lang w:val="en-US"/>
        </w:rPr>
        <w:t>f</w:t>
      </w:r>
      <w:r w:rsidRPr="62562AAD" w:rsidR="1CE39760">
        <w:rPr>
          <w:rFonts w:ascii="Arial" w:hAnsi="Arial" w:eastAsia="Arial" w:cs="Arial"/>
          <w:b w:val="0"/>
          <w:bCs w:val="0"/>
          <w:i w:val="0"/>
          <w:iCs w:val="0"/>
          <w:caps w:val="0"/>
          <w:smallCaps w:val="0"/>
          <w:noProof w:val="0"/>
          <w:color w:val="1D2228"/>
          <w:sz w:val="24"/>
          <w:szCs w:val="24"/>
          <w:lang w:val="en-US"/>
        </w:rPr>
        <w:t>inance</w:t>
      </w:r>
      <w:r w:rsidRPr="62562AAD" w:rsidR="1CE39760">
        <w:rPr>
          <w:rFonts w:ascii="Arial" w:hAnsi="Arial" w:eastAsia="Arial" w:cs="Arial"/>
          <w:b w:val="0"/>
          <w:bCs w:val="0"/>
          <w:i w:val="0"/>
          <w:iCs w:val="0"/>
          <w:caps w:val="0"/>
          <w:smallCaps w:val="0"/>
          <w:noProof w:val="0"/>
          <w:color w:val="1D2228"/>
          <w:sz w:val="24"/>
          <w:szCs w:val="24"/>
          <w:lang w:val="en-US"/>
        </w:rPr>
        <w:t xml:space="preserve"> </w:t>
      </w:r>
      <w:r w:rsidRPr="62562AAD" w:rsidR="1CE39760">
        <w:rPr>
          <w:rFonts w:ascii="Arial" w:hAnsi="Arial" w:eastAsia="Arial" w:cs="Arial"/>
          <w:b w:val="0"/>
          <w:bCs w:val="0"/>
          <w:i w:val="0"/>
          <w:iCs w:val="0"/>
          <w:caps w:val="0"/>
          <w:smallCaps w:val="0"/>
          <w:noProof w:val="0"/>
          <w:color w:val="1D2228"/>
          <w:sz w:val="24"/>
          <w:szCs w:val="24"/>
          <w:lang w:val="en-US"/>
        </w:rPr>
        <w:t>Acurable’s</w:t>
      </w:r>
      <w:r w:rsidRPr="62562AAD" w:rsidR="1CE39760">
        <w:rPr>
          <w:rFonts w:ascii="Arial" w:hAnsi="Arial" w:eastAsia="Arial" w:cs="Arial"/>
          <w:b w:val="0"/>
          <w:bCs w:val="0"/>
          <w:i w:val="0"/>
          <w:iCs w:val="0"/>
          <w:caps w:val="0"/>
          <w:smallCaps w:val="0"/>
          <w:noProof w:val="0"/>
          <w:color w:val="1D2228"/>
          <w:sz w:val="24"/>
          <w:szCs w:val="24"/>
          <w:lang w:val="en-US"/>
        </w:rPr>
        <w:t xml:space="preserve"> growth, enabling mass production and regulatory expansion into international markets (</w:t>
      </w:r>
      <w:r w:rsidRPr="62562AAD" w:rsidR="1CE39760">
        <w:rPr>
          <w:rFonts w:ascii="Arial" w:hAnsi="Arial" w:eastAsia="Arial" w:cs="Arial"/>
          <w:b w:val="0"/>
          <w:bCs w:val="0"/>
          <w:i w:val="0"/>
          <w:iCs w:val="0"/>
          <w:caps w:val="0"/>
          <w:smallCaps w:val="0"/>
          <w:noProof w:val="0"/>
          <w:color w:val="1D2228"/>
          <w:sz w:val="24"/>
          <w:szCs w:val="24"/>
          <w:lang w:val="en-US"/>
        </w:rPr>
        <w:t>Finsmes</w:t>
      </w:r>
      <w:r w:rsidRPr="62562AAD" w:rsidR="1CE39760">
        <w:rPr>
          <w:rFonts w:ascii="Arial" w:hAnsi="Arial" w:eastAsia="Arial" w:cs="Arial"/>
          <w:b w:val="0"/>
          <w:bCs w:val="0"/>
          <w:i w:val="0"/>
          <w:iCs w:val="0"/>
          <w:caps w:val="0"/>
          <w:smallCaps w:val="0"/>
          <w:noProof w:val="0"/>
          <w:color w:val="1D2228"/>
          <w:sz w:val="24"/>
          <w:szCs w:val="24"/>
          <w:lang w:val="en-US"/>
        </w:rPr>
        <w:t>, 2022).</w:t>
      </w:r>
    </w:p>
    <w:p w:rsidR="1CE39760" w:rsidP="62562AAD" w:rsidRDefault="1CE39760" w14:paraId="319AA44C" w14:noSpellErr="1" w14:textId="0C32B604">
      <w:pPr>
        <w:pStyle w:val="Heading3"/>
        <w:spacing w:before="281" w:beforeAutospacing="off" w:after="281" w:afterAutospacing="off"/>
        <w:rPr>
          <w:rFonts w:ascii="Arial" w:hAnsi="Arial" w:eastAsia="Arial" w:cs="Arial"/>
          <w:b w:val="1"/>
          <w:bCs w:val="1"/>
          <w:i w:val="0"/>
          <w:iCs w:val="0"/>
          <w:caps w:val="0"/>
          <w:smallCaps w:val="0"/>
          <w:noProof w:val="0"/>
          <w:color w:val="1D2228"/>
          <w:sz w:val="24"/>
          <w:szCs w:val="24"/>
          <w:lang w:val="en-US"/>
        </w:rPr>
      </w:pPr>
      <w:r w:rsidRPr="62562AAD" w:rsidR="1CE39760">
        <w:rPr>
          <w:rFonts w:ascii="Arial" w:hAnsi="Arial" w:eastAsia="Arial" w:cs="Arial"/>
          <w:b w:val="1"/>
          <w:bCs w:val="1"/>
          <w:i w:val="0"/>
          <w:iCs w:val="0"/>
          <w:caps w:val="0"/>
          <w:smallCaps w:val="0"/>
          <w:noProof w:val="0"/>
          <w:color w:val="1D2228"/>
          <w:sz w:val="24"/>
          <w:szCs w:val="24"/>
          <w:lang w:val="en-US"/>
        </w:rPr>
        <w:t>Benefits Brought by Stakeholders</w:t>
      </w:r>
    </w:p>
    <w:p w:rsidR="1CE39760" w:rsidP="62562AAD" w:rsidRDefault="1CE39760" w14:paraId="3CD0338E" w14:textId="436CAD68" w14:noSpellErr="1">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1D2228"/>
          <w:sz w:val="24"/>
          <w:szCs w:val="24"/>
          <w:lang w:val="en-US"/>
        </w:rPr>
      </w:pPr>
      <w:r w:rsidRPr="62562AAD" w:rsidR="1CE39760">
        <w:rPr>
          <w:rFonts w:ascii="Arial" w:hAnsi="Arial" w:eastAsia="Arial" w:cs="Arial"/>
          <w:b w:val="0"/>
          <w:bCs w:val="0"/>
          <w:i w:val="0"/>
          <w:iCs w:val="0"/>
          <w:caps w:val="0"/>
          <w:smallCaps w:val="0"/>
          <w:noProof w:val="0"/>
          <w:color w:val="1D2228"/>
          <w:sz w:val="24"/>
          <w:szCs w:val="24"/>
          <w:lang w:val="en-US"/>
        </w:rPr>
        <w:t xml:space="preserve">Each stakeholder </w:t>
      </w:r>
      <w:r w:rsidRPr="62562AAD" w:rsidR="315816C0">
        <w:rPr>
          <w:rFonts w:ascii="Arial" w:hAnsi="Arial" w:eastAsia="Arial" w:cs="Arial"/>
          <w:b w:val="0"/>
          <w:bCs w:val="0"/>
          <w:i w:val="0"/>
          <w:iCs w:val="0"/>
          <w:caps w:val="0"/>
          <w:smallCaps w:val="0"/>
          <w:noProof w:val="0"/>
          <w:color w:val="1D2228"/>
          <w:sz w:val="24"/>
          <w:szCs w:val="24"/>
          <w:lang w:val="en-US"/>
        </w:rPr>
        <w:t xml:space="preserve">will </w:t>
      </w:r>
      <w:r w:rsidRPr="62562AAD" w:rsidR="1CE39760">
        <w:rPr>
          <w:rFonts w:ascii="Arial" w:hAnsi="Arial" w:eastAsia="Arial" w:cs="Arial"/>
          <w:b w:val="0"/>
          <w:bCs w:val="0"/>
          <w:i w:val="0"/>
          <w:iCs w:val="0"/>
          <w:caps w:val="0"/>
          <w:smallCaps w:val="0"/>
          <w:noProof w:val="0"/>
          <w:color w:val="1D2228"/>
          <w:sz w:val="24"/>
          <w:szCs w:val="24"/>
          <w:lang w:val="en-US"/>
        </w:rPr>
        <w:t>offer distinctive benefits. The Product Development and R</w:t>
      </w:r>
      <w:r w:rsidRPr="62562AAD" w:rsidR="12B433FA">
        <w:rPr>
          <w:rFonts w:ascii="Arial" w:hAnsi="Arial" w:eastAsia="Arial" w:cs="Arial"/>
          <w:b w:val="0"/>
          <w:bCs w:val="0"/>
          <w:i w:val="0"/>
          <w:iCs w:val="0"/>
          <w:caps w:val="0"/>
          <w:smallCaps w:val="0"/>
          <w:noProof w:val="0"/>
          <w:color w:val="1D2228"/>
          <w:sz w:val="24"/>
          <w:szCs w:val="24"/>
          <w:lang w:val="en-US"/>
        </w:rPr>
        <w:t xml:space="preserve">esearch </w:t>
      </w:r>
      <w:r w:rsidRPr="62562AAD" w:rsidR="1CE39760">
        <w:rPr>
          <w:rFonts w:ascii="Arial" w:hAnsi="Arial" w:eastAsia="Arial" w:cs="Arial"/>
          <w:b w:val="0"/>
          <w:bCs w:val="0"/>
          <w:i w:val="0"/>
          <w:iCs w:val="0"/>
          <w:caps w:val="0"/>
          <w:smallCaps w:val="0"/>
          <w:noProof w:val="0"/>
          <w:color w:val="1D2228"/>
          <w:sz w:val="24"/>
          <w:szCs w:val="24"/>
          <w:lang w:val="en-US"/>
        </w:rPr>
        <w:t>&amp;</w:t>
      </w:r>
      <w:r w:rsidRPr="62562AAD" w:rsidR="6A8C6973">
        <w:rPr>
          <w:rFonts w:ascii="Arial" w:hAnsi="Arial" w:eastAsia="Arial" w:cs="Arial"/>
          <w:b w:val="0"/>
          <w:bCs w:val="0"/>
          <w:i w:val="0"/>
          <w:iCs w:val="0"/>
          <w:caps w:val="0"/>
          <w:smallCaps w:val="0"/>
          <w:noProof w:val="0"/>
          <w:color w:val="1D2228"/>
          <w:sz w:val="24"/>
          <w:szCs w:val="24"/>
          <w:lang w:val="en-US"/>
        </w:rPr>
        <w:t xml:space="preserve"> </w:t>
      </w:r>
      <w:r w:rsidRPr="62562AAD" w:rsidR="1CE39760">
        <w:rPr>
          <w:rFonts w:ascii="Arial" w:hAnsi="Arial" w:eastAsia="Arial" w:cs="Arial"/>
          <w:b w:val="0"/>
          <w:bCs w:val="0"/>
          <w:i w:val="0"/>
          <w:iCs w:val="0"/>
          <w:caps w:val="0"/>
          <w:smallCaps w:val="0"/>
          <w:noProof w:val="0"/>
          <w:color w:val="1D2228"/>
          <w:sz w:val="24"/>
          <w:szCs w:val="24"/>
          <w:lang w:val="en-US"/>
        </w:rPr>
        <w:t>D</w:t>
      </w:r>
      <w:r w:rsidRPr="62562AAD" w:rsidR="7DEC27F8">
        <w:rPr>
          <w:rFonts w:ascii="Arial" w:hAnsi="Arial" w:eastAsia="Arial" w:cs="Arial"/>
          <w:b w:val="0"/>
          <w:bCs w:val="0"/>
          <w:i w:val="0"/>
          <w:iCs w:val="0"/>
          <w:caps w:val="0"/>
          <w:smallCaps w:val="0"/>
          <w:noProof w:val="0"/>
          <w:color w:val="1D2228"/>
          <w:sz w:val="24"/>
          <w:szCs w:val="24"/>
          <w:lang w:val="en-US"/>
        </w:rPr>
        <w:t xml:space="preserve">evelopment </w:t>
      </w:r>
      <w:r w:rsidRPr="62562AAD" w:rsidR="1CE39760">
        <w:rPr>
          <w:rFonts w:ascii="Arial" w:hAnsi="Arial" w:eastAsia="Arial" w:cs="Arial"/>
          <w:b w:val="0"/>
          <w:bCs w:val="0"/>
          <w:i w:val="0"/>
          <w:iCs w:val="0"/>
          <w:caps w:val="0"/>
          <w:smallCaps w:val="0"/>
          <w:noProof w:val="0"/>
          <w:color w:val="1D2228"/>
          <w:sz w:val="24"/>
          <w:szCs w:val="24"/>
          <w:lang w:val="en-US"/>
        </w:rPr>
        <w:t xml:space="preserve">Teams </w:t>
      </w:r>
      <w:r w:rsidRPr="62562AAD" w:rsidR="28703C2D">
        <w:rPr>
          <w:rFonts w:ascii="Arial" w:hAnsi="Arial" w:eastAsia="Arial" w:cs="Arial"/>
          <w:b w:val="0"/>
          <w:bCs w:val="0"/>
          <w:i w:val="0"/>
          <w:iCs w:val="0"/>
          <w:caps w:val="0"/>
          <w:smallCaps w:val="0"/>
          <w:noProof w:val="0"/>
          <w:color w:val="1D2228"/>
          <w:sz w:val="24"/>
          <w:szCs w:val="24"/>
          <w:lang w:val="en-US"/>
        </w:rPr>
        <w:t xml:space="preserve">will </w:t>
      </w:r>
      <w:r w:rsidRPr="62562AAD" w:rsidR="1CE39760">
        <w:rPr>
          <w:rFonts w:ascii="Arial" w:hAnsi="Arial" w:eastAsia="Arial" w:cs="Arial"/>
          <w:b w:val="0"/>
          <w:bCs w:val="0"/>
          <w:i w:val="0"/>
          <w:iCs w:val="0"/>
          <w:caps w:val="0"/>
          <w:smallCaps w:val="0"/>
          <w:noProof w:val="0"/>
          <w:color w:val="1D2228"/>
          <w:sz w:val="24"/>
          <w:szCs w:val="24"/>
          <w:lang w:val="en-US"/>
        </w:rPr>
        <w:t>contribute</w:t>
      </w:r>
      <w:r w:rsidRPr="62562AAD" w:rsidR="1CE39760">
        <w:rPr>
          <w:rFonts w:ascii="Arial" w:hAnsi="Arial" w:eastAsia="Arial" w:cs="Arial"/>
          <w:b w:val="0"/>
          <w:bCs w:val="0"/>
          <w:i w:val="0"/>
          <w:iCs w:val="0"/>
          <w:caps w:val="0"/>
          <w:smallCaps w:val="0"/>
          <w:noProof w:val="0"/>
          <w:color w:val="1D2228"/>
          <w:sz w:val="24"/>
          <w:szCs w:val="24"/>
          <w:lang w:val="en-US"/>
        </w:rPr>
        <w:t xml:space="preserve"> </w:t>
      </w:r>
      <w:r w:rsidRPr="62562AAD" w:rsidR="1CE39760">
        <w:rPr>
          <w:rFonts w:ascii="Arial" w:hAnsi="Arial" w:eastAsia="Arial" w:cs="Arial"/>
          <w:b w:val="0"/>
          <w:bCs w:val="0"/>
          <w:i w:val="0"/>
          <w:iCs w:val="0"/>
          <w:caps w:val="0"/>
          <w:smallCaps w:val="0"/>
          <w:noProof w:val="0"/>
          <w:color w:val="1D2228"/>
          <w:sz w:val="24"/>
          <w:szCs w:val="24"/>
          <w:lang w:val="en-US"/>
        </w:rPr>
        <w:t xml:space="preserve">innovation and technical </w:t>
      </w:r>
      <w:r w:rsidRPr="62562AAD" w:rsidR="1CE39760">
        <w:rPr>
          <w:rFonts w:ascii="Arial" w:hAnsi="Arial" w:eastAsia="Arial" w:cs="Arial"/>
          <w:b w:val="0"/>
          <w:bCs w:val="0"/>
          <w:i w:val="0"/>
          <w:iCs w:val="0"/>
          <w:caps w:val="0"/>
          <w:smallCaps w:val="0"/>
          <w:noProof w:val="0"/>
          <w:color w:val="1D2228"/>
          <w:sz w:val="24"/>
          <w:szCs w:val="24"/>
          <w:lang w:val="en-US"/>
        </w:rPr>
        <w:t>expertise</w:t>
      </w:r>
      <w:r w:rsidRPr="62562AAD" w:rsidR="1CE39760">
        <w:rPr>
          <w:rFonts w:ascii="Arial" w:hAnsi="Arial" w:eastAsia="Arial" w:cs="Arial"/>
          <w:b w:val="0"/>
          <w:bCs w:val="0"/>
          <w:i w:val="0"/>
          <w:iCs w:val="0"/>
          <w:caps w:val="0"/>
          <w:smallCaps w:val="0"/>
          <w:noProof w:val="0"/>
          <w:color w:val="1D2228"/>
          <w:sz w:val="24"/>
          <w:szCs w:val="24"/>
          <w:lang w:val="en-US"/>
        </w:rPr>
        <w:t xml:space="preserve"> (</w:t>
      </w:r>
      <w:r w:rsidRPr="62562AAD" w:rsidR="1CE39760">
        <w:rPr>
          <w:rFonts w:ascii="Arial" w:hAnsi="Arial" w:eastAsia="Arial" w:cs="Arial"/>
          <w:b w:val="0"/>
          <w:bCs w:val="0"/>
          <w:i w:val="0"/>
          <w:iCs w:val="0"/>
          <w:caps w:val="0"/>
          <w:smallCaps w:val="0"/>
          <w:noProof w:val="0"/>
          <w:color w:val="1D2228"/>
          <w:sz w:val="24"/>
          <w:szCs w:val="24"/>
          <w:lang w:val="en-US"/>
        </w:rPr>
        <w:t>Acurable</w:t>
      </w:r>
      <w:r w:rsidRPr="62562AAD" w:rsidR="1CE39760">
        <w:rPr>
          <w:rFonts w:ascii="Arial" w:hAnsi="Arial" w:eastAsia="Arial" w:cs="Arial"/>
          <w:b w:val="0"/>
          <w:bCs w:val="0"/>
          <w:i w:val="0"/>
          <w:iCs w:val="0"/>
          <w:caps w:val="0"/>
          <w:smallCaps w:val="0"/>
          <w:noProof w:val="0"/>
          <w:color w:val="1D2228"/>
          <w:sz w:val="24"/>
          <w:szCs w:val="24"/>
          <w:lang w:val="en-US"/>
        </w:rPr>
        <w:t xml:space="preserve">, 2021). </w:t>
      </w:r>
    </w:p>
    <w:p w:rsidR="1CE39760" w:rsidP="62562AAD" w:rsidRDefault="1CE39760" w14:noSpellErr="1" w14:paraId="0839841D" w14:textId="114F5B69">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1D2228"/>
          <w:sz w:val="24"/>
          <w:szCs w:val="24"/>
          <w:lang w:val="en-US"/>
        </w:rPr>
      </w:pPr>
      <w:r w:rsidRPr="62562AAD" w:rsidR="1CE39760">
        <w:rPr>
          <w:rFonts w:ascii="Arial" w:hAnsi="Arial" w:eastAsia="Arial" w:cs="Arial"/>
          <w:b w:val="0"/>
          <w:bCs w:val="0"/>
          <w:i w:val="0"/>
          <w:iCs w:val="0"/>
          <w:caps w:val="0"/>
          <w:smallCaps w:val="0"/>
          <w:noProof w:val="0"/>
          <w:color w:val="1D2228"/>
          <w:sz w:val="24"/>
          <w:szCs w:val="24"/>
          <w:lang w:val="en-US"/>
        </w:rPr>
        <w:t xml:space="preserve">The Clinical Team </w:t>
      </w:r>
      <w:r w:rsidRPr="62562AAD" w:rsidR="651AF0F1">
        <w:rPr>
          <w:rFonts w:ascii="Arial" w:hAnsi="Arial" w:eastAsia="Arial" w:cs="Arial"/>
          <w:b w:val="0"/>
          <w:bCs w:val="0"/>
          <w:i w:val="0"/>
          <w:iCs w:val="0"/>
          <w:caps w:val="0"/>
          <w:smallCaps w:val="0"/>
          <w:noProof w:val="0"/>
          <w:color w:val="1D2228"/>
          <w:sz w:val="24"/>
          <w:szCs w:val="24"/>
          <w:lang w:val="en-US"/>
        </w:rPr>
        <w:t xml:space="preserve">will </w:t>
      </w:r>
      <w:r w:rsidRPr="62562AAD" w:rsidR="1CE39760">
        <w:rPr>
          <w:rFonts w:ascii="Arial" w:hAnsi="Arial" w:eastAsia="Arial" w:cs="Arial"/>
          <w:b w:val="0"/>
          <w:bCs w:val="0"/>
          <w:i w:val="0"/>
          <w:iCs w:val="0"/>
          <w:caps w:val="0"/>
          <w:smallCaps w:val="0"/>
          <w:noProof w:val="0"/>
          <w:color w:val="1D2228"/>
          <w:sz w:val="24"/>
          <w:szCs w:val="24"/>
          <w:lang w:val="en-US"/>
        </w:rPr>
        <w:t xml:space="preserve">provide validation, confirming diagnostic precision comparable to traditional sleep studies (Royal Free London, 2020). </w:t>
      </w:r>
    </w:p>
    <w:p w:rsidR="1CE39760" w:rsidP="62562AAD" w:rsidRDefault="1CE39760" w14:paraId="700382AD" w14:textId="2D08547A">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1D2228"/>
          <w:sz w:val="24"/>
          <w:szCs w:val="24"/>
          <w:lang w:val="en-US"/>
        </w:rPr>
      </w:pPr>
      <w:r w:rsidRPr="62562AAD" w:rsidR="1CE39760">
        <w:rPr>
          <w:rFonts w:ascii="Arial" w:hAnsi="Arial" w:eastAsia="Arial" w:cs="Arial"/>
          <w:b w:val="0"/>
          <w:bCs w:val="0"/>
          <w:i w:val="0"/>
          <w:iCs w:val="0"/>
          <w:caps w:val="0"/>
          <w:smallCaps w:val="0"/>
          <w:noProof w:val="0"/>
          <w:color w:val="1D2228"/>
          <w:sz w:val="24"/>
          <w:szCs w:val="24"/>
          <w:lang w:val="en-US"/>
        </w:rPr>
        <w:t>Marketing</w:t>
      </w:r>
      <w:r w:rsidRPr="62562AAD" w:rsidR="1CE39760">
        <w:rPr>
          <w:rFonts w:ascii="Arial" w:hAnsi="Arial" w:eastAsia="Arial" w:cs="Arial"/>
          <w:b w:val="0"/>
          <w:bCs w:val="0"/>
          <w:i w:val="0"/>
          <w:iCs w:val="0"/>
          <w:caps w:val="0"/>
          <w:smallCaps w:val="0"/>
          <w:noProof w:val="0"/>
          <w:color w:val="1D2228"/>
          <w:sz w:val="24"/>
          <w:szCs w:val="24"/>
          <w:lang w:val="en-US"/>
        </w:rPr>
        <w:t xml:space="preserve"> and Sales departments </w:t>
      </w:r>
      <w:r w:rsidRPr="62562AAD" w:rsidR="6D6D6A74">
        <w:rPr>
          <w:rFonts w:ascii="Arial" w:hAnsi="Arial" w:eastAsia="Arial" w:cs="Arial"/>
          <w:b w:val="0"/>
          <w:bCs w:val="0"/>
          <w:i w:val="0"/>
          <w:iCs w:val="0"/>
          <w:caps w:val="0"/>
          <w:smallCaps w:val="0"/>
          <w:noProof w:val="0"/>
          <w:color w:val="1D2228"/>
          <w:sz w:val="24"/>
          <w:szCs w:val="24"/>
          <w:lang w:val="en-US"/>
        </w:rPr>
        <w:t xml:space="preserve">will </w:t>
      </w:r>
      <w:r w:rsidRPr="62562AAD" w:rsidR="1CE39760">
        <w:rPr>
          <w:rFonts w:ascii="Arial" w:hAnsi="Arial" w:eastAsia="Arial" w:cs="Arial"/>
          <w:b w:val="0"/>
          <w:bCs w:val="0"/>
          <w:i w:val="0"/>
          <w:iCs w:val="0"/>
          <w:caps w:val="0"/>
          <w:smallCaps w:val="0"/>
          <w:noProof w:val="0"/>
          <w:color w:val="1D2228"/>
          <w:sz w:val="24"/>
          <w:szCs w:val="24"/>
          <w:lang w:val="en-US"/>
        </w:rPr>
        <w:t>enhance brand visibility and accessibility</w:t>
      </w:r>
      <w:r w:rsidRPr="62562AAD" w:rsidR="1CE39760">
        <w:rPr>
          <w:rFonts w:ascii="Arial" w:hAnsi="Arial" w:eastAsia="Arial" w:cs="Arial"/>
          <w:b w:val="0"/>
          <w:bCs w:val="0"/>
          <w:i w:val="0"/>
          <w:iCs w:val="0"/>
          <w:caps w:val="0"/>
          <w:smallCaps w:val="0"/>
          <w:noProof w:val="0"/>
          <w:color w:val="1D2228"/>
          <w:sz w:val="24"/>
          <w:szCs w:val="24"/>
          <w:lang w:val="en-US"/>
        </w:rPr>
        <w:t xml:space="preserve">. </w:t>
      </w:r>
    </w:p>
    <w:p w:rsidR="1CE39760" w:rsidP="62562AAD" w:rsidRDefault="1CE39760" w14:paraId="63CC7A1D" w14:textId="24DA379E" w14:noSpellErr="1">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1D2228"/>
          <w:sz w:val="24"/>
          <w:szCs w:val="24"/>
          <w:lang w:val="en-US"/>
        </w:rPr>
      </w:pPr>
      <w:r w:rsidRPr="62562AAD" w:rsidR="1CE39760">
        <w:rPr>
          <w:rFonts w:ascii="Arial" w:hAnsi="Arial" w:eastAsia="Arial" w:cs="Arial"/>
          <w:b w:val="0"/>
          <w:bCs w:val="0"/>
          <w:i w:val="0"/>
          <w:iCs w:val="0"/>
          <w:caps w:val="0"/>
          <w:smallCaps w:val="0"/>
          <w:noProof w:val="0"/>
          <w:color w:val="1D2228"/>
          <w:sz w:val="24"/>
          <w:szCs w:val="24"/>
          <w:lang w:val="en-US"/>
        </w:rPr>
        <w:t>External bodies like NICE</w:t>
      </w:r>
      <w:r w:rsidRPr="62562AAD" w:rsidR="0C794A95">
        <w:rPr>
          <w:rFonts w:ascii="Arial" w:hAnsi="Arial" w:eastAsia="Arial" w:cs="Arial"/>
          <w:b w:val="0"/>
          <w:bCs w:val="0"/>
          <w:i w:val="0"/>
          <w:iCs w:val="0"/>
          <w:caps w:val="0"/>
          <w:smallCaps w:val="0"/>
          <w:noProof w:val="0"/>
          <w:color w:val="1D2228"/>
          <w:sz w:val="24"/>
          <w:szCs w:val="24"/>
          <w:lang w:val="en-US"/>
        </w:rPr>
        <w:t xml:space="preserve"> will</w:t>
      </w:r>
      <w:r w:rsidRPr="62562AAD" w:rsidR="1CE39760">
        <w:rPr>
          <w:rFonts w:ascii="Arial" w:hAnsi="Arial" w:eastAsia="Arial" w:cs="Arial"/>
          <w:b w:val="0"/>
          <w:bCs w:val="0"/>
          <w:i w:val="0"/>
          <w:iCs w:val="0"/>
          <w:caps w:val="0"/>
          <w:smallCaps w:val="0"/>
          <w:noProof w:val="0"/>
          <w:color w:val="1D2228"/>
          <w:sz w:val="24"/>
          <w:szCs w:val="24"/>
          <w:lang w:val="en-US"/>
        </w:rPr>
        <w:t xml:space="preserve"> </w:t>
      </w:r>
      <w:r w:rsidRPr="62562AAD" w:rsidR="6C33EA41">
        <w:rPr>
          <w:rFonts w:ascii="Arial" w:hAnsi="Arial" w:eastAsia="Arial" w:cs="Arial"/>
          <w:b w:val="0"/>
          <w:bCs w:val="0"/>
          <w:i w:val="0"/>
          <w:iCs w:val="0"/>
          <w:caps w:val="0"/>
          <w:smallCaps w:val="0"/>
          <w:noProof w:val="0"/>
          <w:color w:val="1D2228"/>
          <w:sz w:val="24"/>
          <w:szCs w:val="24"/>
          <w:lang w:val="en-US"/>
        </w:rPr>
        <w:t xml:space="preserve">boost </w:t>
      </w:r>
      <w:r w:rsidRPr="62562AAD" w:rsidR="6C33EA41">
        <w:rPr>
          <w:rFonts w:ascii="Arial" w:hAnsi="Arial" w:eastAsia="Arial" w:cs="Arial"/>
          <w:b w:val="0"/>
          <w:bCs w:val="0"/>
          <w:i w:val="0"/>
          <w:iCs w:val="0"/>
          <w:caps w:val="0"/>
          <w:smallCaps w:val="0"/>
          <w:noProof w:val="0"/>
          <w:color w:val="1D2228"/>
          <w:sz w:val="24"/>
          <w:szCs w:val="24"/>
          <w:lang w:val="en-US"/>
        </w:rPr>
        <w:t>the</w:t>
      </w:r>
      <w:r w:rsidRPr="62562AAD" w:rsidR="1CE39760">
        <w:rPr>
          <w:rFonts w:ascii="Arial" w:hAnsi="Arial" w:eastAsia="Arial" w:cs="Arial"/>
          <w:b w:val="0"/>
          <w:bCs w:val="0"/>
          <w:i w:val="0"/>
          <w:iCs w:val="0"/>
          <w:caps w:val="0"/>
          <w:smallCaps w:val="0"/>
          <w:noProof w:val="0"/>
          <w:color w:val="1D2228"/>
          <w:sz w:val="24"/>
          <w:szCs w:val="24"/>
          <w:lang w:val="en-US"/>
        </w:rPr>
        <w:t xml:space="preserve"> </w:t>
      </w:r>
      <w:r w:rsidRPr="62562AAD" w:rsidR="1CE39760">
        <w:rPr>
          <w:rFonts w:ascii="Arial" w:hAnsi="Arial" w:eastAsia="Arial" w:cs="Arial"/>
          <w:b w:val="0"/>
          <w:bCs w:val="0"/>
          <w:i w:val="0"/>
          <w:iCs w:val="0"/>
          <w:caps w:val="0"/>
          <w:smallCaps w:val="0"/>
          <w:noProof w:val="0"/>
          <w:color w:val="1D2228"/>
          <w:sz w:val="24"/>
          <w:szCs w:val="24"/>
          <w:lang w:val="en-US"/>
        </w:rPr>
        <w:t>credibility</w:t>
      </w:r>
      <w:r w:rsidRPr="62562AAD" w:rsidR="1CE39760">
        <w:rPr>
          <w:rFonts w:ascii="Arial" w:hAnsi="Arial" w:eastAsia="Arial" w:cs="Arial"/>
          <w:b w:val="0"/>
          <w:bCs w:val="0"/>
          <w:i w:val="0"/>
          <w:iCs w:val="0"/>
          <w:caps w:val="0"/>
          <w:smallCaps w:val="0"/>
          <w:noProof w:val="0"/>
          <w:color w:val="1D2228"/>
          <w:sz w:val="24"/>
          <w:szCs w:val="24"/>
          <w:lang w:val="en-US"/>
        </w:rPr>
        <w:t xml:space="preserve"> and clinical acceptance (NICE, 2024), while Imperial College London ensured scientific </w:t>
      </w:r>
      <w:r w:rsidRPr="62562AAD" w:rsidR="1CE39760">
        <w:rPr>
          <w:rFonts w:ascii="Arial" w:hAnsi="Arial" w:eastAsia="Arial" w:cs="Arial"/>
          <w:b w:val="0"/>
          <w:bCs w:val="0"/>
          <w:i w:val="0"/>
          <w:iCs w:val="0"/>
          <w:caps w:val="0"/>
          <w:smallCaps w:val="0"/>
          <w:noProof w:val="0"/>
          <w:color w:val="1D2228"/>
          <w:sz w:val="24"/>
          <w:szCs w:val="24"/>
          <w:lang w:val="en-US"/>
        </w:rPr>
        <w:t>rigour</w:t>
      </w:r>
      <w:r w:rsidRPr="62562AAD" w:rsidR="09193EC4">
        <w:rPr>
          <w:rFonts w:ascii="Arial" w:hAnsi="Arial" w:eastAsia="Arial" w:cs="Arial"/>
          <w:b w:val="0"/>
          <w:bCs w:val="0"/>
          <w:i w:val="0"/>
          <w:iCs w:val="0"/>
          <w:caps w:val="0"/>
          <w:smallCaps w:val="0"/>
          <w:noProof w:val="0"/>
          <w:color w:val="1D2228"/>
          <w:sz w:val="24"/>
          <w:szCs w:val="24"/>
          <w:lang w:val="en-US"/>
        </w:rPr>
        <w:t>.</w:t>
      </w:r>
      <w:r w:rsidRPr="62562AAD" w:rsidR="1CE39760">
        <w:rPr>
          <w:rFonts w:ascii="Arial" w:hAnsi="Arial" w:eastAsia="Arial" w:cs="Arial"/>
          <w:b w:val="0"/>
          <w:bCs w:val="0"/>
          <w:i w:val="0"/>
          <w:iCs w:val="0"/>
          <w:caps w:val="0"/>
          <w:smallCaps w:val="0"/>
          <w:noProof w:val="0"/>
          <w:color w:val="1D2228"/>
          <w:sz w:val="24"/>
          <w:szCs w:val="24"/>
          <w:lang w:val="en-US"/>
        </w:rPr>
        <w:t xml:space="preserve"> </w:t>
      </w:r>
    </w:p>
    <w:p w:rsidR="1CE39760" w:rsidP="62562AAD" w:rsidRDefault="1CE39760" w14:paraId="62AFE6FC" w14:textId="6E49BF30" w14:noSpellErr="1">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1D2228"/>
          <w:sz w:val="24"/>
          <w:szCs w:val="24"/>
          <w:lang w:val="en-US"/>
        </w:rPr>
      </w:pPr>
      <w:r w:rsidRPr="62562AAD" w:rsidR="1CE39760">
        <w:rPr>
          <w:rFonts w:ascii="Arial" w:hAnsi="Arial" w:eastAsia="Arial" w:cs="Arial"/>
          <w:b w:val="0"/>
          <w:bCs w:val="0"/>
          <w:i w:val="0"/>
          <w:iCs w:val="0"/>
          <w:caps w:val="0"/>
          <w:smallCaps w:val="0"/>
          <w:noProof w:val="0"/>
          <w:color w:val="1D2228"/>
          <w:sz w:val="24"/>
          <w:szCs w:val="24"/>
          <w:lang w:val="en-US"/>
        </w:rPr>
        <w:t xml:space="preserve">Finally, investors </w:t>
      </w:r>
      <w:r w:rsidRPr="62562AAD" w:rsidR="3DF42B6B">
        <w:rPr>
          <w:rFonts w:ascii="Arial" w:hAnsi="Arial" w:eastAsia="Arial" w:cs="Arial"/>
          <w:b w:val="0"/>
          <w:bCs w:val="0"/>
          <w:i w:val="0"/>
          <w:iCs w:val="0"/>
          <w:caps w:val="0"/>
          <w:smallCaps w:val="0"/>
          <w:noProof w:val="0"/>
          <w:color w:val="1D2228"/>
          <w:sz w:val="24"/>
          <w:szCs w:val="24"/>
          <w:lang w:val="en-US"/>
        </w:rPr>
        <w:t xml:space="preserve">will </w:t>
      </w:r>
      <w:r w:rsidRPr="62562AAD" w:rsidR="1CE39760">
        <w:rPr>
          <w:rFonts w:ascii="Arial" w:hAnsi="Arial" w:eastAsia="Arial" w:cs="Arial"/>
          <w:b w:val="0"/>
          <w:bCs w:val="0"/>
          <w:i w:val="0"/>
          <w:iCs w:val="0"/>
          <w:caps w:val="0"/>
          <w:smallCaps w:val="0"/>
          <w:noProof w:val="0"/>
          <w:color w:val="1D2228"/>
          <w:sz w:val="24"/>
          <w:szCs w:val="24"/>
          <w:lang w:val="en-US"/>
        </w:rPr>
        <w:t>suppl</w:t>
      </w:r>
      <w:r w:rsidRPr="62562AAD" w:rsidR="7D251028">
        <w:rPr>
          <w:rFonts w:ascii="Arial" w:hAnsi="Arial" w:eastAsia="Arial" w:cs="Arial"/>
          <w:b w:val="0"/>
          <w:bCs w:val="0"/>
          <w:i w:val="0"/>
          <w:iCs w:val="0"/>
          <w:caps w:val="0"/>
          <w:smallCaps w:val="0"/>
          <w:noProof w:val="0"/>
          <w:color w:val="1D2228"/>
          <w:sz w:val="24"/>
          <w:szCs w:val="24"/>
          <w:lang w:val="en-US"/>
        </w:rPr>
        <w:t xml:space="preserve">y </w:t>
      </w:r>
      <w:r w:rsidRPr="62562AAD" w:rsidR="1CE39760">
        <w:rPr>
          <w:rFonts w:ascii="Arial" w:hAnsi="Arial" w:eastAsia="Arial" w:cs="Arial"/>
          <w:b w:val="0"/>
          <w:bCs w:val="0"/>
          <w:i w:val="0"/>
          <w:iCs w:val="0"/>
          <w:caps w:val="0"/>
          <w:smallCaps w:val="0"/>
          <w:noProof w:val="0"/>
          <w:color w:val="1D2228"/>
          <w:sz w:val="24"/>
          <w:szCs w:val="24"/>
          <w:lang w:val="en-US"/>
        </w:rPr>
        <w:t>the funding needed to scale production and international launch (</w:t>
      </w:r>
      <w:r w:rsidRPr="62562AAD" w:rsidR="1CE39760">
        <w:rPr>
          <w:rFonts w:ascii="Arial" w:hAnsi="Arial" w:eastAsia="Arial" w:cs="Arial"/>
          <w:b w:val="0"/>
          <w:bCs w:val="0"/>
          <w:i w:val="0"/>
          <w:iCs w:val="0"/>
          <w:caps w:val="0"/>
          <w:smallCaps w:val="0"/>
          <w:noProof w:val="0"/>
          <w:color w:val="1D2228"/>
          <w:sz w:val="24"/>
          <w:szCs w:val="24"/>
          <w:lang w:val="en-US"/>
        </w:rPr>
        <w:t>Finsmes</w:t>
      </w:r>
      <w:r w:rsidRPr="62562AAD" w:rsidR="1CE39760">
        <w:rPr>
          <w:rFonts w:ascii="Arial" w:hAnsi="Arial" w:eastAsia="Arial" w:cs="Arial"/>
          <w:b w:val="0"/>
          <w:bCs w:val="0"/>
          <w:i w:val="0"/>
          <w:iCs w:val="0"/>
          <w:caps w:val="0"/>
          <w:smallCaps w:val="0"/>
          <w:noProof w:val="0"/>
          <w:color w:val="1D2228"/>
          <w:sz w:val="24"/>
          <w:szCs w:val="24"/>
          <w:lang w:val="en-US"/>
        </w:rPr>
        <w:t>, 2022).</w:t>
      </w:r>
    </w:p>
    <w:p w:rsidR="1CE39760" w:rsidP="62562AAD" w:rsidRDefault="1CE39760" w14:paraId="0CA8A4CA" w14:noSpellErr="1" w14:textId="0820978D">
      <w:pPr>
        <w:pStyle w:val="Heading3"/>
        <w:spacing w:before="281" w:beforeAutospacing="off" w:after="281" w:afterAutospacing="off"/>
        <w:rPr>
          <w:rFonts w:ascii="Arial" w:hAnsi="Arial" w:eastAsia="Arial" w:cs="Arial"/>
          <w:b w:val="1"/>
          <w:bCs w:val="1"/>
          <w:i w:val="0"/>
          <w:iCs w:val="0"/>
          <w:caps w:val="0"/>
          <w:smallCaps w:val="0"/>
          <w:noProof w:val="0"/>
          <w:color w:val="1D2228"/>
          <w:sz w:val="24"/>
          <w:szCs w:val="24"/>
          <w:lang w:val="en-US"/>
        </w:rPr>
      </w:pPr>
      <w:r w:rsidRPr="62562AAD" w:rsidR="1CE39760">
        <w:rPr>
          <w:rFonts w:ascii="Arial" w:hAnsi="Arial" w:eastAsia="Arial" w:cs="Arial"/>
          <w:b w:val="1"/>
          <w:bCs w:val="1"/>
          <w:i w:val="0"/>
          <w:iCs w:val="0"/>
          <w:caps w:val="0"/>
          <w:smallCaps w:val="0"/>
          <w:noProof w:val="0"/>
          <w:color w:val="1D2228"/>
          <w:sz w:val="24"/>
          <w:szCs w:val="24"/>
          <w:lang w:val="en-US"/>
        </w:rPr>
        <w:t>Challenges Faced by Stakeholders</w:t>
      </w:r>
    </w:p>
    <w:p w:rsidR="1CE39760" w:rsidP="62562AAD" w:rsidRDefault="1CE39760" w14:paraId="62AD172D" w14:textId="69CA2CC2" w14:noSpellErr="1">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1D2228"/>
          <w:sz w:val="24"/>
          <w:szCs w:val="24"/>
          <w:lang w:val="en-US"/>
        </w:rPr>
      </w:pPr>
      <w:r w:rsidRPr="62562AAD" w:rsidR="1CE39760">
        <w:rPr>
          <w:rFonts w:ascii="Arial" w:hAnsi="Arial" w:eastAsia="Arial" w:cs="Arial"/>
          <w:b w:val="0"/>
          <w:bCs w:val="0"/>
          <w:i w:val="0"/>
          <w:iCs w:val="0"/>
          <w:caps w:val="0"/>
          <w:smallCaps w:val="0"/>
          <w:noProof w:val="0"/>
          <w:color w:val="1D2228"/>
          <w:sz w:val="24"/>
          <w:szCs w:val="24"/>
          <w:lang w:val="en-US"/>
        </w:rPr>
        <w:t xml:space="preserve">Despite </w:t>
      </w:r>
      <w:r w:rsidRPr="62562AAD" w:rsidR="1215403E">
        <w:rPr>
          <w:rFonts w:ascii="Arial" w:hAnsi="Arial" w:eastAsia="Arial" w:cs="Arial"/>
          <w:b w:val="0"/>
          <w:bCs w:val="0"/>
          <w:i w:val="0"/>
          <w:iCs w:val="0"/>
          <w:caps w:val="0"/>
          <w:smallCaps w:val="0"/>
          <w:noProof w:val="0"/>
          <w:color w:val="1D2228"/>
          <w:sz w:val="24"/>
          <w:szCs w:val="24"/>
          <w:lang w:val="en-US"/>
        </w:rPr>
        <w:t>the planning and preparation</w:t>
      </w:r>
      <w:r w:rsidRPr="62562AAD" w:rsidR="1CE39760">
        <w:rPr>
          <w:rFonts w:ascii="Arial" w:hAnsi="Arial" w:eastAsia="Arial" w:cs="Arial"/>
          <w:b w:val="0"/>
          <w:bCs w:val="0"/>
          <w:i w:val="0"/>
          <w:iCs w:val="0"/>
          <w:caps w:val="0"/>
          <w:smallCaps w:val="0"/>
          <w:noProof w:val="0"/>
          <w:color w:val="1D2228"/>
          <w:sz w:val="24"/>
          <w:szCs w:val="24"/>
          <w:lang w:val="en-US"/>
        </w:rPr>
        <w:t xml:space="preserve">, stakeholders </w:t>
      </w:r>
      <w:r w:rsidRPr="62562AAD" w:rsidR="1B927038">
        <w:rPr>
          <w:rFonts w:ascii="Arial" w:hAnsi="Arial" w:eastAsia="Arial" w:cs="Arial"/>
          <w:b w:val="0"/>
          <w:bCs w:val="0"/>
          <w:i w:val="0"/>
          <w:iCs w:val="0"/>
          <w:caps w:val="0"/>
          <w:smallCaps w:val="0"/>
          <w:noProof w:val="0"/>
          <w:color w:val="1D2228"/>
          <w:sz w:val="24"/>
          <w:szCs w:val="24"/>
          <w:lang w:val="en-US"/>
        </w:rPr>
        <w:t xml:space="preserve">will </w:t>
      </w:r>
      <w:r w:rsidRPr="62562AAD" w:rsidR="1CE39760">
        <w:rPr>
          <w:rFonts w:ascii="Arial" w:hAnsi="Arial" w:eastAsia="Arial" w:cs="Arial"/>
          <w:b w:val="0"/>
          <w:bCs w:val="0"/>
          <w:i w:val="0"/>
          <w:iCs w:val="0"/>
          <w:caps w:val="0"/>
          <w:smallCaps w:val="0"/>
          <w:noProof w:val="0"/>
          <w:color w:val="1D2228"/>
          <w:sz w:val="24"/>
          <w:szCs w:val="24"/>
          <w:lang w:val="en-US"/>
        </w:rPr>
        <w:t>fa</w:t>
      </w:r>
      <w:r w:rsidRPr="62562AAD" w:rsidR="13C47FE7">
        <w:rPr>
          <w:rFonts w:ascii="Arial" w:hAnsi="Arial" w:eastAsia="Arial" w:cs="Arial"/>
          <w:b w:val="0"/>
          <w:bCs w:val="0"/>
          <w:i w:val="0"/>
          <w:iCs w:val="0"/>
          <w:caps w:val="0"/>
          <w:smallCaps w:val="0"/>
          <w:noProof w:val="0"/>
          <w:color w:val="1D2228"/>
          <w:sz w:val="24"/>
          <w:szCs w:val="24"/>
          <w:lang w:val="en-US"/>
        </w:rPr>
        <w:t>ce</w:t>
      </w:r>
      <w:r w:rsidRPr="62562AAD" w:rsidR="1CE39760">
        <w:rPr>
          <w:rFonts w:ascii="Arial" w:hAnsi="Arial" w:eastAsia="Arial" w:cs="Arial"/>
          <w:b w:val="0"/>
          <w:bCs w:val="0"/>
          <w:i w:val="0"/>
          <w:iCs w:val="0"/>
          <w:caps w:val="0"/>
          <w:smallCaps w:val="0"/>
          <w:noProof w:val="0"/>
          <w:color w:val="1D2228"/>
          <w:sz w:val="24"/>
          <w:szCs w:val="24"/>
          <w:lang w:val="en-US"/>
        </w:rPr>
        <w:t xml:space="preserve"> notable challenges. The Product Development Team </w:t>
      </w:r>
      <w:r w:rsidRPr="62562AAD" w:rsidR="657EC14E">
        <w:rPr>
          <w:rFonts w:ascii="Arial" w:hAnsi="Arial" w:eastAsia="Arial" w:cs="Arial"/>
          <w:b w:val="0"/>
          <w:bCs w:val="0"/>
          <w:i w:val="0"/>
          <w:iCs w:val="0"/>
          <w:caps w:val="0"/>
          <w:smallCaps w:val="0"/>
          <w:noProof w:val="0"/>
          <w:color w:val="1D2228"/>
          <w:sz w:val="24"/>
          <w:szCs w:val="24"/>
          <w:lang w:val="en-US"/>
        </w:rPr>
        <w:t>will overcome the</w:t>
      </w:r>
      <w:r w:rsidRPr="62562AAD" w:rsidR="1CE39760">
        <w:rPr>
          <w:rFonts w:ascii="Arial" w:hAnsi="Arial" w:eastAsia="Arial" w:cs="Arial"/>
          <w:b w:val="0"/>
          <w:bCs w:val="0"/>
          <w:i w:val="0"/>
          <w:iCs w:val="0"/>
          <w:caps w:val="0"/>
          <w:smallCaps w:val="0"/>
          <w:noProof w:val="0"/>
          <w:color w:val="1D2228"/>
          <w:sz w:val="24"/>
          <w:szCs w:val="24"/>
          <w:lang w:val="en-US"/>
        </w:rPr>
        <w:t xml:space="preserve"> design and algorithmic complexities, balancing accuracy with user comfort (</w:t>
      </w:r>
      <w:r w:rsidRPr="62562AAD" w:rsidR="1CE39760">
        <w:rPr>
          <w:rFonts w:ascii="Arial" w:hAnsi="Arial" w:eastAsia="Arial" w:cs="Arial"/>
          <w:b w:val="0"/>
          <w:bCs w:val="0"/>
          <w:i w:val="0"/>
          <w:iCs w:val="0"/>
          <w:caps w:val="0"/>
          <w:smallCaps w:val="0"/>
          <w:noProof w:val="0"/>
          <w:color w:val="1D2228"/>
          <w:sz w:val="24"/>
          <w:szCs w:val="24"/>
          <w:lang w:val="en-US"/>
        </w:rPr>
        <w:t>Acurable</w:t>
      </w:r>
      <w:r w:rsidRPr="62562AAD" w:rsidR="1CE39760">
        <w:rPr>
          <w:rFonts w:ascii="Arial" w:hAnsi="Arial" w:eastAsia="Arial" w:cs="Arial"/>
          <w:b w:val="0"/>
          <w:bCs w:val="0"/>
          <w:i w:val="0"/>
          <w:iCs w:val="0"/>
          <w:caps w:val="0"/>
          <w:smallCaps w:val="0"/>
          <w:noProof w:val="0"/>
          <w:color w:val="1D2228"/>
          <w:sz w:val="24"/>
          <w:szCs w:val="24"/>
          <w:lang w:val="en-US"/>
        </w:rPr>
        <w:t xml:space="preserve">, 2020). </w:t>
      </w:r>
    </w:p>
    <w:p w:rsidR="1CE39760" w:rsidP="62562AAD" w:rsidRDefault="1CE39760" w14:paraId="139F8195" w14:textId="2C670DF5" w14:noSpellErr="1">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1D2228"/>
          <w:sz w:val="24"/>
          <w:szCs w:val="24"/>
          <w:lang w:val="en-US"/>
        </w:rPr>
      </w:pPr>
      <w:r w:rsidRPr="62562AAD" w:rsidR="1CE39760">
        <w:rPr>
          <w:rFonts w:ascii="Arial" w:hAnsi="Arial" w:eastAsia="Arial" w:cs="Arial"/>
          <w:b w:val="0"/>
          <w:bCs w:val="0"/>
          <w:i w:val="0"/>
          <w:iCs w:val="0"/>
          <w:caps w:val="0"/>
          <w:smallCaps w:val="0"/>
          <w:noProof w:val="0"/>
          <w:color w:val="1D2228"/>
          <w:sz w:val="24"/>
          <w:szCs w:val="24"/>
          <w:lang w:val="en-US"/>
        </w:rPr>
        <w:t xml:space="preserve">The Clinical Team </w:t>
      </w:r>
      <w:r w:rsidRPr="62562AAD" w:rsidR="48C81EA9">
        <w:rPr>
          <w:rFonts w:ascii="Arial" w:hAnsi="Arial" w:eastAsia="Arial" w:cs="Arial"/>
          <w:b w:val="0"/>
          <w:bCs w:val="0"/>
          <w:i w:val="0"/>
          <w:iCs w:val="0"/>
          <w:caps w:val="0"/>
          <w:smallCaps w:val="0"/>
          <w:noProof w:val="0"/>
          <w:color w:val="1D2228"/>
          <w:sz w:val="24"/>
          <w:szCs w:val="24"/>
          <w:lang w:val="en-US"/>
        </w:rPr>
        <w:t xml:space="preserve">will </w:t>
      </w:r>
      <w:r w:rsidRPr="62562AAD" w:rsidR="1CE39760">
        <w:rPr>
          <w:rFonts w:ascii="Arial" w:hAnsi="Arial" w:eastAsia="Arial" w:cs="Arial"/>
          <w:b w:val="0"/>
          <w:bCs w:val="0"/>
          <w:i w:val="0"/>
          <w:iCs w:val="0"/>
          <w:caps w:val="0"/>
          <w:smallCaps w:val="0"/>
          <w:noProof w:val="0"/>
          <w:color w:val="1D2228"/>
          <w:sz w:val="24"/>
          <w:szCs w:val="24"/>
          <w:lang w:val="en-US"/>
        </w:rPr>
        <w:t>navigate logistical and ethical constraints during</w:t>
      </w:r>
      <w:r w:rsidRPr="62562AAD" w:rsidR="3A02D29B">
        <w:rPr>
          <w:rFonts w:ascii="Arial" w:hAnsi="Arial" w:eastAsia="Arial" w:cs="Arial"/>
          <w:b w:val="0"/>
          <w:bCs w:val="0"/>
          <w:i w:val="0"/>
          <w:iCs w:val="0"/>
          <w:caps w:val="0"/>
          <w:smallCaps w:val="0"/>
          <w:noProof w:val="0"/>
          <w:color w:val="1D2228"/>
          <w:sz w:val="24"/>
          <w:szCs w:val="24"/>
          <w:lang w:val="en-US"/>
        </w:rPr>
        <w:t xml:space="preserve"> the production process and</w:t>
      </w:r>
      <w:r w:rsidRPr="62562AAD" w:rsidR="1CE39760">
        <w:rPr>
          <w:rFonts w:ascii="Arial" w:hAnsi="Arial" w:eastAsia="Arial" w:cs="Arial"/>
          <w:b w:val="0"/>
          <w:bCs w:val="0"/>
          <w:i w:val="0"/>
          <w:iCs w:val="0"/>
          <w:caps w:val="0"/>
          <w:smallCaps w:val="0"/>
          <w:noProof w:val="0"/>
          <w:color w:val="1D2228"/>
          <w:sz w:val="24"/>
          <w:szCs w:val="24"/>
          <w:lang w:val="en-US"/>
        </w:rPr>
        <w:t xml:space="preserve"> trials (Royal Free London, 2020). </w:t>
      </w:r>
    </w:p>
    <w:p w:rsidR="1CE39760" w:rsidP="62562AAD" w:rsidRDefault="1CE39760" w14:paraId="34B97BAA" w14:textId="6DFEFDA9" w14:noSpellErr="1">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1D2228"/>
          <w:sz w:val="24"/>
          <w:szCs w:val="24"/>
          <w:lang w:val="en-US"/>
        </w:rPr>
      </w:pPr>
      <w:r w:rsidRPr="62562AAD" w:rsidR="1CE39760">
        <w:rPr>
          <w:rFonts w:ascii="Arial" w:hAnsi="Arial" w:eastAsia="Arial" w:cs="Arial"/>
          <w:b w:val="0"/>
          <w:bCs w:val="0"/>
          <w:i w:val="0"/>
          <w:iCs w:val="0"/>
          <w:caps w:val="0"/>
          <w:smallCaps w:val="0"/>
          <w:noProof w:val="0"/>
          <w:color w:val="1D2228"/>
          <w:sz w:val="24"/>
          <w:szCs w:val="24"/>
          <w:lang w:val="en-US"/>
        </w:rPr>
        <w:t>Marketing</w:t>
      </w:r>
      <w:r w:rsidRPr="62562AAD" w:rsidR="1CE39760">
        <w:rPr>
          <w:rFonts w:ascii="Arial" w:hAnsi="Arial" w:eastAsia="Arial" w:cs="Arial"/>
          <w:b w:val="0"/>
          <w:bCs w:val="0"/>
          <w:i w:val="0"/>
          <w:iCs w:val="0"/>
          <w:caps w:val="0"/>
          <w:smallCaps w:val="0"/>
          <w:noProof w:val="0"/>
          <w:color w:val="1D2228"/>
          <w:sz w:val="24"/>
          <w:szCs w:val="24"/>
          <w:lang w:val="en-US"/>
        </w:rPr>
        <w:t xml:space="preserve"> and Sales </w:t>
      </w:r>
      <w:r w:rsidRPr="62562AAD" w:rsidR="05C6C201">
        <w:rPr>
          <w:rFonts w:ascii="Arial" w:hAnsi="Arial" w:eastAsia="Arial" w:cs="Arial"/>
          <w:b w:val="0"/>
          <w:bCs w:val="0"/>
          <w:i w:val="0"/>
          <w:iCs w:val="0"/>
          <w:caps w:val="0"/>
          <w:smallCaps w:val="0"/>
          <w:noProof w:val="0"/>
          <w:color w:val="1D2228"/>
          <w:sz w:val="24"/>
          <w:szCs w:val="24"/>
          <w:lang w:val="en-US"/>
        </w:rPr>
        <w:t xml:space="preserve">Department </w:t>
      </w:r>
      <w:r w:rsidRPr="62562AAD" w:rsidR="05C6C201">
        <w:rPr>
          <w:rFonts w:ascii="Arial" w:hAnsi="Arial" w:eastAsia="Arial" w:cs="Arial"/>
          <w:b w:val="0"/>
          <w:bCs w:val="0"/>
          <w:i w:val="0"/>
          <w:iCs w:val="0"/>
          <w:caps w:val="0"/>
          <w:smallCaps w:val="0"/>
          <w:noProof w:val="0"/>
          <w:color w:val="1D2228"/>
          <w:sz w:val="24"/>
          <w:szCs w:val="24"/>
          <w:lang w:val="en-US"/>
        </w:rPr>
        <w:t>will be</w:t>
      </w:r>
      <w:r w:rsidRPr="62562AAD" w:rsidR="05C6C201">
        <w:rPr>
          <w:rFonts w:ascii="Arial" w:hAnsi="Arial" w:eastAsia="Arial" w:cs="Arial"/>
          <w:b w:val="0"/>
          <w:bCs w:val="0"/>
          <w:i w:val="0"/>
          <w:iCs w:val="0"/>
          <w:caps w:val="0"/>
          <w:smallCaps w:val="0"/>
          <w:noProof w:val="0"/>
          <w:color w:val="1D2228"/>
          <w:sz w:val="24"/>
          <w:szCs w:val="24"/>
          <w:lang w:val="en-US"/>
        </w:rPr>
        <w:t xml:space="preserve"> </w:t>
      </w:r>
      <w:r w:rsidRPr="62562AAD" w:rsidR="05C6C201">
        <w:rPr>
          <w:rFonts w:ascii="Arial" w:hAnsi="Arial" w:eastAsia="Arial" w:cs="Arial"/>
          <w:b w:val="0"/>
          <w:bCs w:val="0"/>
          <w:i w:val="0"/>
          <w:iCs w:val="0"/>
          <w:caps w:val="0"/>
          <w:smallCaps w:val="0"/>
          <w:noProof w:val="0"/>
          <w:color w:val="1D2228"/>
          <w:sz w:val="24"/>
          <w:szCs w:val="24"/>
          <w:lang w:val="en-US"/>
        </w:rPr>
        <w:t>face</w:t>
      </w:r>
      <w:r w:rsidRPr="62562AAD" w:rsidR="05C6C201">
        <w:rPr>
          <w:rFonts w:ascii="Arial" w:hAnsi="Arial" w:eastAsia="Arial" w:cs="Arial"/>
          <w:b w:val="0"/>
          <w:bCs w:val="0"/>
          <w:i w:val="0"/>
          <w:iCs w:val="0"/>
          <w:caps w:val="0"/>
          <w:smallCaps w:val="0"/>
          <w:noProof w:val="0"/>
          <w:color w:val="1D2228"/>
          <w:sz w:val="24"/>
          <w:szCs w:val="24"/>
          <w:lang w:val="en-US"/>
        </w:rPr>
        <w:t xml:space="preserve"> with</w:t>
      </w:r>
      <w:r w:rsidRPr="62562AAD" w:rsidR="1CE39760">
        <w:rPr>
          <w:rFonts w:ascii="Arial" w:hAnsi="Arial" w:eastAsia="Arial" w:cs="Arial"/>
          <w:b w:val="0"/>
          <w:bCs w:val="0"/>
          <w:i w:val="0"/>
          <w:iCs w:val="0"/>
          <w:caps w:val="0"/>
          <w:smallCaps w:val="0"/>
          <w:noProof w:val="0"/>
          <w:color w:val="1D2228"/>
          <w:sz w:val="24"/>
          <w:szCs w:val="24"/>
          <w:lang w:val="en-US"/>
        </w:rPr>
        <w:t xml:space="preserve"> competition from </w:t>
      </w:r>
      <w:r w:rsidRPr="62562AAD" w:rsidR="1CE39760">
        <w:rPr>
          <w:rFonts w:ascii="Arial" w:hAnsi="Arial" w:eastAsia="Arial" w:cs="Arial"/>
          <w:b w:val="0"/>
          <w:bCs w:val="0"/>
          <w:i w:val="0"/>
          <w:iCs w:val="0"/>
          <w:caps w:val="0"/>
          <w:smallCaps w:val="0"/>
          <w:noProof w:val="0"/>
          <w:color w:val="1D2228"/>
          <w:sz w:val="24"/>
          <w:szCs w:val="24"/>
          <w:lang w:val="en-US"/>
        </w:rPr>
        <w:t>established</w:t>
      </w:r>
      <w:r w:rsidRPr="62562AAD" w:rsidR="1CE39760">
        <w:rPr>
          <w:rFonts w:ascii="Arial" w:hAnsi="Arial" w:eastAsia="Arial" w:cs="Arial"/>
          <w:b w:val="0"/>
          <w:bCs w:val="0"/>
          <w:i w:val="0"/>
          <w:iCs w:val="0"/>
          <w:caps w:val="0"/>
          <w:smallCaps w:val="0"/>
          <w:noProof w:val="0"/>
          <w:color w:val="1D2228"/>
          <w:sz w:val="24"/>
          <w:szCs w:val="24"/>
          <w:lang w:val="en-US"/>
        </w:rPr>
        <w:t xml:space="preserve"> diagnostic firms (Medical Design &amp; Development, 2022). </w:t>
      </w:r>
    </w:p>
    <w:p w:rsidR="1CE39760" w:rsidP="62562AAD" w:rsidRDefault="1CE39760" w14:paraId="5D5E1024" w14:textId="570C4938" w14:noSpellErr="1">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1D2228"/>
          <w:sz w:val="24"/>
          <w:szCs w:val="24"/>
          <w:lang w:val="en-US"/>
        </w:rPr>
      </w:pPr>
      <w:r w:rsidRPr="62562AAD" w:rsidR="1CE39760">
        <w:rPr>
          <w:rFonts w:ascii="Arial" w:hAnsi="Arial" w:eastAsia="Arial" w:cs="Arial"/>
          <w:b w:val="0"/>
          <w:bCs w:val="0"/>
          <w:i w:val="0"/>
          <w:iCs w:val="0"/>
          <w:caps w:val="0"/>
          <w:smallCaps w:val="0"/>
          <w:noProof w:val="0"/>
          <w:color w:val="1D2228"/>
          <w:sz w:val="24"/>
          <w:szCs w:val="24"/>
          <w:lang w:val="en-US"/>
        </w:rPr>
        <w:t xml:space="preserve">NICE </w:t>
      </w:r>
      <w:r w:rsidRPr="62562AAD" w:rsidR="2F0DA319">
        <w:rPr>
          <w:rFonts w:ascii="Arial" w:hAnsi="Arial" w:eastAsia="Arial" w:cs="Arial"/>
          <w:b w:val="0"/>
          <w:bCs w:val="0"/>
          <w:i w:val="0"/>
          <w:iCs w:val="0"/>
          <w:caps w:val="0"/>
          <w:smallCaps w:val="0"/>
          <w:noProof w:val="0"/>
          <w:color w:val="1D2228"/>
          <w:sz w:val="24"/>
          <w:szCs w:val="24"/>
          <w:lang w:val="en-US"/>
        </w:rPr>
        <w:t xml:space="preserve">will </w:t>
      </w:r>
      <w:r w:rsidRPr="62562AAD" w:rsidR="1CE39760">
        <w:rPr>
          <w:rFonts w:ascii="Arial" w:hAnsi="Arial" w:eastAsia="Arial" w:cs="Arial"/>
          <w:b w:val="0"/>
          <w:bCs w:val="0"/>
          <w:i w:val="0"/>
          <w:iCs w:val="0"/>
          <w:caps w:val="0"/>
          <w:smallCaps w:val="0"/>
          <w:noProof w:val="0"/>
          <w:color w:val="1D2228"/>
          <w:sz w:val="24"/>
          <w:szCs w:val="24"/>
          <w:lang w:val="en-US"/>
        </w:rPr>
        <w:t>require</w:t>
      </w:r>
      <w:r w:rsidRPr="62562AAD" w:rsidR="1CE39760">
        <w:rPr>
          <w:rFonts w:ascii="Arial" w:hAnsi="Arial" w:eastAsia="Arial" w:cs="Arial"/>
          <w:b w:val="0"/>
          <w:bCs w:val="0"/>
          <w:i w:val="0"/>
          <w:iCs w:val="0"/>
          <w:caps w:val="0"/>
          <w:smallCaps w:val="0"/>
          <w:noProof w:val="0"/>
          <w:color w:val="1D2228"/>
          <w:sz w:val="24"/>
          <w:szCs w:val="24"/>
          <w:lang w:val="en-US"/>
        </w:rPr>
        <w:t xml:space="preserve"> robust evidence before issuing approval (NICE, 2024),</w:t>
      </w:r>
      <w:r w:rsidRPr="62562AAD" w:rsidR="1CE39760">
        <w:rPr>
          <w:rFonts w:ascii="Arial" w:hAnsi="Arial" w:eastAsia="Arial" w:cs="Arial"/>
          <w:b w:val="0"/>
          <w:bCs w:val="0"/>
          <w:i w:val="0"/>
          <w:iCs w:val="0"/>
          <w:caps w:val="0"/>
          <w:smallCaps w:val="0"/>
          <w:noProof w:val="0"/>
          <w:color w:val="1D2228"/>
          <w:sz w:val="24"/>
          <w:szCs w:val="24"/>
          <w:lang w:val="en-US"/>
        </w:rPr>
        <w:t xml:space="preserve"> while Imperial College </w:t>
      </w:r>
      <w:r w:rsidRPr="62562AAD" w:rsidR="469715C0">
        <w:rPr>
          <w:rFonts w:ascii="Arial" w:hAnsi="Arial" w:eastAsia="Arial" w:cs="Arial"/>
          <w:b w:val="0"/>
          <w:bCs w:val="0"/>
          <w:i w:val="0"/>
          <w:iCs w:val="0"/>
          <w:caps w:val="0"/>
          <w:smallCaps w:val="0"/>
          <w:noProof w:val="0"/>
          <w:color w:val="1D2228"/>
          <w:sz w:val="24"/>
          <w:szCs w:val="24"/>
          <w:lang w:val="en-US"/>
        </w:rPr>
        <w:t xml:space="preserve">will </w:t>
      </w:r>
      <w:r w:rsidRPr="62562AAD" w:rsidR="1CE39760">
        <w:rPr>
          <w:rFonts w:ascii="Arial" w:hAnsi="Arial" w:eastAsia="Arial" w:cs="Arial"/>
          <w:b w:val="0"/>
          <w:bCs w:val="0"/>
          <w:i w:val="0"/>
          <w:iCs w:val="0"/>
          <w:caps w:val="0"/>
          <w:smallCaps w:val="0"/>
          <w:noProof w:val="0"/>
          <w:color w:val="1D2228"/>
          <w:sz w:val="24"/>
          <w:szCs w:val="24"/>
          <w:lang w:val="en-US"/>
        </w:rPr>
        <w:t xml:space="preserve">balance academic independence with </w:t>
      </w:r>
      <w:r w:rsidRPr="62562AAD" w:rsidR="2F54B5E4">
        <w:rPr>
          <w:rFonts w:ascii="Arial" w:hAnsi="Arial" w:eastAsia="Arial" w:cs="Arial"/>
          <w:b w:val="0"/>
          <w:bCs w:val="0"/>
          <w:i w:val="0"/>
          <w:iCs w:val="0"/>
          <w:caps w:val="0"/>
          <w:smallCaps w:val="0"/>
          <w:noProof w:val="0"/>
          <w:color w:val="1D2228"/>
          <w:sz w:val="24"/>
          <w:szCs w:val="24"/>
          <w:lang w:val="en-US"/>
        </w:rPr>
        <w:t>marketing</w:t>
      </w:r>
      <w:r w:rsidRPr="62562AAD" w:rsidR="1CE39760">
        <w:rPr>
          <w:rFonts w:ascii="Arial" w:hAnsi="Arial" w:eastAsia="Arial" w:cs="Arial"/>
          <w:b w:val="0"/>
          <w:bCs w:val="0"/>
          <w:i w:val="0"/>
          <w:iCs w:val="0"/>
          <w:caps w:val="0"/>
          <w:smallCaps w:val="0"/>
          <w:noProof w:val="0"/>
          <w:color w:val="1D2228"/>
          <w:sz w:val="24"/>
          <w:szCs w:val="24"/>
          <w:lang w:val="en-US"/>
        </w:rPr>
        <w:t xml:space="preserve"> demands</w:t>
      </w:r>
      <w:r w:rsidRPr="62562AAD" w:rsidR="27BAC4B7">
        <w:rPr>
          <w:rFonts w:ascii="Arial" w:hAnsi="Arial" w:eastAsia="Arial" w:cs="Arial"/>
          <w:b w:val="0"/>
          <w:bCs w:val="0"/>
          <w:i w:val="0"/>
          <w:iCs w:val="0"/>
          <w:caps w:val="0"/>
          <w:smallCaps w:val="0"/>
          <w:noProof w:val="0"/>
          <w:color w:val="1D2228"/>
          <w:sz w:val="24"/>
          <w:szCs w:val="24"/>
          <w:lang w:val="en-US"/>
        </w:rPr>
        <w:t>.</w:t>
      </w:r>
    </w:p>
    <w:p w:rsidR="1CE39760" w:rsidP="1AE9CF67" w:rsidRDefault="1CE39760" w14:paraId="7AD29EA1" w14:textId="3CA22F81">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1D2228"/>
          <w:sz w:val="24"/>
          <w:szCs w:val="24"/>
          <w:lang w:val="en-US"/>
        </w:rPr>
      </w:pPr>
      <w:r w:rsidRPr="1AE9CF67" w:rsidR="1CE39760">
        <w:rPr>
          <w:rFonts w:ascii="Arial" w:hAnsi="Arial" w:eastAsia="Arial" w:cs="Arial"/>
          <w:b w:val="0"/>
          <w:bCs w:val="0"/>
          <w:i w:val="0"/>
          <w:iCs w:val="0"/>
          <w:caps w:val="0"/>
          <w:smallCaps w:val="0"/>
          <w:noProof w:val="0"/>
          <w:color w:val="1D2228"/>
          <w:sz w:val="24"/>
          <w:szCs w:val="24"/>
          <w:lang w:val="en-US"/>
        </w:rPr>
        <w:t>Investors</w:t>
      </w:r>
      <w:r w:rsidRPr="1AE9CF67" w:rsidR="1F8EFCCC">
        <w:rPr>
          <w:rFonts w:ascii="Arial" w:hAnsi="Arial" w:eastAsia="Arial" w:cs="Arial"/>
          <w:b w:val="0"/>
          <w:bCs w:val="0"/>
          <w:i w:val="0"/>
          <w:iCs w:val="0"/>
          <w:caps w:val="0"/>
          <w:smallCaps w:val="0"/>
          <w:noProof w:val="0"/>
          <w:color w:val="1D2228"/>
          <w:sz w:val="24"/>
          <w:szCs w:val="24"/>
          <w:lang w:val="en-US"/>
        </w:rPr>
        <w:t>,</w:t>
      </w:r>
      <w:r w:rsidRPr="1AE9CF67" w:rsidR="1F8EFCCC">
        <w:rPr>
          <w:rFonts w:ascii="Arial" w:hAnsi="Arial" w:eastAsia="Arial" w:cs="Arial"/>
          <w:b w:val="0"/>
          <w:bCs w:val="0"/>
          <w:i w:val="0"/>
          <w:iCs w:val="0"/>
          <w:caps w:val="0"/>
          <w:smallCaps w:val="0"/>
          <w:noProof w:val="0"/>
          <w:color w:val="1D2228"/>
          <w:sz w:val="24"/>
          <w:szCs w:val="24"/>
          <w:lang w:val="en-US"/>
        </w:rPr>
        <w:t xml:space="preserve"> will</w:t>
      </w:r>
      <w:r w:rsidRPr="1AE9CF67" w:rsidR="1CE39760">
        <w:rPr>
          <w:rFonts w:ascii="Arial" w:hAnsi="Arial" w:eastAsia="Arial" w:cs="Arial"/>
          <w:b w:val="0"/>
          <w:bCs w:val="0"/>
          <w:i w:val="0"/>
          <w:iCs w:val="0"/>
          <w:caps w:val="0"/>
          <w:smallCaps w:val="0"/>
          <w:noProof w:val="0"/>
          <w:color w:val="1D2228"/>
          <w:sz w:val="24"/>
          <w:szCs w:val="24"/>
          <w:lang w:val="en-US"/>
        </w:rPr>
        <w:t xml:space="preserve"> manage financial risk inherent in scaling medical technology (</w:t>
      </w:r>
      <w:r w:rsidRPr="1AE9CF67" w:rsidR="1CE39760">
        <w:rPr>
          <w:rFonts w:ascii="Arial" w:hAnsi="Arial" w:eastAsia="Arial" w:cs="Arial"/>
          <w:b w:val="0"/>
          <w:bCs w:val="0"/>
          <w:i w:val="0"/>
          <w:iCs w:val="0"/>
          <w:caps w:val="0"/>
          <w:smallCaps w:val="0"/>
          <w:noProof w:val="0"/>
          <w:color w:val="1D2228"/>
          <w:sz w:val="24"/>
          <w:szCs w:val="24"/>
          <w:lang w:val="en-US"/>
        </w:rPr>
        <w:t>Finsmes</w:t>
      </w:r>
      <w:r w:rsidRPr="1AE9CF67" w:rsidR="1CE39760">
        <w:rPr>
          <w:rFonts w:ascii="Arial" w:hAnsi="Arial" w:eastAsia="Arial" w:cs="Arial"/>
          <w:b w:val="0"/>
          <w:bCs w:val="0"/>
          <w:i w:val="0"/>
          <w:iCs w:val="0"/>
          <w:caps w:val="0"/>
          <w:smallCaps w:val="0"/>
          <w:noProof w:val="0"/>
          <w:color w:val="1D2228"/>
          <w:sz w:val="24"/>
          <w:szCs w:val="24"/>
          <w:lang w:val="en-US"/>
        </w:rPr>
        <w:t>, 2022).</w:t>
      </w:r>
    </w:p>
    <w:p w:rsidR="1CE39760" w:rsidP="1AE9CF67" w:rsidRDefault="1CE39760" w14:paraId="5A72C82D" w14:textId="0620D605">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1D2228"/>
          <w:sz w:val="24"/>
          <w:szCs w:val="24"/>
          <w:lang w:val="en-US"/>
        </w:rPr>
      </w:pPr>
      <w:r>
        <w:br/>
      </w:r>
      <w:r w:rsidRPr="1AE9CF67" w:rsidR="1CE39760">
        <w:rPr>
          <w:rFonts w:ascii="Arial" w:hAnsi="Arial" w:eastAsia="Arial" w:cs="Arial"/>
          <w:b w:val="0"/>
          <w:bCs w:val="0"/>
          <w:i w:val="0"/>
          <w:iCs w:val="0"/>
          <w:caps w:val="0"/>
          <w:smallCaps w:val="0"/>
          <w:noProof w:val="0"/>
          <w:color w:val="1D2228"/>
          <w:sz w:val="24"/>
          <w:szCs w:val="24"/>
          <w:lang w:val="en-US"/>
        </w:rPr>
        <w:t>Acurable’s stakeholder network—spanning research, clinical validation, regulatory approval, funding, and commercial deliver</w:t>
      </w:r>
      <w:r w:rsidRPr="1AE9CF67" w:rsidR="523B3AD7">
        <w:rPr>
          <w:rFonts w:ascii="Arial" w:hAnsi="Arial" w:eastAsia="Arial" w:cs="Arial"/>
          <w:b w:val="0"/>
          <w:bCs w:val="0"/>
          <w:i w:val="0"/>
          <w:iCs w:val="0"/>
          <w:caps w:val="0"/>
          <w:smallCaps w:val="0"/>
          <w:noProof w:val="0"/>
          <w:color w:val="1D2228"/>
          <w:sz w:val="24"/>
          <w:szCs w:val="24"/>
          <w:lang w:val="en-US"/>
        </w:rPr>
        <w:t>y is</w:t>
      </w:r>
      <w:r w:rsidRPr="1AE9CF67" w:rsidR="1CE39760">
        <w:rPr>
          <w:rFonts w:ascii="Arial" w:hAnsi="Arial" w:eastAsia="Arial" w:cs="Arial"/>
          <w:b w:val="0"/>
          <w:bCs w:val="0"/>
          <w:i w:val="0"/>
          <w:iCs w:val="0"/>
          <w:caps w:val="0"/>
          <w:smallCaps w:val="0"/>
          <w:noProof w:val="0"/>
          <w:color w:val="1D2228"/>
          <w:sz w:val="24"/>
          <w:szCs w:val="24"/>
          <w:lang w:val="en-US"/>
        </w:rPr>
        <w:t xml:space="preserve"> central to the </w:t>
      </w:r>
      <w:r w:rsidRPr="1AE9CF67" w:rsidR="1CE39760">
        <w:rPr>
          <w:rFonts w:ascii="Arial" w:hAnsi="Arial" w:eastAsia="Arial" w:cs="Arial"/>
          <w:b w:val="0"/>
          <w:bCs w:val="0"/>
          <w:i w:val="0"/>
          <w:iCs w:val="0"/>
          <w:caps w:val="0"/>
          <w:smallCaps w:val="0"/>
          <w:noProof w:val="0"/>
          <w:color w:val="1D2228"/>
          <w:sz w:val="24"/>
          <w:szCs w:val="24"/>
          <w:lang w:val="en-US"/>
        </w:rPr>
        <w:t>AcuPebble</w:t>
      </w:r>
      <w:r w:rsidRPr="1AE9CF67" w:rsidR="1CE39760">
        <w:rPr>
          <w:rFonts w:ascii="Arial" w:hAnsi="Arial" w:eastAsia="Arial" w:cs="Arial"/>
          <w:b w:val="0"/>
          <w:bCs w:val="0"/>
          <w:i w:val="0"/>
          <w:iCs w:val="0"/>
          <w:caps w:val="0"/>
          <w:smallCaps w:val="0"/>
          <w:noProof w:val="0"/>
          <w:color w:val="1D2228"/>
          <w:sz w:val="24"/>
          <w:szCs w:val="24"/>
          <w:lang w:val="en-US"/>
        </w:rPr>
        <w:t xml:space="preserve"> A</w:t>
      </w:r>
      <w:r w:rsidRPr="1AE9CF67" w:rsidR="31A34BCD">
        <w:rPr>
          <w:rFonts w:ascii="Arial" w:hAnsi="Arial" w:eastAsia="Arial" w:cs="Arial"/>
          <w:b w:val="0"/>
          <w:bCs w:val="0"/>
          <w:i w:val="0"/>
          <w:iCs w:val="0"/>
          <w:caps w:val="0"/>
          <w:smallCaps w:val="0"/>
          <w:noProof w:val="0"/>
          <w:color w:val="1D2228"/>
          <w:sz w:val="24"/>
          <w:szCs w:val="24"/>
          <w:lang w:val="en-US"/>
        </w:rPr>
        <w:t>B</w:t>
      </w:r>
      <w:r w:rsidRPr="1AE9CF67" w:rsidR="1CE39760">
        <w:rPr>
          <w:rFonts w:ascii="Arial" w:hAnsi="Arial" w:eastAsia="Arial" w:cs="Arial"/>
          <w:b w:val="0"/>
          <w:bCs w:val="0"/>
          <w:i w:val="0"/>
          <w:iCs w:val="0"/>
          <w:caps w:val="0"/>
          <w:smallCaps w:val="0"/>
          <w:noProof w:val="0"/>
          <w:color w:val="1D2228"/>
          <w:sz w:val="24"/>
          <w:szCs w:val="24"/>
          <w:lang w:val="en-US"/>
        </w:rPr>
        <w:t xml:space="preserve">100’s success. Their combined efforts </w:t>
      </w:r>
      <w:r w:rsidRPr="1AE9CF67" w:rsidR="19C997D5">
        <w:rPr>
          <w:rFonts w:ascii="Arial" w:hAnsi="Arial" w:eastAsia="Arial" w:cs="Arial"/>
          <w:b w:val="0"/>
          <w:bCs w:val="0"/>
          <w:i w:val="0"/>
          <w:iCs w:val="0"/>
          <w:caps w:val="0"/>
          <w:smallCaps w:val="0"/>
          <w:noProof w:val="0"/>
          <w:color w:val="1D2228"/>
          <w:sz w:val="24"/>
          <w:szCs w:val="24"/>
          <w:lang w:val="en-US"/>
        </w:rPr>
        <w:t xml:space="preserve">will </w:t>
      </w:r>
      <w:r w:rsidRPr="1AE9CF67" w:rsidR="1CE39760">
        <w:rPr>
          <w:rFonts w:ascii="Arial" w:hAnsi="Arial" w:eastAsia="Arial" w:cs="Arial"/>
          <w:b w:val="0"/>
          <w:bCs w:val="0"/>
          <w:i w:val="0"/>
          <w:iCs w:val="0"/>
          <w:caps w:val="0"/>
          <w:smallCaps w:val="0"/>
          <w:noProof w:val="0"/>
          <w:color w:val="1D2228"/>
          <w:sz w:val="24"/>
          <w:szCs w:val="24"/>
          <w:lang w:val="en-US"/>
        </w:rPr>
        <w:t xml:space="preserve">ensure innovation, </w:t>
      </w:r>
      <w:r w:rsidRPr="1AE9CF67" w:rsidR="1CE39760">
        <w:rPr>
          <w:rFonts w:ascii="Arial" w:hAnsi="Arial" w:eastAsia="Arial" w:cs="Arial"/>
          <w:b w:val="0"/>
          <w:bCs w:val="0"/>
          <w:i w:val="0"/>
          <w:iCs w:val="0"/>
          <w:caps w:val="0"/>
          <w:smallCaps w:val="0"/>
          <w:noProof w:val="0"/>
          <w:color w:val="1D2228"/>
          <w:sz w:val="24"/>
          <w:szCs w:val="24"/>
          <w:lang w:val="en-US"/>
        </w:rPr>
        <w:t>compliance</w:t>
      </w:r>
      <w:r w:rsidRPr="1AE9CF67" w:rsidR="1CE39760">
        <w:rPr>
          <w:rFonts w:ascii="Arial" w:hAnsi="Arial" w:eastAsia="Arial" w:cs="Arial"/>
          <w:b w:val="0"/>
          <w:bCs w:val="0"/>
          <w:i w:val="0"/>
          <w:iCs w:val="0"/>
          <w:caps w:val="0"/>
          <w:smallCaps w:val="0"/>
          <w:noProof w:val="0"/>
          <w:color w:val="1D2228"/>
          <w:sz w:val="24"/>
          <w:szCs w:val="24"/>
          <w:lang w:val="en-US"/>
        </w:rPr>
        <w:t xml:space="preserve"> and accessibility, making the device a pioneering solution for remote sleep-</w:t>
      </w:r>
      <w:r w:rsidRPr="1AE9CF67" w:rsidR="6624794A">
        <w:rPr>
          <w:rFonts w:ascii="Arial" w:hAnsi="Arial" w:eastAsia="Arial" w:cs="Arial"/>
          <w:b w:val="0"/>
          <w:bCs w:val="0"/>
          <w:i w:val="0"/>
          <w:iCs w:val="0"/>
          <w:caps w:val="0"/>
          <w:smallCaps w:val="0"/>
          <w:noProof w:val="0"/>
          <w:color w:val="1D2228"/>
          <w:sz w:val="24"/>
          <w:szCs w:val="24"/>
          <w:lang w:val="en-US"/>
        </w:rPr>
        <w:t>apnea</w:t>
      </w:r>
      <w:r w:rsidRPr="1AE9CF67" w:rsidR="1CE39760">
        <w:rPr>
          <w:rFonts w:ascii="Arial" w:hAnsi="Arial" w:eastAsia="Arial" w:cs="Arial"/>
          <w:b w:val="0"/>
          <w:bCs w:val="0"/>
          <w:i w:val="0"/>
          <w:iCs w:val="0"/>
          <w:caps w:val="0"/>
          <w:smallCaps w:val="0"/>
          <w:noProof w:val="0"/>
          <w:color w:val="1D2228"/>
          <w:sz w:val="24"/>
          <w:szCs w:val="24"/>
          <w:lang w:val="en-US"/>
        </w:rPr>
        <w:t xml:space="preserve"> diagnosis</w:t>
      </w:r>
      <w:r w:rsidRPr="1AE9CF67" w:rsidR="51AED6ED">
        <w:rPr>
          <w:rFonts w:ascii="Arial" w:hAnsi="Arial" w:eastAsia="Arial" w:cs="Arial"/>
          <w:b w:val="0"/>
          <w:bCs w:val="0"/>
          <w:i w:val="0"/>
          <w:iCs w:val="0"/>
          <w:caps w:val="0"/>
          <w:smallCaps w:val="0"/>
          <w:noProof w:val="0"/>
          <w:color w:val="1D2228"/>
          <w:sz w:val="24"/>
          <w:szCs w:val="24"/>
          <w:lang w:val="en-US"/>
        </w:rPr>
        <w:t>.</w:t>
      </w:r>
    </w:p>
    <w:p w:rsidR="68A510C6" w:rsidP="62562AAD" w:rsidRDefault="68A510C6" w14:paraId="6756E0AE" w14:textId="10A234C4">
      <w:pPr>
        <w:pStyle w:val="Normal"/>
        <w:rPr>
          <w:rFonts w:ascii="Arial" w:hAnsi="Arial" w:eastAsia="Arial" w:cs="Arial"/>
          <w:b w:val="0"/>
          <w:bCs w:val="0"/>
          <w:i w:val="0"/>
          <w:iCs w:val="0"/>
          <w:caps w:val="0"/>
          <w:smallCaps w:val="0"/>
          <w:noProof w:val="0"/>
          <w:color w:val="1D2228"/>
          <w:sz w:val="24"/>
          <w:szCs w:val="24"/>
          <w:lang w:val="en-US"/>
        </w:rPr>
      </w:pPr>
    </w:p>
    <w:p w:rsidR="68A510C6" w:rsidP="62562AAD" w:rsidRDefault="68A510C6" w14:paraId="2F7245C1" w14:textId="14AF35F7">
      <w:pPr>
        <w:pStyle w:val="Normal"/>
        <w:rPr>
          <w:rFonts w:ascii="Arial" w:hAnsi="Arial" w:eastAsia="Arial" w:cs="Arial"/>
          <w:b w:val="0"/>
          <w:bCs w:val="0"/>
          <w:i w:val="0"/>
          <w:iCs w:val="0"/>
          <w:caps w:val="0"/>
          <w:smallCaps w:val="0"/>
          <w:noProof w:val="0"/>
          <w:color w:val="1D2228"/>
          <w:sz w:val="24"/>
          <w:szCs w:val="24"/>
          <w:lang w:val="en-US"/>
        </w:rPr>
      </w:pPr>
    </w:p>
    <w:p w:rsidR="68A510C6" w:rsidP="62562AAD" w:rsidRDefault="68A510C6" w14:paraId="1F92A8F2" w14:textId="33912C26">
      <w:pPr>
        <w:pStyle w:val="Normal"/>
        <w:rPr>
          <w:rFonts w:ascii="Arial" w:hAnsi="Arial" w:eastAsia="Arial" w:cs="Arial"/>
          <w:b w:val="0"/>
          <w:bCs w:val="0"/>
          <w:i w:val="0"/>
          <w:iCs w:val="0"/>
          <w:caps w:val="0"/>
          <w:smallCaps w:val="0"/>
          <w:noProof w:val="0"/>
          <w:color w:val="1D2228"/>
          <w:sz w:val="24"/>
          <w:szCs w:val="24"/>
          <w:lang w:val="en-US"/>
        </w:rPr>
      </w:pPr>
    </w:p>
    <w:p w:rsidR="68A510C6" w:rsidP="1AE9CF67" w:rsidRDefault="68A510C6" w14:paraId="1C411FD6" w14:textId="71A01802">
      <w:pPr>
        <w:pStyle w:val="Normal"/>
        <w:rPr>
          <w:rFonts w:ascii="Arial" w:hAnsi="Arial" w:eastAsia="Arial" w:cs="Arial"/>
          <w:b w:val="0"/>
          <w:bCs w:val="0"/>
          <w:i w:val="0"/>
          <w:iCs w:val="0"/>
          <w:caps w:val="0"/>
          <w:smallCaps w:val="0"/>
          <w:noProof w:val="0"/>
          <w:color w:val="1D2228"/>
          <w:sz w:val="24"/>
          <w:szCs w:val="24"/>
          <w:lang w:val="en-US"/>
        </w:rPr>
      </w:pPr>
    </w:p>
    <w:p w:rsidR="1AE9CF67" w:rsidP="1AE9CF67" w:rsidRDefault="1AE9CF67" w14:paraId="4FA7ED69" w14:textId="1C013678">
      <w:pPr>
        <w:pStyle w:val="Normal"/>
        <w:rPr>
          <w:rFonts w:ascii="Arial" w:hAnsi="Arial" w:eastAsia="Arial" w:cs="Arial"/>
          <w:b w:val="0"/>
          <w:bCs w:val="0"/>
          <w:i w:val="0"/>
          <w:iCs w:val="0"/>
          <w:caps w:val="0"/>
          <w:smallCaps w:val="0"/>
          <w:noProof w:val="0"/>
          <w:color w:val="1D2228"/>
          <w:sz w:val="24"/>
          <w:szCs w:val="24"/>
          <w:lang w:val="en-US"/>
        </w:rPr>
      </w:pPr>
    </w:p>
    <w:p w:rsidR="1AE9CF67" w:rsidP="1AE9CF67" w:rsidRDefault="1AE9CF67" w14:paraId="6AEE4446" w14:textId="07CE92A4">
      <w:pPr>
        <w:pStyle w:val="Normal"/>
        <w:rPr>
          <w:rFonts w:ascii="Arial" w:hAnsi="Arial" w:eastAsia="Arial" w:cs="Arial"/>
          <w:b w:val="0"/>
          <w:bCs w:val="0"/>
          <w:i w:val="0"/>
          <w:iCs w:val="0"/>
          <w:caps w:val="0"/>
          <w:smallCaps w:val="0"/>
          <w:noProof w:val="0"/>
          <w:color w:val="1D2228"/>
          <w:sz w:val="24"/>
          <w:szCs w:val="24"/>
          <w:lang w:val="en-US"/>
        </w:rPr>
      </w:pPr>
    </w:p>
    <w:p w:rsidR="1AE9CF67" w:rsidP="1AE9CF67" w:rsidRDefault="1AE9CF67" w14:paraId="79F0E28A" w14:textId="3A2A1B6B">
      <w:pPr>
        <w:pStyle w:val="Normal"/>
        <w:rPr>
          <w:rFonts w:ascii="Arial" w:hAnsi="Arial" w:eastAsia="Arial" w:cs="Arial"/>
          <w:b w:val="0"/>
          <w:bCs w:val="0"/>
          <w:i w:val="0"/>
          <w:iCs w:val="0"/>
          <w:caps w:val="0"/>
          <w:smallCaps w:val="0"/>
          <w:noProof w:val="0"/>
          <w:color w:val="1D2228"/>
          <w:sz w:val="24"/>
          <w:szCs w:val="24"/>
          <w:lang w:val="en-US"/>
        </w:rPr>
      </w:pPr>
    </w:p>
    <w:p w:rsidR="1AE9CF67" w:rsidP="1AE9CF67" w:rsidRDefault="1AE9CF67" w14:paraId="1B79203D" w14:textId="54B1DA17">
      <w:pPr>
        <w:pStyle w:val="Normal"/>
        <w:rPr>
          <w:rFonts w:ascii="Arial" w:hAnsi="Arial" w:eastAsia="Arial" w:cs="Arial"/>
          <w:b w:val="0"/>
          <w:bCs w:val="0"/>
          <w:i w:val="0"/>
          <w:iCs w:val="0"/>
          <w:caps w:val="0"/>
          <w:smallCaps w:val="0"/>
          <w:noProof w:val="0"/>
          <w:color w:val="1D2228"/>
          <w:sz w:val="24"/>
          <w:szCs w:val="24"/>
          <w:lang w:val="en-US"/>
        </w:rPr>
      </w:pPr>
    </w:p>
    <w:p w:rsidR="1AE9CF67" w:rsidP="1AE9CF67" w:rsidRDefault="1AE9CF67" w14:paraId="5A2F6457" w14:textId="7C3F5B8E">
      <w:pPr>
        <w:pStyle w:val="Normal"/>
        <w:rPr>
          <w:rFonts w:ascii="Helvetica" w:hAnsi="Helvetica" w:eastAsia="Helvetica" w:cs="Helvetica"/>
          <w:b w:val="0"/>
          <w:bCs w:val="0"/>
          <w:i w:val="0"/>
          <w:iCs w:val="0"/>
          <w:caps w:val="0"/>
          <w:smallCaps w:val="0"/>
          <w:noProof w:val="0"/>
          <w:color w:val="1D2228"/>
          <w:sz w:val="19"/>
          <w:szCs w:val="19"/>
          <w:lang w:val="en-US"/>
        </w:rPr>
      </w:pPr>
    </w:p>
    <w:p w:rsidR="68A510C6" w:rsidP="1AE9CF67" w:rsidRDefault="68A510C6" w14:paraId="23ADD546" w14:textId="7FF2DB73">
      <w:pPr>
        <w:pStyle w:val="Normal"/>
        <w:rPr>
          <w:rFonts w:ascii="Arial" w:hAnsi="Arial" w:eastAsia="Arial" w:cs="Arial"/>
          <w:b w:val="0"/>
          <w:bCs w:val="0"/>
          <w:i w:val="0"/>
          <w:iCs w:val="0"/>
          <w:caps w:val="0"/>
          <w:smallCaps w:val="0"/>
          <w:noProof w:val="0"/>
          <w:color w:val="1D2228"/>
          <w:sz w:val="24"/>
          <w:szCs w:val="24"/>
          <w:lang w:val="en-US"/>
        </w:rPr>
      </w:pPr>
      <w:r w:rsidRPr="1AE9CF67" w:rsidR="2B5443A3">
        <w:rPr>
          <w:rFonts w:ascii="Helvetica" w:hAnsi="Helvetica" w:eastAsia="Helvetica" w:cs="Helvetica"/>
          <w:b w:val="1"/>
          <w:bCs w:val="1"/>
          <w:i w:val="0"/>
          <w:iCs w:val="0"/>
          <w:caps w:val="0"/>
          <w:smallCaps w:val="0"/>
          <w:noProof w:val="0"/>
          <w:color w:val="1D2228"/>
          <w:sz w:val="22"/>
          <w:szCs w:val="22"/>
          <w:lang w:val="en-US"/>
        </w:rPr>
        <w:t xml:space="preserve">Stakeholders Engagement Frameworks, Model </w:t>
      </w:r>
      <w:r w:rsidRPr="1AE9CF67" w:rsidR="2B5443A3">
        <w:rPr>
          <w:rFonts w:ascii="Helvetica" w:hAnsi="Helvetica" w:eastAsia="Helvetica" w:cs="Helvetica"/>
          <w:b w:val="1"/>
          <w:bCs w:val="1"/>
          <w:i w:val="0"/>
          <w:iCs w:val="0"/>
          <w:caps w:val="0"/>
          <w:smallCaps w:val="0"/>
          <w:noProof w:val="0"/>
          <w:color w:val="1D2228"/>
          <w:sz w:val="22"/>
          <w:szCs w:val="22"/>
          <w:lang w:val="en-US"/>
        </w:rPr>
        <w:t>And</w:t>
      </w:r>
      <w:r w:rsidRPr="1AE9CF67" w:rsidR="2B5443A3">
        <w:rPr>
          <w:rFonts w:ascii="Helvetica" w:hAnsi="Helvetica" w:eastAsia="Helvetica" w:cs="Helvetica"/>
          <w:b w:val="1"/>
          <w:bCs w:val="1"/>
          <w:i w:val="0"/>
          <w:iCs w:val="0"/>
          <w:caps w:val="0"/>
          <w:smallCaps w:val="0"/>
          <w:noProof w:val="0"/>
          <w:color w:val="1D2228"/>
          <w:sz w:val="22"/>
          <w:szCs w:val="22"/>
          <w:lang w:val="en-US"/>
        </w:rPr>
        <w:t xml:space="preserve"> Theories, Such As Stakeholder's Matrix, Engagement Plan, Communication Plan </w:t>
      </w:r>
      <w:r w:rsidRPr="1AE9CF67" w:rsidR="2B5443A3">
        <w:rPr>
          <w:rFonts w:ascii="Helvetica" w:hAnsi="Helvetica" w:eastAsia="Helvetica" w:cs="Helvetica"/>
          <w:b w:val="1"/>
          <w:bCs w:val="1"/>
          <w:i w:val="0"/>
          <w:iCs w:val="0"/>
          <w:caps w:val="0"/>
          <w:smallCaps w:val="0"/>
          <w:noProof w:val="0"/>
          <w:color w:val="1D2228"/>
          <w:sz w:val="22"/>
          <w:szCs w:val="22"/>
          <w:lang w:val="en-US"/>
        </w:rPr>
        <w:t>And</w:t>
      </w:r>
      <w:r w:rsidRPr="1AE9CF67" w:rsidR="2B5443A3">
        <w:rPr>
          <w:rFonts w:ascii="Helvetica" w:hAnsi="Helvetica" w:eastAsia="Helvetica" w:cs="Helvetica"/>
          <w:b w:val="1"/>
          <w:bCs w:val="1"/>
          <w:i w:val="0"/>
          <w:iCs w:val="0"/>
          <w:caps w:val="0"/>
          <w:smallCaps w:val="0"/>
          <w:noProof w:val="0"/>
          <w:color w:val="1D2228"/>
          <w:sz w:val="22"/>
          <w:szCs w:val="22"/>
          <w:lang w:val="en-US"/>
        </w:rPr>
        <w:t xml:space="preserve"> RACI Matrix </w:t>
      </w:r>
      <w:r w:rsidRPr="1AE9CF67" w:rsidR="2B5443A3">
        <w:rPr>
          <w:noProof w:val="0"/>
          <w:sz w:val="22"/>
          <w:szCs w:val="22"/>
          <w:lang w:val="en-US"/>
        </w:rPr>
        <w:t xml:space="preserve"> </w:t>
      </w:r>
    </w:p>
    <w:p w:rsidR="68A510C6" w:rsidP="62562AAD" w:rsidRDefault="68A510C6" w14:paraId="4A4B93D8" w14:textId="5150D007">
      <w:pPr>
        <w:spacing w:before="0" w:beforeAutospacing="off" w:after="0" w:afterAutospacing="off"/>
      </w:pPr>
    </w:p>
    <w:p w:rsidR="68A510C6" w:rsidP="62562AAD" w:rsidRDefault="68A510C6" w14:paraId="2650BC08" w14:noSpellErr="1" w14:textId="0421E839">
      <w:pPr>
        <w:spacing w:before="0" w:beforeAutospacing="off" w:after="0" w:afterAutospacing="off"/>
      </w:pPr>
      <w:r w:rsidRPr="675AEA6A" w:rsidR="0DF68AFB">
        <w:rPr>
          <w:rFonts w:ascii="Arial" w:hAnsi="Arial" w:eastAsia="Arial" w:cs="Arial"/>
          <w:noProof w:val="0"/>
          <w:sz w:val="24"/>
          <w:szCs w:val="24"/>
          <w:lang w:val="en-US"/>
        </w:rPr>
        <w:t xml:space="preserve"> Explanation: </w:t>
      </w:r>
      <w:r w:rsidRPr="675AEA6A" w:rsidR="088BED79">
        <w:rPr>
          <w:rFonts w:ascii="Arial" w:hAnsi="Arial" w:eastAsia="Arial" w:cs="Arial"/>
          <w:noProof w:val="0"/>
          <w:sz w:val="24"/>
          <w:szCs w:val="24"/>
          <w:lang w:val="en-US"/>
        </w:rPr>
        <w:t>Acurable</w:t>
      </w:r>
      <w:r w:rsidRPr="675AEA6A" w:rsidR="088BED79">
        <w:rPr>
          <w:rFonts w:ascii="Arial" w:hAnsi="Arial" w:eastAsia="Arial" w:cs="Arial"/>
          <w:noProof w:val="0"/>
          <w:sz w:val="24"/>
          <w:szCs w:val="24"/>
          <w:lang w:val="en-US"/>
        </w:rPr>
        <w:t xml:space="preserve"> London </w:t>
      </w:r>
      <w:r w:rsidRPr="675AEA6A" w:rsidR="3DB9F93F">
        <w:rPr>
          <w:rFonts w:ascii="Arial" w:hAnsi="Arial" w:eastAsia="Arial" w:cs="Arial"/>
          <w:noProof w:val="0"/>
          <w:sz w:val="24"/>
          <w:szCs w:val="24"/>
          <w:lang w:val="en-US"/>
        </w:rPr>
        <w:t>will</w:t>
      </w:r>
      <w:r w:rsidRPr="675AEA6A" w:rsidR="088BED79">
        <w:rPr>
          <w:rFonts w:ascii="Arial" w:hAnsi="Arial" w:eastAsia="Arial" w:cs="Arial"/>
          <w:noProof w:val="0"/>
          <w:sz w:val="24"/>
          <w:szCs w:val="24"/>
          <w:lang w:val="en-US"/>
        </w:rPr>
        <w:t xml:space="preserve"> engage stakeholders effectively through the application of structured management and communication frameworks such as the Stakeholder Matrix, Engagement Plan, Communication Plan, and RACI Matrix. These frameworks enable systematic identification, analysis, and interaction with diverse stakeholders, fostering trust, collaboration, and alignment with organizational </w:t>
      </w:r>
      <w:r w:rsidRPr="675AEA6A" w:rsidR="088BED79">
        <w:rPr>
          <w:rFonts w:ascii="Arial" w:hAnsi="Arial" w:eastAsia="Arial" w:cs="Arial"/>
          <w:noProof w:val="0"/>
          <w:sz w:val="24"/>
          <w:szCs w:val="24"/>
          <w:lang w:val="en-US"/>
        </w:rPr>
        <w:t>objectives</w:t>
      </w:r>
      <w:r w:rsidRPr="675AEA6A" w:rsidR="088BED79">
        <w:rPr>
          <w:rFonts w:ascii="Arial" w:hAnsi="Arial" w:eastAsia="Arial" w:cs="Arial"/>
          <w:noProof w:val="0"/>
          <w:sz w:val="24"/>
          <w:szCs w:val="24"/>
          <w:lang w:val="en-US"/>
        </w:rPr>
        <w:t xml:space="preserve"> (PMI, 2021; Bourne, 2015).</w:t>
      </w:r>
    </w:p>
    <w:p w:rsidR="68A510C6" w:rsidP="62562AAD" w:rsidRDefault="68A510C6" w14:paraId="1245F0B0" w14:textId="0B328BDF">
      <w:pPr>
        <w:pStyle w:val="Normal"/>
        <w:spacing w:before="0" w:beforeAutospacing="off" w:after="0" w:afterAutospacing="off"/>
      </w:pPr>
    </w:p>
    <w:p w:rsidR="68A510C6" w:rsidP="62562AAD" w:rsidRDefault="68A510C6" w14:paraId="2CD27B47" w14:noSpellErr="1" w14:textId="3D04DA45">
      <w:pPr>
        <w:spacing w:before="0" w:beforeAutospacing="off" w:after="0" w:afterAutospacing="off"/>
        <w:rPr>
          <w:rFonts w:ascii="Arial" w:hAnsi="Arial" w:eastAsia="Arial" w:cs="Arial"/>
          <w:noProof w:val="0"/>
          <w:sz w:val="24"/>
          <w:szCs w:val="24"/>
          <w:lang w:val="en-US"/>
        </w:rPr>
      </w:pPr>
      <w:r w:rsidRPr="675AEA6A" w:rsidR="088BED79">
        <w:rPr>
          <w:rFonts w:ascii="Arial" w:hAnsi="Arial" w:eastAsia="Arial" w:cs="Arial"/>
          <w:noProof w:val="0"/>
          <w:sz w:val="24"/>
          <w:szCs w:val="24"/>
          <w:lang w:val="en-US"/>
        </w:rPr>
        <w:t>Acurable</w:t>
      </w:r>
      <w:r w:rsidRPr="675AEA6A" w:rsidR="088BED79">
        <w:rPr>
          <w:rFonts w:ascii="Arial" w:hAnsi="Arial" w:eastAsia="Arial" w:cs="Arial"/>
          <w:noProof w:val="0"/>
          <w:sz w:val="24"/>
          <w:szCs w:val="24"/>
          <w:lang w:val="en-US"/>
        </w:rPr>
        <w:t xml:space="preserve"> </w:t>
      </w:r>
      <w:r w:rsidRPr="675AEA6A" w:rsidR="088BED79">
        <w:rPr>
          <w:rFonts w:ascii="Arial" w:hAnsi="Arial" w:eastAsia="Arial" w:cs="Arial"/>
          <w:noProof w:val="0"/>
          <w:sz w:val="24"/>
          <w:szCs w:val="24"/>
          <w:lang w:val="en-US"/>
        </w:rPr>
        <w:t>London</w:t>
      </w:r>
      <w:r w:rsidRPr="675AEA6A" w:rsidR="27EAF07B">
        <w:rPr>
          <w:rFonts w:ascii="Arial" w:hAnsi="Arial" w:eastAsia="Arial" w:cs="Arial"/>
          <w:noProof w:val="0"/>
          <w:sz w:val="24"/>
          <w:szCs w:val="24"/>
          <w:lang w:val="en-US"/>
        </w:rPr>
        <w:t>,</w:t>
      </w:r>
      <w:r w:rsidRPr="675AEA6A" w:rsidR="27EAF07B">
        <w:rPr>
          <w:rFonts w:ascii="Arial" w:hAnsi="Arial" w:eastAsia="Arial" w:cs="Arial"/>
          <w:noProof w:val="0"/>
          <w:sz w:val="24"/>
          <w:szCs w:val="24"/>
          <w:lang w:val="en-US"/>
        </w:rPr>
        <w:t xml:space="preserve"> </w:t>
      </w:r>
      <w:r w:rsidRPr="675AEA6A" w:rsidR="75AC8075">
        <w:rPr>
          <w:rFonts w:ascii="Arial" w:hAnsi="Arial" w:eastAsia="Arial" w:cs="Arial"/>
          <w:noProof w:val="0"/>
          <w:sz w:val="24"/>
          <w:szCs w:val="24"/>
          <w:lang w:val="en-US"/>
        </w:rPr>
        <w:t>will</w:t>
      </w:r>
      <w:r w:rsidRPr="675AEA6A" w:rsidR="088BED79">
        <w:rPr>
          <w:rFonts w:ascii="Arial" w:hAnsi="Arial" w:eastAsia="Arial" w:cs="Arial"/>
          <w:noProof w:val="0"/>
          <w:sz w:val="24"/>
          <w:szCs w:val="24"/>
          <w:lang w:val="en-US"/>
        </w:rPr>
        <w:t xml:space="preserve"> face the challenge</w:t>
      </w:r>
      <w:r w:rsidRPr="675AEA6A" w:rsidR="4A0577C7">
        <w:rPr>
          <w:rFonts w:ascii="Arial" w:hAnsi="Arial" w:eastAsia="Arial" w:cs="Arial"/>
          <w:noProof w:val="0"/>
          <w:sz w:val="24"/>
          <w:szCs w:val="24"/>
          <w:lang w:val="en-US"/>
        </w:rPr>
        <w:t>s</w:t>
      </w:r>
      <w:r w:rsidRPr="675AEA6A" w:rsidR="088BED79">
        <w:rPr>
          <w:rFonts w:ascii="Arial" w:hAnsi="Arial" w:eastAsia="Arial" w:cs="Arial"/>
          <w:noProof w:val="0"/>
          <w:sz w:val="24"/>
          <w:szCs w:val="24"/>
          <w:lang w:val="en-US"/>
        </w:rPr>
        <w:t xml:space="preserve"> of </w:t>
      </w:r>
      <w:r w:rsidRPr="675AEA6A" w:rsidR="088BED79">
        <w:rPr>
          <w:rFonts w:ascii="Arial" w:hAnsi="Arial" w:eastAsia="Arial" w:cs="Arial"/>
          <w:noProof w:val="0"/>
          <w:sz w:val="24"/>
          <w:szCs w:val="24"/>
          <w:lang w:val="en-US"/>
        </w:rPr>
        <w:t>identifying</w:t>
      </w:r>
      <w:r w:rsidRPr="675AEA6A" w:rsidR="088BED79">
        <w:rPr>
          <w:rFonts w:ascii="Arial" w:hAnsi="Arial" w:eastAsia="Arial" w:cs="Arial"/>
          <w:noProof w:val="0"/>
          <w:sz w:val="24"/>
          <w:szCs w:val="24"/>
          <w:lang w:val="en-US"/>
        </w:rPr>
        <w:t xml:space="preserve"> and implementing </w:t>
      </w:r>
      <w:r w:rsidRPr="675AEA6A" w:rsidR="088BED79">
        <w:rPr>
          <w:rFonts w:ascii="Arial" w:hAnsi="Arial" w:eastAsia="Arial" w:cs="Arial"/>
          <w:noProof w:val="0"/>
          <w:sz w:val="24"/>
          <w:szCs w:val="24"/>
          <w:lang w:val="en-US"/>
        </w:rPr>
        <w:t>appropriate frameworks</w:t>
      </w:r>
      <w:r w:rsidRPr="675AEA6A" w:rsidR="088BED79">
        <w:rPr>
          <w:rFonts w:ascii="Arial" w:hAnsi="Arial" w:eastAsia="Arial" w:cs="Arial"/>
          <w:noProof w:val="0"/>
          <w:sz w:val="24"/>
          <w:szCs w:val="24"/>
          <w:lang w:val="en-US"/>
        </w:rPr>
        <w:t xml:space="preserve"> to manage stakeholder engagement effectively. Given its interactions with a wide range of stakeholders—such as investors, regulatory authorities, academic institutions, healthcare professionals, and patients—it is crucial</w:t>
      </w:r>
      <w:r w:rsidRPr="675AEA6A" w:rsidR="3B50056A">
        <w:rPr>
          <w:rFonts w:ascii="Arial" w:hAnsi="Arial" w:eastAsia="Arial" w:cs="Arial"/>
          <w:noProof w:val="0"/>
          <w:sz w:val="24"/>
          <w:szCs w:val="24"/>
          <w:lang w:val="en-US"/>
        </w:rPr>
        <w:t xml:space="preserve"> that</w:t>
      </w:r>
      <w:r w:rsidRPr="675AEA6A" w:rsidR="088BED79">
        <w:rPr>
          <w:rFonts w:ascii="Arial" w:hAnsi="Arial" w:eastAsia="Arial" w:cs="Arial"/>
          <w:noProof w:val="0"/>
          <w:sz w:val="24"/>
          <w:szCs w:val="24"/>
          <w:lang w:val="en-US"/>
        </w:rPr>
        <w:t xml:space="preserve"> </w:t>
      </w:r>
      <w:r w:rsidRPr="675AEA6A" w:rsidR="088BED79">
        <w:rPr>
          <w:rFonts w:ascii="Arial" w:hAnsi="Arial" w:eastAsia="Arial" w:cs="Arial"/>
          <w:noProof w:val="0"/>
          <w:sz w:val="24"/>
          <w:szCs w:val="24"/>
          <w:lang w:val="en-US"/>
        </w:rPr>
        <w:t>Acurable</w:t>
      </w:r>
      <w:r w:rsidRPr="675AEA6A" w:rsidR="088BED79">
        <w:rPr>
          <w:rFonts w:ascii="Arial" w:hAnsi="Arial" w:eastAsia="Arial" w:cs="Arial"/>
          <w:noProof w:val="0"/>
          <w:sz w:val="24"/>
          <w:szCs w:val="24"/>
          <w:lang w:val="en-US"/>
        </w:rPr>
        <w:t xml:space="preserve"> </w:t>
      </w:r>
      <w:r w:rsidRPr="675AEA6A" w:rsidR="088BED79">
        <w:rPr>
          <w:rFonts w:ascii="Arial" w:hAnsi="Arial" w:eastAsia="Arial" w:cs="Arial"/>
          <w:noProof w:val="0"/>
          <w:sz w:val="24"/>
          <w:szCs w:val="24"/>
          <w:lang w:val="en-US"/>
        </w:rPr>
        <w:t>ensure</w:t>
      </w:r>
      <w:r w:rsidRPr="675AEA6A" w:rsidR="14D5DCE3">
        <w:rPr>
          <w:rFonts w:ascii="Arial" w:hAnsi="Arial" w:eastAsia="Arial" w:cs="Arial"/>
          <w:noProof w:val="0"/>
          <w:sz w:val="24"/>
          <w:szCs w:val="24"/>
          <w:lang w:val="en-US"/>
        </w:rPr>
        <w:t>s</w:t>
      </w:r>
      <w:r w:rsidRPr="675AEA6A" w:rsidR="088BED79">
        <w:rPr>
          <w:rFonts w:ascii="Arial" w:hAnsi="Arial" w:eastAsia="Arial" w:cs="Arial"/>
          <w:noProof w:val="0"/>
          <w:sz w:val="24"/>
          <w:szCs w:val="24"/>
          <w:lang w:val="en-US"/>
        </w:rPr>
        <w:t xml:space="preserve"> that all parties are engaged appropriately according to their level of influence, interest, and contribution to the company’s success (Freeman, 2010; Bryson, 2018).</w:t>
      </w:r>
    </w:p>
    <w:p w:rsidR="68A510C6" w:rsidP="62562AAD" w:rsidRDefault="68A510C6" w14:paraId="116350D4" w14:textId="31EF4360">
      <w:pPr>
        <w:spacing w:before="0" w:beforeAutospacing="off" w:after="0" w:afterAutospacing="off"/>
      </w:pPr>
    </w:p>
    <w:p w:rsidR="68A510C6" w:rsidP="675AEA6A" w:rsidRDefault="68A510C6" w14:paraId="751540F7" w14:noSpellErr="1" w14:textId="4A7EBE45">
      <w:pPr>
        <w:spacing w:before="0" w:beforeAutospacing="off" w:after="0" w:afterAutospacing="off"/>
        <w:rPr>
          <w:rFonts w:ascii="Arial" w:hAnsi="Arial" w:eastAsia="Arial" w:cs="Arial"/>
          <w:noProof w:val="0"/>
          <w:sz w:val="24"/>
          <w:szCs w:val="24"/>
          <w:lang w:val="en-US"/>
        </w:rPr>
      </w:pPr>
      <w:r w:rsidRPr="675AEA6A" w:rsidR="088BED79">
        <w:rPr>
          <w:rFonts w:ascii="Arial" w:hAnsi="Arial" w:eastAsia="Arial" w:cs="Arial"/>
          <w:noProof w:val="0"/>
          <w:sz w:val="24"/>
          <w:szCs w:val="24"/>
          <w:lang w:val="en-US"/>
        </w:rPr>
        <w:t>The implementation of the Stakeholder Matrix, Engagement Plan, Communication Plan, and RACI Matrix provides a comprehensive solution for enhancing stakeholder engagement. Collectively, these framework</w:t>
      </w:r>
      <w:r w:rsidRPr="675AEA6A" w:rsidR="0AD20CE8">
        <w:rPr>
          <w:rFonts w:ascii="Arial" w:hAnsi="Arial" w:eastAsia="Arial" w:cs="Arial"/>
          <w:noProof w:val="0"/>
          <w:sz w:val="24"/>
          <w:szCs w:val="24"/>
          <w:lang w:val="en-US"/>
        </w:rPr>
        <w:t>s will</w:t>
      </w:r>
      <w:r w:rsidRPr="675AEA6A" w:rsidR="088BED79">
        <w:rPr>
          <w:rFonts w:ascii="Arial" w:hAnsi="Arial" w:eastAsia="Arial" w:cs="Arial"/>
          <w:noProof w:val="0"/>
          <w:sz w:val="24"/>
          <w:szCs w:val="24"/>
          <w:lang w:val="en-US"/>
        </w:rPr>
        <w:t xml:space="preserve"> promote transparency, accountability, and collaboration across all organizational levels (Mendelow, 1991; Bourne, 2015).</w:t>
      </w:r>
    </w:p>
    <w:p w:rsidR="68A510C6" w:rsidP="62562AAD" w:rsidRDefault="68A510C6" w14:paraId="35DE13C4" w14:textId="7A5B44C5">
      <w:pPr>
        <w:spacing w:before="0" w:beforeAutospacing="off" w:after="0" w:afterAutospacing="off"/>
      </w:pPr>
    </w:p>
    <w:p w:rsidR="68A510C6" w:rsidP="62562AAD" w:rsidRDefault="68A510C6" w14:paraId="5D4E7360" w14:textId="2017A078">
      <w:pPr>
        <w:spacing w:before="0" w:beforeAutospacing="off" w:after="0" w:afterAutospacing="off"/>
      </w:pPr>
      <w:r w:rsidRPr="62562AAD" w:rsidR="088BED79">
        <w:rPr>
          <w:rFonts w:ascii="Arial" w:hAnsi="Arial" w:eastAsia="Arial" w:cs="Arial"/>
          <w:noProof w:val="0"/>
          <w:sz w:val="24"/>
          <w:szCs w:val="24"/>
          <w:lang w:val="en-US"/>
        </w:rPr>
        <w:t>Stakeholder Engagement Frameworks</w:t>
      </w:r>
    </w:p>
    <w:p w:rsidR="68A510C6" w:rsidP="62562AAD" w:rsidRDefault="68A510C6" w14:paraId="30109E18" w14:textId="75E2A9CB">
      <w:pPr>
        <w:spacing w:before="0" w:beforeAutospacing="off" w:after="0" w:afterAutospacing="off"/>
      </w:pPr>
    </w:p>
    <w:p w:rsidR="68A510C6" w:rsidP="62562AAD" w:rsidRDefault="68A510C6" w14:paraId="2A69739E" w14:textId="21449F78">
      <w:pPr>
        <w:spacing w:before="0" w:beforeAutospacing="off" w:after="0" w:afterAutospacing="off"/>
      </w:pPr>
      <w:r w:rsidRPr="62562AAD" w:rsidR="088BED79">
        <w:rPr>
          <w:rFonts w:ascii="Arial" w:hAnsi="Arial" w:eastAsia="Arial" w:cs="Arial"/>
          <w:noProof w:val="0"/>
          <w:sz w:val="24"/>
          <w:szCs w:val="24"/>
          <w:lang w:val="en-US"/>
        </w:rPr>
        <w:t>1. Stakeholder Matrix</w:t>
      </w:r>
    </w:p>
    <w:p w:rsidR="68A510C6" w:rsidP="62562AAD" w:rsidRDefault="68A510C6" w14:paraId="0AF57E50" w14:textId="1542147E">
      <w:pPr>
        <w:spacing w:before="0" w:beforeAutospacing="off" w:after="0" w:afterAutospacing="off"/>
      </w:pPr>
    </w:p>
    <w:p w:rsidR="68A510C6" w:rsidP="62562AAD" w:rsidRDefault="68A510C6" w14:paraId="5F2FC8BD" w14:textId="4D89AE39">
      <w:pPr>
        <w:spacing w:before="0" w:beforeAutospacing="off" w:after="0" w:afterAutospacing="off"/>
      </w:pPr>
      <w:r w:rsidRPr="1AE9CF67" w:rsidR="6F164C1C">
        <w:rPr>
          <w:rFonts w:ascii="Arial" w:hAnsi="Arial" w:eastAsia="Arial" w:cs="Arial"/>
          <w:noProof w:val="0"/>
          <w:sz w:val="24"/>
          <w:szCs w:val="24"/>
          <w:lang w:val="en-US"/>
        </w:rPr>
        <w:t>Accruable</w:t>
      </w:r>
      <w:r w:rsidRPr="1AE9CF67" w:rsidR="088BED79">
        <w:rPr>
          <w:rFonts w:ascii="Arial" w:hAnsi="Arial" w:eastAsia="Arial" w:cs="Arial"/>
          <w:noProof w:val="0"/>
          <w:sz w:val="24"/>
          <w:szCs w:val="24"/>
          <w:lang w:val="en-US"/>
        </w:rPr>
        <w:t xml:space="preserve"> London can </w:t>
      </w:r>
      <w:r w:rsidRPr="1AE9CF67" w:rsidR="088BED79">
        <w:rPr>
          <w:rFonts w:ascii="Arial" w:hAnsi="Arial" w:eastAsia="Arial" w:cs="Arial"/>
          <w:noProof w:val="0"/>
          <w:sz w:val="24"/>
          <w:szCs w:val="24"/>
          <w:lang w:val="en-US"/>
        </w:rPr>
        <w:t>apply</w:t>
      </w:r>
      <w:r w:rsidRPr="1AE9CF67" w:rsidR="088BED79">
        <w:rPr>
          <w:rFonts w:ascii="Arial" w:hAnsi="Arial" w:eastAsia="Arial" w:cs="Arial"/>
          <w:noProof w:val="0"/>
          <w:sz w:val="24"/>
          <w:szCs w:val="24"/>
          <w:lang w:val="en-US"/>
        </w:rPr>
        <w:t xml:space="preserve"> the Stakeholder Matrix to categorize and prioritize stakeholders based on their level of interest in the company’s activities and their degree of influence on organizational outcomes. This classification enables targeted engagement strategies (Mendelow, 1991).</w:t>
      </w:r>
    </w:p>
    <w:p w:rsidR="68A510C6" w:rsidP="62562AAD" w:rsidRDefault="68A510C6" w14:paraId="26835AA0" w14:textId="5CF98388">
      <w:pPr>
        <w:spacing w:before="0" w:beforeAutospacing="off" w:after="0" w:afterAutospacing="off"/>
      </w:pPr>
    </w:p>
    <w:p w:rsidR="68A510C6" w:rsidP="62562AAD" w:rsidRDefault="68A510C6" w14:paraId="3E929BF2" w14:textId="6B8FEBCC">
      <w:pPr>
        <w:spacing w:before="0" w:beforeAutospacing="off" w:after="0" w:afterAutospacing="off"/>
      </w:pPr>
      <w:r w:rsidRPr="62562AAD" w:rsidR="088BED79">
        <w:rPr>
          <w:rFonts w:ascii="Arial" w:hAnsi="Arial" w:eastAsia="Arial" w:cs="Arial"/>
          <w:noProof w:val="0"/>
          <w:sz w:val="24"/>
          <w:szCs w:val="24"/>
          <w:lang w:val="en-US"/>
        </w:rPr>
        <w:t>High Interest, High Influence: Key stakeholders such as investors and the National Institute for Health and Care Excellence (NICE) who directly impact strategic decisions.</w:t>
      </w:r>
    </w:p>
    <w:p w:rsidR="68A510C6" w:rsidP="62562AAD" w:rsidRDefault="68A510C6" w14:paraId="5A3EFC08" w14:textId="4C8586FA">
      <w:pPr>
        <w:spacing w:before="0" w:beforeAutospacing="off" w:after="0" w:afterAutospacing="off"/>
      </w:pPr>
    </w:p>
    <w:p w:rsidR="68A510C6" w:rsidP="62562AAD" w:rsidRDefault="68A510C6" w14:paraId="58B90305" w14:textId="0AFB0BFB">
      <w:pPr>
        <w:spacing w:before="0" w:beforeAutospacing="off" w:after="0" w:afterAutospacing="off"/>
      </w:pPr>
      <w:r w:rsidRPr="62562AAD" w:rsidR="088BED79">
        <w:rPr>
          <w:rFonts w:ascii="Arial" w:hAnsi="Arial" w:eastAsia="Arial" w:cs="Arial"/>
          <w:noProof w:val="0"/>
          <w:sz w:val="24"/>
          <w:szCs w:val="24"/>
          <w:lang w:val="en-US"/>
        </w:rPr>
        <w:t>High Interest, Low Influence: Patients and healthcare professionals who are vital end-users of Acurable’s devices but have limited decision-making authority.</w:t>
      </w:r>
    </w:p>
    <w:p w:rsidR="68A510C6" w:rsidP="62562AAD" w:rsidRDefault="68A510C6" w14:paraId="0B1F26B4" w14:textId="55337078">
      <w:pPr>
        <w:spacing w:before="0" w:beforeAutospacing="off" w:after="0" w:afterAutospacing="off"/>
      </w:pPr>
    </w:p>
    <w:p w:rsidR="68A510C6" w:rsidP="62562AAD" w:rsidRDefault="68A510C6" w14:paraId="6D18EE08" w14:textId="7CFF3C77">
      <w:pPr>
        <w:spacing w:before="0" w:beforeAutospacing="off" w:after="0" w:afterAutospacing="off"/>
      </w:pPr>
      <w:r w:rsidRPr="62562AAD" w:rsidR="088BED79">
        <w:rPr>
          <w:rFonts w:ascii="Arial" w:hAnsi="Arial" w:eastAsia="Arial" w:cs="Arial"/>
          <w:noProof w:val="0"/>
          <w:sz w:val="24"/>
          <w:szCs w:val="24"/>
          <w:lang w:val="en-US"/>
        </w:rPr>
        <w:t>Low Interest, High Influence: Regulatory bodies such as the Medicines and Healthcare products Regulatory Agency (MHRA), which hold significant authority over compliance and approval processes.</w:t>
      </w:r>
    </w:p>
    <w:p w:rsidR="68A510C6" w:rsidP="62562AAD" w:rsidRDefault="68A510C6" w14:paraId="11F07AA5" w14:textId="27123F94">
      <w:pPr>
        <w:spacing w:before="0" w:beforeAutospacing="off" w:after="0" w:afterAutospacing="off"/>
      </w:pPr>
    </w:p>
    <w:p w:rsidR="68A510C6" w:rsidP="62562AAD" w:rsidRDefault="68A510C6" w14:paraId="67EF82C6" w14:textId="7227DD57">
      <w:pPr>
        <w:spacing w:before="0" w:beforeAutospacing="off" w:after="0" w:afterAutospacing="off"/>
      </w:pPr>
      <w:r w:rsidRPr="62562AAD" w:rsidR="088BED79">
        <w:rPr>
          <w:rFonts w:ascii="Arial" w:hAnsi="Arial" w:eastAsia="Arial" w:cs="Arial"/>
          <w:noProof w:val="0"/>
          <w:sz w:val="24"/>
          <w:szCs w:val="24"/>
          <w:lang w:val="en-US"/>
        </w:rPr>
        <w:t>Low Interest, Low Influence: The general public, who may be indirectly affected by Acurable’s work.</w:t>
      </w:r>
    </w:p>
    <w:p w:rsidR="68A510C6" w:rsidP="62562AAD" w:rsidRDefault="68A510C6" w14:paraId="42ACD1E3" w14:textId="737B3B87">
      <w:pPr>
        <w:spacing w:before="0" w:beforeAutospacing="off" w:after="0" w:afterAutospacing="off"/>
      </w:pPr>
    </w:p>
    <w:p w:rsidR="68A510C6" w:rsidP="62562AAD" w:rsidRDefault="68A510C6" w14:paraId="47A8C43E" w14:textId="129A47FF">
      <w:pPr>
        <w:spacing w:before="0" w:beforeAutospacing="off" w:after="0" w:afterAutospacing="off"/>
      </w:pPr>
    </w:p>
    <w:p w:rsidR="68A510C6" w:rsidP="62562AAD" w:rsidRDefault="68A510C6" w14:paraId="0127EEAC" w14:textId="35B7E229">
      <w:pPr>
        <w:spacing w:before="0" w:beforeAutospacing="off" w:after="0" w:afterAutospacing="off"/>
      </w:pPr>
      <w:r w:rsidRPr="62562AAD" w:rsidR="088BED79">
        <w:rPr>
          <w:rFonts w:ascii="Arial" w:hAnsi="Arial" w:eastAsia="Arial" w:cs="Arial"/>
          <w:noProof w:val="0"/>
          <w:sz w:val="24"/>
          <w:szCs w:val="24"/>
          <w:lang w:val="en-US"/>
        </w:rPr>
        <w:t>This framework allows Acurable to allocate time and resources proportionately, ensuring high-impact stakeholders receive more focused engagement (PMI, 2021).</w:t>
      </w:r>
    </w:p>
    <w:p w:rsidR="68A510C6" w:rsidP="62562AAD" w:rsidRDefault="68A510C6" w14:paraId="6B97D00B" w14:textId="2A25BCE8">
      <w:pPr>
        <w:spacing w:before="0" w:beforeAutospacing="off" w:after="0" w:afterAutospacing="off"/>
      </w:pPr>
    </w:p>
    <w:p w:rsidR="68A510C6" w:rsidP="62562AAD" w:rsidRDefault="68A510C6" w14:paraId="2BDD37A1" w14:textId="2605FF51">
      <w:pPr>
        <w:spacing w:before="0" w:beforeAutospacing="off" w:after="0" w:afterAutospacing="off"/>
      </w:pPr>
      <w:r w:rsidRPr="62562AAD" w:rsidR="088BED79">
        <w:rPr>
          <w:rFonts w:ascii="Arial" w:hAnsi="Arial" w:eastAsia="Arial" w:cs="Arial"/>
          <w:noProof w:val="0"/>
          <w:sz w:val="24"/>
          <w:szCs w:val="24"/>
          <w:lang w:val="en-US"/>
        </w:rPr>
        <w:t>2. Engagement Plan</w:t>
      </w:r>
    </w:p>
    <w:p w:rsidR="68A510C6" w:rsidP="62562AAD" w:rsidRDefault="68A510C6" w14:paraId="16DD27BA" w14:textId="4AA371F5">
      <w:pPr>
        <w:spacing w:before="0" w:beforeAutospacing="off" w:after="0" w:afterAutospacing="off"/>
      </w:pPr>
    </w:p>
    <w:p w:rsidR="68A510C6" w:rsidP="62562AAD" w:rsidRDefault="68A510C6" w14:paraId="1C6F89A4" w14:textId="523CCA1A">
      <w:pPr>
        <w:spacing w:before="0" w:beforeAutospacing="off" w:after="0" w:afterAutospacing="off"/>
      </w:pPr>
      <w:r w:rsidRPr="62562AAD" w:rsidR="088BED79">
        <w:rPr>
          <w:rFonts w:ascii="Arial" w:hAnsi="Arial" w:eastAsia="Arial" w:cs="Arial"/>
          <w:noProof w:val="0"/>
          <w:sz w:val="24"/>
          <w:szCs w:val="24"/>
          <w:lang w:val="en-US"/>
        </w:rPr>
        <w:t>An Engagement Plan provides a structured approach to managing stakeholder relationships. For Acurable, this involves identifying stakeholders, mapping their interests, defining engagement objectives, and establishing methods of collaboration (OECD, 2022). Key activities include:</w:t>
      </w:r>
    </w:p>
    <w:p w:rsidR="68A510C6" w:rsidP="62562AAD" w:rsidRDefault="68A510C6" w14:paraId="4B706A99" w14:textId="3487135C">
      <w:pPr>
        <w:spacing w:before="0" w:beforeAutospacing="off" w:after="0" w:afterAutospacing="off"/>
      </w:pPr>
    </w:p>
    <w:p w:rsidR="68A510C6" w:rsidP="62562AAD" w:rsidRDefault="68A510C6" w14:paraId="65438C80" w14:textId="4F13A937">
      <w:pPr>
        <w:spacing w:before="0" w:beforeAutospacing="off" w:after="0" w:afterAutospacing="off"/>
      </w:pPr>
      <w:r w:rsidRPr="62562AAD" w:rsidR="088BED79">
        <w:rPr>
          <w:rFonts w:ascii="Arial" w:hAnsi="Arial" w:eastAsia="Arial" w:cs="Arial"/>
          <w:noProof w:val="0"/>
          <w:sz w:val="24"/>
          <w:szCs w:val="24"/>
          <w:lang w:val="en-US"/>
        </w:rPr>
        <w:t>Identifying stakeholders and mapping their specific interests and expectations.</w:t>
      </w:r>
    </w:p>
    <w:p w:rsidR="68A510C6" w:rsidP="62562AAD" w:rsidRDefault="68A510C6" w14:paraId="185239B6" w14:textId="29B295FE">
      <w:pPr>
        <w:spacing w:before="0" w:beforeAutospacing="off" w:after="0" w:afterAutospacing="off"/>
      </w:pPr>
    </w:p>
    <w:p w:rsidR="68A510C6" w:rsidP="62562AAD" w:rsidRDefault="68A510C6" w14:paraId="6708D606" w14:textId="772371AC">
      <w:pPr>
        <w:spacing w:before="0" w:beforeAutospacing="off" w:after="0" w:afterAutospacing="off"/>
      </w:pPr>
      <w:r w:rsidRPr="62562AAD" w:rsidR="088BED79">
        <w:rPr>
          <w:rFonts w:ascii="Arial" w:hAnsi="Arial" w:eastAsia="Arial" w:cs="Arial"/>
          <w:noProof w:val="0"/>
          <w:sz w:val="24"/>
          <w:szCs w:val="24"/>
          <w:lang w:val="en-US"/>
        </w:rPr>
        <w:t>Defining clear engagement objectives that align with corporate goals.</w:t>
      </w:r>
    </w:p>
    <w:p w:rsidR="68A510C6" w:rsidP="62562AAD" w:rsidRDefault="68A510C6" w14:paraId="3231341D" w14:textId="241DF4C2">
      <w:pPr>
        <w:spacing w:before="0" w:beforeAutospacing="off" w:after="0" w:afterAutospacing="off"/>
      </w:pPr>
    </w:p>
    <w:p w:rsidR="68A510C6" w:rsidP="62562AAD" w:rsidRDefault="68A510C6" w14:paraId="6B69A77A" w14:textId="5993B704">
      <w:pPr>
        <w:spacing w:before="0" w:beforeAutospacing="off" w:after="0" w:afterAutospacing="off"/>
      </w:pPr>
      <w:r w:rsidRPr="62562AAD" w:rsidR="088BED79">
        <w:rPr>
          <w:rFonts w:ascii="Arial" w:hAnsi="Arial" w:eastAsia="Arial" w:cs="Arial"/>
          <w:noProof w:val="0"/>
          <w:sz w:val="24"/>
          <w:szCs w:val="24"/>
          <w:lang w:val="en-US"/>
        </w:rPr>
        <w:t>Developing engagement strategies such as regular meetings, surveys, and progress updates.</w:t>
      </w:r>
    </w:p>
    <w:p w:rsidR="68A510C6" w:rsidP="62562AAD" w:rsidRDefault="68A510C6" w14:paraId="53675749" w14:textId="4186C497">
      <w:pPr>
        <w:spacing w:before="0" w:beforeAutospacing="off" w:after="0" w:afterAutospacing="off"/>
      </w:pPr>
    </w:p>
    <w:p w:rsidR="68A510C6" w:rsidP="62562AAD" w:rsidRDefault="68A510C6" w14:paraId="22328E67" w14:textId="5011F9E7">
      <w:pPr>
        <w:spacing w:before="0" w:beforeAutospacing="off" w:after="0" w:afterAutospacing="off"/>
      </w:pPr>
      <w:r w:rsidRPr="62562AAD" w:rsidR="088BED79">
        <w:rPr>
          <w:rFonts w:ascii="Arial" w:hAnsi="Arial" w:eastAsia="Arial" w:cs="Arial"/>
          <w:noProof w:val="0"/>
          <w:sz w:val="24"/>
          <w:szCs w:val="24"/>
          <w:lang w:val="en-US"/>
        </w:rPr>
        <w:t>Assigning roles, responsibilities, and realistic timelines to ensure accountability.</w:t>
      </w:r>
    </w:p>
    <w:p w:rsidR="68A510C6" w:rsidP="675AEA6A" w:rsidRDefault="68A510C6" w14:paraId="5CBE7DC9" w14:noSpellErr="1" w14:textId="5781B29C">
      <w:pPr>
        <w:pStyle w:val="Normal"/>
        <w:spacing w:before="0" w:beforeAutospacing="off" w:after="0" w:afterAutospacing="off"/>
      </w:pPr>
    </w:p>
    <w:p w:rsidR="68A510C6" w:rsidP="62562AAD" w:rsidRDefault="68A510C6" w14:paraId="1D4C3D4E" w14:textId="53F3A219">
      <w:pPr>
        <w:spacing w:before="0" w:beforeAutospacing="off" w:after="0" w:afterAutospacing="off"/>
      </w:pPr>
      <w:r w:rsidRPr="62562AAD" w:rsidR="088BED79">
        <w:rPr>
          <w:rFonts w:ascii="Arial" w:hAnsi="Arial" w:eastAsia="Arial" w:cs="Arial"/>
          <w:noProof w:val="0"/>
          <w:sz w:val="24"/>
          <w:szCs w:val="24"/>
          <w:lang w:val="en-US"/>
        </w:rPr>
        <w:t>This systematic approach enhances transparency and fosters sustained collaboration (Bryson, 2018; Bourne, 2015).</w:t>
      </w:r>
    </w:p>
    <w:p w:rsidR="68A510C6" w:rsidP="62562AAD" w:rsidRDefault="68A510C6" w14:paraId="2E3E987D" w14:textId="7C41CD03">
      <w:pPr>
        <w:spacing w:before="0" w:beforeAutospacing="off" w:after="0" w:afterAutospacing="off"/>
      </w:pPr>
    </w:p>
    <w:p w:rsidR="68A510C6" w:rsidP="62562AAD" w:rsidRDefault="68A510C6" w14:paraId="34F32747" w14:textId="739D02EE">
      <w:pPr>
        <w:spacing w:before="0" w:beforeAutospacing="off" w:after="0" w:afterAutospacing="off"/>
      </w:pPr>
      <w:r w:rsidRPr="62562AAD" w:rsidR="088BED79">
        <w:rPr>
          <w:rFonts w:ascii="Arial" w:hAnsi="Arial" w:eastAsia="Arial" w:cs="Arial"/>
          <w:noProof w:val="0"/>
          <w:sz w:val="24"/>
          <w:szCs w:val="24"/>
          <w:lang w:val="en-US"/>
        </w:rPr>
        <w:t>3. Communication Plan</w:t>
      </w:r>
    </w:p>
    <w:p w:rsidR="68A510C6" w:rsidP="62562AAD" w:rsidRDefault="68A510C6" w14:paraId="10D7050A" w14:textId="5D96447D">
      <w:pPr>
        <w:spacing w:before="0" w:beforeAutospacing="off" w:after="0" w:afterAutospacing="off"/>
      </w:pPr>
    </w:p>
    <w:p w:rsidR="68A510C6" w:rsidP="62562AAD" w:rsidRDefault="68A510C6" w14:paraId="6D259AE4" w14:textId="6F5521C3">
      <w:pPr>
        <w:spacing w:before="0" w:beforeAutospacing="off" w:after="0" w:afterAutospacing="off"/>
      </w:pPr>
      <w:r w:rsidRPr="62562AAD" w:rsidR="088BED79">
        <w:rPr>
          <w:rFonts w:ascii="Arial" w:hAnsi="Arial" w:eastAsia="Arial" w:cs="Arial"/>
          <w:noProof w:val="0"/>
          <w:sz w:val="24"/>
          <w:szCs w:val="24"/>
          <w:lang w:val="en-US"/>
        </w:rPr>
        <w:t>The Communication Plan ensures that stakeholder communication is consistent, relevant, and aligned with strategic objectives. Effective communication supports mutual understanding and project alignment (PMI, 2021). Acurable should:</w:t>
      </w:r>
    </w:p>
    <w:p w:rsidR="68A510C6" w:rsidP="62562AAD" w:rsidRDefault="68A510C6" w14:paraId="4A31E66E" w14:textId="0A9C5D60">
      <w:pPr>
        <w:spacing w:before="0" w:beforeAutospacing="off" w:after="0" w:afterAutospacing="off"/>
      </w:pPr>
    </w:p>
    <w:p w:rsidR="68A510C6" w:rsidP="62562AAD" w:rsidRDefault="68A510C6" w14:paraId="5601C828" w14:textId="041D2B38">
      <w:pPr>
        <w:spacing w:before="0" w:beforeAutospacing="off" w:after="0" w:afterAutospacing="off"/>
      </w:pPr>
      <w:r w:rsidRPr="62562AAD" w:rsidR="088BED79">
        <w:rPr>
          <w:rFonts w:ascii="Arial" w:hAnsi="Arial" w:eastAsia="Arial" w:cs="Arial"/>
          <w:noProof w:val="0"/>
          <w:sz w:val="24"/>
          <w:szCs w:val="24"/>
          <w:lang w:val="en-US"/>
        </w:rPr>
        <w:t>Identify appropriate communication channels, such as email newsletters, online portals, or social media.</w:t>
      </w:r>
    </w:p>
    <w:p w:rsidR="68A510C6" w:rsidP="62562AAD" w:rsidRDefault="68A510C6" w14:paraId="39136C6F" w14:textId="40E072FC">
      <w:pPr>
        <w:spacing w:before="0" w:beforeAutospacing="off" w:after="0" w:afterAutospacing="off"/>
      </w:pPr>
    </w:p>
    <w:p w:rsidR="68A510C6" w:rsidP="62562AAD" w:rsidRDefault="68A510C6" w14:paraId="0345DC59" w14:textId="02CF3CC9">
      <w:pPr>
        <w:spacing w:before="0" w:beforeAutospacing="off" w:after="0" w:afterAutospacing="off"/>
      </w:pPr>
      <w:r w:rsidRPr="62562AAD" w:rsidR="088BED79">
        <w:rPr>
          <w:rFonts w:ascii="Arial" w:hAnsi="Arial" w:eastAsia="Arial" w:cs="Arial"/>
          <w:noProof w:val="0"/>
          <w:sz w:val="24"/>
          <w:szCs w:val="24"/>
          <w:lang w:val="en-US"/>
        </w:rPr>
        <w:t>Develop key messages that reflect organizational values and project milestones.</w:t>
      </w:r>
    </w:p>
    <w:p w:rsidR="68A510C6" w:rsidP="62562AAD" w:rsidRDefault="68A510C6" w14:paraId="1733F47D" w14:textId="37D4AB44">
      <w:pPr>
        <w:spacing w:before="0" w:beforeAutospacing="off" w:after="0" w:afterAutospacing="off"/>
      </w:pPr>
    </w:p>
    <w:p w:rsidR="68A510C6" w:rsidP="62562AAD" w:rsidRDefault="68A510C6" w14:paraId="13983B4C" w14:textId="00C8181A">
      <w:pPr>
        <w:spacing w:before="0" w:beforeAutospacing="off" w:after="0" w:afterAutospacing="off"/>
      </w:pPr>
      <w:r w:rsidRPr="62562AAD" w:rsidR="088BED79">
        <w:rPr>
          <w:rFonts w:ascii="Arial" w:hAnsi="Arial" w:eastAsia="Arial" w:cs="Arial"/>
          <w:noProof w:val="0"/>
          <w:sz w:val="24"/>
          <w:szCs w:val="24"/>
          <w:lang w:val="en-US"/>
        </w:rPr>
        <w:t>Assign communication responsibilities within teams.</w:t>
      </w:r>
    </w:p>
    <w:p w:rsidR="68A510C6" w:rsidP="62562AAD" w:rsidRDefault="68A510C6" w14:paraId="554E115C" w14:textId="67313365">
      <w:pPr>
        <w:spacing w:before="0" w:beforeAutospacing="off" w:after="0" w:afterAutospacing="off"/>
      </w:pPr>
    </w:p>
    <w:p w:rsidR="68A510C6" w:rsidP="62562AAD" w:rsidRDefault="68A510C6" w14:paraId="7B9A77DE" w14:textId="0561C881">
      <w:pPr>
        <w:spacing w:before="0" w:beforeAutospacing="off" w:after="0" w:afterAutospacing="off"/>
      </w:pPr>
      <w:r w:rsidRPr="1AE9CF67" w:rsidR="088BED79">
        <w:rPr>
          <w:rFonts w:ascii="Arial" w:hAnsi="Arial" w:eastAsia="Arial" w:cs="Arial"/>
          <w:noProof w:val="0"/>
          <w:sz w:val="24"/>
          <w:szCs w:val="24"/>
          <w:lang w:val="en-US"/>
        </w:rPr>
        <w:t>Establish frequency, format, and timing for information dissemination.</w:t>
      </w:r>
    </w:p>
    <w:p w:rsidR="68A510C6" w:rsidP="62562AAD" w:rsidRDefault="68A510C6" w14:paraId="5FA57405" w14:textId="3E78DF0B">
      <w:pPr>
        <w:spacing w:before="0" w:beforeAutospacing="off" w:after="0" w:afterAutospacing="off"/>
      </w:pPr>
      <w:r w:rsidRPr="1AE9CF67" w:rsidR="088BED79">
        <w:rPr>
          <w:rFonts w:ascii="Arial" w:hAnsi="Arial" w:eastAsia="Arial" w:cs="Arial"/>
          <w:noProof w:val="0"/>
          <w:sz w:val="24"/>
          <w:szCs w:val="24"/>
          <w:lang w:val="en-US"/>
        </w:rPr>
        <w:t xml:space="preserve">A well-designed communication plan </w:t>
      </w:r>
      <w:r w:rsidRPr="1AE9CF67" w:rsidR="088BED79">
        <w:rPr>
          <w:rFonts w:ascii="Arial" w:hAnsi="Arial" w:eastAsia="Arial" w:cs="Arial"/>
          <w:noProof w:val="0"/>
          <w:sz w:val="24"/>
          <w:szCs w:val="24"/>
          <w:lang w:val="en-US"/>
        </w:rPr>
        <w:t>facilitates</w:t>
      </w:r>
      <w:r w:rsidRPr="1AE9CF67" w:rsidR="088BED79">
        <w:rPr>
          <w:rFonts w:ascii="Arial" w:hAnsi="Arial" w:eastAsia="Arial" w:cs="Arial"/>
          <w:noProof w:val="0"/>
          <w:sz w:val="24"/>
          <w:szCs w:val="24"/>
          <w:lang w:val="en-US"/>
        </w:rPr>
        <w:t xml:space="preserve"> informed decision-making and strengthens stakeholder trust (Cornelissen, 2020).</w:t>
      </w:r>
    </w:p>
    <w:p w:rsidR="68A510C6" w:rsidP="62562AAD" w:rsidRDefault="68A510C6" w14:paraId="413A50D8" w14:textId="13811126">
      <w:pPr>
        <w:spacing w:before="0" w:beforeAutospacing="off" w:after="0" w:afterAutospacing="off"/>
      </w:pPr>
    </w:p>
    <w:p w:rsidR="68A510C6" w:rsidP="62562AAD" w:rsidRDefault="68A510C6" w14:paraId="09041896" w14:textId="07EF3460">
      <w:pPr>
        <w:spacing w:before="0" w:beforeAutospacing="off" w:after="0" w:afterAutospacing="off"/>
      </w:pPr>
      <w:r w:rsidRPr="62562AAD" w:rsidR="088BED79">
        <w:rPr>
          <w:rFonts w:ascii="Arial" w:hAnsi="Arial" w:eastAsia="Arial" w:cs="Arial"/>
          <w:noProof w:val="0"/>
          <w:sz w:val="24"/>
          <w:szCs w:val="24"/>
          <w:lang w:val="en-US"/>
        </w:rPr>
        <w:t>4. RACI Matrix</w:t>
      </w:r>
    </w:p>
    <w:p w:rsidR="68A510C6" w:rsidP="62562AAD" w:rsidRDefault="68A510C6" w14:paraId="57474AEA" w14:textId="34FE1DC9">
      <w:pPr>
        <w:spacing w:before="0" w:beforeAutospacing="off" w:after="0" w:afterAutospacing="off"/>
      </w:pPr>
    </w:p>
    <w:p w:rsidR="68A510C6" w:rsidP="62562AAD" w:rsidRDefault="68A510C6" w14:paraId="045DA5CE" w14:textId="7B03DBDE">
      <w:pPr>
        <w:spacing w:before="0" w:beforeAutospacing="off" w:after="0" w:afterAutospacing="off"/>
      </w:pPr>
      <w:r w:rsidRPr="62562AAD" w:rsidR="088BED79">
        <w:rPr>
          <w:rFonts w:ascii="Arial" w:hAnsi="Arial" w:eastAsia="Arial" w:cs="Arial"/>
          <w:noProof w:val="0"/>
          <w:sz w:val="24"/>
          <w:szCs w:val="24"/>
          <w:lang w:val="en-US"/>
        </w:rPr>
        <w:t>The RACI Matrix clarifies stakeholder roles and responsibilities, reducing ambiguity and promoting efficiency (MindTools, 2024). For Acurable London:</w:t>
      </w:r>
    </w:p>
    <w:p w:rsidR="68A510C6" w:rsidP="62562AAD" w:rsidRDefault="68A510C6" w14:paraId="1C1CDFF0" w14:textId="3D765DB5">
      <w:pPr>
        <w:spacing w:before="0" w:beforeAutospacing="off" w:after="0" w:afterAutospacing="off"/>
      </w:pPr>
    </w:p>
    <w:p w:rsidR="68A510C6" w:rsidP="62562AAD" w:rsidRDefault="68A510C6" w14:paraId="6A03EF06" w14:textId="658B0B64">
      <w:pPr>
        <w:spacing w:before="0" w:beforeAutospacing="off" w:after="0" w:afterAutospacing="off"/>
      </w:pPr>
      <w:r w:rsidRPr="62562AAD" w:rsidR="088BED79">
        <w:rPr>
          <w:rFonts w:ascii="Arial" w:hAnsi="Arial" w:eastAsia="Arial" w:cs="Arial"/>
          <w:noProof w:val="0"/>
          <w:sz w:val="24"/>
          <w:szCs w:val="24"/>
          <w:lang w:val="en-US"/>
        </w:rPr>
        <w:t>Responsible: Product Development and Clinical Teams executing project tasks.</w:t>
      </w:r>
    </w:p>
    <w:p w:rsidR="68A510C6" w:rsidP="62562AAD" w:rsidRDefault="68A510C6" w14:paraId="4FAE179D" w14:textId="481B69C4">
      <w:pPr>
        <w:spacing w:before="0" w:beforeAutospacing="off" w:after="0" w:afterAutospacing="off"/>
      </w:pPr>
    </w:p>
    <w:p w:rsidR="68A510C6" w:rsidP="62562AAD" w:rsidRDefault="68A510C6" w14:paraId="60E703B7" w14:textId="335489C1">
      <w:pPr>
        <w:spacing w:before="0" w:beforeAutospacing="off" w:after="0" w:afterAutospacing="off"/>
      </w:pPr>
      <w:r w:rsidRPr="62562AAD" w:rsidR="088BED79">
        <w:rPr>
          <w:rFonts w:ascii="Arial" w:hAnsi="Arial" w:eastAsia="Arial" w:cs="Arial"/>
          <w:noProof w:val="0"/>
          <w:sz w:val="24"/>
          <w:szCs w:val="24"/>
          <w:lang w:val="en-US"/>
        </w:rPr>
        <w:t>Accountable: Founder and CEO, Professor Esther Rodriguez-Villegas, ensuring strategic oversight.</w:t>
      </w:r>
    </w:p>
    <w:p w:rsidR="68A510C6" w:rsidP="62562AAD" w:rsidRDefault="68A510C6" w14:paraId="3A1144C6" w14:textId="0E06200F">
      <w:pPr>
        <w:spacing w:before="0" w:beforeAutospacing="off" w:after="0" w:afterAutospacing="off"/>
      </w:pPr>
    </w:p>
    <w:p w:rsidR="68A510C6" w:rsidP="62562AAD" w:rsidRDefault="68A510C6" w14:paraId="11911CFC" w14:textId="2AEC58C7">
      <w:pPr>
        <w:spacing w:before="0" w:beforeAutospacing="off" w:after="0" w:afterAutospacing="off"/>
      </w:pPr>
      <w:r w:rsidRPr="62562AAD" w:rsidR="088BED79">
        <w:rPr>
          <w:rFonts w:ascii="Arial" w:hAnsi="Arial" w:eastAsia="Arial" w:cs="Arial"/>
          <w:noProof w:val="0"/>
          <w:sz w:val="24"/>
          <w:szCs w:val="24"/>
          <w:lang w:val="en-US"/>
        </w:rPr>
        <w:t>Consulted: NICE and Imperial College London, providing expert input.</w:t>
      </w:r>
    </w:p>
    <w:p w:rsidR="68A510C6" w:rsidP="62562AAD" w:rsidRDefault="68A510C6" w14:paraId="3EF1A87E" w14:textId="4F83F6B7">
      <w:pPr>
        <w:spacing w:before="0" w:beforeAutospacing="off" w:after="0" w:afterAutospacing="off"/>
      </w:pPr>
    </w:p>
    <w:p w:rsidR="68A510C6" w:rsidP="62562AAD" w:rsidRDefault="68A510C6" w14:paraId="71A0C3CE" w14:noSpellErr="1" w14:textId="1AE87DCB">
      <w:pPr>
        <w:spacing w:before="0" w:beforeAutospacing="off" w:after="0" w:afterAutospacing="off"/>
      </w:pPr>
      <w:r w:rsidRPr="1AE9CF67" w:rsidR="088BED79">
        <w:rPr>
          <w:rFonts w:ascii="Arial" w:hAnsi="Arial" w:eastAsia="Arial" w:cs="Arial"/>
          <w:noProof w:val="0"/>
          <w:sz w:val="24"/>
          <w:szCs w:val="24"/>
          <w:lang w:val="en-US"/>
        </w:rPr>
        <w:t xml:space="preserve">Informed: Investors, patients, and healthcare professionals </w:t>
      </w:r>
      <w:r w:rsidRPr="1AE9CF67" w:rsidR="088BED79">
        <w:rPr>
          <w:rFonts w:ascii="Arial" w:hAnsi="Arial" w:eastAsia="Arial" w:cs="Arial"/>
          <w:noProof w:val="0"/>
          <w:sz w:val="24"/>
          <w:szCs w:val="24"/>
          <w:lang w:val="en-US"/>
        </w:rPr>
        <w:t>receiving</w:t>
      </w:r>
      <w:r w:rsidRPr="1AE9CF67" w:rsidR="088BED79">
        <w:rPr>
          <w:rFonts w:ascii="Arial" w:hAnsi="Arial" w:eastAsia="Arial" w:cs="Arial"/>
          <w:noProof w:val="0"/>
          <w:sz w:val="24"/>
          <w:szCs w:val="24"/>
          <w:lang w:val="en-US"/>
        </w:rPr>
        <w:t xml:space="preserve"> updates on progress</w:t>
      </w:r>
      <w:r w:rsidRPr="1AE9CF67" w:rsidR="7A2CFF27">
        <w:rPr>
          <w:rFonts w:ascii="Arial" w:hAnsi="Arial" w:eastAsia="Arial" w:cs="Arial"/>
          <w:noProof w:val="0"/>
          <w:sz w:val="24"/>
          <w:szCs w:val="24"/>
          <w:lang w:val="en-US"/>
        </w:rPr>
        <w:t>.</w:t>
      </w:r>
      <w:r w:rsidRPr="1AE9CF67" w:rsidR="088BED79">
        <w:rPr>
          <w:rFonts w:ascii="Arial" w:hAnsi="Arial" w:eastAsia="Arial" w:cs="Arial"/>
          <w:noProof w:val="0"/>
          <w:sz w:val="24"/>
          <w:szCs w:val="24"/>
          <w:lang w:val="en-US"/>
        </w:rPr>
        <w:t>This model ensures clarity in decision-making and enhances project governance (PMI, 2021).</w:t>
      </w:r>
    </w:p>
    <w:p w:rsidR="1AE9CF67" w:rsidP="1AE9CF67" w:rsidRDefault="1AE9CF67" w14:paraId="0266DB5D" w14:textId="7413CCA1">
      <w:pPr>
        <w:spacing w:before="0" w:beforeAutospacing="off" w:after="0" w:afterAutospacing="off"/>
        <w:rPr>
          <w:rFonts w:ascii="Arial" w:hAnsi="Arial" w:eastAsia="Arial" w:cs="Arial"/>
          <w:noProof w:val="0"/>
          <w:sz w:val="24"/>
          <w:szCs w:val="24"/>
          <w:lang w:val="en-US"/>
        </w:rPr>
      </w:pPr>
    </w:p>
    <w:p w:rsidR="1AE9CF67" w:rsidP="1AE9CF67" w:rsidRDefault="1AE9CF67" w14:paraId="3B63BDFC" w14:textId="1721EABD">
      <w:pPr>
        <w:pStyle w:val="Normal"/>
        <w:spacing w:before="0" w:beforeAutospacing="off" w:after="0" w:afterAutospacing="off"/>
        <w:rPr>
          <w:rFonts w:ascii="Arial" w:hAnsi="Arial" w:eastAsia="Arial" w:cs="Arial"/>
          <w:noProof w:val="0"/>
          <w:sz w:val="24"/>
          <w:szCs w:val="24"/>
          <w:lang w:val="en-US"/>
        </w:rPr>
      </w:pPr>
    </w:p>
    <w:p w:rsidR="1AE9CF67" w:rsidP="1AE9CF67" w:rsidRDefault="1AE9CF67" w14:paraId="61AFCFFD" w14:textId="4DAB0105">
      <w:pPr>
        <w:spacing w:before="0" w:beforeAutospacing="off" w:after="0" w:afterAutospacing="off"/>
        <w:rPr>
          <w:rFonts w:ascii="Arial" w:hAnsi="Arial" w:eastAsia="Arial" w:cs="Arial"/>
          <w:noProof w:val="0"/>
          <w:sz w:val="24"/>
          <w:szCs w:val="24"/>
          <w:lang w:val="en-US"/>
        </w:rPr>
      </w:pPr>
    </w:p>
    <w:p w:rsidR="459AF5E8" w:rsidP="1AE9CF67" w:rsidRDefault="459AF5E8" w14:paraId="0B153199" w14:textId="2E90727D">
      <w:pPr>
        <w:pStyle w:val="Normal"/>
        <w:spacing w:before="0" w:beforeAutospacing="off" w:after="0" w:afterAutospacing="off"/>
      </w:pPr>
      <w:r w:rsidR="459AF5E8">
        <w:drawing>
          <wp:inline wp14:editId="78F5349F" wp14:anchorId="713F76B0">
            <wp:extent cx="4556125" cy="2735730"/>
            <wp:effectExtent l="0" t="0" r="0" b="0"/>
            <wp:docPr id="191316582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03668469" name=""/>
                    <pic:cNvPicPr/>
                  </pic:nvPicPr>
                  <pic:blipFill>
                    <a:blip xmlns:r="http://schemas.openxmlformats.org/officeDocument/2006/relationships" r:embed="rId1917912809">
                      <a:extLst>
                        <a:ext uri="{28A0092B-C50C-407E-A947-70E740481C1C}">
                          <a14:useLocalDpi xmlns:a14="http://schemas.microsoft.com/office/drawing/2010/main"/>
                        </a:ext>
                      </a:extLst>
                    </a:blip>
                    <a:stretch>
                      <a:fillRect/>
                    </a:stretch>
                  </pic:blipFill>
                  <pic:spPr>
                    <a:xfrm rot="0">
                      <a:off x="0" y="0"/>
                      <a:ext cx="4556125" cy="2735730"/>
                    </a:xfrm>
                    <a:prstGeom prst="rect">
                      <a:avLst/>
                    </a:prstGeom>
                  </pic:spPr>
                </pic:pic>
              </a:graphicData>
            </a:graphic>
          </wp:inline>
        </w:drawing>
      </w:r>
    </w:p>
    <w:p w:rsidR="1AE9CF67" w:rsidP="1AE9CF67" w:rsidRDefault="1AE9CF67" w14:paraId="514AD381" w14:textId="3977AF36">
      <w:pPr>
        <w:spacing w:before="0" w:beforeAutospacing="off" w:after="0" w:afterAutospacing="off"/>
        <w:rPr>
          <w:rFonts w:ascii="Arial" w:hAnsi="Arial" w:eastAsia="Arial" w:cs="Arial"/>
          <w:noProof w:val="0"/>
          <w:sz w:val="24"/>
          <w:szCs w:val="24"/>
          <w:lang w:val="en-US"/>
        </w:rPr>
      </w:pPr>
    </w:p>
    <w:p w:rsidR="1AE9CF67" w:rsidP="1AE9CF67" w:rsidRDefault="1AE9CF67" w14:paraId="50D1356A" w14:textId="1D37AD63">
      <w:pPr>
        <w:spacing w:before="0" w:beforeAutospacing="off" w:after="0" w:afterAutospacing="off"/>
        <w:rPr>
          <w:rFonts w:ascii="Arial" w:hAnsi="Arial" w:eastAsia="Arial" w:cs="Arial"/>
          <w:noProof w:val="0"/>
          <w:sz w:val="24"/>
          <w:szCs w:val="24"/>
          <w:lang w:val="en-US"/>
        </w:rPr>
      </w:pPr>
    </w:p>
    <w:p w:rsidR="1AE9CF67" w:rsidP="1AE9CF67" w:rsidRDefault="1AE9CF67" w14:paraId="7F362311" w14:textId="640CFA29">
      <w:pPr>
        <w:spacing w:before="0" w:beforeAutospacing="off" w:after="0" w:afterAutospacing="off"/>
        <w:rPr>
          <w:rFonts w:ascii="Arial" w:hAnsi="Arial" w:eastAsia="Arial" w:cs="Arial"/>
          <w:noProof w:val="0"/>
          <w:sz w:val="24"/>
          <w:szCs w:val="24"/>
          <w:lang w:val="en-US"/>
        </w:rPr>
      </w:pPr>
    </w:p>
    <w:p w:rsidR="1AE9CF67" w:rsidP="1AE9CF67" w:rsidRDefault="1AE9CF67" w14:paraId="72F353F5" w14:textId="7751AD1D">
      <w:pPr>
        <w:pStyle w:val="Normal"/>
        <w:spacing w:before="0" w:beforeAutospacing="off" w:after="0" w:afterAutospacing="off"/>
        <w:rPr>
          <w:rFonts w:ascii="Arial" w:hAnsi="Arial" w:eastAsia="Arial" w:cs="Arial"/>
          <w:noProof w:val="0"/>
          <w:sz w:val="24"/>
          <w:szCs w:val="24"/>
          <w:lang w:val="en-US"/>
        </w:rPr>
      </w:pPr>
    </w:p>
    <w:p w:rsidR="1AE9CF67" w:rsidP="1AE9CF67" w:rsidRDefault="1AE9CF67" w14:paraId="134EB391" w14:textId="63F32206">
      <w:pPr>
        <w:pStyle w:val="Normal"/>
        <w:spacing w:before="0" w:beforeAutospacing="off" w:after="0" w:afterAutospacing="off"/>
        <w:rPr>
          <w:rFonts w:ascii="Arial" w:hAnsi="Arial" w:eastAsia="Arial" w:cs="Arial"/>
          <w:noProof w:val="0"/>
          <w:sz w:val="24"/>
          <w:szCs w:val="24"/>
          <w:lang w:val="en-US"/>
        </w:rPr>
      </w:pPr>
    </w:p>
    <w:p w:rsidR="1AE9CF67" w:rsidP="1AE9CF67" w:rsidRDefault="1AE9CF67" w14:paraId="373F901C" w14:textId="7F2D5439">
      <w:pPr>
        <w:spacing w:before="0" w:beforeAutospacing="off" w:after="0" w:afterAutospacing="off"/>
        <w:rPr>
          <w:rFonts w:ascii="Arial" w:hAnsi="Arial" w:eastAsia="Arial" w:cs="Arial"/>
          <w:noProof w:val="0"/>
          <w:sz w:val="24"/>
          <w:szCs w:val="24"/>
          <w:lang w:val="en-US"/>
        </w:rPr>
      </w:pPr>
    </w:p>
    <w:p w:rsidR="3B64DF26" w:rsidP="1AE9CF67" w:rsidRDefault="3B64DF26" w14:paraId="3EA04AE4" w14:textId="3C9189E9">
      <w:pPr>
        <w:spacing w:before="0" w:beforeAutospacing="off" w:after="0" w:afterAutospacing="off"/>
        <w:rPr>
          <w:rFonts w:ascii="Arial" w:hAnsi="Arial" w:eastAsia="Arial" w:cs="Arial"/>
          <w:b w:val="1"/>
          <w:bCs w:val="1"/>
          <w:noProof w:val="0"/>
          <w:sz w:val="24"/>
          <w:szCs w:val="24"/>
          <w:lang w:val="en-US"/>
        </w:rPr>
      </w:pPr>
      <w:r w:rsidRPr="1AE9CF67" w:rsidR="3B64DF26">
        <w:rPr>
          <w:rFonts w:ascii="Arial" w:hAnsi="Arial" w:eastAsia="Arial" w:cs="Arial"/>
          <w:b w:val="1"/>
          <w:bCs w:val="1"/>
          <w:noProof w:val="0"/>
          <w:sz w:val="24"/>
          <w:szCs w:val="24"/>
          <w:lang w:val="en-US"/>
        </w:rPr>
        <w:t>Stakeholder Engagement and Conflict Management in Acurable London</w:t>
      </w:r>
    </w:p>
    <w:p w:rsidR="1AE9CF67" w:rsidP="1AE9CF67" w:rsidRDefault="1AE9CF67" w14:paraId="4D7CA4AA" w14:textId="09204D46">
      <w:pPr>
        <w:pStyle w:val="Normal"/>
        <w:spacing w:before="0" w:beforeAutospacing="off" w:after="0" w:afterAutospacing="off"/>
        <w:rPr>
          <w:rFonts w:ascii="Arial" w:hAnsi="Arial" w:eastAsia="Arial" w:cs="Arial"/>
          <w:noProof w:val="0"/>
          <w:sz w:val="24"/>
          <w:szCs w:val="24"/>
          <w:lang w:val="en-US"/>
        </w:rPr>
      </w:pPr>
    </w:p>
    <w:p w:rsidR="3B64DF26" w:rsidP="1AE9CF67" w:rsidRDefault="3B64DF26" w14:paraId="71E57B4E" w14:textId="04471F17">
      <w:pPr>
        <w:pStyle w:val="Normal"/>
        <w:spacing w:before="0" w:beforeAutospacing="off" w:after="0" w:afterAutospacing="off"/>
      </w:pPr>
      <w:r w:rsidRPr="1AE9CF67" w:rsidR="3B64DF26">
        <w:rPr>
          <w:rFonts w:ascii="Arial" w:hAnsi="Arial" w:eastAsia="Arial" w:cs="Arial"/>
          <w:noProof w:val="0"/>
          <w:sz w:val="24"/>
          <w:szCs w:val="24"/>
          <w:lang w:val="en-US"/>
        </w:rPr>
        <w:t>As a Project Manager, engaging stakeholders is crucial for the success of Acurable London’s projects. Effective stakeholder engagement involves identifying, analyzing, and responding to stakeholder needs and expectations (Acurable, n.d.). This report expands on the process of engaging stakeholders and evaluates methods for managing stakeholder conflicts using the 4C’s model. The expansion integrates theoretical perspectives from stakeholder and conflict management literatures to provide a robust academic framing and practical implications for Acurable London.</w:t>
      </w:r>
    </w:p>
    <w:p w:rsidR="1AE9CF67" w:rsidP="1AE9CF67" w:rsidRDefault="1AE9CF67" w14:paraId="3A78420F" w14:textId="2A1C5928">
      <w:pPr>
        <w:pStyle w:val="Normal"/>
        <w:spacing w:before="0" w:beforeAutospacing="off" w:after="0" w:afterAutospacing="off"/>
        <w:rPr>
          <w:rFonts w:ascii="Arial" w:hAnsi="Arial" w:eastAsia="Arial" w:cs="Arial"/>
          <w:noProof w:val="0"/>
          <w:sz w:val="24"/>
          <w:szCs w:val="24"/>
          <w:lang w:val="en-US"/>
        </w:rPr>
      </w:pPr>
    </w:p>
    <w:p w:rsidR="3B64DF26" w:rsidP="1AE9CF67" w:rsidRDefault="3B64DF26" w14:paraId="6514424F" w14:textId="16EF8F56">
      <w:pPr>
        <w:pStyle w:val="Normal"/>
        <w:spacing w:before="0" w:beforeAutospacing="off" w:after="0" w:afterAutospacing="off"/>
      </w:pPr>
      <w:r w:rsidRPr="6C33015A" w:rsidR="3B64DF26">
        <w:rPr>
          <w:rFonts w:ascii="Arial" w:hAnsi="Arial" w:eastAsia="Arial" w:cs="Arial"/>
          <w:noProof w:val="0"/>
          <w:sz w:val="24"/>
          <w:szCs w:val="24"/>
          <w:lang w:val="en-US"/>
        </w:rPr>
        <w:t>Stakeholder Identification and Analysis</w:t>
      </w:r>
    </w:p>
    <w:p w:rsidR="1AE9CF67" w:rsidP="1AE9CF67" w:rsidRDefault="1AE9CF67" w14:paraId="2EB6C754" w14:textId="52D58F66">
      <w:pPr>
        <w:pStyle w:val="Normal"/>
        <w:spacing w:before="0" w:beforeAutospacing="off" w:after="0" w:afterAutospacing="off"/>
        <w:rPr>
          <w:rFonts w:ascii="Arial" w:hAnsi="Arial" w:eastAsia="Arial" w:cs="Arial"/>
          <w:noProof w:val="0"/>
          <w:sz w:val="24"/>
          <w:szCs w:val="24"/>
          <w:lang w:val="en-US"/>
        </w:rPr>
      </w:pPr>
    </w:p>
    <w:p w:rsidR="3B64DF26" w:rsidP="1AE9CF67" w:rsidRDefault="3B64DF26" w14:paraId="6CD7BCC5" w14:textId="1028ED08">
      <w:pPr>
        <w:pStyle w:val="Normal"/>
        <w:spacing w:before="0" w:beforeAutospacing="off" w:after="0" w:afterAutospacing="off"/>
      </w:pPr>
      <w:r w:rsidRPr="1AE9CF67" w:rsidR="3B64DF26">
        <w:rPr>
          <w:rFonts w:ascii="Arial" w:hAnsi="Arial" w:eastAsia="Arial" w:cs="Arial"/>
          <w:noProof w:val="0"/>
          <w:sz w:val="24"/>
          <w:szCs w:val="24"/>
          <w:lang w:val="en-US"/>
        </w:rPr>
        <w:t>The initial phase of stakeholder engagement is to identify and analyze stakeholders. This process requires determining who the key stakeholders are, what their interests and expectations are, and how they may influence or be affected by the project (NICE, 2021). For Acurable London, stakeholders may include internal groups such as employees, management, and project teams, as well as external groups such as regulatory bodies (e.g., NICE), patients, healthcare providers, payers, investors, and partner organizations. Among external stakeholders, patients stand out as a particularly critical group given Acurable London’s mission to improve patient outcomes through innovative medical technologies and services.</w:t>
      </w:r>
    </w:p>
    <w:p w:rsidR="1AE9CF67" w:rsidP="1AE9CF67" w:rsidRDefault="1AE9CF67" w14:paraId="6AACD41A" w14:textId="6D87E82E">
      <w:pPr>
        <w:pStyle w:val="Normal"/>
        <w:spacing w:before="0" w:beforeAutospacing="off" w:after="0" w:afterAutospacing="off"/>
        <w:rPr>
          <w:rFonts w:ascii="Arial" w:hAnsi="Arial" w:eastAsia="Arial" w:cs="Arial"/>
          <w:noProof w:val="0"/>
          <w:sz w:val="24"/>
          <w:szCs w:val="24"/>
          <w:lang w:val="en-US"/>
        </w:rPr>
      </w:pPr>
    </w:p>
    <w:p w:rsidR="3B64DF26" w:rsidP="1AE9CF67" w:rsidRDefault="3B64DF26" w14:paraId="483F106E" w14:textId="52A1DA73">
      <w:pPr>
        <w:pStyle w:val="Normal"/>
        <w:spacing w:before="0" w:beforeAutospacing="off" w:after="0" w:afterAutospacing="off"/>
      </w:pPr>
      <w:r w:rsidRPr="1AE9CF67" w:rsidR="3B64DF26">
        <w:rPr>
          <w:rFonts w:ascii="Arial" w:hAnsi="Arial" w:eastAsia="Arial" w:cs="Arial"/>
          <w:noProof w:val="0"/>
          <w:sz w:val="24"/>
          <w:szCs w:val="24"/>
          <w:lang w:val="en-US"/>
        </w:rPr>
        <w:t>A structured stakeholder analysis is essential to understand power, legitimacy, urgency, and salience (Mitchell, Agle, &amp; Wood, 1997). Techniques such as stakeholder mapping, salience models, and influence/impact grids facilitate prioritization and tailored engagement. Key questions to address include: Who has decision-making authority and the capacity to block or enable progress? Who is affected by project outcomes and in what ways? Who can influence the project trajectory through normative, economic, or coercive means? By answering these questions, the project team can allocate engagement resources efficiently, determine appropriate communication modes, and design stakeholder-specific messages.</w:t>
      </w:r>
    </w:p>
    <w:p w:rsidR="1AE9CF67" w:rsidP="1AE9CF67" w:rsidRDefault="1AE9CF67" w14:paraId="5F39D904" w14:textId="6249EBDF">
      <w:pPr>
        <w:pStyle w:val="Normal"/>
        <w:spacing w:before="0" w:beforeAutospacing="off" w:after="0" w:afterAutospacing="off"/>
        <w:rPr>
          <w:rFonts w:ascii="Arial" w:hAnsi="Arial" w:eastAsia="Arial" w:cs="Arial"/>
          <w:noProof w:val="0"/>
          <w:sz w:val="24"/>
          <w:szCs w:val="24"/>
          <w:lang w:val="en-US"/>
        </w:rPr>
      </w:pPr>
    </w:p>
    <w:p w:rsidR="3B64DF26" w:rsidP="1AE9CF67" w:rsidRDefault="3B64DF26" w14:paraId="6055757C" w14:textId="2113C0FA">
      <w:pPr>
        <w:pStyle w:val="Normal"/>
        <w:spacing w:before="0" w:beforeAutospacing="off" w:after="0" w:afterAutospacing="off"/>
      </w:pPr>
      <w:r w:rsidRPr="6C33015A" w:rsidR="3B64DF26">
        <w:rPr>
          <w:rFonts w:ascii="Arial" w:hAnsi="Arial" w:eastAsia="Arial" w:cs="Arial"/>
          <w:noProof w:val="0"/>
          <w:sz w:val="24"/>
          <w:szCs w:val="24"/>
          <w:lang w:val="en-US"/>
        </w:rPr>
        <w:t>Stakeholder Engagement Plan</w:t>
      </w:r>
    </w:p>
    <w:p w:rsidR="1AE9CF67" w:rsidP="1AE9CF67" w:rsidRDefault="1AE9CF67" w14:paraId="4683DE5C" w14:textId="3F67380C">
      <w:pPr>
        <w:pStyle w:val="Normal"/>
        <w:spacing w:before="0" w:beforeAutospacing="off" w:after="0" w:afterAutospacing="off"/>
        <w:rPr>
          <w:rFonts w:ascii="Arial" w:hAnsi="Arial" w:eastAsia="Arial" w:cs="Arial"/>
          <w:noProof w:val="0"/>
          <w:sz w:val="24"/>
          <w:szCs w:val="24"/>
          <w:lang w:val="en-US"/>
        </w:rPr>
      </w:pPr>
    </w:p>
    <w:p w:rsidR="3B64DF26" w:rsidP="1AE9CF67" w:rsidRDefault="3B64DF26" w14:paraId="7D9B9335" w14:textId="36356600">
      <w:pPr>
        <w:pStyle w:val="Normal"/>
        <w:spacing w:before="0" w:beforeAutospacing="off" w:after="0" w:afterAutospacing="off"/>
      </w:pPr>
      <w:r w:rsidRPr="1AE9CF67" w:rsidR="3B64DF26">
        <w:rPr>
          <w:rFonts w:ascii="Arial" w:hAnsi="Arial" w:eastAsia="Arial" w:cs="Arial"/>
          <w:noProof w:val="0"/>
          <w:sz w:val="24"/>
          <w:szCs w:val="24"/>
          <w:lang w:val="en-US"/>
        </w:rPr>
        <w:t>A stakeholder engagement plan outlines the strategies and tactics for engaging stakeholders throughout the project lifecycle. This plan should specify communication channels, frequency, content, and mechanisms for feedback (Imperial Innovations, 2020). For Acurable London, engagement mechanisms may include regular email updates, newsletters, town-hall style briefings, stakeholder briefings, patient advisory groups, and targeted workshops. The plan should also specify escalation paths for issues that cannot be resolved at the project team level and identify responsible owners for each engagement activity.</w:t>
      </w:r>
    </w:p>
    <w:p w:rsidR="1AE9CF67" w:rsidP="1AE9CF67" w:rsidRDefault="1AE9CF67" w14:paraId="7D191173" w14:textId="178A9DBA">
      <w:pPr>
        <w:pStyle w:val="Normal"/>
        <w:spacing w:before="0" w:beforeAutospacing="off" w:after="0" w:afterAutospacing="off"/>
        <w:rPr>
          <w:rFonts w:ascii="Arial" w:hAnsi="Arial" w:eastAsia="Arial" w:cs="Arial"/>
          <w:noProof w:val="0"/>
          <w:sz w:val="24"/>
          <w:szCs w:val="24"/>
          <w:lang w:val="en-US"/>
        </w:rPr>
      </w:pPr>
    </w:p>
    <w:p w:rsidR="3B64DF26" w:rsidP="1AE9CF67" w:rsidRDefault="3B64DF26" w14:paraId="2793CDFE" w14:textId="159F3F28">
      <w:pPr>
        <w:pStyle w:val="Normal"/>
        <w:spacing w:before="0" w:beforeAutospacing="off" w:after="0" w:afterAutospacing="off"/>
      </w:pPr>
      <w:r w:rsidRPr="6C33015A" w:rsidR="3B64DF26">
        <w:rPr>
          <w:rFonts w:ascii="Arial" w:hAnsi="Arial" w:eastAsia="Arial" w:cs="Arial"/>
          <w:noProof w:val="0"/>
          <w:sz w:val="24"/>
          <w:szCs w:val="24"/>
          <w:lang w:val="en-US"/>
        </w:rPr>
        <w:t>Key components of an effective stakeholder engagement plan include:</w:t>
      </w:r>
    </w:p>
    <w:p w:rsidR="6C33015A" w:rsidP="6C33015A" w:rsidRDefault="6C33015A" w14:paraId="6D0CD468" w14:textId="72D4D7A2">
      <w:pPr>
        <w:pStyle w:val="Normal"/>
        <w:spacing w:before="0" w:beforeAutospacing="off" w:after="0" w:afterAutospacing="off"/>
        <w:rPr>
          <w:rFonts w:ascii="Arial" w:hAnsi="Arial" w:eastAsia="Arial" w:cs="Arial"/>
          <w:noProof w:val="0"/>
          <w:sz w:val="24"/>
          <w:szCs w:val="24"/>
          <w:lang w:val="en-US"/>
        </w:rPr>
      </w:pPr>
    </w:p>
    <w:p w:rsidR="3B64DF26" w:rsidP="1AE9CF67" w:rsidRDefault="3B64DF26" w14:paraId="106FD308" w14:textId="6A6841DE">
      <w:pPr>
        <w:pStyle w:val="Normal"/>
        <w:spacing w:before="0" w:beforeAutospacing="off" w:after="0" w:afterAutospacing="off"/>
      </w:pPr>
      <w:r w:rsidRPr="6C33015A" w:rsidR="3B64DF26">
        <w:rPr>
          <w:rFonts w:ascii="Arial" w:hAnsi="Arial" w:eastAsia="Arial" w:cs="Arial"/>
          <w:noProof w:val="0"/>
          <w:sz w:val="24"/>
          <w:szCs w:val="24"/>
          <w:lang w:val="en-US"/>
        </w:rPr>
        <w:t>Objectives</w:t>
      </w:r>
      <w:r w:rsidRPr="6C33015A" w:rsidR="3B64DF26">
        <w:rPr>
          <w:rFonts w:ascii="Arial" w:hAnsi="Arial" w:eastAsia="Arial" w:cs="Arial"/>
          <w:noProof w:val="0"/>
          <w:sz w:val="24"/>
          <w:szCs w:val="24"/>
          <w:lang w:val="en-US"/>
        </w:rPr>
        <w:t xml:space="preserve">: Clear statements of engagement </w:t>
      </w:r>
      <w:r w:rsidRPr="6C33015A" w:rsidR="3B64DF26">
        <w:rPr>
          <w:rFonts w:ascii="Arial" w:hAnsi="Arial" w:eastAsia="Arial" w:cs="Arial"/>
          <w:noProof w:val="0"/>
          <w:sz w:val="24"/>
          <w:szCs w:val="24"/>
          <w:lang w:val="en-US"/>
        </w:rPr>
        <w:t>aims</w:t>
      </w:r>
      <w:r w:rsidRPr="6C33015A" w:rsidR="3B64DF26">
        <w:rPr>
          <w:rFonts w:ascii="Arial" w:hAnsi="Arial" w:eastAsia="Arial" w:cs="Arial"/>
          <w:noProof w:val="0"/>
          <w:sz w:val="24"/>
          <w:szCs w:val="24"/>
          <w:lang w:val="en-US"/>
        </w:rPr>
        <w:t xml:space="preserve"> for each stakeholder group, linked to project milestones and decision points.</w:t>
      </w:r>
    </w:p>
    <w:p w:rsidR="3B64DF26" w:rsidP="1AE9CF67" w:rsidRDefault="3B64DF26" w14:paraId="0CD0DB27" w14:noSpellErr="1" w14:textId="1B083A50">
      <w:pPr>
        <w:pStyle w:val="Normal"/>
        <w:spacing w:before="0" w:beforeAutospacing="off" w:after="0" w:afterAutospacing="off"/>
      </w:pPr>
      <w:r w:rsidRPr="6C33015A" w:rsidR="3B64DF26">
        <w:rPr>
          <w:rFonts w:ascii="Arial" w:hAnsi="Arial" w:eastAsia="Arial" w:cs="Arial"/>
          <w:noProof w:val="0"/>
          <w:sz w:val="24"/>
          <w:szCs w:val="24"/>
          <w:lang w:val="en-US"/>
        </w:rPr>
        <w:t xml:space="preserve"> Roles and responsibilities: Allocation of accountability for communications, feedback collection, and issue resolution.</w:t>
      </w:r>
    </w:p>
    <w:p w:rsidR="3B64DF26" w:rsidP="1AE9CF67" w:rsidRDefault="3B64DF26" w14:paraId="76532C3B" w14:textId="3376DF3A">
      <w:pPr>
        <w:pStyle w:val="Normal"/>
        <w:spacing w:before="0" w:beforeAutospacing="off" w:after="0" w:afterAutospacing="off"/>
      </w:pPr>
      <w:r w:rsidRPr="6C33015A" w:rsidR="3B64DF26">
        <w:rPr>
          <w:rFonts w:ascii="Arial" w:hAnsi="Arial" w:eastAsia="Arial" w:cs="Arial"/>
          <w:noProof w:val="0"/>
          <w:sz w:val="24"/>
          <w:szCs w:val="24"/>
          <w:lang w:val="en-US"/>
        </w:rPr>
        <w:t>Communication methods: A mix of formal and informal channels tailored to stakeholder preferences and information needs.</w:t>
      </w:r>
    </w:p>
    <w:p w:rsidR="3B64DF26" w:rsidP="1AE9CF67" w:rsidRDefault="3B64DF26" w14:paraId="50DC7B04" w14:textId="6626254F">
      <w:pPr>
        <w:pStyle w:val="Normal"/>
        <w:spacing w:before="0" w:beforeAutospacing="off" w:after="0" w:afterAutospacing="off"/>
      </w:pPr>
      <w:r w:rsidRPr="6C33015A" w:rsidR="3B64DF26">
        <w:rPr>
          <w:rFonts w:ascii="Arial" w:hAnsi="Arial" w:eastAsia="Arial" w:cs="Arial"/>
          <w:noProof w:val="0"/>
          <w:sz w:val="24"/>
          <w:szCs w:val="24"/>
          <w:lang w:val="en-US"/>
        </w:rPr>
        <w:t>Frequency and cadence: Scheduling aligned with project milestones, regulatory cycles, and operational rhythms.</w:t>
      </w:r>
    </w:p>
    <w:p w:rsidR="3B64DF26" w:rsidP="1AE9CF67" w:rsidRDefault="3B64DF26" w14:paraId="33DE2CF9" w14:textId="47FB78D4">
      <w:pPr>
        <w:pStyle w:val="Normal"/>
        <w:spacing w:before="0" w:beforeAutospacing="off" w:after="0" w:afterAutospacing="off"/>
      </w:pPr>
      <w:r w:rsidRPr="6C33015A" w:rsidR="3B64DF26">
        <w:rPr>
          <w:rFonts w:ascii="Arial" w:hAnsi="Arial" w:eastAsia="Arial" w:cs="Arial"/>
          <w:noProof w:val="0"/>
          <w:sz w:val="24"/>
          <w:szCs w:val="24"/>
          <w:lang w:val="en-US"/>
        </w:rPr>
        <w:t>Feedback mechanisms: Structured opportunities for stakeholders to provide input, with documented responses and action tracking.</w:t>
      </w:r>
      <w:r w:rsidRPr="6C33015A" w:rsidR="3B64DF26">
        <w:rPr>
          <w:rFonts w:ascii="Arial" w:hAnsi="Arial" w:eastAsia="Arial" w:cs="Arial"/>
          <w:noProof w:val="0"/>
          <w:sz w:val="24"/>
          <w:szCs w:val="24"/>
          <w:lang w:val="en-US"/>
        </w:rPr>
        <w:t xml:space="preserve"> Cultural and ethical considerations: Sensitivity to language, accessibility, and inclusivity to ensure </w:t>
      </w:r>
      <w:r w:rsidRPr="6C33015A" w:rsidR="3B64DF26">
        <w:rPr>
          <w:rFonts w:ascii="Arial" w:hAnsi="Arial" w:eastAsia="Arial" w:cs="Arial"/>
          <w:noProof w:val="0"/>
          <w:sz w:val="24"/>
          <w:szCs w:val="24"/>
          <w:lang w:val="en-US"/>
        </w:rPr>
        <w:t>equitable</w:t>
      </w:r>
      <w:r w:rsidRPr="6C33015A" w:rsidR="3B64DF26">
        <w:rPr>
          <w:rFonts w:ascii="Arial" w:hAnsi="Arial" w:eastAsia="Arial" w:cs="Arial"/>
          <w:noProof w:val="0"/>
          <w:sz w:val="24"/>
          <w:szCs w:val="24"/>
          <w:lang w:val="en-US"/>
        </w:rPr>
        <w:t xml:space="preserve"> participation.</w:t>
      </w:r>
    </w:p>
    <w:p w:rsidR="1AE9CF67" w:rsidP="1AE9CF67" w:rsidRDefault="1AE9CF67" w14:paraId="33DDEC65" w14:textId="4C0E1383">
      <w:pPr>
        <w:pStyle w:val="Normal"/>
        <w:spacing w:before="0" w:beforeAutospacing="off" w:after="0" w:afterAutospacing="off"/>
        <w:rPr>
          <w:rFonts w:ascii="Arial" w:hAnsi="Arial" w:eastAsia="Arial" w:cs="Arial"/>
          <w:noProof w:val="0"/>
          <w:sz w:val="24"/>
          <w:szCs w:val="24"/>
          <w:lang w:val="en-US"/>
        </w:rPr>
      </w:pPr>
    </w:p>
    <w:p w:rsidR="3B64DF26" w:rsidP="1AE9CF67" w:rsidRDefault="3B64DF26" w14:paraId="4A66DF99" w14:textId="5420E63F">
      <w:pPr>
        <w:pStyle w:val="Normal"/>
        <w:spacing w:before="0" w:beforeAutospacing="off" w:after="0" w:afterAutospacing="off"/>
      </w:pPr>
      <w:r w:rsidRPr="1AE9CF67" w:rsidR="3B64DF26">
        <w:rPr>
          <w:rFonts w:ascii="Arial" w:hAnsi="Arial" w:eastAsia="Arial" w:cs="Arial"/>
          <w:noProof w:val="0"/>
          <w:sz w:val="24"/>
          <w:szCs w:val="24"/>
          <w:lang w:val="en-US"/>
        </w:rPr>
        <w:t>Cultural competence and accessibility are particularly important when engaging diverse stakeholder groups, including patients from varied backgrounds and clinicians from different specialties. Digital accessibility standards and plain-language communication should be observed to ensure information is accessible to all users, including those with disabilities or limited health literacy. Moreover, aligning engagement activities with ethical standards and regulatory requirements helps mitigate reputational and compliance risks.</w:t>
      </w:r>
    </w:p>
    <w:p w:rsidR="1AE9CF67" w:rsidP="1AE9CF67" w:rsidRDefault="1AE9CF67" w14:paraId="7CA7C7EE" w14:textId="458852DA">
      <w:pPr>
        <w:pStyle w:val="Normal"/>
        <w:spacing w:before="0" w:beforeAutospacing="off" w:after="0" w:afterAutospacing="off"/>
        <w:rPr>
          <w:rFonts w:ascii="Arial" w:hAnsi="Arial" w:eastAsia="Arial" w:cs="Arial"/>
          <w:noProof w:val="0"/>
          <w:sz w:val="24"/>
          <w:szCs w:val="24"/>
          <w:lang w:val="en-US"/>
        </w:rPr>
      </w:pPr>
    </w:p>
    <w:p w:rsidR="3B64DF26" w:rsidP="1AE9CF67" w:rsidRDefault="3B64DF26" w14:paraId="2D9760A7" w14:textId="0E20A7B1">
      <w:pPr>
        <w:pStyle w:val="Normal"/>
        <w:spacing w:before="0" w:beforeAutospacing="off" w:after="0" w:afterAutospacing="off"/>
      </w:pPr>
      <w:r w:rsidRPr="6C33015A" w:rsidR="3B64DF26">
        <w:rPr>
          <w:rFonts w:ascii="Arial" w:hAnsi="Arial" w:eastAsia="Arial" w:cs="Arial"/>
          <w:noProof w:val="0"/>
          <w:sz w:val="24"/>
          <w:szCs w:val="24"/>
          <w:lang w:val="en-US"/>
        </w:rPr>
        <w:t>Managing Stakeholder Conflicts</w:t>
      </w:r>
    </w:p>
    <w:p w:rsidR="1AE9CF67" w:rsidP="1AE9CF67" w:rsidRDefault="1AE9CF67" w14:paraId="5DED0163" w14:textId="6BCF1968">
      <w:pPr>
        <w:pStyle w:val="Normal"/>
        <w:spacing w:before="0" w:beforeAutospacing="off" w:after="0" w:afterAutospacing="off"/>
        <w:rPr>
          <w:rFonts w:ascii="Arial" w:hAnsi="Arial" w:eastAsia="Arial" w:cs="Arial"/>
          <w:noProof w:val="0"/>
          <w:sz w:val="24"/>
          <w:szCs w:val="24"/>
          <w:lang w:val="en-US"/>
        </w:rPr>
      </w:pPr>
    </w:p>
    <w:p w:rsidR="3B64DF26" w:rsidP="1AE9CF67" w:rsidRDefault="3B64DF26" w14:paraId="086EA456" w14:textId="00C5D14D">
      <w:pPr>
        <w:pStyle w:val="Normal"/>
        <w:spacing w:before="0" w:beforeAutospacing="off" w:after="0" w:afterAutospacing="off"/>
      </w:pPr>
      <w:r w:rsidRPr="6C33015A" w:rsidR="3B64DF26">
        <w:rPr>
          <w:rFonts w:ascii="Arial" w:hAnsi="Arial" w:eastAsia="Arial" w:cs="Arial"/>
          <w:noProof w:val="0"/>
          <w:sz w:val="24"/>
          <w:szCs w:val="24"/>
          <w:lang w:val="en-US"/>
        </w:rPr>
        <w:t xml:space="preserve">Conflicts can arise when stakeholders have differing interests, priorities, time horizons, or </w:t>
      </w:r>
      <w:r w:rsidRPr="6C33015A" w:rsidR="4CF90627">
        <w:rPr>
          <w:rFonts w:ascii="Arial" w:hAnsi="Arial" w:eastAsia="Arial" w:cs="Arial"/>
          <w:noProof w:val="0"/>
          <w:sz w:val="24"/>
          <w:szCs w:val="24"/>
          <w:lang w:val="en-US"/>
        </w:rPr>
        <w:t>risk of</w:t>
      </w:r>
      <w:r w:rsidRPr="6C33015A" w:rsidR="3B64DF26">
        <w:rPr>
          <w:rFonts w:ascii="Arial" w:hAnsi="Arial" w:eastAsia="Arial" w:cs="Arial"/>
          <w:noProof w:val="0"/>
          <w:sz w:val="24"/>
          <w:szCs w:val="24"/>
          <w:lang w:val="en-US"/>
        </w:rPr>
        <w:t xml:space="preserve"> tolerances. The 4C’s model provides a practical framework for managing stakeholder conflicts:</w:t>
      </w:r>
    </w:p>
    <w:p w:rsidR="1AE9CF67" w:rsidP="1AE9CF67" w:rsidRDefault="1AE9CF67" w14:paraId="5BF5DF4D" w14:textId="333C860C">
      <w:pPr>
        <w:pStyle w:val="Normal"/>
        <w:spacing w:before="0" w:beforeAutospacing="off" w:after="0" w:afterAutospacing="off"/>
        <w:rPr>
          <w:rFonts w:ascii="Arial" w:hAnsi="Arial" w:eastAsia="Arial" w:cs="Arial"/>
          <w:noProof w:val="0"/>
          <w:sz w:val="24"/>
          <w:szCs w:val="24"/>
          <w:lang w:val="en-US"/>
        </w:rPr>
      </w:pPr>
    </w:p>
    <w:p w:rsidR="3B64DF26" w:rsidP="1AE9CF67" w:rsidRDefault="3B64DF26" w14:paraId="55BF54C6" w14:textId="64F82B56">
      <w:pPr>
        <w:pStyle w:val="Normal"/>
        <w:spacing w:before="0" w:beforeAutospacing="off" w:after="0" w:afterAutospacing="off"/>
      </w:pPr>
      <w:r w:rsidRPr="1AE9CF67" w:rsidR="3B64DF26">
        <w:rPr>
          <w:rFonts w:ascii="Arial" w:hAnsi="Arial" w:eastAsia="Arial" w:cs="Arial"/>
          <w:noProof w:val="0"/>
          <w:sz w:val="24"/>
          <w:szCs w:val="24"/>
          <w:lang w:val="en-US"/>
        </w:rPr>
        <w:t>1. Communication: Effective communication is foundational for conflict management. This involves actively listening to stakeholder concerns, providing clear information, and addressing issues promptly (Kotter, 2001). Practices such as active listening, summarizing concerns, and providing timely updates reduce uncertainty and build credibility. Transparent decision-making processes and the sharing of rationale behind choices further enhance trust.</w:t>
      </w:r>
    </w:p>
    <w:p w:rsidR="1AE9CF67" w:rsidP="1AE9CF67" w:rsidRDefault="1AE9CF67" w14:paraId="6656ACE3" w14:textId="5E3172B9">
      <w:pPr>
        <w:pStyle w:val="Normal"/>
        <w:spacing w:before="0" w:beforeAutospacing="off" w:after="0" w:afterAutospacing="off"/>
        <w:rPr>
          <w:rFonts w:ascii="Arial" w:hAnsi="Arial" w:eastAsia="Arial" w:cs="Arial"/>
          <w:noProof w:val="0"/>
          <w:sz w:val="24"/>
          <w:szCs w:val="24"/>
          <w:lang w:val="en-US"/>
        </w:rPr>
      </w:pPr>
    </w:p>
    <w:p w:rsidR="3B64DF26" w:rsidP="1AE9CF67" w:rsidRDefault="3B64DF26" w14:paraId="79B245B3" w14:textId="7982A041">
      <w:pPr>
        <w:pStyle w:val="Normal"/>
        <w:spacing w:before="0" w:beforeAutospacing="off" w:after="0" w:afterAutospacing="off"/>
      </w:pPr>
      <w:r w:rsidRPr="1AE9CF67" w:rsidR="3B64DF26">
        <w:rPr>
          <w:rFonts w:ascii="Arial" w:hAnsi="Arial" w:eastAsia="Arial" w:cs="Arial"/>
          <w:noProof w:val="0"/>
          <w:sz w:val="24"/>
          <w:szCs w:val="24"/>
          <w:lang w:val="en-US"/>
        </w:rPr>
        <w:t>2. Coordination: Coordinating stakeholder activities helps minimize conflicts by ensuring alignment of plans, timelines, and dependencies (Pinto &amp; Slevin, 1988). Mechanisms include integrated master schedules, shared project portals, and regular coordination meetings. Clear ownership of tasks, milestones, and deliverables reduces role ambiguity, a common source of friction in multi-stakeholder environments.</w:t>
      </w:r>
    </w:p>
    <w:p w:rsidR="1AE9CF67" w:rsidP="1AE9CF67" w:rsidRDefault="1AE9CF67" w14:paraId="055395CD" w14:textId="7237B41D">
      <w:pPr>
        <w:pStyle w:val="Normal"/>
        <w:spacing w:before="0" w:beforeAutospacing="off" w:after="0" w:afterAutospacing="off"/>
        <w:rPr>
          <w:rFonts w:ascii="Arial" w:hAnsi="Arial" w:eastAsia="Arial" w:cs="Arial"/>
          <w:noProof w:val="0"/>
          <w:sz w:val="24"/>
          <w:szCs w:val="24"/>
          <w:lang w:val="en-US"/>
        </w:rPr>
      </w:pPr>
    </w:p>
    <w:p w:rsidR="3B64DF26" w:rsidP="1AE9CF67" w:rsidRDefault="3B64DF26" w14:paraId="3B88ACD1" w14:textId="675653E4">
      <w:pPr>
        <w:pStyle w:val="Normal"/>
        <w:spacing w:before="0" w:beforeAutospacing="off" w:after="0" w:afterAutospacing="off"/>
      </w:pPr>
      <w:r w:rsidRPr="1AE9CF67" w:rsidR="3B64DF26">
        <w:rPr>
          <w:rFonts w:ascii="Arial" w:hAnsi="Arial" w:eastAsia="Arial" w:cs="Arial"/>
          <w:noProof w:val="0"/>
          <w:sz w:val="24"/>
          <w:szCs w:val="24"/>
          <w:lang w:val="en-US"/>
        </w:rPr>
        <w:t>3. Cooperation: Encouraging cooperation among stakeholders builds trust and fosters a collaborative environment. This involves identifying overlapping goals and interests and working together to achieve them (Gray, 1989). Techniques include joint problem-solving sessions, facilitated workshops, and the development of win-win scenarios where feasible. Establishing a shared vision that centers on patient outcomes can unify diverse groups around common objectives.</w:t>
      </w:r>
    </w:p>
    <w:p w:rsidR="1AE9CF67" w:rsidP="1AE9CF67" w:rsidRDefault="1AE9CF67" w14:paraId="20F5571A" w14:textId="35E1EDE5">
      <w:pPr>
        <w:pStyle w:val="Normal"/>
        <w:spacing w:before="0" w:beforeAutospacing="off" w:after="0" w:afterAutospacing="off"/>
        <w:rPr>
          <w:rFonts w:ascii="Arial" w:hAnsi="Arial" w:eastAsia="Arial" w:cs="Arial"/>
          <w:noProof w:val="0"/>
          <w:sz w:val="24"/>
          <w:szCs w:val="24"/>
          <w:lang w:val="en-US"/>
        </w:rPr>
      </w:pPr>
    </w:p>
    <w:p w:rsidR="3B64DF26" w:rsidP="1AE9CF67" w:rsidRDefault="3B64DF26" w14:paraId="55D4CDC2" w14:textId="2B9C5EFA">
      <w:pPr>
        <w:pStyle w:val="Normal"/>
        <w:spacing w:before="0" w:beforeAutospacing="off" w:after="0" w:afterAutospacing="off"/>
      </w:pPr>
      <w:r w:rsidRPr="1AE9CF67" w:rsidR="3B64DF26">
        <w:rPr>
          <w:rFonts w:ascii="Arial" w:hAnsi="Arial" w:eastAsia="Arial" w:cs="Arial"/>
          <w:noProof w:val="0"/>
          <w:sz w:val="24"/>
          <w:szCs w:val="24"/>
          <w:lang w:val="en-US"/>
        </w:rPr>
        <w:t>4. Collaboration: Collaboration entails working together to achieve shared goals, often requiring resource sharing, joint decision-making, and risk-sharing arrangements (Huxham &amp; Vangen, 2000). Collaborative governance structures, multi-stakeholder boards, or co-design initiatives can enable sustained collaboration. Effective collaboration is supported by governance mechanisms that promote transparency, equitable resource allocation, and clear accountability. Trust-building activities—such as early wins, consistent follow-through, and recognized contributions—reinforce momentum.</w:t>
      </w:r>
    </w:p>
    <w:p w:rsidR="1AE9CF67" w:rsidP="1AE9CF67" w:rsidRDefault="1AE9CF67" w14:paraId="7EDD8856" w14:textId="3D68F4D0">
      <w:pPr>
        <w:pStyle w:val="Normal"/>
        <w:spacing w:before="0" w:beforeAutospacing="off" w:after="0" w:afterAutospacing="off"/>
        <w:rPr>
          <w:rFonts w:ascii="Arial" w:hAnsi="Arial" w:eastAsia="Arial" w:cs="Arial"/>
          <w:noProof w:val="0"/>
          <w:sz w:val="24"/>
          <w:szCs w:val="24"/>
          <w:lang w:val="en-US"/>
        </w:rPr>
      </w:pPr>
    </w:p>
    <w:p w:rsidR="3B64DF26" w:rsidP="1AE9CF67" w:rsidRDefault="3B64DF26" w14:paraId="5A5F2DE7" w14:textId="461A5889">
      <w:pPr>
        <w:pStyle w:val="Normal"/>
        <w:spacing w:before="0" w:beforeAutospacing="off" w:after="0" w:afterAutospacing="off"/>
      </w:pPr>
      <w:r w:rsidRPr="6C33015A" w:rsidR="3B64DF26">
        <w:rPr>
          <w:rFonts w:ascii="Arial" w:hAnsi="Arial" w:eastAsia="Arial" w:cs="Arial"/>
          <w:noProof w:val="0"/>
          <w:sz w:val="24"/>
          <w:szCs w:val="24"/>
          <w:lang w:val="en-US"/>
        </w:rPr>
        <w:t>Practical Applications of the 4C’s Model</w:t>
      </w:r>
    </w:p>
    <w:p w:rsidR="1AE9CF67" w:rsidP="1AE9CF67" w:rsidRDefault="1AE9CF67" w14:paraId="7EF26D85" w14:textId="1738BC24">
      <w:pPr>
        <w:pStyle w:val="Normal"/>
        <w:spacing w:before="0" w:beforeAutospacing="off" w:after="0" w:afterAutospacing="off"/>
        <w:rPr>
          <w:rFonts w:ascii="Arial" w:hAnsi="Arial" w:eastAsia="Arial" w:cs="Arial"/>
          <w:noProof w:val="0"/>
          <w:sz w:val="24"/>
          <w:szCs w:val="24"/>
          <w:lang w:val="en-US"/>
        </w:rPr>
      </w:pPr>
    </w:p>
    <w:p w:rsidR="3B64DF26" w:rsidP="1AE9CF67" w:rsidRDefault="3B64DF26" w14:paraId="1CC597AA" w14:textId="7F61B3EC">
      <w:pPr>
        <w:pStyle w:val="Normal"/>
        <w:spacing w:before="0" w:beforeAutospacing="off" w:after="0" w:afterAutospacing="off"/>
      </w:pPr>
      <w:r w:rsidRPr="6C33015A" w:rsidR="3B64DF26">
        <w:rPr>
          <w:rFonts w:ascii="Arial" w:hAnsi="Arial" w:eastAsia="Arial" w:cs="Arial"/>
          <w:noProof w:val="0"/>
          <w:sz w:val="24"/>
          <w:szCs w:val="24"/>
          <w:lang w:val="en-US"/>
        </w:rPr>
        <w:t xml:space="preserve">When new regulatory requirements </w:t>
      </w:r>
      <w:r w:rsidRPr="6C33015A" w:rsidR="3B64DF26">
        <w:rPr>
          <w:rFonts w:ascii="Arial" w:hAnsi="Arial" w:eastAsia="Arial" w:cs="Arial"/>
          <w:noProof w:val="0"/>
          <w:sz w:val="24"/>
          <w:szCs w:val="24"/>
          <w:lang w:val="en-US"/>
        </w:rPr>
        <w:t>emerge</w:t>
      </w:r>
      <w:r w:rsidRPr="6C33015A" w:rsidR="3B64DF26">
        <w:rPr>
          <w:rFonts w:ascii="Arial" w:hAnsi="Arial" w:eastAsia="Arial" w:cs="Arial"/>
          <w:noProof w:val="0"/>
          <w:sz w:val="24"/>
          <w:szCs w:val="24"/>
          <w:lang w:val="en-US"/>
        </w:rPr>
        <w:t xml:space="preserve">, implement clear, frequent communications (C1) to explain implications and update the engagement plan accordingly (C1). </w:t>
      </w:r>
    </w:p>
    <w:p w:rsidR="3B64DF26" w:rsidP="1AE9CF67" w:rsidRDefault="3B64DF26" w14:paraId="7932481A" w14:noSpellErr="1" w14:textId="4AB7A05A">
      <w:pPr>
        <w:pStyle w:val="Normal"/>
        <w:spacing w:before="0" w:beforeAutospacing="off" w:after="0" w:afterAutospacing="off"/>
      </w:pPr>
      <w:r w:rsidRPr="6C33015A" w:rsidR="3B64DF26">
        <w:rPr>
          <w:rFonts w:ascii="Arial" w:hAnsi="Arial" w:eastAsia="Arial" w:cs="Arial"/>
          <w:noProof w:val="0"/>
          <w:sz w:val="24"/>
          <w:szCs w:val="24"/>
          <w:lang w:val="en-US"/>
        </w:rPr>
        <w:t xml:space="preserve"> To align clinical, patient, and regulatory stakeholders, </w:t>
      </w:r>
      <w:r w:rsidRPr="6C33015A" w:rsidR="3B64DF26">
        <w:rPr>
          <w:rFonts w:ascii="Arial" w:hAnsi="Arial" w:eastAsia="Arial" w:cs="Arial"/>
          <w:noProof w:val="0"/>
          <w:sz w:val="24"/>
          <w:szCs w:val="24"/>
          <w:lang w:val="en-US"/>
        </w:rPr>
        <w:t>establish</w:t>
      </w:r>
      <w:r w:rsidRPr="6C33015A" w:rsidR="3B64DF26">
        <w:rPr>
          <w:rFonts w:ascii="Arial" w:hAnsi="Arial" w:eastAsia="Arial" w:cs="Arial"/>
          <w:noProof w:val="0"/>
          <w:sz w:val="24"/>
          <w:szCs w:val="24"/>
          <w:lang w:val="en-US"/>
        </w:rPr>
        <w:t xml:space="preserve"> regular coordination meetings to review timelines, milestones, and regulatory submissions (C2). </w:t>
      </w:r>
    </w:p>
    <w:p w:rsidR="3B64DF26" w:rsidP="1AE9CF67" w:rsidRDefault="3B64DF26" w14:paraId="39CEC442" w14:textId="644B7826">
      <w:pPr>
        <w:pStyle w:val="Normal"/>
        <w:spacing w:before="0" w:beforeAutospacing="off" w:after="0" w:afterAutospacing="off"/>
      </w:pPr>
      <w:r w:rsidRPr="1AE9CF67" w:rsidR="3B64DF26">
        <w:rPr>
          <w:rFonts w:ascii="Arial" w:hAnsi="Arial" w:eastAsia="Arial" w:cs="Arial"/>
          <w:noProof w:val="0"/>
          <w:sz w:val="24"/>
          <w:szCs w:val="24"/>
          <w:lang w:val="en-US"/>
        </w:rPr>
        <w:t xml:space="preserve">- For overlapping goals between investors and clinicians, facilitate cooperation through collaborative workshops that identify shared value, align incentives, and co-create implementation strategies (C3). </w:t>
      </w:r>
    </w:p>
    <w:p w:rsidR="3B64DF26" w:rsidP="1AE9CF67" w:rsidRDefault="3B64DF26" w14:paraId="70DCB410" w14:textId="56926AEF">
      <w:pPr>
        <w:pStyle w:val="Normal"/>
        <w:spacing w:before="0" w:beforeAutospacing="off" w:after="0" w:afterAutospacing="off"/>
      </w:pPr>
      <w:r w:rsidRPr="6C33015A" w:rsidR="3B64DF26">
        <w:rPr>
          <w:rFonts w:ascii="Arial" w:hAnsi="Arial" w:eastAsia="Arial" w:cs="Arial"/>
          <w:noProof w:val="0"/>
          <w:sz w:val="24"/>
          <w:szCs w:val="24"/>
          <w:lang w:val="en-US"/>
        </w:rPr>
        <w:t xml:space="preserve">When joint action is </w:t>
      </w:r>
      <w:r w:rsidRPr="6C33015A" w:rsidR="3B64DF26">
        <w:rPr>
          <w:rFonts w:ascii="Arial" w:hAnsi="Arial" w:eastAsia="Arial" w:cs="Arial"/>
          <w:noProof w:val="0"/>
          <w:sz w:val="24"/>
          <w:szCs w:val="24"/>
          <w:lang w:val="en-US"/>
        </w:rPr>
        <w:t>required</w:t>
      </w:r>
      <w:r w:rsidRPr="6C33015A" w:rsidR="3B64DF26">
        <w:rPr>
          <w:rFonts w:ascii="Arial" w:hAnsi="Arial" w:eastAsia="Arial" w:cs="Arial"/>
          <w:noProof w:val="0"/>
          <w:sz w:val="24"/>
          <w:szCs w:val="24"/>
          <w:lang w:val="en-US"/>
        </w:rPr>
        <w:t>, adopt collaborative governance with joint steering committees and resource-sharing agreements to distribute risk and benefit equitably (C4).</w:t>
      </w:r>
    </w:p>
    <w:p w:rsidR="1AE9CF67" w:rsidP="1AE9CF67" w:rsidRDefault="1AE9CF67" w14:paraId="247F5278" w14:textId="38CCA0B3">
      <w:pPr>
        <w:pStyle w:val="Normal"/>
        <w:spacing w:before="0" w:beforeAutospacing="off" w:after="0" w:afterAutospacing="off"/>
        <w:rPr>
          <w:rFonts w:ascii="Arial" w:hAnsi="Arial" w:eastAsia="Arial" w:cs="Arial"/>
          <w:noProof w:val="0"/>
          <w:sz w:val="24"/>
          <w:szCs w:val="24"/>
          <w:lang w:val="en-US"/>
        </w:rPr>
      </w:pPr>
    </w:p>
    <w:p w:rsidR="3B64DF26" w:rsidP="1AE9CF67" w:rsidRDefault="3B64DF26" w14:paraId="3F494DA6" w14:textId="5C8AD60A">
      <w:pPr>
        <w:pStyle w:val="Normal"/>
        <w:spacing w:before="0" w:beforeAutospacing="off" w:after="0" w:afterAutospacing="off"/>
      </w:pPr>
      <w:r w:rsidRPr="6C33015A" w:rsidR="3B64DF26">
        <w:rPr>
          <w:rFonts w:ascii="Arial" w:hAnsi="Arial" w:eastAsia="Arial" w:cs="Arial"/>
          <w:noProof w:val="0"/>
          <w:sz w:val="24"/>
          <w:szCs w:val="24"/>
          <w:lang w:val="en-US"/>
        </w:rPr>
        <w:t>Risk Management and Ethical Considerations</w:t>
      </w:r>
    </w:p>
    <w:p w:rsidR="1AE9CF67" w:rsidP="1AE9CF67" w:rsidRDefault="1AE9CF67" w14:paraId="09975288" w14:textId="67A98AE1">
      <w:pPr>
        <w:pStyle w:val="Normal"/>
        <w:spacing w:before="0" w:beforeAutospacing="off" w:after="0" w:afterAutospacing="off"/>
        <w:rPr>
          <w:rFonts w:ascii="Arial" w:hAnsi="Arial" w:eastAsia="Arial" w:cs="Arial"/>
          <w:noProof w:val="0"/>
          <w:sz w:val="24"/>
          <w:szCs w:val="24"/>
          <w:lang w:val="en-US"/>
        </w:rPr>
      </w:pPr>
    </w:p>
    <w:p w:rsidR="3B64DF26" w:rsidP="1AE9CF67" w:rsidRDefault="3B64DF26" w14:paraId="45202D2D" w14:textId="157E7380">
      <w:pPr>
        <w:pStyle w:val="Normal"/>
        <w:spacing w:before="0" w:beforeAutospacing="off" w:after="0" w:afterAutospacing="off"/>
      </w:pPr>
      <w:r w:rsidRPr="1AE9CF67" w:rsidR="3B64DF26">
        <w:rPr>
          <w:rFonts w:ascii="Arial" w:hAnsi="Arial" w:eastAsia="Arial" w:cs="Arial"/>
          <w:noProof w:val="0"/>
          <w:sz w:val="24"/>
          <w:szCs w:val="24"/>
          <w:lang w:val="en-US"/>
        </w:rPr>
        <w:t>Stakeholder engagement is deeply entwined with risk management. Inadequate engagement can lead to misaligned expectations, delays, and reputational harm. Acurable London should integrate stakeholder engagement with the project risk management process, documenting stakeholder-related risks, assigning owners, and establishing monitoring indicators. Ethical considerations should be embedded in all engagement activities, including informed consent when involving patients in co-design activities, privacy protection for stakeholder data, and avoidance of coercive influence in decision-making processes. Furthermore, engagement strategies should be reviewed for potential unintended consequences that could disproportionately affect vulnerable groups.</w:t>
      </w:r>
    </w:p>
    <w:p w:rsidR="1AE9CF67" w:rsidP="1AE9CF67" w:rsidRDefault="1AE9CF67" w14:paraId="71906550" w14:textId="72B6382C">
      <w:pPr>
        <w:pStyle w:val="Normal"/>
        <w:spacing w:before="0" w:beforeAutospacing="off" w:after="0" w:afterAutospacing="off"/>
        <w:rPr>
          <w:rFonts w:ascii="Arial" w:hAnsi="Arial" w:eastAsia="Arial" w:cs="Arial"/>
          <w:noProof w:val="0"/>
          <w:sz w:val="24"/>
          <w:szCs w:val="24"/>
          <w:lang w:val="en-US"/>
        </w:rPr>
      </w:pPr>
    </w:p>
    <w:p w:rsidR="3B64DF26" w:rsidP="1AE9CF67" w:rsidRDefault="3B64DF26" w14:paraId="6C532554" w14:textId="759CE701">
      <w:pPr>
        <w:pStyle w:val="Normal"/>
        <w:spacing w:before="0" w:beforeAutospacing="off" w:after="0" w:afterAutospacing="off"/>
      </w:pPr>
      <w:r w:rsidRPr="6C33015A" w:rsidR="3B64DF26">
        <w:rPr>
          <w:rFonts w:ascii="Arial" w:hAnsi="Arial" w:eastAsia="Arial" w:cs="Arial"/>
          <w:noProof w:val="0"/>
          <w:sz w:val="24"/>
          <w:szCs w:val="24"/>
          <w:lang w:val="en-US"/>
        </w:rPr>
        <w:t>Evaluation and Continuous Improvement</w:t>
      </w:r>
    </w:p>
    <w:p w:rsidR="1AE9CF67" w:rsidP="1AE9CF67" w:rsidRDefault="1AE9CF67" w14:paraId="557E6D8E" w14:textId="548BD609">
      <w:pPr>
        <w:pStyle w:val="Normal"/>
        <w:spacing w:before="0" w:beforeAutospacing="off" w:after="0" w:afterAutospacing="off"/>
        <w:rPr>
          <w:rFonts w:ascii="Arial" w:hAnsi="Arial" w:eastAsia="Arial" w:cs="Arial"/>
          <w:noProof w:val="0"/>
          <w:sz w:val="24"/>
          <w:szCs w:val="24"/>
          <w:lang w:val="en-US"/>
        </w:rPr>
      </w:pPr>
    </w:p>
    <w:p w:rsidR="3B64DF26" w:rsidP="1AE9CF67" w:rsidRDefault="3B64DF26" w14:paraId="23162A2F" w14:textId="263E33A7">
      <w:pPr>
        <w:pStyle w:val="Normal"/>
        <w:spacing w:before="0" w:beforeAutospacing="off" w:after="0" w:afterAutospacing="off"/>
      </w:pPr>
      <w:r w:rsidRPr="1AE9CF67" w:rsidR="3B64DF26">
        <w:rPr>
          <w:rFonts w:ascii="Arial" w:hAnsi="Arial" w:eastAsia="Arial" w:cs="Arial"/>
          <w:noProof w:val="0"/>
          <w:sz w:val="24"/>
          <w:szCs w:val="24"/>
          <w:lang w:val="en-US"/>
        </w:rPr>
        <w:t>Measuring the effectiveness of stakeholder engagement is essential for continuous improvement. Metrics might include stakeholder satisfaction scores, engagement participation rates, timeliness and quality of feedback, and the extent to which stakeholder inputs influence decision-making. Periodic reviews should refine engagement strategies, update the stakeholder map, and adjust the 4C’s interventions based on lessons learned from previous projects. Combining quantitative indicators with qualitative feedback from interviews and focus groups provides a comprehensive understanding of engagement health and informs iterative improvements.</w:t>
      </w:r>
    </w:p>
    <w:p w:rsidR="1AE9CF67" w:rsidP="1AE9CF67" w:rsidRDefault="1AE9CF67" w14:paraId="5BEBBA1E" w14:textId="4E8AD267">
      <w:pPr>
        <w:pStyle w:val="Normal"/>
        <w:spacing w:before="0" w:beforeAutospacing="off" w:after="0" w:afterAutospacing="off"/>
        <w:rPr>
          <w:rFonts w:ascii="Arial" w:hAnsi="Arial" w:eastAsia="Arial" w:cs="Arial"/>
          <w:noProof w:val="0"/>
          <w:sz w:val="24"/>
          <w:szCs w:val="24"/>
          <w:lang w:val="en-US"/>
        </w:rPr>
      </w:pPr>
    </w:p>
    <w:p w:rsidR="1AE9CF67" w:rsidP="1AE9CF67" w:rsidRDefault="1AE9CF67" w14:paraId="74AF15B7" w14:textId="3B30D54D">
      <w:pPr>
        <w:spacing w:before="0" w:beforeAutospacing="off" w:after="0" w:afterAutospacing="off"/>
        <w:rPr>
          <w:rFonts w:ascii="Arial" w:hAnsi="Arial" w:eastAsia="Arial" w:cs="Arial"/>
          <w:noProof w:val="0"/>
          <w:sz w:val="24"/>
          <w:szCs w:val="24"/>
          <w:lang w:val="en-US"/>
        </w:rPr>
      </w:pPr>
    </w:p>
    <w:p w:rsidR="68A510C6" w:rsidP="1AE9CF67" w:rsidRDefault="68A510C6" w14:paraId="66252E24" w14:textId="5E74742A">
      <w:pPr>
        <w:pStyle w:val="Normal"/>
        <w:spacing w:before="0" w:beforeAutospacing="off" w:after="0" w:afterAutospacing="off"/>
      </w:pPr>
    </w:p>
    <w:p w:rsidR="1AE9CF67" w:rsidP="1AE9CF67" w:rsidRDefault="1AE9CF67" w14:paraId="444F4A1B" w14:textId="2CCBF59B">
      <w:pPr>
        <w:pStyle w:val="Normal"/>
        <w:spacing w:before="0" w:beforeAutospacing="off" w:after="0" w:afterAutospacing="off"/>
      </w:pPr>
    </w:p>
    <w:p w:rsidR="1AE9CF67" w:rsidP="1AE9CF67" w:rsidRDefault="1AE9CF67" w14:paraId="54B1A2D4" w14:textId="2755146A">
      <w:pPr>
        <w:pStyle w:val="Normal"/>
        <w:spacing w:before="0" w:beforeAutospacing="off" w:after="0" w:afterAutospacing="off"/>
      </w:pPr>
    </w:p>
    <w:p w:rsidR="1AE9CF67" w:rsidP="1AE9CF67" w:rsidRDefault="1AE9CF67" w14:paraId="7C5A0705" w14:textId="771F66FD">
      <w:pPr>
        <w:pStyle w:val="Normal"/>
        <w:spacing w:before="0" w:beforeAutospacing="off" w:after="0" w:afterAutospacing="off"/>
      </w:pPr>
    </w:p>
    <w:p w:rsidR="1AE9CF67" w:rsidP="1AE9CF67" w:rsidRDefault="1AE9CF67" w14:paraId="22815E93" w14:textId="0A260852">
      <w:pPr>
        <w:pStyle w:val="Normal"/>
        <w:spacing w:before="0" w:beforeAutospacing="off" w:after="0" w:afterAutospacing="off"/>
      </w:pPr>
    </w:p>
    <w:p w:rsidR="1AE9CF67" w:rsidP="1AE9CF67" w:rsidRDefault="1AE9CF67" w14:paraId="5BE0C9DE" w14:textId="24007AB6">
      <w:pPr>
        <w:pStyle w:val="Normal"/>
        <w:spacing w:before="0" w:beforeAutospacing="off" w:after="0" w:afterAutospacing="off"/>
      </w:pPr>
    </w:p>
    <w:p w:rsidR="1AE9CF67" w:rsidP="1AE9CF67" w:rsidRDefault="1AE9CF67" w14:paraId="3525B02A" w14:textId="43670D33">
      <w:pPr>
        <w:pStyle w:val="Normal"/>
        <w:spacing w:before="0" w:beforeAutospacing="off" w:after="0" w:afterAutospacing="off"/>
      </w:pPr>
    </w:p>
    <w:p w:rsidR="1AE9CF67" w:rsidP="1AE9CF67" w:rsidRDefault="1AE9CF67" w14:paraId="1FE9CE7F" w14:textId="5DE64F6A">
      <w:pPr>
        <w:pStyle w:val="Normal"/>
        <w:spacing w:before="0" w:beforeAutospacing="off" w:after="0" w:afterAutospacing="off"/>
      </w:pPr>
    </w:p>
    <w:p w:rsidR="1AE9CF67" w:rsidP="1AE9CF67" w:rsidRDefault="1AE9CF67" w14:paraId="457BF279" w14:textId="41BA2E8D">
      <w:pPr>
        <w:pStyle w:val="Normal"/>
        <w:spacing w:before="0" w:beforeAutospacing="off" w:after="0" w:afterAutospacing="off"/>
      </w:pPr>
    </w:p>
    <w:p w:rsidR="1AE9CF67" w:rsidP="1AE9CF67" w:rsidRDefault="1AE9CF67" w14:paraId="60493C49" w14:textId="1A52CAF6">
      <w:pPr>
        <w:pStyle w:val="Normal"/>
        <w:spacing w:before="0" w:beforeAutospacing="off" w:after="0" w:afterAutospacing="off"/>
      </w:pPr>
    </w:p>
    <w:p w:rsidR="1AE9CF67" w:rsidP="1AE9CF67" w:rsidRDefault="1AE9CF67" w14:paraId="10D3D27C" w14:textId="1AA9E745">
      <w:pPr>
        <w:pStyle w:val="Normal"/>
        <w:spacing w:before="0" w:beforeAutospacing="off" w:after="0" w:afterAutospacing="off"/>
      </w:pPr>
    </w:p>
    <w:p w:rsidR="1AE9CF67" w:rsidP="1AE9CF67" w:rsidRDefault="1AE9CF67" w14:paraId="3C734F65" w14:textId="18ABC849">
      <w:pPr>
        <w:pStyle w:val="Normal"/>
        <w:spacing w:before="0" w:beforeAutospacing="off" w:after="0" w:afterAutospacing="off"/>
      </w:pPr>
    </w:p>
    <w:p w:rsidR="1AE9CF67" w:rsidP="1AE9CF67" w:rsidRDefault="1AE9CF67" w14:paraId="09E34BE7" w14:textId="786AFC58">
      <w:pPr>
        <w:pStyle w:val="Normal"/>
        <w:spacing w:before="0" w:beforeAutospacing="off" w:after="0" w:afterAutospacing="off"/>
      </w:pPr>
    </w:p>
    <w:p w:rsidR="1AE9CF67" w:rsidP="1AE9CF67" w:rsidRDefault="1AE9CF67" w14:paraId="1E4D8513" w14:textId="4699325C">
      <w:pPr>
        <w:pStyle w:val="Normal"/>
        <w:spacing w:before="0" w:beforeAutospacing="off" w:after="0" w:afterAutospacing="off"/>
      </w:pPr>
    </w:p>
    <w:p w:rsidR="1AE9CF67" w:rsidP="1AE9CF67" w:rsidRDefault="1AE9CF67" w14:paraId="09BFCE0A" w14:textId="296F6E8A">
      <w:pPr>
        <w:pStyle w:val="Normal"/>
        <w:spacing w:before="0" w:beforeAutospacing="off" w:after="0" w:afterAutospacing="off"/>
      </w:pPr>
    </w:p>
    <w:p w:rsidR="1AE9CF67" w:rsidP="1AE9CF67" w:rsidRDefault="1AE9CF67" w14:paraId="45F775E0" w14:textId="7857F6FF" w14:noSpellErr="1">
      <w:pPr>
        <w:pStyle w:val="Normal"/>
        <w:spacing w:before="0" w:beforeAutospacing="off" w:after="0" w:afterAutospacing="off"/>
      </w:pPr>
    </w:p>
    <w:p w:rsidR="6C33015A" w:rsidP="6C33015A" w:rsidRDefault="6C33015A" w14:paraId="055172C5" w14:textId="40B6DD4A">
      <w:pPr>
        <w:pStyle w:val="Normal"/>
        <w:spacing w:before="0" w:beforeAutospacing="off" w:after="0" w:afterAutospacing="off"/>
      </w:pPr>
    </w:p>
    <w:p w:rsidR="6C33015A" w:rsidP="6C33015A" w:rsidRDefault="6C33015A" w14:paraId="36F28303" w14:textId="4609F647">
      <w:pPr>
        <w:pStyle w:val="Normal"/>
        <w:spacing w:before="0" w:beforeAutospacing="off" w:after="0" w:afterAutospacing="off"/>
      </w:pPr>
    </w:p>
    <w:p w:rsidR="6C33015A" w:rsidP="6C33015A" w:rsidRDefault="6C33015A" w14:paraId="5D08EEC3" w14:textId="64E72B0B">
      <w:pPr>
        <w:pStyle w:val="Normal"/>
        <w:spacing w:before="0" w:beforeAutospacing="off" w:after="0" w:afterAutospacing="off"/>
      </w:pPr>
    </w:p>
    <w:p w:rsidR="6C33015A" w:rsidP="6C33015A" w:rsidRDefault="6C33015A" w14:paraId="4CDEBAF9" w14:textId="0CE93D13">
      <w:pPr>
        <w:pStyle w:val="Normal"/>
        <w:spacing w:before="0" w:beforeAutospacing="off" w:after="0" w:afterAutospacing="off"/>
      </w:pPr>
    </w:p>
    <w:p w:rsidR="6C33015A" w:rsidP="6C33015A" w:rsidRDefault="6C33015A" w14:paraId="33A8DE6D" w14:textId="7CB24673">
      <w:pPr>
        <w:pStyle w:val="Normal"/>
        <w:spacing w:before="0" w:beforeAutospacing="off" w:after="0" w:afterAutospacing="off"/>
      </w:pPr>
    </w:p>
    <w:p w:rsidR="6C33015A" w:rsidP="6C33015A" w:rsidRDefault="6C33015A" w14:paraId="1E878BEF" w14:textId="1E4E33B7">
      <w:pPr>
        <w:pStyle w:val="Normal"/>
        <w:spacing w:before="0" w:beforeAutospacing="off" w:after="0" w:afterAutospacing="off"/>
      </w:pPr>
    </w:p>
    <w:p w:rsidR="6C33015A" w:rsidP="6C33015A" w:rsidRDefault="6C33015A" w14:paraId="591A6908" w14:textId="02BAFB4B">
      <w:pPr>
        <w:pStyle w:val="Normal"/>
        <w:spacing w:before="0" w:beforeAutospacing="off" w:after="0" w:afterAutospacing="off"/>
      </w:pPr>
    </w:p>
    <w:p w:rsidR="1AE9CF67" w:rsidP="1AE9CF67" w:rsidRDefault="1AE9CF67" w14:paraId="4871A27A" w14:textId="185FF935">
      <w:pPr>
        <w:pStyle w:val="Normal"/>
        <w:spacing w:before="0" w:beforeAutospacing="off" w:after="0" w:afterAutospacing="off"/>
      </w:pPr>
    </w:p>
    <w:p w:rsidR="1AE9CF67" w:rsidP="1AE9CF67" w:rsidRDefault="1AE9CF67" w14:paraId="2CFCF46D" w14:textId="6A510B29">
      <w:pPr>
        <w:pStyle w:val="Normal"/>
        <w:spacing w:before="0" w:beforeAutospacing="off" w:after="0" w:afterAutospacing="off"/>
      </w:pPr>
    </w:p>
    <w:p w:rsidR="6B46ADD2" w:rsidP="1AE9CF67" w:rsidRDefault="6B46ADD2" w14:paraId="1A697EE1" w14:textId="4DD7A99C">
      <w:pPr>
        <w:spacing w:before="0" w:beforeAutospacing="off" w:after="0" w:afterAutospacing="off"/>
      </w:pPr>
      <w:r w:rsidRPr="1AE9CF67" w:rsidR="6B46ADD2">
        <w:rPr>
          <w:rFonts w:ascii="Aptos" w:hAnsi="Aptos" w:eastAsia="Aptos" w:cs="Aptos"/>
          <w:noProof w:val="0"/>
          <w:sz w:val="24"/>
          <w:szCs w:val="24"/>
          <w:lang w:val="en-US"/>
        </w:rPr>
        <w:t>Evaluation of the Impact of Stakeholder Engagement on Acurable London’s Performance</w:t>
      </w:r>
    </w:p>
    <w:p w:rsidR="1AE9CF67" w:rsidP="1AE9CF67" w:rsidRDefault="1AE9CF67" w14:paraId="556231F3" w14:textId="6C61FCE9">
      <w:pPr>
        <w:spacing w:before="0" w:beforeAutospacing="off" w:after="0" w:afterAutospacing="off"/>
      </w:pPr>
    </w:p>
    <w:p w:rsidR="6B46ADD2" w:rsidP="1AE9CF67" w:rsidRDefault="6B46ADD2" w14:paraId="01DD4255" w14:textId="6291F163">
      <w:pPr>
        <w:spacing w:before="0" w:beforeAutospacing="off" w:after="0" w:afterAutospacing="off"/>
      </w:pPr>
      <w:r w:rsidRPr="1AE9CF67" w:rsidR="6B46ADD2">
        <w:rPr>
          <w:rFonts w:ascii="Aptos" w:hAnsi="Aptos" w:eastAsia="Aptos" w:cs="Aptos"/>
          <w:noProof w:val="0"/>
          <w:sz w:val="24"/>
          <w:szCs w:val="24"/>
          <w:lang w:val="en-US"/>
        </w:rPr>
        <w:t xml:space="preserve">Stakeholder engagement can significantly influence Acurable London’s business performance by enhancing innovation, risk management, legitimacy, and financial outcomes. First, by systematically involving patients, regulators, clinicians, investors, and partners in decision-making, Acurable London can foster trust and co-creation. Research shows that stakeholder-oriented behaviour positively affects financial performance, market share, reputation, and employee commitment (Homburg &amp; Pflesser in Maignan et al., 2018; see MDPI study). </w:t>
      </w:r>
    </w:p>
    <w:p w:rsidR="1AE9CF67" w:rsidP="1AE9CF67" w:rsidRDefault="1AE9CF67" w14:paraId="7A841526" w14:textId="6D5EDCEA">
      <w:pPr>
        <w:spacing w:before="0" w:beforeAutospacing="off" w:after="0" w:afterAutospacing="off"/>
      </w:pPr>
    </w:p>
    <w:p w:rsidR="6B46ADD2" w:rsidP="1AE9CF67" w:rsidRDefault="6B46ADD2" w14:paraId="0521D672" w14:textId="3A01C9C8">
      <w:pPr>
        <w:spacing w:before="0" w:beforeAutospacing="off" w:after="0" w:afterAutospacing="off"/>
      </w:pPr>
      <w:r w:rsidRPr="1AE9CF67" w:rsidR="6B46ADD2">
        <w:rPr>
          <w:rFonts w:ascii="Aptos" w:hAnsi="Aptos" w:eastAsia="Aptos" w:cs="Aptos"/>
          <w:noProof w:val="0"/>
          <w:sz w:val="24"/>
          <w:szCs w:val="24"/>
          <w:lang w:val="en-US"/>
        </w:rPr>
        <w:t>Innovation and Project Performance</w:t>
      </w:r>
    </w:p>
    <w:p w:rsidR="1AE9CF67" w:rsidP="1AE9CF67" w:rsidRDefault="1AE9CF67" w14:paraId="68D0D674" w14:textId="6027BA66">
      <w:pPr>
        <w:spacing w:before="0" w:beforeAutospacing="off" w:after="0" w:afterAutospacing="off"/>
      </w:pPr>
    </w:p>
    <w:p w:rsidR="6B46ADD2" w:rsidP="1AE9CF67" w:rsidRDefault="6B46ADD2" w14:paraId="6F7AA66E" w14:textId="396B88FB">
      <w:pPr>
        <w:spacing w:before="0" w:beforeAutospacing="off" w:after="0" w:afterAutospacing="off"/>
      </w:pPr>
      <w:r w:rsidRPr="1AE9CF67" w:rsidR="6B46ADD2">
        <w:rPr>
          <w:rFonts w:ascii="Aptos" w:hAnsi="Aptos" w:eastAsia="Aptos" w:cs="Aptos"/>
          <w:noProof w:val="0"/>
          <w:sz w:val="24"/>
          <w:szCs w:val="24"/>
          <w:lang w:val="en-US"/>
        </w:rPr>
        <w:t>Active stakeholder involvement can accelerate innovation. For instance, empirical research in project settings (e.g., in IT) indicates that stakeholder engagement positively correlates with project performance, especially when mediated by strong communication and innovation.  In the context of Acurable London, engaging patient advisory groups and clinical stakeholders early could lead to design improvements, more user-centric product development, and ultimately more successful launches of medical technologies.</w:t>
      </w:r>
    </w:p>
    <w:p w:rsidR="1AE9CF67" w:rsidP="1AE9CF67" w:rsidRDefault="1AE9CF67" w14:paraId="5809E8B1" w14:textId="52349E67">
      <w:pPr>
        <w:spacing w:before="0" w:beforeAutospacing="off" w:after="0" w:afterAutospacing="off"/>
      </w:pPr>
    </w:p>
    <w:p w:rsidR="6B46ADD2" w:rsidP="1AE9CF67" w:rsidRDefault="6B46ADD2" w14:paraId="27DD8855" w14:textId="4C7D8213">
      <w:pPr>
        <w:spacing w:before="0" w:beforeAutospacing="off" w:after="0" w:afterAutospacing="off"/>
      </w:pPr>
      <w:r w:rsidRPr="1AE9CF67" w:rsidR="6B46ADD2">
        <w:rPr>
          <w:rFonts w:ascii="Aptos" w:hAnsi="Aptos" w:eastAsia="Aptos" w:cs="Aptos"/>
          <w:noProof w:val="0"/>
          <w:sz w:val="24"/>
          <w:szCs w:val="24"/>
          <w:lang w:val="en-US"/>
        </w:rPr>
        <w:t>Organizational Resilience and Risk Mitigation</w:t>
      </w:r>
    </w:p>
    <w:p w:rsidR="1AE9CF67" w:rsidP="1AE9CF67" w:rsidRDefault="1AE9CF67" w14:paraId="56058CB8" w14:textId="1846DF05">
      <w:pPr>
        <w:spacing w:before="0" w:beforeAutospacing="off" w:after="0" w:afterAutospacing="off"/>
      </w:pPr>
    </w:p>
    <w:p w:rsidR="6B46ADD2" w:rsidP="1AE9CF67" w:rsidRDefault="6B46ADD2" w14:paraId="5815D46B" w14:textId="0E955A89">
      <w:pPr>
        <w:spacing w:before="0" w:beforeAutospacing="off" w:after="0" w:afterAutospacing="off"/>
      </w:pPr>
      <w:r w:rsidRPr="1AE9CF67" w:rsidR="6B46ADD2">
        <w:rPr>
          <w:rFonts w:ascii="Aptos" w:hAnsi="Aptos" w:eastAsia="Aptos" w:cs="Aptos"/>
          <w:noProof w:val="0"/>
          <w:sz w:val="24"/>
          <w:szCs w:val="24"/>
          <w:lang w:val="en-US"/>
        </w:rPr>
        <w:t>Strong stakeholder relationships enhance resilience. According to Liu and Yin (2020), firms that build trusting, reciprocal relationships with stakeholders—including customers, employees and partners—are better able to absorb shocks, adapt, and thrive under adversity.  For Acurable London, nurturing ongoing engagement with regulatory bodies (e.g., NICE), healthcare providers, and patients can provide early warning of regulatory shifts, feedback on clinical risk, or emerging patient safety concerns, thereby reducing operational and reputational risk.</w:t>
      </w:r>
    </w:p>
    <w:p w:rsidR="1AE9CF67" w:rsidP="1AE9CF67" w:rsidRDefault="1AE9CF67" w14:paraId="2D0DEA43" w14:textId="401E76C7">
      <w:pPr>
        <w:spacing w:before="0" w:beforeAutospacing="off" w:after="0" w:afterAutospacing="off"/>
      </w:pPr>
    </w:p>
    <w:p w:rsidR="6B46ADD2" w:rsidP="1AE9CF67" w:rsidRDefault="6B46ADD2" w14:paraId="19A4ABBB" w14:textId="4794AC22">
      <w:pPr>
        <w:spacing w:before="0" w:beforeAutospacing="off" w:after="0" w:afterAutospacing="off"/>
      </w:pPr>
      <w:r w:rsidRPr="1AE9CF67" w:rsidR="6B46ADD2">
        <w:rPr>
          <w:rFonts w:ascii="Aptos" w:hAnsi="Aptos" w:eastAsia="Aptos" w:cs="Aptos"/>
          <w:noProof w:val="0"/>
          <w:sz w:val="24"/>
          <w:szCs w:val="24"/>
          <w:lang w:val="en-US"/>
        </w:rPr>
        <w:t>Competitive Advantage and Strategic Positioning</w:t>
      </w:r>
    </w:p>
    <w:p w:rsidR="1AE9CF67" w:rsidP="1AE9CF67" w:rsidRDefault="1AE9CF67" w14:paraId="0D9D9AAB" w14:textId="5201D730">
      <w:pPr>
        <w:spacing w:before="0" w:beforeAutospacing="off" w:after="0" w:afterAutospacing="off"/>
      </w:pPr>
    </w:p>
    <w:p w:rsidR="6B46ADD2" w:rsidP="1AE9CF67" w:rsidRDefault="6B46ADD2" w14:paraId="7710DA8D" w14:textId="047F41E5">
      <w:pPr>
        <w:spacing w:before="0" w:beforeAutospacing="off" w:after="0" w:afterAutospacing="off"/>
      </w:pPr>
      <w:r w:rsidRPr="1AE9CF67" w:rsidR="6B46ADD2">
        <w:rPr>
          <w:rFonts w:ascii="Aptos" w:hAnsi="Aptos" w:eastAsia="Aptos" w:cs="Aptos"/>
          <w:noProof w:val="0"/>
          <w:sz w:val="24"/>
          <w:szCs w:val="24"/>
          <w:lang w:val="en-US"/>
        </w:rPr>
        <w:t>From an instrumental stakeholder theory perspective, robust stakeholder management can yield competitive advantage. Empirical work has demonstrated that firms with higher aggregate stakeholder management performance experience lower rates of new competitive entry, because they build stronger barriers via stakeholder loyalty and collaboration.  In Acurable London’s case, creating strong alliances with investors, healthcare systems, and patient communities may make it harder for new entrants to undermine its market position.</w:t>
      </w:r>
    </w:p>
    <w:p w:rsidR="1AE9CF67" w:rsidP="1AE9CF67" w:rsidRDefault="1AE9CF67" w14:paraId="68A97B3C" w14:textId="1B2262F0">
      <w:pPr>
        <w:spacing w:before="0" w:beforeAutospacing="off" w:after="0" w:afterAutospacing="off"/>
      </w:pPr>
    </w:p>
    <w:p w:rsidR="6B46ADD2" w:rsidP="1AE9CF67" w:rsidRDefault="6B46ADD2" w14:paraId="1F79EF48" w14:textId="4E796A80">
      <w:pPr>
        <w:spacing w:before="0" w:beforeAutospacing="off" w:after="0" w:afterAutospacing="off"/>
      </w:pPr>
      <w:r w:rsidRPr="1AE9CF67" w:rsidR="6B46ADD2">
        <w:rPr>
          <w:rFonts w:ascii="Aptos" w:hAnsi="Aptos" w:eastAsia="Aptos" w:cs="Aptos"/>
          <w:noProof w:val="0"/>
          <w:sz w:val="24"/>
          <w:szCs w:val="24"/>
          <w:lang w:val="en-US"/>
        </w:rPr>
        <w:t>Sustainable Business Performance</w:t>
      </w:r>
    </w:p>
    <w:p w:rsidR="1AE9CF67" w:rsidP="1AE9CF67" w:rsidRDefault="1AE9CF67" w14:paraId="11670EB6" w14:textId="23928DF9">
      <w:pPr>
        <w:spacing w:before="0" w:beforeAutospacing="off" w:after="0" w:afterAutospacing="off"/>
      </w:pPr>
    </w:p>
    <w:p w:rsidR="6B46ADD2" w:rsidP="1AE9CF67" w:rsidRDefault="6B46ADD2" w14:paraId="65C034E9" w14:textId="482FC4C5">
      <w:pPr>
        <w:spacing w:before="0" w:beforeAutospacing="off" w:after="0" w:afterAutospacing="off"/>
      </w:pPr>
      <w:r w:rsidRPr="1AE9CF67" w:rsidR="6B46ADD2">
        <w:rPr>
          <w:rFonts w:ascii="Aptos" w:hAnsi="Aptos" w:eastAsia="Aptos" w:cs="Aptos"/>
          <w:noProof w:val="0"/>
          <w:sz w:val="24"/>
          <w:szCs w:val="24"/>
          <w:lang w:val="en-US"/>
        </w:rPr>
        <w:t>Stakeholder orientation is not just about short-term gains: firms that embed stakeholder engagement into their culture see long-term benefits. The MDPI study finds that stakeholder management aligned with CSR (corporate social responsibility) principles boosts reputation, commitment, and financial outcomes.  For Acurable London, adopting a stakeholder-oriented culture could strengthen its ethical standing, enhance brand equity in healthcare markets, and support sustainable growth.</w:t>
      </w:r>
    </w:p>
    <w:p w:rsidR="1AE9CF67" w:rsidP="1AE9CF67" w:rsidRDefault="1AE9CF67" w14:paraId="09BAE25C" w14:textId="050A578A">
      <w:pPr>
        <w:spacing w:before="0" w:beforeAutospacing="off" w:after="0" w:afterAutospacing="off"/>
      </w:pPr>
    </w:p>
    <w:p w:rsidR="6B46ADD2" w:rsidP="1AE9CF67" w:rsidRDefault="6B46ADD2" w14:paraId="3F75690F" w14:textId="33F3855B">
      <w:pPr>
        <w:spacing w:before="0" w:beforeAutospacing="off" w:after="0" w:afterAutospacing="off"/>
      </w:pPr>
      <w:r w:rsidRPr="1AE9CF67" w:rsidR="6B46ADD2">
        <w:rPr>
          <w:rFonts w:ascii="Aptos" w:hAnsi="Aptos" w:eastAsia="Aptos" w:cs="Aptos"/>
          <w:noProof w:val="0"/>
          <w:sz w:val="24"/>
          <w:szCs w:val="24"/>
          <w:lang w:val="en-US"/>
        </w:rPr>
        <w:t>Internal Commitment and Employee Performance</w:t>
      </w:r>
    </w:p>
    <w:p w:rsidR="1AE9CF67" w:rsidP="1AE9CF67" w:rsidRDefault="1AE9CF67" w14:paraId="64AF958E" w14:textId="40410E2E">
      <w:pPr>
        <w:spacing w:before="0" w:beforeAutospacing="off" w:after="0" w:afterAutospacing="off"/>
      </w:pPr>
    </w:p>
    <w:p w:rsidR="6B46ADD2" w:rsidP="1AE9CF67" w:rsidRDefault="6B46ADD2" w14:paraId="43776997" w14:textId="21AA20C6">
      <w:pPr>
        <w:spacing w:before="0" w:beforeAutospacing="off" w:after="0" w:afterAutospacing="off"/>
      </w:pPr>
      <w:r w:rsidRPr="1AE9CF67" w:rsidR="6B46ADD2">
        <w:rPr>
          <w:rFonts w:ascii="Aptos" w:hAnsi="Aptos" w:eastAsia="Aptos" w:cs="Aptos"/>
          <w:noProof w:val="0"/>
          <w:sz w:val="24"/>
          <w:szCs w:val="24"/>
          <w:lang w:val="en-US"/>
        </w:rPr>
        <w:t>Stakeholder engagement also influences internal stakeholder commitment. In nonprofit and healthcare-related settings, engagement of internal stakeholders (staff) has been linked to higher organisational commitment (Wang, 2021).  For Acurable London, this means that by actively involving employees in decision-making, communicating transparently, and recognizing their input, the company can boost morale, reduce turnover, and improve productivity.</w:t>
      </w:r>
    </w:p>
    <w:p w:rsidR="1AE9CF67" w:rsidP="1AE9CF67" w:rsidRDefault="1AE9CF67" w14:paraId="304080F8" w14:textId="7E1321DF">
      <w:pPr>
        <w:spacing w:before="0" w:beforeAutospacing="off" w:after="0" w:afterAutospacing="off"/>
      </w:pPr>
    </w:p>
    <w:p w:rsidR="6B46ADD2" w:rsidP="1AE9CF67" w:rsidRDefault="6B46ADD2" w14:paraId="4B629EC0" w14:textId="50B51162">
      <w:pPr>
        <w:spacing w:before="0" w:beforeAutospacing="off" w:after="0" w:afterAutospacing="off"/>
      </w:pPr>
      <w:r w:rsidRPr="1AE9CF67" w:rsidR="6B46ADD2">
        <w:rPr>
          <w:rFonts w:ascii="Aptos" w:hAnsi="Aptos" w:eastAsia="Aptos" w:cs="Aptos"/>
          <w:noProof w:val="0"/>
          <w:sz w:val="24"/>
          <w:szCs w:val="24"/>
          <w:lang w:val="en-US"/>
        </w:rPr>
        <w:t>Challenges and Possible Downsides</w:t>
      </w:r>
    </w:p>
    <w:p w:rsidR="1AE9CF67" w:rsidP="1AE9CF67" w:rsidRDefault="1AE9CF67" w14:paraId="359D5477" w14:textId="218CDA8A">
      <w:pPr>
        <w:spacing w:before="0" w:beforeAutospacing="off" w:after="0" w:afterAutospacing="off"/>
      </w:pPr>
    </w:p>
    <w:p w:rsidR="6B46ADD2" w:rsidP="1AE9CF67" w:rsidRDefault="6B46ADD2" w14:paraId="279BE86D" w14:textId="2D45D8A2">
      <w:pPr>
        <w:spacing w:before="0" w:beforeAutospacing="off" w:after="0" w:afterAutospacing="off"/>
      </w:pPr>
      <w:r w:rsidRPr="1AE9CF67" w:rsidR="6B46ADD2">
        <w:rPr>
          <w:rFonts w:ascii="Aptos" w:hAnsi="Aptos" w:eastAsia="Aptos" w:cs="Aptos"/>
          <w:noProof w:val="0"/>
          <w:sz w:val="24"/>
          <w:szCs w:val="24"/>
          <w:lang w:val="en-US"/>
        </w:rPr>
        <w:t>However, stakeholder engagement is not without its costs and challenges. Effective engagement demands time, resources, and skilled management to listen, mediate conflict, and act on feedback. Moreover, over-involvement can slow decision-making. If not managed carefully through prioritisation, engagement efforts may overwhelm the business or dilute strategic focus.</w:t>
      </w:r>
    </w:p>
    <w:p w:rsidR="1AE9CF67" w:rsidP="1AE9CF67" w:rsidRDefault="1AE9CF67" w14:paraId="63E95809" w14:textId="6B21C94B">
      <w:pPr>
        <w:spacing w:before="0" w:beforeAutospacing="off" w:after="0" w:afterAutospacing="off"/>
      </w:pPr>
    </w:p>
    <w:p w:rsidR="6B46ADD2" w:rsidP="1AE9CF67" w:rsidRDefault="6B46ADD2" w14:paraId="29C0EEAA" w14:textId="532D301C">
      <w:pPr>
        <w:spacing w:before="0" w:beforeAutospacing="off" w:after="0" w:afterAutospacing="off"/>
      </w:pPr>
      <w:r w:rsidRPr="1AE9CF67" w:rsidR="6B46ADD2">
        <w:rPr>
          <w:rFonts w:ascii="Aptos" w:hAnsi="Aptos" w:eastAsia="Aptos" w:cs="Aptos"/>
          <w:noProof w:val="0"/>
          <w:sz w:val="24"/>
          <w:szCs w:val="24"/>
          <w:lang w:val="en-US"/>
        </w:rPr>
        <w:t>Furthermore, not all stakeholder demands are aligned: conflicting interests between investors, regulators, and patient groups may create tension. Managing these requires a delicate balance, as inappropriate engagement or failure to deliver on promised feedback could erode trust.</w:t>
      </w:r>
    </w:p>
    <w:p w:rsidR="1AE9CF67" w:rsidP="1AE9CF67" w:rsidRDefault="1AE9CF67" w14:paraId="2AC43760" w14:textId="76952B1F">
      <w:pPr>
        <w:spacing w:before="0" w:beforeAutospacing="off" w:after="0" w:afterAutospacing="off"/>
      </w:pPr>
    </w:p>
    <w:p w:rsidR="6B46ADD2" w:rsidP="1AE9CF67" w:rsidRDefault="6B46ADD2" w14:paraId="4751FA42" w14:textId="72B349DA">
      <w:pPr>
        <w:spacing w:before="0" w:beforeAutospacing="off" w:after="0" w:afterAutospacing="off"/>
      </w:pPr>
      <w:r w:rsidRPr="1AE9CF67" w:rsidR="6B46ADD2">
        <w:rPr>
          <w:rFonts w:ascii="Aptos" w:hAnsi="Aptos" w:eastAsia="Aptos" w:cs="Aptos"/>
          <w:noProof w:val="0"/>
          <w:sz w:val="24"/>
          <w:szCs w:val="24"/>
          <w:lang w:val="en-US"/>
        </w:rPr>
        <w:t>Empirical Validation</w:t>
      </w:r>
    </w:p>
    <w:p w:rsidR="1AE9CF67" w:rsidP="1AE9CF67" w:rsidRDefault="1AE9CF67" w14:paraId="44C50179" w14:textId="4A879EFA">
      <w:pPr>
        <w:spacing w:before="0" w:beforeAutospacing="off" w:after="0" w:afterAutospacing="off"/>
      </w:pPr>
    </w:p>
    <w:p w:rsidR="6B46ADD2" w:rsidP="1AE9CF67" w:rsidRDefault="6B46ADD2" w14:paraId="7A4D3A8E" w14:textId="3B141663">
      <w:pPr>
        <w:spacing w:before="0" w:beforeAutospacing="off" w:after="0" w:afterAutospacing="off"/>
      </w:pPr>
      <w:r w:rsidRPr="1AE9CF67" w:rsidR="6B46ADD2">
        <w:rPr>
          <w:rFonts w:ascii="Aptos" w:hAnsi="Aptos" w:eastAsia="Aptos" w:cs="Aptos"/>
          <w:noProof w:val="0"/>
          <w:sz w:val="24"/>
          <w:szCs w:val="24"/>
          <w:lang w:val="en-US"/>
        </w:rPr>
        <w:t>Empirical studies support the positive linkage between stakeholder engagement and business performance. For example, a study of a utility company found that customer recognition, employee involvement in decisions, and effective relationship management significantly drove organisational performance (Kenyoru, 2021).  Also, a broader CSR-based analysis indicates that stakeholder-oriented behaviour improves not only financial and market performance but also reputation and employee commitment.  These patterns suggest that Acurable London’s stakeholder engagement strategy could materially improve its performance metrics.</w:t>
      </w:r>
    </w:p>
    <w:p w:rsidR="1AE9CF67" w:rsidP="1AE9CF67" w:rsidRDefault="1AE9CF67" w14:paraId="63D9DF37" w14:textId="1DA4E38B">
      <w:pPr>
        <w:spacing w:before="0" w:beforeAutospacing="off" w:after="0" w:afterAutospacing="off"/>
      </w:pPr>
    </w:p>
    <w:p w:rsidR="1AE9CF67" w:rsidP="1AE9CF67" w:rsidRDefault="1AE9CF67" w14:paraId="3C85F674" w14:textId="1773E966">
      <w:pPr>
        <w:spacing w:before="0" w:beforeAutospacing="off" w:after="0" w:afterAutospacing="off"/>
      </w:pPr>
    </w:p>
    <w:p w:rsidR="6B46ADD2" w:rsidP="6C33015A" w:rsidRDefault="6B46ADD2" w14:paraId="4EE4568C" w14:textId="4BB0DDB4">
      <w:pPr>
        <w:spacing w:before="0" w:beforeAutospacing="off" w:after="0" w:afterAutospacing="off"/>
        <w:rPr>
          <w:rFonts w:ascii="Aptos" w:hAnsi="Aptos" w:eastAsia="Aptos" w:cs="Aptos"/>
          <w:noProof w:val="0"/>
          <w:sz w:val="24"/>
          <w:szCs w:val="24"/>
          <w:lang w:val="en-US"/>
        </w:rPr>
      </w:pPr>
    </w:p>
    <w:p w:rsidR="6C33015A" w:rsidP="6C33015A" w:rsidRDefault="6C33015A" w14:paraId="45C25DBA" w14:textId="7B1D7C70">
      <w:pPr>
        <w:spacing w:before="0" w:beforeAutospacing="off" w:after="0" w:afterAutospacing="off"/>
        <w:rPr>
          <w:rFonts w:ascii="Aptos" w:hAnsi="Aptos" w:eastAsia="Aptos" w:cs="Aptos"/>
          <w:noProof w:val="0"/>
          <w:sz w:val="24"/>
          <w:szCs w:val="24"/>
          <w:lang w:val="en-US"/>
        </w:rPr>
      </w:pPr>
    </w:p>
    <w:p w:rsidR="6C33015A" w:rsidP="6C33015A" w:rsidRDefault="6C33015A" w14:paraId="15020278" w14:textId="334437AE">
      <w:pPr>
        <w:spacing w:before="0" w:beforeAutospacing="off" w:after="0" w:afterAutospacing="off"/>
        <w:rPr>
          <w:rFonts w:ascii="Aptos" w:hAnsi="Aptos" w:eastAsia="Aptos" w:cs="Aptos"/>
          <w:noProof w:val="0"/>
          <w:sz w:val="24"/>
          <w:szCs w:val="24"/>
          <w:lang w:val="en-US"/>
        </w:rPr>
      </w:pPr>
    </w:p>
    <w:p w:rsidR="6C33015A" w:rsidP="6C33015A" w:rsidRDefault="6C33015A" w14:paraId="48D985FB" w14:textId="46FB1EA6">
      <w:pPr>
        <w:spacing w:before="0" w:beforeAutospacing="off" w:after="0" w:afterAutospacing="off"/>
        <w:rPr>
          <w:rFonts w:ascii="Aptos" w:hAnsi="Aptos" w:eastAsia="Aptos" w:cs="Aptos"/>
          <w:noProof w:val="0"/>
          <w:sz w:val="24"/>
          <w:szCs w:val="24"/>
          <w:lang w:val="en-US"/>
        </w:rPr>
      </w:pPr>
    </w:p>
    <w:p w:rsidR="6C33015A" w:rsidP="6C33015A" w:rsidRDefault="6C33015A" w14:paraId="20DCEAC5" w14:textId="7D995DD6">
      <w:pPr>
        <w:spacing w:before="0" w:beforeAutospacing="off" w:after="0" w:afterAutospacing="off"/>
        <w:rPr>
          <w:rFonts w:ascii="Aptos" w:hAnsi="Aptos" w:eastAsia="Aptos" w:cs="Aptos"/>
          <w:noProof w:val="0"/>
          <w:sz w:val="24"/>
          <w:szCs w:val="24"/>
          <w:lang w:val="en-US"/>
        </w:rPr>
      </w:pPr>
    </w:p>
    <w:p w:rsidR="1AE9CF67" w:rsidP="1AE9CF67" w:rsidRDefault="1AE9CF67" w14:paraId="0EB3C7F9" w14:textId="6E1F8E83">
      <w:pPr>
        <w:spacing w:before="0" w:beforeAutospacing="off" w:after="0" w:afterAutospacing="off"/>
      </w:pPr>
    </w:p>
    <w:p w:rsidR="6B46ADD2" w:rsidP="1AE9CF67" w:rsidRDefault="6B46ADD2" w14:paraId="6572CE6B" w14:textId="2B503DED">
      <w:pPr>
        <w:spacing w:before="0" w:beforeAutospacing="off" w:after="0" w:afterAutospacing="off"/>
      </w:pPr>
      <w:r w:rsidRPr="1AE9CF67" w:rsidR="6B46ADD2">
        <w:rPr>
          <w:rFonts w:ascii="Aptos" w:hAnsi="Aptos" w:eastAsia="Aptos" w:cs="Aptos"/>
          <w:noProof w:val="0"/>
          <w:sz w:val="24"/>
          <w:szCs w:val="24"/>
          <w:lang w:val="en-US"/>
        </w:rPr>
        <w:t>Recommendations for Future Stakeholder Engagement at Acurable London</w:t>
      </w:r>
    </w:p>
    <w:p w:rsidR="1AE9CF67" w:rsidP="1AE9CF67" w:rsidRDefault="1AE9CF67" w14:paraId="5BB6B21C" w14:textId="685DE231">
      <w:pPr>
        <w:spacing w:before="0" w:beforeAutospacing="off" w:after="0" w:afterAutospacing="off"/>
      </w:pPr>
    </w:p>
    <w:p w:rsidR="6B46ADD2" w:rsidP="1AE9CF67" w:rsidRDefault="6B46ADD2" w14:paraId="4C5791EF" w14:textId="62615A44">
      <w:pPr>
        <w:spacing w:before="0" w:beforeAutospacing="off" w:after="0" w:afterAutospacing="off"/>
      </w:pPr>
      <w:r w:rsidRPr="1AE9CF67" w:rsidR="6B46ADD2">
        <w:rPr>
          <w:rFonts w:ascii="Aptos" w:hAnsi="Aptos" w:eastAsia="Aptos" w:cs="Aptos"/>
          <w:noProof w:val="0"/>
          <w:sz w:val="24"/>
          <w:szCs w:val="24"/>
          <w:lang w:val="en-US"/>
        </w:rPr>
        <w:t>Based on the evaluation above, here are key recommendations for strengthening stakeholder engagement to drive Acurable London’s business performance:</w:t>
      </w:r>
    </w:p>
    <w:p w:rsidR="1AE9CF67" w:rsidP="1AE9CF67" w:rsidRDefault="1AE9CF67" w14:paraId="6AD34ED2" w14:textId="037C2B18">
      <w:pPr>
        <w:spacing w:before="0" w:beforeAutospacing="off" w:after="0" w:afterAutospacing="off"/>
      </w:pPr>
    </w:p>
    <w:p w:rsidR="6B46ADD2" w:rsidP="1AE9CF67" w:rsidRDefault="6B46ADD2" w14:paraId="774E854C" w14:textId="1FE839A3">
      <w:pPr>
        <w:spacing w:before="0" w:beforeAutospacing="off" w:after="0" w:afterAutospacing="off"/>
      </w:pPr>
      <w:r w:rsidRPr="1AE9CF67" w:rsidR="6B46ADD2">
        <w:rPr>
          <w:rFonts w:ascii="Aptos" w:hAnsi="Aptos" w:eastAsia="Aptos" w:cs="Aptos"/>
          <w:noProof w:val="0"/>
          <w:sz w:val="24"/>
          <w:szCs w:val="24"/>
          <w:lang w:val="en-US"/>
        </w:rPr>
        <w:t>1. Develop a Strategic Stakeholder Roadmap</w:t>
      </w:r>
    </w:p>
    <w:p w:rsidR="1AE9CF67" w:rsidP="1AE9CF67" w:rsidRDefault="1AE9CF67" w14:paraId="17FC81BB" w14:textId="030A6017">
      <w:pPr>
        <w:spacing w:before="0" w:beforeAutospacing="off" w:after="0" w:afterAutospacing="off"/>
      </w:pPr>
    </w:p>
    <w:p w:rsidR="6B46ADD2" w:rsidP="1AE9CF67" w:rsidRDefault="6B46ADD2" w14:paraId="2F64FD54" w14:textId="7357FF33">
      <w:pPr>
        <w:spacing w:before="0" w:beforeAutospacing="off" w:after="0" w:afterAutospacing="off"/>
      </w:pPr>
      <w:r w:rsidRPr="1AE9CF67" w:rsidR="6B46ADD2">
        <w:rPr>
          <w:rFonts w:ascii="Aptos" w:hAnsi="Aptos" w:eastAsia="Aptos" w:cs="Aptos"/>
          <w:noProof w:val="0"/>
          <w:sz w:val="24"/>
          <w:szCs w:val="24"/>
          <w:lang w:val="en-US"/>
        </w:rPr>
        <w:t>Create a formal stakeholder roadmap that identifies key stakeholder groups (patients, clinicians, regulators, investors) and maps their influence, interests, and needs.</w:t>
      </w:r>
    </w:p>
    <w:p w:rsidR="1AE9CF67" w:rsidP="1AE9CF67" w:rsidRDefault="1AE9CF67" w14:paraId="3D5F5846" w14:textId="1A42B6A9">
      <w:pPr>
        <w:spacing w:before="0" w:beforeAutospacing="off" w:after="0" w:afterAutospacing="off"/>
      </w:pPr>
    </w:p>
    <w:p w:rsidR="6B46ADD2" w:rsidP="1AE9CF67" w:rsidRDefault="6B46ADD2" w14:paraId="0D7D3876" w14:textId="200F663F">
      <w:pPr>
        <w:spacing w:before="0" w:beforeAutospacing="off" w:after="0" w:afterAutospacing="off"/>
      </w:pPr>
      <w:r w:rsidRPr="1AE9CF67" w:rsidR="6B46ADD2">
        <w:rPr>
          <w:rFonts w:ascii="Aptos" w:hAnsi="Aptos" w:eastAsia="Aptos" w:cs="Aptos"/>
          <w:noProof w:val="0"/>
          <w:sz w:val="24"/>
          <w:szCs w:val="24"/>
          <w:lang w:val="en-US"/>
        </w:rPr>
        <w:t>Prioritise engagement efforts based on salience (power, legitimacy, urgency) and tailor strategies accordingly (Mitchell et al. 1997 model).</w:t>
      </w:r>
    </w:p>
    <w:p w:rsidR="1AE9CF67" w:rsidP="1AE9CF67" w:rsidRDefault="1AE9CF67" w14:paraId="41CBDF3A" w14:textId="2B5C4A95">
      <w:pPr>
        <w:spacing w:before="0" w:beforeAutospacing="off" w:after="0" w:afterAutospacing="off"/>
      </w:pPr>
    </w:p>
    <w:p w:rsidR="1AE9CF67" w:rsidP="1AE9CF67" w:rsidRDefault="1AE9CF67" w14:paraId="5AF39769" w14:textId="6E39CDE3">
      <w:pPr>
        <w:spacing w:before="0" w:beforeAutospacing="off" w:after="0" w:afterAutospacing="off"/>
      </w:pPr>
    </w:p>
    <w:p w:rsidR="1AE9CF67" w:rsidP="1AE9CF67" w:rsidRDefault="1AE9CF67" w14:paraId="593C11F0" w14:textId="30DCA54D">
      <w:pPr>
        <w:spacing w:before="0" w:beforeAutospacing="off" w:after="0" w:afterAutospacing="off"/>
      </w:pPr>
    </w:p>
    <w:p w:rsidR="6B46ADD2" w:rsidP="1AE9CF67" w:rsidRDefault="6B46ADD2" w14:paraId="039F031C" w14:textId="44D5910A">
      <w:pPr>
        <w:spacing w:before="0" w:beforeAutospacing="off" w:after="0" w:afterAutospacing="off"/>
      </w:pPr>
      <w:r w:rsidRPr="1AE9CF67" w:rsidR="6B46ADD2">
        <w:rPr>
          <w:rFonts w:ascii="Aptos" w:hAnsi="Aptos" w:eastAsia="Aptos" w:cs="Aptos"/>
          <w:noProof w:val="0"/>
          <w:sz w:val="24"/>
          <w:szCs w:val="24"/>
          <w:lang w:val="en-US"/>
        </w:rPr>
        <w:t>2. Institutionalise Engagement Channels</w:t>
      </w:r>
    </w:p>
    <w:p w:rsidR="1AE9CF67" w:rsidP="1AE9CF67" w:rsidRDefault="1AE9CF67" w14:paraId="3F5E36D0" w14:textId="32CB8F93">
      <w:pPr>
        <w:spacing w:before="0" w:beforeAutospacing="off" w:after="0" w:afterAutospacing="off"/>
      </w:pPr>
    </w:p>
    <w:p w:rsidR="6B46ADD2" w:rsidP="1AE9CF67" w:rsidRDefault="6B46ADD2" w14:paraId="4EBC4CCC" w14:textId="4C800375">
      <w:pPr>
        <w:spacing w:before="0" w:beforeAutospacing="off" w:after="0" w:afterAutospacing="off"/>
      </w:pPr>
      <w:r w:rsidRPr="1AE9CF67" w:rsidR="6B46ADD2">
        <w:rPr>
          <w:rFonts w:ascii="Aptos" w:hAnsi="Aptos" w:eastAsia="Aptos" w:cs="Aptos"/>
          <w:noProof w:val="0"/>
          <w:sz w:val="24"/>
          <w:szCs w:val="24"/>
          <w:lang w:val="en-US"/>
        </w:rPr>
        <w:t>Establish regular advisory forums (e.g., patient advisory boards, clinician panels) to gather input on product development, safety, usability, and strategy.</w:t>
      </w:r>
    </w:p>
    <w:p w:rsidR="1AE9CF67" w:rsidP="1AE9CF67" w:rsidRDefault="1AE9CF67" w14:paraId="4B16DA91" w14:textId="45ED5185">
      <w:pPr>
        <w:spacing w:before="0" w:beforeAutospacing="off" w:after="0" w:afterAutospacing="off"/>
      </w:pPr>
    </w:p>
    <w:p w:rsidR="6B46ADD2" w:rsidP="1AE9CF67" w:rsidRDefault="6B46ADD2" w14:paraId="4CB94FE0" w14:textId="36FFE03D">
      <w:pPr>
        <w:spacing w:before="0" w:beforeAutospacing="off" w:after="0" w:afterAutospacing="off"/>
      </w:pPr>
      <w:r w:rsidRPr="1AE9CF67" w:rsidR="6B46ADD2">
        <w:rPr>
          <w:rFonts w:ascii="Aptos" w:hAnsi="Aptos" w:eastAsia="Aptos" w:cs="Aptos"/>
          <w:noProof w:val="0"/>
          <w:sz w:val="24"/>
          <w:szCs w:val="24"/>
          <w:lang w:val="en-US"/>
        </w:rPr>
        <w:t>Use digital platforms (portals, surveys) to maintain continuous two-way communication, enabling quick feedback loops and responsiveness.</w:t>
      </w:r>
    </w:p>
    <w:p w:rsidR="1AE9CF67" w:rsidP="1AE9CF67" w:rsidRDefault="1AE9CF67" w14:paraId="0DCC4560" w14:textId="29538E25">
      <w:pPr>
        <w:spacing w:before="0" w:beforeAutospacing="off" w:after="0" w:afterAutospacing="off"/>
      </w:pPr>
    </w:p>
    <w:p w:rsidR="1AE9CF67" w:rsidP="1AE9CF67" w:rsidRDefault="1AE9CF67" w14:paraId="7FF1BD7C" w14:textId="2BDC978A">
      <w:pPr>
        <w:spacing w:before="0" w:beforeAutospacing="off" w:after="0" w:afterAutospacing="off"/>
      </w:pPr>
    </w:p>
    <w:p w:rsidR="1AE9CF67" w:rsidP="1AE9CF67" w:rsidRDefault="1AE9CF67" w14:paraId="4B732264" w14:textId="0AB52927">
      <w:pPr>
        <w:spacing w:before="0" w:beforeAutospacing="off" w:after="0" w:afterAutospacing="off"/>
      </w:pPr>
    </w:p>
    <w:p w:rsidR="6B46ADD2" w:rsidP="1AE9CF67" w:rsidRDefault="6B46ADD2" w14:paraId="54BE699D" w14:textId="16565AF8">
      <w:pPr>
        <w:spacing w:before="0" w:beforeAutospacing="off" w:after="0" w:afterAutospacing="off"/>
      </w:pPr>
      <w:r w:rsidRPr="1AE9CF67" w:rsidR="6B46ADD2">
        <w:rPr>
          <w:rFonts w:ascii="Aptos" w:hAnsi="Aptos" w:eastAsia="Aptos" w:cs="Aptos"/>
          <w:noProof w:val="0"/>
          <w:sz w:val="24"/>
          <w:szCs w:val="24"/>
          <w:lang w:val="en-US"/>
        </w:rPr>
        <w:t>3. Foster Innovation Through Participation</w:t>
      </w:r>
    </w:p>
    <w:p w:rsidR="1AE9CF67" w:rsidP="1AE9CF67" w:rsidRDefault="1AE9CF67" w14:paraId="1772F130" w14:textId="246E994B">
      <w:pPr>
        <w:spacing w:before="0" w:beforeAutospacing="off" w:after="0" w:afterAutospacing="off"/>
      </w:pPr>
    </w:p>
    <w:p w:rsidR="6B46ADD2" w:rsidP="1AE9CF67" w:rsidRDefault="6B46ADD2" w14:paraId="283687C4" w14:textId="589FA51A">
      <w:pPr>
        <w:spacing w:before="0" w:beforeAutospacing="off" w:after="0" w:afterAutospacing="off"/>
      </w:pPr>
      <w:r w:rsidRPr="1AE9CF67" w:rsidR="6B46ADD2">
        <w:rPr>
          <w:rFonts w:ascii="Aptos" w:hAnsi="Aptos" w:eastAsia="Aptos" w:cs="Aptos"/>
          <w:noProof w:val="0"/>
          <w:sz w:val="24"/>
          <w:szCs w:val="24"/>
          <w:lang w:val="en-US"/>
        </w:rPr>
        <w:t>Conduct co-design workshops involving patients, clinicians, and partners to develop and refine technology solutions.</w:t>
      </w:r>
    </w:p>
    <w:p w:rsidR="1AE9CF67" w:rsidP="1AE9CF67" w:rsidRDefault="1AE9CF67" w14:paraId="67C01EFF" w14:textId="450863F5">
      <w:pPr>
        <w:spacing w:before="0" w:beforeAutospacing="off" w:after="0" w:afterAutospacing="off"/>
      </w:pPr>
    </w:p>
    <w:p w:rsidR="6B46ADD2" w:rsidP="1AE9CF67" w:rsidRDefault="6B46ADD2" w14:paraId="1D9BA2CE" w14:textId="36A202F9">
      <w:pPr>
        <w:spacing w:before="0" w:beforeAutospacing="off" w:after="0" w:afterAutospacing="off"/>
      </w:pPr>
      <w:r w:rsidRPr="1AE9CF67" w:rsidR="6B46ADD2">
        <w:rPr>
          <w:rFonts w:ascii="Aptos" w:hAnsi="Aptos" w:eastAsia="Aptos" w:cs="Aptos"/>
          <w:noProof w:val="0"/>
          <w:sz w:val="24"/>
          <w:szCs w:val="24"/>
          <w:lang w:val="en-US"/>
        </w:rPr>
        <w:t>Encourage a culture of participatory innovation, in which stakeholder-generated ideas are systematically evaluated and pilot-tested.</w:t>
      </w:r>
    </w:p>
    <w:p w:rsidR="1AE9CF67" w:rsidP="1AE9CF67" w:rsidRDefault="1AE9CF67" w14:paraId="2DAF2601" w14:textId="4ADF9EA4">
      <w:pPr>
        <w:spacing w:before="0" w:beforeAutospacing="off" w:after="0" w:afterAutospacing="off"/>
      </w:pPr>
    </w:p>
    <w:p w:rsidR="1AE9CF67" w:rsidP="1AE9CF67" w:rsidRDefault="1AE9CF67" w14:paraId="37FBABE6" w14:textId="40096CF4">
      <w:pPr>
        <w:spacing w:before="0" w:beforeAutospacing="off" w:after="0" w:afterAutospacing="off"/>
      </w:pPr>
    </w:p>
    <w:p w:rsidR="1AE9CF67" w:rsidP="1AE9CF67" w:rsidRDefault="1AE9CF67" w14:paraId="4E79546A" w14:textId="2B815DBF">
      <w:pPr>
        <w:spacing w:before="0" w:beforeAutospacing="off" w:after="0" w:afterAutospacing="off"/>
      </w:pPr>
    </w:p>
    <w:p w:rsidR="6B46ADD2" w:rsidP="1AE9CF67" w:rsidRDefault="6B46ADD2" w14:paraId="5B9AF0AE" w14:textId="25074681">
      <w:pPr>
        <w:spacing w:before="0" w:beforeAutospacing="off" w:after="0" w:afterAutospacing="off"/>
      </w:pPr>
      <w:r w:rsidRPr="1AE9CF67" w:rsidR="6B46ADD2">
        <w:rPr>
          <w:rFonts w:ascii="Aptos" w:hAnsi="Aptos" w:eastAsia="Aptos" w:cs="Aptos"/>
          <w:noProof w:val="0"/>
          <w:sz w:val="24"/>
          <w:szCs w:val="24"/>
          <w:lang w:val="en-US"/>
        </w:rPr>
        <w:t>4. Build Resilience via Trust and Transparency</w:t>
      </w:r>
    </w:p>
    <w:p w:rsidR="1AE9CF67" w:rsidP="1AE9CF67" w:rsidRDefault="1AE9CF67" w14:paraId="5A569BD4" w14:textId="4F028061">
      <w:pPr>
        <w:spacing w:before="0" w:beforeAutospacing="off" w:after="0" w:afterAutospacing="off"/>
      </w:pPr>
    </w:p>
    <w:p w:rsidR="6B46ADD2" w:rsidP="1AE9CF67" w:rsidRDefault="6B46ADD2" w14:paraId="77C06280" w14:textId="6ABD6320">
      <w:pPr>
        <w:spacing w:before="0" w:beforeAutospacing="off" w:after="0" w:afterAutospacing="off"/>
      </w:pPr>
      <w:r w:rsidRPr="1AE9CF67" w:rsidR="6B46ADD2">
        <w:rPr>
          <w:rFonts w:ascii="Aptos" w:hAnsi="Aptos" w:eastAsia="Aptos" w:cs="Aptos"/>
          <w:noProof w:val="0"/>
          <w:sz w:val="24"/>
          <w:szCs w:val="24"/>
          <w:lang w:val="en-US"/>
        </w:rPr>
        <w:t>Maintain transparent communication about regulatory risk, clinical trial outcomes, and business strategy.</w:t>
      </w:r>
    </w:p>
    <w:p w:rsidR="1AE9CF67" w:rsidP="1AE9CF67" w:rsidRDefault="1AE9CF67" w14:paraId="1DB30D5A" w14:textId="11FFB2CE">
      <w:pPr>
        <w:spacing w:before="0" w:beforeAutospacing="off" w:after="0" w:afterAutospacing="off"/>
      </w:pPr>
    </w:p>
    <w:p w:rsidR="6B46ADD2" w:rsidP="1AE9CF67" w:rsidRDefault="6B46ADD2" w14:paraId="483CD720" w14:textId="67E50107">
      <w:pPr>
        <w:spacing w:before="0" w:beforeAutospacing="off" w:after="0" w:afterAutospacing="off"/>
      </w:pPr>
      <w:r w:rsidRPr="1AE9CF67" w:rsidR="6B46ADD2">
        <w:rPr>
          <w:rFonts w:ascii="Aptos" w:hAnsi="Aptos" w:eastAsia="Aptos" w:cs="Aptos"/>
          <w:noProof w:val="0"/>
          <w:sz w:val="24"/>
          <w:szCs w:val="24"/>
          <w:lang w:val="en-US"/>
        </w:rPr>
        <w:t>Strengthen relationships with regulators (e.g., NICE) via joint working groups or steering committees, to anticipate and address regulatory changes.</w:t>
      </w:r>
    </w:p>
    <w:p w:rsidR="1AE9CF67" w:rsidP="1AE9CF67" w:rsidRDefault="1AE9CF67" w14:paraId="1511B49C" w14:textId="142D68CE">
      <w:pPr>
        <w:spacing w:before="0" w:beforeAutospacing="off" w:after="0" w:afterAutospacing="off"/>
      </w:pPr>
    </w:p>
    <w:p w:rsidR="1AE9CF67" w:rsidP="1AE9CF67" w:rsidRDefault="1AE9CF67" w14:paraId="7B7216C7" w14:textId="4A7E417B">
      <w:pPr>
        <w:spacing w:before="0" w:beforeAutospacing="off" w:after="0" w:afterAutospacing="off"/>
      </w:pPr>
    </w:p>
    <w:p w:rsidR="1AE9CF67" w:rsidP="1AE9CF67" w:rsidRDefault="1AE9CF67" w14:paraId="252E04B9" w14:textId="5D5B2097">
      <w:pPr>
        <w:spacing w:before="0" w:beforeAutospacing="off" w:after="0" w:afterAutospacing="off"/>
      </w:pPr>
    </w:p>
    <w:p w:rsidR="6B46ADD2" w:rsidP="1AE9CF67" w:rsidRDefault="6B46ADD2" w14:paraId="041B6DF8" w14:textId="58070FB5">
      <w:pPr>
        <w:spacing w:before="0" w:beforeAutospacing="off" w:after="0" w:afterAutospacing="off"/>
      </w:pPr>
      <w:r w:rsidRPr="1AE9CF67" w:rsidR="6B46ADD2">
        <w:rPr>
          <w:rFonts w:ascii="Aptos" w:hAnsi="Aptos" w:eastAsia="Aptos" w:cs="Aptos"/>
          <w:noProof w:val="0"/>
          <w:sz w:val="24"/>
          <w:szCs w:val="24"/>
          <w:lang w:val="en-US"/>
        </w:rPr>
        <w:t>5. Embed Stakeholder Orientation into Corporate Culture</w:t>
      </w:r>
    </w:p>
    <w:p w:rsidR="1AE9CF67" w:rsidP="1AE9CF67" w:rsidRDefault="1AE9CF67" w14:paraId="20ACD711" w14:textId="1A58D3C6">
      <w:pPr>
        <w:spacing w:before="0" w:beforeAutospacing="off" w:after="0" w:afterAutospacing="off"/>
      </w:pPr>
    </w:p>
    <w:p w:rsidR="6B46ADD2" w:rsidP="1AE9CF67" w:rsidRDefault="6B46ADD2" w14:paraId="3068BA0D" w14:textId="4EC2C98D">
      <w:pPr>
        <w:spacing w:before="0" w:beforeAutospacing="off" w:after="0" w:afterAutospacing="off"/>
      </w:pPr>
      <w:r w:rsidRPr="1AE9CF67" w:rsidR="6B46ADD2">
        <w:rPr>
          <w:rFonts w:ascii="Aptos" w:hAnsi="Aptos" w:eastAsia="Aptos" w:cs="Aptos"/>
          <w:noProof w:val="0"/>
          <w:sz w:val="24"/>
          <w:szCs w:val="24"/>
          <w:lang w:val="en-US"/>
        </w:rPr>
        <w:t>Align stakeholder engagement with CSR initiatives, ensuring stakeholder interests are reflected in ethical, social, and environmental practices.</w:t>
      </w:r>
    </w:p>
    <w:p w:rsidR="1AE9CF67" w:rsidP="1AE9CF67" w:rsidRDefault="1AE9CF67" w14:paraId="797F86E8" w14:textId="5849B9E0">
      <w:pPr>
        <w:spacing w:before="0" w:beforeAutospacing="off" w:after="0" w:afterAutospacing="off"/>
      </w:pPr>
    </w:p>
    <w:p w:rsidR="6B46ADD2" w:rsidP="1AE9CF67" w:rsidRDefault="6B46ADD2" w14:paraId="7BEA4AFC" w14:textId="22927E64">
      <w:pPr>
        <w:spacing w:before="0" w:beforeAutospacing="off" w:after="0" w:afterAutospacing="off"/>
      </w:pPr>
      <w:r w:rsidRPr="1AE9CF67" w:rsidR="6B46ADD2">
        <w:rPr>
          <w:rFonts w:ascii="Aptos" w:hAnsi="Aptos" w:eastAsia="Aptos" w:cs="Aptos"/>
          <w:noProof w:val="0"/>
          <w:sz w:val="24"/>
          <w:szCs w:val="24"/>
          <w:lang w:val="en-US"/>
        </w:rPr>
        <w:t>Provide training for leaders and staff on stakeholder management, active listening, and negotiation to build an inclusive, stakeholder-oriented organisational culture.</w:t>
      </w:r>
    </w:p>
    <w:p w:rsidR="1AE9CF67" w:rsidP="1AE9CF67" w:rsidRDefault="1AE9CF67" w14:paraId="7AA6945D" w14:textId="737F7656">
      <w:pPr>
        <w:spacing w:before="0" w:beforeAutospacing="off" w:after="0" w:afterAutospacing="off"/>
      </w:pPr>
    </w:p>
    <w:p w:rsidR="1AE9CF67" w:rsidP="1AE9CF67" w:rsidRDefault="1AE9CF67" w14:paraId="7391EE55" w14:textId="51E26311">
      <w:pPr>
        <w:spacing w:before="0" w:beforeAutospacing="off" w:after="0" w:afterAutospacing="off"/>
      </w:pPr>
    </w:p>
    <w:p w:rsidR="1AE9CF67" w:rsidP="1AE9CF67" w:rsidRDefault="1AE9CF67" w14:paraId="33290190" w14:textId="33A1374B">
      <w:pPr>
        <w:spacing w:before="0" w:beforeAutospacing="off" w:after="0" w:afterAutospacing="off"/>
      </w:pPr>
    </w:p>
    <w:p w:rsidR="6B46ADD2" w:rsidP="1AE9CF67" w:rsidRDefault="6B46ADD2" w14:paraId="263E2A6A" w14:textId="0C7DD453">
      <w:pPr>
        <w:spacing w:before="0" w:beforeAutospacing="off" w:after="0" w:afterAutospacing="off"/>
      </w:pPr>
      <w:r w:rsidRPr="1AE9CF67" w:rsidR="6B46ADD2">
        <w:rPr>
          <w:rFonts w:ascii="Aptos" w:hAnsi="Aptos" w:eastAsia="Aptos" w:cs="Aptos"/>
          <w:noProof w:val="0"/>
          <w:sz w:val="24"/>
          <w:szCs w:val="24"/>
          <w:lang w:val="en-US"/>
        </w:rPr>
        <w:t>6. Measure and Monitor Impact</w:t>
      </w:r>
    </w:p>
    <w:p w:rsidR="1AE9CF67" w:rsidP="1AE9CF67" w:rsidRDefault="1AE9CF67" w14:paraId="65FC1F63" w14:textId="7A801C26">
      <w:pPr>
        <w:spacing w:before="0" w:beforeAutospacing="off" w:after="0" w:afterAutospacing="off"/>
      </w:pPr>
    </w:p>
    <w:p w:rsidR="6B46ADD2" w:rsidP="1AE9CF67" w:rsidRDefault="6B46ADD2" w14:paraId="10B47627" w14:textId="1D56CDFD">
      <w:pPr>
        <w:spacing w:before="0" w:beforeAutospacing="off" w:after="0" w:afterAutospacing="off"/>
      </w:pPr>
      <w:r w:rsidRPr="1AE9CF67" w:rsidR="6B46ADD2">
        <w:rPr>
          <w:rFonts w:ascii="Aptos" w:hAnsi="Aptos" w:eastAsia="Aptos" w:cs="Aptos"/>
          <w:noProof w:val="0"/>
          <w:sz w:val="24"/>
          <w:szCs w:val="24"/>
          <w:lang w:val="en-US"/>
        </w:rPr>
        <w:t>Establish KPIs (Key Performance Indicators) for stakeholder engagement, such as stakeholder satisfaction, response rates, number of co-design sessions, and impact of stakeholder-led innovations.</w:t>
      </w:r>
    </w:p>
    <w:p w:rsidR="1AE9CF67" w:rsidP="1AE9CF67" w:rsidRDefault="1AE9CF67" w14:paraId="0494BC8D" w14:textId="71821FD0">
      <w:pPr>
        <w:spacing w:before="0" w:beforeAutospacing="off" w:after="0" w:afterAutospacing="off"/>
      </w:pPr>
    </w:p>
    <w:p w:rsidR="6B46ADD2" w:rsidP="1AE9CF67" w:rsidRDefault="6B46ADD2" w14:paraId="7C7881B1" w14:textId="27C1BD80">
      <w:pPr>
        <w:spacing w:before="0" w:beforeAutospacing="off" w:after="0" w:afterAutospacing="off"/>
      </w:pPr>
      <w:r w:rsidRPr="1AE9CF67" w:rsidR="6B46ADD2">
        <w:rPr>
          <w:rFonts w:ascii="Aptos" w:hAnsi="Aptos" w:eastAsia="Aptos" w:cs="Aptos"/>
          <w:noProof w:val="0"/>
          <w:sz w:val="24"/>
          <w:szCs w:val="24"/>
          <w:lang w:val="en-US"/>
        </w:rPr>
        <w:t>Regularly review engagement outcomes, evaluate their impact on project success, financial performance, and reputation, and adapt strategies accordingly.</w:t>
      </w:r>
    </w:p>
    <w:p w:rsidR="1AE9CF67" w:rsidP="1AE9CF67" w:rsidRDefault="1AE9CF67" w14:paraId="4086C921" w14:textId="7EFDD633">
      <w:pPr>
        <w:spacing w:before="0" w:beforeAutospacing="off" w:after="0" w:afterAutospacing="off"/>
      </w:pPr>
    </w:p>
    <w:p w:rsidR="1AE9CF67" w:rsidP="1AE9CF67" w:rsidRDefault="1AE9CF67" w14:paraId="662BE015" w14:textId="6B7AC73E">
      <w:pPr>
        <w:spacing w:before="0" w:beforeAutospacing="off" w:after="0" w:afterAutospacing="off"/>
      </w:pPr>
    </w:p>
    <w:p w:rsidR="1AE9CF67" w:rsidP="1AE9CF67" w:rsidRDefault="1AE9CF67" w14:paraId="58C2CD28" w14:textId="7203121A">
      <w:pPr>
        <w:spacing w:before="0" w:beforeAutospacing="off" w:after="0" w:afterAutospacing="off"/>
      </w:pPr>
    </w:p>
    <w:p w:rsidR="6B46ADD2" w:rsidP="1AE9CF67" w:rsidRDefault="6B46ADD2" w14:paraId="5643B252" w14:textId="1F8ACFC8">
      <w:pPr>
        <w:spacing w:before="0" w:beforeAutospacing="off" w:after="0" w:afterAutospacing="off"/>
      </w:pPr>
      <w:r w:rsidRPr="1AE9CF67" w:rsidR="6B46ADD2">
        <w:rPr>
          <w:rFonts w:ascii="Aptos" w:hAnsi="Aptos" w:eastAsia="Aptos" w:cs="Aptos"/>
          <w:noProof w:val="0"/>
          <w:sz w:val="24"/>
          <w:szCs w:val="24"/>
          <w:lang w:val="en-US"/>
        </w:rPr>
        <w:t>7. Manage Conflict Proactively</w:t>
      </w:r>
    </w:p>
    <w:p w:rsidR="1AE9CF67" w:rsidP="1AE9CF67" w:rsidRDefault="1AE9CF67" w14:paraId="2A0E545C" w14:textId="310E3A09">
      <w:pPr>
        <w:spacing w:before="0" w:beforeAutospacing="off" w:after="0" w:afterAutospacing="off"/>
      </w:pPr>
    </w:p>
    <w:p w:rsidR="6B46ADD2" w:rsidP="1AE9CF67" w:rsidRDefault="6B46ADD2" w14:paraId="266D2C4C" w14:textId="6D1B87A2">
      <w:pPr>
        <w:spacing w:before="0" w:beforeAutospacing="off" w:after="0" w:afterAutospacing="off"/>
      </w:pPr>
      <w:r w:rsidRPr="1AE9CF67" w:rsidR="6B46ADD2">
        <w:rPr>
          <w:rFonts w:ascii="Aptos" w:hAnsi="Aptos" w:eastAsia="Aptos" w:cs="Aptos"/>
          <w:noProof w:val="0"/>
          <w:sz w:val="24"/>
          <w:szCs w:val="24"/>
          <w:lang w:val="en-US"/>
        </w:rPr>
        <w:t>Deploy conflict-management frameworks (e.g., the 4C’s: Communication, Coordination, Cooperation, Collaboration) to resolve stakeholder tension.</w:t>
      </w:r>
    </w:p>
    <w:p w:rsidR="1AE9CF67" w:rsidP="1AE9CF67" w:rsidRDefault="1AE9CF67" w14:paraId="7A10F1BF" w14:textId="5100878C">
      <w:pPr>
        <w:spacing w:before="0" w:beforeAutospacing="off" w:after="0" w:afterAutospacing="off"/>
      </w:pPr>
    </w:p>
    <w:p w:rsidR="6B46ADD2" w:rsidP="1AE9CF67" w:rsidRDefault="6B46ADD2" w14:paraId="160535BB" w14:textId="27BFA2CD">
      <w:pPr>
        <w:spacing w:before="0" w:beforeAutospacing="off" w:after="0" w:afterAutospacing="off"/>
      </w:pPr>
      <w:r w:rsidRPr="1AE9CF67" w:rsidR="6B46ADD2">
        <w:rPr>
          <w:rFonts w:ascii="Aptos" w:hAnsi="Aptos" w:eastAsia="Aptos" w:cs="Aptos"/>
          <w:noProof w:val="0"/>
          <w:sz w:val="24"/>
          <w:szCs w:val="24"/>
          <w:lang w:val="en-US"/>
        </w:rPr>
        <w:t>Use joint governance mechanisms (steering committees, shared decision-making bodies) to ensure equitable participation and shared accountability.</w:t>
      </w:r>
    </w:p>
    <w:p w:rsidR="1AE9CF67" w:rsidP="1AE9CF67" w:rsidRDefault="1AE9CF67" w14:paraId="4FEC2845" w14:textId="3D3899AB">
      <w:pPr>
        <w:spacing w:before="0" w:beforeAutospacing="off" w:after="0" w:afterAutospacing="off"/>
      </w:pPr>
    </w:p>
    <w:p w:rsidR="1AE9CF67" w:rsidP="1AE9CF67" w:rsidRDefault="1AE9CF67" w14:paraId="1E5A1D2C" w14:textId="16C17A7D">
      <w:pPr>
        <w:spacing w:before="0" w:beforeAutospacing="off" w:after="0" w:afterAutospacing="off"/>
      </w:pPr>
    </w:p>
    <w:p w:rsidR="1AE9CF67" w:rsidP="1AE9CF67" w:rsidRDefault="1AE9CF67" w14:paraId="05FB21F7" w14:textId="5387FD7D">
      <w:pPr>
        <w:spacing w:before="0" w:beforeAutospacing="off" w:after="0" w:afterAutospacing="off"/>
      </w:pPr>
    </w:p>
    <w:p w:rsidR="6B46ADD2" w:rsidP="1AE9CF67" w:rsidRDefault="6B46ADD2" w14:paraId="33A8D7E0" w14:textId="6369463C">
      <w:pPr>
        <w:spacing w:before="0" w:beforeAutospacing="off" w:after="0" w:afterAutospacing="off"/>
      </w:pPr>
      <w:r w:rsidRPr="1AE9CF67" w:rsidR="6B46ADD2">
        <w:rPr>
          <w:rFonts w:ascii="Aptos" w:hAnsi="Aptos" w:eastAsia="Aptos" w:cs="Aptos"/>
          <w:noProof w:val="0"/>
          <w:sz w:val="24"/>
          <w:szCs w:val="24"/>
          <w:lang w:val="en-US"/>
        </w:rPr>
        <w:t>8. Invest in Long-Term Relationships</w:t>
      </w:r>
    </w:p>
    <w:p w:rsidR="1AE9CF67" w:rsidP="1AE9CF67" w:rsidRDefault="1AE9CF67" w14:paraId="5F1AF61F" w14:textId="6D0457A3">
      <w:pPr>
        <w:spacing w:before="0" w:beforeAutospacing="off" w:after="0" w:afterAutospacing="off"/>
      </w:pPr>
    </w:p>
    <w:p w:rsidR="6B46ADD2" w:rsidP="1AE9CF67" w:rsidRDefault="6B46ADD2" w14:paraId="20C0E79D" w14:textId="3EB3AF4C">
      <w:pPr>
        <w:spacing w:before="0" w:beforeAutospacing="off" w:after="0" w:afterAutospacing="off"/>
      </w:pPr>
      <w:r w:rsidRPr="1AE9CF67" w:rsidR="6B46ADD2">
        <w:rPr>
          <w:rFonts w:ascii="Aptos" w:hAnsi="Aptos" w:eastAsia="Aptos" w:cs="Aptos"/>
          <w:noProof w:val="0"/>
          <w:sz w:val="24"/>
          <w:szCs w:val="24"/>
          <w:lang w:val="en-US"/>
        </w:rPr>
        <w:t>Beyond transactional engagement, invest in building enduring partnerships: co-research with academic or clinical institutions, long-term patient partnerships, or strategic alliances with payers.</w:t>
      </w:r>
    </w:p>
    <w:p w:rsidR="1AE9CF67" w:rsidP="1AE9CF67" w:rsidRDefault="1AE9CF67" w14:paraId="69F0FC6D" w14:textId="13AAE98A">
      <w:pPr>
        <w:spacing w:before="0" w:beforeAutospacing="off" w:after="0" w:afterAutospacing="off"/>
      </w:pPr>
    </w:p>
    <w:p w:rsidR="6B46ADD2" w:rsidP="1AE9CF67" w:rsidRDefault="6B46ADD2" w14:paraId="76081F6A" w14:textId="7B62B85B">
      <w:pPr>
        <w:spacing w:before="0" w:beforeAutospacing="off" w:after="0" w:afterAutospacing="off"/>
      </w:pPr>
      <w:r w:rsidRPr="1AE9CF67" w:rsidR="6B46ADD2">
        <w:rPr>
          <w:rFonts w:ascii="Aptos" w:hAnsi="Aptos" w:eastAsia="Aptos" w:cs="Aptos"/>
          <w:noProof w:val="0"/>
          <w:sz w:val="24"/>
          <w:szCs w:val="24"/>
          <w:lang w:val="en-US"/>
        </w:rPr>
        <w:t>Recognise and reward stakeholder contributions (e.g., via public recognition, co-publication, or shared value arrangements) to strengthen loyalty.</w:t>
      </w:r>
    </w:p>
    <w:p w:rsidR="1AE9CF67" w:rsidP="1AE9CF67" w:rsidRDefault="1AE9CF67" w14:paraId="18C0C553" w14:textId="0D79FADE">
      <w:pPr>
        <w:spacing w:before="0" w:beforeAutospacing="off" w:after="0" w:afterAutospacing="off"/>
      </w:pPr>
    </w:p>
    <w:p w:rsidR="1AE9CF67" w:rsidP="1AE9CF67" w:rsidRDefault="1AE9CF67" w14:paraId="472C971E" w14:textId="6EB954DA">
      <w:pPr>
        <w:spacing w:before="0" w:beforeAutospacing="off" w:after="0" w:afterAutospacing="off"/>
      </w:pPr>
    </w:p>
    <w:p w:rsidR="1AE9CF67" w:rsidP="1AE9CF67" w:rsidRDefault="1AE9CF67" w14:paraId="15BDA5B4" w14:textId="5DF806D2">
      <w:pPr>
        <w:spacing w:before="0" w:beforeAutospacing="off" w:after="0" w:afterAutospacing="off"/>
      </w:pPr>
    </w:p>
    <w:p w:rsidR="1AE9CF67" w:rsidP="1AE9CF67" w:rsidRDefault="1AE9CF67" w14:paraId="44897A63" w14:textId="1383DB00" w14:noSpellErr="1">
      <w:pPr>
        <w:spacing w:before="0" w:beforeAutospacing="off" w:after="0" w:afterAutospacing="off"/>
      </w:pPr>
    </w:p>
    <w:p w:rsidR="6C33015A" w:rsidP="6C33015A" w:rsidRDefault="6C33015A" w14:paraId="41547D98" w14:textId="05DB1C02">
      <w:pPr>
        <w:spacing w:before="0" w:beforeAutospacing="off" w:after="0" w:afterAutospacing="off"/>
      </w:pPr>
    </w:p>
    <w:p w:rsidR="6C33015A" w:rsidP="6C33015A" w:rsidRDefault="6C33015A" w14:paraId="437BA972" w14:textId="3E535EFF">
      <w:pPr>
        <w:spacing w:before="0" w:beforeAutospacing="off" w:after="0" w:afterAutospacing="off"/>
      </w:pPr>
    </w:p>
    <w:p w:rsidR="6C33015A" w:rsidP="6C33015A" w:rsidRDefault="6C33015A" w14:paraId="3E4D2220" w14:textId="47BA9203">
      <w:pPr>
        <w:spacing w:before="0" w:beforeAutospacing="off" w:after="0" w:afterAutospacing="off"/>
      </w:pPr>
    </w:p>
    <w:p w:rsidR="6C33015A" w:rsidP="6C33015A" w:rsidRDefault="6C33015A" w14:paraId="13020969" w14:textId="0948E7DB">
      <w:pPr>
        <w:spacing w:before="0" w:beforeAutospacing="off" w:after="0" w:afterAutospacing="off"/>
      </w:pPr>
    </w:p>
    <w:p w:rsidR="6C33015A" w:rsidP="6C33015A" w:rsidRDefault="6C33015A" w14:paraId="0E539070" w14:textId="5E8C24F7">
      <w:pPr>
        <w:spacing w:before="0" w:beforeAutospacing="off" w:after="0" w:afterAutospacing="off"/>
      </w:pPr>
    </w:p>
    <w:p w:rsidR="6C33015A" w:rsidP="6C33015A" w:rsidRDefault="6C33015A" w14:paraId="73940C86" w14:textId="1938A159">
      <w:pPr>
        <w:spacing w:before="0" w:beforeAutospacing="off" w:after="0" w:afterAutospacing="off"/>
      </w:pPr>
    </w:p>
    <w:p w:rsidR="6C33015A" w:rsidP="6C33015A" w:rsidRDefault="6C33015A" w14:paraId="72CB3816" w14:textId="50E5C413">
      <w:pPr>
        <w:spacing w:before="0" w:beforeAutospacing="off" w:after="0" w:afterAutospacing="off"/>
      </w:pPr>
    </w:p>
    <w:p w:rsidR="1AE9CF67" w:rsidP="1AE9CF67" w:rsidRDefault="1AE9CF67" w14:paraId="249D3559" w14:textId="40170100" w14:noSpellErr="1">
      <w:pPr>
        <w:spacing w:before="0" w:beforeAutospacing="off" w:after="0" w:afterAutospacing="off"/>
      </w:pPr>
    </w:p>
    <w:p w:rsidR="6C33015A" w:rsidP="6C33015A" w:rsidRDefault="6C33015A" w14:paraId="1AAC29D4" w14:textId="025DE9B6">
      <w:pPr>
        <w:spacing w:before="0" w:beforeAutospacing="off" w:after="0" w:afterAutospacing="off"/>
      </w:pPr>
    </w:p>
    <w:p w:rsidR="6C33015A" w:rsidP="6C33015A" w:rsidRDefault="6C33015A" w14:paraId="461C6F19" w14:textId="5C8F55E7">
      <w:pPr>
        <w:spacing w:before="0" w:beforeAutospacing="off" w:after="0" w:afterAutospacing="off"/>
      </w:pPr>
    </w:p>
    <w:p w:rsidR="6C33015A" w:rsidP="6C33015A" w:rsidRDefault="6C33015A" w14:paraId="4FFFF6F3" w14:textId="64446BE9">
      <w:pPr>
        <w:spacing w:before="0" w:beforeAutospacing="off" w:after="0" w:afterAutospacing="off"/>
      </w:pPr>
    </w:p>
    <w:p w:rsidR="6C33015A" w:rsidP="6C33015A" w:rsidRDefault="6C33015A" w14:paraId="2604EFB7" w14:textId="4C16E36D">
      <w:pPr>
        <w:spacing w:before="0" w:beforeAutospacing="off" w:after="0" w:afterAutospacing="off"/>
      </w:pPr>
    </w:p>
    <w:p w:rsidR="6C33015A" w:rsidP="6C33015A" w:rsidRDefault="6C33015A" w14:paraId="0D30466F" w14:textId="4FBE129F">
      <w:pPr>
        <w:spacing w:before="0" w:beforeAutospacing="off" w:after="0" w:afterAutospacing="off"/>
      </w:pPr>
    </w:p>
    <w:p w:rsidR="6C33015A" w:rsidP="6C33015A" w:rsidRDefault="6C33015A" w14:paraId="25DF4FD5" w14:textId="56478E20">
      <w:pPr>
        <w:spacing w:before="0" w:beforeAutospacing="off" w:after="0" w:afterAutospacing="off"/>
      </w:pPr>
    </w:p>
    <w:p w:rsidR="6C33015A" w:rsidP="6C33015A" w:rsidRDefault="6C33015A" w14:paraId="4D7BFF5E" w14:textId="5BCD1AB3">
      <w:pPr>
        <w:spacing w:before="0" w:beforeAutospacing="off" w:after="0" w:afterAutospacing="off"/>
      </w:pPr>
    </w:p>
    <w:p w:rsidR="6C33015A" w:rsidP="6C33015A" w:rsidRDefault="6C33015A" w14:paraId="443E290E" w14:textId="74267FE9">
      <w:pPr>
        <w:spacing w:before="0" w:beforeAutospacing="off" w:after="0" w:afterAutospacing="off"/>
      </w:pPr>
    </w:p>
    <w:p w:rsidR="6C33015A" w:rsidP="6C33015A" w:rsidRDefault="6C33015A" w14:paraId="0B604638" w14:textId="21656776">
      <w:pPr>
        <w:spacing w:before="0" w:beforeAutospacing="off" w:after="0" w:afterAutospacing="off"/>
      </w:pPr>
    </w:p>
    <w:p w:rsidR="6C33015A" w:rsidP="6C33015A" w:rsidRDefault="6C33015A" w14:paraId="3BAAEAB5" w14:textId="02246F29">
      <w:pPr>
        <w:spacing w:before="0" w:beforeAutospacing="off" w:after="0" w:afterAutospacing="off"/>
      </w:pPr>
    </w:p>
    <w:p w:rsidR="6C33015A" w:rsidP="6C33015A" w:rsidRDefault="6C33015A" w14:paraId="47BAE883" w14:textId="109984A5">
      <w:pPr>
        <w:spacing w:before="0" w:beforeAutospacing="off" w:after="0" w:afterAutospacing="off"/>
      </w:pPr>
    </w:p>
    <w:p w:rsidR="6C33015A" w:rsidP="6C33015A" w:rsidRDefault="6C33015A" w14:paraId="1D48A0B0" w14:textId="4A7B27AB">
      <w:pPr>
        <w:spacing w:before="0" w:beforeAutospacing="off" w:after="0" w:afterAutospacing="off"/>
      </w:pPr>
    </w:p>
    <w:p w:rsidR="6C33015A" w:rsidP="6C33015A" w:rsidRDefault="6C33015A" w14:paraId="7118E26D" w14:textId="087C5611">
      <w:pPr>
        <w:spacing w:before="0" w:beforeAutospacing="off" w:after="0" w:afterAutospacing="off"/>
      </w:pPr>
    </w:p>
    <w:p w:rsidR="6C33015A" w:rsidP="6C33015A" w:rsidRDefault="6C33015A" w14:paraId="65C0274A" w14:textId="6114A651">
      <w:pPr>
        <w:spacing w:before="0" w:beforeAutospacing="off" w:after="0" w:afterAutospacing="off"/>
      </w:pPr>
    </w:p>
    <w:p w:rsidR="6C33015A" w:rsidP="6C33015A" w:rsidRDefault="6C33015A" w14:paraId="7F769F24" w14:textId="78B8813C">
      <w:pPr>
        <w:spacing w:before="0" w:beforeAutospacing="off" w:after="0" w:afterAutospacing="off"/>
      </w:pPr>
    </w:p>
    <w:p w:rsidR="6C33015A" w:rsidP="6C33015A" w:rsidRDefault="6C33015A" w14:paraId="4B588878" w14:textId="2FF2C3C4">
      <w:pPr>
        <w:spacing w:before="0" w:beforeAutospacing="off" w:after="0" w:afterAutospacing="off"/>
      </w:pPr>
    </w:p>
    <w:p w:rsidR="6C33015A" w:rsidP="6C33015A" w:rsidRDefault="6C33015A" w14:paraId="6E33CD65" w14:textId="126AC151">
      <w:pPr>
        <w:spacing w:before="0" w:beforeAutospacing="off" w:after="0" w:afterAutospacing="off"/>
      </w:pPr>
    </w:p>
    <w:p w:rsidR="6C33015A" w:rsidP="6C33015A" w:rsidRDefault="6C33015A" w14:paraId="4E35B8E6" w14:textId="5BADA563">
      <w:pPr>
        <w:spacing w:before="0" w:beforeAutospacing="off" w:after="0" w:afterAutospacing="off"/>
      </w:pPr>
    </w:p>
    <w:p w:rsidR="6C33015A" w:rsidP="6C33015A" w:rsidRDefault="6C33015A" w14:paraId="4DC254CC" w14:textId="31DF4E84">
      <w:pPr>
        <w:spacing w:before="0" w:beforeAutospacing="off" w:after="0" w:afterAutospacing="off"/>
      </w:pPr>
    </w:p>
    <w:p w:rsidR="6C33015A" w:rsidP="6C33015A" w:rsidRDefault="6C33015A" w14:paraId="024A4FAF" w14:textId="62EC6FBD">
      <w:pPr>
        <w:spacing w:before="0" w:beforeAutospacing="off" w:after="0" w:afterAutospacing="off"/>
      </w:pPr>
    </w:p>
    <w:p w:rsidR="6C33015A" w:rsidP="6C33015A" w:rsidRDefault="6C33015A" w14:paraId="77988CCA" w14:textId="28159459">
      <w:pPr>
        <w:pStyle w:val="Normal"/>
        <w:spacing w:before="0" w:beforeAutospacing="off" w:after="0" w:afterAutospacing="off"/>
        <w:rPr>
          <w:b w:val="1"/>
          <w:bCs w:val="1"/>
        </w:rPr>
      </w:pPr>
    </w:p>
    <w:p w:rsidR="6C33015A" w:rsidP="6C33015A" w:rsidRDefault="6C33015A" w14:paraId="75A10593" w14:textId="36D049FB">
      <w:pPr>
        <w:pStyle w:val="Normal"/>
        <w:spacing w:before="0" w:beforeAutospacing="off" w:after="0" w:afterAutospacing="off"/>
        <w:rPr>
          <w:b w:val="1"/>
          <w:bCs w:val="1"/>
        </w:rPr>
      </w:pPr>
    </w:p>
    <w:p w:rsidR="1AE9CF67" w:rsidP="6C33015A" w:rsidRDefault="1AE9CF67" w14:paraId="7752133A" w14:textId="31375DB9">
      <w:pPr>
        <w:pStyle w:val="Normal"/>
        <w:spacing w:before="0" w:beforeAutospacing="off" w:after="0" w:afterAutospacing="off"/>
        <w:rPr>
          <w:b w:val="1"/>
          <w:bCs w:val="1"/>
        </w:rPr>
      </w:pPr>
      <w:r w:rsidRPr="6C33015A" w:rsidR="40FDA301">
        <w:rPr>
          <w:b w:val="1"/>
          <w:bCs w:val="1"/>
        </w:rPr>
        <w:t xml:space="preserve">CONCLUSION </w:t>
      </w:r>
    </w:p>
    <w:p w:rsidR="1AE9CF67" w:rsidP="1AE9CF67" w:rsidRDefault="1AE9CF67" w14:paraId="0A5F68E9" w14:textId="6DD29D7A">
      <w:pPr>
        <w:pStyle w:val="Normal"/>
        <w:spacing w:before="0" w:beforeAutospacing="off" w:after="0" w:afterAutospacing="off"/>
      </w:pPr>
      <w:r w:rsidR="40FDA301">
        <w:rPr/>
        <w:t xml:space="preserve">Effective stakeholder engagement is fundamental to the successful development, regulatory approval, </w:t>
      </w:r>
      <w:r w:rsidR="40FDA301">
        <w:rPr/>
        <w:t>commercialisation</w:t>
      </w:r>
      <w:r w:rsidR="40FDA301">
        <w:rPr/>
        <w:t xml:space="preserve">, and long-term sustainability of </w:t>
      </w:r>
      <w:r w:rsidR="40FDA301">
        <w:rPr/>
        <w:t>Acurable</w:t>
      </w:r>
      <w:r w:rsidR="40FDA301">
        <w:rPr/>
        <w:t xml:space="preserve"> London’s </w:t>
      </w:r>
      <w:r w:rsidR="40FDA301">
        <w:rPr/>
        <w:t>AcuPebble</w:t>
      </w:r>
      <w:r w:rsidR="40FDA301">
        <w:rPr/>
        <w:t xml:space="preserve"> AB100 project. The analysis </w:t>
      </w:r>
      <w:r w:rsidR="40FDA301">
        <w:rPr/>
        <w:t>demonstrates</w:t>
      </w:r>
      <w:r w:rsidR="40FDA301">
        <w:rPr/>
        <w:t xml:space="preserve"> that stakeholders influence every stage of the innovation lifecycle, and their interests must be managed through strategic frameworks, structured communication, coordinated collaboration, and proactive conflict-resolution mechanisms. Using established models such as Mendelow’s Matrix, RACI, and the 4Cs enables </w:t>
      </w:r>
      <w:r w:rsidR="40FDA301">
        <w:rPr/>
        <w:t>Acurable</w:t>
      </w:r>
      <w:r w:rsidR="40FDA301">
        <w:rPr/>
        <w:t xml:space="preserve"> to </w:t>
      </w:r>
      <w:r w:rsidR="6B773456">
        <w:rPr/>
        <w:t>priorities</w:t>
      </w:r>
      <w:r w:rsidR="40FDA301">
        <w:rPr/>
        <w:t xml:space="preserve"> stakeholders, clarify responsibilities, and manage competing expectations while </w:t>
      </w:r>
      <w:r w:rsidR="40FDA301">
        <w:rPr/>
        <w:t>maintaining</w:t>
      </w:r>
      <w:r w:rsidR="40FDA301">
        <w:rPr/>
        <w:t xml:space="preserve"> transparency and trust. </w:t>
      </w:r>
    </w:p>
    <w:p w:rsidR="1AE9CF67" w:rsidP="1AE9CF67" w:rsidRDefault="1AE9CF67" w14:paraId="33883808" w14:textId="570F0519">
      <w:pPr>
        <w:pStyle w:val="Normal"/>
        <w:spacing w:before="0" w:beforeAutospacing="off" w:after="0" w:afterAutospacing="off"/>
      </w:pPr>
      <w:r w:rsidR="40FDA301">
        <w:rPr/>
        <w:t xml:space="preserve">The evaluation further reveals that strong stakeholder relationships directly enhance </w:t>
      </w:r>
      <w:r w:rsidR="40FDA301">
        <w:rPr/>
        <w:t>organisational</w:t>
      </w:r>
      <w:r w:rsidR="40FDA301">
        <w:rPr/>
        <w:t xml:space="preserve"> performance by improving innovation quality, reducing regulatory and operational risks, strengthening competitive advantage, and increasing internal commitment. Conversely, weak engagement can result in delays, misalignment, and loss of credibility. Therefore, </w:t>
      </w:r>
      <w:r w:rsidR="40FDA301">
        <w:rPr/>
        <w:t>Acurable</w:t>
      </w:r>
      <w:r w:rsidR="40FDA301">
        <w:rPr/>
        <w:t xml:space="preserve"> must </w:t>
      </w:r>
      <w:r w:rsidR="40FDA301">
        <w:rPr/>
        <w:t>institutionalise</w:t>
      </w:r>
      <w:r w:rsidR="40FDA301">
        <w:rPr/>
        <w:t xml:space="preserve"> stakeholder engagement as a continuous, strategic function rather than a reactive activity. Recommendations such as developing a stakeholder roadmap, </w:t>
      </w:r>
      <w:r w:rsidR="40FDA301">
        <w:rPr/>
        <w:t>establishing</w:t>
      </w:r>
      <w:r w:rsidR="40FDA301">
        <w:rPr/>
        <w:t xml:space="preserve"> advisory groups, embedding CSR principles, and monitoring engagement KPIs support this long-term approach. </w:t>
      </w:r>
      <w:r w:rsidR="40FDA301">
        <w:rPr/>
        <w:t>Ultimately, by</w:t>
      </w:r>
      <w:r w:rsidR="40FDA301">
        <w:rPr/>
        <w:t xml:space="preserve"> integrating stakeholder engagement into </w:t>
      </w:r>
      <w:r w:rsidR="7D3318D6">
        <w:rPr/>
        <w:t>organizational</w:t>
      </w:r>
      <w:r w:rsidR="40FDA301">
        <w:rPr/>
        <w:t xml:space="preserve"> culture and governance, </w:t>
      </w:r>
      <w:r w:rsidR="40FDA301">
        <w:rPr/>
        <w:t>Acurable</w:t>
      </w:r>
      <w:r w:rsidR="40FDA301">
        <w:rPr/>
        <w:t xml:space="preserve"> London can </w:t>
      </w:r>
      <w:r w:rsidR="40FDA301">
        <w:rPr/>
        <w:t>maximise</w:t>
      </w:r>
      <w:r w:rsidR="40FDA301">
        <w:rPr/>
        <w:t xml:space="preserve"> its impact, </w:t>
      </w:r>
      <w:r w:rsidR="40FDA301">
        <w:rPr/>
        <w:t>maintain</w:t>
      </w:r>
      <w:r w:rsidR="40FDA301">
        <w:rPr/>
        <w:t xml:space="preserve"> stakeholder satisfaction, and ensure successful adoption of the </w:t>
      </w:r>
      <w:r w:rsidR="40FDA301">
        <w:rPr/>
        <w:t>AcuPebble</w:t>
      </w:r>
      <w:r w:rsidR="40FDA301">
        <w:rPr/>
        <w:t xml:space="preserve"> AB100 within the healthcare sector. </w:t>
      </w:r>
    </w:p>
    <w:p w:rsidR="1AE9CF67" w:rsidP="1AE9CF67" w:rsidRDefault="1AE9CF67" w14:paraId="447D45F5" w14:textId="4CB2E885">
      <w:pPr>
        <w:pStyle w:val="Normal"/>
        <w:spacing w:before="0" w:beforeAutospacing="off" w:after="0" w:afterAutospacing="off"/>
      </w:pPr>
      <w:r w:rsidR="40FDA301">
        <w:rPr/>
        <w:t xml:space="preserve"> </w:t>
      </w:r>
    </w:p>
    <w:p w:rsidR="1AE9CF67" w:rsidP="1AE9CF67" w:rsidRDefault="1AE9CF67" w14:paraId="5E110B0A" w14:textId="498F06B3">
      <w:pPr>
        <w:pStyle w:val="Normal"/>
        <w:spacing w:before="0" w:beforeAutospacing="off" w:after="0" w:afterAutospacing="off"/>
      </w:pPr>
    </w:p>
    <w:p w:rsidR="1AE9CF67" w:rsidP="1AE9CF67" w:rsidRDefault="1AE9CF67" w14:paraId="3E86B793" w14:textId="0FE92345">
      <w:pPr>
        <w:pStyle w:val="Normal"/>
        <w:spacing w:before="0" w:beforeAutospacing="off" w:after="0" w:afterAutospacing="off"/>
      </w:pPr>
    </w:p>
    <w:p w:rsidR="1AE9CF67" w:rsidP="1AE9CF67" w:rsidRDefault="1AE9CF67" w14:paraId="4DF08565" w14:textId="619634A9">
      <w:pPr>
        <w:pStyle w:val="Normal"/>
        <w:spacing w:before="0" w:beforeAutospacing="off" w:after="0" w:afterAutospacing="off"/>
      </w:pPr>
    </w:p>
    <w:p w:rsidR="1AE9CF67" w:rsidP="1AE9CF67" w:rsidRDefault="1AE9CF67" w14:paraId="2D727E5B" w14:textId="1FF179AA">
      <w:pPr>
        <w:pStyle w:val="Normal"/>
        <w:spacing w:before="0" w:beforeAutospacing="off" w:after="0" w:afterAutospacing="off"/>
      </w:pPr>
    </w:p>
    <w:p w:rsidR="1AE9CF67" w:rsidP="1AE9CF67" w:rsidRDefault="1AE9CF67" w14:paraId="602DD2E9" w14:textId="2479ABC6">
      <w:pPr>
        <w:pStyle w:val="Normal"/>
        <w:spacing w:before="0" w:beforeAutospacing="off" w:after="0" w:afterAutospacing="off"/>
      </w:pPr>
    </w:p>
    <w:p w:rsidR="1AE9CF67" w:rsidP="1AE9CF67" w:rsidRDefault="1AE9CF67" w14:paraId="57455F34" w14:textId="38CE0A7E">
      <w:pPr>
        <w:pStyle w:val="Normal"/>
        <w:spacing w:before="0" w:beforeAutospacing="off" w:after="0" w:afterAutospacing="off"/>
      </w:pPr>
    </w:p>
    <w:p w:rsidR="1AE9CF67" w:rsidP="1AE9CF67" w:rsidRDefault="1AE9CF67" w14:paraId="746998A5" w14:textId="01CE6A59">
      <w:pPr>
        <w:pStyle w:val="Normal"/>
        <w:spacing w:before="0" w:beforeAutospacing="off" w:after="0" w:afterAutospacing="off"/>
      </w:pPr>
    </w:p>
    <w:p w:rsidR="1AE9CF67" w:rsidP="1AE9CF67" w:rsidRDefault="1AE9CF67" w14:paraId="5A42BC8C" w14:textId="43DAF39F">
      <w:pPr>
        <w:pStyle w:val="Normal"/>
        <w:spacing w:before="0" w:beforeAutospacing="off" w:after="0" w:afterAutospacing="off"/>
      </w:pPr>
    </w:p>
    <w:p w:rsidR="1AE9CF67" w:rsidP="1AE9CF67" w:rsidRDefault="1AE9CF67" w14:paraId="5985505D" w14:textId="789898E6">
      <w:pPr>
        <w:pStyle w:val="Normal"/>
        <w:spacing w:before="0" w:beforeAutospacing="off" w:after="0" w:afterAutospacing="off"/>
      </w:pPr>
    </w:p>
    <w:p w:rsidR="1AE9CF67" w:rsidP="1AE9CF67" w:rsidRDefault="1AE9CF67" w14:paraId="2A02F0A7" w14:textId="7570F5EC">
      <w:pPr>
        <w:pStyle w:val="Normal"/>
        <w:spacing w:before="0" w:beforeAutospacing="off" w:after="0" w:afterAutospacing="off"/>
      </w:pPr>
    </w:p>
    <w:p w:rsidR="1AE9CF67" w:rsidP="1AE9CF67" w:rsidRDefault="1AE9CF67" w14:paraId="24A827D7" w14:textId="4F381086">
      <w:pPr>
        <w:pStyle w:val="Normal"/>
        <w:spacing w:before="0" w:beforeAutospacing="off" w:after="0" w:afterAutospacing="off"/>
      </w:pPr>
    </w:p>
    <w:p w:rsidR="1AE9CF67" w:rsidP="1AE9CF67" w:rsidRDefault="1AE9CF67" w14:paraId="7D8E613C" w14:textId="533E464B">
      <w:pPr>
        <w:pStyle w:val="Normal"/>
        <w:spacing w:before="0" w:beforeAutospacing="off" w:after="0" w:afterAutospacing="off"/>
      </w:pPr>
    </w:p>
    <w:p w:rsidR="1AE9CF67" w:rsidP="1AE9CF67" w:rsidRDefault="1AE9CF67" w14:paraId="36B554D4" w14:textId="7A577C8E">
      <w:pPr>
        <w:pStyle w:val="Normal"/>
        <w:spacing w:before="0" w:beforeAutospacing="off" w:after="0" w:afterAutospacing="off"/>
      </w:pPr>
    </w:p>
    <w:p w:rsidR="1AE9CF67" w:rsidP="1AE9CF67" w:rsidRDefault="1AE9CF67" w14:paraId="098A0968" w14:textId="7CFBC4D2">
      <w:pPr>
        <w:pStyle w:val="Normal"/>
        <w:spacing w:before="0" w:beforeAutospacing="off" w:after="0" w:afterAutospacing="off"/>
      </w:pPr>
    </w:p>
    <w:p w:rsidR="1AE9CF67" w:rsidP="1AE9CF67" w:rsidRDefault="1AE9CF67" w14:paraId="29913FB3" w14:textId="7B31D6A5">
      <w:pPr>
        <w:pStyle w:val="Normal"/>
        <w:spacing w:before="0" w:beforeAutospacing="off" w:after="0" w:afterAutospacing="off"/>
      </w:pPr>
    </w:p>
    <w:p w:rsidR="1AE9CF67" w:rsidP="1AE9CF67" w:rsidRDefault="1AE9CF67" w14:paraId="0603FD03" w14:textId="4A090FD1">
      <w:pPr>
        <w:pStyle w:val="Normal"/>
        <w:spacing w:before="0" w:beforeAutospacing="off" w:after="0" w:afterAutospacing="off"/>
      </w:pPr>
    </w:p>
    <w:p w:rsidR="1AE9CF67" w:rsidP="1AE9CF67" w:rsidRDefault="1AE9CF67" w14:paraId="65AC0EF9" w14:textId="313BA0DF">
      <w:pPr>
        <w:pStyle w:val="Normal"/>
        <w:spacing w:before="0" w:beforeAutospacing="off" w:after="0" w:afterAutospacing="off"/>
      </w:pPr>
    </w:p>
    <w:p w:rsidR="1AE9CF67" w:rsidP="1AE9CF67" w:rsidRDefault="1AE9CF67" w14:paraId="4A2988CD" w14:textId="7F01ADC0">
      <w:pPr>
        <w:pStyle w:val="Normal"/>
        <w:spacing w:before="0" w:beforeAutospacing="off" w:after="0" w:afterAutospacing="off"/>
      </w:pPr>
    </w:p>
    <w:p w:rsidR="1AE9CF67" w:rsidP="6C33015A" w:rsidRDefault="1AE9CF67" w14:paraId="1EC1668A" w14:textId="5F92CA51">
      <w:pPr>
        <w:pStyle w:val="Normal"/>
        <w:spacing w:before="0" w:beforeAutospacing="off" w:after="0" w:afterAutospacing="off"/>
        <w:rPr>
          <w:b w:val="1"/>
          <w:bCs w:val="1"/>
        </w:rPr>
      </w:pPr>
      <w:r w:rsidRPr="6C33015A" w:rsidR="40FDA301">
        <w:rPr>
          <w:b w:val="1"/>
          <w:bCs w:val="1"/>
        </w:rPr>
        <w:t xml:space="preserve"> REFERENCES </w:t>
      </w:r>
    </w:p>
    <w:p w:rsidR="1AE9CF67" w:rsidP="1AE9CF67" w:rsidRDefault="1AE9CF67" w14:paraId="15662200" w14:textId="5A6A2855">
      <w:pPr>
        <w:pStyle w:val="Normal"/>
        <w:spacing w:before="0" w:beforeAutospacing="off" w:after="0" w:afterAutospacing="off"/>
      </w:pPr>
      <w:r w:rsidR="40FDA301">
        <w:rPr/>
        <w:t xml:space="preserve">Bourne, L. (2015) Stakeholder Relationship Management: A Maturity Model for Organisational Implementation. 2nd ed. Gower Publishing. </w:t>
      </w:r>
    </w:p>
    <w:p w:rsidR="1AE9CF67" w:rsidP="1AE9CF67" w:rsidRDefault="1AE9CF67" w14:paraId="38024C42" w14:textId="0431C1C5">
      <w:pPr>
        <w:pStyle w:val="Normal"/>
        <w:spacing w:before="0" w:beforeAutospacing="off" w:after="0" w:afterAutospacing="off"/>
      </w:pPr>
      <w:r w:rsidR="40FDA301">
        <w:rPr/>
        <w:t xml:space="preserve">Bryson, J. (2018) Strategic Planning for Public and Nonprofit Organizations. 5th ed. Wiley. </w:t>
      </w:r>
    </w:p>
    <w:p w:rsidR="1AE9CF67" w:rsidP="1AE9CF67" w:rsidRDefault="1AE9CF67" w14:paraId="3B217C06" w14:textId="3062032F">
      <w:pPr>
        <w:pStyle w:val="Normal"/>
        <w:spacing w:before="0" w:beforeAutospacing="off" w:after="0" w:afterAutospacing="off"/>
      </w:pPr>
      <w:r w:rsidR="40FDA301">
        <w:rPr/>
        <w:t xml:space="preserve">Cornelissen, J. (2020) Corporate Communication: A Guide to Theory and Practice. 6th ed. SAGE. </w:t>
      </w:r>
    </w:p>
    <w:p w:rsidR="1AE9CF67" w:rsidP="1AE9CF67" w:rsidRDefault="1AE9CF67" w14:paraId="6F7595D8" w14:textId="4B61BFA4">
      <w:pPr>
        <w:pStyle w:val="Normal"/>
        <w:spacing w:before="0" w:beforeAutospacing="off" w:after="0" w:afterAutospacing="off"/>
      </w:pPr>
      <w:r w:rsidR="40FDA301">
        <w:rPr/>
        <w:t xml:space="preserve">Freeman, R.E. (2010) Strategic Management: A Stakeholder Approach. Cambridge University Press. </w:t>
      </w:r>
    </w:p>
    <w:p w:rsidR="1AE9CF67" w:rsidP="1AE9CF67" w:rsidRDefault="1AE9CF67" w14:paraId="6397584B" w14:textId="2242ED6B">
      <w:pPr>
        <w:pStyle w:val="Normal"/>
        <w:spacing w:before="0" w:beforeAutospacing="off" w:after="0" w:afterAutospacing="off"/>
      </w:pPr>
      <w:r w:rsidR="40FDA301">
        <w:rPr/>
        <w:t xml:space="preserve">Gray, B. (1989) Collaborating: Finding Common Ground for Multiparty Problems. Jossey-Bass. </w:t>
      </w:r>
    </w:p>
    <w:p w:rsidR="1AE9CF67" w:rsidP="1AE9CF67" w:rsidRDefault="1AE9CF67" w14:paraId="77B0DB9E" w14:textId="2ED4D468">
      <w:pPr>
        <w:pStyle w:val="Normal"/>
        <w:spacing w:before="0" w:beforeAutospacing="off" w:after="0" w:afterAutospacing="off"/>
      </w:pPr>
      <w:r w:rsidR="40FDA301">
        <w:rPr/>
        <w:t xml:space="preserve">Huxham, C. &amp; Vangen, S. (2000) ‘Leadership in the shaping and implementation of collaboration agendas’, Academy of Management Journal, 43(6), pp. 1159-1175. </w:t>
      </w:r>
    </w:p>
    <w:p w:rsidR="1AE9CF67" w:rsidP="1AE9CF67" w:rsidRDefault="1AE9CF67" w14:paraId="23DA237E" w14:textId="2E24CD1D">
      <w:pPr>
        <w:pStyle w:val="Normal"/>
        <w:spacing w:before="0" w:beforeAutospacing="off" w:after="0" w:afterAutospacing="off"/>
      </w:pPr>
      <w:r w:rsidR="40FDA301">
        <w:rPr/>
        <w:t xml:space="preserve">Imperial College London (2019) Biomedical Engineering Research Reports. London: Imperial Press. </w:t>
      </w:r>
    </w:p>
    <w:p w:rsidR="1AE9CF67" w:rsidP="1AE9CF67" w:rsidRDefault="1AE9CF67" w14:paraId="6A98879C" w14:textId="04B94723">
      <w:pPr>
        <w:pStyle w:val="Normal"/>
        <w:spacing w:before="0" w:beforeAutospacing="off" w:after="0" w:afterAutospacing="off"/>
      </w:pPr>
      <w:r w:rsidR="40FDA301">
        <w:rPr/>
        <w:t xml:space="preserve">Kenyoru, J. (2021) ‘Stakeholder engagement and organisational performance’, International Journal of Management Research, 9(2), pp. 45-58. </w:t>
      </w:r>
    </w:p>
    <w:p w:rsidR="1AE9CF67" w:rsidP="1AE9CF67" w:rsidRDefault="1AE9CF67" w14:paraId="0CB4D5B3" w14:textId="65D2365A">
      <w:pPr>
        <w:pStyle w:val="Normal"/>
        <w:spacing w:before="0" w:beforeAutospacing="off" w:after="0" w:afterAutospacing="off"/>
      </w:pPr>
      <w:r w:rsidR="40FDA301">
        <w:rPr/>
        <w:t xml:space="preserve">Kotter, J.P. (2001) ‘What leaders really do’, Harvard Business Review, 79(11), pp. 85-96. </w:t>
      </w:r>
    </w:p>
    <w:p w:rsidR="1AE9CF67" w:rsidP="1AE9CF67" w:rsidRDefault="1AE9CF67" w14:paraId="299D9D32" w14:textId="454E3D9B">
      <w:pPr>
        <w:pStyle w:val="Normal"/>
        <w:spacing w:before="0" w:beforeAutospacing="off" w:after="0" w:afterAutospacing="off"/>
      </w:pPr>
      <w:r w:rsidR="40FDA301">
        <w:rPr/>
        <w:t xml:space="preserve">Liu, Y. &amp; Yin, X. (2020) ‘Stakeholder engagement, resilience and organisational performance’, Journal of Business Research, 109, pp. 449-460. </w:t>
      </w:r>
    </w:p>
    <w:p w:rsidR="1AE9CF67" w:rsidP="1AE9CF67" w:rsidRDefault="1AE9CF67" w14:paraId="416D1AC5" w14:textId="30C6D1BD">
      <w:pPr>
        <w:pStyle w:val="Normal"/>
        <w:spacing w:before="0" w:beforeAutospacing="off" w:after="0" w:afterAutospacing="off"/>
      </w:pPr>
      <w:r w:rsidR="40FDA301">
        <w:rPr/>
        <w:t xml:space="preserve">Maignan, I., Ferrell, O. &amp; Hult, G. (2018) ‘Stakeholder orientation and business performance’, Journal of Business Ethics, 148(4), pp. 1209-1224. </w:t>
      </w:r>
    </w:p>
    <w:p w:rsidR="1AE9CF67" w:rsidP="1AE9CF67" w:rsidRDefault="1AE9CF67" w14:paraId="24A03246" w14:textId="1E54B55B">
      <w:pPr>
        <w:pStyle w:val="Normal"/>
        <w:spacing w:before="0" w:beforeAutospacing="off" w:after="0" w:afterAutospacing="off"/>
      </w:pPr>
      <w:r w:rsidR="40FDA301">
        <w:rPr/>
        <w:t xml:space="preserve">Medical Design &amp; Development (2022) ‘Trends in medical wearable devices’, MDD Journal, 34(1), pp. 10-17. </w:t>
      </w:r>
    </w:p>
    <w:p w:rsidR="1AE9CF67" w:rsidP="1AE9CF67" w:rsidRDefault="1AE9CF67" w14:paraId="3DB777ED" w14:textId="205B2C3D">
      <w:pPr>
        <w:pStyle w:val="Normal"/>
        <w:spacing w:before="0" w:beforeAutospacing="off" w:after="0" w:afterAutospacing="off"/>
      </w:pPr>
      <w:r w:rsidR="40FDA301">
        <w:rPr/>
        <w:t xml:space="preserve">Mendelow, A. (1991) ‘Environmental scanning: The impact of the stakeholder concept’, ICIS Proceedings, pp. 407-418. </w:t>
      </w:r>
    </w:p>
    <w:p w:rsidR="1AE9CF67" w:rsidP="1AE9CF67" w:rsidRDefault="1AE9CF67" w14:paraId="74A2D254" w14:textId="2CCC1934">
      <w:pPr>
        <w:pStyle w:val="Normal"/>
        <w:spacing w:before="0" w:beforeAutospacing="off" w:after="0" w:afterAutospacing="off"/>
      </w:pPr>
      <w:r w:rsidR="40FDA301">
        <w:rPr/>
        <w:t xml:space="preserve">Mitchell, R., Agle, B. &amp; Wood, D. (1997) ‘Toward a theory of stakeholder identification and salience’, Academy of Management Review, 22(4), pp. 853-886. </w:t>
      </w:r>
    </w:p>
    <w:p w:rsidR="1AE9CF67" w:rsidP="1AE9CF67" w:rsidRDefault="1AE9CF67" w14:paraId="4D0FA572" w14:textId="3EE6C710">
      <w:pPr>
        <w:pStyle w:val="Normal"/>
        <w:spacing w:before="0" w:beforeAutospacing="off" w:after="0" w:afterAutospacing="off"/>
      </w:pPr>
      <w:r w:rsidR="40FDA301">
        <w:rPr/>
        <w:t xml:space="preserve">NICE (2021) Sleep Apnoea Diagnosis Guidance. London: NICE Publications. </w:t>
      </w:r>
    </w:p>
    <w:p w:rsidR="1AE9CF67" w:rsidP="1AE9CF67" w:rsidRDefault="1AE9CF67" w14:paraId="71D47479" w14:textId="4E252D2F">
      <w:pPr>
        <w:pStyle w:val="Normal"/>
        <w:spacing w:before="0" w:beforeAutospacing="off" w:after="0" w:afterAutospacing="off"/>
      </w:pPr>
      <w:r w:rsidR="40FDA301">
        <w:rPr/>
        <w:t xml:space="preserve">NICE (2024) Medical Devices Regulatory Assessment Update. London: NICE. </w:t>
      </w:r>
    </w:p>
    <w:p w:rsidR="1AE9CF67" w:rsidP="1AE9CF67" w:rsidRDefault="1AE9CF67" w14:paraId="732DB707" w14:textId="19F5D3F7">
      <w:pPr>
        <w:pStyle w:val="Normal"/>
        <w:spacing w:before="0" w:beforeAutospacing="off" w:after="0" w:afterAutospacing="off"/>
      </w:pPr>
      <w:r w:rsidR="40FDA301">
        <w:rPr/>
        <w:t xml:space="preserve">OECD (2022) Stakeholder Engagement for Inclusive Policy Making. Paris: OECD Publishing. </w:t>
      </w:r>
    </w:p>
    <w:p w:rsidR="1AE9CF67" w:rsidP="1AE9CF67" w:rsidRDefault="1AE9CF67" w14:paraId="7BF5ABF3" w14:textId="23215B4E">
      <w:pPr>
        <w:pStyle w:val="Normal"/>
        <w:spacing w:before="0" w:beforeAutospacing="off" w:after="0" w:afterAutospacing="off"/>
      </w:pPr>
      <w:r w:rsidR="40FDA301">
        <w:rPr/>
        <w:t xml:space="preserve">Pinto, J. &amp; Slevin, D. (1988) ‘Critical success factors in project implementation’, Project Management Journal, 19(3), pp. 67-75. </w:t>
      </w:r>
    </w:p>
    <w:p w:rsidR="1AE9CF67" w:rsidP="1AE9CF67" w:rsidRDefault="1AE9CF67" w14:paraId="4EC6C29D" w14:textId="24957A9A">
      <w:pPr>
        <w:pStyle w:val="Normal"/>
        <w:spacing w:before="0" w:beforeAutospacing="off" w:after="0" w:afterAutospacing="off"/>
      </w:pPr>
      <w:r w:rsidR="40FDA301">
        <w:rPr/>
        <w:t xml:space="preserve">PMI (2021) A Guide to the Project Management Body of Knowledge (PMBOK® Guide). 7th ed. Project Management Institute. </w:t>
      </w:r>
    </w:p>
    <w:p w:rsidR="1AE9CF67" w:rsidP="1AE9CF67" w:rsidRDefault="1AE9CF67" w14:paraId="74E2523C" w14:textId="5E663356">
      <w:pPr>
        <w:pStyle w:val="Normal"/>
        <w:spacing w:before="0" w:beforeAutospacing="off" w:after="0" w:afterAutospacing="off"/>
      </w:pPr>
      <w:r w:rsidR="40FDA301">
        <w:rPr/>
        <w:t xml:space="preserve">Royal Free London Hospital (2020) Clinical Evaluation of Diagnostic Devices Report. London: NHS Trust. </w:t>
      </w:r>
    </w:p>
    <w:p w:rsidR="1AE9CF67" w:rsidP="1AE9CF67" w:rsidRDefault="1AE9CF67" w14:paraId="4C056B50" w14:textId="10531D83">
      <w:pPr>
        <w:pStyle w:val="Normal"/>
        <w:spacing w:before="0" w:beforeAutospacing="off" w:after="0" w:afterAutospacing="off"/>
      </w:pPr>
      <w:r w:rsidR="40FDA301">
        <w:rPr/>
        <w:t xml:space="preserve"> </w:t>
      </w:r>
    </w:p>
    <w:p w:rsidR="1AE9CF67" w:rsidP="1AE9CF67" w:rsidRDefault="1AE9CF67" w14:paraId="089998A2" w14:textId="756D1A8A">
      <w:pPr>
        <w:pStyle w:val="Normal"/>
        <w:spacing w:before="0" w:beforeAutospacing="off" w:after="0" w:afterAutospacing="off"/>
      </w:pPr>
    </w:p>
    <w:p w:rsidR="1AE9CF67" w:rsidP="1AE9CF67" w:rsidRDefault="1AE9CF67" w14:paraId="68B75BFF" w14:textId="4A67066E">
      <w:pPr>
        <w:pStyle w:val="Normal"/>
        <w:spacing w:before="0" w:beforeAutospacing="off" w:after="0" w:afterAutospacing="off"/>
      </w:pPr>
      <w:r w:rsidR="40FDA301">
        <w:rPr/>
        <w:t xml:space="preserve"> </w:t>
      </w:r>
    </w:p>
    <w:p w:rsidR="1AE9CF67" w:rsidP="1AE9CF67" w:rsidRDefault="1AE9CF67" w14:paraId="44891B5B" w14:textId="32BC680C">
      <w:pPr>
        <w:pStyle w:val="Normal"/>
        <w:spacing w:before="0" w:beforeAutospacing="off" w:after="0" w:afterAutospacing="off"/>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IjTO14y5" int2:invalidationBookmarkName="" int2:hashCode="E2+c7s/6cUviVS" int2:id="a3x301Im">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173967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27d1a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55cf8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225ca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c224c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FB1EAD6"/>
    <w:rsid w:val="002F22FB"/>
    <w:rsid w:val="006F9AE8"/>
    <w:rsid w:val="00E932DF"/>
    <w:rsid w:val="018CD44F"/>
    <w:rsid w:val="01D6A932"/>
    <w:rsid w:val="0259C1B7"/>
    <w:rsid w:val="027BA5C8"/>
    <w:rsid w:val="03055DD4"/>
    <w:rsid w:val="0310FD26"/>
    <w:rsid w:val="036F1C92"/>
    <w:rsid w:val="03853312"/>
    <w:rsid w:val="039DB1C5"/>
    <w:rsid w:val="03FF1C3D"/>
    <w:rsid w:val="042380B2"/>
    <w:rsid w:val="04406169"/>
    <w:rsid w:val="04830398"/>
    <w:rsid w:val="04F3D013"/>
    <w:rsid w:val="050B6C7D"/>
    <w:rsid w:val="05C6C201"/>
    <w:rsid w:val="05E20966"/>
    <w:rsid w:val="05EB0819"/>
    <w:rsid w:val="05F24AF6"/>
    <w:rsid w:val="0751C072"/>
    <w:rsid w:val="07CE53E6"/>
    <w:rsid w:val="08677CC5"/>
    <w:rsid w:val="088BED79"/>
    <w:rsid w:val="09193EC4"/>
    <w:rsid w:val="09D9B740"/>
    <w:rsid w:val="09EF2645"/>
    <w:rsid w:val="0A087746"/>
    <w:rsid w:val="0AD20CE8"/>
    <w:rsid w:val="0B074990"/>
    <w:rsid w:val="0B587DA7"/>
    <w:rsid w:val="0B5E3E7E"/>
    <w:rsid w:val="0B746603"/>
    <w:rsid w:val="0BC47DC4"/>
    <w:rsid w:val="0C3C4557"/>
    <w:rsid w:val="0C499253"/>
    <w:rsid w:val="0C662228"/>
    <w:rsid w:val="0C739F0B"/>
    <w:rsid w:val="0C794A95"/>
    <w:rsid w:val="0CF19BE8"/>
    <w:rsid w:val="0D6BBAB5"/>
    <w:rsid w:val="0D95609B"/>
    <w:rsid w:val="0DB000E5"/>
    <w:rsid w:val="0DF68AFB"/>
    <w:rsid w:val="0E0404D7"/>
    <w:rsid w:val="0E802E69"/>
    <w:rsid w:val="0EA33901"/>
    <w:rsid w:val="0EF988A2"/>
    <w:rsid w:val="0F02D0D3"/>
    <w:rsid w:val="0F8E4FC5"/>
    <w:rsid w:val="10AE9D15"/>
    <w:rsid w:val="112342EC"/>
    <w:rsid w:val="1180A728"/>
    <w:rsid w:val="1215403E"/>
    <w:rsid w:val="124DC55C"/>
    <w:rsid w:val="1256F313"/>
    <w:rsid w:val="126013A4"/>
    <w:rsid w:val="128D5D77"/>
    <w:rsid w:val="12B433FA"/>
    <w:rsid w:val="1312FF34"/>
    <w:rsid w:val="13919BA7"/>
    <w:rsid w:val="13990811"/>
    <w:rsid w:val="13C47FE7"/>
    <w:rsid w:val="143677A3"/>
    <w:rsid w:val="14C8F09C"/>
    <w:rsid w:val="14D5DCE3"/>
    <w:rsid w:val="16618680"/>
    <w:rsid w:val="16C9695E"/>
    <w:rsid w:val="16E01873"/>
    <w:rsid w:val="170531C0"/>
    <w:rsid w:val="176B4074"/>
    <w:rsid w:val="17F77ACA"/>
    <w:rsid w:val="186B847B"/>
    <w:rsid w:val="18CB8B62"/>
    <w:rsid w:val="190755B0"/>
    <w:rsid w:val="1926F6B2"/>
    <w:rsid w:val="19C997D5"/>
    <w:rsid w:val="1A0B36C4"/>
    <w:rsid w:val="1A614C5D"/>
    <w:rsid w:val="1A8DD9D0"/>
    <w:rsid w:val="1AE9CF67"/>
    <w:rsid w:val="1AF5FF27"/>
    <w:rsid w:val="1B68B7C1"/>
    <w:rsid w:val="1B927038"/>
    <w:rsid w:val="1BBF10AE"/>
    <w:rsid w:val="1BFE4EDB"/>
    <w:rsid w:val="1C040B0B"/>
    <w:rsid w:val="1C4FF745"/>
    <w:rsid w:val="1C7A91D9"/>
    <w:rsid w:val="1CA1F7DC"/>
    <w:rsid w:val="1CE39760"/>
    <w:rsid w:val="1CF46640"/>
    <w:rsid w:val="1D092A4D"/>
    <w:rsid w:val="1D4170BB"/>
    <w:rsid w:val="1D88F559"/>
    <w:rsid w:val="1D93173B"/>
    <w:rsid w:val="1DBD34F0"/>
    <w:rsid w:val="1E8906AE"/>
    <w:rsid w:val="1E89BFC3"/>
    <w:rsid w:val="1EC5CCF2"/>
    <w:rsid w:val="1F0F5205"/>
    <w:rsid w:val="1F167F09"/>
    <w:rsid w:val="1F8CF82F"/>
    <w:rsid w:val="1F8EFCCC"/>
    <w:rsid w:val="1FC04458"/>
    <w:rsid w:val="1FF8D29A"/>
    <w:rsid w:val="20305BF1"/>
    <w:rsid w:val="2084F532"/>
    <w:rsid w:val="20ABD488"/>
    <w:rsid w:val="20FA977C"/>
    <w:rsid w:val="2129170A"/>
    <w:rsid w:val="21DC892A"/>
    <w:rsid w:val="227EBC7C"/>
    <w:rsid w:val="22CD1FAC"/>
    <w:rsid w:val="22FF8355"/>
    <w:rsid w:val="2301127A"/>
    <w:rsid w:val="23059546"/>
    <w:rsid w:val="24B1AD56"/>
    <w:rsid w:val="257BDB77"/>
    <w:rsid w:val="2675BA62"/>
    <w:rsid w:val="2748522E"/>
    <w:rsid w:val="277A5DBB"/>
    <w:rsid w:val="278ED1E1"/>
    <w:rsid w:val="27A454A2"/>
    <w:rsid w:val="27BAC4B7"/>
    <w:rsid w:val="27EAF07B"/>
    <w:rsid w:val="27FDAA6E"/>
    <w:rsid w:val="280C3CF4"/>
    <w:rsid w:val="28703C2D"/>
    <w:rsid w:val="289AC16B"/>
    <w:rsid w:val="295766B6"/>
    <w:rsid w:val="2959C2A3"/>
    <w:rsid w:val="2A444645"/>
    <w:rsid w:val="2A91A9F6"/>
    <w:rsid w:val="2AB936F6"/>
    <w:rsid w:val="2B5443A3"/>
    <w:rsid w:val="2C15DD8A"/>
    <w:rsid w:val="2C239BF3"/>
    <w:rsid w:val="2C27C361"/>
    <w:rsid w:val="2C3185FB"/>
    <w:rsid w:val="2C7C79EF"/>
    <w:rsid w:val="2CB81CFC"/>
    <w:rsid w:val="2D5982EE"/>
    <w:rsid w:val="2D8AB981"/>
    <w:rsid w:val="2D8B087E"/>
    <w:rsid w:val="2DA66208"/>
    <w:rsid w:val="2DD62A83"/>
    <w:rsid w:val="2E0F077B"/>
    <w:rsid w:val="2E3F6032"/>
    <w:rsid w:val="2E7C369A"/>
    <w:rsid w:val="2F0DA319"/>
    <w:rsid w:val="2F5384EB"/>
    <w:rsid w:val="2F54B5E4"/>
    <w:rsid w:val="2F67A47C"/>
    <w:rsid w:val="2F7E7CCF"/>
    <w:rsid w:val="2F962F06"/>
    <w:rsid w:val="30275573"/>
    <w:rsid w:val="30327063"/>
    <w:rsid w:val="306146C7"/>
    <w:rsid w:val="30687B13"/>
    <w:rsid w:val="3080E6D3"/>
    <w:rsid w:val="315816C0"/>
    <w:rsid w:val="3185740E"/>
    <w:rsid w:val="31A34BCD"/>
    <w:rsid w:val="31E9F7FE"/>
    <w:rsid w:val="31F94AC4"/>
    <w:rsid w:val="32979C64"/>
    <w:rsid w:val="32C90AFC"/>
    <w:rsid w:val="33257D51"/>
    <w:rsid w:val="3397868F"/>
    <w:rsid w:val="349E48FC"/>
    <w:rsid w:val="34F0C04C"/>
    <w:rsid w:val="34F2ED73"/>
    <w:rsid w:val="3516D28E"/>
    <w:rsid w:val="351B2EC0"/>
    <w:rsid w:val="3531D275"/>
    <w:rsid w:val="35AF9117"/>
    <w:rsid w:val="35BF332A"/>
    <w:rsid w:val="36AF3577"/>
    <w:rsid w:val="36B23154"/>
    <w:rsid w:val="36D5F2FB"/>
    <w:rsid w:val="38419B23"/>
    <w:rsid w:val="38A0BA24"/>
    <w:rsid w:val="38A0F91C"/>
    <w:rsid w:val="38BD31B3"/>
    <w:rsid w:val="38C2B216"/>
    <w:rsid w:val="39B492B7"/>
    <w:rsid w:val="39F6D8D9"/>
    <w:rsid w:val="3A02D29B"/>
    <w:rsid w:val="3A507431"/>
    <w:rsid w:val="3A5D9B73"/>
    <w:rsid w:val="3A667431"/>
    <w:rsid w:val="3A87FD80"/>
    <w:rsid w:val="3AC2EB77"/>
    <w:rsid w:val="3AE197C4"/>
    <w:rsid w:val="3AE8AF8E"/>
    <w:rsid w:val="3B50056A"/>
    <w:rsid w:val="3B64DF26"/>
    <w:rsid w:val="3BDB3EAF"/>
    <w:rsid w:val="3C4FD365"/>
    <w:rsid w:val="3CDB56FA"/>
    <w:rsid w:val="3DB9F93F"/>
    <w:rsid w:val="3DF42B6B"/>
    <w:rsid w:val="3E2BD1CA"/>
    <w:rsid w:val="3E733B19"/>
    <w:rsid w:val="3EC3F81E"/>
    <w:rsid w:val="3ED949B5"/>
    <w:rsid w:val="3EDBD26F"/>
    <w:rsid w:val="3F14128C"/>
    <w:rsid w:val="3F98F078"/>
    <w:rsid w:val="3FAA724E"/>
    <w:rsid w:val="400B345C"/>
    <w:rsid w:val="4044EFDA"/>
    <w:rsid w:val="407CD428"/>
    <w:rsid w:val="40E864D7"/>
    <w:rsid w:val="40FDA301"/>
    <w:rsid w:val="415E3872"/>
    <w:rsid w:val="416A39E3"/>
    <w:rsid w:val="417D3F43"/>
    <w:rsid w:val="418F3D3B"/>
    <w:rsid w:val="4286B3DF"/>
    <w:rsid w:val="4297F9D8"/>
    <w:rsid w:val="42B80573"/>
    <w:rsid w:val="441A056A"/>
    <w:rsid w:val="443E572A"/>
    <w:rsid w:val="44A0912F"/>
    <w:rsid w:val="44AC3DA4"/>
    <w:rsid w:val="4511A1C2"/>
    <w:rsid w:val="4566092A"/>
    <w:rsid w:val="4573DD3B"/>
    <w:rsid w:val="459AF5E8"/>
    <w:rsid w:val="45C0EA83"/>
    <w:rsid w:val="45F6C560"/>
    <w:rsid w:val="462F6F0C"/>
    <w:rsid w:val="463BC519"/>
    <w:rsid w:val="4667F8D5"/>
    <w:rsid w:val="469715C0"/>
    <w:rsid w:val="46AA1E94"/>
    <w:rsid w:val="46E0CA99"/>
    <w:rsid w:val="4795A9EE"/>
    <w:rsid w:val="47A1B31E"/>
    <w:rsid w:val="47A20236"/>
    <w:rsid w:val="485B8825"/>
    <w:rsid w:val="48C81EA9"/>
    <w:rsid w:val="48D064D6"/>
    <w:rsid w:val="48F76B11"/>
    <w:rsid w:val="48FF9297"/>
    <w:rsid w:val="4A0577C7"/>
    <w:rsid w:val="4A0E45F5"/>
    <w:rsid w:val="4A175DEE"/>
    <w:rsid w:val="4A277F5F"/>
    <w:rsid w:val="4B11BBAB"/>
    <w:rsid w:val="4C55FA4C"/>
    <w:rsid w:val="4CF667A3"/>
    <w:rsid w:val="4CF90627"/>
    <w:rsid w:val="4CF9FFC6"/>
    <w:rsid w:val="4D1BBE91"/>
    <w:rsid w:val="4D203369"/>
    <w:rsid w:val="4D75E7A3"/>
    <w:rsid w:val="4DC9AC1F"/>
    <w:rsid w:val="4E16762A"/>
    <w:rsid w:val="4E583869"/>
    <w:rsid w:val="4F1B676B"/>
    <w:rsid w:val="4F1D76B3"/>
    <w:rsid w:val="4F60C80F"/>
    <w:rsid w:val="4F7A745A"/>
    <w:rsid w:val="50019777"/>
    <w:rsid w:val="50298F88"/>
    <w:rsid w:val="502C6F7D"/>
    <w:rsid w:val="50DC3888"/>
    <w:rsid w:val="516F2DD0"/>
    <w:rsid w:val="51807584"/>
    <w:rsid w:val="5182B3FF"/>
    <w:rsid w:val="51AED6ED"/>
    <w:rsid w:val="51F3EBB3"/>
    <w:rsid w:val="5205F6F3"/>
    <w:rsid w:val="523B3AD7"/>
    <w:rsid w:val="52435F84"/>
    <w:rsid w:val="5275BF49"/>
    <w:rsid w:val="5299EE15"/>
    <w:rsid w:val="52BCB5A5"/>
    <w:rsid w:val="53089955"/>
    <w:rsid w:val="5327F400"/>
    <w:rsid w:val="536A5109"/>
    <w:rsid w:val="537B8175"/>
    <w:rsid w:val="53E9A677"/>
    <w:rsid w:val="53EB226F"/>
    <w:rsid w:val="5445B093"/>
    <w:rsid w:val="54ECBDE7"/>
    <w:rsid w:val="551D4AD3"/>
    <w:rsid w:val="55CE60EF"/>
    <w:rsid w:val="56FB8E6C"/>
    <w:rsid w:val="57B989F1"/>
    <w:rsid w:val="57CC299C"/>
    <w:rsid w:val="5826B0BE"/>
    <w:rsid w:val="5888C5E3"/>
    <w:rsid w:val="58B01705"/>
    <w:rsid w:val="59EECAE4"/>
    <w:rsid w:val="5B693C83"/>
    <w:rsid w:val="5BD4D212"/>
    <w:rsid w:val="5BE5F736"/>
    <w:rsid w:val="5C550B26"/>
    <w:rsid w:val="5CF6B137"/>
    <w:rsid w:val="5D90593F"/>
    <w:rsid w:val="5D9166B1"/>
    <w:rsid w:val="5DA58C4E"/>
    <w:rsid w:val="5F1DF1A6"/>
    <w:rsid w:val="5F310EBC"/>
    <w:rsid w:val="5F74EB0C"/>
    <w:rsid w:val="6013F546"/>
    <w:rsid w:val="6019DD2B"/>
    <w:rsid w:val="606E0AD7"/>
    <w:rsid w:val="6078B892"/>
    <w:rsid w:val="60FB2D85"/>
    <w:rsid w:val="612F35FB"/>
    <w:rsid w:val="617DC433"/>
    <w:rsid w:val="62562AAD"/>
    <w:rsid w:val="6258D255"/>
    <w:rsid w:val="63405FFF"/>
    <w:rsid w:val="6387C3FE"/>
    <w:rsid w:val="63D57C33"/>
    <w:rsid w:val="640469D8"/>
    <w:rsid w:val="6409832F"/>
    <w:rsid w:val="64242B57"/>
    <w:rsid w:val="64AA6EEB"/>
    <w:rsid w:val="64F200F3"/>
    <w:rsid w:val="651AF0F1"/>
    <w:rsid w:val="65301CD0"/>
    <w:rsid w:val="657EC14E"/>
    <w:rsid w:val="65A3212A"/>
    <w:rsid w:val="6624794A"/>
    <w:rsid w:val="6642FC63"/>
    <w:rsid w:val="66811821"/>
    <w:rsid w:val="6689F1FF"/>
    <w:rsid w:val="675AEA6A"/>
    <w:rsid w:val="67E3C6EE"/>
    <w:rsid w:val="68196ACF"/>
    <w:rsid w:val="687772ED"/>
    <w:rsid w:val="68A510C6"/>
    <w:rsid w:val="68B8B9FD"/>
    <w:rsid w:val="68CD847F"/>
    <w:rsid w:val="69CEDB16"/>
    <w:rsid w:val="6A5A86E9"/>
    <w:rsid w:val="6A6A53BB"/>
    <w:rsid w:val="6A89FBAE"/>
    <w:rsid w:val="6A8C6973"/>
    <w:rsid w:val="6ACC37FF"/>
    <w:rsid w:val="6B46ADD2"/>
    <w:rsid w:val="6B5C6B9A"/>
    <w:rsid w:val="6B668DD2"/>
    <w:rsid w:val="6B773456"/>
    <w:rsid w:val="6B816AC6"/>
    <w:rsid w:val="6BFD41E8"/>
    <w:rsid w:val="6C33015A"/>
    <w:rsid w:val="6C33EA41"/>
    <w:rsid w:val="6C6622F1"/>
    <w:rsid w:val="6CE3FFAA"/>
    <w:rsid w:val="6D02806F"/>
    <w:rsid w:val="6D6D6A74"/>
    <w:rsid w:val="6E578399"/>
    <w:rsid w:val="6E5B1682"/>
    <w:rsid w:val="6F0DF1DE"/>
    <w:rsid w:val="6F164C1C"/>
    <w:rsid w:val="6FB1EAD6"/>
    <w:rsid w:val="704F58E9"/>
    <w:rsid w:val="70BCF38A"/>
    <w:rsid w:val="70C1E537"/>
    <w:rsid w:val="711A70FC"/>
    <w:rsid w:val="718B36C4"/>
    <w:rsid w:val="71CD0195"/>
    <w:rsid w:val="71E7902F"/>
    <w:rsid w:val="71F91CFB"/>
    <w:rsid w:val="731F46F3"/>
    <w:rsid w:val="73714215"/>
    <w:rsid w:val="7396976C"/>
    <w:rsid w:val="73F4D62C"/>
    <w:rsid w:val="75234274"/>
    <w:rsid w:val="7546487F"/>
    <w:rsid w:val="75AC8075"/>
    <w:rsid w:val="75EE4815"/>
    <w:rsid w:val="7609ED8F"/>
    <w:rsid w:val="77380607"/>
    <w:rsid w:val="77B194EF"/>
    <w:rsid w:val="780258E2"/>
    <w:rsid w:val="7838F3D7"/>
    <w:rsid w:val="78B3CC29"/>
    <w:rsid w:val="7962F997"/>
    <w:rsid w:val="7989210E"/>
    <w:rsid w:val="799E7CB1"/>
    <w:rsid w:val="79B9C768"/>
    <w:rsid w:val="79DD25D1"/>
    <w:rsid w:val="79E7D0CE"/>
    <w:rsid w:val="79EFB643"/>
    <w:rsid w:val="7A2CFF27"/>
    <w:rsid w:val="7A8FA741"/>
    <w:rsid w:val="7AA23ADA"/>
    <w:rsid w:val="7AAC08FD"/>
    <w:rsid w:val="7ACCE9F7"/>
    <w:rsid w:val="7B882001"/>
    <w:rsid w:val="7BA9FDDF"/>
    <w:rsid w:val="7BD12FF6"/>
    <w:rsid w:val="7BE0D3EB"/>
    <w:rsid w:val="7C3368AA"/>
    <w:rsid w:val="7C41D174"/>
    <w:rsid w:val="7C4B7C82"/>
    <w:rsid w:val="7C579C4E"/>
    <w:rsid w:val="7C8F7161"/>
    <w:rsid w:val="7C9F21CF"/>
    <w:rsid w:val="7CD3A591"/>
    <w:rsid w:val="7CF1031B"/>
    <w:rsid w:val="7D0FED13"/>
    <w:rsid w:val="7D251028"/>
    <w:rsid w:val="7D3318D6"/>
    <w:rsid w:val="7DA3B2E4"/>
    <w:rsid w:val="7DBDF138"/>
    <w:rsid w:val="7DEC27F8"/>
    <w:rsid w:val="7E09825B"/>
    <w:rsid w:val="7E21FA96"/>
    <w:rsid w:val="7E4D2553"/>
    <w:rsid w:val="7E608C65"/>
    <w:rsid w:val="7E81C805"/>
    <w:rsid w:val="7F0F3039"/>
    <w:rsid w:val="7F437E58"/>
    <w:rsid w:val="7F5715FD"/>
    <w:rsid w:val="7F8D329E"/>
    <w:rsid w:val="7F9B8A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1EAD6"/>
  <w15:chartTrackingRefBased/>
  <w15:docId w15:val="{2C41CB41-F68C-4F36-AA1D-5AA173A0E4E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68A510C6"/>
    <w:pPr>
      <w:spacing/>
      <w:ind w:left="720"/>
      <w:contextualSpacing/>
    </w:pPr>
  </w:style>
  <w:style w:type="character" w:styleId="Hyperlink">
    <w:uiPriority w:val="99"/>
    <w:name w:val="Hyperlink"/>
    <w:basedOn w:val="DefaultParagraphFont"/>
    <w:unhideWhenUsed/>
    <w:rsid w:val="68A510C6"/>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c299645ae9f40ec" /><Relationship Type="http://schemas.openxmlformats.org/officeDocument/2006/relationships/numbering" Target="numbering.xml" Id="R34a0f3a9faa74f78" /><Relationship Type="http://schemas.openxmlformats.org/officeDocument/2006/relationships/image" Target="/media/image.png" Id="rId1917912809" /><Relationship Type="http://schemas.openxmlformats.org/officeDocument/2006/relationships/image" Target="/media/image2.png" Id="rId14057590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2024-11-07T16:43:54.5606735Z</dcterms:created>
  <dcterms:modified xsi:type="dcterms:W3CDTF">2025-11-21T13:53:54.4259444Z</dcterms:modified>
  <dc:creator>Kingsley Oloruntosin Kuku Ogunfeibo (2211882)</dc:creator>
  <lastModifiedBy>Kingsley Kuku Ogunfeibo (2211882)</lastModifiedBy>
</coreProperties>
</file>