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084552" w14:textId="364752AE" w:rsidR="005946FD" w:rsidRPr="0002723E" w:rsidRDefault="005946FD" w:rsidP="0002723E">
      <w:pPr>
        <w:spacing w:after="160" w:line="360" w:lineRule="auto"/>
        <w:rPr>
          <w:rFonts w:ascii="Arial" w:hAnsi="Arial" w:cs="Arial"/>
          <w:sz w:val="24"/>
          <w:szCs w:val="24"/>
        </w:rPr>
      </w:pPr>
      <w:r w:rsidRPr="0002723E">
        <w:rPr>
          <w:rFonts w:ascii="Arial" w:hAnsi="Arial" w:cs="Arial"/>
          <w:noProof/>
        </w:rPr>
        <w:drawing>
          <wp:anchor distT="0" distB="0" distL="114300" distR="114300" simplePos="0" relativeHeight="251659264" behindDoc="1" locked="0" layoutInCell="1" allowOverlap="1" wp14:anchorId="693BC103" wp14:editId="15B6F693">
            <wp:simplePos x="0" y="0"/>
            <wp:positionH relativeFrom="margin">
              <wp:align>center</wp:align>
            </wp:positionH>
            <wp:positionV relativeFrom="paragraph">
              <wp:posOffset>318</wp:posOffset>
            </wp:positionV>
            <wp:extent cx="1809750" cy="723900"/>
            <wp:effectExtent l="0" t="0" r="0" b="0"/>
            <wp:wrapTight wrapText="bothSides">
              <wp:wrapPolygon edited="0">
                <wp:start x="0" y="568"/>
                <wp:lineTo x="0" y="19326"/>
                <wp:lineTo x="8413" y="20463"/>
                <wp:lineTo x="9777" y="20463"/>
                <wp:lineTo x="21373" y="19326"/>
                <wp:lineTo x="21373" y="10800"/>
                <wp:lineTo x="19099" y="9663"/>
                <wp:lineTo x="19781" y="1705"/>
                <wp:lineTo x="15461" y="568"/>
                <wp:lineTo x="0" y="568"/>
              </wp:wrapPolygon>
            </wp:wrapTight>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23B06E6" w14:textId="77777777" w:rsidR="005946FD" w:rsidRPr="0002723E" w:rsidRDefault="005946FD" w:rsidP="0002723E">
      <w:pPr>
        <w:spacing w:after="160" w:line="360" w:lineRule="auto"/>
        <w:rPr>
          <w:rFonts w:ascii="Arial" w:hAnsi="Arial" w:cs="Arial"/>
          <w:sz w:val="24"/>
          <w:szCs w:val="24"/>
        </w:rPr>
      </w:pPr>
    </w:p>
    <w:p w14:paraId="30E402AC" w14:textId="77777777" w:rsidR="005946FD" w:rsidRPr="0002723E" w:rsidRDefault="005946FD" w:rsidP="0002723E">
      <w:pPr>
        <w:spacing w:after="160" w:line="360" w:lineRule="auto"/>
        <w:rPr>
          <w:rFonts w:ascii="Arial" w:hAnsi="Arial" w:cs="Arial"/>
          <w:sz w:val="24"/>
          <w:szCs w:val="24"/>
        </w:rPr>
      </w:pPr>
    </w:p>
    <w:p w14:paraId="4A930B8E" w14:textId="77777777" w:rsidR="0002723E" w:rsidRPr="0002723E" w:rsidRDefault="0002723E" w:rsidP="0002723E">
      <w:pPr>
        <w:spacing w:after="160" w:line="360" w:lineRule="auto"/>
        <w:rPr>
          <w:rFonts w:ascii="Arial" w:hAnsi="Arial" w:cs="Arial"/>
          <w:sz w:val="24"/>
          <w:szCs w:val="24"/>
        </w:rPr>
      </w:pPr>
    </w:p>
    <w:p w14:paraId="2693A694" w14:textId="271E258B" w:rsidR="000E308E" w:rsidRPr="0002723E" w:rsidRDefault="000E308E" w:rsidP="0002723E">
      <w:pPr>
        <w:spacing w:after="160" w:line="360" w:lineRule="auto"/>
        <w:rPr>
          <w:rFonts w:ascii="Arial" w:hAnsi="Arial" w:cs="Arial"/>
          <w:sz w:val="24"/>
          <w:szCs w:val="24"/>
        </w:rPr>
      </w:pPr>
      <w:r w:rsidRPr="0002723E">
        <w:rPr>
          <w:rFonts w:ascii="Arial" w:hAnsi="Arial" w:cs="Arial"/>
          <w:sz w:val="24"/>
          <w:szCs w:val="24"/>
        </w:rPr>
        <w:t>Programme Name: Master of Business Administration</w:t>
      </w:r>
    </w:p>
    <w:p w14:paraId="096A5276" w14:textId="77777777" w:rsidR="000E308E" w:rsidRPr="0002723E" w:rsidRDefault="000E308E" w:rsidP="0002723E">
      <w:pPr>
        <w:spacing w:after="160" w:line="360" w:lineRule="auto"/>
        <w:rPr>
          <w:rFonts w:ascii="Arial" w:hAnsi="Arial" w:cs="Arial"/>
          <w:sz w:val="24"/>
          <w:szCs w:val="24"/>
        </w:rPr>
      </w:pPr>
      <w:r w:rsidRPr="0002723E">
        <w:rPr>
          <w:rFonts w:ascii="Arial" w:hAnsi="Arial" w:cs="Arial"/>
          <w:sz w:val="24"/>
          <w:szCs w:val="24"/>
        </w:rPr>
        <w:t>Module Code: LCMB7023</w:t>
      </w:r>
    </w:p>
    <w:p w14:paraId="4EEA3269" w14:textId="77777777" w:rsidR="000E308E" w:rsidRPr="0002723E" w:rsidRDefault="000E308E" w:rsidP="0002723E">
      <w:pPr>
        <w:spacing w:after="160" w:line="360" w:lineRule="auto"/>
        <w:rPr>
          <w:rFonts w:ascii="Arial" w:hAnsi="Arial" w:cs="Arial"/>
          <w:sz w:val="24"/>
          <w:szCs w:val="24"/>
        </w:rPr>
      </w:pPr>
      <w:r w:rsidRPr="0002723E">
        <w:rPr>
          <w:rFonts w:ascii="Arial" w:hAnsi="Arial" w:cs="Arial"/>
          <w:sz w:val="24"/>
          <w:szCs w:val="24"/>
        </w:rPr>
        <w:t>Module Title: Human Capital Management</w:t>
      </w:r>
    </w:p>
    <w:p w14:paraId="099CD32B" w14:textId="77777777" w:rsidR="000E308E" w:rsidRPr="0002723E" w:rsidRDefault="000E308E" w:rsidP="0002723E">
      <w:pPr>
        <w:spacing w:after="160" w:line="360" w:lineRule="auto"/>
        <w:rPr>
          <w:rFonts w:ascii="Arial" w:hAnsi="Arial" w:cs="Arial"/>
          <w:sz w:val="24"/>
          <w:szCs w:val="24"/>
        </w:rPr>
      </w:pPr>
      <w:r w:rsidRPr="0002723E">
        <w:rPr>
          <w:rFonts w:ascii="Arial" w:hAnsi="Arial" w:cs="Arial"/>
          <w:sz w:val="24"/>
          <w:szCs w:val="24"/>
        </w:rPr>
        <w:t>Title: Global Labour Market Dynamics and Their Impact on HRM, IHRM, and Employability</w:t>
      </w:r>
    </w:p>
    <w:p w14:paraId="605DD71C" w14:textId="77777777" w:rsidR="000E308E" w:rsidRPr="0002723E" w:rsidRDefault="000E308E" w:rsidP="0002723E">
      <w:pPr>
        <w:spacing w:after="160" w:line="360" w:lineRule="auto"/>
        <w:rPr>
          <w:rFonts w:ascii="Arial" w:hAnsi="Arial" w:cs="Arial"/>
          <w:sz w:val="24"/>
          <w:szCs w:val="24"/>
        </w:rPr>
      </w:pPr>
      <w:r w:rsidRPr="0002723E">
        <w:rPr>
          <w:rFonts w:ascii="Arial" w:hAnsi="Arial" w:cs="Arial"/>
          <w:sz w:val="24"/>
          <w:szCs w:val="24"/>
        </w:rPr>
        <w:t xml:space="preserve">Lecturer Name: Ejike </w:t>
      </w:r>
      <w:proofErr w:type="spellStart"/>
      <w:r w:rsidRPr="0002723E">
        <w:rPr>
          <w:rFonts w:ascii="Arial" w:hAnsi="Arial" w:cs="Arial"/>
          <w:sz w:val="24"/>
          <w:szCs w:val="24"/>
        </w:rPr>
        <w:t>Udeogu</w:t>
      </w:r>
      <w:proofErr w:type="spellEnd"/>
    </w:p>
    <w:p w14:paraId="0B1239BF" w14:textId="3ABB514F" w:rsidR="000E308E" w:rsidRPr="0002723E" w:rsidRDefault="000E308E" w:rsidP="0002723E">
      <w:pPr>
        <w:spacing w:after="160" w:line="360" w:lineRule="auto"/>
        <w:rPr>
          <w:rFonts w:ascii="Arial" w:hAnsi="Arial" w:cs="Arial"/>
          <w:sz w:val="24"/>
          <w:szCs w:val="24"/>
        </w:rPr>
      </w:pPr>
      <w:r w:rsidRPr="0002723E">
        <w:rPr>
          <w:rFonts w:ascii="Arial" w:hAnsi="Arial" w:cs="Arial"/>
          <w:sz w:val="24"/>
          <w:szCs w:val="24"/>
        </w:rPr>
        <w:t>Student Name: Hafez Hossen Bishal</w:t>
      </w:r>
    </w:p>
    <w:p w14:paraId="553E0F6E" w14:textId="003AEDBB" w:rsidR="000E308E" w:rsidRPr="0002723E" w:rsidRDefault="000E308E" w:rsidP="0002723E">
      <w:pPr>
        <w:spacing w:after="160" w:line="360" w:lineRule="auto"/>
        <w:rPr>
          <w:rFonts w:ascii="Arial" w:hAnsi="Arial" w:cs="Arial"/>
          <w:sz w:val="24"/>
          <w:szCs w:val="24"/>
        </w:rPr>
      </w:pPr>
      <w:r w:rsidRPr="0002723E">
        <w:rPr>
          <w:rFonts w:ascii="Arial" w:hAnsi="Arial" w:cs="Arial"/>
          <w:sz w:val="24"/>
          <w:szCs w:val="24"/>
        </w:rPr>
        <w:t xml:space="preserve">Student ID: </w:t>
      </w:r>
      <w:r w:rsidR="006260E8" w:rsidRPr="006260E8">
        <w:rPr>
          <w:rFonts w:ascii="Arial" w:hAnsi="Arial" w:cs="Arial"/>
          <w:sz w:val="24"/>
          <w:szCs w:val="24"/>
        </w:rPr>
        <w:t>2439638</w:t>
      </w:r>
    </w:p>
    <w:p w14:paraId="05F9FD65" w14:textId="7E936FA4" w:rsidR="000E308E" w:rsidRPr="0002723E" w:rsidRDefault="000E308E" w:rsidP="0002723E">
      <w:pPr>
        <w:spacing w:after="160" w:line="360" w:lineRule="auto"/>
        <w:rPr>
          <w:rFonts w:ascii="Arial" w:hAnsi="Arial" w:cs="Arial"/>
          <w:sz w:val="24"/>
          <w:szCs w:val="24"/>
        </w:rPr>
      </w:pPr>
      <w:r w:rsidRPr="0002723E">
        <w:rPr>
          <w:rFonts w:ascii="Arial" w:hAnsi="Arial" w:cs="Arial"/>
          <w:sz w:val="24"/>
          <w:szCs w:val="24"/>
        </w:rPr>
        <w:t xml:space="preserve">Word Count: </w:t>
      </w:r>
      <w:r w:rsidR="00B61897">
        <w:rPr>
          <w:rFonts w:ascii="Arial" w:hAnsi="Arial" w:cs="Arial"/>
          <w:sz w:val="24"/>
          <w:szCs w:val="24"/>
        </w:rPr>
        <w:t>2708</w:t>
      </w:r>
    </w:p>
    <w:p w14:paraId="2759A3DE" w14:textId="787BEE82" w:rsidR="005946FD" w:rsidRPr="0002723E" w:rsidRDefault="000E308E" w:rsidP="0002723E">
      <w:pPr>
        <w:spacing w:after="160" w:line="360" w:lineRule="auto"/>
        <w:rPr>
          <w:rFonts w:ascii="Arial" w:hAnsi="Arial" w:cs="Arial"/>
          <w:sz w:val="24"/>
          <w:szCs w:val="24"/>
        </w:rPr>
      </w:pPr>
      <w:r w:rsidRPr="0002723E">
        <w:rPr>
          <w:rFonts w:ascii="Arial" w:hAnsi="Arial" w:cs="Arial"/>
          <w:sz w:val="24"/>
          <w:szCs w:val="24"/>
        </w:rPr>
        <w:t>Submission Date: 17th October, 2025</w:t>
      </w:r>
      <w:r w:rsidR="005946FD" w:rsidRPr="0002723E">
        <w:rPr>
          <w:rFonts w:ascii="Arial" w:hAnsi="Arial" w:cs="Arial"/>
          <w:sz w:val="24"/>
          <w:szCs w:val="24"/>
        </w:rPr>
        <w:br w:type="page"/>
      </w:r>
    </w:p>
    <w:sdt>
      <w:sdtPr>
        <w:rPr>
          <w:rFonts w:ascii="Arial" w:eastAsia="Times New Roman" w:hAnsi="Arial" w:cs="Arial"/>
          <w:color w:val="auto"/>
          <w:sz w:val="20"/>
          <w:szCs w:val="20"/>
          <w:lang w:val="en-GB" w:eastAsia="en-GB"/>
        </w:rPr>
        <w:id w:val="237603548"/>
        <w:docPartObj>
          <w:docPartGallery w:val="Table of Contents"/>
          <w:docPartUnique/>
        </w:docPartObj>
      </w:sdtPr>
      <w:sdtEndPr>
        <w:rPr>
          <w:noProof/>
          <w:sz w:val="24"/>
          <w:szCs w:val="24"/>
        </w:rPr>
      </w:sdtEndPr>
      <w:sdtContent>
        <w:p w14:paraId="5A6F3E3F" w14:textId="77777777" w:rsidR="005946FD" w:rsidRPr="0002723E" w:rsidRDefault="005946FD" w:rsidP="0002723E">
          <w:pPr>
            <w:pStyle w:val="TOCHeading"/>
            <w:spacing w:line="360" w:lineRule="auto"/>
            <w:rPr>
              <w:rFonts w:ascii="Arial" w:hAnsi="Arial" w:cs="Arial"/>
              <w:sz w:val="24"/>
              <w:szCs w:val="24"/>
            </w:rPr>
          </w:pPr>
          <w:r w:rsidRPr="0002723E">
            <w:rPr>
              <w:rFonts w:ascii="Arial" w:hAnsi="Arial" w:cs="Arial"/>
              <w:sz w:val="24"/>
              <w:szCs w:val="24"/>
            </w:rPr>
            <w:t>Contents</w:t>
          </w:r>
        </w:p>
        <w:p w14:paraId="78B3CFB6" w14:textId="03EE647F" w:rsidR="005946FD" w:rsidRPr="0002723E" w:rsidRDefault="005946FD" w:rsidP="0002723E">
          <w:pPr>
            <w:pStyle w:val="TOC1"/>
            <w:tabs>
              <w:tab w:val="right" w:leader="dot" w:pos="9350"/>
            </w:tabs>
            <w:spacing w:line="360" w:lineRule="auto"/>
            <w:rPr>
              <w:rFonts w:ascii="Arial" w:eastAsiaTheme="minorEastAsia" w:hAnsi="Arial" w:cs="Arial"/>
              <w:noProof/>
              <w:kern w:val="2"/>
              <w:sz w:val="24"/>
              <w:szCs w:val="24"/>
              <w:lang w:val="en-US" w:eastAsia="en-US"/>
              <w14:ligatures w14:val="standardContextual"/>
            </w:rPr>
          </w:pPr>
          <w:r w:rsidRPr="0002723E">
            <w:rPr>
              <w:rFonts w:ascii="Arial" w:hAnsi="Arial" w:cs="Arial"/>
              <w:sz w:val="24"/>
              <w:szCs w:val="24"/>
            </w:rPr>
            <w:fldChar w:fldCharType="begin"/>
          </w:r>
          <w:r w:rsidRPr="0002723E">
            <w:rPr>
              <w:rFonts w:ascii="Arial" w:hAnsi="Arial" w:cs="Arial"/>
              <w:sz w:val="24"/>
              <w:szCs w:val="24"/>
            </w:rPr>
            <w:instrText xml:space="preserve"> TOC \o "1-3" \h \z \u </w:instrText>
          </w:r>
          <w:r w:rsidRPr="0002723E">
            <w:rPr>
              <w:rFonts w:ascii="Arial" w:hAnsi="Arial" w:cs="Arial"/>
              <w:sz w:val="24"/>
              <w:szCs w:val="24"/>
            </w:rPr>
            <w:fldChar w:fldCharType="separate"/>
          </w:r>
          <w:hyperlink w:anchor="_Toc211376600" w:history="1">
            <w:r w:rsidRPr="0002723E">
              <w:rPr>
                <w:rStyle w:val="Hyperlink"/>
                <w:rFonts w:ascii="Arial" w:hAnsi="Arial" w:cs="Arial"/>
                <w:noProof/>
                <w:lang w:val="en-US"/>
              </w:rPr>
              <w:t>Introduction</w:t>
            </w:r>
            <w:r w:rsidRPr="0002723E">
              <w:rPr>
                <w:rFonts w:ascii="Arial" w:hAnsi="Arial" w:cs="Arial"/>
                <w:noProof/>
                <w:webHidden/>
              </w:rPr>
              <w:tab/>
            </w:r>
            <w:r w:rsidRPr="0002723E">
              <w:rPr>
                <w:rFonts w:ascii="Arial" w:hAnsi="Arial" w:cs="Arial"/>
                <w:noProof/>
                <w:webHidden/>
              </w:rPr>
              <w:fldChar w:fldCharType="begin"/>
            </w:r>
            <w:r w:rsidRPr="0002723E">
              <w:rPr>
                <w:rFonts w:ascii="Arial" w:hAnsi="Arial" w:cs="Arial"/>
                <w:noProof/>
                <w:webHidden/>
              </w:rPr>
              <w:instrText xml:space="preserve"> PAGEREF _Toc211376600 \h </w:instrText>
            </w:r>
            <w:r w:rsidRPr="0002723E">
              <w:rPr>
                <w:rFonts w:ascii="Arial" w:hAnsi="Arial" w:cs="Arial"/>
                <w:noProof/>
                <w:webHidden/>
              </w:rPr>
            </w:r>
            <w:r w:rsidRPr="0002723E">
              <w:rPr>
                <w:rFonts w:ascii="Arial" w:hAnsi="Arial" w:cs="Arial"/>
                <w:noProof/>
                <w:webHidden/>
              </w:rPr>
              <w:fldChar w:fldCharType="separate"/>
            </w:r>
            <w:r w:rsidR="0002723E" w:rsidRPr="0002723E">
              <w:rPr>
                <w:rFonts w:ascii="Arial" w:hAnsi="Arial" w:cs="Arial"/>
                <w:noProof/>
                <w:webHidden/>
              </w:rPr>
              <w:t>3</w:t>
            </w:r>
            <w:r w:rsidRPr="0002723E">
              <w:rPr>
                <w:rFonts w:ascii="Arial" w:hAnsi="Arial" w:cs="Arial"/>
                <w:noProof/>
                <w:webHidden/>
              </w:rPr>
              <w:fldChar w:fldCharType="end"/>
            </w:r>
          </w:hyperlink>
        </w:p>
        <w:p w14:paraId="253472F4" w14:textId="261DEEC2" w:rsidR="005946FD" w:rsidRPr="0002723E" w:rsidRDefault="005946FD" w:rsidP="0002723E">
          <w:pPr>
            <w:pStyle w:val="TOC1"/>
            <w:tabs>
              <w:tab w:val="left" w:pos="480"/>
              <w:tab w:val="right" w:leader="dot" w:pos="9350"/>
            </w:tabs>
            <w:spacing w:line="360" w:lineRule="auto"/>
            <w:rPr>
              <w:rFonts w:ascii="Arial" w:eastAsiaTheme="minorEastAsia" w:hAnsi="Arial" w:cs="Arial"/>
              <w:noProof/>
              <w:kern w:val="2"/>
              <w:sz w:val="24"/>
              <w:szCs w:val="24"/>
              <w:lang w:val="en-US" w:eastAsia="en-US"/>
              <w14:ligatures w14:val="standardContextual"/>
            </w:rPr>
          </w:pPr>
          <w:hyperlink w:anchor="_Toc211376601" w:history="1">
            <w:r w:rsidRPr="0002723E">
              <w:rPr>
                <w:rStyle w:val="Hyperlink"/>
                <w:rFonts w:ascii="Arial" w:hAnsi="Arial" w:cs="Arial"/>
                <w:noProof/>
                <w:lang w:val="en-US"/>
              </w:rPr>
              <w:t>1.</w:t>
            </w:r>
            <w:r w:rsidRPr="0002723E">
              <w:rPr>
                <w:rFonts w:ascii="Arial" w:eastAsiaTheme="minorEastAsia" w:hAnsi="Arial" w:cs="Arial"/>
                <w:noProof/>
                <w:kern w:val="2"/>
                <w:sz w:val="24"/>
                <w:szCs w:val="24"/>
                <w:lang w:val="en-US" w:eastAsia="en-US"/>
                <w14:ligatures w14:val="standardContextual"/>
              </w:rPr>
              <w:t xml:space="preserve"> </w:t>
            </w:r>
            <w:r w:rsidRPr="0002723E">
              <w:rPr>
                <w:rStyle w:val="Hyperlink"/>
                <w:rFonts w:ascii="Arial" w:hAnsi="Arial" w:cs="Arial"/>
                <w:noProof/>
                <w:lang w:val="en-US"/>
              </w:rPr>
              <w:t>Technological Advancements Reshaping Labour Markets and Implications for HRM and IHRM Strategies</w:t>
            </w:r>
            <w:r w:rsidRPr="0002723E">
              <w:rPr>
                <w:rFonts w:ascii="Arial" w:hAnsi="Arial" w:cs="Arial"/>
                <w:noProof/>
                <w:webHidden/>
              </w:rPr>
              <w:tab/>
            </w:r>
            <w:r w:rsidRPr="0002723E">
              <w:rPr>
                <w:rFonts w:ascii="Arial" w:hAnsi="Arial" w:cs="Arial"/>
                <w:noProof/>
                <w:webHidden/>
              </w:rPr>
              <w:fldChar w:fldCharType="begin"/>
            </w:r>
            <w:r w:rsidRPr="0002723E">
              <w:rPr>
                <w:rFonts w:ascii="Arial" w:hAnsi="Arial" w:cs="Arial"/>
                <w:noProof/>
                <w:webHidden/>
              </w:rPr>
              <w:instrText xml:space="preserve"> PAGEREF _Toc211376601 \h </w:instrText>
            </w:r>
            <w:r w:rsidRPr="0002723E">
              <w:rPr>
                <w:rFonts w:ascii="Arial" w:hAnsi="Arial" w:cs="Arial"/>
                <w:noProof/>
                <w:webHidden/>
              </w:rPr>
            </w:r>
            <w:r w:rsidRPr="0002723E">
              <w:rPr>
                <w:rFonts w:ascii="Arial" w:hAnsi="Arial" w:cs="Arial"/>
                <w:noProof/>
                <w:webHidden/>
              </w:rPr>
              <w:fldChar w:fldCharType="separate"/>
            </w:r>
            <w:r w:rsidR="0002723E" w:rsidRPr="0002723E">
              <w:rPr>
                <w:rFonts w:ascii="Arial" w:hAnsi="Arial" w:cs="Arial"/>
                <w:noProof/>
                <w:webHidden/>
              </w:rPr>
              <w:t>4</w:t>
            </w:r>
            <w:r w:rsidRPr="0002723E">
              <w:rPr>
                <w:rFonts w:ascii="Arial" w:hAnsi="Arial" w:cs="Arial"/>
                <w:noProof/>
                <w:webHidden/>
              </w:rPr>
              <w:fldChar w:fldCharType="end"/>
            </w:r>
          </w:hyperlink>
        </w:p>
        <w:p w14:paraId="682ABB9A" w14:textId="5E4ACD0B" w:rsidR="005946FD" w:rsidRPr="0002723E" w:rsidRDefault="005946FD" w:rsidP="0002723E">
          <w:pPr>
            <w:pStyle w:val="TOC2"/>
            <w:rPr>
              <w:rFonts w:ascii="Arial" w:eastAsiaTheme="minorEastAsia" w:hAnsi="Arial" w:cs="Arial"/>
              <w:noProof/>
              <w:kern w:val="2"/>
              <w:sz w:val="24"/>
              <w:szCs w:val="24"/>
              <w:lang w:val="en-US" w:eastAsia="en-US"/>
              <w14:ligatures w14:val="standardContextual"/>
            </w:rPr>
          </w:pPr>
          <w:hyperlink w:anchor="_Toc211376602" w:history="1">
            <w:r w:rsidRPr="0002723E">
              <w:rPr>
                <w:rStyle w:val="Hyperlink"/>
                <w:rFonts w:ascii="Arial" w:eastAsiaTheme="majorEastAsia" w:hAnsi="Arial" w:cs="Arial"/>
                <w:noProof/>
                <w:lang w:val="en-US"/>
              </w:rPr>
              <w:t xml:space="preserve">1.1 </w:t>
            </w:r>
            <w:r w:rsidRPr="0002723E">
              <w:rPr>
                <w:rStyle w:val="Hyperlink"/>
                <w:rFonts w:ascii="Arial" w:hAnsi="Arial" w:cs="Arial"/>
                <w:noProof/>
                <w:lang w:val="en-US"/>
              </w:rPr>
              <w:t>Introduction to Technological Advancements</w:t>
            </w:r>
            <w:r w:rsidRPr="0002723E">
              <w:rPr>
                <w:rFonts w:ascii="Arial" w:hAnsi="Arial" w:cs="Arial"/>
                <w:noProof/>
                <w:webHidden/>
              </w:rPr>
              <w:tab/>
            </w:r>
            <w:r w:rsidRPr="0002723E">
              <w:rPr>
                <w:rFonts w:ascii="Arial" w:hAnsi="Arial" w:cs="Arial"/>
                <w:noProof/>
                <w:webHidden/>
              </w:rPr>
              <w:fldChar w:fldCharType="begin"/>
            </w:r>
            <w:r w:rsidRPr="0002723E">
              <w:rPr>
                <w:rFonts w:ascii="Arial" w:hAnsi="Arial" w:cs="Arial"/>
                <w:noProof/>
                <w:webHidden/>
              </w:rPr>
              <w:instrText xml:space="preserve"> PAGEREF _Toc211376602 \h </w:instrText>
            </w:r>
            <w:r w:rsidRPr="0002723E">
              <w:rPr>
                <w:rFonts w:ascii="Arial" w:hAnsi="Arial" w:cs="Arial"/>
                <w:noProof/>
                <w:webHidden/>
              </w:rPr>
            </w:r>
            <w:r w:rsidRPr="0002723E">
              <w:rPr>
                <w:rFonts w:ascii="Arial" w:hAnsi="Arial" w:cs="Arial"/>
                <w:noProof/>
                <w:webHidden/>
              </w:rPr>
              <w:fldChar w:fldCharType="separate"/>
            </w:r>
            <w:r w:rsidR="0002723E" w:rsidRPr="0002723E">
              <w:rPr>
                <w:rFonts w:ascii="Arial" w:hAnsi="Arial" w:cs="Arial"/>
                <w:noProof/>
                <w:webHidden/>
              </w:rPr>
              <w:t>4</w:t>
            </w:r>
            <w:r w:rsidRPr="0002723E">
              <w:rPr>
                <w:rFonts w:ascii="Arial" w:hAnsi="Arial" w:cs="Arial"/>
                <w:noProof/>
                <w:webHidden/>
              </w:rPr>
              <w:fldChar w:fldCharType="end"/>
            </w:r>
          </w:hyperlink>
        </w:p>
        <w:p w14:paraId="4A6BEF4B" w14:textId="33D30E03" w:rsidR="005946FD" w:rsidRPr="0002723E" w:rsidRDefault="005946FD" w:rsidP="0002723E">
          <w:pPr>
            <w:pStyle w:val="TOC2"/>
            <w:rPr>
              <w:rFonts w:ascii="Arial" w:eastAsiaTheme="minorEastAsia" w:hAnsi="Arial" w:cs="Arial"/>
              <w:noProof/>
              <w:kern w:val="2"/>
              <w:sz w:val="24"/>
              <w:szCs w:val="24"/>
              <w:lang w:val="en-US" w:eastAsia="en-US"/>
              <w14:ligatures w14:val="standardContextual"/>
            </w:rPr>
          </w:pPr>
          <w:hyperlink w:anchor="_Toc211376603" w:history="1">
            <w:r w:rsidRPr="0002723E">
              <w:rPr>
                <w:rStyle w:val="Hyperlink"/>
                <w:rFonts w:ascii="Arial" w:eastAsiaTheme="majorEastAsia" w:hAnsi="Arial" w:cs="Arial"/>
                <w:noProof/>
                <w:lang w:val="en-US"/>
              </w:rPr>
              <w:t xml:space="preserve">1.2 </w:t>
            </w:r>
            <w:r w:rsidRPr="0002723E">
              <w:rPr>
                <w:rStyle w:val="Hyperlink"/>
                <w:rFonts w:ascii="Arial" w:hAnsi="Arial" w:cs="Arial"/>
                <w:noProof/>
                <w:lang w:val="en-US"/>
              </w:rPr>
              <w:t>How Technologies are Reshaping Labour Markets</w:t>
            </w:r>
            <w:r w:rsidRPr="0002723E">
              <w:rPr>
                <w:rFonts w:ascii="Arial" w:hAnsi="Arial" w:cs="Arial"/>
                <w:noProof/>
                <w:webHidden/>
              </w:rPr>
              <w:tab/>
            </w:r>
            <w:r w:rsidRPr="0002723E">
              <w:rPr>
                <w:rFonts w:ascii="Arial" w:hAnsi="Arial" w:cs="Arial"/>
                <w:noProof/>
                <w:webHidden/>
              </w:rPr>
              <w:fldChar w:fldCharType="begin"/>
            </w:r>
            <w:r w:rsidRPr="0002723E">
              <w:rPr>
                <w:rFonts w:ascii="Arial" w:hAnsi="Arial" w:cs="Arial"/>
                <w:noProof/>
                <w:webHidden/>
              </w:rPr>
              <w:instrText xml:space="preserve"> PAGEREF _Toc211376603 \h </w:instrText>
            </w:r>
            <w:r w:rsidRPr="0002723E">
              <w:rPr>
                <w:rFonts w:ascii="Arial" w:hAnsi="Arial" w:cs="Arial"/>
                <w:noProof/>
                <w:webHidden/>
              </w:rPr>
            </w:r>
            <w:r w:rsidRPr="0002723E">
              <w:rPr>
                <w:rFonts w:ascii="Arial" w:hAnsi="Arial" w:cs="Arial"/>
                <w:noProof/>
                <w:webHidden/>
              </w:rPr>
              <w:fldChar w:fldCharType="separate"/>
            </w:r>
            <w:r w:rsidR="0002723E" w:rsidRPr="0002723E">
              <w:rPr>
                <w:rFonts w:ascii="Arial" w:hAnsi="Arial" w:cs="Arial"/>
                <w:noProof/>
                <w:webHidden/>
              </w:rPr>
              <w:t>4</w:t>
            </w:r>
            <w:r w:rsidRPr="0002723E">
              <w:rPr>
                <w:rFonts w:ascii="Arial" w:hAnsi="Arial" w:cs="Arial"/>
                <w:noProof/>
                <w:webHidden/>
              </w:rPr>
              <w:fldChar w:fldCharType="end"/>
            </w:r>
          </w:hyperlink>
        </w:p>
        <w:p w14:paraId="29C7DCC0" w14:textId="5E58C450" w:rsidR="005946FD" w:rsidRPr="0002723E" w:rsidRDefault="005946FD" w:rsidP="0002723E">
          <w:pPr>
            <w:pStyle w:val="TOC2"/>
            <w:rPr>
              <w:rFonts w:ascii="Arial" w:eastAsiaTheme="minorEastAsia" w:hAnsi="Arial" w:cs="Arial"/>
              <w:noProof/>
              <w:kern w:val="2"/>
              <w:sz w:val="24"/>
              <w:szCs w:val="24"/>
              <w:lang w:val="en-US" w:eastAsia="en-US"/>
              <w14:ligatures w14:val="standardContextual"/>
            </w:rPr>
          </w:pPr>
          <w:hyperlink w:anchor="_Toc211376604" w:history="1">
            <w:r w:rsidRPr="0002723E">
              <w:rPr>
                <w:rStyle w:val="Hyperlink"/>
                <w:rFonts w:ascii="Arial" w:eastAsiaTheme="majorEastAsia" w:hAnsi="Arial" w:cs="Arial"/>
                <w:noProof/>
                <w:lang w:val="en-US"/>
              </w:rPr>
              <w:t xml:space="preserve">1.3 </w:t>
            </w:r>
            <w:r w:rsidRPr="0002723E">
              <w:rPr>
                <w:rStyle w:val="Hyperlink"/>
                <w:rFonts w:ascii="Arial" w:hAnsi="Arial" w:cs="Arial"/>
                <w:noProof/>
                <w:lang w:val="en-US"/>
              </w:rPr>
              <w:t>HRM and IHRM Strategies in Response to Technological Disruptions</w:t>
            </w:r>
            <w:r w:rsidRPr="0002723E">
              <w:rPr>
                <w:rFonts w:ascii="Arial" w:hAnsi="Arial" w:cs="Arial"/>
                <w:noProof/>
                <w:webHidden/>
              </w:rPr>
              <w:tab/>
            </w:r>
            <w:r w:rsidRPr="0002723E">
              <w:rPr>
                <w:rFonts w:ascii="Arial" w:hAnsi="Arial" w:cs="Arial"/>
                <w:noProof/>
                <w:webHidden/>
              </w:rPr>
              <w:fldChar w:fldCharType="begin"/>
            </w:r>
            <w:r w:rsidRPr="0002723E">
              <w:rPr>
                <w:rFonts w:ascii="Arial" w:hAnsi="Arial" w:cs="Arial"/>
                <w:noProof/>
                <w:webHidden/>
              </w:rPr>
              <w:instrText xml:space="preserve"> PAGEREF _Toc211376604 \h </w:instrText>
            </w:r>
            <w:r w:rsidRPr="0002723E">
              <w:rPr>
                <w:rFonts w:ascii="Arial" w:hAnsi="Arial" w:cs="Arial"/>
                <w:noProof/>
                <w:webHidden/>
              </w:rPr>
            </w:r>
            <w:r w:rsidRPr="0002723E">
              <w:rPr>
                <w:rFonts w:ascii="Arial" w:hAnsi="Arial" w:cs="Arial"/>
                <w:noProof/>
                <w:webHidden/>
              </w:rPr>
              <w:fldChar w:fldCharType="separate"/>
            </w:r>
            <w:r w:rsidR="0002723E" w:rsidRPr="0002723E">
              <w:rPr>
                <w:rFonts w:ascii="Arial" w:hAnsi="Arial" w:cs="Arial"/>
                <w:noProof/>
                <w:webHidden/>
              </w:rPr>
              <w:t>4</w:t>
            </w:r>
            <w:r w:rsidRPr="0002723E">
              <w:rPr>
                <w:rFonts w:ascii="Arial" w:hAnsi="Arial" w:cs="Arial"/>
                <w:noProof/>
                <w:webHidden/>
              </w:rPr>
              <w:fldChar w:fldCharType="end"/>
            </w:r>
          </w:hyperlink>
        </w:p>
        <w:p w14:paraId="736C76AE" w14:textId="4D070F75" w:rsidR="005946FD" w:rsidRPr="0002723E" w:rsidRDefault="005946FD" w:rsidP="0002723E">
          <w:pPr>
            <w:pStyle w:val="TOC2"/>
            <w:rPr>
              <w:rFonts w:ascii="Arial" w:eastAsiaTheme="minorEastAsia" w:hAnsi="Arial" w:cs="Arial"/>
              <w:noProof/>
              <w:kern w:val="2"/>
              <w:sz w:val="24"/>
              <w:szCs w:val="24"/>
              <w:lang w:val="en-US" w:eastAsia="en-US"/>
              <w14:ligatures w14:val="standardContextual"/>
            </w:rPr>
          </w:pPr>
          <w:hyperlink w:anchor="_Toc211376605" w:history="1">
            <w:r w:rsidRPr="0002723E">
              <w:rPr>
                <w:rStyle w:val="Hyperlink"/>
                <w:rFonts w:ascii="Arial" w:hAnsi="Arial" w:cs="Arial"/>
                <w:noProof/>
                <w:lang w:val="en-US"/>
              </w:rPr>
              <w:t>1.4 Consistency with Amazon’s Use of Automation and AI</w:t>
            </w:r>
            <w:r w:rsidRPr="0002723E">
              <w:rPr>
                <w:rFonts w:ascii="Arial" w:hAnsi="Arial" w:cs="Arial"/>
                <w:noProof/>
                <w:webHidden/>
              </w:rPr>
              <w:tab/>
            </w:r>
            <w:r w:rsidRPr="0002723E">
              <w:rPr>
                <w:rFonts w:ascii="Arial" w:hAnsi="Arial" w:cs="Arial"/>
                <w:noProof/>
                <w:webHidden/>
              </w:rPr>
              <w:fldChar w:fldCharType="begin"/>
            </w:r>
            <w:r w:rsidRPr="0002723E">
              <w:rPr>
                <w:rFonts w:ascii="Arial" w:hAnsi="Arial" w:cs="Arial"/>
                <w:noProof/>
                <w:webHidden/>
              </w:rPr>
              <w:instrText xml:space="preserve"> PAGEREF _Toc211376605 \h </w:instrText>
            </w:r>
            <w:r w:rsidRPr="0002723E">
              <w:rPr>
                <w:rFonts w:ascii="Arial" w:hAnsi="Arial" w:cs="Arial"/>
                <w:noProof/>
                <w:webHidden/>
              </w:rPr>
            </w:r>
            <w:r w:rsidRPr="0002723E">
              <w:rPr>
                <w:rFonts w:ascii="Arial" w:hAnsi="Arial" w:cs="Arial"/>
                <w:noProof/>
                <w:webHidden/>
              </w:rPr>
              <w:fldChar w:fldCharType="separate"/>
            </w:r>
            <w:r w:rsidR="0002723E" w:rsidRPr="0002723E">
              <w:rPr>
                <w:rFonts w:ascii="Arial" w:hAnsi="Arial" w:cs="Arial"/>
                <w:noProof/>
                <w:webHidden/>
              </w:rPr>
              <w:t>5</w:t>
            </w:r>
            <w:r w:rsidRPr="0002723E">
              <w:rPr>
                <w:rFonts w:ascii="Arial" w:hAnsi="Arial" w:cs="Arial"/>
                <w:noProof/>
                <w:webHidden/>
              </w:rPr>
              <w:fldChar w:fldCharType="end"/>
            </w:r>
          </w:hyperlink>
        </w:p>
        <w:p w14:paraId="2311F59C" w14:textId="3536C2BA" w:rsidR="005946FD" w:rsidRPr="0002723E" w:rsidRDefault="005946FD" w:rsidP="0002723E">
          <w:pPr>
            <w:pStyle w:val="TOC1"/>
            <w:tabs>
              <w:tab w:val="left" w:pos="480"/>
              <w:tab w:val="right" w:leader="dot" w:pos="9350"/>
            </w:tabs>
            <w:spacing w:line="360" w:lineRule="auto"/>
            <w:rPr>
              <w:rFonts w:ascii="Arial" w:eastAsiaTheme="minorEastAsia" w:hAnsi="Arial" w:cs="Arial"/>
              <w:noProof/>
              <w:kern w:val="2"/>
              <w:sz w:val="24"/>
              <w:szCs w:val="24"/>
              <w:lang w:val="en-US" w:eastAsia="en-US"/>
              <w14:ligatures w14:val="standardContextual"/>
            </w:rPr>
          </w:pPr>
          <w:hyperlink w:anchor="_Toc211376606" w:history="1">
            <w:r w:rsidRPr="0002723E">
              <w:rPr>
                <w:rStyle w:val="Hyperlink"/>
                <w:rFonts w:ascii="Arial" w:hAnsi="Arial" w:cs="Arial"/>
                <w:noProof/>
                <w:lang w:val="en-US"/>
              </w:rPr>
              <w:t>2.</w:t>
            </w:r>
            <w:r w:rsidRPr="0002723E">
              <w:rPr>
                <w:rFonts w:ascii="Arial" w:eastAsiaTheme="minorEastAsia" w:hAnsi="Arial" w:cs="Arial"/>
                <w:noProof/>
                <w:kern w:val="2"/>
                <w:sz w:val="24"/>
                <w:szCs w:val="24"/>
                <w:lang w:val="en-US" w:eastAsia="en-US"/>
                <w14:ligatures w14:val="standardContextual"/>
              </w:rPr>
              <w:t xml:space="preserve"> </w:t>
            </w:r>
            <w:r w:rsidRPr="0002723E">
              <w:rPr>
                <w:rStyle w:val="Hyperlink"/>
                <w:rFonts w:ascii="Arial" w:hAnsi="Arial" w:cs="Arial"/>
                <w:noProof/>
                <w:lang w:val="en-US"/>
              </w:rPr>
              <w:t>Key Demographic and Geopolitical Factors Influencing Employment Markets Today</w:t>
            </w:r>
            <w:r w:rsidRPr="0002723E">
              <w:rPr>
                <w:rFonts w:ascii="Arial" w:hAnsi="Arial" w:cs="Arial"/>
                <w:noProof/>
                <w:webHidden/>
              </w:rPr>
              <w:tab/>
            </w:r>
            <w:r w:rsidRPr="0002723E">
              <w:rPr>
                <w:rFonts w:ascii="Arial" w:hAnsi="Arial" w:cs="Arial"/>
                <w:noProof/>
                <w:webHidden/>
              </w:rPr>
              <w:fldChar w:fldCharType="begin"/>
            </w:r>
            <w:r w:rsidRPr="0002723E">
              <w:rPr>
                <w:rFonts w:ascii="Arial" w:hAnsi="Arial" w:cs="Arial"/>
                <w:noProof/>
                <w:webHidden/>
              </w:rPr>
              <w:instrText xml:space="preserve"> PAGEREF _Toc211376606 \h </w:instrText>
            </w:r>
            <w:r w:rsidRPr="0002723E">
              <w:rPr>
                <w:rFonts w:ascii="Arial" w:hAnsi="Arial" w:cs="Arial"/>
                <w:noProof/>
                <w:webHidden/>
              </w:rPr>
            </w:r>
            <w:r w:rsidRPr="0002723E">
              <w:rPr>
                <w:rFonts w:ascii="Arial" w:hAnsi="Arial" w:cs="Arial"/>
                <w:noProof/>
                <w:webHidden/>
              </w:rPr>
              <w:fldChar w:fldCharType="separate"/>
            </w:r>
            <w:r w:rsidR="0002723E" w:rsidRPr="0002723E">
              <w:rPr>
                <w:rFonts w:ascii="Arial" w:hAnsi="Arial" w:cs="Arial"/>
                <w:noProof/>
                <w:webHidden/>
              </w:rPr>
              <w:t>6</w:t>
            </w:r>
            <w:r w:rsidRPr="0002723E">
              <w:rPr>
                <w:rFonts w:ascii="Arial" w:hAnsi="Arial" w:cs="Arial"/>
                <w:noProof/>
                <w:webHidden/>
              </w:rPr>
              <w:fldChar w:fldCharType="end"/>
            </w:r>
          </w:hyperlink>
        </w:p>
        <w:p w14:paraId="03083A04" w14:textId="0B48C3CA" w:rsidR="005946FD" w:rsidRPr="0002723E" w:rsidRDefault="005946FD" w:rsidP="0002723E">
          <w:pPr>
            <w:pStyle w:val="TOC2"/>
            <w:rPr>
              <w:rFonts w:ascii="Arial" w:eastAsiaTheme="minorEastAsia" w:hAnsi="Arial" w:cs="Arial"/>
              <w:noProof/>
              <w:kern w:val="2"/>
              <w:sz w:val="24"/>
              <w:szCs w:val="24"/>
              <w:lang w:val="en-US" w:eastAsia="en-US"/>
              <w14:ligatures w14:val="standardContextual"/>
            </w:rPr>
          </w:pPr>
          <w:hyperlink w:anchor="_Toc211376607" w:history="1">
            <w:r w:rsidRPr="0002723E">
              <w:rPr>
                <w:rStyle w:val="Hyperlink"/>
                <w:rFonts w:ascii="Arial" w:hAnsi="Arial" w:cs="Arial"/>
                <w:noProof/>
                <w:lang w:val="en-US"/>
              </w:rPr>
              <w:t>2.1 Demographic Trends</w:t>
            </w:r>
            <w:r w:rsidRPr="0002723E">
              <w:rPr>
                <w:rFonts w:ascii="Arial" w:hAnsi="Arial" w:cs="Arial"/>
                <w:noProof/>
                <w:webHidden/>
              </w:rPr>
              <w:tab/>
            </w:r>
            <w:r w:rsidRPr="0002723E">
              <w:rPr>
                <w:rFonts w:ascii="Arial" w:hAnsi="Arial" w:cs="Arial"/>
                <w:noProof/>
                <w:webHidden/>
              </w:rPr>
              <w:fldChar w:fldCharType="begin"/>
            </w:r>
            <w:r w:rsidRPr="0002723E">
              <w:rPr>
                <w:rFonts w:ascii="Arial" w:hAnsi="Arial" w:cs="Arial"/>
                <w:noProof/>
                <w:webHidden/>
              </w:rPr>
              <w:instrText xml:space="preserve"> PAGEREF _Toc211376607 \h </w:instrText>
            </w:r>
            <w:r w:rsidRPr="0002723E">
              <w:rPr>
                <w:rFonts w:ascii="Arial" w:hAnsi="Arial" w:cs="Arial"/>
                <w:noProof/>
                <w:webHidden/>
              </w:rPr>
            </w:r>
            <w:r w:rsidRPr="0002723E">
              <w:rPr>
                <w:rFonts w:ascii="Arial" w:hAnsi="Arial" w:cs="Arial"/>
                <w:noProof/>
                <w:webHidden/>
              </w:rPr>
              <w:fldChar w:fldCharType="separate"/>
            </w:r>
            <w:r w:rsidR="0002723E" w:rsidRPr="0002723E">
              <w:rPr>
                <w:rFonts w:ascii="Arial" w:hAnsi="Arial" w:cs="Arial"/>
                <w:noProof/>
                <w:webHidden/>
              </w:rPr>
              <w:t>6</w:t>
            </w:r>
            <w:r w:rsidRPr="0002723E">
              <w:rPr>
                <w:rFonts w:ascii="Arial" w:hAnsi="Arial" w:cs="Arial"/>
                <w:noProof/>
                <w:webHidden/>
              </w:rPr>
              <w:fldChar w:fldCharType="end"/>
            </w:r>
          </w:hyperlink>
        </w:p>
        <w:p w14:paraId="6DA664D9" w14:textId="1E5D0D05" w:rsidR="005946FD" w:rsidRPr="0002723E" w:rsidRDefault="005946FD" w:rsidP="0002723E">
          <w:pPr>
            <w:pStyle w:val="TOC2"/>
            <w:rPr>
              <w:rFonts w:ascii="Arial" w:eastAsiaTheme="minorEastAsia" w:hAnsi="Arial" w:cs="Arial"/>
              <w:noProof/>
              <w:kern w:val="2"/>
              <w:sz w:val="24"/>
              <w:szCs w:val="24"/>
              <w:lang w:val="en-US" w:eastAsia="en-US"/>
              <w14:ligatures w14:val="standardContextual"/>
            </w:rPr>
          </w:pPr>
          <w:hyperlink w:anchor="_Toc211376608" w:history="1">
            <w:r w:rsidRPr="0002723E">
              <w:rPr>
                <w:rStyle w:val="Hyperlink"/>
                <w:rFonts w:ascii="Arial" w:hAnsi="Arial" w:cs="Arial"/>
                <w:noProof/>
                <w:lang w:val="en-US"/>
              </w:rPr>
              <w:t>2.2 Geopolitical Factors</w:t>
            </w:r>
            <w:r w:rsidRPr="0002723E">
              <w:rPr>
                <w:rFonts w:ascii="Arial" w:hAnsi="Arial" w:cs="Arial"/>
                <w:noProof/>
                <w:webHidden/>
              </w:rPr>
              <w:tab/>
            </w:r>
            <w:r w:rsidRPr="0002723E">
              <w:rPr>
                <w:rFonts w:ascii="Arial" w:hAnsi="Arial" w:cs="Arial"/>
                <w:noProof/>
                <w:webHidden/>
              </w:rPr>
              <w:fldChar w:fldCharType="begin"/>
            </w:r>
            <w:r w:rsidRPr="0002723E">
              <w:rPr>
                <w:rFonts w:ascii="Arial" w:hAnsi="Arial" w:cs="Arial"/>
                <w:noProof/>
                <w:webHidden/>
              </w:rPr>
              <w:instrText xml:space="preserve"> PAGEREF _Toc211376608 \h </w:instrText>
            </w:r>
            <w:r w:rsidRPr="0002723E">
              <w:rPr>
                <w:rFonts w:ascii="Arial" w:hAnsi="Arial" w:cs="Arial"/>
                <w:noProof/>
                <w:webHidden/>
              </w:rPr>
            </w:r>
            <w:r w:rsidRPr="0002723E">
              <w:rPr>
                <w:rFonts w:ascii="Arial" w:hAnsi="Arial" w:cs="Arial"/>
                <w:noProof/>
                <w:webHidden/>
              </w:rPr>
              <w:fldChar w:fldCharType="separate"/>
            </w:r>
            <w:r w:rsidR="0002723E" w:rsidRPr="0002723E">
              <w:rPr>
                <w:rFonts w:ascii="Arial" w:hAnsi="Arial" w:cs="Arial"/>
                <w:noProof/>
                <w:webHidden/>
              </w:rPr>
              <w:t>6</w:t>
            </w:r>
            <w:r w:rsidRPr="0002723E">
              <w:rPr>
                <w:rFonts w:ascii="Arial" w:hAnsi="Arial" w:cs="Arial"/>
                <w:noProof/>
                <w:webHidden/>
              </w:rPr>
              <w:fldChar w:fldCharType="end"/>
            </w:r>
          </w:hyperlink>
        </w:p>
        <w:p w14:paraId="2377B7EC" w14:textId="190C2644" w:rsidR="005946FD" w:rsidRPr="0002723E" w:rsidRDefault="005946FD" w:rsidP="0002723E">
          <w:pPr>
            <w:pStyle w:val="TOC2"/>
            <w:rPr>
              <w:rFonts w:ascii="Arial" w:eastAsiaTheme="minorEastAsia" w:hAnsi="Arial" w:cs="Arial"/>
              <w:noProof/>
              <w:kern w:val="2"/>
              <w:sz w:val="24"/>
              <w:szCs w:val="24"/>
              <w:lang w:val="en-US" w:eastAsia="en-US"/>
              <w14:ligatures w14:val="standardContextual"/>
            </w:rPr>
          </w:pPr>
          <w:hyperlink w:anchor="_Toc211376609" w:history="1">
            <w:r w:rsidRPr="0002723E">
              <w:rPr>
                <w:rStyle w:val="Hyperlink"/>
                <w:rFonts w:ascii="Arial" w:hAnsi="Arial" w:cs="Arial"/>
                <w:noProof/>
                <w:lang w:val="en-US"/>
              </w:rPr>
              <w:t>2.3 Challenges for HR Professionals</w:t>
            </w:r>
            <w:r w:rsidRPr="0002723E">
              <w:rPr>
                <w:rFonts w:ascii="Arial" w:hAnsi="Arial" w:cs="Arial"/>
                <w:noProof/>
                <w:webHidden/>
              </w:rPr>
              <w:tab/>
            </w:r>
            <w:r w:rsidRPr="0002723E">
              <w:rPr>
                <w:rFonts w:ascii="Arial" w:hAnsi="Arial" w:cs="Arial"/>
                <w:noProof/>
                <w:webHidden/>
              </w:rPr>
              <w:fldChar w:fldCharType="begin"/>
            </w:r>
            <w:r w:rsidRPr="0002723E">
              <w:rPr>
                <w:rFonts w:ascii="Arial" w:hAnsi="Arial" w:cs="Arial"/>
                <w:noProof/>
                <w:webHidden/>
              </w:rPr>
              <w:instrText xml:space="preserve"> PAGEREF _Toc211376609 \h </w:instrText>
            </w:r>
            <w:r w:rsidRPr="0002723E">
              <w:rPr>
                <w:rFonts w:ascii="Arial" w:hAnsi="Arial" w:cs="Arial"/>
                <w:noProof/>
                <w:webHidden/>
              </w:rPr>
            </w:r>
            <w:r w:rsidRPr="0002723E">
              <w:rPr>
                <w:rFonts w:ascii="Arial" w:hAnsi="Arial" w:cs="Arial"/>
                <w:noProof/>
                <w:webHidden/>
              </w:rPr>
              <w:fldChar w:fldCharType="separate"/>
            </w:r>
            <w:r w:rsidR="0002723E" w:rsidRPr="0002723E">
              <w:rPr>
                <w:rFonts w:ascii="Arial" w:hAnsi="Arial" w:cs="Arial"/>
                <w:noProof/>
                <w:webHidden/>
              </w:rPr>
              <w:t>7</w:t>
            </w:r>
            <w:r w:rsidRPr="0002723E">
              <w:rPr>
                <w:rFonts w:ascii="Arial" w:hAnsi="Arial" w:cs="Arial"/>
                <w:noProof/>
                <w:webHidden/>
              </w:rPr>
              <w:fldChar w:fldCharType="end"/>
            </w:r>
          </w:hyperlink>
        </w:p>
        <w:p w14:paraId="42D7901B" w14:textId="5339715F" w:rsidR="005946FD" w:rsidRPr="0002723E" w:rsidRDefault="005946FD" w:rsidP="0002723E">
          <w:pPr>
            <w:pStyle w:val="TOC2"/>
            <w:rPr>
              <w:rFonts w:ascii="Arial" w:eastAsiaTheme="minorEastAsia" w:hAnsi="Arial" w:cs="Arial"/>
              <w:noProof/>
              <w:kern w:val="2"/>
              <w:sz w:val="24"/>
              <w:szCs w:val="24"/>
              <w:lang w:val="en-US" w:eastAsia="en-US"/>
              <w14:ligatures w14:val="standardContextual"/>
            </w:rPr>
          </w:pPr>
          <w:hyperlink w:anchor="_Toc211376610" w:history="1">
            <w:r w:rsidRPr="0002723E">
              <w:rPr>
                <w:rStyle w:val="Hyperlink"/>
                <w:rFonts w:ascii="Arial" w:hAnsi="Arial" w:cs="Arial"/>
                <w:noProof/>
                <w:lang w:val="en-US"/>
              </w:rPr>
              <w:t>2.4 Consistency with Amazon’s Global Workforce Management</w:t>
            </w:r>
            <w:r w:rsidRPr="0002723E">
              <w:rPr>
                <w:rFonts w:ascii="Arial" w:hAnsi="Arial" w:cs="Arial"/>
                <w:noProof/>
                <w:webHidden/>
              </w:rPr>
              <w:tab/>
            </w:r>
            <w:r w:rsidRPr="0002723E">
              <w:rPr>
                <w:rFonts w:ascii="Arial" w:hAnsi="Arial" w:cs="Arial"/>
                <w:noProof/>
                <w:webHidden/>
              </w:rPr>
              <w:fldChar w:fldCharType="begin"/>
            </w:r>
            <w:r w:rsidRPr="0002723E">
              <w:rPr>
                <w:rFonts w:ascii="Arial" w:hAnsi="Arial" w:cs="Arial"/>
                <w:noProof/>
                <w:webHidden/>
              </w:rPr>
              <w:instrText xml:space="preserve"> PAGEREF _Toc211376610 \h </w:instrText>
            </w:r>
            <w:r w:rsidRPr="0002723E">
              <w:rPr>
                <w:rFonts w:ascii="Arial" w:hAnsi="Arial" w:cs="Arial"/>
                <w:noProof/>
                <w:webHidden/>
              </w:rPr>
            </w:r>
            <w:r w:rsidRPr="0002723E">
              <w:rPr>
                <w:rFonts w:ascii="Arial" w:hAnsi="Arial" w:cs="Arial"/>
                <w:noProof/>
                <w:webHidden/>
              </w:rPr>
              <w:fldChar w:fldCharType="separate"/>
            </w:r>
            <w:r w:rsidR="0002723E" w:rsidRPr="0002723E">
              <w:rPr>
                <w:rFonts w:ascii="Arial" w:hAnsi="Arial" w:cs="Arial"/>
                <w:noProof/>
                <w:webHidden/>
              </w:rPr>
              <w:t>8</w:t>
            </w:r>
            <w:r w:rsidRPr="0002723E">
              <w:rPr>
                <w:rFonts w:ascii="Arial" w:hAnsi="Arial" w:cs="Arial"/>
                <w:noProof/>
                <w:webHidden/>
              </w:rPr>
              <w:fldChar w:fldCharType="end"/>
            </w:r>
          </w:hyperlink>
        </w:p>
        <w:p w14:paraId="62C03E90" w14:textId="7DD175EC" w:rsidR="005946FD" w:rsidRPr="0002723E" w:rsidRDefault="005946FD" w:rsidP="0002723E">
          <w:pPr>
            <w:pStyle w:val="TOC1"/>
            <w:tabs>
              <w:tab w:val="left" w:pos="480"/>
              <w:tab w:val="right" w:leader="dot" w:pos="9350"/>
            </w:tabs>
            <w:spacing w:line="360" w:lineRule="auto"/>
            <w:rPr>
              <w:rFonts w:ascii="Arial" w:eastAsiaTheme="minorEastAsia" w:hAnsi="Arial" w:cs="Arial"/>
              <w:noProof/>
              <w:kern w:val="2"/>
              <w:sz w:val="24"/>
              <w:szCs w:val="24"/>
              <w:lang w:val="en-US" w:eastAsia="en-US"/>
              <w14:ligatures w14:val="standardContextual"/>
            </w:rPr>
          </w:pPr>
          <w:hyperlink w:anchor="_Toc211376611" w:history="1">
            <w:r w:rsidRPr="0002723E">
              <w:rPr>
                <w:rStyle w:val="Hyperlink"/>
                <w:rFonts w:ascii="Arial" w:hAnsi="Arial" w:cs="Arial"/>
                <w:noProof/>
                <w:lang w:val="en-US"/>
              </w:rPr>
              <w:t>3.</w:t>
            </w:r>
            <w:r w:rsidRPr="0002723E">
              <w:rPr>
                <w:rFonts w:ascii="Arial" w:eastAsiaTheme="minorEastAsia" w:hAnsi="Arial" w:cs="Arial"/>
                <w:noProof/>
                <w:kern w:val="2"/>
                <w:sz w:val="24"/>
                <w:szCs w:val="24"/>
                <w:lang w:val="en-US" w:eastAsia="en-US"/>
                <w14:ligatures w14:val="standardContextual"/>
              </w:rPr>
              <w:t xml:space="preserve"> </w:t>
            </w:r>
            <w:r w:rsidRPr="0002723E">
              <w:rPr>
                <w:rStyle w:val="Hyperlink"/>
                <w:rFonts w:ascii="Arial" w:hAnsi="Arial" w:cs="Arial"/>
                <w:noProof/>
                <w:lang w:val="en-US"/>
              </w:rPr>
              <w:t>Addressing Skills Gaps and Talent Shortages in Critical Sectors</w:t>
            </w:r>
            <w:r w:rsidRPr="0002723E">
              <w:rPr>
                <w:rFonts w:ascii="Arial" w:hAnsi="Arial" w:cs="Arial"/>
                <w:noProof/>
                <w:webHidden/>
              </w:rPr>
              <w:tab/>
            </w:r>
            <w:r w:rsidRPr="0002723E">
              <w:rPr>
                <w:rFonts w:ascii="Arial" w:hAnsi="Arial" w:cs="Arial"/>
                <w:noProof/>
                <w:webHidden/>
              </w:rPr>
              <w:fldChar w:fldCharType="begin"/>
            </w:r>
            <w:r w:rsidRPr="0002723E">
              <w:rPr>
                <w:rFonts w:ascii="Arial" w:hAnsi="Arial" w:cs="Arial"/>
                <w:noProof/>
                <w:webHidden/>
              </w:rPr>
              <w:instrText xml:space="preserve"> PAGEREF _Toc211376611 \h </w:instrText>
            </w:r>
            <w:r w:rsidRPr="0002723E">
              <w:rPr>
                <w:rFonts w:ascii="Arial" w:hAnsi="Arial" w:cs="Arial"/>
                <w:noProof/>
                <w:webHidden/>
              </w:rPr>
            </w:r>
            <w:r w:rsidRPr="0002723E">
              <w:rPr>
                <w:rFonts w:ascii="Arial" w:hAnsi="Arial" w:cs="Arial"/>
                <w:noProof/>
                <w:webHidden/>
              </w:rPr>
              <w:fldChar w:fldCharType="separate"/>
            </w:r>
            <w:r w:rsidR="0002723E" w:rsidRPr="0002723E">
              <w:rPr>
                <w:rFonts w:ascii="Arial" w:hAnsi="Arial" w:cs="Arial"/>
                <w:noProof/>
                <w:webHidden/>
              </w:rPr>
              <w:t>9</w:t>
            </w:r>
            <w:r w:rsidRPr="0002723E">
              <w:rPr>
                <w:rFonts w:ascii="Arial" w:hAnsi="Arial" w:cs="Arial"/>
                <w:noProof/>
                <w:webHidden/>
              </w:rPr>
              <w:fldChar w:fldCharType="end"/>
            </w:r>
          </w:hyperlink>
        </w:p>
        <w:p w14:paraId="042D0397" w14:textId="2AA70D1F" w:rsidR="005946FD" w:rsidRPr="0002723E" w:rsidRDefault="005946FD" w:rsidP="0002723E">
          <w:pPr>
            <w:pStyle w:val="TOC2"/>
            <w:rPr>
              <w:rFonts w:ascii="Arial" w:eastAsiaTheme="minorEastAsia" w:hAnsi="Arial" w:cs="Arial"/>
              <w:noProof/>
              <w:kern w:val="2"/>
              <w:sz w:val="24"/>
              <w:szCs w:val="24"/>
              <w:lang w:val="en-US" w:eastAsia="en-US"/>
              <w14:ligatures w14:val="standardContextual"/>
            </w:rPr>
          </w:pPr>
          <w:hyperlink w:anchor="_Toc211376612" w:history="1">
            <w:r w:rsidRPr="0002723E">
              <w:rPr>
                <w:rStyle w:val="Hyperlink"/>
                <w:rFonts w:ascii="Arial" w:hAnsi="Arial" w:cs="Arial"/>
                <w:noProof/>
                <w:lang w:val="en-US"/>
              </w:rPr>
              <w:t>3.1 Overview of Critical Sectors</w:t>
            </w:r>
            <w:r w:rsidRPr="0002723E">
              <w:rPr>
                <w:rFonts w:ascii="Arial" w:hAnsi="Arial" w:cs="Arial"/>
                <w:noProof/>
                <w:webHidden/>
              </w:rPr>
              <w:tab/>
            </w:r>
            <w:r w:rsidRPr="0002723E">
              <w:rPr>
                <w:rFonts w:ascii="Arial" w:hAnsi="Arial" w:cs="Arial"/>
                <w:noProof/>
                <w:webHidden/>
              </w:rPr>
              <w:fldChar w:fldCharType="begin"/>
            </w:r>
            <w:r w:rsidRPr="0002723E">
              <w:rPr>
                <w:rFonts w:ascii="Arial" w:hAnsi="Arial" w:cs="Arial"/>
                <w:noProof/>
                <w:webHidden/>
              </w:rPr>
              <w:instrText xml:space="preserve"> PAGEREF _Toc211376612 \h </w:instrText>
            </w:r>
            <w:r w:rsidRPr="0002723E">
              <w:rPr>
                <w:rFonts w:ascii="Arial" w:hAnsi="Arial" w:cs="Arial"/>
                <w:noProof/>
                <w:webHidden/>
              </w:rPr>
            </w:r>
            <w:r w:rsidRPr="0002723E">
              <w:rPr>
                <w:rFonts w:ascii="Arial" w:hAnsi="Arial" w:cs="Arial"/>
                <w:noProof/>
                <w:webHidden/>
              </w:rPr>
              <w:fldChar w:fldCharType="separate"/>
            </w:r>
            <w:r w:rsidR="0002723E" w:rsidRPr="0002723E">
              <w:rPr>
                <w:rFonts w:ascii="Arial" w:hAnsi="Arial" w:cs="Arial"/>
                <w:noProof/>
                <w:webHidden/>
              </w:rPr>
              <w:t>9</w:t>
            </w:r>
            <w:r w:rsidRPr="0002723E">
              <w:rPr>
                <w:rFonts w:ascii="Arial" w:hAnsi="Arial" w:cs="Arial"/>
                <w:noProof/>
                <w:webHidden/>
              </w:rPr>
              <w:fldChar w:fldCharType="end"/>
            </w:r>
          </w:hyperlink>
        </w:p>
        <w:p w14:paraId="4DEF7333" w14:textId="5DAAC879" w:rsidR="005946FD" w:rsidRPr="0002723E" w:rsidRDefault="005946FD" w:rsidP="0002723E">
          <w:pPr>
            <w:pStyle w:val="TOC2"/>
            <w:rPr>
              <w:rFonts w:ascii="Arial" w:eastAsiaTheme="minorEastAsia" w:hAnsi="Arial" w:cs="Arial"/>
              <w:noProof/>
              <w:kern w:val="2"/>
              <w:sz w:val="24"/>
              <w:szCs w:val="24"/>
              <w:lang w:val="en-US" w:eastAsia="en-US"/>
              <w14:ligatures w14:val="standardContextual"/>
            </w:rPr>
          </w:pPr>
          <w:hyperlink w:anchor="_Toc211376613" w:history="1">
            <w:r w:rsidRPr="0002723E">
              <w:rPr>
                <w:rStyle w:val="Hyperlink"/>
                <w:rFonts w:ascii="Arial" w:hAnsi="Arial" w:cs="Arial"/>
                <w:noProof/>
                <w:lang w:val="en-US"/>
              </w:rPr>
              <w:t>3.2 Causes of Persistent Skills Gaps and Talent Shortages</w:t>
            </w:r>
            <w:r w:rsidRPr="0002723E">
              <w:rPr>
                <w:rFonts w:ascii="Arial" w:hAnsi="Arial" w:cs="Arial"/>
                <w:noProof/>
                <w:webHidden/>
              </w:rPr>
              <w:tab/>
            </w:r>
            <w:r w:rsidRPr="0002723E">
              <w:rPr>
                <w:rFonts w:ascii="Arial" w:hAnsi="Arial" w:cs="Arial"/>
                <w:noProof/>
                <w:webHidden/>
              </w:rPr>
              <w:fldChar w:fldCharType="begin"/>
            </w:r>
            <w:r w:rsidRPr="0002723E">
              <w:rPr>
                <w:rFonts w:ascii="Arial" w:hAnsi="Arial" w:cs="Arial"/>
                <w:noProof/>
                <w:webHidden/>
              </w:rPr>
              <w:instrText xml:space="preserve"> PAGEREF _Toc211376613 \h </w:instrText>
            </w:r>
            <w:r w:rsidRPr="0002723E">
              <w:rPr>
                <w:rFonts w:ascii="Arial" w:hAnsi="Arial" w:cs="Arial"/>
                <w:noProof/>
                <w:webHidden/>
              </w:rPr>
            </w:r>
            <w:r w:rsidRPr="0002723E">
              <w:rPr>
                <w:rFonts w:ascii="Arial" w:hAnsi="Arial" w:cs="Arial"/>
                <w:noProof/>
                <w:webHidden/>
              </w:rPr>
              <w:fldChar w:fldCharType="separate"/>
            </w:r>
            <w:r w:rsidR="0002723E" w:rsidRPr="0002723E">
              <w:rPr>
                <w:rFonts w:ascii="Arial" w:hAnsi="Arial" w:cs="Arial"/>
                <w:noProof/>
                <w:webHidden/>
              </w:rPr>
              <w:t>9</w:t>
            </w:r>
            <w:r w:rsidRPr="0002723E">
              <w:rPr>
                <w:rFonts w:ascii="Arial" w:hAnsi="Arial" w:cs="Arial"/>
                <w:noProof/>
                <w:webHidden/>
              </w:rPr>
              <w:fldChar w:fldCharType="end"/>
            </w:r>
          </w:hyperlink>
        </w:p>
        <w:p w14:paraId="76233FF8" w14:textId="1CCBB92B" w:rsidR="005946FD" w:rsidRPr="0002723E" w:rsidRDefault="005946FD" w:rsidP="0002723E">
          <w:pPr>
            <w:pStyle w:val="TOC2"/>
            <w:rPr>
              <w:rFonts w:ascii="Arial" w:eastAsiaTheme="minorEastAsia" w:hAnsi="Arial" w:cs="Arial"/>
              <w:noProof/>
              <w:kern w:val="2"/>
              <w:sz w:val="24"/>
              <w:szCs w:val="24"/>
              <w:lang w:val="en-US" w:eastAsia="en-US"/>
              <w14:ligatures w14:val="standardContextual"/>
            </w:rPr>
          </w:pPr>
          <w:hyperlink w:anchor="_Toc211376614" w:history="1">
            <w:r w:rsidRPr="0002723E">
              <w:rPr>
                <w:rStyle w:val="Hyperlink"/>
                <w:rFonts w:ascii="Arial" w:hAnsi="Arial" w:cs="Arial"/>
                <w:noProof/>
                <w:lang w:val="en-US"/>
              </w:rPr>
              <w:t>3.3 Strategic HRM Solutions</w:t>
            </w:r>
            <w:r w:rsidRPr="0002723E">
              <w:rPr>
                <w:rFonts w:ascii="Arial" w:hAnsi="Arial" w:cs="Arial"/>
                <w:noProof/>
                <w:webHidden/>
              </w:rPr>
              <w:tab/>
            </w:r>
            <w:r w:rsidRPr="0002723E">
              <w:rPr>
                <w:rFonts w:ascii="Arial" w:hAnsi="Arial" w:cs="Arial"/>
                <w:noProof/>
                <w:webHidden/>
              </w:rPr>
              <w:fldChar w:fldCharType="begin"/>
            </w:r>
            <w:r w:rsidRPr="0002723E">
              <w:rPr>
                <w:rFonts w:ascii="Arial" w:hAnsi="Arial" w:cs="Arial"/>
                <w:noProof/>
                <w:webHidden/>
              </w:rPr>
              <w:instrText xml:space="preserve"> PAGEREF _Toc211376614 \h </w:instrText>
            </w:r>
            <w:r w:rsidRPr="0002723E">
              <w:rPr>
                <w:rFonts w:ascii="Arial" w:hAnsi="Arial" w:cs="Arial"/>
                <w:noProof/>
                <w:webHidden/>
              </w:rPr>
            </w:r>
            <w:r w:rsidRPr="0002723E">
              <w:rPr>
                <w:rFonts w:ascii="Arial" w:hAnsi="Arial" w:cs="Arial"/>
                <w:noProof/>
                <w:webHidden/>
              </w:rPr>
              <w:fldChar w:fldCharType="separate"/>
            </w:r>
            <w:r w:rsidR="0002723E" w:rsidRPr="0002723E">
              <w:rPr>
                <w:rFonts w:ascii="Arial" w:hAnsi="Arial" w:cs="Arial"/>
                <w:noProof/>
                <w:webHidden/>
              </w:rPr>
              <w:t>10</w:t>
            </w:r>
            <w:r w:rsidRPr="0002723E">
              <w:rPr>
                <w:rFonts w:ascii="Arial" w:hAnsi="Arial" w:cs="Arial"/>
                <w:noProof/>
                <w:webHidden/>
              </w:rPr>
              <w:fldChar w:fldCharType="end"/>
            </w:r>
          </w:hyperlink>
        </w:p>
        <w:p w14:paraId="415A0222" w14:textId="2108EC3F" w:rsidR="005946FD" w:rsidRPr="0002723E" w:rsidRDefault="005946FD" w:rsidP="0002723E">
          <w:pPr>
            <w:pStyle w:val="TOC2"/>
            <w:rPr>
              <w:rFonts w:ascii="Arial" w:eastAsiaTheme="minorEastAsia" w:hAnsi="Arial" w:cs="Arial"/>
              <w:noProof/>
              <w:kern w:val="2"/>
              <w:sz w:val="24"/>
              <w:szCs w:val="24"/>
              <w:lang w:val="en-US" w:eastAsia="en-US"/>
              <w14:ligatures w14:val="standardContextual"/>
            </w:rPr>
          </w:pPr>
          <w:hyperlink w:anchor="_Toc211376615" w:history="1">
            <w:r w:rsidRPr="0002723E">
              <w:rPr>
                <w:rStyle w:val="Hyperlink"/>
                <w:rFonts w:ascii="Arial" w:hAnsi="Arial" w:cs="Arial"/>
                <w:noProof/>
                <w:lang w:val="en-US"/>
              </w:rPr>
              <w:t>3.4 Consistency with Amazon’s Talent Development Programs</w:t>
            </w:r>
            <w:r w:rsidRPr="0002723E">
              <w:rPr>
                <w:rFonts w:ascii="Arial" w:hAnsi="Arial" w:cs="Arial"/>
                <w:noProof/>
                <w:webHidden/>
              </w:rPr>
              <w:tab/>
            </w:r>
            <w:r w:rsidRPr="0002723E">
              <w:rPr>
                <w:rFonts w:ascii="Arial" w:hAnsi="Arial" w:cs="Arial"/>
                <w:noProof/>
                <w:webHidden/>
              </w:rPr>
              <w:fldChar w:fldCharType="begin"/>
            </w:r>
            <w:r w:rsidRPr="0002723E">
              <w:rPr>
                <w:rFonts w:ascii="Arial" w:hAnsi="Arial" w:cs="Arial"/>
                <w:noProof/>
                <w:webHidden/>
              </w:rPr>
              <w:instrText xml:space="preserve"> PAGEREF _Toc211376615 \h </w:instrText>
            </w:r>
            <w:r w:rsidRPr="0002723E">
              <w:rPr>
                <w:rFonts w:ascii="Arial" w:hAnsi="Arial" w:cs="Arial"/>
                <w:noProof/>
                <w:webHidden/>
              </w:rPr>
            </w:r>
            <w:r w:rsidRPr="0002723E">
              <w:rPr>
                <w:rFonts w:ascii="Arial" w:hAnsi="Arial" w:cs="Arial"/>
                <w:noProof/>
                <w:webHidden/>
              </w:rPr>
              <w:fldChar w:fldCharType="separate"/>
            </w:r>
            <w:r w:rsidR="0002723E" w:rsidRPr="0002723E">
              <w:rPr>
                <w:rFonts w:ascii="Arial" w:hAnsi="Arial" w:cs="Arial"/>
                <w:noProof/>
                <w:webHidden/>
              </w:rPr>
              <w:t>10</w:t>
            </w:r>
            <w:r w:rsidRPr="0002723E">
              <w:rPr>
                <w:rFonts w:ascii="Arial" w:hAnsi="Arial" w:cs="Arial"/>
                <w:noProof/>
                <w:webHidden/>
              </w:rPr>
              <w:fldChar w:fldCharType="end"/>
            </w:r>
          </w:hyperlink>
        </w:p>
        <w:p w14:paraId="3510A1B4" w14:textId="4CDBFFDA" w:rsidR="005946FD" w:rsidRPr="0002723E" w:rsidRDefault="005946FD" w:rsidP="0002723E">
          <w:pPr>
            <w:pStyle w:val="TOC1"/>
            <w:tabs>
              <w:tab w:val="left" w:pos="480"/>
              <w:tab w:val="right" w:leader="dot" w:pos="9350"/>
            </w:tabs>
            <w:spacing w:line="360" w:lineRule="auto"/>
            <w:rPr>
              <w:rFonts w:ascii="Arial" w:eastAsiaTheme="minorEastAsia" w:hAnsi="Arial" w:cs="Arial"/>
              <w:noProof/>
              <w:kern w:val="2"/>
              <w:sz w:val="24"/>
              <w:szCs w:val="24"/>
              <w:lang w:val="en-US" w:eastAsia="en-US"/>
              <w14:ligatures w14:val="standardContextual"/>
            </w:rPr>
          </w:pPr>
          <w:hyperlink w:anchor="_Toc211376616" w:history="1">
            <w:r w:rsidRPr="0002723E">
              <w:rPr>
                <w:rStyle w:val="Hyperlink"/>
                <w:rFonts w:ascii="Arial" w:hAnsi="Arial" w:cs="Arial"/>
                <w:noProof/>
                <w:lang w:val="en-US"/>
              </w:rPr>
              <w:t>4.</w:t>
            </w:r>
            <w:r w:rsidRPr="0002723E">
              <w:rPr>
                <w:rFonts w:ascii="Arial" w:eastAsiaTheme="minorEastAsia" w:hAnsi="Arial" w:cs="Arial"/>
                <w:noProof/>
                <w:kern w:val="2"/>
                <w:sz w:val="24"/>
                <w:szCs w:val="24"/>
                <w:lang w:val="en-US" w:eastAsia="en-US"/>
                <w14:ligatures w14:val="standardContextual"/>
              </w:rPr>
              <w:t xml:space="preserve"> </w:t>
            </w:r>
            <w:r w:rsidRPr="0002723E">
              <w:rPr>
                <w:rStyle w:val="Hyperlink"/>
                <w:rFonts w:ascii="Arial" w:hAnsi="Arial" w:cs="Arial"/>
                <w:noProof/>
                <w:lang w:val="en-US"/>
              </w:rPr>
              <w:t>Reflective Report on Preparedness for Working in an International Context</w:t>
            </w:r>
            <w:r w:rsidRPr="0002723E">
              <w:rPr>
                <w:rFonts w:ascii="Arial" w:hAnsi="Arial" w:cs="Arial"/>
                <w:noProof/>
                <w:webHidden/>
              </w:rPr>
              <w:tab/>
            </w:r>
            <w:r w:rsidRPr="0002723E">
              <w:rPr>
                <w:rFonts w:ascii="Arial" w:hAnsi="Arial" w:cs="Arial"/>
                <w:noProof/>
                <w:webHidden/>
              </w:rPr>
              <w:fldChar w:fldCharType="begin"/>
            </w:r>
            <w:r w:rsidRPr="0002723E">
              <w:rPr>
                <w:rFonts w:ascii="Arial" w:hAnsi="Arial" w:cs="Arial"/>
                <w:noProof/>
                <w:webHidden/>
              </w:rPr>
              <w:instrText xml:space="preserve"> PAGEREF _Toc211376616 \h </w:instrText>
            </w:r>
            <w:r w:rsidRPr="0002723E">
              <w:rPr>
                <w:rFonts w:ascii="Arial" w:hAnsi="Arial" w:cs="Arial"/>
                <w:noProof/>
                <w:webHidden/>
              </w:rPr>
            </w:r>
            <w:r w:rsidRPr="0002723E">
              <w:rPr>
                <w:rFonts w:ascii="Arial" w:hAnsi="Arial" w:cs="Arial"/>
                <w:noProof/>
                <w:webHidden/>
              </w:rPr>
              <w:fldChar w:fldCharType="separate"/>
            </w:r>
            <w:r w:rsidR="0002723E" w:rsidRPr="0002723E">
              <w:rPr>
                <w:rFonts w:ascii="Arial" w:hAnsi="Arial" w:cs="Arial"/>
                <w:noProof/>
                <w:webHidden/>
              </w:rPr>
              <w:t>11</w:t>
            </w:r>
            <w:r w:rsidRPr="0002723E">
              <w:rPr>
                <w:rFonts w:ascii="Arial" w:hAnsi="Arial" w:cs="Arial"/>
                <w:noProof/>
                <w:webHidden/>
              </w:rPr>
              <w:fldChar w:fldCharType="end"/>
            </w:r>
          </w:hyperlink>
        </w:p>
        <w:p w14:paraId="5A183794" w14:textId="1A858BBE" w:rsidR="005946FD" w:rsidRPr="0002723E" w:rsidRDefault="005946FD" w:rsidP="0002723E">
          <w:pPr>
            <w:pStyle w:val="TOC2"/>
            <w:rPr>
              <w:rFonts w:ascii="Arial" w:eastAsiaTheme="minorEastAsia" w:hAnsi="Arial" w:cs="Arial"/>
              <w:noProof/>
              <w:kern w:val="2"/>
              <w:sz w:val="24"/>
              <w:szCs w:val="24"/>
              <w:lang w:val="en-US" w:eastAsia="en-US"/>
              <w14:ligatures w14:val="standardContextual"/>
            </w:rPr>
          </w:pPr>
          <w:hyperlink w:anchor="_Toc211376617" w:history="1">
            <w:r w:rsidRPr="0002723E">
              <w:rPr>
                <w:rStyle w:val="Hyperlink"/>
                <w:rFonts w:ascii="Arial" w:hAnsi="Arial" w:cs="Arial"/>
                <w:noProof/>
                <w:lang w:val="en-US"/>
              </w:rPr>
              <w:t>4.1 Reflection on Personal Capabilities</w:t>
            </w:r>
            <w:r w:rsidRPr="0002723E">
              <w:rPr>
                <w:rFonts w:ascii="Arial" w:hAnsi="Arial" w:cs="Arial"/>
                <w:noProof/>
                <w:webHidden/>
              </w:rPr>
              <w:tab/>
            </w:r>
            <w:r w:rsidRPr="0002723E">
              <w:rPr>
                <w:rFonts w:ascii="Arial" w:hAnsi="Arial" w:cs="Arial"/>
                <w:noProof/>
                <w:webHidden/>
              </w:rPr>
              <w:fldChar w:fldCharType="begin"/>
            </w:r>
            <w:r w:rsidRPr="0002723E">
              <w:rPr>
                <w:rFonts w:ascii="Arial" w:hAnsi="Arial" w:cs="Arial"/>
                <w:noProof/>
                <w:webHidden/>
              </w:rPr>
              <w:instrText xml:space="preserve"> PAGEREF _Toc211376617 \h </w:instrText>
            </w:r>
            <w:r w:rsidRPr="0002723E">
              <w:rPr>
                <w:rFonts w:ascii="Arial" w:hAnsi="Arial" w:cs="Arial"/>
                <w:noProof/>
                <w:webHidden/>
              </w:rPr>
            </w:r>
            <w:r w:rsidRPr="0002723E">
              <w:rPr>
                <w:rFonts w:ascii="Arial" w:hAnsi="Arial" w:cs="Arial"/>
                <w:noProof/>
                <w:webHidden/>
              </w:rPr>
              <w:fldChar w:fldCharType="separate"/>
            </w:r>
            <w:r w:rsidR="0002723E" w:rsidRPr="0002723E">
              <w:rPr>
                <w:rFonts w:ascii="Arial" w:hAnsi="Arial" w:cs="Arial"/>
                <w:noProof/>
                <w:webHidden/>
              </w:rPr>
              <w:t>11</w:t>
            </w:r>
            <w:r w:rsidRPr="0002723E">
              <w:rPr>
                <w:rFonts w:ascii="Arial" w:hAnsi="Arial" w:cs="Arial"/>
                <w:noProof/>
                <w:webHidden/>
              </w:rPr>
              <w:fldChar w:fldCharType="end"/>
            </w:r>
          </w:hyperlink>
        </w:p>
        <w:p w14:paraId="6E1903A7" w14:textId="5F10834B" w:rsidR="005946FD" w:rsidRPr="0002723E" w:rsidRDefault="005946FD" w:rsidP="0002723E">
          <w:pPr>
            <w:pStyle w:val="TOC2"/>
            <w:rPr>
              <w:rFonts w:ascii="Arial" w:eastAsiaTheme="minorEastAsia" w:hAnsi="Arial" w:cs="Arial"/>
              <w:noProof/>
              <w:kern w:val="2"/>
              <w:sz w:val="24"/>
              <w:szCs w:val="24"/>
              <w:lang w:val="en-US" w:eastAsia="en-US"/>
              <w14:ligatures w14:val="standardContextual"/>
            </w:rPr>
          </w:pPr>
          <w:hyperlink w:anchor="_Toc211376618" w:history="1">
            <w:r w:rsidRPr="0002723E">
              <w:rPr>
                <w:rStyle w:val="Hyperlink"/>
                <w:rFonts w:ascii="Arial" w:hAnsi="Arial" w:cs="Arial"/>
                <w:noProof/>
                <w:lang w:val="en-US"/>
              </w:rPr>
              <w:t>4.2 Strengths and Weaknesses</w:t>
            </w:r>
            <w:r w:rsidRPr="0002723E">
              <w:rPr>
                <w:rFonts w:ascii="Arial" w:hAnsi="Arial" w:cs="Arial"/>
                <w:noProof/>
                <w:webHidden/>
              </w:rPr>
              <w:tab/>
            </w:r>
            <w:r w:rsidRPr="0002723E">
              <w:rPr>
                <w:rFonts w:ascii="Arial" w:hAnsi="Arial" w:cs="Arial"/>
                <w:noProof/>
                <w:webHidden/>
              </w:rPr>
              <w:fldChar w:fldCharType="begin"/>
            </w:r>
            <w:r w:rsidRPr="0002723E">
              <w:rPr>
                <w:rFonts w:ascii="Arial" w:hAnsi="Arial" w:cs="Arial"/>
                <w:noProof/>
                <w:webHidden/>
              </w:rPr>
              <w:instrText xml:space="preserve"> PAGEREF _Toc211376618 \h </w:instrText>
            </w:r>
            <w:r w:rsidRPr="0002723E">
              <w:rPr>
                <w:rFonts w:ascii="Arial" w:hAnsi="Arial" w:cs="Arial"/>
                <w:noProof/>
                <w:webHidden/>
              </w:rPr>
            </w:r>
            <w:r w:rsidRPr="0002723E">
              <w:rPr>
                <w:rFonts w:ascii="Arial" w:hAnsi="Arial" w:cs="Arial"/>
                <w:noProof/>
                <w:webHidden/>
              </w:rPr>
              <w:fldChar w:fldCharType="separate"/>
            </w:r>
            <w:r w:rsidR="0002723E" w:rsidRPr="0002723E">
              <w:rPr>
                <w:rFonts w:ascii="Arial" w:hAnsi="Arial" w:cs="Arial"/>
                <w:noProof/>
                <w:webHidden/>
              </w:rPr>
              <w:t>11</w:t>
            </w:r>
            <w:r w:rsidRPr="0002723E">
              <w:rPr>
                <w:rFonts w:ascii="Arial" w:hAnsi="Arial" w:cs="Arial"/>
                <w:noProof/>
                <w:webHidden/>
              </w:rPr>
              <w:fldChar w:fldCharType="end"/>
            </w:r>
          </w:hyperlink>
        </w:p>
        <w:p w14:paraId="50AE042B" w14:textId="3D9A0786" w:rsidR="005946FD" w:rsidRPr="0002723E" w:rsidRDefault="005946FD" w:rsidP="0002723E">
          <w:pPr>
            <w:pStyle w:val="TOC2"/>
            <w:rPr>
              <w:rFonts w:ascii="Arial" w:eastAsiaTheme="minorEastAsia" w:hAnsi="Arial" w:cs="Arial"/>
              <w:noProof/>
              <w:kern w:val="2"/>
              <w:sz w:val="24"/>
              <w:szCs w:val="24"/>
              <w:lang w:val="en-US" w:eastAsia="en-US"/>
              <w14:ligatures w14:val="standardContextual"/>
            </w:rPr>
          </w:pPr>
          <w:hyperlink w:anchor="_Toc211376619" w:history="1">
            <w:r w:rsidRPr="0002723E">
              <w:rPr>
                <w:rStyle w:val="Hyperlink"/>
                <w:rFonts w:ascii="Arial" w:hAnsi="Arial" w:cs="Arial"/>
                <w:noProof/>
                <w:lang w:val="en-US"/>
              </w:rPr>
              <w:t>4.3 Strategies for Leveraging Strengths and Addressing Weaknesses</w:t>
            </w:r>
            <w:r w:rsidRPr="0002723E">
              <w:rPr>
                <w:rFonts w:ascii="Arial" w:hAnsi="Arial" w:cs="Arial"/>
                <w:noProof/>
                <w:webHidden/>
              </w:rPr>
              <w:tab/>
            </w:r>
            <w:r w:rsidRPr="0002723E">
              <w:rPr>
                <w:rFonts w:ascii="Arial" w:hAnsi="Arial" w:cs="Arial"/>
                <w:noProof/>
                <w:webHidden/>
              </w:rPr>
              <w:fldChar w:fldCharType="begin"/>
            </w:r>
            <w:r w:rsidRPr="0002723E">
              <w:rPr>
                <w:rFonts w:ascii="Arial" w:hAnsi="Arial" w:cs="Arial"/>
                <w:noProof/>
                <w:webHidden/>
              </w:rPr>
              <w:instrText xml:space="preserve"> PAGEREF _Toc211376619 \h </w:instrText>
            </w:r>
            <w:r w:rsidRPr="0002723E">
              <w:rPr>
                <w:rFonts w:ascii="Arial" w:hAnsi="Arial" w:cs="Arial"/>
                <w:noProof/>
                <w:webHidden/>
              </w:rPr>
            </w:r>
            <w:r w:rsidRPr="0002723E">
              <w:rPr>
                <w:rFonts w:ascii="Arial" w:hAnsi="Arial" w:cs="Arial"/>
                <w:noProof/>
                <w:webHidden/>
              </w:rPr>
              <w:fldChar w:fldCharType="separate"/>
            </w:r>
            <w:r w:rsidR="0002723E" w:rsidRPr="0002723E">
              <w:rPr>
                <w:rFonts w:ascii="Arial" w:hAnsi="Arial" w:cs="Arial"/>
                <w:noProof/>
                <w:webHidden/>
              </w:rPr>
              <w:t>11</w:t>
            </w:r>
            <w:r w:rsidRPr="0002723E">
              <w:rPr>
                <w:rFonts w:ascii="Arial" w:hAnsi="Arial" w:cs="Arial"/>
                <w:noProof/>
                <w:webHidden/>
              </w:rPr>
              <w:fldChar w:fldCharType="end"/>
            </w:r>
          </w:hyperlink>
        </w:p>
        <w:p w14:paraId="3EE2D20B" w14:textId="710A7976" w:rsidR="005946FD" w:rsidRPr="0002723E" w:rsidRDefault="005946FD" w:rsidP="0002723E">
          <w:pPr>
            <w:pStyle w:val="TOC2"/>
            <w:rPr>
              <w:rFonts w:ascii="Arial" w:eastAsiaTheme="minorEastAsia" w:hAnsi="Arial" w:cs="Arial"/>
              <w:noProof/>
              <w:kern w:val="2"/>
              <w:sz w:val="24"/>
              <w:szCs w:val="24"/>
              <w:lang w:val="en-US" w:eastAsia="en-US"/>
              <w14:ligatures w14:val="standardContextual"/>
            </w:rPr>
          </w:pPr>
          <w:hyperlink w:anchor="_Toc211376620" w:history="1">
            <w:r w:rsidRPr="0002723E">
              <w:rPr>
                <w:rStyle w:val="Hyperlink"/>
                <w:rFonts w:ascii="Arial" w:eastAsiaTheme="majorEastAsia" w:hAnsi="Arial" w:cs="Arial"/>
                <w:noProof/>
                <w:lang w:val="en-US"/>
              </w:rPr>
              <w:t xml:space="preserve">4.4 </w:t>
            </w:r>
            <w:r w:rsidRPr="0002723E">
              <w:rPr>
                <w:rStyle w:val="Hyperlink"/>
                <w:rFonts w:ascii="Arial" w:hAnsi="Arial" w:cs="Arial"/>
                <w:noProof/>
                <w:lang w:val="en-US"/>
              </w:rPr>
              <w:t>Consistency with Amazon’s International HRM Strategy</w:t>
            </w:r>
            <w:r w:rsidRPr="0002723E">
              <w:rPr>
                <w:rFonts w:ascii="Arial" w:hAnsi="Arial" w:cs="Arial"/>
                <w:noProof/>
                <w:webHidden/>
              </w:rPr>
              <w:tab/>
            </w:r>
            <w:r w:rsidRPr="0002723E">
              <w:rPr>
                <w:rFonts w:ascii="Arial" w:hAnsi="Arial" w:cs="Arial"/>
                <w:noProof/>
                <w:webHidden/>
              </w:rPr>
              <w:fldChar w:fldCharType="begin"/>
            </w:r>
            <w:r w:rsidRPr="0002723E">
              <w:rPr>
                <w:rFonts w:ascii="Arial" w:hAnsi="Arial" w:cs="Arial"/>
                <w:noProof/>
                <w:webHidden/>
              </w:rPr>
              <w:instrText xml:space="preserve"> PAGEREF _Toc211376620 \h </w:instrText>
            </w:r>
            <w:r w:rsidRPr="0002723E">
              <w:rPr>
                <w:rFonts w:ascii="Arial" w:hAnsi="Arial" w:cs="Arial"/>
                <w:noProof/>
                <w:webHidden/>
              </w:rPr>
            </w:r>
            <w:r w:rsidRPr="0002723E">
              <w:rPr>
                <w:rFonts w:ascii="Arial" w:hAnsi="Arial" w:cs="Arial"/>
                <w:noProof/>
                <w:webHidden/>
              </w:rPr>
              <w:fldChar w:fldCharType="separate"/>
            </w:r>
            <w:r w:rsidR="0002723E" w:rsidRPr="0002723E">
              <w:rPr>
                <w:rFonts w:ascii="Arial" w:hAnsi="Arial" w:cs="Arial"/>
                <w:noProof/>
                <w:webHidden/>
              </w:rPr>
              <w:t>12</w:t>
            </w:r>
            <w:r w:rsidRPr="0002723E">
              <w:rPr>
                <w:rFonts w:ascii="Arial" w:hAnsi="Arial" w:cs="Arial"/>
                <w:noProof/>
                <w:webHidden/>
              </w:rPr>
              <w:fldChar w:fldCharType="end"/>
            </w:r>
          </w:hyperlink>
        </w:p>
        <w:p w14:paraId="1EA0C378" w14:textId="4ADB2DE6" w:rsidR="005946FD" w:rsidRPr="0002723E" w:rsidRDefault="005946FD" w:rsidP="0002723E">
          <w:pPr>
            <w:pStyle w:val="TOC1"/>
            <w:tabs>
              <w:tab w:val="right" w:leader="dot" w:pos="9350"/>
            </w:tabs>
            <w:spacing w:line="360" w:lineRule="auto"/>
            <w:rPr>
              <w:rFonts w:ascii="Arial" w:eastAsiaTheme="minorEastAsia" w:hAnsi="Arial" w:cs="Arial"/>
              <w:noProof/>
              <w:kern w:val="2"/>
              <w:sz w:val="24"/>
              <w:szCs w:val="24"/>
              <w:lang w:val="en-US" w:eastAsia="en-US"/>
              <w14:ligatures w14:val="standardContextual"/>
            </w:rPr>
          </w:pPr>
          <w:hyperlink w:anchor="_Toc211376621" w:history="1">
            <w:r w:rsidRPr="0002723E">
              <w:rPr>
                <w:rStyle w:val="Hyperlink"/>
                <w:rFonts w:ascii="Arial" w:hAnsi="Arial" w:cs="Arial"/>
                <w:noProof/>
                <w:lang w:val="en-US"/>
              </w:rPr>
              <w:t>Conclusion</w:t>
            </w:r>
            <w:r w:rsidRPr="0002723E">
              <w:rPr>
                <w:rFonts w:ascii="Arial" w:hAnsi="Arial" w:cs="Arial"/>
                <w:noProof/>
                <w:webHidden/>
              </w:rPr>
              <w:tab/>
            </w:r>
            <w:r w:rsidRPr="0002723E">
              <w:rPr>
                <w:rFonts w:ascii="Arial" w:hAnsi="Arial" w:cs="Arial"/>
                <w:noProof/>
                <w:webHidden/>
              </w:rPr>
              <w:fldChar w:fldCharType="begin"/>
            </w:r>
            <w:r w:rsidRPr="0002723E">
              <w:rPr>
                <w:rFonts w:ascii="Arial" w:hAnsi="Arial" w:cs="Arial"/>
                <w:noProof/>
                <w:webHidden/>
              </w:rPr>
              <w:instrText xml:space="preserve"> PAGEREF _Toc211376621 \h </w:instrText>
            </w:r>
            <w:r w:rsidRPr="0002723E">
              <w:rPr>
                <w:rFonts w:ascii="Arial" w:hAnsi="Arial" w:cs="Arial"/>
                <w:noProof/>
                <w:webHidden/>
              </w:rPr>
            </w:r>
            <w:r w:rsidRPr="0002723E">
              <w:rPr>
                <w:rFonts w:ascii="Arial" w:hAnsi="Arial" w:cs="Arial"/>
                <w:noProof/>
                <w:webHidden/>
              </w:rPr>
              <w:fldChar w:fldCharType="separate"/>
            </w:r>
            <w:r w:rsidR="0002723E" w:rsidRPr="0002723E">
              <w:rPr>
                <w:rFonts w:ascii="Arial" w:hAnsi="Arial" w:cs="Arial"/>
                <w:noProof/>
                <w:webHidden/>
              </w:rPr>
              <w:t>13</w:t>
            </w:r>
            <w:r w:rsidRPr="0002723E">
              <w:rPr>
                <w:rFonts w:ascii="Arial" w:hAnsi="Arial" w:cs="Arial"/>
                <w:noProof/>
                <w:webHidden/>
              </w:rPr>
              <w:fldChar w:fldCharType="end"/>
            </w:r>
          </w:hyperlink>
        </w:p>
        <w:p w14:paraId="18779369" w14:textId="50C3C3B3" w:rsidR="005946FD" w:rsidRPr="0002723E" w:rsidRDefault="005946FD" w:rsidP="0002723E">
          <w:pPr>
            <w:pStyle w:val="TOC1"/>
            <w:tabs>
              <w:tab w:val="right" w:leader="dot" w:pos="9350"/>
            </w:tabs>
            <w:spacing w:line="360" w:lineRule="auto"/>
            <w:rPr>
              <w:rFonts w:ascii="Arial" w:eastAsiaTheme="minorEastAsia" w:hAnsi="Arial" w:cs="Arial"/>
              <w:noProof/>
              <w:kern w:val="2"/>
              <w:sz w:val="24"/>
              <w:szCs w:val="24"/>
              <w:lang w:val="en-US" w:eastAsia="en-US"/>
              <w14:ligatures w14:val="standardContextual"/>
            </w:rPr>
          </w:pPr>
          <w:hyperlink w:anchor="_Toc211376622" w:history="1">
            <w:r w:rsidRPr="0002723E">
              <w:rPr>
                <w:rStyle w:val="Hyperlink"/>
                <w:rFonts w:ascii="Arial" w:eastAsiaTheme="majorEastAsia" w:hAnsi="Arial" w:cs="Arial"/>
                <w:noProof/>
              </w:rPr>
              <w:t>References</w:t>
            </w:r>
            <w:r w:rsidRPr="0002723E">
              <w:rPr>
                <w:rFonts w:ascii="Arial" w:hAnsi="Arial" w:cs="Arial"/>
                <w:noProof/>
                <w:webHidden/>
              </w:rPr>
              <w:tab/>
            </w:r>
            <w:r w:rsidRPr="0002723E">
              <w:rPr>
                <w:rFonts w:ascii="Arial" w:hAnsi="Arial" w:cs="Arial"/>
                <w:noProof/>
                <w:webHidden/>
              </w:rPr>
              <w:fldChar w:fldCharType="begin"/>
            </w:r>
            <w:r w:rsidRPr="0002723E">
              <w:rPr>
                <w:rFonts w:ascii="Arial" w:hAnsi="Arial" w:cs="Arial"/>
                <w:noProof/>
                <w:webHidden/>
              </w:rPr>
              <w:instrText xml:space="preserve"> PAGEREF _Toc211376622 \h </w:instrText>
            </w:r>
            <w:r w:rsidRPr="0002723E">
              <w:rPr>
                <w:rFonts w:ascii="Arial" w:hAnsi="Arial" w:cs="Arial"/>
                <w:noProof/>
                <w:webHidden/>
              </w:rPr>
            </w:r>
            <w:r w:rsidRPr="0002723E">
              <w:rPr>
                <w:rFonts w:ascii="Arial" w:hAnsi="Arial" w:cs="Arial"/>
                <w:noProof/>
                <w:webHidden/>
              </w:rPr>
              <w:fldChar w:fldCharType="separate"/>
            </w:r>
            <w:r w:rsidR="0002723E" w:rsidRPr="0002723E">
              <w:rPr>
                <w:rFonts w:ascii="Arial" w:hAnsi="Arial" w:cs="Arial"/>
                <w:noProof/>
                <w:webHidden/>
              </w:rPr>
              <w:t>14</w:t>
            </w:r>
            <w:r w:rsidRPr="0002723E">
              <w:rPr>
                <w:rFonts w:ascii="Arial" w:hAnsi="Arial" w:cs="Arial"/>
                <w:noProof/>
                <w:webHidden/>
              </w:rPr>
              <w:fldChar w:fldCharType="end"/>
            </w:r>
          </w:hyperlink>
        </w:p>
        <w:p w14:paraId="3E5EDB31" w14:textId="77777777" w:rsidR="005946FD" w:rsidRPr="0002723E" w:rsidRDefault="005946FD" w:rsidP="0002723E">
          <w:pPr>
            <w:spacing w:line="360" w:lineRule="auto"/>
            <w:rPr>
              <w:rFonts w:ascii="Arial" w:hAnsi="Arial" w:cs="Arial"/>
              <w:noProof/>
              <w:sz w:val="24"/>
              <w:szCs w:val="24"/>
            </w:rPr>
          </w:pPr>
          <w:r w:rsidRPr="0002723E">
            <w:rPr>
              <w:rFonts w:ascii="Arial" w:hAnsi="Arial" w:cs="Arial"/>
              <w:noProof/>
              <w:sz w:val="24"/>
              <w:szCs w:val="24"/>
            </w:rPr>
            <w:fldChar w:fldCharType="end"/>
          </w:r>
        </w:p>
      </w:sdtContent>
    </w:sdt>
    <w:p w14:paraId="6568DF30" w14:textId="77777777" w:rsidR="00711D6D" w:rsidRPr="0002723E" w:rsidRDefault="00711D6D" w:rsidP="0002723E">
      <w:pPr>
        <w:spacing w:line="360" w:lineRule="auto"/>
        <w:rPr>
          <w:rFonts w:ascii="Arial" w:hAnsi="Arial" w:cs="Arial"/>
          <w:sz w:val="24"/>
          <w:szCs w:val="24"/>
        </w:rPr>
      </w:pPr>
    </w:p>
    <w:p w14:paraId="033C5546" w14:textId="23A682C6" w:rsidR="00D83AD7" w:rsidRPr="0002723E" w:rsidRDefault="00D83AD7" w:rsidP="0002723E">
      <w:pPr>
        <w:spacing w:after="160" w:line="360" w:lineRule="auto"/>
        <w:rPr>
          <w:rFonts w:ascii="Arial" w:hAnsi="Arial" w:cs="Arial"/>
          <w:sz w:val="24"/>
          <w:szCs w:val="24"/>
        </w:rPr>
      </w:pPr>
      <w:r w:rsidRPr="0002723E">
        <w:rPr>
          <w:rFonts w:ascii="Arial" w:hAnsi="Arial" w:cs="Arial"/>
          <w:sz w:val="24"/>
          <w:szCs w:val="24"/>
        </w:rPr>
        <w:br w:type="page"/>
      </w:r>
    </w:p>
    <w:p w14:paraId="59A3D938" w14:textId="76F3439F" w:rsidR="00D83AD7" w:rsidRPr="0002723E" w:rsidRDefault="00D83AD7" w:rsidP="0002723E">
      <w:pPr>
        <w:pStyle w:val="Heading1"/>
        <w:spacing w:line="360" w:lineRule="auto"/>
        <w:rPr>
          <w:rFonts w:cs="Arial"/>
          <w:szCs w:val="32"/>
          <w:lang w:val="en-US"/>
        </w:rPr>
      </w:pPr>
      <w:bookmarkStart w:id="0" w:name="_Toc211376600"/>
      <w:r w:rsidRPr="0002723E">
        <w:rPr>
          <w:rFonts w:eastAsia="Times New Roman" w:cs="Arial"/>
          <w:szCs w:val="32"/>
          <w:lang w:val="en-US"/>
        </w:rPr>
        <w:lastRenderedPageBreak/>
        <w:t>Introduction</w:t>
      </w:r>
      <w:bookmarkEnd w:id="0"/>
    </w:p>
    <w:p w14:paraId="38BB9F6E" w14:textId="479D5E14" w:rsidR="00AA0FFD" w:rsidRPr="0002723E" w:rsidRDefault="002248AD" w:rsidP="0002723E">
      <w:pPr>
        <w:spacing w:line="360" w:lineRule="auto"/>
        <w:jc w:val="both"/>
        <w:rPr>
          <w:rFonts w:ascii="Arial" w:hAnsi="Arial" w:cs="Arial"/>
          <w:sz w:val="24"/>
          <w:szCs w:val="24"/>
          <w:lang w:val="en-US"/>
        </w:rPr>
      </w:pPr>
      <w:r w:rsidRPr="0002723E">
        <w:rPr>
          <w:rFonts w:ascii="Arial" w:hAnsi="Arial" w:cs="Arial"/>
          <w:sz w:val="24"/>
          <w:szCs w:val="24"/>
          <w:lang w:val="en-US"/>
        </w:rPr>
        <w:t xml:space="preserve">The human element of an organization is the most important and dynamic element that requires the most attention </w:t>
      </w:r>
      <w:r w:rsidR="0056168C" w:rsidRPr="0002723E">
        <w:rPr>
          <w:rFonts w:ascii="Arial" w:hAnsi="Arial" w:cs="Arial"/>
          <w:sz w:val="24"/>
          <w:szCs w:val="24"/>
          <w:lang w:val="en-US"/>
        </w:rPr>
        <w:t>from</w:t>
      </w:r>
      <w:r w:rsidRPr="0002723E">
        <w:rPr>
          <w:rFonts w:ascii="Arial" w:hAnsi="Arial" w:cs="Arial"/>
          <w:sz w:val="24"/>
          <w:szCs w:val="24"/>
          <w:lang w:val="en-US"/>
        </w:rPr>
        <w:t xml:space="preserve"> the management to be an efficient, effective, profitable, and wealthy organization.</w:t>
      </w:r>
      <w:r w:rsidR="00AA0FFD" w:rsidRPr="0002723E">
        <w:rPr>
          <w:rFonts w:ascii="Arial" w:hAnsi="Arial" w:cs="Arial"/>
          <w:sz w:val="24"/>
          <w:szCs w:val="24"/>
          <w:lang w:val="en-US"/>
        </w:rPr>
        <w:t xml:space="preserve"> For this, organizations discover the Human Capital Management (HCM) approach. Human Capital Management (HCM) refers to managing people within a firm. It includes recruitment, development, retention, and optimization of workforce potential. It helps the organization achieve the goals set by the top-level management. Additionally, HRM gives more information about employee management within an organization, defining each employee’s roles, activities, responsibilities, facilities, and motivation. It has another embedded form named IHRM (International Human Resource Management). This enables the HR officer to handle employees from different countries, cultures, and perceptions. It is very important to proliferate the business properly to know HRM and IHRM. Without these approaches, it becomes tough to achieve sustainable business growth.</w:t>
      </w:r>
    </w:p>
    <w:p w14:paraId="3C3368AD" w14:textId="77777777" w:rsidR="00D83AD7" w:rsidRPr="0002723E" w:rsidRDefault="00D83AD7" w:rsidP="0002723E">
      <w:pPr>
        <w:spacing w:after="160" w:line="360" w:lineRule="auto"/>
        <w:rPr>
          <w:rFonts w:ascii="Arial" w:hAnsi="Arial" w:cs="Arial"/>
          <w:sz w:val="24"/>
          <w:szCs w:val="24"/>
          <w:lang w:val="en-US"/>
        </w:rPr>
      </w:pPr>
      <w:r w:rsidRPr="0002723E">
        <w:rPr>
          <w:rFonts w:ascii="Arial" w:hAnsi="Arial" w:cs="Arial"/>
          <w:sz w:val="24"/>
          <w:szCs w:val="24"/>
          <w:lang w:val="en-US"/>
        </w:rPr>
        <w:br w:type="page"/>
      </w:r>
    </w:p>
    <w:p w14:paraId="280FF861" w14:textId="7E80CBC1" w:rsidR="00D83AD7" w:rsidRPr="0002723E" w:rsidRDefault="00D83AD7" w:rsidP="0002723E">
      <w:pPr>
        <w:pStyle w:val="Heading1"/>
        <w:numPr>
          <w:ilvl w:val="0"/>
          <w:numId w:val="14"/>
        </w:numPr>
        <w:spacing w:line="360" w:lineRule="auto"/>
        <w:rPr>
          <w:rFonts w:cs="Arial"/>
          <w:lang w:val="en-US"/>
        </w:rPr>
      </w:pPr>
      <w:bookmarkStart w:id="1" w:name="_Toc211376601"/>
      <w:r w:rsidRPr="0002723E">
        <w:rPr>
          <w:rFonts w:eastAsia="Times New Roman" w:cs="Arial"/>
          <w:lang w:val="en-US"/>
        </w:rPr>
        <w:lastRenderedPageBreak/>
        <w:t xml:space="preserve">Technological Advancements Reshaping </w:t>
      </w:r>
      <w:proofErr w:type="spellStart"/>
      <w:r w:rsidRPr="0002723E">
        <w:rPr>
          <w:rFonts w:eastAsia="Times New Roman" w:cs="Arial"/>
          <w:lang w:val="en-US"/>
        </w:rPr>
        <w:t>Labour</w:t>
      </w:r>
      <w:proofErr w:type="spellEnd"/>
      <w:r w:rsidRPr="0002723E">
        <w:rPr>
          <w:rFonts w:eastAsia="Times New Roman" w:cs="Arial"/>
          <w:lang w:val="en-US"/>
        </w:rPr>
        <w:t xml:space="preserve"> Markets and Implications for HRM and IHRM Strategies</w:t>
      </w:r>
      <w:bookmarkEnd w:id="1"/>
      <w:r w:rsidRPr="0002723E">
        <w:rPr>
          <w:rFonts w:eastAsia="Times New Roman" w:cs="Arial"/>
          <w:lang w:val="en-US"/>
        </w:rPr>
        <w:t xml:space="preserve"> </w:t>
      </w:r>
    </w:p>
    <w:p w14:paraId="557C2598" w14:textId="17013B9B" w:rsidR="00D83AD7" w:rsidRPr="0002723E" w:rsidRDefault="00BF633E" w:rsidP="0002723E">
      <w:pPr>
        <w:pStyle w:val="Heading2"/>
        <w:spacing w:line="360" w:lineRule="auto"/>
        <w:rPr>
          <w:rFonts w:cs="Arial"/>
          <w:lang w:val="en-US"/>
        </w:rPr>
      </w:pPr>
      <w:bookmarkStart w:id="2" w:name="_Toc211376602"/>
      <w:r w:rsidRPr="0002723E">
        <w:rPr>
          <w:rFonts w:cs="Arial"/>
          <w:lang w:val="en-US"/>
        </w:rPr>
        <w:t>1</w:t>
      </w:r>
      <w:r w:rsidR="002248AD" w:rsidRPr="0002723E">
        <w:rPr>
          <w:rFonts w:cs="Arial"/>
          <w:lang w:val="en-US"/>
        </w:rPr>
        <w:t xml:space="preserve">.1 </w:t>
      </w:r>
      <w:r w:rsidR="00D83AD7" w:rsidRPr="0002723E">
        <w:rPr>
          <w:rFonts w:eastAsia="Times New Roman" w:cs="Arial"/>
          <w:lang w:val="en-US"/>
        </w:rPr>
        <w:t>Introduction to Technological Advancements</w:t>
      </w:r>
      <w:bookmarkEnd w:id="2"/>
    </w:p>
    <w:p w14:paraId="31F8B855" w14:textId="5B0ECB5D" w:rsidR="00D83AD7" w:rsidRPr="0002723E" w:rsidRDefault="00C071B2" w:rsidP="0002723E">
      <w:pPr>
        <w:spacing w:line="360" w:lineRule="auto"/>
        <w:jc w:val="both"/>
        <w:rPr>
          <w:rFonts w:ascii="Arial" w:hAnsi="Arial" w:cs="Arial"/>
          <w:sz w:val="24"/>
          <w:szCs w:val="24"/>
          <w:lang w:val="en-US"/>
        </w:rPr>
      </w:pPr>
      <w:r w:rsidRPr="0002723E">
        <w:rPr>
          <w:rFonts w:ascii="Arial" w:hAnsi="Arial" w:cs="Arial"/>
          <w:sz w:val="24"/>
          <w:szCs w:val="24"/>
          <w:lang w:val="en-US"/>
        </w:rPr>
        <w:t>This modern world has been completely changed in recent years. The world is moving fast with innovations, such as artificial intelligence (AI), automation, and digital platforms. These are revolutionizing the labor market</w:t>
      </w:r>
      <w:r w:rsidR="00117281" w:rsidRPr="0002723E">
        <w:rPr>
          <w:rFonts w:ascii="Arial" w:hAnsi="Arial" w:cs="Arial"/>
          <w:sz w:val="24"/>
          <w:szCs w:val="24"/>
          <w:lang w:val="en-US"/>
        </w:rPr>
        <w:t>,</w:t>
      </w:r>
      <w:r w:rsidRPr="0002723E">
        <w:rPr>
          <w:rFonts w:ascii="Arial" w:hAnsi="Arial" w:cs="Arial"/>
          <w:sz w:val="24"/>
          <w:szCs w:val="24"/>
          <w:lang w:val="en-US"/>
        </w:rPr>
        <w:t xml:space="preserve"> too</w:t>
      </w:r>
      <w:r w:rsidR="00117281" w:rsidRPr="0002723E">
        <w:rPr>
          <w:rFonts w:ascii="Arial" w:hAnsi="Arial" w:cs="Arial"/>
          <w:sz w:val="24"/>
          <w:szCs w:val="24"/>
          <w:lang w:val="en-US"/>
        </w:rPr>
        <w:t xml:space="preserve">. AI and machines are working as the workers of organizations instead of humans if the tasks are repetitive and structured in nature. These are enabling data-driven decision-making, where machines and AI themselves can make decisions if the scenarios and solutions are programmed properly. When these are reducing the number of jobs in the market, they are also creating new job opportunities. In essence, these are boosting the productivity of the organizations and the economy in a better way. Some new job opportunities are </w:t>
      </w:r>
      <w:r w:rsidR="00D84FF3" w:rsidRPr="0002723E">
        <w:rPr>
          <w:rFonts w:ascii="Arial" w:hAnsi="Arial" w:cs="Arial"/>
          <w:sz w:val="24"/>
          <w:szCs w:val="24"/>
          <w:lang w:val="en-US"/>
        </w:rPr>
        <w:t>gig work and remote work, which are changing the economy, operational processes of organizations, and employment patterns</w:t>
      </w:r>
      <w:r w:rsidR="0054082B" w:rsidRPr="0002723E">
        <w:rPr>
          <w:rFonts w:ascii="Arial" w:hAnsi="Arial" w:cs="Arial"/>
          <w:sz w:val="24"/>
          <w:szCs w:val="24"/>
          <w:lang w:val="en-US"/>
        </w:rPr>
        <w:t xml:space="preserve"> (Chisholm, 2020)</w:t>
      </w:r>
      <w:r w:rsidR="00D83AD7" w:rsidRPr="0002723E">
        <w:rPr>
          <w:rFonts w:ascii="Arial" w:hAnsi="Arial" w:cs="Arial"/>
          <w:sz w:val="24"/>
          <w:szCs w:val="24"/>
          <w:lang w:val="en-US"/>
        </w:rPr>
        <w:t>.</w:t>
      </w:r>
    </w:p>
    <w:p w14:paraId="2433FE58" w14:textId="4A5C77A6" w:rsidR="00D83AD7" w:rsidRPr="0002723E" w:rsidRDefault="00BF633E" w:rsidP="0002723E">
      <w:pPr>
        <w:pStyle w:val="Heading2"/>
        <w:spacing w:line="360" w:lineRule="auto"/>
        <w:rPr>
          <w:rFonts w:cs="Arial"/>
          <w:lang w:val="en-US"/>
        </w:rPr>
      </w:pPr>
      <w:bookmarkStart w:id="3" w:name="_Toc211376603"/>
      <w:r w:rsidRPr="0002723E">
        <w:rPr>
          <w:rFonts w:cs="Arial"/>
          <w:lang w:val="en-US"/>
        </w:rPr>
        <w:t>1</w:t>
      </w:r>
      <w:r w:rsidR="002248AD" w:rsidRPr="0002723E">
        <w:rPr>
          <w:rFonts w:cs="Arial"/>
          <w:lang w:val="en-US"/>
        </w:rPr>
        <w:t xml:space="preserve">.2 </w:t>
      </w:r>
      <w:r w:rsidR="00D83AD7" w:rsidRPr="0002723E">
        <w:rPr>
          <w:rFonts w:eastAsia="Times New Roman" w:cs="Arial"/>
          <w:lang w:val="en-US"/>
        </w:rPr>
        <w:t xml:space="preserve">How Technologies are Reshaping </w:t>
      </w:r>
      <w:proofErr w:type="spellStart"/>
      <w:r w:rsidR="00D83AD7" w:rsidRPr="0002723E">
        <w:rPr>
          <w:rFonts w:eastAsia="Times New Roman" w:cs="Arial"/>
          <w:lang w:val="en-US"/>
        </w:rPr>
        <w:t>Labour</w:t>
      </w:r>
      <w:proofErr w:type="spellEnd"/>
      <w:r w:rsidR="00D83AD7" w:rsidRPr="0002723E">
        <w:rPr>
          <w:rFonts w:eastAsia="Times New Roman" w:cs="Arial"/>
          <w:lang w:val="en-US"/>
        </w:rPr>
        <w:t xml:space="preserve"> Markets</w:t>
      </w:r>
      <w:bookmarkEnd w:id="3"/>
    </w:p>
    <w:p w14:paraId="2DC4662D" w14:textId="42FB3A85" w:rsidR="00D83AD7" w:rsidRPr="0002723E" w:rsidRDefault="002C310B" w:rsidP="0002723E">
      <w:pPr>
        <w:spacing w:line="360" w:lineRule="auto"/>
        <w:jc w:val="both"/>
        <w:rPr>
          <w:rFonts w:ascii="Arial" w:hAnsi="Arial" w:cs="Arial"/>
          <w:sz w:val="24"/>
          <w:szCs w:val="24"/>
          <w:lang w:val="en-US"/>
        </w:rPr>
      </w:pPr>
      <w:r w:rsidRPr="0002723E">
        <w:rPr>
          <w:rFonts w:ascii="Arial" w:hAnsi="Arial" w:cs="Arial"/>
          <w:sz w:val="24"/>
          <w:szCs w:val="24"/>
          <w:lang w:val="en-US"/>
        </w:rPr>
        <w:t xml:space="preserve">Automation and AI are significantly revolutionizing job opportunities and the landscape of jobs at the same time. Both manufacturing and administrative divisions of the business organizations are experiencing significant automation and AI in their workplace. Because many repetitive and structured tasks have been left for them. They can process repetitive and structured tasks properly, which reduces time waste, risks associated with manufacturing, boosts productivity, efficiency, and effectiveness in the long term. </w:t>
      </w:r>
      <w:r w:rsidR="00051653" w:rsidRPr="0002723E">
        <w:rPr>
          <w:rFonts w:ascii="Arial" w:hAnsi="Arial" w:cs="Arial"/>
          <w:sz w:val="24"/>
          <w:szCs w:val="24"/>
          <w:lang w:val="en-US"/>
        </w:rPr>
        <w:t xml:space="preserve">As they are reducing job sectors, they are creating some more. For example, once geography </w:t>
      </w:r>
      <w:r w:rsidR="00495821" w:rsidRPr="0002723E">
        <w:rPr>
          <w:rFonts w:ascii="Arial" w:hAnsi="Arial" w:cs="Arial"/>
          <w:sz w:val="24"/>
          <w:szCs w:val="24"/>
          <w:lang w:val="en-US"/>
        </w:rPr>
        <w:t>TV</w:t>
      </w:r>
      <w:r w:rsidR="00051653" w:rsidRPr="0002723E">
        <w:rPr>
          <w:rFonts w:ascii="Arial" w:hAnsi="Arial" w:cs="Arial"/>
          <w:sz w:val="24"/>
          <w:szCs w:val="24"/>
          <w:lang w:val="en-US"/>
        </w:rPr>
        <w:t xml:space="preserve"> channels had to shoot video from a helicopter, now they use a drone. The task gets easier. At the same time, drone production requires employees, and organizations need employees to design the outline</w:t>
      </w:r>
      <w:r w:rsidR="0054082B" w:rsidRPr="0002723E">
        <w:rPr>
          <w:rFonts w:ascii="Arial" w:hAnsi="Arial" w:cs="Arial"/>
          <w:sz w:val="24"/>
          <w:szCs w:val="24"/>
          <w:lang w:val="en-US"/>
        </w:rPr>
        <w:t xml:space="preserve"> (Mita, Sinha and Dr. Pranay Pandey, 2024)</w:t>
      </w:r>
      <w:r w:rsidR="00D83AD7" w:rsidRPr="0002723E">
        <w:rPr>
          <w:rFonts w:ascii="Arial" w:hAnsi="Arial" w:cs="Arial"/>
          <w:sz w:val="24"/>
          <w:szCs w:val="24"/>
          <w:lang w:val="en-US"/>
        </w:rPr>
        <w:t>.</w:t>
      </w:r>
    </w:p>
    <w:p w14:paraId="36DC6B73" w14:textId="7FAF4B6E" w:rsidR="00D83AD7" w:rsidRPr="0002723E" w:rsidRDefault="00BF633E" w:rsidP="0002723E">
      <w:pPr>
        <w:pStyle w:val="Heading2"/>
        <w:spacing w:line="360" w:lineRule="auto"/>
        <w:rPr>
          <w:rFonts w:cs="Arial"/>
          <w:lang w:val="en-US"/>
        </w:rPr>
      </w:pPr>
      <w:bookmarkStart w:id="4" w:name="_Toc211376604"/>
      <w:r w:rsidRPr="0002723E">
        <w:rPr>
          <w:rFonts w:cs="Arial"/>
          <w:lang w:val="en-US"/>
        </w:rPr>
        <w:t>1</w:t>
      </w:r>
      <w:r w:rsidR="002248AD" w:rsidRPr="0002723E">
        <w:rPr>
          <w:rFonts w:cs="Arial"/>
          <w:lang w:val="en-US"/>
        </w:rPr>
        <w:t xml:space="preserve">.3 </w:t>
      </w:r>
      <w:r w:rsidR="00D83AD7" w:rsidRPr="0002723E">
        <w:rPr>
          <w:rFonts w:eastAsia="Times New Roman" w:cs="Arial"/>
          <w:lang w:val="en-US"/>
        </w:rPr>
        <w:t>HRM and IHRM Strategies in Response to Technological Disruptions</w:t>
      </w:r>
      <w:bookmarkEnd w:id="4"/>
    </w:p>
    <w:p w14:paraId="7EAB57D9" w14:textId="55A70BE9" w:rsidR="00721DB0" w:rsidRPr="0002723E" w:rsidRDefault="00D83AD7" w:rsidP="0002723E">
      <w:pPr>
        <w:spacing w:line="360" w:lineRule="auto"/>
        <w:jc w:val="both"/>
        <w:rPr>
          <w:rFonts w:ascii="Arial" w:hAnsi="Arial" w:cs="Arial"/>
          <w:sz w:val="24"/>
          <w:szCs w:val="24"/>
          <w:lang w:val="en-US"/>
        </w:rPr>
      </w:pPr>
      <w:r w:rsidRPr="0002723E">
        <w:rPr>
          <w:rFonts w:ascii="Arial" w:hAnsi="Arial" w:cs="Arial"/>
          <w:sz w:val="24"/>
          <w:szCs w:val="24"/>
          <w:lang w:val="en-US"/>
        </w:rPr>
        <w:t>HRM and IHRM strategies must</w:t>
      </w:r>
      <w:r w:rsidR="00051653" w:rsidRPr="0002723E">
        <w:rPr>
          <w:rFonts w:ascii="Arial" w:hAnsi="Arial" w:cs="Arial"/>
          <w:sz w:val="24"/>
          <w:szCs w:val="24"/>
          <w:lang w:val="en-US"/>
        </w:rPr>
        <w:t xml:space="preserve"> be designed </w:t>
      </w:r>
      <w:r w:rsidR="00455A27" w:rsidRPr="0002723E">
        <w:rPr>
          <w:rFonts w:ascii="Arial" w:hAnsi="Arial" w:cs="Arial"/>
          <w:sz w:val="24"/>
          <w:szCs w:val="24"/>
          <w:lang w:val="en-US"/>
        </w:rPr>
        <w:t>properly</w:t>
      </w:r>
      <w:r w:rsidR="00051653" w:rsidRPr="0002723E">
        <w:rPr>
          <w:rFonts w:ascii="Arial" w:hAnsi="Arial" w:cs="Arial"/>
          <w:sz w:val="24"/>
          <w:szCs w:val="24"/>
          <w:lang w:val="en-US"/>
        </w:rPr>
        <w:t xml:space="preserve"> so that they comply with technological changes. Since AI and automation are leading industries, HR </w:t>
      </w:r>
      <w:r w:rsidR="00455A27" w:rsidRPr="0002723E">
        <w:rPr>
          <w:rFonts w:ascii="Arial" w:hAnsi="Arial" w:cs="Arial"/>
          <w:sz w:val="24"/>
          <w:szCs w:val="24"/>
          <w:lang w:val="en-US"/>
        </w:rPr>
        <w:t>professionals</w:t>
      </w:r>
      <w:r w:rsidR="00051653" w:rsidRPr="0002723E">
        <w:rPr>
          <w:rFonts w:ascii="Arial" w:hAnsi="Arial" w:cs="Arial"/>
          <w:sz w:val="24"/>
          <w:szCs w:val="24"/>
          <w:lang w:val="en-US"/>
        </w:rPr>
        <w:t xml:space="preserve"> </w:t>
      </w:r>
      <w:r w:rsidR="00051653" w:rsidRPr="0002723E">
        <w:rPr>
          <w:rFonts w:ascii="Arial" w:hAnsi="Arial" w:cs="Arial"/>
          <w:sz w:val="24"/>
          <w:szCs w:val="24"/>
          <w:lang w:val="en-US"/>
        </w:rPr>
        <w:lastRenderedPageBreak/>
        <w:t xml:space="preserve">should go for discovering ways to </w:t>
      </w:r>
      <w:r w:rsidR="00455A27" w:rsidRPr="0002723E">
        <w:rPr>
          <w:rFonts w:ascii="Arial" w:hAnsi="Arial" w:cs="Arial"/>
          <w:sz w:val="24"/>
          <w:szCs w:val="24"/>
          <w:lang w:val="en-US"/>
        </w:rPr>
        <w:t xml:space="preserve">upskill and reskill the workforce. </w:t>
      </w:r>
      <w:r w:rsidR="00A67C70" w:rsidRPr="0002723E">
        <w:rPr>
          <w:rFonts w:ascii="Arial" w:hAnsi="Arial" w:cs="Arial"/>
          <w:sz w:val="24"/>
          <w:szCs w:val="24"/>
          <w:lang w:val="en-US"/>
        </w:rPr>
        <w:t>Because the emerging roles created due to automation and AI must be managed. HR professionals should arrange continuous learning programs and on-the-job training sessions. These will improve the quality of the employees, and they will be able to adapt to the changes in technology and organization. HR departments are also focusing on adopting automation and AI. The HR department is focusing on using automation and AI to recruit</w:t>
      </w:r>
      <w:r w:rsidR="008137FE" w:rsidRPr="0002723E">
        <w:rPr>
          <w:rFonts w:ascii="Arial" w:hAnsi="Arial" w:cs="Arial"/>
          <w:sz w:val="24"/>
          <w:szCs w:val="24"/>
          <w:lang w:val="en-US"/>
        </w:rPr>
        <w:t xml:space="preserve"> employees, increase the performance of employees, and support decision-making. It collaborates with employees, even from the countryside, by enabling them to work from home, and IHRM focuses on managing geographically dispersed teams</w:t>
      </w:r>
      <w:r w:rsidR="0054082B" w:rsidRPr="0002723E">
        <w:rPr>
          <w:rFonts w:ascii="Arial" w:hAnsi="Arial" w:cs="Arial"/>
          <w:sz w:val="24"/>
          <w:szCs w:val="24"/>
          <w:lang w:val="en-US"/>
        </w:rPr>
        <w:t xml:space="preserve"> (K. Praveen </w:t>
      </w:r>
      <w:proofErr w:type="spellStart"/>
      <w:r w:rsidR="0054082B" w:rsidRPr="0002723E">
        <w:rPr>
          <w:rFonts w:ascii="Arial" w:hAnsi="Arial" w:cs="Arial"/>
          <w:sz w:val="24"/>
          <w:szCs w:val="24"/>
          <w:lang w:val="en-US"/>
        </w:rPr>
        <w:t>Parboteeah</w:t>
      </w:r>
      <w:proofErr w:type="spellEnd"/>
      <w:r w:rsidR="0054082B" w:rsidRPr="0002723E">
        <w:rPr>
          <w:rFonts w:ascii="Arial" w:hAnsi="Arial" w:cs="Arial"/>
          <w:sz w:val="24"/>
          <w:szCs w:val="24"/>
          <w:lang w:val="en-US"/>
        </w:rPr>
        <w:t>, Cullen and Kim, 2024)</w:t>
      </w:r>
      <w:r w:rsidR="008137FE" w:rsidRPr="0002723E">
        <w:rPr>
          <w:rFonts w:ascii="Arial" w:hAnsi="Arial" w:cs="Arial"/>
          <w:sz w:val="24"/>
          <w:szCs w:val="24"/>
          <w:lang w:val="en-US"/>
        </w:rPr>
        <w:t>.</w:t>
      </w:r>
    </w:p>
    <w:p w14:paraId="41956210" w14:textId="757FA896" w:rsidR="00721DB0" w:rsidRPr="0002723E" w:rsidRDefault="00BF633E" w:rsidP="0002723E">
      <w:pPr>
        <w:pStyle w:val="Heading2"/>
        <w:spacing w:line="360" w:lineRule="auto"/>
        <w:rPr>
          <w:rFonts w:cs="Arial"/>
          <w:lang w:val="en-US"/>
        </w:rPr>
      </w:pPr>
      <w:bookmarkStart w:id="5" w:name="_Toc211376605"/>
      <w:r w:rsidRPr="0002723E">
        <w:rPr>
          <w:rFonts w:eastAsia="Times New Roman" w:cs="Arial"/>
          <w:lang w:val="en-US"/>
        </w:rPr>
        <w:t>1</w:t>
      </w:r>
      <w:r w:rsidR="0005045F" w:rsidRPr="0002723E">
        <w:rPr>
          <w:rFonts w:eastAsia="Times New Roman" w:cs="Arial"/>
          <w:lang w:val="en-US"/>
        </w:rPr>
        <w:t xml:space="preserve">.4 </w:t>
      </w:r>
      <w:r w:rsidR="00721DB0" w:rsidRPr="0002723E">
        <w:rPr>
          <w:rFonts w:eastAsia="Times New Roman" w:cs="Arial"/>
          <w:lang w:val="en-US"/>
        </w:rPr>
        <w:t>Consistency with Amazon’s Use of Automation and AI</w:t>
      </w:r>
      <w:bookmarkEnd w:id="5"/>
    </w:p>
    <w:p w14:paraId="1ADFC69F" w14:textId="1B019915" w:rsidR="00721DB0" w:rsidRPr="0002723E" w:rsidRDefault="006933F0" w:rsidP="0002723E">
      <w:pPr>
        <w:spacing w:line="360" w:lineRule="auto"/>
        <w:jc w:val="both"/>
        <w:rPr>
          <w:rFonts w:ascii="Arial" w:hAnsi="Arial" w:cs="Arial"/>
          <w:sz w:val="24"/>
          <w:szCs w:val="24"/>
          <w:lang w:val="en-US"/>
        </w:rPr>
      </w:pPr>
      <w:r w:rsidRPr="0002723E">
        <w:rPr>
          <w:rFonts w:ascii="Arial" w:hAnsi="Arial" w:cs="Arial"/>
          <w:sz w:val="24"/>
          <w:szCs w:val="24"/>
          <w:lang w:val="en-US"/>
        </w:rPr>
        <w:t xml:space="preserve">Amazon always uses the latest technology, such as artificial intelligence (AI) and automation, in all of its operations. This makes its business model more efficient and scalable. Amazon makes sure that these new technologies are not just used in its daily operations, but also fit with its human resources objectives. For example, it uses robots in fulfillment centers and AI-powered chatbots for customer assistance. Amazon makes sure that its workers can adapt to and succeed in this </w:t>
      </w:r>
      <w:r w:rsidR="005D46D5" w:rsidRPr="0002723E">
        <w:rPr>
          <w:rFonts w:ascii="Arial" w:hAnsi="Arial" w:cs="Arial"/>
          <w:sz w:val="24"/>
          <w:szCs w:val="24"/>
          <w:lang w:val="en-US"/>
        </w:rPr>
        <w:t>fast-changing</w:t>
      </w:r>
      <w:r w:rsidRPr="0002723E">
        <w:rPr>
          <w:rFonts w:ascii="Arial" w:hAnsi="Arial" w:cs="Arial"/>
          <w:sz w:val="24"/>
          <w:szCs w:val="24"/>
          <w:lang w:val="en-US"/>
        </w:rPr>
        <w:t xml:space="preserve"> technology world by giving them new skills via ongoing training and reskilling initiatives. Amazon can remain competitive and provide workers </w:t>
      </w:r>
      <w:r w:rsidR="005D46D5" w:rsidRPr="0002723E">
        <w:rPr>
          <w:rFonts w:ascii="Arial" w:hAnsi="Arial" w:cs="Arial"/>
          <w:sz w:val="24"/>
          <w:szCs w:val="24"/>
          <w:lang w:val="en-US"/>
        </w:rPr>
        <w:t xml:space="preserve">with </w:t>
      </w:r>
      <w:r w:rsidRPr="0002723E">
        <w:rPr>
          <w:rFonts w:ascii="Arial" w:hAnsi="Arial" w:cs="Arial"/>
          <w:sz w:val="24"/>
          <w:szCs w:val="24"/>
          <w:lang w:val="en-US"/>
        </w:rPr>
        <w:t>chances to learn skills that will be useful in the future of work because it consistently uses and integrates technology into its HRM strategy</w:t>
      </w:r>
      <w:r w:rsidR="0054082B" w:rsidRPr="0002723E">
        <w:rPr>
          <w:rFonts w:ascii="Arial" w:hAnsi="Arial" w:cs="Arial"/>
          <w:sz w:val="24"/>
          <w:szCs w:val="24"/>
          <w:lang w:val="en-US"/>
        </w:rPr>
        <w:t xml:space="preserve"> (Sinan Küfeoğlu, 2022)</w:t>
      </w:r>
      <w:r w:rsidR="00721DB0" w:rsidRPr="0002723E">
        <w:rPr>
          <w:rFonts w:ascii="Arial" w:hAnsi="Arial" w:cs="Arial"/>
          <w:sz w:val="24"/>
          <w:szCs w:val="24"/>
          <w:lang w:val="en-US"/>
        </w:rPr>
        <w:t>.</w:t>
      </w:r>
    </w:p>
    <w:p w14:paraId="2E86799F" w14:textId="4C80A79F" w:rsidR="00D83AD7" w:rsidRPr="0002723E" w:rsidRDefault="00D83AD7" w:rsidP="0002723E">
      <w:pPr>
        <w:spacing w:line="360" w:lineRule="auto"/>
        <w:jc w:val="both"/>
        <w:rPr>
          <w:rFonts w:ascii="Arial" w:hAnsi="Arial" w:cs="Arial"/>
          <w:sz w:val="24"/>
          <w:szCs w:val="24"/>
          <w:lang w:val="en-US"/>
        </w:rPr>
      </w:pPr>
      <w:r w:rsidRPr="0002723E">
        <w:rPr>
          <w:rFonts w:ascii="Arial" w:hAnsi="Arial" w:cs="Arial"/>
          <w:sz w:val="24"/>
          <w:szCs w:val="24"/>
          <w:lang w:val="en-US"/>
        </w:rPr>
        <w:br w:type="page"/>
      </w:r>
    </w:p>
    <w:p w14:paraId="1B2F6E15" w14:textId="31342D2E" w:rsidR="00D83AD7" w:rsidRPr="0002723E" w:rsidRDefault="00D83AD7" w:rsidP="0002723E">
      <w:pPr>
        <w:pStyle w:val="Heading1"/>
        <w:numPr>
          <w:ilvl w:val="0"/>
          <w:numId w:val="14"/>
        </w:numPr>
        <w:spacing w:line="360" w:lineRule="auto"/>
        <w:rPr>
          <w:rFonts w:cs="Arial"/>
          <w:lang w:val="en-US"/>
        </w:rPr>
      </w:pPr>
      <w:bookmarkStart w:id="6" w:name="_Toc211376606"/>
      <w:r w:rsidRPr="0002723E">
        <w:rPr>
          <w:rFonts w:eastAsia="Times New Roman" w:cs="Arial"/>
          <w:lang w:val="en-US"/>
        </w:rPr>
        <w:lastRenderedPageBreak/>
        <w:t>Key Demographic and Geopolitical Factors Influencing Employment Markets Today</w:t>
      </w:r>
      <w:bookmarkEnd w:id="6"/>
      <w:r w:rsidRPr="0002723E">
        <w:rPr>
          <w:rFonts w:eastAsia="Times New Roman" w:cs="Arial"/>
          <w:lang w:val="en-US"/>
        </w:rPr>
        <w:t xml:space="preserve"> </w:t>
      </w:r>
    </w:p>
    <w:p w14:paraId="7A657ABB" w14:textId="104213C2" w:rsidR="00D83AD7" w:rsidRPr="0002723E" w:rsidRDefault="00BF633E" w:rsidP="0002723E">
      <w:pPr>
        <w:pStyle w:val="Heading2"/>
        <w:spacing w:line="360" w:lineRule="auto"/>
        <w:rPr>
          <w:rFonts w:cs="Arial"/>
          <w:lang w:val="en-US"/>
        </w:rPr>
      </w:pPr>
      <w:bookmarkStart w:id="7" w:name="_Toc211376607"/>
      <w:r w:rsidRPr="0002723E">
        <w:rPr>
          <w:rFonts w:eastAsia="Times New Roman" w:cs="Arial"/>
          <w:lang w:val="en-US"/>
        </w:rPr>
        <w:t>2</w:t>
      </w:r>
      <w:r w:rsidR="002248AD" w:rsidRPr="0002723E">
        <w:rPr>
          <w:rFonts w:eastAsia="Times New Roman" w:cs="Arial"/>
          <w:lang w:val="en-US"/>
        </w:rPr>
        <w:t xml:space="preserve">.1 </w:t>
      </w:r>
      <w:r w:rsidR="00D83AD7" w:rsidRPr="0002723E">
        <w:rPr>
          <w:rFonts w:eastAsia="Times New Roman" w:cs="Arial"/>
          <w:lang w:val="en-US"/>
        </w:rPr>
        <w:t>Demographic Trends</w:t>
      </w:r>
      <w:bookmarkEnd w:id="7"/>
    </w:p>
    <w:p w14:paraId="5C218CAB" w14:textId="77777777" w:rsidR="00917DA0" w:rsidRPr="0002723E" w:rsidRDefault="00917DA0" w:rsidP="0002723E">
      <w:pPr>
        <w:pStyle w:val="ListParagraph"/>
        <w:numPr>
          <w:ilvl w:val="0"/>
          <w:numId w:val="15"/>
        </w:numPr>
        <w:spacing w:line="360" w:lineRule="auto"/>
        <w:jc w:val="both"/>
        <w:rPr>
          <w:rFonts w:ascii="Arial" w:hAnsi="Arial" w:cs="Arial"/>
          <w:sz w:val="24"/>
          <w:szCs w:val="24"/>
          <w:lang w:val="en-US"/>
        </w:rPr>
      </w:pPr>
      <w:r w:rsidRPr="0002723E">
        <w:rPr>
          <w:rFonts w:ascii="Arial" w:hAnsi="Arial" w:cs="Arial"/>
          <w:sz w:val="24"/>
          <w:szCs w:val="24"/>
          <w:lang w:val="en-US"/>
        </w:rPr>
        <w:t>Demographic factors are very crucial for the job market. Because it has the ability to affect the market significantly. It includes aging populations, migration patterns, and generational shifts.</w:t>
      </w:r>
    </w:p>
    <w:p w14:paraId="00FB5603" w14:textId="1ABEFC3D" w:rsidR="00917DA0" w:rsidRPr="0002723E" w:rsidRDefault="00917DA0" w:rsidP="0002723E">
      <w:pPr>
        <w:pStyle w:val="ListParagraph"/>
        <w:numPr>
          <w:ilvl w:val="0"/>
          <w:numId w:val="15"/>
        </w:numPr>
        <w:spacing w:line="360" w:lineRule="auto"/>
        <w:jc w:val="both"/>
        <w:rPr>
          <w:rFonts w:ascii="Arial" w:hAnsi="Arial" w:cs="Arial"/>
          <w:sz w:val="24"/>
          <w:szCs w:val="24"/>
          <w:lang w:val="en-US"/>
        </w:rPr>
      </w:pPr>
      <w:r w:rsidRPr="0002723E">
        <w:rPr>
          <w:rFonts w:ascii="Arial" w:hAnsi="Arial" w:cs="Arial"/>
          <w:sz w:val="24"/>
          <w:szCs w:val="24"/>
          <w:lang w:val="en-US"/>
        </w:rPr>
        <w:t>Aging populations cause a shrinking workforce in case of developed countries. It fosters organizations to keep older employees and also appoint some new employees to ensure a balance between them. Because it provides the company with better efficiency and productivity</w:t>
      </w:r>
      <w:r w:rsidR="0054082B" w:rsidRPr="0002723E">
        <w:rPr>
          <w:rFonts w:ascii="Arial" w:hAnsi="Arial" w:cs="Arial"/>
          <w:sz w:val="24"/>
          <w:szCs w:val="24"/>
          <w:lang w:val="en-US"/>
        </w:rPr>
        <w:t xml:space="preserve"> (Langston and AI, 2025)</w:t>
      </w:r>
      <w:r w:rsidRPr="0002723E">
        <w:rPr>
          <w:rFonts w:ascii="Arial" w:hAnsi="Arial" w:cs="Arial"/>
          <w:sz w:val="24"/>
          <w:szCs w:val="24"/>
          <w:lang w:val="en-US"/>
        </w:rPr>
        <w:t>.</w:t>
      </w:r>
      <w:r w:rsidR="004D4761" w:rsidRPr="0002723E">
        <w:rPr>
          <w:rFonts w:ascii="Arial" w:hAnsi="Arial" w:cs="Arial"/>
          <w:sz w:val="24"/>
          <w:szCs w:val="24"/>
          <w:lang w:val="en-US"/>
        </w:rPr>
        <w:t xml:space="preserve"> </w:t>
      </w:r>
    </w:p>
    <w:p w14:paraId="272CCFA1" w14:textId="6CC4836B" w:rsidR="00054B27" w:rsidRPr="0002723E" w:rsidRDefault="00917DA0" w:rsidP="0002723E">
      <w:pPr>
        <w:pStyle w:val="ListParagraph"/>
        <w:numPr>
          <w:ilvl w:val="0"/>
          <w:numId w:val="15"/>
        </w:numPr>
        <w:spacing w:line="360" w:lineRule="auto"/>
        <w:jc w:val="both"/>
        <w:rPr>
          <w:rFonts w:ascii="Arial" w:hAnsi="Arial" w:cs="Arial"/>
          <w:sz w:val="24"/>
          <w:szCs w:val="24"/>
          <w:lang w:val="en-US"/>
        </w:rPr>
      </w:pPr>
      <w:r w:rsidRPr="0002723E">
        <w:rPr>
          <w:rFonts w:ascii="Arial" w:hAnsi="Arial" w:cs="Arial"/>
          <w:sz w:val="24"/>
          <w:szCs w:val="24"/>
          <w:lang w:val="en-US"/>
        </w:rPr>
        <w:t>In an emerging economy, the bulge</w:t>
      </w:r>
      <w:r w:rsidR="00054B27" w:rsidRPr="0002723E">
        <w:rPr>
          <w:rFonts w:ascii="Arial" w:hAnsi="Arial" w:cs="Arial"/>
          <w:sz w:val="24"/>
          <w:szCs w:val="24"/>
          <w:lang w:val="en-US"/>
        </w:rPr>
        <w:t xml:space="preserve"> of youth</w:t>
      </w:r>
      <w:r w:rsidRPr="0002723E">
        <w:rPr>
          <w:rFonts w:ascii="Arial" w:hAnsi="Arial" w:cs="Arial"/>
          <w:sz w:val="24"/>
          <w:szCs w:val="24"/>
          <w:lang w:val="en-US"/>
        </w:rPr>
        <w:t xml:space="preserve"> is </w:t>
      </w:r>
      <w:r w:rsidR="00054B27" w:rsidRPr="0002723E">
        <w:rPr>
          <w:rFonts w:ascii="Arial" w:hAnsi="Arial" w:cs="Arial"/>
          <w:sz w:val="24"/>
          <w:szCs w:val="24"/>
          <w:lang w:val="en-US"/>
        </w:rPr>
        <w:t>a very common phenomenon</w:t>
      </w:r>
      <w:r w:rsidRPr="0002723E">
        <w:rPr>
          <w:rFonts w:ascii="Arial" w:hAnsi="Arial" w:cs="Arial"/>
          <w:sz w:val="24"/>
          <w:szCs w:val="24"/>
          <w:lang w:val="en-US"/>
        </w:rPr>
        <w:t xml:space="preserve">. </w:t>
      </w:r>
      <w:r w:rsidR="00054B27" w:rsidRPr="0002723E">
        <w:rPr>
          <w:rFonts w:ascii="Arial" w:hAnsi="Arial" w:cs="Arial"/>
          <w:sz w:val="24"/>
          <w:szCs w:val="24"/>
          <w:lang w:val="en-US"/>
        </w:rPr>
        <w:t>Here, a huge</w:t>
      </w:r>
      <w:r w:rsidRPr="0002723E">
        <w:rPr>
          <w:rFonts w:ascii="Arial" w:hAnsi="Arial" w:cs="Arial"/>
          <w:sz w:val="24"/>
          <w:szCs w:val="24"/>
          <w:lang w:val="en-US"/>
        </w:rPr>
        <w:t xml:space="preserve"> number of young talents </w:t>
      </w:r>
      <w:r w:rsidR="00054B27" w:rsidRPr="0002723E">
        <w:rPr>
          <w:rFonts w:ascii="Arial" w:hAnsi="Arial" w:cs="Arial"/>
          <w:sz w:val="24"/>
          <w:szCs w:val="24"/>
          <w:lang w:val="en-US"/>
        </w:rPr>
        <w:t>look for jobs, but the vacancies are limited</w:t>
      </w:r>
      <w:r w:rsidRPr="0002723E">
        <w:rPr>
          <w:rFonts w:ascii="Arial" w:hAnsi="Arial" w:cs="Arial"/>
          <w:sz w:val="24"/>
          <w:szCs w:val="24"/>
          <w:lang w:val="en-US"/>
        </w:rPr>
        <w:t>.</w:t>
      </w:r>
      <w:r w:rsidR="00054B27" w:rsidRPr="0002723E">
        <w:rPr>
          <w:rFonts w:ascii="Arial" w:hAnsi="Arial" w:cs="Arial"/>
          <w:sz w:val="24"/>
          <w:szCs w:val="24"/>
          <w:lang w:val="en-US"/>
        </w:rPr>
        <w:t xml:space="preserve"> But the market faces that the workforce lacks proper skills, knowledge, and necessary experience. These expectation gaps result in the productivity of the organization. </w:t>
      </w:r>
    </w:p>
    <w:p w14:paraId="7A24F0A4" w14:textId="2B0B99E2" w:rsidR="00B11570" w:rsidRPr="0002723E" w:rsidRDefault="00007FC5" w:rsidP="0002723E">
      <w:pPr>
        <w:pStyle w:val="ListParagraph"/>
        <w:numPr>
          <w:ilvl w:val="0"/>
          <w:numId w:val="15"/>
        </w:numPr>
        <w:spacing w:line="360" w:lineRule="auto"/>
        <w:jc w:val="both"/>
        <w:rPr>
          <w:rFonts w:ascii="Arial" w:hAnsi="Arial" w:cs="Arial"/>
          <w:sz w:val="24"/>
          <w:szCs w:val="24"/>
          <w:lang w:val="en-US"/>
        </w:rPr>
      </w:pPr>
      <w:proofErr w:type="spellStart"/>
      <w:r w:rsidRPr="0002723E">
        <w:rPr>
          <w:rFonts w:ascii="Arial" w:hAnsi="Arial" w:cs="Arial"/>
          <w:sz w:val="24"/>
          <w:szCs w:val="24"/>
          <w:lang w:val="en-US"/>
        </w:rPr>
        <w:t>Labour</w:t>
      </w:r>
      <w:proofErr w:type="spellEnd"/>
      <w:r w:rsidR="00917DA0" w:rsidRPr="0002723E">
        <w:rPr>
          <w:rFonts w:ascii="Arial" w:hAnsi="Arial" w:cs="Arial"/>
          <w:sz w:val="24"/>
          <w:szCs w:val="24"/>
          <w:lang w:val="en-US"/>
        </w:rPr>
        <w:t xml:space="preserve"> shortage</w:t>
      </w:r>
      <w:r w:rsidRPr="0002723E">
        <w:rPr>
          <w:rFonts w:ascii="Arial" w:hAnsi="Arial" w:cs="Arial"/>
          <w:sz w:val="24"/>
          <w:szCs w:val="24"/>
          <w:lang w:val="en-US"/>
        </w:rPr>
        <w:t xml:space="preserve"> is now a common issue in this modern century</w:t>
      </w:r>
      <w:r w:rsidR="00495821" w:rsidRPr="0002723E">
        <w:rPr>
          <w:rFonts w:ascii="Arial" w:hAnsi="Arial" w:cs="Arial"/>
          <w:sz w:val="24"/>
          <w:szCs w:val="24"/>
          <w:lang w:val="en-US"/>
        </w:rPr>
        <w:t>,</w:t>
      </w:r>
      <w:r w:rsidRPr="0002723E">
        <w:rPr>
          <w:rFonts w:ascii="Arial" w:hAnsi="Arial" w:cs="Arial"/>
          <w:sz w:val="24"/>
          <w:szCs w:val="24"/>
          <w:lang w:val="en-US"/>
        </w:rPr>
        <w:t xml:space="preserve"> though the population has increased rapidly. Skilled</w:t>
      </w:r>
      <w:r w:rsidR="00917DA0" w:rsidRPr="0002723E">
        <w:rPr>
          <w:rFonts w:ascii="Arial" w:hAnsi="Arial" w:cs="Arial"/>
          <w:sz w:val="24"/>
          <w:szCs w:val="24"/>
          <w:lang w:val="en-US"/>
        </w:rPr>
        <w:t xml:space="preserve"> workers </w:t>
      </w:r>
      <w:r w:rsidRPr="0002723E">
        <w:rPr>
          <w:rFonts w:ascii="Arial" w:hAnsi="Arial" w:cs="Arial"/>
          <w:sz w:val="24"/>
          <w:szCs w:val="24"/>
          <w:lang w:val="en-US"/>
        </w:rPr>
        <w:t>leave</w:t>
      </w:r>
      <w:r w:rsidR="00917DA0" w:rsidRPr="0002723E">
        <w:rPr>
          <w:rFonts w:ascii="Arial" w:hAnsi="Arial" w:cs="Arial"/>
          <w:sz w:val="24"/>
          <w:szCs w:val="24"/>
          <w:lang w:val="en-US"/>
        </w:rPr>
        <w:t xml:space="preserve"> for better opportunities</w:t>
      </w:r>
      <w:r w:rsidRPr="0002723E">
        <w:rPr>
          <w:rFonts w:ascii="Arial" w:hAnsi="Arial" w:cs="Arial"/>
          <w:sz w:val="24"/>
          <w:szCs w:val="24"/>
          <w:lang w:val="en-US"/>
        </w:rPr>
        <w:t xml:space="preserve">. For this, the economy suffers from a </w:t>
      </w:r>
      <w:r w:rsidR="00917DA0" w:rsidRPr="0002723E">
        <w:rPr>
          <w:rFonts w:ascii="Arial" w:hAnsi="Arial" w:cs="Arial"/>
          <w:sz w:val="24"/>
          <w:szCs w:val="24"/>
          <w:lang w:val="en-US"/>
        </w:rPr>
        <w:t>deficit of qualified workers</w:t>
      </w:r>
      <w:r w:rsidR="00B11570" w:rsidRPr="0002723E">
        <w:rPr>
          <w:rFonts w:ascii="Arial" w:hAnsi="Arial" w:cs="Arial"/>
          <w:sz w:val="24"/>
          <w:szCs w:val="24"/>
          <w:lang w:val="en-US"/>
        </w:rPr>
        <w:t>.</w:t>
      </w:r>
      <w:r w:rsidR="004D4761" w:rsidRPr="0002723E">
        <w:rPr>
          <w:rFonts w:ascii="Arial" w:hAnsi="Arial" w:cs="Arial"/>
          <w:sz w:val="24"/>
          <w:szCs w:val="24"/>
          <w:lang w:val="en-US"/>
        </w:rPr>
        <w:t xml:space="preserve"> </w:t>
      </w:r>
    </w:p>
    <w:p w14:paraId="0B4B06A3" w14:textId="3791C214" w:rsidR="00D83AD7" w:rsidRPr="0002723E" w:rsidRDefault="00BF633E" w:rsidP="0002723E">
      <w:pPr>
        <w:pStyle w:val="Heading2"/>
        <w:spacing w:line="360" w:lineRule="auto"/>
        <w:rPr>
          <w:rFonts w:cs="Arial"/>
          <w:lang w:val="en-US"/>
        </w:rPr>
      </w:pPr>
      <w:bookmarkStart w:id="8" w:name="_Toc211376608"/>
      <w:r w:rsidRPr="0002723E">
        <w:rPr>
          <w:rFonts w:eastAsia="Times New Roman" w:cs="Arial"/>
          <w:lang w:val="en-US"/>
        </w:rPr>
        <w:t>2</w:t>
      </w:r>
      <w:r w:rsidR="002248AD" w:rsidRPr="0002723E">
        <w:rPr>
          <w:rFonts w:eastAsia="Times New Roman" w:cs="Arial"/>
          <w:lang w:val="en-US"/>
        </w:rPr>
        <w:t xml:space="preserve">.2 </w:t>
      </w:r>
      <w:r w:rsidR="00D83AD7" w:rsidRPr="0002723E">
        <w:rPr>
          <w:rFonts w:eastAsia="Times New Roman" w:cs="Arial"/>
          <w:lang w:val="en-US"/>
        </w:rPr>
        <w:t>Geopolitical Factors</w:t>
      </w:r>
      <w:bookmarkEnd w:id="8"/>
    </w:p>
    <w:p w14:paraId="0AD0C404" w14:textId="7F1781FC" w:rsidR="00AB70F0" w:rsidRPr="0002723E" w:rsidRDefault="00AB70F0" w:rsidP="0002723E">
      <w:pPr>
        <w:numPr>
          <w:ilvl w:val="0"/>
          <w:numId w:val="16"/>
        </w:numPr>
        <w:spacing w:line="360" w:lineRule="auto"/>
        <w:jc w:val="both"/>
        <w:rPr>
          <w:rFonts w:ascii="Arial" w:hAnsi="Arial" w:cs="Arial"/>
          <w:sz w:val="24"/>
          <w:szCs w:val="24"/>
          <w:lang w:val="en-US"/>
        </w:rPr>
      </w:pPr>
      <w:r w:rsidRPr="0002723E">
        <w:rPr>
          <w:rFonts w:ascii="Arial" w:hAnsi="Arial" w:cs="Arial"/>
          <w:sz w:val="24"/>
          <w:szCs w:val="24"/>
          <w:lang w:val="en-US"/>
        </w:rPr>
        <w:t xml:space="preserve">International trade policies, political instability, and conflicts have </w:t>
      </w:r>
      <w:r w:rsidR="00495821" w:rsidRPr="0002723E">
        <w:rPr>
          <w:rFonts w:ascii="Arial" w:hAnsi="Arial" w:cs="Arial"/>
          <w:sz w:val="24"/>
          <w:szCs w:val="24"/>
          <w:lang w:val="en-US"/>
        </w:rPr>
        <w:t xml:space="preserve">a </w:t>
      </w:r>
      <w:r w:rsidRPr="0002723E">
        <w:rPr>
          <w:rFonts w:ascii="Arial" w:hAnsi="Arial" w:cs="Arial"/>
          <w:sz w:val="24"/>
          <w:szCs w:val="24"/>
          <w:lang w:val="en-US"/>
        </w:rPr>
        <w:t xml:space="preserve">good control over </w:t>
      </w:r>
      <w:r w:rsidR="00495821" w:rsidRPr="0002723E">
        <w:rPr>
          <w:rFonts w:ascii="Arial" w:hAnsi="Arial" w:cs="Arial"/>
          <w:sz w:val="24"/>
          <w:szCs w:val="24"/>
          <w:lang w:val="en-US"/>
        </w:rPr>
        <w:t xml:space="preserve">the </w:t>
      </w:r>
      <w:r w:rsidRPr="0002723E">
        <w:rPr>
          <w:rFonts w:ascii="Arial" w:hAnsi="Arial" w:cs="Arial"/>
          <w:sz w:val="24"/>
          <w:szCs w:val="24"/>
          <w:lang w:val="en-US"/>
        </w:rPr>
        <w:t xml:space="preserve">job market. These factors have essential power in them that hinder the good flow of goods, services, and even talent beyond the borders. </w:t>
      </w:r>
    </w:p>
    <w:p w14:paraId="489B8E9F" w14:textId="1D8C4578" w:rsidR="00CE0C43" w:rsidRPr="0002723E" w:rsidRDefault="00AB70F0" w:rsidP="0002723E">
      <w:pPr>
        <w:numPr>
          <w:ilvl w:val="0"/>
          <w:numId w:val="16"/>
        </w:numPr>
        <w:spacing w:line="360" w:lineRule="auto"/>
        <w:jc w:val="both"/>
        <w:rPr>
          <w:rFonts w:ascii="Arial" w:hAnsi="Arial" w:cs="Arial"/>
          <w:sz w:val="24"/>
          <w:szCs w:val="24"/>
          <w:lang w:val="en-US"/>
        </w:rPr>
      </w:pPr>
      <w:r w:rsidRPr="0002723E">
        <w:rPr>
          <w:rFonts w:ascii="Arial" w:hAnsi="Arial" w:cs="Arial"/>
          <w:sz w:val="24"/>
          <w:szCs w:val="24"/>
          <w:lang w:val="en-US"/>
        </w:rPr>
        <w:t xml:space="preserve">When geopolitics appears in regional areas of the world, both parties take trade wars, sanctions, and shifting global alliances as their war tools. These tools help them achieve their goal that </w:t>
      </w:r>
      <w:r w:rsidR="00495821" w:rsidRPr="0002723E">
        <w:rPr>
          <w:rFonts w:ascii="Arial" w:hAnsi="Arial" w:cs="Arial"/>
          <w:sz w:val="24"/>
          <w:szCs w:val="24"/>
          <w:lang w:val="en-US"/>
        </w:rPr>
        <w:t xml:space="preserve">the </w:t>
      </w:r>
      <w:r w:rsidRPr="0002723E">
        <w:rPr>
          <w:rFonts w:ascii="Arial" w:hAnsi="Arial" w:cs="Arial"/>
          <w:sz w:val="24"/>
          <w:szCs w:val="24"/>
          <w:lang w:val="en-US"/>
        </w:rPr>
        <w:t xml:space="preserve">other party faces problems associated </w:t>
      </w:r>
      <w:r w:rsidR="00495821" w:rsidRPr="0002723E">
        <w:rPr>
          <w:rFonts w:ascii="Arial" w:hAnsi="Arial" w:cs="Arial"/>
          <w:sz w:val="24"/>
          <w:szCs w:val="24"/>
          <w:lang w:val="en-US"/>
        </w:rPr>
        <w:t>with</w:t>
      </w:r>
      <w:r w:rsidRPr="0002723E">
        <w:rPr>
          <w:rFonts w:ascii="Arial" w:hAnsi="Arial" w:cs="Arial"/>
          <w:sz w:val="24"/>
          <w:szCs w:val="24"/>
          <w:lang w:val="en-US"/>
        </w:rPr>
        <w:t xml:space="preserve"> hiring strategies and workforce planning</w:t>
      </w:r>
      <w:r w:rsidR="0054082B" w:rsidRPr="0002723E">
        <w:rPr>
          <w:rFonts w:ascii="Arial" w:hAnsi="Arial" w:cs="Arial"/>
          <w:sz w:val="24"/>
          <w:szCs w:val="24"/>
          <w:lang w:val="en-US"/>
        </w:rPr>
        <w:t xml:space="preserve"> (</w:t>
      </w:r>
      <w:proofErr w:type="spellStart"/>
      <w:r w:rsidR="0054082B" w:rsidRPr="0002723E">
        <w:rPr>
          <w:rFonts w:ascii="Arial" w:hAnsi="Arial" w:cs="Arial"/>
          <w:sz w:val="24"/>
          <w:szCs w:val="24"/>
          <w:lang w:val="en-US"/>
        </w:rPr>
        <w:t>Mishkova</w:t>
      </w:r>
      <w:proofErr w:type="spellEnd"/>
      <w:r w:rsidR="0054082B" w:rsidRPr="0002723E">
        <w:rPr>
          <w:rFonts w:ascii="Arial" w:hAnsi="Arial" w:cs="Arial"/>
          <w:sz w:val="24"/>
          <w:szCs w:val="24"/>
          <w:lang w:val="en-US"/>
        </w:rPr>
        <w:t xml:space="preserve"> and Balázs Trencsényi, 2017)</w:t>
      </w:r>
      <w:r w:rsidR="00CE0C43" w:rsidRPr="0002723E">
        <w:rPr>
          <w:rFonts w:ascii="Arial" w:hAnsi="Arial" w:cs="Arial"/>
          <w:sz w:val="24"/>
          <w:szCs w:val="24"/>
          <w:lang w:val="en-US"/>
        </w:rPr>
        <w:t>.</w:t>
      </w:r>
    </w:p>
    <w:p w14:paraId="12BB48D9" w14:textId="228F6FD1" w:rsidR="00CE0C43" w:rsidRPr="0002723E" w:rsidRDefault="00AB70F0" w:rsidP="0002723E">
      <w:pPr>
        <w:numPr>
          <w:ilvl w:val="0"/>
          <w:numId w:val="16"/>
        </w:numPr>
        <w:spacing w:line="360" w:lineRule="auto"/>
        <w:jc w:val="both"/>
        <w:rPr>
          <w:rFonts w:ascii="Arial" w:hAnsi="Arial" w:cs="Arial"/>
          <w:sz w:val="24"/>
          <w:szCs w:val="24"/>
          <w:lang w:val="en-US"/>
        </w:rPr>
      </w:pPr>
      <w:r w:rsidRPr="0002723E">
        <w:rPr>
          <w:rFonts w:ascii="Arial" w:hAnsi="Arial" w:cs="Arial"/>
          <w:sz w:val="24"/>
          <w:szCs w:val="24"/>
          <w:lang w:val="en-US"/>
        </w:rPr>
        <w:t xml:space="preserve">Sometimes, this unrest between the countries creates disruptions </w:t>
      </w:r>
      <w:r w:rsidR="00495821" w:rsidRPr="0002723E">
        <w:rPr>
          <w:rFonts w:ascii="Arial" w:hAnsi="Arial" w:cs="Arial"/>
          <w:sz w:val="24"/>
          <w:szCs w:val="24"/>
          <w:lang w:val="en-US"/>
        </w:rPr>
        <w:t>in</w:t>
      </w:r>
      <w:r w:rsidRPr="0002723E">
        <w:rPr>
          <w:rFonts w:ascii="Arial" w:hAnsi="Arial" w:cs="Arial"/>
          <w:sz w:val="24"/>
          <w:szCs w:val="24"/>
          <w:lang w:val="en-US"/>
        </w:rPr>
        <w:t xml:space="preserve"> both </w:t>
      </w:r>
      <w:r w:rsidR="00495821" w:rsidRPr="0002723E">
        <w:rPr>
          <w:rFonts w:ascii="Arial" w:hAnsi="Arial" w:cs="Arial"/>
          <w:sz w:val="24"/>
          <w:szCs w:val="24"/>
          <w:lang w:val="en-US"/>
        </w:rPr>
        <w:t xml:space="preserve">the </w:t>
      </w:r>
      <w:r w:rsidRPr="0002723E">
        <w:rPr>
          <w:rFonts w:ascii="Arial" w:hAnsi="Arial" w:cs="Arial"/>
          <w:sz w:val="24"/>
          <w:szCs w:val="24"/>
          <w:lang w:val="en-US"/>
        </w:rPr>
        <w:t xml:space="preserve">local job market and </w:t>
      </w:r>
      <w:r w:rsidR="00495821" w:rsidRPr="0002723E">
        <w:rPr>
          <w:rFonts w:ascii="Arial" w:hAnsi="Arial" w:cs="Arial"/>
          <w:sz w:val="24"/>
          <w:szCs w:val="24"/>
          <w:lang w:val="en-US"/>
        </w:rPr>
        <w:t>the multinational</w:t>
      </w:r>
      <w:r w:rsidRPr="0002723E">
        <w:rPr>
          <w:rFonts w:ascii="Arial" w:hAnsi="Arial" w:cs="Arial"/>
          <w:sz w:val="24"/>
          <w:szCs w:val="24"/>
          <w:lang w:val="en-US"/>
        </w:rPr>
        <w:t xml:space="preserve"> job market</w:t>
      </w:r>
      <w:r w:rsidR="00CE0C43" w:rsidRPr="0002723E">
        <w:rPr>
          <w:rFonts w:ascii="Arial" w:hAnsi="Arial" w:cs="Arial"/>
          <w:sz w:val="24"/>
          <w:szCs w:val="24"/>
          <w:lang w:val="en-US"/>
        </w:rPr>
        <w:t>.</w:t>
      </w:r>
      <w:r w:rsidRPr="0002723E">
        <w:rPr>
          <w:rFonts w:ascii="Arial" w:hAnsi="Arial" w:cs="Arial"/>
          <w:sz w:val="24"/>
          <w:szCs w:val="24"/>
          <w:lang w:val="en-US"/>
        </w:rPr>
        <w:t xml:space="preserve"> </w:t>
      </w:r>
      <w:r w:rsidR="00495821" w:rsidRPr="0002723E">
        <w:rPr>
          <w:rFonts w:ascii="Arial" w:hAnsi="Arial" w:cs="Arial"/>
          <w:sz w:val="24"/>
          <w:szCs w:val="24"/>
          <w:lang w:val="en-US"/>
        </w:rPr>
        <w:t xml:space="preserve">The </w:t>
      </w:r>
      <w:r w:rsidRPr="0002723E">
        <w:rPr>
          <w:rFonts w:ascii="Arial" w:hAnsi="Arial" w:cs="Arial"/>
          <w:sz w:val="24"/>
          <w:szCs w:val="24"/>
          <w:lang w:val="en-US"/>
        </w:rPr>
        <w:t xml:space="preserve">Middle </w:t>
      </w:r>
      <w:r w:rsidR="00495821" w:rsidRPr="0002723E">
        <w:rPr>
          <w:rFonts w:ascii="Arial" w:hAnsi="Arial" w:cs="Arial"/>
          <w:sz w:val="24"/>
          <w:szCs w:val="24"/>
          <w:lang w:val="en-US"/>
        </w:rPr>
        <w:t>East</w:t>
      </w:r>
      <w:r w:rsidRPr="0002723E">
        <w:rPr>
          <w:rFonts w:ascii="Arial" w:hAnsi="Arial" w:cs="Arial"/>
          <w:sz w:val="24"/>
          <w:szCs w:val="24"/>
          <w:lang w:val="en-US"/>
        </w:rPr>
        <w:t xml:space="preserve"> and Eastern Europe are proper examples of that political chaos. </w:t>
      </w:r>
    </w:p>
    <w:p w14:paraId="35E67391" w14:textId="4EC5CD14" w:rsidR="00CE0C43" w:rsidRPr="0002723E" w:rsidRDefault="00AB70F0" w:rsidP="0002723E">
      <w:pPr>
        <w:numPr>
          <w:ilvl w:val="0"/>
          <w:numId w:val="16"/>
        </w:numPr>
        <w:spacing w:line="360" w:lineRule="auto"/>
        <w:jc w:val="both"/>
        <w:rPr>
          <w:rFonts w:ascii="Arial" w:hAnsi="Arial" w:cs="Arial"/>
          <w:sz w:val="24"/>
          <w:szCs w:val="24"/>
          <w:lang w:val="en-US"/>
        </w:rPr>
      </w:pPr>
      <w:r w:rsidRPr="0002723E">
        <w:rPr>
          <w:rFonts w:ascii="Arial" w:hAnsi="Arial" w:cs="Arial"/>
          <w:sz w:val="24"/>
          <w:szCs w:val="24"/>
          <w:lang w:val="en-US"/>
        </w:rPr>
        <w:lastRenderedPageBreak/>
        <w:t xml:space="preserve">Global </w:t>
      </w:r>
      <w:proofErr w:type="spellStart"/>
      <w:r w:rsidRPr="0002723E">
        <w:rPr>
          <w:rFonts w:ascii="Arial" w:hAnsi="Arial" w:cs="Arial"/>
          <w:sz w:val="24"/>
          <w:szCs w:val="24"/>
          <w:lang w:val="en-US"/>
        </w:rPr>
        <w:t>labour</w:t>
      </w:r>
      <w:proofErr w:type="spellEnd"/>
      <w:r w:rsidRPr="0002723E">
        <w:rPr>
          <w:rFonts w:ascii="Arial" w:hAnsi="Arial" w:cs="Arial"/>
          <w:sz w:val="24"/>
          <w:szCs w:val="24"/>
          <w:lang w:val="en-US"/>
        </w:rPr>
        <w:t xml:space="preserve"> laws and international trade agreements sometimes </w:t>
      </w:r>
      <w:r w:rsidR="00495821" w:rsidRPr="0002723E">
        <w:rPr>
          <w:rFonts w:ascii="Arial" w:hAnsi="Arial" w:cs="Arial"/>
          <w:sz w:val="24"/>
          <w:szCs w:val="24"/>
          <w:lang w:val="en-US"/>
        </w:rPr>
        <w:t>have</w:t>
      </w:r>
      <w:r w:rsidRPr="0002723E">
        <w:rPr>
          <w:rFonts w:ascii="Arial" w:hAnsi="Arial" w:cs="Arial"/>
          <w:sz w:val="24"/>
          <w:szCs w:val="24"/>
          <w:lang w:val="en-US"/>
        </w:rPr>
        <w:t xml:space="preserve"> </w:t>
      </w:r>
      <w:r w:rsidR="00495821" w:rsidRPr="0002723E">
        <w:rPr>
          <w:rFonts w:ascii="Arial" w:hAnsi="Arial" w:cs="Arial"/>
          <w:sz w:val="24"/>
          <w:szCs w:val="24"/>
          <w:lang w:val="en-US"/>
        </w:rPr>
        <w:t xml:space="preserve">a </w:t>
      </w:r>
      <w:r w:rsidRPr="0002723E">
        <w:rPr>
          <w:rFonts w:ascii="Arial" w:hAnsi="Arial" w:cs="Arial"/>
          <w:sz w:val="24"/>
          <w:szCs w:val="24"/>
          <w:lang w:val="en-US"/>
        </w:rPr>
        <w:t>good impact on HRM</w:t>
      </w:r>
      <w:r w:rsidR="004D4761" w:rsidRPr="0002723E">
        <w:rPr>
          <w:rFonts w:ascii="Arial" w:hAnsi="Arial" w:cs="Arial"/>
          <w:sz w:val="24"/>
          <w:szCs w:val="24"/>
          <w:lang w:val="en-US"/>
        </w:rPr>
        <w:t xml:space="preserve"> and </w:t>
      </w:r>
      <w:r w:rsidR="00495821" w:rsidRPr="0002723E">
        <w:rPr>
          <w:rFonts w:ascii="Arial" w:hAnsi="Arial" w:cs="Arial"/>
          <w:sz w:val="24"/>
          <w:szCs w:val="24"/>
          <w:lang w:val="en-US"/>
        </w:rPr>
        <w:t xml:space="preserve">the </w:t>
      </w:r>
      <w:proofErr w:type="spellStart"/>
      <w:r w:rsidR="004D4761" w:rsidRPr="0002723E">
        <w:rPr>
          <w:rFonts w:ascii="Arial" w:hAnsi="Arial" w:cs="Arial"/>
          <w:sz w:val="24"/>
          <w:szCs w:val="24"/>
          <w:lang w:val="en-US"/>
        </w:rPr>
        <w:t>labour</w:t>
      </w:r>
      <w:proofErr w:type="spellEnd"/>
      <w:r w:rsidR="004D4761" w:rsidRPr="0002723E">
        <w:rPr>
          <w:rFonts w:ascii="Arial" w:hAnsi="Arial" w:cs="Arial"/>
          <w:sz w:val="24"/>
          <w:szCs w:val="24"/>
          <w:lang w:val="en-US"/>
        </w:rPr>
        <w:t xml:space="preserve"> market. These make the environment more complex to source talent and </w:t>
      </w:r>
      <w:r w:rsidR="00495821" w:rsidRPr="0002723E">
        <w:rPr>
          <w:rFonts w:ascii="Arial" w:hAnsi="Arial" w:cs="Arial"/>
          <w:sz w:val="24"/>
          <w:szCs w:val="24"/>
          <w:lang w:val="en-US"/>
        </w:rPr>
        <w:t>recruit</w:t>
      </w:r>
      <w:r w:rsidR="004D4761" w:rsidRPr="0002723E">
        <w:rPr>
          <w:rFonts w:ascii="Arial" w:hAnsi="Arial" w:cs="Arial"/>
          <w:sz w:val="24"/>
          <w:szCs w:val="24"/>
          <w:lang w:val="en-US"/>
        </w:rPr>
        <w:t>.</w:t>
      </w:r>
    </w:p>
    <w:p w14:paraId="0416D23C" w14:textId="30991DC2" w:rsidR="004D4761" w:rsidRPr="0002723E" w:rsidRDefault="004D4761" w:rsidP="0002723E">
      <w:pPr>
        <w:numPr>
          <w:ilvl w:val="0"/>
          <w:numId w:val="16"/>
        </w:numPr>
        <w:spacing w:line="360" w:lineRule="auto"/>
        <w:jc w:val="both"/>
        <w:rPr>
          <w:rFonts w:ascii="Arial" w:hAnsi="Arial" w:cs="Arial"/>
          <w:sz w:val="24"/>
          <w:szCs w:val="24"/>
          <w:lang w:val="en-US"/>
        </w:rPr>
      </w:pPr>
      <w:r w:rsidRPr="0002723E">
        <w:rPr>
          <w:rFonts w:ascii="Arial" w:hAnsi="Arial" w:cs="Arial"/>
          <w:sz w:val="24"/>
          <w:szCs w:val="24"/>
          <w:lang w:val="en-US"/>
        </w:rPr>
        <w:t xml:space="preserve">Business operations often face problems due to geopolitical decisions. For example, environmental policies and regulations may result in </w:t>
      </w:r>
      <w:r w:rsidR="00495821" w:rsidRPr="0002723E">
        <w:rPr>
          <w:rFonts w:ascii="Arial" w:hAnsi="Arial" w:cs="Arial"/>
          <w:sz w:val="24"/>
          <w:szCs w:val="24"/>
          <w:lang w:val="en-US"/>
        </w:rPr>
        <w:t xml:space="preserve">the </w:t>
      </w:r>
      <w:r w:rsidRPr="0002723E">
        <w:rPr>
          <w:rFonts w:ascii="Arial" w:hAnsi="Arial" w:cs="Arial"/>
          <w:sz w:val="24"/>
          <w:szCs w:val="24"/>
          <w:lang w:val="en-US"/>
        </w:rPr>
        <w:t xml:space="preserve">stopping of polythene. These also affect </w:t>
      </w:r>
      <w:r w:rsidR="00495821" w:rsidRPr="0002723E">
        <w:rPr>
          <w:rFonts w:ascii="Arial" w:hAnsi="Arial" w:cs="Arial"/>
          <w:sz w:val="24"/>
          <w:szCs w:val="24"/>
          <w:lang w:val="en-US"/>
        </w:rPr>
        <w:t xml:space="preserve">the </w:t>
      </w:r>
      <w:r w:rsidRPr="0002723E">
        <w:rPr>
          <w:rFonts w:ascii="Arial" w:hAnsi="Arial" w:cs="Arial"/>
          <w:sz w:val="24"/>
          <w:szCs w:val="24"/>
          <w:lang w:val="en-US"/>
        </w:rPr>
        <w:t xml:space="preserve">job market. Because these create some new businesses and vanish some </w:t>
      </w:r>
      <w:r w:rsidR="00495821" w:rsidRPr="0002723E">
        <w:rPr>
          <w:rFonts w:ascii="Arial" w:hAnsi="Arial" w:cs="Arial"/>
          <w:sz w:val="24"/>
          <w:szCs w:val="24"/>
          <w:lang w:val="en-US"/>
        </w:rPr>
        <w:t>businesses</w:t>
      </w:r>
      <w:r w:rsidRPr="0002723E">
        <w:rPr>
          <w:rFonts w:ascii="Arial" w:hAnsi="Arial" w:cs="Arial"/>
          <w:sz w:val="24"/>
          <w:szCs w:val="24"/>
          <w:lang w:val="en-US"/>
        </w:rPr>
        <w:t xml:space="preserve">. </w:t>
      </w:r>
    </w:p>
    <w:p w14:paraId="5771CBCD" w14:textId="3EF4CC39" w:rsidR="00CE0C43" w:rsidRPr="0002723E" w:rsidRDefault="004D4761" w:rsidP="0002723E">
      <w:pPr>
        <w:numPr>
          <w:ilvl w:val="0"/>
          <w:numId w:val="16"/>
        </w:numPr>
        <w:spacing w:line="360" w:lineRule="auto"/>
        <w:jc w:val="both"/>
        <w:rPr>
          <w:rFonts w:ascii="Arial" w:hAnsi="Arial" w:cs="Arial"/>
          <w:sz w:val="24"/>
          <w:szCs w:val="24"/>
          <w:lang w:val="en-US"/>
        </w:rPr>
      </w:pPr>
      <w:r w:rsidRPr="0002723E">
        <w:rPr>
          <w:rFonts w:ascii="Arial" w:hAnsi="Arial" w:cs="Arial"/>
          <w:sz w:val="24"/>
          <w:szCs w:val="24"/>
          <w:lang w:val="en-US"/>
        </w:rPr>
        <w:t xml:space="preserve">Due to geopolitical issues, countries save their interests by sanctioning others. It is a major geopolitical tool. For example, in recent days USA sanctioned and </w:t>
      </w:r>
      <w:r w:rsidR="00495821" w:rsidRPr="0002723E">
        <w:rPr>
          <w:rFonts w:ascii="Arial" w:hAnsi="Arial" w:cs="Arial"/>
          <w:sz w:val="24"/>
          <w:szCs w:val="24"/>
          <w:lang w:val="en-US"/>
        </w:rPr>
        <w:t>imposed</w:t>
      </w:r>
      <w:r w:rsidRPr="0002723E">
        <w:rPr>
          <w:rFonts w:ascii="Arial" w:hAnsi="Arial" w:cs="Arial"/>
          <w:sz w:val="24"/>
          <w:szCs w:val="24"/>
          <w:lang w:val="en-US"/>
        </w:rPr>
        <w:t xml:space="preserve"> </w:t>
      </w:r>
      <w:r w:rsidR="00495821" w:rsidRPr="0002723E">
        <w:rPr>
          <w:rFonts w:ascii="Arial" w:hAnsi="Arial" w:cs="Arial"/>
          <w:sz w:val="24"/>
          <w:szCs w:val="24"/>
          <w:lang w:val="en-US"/>
        </w:rPr>
        <w:t xml:space="preserve">a </w:t>
      </w:r>
      <w:r w:rsidRPr="0002723E">
        <w:rPr>
          <w:rFonts w:ascii="Arial" w:hAnsi="Arial" w:cs="Arial"/>
          <w:sz w:val="24"/>
          <w:szCs w:val="24"/>
          <w:lang w:val="en-US"/>
        </w:rPr>
        <w:t xml:space="preserve">high rate of tariffs. This also </w:t>
      </w:r>
      <w:r w:rsidR="00495821" w:rsidRPr="0002723E">
        <w:rPr>
          <w:rFonts w:ascii="Arial" w:hAnsi="Arial" w:cs="Arial"/>
          <w:sz w:val="24"/>
          <w:szCs w:val="24"/>
          <w:lang w:val="en-US"/>
        </w:rPr>
        <w:t>results</w:t>
      </w:r>
      <w:r w:rsidRPr="0002723E">
        <w:rPr>
          <w:rFonts w:ascii="Arial" w:hAnsi="Arial" w:cs="Arial"/>
          <w:sz w:val="24"/>
          <w:szCs w:val="24"/>
          <w:lang w:val="en-US"/>
        </w:rPr>
        <w:t xml:space="preserve"> in limited </w:t>
      </w:r>
      <w:r w:rsidR="00495821" w:rsidRPr="0002723E">
        <w:rPr>
          <w:rFonts w:ascii="Arial" w:hAnsi="Arial" w:cs="Arial"/>
          <w:sz w:val="24"/>
          <w:szCs w:val="24"/>
          <w:lang w:val="en-US"/>
        </w:rPr>
        <w:t>movement</w:t>
      </w:r>
      <w:r w:rsidRPr="0002723E">
        <w:rPr>
          <w:rFonts w:ascii="Arial" w:hAnsi="Arial" w:cs="Arial"/>
          <w:sz w:val="24"/>
          <w:szCs w:val="24"/>
          <w:lang w:val="en-US"/>
        </w:rPr>
        <w:t xml:space="preserve"> of skilled workers</w:t>
      </w:r>
      <w:r w:rsidR="0054082B" w:rsidRPr="0002723E">
        <w:rPr>
          <w:rFonts w:ascii="Arial" w:hAnsi="Arial" w:cs="Arial"/>
          <w:sz w:val="24"/>
          <w:szCs w:val="24"/>
          <w:lang w:val="en-US"/>
        </w:rPr>
        <w:t xml:space="preserve"> (</w:t>
      </w:r>
      <w:proofErr w:type="spellStart"/>
      <w:r w:rsidR="0054082B" w:rsidRPr="0002723E">
        <w:rPr>
          <w:rFonts w:ascii="Arial" w:hAnsi="Arial" w:cs="Arial"/>
          <w:sz w:val="24"/>
          <w:szCs w:val="24"/>
          <w:lang w:val="en-US"/>
        </w:rPr>
        <w:t>Meçik</w:t>
      </w:r>
      <w:proofErr w:type="spellEnd"/>
      <w:r w:rsidR="0054082B" w:rsidRPr="0002723E">
        <w:rPr>
          <w:rFonts w:ascii="Arial" w:hAnsi="Arial" w:cs="Arial"/>
          <w:sz w:val="24"/>
          <w:szCs w:val="24"/>
          <w:lang w:val="en-US"/>
        </w:rPr>
        <w:t>, 2024)</w:t>
      </w:r>
      <w:r w:rsidRPr="0002723E">
        <w:rPr>
          <w:rFonts w:ascii="Arial" w:hAnsi="Arial" w:cs="Arial"/>
          <w:sz w:val="24"/>
          <w:szCs w:val="24"/>
          <w:lang w:val="en-US"/>
        </w:rPr>
        <w:t xml:space="preserve">. </w:t>
      </w:r>
    </w:p>
    <w:p w14:paraId="40E75538" w14:textId="6F6F9C7C" w:rsidR="004D4761" w:rsidRPr="0002723E" w:rsidRDefault="004D4761" w:rsidP="0002723E">
      <w:pPr>
        <w:numPr>
          <w:ilvl w:val="0"/>
          <w:numId w:val="16"/>
        </w:numPr>
        <w:spacing w:line="360" w:lineRule="auto"/>
        <w:jc w:val="both"/>
        <w:rPr>
          <w:rFonts w:ascii="Arial" w:hAnsi="Arial" w:cs="Arial"/>
          <w:sz w:val="24"/>
          <w:szCs w:val="24"/>
          <w:lang w:val="en-US"/>
        </w:rPr>
      </w:pPr>
      <w:r w:rsidRPr="0002723E">
        <w:rPr>
          <w:rFonts w:ascii="Arial" w:hAnsi="Arial" w:cs="Arial"/>
          <w:sz w:val="24"/>
          <w:szCs w:val="24"/>
          <w:lang w:val="en-US"/>
        </w:rPr>
        <w:t xml:space="preserve">People tend to have more </w:t>
      </w:r>
      <w:r w:rsidR="00495821" w:rsidRPr="0002723E">
        <w:rPr>
          <w:rFonts w:ascii="Arial" w:hAnsi="Arial" w:cs="Arial"/>
          <w:sz w:val="24"/>
          <w:szCs w:val="24"/>
          <w:lang w:val="en-US"/>
        </w:rPr>
        <w:t>peaceful</w:t>
      </w:r>
      <w:r w:rsidRPr="0002723E">
        <w:rPr>
          <w:rFonts w:ascii="Arial" w:hAnsi="Arial" w:cs="Arial"/>
          <w:sz w:val="24"/>
          <w:szCs w:val="24"/>
          <w:lang w:val="en-US"/>
        </w:rPr>
        <w:t xml:space="preserve"> </w:t>
      </w:r>
      <w:r w:rsidR="00495821" w:rsidRPr="0002723E">
        <w:rPr>
          <w:rFonts w:ascii="Arial" w:hAnsi="Arial" w:cs="Arial"/>
          <w:sz w:val="24"/>
          <w:szCs w:val="24"/>
          <w:lang w:val="en-US"/>
        </w:rPr>
        <w:t>lives</w:t>
      </w:r>
      <w:r w:rsidRPr="0002723E">
        <w:rPr>
          <w:rFonts w:ascii="Arial" w:hAnsi="Arial" w:cs="Arial"/>
          <w:sz w:val="24"/>
          <w:szCs w:val="24"/>
          <w:lang w:val="en-US"/>
        </w:rPr>
        <w:t xml:space="preserve"> than </w:t>
      </w:r>
      <w:r w:rsidR="00495821" w:rsidRPr="0002723E">
        <w:rPr>
          <w:rFonts w:ascii="Arial" w:hAnsi="Arial" w:cs="Arial"/>
          <w:sz w:val="24"/>
          <w:szCs w:val="24"/>
          <w:lang w:val="en-US"/>
        </w:rPr>
        <w:t xml:space="preserve">in </w:t>
      </w:r>
      <w:r w:rsidRPr="0002723E">
        <w:rPr>
          <w:rFonts w:ascii="Arial" w:hAnsi="Arial" w:cs="Arial"/>
          <w:sz w:val="24"/>
          <w:szCs w:val="24"/>
          <w:lang w:val="en-US"/>
        </w:rPr>
        <w:t>unstable political regions</w:t>
      </w:r>
      <w:r w:rsidR="00495821" w:rsidRPr="0002723E">
        <w:rPr>
          <w:rFonts w:ascii="Arial" w:hAnsi="Arial" w:cs="Arial"/>
          <w:sz w:val="24"/>
          <w:szCs w:val="24"/>
          <w:lang w:val="en-US"/>
        </w:rPr>
        <w:t>,</w:t>
      </w:r>
      <w:r w:rsidRPr="0002723E">
        <w:rPr>
          <w:rFonts w:ascii="Arial" w:hAnsi="Arial" w:cs="Arial"/>
          <w:sz w:val="24"/>
          <w:szCs w:val="24"/>
          <w:lang w:val="en-US"/>
        </w:rPr>
        <w:t xml:space="preserve"> even though they get </w:t>
      </w:r>
      <w:r w:rsidR="00495821" w:rsidRPr="0002723E">
        <w:rPr>
          <w:rFonts w:ascii="Arial" w:hAnsi="Arial" w:cs="Arial"/>
          <w:sz w:val="24"/>
          <w:szCs w:val="24"/>
          <w:lang w:val="en-US"/>
        </w:rPr>
        <w:t>a higher</w:t>
      </w:r>
      <w:r w:rsidRPr="0002723E">
        <w:rPr>
          <w:rFonts w:ascii="Arial" w:hAnsi="Arial" w:cs="Arial"/>
          <w:sz w:val="24"/>
          <w:szCs w:val="24"/>
          <w:lang w:val="en-US"/>
        </w:rPr>
        <w:t xml:space="preserve"> salary in unstable political regions. This leads </w:t>
      </w:r>
      <w:r w:rsidR="00495821" w:rsidRPr="0002723E">
        <w:rPr>
          <w:rFonts w:ascii="Arial" w:hAnsi="Arial" w:cs="Arial"/>
          <w:sz w:val="24"/>
          <w:szCs w:val="24"/>
          <w:lang w:val="en-US"/>
        </w:rPr>
        <w:t>to a</w:t>
      </w:r>
      <w:r w:rsidRPr="0002723E">
        <w:rPr>
          <w:rFonts w:ascii="Arial" w:hAnsi="Arial" w:cs="Arial"/>
          <w:sz w:val="24"/>
          <w:szCs w:val="24"/>
          <w:lang w:val="en-US"/>
        </w:rPr>
        <w:t xml:space="preserve"> deficit of skilled workforce for that certain region.</w:t>
      </w:r>
    </w:p>
    <w:p w14:paraId="47138B5A" w14:textId="1D8658BD" w:rsidR="00D83AD7" w:rsidRPr="0002723E" w:rsidRDefault="00BF633E" w:rsidP="0002723E">
      <w:pPr>
        <w:pStyle w:val="Heading2"/>
        <w:spacing w:line="360" w:lineRule="auto"/>
        <w:rPr>
          <w:rFonts w:cs="Arial"/>
          <w:lang w:val="en-US"/>
        </w:rPr>
      </w:pPr>
      <w:bookmarkStart w:id="9" w:name="_Toc211376609"/>
      <w:r w:rsidRPr="0002723E">
        <w:rPr>
          <w:rFonts w:eastAsia="Times New Roman" w:cs="Arial"/>
          <w:lang w:val="en-US"/>
        </w:rPr>
        <w:t>2</w:t>
      </w:r>
      <w:r w:rsidR="002248AD" w:rsidRPr="0002723E">
        <w:rPr>
          <w:rFonts w:eastAsia="Times New Roman" w:cs="Arial"/>
          <w:lang w:val="en-US"/>
        </w:rPr>
        <w:t xml:space="preserve">.3 </w:t>
      </w:r>
      <w:r w:rsidR="00D83AD7" w:rsidRPr="0002723E">
        <w:rPr>
          <w:rFonts w:eastAsia="Times New Roman" w:cs="Arial"/>
          <w:lang w:val="en-US"/>
        </w:rPr>
        <w:t>Challenges for HR Professionals</w:t>
      </w:r>
      <w:bookmarkEnd w:id="9"/>
    </w:p>
    <w:p w14:paraId="7D6C53EF" w14:textId="708F4794" w:rsidR="004D4761" w:rsidRPr="0002723E" w:rsidRDefault="004D4761" w:rsidP="0002723E">
      <w:pPr>
        <w:numPr>
          <w:ilvl w:val="0"/>
          <w:numId w:val="17"/>
        </w:numPr>
        <w:spacing w:line="360" w:lineRule="auto"/>
        <w:jc w:val="both"/>
        <w:rPr>
          <w:rFonts w:ascii="Arial" w:hAnsi="Arial" w:cs="Arial"/>
          <w:sz w:val="24"/>
          <w:szCs w:val="24"/>
          <w:lang w:val="en-US"/>
        </w:rPr>
      </w:pPr>
      <w:r w:rsidRPr="0002723E">
        <w:rPr>
          <w:rFonts w:ascii="Arial" w:hAnsi="Arial" w:cs="Arial"/>
          <w:sz w:val="24"/>
          <w:szCs w:val="24"/>
          <w:lang w:val="en-US"/>
        </w:rPr>
        <w:t xml:space="preserve">HR professionals have to deal with many problems. One of them is </w:t>
      </w:r>
      <w:r w:rsidR="00495821" w:rsidRPr="0002723E">
        <w:rPr>
          <w:rFonts w:ascii="Arial" w:hAnsi="Arial" w:cs="Arial"/>
          <w:sz w:val="24"/>
          <w:szCs w:val="24"/>
          <w:lang w:val="en-US"/>
        </w:rPr>
        <w:t>balancing the retention of old employees and hiring new talent. The balance between those two factors leads to the proper innovation, efficiency, and productivity within an organization.  This happens normally in developed countries.</w:t>
      </w:r>
    </w:p>
    <w:p w14:paraId="7D1ABD22" w14:textId="67896203" w:rsidR="00495821" w:rsidRPr="0002723E" w:rsidRDefault="00495821" w:rsidP="0002723E">
      <w:pPr>
        <w:numPr>
          <w:ilvl w:val="0"/>
          <w:numId w:val="17"/>
        </w:numPr>
        <w:spacing w:line="360" w:lineRule="auto"/>
        <w:jc w:val="both"/>
        <w:rPr>
          <w:rFonts w:ascii="Arial" w:hAnsi="Arial" w:cs="Arial"/>
          <w:sz w:val="24"/>
          <w:szCs w:val="24"/>
          <w:lang w:val="en-US"/>
        </w:rPr>
      </w:pPr>
      <w:r w:rsidRPr="0002723E">
        <w:rPr>
          <w:rFonts w:ascii="Arial" w:hAnsi="Arial" w:cs="Arial"/>
          <w:sz w:val="24"/>
          <w:szCs w:val="24"/>
          <w:lang w:val="en-US"/>
        </w:rPr>
        <w:t>When the economic type changes, and if it is about an emerging economy, it becomes more complex. Because in an emerging economy, HR professionals have to deal with huge young talents in the market with a lack of knowledge, experience, and skills</w:t>
      </w:r>
      <w:r w:rsidR="0054082B" w:rsidRPr="0002723E">
        <w:rPr>
          <w:rFonts w:ascii="Arial" w:hAnsi="Arial" w:cs="Arial"/>
          <w:sz w:val="24"/>
          <w:szCs w:val="24"/>
          <w:lang w:val="en-US"/>
        </w:rPr>
        <w:t xml:space="preserve"> (Pier) Paolo Saviotti and Metcalfe, 2018)</w:t>
      </w:r>
      <w:r w:rsidRPr="0002723E">
        <w:rPr>
          <w:rFonts w:ascii="Arial" w:hAnsi="Arial" w:cs="Arial"/>
          <w:sz w:val="24"/>
          <w:szCs w:val="24"/>
          <w:lang w:val="en-US"/>
        </w:rPr>
        <w:t xml:space="preserve">. </w:t>
      </w:r>
    </w:p>
    <w:p w14:paraId="0F052E5E" w14:textId="4D0866E0" w:rsidR="00CE0C43" w:rsidRPr="0002723E" w:rsidRDefault="00495821" w:rsidP="0002723E">
      <w:pPr>
        <w:numPr>
          <w:ilvl w:val="0"/>
          <w:numId w:val="17"/>
        </w:numPr>
        <w:spacing w:line="360" w:lineRule="auto"/>
        <w:jc w:val="both"/>
        <w:rPr>
          <w:rFonts w:ascii="Arial" w:hAnsi="Arial" w:cs="Arial"/>
          <w:sz w:val="24"/>
          <w:szCs w:val="24"/>
          <w:lang w:val="en-US"/>
        </w:rPr>
      </w:pPr>
      <w:r w:rsidRPr="0002723E">
        <w:rPr>
          <w:rFonts w:ascii="Arial" w:hAnsi="Arial" w:cs="Arial"/>
          <w:sz w:val="24"/>
          <w:szCs w:val="24"/>
          <w:lang w:val="en-US"/>
        </w:rPr>
        <w:t>Since the organization faces a huge unemployed people in the market and they do not have enough skills, knowledge, and experience, it becomes tougher for the company to find the best fit for the particular position</w:t>
      </w:r>
      <w:r w:rsidR="00CE0C43" w:rsidRPr="0002723E">
        <w:rPr>
          <w:rFonts w:ascii="Arial" w:hAnsi="Arial" w:cs="Arial"/>
          <w:sz w:val="24"/>
          <w:szCs w:val="24"/>
          <w:lang w:val="en-US"/>
        </w:rPr>
        <w:t>.</w:t>
      </w:r>
    </w:p>
    <w:p w14:paraId="54D090DB" w14:textId="720EDE19" w:rsidR="00CE0C43" w:rsidRPr="0002723E" w:rsidRDefault="00495821" w:rsidP="0002723E">
      <w:pPr>
        <w:numPr>
          <w:ilvl w:val="0"/>
          <w:numId w:val="17"/>
        </w:numPr>
        <w:spacing w:line="360" w:lineRule="auto"/>
        <w:jc w:val="both"/>
        <w:rPr>
          <w:rFonts w:ascii="Arial" w:hAnsi="Arial" w:cs="Arial"/>
          <w:sz w:val="24"/>
          <w:szCs w:val="24"/>
          <w:lang w:val="en-US"/>
        </w:rPr>
      </w:pPr>
      <w:r w:rsidRPr="0002723E">
        <w:rPr>
          <w:rFonts w:ascii="Arial" w:hAnsi="Arial" w:cs="Arial"/>
          <w:sz w:val="24"/>
          <w:szCs w:val="24"/>
          <w:lang w:val="en-US"/>
        </w:rPr>
        <w:t>When organizations need to hire manpower beyond the border, restrictive immigration policies become a major problem associated with this</w:t>
      </w:r>
      <w:r w:rsidR="00CE0C43" w:rsidRPr="0002723E">
        <w:rPr>
          <w:rFonts w:ascii="Arial" w:hAnsi="Arial" w:cs="Arial"/>
          <w:sz w:val="24"/>
          <w:szCs w:val="24"/>
          <w:lang w:val="en-US"/>
        </w:rPr>
        <w:t>.</w:t>
      </w:r>
    </w:p>
    <w:p w14:paraId="2D893E26" w14:textId="4E0AD6BB" w:rsidR="00FD07E0" w:rsidRPr="0002723E" w:rsidRDefault="00495821" w:rsidP="0002723E">
      <w:pPr>
        <w:numPr>
          <w:ilvl w:val="0"/>
          <w:numId w:val="17"/>
        </w:numPr>
        <w:spacing w:line="360" w:lineRule="auto"/>
        <w:jc w:val="both"/>
        <w:rPr>
          <w:rFonts w:ascii="Arial" w:hAnsi="Arial" w:cs="Arial"/>
          <w:sz w:val="24"/>
          <w:szCs w:val="24"/>
          <w:lang w:val="en-US"/>
        </w:rPr>
      </w:pPr>
      <w:r w:rsidRPr="0002723E">
        <w:rPr>
          <w:rFonts w:ascii="Arial" w:hAnsi="Arial" w:cs="Arial"/>
          <w:sz w:val="24"/>
          <w:szCs w:val="24"/>
          <w:lang w:val="en-US"/>
        </w:rPr>
        <w:t xml:space="preserve">HR professionals need to deal </w:t>
      </w:r>
      <w:r w:rsidR="003E3CBE" w:rsidRPr="0002723E">
        <w:rPr>
          <w:rFonts w:ascii="Arial" w:hAnsi="Arial" w:cs="Arial"/>
          <w:sz w:val="24"/>
          <w:szCs w:val="24"/>
          <w:lang w:val="en-US"/>
        </w:rPr>
        <w:t xml:space="preserve">with </w:t>
      </w:r>
      <w:r w:rsidRPr="0002723E">
        <w:rPr>
          <w:rFonts w:ascii="Arial" w:hAnsi="Arial" w:cs="Arial"/>
          <w:sz w:val="24"/>
          <w:szCs w:val="24"/>
          <w:lang w:val="en-US"/>
        </w:rPr>
        <w:t xml:space="preserve">these problems. For this, they can adopt many approaches. Some of them are </w:t>
      </w:r>
      <w:r w:rsidR="003E3CBE" w:rsidRPr="0002723E">
        <w:rPr>
          <w:rFonts w:ascii="Arial" w:hAnsi="Arial" w:cs="Arial"/>
          <w:sz w:val="24"/>
          <w:szCs w:val="24"/>
          <w:lang w:val="en-US"/>
        </w:rPr>
        <w:t xml:space="preserve">robust talent acquisition strategies, diversity and </w:t>
      </w:r>
      <w:r w:rsidR="003E3CBE" w:rsidRPr="0002723E">
        <w:rPr>
          <w:rFonts w:ascii="Arial" w:hAnsi="Arial" w:cs="Arial"/>
          <w:sz w:val="24"/>
          <w:szCs w:val="24"/>
          <w:lang w:val="en-US"/>
        </w:rPr>
        <w:lastRenderedPageBreak/>
        <w:t>inclusion in the manpower within the organization, and ensuring compliance with international labor regulations</w:t>
      </w:r>
      <w:r w:rsidR="00FD07E0" w:rsidRPr="0002723E">
        <w:rPr>
          <w:rFonts w:ascii="Arial" w:hAnsi="Arial" w:cs="Arial"/>
          <w:sz w:val="24"/>
          <w:szCs w:val="24"/>
          <w:lang w:val="en-US"/>
        </w:rPr>
        <w:t>.</w:t>
      </w:r>
    </w:p>
    <w:p w14:paraId="426B7562" w14:textId="15813431" w:rsidR="0005045F" w:rsidRPr="0002723E" w:rsidRDefault="00BF633E" w:rsidP="0002723E">
      <w:pPr>
        <w:pStyle w:val="Heading2"/>
        <w:spacing w:line="360" w:lineRule="auto"/>
        <w:rPr>
          <w:rFonts w:cs="Arial"/>
          <w:lang w:val="en-US"/>
        </w:rPr>
      </w:pPr>
      <w:bookmarkStart w:id="10" w:name="_Toc211376610"/>
      <w:r w:rsidRPr="0002723E">
        <w:rPr>
          <w:rFonts w:eastAsia="Times New Roman" w:cs="Arial"/>
          <w:lang w:val="en-US"/>
        </w:rPr>
        <w:t>2</w:t>
      </w:r>
      <w:r w:rsidR="0005045F" w:rsidRPr="0002723E">
        <w:rPr>
          <w:rFonts w:eastAsia="Times New Roman" w:cs="Arial"/>
          <w:lang w:val="en-US"/>
        </w:rPr>
        <w:t>.4 Consistency with Amazon’s Global Workforce Management</w:t>
      </w:r>
      <w:bookmarkEnd w:id="10"/>
    </w:p>
    <w:p w14:paraId="7B6C7D49" w14:textId="5DAB157A" w:rsidR="003E3CBE" w:rsidRPr="0002723E" w:rsidRDefault="003E3CBE" w:rsidP="0002723E">
      <w:pPr>
        <w:spacing w:line="360" w:lineRule="auto"/>
        <w:jc w:val="both"/>
        <w:rPr>
          <w:rFonts w:ascii="Arial" w:hAnsi="Arial" w:cs="Arial"/>
          <w:sz w:val="24"/>
          <w:szCs w:val="24"/>
          <w:lang w:val="en-US"/>
        </w:rPr>
      </w:pPr>
      <w:r w:rsidRPr="0002723E">
        <w:rPr>
          <w:rFonts w:ascii="Arial" w:hAnsi="Arial" w:cs="Arial"/>
          <w:sz w:val="24"/>
          <w:szCs w:val="24"/>
          <w:lang w:val="en-US"/>
        </w:rPr>
        <w:t xml:space="preserve">Amazon can adapt to </w:t>
      </w:r>
      <w:r w:rsidR="003655CD" w:rsidRPr="0002723E">
        <w:rPr>
          <w:rFonts w:ascii="Arial" w:hAnsi="Arial" w:cs="Arial"/>
          <w:sz w:val="24"/>
          <w:szCs w:val="24"/>
          <w:lang w:val="en-US"/>
        </w:rPr>
        <w:t>these</w:t>
      </w:r>
      <w:r w:rsidRPr="0002723E">
        <w:rPr>
          <w:rFonts w:ascii="Arial" w:hAnsi="Arial" w:cs="Arial"/>
          <w:sz w:val="24"/>
          <w:szCs w:val="24"/>
          <w:lang w:val="en-US"/>
        </w:rPr>
        <w:t xml:space="preserve"> challenges very fast. For this, the company </w:t>
      </w:r>
      <w:r w:rsidR="003655CD" w:rsidRPr="0002723E">
        <w:rPr>
          <w:rFonts w:ascii="Arial" w:hAnsi="Arial" w:cs="Arial"/>
          <w:sz w:val="24"/>
          <w:szCs w:val="24"/>
          <w:lang w:val="en-US"/>
        </w:rPr>
        <w:t>has been</w:t>
      </w:r>
      <w:r w:rsidRPr="0002723E">
        <w:rPr>
          <w:rFonts w:ascii="Arial" w:hAnsi="Arial" w:cs="Arial"/>
          <w:sz w:val="24"/>
          <w:szCs w:val="24"/>
          <w:lang w:val="en-US"/>
        </w:rPr>
        <w:t xml:space="preserve"> leading its industry for a very </w:t>
      </w:r>
      <w:r w:rsidR="003655CD" w:rsidRPr="0002723E">
        <w:rPr>
          <w:rFonts w:ascii="Arial" w:hAnsi="Arial" w:cs="Arial"/>
          <w:sz w:val="24"/>
          <w:szCs w:val="24"/>
          <w:lang w:val="en-US"/>
        </w:rPr>
        <w:t>long</w:t>
      </w:r>
      <w:r w:rsidRPr="0002723E">
        <w:rPr>
          <w:rFonts w:ascii="Arial" w:hAnsi="Arial" w:cs="Arial"/>
          <w:sz w:val="24"/>
          <w:szCs w:val="24"/>
          <w:lang w:val="en-US"/>
        </w:rPr>
        <w:t xml:space="preserve"> period. The company deals </w:t>
      </w:r>
      <w:r w:rsidR="003655CD" w:rsidRPr="0002723E">
        <w:rPr>
          <w:rFonts w:ascii="Arial" w:hAnsi="Arial" w:cs="Arial"/>
          <w:sz w:val="24"/>
          <w:szCs w:val="24"/>
          <w:lang w:val="en-US"/>
        </w:rPr>
        <w:t>with a balanced strategy. In the case of developed countries, it focuses on the aging population. It results in a good ratio of old employees and new talent. If the scenario is about an emerging economy, the company reaches a better fit for the positions it wants to recruit. Here, the company complies with the international diversified rules and policy, which results in a standard HRM system within the organization. It helps the organization maintain a good HRM even in geopolitical instability and demographic change factors</w:t>
      </w:r>
      <w:r w:rsidR="0054082B" w:rsidRPr="0002723E">
        <w:rPr>
          <w:rFonts w:ascii="Arial" w:hAnsi="Arial" w:cs="Arial"/>
          <w:sz w:val="24"/>
          <w:szCs w:val="24"/>
          <w:lang w:val="en-US"/>
        </w:rPr>
        <w:t xml:space="preserve"> (Francis, Gupta and Oke, 2023)</w:t>
      </w:r>
      <w:r w:rsidR="003655CD" w:rsidRPr="0002723E">
        <w:rPr>
          <w:rFonts w:ascii="Arial" w:hAnsi="Arial" w:cs="Arial"/>
          <w:sz w:val="24"/>
          <w:szCs w:val="24"/>
          <w:lang w:val="en-US"/>
        </w:rPr>
        <w:t xml:space="preserve">. </w:t>
      </w:r>
    </w:p>
    <w:p w14:paraId="798CAFD2" w14:textId="5949B922" w:rsidR="00D83AD7" w:rsidRPr="0002723E" w:rsidRDefault="00D83AD7" w:rsidP="0002723E">
      <w:pPr>
        <w:spacing w:line="360" w:lineRule="auto"/>
        <w:jc w:val="both"/>
        <w:rPr>
          <w:rFonts w:ascii="Arial" w:hAnsi="Arial" w:cs="Arial"/>
          <w:sz w:val="24"/>
          <w:szCs w:val="24"/>
          <w:lang w:val="en-US"/>
        </w:rPr>
      </w:pPr>
      <w:r w:rsidRPr="0002723E">
        <w:rPr>
          <w:rFonts w:ascii="Arial" w:hAnsi="Arial" w:cs="Arial"/>
          <w:sz w:val="24"/>
          <w:szCs w:val="24"/>
          <w:lang w:val="en-US"/>
        </w:rPr>
        <w:br w:type="page"/>
      </w:r>
    </w:p>
    <w:p w14:paraId="60995130" w14:textId="7541488B" w:rsidR="00D83AD7" w:rsidRPr="0002723E" w:rsidRDefault="00D83AD7" w:rsidP="0002723E">
      <w:pPr>
        <w:pStyle w:val="Heading1"/>
        <w:numPr>
          <w:ilvl w:val="0"/>
          <w:numId w:val="14"/>
        </w:numPr>
        <w:spacing w:line="360" w:lineRule="auto"/>
        <w:rPr>
          <w:rFonts w:cs="Arial"/>
          <w:lang w:val="en-US"/>
        </w:rPr>
      </w:pPr>
      <w:bookmarkStart w:id="11" w:name="_Toc211376611"/>
      <w:r w:rsidRPr="0002723E">
        <w:rPr>
          <w:rFonts w:eastAsia="Times New Roman" w:cs="Arial"/>
          <w:lang w:val="en-US"/>
        </w:rPr>
        <w:lastRenderedPageBreak/>
        <w:t>Addressing Skills Gaps and Talent Shortages in Critical Sectors</w:t>
      </w:r>
      <w:bookmarkEnd w:id="11"/>
      <w:r w:rsidRPr="0002723E">
        <w:rPr>
          <w:rFonts w:eastAsia="Times New Roman" w:cs="Arial"/>
          <w:lang w:val="en-US"/>
        </w:rPr>
        <w:t xml:space="preserve"> </w:t>
      </w:r>
    </w:p>
    <w:p w14:paraId="53EF2C0F" w14:textId="7DC5DDBA" w:rsidR="002248AD" w:rsidRPr="0002723E" w:rsidRDefault="00BF633E" w:rsidP="0002723E">
      <w:pPr>
        <w:pStyle w:val="Heading2"/>
        <w:spacing w:line="360" w:lineRule="auto"/>
        <w:rPr>
          <w:rFonts w:cs="Arial"/>
          <w:lang w:val="en-US"/>
        </w:rPr>
      </w:pPr>
      <w:bookmarkStart w:id="12" w:name="_Toc211376612"/>
      <w:r w:rsidRPr="0002723E">
        <w:rPr>
          <w:rFonts w:eastAsia="Times New Roman" w:cs="Arial"/>
          <w:lang w:val="en-US"/>
        </w:rPr>
        <w:t>3</w:t>
      </w:r>
      <w:r w:rsidR="002248AD" w:rsidRPr="0002723E">
        <w:rPr>
          <w:rFonts w:eastAsia="Times New Roman" w:cs="Arial"/>
          <w:lang w:val="en-US"/>
        </w:rPr>
        <w:t xml:space="preserve">.1 </w:t>
      </w:r>
      <w:r w:rsidR="00D83AD7" w:rsidRPr="0002723E">
        <w:rPr>
          <w:rFonts w:eastAsia="Times New Roman" w:cs="Arial"/>
          <w:lang w:val="en-US"/>
        </w:rPr>
        <w:t>Overview of Critical Sectors</w:t>
      </w:r>
      <w:bookmarkEnd w:id="12"/>
    </w:p>
    <w:p w14:paraId="5349DC0B" w14:textId="77777777" w:rsidR="003655CD" w:rsidRPr="0002723E" w:rsidRDefault="003655CD" w:rsidP="0002723E">
      <w:pPr>
        <w:spacing w:line="360" w:lineRule="auto"/>
        <w:jc w:val="both"/>
        <w:rPr>
          <w:rFonts w:ascii="Arial" w:hAnsi="Arial" w:cs="Arial"/>
          <w:sz w:val="24"/>
          <w:szCs w:val="24"/>
          <w:lang w:val="en-US"/>
        </w:rPr>
      </w:pPr>
      <w:r w:rsidRPr="0002723E">
        <w:rPr>
          <w:rFonts w:ascii="Arial" w:hAnsi="Arial" w:cs="Arial"/>
          <w:sz w:val="24"/>
          <w:szCs w:val="24"/>
          <w:lang w:val="en-US"/>
        </w:rPr>
        <w:t xml:space="preserve">Some important sectors are facing a skilled workforce deficiency. Those sectors are technology, healthcare, and hospitality. </w:t>
      </w:r>
    </w:p>
    <w:p w14:paraId="11C58D8F" w14:textId="77777777" w:rsidR="00DD0F76" w:rsidRPr="0002723E" w:rsidRDefault="003655CD" w:rsidP="0002723E">
      <w:pPr>
        <w:pStyle w:val="ListParagraph"/>
        <w:numPr>
          <w:ilvl w:val="0"/>
          <w:numId w:val="18"/>
        </w:numPr>
        <w:spacing w:line="360" w:lineRule="auto"/>
        <w:jc w:val="both"/>
        <w:rPr>
          <w:rFonts w:ascii="Arial" w:hAnsi="Arial" w:cs="Arial"/>
          <w:sz w:val="24"/>
          <w:szCs w:val="24"/>
          <w:lang w:val="en-US"/>
        </w:rPr>
      </w:pPr>
      <w:r w:rsidRPr="0002723E">
        <w:rPr>
          <w:rFonts w:ascii="Arial" w:hAnsi="Arial" w:cs="Arial"/>
          <w:sz w:val="24"/>
          <w:szCs w:val="24"/>
          <w:lang w:val="en-US"/>
        </w:rPr>
        <w:t>When talking about technology, there is a heavy demand for tech-savvy</w:t>
      </w:r>
      <w:r w:rsidR="00DD0F76" w:rsidRPr="0002723E">
        <w:rPr>
          <w:rFonts w:ascii="Arial" w:hAnsi="Arial" w:cs="Arial"/>
          <w:sz w:val="24"/>
          <w:szCs w:val="24"/>
          <w:lang w:val="en-US"/>
        </w:rPr>
        <w:t xml:space="preserve"> people. Because the world is now revolutionizing due to AI, data analytics, and cybersecurity. In these sectors, they need more manpower to meet the demand in the market. </w:t>
      </w:r>
    </w:p>
    <w:p w14:paraId="5C6DE93A" w14:textId="5304CF49" w:rsidR="003655CD" w:rsidRPr="0002723E" w:rsidRDefault="00DD0F76" w:rsidP="0002723E">
      <w:pPr>
        <w:pStyle w:val="ListParagraph"/>
        <w:numPr>
          <w:ilvl w:val="0"/>
          <w:numId w:val="18"/>
        </w:numPr>
        <w:spacing w:line="360" w:lineRule="auto"/>
        <w:jc w:val="both"/>
        <w:rPr>
          <w:rFonts w:ascii="Arial" w:hAnsi="Arial" w:cs="Arial"/>
          <w:sz w:val="24"/>
          <w:szCs w:val="24"/>
          <w:lang w:val="en-US"/>
        </w:rPr>
      </w:pPr>
      <w:r w:rsidRPr="0002723E">
        <w:rPr>
          <w:rFonts w:ascii="Arial" w:hAnsi="Arial" w:cs="Arial"/>
          <w:sz w:val="24"/>
          <w:szCs w:val="24"/>
          <w:lang w:val="en-US"/>
        </w:rPr>
        <w:t xml:space="preserve">When talking about the health care sector, it becomes the most important one to talk. Health is the most prioritized issue of humans, but the sectors do not have enough doctors, nurses, researchers, and medical experts. This requires a huge number of people connected with the sector to better serve society. </w:t>
      </w:r>
    </w:p>
    <w:p w14:paraId="74CC9652" w14:textId="30A2301C" w:rsidR="00D83AD7" w:rsidRPr="0002723E" w:rsidRDefault="00DD0F76" w:rsidP="0002723E">
      <w:pPr>
        <w:pStyle w:val="ListParagraph"/>
        <w:numPr>
          <w:ilvl w:val="0"/>
          <w:numId w:val="18"/>
        </w:numPr>
        <w:spacing w:line="360" w:lineRule="auto"/>
        <w:jc w:val="both"/>
        <w:rPr>
          <w:rFonts w:ascii="Arial" w:hAnsi="Arial" w:cs="Arial"/>
          <w:sz w:val="24"/>
          <w:szCs w:val="24"/>
          <w:lang w:val="en-US"/>
        </w:rPr>
      </w:pPr>
      <w:r w:rsidRPr="0002723E">
        <w:rPr>
          <w:rFonts w:ascii="Arial" w:hAnsi="Arial" w:cs="Arial"/>
          <w:sz w:val="24"/>
          <w:szCs w:val="24"/>
          <w:lang w:val="en-US"/>
        </w:rPr>
        <w:t>Hospitality is a comparatively new sector that is boosting many countries’ economies. Some of those countries are Lebanon, Qatar, Switzerland, France, Spain, the USA, China, and Italy. But they need many skilled and more skilled workers to provide better service</w:t>
      </w:r>
      <w:r w:rsidR="006F4069" w:rsidRPr="0002723E">
        <w:rPr>
          <w:rFonts w:ascii="Arial" w:hAnsi="Arial" w:cs="Arial"/>
          <w:sz w:val="24"/>
          <w:szCs w:val="24"/>
          <w:lang w:val="en-US"/>
        </w:rPr>
        <w:t xml:space="preserve"> (</w:t>
      </w:r>
      <w:proofErr w:type="gramStart"/>
      <w:r w:rsidR="006F4069" w:rsidRPr="0002723E">
        <w:rPr>
          <w:rFonts w:ascii="Arial" w:hAnsi="Arial" w:cs="Arial"/>
          <w:sz w:val="24"/>
          <w:szCs w:val="24"/>
          <w:lang w:val="en-US"/>
        </w:rPr>
        <w:t>J  Scott</w:t>
      </w:r>
      <w:proofErr w:type="gramEnd"/>
      <w:r w:rsidR="006F4069" w:rsidRPr="0002723E">
        <w:rPr>
          <w:rFonts w:ascii="Arial" w:hAnsi="Arial" w:cs="Arial"/>
          <w:sz w:val="24"/>
          <w:szCs w:val="24"/>
          <w:lang w:val="en-US"/>
        </w:rPr>
        <w:t xml:space="preserve"> Slorach et al., 2023)</w:t>
      </w:r>
      <w:r w:rsidR="00D83AD7" w:rsidRPr="0002723E">
        <w:rPr>
          <w:rFonts w:ascii="Arial" w:hAnsi="Arial" w:cs="Arial"/>
          <w:sz w:val="24"/>
          <w:szCs w:val="24"/>
          <w:lang w:val="en-US"/>
        </w:rPr>
        <w:t>.</w:t>
      </w:r>
    </w:p>
    <w:p w14:paraId="2C47D545" w14:textId="420B60D1" w:rsidR="00D83AD7" w:rsidRPr="0002723E" w:rsidRDefault="00BF633E" w:rsidP="0002723E">
      <w:pPr>
        <w:pStyle w:val="Heading2"/>
        <w:spacing w:line="360" w:lineRule="auto"/>
        <w:rPr>
          <w:rFonts w:cs="Arial"/>
          <w:lang w:val="en-US"/>
        </w:rPr>
      </w:pPr>
      <w:bookmarkStart w:id="13" w:name="_Toc211376613"/>
      <w:r w:rsidRPr="0002723E">
        <w:rPr>
          <w:rFonts w:eastAsia="Times New Roman" w:cs="Arial"/>
          <w:lang w:val="en-US"/>
        </w:rPr>
        <w:t>3</w:t>
      </w:r>
      <w:r w:rsidR="002248AD" w:rsidRPr="0002723E">
        <w:rPr>
          <w:rFonts w:eastAsia="Times New Roman" w:cs="Arial"/>
          <w:lang w:val="en-US"/>
        </w:rPr>
        <w:t xml:space="preserve">.2 </w:t>
      </w:r>
      <w:r w:rsidR="00D83AD7" w:rsidRPr="0002723E">
        <w:rPr>
          <w:rFonts w:eastAsia="Times New Roman" w:cs="Arial"/>
          <w:lang w:val="en-US"/>
        </w:rPr>
        <w:t>Causes of Persistent Skills Gaps and Talent Shortages</w:t>
      </w:r>
      <w:bookmarkEnd w:id="13"/>
    </w:p>
    <w:p w14:paraId="04CF237C" w14:textId="34BEBF3B" w:rsidR="00DD0F76" w:rsidRPr="0002723E" w:rsidRDefault="00DD0F76" w:rsidP="0002723E">
      <w:pPr>
        <w:spacing w:line="360" w:lineRule="auto"/>
        <w:jc w:val="both"/>
        <w:rPr>
          <w:rFonts w:ascii="Arial" w:hAnsi="Arial" w:cs="Arial"/>
          <w:sz w:val="24"/>
          <w:szCs w:val="24"/>
          <w:lang w:val="en-US"/>
        </w:rPr>
      </w:pPr>
      <w:r w:rsidRPr="0002723E">
        <w:rPr>
          <w:rFonts w:ascii="Arial" w:hAnsi="Arial" w:cs="Arial"/>
          <w:sz w:val="24"/>
          <w:szCs w:val="24"/>
          <w:lang w:val="en-US"/>
        </w:rPr>
        <w:t xml:space="preserve">The job market is suffering from </w:t>
      </w:r>
      <w:r w:rsidR="00554F54" w:rsidRPr="0002723E">
        <w:rPr>
          <w:rFonts w:ascii="Arial" w:hAnsi="Arial" w:cs="Arial"/>
          <w:sz w:val="24"/>
          <w:szCs w:val="24"/>
          <w:lang w:val="en-US"/>
        </w:rPr>
        <w:t>a</w:t>
      </w:r>
      <w:r w:rsidRPr="0002723E">
        <w:rPr>
          <w:rFonts w:ascii="Arial" w:hAnsi="Arial" w:cs="Arial"/>
          <w:sz w:val="24"/>
          <w:szCs w:val="24"/>
          <w:lang w:val="en-US"/>
        </w:rPr>
        <w:t xml:space="preserve"> deficit of skilled workforce. The major problem is that technological innovation has </w:t>
      </w:r>
      <w:r w:rsidR="00554F54" w:rsidRPr="0002723E">
        <w:rPr>
          <w:rFonts w:ascii="Arial" w:hAnsi="Arial" w:cs="Arial"/>
          <w:sz w:val="24"/>
          <w:szCs w:val="24"/>
          <w:lang w:val="en-US"/>
        </w:rPr>
        <w:t xml:space="preserve">led to a huge number of jobs. At the same time, it has created a huge and huge employment opportunities also. But people are not skilled enough for those new jobs. Because humans are not so dynamic as the world is changing now. Humans need time to adapt to the change in the market. For this, countries should go for a change in the traditional education system, which will result in skilled workers in the market. </w:t>
      </w:r>
    </w:p>
    <w:p w14:paraId="67AFB99A" w14:textId="4BE66201" w:rsidR="00D83AD7" w:rsidRPr="0002723E" w:rsidRDefault="00554F54" w:rsidP="0002723E">
      <w:pPr>
        <w:spacing w:line="360" w:lineRule="auto"/>
        <w:jc w:val="both"/>
        <w:rPr>
          <w:rFonts w:ascii="Arial" w:hAnsi="Arial" w:cs="Arial"/>
          <w:sz w:val="24"/>
          <w:szCs w:val="24"/>
          <w:lang w:val="en-US"/>
        </w:rPr>
      </w:pPr>
      <w:r w:rsidRPr="0002723E">
        <w:rPr>
          <w:rFonts w:ascii="Arial" w:hAnsi="Arial" w:cs="Arial"/>
          <w:sz w:val="24"/>
          <w:szCs w:val="24"/>
          <w:lang w:val="en-US"/>
        </w:rPr>
        <w:t>Another good reason for this deficiency is that the world has been very connected.  This global world enables the most prestigious organizations to attract all the talented workers in the market. As a result, others face a deficiency</w:t>
      </w:r>
      <w:r w:rsidR="0054082B" w:rsidRPr="0002723E">
        <w:rPr>
          <w:rFonts w:ascii="Arial" w:hAnsi="Arial" w:cs="Arial"/>
          <w:sz w:val="24"/>
          <w:szCs w:val="24"/>
          <w:lang w:val="en-US"/>
        </w:rPr>
        <w:t xml:space="preserve"> (N, 2024)</w:t>
      </w:r>
      <w:r w:rsidR="00D83AD7" w:rsidRPr="0002723E">
        <w:rPr>
          <w:rFonts w:ascii="Arial" w:hAnsi="Arial" w:cs="Arial"/>
          <w:sz w:val="24"/>
          <w:szCs w:val="24"/>
          <w:lang w:val="en-US"/>
        </w:rPr>
        <w:t>.</w:t>
      </w:r>
    </w:p>
    <w:p w14:paraId="453B3BB4" w14:textId="697A4EF8" w:rsidR="00D83AD7" w:rsidRPr="0002723E" w:rsidRDefault="00BF633E" w:rsidP="0002723E">
      <w:pPr>
        <w:pStyle w:val="Heading2"/>
        <w:spacing w:line="360" w:lineRule="auto"/>
        <w:rPr>
          <w:rFonts w:cs="Arial"/>
          <w:lang w:val="en-US"/>
        </w:rPr>
      </w:pPr>
      <w:bookmarkStart w:id="14" w:name="_Toc211376614"/>
      <w:r w:rsidRPr="0002723E">
        <w:rPr>
          <w:rFonts w:eastAsia="Times New Roman" w:cs="Arial"/>
          <w:lang w:val="en-US"/>
        </w:rPr>
        <w:lastRenderedPageBreak/>
        <w:t>3</w:t>
      </w:r>
      <w:r w:rsidR="002248AD" w:rsidRPr="0002723E">
        <w:rPr>
          <w:rFonts w:eastAsia="Times New Roman" w:cs="Arial"/>
          <w:lang w:val="en-US"/>
        </w:rPr>
        <w:t xml:space="preserve">.3 </w:t>
      </w:r>
      <w:r w:rsidR="00D83AD7" w:rsidRPr="0002723E">
        <w:rPr>
          <w:rFonts w:eastAsia="Times New Roman" w:cs="Arial"/>
          <w:lang w:val="en-US"/>
        </w:rPr>
        <w:t>Strategic HRM Solutions</w:t>
      </w:r>
      <w:bookmarkEnd w:id="14"/>
    </w:p>
    <w:p w14:paraId="45EF5AB9" w14:textId="650BCD19" w:rsidR="0005045F" w:rsidRPr="0002723E" w:rsidRDefault="00554F54" w:rsidP="0002723E">
      <w:pPr>
        <w:spacing w:line="360" w:lineRule="auto"/>
        <w:jc w:val="both"/>
        <w:rPr>
          <w:rFonts w:ascii="Arial" w:hAnsi="Arial" w:cs="Arial"/>
          <w:sz w:val="24"/>
          <w:szCs w:val="24"/>
          <w:lang w:val="en-US"/>
        </w:rPr>
      </w:pPr>
      <w:r w:rsidRPr="0002723E">
        <w:rPr>
          <w:rFonts w:ascii="Arial" w:hAnsi="Arial" w:cs="Arial"/>
          <w:sz w:val="24"/>
          <w:szCs w:val="24"/>
          <w:lang w:val="en-US"/>
        </w:rPr>
        <w:t xml:space="preserve">For the organizations, it has been important to address the skill gaps and the deficiency of talent. </w:t>
      </w:r>
      <w:r w:rsidR="0094529D" w:rsidRPr="0002723E">
        <w:rPr>
          <w:rFonts w:ascii="Arial" w:hAnsi="Arial" w:cs="Arial"/>
          <w:sz w:val="24"/>
          <w:szCs w:val="24"/>
          <w:lang w:val="en-US"/>
        </w:rPr>
        <w:t xml:space="preserve">To do this, HR professionals need to be proactive. Here, an HR professional can take steps like creating partnerships with educational institutions. This is how institutions will know what skills are required to do a job in that particular organization. Then the institution will arrange a specific upskilling and reskilling program. Besides these, organizations can arrange apprenticeships, industry-specific certifications, and take intern students, and recruit better-fit students from that pool. When the organizations have skilled workers, then the HR professionals should seek ways to retain those skilled, knowledgeable, and experienced employees. For this, the organizations need to offer good </w:t>
      </w:r>
      <w:r w:rsidR="00024E9A" w:rsidRPr="0002723E">
        <w:rPr>
          <w:rFonts w:ascii="Arial" w:hAnsi="Arial" w:cs="Arial"/>
          <w:sz w:val="24"/>
          <w:szCs w:val="24"/>
          <w:lang w:val="en-US"/>
        </w:rPr>
        <w:t>salaries</w:t>
      </w:r>
      <w:r w:rsidR="0094529D" w:rsidRPr="0002723E">
        <w:rPr>
          <w:rFonts w:ascii="Arial" w:hAnsi="Arial" w:cs="Arial"/>
          <w:sz w:val="24"/>
          <w:szCs w:val="24"/>
          <w:lang w:val="en-US"/>
        </w:rPr>
        <w:t xml:space="preserve">, </w:t>
      </w:r>
      <w:r w:rsidR="00024E9A" w:rsidRPr="0002723E">
        <w:rPr>
          <w:rFonts w:ascii="Arial" w:hAnsi="Arial" w:cs="Arial"/>
          <w:sz w:val="24"/>
          <w:szCs w:val="24"/>
          <w:lang w:val="en-US"/>
        </w:rPr>
        <w:t>bonuses</w:t>
      </w:r>
      <w:r w:rsidR="0094529D" w:rsidRPr="0002723E">
        <w:rPr>
          <w:rFonts w:ascii="Arial" w:hAnsi="Arial" w:cs="Arial"/>
          <w:sz w:val="24"/>
          <w:szCs w:val="24"/>
          <w:lang w:val="en-US"/>
        </w:rPr>
        <w:t>, leave, career growth opportunities,</w:t>
      </w:r>
      <w:r w:rsidR="00024E9A" w:rsidRPr="0002723E">
        <w:rPr>
          <w:rFonts w:ascii="Arial" w:hAnsi="Arial" w:cs="Arial"/>
          <w:sz w:val="24"/>
          <w:szCs w:val="24"/>
          <w:lang w:val="en-US"/>
        </w:rPr>
        <w:t xml:space="preserve"> work from home facilities, job sharing, job facilitating,</w:t>
      </w:r>
      <w:r w:rsidR="0094529D" w:rsidRPr="0002723E">
        <w:rPr>
          <w:rFonts w:ascii="Arial" w:hAnsi="Arial" w:cs="Arial"/>
          <w:sz w:val="24"/>
          <w:szCs w:val="24"/>
          <w:lang w:val="en-US"/>
        </w:rPr>
        <w:t xml:space="preserve"> and so many other things to keep employees motivated. </w:t>
      </w:r>
      <w:r w:rsidR="00024E9A" w:rsidRPr="0002723E">
        <w:rPr>
          <w:rFonts w:ascii="Arial" w:hAnsi="Arial" w:cs="Arial"/>
          <w:sz w:val="24"/>
          <w:szCs w:val="24"/>
          <w:lang w:val="en-US"/>
        </w:rPr>
        <w:t>Motivation increases the employees’ job engagement and organizational ownership feelings</w:t>
      </w:r>
      <w:r w:rsidR="0054082B" w:rsidRPr="0002723E">
        <w:rPr>
          <w:rFonts w:ascii="Arial" w:hAnsi="Arial" w:cs="Arial"/>
          <w:sz w:val="24"/>
          <w:szCs w:val="24"/>
          <w:lang w:val="en-US"/>
        </w:rPr>
        <w:t xml:space="preserve"> (Winston et al., 2019)</w:t>
      </w:r>
      <w:r w:rsidR="00D83AD7" w:rsidRPr="0002723E">
        <w:rPr>
          <w:rFonts w:ascii="Arial" w:hAnsi="Arial" w:cs="Arial"/>
          <w:sz w:val="24"/>
          <w:szCs w:val="24"/>
          <w:lang w:val="en-US"/>
        </w:rPr>
        <w:t>.</w:t>
      </w:r>
    </w:p>
    <w:p w14:paraId="5CB9EB80" w14:textId="38C6C7D9" w:rsidR="0005045F" w:rsidRPr="0002723E" w:rsidRDefault="00BF633E" w:rsidP="0002723E">
      <w:pPr>
        <w:pStyle w:val="Heading2"/>
        <w:spacing w:line="360" w:lineRule="auto"/>
        <w:rPr>
          <w:rFonts w:cs="Arial"/>
          <w:lang w:val="en-US"/>
        </w:rPr>
      </w:pPr>
      <w:bookmarkStart w:id="15" w:name="_Toc211376615"/>
      <w:r w:rsidRPr="0002723E">
        <w:rPr>
          <w:rFonts w:eastAsia="Times New Roman" w:cs="Arial"/>
          <w:lang w:val="en-US"/>
        </w:rPr>
        <w:t>3</w:t>
      </w:r>
      <w:r w:rsidR="0005045F" w:rsidRPr="0002723E">
        <w:rPr>
          <w:rFonts w:eastAsia="Times New Roman" w:cs="Arial"/>
          <w:lang w:val="en-US"/>
        </w:rPr>
        <w:t>.4 Consistency with Amazon’s Talent Development Programs</w:t>
      </w:r>
      <w:bookmarkEnd w:id="15"/>
    </w:p>
    <w:p w14:paraId="638C84EF" w14:textId="0D997E3E" w:rsidR="0005045F" w:rsidRPr="0002723E" w:rsidRDefault="00024E9A" w:rsidP="0002723E">
      <w:pPr>
        <w:spacing w:line="360" w:lineRule="auto"/>
        <w:jc w:val="both"/>
        <w:rPr>
          <w:rFonts w:ascii="Arial" w:hAnsi="Arial" w:cs="Arial"/>
        </w:rPr>
      </w:pPr>
      <w:r w:rsidRPr="0002723E">
        <w:rPr>
          <w:rFonts w:ascii="Arial" w:hAnsi="Arial" w:cs="Arial"/>
          <w:sz w:val="24"/>
          <w:szCs w:val="24"/>
          <w:lang w:val="en-US"/>
        </w:rPr>
        <w:t xml:space="preserve">Amazon seeks to solve the expectation gaps in the skills of its employees. For this, the company continuously improves its HRM system to attract skilled workers and retain them by providing good facilities and opportunities. The company has built its referent power. For this reason, employees </w:t>
      </w:r>
      <w:r w:rsidR="0043401C" w:rsidRPr="0002723E">
        <w:rPr>
          <w:rFonts w:ascii="Arial" w:hAnsi="Arial" w:cs="Arial"/>
          <w:sz w:val="24"/>
          <w:szCs w:val="24"/>
          <w:lang w:val="en-US"/>
        </w:rPr>
        <w:t xml:space="preserve">are committed to the organization. In essence, </w:t>
      </w:r>
      <w:r w:rsidRPr="0002723E">
        <w:rPr>
          <w:rFonts w:ascii="Arial" w:hAnsi="Arial" w:cs="Arial"/>
          <w:sz w:val="24"/>
          <w:szCs w:val="24"/>
          <w:lang w:val="en-US"/>
        </w:rPr>
        <w:t>they</w:t>
      </w:r>
      <w:r w:rsidR="0043401C" w:rsidRPr="0002723E">
        <w:rPr>
          <w:rFonts w:ascii="Arial" w:hAnsi="Arial" w:cs="Arial"/>
          <w:sz w:val="24"/>
          <w:szCs w:val="24"/>
          <w:lang w:val="en-US"/>
        </w:rPr>
        <w:t xml:space="preserve"> do</w:t>
      </w:r>
      <w:r w:rsidRPr="0002723E">
        <w:rPr>
          <w:rFonts w:ascii="Arial" w:hAnsi="Arial" w:cs="Arial"/>
          <w:sz w:val="24"/>
          <w:szCs w:val="24"/>
          <w:lang w:val="en-US"/>
        </w:rPr>
        <w:t xml:space="preserve"> own the company. At the same time, the company keeps its employees very tech-savvy so that they agree to adapt to the market changes easily</w:t>
      </w:r>
      <w:r w:rsidR="0005045F" w:rsidRPr="0002723E">
        <w:rPr>
          <w:rFonts w:ascii="Arial" w:hAnsi="Arial" w:cs="Arial"/>
          <w:sz w:val="24"/>
          <w:szCs w:val="24"/>
          <w:lang w:val="en-US"/>
        </w:rPr>
        <w:t>.</w:t>
      </w:r>
      <w:r w:rsidR="0043401C" w:rsidRPr="0002723E">
        <w:rPr>
          <w:rFonts w:ascii="Arial" w:hAnsi="Arial" w:cs="Arial"/>
          <w:sz w:val="24"/>
          <w:szCs w:val="24"/>
          <w:lang w:val="en-US"/>
        </w:rPr>
        <w:t xml:space="preserve"> The company has been arranging cloud computing, automation, cybersecurity, and ERP training sessions for its employees</w:t>
      </w:r>
      <w:r w:rsidR="0054082B" w:rsidRPr="0002723E">
        <w:rPr>
          <w:rFonts w:ascii="Arial" w:hAnsi="Arial" w:cs="Arial"/>
          <w:sz w:val="24"/>
          <w:szCs w:val="24"/>
          <w:lang w:val="en-US"/>
        </w:rPr>
        <w:t xml:space="preserve"> (Wells, 2025)</w:t>
      </w:r>
      <w:r w:rsidR="0043401C" w:rsidRPr="0002723E">
        <w:rPr>
          <w:rFonts w:ascii="Arial" w:hAnsi="Arial" w:cs="Arial"/>
          <w:sz w:val="24"/>
          <w:szCs w:val="24"/>
          <w:lang w:val="en-US"/>
        </w:rPr>
        <w:t xml:space="preserve">. </w:t>
      </w:r>
    </w:p>
    <w:p w14:paraId="347F087B" w14:textId="3C8142E0" w:rsidR="00D83AD7" w:rsidRPr="0002723E" w:rsidRDefault="00D83AD7" w:rsidP="0002723E">
      <w:pPr>
        <w:spacing w:line="360" w:lineRule="auto"/>
        <w:jc w:val="both"/>
        <w:rPr>
          <w:rFonts w:ascii="Arial" w:hAnsi="Arial" w:cs="Arial"/>
          <w:sz w:val="24"/>
          <w:szCs w:val="24"/>
          <w:lang w:val="en-US"/>
        </w:rPr>
      </w:pPr>
      <w:r w:rsidRPr="0002723E">
        <w:rPr>
          <w:rFonts w:ascii="Arial" w:hAnsi="Arial" w:cs="Arial"/>
          <w:sz w:val="24"/>
          <w:szCs w:val="24"/>
          <w:lang w:val="en-US"/>
        </w:rPr>
        <w:br w:type="page"/>
      </w:r>
    </w:p>
    <w:p w14:paraId="643ED685" w14:textId="7515483A" w:rsidR="00D83AD7" w:rsidRPr="0002723E" w:rsidRDefault="00D83AD7" w:rsidP="0002723E">
      <w:pPr>
        <w:pStyle w:val="Heading1"/>
        <w:numPr>
          <w:ilvl w:val="0"/>
          <w:numId w:val="14"/>
        </w:numPr>
        <w:spacing w:line="360" w:lineRule="auto"/>
        <w:rPr>
          <w:rFonts w:cs="Arial"/>
          <w:lang w:val="en-US"/>
        </w:rPr>
      </w:pPr>
      <w:bookmarkStart w:id="16" w:name="_Toc211376616"/>
      <w:r w:rsidRPr="0002723E">
        <w:rPr>
          <w:rFonts w:eastAsia="Times New Roman" w:cs="Arial"/>
          <w:lang w:val="en-US"/>
        </w:rPr>
        <w:lastRenderedPageBreak/>
        <w:t>Reflective Report on Preparedness for Working in an International Context</w:t>
      </w:r>
      <w:bookmarkEnd w:id="16"/>
      <w:r w:rsidRPr="0002723E">
        <w:rPr>
          <w:rFonts w:eastAsia="Times New Roman" w:cs="Arial"/>
          <w:lang w:val="en-US"/>
        </w:rPr>
        <w:t xml:space="preserve"> </w:t>
      </w:r>
    </w:p>
    <w:p w14:paraId="3A92F497" w14:textId="04849DCF" w:rsidR="00D83AD7" w:rsidRPr="0002723E" w:rsidRDefault="00BF633E" w:rsidP="0002723E">
      <w:pPr>
        <w:pStyle w:val="Heading2"/>
        <w:spacing w:line="360" w:lineRule="auto"/>
        <w:rPr>
          <w:rFonts w:cs="Arial"/>
          <w:lang w:val="en-US"/>
        </w:rPr>
      </w:pPr>
      <w:bookmarkStart w:id="17" w:name="_Toc211376617"/>
      <w:r w:rsidRPr="0002723E">
        <w:rPr>
          <w:rFonts w:eastAsia="Times New Roman" w:cs="Arial"/>
          <w:lang w:val="en-US"/>
        </w:rPr>
        <w:t>4</w:t>
      </w:r>
      <w:r w:rsidR="002248AD" w:rsidRPr="0002723E">
        <w:rPr>
          <w:rFonts w:eastAsia="Times New Roman" w:cs="Arial"/>
          <w:lang w:val="en-US"/>
        </w:rPr>
        <w:t xml:space="preserve">.1 </w:t>
      </w:r>
      <w:r w:rsidR="00D83AD7" w:rsidRPr="0002723E">
        <w:rPr>
          <w:rFonts w:eastAsia="Times New Roman" w:cs="Arial"/>
          <w:lang w:val="en-US"/>
        </w:rPr>
        <w:t>Reflection on Personal Capabilities</w:t>
      </w:r>
      <w:bookmarkEnd w:id="17"/>
    </w:p>
    <w:p w14:paraId="628B9FE9" w14:textId="370F2BDD" w:rsidR="003A2712" w:rsidRPr="0002723E" w:rsidRDefault="003A2712" w:rsidP="0002723E">
      <w:pPr>
        <w:spacing w:line="360" w:lineRule="auto"/>
        <w:jc w:val="both"/>
        <w:rPr>
          <w:rFonts w:ascii="Arial" w:hAnsi="Arial" w:cs="Arial"/>
          <w:sz w:val="24"/>
          <w:szCs w:val="24"/>
          <w:lang w:val="en-US"/>
        </w:rPr>
      </w:pPr>
      <w:r w:rsidRPr="0002723E">
        <w:rPr>
          <w:rFonts w:ascii="Arial" w:hAnsi="Arial" w:cs="Arial"/>
          <w:sz w:val="24"/>
          <w:szCs w:val="24"/>
          <w:lang w:val="en-US"/>
        </w:rPr>
        <w:t>The current world is running in a very advanced technological c</w:t>
      </w:r>
      <w:r w:rsidR="00003304" w:rsidRPr="0002723E">
        <w:rPr>
          <w:rFonts w:ascii="Arial" w:hAnsi="Arial" w:cs="Arial"/>
          <w:sz w:val="24"/>
          <w:szCs w:val="24"/>
          <w:lang w:val="en-US"/>
        </w:rPr>
        <w:t>entury. This is a globalized and tech-driven workplace creating environment. To survive, professionals must be proactive here</w:t>
      </w:r>
      <w:r w:rsidR="0054082B" w:rsidRPr="0002723E">
        <w:rPr>
          <w:rFonts w:ascii="Arial" w:hAnsi="Arial" w:cs="Arial"/>
          <w:sz w:val="24"/>
          <w:szCs w:val="24"/>
          <w:lang w:val="en-US"/>
        </w:rPr>
        <w:t xml:space="preserve"> (Coates, Kowalchik and World, 2013)</w:t>
      </w:r>
      <w:r w:rsidR="00003304" w:rsidRPr="0002723E">
        <w:rPr>
          <w:rFonts w:ascii="Arial" w:hAnsi="Arial" w:cs="Arial"/>
          <w:sz w:val="24"/>
          <w:szCs w:val="24"/>
          <w:lang w:val="en-US"/>
        </w:rPr>
        <w:t xml:space="preserve">. </w:t>
      </w:r>
    </w:p>
    <w:p w14:paraId="4D264F37" w14:textId="2889007A" w:rsidR="00003304" w:rsidRPr="0002723E" w:rsidRDefault="00003304" w:rsidP="0002723E">
      <w:pPr>
        <w:spacing w:line="360" w:lineRule="auto"/>
        <w:jc w:val="both"/>
        <w:rPr>
          <w:rFonts w:ascii="Arial" w:hAnsi="Arial" w:cs="Arial"/>
          <w:sz w:val="24"/>
          <w:szCs w:val="24"/>
          <w:lang w:val="en-US"/>
        </w:rPr>
      </w:pPr>
      <w:r w:rsidRPr="0002723E">
        <w:rPr>
          <w:rFonts w:ascii="Arial" w:hAnsi="Arial" w:cs="Arial"/>
          <w:sz w:val="24"/>
          <w:szCs w:val="24"/>
          <w:lang w:val="en-US"/>
        </w:rPr>
        <w:t xml:space="preserve">Analyzing these factors, I focus on acquiring the ability to utilize technologies. </w:t>
      </w:r>
      <w:r w:rsidR="0043401C" w:rsidRPr="0002723E">
        <w:rPr>
          <w:rFonts w:ascii="Arial" w:hAnsi="Arial" w:cs="Arial"/>
          <w:sz w:val="24"/>
          <w:szCs w:val="24"/>
          <w:lang w:val="en-US"/>
        </w:rPr>
        <w:t>The</w:t>
      </w:r>
      <w:r w:rsidRPr="0002723E">
        <w:rPr>
          <w:rFonts w:ascii="Arial" w:hAnsi="Arial" w:cs="Arial"/>
          <w:sz w:val="24"/>
          <w:szCs w:val="24"/>
          <w:lang w:val="en-US"/>
        </w:rPr>
        <w:t xml:space="preserve"> ability </w:t>
      </w:r>
      <w:r w:rsidR="0043401C" w:rsidRPr="0002723E">
        <w:rPr>
          <w:rFonts w:ascii="Arial" w:hAnsi="Arial" w:cs="Arial"/>
          <w:sz w:val="24"/>
          <w:szCs w:val="24"/>
          <w:lang w:val="en-US"/>
        </w:rPr>
        <w:t xml:space="preserve">to </w:t>
      </w:r>
      <w:r w:rsidRPr="0002723E">
        <w:rPr>
          <w:rFonts w:ascii="Arial" w:hAnsi="Arial" w:cs="Arial"/>
          <w:sz w:val="24"/>
          <w:szCs w:val="24"/>
          <w:lang w:val="en-US"/>
        </w:rPr>
        <w:t>utilize the technologies will enable me to collaborate with international teams. It will facilitate me to work from home for prestigious organizations</w:t>
      </w:r>
      <w:r w:rsidR="0043401C" w:rsidRPr="0002723E">
        <w:rPr>
          <w:rFonts w:ascii="Arial" w:hAnsi="Arial" w:cs="Arial"/>
          <w:sz w:val="24"/>
          <w:szCs w:val="24"/>
          <w:lang w:val="en-US"/>
        </w:rPr>
        <w:t xml:space="preserve">, and I will be proficient in navigating cultures beyond mine. For this, I am working on my skills, and I am focusing on making them robust. Besides these, I have good skills and proficiency in using Zoom, Slack, and Microsoft Teams. </w:t>
      </w:r>
      <w:r w:rsidR="005946FD" w:rsidRPr="0002723E">
        <w:rPr>
          <w:rFonts w:ascii="Arial" w:hAnsi="Arial" w:cs="Arial"/>
          <w:sz w:val="24"/>
          <w:szCs w:val="24"/>
          <w:lang w:val="en-US"/>
        </w:rPr>
        <w:t xml:space="preserve">I worked in different groups to acquire the ability to work with diverse people and gather experiences from those group tasks. Here, I learnt leadership also. For all of those reasons, I feel confident to work in an international context. </w:t>
      </w:r>
    </w:p>
    <w:p w14:paraId="1762D9E2" w14:textId="0BA65AF3" w:rsidR="00D83AD7" w:rsidRPr="0002723E" w:rsidRDefault="00BF633E" w:rsidP="0002723E">
      <w:pPr>
        <w:pStyle w:val="Heading2"/>
        <w:spacing w:line="360" w:lineRule="auto"/>
        <w:rPr>
          <w:rFonts w:cs="Arial"/>
          <w:lang w:val="en-US"/>
        </w:rPr>
      </w:pPr>
      <w:bookmarkStart w:id="18" w:name="_Toc211376618"/>
      <w:r w:rsidRPr="0002723E">
        <w:rPr>
          <w:rFonts w:eastAsia="Times New Roman" w:cs="Arial"/>
          <w:lang w:val="en-US"/>
        </w:rPr>
        <w:t>4</w:t>
      </w:r>
      <w:r w:rsidR="002248AD" w:rsidRPr="0002723E">
        <w:rPr>
          <w:rFonts w:eastAsia="Times New Roman" w:cs="Arial"/>
          <w:lang w:val="en-US"/>
        </w:rPr>
        <w:t xml:space="preserve">.2 </w:t>
      </w:r>
      <w:r w:rsidR="00D83AD7" w:rsidRPr="0002723E">
        <w:rPr>
          <w:rFonts w:eastAsia="Times New Roman" w:cs="Arial"/>
          <w:lang w:val="en-US"/>
        </w:rPr>
        <w:t>Strengths and Weaknesses</w:t>
      </w:r>
      <w:bookmarkEnd w:id="18"/>
    </w:p>
    <w:p w14:paraId="09FFD31A" w14:textId="0E22E23E" w:rsidR="005946FD" w:rsidRPr="0002723E" w:rsidRDefault="005946FD" w:rsidP="0002723E">
      <w:pPr>
        <w:spacing w:line="360" w:lineRule="auto"/>
        <w:jc w:val="both"/>
        <w:rPr>
          <w:rFonts w:ascii="Arial" w:hAnsi="Arial" w:cs="Arial"/>
          <w:sz w:val="24"/>
          <w:szCs w:val="24"/>
          <w:lang w:val="en-US"/>
        </w:rPr>
      </w:pPr>
      <w:r w:rsidRPr="0002723E">
        <w:rPr>
          <w:rFonts w:ascii="Arial" w:hAnsi="Arial" w:cs="Arial"/>
          <w:sz w:val="24"/>
          <w:szCs w:val="24"/>
          <w:lang w:val="en-US"/>
        </w:rPr>
        <w:t xml:space="preserve">I think my core strength is my ability that I can work efficiently and effectively in teams. Even if the team is virtual, I feel free to work on because I do not feel hesitant about using technology for remote work. </w:t>
      </w:r>
      <w:r w:rsidR="00BE52E4" w:rsidRPr="0002723E">
        <w:rPr>
          <w:rFonts w:ascii="Arial" w:hAnsi="Arial" w:cs="Arial"/>
          <w:sz w:val="24"/>
          <w:szCs w:val="24"/>
          <w:lang w:val="en-US"/>
        </w:rPr>
        <w:t xml:space="preserve">Since I can collaborate with diverse cultures, it helps me develop my strong confidence in my strong communication skills. On the other hand, I am highly focused on developing proper leadership while working on complex projects and international teams. </w:t>
      </w:r>
    </w:p>
    <w:p w14:paraId="188C2C5C" w14:textId="4C08EE65" w:rsidR="00D83AD7" w:rsidRPr="0002723E" w:rsidRDefault="00BE52E4" w:rsidP="0002723E">
      <w:pPr>
        <w:spacing w:line="360" w:lineRule="auto"/>
        <w:jc w:val="both"/>
        <w:rPr>
          <w:rFonts w:ascii="Arial" w:hAnsi="Arial" w:cs="Arial"/>
          <w:sz w:val="24"/>
          <w:szCs w:val="24"/>
          <w:lang w:val="en-US"/>
        </w:rPr>
      </w:pPr>
      <w:r w:rsidRPr="0002723E">
        <w:rPr>
          <w:rFonts w:ascii="Arial" w:hAnsi="Arial" w:cs="Arial"/>
          <w:sz w:val="24"/>
          <w:szCs w:val="24"/>
          <w:lang w:val="en-US"/>
        </w:rPr>
        <w:t>Besides these, I feel a lack of knowledge of international labor laws. International labor laws include employment contract rules and policies</w:t>
      </w:r>
      <w:r w:rsidR="006F4069" w:rsidRPr="0002723E">
        <w:rPr>
          <w:rFonts w:ascii="Arial" w:hAnsi="Arial" w:cs="Arial"/>
          <w:sz w:val="24"/>
          <w:szCs w:val="24"/>
          <w:lang w:val="en-US"/>
        </w:rPr>
        <w:t>. Later, the rules and polices show</w:t>
      </w:r>
      <w:r w:rsidRPr="0002723E">
        <w:rPr>
          <w:rFonts w:ascii="Arial" w:hAnsi="Arial" w:cs="Arial"/>
          <w:sz w:val="24"/>
          <w:szCs w:val="24"/>
          <w:lang w:val="en-US"/>
        </w:rPr>
        <w:t xml:space="preserve"> </w:t>
      </w:r>
      <w:r w:rsidR="006F4069" w:rsidRPr="0002723E">
        <w:rPr>
          <w:rFonts w:ascii="Arial" w:hAnsi="Arial" w:cs="Arial"/>
          <w:sz w:val="24"/>
          <w:szCs w:val="24"/>
          <w:lang w:val="en-US"/>
        </w:rPr>
        <w:t xml:space="preserve">the </w:t>
      </w:r>
      <w:r w:rsidRPr="0002723E">
        <w:rPr>
          <w:rFonts w:ascii="Arial" w:hAnsi="Arial" w:cs="Arial"/>
          <w:sz w:val="24"/>
          <w:szCs w:val="24"/>
          <w:lang w:val="en-US"/>
        </w:rPr>
        <w:t>rights and responsibilities of employees</w:t>
      </w:r>
      <w:r w:rsidR="00D83AD7" w:rsidRPr="0002723E">
        <w:rPr>
          <w:rFonts w:ascii="Arial" w:hAnsi="Arial" w:cs="Arial"/>
          <w:sz w:val="24"/>
          <w:szCs w:val="24"/>
          <w:lang w:val="en-US"/>
        </w:rPr>
        <w:t>.</w:t>
      </w:r>
    </w:p>
    <w:p w14:paraId="7848877B" w14:textId="62E7EA93" w:rsidR="00D83AD7" w:rsidRPr="0002723E" w:rsidRDefault="00BF633E" w:rsidP="0002723E">
      <w:pPr>
        <w:pStyle w:val="Heading2"/>
        <w:spacing w:line="360" w:lineRule="auto"/>
        <w:rPr>
          <w:rFonts w:cs="Arial"/>
          <w:lang w:val="en-US"/>
        </w:rPr>
      </w:pPr>
      <w:bookmarkStart w:id="19" w:name="_Toc211376619"/>
      <w:r w:rsidRPr="0002723E">
        <w:rPr>
          <w:rFonts w:eastAsia="Times New Roman" w:cs="Arial"/>
          <w:lang w:val="en-US"/>
        </w:rPr>
        <w:t>4</w:t>
      </w:r>
      <w:r w:rsidR="002248AD" w:rsidRPr="0002723E">
        <w:rPr>
          <w:rFonts w:eastAsia="Times New Roman" w:cs="Arial"/>
          <w:lang w:val="en-US"/>
        </w:rPr>
        <w:t xml:space="preserve">.3 </w:t>
      </w:r>
      <w:r w:rsidR="00D83AD7" w:rsidRPr="0002723E">
        <w:rPr>
          <w:rFonts w:eastAsia="Times New Roman" w:cs="Arial"/>
          <w:lang w:val="en-US"/>
        </w:rPr>
        <w:t>Strategies for Leveraging Strengths and Addressing Weaknesses</w:t>
      </w:r>
      <w:bookmarkEnd w:id="19"/>
    </w:p>
    <w:p w14:paraId="55FB9B9D" w14:textId="778E19F4" w:rsidR="0005045F" w:rsidRPr="0002723E" w:rsidRDefault="00BE52E4" w:rsidP="0002723E">
      <w:pPr>
        <w:spacing w:line="360" w:lineRule="auto"/>
        <w:jc w:val="both"/>
        <w:rPr>
          <w:rFonts w:ascii="Arial" w:hAnsi="Arial" w:cs="Arial"/>
          <w:sz w:val="24"/>
          <w:szCs w:val="24"/>
          <w:lang w:val="en-US"/>
        </w:rPr>
      </w:pPr>
      <w:r w:rsidRPr="0002723E">
        <w:rPr>
          <w:rFonts w:ascii="Arial" w:hAnsi="Arial" w:cs="Arial"/>
          <w:sz w:val="24"/>
          <w:szCs w:val="24"/>
          <w:lang w:val="en-US"/>
        </w:rPr>
        <w:t xml:space="preserve">Leveraging my strengths has been my prime goal. Therefore, I am working on </w:t>
      </w:r>
      <w:r w:rsidR="00A61991" w:rsidRPr="0002723E">
        <w:rPr>
          <w:rFonts w:ascii="Arial" w:hAnsi="Arial" w:cs="Arial"/>
          <w:sz w:val="24"/>
          <w:szCs w:val="24"/>
          <w:lang w:val="en-US"/>
        </w:rPr>
        <w:t xml:space="preserve">international teams and taking on roles. These are helping me manage projects remotely. To enrich my leadership skills, I am now </w:t>
      </w:r>
      <w:r w:rsidR="006F4069" w:rsidRPr="0002723E">
        <w:rPr>
          <w:rFonts w:ascii="Arial" w:hAnsi="Arial" w:cs="Arial"/>
          <w:sz w:val="24"/>
          <w:szCs w:val="24"/>
          <w:lang w:val="en-US"/>
        </w:rPr>
        <w:t>seeking</w:t>
      </w:r>
      <w:r w:rsidR="00A61991" w:rsidRPr="0002723E">
        <w:rPr>
          <w:rFonts w:ascii="Arial" w:hAnsi="Arial" w:cs="Arial"/>
          <w:sz w:val="24"/>
          <w:szCs w:val="24"/>
          <w:lang w:val="en-US"/>
        </w:rPr>
        <w:t xml:space="preserve"> </w:t>
      </w:r>
      <w:r w:rsidR="006F4069" w:rsidRPr="0002723E">
        <w:rPr>
          <w:rFonts w:ascii="Arial" w:hAnsi="Arial" w:cs="Arial"/>
          <w:sz w:val="24"/>
          <w:szCs w:val="24"/>
          <w:lang w:val="en-US"/>
        </w:rPr>
        <w:t>to work</w:t>
      </w:r>
      <w:r w:rsidR="00A61991" w:rsidRPr="0002723E">
        <w:rPr>
          <w:rFonts w:ascii="Arial" w:hAnsi="Arial" w:cs="Arial"/>
          <w:sz w:val="24"/>
          <w:szCs w:val="24"/>
          <w:lang w:val="en-US"/>
        </w:rPr>
        <w:t xml:space="preserve"> under a senior who has a </w:t>
      </w:r>
      <w:r w:rsidR="006F4069" w:rsidRPr="0002723E">
        <w:rPr>
          <w:rFonts w:ascii="Arial" w:hAnsi="Arial" w:cs="Arial"/>
          <w:sz w:val="24"/>
          <w:szCs w:val="24"/>
          <w:lang w:val="en-US"/>
        </w:rPr>
        <w:t xml:space="preserve">good </w:t>
      </w:r>
      <w:r w:rsidR="006F4069" w:rsidRPr="0002723E">
        <w:rPr>
          <w:rFonts w:ascii="Arial" w:hAnsi="Arial" w:cs="Arial"/>
          <w:sz w:val="24"/>
          <w:szCs w:val="24"/>
          <w:lang w:val="en-US"/>
        </w:rPr>
        <w:lastRenderedPageBreak/>
        <w:t>experience</w:t>
      </w:r>
      <w:r w:rsidR="00A61991" w:rsidRPr="0002723E">
        <w:rPr>
          <w:rFonts w:ascii="Arial" w:hAnsi="Arial" w:cs="Arial"/>
          <w:sz w:val="24"/>
          <w:szCs w:val="24"/>
          <w:lang w:val="en-US"/>
        </w:rPr>
        <w:t xml:space="preserve"> in working in international teams and leading. I think this is how I </w:t>
      </w:r>
      <w:r w:rsidR="006F4069" w:rsidRPr="0002723E">
        <w:rPr>
          <w:rFonts w:ascii="Arial" w:hAnsi="Arial" w:cs="Arial"/>
          <w:sz w:val="24"/>
          <w:szCs w:val="24"/>
          <w:lang w:val="en-US"/>
        </w:rPr>
        <w:t>will have</w:t>
      </w:r>
      <w:r w:rsidR="00A61991" w:rsidRPr="0002723E">
        <w:rPr>
          <w:rFonts w:ascii="Arial" w:hAnsi="Arial" w:cs="Arial"/>
          <w:sz w:val="24"/>
          <w:szCs w:val="24"/>
          <w:lang w:val="en-US"/>
        </w:rPr>
        <w:t xml:space="preserve"> real-life experiences. In addition to this, I </w:t>
      </w:r>
      <w:r w:rsidR="006F4069" w:rsidRPr="0002723E">
        <w:rPr>
          <w:rFonts w:ascii="Arial" w:hAnsi="Arial" w:cs="Arial"/>
          <w:sz w:val="24"/>
          <w:szCs w:val="24"/>
          <w:lang w:val="en-US"/>
        </w:rPr>
        <w:t xml:space="preserve">am </w:t>
      </w:r>
      <w:r w:rsidR="00A61991" w:rsidRPr="0002723E">
        <w:rPr>
          <w:rFonts w:ascii="Arial" w:hAnsi="Arial" w:cs="Arial"/>
          <w:sz w:val="24"/>
          <w:szCs w:val="24"/>
          <w:lang w:val="en-US"/>
        </w:rPr>
        <w:t xml:space="preserve">thoroughly </w:t>
      </w:r>
      <w:r w:rsidR="006F4069" w:rsidRPr="0002723E">
        <w:rPr>
          <w:rFonts w:ascii="Arial" w:hAnsi="Arial" w:cs="Arial"/>
          <w:sz w:val="24"/>
          <w:szCs w:val="24"/>
          <w:lang w:val="en-US"/>
        </w:rPr>
        <w:t>looking</w:t>
      </w:r>
      <w:r w:rsidR="00A61991" w:rsidRPr="0002723E">
        <w:rPr>
          <w:rFonts w:ascii="Arial" w:hAnsi="Arial" w:cs="Arial"/>
          <w:sz w:val="24"/>
          <w:szCs w:val="24"/>
          <w:lang w:val="en-US"/>
        </w:rPr>
        <w:t xml:space="preserve"> at pursuing certifications in international HR management</w:t>
      </w:r>
      <w:r w:rsidR="006F4069" w:rsidRPr="0002723E">
        <w:rPr>
          <w:rFonts w:ascii="Arial" w:hAnsi="Arial" w:cs="Arial"/>
          <w:sz w:val="24"/>
          <w:szCs w:val="24"/>
          <w:lang w:val="en-US"/>
        </w:rPr>
        <w:t xml:space="preserve">. I seek </w:t>
      </w:r>
      <w:r w:rsidR="00A61991" w:rsidRPr="0002723E">
        <w:rPr>
          <w:rFonts w:ascii="Arial" w:hAnsi="Arial" w:cs="Arial"/>
          <w:sz w:val="24"/>
          <w:szCs w:val="24"/>
          <w:lang w:val="en-US"/>
        </w:rPr>
        <w:t>workshops on cross-cultural leadership</w:t>
      </w:r>
      <w:r w:rsidR="006F4069" w:rsidRPr="0002723E">
        <w:rPr>
          <w:rFonts w:ascii="Arial" w:hAnsi="Arial" w:cs="Arial"/>
          <w:sz w:val="24"/>
          <w:szCs w:val="24"/>
          <w:lang w:val="en-US"/>
        </w:rPr>
        <w:t>; if I find appropriate ones, I join</w:t>
      </w:r>
      <w:r w:rsidR="00A61991" w:rsidRPr="0002723E">
        <w:rPr>
          <w:rFonts w:ascii="Arial" w:hAnsi="Arial" w:cs="Arial"/>
          <w:sz w:val="24"/>
          <w:szCs w:val="24"/>
          <w:lang w:val="en-US"/>
        </w:rPr>
        <w:t xml:space="preserve">. </w:t>
      </w:r>
      <w:r w:rsidR="006F4069" w:rsidRPr="0002723E">
        <w:rPr>
          <w:rFonts w:ascii="Arial" w:hAnsi="Arial" w:cs="Arial"/>
          <w:sz w:val="24"/>
          <w:szCs w:val="24"/>
          <w:lang w:val="en-US"/>
        </w:rPr>
        <w:t>Th</w:t>
      </w:r>
      <w:r w:rsidR="00A61991" w:rsidRPr="0002723E">
        <w:rPr>
          <w:rFonts w:ascii="Arial" w:hAnsi="Arial" w:cs="Arial"/>
          <w:sz w:val="24"/>
          <w:szCs w:val="24"/>
          <w:lang w:val="en-US"/>
        </w:rPr>
        <w:t>ese will help me enrich my knowledge of global business practices and labor laws. It will also enable me to deal with the challenges in international businesses</w:t>
      </w:r>
      <w:r w:rsidR="00D83AD7" w:rsidRPr="0002723E">
        <w:rPr>
          <w:rFonts w:ascii="Arial" w:hAnsi="Arial" w:cs="Arial"/>
          <w:sz w:val="24"/>
          <w:szCs w:val="24"/>
          <w:lang w:val="en-US"/>
        </w:rPr>
        <w:t>.</w:t>
      </w:r>
    </w:p>
    <w:p w14:paraId="2143E9D2" w14:textId="1EC91C1B" w:rsidR="0005045F" w:rsidRPr="0002723E" w:rsidRDefault="00BF633E" w:rsidP="0002723E">
      <w:pPr>
        <w:pStyle w:val="Heading2"/>
        <w:spacing w:line="360" w:lineRule="auto"/>
        <w:rPr>
          <w:rFonts w:cs="Arial"/>
          <w:lang w:val="en-US"/>
        </w:rPr>
      </w:pPr>
      <w:bookmarkStart w:id="20" w:name="_Toc211376620"/>
      <w:r w:rsidRPr="0002723E">
        <w:rPr>
          <w:rFonts w:cs="Arial"/>
          <w:lang w:val="en-US"/>
        </w:rPr>
        <w:t>4</w:t>
      </w:r>
      <w:r w:rsidR="0005045F" w:rsidRPr="0002723E">
        <w:rPr>
          <w:rFonts w:cs="Arial"/>
          <w:lang w:val="en-US"/>
        </w:rPr>
        <w:t xml:space="preserve">.4 </w:t>
      </w:r>
      <w:r w:rsidR="0005045F" w:rsidRPr="0002723E">
        <w:rPr>
          <w:rFonts w:eastAsia="Times New Roman" w:cs="Arial"/>
          <w:lang w:val="en-US"/>
        </w:rPr>
        <w:t>Consistency with Amazon’s International HRM Strategy</w:t>
      </w:r>
      <w:bookmarkEnd w:id="20"/>
    </w:p>
    <w:p w14:paraId="45F39A01" w14:textId="6317E6F6" w:rsidR="00D83AD7" w:rsidRPr="0002723E" w:rsidRDefault="00A61991" w:rsidP="0002723E">
      <w:pPr>
        <w:spacing w:line="360" w:lineRule="auto"/>
        <w:jc w:val="both"/>
        <w:rPr>
          <w:rFonts w:ascii="Arial" w:hAnsi="Arial" w:cs="Arial"/>
          <w:sz w:val="24"/>
          <w:szCs w:val="24"/>
          <w:lang w:val="en-US"/>
        </w:rPr>
      </w:pPr>
      <w:r w:rsidRPr="0002723E">
        <w:rPr>
          <w:rFonts w:ascii="Arial" w:hAnsi="Arial" w:cs="Arial"/>
          <w:sz w:val="24"/>
          <w:szCs w:val="24"/>
          <w:lang w:val="en-US"/>
        </w:rPr>
        <w:t>Amazon's human resource management tactics for overseeing multinational teams demonstrate a steadfast emphasis on adaptation, intercultural communication, and adherence to local labor regulations. As a multinational corporation functioning in varied cultural, political, and economic contexts, Amazon customizes its HRM procedures to meet the specific requirements of each location while preserving coherence with its overarching global corporate culture. Amazon constantly provides its foreign staff with training in cultural understanding, leadership, and international labor rules, whether managing distant teams or tackling difficulties such as political instability in certain locations. This strategy enables Amazon to cultivate and oversee a diverse, inclusive workforce, using HR tactics that are sufficiently adaptable to local needs while maintaining the company's worldwide goal and standards.</w:t>
      </w:r>
      <w:r w:rsidR="00D83AD7" w:rsidRPr="0002723E">
        <w:rPr>
          <w:rFonts w:ascii="Arial" w:hAnsi="Arial" w:cs="Arial"/>
          <w:sz w:val="24"/>
          <w:szCs w:val="24"/>
        </w:rPr>
        <w:br w:type="page"/>
      </w:r>
    </w:p>
    <w:p w14:paraId="2A38C7E3" w14:textId="6C56E4B0" w:rsidR="00D83AD7" w:rsidRPr="0002723E" w:rsidRDefault="00D83AD7" w:rsidP="0002723E">
      <w:pPr>
        <w:pStyle w:val="Heading1"/>
        <w:spacing w:line="360" w:lineRule="auto"/>
        <w:rPr>
          <w:rFonts w:cs="Arial"/>
          <w:lang w:val="en-US"/>
        </w:rPr>
      </w:pPr>
      <w:bookmarkStart w:id="21" w:name="_Toc211376621"/>
      <w:r w:rsidRPr="0002723E">
        <w:rPr>
          <w:rFonts w:eastAsia="Times New Roman" w:cs="Arial"/>
          <w:lang w:val="en-US"/>
        </w:rPr>
        <w:lastRenderedPageBreak/>
        <w:t>Conclusion</w:t>
      </w:r>
      <w:bookmarkEnd w:id="21"/>
    </w:p>
    <w:p w14:paraId="7382A4E0" w14:textId="49EFAE91" w:rsidR="00BE52E4" w:rsidRPr="0002723E" w:rsidRDefault="00BE52E4" w:rsidP="0002723E">
      <w:pPr>
        <w:spacing w:line="360" w:lineRule="auto"/>
        <w:jc w:val="both"/>
        <w:rPr>
          <w:rFonts w:ascii="Arial" w:hAnsi="Arial" w:cs="Arial"/>
          <w:sz w:val="24"/>
          <w:szCs w:val="24"/>
          <w:lang w:val="en-US"/>
        </w:rPr>
      </w:pPr>
      <w:r w:rsidRPr="0002723E">
        <w:rPr>
          <w:rFonts w:ascii="Arial" w:hAnsi="Arial" w:cs="Arial"/>
          <w:sz w:val="24"/>
          <w:szCs w:val="24"/>
          <w:lang w:val="en-US"/>
        </w:rPr>
        <w:t>In this report, we elaborated a comprehensive analysis of the national and international labor market influence, and Amazon as an example of the theory, approaches, and policies, and whether and how it follows them. In this report, we went through the outcome of technological innovations on labor markets, the demographic and geopolitical factors associated with the labor market, the process of mitigating skill and talent shortage, and a personal reflection on the ability to work in an international context. The problems associated with HRM</w:t>
      </w:r>
      <w:r w:rsidR="00A61991" w:rsidRPr="0002723E">
        <w:rPr>
          <w:rFonts w:ascii="Arial" w:hAnsi="Arial" w:cs="Arial"/>
          <w:sz w:val="24"/>
          <w:szCs w:val="24"/>
          <w:lang w:val="en-US"/>
        </w:rPr>
        <w:t xml:space="preserve"> and IHRM</w:t>
      </w:r>
      <w:r w:rsidRPr="0002723E">
        <w:rPr>
          <w:rFonts w:ascii="Arial" w:hAnsi="Arial" w:cs="Arial"/>
          <w:sz w:val="24"/>
          <w:szCs w:val="24"/>
          <w:lang w:val="en-US"/>
        </w:rPr>
        <w:t xml:space="preserve"> are identified, and ways to solve them.</w:t>
      </w:r>
    </w:p>
    <w:p w14:paraId="6AEF1FE4" w14:textId="4CC8314B" w:rsidR="00A61991" w:rsidRPr="0002723E" w:rsidRDefault="00A61991" w:rsidP="0002723E">
      <w:pPr>
        <w:spacing w:line="360" w:lineRule="auto"/>
        <w:jc w:val="both"/>
        <w:rPr>
          <w:rFonts w:ascii="Arial" w:hAnsi="Arial" w:cs="Arial"/>
          <w:sz w:val="24"/>
          <w:szCs w:val="24"/>
          <w:lang w:val="en-US"/>
        </w:rPr>
      </w:pPr>
      <w:r w:rsidRPr="0002723E">
        <w:rPr>
          <w:rFonts w:ascii="Arial" w:hAnsi="Arial" w:cs="Arial"/>
          <w:sz w:val="24"/>
          <w:szCs w:val="24"/>
          <w:lang w:val="en-US"/>
        </w:rPr>
        <w:t xml:space="preserve">In essence, the world is now highly globalized, and globalization has reduced numerous jobs, but has created many more. However, those new jobs require new skills. For this, the job market has been very segregated. This should be changed with proper care. </w:t>
      </w:r>
    </w:p>
    <w:p w14:paraId="397FEBEE" w14:textId="77777777" w:rsidR="00895989" w:rsidRPr="0002723E" w:rsidRDefault="00895989" w:rsidP="0002723E">
      <w:pPr>
        <w:spacing w:line="360" w:lineRule="auto"/>
        <w:jc w:val="both"/>
        <w:rPr>
          <w:rFonts w:ascii="Arial" w:hAnsi="Arial" w:cs="Arial"/>
          <w:sz w:val="24"/>
          <w:szCs w:val="24"/>
        </w:rPr>
      </w:pPr>
    </w:p>
    <w:p w14:paraId="6CA9FCF6" w14:textId="6C2D67EA" w:rsidR="00711D6D" w:rsidRPr="0002723E" w:rsidRDefault="00711D6D" w:rsidP="0002723E">
      <w:pPr>
        <w:spacing w:after="160" w:line="360" w:lineRule="auto"/>
        <w:rPr>
          <w:rFonts w:ascii="Arial" w:hAnsi="Arial" w:cs="Arial"/>
          <w:sz w:val="24"/>
          <w:szCs w:val="24"/>
        </w:rPr>
      </w:pPr>
      <w:r w:rsidRPr="0002723E">
        <w:rPr>
          <w:rFonts w:ascii="Arial" w:hAnsi="Arial" w:cs="Arial"/>
          <w:sz w:val="24"/>
          <w:szCs w:val="24"/>
        </w:rPr>
        <w:br w:type="page"/>
      </w:r>
    </w:p>
    <w:p w14:paraId="24F85DB7" w14:textId="74553DFA" w:rsidR="002248AD" w:rsidRPr="0002723E" w:rsidRDefault="00711D6D" w:rsidP="0002723E">
      <w:pPr>
        <w:pStyle w:val="Heading1"/>
        <w:spacing w:line="360" w:lineRule="auto"/>
        <w:rPr>
          <w:rFonts w:cs="Arial"/>
        </w:rPr>
      </w:pPr>
      <w:bookmarkStart w:id="22" w:name="_Toc211376622"/>
      <w:r w:rsidRPr="0002723E">
        <w:rPr>
          <w:rFonts w:cs="Arial"/>
        </w:rPr>
        <w:lastRenderedPageBreak/>
        <w:t>References</w:t>
      </w:r>
      <w:bookmarkEnd w:id="22"/>
    </w:p>
    <w:p w14:paraId="0B26F292" w14:textId="77777777" w:rsidR="006F4069" w:rsidRPr="006F4069" w:rsidRDefault="006F4069" w:rsidP="0002723E">
      <w:pPr>
        <w:spacing w:line="360" w:lineRule="auto"/>
        <w:jc w:val="both"/>
        <w:rPr>
          <w:rFonts w:ascii="Arial" w:hAnsi="Arial" w:cs="Arial"/>
          <w:sz w:val="24"/>
          <w:szCs w:val="24"/>
          <w:lang w:val="en-US"/>
        </w:rPr>
      </w:pPr>
      <w:r w:rsidRPr="006F4069">
        <w:rPr>
          <w:rFonts w:ascii="Arial" w:hAnsi="Arial" w:cs="Arial"/>
          <w:sz w:val="24"/>
          <w:szCs w:val="24"/>
          <w:lang w:val="en-US"/>
        </w:rPr>
        <w:t xml:space="preserve">Chisholm, M. (2020). </w:t>
      </w:r>
      <w:r w:rsidRPr="006F4069">
        <w:rPr>
          <w:rFonts w:ascii="Arial" w:hAnsi="Arial" w:cs="Arial"/>
          <w:i/>
          <w:iCs/>
          <w:sz w:val="24"/>
          <w:szCs w:val="24"/>
          <w:lang w:val="en-US"/>
        </w:rPr>
        <w:t>Modern World Development</w:t>
      </w:r>
      <w:r w:rsidRPr="006F4069">
        <w:rPr>
          <w:rFonts w:ascii="Arial" w:hAnsi="Arial" w:cs="Arial"/>
          <w:sz w:val="24"/>
          <w:szCs w:val="24"/>
          <w:lang w:val="en-US"/>
        </w:rPr>
        <w:t>. Routledge.</w:t>
      </w:r>
    </w:p>
    <w:p w14:paraId="70347B24" w14:textId="77777777" w:rsidR="006F4069" w:rsidRPr="006F4069" w:rsidRDefault="006F4069" w:rsidP="0002723E">
      <w:pPr>
        <w:spacing w:line="360" w:lineRule="auto"/>
        <w:jc w:val="both"/>
        <w:rPr>
          <w:rFonts w:ascii="Arial" w:hAnsi="Arial" w:cs="Arial"/>
          <w:sz w:val="24"/>
          <w:szCs w:val="24"/>
          <w:lang w:val="en-US"/>
        </w:rPr>
      </w:pPr>
      <w:r w:rsidRPr="006F4069">
        <w:rPr>
          <w:rFonts w:ascii="Arial" w:hAnsi="Arial" w:cs="Arial"/>
          <w:sz w:val="24"/>
          <w:szCs w:val="24"/>
          <w:lang w:val="en-US"/>
        </w:rPr>
        <w:t xml:space="preserve">Coates, B., Kowalchik, C. and World, R. (2013). </w:t>
      </w:r>
      <w:r w:rsidRPr="006F4069">
        <w:rPr>
          <w:rFonts w:ascii="Arial" w:hAnsi="Arial" w:cs="Arial"/>
          <w:i/>
          <w:iCs/>
          <w:sz w:val="24"/>
          <w:szCs w:val="24"/>
          <w:lang w:val="en-US"/>
        </w:rPr>
        <w:t>Runner’s World Running on Air</w:t>
      </w:r>
      <w:r w:rsidRPr="006F4069">
        <w:rPr>
          <w:rFonts w:ascii="Arial" w:hAnsi="Arial" w:cs="Arial"/>
          <w:sz w:val="24"/>
          <w:szCs w:val="24"/>
          <w:lang w:val="en-US"/>
        </w:rPr>
        <w:t>. Rodale Books.</w:t>
      </w:r>
    </w:p>
    <w:p w14:paraId="28650572" w14:textId="77777777" w:rsidR="006F4069" w:rsidRPr="006F4069" w:rsidRDefault="006F4069" w:rsidP="0002723E">
      <w:pPr>
        <w:spacing w:line="360" w:lineRule="auto"/>
        <w:jc w:val="both"/>
        <w:rPr>
          <w:rFonts w:ascii="Arial" w:hAnsi="Arial" w:cs="Arial"/>
          <w:sz w:val="24"/>
          <w:szCs w:val="24"/>
          <w:lang w:val="en-US"/>
        </w:rPr>
      </w:pPr>
      <w:r w:rsidRPr="006F4069">
        <w:rPr>
          <w:rFonts w:ascii="Arial" w:hAnsi="Arial" w:cs="Arial"/>
          <w:sz w:val="24"/>
          <w:szCs w:val="24"/>
          <w:lang w:val="en-US"/>
        </w:rPr>
        <w:t xml:space="preserve">Francis, R., Gupta, R. and Oke, M. (2023). </w:t>
      </w:r>
      <w:r w:rsidRPr="006F4069">
        <w:rPr>
          <w:rFonts w:ascii="Arial" w:hAnsi="Arial" w:cs="Arial"/>
          <w:i/>
          <w:iCs/>
          <w:sz w:val="24"/>
          <w:szCs w:val="24"/>
          <w:lang w:val="en-US"/>
        </w:rPr>
        <w:t>Amazon Redshift: The Definitive Guide</w:t>
      </w:r>
      <w:r w:rsidRPr="006F4069">
        <w:rPr>
          <w:rFonts w:ascii="Arial" w:hAnsi="Arial" w:cs="Arial"/>
          <w:sz w:val="24"/>
          <w:szCs w:val="24"/>
          <w:lang w:val="en-US"/>
        </w:rPr>
        <w:t>. ‘O’Reilly Media, Inc.’</w:t>
      </w:r>
    </w:p>
    <w:p w14:paraId="468EB982" w14:textId="77777777" w:rsidR="006F4069" w:rsidRPr="006F4069" w:rsidRDefault="006F4069" w:rsidP="0002723E">
      <w:pPr>
        <w:spacing w:line="360" w:lineRule="auto"/>
        <w:jc w:val="both"/>
        <w:rPr>
          <w:rFonts w:ascii="Arial" w:hAnsi="Arial" w:cs="Arial"/>
          <w:sz w:val="24"/>
          <w:szCs w:val="24"/>
          <w:lang w:val="en-US"/>
        </w:rPr>
      </w:pPr>
      <w:r w:rsidRPr="006F4069">
        <w:rPr>
          <w:rFonts w:ascii="Arial" w:hAnsi="Arial" w:cs="Arial"/>
          <w:sz w:val="24"/>
          <w:szCs w:val="24"/>
          <w:lang w:val="en-US"/>
        </w:rPr>
        <w:t xml:space="preserve">J Scott Slorach, Embley, J., Goodchild, P. and Shephard, C. (2023). </w:t>
      </w:r>
      <w:r w:rsidRPr="006F4069">
        <w:rPr>
          <w:rFonts w:ascii="Arial" w:hAnsi="Arial" w:cs="Arial"/>
          <w:i/>
          <w:iCs/>
          <w:sz w:val="24"/>
          <w:szCs w:val="24"/>
          <w:lang w:val="en-US"/>
        </w:rPr>
        <w:t>Legal systems &amp; skills</w:t>
      </w:r>
      <w:r w:rsidRPr="006F4069">
        <w:rPr>
          <w:rFonts w:ascii="Arial" w:hAnsi="Arial" w:cs="Arial"/>
          <w:sz w:val="24"/>
          <w:szCs w:val="24"/>
          <w:lang w:val="en-US"/>
        </w:rPr>
        <w:t>. 5th ed. Oxford: Oxford University Press.</w:t>
      </w:r>
    </w:p>
    <w:p w14:paraId="6C6F9AEC" w14:textId="77777777" w:rsidR="006F4069" w:rsidRPr="006F4069" w:rsidRDefault="006F4069" w:rsidP="0002723E">
      <w:pPr>
        <w:spacing w:line="360" w:lineRule="auto"/>
        <w:jc w:val="both"/>
        <w:rPr>
          <w:rFonts w:ascii="Arial" w:hAnsi="Arial" w:cs="Arial"/>
          <w:sz w:val="24"/>
          <w:szCs w:val="24"/>
          <w:lang w:val="en-US"/>
        </w:rPr>
      </w:pPr>
      <w:r w:rsidRPr="006F4069">
        <w:rPr>
          <w:rFonts w:ascii="Arial" w:hAnsi="Arial" w:cs="Arial"/>
          <w:sz w:val="24"/>
          <w:szCs w:val="24"/>
          <w:lang w:val="en-US"/>
        </w:rPr>
        <w:t xml:space="preserve">K. Praveen </w:t>
      </w:r>
      <w:proofErr w:type="spellStart"/>
      <w:r w:rsidRPr="006F4069">
        <w:rPr>
          <w:rFonts w:ascii="Arial" w:hAnsi="Arial" w:cs="Arial"/>
          <w:sz w:val="24"/>
          <w:szCs w:val="24"/>
          <w:lang w:val="en-US"/>
        </w:rPr>
        <w:t>Parboteeah</w:t>
      </w:r>
      <w:proofErr w:type="spellEnd"/>
      <w:r w:rsidRPr="006F4069">
        <w:rPr>
          <w:rFonts w:ascii="Arial" w:hAnsi="Arial" w:cs="Arial"/>
          <w:sz w:val="24"/>
          <w:szCs w:val="24"/>
          <w:lang w:val="en-US"/>
        </w:rPr>
        <w:t xml:space="preserve">, Cullen, J.B. and Kim, S. (2024). </w:t>
      </w:r>
      <w:r w:rsidRPr="006F4069">
        <w:rPr>
          <w:rFonts w:ascii="Arial" w:hAnsi="Arial" w:cs="Arial"/>
          <w:i/>
          <w:iCs/>
          <w:sz w:val="24"/>
          <w:szCs w:val="24"/>
          <w:lang w:val="en-US"/>
        </w:rPr>
        <w:t>International Business</w:t>
      </w:r>
      <w:r w:rsidRPr="006F4069">
        <w:rPr>
          <w:rFonts w:ascii="Arial" w:hAnsi="Arial" w:cs="Arial"/>
          <w:sz w:val="24"/>
          <w:szCs w:val="24"/>
          <w:lang w:val="en-US"/>
        </w:rPr>
        <w:t>. Taylor &amp; Francis.</w:t>
      </w:r>
    </w:p>
    <w:p w14:paraId="109742C1" w14:textId="77777777" w:rsidR="006F4069" w:rsidRPr="006F4069" w:rsidRDefault="006F4069" w:rsidP="0002723E">
      <w:pPr>
        <w:spacing w:line="360" w:lineRule="auto"/>
        <w:jc w:val="both"/>
        <w:rPr>
          <w:rFonts w:ascii="Arial" w:hAnsi="Arial" w:cs="Arial"/>
          <w:sz w:val="24"/>
          <w:szCs w:val="24"/>
          <w:lang w:val="en-US"/>
        </w:rPr>
      </w:pPr>
      <w:r w:rsidRPr="006F4069">
        <w:rPr>
          <w:rFonts w:ascii="Arial" w:hAnsi="Arial" w:cs="Arial"/>
          <w:sz w:val="24"/>
          <w:szCs w:val="24"/>
          <w:lang w:val="en-US"/>
        </w:rPr>
        <w:t xml:space="preserve">Langston, B. and AI (2025). </w:t>
      </w:r>
      <w:r w:rsidRPr="006F4069">
        <w:rPr>
          <w:rFonts w:ascii="Arial" w:hAnsi="Arial" w:cs="Arial"/>
          <w:i/>
          <w:iCs/>
          <w:sz w:val="24"/>
          <w:szCs w:val="24"/>
          <w:lang w:val="en-US"/>
        </w:rPr>
        <w:t>Rural Exodus Causes</w:t>
      </w:r>
      <w:r w:rsidRPr="006F4069">
        <w:rPr>
          <w:rFonts w:ascii="Arial" w:hAnsi="Arial" w:cs="Arial"/>
          <w:sz w:val="24"/>
          <w:szCs w:val="24"/>
          <w:lang w:val="en-US"/>
        </w:rPr>
        <w:t xml:space="preserve">. </w:t>
      </w:r>
      <w:proofErr w:type="spellStart"/>
      <w:r w:rsidRPr="006F4069">
        <w:rPr>
          <w:rFonts w:ascii="Arial" w:hAnsi="Arial" w:cs="Arial"/>
          <w:sz w:val="24"/>
          <w:szCs w:val="24"/>
          <w:lang w:val="en-US"/>
        </w:rPr>
        <w:t>Publifye</w:t>
      </w:r>
      <w:proofErr w:type="spellEnd"/>
      <w:r w:rsidRPr="006F4069">
        <w:rPr>
          <w:rFonts w:ascii="Arial" w:hAnsi="Arial" w:cs="Arial"/>
          <w:sz w:val="24"/>
          <w:szCs w:val="24"/>
          <w:lang w:val="en-US"/>
        </w:rPr>
        <w:t xml:space="preserve"> AS.</w:t>
      </w:r>
    </w:p>
    <w:p w14:paraId="15E892B3" w14:textId="77777777" w:rsidR="006F4069" w:rsidRPr="006F4069" w:rsidRDefault="006F4069" w:rsidP="0002723E">
      <w:pPr>
        <w:spacing w:line="360" w:lineRule="auto"/>
        <w:jc w:val="both"/>
        <w:rPr>
          <w:rFonts w:ascii="Arial" w:hAnsi="Arial" w:cs="Arial"/>
          <w:sz w:val="24"/>
          <w:szCs w:val="24"/>
          <w:lang w:val="en-US"/>
        </w:rPr>
      </w:pPr>
      <w:proofErr w:type="spellStart"/>
      <w:r w:rsidRPr="006F4069">
        <w:rPr>
          <w:rFonts w:ascii="Arial" w:hAnsi="Arial" w:cs="Arial"/>
          <w:sz w:val="24"/>
          <w:szCs w:val="24"/>
          <w:lang w:val="en-US"/>
        </w:rPr>
        <w:t>Meçik</w:t>
      </w:r>
      <w:proofErr w:type="spellEnd"/>
      <w:r w:rsidRPr="006F4069">
        <w:rPr>
          <w:rFonts w:ascii="Arial" w:hAnsi="Arial" w:cs="Arial"/>
          <w:sz w:val="24"/>
          <w:szCs w:val="24"/>
          <w:lang w:val="en-US"/>
        </w:rPr>
        <w:t xml:space="preserve">, O. (2024). </w:t>
      </w:r>
      <w:r w:rsidRPr="006F4069">
        <w:rPr>
          <w:rFonts w:ascii="Arial" w:hAnsi="Arial" w:cs="Arial"/>
          <w:i/>
          <w:iCs/>
          <w:sz w:val="24"/>
          <w:szCs w:val="24"/>
          <w:lang w:val="en-US"/>
        </w:rPr>
        <w:t>Macroeconomic Challenges to Structural Reform and Industrial Development</w:t>
      </w:r>
      <w:r w:rsidRPr="006F4069">
        <w:rPr>
          <w:rFonts w:ascii="Arial" w:hAnsi="Arial" w:cs="Arial"/>
          <w:sz w:val="24"/>
          <w:szCs w:val="24"/>
          <w:lang w:val="en-US"/>
        </w:rPr>
        <w:t>. IGI Global.</w:t>
      </w:r>
    </w:p>
    <w:p w14:paraId="1650936E" w14:textId="77777777" w:rsidR="006F4069" w:rsidRPr="006F4069" w:rsidRDefault="006F4069" w:rsidP="0002723E">
      <w:pPr>
        <w:spacing w:line="360" w:lineRule="auto"/>
        <w:jc w:val="both"/>
        <w:rPr>
          <w:rFonts w:ascii="Arial" w:hAnsi="Arial" w:cs="Arial"/>
          <w:sz w:val="24"/>
          <w:szCs w:val="24"/>
          <w:lang w:val="en-US"/>
        </w:rPr>
      </w:pPr>
      <w:proofErr w:type="spellStart"/>
      <w:r w:rsidRPr="006F4069">
        <w:rPr>
          <w:rFonts w:ascii="Arial" w:hAnsi="Arial" w:cs="Arial"/>
          <w:sz w:val="24"/>
          <w:szCs w:val="24"/>
          <w:lang w:val="en-US"/>
        </w:rPr>
        <w:t>Mishkova</w:t>
      </w:r>
      <w:proofErr w:type="spellEnd"/>
      <w:r w:rsidRPr="006F4069">
        <w:rPr>
          <w:rFonts w:ascii="Arial" w:hAnsi="Arial" w:cs="Arial"/>
          <w:sz w:val="24"/>
          <w:szCs w:val="24"/>
          <w:lang w:val="en-US"/>
        </w:rPr>
        <w:t xml:space="preserve">, D. and Balázs Trencsényi (2017). </w:t>
      </w:r>
      <w:r w:rsidRPr="006F4069">
        <w:rPr>
          <w:rFonts w:ascii="Arial" w:hAnsi="Arial" w:cs="Arial"/>
          <w:i/>
          <w:iCs/>
          <w:sz w:val="24"/>
          <w:szCs w:val="24"/>
          <w:lang w:val="en-US"/>
        </w:rPr>
        <w:t>European Regions and Boundaries</w:t>
      </w:r>
      <w:r w:rsidRPr="006F4069">
        <w:rPr>
          <w:rFonts w:ascii="Arial" w:hAnsi="Arial" w:cs="Arial"/>
          <w:sz w:val="24"/>
          <w:szCs w:val="24"/>
          <w:lang w:val="en-US"/>
        </w:rPr>
        <w:t xml:space="preserve">. </w:t>
      </w:r>
      <w:proofErr w:type="spellStart"/>
      <w:r w:rsidRPr="006F4069">
        <w:rPr>
          <w:rFonts w:ascii="Arial" w:hAnsi="Arial" w:cs="Arial"/>
          <w:sz w:val="24"/>
          <w:szCs w:val="24"/>
          <w:lang w:val="en-US"/>
        </w:rPr>
        <w:t>Berghahn</w:t>
      </w:r>
      <w:proofErr w:type="spellEnd"/>
      <w:r w:rsidRPr="006F4069">
        <w:rPr>
          <w:rFonts w:ascii="Arial" w:hAnsi="Arial" w:cs="Arial"/>
          <w:sz w:val="24"/>
          <w:szCs w:val="24"/>
          <w:lang w:val="en-US"/>
        </w:rPr>
        <w:t xml:space="preserve"> Books.</w:t>
      </w:r>
    </w:p>
    <w:p w14:paraId="2C34917E" w14:textId="77777777" w:rsidR="006F4069" w:rsidRPr="006F4069" w:rsidRDefault="006F4069" w:rsidP="0002723E">
      <w:pPr>
        <w:spacing w:line="360" w:lineRule="auto"/>
        <w:jc w:val="both"/>
        <w:rPr>
          <w:rFonts w:ascii="Arial" w:hAnsi="Arial" w:cs="Arial"/>
          <w:sz w:val="24"/>
          <w:szCs w:val="24"/>
          <w:lang w:val="en-US"/>
        </w:rPr>
      </w:pPr>
      <w:r w:rsidRPr="006F4069">
        <w:rPr>
          <w:rFonts w:ascii="Arial" w:hAnsi="Arial" w:cs="Arial"/>
          <w:sz w:val="24"/>
          <w:szCs w:val="24"/>
          <w:lang w:val="en-US"/>
        </w:rPr>
        <w:t xml:space="preserve">Mita, D., Sinha, S. and Dr. Pranay Pandey (2024). </w:t>
      </w:r>
      <w:r w:rsidRPr="006F4069">
        <w:rPr>
          <w:rFonts w:ascii="Arial" w:hAnsi="Arial" w:cs="Arial"/>
          <w:i/>
          <w:iCs/>
          <w:sz w:val="24"/>
          <w:szCs w:val="24"/>
          <w:lang w:val="en-US"/>
        </w:rPr>
        <w:t>ARTIFICIAL INTELLIGENCE IN EDUCATION: REVOLUTIONIZING LEARNING AND TEACHING</w:t>
      </w:r>
      <w:r w:rsidRPr="006F4069">
        <w:rPr>
          <w:rFonts w:ascii="Arial" w:hAnsi="Arial" w:cs="Arial"/>
          <w:sz w:val="24"/>
          <w:szCs w:val="24"/>
          <w:lang w:val="en-US"/>
        </w:rPr>
        <w:t>. RED UNICORN PUBLISHING.</w:t>
      </w:r>
    </w:p>
    <w:p w14:paraId="77BE60E4" w14:textId="77777777" w:rsidR="006F4069" w:rsidRPr="006F4069" w:rsidRDefault="006F4069" w:rsidP="0002723E">
      <w:pPr>
        <w:spacing w:line="360" w:lineRule="auto"/>
        <w:jc w:val="both"/>
        <w:rPr>
          <w:rFonts w:ascii="Arial" w:hAnsi="Arial" w:cs="Arial"/>
          <w:sz w:val="24"/>
          <w:szCs w:val="24"/>
          <w:lang w:val="en-US"/>
        </w:rPr>
      </w:pPr>
      <w:r w:rsidRPr="006F4069">
        <w:rPr>
          <w:rFonts w:ascii="Arial" w:hAnsi="Arial" w:cs="Arial"/>
          <w:sz w:val="24"/>
          <w:szCs w:val="24"/>
          <w:lang w:val="en-US"/>
        </w:rPr>
        <w:t xml:space="preserve">N, M.P. (2024). </w:t>
      </w:r>
      <w:r w:rsidRPr="006F4069">
        <w:rPr>
          <w:rFonts w:ascii="Arial" w:hAnsi="Arial" w:cs="Arial"/>
          <w:i/>
          <w:iCs/>
          <w:sz w:val="24"/>
          <w:szCs w:val="24"/>
          <w:lang w:val="en-US"/>
        </w:rPr>
        <w:t>TOTAL QUALITY MANAGEMENT, SECOND EDITION</w:t>
      </w:r>
      <w:r w:rsidRPr="006F4069">
        <w:rPr>
          <w:rFonts w:ascii="Arial" w:hAnsi="Arial" w:cs="Arial"/>
          <w:sz w:val="24"/>
          <w:szCs w:val="24"/>
          <w:lang w:val="en-US"/>
        </w:rPr>
        <w:t>. PHI Learning Pvt. Ltd.</w:t>
      </w:r>
    </w:p>
    <w:p w14:paraId="5D980E07" w14:textId="77777777" w:rsidR="006F4069" w:rsidRPr="006F4069" w:rsidRDefault="006F4069" w:rsidP="0002723E">
      <w:pPr>
        <w:spacing w:line="360" w:lineRule="auto"/>
        <w:jc w:val="both"/>
        <w:rPr>
          <w:rFonts w:ascii="Arial" w:hAnsi="Arial" w:cs="Arial"/>
          <w:sz w:val="24"/>
          <w:szCs w:val="24"/>
          <w:lang w:val="en-US"/>
        </w:rPr>
      </w:pPr>
      <w:r w:rsidRPr="006F4069">
        <w:rPr>
          <w:rFonts w:ascii="Arial" w:hAnsi="Arial" w:cs="Arial"/>
          <w:sz w:val="24"/>
          <w:szCs w:val="24"/>
          <w:lang w:val="en-US"/>
        </w:rPr>
        <w:t xml:space="preserve">Pier) Paolo Saviotti and Metcalfe, S. (2018). </w:t>
      </w:r>
      <w:r w:rsidRPr="006F4069">
        <w:rPr>
          <w:rFonts w:ascii="Arial" w:hAnsi="Arial" w:cs="Arial"/>
          <w:i/>
          <w:iCs/>
          <w:sz w:val="24"/>
          <w:szCs w:val="24"/>
          <w:lang w:val="en-US"/>
        </w:rPr>
        <w:t>Evolutionary Theories of Economic and Technological Change</w:t>
      </w:r>
      <w:r w:rsidRPr="006F4069">
        <w:rPr>
          <w:rFonts w:ascii="Arial" w:hAnsi="Arial" w:cs="Arial"/>
          <w:sz w:val="24"/>
          <w:szCs w:val="24"/>
          <w:lang w:val="en-US"/>
        </w:rPr>
        <w:t>. Routledge.</w:t>
      </w:r>
    </w:p>
    <w:p w14:paraId="2D5EFE7B" w14:textId="77777777" w:rsidR="006F4069" w:rsidRPr="006F4069" w:rsidRDefault="006F4069" w:rsidP="0002723E">
      <w:pPr>
        <w:spacing w:line="360" w:lineRule="auto"/>
        <w:jc w:val="both"/>
        <w:rPr>
          <w:rFonts w:ascii="Arial" w:hAnsi="Arial" w:cs="Arial"/>
          <w:sz w:val="24"/>
          <w:szCs w:val="24"/>
          <w:lang w:val="en-US"/>
        </w:rPr>
      </w:pPr>
      <w:r w:rsidRPr="006F4069">
        <w:rPr>
          <w:rFonts w:ascii="Arial" w:hAnsi="Arial" w:cs="Arial"/>
          <w:sz w:val="24"/>
          <w:szCs w:val="24"/>
          <w:lang w:val="en-US"/>
        </w:rPr>
        <w:t xml:space="preserve">Sinan </w:t>
      </w:r>
      <w:proofErr w:type="spellStart"/>
      <w:r w:rsidRPr="006F4069">
        <w:rPr>
          <w:rFonts w:ascii="Arial" w:hAnsi="Arial" w:cs="Arial"/>
          <w:sz w:val="24"/>
          <w:szCs w:val="24"/>
          <w:lang w:val="en-US"/>
        </w:rPr>
        <w:t>Küfeoğlu</w:t>
      </w:r>
      <w:proofErr w:type="spellEnd"/>
      <w:r w:rsidRPr="006F4069">
        <w:rPr>
          <w:rFonts w:ascii="Arial" w:hAnsi="Arial" w:cs="Arial"/>
          <w:sz w:val="24"/>
          <w:szCs w:val="24"/>
          <w:lang w:val="en-US"/>
        </w:rPr>
        <w:t xml:space="preserve"> (2022). </w:t>
      </w:r>
      <w:r w:rsidRPr="006F4069">
        <w:rPr>
          <w:rFonts w:ascii="Arial" w:hAnsi="Arial" w:cs="Arial"/>
          <w:i/>
          <w:iCs/>
          <w:sz w:val="24"/>
          <w:szCs w:val="24"/>
          <w:lang w:val="en-US"/>
        </w:rPr>
        <w:t>Emerging Technologies</w:t>
      </w:r>
      <w:r w:rsidRPr="006F4069">
        <w:rPr>
          <w:rFonts w:ascii="Arial" w:hAnsi="Arial" w:cs="Arial"/>
          <w:sz w:val="24"/>
          <w:szCs w:val="24"/>
          <w:lang w:val="en-US"/>
        </w:rPr>
        <w:t>. Springer Nature.</w:t>
      </w:r>
    </w:p>
    <w:p w14:paraId="305589A7" w14:textId="77777777" w:rsidR="006F4069" w:rsidRPr="006F4069" w:rsidRDefault="006F4069" w:rsidP="0002723E">
      <w:pPr>
        <w:spacing w:line="360" w:lineRule="auto"/>
        <w:jc w:val="both"/>
        <w:rPr>
          <w:rFonts w:ascii="Arial" w:hAnsi="Arial" w:cs="Arial"/>
          <w:sz w:val="24"/>
          <w:szCs w:val="24"/>
          <w:lang w:val="en-US"/>
        </w:rPr>
      </w:pPr>
      <w:r w:rsidRPr="006F4069">
        <w:rPr>
          <w:rFonts w:ascii="Arial" w:hAnsi="Arial" w:cs="Arial"/>
          <w:sz w:val="24"/>
          <w:szCs w:val="24"/>
          <w:lang w:val="en-US"/>
        </w:rPr>
        <w:t xml:space="preserve">Wells, G.H. (2025). </w:t>
      </w:r>
      <w:r w:rsidRPr="006F4069">
        <w:rPr>
          <w:rFonts w:ascii="Arial" w:hAnsi="Arial" w:cs="Arial"/>
          <w:i/>
          <w:iCs/>
          <w:sz w:val="24"/>
          <w:szCs w:val="24"/>
          <w:lang w:val="en-US"/>
        </w:rPr>
        <w:t>Amazon FBA 2025: Beginner’s Full Guide to Launch Your First Product</w:t>
      </w:r>
      <w:r w:rsidRPr="006F4069">
        <w:rPr>
          <w:rFonts w:ascii="Arial" w:hAnsi="Arial" w:cs="Arial"/>
          <w:sz w:val="24"/>
          <w:szCs w:val="24"/>
          <w:lang w:val="en-US"/>
        </w:rPr>
        <w:t>. Gabriel Mensah.</w:t>
      </w:r>
    </w:p>
    <w:p w14:paraId="5C8EA4C2" w14:textId="77777777" w:rsidR="006F4069" w:rsidRPr="006F4069" w:rsidRDefault="006F4069" w:rsidP="0002723E">
      <w:pPr>
        <w:spacing w:line="360" w:lineRule="auto"/>
        <w:jc w:val="both"/>
        <w:rPr>
          <w:rFonts w:ascii="Arial" w:hAnsi="Arial" w:cs="Arial"/>
          <w:sz w:val="24"/>
          <w:szCs w:val="24"/>
          <w:lang w:val="en-US"/>
        </w:rPr>
      </w:pPr>
      <w:r w:rsidRPr="006F4069">
        <w:rPr>
          <w:rFonts w:ascii="Arial" w:hAnsi="Arial" w:cs="Arial"/>
          <w:sz w:val="24"/>
          <w:szCs w:val="24"/>
          <w:lang w:val="en-US"/>
        </w:rPr>
        <w:t xml:space="preserve">Winston, W., Sweeney, R., Berl, R.L. and Winston, W.J. (2019). </w:t>
      </w:r>
      <w:r w:rsidRPr="006F4069">
        <w:rPr>
          <w:rFonts w:ascii="Arial" w:hAnsi="Arial" w:cs="Arial"/>
          <w:i/>
          <w:iCs/>
          <w:sz w:val="24"/>
          <w:szCs w:val="24"/>
          <w:lang w:val="en-US"/>
        </w:rPr>
        <w:t>Cases and select readings in health care marketing</w:t>
      </w:r>
      <w:r w:rsidRPr="006F4069">
        <w:rPr>
          <w:rFonts w:ascii="Arial" w:hAnsi="Arial" w:cs="Arial"/>
          <w:sz w:val="24"/>
          <w:szCs w:val="24"/>
          <w:lang w:val="en-US"/>
        </w:rPr>
        <w:t>. London: Routledge.</w:t>
      </w:r>
    </w:p>
    <w:p w14:paraId="6BEE3E51" w14:textId="77777777" w:rsidR="00711D6D" w:rsidRPr="0002723E" w:rsidRDefault="00711D6D" w:rsidP="0002723E">
      <w:pPr>
        <w:spacing w:line="360" w:lineRule="auto"/>
        <w:jc w:val="both"/>
        <w:rPr>
          <w:rFonts w:ascii="Arial" w:hAnsi="Arial" w:cs="Arial"/>
          <w:sz w:val="24"/>
          <w:szCs w:val="24"/>
        </w:rPr>
      </w:pPr>
    </w:p>
    <w:sectPr w:rsidR="00711D6D" w:rsidRPr="0002723E" w:rsidSect="00D83AD7">
      <w:footerReference w:type="default" r:id="rId1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FD46BF" w14:textId="77777777" w:rsidR="001B4040" w:rsidRDefault="001B4040" w:rsidP="00D83AD7">
      <w:r>
        <w:separator/>
      </w:r>
    </w:p>
  </w:endnote>
  <w:endnote w:type="continuationSeparator" w:id="0">
    <w:p w14:paraId="04B54FA1" w14:textId="77777777" w:rsidR="001B4040" w:rsidRDefault="001B4040" w:rsidP="00D83AD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14073023"/>
      <w:docPartObj>
        <w:docPartGallery w:val="Page Numbers (Bottom of Page)"/>
        <w:docPartUnique/>
      </w:docPartObj>
    </w:sdtPr>
    <w:sdtEndPr>
      <w:rPr>
        <w:color w:val="7F7F7F" w:themeColor="background1" w:themeShade="7F"/>
        <w:spacing w:val="60"/>
      </w:rPr>
    </w:sdtEndPr>
    <w:sdtContent>
      <w:p w14:paraId="202CD379" w14:textId="28DDAEE9" w:rsidR="00D83AD7" w:rsidRDefault="00D83AD7">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4A48217D" w14:textId="77777777" w:rsidR="00895989" w:rsidRDefault="00895989">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504697" w14:textId="77777777" w:rsidR="001B4040" w:rsidRDefault="001B4040" w:rsidP="00D83AD7">
      <w:r>
        <w:separator/>
      </w:r>
    </w:p>
  </w:footnote>
  <w:footnote w:type="continuationSeparator" w:id="0">
    <w:p w14:paraId="12A34DFC" w14:textId="77777777" w:rsidR="001B4040" w:rsidRDefault="001B4040" w:rsidP="00D83AD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CD4A1"/>
    <w:multiLevelType w:val="hybridMultilevel"/>
    <w:tmpl w:val="FFFFFFFF"/>
    <w:lvl w:ilvl="0" w:tplc="68203410">
      <w:start w:val="1"/>
      <w:numFmt w:val="bullet"/>
      <w:lvlText w:val=""/>
      <w:lvlJc w:val="left"/>
      <w:pPr>
        <w:ind w:left="720" w:hanging="360"/>
      </w:pPr>
      <w:rPr>
        <w:rFonts w:ascii="Wingdings" w:hAnsi="Wingdings" w:hint="default"/>
      </w:rPr>
    </w:lvl>
    <w:lvl w:ilvl="1" w:tplc="97AC3232">
      <w:start w:val="1"/>
      <w:numFmt w:val="bullet"/>
      <w:lvlText w:val="o"/>
      <w:lvlJc w:val="left"/>
      <w:pPr>
        <w:ind w:left="1440" w:hanging="360"/>
      </w:pPr>
      <w:rPr>
        <w:rFonts w:ascii="Courier New" w:hAnsi="Courier New" w:hint="default"/>
      </w:rPr>
    </w:lvl>
    <w:lvl w:ilvl="2" w:tplc="0A34E878">
      <w:start w:val="1"/>
      <w:numFmt w:val="bullet"/>
      <w:lvlText w:val=""/>
      <w:lvlJc w:val="left"/>
      <w:pPr>
        <w:ind w:left="2160" w:hanging="360"/>
      </w:pPr>
      <w:rPr>
        <w:rFonts w:ascii="Wingdings" w:hAnsi="Wingdings" w:hint="default"/>
      </w:rPr>
    </w:lvl>
    <w:lvl w:ilvl="3" w:tplc="F0C44E14">
      <w:start w:val="1"/>
      <w:numFmt w:val="bullet"/>
      <w:lvlText w:val=""/>
      <w:lvlJc w:val="left"/>
      <w:pPr>
        <w:ind w:left="2880" w:hanging="360"/>
      </w:pPr>
      <w:rPr>
        <w:rFonts w:ascii="Symbol" w:hAnsi="Symbol" w:hint="default"/>
      </w:rPr>
    </w:lvl>
    <w:lvl w:ilvl="4" w:tplc="CFC65444">
      <w:start w:val="1"/>
      <w:numFmt w:val="bullet"/>
      <w:lvlText w:val="o"/>
      <w:lvlJc w:val="left"/>
      <w:pPr>
        <w:ind w:left="3600" w:hanging="360"/>
      </w:pPr>
      <w:rPr>
        <w:rFonts w:ascii="Courier New" w:hAnsi="Courier New" w:hint="default"/>
      </w:rPr>
    </w:lvl>
    <w:lvl w:ilvl="5" w:tplc="1AC8B04A">
      <w:start w:val="1"/>
      <w:numFmt w:val="bullet"/>
      <w:lvlText w:val=""/>
      <w:lvlJc w:val="left"/>
      <w:pPr>
        <w:ind w:left="4320" w:hanging="360"/>
      </w:pPr>
      <w:rPr>
        <w:rFonts w:ascii="Wingdings" w:hAnsi="Wingdings" w:hint="default"/>
      </w:rPr>
    </w:lvl>
    <w:lvl w:ilvl="6" w:tplc="8408C568">
      <w:start w:val="1"/>
      <w:numFmt w:val="bullet"/>
      <w:lvlText w:val=""/>
      <w:lvlJc w:val="left"/>
      <w:pPr>
        <w:ind w:left="5040" w:hanging="360"/>
      </w:pPr>
      <w:rPr>
        <w:rFonts w:ascii="Symbol" w:hAnsi="Symbol" w:hint="default"/>
      </w:rPr>
    </w:lvl>
    <w:lvl w:ilvl="7" w:tplc="9B3E24C0">
      <w:start w:val="1"/>
      <w:numFmt w:val="bullet"/>
      <w:lvlText w:val="o"/>
      <w:lvlJc w:val="left"/>
      <w:pPr>
        <w:ind w:left="5760" w:hanging="360"/>
      </w:pPr>
      <w:rPr>
        <w:rFonts w:ascii="Courier New" w:hAnsi="Courier New" w:hint="default"/>
      </w:rPr>
    </w:lvl>
    <w:lvl w:ilvl="8" w:tplc="271E1B08">
      <w:start w:val="1"/>
      <w:numFmt w:val="bullet"/>
      <w:lvlText w:val=""/>
      <w:lvlJc w:val="left"/>
      <w:pPr>
        <w:ind w:left="6480" w:hanging="360"/>
      </w:pPr>
      <w:rPr>
        <w:rFonts w:ascii="Wingdings" w:hAnsi="Wingdings" w:hint="default"/>
      </w:rPr>
    </w:lvl>
  </w:abstractNum>
  <w:abstractNum w:abstractNumId="1" w15:restartNumberingAfterBreak="0">
    <w:nsid w:val="09E90A0C"/>
    <w:multiLevelType w:val="hybridMultilevel"/>
    <w:tmpl w:val="FFFFFFFF"/>
    <w:lvl w:ilvl="0" w:tplc="4DC87B24">
      <w:start w:val="1"/>
      <w:numFmt w:val="bullet"/>
      <w:lvlText w:val=""/>
      <w:lvlJc w:val="left"/>
      <w:pPr>
        <w:ind w:left="720" w:hanging="360"/>
      </w:pPr>
      <w:rPr>
        <w:rFonts w:ascii="Wingdings" w:hAnsi="Wingdings" w:hint="default"/>
      </w:rPr>
    </w:lvl>
    <w:lvl w:ilvl="1" w:tplc="7C5EA00A">
      <w:start w:val="1"/>
      <w:numFmt w:val="bullet"/>
      <w:lvlText w:val="o"/>
      <w:lvlJc w:val="left"/>
      <w:pPr>
        <w:ind w:left="1440" w:hanging="360"/>
      </w:pPr>
      <w:rPr>
        <w:rFonts w:ascii="Courier New" w:hAnsi="Courier New" w:hint="default"/>
      </w:rPr>
    </w:lvl>
    <w:lvl w:ilvl="2" w:tplc="1554A804">
      <w:start w:val="1"/>
      <w:numFmt w:val="bullet"/>
      <w:lvlText w:val=""/>
      <w:lvlJc w:val="left"/>
      <w:pPr>
        <w:ind w:left="2160" w:hanging="360"/>
      </w:pPr>
      <w:rPr>
        <w:rFonts w:ascii="Wingdings" w:hAnsi="Wingdings" w:hint="default"/>
      </w:rPr>
    </w:lvl>
    <w:lvl w:ilvl="3" w:tplc="29D068FC">
      <w:start w:val="1"/>
      <w:numFmt w:val="bullet"/>
      <w:lvlText w:val=""/>
      <w:lvlJc w:val="left"/>
      <w:pPr>
        <w:ind w:left="2880" w:hanging="360"/>
      </w:pPr>
      <w:rPr>
        <w:rFonts w:ascii="Symbol" w:hAnsi="Symbol" w:hint="default"/>
      </w:rPr>
    </w:lvl>
    <w:lvl w:ilvl="4" w:tplc="0B60DD8A">
      <w:start w:val="1"/>
      <w:numFmt w:val="bullet"/>
      <w:lvlText w:val="o"/>
      <w:lvlJc w:val="left"/>
      <w:pPr>
        <w:ind w:left="3600" w:hanging="360"/>
      </w:pPr>
      <w:rPr>
        <w:rFonts w:ascii="Courier New" w:hAnsi="Courier New" w:hint="default"/>
      </w:rPr>
    </w:lvl>
    <w:lvl w:ilvl="5" w:tplc="B00A11C0">
      <w:start w:val="1"/>
      <w:numFmt w:val="bullet"/>
      <w:lvlText w:val=""/>
      <w:lvlJc w:val="left"/>
      <w:pPr>
        <w:ind w:left="4320" w:hanging="360"/>
      </w:pPr>
      <w:rPr>
        <w:rFonts w:ascii="Wingdings" w:hAnsi="Wingdings" w:hint="default"/>
      </w:rPr>
    </w:lvl>
    <w:lvl w:ilvl="6" w:tplc="4CD4CC38">
      <w:start w:val="1"/>
      <w:numFmt w:val="bullet"/>
      <w:lvlText w:val=""/>
      <w:lvlJc w:val="left"/>
      <w:pPr>
        <w:ind w:left="5040" w:hanging="360"/>
      </w:pPr>
      <w:rPr>
        <w:rFonts w:ascii="Symbol" w:hAnsi="Symbol" w:hint="default"/>
      </w:rPr>
    </w:lvl>
    <w:lvl w:ilvl="7" w:tplc="1CD80AEC">
      <w:start w:val="1"/>
      <w:numFmt w:val="bullet"/>
      <w:lvlText w:val="o"/>
      <w:lvlJc w:val="left"/>
      <w:pPr>
        <w:ind w:left="5760" w:hanging="360"/>
      </w:pPr>
      <w:rPr>
        <w:rFonts w:ascii="Courier New" w:hAnsi="Courier New" w:hint="default"/>
      </w:rPr>
    </w:lvl>
    <w:lvl w:ilvl="8" w:tplc="44C49472">
      <w:start w:val="1"/>
      <w:numFmt w:val="bullet"/>
      <w:lvlText w:val=""/>
      <w:lvlJc w:val="left"/>
      <w:pPr>
        <w:ind w:left="6480" w:hanging="360"/>
      </w:pPr>
      <w:rPr>
        <w:rFonts w:ascii="Wingdings" w:hAnsi="Wingdings" w:hint="default"/>
      </w:rPr>
    </w:lvl>
  </w:abstractNum>
  <w:abstractNum w:abstractNumId="2" w15:restartNumberingAfterBreak="0">
    <w:nsid w:val="144A14E2"/>
    <w:multiLevelType w:val="hybridMultilevel"/>
    <w:tmpl w:val="82D478C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59B1FE3"/>
    <w:multiLevelType w:val="multilevel"/>
    <w:tmpl w:val="F2AEC5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38011E7"/>
    <w:multiLevelType w:val="hybridMultilevel"/>
    <w:tmpl w:val="F828D32A"/>
    <w:lvl w:ilvl="0" w:tplc="0409000F">
      <w:start w:val="1"/>
      <w:numFmt w:val="decimal"/>
      <w:lvlText w:val="%1."/>
      <w:lvlJc w:val="left"/>
      <w:pPr>
        <w:ind w:left="360" w:hanging="360"/>
      </w:pPr>
      <w:rPr>
        <w:rFonts w:eastAsia="Times New Roman"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5" w15:restartNumberingAfterBreak="0">
    <w:nsid w:val="292425D7"/>
    <w:multiLevelType w:val="hybridMultilevel"/>
    <w:tmpl w:val="FFFFFFFF"/>
    <w:lvl w:ilvl="0" w:tplc="3A2E6A98">
      <w:start w:val="1"/>
      <w:numFmt w:val="bullet"/>
      <w:lvlText w:val=""/>
      <w:lvlJc w:val="left"/>
      <w:pPr>
        <w:ind w:left="720" w:hanging="360"/>
      </w:pPr>
      <w:rPr>
        <w:rFonts w:ascii="Wingdings" w:hAnsi="Wingdings" w:hint="default"/>
      </w:rPr>
    </w:lvl>
    <w:lvl w:ilvl="1" w:tplc="CED66320">
      <w:start w:val="1"/>
      <w:numFmt w:val="bullet"/>
      <w:lvlText w:val="o"/>
      <w:lvlJc w:val="left"/>
      <w:pPr>
        <w:ind w:left="1440" w:hanging="360"/>
      </w:pPr>
      <w:rPr>
        <w:rFonts w:ascii="Courier New" w:hAnsi="Courier New" w:hint="default"/>
      </w:rPr>
    </w:lvl>
    <w:lvl w:ilvl="2" w:tplc="322EA066">
      <w:start w:val="1"/>
      <w:numFmt w:val="bullet"/>
      <w:lvlText w:val=""/>
      <w:lvlJc w:val="left"/>
      <w:pPr>
        <w:ind w:left="2160" w:hanging="360"/>
      </w:pPr>
      <w:rPr>
        <w:rFonts w:ascii="Wingdings" w:hAnsi="Wingdings" w:hint="default"/>
      </w:rPr>
    </w:lvl>
    <w:lvl w:ilvl="3" w:tplc="FBD24B7E">
      <w:start w:val="1"/>
      <w:numFmt w:val="bullet"/>
      <w:lvlText w:val=""/>
      <w:lvlJc w:val="left"/>
      <w:pPr>
        <w:ind w:left="2880" w:hanging="360"/>
      </w:pPr>
      <w:rPr>
        <w:rFonts w:ascii="Symbol" w:hAnsi="Symbol" w:hint="default"/>
      </w:rPr>
    </w:lvl>
    <w:lvl w:ilvl="4" w:tplc="7BBE9DEE">
      <w:start w:val="1"/>
      <w:numFmt w:val="bullet"/>
      <w:lvlText w:val="o"/>
      <w:lvlJc w:val="left"/>
      <w:pPr>
        <w:ind w:left="3600" w:hanging="360"/>
      </w:pPr>
      <w:rPr>
        <w:rFonts w:ascii="Courier New" w:hAnsi="Courier New" w:hint="default"/>
      </w:rPr>
    </w:lvl>
    <w:lvl w:ilvl="5" w:tplc="460CB99C">
      <w:start w:val="1"/>
      <w:numFmt w:val="bullet"/>
      <w:lvlText w:val=""/>
      <w:lvlJc w:val="left"/>
      <w:pPr>
        <w:ind w:left="4320" w:hanging="360"/>
      </w:pPr>
      <w:rPr>
        <w:rFonts w:ascii="Wingdings" w:hAnsi="Wingdings" w:hint="default"/>
      </w:rPr>
    </w:lvl>
    <w:lvl w:ilvl="6" w:tplc="360028CC">
      <w:start w:val="1"/>
      <w:numFmt w:val="bullet"/>
      <w:lvlText w:val=""/>
      <w:lvlJc w:val="left"/>
      <w:pPr>
        <w:ind w:left="5040" w:hanging="360"/>
      </w:pPr>
      <w:rPr>
        <w:rFonts w:ascii="Symbol" w:hAnsi="Symbol" w:hint="default"/>
      </w:rPr>
    </w:lvl>
    <w:lvl w:ilvl="7" w:tplc="915CE698">
      <w:start w:val="1"/>
      <w:numFmt w:val="bullet"/>
      <w:lvlText w:val="o"/>
      <w:lvlJc w:val="left"/>
      <w:pPr>
        <w:ind w:left="5760" w:hanging="360"/>
      </w:pPr>
      <w:rPr>
        <w:rFonts w:ascii="Courier New" w:hAnsi="Courier New" w:hint="default"/>
      </w:rPr>
    </w:lvl>
    <w:lvl w:ilvl="8" w:tplc="FCF8678E">
      <w:start w:val="1"/>
      <w:numFmt w:val="bullet"/>
      <w:lvlText w:val=""/>
      <w:lvlJc w:val="left"/>
      <w:pPr>
        <w:ind w:left="6480" w:hanging="360"/>
      </w:pPr>
      <w:rPr>
        <w:rFonts w:ascii="Wingdings" w:hAnsi="Wingdings" w:hint="default"/>
      </w:rPr>
    </w:lvl>
  </w:abstractNum>
  <w:abstractNum w:abstractNumId="6" w15:restartNumberingAfterBreak="0">
    <w:nsid w:val="39B33D19"/>
    <w:multiLevelType w:val="hybridMultilevel"/>
    <w:tmpl w:val="D17861F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3D7A349C"/>
    <w:multiLevelType w:val="multilevel"/>
    <w:tmpl w:val="BDDC3C1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4203D4A"/>
    <w:multiLevelType w:val="multilevel"/>
    <w:tmpl w:val="08D88C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64B394B"/>
    <w:multiLevelType w:val="hybridMultilevel"/>
    <w:tmpl w:val="503EBD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8AA3282"/>
    <w:multiLevelType w:val="hybridMultilevel"/>
    <w:tmpl w:val="A46C7416"/>
    <w:lvl w:ilvl="0" w:tplc="04090001">
      <w:start w:val="1"/>
      <w:numFmt w:val="bullet"/>
      <w:lvlText w:val=""/>
      <w:lvlJc w:val="left"/>
      <w:pPr>
        <w:ind w:left="788" w:hanging="360"/>
      </w:pPr>
      <w:rPr>
        <w:rFonts w:ascii="Symbol" w:hAnsi="Symbol" w:hint="default"/>
      </w:rPr>
    </w:lvl>
    <w:lvl w:ilvl="1" w:tplc="04090003" w:tentative="1">
      <w:start w:val="1"/>
      <w:numFmt w:val="bullet"/>
      <w:lvlText w:val="o"/>
      <w:lvlJc w:val="left"/>
      <w:pPr>
        <w:ind w:left="1508" w:hanging="360"/>
      </w:pPr>
      <w:rPr>
        <w:rFonts w:ascii="Courier New" w:hAnsi="Courier New" w:cs="Courier New" w:hint="default"/>
      </w:rPr>
    </w:lvl>
    <w:lvl w:ilvl="2" w:tplc="04090005" w:tentative="1">
      <w:start w:val="1"/>
      <w:numFmt w:val="bullet"/>
      <w:lvlText w:val=""/>
      <w:lvlJc w:val="left"/>
      <w:pPr>
        <w:ind w:left="2228" w:hanging="360"/>
      </w:pPr>
      <w:rPr>
        <w:rFonts w:ascii="Wingdings" w:hAnsi="Wingdings" w:hint="default"/>
      </w:rPr>
    </w:lvl>
    <w:lvl w:ilvl="3" w:tplc="04090001" w:tentative="1">
      <w:start w:val="1"/>
      <w:numFmt w:val="bullet"/>
      <w:lvlText w:val=""/>
      <w:lvlJc w:val="left"/>
      <w:pPr>
        <w:ind w:left="2948" w:hanging="360"/>
      </w:pPr>
      <w:rPr>
        <w:rFonts w:ascii="Symbol" w:hAnsi="Symbol" w:hint="default"/>
      </w:rPr>
    </w:lvl>
    <w:lvl w:ilvl="4" w:tplc="04090003" w:tentative="1">
      <w:start w:val="1"/>
      <w:numFmt w:val="bullet"/>
      <w:lvlText w:val="o"/>
      <w:lvlJc w:val="left"/>
      <w:pPr>
        <w:ind w:left="3668" w:hanging="360"/>
      </w:pPr>
      <w:rPr>
        <w:rFonts w:ascii="Courier New" w:hAnsi="Courier New" w:cs="Courier New" w:hint="default"/>
      </w:rPr>
    </w:lvl>
    <w:lvl w:ilvl="5" w:tplc="04090005" w:tentative="1">
      <w:start w:val="1"/>
      <w:numFmt w:val="bullet"/>
      <w:lvlText w:val=""/>
      <w:lvlJc w:val="left"/>
      <w:pPr>
        <w:ind w:left="4388" w:hanging="360"/>
      </w:pPr>
      <w:rPr>
        <w:rFonts w:ascii="Wingdings" w:hAnsi="Wingdings" w:hint="default"/>
      </w:rPr>
    </w:lvl>
    <w:lvl w:ilvl="6" w:tplc="04090001" w:tentative="1">
      <w:start w:val="1"/>
      <w:numFmt w:val="bullet"/>
      <w:lvlText w:val=""/>
      <w:lvlJc w:val="left"/>
      <w:pPr>
        <w:ind w:left="5108" w:hanging="360"/>
      </w:pPr>
      <w:rPr>
        <w:rFonts w:ascii="Symbol" w:hAnsi="Symbol" w:hint="default"/>
      </w:rPr>
    </w:lvl>
    <w:lvl w:ilvl="7" w:tplc="04090003" w:tentative="1">
      <w:start w:val="1"/>
      <w:numFmt w:val="bullet"/>
      <w:lvlText w:val="o"/>
      <w:lvlJc w:val="left"/>
      <w:pPr>
        <w:ind w:left="5828" w:hanging="360"/>
      </w:pPr>
      <w:rPr>
        <w:rFonts w:ascii="Courier New" w:hAnsi="Courier New" w:cs="Courier New" w:hint="default"/>
      </w:rPr>
    </w:lvl>
    <w:lvl w:ilvl="8" w:tplc="04090005" w:tentative="1">
      <w:start w:val="1"/>
      <w:numFmt w:val="bullet"/>
      <w:lvlText w:val=""/>
      <w:lvlJc w:val="left"/>
      <w:pPr>
        <w:ind w:left="6548" w:hanging="360"/>
      </w:pPr>
      <w:rPr>
        <w:rFonts w:ascii="Wingdings" w:hAnsi="Wingdings" w:hint="default"/>
      </w:rPr>
    </w:lvl>
  </w:abstractNum>
  <w:abstractNum w:abstractNumId="11" w15:restartNumberingAfterBreak="0">
    <w:nsid w:val="5F8D6848"/>
    <w:multiLevelType w:val="multilevel"/>
    <w:tmpl w:val="D8027A7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64AF145"/>
    <w:multiLevelType w:val="hybridMultilevel"/>
    <w:tmpl w:val="FFFFFFFF"/>
    <w:lvl w:ilvl="0" w:tplc="76AC32FA">
      <w:start w:val="1"/>
      <w:numFmt w:val="bullet"/>
      <w:lvlText w:val=""/>
      <w:lvlJc w:val="left"/>
      <w:pPr>
        <w:ind w:left="720" w:hanging="360"/>
      </w:pPr>
      <w:rPr>
        <w:rFonts w:ascii="Wingdings" w:hAnsi="Wingdings" w:hint="default"/>
      </w:rPr>
    </w:lvl>
    <w:lvl w:ilvl="1" w:tplc="020001F6">
      <w:start w:val="1"/>
      <w:numFmt w:val="bullet"/>
      <w:lvlText w:val="o"/>
      <w:lvlJc w:val="left"/>
      <w:pPr>
        <w:ind w:left="1440" w:hanging="360"/>
      </w:pPr>
      <w:rPr>
        <w:rFonts w:ascii="Courier New" w:hAnsi="Courier New" w:hint="default"/>
      </w:rPr>
    </w:lvl>
    <w:lvl w:ilvl="2" w:tplc="7FA67E24">
      <w:start w:val="1"/>
      <w:numFmt w:val="bullet"/>
      <w:lvlText w:val=""/>
      <w:lvlJc w:val="left"/>
      <w:pPr>
        <w:ind w:left="2160" w:hanging="360"/>
      </w:pPr>
      <w:rPr>
        <w:rFonts w:ascii="Wingdings" w:hAnsi="Wingdings" w:hint="default"/>
      </w:rPr>
    </w:lvl>
    <w:lvl w:ilvl="3" w:tplc="CADCE85A">
      <w:start w:val="1"/>
      <w:numFmt w:val="bullet"/>
      <w:lvlText w:val=""/>
      <w:lvlJc w:val="left"/>
      <w:pPr>
        <w:ind w:left="2880" w:hanging="360"/>
      </w:pPr>
      <w:rPr>
        <w:rFonts w:ascii="Symbol" w:hAnsi="Symbol" w:hint="default"/>
      </w:rPr>
    </w:lvl>
    <w:lvl w:ilvl="4" w:tplc="748EE666">
      <w:start w:val="1"/>
      <w:numFmt w:val="bullet"/>
      <w:lvlText w:val="o"/>
      <w:lvlJc w:val="left"/>
      <w:pPr>
        <w:ind w:left="3600" w:hanging="360"/>
      </w:pPr>
      <w:rPr>
        <w:rFonts w:ascii="Courier New" w:hAnsi="Courier New" w:hint="default"/>
      </w:rPr>
    </w:lvl>
    <w:lvl w:ilvl="5" w:tplc="8E109844">
      <w:start w:val="1"/>
      <w:numFmt w:val="bullet"/>
      <w:lvlText w:val=""/>
      <w:lvlJc w:val="left"/>
      <w:pPr>
        <w:ind w:left="4320" w:hanging="360"/>
      </w:pPr>
      <w:rPr>
        <w:rFonts w:ascii="Wingdings" w:hAnsi="Wingdings" w:hint="default"/>
      </w:rPr>
    </w:lvl>
    <w:lvl w:ilvl="6" w:tplc="D94E30FA">
      <w:start w:val="1"/>
      <w:numFmt w:val="bullet"/>
      <w:lvlText w:val=""/>
      <w:lvlJc w:val="left"/>
      <w:pPr>
        <w:ind w:left="5040" w:hanging="360"/>
      </w:pPr>
      <w:rPr>
        <w:rFonts w:ascii="Symbol" w:hAnsi="Symbol" w:hint="default"/>
      </w:rPr>
    </w:lvl>
    <w:lvl w:ilvl="7" w:tplc="5D6C6CAC">
      <w:start w:val="1"/>
      <w:numFmt w:val="bullet"/>
      <w:lvlText w:val="o"/>
      <w:lvlJc w:val="left"/>
      <w:pPr>
        <w:ind w:left="5760" w:hanging="360"/>
      </w:pPr>
      <w:rPr>
        <w:rFonts w:ascii="Courier New" w:hAnsi="Courier New" w:hint="default"/>
      </w:rPr>
    </w:lvl>
    <w:lvl w:ilvl="8" w:tplc="9048B3DC">
      <w:start w:val="1"/>
      <w:numFmt w:val="bullet"/>
      <w:lvlText w:val=""/>
      <w:lvlJc w:val="left"/>
      <w:pPr>
        <w:ind w:left="6480" w:hanging="360"/>
      </w:pPr>
      <w:rPr>
        <w:rFonts w:ascii="Wingdings" w:hAnsi="Wingdings" w:hint="default"/>
      </w:rPr>
    </w:lvl>
  </w:abstractNum>
  <w:abstractNum w:abstractNumId="1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74315A3B"/>
    <w:multiLevelType w:val="multilevel"/>
    <w:tmpl w:val="57CE098C"/>
    <w:lvl w:ilvl="0">
      <w:start w:val="1"/>
      <w:numFmt w:val="decimal"/>
      <w:lvlText w:val="%1."/>
      <w:lvlJc w:val="left"/>
      <w:pPr>
        <w:tabs>
          <w:tab w:val="num" w:pos="360"/>
        </w:tabs>
        <w:ind w:left="360" w:hanging="360"/>
      </w:pPr>
      <w:rPr>
        <w:b/>
        <w:bCs/>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5" w15:restartNumberingAfterBreak="0">
    <w:nsid w:val="745C4F16"/>
    <w:multiLevelType w:val="multilevel"/>
    <w:tmpl w:val="96AAA6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D9C16C1"/>
    <w:multiLevelType w:val="hybridMultilevel"/>
    <w:tmpl w:val="D74AB408"/>
    <w:lvl w:ilvl="0" w:tplc="3A2E6A98">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7" w15:restartNumberingAfterBreak="0">
    <w:nsid w:val="7F9E14C2"/>
    <w:multiLevelType w:val="multilevel"/>
    <w:tmpl w:val="009A96A4"/>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b/>
      </w:rPr>
    </w:lvl>
    <w:lvl w:ilvl="2">
      <w:start w:val="1"/>
      <w:numFmt w:val="decimal"/>
      <w:isLgl/>
      <w:lvlText w:val="%1.%2.%3"/>
      <w:lvlJc w:val="left"/>
      <w:pPr>
        <w:ind w:left="1800" w:hanging="720"/>
      </w:pPr>
      <w:rPr>
        <w:rFonts w:hint="default"/>
        <w:b/>
      </w:rPr>
    </w:lvl>
    <w:lvl w:ilvl="3">
      <w:start w:val="1"/>
      <w:numFmt w:val="decimal"/>
      <w:isLgl/>
      <w:lvlText w:val="%1.%2.%3.%4"/>
      <w:lvlJc w:val="left"/>
      <w:pPr>
        <w:ind w:left="2160" w:hanging="720"/>
      </w:pPr>
      <w:rPr>
        <w:rFonts w:hint="default"/>
        <w:b/>
      </w:rPr>
    </w:lvl>
    <w:lvl w:ilvl="4">
      <w:start w:val="1"/>
      <w:numFmt w:val="decimal"/>
      <w:isLgl/>
      <w:lvlText w:val="%1.%2.%3.%4.%5"/>
      <w:lvlJc w:val="left"/>
      <w:pPr>
        <w:ind w:left="2520" w:hanging="720"/>
      </w:pPr>
      <w:rPr>
        <w:rFonts w:hint="default"/>
        <w:b/>
      </w:rPr>
    </w:lvl>
    <w:lvl w:ilvl="5">
      <w:start w:val="1"/>
      <w:numFmt w:val="decimal"/>
      <w:isLgl/>
      <w:lvlText w:val="%1.%2.%3.%4.%5.%6"/>
      <w:lvlJc w:val="left"/>
      <w:pPr>
        <w:ind w:left="3240" w:hanging="1080"/>
      </w:pPr>
      <w:rPr>
        <w:rFonts w:hint="default"/>
        <w:b/>
      </w:rPr>
    </w:lvl>
    <w:lvl w:ilvl="6">
      <w:start w:val="1"/>
      <w:numFmt w:val="decimal"/>
      <w:isLgl/>
      <w:lvlText w:val="%1.%2.%3.%4.%5.%6.%7"/>
      <w:lvlJc w:val="left"/>
      <w:pPr>
        <w:ind w:left="3600" w:hanging="1080"/>
      </w:pPr>
      <w:rPr>
        <w:rFonts w:hint="default"/>
        <w:b/>
      </w:rPr>
    </w:lvl>
    <w:lvl w:ilvl="7">
      <w:start w:val="1"/>
      <w:numFmt w:val="decimal"/>
      <w:isLgl/>
      <w:lvlText w:val="%1.%2.%3.%4.%5.%6.%7.%8"/>
      <w:lvlJc w:val="left"/>
      <w:pPr>
        <w:ind w:left="4320" w:hanging="1440"/>
      </w:pPr>
      <w:rPr>
        <w:rFonts w:hint="default"/>
        <w:b/>
      </w:rPr>
    </w:lvl>
    <w:lvl w:ilvl="8">
      <w:start w:val="1"/>
      <w:numFmt w:val="decimal"/>
      <w:isLgl/>
      <w:lvlText w:val="%1.%2.%3.%4.%5.%6.%7.%8.%9"/>
      <w:lvlJc w:val="left"/>
      <w:pPr>
        <w:ind w:left="4680" w:hanging="1440"/>
      </w:pPr>
      <w:rPr>
        <w:rFonts w:hint="default"/>
        <w:b/>
      </w:rPr>
    </w:lvl>
  </w:abstractNum>
  <w:num w:numId="1" w16cid:durableId="1111052955">
    <w:abstractNumId w:val="14"/>
  </w:num>
  <w:num w:numId="2" w16cid:durableId="1160535073">
    <w:abstractNumId w:val="13"/>
  </w:num>
  <w:num w:numId="3" w16cid:durableId="678115963">
    <w:abstractNumId w:val="5"/>
  </w:num>
  <w:num w:numId="4" w16cid:durableId="36201769">
    <w:abstractNumId w:val="1"/>
  </w:num>
  <w:num w:numId="5" w16cid:durableId="1939676792">
    <w:abstractNumId w:val="0"/>
  </w:num>
  <w:num w:numId="6" w16cid:durableId="1589267512">
    <w:abstractNumId w:val="12"/>
  </w:num>
  <w:num w:numId="7" w16cid:durableId="557056452">
    <w:abstractNumId w:val="16"/>
  </w:num>
  <w:num w:numId="8" w16cid:durableId="1965036707">
    <w:abstractNumId w:val="7"/>
  </w:num>
  <w:num w:numId="9" w16cid:durableId="1100028247">
    <w:abstractNumId w:val="3"/>
  </w:num>
  <w:num w:numId="10" w16cid:durableId="551815366">
    <w:abstractNumId w:val="11"/>
  </w:num>
  <w:num w:numId="11" w16cid:durableId="85998284">
    <w:abstractNumId w:val="17"/>
  </w:num>
  <w:num w:numId="12" w16cid:durableId="1212234294">
    <w:abstractNumId w:val="6"/>
  </w:num>
  <w:num w:numId="13" w16cid:durableId="1642229248">
    <w:abstractNumId w:val="2"/>
  </w:num>
  <w:num w:numId="14" w16cid:durableId="2133940085">
    <w:abstractNumId w:val="4"/>
  </w:num>
  <w:num w:numId="15" w16cid:durableId="85274158">
    <w:abstractNumId w:val="9"/>
  </w:num>
  <w:num w:numId="16" w16cid:durableId="892809893">
    <w:abstractNumId w:val="15"/>
  </w:num>
  <w:num w:numId="17" w16cid:durableId="100537587">
    <w:abstractNumId w:val="8"/>
  </w:num>
  <w:num w:numId="18" w16cid:durableId="103843425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5989"/>
    <w:rsid w:val="00003304"/>
    <w:rsid w:val="00007FC5"/>
    <w:rsid w:val="00014B33"/>
    <w:rsid w:val="00024E9A"/>
    <w:rsid w:val="0002723E"/>
    <w:rsid w:val="0005045F"/>
    <w:rsid w:val="00051653"/>
    <w:rsid w:val="00054B27"/>
    <w:rsid w:val="000C65D4"/>
    <w:rsid w:val="000D65E0"/>
    <w:rsid w:val="000E308E"/>
    <w:rsid w:val="00117281"/>
    <w:rsid w:val="0017666F"/>
    <w:rsid w:val="001B4040"/>
    <w:rsid w:val="001F25DB"/>
    <w:rsid w:val="002248AD"/>
    <w:rsid w:val="002A3ECD"/>
    <w:rsid w:val="002C310B"/>
    <w:rsid w:val="002E00F7"/>
    <w:rsid w:val="002E1ED3"/>
    <w:rsid w:val="002E7ED1"/>
    <w:rsid w:val="00307CE7"/>
    <w:rsid w:val="003422F0"/>
    <w:rsid w:val="003655CD"/>
    <w:rsid w:val="003A2712"/>
    <w:rsid w:val="003E3CBE"/>
    <w:rsid w:val="0043401C"/>
    <w:rsid w:val="0043630E"/>
    <w:rsid w:val="00455A27"/>
    <w:rsid w:val="00495821"/>
    <w:rsid w:val="004B1B47"/>
    <w:rsid w:val="004D4761"/>
    <w:rsid w:val="0054082B"/>
    <w:rsid w:val="00541DE4"/>
    <w:rsid w:val="00554F54"/>
    <w:rsid w:val="0056168C"/>
    <w:rsid w:val="005850B2"/>
    <w:rsid w:val="005946FD"/>
    <w:rsid w:val="005A7136"/>
    <w:rsid w:val="005D46D5"/>
    <w:rsid w:val="00605C67"/>
    <w:rsid w:val="00624248"/>
    <w:rsid w:val="006260E8"/>
    <w:rsid w:val="006546CB"/>
    <w:rsid w:val="006933F0"/>
    <w:rsid w:val="006C4E56"/>
    <w:rsid w:val="006F20E3"/>
    <w:rsid w:val="006F4069"/>
    <w:rsid w:val="00711D6D"/>
    <w:rsid w:val="00721DB0"/>
    <w:rsid w:val="008137FE"/>
    <w:rsid w:val="00895989"/>
    <w:rsid w:val="008A4FDE"/>
    <w:rsid w:val="008C7F57"/>
    <w:rsid w:val="00917DA0"/>
    <w:rsid w:val="009272BB"/>
    <w:rsid w:val="0094529D"/>
    <w:rsid w:val="009C29DF"/>
    <w:rsid w:val="009D5A8C"/>
    <w:rsid w:val="00A22EE1"/>
    <w:rsid w:val="00A4067A"/>
    <w:rsid w:val="00A61991"/>
    <w:rsid w:val="00A67C70"/>
    <w:rsid w:val="00AA0FFD"/>
    <w:rsid w:val="00AB70F0"/>
    <w:rsid w:val="00B11570"/>
    <w:rsid w:val="00B548A7"/>
    <w:rsid w:val="00B61897"/>
    <w:rsid w:val="00B974A4"/>
    <w:rsid w:val="00BC514D"/>
    <w:rsid w:val="00BE52E4"/>
    <w:rsid w:val="00BF633E"/>
    <w:rsid w:val="00C071B2"/>
    <w:rsid w:val="00C70697"/>
    <w:rsid w:val="00CE0C43"/>
    <w:rsid w:val="00D30A7A"/>
    <w:rsid w:val="00D83AD7"/>
    <w:rsid w:val="00D84FF3"/>
    <w:rsid w:val="00D935BF"/>
    <w:rsid w:val="00D96623"/>
    <w:rsid w:val="00DB3136"/>
    <w:rsid w:val="00DD0F76"/>
    <w:rsid w:val="00DD2D92"/>
    <w:rsid w:val="00E06653"/>
    <w:rsid w:val="00F77865"/>
    <w:rsid w:val="00FA3E27"/>
    <w:rsid w:val="00FD07E0"/>
    <w:rsid w:val="00FF548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1A24C08"/>
  <w15:chartTrackingRefBased/>
  <w15:docId w15:val="{DAA1161F-508E-4DCB-8D7D-5CC9F47A20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95989"/>
    <w:pPr>
      <w:spacing w:after="0" w:line="240" w:lineRule="auto"/>
    </w:pPr>
    <w:rPr>
      <w:rFonts w:ascii="Times New Roman" w:eastAsia="Times New Roman" w:hAnsi="Times New Roman" w:cs="Times New Roman"/>
      <w:kern w:val="0"/>
      <w:sz w:val="20"/>
      <w:szCs w:val="20"/>
      <w:lang w:val="en-GB" w:eastAsia="en-GB"/>
      <w14:ligatures w14:val="none"/>
    </w:rPr>
  </w:style>
  <w:style w:type="paragraph" w:styleId="Heading1">
    <w:name w:val="heading 1"/>
    <w:basedOn w:val="Normal"/>
    <w:next w:val="Normal"/>
    <w:link w:val="Heading1Char"/>
    <w:qFormat/>
    <w:rsid w:val="00D83AD7"/>
    <w:pPr>
      <w:keepNext/>
      <w:keepLines/>
      <w:spacing w:before="360" w:after="80"/>
      <w:outlineLvl w:val="0"/>
    </w:pPr>
    <w:rPr>
      <w:rFonts w:ascii="Arial" w:eastAsiaTheme="majorEastAsia" w:hAnsi="Arial" w:cstheme="majorBidi"/>
      <w:color w:val="2F5496" w:themeColor="accent1" w:themeShade="BF"/>
      <w:sz w:val="32"/>
      <w:szCs w:val="40"/>
    </w:rPr>
  </w:style>
  <w:style w:type="paragraph" w:styleId="Heading2">
    <w:name w:val="heading 2"/>
    <w:basedOn w:val="Normal"/>
    <w:next w:val="Normal"/>
    <w:link w:val="Heading2Char"/>
    <w:uiPriority w:val="9"/>
    <w:unhideWhenUsed/>
    <w:qFormat/>
    <w:rsid w:val="002248AD"/>
    <w:pPr>
      <w:keepNext/>
      <w:keepLines/>
      <w:spacing w:before="160" w:after="80"/>
      <w:outlineLvl w:val="1"/>
    </w:pPr>
    <w:rPr>
      <w:rFonts w:ascii="Arial" w:eastAsiaTheme="majorEastAsia" w:hAnsi="Arial" w:cstheme="majorBidi"/>
      <w:color w:val="2F5496" w:themeColor="accent1" w:themeShade="BF"/>
      <w:sz w:val="28"/>
      <w:szCs w:val="32"/>
    </w:rPr>
  </w:style>
  <w:style w:type="paragraph" w:styleId="Heading3">
    <w:name w:val="heading 3"/>
    <w:basedOn w:val="Normal"/>
    <w:next w:val="Normal"/>
    <w:link w:val="Heading3Char"/>
    <w:uiPriority w:val="9"/>
    <w:semiHidden/>
    <w:unhideWhenUsed/>
    <w:qFormat/>
    <w:rsid w:val="0089598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9598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9598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95989"/>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95989"/>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95989"/>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95989"/>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rsid w:val="006F20E3"/>
    <w:pPr>
      <w:widowControl w:val="0"/>
      <w:autoSpaceDE w:val="0"/>
      <w:autoSpaceDN w:val="0"/>
      <w:spacing w:line="360" w:lineRule="auto"/>
      <w:jc w:val="both"/>
    </w:pPr>
  </w:style>
  <w:style w:type="character" w:customStyle="1" w:styleId="BodyTextChar">
    <w:name w:val="Body Text Char"/>
    <w:basedOn w:val="DefaultParagraphFont"/>
    <w:link w:val="BodyText"/>
    <w:uiPriority w:val="1"/>
    <w:rsid w:val="006F20E3"/>
    <w:rPr>
      <w:rFonts w:ascii="Times New Roman" w:eastAsia="Times New Roman" w:hAnsi="Times New Roman" w:cs="Times New Roman"/>
      <w:kern w:val="0"/>
      <w14:ligatures w14:val="none"/>
    </w:rPr>
  </w:style>
  <w:style w:type="character" w:customStyle="1" w:styleId="Heading1Char">
    <w:name w:val="Heading 1 Char"/>
    <w:basedOn w:val="DefaultParagraphFont"/>
    <w:link w:val="Heading1"/>
    <w:rsid w:val="00D83AD7"/>
    <w:rPr>
      <w:rFonts w:ascii="Arial" w:eastAsiaTheme="majorEastAsia" w:hAnsi="Arial" w:cstheme="majorBidi"/>
      <w:color w:val="2F5496" w:themeColor="accent1" w:themeShade="BF"/>
      <w:kern w:val="0"/>
      <w:sz w:val="32"/>
      <w:szCs w:val="40"/>
      <w:lang w:val="en-GB" w:eastAsia="en-GB"/>
      <w14:ligatures w14:val="none"/>
    </w:rPr>
  </w:style>
  <w:style w:type="character" w:customStyle="1" w:styleId="Heading2Char">
    <w:name w:val="Heading 2 Char"/>
    <w:basedOn w:val="DefaultParagraphFont"/>
    <w:link w:val="Heading2"/>
    <w:uiPriority w:val="9"/>
    <w:rsid w:val="002248AD"/>
    <w:rPr>
      <w:rFonts w:ascii="Arial" w:eastAsiaTheme="majorEastAsia" w:hAnsi="Arial" w:cstheme="majorBidi"/>
      <w:color w:val="2F5496" w:themeColor="accent1" w:themeShade="BF"/>
      <w:kern w:val="0"/>
      <w:sz w:val="28"/>
      <w:szCs w:val="32"/>
      <w:lang w:val="en-GB" w:eastAsia="en-GB"/>
      <w14:ligatures w14:val="none"/>
    </w:rPr>
  </w:style>
  <w:style w:type="character" w:customStyle="1" w:styleId="Heading3Char">
    <w:name w:val="Heading 3 Char"/>
    <w:basedOn w:val="DefaultParagraphFont"/>
    <w:link w:val="Heading3"/>
    <w:uiPriority w:val="9"/>
    <w:semiHidden/>
    <w:rsid w:val="0089598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89598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89598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89598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9598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9598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95989"/>
    <w:rPr>
      <w:rFonts w:eastAsiaTheme="majorEastAsia" w:cstheme="majorBidi"/>
      <w:color w:val="272727" w:themeColor="text1" w:themeTint="D8"/>
    </w:rPr>
  </w:style>
  <w:style w:type="paragraph" w:styleId="Title">
    <w:name w:val="Title"/>
    <w:basedOn w:val="Normal"/>
    <w:next w:val="Normal"/>
    <w:link w:val="TitleChar"/>
    <w:uiPriority w:val="10"/>
    <w:qFormat/>
    <w:rsid w:val="00895989"/>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9598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9598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9598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95989"/>
    <w:pPr>
      <w:spacing w:before="160"/>
      <w:jc w:val="center"/>
    </w:pPr>
    <w:rPr>
      <w:i/>
      <w:iCs/>
      <w:color w:val="404040" w:themeColor="text1" w:themeTint="BF"/>
    </w:rPr>
  </w:style>
  <w:style w:type="character" w:customStyle="1" w:styleId="QuoteChar">
    <w:name w:val="Quote Char"/>
    <w:basedOn w:val="DefaultParagraphFont"/>
    <w:link w:val="Quote"/>
    <w:uiPriority w:val="29"/>
    <w:rsid w:val="00895989"/>
    <w:rPr>
      <w:i/>
      <w:iCs/>
      <w:color w:val="404040" w:themeColor="text1" w:themeTint="BF"/>
    </w:rPr>
  </w:style>
  <w:style w:type="paragraph" w:styleId="ListParagraph">
    <w:name w:val="List Paragraph"/>
    <w:basedOn w:val="Normal"/>
    <w:link w:val="ListParagraphChar"/>
    <w:uiPriority w:val="1"/>
    <w:qFormat/>
    <w:rsid w:val="00895989"/>
    <w:pPr>
      <w:ind w:left="720"/>
      <w:contextualSpacing/>
    </w:pPr>
  </w:style>
  <w:style w:type="character" w:styleId="IntenseEmphasis">
    <w:name w:val="Intense Emphasis"/>
    <w:basedOn w:val="DefaultParagraphFont"/>
    <w:uiPriority w:val="21"/>
    <w:qFormat/>
    <w:rsid w:val="00895989"/>
    <w:rPr>
      <w:i/>
      <w:iCs/>
      <w:color w:val="2F5496" w:themeColor="accent1" w:themeShade="BF"/>
    </w:rPr>
  </w:style>
  <w:style w:type="paragraph" w:styleId="IntenseQuote">
    <w:name w:val="Intense Quote"/>
    <w:basedOn w:val="Normal"/>
    <w:next w:val="Normal"/>
    <w:link w:val="IntenseQuoteChar"/>
    <w:uiPriority w:val="30"/>
    <w:qFormat/>
    <w:rsid w:val="0089598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95989"/>
    <w:rPr>
      <w:i/>
      <w:iCs/>
      <w:color w:val="2F5496" w:themeColor="accent1" w:themeShade="BF"/>
    </w:rPr>
  </w:style>
  <w:style w:type="character" w:styleId="IntenseReference">
    <w:name w:val="Intense Reference"/>
    <w:basedOn w:val="DefaultParagraphFont"/>
    <w:uiPriority w:val="32"/>
    <w:qFormat/>
    <w:rsid w:val="00895989"/>
    <w:rPr>
      <w:b/>
      <w:bCs/>
      <w:smallCaps/>
      <w:color w:val="2F5496" w:themeColor="accent1" w:themeShade="BF"/>
      <w:spacing w:val="5"/>
    </w:rPr>
  </w:style>
  <w:style w:type="character" w:customStyle="1" w:styleId="ListParagraphChar">
    <w:name w:val="List Paragraph Char"/>
    <w:basedOn w:val="DefaultParagraphFont"/>
    <w:link w:val="ListParagraph"/>
    <w:uiPriority w:val="1"/>
    <w:qFormat/>
    <w:locked/>
    <w:rsid w:val="00895989"/>
  </w:style>
  <w:style w:type="paragraph" w:styleId="Footer">
    <w:name w:val="footer"/>
    <w:basedOn w:val="Normal"/>
    <w:link w:val="FooterChar"/>
    <w:uiPriority w:val="99"/>
    <w:rsid w:val="00895989"/>
    <w:pPr>
      <w:tabs>
        <w:tab w:val="center" w:pos="4153"/>
        <w:tab w:val="right" w:pos="8306"/>
      </w:tabs>
    </w:pPr>
  </w:style>
  <w:style w:type="character" w:customStyle="1" w:styleId="FooterChar">
    <w:name w:val="Footer Char"/>
    <w:basedOn w:val="DefaultParagraphFont"/>
    <w:link w:val="Footer"/>
    <w:uiPriority w:val="99"/>
    <w:rsid w:val="00895989"/>
    <w:rPr>
      <w:rFonts w:ascii="Times New Roman" w:eastAsia="Times New Roman" w:hAnsi="Times New Roman" w:cs="Times New Roman"/>
      <w:kern w:val="0"/>
      <w:sz w:val="20"/>
      <w:szCs w:val="20"/>
      <w:lang w:val="en-GB" w:eastAsia="en-GB"/>
      <w14:ligatures w14:val="none"/>
    </w:rPr>
  </w:style>
  <w:style w:type="paragraph" w:customStyle="1" w:styleId="BodyText1">
    <w:name w:val="Body Text1"/>
    <w:basedOn w:val="Normal"/>
    <w:rsid w:val="00895989"/>
    <w:pPr>
      <w:tabs>
        <w:tab w:val="left" w:pos="720"/>
        <w:tab w:val="left" w:pos="1440"/>
      </w:tabs>
    </w:pPr>
    <w:rPr>
      <w:rFonts w:ascii="CG Times (WN)" w:hAnsi="CG Times (WN)"/>
      <w:sz w:val="24"/>
      <w:lang w:eastAsia="en-US"/>
    </w:rPr>
  </w:style>
  <w:style w:type="paragraph" w:styleId="Header">
    <w:name w:val="header"/>
    <w:basedOn w:val="Normal"/>
    <w:link w:val="HeaderChar"/>
    <w:uiPriority w:val="99"/>
    <w:unhideWhenUsed/>
    <w:rsid w:val="00D83AD7"/>
    <w:pPr>
      <w:tabs>
        <w:tab w:val="center" w:pos="4680"/>
        <w:tab w:val="right" w:pos="9360"/>
      </w:tabs>
    </w:pPr>
  </w:style>
  <w:style w:type="character" w:customStyle="1" w:styleId="HeaderChar">
    <w:name w:val="Header Char"/>
    <w:basedOn w:val="DefaultParagraphFont"/>
    <w:link w:val="Header"/>
    <w:uiPriority w:val="99"/>
    <w:rsid w:val="00D83AD7"/>
    <w:rPr>
      <w:rFonts w:ascii="Times New Roman" w:eastAsia="Times New Roman" w:hAnsi="Times New Roman" w:cs="Times New Roman"/>
      <w:kern w:val="0"/>
      <w:sz w:val="20"/>
      <w:szCs w:val="20"/>
      <w:lang w:val="en-GB" w:eastAsia="en-GB"/>
      <w14:ligatures w14:val="none"/>
    </w:rPr>
  </w:style>
  <w:style w:type="paragraph" w:styleId="TOCHeading">
    <w:name w:val="TOC Heading"/>
    <w:basedOn w:val="Heading1"/>
    <w:next w:val="Normal"/>
    <w:uiPriority w:val="39"/>
    <w:unhideWhenUsed/>
    <w:qFormat/>
    <w:rsid w:val="00711D6D"/>
    <w:pPr>
      <w:spacing w:before="240" w:after="0" w:line="259" w:lineRule="auto"/>
      <w:outlineLvl w:val="9"/>
    </w:pPr>
    <w:rPr>
      <w:rFonts w:asciiTheme="majorHAnsi" w:hAnsiTheme="majorHAnsi"/>
      <w:szCs w:val="32"/>
      <w:lang w:val="en-US" w:eastAsia="en-US"/>
    </w:rPr>
  </w:style>
  <w:style w:type="paragraph" w:styleId="TOC1">
    <w:name w:val="toc 1"/>
    <w:basedOn w:val="Normal"/>
    <w:next w:val="Normal"/>
    <w:autoRedefine/>
    <w:uiPriority w:val="39"/>
    <w:unhideWhenUsed/>
    <w:rsid w:val="00711D6D"/>
    <w:pPr>
      <w:spacing w:after="100"/>
    </w:pPr>
  </w:style>
  <w:style w:type="paragraph" w:styleId="TOC2">
    <w:name w:val="toc 2"/>
    <w:basedOn w:val="Normal"/>
    <w:next w:val="Normal"/>
    <w:autoRedefine/>
    <w:uiPriority w:val="39"/>
    <w:unhideWhenUsed/>
    <w:rsid w:val="00BF633E"/>
    <w:pPr>
      <w:tabs>
        <w:tab w:val="right" w:leader="dot" w:pos="9350"/>
      </w:tabs>
      <w:spacing w:after="100" w:line="360" w:lineRule="auto"/>
      <w:ind w:left="200"/>
    </w:pPr>
  </w:style>
  <w:style w:type="character" w:styleId="Hyperlink">
    <w:name w:val="Hyperlink"/>
    <w:basedOn w:val="DefaultParagraphFont"/>
    <w:uiPriority w:val="99"/>
    <w:unhideWhenUsed/>
    <w:rsid w:val="00711D6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D27019-A88B-4BE2-8AE5-7BCFF39251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14</Pages>
  <Words>3318</Words>
  <Characters>18919</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Hafez hossen bishal</dc:creator>
  <cp:keywords/>
  <dc:description/>
  <cp:lastModifiedBy>Rahimul Islam</cp:lastModifiedBy>
  <cp:revision>9</cp:revision>
  <dcterms:created xsi:type="dcterms:W3CDTF">2025-10-15T07:33:00Z</dcterms:created>
  <dcterms:modified xsi:type="dcterms:W3CDTF">2025-10-15T08:35:00Z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ab6a90cb-8e67-40f4-8767-72009f29c87c</vt:lpwstr>
  </property>
</Properties>
</file>