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4984B7FD" w:rsidR="006419C3" w:rsidRDefault="00D21826" w:rsidP="00E611D9">
      <w:pPr>
        <w:pStyle w:val="AssignHeader"/>
      </w:pPr>
      <w:r>
        <w:t>Understanding how the learner, the school and the local community work together to deliver one of the four purposes of the new curriculum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5A75C610" w14:textId="1E188D1E" w:rsidR="00CD1CB0" w:rsidRDefault="009B47AE" w:rsidP="00482328">
      <w:pPr>
        <w:rPr>
          <w:sz w:val="28"/>
        </w:rPr>
      </w:pPr>
      <w:proofErr w:type="spellStart"/>
      <w:r w:rsidRPr="00C56FF0">
        <w:rPr>
          <w:b/>
          <w:sz w:val="28"/>
        </w:rPr>
        <w:t>Dolen</w:t>
      </w:r>
      <w:proofErr w:type="spellEnd"/>
      <w:r w:rsidRPr="00C56FF0">
        <w:rPr>
          <w:b/>
          <w:sz w:val="28"/>
        </w:rPr>
        <w:t xml:space="preserve"> </w:t>
      </w:r>
      <w:proofErr w:type="spellStart"/>
      <w:r w:rsidRPr="00C56FF0">
        <w:rPr>
          <w:b/>
          <w:sz w:val="28"/>
        </w:rPr>
        <w:t>fideo</w:t>
      </w:r>
      <w:proofErr w:type="spellEnd"/>
      <w:r w:rsidRPr="00C56FF0">
        <w:rPr>
          <w:b/>
          <w:sz w:val="28"/>
        </w:rPr>
        <w:t xml:space="preserve"> / Video link:</w:t>
      </w:r>
      <w:r w:rsidRPr="00C56FF0">
        <w:rPr>
          <w:sz w:val="28"/>
        </w:rPr>
        <w:t xml:space="preserve"> </w:t>
      </w:r>
      <w:hyperlink r:id="rId9" w:history="1">
        <w:r w:rsidR="00482328" w:rsidRPr="00370422">
          <w:rPr>
            <w:rStyle w:val="Hyperlink"/>
            <w:sz w:val="28"/>
          </w:rPr>
          <w:t>https://uowtsd-my.sharepoint.com/:v:/g/personal/1500479_student_uwtsd_ac_uk/EYiBP59eblJKgX5HCYiWzCUBf_h9_g-_ksWbVxn24mfTeQ?e=8NEnxD</w:t>
        </w:r>
      </w:hyperlink>
    </w:p>
    <w:p w14:paraId="2EEA71E5" w14:textId="77777777" w:rsidR="00482328" w:rsidRPr="00482328" w:rsidRDefault="00482328" w:rsidP="00482328">
      <w:pPr>
        <w:rPr>
          <w:sz w:val="28"/>
        </w:rPr>
      </w:pPr>
    </w:p>
    <w:p w14:paraId="5DC0C5BF" w14:textId="2A08ADF0" w:rsidR="009B47AE" w:rsidRPr="00C56FF0" w:rsidRDefault="009B47AE" w:rsidP="00E611D9">
      <w:pPr>
        <w:pStyle w:val="AssignBody"/>
        <w:rPr>
          <w:b/>
          <w:sz w:val="28"/>
        </w:rPr>
      </w:pPr>
      <w:r w:rsidRPr="00C56FF0">
        <w:rPr>
          <w:b/>
          <w:sz w:val="28"/>
        </w:rPr>
        <w:t>Reference list:</w:t>
      </w:r>
    </w:p>
    <w:p w14:paraId="2A059C3E" w14:textId="309F19E5" w:rsidR="00846907" w:rsidRPr="00846907" w:rsidRDefault="00846907" w:rsidP="00603F04">
      <w:pPr>
        <w:shd w:val="clear" w:color="auto" w:fill="FFFFFF"/>
        <w:spacing w:after="180" w:line="276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846907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Barnes, J., </w:t>
      </w:r>
      <w:proofErr w:type="spellStart"/>
      <w:r w:rsidRPr="00846907">
        <w:rPr>
          <w:rFonts w:ascii="Times New Roman" w:eastAsia="Times New Roman" w:hAnsi="Times New Roman" w:cs="Times New Roman"/>
          <w:color w:val="000000"/>
          <w:sz w:val="24"/>
          <w:szCs w:val="24"/>
        </w:rPr>
        <w:t>Guin</w:t>
      </w:r>
      <w:proofErr w:type="spellEnd"/>
      <w:r w:rsidRPr="00846907">
        <w:rPr>
          <w:rFonts w:ascii="Times New Roman" w:eastAsia="Times New Roman" w:hAnsi="Times New Roman" w:cs="Times New Roman"/>
          <w:color w:val="000000"/>
          <w:sz w:val="24"/>
          <w:szCs w:val="24"/>
        </w:rPr>
        <w:t>, A., Allen, K. and Jolly, C.</w:t>
      </w:r>
      <w:r w:rsidR="00950E5F"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Pr="00846907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2016. Engaging Parents in Early Childhood Education: Perspectives of Childcare Providers. </w:t>
      </w:r>
      <w:r w:rsidRPr="0084690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Family and Consumer Sciences Research Journal</w:t>
      </w:r>
      <w:r w:rsidRPr="00846907">
        <w:rPr>
          <w:rFonts w:ascii="Times New Roman" w:eastAsia="Times New Roman" w:hAnsi="Times New Roman" w:cs="Times New Roman"/>
          <w:color w:val="000000"/>
          <w:sz w:val="24"/>
          <w:szCs w:val="24"/>
        </w:rPr>
        <w:t>, 44(4), pp.360-374.</w:t>
      </w:r>
    </w:p>
    <w:p w14:paraId="6241056C" w14:textId="131E5FDA" w:rsidR="00D21826" w:rsidRDefault="00D21826" w:rsidP="00603F04">
      <w:pPr>
        <w:shd w:val="clear" w:color="auto" w:fill="FFFFFF"/>
        <w:spacing w:before="100" w:beforeAutospacing="1" w:after="100" w:afterAutospacing="1" w:line="276" w:lineRule="auto"/>
        <w:rPr>
          <w:rFonts w:ascii="TimesNewRomanPSMT" w:eastAsia="Times New Roman" w:hAnsi="TimesNewRomanPSMT" w:cs="TimesNewRomanPSMT"/>
          <w:sz w:val="24"/>
          <w:szCs w:val="24"/>
        </w:rPr>
      </w:pPr>
      <w:r w:rsidRPr="00D21826">
        <w:rPr>
          <w:rFonts w:ascii="TimesNewRomanPSMT" w:eastAsia="Times New Roman" w:hAnsi="TimesNewRomanPSMT" w:cs="TimesNewRomanPSMT"/>
          <w:sz w:val="24"/>
          <w:szCs w:val="24"/>
        </w:rPr>
        <w:t>British Educational Research Association (BERA)</w:t>
      </w:r>
      <w:r w:rsidR="00950235">
        <w:rPr>
          <w:rFonts w:ascii="TimesNewRomanPSMT" w:eastAsia="Times New Roman" w:hAnsi="TimesNewRomanPSMT" w:cs="TimesNewRomanPSMT"/>
          <w:sz w:val="24"/>
          <w:szCs w:val="24"/>
        </w:rPr>
        <w:t>.</w:t>
      </w:r>
      <w:r w:rsidR="00950E5F">
        <w:rPr>
          <w:rFonts w:ascii="TimesNewRomanPSMT" w:eastAsia="Times New Roman" w:hAnsi="TimesNewRomanPSMT" w:cs="TimesNewRomanPSMT"/>
          <w:sz w:val="24"/>
          <w:szCs w:val="24"/>
        </w:rPr>
        <w:t>,</w:t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 xml:space="preserve"> 2018. </w:t>
      </w:r>
      <w:r w:rsidRPr="00D21826">
        <w:rPr>
          <w:rFonts w:ascii="TimesNewRomanPS" w:eastAsia="Times New Roman" w:hAnsi="TimesNewRomanPS" w:cs="Times New Roman"/>
          <w:i/>
          <w:iCs/>
          <w:sz w:val="24"/>
          <w:szCs w:val="24"/>
        </w:rPr>
        <w:t xml:space="preserve">Ethical guidelines for educational </w:t>
      </w:r>
      <w:r>
        <w:rPr>
          <w:rFonts w:ascii="TimesNewRomanPS" w:eastAsia="Times New Roman" w:hAnsi="TimesNewRomanPS" w:cs="Times New Roman"/>
          <w:i/>
          <w:iCs/>
          <w:sz w:val="24"/>
          <w:szCs w:val="24"/>
        </w:rPr>
        <w:tab/>
      </w:r>
      <w:r w:rsidRPr="00D21826">
        <w:rPr>
          <w:rFonts w:ascii="TimesNewRomanPS" w:eastAsia="Times New Roman" w:hAnsi="TimesNewRomanPS" w:cs="Times New Roman"/>
          <w:i/>
          <w:iCs/>
          <w:sz w:val="24"/>
          <w:szCs w:val="24"/>
        </w:rPr>
        <w:t>research</w:t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 xml:space="preserve">, [online] p.21. Available at: </w:t>
      </w:r>
      <w:hyperlink r:id="rId10" w:history="1">
        <w:r w:rsidRPr="00370422">
          <w:rPr>
            <w:rStyle w:val="Hyperlink"/>
            <w:rFonts w:ascii="TimesNewRomanPSMT" w:eastAsia="Times New Roman" w:hAnsi="TimesNewRomanPSMT" w:cs="TimesNewRomanPSMT"/>
            <w:sz w:val="24"/>
            <w:szCs w:val="24"/>
          </w:rPr>
          <w:t>https://www.bera.ac.uk/researchers-</w:t>
        </w:r>
      </w:hyperlink>
      <w:r w:rsidRPr="00D21826">
        <w:rPr>
          <w:rFonts w:ascii="TimesNewRomanPSMT" w:eastAsia="Times New Roman" w:hAnsi="TimesNewRomanPSMT" w:cs="TimesNewRomanPSMT"/>
          <w:sz w:val="24"/>
          <w:szCs w:val="24"/>
        </w:rPr>
        <w:t xml:space="preserve"> </w:t>
      </w:r>
      <w:r>
        <w:rPr>
          <w:rFonts w:ascii="TimesNewRomanPSMT" w:eastAsia="Times New Roman" w:hAnsi="TimesNewRomanPSMT" w:cs="TimesNewRomanPSMT"/>
          <w:sz w:val="24"/>
          <w:szCs w:val="24"/>
        </w:rPr>
        <w:tab/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 xml:space="preserve">resources/publications/ethical-guidelines-for-educational-research-2018 [Accessed </w:t>
      </w:r>
      <w:r w:rsidR="00167169">
        <w:rPr>
          <w:rFonts w:ascii="TimesNewRomanPSMT" w:eastAsia="Times New Roman" w:hAnsi="TimesNewRomanPSMT" w:cs="TimesNewRomanPSMT"/>
          <w:sz w:val="24"/>
          <w:szCs w:val="24"/>
        </w:rPr>
        <w:t>0</w:t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 xml:space="preserve">6 </w:t>
      </w:r>
      <w:r>
        <w:rPr>
          <w:rFonts w:ascii="TimesNewRomanPSMT" w:eastAsia="Times New Roman" w:hAnsi="TimesNewRomanPSMT" w:cs="TimesNewRomanPSMT"/>
          <w:sz w:val="24"/>
          <w:szCs w:val="24"/>
        </w:rPr>
        <w:tab/>
        <w:t>April</w:t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>. 20</w:t>
      </w:r>
      <w:r>
        <w:rPr>
          <w:rFonts w:ascii="TimesNewRomanPSMT" w:eastAsia="Times New Roman" w:hAnsi="TimesNewRomanPSMT" w:cs="TimesNewRomanPSMT"/>
          <w:sz w:val="24"/>
          <w:szCs w:val="24"/>
        </w:rPr>
        <w:t>20</w:t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 xml:space="preserve">]. </w:t>
      </w:r>
    </w:p>
    <w:p w14:paraId="0F4FE26C" w14:textId="5F3CDBD3" w:rsidR="00DC7774" w:rsidRPr="00DC7774" w:rsidRDefault="00DC7774" w:rsidP="00603F04">
      <w:pPr>
        <w:shd w:val="clear" w:color="auto" w:fill="FFFFFF"/>
        <w:spacing w:after="180" w:line="276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proofErr w:type="spellStart"/>
      <w:r w:rsidRPr="00DC7774">
        <w:rPr>
          <w:rFonts w:ascii="Times New Roman" w:eastAsia="Times New Roman" w:hAnsi="Times New Roman" w:cs="Times New Roman"/>
          <w:color w:val="000000"/>
          <w:sz w:val="24"/>
          <w:szCs w:val="24"/>
        </w:rPr>
        <w:t>Catsambis</w:t>
      </w:r>
      <w:proofErr w:type="spellEnd"/>
      <w:r w:rsidRPr="00DC7774">
        <w:rPr>
          <w:rFonts w:ascii="Times New Roman" w:eastAsia="Times New Roman" w:hAnsi="Times New Roman" w:cs="Times New Roman"/>
          <w:color w:val="000000"/>
          <w:sz w:val="24"/>
          <w:szCs w:val="24"/>
        </w:rPr>
        <w:t>, S., 2001. Expanding the Knowledge of Parental Involvement in Secondary Education: Effects on High School Academic Success. </w:t>
      </w:r>
      <w:r w:rsidRPr="00DC7774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Social Psychology of Education</w:t>
      </w:r>
      <w:r w:rsidRPr="00DC7774">
        <w:rPr>
          <w:rFonts w:ascii="Times New Roman" w:eastAsia="Times New Roman" w:hAnsi="Times New Roman" w:cs="Times New Roman"/>
          <w:color w:val="000000"/>
          <w:sz w:val="24"/>
          <w:szCs w:val="24"/>
        </w:rPr>
        <w:t>, 5, pp.149–177.</w:t>
      </w:r>
    </w:p>
    <w:p w14:paraId="020A72FE" w14:textId="1736DB4F" w:rsidR="009C3FC2" w:rsidRPr="009C3FC2" w:rsidRDefault="009C3FC2" w:rsidP="00603F04">
      <w:pPr>
        <w:shd w:val="clear" w:color="auto" w:fill="FFFFFF"/>
        <w:spacing w:after="180" w:line="276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9C3FC2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Chen, J., Pisani, L., White, S. and </w:t>
      </w:r>
      <w:proofErr w:type="spellStart"/>
      <w:r w:rsidRPr="009C3FC2">
        <w:rPr>
          <w:rFonts w:ascii="Times New Roman" w:eastAsia="Times New Roman" w:hAnsi="Times New Roman" w:cs="Times New Roman"/>
          <w:color w:val="000000"/>
          <w:sz w:val="24"/>
          <w:szCs w:val="24"/>
        </w:rPr>
        <w:t>Soroui</w:t>
      </w:r>
      <w:proofErr w:type="spellEnd"/>
      <w:r w:rsidRPr="009C3FC2">
        <w:rPr>
          <w:rFonts w:ascii="Times New Roman" w:eastAsia="Times New Roman" w:hAnsi="Times New Roman" w:cs="Times New Roman"/>
          <w:color w:val="000000"/>
          <w:sz w:val="24"/>
          <w:szCs w:val="24"/>
        </w:rPr>
        <w:t>, J., 2012. Parental Engagement in Early Childhood Education at Home. </w:t>
      </w:r>
      <w:r w:rsidRPr="009C3FC2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Reading Psychology</w:t>
      </w:r>
      <w:r w:rsidRPr="009C3FC2">
        <w:rPr>
          <w:rFonts w:ascii="Times New Roman" w:eastAsia="Times New Roman" w:hAnsi="Times New Roman" w:cs="Times New Roman"/>
          <w:color w:val="000000"/>
          <w:sz w:val="24"/>
          <w:szCs w:val="24"/>
        </w:rPr>
        <w:t>, 33(6), pp.497-524.</w:t>
      </w:r>
    </w:p>
    <w:p w14:paraId="22854344" w14:textId="4E730B37" w:rsidR="00D21826" w:rsidRDefault="00D21826" w:rsidP="00603F04">
      <w:pPr>
        <w:shd w:val="clear" w:color="auto" w:fill="FFFFFF"/>
        <w:spacing w:before="100" w:beforeAutospacing="1" w:after="100" w:afterAutospacing="1" w:line="276" w:lineRule="auto"/>
        <w:rPr>
          <w:rFonts w:ascii="TimesNewRomanPSMT" w:eastAsia="Times New Roman" w:hAnsi="TimesNewRomanPSMT" w:cs="TimesNewRomanPSMT"/>
          <w:sz w:val="24"/>
          <w:szCs w:val="24"/>
        </w:rPr>
      </w:pPr>
      <w:r w:rsidRPr="00D21826">
        <w:rPr>
          <w:rFonts w:ascii="TimesNewRomanPSMT" w:eastAsia="Times New Roman" w:hAnsi="TimesNewRomanPSMT" w:cs="TimesNewRomanPSMT"/>
          <w:sz w:val="24"/>
          <w:szCs w:val="24"/>
        </w:rPr>
        <w:t>Donaldson, G.</w:t>
      </w:r>
      <w:r w:rsidR="00950E5F">
        <w:rPr>
          <w:rFonts w:ascii="TimesNewRomanPSMT" w:eastAsia="Times New Roman" w:hAnsi="TimesNewRomanPSMT" w:cs="TimesNewRomanPSMT"/>
          <w:sz w:val="24"/>
          <w:szCs w:val="24"/>
        </w:rPr>
        <w:t xml:space="preserve">, </w:t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 xml:space="preserve">2015. </w:t>
      </w:r>
      <w:r w:rsidRPr="00D21826">
        <w:rPr>
          <w:rFonts w:ascii="TimesNewRomanPS" w:eastAsia="Times New Roman" w:hAnsi="TimesNewRomanPS" w:cs="Times New Roman"/>
          <w:i/>
          <w:iCs/>
          <w:sz w:val="24"/>
          <w:szCs w:val="24"/>
        </w:rPr>
        <w:t xml:space="preserve">Successful Futures: Independent review of curriculum and assessment </w:t>
      </w:r>
      <w:r>
        <w:rPr>
          <w:rFonts w:ascii="TimesNewRomanPS" w:eastAsia="Times New Roman" w:hAnsi="TimesNewRomanPS" w:cs="Times New Roman"/>
          <w:i/>
          <w:iCs/>
          <w:sz w:val="24"/>
          <w:szCs w:val="24"/>
        </w:rPr>
        <w:tab/>
      </w:r>
      <w:r w:rsidRPr="00D21826">
        <w:rPr>
          <w:rFonts w:ascii="TimesNewRomanPS" w:eastAsia="Times New Roman" w:hAnsi="TimesNewRomanPS" w:cs="Times New Roman"/>
          <w:i/>
          <w:iCs/>
          <w:sz w:val="24"/>
          <w:szCs w:val="24"/>
        </w:rPr>
        <w:t>arrangements in Wales</w:t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 xml:space="preserve">. Crown Publishing Group. </w:t>
      </w:r>
    </w:p>
    <w:p w14:paraId="2E822210" w14:textId="0364AF3F" w:rsidR="00F2207C" w:rsidRDefault="00F2207C" w:rsidP="00603F04">
      <w:pPr>
        <w:shd w:val="clear" w:color="auto" w:fill="FFFFFF"/>
        <w:spacing w:after="180" w:line="276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F2207C">
        <w:rPr>
          <w:rFonts w:ascii="Times New Roman" w:eastAsia="Times New Roman" w:hAnsi="Times New Roman" w:cs="Times New Roman"/>
          <w:color w:val="000000"/>
          <w:sz w:val="24"/>
          <w:szCs w:val="24"/>
        </w:rPr>
        <w:t>Dunlap, C. and Alva, S., 1999. Redefining School and Community Relations: Teachers' Perceptions of Parents as Participants and Stakeholders. </w:t>
      </w:r>
      <w:r w:rsidRPr="00F2207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Teacher Education Quarterly</w:t>
      </w:r>
      <w:r w:rsidRPr="00F2207C">
        <w:rPr>
          <w:rFonts w:ascii="Times New Roman" w:eastAsia="Times New Roman" w:hAnsi="Times New Roman" w:cs="Times New Roman"/>
          <w:color w:val="000000"/>
          <w:sz w:val="24"/>
          <w:szCs w:val="24"/>
        </w:rPr>
        <w:t>, 26(4), pp.123-133.</w:t>
      </w:r>
    </w:p>
    <w:p w14:paraId="48A3A72E" w14:textId="50B8D582" w:rsidR="00C63391" w:rsidRPr="00F2207C" w:rsidRDefault="00C63391" w:rsidP="00603F04">
      <w:pPr>
        <w:shd w:val="clear" w:color="auto" w:fill="FFFFFF"/>
        <w:spacing w:after="180" w:line="276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C63391">
        <w:rPr>
          <w:rFonts w:ascii="Times New Roman" w:eastAsia="Times New Roman" w:hAnsi="Times New Roman" w:cs="Times New Roman"/>
          <w:color w:val="000000"/>
          <w:sz w:val="24"/>
          <w:szCs w:val="24"/>
        </w:rPr>
        <w:t>Education Endowment Foundation, 2017. </w:t>
      </w:r>
      <w:r w:rsidRPr="00C63391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The Attainment Gap</w:t>
      </w:r>
      <w:r w:rsidRPr="00C63391">
        <w:rPr>
          <w:rFonts w:ascii="Times New Roman" w:eastAsia="Times New Roman" w:hAnsi="Times New Roman" w:cs="Times New Roman"/>
          <w:color w:val="000000"/>
          <w:sz w:val="24"/>
          <w:szCs w:val="24"/>
        </w:rPr>
        <w:t>. EEF.</w:t>
      </w:r>
    </w:p>
    <w:p w14:paraId="6CBDD491" w14:textId="51310CE6" w:rsidR="002C6493" w:rsidRPr="002C6493" w:rsidRDefault="002C6493" w:rsidP="00603F04">
      <w:pPr>
        <w:shd w:val="clear" w:color="auto" w:fill="FFFFFF"/>
        <w:spacing w:after="180" w:line="276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2C6493">
        <w:rPr>
          <w:rFonts w:ascii="Times New Roman" w:eastAsia="Times New Roman" w:hAnsi="Times New Roman" w:cs="Times New Roman"/>
          <w:color w:val="000000"/>
          <w:sz w:val="24"/>
          <w:szCs w:val="24"/>
        </w:rPr>
        <w:t>Estyn, 2009. </w:t>
      </w:r>
      <w:r w:rsidRPr="002C649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Good Practice In Parental Involvement In Primary Schools</w:t>
      </w:r>
      <w:r w:rsidRPr="002C6493">
        <w:rPr>
          <w:rFonts w:ascii="Times New Roman" w:eastAsia="Times New Roman" w:hAnsi="Times New Roman" w:cs="Times New Roman"/>
          <w:color w:val="000000"/>
          <w:sz w:val="24"/>
          <w:szCs w:val="24"/>
        </w:rPr>
        <w:t>. Crown Copyright.</w:t>
      </w:r>
    </w:p>
    <w:p w14:paraId="0F6BC4A2" w14:textId="2CABA33B" w:rsidR="00950235" w:rsidRPr="00D21826" w:rsidRDefault="00950235" w:rsidP="00603F04">
      <w:pPr>
        <w:shd w:val="clear" w:color="auto" w:fill="FFFFFF"/>
        <w:spacing w:after="180" w:line="276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950235">
        <w:rPr>
          <w:rFonts w:ascii="Times New Roman" w:eastAsia="Times New Roman" w:hAnsi="Times New Roman" w:cs="Times New Roman"/>
          <w:color w:val="000000"/>
          <w:sz w:val="24"/>
          <w:szCs w:val="24"/>
        </w:rPr>
        <w:t>Estyn</w:t>
      </w:r>
      <w:r w:rsidR="00950E5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Pr="00950235">
        <w:rPr>
          <w:rFonts w:ascii="Times New Roman" w:eastAsia="Times New Roman" w:hAnsi="Times New Roman" w:cs="Times New Roman"/>
          <w:color w:val="000000"/>
          <w:sz w:val="24"/>
          <w:szCs w:val="24"/>
        </w:rPr>
        <w:t>2011. </w:t>
      </w:r>
      <w:r w:rsidRPr="00950235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Tackling Poverty And Disadvantage In Schools: Working With The Community And Other Services</w:t>
      </w:r>
      <w:r w:rsidRPr="00950235">
        <w:rPr>
          <w:rFonts w:ascii="Times New Roman" w:eastAsia="Times New Roman" w:hAnsi="Times New Roman" w:cs="Times New Roman"/>
          <w:color w:val="000000"/>
          <w:sz w:val="24"/>
          <w:szCs w:val="24"/>
        </w:rPr>
        <w:t>. Crown Copyright.</w:t>
      </w:r>
    </w:p>
    <w:p w14:paraId="4C066105" w14:textId="65D84B61" w:rsidR="00D21826" w:rsidRDefault="00D21826" w:rsidP="00603F04">
      <w:pPr>
        <w:shd w:val="clear" w:color="auto" w:fill="FFFFFF"/>
        <w:spacing w:before="100" w:beforeAutospacing="1" w:after="100" w:afterAutospacing="1" w:line="276" w:lineRule="auto"/>
        <w:rPr>
          <w:rFonts w:ascii="TimesNewRomanPSMT" w:eastAsia="Times New Roman" w:hAnsi="TimesNewRomanPSMT" w:cs="TimesNewRomanPSMT"/>
          <w:sz w:val="24"/>
          <w:szCs w:val="24"/>
        </w:rPr>
      </w:pPr>
      <w:r w:rsidRPr="00D21826">
        <w:rPr>
          <w:rFonts w:ascii="TimesNewRomanPSMT" w:eastAsia="Times New Roman" w:hAnsi="TimesNewRomanPSMT" w:cs="TimesNewRomanPSMT"/>
          <w:sz w:val="24"/>
          <w:szCs w:val="24"/>
        </w:rPr>
        <w:lastRenderedPageBreak/>
        <w:t>Estyn</w:t>
      </w:r>
      <w:r w:rsidR="00950E5F">
        <w:rPr>
          <w:rFonts w:ascii="TimesNewRomanPSMT" w:eastAsia="Times New Roman" w:hAnsi="TimesNewRomanPSMT" w:cs="TimesNewRomanPSMT"/>
          <w:sz w:val="24"/>
          <w:szCs w:val="24"/>
        </w:rPr>
        <w:t xml:space="preserve">, </w:t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 xml:space="preserve">2014. </w:t>
      </w:r>
      <w:r w:rsidRPr="00D21826">
        <w:rPr>
          <w:rFonts w:ascii="TimesNewRomanPS" w:eastAsia="Times New Roman" w:hAnsi="TimesNewRomanPS" w:cs="Times New Roman"/>
          <w:i/>
          <w:iCs/>
          <w:sz w:val="24"/>
          <w:szCs w:val="24"/>
        </w:rPr>
        <w:t xml:space="preserve">A report on </w:t>
      </w:r>
      <w:r w:rsidRPr="00D21826">
        <w:rPr>
          <w:rFonts w:ascii="TimesNewRomanPS" w:eastAsia="Times New Roman" w:hAnsi="TimesNewRomanPS" w:cs="Times New Roman"/>
          <w:i/>
          <w:iCs/>
          <w:color w:val="000000" w:themeColor="text1"/>
          <w:sz w:val="24"/>
          <w:szCs w:val="24"/>
          <w:shd w:val="clear" w:color="auto" w:fill="000000"/>
        </w:rPr>
        <w:t xml:space="preserve">St Thomas Community Primary </w:t>
      </w:r>
      <w:r w:rsidRPr="00D21826">
        <w:rPr>
          <w:rFonts w:ascii="TimesNewRomanPS" w:eastAsia="Times New Roman" w:hAnsi="TimesNewRomanPS" w:cs="Times New Roman"/>
          <w:i/>
          <w:iCs/>
          <w:sz w:val="24"/>
          <w:szCs w:val="24"/>
        </w:rPr>
        <w:t>School</w:t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 xml:space="preserve">. Estyn, Her Majesty’s </w:t>
      </w:r>
      <w:r>
        <w:rPr>
          <w:rFonts w:ascii="TimesNewRomanPSMT" w:eastAsia="Times New Roman" w:hAnsi="TimesNewRomanPSMT" w:cs="TimesNewRomanPSMT"/>
          <w:sz w:val="24"/>
          <w:szCs w:val="24"/>
        </w:rPr>
        <w:tab/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 xml:space="preserve">Inspectorate for Education and Training in Wales. </w:t>
      </w:r>
    </w:p>
    <w:p w14:paraId="35D0ACA5" w14:textId="39643295" w:rsidR="0094428F" w:rsidRPr="0094428F" w:rsidRDefault="0094428F" w:rsidP="00603F04">
      <w:pPr>
        <w:shd w:val="clear" w:color="auto" w:fill="FFFFFF"/>
        <w:spacing w:after="180" w:line="276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94428F">
        <w:rPr>
          <w:rFonts w:ascii="Times New Roman" w:eastAsia="Times New Roman" w:hAnsi="Times New Roman" w:cs="Times New Roman"/>
          <w:color w:val="000000"/>
          <w:sz w:val="24"/>
          <w:szCs w:val="24"/>
        </w:rPr>
        <w:t>Harris, A. and Goodall, J., 2008. Do parents know they matter? Engaging all parents in learning. </w:t>
      </w:r>
      <w:r w:rsidRPr="0094428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Educational Research</w:t>
      </w:r>
      <w:r w:rsidRPr="0094428F">
        <w:rPr>
          <w:rFonts w:ascii="Times New Roman" w:eastAsia="Times New Roman" w:hAnsi="Times New Roman" w:cs="Times New Roman"/>
          <w:color w:val="000000"/>
          <w:sz w:val="24"/>
          <w:szCs w:val="24"/>
        </w:rPr>
        <w:t>, 50(3), pp.277-289.</w:t>
      </w:r>
    </w:p>
    <w:p w14:paraId="562E5F2F" w14:textId="5A281C9C" w:rsidR="00D21826" w:rsidRPr="00D21826" w:rsidRDefault="00D21826" w:rsidP="00603F04">
      <w:pPr>
        <w:shd w:val="clear" w:color="auto" w:fill="FFFFFF"/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D21826">
        <w:rPr>
          <w:rFonts w:ascii="TimesNewRomanPSMT" w:eastAsia="Times New Roman" w:hAnsi="TimesNewRomanPSMT" w:cs="TimesNewRomanPSMT"/>
          <w:sz w:val="24"/>
          <w:szCs w:val="24"/>
        </w:rPr>
        <w:t>My Local School.</w:t>
      </w:r>
      <w:r w:rsidR="00950E5F">
        <w:rPr>
          <w:rFonts w:ascii="TimesNewRomanPSMT" w:eastAsia="Times New Roman" w:hAnsi="TimesNewRomanPSMT" w:cs="TimesNewRomanPSMT"/>
          <w:sz w:val="24"/>
          <w:szCs w:val="24"/>
        </w:rPr>
        <w:t xml:space="preserve">, </w:t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>201</w:t>
      </w:r>
      <w:r w:rsidR="000A6051">
        <w:rPr>
          <w:rFonts w:ascii="TimesNewRomanPSMT" w:eastAsia="Times New Roman" w:hAnsi="TimesNewRomanPSMT" w:cs="TimesNewRomanPSMT"/>
          <w:sz w:val="24"/>
          <w:szCs w:val="24"/>
        </w:rPr>
        <w:t>9</w:t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 xml:space="preserve">. </w:t>
      </w:r>
      <w:r w:rsidRPr="00D21826">
        <w:rPr>
          <w:rFonts w:ascii="TimesNewRomanPS" w:eastAsia="Times New Roman" w:hAnsi="TimesNewRomanPS" w:cs="Times New Roman"/>
          <w:i/>
          <w:iCs/>
          <w:color w:val="000000" w:themeColor="text1"/>
          <w:sz w:val="24"/>
          <w:szCs w:val="24"/>
          <w:shd w:val="clear" w:color="auto" w:fill="000000"/>
        </w:rPr>
        <w:t>St Thomas Community Primary</w:t>
      </w:r>
      <w:r w:rsidRPr="00D21826">
        <w:rPr>
          <w:rFonts w:ascii="TimesNewRomanPS" w:eastAsia="Times New Roman" w:hAnsi="TimesNewRomanPS" w:cs="Times New Roman"/>
          <w:i/>
          <w:iCs/>
          <w:sz w:val="24"/>
          <w:szCs w:val="24"/>
          <w:shd w:val="clear" w:color="auto" w:fill="000000"/>
        </w:rPr>
        <w:t xml:space="preserve"> </w:t>
      </w:r>
      <w:r w:rsidRPr="00D21826">
        <w:rPr>
          <w:rFonts w:ascii="TimesNewRomanPS" w:eastAsia="Times New Roman" w:hAnsi="TimesNewRomanPS" w:cs="Times New Roman"/>
          <w:i/>
          <w:iCs/>
          <w:sz w:val="24"/>
          <w:szCs w:val="24"/>
        </w:rPr>
        <w:t>School</w:t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 xml:space="preserve">. [online] Available at: </w:t>
      </w:r>
      <w:r>
        <w:rPr>
          <w:rFonts w:ascii="TimesNewRomanPSMT" w:eastAsia="Times New Roman" w:hAnsi="TimesNewRomanPSMT" w:cs="TimesNewRomanPSMT"/>
          <w:sz w:val="24"/>
          <w:szCs w:val="24"/>
        </w:rPr>
        <w:t xml:space="preserve">     </w:t>
      </w:r>
      <w:r>
        <w:rPr>
          <w:rFonts w:ascii="TimesNewRomanPSMT" w:eastAsia="Times New Roman" w:hAnsi="TimesNewRomanPSMT" w:cs="TimesNewRomanPSMT"/>
          <w:sz w:val="24"/>
          <w:szCs w:val="24"/>
        </w:rPr>
        <w:tab/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>http://mylocalschool.gov.wales/Schoo</w:t>
      </w:r>
      <w:r w:rsidRPr="00D21826">
        <w:rPr>
          <w:rFonts w:ascii="TimesNewRomanPSMT" w:eastAsia="Times New Roman" w:hAnsi="TimesNewRomanPSMT" w:cs="TimesNewRomanPSMT"/>
          <w:color w:val="000000" w:themeColor="text1"/>
          <w:sz w:val="24"/>
          <w:szCs w:val="24"/>
        </w:rPr>
        <w:t>l/</w:t>
      </w:r>
      <w:r w:rsidRPr="00D21826">
        <w:rPr>
          <w:rFonts w:ascii="TimesNewRomanPSMT" w:eastAsia="Times New Roman" w:hAnsi="TimesNewRomanPSMT" w:cs="TimesNewRomanPSMT"/>
          <w:color w:val="000000" w:themeColor="text1"/>
          <w:sz w:val="24"/>
          <w:szCs w:val="24"/>
          <w:shd w:val="clear" w:color="auto" w:fill="000000"/>
        </w:rPr>
        <w:t xml:space="preserve">6702239?lang=en </w:t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 xml:space="preserve">[Accessed 01 </w:t>
      </w:r>
      <w:r>
        <w:rPr>
          <w:rFonts w:ascii="TimesNewRomanPSMT" w:eastAsia="Times New Roman" w:hAnsi="TimesNewRomanPSMT" w:cs="TimesNewRomanPSMT"/>
          <w:sz w:val="24"/>
          <w:szCs w:val="24"/>
        </w:rPr>
        <w:t>April</w:t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>. 20</w:t>
      </w:r>
      <w:r>
        <w:rPr>
          <w:rFonts w:ascii="TimesNewRomanPSMT" w:eastAsia="Times New Roman" w:hAnsi="TimesNewRomanPSMT" w:cs="TimesNewRomanPSMT"/>
          <w:sz w:val="24"/>
          <w:szCs w:val="24"/>
        </w:rPr>
        <w:t>20</w:t>
      </w:r>
      <w:r w:rsidRPr="00D21826">
        <w:rPr>
          <w:rFonts w:ascii="TimesNewRomanPSMT" w:eastAsia="Times New Roman" w:hAnsi="TimesNewRomanPSMT" w:cs="TimesNewRomanPSMT"/>
          <w:sz w:val="24"/>
          <w:szCs w:val="24"/>
        </w:rPr>
        <w:t xml:space="preserve">]. </w:t>
      </w:r>
    </w:p>
    <w:p w14:paraId="0BA36CB1" w14:textId="13DD882C" w:rsidR="00E4098A" w:rsidRDefault="00E4098A" w:rsidP="00603F04">
      <w:pPr>
        <w:shd w:val="clear" w:color="auto" w:fill="FFFFFF"/>
        <w:spacing w:after="180" w:line="276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4098A">
        <w:rPr>
          <w:rFonts w:ascii="Times New Roman" w:eastAsia="Times New Roman" w:hAnsi="Times New Roman" w:cs="Times New Roman"/>
          <w:color w:val="000000"/>
          <w:sz w:val="24"/>
          <w:szCs w:val="24"/>
        </w:rPr>
        <w:t>Rogoff, B.</w:t>
      </w:r>
      <w:r w:rsidR="00950E5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Pr="00E4098A">
        <w:rPr>
          <w:rFonts w:ascii="Times New Roman" w:eastAsia="Times New Roman" w:hAnsi="Times New Roman" w:cs="Times New Roman"/>
          <w:color w:val="000000"/>
          <w:sz w:val="24"/>
          <w:szCs w:val="24"/>
        </w:rPr>
        <w:t>2003. </w:t>
      </w:r>
      <w:r w:rsidRPr="00E4098A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The Cultural Nature Of Human Development</w:t>
      </w:r>
      <w:r w:rsidRPr="00E4098A">
        <w:rPr>
          <w:rFonts w:ascii="Times New Roman" w:eastAsia="Times New Roman" w:hAnsi="Times New Roman" w:cs="Times New Roman"/>
          <w:color w:val="000000"/>
          <w:sz w:val="24"/>
          <w:szCs w:val="24"/>
        </w:rPr>
        <w:t>. Oxford: Oxford University Press, pp.45-49.</w:t>
      </w:r>
    </w:p>
    <w:p w14:paraId="3FCA59D2" w14:textId="46D87541" w:rsidR="002C6493" w:rsidRDefault="00D039F9" w:rsidP="00603F04">
      <w:pPr>
        <w:shd w:val="clear" w:color="auto" w:fill="FFFFFF"/>
        <w:spacing w:after="180" w:line="276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D039F9">
        <w:rPr>
          <w:rFonts w:ascii="Times New Roman" w:eastAsia="Times New Roman" w:hAnsi="Times New Roman" w:cs="Times New Roman"/>
          <w:color w:val="000000"/>
          <w:sz w:val="24"/>
          <w:szCs w:val="24"/>
        </w:rPr>
        <w:t>Sanders, M. and Harvey, A.</w:t>
      </w:r>
      <w:r w:rsidR="00950E5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Pr="00D039F9">
        <w:rPr>
          <w:rFonts w:ascii="Times New Roman" w:eastAsia="Times New Roman" w:hAnsi="Times New Roman" w:cs="Times New Roman"/>
          <w:color w:val="000000"/>
          <w:sz w:val="24"/>
          <w:szCs w:val="24"/>
        </w:rPr>
        <w:t>2002. Beyond the School Walls: A Case Study of Principal Leadership for School-Community Collaboration. </w:t>
      </w:r>
      <w:r w:rsidRPr="00D039F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Teachers College Record</w:t>
      </w:r>
      <w:r w:rsidRPr="00D039F9">
        <w:rPr>
          <w:rFonts w:ascii="Times New Roman" w:eastAsia="Times New Roman" w:hAnsi="Times New Roman" w:cs="Times New Roman"/>
          <w:color w:val="000000"/>
          <w:sz w:val="24"/>
          <w:szCs w:val="24"/>
        </w:rPr>
        <w:t>, 104(7), pp.1345-1368.</w:t>
      </w:r>
    </w:p>
    <w:p w14:paraId="5CE0363F" w14:textId="6AEAB3AD" w:rsidR="00EF01F0" w:rsidRDefault="005754EB" w:rsidP="00603F04">
      <w:pPr>
        <w:shd w:val="clear" w:color="auto" w:fill="FFFFFF"/>
        <w:spacing w:after="180" w:line="276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proofErr w:type="spellStart"/>
      <w:r w:rsidRPr="005754EB">
        <w:rPr>
          <w:rFonts w:ascii="Times New Roman" w:eastAsia="Times New Roman" w:hAnsi="Times New Roman" w:cs="Times New Roman"/>
          <w:color w:val="000000"/>
          <w:sz w:val="24"/>
          <w:szCs w:val="24"/>
        </w:rPr>
        <w:t>Stefanski</w:t>
      </w:r>
      <w:proofErr w:type="spellEnd"/>
      <w:r w:rsidRPr="005754EB">
        <w:rPr>
          <w:rFonts w:ascii="Times New Roman" w:eastAsia="Times New Roman" w:hAnsi="Times New Roman" w:cs="Times New Roman"/>
          <w:color w:val="000000"/>
          <w:sz w:val="24"/>
          <w:szCs w:val="24"/>
        </w:rPr>
        <w:t>, A., Valli, L. and Jacobson, R., 2016. Beyond Involvement and Engagement: The Role of the Family in School-Community Partnerships. </w:t>
      </w:r>
      <w:r w:rsidRPr="005754EB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School Community Journal</w:t>
      </w:r>
      <w:r w:rsidRPr="005754EB">
        <w:rPr>
          <w:rFonts w:ascii="Times New Roman" w:eastAsia="Times New Roman" w:hAnsi="Times New Roman" w:cs="Times New Roman"/>
          <w:color w:val="000000"/>
          <w:sz w:val="24"/>
          <w:szCs w:val="24"/>
        </w:rPr>
        <w:t>, 26(2), pp.135-160.</w:t>
      </w:r>
    </w:p>
    <w:p w14:paraId="682B36BF" w14:textId="7F11DA25" w:rsidR="00EF01F0" w:rsidRDefault="00EF01F0" w:rsidP="00603F04">
      <w:pPr>
        <w:shd w:val="clear" w:color="auto" w:fill="FFFFFF"/>
        <w:spacing w:after="180" w:line="276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F01F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Sylva, K., </w:t>
      </w:r>
      <w:proofErr w:type="spellStart"/>
      <w:r w:rsidRPr="00EF01F0">
        <w:rPr>
          <w:rFonts w:ascii="Times New Roman" w:eastAsia="Times New Roman" w:hAnsi="Times New Roman" w:cs="Times New Roman"/>
          <w:color w:val="000000"/>
          <w:sz w:val="24"/>
          <w:szCs w:val="24"/>
        </w:rPr>
        <w:t>Melhuish</w:t>
      </w:r>
      <w:proofErr w:type="spellEnd"/>
      <w:r w:rsidRPr="00EF01F0">
        <w:rPr>
          <w:rFonts w:ascii="Times New Roman" w:eastAsia="Times New Roman" w:hAnsi="Times New Roman" w:cs="Times New Roman"/>
          <w:color w:val="000000"/>
          <w:sz w:val="24"/>
          <w:szCs w:val="24"/>
        </w:rPr>
        <w:t>, E., Sammons, P., Siraj, I. and Taggart, B., 2004. </w:t>
      </w:r>
      <w:r w:rsidRPr="00EF01F0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The Effective Provision Of Pre-School Education (EPPE) Project: Final Report</w:t>
      </w:r>
      <w:r w:rsidRPr="00EF01F0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. Nottingham </w:t>
      </w:r>
      <w:proofErr w:type="spellStart"/>
      <w:r w:rsidRPr="00EF01F0">
        <w:rPr>
          <w:rFonts w:ascii="Times New Roman" w:eastAsia="Times New Roman" w:hAnsi="Times New Roman" w:cs="Times New Roman"/>
          <w:color w:val="000000"/>
          <w:sz w:val="24"/>
          <w:szCs w:val="24"/>
        </w:rPr>
        <w:t>Uk</w:t>
      </w:r>
      <w:proofErr w:type="spellEnd"/>
      <w:r w:rsidRPr="00EF01F0">
        <w:rPr>
          <w:rFonts w:ascii="Times New Roman" w:eastAsia="Times New Roman" w:hAnsi="Times New Roman" w:cs="Times New Roman"/>
          <w:color w:val="000000"/>
          <w:sz w:val="24"/>
          <w:szCs w:val="24"/>
        </w:rPr>
        <w:t>: Department for Education.</w:t>
      </w:r>
    </w:p>
    <w:p w14:paraId="56C94AF5" w14:textId="214C623F" w:rsidR="00162B6A" w:rsidRPr="002C6493" w:rsidRDefault="00162B6A" w:rsidP="00603F04">
      <w:pPr>
        <w:shd w:val="clear" w:color="auto" w:fill="FFFFFF"/>
        <w:spacing w:after="180" w:line="276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proofErr w:type="spellStart"/>
      <w:r w:rsidRPr="00162B6A">
        <w:rPr>
          <w:rFonts w:ascii="Times New Roman" w:eastAsia="Times New Roman" w:hAnsi="Times New Roman" w:cs="Times New Roman"/>
          <w:color w:val="000000"/>
          <w:sz w:val="24"/>
          <w:szCs w:val="24"/>
        </w:rPr>
        <w:t>Wahyuddin</w:t>
      </w:r>
      <w:proofErr w:type="spellEnd"/>
      <w:r w:rsidRPr="00162B6A">
        <w:rPr>
          <w:rFonts w:ascii="Times New Roman" w:eastAsia="Times New Roman" w:hAnsi="Times New Roman" w:cs="Times New Roman"/>
          <w:color w:val="000000"/>
          <w:sz w:val="24"/>
          <w:szCs w:val="24"/>
        </w:rPr>
        <w:t>, W., 2018. Perceptions and Actions of Educational Policy Makers regarding Parental Engagement in Education. </w:t>
      </w:r>
      <w:r w:rsidRPr="00162B6A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IRJE</w:t>
      </w:r>
      <w:r w:rsidRPr="00162B6A">
        <w:rPr>
          <w:rFonts w:ascii="Times New Roman" w:eastAsia="Times New Roman" w:hAnsi="Times New Roman" w:cs="Times New Roman"/>
          <w:color w:val="000000"/>
          <w:sz w:val="24"/>
          <w:szCs w:val="24"/>
        </w:rPr>
        <w:t>, 2(2), pp.55-74.</w:t>
      </w:r>
    </w:p>
    <w:p w14:paraId="27E037D9" w14:textId="14184EB6" w:rsidR="00D21826" w:rsidRDefault="00D21826" w:rsidP="00603F04">
      <w:pPr>
        <w:shd w:val="clear" w:color="auto" w:fill="FFFFFF"/>
        <w:spacing w:after="180" w:line="276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D21826">
        <w:rPr>
          <w:rFonts w:ascii="Times New Roman" w:eastAsia="Times New Roman" w:hAnsi="Times New Roman" w:cs="Times New Roman"/>
          <w:color w:val="000000"/>
          <w:sz w:val="24"/>
          <w:szCs w:val="24"/>
        </w:rPr>
        <w:t>Welsh Government</w:t>
      </w:r>
      <w:r w:rsidR="00950235"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950E5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Pr="00D21826">
        <w:rPr>
          <w:rFonts w:ascii="Times New Roman" w:eastAsia="Times New Roman" w:hAnsi="Times New Roman" w:cs="Times New Roman"/>
          <w:color w:val="000000"/>
          <w:sz w:val="24"/>
          <w:szCs w:val="24"/>
        </w:rPr>
        <w:t>2014. </w:t>
      </w:r>
      <w:r w:rsidRPr="00D21826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Swansea - WIMD 2014 Indicator Data</w:t>
      </w:r>
      <w:r w:rsidRPr="00D21826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. [online] Swansea.gov.uk. Available at: &lt;https://www.swansea.gov.uk/wimd2014_indicators&gt; [Accessed </w:t>
      </w:r>
      <w:r w:rsidR="00167169">
        <w:rPr>
          <w:rFonts w:ascii="Times New Roman" w:eastAsia="Times New Roman" w:hAnsi="Times New Roman" w:cs="Times New Roman"/>
          <w:color w:val="000000"/>
          <w:sz w:val="24"/>
          <w:szCs w:val="24"/>
        </w:rPr>
        <w:t>0</w:t>
      </w:r>
      <w:r w:rsidRPr="00D21826">
        <w:rPr>
          <w:rFonts w:ascii="Times New Roman" w:eastAsia="Times New Roman" w:hAnsi="Times New Roman" w:cs="Times New Roman"/>
          <w:color w:val="000000"/>
          <w:sz w:val="24"/>
          <w:szCs w:val="24"/>
        </w:rPr>
        <w:t>9 April 2020].</w:t>
      </w:r>
    </w:p>
    <w:p w14:paraId="4C2E9A7C" w14:textId="728EAAAE" w:rsidR="005754EB" w:rsidRDefault="005754EB" w:rsidP="00603F04">
      <w:pPr>
        <w:shd w:val="clear" w:color="auto" w:fill="FFFFFF"/>
        <w:spacing w:after="180" w:line="276" w:lineRule="auto"/>
        <w:rPr>
          <w:rFonts w:ascii="Times New Roman" w:eastAsia="Times New Roman" w:hAnsi="Times New Roman" w:cs="Times New Roman"/>
          <w:color w:val="000000"/>
          <w:sz w:val="24"/>
          <w:szCs w:val="24"/>
        </w:rPr>
      </w:pPr>
    </w:p>
    <w:p w14:paraId="0BF65639" w14:textId="2149E976" w:rsidR="008A4E6A" w:rsidRPr="008A4E6A" w:rsidRDefault="008A4E6A" w:rsidP="008A4E6A">
      <w:pPr>
        <w:shd w:val="clear" w:color="auto" w:fill="FFFFFF"/>
        <w:spacing w:after="180" w:line="240" w:lineRule="auto"/>
        <w:ind w:left="450" w:hanging="450"/>
        <w:rPr>
          <w:rFonts w:ascii="Times New Roman" w:eastAsia="Times New Roman" w:hAnsi="Times New Roman" w:cs="Times New Roman"/>
          <w:b/>
          <w:color w:val="000000"/>
          <w:sz w:val="28"/>
          <w:szCs w:val="24"/>
          <w:u w:val="single"/>
        </w:rPr>
      </w:pPr>
      <w:r w:rsidRPr="008A4E6A">
        <w:rPr>
          <w:rFonts w:ascii="Times New Roman" w:eastAsia="Times New Roman" w:hAnsi="Times New Roman" w:cs="Times New Roman"/>
          <w:b/>
          <w:color w:val="000000"/>
          <w:sz w:val="28"/>
          <w:szCs w:val="24"/>
          <w:u w:val="single"/>
        </w:rPr>
        <w:t>Image credits:</w:t>
      </w:r>
    </w:p>
    <w:p w14:paraId="788EABD5" w14:textId="77F98EA0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i/>
          <w:color w:val="000000"/>
          <w:sz w:val="24"/>
        </w:rPr>
      </w:pPr>
      <w:r w:rsidRPr="00A31A8F">
        <w:rPr>
          <w:rFonts w:ascii="Times New Roman" w:eastAsia="Times New Roman" w:hAnsi="Times New Roman" w:cs="Times New Roman"/>
          <w:i/>
          <w:color w:val="000000"/>
          <w:sz w:val="24"/>
          <w:u w:val="single"/>
        </w:rPr>
        <w:t>Slide 3</w:t>
      </w:r>
      <w:r w:rsidRPr="00A31A8F">
        <w:rPr>
          <w:rFonts w:ascii="Times New Roman" w:eastAsia="Times New Roman" w:hAnsi="Times New Roman" w:cs="Times New Roman"/>
          <w:i/>
          <w:color w:val="000000"/>
          <w:sz w:val="24"/>
        </w:rPr>
        <w:t xml:space="preserve">: </w:t>
      </w:r>
    </w:p>
    <w:p w14:paraId="3BE18BAF" w14:textId="4B798B35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color w:val="000000"/>
          <w:sz w:val="24"/>
        </w:rPr>
      </w:pPr>
      <w:r w:rsidRPr="00A31A8F">
        <w:rPr>
          <w:rFonts w:ascii="Times New Roman" w:eastAsia="Times New Roman" w:hAnsi="Times New Roman" w:cs="Times New Roman"/>
          <w:color w:val="000000"/>
          <w:sz w:val="24"/>
        </w:rPr>
        <w:t xml:space="preserve">Image 1: Image taken from </w:t>
      </w:r>
      <w:proofErr w:type="spellStart"/>
      <w:r w:rsidRPr="00A31A8F">
        <w:rPr>
          <w:rFonts w:ascii="Times New Roman" w:eastAsia="Times New Roman" w:hAnsi="Times New Roman" w:cs="Times New Roman"/>
          <w:color w:val="000000"/>
          <w:sz w:val="24"/>
        </w:rPr>
        <w:t>Gov.wales</w:t>
      </w:r>
      <w:proofErr w:type="spellEnd"/>
      <w:r w:rsidRPr="00A31A8F">
        <w:rPr>
          <w:rFonts w:ascii="Times New Roman" w:eastAsia="Times New Roman" w:hAnsi="Times New Roman" w:cs="Times New Roman"/>
          <w:color w:val="000000"/>
          <w:sz w:val="24"/>
        </w:rPr>
        <w:t xml:space="preserve"> document https://gov.wales/sites/default/files/publications/2018-03/succesful-futures-a-summary-of-professor-graham-donaldsons-r</w:t>
      </w:r>
      <w:bookmarkStart w:id="0" w:name="_GoBack"/>
      <w:bookmarkEnd w:id="0"/>
      <w:r w:rsidRPr="00A31A8F">
        <w:rPr>
          <w:rFonts w:ascii="Times New Roman" w:eastAsia="Times New Roman" w:hAnsi="Times New Roman" w:cs="Times New Roman"/>
          <w:color w:val="000000"/>
          <w:sz w:val="24"/>
        </w:rPr>
        <w:t>eport.pdf</w:t>
      </w:r>
    </w:p>
    <w:p w14:paraId="4F3351C6" w14:textId="6EA2E77A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color w:val="000000"/>
          <w:sz w:val="24"/>
        </w:rPr>
      </w:pPr>
      <w:r w:rsidRPr="00A31A8F">
        <w:rPr>
          <w:rFonts w:ascii="Times New Roman" w:eastAsia="Times New Roman" w:hAnsi="Times New Roman" w:cs="Times New Roman"/>
          <w:color w:val="000000"/>
          <w:sz w:val="24"/>
        </w:rPr>
        <w:t>Image 2: Taken by student in School X</w:t>
      </w:r>
    </w:p>
    <w:p w14:paraId="1A343CCA" w14:textId="37ADBF62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i/>
          <w:color w:val="000000"/>
          <w:sz w:val="24"/>
          <w:u w:val="single"/>
        </w:rPr>
      </w:pPr>
      <w:r w:rsidRPr="00A31A8F">
        <w:rPr>
          <w:rFonts w:ascii="Times New Roman" w:eastAsia="Times New Roman" w:hAnsi="Times New Roman" w:cs="Times New Roman"/>
          <w:i/>
          <w:color w:val="000000"/>
          <w:sz w:val="24"/>
          <w:u w:val="single"/>
        </w:rPr>
        <w:t>Slide 4:</w:t>
      </w:r>
    </w:p>
    <w:p w14:paraId="1F93D3CB" w14:textId="7FA2F91D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color w:val="000000"/>
          <w:sz w:val="24"/>
        </w:rPr>
      </w:pPr>
      <w:r w:rsidRPr="00A31A8F">
        <w:rPr>
          <w:rFonts w:ascii="Times New Roman" w:eastAsia="Times New Roman" w:hAnsi="Times New Roman" w:cs="Times New Roman"/>
          <w:color w:val="000000"/>
          <w:sz w:val="24"/>
        </w:rPr>
        <w:t>Image 3: Taken from Rogoff (2003)</w:t>
      </w:r>
    </w:p>
    <w:p w14:paraId="1FFDA5BF" w14:textId="7A972402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i/>
          <w:color w:val="000000"/>
          <w:sz w:val="24"/>
          <w:u w:val="single"/>
        </w:rPr>
      </w:pPr>
      <w:r w:rsidRPr="00A31A8F">
        <w:rPr>
          <w:rFonts w:ascii="Times New Roman" w:eastAsia="Times New Roman" w:hAnsi="Times New Roman" w:cs="Times New Roman"/>
          <w:i/>
          <w:color w:val="000000"/>
          <w:sz w:val="24"/>
          <w:u w:val="single"/>
        </w:rPr>
        <w:t>Slide 5:</w:t>
      </w:r>
    </w:p>
    <w:p w14:paraId="134D6820" w14:textId="4AEDE779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color w:val="000000"/>
          <w:sz w:val="24"/>
        </w:rPr>
      </w:pPr>
      <w:r w:rsidRPr="00A31A8F">
        <w:rPr>
          <w:rFonts w:ascii="Times New Roman" w:eastAsia="Times New Roman" w:hAnsi="Times New Roman" w:cs="Times New Roman"/>
          <w:color w:val="000000"/>
          <w:sz w:val="24"/>
        </w:rPr>
        <w:t xml:space="preserve">Image 4: Taken by student in School X </w:t>
      </w:r>
    </w:p>
    <w:p w14:paraId="23D5F5DC" w14:textId="0ED9618E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i/>
          <w:color w:val="000000"/>
          <w:sz w:val="24"/>
          <w:u w:val="single"/>
        </w:rPr>
      </w:pPr>
      <w:r w:rsidRPr="00A31A8F">
        <w:rPr>
          <w:rFonts w:ascii="Times New Roman" w:eastAsia="Times New Roman" w:hAnsi="Times New Roman" w:cs="Times New Roman"/>
          <w:i/>
          <w:color w:val="000000"/>
          <w:sz w:val="24"/>
          <w:u w:val="single"/>
        </w:rPr>
        <w:t>Slide 6:</w:t>
      </w:r>
    </w:p>
    <w:p w14:paraId="19018E39" w14:textId="21A9ECC8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color w:val="000000"/>
          <w:sz w:val="24"/>
        </w:rPr>
      </w:pPr>
      <w:r w:rsidRPr="00A31A8F">
        <w:rPr>
          <w:rFonts w:ascii="Times New Roman" w:eastAsia="Times New Roman" w:hAnsi="Times New Roman" w:cs="Times New Roman"/>
          <w:color w:val="000000"/>
          <w:sz w:val="24"/>
        </w:rPr>
        <w:lastRenderedPageBreak/>
        <w:t xml:space="preserve">Image 5: Image taken from </w:t>
      </w:r>
      <w:proofErr w:type="spellStart"/>
      <w:r w:rsidRPr="00A31A8F">
        <w:rPr>
          <w:rFonts w:ascii="Times New Roman" w:eastAsia="Times New Roman" w:hAnsi="Times New Roman" w:cs="Times New Roman"/>
          <w:color w:val="000000"/>
          <w:sz w:val="24"/>
        </w:rPr>
        <w:t>Gov.wales</w:t>
      </w:r>
      <w:proofErr w:type="spellEnd"/>
      <w:r w:rsidRPr="00A31A8F">
        <w:rPr>
          <w:rFonts w:ascii="Times New Roman" w:eastAsia="Times New Roman" w:hAnsi="Times New Roman" w:cs="Times New Roman"/>
          <w:color w:val="000000"/>
          <w:sz w:val="24"/>
        </w:rPr>
        <w:t xml:space="preserve"> document and edited by student </w:t>
      </w:r>
      <w:hyperlink r:id="rId11" w:history="1">
        <w:r w:rsidRPr="00A31A8F">
          <w:rPr>
            <w:rStyle w:val="Hyperlink"/>
            <w:rFonts w:ascii="Times New Roman" w:eastAsia="Times New Roman" w:hAnsi="Times New Roman" w:cs="Times New Roman"/>
            <w:sz w:val="24"/>
          </w:rPr>
          <w:t>https://gov.wales/sites/default/files/publications/2018-03/succesful-futures-a-summary-of-professor-graham-donaldsons-report.pdf</w:t>
        </w:r>
      </w:hyperlink>
    </w:p>
    <w:p w14:paraId="1FFBD93A" w14:textId="6F369786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color w:val="000000"/>
          <w:sz w:val="24"/>
          <w:u w:val="single"/>
        </w:rPr>
      </w:pPr>
      <w:r w:rsidRPr="00A31A8F">
        <w:rPr>
          <w:rFonts w:ascii="Times New Roman" w:eastAsia="Times New Roman" w:hAnsi="Times New Roman" w:cs="Times New Roman"/>
          <w:color w:val="000000"/>
          <w:sz w:val="24"/>
          <w:u w:val="single"/>
        </w:rPr>
        <w:t>Slide 7</w:t>
      </w:r>
    </w:p>
    <w:p w14:paraId="1C5FD4D6" w14:textId="4AE9176F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color w:val="000000"/>
          <w:sz w:val="24"/>
        </w:rPr>
      </w:pPr>
      <w:r w:rsidRPr="00A31A8F">
        <w:rPr>
          <w:rFonts w:ascii="Times New Roman" w:eastAsia="Times New Roman" w:hAnsi="Times New Roman" w:cs="Times New Roman"/>
          <w:color w:val="000000"/>
          <w:sz w:val="24"/>
        </w:rPr>
        <w:t>Images 6,7 &amp; 8: Taken by student in School X</w:t>
      </w:r>
    </w:p>
    <w:p w14:paraId="13059768" w14:textId="755CB824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i/>
          <w:color w:val="000000"/>
          <w:sz w:val="24"/>
          <w:u w:val="single"/>
        </w:rPr>
      </w:pPr>
      <w:r w:rsidRPr="00A31A8F">
        <w:rPr>
          <w:rFonts w:ascii="Times New Roman" w:eastAsia="Times New Roman" w:hAnsi="Times New Roman" w:cs="Times New Roman"/>
          <w:i/>
          <w:color w:val="000000"/>
          <w:sz w:val="24"/>
          <w:u w:val="single"/>
        </w:rPr>
        <w:t>Slide 8</w:t>
      </w:r>
    </w:p>
    <w:p w14:paraId="011144C7" w14:textId="2E5F7205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color w:val="000000"/>
          <w:sz w:val="24"/>
        </w:rPr>
      </w:pPr>
      <w:r w:rsidRPr="00A31A8F">
        <w:rPr>
          <w:rFonts w:ascii="Times New Roman" w:eastAsia="Times New Roman" w:hAnsi="Times New Roman" w:cs="Times New Roman"/>
          <w:color w:val="000000"/>
          <w:sz w:val="24"/>
        </w:rPr>
        <w:t>Images 9 &amp; 10: Taken by student in School X</w:t>
      </w:r>
    </w:p>
    <w:p w14:paraId="37B4B252" w14:textId="61997931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i/>
          <w:color w:val="000000"/>
          <w:sz w:val="24"/>
          <w:u w:val="single"/>
        </w:rPr>
      </w:pPr>
      <w:r w:rsidRPr="00A31A8F">
        <w:rPr>
          <w:rFonts w:ascii="Times New Roman" w:eastAsia="Times New Roman" w:hAnsi="Times New Roman" w:cs="Times New Roman"/>
          <w:i/>
          <w:color w:val="000000"/>
          <w:sz w:val="24"/>
          <w:u w:val="single"/>
        </w:rPr>
        <w:t>Slide 9</w:t>
      </w:r>
    </w:p>
    <w:p w14:paraId="57CB48BB" w14:textId="0EF5FF12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color w:val="000000"/>
          <w:sz w:val="24"/>
        </w:rPr>
      </w:pPr>
      <w:r w:rsidRPr="00A31A8F">
        <w:rPr>
          <w:rFonts w:ascii="Times New Roman" w:eastAsia="Times New Roman" w:hAnsi="Times New Roman" w:cs="Times New Roman"/>
          <w:color w:val="000000"/>
          <w:sz w:val="24"/>
        </w:rPr>
        <w:t>Images 11 &amp; 12: Taken by student in School X</w:t>
      </w:r>
    </w:p>
    <w:p w14:paraId="0E4701E6" w14:textId="368D623B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i/>
          <w:color w:val="000000"/>
          <w:sz w:val="24"/>
          <w:u w:val="single"/>
        </w:rPr>
      </w:pPr>
      <w:r w:rsidRPr="00A31A8F">
        <w:rPr>
          <w:rFonts w:ascii="Times New Roman" w:eastAsia="Times New Roman" w:hAnsi="Times New Roman" w:cs="Times New Roman"/>
          <w:i/>
          <w:color w:val="000000"/>
          <w:sz w:val="24"/>
          <w:u w:val="single"/>
        </w:rPr>
        <w:t>Slide 14</w:t>
      </w:r>
    </w:p>
    <w:p w14:paraId="68FE44D4" w14:textId="5BEAF3E9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color w:val="000000"/>
          <w:sz w:val="24"/>
        </w:rPr>
      </w:pPr>
      <w:r w:rsidRPr="00A31A8F">
        <w:rPr>
          <w:rFonts w:ascii="Times New Roman" w:eastAsia="Times New Roman" w:hAnsi="Times New Roman" w:cs="Times New Roman"/>
          <w:color w:val="000000"/>
          <w:sz w:val="24"/>
        </w:rPr>
        <w:t xml:space="preserve">Image 13: Image taken from </w:t>
      </w:r>
      <w:proofErr w:type="spellStart"/>
      <w:r w:rsidRPr="00A31A8F">
        <w:rPr>
          <w:rFonts w:ascii="Times New Roman" w:eastAsia="Times New Roman" w:hAnsi="Times New Roman" w:cs="Times New Roman"/>
          <w:color w:val="000000"/>
          <w:sz w:val="24"/>
        </w:rPr>
        <w:t>Gov.wales</w:t>
      </w:r>
      <w:proofErr w:type="spellEnd"/>
      <w:r w:rsidRPr="00A31A8F">
        <w:rPr>
          <w:rFonts w:ascii="Times New Roman" w:eastAsia="Times New Roman" w:hAnsi="Times New Roman" w:cs="Times New Roman"/>
          <w:color w:val="000000"/>
          <w:sz w:val="24"/>
        </w:rPr>
        <w:t xml:space="preserve"> document and edited by student </w:t>
      </w:r>
      <w:hyperlink r:id="rId12" w:history="1">
        <w:r w:rsidRPr="00A31A8F">
          <w:rPr>
            <w:rStyle w:val="Hyperlink"/>
            <w:rFonts w:ascii="Times New Roman" w:eastAsia="Times New Roman" w:hAnsi="Times New Roman" w:cs="Times New Roman"/>
            <w:sz w:val="24"/>
          </w:rPr>
          <w:t>https://gov.wales/sites/default/files/publications/2018-03/succesful-futures-a-summary-of-professor-graham-donaldsons-report.pdf</w:t>
        </w:r>
      </w:hyperlink>
    </w:p>
    <w:p w14:paraId="4991DA8B" w14:textId="0C23856C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color w:val="000000"/>
          <w:sz w:val="24"/>
        </w:rPr>
      </w:pPr>
      <w:r w:rsidRPr="00A31A8F">
        <w:rPr>
          <w:rFonts w:ascii="Times New Roman" w:eastAsia="Times New Roman" w:hAnsi="Times New Roman" w:cs="Times New Roman"/>
          <w:color w:val="000000"/>
          <w:sz w:val="24"/>
        </w:rPr>
        <w:t>Image 14: Taken from Rogoff (2003)</w:t>
      </w:r>
    </w:p>
    <w:p w14:paraId="44804E2A" w14:textId="75715CC9" w:rsidR="008A4E6A" w:rsidRPr="00A31A8F" w:rsidRDefault="008A4E6A" w:rsidP="008A4E6A">
      <w:p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color w:val="000000"/>
          <w:sz w:val="24"/>
        </w:rPr>
      </w:pPr>
      <w:r w:rsidRPr="00A31A8F">
        <w:rPr>
          <w:rFonts w:ascii="Times New Roman" w:eastAsia="Times New Roman" w:hAnsi="Times New Roman" w:cs="Times New Roman"/>
          <w:color w:val="000000"/>
          <w:sz w:val="24"/>
        </w:rPr>
        <w:t xml:space="preserve"> </w:t>
      </w:r>
    </w:p>
    <w:p w14:paraId="786FAE19" w14:textId="77777777" w:rsidR="008A4E6A" w:rsidRPr="00A31A8F" w:rsidRDefault="008A4E6A" w:rsidP="00A55BB5">
      <w:pPr>
        <w:shd w:val="clear" w:color="auto" w:fill="FFFFFF"/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</w:rPr>
      </w:pPr>
    </w:p>
    <w:sectPr w:rsidR="008A4E6A" w:rsidRPr="00A31A8F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6C9F6D2" w14:textId="77777777" w:rsidR="00AF7A2D" w:rsidRDefault="00AF7A2D" w:rsidP="00E611D9">
      <w:pPr>
        <w:spacing w:after="0" w:line="240" w:lineRule="auto"/>
      </w:pPr>
      <w:r>
        <w:separator/>
      </w:r>
    </w:p>
  </w:endnote>
  <w:endnote w:type="continuationSeparator" w:id="0">
    <w:p w14:paraId="3884A848" w14:textId="77777777" w:rsidR="00AF7A2D" w:rsidRDefault="00AF7A2D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NewRomanPSMT">
    <w:altName w:val="Times New Roman"/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TimesNewRomanPS">
    <w:altName w:val="Times New Roman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08597EC" w14:textId="77777777" w:rsidR="00AF7A2D" w:rsidRDefault="00AF7A2D" w:rsidP="00E611D9">
      <w:pPr>
        <w:spacing w:after="0" w:line="240" w:lineRule="auto"/>
      </w:pPr>
      <w:r>
        <w:separator/>
      </w:r>
    </w:p>
  </w:footnote>
  <w:footnote w:type="continuationSeparator" w:id="0">
    <w:p w14:paraId="3948BF62" w14:textId="77777777" w:rsidR="00AF7A2D" w:rsidRDefault="00AF7A2D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3559FEE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21826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560A5F63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D21826">
            <w:rPr>
              <w:rFonts w:ascii="Arial" w:hAnsi="Arial" w:cs="Arial"/>
            </w:rPr>
            <w:t xml:space="preserve"> 1500479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A6051"/>
    <w:rsid w:val="00162B6A"/>
    <w:rsid w:val="00167169"/>
    <w:rsid w:val="001C1AEF"/>
    <w:rsid w:val="002229F0"/>
    <w:rsid w:val="002C6493"/>
    <w:rsid w:val="003B567F"/>
    <w:rsid w:val="003E55AE"/>
    <w:rsid w:val="00433F17"/>
    <w:rsid w:val="00482328"/>
    <w:rsid w:val="005754EB"/>
    <w:rsid w:val="005956FB"/>
    <w:rsid w:val="00603F04"/>
    <w:rsid w:val="006419C3"/>
    <w:rsid w:val="00673DD2"/>
    <w:rsid w:val="00691A46"/>
    <w:rsid w:val="006B5861"/>
    <w:rsid w:val="006C39F8"/>
    <w:rsid w:val="00817F7A"/>
    <w:rsid w:val="00846907"/>
    <w:rsid w:val="008A4E6A"/>
    <w:rsid w:val="008E756D"/>
    <w:rsid w:val="0094428F"/>
    <w:rsid w:val="00950235"/>
    <w:rsid w:val="00950E5F"/>
    <w:rsid w:val="009B47AE"/>
    <w:rsid w:val="009C3FC2"/>
    <w:rsid w:val="00A31A8F"/>
    <w:rsid w:val="00A55BB5"/>
    <w:rsid w:val="00AD4EBD"/>
    <w:rsid w:val="00AF7A2D"/>
    <w:rsid w:val="00B67895"/>
    <w:rsid w:val="00BC651E"/>
    <w:rsid w:val="00C56FF0"/>
    <w:rsid w:val="00C63391"/>
    <w:rsid w:val="00CD1240"/>
    <w:rsid w:val="00CD1CB0"/>
    <w:rsid w:val="00D039F9"/>
    <w:rsid w:val="00D21826"/>
    <w:rsid w:val="00DC7774"/>
    <w:rsid w:val="00DF6CA7"/>
    <w:rsid w:val="00E4098A"/>
    <w:rsid w:val="00E611D9"/>
    <w:rsid w:val="00EF01F0"/>
    <w:rsid w:val="00F2207C"/>
    <w:rsid w:val="00F65633"/>
    <w:rsid w:val="00F853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D21826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D21826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apple-converted-space">
    <w:name w:val="apple-converted-space"/>
    <w:basedOn w:val="DefaultParagraphFont"/>
    <w:rsid w:val="00D21826"/>
  </w:style>
  <w:style w:type="character" w:styleId="Hyperlink">
    <w:name w:val="Hyperlink"/>
    <w:basedOn w:val="DefaultParagraphFont"/>
    <w:uiPriority w:val="99"/>
    <w:unhideWhenUsed/>
    <w:rsid w:val="00D218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18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5562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97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498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074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3764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21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15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2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459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025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1886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2066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020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55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34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9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55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96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1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0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01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166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1617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1249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6349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1824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86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8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674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620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8618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3402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5775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0106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8812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3199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312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37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43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118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208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876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6461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0714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gov.wales/sites/default/files/publications/2018-03/succesful-futures-a-summary-of-professor-graham-donaldsons-report.pdf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gov.wales/sites/default/files/publications/2018-03/succesful-futures-a-summary-of-professor-graham-donaldsons-report.pdf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www.bera.ac.uk/researchers-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500479_student_uwtsd_ac_uk/EYiBP59eblJKgX5HCYiWzCUBf_h9_g-_ksWbVxn24mfTeQ?e=8NEnxD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680</Words>
  <Characters>3882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Kirsty Jones (1500479)</cp:lastModifiedBy>
  <cp:revision>5</cp:revision>
  <dcterms:created xsi:type="dcterms:W3CDTF">2020-04-10T15:47:00Z</dcterms:created>
  <dcterms:modified xsi:type="dcterms:W3CDTF">2020-04-12T20:54:00Z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