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59257" w14:textId="54D0F8E8" w:rsidR="00B87373" w:rsidRPr="00B87373" w:rsidRDefault="00B87373" w:rsidP="007449AD">
      <w:pPr>
        <w:spacing w:line="480" w:lineRule="auto"/>
        <w:rPr>
          <w:rFonts w:ascii="Arial" w:hAnsi="Arial" w:cs="Arial"/>
          <w:b/>
          <w:bCs/>
          <w:sz w:val="32"/>
          <w:szCs w:val="32"/>
        </w:rPr>
      </w:pPr>
      <w:r w:rsidRPr="00B87373">
        <w:rPr>
          <w:rFonts w:ascii="Arial" w:hAnsi="Arial" w:cs="Arial"/>
          <w:b/>
          <w:bCs/>
          <w:sz w:val="32"/>
          <w:szCs w:val="32"/>
        </w:rPr>
        <w:t>Design for Protest: An Inquiry into the Feminist Movement and major influences from the Suffrage Movement.</w:t>
      </w:r>
    </w:p>
    <w:p w14:paraId="6FE9B119" w14:textId="77777777" w:rsidR="00B87373" w:rsidRDefault="00B87373" w:rsidP="007449AD">
      <w:pPr>
        <w:spacing w:line="480" w:lineRule="auto"/>
        <w:rPr>
          <w:rFonts w:ascii="Arial" w:hAnsi="Arial" w:cs="Arial"/>
          <w:b/>
          <w:bCs/>
          <w:sz w:val="28"/>
          <w:szCs w:val="28"/>
        </w:rPr>
      </w:pPr>
    </w:p>
    <w:p w14:paraId="60B14A45" w14:textId="5F7CB79D" w:rsidR="00B87373" w:rsidRPr="007449AD" w:rsidRDefault="00B87373" w:rsidP="007449AD">
      <w:pPr>
        <w:spacing w:line="480" w:lineRule="auto"/>
        <w:rPr>
          <w:rFonts w:ascii="Arial" w:hAnsi="Arial" w:cs="Arial"/>
          <w:b/>
          <w:bCs/>
          <w:sz w:val="28"/>
          <w:szCs w:val="28"/>
        </w:rPr>
      </w:pPr>
      <w:r w:rsidRPr="007449AD">
        <w:rPr>
          <w:rFonts w:ascii="Arial" w:hAnsi="Arial" w:cs="Arial"/>
          <w:b/>
          <w:bCs/>
          <w:sz w:val="28"/>
          <w:szCs w:val="28"/>
        </w:rPr>
        <w:t>Bethany Curtis 1700923</w:t>
      </w:r>
    </w:p>
    <w:p w14:paraId="691C793A" w14:textId="29F278A3" w:rsidR="00B87373" w:rsidRPr="007449AD" w:rsidRDefault="00B87373" w:rsidP="007449AD">
      <w:pPr>
        <w:spacing w:line="480" w:lineRule="auto"/>
        <w:rPr>
          <w:rFonts w:ascii="Arial" w:hAnsi="Arial" w:cs="Arial"/>
          <w:b/>
          <w:bCs/>
          <w:sz w:val="28"/>
          <w:szCs w:val="28"/>
        </w:rPr>
      </w:pPr>
      <w:r w:rsidRPr="007449AD">
        <w:rPr>
          <w:rFonts w:ascii="Arial" w:hAnsi="Arial" w:cs="Arial"/>
          <w:b/>
          <w:bCs/>
          <w:sz w:val="28"/>
          <w:szCs w:val="28"/>
        </w:rPr>
        <w:t>BA Graphic Design</w:t>
      </w:r>
    </w:p>
    <w:p w14:paraId="226FEB46" w14:textId="34144639" w:rsidR="00B87373" w:rsidRPr="007449AD" w:rsidRDefault="00B87373" w:rsidP="007449AD">
      <w:pPr>
        <w:spacing w:line="480" w:lineRule="auto"/>
        <w:rPr>
          <w:rFonts w:ascii="Arial" w:hAnsi="Arial" w:cs="Arial"/>
          <w:b/>
          <w:bCs/>
          <w:sz w:val="28"/>
          <w:szCs w:val="28"/>
        </w:rPr>
      </w:pPr>
      <w:r w:rsidRPr="007449AD">
        <w:rPr>
          <w:rFonts w:ascii="Arial" w:hAnsi="Arial" w:cs="Arial"/>
          <w:b/>
          <w:bCs/>
          <w:sz w:val="28"/>
          <w:szCs w:val="28"/>
        </w:rPr>
        <w:t>Word Count:</w:t>
      </w:r>
      <w:r w:rsidR="00E74FDD" w:rsidRPr="007449AD">
        <w:rPr>
          <w:rFonts w:ascii="Arial" w:hAnsi="Arial" w:cs="Arial"/>
          <w:b/>
          <w:bCs/>
          <w:sz w:val="28"/>
          <w:szCs w:val="28"/>
        </w:rPr>
        <w:t xml:space="preserve"> </w:t>
      </w:r>
      <w:r w:rsidR="00E74FDD" w:rsidRPr="007449AD">
        <w:rPr>
          <w:rFonts w:ascii="Arial" w:hAnsi="Arial" w:cs="Arial"/>
          <w:sz w:val="28"/>
          <w:szCs w:val="28"/>
        </w:rPr>
        <w:t>(6</w:t>
      </w:r>
      <w:r w:rsidR="00360C7B">
        <w:rPr>
          <w:rFonts w:ascii="Arial" w:hAnsi="Arial" w:cs="Arial"/>
          <w:sz w:val="28"/>
          <w:szCs w:val="28"/>
        </w:rPr>
        <w:t>5</w:t>
      </w:r>
      <w:r w:rsidR="00210C7D">
        <w:rPr>
          <w:rFonts w:ascii="Arial" w:hAnsi="Arial" w:cs="Arial"/>
          <w:sz w:val="28"/>
          <w:szCs w:val="28"/>
        </w:rPr>
        <w:t>6</w:t>
      </w:r>
      <w:r w:rsidR="00AA1CE7">
        <w:rPr>
          <w:rFonts w:ascii="Arial" w:hAnsi="Arial" w:cs="Arial"/>
          <w:sz w:val="28"/>
          <w:szCs w:val="28"/>
        </w:rPr>
        <w:t>7</w:t>
      </w:r>
      <w:r w:rsidR="00E74FDD" w:rsidRPr="007449AD">
        <w:rPr>
          <w:rFonts w:ascii="Arial" w:hAnsi="Arial" w:cs="Arial"/>
          <w:sz w:val="28"/>
          <w:szCs w:val="28"/>
        </w:rPr>
        <w:t>)</w:t>
      </w:r>
    </w:p>
    <w:p w14:paraId="7660DFDF" w14:textId="72C57175" w:rsidR="00B87373" w:rsidRPr="007449AD" w:rsidRDefault="003C676D" w:rsidP="007449AD">
      <w:pPr>
        <w:spacing w:line="480" w:lineRule="auto"/>
        <w:rPr>
          <w:rFonts w:ascii="Arial" w:hAnsi="Arial" w:cs="Arial"/>
          <w:b/>
          <w:bCs/>
          <w:sz w:val="28"/>
          <w:szCs w:val="28"/>
        </w:rPr>
      </w:pPr>
      <w:r>
        <w:rPr>
          <w:rFonts w:ascii="Arial" w:hAnsi="Arial" w:cs="Arial"/>
          <w:b/>
          <w:bCs/>
          <w:sz w:val="28"/>
          <w:szCs w:val="28"/>
        </w:rPr>
        <w:t>Supervisor:</w:t>
      </w:r>
      <w:r w:rsidR="00765AFC">
        <w:rPr>
          <w:rFonts w:ascii="Arial" w:hAnsi="Arial" w:cs="Arial"/>
          <w:b/>
          <w:bCs/>
          <w:sz w:val="28"/>
          <w:szCs w:val="28"/>
        </w:rPr>
        <w:t xml:space="preserve"> </w:t>
      </w:r>
      <w:r w:rsidR="00B87373" w:rsidRPr="00360C7B">
        <w:rPr>
          <w:rFonts w:ascii="Arial" w:hAnsi="Arial" w:cs="Arial"/>
          <w:sz w:val="28"/>
          <w:szCs w:val="28"/>
        </w:rPr>
        <w:t>Donna Williams</w:t>
      </w:r>
    </w:p>
    <w:p w14:paraId="189059FB" w14:textId="77777777" w:rsidR="00325432" w:rsidRDefault="00325432" w:rsidP="007449AD">
      <w:pPr>
        <w:spacing w:line="480" w:lineRule="auto"/>
        <w:rPr>
          <w:rFonts w:ascii="Arial" w:hAnsi="Arial" w:cs="Arial"/>
          <w:b/>
          <w:bCs/>
          <w:szCs w:val="22"/>
        </w:rPr>
      </w:pPr>
    </w:p>
    <w:p w14:paraId="379727B6" w14:textId="77777777" w:rsidR="00325432" w:rsidRDefault="00325432" w:rsidP="00680910">
      <w:pPr>
        <w:spacing w:line="480" w:lineRule="auto"/>
        <w:rPr>
          <w:rFonts w:ascii="Arial" w:hAnsi="Arial" w:cs="Arial"/>
          <w:b/>
          <w:bCs/>
          <w:szCs w:val="22"/>
        </w:rPr>
      </w:pPr>
    </w:p>
    <w:p w14:paraId="44392647" w14:textId="77777777" w:rsidR="00325432" w:rsidRDefault="00325432" w:rsidP="00680910">
      <w:pPr>
        <w:spacing w:line="480" w:lineRule="auto"/>
        <w:rPr>
          <w:rFonts w:ascii="Arial" w:hAnsi="Arial" w:cs="Arial"/>
          <w:b/>
          <w:bCs/>
          <w:szCs w:val="22"/>
        </w:rPr>
      </w:pPr>
    </w:p>
    <w:p w14:paraId="048728A5" w14:textId="77777777" w:rsidR="00325432" w:rsidRDefault="00325432" w:rsidP="00680910">
      <w:pPr>
        <w:spacing w:line="480" w:lineRule="auto"/>
        <w:rPr>
          <w:rFonts w:ascii="Arial" w:hAnsi="Arial" w:cs="Arial"/>
          <w:b/>
          <w:bCs/>
          <w:szCs w:val="22"/>
        </w:rPr>
      </w:pPr>
    </w:p>
    <w:p w14:paraId="33A3E5E4" w14:textId="77777777" w:rsidR="00325432" w:rsidRDefault="00325432" w:rsidP="00680910">
      <w:pPr>
        <w:spacing w:line="480" w:lineRule="auto"/>
        <w:rPr>
          <w:rFonts w:ascii="Arial" w:hAnsi="Arial" w:cs="Arial"/>
          <w:b/>
          <w:bCs/>
          <w:szCs w:val="22"/>
        </w:rPr>
      </w:pPr>
    </w:p>
    <w:p w14:paraId="6E3A4B01" w14:textId="209B52C7" w:rsidR="00325432" w:rsidRDefault="00325432" w:rsidP="00680910">
      <w:pPr>
        <w:spacing w:line="480" w:lineRule="auto"/>
        <w:rPr>
          <w:rFonts w:ascii="Arial" w:hAnsi="Arial" w:cs="Arial"/>
          <w:b/>
          <w:bCs/>
          <w:szCs w:val="22"/>
        </w:rPr>
      </w:pPr>
    </w:p>
    <w:p w14:paraId="01C35E29" w14:textId="3EFFF168" w:rsidR="00C4038B" w:rsidRDefault="00C4038B" w:rsidP="00680910">
      <w:pPr>
        <w:spacing w:line="480" w:lineRule="auto"/>
        <w:rPr>
          <w:rFonts w:ascii="Arial" w:hAnsi="Arial" w:cs="Arial"/>
          <w:b/>
          <w:bCs/>
          <w:szCs w:val="22"/>
        </w:rPr>
      </w:pPr>
    </w:p>
    <w:p w14:paraId="7BDD0A8E" w14:textId="69EAF061" w:rsidR="00C4038B" w:rsidRDefault="00C4038B" w:rsidP="00680910">
      <w:pPr>
        <w:spacing w:line="480" w:lineRule="auto"/>
        <w:rPr>
          <w:rFonts w:ascii="Arial" w:hAnsi="Arial" w:cs="Arial"/>
          <w:b/>
          <w:bCs/>
          <w:szCs w:val="22"/>
        </w:rPr>
      </w:pPr>
    </w:p>
    <w:p w14:paraId="7514B0BF" w14:textId="35CD84BA" w:rsidR="00C4038B" w:rsidRDefault="00C4038B" w:rsidP="00680910">
      <w:pPr>
        <w:spacing w:line="480" w:lineRule="auto"/>
        <w:rPr>
          <w:rFonts w:ascii="Arial" w:hAnsi="Arial" w:cs="Arial"/>
          <w:b/>
          <w:bCs/>
          <w:szCs w:val="22"/>
        </w:rPr>
      </w:pPr>
    </w:p>
    <w:p w14:paraId="2869986E" w14:textId="76098B06" w:rsidR="00C4038B" w:rsidRDefault="00C4038B" w:rsidP="00680910">
      <w:pPr>
        <w:spacing w:line="480" w:lineRule="auto"/>
        <w:rPr>
          <w:rFonts w:ascii="Arial" w:hAnsi="Arial" w:cs="Arial"/>
          <w:b/>
          <w:bCs/>
          <w:szCs w:val="22"/>
        </w:rPr>
      </w:pPr>
    </w:p>
    <w:p w14:paraId="672767ED" w14:textId="77777777" w:rsidR="00C4038B" w:rsidRDefault="00C4038B" w:rsidP="00680910">
      <w:pPr>
        <w:spacing w:line="480" w:lineRule="auto"/>
        <w:rPr>
          <w:rFonts w:ascii="Arial" w:hAnsi="Arial" w:cs="Arial"/>
          <w:b/>
          <w:bCs/>
          <w:szCs w:val="22"/>
        </w:rPr>
      </w:pPr>
    </w:p>
    <w:p w14:paraId="69C01F4E" w14:textId="77777777" w:rsidR="00325432" w:rsidRDefault="00325432" w:rsidP="00680910">
      <w:pPr>
        <w:spacing w:line="480" w:lineRule="auto"/>
        <w:rPr>
          <w:rFonts w:ascii="Arial" w:hAnsi="Arial" w:cs="Arial"/>
          <w:b/>
          <w:bCs/>
          <w:szCs w:val="22"/>
        </w:rPr>
      </w:pPr>
    </w:p>
    <w:p w14:paraId="1903D433" w14:textId="77777777" w:rsidR="00325432" w:rsidRDefault="00325432" w:rsidP="00680910">
      <w:pPr>
        <w:spacing w:line="480" w:lineRule="auto"/>
        <w:rPr>
          <w:rFonts w:ascii="Arial" w:hAnsi="Arial" w:cs="Arial"/>
          <w:b/>
          <w:bCs/>
          <w:szCs w:val="22"/>
        </w:rPr>
      </w:pPr>
    </w:p>
    <w:p w14:paraId="1E02D620" w14:textId="77777777" w:rsidR="00325432" w:rsidRDefault="00325432" w:rsidP="00680910">
      <w:pPr>
        <w:spacing w:line="480" w:lineRule="auto"/>
        <w:rPr>
          <w:rFonts w:ascii="Arial" w:hAnsi="Arial" w:cs="Arial"/>
          <w:b/>
          <w:bCs/>
          <w:szCs w:val="22"/>
        </w:rPr>
      </w:pPr>
    </w:p>
    <w:p w14:paraId="6066079A" w14:textId="77777777" w:rsidR="00325432" w:rsidRDefault="00325432" w:rsidP="00680910">
      <w:pPr>
        <w:spacing w:line="480" w:lineRule="auto"/>
        <w:rPr>
          <w:rFonts w:ascii="Arial" w:hAnsi="Arial" w:cs="Arial"/>
          <w:b/>
          <w:bCs/>
          <w:szCs w:val="22"/>
        </w:rPr>
      </w:pPr>
    </w:p>
    <w:p w14:paraId="574E2362" w14:textId="77777777" w:rsidR="002016F8" w:rsidRDefault="002016F8" w:rsidP="006201C7">
      <w:pPr>
        <w:spacing w:line="360" w:lineRule="auto"/>
        <w:rPr>
          <w:rFonts w:ascii="Arial" w:hAnsi="Arial" w:cs="Arial"/>
          <w:b/>
          <w:bCs/>
          <w:szCs w:val="22"/>
        </w:rPr>
      </w:pPr>
    </w:p>
    <w:p w14:paraId="6D1F1634" w14:textId="77777777" w:rsidR="004F1D53" w:rsidRDefault="004F1D53" w:rsidP="006201C7">
      <w:pPr>
        <w:spacing w:line="360" w:lineRule="auto"/>
        <w:rPr>
          <w:rFonts w:ascii="Arial" w:hAnsi="Arial" w:cs="Arial"/>
          <w:b/>
          <w:bCs/>
          <w:sz w:val="32"/>
          <w:szCs w:val="28"/>
        </w:rPr>
      </w:pPr>
    </w:p>
    <w:p w14:paraId="442F1C11" w14:textId="2A17C64C" w:rsidR="00EA33BB" w:rsidRPr="007B63BB" w:rsidRDefault="00EA33BB" w:rsidP="006201C7">
      <w:pPr>
        <w:spacing w:line="360" w:lineRule="auto"/>
        <w:rPr>
          <w:rFonts w:ascii="Arial" w:hAnsi="Arial" w:cs="Arial"/>
          <w:b/>
          <w:bCs/>
          <w:sz w:val="32"/>
          <w:szCs w:val="28"/>
        </w:rPr>
      </w:pPr>
      <w:r w:rsidRPr="007B63BB">
        <w:rPr>
          <w:rFonts w:ascii="Arial" w:hAnsi="Arial" w:cs="Arial"/>
          <w:b/>
          <w:bCs/>
          <w:sz w:val="32"/>
          <w:szCs w:val="28"/>
        </w:rPr>
        <w:lastRenderedPageBreak/>
        <w:t>Contents</w:t>
      </w:r>
    </w:p>
    <w:p w14:paraId="16C26301" w14:textId="77777777" w:rsidR="007B63BB" w:rsidRDefault="007B63BB" w:rsidP="006201C7">
      <w:pPr>
        <w:spacing w:line="360" w:lineRule="auto"/>
        <w:rPr>
          <w:rFonts w:ascii="Arial" w:hAnsi="Arial" w:cs="Arial"/>
          <w:b/>
          <w:bCs/>
          <w:sz w:val="21"/>
          <w:szCs w:val="20"/>
        </w:rPr>
      </w:pPr>
    </w:p>
    <w:p w14:paraId="1688BE10" w14:textId="06DAA8AA" w:rsidR="00C70B48" w:rsidRPr="005D7BB3" w:rsidRDefault="00C70B48" w:rsidP="006201C7">
      <w:pPr>
        <w:spacing w:line="360" w:lineRule="auto"/>
        <w:rPr>
          <w:rFonts w:ascii="Arial" w:hAnsi="Arial" w:cs="Arial"/>
          <w:b/>
          <w:bCs/>
        </w:rPr>
      </w:pPr>
      <w:r w:rsidRPr="005D7BB3">
        <w:rPr>
          <w:rFonts w:ascii="Arial" w:hAnsi="Arial" w:cs="Arial"/>
          <w:b/>
          <w:bCs/>
        </w:rPr>
        <w:t>Introduction</w:t>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Pr>
          <w:rFonts w:ascii="Arial" w:hAnsi="Arial" w:cs="Arial"/>
          <w:b/>
          <w:bCs/>
        </w:rPr>
        <w:tab/>
      </w:r>
      <w:r w:rsidR="007A015B" w:rsidRPr="00E00161">
        <w:rPr>
          <w:rFonts w:ascii="Arial" w:hAnsi="Arial" w:cs="Arial"/>
        </w:rPr>
        <w:t>3</w:t>
      </w:r>
    </w:p>
    <w:p w14:paraId="5DAF59AE" w14:textId="21937AC4" w:rsidR="007B63BB" w:rsidRDefault="007A015B" w:rsidP="006201C7">
      <w:pPr>
        <w:spacing w:line="360" w:lineRule="auto"/>
        <w:rPr>
          <w:rFonts w:ascii="Arial" w:hAnsi="Arial" w:cs="Arial"/>
          <w:b/>
          <w:bCs/>
          <w:sz w:val="21"/>
          <w:szCs w:val="20"/>
        </w:rPr>
      </w:pPr>
      <w:r>
        <w:rPr>
          <w:rFonts w:ascii="Arial" w:hAnsi="Arial" w:cs="Arial"/>
          <w:b/>
          <w:bCs/>
          <w:sz w:val="21"/>
          <w:szCs w:val="20"/>
        </w:rPr>
        <w:tab/>
      </w:r>
      <w:r>
        <w:rPr>
          <w:rFonts w:ascii="Arial" w:hAnsi="Arial" w:cs="Arial"/>
          <w:b/>
          <w:bCs/>
          <w:sz w:val="21"/>
          <w:szCs w:val="20"/>
        </w:rPr>
        <w:tab/>
      </w:r>
      <w:r>
        <w:rPr>
          <w:rFonts w:ascii="Arial" w:hAnsi="Arial" w:cs="Arial"/>
          <w:b/>
          <w:bCs/>
          <w:sz w:val="21"/>
          <w:szCs w:val="20"/>
        </w:rPr>
        <w:tab/>
      </w:r>
      <w:r>
        <w:rPr>
          <w:rFonts w:ascii="Arial" w:hAnsi="Arial" w:cs="Arial"/>
          <w:b/>
          <w:bCs/>
          <w:sz w:val="21"/>
          <w:szCs w:val="20"/>
        </w:rPr>
        <w:tab/>
      </w:r>
      <w:r>
        <w:rPr>
          <w:rFonts w:ascii="Arial" w:hAnsi="Arial" w:cs="Arial"/>
          <w:b/>
          <w:bCs/>
          <w:sz w:val="21"/>
          <w:szCs w:val="20"/>
        </w:rPr>
        <w:tab/>
      </w:r>
    </w:p>
    <w:p w14:paraId="5229CDCB" w14:textId="6714220C" w:rsidR="007A015B" w:rsidRDefault="00B0171E" w:rsidP="007A015B">
      <w:pPr>
        <w:shd w:val="clear" w:color="auto" w:fill="FFFFFF"/>
        <w:spacing w:line="360" w:lineRule="auto"/>
        <w:textAlignment w:val="baseline"/>
        <w:rPr>
          <w:rFonts w:ascii="Arial" w:hAnsi="Arial" w:cs="Arial"/>
          <w:b/>
          <w:bCs/>
          <w:color w:val="000000"/>
        </w:rPr>
      </w:pPr>
      <w:r w:rsidRPr="005D7BB3">
        <w:rPr>
          <w:rFonts w:ascii="Arial" w:hAnsi="Arial" w:cs="Arial"/>
          <w:b/>
          <w:bCs/>
          <w:color w:val="000000"/>
        </w:rPr>
        <w:t>Chapter 1 - The Suffrage Movement </w:t>
      </w:r>
      <w:r w:rsidR="007A015B">
        <w:rPr>
          <w:rFonts w:ascii="Arial" w:hAnsi="Arial" w:cs="Arial"/>
          <w:b/>
          <w:bCs/>
          <w:color w:val="000000"/>
        </w:rPr>
        <w:tab/>
      </w:r>
      <w:r w:rsidR="007A015B">
        <w:rPr>
          <w:rFonts w:ascii="Arial" w:hAnsi="Arial" w:cs="Arial"/>
          <w:b/>
          <w:bCs/>
          <w:color w:val="000000"/>
        </w:rPr>
        <w:tab/>
      </w:r>
      <w:r w:rsidR="007A015B">
        <w:rPr>
          <w:rFonts w:ascii="Arial" w:hAnsi="Arial" w:cs="Arial"/>
          <w:b/>
          <w:bCs/>
          <w:color w:val="000000"/>
        </w:rPr>
        <w:tab/>
      </w:r>
      <w:r w:rsidR="007A015B">
        <w:rPr>
          <w:rFonts w:ascii="Arial" w:hAnsi="Arial" w:cs="Arial"/>
          <w:b/>
          <w:bCs/>
          <w:color w:val="000000"/>
        </w:rPr>
        <w:tab/>
      </w:r>
      <w:r w:rsidR="007A015B">
        <w:rPr>
          <w:rFonts w:ascii="Arial" w:hAnsi="Arial" w:cs="Arial"/>
          <w:b/>
          <w:bCs/>
          <w:color w:val="000000"/>
        </w:rPr>
        <w:tab/>
      </w:r>
      <w:r w:rsidR="007A015B">
        <w:rPr>
          <w:rFonts w:ascii="Arial" w:hAnsi="Arial" w:cs="Arial"/>
          <w:b/>
          <w:bCs/>
          <w:color w:val="000000"/>
        </w:rPr>
        <w:tab/>
      </w:r>
      <w:r w:rsidR="007A015B">
        <w:rPr>
          <w:rFonts w:ascii="Arial" w:hAnsi="Arial" w:cs="Arial"/>
          <w:b/>
          <w:bCs/>
          <w:color w:val="000000"/>
        </w:rPr>
        <w:tab/>
      </w:r>
      <w:r w:rsidR="007A015B" w:rsidRPr="00E00161">
        <w:rPr>
          <w:rFonts w:ascii="Arial" w:hAnsi="Arial" w:cs="Arial"/>
          <w:color w:val="000000"/>
        </w:rPr>
        <w:t>5</w:t>
      </w:r>
    </w:p>
    <w:p w14:paraId="7382B7BE" w14:textId="215F7641" w:rsidR="00DD3A89" w:rsidRPr="007A015B" w:rsidRDefault="00312FF5" w:rsidP="007A015B">
      <w:pPr>
        <w:pStyle w:val="ListParagraph"/>
        <w:numPr>
          <w:ilvl w:val="0"/>
          <w:numId w:val="1"/>
        </w:numPr>
        <w:shd w:val="clear" w:color="auto" w:fill="FFFFFF"/>
        <w:spacing w:line="360" w:lineRule="auto"/>
        <w:textAlignment w:val="baseline"/>
        <w:rPr>
          <w:rFonts w:ascii="Arial" w:hAnsi="Arial" w:cs="Arial"/>
          <w:b/>
          <w:bCs/>
          <w:color w:val="000000"/>
        </w:rPr>
      </w:pPr>
      <w:r w:rsidRPr="007A015B">
        <w:rPr>
          <w:rFonts w:ascii="Arial" w:hAnsi="Arial" w:cs="Arial"/>
          <w:color w:val="000000"/>
          <w:sz w:val="22"/>
          <w:szCs w:val="22"/>
        </w:rPr>
        <w:t>The Origin of Feminist Design</w:t>
      </w:r>
    </w:p>
    <w:p w14:paraId="3FAF8365" w14:textId="77777777" w:rsidR="00100557" w:rsidRPr="005D7BB3" w:rsidRDefault="00100557"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Artists of the Suffrage Campaign – Lowndes and the Artist’s Suffrage League</w:t>
      </w:r>
    </w:p>
    <w:p w14:paraId="0A64FA7B" w14:textId="28000DEF" w:rsidR="00543E9B" w:rsidRPr="005D7BB3" w:rsidRDefault="00543E9B" w:rsidP="006201C7">
      <w:pPr>
        <w:pStyle w:val="ListParagraph"/>
        <w:numPr>
          <w:ilvl w:val="0"/>
          <w:numId w:val="1"/>
        </w:numPr>
        <w:shd w:val="clear" w:color="auto" w:fill="FFFFFF"/>
        <w:spacing w:line="360" w:lineRule="auto"/>
        <w:textAlignment w:val="baseline"/>
        <w:rPr>
          <w:rFonts w:ascii="Arial" w:hAnsi="Arial" w:cs="Arial"/>
          <w:color w:val="000000"/>
          <w:sz w:val="22"/>
          <w:szCs w:val="22"/>
        </w:rPr>
      </w:pPr>
      <w:r w:rsidRPr="005D7BB3">
        <w:rPr>
          <w:rFonts w:ascii="Arial" w:hAnsi="Arial" w:cs="Arial"/>
          <w:color w:val="000000"/>
          <w:sz w:val="22"/>
          <w:szCs w:val="22"/>
        </w:rPr>
        <w:t>Artists of the Suffrage Campaign – The Suffrage Atelier</w:t>
      </w:r>
    </w:p>
    <w:p w14:paraId="0F60C09E" w14:textId="6BFBAB11" w:rsidR="007A3848" w:rsidRPr="005D7BB3" w:rsidRDefault="007A3848"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 xml:space="preserve">A Corporate Identity and Political Merchandising </w:t>
      </w:r>
    </w:p>
    <w:p w14:paraId="4FFC17C4" w14:textId="7E4B5ED8" w:rsidR="002A7E5F" w:rsidRPr="005D7BB3" w:rsidRDefault="004D0B6B"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 xml:space="preserve">Tackling </w:t>
      </w:r>
      <w:r w:rsidR="00A93043" w:rsidRPr="005D7BB3">
        <w:rPr>
          <w:rFonts w:ascii="Arial" w:hAnsi="Arial" w:cs="Arial"/>
          <w:sz w:val="22"/>
          <w:szCs w:val="22"/>
        </w:rPr>
        <w:t>Anti-Suffragist Backlash</w:t>
      </w:r>
    </w:p>
    <w:p w14:paraId="41564A4B" w14:textId="79E380F4" w:rsidR="004E1797" w:rsidRPr="005D7BB3" w:rsidRDefault="00830C59"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The Power of the Spectacle</w:t>
      </w:r>
    </w:p>
    <w:p w14:paraId="2480AEED" w14:textId="44093D24" w:rsidR="004131CE" w:rsidRPr="005D7BB3" w:rsidRDefault="006E2CD5"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W</w:t>
      </w:r>
      <w:r w:rsidR="00F21C78" w:rsidRPr="005D7BB3">
        <w:rPr>
          <w:rFonts w:ascii="Arial" w:hAnsi="Arial" w:cs="Arial"/>
          <w:sz w:val="22"/>
          <w:szCs w:val="22"/>
        </w:rPr>
        <w:t>W</w:t>
      </w:r>
      <w:r w:rsidR="002D4214" w:rsidRPr="005D7BB3">
        <w:rPr>
          <w:rFonts w:ascii="Arial" w:hAnsi="Arial" w:cs="Arial"/>
          <w:sz w:val="22"/>
          <w:szCs w:val="22"/>
        </w:rPr>
        <w:t>I</w:t>
      </w:r>
    </w:p>
    <w:p w14:paraId="7BC904EF" w14:textId="3541D628" w:rsidR="00F21C78" w:rsidRPr="005D7BB3" w:rsidRDefault="00F21C78"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G</w:t>
      </w:r>
      <w:r w:rsidR="005E0F91" w:rsidRPr="005D7BB3">
        <w:rPr>
          <w:rFonts w:ascii="Arial" w:hAnsi="Arial" w:cs="Arial"/>
          <w:sz w:val="22"/>
          <w:szCs w:val="22"/>
        </w:rPr>
        <w:t>aining</w:t>
      </w:r>
      <w:r w:rsidRPr="005D7BB3">
        <w:rPr>
          <w:rFonts w:ascii="Arial" w:hAnsi="Arial" w:cs="Arial"/>
          <w:sz w:val="22"/>
          <w:szCs w:val="22"/>
        </w:rPr>
        <w:t xml:space="preserve"> the Vote</w:t>
      </w:r>
    </w:p>
    <w:p w14:paraId="7D102B78" w14:textId="458BB036" w:rsidR="00F21C78" w:rsidRPr="005D7BB3" w:rsidRDefault="00F21C78"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WW</w:t>
      </w:r>
      <w:r w:rsidR="002D4214" w:rsidRPr="005D7BB3">
        <w:rPr>
          <w:rFonts w:ascii="Arial" w:hAnsi="Arial" w:cs="Arial"/>
          <w:sz w:val="22"/>
          <w:szCs w:val="22"/>
        </w:rPr>
        <w:t>II</w:t>
      </w:r>
    </w:p>
    <w:p w14:paraId="22A81A1B" w14:textId="77777777" w:rsidR="001416CC" w:rsidRPr="001D75B1" w:rsidRDefault="001416CC" w:rsidP="006201C7">
      <w:pPr>
        <w:pStyle w:val="ListParagraph"/>
        <w:spacing w:line="360" w:lineRule="auto"/>
        <w:rPr>
          <w:rFonts w:ascii="Arial" w:hAnsi="Arial" w:cs="Arial"/>
          <w:sz w:val="21"/>
          <w:szCs w:val="20"/>
        </w:rPr>
      </w:pPr>
    </w:p>
    <w:p w14:paraId="45950B7A" w14:textId="691A0E10" w:rsidR="002A7E5F" w:rsidRPr="005D7BB3" w:rsidRDefault="002A7E5F" w:rsidP="006201C7">
      <w:pPr>
        <w:spacing w:line="360" w:lineRule="auto"/>
        <w:rPr>
          <w:rFonts w:ascii="Arial" w:hAnsi="Arial" w:cs="Arial"/>
          <w:b/>
          <w:bCs/>
        </w:rPr>
      </w:pPr>
      <w:r w:rsidRPr="005D7BB3">
        <w:rPr>
          <w:rFonts w:ascii="Arial" w:hAnsi="Arial" w:cs="Arial"/>
          <w:b/>
          <w:bCs/>
        </w:rPr>
        <w:t xml:space="preserve">Chapter 2 – Feminist Protest </w:t>
      </w:r>
      <w:r w:rsidR="00975510" w:rsidRPr="005D7BB3">
        <w:rPr>
          <w:rFonts w:ascii="Arial" w:hAnsi="Arial" w:cs="Arial"/>
          <w:b/>
          <w:bCs/>
        </w:rPr>
        <w:t xml:space="preserve">Design </w:t>
      </w:r>
      <w:r w:rsidRPr="005D7BB3">
        <w:rPr>
          <w:rFonts w:ascii="Arial" w:hAnsi="Arial" w:cs="Arial"/>
          <w:b/>
          <w:bCs/>
        </w:rPr>
        <w:t>60’s through to 90’s</w:t>
      </w:r>
      <w:r w:rsidR="00214804">
        <w:rPr>
          <w:rFonts w:ascii="Arial" w:hAnsi="Arial" w:cs="Arial"/>
          <w:b/>
          <w:bCs/>
        </w:rPr>
        <w:tab/>
      </w:r>
      <w:r w:rsidR="00214804">
        <w:rPr>
          <w:rFonts w:ascii="Arial" w:hAnsi="Arial" w:cs="Arial"/>
          <w:b/>
          <w:bCs/>
        </w:rPr>
        <w:tab/>
      </w:r>
      <w:r w:rsidR="00214804">
        <w:rPr>
          <w:rFonts w:ascii="Arial" w:hAnsi="Arial" w:cs="Arial"/>
          <w:b/>
          <w:bCs/>
        </w:rPr>
        <w:tab/>
      </w:r>
      <w:r w:rsidR="00214804" w:rsidRPr="00E00161">
        <w:rPr>
          <w:rFonts w:ascii="Arial" w:hAnsi="Arial" w:cs="Arial"/>
        </w:rPr>
        <w:tab/>
        <w:t>19</w:t>
      </w:r>
    </w:p>
    <w:p w14:paraId="338DD2D5" w14:textId="4C499FEE" w:rsidR="00A05E79" w:rsidRPr="005D7BB3" w:rsidRDefault="00A05E79"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 xml:space="preserve">The </w:t>
      </w:r>
      <w:r w:rsidR="00853894" w:rsidRPr="005D7BB3">
        <w:rPr>
          <w:rFonts w:ascii="Arial" w:hAnsi="Arial" w:cs="Arial"/>
          <w:sz w:val="22"/>
          <w:szCs w:val="22"/>
        </w:rPr>
        <w:t xml:space="preserve">Emergence </w:t>
      </w:r>
      <w:r w:rsidRPr="005D7BB3">
        <w:rPr>
          <w:rFonts w:ascii="Arial" w:hAnsi="Arial" w:cs="Arial"/>
          <w:sz w:val="22"/>
          <w:szCs w:val="22"/>
        </w:rPr>
        <w:t>of the Second Wave</w:t>
      </w:r>
    </w:p>
    <w:p w14:paraId="11B286AB" w14:textId="70FBA6F9" w:rsidR="005E0626" w:rsidRPr="005D7BB3" w:rsidRDefault="005E0626"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Women’s Liberation</w:t>
      </w:r>
      <w:r w:rsidR="00F750B4" w:rsidRPr="005D7BB3">
        <w:rPr>
          <w:rFonts w:ascii="Arial" w:hAnsi="Arial" w:cs="Arial"/>
          <w:sz w:val="22"/>
          <w:szCs w:val="22"/>
        </w:rPr>
        <w:t>, and Identity</w:t>
      </w:r>
    </w:p>
    <w:p w14:paraId="2270DFAD" w14:textId="4FEBE778" w:rsidR="005E0626" w:rsidRPr="005D7BB3" w:rsidRDefault="0012453B"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Developing a Visual Language</w:t>
      </w:r>
    </w:p>
    <w:p w14:paraId="55CDF1C3" w14:textId="4643F39D" w:rsidR="00D627E0" w:rsidRPr="005D7BB3" w:rsidRDefault="00D627E0"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The Dinner Party</w:t>
      </w:r>
    </w:p>
    <w:p w14:paraId="37E5B164" w14:textId="6CB7675F" w:rsidR="00D627E0" w:rsidRPr="005D7BB3" w:rsidRDefault="00D627E0"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Sheila Levrant de Brettville</w:t>
      </w:r>
    </w:p>
    <w:p w14:paraId="53059ECC" w14:textId="6B9BF877" w:rsidR="00A7552D" w:rsidRPr="005D7BB3" w:rsidRDefault="00A7552D"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Even Angrier</w:t>
      </w:r>
    </w:p>
    <w:p w14:paraId="135DBD32" w14:textId="49A591D5" w:rsidR="00D627E0" w:rsidRPr="005D7BB3" w:rsidRDefault="00D627E0"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Barbara Kruger</w:t>
      </w:r>
    </w:p>
    <w:p w14:paraId="4FB84AB3" w14:textId="47FF97CA" w:rsidR="005C1B21" w:rsidRPr="005D7BB3" w:rsidRDefault="000570BB" w:rsidP="006201C7">
      <w:pPr>
        <w:pStyle w:val="ListParagraph"/>
        <w:numPr>
          <w:ilvl w:val="0"/>
          <w:numId w:val="1"/>
        </w:numPr>
        <w:spacing w:line="360" w:lineRule="auto"/>
        <w:rPr>
          <w:rFonts w:ascii="Arial" w:hAnsi="Arial" w:cs="Arial"/>
          <w:sz w:val="22"/>
          <w:szCs w:val="22"/>
        </w:rPr>
      </w:pPr>
      <w:r w:rsidRPr="005D7BB3">
        <w:rPr>
          <w:rFonts w:ascii="Arial" w:hAnsi="Arial" w:cs="Arial"/>
          <w:sz w:val="22"/>
          <w:szCs w:val="22"/>
        </w:rPr>
        <w:t>Guerrilla</w:t>
      </w:r>
      <w:r w:rsidR="00D627E0" w:rsidRPr="005D7BB3">
        <w:rPr>
          <w:rFonts w:ascii="Arial" w:hAnsi="Arial" w:cs="Arial"/>
          <w:sz w:val="22"/>
          <w:szCs w:val="22"/>
        </w:rPr>
        <w:t xml:space="preserve"> Girls</w:t>
      </w:r>
    </w:p>
    <w:p w14:paraId="26DA6AFB" w14:textId="77777777" w:rsidR="001416CC" w:rsidRPr="005D7BB3" w:rsidRDefault="001416CC" w:rsidP="006201C7">
      <w:pPr>
        <w:pStyle w:val="ListParagraph"/>
        <w:spacing w:line="360" w:lineRule="auto"/>
        <w:rPr>
          <w:rFonts w:ascii="Arial" w:hAnsi="Arial" w:cs="Arial"/>
        </w:rPr>
      </w:pPr>
    </w:p>
    <w:p w14:paraId="4FA0D83B" w14:textId="43E104DC" w:rsidR="00B0171E" w:rsidRPr="005D7BB3" w:rsidRDefault="00B0171E" w:rsidP="006201C7">
      <w:pPr>
        <w:shd w:val="clear" w:color="auto" w:fill="FFFFFF"/>
        <w:spacing w:line="360" w:lineRule="auto"/>
        <w:textAlignment w:val="baseline"/>
        <w:rPr>
          <w:rFonts w:ascii="Arial" w:hAnsi="Arial" w:cs="Arial"/>
          <w:b/>
          <w:bCs/>
          <w:color w:val="000000"/>
        </w:rPr>
      </w:pPr>
      <w:r w:rsidRPr="005D7BB3">
        <w:rPr>
          <w:rFonts w:ascii="Arial" w:hAnsi="Arial" w:cs="Arial"/>
          <w:b/>
          <w:bCs/>
          <w:color w:val="000000"/>
        </w:rPr>
        <w:t xml:space="preserve">Chapter 3 </w:t>
      </w:r>
      <w:r w:rsidR="005C1B21" w:rsidRPr="005D7BB3">
        <w:rPr>
          <w:rFonts w:ascii="Arial" w:hAnsi="Arial" w:cs="Arial"/>
          <w:b/>
          <w:bCs/>
          <w:color w:val="000000"/>
        </w:rPr>
        <w:t>–</w:t>
      </w:r>
      <w:r w:rsidRPr="005D7BB3">
        <w:rPr>
          <w:rFonts w:ascii="Arial" w:hAnsi="Arial" w:cs="Arial"/>
          <w:b/>
          <w:bCs/>
          <w:color w:val="000000"/>
        </w:rPr>
        <w:t xml:space="preserve"> </w:t>
      </w:r>
      <w:r w:rsidR="00975510" w:rsidRPr="005D7BB3">
        <w:rPr>
          <w:rFonts w:ascii="Arial" w:hAnsi="Arial" w:cs="Arial"/>
          <w:b/>
          <w:bCs/>
          <w:color w:val="000000"/>
        </w:rPr>
        <w:t>21</w:t>
      </w:r>
      <w:r w:rsidR="00975510" w:rsidRPr="005D7BB3">
        <w:rPr>
          <w:rFonts w:ascii="Arial" w:hAnsi="Arial" w:cs="Arial"/>
          <w:b/>
          <w:bCs/>
          <w:color w:val="000000"/>
          <w:vertAlign w:val="superscript"/>
        </w:rPr>
        <w:t>st</w:t>
      </w:r>
      <w:r w:rsidR="00975510" w:rsidRPr="005D7BB3">
        <w:rPr>
          <w:rFonts w:ascii="Arial" w:hAnsi="Arial" w:cs="Arial"/>
          <w:b/>
          <w:bCs/>
          <w:color w:val="000000"/>
        </w:rPr>
        <w:t xml:space="preserve"> Century Feminist</w:t>
      </w:r>
      <w:r w:rsidR="005C1B21" w:rsidRPr="005D7BB3">
        <w:rPr>
          <w:rFonts w:ascii="Arial" w:hAnsi="Arial" w:cs="Arial"/>
          <w:b/>
          <w:bCs/>
          <w:color w:val="000000"/>
        </w:rPr>
        <w:t xml:space="preserve"> </w:t>
      </w:r>
      <w:r w:rsidR="00975510" w:rsidRPr="005D7BB3">
        <w:rPr>
          <w:rFonts w:ascii="Arial" w:hAnsi="Arial" w:cs="Arial"/>
          <w:b/>
          <w:bCs/>
          <w:color w:val="000000"/>
        </w:rPr>
        <w:t>Protest Design</w:t>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sidRPr="00E00161">
        <w:rPr>
          <w:rFonts w:ascii="Arial" w:hAnsi="Arial" w:cs="Arial"/>
          <w:color w:val="000000"/>
        </w:rPr>
        <w:t>30</w:t>
      </w:r>
    </w:p>
    <w:p w14:paraId="6C9443A2" w14:textId="6193E760" w:rsidR="001E116C" w:rsidRPr="005D7BB3" w:rsidRDefault="001E116C" w:rsidP="006201C7">
      <w:pPr>
        <w:pStyle w:val="ListParagraph"/>
        <w:numPr>
          <w:ilvl w:val="0"/>
          <w:numId w:val="1"/>
        </w:numPr>
        <w:shd w:val="clear" w:color="auto" w:fill="FFFFFF"/>
        <w:spacing w:line="360" w:lineRule="auto"/>
        <w:textAlignment w:val="baseline"/>
        <w:rPr>
          <w:rFonts w:ascii="Arial" w:hAnsi="Arial" w:cs="Arial"/>
          <w:color w:val="000000"/>
          <w:sz w:val="22"/>
          <w:szCs w:val="22"/>
        </w:rPr>
      </w:pPr>
      <w:r w:rsidRPr="005D7BB3">
        <w:rPr>
          <w:rFonts w:ascii="Arial" w:hAnsi="Arial" w:cs="Arial"/>
          <w:color w:val="000000"/>
          <w:sz w:val="22"/>
          <w:szCs w:val="22"/>
        </w:rPr>
        <w:t>An advancement in Technology</w:t>
      </w:r>
    </w:p>
    <w:p w14:paraId="295809DB" w14:textId="77777777" w:rsidR="002E0A0E" w:rsidRPr="005D7BB3" w:rsidRDefault="002E0A0E" w:rsidP="002E0A0E">
      <w:pPr>
        <w:pStyle w:val="ListParagraph"/>
        <w:numPr>
          <w:ilvl w:val="0"/>
          <w:numId w:val="1"/>
        </w:numPr>
        <w:shd w:val="clear" w:color="auto" w:fill="FFFFFF"/>
        <w:spacing w:line="360" w:lineRule="auto"/>
        <w:textAlignment w:val="baseline"/>
        <w:rPr>
          <w:rFonts w:ascii="Arial" w:hAnsi="Arial" w:cs="Arial"/>
          <w:b/>
          <w:bCs/>
          <w:color w:val="000000"/>
          <w:sz w:val="22"/>
          <w:szCs w:val="22"/>
        </w:rPr>
      </w:pPr>
      <w:r w:rsidRPr="005D7BB3">
        <w:rPr>
          <w:rFonts w:ascii="Arial" w:hAnsi="Arial" w:cs="Arial"/>
          <w:color w:val="000000"/>
          <w:sz w:val="22"/>
          <w:szCs w:val="22"/>
        </w:rPr>
        <w:t>The Women’s March</w:t>
      </w:r>
    </w:p>
    <w:p w14:paraId="7366BA29" w14:textId="0C214F9E" w:rsidR="004316F0" w:rsidRPr="005D7BB3" w:rsidRDefault="004316F0" w:rsidP="002E0A0E">
      <w:pPr>
        <w:pStyle w:val="ListParagraph"/>
        <w:numPr>
          <w:ilvl w:val="0"/>
          <w:numId w:val="1"/>
        </w:numPr>
        <w:shd w:val="clear" w:color="auto" w:fill="FFFFFF"/>
        <w:spacing w:line="360" w:lineRule="auto"/>
        <w:textAlignment w:val="baseline"/>
        <w:rPr>
          <w:rFonts w:ascii="Arial" w:hAnsi="Arial" w:cs="Arial"/>
          <w:color w:val="000000"/>
          <w:sz w:val="22"/>
          <w:szCs w:val="22"/>
        </w:rPr>
      </w:pPr>
      <w:r w:rsidRPr="005D7BB3">
        <w:rPr>
          <w:rFonts w:ascii="Arial" w:hAnsi="Arial" w:cs="Arial"/>
          <w:color w:val="000000"/>
          <w:sz w:val="22"/>
          <w:szCs w:val="22"/>
        </w:rPr>
        <w:t>For all Womankind</w:t>
      </w:r>
    </w:p>
    <w:p w14:paraId="68C907D7" w14:textId="29DA71F9" w:rsidR="00776FE0" w:rsidRPr="005D7BB3" w:rsidRDefault="00CA2803" w:rsidP="006201C7">
      <w:pPr>
        <w:pStyle w:val="ListParagraph"/>
        <w:numPr>
          <w:ilvl w:val="0"/>
          <w:numId w:val="1"/>
        </w:numPr>
        <w:shd w:val="clear" w:color="auto" w:fill="FFFFFF"/>
        <w:spacing w:line="360" w:lineRule="auto"/>
        <w:textAlignment w:val="baseline"/>
        <w:rPr>
          <w:rFonts w:ascii="Arial" w:hAnsi="Arial" w:cs="Arial"/>
          <w:color w:val="000000"/>
          <w:sz w:val="22"/>
          <w:szCs w:val="22"/>
        </w:rPr>
      </w:pPr>
      <w:r w:rsidRPr="005D7BB3">
        <w:rPr>
          <w:rFonts w:ascii="Arial" w:hAnsi="Arial" w:cs="Arial"/>
          <w:color w:val="000000"/>
          <w:sz w:val="22"/>
          <w:szCs w:val="22"/>
        </w:rPr>
        <w:t xml:space="preserve">Online </w:t>
      </w:r>
    </w:p>
    <w:p w14:paraId="1887B9F7" w14:textId="77777777" w:rsidR="007B63BB" w:rsidRDefault="007B63BB" w:rsidP="008F098F">
      <w:pPr>
        <w:shd w:val="clear" w:color="auto" w:fill="FFFFFF"/>
        <w:spacing w:line="360" w:lineRule="auto"/>
        <w:textAlignment w:val="baseline"/>
        <w:rPr>
          <w:rFonts w:ascii="Arial" w:hAnsi="Arial" w:cs="Arial"/>
          <w:b/>
          <w:bCs/>
          <w:color w:val="000000"/>
          <w:sz w:val="21"/>
          <w:szCs w:val="21"/>
        </w:rPr>
      </w:pPr>
    </w:p>
    <w:p w14:paraId="1D8BD1A5" w14:textId="6A681B13" w:rsidR="008F098F" w:rsidRPr="005D7BB3" w:rsidRDefault="00C70B48" w:rsidP="008F098F">
      <w:pPr>
        <w:shd w:val="clear" w:color="auto" w:fill="FFFFFF"/>
        <w:spacing w:line="360" w:lineRule="auto"/>
        <w:textAlignment w:val="baseline"/>
        <w:rPr>
          <w:rFonts w:ascii="Arial" w:hAnsi="Arial" w:cs="Arial"/>
          <w:b/>
          <w:bCs/>
          <w:color w:val="000000"/>
        </w:rPr>
      </w:pPr>
      <w:r w:rsidRPr="005D7BB3">
        <w:rPr>
          <w:rFonts w:ascii="Arial" w:hAnsi="Arial" w:cs="Arial"/>
          <w:b/>
          <w:bCs/>
          <w:color w:val="000000"/>
        </w:rPr>
        <w:t xml:space="preserve">Conclusion </w:t>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Pr>
          <w:rFonts w:ascii="Arial" w:hAnsi="Arial" w:cs="Arial"/>
          <w:b/>
          <w:bCs/>
          <w:color w:val="000000"/>
        </w:rPr>
        <w:tab/>
      </w:r>
      <w:r w:rsidR="00E00161" w:rsidRPr="00E00161">
        <w:rPr>
          <w:rFonts w:ascii="Arial" w:hAnsi="Arial" w:cs="Arial"/>
          <w:color w:val="000000"/>
        </w:rPr>
        <w:t>34</w:t>
      </w:r>
    </w:p>
    <w:p w14:paraId="516DA134" w14:textId="77777777" w:rsidR="0020429F" w:rsidRDefault="0020429F" w:rsidP="008F098F">
      <w:pPr>
        <w:shd w:val="clear" w:color="auto" w:fill="FFFFFF"/>
        <w:spacing w:line="360" w:lineRule="auto"/>
        <w:textAlignment w:val="baseline"/>
        <w:rPr>
          <w:rFonts w:ascii="Arial" w:hAnsi="Arial" w:cs="Arial"/>
          <w:b/>
          <w:bCs/>
          <w:color w:val="000000"/>
          <w:sz w:val="21"/>
          <w:szCs w:val="21"/>
        </w:rPr>
      </w:pPr>
    </w:p>
    <w:p w14:paraId="2A0D7B09" w14:textId="77777777" w:rsidR="007B63BB" w:rsidRDefault="007B63BB" w:rsidP="00957DF0">
      <w:pPr>
        <w:shd w:val="clear" w:color="auto" w:fill="FFFFFF"/>
        <w:spacing w:line="480" w:lineRule="auto"/>
        <w:textAlignment w:val="baseline"/>
        <w:rPr>
          <w:rFonts w:ascii="Arial" w:hAnsi="Arial" w:cs="Arial"/>
          <w:b/>
          <w:bCs/>
          <w:color w:val="000000"/>
          <w:sz w:val="32"/>
          <w:szCs w:val="32"/>
        </w:rPr>
      </w:pPr>
    </w:p>
    <w:p w14:paraId="26BDE2B2" w14:textId="77777777" w:rsidR="00E27A1E" w:rsidRDefault="00E27A1E" w:rsidP="00957DF0">
      <w:pPr>
        <w:shd w:val="clear" w:color="auto" w:fill="FFFFFF"/>
        <w:spacing w:line="480" w:lineRule="auto"/>
        <w:textAlignment w:val="baseline"/>
        <w:rPr>
          <w:rFonts w:ascii="Arial" w:hAnsi="Arial" w:cs="Arial"/>
          <w:b/>
          <w:bCs/>
          <w:color w:val="000000"/>
          <w:sz w:val="32"/>
          <w:szCs w:val="32"/>
        </w:rPr>
      </w:pPr>
    </w:p>
    <w:p w14:paraId="64EEA0E6" w14:textId="2CED4D5E" w:rsidR="00663EE3" w:rsidRPr="00957DF0" w:rsidRDefault="00957DF0" w:rsidP="00957DF0">
      <w:pPr>
        <w:shd w:val="clear" w:color="auto" w:fill="FFFFFF"/>
        <w:spacing w:line="480" w:lineRule="auto"/>
        <w:textAlignment w:val="baseline"/>
        <w:rPr>
          <w:rFonts w:ascii="Arial" w:hAnsi="Arial" w:cs="Arial"/>
          <w:color w:val="000000"/>
        </w:rPr>
      </w:pPr>
      <w:r>
        <w:rPr>
          <w:rFonts w:ascii="Arial" w:hAnsi="Arial" w:cs="Arial"/>
          <w:b/>
          <w:bCs/>
          <w:color w:val="000000"/>
          <w:sz w:val="32"/>
          <w:szCs w:val="32"/>
        </w:rPr>
        <w:lastRenderedPageBreak/>
        <w:t>Introduction</w:t>
      </w:r>
      <w:r>
        <w:rPr>
          <w:rFonts w:ascii="Arial" w:hAnsi="Arial" w:cs="Arial"/>
          <w:color w:val="000000"/>
        </w:rPr>
        <w:t xml:space="preserve"> </w:t>
      </w:r>
    </w:p>
    <w:p w14:paraId="3235359D" w14:textId="4CDAD670" w:rsidR="00977253" w:rsidRDefault="00944132" w:rsidP="006201C7">
      <w:pPr>
        <w:shd w:val="clear" w:color="auto" w:fill="FFFFFF"/>
        <w:spacing w:line="480" w:lineRule="auto"/>
        <w:textAlignment w:val="baseline"/>
        <w:rPr>
          <w:rFonts w:ascii="Arial" w:hAnsi="Arial" w:cs="Arial"/>
          <w:color w:val="000000"/>
        </w:rPr>
      </w:pPr>
      <w:r>
        <w:rPr>
          <w:rFonts w:ascii="Arial" w:hAnsi="Arial" w:cs="Arial"/>
          <w:color w:val="000000"/>
        </w:rPr>
        <w:t>Graphic expression in its many forms has played a significant role in the battle for women’s rights in feminist movements. Ever since the late 19</w:t>
      </w:r>
      <w:r w:rsidRPr="00764B26">
        <w:rPr>
          <w:rFonts w:ascii="Arial" w:hAnsi="Arial" w:cs="Arial"/>
          <w:color w:val="000000"/>
          <w:vertAlign w:val="superscript"/>
        </w:rPr>
        <w:t>th</w:t>
      </w:r>
      <w:r>
        <w:rPr>
          <w:rFonts w:ascii="Arial" w:hAnsi="Arial" w:cs="Arial"/>
          <w:color w:val="000000"/>
        </w:rPr>
        <w:t xml:space="preserve"> century</w:t>
      </w:r>
      <w:r w:rsidR="003151AC">
        <w:rPr>
          <w:rFonts w:ascii="Arial" w:hAnsi="Arial" w:cs="Arial"/>
          <w:color w:val="000000"/>
        </w:rPr>
        <w:t xml:space="preserve">, </w:t>
      </w:r>
      <w:r>
        <w:rPr>
          <w:rFonts w:ascii="Arial" w:hAnsi="Arial" w:cs="Arial"/>
          <w:color w:val="000000"/>
        </w:rPr>
        <w:t xml:space="preserve">women through to </w:t>
      </w:r>
      <w:r w:rsidR="00B479B2">
        <w:rPr>
          <w:rFonts w:ascii="Arial" w:hAnsi="Arial" w:cs="Arial"/>
          <w:color w:val="000000"/>
        </w:rPr>
        <w:t xml:space="preserve">the present </w:t>
      </w:r>
      <w:r w:rsidR="00603CF0">
        <w:rPr>
          <w:rFonts w:ascii="Arial" w:hAnsi="Arial" w:cs="Arial"/>
          <w:color w:val="000000"/>
        </w:rPr>
        <w:t>day</w:t>
      </w:r>
      <w:r w:rsidR="0004068F">
        <w:rPr>
          <w:rFonts w:ascii="Arial" w:hAnsi="Arial" w:cs="Arial"/>
          <w:color w:val="000000"/>
        </w:rPr>
        <w:t xml:space="preserve"> </w:t>
      </w:r>
      <w:r w:rsidR="00603CF0">
        <w:rPr>
          <w:rFonts w:ascii="Arial" w:hAnsi="Arial" w:cs="Arial"/>
          <w:color w:val="000000"/>
        </w:rPr>
        <w:t>have</w:t>
      </w:r>
      <w:r>
        <w:rPr>
          <w:rFonts w:ascii="Arial" w:hAnsi="Arial" w:cs="Arial"/>
          <w:color w:val="000000"/>
        </w:rPr>
        <w:t xml:space="preserve"> been fighting for equality and using design to voice their opinion and protest their rights. </w:t>
      </w:r>
      <w:r w:rsidR="008E29BE">
        <w:rPr>
          <w:rFonts w:ascii="Arial" w:hAnsi="Arial" w:cs="Arial"/>
          <w:color w:val="000000"/>
        </w:rPr>
        <w:t>But how?</w:t>
      </w:r>
    </w:p>
    <w:p w14:paraId="3786CB74" w14:textId="77777777" w:rsidR="005A12DA" w:rsidRDefault="005A12DA" w:rsidP="006201C7">
      <w:pPr>
        <w:shd w:val="clear" w:color="auto" w:fill="FFFFFF"/>
        <w:spacing w:line="480" w:lineRule="auto"/>
        <w:textAlignment w:val="baseline"/>
        <w:rPr>
          <w:rFonts w:ascii="Arial" w:hAnsi="Arial" w:cs="Arial"/>
          <w:color w:val="000000"/>
        </w:rPr>
      </w:pPr>
    </w:p>
    <w:p w14:paraId="437401A9" w14:textId="5B5E4D5E" w:rsidR="00977253" w:rsidRDefault="00D67156" w:rsidP="006201C7">
      <w:pPr>
        <w:shd w:val="clear" w:color="auto" w:fill="FFFFFF"/>
        <w:spacing w:line="480" w:lineRule="auto"/>
        <w:textAlignment w:val="baseline"/>
        <w:rPr>
          <w:rFonts w:ascii="Arial" w:hAnsi="Arial" w:cs="Arial"/>
          <w:color w:val="000000"/>
        </w:rPr>
      </w:pPr>
      <w:r>
        <w:rPr>
          <w:rFonts w:ascii="Arial" w:hAnsi="Arial" w:cs="Arial"/>
          <w:color w:val="000000"/>
        </w:rPr>
        <w:t xml:space="preserve">This </w:t>
      </w:r>
      <w:r w:rsidR="009A3F45">
        <w:rPr>
          <w:rFonts w:ascii="Arial" w:hAnsi="Arial" w:cs="Arial"/>
          <w:color w:val="000000"/>
        </w:rPr>
        <w:t xml:space="preserve">inquiry </w:t>
      </w:r>
      <w:r>
        <w:rPr>
          <w:rFonts w:ascii="Arial" w:hAnsi="Arial" w:cs="Arial"/>
          <w:color w:val="000000"/>
        </w:rPr>
        <w:t>aims to analyse the origin of feminist protest design</w:t>
      </w:r>
      <w:r w:rsidR="00175DD6">
        <w:rPr>
          <w:rFonts w:ascii="Arial" w:hAnsi="Arial" w:cs="Arial"/>
          <w:color w:val="000000"/>
        </w:rPr>
        <w:t>.</w:t>
      </w:r>
      <w:r w:rsidR="00013A0A">
        <w:rPr>
          <w:rFonts w:ascii="Arial" w:hAnsi="Arial" w:cs="Arial"/>
          <w:color w:val="000000"/>
        </w:rPr>
        <w:t xml:space="preserve"> </w:t>
      </w:r>
      <w:r w:rsidR="008E29BE">
        <w:rPr>
          <w:rFonts w:ascii="Arial" w:hAnsi="Arial" w:cs="Arial"/>
          <w:color w:val="000000"/>
        </w:rPr>
        <w:t>I will research what caused women to take charge and utilise their design skills</w:t>
      </w:r>
      <w:r w:rsidR="001C0F5D">
        <w:rPr>
          <w:rFonts w:ascii="Arial" w:hAnsi="Arial" w:cs="Arial"/>
          <w:color w:val="000000"/>
        </w:rPr>
        <w:t xml:space="preserve"> to become heard in society</w:t>
      </w:r>
      <w:r w:rsidR="008E29BE">
        <w:rPr>
          <w:rFonts w:ascii="Arial" w:hAnsi="Arial" w:cs="Arial"/>
          <w:color w:val="000000"/>
        </w:rPr>
        <w:t xml:space="preserve">. </w:t>
      </w:r>
      <w:r w:rsidR="00B479B2">
        <w:rPr>
          <w:rFonts w:ascii="Arial" w:hAnsi="Arial" w:cs="Arial"/>
          <w:color w:val="000000"/>
        </w:rPr>
        <w:t xml:space="preserve">My aim is to </w:t>
      </w:r>
      <w:r w:rsidR="006A7AE1">
        <w:rPr>
          <w:rFonts w:ascii="Arial" w:hAnsi="Arial" w:cs="Arial"/>
          <w:color w:val="000000"/>
        </w:rPr>
        <w:t xml:space="preserve">research </w:t>
      </w:r>
      <w:r w:rsidR="00B479B2">
        <w:rPr>
          <w:rFonts w:ascii="Arial" w:hAnsi="Arial" w:cs="Arial"/>
          <w:color w:val="000000"/>
        </w:rPr>
        <w:t>and develop my knowledge</w:t>
      </w:r>
      <w:r>
        <w:rPr>
          <w:rFonts w:ascii="Arial" w:hAnsi="Arial" w:cs="Arial"/>
          <w:color w:val="000000"/>
        </w:rPr>
        <w:t xml:space="preserve"> about the women and organisations behind monumental pieces of feminist design</w:t>
      </w:r>
      <w:r w:rsidR="00EE5768">
        <w:rPr>
          <w:rFonts w:ascii="Arial" w:hAnsi="Arial" w:cs="Arial"/>
          <w:color w:val="000000"/>
        </w:rPr>
        <w:t>, a</w:t>
      </w:r>
      <w:r w:rsidR="001935D1">
        <w:rPr>
          <w:rFonts w:ascii="Arial" w:hAnsi="Arial" w:cs="Arial"/>
          <w:color w:val="000000"/>
        </w:rPr>
        <w:t xml:space="preserve">nalysing </w:t>
      </w:r>
      <w:r>
        <w:rPr>
          <w:rFonts w:ascii="Arial" w:hAnsi="Arial" w:cs="Arial"/>
          <w:color w:val="000000"/>
        </w:rPr>
        <w:t>what made th</w:t>
      </w:r>
      <w:r w:rsidR="001935D1">
        <w:rPr>
          <w:rFonts w:ascii="Arial" w:hAnsi="Arial" w:cs="Arial"/>
          <w:color w:val="000000"/>
        </w:rPr>
        <w:t xml:space="preserve">eir </w:t>
      </w:r>
      <w:r>
        <w:rPr>
          <w:rFonts w:ascii="Arial" w:hAnsi="Arial" w:cs="Arial"/>
          <w:color w:val="000000"/>
        </w:rPr>
        <w:t>design stand out amongst others. I aim to get an understanding of the methods and strategies used within movements,</w:t>
      </w:r>
      <w:r w:rsidR="001935D1">
        <w:rPr>
          <w:rFonts w:ascii="Arial" w:hAnsi="Arial" w:cs="Arial"/>
          <w:color w:val="000000"/>
        </w:rPr>
        <w:t xml:space="preserve"> </w:t>
      </w:r>
      <w:r>
        <w:rPr>
          <w:rFonts w:ascii="Arial" w:hAnsi="Arial" w:cs="Arial"/>
          <w:color w:val="000000"/>
        </w:rPr>
        <w:t xml:space="preserve">that helped </w:t>
      </w:r>
      <w:r w:rsidR="001935D1">
        <w:rPr>
          <w:rFonts w:ascii="Arial" w:hAnsi="Arial" w:cs="Arial"/>
          <w:color w:val="000000"/>
        </w:rPr>
        <w:t>build</w:t>
      </w:r>
      <w:r w:rsidR="00AC203A">
        <w:rPr>
          <w:rFonts w:ascii="Arial" w:hAnsi="Arial" w:cs="Arial"/>
          <w:color w:val="000000"/>
        </w:rPr>
        <w:t xml:space="preserve"> </w:t>
      </w:r>
      <w:r>
        <w:rPr>
          <w:rFonts w:ascii="Arial" w:hAnsi="Arial" w:cs="Arial"/>
          <w:color w:val="000000"/>
        </w:rPr>
        <w:t xml:space="preserve">a visual identity and </w:t>
      </w:r>
      <w:r w:rsidR="00AC203A">
        <w:rPr>
          <w:rFonts w:ascii="Arial" w:hAnsi="Arial" w:cs="Arial"/>
          <w:color w:val="000000"/>
        </w:rPr>
        <w:t>achieve</w:t>
      </w:r>
      <w:r w:rsidR="00EE0A29">
        <w:rPr>
          <w:rFonts w:ascii="Arial" w:hAnsi="Arial" w:cs="Arial"/>
          <w:color w:val="000000"/>
        </w:rPr>
        <w:t xml:space="preserve"> support for their cause. </w:t>
      </w:r>
      <w:r>
        <w:rPr>
          <w:rFonts w:ascii="Arial" w:hAnsi="Arial" w:cs="Arial"/>
          <w:color w:val="000000"/>
        </w:rPr>
        <w:t xml:space="preserve">I </w:t>
      </w:r>
      <w:r w:rsidR="001935D1">
        <w:rPr>
          <w:rFonts w:ascii="Arial" w:hAnsi="Arial" w:cs="Arial"/>
          <w:color w:val="000000"/>
        </w:rPr>
        <w:t>will</w:t>
      </w:r>
      <w:r>
        <w:rPr>
          <w:rFonts w:ascii="Arial" w:hAnsi="Arial" w:cs="Arial"/>
          <w:color w:val="000000"/>
        </w:rPr>
        <w:t xml:space="preserve"> establish a timeline that documents monumental and major design that has developed since </w:t>
      </w:r>
      <w:r w:rsidR="001935D1">
        <w:rPr>
          <w:rFonts w:ascii="Arial" w:hAnsi="Arial" w:cs="Arial"/>
          <w:color w:val="000000"/>
        </w:rPr>
        <w:t>the origin.</w:t>
      </w:r>
    </w:p>
    <w:p w14:paraId="5C65AF0C" w14:textId="77777777" w:rsidR="00456F9C" w:rsidRDefault="00456F9C" w:rsidP="006201C7">
      <w:pPr>
        <w:shd w:val="clear" w:color="auto" w:fill="FFFFFF"/>
        <w:spacing w:line="480" w:lineRule="auto"/>
        <w:textAlignment w:val="baseline"/>
        <w:rPr>
          <w:rFonts w:ascii="Arial" w:hAnsi="Arial" w:cs="Arial"/>
          <w:color w:val="000000"/>
        </w:rPr>
      </w:pPr>
    </w:p>
    <w:p w14:paraId="54B47B4E" w14:textId="78902EE2" w:rsidR="005C068B" w:rsidRDefault="00BB1CA6" w:rsidP="006201C7">
      <w:pPr>
        <w:shd w:val="clear" w:color="auto" w:fill="FFFFFF"/>
        <w:spacing w:line="480" w:lineRule="auto"/>
        <w:textAlignment w:val="baseline"/>
        <w:rPr>
          <w:rFonts w:ascii="Arial" w:hAnsi="Arial" w:cs="Arial"/>
          <w:color w:val="000000"/>
        </w:rPr>
      </w:pPr>
      <w:r>
        <w:rPr>
          <w:rFonts w:ascii="Arial" w:hAnsi="Arial" w:cs="Arial"/>
          <w:color w:val="000000"/>
        </w:rPr>
        <w:t>Chapter One will discuss the emergence of feminism</w:t>
      </w:r>
      <w:r w:rsidR="00AB76BE">
        <w:rPr>
          <w:rFonts w:ascii="Arial" w:hAnsi="Arial" w:cs="Arial"/>
          <w:color w:val="000000"/>
        </w:rPr>
        <w:t xml:space="preserve">, </w:t>
      </w:r>
      <w:r w:rsidR="004A3CDD">
        <w:rPr>
          <w:rFonts w:ascii="Arial" w:hAnsi="Arial" w:cs="Arial"/>
          <w:color w:val="000000"/>
        </w:rPr>
        <w:t xml:space="preserve">showing research from the </w:t>
      </w:r>
      <w:r>
        <w:rPr>
          <w:rFonts w:ascii="Arial" w:hAnsi="Arial" w:cs="Arial"/>
          <w:color w:val="000000"/>
        </w:rPr>
        <w:t>infamous works of the Suffrage movement</w:t>
      </w:r>
      <w:r w:rsidR="00D9465E">
        <w:rPr>
          <w:rFonts w:ascii="Arial" w:hAnsi="Arial" w:cs="Arial"/>
          <w:color w:val="000000"/>
        </w:rPr>
        <w:t xml:space="preserve"> and pay</w:t>
      </w:r>
      <w:r w:rsidR="004A3CDD">
        <w:rPr>
          <w:rFonts w:ascii="Arial" w:hAnsi="Arial" w:cs="Arial"/>
          <w:color w:val="000000"/>
        </w:rPr>
        <w:t>ing</w:t>
      </w:r>
      <w:r w:rsidR="00D9465E">
        <w:rPr>
          <w:rFonts w:ascii="Arial" w:hAnsi="Arial" w:cs="Arial"/>
          <w:color w:val="000000"/>
        </w:rPr>
        <w:t xml:space="preserve"> homage to them. </w:t>
      </w:r>
      <w:r w:rsidR="009A404E">
        <w:rPr>
          <w:rFonts w:ascii="Arial" w:hAnsi="Arial" w:cs="Arial"/>
          <w:color w:val="000000"/>
        </w:rPr>
        <w:t xml:space="preserve">For propaganda purposes, </w:t>
      </w:r>
      <w:r w:rsidR="00D9465E">
        <w:rPr>
          <w:rFonts w:ascii="Arial" w:hAnsi="Arial" w:cs="Arial"/>
          <w:color w:val="000000"/>
        </w:rPr>
        <w:t xml:space="preserve">I will </w:t>
      </w:r>
      <w:r>
        <w:rPr>
          <w:rFonts w:ascii="Arial" w:hAnsi="Arial" w:cs="Arial"/>
          <w:color w:val="000000"/>
        </w:rPr>
        <w:t xml:space="preserve">specifically </w:t>
      </w:r>
      <w:r w:rsidR="00D9465E">
        <w:rPr>
          <w:rFonts w:ascii="Arial" w:hAnsi="Arial" w:cs="Arial"/>
          <w:color w:val="000000"/>
        </w:rPr>
        <w:t>be examining</w:t>
      </w:r>
      <w:r>
        <w:rPr>
          <w:rFonts w:ascii="Arial" w:hAnsi="Arial" w:cs="Arial"/>
          <w:color w:val="000000"/>
        </w:rPr>
        <w:t xml:space="preserve"> the ways in which they utilised design and graphics to </w:t>
      </w:r>
      <w:r w:rsidR="00D9465E">
        <w:rPr>
          <w:rFonts w:ascii="Arial" w:hAnsi="Arial" w:cs="Arial"/>
          <w:color w:val="000000"/>
        </w:rPr>
        <w:t xml:space="preserve">protest and </w:t>
      </w:r>
      <w:r>
        <w:rPr>
          <w:rFonts w:ascii="Arial" w:hAnsi="Arial" w:cs="Arial"/>
          <w:color w:val="000000"/>
        </w:rPr>
        <w:t>voice their opinions</w:t>
      </w:r>
      <w:r w:rsidR="00D9465E">
        <w:rPr>
          <w:rFonts w:ascii="Arial" w:hAnsi="Arial" w:cs="Arial"/>
          <w:color w:val="000000"/>
        </w:rPr>
        <w:t xml:space="preserve">. </w:t>
      </w:r>
      <w:r w:rsidR="00F57FD1">
        <w:rPr>
          <w:rFonts w:ascii="Arial" w:hAnsi="Arial" w:cs="Arial"/>
          <w:color w:val="000000"/>
        </w:rPr>
        <w:t xml:space="preserve">I will </w:t>
      </w:r>
      <w:r w:rsidR="00416ACF">
        <w:rPr>
          <w:rFonts w:ascii="Arial" w:hAnsi="Arial" w:cs="Arial"/>
          <w:color w:val="000000"/>
        </w:rPr>
        <w:t>undertak</w:t>
      </w:r>
      <w:r w:rsidR="00F57FD1">
        <w:rPr>
          <w:rFonts w:ascii="Arial" w:hAnsi="Arial" w:cs="Arial"/>
          <w:color w:val="000000"/>
        </w:rPr>
        <w:t>e</w:t>
      </w:r>
      <w:r w:rsidR="004201B9">
        <w:rPr>
          <w:rFonts w:ascii="Arial" w:hAnsi="Arial" w:cs="Arial"/>
          <w:color w:val="000000"/>
        </w:rPr>
        <w:t xml:space="preserve"> research into how </w:t>
      </w:r>
      <w:r w:rsidR="005C068B">
        <w:rPr>
          <w:rFonts w:ascii="Arial" w:hAnsi="Arial" w:cs="Arial"/>
          <w:color w:val="000000"/>
        </w:rPr>
        <w:t xml:space="preserve">the suffrage campaign came to be suspended, </w:t>
      </w:r>
      <w:r w:rsidR="00B245DA">
        <w:rPr>
          <w:rFonts w:ascii="Arial" w:hAnsi="Arial" w:cs="Arial"/>
          <w:color w:val="000000"/>
        </w:rPr>
        <w:t>and</w:t>
      </w:r>
      <w:r w:rsidR="005C068B">
        <w:rPr>
          <w:rFonts w:ascii="Arial" w:hAnsi="Arial" w:cs="Arial"/>
          <w:color w:val="000000"/>
        </w:rPr>
        <w:t xml:space="preserve"> how new opportunities for women arose. </w:t>
      </w:r>
    </w:p>
    <w:p w14:paraId="5EBB3FC3" w14:textId="77777777" w:rsidR="00456F9C" w:rsidRDefault="00456F9C" w:rsidP="006201C7">
      <w:pPr>
        <w:shd w:val="clear" w:color="auto" w:fill="FFFFFF"/>
        <w:spacing w:line="480" w:lineRule="auto"/>
        <w:textAlignment w:val="baseline"/>
        <w:rPr>
          <w:rFonts w:ascii="Arial" w:hAnsi="Arial" w:cs="Arial"/>
          <w:color w:val="000000"/>
        </w:rPr>
      </w:pPr>
    </w:p>
    <w:p w14:paraId="5EA8758D" w14:textId="32D5800A" w:rsidR="00CB5D38" w:rsidRDefault="00BB1CA6" w:rsidP="006201C7">
      <w:pPr>
        <w:shd w:val="clear" w:color="auto" w:fill="FFFFFF"/>
        <w:spacing w:line="480" w:lineRule="auto"/>
        <w:textAlignment w:val="baseline"/>
        <w:rPr>
          <w:rFonts w:ascii="Arial" w:hAnsi="Arial" w:cs="Arial"/>
          <w:color w:val="000000"/>
        </w:rPr>
      </w:pPr>
      <w:r>
        <w:rPr>
          <w:rFonts w:ascii="Arial" w:hAnsi="Arial" w:cs="Arial"/>
          <w:color w:val="000000"/>
        </w:rPr>
        <w:t>Chapter Two will explore monumental pieces of second wave feminist design</w:t>
      </w:r>
      <w:r w:rsidR="00EF74A8">
        <w:rPr>
          <w:rFonts w:ascii="Arial" w:hAnsi="Arial" w:cs="Arial"/>
          <w:color w:val="000000"/>
        </w:rPr>
        <w:t>.</w:t>
      </w:r>
      <w:r w:rsidR="00A21C0D">
        <w:rPr>
          <w:rFonts w:ascii="Arial" w:hAnsi="Arial" w:cs="Arial"/>
          <w:color w:val="000000"/>
        </w:rPr>
        <w:t xml:space="preserve"> I will discuss</w:t>
      </w:r>
      <w:r w:rsidR="00EF74A8">
        <w:rPr>
          <w:rFonts w:ascii="Arial" w:hAnsi="Arial" w:cs="Arial"/>
          <w:color w:val="000000"/>
        </w:rPr>
        <w:t xml:space="preserve"> </w:t>
      </w:r>
      <w:r w:rsidR="00A21C0D">
        <w:rPr>
          <w:rFonts w:ascii="Arial" w:hAnsi="Arial" w:cs="Arial"/>
          <w:color w:val="000000"/>
        </w:rPr>
        <w:t>h</w:t>
      </w:r>
      <w:r>
        <w:rPr>
          <w:rFonts w:ascii="Arial" w:hAnsi="Arial" w:cs="Arial"/>
          <w:color w:val="000000"/>
        </w:rPr>
        <w:t xml:space="preserve">ow the women during this period took a large amount of inspiration from the Suffrage movement, and </w:t>
      </w:r>
      <w:r w:rsidR="00013A0A">
        <w:rPr>
          <w:rFonts w:ascii="Arial" w:hAnsi="Arial" w:cs="Arial"/>
          <w:color w:val="000000"/>
        </w:rPr>
        <w:t>how</w:t>
      </w:r>
      <w:r>
        <w:rPr>
          <w:rFonts w:ascii="Arial" w:hAnsi="Arial" w:cs="Arial"/>
          <w:color w:val="000000"/>
        </w:rPr>
        <w:t xml:space="preserve"> </w:t>
      </w:r>
      <w:r w:rsidR="00013A0A">
        <w:rPr>
          <w:rFonts w:ascii="Arial" w:hAnsi="Arial" w:cs="Arial"/>
          <w:color w:val="000000"/>
        </w:rPr>
        <w:t xml:space="preserve">they adapted these </w:t>
      </w:r>
      <w:r>
        <w:rPr>
          <w:rFonts w:ascii="Arial" w:hAnsi="Arial" w:cs="Arial"/>
          <w:color w:val="000000"/>
        </w:rPr>
        <w:t xml:space="preserve">methods and strategies </w:t>
      </w:r>
      <w:r w:rsidR="00013A0A">
        <w:rPr>
          <w:rFonts w:ascii="Arial" w:hAnsi="Arial" w:cs="Arial"/>
          <w:color w:val="000000"/>
        </w:rPr>
        <w:t xml:space="preserve">for their </w:t>
      </w:r>
      <w:r w:rsidR="00013A0A">
        <w:rPr>
          <w:rFonts w:ascii="Arial" w:hAnsi="Arial" w:cs="Arial"/>
          <w:color w:val="000000"/>
        </w:rPr>
        <w:lastRenderedPageBreak/>
        <w:t>cause.</w:t>
      </w:r>
      <w:r w:rsidR="00E27A1E">
        <w:rPr>
          <w:rFonts w:ascii="Arial" w:hAnsi="Arial" w:cs="Arial"/>
          <w:color w:val="000000"/>
        </w:rPr>
        <w:t xml:space="preserve"> </w:t>
      </w:r>
      <w:r>
        <w:rPr>
          <w:rFonts w:ascii="Arial" w:hAnsi="Arial" w:cs="Arial"/>
          <w:color w:val="000000"/>
        </w:rPr>
        <w:t>Chapter Three will bring us to recent years and will be focused on 21</w:t>
      </w:r>
      <w:r w:rsidRPr="00BB1CA6">
        <w:rPr>
          <w:rFonts w:ascii="Arial" w:hAnsi="Arial" w:cs="Arial"/>
          <w:color w:val="000000"/>
          <w:vertAlign w:val="superscript"/>
        </w:rPr>
        <w:t>st</w:t>
      </w:r>
      <w:r>
        <w:rPr>
          <w:rFonts w:ascii="Arial" w:hAnsi="Arial" w:cs="Arial"/>
          <w:color w:val="000000"/>
        </w:rPr>
        <w:t xml:space="preserve"> century feminist protest design. </w:t>
      </w:r>
      <w:r w:rsidR="00CB5D38">
        <w:rPr>
          <w:rFonts w:ascii="Arial" w:hAnsi="Arial" w:cs="Arial"/>
          <w:color w:val="000000"/>
        </w:rPr>
        <w:t xml:space="preserve">What impact has the advancement of technology had? </w:t>
      </w:r>
    </w:p>
    <w:p w14:paraId="1C3ACF77" w14:textId="77777777" w:rsidR="001C13A2" w:rsidRDefault="001C13A2" w:rsidP="006201C7">
      <w:pPr>
        <w:shd w:val="clear" w:color="auto" w:fill="FFFFFF"/>
        <w:spacing w:line="480" w:lineRule="auto"/>
        <w:textAlignment w:val="baseline"/>
        <w:rPr>
          <w:rFonts w:ascii="Arial" w:hAnsi="Arial" w:cs="Arial"/>
          <w:color w:val="000000"/>
        </w:rPr>
      </w:pPr>
    </w:p>
    <w:p w14:paraId="059D4177" w14:textId="53A88D14" w:rsidR="001C13A2" w:rsidRDefault="00E31433" w:rsidP="006201C7">
      <w:pPr>
        <w:shd w:val="clear" w:color="auto" w:fill="FFFFFF"/>
        <w:spacing w:line="480" w:lineRule="auto"/>
        <w:textAlignment w:val="baseline"/>
        <w:rPr>
          <w:rFonts w:ascii="Arial" w:hAnsi="Arial" w:cs="Arial"/>
          <w:color w:val="000000"/>
        </w:rPr>
      </w:pPr>
      <w:r>
        <w:rPr>
          <w:rFonts w:ascii="Arial" w:hAnsi="Arial" w:cs="Arial"/>
          <w:color w:val="000000"/>
        </w:rPr>
        <w:t>I</w:t>
      </w:r>
      <w:r w:rsidR="001C13A2">
        <w:rPr>
          <w:rFonts w:ascii="Arial" w:hAnsi="Arial" w:cs="Arial"/>
          <w:color w:val="000000"/>
        </w:rPr>
        <w:t xml:space="preserve"> will take reference largely from McQuiston</w:t>
      </w:r>
      <w:r>
        <w:rPr>
          <w:rFonts w:ascii="Arial" w:hAnsi="Arial" w:cs="Arial"/>
          <w:color w:val="000000"/>
        </w:rPr>
        <w:t xml:space="preserve">, </w:t>
      </w:r>
      <w:r w:rsidR="00AC3BAE">
        <w:rPr>
          <w:rFonts w:ascii="Arial" w:hAnsi="Arial" w:cs="Arial"/>
          <w:color w:val="000000"/>
        </w:rPr>
        <w:t xml:space="preserve">as </w:t>
      </w:r>
      <w:r>
        <w:rPr>
          <w:rFonts w:ascii="Arial" w:hAnsi="Arial" w:cs="Arial"/>
          <w:color w:val="000000"/>
        </w:rPr>
        <w:t>her</w:t>
      </w:r>
      <w:r w:rsidR="001C13A2">
        <w:rPr>
          <w:rFonts w:ascii="Arial" w:hAnsi="Arial" w:cs="Arial"/>
          <w:color w:val="000000"/>
        </w:rPr>
        <w:t xml:space="preserve"> books on this topic are particularly insightful. I </w:t>
      </w:r>
      <w:r>
        <w:rPr>
          <w:rFonts w:ascii="Arial" w:hAnsi="Arial" w:cs="Arial"/>
          <w:color w:val="000000"/>
        </w:rPr>
        <w:t xml:space="preserve">have </w:t>
      </w:r>
      <w:r w:rsidR="00CB5D38">
        <w:rPr>
          <w:rFonts w:ascii="Arial" w:hAnsi="Arial" w:cs="Arial"/>
          <w:color w:val="000000"/>
        </w:rPr>
        <w:t xml:space="preserve">also </w:t>
      </w:r>
      <w:r>
        <w:rPr>
          <w:rFonts w:ascii="Arial" w:hAnsi="Arial" w:cs="Arial"/>
          <w:color w:val="000000"/>
        </w:rPr>
        <w:t xml:space="preserve">found </w:t>
      </w:r>
      <w:r w:rsidR="00831BD5">
        <w:rPr>
          <w:rFonts w:ascii="Arial" w:hAnsi="Arial" w:cs="Arial"/>
          <w:color w:val="000000"/>
        </w:rPr>
        <w:t>an i</w:t>
      </w:r>
      <w:r w:rsidR="001C13A2">
        <w:rPr>
          <w:rFonts w:ascii="Arial" w:hAnsi="Arial" w:cs="Arial"/>
          <w:color w:val="000000"/>
        </w:rPr>
        <w:t xml:space="preserve">nteresting variety of sources and up to date journal articles on the online </w:t>
      </w:r>
      <w:r w:rsidR="00CB5D38">
        <w:rPr>
          <w:rFonts w:ascii="Arial" w:hAnsi="Arial" w:cs="Arial"/>
          <w:color w:val="000000"/>
        </w:rPr>
        <w:t>library.</w:t>
      </w:r>
    </w:p>
    <w:p w14:paraId="3CAAF6D9" w14:textId="77777777" w:rsidR="001C13A2" w:rsidRDefault="001C13A2" w:rsidP="006201C7">
      <w:pPr>
        <w:shd w:val="clear" w:color="auto" w:fill="FFFFFF"/>
        <w:spacing w:line="480" w:lineRule="auto"/>
        <w:textAlignment w:val="baseline"/>
        <w:rPr>
          <w:rFonts w:ascii="Arial" w:hAnsi="Arial" w:cs="Arial"/>
          <w:color w:val="000000"/>
        </w:rPr>
      </w:pPr>
    </w:p>
    <w:p w14:paraId="46B09433" w14:textId="77777777" w:rsidR="00370542" w:rsidRDefault="00E27A1E" w:rsidP="002246AD">
      <w:pPr>
        <w:shd w:val="clear" w:color="auto" w:fill="FFFFFF"/>
        <w:spacing w:line="480" w:lineRule="auto"/>
        <w:textAlignment w:val="baseline"/>
        <w:rPr>
          <w:rFonts w:ascii="Arial" w:hAnsi="Arial" w:cs="Arial"/>
          <w:color w:val="000000"/>
        </w:rPr>
      </w:pPr>
      <w:r w:rsidRPr="003349BB">
        <w:rPr>
          <w:rFonts w:ascii="Arial" w:hAnsi="Arial" w:cs="Arial"/>
          <w:b/>
          <w:bCs/>
          <w:noProof/>
          <w:color w:val="000000"/>
        </w:rPr>
        <mc:AlternateContent>
          <mc:Choice Requires="wps">
            <w:drawing>
              <wp:anchor distT="0" distB="0" distL="114300" distR="114300" simplePos="0" relativeHeight="251742208" behindDoc="0" locked="0" layoutInCell="1" allowOverlap="1" wp14:anchorId="4136C521" wp14:editId="7D5EB248">
                <wp:simplePos x="0" y="0"/>
                <wp:positionH relativeFrom="column">
                  <wp:posOffset>490912</wp:posOffset>
                </wp:positionH>
                <wp:positionV relativeFrom="paragraph">
                  <wp:posOffset>6251386</wp:posOffset>
                </wp:positionV>
                <wp:extent cx="4584878" cy="25930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584878" cy="259308"/>
                        </a:xfrm>
                        <a:prstGeom prst="rect">
                          <a:avLst/>
                        </a:prstGeom>
                        <a:solidFill>
                          <a:schemeClr val="lt1"/>
                        </a:solidFill>
                        <a:ln w="6350">
                          <a:noFill/>
                        </a:ln>
                      </wps:spPr>
                      <wps:txbx>
                        <w:txbxContent>
                          <w:p w14:paraId="3BDAB972" w14:textId="234877F8" w:rsidR="00E31433" w:rsidRPr="00115B60" w:rsidRDefault="00E31433" w:rsidP="003349BB">
                            <w:pPr>
                              <w:jc w:val="center"/>
                              <w:rPr>
                                <w:rFonts w:ascii="Arial" w:hAnsi="Arial" w:cs="Arial"/>
                                <w:sz w:val="20"/>
                                <w:szCs w:val="20"/>
                              </w:rPr>
                            </w:pPr>
                            <w:r w:rsidRPr="00115B60">
                              <w:rPr>
                                <w:rFonts w:ascii="Arial" w:hAnsi="Arial" w:cs="Arial"/>
                                <w:sz w:val="20"/>
                                <w:szCs w:val="20"/>
                              </w:rPr>
                              <w:t xml:space="preserve">Fig.1 </w:t>
                            </w:r>
                            <w:r w:rsidR="00A641B3">
                              <w:rPr>
                                <w:rFonts w:ascii="Arial" w:hAnsi="Arial" w:cs="Arial"/>
                                <w:sz w:val="20"/>
                                <w:szCs w:val="20"/>
                              </w:rPr>
                              <w:t>&amp; 2 Suffrage Banner</w:t>
                            </w:r>
                            <w:r w:rsidR="00E27A1E">
                              <w:rPr>
                                <w:rFonts w:ascii="Arial" w:hAnsi="Arial" w:cs="Arial"/>
                                <w:sz w:val="20"/>
                                <w:szCs w:val="20"/>
                              </w:rPr>
                              <w:t>s</w:t>
                            </w:r>
                          </w:p>
                          <w:p w14:paraId="51093184" w14:textId="77777777" w:rsidR="00E31433" w:rsidRDefault="00E31433" w:rsidP="003349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36C521" id="_x0000_t202" coordsize="21600,21600" o:spt="202" path="m,l,21600r21600,l21600,xe">
                <v:stroke joinstyle="miter"/>
                <v:path gradientshapeok="t" o:connecttype="rect"/>
              </v:shapetype>
              <v:shape id="Text Box 11" o:spid="_x0000_s1026" type="#_x0000_t202" style="position:absolute;margin-left:38.65pt;margin-top:492.25pt;width:361pt;height:20.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" fillcolor="white [3201]" stroked="f" strokeweight=".5pt">
                <v:textbox>
                  <w:txbxContent>
                    <w:p w14:paraId="3BDAB972" w14:textId="234877F8" w:rsidR="00E31433" w:rsidRPr="00115B60" w:rsidRDefault="00E31433" w:rsidP="003349BB">
                      <w:pPr>
                        <w:jc w:val="center"/>
                        <w:rPr>
                          <w:rFonts w:ascii="Arial" w:hAnsi="Arial" w:cs="Arial"/>
                          <w:sz w:val="20"/>
                          <w:szCs w:val="20"/>
                        </w:rPr>
                      </w:pPr>
                      <w:r w:rsidRPr="00115B60">
                        <w:rPr>
                          <w:rFonts w:ascii="Arial" w:hAnsi="Arial" w:cs="Arial"/>
                          <w:sz w:val="20"/>
                          <w:szCs w:val="20"/>
                        </w:rPr>
                        <w:t xml:space="preserve">Fig.1 </w:t>
                      </w:r>
                      <w:r w:rsidR="00A641B3">
                        <w:rPr>
                          <w:rFonts w:ascii="Arial" w:hAnsi="Arial" w:cs="Arial"/>
                          <w:sz w:val="20"/>
                          <w:szCs w:val="20"/>
                        </w:rPr>
                        <w:t>&amp; 2 Suffrage Banner</w:t>
                      </w:r>
                      <w:r w:rsidR="00E27A1E">
                        <w:rPr>
                          <w:rFonts w:ascii="Arial" w:hAnsi="Arial" w:cs="Arial"/>
                          <w:sz w:val="20"/>
                          <w:szCs w:val="20"/>
                        </w:rPr>
                        <w:t>s</w:t>
                      </w:r>
                    </w:p>
                    <w:p w14:paraId="51093184" w14:textId="77777777" w:rsidR="00E31433" w:rsidRDefault="00E31433" w:rsidP="003349BB"/>
                  </w:txbxContent>
                </v:textbox>
              </v:shape>
            </w:pict>
          </mc:Fallback>
        </mc:AlternateContent>
      </w:r>
      <w:r w:rsidRPr="003349BB">
        <w:rPr>
          <w:rFonts w:ascii="Arial" w:hAnsi="Arial" w:cs="Arial"/>
          <w:b/>
          <w:bCs/>
          <w:noProof/>
          <w:color w:val="000000"/>
        </w:rPr>
        <w:drawing>
          <wp:anchor distT="0" distB="0" distL="114300" distR="114300" simplePos="0" relativeHeight="251741184" behindDoc="0" locked="0" layoutInCell="1" allowOverlap="1" wp14:anchorId="4D54839F" wp14:editId="06F128D2">
            <wp:simplePos x="0" y="0"/>
            <wp:positionH relativeFrom="column">
              <wp:posOffset>204470</wp:posOffset>
            </wp:positionH>
            <wp:positionV relativeFrom="paragraph">
              <wp:posOffset>3810000</wp:posOffset>
            </wp:positionV>
            <wp:extent cx="2564130" cy="1923415"/>
            <wp:effectExtent l="2857" t="0" r="4128" b="4127"/>
            <wp:wrapTopAndBottom/>
            <wp:docPr id="13" name="Picture 13" descr="A sign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583.HEIC"/>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564130" cy="1923415"/>
                    </a:xfrm>
                    <a:prstGeom prst="rect">
                      <a:avLst/>
                    </a:prstGeom>
                  </pic:spPr>
                </pic:pic>
              </a:graphicData>
            </a:graphic>
            <wp14:sizeRelH relativeFrom="page">
              <wp14:pctWidth>0</wp14:pctWidth>
            </wp14:sizeRelH>
            <wp14:sizeRelV relativeFrom="page">
              <wp14:pctHeight>0</wp14:pctHeight>
            </wp14:sizeRelV>
          </wp:anchor>
        </w:drawing>
      </w:r>
      <w:r w:rsidRPr="003349BB">
        <w:rPr>
          <w:rFonts w:ascii="Arial" w:hAnsi="Arial" w:cs="Arial"/>
          <w:b/>
          <w:bCs/>
          <w:noProof/>
          <w:color w:val="000000"/>
        </w:rPr>
        <w:drawing>
          <wp:anchor distT="0" distB="0" distL="114300" distR="114300" simplePos="0" relativeHeight="251743232" behindDoc="0" locked="0" layoutInCell="1" allowOverlap="1" wp14:anchorId="309F0090" wp14:editId="6203A753">
            <wp:simplePos x="0" y="0"/>
            <wp:positionH relativeFrom="column">
              <wp:posOffset>2835910</wp:posOffset>
            </wp:positionH>
            <wp:positionV relativeFrom="paragraph">
              <wp:posOffset>3822700</wp:posOffset>
            </wp:positionV>
            <wp:extent cx="2532380" cy="1898015"/>
            <wp:effectExtent l="0" t="318" r="0" b="0"/>
            <wp:wrapTopAndBottom/>
            <wp:docPr id="14" name="Picture 1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578 2.HEIC"/>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532380" cy="1898015"/>
                    </a:xfrm>
                    <a:prstGeom prst="rect">
                      <a:avLst/>
                    </a:prstGeom>
                  </pic:spPr>
                </pic:pic>
              </a:graphicData>
            </a:graphic>
            <wp14:sizeRelH relativeFrom="page">
              <wp14:pctWidth>0</wp14:pctWidth>
            </wp14:sizeRelH>
            <wp14:sizeRelV relativeFrom="page">
              <wp14:pctHeight>0</wp14:pctHeight>
            </wp14:sizeRelV>
          </wp:anchor>
        </w:drawing>
      </w:r>
      <w:r w:rsidR="00E0324F">
        <w:rPr>
          <w:rFonts w:ascii="Arial" w:hAnsi="Arial" w:cs="Arial"/>
          <w:color w:val="000000"/>
        </w:rPr>
        <w:t xml:space="preserve">Overall, </w:t>
      </w:r>
      <w:r w:rsidR="00A856E7">
        <w:rPr>
          <w:rFonts w:ascii="Arial" w:hAnsi="Arial" w:cs="Arial"/>
          <w:color w:val="000000"/>
        </w:rPr>
        <w:t>I am enthusiastic to learn</w:t>
      </w:r>
      <w:r w:rsidR="00E0324F">
        <w:rPr>
          <w:rFonts w:ascii="Arial" w:hAnsi="Arial" w:cs="Arial"/>
          <w:color w:val="000000"/>
        </w:rPr>
        <w:t xml:space="preserve"> more</w:t>
      </w:r>
      <w:r w:rsidR="00A856E7">
        <w:rPr>
          <w:rFonts w:ascii="Arial" w:hAnsi="Arial" w:cs="Arial"/>
          <w:color w:val="000000"/>
        </w:rPr>
        <w:t xml:space="preserve"> about </w:t>
      </w:r>
      <w:r w:rsidR="00E0324F">
        <w:rPr>
          <w:rFonts w:ascii="Arial" w:hAnsi="Arial" w:cs="Arial"/>
          <w:color w:val="000000"/>
        </w:rPr>
        <w:t xml:space="preserve">significant feminist design created for protest. I want to gain a better understanding of specific moments in history that </w:t>
      </w:r>
      <w:r w:rsidR="001276A8">
        <w:rPr>
          <w:rFonts w:ascii="Arial" w:hAnsi="Arial" w:cs="Arial"/>
          <w:color w:val="000000"/>
        </w:rPr>
        <w:t>ha</w:t>
      </w:r>
      <w:r w:rsidR="00AE4F91">
        <w:rPr>
          <w:rFonts w:ascii="Arial" w:hAnsi="Arial" w:cs="Arial"/>
          <w:color w:val="000000"/>
        </w:rPr>
        <w:t>ve</w:t>
      </w:r>
      <w:r w:rsidR="001276A8">
        <w:rPr>
          <w:rFonts w:ascii="Arial" w:hAnsi="Arial" w:cs="Arial"/>
          <w:color w:val="000000"/>
        </w:rPr>
        <w:t xml:space="preserve"> </w:t>
      </w:r>
      <w:r w:rsidR="00E0324F">
        <w:rPr>
          <w:rFonts w:ascii="Arial" w:hAnsi="Arial" w:cs="Arial"/>
          <w:color w:val="000000"/>
        </w:rPr>
        <w:t xml:space="preserve">made women feel compelled </w:t>
      </w:r>
      <w:r w:rsidR="000410BA">
        <w:rPr>
          <w:rFonts w:ascii="Arial" w:hAnsi="Arial" w:cs="Arial"/>
          <w:color w:val="000000"/>
        </w:rPr>
        <w:t xml:space="preserve">enough </w:t>
      </w:r>
      <w:r w:rsidR="00E0324F">
        <w:rPr>
          <w:rFonts w:ascii="Arial" w:hAnsi="Arial" w:cs="Arial"/>
          <w:color w:val="000000"/>
        </w:rPr>
        <w:t>to use their graphic voice and stand up for themselves</w:t>
      </w:r>
      <w:r w:rsidR="00D572F4">
        <w:rPr>
          <w:rFonts w:ascii="Arial" w:hAnsi="Arial" w:cs="Arial"/>
          <w:color w:val="000000"/>
        </w:rPr>
        <w:t xml:space="preserve">. </w:t>
      </w:r>
      <w:r w:rsidR="00E0324F">
        <w:rPr>
          <w:rFonts w:ascii="Arial" w:hAnsi="Arial" w:cs="Arial"/>
          <w:color w:val="000000"/>
        </w:rPr>
        <w:t xml:space="preserve">I </w:t>
      </w:r>
      <w:r w:rsidR="00C34931">
        <w:rPr>
          <w:rFonts w:ascii="Arial" w:hAnsi="Arial" w:cs="Arial"/>
          <w:color w:val="000000"/>
        </w:rPr>
        <w:t>attended</w:t>
      </w:r>
      <w:r w:rsidR="00E0324F">
        <w:rPr>
          <w:rFonts w:ascii="Arial" w:hAnsi="Arial" w:cs="Arial"/>
          <w:color w:val="000000"/>
        </w:rPr>
        <w:t xml:space="preserve"> an exhibition BANNER – 100 years of protest last year in the New Brewery Arts Centre</w:t>
      </w:r>
      <w:r w:rsidR="000410BA">
        <w:rPr>
          <w:rFonts w:ascii="Arial" w:hAnsi="Arial" w:cs="Arial"/>
          <w:color w:val="000000"/>
        </w:rPr>
        <w:t>, Cirencester</w:t>
      </w:r>
      <w:r w:rsidR="00E0324F">
        <w:rPr>
          <w:rFonts w:ascii="Arial" w:hAnsi="Arial" w:cs="Arial"/>
          <w:color w:val="000000"/>
        </w:rPr>
        <w:t xml:space="preserve">. I felt </w:t>
      </w:r>
      <w:r w:rsidR="00845D5E">
        <w:rPr>
          <w:rFonts w:ascii="Arial" w:hAnsi="Arial" w:cs="Arial"/>
          <w:color w:val="000000"/>
        </w:rPr>
        <w:t xml:space="preserve">so </w:t>
      </w:r>
      <w:r w:rsidR="00E0324F">
        <w:rPr>
          <w:rFonts w:ascii="Arial" w:hAnsi="Arial" w:cs="Arial"/>
          <w:color w:val="000000"/>
        </w:rPr>
        <w:t xml:space="preserve">empowered and overwhelmed upon viewing original Suffrage banners </w:t>
      </w:r>
      <w:r w:rsidR="007114D3">
        <w:rPr>
          <w:rFonts w:ascii="Arial" w:hAnsi="Arial" w:cs="Arial"/>
          <w:color w:val="000000"/>
        </w:rPr>
        <w:t xml:space="preserve">which were </w:t>
      </w:r>
      <w:r w:rsidR="00E0324F">
        <w:rPr>
          <w:rFonts w:ascii="Arial" w:hAnsi="Arial" w:cs="Arial"/>
          <w:color w:val="000000"/>
        </w:rPr>
        <w:t xml:space="preserve">on loan from </w:t>
      </w:r>
      <w:r w:rsidR="007114D3">
        <w:rPr>
          <w:rFonts w:ascii="Arial" w:hAnsi="Arial" w:cs="Arial"/>
          <w:color w:val="000000"/>
        </w:rPr>
        <w:t>‘</w:t>
      </w:r>
      <w:r w:rsidR="00E0324F">
        <w:rPr>
          <w:rFonts w:ascii="Arial" w:hAnsi="Arial" w:cs="Arial"/>
          <w:color w:val="000000"/>
        </w:rPr>
        <w:t>The Women’s Library</w:t>
      </w:r>
      <w:r w:rsidR="007114D3">
        <w:rPr>
          <w:rFonts w:ascii="Arial" w:hAnsi="Arial" w:cs="Arial"/>
          <w:color w:val="000000"/>
        </w:rPr>
        <w:t>’</w:t>
      </w:r>
      <w:r w:rsidR="00E0324F">
        <w:rPr>
          <w:rFonts w:ascii="Arial" w:hAnsi="Arial" w:cs="Arial"/>
          <w:color w:val="000000"/>
        </w:rPr>
        <w:t xml:space="preserve"> collection</w:t>
      </w:r>
      <w:r w:rsidR="00B25070">
        <w:rPr>
          <w:rFonts w:ascii="Arial" w:hAnsi="Arial" w:cs="Arial"/>
          <w:color w:val="000000"/>
        </w:rPr>
        <w:t xml:space="preserve"> </w:t>
      </w:r>
      <w:r w:rsidR="00721662">
        <w:rPr>
          <w:rFonts w:ascii="Arial" w:hAnsi="Arial" w:cs="Arial"/>
          <w:color w:val="000000"/>
        </w:rPr>
        <w:t>(Fig 1, 2)</w:t>
      </w:r>
      <w:r w:rsidR="00B25070">
        <w:rPr>
          <w:rFonts w:ascii="Arial" w:hAnsi="Arial" w:cs="Arial"/>
          <w:color w:val="000000"/>
        </w:rPr>
        <w:t>.</w:t>
      </w:r>
      <w:r w:rsidR="00721662">
        <w:rPr>
          <w:rFonts w:ascii="Arial" w:hAnsi="Arial" w:cs="Arial"/>
          <w:color w:val="000000"/>
        </w:rPr>
        <w:t xml:space="preserve"> </w:t>
      </w:r>
      <w:r w:rsidR="00E0324F">
        <w:rPr>
          <w:rFonts w:ascii="Arial" w:hAnsi="Arial" w:cs="Arial"/>
          <w:color w:val="000000"/>
        </w:rPr>
        <w:t xml:space="preserve">It made me </w:t>
      </w:r>
      <w:r w:rsidR="00D572F4">
        <w:rPr>
          <w:rFonts w:ascii="Arial" w:hAnsi="Arial" w:cs="Arial"/>
          <w:color w:val="000000"/>
        </w:rPr>
        <w:t>a</w:t>
      </w:r>
      <w:r w:rsidR="00E0324F">
        <w:rPr>
          <w:rFonts w:ascii="Arial" w:hAnsi="Arial" w:cs="Arial"/>
          <w:color w:val="000000"/>
        </w:rPr>
        <w:t xml:space="preserve">ppreciate the </w:t>
      </w:r>
      <w:r w:rsidR="00845D5E">
        <w:rPr>
          <w:rFonts w:ascii="Arial" w:hAnsi="Arial" w:cs="Arial"/>
          <w:color w:val="000000"/>
        </w:rPr>
        <w:t xml:space="preserve">lengths that this movement and many others </w:t>
      </w:r>
      <w:r w:rsidR="00C34931">
        <w:rPr>
          <w:rFonts w:ascii="Arial" w:hAnsi="Arial" w:cs="Arial"/>
          <w:color w:val="000000"/>
        </w:rPr>
        <w:t>since</w:t>
      </w:r>
      <w:r w:rsidR="008E29BE">
        <w:rPr>
          <w:rFonts w:ascii="Arial" w:hAnsi="Arial" w:cs="Arial"/>
          <w:color w:val="000000"/>
        </w:rPr>
        <w:t xml:space="preserve"> went to,</w:t>
      </w:r>
      <w:r w:rsidR="00C34931">
        <w:rPr>
          <w:rFonts w:ascii="Arial" w:hAnsi="Arial" w:cs="Arial"/>
          <w:color w:val="000000"/>
        </w:rPr>
        <w:t xml:space="preserve"> </w:t>
      </w:r>
      <w:r w:rsidR="008E29BE">
        <w:rPr>
          <w:rFonts w:ascii="Arial" w:hAnsi="Arial" w:cs="Arial"/>
          <w:color w:val="000000"/>
        </w:rPr>
        <w:t xml:space="preserve">enabling </w:t>
      </w:r>
      <w:r w:rsidR="00845D5E">
        <w:rPr>
          <w:rFonts w:ascii="Arial" w:hAnsi="Arial" w:cs="Arial"/>
          <w:color w:val="000000"/>
        </w:rPr>
        <w:t xml:space="preserve">a better place for </w:t>
      </w:r>
      <w:r w:rsidR="00B232A7">
        <w:rPr>
          <w:rFonts w:ascii="Arial" w:hAnsi="Arial" w:cs="Arial"/>
          <w:color w:val="000000"/>
        </w:rPr>
        <w:t xml:space="preserve">me as a </w:t>
      </w:r>
      <w:r w:rsidR="002A4074">
        <w:rPr>
          <w:rFonts w:ascii="Arial" w:hAnsi="Arial" w:cs="Arial"/>
          <w:color w:val="000000"/>
        </w:rPr>
        <w:t>woman</w:t>
      </w:r>
      <w:r w:rsidR="00845D5E">
        <w:rPr>
          <w:rFonts w:ascii="Arial" w:hAnsi="Arial" w:cs="Arial"/>
          <w:color w:val="000000"/>
        </w:rPr>
        <w:t xml:space="preserve"> in today’s</w:t>
      </w:r>
      <w:r>
        <w:rPr>
          <w:rFonts w:ascii="Arial" w:hAnsi="Arial" w:cs="Arial"/>
          <w:color w:val="000000"/>
        </w:rPr>
        <w:t xml:space="preserve"> </w:t>
      </w:r>
      <w:r w:rsidR="00845D5E">
        <w:rPr>
          <w:rFonts w:ascii="Arial" w:hAnsi="Arial" w:cs="Arial"/>
          <w:color w:val="000000"/>
        </w:rPr>
        <w:t xml:space="preserve">society. This is ultimately the reason I chose this </w:t>
      </w:r>
      <w:r w:rsidR="00345AEC">
        <w:rPr>
          <w:rFonts w:ascii="Arial" w:hAnsi="Arial" w:cs="Arial"/>
          <w:color w:val="000000"/>
        </w:rPr>
        <w:t xml:space="preserve">subject </w:t>
      </w:r>
      <w:r w:rsidR="00845D5E">
        <w:rPr>
          <w:rFonts w:ascii="Arial" w:hAnsi="Arial" w:cs="Arial"/>
          <w:color w:val="000000"/>
        </w:rPr>
        <w:t xml:space="preserve">path for my individual inquiry.  </w:t>
      </w:r>
    </w:p>
    <w:p w14:paraId="07C8A3D0" w14:textId="49FB3F1A" w:rsidR="002246AD" w:rsidRPr="005A12DA" w:rsidRDefault="002246AD" w:rsidP="002246AD">
      <w:pPr>
        <w:shd w:val="clear" w:color="auto" w:fill="FFFFFF"/>
        <w:spacing w:line="480" w:lineRule="auto"/>
        <w:textAlignment w:val="baseline"/>
        <w:rPr>
          <w:rFonts w:ascii="Arial" w:hAnsi="Arial" w:cs="Arial"/>
          <w:color w:val="000000"/>
        </w:rPr>
      </w:pPr>
      <w:r w:rsidRPr="002246AD">
        <w:rPr>
          <w:rFonts w:ascii="Arial" w:hAnsi="Arial" w:cs="Arial"/>
          <w:b/>
          <w:bCs/>
          <w:color w:val="000000"/>
          <w:sz w:val="32"/>
          <w:szCs w:val="32"/>
        </w:rPr>
        <w:lastRenderedPageBreak/>
        <w:t>Chapter 1</w:t>
      </w:r>
      <w:r w:rsidRPr="00073806">
        <w:rPr>
          <w:rFonts w:ascii="Arial" w:hAnsi="Arial" w:cs="Arial"/>
          <w:b/>
          <w:bCs/>
          <w:color w:val="000000"/>
          <w:sz w:val="32"/>
          <w:szCs w:val="32"/>
        </w:rPr>
        <w:t xml:space="preserve">  </w:t>
      </w:r>
    </w:p>
    <w:p w14:paraId="1C2C50F7" w14:textId="023EAB68" w:rsidR="00B118C1" w:rsidRPr="009F675F" w:rsidRDefault="00312FF5" w:rsidP="006201C7">
      <w:pPr>
        <w:shd w:val="clear" w:color="auto" w:fill="FFFFFF"/>
        <w:spacing w:line="480" w:lineRule="auto"/>
        <w:textAlignment w:val="baseline"/>
        <w:rPr>
          <w:rFonts w:ascii="Arial" w:hAnsi="Arial" w:cs="Arial"/>
          <w:color w:val="000000"/>
          <w:sz w:val="28"/>
          <w:szCs w:val="28"/>
        </w:rPr>
      </w:pPr>
      <w:r w:rsidRPr="009F675F">
        <w:rPr>
          <w:rFonts w:ascii="Arial" w:hAnsi="Arial" w:cs="Arial"/>
          <w:b/>
          <w:bCs/>
          <w:color w:val="000000"/>
          <w:sz w:val="28"/>
          <w:szCs w:val="28"/>
        </w:rPr>
        <w:t>The Suffrage Movement</w:t>
      </w:r>
      <w:r w:rsidR="0049059F" w:rsidRPr="009F675F">
        <w:rPr>
          <w:rFonts w:ascii="Arial" w:hAnsi="Arial" w:cs="Arial"/>
          <w:b/>
          <w:bCs/>
          <w:color w:val="000000"/>
          <w:sz w:val="28"/>
          <w:szCs w:val="28"/>
        </w:rPr>
        <w:t xml:space="preserve"> </w:t>
      </w:r>
    </w:p>
    <w:p w14:paraId="28E85B37" w14:textId="663F3A05" w:rsidR="0041563B" w:rsidRDefault="00C41DDE" w:rsidP="006201C7">
      <w:pPr>
        <w:spacing w:line="480" w:lineRule="auto"/>
        <w:rPr>
          <w:rFonts w:ascii="Arial" w:hAnsi="Arial" w:cs="Arial"/>
          <w:szCs w:val="22"/>
        </w:rPr>
      </w:pPr>
      <w:r>
        <w:rPr>
          <w:rFonts w:ascii="Arial" w:hAnsi="Arial" w:cs="Arial"/>
          <w:szCs w:val="22"/>
        </w:rPr>
        <w:t xml:space="preserve">In this chapter I </w:t>
      </w:r>
      <w:r w:rsidR="004B0FB9">
        <w:rPr>
          <w:rFonts w:ascii="Arial" w:hAnsi="Arial" w:cs="Arial"/>
          <w:szCs w:val="22"/>
        </w:rPr>
        <w:t xml:space="preserve">will </w:t>
      </w:r>
      <w:r>
        <w:rPr>
          <w:rFonts w:ascii="Arial" w:hAnsi="Arial" w:cs="Arial"/>
          <w:szCs w:val="22"/>
        </w:rPr>
        <w:t xml:space="preserve">discuss the emergence of </w:t>
      </w:r>
      <w:r w:rsidR="0041563B">
        <w:rPr>
          <w:rFonts w:ascii="Arial" w:hAnsi="Arial" w:cs="Arial"/>
          <w:szCs w:val="22"/>
        </w:rPr>
        <w:t>feminis</w:t>
      </w:r>
      <w:r w:rsidR="004B0FB9">
        <w:rPr>
          <w:rFonts w:ascii="Arial" w:hAnsi="Arial" w:cs="Arial"/>
          <w:szCs w:val="22"/>
        </w:rPr>
        <w:t>m</w:t>
      </w:r>
      <w:r w:rsidR="0066562B">
        <w:rPr>
          <w:rFonts w:ascii="Arial" w:hAnsi="Arial" w:cs="Arial"/>
          <w:szCs w:val="22"/>
        </w:rPr>
        <w:t>. I will be researching the s</w:t>
      </w:r>
      <w:r w:rsidR="004B0FB9">
        <w:rPr>
          <w:rFonts w:ascii="Arial" w:hAnsi="Arial" w:cs="Arial"/>
          <w:szCs w:val="22"/>
        </w:rPr>
        <w:t>uffrage movement and the ways in which they utilised design in the</w:t>
      </w:r>
      <w:r w:rsidR="009F7A1E">
        <w:rPr>
          <w:rFonts w:ascii="Arial" w:hAnsi="Arial" w:cs="Arial"/>
          <w:szCs w:val="22"/>
        </w:rPr>
        <w:t>ir</w:t>
      </w:r>
      <w:r w:rsidR="004B0FB9">
        <w:rPr>
          <w:rFonts w:ascii="Arial" w:hAnsi="Arial" w:cs="Arial"/>
          <w:szCs w:val="22"/>
        </w:rPr>
        <w:t xml:space="preserve"> fight to gain the women’s right to vote</w:t>
      </w:r>
      <w:r w:rsidR="009F7A1E">
        <w:rPr>
          <w:rFonts w:ascii="Arial" w:hAnsi="Arial" w:cs="Arial"/>
          <w:szCs w:val="22"/>
        </w:rPr>
        <w:t xml:space="preserve">. </w:t>
      </w:r>
      <w:r w:rsidR="00FE1F8F">
        <w:rPr>
          <w:rFonts w:ascii="Arial" w:hAnsi="Arial" w:cs="Arial"/>
          <w:szCs w:val="22"/>
        </w:rPr>
        <w:t>I will s</w:t>
      </w:r>
      <w:r w:rsidR="009F7A1E">
        <w:rPr>
          <w:rFonts w:ascii="Arial" w:hAnsi="Arial" w:cs="Arial"/>
          <w:szCs w:val="22"/>
        </w:rPr>
        <w:t xml:space="preserve">pecifically </w:t>
      </w:r>
      <w:r w:rsidR="00AA1CE7">
        <w:rPr>
          <w:rFonts w:ascii="Arial" w:hAnsi="Arial" w:cs="Arial"/>
          <w:szCs w:val="22"/>
        </w:rPr>
        <w:t>be looking</w:t>
      </w:r>
      <w:r w:rsidR="009F7A1E">
        <w:rPr>
          <w:rFonts w:ascii="Arial" w:hAnsi="Arial" w:cs="Arial"/>
          <w:szCs w:val="22"/>
        </w:rPr>
        <w:t xml:space="preserve"> at the women and groups behind the movement’s art</w:t>
      </w:r>
      <w:r w:rsidR="00536B98">
        <w:rPr>
          <w:rFonts w:ascii="Arial" w:hAnsi="Arial" w:cs="Arial"/>
          <w:szCs w:val="22"/>
        </w:rPr>
        <w:t xml:space="preserve"> and how they tackled backlash.</w:t>
      </w:r>
    </w:p>
    <w:p w14:paraId="21827C54" w14:textId="77777777" w:rsidR="00E6252F" w:rsidRPr="00457D11" w:rsidRDefault="00E6252F" w:rsidP="006201C7">
      <w:pPr>
        <w:spacing w:line="480" w:lineRule="auto"/>
        <w:rPr>
          <w:rFonts w:ascii="Arial" w:eastAsiaTheme="minorHAnsi" w:hAnsi="Arial" w:cs="Arial"/>
          <w:szCs w:val="22"/>
        </w:rPr>
      </w:pPr>
    </w:p>
    <w:p w14:paraId="6FAB6451" w14:textId="44242EF9" w:rsidR="00D65B9E" w:rsidRDefault="00312FF5" w:rsidP="006201C7">
      <w:pPr>
        <w:spacing w:line="480" w:lineRule="auto"/>
        <w:rPr>
          <w:rFonts w:ascii="Arial" w:hAnsi="Arial" w:cs="Arial"/>
          <w:b/>
          <w:bCs/>
          <w:szCs w:val="22"/>
        </w:rPr>
      </w:pPr>
      <w:r>
        <w:rPr>
          <w:rFonts w:ascii="Arial" w:hAnsi="Arial" w:cs="Arial"/>
          <w:b/>
          <w:bCs/>
          <w:szCs w:val="22"/>
        </w:rPr>
        <w:t>The Origin of Feminist Design</w:t>
      </w:r>
    </w:p>
    <w:p w14:paraId="35B0A131" w14:textId="77777777" w:rsidR="00CC61BF" w:rsidRDefault="007A5997" w:rsidP="006201C7">
      <w:pPr>
        <w:spacing w:line="480" w:lineRule="auto"/>
        <w:rPr>
          <w:rFonts w:ascii="Arial" w:hAnsi="Arial" w:cs="Arial"/>
          <w:szCs w:val="22"/>
        </w:rPr>
      </w:pPr>
      <w:r>
        <w:rPr>
          <w:rFonts w:ascii="Arial" w:hAnsi="Arial" w:cs="Arial"/>
          <w:szCs w:val="22"/>
        </w:rPr>
        <w:t>I</w:t>
      </w:r>
      <w:r w:rsidR="00041FF8">
        <w:rPr>
          <w:rFonts w:ascii="Arial" w:hAnsi="Arial" w:cs="Arial"/>
          <w:szCs w:val="22"/>
        </w:rPr>
        <w:t>t was during the mid-nineteenth century that feminism emerged</w:t>
      </w:r>
      <w:r w:rsidR="00CC61BF">
        <w:rPr>
          <w:rFonts w:ascii="Arial" w:hAnsi="Arial" w:cs="Arial"/>
          <w:szCs w:val="22"/>
        </w:rPr>
        <w:t xml:space="preserve">. </w:t>
      </w:r>
      <w:r w:rsidR="00041FF8">
        <w:rPr>
          <w:rFonts w:ascii="Arial" w:hAnsi="Arial" w:cs="Arial"/>
          <w:szCs w:val="22"/>
        </w:rPr>
        <w:t>By the 1900s there was a rapid acceleration of agitation particularly focused around the women’s right to vote. The Suffrage movement was born and the efforts and promises of emancipation quickly began. In Britain, the National Union of Women’s Suffrage Societies (NUWSS) formed in 1897</w:t>
      </w:r>
      <w:r w:rsidR="00163CC3">
        <w:rPr>
          <w:rFonts w:ascii="Arial" w:hAnsi="Arial" w:cs="Arial"/>
          <w:szCs w:val="22"/>
        </w:rPr>
        <w:t xml:space="preserve">, </w:t>
      </w:r>
      <w:r w:rsidR="00041FF8">
        <w:rPr>
          <w:rFonts w:ascii="Arial" w:hAnsi="Arial" w:cs="Arial"/>
          <w:szCs w:val="22"/>
        </w:rPr>
        <w:t xml:space="preserve">led by Millicent Fawcett. Separate from NUWSS, the Women’s Social and Political Union (WSPU) emerged in 1903. This group was led by the Pankhurst’s. The groups held a very different view of how the vote for women should be achieved, and this would in later years of the campaign cause upset between the groups. Fawcett and the NUWSS believed reasonable debate and persuasion was the way to win the vote for women. However, the WSPU adapted a very clear and corporate militant attitude and strategy, led by the motto </w:t>
      </w:r>
      <w:r w:rsidR="00041FF8" w:rsidRPr="005B21C6">
        <w:rPr>
          <w:rFonts w:ascii="Arial" w:hAnsi="Arial" w:cs="Arial"/>
          <w:i/>
          <w:szCs w:val="22"/>
        </w:rPr>
        <w:t>“Deeds not Words</w:t>
      </w:r>
      <w:r w:rsidR="00041FF8">
        <w:rPr>
          <w:rFonts w:ascii="Arial" w:hAnsi="Arial" w:cs="Arial"/>
          <w:i/>
          <w:szCs w:val="22"/>
        </w:rPr>
        <w:t xml:space="preserve">”. </w:t>
      </w:r>
      <w:r w:rsidR="00041FF8" w:rsidRPr="00761993">
        <w:rPr>
          <w:rFonts w:ascii="Arial" w:hAnsi="Arial" w:cs="Arial"/>
          <w:szCs w:val="22"/>
        </w:rPr>
        <w:t>They</w:t>
      </w:r>
      <w:r w:rsidR="00041FF8" w:rsidRPr="0083599D">
        <w:rPr>
          <w:rFonts w:ascii="Arial" w:hAnsi="Arial" w:cs="Arial"/>
          <w:szCs w:val="22"/>
        </w:rPr>
        <w:t xml:space="preserve"> </w:t>
      </w:r>
      <w:r w:rsidR="00041FF8">
        <w:rPr>
          <w:rFonts w:ascii="Arial" w:hAnsi="Arial" w:cs="Arial"/>
          <w:szCs w:val="22"/>
        </w:rPr>
        <w:t xml:space="preserve">set out to </w:t>
      </w:r>
      <w:r w:rsidR="00041FF8" w:rsidRPr="0083599D">
        <w:rPr>
          <w:rFonts w:ascii="Arial" w:hAnsi="Arial" w:cs="Arial"/>
          <w:szCs w:val="22"/>
        </w:rPr>
        <w:t xml:space="preserve">tackle this issue </w:t>
      </w:r>
      <w:r w:rsidR="00041FF8">
        <w:rPr>
          <w:rFonts w:ascii="Arial" w:hAnsi="Arial" w:cs="Arial"/>
          <w:szCs w:val="22"/>
        </w:rPr>
        <w:t xml:space="preserve">in achieving the vote </w:t>
      </w:r>
      <w:r w:rsidR="00041FF8" w:rsidRPr="0083599D">
        <w:rPr>
          <w:rFonts w:ascii="Arial" w:hAnsi="Arial" w:cs="Arial"/>
          <w:szCs w:val="22"/>
        </w:rPr>
        <w:t>by any means necessary.</w:t>
      </w:r>
      <w:r w:rsidR="001A40D7">
        <w:rPr>
          <w:rFonts w:ascii="Arial" w:hAnsi="Arial" w:cs="Arial"/>
          <w:szCs w:val="22"/>
        </w:rPr>
        <w:t xml:space="preserve"> </w:t>
      </w:r>
    </w:p>
    <w:p w14:paraId="1E9D17A2" w14:textId="77777777" w:rsidR="00CC61BF" w:rsidRDefault="00CC61BF" w:rsidP="006201C7">
      <w:pPr>
        <w:spacing w:line="480" w:lineRule="auto"/>
        <w:rPr>
          <w:rFonts w:ascii="Arial" w:hAnsi="Arial" w:cs="Arial"/>
          <w:szCs w:val="22"/>
        </w:rPr>
      </w:pPr>
    </w:p>
    <w:p w14:paraId="00F11086" w14:textId="7D688666" w:rsidR="00B87927" w:rsidRDefault="000108B9" w:rsidP="006201C7">
      <w:pPr>
        <w:spacing w:line="480" w:lineRule="auto"/>
        <w:rPr>
          <w:rFonts w:ascii="Arial" w:hAnsi="Arial" w:cs="Arial"/>
          <w:szCs w:val="22"/>
        </w:rPr>
      </w:pPr>
      <w:r>
        <w:rPr>
          <w:rFonts w:ascii="Arial" w:hAnsi="Arial" w:cs="Arial"/>
          <w:szCs w:val="22"/>
        </w:rPr>
        <w:t xml:space="preserve">You can distinctively see the differences </w:t>
      </w:r>
      <w:r w:rsidR="00B83BE3">
        <w:rPr>
          <w:rFonts w:ascii="Arial" w:hAnsi="Arial" w:cs="Arial"/>
          <w:szCs w:val="22"/>
        </w:rPr>
        <w:t>between</w:t>
      </w:r>
      <w:r>
        <w:rPr>
          <w:rFonts w:ascii="Arial" w:hAnsi="Arial" w:cs="Arial"/>
          <w:szCs w:val="22"/>
        </w:rPr>
        <w:t xml:space="preserve"> the </w:t>
      </w:r>
      <w:r w:rsidR="00B83BE3">
        <w:rPr>
          <w:rFonts w:ascii="Arial" w:hAnsi="Arial" w:cs="Arial"/>
          <w:szCs w:val="22"/>
        </w:rPr>
        <w:t>groups from their visual identities</w:t>
      </w:r>
      <w:r w:rsidR="0043194D">
        <w:rPr>
          <w:rFonts w:ascii="Arial" w:hAnsi="Arial" w:cs="Arial"/>
          <w:szCs w:val="22"/>
        </w:rPr>
        <w:t xml:space="preserve"> (Fig 3, 4)</w:t>
      </w:r>
      <w:r w:rsidR="00317127">
        <w:rPr>
          <w:rFonts w:ascii="Arial" w:hAnsi="Arial" w:cs="Arial"/>
          <w:szCs w:val="22"/>
        </w:rPr>
        <w:t xml:space="preserve">. </w:t>
      </w:r>
      <w:r>
        <w:rPr>
          <w:rFonts w:ascii="Arial" w:hAnsi="Arial" w:cs="Arial"/>
          <w:szCs w:val="22"/>
        </w:rPr>
        <w:t>The</w:t>
      </w:r>
      <w:r w:rsidR="00B83BE3">
        <w:rPr>
          <w:rFonts w:ascii="Arial" w:hAnsi="Arial" w:cs="Arial"/>
          <w:szCs w:val="22"/>
        </w:rPr>
        <w:t>ir</w:t>
      </w:r>
      <w:r>
        <w:rPr>
          <w:rFonts w:ascii="Arial" w:hAnsi="Arial" w:cs="Arial"/>
          <w:szCs w:val="22"/>
        </w:rPr>
        <w:t xml:space="preserve"> distinctive colour schemes</w:t>
      </w:r>
      <w:r w:rsidR="00B83BE3">
        <w:rPr>
          <w:rFonts w:ascii="Arial" w:hAnsi="Arial" w:cs="Arial"/>
          <w:szCs w:val="22"/>
        </w:rPr>
        <w:t xml:space="preserve"> are an obvious differentiation, </w:t>
      </w:r>
      <w:r>
        <w:rPr>
          <w:rFonts w:ascii="Arial" w:hAnsi="Arial" w:cs="Arial"/>
          <w:szCs w:val="22"/>
        </w:rPr>
        <w:t xml:space="preserve">and the intricacy in </w:t>
      </w:r>
      <w:r w:rsidR="00B83BE3">
        <w:rPr>
          <w:rFonts w:ascii="Arial" w:hAnsi="Arial" w:cs="Arial"/>
          <w:szCs w:val="22"/>
        </w:rPr>
        <w:t xml:space="preserve">the </w:t>
      </w:r>
      <w:r>
        <w:rPr>
          <w:rFonts w:ascii="Arial" w:hAnsi="Arial" w:cs="Arial"/>
          <w:szCs w:val="22"/>
        </w:rPr>
        <w:t>WSPU</w:t>
      </w:r>
      <w:r w:rsidR="00B83BE3">
        <w:rPr>
          <w:rFonts w:ascii="Arial" w:hAnsi="Arial" w:cs="Arial"/>
          <w:szCs w:val="22"/>
        </w:rPr>
        <w:t xml:space="preserve"> angel trumpeter</w:t>
      </w:r>
      <w:r>
        <w:rPr>
          <w:rFonts w:ascii="Arial" w:hAnsi="Arial" w:cs="Arial"/>
          <w:szCs w:val="22"/>
        </w:rPr>
        <w:t xml:space="preserve"> stands boldly next to the mo</w:t>
      </w:r>
      <w:r w:rsidR="00B83BE3">
        <w:rPr>
          <w:rFonts w:ascii="Arial" w:hAnsi="Arial" w:cs="Arial"/>
          <w:szCs w:val="22"/>
        </w:rPr>
        <w:t>re</w:t>
      </w:r>
      <w:r>
        <w:rPr>
          <w:rFonts w:ascii="Arial" w:hAnsi="Arial" w:cs="Arial"/>
          <w:szCs w:val="22"/>
        </w:rPr>
        <w:t xml:space="preserve"> </w:t>
      </w:r>
      <w:r>
        <w:rPr>
          <w:rFonts w:ascii="Arial" w:hAnsi="Arial" w:cs="Arial"/>
          <w:szCs w:val="22"/>
        </w:rPr>
        <w:lastRenderedPageBreak/>
        <w:t>simplistic approach for the NUWSS. Sylvia Pankhurst</w:t>
      </w:r>
      <w:r w:rsidR="00B83BE3">
        <w:rPr>
          <w:rFonts w:ascii="Arial" w:hAnsi="Arial" w:cs="Arial"/>
          <w:szCs w:val="22"/>
        </w:rPr>
        <w:t xml:space="preserve"> was a trained artist and </w:t>
      </w:r>
      <w:r w:rsidR="00467EE0">
        <w:rPr>
          <w:rFonts w:ascii="Arial" w:hAnsi="Arial" w:cs="Arial"/>
          <w:szCs w:val="22"/>
        </w:rPr>
        <w:t>therefore made a profound impact by</w:t>
      </w:r>
      <w:r w:rsidR="00B83BE3">
        <w:rPr>
          <w:rFonts w:ascii="Arial" w:hAnsi="Arial" w:cs="Arial"/>
          <w:szCs w:val="22"/>
        </w:rPr>
        <w:t xml:space="preserve"> employ</w:t>
      </w:r>
      <w:r w:rsidR="00467EE0">
        <w:rPr>
          <w:rFonts w:ascii="Arial" w:hAnsi="Arial" w:cs="Arial"/>
          <w:szCs w:val="22"/>
        </w:rPr>
        <w:t>ing</w:t>
      </w:r>
      <w:r w:rsidR="00B83BE3">
        <w:rPr>
          <w:rFonts w:ascii="Arial" w:hAnsi="Arial" w:cs="Arial"/>
          <w:szCs w:val="22"/>
        </w:rPr>
        <w:t xml:space="preserve"> </w:t>
      </w:r>
      <w:r w:rsidR="00CC61BF">
        <w:rPr>
          <w:rFonts w:ascii="Arial" w:hAnsi="Arial" w:cs="Arial"/>
          <w:szCs w:val="22"/>
        </w:rPr>
        <w:t>her</w:t>
      </w:r>
      <w:r w:rsidR="00467EE0">
        <w:rPr>
          <w:rFonts w:ascii="Arial" w:hAnsi="Arial" w:cs="Arial"/>
          <w:szCs w:val="22"/>
        </w:rPr>
        <w:t xml:space="preserve"> skills for the WSPU. Her symbolic ‘angel of freedom’ became an important image in the campaign.</w:t>
      </w:r>
    </w:p>
    <w:p w14:paraId="78203AF4" w14:textId="7A9BB6A4" w:rsidR="00B87927" w:rsidRDefault="00B87927" w:rsidP="006201C7">
      <w:pPr>
        <w:spacing w:line="480" w:lineRule="auto"/>
        <w:rPr>
          <w:rFonts w:ascii="Arial" w:hAnsi="Arial" w:cs="Arial"/>
          <w:szCs w:val="22"/>
        </w:rPr>
      </w:pPr>
      <w:r w:rsidRPr="00B87927">
        <w:rPr>
          <w:noProof/>
        </w:rPr>
        <w:drawing>
          <wp:anchor distT="0" distB="0" distL="114300" distR="114300" simplePos="0" relativeHeight="251748352" behindDoc="0" locked="0" layoutInCell="1" allowOverlap="1" wp14:anchorId="315A5DC0" wp14:editId="0145EC13">
            <wp:simplePos x="0" y="0"/>
            <wp:positionH relativeFrom="column">
              <wp:posOffset>3036723</wp:posOffset>
            </wp:positionH>
            <wp:positionV relativeFrom="paragraph">
              <wp:posOffset>368935</wp:posOffset>
            </wp:positionV>
            <wp:extent cx="2527300" cy="2527300"/>
            <wp:effectExtent l="0" t="0" r="0" b="0"/>
            <wp:wrapTopAndBottom/>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SPU logo.jpg"/>
                    <pic:cNvPicPr/>
                  </pic:nvPicPr>
                  <pic:blipFill>
                    <a:blip r:embed="rId9">
                      <a:extLst>
                        <a:ext uri="{BEBA8EAE-BF5A-486C-A8C5-ECC9F3942E4B}">
                          <a14:imgProps xmlns:a14="http://schemas.microsoft.com/office/drawing/2010/main">
                            <a14:imgLayer r:embed="rId10">
                              <a14:imgEffect>
                                <a14:backgroundRemoval t="6517" b="93933" l="6517" r="93933">
                                  <a14:foregroundMark x1="32135" y1="14831" x2="48315" y2="57978"/>
                                  <a14:foregroundMark x1="48315" y1="57978" x2="32584" y2="44719"/>
                                  <a14:foregroundMark x1="32584" y1="44719" x2="51461" y2="78202"/>
                                  <a14:foregroundMark x1="51461" y1="78202" x2="40000" y2="91910"/>
                                  <a14:foregroundMark x1="40000" y1="91910" x2="23371" y2="84719"/>
                                  <a14:foregroundMark x1="23371" y1="84719" x2="11461" y2="70337"/>
                                  <a14:foregroundMark x1="11461" y1="70337" x2="6517" y2="50787"/>
                                  <a14:foregroundMark x1="6517" y1="50787" x2="10787" y2="31910"/>
                                  <a14:foregroundMark x1="10787" y1="31910" x2="25169" y2="15955"/>
                                  <a14:foregroundMark x1="43820" y1="93034" x2="63596" y2="88764"/>
                                  <a14:foregroundMark x1="63596" y1="88764" x2="80000" y2="80000"/>
                                  <a14:foregroundMark x1="80000" y1="80000" x2="89438" y2="64944"/>
                                  <a14:foregroundMark x1="89438" y1="64944" x2="92809" y2="47416"/>
                                  <a14:foregroundMark x1="92809" y1="47416" x2="88090" y2="30787"/>
                                  <a14:foregroundMark x1="86742" y1="40000" x2="64719" y2="24270"/>
                                  <a14:foregroundMark x1="55281" y1="69438" x2="53258" y2="24944"/>
                                  <a14:foregroundMark x1="71910" y1="60000" x2="44494" y2="31011"/>
                                  <a14:foregroundMark x1="32809" y1="56854" x2="73933" y2="57303"/>
                                  <a14:foregroundMark x1="35056" y1="62022" x2="82247" y2="63371"/>
                                  <a14:foregroundMark x1="24944" y1="48539" x2="91461" y2="43371"/>
                                  <a14:foregroundMark x1="32360" y1="31685" x2="41573" y2="46067"/>
                                  <a14:foregroundMark x1="41573" y1="13933" x2="53483" y2="37528"/>
                                  <a14:foregroundMark x1="48764" y1="14157" x2="66517" y2="16629"/>
                                  <a14:foregroundMark x1="66517" y1="16629" x2="68315" y2="18202"/>
                                  <a14:foregroundMark x1="60225" y1="19101" x2="60225" y2="49213"/>
                                  <a14:foregroundMark x1="41348" y1="20899" x2="51685" y2="49663"/>
                                  <a14:foregroundMark x1="51685" y1="49663" x2="55730" y2="54831"/>
                                  <a14:foregroundMark x1="54831" y1="25843" x2="61124" y2="51011"/>
                                  <a14:foregroundMark x1="64719" y1="24045" x2="70112" y2="55730"/>
                                  <a14:foregroundMark x1="85618" y1="34831" x2="85618" y2="56854"/>
                                  <a14:foregroundMark x1="47640" y1="83596" x2="66292" y2="83596"/>
                                  <a14:foregroundMark x1="66292" y1="83596" x2="68315" y2="82247"/>
                                  <a14:foregroundMark x1="34382" y1="90787" x2="52360" y2="93933"/>
                                  <a14:foregroundMark x1="52360" y1="93933" x2="67640" y2="90112"/>
                                  <a14:foregroundMark x1="70337" y1="88539" x2="84045" y2="75955"/>
                                  <a14:foregroundMark x1="84045" y1="75955" x2="92135" y2="59775"/>
                                  <a14:foregroundMark x1="92135" y1="59775" x2="93933" y2="45618"/>
                                  <a14:foregroundMark x1="78202" y1="83146" x2="89663" y2="69213"/>
                                  <a14:foregroundMark x1="89663" y1="69213" x2="91461" y2="63371"/>
                                  <a14:foregroundMark x1="93483" y1="39551" x2="85618" y2="23596"/>
                                  <a14:foregroundMark x1="85618" y1="23596" x2="71461" y2="12135"/>
                                  <a14:foregroundMark x1="71461" y1="12135" x2="54157" y2="7640"/>
                                  <a14:foregroundMark x1="54157" y1="7640" x2="35955" y2="9888"/>
                                  <a14:foregroundMark x1="35955" y1="9888" x2="32809" y2="11461"/>
                                  <a14:foregroundMark x1="64719" y1="8989" x2="45843" y2="7191"/>
                                  <a14:foregroundMark x1="45843" y1="7191" x2="28090" y2="14382"/>
                                  <a14:foregroundMark x1="28090" y1="14382" x2="27416" y2="14831"/>
                                  <a14:foregroundMark x1="40899" y1="6517" x2="23596" y2="15955"/>
                                  <a14:foregroundMark x1="23596" y1="15955" x2="12584" y2="31011"/>
                                  <a14:foregroundMark x1="12584" y1="31011" x2="10112" y2="43596"/>
                                </a14:backgroundRemoval>
                              </a14:imgEffect>
                            </a14:imgLayer>
                          </a14:imgProps>
                        </a:ext>
                        <a:ext uri="{28A0092B-C50C-407E-A947-70E740481C1C}">
                          <a14:useLocalDpi xmlns:a14="http://schemas.microsoft.com/office/drawing/2010/main" val="0"/>
                        </a:ext>
                      </a:extLst>
                    </a:blip>
                    <a:stretch>
                      <a:fillRect/>
                    </a:stretch>
                  </pic:blipFill>
                  <pic:spPr>
                    <a:xfrm>
                      <a:off x="0" y="0"/>
                      <a:ext cx="2527300" cy="2527300"/>
                    </a:xfrm>
                    <a:prstGeom prst="rect">
                      <a:avLst/>
                    </a:prstGeom>
                  </pic:spPr>
                </pic:pic>
              </a:graphicData>
            </a:graphic>
            <wp14:sizeRelH relativeFrom="page">
              <wp14:pctWidth>0</wp14:pctWidth>
            </wp14:sizeRelH>
            <wp14:sizeRelV relativeFrom="page">
              <wp14:pctHeight>0</wp14:pctHeight>
            </wp14:sizeRelV>
          </wp:anchor>
        </w:drawing>
      </w:r>
      <w:r w:rsidRPr="00B87927">
        <w:rPr>
          <w:noProof/>
        </w:rPr>
        <w:drawing>
          <wp:anchor distT="0" distB="0" distL="114300" distR="114300" simplePos="0" relativeHeight="251746304" behindDoc="0" locked="0" layoutInCell="1" allowOverlap="1" wp14:anchorId="4554B27C" wp14:editId="2CCFE6F5">
            <wp:simplePos x="0" y="0"/>
            <wp:positionH relativeFrom="column">
              <wp:posOffset>116963</wp:posOffset>
            </wp:positionH>
            <wp:positionV relativeFrom="paragraph">
              <wp:posOffset>206375</wp:posOffset>
            </wp:positionV>
            <wp:extent cx="2527300" cy="276098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UWSS Logo.jpg"/>
                    <pic:cNvPicPr/>
                  </pic:nvPicPr>
                  <pic:blipFill rotWithShape="1">
                    <a:blip r:embed="rId11">
                      <a:extLst>
                        <a:ext uri="{28A0092B-C50C-407E-A947-70E740481C1C}">
                          <a14:useLocalDpi xmlns:a14="http://schemas.microsoft.com/office/drawing/2010/main" val="0"/>
                        </a:ext>
                      </a:extLst>
                    </a:blip>
                    <a:srcRect l="18456" r="20527"/>
                    <a:stretch/>
                  </pic:blipFill>
                  <pic:spPr bwMode="auto">
                    <a:xfrm>
                      <a:off x="0" y="0"/>
                      <a:ext cx="2527300" cy="2760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E4D345" w14:textId="53D2AC61" w:rsidR="00B87927" w:rsidRDefault="00B87927" w:rsidP="006201C7">
      <w:pPr>
        <w:spacing w:line="480" w:lineRule="auto"/>
        <w:rPr>
          <w:rFonts w:ascii="Arial" w:hAnsi="Arial" w:cs="Arial"/>
          <w:szCs w:val="22"/>
        </w:rPr>
      </w:pPr>
      <w:r w:rsidRPr="00B87927">
        <w:rPr>
          <w:noProof/>
        </w:rPr>
        <mc:AlternateContent>
          <mc:Choice Requires="wps">
            <w:drawing>
              <wp:anchor distT="0" distB="0" distL="114300" distR="114300" simplePos="0" relativeHeight="251747328" behindDoc="0" locked="0" layoutInCell="1" allowOverlap="1" wp14:anchorId="620EAE35" wp14:editId="75F30D42">
                <wp:simplePos x="0" y="0"/>
                <wp:positionH relativeFrom="column">
                  <wp:posOffset>329565</wp:posOffset>
                </wp:positionH>
                <wp:positionV relativeFrom="paragraph">
                  <wp:posOffset>2616200</wp:posOffset>
                </wp:positionV>
                <wp:extent cx="2198370" cy="2540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198370" cy="254000"/>
                        </a:xfrm>
                        <a:prstGeom prst="rect">
                          <a:avLst/>
                        </a:prstGeom>
                        <a:solidFill>
                          <a:schemeClr val="lt1"/>
                        </a:solidFill>
                        <a:ln w="6350">
                          <a:noFill/>
                        </a:ln>
                      </wps:spPr>
                      <wps:txbx>
                        <w:txbxContent>
                          <w:p w14:paraId="490B382C" w14:textId="4B7A62FF" w:rsidR="00E31433" w:rsidRPr="00115B60" w:rsidRDefault="00E31433" w:rsidP="00B8792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3 NUWSS </w:t>
                            </w:r>
                            <w:r w:rsidR="00660B2E">
                              <w:rPr>
                                <w:rFonts w:ascii="Arial" w:hAnsi="Arial" w:cs="Arial"/>
                                <w:sz w:val="20"/>
                                <w:szCs w:val="20"/>
                              </w:rPr>
                              <w:t>Badge</w:t>
                            </w:r>
                          </w:p>
                          <w:p w14:paraId="4E76DBA8" w14:textId="77777777" w:rsidR="00E31433" w:rsidRDefault="00E31433" w:rsidP="00B87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AE35" id="Text Box 15" o:spid="_x0000_s1027" type="#_x0000_t202" style="position:absolute;margin-left:25.95pt;margin-top:206pt;width:173.1pt;height:2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" fillcolor="white [3201]" stroked="f" strokeweight=".5pt">
                <v:textbox>
                  <w:txbxContent>
                    <w:p w14:paraId="490B382C" w14:textId="4B7A62FF" w:rsidR="00E31433" w:rsidRPr="00115B60" w:rsidRDefault="00E31433" w:rsidP="00B8792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3 NUWSS </w:t>
                      </w:r>
                      <w:r w:rsidR="00660B2E">
                        <w:rPr>
                          <w:rFonts w:ascii="Arial" w:hAnsi="Arial" w:cs="Arial"/>
                          <w:sz w:val="20"/>
                          <w:szCs w:val="20"/>
                        </w:rPr>
                        <w:t>Badge</w:t>
                      </w:r>
                    </w:p>
                    <w:p w14:paraId="4E76DBA8" w14:textId="77777777" w:rsidR="00E31433" w:rsidRDefault="00E31433" w:rsidP="00B87927"/>
                  </w:txbxContent>
                </v:textbox>
              </v:shape>
            </w:pict>
          </mc:Fallback>
        </mc:AlternateContent>
      </w:r>
      <w:r w:rsidRPr="00B87927">
        <w:rPr>
          <w:noProof/>
        </w:rPr>
        <mc:AlternateContent>
          <mc:Choice Requires="wps">
            <w:drawing>
              <wp:anchor distT="0" distB="0" distL="114300" distR="114300" simplePos="0" relativeHeight="251749376" behindDoc="0" locked="0" layoutInCell="1" allowOverlap="1" wp14:anchorId="7D02E25B" wp14:editId="7ECA0934">
                <wp:simplePos x="0" y="0"/>
                <wp:positionH relativeFrom="column">
                  <wp:posOffset>3085778</wp:posOffset>
                </wp:positionH>
                <wp:positionV relativeFrom="paragraph">
                  <wp:posOffset>2624868</wp:posOffset>
                </wp:positionV>
                <wp:extent cx="2477770" cy="260985"/>
                <wp:effectExtent l="0" t="0" r="0" b="5715"/>
                <wp:wrapNone/>
                <wp:docPr id="16" name="Text Box 16"/>
                <wp:cNvGraphicFramePr/>
                <a:graphic xmlns:a="http://schemas.openxmlformats.org/drawingml/2006/main">
                  <a:graphicData uri="http://schemas.microsoft.com/office/word/2010/wordprocessingShape">
                    <wps:wsp>
                      <wps:cNvSpPr txBox="1"/>
                      <wps:spPr>
                        <a:xfrm>
                          <a:off x="0" y="0"/>
                          <a:ext cx="2477770" cy="260985"/>
                        </a:xfrm>
                        <a:prstGeom prst="rect">
                          <a:avLst/>
                        </a:prstGeom>
                        <a:solidFill>
                          <a:schemeClr val="lt1"/>
                        </a:solidFill>
                        <a:ln w="6350">
                          <a:noFill/>
                        </a:ln>
                      </wps:spPr>
                      <wps:txbx>
                        <w:txbxContent>
                          <w:p w14:paraId="5CFD3C85" w14:textId="3332EC2F" w:rsidR="00E31433" w:rsidRPr="00115B60" w:rsidRDefault="00E31433" w:rsidP="00B8792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4. WSPU </w:t>
                            </w:r>
                            <w:r w:rsidR="00660B2E">
                              <w:rPr>
                                <w:rFonts w:ascii="Arial" w:hAnsi="Arial" w:cs="Arial"/>
                                <w:sz w:val="20"/>
                                <w:szCs w:val="20"/>
                              </w:rPr>
                              <w:t>Logo</w:t>
                            </w:r>
                          </w:p>
                          <w:p w14:paraId="7A0794FA" w14:textId="77777777" w:rsidR="00E31433" w:rsidRDefault="00E31433" w:rsidP="00B87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02E25B" id="Text Box 16" o:spid="_x0000_s1028" type="#_x0000_t202" style="position:absolute;margin-left:242.95pt;margin-top:206.7pt;width:195.1pt;height:20.5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" fillcolor="white [3201]" stroked="f" strokeweight=".5pt">
                <v:textbox>
                  <w:txbxContent>
                    <w:p w14:paraId="5CFD3C85" w14:textId="3332EC2F" w:rsidR="00E31433" w:rsidRPr="00115B60" w:rsidRDefault="00E31433" w:rsidP="00B8792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4. WSPU </w:t>
                      </w:r>
                      <w:r w:rsidR="00660B2E">
                        <w:rPr>
                          <w:rFonts w:ascii="Arial" w:hAnsi="Arial" w:cs="Arial"/>
                          <w:sz w:val="20"/>
                          <w:szCs w:val="20"/>
                        </w:rPr>
                        <w:t>Logo</w:t>
                      </w:r>
                    </w:p>
                    <w:p w14:paraId="7A0794FA" w14:textId="77777777" w:rsidR="00E31433" w:rsidRDefault="00E31433" w:rsidP="00B87927"/>
                  </w:txbxContent>
                </v:textbox>
              </v:shape>
            </w:pict>
          </mc:Fallback>
        </mc:AlternateContent>
      </w:r>
    </w:p>
    <w:p w14:paraId="6A63A583" w14:textId="504CC002" w:rsidR="00B87927" w:rsidRDefault="00B87927" w:rsidP="006201C7">
      <w:pPr>
        <w:spacing w:line="480" w:lineRule="auto"/>
        <w:rPr>
          <w:rFonts w:ascii="Arial" w:hAnsi="Arial" w:cs="Arial"/>
          <w:szCs w:val="22"/>
        </w:rPr>
      </w:pPr>
    </w:p>
    <w:p w14:paraId="025DE2E5" w14:textId="40702429" w:rsidR="00B87927" w:rsidRDefault="00B87927" w:rsidP="006201C7">
      <w:pPr>
        <w:spacing w:line="480" w:lineRule="auto"/>
        <w:rPr>
          <w:rFonts w:ascii="Arial" w:hAnsi="Arial" w:cs="Arial"/>
          <w:szCs w:val="22"/>
        </w:rPr>
      </w:pPr>
    </w:p>
    <w:p w14:paraId="15B63506" w14:textId="6A3AEED7" w:rsidR="00EF0059" w:rsidRPr="00AB339E" w:rsidRDefault="008C6275" w:rsidP="006201C7">
      <w:pPr>
        <w:spacing w:line="480" w:lineRule="auto"/>
      </w:pPr>
      <w:r>
        <w:fldChar w:fldCharType="begin"/>
      </w:r>
      <w:r>
        <w:instrText xml:space="preserve"> INCLUDEPICTURE "/var/folders/gq/5mmzd4yx7f50j286jdmm5wwc0000gn/T/com.microsoft.Word/WebArchiveCopyPasteTempFiles/ImageVaultHandler.aspx.jpg" \* MERGEFORMATINET </w:instrText>
      </w:r>
      <w:r>
        <w:fldChar w:fldCharType="end"/>
      </w:r>
      <w:r w:rsidR="00EF0059" w:rsidRPr="00EF0059">
        <w:fldChar w:fldCharType="begin"/>
      </w:r>
      <w:r w:rsidR="00EF0059" w:rsidRPr="00EF0059">
        <w:instrText xml:space="preserve"> INCLUDEPICTURE "/var/folders/gq/5mmzd4yx7f50j286jdmm5wwc0000gn/T/com.microsoft.Word/WebArchiveCopyPasteTempFiles/nuwss-pamphlets-8413_k_5_b-tree.jpg" \* MERGEFORMATINET </w:instrText>
      </w:r>
      <w:r w:rsidR="00EF0059" w:rsidRPr="00EF0059">
        <w:fldChar w:fldCharType="end"/>
      </w:r>
      <w:r w:rsidR="00DD3A89" w:rsidRPr="00DD3A89">
        <w:rPr>
          <w:rFonts w:ascii="Arial" w:hAnsi="Arial" w:cs="Arial"/>
          <w:b/>
          <w:bCs/>
          <w:szCs w:val="22"/>
        </w:rPr>
        <w:t>Artists of the Suffrage Campaign</w:t>
      </w:r>
      <w:r w:rsidR="009D1A51">
        <w:rPr>
          <w:rFonts w:ascii="Arial" w:hAnsi="Arial" w:cs="Arial"/>
          <w:b/>
          <w:bCs/>
          <w:szCs w:val="22"/>
        </w:rPr>
        <w:t xml:space="preserve"> – </w:t>
      </w:r>
      <w:r w:rsidR="00543E9B">
        <w:rPr>
          <w:rFonts w:ascii="Arial" w:hAnsi="Arial" w:cs="Arial"/>
          <w:b/>
          <w:bCs/>
          <w:szCs w:val="22"/>
        </w:rPr>
        <w:t xml:space="preserve">Lowndes </w:t>
      </w:r>
      <w:r w:rsidR="00FB18AC">
        <w:rPr>
          <w:rFonts w:ascii="Arial" w:hAnsi="Arial" w:cs="Arial"/>
          <w:b/>
          <w:bCs/>
          <w:szCs w:val="22"/>
        </w:rPr>
        <w:t>and</w:t>
      </w:r>
      <w:r w:rsidR="00543E9B">
        <w:rPr>
          <w:rFonts w:ascii="Arial" w:hAnsi="Arial" w:cs="Arial"/>
          <w:b/>
          <w:bCs/>
          <w:szCs w:val="22"/>
        </w:rPr>
        <w:t xml:space="preserve"> </w:t>
      </w:r>
      <w:r w:rsidR="009D1A51">
        <w:rPr>
          <w:rFonts w:ascii="Arial" w:hAnsi="Arial" w:cs="Arial"/>
          <w:b/>
          <w:bCs/>
          <w:szCs w:val="22"/>
        </w:rPr>
        <w:t>the Artist’s Suffrage League</w:t>
      </w:r>
    </w:p>
    <w:p w14:paraId="6D6FC974" w14:textId="2CEC8097" w:rsidR="00AE0E06" w:rsidRDefault="00041FF8" w:rsidP="006201C7">
      <w:pPr>
        <w:spacing w:line="480" w:lineRule="auto"/>
        <w:rPr>
          <w:rFonts w:ascii="Arial" w:hAnsi="Arial" w:cs="Arial"/>
          <w:szCs w:val="22"/>
        </w:rPr>
      </w:pPr>
      <w:r>
        <w:rPr>
          <w:rFonts w:ascii="Arial" w:hAnsi="Arial" w:cs="Arial"/>
          <w:szCs w:val="22"/>
        </w:rPr>
        <w:t>The graphics of the British Suffrage movement symbolises the beginning of feminist movements and women utilising design and graphics, to broadcast and protest for their rights</w:t>
      </w:r>
      <w:r w:rsidR="006924EE">
        <w:rPr>
          <w:rFonts w:ascii="Arial" w:hAnsi="Arial" w:cs="Arial"/>
          <w:szCs w:val="22"/>
        </w:rPr>
        <w:t xml:space="preserve"> </w:t>
      </w:r>
      <w:r w:rsidR="00414156">
        <w:rPr>
          <w:rFonts w:ascii="Arial" w:hAnsi="Arial" w:cs="Arial"/>
          <w:szCs w:val="22"/>
        </w:rPr>
        <w:t>(Fig 5, 6)</w:t>
      </w:r>
      <w:r w:rsidR="006924EE">
        <w:rPr>
          <w:rFonts w:ascii="Arial" w:hAnsi="Arial" w:cs="Arial"/>
          <w:szCs w:val="22"/>
        </w:rPr>
        <w:t>.</w:t>
      </w:r>
      <w:r w:rsidR="00414156">
        <w:rPr>
          <w:rFonts w:ascii="Arial" w:hAnsi="Arial" w:cs="Arial"/>
          <w:szCs w:val="22"/>
        </w:rPr>
        <w:t xml:space="preserve"> </w:t>
      </w:r>
      <w:r>
        <w:rPr>
          <w:rFonts w:ascii="Arial" w:hAnsi="Arial" w:cs="Arial"/>
          <w:szCs w:val="22"/>
        </w:rPr>
        <w:t xml:space="preserve">This set a precedent for the decades to follow and modern feminist movement have since then studied this heritage, for methods and strategies that they would incorporate for inspiration in their movement. Art and design played a dominant role in the movement’s communication. Two separate groups dedicated specifically to design were set up during the movement’s active years. In 1907 the </w:t>
      </w:r>
      <w:r>
        <w:rPr>
          <w:rFonts w:ascii="Arial" w:hAnsi="Arial" w:cs="Arial"/>
          <w:szCs w:val="22"/>
        </w:rPr>
        <w:lastRenderedPageBreak/>
        <w:t xml:space="preserve">Artist’s Suffrage League (ASL) formed, and in 1909 the Suffrage Atelier was </w:t>
      </w:r>
      <w:r w:rsidR="00937DD2" w:rsidRPr="00A60B40">
        <w:rPr>
          <w:rFonts w:ascii="Arial" w:hAnsi="Arial" w:cs="Arial"/>
          <w:noProof/>
          <w:szCs w:val="22"/>
        </w:rPr>
        <w:drawing>
          <wp:anchor distT="0" distB="0" distL="114300" distR="114300" simplePos="0" relativeHeight="251752448" behindDoc="0" locked="0" layoutInCell="1" allowOverlap="1" wp14:anchorId="0B0B3B82" wp14:editId="0DDF836E">
            <wp:simplePos x="0" y="0"/>
            <wp:positionH relativeFrom="column">
              <wp:posOffset>1765300</wp:posOffset>
            </wp:positionH>
            <wp:positionV relativeFrom="paragraph">
              <wp:posOffset>774700</wp:posOffset>
            </wp:positionV>
            <wp:extent cx="2147570" cy="3221355"/>
            <wp:effectExtent l="0" t="0" r="0" b="4445"/>
            <wp:wrapTopAndBottom/>
            <wp:docPr id="20" name="Picture 20" descr="A sign over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posterG.jpg"/>
                    <pic:cNvPicPr/>
                  </pic:nvPicPr>
                  <pic:blipFill>
                    <a:blip r:embed="rId12">
                      <a:extLst>
                        <a:ext uri="{28A0092B-C50C-407E-A947-70E740481C1C}">
                          <a14:useLocalDpi xmlns:a14="http://schemas.microsoft.com/office/drawing/2010/main" val="0"/>
                        </a:ext>
                      </a:extLst>
                    </a:blip>
                    <a:stretch>
                      <a:fillRect/>
                    </a:stretch>
                  </pic:blipFill>
                  <pic:spPr>
                    <a:xfrm>
                      <a:off x="0" y="0"/>
                      <a:ext cx="2147570" cy="32213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Cs w:val="22"/>
        </w:rPr>
        <w:t xml:space="preserve">established. </w:t>
      </w:r>
    </w:p>
    <w:p w14:paraId="7879B144" w14:textId="75BAAE3D" w:rsidR="006E216B" w:rsidRDefault="00F27416" w:rsidP="006201C7">
      <w:pPr>
        <w:spacing w:line="480" w:lineRule="auto"/>
        <w:rPr>
          <w:rFonts w:ascii="Arial" w:hAnsi="Arial" w:cs="Arial"/>
          <w:szCs w:val="22"/>
        </w:rPr>
      </w:pPr>
      <w:r w:rsidRPr="00A60B40">
        <w:rPr>
          <w:rFonts w:ascii="Arial" w:hAnsi="Arial" w:cs="Arial"/>
          <w:noProof/>
          <w:szCs w:val="22"/>
        </w:rPr>
        <mc:AlternateContent>
          <mc:Choice Requires="wps">
            <w:drawing>
              <wp:anchor distT="0" distB="0" distL="114300" distR="114300" simplePos="0" relativeHeight="251751424" behindDoc="0" locked="0" layoutInCell="1" allowOverlap="1" wp14:anchorId="76858CB6" wp14:editId="3F737630">
                <wp:simplePos x="0" y="0"/>
                <wp:positionH relativeFrom="column">
                  <wp:posOffset>1663065</wp:posOffset>
                </wp:positionH>
                <wp:positionV relativeFrom="paragraph">
                  <wp:posOffset>3488055</wp:posOffset>
                </wp:positionV>
                <wp:extent cx="2477770" cy="260985"/>
                <wp:effectExtent l="0" t="0" r="0" b="5715"/>
                <wp:wrapNone/>
                <wp:docPr id="19" name="Text Box 19"/>
                <wp:cNvGraphicFramePr/>
                <a:graphic xmlns:a="http://schemas.openxmlformats.org/drawingml/2006/main">
                  <a:graphicData uri="http://schemas.microsoft.com/office/word/2010/wordprocessingShape">
                    <wps:wsp>
                      <wps:cNvSpPr txBox="1"/>
                      <wps:spPr>
                        <a:xfrm>
                          <a:off x="0" y="0"/>
                          <a:ext cx="2477770" cy="260985"/>
                        </a:xfrm>
                        <a:prstGeom prst="rect">
                          <a:avLst/>
                        </a:prstGeom>
                        <a:solidFill>
                          <a:schemeClr val="lt1"/>
                        </a:solidFill>
                        <a:ln w="6350">
                          <a:noFill/>
                        </a:ln>
                      </wps:spPr>
                      <wps:txbx>
                        <w:txbxContent>
                          <w:p w14:paraId="0DF34EC2" w14:textId="77777777" w:rsidR="00E31433" w:rsidRPr="00115B60" w:rsidRDefault="00E31433" w:rsidP="00A60B40">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proofErr w:type="gramStart"/>
                            <w:r>
                              <w:rPr>
                                <w:rFonts w:ascii="Arial" w:hAnsi="Arial" w:cs="Arial"/>
                                <w:sz w:val="20"/>
                                <w:szCs w:val="20"/>
                              </w:rPr>
                              <w:t xml:space="preserve">5 </w:t>
                            </w:r>
                            <w:r w:rsidRPr="00115B60">
                              <w:rPr>
                                <w:rFonts w:ascii="Arial" w:hAnsi="Arial" w:cs="Arial"/>
                                <w:sz w:val="20"/>
                                <w:szCs w:val="20"/>
                              </w:rPr>
                              <w:t xml:space="preserve"> </w:t>
                            </w:r>
                            <w:r>
                              <w:rPr>
                                <w:rFonts w:ascii="Arial" w:hAnsi="Arial" w:cs="Arial"/>
                                <w:sz w:val="20"/>
                                <w:szCs w:val="20"/>
                              </w:rPr>
                              <w:t>The</w:t>
                            </w:r>
                            <w:proofErr w:type="gramEnd"/>
                            <w:r>
                              <w:rPr>
                                <w:rFonts w:ascii="Arial" w:hAnsi="Arial" w:cs="Arial"/>
                                <w:sz w:val="20"/>
                                <w:szCs w:val="20"/>
                              </w:rPr>
                              <w:t xml:space="preserve"> Bugler Girl</w:t>
                            </w:r>
                          </w:p>
                          <w:p w14:paraId="4A211DE6" w14:textId="77777777" w:rsidR="00E31433" w:rsidRDefault="00E31433" w:rsidP="00A60B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58CB6" id="Text Box 19" o:spid="_x0000_s1029" type="#_x0000_t202" style="position:absolute;margin-left:130.95pt;margin-top:274.65pt;width:195.1pt;height:20.5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" fillcolor="white [3201]" stroked="f" strokeweight=".5pt">
                <v:textbox>
                  <w:txbxContent>
                    <w:p w14:paraId="0DF34EC2" w14:textId="77777777" w:rsidR="00E31433" w:rsidRPr="00115B60" w:rsidRDefault="00E31433" w:rsidP="00A60B40">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5 </w:t>
                      </w:r>
                      <w:r w:rsidRPr="00115B60">
                        <w:rPr>
                          <w:rFonts w:ascii="Arial" w:hAnsi="Arial" w:cs="Arial"/>
                          <w:sz w:val="20"/>
                          <w:szCs w:val="20"/>
                        </w:rPr>
                        <w:t xml:space="preserve"> </w:t>
                      </w:r>
                      <w:r>
                        <w:rPr>
                          <w:rFonts w:ascii="Arial" w:hAnsi="Arial" w:cs="Arial"/>
                          <w:sz w:val="20"/>
                          <w:szCs w:val="20"/>
                        </w:rPr>
                        <w:t>The Bugler Girl</w:t>
                      </w:r>
                    </w:p>
                    <w:p w14:paraId="4A211DE6" w14:textId="77777777" w:rsidR="00E31433" w:rsidRDefault="00E31433" w:rsidP="00A60B40"/>
                  </w:txbxContent>
                </v:textbox>
              </v:shape>
            </w:pict>
          </mc:Fallback>
        </mc:AlternateContent>
      </w:r>
    </w:p>
    <w:p w14:paraId="5F403E45" w14:textId="52F0AA1B" w:rsidR="006E216B" w:rsidRDefault="006E216B" w:rsidP="006201C7">
      <w:pPr>
        <w:spacing w:line="480" w:lineRule="auto"/>
        <w:rPr>
          <w:rFonts w:ascii="Arial" w:hAnsi="Arial" w:cs="Arial"/>
          <w:szCs w:val="22"/>
        </w:rPr>
      </w:pPr>
    </w:p>
    <w:p w14:paraId="5E5723EA" w14:textId="78A28C7C" w:rsidR="006E216B" w:rsidRDefault="00F27416" w:rsidP="006201C7">
      <w:pPr>
        <w:spacing w:line="480" w:lineRule="auto"/>
        <w:rPr>
          <w:rFonts w:ascii="Arial" w:hAnsi="Arial" w:cs="Arial"/>
          <w:szCs w:val="22"/>
        </w:rPr>
      </w:pPr>
      <w:r w:rsidRPr="004715FE">
        <w:rPr>
          <w:rFonts w:ascii="Arial" w:hAnsi="Arial" w:cs="Arial"/>
          <w:noProof/>
          <w:szCs w:val="22"/>
        </w:rPr>
        <w:drawing>
          <wp:anchor distT="0" distB="0" distL="114300" distR="114300" simplePos="0" relativeHeight="251754496" behindDoc="0" locked="0" layoutInCell="1" allowOverlap="1" wp14:anchorId="4810C5BC" wp14:editId="6444BA8E">
            <wp:simplePos x="0" y="0"/>
            <wp:positionH relativeFrom="column">
              <wp:posOffset>625475</wp:posOffset>
            </wp:positionH>
            <wp:positionV relativeFrom="paragraph">
              <wp:posOffset>391160</wp:posOffset>
            </wp:positionV>
            <wp:extent cx="4572000" cy="3321050"/>
            <wp:effectExtent l="0" t="0" r="0" b="6350"/>
            <wp:wrapTopAndBottom/>
            <wp:docPr id="23" name="Picture 23" descr="What a woman may be, and yet not have the vote. What a man may have been, &amp; yet not lose the vote: c.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 woman may be, and yet not have the vote. What a man may have been, &amp; yet not lose the vote: c. 19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32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54311B" w14:textId="11D6CDD1" w:rsidR="00AF3345" w:rsidRDefault="00937DD2" w:rsidP="006201C7">
      <w:pPr>
        <w:spacing w:line="480" w:lineRule="auto"/>
        <w:rPr>
          <w:rFonts w:ascii="Arial" w:hAnsi="Arial" w:cs="Arial"/>
          <w:szCs w:val="22"/>
        </w:rPr>
      </w:pPr>
      <w:r w:rsidRPr="004715FE">
        <w:rPr>
          <w:rFonts w:ascii="Arial" w:hAnsi="Arial" w:cs="Arial"/>
          <w:noProof/>
          <w:szCs w:val="22"/>
        </w:rPr>
        <mc:AlternateContent>
          <mc:Choice Requires="wps">
            <w:drawing>
              <wp:anchor distT="0" distB="0" distL="114300" distR="114300" simplePos="0" relativeHeight="251755520" behindDoc="0" locked="0" layoutInCell="1" allowOverlap="1" wp14:anchorId="7EE6A900" wp14:editId="5FE831D2">
                <wp:simplePos x="0" y="0"/>
                <wp:positionH relativeFrom="column">
                  <wp:posOffset>1659255</wp:posOffset>
                </wp:positionH>
                <wp:positionV relativeFrom="paragraph">
                  <wp:posOffset>3598545</wp:posOffset>
                </wp:positionV>
                <wp:extent cx="2477770" cy="260985"/>
                <wp:effectExtent l="0" t="0" r="0" b="5715"/>
                <wp:wrapNone/>
                <wp:docPr id="21" name="Text Box 21"/>
                <wp:cNvGraphicFramePr/>
                <a:graphic xmlns:a="http://schemas.openxmlformats.org/drawingml/2006/main">
                  <a:graphicData uri="http://schemas.microsoft.com/office/word/2010/wordprocessingShape">
                    <wps:wsp>
                      <wps:cNvSpPr txBox="1"/>
                      <wps:spPr>
                        <a:xfrm>
                          <a:off x="0" y="0"/>
                          <a:ext cx="2477770" cy="260985"/>
                        </a:xfrm>
                        <a:prstGeom prst="rect">
                          <a:avLst/>
                        </a:prstGeom>
                        <a:solidFill>
                          <a:schemeClr val="lt1"/>
                        </a:solidFill>
                        <a:ln w="6350">
                          <a:noFill/>
                        </a:ln>
                      </wps:spPr>
                      <wps:txbx>
                        <w:txbxContent>
                          <w:p w14:paraId="04C158C0" w14:textId="77777777" w:rsidR="00E31433" w:rsidRPr="00115B60" w:rsidRDefault="00E31433" w:rsidP="004715FE">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6. </w:t>
                            </w:r>
                            <w:r w:rsidRPr="00115B60">
                              <w:rPr>
                                <w:rFonts w:ascii="Arial" w:hAnsi="Arial" w:cs="Arial"/>
                                <w:sz w:val="20"/>
                                <w:szCs w:val="20"/>
                              </w:rPr>
                              <w:t>What</w:t>
                            </w:r>
                            <w:r>
                              <w:rPr>
                                <w:rFonts w:ascii="Arial" w:hAnsi="Arial" w:cs="Arial"/>
                                <w:sz w:val="20"/>
                                <w:szCs w:val="20"/>
                              </w:rPr>
                              <w:t xml:space="preserve"> a Woman May Be …</w:t>
                            </w:r>
                          </w:p>
                          <w:p w14:paraId="087660F8" w14:textId="77777777" w:rsidR="00E31433" w:rsidRDefault="00E31433" w:rsidP="004715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6A900" id="Text Box 21" o:spid="_x0000_s1030" type="#_x0000_t202" style="position:absolute;margin-left:130.65pt;margin-top:283.35pt;width:195.1pt;height:20.55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" fillcolor="white [3201]" stroked="f" strokeweight=".5pt">
                <v:textbox>
                  <w:txbxContent>
                    <w:p w14:paraId="04C158C0" w14:textId="77777777" w:rsidR="00E31433" w:rsidRPr="00115B60" w:rsidRDefault="00E31433" w:rsidP="004715FE">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6. </w:t>
                      </w:r>
                      <w:r w:rsidRPr="00115B60">
                        <w:rPr>
                          <w:rFonts w:ascii="Arial" w:hAnsi="Arial" w:cs="Arial"/>
                          <w:sz w:val="20"/>
                          <w:szCs w:val="20"/>
                        </w:rPr>
                        <w:t>What</w:t>
                      </w:r>
                      <w:r>
                        <w:rPr>
                          <w:rFonts w:ascii="Arial" w:hAnsi="Arial" w:cs="Arial"/>
                          <w:sz w:val="20"/>
                          <w:szCs w:val="20"/>
                        </w:rPr>
                        <w:t xml:space="preserve"> a Woman May Be …</w:t>
                      </w:r>
                    </w:p>
                    <w:p w14:paraId="087660F8" w14:textId="77777777" w:rsidR="00E31433" w:rsidRDefault="00E31433" w:rsidP="004715FE"/>
                  </w:txbxContent>
                </v:textbox>
              </v:shape>
            </w:pict>
          </mc:Fallback>
        </mc:AlternateContent>
      </w:r>
    </w:p>
    <w:p w14:paraId="738A7766" w14:textId="5C0F3D41" w:rsidR="00041FF8" w:rsidRDefault="000C20DA" w:rsidP="006201C7">
      <w:pPr>
        <w:spacing w:line="480" w:lineRule="auto"/>
        <w:rPr>
          <w:rFonts w:ascii="Arial" w:hAnsi="Arial" w:cs="Arial"/>
          <w:szCs w:val="22"/>
        </w:rPr>
      </w:pPr>
      <w:r w:rsidRPr="000C20DA">
        <w:rPr>
          <w:rFonts w:ascii="Arial" w:hAnsi="Arial" w:cs="Arial"/>
          <w:noProof/>
          <w:szCs w:val="22"/>
        </w:rPr>
        <w:lastRenderedPageBreak/>
        <w:drawing>
          <wp:anchor distT="0" distB="0" distL="114300" distR="114300" simplePos="0" relativeHeight="251757568" behindDoc="0" locked="0" layoutInCell="1" allowOverlap="1" wp14:anchorId="19371585" wp14:editId="39BEDB77">
            <wp:simplePos x="0" y="0"/>
            <wp:positionH relativeFrom="column">
              <wp:posOffset>627671</wp:posOffset>
            </wp:positionH>
            <wp:positionV relativeFrom="paragraph">
              <wp:posOffset>6191250</wp:posOffset>
            </wp:positionV>
            <wp:extent cx="1828165" cy="2458720"/>
            <wp:effectExtent l="0" t="0" r="635" b="5080"/>
            <wp:wrapTopAndBottom/>
            <wp:docPr id="27" name="Picture 2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05-04 at 11.05.30.png"/>
                    <pic:cNvPicPr/>
                  </pic:nvPicPr>
                  <pic:blipFill rotWithShape="1">
                    <a:blip r:embed="rId14" cstate="print">
                      <a:extLst>
                        <a:ext uri="{28A0092B-C50C-407E-A947-70E740481C1C}">
                          <a14:useLocalDpi xmlns:a14="http://schemas.microsoft.com/office/drawing/2010/main" val="0"/>
                        </a:ext>
                      </a:extLst>
                    </a:blip>
                    <a:srcRect l="9340" t="7082" r="5042" b="5607"/>
                    <a:stretch/>
                  </pic:blipFill>
                  <pic:spPr bwMode="auto">
                    <a:xfrm>
                      <a:off x="0" y="0"/>
                      <a:ext cx="1828165" cy="2458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70D9">
        <w:fldChar w:fldCharType="begin"/>
      </w:r>
      <w:r w:rsidR="005570D9">
        <w:instrText xml:space="preserve"> INCLUDEPICTURE "/var/folders/gq/5mmzd4yx7f50j286jdmm5wwc0000gn/T/com.microsoft.Word/WebArchiveCopyPasteTempFiles/68582.jpg" \* MERGEFORMATINET </w:instrText>
      </w:r>
      <w:r w:rsidR="005570D9">
        <w:fldChar w:fldCharType="end"/>
      </w:r>
      <w:r w:rsidR="008D3B5A">
        <w:t>T</w:t>
      </w:r>
      <w:r w:rsidR="005570D9">
        <w:fldChar w:fldCharType="begin"/>
      </w:r>
      <w:r w:rsidR="005570D9">
        <w:instrText xml:space="preserve"> INCLUDEPICTURE "/var/folders/gq/5mmzd4yx7f50j286jdmm5wwc0000gn/T/com.microsoft.Word/WebArchiveCopyPasteTempFiles/WposterG.jpg" \* MERGEFORMATINET </w:instrText>
      </w:r>
      <w:r w:rsidR="005570D9">
        <w:fldChar w:fldCharType="end"/>
      </w:r>
      <w:r w:rsidR="00041FF8">
        <w:rPr>
          <w:rFonts w:ascii="Arial" w:hAnsi="Arial" w:cs="Arial"/>
          <w:szCs w:val="22"/>
        </w:rPr>
        <w:t xml:space="preserve">he Artist’s Suffrage League consisted of a mixture of artists, illustrators and engravers, and initially they were to assist preparations for the NUWSS’ first procession of a large scale. Mary Lowndes was leader of the Artist’s Suffrage League </w:t>
      </w:r>
      <w:r w:rsidR="00613F05">
        <w:rPr>
          <w:rFonts w:ascii="Arial" w:hAnsi="Arial" w:cs="Arial"/>
          <w:szCs w:val="22"/>
        </w:rPr>
        <w:t xml:space="preserve">from </w:t>
      </w:r>
      <w:r w:rsidR="001B43E5">
        <w:rPr>
          <w:rFonts w:ascii="Arial" w:hAnsi="Arial" w:cs="Arial"/>
          <w:szCs w:val="22"/>
        </w:rPr>
        <w:t>1907</w:t>
      </w:r>
      <w:r w:rsidR="00CF1619">
        <w:rPr>
          <w:rFonts w:ascii="Arial" w:hAnsi="Arial" w:cs="Arial"/>
          <w:szCs w:val="22"/>
        </w:rPr>
        <w:t>. She i</w:t>
      </w:r>
      <w:r w:rsidR="00041FF8">
        <w:rPr>
          <w:rFonts w:ascii="Arial" w:hAnsi="Arial" w:cs="Arial"/>
          <w:szCs w:val="22"/>
        </w:rPr>
        <w:t xml:space="preserve">s credited for the majority of their banner design and is a major contributor across all of their </w:t>
      </w:r>
      <w:r w:rsidR="0027063C">
        <w:rPr>
          <w:rFonts w:ascii="Arial" w:hAnsi="Arial" w:cs="Arial"/>
          <w:szCs w:val="22"/>
        </w:rPr>
        <w:t>work</w:t>
      </w:r>
      <w:r w:rsidR="00041FF8">
        <w:rPr>
          <w:rFonts w:ascii="Arial" w:hAnsi="Arial" w:cs="Arial"/>
          <w:szCs w:val="22"/>
        </w:rPr>
        <w:t xml:space="preserve">. Lowndes was a woman passionate to revive needlework in order to produce the designs of the banners. This revival was an act purposely designed to confront the prejudice that needlework was a poor feminine skill. </w:t>
      </w:r>
      <w:r w:rsidR="00DD3A89">
        <w:rPr>
          <w:rFonts w:ascii="Arial" w:hAnsi="Arial" w:cs="Arial"/>
          <w:szCs w:val="22"/>
        </w:rPr>
        <w:t>As Parker (2010</w:t>
      </w:r>
      <w:r w:rsidR="00EE20A4">
        <w:rPr>
          <w:rFonts w:ascii="Arial" w:hAnsi="Arial" w:cs="Arial"/>
          <w:szCs w:val="22"/>
        </w:rPr>
        <w:t>, p. 197</w:t>
      </w:r>
      <w:r w:rsidR="00DD3A89">
        <w:rPr>
          <w:rFonts w:ascii="Arial" w:hAnsi="Arial" w:cs="Arial"/>
          <w:szCs w:val="22"/>
        </w:rPr>
        <w:t xml:space="preserve">) </w:t>
      </w:r>
      <w:r w:rsidR="00B23F18">
        <w:rPr>
          <w:rFonts w:ascii="Arial" w:hAnsi="Arial" w:cs="Arial"/>
          <w:szCs w:val="22"/>
        </w:rPr>
        <w:t xml:space="preserve">states </w:t>
      </w:r>
      <w:r w:rsidR="00C94E31">
        <w:rPr>
          <w:rFonts w:ascii="Arial" w:hAnsi="Arial" w:cs="Arial"/>
          <w:szCs w:val="22"/>
        </w:rPr>
        <w:t>i</w:t>
      </w:r>
      <w:r w:rsidR="00041FF8" w:rsidRPr="00DD3A89">
        <w:rPr>
          <w:rFonts w:ascii="Arial" w:hAnsi="Arial" w:cs="Arial"/>
          <w:szCs w:val="22"/>
        </w:rPr>
        <w:t xml:space="preserve">n their hands, embroidery was employed not to transform the place and function of art, but to change ideas about women and femininity. </w:t>
      </w:r>
      <w:r w:rsidR="00041FF8">
        <w:rPr>
          <w:rFonts w:ascii="Arial" w:hAnsi="Arial" w:cs="Arial"/>
          <w:szCs w:val="22"/>
        </w:rPr>
        <w:t>At the same time, banners of the trade union movement, which her work drew comparison with, were now being manufactured as opposed to previously being embroidered by women. Suffrage banners</w:t>
      </w:r>
      <w:r w:rsidR="00197B33">
        <w:rPr>
          <w:rFonts w:ascii="Arial" w:hAnsi="Arial" w:cs="Arial"/>
          <w:szCs w:val="22"/>
        </w:rPr>
        <w:t>,</w:t>
      </w:r>
      <w:r w:rsidR="00041FF8">
        <w:rPr>
          <w:rFonts w:ascii="Arial" w:hAnsi="Arial" w:cs="Arial"/>
          <w:szCs w:val="22"/>
        </w:rPr>
        <w:t xml:space="preserve"> </w:t>
      </w:r>
      <w:r w:rsidR="00B118C1">
        <w:rPr>
          <w:rFonts w:ascii="Arial" w:hAnsi="Arial" w:cs="Arial"/>
          <w:szCs w:val="22"/>
        </w:rPr>
        <w:t>were often created using a variety of different techniques</w:t>
      </w:r>
      <w:r w:rsidR="00041FF8">
        <w:rPr>
          <w:rFonts w:ascii="Arial" w:hAnsi="Arial" w:cs="Arial"/>
          <w:szCs w:val="22"/>
        </w:rPr>
        <w:t xml:space="preserve"> and </w:t>
      </w:r>
      <w:r w:rsidR="00B118C1">
        <w:rPr>
          <w:rFonts w:ascii="Arial" w:hAnsi="Arial" w:cs="Arial"/>
          <w:szCs w:val="22"/>
        </w:rPr>
        <w:t xml:space="preserve">with the combination of this variety, </w:t>
      </w:r>
      <w:r w:rsidR="00041FF8">
        <w:rPr>
          <w:rFonts w:ascii="Arial" w:hAnsi="Arial" w:cs="Arial"/>
          <w:szCs w:val="22"/>
        </w:rPr>
        <w:t>were finished to a high-quality standard. To design the banners, Lowndes would sketch out her design</w:t>
      </w:r>
      <w:r w:rsidR="002B1BA4">
        <w:rPr>
          <w:rFonts w:ascii="Arial" w:hAnsi="Arial" w:cs="Arial"/>
          <w:szCs w:val="22"/>
        </w:rPr>
        <w:t>s</w:t>
      </w:r>
      <w:r w:rsidR="00041FF8">
        <w:rPr>
          <w:rFonts w:ascii="Arial" w:hAnsi="Arial" w:cs="Arial"/>
          <w:szCs w:val="22"/>
        </w:rPr>
        <w:t xml:space="preserve"> and fill them in with watercolour</w:t>
      </w:r>
      <w:r w:rsidR="002B1BA4">
        <w:rPr>
          <w:rFonts w:ascii="Arial" w:hAnsi="Arial" w:cs="Arial"/>
          <w:szCs w:val="22"/>
        </w:rPr>
        <w:t xml:space="preserve"> (Fig 7, 8</w:t>
      </w:r>
      <w:r w:rsidR="00014937">
        <w:rPr>
          <w:rFonts w:ascii="Arial" w:hAnsi="Arial" w:cs="Arial"/>
          <w:szCs w:val="22"/>
        </w:rPr>
        <w:t>)</w:t>
      </w:r>
      <w:r w:rsidR="00E929FA">
        <w:rPr>
          <w:rFonts w:ascii="Arial" w:hAnsi="Arial" w:cs="Arial"/>
          <w:szCs w:val="22"/>
        </w:rPr>
        <w:t>.</w:t>
      </w:r>
      <w:r w:rsidR="00014937">
        <w:rPr>
          <w:rFonts w:ascii="Arial" w:hAnsi="Arial" w:cs="Arial"/>
          <w:szCs w:val="22"/>
        </w:rPr>
        <w:t xml:space="preserve"> She</w:t>
      </w:r>
      <w:r w:rsidR="00041FF8">
        <w:rPr>
          <w:rFonts w:ascii="Arial" w:hAnsi="Arial" w:cs="Arial"/>
          <w:szCs w:val="22"/>
        </w:rPr>
        <w:t xml:space="preserve"> was a </w:t>
      </w:r>
      <w:r w:rsidR="000436AA">
        <w:rPr>
          <w:rFonts w:ascii="Arial" w:hAnsi="Arial" w:cs="Arial"/>
          <w:szCs w:val="22"/>
        </w:rPr>
        <w:t xml:space="preserve">highly skilled </w:t>
      </w:r>
      <w:r w:rsidR="00041FF8">
        <w:rPr>
          <w:rFonts w:ascii="Arial" w:hAnsi="Arial" w:cs="Arial"/>
          <w:szCs w:val="22"/>
        </w:rPr>
        <w:t>stained-glass artist</w:t>
      </w:r>
      <w:r w:rsidR="000436AA">
        <w:rPr>
          <w:rFonts w:ascii="Arial" w:hAnsi="Arial" w:cs="Arial"/>
          <w:szCs w:val="22"/>
        </w:rPr>
        <w:t xml:space="preserve">, </w:t>
      </w:r>
      <w:r w:rsidR="00041FF8">
        <w:rPr>
          <w:rFonts w:ascii="Arial" w:hAnsi="Arial" w:cs="Arial"/>
          <w:szCs w:val="22"/>
        </w:rPr>
        <w:t xml:space="preserve">allowing her to </w:t>
      </w:r>
      <w:r w:rsidR="0005350C">
        <w:rPr>
          <w:rFonts w:ascii="Arial" w:hAnsi="Arial" w:cs="Arial"/>
          <w:szCs w:val="22"/>
        </w:rPr>
        <w:t>put</w:t>
      </w:r>
      <w:r w:rsidR="00041FF8">
        <w:rPr>
          <w:rFonts w:ascii="Arial" w:hAnsi="Arial" w:cs="Arial"/>
          <w:szCs w:val="22"/>
        </w:rPr>
        <w:t xml:space="preserve"> the principles of her craft to good effect in the ASL. </w:t>
      </w:r>
    </w:p>
    <w:p w14:paraId="4F46DB08" w14:textId="3DD773CC" w:rsidR="00600E31" w:rsidRDefault="000C20DA" w:rsidP="006201C7">
      <w:pPr>
        <w:spacing w:line="480" w:lineRule="auto"/>
        <w:rPr>
          <w:rFonts w:ascii="Arial" w:hAnsi="Arial" w:cs="Arial"/>
          <w:szCs w:val="22"/>
        </w:rPr>
      </w:pPr>
      <w:r w:rsidRPr="000C20DA">
        <w:rPr>
          <w:rFonts w:ascii="Arial" w:hAnsi="Arial" w:cs="Arial"/>
          <w:noProof/>
          <w:szCs w:val="22"/>
        </w:rPr>
        <w:drawing>
          <wp:anchor distT="0" distB="0" distL="114300" distR="114300" simplePos="0" relativeHeight="251758592" behindDoc="0" locked="0" layoutInCell="1" allowOverlap="1" wp14:anchorId="6F7B599D" wp14:editId="1BFBBF29">
            <wp:simplePos x="0" y="0"/>
            <wp:positionH relativeFrom="column">
              <wp:posOffset>3360420</wp:posOffset>
            </wp:positionH>
            <wp:positionV relativeFrom="paragraph">
              <wp:posOffset>232632</wp:posOffset>
            </wp:positionV>
            <wp:extent cx="1783080" cy="2469515"/>
            <wp:effectExtent l="0" t="0" r="0" b="0"/>
            <wp:wrapTopAndBottom/>
            <wp:docPr id="28" name="Picture 2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10-09 at 17.13.5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83080" cy="2469515"/>
                    </a:xfrm>
                    <a:prstGeom prst="rect">
                      <a:avLst/>
                    </a:prstGeom>
                  </pic:spPr>
                </pic:pic>
              </a:graphicData>
            </a:graphic>
            <wp14:sizeRelH relativeFrom="page">
              <wp14:pctWidth>0</wp14:pctWidth>
            </wp14:sizeRelH>
            <wp14:sizeRelV relativeFrom="page">
              <wp14:pctHeight>0</wp14:pctHeight>
            </wp14:sizeRelV>
          </wp:anchor>
        </w:drawing>
      </w:r>
      <w:r w:rsidRPr="000C20DA">
        <w:rPr>
          <w:rFonts w:ascii="Arial" w:hAnsi="Arial" w:cs="Arial"/>
          <w:noProof/>
          <w:szCs w:val="22"/>
        </w:rPr>
        <mc:AlternateContent>
          <mc:Choice Requires="wps">
            <w:drawing>
              <wp:anchor distT="0" distB="0" distL="114300" distR="114300" simplePos="0" relativeHeight="251760640" behindDoc="0" locked="0" layoutInCell="1" allowOverlap="1" wp14:anchorId="3796279F" wp14:editId="55ED2288">
                <wp:simplePos x="0" y="0"/>
                <wp:positionH relativeFrom="column">
                  <wp:posOffset>627960</wp:posOffset>
                </wp:positionH>
                <wp:positionV relativeFrom="paragraph">
                  <wp:posOffset>2843637</wp:posOffset>
                </wp:positionV>
                <wp:extent cx="1828051" cy="260985"/>
                <wp:effectExtent l="0" t="0" r="1270" b="5715"/>
                <wp:wrapNone/>
                <wp:docPr id="26" name="Text Box 26"/>
                <wp:cNvGraphicFramePr/>
                <a:graphic xmlns:a="http://schemas.openxmlformats.org/drawingml/2006/main">
                  <a:graphicData uri="http://schemas.microsoft.com/office/word/2010/wordprocessingShape">
                    <wps:wsp>
                      <wps:cNvSpPr txBox="1"/>
                      <wps:spPr>
                        <a:xfrm>
                          <a:off x="0" y="0"/>
                          <a:ext cx="1828051" cy="260985"/>
                        </a:xfrm>
                        <a:prstGeom prst="rect">
                          <a:avLst/>
                        </a:prstGeom>
                        <a:solidFill>
                          <a:schemeClr val="lt1"/>
                        </a:solidFill>
                        <a:ln w="6350">
                          <a:noFill/>
                        </a:ln>
                      </wps:spPr>
                      <wps:txbx>
                        <w:txbxContent>
                          <w:p w14:paraId="136D84B1" w14:textId="35AA586D" w:rsidR="00E31433" w:rsidRPr="00206687" w:rsidRDefault="00E31433" w:rsidP="000C20DA">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r w:rsidR="009C76F6">
                              <w:rPr>
                                <w:rFonts w:ascii="Arial" w:hAnsi="Arial" w:cs="Arial"/>
                                <w:sz w:val="20"/>
                                <w:szCs w:val="20"/>
                              </w:rPr>
                              <w:t>7 Lowndes Sketch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6279F" id="Text Box 26" o:spid="_x0000_s1031" type="#_x0000_t202" style="position:absolute;margin-left:49.45pt;margin-top:223.9pt;width:143.95pt;height:20.5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" fillcolor="white [3201]" stroked="f" strokeweight=".5pt">
                <v:textbox>
                  <w:txbxContent>
                    <w:p w14:paraId="136D84B1" w14:textId="35AA586D" w:rsidR="00E31433" w:rsidRPr="00206687" w:rsidRDefault="00E31433" w:rsidP="000C20DA">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r w:rsidR="009C76F6">
                        <w:rPr>
                          <w:rFonts w:ascii="Arial" w:hAnsi="Arial" w:cs="Arial"/>
                          <w:sz w:val="20"/>
                          <w:szCs w:val="20"/>
                        </w:rPr>
                        <w:t>7 Lowndes Sketch</w:t>
                      </w:r>
                    </w:p>
                  </w:txbxContent>
                </v:textbox>
              </v:shape>
            </w:pict>
          </mc:Fallback>
        </mc:AlternateContent>
      </w:r>
      <w:r w:rsidRPr="000C20DA">
        <w:rPr>
          <w:rFonts w:ascii="Arial" w:hAnsi="Arial" w:cs="Arial"/>
          <w:noProof/>
          <w:szCs w:val="22"/>
        </w:rPr>
        <mc:AlternateContent>
          <mc:Choice Requires="wps">
            <w:drawing>
              <wp:anchor distT="0" distB="0" distL="114300" distR="114300" simplePos="0" relativeHeight="251759616" behindDoc="0" locked="0" layoutInCell="1" allowOverlap="1" wp14:anchorId="61E4AE10" wp14:editId="1C61AC7F">
                <wp:simplePos x="0" y="0"/>
                <wp:positionH relativeFrom="column">
                  <wp:posOffset>3249976</wp:posOffset>
                </wp:positionH>
                <wp:positionV relativeFrom="paragraph">
                  <wp:posOffset>2843637</wp:posOffset>
                </wp:positionV>
                <wp:extent cx="1893876" cy="260985"/>
                <wp:effectExtent l="0" t="0" r="0" b="5715"/>
                <wp:wrapNone/>
                <wp:docPr id="25" name="Text Box 25"/>
                <wp:cNvGraphicFramePr/>
                <a:graphic xmlns:a="http://schemas.openxmlformats.org/drawingml/2006/main">
                  <a:graphicData uri="http://schemas.microsoft.com/office/word/2010/wordprocessingShape">
                    <wps:wsp>
                      <wps:cNvSpPr txBox="1"/>
                      <wps:spPr>
                        <a:xfrm>
                          <a:off x="0" y="0"/>
                          <a:ext cx="1893876" cy="260985"/>
                        </a:xfrm>
                        <a:prstGeom prst="rect">
                          <a:avLst/>
                        </a:prstGeom>
                        <a:solidFill>
                          <a:schemeClr val="lt1"/>
                        </a:solidFill>
                        <a:ln w="6350">
                          <a:noFill/>
                        </a:ln>
                      </wps:spPr>
                      <wps:txbx>
                        <w:txbxContent>
                          <w:p w14:paraId="21DAE010" w14:textId="0EAB1C3C" w:rsidR="00E31433" w:rsidRPr="00115B60" w:rsidRDefault="00E31433" w:rsidP="000C20DA">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8</w:t>
                            </w:r>
                            <w:r w:rsidR="009C76F6">
                              <w:rPr>
                                <w:rFonts w:ascii="Arial" w:hAnsi="Arial" w:cs="Arial"/>
                                <w:sz w:val="20"/>
                                <w:szCs w:val="20"/>
                              </w:rPr>
                              <w:t xml:space="preserve"> Lowndes Sketch</w:t>
                            </w:r>
                          </w:p>
                          <w:p w14:paraId="64D2893F" w14:textId="77777777" w:rsidR="00E31433" w:rsidRDefault="00E31433" w:rsidP="000C20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4AE10" id="Text Box 25" o:spid="_x0000_s1032" type="#_x0000_t202" style="position:absolute;margin-left:255.9pt;margin-top:223.9pt;width:149.1pt;height:20.5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" fillcolor="white [3201]" stroked="f" strokeweight=".5pt">
                <v:textbox>
                  <w:txbxContent>
                    <w:p w14:paraId="21DAE010" w14:textId="0EAB1C3C" w:rsidR="00E31433" w:rsidRPr="00115B60" w:rsidRDefault="00E31433" w:rsidP="000C20DA">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8</w:t>
                      </w:r>
                      <w:r w:rsidR="009C76F6">
                        <w:rPr>
                          <w:rFonts w:ascii="Arial" w:hAnsi="Arial" w:cs="Arial"/>
                          <w:sz w:val="20"/>
                          <w:szCs w:val="20"/>
                        </w:rPr>
                        <w:t xml:space="preserve"> Lowndes Sketch</w:t>
                      </w:r>
                    </w:p>
                    <w:p w14:paraId="64D2893F" w14:textId="77777777" w:rsidR="00E31433" w:rsidRDefault="00E31433" w:rsidP="000C20DA"/>
                  </w:txbxContent>
                </v:textbox>
              </v:shape>
            </w:pict>
          </mc:Fallback>
        </mc:AlternateContent>
      </w:r>
    </w:p>
    <w:p w14:paraId="7998F1D4" w14:textId="2A659BF6" w:rsidR="00600E31" w:rsidRDefault="00600E31" w:rsidP="006201C7">
      <w:pPr>
        <w:spacing w:line="480" w:lineRule="auto"/>
        <w:rPr>
          <w:rFonts w:ascii="Arial" w:hAnsi="Arial" w:cs="Arial"/>
          <w:szCs w:val="22"/>
        </w:rPr>
      </w:pPr>
    </w:p>
    <w:p w14:paraId="6D3626F6" w14:textId="5495D653" w:rsidR="009155DA" w:rsidRDefault="00EB79E8" w:rsidP="006201C7">
      <w:pPr>
        <w:spacing w:line="480" w:lineRule="auto"/>
        <w:rPr>
          <w:rFonts w:ascii="Arial" w:hAnsi="Arial" w:cs="Arial"/>
          <w:szCs w:val="22"/>
        </w:rPr>
      </w:pPr>
      <w:r>
        <w:rPr>
          <w:rFonts w:ascii="Arial" w:hAnsi="Arial" w:cs="Arial"/>
          <w:szCs w:val="22"/>
        </w:rPr>
        <w:lastRenderedPageBreak/>
        <w:t>J</w:t>
      </w:r>
      <w:r w:rsidR="00041FF8">
        <w:rPr>
          <w:rFonts w:ascii="Arial" w:hAnsi="Arial" w:cs="Arial"/>
          <w:szCs w:val="22"/>
        </w:rPr>
        <w:t>une the 13</w:t>
      </w:r>
      <w:r w:rsidR="00041FF8" w:rsidRPr="00BB2539">
        <w:rPr>
          <w:rFonts w:ascii="Arial" w:hAnsi="Arial" w:cs="Arial"/>
          <w:szCs w:val="22"/>
          <w:vertAlign w:val="superscript"/>
        </w:rPr>
        <w:t>th</w:t>
      </w:r>
      <w:r w:rsidR="00041FF8">
        <w:rPr>
          <w:rFonts w:ascii="Arial" w:hAnsi="Arial" w:cs="Arial"/>
          <w:szCs w:val="22"/>
        </w:rPr>
        <w:t xml:space="preserve">, 1908 was a monumental day in Suffrage history. 13,000 women joined </w:t>
      </w:r>
      <w:r w:rsidR="00D5114E">
        <w:rPr>
          <w:rFonts w:ascii="Arial" w:hAnsi="Arial" w:cs="Arial"/>
          <w:szCs w:val="22"/>
        </w:rPr>
        <w:t xml:space="preserve">in </w:t>
      </w:r>
      <w:r w:rsidR="00041FF8">
        <w:rPr>
          <w:rFonts w:ascii="Arial" w:hAnsi="Arial" w:cs="Arial"/>
          <w:szCs w:val="22"/>
        </w:rPr>
        <w:t>procession to the Albert Hall in London, where a mass meeting was to occur. A total of 770 banners were created specifically for the procession</w:t>
      </w:r>
      <w:r w:rsidR="00D5114E">
        <w:rPr>
          <w:rFonts w:ascii="Arial" w:hAnsi="Arial" w:cs="Arial"/>
          <w:szCs w:val="22"/>
        </w:rPr>
        <w:t xml:space="preserve">. </w:t>
      </w:r>
      <w:r w:rsidR="00452B4E">
        <w:rPr>
          <w:rFonts w:ascii="Arial" w:hAnsi="Arial" w:cs="Arial"/>
          <w:szCs w:val="22"/>
        </w:rPr>
        <w:t>Pankhurst (2005</w:t>
      </w:r>
      <w:r w:rsidR="001B7E8F">
        <w:rPr>
          <w:rFonts w:ascii="Arial" w:hAnsi="Arial" w:cs="Arial"/>
          <w:szCs w:val="22"/>
        </w:rPr>
        <w:t>, p. 242</w:t>
      </w:r>
      <w:r w:rsidR="00452B4E">
        <w:rPr>
          <w:rFonts w:ascii="Arial" w:hAnsi="Arial" w:cs="Arial"/>
          <w:szCs w:val="22"/>
        </w:rPr>
        <w:t>) describes this monumental day</w:t>
      </w:r>
    </w:p>
    <w:p w14:paraId="74034578" w14:textId="213A3D5D" w:rsidR="00ED643A" w:rsidRDefault="00B47603" w:rsidP="002B5D6D">
      <w:pPr>
        <w:spacing w:line="360" w:lineRule="auto"/>
        <w:ind w:left="720"/>
        <w:rPr>
          <w:rFonts w:ascii="Arial" w:hAnsi="Arial" w:cs="Arial"/>
        </w:rPr>
      </w:pPr>
      <w:r>
        <w:rPr>
          <w:rFonts w:ascii="Arial" w:hAnsi="Arial" w:cs="Arial"/>
        </w:rPr>
        <w:t>I</w:t>
      </w:r>
      <w:r w:rsidR="00041FF8" w:rsidRPr="009155DA">
        <w:rPr>
          <w:rFonts w:ascii="Arial" w:hAnsi="Arial" w:cs="Arial"/>
        </w:rPr>
        <w:t xml:space="preserve">t was a striking pageant with its many gorgeous banners, richly embroidered and fashioned of velvets, silks and every kind of beautiful material and the small bannerettes showing us innumerable patches of brilliant and lovely colour, each one varying both in shape and hue. </w:t>
      </w:r>
      <w:r w:rsidR="008537BC">
        <w:rPr>
          <w:rFonts w:ascii="Arial" w:hAnsi="Arial" w:cs="Arial"/>
        </w:rPr>
        <w:t>(Pankhurst 2005</w:t>
      </w:r>
      <w:r w:rsidR="001B7E8F">
        <w:rPr>
          <w:rFonts w:ascii="Arial" w:hAnsi="Arial" w:cs="Arial"/>
        </w:rPr>
        <w:t>, p. 242</w:t>
      </w:r>
      <w:r w:rsidR="008537BC">
        <w:rPr>
          <w:rFonts w:ascii="Arial" w:hAnsi="Arial" w:cs="Arial"/>
        </w:rPr>
        <w:t>)</w:t>
      </w:r>
    </w:p>
    <w:p w14:paraId="7A4F821B" w14:textId="77777777" w:rsidR="00464210" w:rsidRDefault="00464210" w:rsidP="006201C7">
      <w:pPr>
        <w:spacing w:line="480" w:lineRule="auto"/>
        <w:rPr>
          <w:rFonts w:ascii="Arial" w:hAnsi="Arial" w:cs="Arial"/>
          <w:szCs w:val="22"/>
        </w:rPr>
      </w:pPr>
    </w:p>
    <w:p w14:paraId="60398436" w14:textId="79D3BAA8" w:rsidR="007C6928" w:rsidRDefault="00772B92" w:rsidP="006201C7">
      <w:pPr>
        <w:spacing w:line="480" w:lineRule="auto"/>
        <w:rPr>
          <w:rFonts w:ascii="Arial" w:hAnsi="Arial" w:cs="Arial"/>
        </w:rPr>
      </w:pPr>
      <w:r>
        <w:rPr>
          <w:rFonts w:ascii="Arial" w:hAnsi="Arial" w:cs="Arial"/>
          <w:szCs w:val="22"/>
        </w:rPr>
        <w:t>It</w:t>
      </w:r>
      <w:r w:rsidR="00041FF8">
        <w:rPr>
          <w:rFonts w:ascii="Arial" w:hAnsi="Arial" w:cs="Arial"/>
        </w:rPr>
        <w:t xml:space="preserve"> was acknowledged widely across newspapers and said to have been the most effective political procession the country had witnessed.</w:t>
      </w:r>
      <w:r w:rsidR="00ED643A">
        <w:rPr>
          <w:rFonts w:ascii="Arial" w:hAnsi="Arial" w:cs="Arial"/>
        </w:rPr>
        <w:t xml:space="preserve"> </w:t>
      </w:r>
      <w:r w:rsidR="007C6928">
        <w:rPr>
          <w:rFonts w:ascii="Arial" w:hAnsi="Arial" w:cs="Arial"/>
        </w:rPr>
        <w:t>I</w:t>
      </w:r>
      <w:r w:rsidR="0036160E">
        <w:rPr>
          <w:rFonts w:ascii="Arial" w:hAnsi="Arial" w:cs="Arial"/>
        </w:rPr>
        <w:t xml:space="preserve"> can only imagine the impact the 770 banners would have made. </w:t>
      </w:r>
      <w:r w:rsidR="007C6928">
        <w:rPr>
          <w:rFonts w:ascii="Arial" w:hAnsi="Arial" w:cs="Arial"/>
        </w:rPr>
        <w:t>The making must have been a very lengthy process to undertake by hand. This shows the dedication and effort they gave to their cause.</w:t>
      </w:r>
    </w:p>
    <w:p w14:paraId="4968AD13" w14:textId="77777777" w:rsidR="00C14554" w:rsidRDefault="00C14554" w:rsidP="006201C7">
      <w:pPr>
        <w:spacing w:line="480" w:lineRule="auto"/>
        <w:rPr>
          <w:rFonts w:ascii="Arial" w:hAnsi="Arial" w:cs="Arial"/>
        </w:rPr>
      </w:pPr>
    </w:p>
    <w:p w14:paraId="59417CD8" w14:textId="38AFD063" w:rsidR="00627B0B" w:rsidRPr="009341E4" w:rsidRDefault="00627B0B" w:rsidP="006201C7">
      <w:pPr>
        <w:spacing w:line="480" w:lineRule="auto"/>
      </w:pPr>
      <w:r>
        <w:rPr>
          <w:rFonts w:ascii="Arial" w:hAnsi="Arial" w:cs="Arial"/>
        </w:rPr>
        <w:t>Christina Bloom, was the UK’s first female press photographer who captured some of the most renowned images of the monumental procession in the movement of gaining the right to vote (</w:t>
      </w:r>
      <w:r w:rsidRPr="007B0DDF">
        <w:rPr>
          <w:rFonts w:ascii="Arial" w:hAnsi="Arial" w:cs="Arial"/>
        </w:rPr>
        <w:t xml:space="preserve">Fig 9 &amp; 10, Bloom, </w:t>
      </w:r>
      <w:r w:rsidR="00557FD0">
        <w:rPr>
          <w:rFonts w:ascii="Arial" w:hAnsi="Arial" w:cs="Arial"/>
        </w:rPr>
        <w:t>19</w:t>
      </w:r>
      <w:r w:rsidR="007B0DDF" w:rsidRPr="007B0DDF">
        <w:rPr>
          <w:rFonts w:ascii="Arial" w:hAnsi="Arial" w:cs="Arial"/>
        </w:rPr>
        <w:t>10</w:t>
      </w:r>
      <w:r w:rsidRPr="007B0DDF">
        <w:rPr>
          <w:rFonts w:ascii="Arial" w:hAnsi="Arial" w:cs="Arial"/>
        </w:rPr>
        <w:t>)</w:t>
      </w:r>
    </w:p>
    <w:p w14:paraId="14FAAA8E" w14:textId="538CA7CE" w:rsidR="00781497" w:rsidRDefault="00464210" w:rsidP="006201C7">
      <w:pPr>
        <w:spacing w:line="480" w:lineRule="auto"/>
        <w:rPr>
          <w:rFonts w:ascii="Arial" w:hAnsi="Arial" w:cs="Arial"/>
        </w:rPr>
      </w:pPr>
      <w:r>
        <w:rPr>
          <w:noProof/>
        </w:rPr>
        <w:lastRenderedPageBreak/>
        <w:drawing>
          <wp:anchor distT="0" distB="0" distL="114300" distR="114300" simplePos="0" relativeHeight="251762688" behindDoc="0" locked="0" layoutInCell="1" allowOverlap="1" wp14:anchorId="2AEE3132" wp14:editId="03239DBA">
            <wp:simplePos x="0" y="0"/>
            <wp:positionH relativeFrom="column">
              <wp:posOffset>573145</wp:posOffset>
            </wp:positionH>
            <wp:positionV relativeFrom="paragraph">
              <wp:posOffset>0</wp:posOffset>
            </wp:positionV>
            <wp:extent cx="4516755" cy="3289935"/>
            <wp:effectExtent l="0" t="0" r="4445" b="0"/>
            <wp:wrapTopAndBottom/>
            <wp:docPr id="29" name="Picture 29" descr="The National Union of Women's Suffrage Societies held a demonstration in London on 13 June 1908. Around 13,000 suffragists gathered on the Embankment and marched to the Albert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a9e80e74" descr="The National Union of Women's Suffrage Societies held a demonstration in London on 13 June 1908. Around 13,000 suffragists gathered on the Embankment and marched to the Albert Hal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16755" cy="3289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rPr>
        <mc:AlternateContent>
          <mc:Choice Requires="wps">
            <w:drawing>
              <wp:anchor distT="0" distB="0" distL="114300" distR="114300" simplePos="0" relativeHeight="251764736" behindDoc="0" locked="0" layoutInCell="1" allowOverlap="1" wp14:anchorId="028AA9B3" wp14:editId="49D54BB8">
                <wp:simplePos x="0" y="0"/>
                <wp:positionH relativeFrom="column">
                  <wp:posOffset>583894</wp:posOffset>
                </wp:positionH>
                <wp:positionV relativeFrom="paragraph">
                  <wp:posOffset>3437263</wp:posOffset>
                </wp:positionV>
                <wp:extent cx="4516755" cy="286438"/>
                <wp:effectExtent l="0" t="0" r="4445" b="5715"/>
                <wp:wrapNone/>
                <wp:docPr id="24" name="Text Box 24"/>
                <wp:cNvGraphicFramePr/>
                <a:graphic xmlns:a="http://schemas.openxmlformats.org/drawingml/2006/main">
                  <a:graphicData uri="http://schemas.microsoft.com/office/word/2010/wordprocessingShape">
                    <wps:wsp>
                      <wps:cNvSpPr txBox="1"/>
                      <wps:spPr>
                        <a:xfrm>
                          <a:off x="0" y="0"/>
                          <a:ext cx="4516755" cy="286438"/>
                        </a:xfrm>
                        <a:prstGeom prst="rect">
                          <a:avLst/>
                        </a:prstGeom>
                        <a:solidFill>
                          <a:schemeClr val="lt1"/>
                        </a:solidFill>
                        <a:ln w="6350">
                          <a:noFill/>
                        </a:ln>
                      </wps:spPr>
                      <wps:txbx>
                        <w:txbxContent>
                          <w:p w14:paraId="4D95FBEA" w14:textId="750FD113" w:rsidR="00E31433" w:rsidRDefault="00E31433" w:rsidP="00AB7BE2">
                            <w:pPr>
                              <w:jc w:val="center"/>
                            </w:pPr>
                            <w:r w:rsidRPr="00115B60">
                              <w:rPr>
                                <w:rFonts w:ascii="Arial" w:hAnsi="Arial" w:cs="Arial"/>
                                <w:sz w:val="20"/>
                                <w:szCs w:val="20"/>
                              </w:rPr>
                              <w:t>Fig.</w:t>
                            </w:r>
                            <w:r>
                              <w:rPr>
                                <w:rFonts w:ascii="Arial" w:hAnsi="Arial" w:cs="Arial"/>
                                <w:sz w:val="20"/>
                                <w:szCs w:val="20"/>
                              </w:rPr>
                              <w:t xml:space="preserve"> </w:t>
                            </w:r>
                            <w:r w:rsidR="00AB7BE2">
                              <w:rPr>
                                <w:rFonts w:ascii="Arial" w:hAnsi="Arial" w:cs="Arial"/>
                                <w:sz w:val="20"/>
                                <w:szCs w:val="20"/>
                              </w:rPr>
                              <w:t xml:space="preserve">9 </w:t>
                            </w:r>
                            <w:r w:rsidR="00AB7BE2" w:rsidRPr="00115B60">
                              <w:rPr>
                                <w:rFonts w:ascii="Arial" w:hAnsi="Arial" w:cs="Arial"/>
                                <w:sz w:val="20"/>
                                <w:szCs w:val="20"/>
                              </w:rPr>
                              <w:t>Prisoner’s</w:t>
                            </w:r>
                            <w:r w:rsidR="00AB7BE2">
                              <w:rPr>
                                <w:rFonts w:ascii="Arial" w:hAnsi="Arial" w:cs="Arial"/>
                                <w:sz w:val="20"/>
                                <w:szCs w:val="20"/>
                              </w:rPr>
                              <w:t xml:space="preserve"> Pageant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AA9B3" id="Text Box 24" o:spid="_x0000_s1033" type="#_x0000_t202" style="position:absolute;margin-left:46pt;margin-top:270.65pt;width:355.65pt;height:22.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" fillcolor="white [3201]" stroked="f" strokeweight=".5pt">
                <v:textbox>
                  <w:txbxContent>
                    <w:p w14:paraId="4D95FBEA" w14:textId="750FD113" w:rsidR="00E31433" w:rsidRDefault="00E31433" w:rsidP="00AB7BE2">
                      <w:pPr>
                        <w:jc w:val="center"/>
                      </w:pPr>
                      <w:r w:rsidRPr="00115B60">
                        <w:rPr>
                          <w:rFonts w:ascii="Arial" w:hAnsi="Arial" w:cs="Arial"/>
                          <w:sz w:val="20"/>
                          <w:szCs w:val="20"/>
                        </w:rPr>
                        <w:t>Fig.</w:t>
                      </w:r>
                      <w:r>
                        <w:rPr>
                          <w:rFonts w:ascii="Arial" w:hAnsi="Arial" w:cs="Arial"/>
                          <w:sz w:val="20"/>
                          <w:szCs w:val="20"/>
                        </w:rPr>
                        <w:t xml:space="preserve"> </w:t>
                      </w:r>
                      <w:r w:rsidR="00AB7BE2">
                        <w:rPr>
                          <w:rFonts w:ascii="Arial" w:hAnsi="Arial" w:cs="Arial"/>
                          <w:sz w:val="20"/>
                          <w:szCs w:val="20"/>
                        </w:rPr>
                        <w:t xml:space="preserve">9 </w:t>
                      </w:r>
                      <w:r w:rsidR="00AB7BE2" w:rsidRPr="00115B60">
                        <w:rPr>
                          <w:rFonts w:ascii="Arial" w:hAnsi="Arial" w:cs="Arial"/>
                          <w:sz w:val="20"/>
                          <w:szCs w:val="20"/>
                        </w:rPr>
                        <w:t>Prisoner’s</w:t>
                      </w:r>
                      <w:r w:rsidR="00AB7BE2">
                        <w:rPr>
                          <w:rFonts w:ascii="Arial" w:hAnsi="Arial" w:cs="Arial"/>
                          <w:sz w:val="20"/>
                          <w:szCs w:val="20"/>
                        </w:rPr>
                        <w:t xml:space="preserve"> Pageant</w:t>
                      </w:r>
                    </w:p>
                  </w:txbxContent>
                </v:textbox>
              </v:shape>
            </w:pict>
          </mc:Fallback>
        </mc:AlternateContent>
      </w:r>
    </w:p>
    <w:p w14:paraId="191EE05C" w14:textId="5A115B4F" w:rsidR="004473A2" w:rsidRDefault="004473A2" w:rsidP="006201C7">
      <w:pPr>
        <w:spacing w:line="480" w:lineRule="auto"/>
        <w:rPr>
          <w:rFonts w:ascii="Arial" w:hAnsi="Arial" w:cs="Arial"/>
          <w:b/>
          <w:bCs/>
          <w:szCs w:val="22"/>
        </w:rPr>
      </w:pPr>
    </w:p>
    <w:p w14:paraId="074A0FEE" w14:textId="1A419DD5" w:rsidR="004473A2" w:rsidRDefault="004473A2" w:rsidP="006201C7">
      <w:pPr>
        <w:spacing w:line="480" w:lineRule="auto"/>
        <w:rPr>
          <w:rFonts w:ascii="Arial" w:hAnsi="Arial" w:cs="Arial"/>
          <w:b/>
          <w:bCs/>
          <w:szCs w:val="22"/>
        </w:rPr>
      </w:pPr>
    </w:p>
    <w:p w14:paraId="3E651468" w14:textId="608AB55A" w:rsidR="004473A2" w:rsidRDefault="00202DDB" w:rsidP="006201C7">
      <w:pPr>
        <w:spacing w:line="480" w:lineRule="auto"/>
        <w:rPr>
          <w:rFonts w:ascii="Arial" w:hAnsi="Arial" w:cs="Arial"/>
          <w:b/>
          <w:bCs/>
          <w:szCs w:val="22"/>
        </w:rPr>
      </w:pPr>
      <w:r w:rsidRPr="00202DDB">
        <w:rPr>
          <w:noProof/>
        </w:rPr>
        <w:drawing>
          <wp:anchor distT="0" distB="0" distL="114300" distR="114300" simplePos="0" relativeHeight="251800576" behindDoc="0" locked="0" layoutInCell="1" allowOverlap="1" wp14:anchorId="6D11CE9A" wp14:editId="1DA36190">
            <wp:simplePos x="0" y="0"/>
            <wp:positionH relativeFrom="column">
              <wp:posOffset>566420</wp:posOffset>
            </wp:positionH>
            <wp:positionV relativeFrom="paragraph">
              <wp:posOffset>191135</wp:posOffset>
            </wp:positionV>
            <wp:extent cx="4482465" cy="3168015"/>
            <wp:effectExtent l="0" t="0" r="635" b="0"/>
            <wp:wrapTopAndBottom/>
            <wp:docPr id="69" name="Picture 69" descr="Soldiers and Suffragettes - The Photography of Christina B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diers and Suffragettes - The Photography of Christina Bro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82465" cy="316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FE07FA" w14:textId="25E7BA48" w:rsidR="00B70F73" w:rsidRDefault="00202DDB" w:rsidP="006201C7">
      <w:pPr>
        <w:spacing w:line="480" w:lineRule="auto"/>
        <w:rPr>
          <w:rFonts w:ascii="Arial" w:hAnsi="Arial" w:cs="Arial"/>
          <w:b/>
          <w:bCs/>
          <w:szCs w:val="22"/>
        </w:rPr>
      </w:pPr>
      <w:r>
        <w:rPr>
          <w:rFonts w:ascii="Arial" w:hAnsi="Arial" w:cs="Arial"/>
          <w:noProof/>
          <w:color w:val="000000"/>
        </w:rPr>
        <mc:AlternateContent>
          <mc:Choice Requires="wps">
            <w:drawing>
              <wp:anchor distT="0" distB="0" distL="114300" distR="114300" simplePos="0" relativeHeight="251768832" behindDoc="0" locked="0" layoutInCell="1" allowOverlap="1" wp14:anchorId="146A9747" wp14:editId="09C2884B">
                <wp:simplePos x="0" y="0"/>
                <wp:positionH relativeFrom="column">
                  <wp:posOffset>528034</wp:posOffset>
                </wp:positionH>
                <wp:positionV relativeFrom="paragraph">
                  <wp:posOffset>3228492</wp:posOffset>
                </wp:positionV>
                <wp:extent cx="4521101" cy="242371"/>
                <wp:effectExtent l="0" t="0" r="635" b="0"/>
                <wp:wrapNone/>
                <wp:docPr id="43" name="Text Box 43"/>
                <wp:cNvGraphicFramePr/>
                <a:graphic xmlns:a="http://schemas.openxmlformats.org/drawingml/2006/main">
                  <a:graphicData uri="http://schemas.microsoft.com/office/word/2010/wordprocessingShape">
                    <wps:wsp>
                      <wps:cNvSpPr txBox="1"/>
                      <wps:spPr>
                        <a:xfrm>
                          <a:off x="0" y="0"/>
                          <a:ext cx="4521101" cy="242371"/>
                        </a:xfrm>
                        <a:prstGeom prst="rect">
                          <a:avLst/>
                        </a:prstGeom>
                        <a:solidFill>
                          <a:schemeClr val="lt1"/>
                        </a:solidFill>
                        <a:ln w="6350">
                          <a:noFill/>
                        </a:ln>
                      </wps:spPr>
                      <wps:txbx>
                        <w:txbxContent>
                          <w:p w14:paraId="7488DB8F" w14:textId="388648CD" w:rsidR="00E31433" w:rsidRPr="00115B60" w:rsidRDefault="00E31433" w:rsidP="005854B6">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10</w:t>
                            </w:r>
                            <w:r w:rsidRPr="00115B60">
                              <w:rPr>
                                <w:rFonts w:ascii="Arial" w:hAnsi="Arial" w:cs="Arial"/>
                                <w:sz w:val="20"/>
                                <w:szCs w:val="20"/>
                              </w:rPr>
                              <w:t xml:space="preserve"> </w:t>
                            </w:r>
                            <w:r w:rsidR="00AB7BE2">
                              <w:rPr>
                                <w:rFonts w:ascii="Arial" w:hAnsi="Arial" w:cs="Arial"/>
                                <w:sz w:val="20"/>
                                <w:szCs w:val="20"/>
                              </w:rPr>
                              <w:t>Young Suffragettes</w:t>
                            </w:r>
                          </w:p>
                          <w:p w14:paraId="415C02B2" w14:textId="77777777" w:rsidR="00E31433" w:rsidRDefault="00E31433" w:rsidP="005854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A9747" id="Text Box 43" o:spid="_x0000_s1034" type="#_x0000_t202" style="position:absolute;margin-left:41.6pt;margin-top:254.2pt;width:356pt;height:19.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" fillcolor="white [3201]" stroked="f" strokeweight=".5pt">
                <v:textbox>
                  <w:txbxContent>
                    <w:p w14:paraId="7488DB8F" w14:textId="388648CD" w:rsidR="00E31433" w:rsidRPr="00115B60" w:rsidRDefault="00E31433" w:rsidP="005854B6">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10</w:t>
                      </w:r>
                      <w:r w:rsidRPr="00115B60">
                        <w:rPr>
                          <w:rFonts w:ascii="Arial" w:hAnsi="Arial" w:cs="Arial"/>
                          <w:sz w:val="20"/>
                          <w:szCs w:val="20"/>
                        </w:rPr>
                        <w:t xml:space="preserve"> </w:t>
                      </w:r>
                      <w:r w:rsidR="00AB7BE2">
                        <w:rPr>
                          <w:rFonts w:ascii="Arial" w:hAnsi="Arial" w:cs="Arial"/>
                          <w:sz w:val="20"/>
                          <w:szCs w:val="20"/>
                        </w:rPr>
                        <w:t>Young Suffragettes</w:t>
                      </w:r>
                    </w:p>
                    <w:p w14:paraId="415C02B2" w14:textId="77777777" w:rsidR="00E31433" w:rsidRDefault="00E31433" w:rsidP="005854B6"/>
                  </w:txbxContent>
                </v:textbox>
              </v:shape>
            </w:pict>
          </mc:Fallback>
        </mc:AlternateContent>
      </w:r>
    </w:p>
    <w:p w14:paraId="3F78B93D" w14:textId="7A5D4ACB" w:rsidR="00B70F73" w:rsidRDefault="00B70F73" w:rsidP="006201C7">
      <w:pPr>
        <w:spacing w:line="480" w:lineRule="auto"/>
        <w:rPr>
          <w:rFonts w:ascii="Arial" w:hAnsi="Arial" w:cs="Arial"/>
          <w:b/>
          <w:bCs/>
          <w:szCs w:val="22"/>
        </w:rPr>
      </w:pPr>
    </w:p>
    <w:p w14:paraId="5F2FE294" w14:textId="58184719" w:rsidR="00202DDB" w:rsidRPr="00202DDB" w:rsidRDefault="00202DDB" w:rsidP="00202DDB">
      <w:r w:rsidRPr="00202DDB">
        <w:fldChar w:fldCharType="begin"/>
      </w:r>
      <w:r w:rsidRPr="00202DDB">
        <w:instrText xml:space="preserve"> INCLUDEPICTURE "http://hyperallergic.com/wp-content/uploads/2015/07/14.-Young-Suffragettes-©-Museum-of-London.jpg" \* MERGEFORMATINET </w:instrText>
      </w:r>
      <w:r w:rsidRPr="00202DDB">
        <w:fldChar w:fldCharType="end"/>
      </w:r>
    </w:p>
    <w:p w14:paraId="3F189478" w14:textId="77777777" w:rsidR="00202DDB" w:rsidRDefault="00202DDB" w:rsidP="006201C7">
      <w:pPr>
        <w:spacing w:line="480" w:lineRule="auto"/>
        <w:rPr>
          <w:rFonts w:ascii="Arial" w:hAnsi="Arial" w:cs="Arial"/>
          <w:b/>
          <w:bCs/>
          <w:szCs w:val="22"/>
        </w:rPr>
      </w:pPr>
    </w:p>
    <w:p w14:paraId="5CC09E4F" w14:textId="06F34E89" w:rsidR="009D1A51" w:rsidRPr="00C25D74" w:rsidRDefault="009D1A51" w:rsidP="006201C7">
      <w:pPr>
        <w:spacing w:line="480" w:lineRule="auto"/>
        <w:rPr>
          <w:rFonts w:ascii="Arial" w:hAnsi="Arial" w:cs="Arial"/>
          <w:b/>
          <w:bCs/>
          <w:szCs w:val="22"/>
        </w:rPr>
      </w:pPr>
      <w:r w:rsidRPr="00DD3A89">
        <w:rPr>
          <w:rFonts w:ascii="Arial" w:hAnsi="Arial" w:cs="Arial"/>
          <w:b/>
          <w:bCs/>
          <w:szCs w:val="22"/>
        </w:rPr>
        <w:lastRenderedPageBreak/>
        <w:t>Artists of the Suffrage Campaign</w:t>
      </w:r>
      <w:r>
        <w:rPr>
          <w:rFonts w:ascii="Arial" w:hAnsi="Arial" w:cs="Arial"/>
          <w:b/>
          <w:bCs/>
          <w:szCs w:val="22"/>
        </w:rPr>
        <w:t xml:space="preserve"> – </w:t>
      </w:r>
      <w:r w:rsidR="00FB18AC">
        <w:rPr>
          <w:rFonts w:ascii="Arial" w:hAnsi="Arial" w:cs="Arial"/>
          <w:b/>
          <w:bCs/>
          <w:szCs w:val="22"/>
        </w:rPr>
        <w:t>T</w:t>
      </w:r>
      <w:r>
        <w:rPr>
          <w:rFonts w:ascii="Arial" w:hAnsi="Arial" w:cs="Arial"/>
          <w:b/>
          <w:bCs/>
          <w:szCs w:val="22"/>
        </w:rPr>
        <w:t>he Suffrage Atelier</w:t>
      </w:r>
    </w:p>
    <w:p w14:paraId="2A852916" w14:textId="7843D36E" w:rsidR="00F560C4" w:rsidRDefault="00041FF8" w:rsidP="006201C7">
      <w:pPr>
        <w:spacing w:line="480" w:lineRule="auto"/>
        <w:rPr>
          <w:rFonts w:ascii="Arial" w:hAnsi="Arial" w:cs="Arial"/>
          <w:szCs w:val="22"/>
        </w:rPr>
      </w:pPr>
      <w:r>
        <w:rPr>
          <w:rFonts w:ascii="Arial" w:hAnsi="Arial" w:cs="Arial"/>
          <w:szCs w:val="22"/>
        </w:rPr>
        <w:t xml:space="preserve">The Suffrage Atelier alike the ASL, labelled themselves as an arts and crafts group working for women’s suffrage. </w:t>
      </w:r>
      <w:r w:rsidR="00827743">
        <w:rPr>
          <w:rFonts w:ascii="Arial" w:hAnsi="Arial" w:cs="Arial"/>
          <w:szCs w:val="22"/>
        </w:rPr>
        <w:t>However,</w:t>
      </w:r>
      <w:r w:rsidR="00112B49">
        <w:rPr>
          <w:rFonts w:ascii="Arial" w:hAnsi="Arial" w:cs="Arial"/>
          <w:szCs w:val="22"/>
        </w:rPr>
        <w:t xml:space="preserve"> whereas the Artist’s Suffrage League</w:t>
      </w:r>
      <w:r>
        <w:rPr>
          <w:rFonts w:ascii="Arial" w:hAnsi="Arial" w:cs="Arial"/>
          <w:szCs w:val="22"/>
        </w:rPr>
        <w:t xml:space="preserve"> was made up of established </w:t>
      </w:r>
      <w:r w:rsidR="00827743">
        <w:rPr>
          <w:rFonts w:ascii="Arial" w:hAnsi="Arial" w:cs="Arial"/>
          <w:szCs w:val="22"/>
        </w:rPr>
        <w:t>artists, the</w:t>
      </w:r>
      <w:r>
        <w:rPr>
          <w:rFonts w:ascii="Arial" w:hAnsi="Arial" w:cs="Arial"/>
          <w:szCs w:val="22"/>
        </w:rPr>
        <w:t xml:space="preserve"> Suffrage Atelier encouraged amateurs to submit designs</w:t>
      </w:r>
      <w:r w:rsidR="004876CC">
        <w:rPr>
          <w:rFonts w:ascii="Arial" w:hAnsi="Arial" w:cs="Arial"/>
          <w:szCs w:val="22"/>
        </w:rPr>
        <w:t>.</w:t>
      </w:r>
      <w:r>
        <w:rPr>
          <w:rFonts w:ascii="Arial" w:hAnsi="Arial" w:cs="Arial"/>
          <w:szCs w:val="22"/>
        </w:rPr>
        <w:t xml:space="preserve"> </w:t>
      </w:r>
      <w:r w:rsidR="00102883">
        <w:rPr>
          <w:rFonts w:ascii="Arial" w:hAnsi="Arial" w:cs="Arial"/>
          <w:szCs w:val="22"/>
        </w:rPr>
        <w:t>As Reckitt (2019</w:t>
      </w:r>
      <w:r w:rsidR="00BB76CE">
        <w:rPr>
          <w:rFonts w:ascii="Arial" w:hAnsi="Arial" w:cs="Arial"/>
          <w:szCs w:val="22"/>
        </w:rPr>
        <w:t>, p. 46</w:t>
      </w:r>
      <w:r w:rsidR="00102883">
        <w:rPr>
          <w:rFonts w:ascii="Arial" w:hAnsi="Arial" w:cs="Arial"/>
          <w:szCs w:val="22"/>
        </w:rPr>
        <w:t>) explains</w:t>
      </w:r>
    </w:p>
    <w:p w14:paraId="21E83121" w14:textId="7ED5824D" w:rsidR="004876CC" w:rsidRPr="00102883" w:rsidRDefault="00041FF8" w:rsidP="00260870">
      <w:pPr>
        <w:spacing w:line="360" w:lineRule="auto"/>
        <w:ind w:left="720"/>
        <w:rPr>
          <w:rFonts w:ascii="Arial" w:hAnsi="Arial" w:cs="Arial"/>
          <w:iCs/>
        </w:rPr>
      </w:pPr>
      <w:r w:rsidRPr="00102883">
        <w:rPr>
          <w:rFonts w:ascii="Arial" w:hAnsi="Arial" w:cs="Arial"/>
          <w:iCs/>
        </w:rPr>
        <w:t>The Suffrage Atelier safeguarded traditional skills while promoting the acquisition of new ones, but it is also a case study in enlightened reciprocity, where artists and designers could support a political cause while reaping practical benefits, valuable experience and lifelong skills.</w:t>
      </w:r>
      <w:r w:rsidR="0050282C">
        <w:rPr>
          <w:rFonts w:ascii="Arial" w:hAnsi="Arial" w:cs="Arial"/>
          <w:iCs/>
        </w:rPr>
        <w:t xml:space="preserve"> </w:t>
      </w:r>
      <w:r w:rsidR="00DF57FD">
        <w:rPr>
          <w:rFonts w:ascii="Arial" w:hAnsi="Arial" w:cs="Arial"/>
          <w:iCs/>
        </w:rPr>
        <w:t>(Reckitt</w:t>
      </w:r>
      <w:r w:rsidR="0050282C">
        <w:rPr>
          <w:rFonts w:ascii="Arial" w:hAnsi="Arial" w:cs="Arial"/>
          <w:iCs/>
        </w:rPr>
        <w:t xml:space="preserve"> 2019</w:t>
      </w:r>
      <w:r w:rsidR="00BB76CE">
        <w:rPr>
          <w:rFonts w:ascii="Arial" w:hAnsi="Arial" w:cs="Arial"/>
          <w:iCs/>
        </w:rPr>
        <w:t>, p. 46</w:t>
      </w:r>
      <w:r w:rsidR="0050282C">
        <w:rPr>
          <w:rFonts w:ascii="Arial" w:hAnsi="Arial" w:cs="Arial"/>
          <w:iCs/>
        </w:rPr>
        <w:t>)</w:t>
      </w:r>
    </w:p>
    <w:p w14:paraId="37190C94" w14:textId="77777777" w:rsidR="00260870" w:rsidRDefault="00260870" w:rsidP="006201C7">
      <w:pPr>
        <w:spacing w:line="480" w:lineRule="auto"/>
        <w:rPr>
          <w:rFonts w:ascii="Arial" w:hAnsi="Arial" w:cs="Arial"/>
        </w:rPr>
      </w:pPr>
    </w:p>
    <w:p w14:paraId="51D47B84" w14:textId="18DD65A0" w:rsidR="00CD3F72" w:rsidRDefault="004876CC" w:rsidP="006201C7">
      <w:pPr>
        <w:spacing w:line="480" w:lineRule="auto"/>
        <w:rPr>
          <w:rFonts w:ascii="Arial" w:hAnsi="Arial" w:cs="Arial"/>
          <w:szCs w:val="22"/>
        </w:rPr>
      </w:pPr>
      <w:r>
        <w:rPr>
          <w:rFonts w:ascii="Arial" w:hAnsi="Arial" w:cs="Arial"/>
          <w:szCs w:val="22"/>
        </w:rPr>
        <w:t xml:space="preserve">This therefore offered opportunity and encouraged women </w:t>
      </w:r>
      <w:r w:rsidR="006D0103">
        <w:rPr>
          <w:rFonts w:ascii="Arial" w:hAnsi="Arial" w:cs="Arial"/>
          <w:szCs w:val="22"/>
        </w:rPr>
        <w:t xml:space="preserve">with an interest in art immensely. Encouraging women to express their views on women gaining the </w:t>
      </w:r>
      <w:r w:rsidR="002065DA">
        <w:rPr>
          <w:rFonts w:ascii="Arial" w:hAnsi="Arial" w:cs="Arial"/>
          <w:szCs w:val="22"/>
        </w:rPr>
        <w:t>right to</w:t>
      </w:r>
      <w:r w:rsidR="006D0103">
        <w:rPr>
          <w:rFonts w:ascii="Arial" w:hAnsi="Arial" w:cs="Arial"/>
          <w:szCs w:val="22"/>
        </w:rPr>
        <w:t xml:space="preserve"> vote, not only enables the support of a political cause but brings light upon the movement too, which is valuable to both the organisation and the individuals. Women who had not been fortunate enough to gain an art’s education would then develop their skills as artists and designers</w:t>
      </w:r>
      <w:r w:rsidR="001723CC">
        <w:rPr>
          <w:rFonts w:ascii="Arial" w:hAnsi="Arial" w:cs="Arial"/>
          <w:szCs w:val="22"/>
        </w:rPr>
        <w:t xml:space="preserve">. This was </w:t>
      </w:r>
      <w:r w:rsidR="00BA0132">
        <w:rPr>
          <w:rFonts w:ascii="Arial" w:hAnsi="Arial" w:cs="Arial"/>
          <w:szCs w:val="22"/>
        </w:rPr>
        <w:t>valuable for them</w:t>
      </w:r>
      <w:r w:rsidR="00DF57FD">
        <w:rPr>
          <w:rFonts w:ascii="Arial" w:hAnsi="Arial" w:cs="Arial"/>
          <w:szCs w:val="22"/>
        </w:rPr>
        <w:t xml:space="preserve"> because it gave them the opportunity to </w:t>
      </w:r>
      <w:r w:rsidR="007874E4">
        <w:rPr>
          <w:rFonts w:ascii="Arial" w:hAnsi="Arial" w:cs="Arial"/>
          <w:szCs w:val="22"/>
        </w:rPr>
        <w:t>become politically vocal</w:t>
      </w:r>
      <w:r w:rsidR="001723CC">
        <w:rPr>
          <w:rFonts w:ascii="Arial" w:hAnsi="Arial" w:cs="Arial"/>
          <w:szCs w:val="22"/>
        </w:rPr>
        <w:t xml:space="preserve"> too.</w:t>
      </w:r>
    </w:p>
    <w:p w14:paraId="728279A3" w14:textId="77777777" w:rsidR="00866544" w:rsidRDefault="00866544" w:rsidP="006201C7">
      <w:pPr>
        <w:spacing w:line="480" w:lineRule="auto"/>
        <w:rPr>
          <w:rFonts w:ascii="Arial" w:hAnsi="Arial" w:cs="Arial"/>
          <w:szCs w:val="22"/>
        </w:rPr>
      </w:pPr>
    </w:p>
    <w:p w14:paraId="64E20C91" w14:textId="044E7B15" w:rsidR="00C25D74" w:rsidRPr="00CD3F72" w:rsidRDefault="00410923" w:rsidP="006201C7">
      <w:pPr>
        <w:spacing w:line="480" w:lineRule="auto"/>
        <w:rPr>
          <w:rFonts w:ascii="Arial" w:hAnsi="Arial" w:cs="Arial"/>
          <w:szCs w:val="22"/>
        </w:rPr>
      </w:pPr>
      <w:r w:rsidRPr="00410923">
        <w:rPr>
          <w:rFonts w:ascii="Arial" w:hAnsi="Arial" w:cs="Arial"/>
          <w:b/>
          <w:bCs/>
          <w:szCs w:val="22"/>
        </w:rPr>
        <w:t xml:space="preserve">A </w:t>
      </w:r>
      <w:r w:rsidR="007A3848">
        <w:rPr>
          <w:rFonts w:ascii="Arial" w:hAnsi="Arial" w:cs="Arial"/>
          <w:b/>
          <w:bCs/>
          <w:szCs w:val="22"/>
        </w:rPr>
        <w:t>Corporate Identity and Political Merchandising</w:t>
      </w:r>
      <w:r w:rsidR="001D58CC">
        <w:rPr>
          <w:rFonts w:ascii="Arial" w:hAnsi="Arial" w:cs="Arial"/>
          <w:b/>
          <w:bCs/>
          <w:szCs w:val="22"/>
        </w:rPr>
        <w:t xml:space="preserve"> </w:t>
      </w:r>
    </w:p>
    <w:p w14:paraId="7A6E0AD7" w14:textId="270FBDBC" w:rsidR="00083E56" w:rsidRDefault="00041FF8" w:rsidP="006201C7">
      <w:pPr>
        <w:spacing w:line="480" w:lineRule="auto"/>
        <w:rPr>
          <w:rFonts w:ascii="Arial" w:hAnsi="Arial" w:cs="Arial"/>
          <w:szCs w:val="22"/>
        </w:rPr>
      </w:pPr>
      <w:r>
        <w:rPr>
          <w:rFonts w:ascii="Arial" w:hAnsi="Arial" w:cs="Arial"/>
          <w:szCs w:val="22"/>
        </w:rPr>
        <w:t xml:space="preserve">The WSPU created a highly recognisable visual identity with supporters of the group by its adoption of the purple, white and green colour scheme. A wide range of leaflets and pamphlets were distributed, adhering to the colour scheme. </w:t>
      </w:r>
      <w:r w:rsidR="000E64A8">
        <w:rPr>
          <w:rFonts w:ascii="Arial" w:hAnsi="Arial" w:cs="Arial"/>
          <w:szCs w:val="22"/>
        </w:rPr>
        <w:t>A wide extent of m</w:t>
      </w:r>
      <w:r>
        <w:rPr>
          <w:rFonts w:ascii="Arial" w:hAnsi="Arial" w:cs="Arial"/>
          <w:szCs w:val="22"/>
        </w:rPr>
        <w:t xml:space="preserve">erchandise was also sold in these colours, making the WSPU one of the first groups to use merchandising politically. Purple signified dignity, white for purity and green for hope. </w:t>
      </w:r>
      <w:r w:rsidR="007C488D">
        <w:rPr>
          <w:rFonts w:ascii="Arial" w:hAnsi="Arial" w:cs="Arial"/>
          <w:szCs w:val="22"/>
        </w:rPr>
        <w:t xml:space="preserve">According to </w:t>
      </w:r>
      <w:r>
        <w:rPr>
          <w:rFonts w:ascii="Arial" w:hAnsi="Arial" w:cs="Arial"/>
          <w:szCs w:val="22"/>
        </w:rPr>
        <w:t xml:space="preserve">Pethwick Lawrence </w:t>
      </w:r>
      <w:r w:rsidR="007C488D">
        <w:rPr>
          <w:rFonts w:ascii="Arial" w:hAnsi="Arial" w:cs="Arial"/>
          <w:szCs w:val="22"/>
        </w:rPr>
        <w:t xml:space="preserve">cited in Reckitt </w:t>
      </w:r>
      <w:r>
        <w:rPr>
          <w:rFonts w:ascii="Arial" w:hAnsi="Arial" w:cs="Arial"/>
          <w:szCs w:val="22"/>
        </w:rPr>
        <w:t>(</w:t>
      </w:r>
      <w:r w:rsidR="007C488D">
        <w:rPr>
          <w:rFonts w:ascii="Arial" w:hAnsi="Arial" w:cs="Arial"/>
          <w:szCs w:val="22"/>
        </w:rPr>
        <w:t>2019, p. 41</w:t>
      </w:r>
      <w:r>
        <w:rPr>
          <w:rFonts w:ascii="Arial" w:hAnsi="Arial" w:cs="Arial"/>
          <w:szCs w:val="22"/>
        </w:rPr>
        <w:t>)</w:t>
      </w:r>
      <w:r w:rsidR="00083E56">
        <w:rPr>
          <w:rFonts w:ascii="Arial" w:hAnsi="Arial" w:cs="Arial"/>
          <w:szCs w:val="22"/>
        </w:rPr>
        <w:t xml:space="preserve"> </w:t>
      </w:r>
    </w:p>
    <w:p w14:paraId="1D1FAA17" w14:textId="77777777" w:rsidR="00083E56" w:rsidRDefault="00083E56" w:rsidP="006201C7">
      <w:pPr>
        <w:spacing w:line="480" w:lineRule="auto"/>
        <w:rPr>
          <w:rFonts w:ascii="Arial" w:hAnsi="Arial" w:cs="Arial"/>
          <w:szCs w:val="22"/>
        </w:rPr>
      </w:pPr>
    </w:p>
    <w:p w14:paraId="6BA72B97" w14:textId="7D880E31" w:rsidR="00F405E6" w:rsidRPr="00D430EC" w:rsidRDefault="00041FF8" w:rsidP="00AB7D78">
      <w:pPr>
        <w:spacing w:line="360" w:lineRule="auto"/>
        <w:ind w:left="720"/>
        <w:rPr>
          <w:rFonts w:ascii="Arial" w:hAnsi="Arial" w:cs="Arial"/>
        </w:rPr>
      </w:pPr>
      <w:r w:rsidRPr="00D430EC">
        <w:rPr>
          <w:rFonts w:ascii="Arial" w:hAnsi="Arial" w:cs="Arial"/>
        </w:rPr>
        <w:lastRenderedPageBreak/>
        <w:t xml:space="preserve">the colours enable us to make that appeal to the eye which is so irresistible. The results of our processions </w:t>
      </w:r>
      <w:proofErr w:type="gramStart"/>
      <w:r w:rsidRPr="00D430EC">
        <w:rPr>
          <w:rFonts w:ascii="Arial" w:hAnsi="Arial" w:cs="Arial"/>
        </w:rPr>
        <w:t>is</w:t>
      </w:r>
      <w:proofErr w:type="gramEnd"/>
      <w:r w:rsidRPr="00D430EC">
        <w:rPr>
          <w:rFonts w:ascii="Arial" w:hAnsi="Arial" w:cs="Arial"/>
        </w:rPr>
        <w:t xml:space="preserve"> that this movement becomes identified in the mind of the onlooker with colour, gay sound, movement and beauty.  </w:t>
      </w:r>
      <w:r w:rsidR="00F405E6" w:rsidRPr="00D430EC">
        <w:rPr>
          <w:rFonts w:ascii="Arial" w:hAnsi="Arial" w:cs="Arial"/>
        </w:rPr>
        <w:t>(</w:t>
      </w:r>
      <w:r w:rsidR="000839AC">
        <w:rPr>
          <w:rFonts w:ascii="Arial" w:hAnsi="Arial" w:cs="Arial"/>
        </w:rPr>
        <w:t>Reckitt 2019, p. 41</w:t>
      </w:r>
      <w:r w:rsidR="006767B9" w:rsidRPr="00D430EC">
        <w:rPr>
          <w:rFonts w:ascii="Arial" w:hAnsi="Arial" w:cs="Arial"/>
        </w:rPr>
        <w:t>)</w:t>
      </w:r>
    </w:p>
    <w:p w14:paraId="770ED5B5" w14:textId="77777777" w:rsidR="004948D0" w:rsidRDefault="004948D0" w:rsidP="006201C7">
      <w:pPr>
        <w:spacing w:line="480" w:lineRule="auto"/>
        <w:rPr>
          <w:rFonts w:ascii="Arial" w:hAnsi="Arial" w:cs="Arial"/>
          <w:iCs/>
        </w:rPr>
      </w:pPr>
    </w:p>
    <w:p w14:paraId="1ADDA686" w14:textId="1099CB09" w:rsidR="002732A1" w:rsidRDefault="001D3569" w:rsidP="006201C7">
      <w:pPr>
        <w:spacing w:line="480" w:lineRule="auto"/>
        <w:rPr>
          <w:rFonts w:ascii="Arial" w:hAnsi="Arial" w:cs="Arial"/>
          <w:iCs/>
        </w:rPr>
      </w:pPr>
      <w:r w:rsidRPr="009E0900">
        <w:rPr>
          <w:rFonts w:ascii="Arial" w:hAnsi="Arial" w:cs="Arial"/>
          <w:iCs/>
          <w:noProof/>
        </w:rPr>
        <mc:AlternateContent>
          <mc:Choice Requires="wps">
            <w:drawing>
              <wp:anchor distT="0" distB="0" distL="114300" distR="114300" simplePos="0" relativeHeight="251770880" behindDoc="0" locked="0" layoutInCell="1" allowOverlap="1" wp14:anchorId="66D3566A" wp14:editId="1C134FC1">
                <wp:simplePos x="0" y="0"/>
                <wp:positionH relativeFrom="column">
                  <wp:posOffset>843915</wp:posOffset>
                </wp:positionH>
                <wp:positionV relativeFrom="paragraph">
                  <wp:posOffset>7614285</wp:posOffset>
                </wp:positionV>
                <wp:extent cx="3928110" cy="323557"/>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928110" cy="323557"/>
                        </a:xfrm>
                        <a:prstGeom prst="rect">
                          <a:avLst/>
                        </a:prstGeom>
                        <a:solidFill>
                          <a:schemeClr val="lt1"/>
                        </a:solidFill>
                        <a:ln w="6350">
                          <a:noFill/>
                        </a:ln>
                      </wps:spPr>
                      <wps:txbx>
                        <w:txbxContent>
                          <w:p w14:paraId="38DC1B18" w14:textId="77777777" w:rsidR="00E31433" w:rsidRPr="00115B60" w:rsidRDefault="00E31433" w:rsidP="009E0900">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11 Wimbledon WSPU Shop</w:t>
                            </w:r>
                          </w:p>
                          <w:p w14:paraId="6F0845AD" w14:textId="77777777" w:rsidR="00E31433" w:rsidRDefault="00E31433" w:rsidP="009E09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3566A" id="Text Box 48" o:spid="_x0000_s1035" type="#_x0000_t202" style="position:absolute;margin-left:66.45pt;margin-top:599.55pt;width:309.3pt;height:2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" fillcolor="white [3201]" stroked="f" strokeweight=".5pt">
                <v:textbox>
                  <w:txbxContent>
                    <w:p w14:paraId="38DC1B18" w14:textId="77777777" w:rsidR="00E31433" w:rsidRPr="00115B60" w:rsidRDefault="00E31433" w:rsidP="009E0900">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11 Wimbledon WSPU Shop</w:t>
                      </w:r>
                    </w:p>
                    <w:p w14:paraId="6F0845AD" w14:textId="77777777" w:rsidR="00E31433" w:rsidRDefault="00E31433" w:rsidP="009E0900"/>
                  </w:txbxContent>
                </v:textbox>
              </v:shape>
            </w:pict>
          </mc:Fallback>
        </mc:AlternateContent>
      </w:r>
      <w:r w:rsidR="009E0900" w:rsidRPr="009E0900">
        <w:rPr>
          <w:rFonts w:ascii="Arial" w:hAnsi="Arial" w:cs="Arial"/>
          <w:iCs/>
          <w:noProof/>
        </w:rPr>
        <w:drawing>
          <wp:anchor distT="0" distB="0" distL="114300" distR="114300" simplePos="0" relativeHeight="251771904" behindDoc="0" locked="0" layoutInCell="1" allowOverlap="1" wp14:anchorId="279C65EA" wp14:editId="62771916">
            <wp:simplePos x="0" y="0"/>
            <wp:positionH relativeFrom="column">
              <wp:posOffset>846386</wp:posOffset>
            </wp:positionH>
            <wp:positionV relativeFrom="paragraph">
              <wp:posOffset>5390377</wp:posOffset>
            </wp:positionV>
            <wp:extent cx="3928110" cy="2514600"/>
            <wp:effectExtent l="0" t="0" r="0" b="0"/>
            <wp:wrapTopAndBottom/>
            <wp:docPr id="49" name="Picture 49"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0-09 at 18.12.2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8110" cy="2514600"/>
                    </a:xfrm>
                    <a:prstGeom prst="rect">
                      <a:avLst/>
                    </a:prstGeom>
                  </pic:spPr>
                </pic:pic>
              </a:graphicData>
            </a:graphic>
            <wp14:sizeRelH relativeFrom="page">
              <wp14:pctWidth>0</wp14:pctWidth>
            </wp14:sizeRelH>
            <wp14:sizeRelV relativeFrom="page">
              <wp14:pctHeight>0</wp14:pctHeight>
            </wp14:sizeRelV>
          </wp:anchor>
        </w:drawing>
      </w:r>
      <w:r w:rsidR="00041FF8">
        <w:rPr>
          <w:rFonts w:ascii="Arial" w:hAnsi="Arial" w:cs="Arial"/>
          <w:iCs/>
        </w:rPr>
        <w:t xml:space="preserve">The suffragette movement, in particular the designs and strategies of the WSPU show an impressive early example of brand marketing. Embodied with an innovative and modern concept, a corporate identity was created for political purposes. The lively and focused passion the groups within the movement had for promotion and creating a bold visual statement, created a compelling way to draw in and obtain supporters. </w:t>
      </w:r>
      <w:r w:rsidR="00877607">
        <w:rPr>
          <w:rFonts w:ascii="Arial" w:hAnsi="Arial" w:cs="Arial"/>
          <w:iCs/>
        </w:rPr>
        <w:t>The author McQuiston (1997</w:t>
      </w:r>
      <w:r w:rsidR="005340DB">
        <w:rPr>
          <w:rFonts w:ascii="Arial" w:hAnsi="Arial" w:cs="Arial"/>
          <w:iCs/>
        </w:rPr>
        <w:t>, p. 34</w:t>
      </w:r>
      <w:r w:rsidR="00877607">
        <w:rPr>
          <w:rFonts w:ascii="Arial" w:hAnsi="Arial" w:cs="Arial"/>
          <w:iCs/>
        </w:rPr>
        <w:t xml:space="preserve">) declares </w:t>
      </w:r>
      <w:r w:rsidR="003D6944">
        <w:rPr>
          <w:rFonts w:ascii="Arial" w:hAnsi="Arial" w:cs="Arial"/>
          <w:iCs/>
        </w:rPr>
        <w:t>t</w:t>
      </w:r>
      <w:r w:rsidR="00041FF8" w:rsidRPr="00877607">
        <w:rPr>
          <w:rFonts w:ascii="Arial" w:hAnsi="Arial" w:cs="Arial"/>
          <w:iCs/>
        </w:rPr>
        <w:t xml:space="preserve">hen, as now, corporate identity did not consist merely of surface images or decoration. It involved a coordinated programme of communications strategies. </w:t>
      </w:r>
      <w:r w:rsidR="00877607">
        <w:rPr>
          <w:rFonts w:ascii="Arial" w:hAnsi="Arial" w:cs="Arial"/>
          <w:iCs/>
        </w:rPr>
        <w:t xml:space="preserve">I agree with this statement that McQuiston makes, and this is something </w:t>
      </w:r>
      <w:r w:rsidR="004D08F4">
        <w:rPr>
          <w:rFonts w:ascii="Arial" w:hAnsi="Arial" w:cs="Arial"/>
          <w:iCs/>
        </w:rPr>
        <w:t xml:space="preserve">that I think is essential to the success of an organisation or group. </w:t>
      </w:r>
      <w:r w:rsidR="00041FF8">
        <w:rPr>
          <w:rFonts w:ascii="Arial" w:hAnsi="Arial" w:cs="Arial"/>
          <w:iCs/>
        </w:rPr>
        <w:t>With the success of the WSPU’s use of colour, many other groups ad</w:t>
      </w:r>
      <w:r w:rsidR="003030FE">
        <w:rPr>
          <w:rFonts w:ascii="Arial" w:hAnsi="Arial" w:cs="Arial"/>
          <w:iCs/>
        </w:rPr>
        <w:t>o</w:t>
      </w:r>
      <w:r w:rsidR="00041FF8">
        <w:rPr>
          <w:rFonts w:ascii="Arial" w:hAnsi="Arial" w:cs="Arial"/>
          <w:iCs/>
        </w:rPr>
        <w:t>pted this idea too.</w:t>
      </w:r>
      <w:r w:rsidR="002732A1">
        <w:rPr>
          <w:rFonts w:ascii="Arial" w:hAnsi="Arial" w:cs="Arial"/>
          <w:iCs/>
        </w:rPr>
        <w:t xml:space="preserve"> WSPU had a network </w:t>
      </w:r>
      <w:r w:rsidR="004D08F4">
        <w:rPr>
          <w:rFonts w:ascii="Arial" w:hAnsi="Arial" w:cs="Arial"/>
          <w:iCs/>
        </w:rPr>
        <w:t>of stores</w:t>
      </w:r>
      <w:r w:rsidR="002732A1">
        <w:rPr>
          <w:rFonts w:ascii="Arial" w:hAnsi="Arial" w:cs="Arial"/>
          <w:iCs/>
        </w:rPr>
        <w:t xml:space="preserve"> across the country </w:t>
      </w:r>
      <w:r w:rsidR="004F3590">
        <w:rPr>
          <w:rFonts w:ascii="Arial" w:hAnsi="Arial" w:cs="Arial"/>
          <w:iCs/>
        </w:rPr>
        <w:t xml:space="preserve">(Fig 11), </w:t>
      </w:r>
      <w:r w:rsidR="002732A1">
        <w:rPr>
          <w:rFonts w:ascii="Arial" w:hAnsi="Arial" w:cs="Arial"/>
          <w:iCs/>
        </w:rPr>
        <w:t xml:space="preserve">which pamphlets and </w:t>
      </w:r>
      <w:r w:rsidR="004D08F4">
        <w:rPr>
          <w:rFonts w:ascii="Arial" w:hAnsi="Arial" w:cs="Arial"/>
          <w:iCs/>
        </w:rPr>
        <w:t xml:space="preserve">postcards </w:t>
      </w:r>
      <w:r w:rsidR="002C624C">
        <w:rPr>
          <w:rFonts w:ascii="Arial" w:hAnsi="Arial" w:cs="Arial"/>
          <w:iCs/>
        </w:rPr>
        <w:t xml:space="preserve">were distributed at alongside the selling of </w:t>
      </w:r>
      <w:r w:rsidR="002732A1">
        <w:rPr>
          <w:rFonts w:ascii="Arial" w:hAnsi="Arial" w:cs="Arial"/>
          <w:iCs/>
        </w:rPr>
        <w:t>a huge range of merchandise in the tri-colour scheme.</w:t>
      </w:r>
      <w:r w:rsidR="00181940">
        <w:rPr>
          <w:rFonts w:ascii="Arial" w:hAnsi="Arial" w:cs="Arial"/>
          <w:iCs/>
        </w:rPr>
        <w:t xml:space="preserve"> </w:t>
      </w:r>
      <w:r w:rsidR="004F3590">
        <w:rPr>
          <w:rFonts w:ascii="Arial" w:hAnsi="Arial" w:cs="Arial"/>
          <w:iCs/>
        </w:rPr>
        <w:t xml:space="preserve">(Fig 12, 13) </w:t>
      </w:r>
      <w:r w:rsidR="00181940">
        <w:rPr>
          <w:rFonts w:ascii="Arial" w:hAnsi="Arial" w:cs="Arial"/>
          <w:iCs/>
        </w:rPr>
        <w:t xml:space="preserve">It was a </w:t>
      </w:r>
      <w:r w:rsidR="00181940">
        <w:rPr>
          <w:rFonts w:ascii="Arial" w:hAnsi="Arial" w:cs="Arial"/>
          <w:iCs/>
        </w:rPr>
        <w:lastRenderedPageBreak/>
        <w:t>way to promote the groups objectives, and the profits would go back into the campaigns.</w:t>
      </w:r>
    </w:p>
    <w:p w14:paraId="6A8B5F54" w14:textId="5D955780" w:rsidR="002732A1" w:rsidRDefault="009E0E86" w:rsidP="006201C7">
      <w:pPr>
        <w:spacing w:line="480" w:lineRule="auto"/>
        <w:rPr>
          <w:rFonts w:ascii="Arial" w:hAnsi="Arial" w:cs="Arial"/>
          <w:iCs/>
        </w:rPr>
      </w:pPr>
      <w:r w:rsidRPr="007B4911">
        <w:rPr>
          <w:rFonts w:ascii="Arial" w:hAnsi="Arial" w:cs="Arial"/>
          <w:iCs/>
          <w:noProof/>
        </w:rPr>
        <mc:AlternateContent>
          <mc:Choice Requires="wps">
            <w:drawing>
              <wp:anchor distT="0" distB="0" distL="114300" distR="114300" simplePos="0" relativeHeight="251774976" behindDoc="0" locked="0" layoutInCell="1" allowOverlap="1" wp14:anchorId="6EB1DBAC" wp14:editId="0C86A140">
                <wp:simplePos x="0" y="0"/>
                <wp:positionH relativeFrom="column">
                  <wp:posOffset>-334371</wp:posOffset>
                </wp:positionH>
                <wp:positionV relativeFrom="paragraph">
                  <wp:posOffset>2429301</wp:posOffset>
                </wp:positionV>
                <wp:extent cx="2886501" cy="26670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2886501" cy="266700"/>
                        </a:xfrm>
                        <a:prstGeom prst="rect">
                          <a:avLst/>
                        </a:prstGeom>
                        <a:solidFill>
                          <a:schemeClr val="lt1"/>
                        </a:solidFill>
                        <a:ln w="6350">
                          <a:noFill/>
                        </a:ln>
                      </wps:spPr>
                      <wps:txbx>
                        <w:txbxContent>
                          <w:p w14:paraId="240B3848" w14:textId="1F306637" w:rsidR="00E31433" w:rsidRPr="00115B60" w:rsidRDefault="00E31433" w:rsidP="007B491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12. WSPU Merchandise</w:t>
                            </w:r>
                          </w:p>
                          <w:p w14:paraId="5D7ADDA6" w14:textId="77777777" w:rsidR="00E31433" w:rsidRDefault="00E31433" w:rsidP="007B49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1DBAC" id="Text Box 50" o:spid="_x0000_s1036" type="#_x0000_t202" style="position:absolute;margin-left:-26.35pt;margin-top:191.3pt;width:227.3pt;height:2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" fillcolor="white [3201]" stroked="f" strokeweight=".5pt">
                <v:textbox>
                  <w:txbxContent>
                    <w:p w14:paraId="240B3848" w14:textId="1F306637" w:rsidR="00E31433" w:rsidRPr="00115B60" w:rsidRDefault="00E31433" w:rsidP="007B491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12. WSPU Merchandise</w:t>
                      </w:r>
                    </w:p>
                    <w:p w14:paraId="5D7ADDA6" w14:textId="77777777" w:rsidR="00E31433" w:rsidRDefault="00E31433" w:rsidP="007B4911"/>
                  </w:txbxContent>
                </v:textbox>
              </v:shape>
            </w:pict>
          </mc:Fallback>
        </mc:AlternateContent>
      </w:r>
      <w:r w:rsidRPr="007B4911">
        <w:rPr>
          <w:rFonts w:ascii="Arial" w:hAnsi="Arial" w:cs="Arial"/>
          <w:iCs/>
          <w:noProof/>
        </w:rPr>
        <mc:AlternateContent>
          <mc:Choice Requires="wps">
            <w:drawing>
              <wp:anchor distT="0" distB="0" distL="114300" distR="114300" simplePos="0" relativeHeight="251777024" behindDoc="0" locked="0" layoutInCell="1" allowOverlap="1" wp14:anchorId="2EDDD6C2" wp14:editId="5972B5CE">
                <wp:simplePos x="0" y="0"/>
                <wp:positionH relativeFrom="column">
                  <wp:posOffset>2845558</wp:posOffset>
                </wp:positionH>
                <wp:positionV relativeFrom="paragraph">
                  <wp:posOffset>2415654</wp:posOffset>
                </wp:positionV>
                <wp:extent cx="3027045" cy="224790"/>
                <wp:effectExtent l="0" t="0" r="0" b="3810"/>
                <wp:wrapNone/>
                <wp:docPr id="51" name="Text Box 51"/>
                <wp:cNvGraphicFramePr/>
                <a:graphic xmlns:a="http://schemas.openxmlformats.org/drawingml/2006/main">
                  <a:graphicData uri="http://schemas.microsoft.com/office/word/2010/wordprocessingShape">
                    <wps:wsp>
                      <wps:cNvSpPr txBox="1"/>
                      <wps:spPr>
                        <a:xfrm>
                          <a:off x="0" y="0"/>
                          <a:ext cx="3027045" cy="224790"/>
                        </a:xfrm>
                        <a:prstGeom prst="rect">
                          <a:avLst/>
                        </a:prstGeom>
                        <a:solidFill>
                          <a:schemeClr val="lt1"/>
                        </a:solidFill>
                        <a:ln w="6350">
                          <a:noFill/>
                        </a:ln>
                      </wps:spPr>
                      <wps:txbx>
                        <w:txbxContent>
                          <w:p w14:paraId="104B2560" w14:textId="6E4C788A" w:rsidR="00E31433" w:rsidRPr="00115B60" w:rsidRDefault="00E31433" w:rsidP="007B491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13 WSPU Merchandise </w:t>
                            </w:r>
                          </w:p>
                          <w:p w14:paraId="2DE57D76" w14:textId="77777777" w:rsidR="00E31433" w:rsidRDefault="00E31433" w:rsidP="007B49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DD6C2" id="Text Box 51" o:spid="_x0000_s1037" type="#_x0000_t202" style="position:absolute;margin-left:224.05pt;margin-top:190.2pt;width:238.35pt;height:17.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" fillcolor="white [3201]" stroked="f" strokeweight=".5pt">
                <v:textbox>
                  <w:txbxContent>
                    <w:p w14:paraId="104B2560" w14:textId="6E4C788A" w:rsidR="00E31433" w:rsidRPr="00115B60" w:rsidRDefault="00E31433" w:rsidP="007B491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13 WSPU Merchandise </w:t>
                      </w:r>
                    </w:p>
                    <w:p w14:paraId="2DE57D76" w14:textId="77777777" w:rsidR="00E31433" w:rsidRDefault="00E31433" w:rsidP="007B4911"/>
                  </w:txbxContent>
                </v:textbox>
              </v:shape>
            </w:pict>
          </mc:Fallback>
        </mc:AlternateContent>
      </w:r>
      <w:r w:rsidRPr="007B4911">
        <w:rPr>
          <w:rFonts w:ascii="Arial" w:hAnsi="Arial" w:cs="Arial"/>
          <w:iCs/>
          <w:noProof/>
        </w:rPr>
        <w:drawing>
          <wp:anchor distT="0" distB="0" distL="114300" distR="114300" simplePos="0" relativeHeight="251776000" behindDoc="0" locked="0" layoutInCell="1" allowOverlap="1" wp14:anchorId="5573E403" wp14:editId="0DE29115">
            <wp:simplePos x="0" y="0"/>
            <wp:positionH relativeFrom="column">
              <wp:posOffset>2844361</wp:posOffset>
            </wp:positionH>
            <wp:positionV relativeFrom="paragraph">
              <wp:posOffset>0</wp:posOffset>
            </wp:positionV>
            <wp:extent cx="3027045" cy="2286000"/>
            <wp:effectExtent l="0" t="0" r="0" b="0"/>
            <wp:wrapTopAndBottom/>
            <wp:docPr id="53" name="Picture 53" descr="Image  from Google Arts and Culture, via the Museum of Australian Democ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rom Google Arts and Culture, via the Museum of Australian Democrac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2704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2DCF" w:rsidRPr="00B82DCF">
        <w:rPr>
          <w:noProof/>
        </w:rPr>
        <w:drawing>
          <wp:anchor distT="0" distB="0" distL="114300" distR="114300" simplePos="0" relativeHeight="251801600" behindDoc="0" locked="0" layoutInCell="1" allowOverlap="1" wp14:anchorId="1D60B442" wp14:editId="05340AB6">
            <wp:simplePos x="0" y="0"/>
            <wp:positionH relativeFrom="column">
              <wp:posOffset>-342265</wp:posOffset>
            </wp:positionH>
            <wp:positionV relativeFrom="paragraph">
              <wp:posOffset>0</wp:posOffset>
            </wp:positionV>
            <wp:extent cx="2849880" cy="2277745"/>
            <wp:effectExtent l="0" t="0" r="0" b="0"/>
            <wp:wrapTopAndBottom/>
            <wp:docPr id="70" name="Picture 70" descr="Amethyst and Peridot Suffragette Ring, Circa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ethyst and Peridot Suffragette Ring, Circa 19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9880" cy="2277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5CAEF2" w14:textId="6495ED1F" w:rsidR="00B82DCF" w:rsidRPr="00B82DCF" w:rsidRDefault="00B82DCF" w:rsidP="00B82DCF"/>
    <w:p w14:paraId="5BA507FE" w14:textId="4BA528BB" w:rsidR="004F4594" w:rsidRDefault="00B82DCF" w:rsidP="006201C7">
      <w:pPr>
        <w:spacing w:line="480" w:lineRule="auto"/>
        <w:rPr>
          <w:rFonts w:ascii="Arial" w:hAnsi="Arial" w:cs="Arial"/>
          <w:iCs/>
        </w:rPr>
      </w:pPr>
      <w:r w:rsidRPr="00B82DCF">
        <w:fldChar w:fldCharType="begin"/>
      </w:r>
      <w:r w:rsidRPr="00B82DCF">
        <w:instrText xml:space="preserve"> INCLUDEPICTURE "/var/folders/gq/5mmzd4yx7f50j286jdmm5wwc0000gn/T/com.microsoft.Word/WebArchiveCopyPasteTempFiles/30-9320_1.jpg" \* MERGEFORMATINET </w:instrText>
      </w:r>
      <w:r w:rsidRPr="00B82DCF">
        <w:fldChar w:fldCharType="end"/>
      </w:r>
    </w:p>
    <w:p w14:paraId="79CB466E" w14:textId="7FA17D4C" w:rsidR="00041FF8" w:rsidRDefault="006C40FE" w:rsidP="006201C7">
      <w:pPr>
        <w:spacing w:line="480" w:lineRule="auto"/>
        <w:rPr>
          <w:rFonts w:ascii="Arial" w:hAnsi="Arial" w:cs="Arial"/>
          <w:b/>
          <w:bCs/>
          <w:iCs/>
        </w:rPr>
      </w:pPr>
      <w:r>
        <w:rPr>
          <w:rFonts w:ascii="Arial" w:hAnsi="Arial" w:cs="Arial"/>
          <w:iCs/>
        </w:rPr>
        <w:t>T</w:t>
      </w:r>
      <w:r w:rsidR="0065701D">
        <w:rPr>
          <w:rFonts w:ascii="Arial" w:hAnsi="Arial" w:cs="Arial"/>
          <w:b/>
          <w:bCs/>
          <w:iCs/>
        </w:rPr>
        <w:t xml:space="preserve">ackling </w:t>
      </w:r>
      <w:r w:rsidR="00A93043" w:rsidRPr="00A93043">
        <w:rPr>
          <w:rFonts w:ascii="Arial" w:hAnsi="Arial" w:cs="Arial"/>
          <w:b/>
          <w:bCs/>
          <w:iCs/>
        </w:rPr>
        <w:t>Anti-Suffragist Backlash</w:t>
      </w:r>
      <w:r w:rsidR="00112A3F">
        <w:rPr>
          <w:rFonts w:ascii="Arial" w:hAnsi="Arial" w:cs="Arial"/>
          <w:b/>
          <w:bCs/>
          <w:iCs/>
        </w:rPr>
        <w:t xml:space="preserve"> </w:t>
      </w:r>
    </w:p>
    <w:p w14:paraId="6EAE8F07" w14:textId="2C4C4ABE" w:rsidR="00B23F18" w:rsidRDefault="00041FF8" w:rsidP="006201C7">
      <w:pPr>
        <w:spacing w:line="480" w:lineRule="auto"/>
        <w:rPr>
          <w:rFonts w:ascii="Arial" w:hAnsi="Arial" w:cs="Arial"/>
          <w:iCs/>
        </w:rPr>
      </w:pPr>
      <w:r>
        <w:rPr>
          <w:rFonts w:ascii="Arial" w:hAnsi="Arial" w:cs="Arial"/>
          <w:iCs/>
        </w:rPr>
        <w:t xml:space="preserve">Backlash came from anti-suffragist campaigners who also adapted the use of graphics to voice their opinion. However, the efforts of visuals of the anti-suffrage propaganda cannot be complemented on its quality. Suffrage design overall excelled because of the fundamental way in which goals and beliefs were communicated so effectively, regardless of differences in strategies between groups. Their art usage was a strategic method to counter the anti-suffrage movement. The anti-suffrage movement built up an ugly representation of the feminist suffragettes. However, the suffragette’s understood the use of the spectacle. Their infamous embroidered banners were accompanied with parasols embroidered in WSPU Suffrage colours and carried in the marches. </w:t>
      </w:r>
      <w:r w:rsidR="00B23F18">
        <w:rPr>
          <w:rFonts w:ascii="Arial" w:hAnsi="Arial" w:cs="Arial"/>
          <w:szCs w:val="22"/>
        </w:rPr>
        <w:t>Parker (2010</w:t>
      </w:r>
      <w:r w:rsidR="0042426D">
        <w:rPr>
          <w:rFonts w:ascii="Arial" w:hAnsi="Arial" w:cs="Arial"/>
          <w:szCs w:val="22"/>
        </w:rPr>
        <w:t>, p. 198</w:t>
      </w:r>
      <w:r w:rsidR="00B23F18">
        <w:rPr>
          <w:rFonts w:ascii="Arial" w:hAnsi="Arial" w:cs="Arial"/>
          <w:szCs w:val="22"/>
        </w:rPr>
        <w:t xml:space="preserve">) explains </w:t>
      </w:r>
      <w:r w:rsidR="008C4212">
        <w:rPr>
          <w:rFonts w:ascii="Arial" w:hAnsi="Arial" w:cs="Arial"/>
          <w:szCs w:val="22"/>
        </w:rPr>
        <w:t>t</w:t>
      </w:r>
      <w:r w:rsidR="00B23F18" w:rsidRPr="00B23F18">
        <w:rPr>
          <w:rFonts w:ascii="Arial" w:hAnsi="Arial" w:cs="Arial"/>
          <w:szCs w:val="22"/>
        </w:rPr>
        <w:t xml:space="preserve">here was nothing naive in the suffrage use of embroidery. They were familiar with methods and materials of pictorial embroidery. They understood the use of symbolic materials. </w:t>
      </w:r>
      <w:r w:rsidR="00B23F18">
        <w:rPr>
          <w:rFonts w:ascii="Arial" w:hAnsi="Arial" w:cs="Arial"/>
          <w:szCs w:val="22"/>
        </w:rPr>
        <w:t xml:space="preserve">The movement proved their femininity, but not so much so that it would be used against their </w:t>
      </w:r>
      <w:r w:rsidR="00B23F18">
        <w:rPr>
          <w:rFonts w:ascii="Arial" w:hAnsi="Arial" w:cs="Arial"/>
          <w:szCs w:val="22"/>
        </w:rPr>
        <w:lastRenderedPageBreak/>
        <w:t xml:space="preserve">demand to vote. The choice of their banner content </w:t>
      </w:r>
      <w:r w:rsidR="00471D0A">
        <w:rPr>
          <w:rFonts w:ascii="Arial" w:hAnsi="Arial" w:cs="Arial"/>
          <w:szCs w:val="22"/>
        </w:rPr>
        <w:t>portrayed</w:t>
      </w:r>
      <w:r w:rsidR="00B23F18">
        <w:rPr>
          <w:rFonts w:ascii="Arial" w:hAnsi="Arial" w:cs="Arial"/>
          <w:szCs w:val="22"/>
        </w:rPr>
        <w:t xml:space="preserve"> femininity </w:t>
      </w:r>
      <w:r w:rsidR="00471D0A">
        <w:rPr>
          <w:rFonts w:ascii="Arial" w:hAnsi="Arial" w:cs="Arial"/>
          <w:szCs w:val="22"/>
        </w:rPr>
        <w:t xml:space="preserve">incorporated </w:t>
      </w:r>
      <w:r w:rsidR="00B23F18">
        <w:rPr>
          <w:rFonts w:ascii="Arial" w:hAnsi="Arial" w:cs="Arial"/>
          <w:szCs w:val="22"/>
        </w:rPr>
        <w:t xml:space="preserve">with strength. Paint and collage would be purposely used alongside embroidery during the making of the banners, so it was not the only method of medium chosen. </w:t>
      </w:r>
    </w:p>
    <w:p w14:paraId="7A97DC15" w14:textId="77777777" w:rsidR="00B23F18" w:rsidRDefault="00B23F18" w:rsidP="006201C7">
      <w:pPr>
        <w:spacing w:line="480" w:lineRule="auto"/>
        <w:rPr>
          <w:rFonts w:ascii="Arial" w:hAnsi="Arial" w:cs="Arial"/>
          <w:iCs/>
        </w:rPr>
      </w:pPr>
    </w:p>
    <w:p w14:paraId="2851C42F" w14:textId="45F1DC44" w:rsidR="00BF0A36" w:rsidRDefault="00041FF8" w:rsidP="006201C7">
      <w:pPr>
        <w:spacing w:line="480" w:lineRule="auto"/>
        <w:rPr>
          <w:rFonts w:ascii="Arial" w:hAnsi="Arial" w:cs="Arial"/>
          <w:iCs/>
        </w:rPr>
      </w:pPr>
      <w:r>
        <w:rPr>
          <w:rFonts w:ascii="Arial" w:hAnsi="Arial" w:cs="Arial"/>
          <w:iCs/>
        </w:rPr>
        <w:t>Amongst their image-building tactics, they also employed a ‘suffragette uniform’</w:t>
      </w:r>
      <w:r w:rsidR="00BF0A36">
        <w:rPr>
          <w:rFonts w:ascii="Arial" w:hAnsi="Arial" w:cs="Arial"/>
          <w:iCs/>
        </w:rPr>
        <w:t>. The uniform consisted of</w:t>
      </w:r>
      <w:r>
        <w:rPr>
          <w:rFonts w:ascii="Arial" w:hAnsi="Arial" w:cs="Arial"/>
          <w:iCs/>
        </w:rPr>
        <w:t xml:space="preserve"> a skirt, white golf jersey, a simple hat and the regalia worn over the right shoulder and fastened under the left arm. </w:t>
      </w:r>
      <w:r w:rsidR="00E35352">
        <w:rPr>
          <w:rFonts w:ascii="Arial" w:hAnsi="Arial" w:cs="Arial"/>
          <w:iCs/>
        </w:rPr>
        <w:t>(Fig</w:t>
      </w:r>
      <w:r w:rsidR="00C5288D">
        <w:rPr>
          <w:rFonts w:ascii="Arial" w:hAnsi="Arial" w:cs="Arial"/>
          <w:iCs/>
        </w:rPr>
        <w:t xml:space="preserve"> 14) </w:t>
      </w:r>
      <w:r>
        <w:rPr>
          <w:rFonts w:ascii="Arial" w:hAnsi="Arial" w:cs="Arial"/>
          <w:iCs/>
        </w:rPr>
        <w:t>As a sign of loyalty to their cause, they were encouraged to wear the colours at all times.</w:t>
      </w:r>
      <w:r w:rsidR="006413B3">
        <w:rPr>
          <w:rFonts w:ascii="Arial" w:hAnsi="Arial" w:cs="Arial"/>
          <w:iCs/>
        </w:rPr>
        <w:t xml:space="preserve"> As McQuiston (1997</w:t>
      </w:r>
      <w:r w:rsidR="00294F3F">
        <w:rPr>
          <w:rFonts w:ascii="Arial" w:hAnsi="Arial" w:cs="Arial"/>
          <w:iCs/>
        </w:rPr>
        <w:t>, p. 37</w:t>
      </w:r>
      <w:r w:rsidR="006413B3">
        <w:rPr>
          <w:rFonts w:ascii="Arial" w:hAnsi="Arial" w:cs="Arial"/>
          <w:iCs/>
        </w:rPr>
        <w:t xml:space="preserve">) points out </w:t>
      </w:r>
      <w:r w:rsidR="002678E5">
        <w:rPr>
          <w:rFonts w:ascii="Arial" w:hAnsi="Arial" w:cs="Arial"/>
          <w:iCs/>
        </w:rPr>
        <w:t>t</w:t>
      </w:r>
      <w:r w:rsidRPr="006413B3">
        <w:rPr>
          <w:rFonts w:ascii="Arial" w:hAnsi="Arial" w:cs="Arial"/>
          <w:iCs/>
        </w:rPr>
        <w:t xml:space="preserve">his shrewd and manipulative use of fashion and femininity challenged the stereotype of the hysterical, ugly suffragette and gained the movement support from both press and public. </w:t>
      </w:r>
      <w:r w:rsidR="00BD020D">
        <w:rPr>
          <w:rFonts w:ascii="Arial" w:hAnsi="Arial" w:cs="Arial"/>
          <w:iCs/>
        </w:rPr>
        <w:t xml:space="preserve">By employing this </w:t>
      </w:r>
      <w:r w:rsidR="00BF0A36">
        <w:rPr>
          <w:rFonts w:ascii="Arial" w:hAnsi="Arial" w:cs="Arial"/>
          <w:iCs/>
        </w:rPr>
        <w:t xml:space="preserve">uniform which remains within the tri-colour scheme, proposed by Emmeline Pethwick Lawrence, the group </w:t>
      </w:r>
      <w:r w:rsidR="002E06DC">
        <w:rPr>
          <w:rFonts w:ascii="Arial" w:hAnsi="Arial" w:cs="Arial"/>
          <w:iCs/>
        </w:rPr>
        <w:t xml:space="preserve">created a </w:t>
      </w:r>
      <w:r w:rsidR="00BF0A36">
        <w:rPr>
          <w:rFonts w:ascii="Arial" w:hAnsi="Arial" w:cs="Arial"/>
          <w:iCs/>
        </w:rPr>
        <w:t>distinctive visual identity</w:t>
      </w:r>
      <w:r w:rsidR="002E06DC">
        <w:rPr>
          <w:rFonts w:ascii="Arial" w:hAnsi="Arial" w:cs="Arial"/>
          <w:iCs/>
        </w:rPr>
        <w:t>,</w:t>
      </w:r>
      <w:r w:rsidR="00BF0A36">
        <w:rPr>
          <w:rFonts w:ascii="Arial" w:hAnsi="Arial" w:cs="Arial"/>
          <w:iCs/>
        </w:rPr>
        <w:t xml:space="preserve"> which immediately supporters of the cause would recognise. I can imag</w:t>
      </w:r>
      <w:r w:rsidR="007C4A65">
        <w:rPr>
          <w:rFonts w:ascii="Arial" w:hAnsi="Arial" w:cs="Arial"/>
          <w:iCs/>
        </w:rPr>
        <w:t>ine</w:t>
      </w:r>
      <w:r w:rsidR="00BF0A36">
        <w:rPr>
          <w:rFonts w:ascii="Arial" w:hAnsi="Arial" w:cs="Arial"/>
          <w:iCs/>
        </w:rPr>
        <w:t xml:space="preserve"> the uniform would create a particularly breath-taking view on procession days, whilst the women would march the streets in them.</w:t>
      </w:r>
      <w:r w:rsidR="002E06DC">
        <w:rPr>
          <w:rFonts w:ascii="Arial" w:hAnsi="Arial" w:cs="Arial"/>
          <w:iCs/>
        </w:rPr>
        <w:t xml:space="preserve"> The uniform was elegant and </w:t>
      </w:r>
      <w:r w:rsidR="0033490C">
        <w:rPr>
          <w:rFonts w:ascii="Arial" w:hAnsi="Arial" w:cs="Arial"/>
          <w:iCs/>
        </w:rPr>
        <w:t>feminine,</w:t>
      </w:r>
      <w:r w:rsidR="00EF1B13">
        <w:rPr>
          <w:rFonts w:ascii="Arial" w:hAnsi="Arial" w:cs="Arial"/>
          <w:iCs/>
        </w:rPr>
        <w:t xml:space="preserve"> t</w:t>
      </w:r>
      <w:r w:rsidR="002E06DC">
        <w:rPr>
          <w:rFonts w:ascii="Arial" w:hAnsi="Arial" w:cs="Arial"/>
          <w:iCs/>
        </w:rPr>
        <w:t xml:space="preserve">herefore deferring the backlash of anti-suffragist supporters. </w:t>
      </w:r>
    </w:p>
    <w:p w14:paraId="60BC2C63" w14:textId="40E667E1" w:rsidR="002D1362" w:rsidRDefault="005E79B2" w:rsidP="006201C7">
      <w:pPr>
        <w:spacing w:line="480" w:lineRule="auto"/>
      </w:pPr>
      <w:r w:rsidRPr="007E76F1">
        <w:rPr>
          <w:noProof/>
        </w:rPr>
        <mc:AlternateContent>
          <mc:Choice Requires="wps">
            <w:drawing>
              <wp:anchor distT="0" distB="0" distL="114300" distR="114300" simplePos="0" relativeHeight="251780096" behindDoc="0" locked="0" layoutInCell="1" allowOverlap="1" wp14:anchorId="70C4E29E" wp14:editId="699A5A56">
                <wp:simplePos x="0" y="0"/>
                <wp:positionH relativeFrom="column">
                  <wp:posOffset>1035050</wp:posOffset>
                </wp:positionH>
                <wp:positionV relativeFrom="paragraph">
                  <wp:posOffset>2904490</wp:posOffset>
                </wp:positionV>
                <wp:extent cx="3623945" cy="23391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623945" cy="233917"/>
                        </a:xfrm>
                        <a:prstGeom prst="rect">
                          <a:avLst/>
                        </a:prstGeom>
                        <a:solidFill>
                          <a:schemeClr val="lt1"/>
                        </a:solidFill>
                        <a:ln w="6350">
                          <a:noFill/>
                        </a:ln>
                      </wps:spPr>
                      <wps:txbx>
                        <w:txbxContent>
                          <w:p w14:paraId="5760ABFB" w14:textId="7C1E8211" w:rsidR="00E31433" w:rsidRPr="00115B60" w:rsidRDefault="00E31433" w:rsidP="007E76F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14</w:t>
                            </w:r>
                            <w:r w:rsidR="000008D2">
                              <w:rPr>
                                <w:rFonts w:ascii="Arial" w:hAnsi="Arial" w:cs="Arial"/>
                                <w:sz w:val="20"/>
                                <w:szCs w:val="20"/>
                              </w:rPr>
                              <w:t xml:space="preserve"> Uniform</w:t>
                            </w:r>
                          </w:p>
                          <w:p w14:paraId="32B2AE00" w14:textId="77777777" w:rsidR="00E31433" w:rsidRDefault="00E31433" w:rsidP="007E76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4E29E" id="Text Box 54" o:spid="_x0000_s1038" type="#_x0000_t202" style="position:absolute;margin-left:81.5pt;margin-top:228.7pt;width:285.35pt;height:18.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" fillcolor="white [3201]" stroked="f" strokeweight=".5pt">
                <v:textbox>
                  <w:txbxContent>
                    <w:p w14:paraId="5760ABFB" w14:textId="7C1E8211" w:rsidR="00E31433" w:rsidRPr="00115B60" w:rsidRDefault="00E31433" w:rsidP="007E76F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14</w:t>
                      </w:r>
                      <w:r w:rsidR="000008D2">
                        <w:rPr>
                          <w:rFonts w:ascii="Arial" w:hAnsi="Arial" w:cs="Arial"/>
                          <w:sz w:val="20"/>
                          <w:szCs w:val="20"/>
                        </w:rPr>
                        <w:t xml:space="preserve"> Uniform</w:t>
                      </w:r>
                    </w:p>
                    <w:p w14:paraId="32B2AE00" w14:textId="77777777" w:rsidR="00E31433" w:rsidRDefault="00E31433" w:rsidP="007E76F1"/>
                  </w:txbxContent>
                </v:textbox>
              </v:shape>
            </w:pict>
          </mc:Fallback>
        </mc:AlternateContent>
      </w:r>
      <w:r w:rsidR="007E76F1" w:rsidRPr="007E76F1">
        <w:rPr>
          <w:noProof/>
        </w:rPr>
        <w:drawing>
          <wp:anchor distT="0" distB="0" distL="114300" distR="114300" simplePos="0" relativeHeight="251779072" behindDoc="0" locked="0" layoutInCell="1" allowOverlap="1" wp14:anchorId="67351A9A" wp14:editId="32B9E2E3">
            <wp:simplePos x="0" y="0"/>
            <wp:positionH relativeFrom="column">
              <wp:posOffset>1035509</wp:posOffset>
            </wp:positionH>
            <wp:positionV relativeFrom="paragraph">
              <wp:posOffset>187035</wp:posOffset>
            </wp:positionV>
            <wp:extent cx="3623945" cy="2545080"/>
            <wp:effectExtent l="0" t="0" r="0" b="0"/>
            <wp:wrapTopAndBottom/>
            <wp:docPr id="55" name="Picture 55" descr="Suffragette exhibition stand, May 1909. More than 50 stalls were set up at The Women's Exhibition held at Prince's Skating Rink, Knightsbridge, on 13-26 May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a9580e76" descr="Suffragette exhibition stand, May 1909. More than 50 stalls were set up at The Women's Exhibition held at Prince's Skating Rink, Knightsbridge, on 13-26 May 190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23945" cy="2545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A4C5D" w14:textId="7E6D4469" w:rsidR="007E76F1" w:rsidRDefault="007E76F1" w:rsidP="006201C7">
      <w:pPr>
        <w:spacing w:line="480" w:lineRule="auto"/>
      </w:pPr>
    </w:p>
    <w:p w14:paraId="735A5E58" w14:textId="3C248116" w:rsidR="006E41AF" w:rsidRDefault="008E3E23" w:rsidP="006201C7">
      <w:pPr>
        <w:spacing w:line="480" w:lineRule="auto"/>
        <w:rPr>
          <w:rFonts w:ascii="Arial" w:hAnsi="Arial" w:cs="Arial"/>
          <w:b/>
          <w:bCs/>
          <w:szCs w:val="22"/>
        </w:rPr>
      </w:pPr>
      <w:r>
        <w:fldChar w:fldCharType="begin"/>
      </w:r>
      <w:r>
        <w:instrText xml:space="preserve"> INCLUDEPICTURE "/var/folders/gq/5mmzd4yx7f50j286jdmm5wwc0000gn/T/com.microsoft.Word/WebArchiveCopyPasteTempFiles/article-2610494-1D44B00E00000578-383_964x677.jpg" \* MERGEFORMATINET </w:instrText>
      </w:r>
      <w:r>
        <w:fldChar w:fldCharType="end"/>
      </w:r>
      <w:r w:rsidR="00E30EB0" w:rsidRPr="00E30EB0">
        <w:rPr>
          <w:rFonts w:ascii="Arial" w:hAnsi="Arial" w:cs="Arial"/>
          <w:b/>
          <w:bCs/>
          <w:szCs w:val="22"/>
        </w:rPr>
        <w:t>The Power of the Spectac</w:t>
      </w:r>
      <w:r w:rsidR="0017626B">
        <w:rPr>
          <w:rFonts w:ascii="Arial" w:hAnsi="Arial" w:cs="Arial"/>
          <w:b/>
          <w:bCs/>
          <w:szCs w:val="22"/>
        </w:rPr>
        <w:t>le</w:t>
      </w:r>
    </w:p>
    <w:p w14:paraId="68B95F97" w14:textId="3EBFB205" w:rsidR="0033490C" w:rsidRDefault="00041FF8" w:rsidP="006201C7">
      <w:pPr>
        <w:spacing w:line="480" w:lineRule="auto"/>
        <w:rPr>
          <w:rFonts w:ascii="Arial" w:hAnsi="Arial" w:cs="Arial"/>
          <w:iCs/>
        </w:rPr>
      </w:pPr>
      <w:r>
        <w:rPr>
          <w:rFonts w:ascii="Arial" w:hAnsi="Arial" w:cs="Arial"/>
          <w:iCs/>
        </w:rPr>
        <w:t>The banners created by the Suffrage movement would often celebrate and commemorate historical female heroines to show the movement</w:t>
      </w:r>
      <w:r w:rsidR="00C058D1">
        <w:rPr>
          <w:rFonts w:ascii="Arial" w:hAnsi="Arial" w:cs="Arial"/>
          <w:iCs/>
        </w:rPr>
        <w:t>s</w:t>
      </w:r>
      <w:r>
        <w:rPr>
          <w:rFonts w:ascii="Arial" w:hAnsi="Arial" w:cs="Arial"/>
          <w:iCs/>
        </w:rPr>
        <w:t xml:space="preserve"> patriotism. One particular banner was dedicated to ‘Queen Victoria, Queen and Mother’, another method to counter the anti-suffrage movement. </w:t>
      </w:r>
      <w:r w:rsidR="00A21A66">
        <w:rPr>
          <w:rFonts w:ascii="Arial" w:hAnsi="Arial" w:cs="Arial"/>
          <w:iCs/>
        </w:rPr>
        <w:t>Parker (2010</w:t>
      </w:r>
      <w:r w:rsidR="001C2DFB">
        <w:rPr>
          <w:rFonts w:ascii="Arial" w:hAnsi="Arial" w:cs="Arial"/>
          <w:iCs/>
        </w:rPr>
        <w:t>, p. 200</w:t>
      </w:r>
      <w:r w:rsidR="00A21A66">
        <w:rPr>
          <w:rFonts w:ascii="Arial" w:hAnsi="Arial" w:cs="Arial"/>
          <w:iCs/>
        </w:rPr>
        <w:t xml:space="preserve">) describes </w:t>
      </w:r>
      <w:r w:rsidR="003F77C4">
        <w:rPr>
          <w:rFonts w:ascii="Arial" w:hAnsi="Arial" w:cs="Arial"/>
          <w:iCs/>
        </w:rPr>
        <w:t>this in the following quote</w:t>
      </w:r>
    </w:p>
    <w:p w14:paraId="350B56D7" w14:textId="69129660" w:rsidR="0033490C" w:rsidRPr="00A21A66" w:rsidRDefault="00041FF8" w:rsidP="00B60DBF">
      <w:pPr>
        <w:spacing w:line="360" w:lineRule="auto"/>
        <w:ind w:left="720"/>
        <w:rPr>
          <w:rFonts w:ascii="Arial" w:hAnsi="Arial" w:cs="Arial"/>
          <w:iCs/>
        </w:rPr>
      </w:pPr>
      <w:r w:rsidRPr="00A21A66">
        <w:rPr>
          <w:rFonts w:ascii="Arial" w:hAnsi="Arial" w:cs="Arial"/>
          <w:iCs/>
        </w:rPr>
        <w:t>Here the campaigners harnessed the queen’s popularity to their cause. Acclaiming her as Queen and Mother countered anti suffrage propaganda that God had ordained women to raise children, not to take part in political life.</w:t>
      </w:r>
      <w:r w:rsidR="003F77C4">
        <w:rPr>
          <w:rFonts w:ascii="Arial" w:hAnsi="Arial" w:cs="Arial"/>
          <w:iCs/>
        </w:rPr>
        <w:t xml:space="preserve"> (Parker 2010</w:t>
      </w:r>
      <w:r w:rsidR="001C2DFB">
        <w:rPr>
          <w:rFonts w:ascii="Arial" w:hAnsi="Arial" w:cs="Arial"/>
          <w:iCs/>
        </w:rPr>
        <w:t>, p. 200</w:t>
      </w:r>
      <w:r w:rsidR="003F77C4">
        <w:rPr>
          <w:rFonts w:ascii="Arial" w:hAnsi="Arial" w:cs="Arial"/>
          <w:iCs/>
        </w:rPr>
        <w:t>)</w:t>
      </w:r>
    </w:p>
    <w:p w14:paraId="5D8E1055" w14:textId="77777777" w:rsidR="00B60DBF" w:rsidRDefault="00B60DBF" w:rsidP="006201C7">
      <w:pPr>
        <w:spacing w:line="480" w:lineRule="auto"/>
        <w:rPr>
          <w:rFonts w:ascii="Arial" w:hAnsi="Arial" w:cs="Arial"/>
          <w:iCs/>
        </w:rPr>
      </w:pPr>
    </w:p>
    <w:p w14:paraId="5DE58507" w14:textId="18F080E8" w:rsidR="00041FF8" w:rsidRDefault="0098674E" w:rsidP="006201C7">
      <w:pPr>
        <w:spacing w:line="480" w:lineRule="auto"/>
        <w:rPr>
          <w:rFonts w:ascii="Arial" w:hAnsi="Arial" w:cs="Arial"/>
          <w:iCs/>
        </w:rPr>
      </w:pPr>
      <w:r>
        <w:rPr>
          <w:rFonts w:ascii="Arial" w:hAnsi="Arial" w:cs="Arial"/>
          <w:iCs/>
        </w:rPr>
        <w:t>They understood the power of the spectacle</w:t>
      </w:r>
      <w:r w:rsidR="00C2449D">
        <w:rPr>
          <w:rFonts w:ascii="Arial" w:hAnsi="Arial" w:cs="Arial"/>
          <w:iCs/>
        </w:rPr>
        <w:t xml:space="preserve">. The addition </w:t>
      </w:r>
      <w:r w:rsidR="00D50394">
        <w:rPr>
          <w:rFonts w:ascii="Arial" w:hAnsi="Arial" w:cs="Arial"/>
          <w:iCs/>
        </w:rPr>
        <w:t xml:space="preserve">of </w:t>
      </w:r>
      <w:r w:rsidR="00C2449D">
        <w:rPr>
          <w:rFonts w:ascii="Arial" w:hAnsi="Arial" w:cs="Arial"/>
          <w:iCs/>
        </w:rPr>
        <w:t xml:space="preserve">the word mother alongside the Queen’s title completely transforms the meaning. They wanted to prove to non-supporters that women should and can take part in political </w:t>
      </w:r>
      <w:r w:rsidR="00112A3F">
        <w:rPr>
          <w:rFonts w:ascii="Arial" w:hAnsi="Arial" w:cs="Arial"/>
          <w:iCs/>
        </w:rPr>
        <w:t>life,</w:t>
      </w:r>
      <w:r w:rsidR="00C2449D">
        <w:rPr>
          <w:rFonts w:ascii="Arial" w:hAnsi="Arial" w:cs="Arial"/>
          <w:iCs/>
        </w:rPr>
        <w:t xml:space="preserve"> alongside being a mother at home.</w:t>
      </w:r>
    </w:p>
    <w:p w14:paraId="121AFF21" w14:textId="77777777" w:rsidR="007E1F51" w:rsidRDefault="007E1F51" w:rsidP="006201C7">
      <w:pPr>
        <w:spacing w:line="480" w:lineRule="auto"/>
        <w:rPr>
          <w:rFonts w:ascii="Arial" w:hAnsi="Arial" w:cs="Arial"/>
          <w:iCs/>
        </w:rPr>
      </w:pPr>
    </w:p>
    <w:p w14:paraId="088E2C26" w14:textId="1BE66B1E" w:rsidR="007E1F51" w:rsidRPr="007E1F51" w:rsidRDefault="007E1F51" w:rsidP="006201C7">
      <w:pPr>
        <w:spacing w:line="480" w:lineRule="auto"/>
        <w:rPr>
          <w:rFonts w:ascii="Arial" w:hAnsi="Arial" w:cs="Arial"/>
          <w:b/>
          <w:bCs/>
          <w:iCs/>
        </w:rPr>
      </w:pPr>
      <w:r w:rsidRPr="007E1F51">
        <w:rPr>
          <w:rFonts w:ascii="Arial" w:hAnsi="Arial" w:cs="Arial"/>
          <w:b/>
          <w:bCs/>
          <w:iCs/>
        </w:rPr>
        <w:t>W</w:t>
      </w:r>
      <w:r w:rsidR="00BD0271">
        <w:rPr>
          <w:rFonts w:ascii="Arial" w:hAnsi="Arial" w:cs="Arial"/>
          <w:b/>
          <w:bCs/>
          <w:iCs/>
        </w:rPr>
        <w:t>W</w:t>
      </w:r>
      <w:r w:rsidR="00112E39">
        <w:rPr>
          <w:rFonts w:ascii="Arial" w:hAnsi="Arial" w:cs="Arial"/>
          <w:b/>
          <w:bCs/>
          <w:iCs/>
        </w:rPr>
        <w:t>I</w:t>
      </w:r>
    </w:p>
    <w:p w14:paraId="061F69C5" w14:textId="71E6654B" w:rsidR="005E0626" w:rsidRDefault="00A03CE2" w:rsidP="006201C7">
      <w:pPr>
        <w:spacing w:line="480" w:lineRule="auto"/>
        <w:rPr>
          <w:rFonts w:ascii="Arial" w:hAnsi="Arial" w:cs="Arial"/>
          <w:iCs/>
        </w:rPr>
      </w:pPr>
      <w:r>
        <w:rPr>
          <w:rFonts w:ascii="Arial" w:hAnsi="Arial" w:cs="Arial"/>
          <w:iCs/>
        </w:rPr>
        <w:t>Britain declared war on Germany on the 4</w:t>
      </w:r>
      <w:r w:rsidRPr="00A03CE2">
        <w:rPr>
          <w:rFonts w:ascii="Arial" w:hAnsi="Arial" w:cs="Arial"/>
          <w:iCs/>
          <w:vertAlign w:val="superscript"/>
        </w:rPr>
        <w:t>th</w:t>
      </w:r>
      <w:r>
        <w:rPr>
          <w:rFonts w:ascii="Arial" w:hAnsi="Arial" w:cs="Arial"/>
          <w:iCs/>
        </w:rPr>
        <w:t xml:space="preserve"> of August 1914</w:t>
      </w:r>
      <w:r w:rsidR="00775997">
        <w:rPr>
          <w:rFonts w:ascii="Arial" w:hAnsi="Arial" w:cs="Arial"/>
          <w:iCs/>
        </w:rPr>
        <w:t>, therefore the campaign for women’s suffrage was suspended.</w:t>
      </w:r>
      <w:r w:rsidR="00A4141E">
        <w:rPr>
          <w:rFonts w:ascii="Arial" w:hAnsi="Arial" w:cs="Arial"/>
          <w:iCs/>
        </w:rPr>
        <w:t xml:space="preserve"> </w:t>
      </w:r>
      <w:r w:rsidR="00775997">
        <w:rPr>
          <w:rFonts w:ascii="Arial" w:hAnsi="Arial" w:cs="Arial"/>
          <w:iCs/>
        </w:rPr>
        <w:t xml:space="preserve"> </w:t>
      </w:r>
      <w:r w:rsidR="00F52476">
        <w:rPr>
          <w:rFonts w:ascii="Arial" w:hAnsi="Arial" w:cs="Arial"/>
          <w:iCs/>
        </w:rPr>
        <w:t xml:space="preserve">As war advanced, more men </w:t>
      </w:r>
      <w:r w:rsidR="00DB2444">
        <w:rPr>
          <w:rFonts w:ascii="Arial" w:hAnsi="Arial" w:cs="Arial"/>
          <w:iCs/>
        </w:rPr>
        <w:t>were sent to</w:t>
      </w:r>
      <w:r w:rsidR="00F52476">
        <w:rPr>
          <w:rFonts w:ascii="Arial" w:hAnsi="Arial" w:cs="Arial"/>
          <w:iCs/>
        </w:rPr>
        <w:t xml:space="preserve"> the front. </w:t>
      </w:r>
      <w:r w:rsidR="004D5D14">
        <w:rPr>
          <w:rFonts w:ascii="Arial" w:hAnsi="Arial" w:cs="Arial"/>
          <w:iCs/>
        </w:rPr>
        <w:t>W</w:t>
      </w:r>
      <w:r w:rsidR="00F52476">
        <w:rPr>
          <w:rFonts w:ascii="Arial" w:hAnsi="Arial" w:cs="Arial"/>
          <w:iCs/>
        </w:rPr>
        <w:t xml:space="preserve">omen had </w:t>
      </w:r>
      <w:r w:rsidR="00CD2C53">
        <w:rPr>
          <w:rFonts w:ascii="Arial" w:hAnsi="Arial" w:cs="Arial"/>
          <w:iCs/>
        </w:rPr>
        <w:t xml:space="preserve">no choice but to </w:t>
      </w:r>
      <w:r w:rsidR="00F52476">
        <w:rPr>
          <w:rFonts w:ascii="Arial" w:hAnsi="Arial" w:cs="Arial"/>
          <w:iCs/>
        </w:rPr>
        <w:t xml:space="preserve">step </w:t>
      </w:r>
      <w:r w:rsidR="00CD2C53">
        <w:rPr>
          <w:rFonts w:ascii="Arial" w:hAnsi="Arial" w:cs="Arial"/>
          <w:iCs/>
        </w:rPr>
        <w:t>up and take on a range of</w:t>
      </w:r>
      <w:r w:rsidR="00A4141E">
        <w:rPr>
          <w:rFonts w:ascii="Arial" w:hAnsi="Arial" w:cs="Arial"/>
          <w:iCs/>
        </w:rPr>
        <w:t xml:space="preserve"> occupations that would have previously been male dominated.</w:t>
      </w:r>
      <w:r w:rsidR="00CD2C53">
        <w:rPr>
          <w:rFonts w:ascii="Arial" w:hAnsi="Arial" w:cs="Arial"/>
          <w:iCs/>
        </w:rPr>
        <w:t xml:space="preserve"> </w:t>
      </w:r>
      <w:r w:rsidR="00A4141E">
        <w:rPr>
          <w:rFonts w:ascii="Arial" w:hAnsi="Arial" w:cs="Arial"/>
          <w:iCs/>
        </w:rPr>
        <w:t>This supported the movements cause.</w:t>
      </w:r>
      <w:r w:rsidR="00CD2C53">
        <w:rPr>
          <w:rFonts w:ascii="Arial" w:hAnsi="Arial" w:cs="Arial"/>
          <w:iCs/>
        </w:rPr>
        <w:t xml:space="preserve"> </w:t>
      </w:r>
      <w:r w:rsidR="00093985">
        <w:rPr>
          <w:rFonts w:ascii="Arial" w:hAnsi="Arial" w:cs="Arial"/>
          <w:iCs/>
        </w:rPr>
        <w:t xml:space="preserve">The contribution of women to the war effort represented the imagination of </w:t>
      </w:r>
      <w:r w:rsidR="00E04904">
        <w:rPr>
          <w:rFonts w:ascii="Arial" w:hAnsi="Arial" w:cs="Arial"/>
          <w:iCs/>
        </w:rPr>
        <w:t xml:space="preserve">some of the </w:t>
      </w:r>
      <w:r w:rsidR="000F7522">
        <w:rPr>
          <w:rFonts w:ascii="Arial" w:hAnsi="Arial" w:cs="Arial"/>
          <w:iCs/>
        </w:rPr>
        <w:t>country’s</w:t>
      </w:r>
      <w:r w:rsidR="00E04904">
        <w:rPr>
          <w:rFonts w:ascii="Arial" w:hAnsi="Arial" w:cs="Arial"/>
          <w:iCs/>
        </w:rPr>
        <w:t xml:space="preserve"> </w:t>
      </w:r>
      <w:r w:rsidR="00093985">
        <w:rPr>
          <w:rFonts w:ascii="Arial" w:hAnsi="Arial" w:cs="Arial"/>
          <w:iCs/>
        </w:rPr>
        <w:t>women.</w:t>
      </w:r>
      <w:r w:rsidR="00A4141E">
        <w:rPr>
          <w:rFonts w:ascii="Arial" w:hAnsi="Arial" w:cs="Arial"/>
          <w:iCs/>
        </w:rPr>
        <w:t xml:space="preserve"> </w:t>
      </w:r>
    </w:p>
    <w:p w14:paraId="3E74CAF2" w14:textId="77777777" w:rsidR="000E37AC" w:rsidRDefault="000E37AC" w:rsidP="006201C7">
      <w:pPr>
        <w:spacing w:line="480" w:lineRule="auto"/>
        <w:rPr>
          <w:rFonts w:ascii="Arial" w:hAnsi="Arial" w:cs="Arial"/>
          <w:iCs/>
        </w:rPr>
      </w:pPr>
    </w:p>
    <w:p w14:paraId="218C9AAA" w14:textId="6D2EE99A" w:rsidR="000F4E26" w:rsidRDefault="00562E7E" w:rsidP="006201C7">
      <w:pPr>
        <w:spacing w:line="480" w:lineRule="auto"/>
        <w:rPr>
          <w:rFonts w:ascii="Arial" w:hAnsi="Arial" w:cs="Arial"/>
          <w:iCs/>
        </w:rPr>
      </w:pPr>
      <w:r>
        <w:rPr>
          <w:rFonts w:ascii="Arial" w:hAnsi="Arial" w:cs="Arial"/>
          <w:iCs/>
        </w:rPr>
        <w:lastRenderedPageBreak/>
        <w:t>Those</w:t>
      </w:r>
      <w:r w:rsidR="00CE57BC">
        <w:rPr>
          <w:rFonts w:ascii="Arial" w:hAnsi="Arial" w:cs="Arial"/>
          <w:iCs/>
        </w:rPr>
        <w:t xml:space="preserve"> who took on the job of artist correspondent for the British illustrated press </w:t>
      </w:r>
      <w:r w:rsidR="00E07528">
        <w:rPr>
          <w:rFonts w:ascii="Arial" w:hAnsi="Arial" w:cs="Arial"/>
          <w:iCs/>
        </w:rPr>
        <w:t>almost only consisted o</w:t>
      </w:r>
      <w:r w:rsidR="00CE57BC">
        <w:rPr>
          <w:rFonts w:ascii="Arial" w:hAnsi="Arial" w:cs="Arial"/>
          <w:iCs/>
        </w:rPr>
        <w:t>f</w:t>
      </w:r>
      <w:r w:rsidR="00E07528">
        <w:rPr>
          <w:rFonts w:ascii="Arial" w:hAnsi="Arial" w:cs="Arial"/>
          <w:iCs/>
        </w:rPr>
        <w:t xml:space="preserve"> mal</w:t>
      </w:r>
      <w:r>
        <w:rPr>
          <w:rFonts w:ascii="Arial" w:hAnsi="Arial" w:cs="Arial"/>
          <w:iCs/>
        </w:rPr>
        <w:t>es.</w:t>
      </w:r>
      <w:r w:rsidR="00CE57BC">
        <w:rPr>
          <w:rFonts w:ascii="Arial" w:hAnsi="Arial" w:cs="Arial"/>
          <w:iCs/>
        </w:rPr>
        <w:t xml:space="preserve"> </w:t>
      </w:r>
      <w:r w:rsidR="00E07528">
        <w:rPr>
          <w:rFonts w:ascii="Arial" w:hAnsi="Arial" w:cs="Arial"/>
          <w:iCs/>
        </w:rPr>
        <w:t>The exception to this was Helen McKie</w:t>
      </w:r>
      <w:r w:rsidR="006A0492">
        <w:rPr>
          <w:rFonts w:ascii="Arial" w:hAnsi="Arial" w:cs="Arial"/>
          <w:iCs/>
        </w:rPr>
        <w:t>, British artist and illustrator</w:t>
      </w:r>
      <w:r w:rsidR="00CE57BC">
        <w:rPr>
          <w:rFonts w:ascii="Arial" w:hAnsi="Arial" w:cs="Arial"/>
          <w:iCs/>
        </w:rPr>
        <w:t xml:space="preserve">. </w:t>
      </w:r>
      <w:r w:rsidR="006A0492">
        <w:rPr>
          <w:rFonts w:ascii="Arial" w:hAnsi="Arial" w:cs="Arial"/>
          <w:iCs/>
        </w:rPr>
        <w:t xml:space="preserve">Being in Russia at the time war </w:t>
      </w:r>
      <w:r w:rsidR="00CE57BC">
        <w:rPr>
          <w:rFonts w:ascii="Arial" w:hAnsi="Arial" w:cs="Arial"/>
          <w:iCs/>
        </w:rPr>
        <w:t>was declared</w:t>
      </w:r>
      <w:r w:rsidR="006A0492">
        <w:rPr>
          <w:rFonts w:ascii="Arial" w:hAnsi="Arial" w:cs="Arial"/>
          <w:iCs/>
        </w:rPr>
        <w:t xml:space="preserve">, </w:t>
      </w:r>
      <w:r w:rsidR="000B1AD5">
        <w:rPr>
          <w:rFonts w:ascii="Arial" w:hAnsi="Arial" w:cs="Arial"/>
          <w:iCs/>
        </w:rPr>
        <w:t xml:space="preserve">allowed her </w:t>
      </w:r>
      <w:r w:rsidR="007258DA">
        <w:rPr>
          <w:rFonts w:ascii="Arial" w:hAnsi="Arial" w:cs="Arial"/>
          <w:iCs/>
        </w:rPr>
        <w:t xml:space="preserve">to be </w:t>
      </w:r>
      <w:r w:rsidR="00CE57BC">
        <w:rPr>
          <w:rFonts w:ascii="Arial" w:hAnsi="Arial" w:cs="Arial"/>
          <w:iCs/>
        </w:rPr>
        <w:t>near the front</w:t>
      </w:r>
      <w:r w:rsidR="000C6DB0">
        <w:rPr>
          <w:rFonts w:ascii="Arial" w:hAnsi="Arial" w:cs="Arial"/>
          <w:iCs/>
        </w:rPr>
        <w:t xml:space="preserve"> in France and Belgium</w:t>
      </w:r>
      <w:r w:rsidR="00CE57BC">
        <w:rPr>
          <w:rFonts w:ascii="Arial" w:hAnsi="Arial" w:cs="Arial"/>
          <w:iCs/>
        </w:rPr>
        <w:t xml:space="preserve">. </w:t>
      </w:r>
      <w:r w:rsidR="00EB50FD">
        <w:rPr>
          <w:rFonts w:ascii="Arial" w:hAnsi="Arial" w:cs="Arial"/>
          <w:iCs/>
        </w:rPr>
        <w:t xml:space="preserve">This enabled her to </w:t>
      </w:r>
      <w:r w:rsidR="001110B3">
        <w:rPr>
          <w:rFonts w:ascii="Arial" w:hAnsi="Arial" w:cs="Arial"/>
          <w:iCs/>
        </w:rPr>
        <w:t>have the opportunity to</w:t>
      </w:r>
      <w:r w:rsidR="00CE57BC">
        <w:rPr>
          <w:rFonts w:ascii="Arial" w:hAnsi="Arial" w:cs="Arial"/>
          <w:iCs/>
        </w:rPr>
        <w:t xml:space="preserve"> </w:t>
      </w:r>
      <w:r w:rsidR="00070ACF">
        <w:rPr>
          <w:rFonts w:ascii="Arial" w:hAnsi="Arial" w:cs="Arial"/>
          <w:iCs/>
        </w:rPr>
        <w:t xml:space="preserve">sketch and </w:t>
      </w:r>
      <w:r w:rsidR="00CE57BC">
        <w:rPr>
          <w:rFonts w:ascii="Arial" w:hAnsi="Arial" w:cs="Arial"/>
          <w:iCs/>
        </w:rPr>
        <w:t>record</w:t>
      </w:r>
      <w:r w:rsidR="000E37AC">
        <w:rPr>
          <w:rFonts w:ascii="Arial" w:hAnsi="Arial" w:cs="Arial"/>
          <w:iCs/>
        </w:rPr>
        <w:t xml:space="preserve"> the</w:t>
      </w:r>
      <w:r w:rsidR="00CE57BC">
        <w:rPr>
          <w:rFonts w:ascii="Arial" w:hAnsi="Arial" w:cs="Arial"/>
          <w:iCs/>
        </w:rPr>
        <w:t xml:space="preserve"> scenes </w:t>
      </w:r>
      <w:r w:rsidR="000E37AC">
        <w:rPr>
          <w:rFonts w:ascii="Arial" w:hAnsi="Arial" w:cs="Arial"/>
          <w:iCs/>
        </w:rPr>
        <w:t xml:space="preserve">that she has </w:t>
      </w:r>
      <w:r w:rsidR="006A0492">
        <w:rPr>
          <w:rFonts w:ascii="Arial" w:hAnsi="Arial" w:cs="Arial"/>
          <w:iCs/>
        </w:rPr>
        <w:t xml:space="preserve">witnessed </w:t>
      </w:r>
      <w:r w:rsidR="00CE57BC">
        <w:rPr>
          <w:rFonts w:ascii="Arial" w:hAnsi="Arial" w:cs="Arial"/>
          <w:iCs/>
        </w:rPr>
        <w:t>around the UK</w:t>
      </w:r>
      <w:r w:rsidR="00E47202">
        <w:rPr>
          <w:rFonts w:ascii="Arial" w:hAnsi="Arial" w:cs="Arial"/>
          <w:iCs/>
        </w:rPr>
        <w:t>, as a member of staff for The Bystander and The Graphic</w:t>
      </w:r>
      <w:r w:rsidR="000C6DB0">
        <w:rPr>
          <w:rFonts w:ascii="Arial" w:hAnsi="Arial" w:cs="Arial"/>
          <w:iCs/>
        </w:rPr>
        <w:t xml:space="preserve"> newspapers</w:t>
      </w:r>
      <w:r w:rsidR="00786BC9">
        <w:rPr>
          <w:rFonts w:ascii="Arial" w:hAnsi="Arial" w:cs="Arial"/>
          <w:iCs/>
        </w:rPr>
        <w:t xml:space="preserve"> </w:t>
      </w:r>
      <w:r w:rsidR="00A07A5F">
        <w:rPr>
          <w:rFonts w:ascii="Arial" w:hAnsi="Arial" w:cs="Arial"/>
          <w:iCs/>
        </w:rPr>
        <w:t>(Fig 15)</w:t>
      </w:r>
      <w:r w:rsidR="00786BC9">
        <w:rPr>
          <w:rFonts w:ascii="Arial" w:hAnsi="Arial" w:cs="Arial"/>
          <w:iCs/>
        </w:rPr>
        <w:t>.</w:t>
      </w:r>
    </w:p>
    <w:p w14:paraId="211E6F92" w14:textId="10DB9DC3" w:rsidR="003A3479" w:rsidRDefault="003A3479" w:rsidP="006201C7">
      <w:pPr>
        <w:spacing w:line="480" w:lineRule="auto"/>
        <w:rPr>
          <w:rFonts w:ascii="Arial" w:hAnsi="Arial" w:cs="Arial"/>
          <w:iCs/>
        </w:rPr>
      </w:pPr>
      <w:r w:rsidRPr="003A3479">
        <w:rPr>
          <w:rFonts w:ascii="Arial" w:hAnsi="Arial" w:cs="Arial"/>
          <w:iCs/>
          <w:noProof/>
        </w:rPr>
        <w:drawing>
          <wp:anchor distT="0" distB="0" distL="114300" distR="114300" simplePos="0" relativeHeight="251782144" behindDoc="0" locked="0" layoutInCell="1" allowOverlap="1" wp14:anchorId="61C0CF22" wp14:editId="4CF58EF2">
            <wp:simplePos x="0" y="0"/>
            <wp:positionH relativeFrom="column">
              <wp:posOffset>1798289</wp:posOffset>
            </wp:positionH>
            <wp:positionV relativeFrom="paragraph">
              <wp:posOffset>351790</wp:posOffset>
            </wp:positionV>
            <wp:extent cx="2138680" cy="3210560"/>
            <wp:effectExtent l="0" t="0" r="0" b="2540"/>
            <wp:wrapTopAndBottom/>
            <wp:docPr id="57" name="Picture 57" descr="Image result for birmingham puts her back into it helen mck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irmingham puts her back into it helen mcki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7228"/>
                    <a:stretch/>
                  </pic:blipFill>
                  <pic:spPr bwMode="auto">
                    <a:xfrm>
                      <a:off x="0" y="0"/>
                      <a:ext cx="2138680" cy="3210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93F5AD" w14:textId="543FEFEB" w:rsidR="003A3479" w:rsidRDefault="003A3479" w:rsidP="006201C7">
      <w:pPr>
        <w:spacing w:line="480" w:lineRule="auto"/>
        <w:rPr>
          <w:rFonts w:ascii="Arial" w:hAnsi="Arial" w:cs="Arial"/>
          <w:iCs/>
        </w:rPr>
      </w:pPr>
      <w:r w:rsidRPr="003A3479">
        <w:rPr>
          <w:rFonts w:ascii="Arial" w:hAnsi="Arial" w:cs="Arial"/>
          <w:iCs/>
          <w:noProof/>
        </w:rPr>
        <mc:AlternateContent>
          <mc:Choice Requires="wps">
            <w:drawing>
              <wp:anchor distT="0" distB="0" distL="114300" distR="114300" simplePos="0" relativeHeight="251783168" behindDoc="0" locked="0" layoutInCell="1" allowOverlap="1" wp14:anchorId="2530752C" wp14:editId="39FEF4CF">
                <wp:simplePos x="0" y="0"/>
                <wp:positionH relativeFrom="column">
                  <wp:posOffset>1498600</wp:posOffset>
                </wp:positionH>
                <wp:positionV relativeFrom="paragraph">
                  <wp:posOffset>3365500</wp:posOffset>
                </wp:positionV>
                <wp:extent cx="2794000" cy="23368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2794000" cy="233680"/>
                        </a:xfrm>
                        <a:prstGeom prst="rect">
                          <a:avLst/>
                        </a:prstGeom>
                        <a:solidFill>
                          <a:schemeClr val="lt1"/>
                        </a:solidFill>
                        <a:ln w="6350">
                          <a:noFill/>
                        </a:ln>
                      </wps:spPr>
                      <wps:txbx>
                        <w:txbxContent>
                          <w:p w14:paraId="70FD3A26" w14:textId="4098EE4B" w:rsidR="00E31433" w:rsidRPr="00115B60" w:rsidRDefault="00E31433" w:rsidP="003A3479">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15</w:t>
                            </w:r>
                            <w:r w:rsidR="00E8599C">
                              <w:rPr>
                                <w:rFonts w:ascii="Arial" w:hAnsi="Arial" w:cs="Arial"/>
                                <w:sz w:val="20"/>
                                <w:szCs w:val="20"/>
                              </w:rPr>
                              <w:t xml:space="preserve"> Birmingham Puts Her Back </w:t>
                            </w:r>
                            <w:proofErr w:type="gramStart"/>
                            <w:r w:rsidR="00E8599C">
                              <w:rPr>
                                <w:rFonts w:ascii="Arial" w:hAnsi="Arial" w:cs="Arial"/>
                                <w:sz w:val="20"/>
                                <w:szCs w:val="20"/>
                              </w:rPr>
                              <w:t>Into</w:t>
                            </w:r>
                            <w:proofErr w:type="gramEnd"/>
                            <w:r w:rsidR="00E8599C">
                              <w:rPr>
                                <w:rFonts w:ascii="Arial" w:hAnsi="Arial" w:cs="Arial"/>
                                <w:sz w:val="20"/>
                                <w:szCs w:val="20"/>
                              </w:rPr>
                              <w:t xml:space="preserve"> It</w:t>
                            </w:r>
                          </w:p>
                          <w:p w14:paraId="3DACAE6E" w14:textId="77777777" w:rsidR="00E31433" w:rsidRDefault="00E31433" w:rsidP="003A34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0752C" id="Text Box 56" o:spid="_x0000_s1039" type="#_x0000_t202" style="position:absolute;margin-left:118pt;margin-top:265pt;width:220pt;height:18.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" fillcolor="white [3201]" stroked="f" strokeweight=".5pt">
                <v:textbox>
                  <w:txbxContent>
                    <w:p w14:paraId="70FD3A26" w14:textId="4098EE4B" w:rsidR="00E31433" w:rsidRPr="00115B60" w:rsidRDefault="00E31433" w:rsidP="003A3479">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15</w:t>
                      </w:r>
                      <w:r w:rsidR="00E8599C">
                        <w:rPr>
                          <w:rFonts w:ascii="Arial" w:hAnsi="Arial" w:cs="Arial"/>
                          <w:sz w:val="20"/>
                          <w:szCs w:val="20"/>
                        </w:rPr>
                        <w:t xml:space="preserve"> Birmingham Puts Her Back Into It</w:t>
                      </w:r>
                    </w:p>
                    <w:p w14:paraId="3DACAE6E" w14:textId="77777777" w:rsidR="00E31433" w:rsidRDefault="00E31433" w:rsidP="003A3479"/>
                  </w:txbxContent>
                </v:textbox>
              </v:shape>
            </w:pict>
          </mc:Fallback>
        </mc:AlternateContent>
      </w:r>
    </w:p>
    <w:p w14:paraId="50649AC8" w14:textId="3E92D069" w:rsidR="003A3479" w:rsidRDefault="003A3479" w:rsidP="006201C7">
      <w:pPr>
        <w:spacing w:line="480" w:lineRule="auto"/>
        <w:rPr>
          <w:rFonts w:ascii="Arial" w:hAnsi="Arial" w:cs="Arial"/>
          <w:iCs/>
        </w:rPr>
      </w:pPr>
    </w:p>
    <w:p w14:paraId="74C34119" w14:textId="60C7F450" w:rsidR="000F4E26" w:rsidRDefault="00492CBD" w:rsidP="006201C7">
      <w:pPr>
        <w:spacing w:line="480" w:lineRule="auto"/>
        <w:rPr>
          <w:rFonts w:ascii="Arial" w:hAnsi="Arial" w:cs="Arial"/>
        </w:rPr>
      </w:pPr>
      <w:r>
        <w:rPr>
          <w:rFonts w:ascii="Arial" w:hAnsi="Arial" w:cs="Arial"/>
        </w:rPr>
        <w:t xml:space="preserve">In </w:t>
      </w:r>
      <w:r w:rsidR="000F4E26">
        <w:rPr>
          <w:rFonts w:ascii="Arial" w:hAnsi="Arial" w:cs="Arial"/>
        </w:rPr>
        <w:t>Reckitt</w:t>
      </w:r>
      <w:r>
        <w:rPr>
          <w:rFonts w:ascii="Arial" w:hAnsi="Arial" w:cs="Arial"/>
        </w:rPr>
        <w:t>’s words</w:t>
      </w:r>
      <w:r w:rsidR="000F4E26">
        <w:rPr>
          <w:rFonts w:ascii="Arial" w:hAnsi="Arial" w:cs="Arial"/>
        </w:rPr>
        <w:t xml:space="preserve"> (2019</w:t>
      </w:r>
      <w:r w:rsidR="00DD42D4">
        <w:rPr>
          <w:rFonts w:ascii="Arial" w:hAnsi="Arial" w:cs="Arial"/>
        </w:rPr>
        <w:t>, p. 63</w:t>
      </w:r>
      <w:r w:rsidR="000F4E26">
        <w:rPr>
          <w:rFonts w:ascii="Arial" w:hAnsi="Arial" w:cs="Arial"/>
        </w:rPr>
        <w:t>) The Bystander chose to highlight their r</w:t>
      </w:r>
      <w:r w:rsidR="00CF7FD2">
        <w:rPr>
          <w:rFonts w:ascii="Arial" w:hAnsi="Arial" w:cs="Arial"/>
        </w:rPr>
        <w:t>o</w:t>
      </w:r>
      <w:r w:rsidR="000F4E26">
        <w:rPr>
          <w:rFonts w:ascii="Arial" w:hAnsi="Arial" w:cs="Arial"/>
        </w:rPr>
        <w:t xml:space="preserve">ving reporter’s gender as an asset. </w:t>
      </w:r>
      <w:r>
        <w:rPr>
          <w:rFonts w:ascii="Arial" w:hAnsi="Arial" w:cs="Arial"/>
        </w:rPr>
        <w:t>McKie</w:t>
      </w:r>
      <w:r w:rsidR="000F4E26">
        <w:rPr>
          <w:rFonts w:ascii="Arial" w:hAnsi="Arial" w:cs="Arial"/>
        </w:rPr>
        <w:t xml:space="preserve"> was successfully broadcasting the strength and commitment of an independent working women</w:t>
      </w:r>
      <w:r>
        <w:rPr>
          <w:rFonts w:ascii="Arial" w:hAnsi="Arial" w:cs="Arial"/>
        </w:rPr>
        <w:t xml:space="preserve">. The </w:t>
      </w:r>
      <w:r w:rsidR="00A21017">
        <w:rPr>
          <w:rFonts w:ascii="Arial" w:hAnsi="Arial" w:cs="Arial"/>
        </w:rPr>
        <w:t>Bystander saw this as an asset to their company</w:t>
      </w:r>
      <w:r>
        <w:rPr>
          <w:rFonts w:ascii="Arial" w:hAnsi="Arial" w:cs="Arial"/>
        </w:rPr>
        <w:t xml:space="preserve"> </w:t>
      </w:r>
      <w:r w:rsidR="00A21017">
        <w:rPr>
          <w:rFonts w:ascii="Arial" w:hAnsi="Arial" w:cs="Arial"/>
        </w:rPr>
        <w:t xml:space="preserve">that made them stand out against others. </w:t>
      </w:r>
      <w:r w:rsidR="00EA3BFF">
        <w:rPr>
          <w:rFonts w:ascii="Arial" w:hAnsi="Arial" w:cs="Arial"/>
        </w:rPr>
        <w:t xml:space="preserve">This independence </w:t>
      </w:r>
      <w:r w:rsidR="00070ACF">
        <w:rPr>
          <w:rFonts w:ascii="Arial" w:hAnsi="Arial" w:cs="Arial"/>
        </w:rPr>
        <w:t xml:space="preserve">of working women </w:t>
      </w:r>
      <w:r w:rsidR="00EA3BFF">
        <w:rPr>
          <w:rFonts w:ascii="Arial" w:hAnsi="Arial" w:cs="Arial"/>
        </w:rPr>
        <w:t xml:space="preserve">would become more prominent during the second world war. </w:t>
      </w:r>
    </w:p>
    <w:p w14:paraId="1D21EA67" w14:textId="0F573B6C" w:rsidR="00EB50FD" w:rsidRPr="00EB50FD" w:rsidRDefault="00EB50FD" w:rsidP="006201C7">
      <w:pPr>
        <w:spacing w:line="480" w:lineRule="auto"/>
      </w:pPr>
      <w:r w:rsidRPr="00EB50FD">
        <w:fldChar w:fldCharType="begin"/>
      </w:r>
      <w:r w:rsidRPr="00EB50FD">
        <w:instrText xml:space="preserve"> INCLUDEPICTURE "/var/folders/gq/5mmzd4yx7f50j286jdmm5wwc0000gn/T/com.microsoft.Word/WebArchiveCopyPasteTempFiles/birmingham-working-in-war-time-D86EJT.jpg" \* MERGEFORMATINET </w:instrText>
      </w:r>
      <w:r w:rsidRPr="00EB50FD">
        <w:fldChar w:fldCharType="end"/>
      </w:r>
    </w:p>
    <w:p w14:paraId="04C617EF" w14:textId="77777777" w:rsidR="000B1AD5" w:rsidRDefault="000B1AD5" w:rsidP="006201C7">
      <w:pPr>
        <w:spacing w:line="480" w:lineRule="auto"/>
        <w:rPr>
          <w:rFonts w:ascii="Arial" w:hAnsi="Arial" w:cs="Arial"/>
          <w:b/>
          <w:bCs/>
        </w:rPr>
      </w:pPr>
    </w:p>
    <w:p w14:paraId="38EB92D3" w14:textId="49E8ED60" w:rsidR="00161CDD" w:rsidRDefault="00F21C78" w:rsidP="006201C7">
      <w:pPr>
        <w:spacing w:line="480" w:lineRule="auto"/>
        <w:rPr>
          <w:rFonts w:ascii="Arial" w:hAnsi="Arial" w:cs="Arial"/>
          <w:b/>
          <w:bCs/>
        </w:rPr>
      </w:pPr>
      <w:r>
        <w:rPr>
          <w:rFonts w:ascii="Arial" w:hAnsi="Arial" w:cs="Arial"/>
          <w:b/>
          <w:bCs/>
        </w:rPr>
        <w:lastRenderedPageBreak/>
        <w:t>G</w:t>
      </w:r>
      <w:r w:rsidR="006D54F9">
        <w:rPr>
          <w:rFonts w:ascii="Arial" w:hAnsi="Arial" w:cs="Arial"/>
          <w:b/>
          <w:bCs/>
        </w:rPr>
        <w:t>aining</w:t>
      </w:r>
      <w:r>
        <w:rPr>
          <w:rFonts w:ascii="Arial" w:hAnsi="Arial" w:cs="Arial"/>
          <w:b/>
          <w:bCs/>
        </w:rPr>
        <w:t xml:space="preserve"> the Vote</w:t>
      </w:r>
    </w:p>
    <w:p w14:paraId="7AA630F7" w14:textId="5F1D57DE" w:rsidR="00F21C78" w:rsidRDefault="00E2449E" w:rsidP="006201C7">
      <w:pPr>
        <w:spacing w:line="480" w:lineRule="auto"/>
        <w:rPr>
          <w:rFonts w:ascii="Arial" w:hAnsi="Arial" w:cs="Arial"/>
        </w:rPr>
      </w:pPr>
      <w:r>
        <w:rPr>
          <w:rFonts w:ascii="Arial" w:hAnsi="Arial" w:cs="Arial"/>
        </w:rPr>
        <w:t>During the war, political opinion shifted</w:t>
      </w:r>
      <w:r w:rsidR="0085745B">
        <w:rPr>
          <w:rFonts w:ascii="Arial" w:hAnsi="Arial" w:cs="Arial"/>
        </w:rPr>
        <w:t xml:space="preserve"> slightly</w:t>
      </w:r>
      <w:r>
        <w:rPr>
          <w:rFonts w:ascii="Arial" w:hAnsi="Arial" w:cs="Arial"/>
        </w:rPr>
        <w:t xml:space="preserve">. Women had played an important role in the war efforts </w:t>
      </w:r>
      <w:r w:rsidR="0085745B">
        <w:rPr>
          <w:rFonts w:ascii="Arial" w:hAnsi="Arial" w:cs="Arial"/>
        </w:rPr>
        <w:t xml:space="preserve">of the country and the government were keen to reward them for this. </w:t>
      </w:r>
      <w:r w:rsidR="00BF07F0">
        <w:rPr>
          <w:rFonts w:ascii="Arial" w:hAnsi="Arial" w:cs="Arial"/>
        </w:rPr>
        <w:t>On the 6</w:t>
      </w:r>
      <w:r w:rsidR="00BF07F0" w:rsidRPr="00BF07F0">
        <w:rPr>
          <w:rFonts w:ascii="Arial" w:hAnsi="Arial" w:cs="Arial"/>
          <w:vertAlign w:val="superscript"/>
        </w:rPr>
        <w:t>th</w:t>
      </w:r>
      <w:r w:rsidR="00BF07F0">
        <w:rPr>
          <w:rFonts w:ascii="Arial" w:hAnsi="Arial" w:cs="Arial"/>
        </w:rPr>
        <w:t xml:space="preserve"> of February 1918, the first act to allow women the right to vote in Britain finally came into law </w:t>
      </w:r>
      <w:r w:rsidR="00A249B2">
        <w:rPr>
          <w:rFonts w:ascii="Arial" w:hAnsi="Arial" w:cs="Arial"/>
        </w:rPr>
        <w:t>(Fig 16)</w:t>
      </w:r>
      <w:r w:rsidR="00330F35">
        <w:rPr>
          <w:rFonts w:ascii="Arial" w:hAnsi="Arial" w:cs="Arial"/>
        </w:rPr>
        <w:t>.</w:t>
      </w:r>
      <w:r w:rsidR="00A249B2">
        <w:rPr>
          <w:rFonts w:ascii="Arial" w:hAnsi="Arial" w:cs="Arial"/>
        </w:rPr>
        <w:t xml:space="preserve"> </w:t>
      </w:r>
      <w:r w:rsidR="00BF07F0">
        <w:rPr>
          <w:rFonts w:ascii="Arial" w:hAnsi="Arial" w:cs="Arial"/>
        </w:rPr>
        <w:t>Woman over the age of thirty were entitled to vote</w:t>
      </w:r>
      <w:r w:rsidR="006D54F9">
        <w:rPr>
          <w:rFonts w:ascii="Arial" w:hAnsi="Arial" w:cs="Arial"/>
        </w:rPr>
        <w:t>, but there was still restriction on this.</w:t>
      </w:r>
      <w:r w:rsidR="001F6C7D">
        <w:rPr>
          <w:rFonts w:ascii="Arial" w:hAnsi="Arial" w:cs="Arial"/>
        </w:rPr>
        <w:t xml:space="preserve"> </w:t>
      </w:r>
      <w:r w:rsidR="00BF07F0">
        <w:rPr>
          <w:rFonts w:ascii="Arial" w:hAnsi="Arial" w:cs="Arial"/>
        </w:rPr>
        <w:t>8</w:t>
      </w:r>
      <w:r w:rsidR="003D6AE2">
        <w:rPr>
          <w:rFonts w:ascii="Arial" w:hAnsi="Arial" w:cs="Arial"/>
        </w:rPr>
        <w:t>.5</w:t>
      </w:r>
      <w:r w:rsidR="00BF07F0">
        <w:rPr>
          <w:rFonts w:ascii="Arial" w:hAnsi="Arial" w:cs="Arial"/>
        </w:rPr>
        <w:t xml:space="preserve"> million women were entitled to vote in the general election of 1918.</w:t>
      </w:r>
      <w:r>
        <w:rPr>
          <w:rFonts w:ascii="Arial" w:hAnsi="Arial" w:cs="Arial"/>
        </w:rPr>
        <w:t xml:space="preserve"> The suffrage movement were disappointed in the restrictions and hoped that alike </w:t>
      </w:r>
      <w:r w:rsidR="00CC6CB9">
        <w:rPr>
          <w:rFonts w:ascii="Arial" w:hAnsi="Arial" w:cs="Arial"/>
        </w:rPr>
        <w:t>men, women</w:t>
      </w:r>
      <w:r>
        <w:rPr>
          <w:rFonts w:ascii="Arial" w:hAnsi="Arial" w:cs="Arial"/>
        </w:rPr>
        <w:t xml:space="preserve"> over the age of 21 would have the right to vote.</w:t>
      </w:r>
    </w:p>
    <w:p w14:paraId="1F48C2ED" w14:textId="7BD9C4B0" w:rsidR="00043EA2" w:rsidRDefault="00DB4F77" w:rsidP="006201C7">
      <w:pPr>
        <w:spacing w:line="480" w:lineRule="auto"/>
        <w:rPr>
          <w:rFonts w:ascii="Arial" w:hAnsi="Arial" w:cs="Arial"/>
        </w:rPr>
      </w:pPr>
      <w:r w:rsidRPr="00043EA2">
        <w:rPr>
          <w:rFonts w:ascii="Arial" w:hAnsi="Arial" w:cs="Arial"/>
          <w:b/>
          <w:bCs/>
          <w:noProof/>
        </w:rPr>
        <w:drawing>
          <wp:anchor distT="0" distB="0" distL="114300" distR="114300" simplePos="0" relativeHeight="251785216" behindDoc="0" locked="0" layoutInCell="1" allowOverlap="1" wp14:anchorId="50229E24" wp14:editId="47EA7B98">
            <wp:simplePos x="0" y="0"/>
            <wp:positionH relativeFrom="column">
              <wp:posOffset>1818428</wp:posOffset>
            </wp:positionH>
            <wp:positionV relativeFrom="paragraph">
              <wp:posOffset>264795</wp:posOffset>
            </wp:positionV>
            <wp:extent cx="2032000" cy="2783205"/>
            <wp:effectExtent l="0" t="0" r="0" b="0"/>
            <wp:wrapTopAndBottom/>
            <wp:docPr id="61" name="Picture 61" descr="Image result for womens suffrage at last illusta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mens suffrage at last illustation&quo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32000" cy="2783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1C39E" w14:textId="70D136C7" w:rsidR="00043EA2" w:rsidRDefault="00F043D4" w:rsidP="006201C7">
      <w:pPr>
        <w:spacing w:line="480" w:lineRule="auto"/>
        <w:rPr>
          <w:rFonts w:ascii="Arial" w:hAnsi="Arial" w:cs="Arial"/>
        </w:rPr>
      </w:pPr>
      <w:r w:rsidRPr="00043EA2">
        <w:rPr>
          <w:rFonts w:ascii="Arial" w:hAnsi="Arial" w:cs="Arial"/>
          <w:b/>
          <w:bCs/>
          <w:noProof/>
        </w:rPr>
        <mc:AlternateContent>
          <mc:Choice Requires="wps">
            <w:drawing>
              <wp:anchor distT="0" distB="0" distL="114300" distR="114300" simplePos="0" relativeHeight="251786240" behindDoc="0" locked="0" layoutInCell="1" allowOverlap="1" wp14:anchorId="0567D40D" wp14:editId="1B48F891">
                <wp:simplePos x="0" y="0"/>
                <wp:positionH relativeFrom="column">
                  <wp:posOffset>1896110</wp:posOffset>
                </wp:positionH>
                <wp:positionV relativeFrom="paragraph">
                  <wp:posOffset>2839932</wp:posOffset>
                </wp:positionV>
                <wp:extent cx="1953895" cy="233680"/>
                <wp:effectExtent l="0" t="0" r="1905" b="0"/>
                <wp:wrapNone/>
                <wp:docPr id="60" name="Text Box 60"/>
                <wp:cNvGraphicFramePr/>
                <a:graphic xmlns:a="http://schemas.openxmlformats.org/drawingml/2006/main">
                  <a:graphicData uri="http://schemas.microsoft.com/office/word/2010/wordprocessingShape">
                    <wps:wsp>
                      <wps:cNvSpPr txBox="1"/>
                      <wps:spPr>
                        <a:xfrm>
                          <a:off x="0" y="0"/>
                          <a:ext cx="1953895" cy="233680"/>
                        </a:xfrm>
                        <a:prstGeom prst="rect">
                          <a:avLst/>
                        </a:prstGeom>
                        <a:solidFill>
                          <a:schemeClr val="lt1"/>
                        </a:solidFill>
                        <a:ln w="6350">
                          <a:noFill/>
                        </a:ln>
                      </wps:spPr>
                      <wps:txbx>
                        <w:txbxContent>
                          <w:p w14:paraId="10BA6F1F" w14:textId="297321CF" w:rsidR="00E31433" w:rsidRPr="00115B60" w:rsidRDefault="00E31433" w:rsidP="00043EA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16</w:t>
                            </w:r>
                            <w:r w:rsidR="009E21B4">
                              <w:rPr>
                                <w:rFonts w:ascii="Arial" w:hAnsi="Arial" w:cs="Arial"/>
                                <w:sz w:val="20"/>
                                <w:szCs w:val="20"/>
                              </w:rPr>
                              <w:t xml:space="preserve"> At Last!</w:t>
                            </w:r>
                          </w:p>
                          <w:p w14:paraId="5B45AB23" w14:textId="77777777" w:rsidR="00E31433" w:rsidRDefault="00E31433" w:rsidP="00043E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7D40D" id="Text Box 60" o:spid="_x0000_s1040" type="#_x0000_t202" style="position:absolute;margin-left:149.3pt;margin-top:223.6pt;width:153.85pt;height:18.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" fillcolor="white [3201]" stroked="f" strokeweight=".5pt">
                <v:textbox>
                  <w:txbxContent>
                    <w:p w14:paraId="10BA6F1F" w14:textId="297321CF" w:rsidR="00E31433" w:rsidRPr="00115B60" w:rsidRDefault="00E31433" w:rsidP="00043EA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16</w:t>
                      </w:r>
                      <w:r w:rsidR="009E21B4">
                        <w:rPr>
                          <w:rFonts w:ascii="Arial" w:hAnsi="Arial" w:cs="Arial"/>
                          <w:sz w:val="20"/>
                          <w:szCs w:val="20"/>
                        </w:rPr>
                        <w:t xml:space="preserve"> At Last!</w:t>
                      </w:r>
                    </w:p>
                    <w:p w14:paraId="5B45AB23" w14:textId="77777777" w:rsidR="00E31433" w:rsidRDefault="00E31433" w:rsidP="00043EA2"/>
                  </w:txbxContent>
                </v:textbox>
              </v:shape>
            </w:pict>
          </mc:Fallback>
        </mc:AlternateContent>
      </w:r>
    </w:p>
    <w:p w14:paraId="0AD07F54" w14:textId="0F6A01BC" w:rsidR="00043EA2" w:rsidRDefault="00043EA2" w:rsidP="006201C7">
      <w:pPr>
        <w:spacing w:line="480" w:lineRule="auto"/>
        <w:rPr>
          <w:rFonts w:ascii="Arial" w:hAnsi="Arial" w:cs="Arial"/>
        </w:rPr>
      </w:pPr>
    </w:p>
    <w:p w14:paraId="21BAA2F3" w14:textId="5C0171AC" w:rsidR="006D54F9" w:rsidRDefault="00E2449E" w:rsidP="006201C7">
      <w:pPr>
        <w:spacing w:line="480" w:lineRule="auto"/>
        <w:rPr>
          <w:rFonts w:ascii="Arial" w:hAnsi="Arial" w:cs="Arial"/>
        </w:rPr>
      </w:pPr>
      <w:r>
        <w:rPr>
          <w:rFonts w:ascii="Arial" w:hAnsi="Arial" w:cs="Arial"/>
        </w:rPr>
        <w:t>Slowly over time, more doors</w:t>
      </w:r>
      <w:r w:rsidR="00CC6CB9">
        <w:rPr>
          <w:rFonts w:ascii="Arial" w:hAnsi="Arial" w:cs="Arial"/>
        </w:rPr>
        <w:t xml:space="preserve"> of opportunity </w:t>
      </w:r>
      <w:r>
        <w:rPr>
          <w:rFonts w:ascii="Arial" w:hAnsi="Arial" w:cs="Arial"/>
        </w:rPr>
        <w:t xml:space="preserve">were opened </w:t>
      </w:r>
      <w:r w:rsidR="00CC6CB9">
        <w:rPr>
          <w:rFonts w:ascii="Arial" w:hAnsi="Arial" w:cs="Arial"/>
        </w:rPr>
        <w:t xml:space="preserve">to women. </w:t>
      </w:r>
      <w:r w:rsidR="00123F24">
        <w:rPr>
          <w:rFonts w:ascii="Arial" w:hAnsi="Arial" w:cs="Arial"/>
        </w:rPr>
        <w:t>In</w:t>
      </w:r>
      <w:r>
        <w:rPr>
          <w:rFonts w:ascii="Arial" w:hAnsi="Arial" w:cs="Arial"/>
        </w:rPr>
        <w:t xml:space="preserve"> 1919 it become illegal to exclude women from jobs because of their sex. Then, in 1928 the representation of the people </w:t>
      </w:r>
      <w:proofErr w:type="gramStart"/>
      <w:r>
        <w:rPr>
          <w:rFonts w:ascii="Arial" w:hAnsi="Arial" w:cs="Arial"/>
        </w:rPr>
        <w:t>act</w:t>
      </w:r>
      <w:proofErr w:type="gramEnd"/>
      <w:r>
        <w:rPr>
          <w:rFonts w:ascii="Arial" w:hAnsi="Arial" w:cs="Arial"/>
        </w:rPr>
        <w:t xml:space="preserve"> entitle</w:t>
      </w:r>
      <w:r w:rsidR="00A350F4">
        <w:rPr>
          <w:rFonts w:ascii="Arial" w:hAnsi="Arial" w:cs="Arial"/>
        </w:rPr>
        <w:t>d</w:t>
      </w:r>
      <w:r>
        <w:rPr>
          <w:rFonts w:ascii="Arial" w:hAnsi="Arial" w:cs="Arial"/>
        </w:rPr>
        <w:t xml:space="preserve"> everyone over the age of 21 the right to vote. </w:t>
      </w:r>
    </w:p>
    <w:p w14:paraId="6C4CB329" w14:textId="54A6B23B" w:rsidR="00F21C78" w:rsidRDefault="00BD0271" w:rsidP="006201C7">
      <w:pPr>
        <w:spacing w:line="480" w:lineRule="auto"/>
        <w:rPr>
          <w:rFonts w:ascii="Arial" w:hAnsi="Arial" w:cs="Arial"/>
          <w:b/>
          <w:bCs/>
        </w:rPr>
      </w:pPr>
      <w:r>
        <w:rPr>
          <w:rFonts w:ascii="Arial" w:hAnsi="Arial" w:cs="Arial"/>
          <w:b/>
          <w:bCs/>
        </w:rPr>
        <w:t>WW</w:t>
      </w:r>
      <w:r w:rsidR="00112E39">
        <w:rPr>
          <w:rFonts w:ascii="Arial" w:hAnsi="Arial" w:cs="Arial"/>
          <w:b/>
          <w:bCs/>
        </w:rPr>
        <w:t>II</w:t>
      </w:r>
    </w:p>
    <w:p w14:paraId="2D8AAD05" w14:textId="07C9EB64" w:rsidR="00FB1637" w:rsidRDefault="00362BB0" w:rsidP="006201C7">
      <w:pPr>
        <w:spacing w:line="480" w:lineRule="auto"/>
        <w:rPr>
          <w:rFonts w:ascii="Arial" w:hAnsi="Arial" w:cs="Arial"/>
        </w:rPr>
      </w:pPr>
      <w:r>
        <w:rPr>
          <w:rFonts w:ascii="Arial" w:hAnsi="Arial" w:cs="Arial"/>
        </w:rPr>
        <w:lastRenderedPageBreak/>
        <w:t>On the 3</w:t>
      </w:r>
      <w:r w:rsidRPr="00362BB0">
        <w:rPr>
          <w:rFonts w:ascii="Arial" w:hAnsi="Arial" w:cs="Arial"/>
          <w:vertAlign w:val="superscript"/>
        </w:rPr>
        <w:t>rd</w:t>
      </w:r>
      <w:r>
        <w:rPr>
          <w:rFonts w:ascii="Arial" w:hAnsi="Arial" w:cs="Arial"/>
        </w:rPr>
        <w:t xml:space="preserve"> of September 1939, WWII was declared, meaning a horrific time for </w:t>
      </w:r>
      <w:r w:rsidR="00ED55EF">
        <w:rPr>
          <w:rFonts w:ascii="Arial" w:hAnsi="Arial" w:cs="Arial"/>
        </w:rPr>
        <w:t>the country</w:t>
      </w:r>
      <w:r>
        <w:rPr>
          <w:rFonts w:ascii="Arial" w:hAnsi="Arial" w:cs="Arial"/>
        </w:rPr>
        <w:t xml:space="preserve"> again.</w:t>
      </w:r>
      <w:r w:rsidR="00ED55EF">
        <w:rPr>
          <w:rFonts w:ascii="Arial" w:hAnsi="Arial" w:cs="Arial"/>
        </w:rPr>
        <w:t xml:space="preserve"> Moreover, an opportunity for women to take the roles of the men again. </w:t>
      </w:r>
      <w:r w:rsidR="00FF0478">
        <w:rPr>
          <w:rFonts w:ascii="Arial" w:hAnsi="Arial" w:cs="Arial"/>
        </w:rPr>
        <w:t xml:space="preserve">Dame Laura Knight was an English Artist. In 1936 </w:t>
      </w:r>
      <w:r w:rsidR="008D5BF8">
        <w:rPr>
          <w:rFonts w:ascii="Arial" w:hAnsi="Arial" w:cs="Arial"/>
        </w:rPr>
        <w:t>t</w:t>
      </w:r>
      <w:r w:rsidR="00FF0478">
        <w:rPr>
          <w:rFonts w:ascii="Arial" w:hAnsi="Arial" w:cs="Arial"/>
        </w:rPr>
        <w:t xml:space="preserve">he Ministry of Supply </w:t>
      </w:r>
      <w:r w:rsidR="00FB1637">
        <w:rPr>
          <w:rFonts w:ascii="Arial" w:hAnsi="Arial" w:cs="Arial"/>
        </w:rPr>
        <w:t>commissioned her to create a painting of an ordnance factory worker, Ruby Loftus. Loft</w:t>
      </w:r>
      <w:r w:rsidR="00B228A2">
        <w:rPr>
          <w:rFonts w:ascii="Arial" w:hAnsi="Arial" w:cs="Arial"/>
        </w:rPr>
        <w:t xml:space="preserve">us </w:t>
      </w:r>
      <w:r w:rsidR="00FB1637">
        <w:rPr>
          <w:rFonts w:ascii="Arial" w:hAnsi="Arial" w:cs="Arial"/>
        </w:rPr>
        <w:t xml:space="preserve">was a </w:t>
      </w:r>
      <w:r w:rsidR="00A304A0">
        <w:rPr>
          <w:rFonts w:ascii="Arial" w:hAnsi="Arial" w:cs="Arial"/>
        </w:rPr>
        <w:t>21-year-old</w:t>
      </w:r>
      <w:r w:rsidR="00B228A2">
        <w:rPr>
          <w:rFonts w:ascii="Arial" w:hAnsi="Arial" w:cs="Arial"/>
        </w:rPr>
        <w:t xml:space="preserve"> </w:t>
      </w:r>
      <w:r w:rsidR="00FB1637">
        <w:rPr>
          <w:rFonts w:ascii="Arial" w:hAnsi="Arial" w:cs="Arial"/>
        </w:rPr>
        <w:t>worker at the Royal Ordnance Factory in Newport, Gwent.</w:t>
      </w:r>
      <w:r w:rsidR="00A304A0">
        <w:rPr>
          <w:rFonts w:ascii="Arial" w:hAnsi="Arial" w:cs="Arial"/>
        </w:rPr>
        <w:t xml:space="preserve"> Knight was Britain’s highest profile women artist at the time. </w:t>
      </w:r>
      <w:r w:rsidR="00F9201F">
        <w:rPr>
          <w:rFonts w:ascii="Arial" w:hAnsi="Arial" w:cs="Arial"/>
        </w:rPr>
        <w:t xml:space="preserve">The painting was an </w:t>
      </w:r>
      <w:r w:rsidR="009476AF">
        <w:rPr>
          <w:rFonts w:ascii="Arial" w:hAnsi="Arial" w:cs="Arial"/>
        </w:rPr>
        <w:t>enticement, to drive recruitment into factories</w:t>
      </w:r>
      <w:r w:rsidR="00DF4DFA">
        <w:rPr>
          <w:rFonts w:ascii="Arial" w:hAnsi="Arial" w:cs="Arial"/>
        </w:rPr>
        <w:t xml:space="preserve"> </w:t>
      </w:r>
      <w:r w:rsidR="00C5529C">
        <w:rPr>
          <w:rFonts w:ascii="Arial" w:hAnsi="Arial" w:cs="Arial"/>
        </w:rPr>
        <w:t>(Fig</w:t>
      </w:r>
      <w:r w:rsidR="00B246DE">
        <w:rPr>
          <w:rFonts w:ascii="Arial" w:hAnsi="Arial" w:cs="Arial"/>
        </w:rPr>
        <w:t xml:space="preserve"> 17)</w:t>
      </w:r>
      <w:r w:rsidR="00F002EA">
        <w:rPr>
          <w:rFonts w:ascii="Arial" w:hAnsi="Arial" w:cs="Arial"/>
        </w:rPr>
        <w:t>.</w:t>
      </w:r>
    </w:p>
    <w:p w14:paraId="256520B5" w14:textId="7D1F49DC" w:rsidR="00E33C07" w:rsidRDefault="00E33C07" w:rsidP="006201C7">
      <w:pPr>
        <w:spacing w:line="480" w:lineRule="auto"/>
        <w:rPr>
          <w:rFonts w:ascii="Arial" w:hAnsi="Arial" w:cs="Arial"/>
        </w:rPr>
      </w:pPr>
      <w:r w:rsidRPr="00E33C07">
        <w:rPr>
          <w:rFonts w:ascii="Arial" w:hAnsi="Arial" w:cs="Arial"/>
          <w:noProof/>
        </w:rPr>
        <w:drawing>
          <wp:anchor distT="0" distB="0" distL="114300" distR="114300" simplePos="0" relativeHeight="251788288" behindDoc="0" locked="0" layoutInCell="1" allowOverlap="1" wp14:anchorId="171A5BB4" wp14:editId="58A9469B">
            <wp:simplePos x="0" y="0"/>
            <wp:positionH relativeFrom="column">
              <wp:posOffset>837244</wp:posOffset>
            </wp:positionH>
            <wp:positionV relativeFrom="paragraph">
              <wp:posOffset>283210</wp:posOffset>
            </wp:positionV>
            <wp:extent cx="4020820" cy="3409950"/>
            <wp:effectExtent l="0" t="0" r="5080" b="6350"/>
            <wp:wrapTopAndBottom/>
            <wp:docPr id="63" name="Picture 63" descr="Image result for ruby lof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uby loftu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20820" cy="340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1BB6A1" w14:textId="4DCE444E" w:rsidR="00E33C07" w:rsidRDefault="00E33C07" w:rsidP="006201C7">
      <w:pPr>
        <w:spacing w:line="480" w:lineRule="auto"/>
        <w:rPr>
          <w:rFonts w:ascii="Arial" w:hAnsi="Arial" w:cs="Arial"/>
        </w:rPr>
      </w:pPr>
      <w:r w:rsidRPr="00E33C07">
        <w:rPr>
          <w:rFonts w:ascii="Arial" w:hAnsi="Arial" w:cs="Arial"/>
          <w:noProof/>
        </w:rPr>
        <mc:AlternateContent>
          <mc:Choice Requires="wps">
            <w:drawing>
              <wp:anchor distT="0" distB="0" distL="114300" distR="114300" simplePos="0" relativeHeight="251789312" behindDoc="0" locked="0" layoutInCell="1" allowOverlap="1" wp14:anchorId="59C687E8" wp14:editId="7F98ADC7">
                <wp:simplePos x="0" y="0"/>
                <wp:positionH relativeFrom="column">
                  <wp:posOffset>881380</wp:posOffset>
                </wp:positionH>
                <wp:positionV relativeFrom="paragraph">
                  <wp:posOffset>3589655</wp:posOffset>
                </wp:positionV>
                <wp:extent cx="3976752" cy="2376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3976752" cy="237600"/>
                        </a:xfrm>
                        <a:prstGeom prst="rect">
                          <a:avLst/>
                        </a:prstGeom>
                        <a:solidFill>
                          <a:schemeClr val="lt1"/>
                        </a:solidFill>
                        <a:ln w="6350">
                          <a:noFill/>
                        </a:ln>
                      </wps:spPr>
                      <wps:txbx>
                        <w:txbxContent>
                          <w:p w14:paraId="4FE5C820" w14:textId="77777777" w:rsidR="003808BD" w:rsidRPr="00AA7B29" w:rsidRDefault="00E31433" w:rsidP="008A2FF0">
                            <w:pPr>
                              <w:jc w:val="center"/>
                              <w:rPr>
                                <w:i/>
                                <w:iCs/>
                                <w:color w:val="000000" w:themeColor="text1"/>
                              </w:rPr>
                            </w:pPr>
                            <w:r w:rsidRPr="00115B60">
                              <w:rPr>
                                <w:rFonts w:ascii="Arial" w:hAnsi="Arial" w:cs="Arial"/>
                                <w:sz w:val="20"/>
                                <w:szCs w:val="20"/>
                              </w:rPr>
                              <w:t>Fig.</w:t>
                            </w:r>
                            <w:r>
                              <w:rPr>
                                <w:rFonts w:ascii="Arial" w:hAnsi="Arial" w:cs="Arial"/>
                                <w:sz w:val="20"/>
                                <w:szCs w:val="20"/>
                              </w:rPr>
                              <w:t xml:space="preserve"> 17</w:t>
                            </w:r>
                            <w:r w:rsidR="003808BD">
                              <w:rPr>
                                <w:rFonts w:ascii="Arial" w:hAnsi="Arial" w:cs="Arial"/>
                                <w:sz w:val="20"/>
                                <w:szCs w:val="20"/>
                              </w:rPr>
                              <w:t xml:space="preserve"> </w:t>
                            </w:r>
                            <w:r w:rsidR="003808BD" w:rsidRPr="003808BD">
                              <w:rPr>
                                <w:rFonts w:ascii="Arial" w:hAnsi="Arial" w:cs="Arial"/>
                                <w:color w:val="000000" w:themeColor="text1"/>
                                <w:sz w:val="20"/>
                                <w:szCs w:val="20"/>
                              </w:rPr>
                              <w:t>Ruby Loftus Screwing the Breech Ring</w:t>
                            </w:r>
                          </w:p>
                          <w:p w14:paraId="53264BB5" w14:textId="3D3B527C" w:rsidR="00E31433" w:rsidRDefault="00E31433" w:rsidP="00E33C0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687E8" id="Text Box 62" o:spid="_x0000_s1041" type="#_x0000_t202" style="position:absolute;margin-left:69.4pt;margin-top:282.65pt;width:313.15pt;height:18.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" fillcolor="white [3201]" stroked="f" strokeweight=".5pt">
                <v:textbox>
                  <w:txbxContent>
                    <w:p w14:paraId="4FE5C820" w14:textId="77777777" w:rsidR="003808BD" w:rsidRPr="00AA7B29" w:rsidRDefault="00E31433" w:rsidP="008A2FF0">
                      <w:pPr>
                        <w:jc w:val="center"/>
                        <w:rPr>
                          <w:i/>
                          <w:iCs/>
                          <w:color w:val="000000" w:themeColor="text1"/>
                        </w:rPr>
                      </w:pPr>
                      <w:r w:rsidRPr="00115B60">
                        <w:rPr>
                          <w:rFonts w:ascii="Arial" w:hAnsi="Arial" w:cs="Arial"/>
                          <w:sz w:val="20"/>
                          <w:szCs w:val="20"/>
                        </w:rPr>
                        <w:t>Fig.</w:t>
                      </w:r>
                      <w:r>
                        <w:rPr>
                          <w:rFonts w:ascii="Arial" w:hAnsi="Arial" w:cs="Arial"/>
                          <w:sz w:val="20"/>
                          <w:szCs w:val="20"/>
                        </w:rPr>
                        <w:t xml:space="preserve"> 17</w:t>
                      </w:r>
                      <w:r w:rsidR="003808BD">
                        <w:rPr>
                          <w:rFonts w:ascii="Arial" w:hAnsi="Arial" w:cs="Arial"/>
                          <w:sz w:val="20"/>
                          <w:szCs w:val="20"/>
                        </w:rPr>
                        <w:t xml:space="preserve"> </w:t>
                      </w:r>
                      <w:r w:rsidR="003808BD" w:rsidRPr="003808BD">
                        <w:rPr>
                          <w:rFonts w:ascii="Arial" w:hAnsi="Arial" w:cs="Arial"/>
                          <w:color w:val="000000" w:themeColor="text1"/>
                          <w:sz w:val="20"/>
                          <w:szCs w:val="20"/>
                        </w:rPr>
                        <w:t>Ruby Loftus Screwing the Breech Ring</w:t>
                      </w:r>
                    </w:p>
                    <w:p w14:paraId="53264BB5" w14:textId="3D3B527C" w:rsidR="00E31433" w:rsidRDefault="00E31433" w:rsidP="00E33C07">
                      <w:pPr>
                        <w:jc w:val="center"/>
                      </w:pPr>
                    </w:p>
                  </w:txbxContent>
                </v:textbox>
              </v:shape>
            </w:pict>
          </mc:Fallback>
        </mc:AlternateContent>
      </w:r>
    </w:p>
    <w:p w14:paraId="19C44BB3" w14:textId="1A98DA8F" w:rsidR="00E33C07" w:rsidRDefault="00E33C07" w:rsidP="006201C7">
      <w:pPr>
        <w:spacing w:line="480" w:lineRule="auto"/>
        <w:rPr>
          <w:rFonts w:ascii="Arial" w:hAnsi="Arial" w:cs="Arial"/>
        </w:rPr>
      </w:pPr>
    </w:p>
    <w:p w14:paraId="0EF5A3B5" w14:textId="13205CD8" w:rsidR="006011E8" w:rsidRPr="00AC70B5" w:rsidRDefault="0026006B" w:rsidP="00AC70B5">
      <w:pPr>
        <w:spacing w:line="480" w:lineRule="auto"/>
      </w:pPr>
      <w:r>
        <w:rPr>
          <w:rFonts w:ascii="Arial" w:hAnsi="Arial" w:cs="Arial"/>
        </w:rPr>
        <w:t>M</w:t>
      </w:r>
      <w:r w:rsidR="00FF0478" w:rsidRPr="00247A5D">
        <w:rPr>
          <w:rFonts w:ascii="Arial" w:hAnsi="Arial" w:cs="Arial"/>
          <w:color w:val="000000" w:themeColor="text1"/>
          <w:shd w:val="clear" w:color="auto" w:fill="FFFFFF"/>
        </w:rPr>
        <w:t>cKiernan</w:t>
      </w:r>
      <w:r w:rsidR="00FF0478">
        <w:rPr>
          <w:rFonts w:ascii="Arial" w:hAnsi="Arial" w:cs="Arial"/>
          <w:color w:val="000000" w:themeColor="text1"/>
          <w:shd w:val="clear" w:color="auto" w:fill="FFFFFF"/>
        </w:rPr>
        <w:t xml:space="preserve"> (201</w:t>
      </w:r>
      <w:r w:rsidR="00797703">
        <w:rPr>
          <w:rFonts w:ascii="Arial" w:hAnsi="Arial" w:cs="Arial"/>
          <w:color w:val="000000" w:themeColor="text1"/>
          <w:shd w:val="clear" w:color="auto" w:fill="FFFFFF"/>
        </w:rPr>
        <w:t>0</w:t>
      </w:r>
      <w:r w:rsidR="00A04C6B">
        <w:rPr>
          <w:rFonts w:ascii="Arial" w:hAnsi="Arial" w:cs="Arial"/>
          <w:color w:val="000000" w:themeColor="text1"/>
          <w:shd w:val="clear" w:color="auto" w:fill="FFFFFF"/>
        </w:rPr>
        <w:t>, p. 421</w:t>
      </w:r>
      <w:r w:rsidR="00FF0478">
        <w:rPr>
          <w:rFonts w:ascii="Arial" w:hAnsi="Arial" w:cs="Arial"/>
          <w:color w:val="000000" w:themeColor="text1"/>
          <w:shd w:val="clear" w:color="auto" w:fill="FFFFFF"/>
        </w:rPr>
        <w:t>) observes that Laura Knight pain</w:t>
      </w:r>
      <w:r w:rsidR="003C4A62">
        <w:rPr>
          <w:rFonts w:ascii="Arial" w:hAnsi="Arial" w:cs="Arial"/>
          <w:color w:val="000000" w:themeColor="text1"/>
          <w:shd w:val="clear" w:color="auto" w:fill="FFFFFF"/>
        </w:rPr>
        <w:t>t</w:t>
      </w:r>
      <w:r w:rsidR="00FF0478">
        <w:rPr>
          <w:rFonts w:ascii="Arial" w:hAnsi="Arial" w:cs="Arial"/>
          <w:color w:val="000000" w:themeColor="text1"/>
          <w:shd w:val="clear" w:color="auto" w:fill="FFFFFF"/>
        </w:rPr>
        <w:t xml:space="preserve">ed life with simple and sensitive honesty and her skills in capturing movement, </w:t>
      </w:r>
      <w:r w:rsidR="00685F03">
        <w:rPr>
          <w:rFonts w:ascii="Arial" w:hAnsi="Arial" w:cs="Arial"/>
          <w:color w:val="000000" w:themeColor="text1"/>
          <w:shd w:val="clear" w:color="auto" w:fill="FFFFFF"/>
        </w:rPr>
        <w:t>form</w:t>
      </w:r>
      <w:r w:rsidR="00FF0478">
        <w:rPr>
          <w:rFonts w:ascii="Arial" w:hAnsi="Arial" w:cs="Arial"/>
          <w:color w:val="000000" w:themeColor="text1"/>
          <w:shd w:val="clear" w:color="auto" w:fill="FFFFFF"/>
        </w:rPr>
        <w:t xml:space="preserve"> and colour excel in this painting.</w:t>
      </w:r>
      <w:r w:rsidR="008D5BF8" w:rsidRPr="008D5BF8">
        <w:rPr>
          <w:rFonts w:ascii="Arial" w:hAnsi="Arial" w:cs="Arial"/>
        </w:rPr>
        <w:t xml:space="preserve"> </w:t>
      </w:r>
      <w:r w:rsidR="008D5BF8">
        <w:rPr>
          <w:rFonts w:ascii="Arial" w:hAnsi="Arial" w:cs="Arial"/>
        </w:rPr>
        <w:t xml:space="preserve">I find it heroic that young woman </w:t>
      </w:r>
      <w:proofErr w:type="gramStart"/>
      <w:r w:rsidR="008D5BF8">
        <w:rPr>
          <w:rFonts w:ascii="Arial" w:hAnsi="Arial" w:cs="Arial"/>
        </w:rPr>
        <w:t>were</w:t>
      </w:r>
      <w:proofErr w:type="gramEnd"/>
      <w:r w:rsidR="008D5BF8">
        <w:rPr>
          <w:rFonts w:ascii="Arial" w:hAnsi="Arial" w:cs="Arial"/>
        </w:rPr>
        <w:t xml:space="preserve"> predominately taking over the roles of </w:t>
      </w:r>
      <w:r w:rsidR="0040604A">
        <w:rPr>
          <w:rFonts w:ascii="Arial" w:hAnsi="Arial" w:cs="Arial"/>
        </w:rPr>
        <w:t xml:space="preserve">highly skilled </w:t>
      </w:r>
      <w:r w:rsidR="008D5BF8">
        <w:rPr>
          <w:rFonts w:ascii="Arial" w:hAnsi="Arial" w:cs="Arial"/>
        </w:rPr>
        <w:t xml:space="preserve">jobs that would have previously been done by men. </w:t>
      </w:r>
      <w:r w:rsidR="00B82DC8">
        <w:rPr>
          <w:rFonts w:ascii="Arial" w:hAnsi="Arial" w:cs="Arial"/>
        </w:rPr>
        <w:t xml:space="preserve">This </w:t>
      </w:r>
      <w:r w:rsidR="008D5BF8">
        <w:rPr>
          <w:rFonts w:ascii="Arial" w:hAnsi="Arial" w:cs="Arial"/>
        </w:rPr>
        <w:t xml:space="preserve">painting emits </w:t>
      </w:r>
      <w:r w:rsidR="00E8083A">
        <w:rPr>
          <w:rFonts w:ascii="Arial" w:hAnsi="Arial" w:cs="Arial"/>
        </w:rPr>
        <w:t>luminosity and</w:t>
      </w:r>
      <w:r w:rsidR="008D5BF8">
        <w:rPr>
          <w:rFonts w:ascii="Arial" w:hAnsi="Arial" w:cs="Arial"/>
        </w:rPr>
        <w:t xml:space="preserve"> presents a light of insight into the role that this wom</w:t>
      </w:r>
      <w:r w:rsidR="00403967">
        <w:rPr>
          <w:rFonts w:ascii="Arial" w:hAnsi="Arial" w:cs="Arial"/>
        </w:rPr>
        <w:t>a</w:t>
      </w:r>
      <w:r w:rsidR="008D5BF8">
        <w:rPr>
          <w:rFonts w:ascii="Arial" w:hAnsi="Arial" w:cs="Arial"/>
        </w:rPr>
        <w:t>n was</w:t>
      </w:r>
      <w:r w:rsidR="001C78AF">
        <w:rPr>
          <w:rFonts w:ascii="Arial" w:hAnsi="Arial" w:cs="Arial"/>
        </w:rPr>
        <w:t xml:space="preserve"> </w:t>
      </w:r>
      <w:r w:rsidR="00B82DC8">
        <w:rPr>
          <w:rFonts w:ascii="Arial" w:hAnsi="Arial" w:cs="Arial"/>
        </w:rPr>
        <w:lastRenderedPageBreak/>
        <w:t>eagerly learning</w:t>
      </w:r>
      <w:r w:rsidR="00C523F3">
        <w:rPr>
          <w:rFonts w:ascii="Arial" w:hAnsi="Arial" w:cs="Arial"/>
        </w:rPr>
        <w:t xml:space="preserve"> to master </w:t>
      </w:r>
      <w:r w:rsidR="008D5BF8">
        <w:rPr>
          <w:rFonts w:ascii="Arial" w:hAnsi="Arial" w:cs="Arial"/>
        </w:rPr>
        <w:t xml:space="preserve">while men were at war. </w:t>
      </w:r>
      <w:r w:rsidR="00B82DC8">
        <w:rPr>
          <w:rFonts w:ascii="Arial" w:hAnsi="Arial" w:cs="Arial"/>
        </w:rPr>
        <w:t xml:space="preserve">It is a </w:t>
      </w:r>
      <w:r w:rsidR="00E8083A">
        <w:rPr>
          <w:rFonts w:ascii="Arial" w:hAnsi="Arial" w:cs="Arial"/>
        </w:rPr>
        <w:t>powerful image to use for recruitment.</w:t>
      </w:r>
    </w:p>
    <w:p w14:paraId="5A7C9817" w14:textId="7E6BF728" w:rsidR="009F3B9C" w:rsidRDefault="00DE2BF9" w:rsidP="006201C7">
      <w:pPr>
        <w:pStyle w:val="NormalWeb"/>
        <w:spacing w:line="480" w:lineRule="auto"/>
        <w:rPr>
          <w:rFonts w:ascii="Arial" w:hAnsi="Arial" w:cs="Arial"/>
        </w:rPr>
      </w:pPr>
      <w:r>
        <w:rPr>
          <w:rFonts w:ascii="Arial" w:hAnsi="Arial" w:cs="Arial"/>
        </w:rPr>
        <w:t>In conclusion of this chapter,</w:t>
      </w:r>
      <w:r w:rsidR="009F3B9C">
        <w:rPr>
          <w:rFonts w:ascii="Arial" w:hAnsi="Arial" w:cs="Arial"/>
        </w:rPr>
        <w:t xml:space="preserve"> </w:t>
      </w:r>
      <w:r w:rsidR="00905741">
        <w:rPr>
          <w:rFonts w:ascii="Arial" w:hAnsi="Arial" w:cs="Arial"/>
        </w:rPr>
        <w:t xml:space="preserve">it is clear that </w:t>
      </w:r>
      <w:r w:rsidR="009F3B9C">
        <w:rPr>
          <w:rFonts w:ascii="Arial" w:hAnsi="Arial" w:cs="Arial"/>
        </w:rPr>
        <w:t xml:space="preserve">the Suffrage Movement was particularly strong both in its methods and strategies. The way they utilised design to protest their cause, to create such sights and beautiful craftsmanship was remarkable. I feel the WSPU did a particularly exceptional job of establishing a visual identity that is infamous to this day.  </w:t>
      </w:r>
      <w:r w:rsidR="001D3EF0">
        <w:rPr>
          <w:rFonts w:ascii="Arial" w:hAnsi="Arial" w:cs="Arial"/>
        </w:rPr>
        <w:t xml:space="preserve">When war was declared women had to take on jobs previously done by men, this inspired drive and commitment in the women. I think it was empowering for them and for their future </w:t>
      </w:r>
      <w:r w:rsidR="00E0797C">
        <w:rPr>
          <w:rFonts w:ascii="Arial" w:hAnsi="Arial" w:cs="Arial"/>
        </w:rPr>
        <w:t>careers, and</w:t>
      </w:r>
      <w:r w:rsidR="003C178F">
        <w:rPr>
          <w:rFonts w:ascii="Arial" w:hAnsi="Arial" w:cs="Arial"/>
        </w:rPr>
        <w:t xml:space="preserve"> definitely gave them an independence and confidence. </w:t>
      </w:r>
      <w:r w:rsidR="001D3EF0">
        <w:rPr>
          <w:rFonts w:ascii="Arial" w:hAnsi="Arial" w:cs="Arial"/>
        </w:rPr>
        <w:t xml:space="preserve"> </w:t>
      </w:r>
      <w:r w:rsidR="009F3B9C">
        <w:rPr>
          <w:rFonts w:ascii="Arial" w:hAnsi="Arial" w:cs="Arial"/>
        </w:rPr>
        <w:t>In the next chapter I am going to move forward in time, to the revival of feminist design</w:t>
      </w:r>
      <w:r w:rsidR="007946D8">
        <w:rPr>
          <w:rFonts w:ascii="Arial" w:hAnsi="Arial" w:cs="Arial"/>
        </w:rPr>
        <w:t xml:space="preserve"> that started in the 60s. </w:t>
      </w:r>
    </w:p>
    <w:p w14:paraId="3B724251" w14:textId="6C1AB50A" w:rsidR="00870465" w:rsidRPr="00E36446" w:rsidRDefault="00870465" w:rsidP="00870465">
      <w:pPr>
        <w:shd w:val="clear" w:color="auto" w:fill="FFFFFF"/>
        <w:spacing w:line="480" w:lineRule="auto"/>
        <w:textAlignment w:val="baseline"/>
        <w:rPr>
          <w:rFonts w:ascii="Arial" w:hAnsi="Arial" w:cs="Arial"/>
          <w:color w:val="000000"/>
          <w:sz w:val="28"/>
          <w:szCs w:val="28"/>
        </w:rPr>
      </w:pPr>
      <w:r w:rsidRPr="002246AD">
        <w:rPr>
          <w:rFonts w:ascii="Arial" w:hAnsi="Arial" w:cs="Arial"/>
          <w:b/>
          <w:bCs/>
          <w:color w:val="000000"/>
          <w:sz w:val="32"/>
          <w:szCs w:val="32"/>
        </w:rPr>
        <w:t xml:space="preserve">Chapter </w:t>
      </w:r>
      <w:r>
        <w:rPr>
          <w:rFonts w:ascii="Arial" w:hAnsi="Arial" w:cs="Arial"/>
          <w:b/>
          <w:bCs/>
          <w:color w:val="000000"/>
          <w:sz w:val="32"/>
          <w:szCs w:val="32"/>
        </w:rPr>
        <w:t>2</w:t>
      </w:r>
      <w:r w:rsidRPr="00073806">
        <w:rPr>
          <w:rFonts w:ascii="Arial" w:hAnsi="Arial" w:cs="Arial"/>
          <w:b/>
          <w:bCs/>
          <w:color w:val="000000"/>
          <w:sz w:val="32"/>
          <w:szCs w:val="32"/>
        </w:rPr>
        <w:t xml:space="preserve">  </w:t>
      </w:r>
    </w:p>
    <w:p w14:paraId="677B5E9C" w14:textId="26860D52" w:rsidR="00C915C8" w:rsidRPr="00E36446" w:rsidRDefault="00D26318" w:rsidP="00505023">
      <w:pPr>
        <w:spacing w:line="480" w:lineRule="auto"/>
        <w:rPr>
          <w:rFonts w:ascii="Arial" w:hAnsi="Arial" w:cs="Arial"/>
          <w:sz w:val="28"/>
        </w:rPr>
      </w:pPr>
      <w:r w:rsidRPr="00E36446">
        <w:rPr>
          <w:rFonts w:ascii="Arial" w:hAnsi="Arial" w:cs="Arial"/>
          <w:b/>
          <w:bCs/>
          <w:sz w:val="28"/>
          <w:szCs w:val="28"/>
        </w:rPr>
        <w:t>Feminist Protest 60’s through to 90’s</w:t>
      </w:r>
      <w:r w:rsidR="00505023" w:rsidRPr="00E36446">
        <w:rPr>
          <w:rFonts w:ascii="Arial" w:hAnsi="Arial" w:cs="Arial"/>
          <w:b/>
          <w:bCs/>
          <w:sz w:val="28"/>
          <w:szCs w:val="28"/>
        </w:rPr>
        <w:t xml:space="preserve"> </w:t>
      </w:r>
    </w:p>
    <w:p w14:paraId="0420E2C0" w14:textId="79D428CD" w:rsidR="00105B9B" w:rsidRDefault="00105B9B" w:rsidP="00505023">
      <w:pPr>
        <w:spacing w:line="480" w:lineRule="auto"/>
        <w:rPr>
          <w:rFonts w:ascii="Arial" w:hAnsi="Arial" w:cs="Arial"/>
          <w:szCs w:val="22"/>
        </w:rPr>
      </w:pPr>
      <w:r>
        <w:rPr>
          <w:rFonts w:ascii="Arial" w:hAnsi="Arial" w:cs="Arial"/>
          <w:szCs w:val="22"/>
        </w:rPr>
        <w:t xml:space="preserve">This chapter will be focusing on the revival of feminist design in the 60’s and how this came about. I will be focusing on monumental pieces of </w:t>
      </w:r>
      <w:r w:rsidR="0068004D">
        <w:rPr>
          <w:rFonts w:ascii="Arial" w:hAnsi="Arial" w:cs="Arial"/>
          <w:szCs w:val="22"/>
        </w:rPr>
        <w:t xml:space="preserve">feminist </w:t>
      </w:r>
      <w:r>
        <w:rPr>
          <w:rFonts w:ascii="Arial" w:hAnsi="Arial" w:cs="Arial"/>
          <w:szCs w:val="22"/>
        </w:rPr>
        <w:t>protest design during this time</w:t>
      </w:r>
      <w:r w:rsidR="00D711B0">
        <w:rPr>
          <w:rFonts w:ascii="Arial" w:hAnsi="Arial" w:cs="Arial"/>
          <w:szCs w:val="22"/>
        </w:rPr>
        <w:t xml:space="preserve">, </w:t>
      </w:r>
      <w:r>
        <w:rPr>
          <w:rFonts w:ascii="Arial" w:hAnsi="Arial" w:cs="Arial"/>
          <w:szCs w:val="22"/>
        </w:rPr>
        <w:t>through to the 21</w:t>
      </w:r>
      <w:r w:rsidRPr="00105B9B">
        <w:rPr>
          <w:rFonts w:ascii="Arial" w:hAnsi="Arial" w:cs="Arial"/>
          <w:szCs w:val="22"/>
          <w:vertAlign w:val="superscript"/>
        </w:rPr>
        <w:t>st</w:t>
      </w:r>
      <w:r>
        <w:rPr>
          <w:rFonts w:ascii="Arial" w:hAnsi="Arial" w:cs="Arial"/>
          <w:szCs w:val="22"/>
        </w:rPr>
        <w:t xml:space="preserve"> century. The Suffrage movement can be credited largely for inspiring women of this </w:t>
      </w:r>
      <w:r w:rsidR="00913A55">
        <w:rPr>
          <w:rFonts w:ascii="Arial" w:hAnsi="Arial" w:cs="Arial"/>
          <w:szCs w:val="22"/>
        </w:rPr>
        <w:t>time</w:t>
      </w:r>
      <w:r w:rsidR="00013501">
        <w:rPr>
          <w:rFonts w:ascii="Arial" w:hAnsi="Arial" w:cs="Arial"/>
          <w:szCs w:val="22"/>
        </w:rPr>
        <w:t xml:space="preserve"> for methods and strategies to put forward in their practice. </w:t>
      </w:r>
    </w:p>
    <w:p w14:paraId="28D8A01E" w14:textId="4CB77D0E" w:rsidR="00041FF8" w:rsidRDefault="00041FF8" w:rsidP="00172636">
      <w:pPr>
        <w:spacing w:line="480" w:lineRule="auto"/>
        <w:rPr>
          <w:rFonts w:ascii="Arial" w:hAnsi="Arial" w:cs="Arial"/>
          <w:b/>
          <w:bCs/>
        </w:rPr>
      </w:pPr>
    </w:p>
    <w:p w14:paraId="36455DB9" w14:textId="1FFE7387" w:rsidR="00A05E79" w:rsidRDefault="00A05E79" w:rsidP="00172636">
      <w:pPr>
        <w:spacing w:line="480" w:lineRule="auto"/>
        <w:rPr>
          <w:rFonts w:ascii="Arial" w:hAnsi="Arial" w:cs="Arial"/>
          <w:b/>
          <w:bCs/>
        </w:rPr>
      </w:pPr>
      <w:r>
        <w:rPr>
          <w:rFonts w:ascii="Arial" w:hAnsi="Arial" w:cs="Arial"/>
          <w:b/>
          <w:bCs/>
        </w:rPr>
        <w:t xml:space="preserve">The </w:t>
      </w:r>
      <w:r w:rsidR="00853894">
        <w:rPr>
          <w:rFonts w:ascii="Arial" w:hAnsi="Arial" w:cs="Arial"/>
          <w:b/>
          <w:bCs/>
        </w:rPr>
        <w:t>Emergence</w:t>
      </w:r>
      <w:r>
        <w:rPr>
          <w:rFonts w:ascii="Arial" w:hAnsi="Arial" w:cs="Arial"/>
          <w:b/>
          <w:bCs/>
        </w:rPr>
        <w:t xml:space="preserve"> of the Second Wave</w:t>
      </w:r>
    </w:p>
    <w:p w14:paraId="2F54AD6E" w14:textId="7B3D36EE" w:rsidR="00E348D4" w:rsidRDefault="008C4503" w:rsidP="00172636">
      <w:pPr>
        <w:spacing w:line="480" w:lineRule="auto"/>
        <w:rPr>
          <w:rFonts w:ascii="Arial" w:hAnsi="Arial" w:cs="Arial"/>
          <w:iCs/>
        </w:rPr>
      </w:pPr>
      <w:r>
        <w:rPr>
          <w:rFonts w:ascii="Arial" w:hAnsi="Arial" w:cs="Arial"/>
        </w:rPr>
        <w:t xml:space="preserve">Betty Friedan was </w:t>
      </w:r>
      <w:r w:rsidR="00F37DCC">
        <w:rPr>
          <w:rFonts w:ascii="Arial" w:hAnsi="Arial" w:cs="Arial"/>
        </w:rPr>
        <w:t>a</w:t>
      </w:r>
      <w:r>
        <w:rPr>
          <w:rFonts w:ascii="Arial" w:hAnsi="Arial" w:cs="Arial"/>
        </w:rPr>
        <w:t xml:space="preserve"> feminist activist and writer. </w:t>
      </w:r>
      <w:r w:rsidR="00F641D6">
        <w:rPr>
          <w:rFonts w:ascii="Arial" w:hAnsi="Arial" w:cs="Arial"/>
        </w:rPr>
        <w:t>As Freidan emphasises (2001) t</w:t>
      </w:r>
      <w:r w:rsidR="007F7999" w:rsidRPr="00AF72F1">
        <w:rPr>
          <w:rFonts w:ascii="Arial" w:hAnsi="Arial" w:cs="Arial"/>
        </w:rPr>
        <w:t>he only way for a woman, as for a man, to find herself, to know herself as person, is by creative work of her own.</w:t>
      </w:r>
      <w:r w:rsidR="00F641D6">
        <w:rPr>
          <w:rFonts w:ascii="Arial" w:hAnsi="Arial" w:cs="Arial"/>
        </w:rPr>
        <w:t xml:space="preserve"> </w:t>
      </w:r>
      <w:r w:rsidR="001D72C2" w:rsidRPr="006950DD">
        <w:rPr>
          <w:rFonts w:ascii="Arial" w:hAnsi="Arial" w:cs="Arial"/>
        </w:rPr>
        <w:t>The 1960’s saw the rise of The Women’s Liberation Movement</w:t>
      </w:r>
      <w:r w:rsidR="00BC2764" w:rsidRPr="006950DD">
        <w:rPr>
          <w:rFonts w:ascii="Arial" w:hAnsi="Arial" w:cs="Arial"/>
        </w:rPr>
        <w:t xml:space="preserve"> when</w:t>
      </w:r>
      <w:r w:rsidR="006B7912" w:rsidRPr="006950DD">
        <w:rPr>
          <w:rFonts w:ascii="Arial" w:hAnsi="Arial" w:cs="Arial"/>
        </w:rPr>
        <w:t xml:space="preserve"> </w:t>
      </w:r>
      <w:r w:rsidR="000F7E43" w:rsidRPr="006950DD">
        <w:rPr>
          <w:rFonts w:ascii="Arial" w:hAnsi="Arial" w:cs="Arial"/>
        </w:rPr>
        <w:t xml:space="preserve">Betty Freidan’s, </w:t>
      </w:r>
      <w:r w:rsidR="006B7912" w:rsidRPr="006950DD">
        <w:rPr>
          <w:rFonts w:ascii="Arial" w:hAnsi="Arial" w:cs="Arial"/>
          <w:i/>
        </w:rPr>
        <w:t>The Feminine</w:t>
      </w:r>
      <w:r w:rsidR="000F7E43" w:rsidRPr="006950DD">
        <w:rPr>
          <w:rFonts w:ascii="Arial" w:hAnsi="Arial" w:cs="Arial"/>
          <w:i/>
        </w:rPr>
        <w:t xml:space="preserve"> Mystique</w:t>
      </w:r>
      <w:r w:rsidR="00BC2764" w:rsidRPr="006950DD">
        <w:rPr>
          <w:rFonts w:ascii="Arial" w:hAnsi="Arial" w:cs="Arial"/>
          <w:i/>
        </w:rPr>
        <w:t xml:space="preserve"> </w:t>
      </w:r>
      <w:r w:rsidR="00BC2764" w:rsidRPr="006950DD">
        <w:rPr>
          <w:rFonts w:ascii="Arial" w:hAnsi="Arial" w:cs="Arial"/>
        </w:rPr>
        <w:t xml:space="preserve">was published in 1963. </w:t>
      </w:r>
      <w:r w:rsidR="00FC566C" w:rsidRPr="006950DD">
        <w:rPr>
          <w:rFonts w:ascii="Arial" w:hAnsi="Arial" w:cs="Arial"/>
        </w:rPr>
        <w:lastRenderedPageBreak/>
        <w:t>The book explored the idea of women gaining fulfilment outside of the traditional housewife role.</w:t>
      </w:r>
      <w:r w:rsidR="00EC2367" w:rsidRPr="006950DD">
        <w:rPr>
          <w:rFonts w:ascii="Arial" w:hAnsi="Arial" w:cs="Arial"/>
        </w:rPr>
        <w:t xml:space="preserve"> </w:t>
      </w:r>
      <w:r w:rsidR="00BC2764" w:rsidRPr="006950DD">
        <w:rPr>
          <w:rFonts w:ascii="Arial" w:hAnsi="Arial" w:cs="Arial"/>
        </w:rPr>
        <w:t xml:space="preserve">The book was very popular and </w:t>
      </w:r>
      <w:r w:rsidR="00ED4772" w:rsidRPr="006950DD">
        <w:rPr>
          <w:rFonts w:ascii="Arial" w:hAnsi="Arial" w:cs="Arial"/>
        </w:rPr>
        <w:t>gained</w:t>
      </w:r>
      <w:r w:rsidR="00BC2764" w:rsidRPr="006950DD">
        <w:rPr>
          <w:rFonts w:ascii="Arial" w:hAnsi="Arial" w:cs="Arial"/>
        </w:rPr>
        <w:t xml:space="preserve"> a reach of 3 million readers, completely shaking up society. </w:t>
      </w:r>
      <w:r w:rsidR="00AF72F1">
        <w:rPr>
          <w:rFonts w:ascii="Arial" w:hAnsi="Arial" w:cs="Arial"/>
        </w:rPr>
        <w:t>Women</w:t>
      </w:r>
      <w:r w:rsidR="00C50CEE">
        <w:rPr>
          <w:rFonts w:ascii="Arial" w:hAnsi="Arial" w:cs="Arial"/>
        </w:rPr>
        <w:t xml:space="preserve"> had these ideas and opinions themselves before reading the book, but Friedan helped them realise the severity of</w:t>
      </w:r>
      <w:r w:rsidR="00A41E7D">
        <w:rPr>
          <w:rFonts w:ascii="Arial" w:hAnsi="Arial" w:cs="Arial"/>
        </w:rPr>
        <w:t xml:space="preserve"> </w:t>
      </w:r>
      <w:r w:rsidR="00C50CEE">
        <w:rPr>
          <w:rFonts w:ascii="Arial" w:hAnsi="Arial" w:cs="Arial"/>
        </w:rPr>
        <w:t xml:space="preserve">discrimination they were facing. </w:t>
      </w:r>
      <w:r w:rsidR="007C71F1">
        <w:rPr>
          <w:rFonts w:ascii="Arial" w:hAnsi="Arial" w:cs="Arial"/>
          <w:iCs/>
        </w:rPr>
        <w:t>Women were angry and it was time to take action.</w:t>
      </w:r>
    </w:p>
    <w:p w14:paraId="1C65DBE1" w14:textId="77777777" w:rsidR="0074708A" w:rsidRPr="007C71F1" w:rsidRDefault="0074708A" w:rsidP="00172636">
      <w:pPr>
        <w:spacing w:line="480" w:lineRule="auto"/>
        <w:rPr>
          <w:rFonts w:ascii="Arial" w:hAnsi="Arial" w:cs="Arial"/>
          <w:iCs/>
        </w:rPr>
      </w:pPr>
    </w:p>
    <w:p w14:paraId="3431D248" w14:textId="27C8D8D3" w:rsidR="00E9670E" w:rsidRDefault="00E9670E" w:rsidP="00172636">
      <w:pPr>
        <w:spacing w:line="480" w:lineRule="auto"/>
        <w:rPr>
          <w:rFonts w:ascii="Arial" w:hAnsi="Arial" w:cs="Arial"/>
          <w:b/>
          <w:bCs/>
          <w:iCs/>
        </w:rPr>
      </w:pPr>
      <w:r w:rsidRPr="00E9670E">
        <w:rPr>
          <w:rFonts w:ascii="Arial" w:hAnsi="Arial" w:cs="Arial"/>
          <w:b/>
          <w:bCs/>
          <w:iCs/>
        </w:rPr>
        <w:t xml:space="preserve">Women’s </w:t>
      </w:r>
      <w:r w:rsidR="00F575C4" w:rsidRPr="00E9670E">
        <w:rPr>
          <w:rFonts w:ascii="Arial" w:hAnsi="Arial" w:cs="Arial"/>
          <w:b/>
          <w:bCs/>
          <w:iCs/>
        </w:rPr>
        <w:t>Liberation</w:t>
      </w:r>
      <w:r w:rsidR="00F575C4">
        <w:rPr>
          <w:rFonts w:ascii="Arial" w:hAnsi="Arial" w:cs="Arial"/>
          <w:b/>
          <w:bCs/>
          <w:iCs/>
        </w:rPr>
        <w:t>,</w:t>
      </w:r>
      <w:r w:rsidR="00092ABF">
        <w:rPr>
          <w:rFonts w:ascii="Arial" w:hAnsi="Arial" w:cs="Arial"/>
          <w:b/>
          <w:bCs/>
          <w:iCs/>
        </w:rPr>
        <w:t xml:space="preserve"> an Identity</w:t>
      </w:r>
    </w:p>
    <w:p w14:paraId="0CE7F689" w14:textId="3A63F438" w:rsidR="00365625" w:rsidRPr="00CA3FA2" w:rsidRDefault="00E9670E" w:rsidP="00365625">
      <w:pPr>
        <w:spacing w:line="480" w:lineRule="auto"/>
        <w:rPr>
          <w:rFonts w:ascii="Arial" w:hAnsi="Arial" w:cs="Arial"/>
        </w:rPr>
      </w:pPr>
      <w:r w:rsidRPr="006950DD">
        <w:rPr>
          <w:rFonts w:ascii="Arial" w:hAnsi="Arial" w:cs="Arial"/>
        </w:rPr>
        <w:t>A mass movement of women’s liberation, containing small groups and groups of thousands in collectives, were increasing at a rapid speed by 1970 with the same goal of abolishing the oppression of women.</w:t>
      </w:r>
      <w:r w:rsidR="00CA3FA2">
        <w:rPr>
          <w:rFonts w:ascii="Arial" w:hAnsi="Arial" w:cs="Arial"/>
        </w:rPr>
        <w:t xml:space="preserve"> </w:t>
      </w:r>
      <w:r w:rsidR="00365625" w:rsidRPr="006950DD">
        <w:rPr>
          <w:rFonts w:ascii="Arial" w:hAnsi="Arial" w:cs="Arial"/>
        </w:rPr>
        <w:t>The movement claimed a strong symbol to help establish an identity for themselves in their fight for rights – the female biological sign</w:t>
      </w:r>
      <w:r w:rsidR="00CC64FE">
        <w:rPr>
          <w:rFonts w:ascii="Arial" w:hAnsi="Arial" w:cs="Arial"/>
        </w:rPr>
        <w:t xml:space="preserve"> (Fig 18)</w:t>
      </w:r>
      <w:r w:rsidR="00412936">
        <w:rPr>
          <w:rFonts w:ascii="Arial" w:hAnsi="Arial" w:cs="Arial"/>
        </w:rPr>
        <w:t xml:space="preserve">. </w:t>
      </w:r>
      <w:r w:rsidR="00365625">
        <w:rPr>
          <w:rFonts w:ascii="Arial" w:hAnsi="Arial" w:cs="Arial"/>
        </w:rPr>
        <w:t>According to McQuiston (1997</w:t>
      </w:r>
      <w:r w:rsidR="009A274B">
        <w:rPr>
          <w:rFonts w:ascii="Arial" w:hAnsi="Arial" w:cs="Arial"/>
        </w:rPr>
        <w:t>, p. 82</w:t>
      </w:r>
      <w:r w:rsidR="00365625">
        <w:rPr>
          <w:rFonts w:ascii="Arial" w:hAnsi="Arial" w:cs="Arial"/>
        </w:rPr>
        <w:t xml:space="preserve">) </w:t>
      </w:r>
      <w:r w:rsidR="00365625" w:rsidRPr="00363054">
        <w:rPr>
          <w:rFonts w:ascii="Arial" w:hAnsi="Arial" w:cs="Arial"/>
          <w:iCs/>
        </w:rPr>
        <w:t>It served to tie the movement together. Transcending languages and cultures, it became a visual password for feminists around the world.</w:t>
      </w:r>
      <w:r w:rsidR="00363054">
        <w:rPr>
          <w:rFonts w:ascii="Arial" w:hAnsi="Arial" w:cs="Arial"/>
          <w:iCs/>
        </w:rPr>
        <w:t xml:space="preserve"> </w:t>
      </w:r>
      <w:r w:rsidR="00363054" w:rsidRPr="006950DD">
        <w:rPr>
          <w:rFonts w:ascii="Arial" w:hAnsi="Arial" w:cs="Arial"/>
        </w:rPr>
        <w:t>The strength of the symbol was in its simplicity. This allowed for anyone to be able to draw and copy it anywhere, therefore spreading the identity and presence of the movement and raising its profile.</w:t>
      </w:r>
      <w:r w:rsidR="00280C76">
        <w:rPr>
          <w:rFonts w:ascii="Arial" w:hAnsi="Arial" w:cs="Arial"/>
          <w:iCs/>
        </w:rPr>
        <w:t xml:space="preserve"> </w:t>
      </w:r>
      <w:r w:rsidR="00365625" w:rsidRPr="006950DD">
        <w:rPr>
          <w:rFonts w:ascii="Arial" w:hAnsi="Arial" w:cs="Arial"/>
        </w:rPr>
        <w:t xml:space="preserve">It still is heavily produced as a feminist political symbol today. </w:t>
      </w:r>
    </w:p>
    <w:p w14:paraId="26685DEC" w14:textId="440E0261" w:rsidR="00365625" w:rsidRDefault="005F1BD9" w:rsidP="00E9670E">
      <w:pPr>
        <w:spacing w:line="480" w:lineRule="auto"/>
        <w:rPr>
          <w:rFonts w:ascii="Arial" w:hAnsi="Arial" w:cs="Arial"/>
        </w:rPr>
      </w:pPr>
      <w:r w:rsidRPr="005F1BD9">
        <w:rPr>
          <w:noProof/>
        </w:rPr>
        <w:drawing>
          <wp:anchor distT="0" distB="0" distL="114300" distR="114300" simplePos="0" relativeHeight="251698176" behindDoc="0" locked="0" layoutInCell="1" allowOverlap="1" wp14:anchorId="66975999" wp14:editId="29EB396D">
            <wp:simplePos x="0" y="0"/>
            <wp:positionH relativeFrom="column">
              <wp:posOffset>1377780</wp:posOffset>
            </wp:positionH>
            <wp:positionV relativeFrom="paragraph">
              <wp:posOffset>426586</wp:posOffset>
            </wp:positionV>
            <wp:extent cx="2858770" cy="1906270"/>
            <wp:effectExtent l="0" t="0" r="0" b="0"/>
            <wp:wrapTopAndBottom/>
            <wp:docPr id="30" name="Picture 30" descr="Fist in female symbol for women's lib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st in female symbol for women's libera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58770" cy="190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70B2E" w14:textId="4620C576" w:rsidR="00E9670E" w:rsidRDefault="00FE71FF" w:rsidP="00172636">
      <w:pPr>
        <w:spacing w:line="480" w:lineRule="auto"/>
        <w:rPr>
          <w:rFonts w:ascii="Arial" w:hAnsi="Arial" w:cs="Arial"/>
          <w:b/>
          <w:bCs/>
          <w:iCs/>
        </w:rPr>
      </w:pPr>
      <w:r>
        <w:rPr>
          <w:rFonts w:ascii="Arial" w:hAnsi="Arial" w:cs="Arial"/>
          <w:noProof/>
          <w:color w:val="000000"/>
        </w:rPr>
        <mc:AlternateContent>
          <mc:Choice Requires="wps">
            <w:drawing>
              <wp:anchor distT="0" distB="0" distL="114300" distR="114300" simplePos="0" relativeHeight="251700224" behindDoc="0" locked="0" layoutInCell="1" allowOverlap="1" wp14:anchorId="17434988" wp14:editId="38F81D11">
                <wp:simplePos x="0" y="0"/>
                <wp:positionH relativeFrom="column">
                  <wp:posOffset>0</wp:posOffset>
                </wp:positionH>
                <wp:positionV relativeFrom="paragraph">
                  <wp:posOffset>2265975</wp:posOffset>
                </wp:positionV>
                <wp:extent cx="5727700" cy="233917"/>
                <wp:effectExtent l="0" t="0" r="0" b="0"/>
                <wp:wrapNone/>
                <wp:docPr id="31" name="Text Box 31"/>
                <wp:cNvGraphicFramePr/>
                <a:graphic xmlns:a="http://schemas.openxmlformats.org/drawingml/2006/main">
                  <a:graphicData uri="http://schemas.microsoft.com/office/word/2010/wordprocessingShape">
                    <wps:wsp>
                      <wps:cNvSpPr txBox="1"/>
                      <wps:spPr>
                        <a:xfrm>
                          <a:off x="0" y="0"/>
                          <a:ext cx="5727700" cy="233917"/>
                        </a:xfrm>
                        <a:prstGeom prst="rect">
                          <a:avLst/>
                        </a:prstGeom>
                        <a:solidFill>
                          <a:schemeClr val="lt1"/>
                        </a:solidFill>
                        <a:ln w="6350">
                          <a:noFill/>
                        </a:ln>
                      </wps:spPr>
                      <wps:txbx>
                        <w:txbxContent>
                          <w:p w14:paraId="670EC19F" w14:textId="239D3AFC" w:rsidR="00E31433" w:rsidRPr="00115B60" w:rsidRDefault="00E31433" w:rsidP="000F3B5C">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18 Women’s Liberation Movement Symbol</w:t>
                            </w:r>
                          </w:p>
                          <w:p w14:paraId="3C26CDE6" w14:textId="77777777" w:rsidR="00E31433" w:rsidRDefault="00E31433" w:rsidP="000F3B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34988" id="Text Box 31" o:spid="_x0000_s1042" type="#_x0000_t202" style="position:absolute;margin-left:0;margin-top:178.4pt;width:451pt;height:18.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" fillcolor="white [3201]" stroked="f" strokeweight=".5pt">
                <v:textbox>
                  <w:txbxContent>
                    <w:p w14:paraId="670EC19F" w14:textId="239D3AFC" w:rsidR="00E31433" w:rsidRPr="00115B60" w:rsidRDefault="00E31433" w:rsidP="000F3B5C">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18 Women’s Liberation Movement Symbol</w:t>
                      </w:r>
                    </w:p>
                    <w:p w14:paraId="3C26CDE6" w14:textId="77777777" w:rsidR="00E31433" w:rsidRDefault="00E31433" w:rsidP="000F3B5C"/>
                  </w:txbxContent>
                </v:textbox>
              </v:shape>
            </w:pict>
          </mc:Fallback>
        </mc:AlternateContent>
      </w:r>
    </w:p>
    <w:p w14:paraId="57553406" w14:textId="5BF7A278" w:rsidR="005F1BD9" w:rsidRPr="005F1BD9" w:rsidRDefault="00A54567" w:rsidP="005F1BD9">
      <w:r w:rsidRPr="00A54567">
        <w:rPr>
          <w:noProof/>
        </w:rPr>
        <w:lastRenderedPageBreak/>
        <w:drawing>
          <wp:anchor distT="0" distB="0" distL="114300" distR="114300" simplePos="0" relativeHeight="251701248" behindDoc="0" locked="0" layoutInCell="1" allowOverlap="1" wp14:anchorId="4EE93B00" wp14:editId="11339859">
            <wp:simplePos x="0" y="0"/>
            <wp:positionH relativeFrom="column">
              <wp:posOffset>1716171</wp:posOffset>
            </wp:positionH>
            <wp:positionV relativeFrom="paragraph">
              <wp:posOffset>186690</wp:posOffset>
            </wp:positionV>
            <wp:extent cx="2220595" cy="2931160"/>
            <wp:effectExtent l="0" t="0" r="1905" b="2540"/>
            <wp:wrapTopAndBottom/>
            <wp:docPr id="32" name="Picture 32" descr="Image result for women's liberation movement symbol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omen's liberation movement symbol bann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20595" cy="2931160"/>
                    </a:xfrm>
                    <a:prstGeom prst="rect">
                      <a:avLst/>
                    </a:prstGeom>
                    <a:noFill/>
                    <a:ln>
                      <a:noFill/>
                    </a:ln>
                  </pic:spPr>
                </pic:pic>
              </a:graphicData>
            </a:graphic>
            <wp14:sizeRelH relativeFrom="page">
              <wp14:pctWidth>0</wp14:pctWidth>
            </wp14:sizeRelH>
            <wp14:sizeRelV relativeFrom="page">
              <wp14:pctHeight>0</wp14:pctHeight>
            </wp14:sizeRelV>
          </wp:anchor>
        </w:drawing>
      </w:r>
      <w:r w:rsidR="005F1BD9">
        <w:t xml:space="preserve"> </w:t>
      </w:r>
      <w:r w:rsidR="005F1BD9" w:rsidRPr="005F1BD9">
        <w:fldChar w:fldCharType="begin"/>
      </w:r>
      <w:r w:rsidR="005F1BD9" w:rsidRPr="005F1BD9">
        <w:instrText xml:space="preserve"> INCLUDEPICTURE "/var/folders/gq/5mmzd4yx7f50j286jdmm5wwc0000gn/T/com.microsoft.Word/WebArchiveCopyPasteTempFiles/license-shutterstock_178095647z-56cddde63df78cfb37a34ded.jpg" \* MERGEFORMATINET </w:instrText>
      </w:r>
      <w:r w:rsidR="005F1BD9" w:rsidRPr="005F1BD9">
        <w:fldChar w:fldCharType="end"/>
      </w:r>
    </w:p>
    <w:p w14:paraId="41727CCB" w14:textId="3B668F70" w:rsidR="00CA3FA2" w:rsidRPr="00CA3FA2" w:rsidRDefault="00CA3FA2" w:rsidP="00CA3FA2"/>
    <w:p w14:paraId="6B60E422" w14:textId="68998FAE" w:rsidR="006C1514" w:rsidRDefault="00FE71FF" w:rsidP="006C1514">
      <w:pPr>
        <w:rPr>
          <w:rFonts w:ascii="Arial" w:hAnsi="Arial" w:cs="Arial"/>
          <w:b/>
          <w:bCs/>
          <w:iCs/>
        </w:rPr>
      </w:pPr>
      <w:r>
        <w:rPr>
          <w:rFonts w:ascii="Arial" w:hAnsi="Arial" w:cs="Arial"/>
          <w:noProof/>
          <w:color w:val="000000"/>
        </w:rPr>
        <mc:AlternateContent>
          <mc:Choice Requires="wps">
            <w:drawing>
              <wp:anchor distT="0" distB="0" distL="114300" distR="114300" simplePos="0" relativeHeight="251703296" behindDoc="0" locked="0" layoutInCell="1" allowOverlap="1" wp14:anchorId="7C35A4A0" wp14:editId="14A2BB5B">
                <wp:simplePos x="0" y="0"/>
                <wp:positionH relativeFrom="column">
                  <wp:posOffset>2540</wp:posOffset>
                </wp:positionH>
                <wp:positionV relativeFrom="paragraph">
                  <wp:posOffset>-67945</wp:posOffset>
                </wp:positionV>
                <wp:extent cx="5727700" cy="233917"/>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727700" cy="233917"/>
                        </a:xfrm>
                        <a:prstGeom prst="rect">
                          <a:avLst/>
                        </a:prstGeom>
                        <a:solidFill>
                          <a:schemeClr val="lt1"/>
                        </a:solidFill>
                        <a:ln w="6350">
                          <a:noFill/>
                        </a:ln>
                      </wps:spPr>
                      <wps:txbx>
                        <w:txbxContent>
                          <w:p w14:paraId="42F43F2F" w14:textId="050AA35C" w:rsidR="00E31433" w:rsidRPr="00115B60" w:rsidRDefault="00E31433" w:rsidP="00A5456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19 Womens Day March Poster, 1975</w:t>
                            </w:r>
                          </w:p>
                          <w:p w14:paraId="2F28D447" w14:textId="77777777" w:rsidR="00E31433" w:rsidRDefault="00E31433" w:rsidP="00A545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5A4A0" id="Text Box 33" o:spid="_x0000_s1043" type="#_x0000_t202" style="position:absolute;margin-left:.2pt;margin-top:-5.35pt;width:451pt;height:18.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" fillcolor="white [3201]" stroked="f" strokeweight=".5pt">
                <v:textbox>
                  <w:txbxContent>
                    <w:p w14:paraId="42F43F2F" w14:textId="050AA35C" w:rsidR="00E31433" w:rsidRPr="00115B60" w:rsidRDefault="00E31433" w:rsidP="00A5456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19 </w:t>
                      </w:r>
                      <w:proofErr w:type="spellStart"/>
                      <w:r>
                        <w:rPr>
                          <w:rFonts w:ascii="Arial" w:hAnsi="Arial" w:cs="Arial"/>
                          <w:sz w:val="20"/>
                          <w:szCs w:val="20"/>
                        </w:rPr>
                        <w:t>Womens</w:t>
                      </w:r>
                      <w:proofErr w:type="spellEnd"/>
                      <w:r>
                        <w:rPr>
                          <w:rFonts w:ascii="Arial" w:hAnsi="Arial" w:cs="Arial"/>
                          <w:sz w:val="20"/>
                          <w:szCs w:val="20"/>
                        </w:rPr>
                        <w:t xml:space="preserve"> Day March Poster, 1975</w:t>
                      </w:r>
                    </w:p>
                    <w:p w14:paraId="2F28D447" w14:textId="77777777" w:rsidR="00E31433" w:rsidRDefault="00E31433" w:rsidP="00A54567"/>
                  </w:txbxContent>
                </v:textbox>
              </v:shape>
            </w:pict>
          </mc:Fallback>
        </mc:AlternateContent>
      </w:r>
    </w:p>
    <w:p w14:paraId="0E92D00D" w14:textId="77777777" w:rsidR="006C1514" w:rsidRDefault="006C1514" w:rsidP="006C1514">
      <w:pPr>
        <w:rPr>
          <w:rFonts w:ascii="Arial" w:hAnsi="Arial" w:cs="Arial"/>
          <w:b/>
          <w:bCs/>
          <w:iCs/>
        </w:rPr>
      </w:pPr>
    </w:p>
    <w:p w14:paraId="05D8F2E7" w14:textId="77777777" w:rsidR="007557DE" w:rsidRDefault="007557DE" w:rsidP="006C1514">
      <w:pPr>
        <w:rPr>
          <w:rFonts w:ascii="Arial" w:hAnsi="Arial" w:cs="Arial"/>
          <w:b/>
          <w:bCs/>
          <w:iCs/>
        </w:rPr>
      </w:pPr>
    </w:p>
    <w:p w14:paraId="77114155" w14:textId="6E9283D8" w:rsidR="00913A55" w:rsidRDefault="001E00AB" w:rsidP="006C1514">
      <w:pPr>
        <w:rPr>
          <w:rFonts w:ascii="Arial" w:hAnsi="Arial" w:cs="Arial"/>
          <w:b/>
          <w:bCs/>
          <w:iCs/>
        </w:rPr>
      </w:pPr>
      <w:r>
        <w:rPr>
          <w:rFonts w:ascii="Arial" w:hAnsi="Arial" w:cs="Arial"/>
          <w:b/>
          <w:bCs/>
          <w:iCs/>
        </w:rPr>
        <w:t xml:space="preserve">Developing a Visual Language </w:t>
      </w:r>
    </w:p>
    <w:p w14:paraId="2089D815" w14:textId="77777777" w:rsidR="006C1514" w:rsidRPr="006C1514" w:rsidRDefault="006C1514" w:rsidP="006C1514"/>
    <w:p w14:paraId="33DA04CF" w14:textId="534BC6B7" w:rsidR="001E00AB" w:rsidRDefault="001E00AB" w:rsidP="001E00AB">
      <w:pPr>
        <w:spacing w:line="480" w:lineRule="auto"/>
        <w:rPr>
          <w:rFonts w:ascii="Arial" w:hAnsi="Arial" w:cs="Arial"/>
        </w:rPr>
      </w:pPr>
      <w:r w:rsidRPr="006950DD">
        <w:rPr>
          <w:rFonts w:ascii="Arial" w:hAnsi="Arial" w:cs="Arial"/>
        </w:rPr>
        <w:t xml:space="preserve">Following in the footsteps of the campaign for Suffrage, The Women’s Liberation Movement heavily involved protest and public demonstration. The movement was strong in its methods, with the frequent use of graphic formats conducting the movement to challenge, shock and provoke their audience and rebel against traditional authority. </w:t>
      </w:r>
      <w:r>
        <w:rPr>
          <w:rFonts w:ascii="Arial" w:hAnsi="Arial" w:cs="Arial"/>
        </w:rPr>
        <w:t>In McQuiston’s (1997</w:t>
      </w:r>
      <w:r w:rsidR="001D7C9A">
        <w:rPr>
          <w:rFonts w:ascii="Arial" w:hAnsi="Arial" w:cs="Arial"/>
        </w:rPr>
        <w:t>, p. 78</w:t>
      </w:r>
      <w:r>
        <w:rPr>
          <w:rFonts w:ascii="Arial" w:hAnsi="Arial" w:cs="Arial"/>
        </w:rPr>
        <w:t>) view</w:t>
      </w:r>
    </w:p>
    <w:p w14:paraId="4DF750F1" w14:textId="77777777" w:rsidR="001E00AB" w:rsidRDefault="001E00AB" w:rsidP="001E00AB">
      <w:pPr>
        <w:spacing w:line="360" w:lineRule="auto"/>
        <w:rPr>
          <w:rFonts w:ascii="Arial" w:hAnsi="Arial" w:cs="Arial"/>
        </w:rPr>
      </w:pPr>
    </w:p>
    <w:p w14:paraId="23E8FBEE" w14:textId="77777777" w:rsidR="001E00AB" w:rsidRDefault="001E00AB" w:rsidP="00B60DBF">
      <w:pPr>
        <w:spacing w:line="360" w:lineRule="auto"/>
        <w:ind w:left="720"/>
        <w:rPr>
          <w:rFonts w:ascii="Arial" w:hAnsi="Arial" w:cs="Arial"/>
          <w:iCs/>
        </w:rPr>
      </w:pPr>
      <w:r w:rsidRPr="00C34DB7">
        <w:rPr>
          <w:rFonts w:ascii="Arial" w:hAnsi="Arial" w:cs="Arial"/>
          <w:iCs/>
        </w:rPr>
        <w:t>A visual language developed that expressed women’s struggles and concerns. Created by amateurs and professionals, it marked the beginning of a more democratic use of art and design as communication tools.</w:t>
      </w:r>
      <w:r>
        <w:rPr>
          <w:rFonts w:ascii="Arial" w:hAnsi="Arial" w:cs="Arial"/>
          <w:iCs/>
        </w:rPr>
        <w:t xml:space="preserve"> </w:t>
      </w:r>
    </w:p>
    <w:p w14:paraId="3C158CCA" w14:textId="7C3EBD74" w:rsidR="001E00AB" w:rsidRPr="009E5FEB" w:rsidRDefault="001E00AB" w:rsidP="00B60DBF">
      <w:pPr>
        <w:spacing w:line="360" w:lineRule="auto"/>
        <w:ind w:left="720"/>
        <w:rPr>
          <w:rFonts w:ascii="Arial" w:hAnsi="Arial" w:cs="Arial"/>
          <w:iCs/>
        </w:rPr>
      </w:pPr>
      <w:r>
        <w:rPr>
          <w:rFonts w:ascii="Arial" w:hAnsi="Arial" w:cs="Arial"/>
          <w:iCs/>
        </w:rPr>
        <w:t>(McQuiston 1997</w:t>
      </w:r>
      <w:r w:rsidR="001D7C9A">
        <w:rPr>
          <w:rFonts w:ascii="Arial" w:hAnsi="Arial" w:cs="Arial"/>
          <w:iCs/>
        </w:rPr>
        <w:t>, p. 78</w:t>
      </w:r>
      <w:r>
        <w:rPr>
          <w:rFonts w:ascii="Arial" w:hAnsi="Arial" w:cs="Arial"/>
          <w:iCs/>
        </w:rPr>
        <w:t xml:space="preserve">) </w:t>
      </w:r>
    </w:p>
    <w:p w14:paraId="21C6E51F" w14:textId="77777777" w:rsidR="001E00AB" w:rsidRDefault="001E00AB" w:rsidP="001E00AB">
      <w:pPr>
        <w:spacing w:line="480" w:lineRule="auto"/>
        <w:rPr>
          <w:rFonts w:ascii="Arial" w:hAnsi="Arial" w:cs="Arial"/>
        </w:rPr>
      </w:pPr>
    </w:p>
    <w:p w14:paraId="66509187" w14:textId="77777777" w:rsidR="001E00AB" w:rsidRDefault="001E00AB" w:rsidP="001E00AB">
      <w:pPr>
        <w:spacing w:line="480" w:lineRule="auto"/>
        <w:rPr>
          <w:rFonts w:ascii="Arial" w:hAnsi="Arial" w:cs="Arial"/>
        </w:rPr>
      </w:pPr>
      <w:r>
        <w:rPr>
          <w:rFonts w:ascii="Arial" w:hAnsi="Arial" w:cs="Arial"/>
        </w:rPr>
        <w:t>Women artists and designers were now confident enough to utilise their skills to express their views and opinions. As a designer myself, this is something I feel is very important. Within my work I aim to contribute to making a positive difference.</w:t>
      </w:r>
    </w:p>
    <w:p w14:paraId="3BEBDBE2" w14:textId="77777777" w:rsidR="001E00AB" w:rsidRDefault="001E00AB" w:rsidP="001E00AB">
      <w:pPr>
        <w:spacing w:line="480" w:lineRule="auto"/>
        <w:rPr>
          <w:rFonts w:ascii="Arial" w:hAnsi="Arial" w:cs="Arial"/>
        </w:rPr>
      </w:pPr>
    </w:p>
    <w:p w14:paraId="483D3120" w14:textId="7095B226" w:rsidR="007557DE" w:rsidRPr="006D7C8E" w:rsidRDefault="007557DE" w:rsidP="007557DE">
      <w:pPr>
        <w:spacing w:line="480" w:lineRule="auto"/>
        <w:rPr>
          <w:rFonts w:ascii="Arial" w:hAnsi="Arial" w:cs="Arial"/>
          <w:color w:val="000000" w:themeColor="text1"/>
          <w:shd w:val="clear" w:color="auto" w:fill="FFFFFF"/>
        </w:rPr>
      </w:pPr>
      <w:r w:rsidRPr="006950DD">
        <w:rPr>
          <w:rFonts w:ascii="Arial" w:hAnsi="Arial" w:cs="Arial"/>
          <w:color w:val="000000" w:themeColor="text1"/>
          <w:shd w:val="clear" w:color="auto" w:fill="FFFFFF"/>
        </w:rPr>
        <w:lastRenderedPageBreak/>
        <w:t xml:space="preserve">Through networking, the movement were building the ‘sisterhood’ notion of solidarity for liberation. Connecting countries and cultures, went hand in hand with connecting with women’s culture and </w:t>
      </w:r>
      <w:r>
        <w:rPr>
          <w:rFonts w:ascii="Arial" w:hAnsi="Arial" w:cs="Arial"/>
          <w:color w:val="000000" w:themeColor="text1"/>
          <w:shd w:val="clear" w:color="auto" w:fill="FFFFFF"/>
        </w:rPr>
        <w:t>design</w:t>
      </w:r>
      <w:r w:rsidRPr="006950DD">
        <w:rPr>
          <w:rFonts w:ascii="Arial" w:hAnsi="Arial" w:cs="Arial"/>
          <w:color w:val="000000" w:themeColor="text1"/>
          <w:shd w:val="clear" w:color="auto" w:fill="FFFFFF"/>
        </w:rPr>
        <w:t xml:space="preserve"> of the past. </w:t>
      </w:r>
      <w:r>
        <w:rPr>
          <w:rFonts w:ascii="Arial" w:hAnsi="Arial" w:cs="Arial"/>
          <w:color w:val="000000" w:themeColor="text1"/>
          <w:shd w:val="clear" w:color="auto" w:fill="FFFFFF"/>
        </w:rPr>
        <w:t xml:space="preserve"> McQuiston (1997</w:t>
      </w:r>
      <w:r w:rsidR="000903CD">
        <w:rPr>
          <w:rFonts w:ascii="Arial" w:hAnsi="Arial" w:cs="Arial"/>
          <w:color w:val="000000" w:themeColor="text1"/>
          <w:shd w:val="clear" w:color="auto" w:fill="FFFFFF"/>
        </w:rPr>
        <w:t>, p. 82</w:t>
      </w:r>
      <w:r>
        <w:rPr>
          <w:rFonts w:ascii="Arial" w:hAnsi="Arial" w:cs="Arial"/>
          <w:color w:val="000000" w:themeColor="text1"/>
          <w:shd w:val="clear" w:color="auto" w:fill="FFFFFF"/>
        </w:rPr>
        <w:t xml:space="preserve">) believes that </w:t>
      </w:r>
      <w:r>
        <w:rPr>
          <w:rFonts w:ascii="Arial" w:hAnsi="Arial" w:cs="Arial"/>
          <w:iCs/>
        </w:rPr>
        <w:t>t</w:t>
      </w:r>
      <w:r w:rsidRPr="006D7C8E">
        <w:rPr>
          <w:rFonts w:ascii="Arial" w:hAnsi="Arial" w:cs="Arial"/>
          <w:iCs/>
        </w:rPr>
        <w:t>here were direct actions and great sacrifices to be admired; there were also graphic elements to be borrowed or appreciated.</w:t>
      </w:r>
      <w:r w:rsidRPr="006950DD">
        <w:rPr>
          <w:rFonts w:ascii="Arial" w:hAnsi="Arial" w:cs="Arial"/>
          <w:i/>
        </w:rPr>
        <w:t xml:space="preserve"> </w:t>
      </w:r>
      <w:r>
        <w:rPr>
          <w:rFonts w:ascii="Arial" w:hAnsi="Arial" w:cs="Arial"/>
          <w:i/>
        </w:rPr>
        <w:t xml:space="preserve"> </w:t>
      </w:r>
      <w:r w:rsidRPr="005309AA">
        <w:rPr>
          <w:rFonts w:ascii="Arial" w:hAnsi="Arial" w:cs="Arial"/>
          <w:iCs/>
        </w:rPr>
        <w:t>It is clear that</w:t>
      </w:r>
      <w:r>
        <w:rPr>
          <w:rFonts w:ascii="Arial" w:hAnsi="Arial" w:cs="Arial"/>
          <w:i/>
        </w:rPr>
        <w:t xml:space="preserve"> </w:t>
      </w:r>
      <w:r>
        <w:rPr>
          <w:rFonts w:ascii="Arial" w:hAnsi="Arial" w:cs="Arial"/>
        </w:rPr>
        <w:t>t</w:t>
      </w:r>
      <w:r w:rsidRPr="006950DD">
        <w:rPr>
          <w:rFonts w:ascii="Arial" w:hAnsi="Arial" w:cs="Arial"/>
        </w:rPr>
        <w:t xml:space="preserve">he British suffrage societies were a great inspiration for the modern feminists. </w:t>
      </w:r>
    </w:p>
    <w:p w14:paraId="0DF982D2" w14:textId="77777777" w:rsidR="00E9670E" w:rsidRDefault="00E9670E" w:rsidP="00172636">
      <w:pPr>
        <w:spacing w:line="480" w:lineRule="auto"/>
        <w:rPr>
          <w:rFonts w:ascii="Arial" w:hAnsi="Arial" w:cs="Arial"/>
        </w:rPr>
      </w:pPr>
    </w:p>
    <w:p w14:paraId="77F8D5F0" w14:textId="766B48DA" w:rsidR="00373664" w:rsidRPr="006C2A2E" w:rsidRDefault="006C2A2E" w:rsidP="00172636">
      <w:pPr>
        <w:spacing w:line="480" w:lineRule="auto"/>
        <w:rPr>
          <w:rFonts w:ascii="Arial" w:hAnsi="Arial" w:cs="Arial"/>
          <w:b/>
          <w:bCs/>
        </w:rPr>
      </w:pPr>
      <w:r w:rsidRPr="006C2A2E">
        <w:rPr>
          <w:rFonts w:ascii="Arial" w:hAnsi="Arial" w:cs="Arial"/>
          <w:b/>
          <w:bCs/>
        </w:rPr>
        <w:t>The Dinner Party</w:t>
      </w:r>
    </w:p>
    <w:p w14:paraId="683A82D2" w14:textId="1AA989BE" w:rsidR="000B0685" w:rsidRDefault="00394ADF" w:rsidP="00E87FD6">
      <w:pPr>
        <w:spacing w:line="480" w:lineRule="auto"/>
        <w:rPr>
          <w:rFonts w:ascii="Arial" w:hAnsi="Arial" w:cs="Arial"/>
        </w:rPr>
      </w:pPr>
      <w:r w:rsidRPr="006950DD">
        <w:rPr>
          <w:rFonts w:ascii="Arial" w:hAnsi="Arial" w:cs="Arial"/>
        </w:rPr>
        <w:t>A popular project to emerge during the studies of herstory during the second wave of feminism was</w:t>
      </w:r>
      <w:r w:rsidR="000D7DE2" w:rsidRPr="006950DD">
        <w:rPr>
          <w:rFonts w:ascii="Arial" w:hAnsi="Arial" w:cs="Arial"/>
        </w:rPr>
        <w:t xml:space="preserve"> </w:t>
      </w:r>
      <w:r w:rsidR="00C660CD" w:rsidRPr="006950DD">
        <w:rPr>
          <w:rFonts w:ascii="Arial" w:hAnsi="Arial" w:cs="Arial"/>
        </w:rPr>
        <w:t>Judy Chicago’</w:t>
      </w:r>
      <w:r w:rsidR="00C660CD" w:rsidRPr="002B1F8C">
        <w:rPr>
          <w:rFonts w:ascii="Arial" w:hAnsi="Arial" w:cs="Arial"/>
        </w:rPr>
        <w:t>s The Dinner Party</w:t>
      </w:r>
      <w:r w:rsidR="00DF7160" w:rsidRPr="002B1F8C">
        <w:rPr>
          <w:rFonts w:ascii="Arial" w:hAnsi="Arial" w:cs="Arial"/>
        </w:rPr>
        <w:t xml:space="preserve"> (1973-9).  </w:t>
      </w:r>
      <w:r w:rsidR="00BA0A94" w:rsidRPr="006950DD">
        <w:rPr>
          <w:rFonts w:ascii="Arial" w:hAnsi="Arial" w:cs="Arial"/>
        </w:rPr>
        <w:t>Her</w:t>
      </w:r>
      <w:r w:rsidR="00EA51DE" w:rsidRPr="006950DD">
        <w:rPr>
          <w:rFonts w:ascii="Arial" w:hAnsi="Arial" w:cs="Arial"/>
        </w:rPr>
        <w:t xml:space="preserve"> art installation to m</w:t>
      </w:r>
      <w:r w:rsidR="00BA0A94" w:rsidRPr="006950DD">
        <w:rPr>
          <w:rFonts w:ascii="Arial" w:hAnsi="Arial" w:cs="Arial"/>
        </w:rPr>
        <w:t xml:space="preserve">onumentalize great women, includes a series of entryway banners, a ceremonial table to represent 39 historical female figures, heritage panels and a heritage floor </w:t>
      </w:r>
      <w:r w:rsidR="00271812">
        <w:rPr>
          <w:rFonts w:ascii="Arial" w:hAnsi="Arial" w:cs="Arial"/>
        </w:rPr>
        <w:t>(Fig 20)</w:t>
      </w:r>
      <w:r w:rsidR="00D8010E">
        <w:rPr>
          <w:rFonts w:ascii="Arial" w:hAnsi="Arial" w:cs="Arial"/>
        </w:rPr>
        <w:t>.</w:t>
      </w:r>
    </w:p>
    <w:p w14:paraId="159D7004" w14:textId="516040E7" w:rsidR="000B0685" w:rsidRDefault="002B1F8C" w:rsidP="00E87FD6">
      <w:pPr>
        <w:spacing w:line="480" w:lineRule="auto"/>
        <w:rPr>
          <w:rFonts w:ascii="Arial" w:hAnsi="Arial" w:cs="Arial"/>
        </w:rPr>
      </w:pPr>
      <w:r>
        <w:rPr>
          <w:rFonts w:ascii="Arial" w:hAnsi="Arial" w:cs="Arial"/>
        </w:rPr>
        <w:t xml:space="preserve">The </w:t>
      </w:r>
      <w:r w:rsidR="00FC26C3">
        <w:rPr>
          <w:rFonts w:ascii="Arial" w:hAnsi="Arial" w:cs="Arial"/>
        </w:rPr>
        <w:t xml:space="preserve">Dinner Party has been a </w:t>
      </w:r>
      <w:r w:rsidR="00170A4E">
        <w:rPr>
          <w:rFonts w:ascii="Arial" w:hAnsi="Arial" w:cs="Arial"/>
        </w:rPr>
        <w:t>focus of attention</w:t>
      </w:r>
      <w:r w:rsidR="00FC26C3">
        <w:rPr>
          <w:rFonts w:ascii="Arial" w:hAnsi="Arial" w:cs="Arial"/>
        </w:rPr>
        <w:t xml:space="preserve"> </w:t>
      </w:r>
      <w:r w:rsidR="00170A4E">
        <w:rPr>
          <w:rFonts w:ascii="Arial" w:hAnsi="Arial" w:cs="Arial"/>
        </w:rPr>
        <w:t>at</w:t>
      </w:r>
      <w:r w:rsidR="00FC26C3">
        <w:rPr>
          <w:rFonts w:ascii="Arial" w:hAnsi="Arial" w:cs="Arial"/>
        </w:rPr>
        <w:t xml:space="preserve"> the Elizabeth </w:t>
      </w:r>
      <w:r w:rsidR="00170A4E">
        <w:rPr>
          <w:rFonts w:ascii="Arial" w:hAnsi="Arial" w:cs="Arial"/>
        </w:rPr>
        <w:t>A. Sackler</w:t>
      </w:r>
      <w:r w:rsidR="00FC26C3">
        <w:rPr>
          <w:rFonts w:ascii="Arial" w:hAnsi="Arial" w:cs="Arial"/>
        </w:rPr>
        <w:t xml:space="preserve"> Center for Feminist Art since 2007</w:t>
      </w:r>
      <w:r w:rsidR="00170A4E">
        <w:rPr>
          <w:rFonts w:ascii="Arial" w:hAnsi="Arial" w:cs="Arial"/>
        </w:rPr>
        <w:t>, in Brooklyn Museum.</w:t>
      </w:r>
      <w:r w:rsidR="00627EFF">
        <w:rPr>
          <w:rFonts w:ascii="Arial" w:hAnsi="Arial" w:cs="Arial"/>
        </w:rPr>
        <w:t xml:space="preserve"> </w:t>
      </w:r>
      <w:r w:rsidR="00CD34BF">
        <w:rPr>
          <w:rFonts w:ascii="Arial" w:hAnsi="Arial" w:cs="Arial"/>
        </w:rPr>
        <w:t>But prior to this has been shown in exhibition spaces across the world.</w:t>
      </w:r>
    </w:p>
    <w:p w14:paraId="2C8BA8C8" w14:textId="2D61846B" w:rsidR="000B0685" w:rsidRDefault="00BC64BD" w:rsidP="00E87FD6">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27872" behindDoc="0" locked="0" layoutInCell="1" allowOverlap="1" wp14:anchorId="30C0D981" wp14:editId="54554630">
                <wp:simplePos x="0" y="0"/>
                <wp:positionH relativeFrom="column">
                  <wp:posOffset>0</wp:posOffset>
                </wp:positionH>
                <wp:positionV relativeFrom="paragraph">
                  <wp:posOffset>2780030</wp:posOffset>
                </wp:positionV>
                <wp:extent cx="5727700" cy="233917"/>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727700" cy="233917"/>
                        </a:xfrm>
                        <a:prstGeom prst="rect">
                          <a:avLst/>
                        </a:prstGeom>
                        <a:solidFill>
                          <a:schemeClr val="lt1"/>
                        </a:solidFill>
                        <a:ln w="6350">
                          <a:noFill/>
                        </a:ln>
                      </wps:spPr>
                      <wps:txbx>
                        <w:txbxContent>
                          <w:p w14:paraId="28915A39" w14:textId="77777777" w:rsidR="00E31433" w:rsidRPr="00115B60" w:rsidRDefault="00E31433" w:rsidP="00737A5B">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20. The Dinner Party</w:t>
                            </w:r>
                          </w:p>
                          <w:p w14:paraId="6B3F0875" w14:textId="77777777" w:rsidR="00E31433" w:rsidRDefault="00E31433" w:rsidP="00737A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0D981" id="Text Box 37" o:spid="_x0000_s1044" type="#_x0000_t202" style="position:absolute;margin-left:0;margin-top:218.9pt;width:451pt;height:18.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" fillcolor="white [3201]" stroked="f" strokeweight=".5pt">
                <v:textbox>
                  <w:txbxContent>
                    <w:p w14:paraId="28915A39" w14:textId="77777777" w:rsidR="00E31433" w:rsidRPr="00115B60" w:rsidRDefault="00E31433" w:rsidP="00737A5B">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20. The Dinner Party</w:t>
                      </w:r>
                    </w:p>
                    <w:p w14:paraId="6B3F0875" w14:textId="77777777" w:rsidR="00E31433" w:rsidRDefault="00E31433" w:rsidP="00737A5B"/>
                  </w:txbxContent>
                </v:textbox>
              </v:shape>
            </w:pict>
          </mc:Fallback>
        </mc:AlternateContent>
      </w:r>
      <w:r w:rsidRPr="00D43656">
        <w:rPr>
          <w:noProof/>
        </w:rPr>
        <w:drawing>
          <wp:anchor distT="0" distB="0" distL="114300" distR="114300" simplePos="0" relativeHeight="251707392" behindDoc="0" locked="0" layoutInCell="1" allowOverlap="1" wp14:anchorId="4884113E" wp14:editId="69409799">
            <wp:simplePos x="0" y="0"/>
            <wp:positionH relativeFrom="column">
              <wp:posOffset>1115060</wp:posOffset>
            </wp:positionH>
            <wp:positionV relativeFrom="paragraph">
              <wp:posOffset>371</wp:posOffset>
            </wp:positionV>
            <wp:extent cx="3529330" cy="2658110"/>
            <wp:effectExtent l="0" t="0" r="1270" b="0"/>
            <wp:wrapTopAndBottom/>
            <wp:docPr id="36" name="Picture 36" descr="Judy Chicago, The Dinner Party, 1974–79, ceramic, porcelain, and textile, 1463 x 1463 cm (Brooklyn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udy Chicago, The Dinner Party, 1974–79, ceramic, porcelain, and textile, 1463 x 1463 cm (Brooklyn Museu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29330" cy="2658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6A03CA" w14:textId="4592D77C" w:rsidR="00BC64BD" w:rsidRDefault="00BC64BD" w:rsidP="007914C3">
      <w:pPr>
        <w:spacing w:line="480" w:lineRule="auto"/>
        <w:rPr>
          <w:rFonts w:ascii="Arial" w:hAnsi="Arial" w:cs="Arial"/>
        </w:rPr>
      </w:pPr>
    </w:p>
    <w:p w14:paraId="566E24B4" w14:textId="27641FAE" w:rsidR="007914C3" w:rsidRPr="006D7C8E" w:rsidRDefault="000B0685" w:rsidP="007914C3">
      <w:pPr>
        <w:spacing w:line="480" w:lineRule="auto"/>
        <w:rPr>
          <w:rFonts w:ascii="Arial" w:hAnsi="Arial" w:cs="Arial"/>
          <w:color w:val="000000" w:themeColor="text1"/>
          <w:shd w:val="clear" w:color="auto" w:fill="FFFFFF"/>
        </w:rPr>
      </w:pPr>
      <w:r>
        <w:rPr>
          <w:rFonts w:ascii="Arial" w:hAnsi="Arial" w:cs="Arial"/>
        </w:rPr>
        <w:lastRenderedPageBreak/>
        <w:t>The installation invites the audience to walk around the table</w:t>
      </w:r>
      <w:r w:rsidR="00101C21">
        <w:rPr>
          <w:rFonts w:ascii="Arial" w:hAnsi="Arial" w:cs="Arial"/>
        </w:rPr>
        <w:t xml:space="preserve"> of the dinner party</w:t>
      </w:r>
      <w:r w:rsidR="00C73B4E">
        <w:rPr>
          <w:rFonts w:ascii="Arial" w:hAnsi="Arial" w:cs="Arial"/>
        </w:rPr>
        <w:t xml:space="preserve"> </w:t>
      </w:r>
      <w:r w:rsidR="00D51957">
        <w:rPr>
          <w:rFonts w:ascii="Arial" w:hAnsi="Arial" w:cs="Arial"/>
        </w:rPr>
        <w:t>(Fig 21)</w:t>
      </w:r>
      <w:r w:rsidR="00C73B4E">
        <w:rPr>
          <w:rFonts w:ascii="Arial" w:hAnsi="Arial" w:cs="Arial"/>
        </w:rPr>
        <w:t>.</w:t>
      </w:r>
      <w:r w:rsidR="00D51957">
        <w:rPr>
          <w:rFonts w:ascii="Arial" w:hAnsi="Arial" w:cs="Arial"/>
        </w:rPr>
        <w:t xml:space="preserve"> </w:t>
      </w:r>
      <w:r>
        <w:rPr>
          <w:rFonts w:ascii="Arial" w:hAnsi="Arial" w:cs="Arial"/>
        </w:rPr>
        <w:t xml:space="preserve">Each place at the table is set for a historical female figure. </w:t>
      </w:r>
      <w:r w:rsidR="00627EFF">
        <w:rPr>
          <w:rFonts w:ascii="Arial" w:hAnsi="Arial" w:cs="Arial"/>
        </w:rPr>
        <w:t xml:space="preserve">The plates are set on a needlework runner </w:t>
      </w:r>
      <w:r w:rsidR="00A94C4D">
        <w:rPr>
          <w:rFonts w:ascii="Arial" w:hAnsi="Arial" w:cs="Arial"/>
        </w:rPr>
        <w:t>(Fig 22)</w:t>
      </w:r>
      <w:r w:rsidR="00C73B4E">
        <w:rPr>
          <w:rFonts w:ascii="Arial" w:hAnsi="Arial" w:cs="Arial"/>
        </w:rPr>
        <w:t>,</w:t>
      </w:r>
      <w:r w:rsidR="00A94C4D">
        <w:rPr>
          <w:rFonts w:ascii="Arial" w:hAnsi="Arial" w:cs="Arial"/>
        </w:rPr>
        <w:t xml:space="preserve"> </w:t>
      </w:r>
      <w:r w:rsidR="00627EFF">
        <w:rPr>
          <w:rFonts w:ascii="Arial" w:hAnsi="Arial" w:cs="Arial"/>
        </w:rPr>
        <w:t xml:space="preserve">that brings light upon the women it represents and their story. </w:t>
      </w:r>
      <w:r>
        <w:rPr>
          <w:rFonts w:ascii="Arial" w:hAnsi="Arial" w:cs="Arial"/>
        </w:rPr>
        <w:t>In Levin’s view (2007</w:t>
      </w:r>
      <w:r w:rsidR="006E7AB7">
        <w:rPr>
          <w:rFonts w:ascii="Arial" w:hAnsi="Arial" w:cs="Arial"/>
        </w:rPr>
        <w:t>, p. 87</w:t>
      </w:r>
      <w:r>
        <w:rPr>
          <w:rFonts w:ascii="Arial" w:hAnsi="Arial" w:cs="Arial"/>
        </w:rPr>
        <w:t xml:space="preserve">) Chicago honoured crafts, which are usually known as popular or “low art” and generally relegated to women and domesticity. </w:t>
      </w:r>
      <w:r w:rsidR="00101C21">
        <w:rPr>
          <w:rFonts w:ascii="Arial" w:hAnsi="Arial" w:cs="Arial"/>
        </w:rPr>
        <w:t>Needlework was a skill that was traditionally taught as part of domestic science for girls, a skill employed for women to use at home</w:t>
      </w:r>
      <w:r w:rsidR="00E31D91">
        <w:rPr>
          <w:rFonts w:ascii="Arial" w:hAnsi="Arial" w:cs="Arial"/>
        </w:rPr>
        <w:t xml:space="preserve">, in their housewife role. </w:t>
      </w:r>
      <w:r w:rsidR="00E87FD6" w:rsidRPr="004701E2">
        <w:rPr>
          <w:rFonts w:ascii="Arial" w:hAnsi="Arial" w:cs="Arial"/>
        </w:rPr>
        <w:t>According to</w:t>
      </w:r>
      <w:r w:rsidR="00E87FD6">
        <w:rPr>
          <w:rFonts w:ascii="Arial" w:hAnsi="Arial" w:cs="Arial"/>
        </w:rPr>
        <w:t xml:space="preserve"> </w:t>
      </w:r>
      <w:r w:rsidR="009F2669">
        <w:rPr>
          <w:rFonts w:ascii="Arial" w:hAnsi="Arial" w:cs="Arial"/>
        </w:rPr>
        <w:t xml:space="preserve">Hopkins cited in Levin </w:t>
      </w:r>
      <w:r w:rsidR="00E87FD6">
        <w:rPr>
          <w:rFonts w:ascii="Arial" w:hAnsi="Arial" w:cs="Arial"/>
        </w:rPr>
        <w:t>(2007</w:t>
      </w:r>
      <w:r w:rsidR="004F6049">
        <w:rPr>
          <w:rFonts w:ascii="Arial" w:hAnsi="Arial" w:cs="Arial"/>
        </w:rPr>
        <w:t>, p. 87</w:t>
      </w:r>
      <w:r w:rsidR="00E87FD6">
        <w:rPr>
          <w:rFonts w:ascii="Arial" w:hAnsi="Arial" w:cs="Arial"/>
        </w:rPr>
        <w:t xml:space="preserve">) Chicago, with deliberate irony had </w:t>
      </w:r>
      <w:r w:rsidR="00E87FD6" w:rsidRPr="00290358">
        <w:rPr>
          <w:rFonts w:ascii="Arial" w:hAnsi="Arial" w:cs="Arial"/>
        </w:rPr>
        <w:fldChar w:fldCharType="begin"/>
      </w:r>
      <w:r w:rsidR="00E87FD6" w:rsidRPr="00290358">
        <w:rPr>
          <w:rFonts w:ascii="Arial" w:hAnsi="Arial" w:cs="Arial"/>
        </w:rPr>
        <w:instrText xml:space="preserve"> INCLUDEPICTURE "/var/folders/gq/5mmzd4yx7f50j286jdmm5wwc0000gn/T/com.microsoft.Word/WebArchiveCopyPasteTempFiles/24e2033edf4570792871ebd5c02f7635421fdf9d.jpg" \* MERGEFORMATINET </w:instrText>
      </w:r>
      <w:r w:rsidR="00E87FD6" w:rsidRPr="00290358">
        <w:rPr>
          <w:rFonts w:ascii="Arial" w:hAnsi="Arial" w:cs="Arial"/>
        </w:rPr>
        <w:fldChar w:fldCharType="end"/>
      </w:r>
      <w:r w:rsidR="00E87FD6" w:rsidRPr="00290358">
        <w:rPr>
          <w:rFonts w:ascii="Arial" w:hAnsi="Arial" w:cs="Arial"/>
        </w:rPr>
        <w:t>employed “women’s techniques” in a woman’s context to create a major feminist statement.</w:t>
      </w:r>
      <w:r w:rsidR="00E87FD6">
        <w:rPr>
          <w:rFonts w:ascii="Arial" w:hAnsi="Arial" w:cs="Arial"/>
        </w:rPr>
        <w:t xml:space="preserve">  </w:t>
      </w:r>
      <w:r w:rsidR="007914C3">
        <w:rPr>
          <w:rFonts w:ascii="Arial" w:hAnsi="Arial" w:cs="Arial"/>
        </w:rPr>
        <w:t>This can be supported by Parker’s (2010</w:t>
      </w:r>
      <w:r w:rsidR="0014114C">
        <w:rPr>
          <w:rFonts w:ascii="Arial" w:hAnsi="Arial" w:cs="Arial"/>
        </w:rPr>
        <w:t>, p. 198</w:t>
      </w:r>
      <w:r w:rsidR="007914C3">
        <w:rPr>
          <w:rFonts w:ascii="Arial" w:hAnsi="Arial" w:cs="Arial"/>
        </w:rPr>
        <w:t xml:space="preserve">) statement that there was a </w:t>
      </w:r>
      <w:r w:rsidR="007914C3" w:rsidRPr="005162EB">
        <w:rPr>
          <w:rFonts w:ascii="Arial" w:hAnsi="Arial" w:cs="Arial"/>
          <w:iCs/>
        </w:rPr>
        <w:t xml:space="preserve">renewed interest in political needlework and banners for use in a modern context. </w:t>
      </w:r>
      <w:r w:rsidR="007914C3">
        <w:rPr>
          <w:rFonts w:ascii="Arial" w:hAnsi="Arial" w:cs="Arial"/>
          <w:iCs/>
        </w:rPr>
        <w:t xml:space="preserve">The Suffragette’s infamously revived this skill during their fight of gaining the women’s right to vote. It was an act </w:t>
      </w:r>
      <w:r w:rsidR="007914C3">
        <w:rPr>
          <w:rFonts w:ascii="Arial" w:hAnsi="Arial" w:cs="Arial"/>
          <w:szCs w:val="22"/>
        </w:rPr>
        <w:t xml:space="preserve">purposely designed to confront the prejudice that needlework was a poor feminine skill. Chicago employed this technique again, to make an ironic stand within her </w:t>
      </w:r>
      <w:r w:rsidR="00741981">
        <w:rPr>
          <w:rFonts w:ascii="Arial" w:hAnsi="Arial" w:cs="Arial"/>
          <w:szCs w:val="22"/>
        </w:rPr>
        <w:t>installation.</w:t>
      </w:r>
    </w:p>
    <w:p w14:paraId="310FB336" w14:textId="1457DA8B" w:rsidR="007914C3" w:rsidRDefault="00D04DC8" w:rsidP="007914C3">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12512" behindDoc="0" locked="0" layoutInCell="1" allowOverlap="1" wp14:anchorId="04E1AC32" wp14:editId="089817FD">
                <wp:simplePos x="0" y="0"/>
                <wp:positionH relativeFrom="column">
                  <wp:posOffset>-205740</wp:posOffset>
                </wp:positionH>
                <wp:positionV relativeFrom="paragraph">
                  <wp:posOffset>2910840</wp:posOffset>
                </wp:positionV>
                <wp:extent cx="3117850" cy="233680"/>
                <wp:effectExtent l="0" t="0" r="6350" b="0"/>
                <wp:wrapNone/>
                <wp:docPr id="39" name="Text Box 39"/>
                <wp:cNvGraphicFramePr/>
                <a:graphic xmlns:a="http://schemas.openxmlformats.org/drawingml/2006/main">
                  <a:graphicData uri="http://schemas.microsoft.com/office/word/2010/wordprocessingShape">
                    <wps:wsp>
                      <wps:cNvSpPr txBox="1"/>
                      <wps:spPr>
                        <a:xfrm>
                          <a:off x="0" y="0"/>
                          <a:ext cx="3117850" cy="233680"/>
                        </a:xfrm>
                        <a:prstGeom prst="rect">
                          <a:avLst/>
                        </a:prstGeom>
                        <a:solidFill>
                          <a:schemeClr val="lt1"/>
                        </a:solidFill>
                        <a:ln w="6350">
                          <a:noFill/>
                        </a:ln>
                      </wps:spPr>
                      <wps:txbx>
                        <w:txbxContent>
                          <w:p w14:paraId="1C8B295F" w14:textId="677D2D56" w:rsidR="00E31433" w:rsidRPr="00115B60" w:rsidRDefault="00E31433" w:rsidP="00ED2AC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21 The Dinner Party</w:t>
                            </w:r>
                          </w:p>
                          <w:p w14:paraId="21BEE699" w14:textId="77777777" w:rsidR="00E31433" w:rsidRDefault="00E31433" w:rsidP="00ED2A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1AC32" id="Text Box 39" o:spid="_x0000_s1045" type="#_x0000_t202" style="position:absolute;margin-left:-16.2pt;margin-top:229.2pt;width:245.5pt;height:18.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" fillcolor="white [3201]" stroked="f" strokeweight=".5pt">
                <v:textbox>
                  <w:txbxContent>
                    <w:p w14:paraId="1C8B295F" w14:textId="677D2D56" w:rsidR="00E31433" w:rsidRPr="00115B60" w:rsidRDefault="00E31433" w:rsidP="00ED2AC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21 The Dinner Party</w:t>
                      </w:r>
                    </w:p>
                    <w:p w14:paraId="21BEE699" w14:textId="77777777" w:rsidR="00E31433" w:rsidRDefault="00E31433" w:rsidP="00ED2AC7"/>
                  </w:txbxContent>
                </v:textbox>
              </v:shape>
            </w:pict>
          </mc:Fallback>
        </mc:AlternateContent>
      </w:r>
      <w:r w:rsidRPr="00ED2AC7">
        <w:rPr>
          <w:noProof/>
        </w:rPr>
        <w:drawing>
          <wp:anchor distT="0" distB="0" distL="114300" distR="114300" simplePos="0" relativeHeight="251710464" behindDoc="0" locked="0" layoutInCell="1" allowOverlap="1" wp14:anchorId="1B24DA27" wp14:editId="75E5B686">
            <wp:simplePos x="0" y="0"/>
            <wp:positionH relativeFrom="column">
              <wp:posOffset>3046730</wp:posOffset>
            </wp:positionH>
            <wp:positionV relativeFrom="paragraph">
              <wp:posOffset>496570</wp:posOffset>
            </wp:positionV>
            <wp:extent cx="2743200" cy="2186305"/>
            <wp:effectExtent l="0" t="0" r="0" b="0"/>
            <wp:wrapTopAndBottom/>
            <wp:docPr id="38" name="Picture 38" descr="Judy Chicago, Emily Dickinson place setting from The Dinner Party, 1974-79 (Brooklyn Museum, photo: Philipp Messner, CC BY-N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udy Chicago, Emily Dickinson place setting from The Dinner Party, 1974-79 (Brooklyn Museum, photo: Philipp Messner, CC BY-NC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43200" cy="2186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00AE">
        <w:rPr>
          <w:noProof/>
        </w:rPr>
        <w:drawing>
          <wp:anchor distT="0" distB="0" distL="114300" distR="114300" simplePos="0" relativeHeight="251704320" behindDoc="0" locked="0" layoutInCell="1" allowOverlap="1" wp14:anchorId="74CBA976" wp14:editId="57C9DB0F">
            <wp:simplePos x="0" y="0"/>
            <wp:positionH relativeFrom="column">
              <wp:posOffset>-206375</wp:posOffset>
            </wp:positionH>
            <wp:positionV relativeFrom="paragraph">
              <wp:posOffset>464820</wp:posOffset>
            </wp:positionV>
            <wp:extent cx="3117850" cy="2204720"/>
            <wp:effectExtent l="0" t="0" r="6350" b="5080"/>
            <wp:wrapTopAndBottom/>
            <wp:docPr id="34" name="Picture 34" descr="Judy Chicago, The Dinner Party, 1974–79, ceramic, porcelain, and textile, 1463 x 1463 cm (Brooklyn Museum, photo: Eric Wilcox, CC BY-N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udy Chicago, The Dinner Party, 1974–79, ceramic, porcelain, and textile, 1463 x 1463 cm (Brooklyn Museum, photo: Eric Wilcox, CC BY-NC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17850" cy="2204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rPr>
        <mc:AlternateContent>
          <mc:Choice Requires="wps">
            <w:drawing>
              <wp:anchor distT="0" distB="0" distL="114300" distR="114300" simplePos="0" relativeHeight="251714560" behindDoc="0" locked="0" layoutInCell="1" allowOverlap="1" wp14:anchorId="729E3F6B" wp14:editId="73F9F8C7">
                <wp:simplePos x="0" y="0"/>
                <wp:positionH relativeFrom="column">
                  <wp:posOffset>3061970</wp:posOffset>
                </wp:positionH>
                <wp:positionV relativeFrom="paragraph">
                  <wp:posOffset>2896235</wp:posOffset>
                </wp:positionV>
                <wp:extent cx="2729230" cy="233680"/>
                <wp:effectExtent l="0" t="0" r="1270" b="0"/>
                <wp:wrapNone/>
                <wp:docPr id="40" name="Text Box 40"/>
                <wp:cNvGraphicFramePr/>
                <a:graphic xmlns:a="http://schemas.openxmlformats.org/drawingml/2006/main">
                  <a:graphicData uri="http://schemas.microsoft.com/office/word/2010/wordprocessingShape">
                    <wps:wsp>
                      <wps:cNvSpPr txBox="1"/>
                      <wps:spPr>
                        <a:xfrm>
                          <a:off x="0" y="0"/>
                          <a:ext cx="2729230" cy="233680"/>
                        </a:xfrm>
                        <a:prstGeom prst="rect">
                          <a:avLst/>
                        </a:prstGeom>
                        <a:solidFill>
                          <a:schemeClr val="lt1"/>
                        </a:solidFill>
                        <a:ln w="6350">
                          <a:noFill/>
                        </a:ln>
                      </wps:spPr>
                      <wps:txbx>
                        <w:txbxContent>
                          <w:p w14:paraId="723F6C72" w14:textId="2EC053ED" w:rsidR="00E31433" w:rsidRPr="00115B60" w:rsidRDefault="00E31433" w:rsidP="00ED2AC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22 The Dinner Party</w:t>
                            </w:r>
                          </w:p>
                          <w:p w14:paraId="06305837" w14:textId="77777777" w:rsidR="00E31433" w:rsidRDefault="00E31433" w:rsidP="00ED2A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E3F6B" id="Text Box 40" o:spid="_x0000_s1046" type="#_x0000_t202" style="position:absolute;margin-left:241.1pt;margin-top:228.05pt;width:214.9pt;height:18.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" fillcolor="white [3201]" stroked="f" strokeweight=".5pt">
                <v:textbox>
                  <w:txbxContent>
                    <w:p w14:paraId="723F6C72" w14:textId="2EC053ED" w:rsidR="00E31433" w:rsidRPr="00115B60" w:rsidRDefault="00E31433" w:rsidP="00ED2AC7">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22 The Dinner Party</w:t>
                      </w:r>
                    </w:p>
                    <w:p w14:paraId="06305837" w14:textId="77777777" w:rsidR="00E31433" w:rsidRDefault="00E31433" w:rsidP="00ED2AC7"/>
                  </w:txbxContent>
                </v:textbox>
              </v:shape>
            </w:pict>
          </mc:Fallback>
        </mc:AlternateContent>
      </w:r>
    </w:p>
    <w:p w14:paraId="55319F40" w14:textId="77777777" w:rsidR="00741981" w:rsidRDefault="00741981" w:rsidP="00172636">
      <w:pPr>
        <w:spacing w:line="480" w:lineRule="auto"/>
        <w:rPr>
          <w:rFonts w:ascii="Arial" w:hAnsi="Arial" w:cs="Arial"/>
        </w:rPr>
      </w:pPr>
    </w:p>
    <w:p w14:paraId="6FDFF64F" w14:textId="77777777" w:rsidR="00741981" w:rsidRDefault="00741981" w:rsidP="00172636">
      <w:pPr>
        <w:spacing w:line="480" w:lineRule="auto"/>
        <w:rPr>
          <w:rFonts w:ascii="Arial" w:hAnsi="Arial" w:cs="Arial"/>
        </w:rPr>
      </w:pPr>
    </w:p>
    <w:p w14:paraId="49312D2D" w14:textId="74F45F0E" w:rsidR="00BF0C5E" w:rsidRDefault="00FC26C3" w:rsidP="00172636">
      <w:pPr>
        <w:spacing w:line="480" w:lineRule="auto"/>
        <w:rPr>
          <w:rFonts w:ascii="Arial" w:hAnsi="Arial" w:cs="Arial"/>
        </w:rPr>
      </w:pPr>
      <w:r>
        <w:rPr>
          <w:rFonts w:ascii="Arial" w:hAnsi="Arial" w:cs="Arial"/>
        </w:rPr>
        <w:lastRenderedPageBreak/>
        <w:t xml:space="preserve">Chicago caused controversy with </w:t>
      </w:r>
      <w:r w:rsidR="00145F52">
        <w:rPr>
          <w:rFonts w:ascii="Arial" w:hAnsi="Arial" w:cs="Arial"/>
        </w:rPr>
        <w:t>T</w:t>
      </w:r>
      <w:r w:rsidR="00BF0C5E">
        <w:rPr>
          <w:rFonts w:ascii="Arial" w:hAnsi="Arial" w:cs="Arial"/>
        </w:rPr>
        <w:t>he Dinner Part</w:t>
      </w:r>
      <w:r w:rsidR="006B3587">
        <w:rPr>
          <w:rFonts w:ascii="Arial" w:hAnsi="Arial" w:cs="Arial"/>
        </w:rPr>
        <w:t>y,</w:t>
      </w:r>
      <w:r w:rsidR="00145F52">
        <w:rPr>
          <w:rFonts w:ascii="Arial" w:hAnsi="Arial" w:cs="Arial"/>
        </w:rPr>
        <w:t xml:space="preserve"> and had trouble getting museums to show her installation because of this</w:t>
      </w:r>
      <w:r w:rsidR="00BF0C5E">
        <w:rPr>
          <w:rFonts w:ascii="Arial" w:hAnsi="Arial" w:cs="Arial"/>
        </w:rPr>
        <w:t>.</w:t>
      </w:r>
      <w:r>
        <w:rPr>
          <w:rFonts w:ascii="Arial" w:hAnsi="Arial" w:cs="Arial"/>
        </w:rPr>
        <w:t xml:space="preserve"> During this time period the art world was dominated with formalist criticism. </w:t>
      </w:r>
      <w:r w:rsidR="00145F52">
        <w:rPr>
          <w:rFonts w:ascii="Arial" w:hAnsi="Arial" w:cs="Arial"/>
        </w:rPr>
        <w:t xml:space="preserve">A question of the time was, should art convey political meaning? Art critics called it bad art. </w:t>
      </w:r>
      <w:r w:rsidR="00BF0C5E">
        <w:rPr>
          <w:rFonts w:ascii="Arial" w:hAnsi="Arial" w:cs="Arial"/>
        </w:rPr>
        <w:t xml:space="preserve">However, </w:t>
      </w:r>
      <w:r w:rsidR="006F466D">
        <w:rPr>
          <w:rFonts w:ascii="Arial" w:hAnsi="Arial" w:cs="Arial"/>
        </w:rPr>
        <w:t>Danchuk (2015</w:t>
      </w:r>
      <w:r w:rsidR="0002754C">
        <w:rPr>
          <w:rFonts w:ascii="Arial" w:hAnsi="Arial" w:cs="Arial"/>
        </w:rPr>
        <w:t>, p. 191</w:t>
      </w:r>
      <w:r w:rsidR="006F466D">
        <w:rPr>
          <w:rFonts w:ascii="Arial" w:hAnsi="Arial" w:cs="Arial"/>
        </w:rPr>
        <w:t>) believes the Dinner Party is the single most important work of feminist art and culture since its production.</w:t>
      </w:r>
      <w:r w:rsidR="00AF737F">
        <w:rPr>
          <w:rFonts w:ascii="Arial" w:hAnsi="Arial" w:cs="Arial"/>
        </w:rPr>
        <w:t xml:space="preserve"> I believe it a monumental piece of feminist art.</w:t>
      </w:r>
    </w:p>
    <w:p w14:paraId="21108208" w14:textId="77777777" w:rsidR="000E71F1" w:rsidRDefault="000E71F1" w:rsidP="00172636">
      <w:pPr>
        <w:spacing w:line="480" w:lineRule="auto"/>
        <w:rPr>
          <w:rFonts w:ascii="Arial" w:hAnsi="Arial" w:cs="Arial"/>
        </w:rPr>
      </w:pPr>
    </w:p>
    <w:p w14:paraId="27EF3626" w14:textId="64B8E9B5" w:rsidR="0012007C" w:rsidRDefault="00F92F68" w:rsidP="00F92F68">
      <w:pPr>
        <w:rPr>
          <w:rFonts w:ascii="Arial" w:hAnsi="Arial" w:cs="Arial"/>
          <w:b/>
          <w:bCs/>
        </w:rPr>
      </w:pPr>
      <w:r w:rsidRPr="00F92F68">
        <w:rPr>
          <w:rFonts w:ascii="Arial" w:hAnsi="Arial" w:cs="Arial"/>
          <w:b/>
          <w:bCs/>
        </w:rPr>
        <w:t>Sh</w:t>
      </w:r>
      <w:r w:rsidR="00096983" w:rsidRPr="00096983">
        <w:rPr>
          <w:rFonts w:ascii="Arial" w:hAnsi="Arial" w:cs="Arial"/>
          <w:b/>
          <w:bCs/>
        </w:rPr>
        <w:t>eila Levrant de Brettville</w:t>
      </w:r>
    </w:p>
    <w:p w14:paraId="24EA9E85" w14:textId="77777777" w:rsidR="00F92F68" w:rsidRPr="00F92F68" w:rsidRDefault="00F92F68" w:rsidP="00F92F68"/>
    <w:p w14:paraId="67616730" w14:textId="4804F08B" w:rsidR="004B13D0" w:rsidRDefault="00F33CAA" w:rsidP="00172636">
      <w:pPr>
        <w:spacing w:line="480" w:lineRule="auto"/>
        <w:rPr>
          <w:rFonts w:ascii="Arial" w:hAnsi="Arial" w:cs="Arial"/>
          <w:iCs/>
        </w:rPr>
      </w:pPr>
      <w:r w:rsidRPr="006950DD">
        <w:rPr>
          <w:rFonts w:ascii="Arial" w:hAnsi="Arial" w:cs="Arial"/>
        </w:rPr>
        <w:t xml:space="preserve">Colour even became political. Sheila Levrant de Brettville explored the importance of colour in relation to women in her </w:t>
      </w:r>
      <w:r w:rsidR="00DF2A32" w:rsidRPr="006950DD">
        <w:rPr>
          <w:rFonts w:ascii="Arial" w:hAnsi="Arial" w:cs="Arial"/>
        </w:rPr>
        <w:t xml:space="preserve">urban installation </w:t>
      </w:r>
      <w:r w:rsidRPr="006950DD">
        <w:rPr>
          <w:rFonts w:ascii="Arial" w:hAnsi="Arial" w:cs="Arial"/>
        </w:rPr>
        <w:t>‘</w:t>
      </w:r>
      <w:r w:rsidRPr="006950DD">
        <w:rPr>
          <w:rFonts w:ascii="Arial" w:hAnsi="Arial" w:cs="Arial"/>
          <w:i/>
        </w:rPr>
        <w:t>pink’ (1974)</w:t>
      </w:r>
      <w:r w:rsidR="00E54504" w:rsidRPr="006950DD">
        <w:rPr>
          <w:rFonts w:ascii="Arial" w:hAnsi="Arial" w:cs="Arial"/>
          <w:i/>
        </w:rPr>
        <w:t xml:space="preserve">. </w:t>
      </w:r>
      <w:r w:rsidR="0094382C">
        <w:rPr>
          <w:rFonts w:ascii="Arial" w:hAnsi="Arial" w:cs="Arial"/>
        </w:rPr>
        <w:t>Her</w:t>
      </w:r>
      <w:r w:rsidR="00E54504" w:rsidRPr="006950DD">
        <w:rPr>
          <w:rFonts w:ascii="Arial" w:hAnsi="Arial" w:cs="Arial"/>
        </w:rPr>
        <w:t xml:space="preserve"> </w:t>
      </w:r>
      <w:r w:rsidR="00E466FA" w:rsidRPr="006950DD">
        <w:rPr>
          <w:rFonts w:ascii="Arial" w:hAnsi="Arial" w:cs="Arial"/>
        </w:rPr>
        <w:t>urban installation</w:t>
      </w:r>
      <w:r w:rsidR="00E54504" w:rsidRPr="006950DD">
        <w:rPr>
          <w:rFonts w:ascii="Arial" w:hAnsi="Arial" w:cs="Arial"/>
        </w:rPr>
        <w:t xml:space="preserve"> is made up of a series of squares</w:t>
      </w:r>
      <w:r w:rsidR="00464036">
        <w:rPr>
          <w:rFonts w:ascii="Arial" w:hAnsi="Arial" w:cs="Arial"/>
        </w:rPr>
        <w:t xml:space="preserve"> </w:t>
      </w:r>
      <w:r w:rsidR="00E103C0">
        <w:rPr>
          <w:rFonts w:ascii="Arial" w:hAnsi="Arial" w:cs="Arial"/>
        </w:rPr>
        <w:t>(Fig 23)</w:t>
      </w:r>
      <w:r w:rsidR="00464036">
        <w:rPr>
          <w:rFonts w:ascii="Arial" w:hAnsi="Arial" w:cs="Arial"/>
        </w:rPr>
        <w:t>.</w:t>
      </w:r>
      <w:r w:rsidR="00E103C0">
        <w:rPr>
          <w:rFonts w:ascii="Arial" w:hAnsi="Arial" w:cs="Arial"/>
        </w:rPr>
        <w:t xml:space="preserve"> </w:t>
      </w:r>
      <w:r w:rsidR="00E54504" w:rsidRPr="006950DD">
        <w:rPr>
          <w:rFonts w:ascii="Arial" w:hAnsi="Arial" w:cs="Arial"/>
        </w:rPr>
        <w:t xml:space="preserve">Some </w:t>
      </w:r>
      <w:r w:rsidR="00186C57" w:rsidRPr="006950DD">
        <w:rPr>
          <w:rFonts w:ascii="Arial" w:hAnsi="Arial" w:cs="Arial"/>
        </w:rPr>
        <w:t>are</w:t>
      </w:r>
      <w:r w:rsidR="00E54504" w:rsidRPr="006950DD">
        <w:rPr>
          <w:rFonts w:ascii="Arial" w:hAnsi="Arial" w:cs="Arial"/>
        </w:rPr>
        <w:t xml:space="preserve"> filled in by women</w:t>
      </w:r>
      <w:r w:rsidR="00186C57" w:rsidRPr="006950DD">
        <w:rPr>
          <w:rFonts w:ascii="Arial" w:hAnsi="Arial" w:cs="Arial"/>
        </w:rPr>
        <w:t xml:space="preserve">, </w:t>
      </w:r>
      <w:r w:rsidR="00E54504" w:rsidRPr="006950DD">
        <w:rPr>
          <w:rFonts w:ascii="Arial" w:hAnsi="Arial" w:cs="Arial"/>
        </w:rPr>
        <w:t>explaining what pink means to them</w:t>
      </w:r>
      <w:r w:rsidR="00356A51" w:rsidRPr="006950DD">
        <w:rPr>
          <w:rFonts w:ascii="Arial" w:hAnsi="Arial" w:cs="Arial"/>
        </w:rPr>
        <w:t xml:space="preserve">, whilst others are left </w:t>
      </w:r>
      <w:r w:rsidR="00CB7EF6" w:rsidRPr="006950DD">
        <w:rPr>
          <w:rFonts w:ascii="Arial" w:hAnsi="Arial" w:cs="Arial"/>
        </w:rPr>
        <w:t>bare,</w:t>
      </w:r>
      <w:r w:rsidR="00356A51" w:rsidRPr="006950DD">
        <w:rPr>
          <w:rFonts w:ascii="Arial" w:hAnsi="Arial" w:cs="Arial"/>
        </w:rPr>
        <w:t xml:space="preserve"> allowing the viewer to add their own thoughts</w:t>
      </w:r>
      <w:r w:rsidR="00B65591" w:rsidRPr="006950DD">
        <w:rPr>
          <w:rFonts w:ascii="Arial" w:hAnsi="Arial" w:cs="Arial"/>
        </w:rPr>
        <w:t xml:space="preserve">. </w:t>
      </w:r>
      <w:r w:rsidR="009213E8">
        <w:rPr>
          <w:rFonts w:ascii="Arial" w:hAnsi="Arial" w:cs="Arial"/>
        </w:rPr>
        <w:t>This is a</w:t>
      </w:r>
      <w:r w:rsidR="00B65591" w:rsidRPr="006950DD">
        <w:rPr>
          <w:rFonts w:ascii="Arial" w:hAnsi="Arial" w:cs="Arial"/>
        </w:rPr>
        <w:t xml:space="preserve">n early example of her </w:t>
      </w:r>
      <w:r w:rsidR="00AA59E8" w:rsidRPr="006950DD">
        <w:rPr>
          <w:rFonts w:ascii="Arial" w:hAnsi="Arial" w:cs="Arial"/>
        </w:rPr>
        <w:t xml:space="preserve">poly-vocal approach to </w:t>
      </w:r>
      <w:r w:rsidR="00B65591" w:rsidRPr="006950DD">
        <w:rPr>
          <w:rFonts w:ascii="Arial" w:hAnsi="Arial" w:cs="Arial"/>
        </w:rPr>
        <w:t xml:space="preserve">graphic </w:t>
      </w:r>
      <w:r w:rsidR="00AA59E8" w:rsidRPr="006950DD">
        <w:rPr>
          <w:rFonts w:ascii="Arial" w:hAnsi="Arial" w:cs="Arial"/>
        </w:rPr>
        <w:t>design.</w:t>
      </w:r>
      <w:r w:rsidR="00330D20" w:rsidRPr="006950DD">
        <w:rPr>
          <w:rFonts w:ascii="Arial" w:hAnsi="Arial" w:cs="Arial"/>
        </w:rPr>
        <w:t xml:space="preserve"> This approach proposed a new design purpose</w:t>
      </w:r>
      <w:r w:rsidR="00977AD1">
        <w:rPr>
          <w:rFonts w:ascii="Arial" w:hAnsi="Arial" w:cs="Arial"/>
        </w:rPr>
        <w:t xml:space="preserve"> in feminist </w:t>
      </w:r>
      <w:r w:rsidR="0064428F">
        <w:rPr>
          <w:rFonts w:ascii="Arial" w:hAnsi="Arial" w:cs="Arial"/>
        </w:rPr>
        <w:t xml:space="preserve">design, </w:t>
      </w:r>
      <w:r w:rsidR="0064428F" w:rsidRPr="006950DD">
        <w:rPr>
          <w:rFonts w:ascii="Arial" w:hAnsi="Arial" w:cs="Arial"/>
        </w:rPr>
        <w:t>in</w:t>
      </w:r>
      <w:r w:rsidR="00330D20" w:rsidRPr="006950DD">
        <w:rPr>
          <w:rFonts w:ascii="Arial" w:hAnsi="Arial" w:cs="Arial"/>
        </w:rPr>
        <w:t xml:space="preserve"> an inclusive process. </w:t>
      </w:r>
      <w:r w:rsidR="009213E8">
        <w:rPr>
          <w:rFonts w:ascii="Arial" w:hAnsi="Arial" w:cs="Arial"/>
          <w:iCs/>
        </w:rPr>
        <w:t>McQuiston (1993</w:t>
      </w:r>
      <w:r w:rsidR="00286FB6">
        <w:rPr>
          <w:rFonts w:ascii="Arial" w:hAnsi="Arial" w:cs="Arial"/>
          <w:iCs/>
        </w:rPr>
        <w:t>, p. 153</w:t>
      </w:r>
      <w:r w:rsidR="009213E8">
        <w:rPr>
          <w:rFonts w:ascii="Arial" w:hAnsi="Arial" w:cs="Arial"/>
          <w:iCs/>
        </w:rPr>
        <w:t xml:space="preserve">) observes that </w:t>
      </w:r>
      <w:r w:rsidR="009213E8" w:rsidRPr="0094382C">
        <w:rPr>
          <w:rFonts w:ascii="Arial" w:hAnsi="Arial" w:cs="Arial"/>
          <w:iCs/>
        </w:rPr>
        <w:t>Sheila de Brettville pioneered a relationship between design and feminism.</w:t>
      </w:r>
      <w:r w:rsidR="009213E8">
        <w:rPr>
          <w:rFonts w:ascii="Arial" w:hAnsi="Arial" w:cs="Arial"/>
        </w:rPr>
        <w:t xml:space="preserve"> </w:t>
      </w:r>
      <w:r w:rsidR="00330D20" w:rsidRPr="006950DD">
        <w:rPr>
          <w:rFonts w:ascii="Arial" w:hAnsi="Arial" w:cs="Arial"/>
        </w:rPr>
        <w:t xml:space="preserve">De Brettville was well known in her continued efforts to explore feminist design strategies. Whilst doing so she would cast light on old graphic design traditions and tools. </w:t>
      </w:r>
      <w:r w:rsidR="00B26E57" w:rsidRPr="006950DD">
        <w:rPr>
          <w:rFonts w:ascii="Arial" w:hAnsi="Arial" w:cs="Arial"/>
        </w:rPr>
        <w:t xml:space="preserve">She worked by reassessing design and </w:t>
      </w:r>
      <w:r w:rsidR="003C5C1A" w:rsidRPr="006950DD">
        <w:rPr>
          <w:rFonts w:ascii="Arial" w:hAnsi="Arial" w:cs="Arial"/>
        </w:rPr>
        <w:t>process</w:t>
      </w:r>
      <w:r w:rsidR="003C5C1A">
        <w:rPr>
          <w:rFonts w:ascii="Arial" w:hAnsi="Arial" w:cs="Arial"/>
        </w:rPr>
        <w:t xml:space="preserve"> and</w:t>
      </w:r>
      <w:r w:rsidR="00B26E57" w:rsidRPr="006950DD">
        <w:rPr>
          <w:rFonts w:ascii="Arial" w:hAnsi="Arial" w:cs="Arial"/>
        </w:rPr>
        <w:t xml:space="preserve"> exploring the new</w:t>
      </w:r>
      <w:r w:rsidR="00B26E57" w:rsidRPr="006950DD">
        <w:rPr>
          <w:rFonts w:ascii="Arial" w:hAnsi="Arial" w:cs="Arial"/>
          <w:i/>
        </w:rPr>
        <w:t xml:space="preserve">. </w:t>
      </w:r>
      <w:r w:rsidR="004B13D0" w:rsidRPr="00E8339B">
        <w:rPr>
          <w:rFonts w:ascii="Arial" w:hAnsi="Arial" w:cs="Arial"/>
          <w:iCs/>
        </w:rPr>
        <w:t>McQuiston adds (1997</w:t>
      </w:r>
      <w:r w:rsidR="004B13D0">
        <w:rPr>
          <w:rFonts w:ascii="Arial" w:hAnsi="Arial" w:cs="Arial"/>
          <w:i/>
        </w:rPr>
        <w:t xml:space="preserve">) </w:t>
      </w:r>
      <w:r w:rsidR="00C352DA" w:rsidRPr="004B13D0">
        <w:rPr>
          <w:rFonts w:ascii="Arial" w:hAnsi="Arial" w:cs="Arial"/>
          <w:iCs/>
        </w:rPr>
        <w:t xml:space="preserve">de </w:t>
      </w:r>
      <w:r w:rsidR="009D49FC" w:rsidRPr="004B13D0">
        <w:rPr>
          <w:rFonts w:ascii="Arial" w:hAnsi="Arial" w:cs="Arial"/>
          <w:iCs/>
        </w:rPr>
        <w:t>B</w:t>
      </w:r>
      <w:r w:rsidR="00C352DA" w:rsidRPr="004B13D0">
        <w:rPr>
          <w:rFonts w:ascii="Arial" w:hAnsi="Arial" w:cs="Arial"/>
          <w:iCs/>
        </w:rPr>
        <w:t>rettvilles experiments and writings were at the cutting edge of a surge of graphic art and design work</w:t>
      </w:r>
      <w:r w:rsidR="008C3D59">
        <w:rPr>
          <w:rFonts w:ascii="Arial" w:hAnsi="Arial" w:cs="Arial"/>
          <w:iCs/>
        </w:rPr>
        <w:t>.</w:t>
      </w:r>
    </w:p>
    <w:p w14:paraId="590943BD" w14:textId="61735556" w:rsidR="00263386" w:rsidRPr="00263386" w:rsidRDefault="00263386" w:rsidP="00263386">
      <w:r w:rsidRPr="00263386">
        <w:fldChar w:fldCharType="begin"/>
      </w:r>
      <w:r w:rsidRPr="00263386">
        <w:instrText xml:space="preserve"> INCLUDEPICTURE "/var/folders/gq/5mmzd4yx7f50j286jdmm5wwc0000gn/T/com.microsoft.Word/WebArchiveCopyPasteTempFiles/pink-03-pink-PosterDetailClose.jpg" \* MERGEFORMATINET </w:instrText>
      </w:r>
      <w:r w:rsidRPr="00263386">
        <w:fldChar w:fldCharType="end"/>
      </w:r>
    </w:p>
    <w:p w14:paraId="64D3C60C" w14:textId="475FD8BD" w:rsidR="00263386" w:rsidRDefault="002F07E1" w:rsidP="00172636">
      <w:pPr>
        <w:spacing w:line="480" w:lineRule="auto"/>
        <w:rPr>
          <w:rFonts w:ascii="Arial" w:hAnsi="Arial" w:cs="Arial"/>
          <w:iCs/>
        </w:rPr>
      </w:pPr>
      <w:r>
        <w:rPr>
          <w:rFonts w:ascii="Arial" w:hAnsi="Arial" w:cs="Arial"/>
          <w:noProof/>
          <w:color w:val="000000"/>
        </w:rPr>
        <w:lastRenderedPageBreak/>
        <mc:AlternateContent>
          <mc:Choice Requires="wps">
            <w:drawing>
              <wp:anchor distT="0" distB="0" distL="114300" distR="114300" simplePos="0" relativeHeight="251717632" behindDoc="0" locked="0" layoutInCell="1" allowOverlap="1" wp14:anchorId="3B07ED60" wp14:editId="775E25AF">
                <wp:simplePos x="0" y="0"/>
                <wp:positionH relativeFrom="column">
                  <wp:posOffset>-283845</wp:posOffset>
                </wp:positionH>
                <wp:positionV relativeFrom="paragraph">
                  <wp:posOffset>3253464</wp:posOffset>
                </wp:positionV>
                <wp:extent cx="6521824" cy="268942"/>
                <wp:effectExtent l="0" t="0" r="6350" b="0"/>
                <wp:wrapNone/>
                <wp:docPr id="42" name="Text Box 42"/>
                <wp:cNvGraphicFramePr/>
                <a:graphic xmlns:a="http://schemas.openxmlformats.org/drawingml/2006/main">
                  <a:graphicData uri="http://schemas.microsoft.com/office/word/2010/wordprocessingShape">
                    <wps:wsp>
                      <wps:cNvSpPr txBox="1"/>
                      <wps:spPr>
                        <a:xfrm>
                          <a:off x="0" y="0"/>
                          <a:ext cx="6521824" cy="268942"/>
                        </a:xfrm>
                        <a:prstGeom prst="rect">
                          <a:avLst/>
                        </a:prstGeom>
                        <a:solidFill>
                          <a:schemeClr val="lt1"/>
                        </a:solidFill>
                        <a:ln w="6350">
                          <a:noFill/>
                        </a:ln>
                      </wps:spPr>
                      <wps:txbx>
                        <w:txbxContent>
                          <w:p w14:paraId="2791F7A0" w14:textId="566EE45A" w:rsidR="00E31433" w:rsidRPr="00115B60" w:rsidRDefault="00E31433" w:rsidP="00323C46">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proofErr w:type="gramStart"/>
                            <w:r>
                              <w:rPr>
                                <w:rFonts w:ascii="Arial" w:hAnsi="Arial" w:cs="Arial"/>
                                <w:sz w:val="20"/>
                                <w:szCs w:val="20"/>
                              </w:rPr>
                              <w:t>23  Pink</w:t>
                            </w:r>
                            <w:proofErr w:type="gramEnd"/>
                          </w:p>
                          <w:p w14:paraId="25D582C1" w14:textId="77777777" w:rsidR="00E31433" w:rsidRDefault="00E31433" w:rsidP="00323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7ED60" id="Text Box 42" o:spid="_x0000_s1047" type="#_x0000_t202" style="position:absolute;margin-left:-22.35pt;margin-top:256.2pt;width:513.55pt;height:21.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" fillcolor="white [3201]" stroked="f" strokeweight=".5pt">
                <v:textbox>
                  <w:txbxContent>
                    <w:p w14:paraId="2791F7A0" w14:textId="566EE45A" w:rsidR="00E31433" w:rsidRPr="00115B60" w:rsidRDefault="00E31433" w:rsidP="00323C46">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23  Pink</w:t>
                      </w:r>
                    </w:p>
                    <w:p w14:paraId="25D582C1" w14:textId="77777777" w:rsidR="00E31433" w:rsidRDefault="00E31433" w:rsidP="00323C46"/>
                  </w:txbxContent>
                </v:textbox>
              </v:shape>
            </w:pict>
          </mc:Fallback>
        </mc:AlternateContent>
      </w:r>
      <w:r w:rsidRPr="00263386">
        <w:rPr>
          <w:noProof/>
        </w:rPr>
        <w:drawing>
          <wp:anchor distT="0" distB="0" distL="114300" distR="114300" simplePos="0" relativeHeight="251715584" behindDoc="0" locked="0" layoutInCell="1" allowOverlap="1" wp14:anchorId="5D993168" wp14:editId="6374DF70">
            <wp:simplePos x="0" y="0"/>
            <wp:positionH relativeFrom="column">
              <wp:posOffset>1245235</wp:posOffset>
            </wp:positionH>
            <wp:positionV relativeFrom="paragraph">
              <wp:posOffset>304</wp:posOffset>
            </wp:positionV>
            <wp:extent cx="3406775" cy="3153410"/>
            <wp:effectExtent l="0" t="0" r="0" b="0"/>
            <wp:wrapTopAndBottom/>
            <wp:docPr id="41" name="Picture 41" descr="Image result for sheila levrant de bretteville p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heila levrant de bretteville pin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06775" cy="3153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8F06D" w14:textId="77777777" w:rsidR="002F07E1" w:rsidRDefault="002F07E1" w:rsidP="00172636">
      <w:pPr>
        <w:spacing w:line="480" w:lineRule="auto"/>
        <w:rPr>
          <w:rFonts w:ascii="Arial" w:hAnsi="Arial" w:cs="Arial"/>
        </w:rPr>
      </w:pPr>
    </w:p>
    <w:p w14:paraId="606A706C" w14:textId="430AA6AC" w:rsidR="00AB5D9E" w:rsidRPr="004B13D0" w:rsidRDefault="00CE7E79" w:rsidP="00172636">
      <w:pPr>
        <w:spacing w:line="480" w:lineRule="auto"/>
        <w:rPr>
          <w:rFonts w:ascii="Arial" w:hAnsi="Arial" w:cs="Arial"/>
          <w:i/>
        </w:rPr>
      </w:pPr>
      <w:r w:rsidRPr="006950DD">
        <w:rPr>
          <w:rFonts w:ascii="Arial" w:hAnsi="Arial" w:cs="Arial"/>
        </w:rPr>
        <w:t xml:space="preserve">De Brettville was so invested in exploring feminist design strategies she initiated a Women’s Design Program at CalArts. This program encouraged and allowed women to use their own personal voice and get their experiences heard through teaching and offering print facilities. </w:t>
      </w:r>
      <w:r w:rsidR="00800645">
        <w:rPr>
          <w:rFonts w:ascii="Arial" w:hAnsi="Arial" w:cs="Arial"/>
        </w:rPr>
        <w:t xml:space="preserve">This is very much alike how the Suffrage Atelier encouraged women </w:t>
      </w:r>
      <w:r w:rsidR="00555515">
        <w:rPr>
          <w:rFonts w:ascii="Arial" w:hAnsi="Arial" w:cs="Arial"/>
        </w:rPr>
        <w:t xml:space="preserve">in the same way during their cause. </w:t>
      </w:r>
    </w:p>
    <w:p w14:paraId="31FE51A0" w14:textId="77777777" w:rsidR="00C32B95" w:rsidRDefault="00C32B95" w:rsidP="00172636">
      <w:pPr>
        <w:spacing w:line="480" w:lineRule="auto"/>
        <w:rPr>
          <w:rFonts w:ascii="Arial" w:hAnsi="Arial" w:cs="Arial"/>
        </w:rPr>
      </w:pPr>
    </w:p>
    <w:p w14:paraId="74593152" w14:textId="7ECD3ACE" w:rsidR="002C1C86" w:rsidRPr="00C32B95" w:rsidRDefault="00123393" w:rsidP="00172636">
      <w:pPr>
        <w:spacing w:line="480" w:lineRule="auto"/>
        <w:rPr>
          <w:rFonts w:ascii="Arial" w:hAnsi="Arial" w:cs="Arial"/>
          <w:b/>
          <w:bCs/>
        </w:rPr>
      </w:pPr>
      <w:r>
        <w:rPr>
          <w:rFonts w:ascii="Arial" w:hAnsi="Arial" w:cs="Arial"/>
          <w:b/>
          <w:bCs/>
        </w:rPr>
        <w:t>Even Angrier</w:t>
      </w:r>
    </w:p>
    <w:p w14:paraId="0B1F9A09" w14:textId="489E7110" w:rsidR="000A7137" w:rsidRDefault="00DD2F3D" w:rsidP="00172636">
      <w:pPr>
        <w:spacing w:line="480" w:lineRule="auto"/>
        <w:rPr>
          <w:rFonts w:ascii="Arial" w:hAnsi="Arial" w:cs="Arial"/>
        </w:rPr>
      </w:pPr>
      <w:r w:rsidRPr="006950DD">
        <w:rPr>
          <w:rFonts w:ascii="Arial" w:hAnsi="Arial" w:cs="Arial"/>
        </w:rPr>
        <w:t xml:space="preserve">By the end of the 1970s women were openly expressing and promoting the value of women and women’s ideas and work. </w:t>
      </w:r>
      <w:r w:rsidR="00FC5B35" w:rsidRPr="006950DD">
        <w:rPr>
          <w:rFonts w:ascii="Arial" w:hAnsi="Arial" w:cs="Arial"/>
        </w:rPr>
        <w:t>There was a complete shift in vision.</w:t>
      </w:r>
      <w:r w:rsidR="00123393">
        <w:rPr>
          <w:rFonts w:ascii="Arial" w:hAnsi="Arial" w:cs="Arial"/>
        </w:rPr>
        <w:t xml:space="preserve"> </w:t>
      </w:r>
      <w:r w:rsidR="00C826DC" w:rsidRPr="006950DD">
        <w:rPr>
          <w:rFonts w:ascii="Arial" w:hAnsi="Arial" w:cs="Arial"/>
        </w:rPr>
        <w:t xml:space="preserve">It was in the 80s </w:t>
      </w:r>
      <w:r w:rsidR="00C33E6A" w:rsidRPr="006950DD">
        <w:rPr>
          <w:rFonts w:ascii="Arial" w:hAnsi="Arial" w:cs="Arial"/>
        </w:rPr>
        <w:t xml:space="preserve">that </w:t>
      </w:r>
      <w:r w:rsidR="00C826DC" w:rsidRPr="006950DD">
        <w:rPr>
          <w:rFonts w:ascii="Arial" w:hAnsi="Arial" w:cs="Arial"/>
        </w:rPr>
        <w:t>international feminism became truly united.</w:t>
      </w:r>
      <w:r w:rsidR="00826E7C" w:rsidRPr="006950DD">
        <w:rPr>
          <w:rFonts w:ascii="Arial" w:hAnsi="Arial" w:cs="Arial"/>
        </w:rPr>
        <w:t xml:space="preserve"> Feminist graphics had developed at this point</w:t>
      </w:r>
      <w:r w:rsidR="00F0357D" w:rsidRPr="006950DD">
        <w:rPr>
          <w:rFonts w:ascii="Arial" w:hAnsi="Arial" w:cs="Arial"/>
        </w:rPr>
        <w:t xml:space="preserve">, </w:t>
      </w:r>
      <w:r w:rsidR="00826E7C" w:rsidRPr="006950DD">
        <w:rPr>
          <w:rFonts w:ascii="Arial" w:hAnsi="Arial" w:cs="Arial"/>
        </w:rPr>
        <w:t>becoming more direct and even angrier.</w:t>
      </w:r>
      <w:r w:rsidR="00083375" w:rsidRPr="006950DD">
        <w:rPr>
          <w:rFonts w:ascii="Arial" w:hAnsi="Arial" w:cs="Arial"/>
        </w:rPr>
        <w:t xml:space="preserve"> </w:t>
      </w:r>
      <w:r w:rsidR="00F0357D" w:rsidRPr="006950DD">
        <w:rPr>
          <w:rFonts w:ascii="Arial" w:hAnsi="Arial" w:cs="Arial"/>
        </w:rPr>
        <w:t xml:space="preserve">A </w:t>
      </w:r>
      <w:r w:rsidR="00E65864" w:rsidRPr="006950DD">
        <w:rPr>
          <w:rFonts w:ascii="Arial" w:hAnsi="Arial" w:cs="Arial"/>
        </w:rPr>
        <w:t xml:space="preserve">greater intensity </w:t>
      </w:r>
      <w:r w:rsidR="00F0357D" w:rsidRPr="006950DD">
        <w:rPr>
          <w:rFonts w:ascii="Arial" w:hAnsi="Arial" w:cs="Arial"/>
        </w:rPr>
        <w:t xml:space="preserve">of </w:t>
      </w:r>
      <w:r w:rsidR="00083375" w:rsidRPr="006950DD">
        <w:rPr>
          <w:rFonts w:ascii="Arial" w:hAnsi="Arial" w:cs="Arial"/>
        </w:rPr>
        <w:t>resistance emerg</w:t>
      </w:r>
      <w:r w:rsidR="00F0357D" w:rsidRPr="006950DD">
        <w:rPr>
          <w:rFonts w:ascii="Arial" w:hAnsi="Arial" w:cs="Arial"/>
        </w:rPr>
        <w:t>ed,</w:t>
      </w:r>
      <w:r w:rsidR="00083375" w:rsidRPr="006950DD">
        <w:rPr>
          <w:rFonts w:ascii="Arial" w:hAnsi="Arial" w:cs="Arial"/>
        </w:rPr>
        <w:t xml:space="preserve"> on a greater level</w:t>
      </w:r>
      <w:r w:rsidR="00F0357D" w:rsidRPr="006950DD">
        <w:rPr>
          <w:rFonts w:ascii="Arial" w:hAnsi="Arial" w:cs="Arial"/>
        </w:rPr>
        <w:t>,</w:t>
      </w:r>
      <w:r w:rsidR="00083375" w:rsidRPr="006950DD">
        <w:rPr>
          <w:rFonts w:ascii="Arial" w:hAnsi="Arial" w:cs="Arial"/>
        </w:rPr>
        <w:t xml:space="preserve"> with </w:t>
      </w:r>
      <w:r w:rsidR="0001546F" w:rsidRPr="006950DD">
        <w:rPr>
          <w:rFonts w:ascii="Arial" w:hAnsi="Arial" w:cs="Arial"/>
        </w:rPr>
        <w:t xml:space="preserve">art and design activists laying down foundations of </w:t>
      </w:r>
      <w:r w:rsidR="00083375" w:rsidRPr="006950DD">
        <w:rPr>
          <w:rFonts w:ascii="Arial" w:hAnsi="Arial" w:cs="Arial"/>
        </w:rPr>
        <w:t>a new visual language.</w:t>
      </w:r>
      <w:r w:rsidR="006513DC" w:rsidRPr="006950DD">
        <w:rPr>
          <w:rFonts w:ascii="Arial" w:hAnsi="Arial" w:cs="Arial"/>
        </w:rPr>
        <w:t xml:space="preserve"> I</w:t>
      </w:r>
      <w:r w:rsidR="007A4234" w:rsidRPr="006950DD">
        <w:rPr>
          <w:rFonts w:ascii="Arial" w:hAnsi="Arial" w:cs="Arial"/>
        </w:rPr>
        <w:t>t was during this period that</w:t>
      </w:r>
      <w:r w:rsidR="00B60978" w:rsidRPr="006950DD">
        <w:rPr>
          <w:rFonts w:ascii="Arial" w:hAnsi="Arial" w:cs="Arial"/>
        </w:rPr>
        <w:t xml:space="preserve"> </w:t>
      </w:r>
      <w:r w:rsidR="007A4234" w:rsidRPr="006950DD">
        <w:rPr>
          <w:rFonts w:ascii="Arial" w:hAnsi="Arial" w:cs="Arial"/>
        </w:rPr>
        <w:t>art activists</w:t>
      </w:r>
      <w:r w:rsidR="00013016" w:rsidRPr="006950DD">
        <w:rPr>
          <w:rFonts w:ascii="Arial" w:hAnsi="Arial" w:cs="Arial"/>
        </w:rPr>
        <w:t>,</w:t>
      </w:r>
      <w:r w:rsidR="007A4234" w:rsidRPr="006950DD">
        <w:rPr>
          <w:rFonts w:ascii="Arial" w:hAnsi="Arial" w:cs="Arial"/>
        </w:rPr>
        <w:t xml:space="preserve"> such as Barbara Kruger</w:t>
      </w:r>
      <w:r w:rsidR="00013016" w:rsidRPr="006950DD">
        <w:rPr>
          <w:rFonts w:ascii="Arial" w:hAnsi="Arial" w:cs="Arial"/>
        </w:rPr>
        <w:t>,</w:t>
      </w:r>
      <w:r w:rsidR="00B60978" w:rsidRPr="006950DD">
        <w:rPr>
          <w:rFonts w:ascii="Arial" w:hAnsi="Arial" w:cs="Arial"/>
        </w:rPr>
        <w:t xml:space="preserve"> began to take to the urban environment</w:t>
      </w:r>
      <w:r w:rsidR="002C72C8" w:rsidRPr="006950DD">
        <w:rPr>
          <w:rFonts w:ascii="Arial" w:hAnsi="Arial" w:cs="Arial"/>
        </w:rPr>
        <w:t xml:space="preserve"> to disseminate their art.</w:t>
      </w:r>
      <w:r w:rsidR="00B60978" w:rsidRPr="006950DD">
        <w:rPr>
          <w:rFonts w:ascii="Arial" w:hAnsi="Arial" w:cs="Arial"/>
        </w:rPr>
        <w:t xml:space="preserve"> </w:t>
      </w:r>
      <w:r w:rsidR="00B60978" w:rsidRPr="006950DD">
        <w:rPr>
          <w:rFonts w:ascii="Arial" w:hAnsi="Arial" w:cs="Arial"/>
        </w:rPr>
        <w:lastRenderedPageBreak/>
        <w:t xml:space="preserve">Billboards </w:t>
      </w:r>
      <w:r w:rsidR="00673EB8" w:rsidRPr="006950DD">
        <w:rPr>
          <w:rFonts w:ascii="Arial" w:hAnsi="Arial" w:cs="Arial"/>
        </w:rPr>
        <w:t xml:space="preserve">became a </w:t>
      </w:r>
      <w:r w:rsidR="00613BBD" w:rsidRPr="006950DD">
        <w:rPr>
          <w:rFonts w:ascii="Arial" w:hAnsi="Arial" w:cs="Arial"/>
        </w:rPr>
        <w:t xml:space="preserve">very </w:t>
      </w:r>
      <w:r w:rsidR="00673EB8" w:rsidRPr="006950DD">
        <w:rPr>
          <w:rFonts w:ascii="Arial" w:hAnsi="Arial" w:cs="Arial"/>
        </w:rPr>
        <w:t xml:space="preserve">popular way to voice </w:t>
      </w:r>
      <w:r w:rsidR="009D6DF8" w:rsidRPr="006950DD">
        <w:rPr>
          <w:rFonts w:ascii="Arial" w:hAnsi="Arial" w:cs="Arial"/>
        </w:rPr>
        <w:t>critical statements</w:t>
      </w:r>
      <w:r w:rsidR="00673EB8" w:rsidRPr="006950DD">
        <w:rPr>
          <w:rFonts w:ascii="Arial" w:hAnsi="Arial" w:cs="Arial"/>
        </w:rPr>
        <w:t xml:space="preserve"> and agitate. Demanding </w:t>
      </w:r>
      <w:r w:rsidR="00B03B64" w:rsidRPr="006950DD">
        <w:rPr>
          <w:rFonts w:ascii="Arial" w:hAnsi="Arial" w:cs="Arial"/>
        </w:rPr>
        <w:t xml:space="preserve">such an overwhelming, </w:t>
      </w:r>
      <w:r w:rsidR="00673EB8" w:rsidRPr="006950DD">
        <w:rPr>
          <w:rFonts w:ascii="Arial" w:hAnsi="Arial" w:cs="Arial"/>
        </w:rPr>
        <w:t>direct place in people’s sight</w:t>
      </w:r>
      <w:r w:rsidR="00997CA2" w:rsidRPr="006950DD">
        <w:rPr>
          <w:rFonts w:ascii="Arial" w:hAnsi="Arial" w:cs="Arial"/>
        </w:rPr>
        <w:t>s</w:t>
      </w:r>
      <w:r w:rsidR="00A4798D" w:rsidRPr="006950DD">
        <w:rPr>
          <w:rFonts w:ascii="Arial" w:hAnsi="Arial" w:cs="Arial"/>
        </w:rPr>
        <w:t xml:space="preserve"> </w:t>
      </w:r>
      <w:r w:rsidR="00613BBD" w:rsidRPr="006950DD">
        <w:rPr>
          <w:rFonts w:ascii="Arial" w:hAnsi="Arial" w:cs="Arial"/>
        </w:rPr>
        <w:t>and thoughts</w:t>
      </w:r>
      <w:r w:rsidR="00EF10DF">
        <w:rPr>
          <w:rFonts w:ascii="Arial" w:hAnsi="Arial" w:cs="Arial"/>
        </w:rPr>
        <w:t>. Billboard</w:t>
      </w:r>
      <w:r w:rsidR="000A7137">
        <w:rPr>
          <w:rFonts w:ascii="Arial" w:hAnsi="Arial" w:cs="Arial"/>
        </w:rPr>
        <w:t>s</w:t>
      </w:r>
      <w:r w:rsidR="00EF10DF">
        <w:rPr>
          <w:rFonts w:ascii="Arial" w:hAnsi="Arial" w:cs="Arial"/>
        </w:rPr>
        <w:t xml:space="preserve"> have now become almost obsolete as </w:t>
      </w:r>
      <w:r w:rsidR="000A7137">
        <w:rPr>
          <w:rFonts w:ascii="Arial" w:hAnsi="Arial" w:cs="Arial"/>
        </w:rPr>
        <w:t xml:space="preserve">the ease of connectivity on social media means it is an incredibly powerful way to advertise. </w:t>
      </w:r>
    </w:p>
    <w:p w14:paraId="0B96F7E6" w14:textId="77777777" w:rsidR="00EF10DF" w:rsidRDefault="00EF10DF" w:rsidP="00172636">
      <w:pPr>
        <w:spacing w:line="480" w:lineRule="auto"/>
        <w:rPr>
          <w:rFonts w:ascii="Arial" w:hAnsi="Arial" w:cs="Arial"/>
        </w:rPr>
      </w:pPr>
    </w:p>
    <w:p w14:paraId="3DE06545" w14:textId="51D11F00" w:rsidR="00333ADA" w:rsidRPr="009428C3" w:rsidRDefault="00DE0F95" w:rsidP="009428C3">
      <w:r w:rsidRPr="00DE0F95">
        <w:fldChar w:fldCharType="begin"/>
      </w:r>
      <w:r w:rsidRPr="00DE0F95">
        <w:instrText xml:space="preserve"> INCLUDEPICTURE "/var/folders/gq/5mmzd4yx7f50j286jdmm5wwc0000gn/T/com.microsoft.Word/WebArchiveCopyPasteTempFiles/P78793_9.jpg" \* MERGEFORMATINET </w:instrText>
      </w:r>
      <w:r w:rsidRPr="00DE0F95">
        <w:fldChar w:fldCharType="end"/>
      </w:r>
      <w:r w:rsidR="00C30138" w:rsidRPr="00C30138">
        <w:rPr>
          <w:rFonts w:ascii="Arial" w:hAnsi="Arial" w:cs="Arial"/>
          <w:b/>
          <w:bCs/>
        </w:rPr>
        <w:t>Barbara Kruger</w:t>
      </w:r>
    </w:p>
    <w:p w14:paraId="176789B2" w14:textId="77777777" w:rsidR="009428C3" w:rsidRDefault="009428C3" w:rsidP="002C02C4">
      <w:pPr>
        <w:spacing w:line="480" w:lineRule="auto"/>
        <w:rPr>
          <w:rFonts w:ascii="Arial" w:hAnsi="Arial" w:cs="Arial"/>
        </w:rPr>
      </w:pPr>
    </w:p>
    <w:p w14:paraId="2AB6E7DB" w14:textId="5E9F114C" w:rsidR="004A1793" w:rsidRPr="00CA0E70" w:rsidRDefault="00423B0D" w:rsidP="002C02C4">
      <w:pPr>
        <w:spacing w:line="480" w:lineRule="auto"/>
        <w:rPr>
          <w:rFonts w:ascii="Arial" w:hAnsi="Arial" w:cs="Arial"/>
        </w:rPr>
      </w:pPr>
      <w:r w:rsidRPr="006950DD">
        <w:rPr>
          <w:rFonts w:ascii="Arial" w:hAnsi="Arial" w:cs="Arial"/>
        </w:rPr>
        <w:t xml:space="preserve">Feminist artist </w:t>
      </w:r>
      <w:r w:rsidR="00940CDA" w:rsidRPr="006950DD">
        <w:rPr>
          <w:rFonts w:ascii="Arial" w:hAnsi="Arial" w:cs="Arial"/>
        </w:rPr>
        <w:t>Barbara Kruger</w:t>
      </w:r>
      <w:r w:rsidR="00F64D0B" w:rsidRPr="006950DD">
        <w:rPr>
          <w:rFonts w:ascii="Arial" w:hAnsi="Arial" w:cs="Arial"/>
        </w:rPr>
        <w:t xml:space="preserve"> is renowned for </w:t>
      </w:r>
      <w:r w:rsidR="006950DD" w:rsidRPr="006950DD">
        <w:rPr>
          <w:rFonts w:ascii="Arial" w:hAnsi="Arial" w:cs="Arial"/>
        </w:rPr>
        <w:t xml:space="preserve">her distinctive black and white photo montages of declarative statements and symbolic images. </w:t>
      </w:r>
      <w:r w:rsidR="006615C2">
        <w:rPr>
          <w:rFonts w:ascii="Arial" w:hAnsi="Arial" w:cs="Arial"/>
        </w:rPr>
        <w:t>She makes address</w:t>
      </w:r>
      <w:r w:rsidR="00F96DB4">
        <w:rPr>
          <w:rFonts w:ascii="Arial" w:hAnsi="Arial" w:cs="Arial"/>
        </w:rPr>
        <w:t xml:space="preserve">ing </w:t>
      </w:r>
      <w:r w:rsidR="006615C2">
        <w:rPr>
          <w:rFonts w:ascii="Arial" w:hAnsi="Arial" w:cs="Arial"/>
        </w:rPr>
        <w:t xml:space="preserve">complex issues </w:t>
      </w:r>
      <w:r w:rsidR="00F96DB4">
        <w:rPr>
          <w:rFonts w:ascii="Arial" w:hAnsi="Arial" w:cs="Arial"/>
        </w:rPr>
        <w:t xml:space="preserve">look </w:t>
      </w:r>
      <w:r w:rsidR="004B57C3">
        <w:rPr>
          <w:rFonts w:ascii="Arial" w:hAnsi="Arial" w:cs="Arial"/>
        </w:rPr>
        <w:t>simple</w:t>
      </w:r>
      <w:r w:rsidR="00F96DB4">
        <w:rPr>
          <w:rFonts w:ascii="Arial" w:hAnsi="Arial" w:cs="Arial"/>
        </w:rPr>
        <w:t xml:space="preserve"> in her signature style of bold sans serif typography. The contrast she creates with red and monochrome completely demands your attention, creating immensely powerful design.</w:t>
      </w:r>
      <w:r w:rsidR="00C8258F">
        <w:rPr>
          <w:rFonts w:ascii="Arial" w:hAnsi="Arial" w:cs="Arial"/>
        </w:rPr>
        <w:t xml:space="preserve"> </w:t>
      </w:r>
      <w:r w:rsidR="000C51ED">
        <w:rPr>
          <w:rFonts w:ascii="Arial" w:hAnsi="Arial" w:cs="Arial"/>
        </w:rPr>
        <w:t xml:space="preserve">Kruger </w:t>
      </w:r>
      <w:r w:rsidR="003B7F91">
        <w:rPr>
          <w:rFonts w:ascii="Arial" w:hAnsi="Arial" w:cs="Arial"/>
        </w:rPr>
        <w:t xml:space="preserve">uses design techniques in such a way that </w:t>
      </w:r>
      <w:r w:rsidR="000C51ED">
        <w:rPr>
          <w:rFonts w:ascii="Arial" w:hAnsi="Arial" w:cs="Arial"/>
        </w:rPr>
        <w:t xml:space="preserve">cleverly conveys a sense of urgency </w:t>
      </w:r>
      <w:r w:rsidR="00525FD2">
        <w:rPr>
          <w:rFonts w:ascii="Arial" w:hAnsi="Arial" w:cs="Arial"/>
        </w:rPr>
        <w:t xml:space="preserve">and call for action </w:t>
      </w:r>
      <w:r w:rsidR="000C51ED">
        <w:rPr>
          <w:rFonts w:ascii="Arial" w:hAnsi="Arial" w:cs="Arial"/>
        </w:rPr>
        <w:t>within her work</w:t>
      </w:r>
      <w:r w:rsidR="000F262D">
        <w:rPr>
          <w:rFonts w:ascii="Arial" w:hAnsi="Arial" w:cs="Arial"/>
        </w:rPr>
        <w:t xml:space="preserve"> with photography</w:t>
      </w:r>
      <w:r w:rsidR="00CA0E70">
        <w:rPr>
          <w:rFonts w:ascii="Arial" w:hAnsi="Arial" w:cs="Arial"/>
        </w:rPr>
        <w:t>.</w:t>
      </w:r>
      <w:r w:rsidR="0057246D">
        <w:rPr>
          <w:rFonts w:ascii="Arial" w:hAnsi="Arial" w:cs="Arial"/>
        </w:rPr>
        <w:t xml:space="preserve"> </w:t>
      </w:r>
      <w:r w:rsidR="009C6E5C">
        <w:rPr>
          <w:rFonts w:ascii="Arial" w:hAnsi="Arial" w:cs="Arial"/>
        </w:rPr>
        <w:t>Link</w:t>
      </w:r>
      <w:r w:rsidR="005B3386">
        <w:rPr>
          <w:rFonts w:ascii="Arial" w:hAnsi="Arial" w:cs="Arial"/>
        </w:rPr>
        <w:t>e</w:t>
      </w:r>
      <w:r w:rsidR="009C6E5C">
        <w:rPr>
          <w:rFonts w:ascii="Arial" w:hAnsi="Arial" w:cs="Arial"/>
        </w:rPr>
        <w:t xml:space="preserve">r </w:t>
      </w:r>
      <w:r w:rsidR="005B3386">
        <w:rPr>
          <w:rFonts w:ascii="Arial" w:hAnsi="Arial" w:cs="Arial"/>
        </w:rPr>
        <w:t>(1990</w:t>
      </w:r>
      <w:r w:rsidR="000772E5">
        <w:rPr>
          <w:rFonts w:ascii="Arial" w:hAnsi="Arial" w:cs="Arial"/>
        </w:rPr>
        <w:t>, p. 12</w:t>
      </w:r>
      <w:r w:rsidR="005B3386">
        <w:rPr>
          <w:rFonts w:ascii="Arial" w:hAnsi="Arial" w:cs="Arial"/>
        </w:rPr>
        <w:t xml:space="preserve">) describes her work as </w:t>
      </w:r>
      <w:r w:rsidR="005B3386" w:rsidRPr="004A1793">
        <w:rPr>
          <w:rFonts w:ascii="Arial" w:hAnsi="Arial" w:cs="Arial"/>
          <w:iCs/>
        </w:rPr>
        <w:t xml:space="preserve">cropped </w:t>
      </w:r>
      <w:r w:rsidR="001F6C3F" w:rsidRPr="004A1793">
        <w:rPr>
          <w:rFonts w:ascii="Arial" w:hAnsi="Arial" w:cs="Arial"/>
          <w:iCs/>
        </w:rPr>
        <w:t>enlarged and</w:t>
      </w:r>
      <w:r w:rsidR="005B3386" w:rsidRPr="004A1793">
        <w:rPr>
          <w:rFonts w:ascii="Arial" w:hAnsi="Arial" w:cs="Arial"/>
          <w:iCs/>
        </w:rPr>
        <w:t xml:space="preserve"> juxtaposed with strident verbal statements or phrases.</w:t>
      </w:r>
      <w:r w:rsidR="00CA0E70">
        <w:rPr>
          <w:rFonts w:ascii="Arial" w:hAnsi="Arial" w:cs="Arial"/>
          <w:iCs/>
        </w:rPr>
        <w:t xml:space="preserve"> It is impressive how her work dramatically stands out by the way she cleverly crops photographs. </w:t>
      </w:r>
    </w:p>
    <w:p w14:paraId="293F26A4" w14:textId="77777777" w:rsidR="004A1793" w:rsidRDefault="004A1793" w:rsidP="002C02C4">
      <w:pPr>
        <w:spacing w:line="480" w:lineRule="auto"/>
        <w:rPr>
          <w:rFonts w:ascii="Arial" w:hAnsi="Arial" w:cs="Arial"/>
          <w:i/>
        </w:rPr>
      </w:pPr>
    </w:p>
    <w:p w14:paraId="7E42D3CE" w14:textId="18A6ECC3" w:rsidR="00065635" w:rsidRDefault="00B65CEF" w:rsidP="002C02C4">
      <w:pPr>
        <w:spacing w:line="480" w:lineRule="auto"/>
        <w:rPr>
          <w:rFonts w:ascii="Arial" w:hAnsi="Arial" w:cs="Arial"/>
          <w:szCs w:val="22"/>
        </w:rPr>
      </w:pPr>
      <w:r w:rsidRPr="00B65CEF">
        <w:rPr>
          <w:rFonts w:ascii="Arial" w:hAnsi="Arial" w:cs="Arial"/>
        </w:rPr>
        <w:t>During</w:t>
      </w:r>
      <w:r>
        <w:rPr>
          <w:rFonts w:ascii="Arial" w:hAnsi="Arial" w:cs="Arial"/>
          <w:i/>
        </w:rPr>
        <w:t xml:space="preserve"> </w:t>
      </w:r>
      <w:r>
        <w:rPr>
          <w:rFonts w:ascii="Arial" w:hAnsi="Arial" w:cs="Arial"/>
        </w:rPr>
        <w:t xml:space="preserve">the late 90s </w:t>
      </w:r>
      <w:r w:rsidR="00327FCC">
        <w:rPr>
          <w:rFonts w:ascii="Arial" w:hAnsi="Arial" w:cs="Arial"/>
        </w:rPr>
        <w:t>feminism</w:t>
      </w:r>
      <w:r w:rsidR="00946487">
        <w:rPr>
          <w:rFonts w:ascii="Arial" w:hAnsi="Arial" w:cs="Arial"/>
        </w:rPr>
        <w:t xml:space="preserve">, </w:t>
      </w:r>
      <w:r w:rsidR="00327FCC">
        <w:rPr>
          <w:rFonts w:ascii="Arial" w:hAnsi="Arial" w:cs="Arial"/>
        </w:rPr>
        <w:t xml:space="preserve">met a huge conflict in the American pro-life </w:t>
      </w:r>
      <w:r w:rsidR="008E1ACB">
        <w:rPr>
          <w:rFonts w:ascii="Arial" w:hAnsi="Arial" w:cs="Arial"/>
        </w:rPr>
        <w:t>and</w:t>
      </w:r>
      <w:r w:rsidR="00327FCC">
        <w:rPr>
          <w:rFonts w:ascii="Arial" w:hAnsi="Arial" w:cs="Arial"/>
        </w:rPr>
        <w:t xml:space="preserve"> pro-choice debates</w:t>
      </w:r>
      <w:r w:rsidR="00512817">
        <w:rPr>
          <w:rFonts w:ascii="Arial" w:hAnsi="Arial" w:cs="Arial"/>
        </w:rPr>
        <w:t xml:space="preserve">, which had been building up over the </w:t>
      </w:r>
      <w:r w:rsidR="006300EB">
        <w:rPr>
          <w:rFonts w:ascii="Arial" w:hAnsi="Arial" w:cs="Arial"/>
        </w:rPr>
        <w:t>previous</w:t>
      </w:r>
      <w:r w:rsidR="00512817">
        <w:rPr>
          <w:rFonts w:ascii="Arial" w:hAnsi="Arial" w:cs="Arial"/>
        </w:rPr>
        <w:t xml:space="preserve"> decade</w:t>
      </w:r>
      <w:r w:rsidR="00327FCC">
        <w:rPr>
          <w:rFonts w:ascii="Arial" w:hAnsi="Arial" w:cs="Arial"/>
        </w:rPr>
        <w:t xml:space="preserve">. </w:t>
      </w:r>
      <w:r w:rsidR="00C8258F">
        <w:rPr>
          <w:rFonts w:ascii="Arial" w:hAnsi="Arial" w:cs="Arial"/>
          <w:szCs w:val="22"/>
        </w:rPr>
        <w:t>Kruger’s</w:t>
      </w:r>
      <w:r w:rsidR="0077459E">
        <w:rPr>
          <w:rFonts w:ascii="Arial" w:hAnsi="Arial" w:cs="Arial"/>
          <w:szCs w:val="22"/>
        </w:rPr>
        <w:t xml:space="preserve"> ‘</w:t>
      </w:r>
      <w:r w:rsidR="0077459E" w:rsidRPr="006B227C">
        <w:rPr>
          <w:rFonts w:ascii="Arial" w:hAnsi="Arial" w:cs="Arial"/>
          <w:i/>
          <w:szCs w:val="22"/>
        </w:rPr>
        <w:t>Your Body is a Battleground’</w:t>
      </w:r>
      <w:r w:rsidR="00676B68">
        <w:rPr>
          <w:rFonts w:ascii="Arial" w:hAnsi="Arial" w:cs="Arial"/>
          <w:szCs w:val="22"/>
        </w:rPr>
        <w:t xml:space="preserve"> </w:t>
      </w:r>
      <w:r w:rsidR="003E13D6">
        <w:rPr>
          <w:rFonts w:ascii="Arial" w:hAnsi="Arial" w:cs="Arial"/>
          <w:szCs w:val="22"/>
        </w:rPr>
        <w:t>(Fig 24)</w:t>
      </w:r>
      <w:r w:rsidR="00A31D69">
        <w:rPr>
          <w:rFonts w:ascii="Arial" w:hAnsi="Arial" w:cs="Arial"/>
          <w:szCs w:val="22"/>
        </w:rPr>
        <w:t>,</w:t>
      </w:r>
      <w:r w:rsidR="003E13D6">
        <w:rPr>
          <w:rFonts w:ascii="Arial" w:hAnsi="Arial" w:cs="Arial"/>
          <w:szCs w:val="22"/>
        </w:rPr>
        <w:t xml:space="preserve"> </w:t>
      </w:r>
      <w:r w:rsidR="00512817">
        <w:rPr>
          <w:rFonts w:ascii="Arial" w:hAnsi="Arial" w:cs="Arial"/>
          <w:szCs w:val="22"/>
        </w:rPr>
        <w:t xml:space="preserve">designed </w:t>
      </w:r>
      <w:r w:rsidR="006300EB">
        <w:rPr>
          <w:rFonts w:ascii="Arial" w:hAnsi="Arial" w:cs="Arial"/>
          <w:szCs w:val="22"/>
        </w:rPr>
        <w:t xml:space="preserve">specifically </w:t>
      </w:r>
      <w:r w:rsidR="00512817">
        <w:rPr>
          <w:rFonts w:ascii="Arial" w:hAnsi="Arial" w:cs="Arial"/>
          <w:szCs w:val="22"/>
        </w:rPr>
        <w:t>for the 1989 march on Washington</w:t>
      </w:r>
      <w:r w:rsidR="006300EB">
        <w:rPr>
          <w:rFonts w:ascii="Arial" w:hAnsi="Arial" w:cs="Arial"/>
          <w:szCs w:val="22"/>
        </w:rPr>
        <w:t>,</w:t>
      </w:r>
      <w:r w:rsidR="00512817">
        <w:rPr>
          <w:rFonts w:ascii="Arial" w:hAnsi="Arial" w:cs="Arial"/>
          <w:szCs w:val="22"/>
        </w:rPr>
        <w:t xml:space="preserve"> </w:t>
      </w:r>
      <w:r w:rsidR="00676B68" w:rsidRPr="00676B68">
        <w:rPr>
          <w:rFonts w:ascii="Arial" w:hAnsi="Arial" w:cs="Arial"/>
          <w:szCs w:val="22"/>
        </w:rPr>
        <w:t>became a graphic icon for women</w:t>
      </w:r>
      <w:r w:rsidR="006300EB">
        <w:rPr>
          <w:rFonts w:ascii="Arial" w:hAnsi="Arial" w:cs="Arial"/>
          <w:szCs w:val="22"/>
        </w:rPr>
        <w:t>. It was a particularly heated topic</w:t>
      </w:r>
      <w:r w:rsidR="00676B68" w:rsidRPr="00676B68">
        <w:rPr>
          <w:rFonts w:ascii="Arial" w:hAnsi="Arial" w:cs="Arial"/>
          <w:szCs w:val="22"/>
        </w:rPr>
        <w:t xml:space="preserve"> </w:t>
      </w:r>
      <w:r w:rsidR="006300EB">
        <w:rPr>
          <w:rFonts w:ascii="Arial" w:hAnsi="Arial" w:cs="Arial"/>
          <w:szCs w:val="22"/>
        </w:rPr>
        <w:t xml:space="preserve">and this image enabled women an icon for their anger surrounding abortion rights. Kruger’s work registers a profound change in the feminist movement. The image </w:t>
      </w:r>
      <w:r w:rsidR="00D467C4">
        <w:rPr>
          <w:rFonts w:ascii="Arial" w:hAnsi="Arial" w:cs="Arial"/>
          <w:szCs w:val="22"/>
        </w:rPr>
        <w:t>consists</w:t>
      </w:r>
      <w:r w:rsidR="006300EB">
        <w:rPr>
          <w:rFonts w:ascii="Arial" w:hAnsi="Arial" w:cs="Arial"/>
          <w:szCs w:val="22"/>
        </w:rPr>
        <w:t xml:space="preserve"> of a silkscreened photograph of a women’s face</w:t>
      </w:r>
      <w:r w:rsidR="00946487">
        <w:rPr>
          <w:rFonts w:ascii="Arial" w:hAnsi="Arial" w:cs="Arial"/>
          <w:szCs w:val="22"/>
        </w:rPr>
        <w:t>,</w:t>
      </w:r>
      <w:r w:rsidR="00D467C4">
        <w:rPr>
          <w:rFonts w:ascii="Arial" w:hAnsi="Arial" w:cs="Arial"/>
          <w:szCs w:val="22"/>
        </w:rPr>
        <w:t xml:space="preserve"> which has been split </w:t>
      </w:r>
      <w:r w:rsidR="00F6261A">
        <w:rPr>
          <w:rFonts w:ascii="Arial" w:hAnsi="Arial" w:cs="Arial"/>
          <w:szCs w:val="22"/>
        </w:rPr>
        <w:t xml:space="preserve">down the middle </w:t>
      </w:r>
      <w:r w:rsidR="00D467C4">
        <w:rPr>
          <w:rFonts w:ascii="Arial" w:hAnsi="Arial" w:cs="Arial"/>
          <w:szCs w:val="22"/>
        </w:rPr>
        <w:t xml:space="preserve">in two, creating a strong central divide and a positive and negative </w:t>
      </w:r>
      <w:r w:rsidR="00D467C4">
        <w:rPr>
          <w:rFonts w:ascii="Arial" w:hAnsi="Arial" w:cs="Arial"/>
          <w:szCs w:val="22"/>
        </w:rPr>
        <w:lastRenderedPageBreak/>
        <w:t>exposure. Although the design was created for specific event, the statement Kruger made is timeless and</w:t>
      </w:r>
      <w:r w:rsidR="00065635">
        <w:rPr>
          <w:rFonts w:ascii="Arial" w:hAnsi="Arial" w:cs="Arial"/>
          <w:szCs w:val="22"/>
        </w:rPr>
        <w:t xml:space="preserve"> I think this is</w:t>
      </w:r>
      <w:r w:rsidR="00D467C4">
        <w:rPr>
          <w:rFonts w:ascii="Arial" w:hAnsi="Arial" w:cs="Arial"/>
          <w:szCs w:val="22"/>
        </w:rPr>
        <w:t xml:space="preserve"> what makes the image so powerful.</w:t>
      </w:r>
      <w:r w:rsidR="002C02C4">
        <w:rPr>
          <w:rFonts w:ascii="Arial" w:hAnsi="Arial" w:cs="Arial"/>
          <w:szCs w:val="22"/>
        </w:rPr>
        <w:t xml:space="preserve"> </w:t>
      </w:r>
    </w:p>
    <w:p w14:paraId="4BBAD6C0" w14:textId="306C6B46" w:rsidR="00855824" w:rsidRDefault="00855824" w:rsidP="002C02C4">
      <w:pPr>
        <w:spacing w:line="480" w:lineRule="auto"/>
        <w:rPr>
          <w:rFonts w:ascii="Arial" w:hAnsi="Arial" w:cs="Arial"/>
          <w:szCs w:val="22"/>
        </w:rPr>
      </w:pPr>
      <w:r w:rsidRPr="00855824">
        <w:rPr>
          <w:noProof/>
        </w:rPr>
        <w:drawing>
          <wp:anchor distT="0" distB="0" distL="114300" distR="114300" simplePos="0" relativeHeight="251718656" behindDoc="0" locked="0" layoutInCell="1" allowOverlap="1" wp14:anchorId="4086D2B8" wp14:editId="243E2F30">
            <wp:simplePos x="0" y="0"/>
            <wp:positionH relativeFrom="column">
              <wp:posOffset>1168400</wp:posOffset>
            </wp:positionH>
            <wp:positionV relativeFrom="paragraph">
              <wp:posOffset>186055</wp:posOffset>
            </wp:positionV>
            <wp:extent cx="3238500" cy="3286760"/>
            <wp:effectExtent l="0" t="0" r="0" b="2540"/>
            <wp:wrapTopAndBottom/>
            <wp:docPr id="44" name="Picture 44" descr="Image result for feminist billboard design 8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feminist billboard design 80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38500" cy="328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C8423" w14:textId="64079500" w:rsidR="00855824" w:rsidRPr="00855824" w:rsidRDefault="00855824" w:rsidP="00855824">
      <w:r>
        <w:rPr>
          <w:rFonts w:ascii="Arial" w:hAnsi="Arial" w:cs="Arial"/>
          <w:noProof/>
          <w:color w:val="000000"/>
        </w:rPr>
        <mc:AlternateContent>
          <mc:Choice Requires="wps">
            <w:drawing>
              <wp:anchor distT="0" distB="0" distL="114300" distR="114300" simplePos="0" relativeHeight="251720704" behindDoc="0" locked="0" layoutInCell="1" allowOverlap="1" wp14:anchorId="095B8E77" wp14:editId="4FC9B175">
                <wp:simplePos x="0" y="0"/>
                <wp:positionH relativeFrom="column">
                  <wp:posOffset>-419100</wp:posOffset>
                </wp:positionH>
                <wp:positionV relativeFrom="paragraph">
                  <wp:posOffset>3299460</wp:posOffset>
                </wp:positionV>
                <wp:extent cx="6521824" cy="268942"/>
                <wp:effectExtent l="0" t="0" r="6350" b="0"/>
                <wp:wrapNone/>
                <wp:docPr id="45" name="Text Box 45"/>
                <wp:cNvGraphicFramePr/>
                <a:graphic xmlns:a="http://schemas.openxmlformats.org/drawingml/2006/main">
                  <a:graphicData uri="http://schemas.microsoft.com/office/word/2010/wordprocessingShape">
                    <wps:wsp>
                      <wps:cNvSpPr txBox="1"/>
                      <wps:spPr>
                        <a:xfrm>
                          <a:off x="0" y="0"/>
                          <a:ext cx="6521824" cy="268942"/>
                        </a:xfrm>
                        <a:prstGeom prst="rect">
                          <a:avLst/>
                        </a:prstGeom>
                        <a:solidFill>
                          <a:schemeClr val="lt1"/>
                        </a:solidFill>
                        <a:ln w="6350">
                          <a:noFill/>
                        </a:ln>
                      </wps:spPr>
                      <wps:txbx>
                        <w:txbxContent>
                          <w:p w14:paraId="407B81BA" w14:textId="7FD6CD2C" w:rsidR="00E31433" w:rsidRPr="00115B60" w:rsidRDefault="00E31433" w:rsidP="007838FE">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24 Your Body is a Battleground</w:t>
                            </w:r>
                          </w:p>
                          <w:p w14:paraId="5D2C8061" w14:textId="77777777" w:rsidR="00E31433" w:rsidRDefault="00E31433" w:rsidP="008558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B8E77" id="Text Box 45" o:spid="_x0000_s1048" type="#_x0000_t202" style="position:absolute;margin-left:-33pt;margin-top:259.8pt;width:513.55pt;height:21.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" fillcolor="white [3201]" stroked="f" strokeweight=".5pt">
                <v:textbox>
                  <w:txbxContent>
                    <w:p w14:paraId="407B81BA" w14:textId="7FD6CD2C" w:rsidR="00E31433" w:rsidRPr="00115B60" w:rsidRDefault="00E31433" w:rsidP="007838FE">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24 Your Body is a Battleground</w:t>
                      </w:r>
                    </w:p>
                    <w:p w14:paraId="5D2C8061" w14:textId="77777777" w:rsidR="00E31433" w:rsidRDefault="00E31433" w:rsidP="00855824"/>
                  </w:txbxContent>
                </v:textbox>
              </v:shape>
            </w:pict>
          </mc:Fallback>
        </mc:AlternateContent>
      </w:r>
      <w:r w:rsidRPr="00855824">
        <w:fldChar w:fldCharType="begin"/>
      </w:r>
      <w:r w:rsidRPr="00855824">
        <w:instrText xml:space="preserve"> INCLUDEPICTURE "/var/folders/gq/5mmzd4yx7f50j286jdmm5wwc0000gn/T/com.microsoft.Word/WebArchiveCopyPasteTempFiles/BarbaraKruger-Your-body-is-a-battleground-1989.jpg" \* MERGEFORMATINET </w:instrText>
      </w:r>
      <w:r w:rsidRPr="00855824">
        <w:fldChar w:fldCharType="end"/>
      </w:r>
    </w:p>
    <w:p w14:paraId="35C5E474" w14:textId="264945CD" w:rsidR="00855824" w:rsidRDefault="00855824" w:rsidP="002C02C4">
      <w:pPr>
        <w:spacing w:line="480" w:lineRule="auto"/>
        <w:rPr>
          <w:rFonts w:ascii="Arial" w:hAnsi="Arial" w:cs="Arial"/>
          <w:szCs w:val="22"/>
        </w:rPr>
      </w:pPr>
    </w:p>
    <w:p w14:paraId="7B11552E" w14:textId="1878EB52" w:rsidR="00333ADA" w:rsidRDefault="00A20489" w:rsidP="00172636">
      <w:pPr>
        <w:spacing w:line="480" w:lineRule="auto"/>
        <w:rPr>
          <w:rFonts w:ascii="Arial" w:hAnsi="Arial" w:cs="Arial"/>
          <w:b/>
          <w:bCs/>
          <w:szCs w:val="22"/>
        </w:rPr>
      </w:pPr>
      <w:r w:rsidRPr="00A20489">
        <w:rPr>
          <w:rFonts w:ascii="Arial" w:hAnsi="Arial" w:cs="Arial"/>
          <w:b/>
          <w:bCs/>
          <w:szCs w:val="22"/>
        </w:rPr>
        <w:t>Guerrilla Girls</w:t>
      </w:r>
    </w:p>
    <w:p w14:paraId="71E86900" w14:textId="1D3A46AE" w:rsidR="00F2121D" w:rsidRDefault="00F2121D" w:rsidP="00172636">
      <w:pPr>
        <w:spacing w:line="480" w:lineRule="auto"/>
        <w:rPr>
          <w:rFonts w:ascii="Arial" w:hAnsi="Arial" w:cs="Arial"/>
        </w:rPr>
      </w:pPr>
      <w:r>
        <w:rPr>
          <w:rFonts w:ascii="Arial" w:hAnsi="Arial" w:cs="Arial"/>
        </w:rPr>
        <w:t xml:space="preserve">Feminist artists took a pivotal role in the experimental art of the 70’s in the US, but in the 80s when art was seen as an investment more than ever, it was clear in museum exhibitions and galleries, that women or artists or colour were not being taking seriously. This made the Guerrilla Girls rage. </w:t>
      </w:r>
      <w:r w:rsidR="002B11FD">
        <w:rPr>
          <w:rFonts w:ascii="Arial" w:hAnsi="Arial" w:cs="Arial"/>
        </w:rPr>
        <w:t xml:space="preserve">Chadwick &amp; Guerrilla Girls </w:t>
      </w:r>
      <w:r>
        <w:rPr>
          <w:rFonts w:ascii="Arial" w:hAnsi="Arial" w:cs="Arial"/>
        </w:rPr>
        <w:t>(1995</w:t>
      </w:r>
      <w:r w:rsidR="009730E7">
        <w:rPr>
          <w:rFonts w:ascii="Arial" w:hAnsi="Arial" w:cs="Arial"/>
        </w:rPr>
        <w:t>, p. 7</w:t>
      </w:r>
      <w:r>
        <w:rPr>
          <w:rFonts w:ascii="Arial" w:hAnsi="Arial" w:cs="Arial"/>
        </w:rPr>
        <w:t xml:space="preserve">) describe how they </w:t>
      </w:r>
      <w:r w:rsidRPr="00A77B7D">
        <w:rPr>
          <w:rFonts w:ascii="Arial" w:hAnsi="Arial" w:cs="Arial"/>
          <w:iCs/>
        </w:rPr>
        <w:t>rapier wit to fire volley after volley of carefully researched statistics at art world audiences.</w:t>
      </w:r>
      <w:r>
        <w:rPr>
          <w:rFonts w:ascii="Arial" w:hAnsi="Arial" w:cs="Arial"/>
          <w:i/>
        </w:rPr>
        <w:t xml:space="preserve"> </w:t>
      </w:r>
      <w:r w:rsidR="0056024B">
        <w:rPr>
          <w:rFonts w:ascii="Arial" w:hAnsi="Arial" w:cs="Arial"/>
        </w:rPr>
        <w:t xml:space="preserve">To </w:t>
      </w:r>
      <w:r>
        <w:rPr>
          <w:rFonts w:ascii="Arial" w:hAnsi="Arial" w:cs="Arial"/>
        </w:rPr>
        <w:t>embarrass and lay bare those institutions and individuals who were not rightly representing the work of women and artists of colour</w:t>
      </w:r>
      <w:r w:rsidR="006A5E07">
        <w:rPr>
          <w:rFonts w:ascii="Arial" w:hAnsi="Arial" w:cs="Arial"/>
        </w:rPr>
        <w:t xml:space="preserve"> </w:t>
      </w:r>
      <w:r w:rsidR="004E2C2B">
        <w:rPr>
          <w:rFonts w:ascii="Arial" w:hAnsi="Arial" w:cs="Arial"/>
        </w:rPr>
        <w:t>(Fig 25, 26)</w:t>
      </w:r>
      <w:r w:rsidR="006A5E07">
        <w:rPr>
          <w:rFonts w:ascii="Arial" w:hAnsi="Arial" w:cs="Arial"/>
        </w:rPr>
        <w:t>.</w:t>
      </w:r>
      <w:r w:rsidR="004E2C2B">
        <w:rPr>
          <w:rFonts w:ascii="Arial" w:hAnsi="Arial" w:cs="Arial"/>
        </w:rPr>
        <w:t xml:space="preserve"> </w:t>
      </w:r>
      <w:r>
        <w:rPr>
          <w:rFonts w:ascii="Arial" w:hAnsi="Arial" w:cs="Arial"/>
        </w:rPr>
        <w:t xml:space="preserve">What started with posters plastered around the walls of the city, evolved into commissioned magazine spreads, with the likes of </w:t>
      </w:r>
      <w:r w:rsidRPr="009266D6">
        <w:rPr>
          <w:rFonts w:ascii="Arial" w:hAnsi="Arial" w:cs="Arial"/>
          <w:i/>
        </w:rPr>
        <w:t>Vogue</w:t>
      </w:r>
      <w:r>
        <w:rPr>
          <w:rFonts w:ascii="Arial" w:hAnsi="Arial" w:cs="Arial"/>
        </w:rPr>
        <w:t xml:space="preserve"> and </w:t>
      </w:r>
      <w:r w:rsidRPr="009266D6">
        <w:rPr>
          <w:rFonts w:ascii="Arial" w:hAnsi="Arial" w:cs="Arial"/>
          <w:i/>
        </w:rPr>
        <w:t>New York Times</w:t>
      </w:r>
      <w:r>
        <w:rPr>
          <w:rFonts w:ascii="Arial" w:hAnsi="Arial" w:cs="Arial"/>
          <w:i/>
        </w:rPr>
        <w:t xml:space="preserve"> </w:t>
      </w:r>
      <w:r w:rsidRPr="009266D6">
        <w:rPr>
          <w:rFonts w:ascii="Arial" w:hAnsi="Arial" w:cs="Arial"/>
        </w:rPr>
        <w:t>featuring their work.</w:t>
      </w:r>
      <w:r>
        <w:rPr>
          <w:rFonts w:ascii="Arial" w:hAnsi="Arial" w:cs="Arial"/>
        </w:rPr>
        <w:t xml:space="preserve"> By 1987, they had built an extremely visible presence in the public eye.</w:t>
      </w:r>
      <w:r w:rsidR="004E2C2B">
        <w:rPr>
          <w:rFonts w:ascii="Arial" w:hAnsi="Arial" w:cs="Arial"/>
        </w:rPr>
        <w:t xml:space="preserve"> </w:t>
      </w:r>
    </w:p>
    <w:p w14:paraId="338EDEC2" w14:textId="48589E58" w:rsidR="006E3158" w:rsidRPr="006E3158" w:rsidRDefault="00CF5EE8" w:rsidP="006E3158">
      <w:r w:rsidRPr="00793D52">
        <w:rPr>
          <w:noProof/>
        </w:rPr>
        <w:lastRenderedPageBreak/>
        <w:drawing>
          <wp:anchor distT="0" distB="0" distL="114300" distR="114300" simplePos="0" relativeHeight="251793408" behindDoc="0" locked="0" layoutInCell="1" allowOverlap="1" wp14:anchorId="07DF97B9" wp14:editId="2C8D5204">
            <wp:simplePos x="0" y="0"/>
            <wp:positionH relativeFrom="column">
              <wp:posOffset>0</wp:posOffset>
            </wp:positionH>
            <wp:positionV relativeFrom="paragraph">
              <wp:posOffset>48667</wp:posOffset>
            </wp:positionV>
            <wp:extent cx="5727700" cy="2258060"/>
            <wp:effectExtent l="0" t="0" r="0" b="2540"/>
            <wp:wrapTopAndBottom/>
            <wp:docPr id="1" name="Picture 1" descr="Image result for naked in the met guerilla girl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ked in the met guerilla girls&quo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2258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158" w:rsidRPr="006E3158">
        <w:fldChar w:fldCharType="begin"/>
      </w:r>
      <w:r w:rsidR="006E3158" w:rsidRPr="006E3158">
        <w:instrText xml:space="preserve"> INCLUDEPICTURE "/var/folders/gq/5mmzd4yx7f50j286jdmm5wwc0000gn/T/com.microsoft.Word/WebArchiveCopyPasteTempFiles/P78802_9.jpg" \* MERGEFORMATINET </w:instrText>
      </w:r>
      <w:r w:rsidR="006E3158" w:rsidRPr="006E3158">
        <w:fldChar w:fldCharType="end"/>
      </w:r>
    </w:p>
    <w:p w14:paraId="41CE160F" w14:textId="4BE9C548" w:rsidR="006E3158" w:rsidRDefault="00CF5EE8" w:rsidP="00172636">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25824" behindDoc="0" locked="0" layoutInCell="1" allowOverlap="1" wp14:anchorId="08919EE9" wp14:editId="20CFAE1F">
                <wp:simplePos x="0" y="0"/>
                <wp:positionH relativeFrom="column">
                  <wp:posOffset>0</wp:posOffset>
                </wp:positionH>
                <wp:positionV relativeFrom="paragraph">
                  <wp:posOffset>11060</wp:posOffset>
                </wp:positionV>
                <wp:extent cx="5724525" cy="342900"/>
                <wp:effectExtent l="0" t="0" r="3175" b="0"/>
                <wp:wrapNone/>
                <wp:docPr id="3" name="Text Box 3"/>
                <wp:cNvGraphicFramePr/>
                <a:graphic xmlns:a="http://schemas.openxmlformats.org/drawingml/2006/main">
                  <a:graphicData uri="http://schemas.microsoft.com/office/word/2010/wordprocessingShape">
                    <wps:wsp>
                      <wps:cNvSpPr txBox="1"/>
                      <wps:spPr>
                        <a:xfrm>
                          <a:off x="0" y="0"/>
                          <a:ext cx="5724525" cy="342900"/>
                        </a:xfrm>
                        <a:prstGeom prst="rect">
                          <a:avLst/>
                        </a:prstGeom>
                        <a:solidFill>
                          <a:schemeClr val="lt1"/>
                        </a:solidFill>
                        <a:ln w="6350">
                          <a:noFill/>
                        </a:ln>
                      </wps:spPr>
                      <wps:txbx>
                        <w:txbxContent>
                          <w:p w14:paraId="1F7F44F9" w14:textId="6A502BF0" w:rsidR="00E31433" w:rsidRPr="00115B60" w:rsidRDefault="00E31433" w:rsidP="00793D5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25 </w:t>
                            </w:r>
                            <w:r w:rsidR="002C007A">
                              <w:rPr>
                                <w:rFonts w:ascii="Arial" w:hAnsi="Arial" w:cs="Arial"/>
                                <w:sz w:val="20"/>
                                <w:szCs w:val="20"/>
                              </w:rPr>
                              <w:t>Do women have to be naked to get into the Met. Museum?</w:t>
                            </w:r>
                          </w:p>
                          <w:p w14:paraId="7085C98A" w14:textId="77777777" w:rsidR="00E31433" w:rsidRDefault="00E31433" w:rsidP="00793D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19EE9" id="Text Box 3" o:spid="_x0000_s1049" type="#_x0000_t202" style="position:absolute;margin-left:0;margin-top:.85pt;width:450.75pt;height: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" fillcolor="white [3201]" stroked="f" strokeweight=".5pt">
                <v:textbox>
                  <w:txbxContent>
                    <w:p w14:paraId="1F7F44F9" w14:textId="6A502BF0" w:rsidR="00E31433" w:rsidRPr="00115B60" w:rsidRDefault="00E31433" w:rsidP="00793D5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25 </w:t>
                      </w:r>
                      <w:r w:rsidR="002C007A">
                        <w:rPr>
                          <w:rFonts w:ascii="Arial" w:hAnsi="Arial" w:cs="Arial"/>
                          <w:sz w:val="20"/>
                          <w:szCs w:val="20"/>
                        </w:rPr>
                        <w:t>Do women have to be naked to get into the Met. Museum?</w:t>
                      </w:r>
                    </w:p>
                    <w:p w14:paraId="7085C98A" w14:textId="77777777" w:rsidR="00E31433" w:rsidRDefault="00E31433" w:rsidP="00793D52"/>
                  </w:txbxContent>
                </v:textbox>
              </v:shape>
            </w:pict>
          </mc:Fallback>
        </mc:AlternateContent>
      </w:r>
    </w:p>
    <w:p w14:paraId="3E868988" w14:textId="55BA45E7" w:rsidR="002E528A" w:rsidRDefault="002E528A" w:rsidP="00172636">
      <w:pPr>
        <w:spacing w:line="480" w:lineRule="auto"/>
        <w:rPr>
          <w:rFonts w:ascii="Arial" w:hAnsi="Arial" w:cs="Arial"/>
          <w:b/>
          <w:bCs/>
          <w:szCs w:val="22"/>
        </w:rPr>
      </w:pPr>
    </w:p>
    <w:p w14:paraId="122F34AE" w14:textId="5DD1B3D7" w:rsidR="002F54F7" w:rsidRDefault="00333FE9" w:rsidP="00550085">
      <w:pPr>
        <w:spacing w:line="480" w:lineRule="auto"/>
        <w:rPr>
          <w:rFonts w:ascii="Arial" w:hAnsi="Arial" w:cs="Arial"/>
        </w:rPr>
      </w:pPr>
      <w:r w:rsidRPr="00793D52">
        <w:fldChar w:fldCharType="begin"/>
      </w:r>
      <w:r w:rsidRPr="00793D52">
        <w:instrText xml:space="preserve"> INCLUDEPICTURE "/var/folders/gq/5mmzd4yx7f50j286jdmm5wwc0000gn/T/com.microsoft.Word/WebArchiveCopyPasteTempFiles/P78793_9.jpg" \* MERGEFORMATINET </w:instrText>
      </w:r>
      <w:r w:rsidRPr="00793D52">
        <w:fldChar w:fldCharType="end"/>
      </w:r>
    </w:p>
    <w:p w14:paraId="24BC0321" w14:textId="50ED339E" w:rsidR="002F54F7" w:rsidRDefault="00CF5EE8" w:rsidP="00550085">
      <w:pPr>
        <w:spacing w:line="480" w:lineRule="auto"/>
        <w:rPr>
          <w:rFonts w:ascii="Arial" w:hAnsi="Arial" w:cs="Arial"/>
        </w:rPr>
      </w:pPr>
      <w:r w:rsidRPr="006E3158">
        <w:rPr>
          <w:noProof/>
        </w:rPr>
        <w:drawing>
          <wp:anchor distT="0" distB="0" distL="114300" distR="114300" simplePos="0" relativeHeight="251721728" behindDoc="0" locked="0" layoutInCell="1" allowOverlap="1" wp14:anchorId="104148B4" wp14:editId="3B881485">
            <wp:simplePos x="0" y="0"/>
            <wp:positionH relativeFrom="column">
              <wp:posOffset>1605280</wp:posOffset>
            </wp:positionH>
            <wp:positionV relativeFrom="paragraph">
              <wp:posOffset>216563</wp:posOffset>
            </wp:positionV>
            <wp:extent cx="2558415" cy="3228975"/>
            <wp:effectExtent l="0" t="0" r="0" b="0"/>
            <wp:wrapTopAndBottom/>
            <wp:docPr id="46" name="Picture 46" descr="Image result for guerilla girls dearest art coll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guerilla girls dearest art collecto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58415" cy="322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8267E" w14:textId="6C5A0041" w:rsidR="00793D52" w:rsidRPr="00793D52" w:rsidRDefault="00CF5EE8" w:rsidP="00793D52">
      <w:r>
        <w:rPr>
          <w:rFonts w:ascii="Arial" w:hAnsi="Arial" w:cs="Arial"/>
          <w:noProof/>
          <w:color w:val="000000"/>
        </w:rPr>
        <mc:AlternateContent>
          <mc:Choice Requires="wps">
            <w:drawing>
              <wp:anchor distT="0" distB="0" distL="114300" distR="114300" simplePos="0" relativeHeight="251723776" behindDoc="0" locked="0" layoutInCell="1" allowOverlap="1" wp14:anchorId="740BC5A1" wp14:editId="7F17AA0C">
                <wp:simplePos x="0" y="0"/>
                <wp:positionH relativeFrom="column">
                  <wp:posOffset>1442085</wp:posOffset>
                </wp:positionH>
                <wp:positionV relativeFrom="paragraph">
                  <wp:posOffset>3319780</wp:posOffset>
                </wp:positionV>
                <wp:extent cx="2842260" cy="266400"/>
                <wp:effectExtent l="0" t="0" r="2540" b="635"/>
                <wp:wrapNone/>
                <wp:docPr id="47" name="Text Box 47"/>
                <wp:cNvGraphicFramePr/>
                <a:graphic xmlns:a="http://schemas.openxmlformats.org/drawingml/2006/main">
                  <a:graphicData uri="http://schemas.microsoft.com/office/word/2010/wordprocessingShape">
                    <wps:wsp>
                      <wps:cNvSpPr txBox="1"/>
                      <wps:spPr>
                        <a:xfrm>
                          <a:off x="0" y="0"/>
                          <a:ext cx="2842260" cy="266400"/>
                        </a:xfrm>
                        <a:prstGeom prst="rect">
                          <a:avLst/>
                        </a:prstGeom>
                        <a:solidFill>
                          <a:schemeClr val="lt1"/>
                        </a:solidFill>
                        <a:ln w="6350">
                          <a:noFill/>
                        </a:ln>
                      </wps:spPr>
                      <wps:txbx>
                        <w:txbxContent>
                          <w:p w14:paraId="454FBF56" w14:textId="47054C3E" w:rsidR="00E31433" w:rsidRPr="00115B60" w:rsidRDefault="00E31433" w:rsidP="007B2D07">
                            <w:pPr>
                              <w:jc w:val="center"/>
                              <w:rPr>
                                <w:rFonts w:ascii="Arial" w:hAnsi="Arial" w:cs="Arial"/>
                                <w:sz w:val="20"/>
                                <w:szCs w:val="20"/>
                              </w:rPr>
                            </w:pPr>
                            <w:r w:rsidRPr="00115B60">
                              <w:rPr>
                                <w:rFonts w:ascii="Arial" w:hAnsi="Arial" w:cs="Arial"/>
                                <w:sz w:val="20"/>
                                <w:szCs w:val="20"/>
                              </w:rPr>
                              <w:t>Fig</w:t>
                            </w:r>
                            <w:r w:rsidR="00CF5EE8">
                              <w:rPr>
                                <w:rFonts w:ascii="Arial" w:hAnsi="Arial" w:cs="Arial"/>
                                <w:sz w:val="20"/>
                                <w:szCs w:val="20"/>
                              </w:rPr>
                              <w:t xml:space="preserve"> 26.</w:t>
                            </w:r>
                            <w:r>
                              <w:rPr>
                                <w:rFonts w:ascii="Arial" w:hAnsi="Arial" w:cs="Arial"/>
                                <w:sz w:val="20"/>
                                <w:szCs w:val="20"/>
                              </w:rPr>
                              <w:t xml:space="preserve"> </w:t>
                            </w:r>
                            <w:r w:rsidR="002C007A">
                              <w:rPr>
                                <w:rFonts w:ascii="Arial" w:hAnsi="Arial" w:cs="Arial"/>
                                <w:sz w:val="20"/>
                                <w:szCs w:val="20"/>
                              </w:rPr>
                              <w:t>Dearest Art Collector</w:t>
                            </w:r>
                          </w:p>
                          <w:p w14:paraId="1F6C20AF" w14:textId="77777777" w:rsidR="00E31433" w:rsidRDefault="00E31433" w:rsidP="007B2D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BC5A1" id="Text Box 47" o:spid="_x0000_s1050" type="#_x0000_t202" style="position:absolute;margin-left:113.55pt;margin-top:261.4pt;width:223.8pt;height:2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" fillcolor="white [3201]" stroked="f" strokeweight=".5pt">
                <v:textbox>
                  <w:txbxContent>
                    <w:p w14:paraId="454FBF56" w14:textId="47054C3E" w:rsidR="00E31433" w:rsidRPr="00115B60" w:rsidRDefault="00E31433" w:rsidP="007B2D07">
                      <w:pPr>
                        <w:jc w:val="center"/>
                        <w:rPr>
                          <w:rFonts w:ascii="Arial" w:hAnsi="Arial" w:cs="Arial"/>
                          <w:sz w:val="20"/>
                          <w:szCs w:val="20"/>
                        </w:rPr>
                      </w:pPr>
                      <w:r w:rsidRPr="00115B60">
                        <w:rPr>
                          <w:rFonts w:ascii="Arial" w:hAnsi="Arial" w:cs="Arial"/>
                          <w:sz w:val="20"/>
                          <w:szCs w:val="20"/>
                        </w:rPr>
                        <w:t>Fig</w:t>
                      </w:r>
                      <w:r w:rsidR="00CF5EE8">
                        <w:rPr>
                          <w:rFonts w:ascii="Arial" w:hAnsi="Arial" w:cs="Arial"/>
                          <w:sz w:val="20"/>
                          <w:szCs w:val="20"/>
                        </w:rPr>
                        <w:t xml:space="preserve"> 26.</w:t>
                      </w:r>
                      <w:r>
                        <w:rPr>
                          <w:rFonts w:ascii="Arial" w:hAnsi="Arial" w:cs="Arial"/>
                          <w:sz w:val="20"/>
                          <w:szCs w:val="20"/>
                        </w:rPr>
                        <w:t xml:space="preserve"> </w:t>
                      </w:r>
                      <w:r w:rsidR="002C007A">
                        <w:rPr>
                          <w:rFonts w:ascii="Arial" w:hAnsi="Arial" w:cs="Arial"/>
                          <w:sz w:val="20"/>
                          <w:szCs w:val="20"/>
                        </w:rPr>
                        <w:t>Dearest Art Collector</w:t>
                      </w:r>
                    </w:p>
                    <w:p w14:paraId="1F6C20AF" w14:textId="77777777" w:rsidR="00E31433" w:rsidRDefault="00E31433" w:rsidP="007B2D07"/>
                  </w:txbxContent>
                </v:textbox>
              </v:shape>
            </w:pict>
          </mc:Fallback>
        </mc:AlternateContent>
      </w:r>
    </w:p>
    <w:p w14:paraId="69A155B5" w14:textId="60C1229E" w:rsidR="00333FE9" w:rsidRDefault="00333FE9" w:rsidP="00550085">
      <w:pPr>
        <w:spacing w:line="480" w:lineRule="auto"/>
        <w:rPr>
          <w:rFonts w:ascii="Arial" w:hAnsi="Arial" w:cs="Arial"/>
        </w:rPr>
      </w:pPr>
    </w:p>
    <w:p w14:paraId="63A34A7C" w14:textId="77777777" w:rsidR="00333FE9" w:rsidRDefault="00333FE9" w:rsidP="00550085">
      <w:pPr>
        <w:spacing w:line="480" w:lineRule="auto"/>
        <w:rPr>
          <w:rFonts w:ascii="Arial" w:hAnsi="Arial" w:cs="Arial"/>
        </w:rPr>
      </w:pPr>
    </w:p>
    <w:p w14:paraId="4A73BBD6" w14:textId="6D61FFE8" w:rsidR="00665191" w:rsidRDefault="002E528A" w:rsidP="00550085">
      <w:pPr>
        <w:spacing w:line="480" w:lineRule="auto"/>
        <w:rPr>
          <w:rFonts w:ascii="Arial" w:hAnsi="Arial" w:cs="Arial"/>
        </w:rPr>
      </w:pPr>
      <w:r>
        <w:rPr>
          <w:rFonts w:ascii="Arial" w:hAnsi="Arial" w:cs="Arial"/>
        </w:rPr>
        <w:t xml:space="preserve">The </w:t>
      </w:r>
      <w:r w:rsidR="0045777F" w:rsidRPr="006950DD">
        <w:rPr>
          <w:rFonts w:ascii="Arial" w:hAnsi="Arial" w:cs="Arial"/>
        </w:rPr>
        <w:t>Guerrilla Girls took to the urban environment in 198</w:t>
      </w:r>
      <w:r w:rsidR="00FC73C7">
        <w:rPr>
          <w:rFonts w:ascii="Arial" w:hAnsi="Arial" w:cs="Arial"/>
        </w:rPr>
        <w:t>5</w:t>
      </w:r>
      <w:r w:rsidR="0045777F" w:rsidRPr="006950DD">
        <w:rPr>
          <w:rFonts w:ascii="Arial" w:hAnsi="Arial" w:cs="Arial"/>
        </w:rPr>
        <w:t xml:space="preserve">, they gained instant infamous praise. </w:t>
      </w:r>
      <w:r w:rsidR="00F2121D" w:rsidRPr="00F2121D">
        <w:rPr>
          <w:rFonts w:ascii="Arial" w:hAnsi="Arial" w:cs="Arial"/>
        </w:rPr>
        <w:t>McQuiston (1993) remarks how t</w:t>
      </w:r>
      <w:r w:rsidR="0045777F" w:rsidRPr="00F2121D">
        <w:rPr>
          <w:rFonts w:ascii="Arial" w:hAnsi="Arial" w:cs="Arial"/>
        </w:rPr>
        <w:t>hey would interfere with the process of billboard advertising to reclaim an imposition on public space</w:t>
      </w:r>
      <w:r w:rsidR="00F2121D" w:rsidRPr="00F2121D">
        <w:rPr>
          <w:rFonts w:ascii="Arial" w:hAnsi="Arial" w:cs="Arial"/>
        </w:rPr>
        <w:t xml:space="preserve">. </w:t>
      </w:r>
      <w:r w:rsidR="0045777F" w:rsidRPr="00F2121D">
        <w:rPr>
          <w:rFonts w:ascii="Arial" w:hAnsi="Arial" w:cs="Arial"/>
        </w:rPr>
        <w:t xml:space="preserve">Striking </w:t>
      </w:r>
      <w:r w:rsidR="0045777F" w:rsidRPr="00F2121D">
        <w:rPr>
          <w:rFonts w:ascii="Arial" w:hAnsi="Arial" w:cs="Arial"/>
        </w:rPr>
        <w:lastRenderedPageBreak/>
        <w:t>back and attacking what they believed were offensive adverts or concepts.</w:t>
      </w:r>
      <w:r w:rsidR="009B6BA9" w:rsidRPr="00F2121D">
        <w:rPr>
          <w:rFonts w:ascii="Arial" w:hAnsi="Arial" w:cs="Arial"/>
        </w:rPr>
        <w:t xml:space="preserve"> </w:t>
      </w:r>
      <w:r w:rsidR="0038131C" w:rsidRPr="00F2121D">
        <w:rPr>
          <w:rFonts w:ascii="Arial" w:hAnsi="Arial" w:cs="Arial"/>
        </w:rPr>
        <w:t>The Guerrilla Girls were a</w:t>
      </w:r>
      <w:r w:rsidR="008B24CC" w:rsidRPr="00F2121D">
        <w:rPr>
          <w:rFonts w:ascii="Arial" w:hAnsi="Arial" w:cs="Arial"/>
        </w:rPr>
        <w:t xml:space="preserve"> completely </w:t>
      </w:r>
      <w:r w:rsidR="0038131C" w:rsidRPr="00F2121D">
        <w:rPr>
          <w:rFonts w:ascii="Arial" w:hAnsi="Arial" w:cs="Arial"/>
        </w:rPr>
        <w:t xml:space="preserve">anonymous </w:t>
      </w:r>
      <w:r w:rsidR="00665191" w:rsidRPr="00F2121D">
        <w:rPr>
          <w:rFonts w:ascii="Arial" w:hAnsi="Arial" w:cs="Arial"/>
        </w:rPr>
        <w:t>group,</w:t>
      </w:r>
      <w:r w:rsidR="00665191">
        <w:rPr>
          <w:rFonts w:ascii="Arial" w:hAnsi="Arial" w:cs="Arial"/>
        </w:rPr>
        <w:t xml:space="preserve"> and this worked in their favour. </w:t>
      </w:r>
    </w:p>
    <w:p w14:paraId="591518F0" w14:textId="196A8C7A" w:rsidR="00A04C7C" w:rsidRDefault="00063DA0" w:rsidP="00063DA0">
      <w:pPr>
        <w:spacing w:line="480" w:lineRule="auto"/>
        <w:rPr>
          <w:rFonts w:ascii="Arial" w:hAnsi="Arial" w:cs="Arial"/>
        </w:rPr>
      </w:pPr>
      <w:r>
        <w:rPr>
          <w:rFonts w:ascii="Arial" w:hAnsi="Arial" w:cs="Arial"/>
        </w:rPr>
        <w:t>In their own view (1995</w:t>
      </w:r>
      <w:r w:rsidR="00EE3A2C">
        <w:rPr>
          <w:rFonts w:ascii="Arial" w:hAnsi="Arial" w:cs="Arial"/>
        </w:rPr>
        <w:t>, p. 9</w:t>
      </w:r>
      <w:r w:rsidR="00A04C7C">
        <w:rPr>
          <w:rFonts w:ascii="Arial" w:hAnsi="Arial" w:cs="Arial"/>
        </w:rPr>
        <w:t>)</w:t>
      </w:r>
    </w:p>
    <w:p w14:paraId="5E0B4031" w14:textId="2F220BD3" w:rsidR="009F3EC2" w:rsidRDefault="009F3EC2" w:rsidP="00A04C7C">
      <w:pPr>
        <w:spacing w:line="360" w:lineRule="auto"/>
        <w:ind w:left="720"/>
        <w:rPr>
          <w:rFonts w:ascii="Arial" w:hAnsi="Arial" w:cs="Arial"/>
          <w:iCs/>
        </w:rPr>
      </w:pPr>
      <w:r w:rsidRPr="00063DA0">
        <w:rPr>
          <w:rFonts w:ascii="Arial" w:hAnsi="Arial" w:cs="Arial"/>
          <w:iCs/>
        </w:rPr>
        <w:t xml:space="preserve">Guerrilla Girls have overturned the apple cart and produced a collective identity that draws attention to the ways in which those who wield power do so by excluding and withholding as well as conferring recognition, with it, </w:t>
      </w:r>
      <w:r w:rsidR="00287868" w:rsidRPr="00063DA0">
        <w:rPr>
          <w:rFonts w:ascii="Arial" w:hAnsi="Arial" w:cs="Arial"/>
          <w:iCs/>
        </w:rPr>
        <w:t>success</w:t>
      </w:r>
      <w:r w:rsidR="00287868">
        <w:rPr>
          <w:rFonts w:ascii="Arial" w:hAnsi="Arial" w:cs="Arial"/>
          <w:iCs/>
        </w:rPr>
        <w:t>.</w:t>
      </w:r>
      <w:r w:rsidR="00241B64">
        <w:rPr>
          <w:rFonts w:ascii="Arial" w:hAnsi="Arial" w:cs="Arial"/>
          <w:iCs/>
        </w:rPr>
        <w:t xml:space="preserve"> </w:t>
      </w:r>
      <w:r w:rsidR="001D6A5A">
        <w:rPr>
          <w:rFonts w:ascii="Arial" w:hAnsi="Arial" w:cs="Arial"/>
          <w:iCs/>
        </w:rPr>
        <w:t>(</w:t>
      </w:r>
      <w:r w:rsidR="00431EED">
        <w:rPr>
          <w:rFonts w:ascii="Arial" w:hAnsi="Arial" w:cs="Arial"/>
          <w:iCs/>
        </w:rPr>
        <w:t xml:space="preserve">Chadwick &amp; </w:t>
      </w:r>
      <w:r w:rsidR="00241B64">
        <w:rPr>
          <w:rFonts w:ascii="Arial" w:hAnsi="Arial" w:cs="Arial"/>
          <w:iCs/>
        </w:rPr>
        <w:t>Guerrilla</w:t>
      </w:r>
      <w:r w:rsidR="001D6A5A">
        <w:rPr>
          <w:rFonts w:ascii="Arial" w:hAnsi="Arial" w:cs="Arial"/>
          <w:iCs/>
        </w:rPr>
        <w:t xml:space="preserve"> Girls 1995</w:t>
      </w:r>
      <w:r w:rsidR="00EE3A2C">
        <w:rPr>
          <w:rFonts w:ascii="Arial" w:hAnsi="Arial" w:cs="Arial"/>
          <w:iCs/>
        </w:rPr>
        <w:t>, p. 9</w:t>
      </w:r>
      <w:r w:rsidR="001D6A5A">
        <w:rPr>
          <w:rFonts w:ascii="Arial" w:hAnsi="Arial" w:cs="Arial"/>
          <w:iCs/>
        </w:rPr>
        <w:t>)</w:t>
      </w:r>
    </w:p>
    <w:p w14:paraId="5A6B0565" w14:textId="77777777" w:rsidR="00A04C7C" w:rsidRDefault="00A04C7C" w:rsidP="00C44522">
      <w:pPr>
        <w:spacing w:line="480" w:lineRule="auto"/>
        <w:rPr>
          <w:rFonts w:ascii="Arial" w:hAnsi="Arial" w:cs="Arial"/>
        </w:rPr>
      </w:pPr>
    </w:p>
    <w:p w14:paraId="24B63BFA" w14:textId="6C7833E0" w:rsidR="0070303B" w:rsidRDefault="00C44522" w:rsidP="00C44522">
      <w:pPr>
        <w:spacing w:line="480" w:lineRule="auto"/>
        <w:rPr>
          <w:rFonts w:ascii="Arial" w:hAnsi="Arial" w:cs="Arial"/>
        </w:rPr>
      </w:pPr>
      <w:r w:rsidRPr="00F2121D">
        <w:rPr>
          <w:rFonts w:ascii="Arial" w:hAnsi="Arial" w:cs="Arial"/>
        </w:rPr>
        <w:t xml:space="preserve">This anonymity allowed them to protect their careers against any controversy or revenge. The Guerrilla Girls would never give their real names, and instead each member would identify as a past art heroine, such as the likes of Frieda Kahlo and Georgia O’Keeffe. This felt enormously empowering for them as women having to develop from birth the importance of having a certain appearance for social and public </w:t>
      </w:r>
      <w:r>
        <w:rPr>
          <w:rFonts w:ascii="Arial" w:hAnsi="Arial" w:cs="Arial"/>
        </w:rPr>
        <w:t>acceptance.</w:t>
      </w:r>
    </w:p>
    <w:p w14:paraId="04715C1F" w14:textId="77777777" w:rsidR="00927E21" w:rsidRDefault="00927E21" w:rsidP="00E114FF">
      <w:pPr>
        <w:spacing w:line="480" w:lineRule="auto"/>
        <w:rPr>
          <w:rFonts w:ascii="Arial" w:hAnsi="Arial" w:cs="Arial"/>
        </w:rPr>
      </w:pPr>
    </w:p>
    <w:p w14:paraId="39A5F36D" w14:textId="1610253D" w:rsidR="00E114FF" w:rsidRDefault="007068C5" w:rsidP="00E114FF">
      <w:pPr>
        <w:spacing w:line="480" w:lineRule="auto"/>
        <w:rPr>
          <w:rFonts w:ascii="Arial" w:hAnsi="Arial" w:cs="Arial"/>
        </w:rPr>
      </w:pPr>
      <w:r>
        <w:rPr>
          <w:rFonts w:ascii="Arial" w:hAnsi="Arial" w:cs="Arial"/>
        </w:rPr>
        <w:t xml:space="preserve">As stated by Chadwick &amp; </w:t>
      </w:r>
      <w:r w:rsidR="00C24C00">
        <w:rPr>
          <w:rFonts w:ascii="Arial" w:hAnsi="Arial" w:cs="Arial"/>
        </w:rPr>
        <w:t>Guerrilla</w:t>
      </w:r>
      <w:r>
        <w:rPr>
          <w:rFonts w:ascii="Arial" w:hAnsi="Arial" w:cs="Arial"/>
        </w:rPr>
        <w:t xml:space="preserve"> Girls (1995, p. 7), the movement saw the</w:t>
      </w:r>
      <w:r w:rsidR="00C24C00">
        <w:rPr>
          <w:rFonts w:ascii="Arial" w:hAnsi="Arial" w:cs="Arial"/>
        </w:rPr>
        <w:t xml:space="preserve"> </w:t>
      </w:r>
      <w:r w:rsidR="00996E95">
        <w:rPr>
          <w:rFonts w:ascii="Arial" w:hAnsi="Arial" w:cs="Arial"/>
        </w:rPr>
        <w:t>suffragettes as their ‘Suffragist Sisters’</w:t>
      </w:r>
      <w:r w:rsidR="00E114FF">
        <w:rPr>
          <w:rFonts w:ascii="Arial" w:hAnsi="Arial" w:cs="Arial"/>
        </w:rPr>
        <w:t xml:space="preserve">. The use of the word sisters emits a strong sense of community. I picture a family setting, and the way traditions are passed down through families. This is much alike how feminists of the Women’s Liberation movement carried on traditions originally initiated by the Suffragettes. Adopting methods and adapting them to fit their cause and the struggles of women in society at that time. </w:t>
      </w:r>
      <w:r w:rsidR="00E114FF" w:rsidRPr="006950DD">
        <w:rPr>
          <w:rFonts w:ascii="Arial" w:hAnsi="Arial" w:cs="Arial"/>
        </w:rPr>
        <w:t xml:space="preserve">Feminist presses </w:t>
      </w:r>
      <w:r w:rsidR="00E114FF">
        <w:rPr>
          <w:rFonts w:ascii="Arial" w:hAnsi="Arial" w:cs="Arial"/>
        </w:rPr>
        <w:t xml:space="preserve">of this time </w:t>
      </w:r>
      <w:r w:rsidR="00E114FF" w:rsidRPr="006950DD">
        <w:rPr>
          <w:rFonts w:ascii="Arial" w:hAnsi="Arial" w:cs="Arial"/>
        </w:rPr>
        <w:t xml:space="preserve">were keen to research ‘‘herstory’ and bring unsung feminist heroines into limelight. </w:t>
      </w:r>
      <w:r w:rsidR="00E114FF">
        <w:rPr>
          <w:rFonts w:ascii="Arial" w:hAnsi="Arial" w:cs="Arial"/>
        </w:rPr>
        <w:t xml:space="preserve">This is again like the Suffragette’s would do whilst marching in processions with banners highlighting female heroines. </w:t>
      </w:r>
    </w:p>
    <w:p w14:paraId="2E78741E" w14:textId="77777777" w:rsidR="00E114FF" w:rsidRDefault="00E114FF" w:rsidP="00E114FF">
      <w:pPr>
        <w:spacing w:line="480" w:lineRule="auto"/>
        <w:rPr>
          <w:rFonts w:ascii="Arial" w:hAnsi="Arial" w:cs="Arial"/>
        </w:rPr>
      </w:pPr>
    </w:p>
    <w:p w14:paraId="7D3490E5" w14:textId="257209F0" w:rsidR="00E75820" w:rsidRDefault="003150BB" w:rsidP="00F329DF">
      <w:pPr>
        <w:spacing w:line="480" w:lineRule="auto"/>
        <w:rPr>
          <w:rFonts w:ascii="Arial" w:hAnsi="Arial" w:cs="Arial"/>
        </w:rPr>
      </w:pPr>
      <w:r>
        <w:rPr>
          <w:rFonts w:ascii="Arial" w:hAnsi="Arial" w:cs="Arial"/>
        </w:rPr>
        <w:lastRenderedPageBreak/>
        <w:t>I</w:t>
      </w:r>
      <w:r w:rsidR="0068004D">
        <w:rPr>
          <w:rFonts w:ascii="Arial" w:hAnsi="Arial" w:cs="Arial"/>
        </w:rPr>
        <w:t>n summary</w:t>
      </w:r>
      <w:r>
        <w:rPr>
          <w:rFonts w:ascii="Arial" w:hAnsi="Arial" w:cs="Arial"/>
        </w:rPr>
        <w:t xml:space="preserve"> of this chapter</w:t>
      </w:r>
      <w:r w:rsidR="0068004D">
        <w:rPr>
          <w:rFonts w:ascii="Arial" w:hAnsi="Arial" w:cs="Arial"/>
        </w:rPr>
        <w:t>, I believe th</w:t>
      </w:r>
      <w:r w:rsidR="00E75820">
        <w:rPr>
          <w:rFonts w:ascii="Arial" w:hAnsi="Arial" w:cs="Arial"/>
        </w:rPr>
        <w:t xml:space="preserve">at there were very monumental pieces of feminist protest design created during this period. </w:t>
      </w:r>
      <w:r w:rsidR="00E84D12">
        <w:rPr>
          <w:rFonts w:ascii="Arial" w:hAnsi="Arial" w:cs="Arial"/>
        </w:rPr>
        <w:t>Women cleverly took inspiration and utilised strategies and methods from the Suffrage Movemen</w:t>
      </w:r>
      <w:r w:rsidR="00AE71F0">
        <w:rPr>
          <w:rFonts w:ascii="Arial" w:hAnsi="Arial" w:cs="Arial"/>
        </w:rPr>
        <w:t>t, adapting</w:t>
      </w:r>
      <w:r w:rsidR="00E75820">
        <w:rPr>
          <w:rFonts w:ascii="Arial" w:hAnsi="Arial" w:cs="Arial"/>
        </w:rPr>
        <w:t xml:space="preserve"> their approach to suit the time and message</w:t>
      </w:r>
      <w:r w:rsidR="00E84D12">
        <w:rPr>
          <w:rFonts w:ascii="Arial" w:hAnsi="Arial" w:cs="Arial"/>
        </w:rPr>
        <w:t xml:space="preserve"> that</w:t>
      </w:r>
      <w:r w:rsidR="00E75820">
        <w:rPr>
          <w:rFonts w:ascii="Arial" w:hAnsi="Arial" w:cs="Arial"/>
        </w:rPr>
        <w:t xml:space="preserve"> they wanted to convey. Moreover, they broke boundaries by </w:t>
      </w:r>
      <w:r w:rsidR="00E84D12">
        <w:rPr>
          <w:rFonts w:ascii="Arial" w:hAnsi="Arial" w:cs="Arial"/>
        </w:rPr>
        <w:t>adopting new methods to get their design into public spaces</w:t>
      </w:r>
      <w:r w:rsidR="007B2914">
        <w:rPr>
          <w:rFonts w:ascii="Arial" w:hAnsi="Arial" w:cs="Arial"/>
        </w:rPr>
        <w:t xml:space="preserve">. They did this </w:t>
      </w:r>
      <w:r w:rsidR="00E84D12">
        <w:rPr>
          <w:rFonts w:ascii="Arial" w:hAnsi="Arial" w:cs="Arial"/>
        </w:rPr>
        <w:t xml:space="preserve">by curating exhibitions and advertising </w:t>
      </w:r>
      <w:r w:rsidR="003D6FAE">
        <w:rPr>
          <w:rFonts w:ascii="Arial" w:hAnsi="Arial" w:cs="Arial"/>
        </w:rPr>
        <w:t xml:space="preserve">in the streets </w:t>
      </w:r>
      <w:r w:rsidR="00E84D12">
        <w:rPr>
          <w:rFonts w:ascii="Arial" w:hAnsi="Arial" w:cs="Arial"/>
        </w:rPr>
        <w:t xml:space="preserve">via </w:t>
      </w:r>
      <w:r w:rsidR="003D6FAE">
        <w:rPr>
          <w:rFonts w:ascii="Arial" w:hAnsi="Arial" w:cs="Arial"/>
        </w:rPr>
        <w:t xml:space="preserve">posters and on </w:t>
      </w:r>
      <w:r w:rsidR="00E84D12">
        <w:rPr>
          <w:rFonts w:ascii="Arial" w:hAnsi="Arial" w:cs="Arial"/>
        </w:rPr>
        <w:t>billboards</w:t>
      </w:r>
      <w:r w:rsidR="007B2914">
        <w:rPr>
          <w:rFonts w:ascii="Arial" w:hAnsi="Arial" w:cs="Arial"/>
        </w:rPr>
        <w:t xml:space="preserve">, enabling them to reach audiences of a wider scale. </w:t>
      </w:r>
      <w:r w:rsidR="00293D81">
        <w:rPr>
          <w:rFonts w:ascii="Arial" w:hAnsi="Arial" w:cs="Arial"/>
        </w:rPr>
        <w:t>It is easy to interpret that women</w:t>
      </w:r>
      <w:r w:rsidR="004A7751">
        <w:rPr>
          <w:rFonts w:ascii="Arial" w:hAnsi="Arial" w:cs="Arial"/>
        </w:rPr>
        <w:t xml:space="preserve"> in society then</w:t>
      </w:r>
      <w:r w:rsidR="00293D81">
        <w:rPr>
          <w:rFonts w:ascii="Arial" w:hAnsi="Arial" w:cs="Arial"/>
        </w:rPr>
        <w:t xml:space="preserve"> </w:t>
      </w:r>
      <w:r w:rsidR="004A7751">
        <w:rPr>
          <w:rFonts w:ascii="Arial" w:hAnsi="Arial" w:cs="Arial"/>
        </w:rPr>
        <w:t>had built</w:t>
      </w:r>
      <w:r w:rsidR="00293D81">
        <w:rPr>
          <w:rFonts w:ascii="Arial" w:hAnsi="Arial" w:cs="Arial"/>
        </w:rPr>
        <w:t xml:space="preserve"> up more courage. They were more outspoken and women independently outside of feminist movements were proudly producing feminist art</w:t>
      </w:r>
      <w:r w:rsidR="004A7751">
        <w:rPr>
          <w:rFonts w:ascii="Arial" w:hAnsi="Arial" w:cs="Arial"/>
        </w:rPr>
        <w:t xml:space="preserve"> and fighting for it to become seen.</w:t>
      </w:r>
      <w:r w:rsidR="00FF3C43">
        <w:rPr>
          <w:rFonts w:ascii="Arial" w:hAnsi="Arial" w:cs="Arial"/>
        </w:rPr>
        <w:t xml:space="preserve"> In the upcoming chapter I am going to progress forward to the 21</w:t>
      </w:r>
      <w:r w:rsidR="00FF3C43" w:rsidRPr="00FF3C43">
        <w:rPr>
          <w:rFonts w:ascii="Arial" w:hAnsi="Arial" w:cs="Arial"/>
          <w:vertAlign w:val="superscript"/>
        </w:rPr>
        <w:t>st</w:t>
      </w:r>
      <w:r w:rsidR="00FF3C43">
        <w:rPr>
          <w:rFonts w:ascii="Arial" w:hAnsi="Arial" w:cs="Arial"/>
        </w:rPr>
        <w:t xml:space="preserve"> century. </w:t>
      </w:r>
    </w:p>
    <w:p w14:paraId="41FF7A6A" w14:textId="77777777" w:rsidR="003E269E" w:rsidRDefault="003E269E" w:rsidP="00F329DF">
      <w:pPr>
        <w:spacing w:line="480" w:lineRule="auto"/>
        <w:rPr>
          <w:rFonts w:ascii="Arial" w:hAnsi="Arial" w:cs="Arial"/>
          <w:b/>
          <w:bCs/>
        </w:rPr>
      </w:pPr>
    </w:p>
    <w:p w14:paraId="7DDC4A79" w14:textId="407AA9EE" w:rsidR="003E269E" w:rsidRPr="005A12DA" w:rsidRDefault="003E269E" w:rsidP="003E269E">
      <w:pPr>
        <w:shd w:val="clear" w:color="auto" w:fill="FFFFFF"/>
        <w:spacing w:line="480" w:lineRule="auto"/>
        <w:textAlignment w:val="baseline"/>
        <w:rPr>
          <w:rFonts w:ascii="Arial" w:hAnsi="Arial" w:cs="Arial"/>
          <w:color w:val="000000"/>
        </w:rPr>
      </w:pPr>
      <w:r w:rsidRPr="002246AD">
        <w:rPr>
          <w:rFonts w:ascii="Arial" w:hAnsi="Arial" w:cs="Arial"/>
          <w:b/>
          <w:bCs/>
          <w:color w:val="000000"/>
          <w:sz w:val="32"/>
          <w:szCs w:val="32"/>
        </w:rPr>
        <w:t xml:space="preserve">Chapter </w:t>
      </w:r>
      <w:r>
        <w:rPr>
          <w:rFonts w:ascii="Arial" w:hAnsi="Arial" w:cs="Arial"/>
          <w:b/>
          <w:bCs/>
          <w:color w:val="000000"/>
          <w:sz w:val="32"/>
          <w:szCs w:val="32"/>
        </w:rPr>
        <w:t>3</w:t>
      </w:r>
      <w:r w:rsidRPr="00073806">
        <w:rPr>
          <w:rFonts w:ascii="Arial" w:hAnsi="Arial" w:cs="Arial"/>
          <w:b/>
          <w:bCs/>
          <w:color w:val="000000"/>
          <w:sz w:val="32"/>
          <w:szCs w:val="32"/>
        </w:rPr>
        <w:t xml:space="preserve">  </w:t>
      </w:r>
    </w:p>
    <w:p w14:paraId="54318C6C" w14:textId="2C9584D9" w:rsidR="005C0ECF" w:rsidRPr="007A245B" w:rsidRDefault="005303BA" w:rsidP="00F329DF">
      <w:pPr>
        <w:spacing w:line="480" w:lineRule="auto"/>
        <w:rPr>
          <w:rFonts w:ascii="Arial" w:hAnsi="Arial" w:cs="Arial"/>
          <w:b/>
          <w:bCs/>
          <w:sz w:val="28"/>
          <w:szCs w:val="28"/>
        </w:rPr>
      </w:pPr>
      <w:r w:rsidRPr="007A245B">
        <w:rPr>
          <w:rFonts w:ascii="Arial" w:hAnsi="Arial" w:cs="Arial"/>
          <w:b/>
          <w:bCs/>
          <w:sz w:val="28"/>
          <w:szCs w:val="28"/>
        </w:rPr>
        <w:t>21</w:t>
      </w:r>
      <w:r w:rsidRPr="007A245B">
        <w:rPr>
          <w:rFonts w:ascii="Arial" w:hAnsi="Arial" w:cs="Arial"/>
          <w:b/>
          <w:bCs/>
          <w:sz w:val="28"/>
          <w:szCs w:val="28"/>
          <w:vertAlign w:val="superscript"/>
        </w:rPr>
        <w:t>st</w:t>
      </w:r>
      <w:r w:rsidRPr="007A245B">
        <w:rPr>
          <w:rFonts w:ascii="Arial" w:hAnsi="Arial" w:cs="Arial"/>
          <w:b/>
          <w:bCs/>
          <w:sz w:val="28"/>
          <w:szCs w:val="28"/>
        </w:rPr>
        <w:t xml:space="preserve"> Century Feminist Protest Design</w:t>
      </w:r>
    </w:p>
    <w:p w14:paraId="5FC99163" w14:textId="6E240E4F" w:rsidR="005303BA" w:rsidRDefault="00C009D9" w:rsidP="00F329DF">
      <w:pPr>
        <w:spacing w:line="480" w:lineRule="auto"/>
        <w:rPr>
          <w:rFonts w:ascii="Arial" w:hAnsi="Arial" w:cs="Arial"/>
        </w:rPr>
      </w:pPr>
      <w:r w:rsidRPr="00C009D9">
        <w:rPr>
          <w:rFonts w:ascii="Arial" w:hAnsi="Arial" w:cs="Arial"/>
        </w:rPr>
        <w:t xml:space="preserve">This chapter will begin with </w:t>
      </w:r>
      <w:r>
        <w:rPr>
          <w:rFonts w:ascii="Arial" w:hAnsi="Arial" w:cs="Arial"/>
        </w:rPr>
        <w:t xml:space="preserve">investigating the impact that the advancement of technology continues to have for feminist </w:t>
      </w:r>
      <w:r w:rsidR="00A5102E">
        <w:rPr>
          <w:rFonts w:ascii="Arial" w:hAnsi="Arial" w:cs="Arial"/>
        </w:rPr>
        <w:t xml:space="preserve">protest </w:t>
      </w:r>
      <w:r>
        <w:rPr>
          <w:rFonts w:ascii="Arial" w:hAnsi="Arial" w:cs="Arial"/>
        </w:rPr>
        <w:t xml:space="preserve">design. </w:t>
      </w:r>
      <w:r w:rsidR="0071066C">
        <w:rPr>
          <w:rFonts w:ascii="Arial" w:hAnsi="Arial" w:cs="Arial"/>
        </w:rPr>
        <w:t>Questioning, i</w:t>
      </w:r>
      <w:r w:rsidR="00C26138">
        <w:rPr>
          <w:rFonts w:ascii="Arial" w:hAnsi="Arial" w:cs="Arial"/>
        </w:rPr>
        <w:t>s the fourth wave of feminism purely online?</w:t>
      </w:r>
    </w:p>
    <w:p w14:paraId="3389F2AC" w14:textId="77777777" w:rsidR="00CA2803" w:rsidRDefault="00CA2803" w:rsidP="00F329DF">
      <w:pPr>
        <w:spacing w:line="480" w:lineRule="auto"/>
        <w:rPr>
          <w:rFonts w:ascii="Arial" w:hAnsi="Arial" w:cs="Arial"/>
        </w:rPr>
      </w:pPr>
    </w:p>
    <w:p w14:paraId="4E2F7C76" w14:textId="77777777" w:rsidR="00CA2803" w:rsidRPr="00CA2803" w:rsidRDefault="00CA2803" w:rsidP="00CA2803">
      <w:pPr>
        <w:shd w:val="clear" w:color="auto" w:fill="FFFFFF"/>
        <w:spacing w:line="480" w:lineRule="auto"/>
        <w:textAlignment w:val="baseline"/>
        <w:rPr>
          <w:rFonts w:ascii="Arial" w:hAnsi="Arial" w:cs="Arial"/>
          <w:b/>
          <w:bCs/>
          <w:color w:val="000000"/>
        </w:rPr>
      </w:pPr>
      <w:r w:rsidRPr="00CA2803">
        <w:rPr>
          <w:rFonts w:ascii="Arial" w:hAnsi="Arial" w:cs="Arial"/>
          <w:b/>
          <w:bCs/>
          <w:color w:val="000000"/>
        </w:rPr>
        <w:t>An advancement in Technology</w:t>
      </w:r>
    </w:p>
    <w:p w14:paraId="21C6F091" w14:textId="7C88F932" w:rsidR="0068004D" w:rsidRDefault="00C62A89" w:rsidP="00C44522">
      <w:pPr>
        <w:spacing w:line="480" w:lineRule="auto"/>
        <w:rPr>
          <w:rFonts w:ascii="Arial" w:hAnsi="Arial" w:cs="Arial"/>
        </w:rPr>
      </w:pPr>
      <w:r>
        <w:rPr>
          <w:rFonts w:ascii="Arial" w:hAnsi="Arial" w:cs="Arial"/>
        </w:rPr>
        <w:t>The transition into the 21</w:t>
      </w:r>
      <w:r w:rsidRPr="00C62A89">
        <w:rPr>
          <w:rFonts w:ascii="Arial" w:hAnsi="Arial" w:cs="Arial"/>
          <w:vertAlign w:val="superscript"/>
        </w:rPr>
        <w:t>st</w:t>
      </w:r>
      <w:r>
        <w:rPr>
          <w:rFonts w:ascii="Arial" w:hAnsi="Arial" w:cs="Arial"/>
        </w:rPr>
        <w:t xml:space="preserve"> century saw </w:t>
      </w:r>
      <w:r w:rsidR="000844AB">
        <w:rPr>
          <w:rFonts w:ascii="Arial" w:hAnsi="Arial" w:cs="Arial"/>
        </w:rPr>
        <w:t>the</w:t>
      </w:r>
      <w:r>
        <w:rPr>
          <w:rFonts w:ascii="Arial" w:hAnsi="Arial" w:cs="Arial"/>
        </w:rPr>
        <w:t xml:space="preserve"> vision</w:t>
      </w:r>
      <w:r w:rsidR="000844AB">
        <w:rPr>
          <w:rFonts w:ascii="Arial" w:hAnsi="Arial" w:cs="Arial"/>
        </w:rPr>
        <w:t xml:space="preserve"> that the late 90’s had a glimpse into, come to life. </w:t>
      </w:r>
      <w:r>
        <w:rPr>
          <w:rFonts w:ascii="Arial" w:hAnsi="Arial" w:cs="Arial"/>
        </w:rPr>
        <w:t xml:space="preserve">New technologies and the internet became another medium for </w:t>
      </w:r>
      <w:r w:rsidR="000844AB">
        <w:rPr>
          <w:rFonts w:ascii="Arial" w:hAnsi="Arial" w:cs="Arial"/>
        </w:rPr>
        <w:t xml:space="preserve">feminist </w:t>
      </w:r>
      <w:r>
        <w:rPr>
          <w:rFonts w:ascii="Arial" w:hAnsi="Arial" w:cs="Arial"/>
        </w:rPr>
        <w:t xml:space="preserve">women </w:t>
      </w:r>
      <w:r w:rsidR="005C0ECF">
        <w:rPr>
          <w:rFonts w:ascii="Arial" w:hAnsi="Arial" w:cs="Arial"/>
        </w:rPr>
        <w:t xml:space="preserve">and movements </w:t>
      </w:r>
      <w:r>
        <w:rPr>
          <w:rFonts w:ascii="Arial" w:hAnsi="Arial" w:cs="Arial"/>
        </w:rPr>
        <w:t xml:space="preserve">to use their voice. </w:t>
      </w:r>
      <w:r w:rsidR="000844AB">
        <w:rPr>
          <w:rFonts w:ascii="Arial" w:hAnsi="Arial" w:cs="Arial"/>
        </w:rPr>
        <w:t xml:space="preserve">The options that new technologies gave was an opportunity for more creativity. Women were able to empower, and connect like never before, </w:t>
      </w:r>
      <w:r w:rsidR="00F76A40">
        <w:rPr>
          <w:rFonts w:ascii="Arial" w:hAnsi="Arial" w:cs="Arial"/>
        </w:rPr>
        <w:t>whilst digital</w:t>
      </w:r>
      <w:r w:rsidR="000844AB">
        <w:rPr>
          <w:rFonts w:ascii="Arial" w:hAnsi="Arial" w:cs="Arial"/>
        </w:rPr>
        <w:t xml:space="preserve"> technology was a</w:t>
      </w:r>
      <w:r w:rsidR="005C0ECF">
        <w:rPr>
          <w:rFonts w:ascii="Arial" w:hAnsi="Arial" w:cs="Arial"/>
        </w:rPr>
        <w:t xml:space="preserve">lso a </w:t>
      </w:r>
      <w:r w:rsidR="000844AB">
        <w:rPr>
          <w:rFonts w:ascii="Arial" w:hAnsi="Arial" w:cs="Arial"/>
        </w:rPr>
        <w:t xml:space="preserve">scope for education and research. </w:t>
      </w:r>
    </w:p>
    <w:p w14:paraId="6FDC0C26" w14:textId="77777777" w:rsidR="004316F0" w:rsidRDefault="004316F0" w:rsidP="00C44522">
      <w:pPr>
        <w:spacing w:line="480" w:lineRule="auto"/>
        <w:rPr>
          <w:rFonts w:ascii="Arial" w:hAnsi="Arial" w:cs="Arial"/>
          <w:b/>
          <w:bCs/>
        </w:rPr>
      </w:pPr>
    </w:p>
    <w:p w14:paraId="2DCCDEC3" w14:textId="0C2474FB" w:rsidR="00EF179A" w:rsidRDefault="004316F0" w:rsidP="00C44522">
      <w:pPr>
        <w:spacing w:line="480" w:lineRule="auto"/>
        <w:rPr>
          <w:rFonts w:ascii="Arial" w:hAnsi="Arial" w:cs="Arial"/>
          <w:b/>
          <w:bCs/>
        </w:rPr>
      </w:pPr>
      <w:r w:rsidRPr="004316F0">
        <w:rPr>
          <w:rFonts w:ascii="Arial" w:hAnsi="Arial" w:cs="Arial"/>
          <w:b/>
          <w:bCs/>
        </w:rPr>
        <w:t>For all Womankind</w:t>
      </w:r>
    </w:p>
    <w:p w14:paraId="670B23A1" w14:textId="1641D9D9" w:rsidR="00ED20A2" w:rsidRDefault="00ED20A2" w:rsidP="00C44522">
      <w:pPr>
        <w:spacing w:line="480" w:lineRule="auto"/>
        <w:rPr>
          <w:rFonts w:ascii="Arial" w:hAnsi="Arial" w:cs="Arial"/>
        </w:rPr>
      </w:pPr>
      <w:r w:rsidRPr="00ED20A2">
        <w:rPr>
          <w:rFonts w:ascii="Arial" w:hAnsi="Arial" w:cs="Arial"/>
        </w:rPr>
        <w:t>In 2016</w:t>
      </w:r>
      <w:r>
        <w:rPr>
          <w:rFonts w:ascii="Arial" w:hAnsi="Arial" w:cs="Arial"/>
        </w:rPr>
        <w:t>, New York based Irish graphic designer Deva Pardu</w:t>
      </w:r>
      <w:r w:rsidR="00D47564">
        <w:rPr>
          <w:rFonts w:ascii="Arial" w:hAnsi="Arial" w:cs="Arial"/>
        </w:rPr>
        <w:t>e founded</w:t>
      </w:r>
      <w:r w:rsidR="006F32A4">
        <w:rPr>
          <w:rFonts w:ascii="Arial" w:hAnsi="Arial" w:cs="Arial"/>
        </w:rPr>
        <w:t xml:space="preserve"> For All Womankind, a design initiative for Fempowerment. The initiative works to raise money for women’s charities that benefit the advancement of women’s rights and equality. </w:t>
      </w:r>
      <w:r w:rsidR="009F4708">
        <w:rPr>
          <w:rFonts w:ascii="Arial" w:hAnsi="Arial" w:cs="Arial"/>
        </w:rPr>
        <w:t xml:space="preserve"> </w:t>
      </w:r>
    </w:p>
    <w:p w14:paraId="23F1359F" w14:textId="4B4D91E3" w:rsidR="009F4708" w:rsidRDefault="009F4708" w:rsidP="00685851">
      <w:pPr>
        <w:spacing w:line="480" w:lineRule="auto"/>
        <w:rPr>
          <w:rFonts w:ascii="Arial" w:hAnsi="Arial" w:cs="Arial"/>
        </w:rPr>
      </w:pPr>
      <w:r>
        <w:rPr>
          <w:rFonts w:ascii="Arial" w:hAnsi="Arial" w:cs="Arial"/>
        </w:rPr>
        <w:t xml:space="preserve">Pardue gained </w:t>
      </w:r>
      <w:r w:rsidR="00F00672">
        <w:rPr>
          <w:rFonts w:ascii="Arial" w:hAnsi="Arial" w:cs="Arial"/>
        </w:rPr>
        <w:t xml:space="preserve">attention </w:t>
      </w:r>
      <w:r>
        <w:rPr>
          <w:rFonts w:ascii="Arial" w:hAnsi="Arial" w:cs="Arial"/>
        </w:rPr>
        <w:t>for the initiative when</w:t>
      </w:r>
      <w:r w:rsidR="00685851">
        <w:rPr>
          <w:rFonts w:ascii="Arial" w:hAnsi="Arial" w:cs="Arial"/>
        </w:rPr>
        <w:t xml:space="preserve"> </w:t>
      </w:r>
      <w:r w:rsidR="00F7769A">
        <w:rPr>
          <w:rFonts w:ascii="Arial" w:hAnsi="Arial" w:cs="Arial"/>
        </w:rPr>
        <w:t>she released her</w:t>
      </w:r>
      <w:r w:rsidR="00685851">
        <w:rPr>
          <w:rFonts w:ascii="Arial" w:hAnsi="Arial" w:cs="Arial"/>
        </w:rPr>
        <w:t xml:space="preserve"> freely available</w:t>
      </w:r>
      <w:r w:rsidR="00F7769A">
        <w:rPr>
          <w:rFonts w:ascii="Arial" w:hAnsi="Arial" w:cs="Arial"/>
        </w:rPr>
        <w:t xml:space="preserve"> </w:t>
      </w:r>
      <w:r>
        <w:rPr>
          <w:rFonts w:ascii="Arial" w:hAnsi="Arial" w:cs="Arial"/>
        </w:rPr>
        <w:t>‘Femme Fists’</w:t>
      </w:r>
      <w:r w:rsidR="00E44645">
        <w:rPr>
          <w:rFonts w:ascii="Arial" w:hAnsi="Arial" w:cs="Arial"/>
        </w:rPr>
        <w:t xml:space="preserve"> </w:t>
      </w:r>
      <w:r w:rsidR="00F7769A">
        <w:rPr>
          <w:rFonts w:ascii="Arial" w:hAnsi="Arial" w:cs="Arial"/>
        </w:rPr>
        <w:t>design</w:t>
      </w:r>
      <w:r w:rsidR="00362D62">
        <w:rPr>
          <w:rFonts w:ascii="Arial" w:hAnsi="Arial" w:cs="Arial"/>
        </w:rPr>
        <w:t xml:space="preserve"> (Fig 2</w:t>
      </w:r>
      <w:r w:rsidR="00FA416A">
        <w:rPr>
          <w:rFonts w:ascii="Arial" w:hAnsi="Arial" w:cs="Arial"/>
        </w:rPr>
        <w:t>7</w:t>
      </w:r>
      <w:r w:rsidR="000E105F">
        <w:rPr>
          <w:rFonts w:ascii="Arial" w:hAnsi="Arial" w:cs="Arial"/>
        </w:rPr>
        <w:t>) prior</w:t>
      </w:r>
      <w:r w:rsidR="00685851">
        <w:rPr>
          <w:rFonts w:ascii="Arial" w:hAnsi="Arial" w:cs="Arial"/>
        </w:rPr>
        <w:t xml:space="preserve"> to The Women’s March 2017</w:t>
      </w:r>
      <w:r w:rsidR="00F7769A">
        <w:rPr>
          <w:rFonts w:ascii="Arial" w:hAnsi="Arial" w:cs="Arial"/>
        </w:rPr>
        <w:t xml:space="preserve">. </w:t>
      </w:r>
      <w:r w:rsidR="00685851">
        <w:rPr>
          <w:rFonts w:ascii="Arial" w:hAnsi="Arial" w:cs="Arial"/>
        </w:rPr>
        <w:t>Pardue</w:t>
      </w:r>
      <w:r w:rsidR="00204DA4">
        <w:rPr>
          <w:rFonts w:ascii="Arial" w:hAnsi="Arial" w:cs="Arial"/>
        </w:rPr>
        <w:t xml:space="preserve"> aimed to create a more feminine version of the </w:t>
      </w:r>
      <w:r w:rsidR="00685851">
        <w:rPr>
          <w:rFonts w:ascii="Arial" w:hAnsi="Arial" w:cs="Arial"/>
        </w:rPr>
        <w:t xml:space="preserve">iconic </w:t>
      </w:r>
      <w:r w:rsidR="00204DA4">
        <w:rPr>
          <w:rFonts w:ascii="Arial" w:hAnsi="Arial" w:cs="Arial"/>
        </w:rPr>
        <w:t>clenched first, as she felt ones i</w:t>
      </w:r>
      <w:r w:rsidR="00685851">
        <w:rPr>
          <w:rFonts w:ascii="Arial" w:hAnsi="Arial" w:cs="Arial"/>
        </w:rPr>
        <w:t>n</w:t>
      </w:r>
      <w:r w:rsidR="00F00672">
        <w:rPr>
          <w:rFonts w:ascii="Arial" w:hAnsi="Arial" w:cs="Arial"/>
        </w:rPr>
        <w:t xml:space="preserve"> feminist history </w:t>
      </w:r>
      <w:r w:rsidR="00685851">
        <w:rPr>
          <w:rFonts w:ascii="Arial" w:hAnsi="Arial" w:cs="Arial"/>
        </w:rPr>
        <w:t>still looked too manly.</w:t>
      </w:r>
      <w:r w:rsidR="00204DA4">
        <w:rPr>
          <w:rFonts w:ascii="Arial" w:hAnsi="Arial" w:cs="Arial"/>
        </w:rPr>
        <w:t xml:space="preserve"> </w:t>
      </w:r>
    </w:p>
    <w:p w14:paraId="793BEF56" w14:textId="08BBE0D2" w:rsidR="00E44645" w:rsidRDefault="00E44645" w:rsidP="00E44645">
      <w:r>
        <w:rPr>
          <w:noProof/>
        </w:rPr>
        <w:drawing>
          <wp:anchor distT="0" distB="0" distL="114300" distR="114300" simplePos="0" relativeHeight="251728896" behindDoc="0" locked="0" layoutInCell="1" allowOverlap="1" wp14:anchorId="39940552" wp14:editId="57F5DB39">
            <wp:simplePos x="0" y="0"/>
            <wp:positionH relativeFrom="column">
              <wp:posOffset>418519</wp:posOffset>
            </wp:positionH>
            <wp:positionV relativeFrom="paragraph">
              <wp:posOffset>311571</wp:posOffset>
            </wp:positionV>
            <wp:extent cx="4927600" cy="3600450"/>
            <wp:effectExtent l="0" t="0" r="0" b="6350"/>
            <wp:wrapTopAndBottom/>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2760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"/var/folders/gq/5mmzd4yx7f50j286jdmm5wwc0000gn/T/com.microsoft.Word/WebArchiveCopyPasteTempFiles/For-All-Womankind.jpg" \* MERGEFORMATINET </w:instrText>
      </w:r>
      <w:r>
        <w:fldChar w:fldCharType="end"/>
      </w:r>
    </w:p>
    <w:p w14:paraId="49AAB57E" w14:textId="281AF44A" w:rsidR="00E44645" w:rsidRDefault="00F0726D" w:rsidP="00C44522">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30944" behindDoc="0" locked="0" layoutInCell="1" allowOverlap="1" wp14:anchorId="3CB6C6C2" wp14:editId="6AD0223F">
                <wp:simplePos x="0" y="0"/>
                <wp:positionH relativeFrom="column">
                  <wp:posOffset>1487277</wp:posOffset>
                </wp:positionH>
                <wp:positionV relativeFrom="paragraph">
                  <wp:posOffset>3883254</wp:posOffset>
                </wp:positionV>
                <wp:extent cx="2842260" cy="266400"/>
                <wp:effectExtent l="0" t="0" r="2540" b="635"/>
                <wp:wrapNone/>
                <wp:docPr id="4" name="Text Box 4"/>
                <wp:cNvGraphicFramePr/>
                <a:graphic xmlns:a="http://schemas.openxmlformats.org/drawingml/2006/main">
                  <a:graphicData uri="http://schemas.microsoft.com/office/word/2010/wordprocessingShape">
                    <wps:wsp>
                      <wps:cNvSpPr txBox="1"/>
                      <wps:spPr>
                        <a:xfrm>
                          <a:off x="0" y="0"/>
                          <a:ext cx="2842260" cy="266400"/>
                        </a:xfrm>
                        <a:prstGeom prst="rect">
                          <a:avLst/>
                        </a:prstGeom>
                        <a:solidFill>
                          <a:schemeClr val="lt1"/>
                        </a:solidFill>
                        <a:ln w="6350">
                          <a:noFill/>
                        </a:ln>
                      </wps:spPr>
                      <wps:txbx>
                        <w:txbxContent>
                          <w:p w14:paraId="70679CA7" w14:textId="3A14B7AF" w:rsidR="00E31433" w:rsidRPr="00115B60" w:rsidRDefault="00E31433" w:rsidP="00F0726D">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27 Femme Fists</w:t>
                            </w:r>
                          </w:p>
                          <w:p w14:paraId="51F1AB14" w14:textId="77777777" w:rsidR="00E31433" w:rsidRDefault="00E31433" w:rsidP="00F072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6C6C2" id="Text Box 4" o:spid="_x0000_s1051" type="#_x0000_t202" style="position:absolute;margin-left:117.1pt;margin-top:305.75pt;width:223.8pt;height:2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" fillcolor="white [3201]" stroked="f" strokeweight=".5pt">
                <v:textbox>
                  <w:txbxContent>
                    <w:p w14:paraId="70679CA7" w14:textId="3A14B7AF" w:rsidR="00E31433" w:rsidRPr="00115B60" w:rsidRDefault="00E31433" w:rsidP="00F0726D">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27 Femme Fists</w:t>
                      </w:r>
                    </w:p>
                    <w:p w14:paraId="51F1AB14" w14:textId="77777777" w:rsidR="00E31433" w:rsidRDefault="00E31433" w:rsidP="00F0726D"/>
                  </w:txbxContent>
                </v:textbox>
              </v:shape>
            </w:pict>
          </mc:Fallback>
        </mc:AlternateContent>
      </w:r>
    </w:p>
    <w:p w14:paraId="022BB597" w14:textId="026998E3" w:rsidR="00F0726D" w:rsidRDefault="00F0726D" w:rsidP="000F04AA">
      <w:pPr>
        <w:spacing w:line="480" w:lineRule="auto"/>
        <w:rPr>
          <w:rFonts w:ascii="Arial" w:hAnsi="Arial" w:cs="Arial"/>
        </w:rPr>
      </w:pPr>
    </w:p>
    <w:p w14:paraId="7459DB1E" w14:textId="6F15A1B5" w:rsidR="000F04AA" w:rsidRDefault="00F7769A" w:rsidP="000F04AA">
      <w:pPr>
        <w:spacing w:line="480" w:lineRule="auto"/>
        <w:rPr>
          <w:rFonts w:ascii="Arial" w:hAnsi="Arial" w:cs="Arial"/>
        </w:rPr>
      </w:pPr>
      <w:r>
        <w:rPr>
          <w:rFonts w:ascii="Arial" w:hAnsi="Arial" w:cs="Arial"/>
        </w:rPr>
        <w:t>Due to the ease of connectivity feminists now have available to them</w:t>
      </w:r>
      <w:r w:rsidR="0094196A">
        <w:rPr>
          <w:rFonts w:ascii="Arial" w:hAnsi="Arial" w:cs="Arial"/>
        </w:rPr>
        <w:t xml:space="preserve">, </w:t>
      </w:r>
      <w:r w:rsidR="00984CE3">
        <w:rPr>
          <w:rFonts w:ascii="Arial" w:hAnsi="Arial" w:cs="Arial"/>
        </w:rPr>
        <w:t>via the internet and</w:t>
      </w:r>
      <w:r>
        <w:rPr>
          <w:rFonts w:ascii="Arial" w:hAnsi="Arial" w:cs="Arial"/>
        </w:rPr>
        <w:t xml:space="preserve"> social media, the design went viral.</w:t>
      </w:r>
      <w:r w:rsidR="00984CE3">
        <w:rPr>
          <w:rFonts w:ascii="Arial" w:hAnsi="Arial" w:cs="Arial"/>
        </w:rPr>
        <w:t xml:space="preserve"> It was shared by celebrities such as Naomi </w:t>
      </w:r>
      <w:r w:rsidR="00984CE3">
        <w:rPr>
          <w:rFonts w:ascii="Arial" w:hAnsi="Arial" w:cs="Arial"/>
        </w:rPr>
        <w:lastRenderedPageBreak/>
        <w:t>Campbell and Rihanna</w:t>
      </w:r>
      <w:r w:rsidR="0096354F">
        <w:rPr>
          <w:rFonts w:ascii="Arial" w:hAnsi="Arial" w:cs="Arial"/>
        </w:rPr>
        <w:t xml:space="preserve">, whilst more than 4000 people in the US alone downloaded the design. </w:t>
      </w:r>
      <w:r w:rsidR="000F04AA">
        <w:rPr>
          <w:rFonts w:ascii="Arial" w:hAnsi="Arial" w:cs="Arial"/>
        </w:rPr>
        <w:t>Pardue</w:t>
      </w:r>
      <w:r w:rsidR="008A1E37">
        <w:rPr>
          <w:rFonts w:ascii="Arial" w:hAnsi="Arial" w:cs="Arial"/>
        </w:rPr>
        <w:t>,</w:t>
      </w:r>
      <w:r w:rsidR="00C928A6">
        <w:rPr>
          <w:rFonts w:ascii="Arial" w:hAnsi="Arial" w:cs="Arial"/>
        </w:rPr>
        <w:t xml:space="preserve"> </w:t>
      </w:r>
      <w:r w:rsidR="000F04AA">
        <w:rPr>
          <w:rFonts w:ascii="Arial" w:hAnsi="Arial" w:cs="Arial"/>
        </w:rPr>
        <w:t>as cited in Morley (2017) states when it comes to protest art, the importance of immediacy can’t be underestimated. Saying something with as little clutter as possible resonates the most</w:t>
      </w:r>
      <w:r w:rsidR="004059EA">
        <w:rPr>
          <w:rFonts w:ascii="Arial" w:hAnsi="Arial" w:cs="Arial"/>
        </w:rPr>
        <w:t xml:space="preserve"> (Fig 28, 29)</w:t>
      </w:r>
      <w:r w:rsidR="000F04AA">
        <w:rPr>
          <w:rFonts w:ascii="Arial" w:hAnsi="Arial" w:cs="Arial"/>
        </w:rPr>
        <w:t xml:space="preserve">. </w:t>
      </w:r>
      <w:r w:rsidR="00C64556">
        <w:rPr>
          <w:rFonts w:ascii="Arial" w:hAnsi="Arial" w:cs="Arial"/>
        </w:rPr>
        <w:t xml:space="preserve">This simple statement beautifully designed to capture feminism in society created a bold impact upon many and aided the fight and public demonstration of The Women’s March 2017. </w:t>
      </w:r>
    </w:p>
    <w:p w14:paraId="35F7F78A" w14:textId="76056061" w:rsidR="00FE44EB" w:rsidRDefault="00FE44EB" w:rsidP="00FE44EB">
      <w:r>
        <w:fldChar w:fldCharType="begin"/>
      </w:r>
      <w:r>
        <w:instrText xml:space="preserve"> INCLUDEPICTURE "/var/folders/gq/5mmzd4yx7f50j286jdmm5wwc0000gn/T/com.microsoft.Word/WebArchiveCopyPasteTempFiles/WOMANKIND_Posters_RGB-2.png?mtime=20170715154110" \* MERGEFORMATINET </w:instrText>
      </w:r>
      <w:r>
        <w:fldChar w:fldCharType="end"/>
      </w:r>
    </w:p>
    <w:p w14:paraId="08CF0F91" w14:textId="4E2CEC83" w:rsidR="00FE44EB" w:rsidRDefault="00FE44EB" w:rsidP="000F04AA">
      <w:pPr>
        <w:spacing w:line="480" w:lineRule="auto"/>
        <w:rPr>
          <w:rFonts w:ascii="Arial" w:hAnsi="Arial" w:cs="Arial"/>
        </w:rPr>
      </w:pPr>
      <w:r>
        <w:rPr>
          <w:noProof/>
        </w:rPr>
        <w:drawing>
          <wp:anchor distT="0" distB="0" distL="114300" distR="114300" simplePos="0" relativeHeight="251731968" behindDoc="0" locked="0" layoutInCell="1" allowOverlap="1" wp14:anchorId="573194A1" wp14:editId="16523E49">
            <wp:simplePos x="0" y="0"/>
            <wp:positionH relativeFrom="column">
              <wp:posOffset>440560</wp:posOffset>
            </wp:positionH>
            <wp:positionV relativeFrom="paragraph">
              <wp:posOffset>351790</wp:posOffset>
            </wp:positionV>
            <wp:extent cx="2327910" cy="3491865"/>
            <wp:effectExtent l="0" t="0" r="0" b="635"/>
            <wp:wrapTopAndBottom/>
            <wp:docPr id="5" name="Picture 5" descr="Big bold letters that read &quot;For All Womankin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g bold letters that read &quot;For All Womankind.&quo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27910" cy="3491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0" locked="0" layoutInCell="1" allowOverlap="1" wp14:anchorId="34DA4E3B" wp14:editId="0BA57283">
            <wp:simplePos x="0" y="0"/>
            <wp:positionH relativeFrom="column">
              <wp:posOffset>3018308</wp:posOffset>
            </wp:positionH>
            <wp:positionV relativeFrom="paragraph">
              <wp:posOffset>352425</wp:posOffset>
            </wp:positionV>
            <wp:extent cx="2327275" cy="3491865"/>
            <wp:effectExtent l="0" t="0" r="0" b="635"/>
            <wp:wrapTopAndBottom/>
            <wp:docPr id="6" name="Picture 6" descr="Big bold letters that read &quot;The Matriarchy Is Com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g bold letters that read &quot;The Matriarchy Is Coming.&quo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27275" cy="3491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FB710" w14:textId="08047583" w:rsidR="00FE44EB" w:rsidRDefault="00FF2251" w:rsidP="00FE44EB">
      <w:r>
        <w:rPr>
          <w:rFonts w:ascii="Arial" w:hAnsi="Arial" w:cs="Arial"/>
          <w:noProof/>
          <w:color w:val="000000"/>
        </w:rPr>
        <mc:AlternateContent>
          <mc:Choice Requires="wps">
            <w:drawing>
              <wp:anchor distT="0" distB="0" distL="114300" distR="114300" simplePos="0" relativeHeight="251735040" behindDoc="0" locked="0" layoutInCell="1" allowOverlap="1" wp14:anchorId="4185AF20" wp14:editId="4A110ACC">
                <wp:simplePos x="0" y="0"/>
                <wp:positionH relativeFrom="column">
                  <wp:posOffset>440675</wp:posOffset>
                </wp:positionH>
                <wp:positionV relativeFrom="paragraph">
                  <wp:posOffset>3659712</wp:posOffset>
                </wp:positionV>
                <wp:extent cx="4904579" cy="276730"/>
                <wp:effectExtent l="0" t="0" r="0" b="3175"/>
                <wp:wrapNone/>
                <wp:docPr id="7" name="Text Box 7"/>
                <wp:cNvGraphicFramePr/>
                <a:graphic xmlns:a="http://schemas.openxmlformats.org/drawingml/2006/main">
                  <a:graphicData uri="http://schemas.microsoft.com/office/word/2010/wordprocessingShape">
                    <wps:wsp>
                      <wps:cNvSpPr txBox="1"/>
                      <wps:spPr>
                        <a:xfrm>
                          <a:off x="0" y="0"/>
                          <a:ext cx="4904579" cy="276730"/>
                        </a:xfrm>
                        <a:prstGeom prst="rect">
                          <a:avLst/>
                        </a:prstGeom>
                        <a:solidFill>
                          <a:schemeClr val="lt1"/>
                        </a:solidFill>
                        <a:ln w="6350">
                          <a:noFill/>
                        </a:ln>
                      </wps:spPr>
                      <wps:txbx>
                        <w:txbxContent>
                          <w:p w14:paraId="3BDCDA5A" w14:textId="3FE59BD8" w:rsidR="00E31433" w:rsidRPr="00115B60" w:rsidRDefault="00E31433" w:rsidP="00FF225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28, 29 For all Womankind</w:t>
                            </w:r>
                          </w:p>
                          <w:p w14:paraId="22B194AD" w14:textId="77777777" w:rsidR="00E31433" w:rsidRDefault="00E31433" w:rsidP="00FF22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5AF20" id="Text Box 7" o:spid="_x0000_s1052" type="#_x0000_t202" style="position:absolute;margin-left:34.7pt;margin-top:288.15pt;width:386.2pt;height:2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" fillcolor="white [3201]" stroked="f" strokeweight=".5pt">
                <v:textbox>
                  <w:txbxContent>
                    <w:p w14:paraId="3BDCDA5A" w14:textId="3FE59BD8" w:rsidR="00E31433" w:rsidRPr="00115B60" w:rsidRDefault="00E31433" w:rsidP="00FF2251">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28, 29 For all Womankind</w:t>
                      </w:r>
                    </w:p>
                    <w:p w14:paraId="22B194AD" w14:textId="77777777" w:rsidR="00E31433" w:rsidRDefault="00E31433" w:rsidP="00FF2251"/>
                  </w:txbxContent>
                </v:textbox>
              </v:shape>
            </w:pict>
          </mc:Fallback>
        </mc:AlternateContent>
      </w:r>
      <w:r w:rsidR="00FE44EB">
        <w:fldChar w:fldCharType="begin"/>
      </w:r>
      <w:r w:rsidR="00FE44EB">
        <w:instrText xml:space="preserve"> INCLUDEPICTURE "/var/folders/gq/5mmzd4yx7f50j286jdmm5wwc0000gn/T/com.microsoft.Word/WebArchiveCopyPasteTempFiles/WOMANKIND_Posters_RGB-1.png?mtime=20170715154108" \* MERGEFORMATINET </w:instrText>
      </w:r>
      <w:r w:rsidR="00FE44EB">
        <w:fldChar w:fldCharType="end"/>
      </w:r>
    </w:p>
    <w:p w14:paraId="0D12A0E5" w14:textId="4722402A" w:rsidR="00FE44EB" w:rsidRPr="000F04AA" w:rsidRDefault="00FE44EB" w:rsidP="000F04AA">
      <w:pPr>
        <w:spacing w:line="480" w:lineRule="auto"/>
        <w:rPr>
          <w:rFonts w:ascii="Arial" w:hAnsi="Arial" w:cs="Arial"/>
        </w:rPr>
      </w:pPr>
    </w:p>
    <w:p w14:paraId="36D9B3EC" w14:textId="3637FC0B" w:rsidR="00E44645" w:rsidRPr="00ED20A2" w:rsidRDefault="00E44645" w:rsidP="00C44522">
      <w:pPr>
        <w:spacing w:line="480" w:lineRule="auto"/>
        <w:rPr>
          <w:rFonts w:ascii="Arial" w:hAnsi="Arial" w:cs="Arial"/>
        </w:rPr>
      </w:pPr>
    </w:p>
    <w:p w14:paraId="184778FD" w14:textId="59E529A2" w:rsidR="00EF179A" w:rsidRDefault="00EF179A" w:rsidP="00C44522">
      <w:pPr>
        <w:spacing w:line="480" w:lineRule="auto"/>
        <w:rPr>
          <w:rFonts w:ascii="Arial" w:hAnsi="Arial" w:cs="Arial"/>
          <w:b/>
          <w:bCs/>
        </w:rPr>
      </w:pPr>
      <w:r w:rsidRPr="00EF179A">
        <w:rPr>
          <w:rFonts w:ascii="Arial" w:hAnsi="Arial" w:cs="Arial"/>
          <w:b/>
          <w:bCs/>
        </w:rPr>
        <w:t>Women’s March</w:t>
      </w:r>
    </w:p>
    <w:p w14:paraId="3D410C10" w14:textId="7BD59CF2" w:rsidR="003734BD" w:rsidRDefault="003959CD" w:rsidP="00C44522">
      <w:pPr>
        <w:spacing w:line="480" w:lineRule="auto"/>
        <w:rPr>
          <w:rFonts w:ascii="Arial" w:hAnsi="Arial" w:cs="Arial"/>
        </w:rPr>
      </w:pPr>
      <w:r w:rsidRPr="003959CD">
        <w:rPr>
          <w:rFonts w:ascii="Arial" w:hAnsi="Arial" w:cs="Arial"/>
        </w:rPr>
        <w:t>To protest politically</w:t>
      </w:r>
      <w:r w:rsidR="00E06245">
        <w:rPr>
          <w:rFonts w:ascii="Arial" w:hAnsi="Arial" w:cs="Arial"/>
        </w:rPr>
        <w:t xml:space="preserve">, </w:t>
      </w:r>
      <w:r>
        <w:rPr>
          <w:rFonts w:ascii="Arial" w:hAnsi="Arial" w:cs="Arial"/>
        </w:rPr>
        <w:t>public demonstrations</w:t>
      </w:r>
      <w:r w:rsidR="00E06245">
        <w:rPr>
          <w:rFonts w:ascii="Arial" w:hAnsi="Arial" w:cs="Arial"/>
        </w:rPr>
        <w:t xml:space="preserve"> </w:t>
      </w:r>
      <w:r>
        <w:rPr>
          <w:rFonts w:ascii="Arial" w:hAnsi="Arial" w:cs="Arial"/>
        </w:rPr>
        <w:t xml:space="preserve">continue to be a powerful way to demand attention. </w:t>
      </w:r>
      <w:r w:rsidR="00ED6FE8">
        <w:rPr>
          <w:rFonts w:ascii="Arial" w:hAnsi="Arial" w:cs="Arial"/>
        </w:rPr>
        <w:t>Donald Trump was inaugurated on 20</w:t>
      </w:r>
      <w:r w:rsidR="00ED6FE8" w:rsidRPr="00ED6FE8">
        <w:rPr>
          <w:rFonts w:ascii="Arial" w:hAnsi="Arial" w:cs="Arial"/>
          <w:vertAlign w:val="superscript"/>
        </w:rPr>
        <w:t>th</w:t>
      </w:r>
      <w:r w:rsidR="00ED6FE8">
        <w:rPr>
          <w:rFonts w:ascii="Arial" w:hAnsi="Arial" w:cs="Arial"/>
        </w:rPr>
        <w:t xml:space="preserve"> January 2017. </w:t>
      </w:r>
      <w:r w:rsidR="003734BD">
        <w:rPr>
          <w:rFonts w:ascii="Arial" w:hAnsi="Arial" w:cs="Arial"/>
        </w:rPr>
        <w:t>On the 21</w:t>
      </w:r>
      <w:r w:rsidR="003734BD" w:rsidRPr="003734BD">
        <w:rPr>
          <w:rFonts w:ascii="Arial" w:hAnsi="Arial" w:cs="Arial"/>
          <w:vertAlign w:val="superscript"/>
        </w:rPr>
        <w:t>st</w:t>
      </w:r>
      <w:r w:rsidR="003734BD">
        <w:rPr>
          <w:rFonts w:ascii="Arial" w:hAnsi="Arial" w:cs="Arial"/>
        </w:rPr>
        <w:t xml:space="preserve"> of January 2017 hundreds of thousands of people took to the streets of Washington. They were passionate about the women’s activism they had created. Milligan </w:t>
      </w:r>
      <w:r w:rsidR="003734BD">
        <w:rPr>
          <w:rFonts w:ascii="Arial" w:hAnsi="Arial" w:cs="Arial"/>
        </w:rPr>
        <w:lastRenderedPageBreak/>
        <w:t>explains (2018) it gave voice to frustrations and grievances women had been grumbling more quietly about for years</w:t>
      </w:r>
      <w:r w:rsidR="009C3ED3">
        <w:rPr>
          <w:rFonts w:ascii="Arial" w:hAnsi="Arial" w:cs="Arial"/>
        </w:rPr>
        <w:t>.</w:t>
      </w:r>
      <w:r w:rsidR="00D74F29">
        <w:rPr>
          <w:rFonts w:ascii="Arial" w:hAnsi="Arial" w:cs="Arial"/>
        </w:rPr>
        <w:t xml:space="preserve"> Fig 30, 31 shows designs by Pardue being used in protest at the Washington and New York Women</w:t>
      </w:r>
      <w:r w:rsidR="0059765E">
        <w:rPr>
          <w:rFonts w:ascii="Arial" w:hAnsi="Arial" w:cs="Arial"/>
        </w:rPr>
        <w:t>’</w:t>
      </w:r>
      <w:r w:rsidR="00D74F29">
        <w:rPr>
          <w:rFonts w:ascii="Arial" w:hAnsi="Arial" w:cs="Arial"/>
        </w:rPr>
        <w:t>s March.</w:t>
      </w:r>
    </w:p>
    <w:p w14:paraId="3EA2BAFB" w14:textId="1B83BB5C" w:rsidR="009975EB" w:rsidRDefault="005F3992" w:rsidP="00C44522">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39136" behindDoc="0" locked="0" layoutInCell="1" allowOverlap="1" wp14:anchorId="55D64A76" wp14:editId="78528E47">
                <wp:simplePos x="0" y="0"/>
                <wp:positionH relativeFrom="column">
                  <wp:posOffset>0</wp:posOffset>
                </wp:positionH>
                <wp:positionV relativeFrom="paragraph">
                  <wp:posOffset>3922005</wp:posOffset>
                </wp:positionV>
                <wp:extent cx="5398265" cy="276730"/>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5398265" cy="276730"/>
                        </a:xfrm>
                        <a:prstGeom prst="rect">
                          <a:avLst/>
                        </a:prstGeom>
                        <a:solidFill>
                          <a:schemeClr val="lt1"/>
                        </a:solidFill>
                        <a:ln w="6350">
                          <a:noFill/>
                        </a:ln>
                      </wps:spPr>
                      <wps:txbx>
                        <w:txbxContent>
                          <w:p w14:paraId="7EFF0C58" w14:textId="53067E6E" w:rsidR="00E31433" w:rsidRPr="00115B60" w:rsidRDefault="00E31433" w:rsidP="005F399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30, 31 For all Womankind Instagram posts The Women’s March</w:t>
                            </w:r>
                          </w:p>
                          <w:p w14:paraId="19898F2C" w14:textId="77777777" w:rsidR="00E31433" w:rsidRDefault="00E31433" w:rsidP="005F39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64A76" id="Text Box 10" o:spid="_x0000_s1053" type="#_x0000_t202" style="position:absolute;margin-left:0;margin-top:308.8pt;width:425.05pt;height:2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" fillcolor="white [3201]" stroked="f" strokeweight=".5pt">
                <v:textbox>
                  <w:txbxContent>
                    <w:p w14:paraId="7EFF0C58" w14:textId="53067E6E" w:rsidR="00E31433" w:rsidRPr="00115B60" w:rsidRDefault="00E31433" w:rsidP="005F3992">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30, 31 For all Womankind Instagram posts The Women’s March</w:t>
                      </w:r>
                    </w:p>
                    <w:p w14:paraId="19898F2C" w14:textId="77777777" w:rsidR="00E31433" w:rsidRDefault="00E31433" w:rsidP="005F3992"/>
                  </w:txbxContent>
                </v:textbox>
              </v:shape>
            </w:pict>
          </mc:Fallback>
        </mc:AlternateContent>
      </w:r>
      <w:r w:rsidR="009975EB">
        <w:rPr>
          <w:rFonts w:ascii="Arial" w:hAnsi="Arial" w:cs="Arial"/>
          <w:noProof/>
        </w:rPr>
        <w:drawing>
          <wp:anchor distT="0" distB="0" distL="114300" distR="114300" simplePos="0" relativeHeight="251737088" behindDoc="0" locked="0" layoutInCell="1" allowOverlap="1" wp14:anchorId="3F83D541" wp14:editId="057C477A">
            <wp:simplePos x="0" y="0"/>
            <wp:positionH relativeFrom="column">
              <wp:posOffset>76966</wp:posOffset>
            </wp:positionH>
            <wp:positionV relativeFrom="paragraph">
              <wp:posOffset>88395</wp:posOffset>
            </wp:positionV>
            <wp:extent cx="2544445" cy="3556000"/>
            <wp:effectExtent l="0" t="0" r="0" b="0"/>
            <wp:wrapTopAndBottom/>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1.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44445" cy="3556000"/>
                    </a:xfrm>
                    <a:prstGeom prst="rect">
                      <a:avLst/>
                    </a:prstGeom>
                  </pic:spPr>
                </pic:pic>
              </a:graphicData>
            </a:graphic>
            <wp14:sizeRelH relativeFrom="page">
              <wp14:pctWidth>0</wp14:pctWidth>
            </wp14:sizeRelH>
            <wp14:sizeRelV relativeFrom="page">
              <wp14:pctHeight>0</wp14:pctHeight>
            </wp14:sizeRelV>
          </wp:anchor>
        </w:drawing>
      </w:r>
      <w:r w:rsidR="009975EB">
        <w:rPr>
          <w:rFonts w:ascii="Arial" w:hAnsi="Arial" w:cs="Arial"/>
          <w:noProof/>
        </w:rPr>
        <w:drawing>
          <wp:anchor distT="0" distB="0" distL="114300" distR="114300" simplePos="0" relativeHeight="251736064" behindDoc="0" locked="0" layoutInCell="1" allowOverlap="1" wp14:anchorId="185D32BD" wp14:editId="1F8CD739">
            <wp:simplePos x="0" y="0"/>
            <wp:positionH relativeFrom="column">
              <wp:posOffset>2885287</wp:posOffset>
            </wp:positionH>
            <wp:positionV relativeFrom="paragraph">
              <wp:posOffset>0</wp:posOffset>
            </wp:positionV>
            <wp:extent cx="2632710" cy="3644265"/>
            <wp:effectExtent l="0" t="0" r="0" b="635"/>
            <wp:wrapTopAndBottom/>
            <wp:docPr id="9" name="Picture 9"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32710" cy="3644265"/>
                    </a:xfrm>
                    <a:prstGeom prst="rect">
                      <a:avLst/>
                    </a:prstGeom>
                  </pic:spPr>
                </pic:pic>
              </a:graphicData>
            </a:graphic>
            <wp14:sizeRelH relativeFrom="page">
              <wp14:pctWidth>0</wp14:pctWidth>
            </wp14:sizeRelH>
            <wp14:sizeRelV relativeFrom="page">
              <wp14:pctHeight>0</wp14:pctHeight>
            </wp14:sizeRelV>
          </wp:anchor>
        </w:drawing>
      </w:r>
    </w:p>
    <w:p w14:paraId="01CC569C" w14:textId="11598CDA" w:rsidR="009975EB" w:rsidRDefault="009975EB" w:rsidP="00C44522">
      <w:pPr>
        <w:spacing w:line="480" w:lineRule="auto"/>
        <w:rPr>
          <w:rFonts w:ascii="Arial" w:hAnsi="Arial" w:cs="Arial"/>
          <w:b/>
          <w:bCs/>
        </w:rPr>
      </w:pPr>
    </w:p>
    <w:p w14:paraId="3FEE1AAC" w14:textId="77777777" w:rsidR="009975EB" w:rsidRDefault="009975EB" w:rsidP="00C44522">
      <w:pPr>
        <w:spacing w:line="480" w:lineRule="auto"/>
        <w:rPr>
          <w:rFonts w:ascii="Arial" w:hAnsi="Arial" w:cs="Arial"/>
          <w:b/>
          <w:bCs/>
        </w:rPr>
      </w:pPr>
    </w:p>
    <w:p w14:paraId="019EE7F4" w14:textId="17234A82" w:rsidR="00250211" w:rsidRPr="00CA2803" w:rsidRDefault="00CA2803" w:rsidP="00C44522">
      <w:pPr>
        <w:spacing w:line="480" w:lineRule="auto"/>
        <w:rPr>
          <w:rFonts w:ascii="Arial" w:hAnsi="Arial" w:cs="Arial"/>
          <w:b/>
          <w:bCs/>
        </w:rPr>
      </w:pPr>
      <w:r w:rsidRPr="00CA2803">
        <w:rPr>
          <w:rFonts w:ascii="Arial" w:hAnsi="Arial" w:cs="Arial"/>
          <w:b/>
          <w:bCs/>
        </w:rPr>
        <w:t>Online</w:t>
      </w:r>
    </w:p>
    <w:p w14:paraId="49E6E898" w14:textId="4B8A2A46" w:rsidR="00293D81" w:rsidRDefault="00B46364" w:rsidP="00F329DF">
      <w:pPr>
        <w:spacing w:line="480" w:lineRule="auto"/>
        <w:rPr>
          <w:rFonts w:ascii="Arial" w:hAnsi="Arial" w:cs="Arial"/>
        </w:rPr>
      </w:pPr>
      <w:r>
        <w:rPr>
          <w:rFonts w:ascii="Arial" w:hAnsi="Arial" w:cs="Arial"/>
        </w:rPr>
        <w:t xml:space="preserve">Now more than ever before, the internet is playing a more significant role in feminist activity. </w:t>
      </w:r>
      <w:r w:rsidR="009F0248">
        <w:rPr>
          <w:rFonts w:ascii="Arial" w:hAnsi="Arial" w:cs="Arial"/>
        </w:rPr>
        <w:t>Munro</w:t>
      </w:r>
      <w:r>
        <w:rPr>
          <w:rFonts w:ascii="Arial" w:hAnsi="Arial" w:cs="Arial"/>
        </w:rPr>
        <w:t xml:space="preserve"> </w:t>
      </w:r>
      <w:r w:rsidR="009F0248">
        <w:rPr>
          <w:rFonts w:ascii="Arial" w:hAnsi="Arial" w:cs="Arial"/>
        </w:rPr>
        <w:t xml:space="preserve">remarks </w:t>
      </w:r>
      <w:r>
        <w:rPr>
          <w:rFonts w:ascii="Arial" w:hAnsi="Arial" w:cs="Arial"/>
        </w:rPr>
        <w:t>(2013</w:t>
      </w:r>
      <w:r w:rsidR="00C961DA">
        <w:rPr>
          <w:rFonts w:ascii="Arial" w:hAnsi="Arial" w:cs="Arial"/>
        </w:rPr>
        <w:t>, p. 23</w:t>
      </w:r>
      <w:r>
        <w:rPr>
          <w:rFonts w:ascii="Arial" w:hAnsi="Arial" w:cs="Arial"/>
        </w:rPr>
        <w:t xml:space="preserve">) that it is increasingly clear that the internet has facilitated the creation of a global community of feminists who use the internet both for discussion and activism. </w:t>
      </w:r>
      <w:r w:rsidR="00FA0A4D">
        <w:rPr>
          <w:rFonts w:ascii="Arial" w:hAnsi="Arial" w:cs="Arial"/>
        </w:rPr>
        <w:t xml:space="preserve">Nevertheless, </w:t>
      </w:r>
      <w:r w:rsidR="00D90F85">
        <w:rPr>
          <w:rFonts w:ascii="Arial" w:hAnsi="Arial" w:cs="Arial"/>
        </w:rPr>
        <w:t xml:space="preserve">whether the discussion is aiding political action has been put to dispute. </w:t>
      </w:r>
      <w:r w:rsidR="003C5C2D">
        <w:rPr>
          <w:rFonts w:ascii="Arial" w:hAnsi="Arial" w:cs="Arial"/>
        </w:rPr>
        <w:t>However</w:t>
      </w:r>
      <w:r w:rsidR="00EF179A">
        <w:rPr>
          <w:rFonts w:ascii="Arial" w:hAnsi="Arial" w:cs="Arial"/>
        </w:rPr>
        <w:t xml:space="preserve">, </w:t>
      </w:r>
      <w:r w:rsidR="00BD1B6B">
        <w:rPr>
          <w:rFonts w:ascii="Arial" w:hAnsi="Arial" w:cs="Arial"/>
        </w:rPr>
        <w:t>Teresa Shook put out a call for protest in a group on Facebook, as a reaction to the victory of Trump.</w:t>
      </w:r>
      <w:r w:rsidR="003959CD">
        <w:rPr>
          <w:rFonts w:ascii="Arial" w:hAnsi="Arial" w:cs="Arial"/>
        </w:rPr>
        <w:t xml:space="preserve"> </w:t>
      </w:r>
      <w:r w:rsidR="00FB0A47">
        <w:rPr>
          <w:rFonts w:ascii="Arial" w:hAnsi="Arial" w:cs="Arial"/>
        </w:rPr>
        <w:t>This call for protest was what the development of The Women</w:t>
      </w:r>
      <w:r w:rsidR="00080ADA">
        <w:rPr>
          <w:rFonts w:ascii="Arial" w:hAnsi="Arial" w:cs="Arial"/>
        </w:rPr>
        <w:t>’s</w:t>
      </w:r>
      <w:r w:rsidR="00FB0A47">
        <w:rPr>
          <w:rFonts w:ascii="Arial" w:hAnsi="Arial" w:cs="Arial"/>
        </w:rPr>
        <w:t xml:space="preserve"> March stemmed from. </w:t>
      </w:r>
      <w:r w:rsidR="008A5AFE">
        <w:rPr>
          <w:rFonts w:ascii="Arial" w:hAnsi="Arial" w:cs="Arial"/>
        </w:rPr>
        <w:t>The march</w:t>
      </w:r>
      <w:r w:rsidR="003959CD">
        <w:rPr>
          <w:rFonts w:ascii="Arial" w:hAnsi="Arial" w:cs="Arial"/>
        </w:rPr>
        <w:t xml:space="preserve"> has</w:t>
      </w:r>
      <w:r w:rsidR="008A5AFE">
        <w:rPr>
          <w:rFonts w:ascii="Arial" w:hAnsi="Arial" w:cs="Arial"/>
        </w:rPr>
        <w:t xml:space="preserve"> </w:t>
      </w:r>
      <w:r w:rsidR="003959CD">
        <w:rPr>
          <w:rFonts w:ascii="Arial" w:hAnsi="Arial" w:cs="Arial"/>
        </w:rPr>
        <w:lastRenderedPageBreak/>
        <w:t>happened annually around the world</w:t>
      </w:r>
      <w:r w:rsidR="008A5AFE">
        <w:rPr>
          <w:rFonts w:ascii="Arial" w:hAnsi="Arial" w:cs="Arial"/>
        </w:rPr>
        <w:t xml:space="preserve"> since the </w:t>
      </w:r>
      <w:r w:rsidR="00867960">
        <w:rPr>
          <w:rFonts w:ascii="Arial" w:hAnsi="Arial" w:cs="Arial"/>
        </w:rPr>
        <w:t>first</w:t>
      </w:r>
      <w:r w:rsidR="008A5AFE">
        <w:rPr>
          <w:rFonts w:ascii="Arial" w:hAnsi="Arial" w:cs="Arial"/>
        </w:rPr>
        <w:t xml:space="preserve"> women’s march in </w:t>
      </w:r>
      <w:r w:rsidR="00494A7B">
        <w:rPr>
          <w:rFonts w:ascii="Arial" w:hAnsi="Arial" w:cs="Arial"/>
        </w:rPr>
        <w:t>2017 and</w:t>
      </w:r>
      <w:r w:rsidR="008A5AFE">
        <w:rPr>
          <w:rFonts w:ascii="Arial" w:hAnsi="Arial" w:cs="Arial"/>
        </w:rPr>
        <w:t xml:space="preserve"> </w:t>
      </w:r>
      <w:r w:rsidR="00140D93">
        <w:rPr>
          <w:rFonts w:ascii="Arial" w:hAnsi="Arial" w:cs="Arial"/>
        </w:rPr>
        <w:t>allow</w:t>
      </w:r>
      <w:r w:rsidR="00220C0A">
        <w:rPr>
          <w:rFonts w:ascii="Arial" w:hAnsi="Arial" w:cs="Arial"/>
        </w:rPr>
        <w:t>s</w:t>
      </w:r>
      <w:r w:rsidR="00140D93">
        <w:rPr>
          <w:rFonts w:ascii="Arial" w:hAnsi="Arial" w:cs="Arial"/>
        </w:rPr>
        <w:t xml:space="preserve"> women to continue strongly in their efforts </w:t>
      </w:r>
      <w:r w:rsidR="008A5AFE">
        <w:rPr>
          <w:rFonts w:ascii="Arial" w:hAnsi="Arial" w:cs="Arial"/>
        </w:rPr>
        <w:t xml:space="preserve">to fight for action. </w:t>
      </w:r>
    </w:p>
    <w:p w14:paraId="2E3EA412" w14:textId="2DEF7E20" w:rsidR="002F437E" w:rsidRDefault="002F437E" w:rsidP="00B960FA">
      <w:pPr>
        <w:spacing w:line="480" w:lineRule="auto"/>
        <w:rPr>
          <w:rFonts w:ascii="Arial" w:hAnsi="Arial" w:cs="Arial"/>
        </w:rPr>
      </w:pPr>
    </w:p>
    <w:p w14:paraId="22499A12" w14:textId="7B731FBA" w:rsidR="002F437E" w:rsidRPr="007A528F" w:rsidRDefault="00CA01AB" w:rsidP="007A528F">
      <w:pPr>
        <w:shd w:val="clear" w:color="auto" w:fill="FFFFFF"/>
        <w:spacing w:line="480" w:lineRule="auto"/>
        <w:textAlignment w:val="baseline"/>
        <w:rPr>
          <w:rFonts w:ascii="Arial" w:hAnsi="Arial" w:cs="Arial"/>
          <w:color w:val="000000"/>
        </w:rPr>
      </w:pPr>
      <w:r>
        <w:rPr>
          <w:rFonts w:ascii="Arial" w:hAnsi="Arial" w:cs="Arial"/>
          <w:b/>
          <w:bCs/>
          <w:color w:val="000000"/>
          <w:sz w:val="32"/>
          <w:szCs w:val="32"/>
        </w:rPr>
        <w:t>Conclusion</w:t>
      </w:r>
      <w:r>
        <w:rPr>
          <w:rFonts w:ascii="Arial" w:hAnsi="Arial" w:cs="Arial"/>
          <w:color w:val="000000"/>
        </w:rPr>
        <w:t xml:space="preserve"> </w:t>
      </w:r>
    </w:p>
    <w:p w14:paraId="0EA05BF6" w14:textId="7378D58C" w:rsidR="00B11B20" w:rsidRDefault="008C5F7C" w:rsidP="00B11B20">
      <w:pPr>
        <w:spacing w:before="100" w:beforeAutospacing="1" w:after="100" w:afterAutospacing="1" w:line="480" w:lineRule="auto"/>
        <w:rPr>
          <w:rFonts w:ascii="Arial" w:hAnsi="Arial" w:cs="Arial"/>
        </w:rPr>
      </w:pPr>
      <w:r>
        <w:rPr>
          <w:rFonts w:ascii="Arial" w:hAnsi="Arial" w:cs="Arial"/>
        </w:rPr>
        <w:t>The</w:t>
      </w:r>
      <w:r w:rsidR="00B11B20">
        <w:rPr>
          <w:rFonts w:ascii="Arial" w:hAnsi="Arial" w:cs="Arial"/>
        </w:rPr>
        <w:t xml:space="preserve"> Suffrage campaign was cleverly devised by the</w:t>
      </w:r>
      <w:r w:rsidR="00C02756">
        <w:rPr>
          <w:rFonts w:ascii="Arial" w:hAnsi="Arial" w:cs="Arial"/>
        </w:rPr>
        <w:t xml:space="preserve"> movement’s</w:t>
      </w:r>
      <w:r w:rsidR="00B11B20">
        <w:rPr>
          <w:rFonts w:ascii="Arial" w:hAnsi="Arial" w:cs="Arial"/>
        </w:rPr>
        <w:t xml:space="preserve"> adoption of a key number of methods and strategies. </w:t>
      </w:r>
      <w:r w:rsidR="0098773F">
        <w:rPr>
          <w:rFonts w:ascii="Arial" w:hAnsi="Arial" w:cs="Arial"/>
        </w:rPr>
        <w:t>For instance,</w:t>
      </w:r>
      <w:r w:rsidR="00A15FFA">
        <w:rPr>
          <w:rFonts w:ascii="Arial" w:hAnsi="Arial" w:cs="Arial"/>
        </w:rPr>
        <w:t xml:space="preserve"> a strong corporate identity, political merchandising and image building tactics, such as the power of the spectacle</w:t>
      </w:r>
      <w:r w:rsidR="00C95A78">
        <w:rPr>
          <w:rFonts w:ascii="Arial" w:hAnsi="Arial" w:cs="Arial"/>
        </w:rPr>
        <w:t xml:space="preserve"> and using humour. </w:t>
      </w:r>
      <w:r w:rsidR="00E34EED" w:rsidRPr="00F97B9D">
        <w:rPr>
          <w:rFonts w:ascii="Arial" w:hAnsi="Arial" w:cs="Arial"/>
        </w:rPr>
        <w:t>Cowman (2007</w:t>
      </w:r>
      <w:r w:rsidR="00D5654B">
        <w:rPr>
          <w:rFonts w:ascii="Arial" w:hAnsi="Arial" w:cs="Arial"/>
        </w:rPr>
        <w:t>, p. 261</w:t>
      </w:r>
      <w:r w:rsidR="00E34EED" w:rsidRPr="00F97B9D">
        <w:rPr>
          <w:rFonts w:ascii="Arial" w:hAnsi="Arial" w:cs="Arial"/>
        </w:rPr>
        <w:t xml:space="preserve">) reports that </w:t>
      </w:r>
      <w:r w:rsidR="00E34EED">
        <w:rPr>
          <w:rFonts w:ascii="Arial" w:hAnsi="Arial" w:cs="Arial"/>
        </w:rPr>
        <w:t xml:space="preserve">suffragettes could be seen actively deploying humour as a deliberate tactic; to diffuse hostility. They would play on the insults fired at them by anti-suffragists and the media.  </w:t>
      </w:r>
      <w:r w:rsidR="00B11B20">
        <w:rPr>
          <w:rFonts w:ascii="Arial" w:hAnsi="Arial" w:cs="Arial"/>
        </w:rPr>
        <w:t xml:space="preserve">The combination of these strategies </w:t>
      </w:r>
      <w:r w:rsidR="00936BB0">
        <w:rPr>
          <w:rFonts w:ascii="Arial" w:hAnsi="Arial" w:cs="Arial"/>
        </w:rPr>
        <w:t xml:space="preserve">is what I believe </w:t>
      </w:r>
      <w:r w:rsidR="00B11B20">
        <w:rPr>
          <w:rFonts w:ascii="Arial" w:hAnsi="Arial" w:cs="Arial"/>
        </w:rPr>
        <w:t>enabled them a</w:t>
      </w:r>
      <w:r w:rsidR="00E34EED">
        <w:rPr>
          <w:rFonts w:ascii="Arial" w:hAnsi="Arial" w:cs="Arial"/>
        </w:rPr>
        <w:t>n ingenious,</w:t>
      </w:r>
      <w:r w:rsidR="00872EA7">
        <w:rPr>
          <w:rFonts w:ascii="Arial" w:hAnsi="Arial" w:cs="Arial"/>
        </w:rPr>
        <w:t xml:space="preserve"> </w:t>
      </w:r>
      <w:r w:rsidR="00B11B20">
        <w:rPr>
          <w:rFonts w:ascii="Arial" w:hAnsi="Arial" w:cs="Arial"/>
        </w:rPr>
        <w:t>powerful campaign.</w:t>
      </w:r>
      <w:r w:rsidR="00FA7CDA">
        <w:rPr>
          <w:rFonts w:ascii="Arial" w:hAnsi="Arial" w:cs="Arial"/>
        </w:rPr>
        <w:t xml:space="preserve"> </w:t>
      </w:r>
      <w:r w:rsidR="00B11B20">
        <w:rPr>
          <w:rFonts w:ascii="Arial" w:hAnsi="Arial" w:cs="Arial"/>
        </w:rPr>
        <w:t xml:space="preserve">In addition, I believe the </w:t>
      </w:r>
      <w:r w:rsidR="00F02C3C">
        <w:rPr>
          <w:rFonts w:ascii="Arial" w:hAnsi="Arial" w:cs="Arial"/>
        </w:rPr>
        <w:t>graphics</w:t>
      </w:r>
      <w:r w:rsidR="00B11B20">
        <w:rPr>
          <w:rFonts w:ascii="Arial" w:hAnsi="Arial" w:cs="Arial"/>
        </w:rPr>
        <w:t xml:space="preserve"> of the Suffrage Movement was the most </w:t>
      </w:r>
      <w:r w:rsidR="00F02C3C">
        <w:rPr>
          <w:rFonts w:ascii="Arial" w:hAnsi="Arial" w:cs="Arial"/>
        </w:rPr>
        <w:t>captivating</w:t>
      </w:r>
      <w:r w:rsidR="00B11B20">
        <w:rPr>
          <w:rFonts w:ascii="Arial" w:hAnsi="Arial" w:cs="Arial"/>
        </w:rPr>
        <w:t xml:space="preserve"> way they protested their cause. </w:t>
      </w:r>
    </w:p>
    <w:p w14:paraId="38F498CD" w14:textId="39DDAAA1" w:rsidR="00B11B20" w:rsidRPr="00C365D2" w:rsidRDefault="00E448EE" w:rsidP="00AD1F0F">
      <w:pPr>
        <w:spacing w:line="480" w:lineRule="auto"/>
      </w:pPr>
      <w:r w:rsidRPr="005208FF">
        <w:fldChar w:fldCharType="begin"/>
      </w:r>
      <w:r w:rsidRPr="005208FF">
        <w:instrText xml:space="preserve"> INCLUDEPICTURE "/var/folders/gq/5mmzd4yx7f50j286jdmm5wwc0000gn/T/com.microsoft.Word/WebArchiveCopyPasteTempFiles/Suffragette_poster_parade.jpg" \* MERGEFORMATINET </w:instrText>
      </w:r>
      <w:r w:rsidRPr="005208FF">
        <w:fldChar w:fldCharType="end"/>
      </w:r>
      <w:r w:rsidR="00B11B20">
        <w:rPr>
          <w:rFonts w:ascii="Arial" w:hAnsi="Arial" w:cs="Arial"/>
        </w:rPr>
        <w:t>The power of art in the suffrage campaign was revealed in The Women’s library exhibition ‘Art for Vote’s Sake’</w:t>
      </w:r>
      <w:r w:rsidR="00DC0416">
        <w:rPr>
          <w:rFonts w:ascii="Arial" w:hAnsi="Arial" w:cs="Arial"/>
        </w:rPr>
        <w:t xml:space="preserve">, </w:t>
      </w:r>
      <w:r w:rsidR="00B11B20">
        <w:rPr>
          <w:rFonts w:ascii="Arial" w:hAnsi="Arial" w:cs="Arial"/>
        </w:rPr>
        <w:t>a celebration of the suffrage centenary in 2003. Liddington (2005</w:t>
      </w:r>
      <w:r w:rsidR="009741E2">
        <w:rPr>
          <w:rFonts w:ascii="Arial" w:hAnsi="Arial" w:cs="Arial"/>
        </w:rPr>
        <w:t>, p 201</w:t>
      </w:r>
      <w:r w:rsidR="00B11B20">
        <w:rPr>
          <w:rFonts w:ascii="Arial" w:hAnsi="Arial" w:cs="Arial"/>
        </w:rPr>
        <w:t xml:space="preserve">) explains how the </w:t>
      </w:r>
      <w:r w:rsidR="00E5337D">
        <w:rPr>
          <w:rFonts w:ascii="Arial" w:hAnsi="Arial" w:cs="Arial"/>
        </w:rPr>
        <w:t>exhibition</w:t>
      </w:r>
    </w:p>
    <w:p w14:paraId="1A96BF4D" w14:textId="70ADC8E1" w:rsidR="00B11B20" w:rsidRDefault="00B11B20" w:rsidP="00D71431">
      <w:pPr>
        <w:spacing w:before="100" w:beforeAutospacing="1" w:after="100" w:afterAutospacing="1" w:line="360" w:lineRule="auto"/>
        <w:ind w:left="720"/>
        <w:rPr>
          <w:rFonts w:ascii="Arial" w:hAnsi="Arial" w:cs="Arial"/>
        </w:rPr>
      </w:pPr>
      <w:r>
        <w:rPr>
          <w:rFonts w:ascii="Arial" w:hAnsi="Arial" w:cs="Arial"/>
        </w:rPr>
        <w:t>wove skilfully between the WSPU’s adept use of photography and picture-politics (like its suffragette poster-parade), and the NUWSS’s capturing the visual high-ground with its rich pageantry of processions and embroidered banners. (Liddington</w:t>
      </w:r>
      <w:bookmarkStart w:id="0" w:name="_GoBack"/>
      <w:bookmarkEnd w:id="0"/>
      <w:r>
        <w:rPr>
          <w:rFonts w:ascii="Arial" w:hAnsi="Arial" w:cs="Arial"/>
        </w:rPr>
        <w:t xml:space="preserve"> 2005</w:t>
      </w:r>
      <w:r w:rsidR="009741E2">
        <w:rPr>
          <w:rFonts w:ascii="Arial" w:hAnsi="Arial" w:cs="Arial"/>
        </w:rPr>
        <w:t>, p. 201</w:t>
      </w:r>
      <w:r>
        <w:rPr>
          <w:rFonts w:ascii="Arial" w:hAnsi="Arial" w:cs="Arial"/>
        </w:rPr>
        <w:t>)</w:t>
      </w:r>
    </w:p>
    <w:p w14:paraId="515909C4" w14:textId="75A33900" w:rsidR="007905F0" w:rsidRDefault="00660D2B" w:rsidP="00B77079">
      <w:pPr>
        <w:spacing w:before="100" w:beforeAutospacing="1" w:after="100" w:afterAutospacing="1" w:line="480" w:lineRule="auto"/>
        <w:rPr>
          <w:rFonts w:ascii="Arial" w:hAnsi="Arial" w:cs="Arial"/>
        </w:rPr>
      </w:pPr>
      <w:r>
        <w:rPr>
          <w:rFonts w:ascii="Arial" w:hAnsi="Arial" w:cs="Arial"/>
        </w:rPr>
        <w:t>The women utilised techniques like traditional embroidery, to the most up to date printing technologies</w:t>
      </w:r>
      <w:r w:rsidR="00CB2447">
        <w:rPr>
          <w:rFonts w:ascii="Arial" w:hAnsi="Arial" w:cs="Arial"/>
        </w:rPr>
        <w:t xml:space="preserve">. </w:t>
      </w:r>
      <w:r>
        <w:rPr>
          <w:rFonts w:ascii="Arial" w:hAnsi="Arial" w:cs="Arial"/>
        </w:rPr>
        <w:t>The iconic banners of Mary Lowndes are infamous to the cause.</w:t>
      </w:r>
    </w:p>
    <w:p w14:paraId="22E1EBE7" w14:textId="54A3FE5A" w:rsidR="006A7BDE" w:rsidRDefault="00B77079" w:rsidP="00B458FF">
      <w:pPr>
        <w:spacing w:before="100" w:beforeAutospacing="1" w:after="100" w:afterAutospacing="1" w:line="480" w:lineRule="auto"/>
        <w:rPr>
          <w:rFonts w:ascii="Arial" w:hAnsi="Arial" w:cs="Arial"/>
          <w:iCs/>
        </w:rPr>
      </w:pPr>
      <w:r>
        <w:rPr>
          <w:rFonts w:ascii="Arial" w:hAnsi="Arial" w:cs="Arial"/>
          <w:iCs/>
        </w:rPr>
        <w:lastRenderedPageBreak/>
        <w:t>It is certain that the declaration of WWI, brought opportunity for women.</w:t>
      </w:r>
      <w:r w:rsidRPr="004B72DA">
        <w:rPr>
          <w:rFonts w:ascii="Arial" w:hAnsi="Arial" w:cs="Arial"/>
          <w:iCs/>
        </w:rPr>
        <w:t xml:space="preserve"> </w:t>
      </w:r>
      <w:r>
        <w:rPr>
          <w:rFonts w:ascii="Arial" w:hAnsi="Arial" w:cs="Arial"/>
          <w:iCs/>
        </w:rPr>
        <w:t>Fair (1976</w:t>
      </w:r>
      <w:r w:rsidR="00422E80">
        <w:rPr>
          <w:rFonts w:ascii="Arial" w:hAnsi="Arial" w:cs="Arial"/>
          <w:iCs/>
        </w:rPr>
        <w:t>, p. 280</w:t>
      </w:r>
      <w:r>
        <w:rPr>
          <w:rFonts w:ascii="Arial" w:hAnsi="Arial" w:cs="Arial"/>
          <w:iCs/>
        </w:rPr>
        <w:t>) states that b</w:t>
      </w:r>
      <w:r w:rsidRPr="004B72DA">
        <w:rPr>
          <w:rFonts w:ascii="Arial" w:hAnsi="Arial" w:cs="Arial"/>
          <w:iCs/>
        </w:rPr>
        <w:t>y April 1916 Walter Long, Chairman o</w:t>
      </w:r>
      <w:r w:rsidR="001B2494">
        <w:rPr>
          <w:rFonts w:ascii="Arial" w:hAnsi="Arial" w:cs="Arial"/>
          <w:iCs/>
        </w:rPr>
        <w:t>f</w:t>
      </w:r>
      <w:r w:rsidRPr="004B72DA">
        <w:rPr>
          <w:rFonts w:ascii="Arial" w:hAnsi="Arial" w:cs="Arial"/>
          <w:iCs/>
        </w:rPr>
        <w:t xml:space="preserve"> the Local Government Board, estimated that some 275,000 women were engaged in work in substitution for men in the industrial occupations alon</w:t>
      </w:r>
      <w:r>
        <w:rPr>
          <w:rFonts w:ascii="Arial" w:hAnsi="Arial" w:cs="Arial"/>
          <w:iCs/>
        </w:rPr>
        <w:t>e. Women</w:t>
      </w:r>
      <w:r w:rsidR="00931B54">
        <w:rPr>
          <w:rFonts w:ascii="Arial" w:hAnsi="Arial" w:cs="Arial"/>
          <w:iCs/>
        </w:rPr>
        <w:t xml:space="preserve"> were productive</w:t>
      </w:r>
      <w:r>
        <w:rPr>
          <w:rFonts w:ascii="Arial" w:hAnsi="Arial" w:cs="Arial"/>
          <w:iCs/>
        </w:rPr>
        <w:t xml:space="preserve"> in occupations that were not expected of women at the time. </w:t>
      </w:r>
      <w:r w:rsidR="006403F7">
        <w:rPr>
          <w:rFonts w:ascii="Arial" w:hAnsi="Arial" w:cs="Arial"/>
          <w:iCs/>
        </w:rPr>
        <w:t>Opinions changed, t</w:t>
      </w:r>
      <w:r w:rsidR="006C529A">
        <w:rPr>
          <w:rFonts w:ascii="Arial" w:hAnsi="Arial" w:cs="Arial"/>
          <w:iCs/>
        </w:rPr>
        <w:t>hose who had previously not approved of women’s suffrage, were now commending women for their efforts.</w:t>
      </w:r>
    </w:p>
    <w:p w14:paraId="12AF9596" w14:textId="0C247F13" w:rsidR="006A44BD" w:rsidRDefault="0011174E" w:rsidP="00B458FF">
      <w:pPr>
        <w:spacing w:before="100" w:beforeAutospacing="1" w:after="100" w:afterAutospacing="1" w:line="480" w:lineRule="auto"/>
        <w:rPr>
          <w:rFonts w:ascii="Arial" w:hAnsi="Arial" w:cs="Arial"/>
          <w:iCs/>
        </w:rPr>
      </w:pPr>
      <w:r w:rsidRPr="0011174E">
        <w:fldChar w:fldCharType="begin"/>
      </w:r>
      <w:r w:rsidRPr="0011174E">
        <w:instrText xml:space="preserve"> INCLUDEPICTURE "/var/folders/gq/5mmzd4yx7f50j286jdmm5wwc0000gn/T/com.microsoft.Word/WebArchiveCopyPasteTempFiles/p06m6dnq.jpg" \* MERGEFORMATINET </w:instrText>
      </w:r>
      <w:r w:rsidRPr="0011174E">
        <w:fldChar w:fldCharType="end"/>
      </w:r>
      <w:r w:rsidR="00B77079">
        <w:rPr>
          <w:rFonts w:ascii="Arial" w:hAnsi="Arial" w:cs="Arial"/>
          <w:iCs/>
        </w:rPr>
        <w:t>Fair (1976</w:t>
      </w:r>
      <w:r w:rsidR="00304899">
        <w:rPr>
          <w:rFonts w:ascii="Arial" w:hAnsi="Arial" w:cs="Arial"/>
          <w:iCs/>
        </w:rPr>
        <w:t>, p. 284</w:t>
      </w:r>
      <w:r w:rsidR="00B77079">
        <w:rPr>
          <w:rFonts w:ascii="Arial" w:hAnsi="Arial" w:cs="Arial"/>
          <w:iCs/>
        </w:rPr>
        <w:t xml:space="preserve">) voices that the most notable conversion was that of Violet Markham, once head of anti-suffragists. The efforts of women in war work </w:t>
      </w:r>
      <w:r w:rsidR="00B458FF">
        <w:rPr>
          <w:rFonts w:ascii="Arial" w:hAnsi="Arial" w:cs="Arial"/>
          <w:iCs/>
        </w:rPr>
        <w:t xml:space="preserve">converted her to become a suffragette. </w:t>
      </w:r>
      <w:r w:rsidR="00B77079">
        <w:rPr>
          <w:rFonts w:ascii="Arial" w:hAnsi="Arial" w:cs="Arial"/>
          <w:iCs/>
        </w:rPr>
        <w:t xml:space="preserve">Women’s efforts to the war, allowed women to gain confidence outside of the home. This opportunity became a driving force and ultimately powered the efforts of the fight for women’s equality and rights in the following decades. </w:t>
      </w:r>
      <w:r w:rsidR="00B77079" w:rsidRPr="004B72DA">
        <w:rPr>
          <w:rFonts w:ascii="Arial" w:hAnsi="Arial" w:cs="Arial"/>
          <w:iCs/>
        </w:rPr>
        <w:t xml:space="preserve">However, some women were </w:t>
      </w:r>
      <w:r w:rsidR="00B77079">
        <w:rPr>
          <w:rFonts w:ascii="Arial" w:hAnsi="Arial" w:cs="Arial"/>
          <w:iCs/>
        </w:rPr>
        <w:t xml:space="preserve">still </w:t>
      </w:r>
      <w:r w:rsidR="00B77079" w:rsidRPr="004B72DA">
        <w:rPr>
          <w:rFonts w:ascii="Arial" w:hAnsi="Arial" w:cs="Arial"/>
          <w:iCs/>
        </w:rPr>
        <w:t xml:space="preserve">opposed </w:t>
      </w:r>
      <w:r w:rsidR="00B77079">
        <w:rPr>
          <w:rFonts w:ascii="Arial" w:hAnsi="Arial" w:cs="Arial"/>
          <w:iCs/>
        </w:rPr>
        <w:t>and firmly believed in the traditional idea that women should stay at home.</w:t>
      </w:r>
    </w:p>
    <w:p w14:paraId="63315478" w14:textId="1D64A3AC" w:rsidR="00580B29" w:rsidRDefault="008C447E" w:rsidP="00127BC5">
      <w:pPr>
        <w:spacing w:before="100" w:beforeAutospacing="1" w:after="100" w:afterAutospacing="1" w:line="480" w:lineRule="auto"/>
        <w:rPr>
          <w:rFonts w:ascii="Arial" w:hAnsi="Arial" w:cs="Arial"/>
          <w:iCs/>
        </w:rPr>
      </w:pPr>
      <w:r>
        <w:rPr>
          <w:rFonts w:ascii="Arial" w:hAnsi="Arial" w:cs="Arial"/>
          <w:iCs/>
        </w:rPr>
        <w:t>This may bring into question, has women’s freedom and choices to work, impacted on child rearing, has the needs of family been impacted by the women’s movement?</w:t>
      </w:r>
      <w:r w:rsidRPr="008C447E">
        <w:rPr>
          <w:rFonts w:ascii="Arial" w:hAnsi="Arial" w:cs="Arial"/>
          <w:iCs/>
        </w:rPr>
        <w:t xml:space="preserve"> </w:t>
      </w:r>
      <w:r>
        <w:rPr>
          <w:rFonts w:ascii="Arial" w:hAnsi="Arial" w:cs="Arial"/>
          <w:iCs/>
        </w:rPr>
        <w:t xml:space="preserve">Bowlby as cited in </w:t>
      </w:r>
      <w:r w:rsidR="00726EB3">
        <w:rPr>
          <w:rFonts w:ascii="Arial" w:hAnsi="Arial" w:cs="Arial"/>
          <w:iCs/>
        </w:rPr>
        <w:t>Viciedo</w:t>
      </w:r>
      <w:r>
        <w:rPr>
          <w:rFonts w:ascii="Arial" w:hAnsi="Arial" w:cs="Arial"/>
          <w:iCs/>
        </w:rPr>
        <w:t xml:space="preserve"> (2011, p. 44) states that the steady growth of evidence that the quality of the parental care which a child receives in his earliest years is of vital importance for his future mental health. </w:t>
      </w:r>
      <w:r w:rsidR="00BF2443">
        <w:rPr>
          <w:rFonts w:ascii="Arial" w:hAnsi="Arial" w:cs="Arial"/>
          <w:iCs/>
        </w:rPr>
        <w:t>Carneiro (2015</w:t>
      </w:r>
      <w:r w:rsidR="00CD11E9">
        <w:rPr>
          <w:rFonts w:ascii="Arial" w:hAnsi="Arial" w:cs="Arial"/>
          <w:iCs/>
        </w:rPr>
        <w:t>, p. 365</w:t>
      </w:r>
      <w:r w:rsidR="00BF2443">
        <w:rPr>
          <w:rFonts w:ascii="Arial" w:hAnsi="Arial" w:cs="Arial"/>
          <w:iCs/>
        </w:rPr>
        <w:t>) explains that in Norway working mothers are entitled to a full year of paid leave and an additional year of job protection.</w:t>
      </w:r>
      <w:r w:rsidR="00580B29">
        <w:rPr>
          <w:rFonts w:ascii="Arial" w:hAnsi="Arial" w:cs="Arial"/>
          <w:iCs/>
        </w:rPr>
        <w:t xml:space="preserve"> Supported by evidence, it is my belief that if improved entitlements were globally available, parents would have the choice to stay at home and the reassurance of going back to work smoothly afterwards. This would not only support the women’s wellbeing and choices, but also supports the family unit.</w:t>
      </w:r>
    </w:p>
    <w:p w14:paraId="3E671C29" w14:textId="5B97A211" w:rsidR="00C8251F" w:rsidRDefault="00C8251F" w:rsidP="00127BC5">
      <w:pPr>
        <w:spacing w:before="100" w:beforeAutospacing="1" w:after="100" w:afterAutospacing="1" w:line="480" w:lineRule="auto"/>
        <w:rPr>
          <w:rFonts w:ascii="Arial" w:hAnsi="Arial" w:cs="Arial"/>
          <w:iCs/>
        </w:rPr>
      </w:pPr>
      <w:r>
        <w:rPr>
          <w:rFonts w:ascii="Arial" w:hAnsi="Arial" w:cs="Arial"/>
          <w:iCs/>
        </w:rPr>
        <w:lastRenderedPageBreak/>
        <w:t>Ultimately, feminists have thoughtfully studied the protest design of the suffrage movement for inspiration. Besides, looking at their strategies and methods they devised.</w:t>
      </w:r>
      <w:r w:rsidRPr="002E7F93">
        <w:rPr>
          <w:rFonts w:ascii="Arial" w:hAnsi="Arial" w:cs="Arial"/>
          <w:iCs/>
        </w:rPr>
        <w:t xml:space="preserve"> </w:t>
      </w:r>
      <w:r>
        <w:rPr>
          <w:rFonts w:ascii="Arial" w:hAnsi="Arial" w:cs="Arial"/>
          <w:iCs/>
        </w:rPr>
        <w:t xml:space="preserve">McQuiston (1997, p.12) reflects that the early suffrage movement broke the ground and set a precedent for women’s expression; the analysis of the Women’s liberation Movement then defined that expression and gave it a fresh momentum. </w:t>
      </w:r>
    </w:p>
    <w:p w14:paraId="14B03454" w14:textId="4ED1FE99" w:rsidR="00C8251F" w:rsidRDefault="00C8251F" w:rsidP="00127BC5">
      <w:pPr>
        <w:spacing w:before="100" w:beforeAutospacing="1" w:after="100" w:afterAutospacing="1" w:line="480" w:lineRule="auto"/>
        <w:rPr>
          <w:rFonts w:ascii="Arial" w:hAnsi="Arial" w:cs="Arial"/>
          <w:iCs/>
        </w:rPr>
      </w:pPr>
      <w:r>
        <w:rPr>
          <w:rFonts w:ascii="Arial" w:hAnsi="Arial" w:cs="Arial"/>
          <w:iCs/>
        </w:rPr>
        <w:t>The protest design that the Suffrage movement and the major influences which grew from this that I have chosen to highlight, have had a strong and harsh impact. This was essential to their cause,</w:t>
      </w:r>
      <w:r w:rsidR="002A46F5">
        <w:rPr>
          <w:rFonts w:ascii="Arial" w:hAnsi="Arial" w:cs="Arial"/>
          <w:iCs/>
        </w:rPr>
        <w:t xml:space="preserve"> as</w:t>
      </w:r>
      <w:r>
        <w:rPr>
          <w:rFonts w:ascii="Arial" w:hAnsi="Arial" w:cs="Arial"/>
          <w:iCs/>
        </w:rPr>
        <w:t xml:space="preserve"> it showed the women’s fiery passion in their fight and furthermore demanded attention. </w:t>
      </w:r>
    </w:p>
    <w:p w14:paraId="5D19FA07" w14:textId="51BDEA8F" w:rsidR="002F4B29" w:rsidRDefault="00047E50" w:rsidP="00127BC5">
      <w:pPr>
        <w:spacing w:line="480" w:lineRule="auto"/>
        <w:rPr>
          <w:rFonts w:ascii="Arial" w:hAnsi="Arial" w:cs="Arial"/>
        </w:rPr>
      </w:pPr>
      <w:r w:rsidRPr="00141F3B">
        <w:rPr>
          <w:rFonts w:ascii="Arial" w:hAnsi="Arial" w:cs="Arial"/>
        </w:rPr>
        <w:t>It is clear that in recent years the advancement of technology has had a huge impact on the fight for women’s rights and feminist protest design. The ease of connectivity and unity that the internet allows feminists</w:t>
      </w:r>
      <w:r>
        <w:rPr>
          <w:rFonts w:ascii="Arial" w:hAnsi="Arial" w:cs="Arial"/>
        </w:rPr>
        <w:t xml:space="preserve"> </w:t>
      </w:r>
      <w:r w:rsidRPr="00141F3B">
        <w:rPr>
          <w:rFonts w:ascii="Arial" w:hAnsi="Arial" w:cs="Arial"/>
        </w:rPr>
        <w:t>is very powerful. I am not certain whether the ‘fourth wave’ of feminism is amongst us</w:t>
      </w:r>
      <w:r>
        <w:rPr>
          <w:rFonts w:ascii="Arial" w:hAnsi="Arial" w:cs="Arial"/>
        </w:rPr>
        <w:t>, and discussion over whether the terminolog</w:t>
      </w:r>
      <w:r w:rsidR="00A0791B">
        <w:rPr>
          <w:rFonts w:ascii="Arial" w:hAnsi="Arial" w:cs="Arial"/>
        </w:rPr>
        <w:t xml:space="preserve">y </w:t>
      </w:r>
      <w:r>
        <w:rPr>
          <w:rFonts w:ascii="Arial" w:hAnsi="Arial" w:cs="Arial"/>
        </w:rPr>
        <w:t>of the waves is accurate is ongoing</w:t>
      </w:r>
      <w:r w:rsidR="00804249">
        <w:rPr>
          <w:rFonts w:ascii="Arial" w:hAnsi="Arial" w:cs="Arial"/>
        </w:rPr>
        <w:t xml:space="preserve"> for</w:t>
      </w:r>
      <w:r>
        <w:rPr>
          <w:rFonts w:ascii="Arial" w:hAnsi="Arial" w:cs="Arial"/>
        </w:rPr>
        <w:t xml:space="preserve"> feminists. </w:t>
      </w:r>
      <w:r w:rsidRPr="00141F3B">
        <w:rPr>
          <w:rFonts w:ascii="Arial" w:hAnsi="Arial" w:cs="Arial"/>
        </w:rPr>
        <w:t xml:space="preserve">Nevertheless, women are </w:t>
      </w:r>
      <w:r>
        <w:rPr>
          <w:rFonts w:ascii="Arial" w:hAnsi="Arial" w:cs="Arial"/>
        </w:rPr>
        <w:t>i</w:t>
      </w:r>
      <w:r w:rsidRPr="00141F3B">
        <w:rPr>
          <w:rFonts w:ascii="Arial" w:hAnsi="Arial" w:cs="Arial"/>
        </w:rPr>
        <w:t>ncreasingly</w:t>
      </w:r>
      <w:r>
        <w:rPr>
          <w:rFonts w:ascii="Arial" w:hAnsi="Arial" w:cs="Arial"/>
        </w:rPr>
        <w:t xml:space="preserve"> </w:t>
      </w:r>
      <w:r w:rsidRPr="00141F3B">
        <w:rPr>
          <w:rFonts w:ascii="Arial" w:hAnsi="Arial" w:cs="Arial"/>
        </w:rPr>
        <w:t>utilising</w:t>
      </w:r>
      <w:r>
        <w:rPr>
          <w:rFonts w:ascii="Arial" w:hAnsi="Arial" w:cs="Arial"/>
        </w:rPr>
        <w:t xml:space="preserve"> </w:t>
      </w:r>
      <w:r w:rsidRPr="00141F3B">
        <w:rPr>
          <w:rFonts w:ascii="Arial" w:hAnsi="Arial" w:cs="Arial"/>
        </w:rPr>
        <w:t xml:space="preserve">technology for activism and discussion in </w:t>
      </w:r>
      <w:r>
        <w:rPr>
          <w:rFonts w:ascii="Arial" w:hAnsi="Arial" w:cs="Arial"/>
        </w:rPr>
        <w:t>a</w:t>
      </w:r>
      <w:r w:rsidRPr="00141F3B">
        <w:rPr>
          <w:rFonts w:ascii="Arial" w:hAnsi="Arial" w:cs="Arial"/>
        </w:rPr>
        <w:t xml:space="preserve"> positive way. </w:t>
      </w:r>
    </w:p>
    <w:p w14:paraId="50A186F7" w14:textId="34AB4FB2" w:rsidR="002F4B29" w:rsidRDefault="002F4B29" w:rsidP="00047E50">
      <w:pPr>
        <w:spacing w:line="480" w:lineRule="auto"/>
        <w:rPr>
          <w:rFonts w:ascii="Arial" w:hAnsi="Arial" w:cs="Arial"/>
        </w:rPr>
      </w:pPr>
    </w:p>
    <w:p w14:paraId="73050E01" w14:textId="2C3747AB" w:rsidR="00B8505D" w:rsidRDefault="00047E50" w:rsidP="00047E50">
      <w:pPr>
        <w:spacing w:line="480" w:lineRule="auto"/>
        <w:rPr>
          <w:rFonts w:ascii="Arial" w:hAnsi="Arial" w:cs="Arial"/>
        </w:rPr>
      </w:pPr>
      <w:r w:rsidRPr="00141F3B">
        <w:rPr>
          <w:rFonts w:ascii="Arial" w:hAnsi="Arial" w:cs="Arial"/>
        </w:rPr>
        <w:t>Evidently, the discussion of women online is positively aiding political action. For instance, the emergence of the annual women’s march was established from a call for action on an online forum, as a reaction of resilience to the victory of Trump.</w:t>
      </w:r>
      <w:r>
        <w:rPr>
          <w:rFonts w:ascii="AGaramondPro" w:hAnsi="AGaramondPro"/>
          <w:sz w:val="16"/>
          <w:szCs w:val="16"/>
        </w:rPr>
        <w:t xml:space="preserve"> </w:t>
      </w:r>
      <w:r>
        <w:rPr>
          <w:rFonts w:ascii="Arial" w:hAnsi="Arial" w:cs="Arial"/>
        </w:rPr>
        <w:t>Keneally as cited in Finneman (2010</w:t>
      </w:r>
      <w:r w:rsidR="005D7257">
        <w:rPr>
          <w:rFonts w:ascii="Arial" w:hAnsi="Arial" w:cs="Arial"/>
        </w:rPr>
        <w:t>, p. 109</w:t>
      </w:r>
      <w:r>
        <w:rPr>
          <w:rFonts w:ascii="Arial" w:hAnsi="Arial" w:cs="Arial"/>
        </w:rPr>
        <w:t>) states that more than one million women worldwide participated in the movement</w:t>
      </w:r>
      <w:r w:rsidR="00B81C65">
        <w:rPr>
          <w:rFonts w:ascii="Arial" w:hAnsi="Arial" w:cs="Arial"/>
        </w:rPr>
        <w:t>, in 2017 events alone</w:t>
      </w:r>
      <w:r w:rsidR="00E72297">
        <w:rPr>
          <w:rFonts w:ascii="Arial" w:hAnsi="Arial" w:cs="Arial"/>
        </w:rPr>
        <w:t xml:space="preserve">. </w:t>
      </w:r>
      <w:r w:rsidR="00190FCC">
        <w:rPr>
          <w:rFonts w:ascii="Arial" w:hAnsi="Arial" w:cs="Arial"/>
        </w:rPr>
        <w:t xml:space="preserve">This was a huge statement </w:t>
      </w:r>
      <w:r w:rsidR="00312AEF">
        <w:rPr>
          <w:rFonts w:ascii="Arial" w:hAnsi="Arial" w:cs="Arial"/>
        </w:rPr>
        <w:t>for</w:t>
      </w:r>
      <w:r w:rsidR="00190FCC">
        <w:rPr>
          <w:rFonts w:ascii="Arial" w:hAnsi="Arial" w:cs="Arial"/>
        </w:rPr>
        <w:t xml:space="preserve"> feminist activism on a global scale.</w:t>
      </w:r>
      <w:r w:rsidR="00F60FA8">
        <w:rPr>
          <w:rFonts w:ascii="Arial" w:hAnsi="Arial" w:cs="Arial"/>
        </w:rPr>
        <w:t xml:space="preserve"> </w:t>
      </w:r>
      <w:r w:rsidRPr="00141F3B">
        <w:rPr>
          <w:rFonts w:ascii="Arial" w:hAnsi="Arial" w:cs="Arial"/>
        </w:rPr>
        <w:t xml:space="preserve">Now, a political event that happens annually, all over the world in the fight for women’s rights and equality. </w:t>
      </w:r>
      <w:r w:rsidRPr="00141F3B">
        <w:rPr>
          <w:rFonts w:ascii="Arial" w:hAnsi="Arial" w:cs="Arial"/>
        </w:rPr>
        <w:lastRenderedPageBreak/>
        <w:t xml:space="preserve">Women are continuously encouraged to be politically active, whilst voicing their opinions and employing their skills to create powerful pieces of design for protest. </w:t>
      </w:r>
    </w:p>
    <w:p w14:paraId="5B8E3E71" w14:textId="565946C7" w:rsidR="00B8505D" w:rsidRDefault="00B8505D" w:rsidP="00047E50">
      <w:pPr>
        <w:spacing w:line="480" w:lineRule="auto"/>
        <w:rPr>
          <w:rFonts w:ascii="Arial" w:hAnsi="Arial" w:cs="Arial"/>
        </w:rPr>
      </w:pPr>
    </w:p>
    <w:p w14:paraId="32BCB68D" w14:textId="5337561F" w:rsidR="00047E50" w:rsidRDefault="00047E50" w:rsidP="00047E50">
      <w:pPr>
        <w:spacing w:line="480" w:lineRule="auto"/>
        <w:rPr>
          <w:rFonts w:ascii="Arial" w:hAnsi="Arial" w:cs="Arial"/>
        </w:rPr>
      </w:pPr>
      <w:r w:rsidRPr="00141F3B">
        <w:rPr>
          <w:rFonts w:ascii="Arial" w:hAnsi="Arial" w:cs="Arial"/>
        </w:rPr>
        <w:t>Furthermore</w:t>
      </w:r>
      <w:r>
        <w:rPr>
          <w:rFonts w:ascii="Arial" w:hAnsi="Arial" w:cs="Arial"/>
        </w:rPr>
        <w:t>, the internet allows feminist</w:t>
      </w:r>
      <w:r w:rsidR="00F70847">
        <w:rPr>
          <w:rFonts w:ascii="Arial" w:hAnsi="Arial" w:cs="Arial"/>
        </w:rPr>
        <w:t xml:space="preserve">s </w:t>
      </w:r>
      <w:r>
        <w:rPr>
          <w:rFonts w:ascii="Arial" w:hAnsi="Arial" w:cs="Arial"/>
        </w:rPr>
        <w:t xml:space="preserve">to vastly promote </w:t>
      </w:r>
      <w:r w:rsidR="007A7059">
        <w:rPr>
          <w:rFonts w:ascii="Arial" w:hAnsi="Arial" w:cs="Arial"/>
        </w:rPr>
        <w:t xml:space="preserve">their </w:t>
      </w:r>
      <w:r>
        <w:rPr>
          <w:rFonts w:ascii="Arial" w:hAnsi="Arial" w:cs="Arial"/>
        </w:rPr>
        <w:t xml:space="preserve">movement. </w:t>
      </w:r>
      <w:r w:rsidR="00C40921">
        <w:rPr>
          <w:rFonts w:ascii="Arial" w:hAnsi="Arial" w:cs="Arial"/>
        </w:rPr>
        <w:t xml:space="preserve">In 2017 Hollywood producer Harvey Weinstein was brought to the limelight with allegations of sexual assault. In response to this, </w:t>
      </w:r>
      <w:r>
        <w:rPr>
          <w:rFonts w:ascii="Arial" w:hAnsi="Arial" w:cs="Arial"/>
        </w:rPr>
        <w:t xml:space="preserve">Alyssa Milano </w:t>
      </w:r>
      <w:r w:rsidR="00C40921">
        <w:rPr>
          <w:rFonts w:ascii="Arial" w:hAnsi="Arial" w:cs="Arial"/>
        </w:rPr>
        <w:t xml:space="preserve">encouraged women to speak up about the act on twitter. The hashtag #MeToo gained widespread attention and began trending on the social media platform. </w:t>
      </w:r>
      <w:r>
        <w:rPr>
          <w:rFonts w:ascii="Arial" w:hAnsi="Arial" w:cs="Arial"/>
        </w:rPr>
        <w:t>Mendes, Ringrose and Keller (2018</w:t>
      </w:r>
      <w:r w:rsidR="007E6EAD">
        <w:rPr>
          <w:rFonts w:ascii="Arial" w:hAnsi="Arial" w:cs="Arial"/>
        </w:rPr>
        <w:t>, p. 236</w:t>
      </w:r>
      <w:r>
        <w:rPr>
          <w:rFonts w:ascii="Arial" w:hAnsi="Arial" w:cs="Arial"/>
        </w:rPr>
        <w:t xml:space="preserve">) reports the idea was to showcase the magnitude of the problem of sexual violence. The hashtag was used 12 million times just after 24 hours of her tweet. </w:t>
      </w:r>
      <w:r w:rsidR="003E5307">
        <w:rPr>
          <w:rFonts w:ascii="Arial" w:hAnsi="Arial" w:cs="Arial"/>
        </w:rPr>
        <w:t>This shows the huge impact social media can have for a movement.</w:t>
      </w:r>
    </w:p>
    <w:p w14:paraId="421A1206" w14:textId="43C82F8B" w:rsidR="00913512" w:rsidRDefault="001854EB" w:rsidP="00047E50">
      <w:pPr>
        <w:spacing w:line="480" w:lineRule="auto"/>
        <w:rPr>
          <w:rFonts w:ascii="Arial" w:hAnsi="Arial" w:cs="Arial"/>
        </w:rPr>
      </w:pPr>
      <w:r>
        <w:rPr>
          <w:rFonts w:ascii="Arial" w:hAnsi="Arial" w:cs="Arial"/>
          <w:noProof/>
        </w:rPr>
        <w:drawing>
          <wp:anchor distT="0" distB="0" distL="114300" distR="114300" simplePos="0" relativeHeight="251790336" behindDoc="0" locked="0" layoutInCell="1" allowOverlap="1" wp14:anchorId="0C017058" wp14:editId="1FCEEEB1">
            <wp:simplePos x="0" y="0"/>
            <wp:positionH relativeFrom="column">
              <wp:posOffset>1061085</wp:posOffset>
            </wp:positionH>
            <wp:positionV relativeFrom="paragraph">
              <wp:posOffset>299085</wp:posOffset>
            </wp:positionV>
            <wp:extent cx="3499485" cy="3958590"/>
            <wp:effectExtent l="0" t="0" r="5715" b="3810"/>
            <wp:wrapTopAndBottom/>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11-09 at 22.39.30.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9485" cy="3958590"/>
                    </a:xfrm>
                    <a:prstGeom prst="rect">
                      <a:avLst/>
                    </a:prstGeom>
                  </pic:spPr>
                </pic:pic>
              </a:graphicData>
            </a:graphic>
            <wp14:sizeRelH relativeFrom="page">
              <wp14:pctWidth>0</wp14:pctWidth>
            </wp14:sizeRelH>
            <wp14:sizeRelV relativeFrom="page">
              <wp14:pctHeight>0</wp14:pctHeight>
            </wp14:sizeRelV>
          </wp:anchor>
        </w:drawing>
      </w:r>
    </w:p>
    <w:p w14:paraId="0CB408A8" w14:textId="6BE00908" w:rsidR="00047E50" w:rsidRDefault="00047E50" w:rsidP="00047E50">
      <w:pPr>
        <w:spacing w:line="480" w:lineRule="auto"/>
        <w:rPr>
          <w:rFonts w:ascii="Arial" w:hAnsi="Arial" w:cs="Arial"/>
        </w:rPr>
      </w:pPr>
    </w:p>
    <w:p w14:paraId="0E85E30E" w14:textId="0CC76A7A" w:rsidR="002A6CE8" w:rsidRDefault="002A6CE8" w:rsidP="00047E50">
      <w:pPr>
        <w:spacing w:line="480" w:lineRule="auto"/>
        <w:rPr>
          <w:rFonts w:ascii="Arial" w:hAnsi="Arial" w:cs="Arial"/>
        </w:rPr>
      </w:pPr>
      <w:r>
        <w:rPr>
          <w:rFonts w:ascii="Arial" w:hAnsi="Arial" w:cs="Arial"/>
          <w:noProof/>
          <w:color w:val="000000"/>
        </w:rPr>
        <mc:AlternateContent>
          <mc:Choice Requires="wps">
            <w:drawing>
              <wp:anchor distT="0" distB="0" distL="114300" distR="114300" simplePos="0" relativeHeight="251792384" behindDoc="0" locked="0" layoutInCell="1" allowOverlap="1" wp14:anchorId="3FB627E8" wp14:editId="059A27CB">
                <wp:simplePos x="0" y="0"/>
                <wp:positionH relativeFrom="column">
                  <wp:posOffset>73025</wp:posOffset>
                </wp:positionH>
                <wp:positionV relativeFrom="paragraph">
                  <wp:posOffset>46355</wp:posOffset>
                </wp:positionV>
                <wp:extent cx="5398265" cy="276730"/>
                <wp:effectExtent l="0" t="0" r="0" b="3175"/>
                <wp:wrapNone/>
                <wp:docPr id="58" name="Text Box 58"/>
                <wp:cNvGraphicFramePr/>
                <a:graphic xmlns:a="http://schemas.openxmlformats.org/drawingml/2006/main">
                  <a:graphicData uri="http://schemas.microsoft.com/office/word/2010/wordprocessingShape">
                    <wps:wsp>
                      <wps:cNvSpPr txBox="1"/>
                      <wps:spPr>
                        <a:xfrm>
                          <a:off x="0" y="0"/>
                          <a:ext cx="5398265" cy="276730"/>
                        </a:xfrm>
                        <a:prstGeom prst="rect">
                          <a:avLst/>
                        </a:prstGeom>
                        <a:solidFill>
                          <a:schemeClr val="lt1"/>
                        </a:solidFill>
                        <a:ln w="6350">
                          <a:noFill/>
                        </a:ln>
                      </wps:spPr>
                      <wps:txbx>
                        <w:txbxContent>
                          <w:p w14:paraId="1F86AEAE" w14:textId="0E13838F" w:rsidR="00E31433" w:rsidRPr="00115B60" w:rsidRDefault="00E31433" w:rsidP="006A09EC">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r w:rsidR="00C17E2D">
                              <w:rPr>
                                <w:rFonts w:ascii="Arial" w:hAnsi="Arial" w:cs="Arial"/>
                                <w:sz w:val="20"/>
                                <w:szCs w:val="20"/>
                              </w:rPr>
                              <w:t>32</w:t>
                            </w:r>
                            <w:r>
                              <w:rPr>
                                <w:rFonts w:ascii="Arial" w:hAnsi="Arial" w:cs="Arial"/>
                                <w:sz w:val="20"/>
                                <w:szCs w:val="20"/>
                              </w:rPr>
                              <w:t xml:space="preserve"> Alyssa Milano Me Too Tweet</w:t>
                            </w:r>
                          </w:p>
                          <w:p w14:paraId="0CE81F02" w14:textId="77777777" w:rsidR="00E31433" w:rsidRDefault="00E31433" w:rsidP="006A09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627E8" id="Text Box 58" o:spid="_x0000_s1054" type="#_x0000_t202" style="position:absolute;margin-left:5.75pt;margin-top:3.65pt;width:425.05pt;height:2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" fillcolor="white [3201]" stroked="f" strokeweight=".5pt">
                <v:textbox>
                  <w:txbxContent>
                    <w:p w14:paraId="1F86AEAE" w14:textId="0E13838F" w:rsidR="00E31433" w:rsidRPr="00115B60" w:rsidRDefault="00E31433" w:rsidP="006A09EC">
                      <w:pPr>
                        <w:jc w:val="center"/>
                        <w:rPr>
                          <w:rFonts w:ascii="Arial" w:hAnsi="Arial" w:cs="Arial"/>
                          <w:sz w:val="20"/>
                          <w:szCs w:val="20"/>
                        </w:rPr>
                      </w:pPr>
                      <w:r w:rsidRPr="00115B60">
                        <w:rPr>
                          <w:rFonts w:ascii="Arial" w:hAnsi="Arial" w:cs="Arial"/>
                          <w:sz w:val="20"/>
                          <w:szCs w:val="20"/>
                        </w:rPr>
                        <w:t>Fig.</w:t>
                      </w:r>
                      <w:r>
                        <w:rPr>
                          <w:rFonts w:ascii="Arial" w:hAnsi="Arial" w:cs="Arial"/>
                          <w:sz w:val="20"/>
                          <w:szCs w:val="20"/>
                        </w:rPr>
                        <w:t xml:space="preserve"> </w:t>
                      </w:r>
                      <w:r w:rsidR="00C17E2D">
                        <w:rPr>
                          <w:rFonts w:ascii="Arial" w:hAnsi="Arial" w:cs="Arial"/>
                          <w:sz w:val="20"/>
                          <w:szCs w:val="20"/>
                        </w:rPr>
                        <w:t>32</w:t>
                      </w:r>
                      <w:r>
                        <w:rPr>
                          <w:rFonts w:ascii="Arial" w:hAnsi="Arial" w:cs="Arial"/>
                          <w:sz w:val="20"/>
                          <w:szCs w:val="20"/>
                        </w:rPr>
                        <w:t xml:space="preserve"> Alyssa Milano Me Too Tweet</w:t>
                      </w:r>
                    </w:p>
                    <w:p w14:paraId="0CE81F02" w14:textId="77777777" w:rsidR="00E31433" w:rsidRDefault="00E31433" w:rsidP="006A09EC"/>
                  </w:txbxContent>
                </v:textbox>
              </v:shape>
            </w:pict>
          </mc:Fallback>
        </mc:AlternateContent>
      </w:r>
    </w:p>
    <w:p w14:paraId="112201C7" w14:textId="09409AF8" w:rsidR="00F53A01" w:rsidRDefault="00DB491E" w:rsidP="00047E50">
      <w:pPr>
        <w:spacing w:line="480" w:lineRule="auto"/>
        <w:rPr>
          <w:rFonts w:ascii="Arial" w:hAnsi="Arial" w:cs="Arial"/>
        </w:rPr>
      </w:pPr>
      <w:r>
        <w:rPr>
          <w:rFonts w:ascii="Arial" w:hAnsi="Arial" w:cs="Arial"/>
        </w:rPr>
        <w:lastRenderedPageBreak/>
        <w:t>F</w:t>
      </w:r>
      <w:r w:rsidR="00047E50" w:rsidRPr="00141F3B">
        <w:rPr>
          <w:rFonts w:ascii="Arial" w:hAnsi="Arial" w:cs="Arial"/>
        </w:rPr>
        <w:t xml:space="preserve">eminist protest is increasingly </w:t>
      </w:r>
      <w:r w:rsidR="00047E50">
        <w:rPr>
          <w:rFonts w:ascii="Arial" w:hAnsi="Arial" w:cs="Arial"/>
        </w:rPr>
        <w:t xml:space="preserve">being </w:t>
      </w:r>
      <w:r w:rsidR="00047E50" w:rsidRPr="00141F3B">
        <w:rPr>
          <w:rFonts w:ascii="Arial" w:hAnsi="Arial" w:cs="Arial"/>
        </w:rPr>
        <w:t>discussed and planned online</w:t>
      </w:r>
      <w:r w:rsidR="00047E50">
        <w:rPr>
          <w:rFonts w:ascii="Arial" w:hAnsi="Arial" w:cs="Arial"/>
        </w:rPr>
        <w:t xml:space="preserve"> now. </w:t>
      </w:r>
      <w:r w:rsidRPr="00141F3B">
        <w:rPr>
          <w:rFonts w:ascii="Arial" w:hAnsi="Arial" w:cs="Arial"/>
        </w:rPr>
        <w:t>Grady reports (2010) that feminist action is conceived and propagated online.</w:t>
      </w:r>
      <w:r>
        <w:rPr>
          <w:rFonts w:ascii="Arial" w:hAnsi="Arial" w:cs="Arial"/>
        </w:rPr>
        <w:t xml:space="preserve"> </w:t>
      </w:r>
      <w:r w:rsidR="00047E50">
        <w:rPr>
          <w:rFonts w:ascii="Arial" w:hAnsi="Arial" w:cs="Arial"/>
        </w:rPr>
        <w:t>But women</w:t>
      </w:r>
      <w:r w:rsidR="00030C0A">
        <w:rPr>
          <w:rFonts w:ascii="Arial" w:hAnsi="Arial" w:cs="Arial"/>
        </w:rPr>
        <w:t xml:space="preserve"> continually are demonstrating publicly</w:t>
      </w:r>
      <w:r w:rsidR="00047E50">
        <w:rPr>
          <w:rFonts w:ascii="Arial" w:hAnsi="Arial" w:cs="Arial"/>
        </w:rPr>
        <w:t>,</w:t>
      </w:r>
      <w:r w:rsidR="00845336">
        <w:rPr>
          <w:rFonts w:ascii="Arial" w:hAnsi="Arial" w:cs="Arial"/>
        </w:rPr>
        <w:t xml:space="preserve"> </w:t>
      </w:r>
      <w:r w:rsidR="00047E50">
        <w:rPr>
          <w:rFonts w:ascii="Arial" w:hAnsi="Arial" w:cs="Arial"/>
        </w:rPr>
        <w:t>although technology is continuously aiding women to fight for their rights</w:t>
      </w:r>
      <w:r w:rsidR="00C817C4">
        <w:rPr>
          <w:rFonts w:ascii="Arial" w:hAnsi="Arial" w:cs="Arial"/>
        </w:rPr>
        <w:t xml:space="preserve">. </w:t>
      </w:r>
      <w:r w:rsidR="00047E50">
        <w:rPr>
          <w:rFonts w:ascii="Arial" w:hAnsi="Arial" w:cs="Arial"/>
        </w:rPr>
        <w:t xml:space="preserve"> </w:t>
      </w:r>
      <w:r w:rsidR="00FB15B3">
        <w:rPr>
          <w:rFonts w:ascii="Arial" w:hAnsi="Arial" w:cs="Arial"/>
        </w:rPr>
        <w:t xml:space="preserve">After conducting my research, I believe that feminist protest </w:t>
      </w:r>
      <w:r w:rsidR="00DD40D7">
        <w:rPr>
          <w:rFonts w:ascii="Arial" w:hAnsi="Arial" w:cs="Arial"/>
        </w:rPr>
        <w:t xml:space="preserve">is not </w:t>
      </w:r>
      <w:r w:rsidR="00FB15B3">
        <w:rPr>
          <w:rFonts w:ascii="Arial" w:hAnsi="Arial" w:cs="Arial"/>
        </w:rPr>
        <w:t>purely contained to the online world.</w:t>
      </w:r>
    </w:p>
    <w:p w14:paraId="0938E934" w14:textId="77777777" w:rsidR="00FB15B3" w:rsidRDefault="00FB15B3" w:rsidP="00047E50">
      <w:pPr>
        <w:spacing w:line="480" w:lineRule="auto"/>
        <w:rPr>
          <w:rFonts w:ascii="Arial" w:hAnsi="Arial" w:cs="Arial"/>
        </w:rPr>
      </w:pPr>
    </w:p>
    <w:p w14:paraId="0132769C" w14:textId="06EC41F2" w:rsidR="00A46B3D" w:rsidRDefault="00047E50" w:rsidP="00047E50">
      <w:pPr>
        <w:spacing w:line="480" w:lineRule="auto"/>
        <w:rPr>
          <w:rFonts w:ascii="Arial" w:hAnsi="Arial" w:cs="Arial"/>
        </w:rPr>
      </w:pPr>
      <w:r>
        <w:rPr>
          <w:rFonts w:ascii="Arial" w:hAnsi="Arial" w:cs="Arial"/>
        </w:rPr>
        <w:t xml:space="preserve">There are opposing opinions on the impact that technology is having on design for protest. Cubbage as cited in Wainwright (2018) voices that technology has really democratised the medium. </w:t>
      </w:r>
      <w:r w:rsidR="00A46B3D">
        <w:rPr>
          <w:rFonts w:ascii="Arial" w:hAnsi="Arial" w:cs="Arial"/>
        </w:rPr>
        <w:t>It could be considered that anyone with a smartphone is a designer, can now share their work instantly with a global audience. This is an opportunity for future, ongoing personal research.</w:t>
      </w:r>
    </w:p>
    <w:p w14:paraId="45D081B2" w14:textId="77777777" w:rsidR="00A3005D" w:rsidRDefault="00A3005D" w:rsidP="00047E50">
      <w:pPr>
        <w:spacing w:line="480" w:lineRule="auto"/>
        <w:rPr>
          <w:rFonts w:ascii="Arial" w:hAnsi="Arial" w:cs="Arial"/>
        </w:rPr>
      </w:pPr>
    </w:p>
    <w:p w14:paraId="0C306102" w14:textId="28806C59" w:rsidR="00A46B3D" w:rsidRDefault="00A3005D" w:rsidP="00047E50">
      <w:pPr>
        <w:spacing w:line="480" w:lineRule="auto"/>
        <w:rPr>
          <w:rFonts w:ascii="Arial" w:hAnsi="Arial" w:cs="Arial"/>
        </w:rPr>
      </w:pPr>
      <w:r>
        <w:rPr>
          <w:rFonts w:ascii="Arial" w:hAnsi="Arial" w:cs="Arial"/>
        </w:rPr>
        <w:t xml:space="preserve">As I come to the end of my independent inquiry. I feel very passionate about the importance of utilising skills that I have learnt in my practice to aid the fight for equality. </w:t>
      </w:r>
      <w:r w:rsidR="004047BB">
        <w:rPr>
          <w:rFonts w:ascii="Arial" w:hAnsi="Arial" w:cs="Arial"/>
        </w:rPr>
        <w:t>As a female designer my continued aim is to utilise my skills for the higher ethos of visual communication and make a positive contribution to society as a</w:t>
      </w:r>
      <w:r w:rsidR="00060B5D">
        <w:rPr>
          <w:rFonts w:ascii="Arial" w:hAnsi="Arial" w:cs="Arial"/>
        </w:rPr>
        <w:t xml:space="preserve"> </w:t>
      </w:r>
      <w:r w:rsidR="004047BB">
        <w:rPr>
          <w:rFonts w:ascii="Arial" w:hAnsi="Arial" w:cs="Arial"/>
        </w:rPr>
        <w:t>whole.</w:t>
      </w:r>
    </w:p>
    <w:p w14:paraId="085393E0" w14:textId="77777777" w:rsidR="00A46B3D" w:rsidRDefault="00A46B3D" w:rsidP="00047E50">
      <w:pPr>
        <w:spacing w:line="480" w:lineRule="auto"/>
        <w:rPr>
          <w:rFonts w:ascii="Arial" w:hAnsi="Arial" w:cs="Arial"/>
        </w:rPr>
      </w:pPr>
    </w:p>
    <w:p w14:paraId="73DFB6C4" w14:textId="77777777" w:rsidR="00047E50" w:rsidRDefault="00047E50" w:rsidP="00047E50">
      <w:pPr>
        <w:rPr>
          <w:rFonts w:ascii="Arial" w:hAnsi="Arial" w:cs="Arial"/>
        </w:rPr>
      </w:pPr>
    </w:p>
    <w:p w14:paraId="53A01110" w14:textId="77777777" w:rsidR="00A3005D" w:rsidRDefault="00A3005D" w:rsidP="00171B63">
      <w:pPr>
        <w:spacing w:line="480" w:lineRule="auto"/>
        <w:rPr>
          <w:rFonts w:ascii="Arial" w:hAnsi="Arial" w:cs="Arial"/>
        </w:rPr>
      </w:pPr>
    </w:p>
    <w:p w14:paraId="6A9CFC3D" w14:textId="77777777" w:rsidR="00047E50" w:rsidRDefault="00047E50" w:rsidP="00047E50"/>
    <w:p w14:paraId="2385A2BA" w14:textId="77777777" w:rsidR="00047E50" w:rsidRDefault="00047E50" w:rsidP="00047E50"/>
    <w:p w14:paraId="121B2B31" w14:textId="77777777" w:rsidR="00047E50" w:rsidRPr="002F437E" w:rsidRDefault="00047E50" w:rsidP="00B960FA">
      <w:pPr>
        <w:spacing w:line="480" w:lineRule="auto"/>
        <w:rPr>
          <w:rFonts w:ascii="Arial" w:hAnsi="Arial" w:cs="Arial"/>
          <w:b/>
          <w:bCs/>
        </w:rPr>
      </w:pPr>
    </w:p>
    <w:p w14:paraId="20AC214A" w14:textId="77777777" w:rsidR="004F12D1" w:rsidRDefault="004F12D1" w:rsidP="00B960FA">
      <w:pPr>
        <w:spacing w:line="480" w:lineRule="auto"/>
        <w:rPr>
          <w:rFonts w:ascii="Arial" w:hAnsi="Arial" w:cs="Arial"/>
          <w:b/>
          <w:bCs/>
          <w:szCs w:val="22"/>
        </w:rPr>
      </w:pPr>
    </w:p>
    <w:p w14:paraId="36D1471F" w14:textId="77777777" w:rsidR="00020DA7" w:rsidRDefault="00020DA7" w:rsidP="00B960FA">
      <w:pPr>
        <w:spacing w:line="480" w:lineRule="auto"/>
        <w:rPr>
          <w:rFonts w:ascii="Arial" w:hAnsi="Arial" w:cs="Arial"/>
          <w:b/>
          <w:bCs/>
          <w:szCs w:val="22"/>
        </w:rPr>
      </w:pPr>
    </w:p>
    <w:p w14:paraId="47446C10" w14:textId="77777777" w:rsidR="00AD1F0F" w:rsidRDefault="00AD1F0F" w:rsidP="00B960FA">
      <w:pPr>
        <w:spacing w:line="480" w:lineRule="auto"/>
        <w:rPr>
          <w:rFonts w:ascii="Arial" w:hAnsi="Arial" w:cs="Arial"/>
          <w:b/>
          <w:bCs/>
          <w:szCs w:val="22"/>
        </w:rPr>
      </w:pPr>
    </w:p>
    <w:p w14:paraId="426782DB" w14:textId="77777777" w:rsidR="00633CC4" w:rsidRDefault="00633CC4" w:rsidP="00B960FA">
      <w:pPr>
        <w:spacing w:line="480" w:lineRule="auto"/>
        <w:rPr>
          <w:rFonts w:ascii="Arial" w:hAnsi="Arial" w:cs="Arial"/>
          <w:b/>
          <w:bCs/>
          <w:szCs w:val="22"/>
        </w:rPr>
      </w:pPr>
    </w:p>
    <w:p w14:paraId="19737143" w14:textId="2F260065" w:rsidR="00B960FA" w:rsidRPr="00A5577B" w:rsidRDefault="002B6D65" w:rsidP="00B960FA">
      <w:pPr>
        <w:spacing w:line="480" w:lineRule="auto"/>
        <w:rPr>
          <w:rFonts w:ascii="Arial" w:hAnsi="Arial" w:cs="Arial"/>
          <w:b/>
          <w:bCs/>
          <w:sz w:val="32"/>
          <w:szCs w:val="28"/>
        </w:rPr>
      </w:pPr>
      <w:r w:rsidRPr="00A5577B">
        <w:rPr>
          <w:rFonts w:ascii="Arial" w:hAnsi="Arial" w:cs="Arial"/>
          <w:b/>
          <w:bCs/>
          <w:sz w:val="32"/>
          <w:szCs w:val="28"/>
        </w:rPr>
        <w:lastRenderedPageBreak/>
        <w:t xml:space="preserve">Bibliography </w:t>
      </w:r>
    </w:p>
    <w:p w14:paraId="21AB0CD9" w14:textId="3B9AF2FA" w:rsidR="001C404D" w:rsidRPr="001C404D" w:rsidRDefault="001C404D" w:rsidP="001C404D">
      <w:pPr>
        <w:rPr>
          <w:color w:val="000000" w:themeColor="text1"/>
        </w:rPr>
      </w:pPr>
      <w:r>
        <w:rPr>
          <w:rFonts w:ascii="Arial" w:hAnsi="Arial" w:cs="Arial"/>
          <w:iCs/>
          <w:color w:val="000000" w:themeColor="text1"/>
          <w:sz w:val="21"/>
          <w:szCs w:val="21"/>
        </w:rPr>
        <w:t xml:space="preserve">Carneiro, P., Vs. </w:t>
      </w:r>
      <w:r w:rsidRPr="0096652D">
        <w:rPr>
          <w:rFonts w:ascii="Arial" w:hAnsi="Arial" w:cs="Arial"/>
          <w:color w:val="000000" w:themeColor="text1"/>
          <w:sz w:val="21"/>
          <w:szCs w:val="21"/>
          <w:shd w:val="clear" w:color="auto" w:fill="FFFFFF"/>
        </w:rPr>
        <w:t>Løken</w:t>
      </w:r>
      <w:r>
        <w:rPr>
          <w:rFonts w:ascii="Arial" w:hAnsi="Arial" w:cs="Arial"/>
          <w:color w:val="000000" w:themeColor="text1"/>
          <w:sz w:val="21"/>
          <w:szCs w:val="21"/>
          <w:shd w:val="clear" w:color="auto" w:fill="FFFFFF"/>
        </w:rPr>
        <w:t xml:space="preserve">, K., </w:t>
      </w:r>
      <w:r w:rsidR="00B455FD">
        <w:rPr>
          <w:rFonts w:ascii="Arial" w:hAnsi="Arial" w:cs="Arial"/>
          <w:color w:val="000000" w:themeColor="text1"/>
          <w:sz w:val="21"/>
          <w:szCs w:val="21"/>
          <w:shd w:val="clear" w:color="auto" w:fill="FFFFFF"/>
        </w:rPr>
        <w:t>G. Salvanes</w:t>
      </w:r>
      <w:r>
        <w:rPr>
          <w:rFonts w:ascii="Arial" w:hAnsi="Arial" w:cs="Arial"/>
          <w:color w:val="000000" w:themeColor="text1"/>
          <w:sz w:val="21"/>
          <w:szCs w:val="21"/>
          <w:shd w:val="clear" w:color="auto" w:fill="FFFFFF"/>
        </w:rPr>
        <w:t>, K. (2015)</w:t>
      </w:r>
      <w:r>
        <w:rPr>
          <w:color w:val="000000" w:themeColor="text1"/>
        </w:rPr>
        <w:t xml:space="preserve"> </w:t>
      </w:r>
      <w:r>
        <w:rPr>
          <w:rFonts w:ascii="Arial" w:hAnsi="Arial" w:cs="Arial"/>
          <w:iCs/>
          <w:color w:val="000000" w:themeColor="text1"/>
          <w:sz w:val="21"/>
          <w:szCs w:val="21"/>
        </w:rPr>
        <w:t xml:space="preserve">A Flying Start? Maternity Leave Benefits and Long-Run Outcomes of Children. </w:t>
      </w:r>
      <w:r w:rsidRPr="0096652D">
        <w:rPr>
          <w:rFonts w:ascii="Arial" w:hAnsi="Arial" w:cs="Arial"/>
          <w:i/>
          <w:color w:val="000000" w:themeColor="text1"/>
          <w:sz w:val="21"/>
          <w:szCs w:val="21"/>
        </w:rPr>
        <w:t>Journal of Political Economy</w:t>
      </w:r>
      <w:r>
        <w:rPr>
          <w:rFonts w:ascii="Arial" w:hAnsi="Arial" w:cs="Arial"/>
          <w:i/>
          <w:color w:val="000000" w:themeColor="text1"/>
          <w:sz w:val="21"/>
          <w:szCs w:val="21"/>
        </w:rPr>
        <w:t xml:space="preserve">. </w:t>
      </w:r>
      <w:r>
        <w:rPr>
          <w:rFonts w:ascii="Arial" w:hAnsi="Arial" w:cs="Arial"/>
          <w:iCs/>
          <w:color w:val="000000" w:themeColor="text1"/>
          <w:sz w:val="21"/>
          <w:szCs w:val="21"/>
        </w:rPr>
        <w:t>123(3), pp. 365-412</w:t>
      </w:r>
    </w:p>
    <w:p w14:paraId="5CC7A351" w14:textId="77777777" w:rsidR="001C404D" w:rsidRDefault="001C404D" w:rsidP="005266EA">
      <w:pPr>
        <w:rPr>
          <w:rFonts w:ascii="Arial" w:hAnsi="Arial" w:cs="Arial"/>
        </w:rPr>
      </w:pPr>
    </w:p>
    <w:p w14:paraId="05910DFE" w14:textId="3A18998E" w:rsidR="005266EA" w:rsidRDefault="005266EA" w:rsidP="005266EA">
      <w:pPr>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Chadwick, W. &amp; Guerrilla Girls. (1995)</w:t>
      </w:r>
      <w:r w:rsidRPr="00F977F1">
        <w:rPr>
          <w:rStyle w:val="apple-converted-space"/>
          <w:rFonts w:ascii="Arial" w:hAnsi="Arial" w:cs="Arial"/>
          <w:color w:val="000000" w:themeColor="text1"/>
          <w:sz w:val="21"/>
          <w:szCs w:val="21"/>
          <w:shd w:val="clear" w:color="auto" w:fill="FFFFFF"/>
        </w:rPr>
        <w:t> </w:t>
      </w:r>
      <w:r w:rsidRPr="00F977F1">
        <w:rPr>
          <w:rFonts w:ascii="Arial" w:hAnsi="Arial" w:cs="Arial"/>
          <w:i/>
          <w:iCs/>
          <w:color w:val="000000" w:themeColor="text1"/>
          <w:sz w:val="21"/>
          <w:szCs w:val="21"/>
        </w:rPr>
        <w:t>Confessions of the Guerrilla Girls</w:t>
      </w:r>
      <w:r w:rsidRPr="00F977F1">
        <w:rPr>
          <w:rFonts w:ascii="Arial" w:hAnsi="Arial" w:cs="Arial"/>
          <w:color w:val="000000" w:themeColor="text1"/>
          <w:sz w:val="21"/>
          <w:szCs w:val="21"/>
          <w:shd w:val="clear" w:color="auto" w:fill="FFFFFF"/>
        </w:rPr>
        <w:t>. London: Pandora.</w:t>
      </w:r>
    </w:p>
    <w:p w14:paraId="6A96A919" w14:textId="30E20185" w:rsidR="000014B7" w:rsidRDefault="000014B7" w:rsidP="005266EA">
      <w:pPr>
        <w:rPr>
          <w:rFonts w:ascii="Arial" w:hAnsi="Arial" w:cs="Arial"/>
          <w:color w:val="000000" w:themeColor="text1"/>
          <w:sz w:val="21"/>
          <w:szCs w:val="21"/>
          <w:shd w:val="clear" w:color="auto" w:fill="FFFFFF"/>
        </w:rPr>
      </w:pPr>
    </w:p>
    <w:p w14:paraId="4C0401EC" w14:textId="68429078" w:rsidR="000014B7" w:rsidRPr="00F97B9D" w:rsidRDefault="000014B7" w:rsidP="000014B7">
      <w:pPr>
        <w:rPr>
          <w:rFonts w:ascii="Arial" w:hAnsi="Arial" w:cs="Arial"/>
          <w:sz w:val="21"/>
          <w:szCs w:val="21"/>
        </w:rPr>
      </w:pPr>
      <w:r w:rsidRPr="00F97B9D">
        <w:rPr>
          <w:rFonts w:ascii="Arial" w:hAnsi="Arial" w:cs="Arial"/>
          <w:sz w:val="21"/>
          <w:szCs w:val="21"/>
        </w:rPr>
        <w:t>Cowman, Krista. (2007) “Doing Something Silly”: The Uses of Humour by the Women’s Social and Political Union, 1903-191</w:t>
      </w:r>
      <w:r w:rsidR="00B46EC5">
        <w:rPr>
          <w:rFonts w:ascii="Arial" w:hAnsi="Arial" w:cs="Arial"/>
          <w:sz w:val="21"/>
          <w:szCs w:val="21"/>
        </w:rPr>
        <w:t>4.</w:t>
      </w:r>
      <w:r w:rsidRPr="00F97B9D">
        <w:rPr>
          <w:rFonts w:ascii="Arial" w:hAnsi="Arial" w:cs="Arial"/>
          <w:sz w:val="21"/>
          <w:szCs w:val="21"/>
        </w:rPr>
        <w:t xml:space="preserve"> </w:t>
      </w:r>
      <w:r w:rsidRPr="00F97B9D">
        <w:rPr>
          <w:rFonts w:ascii="Arial" w:hAnsi="Arial" w:cs="Arial"/>
          <w:i/>
          <w:iCs/>
          <w:sz w:val="21"/>
          <w:szCs w:val="21"/>
        </w:rPr>
        <w:t>International Review of Social Histor</w:t>
      </w:r>
      <w:r w:rsidR="00B46EC5">
        <w:rPr>
          <w:rFonts w:ascii="Arial" w:hAnsi="Arial" w:cs="Arial"/>
          <w:i/>
          <w:iCs/>
          <w:sz w:val="21"/>
          <w:szCs w:val="21"/>
        </w:rPr>
        <w:t>y,</w:t>
      </w:r>
      <w:r w:rsidRPr="00F97B9D">
        <w:rPr>
          <w:rFonts w:ascii="Arial" w:hAnsi="Arial" w:cs="Arial"/>
          <w:i/>
          <w:iCs/>
          <w:sz w:val="21"/>
          <w:szCs w:val="21"/>
        </w:rPr>
        <w:t xml:space="preserve"> </w:t>
      </w:r>
      <w:r w:rsidRPr="00F97B9D">
        <w:rPr>
          <w:rFonts w:ascii="Arial" w:hAnsi="Arial" w:cs="Arial"/>
          <w:sz w:val="21"/>
          <w:szCs w:val="21"/>
        </w:rPr>
        <w:t>52(S15), pp. 259-274</w:t>
      </w:r>
      <w:r w:rsidR="004D51F8">
        <w:rPr>
          <w:rFonts w:ascii="Arial" w:hAnsi="Arial" w:cs="Arial"/>
          <w:sz w:val="21"/>
          <w:szCs w:val="21"/>
        </w:rPr>
        <w:t>.</w:t>
      </w:r>
    </w:p>
    <w:p w14:paraId="69611232" w14:textId="77777777" w:rsidR="000014B7" w:rsidRPr="00F977F1" w:rsidRDefault="000014B7" w:rsidP="005266EA">
      <w:pPr>
        <w:rPr>
          <w:rFonts w:ascii="Arial" w:hAnsi="Arial" w:cs="Arial"/>
          <w:color w:val="000000" w:themeColor="text1"/>
          <w:sz w:val="21"/>
          <w:szCs w:val="21"/>
          <w:shd w:val="clear" w:color="auto" w:fill="FFFFFF"/>
        </w:rPr>
      </w:pPr>
    </w:p>
    <w:p w14:paraId="76534724" w14:textId="1769C4D2" w:rsidR="00997AE7" w:rsidRDefault="00997AE7" w:rsidP="00997AE7">
      <w:pPr>
        <w:spacing w:line="276" w:lineRule="auto"/>
        <w:rPr>
          <w:rFonts w:ascii="Arial" w:hAnsi="Arial" w:cs="Arial"/>
          <w:iCs/>
          <w:sz w:val="21"/>
          <w:szCs w:val="21"/>
        </w:rPr>
      </w:pPr>
      <w:r w:rsidRPr="00F977F1">
        <w:rPr>
          <w:rFonts w:ascii="Arial" w:hAnsi="Arial" w:cs="Arial"/>
          <w:iCs/>
          <w:sz w:val="21"/>
          <w:szCs w:val="21"/>
        </w:rPr>
        <w:t>Danchuk, J. (2015) The Dinner Party: Judy Chicago and the power of popular feminism, 1970-2007</w:t>
      </w:r>
      <w:r w:rsidR="00D743DC" w:rsidRPr="00F977F1">
        <w:rPr>
          <w:rFonts w:ascii="Arial" w:hAnsi="Arial" w:cs="Arial"/>
          <w:iCs/>
          <w:sz w:val="21"/>
          <w:szCs w:val="21"/>
        </w:rPr>
        <w:t xml:space="preserve">, </w:t>
      </w:r>
      <w:r w:rsidRPr="00F977F1">
        <w:rPr>
          <w:rFonts w:ascii="Arial" w:hAnsi="Arial" w:cs="Arial"/>
          <w:i/>
          <w:sz w:val="21"/>
          <w:szCs w:val="21"/>
        </w:rPr>
        <w:t>The Journal of American Culture</w:t>
      </w:r>
      <w:r w:rsidR="00D743DC" w:rsidRPr="00F977F1">
        <w:rPr>
          <w:rFonts w:ascii="Arial" w:hAnsi="Arial" w:cs="Arial"/>
          <w:iCs/>
          <w:sz w:val="21"/>
          <w:szCs w:val="21"/>
        </w:rPr>
        <w:t>,</w:t>
      </w:r>
      <w:r w:rsidRPr="00F977F1">
        <w:rPr>
          <w:rFonts w:ascii="Arial" w:hAnsi="Arial" w:cs="Arial"/>
          <w:iCs/>
          <w:sz w:val="21"/>
          <w:szCs w:val="21"/>
        </w:rPr>
        <w:t xml:space="preserve"> 38 (2), </w:t>
      </w:r>
      <w:r w:rsidR="00D743DC" w:rsidRPr="00F977F1">
        <w:rPr>
          <w:rFonts w:ascii="Arial" w:hAnsi="Arial" w:cs="Arial"/>
          <w:iCs/>
          <w:sz w:val="21"/>
          <w:szCs w:val="21"/>
        </w:rPr>
        <w:t xml:space="preserve">pp. </w:t>
      </w:r>
      <w:r w:rsidRPr="00F977F1">
        <w:rPr>
          <w:rFonts w:ascii="Arial" w:hAnsi="Arial" w:cs="Arial"/>
          <w:iCs/>
          <w:sz w:val="21"/>
          <w:szCs w:val="21"/>
        </w:rPr>
        <w:t>191-192</w:t>
      </w:r>
      <w:r w:rsidR="00D743DC" w:rsidRPr="00F977F1">
        <w:rPr>
          <w:rFonts w:ascii="Arial" w:hAnsi="Arial" w:cs="Arial"/>
          <w:iCs/>
          <w:sz w:val="21"/>
          <w:szCs w:val="21"/>
        </w:rPr>
        <w:t>.</w:t>
      </w:r>
    </w:p>
    <w:p w14:paraId="6D18DFBE" w14:textId="6E4C5D0E" w:rsidR="00671F6F" w:rsidRDefault="00671F6F" w:rsidP="00997AE7">
      <w:pPr>
        <w:spacing w:line="276" w:lineRule="auto"/>
        <w:rPr>
          <w:rFonts w:ascii="Arial" w:hAnsi="Arial" w:cs="Arial"/>
          <w:iCs/>
          <w:sz w:val="21"/>
          <w:szCs w:val="21"/>
        </w:rPr>
      </w:pPr>
    </w:p>
    <w:p w14:paraId="0675B5D9" w14:textId="77777777" w:rsidR="00671F6F" w:rsidRPr="00671F6F" w:rsidRDefault="00671F6F" w:rsidP="00671F6F">
      <w:pPr>
        <w:rPr>
          <w:rFonts w:ascii="Arial" w:hAnsi="Arial" w:cs="Arial"/>
          <w:i/>
          <w:iCs/>
          <w:color w:val="000000" w:themeColor="text1"/>
          <w:sz w:val="21"/>
          <w:szCs w:val="21"/>
        </w:rPr>
      </w:pPr>
      <w:r w:rsidRPr="00671F6F">
        <w:rPr>
          <w:rFonts w:ascii="Arial" w:hAnsi="Arial" w:cs="Arial"/>
          <w:color w:val="000000" w:themeColor="text1"/>
          <w:sz w:val="21"/>
          <w:szCs w:val="21"/>
        </w:rPr>
        <w:t xml:space="preserve">Fair, J.D. (1976) The Political Aspects of Women’s Suffrage during the First World War. </w:t>
      </w:r>
      <w:r w:rsidRPr="00671F6F">
        <w:rPr>
          <w:rFonts w:ascii="Arial" w:hAnsi="Arial" w:cs="Arial"/>
          <w:i/>
          <w:iCs/>
          <w:color w:val="000000" w:themeColor="text1"/>
          <w:sz w:val="21"/>
          <w:szCs w:val="21"/>
        </w:rPr>
        <w:t>Albion: A Quarterly Journal Concerned with British Studies</w:t>
      </w:r>
      <w:r>
        <w:rPr>
          <w:rFonts w:ascii="Arial" w:hAnsi="Arial" w:cs="Arial"/>
          <w:i/>
          <w:iCs/>
          <w:color w:val="000000" w:themeColor="text1"/>
          <w:sz w:val="21"/>
          <w:szCs w:val="21"/>
        </w:rPr>
        <w:t xml:space="preserve">. </w:t>
      </w:r>
      <w:r w:rsidRPr="00671F6F">
        <w:rPr>
          <w:rFonts w:ascii="Arial" w:hAnsi="Arial" w:cs="Arial"/>
          <w:i/>
          <w:iCs/>
          <w:color w:val="000000" w:themeColor="text1"/>
          <w:sz w:val="21"/>
          <w:szCs w:val="21"/>
        </w:rPr>
        <w:t xml:space="preserve"> </w:t>
      </w:r>
      <w:r w:rsidRPr="00671F6F">
        <w:rPr>
          <w:rFonts w:ascii="Arial" w:hAnsi="Arial" w:cs="Arial"/>
          <w:color w:val="000000" w:themeColor="text1"/>
          <w:sz w:val="21"/>
          <w:szCs w:val="21"/>
        </w:rPr>
        <w:t>8(3), pp. 274-295.</w:t>
      </w:r>
    </w:p>
    <w:p w14:paraId="029AC49F" w14:textId="77777777" w:rsidR="00671F6F" w:rsidRDefault="00671F6F" w:rsidP="00997AE7">
      <w:pPr>
        <w:spacing w:line="276" w:lineRule="auto"/>
        <w:rPr>
          <w:rFonts w:ascii="Arial" w:hAnsi="Arial" w:cs="Arial"/>
          <w:iCs/>
          <w:sz w:val="21"/>
          <w:szCs w:val="21"/>
        </w:rPr>
      </w:pPr>
    </w:p>
    <w:p w14:paraId="2E418838" w14:textId="5CAD2D00" w:rsidR="00C57614" w:rsidRPr="009A51F0" w:rsidRDefault="00C57614" w:rsidP="00C57614">
      <w:pPr>
        <w:rPr>
          <w:rFonts w:ascii="Arial" w:hAnsi="Arial" w:cs="Arial"/>
          <w:i/>
          <w:iCs/>
          <w:sz w:val="21"/>
          <w:szCs w:val="21"/>
        </w:rPr>
      </w:pPr>
      <w:r w:rsidRPr="009A51F0">
        <w:rPr>
          <w:rFonts w:ascii="Arial" w:hAnsi="Arial" w:cs="Arial"/>
          <w:sz w:val="21"/>
          <w:szCs w:val="21"/>
        </w:rPr>
        <w:t xml:space="preserve">Finneman, T. (2018) The Greatest of Its Kind Ever Witnessed in America </w:t>
      </w:r>
      <w:r w:rsidRPr="009A51F0">
        <w:rPr>
          <w:rFonts w:ascii="Arial" w:hAnsi="Arial" w:cs="Arial"/>
          <w:i/>
          <w:iCs/>
          <w:sz w:val="21"/>
          <w:szCs w:val="21"/>
        </w:rPr>
        <w:t xml:space="preserve">Journalism History. </w:t>
      </w:r>
      <w:r w:rsidRPr="009A51F0">
        <w:rPr>
          <w:rFonts w:ascii="Arial" w:hAnsi="Arial" w:cs="Arial"/>
          <w:sz w:val="21"/>
          <w:szCs w:val="21"/>
        </w:rPr>
        <w:t>44(2), pp. 109-116</w:t>
      </w:r>
      <w:r w:rsidR="004D51F8">
        <w:rPr>
          <w:rFonts w:ascii="Arial" w:hAnsi="Arial" w:cs="Arial"/>
          <w:sz w:val="21"/>
          <w:szCs w:val="21"/>
        </w:rPr>
        <w:t>.</w:t>
      </w:r>
    </w:p>
    <w:p w14:paraId="2FF39255" w14:textId="77777777" w:rsidR="00C57614" w:rsidRPr="00F977F1" w:rsidRDefault="00C57614" w:rsidP="00997AE7">
      <w:pPr>
        <w:spacing w:line="276" w:lineRule="auto"/>
        <w:rPr>
          <w:rFonts w:ascii="Arial" w:hAnsi="Arial" w:cs="Arial"/>
          <w:iCs/>
          <w:sz w:val="21"/>
          <w:szCs w:val="21"/>
        </w:rPr>
      </w:pPr>
    </w:p>
    <w:p w14:paraId="4D7AC05F" w14:textId="4A4253A1" w:rsidR="00272EE4" w:rsidRPr="00F977F1" w:rsidRDefault="007955AD" w:rsidP="00272EE4">
      <w:pPr>
        <w:spacing w:line="276" w:lineRule="auto"/>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Friedan, B.</w:t>
      </w:r>
      <w:r w:rsidR="00272EE4" w:rsidRPr="00F977F1">
        <w:rPr>
          <w:rFonts w:ascii="Arial" w:hAnsi="Arial" w:cs="Arial"/>
          <w:color w:val="000000" w:themeColor="text1"/>
          <w:sz w:val="21"/>
          <w:szCs w:val="21"/>
          <w:shd w:val="clear" w:color="auto" w:fill="FFFFFF"/>
        </w:rPr>
        <w:t xml:space="preserve"> </w:t>
      </w:r>
      <w:r w:rsidR="00D31A88" w:rsidRPr="00F977F1">
        <w:rPr>
          <w:rFonts w:ascii="Arial" w:hAnsi="Arial" w:cs="Arial"/>
          <w:color w:val="000000" w:themeColor="text1"/>
          <w:sz w:val="21"/>
          <w:szCs w:val="21"/>
          <w:shd w:val="clear" w:color="auto" w:fill="FFFFFF"/>
        </w:rPr>
        <w:t>(</w:t>
      </w:r>
      <w:r w:rsidR="00272EE4" w:rsidRPr="00F977F1">
        <w:rPr>
          <w:rFonts w:ascii="Arial" w:hAnsi="Arial" w:cs="Arial"/>
          <w:color w:val="000000" w:themeColor="text1"/>
          <w:sz w:val="21"/>
          <w:szCs w:val="21"/>
          <w:shd w:val="clear" w:color="auto" w:fill="FFFFFF"/>
        </w:rPr>
        <w:t>2001</w:t>
      </w:r>
      <w:r w:rsidR="00D31A88" w:rsidRPr="00F977F1">
        <w:rPr>
          <w:rFonts w:ascii="Arial" w:hAnsi="Arial" w:cs="Arial"/>
          <w:color w:val="000000" w:themeColor="text1"/>
          <w:sz w:val="21"/>
          <w:szCs w:val="21"/>
          <w:shd w:val="clear" w:color="auto" w:fill="FFFFFF"/>
        </w:rPr>
        <w:t>)</w:t>
      </w:r>
      <w:r w:rsidR="00272EE4" w:rsidRPr="00F977F1">
        <w:rPr>
          <w:rFonts w:ascii="Arial" w:hAnsi="Arial" w:cs="Arial"/>
          <w:color w:val="000000" w:themeColor="text1"/>
          <w:sz w:val="21"/>
          <w:szCs w:val="21"/>
          <w:shd w:val="clear" w:color="auto" w:fill="FFFFFF"/>
        </w:rPr>
        <w:t xml:space="preserve"> </w:t>
      </w:r>
      <w:r w:rsidR="00272EE4" w:rsidRPr="00F977F1">
        <w:rPr>
          <w:rFonts w:ascii="Arial" w:hAnsi="Arial" w:cs="Arial"/>
          <w:i/>
          <w:iCs/>
          <w:color w:val="000000" w:themeColor="text1"/>
          <w:sz w:val="21"/>
          <w:szCs w:val="21"/>
          <w:shd w:val="clear" w:color="auto" w:fill="FFFFFF"/>
        </w:rPr>
        <w:t xml:space="preserve">The Feminine Mystique. </w:t>
      </w:r>
      <w:r w:rsidRPr="00F977F1">
        <w:rPr>
          <w:rFonts w:ascii="Arial" w:hAnsi="Arial" w:cs="Arial"/>
          <w:color w:val="000000" w:themeColor="text1"/>
          <w:sz w:val="21"/>
          <w:szCs w:val="21"/>
          <w:shd w:val="clear" w:color="auto" w:fill="FFFFFF"/>
        </w:rPr>
        <w:t xml:space="preserve">New York: Norton. </w:t>
      </w:r>
    </w:p>
    <w:p w14:paraId="088ABCD4" w14:textId="6AA77530" w:rsidR="00272EE4" w:rsidRPr="00F977F1" w:rsidRDefault="00272EE4" w:rsidP="00997AE7">
      <w:pPr>
        <w:spacing w:line="276" w:lineRule="auto"/>
        <w:rPr>
          <w:rFonts w:ascii="Arial" w:hAnsi="Arial" w:cs="Arial"/>
          <w:iCs/>
          <w:sz w:val="21"/>
          <w:szCs w:val="21"/>
        </w:rPr>
      </w:pPr>
    </w:p>
    <w:p w14:paraId="16757F1A" w14:textId="7772C3A0" w:rsidR="00025977" w:rsidRPr="00F977F1" w:rsidRDefault="00025977" w:rsidP="00025977">
      <w:pPr>
        <w:spacing w:line="276" w:lineRule="auto"/>
        <w:rPr>
          <w:rFonts w:ascii="Arial" w:hAnsi="Arial" w:cs="Arial"/>
          <w:color w:val="000000" w:themeColor="text1"/>
          <w:sz w:val="21"/>
          <w:szCs w:val="21"/>
        </w:rPr>
      </w:pPr>
      <w:r w:rsidRPr="00F977F1">
        <w:rPr>
          <w:rFonts w:ascii="Arial" w:hAnsi="Arial" w:cs="Arial"/>
          <w:color w:val="000000" w:themeColor="text1"/>
          <w:sz w:val="21"/>
          <w:szCs w:val="21"/>
        </w:rPr>
        <w:t>Grady, C. (2010) </w:t>
      </w:r>
      <w:r w:rsidRPr="00F977F1">
        <w:rPr>
          <w:rFonts w:ascii="Arial" w:hAnsi="Arial" w:cs="Arial"/>
          <w:i/>
          <w:iCs/>
          <w:color w:val="000000" w:themeColor="text1"/>
          <w:sz w:val="21"/>
          <w:szCs w:val="21"/>
        </w:rPr>
        <w:t>The waves of feminism, and why people keep fighting over them, explained.</w:t>
      </w:r>
      <w:r w:rsidRPr="00F977F1">
        <w:rPr>
          <w:rFonts w:ascii="Arial" w:hAnsi="Arial" w:cs="Arial"/>
          <w:color w:val="000000" w:themeColor="text1"/>
          <w:sz w:val="21"/>
          <w:szCs w:val="21"/>
        </w:rPr>
        <w:t> Available</w:t>
      </w:r>
      <w:r w:rsidR="006C6746" w:rsidRPr="00F977F1">
        <w:rPr>
          <w:rFonts w:ascii="Arial" w:hAnsi="Arial" w:cs="Arial"/>
          <w:color w:val="000000" w:themeColor="text1"/>
          <w:sz w:val="21"/>
          <w:szCs w:val="21"/>
        </w:rPr>
        <w:t xml:space="preserve"> at</w:t>
      </w:r>
      <w:r w:rsidRPr="00F977F1">
        <w:rPr>
          <w:rFonts w:ascii="Arial" w:hAnsi="Arial" w:cs="Arial"/>
          <w:color w:val="000000" w:themeColor="text1"/>
          <w:sz w:val="21"/>
          <w:szCs w:val="21"/>
        </w:rPr>
        <w:t xml:space="preserve">: https://www.vox.com/2018/3/20/16955588/feminism-waves-explained-first-second-third-fourth. </w:t>
      </w:r>
      <w:r w:rsidR="006C6746" w:rsidRPr="00F977F1">
        <w:rPr>
          <w:rFonts w:ascii="Arial" w:hAnsi="Arial" w:cs="Arial"/>
          <w:color w:val="000000" w:themeColor="text1"/>
          <w:sz w:val="21"/>
          <w:szCs w:val="21"/>
        </w:rPr>
        <w:t xml:space="preserve">(Accessed: </w:t>
      </w:r>
      <w:r w:rsidRPr="00F977F1">
        <w:rPr>
          <w:rFonts w:ascii="Arial" w:hAnsi="Arial" w:cs="Arial"/>
          <w:color w:val="000000" w:themeColor="text1"/>
          <w:sz w:val="21"/>
          <w:szCs w:val="21"/>
        </w:rPr>
        <w:t>27th Aug 2019</w:t>
      </w:r>
      <w:r w:rsidR="006C6746" w:rsidRPr="00F977F1">
        <w:rPr>
          <w:rFonts w:ascii="Arial" w:hAnsi="Arial" w:cs="Arial"/>
          <w:color w:val="000000" w:themeColor="text1"/>
          <w:sz w:val="21"/>
          <w:szCs w:val="21"/>
        </w:rPr>
        <w:t>)</w:t>
      </w:r>
      <w:r w:rsidRPr="00F977F1">
        <w:rPr>
          <w:rFonts w:ascii="Arial" w:hAnsi="Arial" w:cs="Arial"/>
          <w:color w:val="000000" w:themeColor="text1"/>
          <w:sz w:val="21"/>
          <w:szCs w:val="21"/>
        </w:rPr>
        <w:t>.</w:t>
      </w:r>
    </w:p>
    <w:p w14:paraId="354796EB" w14:textId="0707CC69" w:rsidR="00025977" w:rsidRPr="00F977F1" w:rsidRDefault="00025977" w:rsidP="00997AE7">
      <w:pPr>
        <w:spacing w:line="276" w:lineRule="auto"/>
        <w:rPr>
          <w:rFonts w:ascii="Arial" w:hAnsi="Arial" w:cs="Arial"/>
          <w:iCs/>
          <w:sz w:val="21"/>
          <w:szCs w:val="21"/>
        </w:rPr>
      </w:pPr>
    </w:p>
    <w:p w14:paraId="294931F1" w14:textId="72127D1C" w:rsidR="00160F7C" w:rsidRDefault="00160F7C" w:rsidP="00160F7C">
      <w:pPr>
        <w:spacing w:line="276" w:lineRule="auto"/>
        <w:rPr>
          <w:rFonts w:ascii="Arial" w:hAnsi="Arial" w:cs="Arial"/>
          <w:iCs/>
          <w:sz w:val="21"/>
          <w:szCs w:val="21"/>
        </w:rPr>
      </w:pPr>
      <w:r w:rsidRPr="00F977F1">
        <w:rPr>
          <w:rFonts w:ascii="Arial" w:hAnsi="Arial" w:cs="Arial"/>
          <w:iCs/>
          <w:sz w:val="21"/>
          <w:szCs w:val="21"/>
        </w:rPr>
        <w:t>Levin, G. (2007) Art Meets Politics: How Judy Chicago’s Dinner Party Came to Brooklyn</w:t>
      </w:r>
      <w:r w:rsidR="00F84A34" w:rsidRPr="00F977F1">
        <w:rPr>
          <w:rFonts w:ascii="Arial" w:hAnsi="Arial" w:cs="Arial"/>
          <w:iCs/>
          <w:sz w:val="21"/>
          <w:szCs w:val="21"/>
        </w:rPr>
        <w:t>,</w:t>
      </w:r>
      <w:r w:rsidRPr="00F977F1">
        <w:rPr>
          <w:rFonts w:ascii="Arial" w:hAnsi="Arial" w:cs="Arial"/>
          <w:iCs/>
          <w:sz w:val="21"/>
          <w:szCs w:val="21"/>
        </w:rPr>
        <w:t xml:space="preserve"> </w:t>
      </w:r>
      <w:r w:rsidRPr="00F977F1">
        <w:rPr>
          <w:rFonts w:ascii="Arial" w:hAnsi="Arial" w:cs="Arial"/>
          <w:i/>
          <w:sz w:val="21"/>
          <w:szCs w:val="21"/>
        </w:rPr>
        <w:t>Dissent</w:t>
      </w:r>
      <w:r w:rsidR="00F84A34" w:rsidRPr="00F977F1">
        <w:rPr>
          <w:rFonts w:ascii="Arial" w:hAnsi="Arial" w:cs="Arial"/>
          <w:iCs/>
          <w:sz w:val="21"/>
          <w:szCs w:val="21"/>
        </w:rPr>
        <w:t>,</w:t>
      </w:r>
      <w:r w:rsidRPr="00F977F1">
        <w:rPr>
          <w:rFonts w:ascii="Arial" w:hAnsi="Arial" w:cs="Arial"/>
          <w:iCs/>
          <w:sz w:val="21"/>
          <w:szCs w:val="21"/>
        </w:rPr>
        <w:t xml:space="preserve"> 54 (2),</w:t>
      </w:r>
      <w:r w:rsidR="00D52D40" w:rsidRPr="00F977F1">
        <w:rPr>
          <w:rFonts w:ascii="Arial" w:hAnsi="Arial" w:cs="Arial"/>
          <w:iCs/>
          <w:sz w:val="21"/>
          <w:szCs w:val="21"/>
        </w:rPr>
        <w:t xml:space="preserve"> pp.</w:t>
      </w:r>
      <w:r w:rsidRPr="00F977F1">
        <w:rPr>
          <w:rFonts w:ascii="Arial" w:hAnsi="Arial" w:cs="Arial"/>
          <w:iCs/>
          <w:sz w:val="21"/>
          <w:szCs w:val="21"/>
        </w:rPr>
        <w:t xml:space="preserve"> 87-92. </w:t>
      </w:r>
    </w:p>
    <w:p w14:paraId="4A56A1D1" w14:textId="788AB87F" w:rsidR="000F6E25" w:rsidRDefault="000F6E25" w:rsidP="00160F7C">
      <w:pPr>
        <w:spacing w:line="276" w:lineRule="auto"/>
        <w:rPr>
          <w:rFonts w:ascii="Arial" w:hAnsi="Arial" w:cs="Arial"/>
          <w:iCs/>
          <w:sz w:val="21"/>
          <w:szCs w:val="21"/>
        </w:rPr>
      </w:pPr>
    </w:p>
    <w:p w14:paraId="0D4A9FCF" w14:textId="72A2CB06" w:rsidR="000F6E25" w:rsidRPr="00996AEE" w:rsidRDefault="000F6E25" w:rsidP="000F6E25">
      <w:pPr>
        <w:rPr>
          <w:rFonts w:ascii="Arial" w:hAnsi="Arial" w:cs="Arial"/>
          <w:sz w:val="21"/>
          <w:szCs w:val="21"/>
        </w:rPr>
      </w:pPr>
      <w:r>
        <w:rPr>
          <w:rFonts w:ascii="Arial" w:hAnsi="Arial" w:cs="Arial"/>
          <w:sz w:val="21"/>
          <w:szCs w:val="21"/>
        </w:rPr>
        <w:t xml:space="preserve">Liddington, J. (2005) Era of Commemoration: Celebrating the Suffrage Centenary, </w:t>
      </w:r>
      <w:r w:rsidRPr="00996AEE">
        <w:rPr>
          <w:rFonts w:ascii="Arial" w:hAnsi="Arial" w:cs="Arial"/>
          <w:i/>
          <w:iCs/>
          <w:sz w:val="21"/>
          <w:szCs w:val="21"/>
        </w:rPr>
        <w:t>History Workshop Journal.</w:t>
      </w:r>
      <w:r>
        <w:rPr>
          <w:rFonts w:ascii="Arial" w:hAnsi="Arial" w:cs="Arial"/>
          <w:i/>
          <w:iCs/>
          <w:sz w:val="21"/>
          <w:szCs w:val="21"/>
        </w:rPr>
        <w:t xml:space="preserve"> </w:t>
      </w:r>
      <w:r w:rsidRPr="00996AEE">
        <w:rPr>
          <w:rFonts w:ascii="Arial" w:hAnsi="Arial" w:cs="Arial"/>
          <w:sz w:val="21"/>
          <w:szCs w:val="21"/>
        </w:rPr>
        <w:t>59(1)</w:t>
      </w:r>
      <w:r>
        <w:rPr>
          <w:rFonts w:ascii="Arial" w:hAnsi="Arial" w:cs="Arial"/>
          <w:sz w:val="21"/>
          <w:szCs w:val="21"/>
        </w:rPr>
        <w:t>, pp. 194-218.</w:t>
      </w:r>
    </w:p>
    <w:p w14:paraId="7CD4DDB7" w14:textId="77777777" w:rsidR="000F6E25" w:rsidRDefault="000F6E25" w:rsidP="00160F7C">
      <w:pPr>
        <w:spacing w:line="276" w:lineRule="auto"/>
        <w:rPr>
          <w:rFonts w:ascii="Arial" w:hAnsi="Arial" w:cs="Arial"/>
          <w:iCs/>
          <w:sz w:val="21"/>
          <w:szCs w:val="21"/>
        </w:rPr>
      </w:pPr>
    </w:p>
    <w:p w14:paraId="1A541A42" w14:textId="78C058BD" w:rsidR="00C224DF" w:rsidRPr="00F977F1" w:rsidRDefault="00C224DF" w:rsidP="00C224DF">
      <w:pPr>
        <w:spacing w:line="276" w:lineRule="auto"/>
        <w:rPr>
          <w:rFonts w:ascii="Arial" w:hAnsi="Arial" w:cs="Arial"/>
          <w:sz w:val="21"/>
          <w:szCs w:val="21"/>
        </w:rPr>
      </w:pPr>
      <w:r w:rsidRPr="00F977F1">
        <w:rPr>
          <w:rFonts w:ascii="Arial" w:hAnsi="Arial" w:cs="Arial"/>
          <w:color w:val="000000"/>
          <w:sz w:val="21"/>
          <w:szCs w:val="21"/>
        </w:rPr>
        <w:t>Linekar, K</w:t>
      </w:r>
      <w:r>
        <w:rPr>
          <w:rFonts w:ascii="Arial" w:hAnsi="Arial" w:cs="Arial"/>
          <w:color w:val="000000"/>
          <w:sz w:val="21"/>
          <w:szCs w:val="21"/>
        </w:rPr>
        <w:t>.</w:t>
      </w:r>
      <w:r w:rsidRPr="00F977F1">
        <w:rPr>
          <w:rFonts w:ascii="Arial" w:hAnsi="Arial" w:cs="Arial"/>
          <w:color w:val="000000"/>
          <w:sz w:val="21"/>
          <w:szCs w:val="21"/>
        </w:rPr>
        <w:t xml:space="preserve"> (1990) </w:t>
      </w:r>
      <w:r w:rsidRPr="00F977F1">
        <w:rPr>
          <w:rFonts w:ascii="Arial" w:hAnsi="Arial" w:cs="Arial"/>
          <w:i/>
          <w:iCs/>
          <w:color w:val="000000"/>
          <w:sz w:val="21"/>
          <w:szCs w:val="21"/>
        </w:rPr>
        <w:t>Love for Sale</w:t>
      </w:r>
      <w:r w:rsidRPr="00F977F1">
        <w:rPr>
          <w:rFonts w:ascii="Arial" w:hAnsi="Arial" w:cs="Arial"/>
          <w:color w:val="000000"/>
          <w:sz w:val="21"/>
          <w:szCs w:val="21"/>
        </w:rPr>
        <w:t>. New York: Harry N. Abrams.</w:t>
      </w:r>
    </w:p>
    <w:p w14:paraId="567324B5" w14:textId="77777777" w:rsidR="00C224DF" w:rsidRPr="00F977F1" w:rsidRDefault="00C224DF" w:rsidP="00160F7C">
      <w:pPr>
        <w:spacing w:line="276" w:lineRule="auto"/>
        <w:rPr>
          <w:rFonts w:ascii="Arial" w:hAnsi="Arial" w:cs="Arial"/>
          <w:iCs/>
          <w:sz w:val="21"/>
          <w:szCs w:val="21"/>
        </w:rPr>
      </w:pPr>
    </w:p>
    <w:p w14:paraId="66C74013" w14:textId="7AA437EE" w:rsidR="00D52D40" w:rsidRPr="00F977F1" w:rsidRDefault="00D52D40" w:rsidP="00D52D40">
      <w:pPr>
        <w:rPr>
          <w:rFonts w:ascii="Arial" w:hAnsi="Arial" w:cs="Arial"/>
          <w:color w:val="000000" w:themeColor="text1"/>
          <w:sz w:val="21"/>
          <w:szCs w:val="21"/>
        </w:rPr>
      </w:pPr>
      <w:r w:rsidRPr="00F977F1">
        <w:rPr>
          <w:rFonts w:ascii="Arial" w:hAnsi="Arial" w:cs="Arial"/>
          <w:color w:val="000000" w:themeColor="text1"/>
          <w:sz w:val="21"/>
          <w:szCs w:val="21"/>
          <w:shd w:val="clear" w:color="auto" w:fill="FFFFFF"/>
        </w:rPr>
        <w:t>McKiernan, M. (2010) Dame Laura Knight Ruby Loftus Screwing a Breech-ring 1943, </w:t>
      </w:r>
      <w:r w:rsidRPr="00F977F1">
        <w:rPr>
          <w:rFonts w:ascii="Arial" w:hAnsi="Arial" w:cs="Arial"/>
          <w:i/>
          <w:iCs/>
          <w:color w:val="000000" w:themeColor="text1"/>
          <w:sz w:val="21"/>
          <w:szCs w:val="21"/>
        </w:rPr>
        <w:t>Occupational Medicine</w:t>
      </w:r>
      <w:r w:rsidRPr="00F977F1">
        <w:rPr>
          <w:rFonts w:ascii="Arial" w:hAnsi="Arial" w:cs="Arial"/>
          <w:color w:val="000000" w:themeColor="text1"/>
          <w:sz w:val="21"/>
          <w:szCs w:val="21"/>
          <w:shd w:val="clear" w:color="auto" w:fill="FFFFFF"/>
        </w:rPr>
        <w:t>, 60 (6), pp. 421-22</w:t>
      </w:r>
      <w:r w:rsidR="004D51F8">
        <w:rPr>
          <w:rFonts w:ascii="Arial" w:hAnsi="Arial" w:cs="Arial"/>
          <w:color w:val="000000" w:themeColor="text1"/>
          <w:sz w:val="21"/>
          <w:szCs w:val="21"/>
          <w:shd w:val="clear" w:color="auto" w:fill="FFFFFF"/>
        </w:rPr>
        <w:t>.</w:t>
      </w:r>
    </w:p>
    <w:p w14:paraId="43981373" w14:textId="53A29EC9" w:rsidR="00025977" w:rsidRPr="00F977F1" w:rsidRDefault="00025977" w:rsidP="005266EA">
      <w:pPr>
        <w:rPr>
          <w:rFonts w:ascii="Arial" w:hAnsi="Arial" w:cs="Arial"/>
          <w:color w:val="000000" w:themeColor="text1"/>
          <w:sz w:val="21"/>
          <w:szCs w:val="21"/>
        </w:rPr>
      </w:pPr>
    </w:p>
    <w:p w14:paraId="74B77D8F" w14:textId="4FB10DA7" w:rsidR="004959D9" w:rsidRPr="00F977F1" w:rsidRDefault="004959D9" w:rsidP="004959D9">
      <w:pPr>
        <w:spacing w:line="276" w:lineRule="auto"/>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McQuiston, L</w:t>
      </w:r>
      <w:r w:rsidR="00F977F1" w:rsidRP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w:t>
      </w:r>
      <w:r w:rsidR="00F977F1" w:rsidRP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1993</w:t>
      </w:r>
      <w:r w:rsidR="00F977F1" w:rsidRP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w:t>
      </w:r>
      <w:r w:rsidRPr="00F977F1">
        <w:rPr>
          <w:rFonts w:ascii="Arial" w:hAnsi="Arial" w:cs="Arial"/>
          <w:i/>
          <w:iCs/>
          <w:color w:val="000000" w:themeColor="text1"/>
          <w:sz w:val="21"/>
          <w:szCs w:val="21"/>
        </w:rPr>
        <w:t>Graphic agitation: social and political graphics since the sixties</w:t>
      </w:r>
      <w:r w:rsidRPr="00F977F1">
        <w:rPr>
          <w:rFonts w:ascii="Arial" w:hAnsi="Arial" w:cs="Arial"/>
          <w:color w:val="000000" w:themeColor="text1"/>
          <w:sz w:val="21"/>
          <w:szCs w:val="21"/>
          <w:shd w:val="clear" w:color="auto" w:fill="FFFFFF"/>
        </w:rPr>
        <w:t>. London: Phaidon.</w:t>
      </w:r>
    </w:p>
    <w:p w14:paraId="33C64854" w14:textId="58D186AC" w:rsidR="004959D9" w:rsidRPr="00F977F1" w:rsidRDefault="004959D9" w:rsidP="004959D9">
      <w:pPr>
        <w:spacing w:line="276" w:lineRule="auto"/>
        <w:rPr>
          <w:rFonts w:ascii="Arial" w:hAnsi="Arial" w:cs="Arial"/>
          <w:color w:val="000000" w:themeColor="text1"/>
          <w:sz w:val="21"/>
          <w:szCs w:val="21"/>
          <w:shd w:val="clear" w:color="auto" w:fill="FFFFFF"/>
        </w:rPr>
      </w:pPr>
    </w:p>
    <w:p w14:paraId="19DBBD21" w14:textId="50E6956B" w:rsidR="004959D9" w:rsidRPr="00F977F1" w:rsidRDefault="004959D9" w:rsidP="004959D9">
      <w:pPr>
        <w:spacing w:line="276" w:lineRule="auto"/>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McQuiston, L</w:t>
      </w:r>
      <w:r w:rsid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w:t>
      </w:r>
      <w:r w:rsid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1997</w:t>
      </w:r>
      <w:r w:rsidR="00F977F1">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w:t>
      </w:r>
      <w:r w:rsidRPr="00F977F1">
        <w:rPr>
          <w:rFonts w:ascii="Arial" w:hAnsi="Arial" w:cs="Arial"/>
          <w:i/>
          <w:color w:val="000000" w:themeColor="text1"/>
          <w:sz w:val="21"/>
          <w:szCs w:val="21"/>
          <w:shd w:val="clear" w:color="auto" w:fill="FFFFFF"/>
        </w:rPr>
        <w:t>Suffragettes to She-Devils Women's Liberation and Beyond</w:t>
      </w:r>
      <w:r w:rsidRPr="00F977F1">
        <w:rPr>
          <w:rFonts w:ascii="Arial" w:hAnsi="Arial" w:cs="Arial"/>
          <w:color w:val="000000" w:themeColor="text1"/>
          <w:sz w:val="21"/>
          <w:szCs w:val="21"/>
          <w:shd w:val="clear" w:color="auto" w:fill="FFFFFF"/>
        </w:rPr>
        <w:t>.</w:t>
      </w:r>
      <w:r w:rsidR="00F977F1">
        <w:rPr>
          <w:rFonts w:ascii="Arial" w:hAnsi="Arial" w:cs="Arial"/>
          <w:color w:val="000000" w:themeColor="text1"/>
          <w:sz w:val="21"/>
          <w:szCs w:val="21"/>
          <w:shd w:val="clear" w:color="auto" w:fill="FFFFFF"/>
        </w:rPr>
        <w:t xml:space="preserve"> London: Phaidon</w:t>
      </w:r>
      <w:r w:rsidR="00910A78">
        <w:rPr>
          <w:rFonts w:ascii="Arial" w:hAnsi="Arial" w:cs="Arial"/>
          <w:color w:val="000000" w:themeColor="text1"/>
          <w:sz w:val="21"/>
          <w:szCs w:val="21"/>
          <w:shd w:val="clear" w:color="auto" w:fill="FFFFFF"/>
        </w:rPr>
        <w:t>.</w:t>
      </w:r>
    </w:p>
    <w:p w14:paraId="79284B40" w14:textId="77777777" w:rsidR="004959D9" w:rsidRPr="00F977F1" w:rsidRDefault="004959D9" w:rsidP="004959D9">
      <w:pPr>
        <w:spacing w:line="276" w:lineRule="auto"/>
        <w:rPr>
          <w:rFonts w:ascii="Arial" w:hAnsi="Arial" w:cs="Arial"/>
          <w:color w:val="000000" w:themeColor="text1"/>
          <w:sz w:val="21"/>
          <w:szCs w:val="21"/>
          <w:shd w:val="clear" w:color="auto" w:fill="FFFFFF"/>
        </w:rPr>
      </w:pPr>
    </w:p>
    <w:p w14:paraId="2A60CAE4" w14:textId="5CA8D95A" w:rsidR="006320A4" w:rsidRDefault="006320A4" w:rsidP="006320A4">
      <w:pPr>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Milligan, Susan</w:t>
      </w:r>
      <w:r w:rsidR="00682104">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w:t>
      </w:r>
      <w:r w:rsidR="00682104">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2018</w:t>
      </w:r>
      <w:r w:rsidR="00682104">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Marching to Power</w:t>
      </w:r>
      <w:r w:rsidR="0060486D">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w:t>
      </w:r>
      <w:r w:rsidRPr="00F977F1">
        <w:rPr>
          <w:rFonts w:ascii="Arial" w:hAnsi="Arial" w:cs="Arial"/>
          <w:i/>
          <w:iCs/>
          <w:color w:val="000000" w:themeColor="text1"/>
          <w:sz w:val="21"/>
          <w:szCs w:val="21"/>
        </w:rPr>
        <w:t>U.S. News - The Report</w:t>
      </w:r>
      <w:r w:rsidRPr="00F977F1">
        <w:rPr>
          <w:rFonts w:ascii="Arial" w:hAnsi="Arial" w:cs="Arial"/>
          <w:color w:val="000000" w:themeColor="text1"/>
          <w:sz w:val="21"/>
          <w:szCs w:val="21"/>
          <w:shd w:val="clear" w:color="auto" w:fill="FFFFFF"/>
        </w:rPr>
        <w:t>, pp.2–5</w:t>
      </w:r>
      <w:r w:rsidR="0060486D">
        <w:rPr>
          <w:rFonts w:ascii="Arial" w:hAnsi="Arial" w:cs="Arial"/>
          <w:color w:val="000000" w:themeColor="text1"/>
          <w:sz w:val="21"/>
          <w:szCs w:val="21"/>
          <w:shd w:val="clear" w:color="auto" w:fill="FFFFFF"/>
        </w:rPr>
        <w:t>.</w:t>
      </w:r>
    </w:p>
    <w:p w14:paraId="54A74469" w14:textId="2FF84D82" w:rsidR="0048583A" w:rsidRDefault="0048583A" w:rsidP="006320A4">
      <w:pPr>
        <w:rPr>
          <w:rFonts w:ascii="Arial" w:hAnsi="Arial" w:cs="Arial"/>
          <w:color w:val="000000" w:themeColor="text1"/>
          <w:sz w:val="21"/>
          <w:szCs w:val="21"/>
          <w:shd w:val="clear" w:color="auto" w:fill="FFFFFF"/>
        </w:rPr>
      </w:pPr>
    </w:p>
    <w:p w14:paraId="2C572099" w14:textId="0902AAFD" w:rsidR="0048583A" w:rsidRPr="00A55177" w:rsidRDefault="0048583A" w:rsidP="0048583A">
      <w:pPr>
        <w:rPr>
          <w:rFonts w:ascii="Arial" w:hAnsi="Arial" w:cs="Arial"/>
          <w:sz w:val="21"/>
          <w:szCs w:val="21"/>
        </w:rPr>
      </w:pPr>
      <w:r w:rsidRPr="00A55177">
        <w:rPr>
          <w:rFonts w:ascii="Arial" w:hAnsi="Arial" w:cs="Arial"/>
          <w:sz w:val="21"/>
          <w:szCs w:val="21"/>
        </w:rPr>
        <w:t xml:space="preserve">Mendes, K., Ringrose, J. &amp; Keller, J. (2018) #MeToo and the promise and pitfalls of challenging rape culture through digital feminist activism. </w:t>
      </w:r>
      <w:r w:rsidRPr="00A55177">
        <w:rPr>
          <w:rFonts w:ascii="Arial" w:hAnsi="Arial" w:cs="Arial"/>
          <w:i/>
          <w:iCs/>
          <w:sz w:val="21"/>
          <w:szCs w:val="21"/>
        </w:rPr>
        <w:t>European Journal of Women’s Studies</w:t>
      </w:r>
      <w:r>
        <w:rPr>
          <w:rFonts w:ascii="Arial" w:hAnsi="Arial" w:cs="Arial"/>
          <w:i/>
          <w:iCs/>
          <w:sz w:val="21"/>
          <w:szCs w:val="21"/>
        </w:rPr>
        <w:t>.</w:t>
      </w:r>
      <w:r w:rsidRPr="00A55177">
        <w:rPr>
          <w:rFonts w:ascii="Arial" w:hAnsi="Arial" w:cs="Arial"/>
          <w:i/>
          <w:iCs/>
          <w:sz w:val="21"/>
          <w:szCs w:val="21"/>
        </w:rPr>
        <w:t xml:space="preserve"> </w:t>
      </w:r>
      <w:r w:rsidRPr="00A55177">
        <w:rPr>
          <w:rFonts w:ascii="Arial" w:hAnsi="Arial" w:cs="Arial"/>
          <w:sz w:val="21"/>
          <w:szCs w:val="21"/>
        </w:rPr>
        <w:t>25(2), pp. 236-246</w:t>
      </w:r>
      <w:r w:rsidR="004D51F8">
        <w:rPr>
          <w:rFonts w:ascii="Arial" w:hAnsi="Arial" w:cs="Arial"/>
          <w:sz w:val="21"/>
          <w:szCs w:val="21"/>
        </w:rPr>
        <w:t>.</w:t>
      </w:r>
    </w:p>
    <w:p w14:paraId="1CB4B344" w14:textId="3AEED51E" w:rsidR="00F71A24" w:rsidRPr="00F977F1" w:rsidRDefault="00F71A24" w:rsidP="00F71A24">
      <w:pPr>
        <w:spacing w:before="100" w:beforeAutospacing="1" w:after="100" w:afterAutospacing="1" w:line="276" w:lineRule="auto"/>
        <w:rPr>
          <w:rFonts w:ascii="Arial" w:hAnsi="Arial" w:cs="Arial"/>
          <w:color w:val="000000" w:themeColor="text1"/>
          <w:sz w:val="21"/>
          <w:szCs w:val="21"/>
        </w:rPr>
      </w:pPr>
      <w:r w:rsidRPr="00F977F1">
        <w:rPr>
          <w:rFonts w:ascii="Arial" w:hAnsi="Arial" w:cs="Arial"/>
          <w:color w:val="000000" w:themeColor="text1"/>
          <w:sz w:val="21"/>
          <w:szCs w:val="21"/>
        </w:rPr>
        <w:t>Morley, M. (2017) </w:t>
      </w:r>
      <w:r w:rsidRPr="00F977F1">
        <w:rPr>
          <w:rFonts w:ascii="Arial" w:hAnsi="Arial" w:cs="Arial"/>
          <w:i/>
          <w:iCs/>
          <w:color w:val="000000" w:themeColor="text1"/>
          <w:sz w:val="21"/>
          <w:szCs w:val="21"/>
        </w:rPr>
        <w:t>How Feminist Movements Co-opt Graphic Design to Express Themselves.</w:t>
      </w:r>
      <w:r w:rsidRPr="00F977F1">
        <w:rPr>
          <w:rFonts w:ascii="Arial" w:hAnsi="Arial" w:cs="Arial"/>
          <w:color w:val="000000" w:themeColor="text1"/>
          <w:sz w:val="21"/>
          <w:szCs w:val="21"/>
        </w:rPr>
        <w:t xml:space="preserve"> Available: https://eyeondesign.aiga.org/how-feminist-movements-co-opt-graphic-design-to-express-themselves/. </w:t>
      </w:r>
      <w:r>
        <w:rPr>
          <w:rFonts w:ascii="Arial" w:hAnsi="Arial" w:cs="Arial"/>
          <w:color w:val="000000" w:themeColor="text1"/>
          <w:sz w:val="21"/>
          <w:szCs w:val="21"/>
        </w:rPr>
        <w:t>(A</w:t>
      </w:r>
      <w:r w:rsidRPr="00F977F1">
        <w:rPr>
          <w:rFonts w:ascii="Arial" w:hAnsi="Arial" w:cs="Arial"/>
          <w:color w:val="000000" w:themeColor="text1"/>
          <w:sz w:val="21"/>
          <w:szCs w:val="21"/>
        </w:rPr>
        <w:t>ccessed</w:t>
      </w:r>
      <w:r>
        <w:rPr>
          <w:rFonts w:ascii="Arial" w:hAnsi="Arial" w:cs="Arial"/>
          <w:color w:val="000000" w:themeColor="text1"/>
          <w:sz w:val="21"/>
          <w:szCs w:val="21"/>
        </w:rPr>
        <w:t>:</w:t>
      </w:r>
      <w:r w:rsidRPr="00F977F1">
        <w:rPr>
          <w:rFonts w:ascii="Arial" w:hAnsi="Arial" w:cs="Arial"/>
          <w:color w:val="000000" w:themeColor="text1"/>
          <w:sz w:val="21"/>
          <w:szCs w:val="21"/>
        </w:rPr>
        <w:t xml:space="preserve"> </w:t>
      </w:r>
      <w:r>
        <w:rPr>
          <w:rFonts w:ascii="Arial" w:hAnsi="Arial" w:cs="Arial"/>
          <w:color w:val="000000" w:themeColor="text1"/>
          <w:sz w:val="21"/>
          <w:szCs w:val="21"/>
        </w:rPr>
        <w:t>1</w:t>
      </w:r>
      <w:r w:rsidRPr="00F71A24">
        <w:rPr>
          <w:rFonts w:ascii="Arial" w:hAnsi="Arial" w:cs="Arial"/>
          <w:color w:val="000000" w:themeColor="text1"/>
          <w:sz w:val="21"/>
          <w:szCs w:val="21"/>
          <w:vertAlign w:val="superscript"/>
        </w:rPr>
        <w:t>st</w:t>
      </w:r>
      <w:r>
        <w:rPr>
          <w:rFonts w:ascii="Arial" w:hAnsi="Arial" w:cs="Arial"/>
          <w:color w:val="000000" w:themeColor="text1"/>
          <w:sz w:val="21"/>
          <w:szCs w:val="21"/>
        </w:rPr>
        <w:t xml:space="preserve"> November</w:t>
      </w:r>
      <w:r w:rsidRPr="00F977F1">
        <w:rPr>
          <w:rFonts w:ascii="Arial" w:hAnsi="Arial" w:cs="Arial"/>
          <w:color w:val="000000" w:themeColor="text1"/>
          <w:sz w:val="21"/>
          <w:szCs w:val="21"/>
        </w:rPr>
        <w:t xml:space="preserve"> 2019</w:t>
      </w:r>
      <w:r>
        <w:rPr>
          <w:rFonts w:ascii="Arial" w:hAnsi="Arial" w:cs="Arial"/>
          <w:color w:val="000000" w:themeColor="text1"/>
          <w:sz w:val="21"/>
          <w:szCs w:val="21"/>
        </w:rPr>
        <w:t>)</w:t>
      </w:r>
    </w:p>
    <w:p w14:paraId="599E3EC7" w14:textId="46665366" w:rsidR="00E750DF" w:rsidRPr="00C57614" w:rsidRDefault="00E750DF" w:rsidP="00E750DF">
      <w:pPr>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lastRenderedPageBreak/>
        <w:t>Munro, E. (2013) Feminism: A Fourth Wave? </w:t>
      </w:r>
      <w:r w:rsidRPr="00F977F1">
        <w:rPr>
          <w:rFonts w:ascii="Arial" w:hAnsi="Arial" w:cs="Arial"/>
          <w:i/>
          <w:iCs/>
          <w:color w:val="000000" w:themeColor="text1"/>
          <w:sz w:val="21"/>
          <w:szCs w:val="21"/>
        </w:rPr>
        <w:t>Political Insight</w:t>
      </w:r>
      <w:r w:rsidRPr="00F977F1">
        <w:rPr>
          <w:rFonts w:ascii="Arial" w:hAnsi="Arial" w:cs="Arial"/>
          <w:color w:val="000000" w:themeColor="text1"/>
          <w:sz w:val="21"/>
          <w:szCs w:val="21"/>
          <w:shd w:val="clear" w:color="auto" w:fill="FFFFFF"/>
        </w:rPr>
        <w:t>. 4(2),</w:t>
      </w:r>
      <w:r w:rsidR="00267A86">
        <w:rPr>
          <w:rFonts w:ascii="Arial" w:hAnsi="Arial" w:cs="Arial"/>
          <w:color w:val="000000" w:themeColor="text1"/>
          <w:sz w:val="21"/>
          <w:szCs w:val="21"/>
          <w:shd w:val="clear" w:color="auto" w:fill="FFFFFF"/>
        </w:rPr>
        <w:t xml:space="preserve"> pp. </w:t>
      </w:r>
      <w:r w:rsidRPr="00F977F1">
        <w:rPr>
          <w:rFonts w:ascii="Arial" w:hAnsi="Arial" w:cs="Arial"/>
          <w:color w:val="000000" w:themeColor="text1"/>
          <w:sz w:val="21"/>
          <w:szCs w:val="21"/>
          <w:shd w:val="clear" w:color="auto" w:fill="FFFFFF"/>
        </w:rPr>
        <w:t>22–25</w:t>
      </w:r>
      <w:r w:rsidR="004D51F8">
        <w:rPr>
          <w:rFonts w:ascii="Arial" w:hAnsi="Arial" w:cs="Arial"/>
          <w:color w:val="000000" w:themeColor="text1"/>
          <w:sz w:val="21"/>
          <w:szCs w:val="21"/>
          <w:shd w:val="clear" w:color="auto" w:fill="FFFFFF"/>
        </w:rPr>
        <w:t>.</w:t>
      </w:r>
    </w:p>
    <w:p w14:paraId="5176E78F" w14:textId="77777777" w:rsidR="00E750DF" w:rsidRDefault="00E750DF" w:rsidP="006320A4">
      <w:pPr>
        <w:rPr>
          <w:rFonts w:ascii="Arial" w:hAnsi="Arial" w:cs="Arial"/>
          <w:color w:val="000000" w:themeColor="text1"/>
          <w:sz w:val="21"/>
          <w:szCs w:val="21"/>
          <w:shd w:val="clear" w:color="auto" w:fill="FFFFFF"/>
        </w:rPr>
      </w:pPr>
    </w:p>
    <w:p w14:paraId="46CCFD55" w14:textId="7A6B7AA0" w:rsidR="00CD0EC2" w:rsidRPr="00F977F1" w:rsidRDefault="00CD0EC2" w:rsidP="00CD0EC2">
      <w:pPr>
        <w:spacing w:line="276" w:lineRule="auto"/>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Pankhurst, S</w:t>
      </w:r>
      <w:r>
        <w:rPr>
          <w:rFonts w:ascii="Arial" w:hAnsi="Arial" w:cs="Arial"/>
          <w:color w:val="000000" w:themeColor="text1"/>
          <w:sz w:val="21"/>
          <w:szCs w:val="21"/>
          <w:shd w:val="clear" w:color="auto" w:fill="FFFFFF"/>
        </w:rPr>
        <w:t>. (</w:t>
      </w:r>
      <w:r w:rsidRPr="00F977F1">
        <w:rPr>
          <w:rFonts w:ascii="Arial" w:hAnsi="Arial" w:cs="Arial"/>
          <w:color w:val="000000" w:themeColor="text1"/>
          <w:sz w:val="21"/>
          <w:szCs w:val="21"/>
          <w:shd w:val="clear" w:color="auto" w:fill="FFFFFF"/>
        </w:rPr>
        <w:t>2015</w:t>
      </w:r>
      <w:r>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w:t>
      </w:r>
      <w:r w:rsidRPr="00F977F1">
        <w:rPr>
          <w:rFonts w:ascii="Arial" w:hAnsi="Arial" w:cs="Arial"/>
          <w:i/>
          <w:iCs/>
          <w:color w:val="000000" w:themeColor="text1"/>
          <w:sz w:val="21"/>
          <w:szCs w:val="21"/>
        </w:rPr>
        <w:t>The Suffragette: The History of the Women's Militant Suffrage Movement</w:t>
      </w:r>
      <w:r w:rsidRPr="00F977F1">
        <w:rPr>
          <w:rFonts w:ascii="Arial" w:hAnsi="Arial" w:cs="Arial"/>
          <w:color w:val="000000" w:themeColor="text1"/>
          <w:sz w:val="21"/>
          <w:szCs w:val="21"/>
          <w:shd w:val="clear" w:color="auto" w:fill="FFFFFF"/>
        </w:rPr>
        <w:t xml:space="preserve">. </w:t>
      </w:r>
      <w:r w:rsidR="0081368A">
        <w:rPr>
          <w:rFonts w:ascii="Arial" w:hAnsi="Arial" w:cs="Arial"/>
          <w:color w:val="000000" w:themeColor="text1"/>
          <w:sz w:val="21"/>
          <w:szCs w:val="21"/>
          <w:shd w:val="clear" w:color="auto" w:fill="FFFFFF"/>
        </w:rPr>
        <w:t>New York:</w:t>
      </w:r>
      <w:r w:rsidR="00013EDA">
        <w:rPr>
          <w:rFonts w:ascii="Arial" w:hAnsi="Arial" w:cs="Arial"/>
          <w:color w:val="000000" w:themeColor="text1"/>
          <w:sz w:val="21"/>
          <w:szCs w:val="21"/>
          <w:shd w:val="clear" w:color="auto" w:fill="FFFFFF"/>
        </w:rPr>
        <w:t xml:space="preserve"> </w:t>
      </w:r>
      <w:r w:rsidRPr="00F977F1">
        <w:rPr>
          <w:rFonts w:ascii="Arial" w:hAnsi="Arial" w:cs="Arial"/>
          <w:color w:val="000000" w:themeColor="text1"/>
          <w:sz w:val="21"/>
          <w:szCs w:val="21"/>
          <w:shd w:val="clear" w:color="auto" w:fill="FFFFFF"/>
        </w:rPr>
        <w:t>Courier Dover Publications.</w:t>
      </w:r>
    </w:p>
    <w:p w14:paraId="4BF7A17A" w14:textId="75FAB004" w:rsidR="0098501D" w:rsidRDefault="0098501D" w:rsidP="006320A4">
      <w:pPr>
        <w:rPr>
          <w:rFonts w:ascii="Arial" w:hAnsi="Arial" w:cs="Arial"/>
          <w:color w:val="000000" w:themeColor="text1"/>
          <w:sz w:val="21"/>
          <w:szCs w:val="21"/>
          <w:shd w:val="clear" w:color="auto" w:fill="FFFFFF"/>
        </w:rPr>
      </w:pPr>
    </w:p>
    <w:p w14:paraId="35C6EA8B" w14:textId="5E9A3F54" w:rsidR="001363D3" w:rsidRPr="00F977F1" w:rsidRDefault="00777A82" w:rsidP="00290358">
      <w:pPr>
        <w:spacing w:line="276" w:lineRule="auto"/>
        <w:rPr>
          <w:rFonts w:ascii="Arial" w:hAnsi="Arial" w:cs="Arial"/>
          <w:color w:val="000000" w:themeColor="text1"/>
          <w:sz w:val="21"/>
          <w:szCs w:val="21"/>
          <w:shd w:val="clear" w:color="auto" w:fill="FFFFFF"/>
        </w:rPr>
      </w:pPr>
      <w:r w:rsidRPr="00F977F1">
        <w:rPr>
          <w:rFonts w:ascii="Arial" w:hAnsi="Arial" w:cs="Arial"/>
          <w:color w:val="000000" w:themeColor="text1"/>
          <w:sz w:val="21"/>
          <w:szCs w:val="21"/>
          <w:shd w:val="clear" w:color="auto" w:fill="FFFFFF"/>
        </w:rPr>
        <w:t>Parker, R</w:t>
      </w:r>
      <w:r w:rsidR="00013EDA">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xml:space="preserve"> </w:t>
      </w:r>
      <w:r w:rsidR="00013EDA">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2010</w:t>
      </w:r>
      <w:r w:rsidR="00013EDA">
        <w:rPr>
          <w:rFonts w:ascii="Arial" w:hAnsi="Arial" w:cs="Arial"/>
          <w:color w:val="000000" w:themeColor="text1"/>
          <w:sz w:val="21"/>
          <w:szCs w:val="21"/>
          <w:shd w:val="clear" w:color="auto" w:fill="FFFFFF"/>
        </w:rPr>
        <w:t>)</w:t>
      </w:r>
      <w:r w:rsidRPr="00F977F1">
        <w:rPr>
          <w:rFonts w:ascii="Arial" w:hAnsi="Arial" w:cs="Arial"/>
          <w:color w:val="000000" w:themeColor="text1"/>
          <w:sz w:val="21"/>
          <w:szCs w:val="21"/>
          <w:shd w:val="clear" w:color="auto" w:fill="FFFFFF"/>
        </w:rPr>
        <w:t> </w:t>
      </w:r>
      <w:r w:rsidRPr="00F977F1">
        <w:rPr>
          <w:rFonts w:ascii="Arial" w:hAnsi="Arial" w:cs="Arial"/>
          <w:i/>
          <w:iCs/>
          <w:color w:val="000000" w:themeColor="text1"/>
          <w:sz w:val="21"/>
          <w:szCs w:val="21"/>
        </w:rPr>
        <w:t>The subversive stitch: Embroidery and the making of the feminine</w:t>
      </w:r>
      <w:r w:rsidRPr="00F977F1">
        <w:rPr>
          <w:rFonts w:ascii="Arial" w:hAnsi="Arial" w:cs="Arial"/>
          <w:color w:val="000000" w:themeColor="text1"/>
          <w:sz w:val="21"/>
          <w:szCs w:val="21"/>
          <w:shd w:val="clear" w:color="auto" w:fill="FFFFFF"/>
        </w:rPr>
        <w:t xml:space="preserve">. </w:t>
      </w:r>
      <w:r w:rsidR="00013EDA">
        <w:rPr>
          <w:rFonts w:ascii="Arial" w:hAnsi="Arial" w:cs="Arial"/>
          <w:color w:val="000000" w:themeColor="text1"/>
          <w:sz w:val="21"/>
          <w:szCs w:val="21"/>
          <w:shd w:val="clear" w:color="auto" w:fill="FFFFFF"/>
        </w:rPr>
        <w:t xml:space="preserve">London: </w:t>
      </w:r>
      <w:r w:rsidRPr="00F977F1">
        <w:rPr>
          <w:rFonts w:ascii="Arial" w:hAnsi="Arial" w:cs="Arial"/>
          <w:color w:val="000000" w:themeColor="text1"/>
          <w:sz w:val="21"/>
          <w:szCs w:val="21"/>
          <w:shd w:val="clear" w:color="auto" w:fill="FFFFFF"/>
        </w:rPr>
        <w:t>IB Tauris</w:t>
      </w:r>
      <w:r w:rsidR="004D51F8">
        <w:rPr>
          <w:rFonts w:ascii="Arial" w:hAnsi="Arial" w:cs="Arial"/>
          <w:color w:val="000000" w:themeColor="text1"/>
          <w:sz w:val="21"/>
          <w:szCs w:val="21"/>
          <w:shd w:val="clear" w:color="auto" w:fill="FFFFFF"/>
        </w:rPr>
        <w:t>.</w:t>
      </w:r>
    </w:p>
    <w:p w14:paraId="3503E511" w14:textId="77777777" w:rsidR="004E02C4" w:rsidRDefault="004E02C4" w:rsidP="00290358">
      <w:pPr>
        <w:spacing w:line="276" w:lineRule="auto"/>
        <w:rPr>
          <w:rFonts w:ascii="Arial" w:hAnsi="Arial" w:cs="Arial"/>
          <w:color w:val="000000" w:themeColor="text1"/>
          <w:sz w:val="21"/>
          <w:szCs w:val="21"/>
          <w:shd w:val="clear" w:color="auto" w:fill="FFFFFF"/>
        </w:rPr>
      </w:pPr>
    </w:p>
    <w:p w14:paraId="2CA4187D" w14:textId="5E7C5A19" w:rsidR="00200226" w:rsidRDefault="00777A82" w:rsidP="00405FB2">
      <w:pPr>
        <w:spacing w:line="276" w:lineRule="auto"/>
        <w:rPr>
          <w:rFonts w:ascii="Arial" w:hAnsi="Arial" w:cs="Arial"/>
          <w:iCs/>
          <w:color w:val="000000" w:themeColor="text1"/>
          <w:sz w:val="21"/>
          <w:szCs w:val="21"/>
        </w:rPr>
      </w:pPr>
      <w:r w:rsidRPr="00F977F1">
        <w:rPr>
          <w:rFonts w:ascii="Arial" w:hAnsi="Arial" w:cs="Arial"/>
          <w:color w:val="000000" w:themeColor="text1"/>
          <w:sz w:val="21"/>
          <w:szCs w:val="21"/>
        </w:rPr>
        <w:t>Reckitt, H</w:t>
      </w:r>
      <w:r w:rsidR="004E02C4">
        <w:rPr>
          <w:rFonts w:ascii="Arial" w:hAnsi="Arial" w:cs="Arial"/>
          <w:color w:val="000000" w:themeColor="text1"/>
          <w:sz w:val="21"/>
          <w:szCs w:val="21"/>
        </w:rPr>
        <w:t>.</w:t>
      </w:r>
      <w:r w:rsidRPr="00F977F1">
        <w:rPr>
          <w:rFonts w:ascii="Arial" w:hAnsi="Arial" w:cs="Arial"/>
          <w:color w:val="000000" w:themeColor="text1"/>
          <w:sz w:val="21"/>
          <w:szCs w:val="21"/>
        </w:rPr>
        <w:t xml:space="preserve"> </w:t>
      </w:r>
      <w:r w:rsidR="004E02C4">
        <w:rPr>
          <w:rFonts w:ascii="Arial" w:hAnsi="Arial" w:cs="Arial"/>
          <w:color w:val="000000" w:themeColor="text1"/>
          <w:sz w:val="21"/>
          <w:szCs w:val="21"/>
        </w:rPr>
        <w:t>(</w:t>
      </w:r>
      <w:r w:rsidRPr="00F977F1">
        <w:rPr>
          <w:rFonts w:ascii="Arial" w:hAnsi="Arial" w:cs="Arial"/>
          <w:color w:val="000000" w:themeColor="text1"/>
          <w:sz w:val="21"/>
          <w:szCs w:val="21"/>
        </w:rPr>
        <w:t>2019</w:t>
      </w:r>
      <w:r w:rsidR="004E02C4">
        <w:rPr>
          <w:rFonts w:ascii="Arial" w:hAnsi="Arial" w:cs="Arial"/>
          <w:color w:val="000000" w:themeColor="text1"/>
          <w:sz w:val="21"/>
          <w:szCs w:val="21"/>
        </w:rPr>
        <w:t>)</w:t>
      </w:r>
      <w:r w:rsidRPr="00F977F1">
        <w:rPr>
          <w:rFonts w:ascii="Arial" w:hAnsi="Arial" w:cs="Arial"/>
          <w:color w:val="000000" w:themeColor="text1"/>
          <w:sz w:val="21"/>
          <w:szCs w:val="21"/>
        </w:rPr>
        <w:t xml:space="preserve"> </w:t>
      </w:r>
      <w:r w:rsidRPr="00F977F1">
        <w:rPr>
          <w:rFonts w:ascii="Arial" w:hAnsi="Arial" w:cs="Arial"/>
          <w:i/>
          <w:color w:val="000000" w:themeColor="text1"/>
          <w:sz w:val="21"/>
          <w:szCs w:val="21"/>
        </w:rPr>
        <w:t>The Art of Feminism Images that Shaped the Fight for Equality.</w:t>
      </w:r>
      <w:r w:rsidR="004E02C4">
        <w:rPr>
          <w:rFonts w:ascii="Arial" w:hAnsi="Arial" w:cs="Arial"/>
          <w:i/>
          <w:color w:val="000000" w:themeColor="text1"/>
          <w:sz w:val="21"/>
          <w:szCs w:val="21"/>
        </w:rPr>
        <w:t xml:space="preserve"> </w:t>
      </w:r>
      <w:r w:rsidR="004E02C4" w:rsidRPr="004E02C4">
        <w:rPr>
          <w:rFonts w:ascii="Arial" w:hAnsi="Arial" w:cs="Arial"/>
          <w:iCs/>
          <w:color w:val="000000" w:themeColor="text1"/>
          <w:sz w:val="21"/>
          <w:szCs w:val="21"/>
        </w:rPr>
        <w:t>London</w:t>
      </w:r>
      <w:r w:rsidR="00653A39">
        <w:rPr>
          <w:rFonts w:ascii="Arial" w:hAnsi="Arial" w:cs="Arial"/>
          <w:iCs/>
          <w:color w:val="000000" w:themeColor="text1"/>
          <w:sz w:val="21"/>
          <w:szCs w:val="21"/>
        </w:rPr>
        <w:t>: Tate Publishing LTD</w:t>
      </w:r>
      <w:r w:rsidR="004D51F8">
        <w:rPr>
          <w:rFonts w:ascii="Arial" w:hAnsi="Arial" w:cs="Arial"/>
          <w:iCs/>
          <w:color w:val="000000" w:themeColor="text1"/>
          <w:sz w:val="21"/>
          <w:szCs w:val="21"/>
        </w:rPr>
        <w:t>.</w:t>
      </w:r>
    </w:p>
    <w:p w14:paraId="00B43C77" w14:textId="57E392BB" w:rsidR="00E658E4" w:rsidRDefault="00E658E4" w:rsidP="00405FB2">
      <w:pPr>
        <w:spacing w:line="276" w:lineRule="auto"/>
        <w:rPr>
          <w:rFonts w:ascii="Arial" w:hAnsi="Arial" w:cs="Arial"/>
          <w:iCs/>
          <w:color w:val="000000" w:themeColor="text1"/>
          <w:sz w:val="21"/>
          <w:szCs w:val="21"/>
        </w:rPr>
      </w:pPr>
    </w:p>
    <w:p w14:paraId="003598D5" w14:textId="37B28DEB" w:rsidR="00B26E1D" w:rsidRPr="00B26E1D" w:rsidRDefault="00B26E1D" w:rsidP="00B26E1D">
      <w:pPr>
        <w:spacing w:line="276" w:lineRule="auto"/>
        <w:rPr>
          <w:rFonts w:ascii="Arial" w:hAnsi="Arial" w:cs="Arial"/>
          <w:i/>
          <w:color w:val="000000" w:themeColor="text1"/>
          <w:sz w:val="21"/>
          <w:szCs w:val="21"/>
        </w:rPr>
      </w:pPr>
      <w:r>
        <w:rPr>
          <w:rFonts w:ascii="Arial" w:hAnsi="Arial" w:cs="Arial"/>
          <w:iCs/>
          <w:color w:val="000000" w:themeColor="text1"/>
          <w:sz w:val="21"/>
          <w:szCs w:val="21"/>
        </w:rPr>
        <w:t>V</w:t>
      </w:r>
      <w:r w:rsidRPr="00B26E1D">
        <w:rPr>
          <w:rFonts w:ascii="Arial" w:hAnsi="Arial" w:cs="Arial"/>
          <w:iCs/>
          <w:color w:val="000000" w:themeColor="text1"/>
          <w:sz w:val="21"/>
          <w:szCs w:val="21"/>
        </w:rPr>
        <w:t xml:space="preserve">icedo, M. (2011) The social nature of the mother’s tie to her child: John Bowlby’s theory of attachment in post-war America. </w:t>
      </w:r>
      <w:r w:rsidRPr="00B26E1D">
        <w:rPr>
          <w:rFonts w:ascii="Arial" w:hAnsi="Arial" w:cs="Arial"/>
          <w:i/>
          <w:color w:val="000000" w:themeColor="text1"/>
          <w:sz w:val="21"/>
          <w:szCs w:val="21"/>
        </w:rPr>
        <w:t xml:space="preserve">British Journal for the History of Science. </w:t>
      </w:r>
      <w:r w:rsidR="0096652D">
        <w:rPr>
          <w:rFonts w:ascii="Arial" w:hAnsi="Arial" w:cs="Arial"/>
          <w:iCs/>
          <w:color w:val="000000" w:themeColor="text1"/>
          <w:sz w:val="21"/>
          <w:szCs w:val="21"/>
        </w:rPr>
        <w:t>44(</w:t>
      </w:r>
      <w:r w:rsidRPr="00B26E1D">
        <w:rPr>
          <w:rFonts w:ascii="Arial" w:hAnsi="Arial" w:cs="Arial"/>
          <w:iCs/>
          <w:color w:val="000000" w:themeColor="text1"/>
          <w:sz w:val="21"/>
          <w:szCs w:val="21"/>
        </w:rPr>
        <w:t>3</w:t>
      </w:r>
      <w:r w:rsidR="0096652D">
        <w:rPr>
          <w:rFonts w:ascii="Arial" w:hAnsi="Arial" w:cs="Arial"/>
          <w:iCs/>
          <w:color w:val="000000" w:themeColor="text1"/>
          <w:sz w:val="21"/>
          <w:szCs w:val="21"/>
        </w:rPr>
        <w:t>)</w:t>
      </w:r>
      <w:r w:rsidRPr="00B26E1D">
        <w:rPr>
          <w:rFonts w:ascii="Arial" w:hAnsi="Arial" w:cs="Arial"/>
          <w:iCs/>
          <w:color w:val="000000" w:themeColor="text1"/>
          <w:sz w:val="21"/>
          <w:szCs w:val="21"/>
        </w:rPr>
        <w:t>, pp. 401-426</w:t>
      </w:r>
      <w:r>
        <w:rPr>
          <w:rFonts w:ascii="Arial" w:hAnsi="Arial" w:cs="Arial"/>
          <w:iCs/>
          <w:color w:val="000000" w:themeColor="text1"/>
          <w:sz w:val="21"/>
          <w:szCs w:val="21"/>
        </w:rPr>
        <w:t>.</w:t>
      </w:r>
    </w:p>
    <w:p w14:paraId="508101F9" w14:textId="77777777" w:rsidR="00B26E1D" w:rsidRDefault="00B26E1D" w:rsidP="00405FB2">
      <w:pPr>
        <w:spacing w:line="276" w:lineRule="auto"/>
        <w:rPr>
          <w:rFonts w:ascii="Arial" w:hAnsi="Arial" w:cs="Arial"/>
          <w:iCs/>
          <w:color w:val="000000" w:themeColor="text1"/>
          <w:sz w:val="21"/>
          <w:szCs w:val="21"/>
        </w:rPr>
      </w:pPr>
    </w:p>
    <w:p w14:paraId="4E816D7B" w14:textId="77777777" w:rsidR="00E658E4" w:rsidRPr="001F1342" w:rsidRDefault="00E658E4" w:rsidP="00E658E4">
      <w:pPr>
        <w:rPr>
          <w:rFonts w:ascii="Arial" w:hAnsi="Arial" w:cs="Arial"/>
          <w:sz w:val="21"/>
          <w:szCs w:val="21"/>
        </w:rPr>
      </w:pPr>
      <w:r w:rsidRPr="001F1342">
        <w:rPr>
          <w:rFonts w:ascii="Arial" w:hAnsi="Arial" w:cs="Arial"/>
          <w:sz w:val="21"/>
          <w:szCs w:val="21"/>
        </w:rPr>
        <w:t>Wain</w:t>
      </w:r>
      <w:r>
        <w:rPr>
          <w:rFonts w:ascii="Arial" w:hAnsi="Arial" w:cs="Arial"/>
          <w:sz w:val="21"/>
          <w:szCs w:val="21"/>
        </w:rPr>
        <w:t>wr</w:t>
      </w:r>
      <w:r w:rsidRPr="001F1342">
        <w:rPr>
          <w:rFonts w:ascii="Arial" w:hAnsi="Arial" w:cs="Arial"/>
          <w:sz w:val="21"/>
          <w:szCs w:val="21"/>
        </w:rPr>
        <w:t>ight, O. (2018) From Trump to Brexit: how bad graphics triumphed over sleek design</w:t>
      </w:r>
      <w:r>
        <w:rPr>
          <w:rFonts w:ascii="Arial" w:hAnsi="Arial" w:cs="Arial"/>
          <w:sz w:val="21"/>
          <w:szCs w:val="21"/>
        </w:rPr>
        <w:t xml:space="preserve">. Available: </w:t>
      </w:r>
      <w:proofErr w:type="gramStart"/>
      <w:r w:rsidRPr="001F1342">
        <w:rPr>
          <w:rFonts w:ascii="Arial" w:hAnsi="Arial" w:cs="Arial"/>
          <w:sz w:val="21"/>
          <w:szCs w:val="21"/>
        </w:rPr>
        <w:t>https://www.theguardian.com/artanddesign/2018/mar/28/posters-protest-artworks-hope-to-nope-pink-pussyhat</w:t>
      </w:r>
      <w:r>
        <w:rPr>
          <w:rFonts w:ascii="Arial" w:hAnsi="Arial" w:cs="Arial"/>
          <w:sz w:val="21"/>
          <w:szCs w:val="21"/>
        </w:rPr>
        <w:t xml:space="preserve"> .</w:t>
      </w:r>
      <w:proofErr w:type="gramEnd"/>
      <w:r>
        <w:rPr>
          <w:rFonts w:ascii="Arial" w:hAnsi="Arial" w:cs="Arial"/>
          <w:sz w:val="21"/>
          <w:szCs w:val="21"/>
        </w:rPr>
        <w:t xml:space="preserve"> (Accessed: 8</w:t>
      </w:r>
      <w:r w:rsidRPr="001F1342">
        <w:rPr>
          <w:rFonts w:ascii="Arial" w:hAnsi="Arial" w:cs="Arial"/>
          <w:sz w:val="21"/>
          <w:szCs w:val="21"/>
          <w:vertAlign w:val="superscript"/>
        </w:rPr>
        <w:t>th</w:t>
      </w:r>
      <w:r>
        <w:rPr>
          <w:rFonts w:ascii="Arial" w:hAnsi="Arial" w:cs="Arial"/>
          <w:sz w:val="21"/>
          <w:szCs w:val="21"/>
        </w:rPr>
        <w:t xml:space="preserve"> November 2019) </w:t>
      </w:r>
    </w:p>
    <w:p w14:paraId="614C7DC2" w14:textId="27E99D6E" w:rsidR="00E658E4" w:rsidRDefault="00E658E4" w:rsidP="00405FB2">
      <w:pPr>
        <w:spacing w:line="276" w:lineRule="auto"/>
        <w:rPr>
          <w:rFonts w:ascii="Arial" w:hAnsi="Arial" w:cs="Arial"/>
          <w:iCs/>
          <w:color w:val="000000" w:themeColor="text1"/>
          <w:sz w:val="21"/>
          <w:szCs w:val="21"/>
        </w:rPr>
      </w:pPr>
    </w:p>
    <w:p w14:paraId="484942C7" w14:textId="2A2CC803" w:rsidR="00671F6F" w:rsidRDefault="00671F6F" w:rsidP="00405FB2">
      <w:pPr>
        <w:spacing w:line="276" w:lineRule="auto"/>
        <w:rPr>
          <w:rFonts w:ascii="Arial" w:hAnsi="Arial" w:cs="Arial"/>
          <w:iCs/>
          <w:color w:val="000000" w:themeColor="text1"/>
          <w:sz w:val="21"/>
          <w:szCs w:val="21"/>
        </w:rPr>
      </w:pPr>
    </w:p>
    <w:p w14:paraId="1271C196" w14:textId="77777777" w:rsidR="00825FFD" w:rsidRDefault="00825FFD" w:rsidP="00ED719A">
      <w:pPr>
        <w:rPr>
          <w:rFonts w:ascii="Arial" w:hAnsi="Arial" w:cs="Arial"/>
          <w:b/>
          <w:bCs/>
          <w:color w:val="000000" w:themeColor="text1"/>
          <w:sz w:val="32"/>
          <w:szCs w:val="32"/>
        </w:rPr>
      </w:pPr>
    </w:p>
    <w:p w14:paraId="27A284AE" w14:textId="77777777" w:rsidR="00825FFD" w:rsidRDefault="00825FFD" w:rsidP="00ED719A">
      <w:pPr>
        <w:rPr>
          <w:rFonts w:ascii="Arial" w:hAnsi="Arial" w:cs="Arial"/>
          <w:b/>
          <w:bCs/>
          <w:color w:val="000000" w:themeColor="text1"/>
          <w:sz w:val="32"/>
          <w:szCs w:val="32"/>
        </w:rPr>
      </w:pPr>
    </w:p>
    <w:p w14:paraId="508939C8" w14:textId="77777777" w:rsidR="00825FFD" w:rsidRDefault="00825FFD" w:rsidP="00ED719A">
      <w:pPr>
        <w:rPr>
          <w:rFonts w:ascii="Arial" w:hAnsi="Arial" w:cs="Arial"/>
          <w:b/>
          <w:bCs/>
          <w:color w:val="000000" w:themeColor="text1"/>
          <w:sz w:val="32"/>
          <w:szCs w:val="32"/>
        </w:rPr>
      </w:pPr>
    </w:p>
    <w:p w14:paraId="65AA3072" w14:textId="77777777" w:rsidR="00825FFD" w:rsidRDefault="00825FFD" w:rsidP="00ED719A">
      <w:pPr>
        <w:rPr>
          <w:rFonts w:ascii="Arial" w:hAnsi="Arial" w:cs="Arial"/>
          <w:b/>
          <w:bCs/>
          <w:color w:val="000000" w:themeColor="text1"/>
          <w:sz w:val="32"/>
          <w:szCs w:val="32"/>
        </w:rPr>
      </w:pPr>
    </w:p>
    <w:p w14:paraId="3245E6D5" w14:textId="77777777" w:rsidR="00825FFD" w:rsidRDefault="00825FFD" w:rsidP="00ED719A">
      <w:pPr>
        <w:rPr>
          <w:rFonts w:ascii="Arial" w:hAnsi="Arial" w:cs="Arial"/>
          <w:b/>
          <w:bCs/>
          <w:color w:val="000000" w:themeColor="text1"/>
          <w:sz w:val="32"/>
          <w:szCs w:val="32"/>
        </w:rPr>
      </w:pPr>
    </w:p>
    <w:p w14:paraId="4CAB2400" w14:textId="77777777" w:rsidR="00825FFD" w:rsidRDefault="00825FFD" w:rsidP="00ED719A">
      <w:pPr>
        <w:rPr>
          <w:rFonts w:ascii="Arial" w:hAnsi="Arial" w:cs="Arial"/>
          <w:b/>
          <w:bCs/>
          <w:color w:val="000000" w:themeColor="text1"/>
          <w:sz w:val="32"/>
          <w:szCs w:val="32"/>
        </w:rPr>
      </w:pPr>
    </w:p>
    <w:p w14:paraId="3DCAB0BF" w14:textId="77777777" w:rsidR="00825FFD" w:rsidRDefault="00825FFD" w:rsidP="00ED719A">
      <w:pPr>
        <w:rPr>
          <w:rFonts w:ascii="Arial" w:hAnsi="Arial" w:cs="Arial"/>
          <w:b/>
          <w:bCs/>
          <w:color w:val="000000" w:themeColor="text1"/>
          <w:sz w:val="32"/>
          <w:szCs w:val="32"/>
        </w:rPr>
      </w:pPr>
    </w:p>
    <w:p w14:paraId="16D502E7" w14:textId="77777777" w:rsidR="00825FFD" w:rsidRDefault="00825FFD" w:rsidP="00ED719A">
      <w:pPr>
        <w:rPr>
          <w:rFonts w:ascii="Arial" w:hAnsi="Arial" w:cs="Arial"/>
          <w:b/>
          <w:bCs/>
          <w:color w:val="000000" w:themeColor="text1"/>
          <w:sz w:val="32"/>
          <w:szCs w:val="32"/>
        </w:rPr>
      </w:pPr>
    </w:p>
    <w:p w14:paraId="322FCF27" w14:textId="77777777" w:rsidR="00825FFD" w:rsidRDefault="00825FFD" w:rsidP="00ED719A">
      <w:pPr>
        <w:rPr>
          <w:rFonts w:ascii="Arial" w:hAnsi="Arial" w:cs="Arial"/>
          <w:b/>
          <w:bCs/>
          <w:color w:val="000000" w:themeColor="text1"/>
          <w:sz w:val="32"/>
          <w:szCs w:val="32"/>
        </w:rPr>
      </w:pPr>
    </w:p>
    <w:p w14:paraId="5B1C1559" w14:textId="77777777" w:rsidR="00825FFD" w:rsidRDefault="00825FFD" w:rsidP="00ED719A">
      <w:pPr>
        <w:rPr>
          <w:rFonts w:ascii="Arial" w:hAnsi="Arial" w:cs="Arial"/>
          <w:b/>
          <w:bCs/>
          <w:color w:val="000000" w:themeColor="text1"/>
          <w:sz w:val="32"/>
          <w:szCs w:val="32"/>
        </w:rPr>
      </w:pPr>
    </w:p>
    <w:p w14:paraId="45DCDB50" w14:textId="77777777" w:rsidR="00825FFD" w:rsidRDefault="00825FFD" w:rsidP="00ED719A">
      <w:pPr>
        <w:rPr>
          <w:rFonts w:ascii="Arial" w:hAnsi="Arial" w:cs="Arial"/>
          <w:b/>
          <w:bCs/>
          <w:color w:val="000000" w:themeColor="text1"/>
          <w:sz w:val="32"/>
          <w:szCs w:val="32"/>
        </w:rPr>
      </w:pPr>
    </w:p>
    <w:p w14:paraId="6F3B6A28" w14:textId="77777777" w:rsidR="00825FFD" w:rsidRDefault="00825FFD" w:rsidP="00ED719A">
      <w:pPr>
        <w:rPr>
          <w:rFonts w:ascii="Arial" w:hAnsi="Arial" w:cs="Arial"/>
          <w:b/>
          <w:bCs/>
          <w:color w:val="000000" w:themeColor="text1"/>
          <w:sz w:val="32"/>
          <w:szCs w:val="32"/>
        </w:rPr>
      </w:pPr>
    </w:p>
    <w:p w14:paraId="0B4F8230" w14:textId="77777777" w:rsidR="00825FFD" w:rsidRDefault="00825FFD" w:rsidP="00ED719A">
      <w:pPr>
        <w:rPr>
          <w:rFonts w:ascii="Arial" w:hAnsi="Arial" w:cs="Arial"/>
          <w:b/>
          <w:bCs/>
          <w:color w:val="000000" w:themeColor="text1"/>
          <w:sz w:val="32"/>
          <w:szCs w:val="32"/>
        </w:rPr>
      </w:pPr>
    </w:p>
    <w:p w14:paraId="756702AC" w14:textId="77777777" w:rsidR="00825FFD" w:rsidRDefault="00825FFD" w:rsidP="00ED719A">
      <w:pPr>
        <w:rPr>
          <w:rFonts w:ascii="Arial" w:hAnsi="Arial" w:cs="Arial"/>
          <w:b/>
          <w:bCs/>
          <w:color w:val="000000" w:themeColor="text1"/>
          <w:sz w:val="32"/>
          <w:szCs w:val="32"/>
        </w:rPr>
      </w:pPr>
    </w:p>
    <w:p w14:paraId="6F91AD69" w14:textId="77777777" w:rsidR="00825FFD" w:rsidRDefault="00825FFD" w:rsidP="00ED719A">
      <w:pPr>
        <w:rPr>
          <w:rFonts w:ascii="Arial" w:hAnsi="Arial" w:cs="Arial"/>
          <w:b/>
          <w:bCs/>
          <w:color w:val="000000" w:themeColor="text1"/>
          <w:sz w:val="32"/>
          <w:szCs w:val="32"/>
        </w:rPr>
      </w:pPr>
    </w:p>
    <w:p w14:paraId="7207E397" w14:textId="77777777" w:rsidR="00825FFD" w:rsidRDefault="00825FFD" w:rsidP="00ED719A">
      <w:pPr>
        <w:rPr>
          <w:rFonts w:ascii="Arial" w:hAnsi="Arial" w:cs="Arial"/>
          <w:b/>
          <w:bCs/>
          <w:color w:val="000000" w:themeColor="text1"/>
          <w:sz w:val="32"/>
          <w:szCs w:val="32"/>
        </w:rPr>
      </w:pPr>
    </w:p>
    <w:p w14:paraId="7724FAFC" w14:textId="77777777" w:rsidR="00825FFD" w:rsidRDefault="00825FFD" w:rsidP="00ED719A">
      <w:pPr>
        <w:rPr>
          <w:rFonts w:ascii="Arial" w:hAnsi="Arial" w:cs="Arial"/>
          <w:b/>
          <w:bCs/>
          <w:color w:val="000000" w:themeColor="text1"/>
          <w:sz w:val="32"/>
          <w:szCs w:val="32"/>
        </w:rPr>
      </w:pPr>
    </w:p>
    <w:p w14:paraId="648B540B" w14:textId="77777777" w:rsidR="00825FFD" w:rsidRDefault="00825FFD" w:rsidP="00ED719A">
      <w:pPr>
        <w:rPr>
          <w:rFonts w:ascii="Arial" w:hAnsi="Arial" w:cs="Arial"/>
          <w:b/>
          <w:bCs/>
          <w:color w:val="000000" w:themeColor="text1"/>
          <w:sz w:val="32"/>
          <w:szCs w:val="32"/>
        </w:rPr>
      </w:pPr>
    </w:p>
    <w:p w14:paraId="141AF33B" w14:textId="77777777" w:rsidR="00825FFD" w:rsidRDefault="00825FFD" w:rsidP="00ED719A">
      <w:pPr>
        <w:rPr>
          <w:rFonts w:ascii="Arial" w:hAnsi="Arial" w:cs="Arial"/>
          <w:b/>
          <w:bCs/>
          <w:color w:val="000000" w:themeColor="text1"/>
          <w:sz w:val="32"/>
          <w:szCs w:val="32"/>
        </w:rPr>
      </w:pPr>
    </w:p>
    <w:p w14:paraId="22956C38" w14:textId="77777777" w:rsidR="00825FFD" w:rsidRDefault="00825FFD" w:rsidP="00ED719A">
      <w:pPr>
        <w:rPr>
          <w:rFonts w:ascii="Arial" w:hAnsi="Arial" w:cs="Arial"/>
          <w:b/>
          <w:bCs/>
          <w:color w:val="000000" w:themeColor="text1"/>
          <w:sz w:val="32"/>
          <w:szCs w:val="32"/>
        </w:rPr>
      </w:pPr>
    </w:p>
    <w:p w14:paraId="2401DAC7" w14:textId="77777777" w:rsidR="00825FFD" w:rsidRDefault="00825FFD" w:rsidP="00ED719A">
      <w:pPr>
        <w:rPr>
          <w:rFonts w:ascii="Arial" w:hAnsi="Arial" w:cs="Arial"/>
          <w:b/>
          <w:bCs/>
          <w:color w:val="000000" w:themeColor="text1"/>
          <w:sz w:val="32"/>
          <w:szCs w:val="32"/>
        </w:rPr>
      </w:pPr>
    </w:p>
    <w:p w14:paraId="12A133AA" w14:textId="77777777" w:rsidR="00825FFD" w:rsidRDefault="00825FFD" w:rsidP="00ED719A">
      <w:pPr>
        <w:rPr>
          <w:rFonts w:ascii="Arial" w:hAnsi="Arial" w:cs="Arial"/>
          <w:b/>
          <w:bCs/>
          <w:color w:val="000000" w:themeColor="text1"/>
          <w:sz w:val="32"/>
          <w:szCs w:val="32"/>
        </w:rPr>
      </w:pPr>
    </w:p>
    <w:p w14:paraId="53D72816" w14:textId="77777777" w:rsidR="00825FFD" w:rsidRDefault="00825FFD" w:rsidP="00ED719A">
      <w:pPr>
        <w:rPr>
          <w:rFonts w:ascii="Arial" w:hAnsi="Arial" w:cs="Arial"/>
          <w:b/>
          <w:bCs/>
          <w:color w:val="000000" w:themeColor="text1"/>
          <w:sz w:val="32"/>
          <w:szCs w:val="32"/>
        </w:rPr>
      </w:pPr>
    </w:p>
    <w:p w14:paraId="5D12329D" w14:textId="77777777" w:rsidR="00825FFD" w:rsidRDefault="00825FFD" w:rsidP="00ED719A">
      <w:pPr>
        <w:rPr>
          <w:rFonts w:ascii="Arial" w:hAnsi="Arial" w:cs="Arial"/>
          <w:b/>
          <w:bCs/>
          <w:color w:val="000000" w:themeColor="text1"/>
          <w:sz w:val="32"/>
          <w:szCs w:val="32"/>
        </w:rPr>
      </w:pPr>
    </w:p>
    <w:p w14:paraId="6A324CEA" w14:textId="0029C25E" w:rsidR="00ED719A" w:rsidRPr="00B85B6A" w:rsidRDefault="00ED719A" w:rsidP="00ED719A">
      <w:pPr>
        <w:rPr>
          <w:rFonts w:ascii="Arial" w:hAnsi="Arial" w:cs="Arial"/>
          <w:b/>
          <w:bCs/>
          <w:color w:val="000000" w:themeColor="text1"/>
          <w:sz w:val="32"/>
          <w:szCs w:val="32"/>
        </w:rPr>
      </w:pPr>
      <w:r w:rsidRPr="00B85B6A">
        <w:rPr>
          <w:rFonts w:ascii="Arial" w:hAnsi="Arial" w:cs="Arial"/>
          <w:b/>
          <w:bCs/>
          <w:color w:val="000000" w:themeColor="text1"/>
          <w:sz w:val="32"/>
          <w:szCs w:val="32"/>
        </w:rPr>
        <w:lastRenderedPageBreak/>
        <w:t>List of Illustrations</w:t>
      </w:r>
    </w:p>
    <w:p w14:paraId="26BDADE3" w14:textId="77777777" w:rsidR="00ED719A" w:rsidRDefault="00ED719A" w:rsidP="00ED719A">
      <w:pPr>
        <w:rPr>
          <w:rFonts w:ascii="Arial" w:hAnsi="Arial" w:cs="Arial"/>
          <w:b/>
          <w:bCs/>
          <w:color w:val="000000" w:themeColor="text1"/>
        </w:rPr>
      </w:pPr>
    </w:p>
    <w:p w14:paraId="55C4A120" w14:textId="77777777" w:rsidR="00ED719A" w:rsidRPr="00AE0F0F" w:rsidRDefault="00ED719A" w:rsidP="00ED719A">
      <w:pPr>
        <w:rPr>
          <w:rFonts w:ascii="Arial" w:hAnsi="Arial" w:cs="Arial"/>
          <w:b/>
          <w:bCs/>
          <w:color w:val="000000" w:themeColor="text1"/>
          <w:sz w:val="18"/>
          <w:szCs w:val="18"/>
        </w:rPr>
      </w:pPr>
      <w:r w:rsidRPr="00AE0F0F">
        <w:rPr>
          <w:rFonts w:ascii="Arial" w:hAnsi="Arial" w:cs="Arial"/>
          <w:b/>
          <w:bCs/>
          <w:color w:val="000000" w:themeColor="text1"/>
          <w:sz w:val="18"/>
          <w:szCs w:val="18"/>
        </w:rPr>
        <w:t>Figure</w:t>
      </w:r>
      <w:r w:rsidRPr="00AE0F0F">
        <w:rPr>
          <w:rFonts w:ascii="Arial" w:hAnsi="Arial" w:cs="Arial"/>
          <w:b/>
          <w:bCs/>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E0F0F">
        <w:rPr>
          <w:rFonts w:ascii="Arial" w:hAnsi="Arial" w:cs="Arial"/>
          <w:b/>
          <w:bCs/>
          <w:color w:val="000000" w:themeColor="text1"/>
          <w:sz w:val="18"/>
          <w:szCs w:val="18"/>
        </w:rPr>
        <w:t xml:space="preserve">         Page</w:t>
      </w:r>
    </w:p>
    <w:p w14:paraId="73662349" w14:textId="77777777" w:rsidR="00ED719A" w:rsidRPr="00A0519C" w:rsidRDefault="00ED719A" w:rsidP="00ED719A">
      <w:pPr>
        <w:rPr>
          <w:rFonts w:ascii="Arial" w:hAnsi="Arial" w:cs="Arial"/>
          <w:b/>
          <w:bCs/>
          <w:color w:val="000000" w:themeColor="text1"/>
          <w:sz w:val="18"/>
          <w:szCs w:val="18"/>
        </w:rPr>
      </w:pPr>
    </w:p>
    <w:p w14:paraId="30649F7B" w14:textId="77777777" w:rsidR="00ED719A" w:rsidRPr="00A0519C"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softHyphen/>
      </w:r>
      <w:r w:rsidRPr="00A0519C">
        <w:rPr>
          <w:rFonts w:ascii="Arial" w:hAnsi="Arial" w:cs="Arial"/>
          <w:color w:val="000000" w:themeColor="text1"/>
          <w:sz w:val="18"/>
          <w:szCs w:val="18"/>
        </w:rPr>
        <w:t xml:space="preserve">1: Author’s Image (2018) </w:t>
      </w:r>
      <w:r w:rsidRPr="00A0519C">
        <w:rPr>
          <w:rFonts w:ascii="Arial" w:hAnsi="Arial" w:cs="Arial"/>
          <w:i/>
          <w:iCs/>
          <w:color w:val="000000" w:themeColor="text1"/>
          <w:sz w:val="18"/>
          <w:szCs w:val="18"/>
        </w:rPr>
        <w:t>Suffrage Banner</w:t>
      </w:r>
      <w:r>
        <w:rPr>
          <w:rFonts w:ascii="Arial" w:hAnsi="Arial" w:cs="Arial"/>
          <w:i/>
          <w:iCs/>
          <w:color w:val="000000" w:themeColor="text1"/>
          <w:sz w:val="18"/>
          <w:szCs w:val="18"/>
        </w:rPr>
        <w:t xml:space="preserve"> </w:t>
      </w:r>
      <w:r w:rsidRPr="007C5055">
        <w:rPr>
          <w:rFonts w:ascii="Arial" w:hAnsi="Arial" w:cs="Arial"/>
          <w:color w:val="000000" w:themeColor="text1"/>
          <w:sz w:val="18"/>
          <w:szCs w:val="18"/>
        </w:rPr>
        <w:t>[Embroidery]</w:t>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sidRPr="00A0519C">
        <w:rPr>
          <w:rFonts w:ascii="Arial" w:hAnsi="Arial" w:cs="Arial"/>
          <w:color w:val="000000" w:themeColor="text1"/>
          <w:sz w:val="18"/>
          <w:szCs w:val="18"/>
        </w:rPr>
        <w:tab/>
      </w:r>
      <w:r>
        <w:rPr>
          <w:rFonts w:ascii="Arial" w:hAnsi="Arial" w:cs="Arial"/>
          <w:color w:val="000000" w:themeColor="text1"/>
          <w:sz w:val="18"/>
          <w:szCs w:val="18"/>
        </w:rPr>
        <w:tab/>
      </w:r>
      <w:r w:rsidRPr="00A0519C">
        <w:rPr>
          <w:rFonts w:ascii="Arial" w:hAnsi="Arial" w:cs="Arial"/>
          <w:color w:val="000000" w:themeColor="text1"/>
          <w:sz w:val="18"/>
          <w:szCs w:val="18"/>
        </w:rPr>
        <w:t xml:space="preserve"> 4</w:t>
      </w:r>
    </w:p>
    <w:p w14:paraId="1F47042F" w14:textId="77777777" w:rsidR="00ED719A" w:rsidRPr="00A0519C" w:rsidRDefault="00ED719A" w:rsidP="00ED719A">
      <w:pPr>
        <w:spacing w:line="276" w:lineRule="auto"/>
        <w:rPr>
          <w:rFonts w:ascii="Arial" w:hAnsi="Arial" w:cs="Arial"/>
          <w:color w:val="000000" w:themeColor="text1"/>
          <w:sz w:val="18"/>
          <w:szCs w:val="18"/>
        </w:rPr>
      </w:pPr>
    </w:p>
    <w:p w14:paraId="02783208" w14:textId="77777777" w:rsidR="00ED719A" w:rsidRPr="00A0519C" w:rsidRDefault="00ED719A" w:rsidP="00ED719A">
      <w:pPr>
        <w:spacing w:line="276" w:lineRule="auto"/>
        <w:rPr>
          <w:rFonts w:ascii="Arial" w:hAnsi="Arial" w:cs="Arial"/>
          <w:color w:val="000000" w:themeColor="text1"/>
          <w:sz w:val="18"/>
          <w:szCs w:val="18"/>
        </w:rPr>
      </w:pPr>
      <w:r w:rsidRPr="00A0519C">
        <w:rPr>
          <w:rFonts w:ascii="Arial" w:hAnsi="Arial" w:cs="Arial"/>
          <w:color w:val="000000" w:themeColor="text1"/>
          <w:sz w:val="18"/>
          <w:szCs w:val="18"/>
        </w:rPr>
        <w:t xml:space="preserve">2: Author’s Image (2018) </w:t>
      </w:r>
      <w:r w:rsidRPr="00A0519C">
        <w:rPr>
          <w:rFonts w:ascii="Arial" w:hAnsi="Arial" w:cs="Arial"/>
          <w:i/>
          <w:iCs/>
          <w:color w:val="000000" w:themeColor="text1"/>
          <w:sz w:val="18"/>
          <w:szCs w:val="18"/>
        </w:rPr>
        <w:t xml:space="preserve">Suffrage Banner </w:t>
      </w:r>
      <w:r w:rsidRPr="007C5055">
        <w:rPr>
          <w:rFonts w:ascii="Arial" w:hAnsi="Arial" w:cs="Arial"/>
          <w:color w:val="000000" w:themeColor="text1"/>
          <w:sz w:val="18"/>
          <w:szCs w:val="18"/>
        </w:rPr>
        <w:t>[Embroidery]</w:t>
      </w:r>
      <w:r w:rsidRPr="007C5055">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w:t>
      </w:r>
      <w:r w:rsidRPr="00A0519C">
        <w:rPr>
          <w:rFonts w:ascii="Arial" w:hAnsi="Arial" w:cs="Arial"/>
          <w:color w:val="000000" w:themeColor="text1"/>
          <w:sz w:val="18"/>
          <w:szCs w:val="18"/>
        </w:rPr>
        <w:t>4</w:t>
      </w:r>
    </w:p>
    <w:p w14:paraId="5823FDCC" w14:textId="77777777" w:rsidR="00ED719A" w:rsidRPr="00A0519C" w:rsidRDefault="00ED719A" w:rsidP="00ED719A">
      <w:pPr>
        <w:spacing w:line="276" w:lineRule="auto"/>
        <w:rPr>
          <w:rFonts w:ascii="Arial" w:hAnsi="Arial" w:cs="Arial"/>
          <w:color w:val="000000" w:themeColor="text1"/>
          <w:sz w:val="18"/>
          <w:szCs w:val="18"/>
        </w:rPr>
      </w:pPr>
    </w:p>
    <w:p w14:paraId="77CC7158" w14:textId="77777777" w:rsidR="00ED719A" w:rsidRPr="00A0519C" w:rsidRDefault="00ED719A" w:rsidP="00ED719A">
      <w:pPr>
        <w:spacing w:line="276" w:lineRule="auto"/>
        <w:rPr>
          <w:rFonts w:ascii="Arial" w:hAnsi="Arial" w:cs="Arial"/>
          <w:color w:val="000000" w:themeColor="text1"/>
          <w:sz w:val="18"/>
          <w:szCs w:val="18"/>
        </w:rPr>
      </w:pPr>
      <w:r w:rsidRPr="00A0519C">
        <w:rPr>
          <w:rFonts w:ascii="Arial" w:hAnsi="Arial" w:cs="Arial"/>
          <w:color w:val="000000" w:themeColor="text1"/>
          <w:sz w:val="18"/>
          <w:szCs w:val="18"/>
        </w:rPr>
        <w:t xml:space="preserve">3: NUWSS (n.d.) </w:t>
      </w:r>
      <w:r w:rsidRPr="00A0519C">
        <w:rPr>
          <w:rFonts w:ascii="Arial" w:hAnsi="Arial" w:cs="Arial"/>
          <w:i/>
          <w:iCs/>
          <w:color w:val="000000" w:themeColor="text1"/>
          <w:sz w:val="18"/>
          <w:szCs w:val="18"/>
        </w:rPr>
        <w:t>NUWSS Badge</w:t>
      </w:r>
      <w:r w:rsidRPr="00A0519C">
        <w:rPr>
          <w:rFonts w:ascii="Arial" w:hAnsi="Arial" w:cs="Arial"/>
          <w:color w:val="000000" w:themeColor="text1"/>
          <w:sz w:val="18"/>
          <w:szCs w:val="18"/>
        </w:rPr>
        <w:t xml:space="preserve"> [Pin Badge] Available at: </w:t>
      </w:r>
      <w:hyperlink r:id="rId40" w:history="1">
        <w:r w:rsidRPr="00A0519C">
          <w:rPr>
            <w:rStyle w:val="Hyperlink"/>
            <w:rFonts w:ascii="Arial" w:hAnsi="Arial" w:cs="Arial"/>
            <w:sz w:val="18"/>
            <w:szCs w:val="18"/>
          </w:rPr>
          <w:t>https://womanandhersphere.com/tag/nuwss/</w:t>
        </w:r>
      </w:hyperlink>
      <w:r w:rsidRPr="00A0519C">
        <w:rPr>
          <w:rFonts w:ascii="Arial" w:hAnsi="Arial" w:cs="Arial"/>
          <w:color w:val="000000" w:themeColor="text1"/>
          <w:sz w:val="18"/>
          <w:szCs w:val="18"/>
        </w:rPr>
        <w:tab/>
        <w:t xml:space="preserve"> 6</w:t>
      </w:r>
    </w:p>
    <w:p w14:paraId="792545EF" w14:textId="77777777" w:rsidR="00ED719A" w:rsidRPr="00A0519C" w:rsidRDefault="00ED719A" w:rsidP="00ED719A">
      <w:pPr>
        <w:spacing w:line="276" w:lineRule="auto"/>
        <w:rPr>
          <w:rFonts w:ascii="Arial" w:hAnsi="Arial" w:cs="Arial"/>
          <w:color w:val="000000" w:themeColor="text1"/>
          <w:sz w:val="18"/>
          <w:szCs w:val="18"/>
        </w:rPr>
      </w:pPr>
    </w:p>
    <w:p w14:paraId="25F8E387" w14:textId="77777777" w:rsidR="00ED719A" w:rsidRPr="00A0519C" w:rsidRDefault="00ED719A" w:rsidP="00ED719A">
      <w:pPr>
        <w:spacing w:line="276" w:lineRule="auto"/>
        <w:rPr>
          <w:rFonts w:ascii="Arial" w:hAnsi="Arial" w:cs="Arial"/>
          <w:color w:val="000000" w:themeColor="text1"/>
          <w:sz w:val="18"/>
          <w:szCs w:val="18"/>
        </w:rPr>
      </w:pPr>
      <w:r w:rsidRPr="00A0519C">
        <w:rPr>
          <w:rFonts w:ascii="Arial" w:hAnsi="Arial" w:cs="Arial"/>
          <w:color w:val="000000" w:themeColor="text1"/>
          <w:sz w:val="18"/>
          <w:szCs w:val="18"/>
        </w:rPr>
        <w:t xml:space="preserve">4. WSPU (n.d.) </w:t>
      </w:r>
      <w:r w:rsidRPr="00A0519C">
        <w:rPr>
          <w:rFonts w:ascii="Arial" w:hAnsi="Arial" w:cs="Arial"/>
          <w:i/>
          <w:iCs/>
          <w:color w:val="000000" w:themeColor="text1"/>
          <w:sz w:val="18"/>
          <w:szCs w:val="18"/>
        </w:rPr>
        <w:t xml:space="preserve">WSPU Logo </w:t>
      </w:r>
      <w:r w:rsidRPr="00A0519C">
        <w:rPr>
          <w:rFonts w:ascii="Arial" w:hAnsi="Arial" w:cs="Arial"/>
          <w:color w:val="000000" w:themeColor="text1"/>
          <w:sz w:val="18"/>
          <w:szCs w:val="18"/>
        </w:rPr>
        <w:t xml:space="preserve">[Logo] Available at:  </w:t>
      </w:r>
      <w:hyperlink r:id="rId41" w:history="1">
        <w:r w:rsidRPr="00826AC9">
          <w:rPr>
            <w:rStyle w:val="Hyperlink"/>
            <w:rFonts w:ascii="Arial" w:hAnsi="Arial" w:cs="Arial"/>
            <w:sz w:val="18"/>
            <w:szCs w:val="18"/>
          </w:rPr>
          <w:t>https://alisonwilliamswriting.wordpress.com/2014/07/15/emmeline-pankhurst-deeds-not-words/</w:t>
        </w:r>
      </w:hyperlink>
      <w:r>
        <w:rPr>
          <w:rFonts w:ascii="Arial" w:hAnsi="Arial" w:cs="Arial"/>
          <w:color w:val="000000" w:themeColor="text1"/>
          <w:sz w:val="18"/>
          <w:szCs w:val="18"/>
        </w:rPr>
        <w:tab/>
      </w:r>
      <w:r>
        <w:rPr>
          <w:rFonts w:ascii="Arial" w:hAnsi="Arial" w:cs="Arial"/>
          <w:color w:val="000000" w:themeColor="text1"/>
          <w:sz w:val="18"/>
          <w:szCs w:val="18"/>
        </w:rPr>
        <w:tab/>
        <w:t xml:space="preserve"> 6</w:t>
      </w:r>
      <w:r>
        <w:rPr>
          <w:rFonts w:ascii="Arial" w:hAnsi="Arial" w:cs="Arial"/>
          <w:color w:val="000000" w:themeColor="text1"/>
          <w:sz w:val="18"/>
          <w:szCs w:val="18"/>
        </w:rPr>
        <w:tab/>
        <w:t xml:space="preserve"> </w:t>
      </w:r>
    </w:p>
    <w:p w14:paraId="583D75B4" w14:textId="77777777" w:rsidR="00ED719A" w:rsidRPr="00A0519C" w:rsidRDefault="00ED719A" w:rsidP="00ED719A">
      <w:pPr>
        <w:spacing w:line="276" w:lineRule="auto"/>
        <w:rPr>
          <w:rFonts w:ascii="Arial" w:hAnsi="Arial" w:cs="Arial"/>
          <w:color w:val="000000" w:themeColor="text1"/>
          <w:sz w:val="18"/>
          <w:szCs w:val="18"/>
        </w:rPr>
      </w:pPr>
      <w:r w:rsidRPr="00A0519C">
        <w:rPr>
          <w:rFonts w:ascii="Arial" w:hAnsi="Arial" w:cs="Arial"/>
          <w:color w:val="000000" w:themeColor="text1"/>
          <w:sz w:val="18"/>
          <w:szCs w:val="18"/>
        </w:rPr>
        <w:t xml:space="preserve">5. Watts, C (1908) </w:t>
      </w:r>
      <w:r w:rsidRPr="00A0519C">
        <w:rPr>
          <w:rFonts w:ascii="Arial" w:hAnsi="Arial" w:cs="Arial"/>
          <w:i/>
          <w:iCs/>
          <w:color w:val="000000" w:themeColor="text1"/>
          <w:sz w:val="18"/>
          <w:szCs w:val="18"/>
        </w:rPr>
        <w:t>The Bugler Girl</w:t>
      </w:r>
      <w:r w:rsidRPr="00A0519C">
        <w:rPr>
          <w:rFonts w:ascii="Arial" w:hAnsi="Arial" w:cs="Arial"/>
          <w:color w:val="000000" w:themeColor="text1"/>
          <w:sz w:val="18"/>
          <w:szCs w:val="18"/>
        </w:rPr>
        <w:t xml:space="preserve"> [Illustration]</w:t>
      </w:r>
      <w:r>
        <w:rPr>
          <w:rFonts w:ascii="Arial" w:hAnsi="Arial" w:cs="Arial"/>
          <w:color w:val="000000" w:themeColor="text1"/>
          <w:sz w:val="18"/>
          <w:szCs w:val="18"/>
        </w:rPr>
        <w:t xml:space="preserve"> The Art of Feminism</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7</w:t>
      </w:r>
    </w:p>
    <w:p w14:paraId="48D9550E" w14:textId="77777777" w:rsidR="00ED719A" w:rsidRPr="00A0519C" w:rsidRDefault="00ED719A" w:rsidP="00ED719A">
      <w:pPr>
        <w:spacing w:line="276" w:lineRule="auto"/>
        <w:rPr>
          <w:rFonts w:ascii="Arial" w:hAnsi="Arial" w:cs="Arial"/>
          <w:color w:val="000000" w:themeColor="text1"/>
          <w:sz w:val="18"/>
          <w:szCs w:val="18"/>
        </w:rPr>
      </w:pPr>
    </w:p>
    <w:p w14:paraId="54A0CBAF" w14:textId="77777777" w:rsidR="00ED719A" w:rsidRDefault="00ED719A" w:rsidP="00ED719A">
      <w:pPr>
        <w:spacing w:line="276" w:lineRule="auto"/>
        <w:rPr>
          <w:rFonts w:ascii="Arial" w:hAnsi="Arial" w:cs="Arial"/>
          <w:color w:val="000000" w:themeColor="text1"/>
          <w:sz w:val="18"/>
          <w:szCs w:val="18"/>
        </w:rPr>
      </w:pPr>
      <w:r w:rsidRPr="00A0519C">
        <w:rPr>
          <w:rFonts w:ascii="Arial" w:hAnsi="Arial" w:cs="Arial"/>
          <w:color w:val="000000" w:themeColor="text1"/>
          <w:sz w:val="18"/>
          <w:szCs w:val="18"/>
        </w:rPr>
        <w:t xml:space="preserve">6. Suffrage Atelier (1912) </w:t>
      </w:r>
      <w:r w:rsidRPr="00A0519C">
        <w:rPr>
          <w:rFonts w:ascii="Arial" w:hAnsi="Arial" w:cs="Arial"/>
          <w:i/>
          <w:iCs/>
          <w:color w:val="000000" w:themeColor="text1"/>
          <w:sz w:val="18"/>
          <w:szCs w:val="18"/>
        </w:rPr>
        <w:t xml:space="preserve">What a Woman May Be… </w:t>
      </w:r>
      <w:r w:rsidRPr="00A0519C">
        <w:rPr>
          <w:rFonts w:ascii="Arial" w:hAnsi="Arial" w:cs="Arial"/>
          <w:color w:val="000000" w:themeColor="text1"/>
          <w:sz w:val="18"/>
          <w:szCs w:val="18"/>
        </w:rPr>
        <w:t>[illustration]</w:t>
      </w:r>
      <w:r>
        <w:rPr>
          <w:rFonts w:ascii="Arial" w:hAnsi="Arial" w:cs="Arial"/>
          <w:color w:val="000000" w:themeColor="text1"/>
          <w:sz w:val="18"/>
          <w:szCs w:val="18"/>
        </w:rPr>
        <w:t xml:space="preserve"> The Art of Feminism</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7</w:t>
      </w:r>
    </w:p>
    <w:p w14:paraId="37B2CAFF" w14:textId="77777777" w:rsidR="00ED719A" w:rsidRDefault="00ED719A" w:rsidP="00ED719A">
      <w:pPr>
        <w:spacing w:line="276" w:lineRule="auto"/>
        <w:rPr>
          <w:rFonts w:ascii="Arial" w:hAnsi="Arial" w:cs="Arial"/>
          <w:color w:val="000000" w:themeColor="text1"/>
          <w:sz w:val="18"/>
          <w:szCs w:val="18"/>
        </w:rPr>
      </w:pPr>
    </w:p>
    <w:p w14:paraId="61226AFB"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7. Lowndes, M (1908) </w:t>
      </w:r>
      <w:r w:rsidRPr="00303061">
        <w:rPr>
          <w:rFonts w:ascii="Arial" w:hAnsi="Arial" w:cs="Arial"/>
          <w:i/>
          <w:iCs/>
          <w:color w:val="000000" w:themeColor="text1"/>
          <w:sz w:val="18"/>
          <w:szCs w:val="18"/>
        </w:rPr>
        <w:t>Lowndes Sketch</w:t>
      </w:r>
      <w:r>
        <w:rPr>
          <w:rFonts w:ascii="Arial" w:hAnsi="Arial" w:cs="Arial"/>
          <w:color w:val="000000" w:themeColor="text1"/>
          <w:sz w:val="18"/>
          <w:szCs w:val="18"/>
        </w:rPr>
        <w:t xml:space="preserve"> [Watercolour Sketch] Available at: </w:t>
      </w:r>
      <w:hyperlink r:id="rId42" w:history="1">
        <w:r w:rsidRPr="00826AC9">
          <w:rPr>
            <w:rStyle w:val="Hyperlink"/>
            <w:rFonts w:ascii="Arial" w:hAnsi="Arial" w:cs="Arial"/>
            <w:sz w:val="18"/>
            <w:szCs w:val="18"/>
          </w:rPr>
          <w:t>https://vads.ac.uk/large.php?uid=78533&amp;sos=0</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8</w:t>
      </w:r>
    </w:p>
    <w:p w14:paraId="006F10EE"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 </w:t>
      </w:r>
    </w:p>
    <w:p w14:paraId="3FE92399"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8. Lowndes, M (1908) </w:t>
      </w:r>
      <w:r w:rsidRPr="00303061">
        <w:rPr>
          <w:rFonts w:ascii="Arial" w:hAnsi="Arial" w:cs="Arial"/>
          <w:i/>
          <w:iCs/>
          <w:color w:val="000000" w:themeColor="text1"/>
          <w:sz w:val="18"/>
          <w:szCs w:val="18"/>
        </w:rPr>
        <w:t>Lowndes Sketch</w:t>
      </w:r>
      <w:r>
        <w:rPr>
          <w:rFonts w:ascii="Arial" w:hAnsi="Arial" w:cs="Arial"/>
          <w:color w:val="000000" w:themeColor="text1"/>
          <w:sz w:val="18"/>
          <w:szCs w:val="18"/>
        </w:rPr>
        <w:t xml:space="preserve"> [Watercolour Sketch] Available at: </w:t>
      </w:r>
      <w:hyperlink r:id="rId43" w:history="1">
        <w:r w:rsidRPr="00826AC9">
          <w:rPr>
            <w:rStyle w:val="Hyperlink"/>
            <w:rFonts w:ascii="Arial" w:hAnsi="Arial" w:cs="Arial"/>
            <w:sz w:val="18"/>
            <w:szCs w:val="18"/>
          </w:rPr>
          <w:t>https://artsandculture.google.com/exhibit/the-suffrage-banners-of-mary-lowndes-lse-library/WgLSU4yA_bcqLA?hl=en</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 xml:space="preserve"> 8</w:t>
      </w:r>
    </w:p>
    <w:p w14:paraId="6E0773B4" w14:textId="77777777" w:rsidR="00ED719A" w:rsidRDefault="00ED719A" w:rsidP="00ED719A">
      <w:pPr>
        <w:spacing w:line="276" w:lineRule="auto"/>
        <w:rPr>
          <w:rFonts w:ascii="Arial" w:hAnsi="Arial" w:cs="Arial"/>
          <w:color w:val="000000" w:themeColor="text1"/>
          <w:sz w:val="18"/>
          <w:szCs w:val="18"/>
        </w:rPr>
      </w:pPr>
    </w:p>
    <w:p w14:paraId="2EEEC4DD"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9. Bloom, C (1910) </w:t>
      </w:r>
      <w:r w:rsidRPr="009B46AB">
        <w:rPr>
          <w:rFonts w:ascii="Arial" w:hAnsi="Arial" w:cs="Arial"/>
          <w:i/>
          <w:iCs/>
          <w:color w:val="000000" w:themeColor="text1"/>
          <w:sz w:val="18"/>
          <w:szCs w:val="18"/>
        </w:rPr>
        <w:t>The Prisoners Pageant</w:t>
      </w:r>
      <w:r>
        <w:rPr>
          <w:rFonts w:ascii="Arial" w:hAnsi="Arial" w:cs="Arial"/>
          <w:color w:val="000000" w:themeColor="text1"/>
          <w:sz w:val="18"/>
          <w:szCs w:val="18"/>
        </w:rPr>
        <w:t xml:space="preserve"> [Photography] Available at: </w:t>
      </w:r>
      <w:hyperlink r:id="rId44" w:history="1">
        <w:r w:rsidRPr="00826AC9">
          <w:rPr>
            <w:rStyle w:val="Hyperlink"/>
            <w:rFonts w:ascii="Arial" w:hAnsi="Arial" w:cs="Arial"/>
            <w:sz w:val="18"/>
            <w:szCs w:val="18"/>
          </w:rPr>
          <w:t>https://hyperallergic.com/221868/a-look-at-the-suffrage-movement-with-the-uks-first-female-photojournalist/</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10</w:t>
      </w:r>
    </w:p>
    <w:p w14:paraId="19033186" w14:textId="77777777" w:rsidR="00ED719A" w:rsidRDefault="00ED719A" w:rsidP="00ED719A">
      <w:pPr>
        <w:spacing w:line="276" w:lineRule="auto"/>
        <w:rPr>
          <w:rFonts w:ascii="Arial" w:hAnsi="Arial" w:cs="Arial"/>
          <w:color w:val="000000" w:themeColor="text1"/>
          <w:sz w:val="18"/>
          <w:szCs w:val="18"/>
        </w:rPr>
      </w:pPr>
    </w:p>
    <w:p w14:paraId="2A8F8FFD"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10. Bloom, C (1910) </w:t>
      </w:r>
      <w:r>
        <w:rPr>
          <w:rFonts w:ascii="Arial" w:hAnsi="Arial" w:cs="Arial"/>
          <w:i/>
          <w:iCs/>
          <w:color w:val="000000" w:themeColor="text1"/>
          <w:sz w:val="18"/>
          <w:szCs w:val="18"/>
        </w:rPr>
        <w:t xml:space="preserve">Young Suffragettes </w:t>
      </w:r>
      <w:r>
        <w:rPr>
          <w:rFonts w:ascii="Arial" w:hAnsi="Arial" w:cs="Arial"/>
          <w:color w:val="000000" w:themeColor="text1"/>
          <w:sz w:val="18"/>
          <w:szCs w:val="18"/>
        </w:rPr>
        <w:t xml:space="preserve"> [Photography] Available at: </w:t>
      </w:r>
      <w:hyperlink r:id="rId45" w:history="1">
        <w:r w:rsidRPr="00826AC9">
          <w:rPr>
            <w:rStyle w:val="Hyperlink"/>
            <w:rFonts w:ascii="Arial" w:hAnsi="Arial" w:cs="Arial"/>
            <w:sz w:val="18"/>
            <w:szCs w:val="18"/>
          </w:rPr>
          <w:t>https://hyperallergic.com/221868/a-look-at-the-suffrage-movement-with-the-uks-first-female-photojournalist/</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10</w:t>
      </w:r>
    </w:p>
    <w:p w14:paraId="60939A20" w14:textId="77777777" w:rsidR="00ED719A" w:rsidRDefault="00ED719A" w:rsidP="00ED719A">
      <w:pPr>
        <w:spacing w:line="276" w:lineRule="auto"/>
        <w:rPr>
          <w:rFonts w:ascii="Arial" w:hAnsi="Arial" w:cs="Arial"/>
          <w:color w:val="000000" w:themeColor="text1"/>
          <w:sz w:val="18"/>
          <w:szCs w:val="18"/>
        </w:rPr>
      </w:pPr>
    </w:p>
    <w:p w14:paraId="198CA6D4"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11. WSPU (n.d.) Wimbledon WSPU Shop [Photography] Available at: </w:t>
      </w:r>
      <w:hyperlink r:id="rId46" w:history="1">
        <w:r w:rsidRPr="00826AC9">
          <w:rPr>
            <w:rStyle w:val="Hyperlink"/>
            <w:rFonts w:ascii="Arial" w:hAnsi="Arial" w:cs="Arial"/>
            <w:sz w:val="18"/>
            <w:szCs w:val="18"/>
          </w:rPr>
          <w:t>https://www.exploringsurreyspast.org.uk/shops-of-the-suffrage-campaign/</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12</w:t>
      </w:r>
    </w:p>
    <w:p w14:paraId="43E8C764"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ab/>
      </w:r>
    </w:p>
    <w:p w14:paraId="54361FE4"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12. WSPU (1909) </w:t>
      </w:r>
      <w:r w:rsidRPr="0048619C">
        <w:rPr>
          <w:rFonts w:ascii="Arial" w:hAnsi="Arial" w:cs="Arial"/>
          <w:i/>
          <w:iCs/>
          <w:color w:val="000000" w:themeColor="text1"/>
          <w:sz w:val="18"/>
          <w:szCs w:val="18"/>
        </w:rPr>
        <w:t>WSPU Merchandise</w:t>
      </w:r>
      <w:r>
        <w:rPr>
          <w:rFonts w:ascii="Arial" w:hAnsi="Arial" w:cs="Arial"/>
          <w:color w:val="000000" w:themeColor="text1"/>
          <w:sz w:val="18"/>
          <w:szCs w:val="18"/>
        </w:rPr>
        <w:t xml:space="preserve"> [Board Game] Available at: </w:t>
      </w:r>
      <w:hyperlink r:id="rId47" w:history="1">
        <w:r w:rsidRPr="00826AC9">
          <w:rPr>
            <w:rStyle w:val="Hyperlink"/>
            <w:rFonts w:ascii="Arial" w:hAnsi="Arial" w:cs="Arial"/>
            <w:sz w:val="18"/>
            <w:szCs w:val="18"/>
          </w:rPr>
          <w:t>https://www.indietours.biz/blog/2018/9/30/a-109-year-old-suffragette-board-game</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13</w:t>
      </w:r>
    </w:p>
    <w:p w14:paraId="3B72627E" w14:textId="77777777" w:rsidR="00ED719A" w:rsidRDefault="00ED719A" w:rsidP="00ED719A">
      <w:pPr>
        <w:spacing w:line="276" w:lineRule="auto"/>
        <w:rPr>
          <w:rFonts w:ascii="Arial" w:hAnsi="Arial" w:cs="Arial"/>
          <w:color w:val="000000" w:themeColor="text1"/>
          <w:sz w:val="18"/>
          <w:szCs w:val="18"/>
        </w:rPr>
      </w:pPr>
    </w:p>
    <w:p w14:paraId="2E394E7F"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13. WSPU (1910) </w:t>
      </w:r>
      <w:r w:rsidRPr="0048619C">
        <w:rPr>
          <w:rFonts w:ascii="Arial" w:hAnsi="Arial" w:cs="Arial"/>
          <w:i/>
          <w:iCs/>
          <w:color w:val="000000" w:themeColor="text1"/>
          <w:sz w:val="18"/>
          <w:szCs w:val="18"/>
        </w:rPr>
        <w:t>WSPU Merchandise</w:t>
      </w:r>
      <w:r>
        <w:rPr>
          <w:rFonts w:ascii="Arial" w:hAnsi="Arial" w:cs="Arial"/>
          <w:color w:val="000000" w:themeColor="text1"/>
          <w:sz w:val="18"/>
          <w:szCs w:val="18"/>
        </w:rPr>
        <w:t xml:space="preserve"> [Jewellery] Available at: </w:t>
      </w:r>
      <w:hyperlink r:id="rId48" w:history="1">
        <w:r w:rsidRPr="00826AC9">
          <w:rPr>
            <w:rStyle w:val="Hyperlink"/>
            <w:rFonts w:ascii="Arial" w:hAnsi="Arial" w:cs="Arial"/>
            <w:sz w:val="18"/>
            <w:szCs w:val="18"/>
          </w:rPr>
          <w:t>https://www.rauantiques.com/blog/suffragette-jewelry/</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13</w:t>
      </w:r>
    </w:p>
    <w:p w14:paraId="678525FE" w14:textId="77777777" w:rsidR="00ED719A" w:rsidRDefault="00ED719A" w:rsidP="00ED719A">
      <w:pPr>
        <w:spacing w:line="276" w:lineRule="auto"/>
        <w:rPr>
          <w:rFonts w:ascii="Arial" w:hAnsi="Arial" w:cs="Arial"/>
          <w:color w:val="000000" w:themeColor="text1"/>
          <w:sz w:val="18"/>
          <w:szCs w:val="18"/>
        </w:rPr>
      </w:pPr>
    </w:p>
    <w:p w14:paraId="7A0F6287" w14:textId="77777777" w:rsidR="00ED719A"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14. Bloom, C (1910) </w:t>
      </w:r>
      <w:r w:rsidRPr="00AD42A1">
        <w:rPr>
          <w:rFonts w:ascii="Arial" w:hAnsi="Arial" w:cs="Arial"/>
          <w:i/>
          <w:iCs/>
          <w:color w:val="000000" w:themeColor="text1"/>
          <w:sz w:val="18"/>
          <w:szCs w:val="18"/>
        </w:rPr>
        <w:t>Uniform</w:t>
      </w:r>
      <w:r>
        <w:rPr>
          <w:rFonts w:ascii="Arial" w:hAnsi="Arial" w:cs="Arial"/>
          <w:color w:val="000000" w:themeColor="text1"/>
          <w:sz w:val="18"/>
          <w:szCs w:val="18"/>
        </w:rPr>
        <w:t xml:space="preserve"> [Photography] Available at: </w:t>
      </w:r>
      <w:hyperlink r:id="rId49" w:history="1">
        <w:r w:rsidRPr="00826AC9">
          <w:rPr>
            <w:rStyle w:val="Hyperlink"/>
            <w:rFonts w:ascii="Arial" w:hAnsi="Arial" w:cs="Arial"/>
            <w:sz w:val="18"/>
            <w:szCs w:val="18"/>
          </w:rPr>
          <w:t>https://www.museumoflondon.org.uk/discover/march-women-photographing-suffragettes-broom</w:t>
        </w:r>
      </w:hyperlink>
      <w:r>
        <w:rPr>
          <w:rFonts w:ascii="Arial" w:hAnsi="Arial" w:cs="Arial"/>
          <w:color w:val="000000" w:themeColor="text1"/>
          <w:sz w:val="18"/>
          <w:szCs w:val="18"/>
        </w:rPr>
        <w:t xml:space="preserve"> </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14</w:t>
      </w:r>
    </w:p>
    <w:p w14:paraId="3B43CC68" w14:textId="77777777" w:rsidR="00ED719A" w:rsidRDefault="00ED719A" w:rsidP="00ED719A">
      <w:pPr>
        <w:spacing w:line="276" w:lineRule="auto"/>
        <w:rPr>
          <w:rFonts w:ascii="Arial" w:hAnsi="Arial" w:cs="Arial"/>
          <w:color w:val="000000" w:themeColor="text1"/>
          <w:sz w:val="18"/>
          <w:szCs w:val="18"/>
        </w:rPr>
      </w:pPr>
    </w:p>
    <w:p w14:paraId="330572E5" w14:textId="77777777" w:rsidR="00ED719A" w:rsidRPr="00A0519C" w:rsidRDefault="00ED719A" w:rsidP="00ED719A">
      <w:pPr>
        <w:spacing w:line="276" w:lineRule="auto"/>
        <w:rPr>
          <w:rFonts w:ascii="Arial" w:hAnsi="Arial" w:cs="Arial"/>
          <w:color w:val="000000" w:themeColor="text1"/>
          <w:sz w:val="18"/>
          <w:szCs w:val="18"/>
        </w:rPr>
      </w:pPr>
      <w:r>
        <w:rPr>
          <w:rFonts w:ascii="Arial" w:hAnsi="Arial" w:cs="Arial"/>
          <w:color w:val="000000" w:themeColor="text1"/>
          <w:sz w:val="18"/>
          <w:szCs w:val="18"/>
        </w:rPr>
        <w:t xml:space="preserve">15. Mckie, H (1918) </w:t>
      </w:r>
      <w:r w:rsidRPr="00AD42A1">
        <w:rPr>
          <w:rFonts w:ascii="Arial" w:hAnsi="Arial" w:cs="Arial"/>
          <w:i/>
          <w:iCs/>
          <w:color w:val="000000" w:themeColor="text1"/>
          <w:sz w:val="18"/>
          <w:szCs w:val="18"/>
        </w:rPr>
        <w:t>Birmingham puts her back into it</w:t>
      </w:r>
      <w:r>
        <w:rPr>
          <w:rFonts w:ascii="Arial" w:hAnsi="Arial" w:cs="Arial"/>
          <w:i/>
          <w:iCs/>
          <w:color w:val="000000" w:themeColor="text1"/>
          <w:sz w:val="18"/>
          <w:szCs w:val="18"/>
        </w:rPr>
        <w:t xml:space="preserve">. </w:t>
      </w:r>
      <w:r w:rsidRPr="00AD42A1">
        <w:rPr>
          <w:rFonts w:ascii="Arial" w:hAnsi="Arial" w:cs="Arial"/>
          <w:color w:val="000000" w:themeColor="text1"/>
          <w:sz w:val="18"/>
          <w:szCs w:val="18"/>
        </w:rPr>
        <w:t>[Illustration]</w:t>
      </w:r>
      <w:r>
        <w:rPr>
          <w:rFonts w:ascii="Arial" w:hAnsi="Arial" w:cs="Arial"/>
          <w:color w:val="000000" w:themeColor="text1"/>
          <w:sz w:val="18"/>
          <w:szCs w:val="18"/>
        </w:rPr>
        <w:t xml:space="preserve"> The Art of Feminism</w:t>
      </w:r>
      <w:r>
        <w:rPr>
          <w:rFonts w:ascii="Arial" w:hAnsi="Arial" w:cs="Arial"/>
          <w:color w:val="000000" w:themeColor="text1"/>
          <w:sz w:val="18"/>
          <w:szCs w:val="18"/>
        </w:rPr>
        <w:tab/>
      </w:r>
      <w:r>
        <w:rPr>
          <w:rFonts w:ascii="Arial" w:hAnsi="Arial" w:cs="Arial"/>
          <w:color w:val="000000" w:themeColor="text1"/>
          <w:sz w:val="18"/>
          <w:szCs w:val="18"/>
        </w:rPr>
        <w:tab/>
      </w:r>
      <w:r>
        <w:rPr>
          <w:rFonts w:ascii="Arial" w:hAnsi="Arial" w:cs="Arial"/>
          <w:color w:val="000000" w:themeColor="text1"/>
          <w:sz w:val="18"/>
          <w:szCs w:val="18"/>
        </w:rPr>
        <w:tab/>
        <w:t>16</w:t>
      </w:r>
    </w:p>
    <w:p w14:paraId="73158F1C" w14:textId="77777777" w:rsidR="00ED719A" w:rsidRDefault="00ED719A" w:rsidP="00ED719A">
      <w:p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 </w:t>
      </w:r>
    </w:p>
    <w:p w14:paraId="1D200FCC" w14:textId="77777777" w:rsidR="00ED719A" w:rsidRDefault="00ED719A" w:rsidP="00ED719A">
      <w:pPr>
        <w:spacing w:line="276" w:lineRule="auto"/>
        <w:rPr>
          <w:rFonts w:ascii="Arial" w:hAnsi="Arial" w:cs="Arial"/>
          <w:color w:val="000000" w:themeColor="text1"/>
          <w:sz w:val="20"/>
          <w:szCs w:val="20"/>
        </w:rPr>
      </w:pPr>
    </w:p>
    <w:p w14:paraId="720ACADD" w14:textId="77777777" w:rsidR="00ED719A" w:rsidRDefault="00ED719A" w:rsidP="00ED719A">
      <w:p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16. Bernard, P (1918) </w:t>
      </w:r>
      <w:r w:rsidRPr="00596DE1">
        <w:rPr>
          <w:rFonts w:ascii="Arial" w:hAnsi="Arial" w:cs="Arial"/>
          <w:i/>
          <w:iCs/>
          <w:color w:val="000000" w:themeColor="text1"/>
          <w:sz w:val="20"/>
          <w:szCs w:val="20"/>
        </w:rPr>
        <w:t>At Last!</w:t>
      </w:r>
      <w:r>
        <w:rPr>
          <w:rFonts w:ascii="Arial" w:hAnsi="Arial" w:cs="Arial"/>
          <w:color w:val="000000" w:themeColor="text1"/>
          <w:sz w:val="20"/>
          <w:szCs w:val="20"/>
        </w:rPr>
        <w:t xml:space="preserve"> [Illustration] Available at: </w:t>
      </w:r>
      <w:hyperlink r:id="rId50" w:history="1">
        <w:r w:rsidRPr="00826AC9">
          <w:rPr>
            <w:rStyle w:val="Hyperlink"/>
            <w:rFonts w:ascii="Arial" w:hAnsi="Arial" w:cs="Arial"/>
            <w:sz w:val="20"/>
            <w:szCs w:val="20"/>
          </w:rPr>
          <w:t>https://www.nationalarchives.gov.uk/education/britain1906to1918/g4/cs4/g4cs4s10.htm</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t xml:space="preserve"> 17</w:t>
      </w:r>
    </w:p>
    <w:p w14:paraId="2315849C" w14:textId="77777777" w:rsidR="00ED719A" w:rsidRDefault="00ED719A" w:rsidP="00ED719A">
      <w:pPr>
        <w:rPr>
          <w:rFonts w:ascii="Arial" w:hAnsi="Arial" w:cs="Arial"/>
          <w:color w:val="000000" w:themeColor="text1"/>
          <w:sz w:val="20"/>
          <w:szCs w:val="20"/>
        </w:rPr>
      </w:pPr>
    </w:p>
    <w:p w14:paraId="0B8D261F"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17. Knight, L (1942) </w:t>
      </w:r>
      <w:r w:rsidRPr="00AA7B29">
        <w:rPr>
          <w:rFonts w:ascii="Arial" w:hAnsi="Arial" w:cs="Arial"/>
          <w:i/>
          <w:iCs/>
          <w:color w:val="000000" w:themeColor="text1"/>
          <w:sz w:val="20"/>
          <w:szCs w:val="20"/>
        </w:rPr>
        <w:t>Ruby Loftus Screwing the Breech Ring</w:t>
      </w:r>
      <w:r>
        <w:rPr>
          <w:rFonts w:ascii="Arial" w:hAnsi="Arial" w:cs="Arial"/>
          <w:i/>
          <w:iCs/>
          <w:color w:val="000000" w:themeColor="text1"/>
          <w:sz w:val="20"/>
          <w:szCs w:val="20"/>
        </w:rPr>
        <w:t xml:space="preserve"> </w:t>
      </w:r>
      <w:r w:rsidRPr="00AA7B29">
        <w:rPr>
          <w:rFonts w:ascii="Arial" w:hAnsi="Arial" w:cs="Arial"/>
          <w:color w:val="000000" w:themeColor="text1"/>
          <w:sz w:val="20"/>
          <w:szCs w:val="20"/>
        </w:rPr>
        <w:t>[Illustration]</w:t>
      </w:r>
      <w:r>
        <w:rPr>
          <w:rFonts w:ascii="Arial" w:hAnsi="Arial" w:cs="Arial"/>
          <w:color w:val="000000" w:themeColor="text1"/>
          <w:sz w:val="20"/>
          <w:szCs w:val="20"/>
        </w:rPr>
        <w:t xml:space="preserve"> The Art of Feminism</w:t>
      </w:r>
      <w:r>
        <w:rPr>
          <w:rFonts w:ascii="Arial" w:hAnsi="Arial" w:cs="Arial"/>
          <w:color w:val="000000" w:themeColor="text1"/>
          <w:sz w:val="20"/>
          <w:szCs w:val="20"/>
        </w:rPr>
        <w:tab/>
        <w:t xml:space="preserve"> 18</w:t>
      </w:r>
    </w:p>
    <w:p w14:paraId="40FC37BF" w14:textId="77777777" w:rsidR="00ED719A" w:rsidRDefault="00ED719A" w:rsidP="00ED719A">
      <w:pPr>
        <w:rPr>
          <w:rFonts w:ascii="Arial" w:hAnsi="Arial" w:cs="Arial"/>
          <w:color w:val="000000" w:themeColor="text1"/>
          <w:sz w:val="20"/>
          <w:szCs w:val="20"/>
        </w:rPr>
      </w:pPr>
    </w:p>
    <w:p w14:paraId="26F374FA"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18. Women’s Liberation Movement (1970) </w:t>
      </w:r>
      <w:r w:rsidRPr="007B628B">
        <w:rPr>
          <w:rFonts w:ascii="Arial" w:hAnsi="Arial" w:cs="Arial"/>
          <w:i/>
          <w:iCs/>
          <w:color w:val="000000" w:themeColor="text1"/>
          <w:sz w:val="20"/>
          <w:szCs w:val="20"/>
        </w:rPr>
        <w:t>Symbol</w:t>
      </w:r>
      <w:r>
        <w:rPr>
          <w:rFonts w:ascii="Arial" w:hAnsi="Arial" w:cs="Arial"/>
          <w:color w:val="000000" w:themeColor="text1"/>
          <w:sz w:val="20"/>
          <w:szCs w:val="20"/>
        </w:rPr>
        <w:t xml:space="preserve"> [Badge] Suffragettes to She-Devils </w:t>
      </w:r>
      <w:r>
        <w:rPr>
          <w:rFonts w:ascii="Arial" w:hAnsi="Arial" w:cs="Arial"/>
          <w:color w:val="000000" w:themeColor="text1"/>
          <w:sz w:val="20"/>
          <w:szCs w:val="20"/>
        </w:rPr>
        <w:tab/>
      </w:r>
      <w:r>
        <w:rPr>
          <w:rFonts w:ascii="Arial" w:hAnsi="Arial" w:cs="Arial"/>
          <w:color w:val="000000" w:themeColor="text1"/>
          <w:sz w:val="20"/>
          <w:szCs w:val="20"/>
        </w:rPr>
        <w:tab/>
        <w:t xml:space="preserve"> 20</w:t>
      </w:r>
    </w:p>
    <w:p w14:paraId="64DB6572" w14:textId="77777777" w:rsidR="00ED719A" w:rsidRDefault="00ED719A" w:rsidP="00ED719A">
      <w:pPr>
        <w:rPr>
          <w:rFonts w:ascii="Arial" w:hAnsi="Arial" w:cs="Arial"/>
          <w:color w:val="000000" w:themeColor="text1"/>
          <w:sz w:val="20"/>
          <w:szCs w:val="20"/>
        </w:rPr>
      </w:pPr>
    </w:p>
    <w:p w14:paraId="4FCFC352"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19.</w:t>
      </w:r>
      <w:r w:rsidRPr="009D1EBD">
        <w:rPr>
          <w:rFonts w:ascii="Arial" w:hAnsi="Arial" w:cs="Arial"/>
          <w:color w:val="000000" w:themeColor="text1"/>
          <w:sz w:val="20"/>
          <w:szCs w:val="20"/>
        </w:rPr>
        <w:t xml:space="preserve"> </w:t>
      </w:r>
      <w:r>
        <w:rPr>
          <w:rFonts w:ascii="Arial" w:hAnsi="Arial" w:cs="Arial"/>
          <w:color w:val="000000" w:themeColor="text1"/>
          <w:sz w:val="20"/>
          <w:szCs w:val="20"/>
        </w:rPr>
        <w:t xml:space="preserve">Women’s Liberation Movement (1975) </w:t>
      </w:r>
      <w:r w:rsidRPr="007B628B">
        <w:rPr>
          <w:rFonts w:ascii="Arial" w:hAnsi="Arial" w:cs="Arial"/>
          <w:i/>
          <w:iCs/>
          <w:color w:val="000000" w:themeColor="text1"/>
          <w:sz w:val="20"/>
          <w:szCs w:val="20"/>
        </w:rPr>
        <w:t>Womens Day March</w:t>
      </w:r>
      <w:r>
        <w:rPr>
          <w:rFonts w:ascii="Arial" w:hAnsi="Arial" w:cs="Arial"/>
          <w:color w:val="000000" w:themeColor="text1"/>
          <w:sz w:val="20"/>
          <w:szCs w:val="20"/>
        </w:rPr>
        <w:t xml:space="preserve"> [Poster] Available at: </w:t>
      </w:r>
      <w:hyperlink r:id="rId51" w:history="1">
        <w:r w:rsidRPr="00826AC9">
          <w:rPr>
            <w:rStyle w:val="Hyperlink"/>
            <w:rFonts w:ascii="Arial" w:hAnsi="Arial" w:cs="Arial"/>
            <w:sz w:val="20"/>
            <w:szCs w:val="20"/>
          </w:rPr>
          <w:t>https://commons.wikimedia.org/wiki/File:Women’s_Day_March_(1975).jpg</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21</w:t>
      </w:r>
    </w:p>
    <w:p w14:paraId="7084F2C2" w14:textId="77777777" w:rsidR="00ED719A" w:rsidRDefault="00ED719A" w:rsidP="00ED719A">
      <w:pPr>
        <w:rPr>
          <w:rFonts w:ascii="Arial" w:hAnsi="Arial" w:cs="Arial"/>
          <w:color w:val="000000" w:themeColor="text1"/>
          <w:sz w:val="20"/>
          <w:szCs w:val="20"/>
        </w:rPr>
      </w:pPr>
    </w:p>
    <w:p w14:paraId="3761F1BD"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20. Chicago, J (1974-97) </w:t>
      </w:r>
      <w:r w:rsidRPr="007B628B">
        <w:rPr>
          <w:rFonts w:ascii="Arial" w:hAnsi="Arial" w:cs="Arial"/>
          <w:i/>
          <w:iCs/>
          <w:color w:val="000000" w:themeColor="text1"/>
          <w:sz w:val="20"/>
          <w:szCs w:val="20"/>
        </w:rPr>
        <w:t>The Dinner Party</w:t>
      </w:r>
      <w:r>
        <w:rPr>
          <w:rFonts w:ascii="Arial" w:hAnsi="Arial" w:cs="Arial"/>
          <w:color w:val="000000" w:themeColor="text1"/>
          <w:sz w:val="20"/>
          <w:szCs w:val="20"/>
        </w:rPr>
        <w:t xml:space="preserve"> [installation] Available at: </w:t>
      </w:r>
      <w:hyperlink r:id="rId52" w:history="1">
        <w:r w:rsidRPr="00826AC9">
          <w:rPr>
            <w:rStyle w:val="Hyperlink"/>
            <w:rFonts w:ascii="Arial" w:hAnsi="Arial" w:cs="Arial"/>
            <w:sz w:val="20"/>
            <w:szCs w:val="20"/>
          </w:rPr>
          <w:t>https://www.brooklynmuseum.org/exhibitions/dinner_party</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22</w:t>
      </w:r>
    </w:p>
    <w:p w14:paraId="4383C3D7" w14:textId="77777777" w:rsidR="00ED719A" w:rsidRDefault="00ED719A" w:rsidP="00ED719A">
      <w:pPr>
        <w:rPr>
          <w:rFonts w:ascii="Arial" w:hAnsi="Arial" w:cs="Arial"/>
          <w:color w:val="000000" w:themeColor="text1"/>
          <w:sz w:val="20"/>
          <w:szCs w:val="20"/>
        </w:rPr>
      </w:pPr>
    </w:p>
    <w:p w14:paraId="30FCE353"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lastRenderedPageBreak/>
        <w:t>21.</w:t>
      </w:r>
      <w:r w:rsidRPr="00966BD6">
        <w:rPr>
          <w:rFonts w:ascii="Arial" w:hAnsi="Arial" w:cs="Arial"/>
          <w:color w:val="000000" w:themeColor="text1"/>
          <w:sz w:val="20"/>
          <w:szCs w:val="20"/>
        </w:rPr>
        <w:t xml:space="preserve"> </w:t>
      </w:r>
      <w:r>
        <w:rPr>
          <w:rFonts w:ascii="Arial" w:hAnsi="Arial" w:cs="Arial"/>
          <w:color w:val="000000" w:themeColor="text1"/>
          <w:sz w:val="20"/>
          <w:szCs w:val="20"/>
        </w:rPr>
        <w:t xml:space="preserve">Chicago, J (1974-97) </w:t>
      </w:r>
      <w:r w:rsidRPr="007B628B">
        <w:rPr>
          <w:rFonts w:ascii="Arial" w:hAnsi="Arial" w:cs="Arial"/>
          <w:i/>
          <w:iCs/>
          <w:color w:val="000000" w:themeColor="text1"/>
          <w:sz w:val="20"/>
          <w:szCs w:val="20"/>
        </w:rPr>
        <w:t>The Dinner Party</w:t>
      </w:r>
      <w:r>
        <w:rPr>
          <w:rFonts w:ascii="Arial" w:hAnsi="Arial" w:cs="Arial"/>
          <w:color w:val="000000" w:themeColor="text1"/>
          <w:sz w:val="20"/>
          <w:szCs w:val="20"/>
        </w:rPr>
        <w:t xml:space="preserve"> [installation] Available at: </w:t>
      </w:r>
      <w:hyperlink r:id="rId53" w:history="1">
        <w:r w:rsidRPr="00826AC9">
          <w:rPr>
            <w:rStyle w:val="Hyperlink"/>
            <w:rFonts w:ascii="Arial" w:hAnsi="Arial" w:cs="Arial"/>
            <w:sz w:val="20"/>
            <w:szCs w:val="20"/>
          </w:rPr>
          <w:t>https://www.brooklynmuseum.org/exhibitions/dinner_party</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23</w:t>
      </w:r>
    </w:p>
    <w:p w14:paraId="70A9C748" w14:textId="77777777" w:rsidR="00ED719A" w:rsidRDefault="00ED719A" w:rsidP="00ED719A">
      <w:pPr>
        <w:rPr>
          <w:rFonts w:ascii="Arial" w:hAnsi="Arial" w:cs="Arial"/>
          <w:color w:val="000000" w:themeColor="text1"/>
          <w:sz w:val="20"/>
          <w:szCs w:val="20"/>
        </w:rPr>
      </w:pPr>
    </w:p>
    <w:p w14:paraId="3C4F1715"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22. Chicago, J (1974-97) </w:t>
      </w:r>
      <w:r w:rsidRPr="007B628B">
        <w:rPr>
          <w:rFonts w:ascii="Arial" w:hAnsi="Arial" w:cs="Arial"/>
          <w:i/>
          <w:iCs/>
          <w:color w:val="000000" w:themeColor="text1"/>
          <w:sz w:val="20"/>
          <w:szCs w:val="20"/>
        </w:rPr>
        <w:t>The Dinner Party</w:t>
      </w:r>
      <w:r>
        <w:rPr>
          <w:rFonts w:ascii="Arial" w:hAnsi="Arial" w:cs="Arial"/>
          <w:color w:val="000000" w:themeColor="text1"/>
          <w:sz w:val="20"/>
          <w:szCs w:val="20"/>
        </w:rPr>
        <w:t xml:space="preserve"> [installation] Available at: </w:t>
      </w:r>
      <w:hyperlink r:id="rId54" w:history="1">
        <w:r w:rsidRPr="00826AC9">
          <w:rPr>
            <w:rStyle w:val="Hyperlink"/>
            <w:rFonts w:ascii="Arial" w:hAnsi="Arial" w:cs="Arial"/>
            <w:sz w:val="20"/>
            <w:szCs w:val="20"/>
          </w:rPr>
          <w:t>https://www.brooklynmuseum.org/exhibitions/dinner_party</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23</w:t>
      </w:r>
    </w:p>
    <w:p w14:paraId="41355945"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 </w:t>
      </w:r>
    </w:p>
    <w:p w14:paraId="36AE8156" w14:textId="6BC677CA"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23. Levrant De Brettville, S (1974) </w:t>
      </w:r>
      <w:r w:rsidRPr="00B42C6F">
        <w:rPr>
          <w:rFonts w:ascii="Arial" w:hAnsi="Arial" w:cs="Arial"/>
          <w:i/>
          <w:iCs/>
          <w:color w:val="000000" w:themeColor="text1"/>
          <w:sz w:val="20"/>
          <w:szCs w:val="20"/>
        </w:rPr>
        <w:t>Pink</w:t>
      </w:r>
      <w:r w:rsidRPr="00B42C6F">
        <w:rPr>
          <w:rFonts w:ascii="Arial" w:hAnsi="Arial" w:cs="Arial"/>
          <w:color w:val="000000" w:themeColor="text1"/>
          <w:sz w:val="20"/>
          <w:szCs w:val="20"/>
        </w:rPr>
        <w:t xml:space="preserve"> [</w:t>
      </w:r>
      <w:r>
        <w:rPr>
          <w:rFonts w:ascii="Arial" w:hAnsi="Arial" w:cs="Arial"/>
          <w:color w:val="000000" w:themeColor="text1"/>
          <w:sz w:val="20"/>
          <w:szCs w:val="20"/>
        </w:rPr>
        <w:t xml:space="preserve">installation] Suffragettes to She-Devils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24</w:t>
      </w:r>
    </w:p>
    <w:p w14:paraId="5FA48ED7" w14:textId="77777777" w:rsidR="00ED719A" w:rsidRDefault="00ED719A" w:rsidP="00ED719A">
      <w:pPr>
        <w:rPr>
          <w:rFonts w:ascii="Arial" w:hAnsi="Arial" w:cs="Arial"/>
          <w:color w:val="000000" w:themeColor="text1"/>
          <w:sz w:val="20"/>
          <w:szCs w:val="20"/>
        </w:rPr>
      </w:pPr>
    </w:p>
    <w:p w14:paraId="4708BCB3"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24. Kruger, B (1989) </w:t>
      </w:r>
      <w:r w:rsidRPr="0042633C">
        <w:rPr>
          <w:rFonts w:ascii="Arial" w:hAnsi="Arial" w:cs="Arial"/>
          <w:i/>
          <w:iCs/>
          <w:color w:val="000000" w:themeColor="text1"/>
          <w:sz w:val="20"/>
          <w:szCs w:val="20"/>
        </w:rPr>
        <w:t>Your Body is a Battleground</w:t>
      </w:r>
      <w:r>
        <w:rPr>
          <w:rFonts w:ascii="Arial" w:hAnsi="Arial" w:cs="Arial"/>
          <w:i/>
          <w:iCs/>
          <w:color w:val="000000" w:themeColor="text1"/>
          <w:sz w:val="20"/>
          <w:szCs w:val="20"/>
        </w:rPr>
        <w:t xml:space="preserve"> </w:t>
      </w:r>
      <w:r w:rsidRPr="0042633C">
        <w:rPr>
          <w:rFonts w:ascii="Arial" w:hAnsi="Arial" w:cs="Arial"/>
          <w:color w:val="000000" w:themeColor="text1"/>
          <w:sz w:val="20"/>
          <w:szCs w:val="20"/>
        </w:rPr>
        <w:t>[Poster]</w:t>
      </w:r>
      <w:r>
        <w:rPr>
          <w:rFonts w:ascii="Arial" w:hAnsi="Arial" w:cs="Arial"/>
          <w:color w:val="000000" w:themeColor="text1"/>
          <w:sz w:val="20"/>
          <w:szCs w:val="20"/>
        </w:rPr>
        <w:t xml:space="preserve"> Love for Sale</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27</w:t>
      </w:r>
    </w:p>
    <w:p w14:paraId="353BFCC3" w14:textId="77777777" w:rsidR="00ED719A" w:rsidRDefault="00ED719A" w:rsidP="00ED719A">
      <w:pPr>
        <w:rPr>
          <w:rFonts w:ascii="Arial" w:hAnsi="Arial" w:cs="Arial"/>
          <w:color w:val="000000" w:themeColor="text1"/>
          <w:sz w:val="20"/>
          <w:szCs w:val="20"/>
        </w:rPr>
      </w:pPr>
    </w:p>
    <w:p w14:paraId="595CA798"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25. Guerrilla Girls (1989) </w:t>
      </w:r>
      <w:r w:rsidRPr="00611E1C">
        <w:rPr>
          <w:rFonts w:ascii="Arial" w:hAnsi="Arial" w:cs="Arial"/>
          <w:i/>
          <w:iCs/>
          <w:color w:val="000000" w:themeColor="text1"/>
          <w:sz w:val="20"/>
          <w:szCs w:val="20"/>
        </w:rPr>
        <w:t>Do women have to be naked to get into the Met.Museum?</w:t>
      </w:r>
      <w:r>
        <w:rPr>
          <w:rFonts w:ascii="Arial" w:hAnsi="Arial" w:cs="Arial"/>
          <w:color w:val="000000" w:themeColor="text1"/>
          <w:sz w:val="20"/>
          <w:szCs w:val="20"/>
        </w:rPr>
        <w:t xml:space="preserve"> [Screenprint on Paper] Confessions of the Guerrilla Girls</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28</w:t>
      </w:r>
    </w:p>
    <w:p w14:paraId="52965B7E" w14:textId="77777777" w:rsidR="00ED719A" w:rsidRDefault="00ED719A" w:rsidP="00ED719A">
      <w:pPr>
        <w:rPr>
          <w:rFonts w:ascii="Arial" w:hAnsi="Arial" w:cs="Arial"/>
          <w:color w:val="000000" w:themeColor="text1"/>
          <w:sz w:val="20"/>
          <w:szCs w:val="20"/>
        </w:rPr>
      </w:pPr>
    </w:p>
    <w:p w14:paraId="6D40D27A"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26. Guerrilla Girls (1986) </w:t>
      </w:r>
      <w:r w:rsidRPr="008C6BF3">
        <w:rPr>
          <w:rFonts w:ascii="Arial" w:hAnsi="Arial" w:cs="Arial"/>
          <w:i/>
          <w:iCs/>
          <w:color w:val="000000" w:themeColor="text1"/>
          <w:sz w:val="20"/>
          <w:szCs w:val="20"/>
        </w:rPr>
        <w:t>Dearest Art Collector</w:t>
      </w:r>
      <w:r>
        <w:rPr>
          <w:rFonts w:ascii="Arial" w:hAnsi="Arial" w:cs="Arial"/>
          <w:color w:val="000000" w:themeColor="text1"/>
          <w:sz w:val="20"/>
          <w:szCs w:val="20"/>
        </w:rPr>
        <w:t xml:space="preserve"> [Screenprint on Paper] Confessions of the Guerrilla Girls</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28</w:t>
      </w:r>
    </w:p>
    <w:p w14:paraId="6AD78D20" w14:textId="77777777" w:rsidR="00ED719A" w:rsidRDefault="00ED719A" w:rsidP="00ED719A">
      <w:pPr>
        <w:rPr>
          <w:rFonts w:ascii="Arial" w:hAnsi="Arial" w:cs="Arial"/>
          <w:color w:val="000000" w:themeColor="text1"/>
          <w:sz w:val="20"/>
          <w:szCs w:val="20"/>
        </w:rPr>
      </w:pPr>
    </w:p>
    <w:p w14:paraId="6A4DF9BC"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27. Pardue, D (2016) </w:t>
      </w:r>
      <w:r w:rsidRPr="00BE5E4E">
        <w:rPr>
          <w:rFonts w:ascii="Arial" w:hAnsi="Arial" w:cs="Arial"/>
          <w:i/>
          <w:iCs/>
          <w:color w:val="000000" w:themeColor="text1"/>
          <w:sz w:val="20"/>
          <w:szCs w:val="20"/>
        </w:rPr>
        <w:t>Femme Fists</w:t>
      </w:r>
      <w:r>
        <w:rPr>
          <w:rFonts w:ascii="Arial" w:hAnsi="Arial" w:cs="Arial"/>
          <w:i/>
          <w:iCs/>
          <w:color w:val="000000" w:themeColor="text1"/>
          <w:sz w:val="20"/>
          <w:szCs w:val="20"/>
        </w:rPr>
        <w:t xml:space="preserve"> </w:t>
      </w:r>
      <w:r w:rsidRPr="00BE5E4E">
        <w:rPr>
          <w:rFonts w:ascii="Arial" w:hAnsi="Arial" w:cs="Arial"/>
          <w:color w:val="000000" w:themeColor="text1"/>
          <w:sz w:val="20"/>
          <w:szCs w:val="20"/>
        </w:rPr>
        <w:t>[Poster]</w:t>
      </w:r>
      <w:r>
        <w:rPr>
          <w:rFonts w:ascii="Arial" w:hAnsi="Arial" w:cs="Arial"/>
          <w:color w:val="000000" w:themeColor="text1"/>
          <w:sz w:val="20"/>
          <w:szCs w:val="20"/>
        </w:rPr>
        <w:t xml:space="preserve"> The Art of Feminism</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31</w:t>
      </w:r>
    </w:p>
    <w:p w14:paraId="4C729DE7" w14:textId="77777777" w:rsidR="00ED719A" w:rsidRDefault="00ED719A" w:rsidP="00ED719A">
      <w:pPr>
        <w:rPr>
          <w:rFonts w:ascii="Arial" w:hAnsi="Arial" w:cs="Arial"/>
          <w:color w:val="000000" w:themeColor="text1"/>
          <w:sz w:val="20"/>
          <w:szCs w:val="20"/>
        </w:rPr>
      </w:pPr>
    </w:p>
    <w:p w14:paraId="64208361"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28. Pardue, D (2016) </w:t>
      </w:r>
      <w:r w:rsidRPr="00C56368">
        <w:rPr>
          <w:rFonts w:ascii="Arial" w:hAnsi="Arial" w:cs="Arial"/>
          <w:i/>
          <w:iCs/>
          <w:color w:val="000000" w:themeColor="text1"/>
          <w:sz w:val="20"/>
          <w:szCs w:val="20"/>
        </w:rPr>
        <w:t>For all Womankind</w:t>
      </w:r>
      <w:r>
        <w:rPr>
          <w:rFonts w:ascii="Arial" w:hAnsi="Arial" w:cs="Arial"/>
          <w:color w:val="000000" w:themeColor="text1"/>
          <w:sz w:val="20"/>
          <w:szCs w:val="20"/>
        </w:rPr>
        <w:t xml:space="preserve"> [Poster] Available at: </w:t>
      </w:r>
    </w:p>
    <w:p w14:paraId="4E5CFF9F" w14:textId="77777777" w:rsidR="00ED719A" w:rsidRDefault="009335E2" w:rsidP="00ED719A">
      <w:pPr>
        <w:rPr>
          <w:rFonts w:ascii="Arial" w:hAnsi="Arial" w:cs="Arial"/>
          <w:color w:val="000000" w:themeColor="text1"/>
          <w:sz w:val="20"/>
          <w:szCs w:val="20"/>
        </w:rPr>
      </w:pPr>
      <w:hyperlink r:id="rId55" w:history="1">
        <w:r w:rsidR="00ED719A" w:rsidRPr="00826AC9">
          <w:rPr>
            <w:rStyle w:val="Hyperlink"/>
            <w:rFonts w:ascii="Arial" w:hAnsi="Arial" w:cs="Arial"/>
            <w:sz w:val="20"/>
            <w:szCs w:val="20"/>
          </w:rPr>
          <w:t>https://forallwomankind.com/posters</w:t>
        </w:r>
      </w:hyperlink>
      <w:r w:rsidR="00ED719A">
        <w:rPr>
          <w:rFonts w:ascii="Arial" w:hAnsi="Arial" w:cs="Arial"/>
          <w:color w:val="000000" w:themeColor="text1"/>
          <w:sz w:val="20"/>
          <w:szCs w:val="20"/>
        </w:rPr>
        <w:t xml:space="preserve"> </w:t>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t xml:space="preserve"> 32</w:t>
      </w:r>
    </w:p>
    <w:p w14:paraId="60C7595E" w14:textId="77777777" w:rsidR="00ED719A" w:rsidRDefault="00ED719A" w:rsidP="00ED719A">
      <w:pPr>
        <w:rPr>
          <w:rFonts w:ascii="Arial" w:hAnsi="Arial" w:cs="Arial"/>
          <w:color w:val="000000" w:themeColor="text1"/>
          <w:sz w:val="20"/>
          <w:szCs w:val="20"/>
        </w:rPr>
      </w:pPr>
    </w:p>
    <w:p w14:paraId="5ABC467C"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29.</w:t>
      </w:r>
      <w:r w:rsidRPr="00F16487">
        <w:rPr>
          <w:rFonts w:ascii="Arial" w:hAnsi="Arial" w:cs="Arial"/>
          <w:color w:val="000000" w:themeColor="text1"/>
          <w:sz w:val="20"/>
          <w:szCs w:val="20"/>
        </w:rPr>
        <w:t xml:space="preserve"> </w:t>
      </w:r>
      <w:r>
        <w:rPr>
          <w:rFonts w:ascii="Arial" w:hAnsi="Arial" w:cs="Arial"/>
          <w:color w:val="000000" w:themeColor="text1"/>
          <w:sz w:val="20"/>
          <w:szCs w:val="20"/>
        </w:rPr>
        <w:t xml:space="preserve">Pardue, D (2016) </w:t>
      </w:r>
      <w:r w:rsidRPr="00C56368">
        <w:rPr>
          <w:rFonts w:ascii="Arial" w:hAnsi="Arial" w:cs="Arial"/>
          <w:i/>
          <w:iCs/>
          <w:color w:val="000000" w:themeColor="text1"/>
          <w:sz w:val="20"/>
          <w:szCs w:val="20"/>
        </w:rPr>
        <w:t>For all Womankind</w:t>
      </w:r>
      <w:r>
        <w:rPr>
          <w:rFonts w:ascii="Arial" w:hAnsi="Arial" w:cs="Arial"/>
          <w:color w:val="000000" w:themeColor="text1"/>
          <w:sz w:val="20"/>
          <w:szCs w:val="20"/>
        </w:rPr>
        <w:t xml:space="preserve"> [Poster] Available at: </w:t>
      </w:r>
    </w:p>
    <w:p w14:paraId="03E8ED00" w14:textId="77777777" w:rsidR="00ED719A" w:rsidRPr="00F16487" w:rsidRDefault="009335E2" w:rsidP="00ED719A">
      <w:pPr>
        <w:rPr>
          <w:rFonts w:ascii="Arial" w:hAnsi="Arial" w:cs="Arial"/>
          <w:color w:val="000000" w:themeColor="text1"/>
          <w:sz w:val="20"/>
          <w:szCs w:val="20"/>
        </w:rPr>
      </w:pPr>
      <w:hyperlink r:id="rId56" w:history="1">
        <w:r w:rsidR="00ED719A" w:rsidRPr="00826AC9">
          <w:rPr>
            <w:rStyle w:val="Hyperlink"/>
            <w:rFonts w:ascii="Arial" w:hAnsi="Arial" w:cs="Arial"/>
            <w:sz w:val="20"/>
            <w:szCs w:val="20"/>
          </w:rPr>
          <w:t>https://forallwomankind.com/posters</w:t>
        </w:r>
      </w:hyperlink>
      <w:r w:rsidR="00ED719A">
        <w:rPr>
          <w:rFonts w:ascii="Arial" w:hAnsi="Arial" w:cs="Arial"/>
          <w:color w:val="000000" w:themeColor="text1"/>
          <w:sz w:val="20"/>
          <w:szCs w:val="20"/>
        </w:rPr>
        <w:t xml:space="preserve"> </w:t>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r>
      <w:r w:rsidR="00ED719A">
        <w:rPr>
          <w:rFonts w:ascii="Arial" w:hAnsi="Arial" w:cs="Arial"/>
          <w:color w:val="000000" w:themeColor="text1"/>
          <w:sz w:val="20"/>
          <w:szCs w:val="20"/>
        </w:rPr>
        <w:tab/>
        <w:t xml:space="preserve"> 32</w:t>
      </w:r>
    </w:p>
    <w:p w14:paraId="19D8C656" w14:textId="77777777" w:rsidR="00ED719A" w:rsidRDefault="00ED719A" w:rsidP="00ED719A">
      <w:pPr>
        <w:rPr>
          <w:rFonts w:ascii="Arial" w:hAnsi="Arial" w:cs="Arial"/>
          <w:color w:val="000000" w:themeColor="text1"/>
          <w:sz w:val="20"/>
          <w:szCs w:val="20"/>
        </w:rPr>
      </w:pPr>
    </w:p>
    <w:p w14:paraId="2C3D8099" w14:textId="77777777" w:rsidR="00ED719A"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30. For all Womankind (2017) </w:t>
      </w:r>
      <w:r w:rsidRPr="00C56368">
        <w:rPr>
          <w:rFonts w:ascii="Arial" w:hAnsi="Arial" w:cs="Arial"/>
          <w:i/>
          <w:iCs/>
          <w:color w:val="000000" w:themeColor="text1"/>
          <w:sz w:val="20"/>
          <w:szCs w:val="20"/>
        </w:rPr>
        <w:t>Instagram Post</w:t>
      </w:r>
      <w:r>
        <w:rPr>
          <w:rFonts w:ascii="Arial" w:hAnsi="Arial" w:cs="Arial"/>
          <w:i/>
          <w:iCs/>
          <w:color w:val="000000" w:themeColor="text1"/>
          <w:sz w:val="20"/>
          <w:szCs w:val="20"/>
        </w:rPr>
        <w:t xml:space="preserve"> </w:t>
      </w:r>
      <w:r w:rsidRPr="00B362C3">
        <w:rPr>
          <w:rFonts w:ascii="Arial" w:hAnsi="Arial" w:cs="Arial"/>
          <w:color w:val="000000" w:themeColor="text1"/>
          <w:sz w:val="20"/>
          <w:szCs w:val="20"/>
        </w:rPr>
        <w:t xml:space="preserve">[Social Media] </w:t>
      </w:r>
      <w:r w:rsidRPr="00C56368">
        <w:rPr>
          <w:rFonts w:ascii="Arial" w:hAnsi="Arial" w:cs="Arial"/>
          <w:color w:val="000000" w:themeColor="text1"/>
          <w:sz w:val="20"/>
          <w:szCs w:val="20"/>
        </w:rPr>
        <w:t>Available at:</w:t>
      </w:r>
      <w:r>
        <w:rPr>
          <w:rFonts w:ascii="Arial" w:hAnsi="Arial" w:cs="Arial"/>
          <w:color w:val="000000" w:themeColor="text1"/>
          <w:sz w:val="20"/>
          <w:szCs w:val="20"/>
        </w:rPr>
        <w:t xml:space="preserve"> </w:t>
      </w:r>
      <w:hyperlink r:id="rId57" w:history="1">
        <w:r w:rsidRPr="00826AC9">
          <w:rPr>
            <w:rStyle w:val="Hyperlink"/>
            <w:rFonts w:ascii="Arial" w:hAnsi="Arial" w:cs="Arial"/>
            <w:sz w:val="20"/>
            <w:szCs w:val="20"/>
          </w:rPr>
          <w:t>https://www.instagram.com/forallwomankind/</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33</w:t>
      </w:r>
    </w:p>
    <w:p w14:paraId="4E7B3FA1" w14:textId="77777777" w:rsidR="00ED719A" w:rsidRDefault="00ED719A" w:rsidP="00ED719A">
      <w:pPr>
        <w:rPr>
          <w:rFonts w:ascii="Arial" w:hAnsi="Arial" w:cs="Arial"/>
          <w:color w:val="000000" w:themeColor="text1"/>
          <w:sz w:val="20"/>
          <w:szCs w:val="20"/>
        </w:rPr>
      </w:pPr>
    </w:p>
    <w:p w14:paraId="6944D95B" w14:textId="77777777" w:rsidR="00ED719A" w:rsidRPr="00F16487"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31. For all Womankind (2017) </w:t>
      </w:r>
      <w:r w:rsidRPr="00C56368">
        <w:rPr>
          <w:rFonts w:ascii="Arial" w:hAnsi="Arial" w:cs="Arial"/>
          <w:i/>
          <w:iCs/>
          <w:color w:val="000000" w:themeColor="text1"/>
          <w:sz w:val="20"/>
          <w:szCs w:val="20"/>
        </w:rPr>
        <w:t>Instagram Post</w:t>
      </w:r>
      <w:r>
        <w:rPr>
          <w:rFonts w:ascii="Arial" w:hAnsi="Arial" w:cs="Arial"/>
          <w:i/>
          <w:iCs/>
          <w:color w:val="000000" w:themeColor="text1"/>
          <w:sz w:val="20"/>
          <w:szCs w:val="20"/>
        </w:rPr>
        <w:t xml:space="preserve"> </w:t>
      </w:r>
      <w:r w:rsidRPr="00B362C3">
        <w:rPr>
          <w:rFonts w:ascii="Arial" w:hAnsi="Arial" w:cs="Arial"/>
          <w:color w:val="000000" w:themeColor="text1"/>
          <w:sz w:val="20"/>
          <w:szCs w:val="20"/>
        </w:rPr>
        <w:t xml:space="preserve">[Social Media] </w:t>
      </w:r>
      <w:r w:rsidRPr="00C56368">
        <w:rPr>
          <w:rFonts w:ascii="Arial" w:hAnsi="Arial" w:cs="Arial"/>
          <w:color w:val="000000" w:themeColor="text1"/>
          <w:sz w:val="20"/>
          <w:szCs w:val="20"/>
        </w:rPr>
        <w:t>Available at:</w:t>
      </w:r>
      <w:r>
        <w:rPr>
          <w:rFonts w:ascii="Arial" w:hAnsi="Arial" w:cs="Arial"/>
          <w:color w:val="000000" w:themeColor="text1"/>
          <w:sz w:val="20"/>
          <w:szCs w:val="20"/>
        </w:rPr>
        <w:t xml:space="preserve"> </w:t>
      </w:r>
      <w:hyperlink r:id="rId58" w:history="1">
        <w:r w:rsidRPr="00826AC9">
          <w:rPr>
            <w:rStyle w:val="Hyperlink"/>
            <w:rFonts w:ascii="Arial" w:hAnsi="Arial" w:cs="Arial"/>
            <w:sz w:val="20"/>
            <w:szCs w:val="20"/>
          </w:rPr>
          <w:t>https://www.instagram.com/forallwomankind/</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33</w:t>
      </w:r>
    </w:p>
    <w:p w14:paraId="1153580B" w14:textId="77777777" w:rsidR="00ED719A" w:rsidRDefault="00ED719A" w:rsidP="00ED719A">
      <w:pPr>
        <w:rPr>
          <w:rFonts w:ascii="Arial" w:hAnsi="Arial" w:cs="Arial"/>
          <w:color w:val="000000" w:themeColor="text1"/>
          <w:sz w:val="20"/>
          <w:szCs w:val="20"/>
        </w:rPr>
      </w:pPr>
    </w:p>
    <w:p w14:paraId="45656B9F" w14:textId="77777777" w:rsidR="00ED719A" w:rsidRPr="00F16487" w:rsidRDefault="00ED719A" w:rsidP="00ED719A">
      <w:pPr>
        <w:rPr>
          <w:rFonts w:ascii="Arial" w:hAnsi="Arial" w:cs="Arial"/>
          <w:color w:val="000000" w:themeColor="text1"/>
          <w:sz w:val="20"/>
          <w:szCs w:val="20"/>
        </w:rPr>
      </w:pPr>
      <w:r>
        <w:rPr>
          <w:rFonts w:ascii="Arial" w:hAnsi="Arial" w:cs="Arial"/>
          <w:color w:val="000000" w:themeColor="text1"/>
          <w:sz w:val="20"/>
          <w:szCs w:val="20"/>
        </w:rPr>
        <w:t xml:space="preserve">32. Milano, A (2017) Me Too Tweet [Social Media] Available at: </w:t>
      </w:r>
      <w:hyperlink r:id="rId59" w:history="1">
        <w:r w:rsidRPr="00826AC9">
          <w:rPr>
            <w:rStyle w:val="Hyperlink"/>
            <w:rFonts w:ascii="Arial" w:hAnsi="Arial" w:cs="Arial"/>
            <w:sz w:val="20"/>
            <w:szCs w:val="20"/>
          </w:rPr>
          <w:t>https://twitter.com/alyssa_milano/status/919659438700670976?lang=en</w:t>
        </w:r>
      </w:hyperlink>
      <w:r>
        <w:rPr>
          <w:rFonts w:ascii="Arial" w:hAnsi="Arial" w:cs="Arial"/>
          <w:color w:val="000000" w:themeColor="text1"/>
          <w:sz w:val="20"/>
          <w:szCs w:val="20"/>
        </w:rPr>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38</w:t>
      </w:r>
    </w:p>
    <w:p w14:paraId="1301D563" w14:textId="4863F694" w:rsidR="002A47B8" w:rsidRDefault="002A47B8" w:rsidP="00405FB2">
      <w:pPr>
        <w:spacing w:line="276" w:lineRule="auto"/>
        <w:rPr>
          <w:rFonts w:ascii="Arial" w:hAnsi="Arial" w:cs="Arial"/>
          <w:iCs/>
          <w:color w:val="000000" w:themeColor="text1"/>
          <w:sz w:val="21"/>
          <w:szCs w:val="21"/>
        </w:rPr>
      </w:pPr>
    </w:p>
    <w:p w14:paraId="6CB6D8A7" w14:textId="3DA275BB" w:rsidR="002A47B8" w:rsidRDefault="002A47B8" w:rsidP="00405FB2">
      <w:pPr>
        <w:spacing w:line="276" w:lineRule="auto"/>
        <w:rPr>
          <w:rFonts w:ascii="Arial" w:hAnsi="Arial" w:cs="Arial"/>
          <w:iCs/>
          <w:color w:val="000000" w:themeColor="text1"/>
          <w:sz w:val="21"/>
          <w:szCs w:val="21"/>
        </w:rPr>
      </w:pPr>
    </w:p>
    <w:p w14:paraId="4B515001" w14:textId="778539E1" w:rsidR="002A47B8" w:rsidRPr="001C404D" w:rsidRDefault="002A47B8" w:rsidP="001C404D">
      <w:pPr>
        <w:rPr>
          <w:color w:val="000000" w:themeColor="text1"/>
        </w:rPr>
      </w:pPr>
    </w:p>
    <w:sectPr w:rsidR="002A47B8" w:rsidRPr="001C404D" w:rsidSect="007B30C2">
      <w:footerReference w:type="even" r:id="rId60"/>
      <w:footerReference w:type="default" r:id="rId61"/>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20B53" w14:textId="77777777" w:rsidR="009335E2" w:rsidRDefault="009335E2" w:rsidP="007B30C2">
      <w:r>
        <w:separator/>
      </w:r>
    </w:p>
  </w:endnote>
  <w:endnote w:type="continuationSeparator" w:id="0">
    <w:p w14:paraId="0ABEB3DA" w14:textId="77777777" w:rsidR="009335E2" w:rsidRDefault="009335E2" w:rsidP="007B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aramond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2478334"/>
      <w:docPartObj>
        <w:docPartGallery w:val="Page Numbers (Bottom of Page)"/>
        <w:docPartUnique/>
      </w:docPartObj>
    </w:sdtPr>
    <w:sdtEndPr>
      <w:rPr>
        <w:rStyle w:val="PageNumber"/>
      </w:rPr>
    </w:sdtEndPr>
    <w:sdtContent>
      <w:p w14:paraId="4A68CCA0" w14:textId="6BC05FCF" w:rsidR="00E31433" w:rsidRDefault="00E31433" w:rsidP="00E314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741C26" w14:textId="77777777" w:rsidR="00E31433" w:rsidRDefault="00E31433" w:rsidP="007B3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7405813"/>
      <w:docPartObj>
        <w:docPartGallery w:val="Page Numbers (Bottom of Page)"/>
        <w:docPartUnique/>
      </w:docPartObj>
    </w:sdtPr>
    <w:sdtEndPr>
      <w:rPr>
        <w:rStyle w:val="PageNumber"/>
      </w:rPr>
    </w:sdtEndPr>
    <w:sdtContent>
      <w:p w14:paraId="1DD856EA" w14:textId="779B4206" w:rsidR="00E31433" w:rsidRDefault="00E31433" w:rsidP="00E314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AE329D" w14:textId="77777777" w:rsidR="00E31433" w:rsidRDefault="00E31433" w:rsidP="007B30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95415" w14:textId="77777777" w:rsidR="009335E2" w:rsidRDefault="009335E2" w:rsidP="007B30C2">
      <w:r>
        <w:separator/>
      </w:r>
    </w:p>
  </w:footnote>
  <w:footnote w:type="continuationSeparator" w:id="0">
    <w:p w14:paraId="5978654D" w14:textId="77777777" w:rsidR="009335E2" w:rsidRDefault="009335E2" w:rsidP="007B3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712FD"/>
    <w:multiLevelType w:val="multilevel"/>
    <w:tmpl w:val="64DC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73997"/>
    <w:multiLevelType w:val="multilevel"/>
    <w:tmpl w:val="4060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C622B7"/>
    <w:multiLevelType w:val="multilevel"/>
    <w:tmpl w:val="ED32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810B19"/>
    <w:multiLevelType w:val="hybridMultilevel"/>
    <w:tmpl w:val="64B61444"/>
    <w:lvl w:ilvl="0" w:tplc="DC40399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99"/>
    <w:rsid w:val="000008D2"/>
    <w:rsid w:val="000014B7"/>
    <w:rsid w:val="00001E6F"/>
    <w:rsid w:val="00002A89"/>
    <w:rsid w:val="0000485C"/>
    <w:rsid w:val="000075CA"/>
    <w:rsid w:val="000105DE"/>
    <w:rsid w:val="000108B9"/>
    <w:rsid w:val="00013016"/>
    <w:rsid w:val="00013501"/>
    <w:rsid w:val="00013A0A"/>
    <w:rsid w:val="00013EDA"/>
    <w:rsid w:val="00014937"/>
    <w:rsid w:val="0001546F"/>
    <w:rsid w:val="00015FAE"/>
    <w:rsid w:val="00020DA7"/>
    <w:rsid w:val="0002128D"/>
    <w:rsid w:val="00022063"/>
    <w:rsid w:val="0002366D"/>
    <w:rsid w:val="00023C46"/>
    <w:rsid w:val="00025977"/>
    <w:rsid w:val="00026888"/>
    <w:rsid w:val="0002754C"/>
    <w:rsid w:val="000307FA"/>
    <w:rsid w:val="00030C0A"/>
    <w:rsid w:val="00031FE5"/>
    <w:rsid w:val="000326F5"/>
    <w:rsid w:val="0003424F"/>
    <w:rsid w:val="000347DA"/>
    <w:rsid w:val="000360DA"/>
    <w:rsid w:val="000375E6"/>
    <w:rsid w:val="0004068F"/>
    <w:rsid w:val="00040D5C"/>
    <w:rsid w:val="00041041"/>
    <w:rsid w:val="000410BA"/>
    <w:rsid w:val="00041FF8"/>
    <w:rsid w:val="000423AA"/>
    <w:rsid w:val="000427AC"/>
    <w:rsid w:val="000436AA"/>
    <w:rsid w:val="00043EA2"/>
    <w:rsid w:val="000456BD"/>
    <w:rsid w:val="0004767A"/>
    <w:rsid w:val="00047E50"/>
    <w:rsid w:val="0005002D"/>
    <w:rsid w:val="000518B9"/>
    <w:rsid w:val="0005350C"/>
    <w:rsid w:val="00055F7A"/>
    <w:rsid w:val="000570BB"/>
    <w:rsid w:val="00060B5D"/>
    <w:rsid w:val="00061BA4"/>
    <w:rsid w:val="00061E43"/>
    <w:rsid w:val="00063DA0"/>
    <w:rsid w:val="00065019"/>
    <w:rsid w:val="00065635"/>
    <w:rsid w:val="00067648"/>
    <w:rsid w:val="00067FBE"/>
    <w:rsid w:val="00070ACF"/>
    <w:rsid w:val="00076556"/>
    <w:rsid w:val="000772E5"/>
    <w:rsid w:val="00077895"/>
    <w:rsid w:val="00080ADA"/>
    <w:rsid w:val="0008104B"/>
    <w:rsid w:val="00083375"/>
    <w:rsid w:val="000839AC"/>
    <w:rsid w:val="00083E56"/>
    <w:rsid w:val="000844AB"/>
    <w:rsid w:val="00085347"/>
    <w:rsid w:val="000862AE"/>
    <w:rsid w:val="000903CD"/>
    <w:rsid w:val="00092ABF"/>
    <w:rsid w:val="00093985"/>
    <w:rsid w:val="00096983"/>
    <w:rsid w:val="000A1269"/>
    <w:rsid w:val="000A1E10"/>
    <w:rsid w:val="000A27D9"/>
    <w:rsid w:val="000A5F6F"/>
    <w:rsid w:val="000A6253"/>
    <w:rsid w:val="000A7137"/>
    <w:rsid w:val="000A73A9"/>
    <w:rsid w:val="000B0685"/>
    <w:rsid w:val="000B0FD6"/>
    <w:rsid w:val="000B1AD5"/>
    <w:rsid w:val="000B360A"/>
    <w:rsid w:val="000B727E"/>
    <w:rsid w:val="000C20DA"/>
    <w:rsid w:val="000C3274"/>
    <w:rsid w:val="000C4C4D"/>
    <w:rsid w:val="000C51ED"/>
    <w:rsid w:val="000C5C39"/>
    <w:rsid w:val="000C6DB0"/>
    <w:rsid w:val="000C77F4"/>
    <w:rsid w:val="000D6D48"/>
    <w:rsid w:val="000D7DE2"/>
    <w:rsid w:val="000E1002"/>
    <w:rsid w:val="000E105F"/>
    <w:rsid w:val="000E108C"/>
    <w:rsid w:val="000E356E"/>
    <w:rsid w:val="000E37AC"/>
    <w:rsid w:val="000E64A8"/>
    <w:rsid w:val="000E65B0"/>
    <w:rsid w:val="000E6D80"/>
    <w:rsid w:val="000E71F1"/>
    <w:rsid w:val="000E776E"/>
    <w:rsid w:val="000F04AA"/>
    <w:rsid w:val="000F262D"/>
    <w:rsid w:val="000F3B5C"/>
    <w:rsid w:val="000F3F23"/>
    <w:rsid w:val="000F4508"/>
    <w:rsid w:val="000F4E26"/>
    <w:rsid w:val="000F5F8B"/>
    <w:rsid w:val="000F6E25"/>
    <w:rsid w:val="000F7522"/>
    <w:rsid w:val="000F77CE"/>
    <w:rsid w:val="000F7E43"/>
    <w:rsid w:val="00100557"/>
    <w:rsid w:val="00100B13"/>
    <w:rsid w:val="00101838"/>
    <w:rsid w:val="00101C21"/>
    <w:rsid w:val="00102873"/>
    <w:rsid w:val="00102883"/>
    <w:rsid w:val="00103674"/>
    <w:rsid w:val="001052F4"/>
    <w:rsid w:val="00105B9B"/>
    <w:rsid w:val="00106BF2"/>
    <w:rsid w:val="001070E0"/>
    <w:rsid w:val="001110B3"/>
    <w:rsid w:val="0011174E"/>
    <w:rsid w:val="00112A3F"/>
    <w:rsid w:val="00112B49"/>
    <w:rsid w:val="00112E39"/>
    <w:rsid w:val="00113A94"/>
    <w:rsid w:val="00115B60"/>
    <w:rsid w:val="001179B0"/>
    <w:rsid w:val="0012007C"/>
    <w:rsid w:val="00121217"/>
    <w:rsid w:val="00121B40"/>
    <w:rsid w:val="00123393"/>
    <w:rsid w:val="00123F24"/>
    <w:rsid w:val="0012453B"/>
    <w:rsid w:val="001276A8"/>
    <w:rsid w:val="00127863"/>
    <w:rsid w:val="00127BC5"/>
    <w:rsid w:val="00133DCA"/>
    <w:rsid w:val="00133F80"/>
    <w:rsid w:val="001363D3"/>
    <w:rsid w:val="00140D93"/>
    <w:rsid w:val="0014114C"/>
    <w:rsid w:val="001416CC"/>
    <w:rsid w:val="0014389F"/>
    <w:rsid w:val="00144E97"/>
    <w:rsid w:val="00145F52"/>
    <w:rsid w:val="001514C8"/>
    <w:rsid w:val="00153D1A"/>
    <w:rsid w:val="0015465D"/>
    <w:rsid w:val="00156D6E"/>
    <w:rsid w:val="001572B0"/>
    <w:rsid w:val="00160F7C"/>
    <w:rsid w:val="00161142"/>
    <w:rsid w:val="001611B6"/>
    <w:rsid w:val="00161510"/>
    <w:rsid w:val="00161CDD"/>
    <w:rsid w:val="001622A8"/>
    <w:rsid w:val="0016293A"/>
    <w:rsid w:val="00163CC3"/>
    <w:rsid w:val="0016732A"/>
    <w:rsid w:val="00170A4E"/>
    <w:rsid w:val="00171798"/>
    <w:rsid w:val="00171B63"/>
    <w:rsid w:val="001723CC"/>
    <w:rsid w:val="00172636"/>
    <w:rsid w:val="001741D1"/>
    <w:rsid w:val="00175DD6"/>
    <w:rsid w:val="0017626B"/>
    <w:rsid w:val="0017793C"/>
    <w:rsid w:val="00181940"/>
    <w:rsid w:val="0018356F"/>
    <w:rsid w:val="001854EB"/>
    <w:rsid w:val="00185655"/>
    <w:rsid w:val="00186C57"/>
    <w:rsid w:val="00186FD7"/>
    <w:rsid w:val="00190A2E"/>
    <w:rsid w:val="00190FCC"/>
    <w:rsid w:val="00192CA8"/>
    <w:rsid w:val="001935D1"/>
    <w:rsid w:val="00195E2F"/>
    <w:rsid w:val="00197B33"/>
    <w:rsid w:val="001A2792"/>
    <w:rsid w:val="001A40D7"/>
    <w:rsid w:val="001B069D"/>
    <w:rsid w:val="001B2494"/>
    <w:rsid w:val="001B43E5"/>
    <w:rsid w:val="001B4968"/>
    <w:rsid w:val="001B7E8F"/>
    <w:rsid w:val="001C0F5D"/>
    <w:rsid w:val="001C13A2"/>
    <w:rsid w:val="001C2DFB"/>
    <w:rsid w:val="001C404D"/>
    <w:rsid w:val="001C78AF"/>
    <w:rsid w:val="001D14B0"/>
    <w:rsid w:val="001D3569"/>
    <w:rsid w:val="001D3EF0"/>
    <w:rsid w:val="001D58CC"/>
    <w:rsid w:val="001D6A5A"/>
    <w:rsid w:val="001D72C2"/>
    <w:rsid w:val="001D75B1"/>
    <w:rsid w:val="001D7C9A"/>
    <w:rsid w:val="001E00AB"/>
    <w:rsid w:val="001E116C"/>
    <w:rsid w:val="001E1D19"/>
    <w:rsid w:val="001E4B8B"/>
    <w:rsid w:val="001F3C74"/>
    <w:rsid w:val="001F6C3F"/>
    <w:rsid w:val="001F6C7D"/>
    <w:rsid w:val="00200226"/>
    <w:rsid w:val="002016F8"/>
    <w:rsid w:val="00202DDB"/>
    <w:rsid w:val="0020429F"/>
    <w:rsid w:val="0020450E"/>
    <w:rsid w:val="00204DA4"/>
    <w:rsid w:val="002065DA"/>
    <w:rsid w:val="00210C7D"/>
    <w:rsid w:val="00214804"/>
    <w:rsid w:val="00214ED1"/>
    <w:rsid w:val="002161D7"/>
    <w:rsid w:val="00216E1A"/>
    <w:rsid w:val="00220C0A"/>
    <w:rsid w:val="002246AD"/>
    <w:rsid w:val="002255BB"/>
    <w:rsid w:val="00227FB6"/>
    <w:rsid w:val="002313FC"/>
    <w:rsid w:val="00231E93"/>
    <w:rsid w:val="00232D93"/>
    <w:rsid w:val="00233775"/>
    <w:rsid w:val="0023560B"/>
    <w:rsid w:val="00235724"/>
    <w:rsid w:val="002362CC"/>
    <w:rsid w:val="00237329"/>
    <w:rsid w:val="002375CB"/>
    <w:rsid w:val="00241B64"/>
    <w:rsid w:val="00241FF6"/>
    <w:rsid w:val="002422A4"/>
    <w:rsid w:val="00242FE1"/>
    <w:rsid w:val="002464F7"/>
    <w:rsid w:val="00247A5D"/>
    <w:rsid w:val="00250211"/>
    <w:rsid w:val="00251355"/>
    <w:rsid w:val="00252316"/>
    <w:rsid w:val="00254D42"/>
    <w:rsid w:val="002562F6"/>
    <w:rsid w:val="0026006B"/>
    <w:rsid w:val="00260870"/>
    <w:rsid w:val="00261282"/>
    <w:rsid w:val="002617D5"/>
    <w:rsid w:val="00263386"/>
    <w:rsid w:val="00263960"/>
    <w:rsid w:val="00263ACF"/>
    <w:rsid w:val="0026707F"/>
    <w:rsid w:val="0026717E"/>
    <w:rsid w:val="002678E5"/>
    <w:rsid w:val="00267A86"/>
    <w:rsid w:val="0027063C"/>
    <w:rsid w:val="00270EE7"/>
    <w:rsid w:val="00271812"/>
    <w:rsid w:val="00272EE4"/>
    <w:rsid w:val="002732A1"/>
    <w:rsid w:val="002752DB"/>
    <w:rsid w:val="00275841"/>
    <w:rsid w:val="00276B0B"/>
    <w:rsid w:val="002770CD"/>
    <w:rsid w:val="002776A1"/>
    <w:rsid w:val="00280C76"/>
    <w:rsid w:val="00282820"/>
    <w:rsid w:val="00286FB6"/>
    <w:rsid w:val="00287868"/>
    <w:rsid w:val="00290358"/>
    <w:rsid w:val="00292C4A"/>
    <w:rsid w:val="00293124"/>
    <w:rsid w:val="00293D81"/>
    <w:rsid w:val="00294F3F"/>
    <w:rsid w:val="0029604B"/>
    <w:rsid w:val="002977B2"/>
    <w:rsid w:val="002A4074"/>
    <w:rsid w:val="002A46F5"/>
    <w:rsid w:val="002A47B8"/>
    <w:rsid w:val="002A4D2F"/>
    <w:rsid w:val="002A6304"/>
    <w:rsid w:val="002A6CE8"/>
    <w:rsid w:val="002A7E5F"/>
    <w:rsid w:val="002B11FD"/>
    <w:rsid w:val="002B1BA4"/>
    <w:rsid w:val="002B1C54"/>
    <w:rsid w:val="002B1F8C"/>
    <w:rsid w:val="002B3590"/>
    <w:rsid w:val="002B5D6D"/>
    <w:rsid w:val="002B6D65"/>
    <w:rsid w:val="002C007A"/>
    <w:rsid w:val="002C02C4"/>
    <w:rsid w:val="002C1C86"/>
    <w:rsid w:val="002C27CB"/>
    <w:rsid w:val="002C52BD"/>
    <w:rsid w:val="002C624C"/>
    <w:rsid w:val="002C72C8"/>
    <w:rsid w:val="002D0CC4"/>
    <w:rsid w:val="002D1362"/>
    <w:rsid w:val="002D1588"/>
    <w:rsid w:val="002D3E86"/>
    <w:rsid w:val="002D4214"/>
    <w:rsid w:val="002E06DC"/>
    <w:rsid w:val="002E0A0E"/>
    <w:rsid w:val="002E0D32"/>
    <w:rsid w:val="002E528A"/>
    <w:rsid w:val="002F07E1"/>
    <w:rsid w:val="002F0833"/>
    <w:rsid w:val="002F2B3C"/>
    <w:rsid w:val="002F33D6"/>
    <w:rsid w:val="002F400E"/>
    <w:rsid w:val="002F437E"/>
    <w:rsid w:val="002F4B29"/>
    <w:rsid w:val="002F54F7"/>
    <w:rsid w:val="002F7182"/>
    <w:rsid w:val="003016DC"/>
    <w:rsid w:val="003030FE"/>
    <w:rsid w:val="00304899"/>
    <w:rsid w:val="00312AEF"/>
    <w:rsid w:val="00312FF5"/>
    <w:rsid w:val="00314CBF"/>
    <w:rsid w:val="00314E74"/>
    <w:rsid w:val="003150BB"/>
    <w:rsid w:val="003151AC"/>
    <w:rsid w:val="00316438"/>
    <w:rsid w:val="00317127"/>
    <w:rsid w:val="00323333"/>
    <w:rsid w:val="00323425"/>
    <w:rsid w:val="00323BF6"/>
    <w:rsid w:val="00323C46"/>
    <w:rsid w:val="003249CE"/>
    <w:rsid w:val="00325432"/>
    <w:rsid w:val="00327FCC"/>
    <w:rsid w:val="00330D20"/>
    <w:rsid w:val="00330F35"/>
    <w:rsid w:val="00333ADA"/>
    <w:rsid w:val="00333FE9"/>
    <w:rsid w:val="0033490C"/>
    <w:rsid w:val="003349BB"/>
    <w:rsid w:val="00334B2C"/>
    <w:rsid w:val="00335772"/>
    <w:rsid w:val="003357C2"/>
    <w:rsid w:val="00337C78"/>
    <w:rsid w:val="00337EB1"/>
    <w:rsid w:val="0034013D"/>
    <w:rsid w:val="00340AA5"/>
    <w:rsid w:val="00341553"/>
    <w:rsid w:val="00345AEC"/>
    <w:rsid w:val="00346375"/>
    <w:rsid w:val="00346916"/>
    <w:rsid w:val="003507D1"/>
    <w:rsid w:val="003537BF"/>
    <w:rsid w:val="003551B6"/>
    <w:rsid w:val="00356A51"/>
    <w:rsid w:val="0035712B"/>
    <w:rsid w:val="003603AA"/>
    <w:rsid w:val="003603B6"/>
    <w:rsid w:val="00360C7B"/>
    <w:rsid w:val="0036160E"/>
    <w:rsid w:val="003621EE"/>
    <w:rsid w:val="00362702"/>
    <w:rsid w:val="00362BB0"/>
    <w:rsid w:val="00362D62"/>
    <w:rsid w:val="00363054"/>
    <w:rsid w:val="00365625"/>
    <w:rsid w:val="00365ADD"/>
    <w:rsid w:val="00366342"/>
    <w:rsid w:val="00370542"/>
    <w:rsid w:val="00370FAC"/>
    <w:rsid w:val="003710DD"/>
    <w:rsid w:val="00373403"/>
    <w:rsid w:val="003734BD"/>
    <w:rsid w:val="00373664"/>
    <w:rsid w:val="00373906"/>
    <w:rsid w:val="00377761"/>
    <w:rsid w:val="003808BD"/>
    <w:rsid w:val="0038131C"/>
    <w:rsid w:val="0038336D"/>
    <w:rsid w:val="003857BE"/>
    <w:rsid w:val="00385FB0"/>
    <w:rsid w:val="003867FA"/>
    <w:rsid w:val="00387012"/>
    <w:rsid w:val="00390096"/>
    <w:rsid w:val="0039308A"/>
    <w:rsid w:val="00394ADF"/>
    <w:rsid w:val="003959CD"/>
    <w:rsid w:val="00397475"/>
    <w:rsid w:val="003A3417"/>
    <w:rsid w:val="003A3479"/>
    <w:rsid w:val="003A367D"/>
    <w:rsid w:val="003A65AC"/>
    <w:rsid w:val="003B034B"/>
    <w:rsid w:val="003B3F68"/>
    <w:rsid w:val="003B4566"/>
    <w:rsid w:val="003B4680"/>
    <w:rsid w:val="003B6B19"/>
    <w:rsid w:val="003B787F"/>
    <w:rsid w:val="003B7F91"/>
    <w:rsid w:val="003C178F"/>
    <w:rsid w:val="003C45E4"/>
    <w:rsid w:val="003C4A62"/>
    <w:rsid w:val="003C5C1A"/>
    <w:rsid w:val="003C5C2D"/>
    <w:rsid w:val="003C676D"/>
    <w:rsid w:val="003D118B"/>
    <w:rsid w:val="003D27FF"/>
    <w:rsid w:val="003D3E46"/>
    <w:rsid w:val="003D55D5"/>
    <w:rsid w:val="003D6944"/>
    <w:rsid w:val="003D6AE2"/>
    <w:rsid w:val="003D6FAE"/>
    <w:rsid w:val="003E0428"/>
    <w:rsid w:val="003E042B"/>
    <w:rsid w:val="003E13D6"/>
    <w:rsid w:val="003E269E"/>
    <w:rsid w:val="003E5307"/>
    <w:rsid w:val="003E5B6B"/>
    <w:rsid w:val="003E6456"/>
    <w:rsid w:val="003F47CF"/>
    <w:rsid w:val="003F77C4"/>
    <w:rsid w:val="00403967"/>
    <w:rsid w:val="0040468A"/>
    <w:rsid w:val="004047BB"/>
    <w:rsid w:val="004059EA"/>
    <w:rsid w:val="00405FB2"/>
    <w:rsid w:val="0040604A"/>
    <w:rsid w:val="00407F4E"/>
    <w:rsid w:val="00410923"/>
    <w:rsid w:val="00411C87"/>
    <w:rsid w:val="0041230F"/>
    <w:rsid w:val="00412936"/>
    <w:rsid w:val="004131CE"/>
    <w:rsid w:val="00413917"/>
    <w:rsid w:val="00413CD6"/>
    <w:rsid w:val="00414156"/>
    <w:rsid w:val="0041563B"/>
    <w:rsid w:val="00416900"/>
    <w:rsid w:val="00416ACF"/>
    <w:rsid w:val="004201B9"/>
    <w:rsid w:val="00422E80"/>
    <w:rsid w:val="004232E4"/>
    <w:rsid w:val="00423B0D"/>
    <w:rsid w:val="00423EA6"/>
    <w:rsid w:val="0042426D"/>
    <w:rsid w:val="00424998"/>
    <w:rsid w:val="004256BB"/>
    <w:rsid w:val="004258D6"/>
    <w:rsid w:val="004316F0"/>
    <w:rsid w:val="0043194D"/>
    <w:rsid w:val="00431EED"/>
    <w:rsid w:val="00432EE5"/>
    <w:rsid w:val="00435478"/>
    <w:rsid w:val="00441E9A"/>
    <w:rsid w:val="00441FA9"/>
    <w:rsid w:val="004421DF"/>
    <w:rsid w:val="00442E93"/>
    <w:rsid w:val="00445603"/>
    <w:rsid w:val="00445EBE"/>
    <w:rsid w:val="00446833"/>
    <w:rsid w:val="004473A2"/>
    <w:rsid w:val="00447538"/>
    <w:rsid w:val="00447643"/>
    <w:rsid w:val="0044783B"/>
    <w:rsid w:val="00450039"/>
    <w:rsid w:val="00451220"/>
    <w:rsid w:val="00451F44"/>
    <w:rsid w:val="00452A44"/>
    <w:rsid w:val="00452B4E"/>
    <w:rsid w:val="00456D4C"/>
    <w:rsid w:val="00456F9C"/>
    <w:rsid w:val="0045731D"/>
    <w:rsid w:val="00457497"/>
    <w:rsid w:val="0045777F"/>
    <w:rsid w:val="00457D11"/>
    <w:rsid w:val="00461769"/>
    <w:rsid w:val="0046337C"/>
    <w:rsid w:val="00464036"/>
    <w:rsid w:val="00464210"/>
    <w:rsid w:val="0046713F"/>
    <w:rsid w:val="00467EE0"/>
    <w:rsid w:val="004701E2"/>
    <w:rsid w:val="004715FE"/>
    <w:rsid w:val="00471D0A"/>
    <w:rsid w:val="00472598"/>
    <w:rsid w:val="0047328F"/>
    <w:rsid w:val="00473C70"/>
    <w:rsid w:val="004743F8"/>
    <w:rsid w:val="00474F19"/>
    <w:rsid w:val="004767CC"/>
    <w:rsid w:val="00481A85"/>
    <w:rsid w:val="00482AD5"/>
    <w:rsid w:val="0048583A"/>
    <w:rsid w:val="0048741D"/>
    <w:rsid w:val="004876CC"/>
    <w:rsid w:val="00487F88"/>
    <w:rsid w:val="0049059F"/>
    <w:rsid w:val="00490986"/>
    <w:rsid w:val="0049228D"/>
    <w:rsid w:val="00492CBD"/>
    <w:rsid w:val="00493BE2"/>
    <w:rsid w:val="004948D0"/>
    <w:rsid w:val="00494A7B"/>
    <w:rsid w:val="004959D9"/>
    <w:rsid w:val="004959ED"/>
    <w:rsid w:val="00495FAA"/>
    <w:rsid w:val="004A0358"/>
    <w:rsid w:val="004A1793"/>
    <w:rsid w:val="004A2045"/>
    <w:rsid w:val="004A3CDD"/>
    <w:rsid w:val="004A485E"/>
    <w:rsid w:val="004A6547"/>
    <w:rsid w:val="004A7751"/>
    <w:rsid w:val="004B0FB9"/>
    <w:rsid w:val="004B13D0"/>
    <w:rsid w:val="004B2EA7"/>
    <w:rsid w:val="004B3457"/>
    <w:rsid w:val="004B3E27"/>
    <w:rsid w:val="004B4BD5"/>
    <w:rsid w:val="004B57C3"/>
    <w:rsid w:val="004C1660"/>
    <w:rsid w:val="004C21ED"/>
    <w:rsid w:val="004C784D"/>
    <w:rsid w:val="004D08F4"/>
    <w:rsid w:val="004D0B6B"/>
    <w:rsid w:val="004D1159"/>
    <w:rsid w:val="004D43FB"/>
    <w:rsid w:val="004D51F8"/>
    <w:rsid w:val="004D5799"/>
    <w:rsid w:val="004D5D14"/>
    <w:rsid w:val="004D6769"/>
    <w:rsid w:val="004E02C4"/>
    <w:rsid w:val="004E148E"/>
    <w:rsid w:val="004E1797"/>
    <w:rsid w:val="004E2C2B"/>
    <w:rsid w:val="004E2E4E"/>
    <w:rsid w:val="004E2E51"/>
    <w:rsid w:val="004E2ED9"/>
    <w:rsid w:val="004E42EB"/>
    <w:rsid w:val="004E7DE0"/>
    <w:rsid w:val="004F054E"/>
    <w:rsid w:val="004F12D1"/>
    <w:rsid w:val="004F1D53"/>
    <w:rsid w:val="004F275E"/>
    <w:rsid w:val="004F3590"/>
    <w:rsid w:val="004F4594"/>
    <w:rsid w:val="004F57A4"/>
    <w:rsid w:val="004F6049"/>
    <w:rsid w:val="0050013D"/>
    <w:rsid w:val="005002CC"/>
    <w:rsid w:val="0050052C"/>
    <w:rsid w:val="0050282C"/>
    <w:rsid w:val="0050385B"/>
    <w:rsid w:val="00504830"/>
    <w:rsid w:val="00505023"/>
    <w:rsid w:val="00512817"/>
    <w:rsid w:val="005133F7"/>
    <w:rsid w:val="005162EB"/>
    <w:rsid w:val="00516904"/>
    <w:rsid w:val="005208FF"/>
    <w:rsid w:val="00525FD2"/>
    <w:rsid w:val="005266EA"/>
    <w:rsid w:val="005303BA"/>
    <w:rsid w:val="00533D73"/>
    <w:rsid w:val="005340DB"/>
    <w:rsid w:val="00536B98"/>
    <w:rsid w:val="00536E9C"/>
    <w:rsid w:val="00537289"/>
    <w:rsid w:val="00543212"/>
    <w:rsid w:val="00543E9B"/>
    <w:rsid w:val="00546CC6"/>
    <w:rsid w:val="00547094"/>
    <w:rsid w:val="00550085"/>
    <w:rsid w:val="005500D3"/>
    <w:rsid w:val="00552B93"/>
    <w:rsid w:val="005554FC"/>
    <w:rsid w:val="00555515"/>
    <w:rsid w:val="005570D9"/>
    <w:rsid w:val="00557FD0"/>
    <w:rsid w:val="0056024B"/>
    <w:rsid w:val="00561F16"/>
    <w:rsid w:val="00562E7E"/>
    <w:rsid w:val="00565A65"/>
    <w:rsid w:val="00565DC3"/>
    <w:rsid w:val="005660AC"/>
    <w:rsid w:val="00566FEB"/>
    <w:rsid w:val="005708DB"/>
    <w:rsid w:val="005711CB"/>
    <w:rsid w:val="005719A2"/>
    <w:rsid w:val="0057246D"/>
    <w:rsid w:val="00572616"/>
    <w:rsid w:val="00572855"/>
    <w:rsid w:val="00572C50"/>
    <w:rsid w:val="00580B29"/>
    <w:rsid w:val="005812BD"/>
    <w:rsid w:val="00581B57"/>
    <w:rsid w:val="005854B6"/>
    <w:rsid w:val="00586DC6"/>
    <w:rsid w:val="00587618"/>
    <w:rsid w:val="005900AE"/>
    <w:rsid w:val="005912C2"/>
    <w:rsid w:val="0059152F"/>
    <w:rsid w:val="0059295F"/>
    <w:rsid w:val="00593DD2"/>
    <w:rsid w:val="00593DFC"/>
    <w:rsid w:val="00595507"/>
    <w:rsid w:val="0059765E"/>
    <w:rsid w:val="005A12DA"/>
    <w:rsid w:val="005A399F"/>
    <w:rsid w:val="005A4DAC"/>
    <w:rsid w:val="005A51B9"/>
    <w:rsid w:val="005B0B74"/>
    <w:rsid w:val="005B21C6"/>
    <w:rsid w:val="005B2BE0"/>
    <w:rsid w:val="005B3386"/>
    <w:rsid w:val="005B392E"/>
    <w:rsid w:val="005B4BE7"/>
    <w:rsid w:val="005B5D44"/>
    <w:rsid w:val="005C068B"/>
    <w:rsid w:val="005C0ECF"/>
    <w:rsid w:val="005C1B21"/>
    <w:rsid w:val="005D00C8"/>
    <w:rsid w:val="005D7257"/>
    <w:rsid w:val="005D7304"/>
    <w:rsid w:val="005D7BB3"/>
    <w:rsid w:val="005E0626"/>
    <w:rsid w:val="005E0893"/>
    <w:rsid w:val="005E0F91"/>
    <w:rsid w:val="005E6358"/>
    <w:rsid w:val="005E79B2"/>
    <w:rsid w:val="005F0B71"/>
    <w:rsid w:val="005F0F74"/>
    <w:rsid w:val="005F1BD9"/>
    <w:rsid w:val="005F2516"/>
    <w:rsid w:val="005F2C39"/>
    <w:rsid w:val="005F3992"/>
    <w:rsid w:val="005F469A"/>
    <w:rsid w:val="005F60D6"/>
    <w:rsid w:val="005F6EC0"/>
    <w:rsid w:val="005F7213"/>
    <w:rsid w:val="00600969"/>
    <w:rsid w:val="00600E31"/>
    <w:rsid w:val="006011E8"/>
    <w:rsid w:val="00601751"/>
    <w:rsid w:val="00601DC6"/>
    <w:rsid w:val="00603CF0"/>
    <w:rsid w:val="0060486D"/>
    <w:rsid w:val="00604F57"/>
    <w:rsid w:val="00605E3B"/>
    <w:rsid w:val="00606DB1"/>
    <w:rsid w:val="00613BBD"/>
    <w:rsid w:val="00613F05"/>
    <w:rsid w:val="006201C7"/>
    <w:rsid w:val="0062044B"/>
    <w:rsid w:val="00621429"/>
    <w:rsid w:val="0062312E"/>
    <w:rsid w:val="00627B0B"/>
    <w:rsid w:val="00627DEB"/>
    <w:rsid w:val="00627EFF"/>
    <w:rsid w:val="006300EB"/>
    <w:rsid w:val="006320A4"/>
    <w:rsid w:val="00633762"/>
    <w:rsid w:val="00633CC4"/>
    <w:rsid w:val="0063434B"/>
    <w:rsid w:val="00634DB9"/>
    <w:rsid w:val="00635B6C"/>
    <w:rsid w:val="00635C7C"/>
    <w:rsid w:val="006403F7"/>
    <w:rsid w:val="006413A6"/>
    <w:rsid w:val="006413B3"/>
    <w:rsid w:val="00642678"/>
    <w:rsid w:val="00643D69"/>
    <w:rsid w:val="0064428F"/>
    <w:rsid w:val="0064624F"/>
    <w:rsid w:val="006467D8"/>
    <w:rsid w:val="006513DC"/>
    <w:rsid w:val="00653563"/>
    <w:rsid w:val="00653A39"/>
    <w:rsid w:val="00654C36"/>
    <w:rsid w:val="00655813"/>
    <w:rsid w:val="0065701D"/>
    <w:rsid w:val="00660B2E"/>
    <w:rsid w:val="00660D2B"/>
    <w:rsid w:val="006615C2"/>
    <w:rsid w:val="00661EE0"/>
    <w:rsid w:val="00663EE3"/>
    <w:rsid w:val="00665191"/>
    <w:rsid w:val="0066562B"/>
    <w:rsid w:val="006657FE"/>
    <w:rsid w:val="00666A14"/>
    <w:rsid w:val="0067060D"/>
    <w:rsid w:val="0067129E"/>
    <w:rsid w:val="006712D6"/>
    <w:rsid w:val="00671F6F"/>
    <w:rsid w:val="00673EB8"/>
    <w:rsid w:val="00674E77"/>
    <w:rsid w:val="006767B9"/>
    <w:rsid w:val="00676B68"/>
    <w:rsid w:val="0068004D"/>
    <w:rsid w:val="00680910"/>
    <w:rsid w:val="00681310"/>
    <w:rsid w:val="0068148D"/>
    <w:rsid w:val="006819ED"/>
    <w:rsid w:val="00681A46"/>
    <w:rsid w:val="00682104"/>
    <w:rsid w:val="0068245B"/>
    <w:rsid w:val="00685851"/>
    <w:rsid w:val="00685F03"/>
    <w:rsid w:val="00690749"/>
    <w:rsid w:val="006910DA"/>
    <w:rsid w:val="00691C56"/>
    <w:rsid w:val="006924EE"/>
    <w:rsid w:val="006950DD"/>
    <w:rsid w:val="0069550D"/>
    <w:rsid w:val="00695C6E"/>
    <w:rsid w:val="006A0492"/>
    <w:rsid w:val="006A09EC"/>
    <w:rsid w:val="006A1E1E"/>
    <w:rsid w:val="006A28FC"/>
    <w:rsid w:val="006A2AEA"/>
    <w:rsid w:val="006A44BD"/>
    <w:rsid w:val="006A5E07"/>
    <w:rsid w:val="006A5FA1"/>
    <w:rsid w:val="006A6DE7"/>
    <w:rsid w:val="006A713E"/>
    <w:rsid w:val="006A7AE1"/>
    <w:rsid w:val="006A7BDE"/>
    <w:rsid w:val="006B0FDD"/>
    <w:rsid w:val="006B227C"/>
    <w:rsid w:val="006B3587"/>
    <w:rsid w:val="006B3E92"/>
    <w:rsid w:val="006B69E9"/>
    <w:rsid w:val="006B7912"/>
    <w:rsid w:val="006C145D"/>
    <w:rsid w:val="006C1514"/>
    <w:rsid w:val="006C285D"/>
    <w:rsid w:val="006C2933"/>
    <w:rsid w:val="006C2A2E"/>
    <w:rsid w:val="006C40FE"/>
    <w:rsid w:val="006C529A"/>
    <w:rsid w:val="006C6746"/>
    <w:rsid w:val="006D0103"/>
    <w:rsid w:val="006D065E"/>
    <w:rsid w:val="006D1B6D"/>
    <w:rsid w:val="006D2137"/>
    <w:rsid w:val="006D2BFD"/>
    <w:rsid w:val="006D32AD"/>
    <w:rsid w:val="006D4E51"/>
    <w:rsid w:val="006D54F9"/>
    <w:rsid w:val="006D6791"/>
    <w:rsid w:val="006D7C8E"/>
    <w:rsid w:val="006E216B"/>
    <w:rsid w:val="006E2CD5"/>
    <w:rsid w:val="006E3158"/>
    <w:rsid w:val="006E41AF"/>
    <w:rsid w:val="006E7515"/>
    <w:rsid w:val="006E7AB7"/>
    <w:rsid w:val="006F1972"/>
    <w:rsid w:val="006F1A5A"/>
    <w:rsid w:val="006F235B"/>
    <w:rsid w:val="006F32A4"/>
    <w:rsid w:val="006F3313"/>
    <w:rsid w:val="006F466D"/>
    <w:rsid w:val="006F49D9"/>
    <w:rsid w:val="0070100A"/>
    <w:rsid w:val="0070201D"/>
    <w:rsid w:val="0070303B"/>
    <w:rsid w:val="007037A7"/>
    <w:rsid w:val="007068C5"/>
    <w:rsid w:val="00710339"/>
    <w:rsid w:val="0071066C"/>
    <w:rsid w:val="007114D3"/>
    <w:rsid w:val="00711D09"/>
    <w:rsid w:val="007128D0"/>
    <w:rsid w:val="0071537E"/>
    <w:rsid w:val="007163D0"/>
    <w:rsid w:val="00716971"/>
    <w:rsid w:val="00717146"/>
    <w:rsid w:val="00720576"/>
    <w:rsid w:val="00721662"/>
    <w:rsid w:val="007226C8"/>
    <w:rsid w:val="007258DA"/>
    <w:rsid w:val="007267E5"/>
    <w:rsid w:val="00726EB3"/>
    <w:rsid w:val="00730166"/>
    <w:rsid w:val="00730750"/>
    <w:rsid w:val="00737A5B"/>
    <w:rsid w:val="00741981"/>
    <w:rsid w:val="0074349B"/>
    <w:rsid w:val="007449AD"/>
    <w:rsid w:val="007452CC"/>
    <w:rsid w:val="007466C9"/>
    <w:rsid w:val="0074708A"/>
    <w:rsid w:val="00750D71"/>
    <w:rsid w:val="00753567"/>
    <w:rsid w:val="007557DE"/>
    <w:rsid w:val="00757F19"/>
    <w:rsid w:val="00761993"/>
    <w:rsid w:val="00763829"/>
    <w:rsid w:val="00763B93"/>
    <w:rsid w:val="007645C3"/>
    <w:rsid w:val="00764613"/>
    <w:rsid w:val="00764B26"/>
    <w:rsid w:val="007653CC"/>
    <w:rsid w:val="00765AFC"/>
    <w:rsid w:val="00772B92"/>
    <w:rsid w:val="0077459E"/>
    <w:rsid w:val="00774F80"/>
    <w:rsid w:val="00775721"/>
    <w:rsid w:val="00775997"/>
    <w:rsid w:val="007759BE"/>
    <w:rsid w:val="00776FE0"/>
    <w:rsid w:val="00777A82"/>
    <w:rsid w:val="00780D32"/>
    <w:rsid w:val="00781497"/>
    <w:rsid w:val="007838FE"/>
    <w:rsid w:val="007841F4"/>
    <w:rsid w:val="00785670"/>
    <w:rsid w:val="00786330"/>
    <w:rsid w:val="00786BC9"/>
    <w:rsid w:val="007874E4"/>
    <w:rsid w:val="007905F0"/>
    <w:rsid w:val="007914C3"/>
    <w:rsid w:val="00791948"/>
    <w:rsid w:val="00793D52"/>
    <w:rsid w:val="007946D8"/>
    <w:rsid w:val="007955AD"/>
    <w:rsid w:val="00795C75"/>
    <w:rsid w:val="00797703"/>
    <w:rsid w:val="0079772E"/>
    <w:rsid w:val="007A015B"/>
    <w:rsid w:val="007A245B"/>
    <w:rsid w:val="007A267F"/>
    <w:rsid w:val="007A3848"/>
    <w:rsid w:val="007A4234"/>
    <w:rsid w:val="007A449E"/>
    <w:rsid w:val="007A528F"/>
    <w:rsid w:val="007A5997"/>
    <w:rsid w:val="007A7059"/>
    <w:rsid w:val="007A75E4"/>
    <w:rsid w:val="007B0448"/>
    <w:rsid w:val="007B0DDF"/>
    <w:rsid w:val="007B2914"/>
    <w:rsid w:val="007B2D07"/>
    <w:rsid w:val="007B30C2"/>
    <w:rsid w:val="007B4911"/>
    <w:rsid w:val="007B4A25"/>
    <w:rsid w:val="007B54D4"/>
    <w:rsid w:val="007B639F"/>
    <w:rsid w:val="007B63BB"/>
    <w:rsid w:val="007C1527"/>
    <w:rsid w:val="007C488D"/>
    <w:rsid w:val="007C4A65"/>
    <w:rsid w:val="007C4E2A"/>
    <w:rsid w:val="007C6928"/>
    <w:rsid w:val="007C6C5D"/>
    <w:rsid w:val="007C6EC3"/>
    <w:rsid w:val="007C71F1"/>
    <w:rsid w:val="007C7342"/>
    <w:rsid w:val="007C7346"/>
    <w:rsid w:val="007C78E6"/>
    <w:rsid w:val="007D5B45"/>
    <w:rsid w:val="007D6BBD"/>
    <w:rsid w:val="007E1F51"/>
    <w:rsid w:val="007E2F8E"/>
    <w:rsid w:val="007E32C1"/>
    <w:rsid w:val="007E49CA"/>
    <w:rsid w:val="007E6EAD"/>
    <w:rsid w:val="007E76F1"/>
    <w:rsid w:val="007E790E"/>
    <w:rsid w:val="007F1330"/>
    <w:rsid w:val="007F1CE1"/>
    <w:rsid w:val="007F41D6"/>
    <w:rsid w:val="007F4B72"/>
    <w:rsid w:val="007F7999"/>
    <w:rsid w:val="00800645"/>
    <w:rsid w:val="008019DC"/>
    <w:rsid w:val="008023A4"/>
    <w:rsid w:val="00803976"/>
    <w:rsid w:val="00804249"/>
    <w:rsid w:val="00812AB8"/>
    <w:rsid w:val="0081368A"/>
    <w:rsid w:val="00814621"/>
    <w:rsid w:val="00816474"/>
    <w:rsid w:val="00816E19"/>
    <w:rsid w:val="008200B8"/>
    <w:rsid w:val="0082219E"/>
    <w:rsid w:val="0082427B"/>
    <w:rsid w:val="00824764"/>
    <w:rsid w:val="00825FFD"/>
    <w:rsid w:val="00826B5A"/>
    <w:rsid w:val="00826E7C"/>
    <w:rsid w:val="00827743"/>
    <w:rsid w:val="00827DED"/>
    <w:rsid w:val="008301ED"/>
    <w:rsid w:val="00830C59"/>
    <w:rsid w:val="00831BD5"/>
    <w:rsid w:val="00832A77"/>
    <w:rsid w:val="0083599D"/>
    <w:rsid w:val="008423BB"/>
    <w:rsid w:val="00844E63"/>
    <w:rsid w:val="00845336"/>
    <w:rsid w:val="00845D5E"/>
    <w:rsid w:val="00846DE0"/>
    <w:rsid w:val="0085115D"/>
    <w:rsid w:val="008537BC"/>
    <w:rsid w:val="00853894"/>
    <w:rsid w:val="00855824"/>
    <w:rsid w:val="00856A2E"/>
    <w:rsid w:val="00857390"/>
    <w:rsid w:val="0085745B"/>
    <w:rsid w:val="00857699"/>
    <w:rsid w:val="00862D9E"/>
    <w:rsid w:val="00864BB5"/>
    <w:rsid w:val="00865C5E"/>
    <w:rsid w:val="00866544"/>
    <w:rsid w:val="0086754B"/>
    <w:rsid w:val="00867960"/>
    <w:rsid w:val="00870465"/>
    <w:rsid w:val="0087160E"/>
    <w:rsid w:val="008720DE"/>
    <w:rsid w:val="00872E10"/>
    <w:rsid w:val="00872EA7"/>
    <w:rsid w:val="008733A2"/>
    <w:rsid w:val="008734DF"/>
    <w:rsid w:val="008746BC"/>
    <w:rsid w:val="00877607"/>
    <w:rsid w:val="00877B3F"/>
    <w:rsid w:val="00877D2C"/>
    <w:rsid w:val="00880866"/>
    <w:rsid w:val="00885E30"/>
    <w:rsid w:val="00896B9F"/>
    <w:rsid w:val="00897AB4"/>
    <w:rsid w:val="008A0121"/>
    <w:rsid w:val="008A1372"/>
    <w:rsid w:val="008A1E37"/>
    <w:rsid w:val="008A2AE9"/>
    <w:rsid w:val="008A2FF0"/>
    <w:rsid w:val="008A4138"/>
    <w:rsid w:val="008A43C0"/>
    <w:rsid w:val="008A5AFE"/>
    <w:rsid w:val="008A6F28"/>
    <w:rsid w:val="008B24CC"/>
    <w:rsid w:val="008B4B31"/>
    <w:rsid w:val="008B4F96"/>
    <w:rsid w:val="008B5949"/>
    <w:rsid w:val="008B6854"/>
    <w:rsid w:val="008B69BF"/>
    <w:rsid w:val="008C3D59"/>
    <w:rsid w:val="008C4212"/>
    <w:rsid w:val="008C447E"/>
    <w:rsid w:val="008C4503"/>
    <w:rsid w:val="008C5F7C"/>
    <w:rsid w:val="008C6275"/>
    <w:rsid w:val="008D1BCC"/>
    <w:rsid w:val="008D2EC3"/>
    <w:rsid w:val="008D3B5A"/>
    <w:rsid w:val="008D3C9D"/>
    <w:rsid w:val="008D4BE8"/>
    <w:rsid w:val="008D5BF8"/>
    <w:rsid w:val="008E1ACB"/>
    <w:rsid w:val="008E1D53"/>
    <w:rsid w:val="008E29BE"/>
    <w:rsid w:val="008E3691"/>
    <w:rsid w:val="008E3D62"/>
    <w:rsid w:val="008E3E23"/>
    <w:rsid w:val="008E434A"/>
    <w:rsid w:val="008E50F7"/>
    <w:rsid w:val="008E6AF8"/>
    <w:rsid w:val="008E7DC0"/>
    <w:rsid w:val="008F098F"/>
    <w:rsid w:val="008F1B21"/>
    <w:rsid w:val="008F4B24"/>
    <w:rsid w:val="008F75D2"/>
    <w:rsid w:val="008F7AED"/>
    <w:rsid w:val="00900D64"/>
    <w:rsid w:val="00904802"/>
    <w:rsid w:val="00905741"/>
    <w:rsid w:val="0090590B"/>
    <w:rsid w:val="00910A78"/>
    <w:rsid w:val="009115CE"/>
    <w:rsid w:val="0091195D"/>
    <w:rsid w:val="00913303"/>
    <w:rsid w:val="00913512"/>
    <w:rsid w:val="00913A55"/>
    <w:rsid w:val="00914EFD"/>
    <w:rsid w:val="009155DA"/>
    <w:rsid w:val="009157C3"/>
    <w:rsid w:val="00915944"/>
    <w:rsid w:val="00917152"/>
    <w:rsid w:val="009213E8"/>
    <w:rsid w:val="009266D6"/>
    <w:rsid w:val="00927709"/>
    <w:rsid w:val="00927E21"/>
    <w:rsid w:val="0093071F"/>
    <w:rsid w:val="00931844"/>
    <w:rsid w:val="00931B54"/>
    <w:rsid w:val="009335E2"/>
    <w:rsid w:val="009341E4"/>
    <w:rsid w:val="00935C57"/>
    <w:rsid w:val="00936BB0"/>
    <w:rsid w:val="00937B26"/>
    <w:rsid w:val="00937D43"/>
    <w:rsid w:val="00937DD2"/>
    <w:rsid w:val="00940CDA"/>
    <w:rsid w:val="00941523"/>
    <w:rsid w:val="0094196A"/>
    <w:rsid w:val="009428C3"/>
    <w:rsid w:val="00942FAF"/>
    <w:rsid w:val="0094382C"/>
    <w:rsid w:val="00943C05"/>
    <w:rsid w:val="00944132"/>
    <w:rsid w:val="00945B2E"/>
    <w:rsid w:val="00946487"/>
    <w:rsid w:val="009476AF"/>
    <w:rsid w:val="00947CE9"/>
    <w:rsid w:val="00951C23"/>
    <w:rsid w:val="009521FF"/>
    <w:rsid w:val="0095464F"/>
    <w:rsid w:val="00957BB9"/>
    <w:rsid w:val="00957DF0"/>
    <w:rsid w:val="009610EB"/>
    <w:rsid w:val="00962527"/>
    <w:rsid w:val="0096354F"/>
    <w:rsid w:val="0096652D"/>
    <w:rsid w:val="00972406"/>
    <w:rsid w:val="00972F40"/>
    <w:rsid w:val="009730E7"/>
    <w:rsid w:val="00973A85"/>
    <w:rsid w:val="009741E2"/>
    <w:rsid w:val="0097443B"/>
    <w:rsid w:val="009754C1"/>
    <w:rsid w:val="00975510"/>
    <w:rsid w:val="00977253"/>
    <w:rsid w:val="00977AD1"/>
    <w:rsid w:val="00984CE3"/>
    <w:rsid w:val="0098501D"/>
    <w:rsid w:val="0098674E"/>
    <w:rsid w:val="0098773F"/>
    <w:rsid w:val="00991B79"/>
    <w:rsid w:val="009956B5"/>
    <w:rsid w:val="00995FBE"/>
    <w:rsid w:val="00996E95"/>
    <w:rsid w:val="009975EB"/>
    <w:rsid w:val="00997AE7"/>
    <w:rsid w:val="00997CA2"/>
    <w:rsid w:val="00997E06"/>
    <w:rsid w:val="009A274B"/>
    <w:rsid w:val="009A3F45"/>
    <w:rsid w:val="009A404E"/>
    <w:rsid w:val="009A6E90"/>
    <w:rsid w:val="009B36C5"/>
    <w:rsid w:val="009B457C"/>
    <w:rsid w:val="009B65CF"/>
    <w:rsid w:val="009B6BA9"/>
    <w:rsid w:val="009C2322"/>
    <w:rsid w:val="009C3ED3"/>
    <w:rsid w:val="009C4879"/>
    <w:rsid w:val="009C6E5C"/>
    <w:rsid w:val="009C76F6"/>
    <w:rsid w:val="009D1A51"/>
    <w:rsid w:val="009D2A52"/>
    <w:rsid w:val="009D3039"/>
    <w:rsid w:val="009D49FC"/>
    <w:rsid w:val="009D5240"/>
    <w:rsid w:val="009D6DF8"/>
    <w:rsid w:val="009D7A36"/>
    <w:rsid w:val="009E0900"/>
    <w:rsid w:val="009E0E86"/>
    <w:rsid w:val="009E21B4"/>
    <w:rsid w:val="009E5F98"/>
    <w:rsid w:val="009E5FEB"/>
    <w:rsid w:val="009E6BD2"/>
    <w:rsid w:val="009F0248"/>
    <w:rsid w:val="009F2669"/>
    <w:rsid w:val="009F3B9C"/>
    <w:rsid w:val="009F3DC8"/>
    <w:rsid w:val="009F3EC2"/>
    <w:rsid w:val="009F45D7"/>
    <w:rsid w:val="009F4708"/>
    <w:rsid w:val="009F4C91"/>
    <w:rsid w:val="009F675F"/>
    <w:rsid w:val="009F6C5D"/>
    <w:rsid w:val="009F7A1E"/>
    <w:rsid w:val="009F7AEE"/>
    <w:rsid w:val="00A01055"/>
    <w:rsid w:val="00A03CE2"/>
    <w:rsid w:val="00A04C6B"/>
    <w:rsid w:val="00A04C7C"/>
    <w:rsid w:val="00A05373"/>
    <w:rsid w:val="00A054AE"/>
    <w:rsid w:val="00A05515"/>
    <w:rsid w:val="00A056FD"/>
    <w:rsid w:val="00A05E79"/>
    <w:rsid w:val="00A065E2"/>
    <w:rsid w:val="00A0791B"/>
    <w:rsid w:val="00A07A5F"/>
    <w:rsid w:val="00A1598F"/>
    <w:rsid w:val="00A15E90"/>
    <w:rsid w:val="00A15FFA"/>
    <w:rsid w:val="00A20489"/>
    <w:rsid w:val="00A21017"/>
    <w:rsid w:val="00A21A66"/>
    <w:rsid w:val="00A21C0D"/>
    <w:rsid w:val="00A21E01"/>
    <w:rsid w:val="00A249B2"/>
    <w:rsid w:val="00A26792"/>
    <w:rsid w:val="00A27BD5"/>
    <w:rsid w:val="00A3005D"/>
    <w:rsid w:val="00A304A0"/>
    <w:rsid w:val="00A31D69"/>
    <w:rsid w:val="00A350F4"/>
    <w:rsid w:val="00A361A2"/>
    <w:rsid w:val="00A4060E"/>
    <w:rsid w:val="00A4141E"/>
    <w:rsid w:val="00A41E7D"/>
    <w:rsid w:val="00A44238"/>
    <w:rsid w:val="00A46B3D"/>
    <w:rsid w:val="00A4798D"/>
    <w:rsid w:val="00A5102E"/>
    <w:rsid w:val="00A54567"/>
    <w:rsid w:val="00A55177"/>
    <w:rsid w:val="00A5577B"/>
    <w:rsid w:val="00A56A85"/>
    <w:rsid w:val="00A57B78"/>
    <w:rsid w:val="00A60B40"/>
    <w:rsid w:val="00A641B3"/>
    <w:rsid w:val="00A74D25"/>
    <w:rsid w:val="00A7552D"/>
    <w:rsid w:val="00A77A41"/>
    <w:rsid w:val="00A77B7D"/>
    <w:rsid w:val="00A80086"/>
    <w:rsid w:val="00A8435B"/>
    <w:rsid w:val="00A851DA"/>
    <w:rsid w:val="00A856E7"/>
    <w:rsid w:val="00A85F3E"/>
    <w:rsid w:val="00A861D4"/>
    <w:rsid w:val="00A93043"/>
    <w:rsid w:val="00A94C4D"/>
    <w:rsid w:val="00AA0208"/>
    <w:rsid w:val="00AA1CE7"/>
    <w:rsid w:val="00AA59E8"/>
    <w:rsid w:val="00AB079E"/>
    <w:rsid w:val="00AB1E8B"/>
    <w:rsid w:val="00AB339E"/>
    <w:rsid w:val="00AB4053"/>
    <w:rsid w:val="00AB5D9E"/>
    <w:rsid w:val="00AB6D37"/>
    <w:rsid w:val="00AB76BE"/>
    <w:rsid w:val="00AB7BE2"/>
    <w:rsid w:val="00AB7D78"/>
    <w:rsid w:val="00AC203A"/>
    <w:rsid w:val="00AC271A"/>
    <w:rsid w:val="00AC3597"/>
    <w:rsid w:val="00AC3BAE"/>
    <w:rsid w:val="00AC3F0D"/>
    <w:rsid w:val="00AC6C19"/>
    <w:rsid w:val="00AC70B5"/>
    <w:rsid w:val="00AC7260"/>
    <w:rsid w:val="00AD0BE5"/>
    <w:rsid w:val="00AD1F0F"/>
    <w:rsid w:val="00AD216C"/>
    <w:rsid w:val="00AD3796"/>
    <w:rsid w:val="00AD5F90"/>
    <w:rsid w:val="00AE0E06"/>
    <w:rsid w:val="00AE4F91"/>
    <w:rsid w:val="00AE5CBD"/>
    <w:rsid w:val="00AE693E"/>
    <w:rsid w:val="00AE71F0"/>
    <w:rsid w:val="00AE73F6"/>
    <w:rsid w:val="00AF2A4A"/>
    <w:rsid w:val="00AF3345"/>
    <w:rsid w:val="00AF5482"/>
    <w:rsid w:val="00AF72F1"/>
    <w:rsid w:val="00AF737F"/>
    <w:rsid w:val="00B000C4"/>
    <w:rsid w:val="00B0171E"/>
    <w:rsid w:val="00B01E46"/>
    <w:rsid w:val="00B02207"/>
    <w:rsid w:val="00B03B64"/>
    <w:rsid w:val="00B03E76"/>
    <w:rsid w:val="00B0453C"/>
    <w:rsid w:val="00B07409"/>
    <w:rsid w:val="00B10127"/>
    <w:rsid w:val="00B11461"/>
    <w:rsid w:val="00B118C1"/>
    <w:rsid w:val="00B11B20"/>
    <w:rsid w:val="00B12C9D"/>
    <w:rsid w:val="00B13C49"/>
    <w:rsid w:val="00B228A2"/>
    <w:rsid w:val="00B2316D"/>
    <w:rsid w:val="00B232A7"/>
    <w:rsid w:val="00B23F18"/>
    <w:rsid w:val="00B245DA"/>
    <w:rsid w:val="00B246DE"/>
    <w:rsid w:val="00B25070"/>
    <w:rsid w:val="00B258B1"/>
    <w:rsid w:val="00B25B26"/>
    <w:rsid w:val="00B26E1D"/>
    <w:rsid w:val="00B26E57"/>
    <w:rsid w:val="00B274EF"/>
    <w:rsid w:val="00B356EF"/>
    <w:rsid w:val="00B432E0"/>
    <w:rsid w:val="00B455FD"/>
    <w:rsid w:val="00B458FF"/>
    <w:rsid w:val="00B46364"/>
    <w:rsid w:val="00B46EC5"/>
    <w:rsid w:val="00B47603"/>
    <w:rsid w:val="00B479B2"/>
    <w:rsid w:val="00B50B90"/>
    <w:rsid w:val="00B525B7"/>
    <w:rsid w:val="00B546AE"/>
    <w:rsid w:val="00B54F9A"/>
    <w:rsid w:val="00B60978"/>
    <w:rsid w:val="00B60DBF"/>
    <w:rsid w:val="00B65591"/>
    <w:rsid w:val="00B65CEF"/>
    <w:rsid w:val="00B66464"/>
    <w:rsid w:val="00B70F73"/>
    <w:rsid w:val="00B7180C"/>
    <w:rsid w:val="00B7440F"/>
    <w:rsid w:val="00B746E3"/>
    <w:rsid w:val="00B74E8B"/>
    <w:rsid w:val="00B77079"/>
    <w:rsid w:val="00B77B97"/>
    <w:rsid w:val="00B81C65"/>
    <w:rsid w:val="00B82DC8"/>
    <w:rsid w:val="00B82DCF"/>
    <w:rsid w:val="00B83BE3"/>
    <w:rsid w:val="00B8505D"/>
    <w:rsid w:val="00B87373"/>
    <w:rsid w:val="00B87927"/>
    <w:rsid w:val="00B907E5"/>
    <w:rsid w:val="00B90E5E"/>
    <w:rsid w:val="00B90FD5"/>
    <w:rsid w:val="00B937F9"/>
    <w:rsid w:val="00B960FA"/>
    <w:rsid w:val="00BA0132"/>
    <w:rsid w:val="00BA0622"/>
    <w:rsid w:val="00BA0A94"/>
    <w:rsid w:val="00BA2CCA"/>
    <w:rsid w:val="00BA524F"/>
    <w:rsid w:val="00BA5BFE"/>
    <w:rsid w:val="00BB1BF4"/>
    <w:rsid w:val="00BB1CA6"/>
    <w:rsid w:val="00BB2539"/>
    <w:rsid w:val="00BB47FC"/>
    <w:rsid w:val="00BB6EC7"/>
    <w:rsid w:val="00BB76CE"/>
    <w:rsid w:val="00BC0461"/>
    <w:rsid w:val="00BC2764"/>
    <w:rsid w:val="00BC40E2"/>
    <w:rsid w:val="00BC5428"/>
    <w:rsid w:val="00BC64BD"/>
    <w:rsid w:val="00BC694F"/>
    <w:rsid w:val="00BC6999"/>
    <w:rsid w:val="00BD020D"/>
    <w:rsid w:val="00BD0271"/>
    <w:rsid w:val="00BD110E"/>
    <w:rsid w:val="00BD1B6B"/>
    <w:rsid w:val="00BD29E1"/>
    <w:rsid w:val="00BD2EC1"/>
    <w:rsid w:val="00BD6B2A"/>
    <w:rsid w:val="00BE0264"/>
    <w:rsid w:val="00BE09B3"/>
    <w:rsid w:val="00BE16B9"/>
    <w:rsid w:val="00BE2DEC"/>
    <w:rsid w:val="00BE3DF3"/>
    <w:rsid w:val="00BF07F0"/>
    <w:rsid w:val="00BF0A36"/>
    <w:rsid w:val="00BF0C5E"/>
    <w:rsid w:val="00BF1446"/>
    <w:rsid w:val="00BF2443"/>
    <w:rsid w:val="00BF28C1"/>
    <w:rsid w:val="00BF3E31"/>
    <w:rsid w:val="00BF7B96"/>
    <w:rsid w:val="00C009D9"/>
    <w:rsid w:val="00C02157"/>
    <w:rsid w:val="00C02756"/>
    <w:rsid w:val="00C0377C"/>
    <w:rsid w:val="00C03ADA"/>
    <w:rsid w:val="00C03ED0"/>
    <w:rsid w:val="00C058D1"/>
    <w:rsid w:val="00C0652A"/>
    <w:rsid w:val="00C07AA3"/>
    <w:rsid w:val="00C109A5"/>
    <w:rsid w:val="00C1106E"/>
    <w:rsid w:val="00C1182E"/>
    <w:rsid w:val="00C14554"/>
    <w:rsid w:val="00C14FCE"/>
    <w:rsid w:val="00C17CF8"/>
    <w:rsid w:val="00C17E2D"/>
    <w:rsid w:val="00C215B4"/>
    <w:rsid w:val="00C224DF"/>
    <w:rsid w:val="00C22EAE"/>
    <w:rsid w:val="00C2449D"/>
    <w:rsid w:val="00C24C00"/>
    <w:rsid w:val="00C25D74"/>
    <w:rsid w:val="00C26138"/>
    <w:rsid w:val="00C30138"/>
    <w:rsid w:val="00C3169B"/>
    <w:rsid w:val="00C32B95"/>
    <w:rsid w:val="00C33E6A"/>
    <w:rsid w:val="00C34931"/>
    <w:rsid w:val="00C34DB7"/>
    <w:rsid w:val="00C352DA"/>
    <w:rsid w:val="00C365D2"/>
    <w:rsid w:val="00C37F12"/>
    <w:rsid w:val="00C4038B"/>
    <w:rsid w:val="00C40921"/>
    <w:rsid w:val="00C41DDE"/>
    <w:rsid w:val="00C44522"/>
    <w:rsid w:val="00C45266"/>
    <w:rsid w:val="00C5063C"/>
    <w:rsid w:val="00C508BB"/>
    <w:rsid w:val="00C50CEE"/>
    <w:rsid w:val="00C50EA5"/>
    <w:rsid w:val="00C51BE6"/>
    <w:rsid w:val="00C523F3"/>
    <w:rsid w:val="00C5288D"/>
    <w:rsid w:val="00C53D39"/>
    <w:rsid w:val="00C5529C"/>
    <w:rsid w:val="00C57614"/>
    <w:rsid w:val="00C6092E"/>
    <w:rsid w:val="00C62A89"/>
    <w:rsid w:val="00C631A9"/>
    <w:rsid w:val="00C64556"/>
    <w:rsid w:val="00C660CD"/>
    <w:rsid w:val="00C67AA3"/>
    <w:rsid w:val="00C7041A"/>
    <w:rsid w:val="00C70B48"/>
    <w:rsid w:val="00C718DF"/>
    <w:rsid w:val="00C73B4E"/>
    <w:rsid w:val="00C7534B"/>
    <w:rsid w:val="00C7617B"/>
    <w:rsid w:val="00C7782C"/>
    <w:rsid w:val="00C808A4"/>
    <w:rsid w:val="00C812AE"/>
    <w:rsid w:val="00C817C4"/>
    <w:rsid w:val="00C8251F"/>
    <w:rsid w:val="00C8258F"/>
    <w:rsid w:val="00C826DC"/>
    <w:rsid w:val="00C827B7"/>
    <w:rsid w:val="00C8432B"/>
    <w:rsid w:val="00C90DFB"/>
    <w:rsid w:val="00C915C8"/>
    <w:rsid w:val="00C926C5"/>
    <w:rsid w:val="00C928A6"/>
    <w:rsid w:val="00C94E31"/>
    <w:rsid w:val="00C95A78"/>
    <w:rsid w:val="00C961DA"/>
    <w:rsid w:val="00C97AEF"/>
    <w:rsid w:val="00C97DEE"/>
    <w:rsid w:val="00CA01AB"/>
    <w:rsid w:val="00CA0E70"/>
    <w:rsid w:val="00CA2803"/>
    <w:rsid w:val="00CA31B5"/>
    <w:rsid w:val="00CA3FA2"/>
    <w:rsid w:val="00CA5609"/>
    <w:rsid w:val="00CA6BED"/>
    <w:rsid w:val="00CA6C9E"/>
    <w:rsid w:val="00CB2447"/>
    <w:rsid w:val="00CB37A8"/>
    <w:rsid w:val="00CB4F42"/>
    <w:rsid w:val="00CB50E1"/>
    <w:rsid w:val="00CB5D38"/>
    <w:rsid w:val="00CB7235"/>
    <w:rsid w:val="00CB7EF6"/>
    <w:rsid w:val="00CC1494"/>
    <w:rsid w:val="00CC61BF"/>
    <w:rsid w:val="00CC64FE"/>
    <w:rsid w:val="00CC6CB9"/>
    <w:rsid w:val="00CC725C"/>
    <w:rsid w:val="00CD0EC2"/>
    <w:rsid w:val="00CD11E9"/>
    <w:rsid w:val="00CD16BE"/>
    <w:rsid w:val="00CD2C53"/>
    <w:rsid w:val="00CD34BF"/>
    <w:rsid w:val="00CD3D13"/>
    <w:rsid w:val="00CD3F72"/>
    <w:rsid w:val="00CD55EB"/>
    <w:rsid w:val="00CE0759"/>
    <w:rsid w:val="00CE3DC5"/>
    <w:rsid w:val="00CE4BD9"/>
    <w:rsid w:val="00CE4C75"/>
    <w:rsid w:val="00CE57BC"/>
    <w:rsid w:val="00CE7E79"/>
    <w:rsid w:val="00CF1619"/>
    <w:rsid w:val="00CF20DF"/>
    <w:rsid w:val="00CF2FF4"/>
    <w:rsid w:val="00CF50AD"/>
    <w:rsid w:val="00CF5EE8"/>
    <w:rsid w:val="00CF7FD2"/>
    <w:rsid w:val="00D0242B"/>
    <w:rsid w:val="00D02AFB"/>
    <w:rsid w:val="00D04DC8"/>
    <w:rsid w:val="00D066AA"/>
    <w:rsid w:val="00D072A7"/>
    <w:rsid w:val="00D211CC"/>
    <w:rsid w:val="00D219AA"/>
    <w:rsid w:val="00D239D3"/>
    <w:rsid w:val="00D26318"/>
    <w:rsid w:val="00D271C6"/>
    <w:rsid w:val="00D275F8"/>
    <w:rsid w:val="00D27977"/>
    <w:rsid w:val="00D27A7B"/>
    <w:rsid w:val="00D3017D"/>
    <w:rsid w:val="00D31A88"/>
    <w:rsid w:val="00D3204B"/>
    <w:rsid w:val="00D32373"/>
    <w:rsid w:val="00D34211"/>
    <w:rsid w:val="00D36172"/>
    <w:rsid w:val="00D4057D"/>
    <w:rsid w:val="00D430EC"/>
    <w:rsid w:val="00D43656"/>
    <w:rsid w:val="00D44667"/>
    <w:rsid w:val="00D46622"/>
    <w:rsid w:val="00D467C4"/>
    <w:rsid w:val="00D47564"/>
    <w:rsid w:val="00D47BB5"/>
    <w:rsid w:val="00D50394"/>
    <w:rsid w:val="00D5114E"/>
    <w:rsid w:val="00D51957"/>
    <w:rsid w:val="00D51E89"/>
    <w:rsid w:val="00D525FE"/>
    <w:rsid w:val="00D52D40"/>
    <w:rsid w:val="00D53342"/>
    <w:rsid w:val="00D5402B"/>
    <w:rsid w:val="00D5508D"/>
    <w:rsid w:val="00D56262"/>
    <w:rsid w:val="00D5654B"/>
    <w:rsid w:val="00D572F4"/>
    <w:rsid w:val="00D613AC"/>
    <w:rsid w:val="00D627E0"/>
    <w:rsid w:val="00D65B9E"/>
    <w:rsid w:val="00D65D57"/>
    <w:rsid w:val="00D67156"/>
    <w:rsid w:val="00D711B0"/>
    <w:rsid w:val="00D71431"/>
    <w:rsid w:val="00D743DC"/>
    <w:rsid w:val="00D7454F"/>
    <w:rsid w:val="00D74F29"/>
    <w:rsid w:val="00D754E4"/>
    <w:rsid w:val="00D770BA"/>
    <w:rsid w:val="00D77D82"/>
    <w:rsid w:val="00D8010E"/>
    <w:rsid w:val="00D81911"/>
    <w:rsid w:val="00D823D3"/>
    <w:rsid w:val="00D8523E"/>
    <w:rsid w:val="00D90071"/>
    <w:rsid w:val="00D90F85"/>
    <w:rsid w:val="00D942B0"/>
    <w:rsid w:val="00D9465E"/>
    <w:rsid w:val="00DA02B6"/>
    <w:rsid w:val="00DA391F"/>
    <w:rsid w:val="00DA4BCF"/>
    <w:rsid w:val="00DB0F8D"/>
    <w:rsid w:val="00DB2444"/>
    <w:rsid w:val="00DB2AE4"/>
    <w:rsid w:val="00DB491E"/>
    <w:rsid w:val="00DB4F77"/>
    <w:rsid w:val="00DC0416"/>
    <w:rsid w:val="00DC1D1A"/>
    <w:rsid w:val="00DC4D3E"/>
    <w:rsid w:val="00DC509B"/>
    <w:rsid w:val="00DC684B"/>
    <w:rsid w:val="00DD181B"/>
    <w:rsid w:val="00DD2F3D"/>
    <w:rsid w:val="00DD3A89"/>
    <w:rsid w:val="00DD40D7"/>
    <w:rsid w:val="00DD42D4"/>
    <w:rsid w:val="00DE0F95"/>
    <w:rsid w:val="00DE2BF9"/>
    <w:rsid w:val="00DE534E"/>
    <w:rsid w:val="00DF2A32"/>
    <w:rsid w:val="00DF31EB"/>
    <w:rsid w:val="00DF42D1"/>
    <w:rsid w:val="00DF4DFA"/>
    <w:rsid w:val="00DF57FD"/>
    <w:rsid w:val="00DF7117"/>
    <w:rsid w:val="00DF7160"/>
    <w:rsid w:val="00E00161"/>
    <w:rsid w:val="00E0324F"/>
    <w:rsid w:val="00E04904"/>
    <w:rsid w:val="00E06245"/>
    <w:rsid w:val="00E07528"/>
    <w:rsid w:val="00E0797C"/>
    <w:rsid w:val="00E102E1"/>
    <w:rsid w:val="00E103C0"/>
    <w:rsid w:val="00E114FF"/>
    <w:rsid w:val="00E11CE2"/>
    <w:rsid w:val="00E11EE4"/>
    <w:rsid w:val="00E16044"/>
    <w:rsid w:val="00E17105"/>
    <w:rsid w:val="00E205C6"/>
    <w:rsid w:val="00E217AE"/>
    <w:rsid w:val="00E2449E"/>
    <w:rsid w:val="00E24F40"/>
    <w:rsid w:val="00E25BAE"/>
    <w:rsid w:val="00E26045"/>
    <w:rsid w:val="00E26E8C"/>
    <w:rsid w:val="00E27064"/>
    <w:rsid w:val="00E27A1E"/>
    <w:rsid w:val="00E30CE1"/>
    <w:rsid w:val="00E30EB0"/>
    <w:rsid w:val="00E31433"/>
    <w:rsid w:val="00E31D91"/>
    <w:rsid w:val="00E3372D"/>
    <w:rsid w:val="00E33C07"/>
    <w:rsid w:val="00E348D4"/>
    <w:rsid w:val="00E34EED"/>
    <w:rsid w:val="00E35352"/>
    <w:rsid w:val="00E3614F"/>
    <w:rsid w:val="00E36446"/>
    <w:rsid w:val="00E365D1"/>
    <w:rsid w:val="00E37413"/>
    <w:rsid w:val="00E37570"/>
    <w:rsid w:val="00E40C18"/>
    <w:rsid w:val="00E41EE5"/>
    <w:rsid w:val="00E434D6"/>
    <w:rsid w:val="00E43FB3"/>
    <w:rsid w:val="00E44645"/>
    <w:rsid w:val="00E448EE"/>
    <w:rsid w:val="00E46260"/>
    <w:rsid w:val="00E466FA"/>
    <w:rsid w:val="00E47202"/>
    <w:rsid w:val="00E47561"/>
    <w:rsid w:val="00E52C6B"/>
    <w:rsid w:val="00E53059"/>
    <w:rsid w:val="00E532DA"/>
    <w:rsid w:val="00E5337D"/>
    <w:rsid w:val="00E54504"/>
    <w:rsid w:val="00E55BCB"/>
    <w:rsid w:val="00E61FC8"/>
    <w:rsid w:val="00E6252F"/>
    <w:rsid w:val="00E63019"/>
    <w:rsid w:val="00E64C14"/>
    <w:rsid w:val="00E65864"/>
    <w:rsid w:val="00E658E4"/>
    <w:rsid w:val="00E662B4"/>
    <w:rsid w:val="00E72297"/>
    <w:rsid w:val="00E74325"/>
    <w:rsid w:val="00E74FDD"/>
    <w:rsid w:val="00E750DF"/>
    <w:rsid w:val="00E75820"/>
    <w:rsid w:val="00E75D60"/>
    <w:rsid w:val="00E7665D"/>
    <w:rsid w:val="00E77A72"/>
    <w:rsid w:val="00E8083A"/>
    <w:rsid w:val="00E8107F"/>
    <w:rsid w:val="00E8293E"/>
    <w:rsid w:val="00E8339B"/>
    <w:rsid w:val="00E84D12"/>
    <w:rsid w:val="00E8599C"/>
    <w:rsid w:val="00E86206"/>
    <w:rsid w:val="00E87FD6"/>
    <w:rsid w:val="00E90A03"/>
    <w:rsid w:val="00E90ABB"/>
    <w:rsid w:val="00E915A6"/>
    <w:rsid w:val="00E929FA"/>
    <w:rsid w:val="00E93D40"/>
    <w:rsid w:val="00E9670E"/>
    <w:rsid w:val="00EA33BB"/>
    <w:rsid w:val="00EA3BFF"/>
    <w:rsid w:val="00EA51DE"/>
    <w:rsid w:val="00EB02CD"/>
    <w:rsid w:val="00EB04CC"/>
    <w:rsid w:val="00EB2183"/>
    <w:rsid w:val="00EB3F3D"/>
    <w:rsid w:val="00EB50FD"/>
    <w:rsid w:val="00EB52FD"/>
    <w:rsid w:val="00EB6C0E"/>
    <w:rsid w:val="00EB6FC9"/>
    <w:rsid w:val="00EB79E8"/>
    <w:rsid w:val="00EC0323"/>
    <w:rsid w:val="00EC1214"/>
    <w:rsid w:val="00EC19E3"/>
    <w:rsid w:val="00EC1BC2"/>
    <w:rsid w:val="00EC1C20"/>
    <w:rsid w:val="00EC2367"/>
    <w:rsid w:val="00ED0463"/>
    <w:rsid w:val="00ED20A2"/>
    <w:rsid w:val="00ED2AC7"/>
    <w:rsid w:val="00ED4388"/>
    <w:rsid w:val="00ED4772"/>
    <w:rsid w:val="00ED4D65"/>
    <w:rsid w:val="00ED522B"/>
    <w:rsid w:val="00ED55EF"/>
    <w:rsid w:val="00ED599D"/>
    <w:rsid w:val="00ED5AF2"/>
    <w:rsid w:val="00ED643A"/>
    <w:rsid w:val="00ED6FE8"/>
    <w:rsid w:val="00ED719A"/>
    <w:rsid w:val="00EE0A29"/>
    <w:rsid w:val="00EE20A4"/>
    <w:rsid w:val="00EE3A2C"/>
    <w:rsid w:val="00EE3FF6"/>
    <w:rsid w:val="00EE45B0"/>
    <w:rsid w:val="00EE5768"/>
    <w:rsid w:val="00EE6A52"/>
    <w:rsid w:val="00EE739C"/>
    <w:rsid w:val="00EF0059"/>
    <w:rsid w:val="00EF10DF"/>
    <w:rsid w:val="00EF179A"/>
    <w:rsid w:val="00EF1B13"/>
    <w:rsid w:val="00EF3D6A"/>
    <w:rsid w:val="00EF413D"/>
    <w:rsid w:val="00EF5396"/>
    <w:rsid w:val="00EF6AE2"/>
    <w:rsid w:val="00EF74A8"/>
    <w:rsid w:val="00F002EA"/>
    <w:rsid w:val="00F00672"/>
    <w:rsid w:val="00F018BE"/>
    <w:rsid w:val="00F021C9"/>
    <w:rsid w:val="00F02C3C"/>
    <w:rsid w:val="00F0349E"/>
    <w:rsid w:val="00F0357D"/>
    <w:rsid w:val="00F043D4"/>
    <w:rsid w:val="00F05536"/>
    <w:rsid w:val="00F0671E"/>
    <w:rsid w:val="00F0726D"/>
    <w:rsid w:val="00F12F08"/>
    <w:rsid w:val="00F16847"/>
    <w:rsid w:val="00F2121D"/>
    <w:rsid w:val="00F21C78"/>
    <w:rsid w:val="00F22786"/>
    <w:rsid w:val="00F24134"/>
    <w:rsid w:val="00F27416"/>
    <w:rsid w:val="00F329DF"/>
    <w:rsid w:val="00F33CAA"/>
    <w:rsid w:val="00F3422E"/>
    <w:rsid w:val="00F36050"/>
    <w:rsid w:val="00F36A32"/>
    <w:rsid w:val="00F37DCC"/>
    <w:rsid w:val="00F405E6"/>
    <w:rsid w:val="00F44116"/>
    <w:rsid w:val="00F46C72"/>
    <w:rsid w:val="00F478DB"/>
    <w:rsid w:val="00F51070"/>
    <w:rsid w:val="00F5130A"/>
    <w:rsid w:val="00F52476"/>
    <w:rsid w:val="00F52EFE"/>
    <w:rsid w:val="00F53A01"/>
    <w:rsid w:val="00F560C4"/>
    <w:rsid w:val="00F575C4"/>
    <w:rsid w:val="00F57FD1"/>
    <w:rsid w:val="00F60FA8"/>
    <w:rsid w:val="00F6261A"/>
    <w:rsid w:val="00F639D2"/>
    <w:rsid w:val="00F641D6"/>
    <w:rsid w:val="00F64D0B"/>
    <w:rsid w:val="00F7032B"/>
    <w:rsid w:val="00F70493"/>
    <w:rsid w:val="00F70847"/>
    <w:rsid w:val="00F71A24"/>
    <w:rsid w:val="00F7360B"/>
    <w:rsid w:val="00F743D3"/>
    <w:rsid w:val="00F74483"/>
    <w:rsid w:val="00F750B4"/>
    <w:rsid w:val="00F753C9"/>
    <w:rsid w:val="00F75FFB"/>
    <w:rsid w:val="00F76A40"/>
    <w:rsid w:val="00F76A85"/>
    <w:rsid w:val="00F76C93"/>
    <w:rsid w:val="00F7769A"/>
    <w:rsid w:val="00F77AE1"/>
    <w:rsid w:val="00F82174"/>
    <w:rsid w:val="00F836E1"/>
    <w:rsid w:val="00F83893"/>
    <w:rsid w:val="00F84A34"/>
    <w:rsid w:val="00F86F57"/>
    <w:rsid w:val="00F87554"/>
    <w:rsid w:val="00F900E8"/>
    <w:rsid w:val="00F9201F"/>
    <w:rsid w:val="00F92261"/>
    <w:rsid w:val="00F92F68"/>
    <w:rsid w:val="00F95EC2"/>
    <w:rsid w:val="00F96DB4"/>
    <w:rsid w:val="00F977F1"/>
    <w:rsid w:val="00F97F60"/>
    <w:rsid w:val="00FA0A4D"/>
    <w:rsid w:val="00FA1436"/>
    <w:rsid w:val="00FA416A"/>
    <w:rsid w:val="00FA63FF"/>
    <w:rsid w:val="00FA6410"/>
    <w:rsid w:val="00FA7CDA"/>
    <w:rsid w:val="00FB0A47"/>
    <w:rsid w:val="00FB15B3"/>
    <w:rsid w:val="00FB1637"/>
    <w:rsid w:val="00FB18AC"/>
    <w:rsid w:val="00FB6446"/>
    <w:rsid w:val="00FB6B25"/>
    <w:rsid w:val="00FB7B68"/>
    <w:rsid w:val="00FC07AA"/>
    <w:rsid w:val="00FC11F5"/>
    <w:rsid w:val="00FC1EC6"/>
    <w:rsid w:val="00FC26C3"/>
    <w:rsid w:val="00FC4EBB"/>
    <w:rsid w:val="00FC566C"/>
    <w:rsid w:val="00FC5899"/>
    <w:rsid w:val="00FC59AD"/>
    <w:rsid w:val="00FC5B35"/>
    <w:rsid w:val="00FC73C7"/>
    <w:rsid w:val="00FC7DBE"/>
    <w:rsid w:val="00FD2924"/>
    <w:rsid w:val="00FD5743"/>
    <w:rsid w:val="00FD5859"/>
    <w:rsid w:val="00FD692D"/>
    <w:rsid w:val="00FD7E9D"/>
    <w:rsid w:val="00FE1F8F"/>
    <w:rsid w:val="00FE3E38"/>
    <w:rsid w:val="00FE44EB"/>
    <w:rsid w:val="00FE6EA4"/>
    <w:rsid w:val="00FE71FF"/>
    <w:rsid w:val="00FE72D6"/>
    <w:rsid w:val="00FF0478"/>
    <w:rsid w:val="00FF2132"/>
    <w:rsid w:val="00FF2251"/>
    <w:rsid w:val="00FF3594"/>
    <w:rsid w:val="00FF38AF"/>
    <w:rsid w:val="00FF3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E196"/>
  <w15:chartTrackingRefBased/>
  <w15:docId w15:val="{5E9FB3FA-F9E7-1040-99E2-AD0EA9D6F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45"/>
    <w:rPr>
      <w:rFonts w:ascii="Times New Roman" w:eastAsia="Times New Roman" w:hAnsi="Times New Roman" w:cs="Times New Roman"/>
      <w:lang w:eastAsia="en-GB"/>
    </w:rPr>
  </w:style>
  <w:style w:type="paragraph" w:styleId="Heading2">
    <w:name w:val="heading 2"/>
    <w:basedOn w:val="Normal"/>
    <w:link w:val="Heading2Char"/>
    <w:uiPriority w:val="9"/>
    <w:qFormat/>
    <w:rsid w:val="00C22EA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D2137"/>
  </w:style>
  <w:style w:type="paragraph" w:styleId="NormalWeb">
    <w:name w:val="Normal (Web)"/>
    <w:basedOn w:val="Normal"/>
    <w:uiPriority w:val="99"/>
    <w:unhideWhenUsed/>
    <w:rsid w:val="00001E6F"/>
    <w:pPr>
      <w:spacing w:before="100" w:beforeAutospacing="1" w:after="100" w:afterAutospacing="1"/>
    </w:pPr>
  </w:style>
  <w:style w:type="paragraph" w:styleId="ListParagraph">
    <w:name w:val="List Paragraph"/>
    <w:basedOn w:val="Normal"/>
    <w:uiPriority w:val="34"/>
    <w:qFormat/>
    <w:rsid w:val="00DD3A89"/>
    <w:pPr>
      <w:ind w:left="720"/>
      <w:contextualSpacing/>
    </w:pPr>
  </w:style>
  <w:style w:type="character" w:customStyle="1" w:styleId="Heading2Char">
    <w:name w:val="Heading 2 Char"/>
    <w:basedOn w:val="DefaultParagraphFont"/>
    <w:link w:val="Heading2"/>
    <w:uiPriority w:val="9"/>
    <w:rsid w:val="00C22EAE"/>
    <w:rPr>
      <w:rFonts w:ascii="Times New Roman" w:eastAsia="Times New Roman" w:hAnsi="Times New Roman" w:cs="Times New Roman"/>
      <w:b/>
      <w:bCs/>
      <w:sz w:val="36"/>
      <w:szCs w:val="36"/>
      <w:lang w:eastAsia="en-GB"/>
    </w:rPr>
  </w:style>
  <w:style w:type="paragraph" w:customStyle="1" w:styleId="citation">
    <w:name w:val="citation"/>
    <w:basedOn w:val="Normal"/>
    <w:rsid w:val="007955AD"/>
    <w:pPr>
      <w:spacing w:before="100" w:beforeAutospacing="1" w:after="100" w:afterAutospacing="1"/>
    </w:pPr>
  </w:style>
  <w:style w:type="paragraph" w:styleId="Footer">
    <w:name w:val="footer"/>
    <w:basedOn w:val="Normal"/>
    <w:link w:val="FooterChar"/>
    <w:uiPriority w:val="99"/>
    <w:unhideWhenUsed/>
    <w:rsid w:val="007B30C2"/>
    <w:pPr>
      <w:tabs>
        <w:tab w:val="center" w:pos="4680"/>
        <w:tab w:val="right" w:pos="9360"/>
      </w:tabs>
    </w:pPr>
  </w:style>
  <w:style w:type="character" w:customStyle="1" w:styleId="FooterChar">
    <w:name w:val="Footer Char"/>
    <w:basedOn w:val="DefaultParagraphFont"/>
    <w:link w:val="Footer"/>
    <w:uiPriority w:val="99"/>
    <w:rsid w:val="007B30C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B30C2"/>
  </w:style>
  <w:style w:type="paragraph" w:styleId="Header">
    <w:name w:val="header"/>
    <w:basedOn w:val="Normal"/>
    <w:link w:val="HeaderChar"/>
    <w:uiPriority w:val="99"/>
    <w:unhideWhenUsed/>
    <w:rsid w:val="007B30C2"/>
    <w:pPr>
      <w:tabs>
        <w:tab w:val="center" w:pos="4680"/>
        <w:tab w:val="right" w:pos="9360"/>
      </w:tabs>
    </w:pPr>
  </w:style>
  <w:style w:type="character" w:customStyle="1" w:styleId="HeaderChar">
    <w:name w:val="Header Char"/>
    <w:basedOn w:val="DefaultParagraphFont"/>
    <w:link w:val="Header"/>
    <w:uiPriority w:val="99"/>
    <w:rsid w:val="007B30C2"/>
    <w:rPr>
      <w:rFonts w:ascii="Times New Roman" w:eastAsia="Times New Roman" w:hAnsi="Times New Roman" w:cs="Times New Roman"/>
      <w:lang w:eastAsia="en-GB"/>
    </w:rPr>
  </w:style>
  <w:style w:type="character" w:styleId="Hyperlink">
    <w:name w:val="Hyperlink"/>
    <w:basedOn w:val="DefaultParagraphFont"/>
    <w:uiPriority w:val="99"/>
    <w:unhideWhenUsed/>
    <w:rsid w:val="00ED719A"/>
    <w:rPr>
      <w:color w:val="0563C1" w:themeColor="hyperlink"/>
      <w:u w:val="single"/>
    </w:rPr>
  </w:style>
  <w:style w:type="character" w:styleId="FollowedHyperlink">
    <w:name w:val="FollowedHyperlink"/>
    <w:basedOn w:val="DefaultParagraphFont"/>
    <w:uiPriority w:val="99"/>
    <w:semiHidden/>
    <w:unhideWhenUsed/>
    <w:rsid w:val="00ED71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99222">
      <w:bodyDiv w:val="1"/>
      <w:marLeft w:val="0"/>
      <w:marRight w:val="0"/>
      <w:marTop w:val="0"/>
      <w:marBottom w:val="0"/>
      <w:divBdr>
        <w:top w:val="none" w:sz="0" w:space="0" w:color="auto"/>
        <w:left w:val="none" w:sz="0" w:space="0" w:color="auto"/>
        <w:bottom w:val="none" w:sz="0" w:space="0" w:color="auto"/>
        <w:right w:val="none" w:sz="0" w:space="0" w:color="auto"/>
      </w:divBdr>
    </w:div>
    <w:div w:id="49349804">
      <w:bodyDiv w:val="1"/>
      <w:marLeft w:val="0"/>
      <w:marRight w:val="0"/>
      <w:marTop w:val="0"/>
      <w:marBottom w:val="0"/>
      <w:divBdr>
        <w:top w:val="none" w:sz="0" w:space="0" w:color="auto"/>
        <w:left w:val="none" w:sz="0" w:space="0" w:color="auto"/>
        <w:bottom w:val="none" w:sz="0" w:space="0" w:color="auto"/>
        <w:right w:val="none" w:sz="0" w:space="0" w:color="auto"/>
      </w:divBdr>
    </w:div>
    <w:div w:id="50352367">
      <w:bodyDiv w:val="1"/>
      <w:marLeft w:val="0"/>
      <w:marRight w:val="0"/>
      <w:marTop w:val="0"/>
      <w:marBottom w:val="0"/>
      <w:divBdr>
        <w:top w:val="none" w:sz="0" w:space="0" w:color="auto"/>
        <w:left w:val="none" w:sz="0" w:space="0" w:color="auto"/>
        <w:bottom w:val="none" w:sz="0" w:space="0" w:color="auto"/>
        <w:right w:val="none" w:sz="0" w:space="0" w:color="auto"/>
      </w:divBdr>
    </w:div>
    <w:div w:id="119569712">
      <w:bodyDiv w:val="1"/>
      <w:marLeft w:val="0"/>
      <w:marRight w:val="0"/>
      <w:marTop w:val="0"/>
      <w:marBottom w:val="0"/>
      <w:divBdr>
        <w:top w:val="none" w:sz="0" w:space="0" w:color="auto"/>
        <w:left w:val="none" w:sz="0" w:space="0" w:color="auto"/>
        <w:bottom w:val="none" w:sz="0" w:space="0" w:color="auto"/>
        <w:right w:val="none" w:sz="0" w:space="0" w:color="auto"/>
      </w:divBdr>
    </w:div>
    <w:div w:id="166791845">
      <w:bodyDiv w:val="1"/>
      <w:marLeft w:val="0"/>
      <w:marRight w:val="0"/>
      <w:marTop w:val="0"/>
      <w:marBottom w:val="0"/>
      <w:divBdr>
        <w:top w:val="none" w:sz="0" w:space="0" w:color="auto"/>
        <w:left w:val="none" w:sz="0" w:space="0" w:color="auto"/>
        <w:bottom w:val="none" w:sz="0" w:space="0" w:color="auto"/>
        <w:right w:val="none" w:sz="0" w:space="0" w:color="auto"/>
      </w:divBdr>
    </w:div>
    <w:div w:id="188567896">
      <w:bodyDiv w:val="1"/>
      <w:marLeft w:val="0"/>
      <w:marRight w:val="0"/>
      <w:marTop w:val="0"/>
      <w:marBottom w:val="0"/>
      <w:divBdr>
        <w:top w:val="none" w:sz="0" w:space="0" w:color="auto"/>
        <w:left w:val="none" w:sz="0" w:space="0" w:color="auto"/>
        <w:bottom w:val="none" w:sz="0" w:space="0" w:color="auto"/>
        <w:right w:val="none" w:sz="0" w:space="0" w:color="auto"/>
      </w:divBdr>
    </w:div>
    <w:div w:id="277025724">
      <w:bodyDiv w:val="1"/>
      <w:marLeft w:val="0"/>
      <w:marRight w:val="0"/>
      <w:marTop w:val="0"/>
      <w:marBottom w:val="0"/>
      <w:divBdr>
        <w:top w:val="none" w:sz="0" w:space="0" w:color="auto"/>
        <w:left w:val="none" w:sz="0" w:space="0" w:color="auto"/>
        <w:bottom w:val="none" w:sz="0" w:space="0" w:color="auto"/>
        <w:right w:val="none" w:sz="0" w:space="0" w:color="auto"/>
      </w:divBdr>
    </w:div>
    <w:div w:id="286473896">
      <w:bodyDiv w:val="1"/>
      <w:marLeft w:val="0"/>
      <w:marRight w:val="0"/>
      <w:marTop w:val="0"/>
      <w:marBottom w:val="0"/>
      <w:divBdr>
        <w:top w:val="none" w:sz="0" w:space="0" w:color="auto"/>
        <w:left w:val="none" w:sz="0" w:space="0" w:color="auto"/>
        <w:bottom w:val="none" w:sz="0" w:space="0" w:color="auto"/>
        <w:right w:val="none" w:sz="0" w:space="0" w:color="auto"/>
      </w:divBdr>
      <w:divsChild>
        <w:div w:id="756245858">
          <w:marLeft w:val="0"/>
          <w:marRight w:val="0"/>
          <w:marTop w:val="0"/>
          <w:marBottom w:val="0"/>
          <w:divBdr>
            <w:top w:val="none" w:sz="0" w:space="0" w:color="auto"/>
            <w:left w:val="none" w:sz="0" w:space="0" w:color="auto"/>
            <w:bottom w:val="none" w:sz="0" w:space="0" w:color="auto"/>
            <w:right w:val="none" w:sz="0" w:space="0" w:color="auto"/>
          </w:divBdr>
          <w:divsChild>
            <w:div w:id="671298711">
              <w:marLeft w:val="0"/>
              <w:marRight w:val="0"/>
              <w:marTop w:val="0"/>
              <w:marBottom w:val="0"/>
              <w:divBdr>
                <w:top w:val="none" w:sz="0" w:space="0" w:color="auto"/>
                <w:left w:val="none" w:sz="0" w:space="0" w:color="auto"/>
                <w:bottom w:val="none" w:sz="0" w:space="0" w:color="auto"/>
                <w:right w:val="none" w:sz="0" w:space="0" w:color="auto"/>
              </w:divBdr>
              <w:divsChild>
                <w:div w:id="1025910120">
                  <w:marLeft w:val="0"/>
                  <w:marRight w:val="0"/>
                  <w:marTop w:val="0"/>
                  <w:marBottom w:val="0"/>
                  <w:divBdr>
                    <w:top w:val="none" w:sz="0" w:space="0" w:color="auto"/>
                    <w:left w:val="none" w:sz="0" w:space="0" w:color="auto"/>
                    <w:bottom w:val="none" w:sz="0" w:space="0" w:color="auto"/>
                    <w:right w:val="none" w:sz="0" w:space="0" w:color="auto"/>
                  </w:divBdr>
                  <w:divsChild>
                    <w:div w:id="17287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5045">
      <w:bodyDiv w:val="1"/>
      <w:marLeft w:val="0"/>
      <w:marRight w:val="0"/>
      <w:marTop w:val="0"/>
      <w:marBottom w:val="0"/>
      <w:divBdr>
        <w:top w:val="none" w:sz="0" w:space="0" w:color="auto"/>
        <w:left w:val="none" w:sz="0" w:space="0" w:color="auto"/>
        <w:bottom w:val="none" w:sz="0" w:space="0" w:color="auto"/>
        <w:right w:val="none" w:sz="0" w:space="0" w:color="auto"/>
      </w:divBdr>
      <w:divsChild>
        <w:div w:id="616451858">
          <w:marLeft w:val="0"/>
          <w:marRight w:val="0"/>
          <w:marTop w:val="0"/>
          <w:marBottom w:val="0"/>
          <w:divBdr>
            <w:top w:val="none" w:sz="0" w:space="0" w:color="auto"/>
            <w:left w:val="none" w:sz="0" w:space="0" w:color="auto"/>
            <w:bottom w:val="none" w:sz="0" w:space="0" w:color="auto"/>
            <w:right w:val="none" w:sz="0" w:space="0" w:color="auto"/>
          </w:divBdr>
          <w:divsChild>
            <w:div w:id="371346949">
              <w:marLeft w:val="0"/>
              <w:marRight w:val="0"/>
              <w:marTop w:val="0"/>
              <w:marBottom w:val="0"/>
              <w:divBdr>
                <w:top w:val="none" w:sz="0" w:space="0" w:color="auto"/>
                <w:left w:val="none" w:sz="0" w:space="0" w:color="auto"/>
                <w:bottom w:val="none" w:sz="0" w:space="0" w:color="auto"/>
                <w:right w:val="none" w:sz="0" w:space="0" w:color="auto"/>
              </w:divBdr>
              <w:divsChild>
                <w:div w:id="109594126">
                  <w:marLeft w:val="0"/>
                  <w:marRight w:val="0"/>
                  <w:marTop w:val="0"/>
                  <w:marBottom w:val="0"/>
                  <w:divBdr>
                    <w:top w:val="none" w:sz="0" w:space="0" w:color="auto"/>
                    <w:left w:val="none" w:sz="0" w:space="0" w:color="auto"/>
                    <w:bottom w:val="none" w:sz="0" w:space="0" w:color="auto"/>
                    <w:right w:val="none" w:sz="0" w:space="0" w:color="auto"/>
                  </w:divBdr>
                  <w:divsChild>
                    <w:div w:id="18917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694418">
      <w:bodyDiv w:val="1"/>
      <w:marLeft w:val="0"/>
      <w:marRight w:val="0"/>
      <w:marTop w:val="0"/>
      <w:marBottom w:val="0"/>
      <w:divBdr>
        <w:top w:val="none" w:sz="0" w:space="0" w:color="auto"/>
        <w:left w:val="none" w:sz="0" w:space="0" w:color="auto"/>
        <w:bottom w:val="none" w:sz="0" w:space="0" w:color="auto"/>
        <w:right w:val="none" w:sz="0" w:space="0" w:color="auto"/>
      </w:divBdr>
    </w:div>
    <w:div w:id="357050687">
      <w:bodyDiv w:val="1"/>
      <w:marLeft w:val="0"/>
      <w:marRight w:val="0"/>
      <w:marTop w:val="0"/>
      <w:marBottom w:val="0"/>
      <w:divBdr>
        <w:top w:val="none" w:sz="0" w:space="0" w:color="auto"/>
        <w:left w:val="none" w:sz="0" w:space="0" w:color="auto"/>
        <w:bottom w:val="none" w:sz="0" w:space="0" w:color="auto"/>
        <w:right w:val="none" w:sz="0" w:space="0" w:color="auto"/>
      </w:divBdr>
    </w:div>
    <w:div w:id="362025896">
      <w:bodyDiv w:val="1"/>
      <w:marLeft w:val="0"/>
      <w:marRight w:val="0"/>
      <w:marTop w:val="0"/>
      <w:marBottom w:val="0"/>
      <w:divBdr>
        <w:top w:val="none" w:sz="0" w:space="0" w:color="auto"/>
        <w:left w:val="none" w:sz="0" w:space="0" w:color="auto"/>
        <w:bottom w:val="none" w:sz="0" w:space="0" w:color="auto"/>
        <w:right w:val="none" w:sz="0" w:space="0" w:color="auto"/>
      </w:divBdr>
    </w:div>
    <w:div w:id="369301028">
      <w:bodyDiv w:val="1"/>
      <w:marLeft w:val="0"/>
      <w:marRight w:val="0"/>
      <w:marTop w:val="0"/>
      <w:marBottom w:val="0"/>
      <w:divBdr>
        <w:top w:val="none" w:sz="0" w:space="0" w:color="auto"/>
        <w:left w:val="none" w:sz="0" w:space="0" w:color="auto"/>
        <w:bottom w:val="none" w:sz="0" w:space="0" w:color="auto"/>
        <w:right w:val="none" w:sz="0" w:space="0" w:color="auto"/>
      </w:divBdr>
      <w:divsChild>
        <w:div w:id="962079808">
          <w:marLeft w:val="0"/>
          <w:marRight w:val="0"/>
          <w:marTop w:val="0"/>
          <w:marBottom w:val="0"/>
          <w:divBdr>
            <w:top w:val="none" w:sz="0" w:space="0" w:color="auto"/>
            <w:left w:val="none" w:sz="0" w:space="0" w:color="auto"/>
            <w:bottom w:val="none" w:sz="0" w:space="0" w:color="auto"/>
            <w:right w:val="none" w:sz="0" w:space="0" w:color="auto"/>
          </w:divBdr>
          <w:divsChild>
            <w:div w:id="1005061392">
              <w:marLeft w:val="0"/>
              <w:marRight w:val="0"/>
              <w:marTop w:val="0"/>
              <w:marBottom w:val="0"/>
              <w:divBdr>
                <w:top w:val="none" w:sz="0" w:space="0" w:color="auto"/>
                <w:left w:val="none" w:sz="0" w:space="0" w:color="auto"/>
                <w:bottom w:val="none" w:sz="0" w:space="0" w:color="auto"/>
                <w:right w:val="none" w:sz="0" w:space="0" w:color="auto"/>
              </w:divBdr>
              <w:divsChild>
                <w:div w:id="1791512066">
                  <w:marLeft w:val="0"/>
                  <w:marRight w:val="0"/>
                  <w:marTop w:val="0"/>
                  <w:marBottom w:val="0"/>
                  <w:divBdr>
                    <w:top w:val="none" w:sz="0" w:space="0" w:color="auto"/>
                    <w:left w:val="none" w:sz="0" w:space="0" w:color="auto"/>
                    <w:bottom w:val="none" w:sz="0" w:space="0" w:color="auto"/>
                    <w:right w:val="none" w:sz="0" w:space="0" w:color="auto"/>
                  </w:divBdr>
                </w:div>
              </w:divsChild>
            </w:div>
            <w:div w:id="389840328">
              <w:marLeft w:val="0"/>
              <w:marRight w:val="0"/>
              <w:marTop w:val="0"/>
              <w:marBottom w:val="0"/>
              <w:divBdr>
                <w:top w:val="none" w:sz="0" w:space="0" w:color="auto"/>
                <w:left w:val="none" w:sz="0" w:space="0" w:color="auto"/>
                <w:bottom w:val="none" w:sz="0" w:space="0" w:color="auto"/>
                <w:right w:val="none" w:sz="0" w:space="0" w:color="auto"/>
              </w:divBdr>
              <w:divsChild>
                <w:div w:id="1310481468">
                  <w:marLeft w:val="0"/>
                  <w:marRight w:val="0"/>
                  <w:marTop w:val="0"/>
                  <w:marBottom w:val="0"/>
                  <w:divBdr>
                    <w:top w:val="none" w:sz="0" w:space="0" w:color="auto"/>
                    <w:left w:val="none" w:sz="0" w:space="0" w:color="auto"/>
                    <w:bottom w:val="none" w:sz="0" w:space="0" w:color="auto"/>
                    <w:right w:val="none" w:sz="0" w:space="0" w:color="auto"/>
                  </w:divBdr>
                </w:div>
              </w:divsChild>
            </w:div>
            <w:div w:id="605191615">
              <w:marLeft w:val="0"/>
              <w:marRight w:val="0"/>
              <w:marTop w:val="0"/>
              <w:marBottom w:val="0"/>
              <w:divBdr>
                <w:top w:val="none" w:sz="0" w:space="0" w:color="auto"/>
                <w:left w:val="none" w:sz="0" w:space="0" w:color="auto"/>
                <w:bottom w:val="none" w:sz="0" w:space="0" w:color="auto"/>
                <w:right w:val="none" w:sz="0" w:space="0" w:color="auto"/>
              </w:divBdr>
              <w:divsChild>
                <w:div w:id="20599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6445">
      <w:bodyDiv w:val="1"/>
      <w:marLeft w:val="0"/>
      <w:marRight w:val="0"/>
      <w:marTop w:val="0"/>
      <w:marBottom w:val="0"/>
      <w:divBdr>
        <w:top w:val="none" w:sz="0" w:space="0" w:color="auto"/>
        <w:left w:val="none" w:sz="0" w:space="0" w:color="auto"/>
        <w:bottom w:val="none" w:sz="0" w:space="0" w:color="auto"/>
        <w:right w:val="none" w:sz="0" w:space="0" w:color="auto"/>
      </w:divBdr>
      <w:divsChild>
        <w:div w:id="575826901">
          <w:marLeft w:val="0"/>
          <w:marRight w:val="0"/>
          <w:marTop w:val="0"/>
          <w:marBottom w:val="0"/>
          <w:divBdr>
            <w:top w:val="none" w:sz="0" w:space="0" w:color="auto"/>
            <w:left w:val="none" w:sz="0" w:space="0" w:color="auto"/>
            <w:bottom w:val="none" w:sz="0" w:space="0" w:color="auto"/>
            <w:right w:val="none" w:sz="0" w:space="0" w:color="auto"/>
          </w:divBdr>
          <w:divsChild>
            <w:div w:id="381637902">
              <w:marLeft w:val="0"/>
              <w:marRight w:val="0"/>
              <w:marTop w:val="0"/>
              <w:marBottom w:val="0"/>
              <w:divBdr>
                <w:top w:val="none" w:sz="0" w:space="0" w:color="auto"/>
                <w:left w:val="none" w:sz="0" w:space="0" w:color="auto"/>
                <w:bottom w:val="none" w:sz="0" w:space="0" w:color="auto"/>
                <w:right w:val="none" w:sz="0" w:space="0" w:color="auto"/>
              </w:divBdr>
              <w:divsChild>
                <w:div w:id="12291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7651">
          <w:marLeft w:val="0"/>
          <w:marRight w:val="0"/>
          <w:marTop w:val="0"/>
          <w:marBottom w:val="0"/>
          <w:divBdr>
            <w:top w:val="none" w:sz="0" w:space="0" w:color="auto"/>
            <w:left w:val="none" w:sz="0" w:space="0" w:color="auto"/>
            <w:bottom w:val="none" w:sz="0" w:space="0" w:color="auto"/>
            <w:right w:val="none" w:sz="0" w:space="0" w:color="auto"/>
          </w:divBdr>
          <w:divsChild>
            <w:div w:id="1109544492">
              <w:marLeft w:val="0"/>
              <w:marRight w:val="0"/>
              <w:marTop w:val="0"/>
              <w:marBottom w:val="0"/>
              <w:divBdr>
                <w:top w:val="none" w:sz="0" w:space="0" w:color="auto"/>
                <w:left w:val="none" w:sz="0" w:space="0" w:color="auto"/>
                <w:bottom w:val="none" w:sz="0" w:space="0" w:color="auto"/>
                <w:right w:val="none" w:sz="0" w:space="0" w:color="auto"/>
              </w:divBdr>
              <w:divsChild>
                <w:div w:id="17285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31216">
      <w:bodyDiv w:val="1"/>
      <w:marLeft w:val="0"/>
      <w:marRight w:val="0"/>
      <w:marTop w:val="0"/>
      <w:marBottom w:val="0"/>
      <w:divBdr>
        <w:top w:val="none" w:sz="0" w:space="0" w:color="auto"/>
        <w:left w:val="none" w:sz="0" w:space="0" w:color="auto"/>
        <w:bottom w:val="none" w:sz="0" w:space="0" w:color="auto"/>
        <w:right w:val="none" w:sz="0" w:space="0" w:color="auto"/>
      </w:divBdr>
    </w:div>
    <w:div w:id="403333378">
      <w:bodyDiv w:val="1"/>
      <w:marLeft w:val="0"/>
      <w:marRight w:val="0"/>
      <w:marTop w:val="0"/>
      <w:marBottom w:val="0"/>
      <w:divBdr>
        <w:top w:val="none" w:sz="0" w:space="0" w:color="auto"/>
        <w:left w:val="none" w:sz="0" w:space="0" w:color="auto"/>
        <w:bottom w:val="none" w:sz="0" w:space="0" w:color="auto"/>
        <w:right w:val="none" w:sz="0" w:space="0" w:color="auto"/>
      </w:divBdr>
      <w:divsChild>
        <w:div w:id="824666186">
          <w:marLeft w:val="0"/>
          <w:marRight w:val="0"/>
          <w:marTop w:val="0"/>
          <w:marBottom w:val="0"/>
          <w:divBdr>
            <w:top w:val="none" w:sz="0" w:space="0" w:color="auto"/>
            <w:left w:val="none" w:sz="0" w:space="0" w:color="auto"/>
            <w:bottom w:val="none" w:sz="0" w:space="0" w:color="auto"/>
            <w:right w:val="none" w:sz="0" w:space="0" w:color="auto"/>
          </w:divBdr>
          <w:divsChild>
            <w:div w:id="1170944648">
              <w:marLeft w:val="0"/>
              <w:marRight w:val="0"/>
              <w:marTop w:val="0"/>
              <w:marBottom w:val="0"/>
              <w:divBdr>
                <w:top w:val="none" w:sz="0" w:space="0" w:color="auto"/>
                <w:left w:val="none" w:sz="0" w:space="0" w:color="auto"/>
                <w:bottom w:val="none" w:sz="0" w:space="0" w:color="auto"/>
                <w:right w:val="none" w:sz="0" w:space="0" w:color="auto"/>
              </w:divBdr>
              <w:divsChild>
                <w:div w:id="21101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10934">
      <w:bodyDiv w:val="1"/>
      <w:marLeft w:val="0"/>
      <w:marRight w:val="0"/>
      <w:marTop w:val="0"/>
      <w:marBottom w:val="0"/>
      <w:divBdr>
        <w:top w:val="none" w:sz="0" w:space="0" w:color="auto"/>
        <w:left w:val="none" w:sz="0" w:space="0" w:color="auto"/>
        <w:bottom w:val="none" w:sz="0" w:space="0" w:color="auto"/>
        <w:right w:val="none" w:sz="0" w:space="0" w:color="auto"/>
      </w:divBdr>
    </w:div>
    <w:div w:id="420371473">
      <w:bodyDiv w:val="1"/>
      <w:marLeft w:val="0"/>
      <w:marRight w:val="0"/>
      <w:marTop w:val="0"/>
      <w:marBottom w:val="0"/>
      <w:divBdr>
        <w:top w:val="none" w:sz="0" w:space="0" w:color="auto"/>
        <w:left w:val="none" w:sz="0" w:space="0" w:color="auto"/>
        <w:bottom w:val="none" w:sz="0" w:space="0" w:color="auto"/>
        <w:right w:val="none" w:sz="0" w:space="0" w:color="auto"/>
      </w:divBdr>
      <w:divsChild>
        <w:div w:id="404187761">
          <w:marLeft w:val="0"/>
          <w:marRight w:val="0"/>
          <w:marTop w:val="0"/>
          <w:marBottom w:val="0"/>
          <w:divBdr>
            <w:top w:val="none" w:sz="0" w:space="0" w:color="auto"/>
            <w:left w:val="none" w:sz="0" w:space="0" w:color="auto"/>
            <w:bottom w:val="none" w:sz="0" w:space="0" w:color="auto"/>
            <w:right w:val="none" w:sz="0" w:space="0" w:color="auto"/>
          </w:divBdr>
          <w:divsChild>
            <w:div w:id="189077453">
              <w:marLeft w:val="0"/>
              <w:marRight w:val="0"/>
              <w:marTop w:val="0"/>
              <w:marBottom w:val="0"/>
              <w:divBdr>
                <w:top w:val="none" w:sz="0" w:space="0" w:color="auto"/>
                <w:left w:val="none" w:sz="0" w:space="0" w:color="auto"/>
                <w:bottom w:val="none" w:sz="0" w:space="0" w:color="auto"/>
                <w:right w:val="none" w:sz="0" w:space="0" w:color="auto"/>
              </w:divBdr>
              <w:divsChild>
                <w:div w:id="400635201">
                  <w:marLeft w:val="0"/>
                  <w:marRight w:val="0"/>
                  <w:marTop w:val="0"/>
                  <w:marBottom w:val="0"/>
                  <w:divBdr>
                    <w:top w:val="none" w:sz="0" w:space="0" w:color="auto"/>
                    <w:left w:val="none" w:sz="0" w:space="0" w:color="auto"/>
                    <w:bottom w:val="none" w:sz="0" w:space="0" w:color="auto"/>
                    <w:right w:val="none" w:sz="0" w:space="0" w:color="auto"/>
                  </w:divBdr>
                  <w:divsChild>
                    <w:div w:id="14589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840756">
      <w:bodyDiv w:val="1"/>
      <w:marLeft w:val="0"/>
      <w:marRight w:val="0"/>
      <w:marTop w:val="0"/>
      <w:marBottom w:val="0"/>
      <w:divBdr>
        <w:top w:val="none" w:sz="0" w:space="0" w:color="auto"/>
        <w:left w:val="none" w:sz="0" w:space="0" w:color="auto"/>
        <w:bottom w:val="none" w:sz="0" w:space="0" w:color="auto"/>
        <w:right w:val="none" w:sz="0" w:space="0" w:color="auto"/>
      </w:divBdr>
    </w:div>
    <w:div w:id="545486666">
      <w:bodyDiv w:val="1"/>
      <w:marLeft w:val="0"/>
      <w:marRight w:val="0"/>
      <w:marTop w:val="0"/>
      <w:marBottom w:val="0"/>
      <w:divBdr>
        <w:top w:val="none" w:sz="0" w:space="0" w:color="auto"/>
        <w:left w:val="none" w:sz="0" w:space="0" w:color="auto"/>
        <w:bottom w:val="none" w:sz="0" w:space="0" w:color="auto"/>
        <w:right w:val="none" w:sz="0" w:space="0" w:color="auto"/>
      </w:divBdr>
      <w:divsChild>
        <w:div w:id="9917360">
          <w:marLeft w:val="0"/>
          <w:marRight w:val="0"/>
          <w:marTop w:val="0"/>
          <w:marBottom w:val="0"/>
          <w:divBdr>
            <w:top w:val="none" w:sz="0" w:space="0" w:color="auto"/>
            <w:left w:val="none" w:sz="0" w:space="0" w:color="auto"/>
            <w:bottom w:val="none" w:sz="0" w:space="0" w:color="auto"/>
            <w:right w:val="none" w:sz="0" w:space="0" w:color="auto"/>
          </w:divBdr>
          <w:divsChild>
            <w:div w:id="644165689">
              <w:marLeft w:val="0"/>
              <w:marRight w:val="0"/>
              <w:marTop w:val="0"/>
              <w:marBottom w:val="0"/>
              <w:divBdr>
                <w:top w:val="none" w:sz="0" w:space="0" w:color="auto"/>
                <w:left w:val="none" w:sz="0" w:space="0" w:color="auto"/>
                <w:bottom w:val="none" w:sz="0" w:space="0" w:color="auto"/>
                <w:right w:val="none" w:sz="0" w:space="0" w:color="auto"/>
              </w:divBdr>
              <w:divsChild>
                <w:div w:id="20044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148919">
      <w:bodyDiv w:val="1"/>
      <w:marLeft w:val="0"/>
      <w:marRight w:val="0"/>
      <w:marTop w:val="0"/>
      <w:marBottom w:val="0"/>
      <w:divBdr>
        <w:top w:val="none" w:sz="0" w:space="0" w:color="auto"/>
        <w:left w:val="none" w:sz="0" w:space="0" w:color="auto"/>
        <w:bottom w:val="none" w:sz="0" w:space="0" w:color="auto"/>
        <w:right w:val="none" w:sz="0" w:space="0" w:color="auto"/>
      </w:divBdr>
    </w:div>
    <w:div w:id="553271016">
      <w:bodyDiv w:val="1"/>
      <w:marLeft w:val="0"/>
      <w:marRight w:val="0"/>
      <w:marTop w:val="0"/>
      <w:marBottom w:val="0"/>
      <w:divBdr>
        <w:top w:val="none" w:sz="0" w:space="0" w:color="auto"/>
        <w:left w:val="none" w:sz="0" w:space="0" w:color="auto"/>
        <w:bottom w:val="none" w:sz="0" w:space="0" w:color="auto"/>
        <w:right w:val="none" w:sz="0" w:space="0" w:color="auto"/>
      </w:divBdr>
    </w:div>
    <w:div w:id="611399227">
      <w:bodyDiv w:val="1"/>
      <w:marLeft w:val="0"/>
      <w:marRight w:val="0"/>
      <w:marTop w:val="0"/>
      <w:marBottom w:val="0"/>
      <w:divBdr>
        <w:top w:val="none" w:sz="0" w:space="0" w:color="auto"/>
        <w:left w:val="none" w:sz="0" w:space="0" w:color="auto"/>
        <w:bottom w:val="none" w:sz="0" w:space="0" w:color="auto"/>
        <w:right w:val="none" w:sz="0" w:space="0" w:color="auto"/>
      </w:divBdr>
    </w:div>
    <w:div w:id="612713387">
      <w:bodyDiv w:val="1"/>
      <w:marLeft w:val="0"/>
      <w:marRight w:val="0"/>
      <w:marTop w:val="0"/>
      <w:marBottom w:val="0"/>
      <w:divBdr>
        <w:top w:val="none" w:sz="0" w:space="0" w:color="auto"/>
        <w:left w:val="none" w:sz="0" w:space="0" w:color="auto"/>
        <w:bottom w:val="none" w:sz="0" w:space="0" w:color="auto"/>
        <w:right w:val="none" w:sz="0" w:space="0" w:color="auto"/>
      </w:divBdr>
    </w:div>
    <w:div w:id="633751499">
      <w:bodyDiv w:val="1"/>
      <w:marLeft w:val="0"/>
      <w:marRight w:val="0"/>
      <w:marTop w:val="0"/>
      <w:marBottom w:val="0"/>
      <w:divBdr>
        <w:top w:val="none" w:sz="0" w:space="0" w:color="auto"/>
        <w:left w:val="none" w:sz="0" w:space="0" w:color="auto"/>
        <w:bottom w:val="none" w:sz="0" w:space="0" w:color="auto"/>
        <w:right w:val="none" w:sz="0" w:space="0" w:color="auto"/>
      </w:divBdr>
    </w:div>
    <w:div w:id="677080410">
      <w:bodyDiv w:val="1"/>
      <w:marLeft w:val="0"/>
      <w:marRight w:val="0"/>
      <w:marTop w:val="0"/>
      <w:marBottom w:val="0"/>
      <w:divBdr>
        <w:top w:val="none" w:sz="0" w:space="0" w:color="auto"/>
        <w:left w:val="none" w:sz="0" w:space="0" w:color="auto"/>
        <w:bottom w:val="none" w:sz="0" w:space="0" w:color="auto"/>
        <w:right w:val="none" w:sz="0" w:space="0" w:color="auto"/>
      </w:divBdr>
      <w:divsChild>
        <w:div w:id="1942057840">
          <w:marLeft w:val="0"/>
          <w:marRight w:val="0"/>
          <w:marTop w:val="0"/>
          <w:marBottom w:val="0"/>
          <w:divBdr>
            <w:top w:val="none" w:sz="0" w:space="0" w:color="auto"/>
            <w:left w:val="none" w:sz="0" w:space="0" w:color="auto"/>
            <w:bottom w:val="none" w:sz="0" w:space="0" w:color="auto"/>
            <w:right w:val="none" w:sz="0" w:space="0" w:color="auto"/>
          </w:divBdr>
          <w:divsChild>
            <w:div w:id="1115638155">
              <w:marLeft w:val="0"/>
              <w:marRight w:val="0"/>
              <w:marTop w:val="0"/>
              <w:marBottom w:val="0"/>
              <w:divBdr>
                <w:top w:val="none" w:sz="0" w:space="0" w:color="auto"/>
                <w:left w:val="none" w:sz="0" w:space="0" w:color="auto"/>
                <w:bottom w:val="none" w:sz="0" w:space="0" w:color="auto"/>
                <w:right w:val="none" w:sz="0" w:space="0" w:color="auto"/>
              </w:divBdr>
              <w:divsChild>
                <w:div w:id="7678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454693">
      <w:bodyDiv w:val="1"/>
      <w:marLeft w:val="0"/>
      <w:marRight w:val="0"/>
      <w:marTop w:val="0"/>
      <w:marBottom w:val="0"/>
      <w:divBdr>
        <w:top w:val="none" w:sz="0" w:space="0" w:color="auto"/>
        <w:left w:val="none" w:sz="0" w:space="0" w:color="auto"/>
        <w:bottom w:val="none" w:sz="0" w:space="0" w:color="auto"/>
        <w:right w:val="none" w:sz="0" w:space="0" w:color="auto"/>
      </w:divBdr>
    </w:div>
    <w:div w:id="724718911">
      <w:bodyDiv w:val="1"/>
      <w:marLeft w:val="0"/>
      <w:marRight w:val="0"/>
      <w:marTop w:val="0"/>
      <w:marBottom w:val="0"/>
      <w:divBdr>
        <w:top w:val="none" w:sz="0" w:space="0" w:color="auto"/>
        <w:left w:val="none" w:sz="0" w:space="0" w:color="auto"/>
        <w:bottom w:val="none" w:sz="0" w:space="0" w:color="auto"/>
        <w:right w:val="none" w:sz="0" w:space="0" w:color="auto"/>
      </w:divBdr>
    </w:div>
    <w:div w:id="734352763">
      <w:bodyDiv w:val="1"/>
      <w:marLeft w:val="0"/>
      <w:marRight w:val="0"/>
      <w:marTop w:val="0"/>
      <w:marBottom w:val="0"/>
      <w:divBdr>
        <w:top w:val="none" w:sz="0" w:space="0" w:color="auto"/>
        <w:left w:val="none" w:sz="0" w:space="0" w:color="auto"/>
        <w:bottom w:val="none" w:sz="0" w:space="0" w:color="auto"/>
        <w:right w:val="none" w:sz="0" w:space="0" w:color="auto"/>
      </w:divBdr>
    </w:div>
    <w:div w:id="740836355">
      <w:bodyDiv w:val="1"/>
      <w:marLeft w:val="0"/>
      <w:marRight w:val="0"/>
      <w:marTop w:val="0"/>
      <w:marBottom w:val="0"/>
      <w:divBdr>
        <w:top w:val="none" w:sz="0" w:space="0" w:color="auto"/>
        <w:left w:val="none" w:sz="0" w:space="0" w:color="auto"/>
        <w:bottom w:val="none" w:sz="0" w:space="0" w:color="auto"/>
        <w:right w:val="none" w:sz="0" w:space="0" w:color="auto"/>
      </w:divBdr>
    </w:div>
    <w:div w:id="742794872">
      <w:bodyDiv w:val="1"/>
      <w:marLeft w:val="0"/>
      <w:marRight w:val="0"/>
      <w:marTop w:val="0"/>
      <w:marBottom w:val="0"/>
      <w:divBdr>
        <w:top w:val="none" w:sz="0" w:space="0" w:color="auto"/>
        <w:left w:val="none" w:sz="0" w:space="0" w:color="auto"/>
        <w:bottom w:val="none" w:sz="0" w:space="0" w:color="auto"/>
        <w:right w:val="none" w:sz="0" w:space="0" w:color="auto"/>
      </w:divBdr>
      <w:divsChild>
        <w:div w:id="1394740760">
          <w:marLeft w:val="0"/>
          <w:marRight w:val="0"/>
          <w:marTop w:val="0"/>
          <w:marBottom w:val="0"/>
          <w:divBdr>
            <w:top w:val="none" w:sz="0" w:space="0" w:color="auto"/>
            <w:left w:val="none" w:sz="0" w:space="0" w:color="auto"/>
            <w:bottom w:val="none" w:sz="0" w:space="0" w:color="auto"/>
            <w:right w:val="none" w:sz="0" w:space="0" w:color="auto"/>
          </w:divBdr>
          <w:divsChild>
            <w:div w:id="1948081394">
              <w:marLeft w:val="0"/>
              <w:marRight w:val="0"/>
              <w:marTop w:val="0"/>
              <w:marBottom w:val="0"/>
              <w:divBdr>
                <w:top w:val="none" w:sz="0" w:space="0" w:color="auto"/>
                <w:left w:val="none" w:sz="0" w:space="0" w:color="auto"/>
                <w:bottom w:val="none" w:sz="0" w:space="0" w:color="auto"/>
                <w:right w:val="none" w:sz="0" w:space="0" w:color="auto"/>
              </w:divBdr>
              <w:divsChild>
                <w:div w:id="7751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05332">
      <w:bodyDiv w:val="1"/>
      <w:marLeft w:val="0"/>
      <w:marRight w:val="0"/>
      <w:marTop w:val="0"/>
      <w:marBottom w:val="0"/>
      <w:divBdr>
        <w:top w:val="none" w:sz="0" w:space="0" w:color="auto"/>
        <w:left w:val="none" w:sz="0" w:space="0" w:color="auto"/>
        <w:bottom w:val="none" w:sz="0" w:space="0" w:color="auto"/>
        <w:right w:val="none" w:sz="0" w:space="0" w:color="auto"/>
      </w:divBdr>
    </w:div>
    <w:div w:id="879785742">
      <w:bodyDiv w:val="1"/>
      <w:marLeft w:val="0"/>
      <w:marRight w:val="0"/>
      <w:marTop w:val="0"/>
      <w:marBottom w:val="0"/>
      <w:divBdr>
        <w:top w:val="none" w:sz="0" w:space="0" w:color="auto"/>
        <w:left w:val="none" w:sz="0" w:space="0" w:color="auto"/>
        <w:bottom w:val="none" w:sz="0" w:space="0" w:color="auto"/>
        <w:right w:val="none" w:sz="0" w:space="0" w:color="auto"/>
      </w:divBdr>
    </w:div>
    <w:div w:id="948198719">
      <w:bodyDiv w:val="1"/>
      <w:marLeft w:val="0"/>
      <w:marRight w:val="0"/>
      <w:marTop w:val="0"/>
      <w:marBottom w:val="0"/>
      <w:divBdr>
        <w:top w:val="none" w:sz="0" w:space="0" w:color="auto"/>
        <w:left w:val="none" w:sz="0" w:space="0" w:color="auto"/>
        <w:bottom w:val="none" w:sz="0" w:space="0" w:color="auto"/>
        <w:right w:val="none" w:sz="0" w:space="0" w:color="auto"/>
      </w:divBdr>
    </w:div>
    <w:div w:id="971132307">
      <w:bodyDiv w:val="1"/>
      <w:marLeft w:val="0"/>
      <w:marRight w:val="0"/>
      <w:marTop w:val="0"/>
      <w:marBottom w:val="0"/>
      <w:divBdr>
        <w:top w:val="none" w:sz="0" w:space="0" w:color="auto"/>
        <w:left w:val="none" w:sz="0" w:space="0" w:color="auto"/>
        <w:bottom w:val="none" w:sz="0" w:space="0" w:color="auto"/>
        <w:right w:val="none" w:sz="0" w:space="0" w:color="auto"/>
      </w:divBdr>
      <w:divsChild>
        <w:div w:id="1062173326">
          <w:marLeft w:val="0"/>
          <w:marRight w:val="0"/>
          <w:marTop w:val="0"/>
          <w:marBottom w:val="0"/>
          <w:divBdr>
            <w:top w:val="none" w:sz="0" w:space="0" w:color="auto"/>
            <w:left w:val="none" w:sz="0" w:space="0" w:color="auto"/>
            <w:bottom w:val="none" w:sz="0" w:space="0" w:color="auto"/>
            <w:right w:val="none" w:sz="0" w:space="0" w:color="auto"/>
          </w:divBdr>
          <w:divsChild>
            <w:div w:id="1953515216">
              <w:marLeft w:val="0"/>
              <w:marRight w:val="0"/>
              <w:marTop w:val="0"/>
              <w:marBottom w:val="0"/>
              <w:divBdr>
                <w:top w:val="none" w:sz="0" w:space="0" w:color="auto"/>
                <w:left w:val="none" w:sz="0" w:space="0" w:color="auto"/>
                <w:bottom w:val="none" w:sz="0" w:space="0" w:color="auto"/>
                <w:right w:val="none" w:sz="0" w:space="0" w:color="auto"/>
              </w:divBdr>
              <w:divsChild>
                <w:div w:id="11732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70827">
      <w:bodyDiv w:val="1"/>
      <w:marLeft w:val="0"/>
      <w:marRight w:val="0"/>
      <w:marTop w:val="0"/>
      <w:marBottom w:val="0"/>
      <w:divBdr>
        <w:top w:val="none" w:sz="0" w:space="0" w:color="auto"/>
        <w:left w:val="none" w:sz="0" w:space="0" w:color="auto"/>
        <w:bottom w:val="none" w:sz="0" w:space="0" w:color="auto"/>
        <w:right w:val="none" w:sz="0" w:space="0" w:color="auto"/>
      </w:divBdr>
    </w:div>
    <w:div w:id="1091777039">
      <w:bodyDiv w:val="1"/>
      <w:marLeft w:val="0"/>
      <w:marRight w:val="0"/>
      <w:marTop w:val="0"/>
      <w:marBottom w:val="0"/>
      <w:divBdr>
        <w:top w:val="none" w:sz="0" w:space="0" w:color="auto"/>
        <w:left w:val="none" w:sz="0" w:space="0" w:color="auto"/>
        <w:bottom w:val="none" w:sz="0" w:space="0" w:color="auto"/>
        <w:right w:val="none" w:sz="0" w:space="0" w:color="auto"/>
      </w:divBdr>
    </w:div>
    <w:div w:id="1096363243">
      <w:bodyDiv w:val="1"/>
      <w:marLeft w:val="0"/>
      <w:marRight w:val="0"/>
      <w:marTop w:val="0"/>
      <w:marBottom w:val="0"/>
      <w:divBdr>
        <w:top w:val="none" w:sz="0" w:space="0" w:color="auto"/>
        <w:left w:val="none" w:sz="0" w:space="0" w:color="auto"/>
        <w:bottom w:val="none" w:sz="0" w:space="0" w:color="auto"/>
        <w:right w:val="none" w:sz="0" w:space="0" w:color="auto"/>
      </w:divBdr>
    </w:div>
    <w:div w:id="1134756393">
      <w:bodyDiv w:val="1"/>
      <w:marLeft w:val="0"/>
      <w:marRight w:val="0"/>
      <w:marTop w:val="0"/>
      <w:marBottom w:val="0"/>
      <w:divBdr>
        <w:top w:val="none" w:sz="0" w:space="0" w:color="auto"/>
        <w:left w:val="none" w:sz="0" w:space="0" w:color="auto"/>
        <w:bottom w:val="none" w:sz="0" w:space="0" w:color="auto"/>
        <w:right w:val="none" w:sz="0" w:space="0" w:color="auto"/>
      </w:divBdr>
    </w:div>
    <w:div w:id="1139687142">
      <w:bodyDiv w:val="1"/>
      <w:marLeft w:val="0"/>
      <w:marRight w:val="0"/>
      <w:marTop w:val="0"/>
      <w:marBottom w:val="0"/>
      <w:divBdr>
        <w:top w:val="none" w:sz="0" w:space="0" w:color="auto"/>
        <w:left w:val="none" w:sz="0" w:space="0" w:color="auto"/>
        <w:bottom w:val="none" w:sz="0" w:space="0" w:color="auto"/>
        <w:right w:val="none" w:sz="0" w:space="0" w:color="auto"/>
      </w:divBdr>
      <w:divsChild>
        <w:div w:id="1629169041">
          <w:marLeft w:val="0"/>
          <w:marRight w:val="0"/>
          <w:marTop w:val="0"/>
          <w:marBottom w:val="0"/>
          <w:divBdr>
            <w:top w:val="none" w:sz="0" w:space="0" w:color="auto"/>
            <w:left w:val="none" w:sz="0" w:space="0" w:color="auto"/>
            <w:bottom w:val="none" w:sz="0" w:space="0" w:color="auto"/>
            <w:right w:val="none" w:sz="0" w:space="0" w:color="auto"/>
          </w:divBdr>
          <w:divsChild>
            <w:div w:id="1235891133">
              <w:marLeft w:val="0"/>
              <w:marRight w:val="0"/>
              <w:marTop w:val="0"/>
              <w:marBottom w:val="0"/>
              <w:divBdr>
                <w:top w:val="none" w:sz="0" w:space="0" w:color="auto"/>
                <w:left w:val="none" w:sz="0" w:space="0" w:color="auto"/>
                <w:bottom w:val="none" w:sz="0" w:space="0" w:color="auto"/>
                <w:right w:val="none" w:sz="0" w:space="0" w:color="auto"/>
              </w:divBdr>
              <w:divsChild>
                <w:div w:id="1605646525">
                  <w:marLeft w:val="0"/>
                  <w:marRight w:val="0"/>
                  <w:marTop w:val="0"/>
                  <w:marBottom w:val="0"/>
                  <w:divBdr>
                    <w:top w:val="none" w:sz="0" w:space="0" w:color="auto"/>
                    <w:left w:val="none" w:sz="0" w:space="0" w:color="auto"/>
                    <w:bottom w:val="none" w:sz="0" w:space="0" w:color="auto"/>
                    <w:right w:val="none" w:sz="0" w:space="0" w:color="auto"/>
                  </w:divBdr>
                  <w:divsChild>
                    <w:div w:id="144245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355720">
      <w:bodyDiv w:val="1"/>
      <w:marLeft w:val="0"/>
      <w:marRight w:val="0"/>
      <w:marTop w:val="0"/>
      <w:marBottom w:val="0"/>
      <w:divBdr>
        <w:top w:val="none" w:sz="0" w:space="0" w:color="auto"/>
        <w:left w:val="none" w:sz="0" w:space="0" w:color="auto"/>
        <w:bottom w:val="none" w:sz="0" w:space="0" w:color="auto"/>
        <w:right w:val="none" w:sz="0" w:space="0" w:color="auto"/>
      </w:divBdr>
    </w:div>
    <w:div w:id="1212499240">
      <w:bodyDiv w:val="1"/>
      <w:marLeft w:val="0"/>
      <w:marRight w:val="0"/>
      <w:marTop w:val="0"/>
      <w:marBottom w:val="0"/>
      <w:divBdr>
        <w:top w:val="none" w:sz="0" w:space="0" w:color="auto"/>
        <w:left w:val="none" w:sz="0" w:space="0" w:color="auto"/>
        <w:bottom w:val="none" w:sz="0" w:space="0" w:color="auto"/>
        <w:right w:val="none" w:sz="0" w:space="0" w:color="auto"/>
      </w:divBdr>
      <w:divsChild>
        <w:div w:id="1907763468">
          <w:marLeft w:val="0"/>
          <w:marRight w:val="0"/>
          <w:marTop w:val="0"/>
          <w:marBottom w:val="0"/>
          <w:divBdr>
            <w:top w:val="none" w:sz="0" w:space="0" w:color="auto"/>
            <w:left w:val="none" w:sz="0" w:space="0" w:color="auto"/>
            <w:bottom w:val="none" w:sz="0" w:space="0" w:color="auto"/>
            <w:right w:val="none" w:sz="0" w:space="0" w:color="auto"/>
          </w:divBdr>
          <w:divsChild>
            <w:div w:id="616060046">
              <w:marLeft w:val="0"/>
              <w:marRight w:val="0"/>
              <w:marTop w:val="0"/>
              <w:marBottom w:val="0"/>
              <w:divBdr>
                <w:top w:val="none" w:sz="0" w:space="0" w:color="auto"/>
                <w:left w:val="none" w:sz="0" w:space="0" w:color="auto"/>
                <w:bottom w:val="none" w:sz="0" w:space="0" w:color="auto"/>
                <w:right w:val="none" w:sz="0" w:space="0" w:color="auto"/>
              </w:divBdr>
              <w:divsChild>
                <w:div w:id="153049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951034">
      <w:bodyDiv w:val="1"/>
      <w:marLeft w:val="0"/>
      <w:marRight w:val="0"/>
      <w:marTop w:val="0"/>
      <w:marBottom w:val="0"/>
      <w:divBdr>
        <w:top w:val="none" w:sz="0" w:space="0" w:color="auto"/>
        <w:left w:val="none" w:sz="0" w:space="0" w:color="auto"/>
        <w:bottom w:val="none" w:sz="0" w:space="0" w:color="auto"/>
        <w:right w:val="none" w:sz="0" w:space="0" w:color="auto"/>
      </w:divBdr>
    </w:div>
    <w:div w:id="1295209310">
      <w:bodyDiv w:val="1"/>
      <w:marLeft w:val="0"/>
      <w:marRight w:val="0"/>
      <w:marTop w:val="0"/>
      <w:marBottom w:val="0"/>
      <w:divBdr>
        <w:top w:val="none" w:sz="0" w:space="0" w:color="auto"/>
        <w:left w:val="none" w:sz="0" w:space="0" w:color="auto"/>
        <w:bottom w:val="none" w:sz="0" w:space="0" w:color="auto"/>
        <w:right w:val="none" w:sz="0" w:space="0" w:color="auto"/>
      </w:divBdr>
    </w:div>
    <w:div w:id="1298146447">
      <w:bodyDiv w:val="1"/>
      <w:marLeft w:val="0"/>
      <w:marRight w:val="0"/>
      <w:marTop w:val="0"/>
      <w:marBottom w:val="0"/>
      <w:divBdr>
        <w:top w:val="none" w:sz="0" w:space="0" w:color="auto"/>
        <w:left w:val="none" w:sz="0" w:space="0" w:color="auto"/>
        <w:bottom w:val="none" w:sz="0" w:space="0" w:color="auto"/>
        <w:right w:val="none" w:sz="0" w:space="0" w:color="auto"/>
      </w:divBdr>
    </w:div>
    <w:div w:id="1346128621">
      <w:bodyDiv w:val="1"/>
      <w:marLeft w:val="0"/>
      <w:marRight w:val="0"/>
      <w:marTop w:val="0"/>
      <w:marBottom w:val="0"/>
      <w:divBdr>
        <w:top w:val="none" w:sz="0" w:space="0" w:color="auto"/>
        <w:left w:val="none" w:sz="0" w:space="0" w:color="auto"/>
        <w:bottom w:val="none" w:sz="0" w:space="0" w:color="auto"/>
        <w:right w:val="none" w:sz="0" w:space="0" w:color="auto"/>
      </w:divBdr>
      <w:divsChild>
        <w:div w:id="543061676">
          <w:marLeft w:val="0"/>
          <w:marRight w:val="0"/>
          <w:marTop w:val="0"/>
          <w:marBottom w:val="0"/>
          <w:divBdr>
            <w:top w:val="none" w:sz="0" w:space="0" w:color="auto"/>
            <w:left w:val="none" w:sz="0" w:space="0" w:color="auto"/>
            <w:bottom w:val="none" w:sz="0" w:space="0" w:color="auto"/>
            <w:right w:val="none" w:sz="0" w:space="0" w:color="auto"/>
          </w:divBdr>
          <w:divsChild>
            <w:div w:id="1243298941">
              <w:marLeft w:val="0"/>
              <w:marRight w:val="0"/>
              <w:marTop w:val="0"/>
              <w:marBottom w:val="0"/>
              <w:divBdr>
                <w:top w:val="none" w:sz="0" w:space="0" w:color="auto"/>
                <w:left w:val="none" w:sz="0" w:space="0" w:color="auto"/>
                <w:bottom w:val="none" w:sz="0" w:space="0" w:color="auto"/>
                <w:right w:val="none" w:sz="0" w:space="0" w:color="auto"/>
              </w:divBdr>
              <w:divsChild>
                <w:div w:id="9111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229200">
      <w:bodyDiv w:val="1"/>
      <w:marLeft w:val="0"/>
      <w:marRight w:val="0"/>
      <w:marTop w:val="0"/>
      <w:marBottom w:val="0"/>
      <w:divBdr>
        <w:top w:val="none" w:sz="0" w:space="0" w:color="auto"/>
        <w:left w:val="none" w:sz="0" w:space="0" w:color="auto"/>
        <w:bottom w:val="none" w:sz="0" w:space="0" w:color="auto"/>
        <w:right w:val="none" w:sz="0" w:space="0" w:color="auto"/>
      </w:divBdr>
    </w:div>
    <w:div w:id="1378319130">
      <w:bodyDiv w:val="1"/>
      <w:marLeft w:val="0"/>
      <w:marRight w:val="0"/>
      <w:marTop w:val="0"/>
      <w:marBottom w:val="0"/>
      <w:divBdr>
        <w:top w:val="none" w:sz="0" w:space="0" w:color="auto"/>
        <w:left w:val="none" w:sz="0" w:space="0" w:color="auto"/>
        <w:bottom w:val="none" w:sz="0" w:space="0" w:color="auto"/>
        <w:right w:val="none" w:sz="0" w:space="0" w:color="auto"/>
      </w:divBdr>
      <w:divsChild>
        <w:div w:id="3828829">
          <w:marLeft w:val="0"/>
          <w:marRight w:val="0"/>
          <w:marTop w:val="0"/>
          <w:marBottom w:val="0"/>
          <w:divBdr>
            <w:top w:val="none" w:sz="0" w:space="0" w:color="auto"/>
            <w:left w:val="none" w:sz="0" w:space="0" w:color="auto"/>
            <w:bottom w:val="none" w:sz="0" w:space="0" w:color="auto"/>
            <w:right w:val="none" w:sz="0" w:space="0" w:color="auto"/>
          </w:divBdr>
          <w:divsChild>
            <w:div w:id="1075778708">
              <w:marLeft w:val="0"/>
              <w:marRight w:val="0"/>
              <w:marTop w:val="0"/>
              <w:marBottom w:val="0"/>
              <w:divBdr>
                <w:top w:val="none" w:sz="0" w:space="0" w:color="auto"/>
                <w:left w:val="none" w:sz="0" w:space="0" w:color="auto"/>
                <w:bottom w:val="none" w:sz="0" w:space="0" w:color="auto"/>
                <w:right w:val="none" w:sz="0" w:space="0" w:color="auto"/>
              </w:divBdr>
              <w:divsChild>
                <w:div w:id="5094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203646">
      <w:bodyDiv w:val="1"/>
      <w:marLeft w:val="0"/>
      <w:marRight w:val="0"/>
      <w:marTop w:val="0"/>
      <w:marBottom w:val="0"/>
      <w:divBdr>
        <w:top w:val="none" w:sz="0" w:space="0" w:color="auto"/>
        <w:left w:val="none" w:sz="0" w:space="0" w:color="auto"/>
        <w:bottom w:val="none" w:sz="0" w:space="0" w:color="auto"/>
        <w:right w:val="none" w:sz="0" w:space="0" w:color="auto"/>
      </w:divBdr>
      <w:divsChild>
        <w:div w:id="1747654783">
          <w:marLeft w:val="0"/>
          <w:marRight w:val="0"/>
          <w:marTop w:val="0"/>
          <w:marBottom w:val="0"/>
          <w:divBdr>
            <w:top w:val="none" w:sz="0" w:space="0" w:color="auto"/>
            <w:left w:val="none" w:sz="0" w:space="0" w:color="auto"/>
            <w:bottom w:val="none" w:sz="0" w:space="0" w:color="auto"/>
            <w:right w:val="none" w:sz="0" w:space="0" w:color="auto"/>
          </w:divBdr>
          <w:divsChild>
            <w:div w:id="1723820863">
              <w:marLeft w:val="0"/>
              <w:marRight w:val="0"/>
              <w:marTop w:val="0"/>
              <w:marBottom w:val="0"/>
              <w:divBdr>
                <w:top w:val="none" w:sz="0" w:space="0" w:color="auto"/>
                <w:left w:val="none" w:sz="0" w:space="0" w:color="auto"/>
                <w:bottom w:val="none" w:sz="0" w:space="0" w:color="auto"/>
                <w:right w:val="none" w:sz="0" w:space="0" w:color="auto"/>
              </w:divBdr>
              <w:divsChild>
                <w:div w:id="155203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65972">
      <w:bodyDiv w:val="1"/>
      <w:marLeft w:val="0"/>
      <w:marRight w:val="0"/>
      <w:marTop w:val="0"/>
      <w:marBottom w:val="0"/>
      <w:divBdr>
        <w:top w:val="none" w:sz="0" w:space="0" w:color="auto"/>
        <w:left w:val="none" w:sz="0" w:space="0" w:color="auto"/>
        <w:bottom w:val="none" w:sz="0" w:space="0" w:color="auto"/>
        <w:right w:val="none" w:sz="0" w:space="0" w:color="auto"/>
      </w:divBdr>
    </w:div>
    <w:div w:id="1518151539">
      <w:bodyDiv w:val="1"/>
      <w:marLeft w:val="0"/>
      <w:marRight w:val="0"/>
      <w:marTop w:val="0"/>
      <w:marBottom w:val="0"/>
      <w:divBdr>
        <w:top w:val="none" w:sz="0" w:space="0" w:color="auto"/>
        <w:left w:val="none" w:sz="0" w:space="0" w:color="auto"/>
        <w:bottom w:val="none" w:sz="0" w:space="0" w:color="auto"/>
        <w:right w:val="none" w:sz="0" w:space="0" w:color="auto"/>
      </w:divBdr>
    </w:div>
    <w:div w:id="1542015079">
      <w:bodyDiv w:val="1"/>
      <w:marLeft w:val="0"/>
      <w:marRight w:val="0"/>
      <w:marTop w:val="0"/>
      <w:marBottom w:val="0"/>
      <w:divBdr>
        <w:top w:val="none" w:sz="0" w:space="0" w:color="auto"/>
        <w:left w:val="none" w:sz="0" w:space="0" w:color="auto"/>
        <w:bottom w:val="none" w:sz="0" w:space="0" w:color="auto"/>
        <w:right w:val="none" w:sz="0" w:space="0" w:color="auto"/>
      </w:divBdr>
    </w:div>
    <w:div w:id="1625162198">
      <w:bodyDiv w:val="1"/>
      <w:marLeft w:val="0"/>
      <w:marRight w:val="0"/>
      <w:marTop w:val="0"/>
      <w:marBottom w:val="0"/>
      <w:divBdr>
        <w:top w:val="none" w:sz="0" w:space="0" w:color="auto"/>
        <w:left w:val="none" w:sz="0" w:space="0" w:color="auto"/>
        <w:bottom w:val="none" w:sz="0" w:space="0" w:color="auto"/>
        <w:right w:val="none" w:sz="0" w:space="0" w:color="auto"/>
      </w:divBdr>
    </w:div>
    <w:div w:id="1630282699">
      <w:bodyDiv w:val="1"/>
      <w:marLeft w:val="0"/>
      <w:marRight w:val="0"/>
      <w:marTop w:val="0"/>
      <w:marBottom w:val="0"/>
      <w:divBdr>
        <w:top w:val="none" w:sz="0" w:space="0" w:color="auto"/>
        <w:left w:val="none" w:sz="0" w:space="0" w:color="auto"/>
        <w:bottom w:val="none" w:sz="0" w:space="0" w:color="auto"/>
        <w:right w:val="none" w:sz="0" w:space="0" w:color="auto"/>
      </w:divBdr>
    </w:div>
    <w:div w:id="1689336055">
      <w:bodyDiv w:val="1"/>
      <w:marLeft w:val="0"/>
      <w:marRight w:val="0"/>
      <w:marTop w:val="0"/>
      <w:marBottom w:val="0"/>
      <w:divBdr>
        <w:top w:val="none" w:sz="0" w:space="0" w:color="auto"/>
        <w:left w:val="none" w:sz="0" w:space="0" w:color="auto"/>
        <w:bottom w:val="none" w:sz="0" w:space="0" w:color="auto"/>
        <w:right w:val="none" w:sz="0" w:space="0" w:color="auto"/>
      </w:divBdr>
    </w:div>
    <w:div w:id="1696879590">
      <w:bodyDiv w:val="1"/>
      <w:marLeft w:val="0"/>
      <w:marRight w:val="0"/>
      <w:marTop w:val="0"/>
      <w:marBottom w:val="0"/>
      <w:divBdr>
        <w:top w:val="none" w:sz="0" w:space="0" w:color="auto"/>
        <w:left w:val="none" w:sz="0" w:space="0" w:color="auto"/>
        <w:bottom w:val="none" w:sz="0" w:space="0" w:color="auto"/>
        <w:right w:val="none" w:sz="0" w:space="0" w:color="auto"/>
      </w:divBdr>
    </w:div>
    <w:div w:id="1734741915">
      <w:bodyDiv w:val="1"/>
      <w:marLeft w:val="0"/>
      <w:marRight w:val="0"/>
      <w:marTop w:val="0"/>
      <w:marBottom w:val="0"/>
      <w:divBdr>
        <w:top w:val="none" w:sz="0" w:space="0" w:color="auto"/>
        <w:left w:val="none" w:sz="0" w:space="0" w:color="auto"/>
        <w:bottom w:val="none" w:sz="0" w:space="0" w:color="auto"/>
        <w:right w:val="none" w:sz="0" w:space="0" w:color="auto"/>
      </w:divBdr>
    </w:div>
    <w:div w:id="1755736728">
      <w:bodyDiv w:val="1"/>
      <w:marLeft w:val="0"/>
      <w:marRight w:val="0"/>
      <w:marTop w:val="0"/>
      <w:marBottom w:val="0"/>
      <w:divBdr>
        <w:top w:val="none" w:sz="0" w:space="0" w:color="auto"/>
        <w:left w:val="none" w:sz="0" w:space="0" w:color="auto"/>
        <w:bottom w:val="none" w:sz="0" w:space="0" w:color="auto"/>
        <w:right w:val="none" w:sz="0" w:space="0" w:color="auto"/>
      </w:divBdr>
    </w:div>
    <w:div w:id="1769428578">
      <w:bodyDiv w:val="1"/>
      <w:marLeft w:val="0"/>
      <w:marRight w:val="0"/>
      <w:marTop w:val="0"/>
      <w:marBottom w:val="0"/>
      <w:divBdr>
        <w:top w:val="none" w:sz="0" w:space="0" w:color="auto"/>
        <w:left w:val="none" w:sz="0" w:space="0" w:color="auto"/>
        <w:bottom w:val="none" w:sz="0" w:space="0" w:color="auto"/>
        <w:right w:val="none" w:sz="0" w:space="0" w:color="auto"/>
      </w:divBdr>
    </w:div>
    <w:div w:id="1784153395">
      <w:bodyDiv w:val="1"/>
      <w:marLeft w:val="0"/>
      <w:marRight w:val="0"/>
      <w:marTop w:val="0"/>
      <w:marBottom w:val="0"/>
      <w:divBdr>
        <w:top w:val="none" w:sz="0" w:space="0" w:color="auto"/>
        <w:left w:val="none" w:sz="0" w:space="0" w:color="auto"/>
        <w:bottom w:val="none" w:sz="0" w:space="0" w:color="auto"/>
        <w:right w:val="none" w:sz="0" w:space="0" w:color="auto"/>
      </w:divBdr>
    </w:div>
    <w:div w:id="1816338709">
      <w:bodyDiv w:val="1"/>
      <w:marLeft w:val="0"/>
      <w:marRight w:val="0"/>
      <w:marTop w:val="0"/>
      <w:marBottom w:val="0"/>
      <w:divBdr>
        <w:top w:val="none" w:sz="0" w:space="0" w:color="auto"/>
        <w:left w:val="none" w:sz="0" w:space="0" w:color="auto"/>
        <w:bottom w:val="none" w:sz="0" w:space="0" w:color="auto"/>
        <w:right w:val="none" w:sz="0" w:space="0" w:color="auto"/>
      </w:divBdr>
    </w:div>
    <w:div w:id="1836410717">
      <w:bodyDiv w:val="1"/>
      <w:marLeft w:val="0"/>
      <w:marRight w:val="0"/>
      <w:marTop w:val="0"/>
      <w:marBottom w:val="0"/>
      <w:divBdr>
        <w:top w:val="none" w:sz="0" w:space="0" w:color="auto"/>
        <w:left w:val="none" w:sz="0" w:space="0" w:color="auto"/>
        <w:bottom w:val="none" w:sz="0" w:space="0" w:color="auto"/>
        <w:right w:val="none" w:sz="0" w:space="0" w:color="auto"/>
      </w:divBdr>
    </w:div>
    <w:div w:id="2005012342">
      <w:bodyDiv w:val="1"/>
      <w:marLeft w:val="0"/>
      <w:marRight w:val="0"/>
      <w:marTop w:val="0"/>
      <w:marBottom w:val="0"/>
      <w:divBdr>
        <w:top w:val="none" w:sz="0" w:space="0" w:color="auto"/>
        <w:left w:val="none" w:sz="0" w:space="0" w:color="auto"/>
        <w:bottom w:val="none" w:sz="0" w:space="0" w:color="auto"/>
        <w:right w:val="none" w:sz="0" w:space="0" w:color="auto"/>
      </w:divBdr>
    </w:div>
    <w:div w:id="2039771256">
      <w:bodyDiv w:val="1"/>
      <w:marLeft w:val="0"/>
      <w:marRight w:val="0"/>
      <w:marTop w:val="0"/>
      <w:marBottom w:val="0"/>
      <w:divBdr>
        <w:top w:val="none" w:sz="0" w:space="0" w:color="auto"/>
        <w:left w:val="none" w:sz="0" w:space="0" w:color="auto"/>
        <w:bottom w:val="none" w:sz="0" w:space="0" w:color="auto"/>
        <w:right w:val="none" w:sz="0" w:space="0" w:color="auto"/>
      </w:divBdr>
    </w:div>
    <w:div w:id="212265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yperlink" Target="https://vads.ac.uk/large.php?uid=78533&amp;sos=0" TargetMode="External"/><Relationship Id="rId47" Type="http://schemas.openxmlformats.org/officeDocument/2006/relationships/hyperlink" Target="https://www.indietours.biz/blog/2018/9/30/a-109-year-old-suffragette-board-game" TargetMode="External"/><Relationship Id="rId50" Type="http://schemas.openxmlformats.org/officeDocument/2006/relationships/hyperlink" Target="https://www.nationalarchives.gov.uk/education/britain1906to1918/g4/cs4/g4cs4s10.htm" TargetMode="External"/><Relationship Id="rId55" Type="http://schemas.openxmlformats.org/officeDocument/2006/relationships/hyperlink" Target="https://forallwomankind.com/posters"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https://womanandhersphere.com/tag/nuwss/" TargetMode="External"/><Relationship Id="rId45" Type="http://schemas.openxmlformats.org/officeDocument/2006/relationships/hyperlink" Target="https://hyperallergic.com/221868/a-look-at-the-suffrage-movement-with-the-uks-first-female-photojournalist/" TargetMode="External"/><Relationship Id="rId53" Type="http://schemas.openxmlformats.org/officeDocument/2006/relationships/hyperlink" Target="https://www.brooklynmuseum.org/exhibitions/dinner_party" TargetMode="External"/><Relationship Id="rId58" Type="http://schemas.openxmlformats.org/officeDocument/2006/relationships/hyperlink" Target="https://www.instagram.com/forallwomankind/" TargetMode="Externa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hyperlink" Target="https://artsandculture.google.com/exhibit/the-suffrage-banners-of-mary-lowndes-lse-library/WgLSU4yA_bcqLA?hl=en" TargetMode="External"/><Relationship Id="rId48" Type="http://schemas.openxmlformats.org/officeDocument/2006/relationships/hyperlink" Target="https://www.rauantiques.com/blog/suffragette-jewelry/" TargetMode="External"/><Relationship Id="rId56" Type="http://schemas.openxmlformats.org/officeDocument/2006/relationships/hyperlink" Target="https://forallwomankind.com/posters" TargetMode="External"/><Relationship Id="rId8" Type="http://schemas.openxmlformats.org/officeDocument/2006/relationships/image" Target="media/image2.jpeg"/><Relationship Id="rId51" Type="http://schemas.openxmlformats.org/officeDocument/2006/relationships/hyperlink" Target="https://commons.wikimedia.org/wiki/File:Women&#8217;s_Day_March_(1975).jpg" TargetMode="Externa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www.exploringsurreyspast.org.uk/shops-of-the-suffrage-campaign/" TargetMode="External"/><Relationship Id="rId59" Type="http://schemas.openxmlformats.org/officeDocument/2006/relationships/hyperlink" Target="https://twitter.com/alyssa_milano/status/919659438700670976?lang=en" TargetMode="External"/><Relationship Id="rId20" Type="http://schemas.openxmlformats.org/officeDocument/2006/relationships/image" Target="media/image13.jpeg"/><Relationship Id="rId41" Type="http://schemas.openxmlformats.org/officeDocument/2006/relationships/hyperlink" Target="https://alisonwilliamswriting.wordpress.com/2014/07/15/emmeline-pankhurst-deeds-not-words/" TargetMode="External"/><Relationship Id="rId54" Type="http://schemas.openxmlformats.org/officeDocument/2006/relationships/hyperlink" Target="https://www.brooklynmuseum.org/exhibitions/dinner_party"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gif"/><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hyperlink" Target="https://www.museumoflondon.org.uk/discover/march-women-photographing-suffragettes-broom" TargetMode="External"/><Relationship Id="rId57" Type="http://schemas.openxmlformats.org/officeDocument/2006/relationships/hyperlink" Target="https://www.instagram.com/forallwomankind/" TargetMode="External"/><Relationship Id="rId10" Type="http://schemas.microsoft.com/office/2007/relationships/hdphoto" Target="media/hdphoto1.wdp"/><Relationship Id="rId31" Type="http://schemas.openxmlformats.org/officeDocument/2006/relationships/image" Target="media/image24.jpeg"/><Relationship Id="rId44" Type="http://schemas.openxmlformats.org/officeDocument/2006/relationships/hyperlink" Target="https://hyperallergic.com/221868/a-look-at-the-suffrage-movement-with-the-uks-first-female-photojournalist/" TargetMode="External"/><Relationship Id="rId52" Type="http://schemas.openxmlformats.org/officeDocument/2006/relationships/hyperlink" Target="https://www.brooklynmuseum.org/exhibitions/dinner_party"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42</Pages>
  <Words>8136</Words>
  <Characters>46380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Curtis (1700923)</dc:creator>
  <cp:keywords/>
  <dc:description/>
  <cp:lastModifiedBy>Bethany Curtis (1700923)</cp:lastModifiedBy>
  <cp:revision>8</cp:revision>
  <cp:lastPrinted>2019-10-30T15:28:00Z</cp:lastPrinted>
  <dcterms:created xsi:type="dcterms:W3CDTF">2019-11-26T19:55:00Z</dcterms:created>
  <dcterms:modified xsi:type="dcterms:W3CDTF">2019-11-26T19:58:00Z</dcterms:modified>
</cp:coreProperties>
</file>