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84D9E8" w14:textId="77777777" w:rsidR="00A94DE8" w:rsidRDefault="00A94DE8" w:rsidP="00D95934">
      <w:pPr>
        <w:jc w:val="center"/>
        <w:rPr>
          <w:rFonts w:ascii="Book Antiqua" w:hAnsi="Book Antiqua"/>
          <w:b/>
          <w:bCs/>
          <w:sz w:val="28"/>
          <w:szCs w:val="28"/>
        </w:rPr>
      </w:pPr>
    </w:p>
    <w:p w14:paraId="417C7723" w14:textId="322C8D23" w:rsidR="00A94DE8" w:rsidRPr="00A94DE8" w:rsidRDefault="00A94DE8" w:rsidP="00D95934">
      <w:pPr>
        <w:jc w:val="center"/>
        <w:rPr>
          <w:rFonts w:ascii="Book Antiqua" w:hAnsi="Book Antiqua"/>
          <w:b/>
          <w:bCs/>
          <w:sz w:val="32"/>
          <w:szCs w:val="32"/>
        </w:rPr>
      </w:pPr>
      <w:r w:rsidRPr="00A94DE8">
        <w:rPr>
          <w:rFonts w:ascii="Book Antiqua" w:hAnsi="Book Antiqua"/>
          <w:b/>
          <w:bCs/>
          <w:sz w:val="32"/>
          <w:szCs w:val="32"/>
        </w:rPr>
        <w:t>BMSW5101</w:t>
      </w:r>
    </w:p>
    <w:p w14:paraId="5AE4C8C4" w14:textId="722F4364" w:rsidR="00024CBE" w:rsidRDefault="005448DD" w:rsidP="00D95934">
      <w:pPr>
        <w:jc w:val="center"/>
        <w:rPr>
          <w:rFonts w:ascii="Book Antiqua" w:hAnsi="Book Antiqua"/>
          <w:b/>
          <w:bCs/>
          <w:sz w:val="32"/>
          <w:szCs w:val="32"/>
        </w:rPr>
      </w:pPr>
      <w:r w:rsidRPr="00A94DE8">
        <w:rPr>
          <w:rFonts w:ascii="Book Antiqua" w:hAnsi="Book Antiqua"/>
          <w:b/>
          <w:bCs/>
          <w:sz w:val="32"/>
          <w:szCs w:val="32"/>
        </w:rPr>
        <w:t>Developing Workplace Critical Thinking</w:t>
      </w:r>
    </w:p>
    <w:p w14:paraId="79C0D784" w14:textId="64F162C4" w:rsidR="00EF0F59" w:rsidRPr="00EF0F59" w:rsidRDefault="00643417" w:rsidP="00533A5F">
      <w:pPr>
        <w:rPr>
          <w:rFonts w:ascii="Book Antiqua" w:hAnsi="Book Antiqua"/>
          <w:color w:val="0563C1" w:themeColor="hyperlink"/>
          <w:sz w:val="24"/>
          <w:szCs w:val="24"/>
          <w:u w:val="single"/>
        </w:rPr>
      </w:pPr>
      <w:r>
        <w:rPr>
          <w:rFonts w:ascii="Book Antiqua" w:hAnsi="Book Antiqua"/>
          <w:sz w:val="24"/>
          <w:szCs w:val="24"/>
        </w:rPr>
        <w:t>Video link:</w:t>
      </w:r>
      <w:r w:rsidR="00CB6399" w:rsidRPr="00CB6399">
        <w:t xml:space="preserve"> </w:t>
      </w:r>
      <w:hyperlink r:id="rId5" w:history="1">
        <w:r w:rsidR="00CB6399" w:rsidRPr="00E4405F">
          <w:rPr>
            <w:rStyle w:val="Hyperlink"/>
            <w:rFonts w:ascii="Book Antiqua" w:hAnsi="Book Antiqua"/>
            <w:sz w:val="24"/>
            <w:szCs w:val="24"/>
          </w:rPr>
          <w:t>https://1drv.ms/p/s!Ar_EwBu4Am0LiQxHSAYF2ntqMYFn</w:t>
        </w:r>
      </w:hyperlink>
    </w:p>
    <w:p w14:paraId="79866CEB" w14:textId="3AB503D9" w:rsidR="00A94DE8" w:rsidRPr="00A94DE8" w:rsidRDefault="00A94DE8" w:rsidP="00A94DE8">
      <w:pPr>
        <w:jc w:val="both"/>
        <w:rPr>
          <w:rFonts w:ascii="Book Antiqua" w:hAnsi="Book Antiqua"/>
          <w:b/>
          <w:bCs/>
          <w:sz w:val="24"/>
          <w:szCs w:val="24"/>
        </w:rPr>
      </w:pPr>
      <w:r w:rsidRPr="00A94DE8">
        <w:rPr>
          <w:rFonts w:ascii="Book Antiqua" w:hAnsi="Book Antiqua"/>
          <w:b/>
          <w:bCs/>
          <w:sz w:val="24"/>
          <w:szCs w:val="24"/>
        </w:rPr>
        <w:t>Supplementary notes</w:t>
      </w:r>
    </w:p>
    <w:p w14:paraId="3620D7E2" w14:textId="1AD51A15" w:rsidR="00A94DE8" w:rsidRPr="006E6FFC" w:rsidRDefault="00643417" w:rsidP="00533A5F">
      <w:pPr>
        <w:jc w:val="both"/>
        <w:rPr>
          <w:rFonts w:ascii="Book Antiqua" w:hAnsi="Book Antiqua"/>
          <w:sz w:val="24"/>
          <w:szCs w:val="24"/>
        </w:rPr>
      </w:pPr>
      <w:r>
        <w:rPr>
          <w:rFonts w:ascii="Book Antiqua" w:hAnsi="Book Antiqua"/>
          <w:sz w:val="24"/>
          <w:szCs w:val="24"/>
        </w:rPr>
        <w:t>This presentation is being used for the Police</w:t>
      </w:r>
      <w:r w:rsidR="001B4FC2">
        <w:rPr>
          <w:rFonts w:ascii="Book Antiqua" w:hAnsi="Book Antiqua"/>
          <w:sz w:val="24"/>
          <w:szCs w:val="24"/>
        </w:rPr>
        <w:t xml:space="preserve"> as a workplace example</w:t>
      </w:r>
      <w:r>
        <w:rPr>
          <w:rFonts w:ascii="Book Antiqua" w:hAnsi="Book Antiqua"/>
          <w:sz w:val="24"/>
          <w:szCs w:val="24"/>
        </w:rPr>
        <w:t>.</w:t>
      </w:r>
    </w:p>
    <w:p w14:paraId="0FB231ED" w14:textId="7C5647A8" w:rsidR="00A94DE8" w:rsidRDefault="00643417" w:rsidP="00533A5F">
      <w:pPr>
        <w:jc w:val="both"/>
        <w:rPr>
          <w:rFonts w:ascii="Book Antiqua" w:hAnsi="Book Antiqua"/>
          <w:sz w:val="24"/>
          <w:szCs w:val="24"/>
        </w:rPr>
      </w:pPr>
      <w:r>
        <w:rPr>
          <w:rFonts w:ascii="Book Antiqua" w:hAnsi="Book Antiqua"/>
          <w:sz w:val="24"/>
          <w:szCs w:val="24"/>
        </w:rPr>
        <w:t>First of all, we will briefly de</w:t>
      </w:r>
      <w:r w:rsidR="005448DD" w:rsidRPr="00A94DE8">
        <w:rPr>
          <w:rFonts w:ascii="Book Antiqua" w:hAnsi="Book Antiqua"/>
          <w:sz w:val="24"/>
          <w:szCs w:val="24"/>
        </w:rPr>
        <w:t>scri</w:t>
      </w:r>
      <w:r>
        <w:rPr>
          <w:rFonts w:ascii="Book Antiqua" w:hAnsi="Book Antiqua"/>
          <w:sz w:val="24"/>
          <w:szCs w:val="24"/>
        </w:rPr>
        <w:t xml:space="preserve">be what </w:t>
      </w:r>
      <w:r w:rsidRPr="00A94DE8">
        <w:rPr>
          <w:rFonts w:ascii="Book Antiqua" w:hAnsi="Book Antiqua"/>
          <w:sz w:val="24"/>
          <w:szCs w:val="24"/>
        </w:rPr>
        <w:t>Values</w:t>
      </w:r>
      <w:r w:rsidR="005448DD" w:rsidRPr="00A94DE8">
        <w:rPr>
          <w:rFonts w:ascii="Book Antiqua" w:hAnsi="Book Antiqua"/>
          <w:sz w:val="24"/>
          <w:szCs w:val="24"/>
        </w:rPr>
        <w:t>, Beliefs and Attitudes</w:t>
      </w:r>
      <w:r>
        <w:rPr>
          <w:rFonts w:ascii="Book Antiqua" w:hAnsi="Book Antiqua"/>
          <w:sz w:val="24"/>
          <w:szCs w:val="24"/>
        </w:rPr>
        <w:t xml:space="preserve"> are and </w:t>
      </w:r>
      <w:r w:rsidRPr="00A94DE8">
        <w:rPr>
          <w:rFonts w:ascii="Book Antiqua" w:hAnsi="Book Antiqua"/>
          <w:sz w:val="24"/>
          <w:szCs w:val="24"/>
        </w:rPr>
        <w:t>how</w:t>
      </w:r>
      <w:r w:rsidR="005448DD" w:rsidRPr="00A94DE8">
        <w:rPr>
          <w:rFonts w:ascii="Book Antiqua" w:hAnsi="Book Antiqua"/>
          <w:sz w:val="24"/>
          <w:szCs w:val="24"/>
        </w:rPr>
        <w:t xml:space="preserve"> it contributes to the success of the organisation</w:t>
      </w:r>
    </w:p>
    <w:p w14:paraId="1507E26F" w14:textId="45CAE2A9" w:rsidR="001B4FC2" w:rsidRPr="00246D39" w:rsidRDefault="001B4FC2" w:rsidP="00533A5F">
      <w:pPr>
        <w:jc w:val="both"/>
        <w:rPr>
          <w:rFonts w:ascii="Book Antiqua" w:hAnsi="Book Antiqua"/>
          <w:b/>
          <w:bCs/>
          <w:sz w:val="24"/>
          <w:szCs w:val="24"/>
        </w:rPr>
      </w:pPr>
      <w:r w:rsidRPr="00246D39">
        <w:rPr>
          <w:rFonts w:ascii="Book Antiqua" w:hAnsi="Book Antiqua"/>
          <w:b/>
          <w:bCs/>
          <w:sz w:val="24"/>
          <w:szCs w:val="24"/>
        </w:rPr>
        <w:t>Definition</w:t>
      </w:r>
    </w:p>
    <w:p w14:paraId="2E70539C" w14:textId="77777777" w:rsidR="007E7EEE" w:rsidRDefault="007E7EEE" w:rsidP="00533A5F">
      <w:pPr>
        <w:jc w:val="both"/>
        <w:rPr>
          <w:rFonts w:ascii="Book Antiqua" w:hAnsi="Book Antiqua"/>
          <w:sz w:val="24"/>
          <w:szCs w:val="24"/>
        </w:rPr>
      </w:pPr>
      <w:r>
        <w:rPr>
          <w:rFonts w:ascii="Book Antiqua" w:hAnsi="Book Antiqua"/>
          <w:sz w:val="24"/>
          <w:szCs w:val="24"/>
        </w:rPr>
        <w:t xml:space="preserve">According to the Cambridge dictionary, </w:t>
      </w:r>
      <w:r w:rsidRPr="007E7EEE">
        <w:rPr>
          <w:rFonts w:ascii="Book Antiqua" w:hAnsi="Book Antiqua"/>
          <w:b/>
          <w:bCs/>
          <w:sz w:val="24"/>
          <w:szCs w:val="24"/>
        </w:rPr>
        <w:t>values</w:t>
      </w:r>
      <w:r w:rsidR="000B4B50" w:rsidRPr="007E7EEE">
        <w:rPr>
          <w:rFonts w:ascii="Book Antiqua" w:hAnsi="Book Antiqua"/>
          <w:b/>
          <w:bCs/>
          <w:sz w:val="24"/>
          <w:szCs w:val="24"/>
        </w:rPr>
        <w:t xml:space="preserve"> </w:t>
      </w:r>
      <w:r w:rsidR="000B4B50" w:rsidRPr="006E6FFC">
        <w:rPr>
          <w:rFonts w:ascii="Book Antiqua" w:hAnsi="Book Antiqua"/>
          <w:sz w:val="24"/>
          <w:szCs w:val="24"/>
        </w:rPr>
        <w:t xml:space="preserve">are a set of principles or standards that an individual or group hold. </w:t>
      </w:r>
      <w:r w:rsidR="00D95934">
        <w:rPr>
          <w:rFonts w:ascii="Book Antiqua" w:hAnsi="Book Antiqua"/>
          <w:sz w:val="24"/>
          <w:szCs w:val="24"/>
        </w:rPr>
        <w:t>(Cambridge dictionary</w:t>
      </w:r>
      <w:r>
        <w:rPr>
          <w:rFonts w:ascii="Book Antiqua" w:hAnsi="Book Antiqua"/>
          <w:sz w:val="24"/>
          <w:szCs w:val="24"/>
        </w:rPr>
        <w:t>, 2020</w:t>
      </w:r>
      <w:r w:rsidR="00A22FF4">
        <w:rPr>
          <w:rFonts w:ascii="Book Antiqua" w:hAnsi="Book Antiqua"/>
          <w:sz w:val="24"/>
          <w:szCs w:val="24"/>
        </w:rPr>
        <w:t>).</w:t>
      </w:r>
      <w:r w:rsidR="00A22FF4" w:rsidRPr="006E6FFC">
        <w:rPr>
          <w:rFonts w:ascii="Book Antiqua" w:hAnsi="Book Antiqua"/>
          <w:sz w:val="24"/>
          <w:szCs w:val="24"/>
        </w:rPr>
        <w:t xml:space="preserve"> </w:t>
      </w:r>
    </w:p>
    <w:p w14:paraId="3DF283FF" w14:textId="238E8AD2" w:rsidR="005448DD" w:rsidRPr="006E6FFC" w:rsidRDefault="00A22FF4" w:rsidP="00533A5F">
      <w:pPr>
        <w:jc w:val="both"/>
        <w:rPr>
          <w:rFonts w:ascii="Book Antiqua" w:hAnsi="Book Antiqua"/>
          <w:sz w:val="24"/>
          <w:szCs w:val="24"/>
        </w:rPr>
      </w:pPr>
      <w:r w:rsidRPr="006E6FFC">
        <w:rPr>
          <w:rFonts w:ascii="Book Antiqua" w:hAnsi="Book Antiqua"/>
          <w:sz w:val="24"/>
          <w:szCs w:val="24"/>
        </w:rPr>
        <w:t>They</w:t>
      </w:r>
      <w:r w:rsidR="0043531B" w:rsidRPr="006E6FFC">
        <w:rPr>
          <w:rFonts w:ascii="Book Antiqua" w:hAnsi="Book Antiqua"/>
          <w:sz w:val="24"/>
          <w:szCs w:val="24"/>
        </w:rPr>
        <w:t xml:space="preserve"> guide the way we live as human beings, and the decisions we make. </w:t>
      </w:r>
      <w:r w:rsidR="00BD7E49" w:rsidRPr="006E6FFC">
        <w:rPr>
          <w:rFonts w:ascii="Book Antiqua" w:hAnsi="Book Antiqua"/>
          <w:sz w:val="24"/>
          <w:szCs w:val="24"/>
        </w:rPr>
        <w:t xml:space="preserve">Values provide employees and organisational leaders with a clear vision and focus, ensuring organisational and team success. </w:t>
      </w:r>
    </w:p>
    <w:p w14:paraId="32D1A142" w14:textId="7D6FE73C" w:rsidR="0043531B" w:rsidRPr="006E6FFC" w:rsidRDefault="0043531B" w:rsidP="00533A5F">
      <w:pPr>
        <w:jc w:val="both"/>
        <w:rPr>
          <w:rFonts w:ascii="Book Antiqua" w:hAnsi="Book Antiqua"/>
          <w:sz w:val="24"/>
          <w:szCs w:val="24"/>
        </w:rPr>
      </w:pPr>
      <w:r w:rsidRPr="00D95934">
        <w:rPr>
          <w:rFonts w:ascii="Book Antiqua" w:hAnsi="Book Antiqua"/>
          <w:b/>
          <w:bCs/>
          <w:sz w:val="24"/>
          <w:szCs w:val="24"/>
        </w:rPr>
        <w:t>Beliefs</w:t>
      </w:r>
      <w:r w:rsidRPr="006E6FFC">
        <w:rPr>
          <w:rFonts w:ascii="Book Antiqua" w:hAnsi="Book Antiqua"/>
          <w:sz w:val="24"/>
          <w:szCs w:val="24"/>
        </w:rPr>
        <w:t xml:space="preserve"> are </w:t>
      </w:r>
      <w:r w:rsidR="00BD7E49" w:rsidRPr="006E6FFC">
        <w:rPr>
          <w:rFonts w:ascii="Book Antiqua" w:hAnsi="Book Antiqua"/>
          <w:sz w:val="24"/>
          <w:szCs w:val="24"/>
        </w:rPr>
        <w:t xml:space="preserve">what we accept to be true, based off real experiences and founded in our values. </w:t>
      </w:r>
      <w:r w:rsidR="007E7EEE">
        <w:rPr>
          <w:rFonts w:ascii="Book Antiqua" w:hAnsi="Book Antiqua"/>
          <w:sz w:val="24"/>
          <w:szCs w:val="24"/>
        </w:rPr>
        <w:t>(Cambridge dictionary, 2020)</w:t>
      </w:r>
    </w:p>
    <w:p w14:paraId="53B1C6A0" w14:textId="136638B3" w:rsidR="00BD7E49" w:rsidRDefault="0043531B" w:rsidP="00533A5F">
      <w:pPr>
        <w:jc w:val="both"/>
        <w:rPr>
          <w:rFonts w:ascii="Book Antiqua" w:hAnsi="Book Antiqua"/>
          <w:sz w:val="24"/>
          <w:szCs w:val="24"/>
        </w:rPr>
      </w:pPr>
      <w:r w:rsidRPr="00D95934">
        <w:rPr>
          <w:rFonts w:ascii="Book Antiqua" w:hAnsi="Book Antiqua"/>
          <w:b/>
          <w:bCs/>
          <w:sz w:val="24"/>
          <w:szCs w:val="24"/>
        </w:rPr>
        <w:t>Attitudes</w:t>
      </w:r>
      <w:r w:rsidR="00BD7E49" w:rsidRPr="006E6FFC">
        <w:rPr>
          <w:rFonts w:ascii="Book Antiqua" w:hAnsi="Book Antiqua"/>
          <w:sz w:val="24"/>
          <w:szCs w:val="24"/>
        </w:rPr>
        <w:t xml:space="preserve"> refer to a lasting group of feelings and tendencies towards specific people, groups, or ideas. </w:t>
      </w:r>
      <w:r w:rsidR="007E7EEE">
        <w:rPr>
          <w:rFonts w:ascii="Book Antiqua" w:hAnsi="Book Antiqua"/>
          <w:sz w:val="24"/>
          <w:szCs w:val="24"/>
        </w:rPr>
        <w:t>(Cambridge dictionary, 2020).</w:t>
      </w:r>
    </w:p>
    <w:p w14:paraId="5399F38F" w14:textId="6D3A0125" w:rsidR="001B4FC2" w:rsidRPr="00533A5F" w:rsidRDefault="001B4FC2" w:rsidP="00533A5F">
      <w:pPr>
        <w:jc w:val="both"/>
        <w:rPr>
          <w:rFonts w:ascii="Book Antiqua" w:hAnsi="Book Antiqua"/>
          <w:b/>
          <w:bCs/>
          <w:sz w:val="24"/>
          <w:szCs w:val="24"/>
        </w:rPr>
      </w:pPr>
      <w:r w:rsidRPr="00533A5F">
        <w:rPr>
          <w:rFonts w:ascii="Book Antiqua" w:hAnsi="Book Antiqua"/>
          <w:b/>
          <w:bCs/>
          <w:sz w:val="24"/>
          <w:szCs w:val="24"/>
        </w:rPr>
        <w:t>Importance</w:t>
      </w:r>
    </w:p>
    <w:p w14:paraId="654AE0A0" w14:textId="00AFEFA4" w:rsidR="001B4FC2" w:rsidRDefault="001B4FC2" w:rsidP="00533A5F">
      <w:pPr>
        <w:jc w:val="both"/>
        <w:rPr>
          <w:rFonts w:ascii="Book Antiqua" w:hAnsi="Book Antiqua"/>
          <w:sz w:val="24"/>
          <w:szCs w:val="24"/>
        </w:rPr>
      </w:pPr>
      <w:r>
        <w:rPr>
          <w:rFonts w:ascii="Book Antiqua" w:hAnsi="Book Antiqua"/>
          <w:sz w:val="24"/>
          <w:szCs w:val="24"/>
        </w:rPr>
        <w:t xml:space="preserve">Values are very important for the police as they constitute the guiding principles to their employees about the way that they work. </w:t>
      </w:r>
    </w:p>
    <w:p w14:paraId="5160B245" w14:textId="77777777" w:rsidR="00190F42" w:rsidRDefault="00190F42" w:rsidP="00533A5F">
      <w:pPr>
        <w:jc w:val="both"/>
        <w:rPr>
          <w:rFonts w:ascii="Book Antiqua" w:hAnsi="Book Antiqua"/>
          <w:sz w:val="24"/>
          <w:szCs w:val="24"/>
        </w:rPr>
      </w:pPr>
      <w:r>
        <w:rPr>
          <w:rFonts w:ascii="Book Antiqua" w:hAnsi="Book Antiqua"/>
          <w:sz w:val="24"/>
          <w:szCs w:val="24"/>
        </w:rPr>
        <w:t>Knowing the values of the organisation we stand for help us to guide our beliefs and attitudes on identifying why we are doing what we are doing. Identifying the consequences of our actions against ourselves or our colleagues.</w:t>
      </w:r>
    </w:p>
    <w:p w14:paraId="78891016" w14:textId="23732EF6" w:rsidR="00190F42" w:rsidRDefault="00190F42" w:rsidP="00533A5F">
      <w:pPr>
        <w:jc w:val="both"/>
        <w:rPr>
          <w:rFonts w:ascii="Book Antiqua" w:hAnsi="Book Antiqua"/>
          <w:sz w:val="24"/>
          <w:szCs w:val="24"/>
        </w:rPr>
      </w:pPr>
      <w:r>
        <w:rPr>
          <w:rFonts w:ascii="Book Antiqua" w:hAnsi="Book Antiqua"/>
          <w:sz w:val="24"/>
          <w:szCs w:val="24"/>
        </w:rPr>
        <w:t xml:space="preserve">For this current study, 4 Core values have been identified for the police but our analyse will be focused on </w:t>
      </w:r>
      <w:r w:rsidR="004A19A4">
        <w:rPr>
          <w:rFonts w:ascii="Book Antiqua" w:hAnsi="Book Antiqua"/>
          <w:sz w:val="24"/>
          <w:szCs w:val="24"/>
        </w:rPr>
        <w:t xml:space="preserve">the claim of </w:t>
      </w:r>
      <w:r>
        <w:rPr>
          <w:rFonts w:ascii="Book Antiqua" w:hAnsi="Book Antiqua"/>
          <w:sz w:val="24"/>
          <w:szCs w:val="24"/>
        </w:rPr>
        <w:t>impartiality</w:t>
      </w:r>
      <w:r w:rsidR="004A19A4">
        <w:rPr>
          <w:rFonts w:ascii="Book Antiqua" w:hAnsi="Book Antiqua"/>
          <w:sz w:val="24"/>
          <w:szCs w:val="24"/>
        </w:rPr>
        <w:t xml:space="preserve"> and we will be using R.E.D model.</w:t>
      </w:r>
    </w:p>
    <w:p w14:paraId="26692221" w14:textId="14DD5768" w:rsidR="004A19A4" w:rsidRPr="00590425" w:rsidRDefault="004A19A4" w:rsidP="00533A5F">
      <w:pPr>
        <w:pStyle w:val="ListParagraph"/>
        <w:numPr>
          <w:ilvl w:val="0"/>
          <w:numId w:val="4"/>
        </w:numPr>
        <w:jc w:val="both"/>
        <w:rPr>
          <w:rFonts w:ascii="Book Antiqua" w:hAnsi="Book Antiqua"/>
          <w:b/>
          <w:bCs/>
          <w:sz w:val="24"/>
          <w:szCs w:val="24"/>
        </w:rPr>
      </w:pPr>
      <w:r w:rsidRPr="00590425">
        <w:rPr>
          <w:rFonts w:ascii="Book Antiqua" w:hAnsi="Book Antiqua"/>
          <w:b/>
          <w:bCs/>
          <w:sz w:val="24"/>
          <w:szCs w:val="24"/>
        </w:rPr>
        <w:t>Recognising Assumption</w:t>
      </w:r>
    </w:p>
    <w:p w14:paraId="0A6EE190" w14:textId="68168C79" w:rsidR="004A19A4" w:rsidRDefault="004A19A4" w:rsidP="00533A5F">
      <w:pPr>
        <w:jc w:val="both"/>
        <w:rPr>
          <w:rFonts w:ascii="Book Antiqua" w:hAnsi="Book Antiqua"/>
          <w:sz w:val="24"/>
          <w:szCs w:val="24"/>
        </w:rPr>
      </w:pPr>
      <w:r>
        <w:rPr>
          <w:rFonts w:ascii="Book Antiqua" w:hAnsi="Book Antiqua"/>
          <w:sz w:val="24"/>
          <w:szCs w:val="24"/>
        </w:rPr>
        <w:t>This presentation will be looking at the claim that Police must be politically impartial. (</w:t>
      </w:r>
      <w:proofErr w:type="spellStart"/>
      <w:r>
        <w:rPr>
          <w:rFonts w:ascii="Book Antiqua" w:hAnsi="Book Antiqua"/>
          <w:sz w:val="24"/>
          <w:szCs w:val="24"/>
        </w:rPr>
        <w:t>Phibbs</w:t>
      </w:r>
      <w:proofErr w:type="spellEnd"/>
      <w:r>
        <w:rPr>
          <w:rFonts w:ascii="Book Antiqua" w:hAnsi="Book Antiqua"/>
          <w:sz w:val="24"/>
          <w:szCs w:val="24"/>
        </w:rPr>
        <w:t>, 2020).</w:t>
      </w:r>
    </w:p>
    <w:p w14:paraId="4C66D99F" w14:textId="074749DF" w:rsidR="003B7863" w:rsidRPr="00533A5F" w:rsidRDefault="004A19A4" w:rsidP="00533A5F">
      <w:pPr>
        <w:pStyle w:val="NoSpacing"/>
        <w:jc w:val="both"/>
        <w:rPr>
          <w:rFonts w:ascii="Book Antiqua" w:hAnsi="Book Antiqua"/>
          <w:sz w:val="24"/>
          <w:szCs w:val="24"/>
        </w:rPr>
      </w:pPr>
      <w:r w:rsidRPr="00533A5F">
        <w:rPr>
          <w:rFonts w:ascii="Book Antiqua" w:hAnsi="Book Antiqua"/>
          <w:sz w:val="24"/>
          <w:szCs w:val="24"/>
        </w:rPr>
        <w:t xml:space="preserve">By their </w:t>
      </w:r>
      <w:r w:rsidR="00EB1F6B" w:rsidRPr="00533A5F">
        <w:rPr>
          <w:rFonts w:ascii="Book Antiqua" w:hAnsi="Book Antiqua"/>
          <w:sz w:val="24"/>
          <w:szCs w:val="24"/>
        </w:rPr>
        <w:t xml:space="preserve">oath and from Sir Robert Peel’s nine principles of policing, it is clearly highlighted on principle five that “Police seek and preserve public favour not by </w:t>
      </w:r>
    </w:p>
    <w:p w14:paraId="4417DD7E" w14:textId="08ED4091" w:rsidR="004A19A4" w:rsidRPr="00533A5F" w:rsidRDefault="00EB1F6B" w:rsidP="00533A5F">
      <w:pPr>
        <w:pStyle w:val="NoSpacing"/>
        <w:jc w:val="both"/>
        <w:rPr>
          <w:rFonts w:ascii="Book Antiqua" w:hAnsi="Book Antiqua"/>
          <w:sz w:val="24"/>
          <w:szCs w:val="24"/>
        </w:rPr>
      </w:pPr>
      <w:r w:rsidRPr="00533A5F">
        <w:rPr>
          <w:rFonts w:ascii="Book Antiqua" w:hAnsi="Book Antiqua"/>
          <w:sz w:val="24"/>
          <w:szCs w:val="24"/>
        </w:rPr>
        <w:t xml:space="preserve">catering to public opinion but by constantly demonstrating absolute </w:t>
      </w:r>
      <w:r w:rsidRPr="00533A5F">
        <w:rPr>
          <w:rFonts w:ascii="Book Antiqua" w:hAnsi="Book Antiqua"/>
          <w:b/>
          <w:bCs/>
          <w:sz w:val="24"/>
          <w:szCs w:val="24"/>
        </w:rPr>
        <w:t>impartia</w:t>
      </w:r>
      <w:r w:rsidRPr="00533A5F">
        <w:rPr>
          <w:rFonts w:ascii="Book Antiqua" w:hAnsi="Book Antiqua"/>
          <w:sz w:val="24"/>
          <w:szCs w:val="24"/>
        </w:rPr>
        <w:t>l service to the law”.</w:t>
      </w:r>
      <w:r w:rsidR="005710D6" w:rsidRPr="00533A5F">
        <w:rPr>
          <w:rFonts w:ascii="Book Antiqua" w:hAnsi="Book Antiqua"/>
          <w:sz w:val="24"/>
          <w:szCs w:val="24"/>
        </w:rPr>
        <w:t xml:space="preserve"> (Police Federation of England and Wales, p.16). </w:t>
      </w:r>
    </w:p>
    <w:p w14:paraId="3443CB52" w14:textId="43CEBC2F" w:rsidR="007E7EEE" w:rsidRDefault="00533A5F" w:rsidP="00533A5F">
      <w:pPr>
        <w:jc w:val="center"/>
        <w:rPr>
          <w:rFonts w:ascii="Book Antiqua" w:hAnsi="Book Antiqua"/>
          <w:sz w:val="24"/>
          <w:szCs w:val="24"/>
        </w:rPr>
      </w:pPr>
      <w:r>
        <w:rPr>
          <w:rFonts w:ascii="Book Antiqua" w:hAnsi="Book Antiqua"/>
          <w:sz w:val="24"/>
          <w:szCs w:val="24"/>
        </w:rPr>
        <w:t>-1-</w:t>
      </w:r>
    </w:p>
    <w:p w14:paraId="19086396" w14:textId="0DE459EA" w:rsidR="00A22FF4" w:rsidRDefault="00A22FF4" w:rsidP="003B7863">
      <w:pPr>
        <w:jc w:val="center"/>
        <w:rPr>
          <w:rFonts w:ascii="Book Antiqua" w:hAnsi="Book Antiqua"/>
          <w:sz w:val="24"/>
          <w:szCs w:val="24"/>
        </w:rPr>
      </w:pPr>
      <w:r w:rsidRPr="00A22FF4">
        <w:rPr>
          <w:noProof/>
        </w:rPr>
        <w:lastRenderedPageBreak/>
        <w:drawing>
          <wp:inline distT="0" distB="0" distL="0" distR="0" wp14:anchorId="3169E3E4" wp14:editId="273508C4">
            <wp:extent cx="3627120" cy="1501140"/>
            <wp:effectExtent l="0" t="0" r="0" b="3810"/>
            <wp:docPr id="3" name="Picture 3" descr="Image result for Fairness Imparti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Fairness Impartialit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27120" cy="1501140"/>
                    </a:xfrm>
                    <a:prstGeom prst="rect">
                      <a:avLst/>
                    </a:prstGeom>
                    <a:noFill/>
                    <a:ln>
                      <a:noFill/>
                    </a:ln>
                  </pic:spPr>
                </pic:pic>
              </a:graphicData>
            </a:graphic>
          </wp:inline>
        </w:drawing>
      </w:r>
    </w:p>
    <w:p w14:paraId="2D5DD37C" w14:textId="77777777" w:rsidR="003B7863" w:rsidRDefault="003B7863" w:rsidP="003B7863">
      <w:pPr>
        <w:jc w:val="both"/>
        <w:rPr>
          <w:rFonts w:ascii="Book Antiqua" w:hAnsi="Book Antiqua"/>
          <w:b/>
          <w:bCs/>
          <w:sz w:val="24"/>
          <w:szCs w:val="24"/>
        </w:rPr>
      </w:pPr>
    </w:p>
    <w:p w14:paraId="5C083429" w14:textId="7041F4EB" w:rsidR="00175F7B" w:rsidRPr="00A22FF4" w:rsidRDefault="00175F7B" w:rsidP="003B7863">
      <w:pPr>
        <w:jc w:val="both"/>
        <w:rPr>
          <w:rFonts w:ascii="Book Antiqua" w:hAnsi="Book Antiqua"/>
          <w:b/>
          <w:bCs/>
          <w:sz w:val="24"/>
          <w:szCs w:val="24"/>
        </w:rPr>
      </w:pPr>
      <w:r w:rsidRPr="00A22FF4">
        <w:rPr>
          <w:rFonts w:ascii="Book Antiqua" w:hAnsi="Book Antiqua"/>
          <w:b/>
          <w:bCs/>
          <w:sz w:val="24"/>
          <w:szCs w:val="24"/>
        </w:rPr>
        <w:t>What is impartiality?</w:t>
      </w:r>
      <w:r w:rsidR="00A22FF4" w:rsidRPr="00A22FF4">
        <w:rPr>
          <w:rFonts w:ascii="Book Antiqua" w:hAnsi="Book Antiqua"/>
          <w:b/>
          <w:bCs/>
          <w:noProof/>
        </w:rPr>
        <w:t xml:space="preserve"> </w:t>
      </w:r>
    </w:p>
    <w:p w14:paraId="0A86D887" w14:textId="77777777" w:rsidR="005710D6" w:rsidRPr="005710D6" w:rsidRDefault="005710D6" w:rsidP="003B7863">
      <w:pPr>
        <w:jc w:val="both"/>
        <w:rPr>
          <w:rFonts w:ascii="Book Antiqua" w:hAnsi="Book Antiqua"/>
          <w:sz w:val="24"/>
          <w:szCs w:val="24"/>
        </w:rPr>
      </w:pPr>
    </w:p>
    <w:p w14:paraId="3C2D9704" w14:textId="6B9CADF8" w:rsidR="005710D6" w:rsidRPr="00533A5F" w:rsidRDefault="00175F7B" w:rsidP="00533A5F">
      <w:pPr>
        <w:jc w:val="both"/>
        <w:rPr>
          <w:rFonts w:ascii="Book Antiqua" w:hAnsi="Book Antiqua"/>
          <w:sz w:val="24"/>
          <w:szCs w:val="24"/>
        </w:rPr>
      </w:pPr>
      <w:r w:rsidRPr="00533A5F">
        <w:rPr>
          <w:rFonts w:ascii="Book Antiqua" w:hAnsi="Book Antiqua"/>
          <w:sz w:val="24"/>
          <w:szCs w:val="24"/>
        </w:rPr>
        <w:t xml:space="preserve">By definition, </w:t>
      </w:r>
      <w:proofErr w:type="spellStart"/>
      <w:r w:rsidRPr="00533A5F">
        <w:rPr>
          <w:rFonts w:ascii="Book Antiqua" w:hAnsi="Book Antiqua"/>
          <w:sz w:val="24"/>
          <w:szCs w:val="24"/>
        </w:rPr>
        <w:t>imparti</w:t>
      </w:r>
      <w:proofErr w:type="spellEnd"/>
      <w:r w:rsidR="00A22FF4">
        <w:rPr>
          <w:noProof/>
        </w:rPr>
        <w:drawing>
          <wp:inline distT="0" distB="0" distL="0" distR="0" wp14:anchorId="2996AD23" wp14:editId="0397669F">
            <wp:extent cx="1805940" cy="2216785"/>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47868" cy="2268252"/>
                    </a:xfrm>
                    <a:prstGeom prst="rect">
                      <a:avLst/>
                    </a:prstGeom>
                    <a:noFill/>
                    <a:ln>
                      <a:noFill/>
                    </a:ln>
                  </pic:spPr>
                </pic:pic>
              </a:graphicData>
            </a:graphic>
          </wp:inline>
        </w:drawing>
      </w:r>
      <w:proofErr w:type="spellStart"/>
      <w:r w:rsidRPr="00533A5F">
        <w:rPr>
          <w:rFonts w:ascii="Book Antiqua" w:hAnsi="Book Antiqua"/>
          <w:sz w:val="24"/>
          <w:szCs w:val="24"/>
        </w:rPr>
        <w:t>ality</w:t>
      </w:r>
      <w:proofErr w:type="spellEnd"/>
      <w:r w:rsidRPr="00533A5F">
        <w:rPr>
          <w:rFonts w:ascii="Book Antiqua" w:hAnsi="Book Antiqua"/>
          <w:sz w:val="24"/>
          <w:szCs w:val="24"/>
        </w:rPr>
        <w:t xml:space="preserve"> is a principle that links to fairness and objectivity in the Code of Ethics</w:t>
      </w:r>
      <w:r w:rsidR="00767FF8" w:rsidRPr="00533A5F">
        <w:rPr>
          <w:rFonts w:ascii="Book Antiqua" w:hAnsi="Book Antiqua"/>
          <w:sz w:val="24"/>
          <w:szCs w:val="24"/>
        </w:rPr>
        <w:t xml:space="preserve"> Police Act 1996</w:t>
      </w:r>
      <w:r w:rsidRPr="00533A5F">
        <w:rPr>
          <w:rFonts w:ascii="Book Antiqua" w:hAnsi="Book Antiqua"/>
          <w:sz w:val="24"/>
          <w:szCs w:val="24"/>
        </w:rPr>
        <w:t xml:space="preserve">. </w:t>
      </w:r>
    </w:p>
    <w:p w14:paraId="74CAF176" w14:textId="77777777" w:rsidR="003B7863" w:rsidRDefault="003B7863" w:rsidP="003B7863">
      <w:pPr>
        <w:pStyle w:val="ListParagraph"/>
        <w:jc w:val="both"/>
        <w:rPr>
          <w:rFonts w:ascii="Book Antiqua" w:hAnsi="Book Antiqua"/>
          <w:sz w:val="24"/>
          <w:szCs w:val="24"/>
        </w:rPr>
      </w:pPr>
    </w:p>
    <w:p w14:paraId="75619078" w14:textId="7118C6D7" w:rsidR="005710D6" w:rsidRPr="00685CB6" w:rsidRDefault="00685CB6" w:rsidP="003B7863">
      <w:pPr>
        <w:pStyle w:val="ListParagraph"/>
        <w:numPr>
          <w:ilvl w:val="0"/>
          <w:numId w:val="4"/>
        </w:numPr>
        <w:jc w:val="both"/>
        <w:rPr>
          <w:rFonts w:ascii="Book Antiqua" w:hAnsi="Book Antiqua"/>
          <w:b/>
          <w:bCs/>
          <w:sz w:val="24"/>
          <w:szCs w:val="24"/>
        </w:rPr>
      </w:pPr>
      <w:r w:rsidRPr="00685CB6">
        <w:rPr>
          <w:rFonts w:ascii="Book Antiqua" w:hAnsi="Book Antiqua"/>
          <w:b/>
          <w:bCs/>
          <w:sz w:val="24"/>
          <w:szCs w:val="24"/>
        </w:rPr>
        <w:t>Evaluating arguments</w:t>
      </w:r>
    </w:p>
    <w:p w14:paraId="50D37026" w14:textId="18EB43C4" w:rsidR="00175F7B" w:rsidRPr="00685CB6" w:rsidRDefault="00685CB6" w:rsidP="003B7863">
      <w:pPr>
        <w:jc w:val="both"/>
        <w:rPr>
          <w:rFonts w:ascii="Book Antiqua" w:hAnsi="Book Antiqua"/>
          <w:sz w:val="24"/>
          <w:szCs w:val="24"/>
        </w:rPr>
      </w:pPr>
      <w:r>
        <w:rPr>
          <w:rFonts w:ascii="Book Antiqua" w:hAnsi="Book Antiqua"/>
          <w:sz w:val="24"/>
          <w:szCs w:val="24"/>
        </w:rPr>
        <w:t xml:space="preserve">The police have the </w:t>
      </w:r>
      <w:r w:rsidR="00175F7B" w:rsidRPr="00685CB6">
        <w:rPr>
          <w:rFonts w:ascii="Book Antiqua" w:hAnsi="Book Antiqua"/>
          <w:sz w:val="24"/>
          <w:szCs w:val="24"/>
        </w:rPr>
        <w:t>duty to act in a fair and unbiased manner in all circumstances.</w:t>
      </w:r>
      <w:r>
        <w:rPr>
          <w:rFonts w:ascii="Book Antiqua" w:hAnsi="Book Antiqua"/>
          <w:sz w:val="24"/>
          <w:szCs w:val="24"/>
        </w:rPr>
        <w:t xml:space="preserve"> They have </w:t>
      </w:r>
      <w:r w:rsidR="00175F7B" w:rsidRPr="00685CB6">
        <w:rPr>
          <w:rFonts w:ascii="Book Antiqua" w:hAnsi="Book Antiqua"/>
          <w:sz w:val="24"/>
          <w:szCs w:val="24"/>
        </w:rPr>
        <w:t>the power to challenge discrimination, and hence hold members of the public to same standard they keep.</w:t>
      </w:r>
    </w:p>
    <w:p w14:paraId="4EE5CD03" w14:textId="0065EFE0" w:rsidR="006E6FFC" w:rsidRDefault="00175F7B" w:rsidP="003B7863">
      <w:pPr>
        <w:jc w:val="both"/>
        <w:rPr>
          <w:rFonts w:ascii="Book Antiqua" w:hAnsi="Book Antiqua" w:cs="Arial"/>
          <w:color w:val="0B0C0C"/>
          <w:sz w:val="24"/>
          <w:szCs w:val="24"/>
          <w:shd w:val="clear" w:color="auto" w:fill="FFFFFF"/>
        </w:rPr>
      </w:pPr>
      <w:r w:rsidRPr="00685CB6">
        <w:rPr>
          <w:rFonts w:ascii="Book Antiqua" w:hAnsi="Book Antiqua"/>
          <w:sz w:val="24"/>
          <w:szCs w:val="24"/>
        </w:rPr>
        <w:t>An example of this can be extracted from a statement made by Nick Herbert, the Minister for Policing and Criminal</w:t>
      </w:r>
      <w:r w:rsidR="006E6FFC" w:rsidRPr="00685CB6">
        <w:rPr>
          <w:rFonts w:ascii="Book Antiqua" w:hAnsi="Book Antiqua"/>
          <w:sz w:val="24"/>
          <w:szCs w:val="24"/>
        </w:rPr>
        <w:t xml:space="preserve"> Justice in 2012</w:t>
      </w:r>
      <w:r w:rsidR="00685CB6">
        <w:rPr>
          <w:rFonts w:ascii="Book Antiqua" w:hAnsi="Book Antiqua"/>
          <w:sz w:val="24"/>
          <w:szCs w:val="24"/>
        </w:rPr>
        <w:t xml:space="preserve"> who stated that,</w:t>
      </w:r>
      <w:r w:rsidR="00685CB6" w:rsidRPr="00685CB6">
        <w:rPr>
          <w:rFonts w:ascii="Book Antiqua" w:hAnsi="Book Antiqua"/>
          <w:sz w:val="24"/>
          <w:szCs w:val="24"/>
        </w:rPr>
        <w:t xml:space="preserve"> “</w:t>
      </w:r>
      <w:r w:rsidR="006E6FFC" w:rsidRPr="00685CB6">
        <w:rPr>
          <w:rFonts w:ascii="Book Antiqua" w:hAnsi="Book Antiqua" w:cs="Arial"/>
          <w:color w:val="0B0C0C"/>
          <w:sz w:val="24"/>
          <w:szCs w:val="24"/>
          <w:shd w:val="clear" w:color="auto" w:fill="FFFFFF"/>
        </w:rPr>
        <w:t>Although police and crime commissioners may stand for a political party, the public will expect them to represent all the people in their area impartially, without fear or favour.”</w:t>
      </w:r>
    </w:p>
    <w:p w14:paraId="1728D12A" w14:textId="29C963B1" w:rsidR="00533A5F" w:rsidRPr="00533A5F" w:rsidRDefault="00685CB6" w:rsidP="003B7863">
      <w:pPr>
        <w:jc w:val="both"/>
        <w:rPr>
          <w:rFonts w:ascii="Book Antiqua" w:hAnsi="Book Antiqua" w:cs="Arial"/>
          <w:color w:val="0B0C0C"/>
          <w:sz w:val="24"/>
          <w:szCs w:val="24"/>
          <w:shd w:val="clear" w:color="auto" w:fill="FFFFFF"/>
        </w:rPr>
      </w:pPr>
      <w:r>
        <w:rPr>
          <w:rFonts w:ascii="Book Antiqua" w:hAnsi="Book Antiqua" w:cs="Arial"/>
          <w:color w:val="0B0C0C"/>
          <w:sz w:val="24"/>
          <w:szCs w:val="24"/>
          <w:shd w:val="clear" w:color="auto" w:fill="FFFFFF"/>
        </w:rPr>
        <w:t xml:space="preserve">However, </w:t>
      </w:r>
      <w:r w:rsidR="00A37E6B">
        <w:rPr>
          <w:rFonts w:ascii="Book Antiqua" w:hAnsi="Book Antiqua" w:cs="Arial"/>
          <w:color w:val="0B0C0C"/>
          <w:sz w:val="24"/>
          <w:szCs w:val="24"/>
          <w:shd w:val="clear" w:color="auto" w:fill="FFFFFF"/>
        </w:rPr>
        <w:t>to better explore this claim and assumption, we have explored and looked at different evidences from various sources as explained below.</w:t>
      </w:r>
    </w:p>
    <w:p w14:paraId="2A03FB31" w14:textId="77777777" w:rsidR="00533A5F" w:rsidRDefault="00022532" w:rsidP="003B7863">
      <w:pPr>
        <w:jc w:val="both"/>
        <w:rPr>
          <w:rFonts w:ascii="Book Antiqua" w:hAnsi="Book Antiqua"/>
          <w:sz w:val="24"/>
          <w:szCs w:val="24"/>
        </w:rPr>
      </w:pPr>
      <w:r>
        <w:rPr>
          <w:rFonts w:ascii="Book Antiqua" w:hAnsi="Book Antiqua"/>
          <w:sz w:val="24"/>
          <w:szCs w:val="24"/>
        </w:rPr>
        <w:t>Researches made by The Research and Statistics Department of the Home Office (RSD) in 1994 found that over the last ten years in England and Wales, around five males were cautioned or convicted for an indictable offence for every one female.</w:t>
      </w:r>
      <w:r w:rsidR="00313B11">
        <w:rPr>
          <w:rFonts w:ascii="Book Antiqua" w:hAnsi="Book Antiqua"/>
          <w:sz w:val="24"/>
          <w:szCs w:val="24"/>
        </w:rPr>
        <w:t xml:space="preserve"> </w:t>
      </w:r>
    </w:p>
    <w:p w14:paraId="22363081" w14:textId="5BEA6960" w:rsidR="00533A5F" w:rsidRDefault="00533A5F" w:rsidP="00533A5F">
      <w:pPr>
        <w:jc w:val="center"/>
        <w:rPr>
          <w:rFonts w:ascii="Book Antiqua" w:hAnsi="Book Antiqua"/>
          <w:sz w:val="24"/>
          <w:szCs w:val="24"/>
        </w:rPr>
      </w:pPr>
      <w:r>
        <w:rPr>
          <w:rFonts w:ascii="Book Antiqua" w:hAnsi="Book Antiqua"/>
          <w:sz w:val="24"/>
          <w:szCs w:val="24"/>
        </w:rPr>
        <w:t>-2-</w:t>
      </w:r>
    </w:p>
    <w:p w14:paraId="6BB335DE" w14:textId="75C85A1E" w:rsidR="00533A5F" w:rsidRDefault="00313B11" w:rsidP="003B7863">
      <w:pPr>
        <w:jc w:val="both"/>
        <w:rPr>
          <w:rFonts w:ascii="Book Antiqua" w:hAnsi="Book Antiqua"/>
          <w:sz w:val="24"/>
          <w:szCs w:val="24"/>
        </w:rPr>
      </w:pPr>
      <w:r>
        <w:rPr>
          <w:rFonts w:ascii="Book Antiqua" w:hAnsi="Book Antiqua"/>
          <w:sz w:val="24"/>
          <w:szCs w:val="24"/>
        </w:rPr>
        <w:lastRenderedPageBreak/>
        <w:t xml:space="preserve">This is not because females make the same offences as males at a later age, but because they are </w:t>
      </w:r>
    </w:p>
    <w:p w14:paraId="7EBE2718" w14:textId="44E3A163" w:rsidR="00022532" w:rsidRDefault="00313B11" w:rsidP="003B7863">
      <w:pPr>
        <w:jc w:val="both"/>
        <w:rPr>
          <w:rFonts w:ascii="Book Antiqua" w:hAnsi="Book Antiqua"/>
          <w:sz w:val="24"/>
          <w:szCs w:val="24"/>
        </w:rPr>
      </w:pPr>
      <w:r>
        <w:rPr>
          <w:rFonts w:ascii="Book Antiqua" w:hAnsi="Book Antiqua"/>
          <w:sz w:val="24"/>
          <w:szCs w:val="24"/>
        </w:rPr>
        <w:t>much likely to commit the sorts of offences committed by younger people, such as burglary, and theft from or of motor vehicles as claimed by Tarling</w:t>
      </w:r>
      <w:r w:rsidR="007D137E">
        <w:rPr>
          <w:rFonts w:ascii="Book Antiqua" w:hAnsi="Book Antiqua"/>
          <w:sz w:val="24"/>
          <w:szCs w:val="24"/>
        </w:rPr>
        <w:t>. (Tarling,</w:t>
      </w:r>
      <w:r>
        <w:rPr>
          <w:rFonts w:ascii="Book Antiqua" w:hAnsi="Book Antiqua"/>
          <w:sz w:val="24"/>
          <w:szCs w:val="24"/>
        </w:rPr>
        <w:t xml:space="preserve"> 1993</w:t>
      </w:r>
      <w:r w:rsidR="007D137E">
        <w:rPr>
          <w:rFonts w:ascii="Book Antiqua" w:hAnsi="Book Antiqua"/>
          <w:sz w:val="24"/>
          <w:szCs w:val="24"/>
        </w:rPr>
        <w:t>)</w:t>
      </w:r>
      <w:r>
        <w:rPr>
          <w:rFonts w:ascii="Book Antiqua" w:hAnsi="Book Antiqua"/>
          <w:sz w:val="24"/>
          <w:szCs w:val="24"/>
        </w:rPr>
        <w:t>.</w:t>
      </w:r>
    </w:p>
    <w:p w14:paraId="4A4A9D99" w14:textId="783023A9" w:rsidR="00313B11" w:rsidRDefault="00313B11" w:rsidP="003B7863">
      <w:pPr>
        <w:jc w:val="both"/>
        <w:rPr>
          <w:rFonts w:ascii="Book Antiqua" w:hAnsi="Book Antiqua"/>
          <w:sz w:val="24"/>
          <w:szCs w:val="24"/>
        </w:rPr>
      </w:pPr>
      <w:r>
        <w:rPr>
          <w:rFonts w:ascii="Book Antiqua" w:hAnsi="Book Antiqua"/>
          <w:sz w:val="24"/>
          <w:szCs w:val="24"/>
        </w:rPr>
        <w:t xml:space="preserve">However, taking in account certain categories such as theft and handling, 71% of females in contrast to only 43% of males </w:t>
      </w:r>
      <w:r w:rsidR="0051132A">
        <w:rPr>
          <w:rFonts w:ascii="Book Antiqua" w:hAnsi="Book Antiqua"/>
          <w:sz w:val="24"/>
          <w:szCs w:val="24"/>
        </w:rPr>
        <w:t>were cautioned or convicted.</w:t>
      </w:r>
    </w:p>
    <w:p w14:paraId="62D50757" w14:textId="0A0DC83F" w:rsidR="007D137E" w:rsidRDefault="007D137E" w:rsidP="003B7863">
      <w:pPr>
        <w:jc w:val="both"/>
        <w:rPr>
          <w:rFonts w:ascii="Book Antiqua" w:hAnsi="Book Antiqua"/>
          <w:sz w:val="24"/>
          <w:szCs w:val="24"/>
        </w:rPr>
      </w:pPr>
      <w:r>
        <w:rPr>
          <w:rFonts w:ascii="Book Antiqua" w:hAnsi="Book Antiqua"/>
          <w:sz w:val="24"/>
          <w:szCs w:val="24"/>
        </w:rPr>
        <w:t xml:space="preserve">In some situations where the male could be the real victim, sympathy may be taken on the female due to existing prejudices. </w:t>
      </w:r>
    </w:p>
    <w:p w14:paraId="65B5C54A" w14:textId="77777777" w:rsidR="007D137E" w:rsidRDefault="007D137E" w:rsidP="003B7863">
      <w:pPr>
        <w:jc w:val="both"/>
        <w:rPr>
          <w:rFonts w:ascii="Book Antiqua" w:hAnsi="Book Antiqua"/>
          <w:sz w:val="24"/>
          <w:szCs w:val="24"/>
        </w:rPr>
      </w:pPr>
    </w:p>
    <w:p w14:paraId="224C4F1F" w14:textId="17277C99" w:rsidR="00767FF8" w:rsidRDefault="00A36F9B" w:rsidP="003B7863">
      <w:pPr>
        <w:jc w:val="both"/>
        <w:rPr>
          <w:rFonts w:ascii="Book Antiqua" w:hAnsi="Book Antiqua"/>
          <w:sz w:val="24"/>
          <w:szCs w:val="24"/>
        </w:rPr>
      </w:pPr>
      <w:r>
        <w:rPr>
          <w:rFonts w:ascii="Book Antiqua" w:hAnsi="Book Antiqua"/>
          <w:sz w:val="24"/>
          <w:szCs w:val="24"/>
        </w:rPr>
        <w:t>./</w:t>
      </w:r>
      <w:r w:rsidR="00A175B9">
        <w:rPr>
          <w:noProof/>
        </w:rPr>
        <w:drawing>
          <wp:inline distT="0" distB="0" distL="0" distR="0" wp14:anchorId="19275DAB" wp14:editId="310427AD">
            <wp:extent cx="4716780" cy="2423160"/>
            <wp:effectExtent l="0" t="0" r="7620" b="0"/>
            <wp:docPr id="1" name="Picture 1" descr="Image result for impartiality in the police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impartiality in the police u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16780" cy="2423160"/>
                    </a:xfrm>
                    <a:prstGeom prst="rect">
                      <a:avLst/>
                    </a:prstGeom>
                    <a:noFill/>
                    <a:ln>
                      <a:noFill/>
                    </a:ln>
                  </pic:spPr>
                </pic:pic>
              </a:graphicData>
            </a:graphic>
          </wp:inline>
        </w:drawing>
      </w:r>
    </w:p>
    <w:p w14:paraId="60E3B0CD" w14:textId="339E89FA" w:rsidR="009839AB" w:rsidRPr="00BF0634" w:rsidRDefault="009839AB" w:rsidP="003B7863">
      <w:pPr>
        <w:jc w:val="both"/>
        <w:rPr>
          <w:rFonts w:ascii="Book Antiqua" w:hAnsi="Book Antiqua"/>
          <w:sz w:val="24"/>
          <w:szCs w:val="24"/>
        </w:rPr>
      </w:pPr>
      <w:r w:rsidRPr="00BF0634">
        <w:rPr>
          <w:rFonts w:ascii="Book Antiqua" w:hAnsi="Book Antiqua"/>
          <w:sz w:val="24"/>
          <w:szCs w:val="24"/>
        </w:rPr>
        <w:t xml:space="preserve">Further evidence turned up from article by Harry </w:t>
      </w:r>
      <w:proofErr w:type="spellStart"/>
      <w:r w:rsidRPr="00BF0634">
        <w:rPr>
          <w:rFonts w:ascii="Book Antiqua" w:hAnsi="Book Antiqua"/>
          <w:sz w:val="24"/>
          <w:szCs w:val="24"/>
        </w:rPr>
        <w:t>Phibbs</w:t>
      </w:r>
      <w:proofErr w:type="spellEnd"/>
      <w:r w:rsidRPr="00BF0634">
        <w:rPr>
          <w:rFonts w:ascii="Book Antiqua" w:hAnsi="Book Antiqua"/>
          <w:sz w:val="24"/>
          <w:szCs w:val="24"/>
        </w:rPr>
        <w:t xml:space="preserve"> (2020) stating that nothing can be more important in terms of the police’s political neutrality than the conduct of demonstrations. Criticism has been made of the passive police response to a statue being pulled down by a </w:t>
      </w:r>
      <w:r w:rsidR="00E326FB" w:rsidRPr="00BF0634">
        <w:rPr>
          <w:rFonts w:ascii="Book Antiqua" w:hAnsi="Book Antiqua"/>
          <w:sz w:val="24"/>
          <w:szCs w:val="24"/>
        </w:rPr>
        <w:t>mob in Bristol and Winston Churchill’s statue although these demonstrations were already illegal even before such instances took place.</w:t>
      </w:r>
    </w:p>
    <w:p w14:paraId="23174EF1" w14:textId="45E3A6CC" w:rsidR="00F031FE" w:rsidRPr="00BF0634" w:rsidRDefault="00F031FE" w:rsidP="003B7863">
      <w:pPr>
        <w:jc w:val="both"/>
        <w:rPr>
          <w:rFonts w:ascii="Book Antiqua" w:hAnsi="Book Antiqua"/>
          <w:sz w:val="24"/>
          <w:szCs w:val="24"/>
        </w:rPr>
      </w:pPr>
      <w:r w:rsidRPr="00BF0634">
        <w:rPr>
          <w:rFonts w:ascii="Book Antiqua" w:hAnsi="Book Antiqua"/>
          <w:sz w:val="24"/>
          <w:szCs w:val="24"/>
        </w:rPr>
        <w:t xml:space="preserve">From the above, it is difficult for the police to impartially exercise their duties in front of a crowd of protesters whatever their values and beliefs. </w:t>
      </w:r>
    </w:p>
    <w:p w14:paraId="4982C231" w14:textId="32882A84" w:rsidR="007F728C" w:rsidRPr="00BF0634" w:rsidRDefault="007F728C" w:rsidP="003B7863">
      <w:pPr>
        <w:jc w:val="both"/>
        <w:rPr>
          <w:rFonts w:ascii="Book Antiqua" w:hAnsi="Book Antiqua"/>
          <w:sz w:val="24"/>
          <w:szCs w:val="24"/>
        </w:rPr>
      </w:pPr>
      <w:r w:rsidRPr="00BF0634">
        <w:rPr>
          <w:rFonts w:ascii="Book Antiqua" w:hAnsi="Book Antiqua"/>
          <w:sz w:val="24"/>
          <w:szCs w:val="24"/>
        </w:rPr>
        <w:t>Thus, failure to prevent the toppling of Edward Colston’s statue in Bristol and Winston Churchill’s statue, they ignored Robert Peel’s fifth principle of policing explained earlier.</w:t>
      </w:r>
    </w:p>
    <w:p w14:paraId="642018A8" w14:textId="6D5533D5" w:rsidR="00E326FB" w:rsidRPr="00BF0634" w:rsidRDefault="00F031FE" w:rsidP="003B7863">
      <w:pPr>
        <w:jc w:val="both"/>
        <w:rPr>
          <w:rFonts w:ascii="Book Antiqua" w:hAnsi="Book Antiqua"/>
          <w:sz w:val="24"/>
          <w:szCs w:val="24"/>
        </w:rPr>
      </w:pPr>
      <w:r w:rsidRPr="00BF0634">
        <w:rPr>
          <w:rFonts w:ascii="Book Antiqua" w:hAnsi="Book Antiqua"/>
          <w:sz w:val="24"/>
          <w:szCs w:val="24"/>
        </w:rPr>
        <w:t>On the other hand, some police officers felt the 10 pm closing time for pub is a mistake, that does not mean they are entitled to allow the pubs to stay open. What is controversial is that they have a duty to ensure that people comply.</w:t>
      </w:r>
    </w:p>
    <w:p w14:paraId="3B20934F" w14:textId="6BC01450" w:rsidR="00533A5F" w:rsidRDefault="00533A5F" w:rsidP="003B7863">
      <w:pPr>
        <w:jc w:val="both"/>
        <w:rPr>
          <w:rFonts w:ascii="Book Antiqua" w:hAnsi="Book Antiqua"/>
          <w:sz w:val="24"/>
          <w:szCs w:val="24"/>
        </w:rPr>
      </w:pPr>
    </w:p>
    <w:p w14:paraId="42D8405E" w14:textId="7D2A2100" w:rsidR="00533A5F" w:rsidRDefault="00533A5F" w:rsidP="003B7863">
      <w:pPr>
        <w:jc w:val="both"/>
        <w:rPr>
          <w:rFonts w:ascii="Book Antiqua" w:hAnsi="Book Antiqua"/>
          <w:sz w:val="24"/>
          <w:szCs w:val="24"/>
        </w:rPr>
      </w:pPr>
    </w:p>
    <w:p w14:paraId="0A528959" w14:textId="08A77D00" w:rsidR="00533A5F" w:rsidRDefault="00533A5F" w:rsidP="00533A5F">
      <w:pPr>
        <w:jc w:val="center"/>
        <w:rPr>
          <w:rFonts w:ascii="Book Antiqua" w:hAnsi="Book Antiqua"/>
          <w:sz w:val="24"/>
          <w:szCs w:val="24"/>
        </w:rPr>
      </w:pPr>
      <w:r>
        <w:rPr>
          <w:rFonts w:ascii="Book Antiqua" w:hAnsi="Book Antiqua"/>
          <w:sz w:val="24"/>
          <w:szCs w:val="24"/>
        </w:rPr>
        <w:t>-3-</w:t>
      </w:r>
    </w:p>
    <w:p w14:paraId="12B14232" w14:textId="35453575" w:rsidR="00533A5F" w:rsidRDefault="0065048C" w:rsidP="003B7863">
      <w:pPr>
        <w:jc w:val="both"/>
        <w:rPr>
          <w:rFonts w:ascii="Book Antiqua" w:hAnsi="Book Antiqua"/>
          <w:sz w:val="24"/>
          <w:szCs w:val="24"/>
        </w:rPr>
      </w:pPr>
      <w:r w:rsidRPr="00BF0634">
        <w:rPr>
          <w:rFonts w:ascii="Book Antiqua" w:hAnsi="Book Antiqua"/>
          <w:sz w:val="24"/>
          <w:szCs w:val="24"/>
        </w:rPr>
        <w:lastRenderedPageBreak/>
        <w:t xml:space="preserve">Furthermore, an article in the Guardian on stop and search claimed that </w:t>
      </w:r>
      <w:r w:rsidR="003C75C1" w:rsidRPr="00BF0634">
        <w:rPr>
          <w:rFonts w:ascii="Book Antiqua" w:hAnsi="Book Antiqua"/>
          <w:sz w:val="24"/>
          <w:szCs w:val="24"/>
        </w:rPr>
        <w:t xml:space="preserve">Richard Bennett, of the college of Policing argued:” our assumption is that every single </w:t>
      </w:r>
      <w:r w:rsidR="00BF0634" w:rsidRPr="00BF0634">
        <w:rPr>
          <w:rFonts w:ascii="Book Antiqua" w:hAnsi="Book Antiqua"/>
          <w:sz w:val="24"/>
          <w:szCs w:val="24"/>
        </w:rPr>
        <w:t>person</w:t>
      </w:r>
      <w:r w:rsidR="003C75C1" w:rsidRPr="00BF0634">
        <w:rPr>
          <w:rFonts w:ascii="Book Antiqua" w:hAnsi="Book Antiqua"/>
          <w:sz w:val="24"/>
          <w:szCs w:val="24"/>
        </w:rPr>
        <w:t xml:space="preserve"> has biases. </w:t>
      </w:r>
    </w:p>
    <w:p w14:paraId="69610674" w14:textId="4AD9702D" w:rsidR="00F031FE" w:rsidRPr="00BF0634" w:rsidRDefault="003C75C1" w:rsidP="003B7863">
      <w:pPr>
        <w:jc w:val="both"/>
        <w:rPr>
          <w:rFonts w:ascii="Book Antiqua" w:hAnsi="Book Antiqua"/>
          <w:sz w:val="24"/>
          <w:szCs w:val="24"/>
        </w:rPr>
      </w:pPr>
      <w:r w:rsidRPr="00BF0634">
        <w:rPr>
          <w:rFonts w:ascii="Book Antiqua" w:hAnsi="Book Antiqua"/>
          <w:sz w:val="24"/>
          <w:szCs w:val="24"/>
        </w:rPr>
        <w:t>But the important thing if you are someone acting on behalf of the state and exercising your powers is to recognise those biases and to ensure they do not impact on your decision-making around things like stop and other operational decision”.</w:t>
      </w:r>
      <w:r w:rsidR="00DD6238" w:rsidRPr="00BF0634">
        <w:rPr>
          <w:rFonts w:ascii="Book Antiqua" w:hAnsi="Book Antiqua"/>
          <w:sz w:val="24"/>
          <w:szCs w:val="24"/>
        </w:rPr>
        <w:t xml:space="preserve"> (Dodd, 2016)</w:t>
      </w:r>
    </w:p>
    <w:p w14:paraId="2819A93B" w14:textId="0F52C7D2" w:rsidR="003C75C1" w:rsidRDefault="003C75C1" w:rsidP="003B7863">
      <w:pPr>
        <w:jc w:val="both"/>
        <w:rPr>
          <w:rFonts w:ascii="Book Antiqua" w:hAnsi="Book Antiqua"/>
          <w:sz w:val="24"/>
          <w:szCs w:val="24"/>
        </w:rPr>
      </w:pPr>
      <w:r w:rsidRPr="003C75C1">
        <w:rPr>
          <w:rFonts w:ascii="Book Antiqua" w:hAnsi="Book Antiqua"/>
          <w:sz w:val="24"/>
          <w:szCs w:val="24"/>
        </w:rPr>
        <w:t>That is to say that</w:t>
      </w:r>
      <w:r>
        <w:rPr>
          <w:rFonts w:ascii="Book Antiqua" w:hAnsi="Book Antiqua"/>
          <w:b/>
          <w:bCs/>
          <w:sz w:val="24"/>
          <w:szCs w:val="24"/>
        </w:rPr>
        <w:t xml:space="preserve"> </w:t>
      </w:r>
      <w:r>
        <w:rPr>
          <w:rFonts w:ascii="Book Antiqua" w:hAnsi="Book Antiqua"/>
          <w:sz w:val="24"/>
          <w:szCs w:val="24"/>
        </w:rPr>
        <w:t xml:space="preserve">they agree to acting without any prejudice in all situations, and have to deal with incidences based solely on their own merits. They need to gather the relevant information which will enable them to deal with all situations. </w:t>
      </w:r>
    </w:p>
    <w:p w14:paraId="7B7DFA79" w14:textId="77777777" w:rsidR="003C75C1" w:rsidRDefault="003C75C1" w:rsidP="003B7863">
      <w:pPr>
        <w:jc w:val="both"/>
        <w:rPr>
          <w:rFonts w:ascii="Book Antiqua" w:hAnsi="Book Antiqua"/>
          <w:sz w:val="24"/>
          <w:szCs w:val="24"/>
        </w:rPr>
      </w:pPr>
      <w:r>
        <w:rPr>
          <w:rFonts w:ascii="Book Antiqua" w:hAnsi="Book Antiqua"/>
          <w:sz w:val="24"/>
          <w:szCs w:val="24"/>
        </w:rPr>
        <w:t xml:space="preserve">This means that the police always have to put their own personal values, beliefs and feelings aside, to be able to execute their duties fully and fairly. </w:t>
      </w:r>
    </w:p>
    <w:p w14:paraId="5CD0AF7A" w14:textId="604E0825" w:rsidR="003C75C1" w:rsidRPr="003C75C1" w:rsidRDefault="003C75C1" w:rsidP="003B7863">
      <w:pPr>
        <w:pStyle w:val="ListParagraph"/>
        <w:numPr>
          <w:ilvl w:val="0"/>
          <w:numId w:val="4"/>
        </w:numPr>
        <w:jc w:val="both"/>
        <w:rPr>
          <w:rFonts w:ascii="Book Antiqua" w:hAnsi="Book Antiqua"/>
          <w:b/>
          <w:bCs/>
          <w:sz w:val="24"/>
          <w:szCs w:val="24"/>
        </w:rPr>
      </w:pPr>
      <w:r w:rsidRPr="003C75C1">
        <w:rPr>
          <w:rFonts w:ascii="Book Antiqua" w:hAnsi="Book Antiqua"/>
          <w:b/>
          <w:bCs/>
          <w:sz w:val="24"/>
          <w:szCs w:val="24"/>
        </w:rPr>
        <w:t>Conclusion</w:t>
      </w:r>
    </w:p>
    <w:p w14:paraId="335605EC" w14:textId="5929F76E" w:rsidR="006E6FFC" w:rsidRDefault="001618A4" w:rsidP="003B7863">
      <w:pPr>
        <w:jc w:val="both"/>
        <w:rPr>
          <w:rFonts w:ascii="Book Antiqua" w:hAnsi="Book Antiqua"/>
          <w:sz w:val="24"/>
          <w:szCs w:val="24"/>
        </w:rPr>
      </w:pPr>
      <w:r>
        <w:rPr>
          <w:rFonts w:ascii="Book Antiqua" w:hAnsi="Book Antiqua"/>
          <w:sz w:val="24"/>
          <w:szCs w:val="24"/>
        </w:rPr>
        <w:t>Basing</w:t>
      </w:r>
      <w:r w:rsidR="00070356">
        <w:rPr>
          <w:rFonts w:ascii="Book Antiqua" w:hAnsi="Book Antiqua"/>
          <w:sz w:val="24"/>
          <w:szCs w:val="24"/>
        </w:rPr>
        <w:t xml:space="preserve"> </w:t>
      </w:r>
      <w:r>
        <w:rPr>
          <w:rFonts w:ascii="Book Antiqua" w:hAnsi="Book Antiqua"/>
          <w:sz w:val="24"/>
          <w:szCs w:val="24"/>
        </w:rPr>
        <w:t xml:space="preserve">on my personal values and taking into account all the pros and cons </w:t>
      </w:r>
      <w:r w:rsidR="00070356">
        <w:rPr>
          <w:rFonts w:ascii="Book Antiqua" w:hAnsi="Book Antiqua"/>
          <w:sz w:val="24"/>
          <w:szCs w:val="24"/>
        </w:rPr>
        <w:t>en</w:t>
      </w:r>
      <w:r>
        <w:rPr>
          <w:rFonts w:ascii="Book Antiqua" w:hAnsi="Book Antiqua"/>
          <w:sz w:val="24"/>
          <w:szCs w:val="24"/>
        </w:rPr>
        <w:t>lighte</w:t>
      </w:r>
      <w:r w:rsidR="00070356">
        <w:rPr>
          <w:rFonts w:ascii="Book Antiqua" w:hAnsi="Book Antiqua"/>
          <w:sz w:val="24"/>
          <w:szCs w:val="24"/>
        </w:rPr>
        <w:t>ne</w:t>
      </w:r>
      <w:r>
        <w:rPr>
          <w:rFonts w:ascii="Book Antiqua" w:hAnsi="Book Antiqua"/>
          <w:sz w:val="24"/>
          <w:szCs w:val="24"/>
        </w:rPr>
        <w:t>d above, I do not see myself integrating the police</w:t>
      </w:r>
      <w:r w:rsidR="00070356">
        <w:rPr>
          <w:rFonts w:ascii="Book Antiqua" w:hAnsi="Book Antiqua"/>
          <w:sz w:val="24"/>
          <w:szCs w:val="24"/>
        </w:rPr>
        <w:t xml:space="preserve"> to not betray my values and beliefs even though it is an important and valuable workplace of a nation.</w:t>
      </w:r>
    </w:p>
    <w:p w14:paraId="200B23E4" w14:textId="3A062209" w:rsidR="00B70EFC" w:rsidRDefault="00B70EFC" w:rsidP="003B7863">
      <w:pPr>
        <w:jc w:val="both"/>
        <w:rPr>
          <w:rFonts w:ascii="Book Antiqua" w:hAnsi="Book Antiqua"/>
          <w:sz w:val="24"/>
          <w:szCs w:val="24"/>
        </w:rPr>
      </w:pPr>
      <w:r>
        <w:rPr>
          <w:rFonts w:ascii="Book Antiqua" w:hAnsi="Book Antiqua"/>
          <w:sz w:val="24"/>
          <w:szCs w:val="24"/>
        </w:rPr>
        <w:t xml:space="preserve">In conclusion, it is clear that despite agreeing to the above values, the police often have their shortcomings which result them in acting in ways that disadvantage certain individuals in society. </w:t>
      </w:r>
    </w:p>
    <w:p w14:paraId="18547C67" w14:textId="30AADD95" w:rsidR="00070356" w:rsidRDefault="00070356" w:rsidP="003B7863">
      <w:pPr>
        <w:jc w:val="both"/>
        <w:rPr>
          <w:rFonts w:ascii="Book Antiqua" w:hAnsi="Book Antiqua"/>
          <w:sz w:val="24"/>
          <w:szCs w:val="24"/>
        </w:rPr>
      </w:pPr>
      <w:r>
        <w:rPr>
          <w:rFonts w:ascii="Book Antiqua" w:hAnsi="Book Antiqua"/>
          <w:sz w:val="24"/>
          <w:szCs w:val="24"/>
        </w:rPr>
        <w:t xml:space="preserve">All in all, the police </w:t>
      </w:r>
      <w:r w:rsidR="00DC790E">
        <w:rPr>
          <w:rFonts w:ascii="Book Antiqua" w:hAnsi="Book Antiqua"/>
          <w:sz w:val="24"/>
          <w:szCs w:val="24"/>
        </w:rPr>
        <w:t>play</w:t>
      </w:r>
      <w:r>
        <w:rPr>
          <w:rFonts w:ascii="Book Antiqua" w:hAnsi="Book Antiqua"/>
          <w:sz w:val="24"/>
          <w:szCs w:val="24"/>
        </w:rPr>
        <w:t xml:space="preserve"> an important role of maintaining law and order</w:t>
      </w:r>
      <w:r w:rsidR="00DC790E">
        <w:rPr>
          <w:rFonts w:ascii="Book Antiqua" w:hAnsi="Book Antiqua"/>
          <w:sz w:val="24"/>
          <w:szCs w:val="24"/>
        </w:rPr>
        <w:t xml:space="preserve"> in local areas by protecting members of the public and their properties, preventing crime, reducing the fear of crime and improving the quality of life for everyone.</w:t>
      </w:r>
    </w:p>
    <w:p w14:paraId="260366EF" w14:textId="42D77760" w:rsidR="00DC790E" w:rsidRDefault="00DC790E" w:rsidP="003B7863">
      <w:pPr>
        <w:jc w:val="both"/>
        <w:rPr>
          <w:rFonts w:ascii="Book Antiqua" w:hAnsi="Book Antiqua"/>
          <w:sz w:val="24"/>
          <w:szCs w:val="24"/>
        </w:rPr>
      </w:pPr>
      <w:r>
        <w:rPr>
          <w:rFonts w:ascii="Book Antiqua" w:hAnsi="Book Antiqua"/>
          <w:sz w:val="24"/>
          <w:szCs w:val="24"/>
        </w:rPr>
        <w:t>Additionally, they have the duty to be impartial, fair, neutral, unbiased and just from their values and beliefs by increasing trust through their attitude.</w:t>
      </w:r>
    </w:p>
    <w:p w14:paraId="6AD6A922" w14:textId="10A4A2B1" w:rsidR="00DC790E" w:rsidRDefault="00DC790E" w:rsidP="003B7863">
      <w:pPr>
        <w:jc w:val="both"/>
        <w:rPr>
          <w:rFonts w:ascii="Book Antiqua" w:hAnsi="Book Antiqua"/>
          <w:sz w:val="24"/>
          <w:szCs w:val="24"/>
        </w:rPr>
      </w:pPr>
    </w:p>
    <w:p w14:paraId="17020E16" w14:textId="44E314CB" w:rsidR="00685CB6" w:rsidRDefault="00685CB6" w:rsidP="003B7863">
      <w:pPr>
        <w:jc w:val="both"/>
        <w:rPr>
          <w:rFonts w:ascii="Book Antiqua" w:hAnsi="Book Antiqua"/>
          <w:sz w:val="24"/>
          <w:szCs w:val="24"/>
        </w:rPr>
      </w:pPr>
    </w:p>
    <w:p w14:paraId="0FB3C610" w14:textId="77777777" w:rsidR="007F728C" w:rsidRDefault="007F728C" w:rsidP="003B7863">
      <w:pPr>
        <w:jc w:val="both"/>
        <w:rPr>
          <w:rFonts w:ascii="Book Antiqua" w:hAnsi="Book Antiqua"/>
          <w:sz w:val="24"/>
          <w:szCs w:val="24"/>
        </w:rPr>
      </w:pPr>
    </w:p>
    <w:p w14:paraId="736AE164" w14:textId="77777777" w:rsidR="007F728C" w:rsidRDefault="007F728C" w:rsidP="003B7863">
      <w:pPr>
        <w:jc w:val="both"/>
        <w:rPr>
          <w:rFonts w:ascii="Book Antiqua" w:hAnsi="Book Antiqua"/>
          <w:sz w:val="24"/>
          <w:szCs w:val="24"/>
        </w:rPr>
      </w:pPr>
    </w:p>
    <w:p w14:paraId="7EC48A4B" w14:textId="77777777" w:rsidR="007F728C" w:rsidRDefault="007F728C" w:rsidP="00685CB6">
      <w:pPr>
        <w:jc w:val="both"/>
        <w:rPr>
          <w:rFonts w:ascii="Book Antiqua" w:hAnsi="Book Antiqua"/>
          <w:sz w:val="24"/>
          <w:szCs w:val="24"/>
        </w:rPr>
      </w:pPr>
    </w:p>
    <w:p w14:paraId="2177CFC5" w14:textId="77777777" w:rsidR="007F728C" w:rsidRDefault="007F728C" w:rsidP="00685CB6">
      <w:pPr>
        <w:jc w:val="both"/>
        <w:rPr>
          <w:rFonts w:ascii="Book Antiqua" w:hAnsi="Book Antiqua"/>
          <w:sz w:val="24"/>
          <w:szCs w:val="24"/>
        </w:rPr>
      </w:pPr>
    </w:p>
    <w:p w14:paraId="6B2143C2" w14:textId="77777777" w:rsidR="007F728C" w:rsidRDefault="007F728C" w:rsidP="00685CB6">
      <w:pPr>
        <w:jc w:val="both"/>
        <w:rPr>
          <w:rFonts w:ascii="Book Antiqua" w:hAnsi="Book Antiqua"/>
          <w:sz w:val="24"/>
          <w:szCs w:val="24"/>
        </w:rPr>
      </w:pPr>
    </w:p>
    <w:p w14:paraId="5F6578C1" w14:textId="77777777" w:rsidR="007F728C" w:rsidRDefault="007F728C" w:rsidP="00685CB6">
      <w:pPr>
        <w:jc w:val="both"/>
        <w:rPr>
          <w:rFonts w:ascii="Book Antiqua" w:hAnsi="Book Antiqua"/>
          <w:sz w:val="24"/>
          <w:szCs w:val="24"/>
        </w:rPr>
      </w:pPr>
    </w:p>
    <w:p w14:paraId="06D9148E" w14:textId="77777777" w:rsidR="007F728C" w:rsidRDefault="007F728C" w:rsidP="00685CB6">
      <w:pPr>
        <w:jc w:val="both"/>
        <w:rPr>
          <w:rFonts w:ascii="Book Antiqua" w:hAnsi="Book Antiqua"/>
          <w:sz w:val="24"/>
          <w:szCs w:val="24"/>
        </w:rPr>
      </w:pPr>
    </w:p>
    <w:p w14:paraId="10F61F6F" w14:textId="3BED4EE7" w:rsidR="007F728C" w:rsidRDefault="003B7863" w:rsidP="00533A5F">
      <w:pPr>
        <w:jc w:val="center"/>
        <w:rPr>
          <w:rFonts w:ascii="Book Antiqua" w:hAnsi="Book Antiqua"/>
          <w:sz w:val="24"/>
          <w:szCs w:val="24"/>
        </w:rPr>
      </w:pPr>
      <w:r>
        <w:rPr>
          <w:rFonts w:ascii="Book Antiqua" w:hAnsi="Book Antiqua"/>
          <w:sz w:val="24"/>
          <w:szCs w:val="24"/>
        </w:rPr>
        <w:t>-4-</w:t>
      </w:r>
    </w:p>
    <w:p w14:paraId="19F8D9D3" w14:textId="61D8E9AD" w:rsidR="003B7863" w:rsidRDefault="003B7863" w:rsidP="003B7863">
      <w:pPr>
        <w:jc w:val="both"/>
        <w:rPr>
          <w:rFonts w:ascii="Book Antiqua" w:hAnsi="Book Antiqua"/>
          <w:b/>
          <w:bCs/>
          <w:sz w:val="24"/>
          <w:szCs w:val="24"/>
        </w:rPr>
      </w:pPr>
      <w:r w:rsidRPr="003B7863">
        <w:rPr>
          <w:rFonts w:ascii="Book Antiqua" w:hAnsi="Book Antiqua"/>
          <w:b/>
          <w:bCs/>
          <w:sz w:val="24"/>
          <w:szCs w:val="24"/>
        </w:rPr>
        <w:lastRenderedPageBreak/>
        <w:t>References</w:t>
      </w:r>
    </w:p>
    <w:p w14:paraId="59896F35" w14:textId="77777777" w:rsidR="00EC29BD" w:rsidRDefault="00EC29BD" w:rsidP="003B7863">
      <w:pPr>
        <w:jc w:val="both"/>
        <w:rPr>
          <w:rFonts w:ascii="Book Antiqua" w:hAnsi="Book Antiqua"/>
          <w:b/>
          <w:bCs/>
          <w:sz w:val="24"/>
          <w:szCs w:val="24"/>
        </w:rPr>
      </w:pPr>
    </w:p>
    <w:p w14:paraId="50673EDF" w14:textId="77777777" w:rsidR="00EC29BD" w:rsidRDefault="00EC29BD" w:rsidP="003B7863">
      <w:pPr>
        <w:pStyle w:val="ListParagraph"/>
        <w:numPr>
          <w:ilvl w:val="0"/>
          <w:numId w:val="6"/>
        </w:numPr>
        <w:jc w:val="both"/>
        <w:rPr>
          <w:rFonts w:ascii="Book Antiqua" w:hAnsi="Book Antiqua"/>
          <w:sz w:val="24"/>
          <w:szCs w:val="24"/>
        </w:rPr>
      </w:pPr>
      <w:r w:rsidRPr="003B7863">
        <w:rPr>
          <w:rFonts w:ascii="Book Antiqua" w:hAnsi="Book Antiqua"/>
          <w:sz w:val="24"/>
          <w:szCs w:val="24"/>
        </w:rPr>
        <w:t>Camb</w:t>
      </w:r>
      <w:r>
        <w:rPr>
          <w:rFonts w:ascii="Book Antiqua" w:hAnsi="Book Antiqua"/>
          <w:sz w:val="24"/>
          <w:szCs w:val="24"/>
        </w:rPr>
        <w:t>ridge University Press (2020), Cambridge dictionary, CUP;</w:t>
      </w:r>
    </w:p>
    <w:p w14:paraId="23E3DE1C" w14:textId="77777777" w:rsidR="00EC29BD" w:rsidRPr="003B7863" w:rsidRDefault="00EC29BD" w:rsidP="003B7863">
      <w:pPr>
        <w:pStyle w:val="ListParagraph"/>
        <w:numPr>
          <w:ilvl w:val="0"/>
          <w:numId w:val="6"/>
        </w:numPr>
        <w:jc w:val="both"/>
        <w:rPr>
          <w:rFonts w:ascii="Book Antiqua" w:hAnsi="Book Antiqua"/>
          <w:sz w:val="24"/>
          <w:szCs w:val="24"/>
        </w:rPr>
      </w:pPr>
      <w:r>
        <w:rPr>
          <w:rFonts w:ascii="Book Antiqua" w:hAnsi="Book Antiqua"/>
          <w:sz w:val="24"/>
          <w:szCs w:val="24"/>
        </w:rPr>
        <w:t>College of Policing- Gov.UK</w:t>
      </w:r>
    </w:p>
    <w:p w14:paraId="77CC9DA1" w14:textId="77777777" w:rsidR="00EC29BD" w:rsidRDefault="00EC29BD" w:rsidP="003B7863">
      <w:pPr>
        <w:pStyle w:val="ListParagraph"/>
        <w:numPr>
          <w:ilvl w:val="0"/>
          <w:numId w:val="6"/>
        </w:numPr>
        <w:jc w:val="both"/>
        <w:rPr>
          <w:rFonts w:ascii="Book Antiqua" w:hAnsi="Book Antiqua"/>
          <w:sz w:val="24"/>
          <w:szCs w:val="24"/>
        </w:rPr>
      </w:pPr>
      <w:r>
        <w:rPr>
          <w:rFonts w:ascii="Book Antiqua" w:hAnsi="Book Antiqua"/>
          <w:sz w:val="24"/>
          <w:szCs w:val="24"/>
        </w:rPr>
        <w:t>Marshall D. (2017); Privacy and Criminal Justice.</w:t>
      </w:r>
    </w:p>
    <w:p w14:paraId="7FC811EF" w14:textId="77777777" w:rsidR="00EC29BD" w:rsidRDefault="00EC29BD" w:rsidP="003B7863">
      <w:pPr>
        <w:pStyle w:val="ListParagraph"/>
        <w:numPr>
          <w:ilvl w:val="0"/>
          <w:numId w:val="6"/>
        </w:numPr>
        <w:jc w:val="both"/>
        <w:rPr>
          <w:rFonts w:ascii="Book Antiqua" w:hAnsi="Book Antiqua"/>
          <w:sz w:val="24"/>
          <w:szCs w:val="24"/>
        </w:rPr>
      </w:pPr>
      <w:r>
        <w:rPr>
          <w:rFonts w:ascii="Book Antiqua" w:hAnsi="Book Antiqua"/>
          <w:sz w:val="24"/>
          <w:szCs w:val="24"/>
        </w:rPr>
        <w:t>McMillan K. &amp; Weyers J. (2011), How to Write Dissertations &amp; Project Reports, Second Edition, Pearson;</w:t>
      </w:r>
    </w:p>
    <w:p w14:paraId="3965061F" w14:textId="77777777" w:rsidR="00EC29BD" w:rsidRDefault="00EC29BD" w:rsidP="003B7863">
      <w:pPr>
        <w:pStyle w:val="ListParagraph"/>
        <w:numPr>
          <w:ilvl w:val="0"/>
          <w:numId w:val="6"/>
        </w:numPr>
        <w:jc w:val="both"/>
        <w:rPr>
          <w:rFonts w:ascii="Book Antiqua" w:hAnsi="Book Antiqua"/>
          <w:sz w:val="24"/>
          <w:szCs w:val="24"/>
        </w:rPr>
      </w:pPr>
      <w:r>
        <w:rPr>
          <w:rFonts w:ascii="Book Antiqua" w:hAnsi="Book Antiqua"/>
          <w:sz w:val="24"/>
          <w:szCs w:val="24"/>
        </w:rPr>
        <w:t>McMillan K. &amp; Weyers J. (2013), How to Improve Your Critical Thinking &amp; Reflective Skills, Pearson.</w:t>
      </w:r>
    </w:p>
    <w:p w14:paraId="73A89652" w14:textId="77777777" w:rsidR="00EC29BD" w:rsidRDefault="00EC29BD" w:rsidP="003B7863">
      <w:pPr>
        <w:pStyle w:val="ListParagraph"/>
        <w:numPr>
          <w:ilvl w:val="0"/>
          <w:numId w:val="6"/>
        </w:numPr>
        <w:jc w:val="both"/>
        <w:rPr>
          <w:rFonts w:ascii="Book Antiqua" w:hAnsi="Book Antiqua"/>
          <w:sz w:val="24"/>
          <w:szCs w:val="24"/>
        </w:rPr>
      </w:pPr>
      <w:r>
        <w:rPr>
          <w:rFonts w:ascii="Book Antiqua" w:hAnsi="Book Antiqua"/>
          <w:sz w:val="24"/>
          <w:szCs w:val="24"/>
        </w:rPr>
        <w:t>Police Federation, The Office of Constable, The bedrock of modern-day British policing, The Police Federation of England and Wales</w:t>
      </w:r>
    </w:p>
    <w:p w14:paraId="259BB76F" w14:textId="44CFA4C5" w:rsidR="00EC29BD" w:rsidRDefault="00EC29BD" w:rsidP="003B7863">
      <w:pPr>
        <w:pStyle w:val="ListParagraph"/>
        <w:numPr>
          <w:ilvl w:val="0"/>
          <w:numId w:val="6"/>
        </w:numPr>
        <w:jc w:val="both"/>
        <w:rPr>
          <w:rFonts w:ascii="Book Antiqua" w:hAnsi="Book Antiqua"/>
          <w:sz w:val="24"/>
          <w:szCs w:val="24"/>
        </w:rPr>
      </w:pPr>
      <w:r w:rsidRPr="003B7863">
        <w:rPr>
          <w:rFonts w:ascii="Book Antiqua" w:hAnsi="Book Antiqua"/>
          <w:sz w:val="24"/>
          <w:szCs w:val="24"/>
        </w:rPr>
        <w:t>Rokeach M (2008), Beliefs, Attitudes, and Values, Jossey-Bass du Michigan</w:t>
      </w:r>
      <w:r w:rsidR="00990DE9">
        <w:rPr>
          <w:rFonts w:ascii="Book Antiqua" w:hAnsi="Book Antiqua"/>
          <w:sz w:val="24"/>
          <w:szCs w:val="24"/>
        </w:rPr>
        <w:t>.</w:t>
      </w:r>
    </w:p>
    <w:p w14:paraId="6CF0F4AD" w14:textId="207AF758" w:rsidR="00990DE9" w:rsidRDefault="00990DE9" w:rsidP="00990DE9">
      <w:pPr>
        <w:jc w:val="both"/>
        <w:rPr>
          <w:rFonts w:ascii="Book Antiqua" w:hAnsi="Book Antiqua"/>
          <w:sz w:val="24"/>
          <w:szCs w:val="24"/>
        </w:rPr>
      </w:pPr>
    </w:p>
    <w:p w14:paraId="286FA6B0" w14:textId="5E5A7EDC" w:rsidR="00990DE9" w:rsidRDefault="00990DE9" w:rsidP="00990DE9">
      <w:pPr>
        <w:jc w:val="both"/>
        <w:rPr>
          <w:rFonts w:ascii="Book Antiqua" w:hAnsi="Book Antiqua"/>
          <w:sz w:val="24"/>
          <w:szCs w:val="24"/>
        </w:rPr>
      </w:pPr>
    </w:p>
    <w:p w14:paraId="50C19E5B" w14:textId="2EE4DA22" w:rsidR="00990DE9" w:rsidRDefault="00990DE9" w:rsidP="00990DE9">
      <w:pPr>
        <w:jc w:val="both"/>
        <w:rPr>
          <w:rFonts w:ascii="Book Antiqua" w:hAnsi="Book Antiqua"/>
          <w:sz w:val="24"/>
          <w:szCs w:val="24"/>
        </w:rPr>
      </w:pPr>
    </w:p>
    <w:p w14:paraId="1C91125C" w14:textId="047A1C42" w:rsidR="00990DE9" w:rsidRDefault="00990DE9" w:rsidP="00990DE9">
      <w:pPr>
        <w:jc w:val="both"/>
        <w:rPr>
          <w:rFonts w:ascii="Book Antiqua" w:hAnsi="Book Antiqua"/>
          <w:sz w:val="24"/>
          <w:szCs w:val="24"/>
        </w:rPr>
      </w:pPr>
    </w:p>
    <w:p w14:paraId="5B9AB25E" w14:textId="58B9A84C" w:rsidR="00990DE9" w:rsidRDefault="00990DE9" w:rsidP="00990DE9">
      <w:pPr>
        <w:jc w:val="both"/>
        <w:rPr>
          <w:rFonts w:ascii="Book Antiqua" w:hAnsi="Book Antiqua"/>
          <w:sz w:val="24"/>
          <w:szCs w:val="24"/>
        </w:rPr>
      </w:pPr>
    </w:p>
    <w:p w14:paraId="657A57E1" w14:textId="218A3EA3" w:rsidR="00990DE9" w:rsidRDefault="00990DE9" w:rsidP="00990DE9">
      <w:pPr>
        <w:jc w:val="both"/>
        <w:rPr>
          <w:rFonts w:ascii="Book Antiqua" w:hAnsi="Book Antiqua"/>
          <w:sz w:val="24"/>
          <w:szCs w:val="24"/>
        </w:rPr>
      </w:pPr>
    </w:p>
    <w:p w14:paraId="4F91BC45" w14:textId="24F080BB" w:rsidR="00990DE9" w:rsidRDefault="00990DE9" w:rsidP="00990DE9">
      <w:pPr>
        <w:jc w:val="both"/>
        <w:rPr>
          <w:rFonts w:ascii="Book Antiqua" w:hAnsi="Book Antiqua"/>
          <w:sz w:val="24"/>
          <w:szCs w:val="24"/>
        </w:rPr>
      </w:pPr>
    </w:p>
    <w:p w14:paraId="39873B5C" w14:textId="13FCFF75" w:rsidR="00990DE9" w:rsidRDefault="00990DE9" w:rsidP="00990DE9">
      <w:pPr>
        <w:jc w:val="both"/>
        <w:rPr>
          <w:rFonts w:ascii="Book Antiqua" w:hAnsi="Book Antiqua"/>
          <w:sz w:val="24"/>
          <w:szCs w:val="24"/>
        </w:rPr>
      </w:pPr>
    </w:p>
    <w:p w14:paraId="6BE0E678" w14:textId="2DF687ED" w:rsidR="00990DE9" w:rsidRDefault="00990DE9" w:rsidP="00990DE9">
      <w:pPr>
        <w:jc w:val="both"/>
        <w:rPr>
          <w:rFonts w:ascii="Book Antiqua" w:hAnsi="Book Antiqua"/>
          <w:sz w:val="24"/>
          <w:szCs w:val="24"/>
        </w:rPr>
      </w:pPr>
    </w:p>
    <w:p w14:paraId="65C94C2A" w14:textId="767BC284" w:rsidR="00990DE9" w:rsidRDefault="00990DE9" w:rsidP="00990DE9">
      <w:pPr>
        <w:jc w:val="both"/>
        <w:rPr>
          <w:rFonts w:ascii="Book Antiqua" w:hAnsi="Book Antiqua"/>
          <w:sz w:val="24"/>
          <w:szCs w:val="24"/>
        </w:rPr>
      </w:pPr>
    </w:p>
    <w:p w14:paraId="04E24B4D" w14:textId="786F7A7F" w:rsidR="00990DE9" w:rsidRDefault="00990DE9" w:rsidP="00990DE9">
      <w:pPr>
        <w:jc w:val="both"/>
        <w:rPr>
          <w:rFonts w:ascii="Book Antiqua" w:hAnsi="Book Antiqua"/>
          <w:sz w:val="24"/>
          <w:szCs w:val="24"/>
        </w:rPr>
      </w:pPr>
    </w:p>
    <w:p w14:paraId="67BB5CCF" w14:textId="19E46903" w:rsidR="00990DE9" w:rsidRDefault="00990DE9" w:rsidP="00990DE9">
      <w:pPr>
        <w:jc w:val="both"/>
        <w:rPr>
          <w:rFonts w:ascii="Book Antiqua" w:hAnsi="Book Antiqua"/>
          <w:sz w:val="24"/>
          <w:szCs w:val="24"/>
        </w:rPr>
      </w:pPr>
    </w:p>
    <w:p w14:paraId="74B4BA01" w14:textId="77777777" w:rsidR="00990DE9" w:rsidRDefault="00990DE9" w:rsidP="00990DE9">
      <w:pPr>
        <w:jc w:val="both"/>
        <w:rPr>
          <w:rFonts w:ascii="Book Antiqua" w:hAnsi="Book Antiqua"/>
          <w:sz w:val="24"/>
          <w:szCs w:val="24"/>
        </w:rPr>
      </w:pPr>
    </w:p>
    <w:p w14:paraId="338F74D9" w14:textId="77777777" w:rsidR="00990DE9" w:rsidRDefault="00990DE9" w:rsidP="00990DE9">
      <w:pPr>
        <w:jc w:val="both"/>
        <w:rPr>
          <w:rFonts w:ascii="Book Antiqua" w:hAnsi="Book Antiqua"/>
          <w:sz w:val="24"/>
          <w:szCs w:val="24"/>
        </w:rPr>
      </w:pPr>
    </w:p>
    <w:p w14:paraId="22ABA266" w14:textId="77777777" w:rsidR="00990DE9" w:rsidRDefault="00990DE9" w:rsidP="00990DE9">
      <w:pPr>
        <w:jc w:val="both"/>
        <w:rPr>
          <w:rFonts w:ascii="Book Antiqua" w:hAnsi="Book Antiqua"/>
          <w:sz w:val="24"/>
          <w:szCs w:val="24"/>
        </w:rPr>
      </w:pPr>
    </w:p>
    <w:p w14:paraId="69634D53" w14:textId="77777777" w:rsidR="00990DE9" w:rsidRDefault="00990DE9" w:rsidP="00990DE9">
      <w:pPr>
        <w:jc w:val="both"/>
        <w:rPr>
          <w:rFonts w:ascii="Book Antiqua" w:hAnsi="Book Antiqua"/>
          <w:sz w:val="24"/>
          <w:szCs w:val="24"/>
        </w:rPr>
      </w:pPr>
    </w:p>
    <w:p w14:paraId="3B0DC223" w14:textId="19DD916F" w:rsidR="00990DE9" w:rsidRDefault="00990DE9" w:rsidP="00990DE9">
      <w:pPr>
        <w:jc w:val="both"/>
        <w:rPr>
          <w:rFonts w:ascii="Book Antiqua" w:hAnsi="Book Antiqua"/>
          <w:sz w:val="24"/>
          <w:szCs w:val="24"/>
        </w:rPr>
      </w:pPr>
    </w:p>
    <w:p w14:paraId="64210532" w14:textId="61D14001" w:rsidR="00990DE9" w:rsidRDefault="00990DE9" w:rsidP="00990DE9">
      <w:pPr>
        <w:jc w:val="both"/>
        <w:rPr>
          <w:rFonts w:ascii="Book Antiqua" w:hAnsi="Book Antiqua"/>
          <w:sz w:val="24"/>
          <w:szCs w:val="24"/>
        </w:rPr>
      </w:pPr>
    </w:p>
    <w:p w14:paraId="73A2FEDE" w14:textId="77777777" w:rsidR="00990DE9" w:rsidRDefault="00990DE9" w:rsidP="00990DE9">
      <w:pPr>
        <w:jc w:val="both"/>
        <w:rPr>
          <w:rFonts w:ascii="Book Antiqua" w:hAnsi="Book Antiqua"/>
          <w:sz w:val="24"/>
          <w:szCs w:val="24"/>
        </w:rPr>
      </w:pPr>
    </w:p>
    <w:p w14:paraId="6A9D5C92" w14:textId="219A647D" w:rsidR="00990DE9" w:rsidRPr="00990DE9" w:rsidRDefault="00990DE9" w:rsidP="00990DE9">
      <w:pPr>
        <w:jc w:val="center"/>
        <w:rPr>
          <w:rFonts w:ascii="Book Antiqua" w:hAnsi="Book Antiqua"/>
          <w:sz w:val="24"/>
          <w:szCs w:val="24"/>
        </w:rPr>
      </w:pPr>
      <w:r>
        <w:rPr>
          <w:rFonts w:ascii="Book Antiqua" w:hAnsi="Book Antiqua"/>
          <w:sz w:val="24"/>
          <w:szCs w:val="24"/>
        </w:rPr>
        <w:t>-5-</w:t>
      </w:r>
    </w:p>
    <w:sectPr w:rsidR="00990DE9" w:rsidRPr="00990D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624280"/>
    <w:multiLevelType w:val="hybridMultilevel"/>
    <w:tmpl w:val="5678B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45648A"/>
    <w:multiLevelType w:val="hybridMultilevel"/>
    <w:tmpl w:val="0BF2B3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1F60C9"/>
    <w:multiLevelType w:val="hybridMultilevel"/>
    <w:tmpl w:val="95F433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20252F"/>
    <w:multiLevelType w:val="hybridMultilevel"/>
    <w:tmpl w:val="5936C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B62CFA"/>
    <w:multiLevelType w:val="hybridMultilevel"/>
    <w:tmpl w:val="DC4AC2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1DA190C"/>
    <w:multiLevelType w:val="hybridMultilevel"/>
    <w:tmpl w:val="ADD07A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5"/>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8DD"/>
    <w:rsid w:val="000114DB"/>
    <w:rsid w:val="00022532"/>
    <w:rsid w:val="00024CBE"/>
    <w:rsid w:val="00062FEA"/>
    <w:rsid w:val="00070356"/>
    <w:rsid w:val="000B4B50"/>
    <w:rsid w:val="001618A4"/>
    <w:rsid w:val="00175F7B"/>
    <w:rsid w:val="00190F42"/>
    <w:rsid w:val="001B4FC2"/>
    <w:rsid w:val="00246D39"/>
    <w:rsid w:val="00313B11"/>
    <w:rsid w:val="003B7863"/>
    <w:rsid w:val="003C75C1"/>
    <w:rsid w:val="0043531B"/>
    <w:rsid w:val="004A19A4"/>
    <w:rsid w:val="004C6E91"/>
    <w:rsid w:val="0051132A"/>
    <w:rsid w:val="00533A5F"/>
    <w:rsid w:val="005448DD"/>
    <w:rsid w:val="00560B30"/>
    <w:rsid w:val="005710D6"/>
    <w:rsid w:val="00590425"/>
    <w:rsid w:val="00643417"/>
    <w:rsid w:val="0065048C"/>
    <w:rsid w:val="00685CB6"/>
    <w:rsid w:val="006E6FFC"/>
    <w:rsid w:val="00767FF8"/>
    <w:rsid w:val="007D137E"/>
    <w:rsid w:val="007E7EEE"/>
    <w:rsid w:val="007F728C"/>
    <w:rsid w:val="009839AB"/>
    <w:rsid w:val="00990DE9"/>
    <w:rsid w:val="009B3297"/>
    <w:rsid w:val="009E5823"/>
    <w:rsid w:val="00A175B9"/>
    <w:rsid w:val="00A22FF4"/>
    <w:rsid w:val="00A36F9B"/>
    <w:rsid w:val="00A37E6B"/>
    <w:rsid w:val="00A94DE8"/>
    <w:rsid w:val="00AE1199"/>
    <w:rsid w:val="00B70EFC"/>
    <w:rsid w:val="00BD7E49"/>
    <w:rsid w:val="00BF0634"/>
    <w:rsid w:val="00CB6399"/>
    <w:rsid w:val="00D0406B"/>
    <w:rsid w:val="00D95934"/>
    <w:rsid w:val="00DC790E"/>
    <w:rsid w:val="00DD6238"/>
    <w:rsid w:val="00E326FB"/>
    <w:rsid w:val="00EB1F6B"/>
    <w:rsid w:val="00EC29BD"/>
    <w:rsid w:val="00EF0F59"/>
    <w:rsid w:val="00F031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0ACE9"/>
  <w15:chartTrackingRefBased/>
  <w15:docId w15:val="{59DAED0C-DFB9-4609-A387-EA8FA6355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5F7B"/>
    <w:pPr>
      <w:ind w:left="720"/>
      <w:contextualSpacing/>
    </w:pPr>
  </w:style>
  <w:style w:type="character" w:styleId="Hyperlink">
    <w:name w:val="Hyperlink"/>
    <w:basedOn w:val="DefaultParagraphFont"/>
    <w:uiPriority w:val="99"/>
    <w:unhideWhenUsed/>
    <w:rsid w:val="00CB6399"/>
    <w:rPr>
      <w:color w:val="0563C1" w:themeColor="hyperlink"/>
      <w:u w:val="single"/>
    </w:rPr>
  </w:style>
  <w:style w:type="character" w:styleId="UnresolvedMention">
    <w:name w:val="Unresolved Mention"/>
    <w:basedOn w:val="DefaultParagraphFont"/>
    <w:uiPriority w:val="99"/>
    <w:semiHidden/>
    <w:unhideWhenUsed/>
    <w:rsid w:val="00CB6399"/>
    <w:rPr>
      <w:color w:val="605E5C"/>
      <w:shd w:val="clear" w:color="auto" w:fill="E1DFDD"/>
    </w:rPr>
  </w:style>
  <w:style w:type="paragraph" w:styleId="NoSpacing">
    <w:name w:val="No Spacing"/>
    <w:uiPriority w:val="1"/>
    <w:qFormat/>
    <w:rsid w:val="00533A5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1drv.ms/p/s!Ar_EwBu4Am0LiQxHSAYF2ntqMYFn"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1032</Words>
  <Characters>5884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Theodore Manzambi</dc:creator>
  <cp:keywords/>
  <dc:description/>
  <cp:lastModifiedBy>Theodore Manzambi</cp:lastModifiedBy>
  <cp:revision>3</cp:revision>
  <dcterms:created xsi:type="dcterms:W3CDTF">2020-11-20T12:53:00Z</dcterms:created>
  <dcterms:modified xsi:type="dcterms:W3CDTF">2020-11-20T13:11:00Z</dcterms:modified>
</cp:coreProperties>
</file>