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660F23A" wp14:paraId="79E19CBE" wp14:textId="2BEA8D8B">
      <w:pPr>
        <w:spacing w:before="0" w:beforeAutospacing="off" w:after="160" w:afterAutospacing="off" w:line="360" w:lineRule="auto"/>
        <w:jc w:val="center"/>
      </w:pPr>
      <w:r w:rsidRPr="5660F23A" w:rsidR="1033619D">
        <w:rPr>
          <w:rFonts w:ascii="Arial" w:hAnsi="Arial" w:eastAsia="Arial" w:cs="Arial"/>
          <w:b w:val="1"/>
          <w:bCs w:val="1"/>
          <w:noProof w:val="0"/>
          <w:sz w:val="40"/>
          <w:szCs w:val="40"/>
          <w:lang w:val="en-US"/>
        </w:rPr>
        <w:t>TITLE</w:t>
      </w:r>
    </w:p>
    <w:p xmlns:wp14="http://schemas.microsoft.com/office/word/2010/wordml" w:rsidP="5660F23A" wp14:paraId="68AA4C1A" wp14:textId="44512ABB">
      <w:pPr>
        <w:spacing w:before="0" w:beforeAutospacing="off" w:after="160" w:afterAutospacing="off" w:line="360" w:lineRule="auto"/>
        <w:jc w:val="center"/>
      </w:pPr>
      <w:r w:rsidRPr="5660F23A" w:rsidR="1033619D">
        <w:rPr>
          <w:rFonts w:ascii="Arial" w:hAnsi="Arial" w:eastAsia="Arial" w:cs="Arial"/>
          <w:b w:val="1"/>
          <w:bCs w:val="1"/>
          <w:noProof w:val="0"/>
          <w:sz w:val="40"/>
          <w:szCs w:val="40"/>
          <w:lang w:val="en-US"/>
        </w:rPr>
        <w:t xml:space="preserve"> </w:t>
      </w:r>
    </w:p>
    <w:p xmlns:wp14="http://schemas.microsoft.com/office/word/2010/wordml" w:rsidP="5660F23A" wp14:paraId="3B3ABB5F" wp14:textId="653D69FA">
      <w:pPr>
        <w:pStyle w:val="ListParagraph"/>
        <w:numPr>
          <w:ilvl w:val="0"/>
          <w:numId w:val="1"/>
        </w:numPr>
        <w:spacing w:before="0" w:beforeAutospacing="off" w:after="0" w:afterAutospacing="off" w:line="360" w:lineRule="auto"/>
        <w:ind w:left="720" w:right="0" w:hanging="360"/>
        <w:rPr>
          <w:rFonts w:ascii="Arial" w:hAnsi="Arial" w:eastAsia="Arial" w:cs="Arial"/>
          <w:b w:val="1"/>
          <w:bCs w:val="1"/>
          <w:noProof w:val="0"/>
          <w:sz w:val="22"/>
          <w:szCs w:val="22"/>
          <w:lang w:val="en-US"/>
        </w:rPr>
      </w:pPr>
      <w:r w:rsidRPr="5660F23A" w:rsidR="1033619D">
        <w:rPr>
          <w:rFonts w:ascii="Arial" w:hAnsi="Arial" w:eastAsia="Arial" w:cs="Arial"/>
          <w:b w:val="1"/>
          <w:bCs w:val="1"/>
          <w:noProof w:val="0"/>
          <w:sz w:val="22"/>
          <w:szCs w:val="22"/>
          <w:lang w:val="en-US"/>
        </w:rPr>
        <w:t xml:space="preserve">Student Name: </w:t>
      </w:r>
      <w:r w:rsidRPr="5660F23A" w:rsidR="1033619D">
        <w:rPr>
          <w:rFonts w:ascii="Arial" w:hAnsi="Arial" w:eastAsia="Arial" w:cs="Arial"/>
          <w:b w:val="1"/>
          <w:bCs w:val="1"/>
          <w:noProof w:val="0"/>
          <w:sz w:val="22"/>
          <w:szCs w:val="22"/>
          <w:lang w:val="en-US"/>
        </w:rPr>
        <w:t>khoshboo</w:t>
      </w:r>
      <w:r w:rsidRPr="5660F23A" w:rsidR="1033619D">
        <w:rPr>
          <w:rFonts w:ascii="Arial" w:hAnsi="Arial" w:eastAsia="Arial" w:cs="Arial"/>
          <w:b w:val="1"/>
          <w:bCs w:val="1"/>
          <w:noProof w:val="0"/>
          <w:sz w:val="22"/>
          <w:szCs w:val="22"/>
          <w:lang w:val="en-US"/>
        </w:rPr>
        <w:t xml:space="preserve"> patujo</w:t>
      </w:r>
    </w:p>
    <w:p xmlns:wp14="http://schemas.microsoft.com/office/word/2010/wordml" w:rsidP="5660F23A" wp14:paraId="607206B9" wp14:textId="269402C8">
      <w:pPr>
        <w:pStyle w:val="ListParagraph"/>
        <w:numPr>
          <w:ilvl w:val="0"/>
          <w:numId w:val="1"/>
        </w:numPr>
        <w:spacing w:before="0" w:beforeAutospacing="off" w:after="0" w:afterAutospacing="off" w:line="360" w:lineRule="auto"/>
        <w:ind w:left="720" w:right="0" w:hanging="360"/>
        <w:rPr>
          <w:rFonts w:ascii="Arial" w:hAnsi="Arial" w:eastAsia="Arial" w:cs="Arial"/>
          <w:b w:val="1"/>
          <w:bCs w:val="1"/>
          <w:noProof w:val="0"/>
          <w:sz w:val="22"/>
          <w:szCs w:val="22"/>
          <w:lang w:val="en-US"/>
        </w:rPr>
      </w:pPr>
      <w:r w:rsidRPr="5660F23A" w:rsidR="1033619D">
        <w:rPr>
          <w:rFonts w:ascii="Arial" w:hAnsi="Arial" w:eastAsia="Arial" w:cs="Arial"/>
          <w:b w:val="1"/>
          <w:bCs w:val="1"/>
          <w:noProof w:val="0"/>
          <w:sz w:val="22"/>
          <w:szCs w:val="22"/>
          <w:lang w:val="en-US"/>
        </w:rPr>
        <w:t>Student Number: 2321113</w:t>
      </w:r>
    </w:p>
    <w:p xmlns:wp14="http://schemas.microsoft.com/office/word/2010/wordml" w:rsidP="5660F23A" wp14:paraId="4DC86A2C" wp14:textId="5C8A46D2">
      <w:pPr>
        <w:pStyle w:val="ListParagraph"/>
        <w:numPr>
          <w:ilvl w:val="0"/>
          <w:numId w:val="1"/>
        </w:numPr>
        <w:spacing w:before="0" w:beforeAutospacing="off" w:after="0" w:afterAutospacing="off" w:line="360" w:lineRule="auto"/>
        <w:ind w:left="720" w:right="0" w:hanging="360"/>
        <w:rPr>
          <w:rFonts w:ascii="Arial" w:hAnsi="Arial" w:eastAsia="Arial" w:cs="Arial"/>
          <w:b w:val="1"/>
          <w:bCs w:val="1"/>
          <w:noProof w:val="0"/>
          <w:sz w:val="22"/>
          <w:szCs w:val="22"/>
          <w:lang w:val="en-US"/>
        </w:rPr>
      </w:pPr>
      <w:r w:rsidRPr="5660F23A" w:rsidR="1033619D">
        <w:rPr>
          <w:rFonts w:ascii="Arial" w:hAnsi="Arial" w:eastAsia="Arial" w:cs="Arial"/>
          <w:b w:val="1"/>
          <w:bCs w:val="1"/>
          <w:noProof w:val="0"/>
          <w:sz w:val="22"/>
          <w:szCs w:val="22"/>
          <w:lang w:val="en-US"/>
        </w:rPr>
        <w:t xml:space="preserve">Lecturer’s </w:t>
      </w:r>
      <w:r w:rsidRPr="5660F23A" w:rsidR="1033619D">
        <w:rPr>
          <w:rFonts w:ascii="Arial" w:hAnsi="Arial" w:eastAsia="Arial" w:cs="Arial"/>
          <w:b w:val="1"/>
          <w:bCs w:val="1"/>
          <w:noProof w:val="0"/>
          <w:sz w:val="22"/>
          <w:szCs w:val="22"/>
          <w:lang w:val="en-US"/>
        </w:rPr>
        <w:t>Name:Dr</w:t>
      </w:r>
      <w:r w:rsidRPr="5660F23A" w:rsidR="1033619D">
        <w:rPr>
          <w:rFonts w:ascii="Arial" w:hAnsi="Arial" w:eastAsia="Arial" w:cs="Arial"/>
          <w:b w:val="1"/>
          <w:bCs w:val="1"/>
          <w:noProof w:val="0"/>
          <w:sz w:val="22"/>
          <w:szCs w:val="22"/>
          <w:lang w:val="en-US"/>
        </w:rPr>
        <w:t xml:space="preserve"> </w:t>
      </w:r>
      <w:r w:rsidRPr="5660F23A" w:rsidR="1033619D">
        <w:rPr>
          <w:rFonts w:ascii="Arial" w:hAnsi="Arial" w:eastAsia="Arial" w:cs="Arial"/>
          <w:b w:val="1"/>
          <w:bCs w:val="1"/>
          <w:noProof w:val="0"/>
          <w:sz w:val="22"/>
          <w:szCs w:val="22"/>
          <w:lang w:val="en-US"/>
        </w:rPr>
        <w:t>Mamtaz</w:t>
      </w:r>
      <w:r w:rsidRPr="5660F23A" w:rsidR="1033619D">
        <w:rPr>
          <w:rFonts w:ascii="Arial" w:hAnsi="Arial" w:eastAsia="Arial" w:cs="Arial"/>
          <w:b w:val="1"/>
          <w:bCs w:val="1"/>
          <w:noProof w:val="0"/>
          <w:sz w:val="22"/>
          <w:szCs w:val="22"/>
          <w:lang w:val="en-US"/>
        </w:rPr>
        <w:t xml:space="preserve"> Goolam</w:t>
      </w:r>
    </w:p>
    <w:p xmlns:wp14="http://schemas.microsoft.com/office/word/2010/wordml" w:rsidP="5660F23A" wp14:paraId="784607D2" wp14:textId="5D08492E">
      <w:pPr>
        <w:pStyle w:val="ListParagraph"/>
        <w:numPr>
          <w:ilvl w:val="0"/>
          <w:numId w:val="1"/>
        </w:numPr>
        <w:spacing w:before="0" w:beforeAutospacing="off" w:after="0" w:afterAutospacing="off" w:line="360" w:lineRule="auto"/>
        <w:ind w:left="720" w:right="0" w:hanging="360"/>
        <w:rPr>
          <w:rFonts w:ascii="Arial" w:hAnsi="Arial" w:eastAsia="Arial" w:cs="Arial"/>
          <w:b w:val="1"/>
          <w:bCs w:val="1"/>
          <w:noProof w:val="0"/>
          <w:sz w:val="22"/>
          <w:szCs w:val="22"/>
          <w:lang w:val="en-US"/>
        </w:rPr>
      </w:pPr>
      <w:r w:rsidRPr="5660F23A" w:rsidR="1033619D">
        <w:rPr>
          <w:rFonts w:ascii="Arial" w:hAnsi="Arial" w:eastAsia="Arial" w:cs="Arial"/>
          <w:b w:val="1"/>
          <w:bCs w:val="1"/>
          <w:noProof w:val="0"/>
          <w:sz w:val="22"/>
          <w:szCs w:val="22"/>
          <w:lang w:val="en-US"/>
        </w:rPr>
        <w:t>Module Code: LCHS4008</w:t>
      </w:r>
    </w:p>
    <w:p xmlns:wp14="http://schemas.microsoft.com/office/word/2010/wordml" w:rsidP="5660F23A" wp14:paraId="7864B25F" wp14:textId="2843D93B">
      <w:pPr>
        <w:pStyle w:val="ListParagraph"/>
        <w:numPr>
          <w:ilvl w:val="0"/>
          <w:numId w:val="1"/>
        </w:numPr>
        <w:spacing w:before="0" w:beforeAutospacing="off" w:after="0" w:afterAutospacing="off" w:line="360" w:lineRule="auto"/>
        <w:ind w:left="720" w:right="0" w:hanging="360"/>
        <w:rPr>
          <w:rFonts w:ascii="Arial" w:hAnsi="Arial" w:eastAsia="Arial" w:cs="Arial"/>
          <w:b w:val="1"/>
          <w:bCs w:val="1"/>
          <w:noProof w:val="0"/>
          <w:sz w:val="22"/>
          <w:szCs w:val="22"/>
          <w:lang w:val="en-US"/>
        </w:rPr>
      </w:pPr>
      <w:r w:rsidRPr="5660F23A" w:rsidR="1033619D">
        <w:rPr>
          <w:rFonts w:ascii="Arial" w:hAnsi="Arial" w:eastAsia="Arial" w:cs="Arial"/>
          <w:b w:val="1"/>
          <w:bCs w:val="1"/>
          <w:noProof w:val="0"/>
          <w:sz w:val="22"/>
          <w:szCs w:val="22"/>
          <w:lang w:val="en-US"/>
        </w:rPr>
        <w:t>Module Title: Introduction to Public Health</w:t>
      </w:r>
    </w:p>
    <w:p xmlns:wp14="http://schemas.microsoft.com/office/word/2010/wordml" w:rsidP="5660F23A" wp14:paraId="68CE3ED2" wp14:textId="6060319A">
      <w:pPr>
        <w:pStyle w:val="ListParagraph"/>
        <w:numPr>
          <w:ilvl w:val="0"/>
          <w:numId w:val="1"/>
        </w:numPr>
        <w:spacing w:before="0" w:beforeAutospacing="off" w:after="0" w:afterAutospacing="off" w:line="360" w:lineRule="auto"/>
        <w:ind w:left="720" w:right="0" w:hanging="360"/>
        <w:rPr>
          <w:rFonts w:ascii="Arial" w:hAnsi="Arial" w:eastAsia="Arial" w:cs="Arial"/>
          <w:b w:val="1"/>
          <w:bCs w:val="1"/>
          <w:noProof w:val="0"/>
          <w:sz w:val="22"/>
          <w:szCs w:val="22"/>
          <w:lang w:val="en-US"/>
        </w:rPr>
      </w:pPr>
      <w:r w:rsidRPr="5660F23A" w:rsidR="1033619D">
        <w:rPr>
          <w:rFonts w:ascii="Arial" w:hAnsi="Arial" w:eastAsia="Arial" w:cs="Arial"/>
          <w:b w:val="1"/>
          <w:bCs w:val="1"/>
          <w:noProof w:val="0"/>
          <w:sz w:val="22"/>
          <w:szCs w:val="22"/>
          <w:lang w:val="en-US"/>
        </w:rPr>
        <w:t>Assignment Title: Report on a Health Issue</w:t>
      </w:r>
    </w:p>
    <w:p xmlns:wp14="http://schemas.microsoft.com/office/word/2010/wordml" w:rsidP="5660F23A" wp14:paraId="79E0D055" wp14:textId="79C0EDBD">
      <w:pPr>
        <w:pStyle w:val="ListParagraph"/>
        <w:spacing w:before="0" w:beforeAutospacing="off" w:after="0" w:afterAutospacing="off" w:line="360" w:lineRule="auto"/>
        <w:ind w:left="360" w:right="0" w:hanging="0"/>
        <w:rPr>
          <w:rFonts w:ascii="Arial" w:hAnsi="Arial" w:eastAsia="Arial" w:cs="Arial"/>
          <w:b w:val="1"/>
          <w:bCs w:val="1"/>
          <w:noProof w:val="0"/>
          <w:sz w:val="22"/>
          <w:szCs w:val="22"/>
          <w:lang w:val="en-US"/>
        </w:rPr>
      </w:pPr>
      <w:r>
        <w:br/>
      </w:r>
      <w:r>
        <w:br/>
      </w:r>
    </w:p>
    <w:p xmlns:wp14="http://schemas.microsoft.com/office/word/2010/wordml" w:rsidP="5660F23A" wp14:paraId="76D1D2F0" wp14:textId="0E943B55">
      <w:pPr>
        <w:spacing w:before="0" w:beforeAutospacing="off" w:after="160" w:afterAutospacing="off" w:line="360" w:lineRule="auto"/>
        <w:jc w:val="center"/>
      </w:pPr>
      <w:r w:rsidRPr="5660F23A" w:rsidR="1033619D">
        <w:rPr>
          <w:rFonts w:ascii="Arial" w:hAnsi="Arial" w:eastAsia="Arial" w:cs="Arial"/>
          <w:b w:val="1"/>
          <w:bCs w:val="1"/>
          <w:noProof w:val="0"/>
          <w:sz w:val="36"/>
          <w:szCs w:val="36"/>
          <w:lang w:val="en-US"/>
        </w:rPr>
        <w:t>TABLE OF CONTENTS</w:t>
      </w:r>
    </w:p>
    <w:p xmlns:wp14="http://schemas.microsoft.com/office/word/2010/wordml" w:rsidP="5660F23A" wp14:paraId="7DAA3218" wp14:textId="270885DD">
      <w:pPr>
        <w:spacing w:before="0" w:beforeAutospacing="off" w:after="160" w:afterAutospacing="off" w:line="360" w:lineRule="auto"/>
      </w:pPr>
      <w:r w:rsidRPr="5660F23A" w:rsidR="1033619D">
        <w:rPr>
          <w:rFonts w:ascii="Arial" w:hAnsi="Arial" w:eastAsia="Arial" w:cs="Arial"/>
          <w:b w:val="1"/>
          <w:bCs w:val="1"/>
          <w:noProof w:val="0"/>
          <w:sz w:val="22"/>
          <w:szCs w:val="22"/>
          <w:lang w:val="en-US"/>
        </w:rPr>
        <w:t xml:space="preserve"> </w:t>
      </w:r>
    </w:p>
    <w:p xmlns:wp14="http://schemas.microsoft.com/office/word/2010/wordml" w:rsidP="5660F23A" wp14:paraId="651FA56C" wp14:textId="08566F88">
      <w:pPr>
        <w:pStyle w:val="ListParagraph"/>
        <w:numPr>
          <w:ilvl w:val="0"/>
          <w:numId w:val="2"/>
        </w:numPr>
        <w:spacing w:before="0" w:beforeAutospacing="off" w:after="0" w:afterAutospacing="off" w:line="360" w:lineRule="auto"/>
        <w:ind w:left="720" w:right="0" w:hanging="360"/>
        <w:rPr>
          <w:rFonts w:ascii="Arial" w:hAnsi="Arial" w:eastAsia="Arial" w:cs="Arial"/>
          <w:b w:val="1"/>
          <w:bCs w:val="1"/>
          <w:noProof w:val="0"/>
          <w:sz w:val="22"/>
          <w:szCs w:val="22"/>
          <w:lang w:val="en-US"/>
        </w:rPr>
      </w:pPr>
      <w:r w:rsidRPr="5660F23A" w:rsidR="1033619D">
        <w:rPr>
          <w:rFonts w:ascii="Arial" w:hAnsi="Arial" w:eastAsia="Arial" w:cs="Arial"/>
          <w:b w:val="1"/>
          <w:bCs w:val="1"/>
          <w:noProof w:val="0"/>
          <w:sz w:val="22"/>
          <w:szCs w:val="22"/>
          <w:lang w:val="en-US"/>
        </w:rPr>
        <w:t>Table of Contents</w:t>
      </w:r>
    </w:p>
    <w:p xmlns:wp14="http://schemas.microsoft.com/office/word/2010/wordml" w:rsidP="5660F23A" wp14:paraId="4D382F99" wp14:textId="44A9EADF">
      <w:pPr>
        <w:spacing w:before="0" w:beforeAutospacing="off" w:after="0" w:afterAutospacing="off" w:line="360" w:lineRule="auto"/>
        <w:ind w:left="720" w:right="0"/>
      </w:pPr>
      <w:r w:rsidRPr="5660F23A" w:rsidR="1033619D">
        <w:rPr>
          <w:rFonts w:ascii="Arial" w:hAnsi="Arial" w:eastAsia="Arial" w:cs="Arial"/>
          <w:b w:val="1"/>
          <w:bCs w:val="1"/>
          <w:noProof w:val="0"/>
          <w:sz w:val="22"/>
          <w:szCs w:val="22"/>
          <w:lang w:val="en-US"/>
        </w:rPr>
        <w:t xml:space="preserve"> </w:t>
      </w:r>
    </w:p>
    <w:p xmlns:wp14="http://schemas.microsoft.com/office/word/2010/wordml" w:rsidP="5660F23A" wp14:paraId="57EF6719" wp14:textId="3B677972">
      <w:pPr>
        <w:pStyle w:val="ListParagraph"/>
        <w:numPr>
          <w:ilvl w:val="0"/>
          <w:numId w:val="2"/>
        </w:numPr>
        <w:spacing w:before="0" w:beforeAutospacing="off" w:after="0" w:afterAutospacing="off" w:line="360" w:lineRule="auto"/>
        <w:ind w:left="720" w:right="0" w:hanging="360"/>
        <w:rPr>
          <w:rFonts w:ascii="Arial" w:hAnsi="Arial" w:eastAsia="Arial" w:cs="Arial"/>
          <w:b w:val="1"/>
          <w:bCs w:val="1"/>
          <w:noProof w:val="0"/>
          <w:sz w:val="22"/>
          <w:szCs w:val="22"/>
          <w:lang w:val="en-US"/>
        </w:rPr>
      </w:pPr>
      <w:r w:rsidRPr="5660F23A" w:rsidR="1033619D">
        <w:rPr>
          <w:rFonts w:ascii="Arial" w:hAnsi="Arial" w:eastAsia="Arial" w:cs="Arial"/>
          <w:b w:val="1"/>
          <w:bCs w:val="1"/>
          <w:noProof w:val="0"/>
          <w:sz w:val="22"/>
          <w:szCs w:val="22"/>
          <w:lang w:val="en-US"/>
        </w:rPr>
        <w:t>Introduction</w:t>
      </w:r>
    </w:p>
    <w:p xmlns:wp14="http://schemas.microsoft.com/office/word/2010/wordml" w:rsidP="5660F23A" wp14:paraId="419D77A5" wp14:textId="2C2313F4">
      <w:pPr>
        <w:spacing w:before="0" w:beforeAutospacing="off" w:after="0" w:afterAutospacing="off" w:line="360" w:lineRule="auto"/>
        <w:ind w:left="720" w:right="0"/>
      </w:pPr>
      <w:r w:rsidRPr="5660F23A" w:rsidR="1033619D">
        <w:rPr>
          <w:rFonts w:ascii="Arial" w:hAnsi="Arial" w:eastAsia="Arial" w:cs="Arial"/>
          <w:b w:val="1"/>
          <w:bCs w:val="1"/>
          <w:noProof w:val="0"/>
          <w:sz w:val="22"/>
          <w:szCs w:val="22"/>
          <w:lang w:val="en-US"/>
        </w:rPr>
        <w:t xml:space="preserve"> </w:t>
      </w:r>
    </w:p>
    <w:p xmlns:wp14="http://schemas.microsoft.com/office/word/2010/wordml" w:rsidP="5660F23A" wp14:paraId="1204B69B" wp14:textId="736A957F">
      <w:pPr>
        <w:spacing w:before="0" w:beforeAutospacing="off" w:after="0" w:afterAutospacing="off" w:line="360" w:lineRule="auto"/>
        <w:ind w:left="720" w:right="0"/>
      </w:pPr>
      <w:r w:rsidRPr="5660F23A" w:rsidR="1033619D">
        <w:rPr>
          <w:rFonts w:ascii="Arial" w:hAnsi="Arial" w:eastAsia="Arial" w:cs="Arial"/>
          <w:b w:val="1"/>
          <w:bCs w:val="1"/>
          <w:noProof w:val="0"/>
          <w:sz w:val="22"/>
          <w:szCs w:val="22"/>
          <w:lang w:val="en-US"/>
        </w:rPr>
        <w:t xml:space="preserve"> </w:t>
      </w:r>
    </w:p>
    <w:p xmlns:wp14="http://schemas.microsoft.com/office/word/2010/wordml" w:rsidP="5660F23A" wp14:paraId="2F637502" wp14:textId="026FD497">
      <w:pPr>
        <w:pStyle w:val="ListParagraph"/>
        <w:numPr>
          <w:ilvl w:val="0"/>
          <w:numId w:val="2"/>
        </w:numPr>
        <w:spacing w:before="0" w:beforeAutospacing="off" w:after="0" w:afterAutospacing="off" w:line="360" w:lineRule="auto"/>
        <w:ind w:left="720" w:right="0" w:hanging="360"/>
        <w:rPr>
          <w:rFonts w:ascii="Arial" w:hAnsi="Arial" w:eastAsia="Arial" w:cs="Arial"/>
          <w:b w:val="1"/>
          <w:bCs w:val="1"/>
          <w:noProof w:val="0"/>
          <w:sz w:val="22"/>
          <w:szCs w:val="22"/>
          <w:lang w:val="en-US"/>
        </w:rPr>
      </w:pPr>
      <w:r w:rsidRPr="5660F23A" w:rsidR="1033619D">
        <w:rPr>
          <w:rFonts w:ascii="Arial" w:hAnsi="Arial" w:eastAsia="Arial" w:cs="Arial"/>
          <w:b w:val="1"/>
          <w:bCs w:val="1"/>
          <w:noProof w:val="0"/>
          <w:sz w:val="22"/>
          <w:szCs w:val="22"/>
          <w:lang w:val="en-US"/>
        </w:rPr>
        <w:t>Consequences of Bowel Cancer in the Community and for the NHS</w:t>
      </w:r>
    </w:p>
    <w:p xmlns:wp14="http://schemas.microsoft.com/office/word/2010/wordml" w:rsidP="5660F23A" wp14:paraId="0EF0AC80" wp14:textId="21BF4791">
      <w:pPr>
        <w:spacing w:before="0" w:beforeAutospacing="off" w:after="0" w:afterAutospacing="off" w:line="360" w:lineRule="auto"/>
        <w:ind w:left="720" w:right="0"/>
      </w:pPr>
      <w:r w:rsidRPr="5660F23A" w:rsidR="1033619D">
        <w:rPr>
          <w:rFonts w:ascii="Arial" w:hAnsi="Arial" w:eastAsia="Arial" w:cs="Arial"/>
          <w:b w:val="1"/>
          <w:bCs w:val="1"/>
          <w:noProof w:val="0"/>
          <w:sz w:val="22"/>
          <w:szCs w:val="22"/>
          <w:lang w:val="en-US"/>
        </w:rPr>
        <w:t xml:space="preserve"> </w:t>
      </w:r>
    </w:p>
    <w:p xmlns:wp14="http://schemas.microsoft.com/office/word/2010/wordml" w:rsidP="5660F23A" wp14:paraId="3A6DDBA7" wp14:textId="4C25F9FB">
      <w:pPr>
        <w:pStyle w:val="ListParagraph"/>
        <w:numPr>
          <w:ilvl w:val="0"/>
          <w:numId w:val="2"/>
        </w:numPr>
        <w:spacing w:before="0" w:beforeAutospacing="off" w:after="0" w:afterAutospacing="off" w:line="360" w:lineRule="auto"/>
        <w:ind w:left="720" w:right="0" w:hanging="360"/>
        <w:rPr>
          <w:rFonts w:ascii="Arial" w:hAnsi="Arial" w:eastAsia="Arial" w:cs="Arial"/>
          <w:b w:val="1"/>
          <w:bCs w:val="1"/>
          <w:noProof w:val="0"/>
          <w:sz w:val="22"/>
          <w:szCs w:val="22"/>
          <w:lang w:val="en-US"/>
        </w:rPr>
      </w:pPr>
      <w:r w:rsidRPr="5660F23A" w:rsidR="1033619D">
        <w:rPr>
          <w:rFonts w:ascii="Arial" w:hAnsi="Arial" w:eastAsia="Arial" w:cs="Arial"/>
          <w:b w:val="1"/>
          <w:bCs w:val="1"/>
          <w:noProof w:val="0"/>
          <w:sz w:val="22"/>
          <w:szCs w:val="22"/>
          <w:lang w:val="en-US"/>
        </w:rPr>
        <w:t>How Bowel Cancer is Controlled</w:t>
      </w:r>
    </w:p>
    <w:p xmlns:wp14="http://schemas.microsoft.com/office/word/2010/wordml" w:rsidP="5660F23A" wp14:paraId="3F7AE4EC" wp14:textId="2E95952C">
      <w:pPr>
        <w:spacing w:before="0" w:beforeAutospacing="off" w:after="0" w:afterAutospacing="off" w:line="360" w:lineRule="auto"/>
        <w:ind w:left="720" w:right="0"/>
      </w:pPr>
      <w:r w:rsidRPr="5660F23A" w:rsidR="1033619D">
        <w:rPr>
          <w:rFonts w:ascii="Arial" w:hAnsi="Arial" w:eastAsia="Arial" w:cs="Arial"/>
          <w:b w:val="1"/>
          <w:bCs w:val="1"/>
          <w:noProof w:val="0"/>
          <w:sz w:val="22"/>
          <w:szCs w:val="22"/>
          <w:lang w:val="en-US"/>
        </w:rPr>
        <w:t xml:space="preserve"> </w:t>
      </w:r>
    </w:p>
    <w:p xmlns:wp14="http://schemas.microsoft.com/office/word/2010/wordml" w:rsidP="5660F23A" wp14:paraId="33995F9C" wp14:textId="0B76C53F">
      <w:pPr>
        <w:spacing w:before="0" w:beforeAutospacing="off" w:after="0" w:afterAutospacing="off" w:line="360" w:lineRule="auto"/>
        <w:ind w:left="720" w:right="0"/>
      </w:pPr>
      <w:r w:rsidRPr="5660F23A" w:rsidR="1033619D">
        <w:rPr>
          <w:rFonts w:ascii="Arial" w:hAnsi="Arial" w:eastAsia="Arial" w:cs="Arial"/>
          <w:b w:val="1"/>
          <w:bCs w:val="1"/>
          <w:noProof w:val="0"/>
          <w:sz w:val="22"/>
          <w:szCs w:val="22"/>
          <w:lang w:val="en-US"/>
        </w:rPr>
        <w:t xml:space="preserve"> </w:t>
      </w:r>
    </w:p>
    <w:p xmlns:wp14="http://schemas.microsoft.com/office/word/2010/wordml" w:rsidP="5660F23A" wp14:paraId="5D46F6E6" wp14:textId="07200B6C">
      <w:pPr>
        <w:pStyle w:val="ListParagraph"/>
        <w:numPr>
          <w:ilvl w:val="0"/>
          <w:numId w:val="2"/>
        </w:numPr>
        <w:spacing w:before="0" w:beforeAutospacing="off" w:after="0" w:afterAutospacing="off" w:line="360" w:lineRule="auto"/>
        <w:ind w:left="720" w:right="0" w:hanging="360"/>
        <w:rPr>
          <w:rFonts w:ascii="Arial" w:hAnsi="Arial" w:eastAsia="Arial" w:cs="Arial"/>
          <w:b w:val="1"/>
          <w:bCs w:val="1"/>
          <w:noProof w:val="0"/>
          <w:sz w:val="22"/>
          <w:szCs w:val="22"/>
          <w:lang w:val="en-US"/>
        </w:rPr>
      </w:pPr>
      <w:r w:rsidRPr="5660F23A" w:rsidR="1033619D">
        <w:rPr>
          <w:rFonts w:ascii="Arial" w:hAnsi="Arial" w:eastAsia="Arial" w:cs="Arial"/>
          <w:b w:val="1"/>
          <w:bCs w:val="1"/>
          <w:noProof w:val="0"/>
          <w:sz w:val="22"/>
          <w:szCs w:val="22"/>
          <w:lang w:val="en-US"/>
        </w:rPr>
        <w:t>Factors Influencing Health and Wellbeing of People Affected and Those Around Them</w:t>
      </w:r>
    </w:p>
    <w:p xmlns:wp14="http://schemas.microsoft.com/office/word/2010/wordml" w:rsidP="5660F23A" wp14:paraId="5EF84709" wp14:textId="154B827C">
      <w:pPr>
        <w:spacing w:before="0" w:beforeAutospacing="off" w:after="0" w:afterAutospacing="off" w:line="360" w:lineRule="auto"/>
        <w:ind w:left="720" w:right="0"/>
      </w:pPr>
      <w:r w:rsidRPr="5660F23A" w:rsidR="1033619D">
        <w:rPr>
          <w:rFonts w:ascii="Arial" w:hAnsi="Arial" w:eastAsia="Arial" w:cs="Arial"/>
          <w:b w:val="1"/>
          <w:bCs w:val="1"/>
          <w:noProof w:val="0"/>
          <w:sz w:val="22"/>
          <w:szCs w:val="22"/>
          <w:lang w:val="en-US"/>
        </w:rPr>
        <w:t xml:space="preserve"> </w:t>
      </w:r>
    </w:p>
    <w:p xmlns:wp14="http://schemas.microsoft.com/office/word/2010/wordml" w:rsidP="5660F23A" wp14:paraId="51520371" wp14:textId="783FCA82">
      <w:pPr>
        <w:pStyle w:val="ListParagraph"/>
        <w:numPr>
          <w:ilvl w:val="0"/>
          <w:numId w:val="2"/>
        </w:numPr>
        <w:spacing w:before="0" w:beforeAutospacing="off" w:after="0" w:afterAutospacing="off" w:line="360" w:lineRule="auto"/>
        <w:ind w:left="720" w:right="0" w:hanging="360"/>
        <w:rPr>
          <w:rFonts w:ascii="Arial" w:hAnsi="Arial" w:eastAsia="Arial" w:cs="Arial"/>
          <w:b w:val="1"/>
          <w:bCs w:val="1"/>
          <w:noProof w:val="0"/>
          <w:sz w:val="22"/>
          <w:szCs w:val="22"/>
          <w:lang w:val="en-US"/>
        </w:rPr>
      </w:pPr>
      <w:r w:rsidRPr="5660F23A" w:rsidR="1033619D">
        <w:rPr>
          <w:rFonts w:ascii="Arial" w:hAnsi="Arial" w:eastAsia="Arial" w:cs="Arial"/>
          <w:b w:val="1"/>
          <w:bCs w:val="1"/>
          <w:noProof w:val="0"/>
          <w:sz w:val="22"/>
          <w:szCs w:val="22"/>
          <w:lang w:val="en-US"/>
        </w:rPr>
        <w:t>Conclusion</w:t>
      </w:r>
    </w:p>
    <w:p xmlns:wp14="http://schemas.microsoft.com/office/word/2010/wordml" w:rsidP="5660F23A" wp14:paraId="59668598" wp14:textId="6A1FFFF0">
      <w:pPr>
        <w:spacing w:before="0" w:beforeAutospacing="off" w:after="0" w:afterAutospacing="off" w:line="360" w:lineRule="auto"/>
        <w:ind w:left="720" w:right="0"/>
      </w:pPr>
      <w:r w:rsidRPr="5660F23A" w:rsidR="1033619D">
        <w:rPr>
          <w:rFonts w:ascii="Arial" w:hAnsi="Arial" w:eastAsia="Arial" w:cs="Arial"/>
          <w:b w:val="1"/>
          <w:bCs w:val="1"/>
          <w:noProof w:val="0"/>
          <w:sz w:val="22"/>
          <w:szCs w:val="22"/>
          <w:lang w:val="en-US"/>
        </w:rPr>
        <w:t xml:space="preserve"> </w:t>
      </w:r>
    </w:p>
    <w:p xmlns:wp14="http://schemas.microsoft.com/office/word/2010/wordml" w:rsidP="5660F23A" wp14:paraId="64DE75E1" wp14:textId="417E783F">
      <w:pPr>
        <w:spacing w:before="0" w:beforeAutospacing="off" w:after="0" w:afterAutospacing="off" w:line="360" w:lineRule="auto"/>
        <w:ind w:left="720" w:right="0"/>
      </w:pPr>
      <w:r w:rsidRPr="5660F23A" w:rsidR="1033619D">
        <w:rPr>
          <w:rFonts w:ascii="Arial" w:hAnsi="Arial" w:eastAsia="Arial" w:cs="Arial"/>
          <w:b w:val="1"/>
          <w:bCs w:val="1"/>
          <w:noProof w:val="0"/>
          <w:sz w:val="22"/>
          <w:szCs w:val="22"/>
          <w:lang w:val="en-US"/>
        </w:rPr>
        <w:t xml:space="preserve"> </w:t>
      </w:r>
    </w:p>
    <w:p xmlns:wp14="http://schemas.microsoft.com/office/word/2010/wordml" w:rsidP="5660F23A" wp14:paraId="6320E4C5" wp14:textId="255F99A5">
      <w:pPr>
        <w:pStyle w:val="ListParagraph"/>
        <w:numPr>
          <w:ilvl w:val="0"/>
          <w:numId w:val="2"/>
        </w:numPr>
        <w:spacing w:before="0" w:beforeAutospacing="off" w:after="0" w:afterAutospacing="off" w:line="360" w:lineRule="auto"/>
        <w:ind w:left="720" w:right="0" w:hanging="360"/>
        <w:rPr>
          <w:rFonts w:ascii="Arial" w:hAnsi="Arial" w:eastAsia="Arial" w:cs="Arial"/>
          <w:b w:val="1"/>
          <w:bCs w:val="1"/>
          <w:noProof w:val="0"/>
          <w:sz w:val="22"/>
          <w:szCs w:val="22"/>
          <w:lang w:val="en-US"/>
        </w:rPr>
      </w:pPr>
      <w:r w:rsidRPr="5660F23A" w:rsidR="1033619D">
        <w:rPr>
          <w:rFonts w:ascii="Arial" w:hAnsi="Arial" w:eastAsia="Arial" w:cs="Arial"/>
          <w:b w:val="1"/>
          <w:bCs w:val="1"/>
          <w:noProof w:val="0"/>
          <w:sz w:val="22"/>
          <w:szCs w:val="22"/>
          <w:lang w:val="en-US"/>
        </w:rPr>
        <w:t>References</w:t>
      </w:r>
    </w:p>
    <w:p xmlns:wp14="http://schemas.microsoft.com/office/word/2010/wordml" w:rsidP="5660F23A" wp14:paraId="1671B70F" wp14:textId="3E626901">
      <w:pPr>
        <w:spacing w:before="0" w:beforeAutospacing="off" w:after="160" w:afterAutospacing="off" w:line="360" w:lineRule="auto"/>
      </w:pPr>
      <w:r w:rsidRPr="5660F23A" w:rsidR="1033619D">
        <w:rPr>
          <w:rFonts w:ascii="Arial" w:hAnsi="Arial" w:eastAsia="Arial" w:cs="Arial"/>
          <w:b w:val="1"/>
          <w:bCs w:val="1"/>
          <w:noProof w:val="0"/>
          <w:sz w:val="22"/>
          <w:szCs w:val="22"/>
          <w:lang w:val="en-US"/>
        </w:rPr>
        <w:t xml:space="preserve"> </w:t>
      </w:r>
    </w:p>
    <w:p xmlns:wp14="http://schemas.microsoft.com/office/word/2010/wordml" w:rsidP="5660F23A" wp14:paraId="6FC0C20E" wp14:textId="2EE5E57B">
      <w:pPr>
        <w:spacing w:before="0" w:beforeAutospacing="off" w:after="160" w:afterAutospacing="off" w:line="360" w:lineRule="auto"/>
      </w:pPr>
      <w:r w:rsidRPr="5660F23A" w:rsidR="1033619D">
        <w:rPr>
          <w:rFonts w:ascii="Arial" w:hAnsi="Arial" w:eastAsia="Arial" w:cs="Arial"/>
          <w:b w:val="1"/>
          <w:bCs w:val="1"/>
          <w:noProof w:val="0"/>
          <w:sz w:val="28"/>
          <w:szCs w:val="28"/>
          <w:lang w:val="en-US"/>
        </w:rPr>
        <w:t>INTRODUCTION</w:t>
      </w:r>
    </w:p>
    <w:p xmlns:wp14="http://schemas.microsoft.com/office/word/2010/wordml" w:rsidP="5660F23A" wp14:paraId="4D14553F" wp14:textId="43DA6A62">
      <w:pPr>
        <w:spacing w:before="0" w:beforeAutospacing="off" w:after="160" w:afterAutospacing="off" w:line="360" w:lineRule="auto"/>
      </w:pPr>
      <w:r w:rsidRPr="5660F23A" w:rsidR="1033619D">
        <w:rPr>
          <w:rFonts w:ascii="Arial" w:hAnsi="Arial" w:eastAsia="Arial" w:cs="Arial"/>
          <w:b w:val="1"/>
          <w:bCs w:val="1"/>
          <w:noProof w:val="0"/>
          <w:sz w:val="28"/>
          <w:szCs w:val="28"/>
          <w:lang w:val="en-US"/>
        </w:rPr>
        <w:t xml:space="preserve"> </w:t>
      </w:r>
    </w:p>
    <w:p xmlns:wp14="http://schemas.microsoft.com/office/word/2010/wordml" w:rsidP="5660F23A" wp14:paraId="06BFE42F" wp14:textId="166322EC">
      <w:pPr>
        <w:spacing w:before="0" w:beforeAutospacing="off" w:after="160" w:afterAutospacing="off" w:line="360" w:lineRule="auto"/>
      </w:pPr>
      <w:r w:rsidRPr="5660F23A" w:rsidR="1033619D">
        <w:rPr>
          <w:rFonts w:ascii="Arial" w:hAnsi="Arial" w:eastAsia="Arial" w:cs="Arial"/>
          <w:noProof w:val="0"/>
          <w:sz w:val="22"/>
          <w:szCs w:val="22"/>
          <w:lang w:val="en-US"/>
        </w:rPr>
        <w:t xml:space="preserve">Bowel cancer, also known as colorectal cancer, is a serious condition that develops in the large intestine, either the colon or the rectum, when cells grow uncontrollably forming an aggressive tumour (NHS, 2023a). Common signs and symptoms include persistent changes in bowel habits, blood in the stool, unexplained weight loss, abdominal pain, and fatigue (NHS, 2023b). Early detection is crucial, as symptoms may not appear until the disease has progressed, which emphasises the importance of routine screening (NHS, 2023b; Bowel Cancer UK, 2024). Globally, colorectal cancer is the third most common cancer, with over 1.9 million new cases reported in 2020, highlighting its severity as a public health issue (WHO, 2023). In the United Kingdom, approximately 43,000 people are diagnosed annually, making it the second leading cause of cancer-related deaths (ACS, 2024). These statistics underline the substantial burden of bowel cancer on both individuals and healthcare systems, reinforcing the need for effective prevention, early diagnosis, and treatment strategies (NHS, 2023a). </w:t>
      </w:r>
    </w:p>
    <w:p xmlns:wp14="http://schemas.microsoft.com/office/word/2010/wordml" w:rsidP="5660F23A" wp14:paraId="5BB833F8" wp14:textId="4B3F89F8">
      <w:pPr>
        <w:spacing w:before="0" w:beforeAutospacing="off" w:after="160" w:afterAutospacing="off" w:line="360" w:lineRule="auto"/>
      </w:pPr>
      <w:r w:rsidRPr="5660F23A" w:rsidR="1033619D">
        <w:rPr>
          <w:rFonts w:ascii="Arial" w:hAnsi="Arial" w:eastAsia="Arial" w:cs="Arial"/>
          <w:noProof w:val="0"/>
          <w:sz w:val="22"/>
          <w:szCs w:val="22"/>
          <w:lang w:val="en-US"/>
        </w:rPr>
        <w:t xml:space="preserve"> </w:t>
      </w:r>
    </w:p>
    <w:p xmlns:wp14="http://schemas.microsoft.com/office/word/2010/wordml" w:rsidP="5660F23A" wp14:paraId="09844A09" wp14:textId="234D00EC">
      <w:pPr>
        <w:spacing w:before="0" w:beforeAutospacing="off" w:after="160" w:afterAutospacing="off" w:line="360" w:lineRule="auto"/>
      </w:pPr>
      <w:r w:rsidRPr="5660F23A" w:rsidR="1033619D">
        <w:rPr>
          <w:rFonts w:ascii="Arial" w:hAnsi="Arial" w:eastAsia="Arial" w:cs="Arial"/>
          <w:b w:val="1"/>
          <w:bCs w:val="1"/>
          <w:noProof w:val="0"/>
          <w:sz w:val="28"/>
          <w:szCs w:val="28"/>
          <w:lang w:val="en-US"/>
        </w:rPr>
        <w:t>CONSEQUENCES AND EFFECTS OF BOWEL CANCER IN THE COMMUNITY AND FOR THE NHS</w:t>
      </w:r>
    </w:p>
    <w:p xmlns:wp14="http://schemas.microsoft.com/office/word/2010/wordml" w:rsidP="5660F23A" wp14:paraId="2A8F3820" wp14:textId="56901644">
      <w:pPr>
        <w:spacing w:before="0" w:beforeAutospacing="off" w:after="160" w:afterAutospacing="off" w:line="360" w:lineRule="auto"/>
      </w:pPr>
      <w:r w:rsidRPr="5660F23A" w:rsidR="1033619D">
        <w:rPr>
          <w:rFonts w:ascii="Arial" w:hAnsi="Arial" w:eastAsia="Arial" w:cs="Arial"/>
          <w:b w:val="1"/>
          <w:bCs w:val="1"/>
          <w:noProof w:val="0"/>
          <w:sz w:val="28"/>
          <w:szCs w:val="28"/>
          <w:lang w:val="en-US"/>
        </w:rPr>
        <w:t xml:space="preserve"> </w:t>
      </w:r>
    </w:p>
    <w:p xmlns:wp14="http://schemas.microsoft.com/office/word/2010/wordml" w:rsidP="5660F23A" wp14:paraId="70460297" wp14:textId="713C4DCF">
      <w:pPr>
        <w:spacing w:before="0" w:beforeAutospacing="off" w:after="160" w:afterAutospacing="off" w:line="360" w:lineRule="auto"/>
      </w:pPr>
      <w:r w:rsidRPr="5660F23A" w:rsidR="1033619D">
        <w:rPr>
          <w:rFonts w:ascii="Arial" w:hAnsi="Arial" w:eastAsia="Arial" w:cs="Arial"/>
          <w:noProof w:val="0"/>
          <w:sz w:val="22"/>
          <w:szCs w:val="22"/>
          <w:lang w:val="en-US"/>
        </w:rPr>
        <w:t>Bowel cancer has profound consequences for both individuals and society. Patients often experience persistent physical symptoms, including changes in bowel habits, blood in the stool, abdominal pain, unexplained weight loss, fatigue, and general weakness. These symptoms can affect daily activities and reduce independence, making simple tasks difficult and limiting social participation (NHS, 2023a; NHS, 2023b). In addition to physical challenges, patients frequently face psychological issues such as anxiety, depression, and stress, which can persist throughout diagnosis, treatment, and even after recovery (PMC, 2024). The emotional burden of living with a serious disease can also affect motivation, sleep patterns, and interpersonal relationships, placing significant strain on mental wellbeing (Wiley, 2024).</w:t>
      </w:r>
    </w:p>
    <w:p xmlns:wp14="http://schemas.microsoft.com/office/word/2010/wordml" w:rsidP="5660F23A" wp14:paraId="35BDC009" wp14:textId="3B117ABE">
      <w:pPr>
        <w:spacing w:before="0" w:beforeAutospacing="off" w:after="160" w:afterAutospacing="off" w:line="360" w:lineRule="auto"/>
      </w:pPr>
      <w:r w:rsidRPr="5660F23A" w:rsidR="1033619D">
        <w:rPr>
          <w:rFonts w:ascii="Arial" w:hAnsi="Arial" w:eastAsia="Arial" w:cs="Arial"/>
          <w:noProof w:val="0"/>
          <w:sz w:val="22"/>
          <w:szCs w:val="22"/>
          <w:lang w:val="en-US"/>
        </w:rPr>
        <w:t>Family members and carers experience considerable pressures as they provide practical and emotional support. Responsibilities such as attending appointments, helping with medications, and assisting with daily routines can cause fatigue, stress, and social isolation. Carers often experience emotional strain as they witness the suffering of their loved ones and may face financial pressures if work hours are reduced to accommodate care duties (PMC, 2024). The ripple effect of the disease highlights the wider community impact, as the emotional and social burden extends beyond the patient to friends, family, and local support networks.</w:t>
      </w:r>
    </w:p>
    <w:p xmlns:wp14="http://schemas.microsoft.com/office/word/2010/wordml" w:rsidP="5660F23A" wp14:paraId="06D95B7B" wp14:textId="4C8C37A7">
      <w:pPr>
        <w:spacing w:before="0" w:beforeAutospacing="off" w:after="160" w:afterAutospacing="off" w:line="360" w:lineRule="auto"/>
      </w:pPr>
      <w:r w:rsidRPr="5660F23A" w:rsidR="1033619D">
        <w:rPr>
          <w:rFonts w:ascii="Arial" w:hAnsi="Arial" w:eastAsia="Arial" w:cs="Arial"/>
          <w:noProof w:val="0"/>
          <w:sz w:val="22"/>
          <w:szCs w:val="22"/>
          <w:lang w:val="en-US"/>
        </w:rPr>
        <w:t>The prevalence and severity of bowel cancer further amplify its societal impact. In the United Kingdom, approximately 43,000 people are diagnosed with bowel cancer ever year, making it the second leading cause of cancer-related deaths (Bowel Cancer UK, 2024). Globally, colorectal cancer is the third most commonly diagnosed cancer, with over 1.9 million new cases reported in 2020. Mortality rates remain high, particularly in countries with limited access to early diagnosis and treatment services (WHO, 2023). These statistics underline the considerable burden of bowel cancer on both healthcare systems and communities worldwide, emphasising the need for effective prevention, early detection, and treatment programmes (ACS, 2024; NHS, 2023a).</w:t>
      </w:r>
    </w:p>
    <w:p xmlns:wp14="http://schemas.microsoft.com/office/word/2010/wordml" w:rsidP="5660F23A" wp14:paraId="5B32F39F" wp14:textId="09D5E9AB">
      <w:pPr>
        <w:spacing w:before="0" w:beforeAutospacing="off" w:after="160" w:afterAutospacing="off" w:line="360" w:lineRule="auto"/>
      </w:pPr>
      <w:r w:rsidRPr="5660F23A" w:rsidR="1033619D">
        <w:rPr>
          <w:rFonts w:ascii="Arial" w:hAnsi="Arial" w:eastAsia="Arial" w:cs="Arial"/>
          <w:noProof w:val="0"/>
          <w:sz w:val="22"/>
          <w:szCs w:val="22"/>
          <w:lang w:val="en-US"/>
        </w:rPr>
        <w:t>The NHS faces substantial challenges in managing bowel cancer. Treatment requires extensive resources, including hospital admissions, surgical procedures, chemotherapy, radiotherapy, and ongoing follow-up care. Complex cases demand multidisciplinary team input, involving surgeons, oncologists, nurses, dietitians, radiologists, and psychologists to ensure optimal patient outcomes (NHS, 2023c; NHS, 2023d). Screening programmes, although essential, increase the demand for diagnostic services and staff time. Individuals presenting with late-stage disease often require intensive treatment, longer hospital stays, and prolonged recovery, which further strains NHS capacity and resources (Gov UK, 2022).</w:t>
      </w:r>
    </w:p>
    <w:p xmlns:wp14="http://schemas.microsoft.com/office/word/2010/wordml" w:rsidP="5660F23A" wp14:paraId="24A07B95" wp14:textId="17995D10">
      <w:pPr>
        <w:spacing w:before="0" w:beforeAutospacing="off" w:after="160" w:afterAutospacing="off" w:line="360" w:lineRule="auto"/>
      </w:pPr>
      <w:r w:rsidRPr="5660F23A" w:rsidR="1033619D">
        <w:rPr>
          <w:rFonts w:ascii="Arial" w:hAnsi="Arial" w:eastAsia="Arial" w:cs="Arial"/>
          <w:noProof w:val="0"/>
          <w:sz w:val="22"/>
          <w:szCs w:val="22"/>
          <w:lang w:val="en-US"/>
        </w:rPr>
        <w:t>Community awareness and education play a vital role in mitigating these consequences. Effective public health campaigns encourage early screening, improve recognition of symptoms, and promote healthy lifestyles. Areas with limited access to educational resources or healthcare services experience higher rates of late-stage diagnoses, which contributes to increased morbidity and mortality. Overall, the combination of physical, emotional, social, and healthcare challenges underscores the extensive consequences of bowel cancer in the community and for the NHS (Gov UK, 2016).</w:t>
      </w:r>
    </w:p>
    <w:p xmlns:wp14="http://schemas.microsoft.com/office/word/2010/wordml" w:rsidP="5660F23A" wp14:paraId="41031CBE" wp14:textId="0597D235">
      <w:pPr>
        <w:spacing w:before="0" w:beforeAutospacing="off" w:after="160" w:afterAutospacing="off" w:line="360" w:lineRule="auto"/>
      </w:pPr>
      <w:r w:rsidRPr="5660F23A" w:rsidR="1033619D">
        <w:rPr>
          <w:rFonts w:ascii="Arial" w:hAnsi="Arial" w:eastAsia="Arial" w:cs="Arial"/>
          <w:noProof w:val="0"/>
          <w:sz w:val="22"/>
          <w:szCs w:val="22"/>
          <w:lang w:val="en-US"/>
        </w:rPr>
        <w:t xml:space="preserve"> </w:t>
      </w:r>
    </w:p>
    <w:p xmlns:wp14="http://schemas.microsoft.com/office/word/2010/wordml" w:rsidP="5660F23A" wp14:paraId="0E3A404E" wp14:textId="2D6F1416">
      <w:pPr>
        <w:spacing w:before="0" w:beforeAutospacing="off" w:after="160" w:afterAutospacing="off" w:line="360" w:lineRule="auto"/>
      </w:pPr>
      <w:r w:rsidRPr="5660F23A" w:rsidR="1033619D">
        <w:rPr>
          <w:rFonts w:ascii="Arial" w:hAnsi="Arial" w:eastAsia="Arial" w:cs="Arial"/>
          <w:noProof w:val="0"/>
          <w:sz w:val="22"/>
          <w:szCs w:val="22"/>
          <w:lang w:val="en-US"/>
        </w:rPr>
        <w:t xml:space="preserve"> </w:t>
      </w:r>
    </w:p>
    <w:p xmlns:wp14="http://schemas.microsoft.com/office/word/2010/wordml" w:rsidP="5660F23A" wp14:paraId="2087D1E9" wp14:textId="007E5658">
      <w:pPr>
        <w:spacing w:before="0" w:beforeAutospacing="off" w:after="160" w:afterAutospacing="off" w:line="360" w:lineRule="auto"/>
      </w:pPr>
      <w:r w:rsidRPr="5660F23A" w:rsidR="1033619D">
        <w:rPr>
          <w:rFonts w:ascii="Arial" w:hAnsi="Arial" w:eastAsia="Arial" w:cs="Arial"/>
          <w:noProof w:val="0"/>
          <w:sz w:val="22"/>
          <w:szCs w:val="22"/>
          <w:lang w:val="en-US"/>
        </w:rPr>
        <w:t xml:space="preserve"> </w:t>
      </w:r>
    </w:p>
    <w:p xmlns:wp14="http://schemas.microsoft.com/office/word/2010/wordml" w:rsidP="5660F23A" wp14:paraId="25089984" wp14:textId="20204B95">
      <w:pPr>
        <w:spacing w:before="0" w:beforeAutospacing="off" w:after="160" w:afterAutospacing="off" w:line="360" w:lineRule="auto"/>
        <w:rPr>
          <w:rFonts w:ascii="Arial" w:hAnsi="Arial" w:eastAsia="Arial" w:cs="Arial"/>
          <w:b w:val="1"/>
          <w:bCs w:val="1"/>
          <w:noProof w:val="0"/>
          <w:sz w:val="28"/>
          <w:szCs w:val="28"/>
          <w:lang w:val="en-US"/>
        </w:rPr>
      </w:pPr>
    </w:p>
    <w:p xmlns:wp14="http://schemas.microsoft.com/office/word/2010/wordml" w:rsidP="5660F23A" wp14:paraId="3BF7B992" wp14:textId="72B3A9A3">
      <w:pPr>
        <w:spacing w:before="0" w:beforeAutospacing="off" w:after="160" w:afterAutospacing="off" w:line="360" w:lineRule="auto"/>
      </w:pPr>
      <w:r w:rsidRPr="5660F23A" w:rsidR="1033619D">
        <w:rPr>
          <w:rFonts w:ascii="Arial" w:hAnsi="Arial" w:eastAsia="Arial" w:cs="Arial"/>
          <w:b w:val="1"/>
          <w:bCs w:val="1"/>
          <w:noProof w:val="0"/>
          <w:sz w:val="28"/>
          <w:szCs w:val="28"/>
          <w:lang w:val="en-US"/>
        </w:rPr>
        <w:t>HOW BOWEL CANCER IS CONTROLLED</w:t>
      </w:r>
    </w:p>
    <w:p xmlns:wp14="http://schemas.microsoft.com/office/word/2010/wordml" w:rsidP="5660F23A" wp14:paraId="14948449" wp14:textId="53D3CB2B">
      <w:pPr>
        <w:spacing w:before="0" w:beforeAutospacing="off" w:after="160" w:afterAutospacing="off" w:line="360" w:lineRule="auto"/>
      </w:pPr>
      <w:r w:rsidRPr="5660F23A" w:rsidR="1033619D">
        <w:rPr>
          <w:rFonts w:ascii="Arial" w:hAnsi="Arial" w:eastAsia="Arial" w:cs="Arial"/>
          <w:b w:val="1"/>
          <w:bCs w:val="1"/>
          <w:noProof w:val="0"/>
          <w:sz w:val="28"/>
          <w:szCs w:val="28"/>
          <w:lang w:val="en-US"/>
        </w:rPr>
        <w:t xml:space="preserve"> </w:t>
      </w:r>
      <w:r w:rsidRPr="5660F23A" w:rsidR="1033619D">
        <w:rPr>
          <w:rFonts w:ascii="Arial" w:hAnsi="Arial" w:eastAsia="Arial" w:cs="Arial"/>
          <w:noProof w:val="0"/>
          <w:sz w:val="22"/>
          <w:szCs w:val="22"/>
          <w:lang w:val="en-US"/>
        </w:rPr>
        <w:t xml:space="preserve">Control of bowel cancer involves prevention, early detection, and effective treatment. Preventive strategies focus on lifestyle and dietary changes that reduce the risk of developing the disease. Maintaining a healthy body weight, engaging in regular physical activity, increasing </w:t>
      </w:r>
      <w:r w:rsidRPr="5660F23A" w:rsidR="1033619D">
        <w:rPr>
          <w:rFonts w:ascii="Arial" w:hAnsi="Arial" w:eastAsia="Arial" w:cs="Arial"/>
          <w:noProof w:val="0"/>
          <w:sz w:val="22"/>
          <w:szCs w:val="22"/>
          <w:lang w:val="en-US"/>
        </w:rPr>
        <w:t>fibre</w:t>
      </w:r>
      <w:r w:rsidRPr="5660F23A" w:rsidR="1033619D">
        <w:rPr>
          <w:rFonts w:ascii="Arial" w:hAnsi="Arial" w:eastAsia="Arial" w:cs="Arial"/>
          <w:noProof w:val="0"/>
          <w:sz w:val="22"/>
          <w:szCs w:val="22"/>
          <w:lang w:val="en-US"/>
        </w:rPr>
        <w:t xml:space="preserve"> intake, limiting consumption of red and processed meat, avoiding tobacco, and moderating alcohol use are all associated with lower incidence rates (Bowel Cancer UK, 2024). Public health initiatives aim to educate the population about these risk factors and encourage positive </w:t>
      </w:r>
      <w:r w:rsidRPr="5660F23A" w:rsidR="1033619D">
        <w:rPr>
          <w:rFonts w:ascii="Arial" w:hAnsi="Arial" w:eastAsia="Arial" w:cs="Arial"/>
          <w:noProof w:val="0"/>
          <w:sz w:val="22"/>
          <w:szCs w:val="22"/>
          <w:lang w:val="en-US"/>
        </w:rPr>
        <w:t>behavioural</w:t>
      </w:r>
      <w:r w:rsidRPr="5660F23A" w:rsidR="1033619D">
        <w:rPr>
          <w:rFonts w:ascii="Arial" w:hAnsi="Arial" w:eastAsia="Arial" w:cs="Arial"/>
          <w:noProof w:val="0"/>
          <w:sz w:val="22"/>
          <w:szCs w:val="22"/>
          <w:lang w:val="en-US"/>
        </w:rPr>
        <w:t xml:space="preserve"> changes that can decrease long-term disease prevalence.</w:t>
      </w:r>
    </w:p>
    <w:p xmlns:wp14="http://schemas.microsoft.com/office/word/2010/wordml" w:rsidP="5660F23A" wp14:paraId="242B8DB5" wp14:textId="10117D3F">
      <w:pPr>
        <w:spacing w:before="0" w:beforeAutospacing="off" w:after="160" w:afterAutospacing="off" w:line="360" w:lineRule="auto"/>
      </w:pPr>
      <w:r w:rsidRPr="5660F23A" w:rsidR="1033619D">
        <w:rPr>
          <w:rFonts w:ascii="Arial" w:hAnsi="Arial" w:eastAsia="Arial" w:cs="Arial"/>
          <w:noProof w:val="0"/>
          <w:sz w:val="22"/>
          <w:szCs w:val="22"/>
          <w:lang w:val="en-US"/>
        </w:rPr>
        <w:t>Screening is central to bowel cancer control. The NHS Bowel Cancer Screening Programme invites adults aged 50 to 74 to participate in regular faecal immunochemical tests, with follow-up colonoscopies for positive results. These tests are critical for identifying early-stage cancers and removing precancerous polyps, which significantly improves survival outcomes (NHS, 2023c; Gov UK, 2022). Screening programmes have demonstrated a reduction in bowel cancer mortality, but disparities in uptake persist, particularly among certain ethnic and socioeconomic groups. To address these inequalities, the NHS has implemented outreach programmes, targeted communications, and community engagement strategies to ensure that all populations benefit from early detection services (Gov UK, 2022).</w:t>
      </w:r>
    </w:p>
    <w:p xmlns:wp14="http://schemas.microsoft.com/office/word/2010/wordml" w:rsidP="5660F23A" wp14:paraId="1721B3B6" wp14:textId="179E770C">
      <w:pPr>
        <w:spacing w:before="0" w:beforeAutospacing="off" w:after="160" w:afterAutospacing="off" w:line="360" w:lineRule="auto"/>
      </w:pPr>
      <w:r w:rsidRPr="5660F23A" w:rsidR="1033619D">
        <w:rPr>
          <w:rFonts w:ascii="Arial" w:hAnsi="Arial" w:eastAsia="Arial" w:cs="Arial"/>
          <w:noProof w:val="0"/>
          <w:sz w:val="22"/>
          <w:szCs w:val="22"/>
          <w:lang w:val="en-US"/>
        </w:rPr>
        <w:t>Treatment strategies are tailored according to the stage of cancer, patient age, and overall health. Surgery remains the primary curative approach for early-stage bowel cancer, involving the removal of affected sections of the colon or rectum (NHS, 2023d). Chemotherapy can be administered before surgery to shrink tumours or after surgery to eliminate residual cancer cells. Radiotherapy is commonly used for rectal cancer to reduce recurrence risk. For advanced or metastatic disease, targeted therapies and immunotherapies are increasingly employed to manage progression and improve survival outcomes (ACS, 2024; Wiley, 2024). Palliative care is provided to ensure symptom relief, emotional support, and quality of life when curative treatment is no longer possible (NHS, 2023d; PMC, 2024).</w:t>
      </w:r>
    </w:p>
    <w:p xmlns:wp14="http://schemas.microsoft.com/office/word/2010/wordml" w:rsidP="5660F23A" wp14:paraId="7171FC7F" wp14:textId="2C1BBE50">
      <w:pPr>
        <w:spacing w:before="0" w:beforeAutospacing="off" w:after="160" w:afterAutospacing="off" w:line="360" w:lineRule="auto"/>
      </w:pPr>
      <w:r w:rsidRPr="5660F23A" w:rsidR="1033619D">
        <w:rPr>
          <w:rFonts w:ascii="Arial" w:hAnsi="Arial" w:eastAsia="Arial" w:cs="Arial"/>
          <w:noProof w:val="0"/>
          <w:sz w:val="22"/>
          <w:szCs w:val="22"/>
          <w:lang w:val="en-US"/>
        </w:rPr>
        <w:t>Multidisciplinary care is essential to effective disease control. Teams consisting of surgeons, oncologists, nurses, dietitians, radiologists, and psychologists work together to plan treatment, monitor progress, and provide rehabilitation support. Public health interventions complement medical care by promoting healthy lifestyles, awareness, and early screening, which collectively reduce the burden of disease on individuals, families, and healthcare systems (Gov UK, 2016; Bowel Cancer UK, 2024). The integration of prevention, screening, treatment, and supportive care ensures a comprehensive approach to bowel cancer management, improving outcomes for patients and relieving pressure on the NHS.</w:t>
      </w:r>
    </w:p>
    <w:p xmlns:wp14="http://schemas.microsoft.com/office/word/2010/wordml" w:rsidP="5660F23A" wp14:paraId="4F30F5F0" wp14:textId="4E2C9E79">
      <w:pPr>
        <w:spacing w:before="0" w:beforeAutospacing="off" w:after="160" w:afterAutospacing="off" w:line="360" w:lineRule="auto"/>
      </w:pPr>
      <w:r w:rsidRPr="5660F23A" w:rsidR="1033619D">
        <w:rPr>
          <w:rFonts w:ascii="Arial" w:hAnsi="Arial" w:eastAsia="Arial" w:cs="Arial"/>
          <w:b w:val="1"/>
          <w:bCs w:val="1"/>
          <w:noProof w:val="0"/>
          <w:sz w:val="22"/>
          <w:szCs w:val="22"/>
          <w:lang w:val="en-US"/>
        </w:rPr>
        <w:t xml:space="preserve"> </w:t>
      </w:r>
    </w:p>
    <w:p xmlns:wp14="http://schemas.microsoft.com/office/word/2010/wordml" w:rsidP="5660F23A" wp14:paraId="3A3D704B" wp14:textId="43B71EE1">
      <w:pPr>
        <w:spacing w:before="0" w:beforeAutospacing="off" w:after="160" w:afterAutospacing="off" w:line="360" w:lineRule="auto"/>
      </w:pPr>
      <w:r w:rsidRPr="5660F23A" w:rsidR="1033619D">
        <w:rPr>
          <w:rFonts w:ascii="Arial" w:hAnsi="Arial" w:eastAsia="Arial" w:cs="Arial"/>
          <w:b w:val="1"/>
          <w:bCs w:val="1"/>
          <w:noProof w:val="0"/>
          <w:sz w:val="22"/>
          <w:szCs w:val="22"/>
          <w:lang w:val="en-US"/>
        </w:rPr>
        <w:t xml:space="preserve"> </w:t>
      </w:r>
    </w:p>
    <w:p xmlns:wp14="http://schemas.microsoft.com/office/word/2010/wordml" w:rsidP="5660F23A" wp14:paraId="229F502C" wp14:textId="41FF3C36">
      <w:pPr>
        <w:spacing w:before="0" w:beforeAutospacing="off" w:after="160" w:afterAutospacing="off" w:line="360" w:lineRule="auto"/>
      </w:pPr>
      <w:r w:rsidRPr="5660F23A" w:rsidR="1033619D">
        <w:rPr>
          <w:rFonts w:ascii="Arial" w:hAnsi="Arial" w:eastAsia="Arial" w:cs="Arial"/>
          <w:b w:val="1"/>
          <w:bCs w:val="1"/>
          <w:noProof w:val="0"/>
          <w:sz w:val="28"/>
          <w:szCs w:val="28"/>
          <w:lang w:val="en-US"/>
        </w:rPr>
        <w:t>FACTORS INFLUENCING THE HEALTH AND WELLBEING OF PEOPLE AFFECTED AND THOSE AROUND THEM</w:t>
      </w:r>
    </w:p>
    <w:p xmlns:wp14="http://schemas.microsoft.com/office/word/2010/wordml" w:rsidP="5660F23A" wp14:paraId="0A463745" wp14:textId="18CAB97B">
      <w:pPr>
        <w:spacing w:before="0" w:beforeAutospacing="off" w:after="160" w:afterAutospacing="off" w:line="360" w:lineRule="auto"/>
      </w:pPr>
      <w:r w:rsidRPr="5660F23A" w:rsidR="1033619D">
        <w:rPr>
          <w:rFonts w:ascii="Arial" w:hAnsi="Arial" w:eastAsia="Arial" w:cs="Arial"/>
          <w:b w:val="1"/>
          <w:bCs w:val="1"/>
          <w:noProof w:val="0"/>
          <w:sz w:val="28"/>
          <w:szCs w:val="28"/>
          <w:lang w:val="en-US"/>
        </w:rPr>
        <w:t xml:space="preserve"> </w:t>
      </w:r>
    </w:p>
    <w:p xmlns:wp14="http://schemas.microsoft.com/office/word/2010/wordml" w:rsidP="5660F23A" wp14:paraId="7CE32FE6" wp14:textId="371E19E8">
      <w:pPr>
        <w:spacing w:before="0" w:beforeAutospacing="off" w:after="160" w:afterAutospacing="off" w:line="360" w:lineRule="auto"/>
      </w:pPr>
      <w:r w:rsidRPr="5660F23A" w:rsidR="1033619D">
        <w:rPr>
          <w:rFonts w:ascii="Arial" w:hAnsi="Arial" w:eastAsia="Arial" w:cs="Arial"/>
          <w:noProof w:val="0"/>
          <w:sz w:val="22"/>
          <w:szCs w:val="22"/>
          <w:lang w:val="en-US"/>
        </w:rPr>
        <w:t>Patients with bowel cancer experience multiple factors that influence their health and wellbeing. Physical effects include fatigue, pain, bowel dysfunction, and treatment side effects, which can limit mobility, independence, and participation in normal activities (NHS, 2023b; PMC, 2024). Psychological impacts are also significant. Anxiety, depression, stress, and fear of recurrence are common and can interfere with treatment adherence and recovery. Access to counselling, peer support groups, and mental health services is vital to help patients cope with the emotional burden of the disease (Wiley, 2024).</w:t>
      </w:r>
    </w:p>
    <w:p xmlns:wp14="http://schemas.microsoft.com/office/word/2010/wordml" w:rsidP="5660F23A" wp14:paraId="073A53BD" wp14:textId="25D41547">
      <w:pPr>
        <w:spacing w:before="0" w:beforeAutospacing="off" w:after="160" w:afterAutospacing="off" w:line="360" w:lineRule="auto"/>
      </w:pPr>
      <w:r w:rsidRPr="5660F23A" w:rsidR="1033619D">
        <w:rPr>
          <w:rFonts w:ascii="Arial" w:hAnsi="Arial" w:eastAsia="Arial" w:cs="Arial"/>
          <w:noProof w:val="0"/>
          <w:sz w:val="22"/>
          <w:szCs w:val="22"/>
          <w:lang w:val="en-US"/>
        </w:rPr>
        <w:t>Socioeconomic factors, including income, education, and access to healthcare services, can further affect wellbeing. Individuals from disadvantaged backgrounds may encounter barriers to screening and timely treatment, resulting in later-stage diagnoses and poorer outcomes (Gov UK, 2016). Age and comorbidities also influence prognosis, as older patients or those with additional health conditions may experience more severe complications and longer recovery periods (Bowel Cancer UK, 2024). Early detection, lifestyle support, and timely interventions are essential to mitigate these factors and improve outcomes.</w:t>
      </w:r>
    </w:p>
    <w:p xmlns:wp14="http://schemas.microsoft.com/office/word/2010/wordml" w:rsidP="5660F23A" wp14:paraId="03B1D7C4" wp14:textId="6EDA3DDD">
      <w:pPr>
        <w:spacing w:before="0" w:beforeAutospacing="off" w:after="160" w:afterAutospacing="off" w:line="360" w:lineRule="auto"/>
      </w:pPr>
      <w:r w:rsidRPr="5660F23A" w:rsidR="1033619D">
        <w:rPr>
          <w:rFonts w:ascii="Arial" w:hAnsi="Arial" w:eastAsia="Arial" w:cs="Arial"/>
          <w:noProof w:val="0"/>
          <w:sz w:val="22"/>
          <w:szCs w:val="22"/>
          <w:lang w:val="en-US"/>
        </w:rPr>
        <w:t>The wellbeing of family members, carers, and social networks is closely linked to the patient’s experience. Carers provide emotional support, help with daily activities, and manage healthcare appointments, which can lead to stress, fatigue, social isolation, and financial pressures (PMC, 2024). Community resources, including support groups, charities, and online networks, offer practical guidance, emotional reassurance, and a sense of shared experience. These support systems are critical in reducing carer burden, improving coping strategies, and enhancing the overall wellbeing of patients and their families (Bowel Cancer UK, 2024; NHS, 2023e).</w:t>
      </w:r>
    </w:p>
    <w:p xmlns:wp14="http://schemas.microsoft.com/office/word/2010/wordml" w:rsidP="5660F23A" wp14:paraId="7CA197AD" wp14:textId="352DA44B">
      <w:pPr>
        <w:spacing w:before="0" w:beforeAutospacing="off" w:after="160" w:afterAutospacing="off" w:line="360" w:lineRule="auto"/>
      </w:pPr>
      <w:r w:rsidRPr="5660F23A" w:rsidR="1033619D">
        <w:rPr>
          <w:rFonts w:ascii="Arial" w:hAnsi="Arial" w:eastAsia="Arial" w:cs="Arial"/>
          <w:noProof w:val="0"/>
          <w:sz w:val="22"/>
          <w:szCs w:val="22"/>
          <w:lang w:val="en-US"/>
        </w:rPr>
        <w:t>Public health strategies also influence health outcomes and wellbeing. Awareness campaigns, equitable access to screening, and educational programmes help ensure early diagnosis, reduce health inequalities, and empower patients and carers to manage the disease effectively. By addressing physical, psychological, and social needs, healthcare providers and communities can support the long-term wellbeing of those affected by bowel cancer, demonstrating the importance of a holistic approach to patient care (Gov UK, 2016; WHO, 2023).</w:t>
      </w:r>
    </w:p>
    <w:p xmlns:wp14="http://schemas.microsoft.com/office/word/2010/wordml" w:rsidP="5660F23A" wp14:paraId="55867E0E" wp14:textId="239ED14E">
      <w:pPr>
        <w:spacing w:before="0" w:beforeAutospacing="off" w:after="160" w:afterAutospacing="off" w:line="360" w:lineRule="auto"/>
      </w:pPr>
      <w:r w:rsidRPr="5660F23A" w:rsidR="1033619D">
        <w:rPr>
          <w:rFonts w:ascii="Arial" w:hAnsi="Arial" w:eastAsia="Arial" w:cs="Arial"/>
          <w:noProof w:val="0"/>
          <w:sz w:val="22"/>
          <w:szCs w:val="22"/>
          <w:lang w:val="en-US"/>
        </w:rPr>
        <w:t xml:space="preserve"> </w:t>
      </w:r>
    </w:p>
    <w:p xmlns:wp14="http://schemas.microsoft.com/office/word/2010/wordml" w:rsidP="5660F23A" wp14:paraId="2E7496B8" wp14:textId="3B5A31BF">
      <w:pPr>
        <w:spacing w:before="0" w:beforeAutospacing="off" w:after="160" w:afterAutospacing="off" w:line="360" w:lineRule="auto"/>
      </w:pPr>
      <w:r w:rsidRPr="5660F23A" w:rsidR="1033619D">
        <w:rPr>
          <w:rFonts w:ascii="Arial" w:hAnsi="Arial" w:eastAsia="Arial" w:cs="Arial"/>
          <w:b w:val="1"/>
          <w:bCs w:val="1"/>
          <w:noProof w:val="0"/>
          <w:sz w:val="22"/>
          <w:szCs w:val="22"/>
          <w:lang w:val="en-US"/>
        </w:rPr>
        <w:t xml:space="preserve"> </w:t>
      </w:r>
    </w:p>
    <w:p xmlns:wp14="http://schemas.microsoft.com/office/word/2010/wordml" w:rsidP="5660F23A" wp14:paraId="3BA79E10" wp14:textId="6053DAAD">
      <w:pPr>
        <w:spacing w:before="0" w:beforeAutospacing="off" w:after="160" w:afterAutospacing="off" w:line="360" w:lineRule="auto"/>
      </w:pPr>
      <w:r w:rsidRPr="5660F23A" w:rsidR="1033619D">
        <w:rPr>
          <w:rFonts w:ascii="Arial" w:hAnsi="Arial" w:eastAsia="Arial" w:cs="Arial"/>
          <w:b w:val="1"/>
          <w:bCs w:val="1"/>
          <w:noProof w:val="0"/>
          <w:sz w:val="28"/>
          <w:szCs w:val="28"/>
          <w:lang w:val="en-US"/>
        </w:rPr>
        <w:t>CONCLUSION</w:t>
      </w:r>
    </w:p>
    <w:p xmlns:wp14="http://schemas.microsoft.com/office/word/2010/wordml" w:rsidP="5660F23A" wp14:paraId="75BC56F4" wp14:textId="02369925">
      <w:pPr>
        <w:spacing w:before="0" w:beforeAutospacing="off" w:after="160" w:afterAutospacing="off" w:line="360" w:lineRule="auto"/>
      </w:pPr>
      <w:r w:rsidRPr="5660F23A" w:rsidR="1033619D">
        <w:rPr>
          <w:rFonts w:ascii="Arial" w:hAnsi="Arial" w:eastAsia="Arial" w:cs="Arial"/>
          <w:b w:val="1"/>
          <w:bCs w:val="1"/>
          <w:noProof w:val="0"/>
          <w:sz w:val="28"/>
          <w:szCs w:val="28"/>
          <w:lang w:val="en-US"/>
        </w:rPr>
        <w:t xml:space="preserve"> </w:t>
      </w:r>
    </w:p>
    <w:p xmlns:wp14="http://schemas.microsoft.com/office/word/2010/wordml" w:rsidP="5660F23A" wp14:paraId="709B9C9B" wp14:textId="00EE5B9C">
      <w:pPr>
        <w:spacing w:before="0" w:beforeAutospacing="off" w:after="160" w:afterAutospacing="off" w:line="360" w:lineRule="auto"/>
      </w:pPr>
      <w:r w:rsidRPr="5660F23A" w:rsidR="1033619D">
        <w:rPr>
          <w:rFonts w:ascii="Arial" w:hAnsi="Arial" w:eastAsia="Arial" w:cs="Arial"/>
          <w:noProof w:val="0"/>
          <w:sz w:val="22"/>
          <w:szCs w:val="22"/>
          <w:lang w:val="en-US"/>
        </w:rPr>
        <w:t xml:space="preserve">Bowel cancer remains a major public health concern, affecting thousands of individuals annually in the United Kingdom and millions worldwide (WHO, 2023; ACS, 2024). The disease imposes significant physical, psychological, and social burdens on patients, while also placing strain on family members, carers, and healthcare services (PMC, 2024; Wiley, 2024). Early detection through NHS screening programmes and public awareness campaigns is vital for improving survival rates and reducing late-stage diagnoses (NHS, 2023c; Gov UK, 2022). Effective treatment strategies, including surgery, chemotherapy, radiotherapy, and multidisciplinary care, contribute to better patient outcomes and quality of life (NHS, 2023d; Bowel Cancer UK, 2024). Addressing inequalities in access to healthcare and support services ensures that all individuals benefit from preventive measures, timely treatment, and emotional support (Gov UK, 2016; NHS, 2023e). Overall, a holistic approach combining prevention, early diagnosis, treatment, and support is essential to minimise the burden of bowel cancer on both patients and the NHS. </w:t>
      </w:r>
    </w:p>
    <w:p xmlns:wp14="http://schemas.microsoft.com/office/word/2010/wordml" w:rsidP="5660F23A" wp14:paraId="2539714C" wp14:textId="517C974F">
      <w:pPr>
        <w:spacing w:before="0" w:beforeAutospacing="off" w:after="160" w:afterAutospacing="off" w:line="360" w:lineRule="auto"/>
      </w:pPr>
      <w:r w:rsidRPr="5660F23A" w:rsidR="1033619D">
        <w:rPr>
          <w:rFonts w:ascii="Arial" w:hAnsi="Arial" w:eastAsia="Arial" w:cs="Arial"/>
          <w:noProof w:val="0"/>
          <w:sz w:val="22"/>
          <w:szCs w:val="22"/>
          <w:lang w:val="en-US"/>
        </w:rPr>
        <w:t xml:space="preserve"> </w:t>
      </w:r>
    </w:p>
    <w:p xmlns:wp14="http://schemas.microsoft.com/office/word/2010/wordml" w:rsidP="5660F23A" wp14:paraId="0477957D" wp14:textId="11F41E13">
      <w:pPr>
        <w:spacing w:before="0" w:beforeAutospacing="off" w:after="160" w:afterAutospacing="off" w:line="360" w:lineRule="auto"/>
      </w:pPr>
      <w:r w:rsidRPr="5660F23A" w:rsidR="1033619D">
        <w:rPr>
          <w:rFonts w:ascii="Arial" w:hAnsi="Arial" w:eastAsia="Arial" w:cs="Arial"/>
          <w:b w:val="1"/>
          <w:bCs w:val="1"/>
          <w:noProof w:val="0"/>
          <w:sz w:val="28"/>
          <w:szCs w:val="28"/>
          <w:lang w:val="en-US"/>
        </w:rPr>
        <w:t xml:space="preserve"> </w:t>
      </w:r>
    </w:p>
    <w:p xmlns:wp14="http://schemas.microsoft.com/office/word/2010/wordml" w:rsidP="5660F23A" wp14:paraId="43C39D83" wp14:textId="1751241F">
      <w:pPr>
        <w:spacing w:before="0" w:beforeAutospacing="off" w:after="160" w:afterAutospacing="off" w:line="360" w:lineRule="auto"/>
      </w:pPr>
      <w:r w:rsidRPr="5660F23A" w:rsidR="1033619D">
        <w:rPr>
          <w:rFonts w:ascii="Arial" w:hAnsi="Arial" w:eastAsia="Arial" w:cs="Arial"/>
          <w:b w:val="1"/>
          <w:bCs w:val="1"/>
          <w:noProof w:val="0"/>
          <w:sz w:val="28"/>
          <w:szCs w:val="28"/>
          <w:lang w:val="en-US"/>
        </w:rPr>
        <w:t xml:space="preserve"> </w:t>
      </w:r>
    </w:p>
    <w:p xmlns:wp14="http://schemas.microsoft.com/office/word/2010/wordml" w:rsidP="5660F23A" wp14:paraId="302434CE" wp14:textId="2792496F">
      <w:pPr>
        <w:spacing w:before="0" w:beforeAutospacing="off" w:after="160" w:afterAutospacing="off" w:line="360" w:lineRule="auto"/>
        <w:rPr>
          <w:rFonts w:ascii="Arial" w:hAnsi="Arial" w:eastAsia="Arial" w:cs="Arial"/>
          <w:b w:val="1"/>
          <w:bCs w:val="1"/>
          <w:noProof w:val="0"/>
          <w:sz w:val="28"/>
          <w:szCs w:val="28"/>
          <w:lang w:val="en-US"/>
        </w:rPr>
      </w:pPr>
    </w:p>
    <w:p xmlns:wp14="http://schemas.microsoft.com/office/word/2010/wordml" w:rsidP="5660F23A" wp14:paraId="34A8C3E0" wp14:textId="548A50CD">
      <w:pPr>
        <w:spacing w:before="0" w:beforeAutospacing="off" w:after="160" w:afterAutospacing="off" w:line="360" w:lineRule="auto"/>
        <w:rPr>
          <w:rFonts w:ascii="Arial" w:hAnsi="Arial" w:eastAsia="Arial" w:cs="Arial"/>
          <w:b w:val="1"/>
          <w:bCs w:val="1"/>
          <w:noProof w:val="0"/>
          <w:sz w:val="28"/>
          <w:szCs w:val="28"/>
          <w:lang w:val="en-US"/>
        </w:rPr>
      </w:pPr>
    </w:p>
    <w:p xmlns:wp14="http://schemas.microsoft.com/office/word/2010/wordml" w:rsidP="5660F23A" wp14:paraId="304D41DE" wp14:textId="1C956908">
      <w:pPr>
        <w:spacing w:before="0" w:beforeAutospacing="off" w:after="160" w:afterAutospacing="off" w:line="360" w:lineRule="auto"/>
        <w:rPr>
          <w:rFonts w:ascii="Arial" w:hAnsi="Arial" w:eastAsia="Arial" w:cs="Arial"/>
          <w:b w:val="1"/>
          <w:bCs w:val="1"/>
          <w:noProof w:val="0"/>
          <w:sz w:val="28"/>
          <w:szCs w:val="28"/>
          <w:lang w:val="en-US"/>
        </w:rPr>
      </w:pPr>
    </w:p>
    <w:p xmlns:wp14="http://schemas.microsoft.com/office/word/2010/wordml" w:rsidP="5660F23A" wp14:paraId="11EE241B" wp14:textId="201340A9">
      <w:pPr>
        <w:spacing w:before="0" w:beforeAutospacing="off" w:after="160" w:afterAutospacing="off" w:line="360" w:lineRule="auto"/>
        <w:rPr>
          <w:rFonts w:ascii="Arial" w:hAnsi="Arial" w:eastAsia="Arial" w:cs="Arial"/>
          <w:b w:val="1"/>
          <w:bCs w:val="1"/>
          <w:noProof w:val="0"/>
          <w:sz w:val="28"/>
          <w:szCs w:val="28"/>
          <w:lang w:val="en-US"/>
        </w:rPr>
      </w:pPr>
    </w:p>
    <w:p xmlns:wp14="http://schemas.microsoft.com/office/word/2010/wordml" w:rsidP="5660F23A" wp14:paraId="61F9A916" wp14:textId="7E700EEF">
      <w:pPr>
        <w:spacing w:before="0" w:beforeAutospacing="off" w:after="160" w:afterAutospacing="off" w:line="360" w:lineRule="auto"/>
        <w:rPr>
          <w:rFonts w:ascii="Arial" w:hAnsi="Arial" w:eastAsia="Arial" w:cs="Arial"/>
          <w:noProof w:val="0"/>
          <w:sz w:val="22"/>
          <w:szCs w:val="22"/>
          <w:lang w:val="en-US"/>
        </w:rPr>
      </w:pPr>
      <w:r w:rsidRPr="5660F23A" w:rsidR="1033619D">
        <w:rPr>
          <w:rFonts w:ascii="Arial" w:hAnsi="Arial" w:eastAsia="Arial" w:cs="Arial"/>
          <w:b w:val="1"/>
          <w:bCs w:val="1"/>
          <w:noProof w:val="0"/>
          <w:sz w:val="28"/>
          <w:szCs w:val="28"/>
          <w:lang w:val="en-US"/>
        </w:rPr>
        <w:t>REFERENCES</w:t>
      </w:r>
    </w:p>
    <w:p xmlns:wp14="http://schemas.microsoft.com/office/word/2010/wordml" w:rsidP="5660F23A" wp14:paraId="027F9D95" wp14:textId="181A4341">
      <w:pPr>
        <w:pStyle w:val="ListParagraph"/>
        <w:numPr>
          <w:ilvl w:val="0"/>
          <w:numId w:val="3"/>
        </w:numPr>
        <w:spacing w:before="0" w:beforeAutospacing="off" w:after="0" w:afterAutospacing="off" w:line="360" w:lineRule="auto"/>
        <w:ind w:left="720" w:right="0" w:hanging="360"/>
        <w:rPr>
          <w:rFonts w:ascii="Arial" w:hAnsi="Arial" w:eastAsia="Arial" w:cs="Arial"/>
          <w:noProof w:val="0"/>
          <w:sz w:val="22"/>
          <w:szCs w:val="22"/>
          <w:lang w:val="en-US"/>
        </w:rPr>
      </w:pPr>
      <w:r w:rsidRPr="5660F23A" w:rsidR="1033619D">
        <w:rPr>
          <w:rFonts w:ascii="Arial" w:hAnsi="Arial" w:eastAsia="Arial" w:cs="Arial"/>
          <w:noProof w:val="0"/>
          <w:sz w:val="22"/>
          <w:szCs w:val="22"/>
          <w:lang w:val="en-US"/>
        </w:rPr>
        <w:t>CS</w:t>
      </w:r>
      <w:r w:rsidRPr="5660F23A" w:rsidR="1033619D">
        <w:rPr>
          <w:rFonts w:ascii="Arial" w:hAnsi="Arial" w:eastAsia="Arial" w:cs="Arial"/>
          <w:noProof w:val="0"/>
          <w:sz w:val="22"/>
          <w:szCs w:val="22"/>
          <w:lang w:val="en-US"/>
        </w:rPr>
        <w:t xml:space="preserve"> (2024) Colorectal cancer statistics. [Online] Available at: </w:t>
      </w:r>
      <w:hyperlink r:id="R8bf1fa96d8e34d14">
        <w:r w:rsidRPr="5660F23A" w:rsidR="1033619D">
          <w:rPr>
            <w:rStyle w:val="Hyperlink"/>
            <w:rFonts w:ascii="Arial" w:hAnsi="Arial" w:eastAsia="Arial" w:cs="Arial"/>
            <w:strike w:val="0"/>
            <w:dstrike w:val="0"/>
            <w:noProof w:val="0"/>
            <w:color w:val="0563C1"/>
            <w:sz w:val="22"/>
            <w:szCs w:val="22"/>
            <w:u w:val="single"/>
            <w:lang w:val="en-US"/>
          </w:rPr>
          <w:t>https://acsjournals.onlinelibrary.wiley.com/doi/full/10.3322/caac.21834</w:t>
        </w:r>
      </w:hyperlink>
      <w:r w:rsidRPr="5660F23A" w:rsidR="1033619D">
        <w:rPr>
          <w:rFonts w:ascii="Arial" w:hAnsi="Arial" w:eastAsia="Arial" w:cs="Arial"/>
          <w:noProof w:val="0"/>
          <w:sz w:val="22"/>
          <w:szCs w:val="22"/>
          <w:lang w:val="en-US"/>
        </w:rPr>
        <w:t xml:space="preserve"> [Accessed 15 November 2025].</w:t>
      </w:r>
    </w:p>
    <w:p xmlns:wp14="http://schemas.microsoft.com/office/word/2010/wordml" w:rsidP="5660F23A" wp14:paraId="7F5F9701" wp14:textId="1AE74BEF">
      <w:pPr>
        <w:pStyle w:val="ListParagraph"/>
        <w:numPr>
          <w:ilvl w:val="0"/>
          <w:numId w:val="3"/>
        </w:numPr>
        <w:spacing w:before="0" w:beforeAutospacing="off" w:after="0" w:afterAutospacing="off" w:line="360" w:lineRule="auto"/>
        <w:ind w:left="720" w:right="0" w:hanging="360"/>
        <w:rPr>
          <w:rFonts w:ascii="Arial" w:hAnsi="Arial" w:eastAsia="Arial" w:cs="Arial"/>
          <w:noProof w:val="0"/>
          <w:sz w:val="22"/>
          <w:szCs w:val="22"/>
          <w:lang w:val="en-US"/>
        </w:rPr>
      </w:pPr>
      <w:r w:rsidRPr="5660F23A" w:rsidR="1033619D">
        <w:rPr>
          <w:rFonts w:ascii="Arial" w:hAnsi="Arial" w:eastAsia="Arial" w:cs="Arial"/>
          <w:noProof w:val="0"/>
          <w:sz w:val="22"/>
          <w:szCs w:val="22"/>
          <w:lang w:val="en-US"/>
        </w:rPr>
        <w:t xml:space="preserve">Bowel Cancer UK (2024) About bowel cancer. [Online] Available at: </w:t>
      </w:r>
      <w:hyperlink r:id="R98f002a8a12a49cf">
        <w:r w:rsidRPr="5660F23A" w:rsidR="1033619D">
          <w:rPr>
            <w:rStyle w:val="Hyperlink"/>
            <w:rFonts w:ascii="Arial" w:hAnsi="Arial" w:eastAsia="Arial" w:cs="Arial"/>
            <w:strike w:val="0"/>
            <w:dstrike w:val="0"/>
            <w:noProof w:val="0"/>
            <w:color w:val="0563C1"/>
            <w:sz w:val="22"/>
            <w:szCs w:val="22"/>
            <w:u w:val="single"/>
            <w:lang w:val="en-US"/>
          </w:rPr>
          <w:t>https://www.bowelcanceruk.org.uk/about-bowel-cancer/bowel-cancer/</w:t>
        </w:r>
      </w:hyperlink>
      <w:r w:rsidRPr="5660F23A" w:rsidR="1033619D">
        <w:rPr>
          <w:rFonts w:ascii="Arial" w:hAnsi="Arial" w:eastAsia="Arial" w:cs="Arial"/>
          <w:noProof w:val="0"/>
          <w:sz w:val="22"/>
          <w:szCs w:val="22"/>
          <w:lang w:val="en-US"/>
        </w:rPr>
        <w:t xml:space="preserve"> [Accessed 15 November 2025].</w:t>
      </w:r>
    </w:p>
    <w:p xmlns:wp14="http://schemas.microsoft.com/office/word/2010/wordml" w:rsidP="5660F23A" wp14:paraId="277BB1F1" wp14:textId="3E645806">
      <w:pPr>
        <w:pStyle w:val="ListParagraph"/>
        <w:numPr>
          <w:ilvl w:val="0"/>
          <w:numId w:val="3"/>
        </w:numPr>
        <w:spacing w:before="0" w:beforeAutospacing="off" w:after="0" w:afterAutospacing="off" w:line="360" w:lineRule="auto"/>
        <w:ind w:left="720" w:right="0" w:hanging="360"/>
        <w:rPr>
          <w:rFonts w:ascii="Arial" w:hAnsi="Arial" w:eastAsia="Arial" w:cs="Arial"/>
          <w:noProof w:val="0"/>
          <w:sz w:val="22"/>
          <w:szCs w:val="22"/>
          <w:lang w:val="en-US"/>
        </w:rPr>
      </w:pPr>
      <w:r w:rsidRPr="5660F23A" w:rsidR="1033619D">
        <w:rPr>
          <w:rFonts w:ascii="Arial" w:hAnsi="Arial" w:eastAsia="Arial" w:cs="Arial"/>
          <w:noProof w:val="0"/>
          <w:sz w:val="22"/>
          <w:szCs w:val="22"/>
          <w:lang w:val="en-US"/>
        </w:rPr>
        <w:t xml:space="preserve">Gov UK (2016) Health matters: Improving the prevention and detection of bowel cancer. [Online] Available at: </w:t>
      </w:r>
      <w:hyperlink r:id="R0bb8cb3a09094489">
        <w:r w:rsidRPr="5660F23A" w:rsidR="1033619D">
          <w:rPr>
            <w:rStyle w:val="Hyperlink"/>
            <w:rFonts w:ascii="Arial" w:hAnsi="Arial" w:eastAsia="Arial" w:cs="Arial"/>
            <w:strike w:val="0"/>
            <w:dstrike w:val="0"/>
            <w:noProof w:val="0"/>
            <w:color w:val="0563C1"/>
            <w:sz w:val="22"/>
            <w:szCs w:val="22"/>
            <w:u w:val="single"/>
            <w:lang w:val="en-US"/>
          </w:rPr>
          <w:t>https://www.gov.uk/government/publications/health-matters-preventing-bowel-cancer/health-matters-improving-the-prevention-and-detection-of-bowel-cancer</w:t>
        </w:r>
      </w:hyperlink>
      <w:r w:rsidRPr="5660F23A" w:rsidR="1033619D">
        <w:rPr>
          <w:rFonts w:ascii="Arial" w:hAnsi="Arial" w:eastAsia="Arial" w:cs="Arial"/>
          <w:noProof w:val="0"/>
          <w:sz w:val="22"/>
          <w:szCs w:val="22"/>
          <w:lang w:val="en-US"/>
        </w:rPr>
        <w:t xml:space="preserve"> [Accessed 15 November 2025].</w:t>
      </w:r>
    </w:p>
    <w:p xmlns:wp14="http://schemas.microsoft.com/office/word/2010/wordml" w:rsidP="5660F23A" wp14:paraId="16BBA257" wp14:textId="269392BC">
      <w:pPr>
        <w:pStyle w:val="ListParagraph"/>
        <w:numPr>
          <w:ilvl w:val="0"/>
          <w:numId w:val="3"/>
        </w:numPr>
        <w:spacing w:before="0" w:beforeAutospacing="off" w:after="0" w:afterAutospacing="off" w:line="360" w:lineRule="auto"/>
        <w:ind w:left="720" w:right="0" w:hanging="360"/>
        <w:rPr>
          <w:rFonts w:ascii="Arial" w:hAnsi="Arial" w:eastAsia="Arial" w:cs="Arial"/>
          <w:noProof w:val="0"/>
          <w:sz w:val="22"/>
          <w:szCs w:val="22"/>
          <w:lang w:val="en-US"/>
        </w:rPr>
      </w:pPr>
      <w:r w:rsidRPr="5660F23A" w:rsidR="1033619D">
        <w:rPr>
          <w:rFonts w:ascii="Arial" w:hAnsi="Arial" w:eastAsia="Arial" w:cs="Arial"/>
          <w:noProof w:val="0"/>
          <w:sz w:val="22"/>
          <w:szCs w:val="22"/>
          <w:lang w:val="en-US"/>
        </w:rPr>
        <w:t xml:space="preserve">Gov UK (2022) NHS bowel cancer screening: Identifying and reducing inequalities. [Online] Available at: </w:t>
      </w:r>
      <w:hyperlink r:id="Ra6fcf34bcd654b16">
        <w:r w:rsidRPr="5660F23A" w:rsidR="1033619D">
          <w:rPr>
            <w:rStyle w:val="Hyperlink"/>
            <w:rFonts w:ascii="Arial" w:hAnsi="Arial" w:eastAsia="Arial" w:cs="Arial"/>
            <w:strike w:val="0"/>
            <w:dstrike w:val="0"/>
            <w:noProof w:val="0"/>
            <w:color w:val="0563C1"/>
            <w:sz w:val="22"/>
            <w:szCs w:val="22"/>
            <w:u w:val="single"/>
            <w:lang w:val="en-US"/>
          </w:rPr>
          <w:t>https://www.gov.uk/government/publications/nhs-bowel-cancer-screening-identifying-and-reducing-inequalities/nhs-bowel-cancer-screening-identifying-and-reducing-inequalities</w:t>
        </w:r>
      </w:hyperlink>
      <w:r w:rsidRPr="5660F23A" w:rsidR="1033619D">
        <w:rPr>
          <w:rFonts w:ascii="Arial" w:hAnsi="Arial" w:eastAsia="Arial" w:cs="Arial"/>
          <w:noProof w:val="0"/>
          <w:sz w:val="22"/>
          <w:szCs w:val="22"/>
          <w:lang w:val="en-US"/>
        </w:rPr>
        <w:t xml:space="preserve"> [Accessed 15 November 2025].</w:t>
      </w:r>
    </w:p>
    <w:p xmlns:wp14="http://schemas.microsoft.com/office/word/2010/wordml" w:rsidP="5660F23A" wp14:paraId="5D335631" wp14:textId="32272C00">
      <w:pPr>
        <w:pStyle w:val="ListParagraph"/>
        <w:numPr>
          <w:ilvl w:val="0"/>
          <w:numId w:val="3"/>
        </w:numPr>
        <w:spacing w:before="0" w:beforeAutospacing="off" w:after="0" w:afterAutospacing="off" w:line="360" w:lineRule="auto"/>
        <w:ind w:left="720" w:right="0" w:hanging="360"/>
        <w:rPr>
          <w:rFonts w:ascii="Arial" w:hAnsi="Arial" w:eastAsia="Arial" w:cs="Arial"/>
          <w:noProof w:val="0"/>
          <w:sz w:val="22"/>
          <w:szCs w:val="22"/>
          <w:lang w:val="en-US"/>
        </w:rPr>
      </w:pPr>
      <w:r w:rsidRPr="5660F23A" w:rsidR="1033619D">
        <w:rPr>
          <w:rFonts w:ascii="Arial" w:hAnsi="Arial" w:eastAsia="Arial" w:cs="Arial"/>
          <w:noProof w:val="0"/>
          <w:sz w:val="22"/>
          <w:szCs w:val="22"/>
          <w:lang w:val="en-US"/>
        </w:rPr>
        <w:t xml:space="preserve">PMC (2024) Impact of bowel cancer on patients and carers. [Online] Available at: </w:t>
      </w:r>
      <w:hyperlink r:id="Rd2cde2fa416849fd">
        <w:r w:rsidRPr="5660F23A" w:rsidR="1033619D">
          <w:rPr>
            <w:rStyle w:val="Hyperlink"/>
            <w:rFonts w:ascii="Arial" w:hAnsi="Arial" w:eastAsia="Arial" w:cs="Arial"/>
            <w:strike w:val="0"/>
            <w:dstrike w:val="0"/>
            <w:noProof w:val="0"/>
            <w:color w:val="0563C1"/>
            <w:sz w:val="22"/>
            <w:szCs w:val="22"/>
            <w:u w:val="single"/>
            <w:lang w:val="en-US"/>
          </w:rPr>
          <w:t>https://pmc.ncbi.nlm.nih.gov/articles/PMC11368479/</w:t>
        </w:r>
      </w:hyperlink>
      <w:r w:rsidRPr="5660F23A" w:rsidR="1033619D">
        <w:rPr>
          <w:rFonts w:ascii="Arial" w:hAnsi="Arial" w:eastAsia="Arial" w:cs="Arial"/>
          <w:noProof w:val="0"/>
          <w:sz w:val="22"/>
          <w:szCs w:val="22"/>
          <w:lang w:val="en-US"/>
        </w:rPr>
        <w:t xml:space="preserve"> [Accessed 15 November 2025].</w:t>
      </w:r>
    </w:p>
    <w:p xmlns:wp14="http://schemas.microsoft.com/office/word/2010/wordml" w:rsidP="5660F23A" wp14:paraId="2A607918" wp14:textId="4E542E29">
      <w:pPr>
        <w:pStyle w:val="ListParagraph"/>
        <w:numPr>
          <w:ilvl w:val="0"/>
          <w:numId w:val="3"/>
        </w:numPr>
        <w:spacing w:before="0" w:beforeAutospacing="off" w:after="0" w:afterAutospacing="off" w:line="360" w:lineRule="auto"/>
        <w:ind w:left="720" w:right="0" w:hanging="360"/>
        <w:rPr>
          <w:rFonts w:ascii="Arial" w:hAnsi="Arial" w:eastAsia="Arial" w:cs="Arial"/>
          <w:noProof w:val="0"/>
          <w:sz w:val="22"/>
          <w:szCs w:val="22"/>
          <w:lang w:val="en-US"/>
        </w:rPr>
      </w:pPr>
      <w:r w:rsidRPr="5660F23A" w:rsidR="1033619D">
        <w:rPr>
          <w:rFonts w:ascii="Arial" w:hAnsi="Arial" w:eastAsia="Arial" w:cs="Arial"/>
          <w:noProof w:val="0"/>
          <w:sz w:val="22"/>
          <w:szCs w:val="22"/>
          <w:lang w:val="en-US"/>
        </w:rPr>
        <w:t xml:space="preserve">Wiley (2024) Patient experiences of bowel cancer: A qualitative study. [Online] Available at: </w:t>
      </w:r>
      <w:hyperlink r:id="R9f08b3b3036045ca">
        <w:r w:rsidRPr="5660F23A" w:rsidR="1033619D">
          <w:rPr>
            <w:rStyle w:val="Hyperlink"/>
            <w:rFonts w:ascii="Arial" w:hAnsi="Arial" w:eastAsia="Arial" w:cs="Arial"/>
            <w:strike w:val="0"/>
            <w:dstrike w:val="0"/>
            <w:noProof w:val="0"/>
            <w:color w:val="0563C1"/>
            <w:sz w:val="22"/>
            <w:szCs w:val="22"/>
            <w:u w:val="single"/>
            <w:lang w:val="en-US"/>
          </w:rPr>
          <w:t>https://onlinelibrary.wiley.com/doi/full/10.1111/hex.14126</w:t>
        </w:r>
      </w:hyperlink>
      <w:r w:rsidRPr="5660F23A" w:rsidR="1033619D">
        <w:rPr>
          <w:rFonts w:ascii="Arial" w:hAnsi="Arial" w:eastAsia="Arial" w:cs="Arial"/>
          <w:noProof w:val="0"/>
          <w:sz w:val="22"/>
          <w:szCs w:val="22"/>
          <w:lang w:val="en-US"/>
        </w:rPr>
        <w:t xml:space="preserve"> [Accessed 15 November 2025].</w:t>
      </w:r>
    </w:p>
    <w:p xmlns:wp14="http://schemas.microsoft.com/office/word/2010/wordml" w:rsidP="5660F23A" wp14:paraId="03D5858A" wp14:textId="08CAA5AB">
      <w:pPr>
        <w:pStyle w:val="ListParagraph"/>
        <w:numPr>
          <w:ilvl w:val="0"/>
          <w:numId w:val="3"/>
        </w:numPr>
        <w:spacing w:before="0" w:beforeAutospacing="off" w:after="0" w:afterAutospacing="off" w:line="360" w:lineRule="auto"/>
        <w:ind w:left="720" w:right="0" w:hanging="360"/>
        <w:rPr>
          <w:rFonts w:ascii="Arial" w:hAnsi="Arial" w:eastAsia="Arial" w:cs="Arial"/>
          <w:noProof w:val="0"/>
          <w:sz w:val="22"/>
          <w:szCs w:val="22"/>
          <w:lang w:val="en-US"/>
        </w:rPr>
      </w:pPr>
      <w:r w:rsidRPr="5660F23A" w:rsidR="1033619D">
        <w:rPr>
          <w:rFonts w:ascii="Arial" w:hAnsi="Arial" w:eastAsia="Arial" w:cs="Arial"/>
          <w:noProof w:val="0"/>
          <w:sz w:val="22"/>
          <w:szCs w:val="22"/>
          <w:lang w:val="en-US"/>
        </w:rPr>
        <w:t xml:space="preserve">WHO (2023) Colorectal cancer fact sheet. [Online] Available at: </w:t>
      </w:r>
      <w:hyperlink r:id="R506bdc4f73a64612">
        <w:r w:rsidRPr="5660F23A" w:rsidR="1033619D">
          <w:rPr>
            <w:rStyle w:val="Hyperlink"/>
            <w:rFonts w:ascii="Arial" w:hAnsi="Arial" w:eastAsia="Arial" w:cs="Arial"/>
            <w:strike w:val="0"/>
            <w:dstrike w:val="0"/>
            <w:noProof w:val="0"/>
            <w:color w:val="0563C1"/>
            <w:sz w:val="22"/>
            <w:szCs w:val="22"/>
            <w:u w:val="single"/>
            <w:lang w:val="en-US"/>
          </w:rPr>
          <w:t>https://www.who.int/news-room/fact-sheets/detail/colorectal-cancer</w:t>
        </w:r>
      </w:hyperlink>
      <w:r w:rsidRPr="5660F23A" w:rsidR="1033619D">
        <w:rPr>
          <w:rFonts w:ascii="Arial" w:hAnsi="Arial" w:eastAsia="Arial" w:cs="Arial"/>
          <w:noProof w:val="0"/>
          <w:sz w:val="22"/>
          <w:szCs w:val="22"/>
          <w:lang w:val="en-US"/>
        </w:rPr>
        <w:t xml:space="preserve"> [Accessed 15 November 2025].</w:t>
      </w:r>
    </w:p>
    <w:p xmlns:wp14="http://schemas.microsoft.com/office/word/2010/wordml" w:rsidP="5660F23A" wp14:paraId="765AFEDB" wp14:textId="4D0E829F">
      <w:pPr>
        <w:pStyle w:val="ListParagraph"/>
        <w:numPr>
          <w:ilvl w:val="0"/>
          <w:numId w:val="3"/>
        </w:numPr>
        <w:spacing w:before="0" w:beforeAutospacing="off" w:after="0" w:afterAutospacing="off" w:line="360" w:lineRule="auto"/>
        <w:ind w:left="720" w:right="0" w:hanging="360"/>
        <w:rPr>
          <w:rFonts w:ascii="Arial" w:hAnsi="Arial" w:eastAsia="Arial" w:cs="Arial"/>
          <w:noProof w:val="0"/>
          <w:sz w:val="22"/>
          <w:szCs w:val="22"/>
          <w:lang w:val="en-US"/>
        </w:rPr>
      </w:pPr>
      <w:r w:rsidRPr="5660F23A" w:rsidR="1033619D">
        <w:rPr>
          <w:rFonts w:ascii="Arial" w:hAnsi="Arial" w:eastAsia="Arial" w:cs="Arial"/>
          <w:noProof w:val="0"/>
          <w:sz w:val="22"/>
          <w:szCs w:val="22"/>
          <w:lang w:val="en-US"/>
        </w:rPr>
        <w:t xml:space="preserve">NHS (2023a) Bowel cancer: What is bowel cancer? [Online] Available at: </w:t>
      </w:r>
      <w:hyperlink r:id="Rfaec98eaf4dc48f6">
        <w:r w:rsidRPr="5660F23A" w:rsidR="1033619D">
          <w:rPr>
            <w:rStyle w:val="Hyperlink"/>
            <w:rFonts w:ascii="Arial" w:hAnsi="Arial" w:eastAsia="Arial" w:cs="Arial"/>
            <w:strike w:val="0"/>
            <w:dstrike w:val="0"/>
            <w:noProof w:val="0"/>
            <w:color w:val="0563C1"/>
            <w:sz w:val="22"/>
            <w:szCs w:val="22"/>
            <w:u w:val="single"/>
            <w:lang w:val="en-US"/>
          </w:rPr>
          <w:t>https://www.nhs.uk/conditions/bowel-cancer/what-is-bowel-cancer/</w:t>
        </w:r>
      </w:hyperlink>
      <w:r w:rsidRPr="5660F23A" w:rsidR="1033619D">
        <w:rPr>
          <w:rFonts w:ascii="Arial" w:hAnsi="Arial" w:eastAsia="Arial" w:cs="Arial"/>
          <w:noProof w:val="0"/>
          <w:sz w:val="22"/>
          <w:szCs w:val="22"/>
          <w:lang w:val="en-US"/>
        </w:rPr>
        <w:t xml:space="preserve"> [Accessed 15 November 2025].</w:t>
      </w:r>
    </w:p>
    <w:p xmlns:wp14="http://schemas.microsoft.com/office/word/2010/wordml" w:rsidP="5660F23A" wp14:paraId="21EAB8D0" wp14:textId="3269E1B0">
      <w:pPr>
        <w:pStyle w:val="ListParagraph"/>
        <w:numPr>
          <w:ilvl w:val="0"/>
          <w:numId w:val="3"/>
        </w:numPr>
        <w:spacing w:before="0" w:beforeAutospacing="off" w:after="0" w:afterAutospacing="off" w:line="360" w:lineRule="auto"/>
        <w:ind w:left="720" w:right="0" w:hanging="360"/>
        <w:rPr>
          <w:rFonts w:ascii="Arial" w:hAnsi="Arial" w:eastAsia="Arial" w:cs="Arial"/>
          <w:noProof w:val="0"/>
          <w:sz w:val="22"/>
          <w:szCs w:val="22"/>
          <w:lang w:val="en-US"/>
        </w:rPr>
      </w:pPr>
      <w:r w:rsidRPr="5660F23A" w:rsidR="1033619D">
        <w:rPr>
          <w:rFonts w:ascii="Arial" w:hAnsi="Arial" w:eastAsia="Arial" w:cs="Arial"/>
          <w:noProof w:val="0"/>
          <w:sz w:val="22"/>
          <w:szCs w:val="22"/>
          <w:lang w:val="en-US"/>
        </w:rPr>
        <w:t xml:space="preserve">NHS (2023b) Bowel cancer: Symptoms. [Online] Available at: </w:t>
      </w:r>
      <w:hyperlink r:id="R584a9aa092544727">
        <w:r w:rsidRPr="5660F23A" w:rsidR="1033619D">
          <w:rPr>
            <w:rStyle w:val="Hyperlink"/>
            <w:rFonts w:ascii="Arial" w:hAnsi="Arial" w:eastAsia="Arial" w:cs="Arial"/>
            <w:strike w:val="0"/>
            <w:dstrike w:val="0"/>
            <w:noProof w:val="0"/>
            <w:color w:val="0563C1"/>
            <w:sz w:val="22"/>
            <w:szCs w:val="22"/>
            <w:u w:val="single"/>
            <w:lang w:val="en-US"/>
          </w:rPr>
          <w:t>https://www.nhs.uk/conditions/bowel-cancer/symptoms/</w:t>
        </w:r>
      </w:hyperlink>
      <w:r w:rsidRPr="5660F23A" w:rsidR="1033619D">
        <w:rPr>
          <w:rFonts w:ascii="Arial" w:hAnsi="Arial" w:eastAsia="Arial" w:cs="Arial"/>
          <w:noProof w:val="0"/>
          <w:sz w:val="22"/>
          <w:szCs w:val="22"/>
          <w:lang w:val="en-US"/>
        </w:rPr>
        <w:t xml:space="preserve"> [Accessed 15 November 2025].</w:t>
      </w:r>
    </w:p>
    <w:p xmlns:wp14="http://schemas.microsoft.com/office/word/2010/wordml" w:rsidP="5660F23A" wp14:paraId="724AE41A" wp14:textId="4412549C">
      <w:pPr>
        <w:pStyle w:val="ListParagraph"/>
        <w:numPr>
          <w:ilvl w:val="0"/>
          <w:numId w:val="3"/>
        </w:numPr>
        <w:spacing w:before="0" w:beforeAutospacing="off" w:after="0" w:afterAutospacing="off" w:line="360" w:lineRule="auto"/>
        <w:ind w:left="720" w:right="0" w:hanging="360"/>
        <w:rPr>
          <w:rFonts w:ascii="Arial" w:hAnsi="Arial" w:eastAsia="Arial" w:cs="Arial"/>
          <w:noProof w:val="0"/>
          <w:sz w:val="22"/>
          <w:szCs w:val="22"/>
          <w:lang w:val="en-US"/>
        </w:rPr>
      </w:pPr>
      <w:r w:rsidRPr="5660F23A" w:rsidR="1033619D">
        <w:rPr>
          <w:rFonts w:ascii="Arial" w:hAnsi="Arial" w:eastAsia="Arial" w:cs="Arial"/>
          <w:noProof w:val="0"/>
          <w:sz w:val="22"/>
          <w:szCs w:val="22"/>
          <w:lang w:val="en-US"/>
        </w:rPr>
        <w:t xml:space="preserve">NHS (2023c) Bowel cancer: Tests and next steps. [Online] Available at: </w:t>
      </w:r>
      <w:hyperlink r:id="Rd139c8ffab504f51">
        <w:r w:rsidRPr="5660F23A" w:rsidR="1033619D">
          <w:rPr>
            <w:rStyle w:val="Hyperlink"/>
            <w:rFonts w:ascii="Arial" w:hAnsi="Arial" w:eastAsia="Arial" w:cs="Arial"/>
            <w:strike w:val="0"/>
            <w:dstrike w:val="0"/>
            <w:noProof w:val="0"/>
            <w:color w:val="0563C1"/>
            <w:sz w:val="22"/>
            <w:szCs w:val="22"/>
            <w:u w:val="single"/>
            <w:lang w:val="en-US"/>
          </w:rPr>
          <w:t>https://www.nhs.uk/conditions/bowel-cancer/tests-and-next-steps/</w:t>
        </w:r>
      </w:hyperlink>
      <w:r w:rsidRPr="5660F23A" w:rsidR="1033619D">
        <w:rPr>
          <w:rFonts w:ascii="Arial" w:hAnsi="Arial" w:eastAsia="Arial" w:cs="Arial"/>
          <w:noProof w:val="0"/>
          <w:sz w:val="22"/>
          <w:szCs w:val="22"/>
          <w:lang w:val="en-US"/>
        </w:rPr>
        <w:t xml:space="preserve"> [Accessed 15 November 2025].</w:t>
      </w:r>
    </w:p>
    <w:p xmlns:wp14="http://schemas.microsoft.com/office/word/2010/wordml" w:rsidP="5660F23A" wp14:paraId="0D4A5A30" wp14:textId="6434B309">
      <w:pPr>
        <w:pStyle w:val="ListParagraph"/>
        <w:numPr>
          <w:ilvl w:val="0"/>
          <w:numId w:val="3"/>
        </w:numPr>
        <w:spacing w:before="0" w:beforeAutospacing="off" w:after="0" w:afterAutospacing="off" w:line="360" w:lineRule="auto"/>
        <w:ind w:left="720" w:right="0" w:hanging="360"/>
        <w:rPr>
          <w:rFonts w:ascii="Arial" w:hAnsi="Arial" w:eastAsia="Arial" w:cs="Arial"/>
          <w:noProof w:val="0"/>
          <w:sz w:val="22"/>
          <w:szCs w:val="22"/>
          <w:lang w:val="en-US"/>
        </w:rPr>
      </w:pPr>
      <w:r w:rsidRPr="5660F23A" w:rsidR="1033619D">
        <w:rPr>
          <w:rFonts w:ascii="Arial" w:hAnsi="Arial" w:eastAsia="Arial" w:cs="Arial"/>
          <w:noProof w:val="0"/>
          <w:sz w:val="22"/>
          <w:szCs w:val="22"/>
          <w:lang w:val="en-US"/>
        </w:rPr>
        <w:t xml:space="preserve">NHS (2023d) Bowel cancer: Treatment. [Online] Available at: </w:t>
      </w:r>
      <w:hyperlink r:id="R1a127e5bfdf84e1c">
        <w:r w:rsidRPr="5660F23A" w:rsidR="1033619D">
          <w:rPr>
            <w:rStyle w:val="Hyperlink"/>
            <w:rFonts w:ascii="Arial" w:hAnsi="Arial" w:eastAsia="Arial" w:cs="Arial"/>
            <w:strike w:val="0"/>
            <w:dstrike w:val="0"/>
            <w:noProof w:val="0"/>
            <w:color w:val="0563C1"/>
            <w:sz w:val="22"/>
            <w:szCs w:val="22"/>
            <w:u w:val="single"/>
            <w:lang w:val="en-US"/>
          </w:rPr>
          <w:t>https://www.nhs.uk/conditions/bowel-cancer/treatment/</w:t>
        </w:r>
      </w:hyperlink>
      <w:r w:rsidRPr="5660F23A" w:rsidR="1033619D">
        <w:rPr>
          <w:rFonts w:ascii="Arial" w:hAnsi="Arial" w:eastAsia="Arial" w:cs="Arial"/>
          <w:noProof w:val="0"/>
          <w:sz w:val="22"/>
          <w:szCs w:val="22"/>
          <w:lang w:val="en-US"/>
        </w:rPr>
        <w:t xml:space="preserve"> [Accessed 15 November 2025].</w:t>
      </w:r>
    </w:p>
    <w:p xmlns:wp14="http://schemas.microsoft.com/office/word/2010/wordml" w:rsidP="5660F23A" wp14:paraId="229A3BEB" wp14:textId="0F2E43D8">
      <w:pPr>
        <w:pStyle w:val="ListParagraph"/>
        <w:numPr>
          <w:ilvl w:val="0"/>
          <w:numId w:val="3"/>
        </w:numPr>
        <w:spacing w:before="0" w:beforeAutospacing="off" w:after="0" w:afterAutospacing="off" w:line="360" w:lineRule="auto"/>
        <w:ind w:left="720" w:right="0" w:hanging="360"/>
        <w:rPr>
          <w:rFonts w:ascii="Arial" w:hAnsi="Arial" w:eastAsia="Arial" w:cs="Arial"/>
          <w:noProof w:val="0"/>
          <w:sz w:val="22"/>
          <w:szCs w:val="22"/>
          <w:lang w:val="en-US"/>
        </w:rPr>
      </w:pPr>
      <w:r w:rsidRPr="5660F23A" w:rsidR="1033619D">
        <w:rPr>
          <w:rFonts w:ascii="Arial" w:hAnsi="Arial" w:eastAsia="Arial" w:cs="Arial"/>
          <w:noProof w:val="0"/>
          <w:sz w:val="22"/>
          <w:szCs w:val="22"/>
          <w:lang w:val="en-US"/>
        </w:rPr>
        <w:t xml:space="preserve">NHS (2023e) Bowel cancer: Help and support. [Online] Available at: </w:t>
      </w:r>
      <w:hyperlink r:id="R1d3256405c5b4633">
        <w:r w:rsidRPr="5660F23A" w:rsidR="1033619D">
          <w:rPr>
            <w:rStyle w:val="Hyperlink"/>
            <w:rFonts w:ascii="Arial" w:hAnsi="Arial" w:eastAsia="Arial" w:cs="Arial"/>
            <w:strike w:val="0"/>
            <w:dstrike w:val="0"/>
            <w:noProof w:val="0"/>
            <w:color w:val="0563C1"/>
            <w:sz w:val="22"/>
            <w:szCs w:val="22"/>
            <w:u w:val="single"/>
            <w:lang w:val="en-US"/>
          </w:rPr>
          <w:t>https://www.nhs.uk/conditions/bowel-cancer/help-and-support/</w:t>
        </w:r>
      </w:hyperlink>
      <w:r w:rsidRPr="5660F23A" w:rsidR="1033619D">
        <w:rPr>
          <w:rFonts w:ascii="Arial" w:hAnsi="Arial" w:eastAsia="Arial" w:cs="Arial"/>
          <w:noProof w:val="0"/>
          <w:sz w:val="22"/>
          <w:szCs w:val="22"/>
          <w:lang w:val="en-US"/>
        </w:rPr>
        <w:t xml:space="preserve"> [Accessed 15 November 2025].</w:t>
      </w:r>
    </w:p>
    <w:p xmlns:wp14="http://schemas.microsoft.com/office/word/2010/wordml" w:rsidP="5660F23A" wp14:paraId="3A3A0113" wp14:textId="7CFFCD2D">
      <w:pPr>
        <w:spacing w:before="0" w:beforeAutospacing="off" w:after="160" w:afterAutospacing="off" w:line="360" w:lineRule="auto"/>
        <w:rPr>
          <w:rFonts w:ascii="Arial" w:hAnsi="Arial" w:eastAsia="Arial" w:cs="Arial"/>
          <w:noProof w:val="0"/>
          <w:sz w:val="22"/>
          <w:szCs w:val="22"/>
          <w:lang w:val="en-US"/>
        </w:rPr>
      </w:pPr>
    </w:p>
    <w:p xmlns:wp14="http://schemas.microsoft.com/office/word/2010/wordml" wp14:paraId="5E5787A5" wp14:textId="401FAD87"/>
    <w:sectPr>
      <w:pgSz w:w="11906" w:h="16838" w:orient="portrait"/>
      <w:pgMar w:top="1440" w:right="1440" w:bottom="1440" w:left="1440" w:header="720" w:footer="720" w:gutter="0"/>
      <w:cols w:space="720"/>
      <w:docGrid w:linePitch="360"/>
      <w:headerReference w:type="default" r:id="Re8237945008e43f1"/>
      <w:footerReference w:type="default" r:id="Rd855c4de5d8848c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660F23A" w:rsidTr="5660F23A" w14:paraId="4C99C85D">
      <w:trPr>
        <w:trHeight w:val="300"/>
      </w:trPr>
      <w:tc>
        <w:tcPr>
          <w:tcW w:w="3005" w:type="dxa"/>
          <w:tcMar/>
        </w:tcPr>
        <w:p w:rsidR="5660F23A" w:rsidP="5660F23A" w:rsidRDefault="5660F23A" w14:paraId="5E6FAAB3" w14:textId="2974FB77">
          <w:pPr>
            <w:pStyle w:val="Header"/>
            <w:bidi w:val="0"/>
            <w:ind w:left="-115"/>
            <w:jc w:val="left"/>
          </w:pPr>
        </w:p>
      </w:tc>
      <w:tc>
        <w:tcPr>
          <w:tcW w:w="3005" w:type="dxa"/>
          <w:tcMar/>
        </w:tcPr>
        <w:p w:rsidR="5660F23A" w:rsidP="5660F23A" w:rsidRDefault="5660F23A" w14:paraId="24381208" w14:textId="36BC2038">
          <w:pPr>
            <w:pStyle w:val="Header"/>
            <w:bidi w:val="0"/>
            <w:jc w:val="center"/>
          </w:pPr>
        </w:p>
      </w:tc>
      <w:tc>
        <w:tcPr>
          <w:tcW w:w="3005" w:type="dxa"/>
          <w:tcMar/>
        </w:tcPr>
        <w:p w:rsidR="5660F23A" w:rsidP="5660F23A" w:rsidRDefault="5660F23A" w14:paraId="16C607FA" w14:textId="7E518268">
          <w:pPr>
            <w:pStyle w:val="Header"/>
            <w:bidi w:val="0"/>
            <w:ind w:right="-115"/>
            <w:jc w:val="right"/>
          </w:pPr>
        </w:p>
      </w:tc>
    </w:tr>
  </w:tbl>
  <w:p w:rsidR="5660F23A" w:rsidP="5660F23A" w:rsidRDefault="5660F23A" w14:paraId="3C07F1C8" w14:textId="0BB1652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660F23A" w:rsidTr="5660F23A" w14:paraId="4FC5236F">
      <w:trPr>
        <w:trHeight w:val="300"/>
      </w:trPr>
      <w:tc>
        <w:tcPr>
          <w:tcW w:w="3005" w:type="dxa"/>
          <w:tcMar/>
        </w:tcPr>
        <w:p w:rsidR="5660F23A" w:rsidP="5660F23A" w:rsidRDefault="5660F23A" w14:paraId="39498979" w14:textId="26CEF4A1">
          <w:pPr>
            <w:pStyle w:val="Header"/>
            <w:bidi w:val="0"/>
            <w:ind w:left="-115"/>
            <w:jc w:val="left"/>
          </w:pPr>
        </w:p>
      </w:tc>
      <w:tc>
        <w:tcPr>
          <w:tcW w:w="3005" w:type="dxa"/>
          <w:tcMar/>
        </w:tcPr>
        <w:p w:rsidR="5660F23A" w:rsidP="5660F23A" w:rsidRDefault="5660F23A" w14:paraId="171091DA" w14:textId="095D9687">
          <w:pPr>
            <w:pStyle w:val="Header"/>
            <w:bidi w:val="0"/>
            <w:jc w:val="center"/>
          </w:pPr>
        </w:p>
      </w:tc>
      <w:tc>
        <w:tcPr>
          <w:tcW w:w="3005" w:type="dxa"/>
          <w:tcMar/>
        </w:tcPr>
        <w:p w:rsidR="5660F23A" w:rsidP="5660F23A" w:rsidRDefault="5660F23A" w14:paraId="2E120300" w14:textId="3B870DFC">
          <w:pPr>
            <w:pStyle w:val="Header"/>
            <w:bidi w:val="0"/>
            <w:ind w:right="-115"/>
            <w:jc w:val="right"/>
          </w:pPr>
        </w:p>
      </w:tc>
    </w:tr>
  </w:tbl>
  <w:p w:rsidR="5660F23A" w:rsidP="5660F23A" w:rsidRDefault="5660F23A" w14:paraId="0FFC8165" w14:textId="29BF5D40">
    <w:pPr>
      <w:pStyle w:val="Header"/>
      <w:bidi w:val="0"/>
    </w:pPr>
  </w:p>
</w:hdr>
</file>

<file path=word/numbering.xml><?xml version="1.0" encoding="utf-8"?>
<w:numbering xmlns:w="http://schemas.openxmlformats.org/wordprocessingml/2006/main">
  <w:abstractNum xmlns:w="http://schemas.openxmlformats.org/wordprocessingml/2006/main" w:abstractNumId="3">
    <w:nsid w:val="574b80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9d10a7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3fed5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88FD12"/>
    <w:rsid w:val="1033619D"/>
    <w:rsid w:val="1FA85BB2"/>
    <w:rsid w:val="240E9B4E"/>
    <w:rsid w:val="2A5A4037"/>
    <w:rsid w:val="2AEF8DD1"/>
    <w:rsid w:val="33C64A08"/>
    <w:rsid w:val="35BF8247"/>
    <w:rsid w:val="3F88FD12"/>
    <w:rsid w:val="5660F2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8FD12"/>
  <w15:chartTrackingRefBased/>
  <w15:docId w15:val="{86DB6DDC-8CA0-4757-A018-944F6D49F4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660F23A"/>
    <w:pPr>
      <w:spacing/>
      <w:ind w:left="720"/>
      <w:contextualSpacing/>
    </w:pPr>
  </w:style>
  <w:style w:type="character" w:styleId="Hyperlink">
    <w:uiPriority w:val="99"/>
    <w:name w:val="Hyperlink"/>
    <w:basedOn w:val="DefaultParagraphFont"/>
    <w:unhideWhenUsed/>
    <w:rsid w:val="5660F23A"/>
    <w:rPr>
      <w:color w:val="467886"/>
      <w:u w:val="single"/>
    </w:rPr>
  </w:style>
  <w:style w:type="paragraph" w:styleId="Header">
    <w:uiPriority w:val="99"/>
    <w:name w:val="header"/>
    <w:basedOn w:val="Normal"/>
    <w:unhideWhenUsed/>
    <w:rsid w:val="5660F23A"/>
    <w:pPr>
      <w:tabs>
        <w:tab w:val="center" w:leader="none" w:pos="4680"/>
        <w:tab w:val="right" w:leader="none" w:pos="9360"/>
      </w:tabs>
      <w:spacing w:after="0" w:line="240" w:lineRule="auto"/>
    </w:pPr>
  </w:style>
  <w:style w:type="paragraph" w:styleId="Footer">
    <w:uiPriority w:val="99"/>
    <w:name w:val="footer"/>
    <w:basedOn w:val="Normal"/>
    <w:unhideWhenUsed/>
    <w:rsid w:val="5660F23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csjournals.onlinelibrary.wiley.com/doi/full/10.3322/caac.21834?utm_source=chatgpt.com" TargetMode="External" Id="R8bf1fa96d8e34d14" /><Relationship Type="http://schemas.openxmlformats.org/officeDocument/2006/relationships/hyperlink" Target="https://www.bowelcanceruk.org.uk/about-bowel-cancer/bowel-cancer/?utm_source=chatgpt.com" TargetMode="External" Id="R98f002a8a12a49cf" /><Relationship Type="http://schemas.openxmlformats.org/officeDocument/2006/relationships/hyperlink" Target="https://www.gov.uk/government/publications/health-matters-preventing-bowel-cancer/health-matters-improving-the-prevention-and-detection-of-bowel-cancer?utm_source=chatgpt.com" TargetMode="External" Id="R0bb8cb3a09094489" /><Relationship Type="http://schemas.openxmlformats.org/officeDocument/2006/relationships/hyperlink" Target="https://www.gov.uk/government/publications/nhs-bowel-cancer-screening-identifying-and-reducing-inequalities/nhs-bowel-cancer-screening-identifying-and-reducing-inequalities" TargetMode="External" Id="Ra6fcf34bcd654b16" /><Relationship Type="http://schemas.openxmlformats.org/officeDocument/2006/relationships/hyperlink" Target="https://pmc.ncbi.nlm.nih.gov/articles/PMC11368479/?utm_source=chatgpt.com" TargetMode="External" Id="Rd2cde2fa416849fd" /><Relationship Type="http://schemas.openxmlformats.org/officeDocument/2006/relationships/hyperlink" Target="https://onlinelibrary.wiley.com/doi/full/10.1111/hex.14126?utm_source=chatgpt.com" TargetMode="External" Id="R9f08b3b3036045ca" /><Relationship Type="http://schemas.openxmlformats.org/officeDocument/2006/relationships/hyperlink" Target="https://www.who.int/news-room/fact-sheets/detail/colorectal-cancer?utm_source=chatgpt.com" TargetMode="External" Id="R506bdc4f73a64612" /><Relationship Type="http://schemas.openxmlformats.org/officeDocument/2006/relationships/hyperlink" Target="https://www.nhs.uk/conditions/bowel-cancer/what-is-bowel-cancer/?utm_source=chatgpt.com" TargetMode="External" Id="Rfaec98eaf4dc48f6" /><Relationship Type="http://schemas.openxmlformats.org/officeDocument/2006/relationships/hyperlink" Target="https://www.nhs.uk/conditions/bowel-cancer/symptoms/?utm_source=chatgpt.com" TargetMode="External" Id="R584a9aa092544727" /><Relationship Type="http://schemas.openxmlformats.org/officeDocument/2006/relationships/hyperlink" Target="https://www.nhs.uk/conditions/bowel-cancer/tests-and-next-steps/" TargetMode="External" Id="Rd139c8ffab504f51" /><Relationship Type="http://schemas.openxmlformats.org/officeDocument/2006/relationships/hyperlink" Target="https://www.nhs.uk/conditions/bowel-cancer/treatment/" TargetMode="External" Id="R1a127e5bfdf84e1c" /><Relationship Type="http://schemas.openxmlformats.org/officeDocument/2006/relationships/hyperlink" Target="https://www.nhs.uk/conditions/bowel-cancer/help-and-support/?utm_source=chatgpt.com" TargetMode="External" Id="R1d3256405c5b4633" /><Relationship Type="http://schemas.openxmlformats.org/officeDocument/2006/relationships/header" Target="/word/header.xml" Id="Re8237945008e43f1" /><Relationship Type="http://schemas.openxmlformats.org/officeDocument/2006/relationships/footer" Target="/word/footer.xml" Id="Rd855c4de5d8848c9" /><Relationship Type="http://schemas.openxmlformats.org/officeDocument/2006/relationships/numbering" Target="/word/numbering.xml" Id="R832bd09503ac4a8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Khoshboo Patujo (2321113)</dc:creator>
  <keywords/>
  <dc:description/>
  <lastModifiedBy>Khoshboo Patujo (2321113)</lastModifiedBy>
  <revision>2</revision>
  <dcterms:created xsi:type="dcterms:W3CDTF">2025-11-17T17:06:01.5413359Z</dcterms:created>
  <dcterms:modified xsi:type="dcterms:W3CDTF">2025-11-17T17:18:57.8896450Z</dcterms:modified>
</coreProperties>
</file>