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72FED734"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3539DD">
        <w:rPr>
          <w:b/>
          <w:bCs/>
          <w:color w:val="auto"/>
        </w:rPr>
        <w:t>Gareth Evans</w:t>
      </w:r>
    </w:p>
    <w:p w14:paraId="4317874E" w14:textId="77AE8CA4"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D868AD">
        <w:rPr>
          <w:b/>
          <w:bCs/>
          <w:color w:val="auto"/>
        </w:rPr>
        <w:t xml:space="preserve"> 2005533</w:t>
      </w:r>
    </w:p>
    <w:p w14:paraId="0153E06C" w14:textId="4F9D2919" w:rsidR="00374B80" w:rsidRDefault="00374B80" w:rsidP="00034B6F">
      <w:pPr>
        <w:pStyle w:val="Heading1"/>
      </w:pPr>
      <w:r>
        <w:t>Assignment Title</w:t>
      </w:r>
      <w:r w:rsidR="003A356D">
        <w:t xml:space="preserve">: </w:t>
      </w:r>
      <w:r w:rsidR="003A356D" w:rsidRPr="47A22CC5">
        <w:t>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73752730" w14:textId="77777777" w:rsidR="00ED0FC3" w:rsidRPr="00ED0FC3" w:rsidRDefault="00ED0FC3" w:rsidP="00ED0FC3">
            <w:pPr>
              <w:shd w:val="clear" w:color="auto" w:fill="FFFFFF"/>
              <w:spacing w:line="240" w:lineRule="auto"/>
              <w:rPr>
                <w:rFonts w:ascii="Helvetica" w:hAnsi="Helvetica"/>
                <w:color w:val="283041"/>
                <w:sz w:val="21"/>
                <w:szCs w:val="21"/>
                <w:lang w:eastAsia="en-GB"/>
              </w:rPr>
            </w:pPr>
            <w:r w:rsidRPr="00ED0FC3">
              <w:rPr>
                <w:rFonts w:ascii="Helvetica" w:hAnsi="Helvetica"/>
                <w:color w:val="283041"/>
                <w:sz w:val="21"/>
                <w:szCs w:val="21"/>
                <w:lang w:eastAsia="en-GB"/>
              </w:rPr>
              <w:t>1. Engage with a wider range of literature to develop your knowledge and understanding.</w:t>
            </w:r>
          </w:p>
          <w:p w14:paraId="3B96692C" w14:textId="77777777" w:rsidR="00E6399C" w:rsidRPr="00A77338" w:rsidRDefault="00E6399C" w:rsidP="00ED0FC3">
            <w:pPr>
              <w:shd w:val="clear" w:color="auto" w:fill="FFFFFF"/>
              <w:spacing w:line="240" w:lineRule="auto"/>
              <w:rPr>
                <w:rFonts w:ascii="Arial" w:hAnsi="Arial" w:cs="Arial"/>
              </w:rPr>
            </w:pPr>
          </w:p>
        </w:tc>
        <w:tc>
          <w:tcPr>
            <w:tcW w:w="3543" w:type="dxa"/>
          </w:tcPr>
          <w:p w14:paraId="144D9CAC" w14:textId="7FD9C3F8" w:rsidR="00E6399C" w:rsidRPr="00A77338" w:rsidRDefault="00DB4187" w:rsidP="003C752B">
            <w:pPr>
              <w:spacing w:line="240" w:lineRule="auto"/>
              <w:rPr>
                <w:rFonts w:ascii="Arial" w:hAnsi="Arial" w:cs="Arial"/>
              </w:rPr>
            </w:pPr>
            <w:r>
              <w:rPr>
                <w:rFonts w:ascii="Arial" w:hAnsi="Arial" w:cs="Arial"/>
              </w:rPr>
              <w:t xml:space="preserve">I have researched </w:t>
            </w:r>
            <w:r w:rsidR="00CC0D7A">
              <w:rPr>
                <w:rFonts w:ascii="Arial" w:hAnsi="Arial" w:cs="Arial"/>
              </w:rPr>
              <w:t xml:space="preserve">a range </w:t>
            </w:r>
            <w:r w:rsidR="00AF4A47">
              <w:rPr>
                <w:rFonts w:ascii="Arial" w:hAnsi="Arial" w:cs="Arial"/>
              </w:rPr>
              <w:t xml:space="preserve">of </w:t>
            </w:r>
            <w:r>
              <w:rPr>
                <w:rFonts w:ascii="Arial" w:hAnsi="Arial" w:cs="Arial"/>
              </w:rPr>
              <w:t>books, jou</w:t>
            </w:r>
            <w:r w:rsidR="0049082A">
              <w:rPr>
                <w:rFonts w:ascii="Arial" w:hAnsi="Arial" w:cs="Arial"/>
              </w:rPr>
              <w:t>r</w:t>
            </w:r>
            <w:r>
              <w:rPr>
                <w:rFonts w:ascii="Arial" w:hAnsi="Arial" w:cs="Arial"/>
              </w:rPr>
              <w:t>nals</w:t>
            </w:r>
            <w:r w:rsidR="0049082A">
              <w:rPr>
                <w:rFonts w:ascii="Arial" w:hAnsi="Arial" w:cs="Arial"/>
              </w:rPr>
              <w:t xml:space="preserve">, </w:t>
            </w:r>
            <w:r w:rsidR="003C752B">
              <w:rPr>
                <w:rFonts w:ascii="Arial" w:hAnsi="Arial" w:cs="Arial"/>
              </w:rPr>
              <w:t>websites, and reports.</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356E06CB" w14:textId="77777777" w:rsidR="00E6399C" w:rsidRDefault="00ED0FC3" w:rsidP="00ED0FC3">
            <w:pPr>
              <w:shd w:val="clear" w:color="auto" w:fill="FFFFFF"/>
              <w:spacing w:line="240" w:lineRule="auto"/>
              <w:rPr>
                <w:rFonts w:ascii="Helvetica" w:hAnsi="Helvetica"/>
                <w:color w:val="283041"/>
                <w:sz w:val="21"/>
                <w:szCs w:val="21"/>
                <w:lang w:eastAsia="en-GB"/>
              </w:rPr>
            </w:pPr>
            <w:r w:rsidRPr="00ED0FC3">
              <w:rPr>
                <w:rFonts w:ascii="Helvetica" w:hAnsi="Helvetica"/>
                <w:color w:val="283041"/>
                <w:sz w:val="21"/>
                <w:szCs w:val="21"/>
                <w:lang w:eastAsia="en-GB"/>
              </w:rPr>
              <w:t>2. Develop your criticality to ensure that you support every claim you make with literature evidence.</w:t>
            </w:r>
          </w:p>
          <w:p w14:paraId="0EAF758B" w14:textId="794DB6E2" w:rsidR="00ED0FC3" w:rsidRPr="00ED0FC3" w:rsidRDefault="00ED0FC3" w:rsidP="00ED0FC3">
            <w:pPr>
              <w:shd w:val="clear" w:color="auto" w:fill="FFFFFF"/>
              <w:spacing w:line="240" w:lineRule="auto"/>
              <w:rPr>
                <w:rFonts w:ascii="Helvetica" w:hAnsi="Helvetica"/>
                <w:color w:val="283041"/>
                <w:sz w:val="21"/>
                <w:szCs w:val="21"/>
                <w:lang w:eastAsia="en-GB"/>
              </w:rPr>
            </w:pPr>
          </w:p>
        </w:tc>
        <w:tc>
          <w:tcPr>
            <w:tcW w:w="3543" w:type="dxa"/>
          </w:tcPr>
          <w:p w14:paraId="7C3D0034" w14:textId="3F2D2A31" w:rsidR="00E6399C" w:rsidRPr="00A77338" w:rsidRDefault="00457216" w:rsidP="00777239">
            <w:pPr>
              <w:spacing w:line="240" w:lineRule="auto"/>
              <w:rPr>
                <w:rFonts w:ascii="Arial" w:hAnsi="Arial" w:cs="Arial"/>
              </w:rPr>
            </w:pPr>
            <w:r>
              <w:rPr>
                <w:rFonts w:ascii="Arial" w:hAnsi="Arial" w:cs="Arial"/>
              </w:rPr>
              <w:t xml:space="preserve">I have looked at </w:t>
            </w:r>
            <w:r w:rsidR="00263592">
              <w:rPr>
                <w:rFonts w:ascii="Arial" w:hAnsi="Arial" w:cs="Arial"/>
              </w:rPr>
              <w:t>articles</w:t>
            </w:r>
            <w:r>
              <w:rPr>
                <w:rFonts w:ascii="Arial" w:hAnsi="Arial" w:cs="Arial"/>
              </w:rPr>
              <w:t xml:space="preserve"> </w:t>
            </w:r>
            <w:r w:rsidR="00631359">
              <w:rPr>
                <w:rFonts w:ascii="Arial" w:hAnsi="Arial" w:cs="Arial"/>
              </w:rPr>
              <w:t>t</w:t>
            </w:r>
            <w:r>
              <w:rPr>
                <w:rFonts w:ascii="Arial" w:hAnsi="Arial" w:cs="Arial"/>
              </w:rPr>
              <w:t xml:space="preserve">hat both </w:t>
            </w:r>
            <w:r w:rsidR="00263592">
              <w:rPr>
                <w:rFonts w:ascii="Arial" w:hAnsi="Arial" w:cs="Arial"/>
              </w:rPr>
              <w:t>support and disagree with</w:t>
            </w:r>
            <w:r w:rsidR="00F218BF">
              <w:rPr>
                <w:rFonts w:ascii="Arial" w:hAnsi="Arial" w:cs="Arial"/>
              </w:rPr>
              <w:t xml:space="preserve"> the </w:t>
            </w:r>
            <w:r w:rsidR="00CF6EE6">
              <w:rPr>
                <w:rFonts w:ascii="Arial" w:hAnsi="Arial" w:cs="Arial"/>
              </w:rPr>
              <w:t>area of professional development that</w:t>
            </w:r>
            <w:r w:rsidR="002467E5">
              <w:rPr>
                <w:rFonts w:ascii="Arial" w:hAnsi="Arial" w:cs="Arial"/>
              </w:rPr>
              <w:t xml:space="preserve"> I have</w:t>
            </w:r>
            <w:r w:rsidR="00FB13FA">
              <w:rPr>
                <w:rFonts w:ascii="Arial" w:hAnsi="Arial" w:cs="Arial"/>
              </w:rPr>
              <w:t xml:space="preserve"> identified and</w:t>
            </w:r>
            <w:r w:rsidR="002467E5">
              <w:rPr>
                <w:rFonts w:ascii="Arial" w:hAnsi="Arial" w:cs="Arial"/>
              </w:rPr>
              <w:t xml:space="preserve"> </w:t>
            </w:r>
            <w:r w:rsidR="00FB13FA">
              <w:rPr>
                <w:rFonts w:ascii="Arial" w:hAnsi="Arial" w:cs="Arial"/>
              </w:rPr>
              <w:t>reflected upon.</w:t>
            </w:r>
          </w:p>
        </w:tc>
      </w:tr>
    </w:tbl>
    <w:p w14:paraId="5E80A54C" w14:textId="0852387E" w:rsidR="00E6399C" w:rsidRDefault="00E6399C" w:rsidP="00374B80"/>
    <w:p w14:paraId="4F1E18A6" w14:textId="6804AAFE" w:rsidR="2B5A2DAC" w:rsidRDefault="2B5A2DAC">
      <w:r>
        <w:br w:type="page"/>
      </w:r>
    </w:p>
    <w:p w14:paraId="043602D0" w14:textId="5C3F30BA" w:rsidR="00811007" w:rsidRDefault="00811007" w:rsidP="008236C9">
      <w:pPr>
        <w:pStyle w:val="Heading1"/>
      </w:pPr>
      <w:r>
        <w:lastRenderedPageBreak/>
        <w:t>Part 1:</w:t>
      </w:r>
      <w:r w:rsidR="009E100E">
        <w:t xml:space="preserve"> </w:t>
      </w:r>
      <w:r w:rsidR="001C4119">
        <w:t>Professional Learning Passport</w:t>
      </w:r>
    </w:p>
    <w:p w14:paraId="31BE4ACF" w14:textId="1F1C4E86" w:rsidR="29F5B21D" w:rsidRDefault="29F5B21D" w:rsidP="2B5A2DAC">
      <w:pPr>
        <w:rPr>
          <w:rFonts w:ascii="Arial" w:hAnsi="Arial" w:cs="Arial"/>
          <w:color w:val="FF0000"/>
          <w:sz w:val="20"/>
          <w:szCs w:val="20"/>
        </w:rPr>
      </w:pP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r w:rsidRPr="00446402">
              <w:rPr>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r w:rsidRPr="00446402">
              <w:rPr>
                <w:b/>
                <w:szCs w:val="24"/>
              </w:rPr>
              <w:t>Adfyfyrio / Reflect</w:t>
            </w:r>
          </w:p>
        </w:tc>
      </w:tr>
      <w:tr w:rsidR="00C961EE" w:rsidRPr="00446402" w14:paraId="1E348B32" w14:textId="77777777" w:rsidTr="001939AE">
        <w:trPr>
          <w:trHeight w:val="512"/>
        </w:trPr>
        <w:tc>
          <w:tcPr>
            <w:tcW w:w="4673" w:type="dxa"/>
            <w:tcBorders>
              <w:top w:val="single" w:sz="4" w:space="0" w:color="auto"/>
              <w:left w:val="single" w:sz="4" w:space="0" w:color="auto"/>
              <w:bottom w:val="single" w:sz="4" w:space="0" w:color="auto"/>
              <w:right w:val="single" w:sz="4" w:space="0" w:color="auto"/>
            </w:tcBorders>
          </w:tcPr>
          <w:sdt>
            <w:sdtPr>
              <w:rPr>
                <w:sz w:val="22"/>
              </w:rPr>
              <w:id w:val="-1872908135"/>
              <w:placeholder>
                <w:docPart w:val="6047A188F7CA41249DD46FAEEEB3A36C"/>
              </w:placeholder>
            </w:sdtPr>
            <w:sdtEndPr/>
            <w:sdtContent>
              <w:p w14:paraId="3DB6344D" w14:textId="77777777" w:rsidR="000046BB" w:rsidRPr="0040755E" w:rsidRDefault="000046BB" w:rsidP="0040755E">
                <w:pPr>
                  <w:spacing w:line="240" w:lineRule="auto"/>
                  <w:rPr>
                    <w:sz w:val="22"/>
                  </w:rPr>
                </w:pPr>
                <w:r w:rsidRPr="0040755E">
                  <w:rPr>
                    <w:sz w:val="22"/>
                  </w:rPr>
                  <w:t>Online meeting via Teams with Network Lead and Professional tutor to discuss the aims and requirements for the Bridging 2 experience.</w:t>
                </w:r>
              </w:p>
              <w:p w14:paraId="120141F8" w14:textId="77777777" w:rsidR="000046BB" w:rsidRPr="0040755E" w:rsidRDefault="000046BB" w:rsidP="0040755E">
                <w:pPr>
                  <w:spacing w:line="240" w:lineRule="auto"/>
                  <w:rPr>
                    <w:sz w:val="22"/>
                  </w:rPr>
                </w:pPr>
              </w:p>
              <w:p w14:paraId="554C9252" w14:textId="77777777" w:rsidR="000046BB" w:rsidRPr="0040755E" w:rsidRDefault="000046BB" w:rsidP="0040755E">
                <w:pPr>
                  <w:spacing w:line="240" w:lineRule="auto"/>
                  <w:rPr>
                    <w:sz w:val="22"/>
                  </w:rPr>
                </w:pPr>
                <w:r w:rsidRPr="0040755E">
                  <w:rPr>
                    <w:sz w:val="22"/>
                  </w:rPr>
                  <w:t>The role of Assessment FOR Learning (AfL) strategies was discussed in establishing the understanding of learners in a subject area or skill.</w:t>
                </w:r>
              </w:p>
              <w:p w14:paraId="75963BB6" w14:textId="77777777" w:rsidR="000046BB" w:rsidRPr="0040755E" w:rsidRDefault="000046BB" w:rsidP="0040755E">
                <w:pPr>
                  <w:spacing w:line="240" w:lineRule="auto"/>
                  <w:rPr>
                    <w:sz w:val="22"/>
                  </w:rPr>
                </w:pPr>
              </w:p>
              <w:p w14:paraId="1F7DB2D9" w14:textId="77777777" w:rsidR="000046BB" w:rsidRPr="0040755E" w:rsidRDefault="000046BB" w:rsidP="0040755E">
                <w:pPr>
                  <w:spacing w:line="240" w:lineRule="auto"/>
                  <w:rPr>
                    <w:sz w:val="22"/>
                  </w:rPr>
                </w:pPr>
                <w:r w:rsidRPr="0040755E">
                  <w:rPr>
                    <w:sz w:val="22"/>
                  </w:rPr>
                  <w:t>The meeting also looked at the 'Great Teaching Toolkit' and the 4 priorities for teachers:</w:t>
                </w:r>
              </w:p>
              <w:p w14:paraId="344300E1" w14:textId="77777777" w:rsidR="000046BB" w:rsidRPr="0040755E" w:rsidRDefault="000046BB" w:rsidP="0040755E">
                <w:pPr>
                  <w:spacing w:line="240" w:lineRule="auto"/>
                  <w:rPr>
                    <w:sz w:val="22"/>
                  </w:rPr>
                </w:pPr>
              </w:p>
              <w:p w14:paraId="09858D9C" w14:textId="77777777" w:rsidR="000046BB" w:rsidRPr="0040755E" w:rsidRDefault="000046BB" w:rsidP="0040755E">
                <w:pPr>
                  <w:spacing w:line="240" w:lineRule="auto"/>
                  <w:rPr>
                    <w:sz w:val="22"/>
                  </w:rPr>
                </w:pPr>
                <w:r w:rsidRPr="0040755E">
                  <w:rPr>
                    <w:sz w:val="22"/>
                  </w:rPr>
                  <w:t>1. understand the content they are teaching and how it is learnt.</w:t>
                </w:r>
              </w:p>
              <w:p w14:paraId="6396534A" w14:textId="77777777" w:rsidR="000046BB" w:rsidRPr="0040755E" w:rsidRDefault="000046BB" w:rsidP="0040755E">
                <w:pPr>
                  <w:spacing w:line="240" w:lineRule="auto"/>
                  <w:rPr>
                    <w:sz w:val="22"/>
                  </w:rPr>
                </w:pPr>
                <w:r w:rsidRPr="0040755E">
                  <w:rPr>
                    <w:sz w:val="22"/>
                  </w:rPr>
                  <w:t>2. create a supportive environment for learning.</w:t>
                </w:r>
              </w:p>
              <w:p w14:paraId="190631E0" w14:textId="77777777" w:rsidR="000046BB" w:rsidRPr="0040755E" w:rsidRDefault="000046BB" w:rsidP="0040755E">
                <w:pPr>
                  <w:spacing w:line="240" w:lineRule="auto"/>
                  <w:rPr>
                    <w:sz w:val="22"/>
                  </w:rPr>
                </w:pPr>
                <w:r w:rsidRPr="0040755E">
                  <w:rPr>
                    <w:sz w:val="22"/>
                  </w:rPr>
                  <w:t>3. manage the classroom to maximise the opportunity to learn.</w:t>
                </w:r>
              </w:p>
              <w:p w14:paraId="1DB418BF" w14:textId="77777777" w:rsidR="000046BB" w:rsidRPr="0040755E" w:rsidRDefault="000046BB" w:rsidP="0040755E">
                <w:pPr>
                  <w:spacing w:line="240" w:lineRule="auto"/>
                  <w:rPr>
                    <w:sz w:val="22"/>
                  </w:rPr>
                </w:pPr>
                <w:r w:rsidRPr="0040755E">
                  <w:rPr>
                    <w:sz w:val="22"/>
                  </w:rPr>
                  <w:t>4. present content, activities and interactions that activate their students’ thinking.</w:t>
                </w:r>
              </w:p>
              <w:p w14:paraId="21261DF9" w14:textId="77777777" w:rsidR="000046BB" w:rsidRPr="0040755E" w:rsidRDefault="000046BB" w:rsidP="0040755E">
                <w:pPr>
                  <w:spacing w:line="240" w:lineRule="auto"/>
                  <w:rPr>
                    <w:sz w:val="22"/>
                  </w:rPr>
                </w:pPr>
              </w:p>
              <w:p w14:paraId="4E5890FA" w14:textId="77777777" w:rsidR="000046BB" w:rsidRPr="0040755E" w:rsidRDefault="000046BB" w:rsidP="0040755E">
                <w:pPr>
                  <w:spacing w:line="240" w:lineRule="auto"/>
                  <w:rPr>
                    <w:sz w:val="22"/>
                  </w:rPr>
                </w:pPr>
                <w:r w:rsidRPr="0040755E">
                  <w:rPr>
                    <w:sz w:val="22"/>
                  </w:rPr>
                  <w:t>Our goal is to try using AfL strategies in our placement classrooms and then share our findings with the rest of the network.</w:t>
                </w:r>
              </w:p>
              <w:p w14:paraId="36BEB783" w14:textId="77777777" w:rsidR="000046BB" w:rsidRPr="0040755E" w:rsidRDefault="000046BB" w:rsidP="0040755E">
                <w:pPr>
                  <w:spacing w:line="240" w:lineRule="auto"/>
                  <w:rPr>
                    <w:sz w:val="22"/>
                  </w:rPr>
                </w:pPr>
              </w:p>
              <w:p w14:paraId="4D92FD9F" w14:textId="77777777" w:rsidR="000046BB" w:rsidRPr="0040755E" w:rsidRDefault="000046BB" w:rsidP="0040755E">
                <w:pPr>
                  <w:spacing w:line="240" w:lineRule="auto"/>
                  <w:rPr>
                    <w:sz w:val="22"/>
                  </w:rPr>
                </w:pPr>
                <w:r w:rsidRPr="0040755E">
                  <w:rPr>
                    <w:sz w:val="22"/>
                  </w:rPr>
                  <w:t>Ideally 2 AfL strategies would be trialled, but due to current circumstances 1 would be accepted if the opportunity to trial more doesn't present itself.</w:t>
                </w:r>
              </w:p>
              <w:p w14:paraId="1B189F38" w14:textId="77777777" w:rsidR="000046BB" w:rsidRPr="0040755E" w:rsidRDefault="000046BB" w:rsidP="0040755E">
                <w:pPr>
                  <w:spacing w:line="240" w:lineRule="auto"/>
                  <w:rPr>
                    <w:sz w:val="22"/>
                  </w:rPr>
                </w:pPr>
              </w:p>
              <w:p w14:paraId="1B38A086" w14:textId="77777777" w:rsidR="00C961EE" w:rsidRDefault="000046BB" w:rsidP="0040755E">
                <w:pPr>
                  <w:spacing w:line="240" w:lineRule="auto"/>
                  <w:rPr>
                    <w:sz w:val="22"/>
                  </w:rPr>
                </w:pPr>
                <w:r w:rsidRPr="0040755E">
                  <w:rPr>
                    <w:sz w:val="22"/>
                  </w:rPr>
                  <w:t>Documentation was provided for further reading to provide context to different strategies and to aid our choices for the test phase.</w:t>
                </w:r>
              </w:p>
            </w:sdtContent>
          </w:sdt>
          <w:p w14:paraId="73E42D80" w14:textId="77777777" w:rsidR="0040755E" w:rsidRDefault="0040755E" w:rsidP="0040755E">
            <w:pPr>
              <w:spacing w:line="240" w:lineRule="auto"/>
              <w:rPr>
                <w:sz w:val="22"/>
              </w:rPr>
            </w:pPr>
          </w:p>
          <w:p w14:paraId="27DF9D4E" w14:textId="4F43B784" w:rsidR="002C5C51" w:rsidRPr="0040755E" w:rsidRDefault="002C5C51" w:rsidP="0040755E">
            <w:pPr>
              <w:spacing w:line="240" w:lineRule="auto"/>
              <w:rPr>
                <w:sz w:val="22"/>
              </w:rPr>
            </w:pPr>
          </w:p>
        </w:tc>
        <w:tc>
          <w:tcPr>
            <w:tcW w:w="4961" w:type="dxa"/>
            <w:tcBorders>
              <w:top w:val="single" w:sz="4" w:space="0" w:color="auto"/>
              <w:left w:val="single" w:sz="4" w:space="0" w:color="auto"/>
              <w:bottom w:val="single" w:sz="4" w:space="0" w:color="auto"/>
              <w:right w:val="single" w:sz="4" w:space="0" w:color="auto"/>
            </w:tcBorders>
          </w:tcPr>
          <w:p w14:paraId="16DBA0B4" w14:textId="603399EE" w:rsidR="00427282" w:rsidRPr="00427282" w:rsidRDefault="00427282" w:rsidP="00427282">
            <w:pPr>
              <w:spacing w:line="240" w:lineRule="auto"/>
              <w:rPr>
                <w:sz w:val="22"/>
              </w:rPr>
            </w:pPr>
            <w:r w:rsidRPr="00427282">
              <w:rPr>
                <w:sz w:val="22"/>
              </w:rPr>
              <w:t>While I had broadly looked into AfL as part of my college course I learned some interesting things during the meeting.</w:t>
            </w:r>
          </w:p>
          <w:p w14:paraId="02B0E30D" w14:textId="77777777" w:rsidR="00427282" w:rsidRPr="00427282" w:rsidRDefault="00427282" w:rsidP="00427282">
            <w:pPr>
              <w:spacing w:line="240" w:lineRule="auto"/>
              <w:rPr>
                <w:sz w:val="22"/>
              </w:rPr>
            </w:pPr>
          </w:p>
          <w:p w14:paraId="57030C0A" w14:textId="77777777" w:rsidR="00427282" w:rsidRPr="00427282" w:rsidRDefault="00427282" w:rsidP="00427282">
            <w:pPr>
              <w:spacing w:line="240" w:lineRule="auto"/>
              <w:rPr>
                <w:sz w:val="22"/>
              </w:rPr>
            </w:pPr>
            <w:r w:rsidRPr="00427282">
              <w:rPr>
                <w:sz w:val="22"/>
              </w:rPr>
              <w:t>I am looking forward to trying some of the strategies during my practice to provide some practical insight to their impact in the classroom.</w:t>
            </w:r>
          </w:p>
          <w:p w14:paraId="2AF1BCD2" w14:textId="77777777" w:rsidR="00427282" w:rsidRPr="00427282" w:rsidRDefault="00427282" w:rsidP="00427282">
            <w:pPr>
              <w:spacing w:line="240" w:lineRule="auto"/>
              <w:rPr>
                <w:sz w:val="22"/>
              </w:rPr>
            </w:pPr>
          </w:p>
          <w:p w14:paraId="16E57EF6" w14:textId="101D34B6" w:rsidR="00427282" w:rsidRPr="00427282" w:rsidRDefault="00427282" w:rsidP="00427282">
            <w:pPr>
              <w:spacing w:line="240" w:lineRule="auto"/>
              <w:rPr>
                <w:sz w:val="22"/>
              </w:rPr>
            </w:pPr>
            <w:r w:rsidRPr="00427282">
              <w:rPr>
                <w:sz w:val="22"/>
              </w:rPr>
              <w:t>So far</w:t>
            </w:r>
            <w:r w:rsidR="00375F1D">
              <w:rPr>
                <w:sz w:val="22"/>
              </w:rPr>
              <w:t>,</w:t>
            </w:r>
            <w:r w:rsidRPr="00427282">
              <w:rPr>
                <w:sz w:val="22"/>
              </w:rPr>
              <w:t xml:space="preserve"> my experience has involved more formative assessment. I have started introducing questioning, but this needs to be developed further and the directions suggested in the reading should help with this.</w:t>
            </w:r>
          </w:p>
          <w:p w14:paraId="7D445F75" w14:textId="77777777" w:rsidR="00427282" w:rsidRPr="00427282" w:rsidRDefault="00427282" w:rsidP="00427282">
            <w:pPr>
              <w:spacing w:line="240" w:lineRule="auto"/>
              <w:rPr>
                <w:sz w:val="22"/>
              </w:rPr>
            </w:pPr>
          </w:p>
          <w:p w14:paraId="48A2877C" w14:textId="0EC0A8ED" w:rsidR="00C961EE" w:rsidRPr="00446402" w:rsidRDefault="00427282" w:rsidP="00427282">
            <w:pPr>
              <w:spacing w:line="240" w:lineRule="auto"/>
              <w:rPr>
                <w:sz w:val="22"/>
              </w:rPr>
            </w:pPr>
            <w:r w:rsidRPr="00427282">
              <w:rPr>
                <w:sz w:val="22"/>
              </w:rPr>
              <w:t>I also intend to become more familiar with the schools marking scheme, so that I can make better use of it, as previously I have been following the class teacher</w:t>
            </w:r>
            <w:r w:rsidR="00375F1D">
              <w:rPr>
                <w:sz w:val="22"/>
              </w:rPr>
              <w:t>’</w:t>
            </w:r>
            <w:r w:rsidRPr="00427282">
              <w:rPr>
                <w:sz w:val="22"/>
              </w:rPr>
              <w:t>s suggestion on how to mark.</w:t>
            </w:r>
          </w:p>
        </w:tc>
      </w:tr>
    </w:tbl>
    <w:p w14:paraId="04D56BD5" w14:textId="41AE3A5A"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r w:rsidRPr="00446402">
              <w:rPr>
                <w:b/>
                <w:szCs w:val="24"/>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r w:rsidRPr="00446402">
              <w:rPr>
                <w:b/>
                <w:szCs w:val="24"/>
              </w:rPr>
              <w:t>Adfyfyrio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173840A2" w14:textId="5A407317" w:rsidR="002C5C51" w:rsidRPr="00291881" w:rsidRDefault="002C5C51" w:rsidP="00291881">
            <w:pPr>
              <w:spacing w:line="240" w:lineRule="auto"/>
              <w:rPr>
                <w:sz w:val="22"/>
              </w:rPr>
            </w:pPr>
            <w:r w:rsidRPr="00291881">
              <w:rPr>
                <w:sz w:val="22"/>
              </w:rPr>
              <w:lastRenderedPageBreak/>
              <w:t>After conversations with my class teacher we agreed to look into the questioning, and she suggested that looking at using more open questions, getting the children to explain their answers, and also at how long to give them to answer.</w:t>
            </w:r>
          </w:p>
          <w:p w14:paraId="64143E72" w14:textId="77777777" w:rsidR="002C5C51" w:rsidRPr="00291881" w:rsidRDefault="002C5C51" w:rsidP="00291881">
            <w:pPr>
              <w:spacing w:line="240" w:lineRule="auto"/>
              <w:rPr>
                <w:sz w:val="22"/>
              </w:rPr>
            </w:pPr>
          </w:p>
          <w:p w14:paraId="77AC9312" w14:textId="77777777" w:rsidR="002C5C51" w:rsidRPr="00291881" w:rsidRDefault="002C5C51" w:rsidP="00291881">
            <w:pPr>
              <w:spacing w:line="240" w:lineRule="auto"/>
              <w:rPr>
                <w:sz w:val="22"/>
              </w:rPr>
            </w:pPr>
            <w:r w:rsidRPr="00291881">
              <w:rPr>
                <w:sz w:val="22"/>
              </w:rPr>
              <w:t>By providing more time it allows the pupil to formulate their response and more ably consider the requirements of what is being asked. </w:t>
            </w:r>
          </w:p>
          <w:p w14:paraId="32931CD1" w14:textId="77777777" w:rsidR="002C5C51" w:rsidRPr="00291881" w:rsidRDefault="002C5C51" w:rsidP="00291881">
            <w:pPr>
              <w:spacing w:line="240" w:lineRule="auto"/>
              <w:rPr>
                <w:sz w:val="22"/>
              </w:rPr>
            </w:pPr>
          </w:p>
          <w:p w14:paraId="50C53A64" w14:textId="77777777" w:rsidR="002C5C51" w:rsidRPr="00291881" w:rsidRDefault="002C5C51" w:rsidP="00291881">
            <w:pPr>
              <w:spacing w:line="240" w:lineRule="auto"/>
              <w:rPr>
                <w:sz w:val="22"/>
              </w:rPr>
            </w:pPr>
            <w:r w:rsidRPr="00291881">
              <w:rPr>
                <w:sz w:val="22"/>
              </w:rPr>
              <w:t>By asking the children open questions it will be easier to gauge to their understanding and thought processes, by the responses they provide, this in turn can be used to inform future planning, or the current direction of the lesson as to whether an idea/skill needs further discussion or explanation. </w:t>
            </w:r>
          </w:p>
          <w:p w14:paraId="395DFE92" w14:textId="77777777" w:rsidR="002C5C51" w:rsidRPr="00291881" w:rsidRDefault="002C5C51" w:rsidP="00291881">
            <w:pPr>
              <w:spacing w:line="240" w:lineRule="auto"/>
              <w:rPr>
                <w:sz w:val="22"/>
              </w:rPr>
            </w:pPr>
          </w:p>
          <w:p w14:paraId="65FC049F" w14:textId="77777777" w:rsidR="002C5C51" w:rsidRPr="00291881" w:rsidRDefault="002C5C51" w:rsidP="00291881">
            <w:pPr>
              <w:spacing w:line="240" w:lineRule="auto"/>
              <w:rPr>
                <w:sz w:val="22"/>
              </w:rPr>
            </w:pPr>
            <w:r w:rsidRPr="00291881">
              <w:rPr>
                <w:sz w:val="22"/>
              </w:rPr>
              <w:t>We also discussed making more use of WAGOLL's as this is a concept the children are familiar with, so it should be something that I can introduce to my own teaching quite smoothly.</w:t>
            </w:r>
          </w:p>
          <w:p w14:paraId="104A42F2" w14:textId="77777777" w:rsidR="002C5C51" w:rsidRPr="00291881" w:rsidRDefault="002C5C51" w:rsidP="00291881">
            <w:pPr>
              <w:spacing w:line="240" w:lineRule="auto"/>
              <w:rPr>
                <w:sz w:val="22"/>
              </w:rPr>
            </w:pPr>
          </w:p>
          <w:p w14:paraId="4AE1B14F" w14:textId="27089041" w:rsidR="00446402" w:rsidRPr="00291881" w:rsidRDefault="002C5C51" w:rsidP="00291881">
            <w:pPr>
              <w:spacing w:line="240" w:lineRule="auto"/>
              <w:rPr>
                <w:sz w:val="22"/>
              </w:rPr>
            </w:pPr>
            <w:r w:rsidRPr="00291881">
              <w:rPr>
                <w:sz w:val="22"/>
              </w:rPr>
              <w:t>The object of a WAGOLL is that the children benefit from both seeing an example of what their work should include, but also the quality they should be aspiring to achieve (something that fits in to the four purposes).</w:t>
            </w:r>
          </w:p>
        </w:tc>
        <w:tc>
          <w:tcPr>
            <w:tcW w:w="4961" w:type="dxa"/>
            <w:tcBorders>
              <w:top w:val="single" w:sz="4" w:space="0" w:color="auto"/>
              <w:left w:val="single" w:sz="4" w:space="0" w:color="auto"/>
              <w:bottom w:val="single" w:sz="4" w:space="0" w:color="auto"/>
              <w:right w:val="single" w:sz="4" w:space="0" w:color="auto"/>
            </w:tcBorders>
          </w:tcPr>
          <w:p w14:paraId="2DE7FA1E" w14:textId="183849DC" w:rsidR="00291881" w:rsidRPr="00291881" w:rsidRDefault="00291881" w:rsidP="00291881">
            <w:pPr>
              <w:spacing w:line="240" w:lineRule="auto"/>
              <w:rPr>
                <w:sz w:val="22"/>
              </w:rPr>
            </w:pPr>
            <w:r w:rsidRPr="00291881">
              <w:rPr>
                <w:sz w:val="22"/>
              </w:rPr>
              <w:t>I was unable to action any of the AfL strategies during the test phase timeframe as the class I was placed in had to undergo a period of self-isolation due to possible contact with coronavirus.</w:t>
            </w:r>
          </w:p>
          <w:p w14:paraId="54F6EBF7" w14:textId="77777777" w:rsidR="00291881" w:rsidRPr="00291881" w:rsidRDefault="00291881" w:rsidP="00291881">
            <w:pPr>
              <w:spacing w:line="240" w:lineRule="auto"/>
              <w:rPr>
                <w:sz w:val="22"/>
              </w:rPr>
            </w:pPr>
          </w:p>
          <w:p w14:paraId="1FC74616" w14:textId="3E97EAC5" w:rsidR="00291881" w:rsidRPr="00291881" w:rsidRDefault="00291881" w:rsidP="00291881">
            <w:pPr>
              <w:spacing w:line="240" w:lineRule="auto"/>
              <w:rPr>
                <w:sz w:val="22"/>
              </w:rPr>
            </w:pPr>
            <w:r w:rsidRPr="00291881">
              <w:rPr>
                <w:sz w:val="22"/>
              </w:rPr>
              <w:t xml:space="preserve">As I have been unable to put any of the strategies into practice </w:t>
            </w:r>
            <w:r w:rsidR="00FC62DA" w:rsidRPr="00291881">
              <w:rPr>
                <w:sz w:val="22"/>
              </w:rPr>
              <w:t>myself,</w:t>
            </w:r>
            <w:r w:rsidRPr="00291881">
              <w:rPr>
                <w:sz w:val="22"/>
              </w:rPr>
              <w:t xml:space="preserve"> I shall reflect on my observations and discussions with the teacher.</w:t>
            </w:r>
          </w:p>
          <w:p w14:paraId="03954435" w14:textId="77777777" w:rsidR="00291881" w:rsidRPr="00291881" w:rsidRDefault="00291881" w:rsidP="00291881">
            <w:pPr>
              <w:spacing w:line="240" w:lineRule="auto"/>
              <w:rPr>
                <w:sz w:val="22"/>
              </w:rPr>
            </w:pPr>
          </w:p>
          <w:p w14:paraId="106657C2" w14:textId="77777777" w:rsidR="00291881" w:rsidRPr="00291881" w:rsidRDefault="00291881" w:rsidP="00291881">
            <w:pPr>
              <w:spacing w:line="240" w:lineRule="auto"/>
              <w:rPr>
                <w:sz w:val="22"/>
              </w:rPr>
            </w:pPr>
            <w:r w:rsidRPr="00291881">
              <w:rPr>
                <w:sz w:val="22"/>
              </w:rPr>
              <w:t>The use AfL in the classroom clearly has an impact on the children's understanding and learning.</w:t>
            </w:r>
          </w:p>
          <w:p w14:paraId="58BFFC9E" w14:textId="77777777" w:rsidR="00291881" w:rsidRPr="00291881" w:rsidRDefault="00291881" w:rsidP="00291881">
            <w:pPr>
              <w:spacing w:line="240" w:lineRule="auto"/>
              <w:rPr>
                <w:sz w:val="22"/>
              </w:rPr>
            </w:pPr>
          </w:p>
          <w:p w14:paraId="584B0C91" w14:textId="0E92D8B2" w:rsidR="00291881" w:rsidRPr="00291881" w:rsidRDefault="00291881" w:rsidP="00291881">
            <w:pPr>
              <w:spacing w:line="240" w:lineRule="auto"/>
              <w:rPr>
                <w:sz w:val="22"/>
              </w:rPr>
            </w:pPr>
            <w:r w:rsidRPr="00291881">
              <w:rPr>
                <w:sz w:val="22"/>
              </w:rPr>
              <w:t xml:space="preserve">The teacher has made regular use of WAGOLL's and the children that take the most interest and notice of these are the ones that provide the better results. I have seen instances where children are struggling with their work, but when shown a WAGOLL are then able to continue and produce improved work. This also feeds into their </w:t>
            </w:r>
            <w:r w:rsidR="00642180" w:rsidRPr="00291881">
              <w:rPr>
                <w:sz w:val="22"/>
              </w:rPr>
              <w:t>self-esteem</w:t>
            </w:r>
            <w:r w:rsidRPr="00291881">
              <w:rPr>
                <w:sz w:val="22"/>
              </w:rPr>
              <w:t xml:space="preserve"> and confidence.</w:t>
            </w:r>
          </w:p>
          <w:p w14:paraId="486B61BF" w14:textId="77777777" w:rsidR="00291881" w:rsidRPr="00291881" w:rsidRDefault="00291881" w:rsidP="00291881">
            <w:pPr>
              <w:spacing w:line="240" w:lineRule="auto"/>
              <w:rPr>
                <w:sz w:val="22"/>
              </w:rPr>
            </w:pPr>
          </w:p>
          <w:p w14:paraId="5A91AEA8" w14:textId="77777777" w:rsidR="00291881" w:rsidRPr="00291881" w:rsidRDefault="00291881" w:rsidP="00291881">
            <w:pPr>
              <w:spacing w:line="240" w:lineRule="auto"/>
              <w:rPr>
                <w:sz w:val="22"/>
              </w:rPr>
            </w:pPr>
            <w:r w:rsidRPr="00291881">
              <w:rPr>
                <w:sz w:val="22"/>
              </w:rPr>
              <w:t>The teacher makes regular use of the question, "Well, what do mean by that...?". This encourages the pupil to elaborate on the answer they have already provided, deepening their thinking. I have also seen instances where the teacher will stop moving forward with the teaching if it has become clear that the children are struggling with a particular aspect. </w:t>
            </w:r>
          </w:p>
          <w:p w14:paraId="21E64DCE" w14:textId="77777777" w:rsidR="00291881" w:rsidRPr="00291881" w:rsidRDefault="00291881" w:rsidP="00291881">
            <w:pPr>
              <w:spacing w:line="240" w:lineRule="auto"/>
              <w:rPr>
                <w:sz w:val="22"/>
              </w:rPr>
            </w:pPr>
          </w:p>
          <w:p w14:paraId="075D8006" w14:textId="17CC6B2D" w:rsidR="008632A8" w:rsidRDefault="00291881" w:rsidP="00291881">
            <w:pPr>
              <w:spacing w:line="240" w:lineRule="auto"/>
              <w:rPr>
                <w:sz w:val="22"/>
              </w:rPr>
            </w:pPr>
            <w:r w:rsidRPr="00291881">
              <w:rPr>
                <w:sz w:val="22"/>
              </w:rPr>
              <w:t>In discussion with her she advised that a teacher must never be afraid to just stop the teaching if needed. This is something I must definitely consider when moving forward with my development.</w:t>
            </w:r>
          </w:p>
          <w:p w14:paraId="4F5C0807" w14:textId="1DD1740B" w:rsidR="008632A8" w:rsidRPr="00446402" w:rsidRDefault="008632A8" w:rsidP="00446402">
            <w:pPr>
              <w:spacing w:line="240" w:lineRule="auto"/>
              <w:rPr>
                <w:sz w:val="22"/>
              </w:rPr>
            </w:pPr>
          </w:p>
        </w:tc>
      </w:tr>
    </w:tbl>
    <w:p w14:paraId="566D11EC" w14:textId="31CCA029" w:rsidR="00446402" w:rsidRPr="002F5491" w:rsidRDefault="00446402" w:rsidP="00B70105">
      <w:pPr>
        <w:pStyle w:val="Heading3"/>
      </w:pPr>
      <w:r w:rsidRPr="002F5491">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r w:rsidRPr="00446402">
              <w:rPr>
                <w:rFonts w:ascii="Calibri" w:eastAsia="Calibri" w:hAnsi="Calibri" w:cs="Times New Roman"/>
                <w:b/>
                <w:szCs w:val="24"/>
                <w:lang w:val="en-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r w:rsidRPr="00446402">
              <w:rPr>
                <w:rFonts w:ascii="Calibri" w:eastAsia="Calibri" w:hAnsi="Calibri" w:cs="Times New Roman"/>
                <w:b/>
                <w:szCs w:val="24"/>
                <w:lang w:val="en-GB"/>
              </w:rPr>
              <w:t>Adfyfyrio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3085282E" w14:textId="2C3625BF" w:rsidR="00446402" w:rsidRPr="00304ABD" w:rsidRDefault="000D2397" w:rsidP="003710E8">
            <w:pPr>
              <w:spacing w:line="240" w:lineRule="auto"/>
              <w:rPr>
                <w:sz w:val="22"/>
              </w:rPr>
            </w:pPr>
            <w:r w:rsidRPr="00304ABD">
              <w:rPr>
                <w:sz w:val="22"/>
              </w:rPr>
              <w:t>As I was unable to implement any of the strategies during the test phase I was unable to present any of my own www/</w:t>
            </w:r>
            <w:r w:rsidR="00FC62DA">
              <w:rPr>
                <w:sz w:val="22"/>
              </w:rPr>
              <w:t>EBI</w:t>
            </w:r>
            <w:r w:rsidRPr="00304ABD">
              <w:rPr>
                <w:sz w:val="22"/>
              </w:rPr>
              <w:t>'s but I still attended the share meeting and listened to the other presentations to see how they trailed different strategies and what their conclusions were.</w:t>
            </w:r>
          </w:p>
          <w:p w14:paraId="4E49FF68" w14:textId="4CECB915" w:rsidR="000D2397" w:rsidRPr="00304ABD" w:rsidRDefault="000D2397" w:rsidP="003710E8">
            <w:pPr>
              <w:spacing w:line="240" w:lineRule="auto"/>
              <w:rPr>
                <w:rFonts w:ascii="Calibri" w:eastAsia="Calibri" w:hAnsi="Calibri" w:cs="Times New Roman"/>
                <w:sz w:val="22"/>
                <w:lang w:val="en-GB"/>
              </w:rPr>
            </w:pPr>
          </w:p>
        </w:tc>
        <w:tc>
          <w:tcPr>
            <w:tcW w:w="4961" w:type="dxa"/>
            <w:tcBorders>
              <w:top w:val="single" w:sz="4" w:space="0" w:color="auto"/>
              <w:left w:val="single" w:sz="4" w:space="0" w:color="auto"/>
              <w:bottom w:val="single" w:sz="4" w:space="0" w:color="auto"/>
              <w:right w:val="single" w:sz="4" w:space="0" w:color="auto"/>
            </w:tcBorders>
          </w:tcPr>
          <w:p w14:paraId="67F38EF9" w14:textId="1C6B75D6" w:rsidR="003E0F53" w:rsidRPr="003E0F53" w:rsidRDefault="003E0F53" w:rsidP="003E0F53">
            <w:pPr>
              <w:spacing w:line="240" w:lineRule="auto"/>
              <w:rPr>
                <w:rFonts w:ascii="Calibri" w:eastAsia="Calibri" w:hAnsi="Calibri" w:cs="Times New Roman"/>
                <w:sz w:val="22"/>
                <w:lang w:val="en-GB"/>
              </w:rPr>
            </w:pPr>
            <w:r w:rsidRPr="003E0F53">
              <w:rPr>
                <w:rFonts w:ascii="Calibri" w:eastAsia="Calibri" w:hAnsi="Calibri" w:cs="Times New Roman"/>
                <w:sz w:val="22"/>
                <w:lang w:val="en-GB"/>
              </w:rPr>
              <w:t>Throughout this process it has become clear that as my familiarity and experience with different AfL strategies increases, the greater the positive impact this will have on my own teaching and the learning of the children within my class.</w:t>
            </w:r>
          </w:p>
          <w:p w14:paraId="05C0C638" w14:textId="77777777" w:rsidR="003E0F53" w:rsidRPr="003E0F53" w:rsidRDefault="003E0F53" w:rsidP="003E0F53">
            <w:pPr>
              <w:spacing w:line="240" w:lineRule="auto"/>
              <w:rPr>
                <w:rFonts w:ascii="Calibri" w:eastAsia="Calibri" w:hAnsi="Calibri" w:cs="Times New Roman"/>
                <w:sz w:val="22"/>
                <w:lang w:val="en-GB"/>
              </w:rPr>
            </w:pPr>
          </w:p>
          <w:p w14:paraId="4F810B10" w14:textId="0049CC90" w:rsidR="003E0F53" w:rsidRPr="003E0F53" w:rsidRDefault="003E0F53" w:rsidP="003E0F53">
            <w:pPr>
              <w:spacing w:line="240" w:lineRule="auto"/>
              <w:rPr>
                <w:rFonts w:ascii="Calibri" w:eastAsia="Calibri" w:hAnsi="Calibri" w:cs="Times New Roman"/>
                <w:sz w:val="22"/>
                <w:lang w:val="en-GB"/>
              </w:rPr>
            </w:pPr>
            <w:r w:rsidRPr="003E0F53">
              <w:rPr>
                <w:rFonts w:ascii="Calibri" w:eastAsia="Calibri" w:hAnsi="Calibri" w:cs="Times New Roman"/>
                <w:sz w:val="22"/>
                <w:lang w:val="en-GB"/>
              </w:rPr>
              <w:t xml:space="preserve">Listening to the other students in the network confirmed that their experiences had a positive impact on their development, with most saying that </w:t>
            </w:r>
            <w:r w:rsidRPr="003E0F53">
              <w:rPr>
                <w:rFonts w:ascii="Calibri" w:eastAsia="Calibri" w:hAnsi="Calibri" w:cs="Times New Roman"/>
                <w:sz w:val="22"/>
                <w:lang w:val="en-GB"/>
              </w:rPr>
              <w:lastRenderedPageBreak/>
              <w:t>they will either continue using their strategy or use something similar.</w:t>
            </w:r>
          </w:p>
          <w:p w14:paraId="249251E9" w14:textId="77777777" w:rsidR="003E0F53" w:rsidRPr="003E0F53" w:rsidRDefault="003E0F53" w:rsidP="003E0F53">
            <w:pPr>
              <w:spacing w:line="240" w:lineRule="auto"/>
              <w:rPr>
                <w:rFonts w:ascii="Calibri" w:eastAsia="Calibri" w:hAnsi="Calibri" w:cs="Times New Roman"/>
                <w:sz w:val="22"/>
                <w:lang w:val="en-GB"/>
              </w:rPr>
            </w:pPr>
          </w:p>
          <w:p w14:paraId="1C5D1D1B" w14:textId="77777777" w:rsidR="003E0F53" w:rsidRPr="003E0F53" w:rsidRDefault="003E0F53" w:rsidP="003E0F53">
            <w:pPr>
              <w:spacing w:line="240" w:lineRule="auto"/>
              <w:rPr>
                <w:rFonts w:ascii="Calibri" w:eastAsia="Calibri" w:hAnsi="Calibri" w:cs="Times New Roman"/>
                <w:sz w:val="22"/>
                <w:lang w:val="en-GB"/>
              </w:rPr>
            </w:pPr>
            <w:r w:rsidRPr="003E0F53">
              <w:rPr>
                <w:rFonts w:ascii="Calibri" w:eastAsia="Calibri" w:hAnsi="Calibri" w:cs="Times New Roman"/>
                <w:sz w:val="22"/>
                <w:lang w:val="en-GB"/>
              </w:rPr>
              <w:t>Every class is different and knowledge of a variety of strategies will be essential in addressing the needs of that class/child.</w:t>
            </w:r>
          </w:p>
          <w:p w14:paraId="3B3256E5" w14:textId="77777777" w:rsidR="003E0F53" w:rsidRPr="003E0F53" w:rsidRDefault="003E0F53" w:rsidP="003E0F53">
            <w:pPr>
              <w:spacing w:line="240" w:lineRule="auto"/>
              <w:rPr>
                <w:rFonts w:ascii="Calibri" w:eastAsia="Calibri" w:hAnsi="Calibri" w:cs="Times New Roman"/>
                <w:sz w:val="22"/>
                <w:lang w:val="en-GB"/>
              </w:rPr>
            </w:pPr>
          </w:p>
          <w:p w14:paraId="153C70FA" w14:textId="77777777" w:rsidR="003E0F53" w:rsidRPr="003E0F53" w:rsidRDefault="003E0F53" w:rsidP="003E0F53">
            <w:pPr>
              <w:spacing w:line="240" w:lineRule="auto"/>
              <w:rPr>
                <w:rFonts w:ascii="Calibri" w:eastAsia="Calibri" w:hAnsi="Calibri" w:cs="Times New Roman"/>
                <w:sz w:val="22"/>
                <w:lang w:val="en-GB"/>
              </w:rPr>
            </w:pPr>
            <w:r w:rsidRPr="003E0F53">
              <w:rPr>
                <w:rFonts w:ascii="Calibri" w:eastAsia="Calibri" w:hAnsi="Calibri" w:cs="Times New Roman"/>
                <w:sz w:val="22"/>
                <w:lang w:val="en-GB"/>
              </w:rPr>
              <w:t>Most strategies were able to be used across age groups and key stages.</w:t>
            </w:r>
          </w:p>
          <w:p w14:paraId="4AC6DBDF" w14:textId="77777777" w:rsidR="003E0F53" w:rsidRPr="003E0F53" w:rsidRDefault="003E0F53" w:rsidP="003E0F53">
            <w:pPr>
              <w:spacing w:line="240" w:lineRule="auto"/>
              <w:rPr>
                <w:rFonts w:ascii="Calibri" w:eastAsia="Calibri" w:hAnsi="Calibri" w:cs="Times New Roman"/>
                <w:sz w:val="22"/>
                <w:lang w:val="en-GB"/>
              </w:rPr>
            </w:pPr>
          </w:p>
          <w:p w14:paraId="07D8103A" w14:textId="215A3336" w:rsidR="008632A8" w:rsidRPr="00446402" w:rsidRDefault="003E0F53" w:rsidP="003E0F53">
            <w:pPr>
              <w:spacing w:line="240" w:lineRule="auto"/>
              <w:rPr>
                <w:rFonts w:ascii="Calibri" w:eastAsia="Calibri" w:hAnsi="Calibri" w:cs="Times New Roman"/>
                <w:sz w:val="22"/>
                <w:lang w:val="en-GB"/>
              </w:rPr>
            </w:pPr>
            <w:r w:rsidRPr="003E0F53">
              <w:rPr>
                <w:rFonts w:ascii="Calibri" w:eastAsia="Calibri" w:hAnsi="Calibri" w:cs="Times New Roman"/>
                <w:sz w:val="22"/>
                <w:lang w:val="en-GB"/>
              </w:rPr>
              <w:t>The use of AfL will vital when the new Welsh curriculum becomes statutory in 2022.</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r>
        <w:t>Llythrennedd / Literacy</w:t>
      </w:r>
    </w:p>
    <w:p w14:paraId="0E9332AD" w14:textId="24CDB8C5"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EndPr/>
        <w:sdtContent>
          <w:r w:rsidR="004C5A7B">
            <w:sym w:font="Webdings" w:char="F061"/>
          </w:r>
        </w:sdtContent>
      </w:sdt>
    </w:p>
    <w:p w14:paraId="056A9E00" w14:textId="6C18C2EE" w:rsidR="00EE37F6" w:rsidRDefault="00101F69" w:rsidP="000E5D60">
      <w:pPr>
        <w:rPr>
          <w:color w:val="2B579A"/>
          <w:shd w:val="clear" w:color="auto" w:fill="FFFFFF"/>
        </w:rPr>
      </w:pPr>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r w:rsidR="007C77CB">
            <w:t xml:space="preserve">Part of the feedback from my </w:t>
          </w:r>
          <w:r w:rsidR="00FC62DA">
            <w:t>mid-term</w:t>
          </w:r>
          <w:r w:rsidR="007C77CB">
            <w:t xml:space="preserve"> review recommended increasing my knowledge of AfL. I felt confident of knowing their importance from both my college and university courses, however I had little practical experience, and due to a period so self-isolation I missed the test period of Bridging 2. Instead I took the opportunity to further my knowledge of AfL strategies looking at various sources such as the TES.</w:t>
          </w:r>
        </w:sdtContent>
      </w:sdt>
    </w:p>
    <w:p w14:paraId="28E5B7C6" w14:textId="77777777" w:rsidR="007A0297" w:rsidRDefault="007A0297" w:rsidP="000E5D60"/>
    <w:p w14:paraId="083CB8D4" w14:textId="0DCF46D4" w:rsidR="00667EB2" w:rsidRDefault="00667EB2" w:rsidP="00B70105">
      <w:pPr>
        <w:pStyle w:val="Heading3"/>
      </w:pPr>
      <w:r>
        <w:t xml:space="preserve">Rhifedd / </w:t>
      </w:r>
      <w:r w:rsidRPr="00667EB2">
        <w:t>Numeracy</w:t>
      </w:r>
    </w:p>
    <w:p w14:paraId="66327DEC" w14:textId="627C6192"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EndPr/>
        <w:sdtContent>
          <w:r w:rsidR="007A0297">
            <w:sym w:font="Webdings" w:char="F061"/>
          </w:r>
        </w:sdtContent>
      </w:sdt>
    </w:p>
    <w:p w14:paraId="7F35F197" w14:textId="65518516" w:rsidR="003529C9" w:rsidRDefault="00101F69" w:rsidP="003529C9">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1E5767">
            <w:t xml:space="preserve">Part of the start of every </w:t>
          </w:r>
          <w:r w:rsidR="00FC62DA">
            <w:t>math’s</w:t>
          </w:r>
          <w:r w:rsidR="001E5767">
            <w:t xml:space="preserve"> lesson was dedicated to what was termed as a CLIC starter, a set of sums that used familiar methods to reinforce prior knowledge while also offering increasing challenge. While I was confident with most of this, I found explaining the halving of odd numbers tricky to explain simply and clearly. I researched methods of explaining the process in order to improve my own explanations to the pupils.</w:t>
          </w:r>
        </w:sdtContent>
      </w:sdt>
      <w:r w:rsidR="003529C9">
        <w:t xml:space="preserve"> </w:t>
      </w:r>
    </w:p>
    <w:p w14:paraId="01440A3B" w14:textId="77777777" w:rsidR="00EE37F6" w:rsidRDefault="00EE37F6" w:rsidP="00CA10E6"/>
    <w:p w14:paraId="320D57D3" w14:textId="59AB4458" w:rsidR="00667EB2" w:rsidRDefault="00667EB2" w:rsidP="00B70105">
      <w:pPr>
        <w:pStyle w:val="Heading3"/>
      </w:pPr>
      <w:r>
        <w:t>Cymhwysedd Digidol / Digital competence</w:t>
      </w:r>
    </w:p>
    <w:p w14:paraId="00567E8C" w14:textId="7D211020"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8A3A94">
            <w:sym w:font="Webdings" w:char="F061"/>
          </w:r>
        </w:sdtContent>
      </w:sdt>
    </w:p>
    <w:p w14:paraId="3C02CFE0" w14:textId="5BF956E3" w:rsidR="003529C9" w:rsidRDefault="00101F69" w:rsidP="003529C9">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8A3A94">
            <w:t>As my second block of placement took ace during lockdown lesson were being delivered by schools online. My school had opted to provide asynchronous lessons via Seesaw. I had seen this app briefly during my time as a TA, however I very rarely used it myself. I therefore undertook research to learn how to use Seesaw to deliver my lessons to the class. I did this through various forms, but mostly through tutorial videos on Youtube. I was able to learn how to do things such as assign tasks, provide feedback and use audio.</w:t>
          </w:r>
        </w:sdtContent>
      </w:sdt>
      <w:r w:rsidR="003529C9">
        <w:t xml:space="preserve"> </w:t>
      </w:r>
    </w:p>
    <w:p w14:paraId="55B40827" w14:textId="77777777" w:rsidR="00EE37F6" w:rsidRDefault="00EE37F6" w:rsidP="00CA10E6"/>
    <w:p w14:paraId="7BB7E4AC" w14:textId="3F95F852" w:rsidR="2B5A2DAC" w:rsidRDefault="2B5A2DAC">
      <w:r>
        <w:br w:type="page"/>
      </w:r>
    </w:p>
    <w:p w14:paraId="1A710675" w14:textId="41CF0A6E" w:rsidR="00A10EAD" w:rsidRDefault="00A10EAD" w:rsidP="000D213D">
      <w:pPr>
        <w:pStyle w:val="Heading2"/>
      </w:pPr>
      <w:r>
        <w:lastRenderedPageBreak/>
        <w:t>Safonau/ Standards</w:t>
      </w:r>
    </w:p>
    <w:p w14:paraId="3ED0067C" w14:textId="77777777" w:rsidR="00552BF1" w:rsidRPr="00552BF1" w:rsidRDefault="00552BF1" w:rsidP="00552BF1"/>
    <w:p w14:paraId="59426E11" w14:textId="5448FD9D" w:rsidR="000D213D" w:rsidRDefault="000D213D" w:rsidP="00CD1E5D">
      <w:pPr>
        <w:pStyle w:val="Heading2"/>
      </w:pPr>
      <w:r>
        <w:t xml:space="preserve">Professional Experience </w:t>
      </w:r>
      <w:r w:rsidRPr="00CD1E5D">
        <w:t>Template</w:t>
      </w:r>
      <w:r w:rsidR="007C32AA">
        <w:t xml:space="preserve"> 1</w:t>
      </w:r>
      <w:r w:rsidR="00E02C5E">
        <w:t xml:space="preserve">: </w:t>
      </w:r>
      <w:r w:rsidR="004408F2" w:rsidRPr="00760F84">
        <w:rPr>
          <w:rFonts w:asciiTheme="minorHAnsi" w:hAnsiTheme="minorHAnsi" w:cstheme="minorHAnsi"/>
          <w:color w:val="161616"/>
          <w:shd w:val="clear" w:color="auto" w:fill="FFFFFF"/>
        </w:rPr>
        <w:t>Talk for Writing</w:t>
      </w:r>
    </w:p>
    <w:p w14:paraId="7A167012" w14:textId="67C3780D"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760F84">
            <w:t>Advancing: Progression in Learning</w:t>
          </w:r>
        </w:sdtContent>
      </w:sdt>
    </w:p>
    <w:p w14:paraId="02E30A83" w14:textId="5477FAAD" w:rsidR="007C32AA" w:rsidRDefault="007C32AA" w:rsidP="00B70105">
      <w:pPr>
        <w:pStyle w:val="Heading3"/>
      </w:pPr>
      <w:r>
        <w:t>What did you do and why?</w:t>
      </w:r>
    </w:p>
    <w:p w14:paraId="1E6B47D9" w14:textId="2D0433F9" w:rsidR="0011273C" w:rsidRPr="0011273C" w:rsidRDefault="0011273C" w:rsidP="0011273C">
      <w:pPr>
        <w:spacing w:before="100" w:beforeAutospacing="1" w:after="100" w:afterAutospacing="1" w:line="240" w:lineRule="auto"/>
        <w:rPr>
          <w:rFonts w:eastAsia="Times New Roman" w:cstheme="minorHAnsi"/>
          <w:szCs w:val="24"/>
          <w:lang w:val="en-GB" w:eastAsia="en-GB"/>
        </w:rPr>
      </w:pPr>
      <w:r w:rsidRPr="0011273C">
        <w:rPr>
          <w:rFonts w:eastAsia="Times New Roman" w:cstheme="minorHAnsi"/>
          <w:szCs w:val="24"/>
          <w:lang w:val="en-GB" w:eastAsia="en-GB"/>
        </w:rPr>
        <w:t xml:space="preserve">At my placement I was asked to use the Talk for Writing scheme when planning lessons based around LLC with a focus on writing by hand to improve pencil grip, letter formation and clarity. I started with an All About Me task both as an introductory task, but also as a means of gauging what the children were capable of. </w:t>
      </w:r>
      <w:r w:rsidR="00FC62DA" w:rsidRPr="0011273C">
        <w:rPr>
          <w:rFonts w:eastAsia="Times New Roman" w:cstheme="minorHAnsi"/>
          <w:szCs w:val="24"/>
          <w:lang w:val="en-GB" w:eastAsia="en-GB"/>
        </w:rPr>
        <w:t>Next,</w:t>
      </w:r>
      <w:r w:rsidRPr="0011273C">
        <w:rPr>
          <w:rFonts w:eastAsia="Times New Roman" w:cstheme="minorHAnsi"/>
          <w:szCs w:val="24"/>
          <w:lang w:val="en-GB" w:eastAsia="en-GB"/>
        </w:rPr>
        <w:t xml:space="preserve"> I introduced the story that we would be following of the next few </w:t>
      </w:r>
      <w:r w:rsidR="00FC62DA" w:rsidRPr="0011273C">
        <w:rPr>
          <w:rFonts w:eastAsia="Times New Roman" w:cstheme="minorHAnsi"/>
          <w:szCs w:val="24"/>
          <w:lang w:val="en-GB" w:eastAsia="en-GB"/>
        </w:rPr>
        <w:t>weeks and</w:t>
      </w:r>
      <w:r w:rsidRPr="0011273C">
        <w:rPr>
          <w:rFonts w:eastAsia="Times New Roman" w:cstheme="minorHAnsi"/>
          <w:szCs w:val="24"/>
          <w:lang w:val="en-GB" w:eastAsia="en-GB"/>
        </w:rPr>
        <w:t xml:space="preserve"> asked the children to write about their favourite part.</w:t>
      </w:r>
    </w:p>
    <w:p w14:paraId="14B014FE" w14:textId="0CC511CF" w:rsidR="0011273C" w:rsidRPr="0011273C" w:rsidRDefault="0011273C" w:rsidP="0011273C">
      <w:pPr>
        <w:spacing w:before="100" w:beforeAutospacing="1" w:after="100" w:afterAutospacing="1" w:line="240" w:lineRule="auto"/>
        <w:rPr>
          <w:rFonts w:eastAsia="Times New Roman" w:cstheme="minorHAnsi"/>
          <w:szCs w:val="24"/>
          <w:lang w:val="en-GB" w:eastAsia="en-GB"/>
        </w:rPr>
      </w:pPr>
      <w:r w:rsidRPr="0011273C">
        <w:rPr>
          <w:rFonts w:eastAsia="Times New Roman" w:cstheme="minorHAnsi"/>
          <w:szCs w:val="24"/>
          <w:lang w:val="en-GB" w:eastAsia="en-GB"/>
        </w:rPr>
        <w:t xml:space="preserve">From these first tasks I developed several lessons requiring an element of writing. After each task I assessed the returned work and reflected on the focus for the next lesson, be it continuation of the skill, further development, or adding another skill. I planned lessons built around sentence structure, both as a method of introducing a new skill, and as a way of encouraging more than just </w:t>
      </w:r>
      <w:r w:rsidR="00FC62DA" w:rsidRPr="0011273C">
        <w:rPr>
          <w:rFonts w:eastAsia="Times New Roman" w:cstheme="minorHAnsi"/>
          <w:szCs w:val="24"/>
          <w:lang w:val="en-GB" w:eastAsia="en-GB"/>
        </w:rPr>
        <w:t>one-word</w:t>
      </w:r>
      <w:r w:rsidRPr="0011273C">
        <w:rPr>
          <w:rFonts w:eastAsia="Times New Roman" w:cstheme="minorHAnsi"/>
          <w:szCs w:val="24"/>
          <w:lang w:val="en-GB" w:eastAsia="en-GB"/>
        </w:rPr>
        <w:t xml:space="preserve"> answers.</w:t>
      </w:r>
    </w:p>
    <w:p w14:paraId="422220DA" w14:textId="77777777" w:rsidR="0011273C" w:rsidRPr="0011273C" w:rsidRDefault="0011273C" w:rsidP="0011273C">
      <w:pPr>
        <w:spacing w:before="100" w:beforeAutospacing="1" w:after="100" w:afterAutospacing="1" w:line="240" w:lineRule="auto"/>
        <w:rPr>
          <w:rFonts w:eastAsia="Times New Roman" w:cstheme="minorHAnsi"/>
          <w:szCs w:val="24"/>
          <w:lang w:val="en-GB" w:eastAsia="en-GB"/>
        </w:rPr>
      </w:pPr>
      <w:r w:rsidRPr="0011273C">
        <w:rPr>
          <w:rFonts w:eastAsia="Times New Roman" w:cstheme="minorHAnsi"/>
          <w:szCs w:val="24"/>
          <w:lang w:val="en-GB" w:eastAsia="en-GB"/>
        </w:rPr>
        <w:t>The 'favourite part' task would be repeated at the start of the next story in a few weeks and compared to the previous work to show the children their own progression.</w:t>
      </w:r>
    </w:p>
    <w:p w14:paraId="19D89CBC" w14:textId="7DECC74A" w:rsidR="008F713A" w:rsidRPr="008F713A" w:rsidRDefault="008F713A" w:rsidP="008F713A"/>
    <w:p w14:paraId="1AD79B70" w14:textId="2F7E7BD1" w:rsidR="007C32AA" w:rsidRDefault="007C32AA" w:rsidP="00B70105">
      <w:pPr>
        <w:pStyle w:val="Heading3"/>
      </w:pPr>
      <w:r>
        <w:t>What have you learned?</w:t>
      </w:r>
    </w:p>
    <w:p w14:paraId="2260BE72" w14:textId="5EEC36DC" w:rsidR="00505886" w:rsidRPr="00505886" w:rsidRDefault="002D6031" w:rsidP="00760F84">
      <w:pPr>
        <w:spacing w:line="240" w:lineRule="auto"/>
      </w:pPr>
      <w:r>
        <w:t xml:space="preserve">The Talk for Writing scheme involves creating a range of lessons based around a story or topic. It usually begins with a 'cold task' asking the children to undertake a piece of writing with no guidance, instead asking them to apply what they already know. This task would then be repeated exactly at the end of the block to make direct comparisons. The concept is to progress the learning through layering of development and skills incrementally over a series of activities. By comparing the work at the start and the end of the block of work the children can see their own progression, giving them a sense of achievement and confidence. It provides exposure to literacy and encourages the children to think about the same piece in various different ways. Cross-curricular activities can also be tied in by relating it to the initial story. In using the </w:t>
      </w:r>
      <w:r w:rsidR="002A0A34">
        <w:t>scheme,</w:t>
      </w:r>
      <w:r>
        <w:t xml:space="preserve"> I am able to incorporate both formative and summative assessment, enhancing my own teaching, reflection and understanding, while also developing my feedback skills, digital competency through lesson delivery, and my forward planning skills. Using the </w:t>
      </w:r>
      <w:r w:rsidR="002A0A34">
        <w:t>scheme,</w:t>
      </w:r>
      <w:r>
        <w:t xml:space="preserve"> I was able to create lesson to develop the children's pencil grip, fine motor skills, sentence structure, clarity, phonetic spelling and more.</w:t>
      </w:r>
    </w:p>
    <w:p w14:paraId="7142A8EC" w14:textId="3CD8B06A" w:rsidR="007C32AA" w:rsidRPr="007C32AA" w:rsidRDefault="007C32AA" w:rsidP="00B70105">
      <w:pPr>
        <w:pStyle w:val="Heading3"/>
      </w:pPr>
      <w:r>
        <w:lastRenderedPageBreak/>
        <w:t>What next?</w:t>
      </w:r>
    </w:p>
    <w:p w14:paraId="1C3A28D3" w14:textId="3B9C9082" w:rsidR="00A95C95" w:rsidRPr="00A95C95" w:rsidRDefault="00951920" w:rsidP="00760F84">
      <w:pPr>
        <w:spacing w:line="240" w:lineRule="auto"/>
      </w:pPr>
      <w:r>
        <w:t xml:space="preserve">The scheme has been an invaluable learning experience and incredibly informative to my own teaching practice. As mentioned above the scheme is built around incremental learning and this approach will shape the way that I teach in the future. Under normal circumstances I would like to build more around the delivery of the story, maybe using Pie Corbett to assist in reinforcing the literature alongside the planned tasks. While I have witnessed Pie </w:t>
      </w:r>
      <w:r w:rsidR="002A0A34">
        <w:t>Corbett and</w:t>
      </w:r>
      <w:r>
        <w:t xml:space="preserve"> used it in home learning with my own children I believe further reading to strengthen my understanding would be needed to deliver to a class. </w:t>
      </w:r>
      <w:r w:rsidR="002A0A34">
        <w:t>Also,</w:t>
      </w:r>
      <w:r>
        <w:t xml:space="preserve"> I would like to take the opportunity to make use of a TA to provide other insights and allow for grouped work which would enable me to observe the children's work as they complete it in greater detail.</w:t>
      </w:r>
    </w:p>
    <w:p w14:paraId="1A6E7164" w14:textId="4D95ABCC" w:rsidR="00811007" w:rsidRDefault="00811007" w:rsidP="00811007"/>
    <w:p w14:paraId="01EC8868" w14:textId="77777777" w:rsidR="00552BF1" w:rsidRDefault="00552BF1" w:rsidP="00811007"/>
    <w:p w14:paraId="11F56628" w14:textId="4DDB531F" w:rsidR="00B9167E" w:rsidRDefault="00B357D8" w:rsidP="00B9167E">
      <w:pPr>
        <w:pStyle w:val="Heading2"/>
      </w:pPr>
      <w:r>
        <w:t>Professional Experience Template 2</w:t>
      </w:r>
      <w:r w:rsidR="00B9167E">
        <w:t>:</w:t>
      </w:r>
      <w:r w:rsidR="00B9167E" w:rsidRPr="00B9167E">
        <w:t xml:space="preserve"> </w:t>
      </w:r>
      <w:r w:rsidR="007F2502" w:rsidRPr="007F2502">
        <w:rPr>
          <w:rFonts w:asciiTheme="minorHAnsi" w:hAnsiTheme="minorHAnsi" w:cstheme="minorHAnsi"/>
          <w:color w:val="161616"/>
          <w:shd w:val="clear" w:color="auto" w:fill="FFFFFF"/>
        </w:rPr>
        <w:t xml:space="preserve">Differentiating </w:t>
      </w:r>
      <w:r w:rsidR="001F3CDA" w:rsidRPr="007F2502">
        <w:rPr>
          <w:rFonts w:asciiTheme="minorHAnsi" w:hAnsiTheme="minorHAnsi" w:cstheme="minorHAnsi"/>
          <w:color w:val="161616"/>
          <w:shd w:val="clear" w:color="auto" w:fill="FFFFFF"/>
        </w:rPr>
        <w:t>math</w:t>
      </w:r>
      <w:r w:rsidR="007F2502" w:rsidRPr="007F2502">
        <w:rPr>
          <w:rFonts w:asciiTheme="minorHAnsi" w:hAnsiTheme="minorHAnsi" w:cstheme="minorHAnsi"/>
          <w:color w:val="161616"/>
          <w:shd w:val="clear" w:color="auto" w:fill="FFFFFF"/>
        </w:rPr>
        <w:t xml:space="preserve"> lessons</w:t>
      </w:r>
    </w:p>
    <w:p w14:paraId="0C30188C" w14:textId="78D59DCF"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D37119">
            <w:t>Refining: Differentiation</w:t>
          </w:r>
        </w:sdtContent>
      </w:sdt>
    </w:p>
    <w:p w14:paraId="2C2A77DF" w14:textId="77777777" w:rsidR="00846548" w:rsidRDefault="00846548" w:rsidP="00B70105">
      <w:pPr>
        <w:pStyle w:val="Heading3"/>
      </w:pPr>
      <w:r>
        <w:t>What did you do and why?</w:t>
      </w:r>
    </w:p>
    <w:p w14:paraId="5FA55B72" w14:textId="1B295653" w:rsidR="006A6983" w:rsidRPr="006A6983" w:rsidRDefault="006A6983" w:rsidP="006A6983">
      <w:pPr>
        <w:pStyle w:val="NormalWeb"/>
        <w:rPr>
          <w:rFonts w:asciiTheme="minorHAnsi" w:hAnsiTheme="minorHAnsi" w:cstheme="minorHAnsi"/>
          <w:lang w:eastAsia="en-GB"/>
        </w:rPr>
      </w:pPr>
      <w:r w:rsidRPr="006A6983">
        <w:rPr>
          <w:rFonts w:asciiTheme="minorHAnsi" w:hAnsiTheme="minorHAnsi" w:cstheme="minorHAnsi"/>
          <w:lang w:eastAsia="en-GB"/>
        </w:rPr>
        <w:t>The example is from a year 4 lesson that follows the structure I had carried out in previous lessons.</w:t>
      </w:r>
    </w:p>
    <w:p w14:paraId="78A792F4" w14:textId="77777777" w:rsidR="006A6983" w:rsidRPr="006A6983" w:rsidRDefault="006A6983" w:rsidP="006A6983">
      <w:pPr>
        <w:spacing w:before="100" w:beforeAutospacing="1" w:after="100" w:afterAutospacing="1" w:line="240" w:lineRule="auto"/>
        <w:rPr>
          <w:rFonts w:eastAsia="Times New Roman" w:cstheme="minorHAnsi"/>
          <w:szCs w:val="24"/>
          <w:lang w:val="en-GB" w:eastAsia="en-GB"/>
        </w:rPr>
      </w:pPr>
      <w:r w:rsidRPr="006A6983">
        <w:rPr>
          <w:rFonts w:eastAsia="Times New Roman" w:cstheme="minorHAnsi"/>
          <w:szCs w:val="24"/>
          <w:lang w:val="en-GB" w:eastAsia="en-GB"/>
        </w:rPr>
        <w:t>For the main body of the lesson, which in this instance was aimed at developing solving word problems using previously learned methods of column addition/subtraction, I split the class into 4 differentiated ability groups and structured the tasks in a carousel system. This involved me teaching 2 groups (approx. half the class) the first of two focus tasks, while the TA supported the other groups. One group undertook a CLIC quiz based on a skill which I had previously assessed that they needed to reinforce or improve, and the other played a maths version of snakes and ladders that I made to consolidate existing skills (this would normally have been an online maths game but the equipment was unavailable). These tasks would then rotate over a period of 4 days so that all groups would each have taken part in the tasks. When the focus task groups return for their second rotation, they would undertake the 2nd focus task, which built on from the first.</w:t>
      </w:r>
    </w:p>
    <w:p w14:paraId="4FBD9CF1" w14:textId="77777777" w:rsidR="006A6983" w:rsidRPr="006A6983" w:rsidRDefault="006A6983" w:rsidP="006A6983">
      <w:pPr>
        <w:spacing w:before="100" w:beforeAutospacing="1" w:after="100" w:afterAutospacing="1" w:line="240" w:lineRule="auto"/>
        <w:rPr>
          <w:rFonts w:eastAsia="Times New Roman" w:cstheme="minorHAnsi"/>
          <w:szCs w:val="24"/>
          <w:lang w:val="en-GB" w:eastAsia="en-GB"/>
        </w:rPr>
      </w:pPr>
      <w:r w:rsidRPr="006A6983">
        <w:rPr>
          <w:rFonts w:eastAsia="Times New Roman" w:cstheme="minorHAnsi"/>
          <w:szCs w:val="24"/>
          <w:lang w:val="en-GB" w:eastAsia="en-GB"/>
        </w:rPr>
        <w:t>Each focus task was differentiated so that the lower ability groups would find them easier to understand and more accessible, and the MAT children would be presented with sufficient challenge whilst still being achievable. </w:t>
      </w:r>
    </w:p>
    <w:p w14:paraId="744564A6" w14:textId="1E897A66" w:rsidR="00846548" w:rsidRPr="008F713A" w:rsidRDefault="00846548" w:rsidP="00846548"/>
    <w:p w14:paraId="25332ED0" w14:textId="77777777" w:rsidR="00846548" w:rsidRDefault="00846548" w:rsidP="00B70105">
      <w:pPr>
        <w:pStyle w:val="Heading3"/>
      </w:pPr>
      <w:r>
        <w:t>What have you learned?</w:t>
      </w:r>
    </w:p>
    <w:p w14:paraId="3797BACE" w14:textId="398382D5" w:rsidR="00846548" w:rsidRPr="00505886" w:rsidRDefault="00FA5FF8" w:rsidP="00FA5FF8">
      <w:pPr>
        <w:spacing w:line="240" w:lineRule="auto"/>
      </w:pPr>
      <w:r>
        <w:t xml:space="preserve">From personal experience I was already aware of how essential differentiation is to the children of lower achievement, but through my development of this structure and conversations with the teacher it has highlighted the value and importance that it also has to MAT children. The </w:t>
      </w:r>
      <w:r>
        <w:lastRenderedPageBreak/>
        <w:t xml:space="preserve">range of abilities was quite wide, partly due to factors such as family support </w:t>
      </w:r>
      <w:r w:rsidR="002A0A34">
        <w:t>etc.</w:t>
      </w:r>
      <w:r>
        <w:t>, but also due to the impact of Covid and school closures. This posed a challenge in my own planning in ensuring that I pitched the work at a suitable level to the appropriate groups, securing accessibility and challenge, whilst also addressing the needs of any particular individuals at the same time. I believe the structure was a successful tool in differentiating the class, and that I successfully delivered differentiated work.</w:t>
      </w:r>
    </w:p>
    <w:p w14:paraId="52E63120" w14:textId="77777777" w:rsidR="00846548" w:rsidRPr="007C32AA" w:rsidRDefault="00846548" w:rsidP="00B70105">
      <w:pPr>
        <w:pStyle w:val="Heading3"/>
      </w:pPr>
      <w:r>
        <w:t>What next?</w:t>
      </w:r>
    </w:p>
    <w:p w14:paraId="4A79E83B" w14:textId="020E3B3C" w:rsidR="00552BF1" w:rsidRPr="00FA1AD7" w:rsidRDefault="00E65203">
      <w:pPr>
        <w:spacing w:line="240" w:lineRule="auto"/>
      </w:pPr>
      <w:r>
        <w:t>The experience has made me realise that while I can create differentiated lessons I need to ensure that I gather a greater understanding of the children's ability within the class in order to pitch the work sufficiently for both the highest and lowest levels of ability. This will be to any age level class that I teach and making use of assessment and collaboration with staff will be vital to this.</w:t>
      </w:r>
      <w:r w:rsidR="00552BF1">
        <w:br w:type="page"/>
      </w:r>
    </w:p>
    <w:p w14:paraId="4D213446" w14:textId="6D03E8D4" w:rsidR="00B9167E" w:rsidRPr="00896A86" w:rsidRDefault="00B357D8" w:rsidP="00B9167E">
      <w:pPr>
        <w:pStyle w:val="Heading2"/>
        <w:rPr>
          <w:rFonts w:asciiTheme="minorHAnsi" w:hAnsiTheme="minorHAnsi" w:cstheme="minorHAnsi"/>
        </w:rPr>
      </w:pPr>
      <w:r>
        <w:lastRenderedPageBreak/>
        <w:t>Professional Experience Template 3</w:t>
      </w:r>
      <w:r w:rsidR="00B9167E">
        <w:t xml:space="preserve">: </w:t>
      </w:r>
      <w:r w:rsidR="00FF3121" w:rsidRPr="00896A86">
        <w:rPr>
          <w:rFonts w:asciiTheme="minorHAnsi" w:hAnsiTheme="minorHAnsi" w:cstheme="minorHAnsi"/>
          <w:color w:val="161616"/>
          <w:shd w:val="clear" w:color="auto" w:fill="FFFFFF"/>
        </w:rPr>
        <w:t>CLIC starter tasks</w:t>
      </w:r>
    </w:p>
    <w:p w14:paraId="2BE3F2F3" w14:textId="716BFCAD"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C6051F">
            <w:t>Influencing: Sustained effort and resilience in learners</w:t>
          </w:r>
        </w:sdtContent>
      </w:sdt>
    </w:p>
    <w:p w14:paraId="62EC1BD5" w14:textId="77777777" w:rsidR="00846548" w:rsidRDefault="00846548" w:rsidP="00B70105">
      <w:pPr>
        <w:pStyle w:val="Heading3"/>
      </w:pPr>
      <w:r>
        <w:t>What did you do and why?</w:t>
      </w:r>
    </w:p>
    <w:p w14:paraId="16F4A621" w14:textId="03EEE81A" w:rsidR="00846548" w:rsidRPr="008F713A" w:rsidRDefault="00896A86" w:rsidP="00896A86">
      <w:pPr>
        <w:spacing w:line="240" w:lineRule="auto"/>
      </w:pPr>
      <w:r>
        <w:t xml:space="preserve">I began each lesson with a 10-15 minute 'starter' task where I would write a number of sums on the whiteboard. These sums were arranged into three starred groups, each star representing an increase in challenge, requiring a step up in knowledge to work out from the previous star. Children were permitted to begin wherever they felt confident, and then progress through the sums until the time was up, or they had completed all the sums, whichever was first. I did this in order to reinforce previously learned skills and methods, whilst also building confidence through ensuring that children could begin with what they know before enhancing their learning with something more challenging. This also gave them ownership and control of their own learning. When the time was </w:t>
      </w:r>
      <w:r w:rsidR="002B67D5">
        <w:t>up,</w:t>
      </w:r>
      <w:r>
        <w:t xml:space="preserve"> I would go through the answers with the children, asking them (randomly) to provide an answer, and explain to the class how they worked it out. The children would mark their own work with a coloured pencil. They could then compare their results to previous starters to see if they had made any improvement. This gave them the opportunity to control their own learning and reflect on their own methods to achieve the answer and compare these to those of others. It links to the 4 purposes by encouraging ambitious capable learners. </w:t>
      </w:r>
    </w:p>
    <w:p w14:paraId="4295FB1B" w14:textId="77777777" w:rsidR="00846548" w:rsidRDefault="00846548" w:rsidP="00B70105">
      <w:pPr>
        <w:pStyle w:val="Heading3"/>
      </w:pPr>
      <w:r>
        <w:t>What have you learned?</w:t>
      </w:r>
    </w:p>
    <w:p w14:paraId="742C5D41" w14:textId="69B136E3" w:rsidR="00097755" w:rsidRPr="00097755" w:rsidRDefault="00097755" w:rsidP="00097755">
      <w:pPr>
        <w:pStyle w:val="NormalWeb"/>
        <w:rPr>
          <w:rFonts w:asciiTheme="minorHAnsi" w:hAnsiTheme="minorHAnsi" w:cstheme="minorHAnsi"/>
          <w:lang w:eastAsia="en-GB"/>
        </w:rPr>
      </w:pPr>
      <w:r w:rsidRPr="00097755">
        <w:rPr>
          <w:rFonts w:asciiTheme="minorHAnsi" w:hAnsiTheme="minorHAnsi" w:cstheme="minorHAnsi"/>
          <w:lang w:eastAsia="en-GB"/>
        </w:rPr>
        <w:t>I have learned that by giving the children control of where they started it increased their confidence as they could start with something familiar and comfortable, before moving on to something more challenging. I found that with this build-up of challenge the children would be more willing to try something that previously they would consider 'too difficult</w:t>
      </w:r>
      <w:r w:rsidR="000B6613" w:rsidRPr="00097755">
        <w:rPr>
          <w:rFonts w:asciiTheme="minorHAnsi" w:hAnsiTheme="minorHAnsi" w:cstheme="minorHAnsi"/>
          <w:lang w:eastAsia="en-GB"/>
        </w:rPr>
        <w:t>’ and</w:t>
      </w:r>
      <w:r w:rsidRPr="00097755">
        <w:rPr>
          <w:rFonts w:asciiTheme="minorHAnsi" w:hAnsiTheme="minorHAnsi" w:cstheme="minorHAnsi"/>
          <w:lang w:eastAsia="en-GB"/>
        </w:rPr>
        <w:t xml:space="preserve"> displayed less fear of getting it wrong.</w:t>
      </w:r>
    </w:p>
    <w:p w14:paraId="6502871D" w14:textId="77777777" w:rsidR="00097755" w:rsidRPr="00097755" w:rsidRDefault="00097755" w:rsidP="00097755">
      <w:pPr>
        <w:spacing w:before="100" w:beforeAutospacing="1" w:after="100" w:afterAutospacing="1" w:line="240" w:lineRule="auto"/>
        <w:rPr>
          <w:rFonts w:eastAsia="Times New Roman" w:cstheme="minorHAnsi"/>
          <w:szCs w:val="24"/>
          <w:lang w:val="en-GB" w:eastAsia="en-GB"/>
        </w:rPr>
      </w:pPr>
      <w:r w:rsidRPr="00097755">
        <w:rPr>
          <w:rFonts w:eastAsia="Times New Roman" w:cstheme="minorHAnsi"/>
          <w:szCs w:val="24"/>
          <w:lang w:val="en-GB" w:eastAsia="en-GB"/>
        </w:rPr>
        <w:t>The star system acted as a target to strive for, and the children would often speak of being proud of having reached a certain 'level' of success. These positive feelings of self-esteem would then often carry over into their main focus task of the day.</w:t>
      </w:r>
    </w:p>
    <w:p w14:paraId="2D065128" w14:textId="2E4630CE" w:rsidR="00097755" w:rsidRPr="00097755" w:rsidRDefault="00097755" w:rsidP="00097755">
      <w:pPr>
        <w:spacing w:before="100" w:beforeAutospacing="1" w:after="100" w:afterAutospacing="1" w:line="240" w:lineRule="auto"/>
        <w:rPr>
          <w:rFonts w:eastAsia="Times New Roman" w:cstheme="minorHAnsi"/>
          <w:szCs w:val="24"/>
          <w:lang w:val="en-GB" w:eastAsia="en-GB"/>
        </w:rPr>
      </w:pPr>
      <w:r w:rsidRPr="00097755">
        <w:rPr>
          <w:rFonts w:eastAsia="Times New Roman" w:cstheme="minorHAnsi"/>
          <w:szCs w:val="24"/>
          <w:lang w:val="en-GB" w:eastAsia="en-GB"/>
        </w:rPr>
        <w:t xml:space="preserve">I also found that the </w:t>
      </w:r>
      <w:r w:rsidR="000B6613" w:rsidRPr="00097755">
        <w:rPr>
          <w:rFonts w:eastAsia="Times New Roman" w:cstheme="minorHAnsi"/>
          <w:szCs w:val="24"/>
          <w:lang w:val="en-GB" w:eastAsia="en-GB"/>
        </w:rPr>
        <w:t>self-marking</w:t>
      </w:r>
      <w:r w:rsidRPr="00097755">
        <w:rPr>
          <w:rFonts w:eastAsia="Times New Roman" w:cstheme="minorHAnsi"/>
          <w:szCs w:val="24"/>
          <w:lang w:val="en-GB" w:eastAsia="en-GB"/>
        </w:rPr>
        <w:t xml:space="preserve"> proved informative, not only as a form of assessment for myself, but also as an opportunity for the children to reflect on their own success. They would often make comment on comparing that </w:t>
      </w:r>
      <w:r w:rsidR="000B6613" w:rsidRPr="00097755">
        <w:rPr>
          <w:rFonts w:eastAsia="Times New Roman" w:cstheme="minorHAnsi"/>
          <w:szCs w:val="24"/>
          <w:lang w:val="en-GB" w:eastAsia="en-GB"/>
        </w:rPr>
        <w:t>day’s</w:t>
      </w:r>
      <w:r w:rsidRPr="00097755">
        <w:rPr>
          <w:rFonts w:eastAsia="Times New Roman" w:cstheme="minorHAnsi"/>
          <w:szCs w:val="24"/>
          <w:lang w:val="en-GB" w:eastAsia="en-GB"/>
        </w:rPr>
        <w:t xml:space="preserve"> result to previous ones. Even if the result was 'poorer' than a previous lesson, the children showed resilience by stating of their intent to improve in the next one.</w:t>
      </w:r>
    </w:p>
    <w:p w14:paraId="0ECF20B7" w14:textId="5306C816" w:rsidR="00846548" w:rsidRPr="00505886" w:rsidRDefault="00846548" w:rsidP="00846548"/>
    <w:p w14:paraId="3B26C128" w14:textId="77777777" w:rsidR="00846548" w:rsidRPr="007C32AA" w:rsidRDefault="00846548" w:rsidP="00B70105">
      <w:pPr>
        <w:pStyle w:val="Heading3"/>
      </w:pPr>
      <w:r>
        <w:t>What next?</w:t>
      </w:r>
    </w:p>
    <w:p w14:paraId="14190697" w14:textId="3C7D6565" w:rsidR="00AF376B" w:rsidRPr="00AF376B" w:rsidRDefault="00AF376B" w:rsidP="00AF376B">
      <w:pPr>
        <w:pStyle w:val="NormalWeb"/>
        <w:rPr>
          <w:rFonts w:asciiTheme="minorHAnsi" w:hAnsiTheme="minorHAnsi" w:cstheme="minorHAnsi"/>
          <w:lang w:eastAsia="en-GB"/>
        </w:rPr>
      </w:pPr>
      <w:r w:rsidRPr="00AF376B">
        <w:rPr>
          <w:rFonts w:asciiTheme="minorHAnsi" w:hAnsiTheme="minorHAnsi" w:cstheme="minorHAnsi"/>
          <w:lang w:eastAsia="en-GB"/>
        </w:rPr>
        <w:t xml:space="preserve">I think that this system worked well with the year 4 class, and I would definitely use it again. I think that maybe it would need to be adapted for younger children, but the idea of the children </w:t>
      </w:r>
      <w:r w:rsidRPr="00AF376B">
        <w:rPr>
          <w:rFonts w:asciiTheme="minorHAnsi" w:hAnsiTheme="minorHAnsi" w:cstheme="minorHAnsi"/>
          <w:lang w:eastAsia="en-GB"/>
        </w:rPr>
        <w:lastRenderedPageBreak/>
        <w:t>looking back at previous work to see improvement is definitely a key aspect I would like to take forward.</w:t>
      </w:r>
    </w:p>
    <w:p w14:paraId="1F1E91D8" w14:textId="77777777" w:rsidR="00AF376B" w:rsidRPr="00AF376B" w:rsidRDefault="00AF376B" w:rsidP="00AF376B">
      <w:pPr>
        <w:spacing w:before="100" w:beforeAutospacing="1" w:after="100" w:afterAutospacing="1" w:line="240" w:lineRule="auto"/>
        <w:rPr>
          <w:rFonts w:eastAsia="Times New Roman" w:cstheme="minorHAnsi"/>
          <w:szCs w:val="24"/>
          <w:lang w:val="en-GB" w:eastAsia="en-GB"/>
        </w:rPr>
      </w:pPr>
      <w:r w:rsidRPr="00AF376B">
        <w:rPr>
          <w:rFonts w:eastAsia="Times New Roman" w:cstheme="minorHAnsi"/>
          <w:szCs w:val="24"/>
          <w:lang w:val="en-GB" w:eastAsia="en-GB"/>
        </w:rPr>
        <w:t>I also found the discussion that took place of methods they used and how others might have done things differently was very informative, and the children found this useful too in improving on their own understanding and application in future tasks.</w:t>
      </w:r>
    </w:p>
    <w:p w14:paraId="58CCE99B" w14:textId="0AB77E85" w:rsidR="00846548" w:rsidRPr="00A95C95" w:rsidRDefault="00846548" w:rsidP="00846548"/>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EndPr/>
      <w:sdtContent>
        <w:p w14:paraId="60B60867" w14:textId="40F5C68F" w:rsidR="00AC19FF" w:rsidRPr="00AC19FF" w:rsidRDefault="00BB2A9A" w:rsidP="00AC19FF">
          <w:r w:rsidRPr="00BB2A9A">
            <w:rPr>
              <w:lang w:val="en-GB"/>
            </w:rPr>
            <w:t>Critically reflect on your pedagogical progress demonstrated through required elements of the Professional Learning Passport, identifying a specific area for professional development and justifying next steps for improvement.</w:t>
          </w:r>
        </w:p>
      </w:sdtContent>
    </w:sdt>
    <w:p w14:paraId="2AA56D82" w14:textId="77777777" w:rsidR="00811007" w:rsidRDefault="00811007" w:rsidP="00811007"/>
    <w:p w14:paraId="1A02AFCB" w14:textId="77777777" w:rsidR="002E626B" w:rsidRDefault="00811007" w:rsidP="002E626B">
      <w:pPr>
        <w:pStyle w:val="Heading2"/>
      </w:pPr>
      <w:r>
        <w:t>Introduction</w:t>
      </w:r>
    </w:p>
    <w:p w14:paraId="4D333330" w14:textId="4F55FC87" w:rsidR="00CC4259" w:rsidRPr="00546B35" w:rsidRDefault="009951F4" w:rsidP="005B39D7">
      <w:pPr>
        <w:jc w:val="both"/>
      </w:pPr>
      <w:r w:rsidRPr="00546B35">
        <w:t>“…improvement comes about</w:t>
      </w:r>
      <w:r w:rsidR="00713C29" w:rsidRPr="00546B35">
        <w:t xml:space="preserve"> through reframing </w:t>
      </w:r>
      <w:r w:rsidR="003228EE" w:rsidRPr="00546B35">
        <w:rPr>
          <w:lang w:val="en-GB"/>
        </w:rPr>
        <w:t xml:space="preserve">professional </w:t>
      </w:r>
      <w:r w:rsidR="009C0A54" w:rsidRPr="00546B35">
        <w:rPr>
          <w:lang w:val="en-GB"/>
        </w:rPr>
        <w:t>practice and identifying the importance of self-</w:t>
      </w:r>
      <w:r w:rsidR="00D60C27" w:rsidRPr="00546B35">
        <w:rPr>
          <w:lang w:val="en-GB"/>
        </w:rPr>
        <w:t>reflection as a vehicle for learning and improvement</w:t>
      </w:r>
      <w:r w:rsidR="0004206A" w:rsidRPr="00546B35">
        <w:rPr>
          <w:lang w:val="en-GB"/>
        </w:rPr>
        <w:t>.” (</w:t>
      </w:r>
      <w:r w:rsidR="00DF3C77">
        <w:rPr>
          <w:lang w:val="en-GB"/>
        </w:rPr>
        <w:t>Aubrey &amp; Riley</w:t>
      </w:r>
      <w:r w:rsidR="001B5910">
        <w:rPr>
          <w:lang w:val="en-GB"/>
        </w:rPr>
        <w:t xml:space="preserve">, </w:t>
      </w:r>
      <w:r w:rsidR="00C446AF" w:rsidRPr="00546B35">
        <w:rPr>
          <w:lang w:val="en-GB"/>
        </w:rPr>
        <w:t>2019, p.182</w:t>
      </w:r>
      <w:r w:rsidR="0004206A" w:rsidRPr="00546B35">
        <w:rPr>
          <w:lang w:val="en-GB"/>
        </w:rPr>
        <w:t>)</w:t>
      </w:r>
      <w:r w:rsidR="00546B35" w:rsidRPr="00546B35">
        <w:rPr>
          <w:lang w:val="en-GB"/>
        </w:rPr>
        <w:t>.</w:t>
      </w:r>
    </w:p>
    <w:p w14:paraId="1308FED0" w14:textId="4B59B420" w:rsidR="00D26D97" w:rsidRPr="00F630CC" w:rsidRDefault="00C26D8B" w:rsidP="005B39D7">
      <w:pPr>
        <w:jc w:val="both"/>
        <w:rPr>
          <w:color w:val="FF0000"/>
        </w:rPr>
      </w:pPr>
      <w:r>
        <w:t>Over the course of my placement I have</w:t>
      </w:r>
      <w:r w:rsidR="00DF1D07">
        <w:t xml:space="preserve"> experienced development</w:t>
      </w:r>
      <w:r w:rsidR="008D680A">
        <w:t xml:space="preserve"> in </w:t>
      </w:r>
      <w:r w:rsidR="000932B3">
        <w:t>most</w:t>
      </w:r>
      <w:r w:rsidR="008D680A">
        <w:t xml:space="preserve"> areas of the QTS standards to a greater or lesser degree. </w:t>
      </w:r>
      <w:r w:rsidR="00BC61DE">
        <w:t xml:space="preserve">Some areas have </w:t>
      </w:r>
      <w:r w:rsidR="005162F9">
        <w:t>seen slower</w:t>
      </w:r>
      <w:r w:rsidR="00313CAF">
        <w:t xml:space="preserve"> progression than expected and t</w:t>
      </w:r>
      <w:r w:rsidR="0051337A">
        <w:t xml:space="preserve">his </w:t>
      </w:r>
      <w:r w:rsidR="00313CAF">
        <w:t>can be attributed</w:t>
      </w:r>
      <w:r w:rsidR="0051337A">
        <w:t xml:space="preserve"> to a wide range of factors</w:t>
      </w:r>
      <w:r w:rsidR="00756E97">
        <w:t xml:space="preserve"> including, but not </w:t>
      </w:r>
      <w:r w:rsidR="00F7546B">
        <w:t>l</w:t>
      </w:r>
      <w:r w:rsidR="00756E97">
        <w:t>imited to, C</w:t>
      </w:r>
      <w:r w:rsidR="00F7546B">
        <w:t xml:space="preserve">ovid restrictions. </w:t>
      </w:r>
      <w:r w:rsidR="00AE583B">
        <w:t>Some aspects of the standards have had limite</w:t>
      </w:r>
      <w:r w:rsidR="00DA2344">
        <w:t>d</w:t>
      </w:r>
      <w:r w:rsidR="00AE583B">
        <w:t xml:space="preserve"> scope in which to </w:t>
      </w:r>
      <w:r w:rsidR="00280C3A">
        <w:t>develop</w:t>
      </w:r>
      <w:r w:rsidR="005162F9">
        <w:t xml:space="preserve"> </w:t>
      </w:r>
      <w:r w:rsidR="00C50E1A">
        <w:t>due to impacts such as social distancing affecting opportunities to meet with parents</w:t>
      </w:r>
      <w:r w:rsidR="00280C3A">
        <w:t xml:space="preserve">. </w:t>
      </w:r>
      <w:r w:rsidR="009037C2">
        <w:t>However,</w:t>
      </w:r>
      <w:r w:rsidR="008D2B46">
        <w:t xml:space="preserve"> there are also areas where </w:t>
      </w:r>
      <w:r w:rsidR="009037C2">
        <w:t>there has been opportunity,</w:t>
      </w:r>
      <w:r w:rsidR="003670D1">
        <w:t xml:space="preserve"> </w:t>
      </w:r>
      <w:r w:rsidR="009037C2">
        <w:t xml:space="preserve">but the increase in development hasn’t been as successful as expected. </w:t>
      </w:r>
      <w:r w:rsidR="00A65B35">
        <w:t>As</w:t>
      </w:r>
      <w:r w:rsidR="00026F33">
        <w:t xml:space="preserve"> </w:t>
      </w:r>
      <w:r w:rsidR="00A65B35">
        <w:t>different skills and strategies are applied th</w:t>
      </w:r>
      <w:r w:rsidR="00450851">
        <w:t xml:space="preserve">e </w:t>
      </w:r>
      <w:r w:rsidR="006D12E8">
        <w:t>likel</w:t>
      </w:r>
      <w:r w:rsidR="004461C1">
        <w:t>i</w:t>
      </w:r>
      <w:r w:rsidR="006D12E8">
        <w:t xml:space="preserve">hood of improving increases. However, this is not always the case as there is always the </w:t>
      </w:r>
      <w:r w:rsidR="0033233C">
        <w:t>possibility that</w:t>
      </w:r>
      <w:r w:rsidR="00E476AB">
        <w:t xml:space="preserve"> attempted strategies do not work well for some reason</w:t>
      </w:r>
      <w:r w:rsidR="004A41B6">
        <w:t xml:space="preserve">, and so </w:t>
      </w:r>
      <w:r w:rsidR="00503923">
        <w:t xml:space="preserve">I </w:t>
      </w:r>
      <w:r w:rsidR="003A27F9">
        <w:t>the teacher must reflect on this, and conclude what was it that did not work and why.</w:t>
      </w:r>
      <w:r w:rsidR="00C63686">
        <w:t xml:space="preserve"> </w:t>
      </w:r>
    </w:p>
    <w:p w14:paraId="707A5136" w14:textId="1B13A379" w:rsidR="005554DA" w:rsidRDefault="005554DA" w:rsidP="005B39D7">
      <w:pPr>
        <w:jc w:val="both"/>
      </w:pPr>
      <w:r>
        <w:t xml:space="preserve">For this critical refection I have </w:t>
      </w:r>
      <w:r w:rsidR="00D52D72">
        <w:t xml:space="preserve">reviewed my time in placement and considered the areas of the QTS standards that </w:t>
      </w:r>
      <w:r w:rsidR="00EB5934">
        <w:t xml:space="preserve">I consider to be on track, </w:t>
      </w:r>
      <w:r w:rsidR="00136F49">
        <w:t>along wit</w:t>
      </w:r>
      <w:r w:rsidR="008E76B7">
        <w:t>h</w:t>
      </w:r>
      <w:r w:rsidR="00136F49">
        <w:t xml:space="preserve"> those areas </w:t>
      </w:r>
      <w:r w:rsidR="005233B8">
        <w:t>wher</w:t>
      </w:r>
      <w:r w:rsidR="00C42BE0">
        <w:t xml:space="preserve">e development has not met expectation. </w:t>
      </w:r>
      <w:r w:rsidR="00250AD2">
        <w:t xml:space="preserve">One </w:t>
      </w:r>
      <w:r w:rsidR="00640795">
        <w:t xml:space="preserve">standard that stood out as having not met my own expectations is ‘Differentiation’. </w:t>
      </w:r>
      <w:r w:rsidR="00F07B0D">
        <w:t xml:space="preserve">Coming from a background of being a parent to a child with </w:t>
      </w:r>
      <w:r w:rsidR="00F07B0D" w:rsidRPr="007E78F0">
        <w:t>autism</w:t>
      </w:r>
      <w:r w:rsidR="00F07B0D">
        <w:t xml:space="preserve">, and </w:t>
      </w:r>
      <w:r w:rsidR="006768F9">
        <w:t xml:space="preserve">having been a teaching </w:t>
      </w:r>
      <w:r w:rsidR="006768F9" w:rsidRPr="007E78F0">
        <w:t>assistant</w:t>
      </w:r>
      <w:r w:rsidR="006768F9">
        <w:t xml:space="preserve"> supporting those with differentiated needs, I </w:t>
      </w:r>
      <w:r w:rsidR="00D93E82">
        <w:t>naturally assumed that this would be an area that I would be quite strong in</w:t>
      </w:r>
      <w:r w:rsidR="00673D7E">
        <w:t>.</w:t>
      </w:r>
      <w:r w:rsidR="00D93E82">
        <w:t xml:space="preserve"> </w:t>
      </w:r>
      <w:r w:rsidR="005D746E">
        <w:t xml:space="preserve">Feedback from my senior mentor, class teachers, and my own </w:t>
      </w:r>
      <w:r w:rsidR="004D2C78">
        <w:t xml:space="preserve">lesson </w:t>
      </w:r>
      <w:r w:rsidR="005D746E">
        <w:t xml:space="preserve">reflections </w:t>
      </w:r>
      <w:r w:rsidR="004D2C78">
        <w:t xml:space="preserve">however have highlighted that </w:t>
      </w:r>
      <w:r w:rsidR="00F272CE">
        <w:t xml:space="preserve">I am not yet at a point where I am successfully meeting the needs of all the children in the class. </w:t>
      </w:r>
      <w:r w:rsidR="00C02188">
        <w:t>While I created planning that</w:t>
      </w:r>
      <w:r w:rsidR="00DB77B3">
        <w:t xml:space="preserve"> </w:t>
      </w:r>
      <w:r w:rsidR="00C02188">
        <w:t xml:space="preserve">incorporated </w:t>
      </w:r>
      <w:r w:rsidR="00A11FFB">
        <w:t>differentiation, it was</w:t>
      </w:r>
      <w:r w:rsidR="00DB77B3">
        <w:t xml:space="preserve"> </w:t>
      </w:r>
      <w:r w:rsidR="00A11FFB">
        <w:t>ob</w:t>
      </w:r>
      <w:r w:rsidR="00DB77B3">
        <w:t>s</w:t>
      </w:r>
      <w:r w:rsidR="00A11FFB">
        <w:t>erved that I was not pro</w:t>
      </w:r>
      <w:r w:rsidR="00DB77B3">
        <w:t>v</w:t>
      </w:r>
      <w:r w:rsidR="00A11FFB">
        <w:t>idin</w:t>
      </w:r>
      <w:r w:rsidR="00DB77B3">
        <w:t>g</w:t>
      </w:r>
      <w:r w:rsidR="00A11FFB">
        <w:t xml:space="preserve"> enough challenge to </w:t>
      </w:r>
      <w:r w:rsidR="00384EFA">
        <w:t>the MAT children within the class</w:t>
      </w:r>
      <w:r w:rsidR="00B95859">
        <w:t>.</w:t>
      </w:r>
      <w:r w:rsidR="0080128E">
        <w:t xml:space="preserve"> </w:t>
      </w:r>
      <w:r w:rsidR="00C6157C">
        <w:t>To address this</w:t>
      </w:r>
      <w:r w:rsidR="004075B9">
        <w:t>,</w:t>
      </w:r>
      <w:r w:rsidR="00C6157C">
        <w:t xml:space="preserve"> </w:t>
      </w:r>
      <w:r w:rsidR="00807C4F">
        <w:t xml:space="preserve">challenge was increased, but </w:t>
      </w:r>
      <w:r w:rsidR="005474BA">
        <w:t xml:space="preserve">resulted in </w:t>
      </w:r>
      <w:r w:rsidR="00E15A02">
        <w:t xml:space="preserve">moving the </w:t>
      </w:r>
      <w:r w:rsidR="00F3257B">
        <w:t xml:space="preserve">accessibility </w:t>
      </w:r>
      <w:r w:rsidR="00F92C86">
        <w:t xml:space="preserve">of the </w:t>
      </w:r>
      <w:r w:rsidR="00E15A02">
        <w:t>work away from the lower ability groups</w:t>
      </w:r>
      <w:r w:rsidR="00F92C86">
        <w:t xml:space="preserve">. </w:t>
      </w:r>
      <w:r w:rsidR="005D6458">
        <w:t xml:space="preserve">Finding the balance of </w:t>
      </w:r>
      <w:r w:rsidR="005D6458">
        <w:lastRenderedPageBreak/>
        <w:t xml:space="preserve">work between </w:t>
      </w:r>
      <w:r w:rsidR="00A77B19">
        <w:t>l</w:t>
      </w:r>
      <w:r w:rsidR="005D6458">
        <w:t>ower ability and MAT children has therefore prov</w:t>
      </w:r>
      <w:r w:rsidR="00A77B19">
        <w:t>i</w:t>
      </w:r>
      <w:r w:rsidR="005D6458">
        <w:t>d</w:t>
      </w:r>
      <w:r w:rsidR="00A77B19">
        <w:t>ed</w:t>
      </w:r>
      <w:r w:rsidR="005D6458">
        <w:t xml:space="preserve"> something of a </w:t>
      </w:r>
      <w:r w:rsidR="00A77B19">
        <w:t>dilemma in my own professional development</w:t>
      </w:r>
      <w:r w:rsidR="00892738">
        <w:t xml:space="preserve">. </w:t>
      </w:r>
      <w:r w:rsidR="00F272CE">
        <w:t xml:space="preserve">I therefore have decided to </w:t>
      </w:r>
      <w:r w:rsidR="00C05C56">
        <w:t>look closer into this</w:t>
      </w:r>
      <w:r w:rsidR="00172B29">
        <w:t xml:space="preserve"> to determine where </w:t>
      </w:r>
      <w:r w:rsidR="00A2618F">
        <w:t xml:space="preserve">the gaps are in </w:t>
      </w:r>
      <w:r w:rsidR="00172B29">
        <w:t>my practice</w:t>
      </w:r>
      <w:r w:rsidR="00A2618F">
        <w:t xml:space="preserve"> and find strategies to address th</w:t>
      </w:r>
      <w:r w:rsidR="0036607A">
        <w:t>is so that I can improve my development in the area moving forward.</w:t>
      </w:r>
      <w:r w:rsidR="00172B29">
        <w:t xml:space="preserve"> </w:t>
      </w:r>
    </w:p>
    <w:p w14:paraId="6DFA1D78" w14:textId="1E82465E" w:rsidR="002E626B" w:rsidRDefault="002E626B" w:rsidP="002E626B"/>
    <w:p w14:paraId="6B0C58DC" w14:textId="77777777" w:rsidR="00811007" w:rsidRPr="00FB2270" w:rsidRDefault="00811007" w:rsidP="00FB2270"/>
    <w:p w14:paraId="53B9EA6E" w14:textId="158B09B1" w:rsidR="00811007" w:rsidRDefault="31F7FF0E" w:rsidP="00811007">
      <w:pPr>
        <w:pStyle w:val="Heading2"/>
      </w:pPr>
      <w:r>
        <w:t>Critical Discussion of Chosen Aspect</w:t>
      </w:r>
    </w:p>
    <w:p w14:paraId="2474C034" w14:textId="11F0632F" w:rsidR="00D95A66" w:rsidRPr="00F65FF9" w:rsidRDefault="00FB53D8" w:rsidP="00CE7D6D">
      <w:pPr>
        <w:jc w:val="both"/>
      </w:pPr>
      <w:r w:rsidRPr="00F65FF9">
        <w:t xml:space="preserve">To effectively </w:t>
      </w:r>
      <w:r w:rsidR="00FC60FC" w:rsidRPr="00F65FF9">
        <w:t xml:space="preserve">use differentiation in the classroom, it is </w:t>
      </w:r>
      <w:r w:rsidR="001F7758" w:rsidRPr="00F65FF9">
        <w:t>i</w:t>
      </w:r>
      <w:r w:rsidR="00FC60FC" w:rsidRPr="00F65FF9">
        <w:t xml:space="preserve">mperative to </w:t>
      </w:r>
      <w:r w:rsidR="001F7758" w:rsidRPr="00F65FF9">
        <w:t>address what exactly differentiation is, and what it currently looks like in the average classroom.</w:t>
      </w:r>
      <w:r w:rsidR="00981793" w:rsidRPr="00F65FF9">
        <w:t xml:space="preserve"> If my own current unde</w:t>
      </w:r>
      <w:r w:rsidR="000A054C" w:rsidRPr="00F65FF9">
        <w:t>rs</w:t>
      </w:r>
      <w:r w:rsidR="00981793" w:rsidRPr="00F65FF9">
        <w:t xml:space="preserve">tanding is different from </w:t>
      </w:r>
      <w:r w:rsidR="00835FD8" w:rsidRPr="00F65FF9">
        <w:t xml:space="preserve">the accepted norm, then this will likely be the foundation </w:t>
      </w:r>
      <w:r w:rsidR="000A054C" w:rsidRPr="00F65FF9">
        <w:t>the problems I have experienced.</w:t>
      </w:r>
    </w:p>
    <w:p w14:paraId="11FF9A6E" w14:textId="6FEC3477" w:rsidR="00992136" w:rsidRPr="00F65FF9" w:rsidRDefault="00174AF1" w:rsidP="00CE7D6D">
      <w:pPr>
        <w:jc w:val="both"/>
      </w:pPr>
      <w:r w:rsidRPr="00F65FF9">
        <w:t xml:space="preserve">The Oxford </w:t>
      </w:r>
      <w:r w:rsidR="00286631" w:rsidRPr="00F65FF9">
        <w:t xml:space="preserve">Online </w:t>
      </w:r>
      <w:r w:rsidRPr="00F65FF9">
        <w:t>Dictionary</w:t>
      </w:r>
      <w:r w:rsidR="00A93E5C" w:rsidRPr="00F65FF9">
        <w:t xml:space="preserve"> </w:t>
      </w:r>
      <w:r w:rsidR="00286631" w:rsidRPr="00F65FF9">
        <w:t xml:space="preserve">(2021) </w:t>
      </w:r>
      <w:r w:rsidR="00A93E5C" w:rsidRPr="00F65FF9">
        <w:t>defin</w:t>
      </w:r>
      <w:r w:rsidR="00231BFB" w:rsidRPr="00F65FF9">
        <w:t>e</w:t>
      </w:r>
      <w:r w:rsidR="00A93E5C" w:rsidRPr="00F65FF9">
        <w:t>s differentiatio</w:t>
      </w:r>
      <w:r w:rsidR="00231BFB" w:rsidRPr="00F65FF9">
        <w:t>n as</w:t>
      </w:r>
      <w:r w:rsidRPr="00F65FF9">
        <w:t xml:space="preserve"> </w:t>
      </w:r>
      <w:r w:rsidR="004E72E6" w:rsidRPr="00F65FF9">
        <w:t>“the act of recognizing or showing that two things are no</w:t>
      </w:r>
      <w:r w:rsidR="00662820" w:rsidRPr="00F65FF9">
        <w:t>t</w:t>
      </w:r>
      <w:r w:rsidR="004E72E6" w:rsidRPr="00F65FF9">
        <w:t xml:space="preserve"> the same</w:t>
      </w:r>
      <w:r w:rsidR="00662820" w:rsidRPr="00F65FF9">
        <w:t>.</w:t>
      </w:r>
      <w:r w:rsidR="004E72E6" w:rsidRPr="00F65FF9">
        <w:t>”</w:t>
      </w:r>
      <w:r w:rsidR="00203E12" w:rsidRPr="00F65FF9">
        <w:t xml:space="preserve">, and </w:t>
      </w:r>
      <w:r w:rsidR="00662820" w:rsidRPr="00F65FF9">
        <w:t xml:space="preserve">in the classroom this could be seen as recognizing that </w:t>
      </w:r>
      <w:r w:rsidR="0035710D" w:rsidRPr="00F65FF9">
        <w:t xml:space="preserve">each child is different from the next, with their own </w:t>
      </w:r>
      <w:r w:rsidR="00254870" w:rsidRPr="00F65FF9">
        <w:t>influences and experiences with learning</w:t>
      </w:r>
      <w:r w:rsidR="00231BFB" w:rsidRPr="00F65FF9">
        <w:t xml:space="preserve">. </w:t>
      </w:r>
      <w:r w:rsidR="00203E12" w:rsidRPr="00F65FF9">
        <w:t xml:space="preserve">This </w:t>
      </w:r>
      <w:r w:rsidR="009808B4" w:rsidRPr="00F65FF9">
        <w:t xml:space="preserve">aligns with my own experiences in recognizing that </w:t>
      </w:r>
      <w:r w:rsidR="007E368B" w:rsidRPr="00F65FF9">
        <w:t>not every child learns in the same way or at the same rate, creating the need in some cases for additional support.</w:t>
      </w:r>
    </w:p>
    <w:p w14:paraId="4FC908E8" w14:textId="77777777" w:rsidR="002E6E34" w:rsidRPr="00F65FF9" w:rsidRDefault="002E6E34" w:rsidP="00CE7D6D">
      <w:pPr>
        <w:jc w:val="both"/>
      </w:pPr>
    </w:p>
    <w:p w14:paraId="40B005A4" w14:textId="77777777" w:rsidR="00E34FCD" w:rsidRPr="00F65FF9" w:rsidRDefault="003A48ED" w:rsidP="00CE7D6D">
      <w:pPr>
        <w:jc w:val="both"/>
      </w:pPr>
      <w:r w:rsidRPr="00F65FF9">
        <w:t xml:space="preserve">But why do </w:t>
      </w:r>
      <w:r w:rsidR="00B85D67" w:rsidRPr="00F65FF9">
        <w:t>teachers</w:t>
      </w:r>
      <w:r w:rsidR="00C3676D" w:rsidRPr="00F65FF9">
        <w:t xml:space="preserve"> use</w:t>
      </w:r>
      <w:r w:rsidR="00B85D67" w:rsidRPr="00F65FF9">
        <w:t xml:space="preserve"> differentiat</w:t>
      </w:r>
      <w:r w:rsidR="00C3676D" w:rsidRPr="00F65FF9">
        <w:t>ion</w:t>
      </w:r>
      <w:r w:rsidR="00B85D67" w:rsidRPr="00F65FF9">
        <w:t xml:space="preserve"> their classes</w:t>
      </w:r>
      <w:r w:rsidRPr="00F65FF9">
        <w:t xml:space="preserve">? </w:t>
      </w:r>
      <w:r w:rsidR="00625491" w:rsidRPr="00F65FF9">
        <w:t xml:space="preserve">For a number of years there has been a growing </w:t>
      </w:r>
      <w:r w:rsidR="007332C6" w:rsidRPr="00F65FF9">
        <w:t xml:space="preserve">call for differentiation in the classroom, </w:t>
      </w:r>
      <w:r w:rsidR="00B02EC3" w:rsidRPr="00F65FF9">
        <w:t xml:space="preserve">with </w:t>
      </w:r>
      <w:r w:rsidR="008944A4" w:rsidRPr="00F65FF9">
        <w:t xml:space="preserve">curriculums changing to </w:t>
      </w:r>
      <w:r w:rsidR="00352E0A" w:rsidRPr="00F65FF9">
        <w:t>no</w:t>
      </w:r>
      <w:r w:rsidR="00E243CB" w:rsidRPr="00F65FF9">
        <w:t>t</w:t>
      </w:r>
      <w:r w:rsidR="00352E0A" w:rsidRPr="00F65FF9">
        <w:t xml:space="preserve"> only </w:t>
      </w:r>
      <w:r w:rsidR="008944A4" w:rsidRPr="00F65FF9">
        <w:t xml:space="preserve">reflect the growing attitudes to inclusivity </w:t>
      </w:r>
      <w:r w:rsidR="00352E0A" w:rsidRPr="00F65FF9">
        <w:t>but</w:t>
      </w:r>
      <w:r w:rsidR="008944A4" w:rsidRPr="00F65FF9">
        <w:t xml:space="preserve"> also </w:t>
      </w:r>
      <w:r w:rsidR="00352E0A" w:rsidRPr="00F65FF9">
        <w:t>addres</w:t>
      </w:r>
      <w:r w:rsidR="00EA297C" w:rsidRPr="00F65FF9">
        <w:t>s calls for attainment to im</w:t>
      </w:r>
      <w:r w:rsidR="00E243CB" w:rsidRPr="00F65FF9">
        <w:t>prove.</w:t>
      </w:r>
      <w:r w:rsidR="00EA297C" w:rsidRPr="00F65FF9">
        <w:t xml:space="preserve"> </w:t>
      </w:r>
    </w:p>
    <w:p w14:paraId="73A3C452" w14:textId="0D538D60" w:rsidR="00724904" w:rsidRPr="00F65FF9" w:rsidRDefault="00724904" w:rsidP="00CE7D6D">
      <w:pPr>
        <w:jc w:val="both"/>
      </w:pPr>
    </w:p>
    <w:p w14:paraId="4E9D12C6" w14:textId="5F89F1B4" w:rsidR="00755B42" w:rsidRPr="00F65FF9" w:rsidRDefault="00755B42" w:rsidP="00CE7D6D">
      <w:pPr>
        <w:jc w:val="both"/>
      </w:pPr>
      <w:r w:rsidRPr="00F65FF9">
        <w:t>To consider that children are on a progressive course of development it must</w:t>
      </w:r>
      <w:r w:rsidR="005349FA" w:rsidRPr="00F65FF9">
        <w:t xml:space="preserve"> </w:t>
      </w:r>
      <w:r w:rsidRPr="00F65FF9">
        <w:t>be considered that their needs must continuously</w:t>
      </w:r>
      <w:r w:rsidR="00EF1ACC" w:rsidRPr="00F65FF9">
        <w:t xml:space="preserve"> be</w:t>
      </w:r>
      <w:r w:rsidRPr="00F65FF9">
        <w:t xml:space="preserve"> assessed to ensure that the next steps are the correct ones for them. Regular use of formative assessment will be an essential part of a teachers practice in building a picture of the learners within the class, which in turn informs the planning of future lessons and how the learning is delivered</w:t>
      </w:r>
      <w:r w:rsidR="006A3A78" w:rsidRPr="00F65FF9">
        <w:t xml:space="preserve">. </w:t>
      </w:r>
      <w:r w:rsidRPr="00F65FF9">
        <w:t>This is supported by Carol Tomlinson in her book The Differentiated Classroom (2014, p19) who also provides a model that suggests that teachers can differentiate in four ways: Content, Process, Product and Environment.</w:t>
      </w:r>
    </w:p>
    <w:p w14:paraId="2176228F" w14:textId="77777777" w:rsidR="00724904" w:rsidRPr="00F65FF9" w:rsidRDefault="00724904" w:rsidP="00CE7D6D">
      <w:pPr>
        <w:jc w:val="both"/>
      </w:pPr>
    </w:p>
    <w:p w14:paraId="37260BA1" w14:textId="0B543BD4" w:rsidR="000908FB" w:rsidRPr="00F65FF9" w:rsidRDefault="00470683" w:rsidP="00CE7D6D">
      <w:pPr>
        <w:jc w:val="both"/>
      </w:pPr>
      <w:r w:rsidRPr="00F65FF9">
        <w:lastRenderedPageBreak/>
        <w:t xml:space="preserve">The new Welsh Curriculum has </w:t>
      </w:r>
      <w:r w:rsidR="00ED6CFA" w:rsidRPr="00F65FF9">
        <w:t>differentiation at it</w:t>
      </w:r>
      <w:r w:rsidR="00FD5649" w:rsidRPr="00F65FF9">
        <w:t xml:space="preserve">s heart through its use of the progression steps. </w:t>
      </w:r>
      <w:r w:rsidR="00946D66" w:rsidRPr="00F65FF9">
        <w:t xml:space="preserve">These steps are the guide for learning </w:t>
      </w:r>
      <w:r w:rsidR="004D7BF5" w:rsidRPr="00F65FF9">
        <w:t>from the ages of three to sixteen</w:t>
      </w:r>
      <w:r w:rsidR="00E552C4" w:rsidRPr="00F65FF9">
        <w:t xml:space="preserve">, providing opportunity for continuous development through both primary and secondary school. </w:t>
      </w:r>
      <w:r w:rsidR="0018277A" w:rsidRPr="00F65FF9">
        <w:t xml:space="preserve">Under the New Curriculum </w:t>
      </w:r>
      <w:r w:rsidR="00457E43" w:rsidRPr="00F65FF9">
        <w:t xml:space="preserve">a child’s </w:t>
      </w:r>
      <w:r w:rsidR="0018277A" w:rsidRPr="00F65FF9">
        <w:t xml:space="preserve">progression is the key </w:t>
      </w:r>
      <w:r w:rsidR="00457E43" w:rsidRPr="00F65FF9">
        <w:t xml:space="preserve">factor in determining </w:t>
      </w:r>
      <w:r w:rsidR="006E3E1A" w:rsidRPr="00F65FF9">
        <w:t>their success</w:t>
      </w:r>
      <w:r w:rsidR="00BE09AE" w:rsidRPr="00F65FF9">
        <w:t xml:space="preserve"> (</w:t>
      </w:r>
      <w:r w:rsidR="00A87A24" w:rsidRPr="00F65FF9">
        <w:t>Hwb.gov.wales</w:t>
      </w:r>
      <w:r w:rsidR="006B18B4" w:rsidRPr="00F65FF9">
        <w:t>, 2021</w:t>
      </w:r>
      <w:r w:rsidR="00BE09AE" w:rsidRPr="00F65FF9">
        <w:t>)</w:t>
      </w:r>
      <w:r w:rsidR="006E3E1A" w:rsidRPr="00F65FF9">
        <w:t xml:space="preserve">. Where previously children </w:t>
      </w:r>
      <w:r w:rsidR="00741ACE" w:rsidRPr="00F65FF9">
        <w:t xml:space="preserve">as a class or year group were expected to know certain skills by a certain level, now </w:t>
      </w:r>
      <w:r w:rsidR="00D0443B" w:rsidRPr="00F65FF9">
        <w:t>each child is treated as an individual, with their own background</w:t>
      </w:r>
      <w:r w:rsidR="00394AA8" w:rsidRPr="00F65FF9">
        <w:t xml:space="preserve"> and abilities and as such their own goals of </w:t>
      </w:r>
      <w:r w:rsidR="00130C91" w:rsidRPr="00F65FF9">
        <w:t xml:space="preserve">achievement. </w:t>
      </w:r>
      <w:r w:rsidR="00570487" w:rsidRPr="00F65FF9">
        <w:t xml:space="preserve">The word differentiation </w:t>
      </w:r>
      <w:r w:rsidR="00287486" w:rsidRPr="00F65FF9">
        <w:t xml:space="preserve">implies in and of itself a view to working </w:t>
      </w:r>
      <w:r w:rsidR="00C34B08" w:rsidRPr="00F65FF9">
        <w:t xml:space="preserve">in a way that is </w:t>
      </w:r>
      <w:r w:rsidR="00287486" w:rsidRPr="00F65FF9">
        <w:t>different</w:t>
      </w:r>
      <w:r w:rsidR="00C34B08" w:rsidRPr="00F65FF9">
        <w:t>.</w:t>
      </w:r>
      <w:r w:rsidR="00094CB7" w:rsidRPr="00F65FF9">
        <w:t xml:space="preserve"> </w:t>
      </w:r>
      <w:r w:rsidR="0050632A" w:rsidRPr="00F65FF9">
        <w:t xml:space="preserve">In a </w:t>
      </w:r>
      <w:r w:rsidR="00DD666D" w:rsidRPr="00F65FF9">
        <w:t xml:space="preserve">young </w:t>
      </w:r>
      <w:r w:rsidR="0050632A" w:rsidRPr="00F65FF9">
        <w:t xml:space="preserve">class you may have </w:t>
      </w:r>
      <w:r w:rsidR="00DD666D" w:rsidRPr="00F65FF9">
        <w:t>some children at progression step</w:t>
      </w:r>
      <w:r w:rsidR="00A541B5" w:rsidRPr="00F65FF9">
        <w:t xml:space="preserve"> 1, a group at step 2, an</w:t>
      </w:r>
      <w:r w:rsidR="00AC7613" w:rsidRPr="00F65FF9">
        <w:t>d t</w:t>
      </w:r>
      <w:r w:rsidR="008A370E" w:rsidRPr="00F65FF9">
        <w:t>h</w:t>
      </w:r>
      <w:r w:rsidR="00AC7613" w:rsidRPr="00F65FF9">
        <w:t xml:space="preserve">en possibly a few that can meet step 3, or 4. </w:t>
      </w:r>
      <w:r w:rsidR="005855C2" w:rsidRPr="00F65FF9">
        <w:t xml:space="preserve">This is a wide range of </w:t>
      </w:r>
      <w:r w:rsidR="00A4344F" w:rsidRPr="00F65FF9">
        <w:t>achievement just within one setting, a</w:t>
      </w:r>
      <w:r w:rsidR="00B65DD3" w:rsidRPr="00F65FF9">
        <w:t>n</w:t>
      </w:r>
      <w:r w:rsidR="00A4344F" w:rsidRPr="00F65FF9">
        <w:t>d as such a teacher must be able</w:t>
      </w:r>
      <w:r w:rsidR="00B65DD3" w:rsidRPr="00F65FF9">
        <w:t xml:space="preserve"> </w:t>
      </w:r>
      <w:r w:rsidR="00A4344F" w:rsidRPr="00F65FF9">
        <w:t xml:space="preserve">to adapt the lesson </w:t>
      </w:r>
      <w:r w:rsidR="0079319F" w:rsidRPr="00F65FF9">
        <w:t>and create an environment of non-linea</w:t>
      </w:r>
      <w:r w:rsidR="000774F0" w:rsidRPr="00F65FF9">
        <w:t>r</w:t>
      </w:r>
      <w:r w:rsidR="0079319F" w:rsidRPr="00F65FF9">
        <w:t xml:space="preserve"> learning </w:t>
      </w:r>
      <w:r w:rsidR="00A4344F" w:rsidRPr="00F65FF9">
        <w:t>to cater for the needs of all</w:t>
      </w:r>
      <w:r w:rsidR="00B65DD3" w:rsidRPr="00F65FF9">
        <w:t xml:space="preserve"> of those within the class.</w:t>
      </w:r>
    </w:p>
    <w:p w14:paraId="4799535B" w14:textId="232B9613" w:rsidR="00D57CAA" w:rsidRPr="00F65FF9" w:rsidRDefault="00F54AC4" w:rsidP="00CE7D6D">
      <w:pPr>
        <w:jc w:val="both"/>
      </w:pPr>
      <w:r w:rsidRPr="00F65FF9">
        <w:t xml:space="preserve">One method of providing differentiation in </w:t>
      </w:r>
      <w:r w:rsidR="00D0181C" w:rsidRPr="00F65FF9">
        <w:t xml:space="preserve">classroom is through scaffolding where </w:t>
      </w:r>
      <w:r w:rsidR="003F4B3A" w:rsidRPr="00F65FF9">
        <w:t xml:space="preserve">The Great </w:t>
      </w:r>
      <w:r w:rsidR="004E56DF" w:rsidRPr="00F65FF9">
        <w:t>Teaching Toolkit</w:t>
      </w:r>
      <w:r w:rsidR="00464604" w:rsidRPr="00F65FF9">
        <w:t>: Evidence Review</w:t>
      </w:r>
      <w:r w:rsidR="00D61021" w:rsidRPr="00F65FF9">
        <w:t xml:space="preserve"> (</w:t>
      </w:r>
      <w:r w:rsidR="00A32339" w:rsidRPr="00F65FF9">
        <w:t>2020</w:t>
      </w:r>
      <w:r w:rsidR="005B01D6" w:rsidRPr="00F65FF9">
        <w:t>,</w:t>
      </w:r>
      <w:r w:rsidR="00A32339" w:rsidRPr="00F65FF9">
        <w:t xml:space="preserve"> p.32</w:t>
      </w:r>
      <w:r w:rsidR="00D61021" w:rsidRPr="00F65FF9">
        <w:t>)</w:t>
      </w:r>
      <w:r w:rsidR="004E56DF" w:rsidRPr="00F65FF9">
        <w:t xml:space="preserve"> </w:t>
      </w:r>
      <w:r w:rsidR="00D0181C" w:rsidRPr="00F65FF9">
        <w:t xml:space="preserve">tells us that </w:t>
      </w:r>
      <w:r w:rsidR="00FD64F3" w:rsidRPr="00F65FF9">
        <w:t xml:space="preserve">starting </w:t>
      </w:r>
      <w:r w:rsidR="00534FC8" w:rsidRPr="00F65FF9">
        <w:t>from a</w:t>
      </w:r>
      <w:r w:rsidR="004C2AC0" w:rsidRPr="00F65FF9">
        <w:t xml:space="preserve">n easier, more straightforward </w:t>
      </w:r>
      <w:r w:rsidR="003A03B5" w:rsidRPr="00F65FF9">
        <w:t xml:space="preserve">point and then building up </w:t>
      </w:r>
      <w:r w:rsidR="00191A6A" w:rsidRPr="00F65FF9">
        <w:t>lends itself to</w:t>
      </w:r>
      <w:r w:rsidR="00D61021" w:rsidRPr="00F65FF9">
        <w:t xml:space="preserve"> differentiation through accessibility and confidence building</w:t>
      </w:r>
      <w:r w:rsidR="00F346D1" w:rsidRPr="00F65FF9">
        <w:t>.</w:t>
      </w:r>
      <w:r w:rsidR="009B687B" w:rsidRPr="00F65FF9">
        <w:t xml:space="preserve"> </w:t>
      </w:r>
      <w:r w:rsidR="0072665A" w:rsidRPr="00F65FF9">
        <w:t xml:space="preserve">It goes on to say that </w:t>
      </w:r>
      <w:r w:rsidR="00C362E6" w:rsidRPr="00F65FF9">
        <w:t xml:space="preserve">an understanding of individual needs </w:t>
      </w:r>
      <w:r w:rsidR="008952D2" w:rsidRPr="00F65FF9">
        <w:t>will be required to do this</w:t>
      </w:r>
      <w:r w:rsidR="009A10F9" w:rsidRPr="00F65FF9">
        <w:t>,</w:t>
      </w:r>
      <w:r w:rsidR="00046250" w:rsidRPr="00F65FF9">
        <w:t xml:space="preserve"> </w:t>
      </w:r>
      <w:r w:rsidR="002C6C13" w:rsidRPr="00F65FF9">
        <w:t>meaning tha</w:t>
      </w:r>
      <w:r w:rsidR="00046250" w:rsidRPr="00F65FF9">
        <w:t>t</w:t>
      </w:r>
      <w:r w:rsidR="002C6C13" w:rsidRPr="00F65FF9">
        <w:t xml:space="preserve"> t</w:t>
      </w:r>
      <w:r w:rsidR="00046250" w:rsidRPr="00F65FF9">
        <w:t xml:space="preserve">eachers will need to </w:t>
      </w:r>
      <w:r w:rsidR="00E75FEE" w:rsidRPr="00F65FF9">
        <w:t xml:space="preserve">assess the children in the class </w:t>
      </w:r>
      <w:r w:rsidR="00084480" w:rsidRPr="00F65FF9">
        <w:t>to determine their level of learning</w:t>
      </w:r>
      <w:r w:rsidR="00C54751" w:rsidRPr="00F65FF9">
        <w:t xml:space="preserve">, </w:t>
      </w:r>
      <w:r w:rsidR="00084480" w:rsidRPr="00F65FF9">
        <w:t>ability and any factors that might impact this</w:t>
      </w:r>
      <w:r w:rsidR="00C967D7" w:rsidRPr="00F65FF9">
        <w:t xml:space="preserve">, </w:t>
      </w:r>
      <w:r w:rsidR="00892E33" w:rsidRPr="00F65FF9">
        <w:t>a</w:t>
      </w:r>
      <w:r w:rsidR="00C967D7" w:rsidRPr="00F65FF9">
        <w:t xml:space="preserve">nd suggesting that </w:t>
      </w:r>
      <w:r w:rsidR="007F5EDF" w:rsidRPr="00F65FF9">
        <w:t>the greater the teacher understands the needs of the individuals if the class</w:t>
      </w:r>
      <w:r w:rsidR="00B9181C" w:rsidRPr="00F65FF9">
        <w:t>, the more successful the</w:t>
      </w:r>
      <w:r w:rsidR="00D40C6D" w:rsidRPr="00F65FF9">
        <w:t xml:space="preserve">y </w:t>
      </w:r>
      <w:r w:rsidR="00B9181C" w:rsidRPr="00F65FF9">
        <w:t xml:space="preserve">can be at delivering </w:t>
      </w:r>
      <w:r w:rsidR="00892E33" w:rsidRPr="00F65FF9">
        <w:t xml:space="preserve">effective </w:t>
      </w:r>
      <w:r w:rsidR="00D40C6D" w:rsidRPr="00F65FF9">
        <w:t>teaching</w:t>
      </w:r>
      <w:r w:rsidR="00C54751" w:rsidRPr="00F65FF9">
        <w:t xml:space="preserve">. </w:t>
      </w:r>
    </w:p>
    <w:p w14:paraId="3BC51EDC" w14:textId="77777777" w:rsidR="00D57CAA" w:rsidRPr="00F65FF9" w:rsidRDefault="00D57CAA" w:rsidP="00CE7D6D">
      <w:pPr>
        <w:jc w:val="both"/>
      </w:pPr>
    </w:p>
    <w:p w14:paraId="776187D2" w14:textId="0592EEE6" w:rsidR="00BC634C" w:rsidRPr="00F65FF9" w:rsidRDefault="004E3D68" w:rsidP="00CE7D6D">
      <w:pPr>
        <w:jc w:val="both"/>
      </w:pPr>
      <w:r w:rsidRPr="00F65FF9">
        <w:t xml:space="preserve">The concept of scaffolding has direct links to </w:t>
      </w:r>
      <w:r w:rsidR="00D43525" w:rsidRPr="00F65FF9">
        <w:t>Vygotsky</w:t>
      </w:r>
      <w:r w:rsidRPr="00F65FF9">
        <w:t xml:space="preserve"> and his Zones of </w:t>
      </w:r>
      <w:r w:rsidR="00B90D2D" w:rsidRPr="00F65FF9">
        <w:t xml:space="preserve">Proximal Development </w:t>
      </w:r>
      <w:r w:rsidR="00363FD3" w:rsidRPr="00F65FF9">
        <w:t>theory,</w:t>
      </w:r>
      <w:r w:rsidR="002E7F14" w:rsidRPr="00F65FF9">
        <w:t xml:space="preserve"> and this is </w:t>
      </w:r>
      <w:r w:rsidR="009316F5" w:rsidRPr="00F65FF9">
        <w:t>recognized</w:t>
      </w:r>
      <w:r w:rsidR="00627CB9" w:rsidRPr="00F65FF9">
        <w:t xml:space="preserve"> </w:t>
      </w:r>
      <w:r w:rsidR="009316F5" w:rsidRPr="00F65FF9">
        <w:t>in the Welsh Government’s</w:t>
      </w:r>
      <w:r w:rsidR="00085DB6" w:rsidRPr="00F65FF9">
        <w:t xml:space="preserve"> </w:t>
      </w:r>
      <w:r w:rsidR="009316F5" w:rsidRPr="00F65FF9">
        <w:t xml:space="preserve">document </w:t>
      </w:r>
      <w:r w:rsidR="00AE3610" w:rsidRPr="00F65FF9">
        <w:t>‘</w:t>
      </w:r>
      <w:r w:rsidR="002D3E7C" w:rsidRPr="00F65FF9">
        <w:t>How to develop thinking</w:t>
      </w:r>
      <w:r w:rsidR="002D3E7C" w:rsidRPr="00F65FF9">
        <w:t xml:space="preserve"> </w:t>
      </w:r>
      <w:r w:rsidR="002D3E7C" w:rsidRPr="00F65FF9">
        <w:t>and</w:t>
      </w:r>
      <w:r w:rsidR="002D3E7C" w:rsidRPr="00F65FF9">
        <w:t xml:space="preserve"> </w:t>
      </w:r>
      <w:r w:rsidR="002D3E7C" w:rsidRPr="00F65FF9">
        <w:t>assessment for learning in</w:t>
      </w:r>
      <w:r w:rsidR="002D3E7C" w:rsidRPr="00F65FF9">
        <w:t xml:space="preserve"> </w:t>
      </w:r>
      <w:r w:rsidR="002D3E7C" w:rsidRPr="00F65FF9">
        <w:t>the classroom</w:t>
      </w:r>
      <w:r w:rsidR="00AE3610" w:rsidRPr="00F65FF9">
        <w:t>’</w:t>
      </w:r>
      <w:r w:rsidR="00CF465B" w:rsidRPr="00F65FF9">
        <w:t xml:space="preserve"> (2010</w:t>
      </w:r>
      <w:r w:rsidR="00CA7455" w:rsidRPr="00F65FF9">
        <w:t>, p.6</w:t>
      </w:r>
      <w:r w:rsidR="00CF465B" w:rsidRPr="00F65FF9">
        <w:t>).</w:t>
      </w:r>
      <w:r w:rsidR="00B01520" w:rsidRPr="00F65FF9">
        <w:t xml:space="preserve"> </w:t>
      </w:r>
      <w:r w:rsidR="00F230D6" w:rsidRPr="00F65FF9">
        <w:t xml:space="preserve">They note </w:t>
      </w:r>
      <w:r w:rsidR="00B85957" w:rsidRPr="00F65FF9">
        <w:t xml:space="preserve">that in the past pupils would </w:t>
      </w:r>
      <w:r w:rsidR="00A65BDD" w:rsidRPr="00F65FF9">
        <w:t>often be categorized into those that can’t yet, th</w:t>
      </w:r>
      <w:r w:rsidR="00377E6A" w:rsidRPr="00F65FF9">
        <w:t>ose</w:t>
      </w:r>
      <w:r w:rsidR="00A65BDD" w:rsidRPr="00F65FF9">
        <w:t xml:space="preserve"> that are able with support, and those that</w:t>
      </w:r>
      <w:r w:rsidR="00F731B0" w:rsidRPr="00F65FF9">
        <w:t xml:space="preserve"> are able them</w:t>
      </w:r>
      <w:r w:rsidR="002513DC" w:rsidRPr="00F65FF9">
        <w:t>s</w:t>
      </w:r>
      <w:r w:rsidR="00F731B0" w:rsidRPr="00F65FF9">
        <w:t>elves</w:t>
      </w:r>
      <w:r w:rsidR="00AE3610" w:rsidRPr="00F65FF9">
        <w:t xml:space="preserve">. </w:t>
      </w:r>
      <w:r w:rsidR="009405E6" w:rsidRPr="00F65FF9">
        <w:t>If</w:t>
      </w:r>
      <w:r w:rsidR="005C6F52" w:rsidRPr="00F65FF9">
        <w:t xml:space="preserve"> the aim is</w:t>
      </w:r>
      <w:r w:rsidR="00ED7E07" w:rsidRPr="00F65FF9">
        <w:t xml:space="preserve"> to</w:t>
      </w:r>
      <w:r w:rsidR="005C6F52" w:rsidRPr="00F65FF9">
        <w:t xml:space="preserve"> </w:t>
      </w:r>
      <w:r w:rsidR="00385381" w:rsidRPr="00F65FF9">
        <w:t xml:space="preserve">get children to the point of </w:t>
      </w:r>
      <w:r w:rsidR="00000C7F" w:rsidRPr="00F65FF9">
        <w:t>working and learning independently</w:t>
      </w:r>
      <w:r w:rsidR="00246AC2" w:rsidRPr="00F65FF9">
        <w:t xml:space="preserve">, then </w:t>
      </w:r>
      <w:r w:rsidR="00061877" w:rsidRPr="00F65FF9">
        <w:t xml:space="preserve">knowing what step is next for the learner, or their ZPD to use Vygotsky’s term, </w:t>
      </w:r>
      <w:r w:rsidR="007B4416" w:rsidRPr="00F65FF9">
        <w:t xml:space="preserve">can </w:t>
      </w:r>
      <w:r w:rsidR="00ED7E07" w:rsidRPr="00F65FF9">
        <w:t xml:space="preserve">inform the support they require on their journey of development. </w:t>
      </w:r>
    </w:p>
    <w:p w14:paraId="573A4F65" w14:textId="69EE9393" w:rsidR="002B3CBD" w:rsidRPr="00F65FF9" w:rsidRDefault="00BC634C" w:rsidP="00CE7D6D">
      <w:pPr>
        <w:jc w:val="both"/>
      </w:pPr>
      <w:r w:rsidRPr="00F65FF9">
        <w:t xml:space="preserve">But </w:t>
      </w:r>
      <w:r w:rsidR="00137D6C" w:rsidRPr="00F65FF9">
        <w:t xml:space="preserve">there is a danger pointed out by Hertberg-Davies </w:t>
      </w:r>
      <w:r w:rsidR="00777B98" w:rsidRPr="00F65FF9">
        <w:t>(</w:t>
      </w:r>
      <w:r w:rsidR="0042576C" w:rsidRPr="00F65FF9">
        <w:t xml:space="preserve">2009, </w:t>
      </w:r>
      <w:r w:rsidR="00171B61" w:rsidRPr="00F65FF9">
        <w:t>p.</w:t>
      </w:r>
      <w:r w:rsidR="0086105C" w:rsidRPr="00F65FF9">
        <w:t>251</w:t>
      </w:r>
      <w:r w:rsidR="00777B98" w:rsidRPr="00F65FF9">
        <w:t xml:space="preserve">) </w:t>
      </w:r>
      <w:r w:rsidR="00BC5B89" w:rsidRPr="00F65FF9">
        <w:t xml:space="preserve">where linking </w:t>
      </w:r>
      <w:r w:rsidR="00027865" w:rsidRPr="00F65FF9">
        <w:t>s</w:t>
      </w:r>
      <w:r w:rsidR="00BC5B89" w:rsidRPr="00F65FF9">
        <w:t xml:space="preserve">caffolding to differentiation </w:t>
      </w:r>
      <w:r w:rsidR="00027865" w:rsidRPr="00F65FF9">
        <w:t xml:space="preserve">can lead some into </w:t>
      </w:r>
      <w:r w:rsidR="0096784D" w:rsidRPr="00F65FF9">
        <w:t xml:space="preserve">making the mistake of </w:t>
      </w:r>
      <w:r w:rsidR="00243916" w:rsidRPr="00F65FF9">
        <w:t xml:space="preserve">focusing solely on those </w:t>
      </w:r>
      <w:r w:rsidR="00777B98" w:rsidRPr="00F65FF9">
        <w:t xml:space="preserve">pupils that </w:t>
      </w:r>
      <w:r w:rsidR="00777B98" w:rsidRPr="00F65FF9">
        <w:lastRenderedPageBreak/>
        <w:t xml:space="preserve">struggle and need support, rather </w:t>
      </w:r>
      <w:r w:rsidR="0086105C" w:rsidRPr="00F65FF9">
        <w:t>than viewing the class as a whole and acknowl</w:t>
      </w:r>
      <w:r w:rsidR="00FD6D5E" w:rsidRPr="00F65FF9">
        <w:t>edging the needs of each and every pupil.</w:t>
      </w:r>
      <w:r w:rsidR="007266EE" w:rsidRPr="00F65FF9">
        <w:t xml:space="preserve"> </w:t>
      </w:r>
    </w:p>
    <w:p w14:paraId="6A60E96E" w14:textId="11DF1C2D" w:rsidR="00FE11A9" w:rsidRPr="00F65FF9" w:rsidRDefault="00697FF5" w:rsidP="00CE7D6D">
      <w:pPr>
        <w:jc w:val="both"/>
      </w:pPr>
      <w:r w:rsidRPr="00F65FF9">
        <w:t>If by u</w:t>
      </w:r>
      <w:r w:rsidR="00DF1F05" w:rsidRPr="00F65FF9">
        <w:t>s</w:t>
      </w:r>
      <w:r w:rsidRPr="00F65FF9">
        <w:t xml:space="preserve">ing differentiation in the </w:t>
      </w:r>
      <w:r w:rsidR="00DF1F05" w:rsidRPr="00F65FF9">
        <w:t>c</w:t>
      </w:r>
      <w:r w:rsidRPr="00F65FF9">
        <w:t xml:space="preserve">lassroom </w:t>
      </w:r>
      <w:r w:rsidR="00BD1891" w:rsidRPr="00F65FF9">
        <w:t>teachers can scaffold to support children t</w:t>
      </w:r>
      <w:r w:rsidR="00586DDB" w:rsidRPr="00F65FF9">
        <w:t>o</w:t>
      </w:r>
      <w:r w:rsidR="00BD1891" w:rsidRPr="00F65FF9">
        <w:t xml:space="preserve"> progress, </w:t>
      </w:r>
      <w:r w:rsidR="00586DDB" w:rsidRPr="00F65FF9">
        <w:t>h</w:t>
      </w:r>
      <w:r w:rsidR="00DF1F05" w:rsidRPr="00F65FF9">
        <w:t xml:space="preserve">ow can this be applied to children who are </w:t>
      </w:r>
      <w:r w:rsidR="00586DDB" w:rsidRPr="00F65FF9">
        <w:t>further along in their learning?</w:t>
      </w:r>
      <w:r w:rsidR="00B612B9" w:rsidRPr="00F65FF9">
        <w:t xml:space="preserve"> </w:t>
      </w:r>
      <w:r w:rsidR="00CD64FB" w:rsidRPr="00F65FF9">
        <w:t xml:space="preserve">Identifying and addressing the needs </w:t>
      </w:r>
      <w:r w:rsidR="00C13187" w:rsidRPr="00F65FF9">
        <w:t>of more able and talented (MAT)</w:t>
      </w:r>
      <w:r w:rsidR="00CD64FB" w:rsidRPr="00F65FF9">
        <w:t xml:space="preserve"> </w:t>
      </w:r>
      <w:r w:rsidR="00C13187" w:rsidRPr="00F65FF9">
        <w:t xml:space="preserve">children </w:t>
      </w:r>
      <w:r w:rsidR="00CD64FB" w:rsidRPr="00F65FF9">
        <w:t xml:space="preserve">will be important moving forward </w:t>
      </w:r>
      <w:r w:rsidR="00C13187" w:rsidRPr="00F65FF9">
        <w:t xml:space="preserve">as </w:t>
      </w:r>
      <w:r w:rsidR="00AF3824" w:rsidRPr="00F65FF9">
        <w:t>from 2022 the Welsh Government</w:t>
      </w:r>
      <w:r w:rsidR="002F4214" w:rsidRPr="00F65FF9">
        <w:t xml:space="preserve"> </w:t>
      </w:r>
      <w:r w:rsidR="00F36D9B" w:rsidRPr="00F65FF9">
        <w:t>considers</w:t>
      </w:r>
      <w:r w:rsidR="000E33E1" w:rsidRPr="00F65FF9">
        <w:t xml:space="preserve"> high achievers </w:t>
      </w:r>
      <w:r w:rsidR="00F36D9B" w:rsidRPr="00F65FF9">
        <w:t xml:space="preserve">as </w:t>
      </w:r>
      <w:r w:rsidR="00163D9D" w:rsidRPr="00F65FF9">
        <w:t xml:space="preserve">a key component </w:t>
      </w:r>
      <w:r w:rsidR="00800CF9" w:rsidRPr="00F65FF9">
        <w:t>o</w:t>
      </w:r>
      <w:r w:rsidR="002F4214" w:rsidRPr="00F65FF9">
        <w:t xml:space="preserve">f the </w:t>
      </w:r>
      <w:r w:rsidR="002F4214" w:rsidRPr="00F65FF9">
        <w:t>New Curriculum</w:t>
      </w:r>
      <w:r w:rsidR="002F4214" w:rsidRPr="00F65FF9">
        <w:t xml:space="preserve">, and is part of the </w:t>
      </w:r>
      <w:r w:rsidR="00396854" w:rsidRPr="00F65FF9">
        <w:t>Four Purposes</w:t>
      </w:r>
      <w:r w:rsidR="009642D0" w:rsidRPr="00F65FF9">
        <w:t xml:space="preserve"> (20</w:t>
      </w:r>
      <w:r w:rsidR="00CE0657" w:rsidRPr="00F65FF9">
        <w:t>15</w:t>
      </w:r>
      <w:r w:rsidR="009642D0" w:rsidRPr="00F65FF9">
        <w:t>)</w:t>
      </w:r>
      <w:r w:rsidR="00396854" w:rsidRPr="00F65FF9">
        <w:t>, which is the driving force behind the changes being made.</w:t>
      </w:r>
      <w:r w:rsidR="00D50496" w:rsidRPr="00F65FF9">
        <w:t xml:space="preserve"> </w:t>
      </w:r>
      <w:r w:rsidR="00207382" w:rsidRPr="00F65FF9">
        <w:t>Therefore,</w:t>
      </w:r>
      <w:r w:rsidR="00D50496" w:rsidRPr="00F65FF9">
        <w:t xml:space="preserve"> ensuring that these pupils </w:t>
      </w:r>
      <w:r w:rsidR="00C10422" w:rsidRPr="00F65FF9">
        <w:t xml:space="preserve">can keep progressing to their full potential is vital. </w:t>
      </w:r>
      <w:r w:rsidR="00FE11A9" w:rsidRPr="00F65FF9">
        <w:t xml:space="preserve">This may not be as straightforward as it seems however </w:t>
      </w:r>
      <w:r w:rsidR="00524C5A" w:rsidRPr="00F65FF9">
        <w:t xml:space="preserve">as </w:t>
      </w:r>
      <w:r w:rsidR="00BF4A4D" w:rsidRPr="00F65FF9">
        <w:t>Teachertools.londongt.org</w:t>
      </w:r>
      <w:r w:rsidR="00BF4A4D" w:rsidRPr="00F65FF9">
        <w:t xml:space="preserve"> </w:t>
      </w:r>
      <w:r w:rsidR="003A1A02" w:rsidRPr="00F65FF9">
        <w:t>(2021)</w:t>
      </w:r>
      <w:r w:rsidR="00524C5A" w:rsidRPr="00F65FF9">
        <w:t xml:space="preserve"> states  that </w:t>
      </w:r>
      <w:r w:rsidR="001F255A" w:rsidRPr="00F65FF9">
        <w:t xml:space="preserve">by </w:t>
      </w:r>
      <w:r w:rsidR="009C44D1" w:rsidRPr="00F65FF9">
        <w:t xml:space="preserve">recognizing </w:t>
      </w:r>
      <w:r w:rsidR="00302670" w:rsidRPr="00F65FF9">
        <w:t xml:space="preserve">underachievement in pupils it allows the teacher to </w:t>
      </w:r>
      <w:r w:rsidR="005E0F6F" w:rsidRPr="00F65FF9">
        <w:t>fine-tune their teaching to address the needs</w:t>
      </w:r>
      <w:r w:rsidR="003C1545" w:rsidRPr="00F65FF9">
        <w:t xml:space="preserve"> and ensure that the learner is getting the </w:t>
      </w:r>
      <w:r w:rsidR="00BC1D00" w:rsidRPr="00F65FF9">
        <w:t>maximum for themselves from</w:t>
      </w:r>
      <w:r w:rsidR="003C1545" w:rsidRPr="00F65FF9">
        <w:t xml:space="preserve"> what is being delivered. </w:t>
      </w:r>
      <w:r w:rsidR="00B74C88" w:rsidRPr="00F65FF9">
        <w:t>It</w:t>
      </w:r>
      <w:r w:rsidR="00FB1B9B" w:rsidRPr="00F65FF9">
        <w:t xml:space="preserve"> goes on to say that many teachers find identifying </w:t>
      </w:r>
      <w:r w:rsidR="00447FAF" w:rsidRPr="00F65FF9">
        <w:t>underachievement in MAT children difficult</w:t>
      </w:r>
      <w:r w:rsidR="00F46207" w:rsidRPr="00F65FF9">
        <w:t xml:space="preserve">, possibly even more so if they </w:t>
      </w:r>
      <w:r w:rsidR="00381E8E" w:rsidRPr="00F65FF9">
        <w:t>have an ALN (Additional L</w:t>
      </w:r>
      <w:r w:rsidR="006B2290" w:rsidRPr="00F65FF9">
        <w:t>e</w:t>
      </w:r>
      <w:r w:rsidR="00381E8E" w:rsidRPr="00F65FF9">
        <w:t>arning Need)</w:t>
      </w:r>
      <w:r w:rsidR="00670C14" w:rsidRPr="00F65FF9">
        <w:t xml:space="preserve">, and that </w:t>
      </w:r>
      <w:r w:rsidR="00DF3A0E" w:rsidRPr="00F65FF9">
        <w:t xml:space="preserve">it is easier to spot the lower </w:t>
      </w:r>
      <w:r w:rsidR="00885F41" w:rsidRPr="00F65FF9">
        <w:t>achievers in their class</w:t>
      </w:r>
      <w:r w:rsidR="00B76A33" w:rsidRPr="00F65FF9">
        <w:t xml:space="preserve">, resulting in the possibility that they </w:t>
      </w:r>
      <w:r w:rsidR="00D9785F" w:rsidRPr="00F65FF9">
        <w:t>may be overlooked.</w:t>
      </w:r>
    </w:p>
    <w:p w14:paraId="0383B50E" w14:textId="7195CECE" w:rsidR="00FF2F68" w:rsidRPr="00F65FF9" w:rsidRDefault="000E3F08" w:rsidP="00CE7D6D">
      <w:pPr>
        <w:jc w:val="both"/>
      </w:pPr>
      <w:r w:rsidRPr="00F65FF9">
        <w:t xml:space="preserve">In </w:t>
      </w:r>
      <w:r w:rsidR="00D4096F" w:rsidRPr="00F65FF9">
        <w:t xml:space="preserve">the </w:t>
      </w:r>
      <w:r w:rsidR="00EF3370" w:rsidRPr="00F65FF9">
        <w:t>‘</w:t>
      </w:r>
      <w:r w:rsidR="00D4096F" w:rsidRPr="00F65FF9">
        <w:t>Review to identify more able and talented provision across Wales</w:t>
      </w:r>
      <w:r w:rsidR="00EF3370" w:rsidRPr="00F65FF9">
        <w:t>’</w:t>
      </w:r>
      <w:r w:rsidR="00D4096F" w:rsidRPr="00F65FF9">
        <w:t xml:space="preserve"> </w:t>
      </w:r>
      <w:r w:rsidR="00EF3370" w:rsidRPr="00F65FF9">
        <w:t>(2015</w:t>
      </w:r>
      <w:r w:rsidR="00026A04" w:rsidRPr="00F65FF9">
        <w:t>,</w:t>
      </w:r>
      <w:r w:rsidR="00EF3370" w:rsidRPr="00F65FF9">
        <w:t xml:space="preserve"> p44)</w:t>
      </w:r>
      <w:r w:rsidR="00495C05" w:rsidRPr="00F65FF9">
        <w:t xml:space="preserve"> </w:t>
      </w:r>
      <w:r w:rsidR="00495C05" w:rsidRPr="00F65FF9">
        <w:t>by the Welsh Government</w:t>
      </w:r>
      <w:r w:rsidR="00495C05" w:rsidRPr="00F65FF9">
        <w:t xml:space="preserve"> </w:t>
      </w:r>
      <w:r w:rsidR="00F0186A" w:rsidRPr="00F65FF9">
        <w:t xml:space="preserve">it </w:t>
      </w:r>
      <w:r w:rsidR="00084660" w:rsidRPr="00F65FF9">
        <w:t xml:space="preserve">makes recommendations </w:t>
      </w:r>
      <w:r w:rsidR="00AD4A1B" w:rsidRPr="00F65FF9">
        <w:t xml:space="preserve">on </w:t>
      </w:r>
      <w:r w:rsidR="00FA7C38" w:rsidRPr="00F65FF9">
        <w:t>what</w:t>
      </w:r>
      <w:r w:rsidR="00AD4A1B" w:rsidRPr="00F65FF9">
        <w:t xml:space="preserve"> </w:t>
      </w:r>
      <w:r w:rsidR="00236C6A" w:rsidRPr="00F65FF9">
        <w:t>schools and teachers</w:t>
      </w:r>
      <w:r w:rsidR="00FA7C38" w:rsidRPr="00F65FF9">
        <w:t xml:space="preserve"> can do for </w:t>
      </w:r>
      <w:r w:rsidR="00B207EB" w:rsidRPr="00F65FF9">
        <w:t>MAT children</w:t>
      </w:r>
      <w:r w:rsidR="00A17207" w:rsidRPr="00F65FF9">
        <w:t xml:space="preserve">. Part of this is to provide </w:t>
      </w:r>
      <w:r w:rsidR="009C3175" w:rsidRPr="00F65FF9">
        <w:t xml:space="preserve">experiences of </w:t>
      </w:r>
      <w:r w:rsidR="000C6AA1" w:rsidRPr="00F65FF9">
        <w:t xml:space="preserve">increased </w:t>
      </w:r>
      <w:r w:rsidR="00A17207" w:rsidRPr="00F65FF9">
        <w:t>challeng</w:t>
      </w:r>
      <w:r w:rsidR="009C3175" w:rsidRPr="00F65FF9">
        <w:t>e</w:t>
      </w:r>
      <w:r w:rsidR="000D55BA" w:rsidRPr="00F65FF9">
        <w:t xml:space="preserve"> to </w:t>
      </w:r>
      <w:r w:rsidR="0051409B" w:rsidRPr="00F65FF9">
        <w:t>ensure that achievement remains high</w:t>
      </w:r>
      <w:r w:rsidR="0058483A" w:rsidRPr="00F65FF9">
        <w:t xml:space="preserve"> and does not plateau</w:t>
      </w:r>
      <w:r w:rsidR="0048448F" w:rsidRPr="00F65FF9">
        <w:t xml:space="preserve">, and these high expectations of all learners </w:t>
      </w:r>
      <w:r w:rsidR="00D74E9F" w:rsidRPr="00F65FF9">
        <w:t>will help</w:t>
      </w:r>
      <w:r w:rsidR="00040850" w:rsidRPr="00F65FF9">
        <w:t xml:space="preserve"> </w:t>
      </w:r>
      <w:r w:rsidR="00D86601" w:rsidRPr="00F65FF9">
        <w:t>“</w:t>
      </w:r>
      <w:r w:rsidR="00FF2F68" w:rsidRPr="00F65FF9">
        <w:rPr>
          <w:rFonts w:cs="Museo Sans 100"/>
          <w:sz w:val="23"/>
          <w:szCs w:val="23"/>
        </w:rPr>
        <w:t xml:space="preserve">Young people </w:t>
      </w:r>
      <w:r w:rsidR="00D86601" w:rsidRPr="00F65FF9">
        <w:rPr>
          <w:rFonts w:cs="Museo Sans 100"/>
          <w:sz w:val="23"/>
          <w:szCs w:val="23"/>
        </w:rPr>
        <w:t>[…]</w:t>
      </w:r>
      <w:r w:rsidR="00FF2F68" w:rsidRPr="00F65FF9">
        <w:rPr>
          <w:rFonts w:cs="Museo Sans 100"/>
          <w:sz w:val="23"/>
          <w:szCs w:val="23"/>
        </w:rPr>
        <w:t xml:space="preserve"> leave school having experienced a broad education that equips them to thrive in an increasingly complex and rapidly changing world</w:t>
      </w:r>
      <w:r w:rsidR="00D86601" w:rsidRPr="00F65FF9">
        <w:rPr>
          <w:rFonts w:cs="Museo Sans 100"/>
          <w:sz w:val="23"/>
          <w:szCs w:val="23"/>
        </w:rPr>
        <w:t>.”</w:t>
      </w:r>
      <w:r w:rsidR="00A61160" w:rsidRPr="00F65FF9">
        <w:rPr>
          <w:rFonts w:cs="Museo Sans 100"/>
          <w:sz w:val="23"/>
          <w:szCs w:val="23"/>
        </w:rPr>
        <w:t xml:space="preserve"> (Donaldson, 2015 p.105).</w:t>
      </w:r>
    </w:p>
    <w:p w14:paraId="2EE1A68D" w14:textId="7982761C" w:rsidR="00502760" w:rsidRPr="00F65FF9" w:rsidRDefault="008D54B0" w:rsidP="00CE7D6D">
      <w:pPr>
        <w:jc w:val="both"/>
      </w:pPr>
      <w:r w:rsidRPr="00F65FF9">
        <w:t xml:space="preserve">The review also advocates the </w:t>
      </w:r>
      <w:r w:rsidR="001F3921" w:rsidRPr="00F65FF9">
        <w:t xml:space="preserve">use of effective data and </w:t>
      </w:r>
      <w:r w:rsidR="00CC3A3C" w:rsidRPr="00F65FF9">
        <w:t xml:space="preserve">both formative and summative </w:t>
      </w:r>
      <w:r w:rsidR="001F3921" w:rsidRPr="00F65FF9">
        <w:t>assessment to identify an</w:t>
      </w:r>
      <w:r w:rsidR="003D0444" w:rsidRPr="00F65FF9">
        <w:t>d</w:t>
      </w:r>
      <w:r w:rsidR="001F3921" w:rsidRPr="00F65FF9">
        <w:t xml:space="preserve"> monitor</w:t>
      </w:r>
      <w:r w:rsidRPr="00F65FF9">
        <w:t xml:space="preserve"> MAT children </w:t>
      </w:r>
      <w:r w:rsidR="00CD7F81" w:rsidRPr="00F65FF9">
        <w:t>for as their learning develops so too should the teaching to accommodate them.</w:t>
      </w:r>
    </w:p>
    <w:p w14:paraId="1CF9F9D3" w14:textId="799669A7" w:rsidR="00A21A88" w:rsidRPr="00F65FF9" w:rsidRDefault="00A21A88" w:rsidP="00CE7D6D">
      <w:pPr>
        <w:jc w:val="both"/>
      </w:pPr>
    </w:p>
    <w:p w14:paraId="3E46ABD1" w14:textId="5D3D8D65" w:rsidR="00502760" w:rsidRPr="00FC178A" w:rsidRDefault="00EF0D99" w:rsidP="00CE7D6D">
      <w:pPr>
        <w:jc w:val="both"/>
        <w:rPr>
          <w:lang w:val="en-GB"/>
        </w:rPr>
      </w:pPr>
      <w:r w:rsidRPr="00F65FF9">
        <w:rPr>
          <w:lang w:val="en-GB"/>
        </w:rPr>
        <w:t xml:space="preserve">In her </w:t>
      </w:r>
      <w:r w:rsidR="005744D9" w:rsidRPr="00F65FF9">
        <w:rPr>
          <w:lang w:val="en-GB"/>
        </w:rPr>
        <w:t>journal</w:t>
      </w:r>
      <w:r w:rsidR="008F7DCE" w:rsidRPr="00F65FF9">
        <w:rPr>
          <w:lang w:val="en-GB"/>
        </w:rPr>
        <w:t xml:space="preserve"> ‘</w:t>
      </w:r>
      <w:r w:rsidR="008F7DCE" w:rsidRPr="00F65FF9">
        <w:rPr>
          <w:lang w:val="en-GB"/>
        </w:rPr>
        <w:t>Contested Knowledge: A Critical Review of the Concept of Differentiation in Teaching and Learning</w:t>
      </w:r>
      <w:r w:rsidR="00FC178A" w:rsidRPr="00F65FF9">
        <w:rPr>
          <w:lang w:val="en-GB"/>
        </w:rPr>
        <w:t>’</w:t>
      </w:r>
      <w:r w:rsidR="008136D2" w:rsidRPr="00F65FF9">
        <w:rPr>
          <w:lang w:val="en-GB"/>
        </w:rPr>
        <w:t xml:space="preserve"> </w:t>
      </w:r>
      <w:r w:rsidR="009122FD" w:rsidRPr="00F65FF9">
        <w:rPr>
          <w:lang w:val="en-GB"/>
        </w:rPr>
        <w:t>(</w:t>
      </w:r>
      <w:r w:rsidR="006255A1" w:rsidRPr="00F65FF9">
        <w:rPr>
          <w:lang w:val="en-GB"/>
        </w:rPr>
        <w:t xml:space="preserve">2017, </w:t>
      </w:r>
      <w:r w:rsidR="009122FD" w:rsidRPr="00F65FF9">
        <w:rPr>
          <w:lang w:val="en-GB"/>
        </w:rPr>
        <w:t xml:space="preserve">p.63) </w:t>
      </w:r>
      <w:r w:rsidR="005744D9" w:rsidRPr="00F65FF9">
        <w:rPr>
          <w:lang w:val="en-GB"/>
        </w:rPr>
        <w:t xml:space="preserve">Sasha Taylor </w:t>
      </w:r>
      <w:r w:rsidR="00395B2E" w:rsidRPr="00F65FF9">
        <w:rPr>
          <w:lang w:val="en-GB"/>
        </w:rPr>
        <w:t xml:space="preserve">warns </w:t>
      </w:r>
      <w:r w:rsidR="008732F0" w:rsidRPr="00F65FF9">
        <w:rPr>
          <w:lang w:val="en-GB"/>
        </w:rPr>
        <w:t>o</w:t>
      </w:r>
      <w:r w:rsidR="00395B2E" w:rsidRPr="00F65FF9">
        <w:rPr>
          <w:lang w:val="en-GB"/>
        </w:rPr>
        <w:t>f the difficulties facing teachers in implementing differentiation in</w:t>
      </w:r>
      <w:r w:rsidR="00DD245B" w:rsidRPr="00F65FF9">
        <w:rPr>
          <w:lang w:val="en-GB"/>
        </w:rPr>
        <w:t>to</w:t>
      </w:r>
      <w:r w:rsidR="00395B2E" w:rsidRPr="00F65FF9">
        <w:rPr>
          <w:lang w:val="en-GB"/>
        </w:rPr>
        <w:t xml:space="preserve"> classrooms. </w:t>
      </w:r>
      <w:r w:rsidR="00D0301D" w:rsidRPr="00F65FF9">
        <w:rPr>
          <w:lang w:val="en-GB"/>
        </w:rPr>
        <w:t>S</w:t>
      </w:r>
      <w:r w:rsidRPr="00F65FF9">
        <w:rPr>
          <w:lang w:val="en-GB"/>
        </w:rPr>
        <w:t>h</w:t>
      </w:r>
      <w:r w:rsidR="00D0301D" w:rsidRPr="00F65FF9">
        <w:rPr>
          <w:lang w:val="en-GB"/>
        </w:rPr>
        <w:t xml:space="preserve">e describes differentiated teaching as incredibly complex </w:t>
      </w:r>
      <w:r w:rsidR="00DD245B" w:rsidRPr="00F65FF9">
        <w:rPr>
          <w:lang w:val="en-GB"/>
        </w:rPr>
        <w:t>due</w:t>
      </w:r>
      <w:r w:rsidR="00D0301D" w:rsidRPr="00F65FF9">
        <w:rPr>
          <w:lang w:val="en-GB"/>
        </w:rPr>
        <w:t xml:space="preserve"> to the number of facets </w:t>
      </w:r>
      <w:r w:rsidR="00DD245B" w:rsidRPr="00F65FF9">
        <w:rPr>
          <w:lang w:val="en-GB"/>
        </w:rPr>
        <w:t>that</w:t>
      </w:r>
      <w:r w:rsidR="00D0301D" w:rsidRPr="00F65FF9">
        <w:rPr>
          <w:lang w:val="en-GB"/>
        </w:rPr>
        <w:t xml:space="preserve"> need to be taken into account. </w:t>
      </w:r>
      <w:r w:rsidR="00071D4F" w:rsidRPr="00F65FF9">
        <w:rPr>
          <w:lang w:val="en-GB"/>
        </w:rPr>
        <w:t xml:space="preserve">Class sizes are often so large that the gap of knowledge and skills between students is </w:t>
      </w:r>
      <w:r w:rsidR="00DD245B" w:rsidRPr="00F65FF9">
        <w:rPr>
          <w:lang w:val="en-GB"/>
        </w:rPr>
        <w:t>too</w:t>
      </w:r>
      <w:r w:rsidR="00071D4F" w:rsidRPr="00F65FF9">
        <w:rPr>
          <w:lang w:val="en-GB"/>
        </w:rPr>
        <w:t xml:space="preserve"> wide to make most strategies successful. </w:t>
      </w:r>
      <w:r w:rsidR="00EF4539" w:rsidRPr="00F65FF9">
        <w:rPr>
          <w:lang w:val="en-GB"/>
        </w:rPr>
        <w:t>Large class size</w:t>
      </w:r>
      <w:r w:rsidR="00115F1A" w:rsidRPr="00F65FF9">
        <w:rPr>
          <w:lang w:val="en-GB"/>
        </w:rPr>
        <w:t xml:space="preserve"> can mean a lack of materials </w:t>
      </w:r>
      <w:r w:rsidR="00057D92" w:rsidRPr="00F65FF9">
        <w:rPr>
          <w:lang w:val="en-GB"/>
        </w:rPr>
        <w:t>to properly facilitate</w:t>
      </w:r>
      <w:r w:rsidR="00443714" w:rsidRPr="00F65FF9">
        <w:rPr>
          <w:lang w:val="en-GB"/>
        </w:rPr>
        <w:t xml:space="preserve"> the learning</w:t>
      </w:r>
      <w:r w:rsidR="00EF4539" w:rsidRPr="00F65FF9">
        <w:rPr>
          <w:lang w:val="en-GB"/>
        </w:rPr>
        <w:t xml:space="preserve"> to </w:t>
      </w:r>
      <w:r w:rsidR="00940324" w:rsidRPr="00F65FF9">
        <w:rPr>
          <w:lang w:val="en-GB"/>
        </w:rPr>
        <w:t xml:space="preserve">a </w:t>
      </w:r>
      <w:r w:rsidR="00940324" w:rsidRPr="00F65FF9">
        <w:rPr>
          <w:lang w:val="en-GB"/>
        </w:rPr>
        <w:lastRenderedPageBreak/>
        <w:t xml:space="preserve">wide range of abilities within the class. </w:t>
      </w:r>
      <w:r w:rsidR="001318B0" w:rsidRPr="00F65FF9">
        <w:rPr>
          <w:lang w:val="en-GB"/>
        </w:rPr>
        <w:t>Also the time and effort to identify</w:t>
      </w:r>
      <w:r w:rsidR="00CE65A8" w:rsidRPr="00F65FF9">
        <w:rPr>
          <w:lang w:val="en-GB"/>
        </w:rPr>
        <w:t>,</w:t>
      </w:r>
      <w:r w:rsidR="001318B0" w:rsidRPr="00F65FF9">
        <w:rPr>
          <w:lang w:val="en-GB"/>
        </w:rPr>
        <w:t xml:space="preserve"> assess</w:t>
      </w:r>
      <w:r w:rsidR="00CE65A8" w:rsidRPr="00F65FF9">
        <w:rPr>
          <w:lang w:val="en-GB"/>
        </w:rPr>
        <w:t>,</w:t>
      </w:r>
      <w:r w:rsidR="001318B0" w:rsidRPr="00F65FF9">
        <w:rPr>
          <w:lang w:val="en-GB"/>
        </w:rPr>
        <w:t xml:space="preserve"> organise and implement differentiation within a class of so many individuals means less time for the teacher to make effective use </w:t>
      </w:r>
      <w:r w:rsidR="000E168B" w:rsidRPr="00F65FF9">
        <w:rPr>
          <w:lang w:val="en-GB"/>
        </w:rPr>
        <w:t>of their</w:t>
      </w:r>
      <w:r w:rsidR="00F76249" w:rsidRPr="00F65FF9">
        <w:rPr>
          <w:lang w:val="en-GB"/>
        </w:rPr>
        <w:t xml:space="preserve"> time or other aspects of their teaching such as </w:t>
      </w:r>
      <w:r w:rsidR="000E168B" w:rsidRPr="00F65FF9">
        <w:rPr>
          <w:lang w:val="en-GB"/>
        </w:rPr>
        <w:t>their CPD</w:t>
      </w:r>
      <w:r w:rsidR="00F76249" w:rsidRPr="00F65FF9">
        <w:rPr>
          <w:lang w:val="en-GB"/>
        </w:rPr>
        <w:t xml:space="preserve"> </w:t>
      </w:r>
      <w:r w:rsidR="000E168B" w:rsidRPr="00F65FF9">
        <w:rPr>
          <w:lang w:val="en-GB"/>
        </w:rPr>
        <w:t>(C</w:t>
      </w:r>
      <w:r w:rsidR="00F76249" w:rsidRPr="00F65FF9">
        <w:rPr>
          <w:lang w:val="en-GB"/>
        </w:rPr>
        <w:t xml:space="preserve">ontinuous </w:t>
      </w:r>
      <w:r w:rsidR="000E168B" w:rsidRPr="00F65FF9">
        <w:rPr>
          <w:lang w:val="en-GB"/>
        </w:rPr>
        <w:t>P</w:t>
      </w:r>
      <w:r w:rsidR="00F76249" w:rsidRPr="00F65FF9">
        <w:rPr>
          <w:lang w:val="en-GB"/>
        </w:rPr>
        <w:t xml:space="preserve">rofessional </w:t>
      </w:r>
      <w:r w:rsidR="000E168B" w:rsidRPr="00F65FF9">
        <w:rPr>
          <w:lang w:val="en-GB"/>
        </w:rPr>
        <w:t>D</w:t>
      </w:r>
      <w:r w:rsidR="00F76249" w:rsidRPr="00F65FF9">
        <w:rPr>
          <w:lang w:val="en-GB"/>
        </w:rPr>
        <w:t>evelopment</w:t>
      </w:r>
      <w:r w:rsidR="000E168B" w:rsidRPr="00F65FF9">
        <w:rPr>
          <w:lang w:val="en-GB"/>
        </w:rPr>
        <w:t>)</w:t>
      </w:r>
      <w:r w:rsidR="00F76249" w:rsidRPr="00F65FF9">
        <w:rPr>
          <w:lang w:val="en-GB"/>
        </w:rPr>
        <w:t xml:space="preserve">. </w:t>
      </w:r>
      <w:r w:rsidR="00D6375D" w:rsidRPr="00F65FF9">
        <w:rPr>
          <w:lang w:val="en-GB"/>
        </w:rPr>
        <w:t>O</w:t>
      </w:r>
      <w:r w:rsidR="00F76249" w:rsidRPr="00F65FF9">
        <w:rPr>
          <w:lang w:val="en-GB"/>
        </w:rPr>
        <w:t>n</w:t>
      </w:r>
      <w:r w:rsidR="00D6375D" w:rsidRPr="00F65FF9">
        <w:rPr>
          <w:lang w:val="en-GB"/>
        </w:rPr>
        <w:t xml:space="preserve"> </w:t>
      </w:r>
      <w:r w:rsidR="00F76249" w:rsidRPr="00F65FF9">
        <w:rPr>
          <w:lang w:val="en-GB"/>
        </w:rPr>
        <w:t xml:space="preserve">considering CPD they note that </w:t>
      </w:r>
      <w:r w:rsidR="00661222" w:rsidRPr="00F65FF9">
        <w:rPr>
          <w:lang w:val="en-GB"/>
        </w:rPr>
        <w:t xml:space="preserve">while organisations such as the Welsh government actively encourage differentiation there is little guidance or training provided for teachers to adapt strategies. Even if </w:t>
      </w:r>
      <w:r w:rsidR="00667ED1" w:rsidRPr="00F65FF9">
        <w:rPr>
          <w:lang w:val="en-GB"/>
        </w:rPr>
        <w:t>a teacher</w:t>
      </w:r>
      <w:r w:rsidR="00D6375D" w:rsidRPr="00F65FF9">
        <w:rPr>
          <w:lang w:val="en-GB"/>
        </w:rPr>
        <w:t>’</w:t>
      </w:r>
      <w:r w:rsidR="00667ED1" w:rsidRPr="00F65FF9">
        <w:rPr>
          <w:lang w:val="en-GB"/>
        </w:rPr>
        <w:t xml:space="preserve">s current knowledge of theories </w:t>
      </w:r>
      <w:r w:rsidR="00600590" w:rsidRPr="00F65FF9">
        <w:rPr>
          <w:lang w:val="en-GB"/>
        </w:rPr>
        <w:t>and</w:t>
      </w:r>
      <w:r w:rsidR="00667ED1" w:rsidRPr="00F65FF9">
        <w:rPr>
          <w:lang w:val="en-GB"/>
        </w:rPr>
        <w:t xml:space="preserve"> the assessment of pupils suggests a particular strategy of differentiation this can sometimes come into conflict with government policy or the school</w:t>
      </w:r>
      <w:r w:rsidR="00FC178A" w:rsidRPr="00F65FF9">
        <w:rPr>
          <w:lang w:val="en-GB"/>
        </w:rPr>
        <w:t>’</w:t>
      </w:r>
      <w:r w:rsidR="00667ED1" w:rsidRPr="00F65FF9">
        <w:rPr>
          <w:lang w:val="en-GB"/>
        </w:rPr>
        <w:t>s own strategies</w:t>
      </w:r>
      <w:r w:rsidR="008732F0" w:rsidRPr="00FC178A">
        <w:rPr>
          <w:lang w:val="en-GB"/>
        </w:rPr>
        <w:t xml:space="preserve">. </w:t>
      </w:r>
    </w:p>
    <w:p w14:paraId="2ADC3069" w14:textId="50D09435" w:rsidR="00CC5969" w:rsidRDefault="00CC5969" w:rsidP="003E39C1">
      <w:pPr>
        <w:jc w:val="both"/>
        <w:rPr>
          <w:color w:val="FF0000"/>
        </w:rPr>
      </w:pPr>
    </w:p>
    <w:p w14:paraId="6CD28CC5" w14:textId="77777777" w:rsidR="003E39C1" w:rsidRDefault="003E39C1" w:rsidP="003E39C1">
      <w:pPr>
        <w:jc w:val="both"/>
      </w:pPr>
    </w:p>
    <w:p w14:paraId="6AF2B289" w14:textId="513CD4A5" w:rsidR="00811007" w:rsidRDefault="00811007" w:rsidP="00811007">
      <w:pPr>
        <w:pStyle w:val="Heading2"/>
      </w:pPr>
      <w:r>
        <w:t>Conclusion</w:t>
      </w:r>
    </w:p>
    <w:p w14:paraId="43C69775" w14:textId="409C7E61" w:rsidR="0066338C" w:rsidRPr="00F65FF9" w:rsidRDefault="006D2EF0" w:rsidP="00CE7D6D">
      <w:pPr>
        <w:jc w:val="both"/>
      </w:pPr>
      <w:r w:rsidRPr="00F65FF9">
        <w:t xml:space="preserve">Clearly </w:t>
      </w:r>
      <w:r w:rsidR="00456C25" w:rsidRPr="00F65FF9">
        <w:t xml:space="preserve">the implementation of differentiation is a complicated process and one that many teachers are finding </w:t>
      </w:r>
      <w:r w:rsidR="005E64DF" w:rsidRPr="00F65FF9">
        <w:t>challenging as more and more emphasis is placed on its importance.</w:t>
      </w:r>
      <w:r w:rsidR="00BC0E8E" w:rsidRPr="00F65FF9">
        <w:t xml:space="preserve"> This is not just an issue for the</w:t>
      </w:r>
      <w:r w:rsidR="001D21A7" w:rsidRPr="00F65FF9">
        <w:t xml:space="preserve"> </w:t>
      </w:r>
      <w:r w:rsidR="00BC0E8E" w:rsidRPr="00F65FF9">
        <w:t>i</w:t>
      </w:r>
      <w:r w:rsidR="001D21A7" w:rsidRPr="00F65FF9">
        <w:t>nexperience</w:t>
      </w:r>
      <w:r w:rsidR="00BC0E8E" w:rsidRPr="00F65FF9">
        <w:t xml:space="preserve">d </w:t>
      </w:r>
      <w:r w:rsidR="00041D42" w:rsidRPr="00F65FF9">
        <w:t xml:space="preserve">teacher, but also for those with more experience </w:t>
      </w:r>
      <w:r w:rsidR="001167E0" w:rsidRPr="00F65FF9">
        <w:t>as well</w:t>
      </w:r>
      <w:r w:rsidR="00041D42" w:rsidRPr="00F65FF9">
        <w:t>.</w:t>
      </w:r>
      <w:r w:rsidR="009C1DFC" w:rsidRPr="00F65FF9">
        <w:t xml:space="preserve"> </w:t>
      </w:r>
    </w:p>
    <w:p w14:paraId="4EA9300C" w14:textId="725792F8" w:rsidR="0066338C" w:rsidRPr="00F65FF9" w:rsidRDefault="00AD1A45" w:rsidP="00CE7D6D">
      <w:pPr>
        <w:jc w:val="both"/>
      </w:pPr>
      <w:r w:rsidRPr="00F65FF9">
        <w:t>Nevertheless,</w:t>
      </w:r>
      <w:r w:rsidR="00C34E32" w:rsidRPr="00F65FF9">
        <w:t xml:space="preserve"> </w:t>
      </w:r>
      <w:r w:rsidR="0026751E" w:rsidRPr="00F65FF9">
        <w:t>as John Hattie tells us (</w:t>
      </w:r>
      <w:r w:rsidR="0043791D" w:rsidRPr="00F65FF9">
        <w:t>2012, p.</w:t>
      </w:r>
      <w:r w:rsidR="009538DA" w:rsidRPr="00F65FF9">
        <w:t>1</w:t>
      </w:r>
      <w:r w:rsidR="00E33313" w:rsidRPr="00F65FF9">
        <w:t>64</w:t>
      </w:r>
      <w:r w:rsidR="0026751E" w:rsidRPr="00F65FF9">
        <w:t xml:space="preserve">) </w:t>
      </w:r>
      <w:r w:rsidR="003F492F" w:rsidRPr="00F65FF9">
        <w:t xml:space="preserve">challenge is </w:t>
      </w:r>
      <w:r w:rsidR="00190AB6" w:rsidRPr="00F65FF9">
        <w:t>an inherent part of being a teacher, and it is a teacher</w:t>
      </w:r>
      <w:r w:rsidRPr="00F65FF9">
        <w:t>’</w:t>
      </w:r>
      <w:r w:rsidR="00190AB6" w:rsidRPr="00F65FF9">
        <w:t xml:space="preserve">s role </w:t>
      </w:r>
      <w:r w:rsidR="00D31C1F" w:rsidRPr="00F65FF9">
        <w:t>to accept this and fin</w:t>
      </w:r>
      <w:r w:rsidR="000A6B4A" w:rsidRPr="00F65FF9">
        <w:t>d</w:t>
      </w:r>
      <w:r w:rsidR="00D31C1F" w:rsidRPr="00F65FF9">
        <w:t xml:space="preserve"> solutions to move forward.</w:t>
      </w:r>
      <w:r w:rsidR="00E94E1B" w:rsidRPr="00F65FF9">
        <w:t xml:space="preserve"> </w:t>
      </w:r>
      <w:r w:rsidR="00DA60A5" w:rsidRPr="00F65FF9">
        <w:t>Kerr</w:t>
      </w:r>
      <w:r w:rsidR="00EE0E8B" w:rsidRPr="00F65FF9">
        <w:t>y</w:t>
      </w:r>
      <w:r w:rsidR="00DA60A5" w:rsidRPr="00F65FF9">
        <w:t xml:space="preserve"> and Kerry</w:t>
      </w:r>
      <w:r w:rsidR="005231BE" w:rsidRPr="00F65FF9">
        <w:t xml:space="preserve"> </w:t>
      </w:r>
      <w:r w:rsidR="003877F0" w:rsidRPr="00F65FF9">
        <w:t>(1999, p.</w:t>
      </w:r>
      <w:r w:rsidR="002B61F3" w:rsidRPr="00F65FF9">
        <w:t>242</w:t>
      </w:r>
      <w:r w:rsidR="005231BE" w:rsidRPr="00F65FF9">
        <w:t>)</w:t>
      </w:r>
      <w:r w:rsidR="00DA60A5" w:rsidRPr="00F65FF9">
        <w:t xml:space="preserve"> </w:t>
      </w:r>
      <w:r w:rsidR="00EE0E8B" w:rsidRPr="00F65FF9">
        <w:t xml:space="preserve">tell us that </w:t>
      </w:r>
      <w:r w:rsidR="00EB1106" w:rsidRPr="00F65FF9">
        <w:t>teachers are those best placed to figure out what works best</w:t>
      </w:r>
      <w:r w:rsidR="00933081" w:rsidRPr="00F65FF9">
        <w:t xml:space="preserve"> in terms of differentiation</w:t>
      </w:r>
      <w:r w:rsidR="00EB1106" w:rsidRPr="00F65FF9">
        <w:t xml:space="preserve"> in their classrooms and</w:t>
      </w:r>
      <w:r w:rsidR="001D1BEC" w:rsidRPr="00F65FF9">
        <w:t xml:space="preserve"> this idea </w:t>
      </w:r>
      <w:r w:rsidR="00E177A9" w:rsidRPr="00F65FF9">
        <w:t xml:space="preserve">conflicts with </w:t>
      </w:r>
      <w:r w:rsidR="00933081" w:rsidRPr="00F65FF9">
        <w:t>government thinking</w:t>
      </w:r>
      <w:r w:rsidR="00E35A41" w:rsidRPr="00F65FF9">
        <w:t xml:space="preserve">. </w:t>
      </w:r>
      <w:r w:rsidRPr="00F65FF9">
        <w:t xml:space="preserve">For my own professional practice this would mean </w:t>
      </w:r>
      <w:r w:rsidR="00E55207" w:rsidRPr="00F65FF9">
        <w:t xml:space="preserve">gaining as much knowledge and experience in assessment </w:t>
      </w:r>
      <w:r w:rsidR="00E416A2" w:rsidRPr="00F65FF9">
        <w:t>as possible</w:t>
      </w:r>
      <w:r w:rsidR="006612C7" w:rsidRPr="00F65FF9">
        <w:t xml:space="preserve"> in order to identify needs </w:t>
      </w:r>
      <w:r w:rsidR="00705EC8" w:rsidRPr="00F65FF9">
        <w:t>and plan appropriately. However</w:t>
      </w:r>
      <w:r w:rsidR="00BD776D" w:rsidRPr="00F65FF9">
        <w:t>,</w:t>
      </w:r>
      <w:r w:rsidR="00705EC8" w:rsidRPr="00F65FF9">
        <w:t xml:space="preserve"> there is still </w:t>
      </w:r>
      <w:r w:rsidR="007C1A38" w:rsidRPr="00F65FF9">
        <w:t>the</w:t>
      </w:r>
      <w:r w:rsidR="002A5821" w:rsidRPr="00F65FF9">
        <w:t xml:space="preserve"> </w:t>
      </w:r>
      <w:r w:rsidR="0042674A" w:rsidRPr="00F65FF9">
        <w:t>necessity</w:t>
      </w:r>
      <w:r w:rsidR="002A5821" w:rsidRPr="00F65FF9">
        <w:t xml:space="preserve"> to</w:t>
      </w:r>
      <w:r w:rsidR="00705EC8" w:rsidRPr="00F65FF9">
        <w:t xml:space="preserve"> follow the curriculum </w:t>
      </w:r>
      <w:r w:rsidR="00B67938" w:rsidRPr="00F65FF9">
        <w:t>when</w:t>
      </w:r>
      <w:r w:rsidR="006A715C" w:rsidRPr="00F65FF9">
        <w:t xml:space="preserve"> do</w:t>
      </w:r>
      <w:r w:rsidR="00B67938" w:rsidRPr="00F65FF9">
        <w:t>ing</w:t>
      </w:r>
      <w:r w:rsidR="006A715C" w:rsidRPr="00F65FF9">
        <w:t xml:space="preserve"> this</w:t>
      </w:r>
      <w:r w:rsidR="00B67938" w:rsidRPr="00F65FF9">
        <w:t xml:space="preserve">. </w:t>
      </w:r>
      <w:r w:rsidR="0010052B" w:rsidRPr="00F65FF9">
        <w:t xml:space="preserve">By creating lessons that </w:t>
      </w:r>
      <w:r w:rsidR="00157649" w:rsidRPr="00F65FF9">
        <w:t xml:space="preserve">have a low </w:t>
      </w:r>
      <w:r w:rsidR="00901F1C" w:rsidRPr="00F65FF9">
        <w:t xml:space="preserve">threshold </w:t>
      </w:r>
      <w:r w:rsidR="008442E9" w:rsidRPr="00F65FF9">
        <w:t>of accessibility</w:t>
      </w:r>
      <w:r w:rsidR="00972FF7" w:rsidRPr="00F65FF9">
        <w:t xml:space="preserve"> </w:t>
      </w:r>
      <w:r w:rsidR="00EE3C86" w:rsidRPr="00F65FF9">
        <w:t>initially</w:t>
      </w:r>
      <w:r w:rsidR="00C55154" w:rsidRPr="00F65FF9">
        <w:t xml:space="preserve"> allows all children to make a start, but </w:t>
      </w:r>
      <w:r w:rsidR="00F06E7D" w:rsidRPr="00F65FF9">
        <w:t xml:space="preserve">a high </w:t>
      </w:r>
      <w:r w:rsidR="00334AF6" w:rsidRPr="00F65FF9">
        <w:t xml:space="preserve">scaling </w:t>
      </w:r>
      <w:r w:rsidR="00F06E7D" w:rsidRPr="00F65FF9">
        <w:t xml:space="preserve">challenge of outcome </w:t>
      </w:r>
      <w:r w:rsidR="00334AF6" w:rsidRPr="00F65FF9">
        <w:t xml:space="preserve">that </w:t>
      </w:r>
      <w:r w:rsidR="00933119" w:rsidRPr="00F65FF9">
        <w:t xml:space="preserve">pushes them </w:t>
      </w:r>
      <w:r w:rsidR="001434E5" w:rsidRPr="00F65FF9">
        <w:t>to the point where they can go no further</w:t>
      </w:r>
      <w:r w:rsidR="0013101B" w:rsidRPr="00F65FF9">
        <w:t xml:space="preserve"> I can address the wide variance of </w:t>
      </w:r>
      <w:r w:rsidR="009F0D07" w:rsidRPr="00F65FF9">
        <w:t xml:space="preserve">ability. </w:t>
      </w:r>
      <w:r w:rsidR="00A97EF4" w:rsidRPr="00F65FF9">
        <w:t xml:space="preserve">Exactly how this is done will need to be addressed at the time and through assessment of the class, </w:t>
      </w:r>
      <w:r w:rsidR="00B31FE4" w:rsidRPr="00F65FF9">
        <w:t>but one possible method could be providing the same task to all the children</w:t>
      </w:r>
      <w:r w:rsidR="00D8679B" w:rsidRPr="00F65FF9">
        <w:t xml:space="preserve"> </w:t>
      </w:r>
      <w:r w:rsidR="00B31FE4" w:rsidRPr="00F65FF9">
        <w:t xml:space="preserve">but </w:t>
      </w:r>
      <w:r w:rsidR="00754AAD" w:rsidRPr="00F65FF9">
        <w:t xml:space="preserve">requiring differing outcomes </w:t>
      </w:r>
      <w:r w:rsidR="005113FC" w:rsidRPr="00F65FF9">
        <w:t>from different ability groupings.</w:t>
      </w:r>
      <w:r w:rsidR="00D8679B" w:rsidRPr="00F65FF9">
        <w:t xml:space="preserve"> Doing this will require </w:t>
      </w:r>
      <w:r w:rsidR="00906967" w:rsidRPr="00F65FF9">
        <w:t>d</w:t>
      </w:r>
      <w:r w:rsidR="00D8679B" w:rsidRPr="00F65FF9">
        <w:t xml:space="preserve">eveloping a growth mindset in the pupils so that they will not see </w:t>
      </w:r>
      <w:r w:rsidR="00991354" w:rsidRPr="00F65FF9">
        <w:t>unfinished work as a failure, but as another step on their journey of development.</w:t>
      </w:r>
      <w:r w:rsidR="00453519" w:rsidRPr="00F65FF9">
        <w:t xml:space="preserve"> </w:t>
      </w:r>
    </w:p>
    <w:p w14:paraId="3528FCDA" w14:textId="1D5A5156" w:rsidR="00C676B2" w:rsidRPr="00F65FF9" w:rsidRDefault="00C676B2" w:rsidP="00CE7D6D">
      <w:pPr>
        <w:jc w:val="both"/>
      </w:pPr>
      <w:r w:rsidRPr="00F65FF9">
        <w:t xml:space="preserve">It is likely that I will also need to review my understanding of classroom management to ensure that </w:t>
      </w:r>
      <w:r w:rsidR="00B65E95" w:rsidRPr="00F65FF9">
        <w:t xml:space="preserve">the learning environment is best suited to the task at hand, as it may be that some tasks will </w:t>
      </w:r>
      <w:r w:rsidR="00B65E95" w:rsidRPr="00F65FF9">
        <w:lastRenderedPageBreak/>
        <w:t xml:space="preserve">need to be tackled </w:t>
      </w:r>
      <w:r w:rsidR="009B6AA3" w:rsidRPr="00F65FF9">
        <w:t xml:space="preserve">based on an </w:t>
      </w:r>
      <w:r w:rsidR="00DA34D5" w:rsidRPr="00F65FF9">
        <w:t>individual’s</w:t>
      </w:r>
      <w:r w:rsidR="009B6AA3" w:rsidRPr="00F65FF9">
        <w:t xml:space="preserve"> current ability, whereas oth</w:t>
      </w:r>
      <w:r w:rsidR="00683E63" w:rsidRPr="00F65FF9">
        <w:t>e</w:t>
      </w:r>
      <w:r w:rsidR="009B6AA3" w:rsidRPr="00F65FF9">
        <w:t>rs</w:t>
      </w:r>
      <w:r w:rsidR="00DA34D5" w:rsidRPr="00F65FF9">
        <w:t xml:space="preserve"> </w:t>
      </w:r>
      <w:r w:rsidR="009B6AA3" w:rsidRPr="00F65FF9">
        <w:t xml:space="preserve">may </w:t>
      </w:r>
      <w:r w:rsidR="00DA34D5" w:rsidRPr="00F65FF9">
        <w:t>benefit from collaboration between differing abilities</w:t>
      </w:r>
      <w:r w:rsidR="009B6AA3" w:rsidRPr="00F65FF9">
        <w:t xml:space="preserve"> </w:t>
      </w:r>
      <w:r w:rsidR="00683E63" w:rsidRPr="00F65FF9">
        <w:t xml:space="preserve">allowing the sharing of ideas and skills. </w:t>
      </w:r>
    </w:p>
    <w:p w14:paraId="2CEF22BD" w14:textId="39A5C194" w:rsidR="007C4AB7" w:rsidRPr="00F65FF9" w:rsidRDefault="004B061C" w:rsidP="00CE7D6D">
      <w:pPr>
        <w:jc w:val="both"/>
      </w:pPr>
      <w:r w:rsidRPr="00F65FF9">
        <w:t xml:space="preserve">At the beginning of this review I </w:t>
      </w:r>
      <w:r w:rsidR="009B51BE" w:rsidRPr="00F65FF9">
        <w:t xml:space="preserve">spoke of my </w:t>
      </w:r>
      <w:r w:rsidR="000359BF" w:rsidRPr="00F65FF9">
        <w:t xml:space="preserve">personal experience </w:t>
      </w:r>
      <w:r w:rsidR="00D8111F" w:rsidRPr="00F65FF9">
        <w:t xml:space="preserve">of differentiation and it’s impact on </w:t>
      </w:r>
      <w:r w:rsidR="005F5494" w:rsidRPr="00F65FF9">
        <w:t>those who struggle with their learning</w:t>
      </w:r>
      <w:r w:rsidR="00A12EBA" w:rsidRPr="00F65FF9">
        <w:t xml:space="preserve">, but through this refection I can see that </w:t>
      </w:r>
      <w:r w:rsidR="00EF4B5F" w:rsidRPr="00F65FF9">
        <w:t xml:space="preserve">broadening my understanding of the term, </w:t>
      </w:r>
      <w:r w:rsidR="00F51D95" w:rsidRPr="00F65FF9">
        <w:t>has allowed m</w:t>
      </w:r>
      <w:r w:rsidR="003E26C0" w:rsidRPr="00F65FF9">
        <w:t>e</w:t>
      </w:r>
      <w:r w:rsidR="00F51D95" w:rsidRPr="00F65FF9">
        <w:t xml:space="preserve"> to identify </w:t>
      </w:r>
      <w:r w:rsidR="003E26C0" w:rsidRPr="00F65FF9">
        <w:t xml:space="preserve">why I </w:t>
      </w:r>
      <w:r w:rsidR="00E3673B" w:rsidRPr="00F65FF9">
        <w:t xml:space="preserve">was receiving the feedback </w:t>
      </w:r>
      <w:r w:rsidR="00FD502F" w:rsidRPr="00F65FF9">
        <w:t xml:space="preserve">from my mentors. </w:t>
      </w:r>
      <w:r w:rsidR="00C362FC" w:rsidRPr="00F65FF9">
        <w:t xml:space="preserve">I now need to </w:t>
      </w:r>
      <w:r w:rsidR="00695694" w:rsidRPr="00F65FF9">
        <w:t>research the areas I have discussed to improve</w:t>
      </w:r>
      <w:r w:rsidR="00E74273" w:rsidRPr="00F65FF9">
        <w:t xml:space="preserve">, </w:t>
      </w:r>
      <w:r w:rsidR="00667626" w:rsidRPr="00F65FF9">
        <w:t>f</w:t>
      </w:r>
      <w:r w:rsidR="00E74273" w:rsidRPr="00F65FF9">
        <w:t xml:space="preserve">or as the Great Teaching Toolkit </w:t>
      </w:r>
      <w:r w:rsidR="00667626" w:rsidRPr="00F65FF9">
        <w:t>states when quoti</w:t>
      </w:r>
      <w:r w:rsidR="00E20862" w:rsidRPr="00F65FF9">
        <w:t xml:space="preserve">ng Creemer </w:t>
      </w:r>
      <w:r w:rsidR="00E20862" w:rsidRPr="00F65FF9">
        <w:rPr>
          <w:rFonts w:cs="Futura PT Book"/>
          <w:szCs w:val="24"/>
        </w:rPr>
        <w:t>“reflection is more effective when teachers’ priorities for improvement are taken into account and when they are encouraged to develop action plans which address their professional needs; these were identified through a relevant empirical investigation</w:t>
      </w:r>
      <w:r w:rsidR="00A26FEA" w:rsidRPr="00F65FF9">
        <w:rPr>
          <w:rFonts w:cs="Futura PT Book"/>
          <w:szCs w:val="24"/>
        </w:rPr>
        <w:t>.</w:t>
      </w:r>
      <w:r w:rsidR="00E20862" w:rsidRPr="00F65FF9">
        <w:rPr>
          <w:rFonts w:cs="Futura PT Book"/>
          <w:szCs w:val="24"/>
        </w:rPr>
        <w:t>”</w:t>
      </w:r>
      <w:r w:rsidR="00E20862" w:rsidRPr="00F65FF9">
        <w:t xml:space="preserve"> (</w:t>
      </w:r>
      <w:r w:rsidR="00357801" w:rsidRPr="00F65FF9">
        <w:t>2020, p</w:t>
      </w:r>
      <w:r w:rsidR="00A26FEA" w:rsidRPr="00F65FF9">
        <w:t>.58</w:t>
      </w:r>
      <w:r w:rsidR="00E20862" w:rsidRPr="00F65FF9">
        <w:t>)</w:t>
      </w:r>
      <w:r w:rsidR="00A26FEA" w:rsidRPr="00F65FF9">
        <w:t>.</w:t>
      </w:r>
    </w:p>
    <w:p w14:paraId="47648F14" w14:textId="2700176B" w:rsidR="007C4AB7" w:rsidRDefault="00A26FEA" w:rsidP="00A26FEA">
      <w:pPr>
        <w:tabs>
          <w:tab w:val="left" w:pos="3816"/>
        </w:tabs>
        <w:jc w:val="both"/>
      </w:pPr>
      <w:r>
        <w:tab/>
      </w:r>
    </w:p>
    <w:p w14:paraId="157A0969" w14:textId="05C7CBDA" w:rsidR="0066338C" w:rsidRDefault="0066338C" w:rsidP="006D2EF0"/>
    <w:p w14:paraId="5CE42157" w14:textId="4A456381" w:rsidR="0066338C" w:rsidRDefault="0066338C" w:rsidP="006D2EF0"/>
    <w:p w14:paraId="7B2E7F1E" w14:textId="41CF9178" w:rsidR="005E64DF" w:rsidRDefault="005E64DF" w:rsidP="006D2EF0"/>
    <w:p w14:paraId="530C6DE7" w14:textId="77777777" w:rsidR="005E64DF" w:rsidRPr="006D2EF0" w:rsidRDefault="005E64DF" w:rsidP="006D2EF0"/>
    <w:p w14:paraId="72FAA5E9" w14:textId="20A1F0A8" w:rsidR="00811007" w:rsidRPr="00FB2270" w:rsidRDefault="00811007" w:rsidP="00FB2270"/>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7D74DE6E" w:rsidR="00811007" w:rsidRDefault="00811007" w:rsidP="00811007">
      <w:pPr>
        <w:pStyle w:val="Heading1"/>
      </w:pPr>
      <w:r>
        <w:lastRenderedPageBreak/>
        <w:t>Reference List</w:t>
      </w:r>
    </w:p>
    <w:p w14:paraId="2A3AFE72" w14:textId="3A2A1C04" w:rsidR="001B5910" w:rsidRDefault="00BF41CC" w:rsidP="00811007">
      <w:r>
        <w:t>Aubrey, K. and R</w:t>
      </w:r>
      <w:r w:rsidR="007B509F">
        <w:t>iley, A. (2019) Understanding and Using</w:t>
      </w:r>
      <w:r w:rsidR="00F57189">
        <w:t xml:space="preserve"> </w:t>
      </w:r>
      <w:r w:rsidR="002D4968">
        <w:t>Educational</w:t>
      </w:r>
      <w:r w:rsidR="00F57189">
        <w:t xml:space="preserve"> Theories</w:t>
      </w:r>
      <w:r w:rsidR="002D4968">
        <w:t>. 2</w:t>
      </w:r>
      <w:r w:rsidR="002D4968" w:rsidRPr="002D4968">
        <w:rPr>
          <w:vertAlign w:val="superscript"/>
        </w:rPr>
        <w:t>nd</w:t>
      </w:r>
      <w:r w:rsidR="002D4968">
        <w:t xml:space="preserve"> edition</w:t>
      </w:r>
      <w:r w:rsidR="00881919">
        <w:t xml:space="preserve">, </w:t>
      </w:r>
      <w:r w:rsidR="00B77B8D">
        <w:t>London, Sage</w:t>
      </w:r>
    </w:p>
    <w:p w14:paraId="1BF1EB30" w14:textId="77777777" w:rsidR="001B5910" w:rsidRDefault="001B5910" w:rsidP="00811007"/>
    <w:p w14:paraId="2D2384B4" w14:textId="344025AB" w:rsidR="00A03ED2" w:rsidRDefault="00A82C5F" w:rsidP="00811007">
      <w:r w:rsidRPr="00A82C5F">
        <w:t xml:space="preserve">Oxfordlearnersdictionaries.com. </w:t>
      </w:r>
      <w:r w:rsidR="00F165F3">
        <w:t>(</w:t>
      </w:r>
      <w:r w:rsidRPr="00A82C5F">
        <w:t>2021</w:t>
      </w:r>
      <w:r w:rsidR="00F165F3">
        <w:t>)</w:t>
      </w:r>
      <w:r w:rsidRPr="00A82C5F">
        <w:t xml:space="preserve"> differentiation noun - Definition [online] Available at: &lt;https://www.oxfordlearnersdictionaries.com/definition/english/differentiation&gt; [Accessed 6 March 2021]</w:t>
      </w:r>
    </w:p>
    <w:p w14:paraId="3160E483" w14:textId="77777777" w:rsidR="00CF3E7F" w:rsidRDefault="00CF3E7F" w:rsidP="00811007"/>
    <w:p w14:paraId="2F3A3BAA" w14:textId="4B18FC7E" w:rsidR="00CF3E7F" w:rsidRDefault="00BD42C7" w:rsidP="00811007">
      <w:r>
        <w:rPr>
          <w:rFonts w:ascii="Verdana" w:hAnsi="Verdana"/>
          <w:color w:val="000000"/>
          <w:sz w:val="20"/>
          <w:szCs w:val="20"/>
          <w:shd w:val="clear" w:color="auto" w:fill="FFFFFF"/>
        </w:rPr>
        <w:t>Tomlinson, C.A. (2014) The Differentiated Classroom: Responding to the Needs of All Learners. 2nd Edition, ASCD, Alexandria</w:t>
      </w:r>
    </w:p>
    <w:p w14:paraId="3C731E3E" w14:textId="77777777" w:rsidR="00CF3E7F" w:rsidRDefault="00CF3E7F" w:rsidP="00811007"/>
    <w:p w14:paraId="33C8A581" w14:textId="680FAD2A" w:rsidR="00F959E2" w:rsidRDefault="005F3807" w:rsidP="00811007">
      <w:r>
        <w:t xml:space="preserve">Coe, R. Rouch, C.J., </w:t>
      </w:r>
      <w:r w:rsidR="00104EF1">
        <w:t>Kime, S.,</w:t>
      </w:r>
      <w:r w:rsidR="00832DC1">
        <w:t xml:space="preserve"> Singleton, D (2020) Great Teaching Toolkit</w:t>
      </w:r>
      <w:r w:rsidR="00082877">
        <w:t>: Evidence Review</w:t>
      </w:r>
      <w:r w:rsidR="00FB075B">
        <w:t xml:space="preserve">. Evidence Based </w:t>
      </w:r>
      <w:r w:rsidR="00F959E2">
        <w:t>Education</w:t>
      </w:r>
    </w:p>
    <w:p w14:paraId="217194CA" w14:textId="77777777" w:rsidR="00F959E2" w:rsidRDefault="00F959E2" w:rsidP="00811007"/>
    <w:p w14:paraId="71DD3220" w14:textId="2A445C6F" w:rsidR="00A72C07" w:rsidRDefault="00563ED0" w:rsidP="00811007">
      <w:r w:rsidRPr="00563ED0">
        <w:t>Wales Gov (2010) How to develop thinking and assessment for learning in the classroom</w:t>
      </w:r>
      <w:r w:rsidR="007408A8">
        <w:t xml:space="preserve">: </w:t>
      </w:r>
      <w:r w:rsidRPr="00563ED0">
        <w:t>Welsh Government</w:t>
      </w:r>
    </w:p>
    <w:p w14:paraId="543AE86A" w14:textId="1D0F276D" w:rsidR="00E31DB1" w:rsidRDefault="00E31DB1" w:rsidP="004332F9"/>
    <w:p w14:paraId="69683A24" w14:textId="722A398B" w:rsidR="00CF3E7F" w:rsidRDefault="000B18E3" w:rsidP="004332F9">
      <w:r w:rsidRPr="000B18E3">
        <w:t>Hertberg-Davis, H. (2009) Myth 7: Differentiation in the Regular Classroom Is Equivalent to Gifted Programs and Is Sufficient Classroom Teachers Have the Time, the Skill, and the Will to Differentiate Adequately. Gifted Child Quarterly</w:t>
      </w:r>
    </w:p>
    <w:p w14:paraId="26453420" w14:textId="77777777" w:rsidR="00CF3E7F" w:rsidRDefault="00CF3E7F" w:rsidP="004332F9"/>
    <w:p w14:paraId="5EE16BD1" w14:textId="0A8C247D" w:rsidR="008C0195" w:rsidRDefault="001A0AD2" w:rsidP="004332F9">
      <w:r>
        <w:t>Wales Gov (2015)</w:t>
      </w:r>
      <w:r w:rsidR="0086310D">
        <w:t xml:space="preserve"> </w:t>
      </w:r>
      <w:r w:rsidR="0086310D">
        <w:t>Review to identify more able and talented provision across Wales</w:t>
      </w:r>
      <w:r w:rsidR="007408A8">
        <w:t>:</w:t>
      </w:r>
      <w:r w:rsidR="003F14B5">
        <w:t xml:space="preserve"> Welsh Government</w:t>
      </w:r>
    </w:p>
    <w:p w14:paraId="495FF528" w14:textId="6BDD6FA0" w:rsidR="008C0195" w:rsidRDefault="008C0195" w:rsidP="004332F9"/>
    <w:p w14:paraId="29104B28" w14:textId="28F7F63E" w:rsidR="00CE0657" w:rsidRDefault="00D216BD" w:rsidP="004332F9">
      <w:r w:rsidRPr="00D216BD">
        <w:t>Wales Gov (2015) The four purposes of the curriculum for Wales</w:t>
      </w:r>
      <w:r>
        <w:t>:</w:t>
      </w:r>
      <w:r w:rsidRPr="00D216BD">
        <w:t xml:space="preserve"> Welsh Government</w:t>
      </w:r>
    </w:p>
    <w:p w14:paraId="747008BC" w14:textId="77777777" w:rsidR="00CE0657" w:rsidRDefault="00CE0657" w:rsidP="004332F9"/>
    <w:p w14:paraId="5DDB0E92" w14:textId="014CDF38" w:rsidR="00693001" w:rsidRDefault="00CF3E7F" w:rsidP="004332F9">
      <w:r w:rsidRPr="00CF3E7F">
        <w:t>Donaldson, G (2015) Successful Futures: Independent Review of Curriculum and Assessment Arrangements in Wales: Welsh Government</w:t>
      </w:r>
    </w:p>
    <w:p w14:paraId="369C7239" w14:textId="77777777" w:rsidR="00CE0657" w:rsidRDefault="00CE0657" w:rsidP="004332F9"/>
    <w:p w14:paraId="050D2DE4" w14:textId="5D04A9BF" w:rsidR="008C0195" w:rsidRDefault="00992551" w:rsidP="004332F9">
      <w:r>
        <w:lastRenderedPageBreak/>
        <w:t>Tay</w:t>
      </w:r>
      <w:r w:rsidR="000500AE">
        <w:t>lor, S. (2017)</w:t>
      </w:r>
      <w:r w:rsidR="00111AAE" w:rsidRPr="00111AAE">
        <w:rPr>
          <w:lang w:val="en-GB"/>
        </w:rPr>
        <w:t xml:space="preserve"> </w:t>
      </w:r>
      <w:r w:rsidR="00111AAE" w:rsidRPr="00FC178A">
        <w:rPr>
          <w:lang w:val="en-GB"/>
        </w:rPr>
        <w:t>Contested Knowledge: A Critical Review of the Concept of Differentiation in Teaching and Learning</w:t>
      </w:r>
      <w:r w:rsidR="007408A8">
        <w:rPr>
          <w:lang w:val="en-GB"/>
        </w:rPr>
        <w:t xml:space="preserve">: </w:t>
      </w:r>
      <w:r w:rsidR="00464ED5" w:rsidRPr="00464ED5">
        <w:rPr>
          <w:lang w:val="en-GB"/>
        </w:rPr>
        <w:t>Warwick Journal of Education</w:t>
      </w:r>
    </w:p>
    <w:p w14:paraId="4D4522BC" w14:textId="7052551E" w:rsidR="00DE3DD1" w:rsidRDefault="00DE3DD1" w:rsidP="004332F9"/>
    <w:p w14:paraId="21986366" w14:textId="5C2476AD" w:rsidR="00DE3DD1" w:rsidRDefault="004A0F67" w:rsidP="004A0F67">
      <w:r w:rsidRPr="004A0F67">
        <w:t>Hattie, J. (2012) Visible learning for teachers: Maximizing impact on learning. London; New York: Routledge</w:t>
      </w:r>
    </w:p>
    <w:p w14:paraId="7DE9C248" w14:textId="0BCF3287" w:rsidR="000222A5" w:rsidRDefault="000222A5" w:rsidP="004A0F67"/>
    <w:p w14:paraId="26D22DF3" w14:textId="53053D21" w:rsidR="000222A5" w:rsidRDefault="000C75B3" w:rsidP="004A0F67">
      <w:r w:rsidRPr="000C75B3">
        <w:t>Kerry, T. and Kerry, C. A. (1999) The Dangers of Differentiation</w:t>
      </w:r>
      <w:r>
        <w:t xml:space="preserve">: </w:t>
      </w:r>
      <w:r w:rsidRPr="000C75B3">
        <w:t>Gifted Education International</w:t>
      </w:r>
    </w:p>
    <w:p w14:paraId="0B06F355" w14:textId="24B1BD47" w:rsidR="00987A0B" w:rsidRDefault="00987A0B" w:rsidP="004A0F67"/>
    <w:p w14:paraId="51B70583" w14:textId="7F6280F7" w:rsidR="00987A0B" w:rsidRDefault="007C08BF" w:rsidP="004A0F67">
      <w:r w:rsidRPr="007C08BF">
        <w:t>Teachertools.londongt.org.</w:t>
      </w:r>
      <w:r>
        <w:t xml:space="preserve"> (</w:t>
      </w:r>
      <w:r w:rsidRPr="007C08BF">
        <w:t>2021</w:t>
      </w:r>
      <w:r>
        <w:t>)</w:t>
      </w:r>
      <w:r w:rsidRPr="007C08BF">
        <w:t xml:space="preserve"> </w:t>
      </w:r>
      <w:r w:rsidR="005F7264">
        <w:t>Lauchpad 4</w:t>
      </w:r>
      <w:r w:rsidR="003A1A02">
        <w:t>:</w:t>
      </w:r>
      <w:r w:rsidR="00CE036A">
        <w:t xml:space="preserve"> Underachievement</w:t>
      </w:r>
      <w:r w:rsidR="005F7264">
        <w:t xml:space="preserve"> </w:t>
      </w:r>
      <w:r w:rsidRPr="007C08BF">
        <w:t>[online] Available at: &lt;http://teachertools.londongt.org/en-GB/resources/Underachievement.pdf&gt; [Accessed 6 March 2021]</w:t>
      </w:r>
    </w:p>
    <w:p w14:paraId="24F5C803" w14:textId="0406DBE8" w:rsidR="002A0EF3" w:rsidRDefault="002A0EF3" w:rsidP="004A0F67"/>
    <w:p w14:paraId="162F0B55" w14:textId="5154E3CF" w:rsidR="002A0EF3" w:rsidRDefault="00073E1C" w:rsidP="004A0F67">
      <w:r w:rsidRPr="00073E1C">
        <w:t xml:space="preserve">Hwb.gov.wales. </w:t>
      </w:r>
      <w:r>
        <w:t>(</w:t>
      </w:r>
      <w:r w:rsidRPr="00073E1C">
        <w:t>2021</w:t>
      </w:r>
      <w:r>
        <w:t>)</w:t>
      </w:r>
      <w:r w:rsidRPr="00073E1C">
        <w:t xml:space="preserve"> Introduction - Hwb [online] Available at:</w:t>
      </w:r>
      <w:r>
        <w:t xml:space="preserve"> </w:t>
      </w:r>
      <w:r w:rsidRPr="00073E1C">
        <w:t>&lt;https://hwb.gov.wales/curriculum-for-wales/introduction&gt; [Accessed 6 March 2021].</w:t>
      </w:r>
    </w:p>
    <w:sectPr w:rsidR="002A0EF3" w:rsidSect="00446402">
      <w:headerReference w:type="default" r:id="rId10"/>
      <w:footerReference w:type="default" r:id="rId11"/>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835B5" w14:textId="77777777" w:rsidR="00101F69" w:rsidRDefault="00101F69" w:rsidP="00446402">
      <w:pPr>
        <w:spacing w:line="240" w:lineRule="auto"/>
      </w:pPr>
      <w:r>
        <w:separator/>
      </w:r>
    </w:p>
  </w:endnote>
  <w:endnote w:type="continuationSeparator" w:id="0">
    <w:p w14:paraId="4BF2DFB6" w14:textId="77777777" w:rsidR="00101F69" w:rsidRDefault="00101F69" w:rsidP="00446402">
      <w:pPr>
        <w:spacing w:line="240" w:lineRule="auto"/>
      </w:pPr>
      <w:r>
        <w:continuationSeparator/>
      </w:r>
    </w:p>
  </w:endnote>
  <w:endnote w:type="continuationNotice" w:id="1">
    <w:p w14:paraId="4053AFEC" w14:textId="77777777" w:rsidR="00101F69" w:rsidRDefault="00101F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Museo Sans 100">
    <w:altName w:val="Calibri"/>
    <w:panose1 w:val="00000000000000000000"/>
    <w:charset w:val="00"/>
    <w:family w:val="swiss"/>
    <w:notTrueType/>
    <w:pitch w:val="default"/>
    <w:sig w:usb0="00000003" w:usb1="00000000" w:usb2="00000000" w:usb3="00000000" w:csb0="00000001" w:csb1="00000000"/>
  </w:font>
  <w:font w:name="Futura PT Book">
    <w:charset w:val="00"/>
    <w:family w:val="swiss"/>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39F8C2" w14:textId="77777777" w:rsidR="00101F69" w:rsidRDefault="00101F69" w:rsidP="00446402">
      <w:pPr>
        <w:spacing w:line="240" w:lineRule="auto"/>
      </w:pPr>
      <w:r>
        <w:separator/>
      </w:r>
    </w:p>
  </w:footnote>
  <w:footnote w:type="continuationSeparator" w:id="0">
    <w:p w14:paraId="06BAE04F" w14:textId="77777777" w:rsidR="00101F69" w:rsidRDefault="00101F69" w:rsidP="00446402">
      <w:pPr>
        <w:spacing w:line="240" w:lineRule="auto"/>
      </w:pPr>
      <w:r>
        <w:continuationSeparator/>
      </w:r>
    </w:p>
  </w:footnote>
  <w:footnote w:type="continuationNotice" w:id="1">
    <w:p w14:paraId="75C1E6F8" w14:textId="77777777" w:rsidR="00101F69" w:rsidRDefault="00101F6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106B42"/>
    <w:multiLevelType w:val="hybridMultilevel"/>
    <w:tmpl w:val="43742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2"/>
  </w:num>
  <w:num w:numId="3">
    <w:abstractNumId w:val="10"/>
  </w:num>
  <w:num w:numId="4">
    <w:abstractNumId w:val="22"/>
  </w:num>
  <w:num w:numId="5">
    <w:abstractNumId w:val="13"/>
  </w:num>
  <w:num w:numId="6">
    <w:abstractNumId w:val="17"/>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21"/>
  </w:num>
  <w:num w:numId="21">
    <w:abstractNumId w:val="18"/>
  </w:num>
  <w:num w:numId="22">
    <w:abstractNumId w:val="11"/>
  </w:num>
  <w:num w:numId="23">
    <w:abstractNumId w:val="23"/>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00C7F"/>
    <w:rsid w:val="00004081"/>
    <w:rsid w:val="000046BB"/>
    <w:rsid w:val="0001182A"/>
    <w:rsid w:val="00015AA0"/>
    <w:rsid w:val="00016A2D"/>
    <w:rsid w:val="000222A5"/>
    <w:rsid w:val="00026A04"/>
    <w:rsid w:val="00026F33"/>
    <w:rsid w:val="00027865"/>
    <w:rsid w:val="00034B6F"/>
    <w:rsid w:val="000359BF"/>
    <w:rsid w:val="00037174"/>
    <w:rsid w:val="00040418"/>
    <w:rsid w:val="0004078A"/>
    <w:rsid w:val="00040850"/>
    <w:rsid w:val="00041D42"/>
    <w:rsid w:val="0004206A"/>
    <w:rsid w:val="00046250"/>
    <w:rsid w:val="000500AE"/>
    <w:rsid w:val="00057D92"/>
    <w:rsid w:val="00061877"/>
    <w:rsid w:val="00062768"/>
    <w:rsid w:val="00071C22"/>
    <w:rsid w:val="00071D4F"/>
    <w:rsid w:val="00073E1C"/>
    <w:rsid w:val="00077182"/>
    <w:rsid w:val="000774F0"/>
    <w:rsid w:val="00082877"/>
    <w:rsid w:val="00083DF4"/>
    <w:rsid w:val="00084480"/>
    <w:rsid w:val="00084660"/>
    <w:rsid w:val="00085DB6"/>
    <w:rsid w:val="00087A77"/>
    <w:rsid w:val="000908FB"/>
    <w:rsid w:val="000932B3"/>
    <w:rsid w:val="00094CB7"/>
    <w:rsid w:val="00096A64"/>
    <w:rsid w:val="00097755"/>
    <w:rsid w:val="000A054C"/>
    <w:rsid w:val="000A28C9"/>
    <w:rsid w:val="000A6B4A"/>
    <w:rsid w:val="000B18E3"/>
    <w:rsid w:val="000B269B"/>
    <w:rsid w:val="000B389F"/>
    <w:rsid w:val="000B50CC"/>
    <w:rsid w:val="000B6613"/>
    <w:rsid w:val="000C0F3A"/>
    <w:rsid w:val="000C18A1"/>
    <w:rsid w:val="000C6AA1"/>
    <w:rsid w:val="000C75B3"/>
    <w:rsid w:val="000D213D"/>
    <w:rsid w:val="000D2397"/>
    <w:rsid w:val="000D55BA"/>
    <w:rsid w:val="000E168B"/>
    <w:rsid w:val="000E33E1"/>
    <w:rsid w:val="000E3F08"/>
    <w:rsid w:val="000E422E"/>
    <w:rsid w:val="000E5D60"/>
    <w:rsid w:val="000F2C84"/>
    <w:rsid w:val="000F2DD8"/>
    <w:rsid w:val="0010052B"/>
    <w:rsid w:val="00101F69"/>
    <w:rsid w:val="00103F5C"/>
    <w:rsid w:val="00104EF1"/>
    <w:rsid w:val="00110B0E"/>
    <w:rsid w:val="00111AAE"/>
    <w:rsid w:val="0011273C"/>
    <w:rsid w:val="00115F1A"/>
    <w:rsid w:val="001167E0"/>
    <w:rsid w:val="00117BC8"/>
    <w:rsid w:val="00124CA6"/>
    <w:rsid w:val="001305F9"/>
    <w:rsid w:val="00130C91"/>
    <w:rsid w:val="0013101B"/>
    <w:rsid w:val="001318B0"/>
    <w:rsid w:val="001334E6"/>
    <w:rsid w:val="00136F49"/>
    <w:rsid w:val="00137055"/>
    <w:rsid w:val="00137D6C"/>
    <w:rsid w:val="001411B0"/>
    <w:rsid w:val="0014197B"/>
    <w:rsid w:val="001434E5"/>
    <w:rsid w:val="00150315"/>
    <w:rsid w:val="00153386"/>
    <w:rsid w:val="00157649"/>
    <w:rsid w:val="00162539"/>
    <w:rsid w:val="00163D9D"/>
    <w:rsid w:val="00165304"/>
    <w:rsid w:val="00170176"/>
    <w:rsid w:val="00171B61"/>
    <w:rsid w:val="00172B29"/>
    <w:rsid w:val="00174AF1"/>
    <w:rsid w:val="00175A15"/>
    <w:rsid w:val="00176912"/>
    <w:rsid w:val="001822DB"/>
    <w:rsid w:val="0018277A"/>
    <w:rsid w:val="001904B5"/>
    <w:rsid w:val="00190AB6"/>
    <w:rsid w:val="00191A6A"/>
    <w:rsid w:val="001929E5"/>
    <w:rsid w:val="001934C9"/>
    <w:rsid w:val="001939AE"/>
    <w:rsid w:val="001A0AD2"/>
    <w:rsid w:val="001B27DA"/>
    <w:rsid w:val="001B54E5"/>
    <w:rsid w:val="001B5910"/>
    <w:rsid w:val="001C2B04"/>
    <w:rsid w:val="001C2C9B"/>
    <w:rsid w:val="001C4119"/>
    <w:rsid w:val="001D1BEC"/>
    <w:rsid w:val="001D21A7"/>
    <w:rsid w:val="001D640D"/>
    <w:rsid w:val="001E5233"/>
    <w:rsid w:val="001E5767"/>
    <w:rsid w:val="001E7B6F"/>
    <w:rsid w:val="001F255A"/>
    <w:rsid w:val="001F2A9B"/>
    <w:rsid w:val="001F3049"/>
    <w:rsid w:val="001F3921"/>
    <w:rsid w:val="001F3CDA"/>
    <w:rsid w:val="001F7758"/>
    <w:rsid w:val="00202400"/>
    <w:rsid w:val="00203E12"/>
    <w:rsid w:val="00207382"/>
    <w:rsid w:val="00211693"/>
    <w:rsid w:val="002143EB"/>
    <w:rsid w:val="00216121"/>
    <w:rsid w:val="00217A85"/>
    <w:rsid w:val="00220940"/>
    <w:rsid w:val="00222C78"/>
    <w:rsid w:val="00231BFB"/>
    <w:rsid w:val="00236C6A"/>
    <w:rsid w:val="00242AE5"/>
    <w:rsid w:val="00243916"/>
    <w:rsid w:val="00244FD3"/>
    <w:rsid w:val="002467E5"/>
    <w:rsid w:val="00246AC2"/>
    <w:rsid w:val="002473E3"/>
    <w:rsid w:val="00250AD2"/>
    <w:rsid w:val="002513DC"/>
    <w:rsid w:val="00254870"/>
    <w:rsid w:val="00263592"/>
    <w:rsid w:val="0026751E"/>
    <w:rsid w:val="0027327A"/>
    <w:rsid w:val="00274686"/>
    <w:rsid w:val="0027748D"/>
    <w:rsid w:val="00280C3A"/>
    <w:rsid w:val="00282553"/>
    <w:rsid w:val="0028563B"/>
    <w:rsid w:val="00286631"/>
    <w:rsid w:val="00287486"/>
    <w:rsid w:val="00291881"/>
    <w:rsid w:val="00292706"/>
    <w:rsid w:val="00293759"/>
    <w:rsid w:val="002952B4"/>
    <w:rsid w:val="002A0A34"/>
    <w:rsid w:val="002A0EF3"/>
    <w:rsid w:val="002A5821"/>
    <w:rsid w:val="002B3CBD"/>
    <w:rsid w:val="002B491E"/>
    <w:rsid w:val="002B61F3"/>
    <w:rsid w:val="002B67D5"/>
    <w:rsid w:val="002C5C51"/>
    <w:rsid w:val="002C6C13"/>
    <w:rsid w:val="002D3811"/>
    <w:rsid w:val="002D3E7C"/>
    <w:rsid w:val="002D4968"/>
    <w:rsid w:val="002D6031"/>
    <w:rsid w:val="002E4F8A"/>
    <w:rsid w:val="002E626B"/>
    <w:rsid w:val="002E6E34"/>
    <w:rsid w:val="002E7F14"/>
    <w:rsid w:val="002F4214"/>
    <w:rsid w:val="002F4854"/>
    <w:rsid w:val="002F5491"/>
    <w:rsid w:val="00302670"/>
    <w:rsid w:val="00302AF6"/>
    <w:rsid w:val="003042C5"/>
    <w:rsid w:val="00304ABD"/>
    <w:rsid w:val="00313CAF"/>
    <w:rsid w:val="003153B9"/>
    <w:rsid w:val="00320FA2"/>
    <w:rsid w:val="003228EE"/>
    <w:rsid w:val="003268E8"/>
    <w:rsid w:val="0033233C"/>
    <w:rsid w:val="00334AF6"/>
    <w:rsid w:val="00336A88"/>
    <w:rsid w:val="00337571"/>
    <w:rsid w:val="003524DC"/>
    <w:rsid w:val="003529C9"/>
    <w:rsid w:val="00352E0A"/>
    <w:rsid w:val="003539DD"/>
    <w:rsid w:val="0035495B"/>
    <w:rsid w:val="0035710D"/>
    <w:rsid w:val="003571B6"/>
    <w:rsid w:val="00357801"/>
    <w:rsid w:val="00362393"/>
    <w:rsid w:val="00363FD3"/>
    <w:rsid w:val="0036607A"/>
    <w:rsid w:val="003670D1"/>
    <w:rsid w:val="003710E8"/>
    <w:rsid w:val="00373964"/>
    <w:rsid w:val="00374B80"/>
    <w:rsid w:val="00374CDA"/>
    <w:rsid w:val="00375F1D"/>
    <w:rsid w:val="00377E6A"/>
    <w:rsid w:val="00381C87"/>
    <w:rsid w:val="00381E8E"/>
    <w:rsid w:val="00384EFA"/>
    <w:rsid w:val="00385239"/>
    <w:rsid w:val="00385381"/>
    <w:rsid w:val="003877F0"/>
    <w:rsid w:val="00393F31"/>
    <w:rsid w:val="00394AA8"/>
    <w:rsid w:val="00395B2E"/>
    <w:rsid w:val="00396854"/>
    <w:rsid w:val="003A0191"/>
    <w:rsid w:val="003A02AB"/>
    <w:rsid w:val="003A03B5"/>
    <w:rsid w:val="003A1A02"/>
    <w:rsid w:val="003A27F9"/>
    <w:rsid w:val="003A356D"/>
    <w:rsid w:val="003A46DF"/>
    <w:rsid w:val="003A48ED"/>
    <w:rsid w:val="003A7DEA"/>
    <w:rsid w:val="003B1D69"/>
    <w:rsid w:val="003B7222"/>
    <w:rsid w:val="003B7510"/>
    <w:rsid w:val="003C1545"/>
    <w:rsid w:val="003C1D4F"/>
    <w:rsid w:val="003C2E97"/>
    <w:rsid w:val="003C311D"/>
    <w:rsid w:val="003C752B"/>
    <w:rsid w:val="003D026C"/>
    <w:rsid w:val="003D0444"/>
    <w:rsid w:val="003D093A"/>
    <w:rsid w:val="003D369B"/>
    <w:rsid w:val="003E0F53"/>
    <w:rsid w:val="003E26C0"/>
    <w:rsid w:val="003E2AC6"/>
    <w:rsid w:val="003E39C1"/>
    <w:rsid w:val="003E5CDB"/>
    <w:rsid w:val="003F005A"/>
    <w:rsid w:val="003F1057"/>
    <w:rsid w:val="003F14B5"/>
    <w:rsid w:val="003F492F"/>
    <w:rsid w:val="003F4B3A"/>
    <w:rsid w:val="003F7CAB"/>
    <w:rsid w:val="0040755E"/>
    <w:rsid w:val="004075B9"/>
    <w:rsid w:val="0041258B"/>
    <w:rsid w:val="00422AAC"/>
    <w:rsid w:val="0042458A"/>
    <w:rsid w:val="0042576C"/>
    <w:rsid w:val="0042674A"/>
    <w:rsid w:val="00427282"/>
    <w:rsid w:val="00427FA7"/>
    <w:rsid w:val="004332F9"/>
    <w:rsid w:val="00433611"/>
    <w:rsid w:val="0043791D"/>
    <w:rsid w:val="004408F2"/>
    <w:rsid w:val="00443714"/>
    <w:rsid w:val="004459D0"/>
    <w:rsid w:val="004461C1"/>
    <w:rsid w:val="00446402"/>
    <w:rsid w:val="00446B14"/>
    <w:rsid w:val="00446F69"/>
    <w:rsid w:val="00447FAF"/>
    <w:rsid w:val="00450851"/>
    <w:rsid w:val="00453519"/>
    <w:rsid w:val="00456C25"/>
    <w:rsid w:val="00457216"/>
    <w:rsid w:val="00457E43"/>
    <w:rsid w:val="00461E84"/>
    <w:rsid w:val="004645FA"/>
    <w:rsid w:val="00464604"/>
    <w:rsid w:val="00464ED5"/>
    <w:rsid w:val="00470683"/>
    <w:rsid w:val="00471A37"/>
    <w:rsid w:val="0047355E"/>
    <w:rsid w:val="00480EDF"/>
    <w:rsid w:val="0048448F"/>
    <w:rsid w:val="0049082A"/>
    <w:rsid w:val="0049106B"/>
    <w:rsid w:val="004929AE"/>
    <w:rsid w:val="00495C05"/>
    <w:rsid w:val="004A0F67"/>
    <w:rsid w:val="004A41B6"/>
    <w:rsid w:val="004B061C"/>
    <w:rsid w:val="004B6D47"/>
    <w:rsid w:val="004C0498"/>
    <w:rsid w:val="004C2AC0"/>
    <w:rsid w:val="004C5A7B"/>
    <w:rsid w:val="004D003F"/>
    <w:rsid w:val="004D1BC9"/>
    <w:rsid w:val="004D2C78"/>
    <w:rsid w:val="004D694C"/>
    <w:rsid w:val="004D7BF5"/>
    <w:rsid w:val="004E3D68"/>
    <w:rsid w:val="004E56DF"/>
    <w:rsid w:val="004E72E6"/>
    <w:rsid w:val="0050000B"/>
    <w:rsid w:val="00502760"/>
    <w:rsid w:val="00503923"/>
    <w:rsid w:val="00505582"/>
    <w:rsid w:val="00505886"/>
    <w:rsid w:val="0050632A"/>
    <w:rsid w:val="005113FC"/>
    <w:rsid w:val="005127D7"/>
    <w:rsid w:val="0051337A"/>
    <w:rsid w:val="0051409B"/>
    <w:rsid w:val="00514992"/>
    <w:rsid w:val="005162F9"/>
    <w:rsid w:val="005171FD"/>
    <w:rsid w:val="00521227"/>
    <w:rsid w:val="005231BE"/>
    <w:rsid w:val="005233B8"/>
    <w:rsid w:val="00524C5A"/>
    <w:rsid w:val="00532DA7"/>
    <w:rsid w:val="00534848"/>
    <w:rsid w:val="005349FA"/>
    <w:rsid w:val="00534FC8"/>
    <w:rsid w:val="00544A42"/>
    <w:rsid w:val="00546B35"/>
    <w:rsid w:val="005474BA"/>
    <w:rsid w:val="00552BF1"/>
    <w:rsid w:val="005531A9"/>
    <w:rsid w:val="005554DA"/>
    <w:rsid w:val="005603B8"/>
    <w:rsid w:val="00561F78"/>
    <w:rsid w:val="00563293"/>
    <w:rsid w:val="00563ED0"/>
    <w:rsid w:val="00566446"/>
    <w:rsid w:val="00570487"/>
    <w:rsid w:val="0057097E"/>
    <w:rsid w:val="005744D9"/>
    <w:rsid w:val="005801FA"/>
    <w:rsid w:val="00581CF3"/>
    <w:rsid w:val="00583339"/>
    <w:rsid w:val="0058483A"/>
    <w:rsid w:val="005855C2"/>
    <w:rsid w:val="00586DDB"/>
    <w:rsid w:val="005959D3"/>
    <w:rsid w:val="0059686F"/>
    <w:rsid w:val="00597468"/>
    <w:rsid w:val="005A2E9A"/>
    <w:rsid w:val="005A57BE"/>
    <w:rsid w:val="005B01D6"/>
    <w:rsid w:val="005B0DCC"/>
    <w:rsid w:val="005B39D7"/>
    <w:rsid w:val="005B43A0"/>
    <w:rsid w:val="005C038F"/>
    <w:rsid w:val="005C36ED"/>
    <w:rsid w:val="005C660F"/>
    <w:rsid w:val="005C6F52"/>
    <w:rsid w:val="005D1FCA"/>
    <w:rsid w:val="005D2092"/>
    <w:rsid w:val="005D3923"/>
    <w:rsid w:val="005D4F88"/>
    <w:rsid w:val="005D6458"/>
    <w:rsid w:val="005D746E"/>
    <w:rsid w:val="005E0F6F"/>
    <w:rsid w:val="005E64DF"/>
    <w:rsid w:val="005F3807"/>
    <w:rsid w:val="005F514E"/>
    <w:rsid w:val="005F5494"/>
    <w:rsid w:val="005F614A"/>
    <w:rsid w:val="005F7264"/>
    <w:rsid w:val="0060055E"/>
    <w:rsid w:val="00600590"/>
    <w:rsid w:val="00601957"/>
    <w:rsid w:val="00625491"/>
    <w:rsid w:val="006255A1"/>
    <w:rsid w:val="00627CB9"/>
    <w:rsid w:val="00631359"/>
    <w:rsid w:val="00633001"/>
    <w:rsid w:val="00640795"/>
    <w:rsid w:val="00642180"/>
    <w:rsid w:val="00645252"/>
    <w:rsid w:val="00645FCC"/>
    <w:rsid w:val="00661222"/>
    <w:rsid w:val="006612C7"/>
    <w:rsid w:val="00662820"/>
    <w:rsid w:val="0066338C"/>
    <w:rsid w:val="00667626"/>
    <w:rsid w:val="00667EB2"/>
    <w:rsid w:val="00667ED1"/>
    <w:rsid w:val="00670C14"/>
    <w:rsid w:val="00673D7E"/>
    <w:rsid w:val="00674FA3"/>
    <w:rsid w:val="006768F9"/>
    <w:rsid w:val="00680BB9"/>
    <w:rsid w:val="0068351A"/>
    <w:rsid w:val="00683E63"/>
    <w:rsid w:val="00686627"/>
    <w:rsid w:val="00687CD2"/>
    <w:rsid w:val="00690934"/>
    <w:rsid w:val="00692B3F"/>
    <w:rsid w:val="00693001"/>
    <w:rsid w:val="00695694"/>
    <w:rsid w:val="00697FF5"/>
    <w:rsid w:val="006A39B6"/>
    <w:rsid w:val="006A3A78"/>
    <w:rsid w:val="006A6983"/>
    <w:rsid w:val="006A715C"/>
    <w:rsid w:val="006B18B4"/>
    <w:rsid w:val="006B1D6D"/>
    <w:rsid w:val="006B2290"/>
    <w:rsid w:val="006B5198"/>
    <w:rsid w:val="006C5156"/>
    <w:rsid w:val="006D12E8"/>
    <w:rsid w:val="006D1BFB"/>
    <w:rsid w:val="006D2EF0"/>
    <w:rsid w:val="006D397F"/>
    <w:rsid w:val="006D3D74"/>
    <w:rsid w:val="006E3E1A"/>
    <w:rsid w:val="006F3A7E"/>
    <w:rsid w:val="006F72DE"/>
    <w:rsid w:val="007015B6"/>
    <w:rsid w:val="00705EC8"/>
    <w:rsid w:val="00713C29"/>
    <w:rsid w:val="00724772"/>
    <w:rsid w:val="00724904"/>
    <w:rsid w:val="0072665A"/>
    <w:rsid w:val="007266EE"/>
    <w:rsid w:val="00730ABA"/>
    <w:rsid w:val="007332C6"/>
    <w:rsid w:val="00737591"/>
    <w:rsid w:val="007408A8"/>
    <w:rsid w:val="00741778"/>
    <w:rsid w:val="00741ACE"/>
    <w:rsid w:val="0074741D"/>
    <w:rsid w:val="00754AAD"/>
    <w:rsid w:val="00755B42"/>
    <w:rsid w:val="00756E97"/>
    <w:rsid w:val="00760F84"/>
    <w:rsid w:val="007615E5"/>
    <w:rsid w:val="00767BB2"/>
    <w:rsid w:val="00776DA2"/>
    <w:rsid w:val="00777239"/>
    <w:rsid w:val="00777479"/>
    <w:rsid w:val="00777B98"/>
    <w:rsid w:val="00783C3B"/>
    <w:rsid w:val="00783E43"/>
    <w:rsid w:val="0079204D"/>
    <w:rsid w:val="0079319F"/>
    <w:rsid w:val="007A0297"/>
    <w:rsid w:val="007B32B1"/>
    <w:rsid w:val="007B4416"/>
    <w:rsid w:val="007B4E66"/>
    <w:rsid w:val="007B509F"/>
    <w:rsid w:val="007C08BF"/>
    <w:rsid w:val="007C1A38"/>
    <w:rsid w:val="007C32AA"/>
    <w:rsid w:val="007C414B"/>
    <w:rsid w:val="007C4AB7"/>
    <w:rsid w:val="007C77CB"/>
    <w:rsid w:val="007D263C"/>
    <w:rsid w:val="007E18C8"/>
    <w:rsid w:val="007E368B"/>
    <w:rsid w:val="007E78F0"/>
    <w:rsid w:val="007E7C59"/>
    <w:rsid w:val="007F2502"/>
    <w:rsid w:val="007F5EDF"/>
    <w:rsid w:val="00800CF9"/>
    <w:rsid w:val="0080128E"/>
    <w:rsid w:val="008029B1"/>
    <w:rsid w:val="00807C4F"/>
    <w:rsid w:val="00811007"/>
    <w:rsid w:val="008136D2"/>
    <w:rsid w:val="00822BCC"/>
    <w:rsid w:val="008236C9"/>
    <w:rsid w:val="00832DC1"/>
    <w:rsid w:val="0083569A"/>
    <w:rsid w:val="008356C7"/>
    <w:rsid w:val="00835FD8"/>
    <w:rsid w:val="00840603"/>
    <w:rsid w:val="00841E62"/>
    <w:rsid w:val="0084223C"/>
    <w:rsid w:val="008442E9"/>
    <w:rsid w:val="00845AFC"/>
    <w:rsid w:val="00846548"/>
    <w:rsid w:val="00852D4E"/>
    <w:rsid w:val="0086105C"/>
    <w:rsid w:val="0086310D"/>
    <w:rsid w:val="008632A8"/>
    <w:rsid w:val="00865656"/>
    <w:rsid w:val="00867B25"/>
    <w:rsid w:val="008732F0"/>
    <w:rsid w:val="00874A9F"/>
    <w:rsid w:val="00875E6A"/>
    <w:rsid w:val="0088094A"/>
    <w:rsid w:val="00881919"/>
    <w:rsid w:val="00884CAA"/>
    <w:rsid w:val="00885F41"/>
    <w:rsid w:val="00892738"/>
    <w:rsid w:val="00892E33"/>
    <w:rsid w:val="008944A4"/>
    <w:rsid w:val="008952D2"/>
    <w:rsid w:val="00896A86"/>
    <w:rsid w:val="0089779E"/>
    <w:rsid w:val="008A370E"/>
    <w:rsid w:val="008A3A94"/>
    <w:rsid w:val="008A7BB4"/>
    <w:rsid w:val="008C0195"/>
    <w:rsid w:val="008C7E51"/>
    <w:rsid w:val="008D16A4"/>
    <w:rsid w:val="008D2B46"/>
    <w:rsid w:val="008D54B0"/>
    <w:rsid w:val="008D680A"/>
    <w:rsid w:val="008E2D21"/>
    <w:rsid w:val="008E76B7"/>
    <w:rsid w:val="008E7D71"/>
    <w:rsid w:val="008E7F24"/>
    <w:rsid w:val="008F231D"/>
    <w:rsid w:val="008F6727"/>
    <w:rsid w:val="008F713A"/>
    <w:rsid w:val="008F7DCE"/>
    <w:rsid w:val="00901652"/>
    <w:rsid w:val="00901F1C"/>
    <w:rsid w:val="009037C2"/>
    <w:rsid w:val="00906967"/>
    <w:rsid w:val="009122FD"/>
    <w:rsid w:val="009209BB"/>
    <w:rsid w:val="009316F5"/>
    <w:rsid w:val="00933081"/>
    <w:rsid w:val="00933119"/>
    <w:rsid w:val="00937501"/>
    <w:rsid w:val="00940324"/>
    <w:rsid w:val="009405E6"/>
    <w:rsid w:val="009449BE"/>
    <w:rsid w:val="00946D66"/>
    <w:rsid w:val="00951920"/>
    <w:rsid w:val="009538DA"/>
    <w:rsid w:val="009642D0"/>
    <w:rsid w:val="00967005"/>
    <w:rsid w:val="0096784D"/>
    <w:rsid w:val="0097110A"/>
    <w:rsid w:val="00972162"/>
    <w:rsid w:val="00972FF7"/>
    <w:rsid w:val="00973A71"/>
    <w:rsid w:val="009808B4"/>
    <w:rsid w:val="00981793"/>
    <w:rsid w:val="00987A0B"/>
    <w:rsid w:val="009903CE"/>
    <w:rsid w:val="00991354"/>
    <w:rsid w:val="00992136"/>
    <w:rsid w:val="00992551"/>
    <w:rsid w:val="00992A92"/>
    <w:rsid w:val="00993E83"/>
    <w:rsid w:val="009951F4"/>
    <w:rsid w:val="009A10F9"/>
    <w:rsid w:val="009B3825"/>
    <w:rsid w:val="009B51BE"/>
    <w:rsid w:val="009B687B"/>
    <w:rsid w:val="009B6AA3"/>
    <w:rsid w:val="009C0A54"/>
    <w:rsid w:val="009C1DFC"/>
    <w:rsid w:val="009C3175"/>
    <w:rsid w:val="009C44D1"/>
    <w:rsid w:val="009C473B"/>
    <w:rsid w:val="009D2CD3"/>
    <w:rsid w:val="009D5399"/>
    <w:rsid w:val="009E100E"/>
    <w:rsid w:val="009E7101"/>
    <w:rsid w:val="009F0D07"/>
    <w:rsid w:val="009F1049"/>
    <w:rsid w:val="009F5047"/>
    <w:rsid w:val="00A03036"/>
    <w:rsid w:val="00A03ED2"/>
    <w:rsid w:val="00A03FA5"/>
    <w:rsid w:val="00A05A9D"/>
    <w:rsid w:val="00A07437"/>
    <w:rsid w:val="00A07E7F"/>
    <w:rsid w:val="00A10EAD"/>
    <w:rsid w:val="00A11FFB"/>
    <w:rsid w:val="00A12EBA"/>
    <w:rsid w:val="00A17207"/>
    <w:rsid w:val="00A21A88"/>
    <w:rsid w:val="00A23192"/>
    <w:rsid w:val="00A2618F"/>
    <w:rsid w:val="00A26B2F"/>
    <w:rsid w:val="00A26FEA"/>
    <w:rsid w:val="00A32339"/>
    <w:rsid w:val="00A33668"/>
    <w:rsid w:val="00A41C53"/>
    <w:rsid w:val="00A42317"/>
    <w:rsid w:val="00A4344F"/>
    <w:rsid w:val="00A47FD7"/>
    <w:rsid w:val="00A53E26"/>
    <w:rsid w:val="00A541B5"/>
    <w:rsid w:val="00A60CD4"/>
    <w:rsid w:val="00A61160"/>
    <w:rsid w:val="00A65292"/>
    <w:rsid w:val="00A65B35"/>
    <w:rsid w:val="00A65BDD"/>
    <w:rsid w:val="00A72C07"/>
    <w:rsid w:val="00A751AC"/>
    <w:rsid w:val="00A77338"/>
    <w:rsid w:val="00A77B19"/>
    <w:rsid w:val="00A82C5F"/>
    <w:rsid w:val="00A8699C"/>
    <w:rsid w:val="00A87A24"/>
    <w:rsid w:val="00A9204E"/>
    <w:rsid w:val="00A93E5C"/>
    <w:rsid w:val="00A95C95"/>
    <w:rsid w:val="00A97EF4"/>
    <w:rsid w:val="00AA5D81"/>
    <w:rsid w:val="00AA76B9"/>
    <w:rsid w:val="00AB56FF"/>
    <w:rsid w:val="00AB5E5A"/>
    <w:rsid w:val="00AC19FF"/>
    <w:rsid w:val="00AC7613"/>
    <w:rsid w:val="00AD1A45"/>
    <w:rsid w:val="00AD4A1B"/>
    <w:rsid w:val="00AE3610"/>
    <w:rsid w:val="00AE39F7"/>
    <w:rsid w:val="00AE583B"/>
    <w:rsid w:val="00AF376B"/>
    <w:rsid w:val="00AF3824"/>
    <w:rsid w:val="00AF4311"/>
    <w:rsid w:val="00AF4A47"/>
    <w:rsid w:val="00B01520"/>
    <w:rsid w:val="00B02EC3"/>
    <w:rsid w:val="00B03135"/>
    <w:rsid w:val="00B207EB"/>
    <w:rsid w:val="00B3128B"/>
    <w:rsid w:val="00B31FE4"/>
    <w:rsid w:val="00B3445C"/>
    <w:rsid w:val="00B357D8"/>
    <w:rsid w:val="00B41841"/>
    <w:rsid w:val="00B44623"/>
    <w:rsid w:val="00B50BF5"/>
    <w:rsid w:val="00B612B9"/>
    <w:rsid w:val="00B65DD3"/>
    <w:rsid w:val="00B65E95"/>
    <w:rsid w:val="00B668DF"/>
    <w:rsid w:val="00B67938"/>
    <w:rsid w:val="00B70105"/>
    <w:rsid w:val="00B74C88"/>
    <w:rsid w:val="00B76136"/>
    <w:rsid w:val="00B76A33"/>
    <w:rsid w:val="00B778E7"/>
    <w:rsid w:val="00B77B8D"/>
    <w:rsid w:val="00B85957"/>
    <w:rsid w:val="00B85D67"/>
    <w:rsid w:val="00B90D2D"/>
    <w:rsid w:val="00B9167E"/>
    <w:rsid w:val="00B9181C"/>
    <w:rsid w:val="00B95859"/>
    <w:rsid w:val="00BA1FA9"/>
    <w:rsid w:val="00BB2A9A"/>
    <w:rsid w:val="00BB487E"/>
    <w:rsid w:val="00BC0E8E"/>
    <w:rsid w:val="00BC1D00"/>
    <w:rsid w:val="00BC5B89"/>
    <w:rsid w:val="00BC61DE"/>
    <w:rsid w:val="00BC634C"/>
    <w:rsid w:val="00BD1891"/>
    <w:rsid w:val="00BD4106"/>
    <w:rsid w:val="00BD42C7"/>
    <w:rsid w:val="00BD48F4"/>
    <w:rsid w:val="00BD776D"/>
    <w:rsid w:val="00BE09AE"/>
    <w:rsid w:val="00BE4F65"/>
    <w:rsid w:val="00BE644A"/>
    <w:rsid w:val="00BF41CC"/>
    <w:rsid w:val="00BF4A4D"/>
    <w:rsid w:val="00BF6EA2"/>
    <w:rsid w:val="00BF7BA6"/>
    <w:rsid w:val="00BF7E56"/>
    <w:rsid w:val="00C02188"/>
    <w:rsid w:val="00C05AB4"/>
    <w:rsid w:val="00C05C56"/>
    <w:rsid w:val="00C10422"/>
    <w:rsid w:val="00C13187"/>
    <w:rsid w:val="00C14875"/>
    <w:rsid w:val="00C16847"/>
    <w:rsid w:val="00C20E5C"/>
    <w:rsid w:val="00C243C6"/>
    <w:rsid w:val="00C26D8B"/>
    <w:rsid w:val="00C27D18"/>
    <w:rsid w:val="00C33A95"/>
    <w:rsid w:val="00C34B08"/>
    <w:rsid w:val="00C34E32"/>
    <w:rsid w:val="00C362E6"/>
    <w:rsid w:val="00C362FC"/>
    <w:rsid w:val="00C3676D"/>
    <w:rsid w:val="00C42BE0"/>
    <w:rsid w:val="00C42F69"/>
    <w:rsid w:val="00C446AF"/>
    <w:rsid w:val="00C50E1A"/>
    <w:rsid w:val="00C54751"/>
    <w:rsid w:val="00C55154"/>
    <w:rsid w:val="00C56563"/>
    <w:rsid w:val="00C60096"/>
    <w:rsid w:val="00C6051F"/>
    <w:rsid w:val="00C6157C"/>
    <w:rsid w:val="00C63686"/>
    <w:rsid w:val="00C66CE6"/>
    <w:rsid w:val="00C676B2"/>
    <w:rsid w:val="00C81073"/>
    <w:rsid w:val="00C82DA5"/>
    <w:rsid w:val="00C961EE"/>
    <w:rsid w:val="00C967D7"/>
    <w:rsid w:val="00CA10E6"/>
    <w:rsid w:val="00CA7455"/>
    <w:rsid w:val="00CB0218"/>
    <w:rsid w:val="00CB2005"/>
    <w:rsid w:val="00CC0CA8"/>
    <w:rsid w:val="00CC0D7A"/>
    <w:rsid w:val="00CC11E1"/>
    <w:rsid w:val="00CC13AE"/>
    <w:rsid w:val="00CC3A3C"/>
    <w:rsid w:val="00CC4259"/>
    <w:rsid w:val="00CC5969"/>
    <w:rsid w:val="00CD1E5D"/>
    <w:rsid w:val="00CD53DB"/>
    <w:rsid w:val="00CD5D9F"/>
    <w:rsid w:val="00CD64FB"/>
    <w:rsid w:val="00CD6626"/>
    <w:rsid w:val="00CD7F81"/>
    <w:rsid w:val="00CE036A"/>
    <w:rsid w:val="00CE0657"/>
    <w:rsid w:val="00CE1701"/>
    <w:rsid w:val="00CE2C01"/>
    <w:rsid w:val="00CE65A8"/>
    <w:rsid w:val="00CE7D6D"/>
    <w:rsid w:val="00CF0704"/>
    <w:rsid w:val="00CF3E7F"/>
    <w:rsid w:val="00CF465B"/>
    <w:rsid w:val="00CF4D23"/>
    <w:rsid w:val="00CF6EE6"/>
    <w:rsid w:val="00CF74BE"/>
    <w:rsid w:val="00D0181C"/>
    <w:rsid w:val="00D0301D"/>
    <w:rsid w:val="00D0443B"/>
    <w:rsid w:val="00D11042"/>
    <w:rsid w:val="00D16B7C"/>
    <w:rsid w:val="00D216BD"/>
    <w:rsid w:val="00D224B5"/>
    <w:rsid w:val="00D24A23"/>
    <w:rsid w:val="00D26D97"/>
    <w:rsid w:val="00D31C1F"/>
    <w:rsid w:val="00D37119"/>
    <w:rsid w:val="00D37515"/>
    <w:rsid w:val="00D4096F"/>
    <w:rsid w:val="00D40C6D"/>
    <w:rsid w:val="00D43525"/>
    <w:rsid w:val="00D50496"/>
    <w:rsid w:val="00D52D72"/>
    <w:rsid w:val="00D545AA"/>
    <w:rsid w:val="00D54E79"/>
    <w:rsid w:val="00D577D8"/>
    <w:rsid w:val="00D57CAA"/>
    <w:rsid w:val="00D60C27"/>
    <w:rsid w:val="00D61021"/>
    <w:rsid w:val="00D6375D"/>
    <w:rsid w:val="00D66726"/>
    <w:rsid w:val="00D733CC"/>
    <w:rsid w:val="00D73CF4"/>
    <w:rsid w:val="00D748C2"/>
    <w:rsid w:val="00D74E9F"/>
    <w:rsid w:val="00D800F3"/>
    <w:rsid w:val="00D803B2"/>
    <w:rsid w:val="00D8111F"/>
    <w:rsid w:val="00D86601"/>
    <w:rsid w:val="00D8679B"/>
    <w:rsid w:val="00D868AD"/>
    <w:rsid w:val="00D93198"/>
    <w:rsid w:val="00D93E82"/>
    <w:rsid w:val="00D955B5"/>
    <w:rsid w:val="00D95A66"/>
    <w:rsid w:val="00D95B16"/>
    <w:rsid w:val="00D9785F"/>
    <w:rsid w:val="00DA2344"/>
    <w:rsid w:val="00DA2FC9"/>
    <w:rsid w:val="00DA34D5"/>
    <w:rsid w:val="00DA60A5"/>
    <w:rsid w:val="00DB2A46"/>
    <w:rsid w:val="00DB4187"/>
    <w:rsid w:val="00DB77B3"/>
    <w:rsid w:val="00DC3E26"/>
    <w:rsid w:val="00DD2369"/>
    <w:rsid w:val="00DD245B"/>
    <w:rsid w:val="00DD666D"/>
    <w:rsid w:val="00DD684F"/>
    <w:rsid w:val="00DD766B"/>
    <w:rsid w:val="00DE34F9"/>
    <w:rsid w:val="00DE3DD1"/>
    <w:rsid w:val="00DE53C5"/>
    <w:rsid w:val="00DE5494"/>
    <w:rsid w:val="00DF1D07"/>
    <w:rsid w:val="00DF1F05"/>
    <w:rsid w:val="00DF3A0E"/>
    <w:rsid w:val="00DF3C77"/>
    <w:rsid w:val="00E01268"/>
    <w:rsid w:val="00E02C5E"/>
    <w:rsid w:val="00E036E6"/>
    <w:rsid w:val="00E06F0C"/>
    <w:rsid w:val="00E07C3C"/>
    <w:rsid w:val="00E109BD"/>
    <w:rsid w:val="00E14705"/>
    <w:rsid w:val="00E15A02"/>
    <w:rsid w:val="00E177A9"/>
    <w:rsid w:val="00E20862"/>
    <w:rsid w:val="00E243CB"/>
    <w:rsid w:val="00E2603F"/>
    <w:rsid w:val="00E26350"/>
    <w:rsid w:val="00E27543"/>
    <w:rsid w:val="00E31DB1"/>
    <w:rsid w:val="00E33313"/>
    <w:rsid w:val="00E34FCD"/>
    <w:rsid w:val="00E35A41"/>
    <w:rsid w:val="00E3673B"/>
    <w:rsid w:val="00E416A2"/>
    <w:rsid w:val="00E476AB"/>
    <w:rsid w:val="00E52E56"/>
    <w:rsid w:val="00E53CA2"/>
    <w:rsid w:val="00E53E72"/>
    <w:rsid w:val="00E55207"/>
    <w:rsid w:val="00E552C4"/>
    <w:rsid w:val="00E6399C"/>
    <w:rsid w:val="00E65203"/>
    <w:rsid w:val="00E74273"/>
    <w:rsid w:val="00E75FEE"/>
    <w:rsid w:val="00E845BE"/>
    <w:rsid w:val="00E933AE"/>
    <w:rsid w:val="00E94E1B"/>
    <w:rsid w:val="00E95D4E"/>
    <w:rsid w:val="00EA297C"/>
    <w:rsid w:val="00EA7644"/>
    <w:rsid w:val="00EB1106"/>
    <w:rsid w:val="00EB2D3A"/>
    <w:rsid w:val="00EB5934"/>
    <w:rsid w:val="00ED0FC3"/>
    <w:rsid w:val="00ED24F7"/>
    <w:rsid w:val="00ED40EA"/>
    <w:rsid w:val="00ED476F"/>
    <w:rsid w:val="00ED6CFA"/>
    <w:rsid w:val="00ED6FF4"/>
    <w:rsid w:val="00ED772D"/>
    <w:rsid w:val="00ED7E07"/>
    <w:rsid w:val="00EE0E8B"/>
    <w:rsid w:val="00EE37F6"/>
    <w:rsid w:val="00EE3C86"/>
    <w:rsid w:val="00EE7FF0"/>
    <w:rsid w:val="00EF0D99"/>
    <w:rsid w:val="00EF1ACC"/>
    <w:rsid w:val="00EF3370"/>
    <w:rsid w:val="00EF4539"/>
    <w:rsid w:val="00EF4B5F"/>
    <w:rsid w:val="00F0186A"/>
    <w:rsid w:val="00F03DC6"/>
    <w:rsid w:val="00F06E7D"/>
    <w:rsid w:val="00F07B0D"/>
    <w:rsid w:val="00F105EB"/>
    <w:rsid w:val="00F12AF2"/>
    <w:rsid w:val="00F165F3"/>
    <w:rsid w:val="00F218BF"/>
    <w:rsid w:val="00F230D6"/>
    <w:rsid w:val="00F272CE"/>
    <w:rsid w:val="00F307A2"/>
    <w:rsid w:val="00F314A9"/>
    <w:rsid w:val="00F3257B"/>
    <w:rsid w:val="00F346D1"/>
    <w:rsid w:val="00F36D9B"/>
    <w:rsid w:val="00F37B0D"/>
    <w:rsid w:val="00F40D36"/>
    <w:rsid w:val="00F4261E"/>
    <w:rsid w:val="00F44647"/>
    <w:rsid w:val="00F46207"/>
    <w:rsid w:val="00F50528"/>
    <w:rsid w:val="00F5076F"/>
    <w:rsid w:val="00F5191A"/>
    <w:rsid w:val="00F51C20"/>
    <w:rsid w:val="00F51D95"/>
    <w:rsid w:val="00F54AC4"/>
    <w:rsid w:val="00F57189"/>
    <w:rsid w:val="00F62FF6"/>
    <w:rsid w:val="00F630CC"/>
    <w:rsid w:val="00F65FF9"/>
    <w:rsid w:val="00F6678C"/>
    <w:rsid w:val="00F673CE"/>
    <w:rsid w:val="00F72EDA"/>
    <w:rsid w:val="00F73165"/>
    <w:rsid w:val="00F731B0"/>
    <w:rsid w:val="00F74756"/>
    <w:rsid w:val="00F7546B"/>
    <w:rsid w:val="00F76249"/>
    <w:rsid w:val="00F774D2"/>
    <w:rsid w:val="00F778CF"/>
    <w:rsid w:val="00F86747"/>
    <w:rsid w:val="00F87034"/>
    <w:rsid w:val="00F92C86"/>
    <w:rsid w:val="00F959E2"/>
    <w:rsid w:val="00F976FD"/>
    <w:rsid w:val="00FA1195"/>
    <w:rsid w:val="00FA1AD7"/>
    <w:rsid w:val="00FA2847"/>
    <w:rsid w:val="00FA356C"/>
    <w:rsid w:val="00FA5FF8"/>
    <w:rsid w:val="00FA7C38"/>
    <w:rsid w:val="00FB075B"/>
    <w:rsid w:val="00FB13FA"/>
    <w:rsid w:val="00FB1B9B"/>
    <w:rsid w:val="00FB2270"/>
    <w:rsid w:val="00FB40D8"/>
    <w:rsid w:val="00FB53D8"/>
    <w:rsid w:val="00FC16D7"/>
    <w:rsid w:val="00FC178A"/>
    <w:rsid w:val="00FC5D03"/>
    <w:rsid w:val="00FC60FC"/>
    <w:rsid w:val="00FC62DA"/>
    <w:rsid w:val="00FD001F"/>
    <w:rsid w:val="00FD2823"/>
    <w:rsid w:val="00FD47B9"/>
    <w:rsid w:val="00FD502F"/>
    <w:rsid w:val="00FD5649"/>
    <w:rsid w:val="00FD64F3"/>
    <w:rsid w:val="00FD6D5E"/>
    <w:rsid w:val="00FE0575"/>
    <w:rsid w:val="00FE11A9"/>
    <w:rsid w:val="00FF2A17"/>
    <w:rsid w:val="00FF2F68"/>
    <w:rsid w:val="00FF3121"/>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E31D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367450">
      <w:bodyDiv w:val="1"/>
      <w:marLeft w:val="0"/>
      <w:marRight w:val="0"/>
      <w:marTop w:val="0"/>
      <w:marBottom w:val="0"/>
      <w:divBdr>
        <w:top w:val="none" w:sz="0" w:space="0" w:color="auto"/>
        <w:left w:val="none" w:sz="0" w:space="0" w:color="auto"/>
        <w:bottom w:val="none" w:sz="0" w:space="0" w:color="auto"/>
        <w:right w:val="none" w:sz="0" w:space="0" w:color="auto"/>
      </w:divBdr>
    </w:div>
    <w:div w:id="268322459">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683289430">
      <w:bodyDiv w:val="1"/>
      <w:marLeft w:val="0"/>
      <w:marRight w:val="0"/>
      <w:marTop w:val="0"/>
      <w:marBottom w:val="0"/>
      <w:divBdr>
        <w:top w:val="none" w:sz="0" w:space="0" w:color="auto"/>
        <w:left w:val="none" w:sz="0" w:space="0" w:color="auto"/>
        <w:bottom w:val="none" w:sz="0" w:space="0" w:color="auto"/>
        <w:right w:val="none" w:sz="0" w:space="0" w:color="auto"/>
      </w:divBdr>
    </w:div>
    <w:div w:id="686753516">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57409765">
      <w:bodyDiv w:val="1"/>
      <w:marLeft w:val="0"/>
      <w:marRight w:val="0"/>
      <w:marTop w:val="0"/>
      <w:marBottom w:val="0"/>
      <w:divBdr>
        <w:top w:val="none" w:sz="0" w:space="0" w:color="auto"/>
        <w:left w:val="none" w:sz="0" w:space="0" w:color="auto"/>
        <w:bottom w:val="none" w:sz="0" w:space="0" w:color="auto"/>
        <w:right w:val="none" w:sz="0" w:space="0" w:color="auto"/>
      </w:divBdr>
    </w:div>
    <w:div w:id="825172474">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05094986">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11531441">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625885092">
      <w:bodyDiv w:val="1"/>
      <w:marLeft w:val="0"/>
      <w:marRight w:val="0"/>
      <w:marTop w:val="0"/>
      <w:marBottom w:val="0"/>
      <w:divBdr>
        <w:top w:val="none" w:sz="0" w:space="0" w:color="auto"/>
        <w:left w:val="none" w:sz="0" w:space="0" w:color="auto"/>
        <w:bottom w:val="none" w:sz="0" w:space="0" w:color="auto"/>
        <w:right w:val="none" w:sz="0" w:space="0" w:color="auto"/>
      </w:divBdr>
    </w:div>
    <w:div w:id="2046177443">
      <w:bodyDiv w:val="1"/>
      <w:marLeft w:val="0"/>
      <w:marRight w:val="0"/>
      <w:marTop w:val="0"/>
      <w:marBottom w:val="0"/>
      <w:divBdr>
        <w:top w:val="none" w:sz="0" w:space="0" w:color="auto"/>
        <w:left w:val="none" w:sz="0" w:space="0" w:color="auto"/>
        <w:bottom w:val="none" w:sz="0" w:space="0" w:color="auto"/>
        <w:right w:val="none" w:sz="0" w:space="0" w:color="auto"/>
      </w:divBdr>
    </w:div>
    <w:div w:id="208406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Museo Sans 100">
    <w:altName w:val="Calibri"/>
    <w:panose1 w:val="00000000000000000000"/>
    <w:charset w:val="00"/>
    <w:family w:val="swiss"/>
    <w:notTrueType/>
    <w:pitch w:val="default"/>
    <w:sig w:usb0="00000003" w:usb1="00000000" w:usb2="00000000" w:usb3="00000000" w:csb0="00000001" w:csb1="00000000"/>
  </w:font>
  <w:font w:name="Futura PT Book">
    <w:charset w:val="00"/>
    <w:family w:val="swiss"/>
    <w:pitch w:val="default"/>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2E6584"/>
    <w:rsid w:val="005C36ED"/>
    <w:rsid w:val="007F017B"/>
    <w:rsid w:val="00885C9F"/>
    <w:rsid w:val="00900116"/>
    <w:rsid w:val="00B74D74"/>
    <w:rsid w:val="00BC3164"/>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A0344876465342F1ADBF1AA36C2FFF7C">
    <w:name w:val="A0344876465342F1ADBF1AA36C2FFF7C"/>
    <w:rsid w:val="005C36ED"/>
    <w:pPr>
      <w:spacing w:after="0" w:line="360" w:lineRule="auto"/>
    </w:pPr>
    <w:rPr>
      <w:rFonts w:eastAsiaTheme="minorHAnsi"/>
      <w:sz w:val="24"/>
      <w:lang w:val="en-US" w:eastAsia="en-US"/>
    </w:rPr>
  </w:style>
  <w:style w:type="paragraph" w:customStyle="1" w:styleId="A0344876465342F1ADBF1AA36C2FFF7C1">
    <w:name w:val="A0344876465342F1ADBF1AA36C2FFF7C1"/>
    <w:rsid w:val="005C36ED"/>
    <w:pPr>
      <w:spacing w:after="0" w:line="360" w:lineRule="auto"/>
    </w:pPr>
    <w:rPr>
      <w:rFonts w:eastAsiaTheme="minorHAnsi"/>
      <w:sz w:val="24"/>
      <w:lang w:val="en-US" w:eastAsia="en-US"/>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
    <w:name w:val="D67B35D7EFF049DF9C685DEDDC17E979"/>
    <w:rsid w:val="005C36ED"/>
  </w:style>
  <w:style w:type="paragraph" w:customStyle="1" w:styleId="9F9EAD98CBA941E9A877D5CF818DBC9E">
    <w:name w:val="9F9EAD98CBA941E9A877D5CF818DBC9E"/>
    <w:rsid w:val="005C36ED"/>
  </w:style>
  <w:style w:type="paragraph" w:customStyle="1" w:styleId="B74A0B0EFDB44C30B0CEA92CD6A8470D">
    <w:name w:val="B74A0B0EFDB44C30B0CEA92CD6A8470D"/>
    <w:rsid w:val="005C36ED"/>
  </w:style>
  <w:style w:type="paragraph" w:customStyle="1" w:styleId="71D6ED0868EF433B851294D9CA21BD79">
    <w:name w:val="71D6ED0868EF433B851294D9CA21BD79"/>
    <w:rsid w:val="005C36ED"/>
  </w:style>
  <w:style w:type="paragraph" w:customStyle="1" w:styleId="D2E504CAF1014F20AE18DDBA4B487DC6">
    <w:name w:val="D2E504CAF1014F20AE18DDBA4B487DC6"/>
    <w:rsid w:val="005C36ED"/>
  </w:style>
  <w:style w:type="paragraph" w:customStyle="1" w:styleId="10C6E644FF594FC9A28964B8378543FA">
    <w:name w:val="10C6E644FF594FC9A28964B8378543FA"/>
    <w:rsid w:val="005C36ED"/>
  </w:style>
  <w:style w:type="paragraph" w:customStyle="1" w:styleId="FB7CA648E02D4ACCB9D198F767F3201F">
    <w:name w:val="FB7CA648E02D4ACCB9D198F767F3201F"/>
    <w:rsid w:val="005C36ED"/>
  </w:style>
  <w:style w:type="paragraph" w:customStyle="1" w:styleId="A29F71041C7848DA9A69F3DB9A2CFA4A">
    <w:name w:val="A29F71041C7848DA9A69F3DB9A2CFA4A"/>
    <w:rsid w:val="005C36ED"/>
  </w:style>
  <w:style w:type="paragraph" w:customStyle="1" w:styleId="0BD435398F2B4B4280EF152F7050D9A9">
    <w:name w:val="0BD435398F2B4B4280EF152F7050D9A9"/>
    <w:rsid w:val="005C36ED"/>
  </w:style>
  <w:style w:type="paragraph" w:customStyle="1" w:styleId="6B8B64902D0B449596E59F4F4C0A7541">
    <w:name w:val="6B8B64902D0B449596E59F4F4C0A7541"/>
    <w:rsid w:val="005C36ED"/>
  </w:style>
  <w:style w:type="paragraph" w:customStyle="1" w:styleId="75AB9923AD4845ACA9AEC8A39B47F796">
    <w:name w:val="75AB9923AD4845ACA9AEC8A39B47F796"/>
    <w:rsid w:val="005C36ED"/>
  </w:style>
  <w:style w:type="paragraph" w:customStyle="1" w:styleId="147F87CEB08C467AA00CCF3ECD9FE8D5">
    <w:name w:val="147F87CEB08C467AA00CCF3ECD9FE8D5"/>
    <w:rsid w:val="005C36ED"/>
  </w:style>
  <w:style w:type="paragraph" w:customStyle="1" w:styleId="61D62163DDB444A386343A5E08752B20">
    <w:name w:val="61D62163DDB444A386343A5E08752B20"/>
    <w:rsid w:val="00EA5073"/>
  </w:style>
  <w:style w:type="paragraph" w:customStyle="1" w:styleId="0F777C078B49411D8480F73C81F809DD">
    <w:name w:val="0F777C078B49411D8480F73C81F809DD"/>
    <w:rsid w:val="00EA5073"/>
  </w:style>
  <w:style w:type="paragraph" w:customStyle="1" w:styleId="92B0F9A6749C400BA0B07F648632A851">
    <w:name w:val="92B0F9A6749C400BA0B07F648632A851"/>
    <w:rsid w:val="00EA5073"/>
  </w:style>
  <w:style w:type="paragraph" w:customStyle="1" w:styleId="B30444CE2AE1477FBB086EB605071F80">
    <w:name w:val="B30444CE2AE1477FBB086EB605071F80"/>
    <w:rsid w:val="00EA5073"/>
  </w:style>
  <w:style w:type="paragraph" w:customStyle="1" w:styleId="52E9DB3D555B42C899119215532976B6">
    <w:name w:val="52E9DB3D555B42C899119215532976B6"/>
    <w:rsid w:val="00EA5073"/>
  </w:style>
  <w:style w:type="paragraph" w:customStyle="1" w:styleId="F467585D3BF24B419149CE02C933AA7B">
    <w:name w:val="F467585D3BF24B419149CE02C933AA7B"/>
    <w:rsid w:val="00EA5073"/>
  </w:style>
  <w:style w:type="paragraph" w:customStyle="1" w:styleId="D67B35D7EFF049DF9C685DEDDC17E9791">
    <w:name w:val="D67B35D7EFF049DF9C685DEDDC17E9791"/>
    <w:rsid w:val="00EA5073"/>
    <w:pPr>
      <w:spacing w:after="0" w:line="360" w:lineRule="auto"/>
    </w:pPr>
    <w:rPr>
      <w:rFonts w:eastAsiaTheme="minorHAnsi"/>
      <w:sz w:val="24"/>
      <w:lang w:val="en-US" w:eastAsia="en-US"/>
    </w:rPr>
  </w:style>
  <w:style w:type="paragraph" w:customStyle="1" w:styleId="9F9EAD98CBA941E9A877D5CF818DBC9E1">
    <w:name w:val="9F9EAD98CBA941E9A877D5CF818DBC9E1"/>
    <w:rsid w:val="00EA5073"/>
    <w:pPr>
      <w:spacing w:after="0" w:line="360" w:lineRule="auto"/>
    </w:pPr>
    <w:rPr>
      <w:rFonts w:eastAsiaTheme="minorHAnsi"/>
      <w:sz w:val="24"/>
      <w:lang w:val="en-US" w:eastAsia="en-US"/>
    </w:rPr>
  </w:style>
  <w:style w:type="paragraph" w:customStyle="1" w:styleId="B74A0B0EFDB44C30B0CEA92CD6A8470D1">
    <w:name w:val="B74A0B0EFDB44C30B0CEA92CD6A8470D1"/>
    <w:rsid w:val="00EA5073"/>
    <w:pPr>
      <w:spacing w:after="0" w:line="360" w:lineRule="auto"/>
    </w:pPr>
    <w:rPr>
      <w:rFonts w:eastAsiaTheme="minorHAnsi"/>
      <w:sz w:val="24"/>
      <w:lang w:val="en-US" w:eastAsia="en-US"/>
    </w:rPr>
  </w:style>
  <w:style w:type="paragraph" w:customStyle="1" w:styleId="A87D648A328542B1A63B6416542DFBFD">
    <w:name w:val="A87D648A328542B1A63B6416542DFBFD"/>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
    <w:name w:val="3A0048A26DDF4510A043025F58F080D4"/>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92B0F9A6749C400BA0B07F648632A8511">
    <w:name w:val="92B0F9A6749C400BA0B07F648632A8511"/>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B30444CE2AE1477FBB086EB605071F801">
    <w:name w:val="B30444CE2AE1477FBB086EB605071F801"/>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52E9DB3D555B42C899119215532976B61">
    <w:name w:val="52E9DB3D555B42C899119215532976B61"/>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F467585D3BF24B419149CE02C933AA7B1">
    <w:name w:val="F467585D3BF24B419149CE02C933AA7B1"/>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D67B35D7EFF049DF9C685DEDDC17E9792">
    <w:name w:val="D67B35D7EFF049DF9C685DEDDC17E9792"/>
    <w:rsid w:val="00EA5073"/>
    <w:pPr>
      <w:spacing w:after="0" w:line="360" w:lineRule="auto"/>
    </w:pPr>
    <w:rPr>
      <w:rFonts w:eastAsiaTheme="minorHAnsi"/>
      <w:sz w:val="24"/>
      <w:lang w:val="en-US" w:eastAsia="en-US"/>
    </w:rPr>
  </w:style>
  <w:style w:type="paragraph" w:customStyle="1" w:styleId="9F9EAD98CBA941E9A877D5CF818DBC9E2">
    <w:name w:val="9F9EAD98CBA941E9A877D5CF818DBC9E2"/>
    <w:rsid w:val="00EA5073"/>
    <w:pPr>
      <w:spacing w:after="0" w:line="360" w:lineRule="auto"/>
    </w:pPr>
    <w:rPr>
      <w:rFonts w:eastAsiaTheme="minorHAnsi"/>
      <w:sz w:val="24"/>
      <w:lang w:val="en-US" w:eastAsia="en-US"/>
    </w:rPr>
  </w:style>
  <w:style w:type="paragraph" w:customStyle="1" w:styleId="B74A0B0EFDB44C30B0CEA92CD6A8470D2">
    <w:name w:val="B74A0B0EFDB44C30B0CEA92CD6A8470D2"/>
    <w:rsid w:val="00EA5073"/>
    <w:pPr>
      <w:spacing w:after="0" w:line="360" w:lineRule="auto"/>
    </w:pPr>
    <w:rPr>
      <w:rFonts w:eastAsiaTheme="minorHAnsi"/>
      <w:sz w:val="24"/>
      <w:lang w:val="en-US" w:eastAsia="en-US"/>
    </w:rPr>
  </w:style>
  <w:style w:type="paragraph" w:customStyle="1" w:styleId="A87D648A328542B1A63B6416542DFBFD1">
    <w:name w:val="A87D648A328542B1A63B6416542DFBFD1"/>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1">
    <w:name w:val="3A0048A26DDF4510A043025F58F080D41"/>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92B0F9A6749C400BA0B07F648632A8512">
    <w:name w:val="92B0F9A6749C400BA0B07F648632A8512"/>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B30444CE2AE1477FBB086EB605071F802">
    <w:name w:val="B30444CE2AE1477FBB086EB605071F802"/>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52E9DB3D555B42C899119215532976B62">
    <w:name w:val="52E9DB3D555B42C899119215532976B62"/>
    <w:rsid w:val="00EA5073"/>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F467585D3BF24B419149CE02C933AA7B2">
    <w:name w:val="F467585D3BF24B419149CE02C933AA7B2"/>
    <w:rsid w:val="00EA5073"/>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5ECC7C91CD2417FB4B0F9AA886AF500">
    <w:name w:val="25ECC7C91CD2417FB4B0F9AA886AF500"/>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
    <w:name w:val="DAD7045D038F4BEEA1D528D4AE0C527F"/>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9F9EAD98CBA941E9A877D5CF818DBC9E3">
    <w:name w:val="9F9EAD98CBA941E9A877D5CF818DBC9E3"/>
    <w:rsid w:val="00025C02"/>
    <w:pPr>
      <w:spacing w:after="0" w:line="360" w:lineRule="auto"/>
    </w:pPr>
    <w:rPr>
      <w:rFonts w:eastAsiaTheme="minorHAnsi"/>
      <w:sz w:val="24"/>
      <w:lang w:val="en-US" w:eastAsia="en-US"/>
    </w:rPr>
  </w:style>
  <w:style w:type="paragraph" w:customStyle="1" w:styleId="B74A0B0EFDB44C30B0CEA92CD6A8470D3">
    <w:name w:val="B74A0B0EFDB44C30B0CEA92CD6A8470D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2">
    <w:name w:val="3A0048A26DDF4510A043025F58F080D42"/>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B30444CE2AE1477FBB086EB605071F803">
    <w:name w:val="B30444CE2AE1477FBB086EB605071F80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F467585D3BF24B419149CE02C933AA7B3">
    <w:name w:val="F467585D3BF24B419149CE02C933AA7B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
    <w:name w:val="EBAF1A77925B4774BB7C5DAEDCEA8EE0"/>
    <w:rsid w:val="00025C02"/>
    <w:pPr>
      <w:spacing w:after="0" w:line="360" w:lineRule="auto"/>
    </w:pPr>
    <w:rPr>
      <w:rFonts w:eastAsiaTheme="minorHAnsi"/>
      <w:sz w:val="24"/>
      <w:lang w:val="en-US" w:eastAsia="en-US"/>
    </w:rPr>
  </w:style>
  <w:style w:type="paragraph" w:customStyle="1" w:styleId="89D42E65DED045E596A1E1F7B43B6C62">
    <w:name w:val="89D42E65DED045E596A1E1F7B43B6C62"/>
    <w:rsid w:val="00025C02"/>
    <w:pPr>
      <w:spacing w:after="0" w:line="360" w:lineRule="auto"/>
    </w:pPr>
    <w:rPr>
      <w:rFonts w:eastAsiaTheme="minorHAnsi"/>
      <w:sz w:val="24"/>
      <w:lang w:val="en-US" w:eastAsia="en-US"/>
    </w:rPr>
  </w:style>
  <w:style w:type="paragraph" w:customStyle="1" w:styleId="CFEC66FB03BB44F5BA5C8843AB2F3B76">
    <w:name w:val="CFEC66FB03BB44F5BA5C8843AB2F3B76"/>
    <w:rsid w:val="00025C02"/>
    <w:pPr>
      <w:spacing w:after="0" w:line="360" w:lineRule="auto"/>
    </w:pPr>
    <w:rPr>
      <w:rFonts w:eastAsiaTheme="minorHAnsi"/>
      <w:sz w:val="24"/>
      <w:lang w:val="en-US" w:eastAsia="en-US"/>
    </w:rPr>
  </w:style>
  <w:style w:type="paragraph" w:customStyle="1" w:styleId="B56C5E2D120A4448B24C231F3DACFAEA">
    <w:name w:val="B56C5E2D120A4448B24C231F3DACFAEA"/>
    <w:rsid w:val="00025C02"/>
    <w:pPr>
      <w:spacing w:after="0" w:line="360" w:lineRule="auto"/>
    </w:pPr>
    <w:rPr>
      <w:rFonts w:eastAsiaTheme="minorHAnsi"/>
      <w:sz w:val="24"/>
      <w:lang w:val="en-US" w:eastAsia="en-US"/>
    </w:rPr>
  </w:style>
  <w:style w:type="paragraph" w:customStyle="1" w:styleId="2C33CBE2243A4349B3DE99F4CD977716">
    <w:name w:val="2C33CBE2243A4349B3DE99F4CD977716"/>
    <w:rsid w:val="00025C02"/>
  </w:style>
  <w:style w:type="paragraph" w:customStyle="1" w:styleId="6FCBAAACF4794645B7A0D2BF9624316C">
    <w:name w:val="6FCBAAACF4794645B7A0D2BF9624316C"/>
    <w:rsid w:val="00025C02"/>
  </w:style>
  <w:style w:type="paragraph" w:customStyle="1" w:styleId="C9163DBEBEA544A195AF5F56249736F8">
    <w:name w:val="C9163DBEBEA544A195AF5F56249736F8"/>
    <w:rsid w:val="00025C02"/>
  </w:style>
  <w:style w:type="paragraph" w:customStyle="1" w:styleId="624740FA3ABF4888AD28DD3F9238CF66">
    <w:name w:val="624740FA3ABF4888AD28DD3F9238CF66"/>
    <w:rsid w:val="00025C02"/>
  </w:style>
  <w:style w:type="paragraph" w:customStyle="1" w:styleId="8DD7407F3FB2422CBBD2EDF249D3857E">
    <w:name w:val="8DD7407F3FB2422CBBD2EDF249D3857E"/>
    <w:rsid w:val="00025C02"/>
  </w:style>
  <w:style w:type="paragraph" w:customStyle="1" w:styleId="0C8B16D3CFCA40BC9E07286C9D5D2F96">
    <w:name w:val="0C8B16D3CFCA40BC9E07286C9D5D2F96"/>
    <w:rsid w:val="00025C02"/>
  </w:style>
  <w:style w:type="paragraph" w:customStyle="1" w:styleId="BE9F5D6FCF6B47BB865AE5A53B7C41DA">
    <w:name w:val="BE9F5D6FCF6B47BB865AE5A53B7C41DA"/>
    <w:rsid w:val="00025C02"/>
  </w:style>
  <w:style w:type="paragraph" w:customStyle="1" w:styleId="737767C7280C4CD389AC17E881D69A76">
    <w:name w:val="737767C7280C4CD389AC17E881D69A76"/>
    <w:rsid w:val="00025C02"/>
  </w:style>
  <w:style w:type="paragraph" w:customStyle="1" w:styleId="25ECC7C91CD2417FB4B0F9AA886AF5001">
    <w:name w:val="25ECC7C91CD2417FB4B0F9AA886AF5001"/>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
    <w:name w:val="DAD7045D038F4BEEA1D528D4AE0C527F1"/>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9F9EAD98CBA941E9A877D5CF818DBC9E4">
    <w:name w:val="9F9EAD98CBA941E9A877D5CF818DBC9E4"/>
    <w:rsid w:val="00025C02"/>
    <w:pPr>
      <w:spacing w:after="0" w:line="360" w:lineRule="auto"/>
    </w:pPr>
    <w:rPr>
      <w:rFonts w:eastAsiaTheme="minorHAnsi"/>
      <w:sz w:val="24"/>
      <w:lang w:val="en-US" w:eastAsia="en-US"/>
    </w:rPr>
  </w:style>
  <w:style w:type="paragraph" w:customStyle="1" w:styleId="B74A0B0EFDB44C30B0CEA92CD6A8470D4">
    <w:name w:val="B74A0B0EFDB44C30B0CEA92CD6A8470D4"/>
    <w:rsid w:val="00025C02"/>
    <w:pPr>
      <w:spacing w:after="0" w:line="360" w:lineRule="auto"/>
    </w:pPr>
    <w:rPr>
      <w:rFonts w:eastAsiaTheme="minorHAnsi"/>
      <w:sz w:val="24"/>
      <w:lang w:val="en-US" w:eastAsia="en-US"/>
    </w:rPr>
  </w:style>
  <w:style w:type="paragraph" w:customStyle="1" w:styleId="3A0048A26DDF4510A043025F58F080D43">
    <w:name w:val="3A0048A26DDF4510A043025F58F080D4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1">
    <w:name w:val="2C33CBE2243A4349B3DE99F4CD9777161"/>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1">
    <w:name w:val="8DD7407F3FB2422CBBD2EDF249D3857E1"/>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1">
    <w:name w:val="EBAF1A77925B4774BB7C5DAEDCEA8EE01"/>
    <w:rsid w:val="00025C02"/>
    <w:pPr>
      <w:spacing w:after="0" w:line="360" w:lineRule="auto"/>
    </w:pPr>
    <w:rPr>
      <w:rFonts w:eastAsiaTheme="minorHAnsi"/>
      <w:sz w:val="24"/>
      <w:lang w:val="en-US" w:eastAsia="en-US"/>
    </w:rPr>
  </w:style>
  <w:style w:type="paragraph" w:customStyle="1" w:styleId="89D42E65DED045E596A1E1F7B43B6C621">
    <w:name w:val="89D42E65DED045E596A1E1F7B43B6C621"/>
    <w:rsid w:val="00025C02"/>
    <w:pPr>
      <w:spacing w:after="0" w:line="360" w:lineRule="auto"/>
    </w:pPr>
    <w:rPr>
      <w:rFonts w:eastAsiaTheme="minorHAnsi"/>
      <w:sz w:val="24"/>
      <w:lang w:val="en-US" w:eastAsia="en-US"/>
    </w:rPr>
  </w:style>
  <w:style w:type="paragraph" w:customStyle="1" w:styleId="CFEC66FB03BB44F5BA5C8843AB2F3B761">
    <w:name w:val="CFEC66FB03BB44F5BA5C8843AB2F3B761"/>
    <w:rsid w:val="00025C02"/>
    <w:pPr>
      <w:spacing w:after="0" w:line="360" w:lineRule="auto"/>
    </w:pPr>
    <w:rPr>
      <w:rFonts w:eastAsiaTheme="minorHAnsi"/>
      <w:sz w:val="24"/>
      <w:lang w:val="en-US" w:eastAsia="en-US"/>
    </w:rPr>
  </w:style>
  <w:style w:type="paragraph" w:customStyle="1" w:styleId="B56C5E2D120A4448B24C231F3DACFAEA1">
    <w:name w:val="B56C5E2D120A4448B24C231F3DACFAEA1"/>
    <w:rsid w:val="00025C02"/>
    <w:pPr>
      <w:spacing w:after="0" w:line="360" w:lineRule="auto"/>
    </w:pPr>
    <w:rPr>
      <w:rFonts w:eastAsiaTheme="minorHAnsi"/>
      <w:sz w:val="24"/>
      <w:lang w:val="en-US" w:eastAsia="en-US"/>
    </w:rPr>
  </w:style>
  <w:style w:type="paragraph" w:customStyle="1" w:styleId="F77FAD97E4624EF78A9087E51BA81AB1">
    <w:name w:val="F77FAD97E4624EF78A9087E51BA81AB1"/>
    <w:rsid w:val="00025C02"/>
  </w:style>
  <w:style w:type="paragraph" w:customStyle="1" w:styleId="A102796DC3C74BD793C82483924049F0">
    <w:name w:val="A102796DC3C74BD793C82483924049F0"/>
    <w:rsid w:val="00025C02"/>
  </w:style>
  <w:style w:type="paragraph" w:customStyle="1" w:styleId="25ECC7C91CD2417FB4B0F9AA886AF5002">
    <w:name w:val="25ECC7C91CD2417FB4B0F9AA886AF5002"/>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2">
    <w:name w:val="DAD7045D038F4BEEA1D528D4AE0C527F2"/>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9F9EAD98CBA941E9A877D5CF818DBC9E5">
    <w:name w:val="9F9EAD98CBA941E9A877D5CF818DBC9E5"/>
    <w:rsid w:val="00025C02"/>
    <w:pPr>
      <w:spacing w:after="0" w:line="360" w:lineRule="auto"/>
    </w:pPr>
    <w:rPr>
      <w:rFonts w:eastAsiaTheme="minorHAnsi"/>
      <w:sz w:val="24"/>
      <w:lang w:val="en-US" w:eastAsia="en-US"/>
    </w:rPr>
  </w:style>
  <w:style w:type="paragraph" w:customStyle="1" w:styleId="B74A0B0EFDB44C30B0CEA92CD6A8470D5">
    <w:name w:val="B74A0B0EFDB44C30B0CEA92CD6A8470D5"/>
    <w:rsid w:val="00025C02"/>
    <w:pPr>
      <w:spacing w:after="0" w:line="360" w:lineRule="auto"/>
    </w:pPr>
    <w:rPr>
      <w:rFonts w:eastAsiaTheme="minorHAnsi"/>
      <w:sz w:val="24"/>
      <w:lang w:val="en-US" w:eastAsia="en-US"/>
    </w:rPr>
  </w:style>
  <w:style w:type="paragraph" w:customStyle="1" w:styleId="3A0048A26DDF4510A043025F58F080D44">
    <w:name w:val="3A0048A26DDF4510A043025F58F080D44"/>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2">
    <w:name w:val="2C33CBE2243A4349B3DE99F4CD9777162"/>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2">
    <w:name w:val="8DD7407F3FB2422CBBD2EDF249D3857E2"/>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2">
    <w:name w:val="EBAF1A77925B4774BB7C5DAEDCEA8EE02"/>
    <w:rsid w:val="00025C02"/>
    <w:pPr>
      <w:spacing w:after="0" w:line="360" w:lineRule="auto"/>
    </w:pPr>
    <w:rPr>
      <w:rFonts w:eastAsiaTheme="minorHAnsi"/>
      <w:sz w:val="24"/>
      <w:lang w:val="en-US" w:eastAsia="en-US"/>
    </w:rPr>
  </w:style>
  <w:style w:type="paragraph" w:customStyle="1" w:styleId="89D42E65DED045E596A1E1F7B43B6C622">
    <w:name w:val="89D42E65DED045E596A1E1F7B43B6C622"/>
    <w:rsid w:val="00025C02"/>
    <w:pPr>
      <w:spacing w:after="0" w:line="360" w:lineRule="auto"/>
    </w:pPr>
    <w:rPr>
      <w:rFonts w:eastAsiaTheme="minorHAnsi"/>
      <w:sz w:val="24"/>
      <w:lang w:val="en-US" w:eastAsia="en-US"/>
    </w:rPr>
  </w:style>
  <w:style w:type="paragraph" w:customStyle="1" w:styleId="CFEC66FB03BB44F5BA5C8843AB2F3B762">
    <w:name w:val="CFEC66FB03BB44F5BA5C8843AB2F3B762"/>
    <w:rsid w:val="00025C02"/>
    <w:pPr>
      <w:spacing w:after="0" w:line="360" w:lineRule="auto"/>
    </w:pPr>
    <w:rPr>
      <w:rFonts w:eastAsiaTheme="minorHAnsi"/>
      <w:sz w:val="24"/>
      <w:lang w:val="en-US" w:eastAsia="en-US"/>
    </w:rPr>
  </w:style>
  <w:style w:type="paragraph" w:customStyle="1" w:styleId="B56C5E2D120A4448B24C231F3DACFAEA2">
    <w:name w:val="B56C5E2D120A4448B24C231F3DACFAEA2"/>
    <w:rsid w:val="00025C02"/>
    <w:pPr>
      <w:spacing w:after="0" w:line="360" w:lineRule="auto"/>
    </w:pPr>
    <w:rPr>
      <w:rFonts w:eastAsiaTheme="minorHAnsi"/>
      <w:sz w:val="24"/>
      <w:lang w:val="en-US" w:eastAsia="en-US"/>
    </w:rPr>
  </w:style>
  <w:style w:type="paragraph" w:customStyle="1" w:styleId="A2DE4C3F705B401CA0ED1A2E55B0B317">
    <w:name w:val="A2DE4C3F705B401CA0ED1A2E55B0B317"/>
    <w:rsid w:val="00025C02"/>
  </w:style>
  <w:style w:type="paragraph" w:customStyle="1" w:styleId="25ECC7C91CD2417FB4B0F9AA886AF5003">
    <w:name w:val="25ECC7C91CD2417FB4B0F9AA886AF5003"/>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3">
    <w:name w:val="DAD7045D038F4BEEA1D528D4AE0C527F3"/>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25ECC7C91CD2417FB4B0F9AA886AF5004">
    <w:name w:val="25ECC7C91CD2417FB4B0F9AA886AF5004"/>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4">
    <w:name w:val="DAD7045D038F4BEEA1D528D4AE0C527F4"/>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79A1BC8B77242F59F8DCF290ABC7E7A">
    <w:name w:val="679A1BC8B77242F59F8DCF290ABC7E7A"/>
    <w:rsid w:val="00025C02"/>
    <w:pPr>
      <w:spacing w:after="0" w:line="360" w:lineRule="auto"/>
    </w:pPr>
    <w:rPr>
      <w:rFonts w:eastAsiaTheme="minorHAnsi"/>
      <w:sz w:val="24"/>
      <w:lang w:val="en-US" w:eastAsia="en-US"/>
    </w:rPr>
  </w:style>
  <w:style w:type="paragraph" w:customStyle="1" w:styleId="9F9EAD98CBA941E9A877D5CF818DBC9E6">
    <w:name w:val="9F9EAD98CBA941E9A877D5CF818DBC9E6"/>
    <w:rsid w:val="00025C02"/>
    <w:pPr>
      <w:spacing w:after="0" w:line="360" w:lineRule="auto"/>
    </w:pPr>
    <w:rPr>
      <w:rFonts w:eastAsiaTheme="minorHAnsi"/>
      <w:sz w:val="24"/>
      <w:lang w:val="en-US" w:eastAsia="en-US"/>
    </w:rPr>
  </w:style>
  <w:style w:type="paragraph" w:customStyle="1" w:styleId="B74A0B0EFDB44C30B0CEA92CD6A8470D6">
    <w:name w:val="B74A0B0EFDB44C30B0CEA92CD6A8470D6"/>
    <w:rsid w:val="00025C02"/>
    <w:pPr>
      <w:spacing w:after="0" w:line="360" w:lineRule="auto"/>
    </w:pPr>
    <w:rPr>
      <w:rFonts w:eastAsiaTheme="minorHAnsi"/>
      <w:sz w:val="24"/>
      <w:lang w:val="en-US" w:eastAsia="en-US"/>
    </w:rPr>
  </w:style>
  <w:style w:type="paragraph" w:customStyle="1" w:styleId="3A0048A26DDF4510A043025F58F080D45">
    <w:name w:val="3A0048A26DDF4510A043025F58F080D45"/>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3">
    <w:name w:val="2C33CBE2243A4349B3DE99F4CD977716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3">
    <w:name w:val="8DD7407F3FB2422CBBD2EDF249D3857E3"/>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3">
    <w:name w:val="EBAF1A77925B4774BB7C5DAEDCEA8EE03"/>
    <w:rsid w:val="00025C02"/>
    <w:pPr>
      <w:spacing w:after="0" w:line="360" w:lineRule="auto"/>
    </w:pPr>
    <w:rPr>
      <w:rFonts w:eastAsiaTheme="minorHAnsi"/>
      <w:sz w:val="24"/>
      <w:lang w:val="en-US" w:eastAsia="en-US"/>
    </w:rPr>
  </w:style>
  <w:style w:type="paragraph" w:customStyle="1" w:styleId="89D42E65DED045E596A1E1F7B43B6C623">
    <w:name w:val="89D42E65DED045E596A1E1F7B43B6C623"/>
    <w:rsid w:val="00025C02"/>
    <w:pPr>
      <w:spacing w:after="0" w:line="360" w:lineRule="auto"/>
    </w:pPr>
    <w:rPr>
      <w:rFonts w:eastAsiaTheme="minorHAnsi"/>
      <w:sz w:val="24"/>
      <w:lang w:val="en-US" w:eastAsia="en-US"/>
    </w:rPr>
  </w:style>
  <w:style w:type="paragraph" w:customStyle="1" w:styleId="CFEC66FB03BB44F5BA5C8843AB2F3B763">
    <w:name w:val="CFEC66FB03BB44F5BA5C8843AB2F3B763"/>
    <w:rsid w:val="00025C02"/>
    <w:pPr>
      <w:spacing w:after="0" w:line="360" w:lineRule="auto"/>
    </w:pPr>
    <w:rPr>
      <w:rFonts w:eastAsiaTheme="minorHAnsi"/>
      <w:sz w:val="24"/>
      <w:lang w:val="en-US" w:eastAsia="en-US"/>
    </w:rPr>
  </w:style>
  <w:style w:type="paragraph" w:customStyle="1" w:styleId="B56C5E2D120A4448B24C231F3DACFAEA3">
    <w:name w:val="B56C5E2D120A4448B24C231F3DACFAEA3"/>
    <w:rsid w:val="00025C02"/>
    <w:pPr>
      <w:spacing w:after="0" w:line="360" w:lineRule="auto"/>
    </w:pPr>
    <w:rPr>
      <w:rFonts w:eastAsiaTheme="minorHAnsi"/>
      <w:sz w:val="24"/>
      <w:lang w:val="en-US" w:eastAsia="en-US"/>
    </w:rPr>
  </w:style>
  <w:style w:type="paragraph" w:customStyle="1" w:styleId="1A6C4801088D43EDBE9B1A9B1654DDB8">
    <w:name w:val="1A6C4801088D43EDBE9B1A9B1654DDB8"/>
    <w:rsid w:val="00025C02"/>
  </w:style>
  <w:style w:type="paragraph" w:customStyle="1" w:styleId="C44C59315E4A4142B5E4F57C5382D0A3">
    <w:name w:val="C44C59315E4A4142B5E4F57C5382D0A3"/>
    <w:rsid w:val="00025C02"/>
  </w:style>
  <w:style w:type="paragraph" w:customStyle="1" w:styleId="25ECC7C91CD2417FB4B0F9AA886AF5005">
    <w:name w:val="25ECC7C91CD2417FB4B0F9AA886AF5005"/>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5">
    <w:name w:val="DAD7045D038F4BEEA1D528D4AE0C527F5"/>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C44C59315E4A4142B5E4F57C5382D0A31">
    <w:name w:val="C44C59315E4A4142B5E4F57C5382D0A31"/>
    <w:rsid w:val="00025C02"/>
    <w:pPr>
      <w:spacing w:after="0" w:line="360" w:lineRule="auto"/>
    </w:pPr>
    <w:rPr>
      <w:rFonts w:eastAsiaTheme="minorHAnsi"/>
      <w:sz w:val="24"/>
      <w:lang w:val="en-US" w:eastAsia="en-US"/>
    </w:rPr>
  </w:style>
  <w:style w:type="paragraph" w:customStyle="1" w:styleId="9F9EAD98CBA941E9A877D5CF818DBC9E7">
    <w:name w:val="9F9EAD98CBA941E9A877D5CF818DBC9E7"/>
    <w:rsid w:val="00025C02"/>
    <w:pPr>
      <w:spacing w:after="0" w:line="360" w:lineRule="auto"/>
    </w:pPr>
    <w:rPr>
      <w:rFonts w:eastAsiaTheme="minorHAnsi"/>
      <w:sz w:val="24"/>
      <w:lang w:val="en-US" w:eastAsia="en-US"/>
    </w:rPr>
  </w:style>
  <w:style w:type="paragraph" w:customStyle="1" w:styleId="B74A0B0EFDB44C30B0CEA92CD6A8470D7">
    <w:name w:val="B74A0B0EFDB44C30B0CEA92CD6A8470D7"/>
    <w:rsid w:val="00025C02"/>
    <w:pPr>
      <w:spacing w:after="0" w:line="360" w:lineRule="auto"/>
    </w:pPr>
    <w:rPr>
      <w:rFonts w:eastAsiaTheme="minorHAnsi"/>
      <w:sz w:val="24"/>
      <w:lang w:val="en-US" w:eastAsia="en-US"/>
    </w:rPr>
  </w:style>
  <w:style w:type="paragraph" w:customStyle="1" w:styleId="3A0048A26DDF4510A043025F58F080D46">
    <w:name w:val="3A0048A26DDF4510A043025F58F080D46"/>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4">
    <w:name w:val="2C33CBE2243A4349B3DE99F4CD9777164"/>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4">
    <w:name w:val="8DD7407F3FB2422CBBD2EDF249D3857E4"/>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4">
    <w:name w:val="EBAF1A77925B4774BB7C5DAEDCEA8EE04"/>
    <w:rsid w:val="00025C02"/>
    <w:pPr>
      <w:spacing w:after="0" w:line="360" w:lineRule="auto"/>
    </w:pPr>
    <w:rPr>
      <w:rFonts w:eastAsiaTheme="minorHAnsi"/>
      <w:sz w:val="24"/>
      <w:lang w:val="en-US" w:eastAsia="en-US"/>
    </w:rPr>
  </w:style>
  <w:style w:type="paragraph" w:customStyle="1" w:styleId="89D42E65DED045E596A1E1F7B43B6C624">
    <w:name w:val="89D42E65DED045E596A1E1F7B43B6C624"/>
    <w:rsid w:val="00025C02"/>
    <w:pPr>
      <w:spacing w:after="0" w:line="360" w:lineRule="auto"/>
    </w:pPr>
    <w:rPr>
      <w:rFonts w:eastAsiaTheme="minorHAnsi"/>
      <w:sz w:val="24"/>
      <w:lang w:val="en-US" w:eastAsia="en-US"/>
    </w:rPr>
  </w:style>
  <w:style w:type="paragraph" w:customStyle="1" w:styleId="CFEC66FB03BB44F5BA5C8843AB2F3B764">
    <w:name w:val="CFEC66FB03BB44F5BA5C8843AB2F3B764"/>
    <w:rsid w:val="00025C02"/>
    <w:pPr>
      <w:spacing w:after="0" w:line="360" w:lineRule="auto"/>
    </w:pPr>
    <w:rPr>
      <w:rFonts w:eastAsiaTheme="minorHAnsi"/>
      <w:sz w:val="24"/>
      <w:lang w:val="en-US" w:eastAsia="en-US"/>
    </w:rPr>
  </w:style>
  <w:style w:type="paragraph" w:customStyle="1" w:styleId="B56C5E2D120A4448B24C231F3DACFAEA4">
    <w:name w:val="B56C5E2D120A4448B24C231F3DACFAEA4"/>
    <w:rsid w:val="00025C02"/>
    <w:pPr>
      <w:spacing w:after="0" w:line="360" w:lineRule="auto"/>
    </w:pPr>
    <w:rPr>
      <w:rFonts w:eastAsiaTheme="minorHAnsi"/>
      <w:sz w:val="24"/>
      <w:lang w:val="en-US" w:eastAsia="en-US"/>
    </w:rPr>
  </w:style>
  <w:style w:type="paragraph" w:customStyle="1" w:styleId="25ECC7C91CD2417FB4B0F9AA886AF5006">
    <w:name w:val="25ECC7C91CD2417FB4B0F9AA886AF5006"/>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6">
    <w:name w:val="DAD7045D038F4BEEA1D528D4AE0C527F6"/>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C44C59315E4A4142B5E4F57C5382D0A32">
    <w:name w:val="C44C59315E4A4142B5E4F57C5382D0A32"/>
    <w:rsid w:val="00025C02"/>
    <w:pPr>
      <w:spacing w:after="0" w:line="360" w:lineRule="auto"/>
    </w:pPr>
    <w:rPr>
      <w:rFonts w:eastAsiaTheme="minorHAnsi"/>
      <w:sz w:val="24"/>
      <w:lang w:val="en-US" w:eastAsia="en-US"/>
    </w:rPr>
  </w:style>
  <w:style w:type="paragraph" w:customStyle="1" w:styleId="34D3DA6C4ABB4308B2D53554824F836F">
    <w:name w:val="34D3DA6C4ABB4308B2D53554824F836F"/>
    <w:rsid w:val="00025C02"/>
    <w:pPr>
      <w:spacing w:after="0" w:line="360" w:lineRule="auto"/>
    </w:pPr>
    <w:rPr>
      <w:rFonts w:eastAsiaTheme="minorHAnsi"/>
      <w:sz w:val="24"/>
      <w:lang w:val="en-US" w:eastAsia="en-US"/>
    </w:rPr>
  </w:style>
  <w:style w:type="paragraph" w:customStyle="1" w:styleId="3CD1CBC222EC4EA9B57032D377C07CF1">
    <w:name w:val="3CD1CBC222EC4EA9B57032D377C07CF1"/>
    <w:rsid w:val="00025C02"/>
    <w:pPr>
      <w:spacing w:after="0" w:line="360" w:lineRule="auto"/>
    </w:pPr>
    <w:rPr>
      <w:rFonts w:eastAsiaTheme="minorHAnsi"/>
      <w:sz w:val="24"/>
      <w:lang w:val="en-US" w:eastAsia="en-US"/>
    </w:rPr>
  </w:style>
  <w:style w:type="paragraph" w:customStyle="1" w:styleId="49708DB6E2D147298F8259756474F030">
    <w:name w:val="49708DB6E2D147298F8259756474F030"/>
    <w:rsid w:val="00025C02"/>
    <w:pPr>
      <w:spacing w:after="0" w:line="360" w:lineRule="auto"/>
    </w:pPr>
    <w:rPr>
      <w:rFonts w:eastAsiaTheme="minorHAnsi"/>
      <w:sz w:val="24"/>
      <w:lang w:val="en-US" w:eastAsia="en-US"/>
    </w:rPr>
  </w:style>
  <w:style w:type="paragraph" w:customStyle="1" w:styleId="F8880C3E325F4CF1A6D3327FFCF4CE67">
    <w:name w:val="F8880C3E325F4CF1A6D3327FFCF4CE67"/>
    <w:rsid w:val="00025C02"/>
    <w:pPr>
      <w:spacing w:after="0" w:line="360" w:lineRule="auto"/>
    </w:pPr>
    <w:rPr>
      <w:rFonts w:eastAsiaTheme="minorHAnsi"/>
      <w:sz w:val="24"/>
      <w:lang w:val="en-US" w:eastAsia="en-US"/>
    </w:rPr>
  </w:style>
  <w:style w:type="paragraph" w:customStyle="1" w:styleId="DEDD33C7FA974B3C8C9F8D74B8CEB63E">
    <w:name w:val="DEDD33C7FA974B3C8C9F8D74B8CEB63E"/>
    <w:rsid w:val="00025C02"/>
    <w:pPr>
      <w:spacing w:after="0" w:line="360" w:lineRule="auto"/>
    </w:pPr>
    <w:rPr>
      <w:rFonts w:eastAsiaTheme="minorHAnsi"/>
      <w:sz w:val="24"/>
      <w:lang w:val="en-US" w:eastAsia="en-US"/>
    </w:rPr>
  </w:style>
  <w:style w:type="paragraph" w:customStyle="1" w:styleId="9F9EAD98CBA941E9A877D5CF818DBC9E8">
    <w:name w:val="9F9EAD98CBA941E9A877D5CF818DBC9E8"/>
    <w:rsid w:val="00025C02"/>
    <w:pPr>
      <w:spacing w:after="0" w:line="360" w:lineRule="auto"/>
    </w:pPr>
    <w:rPr>
      <w:rFonts w:eastAsiaTheme="minorHAnsi"/>
      <w:sz w:val="24"/>
      <w:lang w:val="en-US" w:eastAsia="en-US"/>
    </w:rPr>
  </w:style>
  <w:style w:type="paragraph" w:customStyle="1" w:styleId="B74A0B0EFDB44C30B0CEA92CD6A8470D8">
    <w:name w:val="B74A0B0EFDB44C30B0CEA92CD6A8470D8"/>
    <w:rsid w:val="00025C02"/>
    <w:pPr>
      <w:spacing w:after="0" w:line="360" w:lineRule="auto"/>
    </w:pPr>
    <w:rPr>
      <w:rFonts w:eastAsiaTheme="minorHAnsi"/>
      <w:sz w:val="24"/>
      <w:lang w:val="en-US" w:eastAsia="en-US"/>
    </w:rPr>
  </w:style>
  <w:style w:type="paragraph" w:customStyle="1" w:styleId="3A0048A26DDF4510A043025F58F080D47">
    <w:name w:val="3A0048A26DDF4510A043025F58F080D47"/>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5">
    <w:name w:val="2C33CBE2243A4349B3DE99F4CD9777165"/>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5">
    <w:name w:val="8DD7407F3FB2422CBBD2EDF249D3857E5"/>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5">
    <w:name w:val="EBAF1A77925B4774BB7C5DAEDCEA8EE05"/>
    <w:rsid w:val="00025C02"/>
    <w:pPr>
      <w:spacing w:after="0" w:line="360" w:lineRule="auto"/>
    </w:pPr>
    <w:rPr>
      <w:rFonts w:eastAsiaTheme="minorHAnsi"/>
      <w:sz w:val="24"/>
      <w:lang w:val="en-US" w:eastAsia="en-US"/>
    </w:rPr>
  </w:style>
  <w:style w:type="paragraph" w:customStyle="1" w:styleId="89D42E65DED045E596A1E1F7B43B6C625">
    <w:name w:val="89D42E65DED045E596A1E1F7B43B6C625"/>
    <w:rsid w:val="00025C02"/>
    <w:pPr>
      <w:spacing w:after="0" w:line="360" w:lineRule="auto"/>
    </w:pPr>
    <w:rPr>
      <w:rFonts w:eastAsiaTheme="minorHAnsi"/>
      <w:sz w:val="24"/>
      <w:lang w:val="en-US" w:eastAsia="en-US"/>
    </w:rPr>
  </w:style>
  <w:style w:type="paragraph" w:customStyle="1" w:styleId="CFEC66FB03BB44F5BA5C8843AB2F3B765">
    <w:name w:val="CFEC66FB03BB44F5BA5C8843AB2F3B765"/>
    <w:rsid w:val="00025C02"/>
    <w:pPr>
      <w:spacing w:after="0" w:line="360" w:lineRule="auto"/>
    </w:pPr>
    <w:rPr>
      <w:rFonts w:eastAsiaTheme="minorHAnsi"/>
      <w:sz w:val="24"/>
      <w:lang w:val="en-US" w:eastAsia="en-US"/>
    </w:rPr>
  </w:style>
  <w:style w:type="paragraph" w:customStyle="1" w:styleId="B56C5E2D120A4448B24C231F3DACFAEA5">
    <w:name w:val="B56C5E2D120A4448B24C231F3DACFAEA5"/>
    <w:rsid w:val="00025C02"/>
    <w:pPr>
      <w:spacing w:after="0" w:line="360" w:lineRule="auto"/>
    </w:pPr>
    <w:rPr>
      <w:rFonts w:eastAsiaTheme="minorHAnsi"/>
      <w:sz w:val="24"/>
      <w:lang w:val="en-US" w:eastAsia="en-US"/>
    </w:rPr>
  </w:style>
  <w:style w:type="paragraph" w:customStyle="1" w:styleId="25ECC7C91CD2417FB4B0F9AA886AF5007">
    <w:name w:val="25ECC7C91CD2417FB4B0F9AA886AF5007"/>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7">
    <w:name w:val="DAD7045D038F4BEEA1D528D4AE0C527F7"/>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C44C59315E4A4142B5E4F57C5382D0A33">
    <w:name w:val="C44C59315E4A4142B5E4F57C5382D0A33"/>
    <w:rsid w:val="00025C02"/>
    <w:pPr>
      <w:spacing w:after="0" w:line="360" w:lineRule="auto"/>
    </w:pPr>
    <w:rPr>
      <w:rFonts w:eastAsiaTheme="minorHAnsi"/>
      <w:sz w:val="24"/>
      <w:lang w:val="en-US" w:eastAsia="en-US"/>
    </w:rPr>
  </w:style>
  <w:style w:type="paragraph" w:customStyle="1" w:styleId="34D3DA6C4ABB4308B2D53554824F836F1">
    <w:name w:val="34D3DA6C4ABB4308B2D53554824F836F1"/>
    <w:rsid w:val="00025C02"/>
    <w:pPr>
      <w:spacing w:after="0" w:line="360" w:lineRule="auto"/>
    </w:pPr>
    <w:rPr>
      <w:rFonts w:eastAsiaTheme="minorHAnsi"/>
      <w:sz w:val="24"/>
      <w:lang w:val="en-US" w:eastAsia="en-US"/>
    </w:rPr>
  </w:style>
  <w:style w:type="paragraph" w:customStyle="1" w:styleId="3CD1CBC222EC4EA9B57032D377C07CF11">
    <w:name w:val="3CD1CBC222EC4EA9B57032D377C07CF11"/>
    <w:rsid w:val="00025C02"/>
    <w:pPr>
      <w:spacing w:after="0" w:line="360" w:lineRule="auto"/>
    </w:pPr>
    <w:rPr>
      <w:rFonts w:eastAsiaTheme="minorHAnsi"/>
      <w:sz w:val="24"/>
      <w:lang w:val="en-US" w:eastAsia="en-US"/>
    </w:rPr>
  </w:style>
  <w:style w:type="paragraph" w:customStyle="1" w:styleId="49708DB6E2D147298F8259756474F0301">
    <w:name w:val="49708DB6E2D147298F8259756474F0301"/>
    <w:rsid w:val="00025C02"/>
    <w:pPr>
      <w:spacing w:after="0" w:line="360" w:lineRule="auto"/>
    </w:pPr>
    <w:rPr>
      <w:rFonts w:eastAsiaTheme="minorHAnsi"/>
      <w:sz w:val="24"/>
      <w:lang w:val="en-US" w:eastAsia="en-US"/>
    </w:rPr>
  </w:style>
  <w:style w:type="paragraph" w:customStyle="1" w:styleId="F8880C3E325F4CF1A6D3327FFCF4CE671">
    <w:name w:val="F8880C3E325F4CF1A6D3327FFCF4CE671"/>
    <w:rsid w:val="00025C02"/>
    <w:pPr>
      <w:spacing w:after="0" w:line="360" w:lineRule="auto"/>
    </w:pPr>
    <w:rPr>
      <w:rFonts w:eastAsiaTheme="minorHAnsi"/>
      <w:sz w:val="24"/>
      <w:lang w:val="en-US" w:eastAsia="en-US"/>
    </w:rPr>
  </w:style>
  <w:style w:type="paragraph" w:customStyle="1" w:styleId="DEDD33C7FA974B3C8C9F8D74B8CEB63E1">
    <w:name w:val="DEDD33C7FA974B3C8C9F8D74B8CEB63E1"/>
    <w:rsid w:val="00025C02"/>
    <w:pPr>
      <w:spacing w:after="0" w:line="360" w:lineRule="auto"/>
    </w:pPr>
    <w:rPr>
      <w:rFonts w:eastAsiaTheme="minorHAnsi"/>
      <w:sz w:val="24"/>
      <w:lang w:val="en-US" w:eastAsia="en-US"/>
    </w:rPr>
  </w:style>
  <w:style w:type="paragraph" w:customStyle="1" w:styleId="9F9EAD98CBA941E9A877D5CF818DBC9E9">
    <w:name w:val="9F9EAD98CBA941E9A877D5CF818DBC9E9"/>
    <w:rsid w:val="00025C02"/>
    <w:pPr>
      <w:spacing w:after="0" w:line="360" w:lineRule="auto"/>
    </w:pPr>
    <w:rPr>
      <w:rFonts w:eastAsiaTheme="minorHAnsi"/>
      <w:sz w:val="24"/>
      <w:lang w:val="en-US" w:eastAsia="en-US"/>
    </w:rPr>
  </w:style>
  <w:style w:type="paragraph" w:customStyle="1" w:styleId="B74A0B0EFDB44C30B0CEA92CD6A8470D9">
    <w:name w:val="B74A0B0EFDB44C30B0CEA92CD6A8470D9"/>
    <w:rsid w:val="00025C02"/>
    <w:pPr>
      <w:spacing w:after="0" w:line="360" w:lineRule="auto"/>
    </w:pPr>
    <w:rPr>
      <w:rFonts w:eastAsiaTheme="minorHAnsi"/>
      <w:sz w:val="24"/>
      <w:lang w:val="en-US" w:eastAsia="en-US"/>
    </w:rPr>
  </w:style>
  <w:style w:type="paragraph" w:customStyle="1" w:styleId="3A0048A26DDF4510A043025F58F080D48">
    <w:name w:val="3A0048A26DDF4510A043025F58F080D48"/>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6">
    <w:name w:val="2C33CBE2243A4349B3DE99F4CD9777166"/>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6">
    <w:name w:val="8DD7407F3FB2422CBBD2EDF249D3857E6"/>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6">
    <w:name w:val="EBAF1A77925B4774BB7C5DAEDCEA8EE06"/>
    <w:rsid w:val="00025C02"/>
    <w:pPr>
      <w:spacing w:after="0" w:line="360" w:lineRule="auto"/>
    </w:pPr>
    <w:rPr>
      <w:rFonts w:eastAsiaTheme="minorHAnsi"/>
      <w:sz w:val="24"/>
      <w:lang w:val="en-US" w:eastAsia="en-US"/>
    </w:rPr>
  </w:style>
  <w:style w:type="paragraph" w:customStyle="1" w:styleId="89D42E65DED045E596A1E1F7B43B6C626">
    <w:name w:val="89D42E65DED045E596A1E1F7B43B6C626"/>
    <w:rsid w:val="00025C02"/>
    <w:pPr>
      <w:spacing w:after="0" w:line="360" w:lineRule="auto"/>
    </w:pPr>
    <w:rPr>
      <w:rFonts w:eastAsiaTheme="minorHAnsi"/>
      <w:sz w:val="24"/>
      <w:lang w:val="en-US" w:eastAsia="en-US"/>
    </w:rPr>
  </w:style>
  <w:style w:type="paragraph" w:customStyle="1" w:styleId="CFEC66FB03BB44F5BA5C8843AB2F3B766">
    <w:name w:val="CFEC66FB03BB44F5BA5C8843AB2F3B766"/>
    <w:rsid w:val="00025C02"/>
    <w:pPr>
      <w:spacing w:after="0" w:line="360" w:lineRule="auto"/>
    </w:pPr>
    <w:rPr>
      <w:rFonts w:eastAsiaTheme="minorHAnsi"/>
      <w:sz w:val="24"/>
      <w:lang w:val="en-US" w:eastAsia="en-US"/>
    </w:rPr>
  </w:style>
  <w:style w:type="paragraph" w:customStyle="1" w:styleId="B56C5E2D120A4448B24C231F3DACFAEA6">
    <w:name w:val="B56C5E2D120A4448B24C231F3DACFAEA6"/>
    <w:rsid w:val="00025C02"/>
    <w:pPr>
      <w:spacing w:after="0" w:line="360" w:lineRule="auto"/>
    </w:pPr>
    <w:rPr>
      <w:rFonts w:eastAsiaTheme="minorHAnsi"/>
      <w:sz w:val="24"/>
      <w:lang w:val="en-US" w:eastAsia="en-US"/>
    </w:rPr>
  </w:style>
  <w:style w:type="paragraph" w:customStyle="1" w:styleId="25ECC7C91CD2417FB4B0F9AA886AF5008">
    <w:name w:val="25ECC7C91CD2417FB4B0F9AA886AF5008"/>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8">
    <w:name w:val="DAD7045D038F4BEEA1D528D4AE0C527F8"/>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C44C59315E4A4142B5E4F57C5382D0A34">
    <w:name w:val="C44C59315E4A4142B5E4F57C5382D0A34"/>
    <w:rsid w:val="00025C02"/>
    <w:pPr>
      <w:spacing w:after="0" w:line="360" w:lineRule="auto"/>
    </w:pPr>
    <w:rPr>
      <w:rFonts w:eastAsiaTheme="minorHAnsi"/>
      <w:sz w:val="24"/>
      <w:lang w:val="en-US" w:eastAsia="en-US"/>
    </w:rPr>
  </w:style>
  <w:style w:type="paragraph" w:customStyle="1" w:styleId="34D3DA6C4ABB4308B2D53554824F836F2">
    <w:name w:val="34D3DA6C4ABB4308B2D53554824F836F2"/>
    <w:rsid w:val="00025C02"/>
    <w:pPr>
      <w:spacing w:after="0" w:line="360" w:lineRule="auto"/>
    </w:pPr>
    <w:rPr>
      <w:rFonts w:eastAsiaTheme="minorHAnsi"/>
      <w:sz w:val="24"/>
      <w:lang w:val="en-US" w:eastAsia="en-US"/>
    </w:rPr>
  </w:style>
  <w:style w:type="paragraph" w:customStyle="1" w:styleId="3CD1CBC222EC4EA9B57032D377C07CF12">
    <w:name w:val="3CD1CBC222EC4EA9B57032D377C07CF12"/>
    <w:rsid w:val="00025C02"/>
    <w:pPr>
      <w:spacing w:after="0" w:line="360" w:lineRule="auto"/>
    </w:pPr>
    <w:rPr>
      <w:rFonts w:eastAsiaTheme="minorHAnsi"/>
      <w:sz w:val="24"/>
      <w:lang w:val="en-US" w:eastAsia="en-US"/>
    </w:rPr>
  </w:style>
  <w:style w:type="paragraph" w:customStyle="1" w:styleId="49708DB6E2D147298F8259756474F0302">
    <w:name w:val="49708DB6E2D147298F8259756474F0302"/>
    <w:rsid w:val="00025C02"/>
    <w:pPr>
      <w:spacing w:after="0" w:line="360" w:lineRule="auto"/>
    </w:pPr>
    <w:rPr>
      <w:rFonts w:eastAsiaTheme="minorHAnsi"/>
      <w:sz w:val="24"/>
      <w:lang w:val="en-US" w:eastAsia="en-US"/>
    </w:rPr>
  </w:style>
  <w:style w:type="paragraph" w:customStyle="1" w:styleId="F8880C3E325F4CF1A6D3327FFCF4CE672">
    <w:name w:val="F8880C3E325F4CF1A6D3327FFCF4CE672"/>
    <w:rsid w:val="00025C02"/>
    <w:pPr>
      <w:spacing w:after="0" w:line="360" w:lineRule="auto"/>
    </w:pPr>
    <w:rPr>
      <w:rFonts w:eastAsiaTheme="minorHAnsi"/>
      <w:sz w:val="24"/>
      <w:lang w:val="en-US" w:eastAsia="en-US"/>
    </w:rPr>
  </w:style>
  <w:style w:type="paragraph" w:customStyle="1" w:styleId="DEDD33C7FA974B3C8C9F8D74B8CEB63E2">
    <w:name w:val="DEDD33C7FA974B3C8C9F8D74B8CEB63E2"/>
    <w:rsid w:val="00025C02"/>
    <w:pPr>
      <w:spacing w:after="0" w:line="360" w:lineRule="auto"/>
    </w:pPr>
    <w:rPr>
      <w:rFonts w:eastAsiaTheme="minorHAnsi"/>
      <w:sz w:val="24"/>
      <w:lang w:val="en-US" w:eastAsia="en-US"/>
    </w:rPr>
  </w:style>
  <w:style w:type="paragraph" w:customStyle="1" w:styleId="9F9EAD98CBA941E9A877D5CF818DBC9E10">
    <w:name w:val="9F9EAD98CBA941E9A877D5CF818DBC9E10"/>
    <w:rsid w:val="00025C02"/>
    <w:pPr>
      <w:spacing w:after="0" w:line="360" w:lineRule="auto"/>
    </w:pPr>
    <w:rPr>
      <w:rFonts w:eastAsiaTheme="minorHAnsi"/>
      <w:sz w:val="24"/>
      <w:lang w:val="en-US" w:eastAsia="en-US"/>
    </w:rPr>
  </w:style>
  <w:style w:type="paragraph" w:customStyle="1" w:styleId="B74A0B0EFDB44C30B0CEA92CD6A8470D10">
    <w:name w:val="B74A0B0EFDB44C30B0CEA92CD6A8470D10"/>
    <w:rsid w:val="00025C02"/>
    <w:pPr>
      <w:spacing w:after="0" w:line="360" w:lineRule="auto"/>
    </w:pPr>
    <w:rPr>
      <w:rFonts w:eastAsiaTheme="minorHAnsi"/>
      <w:sz w:val="24"/>
      <w:lang w:val="en-US" w:eastAsia="en-US"/>
    </w:rPr>
  </w:style>
  <w:style w:type="paragraph" w:customStyle="1" w:styleId="3A0048A26DDF4510A043025F58F080D49">
    <w:name w:val="3A0048A26DDF4510A043025F58F080D49"/>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2C33CBE2243A4349B3DE99F4CD9777167">
    <w:name w:val="2C33CBE2243A4349B3DE99F4CD9777167"/>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8DD7407F3FB2422CBBD2EDF249D3857E7">
    <w:name w:val="8DD7407F3FB2422CBBD2EDF249D3857E7"/>
    <w:rsid w:val="00025C02"/>
    <w:pPr>
      <w:keepNext/>
      <w:keepLines/>
      <w:spacing w:before="40" w:after="0" w:line="360" w:lineRule="auto"/>
      <w:outlineLvl w:val="2"/>
    </w:pPr>
    <w:rPr>
      <w:rFonts w:asciiTheme="majorHAnsi" w:eastAsiaTheme="majorEastAsia" w:hAnsiTheme="majorHAnsi" w:cstheme="majorBidi"/>
      <w:color w:val="1F3763" w:themeColor="accent1" w:themeShade="7F"/>
      <w:sz w:val="24"/>
      <w:szCs w:val="24"/>
      <w:lang w:val="en-US" w:eastAsia="en-US"/>
    </w:rPr>
  </w:style>
  <w:style w:type="paragraph" w:customStyle="1" w:styleId="EBAF1A77925B4774BB7C5DAEDCEA8EE07">
    <w:name w:val="EBAF1A77925B4774BB7C5DAEDCEA8EE07"/>
    <w:rsid w:val="00025C02"/>
    <w:pPr>
      <w:spacing w:after="0" w:line="360" w:lineRule="auto"/>
    </w:pPr>
    <w:rPr>
      <w:rFonts w:eastAsiaTheme="minorHAnsi"/>
      <w:sz w:val="24"/>
      <w:lang w:val="en-US" w:eastAsia="en-US"/>
    </w:rPr>
  </w:style>
  <w:style w:type="paragraph" w:customStyle="1" w:styleId="89D42E65DED045E596A1E1F7B43B6C627">
    <w:name w:val="89D42E65DED045E596A1E1F7B43B6C627"/>
    <w:rsid w:val="00025C02"/>
    <w:pPr>
      <w:spacing w:after="0" w:line="360" w:lineRule="auto"/>
    </w:pPr>
    <w:rPr>
      <w:rFonts w:eastAsiaTheme="minorHAnsi"/>
      <w:sz w:val="24"/>
      <w:lang w:val="en-US" w:eastAsia="en-US"/>
    </w:rPr>
  </w:style>
  <w:style w:type="paragraph" w:customStyle="1" w:styleId="CFEC66FB03BB44F5BA5C8843AB2F3B767">
    <w:name w:val="CFEC66FB03BB44F5BA5C8843AB2F3B767"/>
    <w:rsid w:val="00025C02"/>
    <w:pPr>
      <w:spacing w:after="0" w:line="360" w:lineRule="auto"/>
    </w:pPr>
    <w:rPr>
      <w:rFonts w:eastAsiaTheme="minorHAnsi"/>
      <w:sz w:val="24"/>
      <w:lang w:val="en-US" w:eastAsia="en-US"/>
    </w:rPr>
  </w:style>
  <w:style w:type="paragraph" w:customStyle="1" w:styleId="B56C5E2D120A4448B24C231F3DACFAEA7">
    <w:name w:val="B56C5E2D120A4448B24C231F3DACFAEA7"/>
    <w:rsid w:val="00025C02"/>
    <w:pPr>
      <w:spacing w:after="0" w:line="360" w:lineRule="auto"/>
    </w:pPr>
    <w:rPr>
      <w:rFonts w:eastAsiaTheme="minorHAnsi"/>
      <w:sz w:val="24"/>
      <w:lang w:val="en-US" w:eastAsia="en-US"/>
    </w:rPr>
  </w:style>
  <w:style w:type="paragraph" w:customStyle="1" w:styleId="25ECC7C91CD2417FB4B0F9AA886AF5009">
    <w:name w:val="25ECC7C91CD2417FB4B0F9AA886AF5009"/>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9">
    <w:name w:val="DAD7045D038F4BEEA1D528D4AE0C527F9"/>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
    <w:name w:val="6047A188F7CA41249DD46FAEEEB3A36C"/>
    <w:rsid w:val="00025C02"/>
    <w:pPr>
      <w:spacing w:after="0" w:line="360" w:lineRule="auto"/>
    </w:pPr>
    <w:rPr>
      <w:rFonts w:eastAsiaTheme="minorHAnsi"/>
      <w:sz w:val="24"/>
      <w:lang w:val="en-US" w:eastAsia="en-US"/>
    </w:rPr>
  </w:style>
  <w:style w:type="paragraph" w:customStyle="1" w:styleId="34D3DA6C4ABB4308B2D53554824F836F3">
    <w:name w:val="34D3DA6C4ABB4308B2D53554824F836F3"/>
    <w:rsid w:val="00025C02"/>
    <w:pPr>
      <w:spacing w:after="0" w:line="360" w:lineRule="auto"/>
    </w:pPr>
    <w:rPr>
      <w:rFonts w:eastAsiaTheme="minorHAnsi"/>
      <w:sz w:val="24"/>
      <w:lang w:val="en-US" w:eastAsia="en-US"/>
    </w:rPr>
  </w:style>
  <w:style w:type="paragraph" w:customStyle="1" w:styleId="3CD1CBC222EC4EA9B57032D377C07CF13">
    <w:name w:val="3CD1CBC222EC4EA9B57032D377C07CF13"/>
    <w:rsid w:val="00025C02"/>
    <w:pPr>
      <w:spacing w:after="0" w:line="360" w:lineRule="auto"/>
    </w:pPr>
    <w:rPr>
      <w:rFonts w:eastAsiaTheme="minorHAnsi"/>
      <w:sz w:val="24"/>
      <w:lang w:val="en-US" w:eastAsia="en-US"/>
    </w:rPr>
  </w:style>
  <w:style w:type="paragraph" w:customStyle="1" w:styleId="49708DB6E2D147298F8259756474F0303">
    <w:name w:val="49708DB6E2D147298F8259756474F0303"/>
    <w:rsid w:val="00025C02"/>
    <w:pPr>
      <w:spacing w:after="0" w:line="360" w:lineRule="auto"/>
    </w:pPr>
    <w:rPr>
      <w:rFonts w:eastAsiaTheme="minorHAnsi"/>
      <w:sz w:val="24"/>
      <w:lang w:val="en-US" w:eastAsia="en-US"/>
    </w:rPr>
  </w:style>
  <w:style w:type="paragraph" w:customStyle="1" w:styleId="F8880C3E325F4CF1A6D3327FFCF4CE673">
    <w:name w:val="F8880C3E325F4CF1A6D3327FFCF4CE673"/>
    <w:rsid w:val="00025C02"/>
    <w:pPr>
      <w:spacing w:after="0" w:line="360" w:lineRule="auto"/>
    </w:pPr>
    <w:rPr>
      <w:rFonts w:eastAsiaTheme="minorHAnsi"/>
      <w:sz w:val="24"/>
      <w:lang w:val="en-US" w:eastAsia="en-US"/>
    </w:rPr>
  </w:style>
  <w:style w:type="paragraph" w:customStyle="1" w:styleId="DEDD33C7FA974B3C8C9F8D74B8CEB63E3">
    <w:name w:val="DEDD33C7FA974B3C8C9F8D74B8CEB63E3"/>
    <w:rsid w:val="00025C02"/>
    <w:pPr>
      <w:spacing w:after="0" w:line="360" w:lineRule="auto"/>
    </w:pPr>
    <w:rPr>
      <w:rFonts w:eastAsiaTheme="minorHAnsi"/>
      <w:sz w:val="24"/>
      <w:lang w:val="en-US" w:eastAsia="en-US"/>
    </w:rPr>
  </w:style>
  <w:style w:type="paragraph" w:customStyle="1" w:styleId="9F9EAD98CBA941E9A877D5CF818DBC9E11">
    <w:name w:val="9F9EAD98CBA941E9A877D5CF818DBC9E11"/>
    <w:rsid w:val="00025C02"/>
    <w:pPr>
      <w:spacing w:after="0" w:line="360" w:lineRule="auto"/>
    </w:pPr>
    <w:rPr>
      <w:rFonts w:eastAsiaTheme="minorHAnsi"/>
      <w:sz w:val="24"/>
      <w:lang w:val="en-US" w:eastAsia="en-US"/>
    </w:rPr>
  </w:style>
  <w:style w:type="paragraph" w:customStyle="1" w:styleId="B74A0B0EFDB44C30B0CEA92CD6A8470D11">
    <w:name w:val="B74A0B0EFDB44C30B0CEA92CD6A8470D11"/>
    <w:rsid w:val="00025C02"/>
    <w:pPr>
      <w:spacing w:after="0" w:line="360" w:lineRule="auto"/>
    </w:pPr>
    <w:rPr>
      <w:rFonts w:eastAsiaTheme="minorHAnsi"/>
      <w:sz w:val="24"/>
      <w:lang w:val="en-US" w:eastAsia="en-US"/>
    </w:rPr>
  </w:style>
  <w:style w:type="paragraph" w:customStyle="1" w:styleId="3A0048A26DDF4510A043025F58F080D410">
    <w:name w:val="3A0048A26DDF4510A043025F58F080D410"/>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8">
    <w:name w:val="2C33CBE2243A4349B3DE99F4CD9777168"/>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8">
    <w:name w:val="8DD7407F3FB2422CBBD2EDF249D3857E8"/>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8">
    <w:name w:val="EBAF1A77925B4774BB7C5DAEDCEA8EE08"/>
    <w:rsid w:val="00025C02"/>
    <w:pPr>
      <w:spacing w:after="0" w:line="360" w:lineRule="auto"/>
    </w:pPr>
    <w:rPr>
      <w:rFonts w:eastAsiaTheme="minorHAnsi"/>
      <w:sz w:val="24"/>
      <w:lang w:val="en-US" w:eastAsia="en-US"/>
    </w:rPr>
  </w:style>
  <w:style w:type="paragraph" w:customStyle="1" w:styleId="89D42E65DED045E596A1E1F7B43B6C628">
    <w:name w:val="89D42E65DED045E596A1E1F7B43B6C628"/>
    <w:rsid w:val="00025C02"/>
    <w:pPr>
      <w:spacing w:after="0" w:line="360" w:lineRule="auto"/>
    </w:pPr>
    <w:rPr>
      <w:rFonts w:eastAsiaTheme="minorHAnsi"/>
      <w:sz w:val="24"/>
      <w:lang w:val="en-US" w:eastAsia="en-US"/>
    </w:rPr>
  </w:style>
  <w:style w:type="paragraph" w:customStyle="1" w:styleId="CFEC66FB03BB44F5BA5C8843AB2F3B768">
    <w:name w:val="CFEC66FB03BB44F5BA5C8843AB2F3B768"/>
    <w:rsid w:val="00025C02"/>
    <w:pPr>
      <w:spacing w:after="0" w:line="360" w:lineRule="auto"/>
    </w:pPr>
    <w:rPr>
      <w:rFonts w:eastAsiaTheme="minorHAnsi"/>
      <w:sz w:val="24"/>
      <w:lang w:val="en-US" w:eastAsia="en-US"/>
    </w:rPr>
  </w:style>
  <w:style w:type="paragraph" w:customStyle="1" w:styleId="B56C5E2D120A4448B24C231F3DACFAEA8">
    <w:name w:val="B56C5E2D120A4448B24C231F3DACFAEA8"/>
    <w:rsid w:val="00025C02"/>
    <w:pPr>
      <w:spacing w:after="0" w:line="360" w:lineRule="auto"/>
    </w:pPr>
    <w:rPr>
      <w:rFonts w:eastAsiaTheme="minorHAnsi"/>
      <w:sz w:val="24"/>
      <w:lang w:val="en-US" w:eastAsia="en-US"/>
    </w:rPr>
  </w:style>
  <w:style w:type="paragraph" w:customStyle="1" w:styleId="25ECC7C91CD2417FB4B0F9AA886AF50010">
    <w:name w:val="25ECC7C91CD2417FB4B0F9AA886AF50010"/>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0">
    <w:name w:val="DAD7045D038F4BEEA1D528D4AE0C527F10"/>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1">
    <w:name w:val="6047A188F7CA41249DD46FAEEEB3A36C1"/>
    <w:rsid w:val="00025C02"/>
    <w:pPr>
      <w:spacing w:after="0" w:line="360" w:lineRule="auto"/>
    </w:pPr>
    <w:rPr>
      <w:rFonts w:eastAsiaTheme="minorHAnsi"/>
      <w:sz w:val="24"/>
      <w:lang w:val="en-US" w:eastAsia="en-US"/>
    </w:rPr>
  </w:style>
  <w:style w:type="paragraph" w:customStyle="1" w:styleId="34D3DA6C4ABB4308B2D53554824F836F4">
    <w:name w:val="34D3DA6C4ABB4308B2D53554824F836F4"/>
    <w:rsid w:val="00025C02"/>
    <w:pPr>
      <w:spacing w:after="0" w:line="360" w:lineRule="auto"/>
    </w:pPr>
    <w:rPr>
      <w:rFonts w:eastAsiaTheme="minorHAnsi"/>
      <w:sz w:val="24"/>
      <w:lang w:val="en-US" w:eastAsia="en-US"/>
    </w:rPr>
  </w:style>
  <w:style w:type="paragraph" w:customStyle="1" w:styleId="3CD1CBC222EC4EA9B57032D377C07CF14">
    <w:name w:val="3CD1CBC222EC4EA9B57032D377C07CF14"/>
    <w:rsid w:val="00025C02"/>
    <w:pPr>
      <w:spacing w:after="0" w:line="360" w:lineRule="auto"/>
    </w:pPr>
    <w:rPr>
      <w:rFonts w:eastAsiaTheme="minorHAnsi"/>
      <w:sz w:val="24"/>
      <w:lang w:val="en-US" w:eastAsia="en-US"/>
    </w:rPr>
  </w:style>
  <w:style w:type="paragraph" w:customStyle="1" w:styleId="49708DB6E2D147298F8259756474F0304">
    <w:name w:val="49708DB6E2D147298F8259756474F0304"/>
    <w:rsid w:val="00025C02"/>
    <w:pPr>
      <w:spacing w:after="0" w:line="360" w:lineRule="auto"/>
    </w:pPr>
    <w:rPr>
      <w:rFonts w:eastAsiaTheme="minorHAnsi"/>
      <w:sz w:val="24"/>
      <w:lang w:val="en-US" w:eastAsia="en-US"/>
    </w:rPr>
  </w:style>
  <w:style w:type="paragraph" w:customStyle="1" w:styleId="F8880C3E325F4CF1A6D3327FFCF4CE674">
    <w:name w:val="F8880C3E325F4CF1A6D3327FFCF4CE674"/>
    <w:rsid w:val="00025C02"/>
    <w:pPr>
      <w:spacing w:after="0" w:line="360" w:lineRule="auto"/>
    </w:pPr>
    <w:rPr>
      <w:rFonts w:eastAsiaTheme="minorHAnsi"/>
      <w:sz w:val="24"/>
      <w:lang w:val="en-US" w:eastAsia="en-US"/>
    </w:rPr>
  </w:style>
  <w:style w:type="paragraph" w:customStyle="1" w:styleId="DEDD33C7FA974B3C8C9F8D74B8CEB63E4">
    <w:name w:val="DEDD33C7FA974B3C8C9F8D74B8CEB63E4"/>
    <w:rsid w:val="00025C02"/>
    <w:pPr>
      <w:spacing w:after="0" w:line="360" w:lineRule="auto"/>
    </w:pPr>
    <w:rPr>
      <w:rFonts w:eastAsiaTheme="minorHAnsi"/>
      <w:sz w:val="24"/>
      <w:lang w:val="en-US" w:eastAsia="en-US"/>
    </w:rPr>
  </w:style>
  <w:style w:type="paragraph" w:customStyle="1" w:styleId="9F9EAD98CBA941E9A877D5CF818DBC9E12">
    <w:name w:val="9F9EAD98CBA941E9A877D5CF818DBC9E12"/>
    <w:rsid w:val="00025C02"/>
    <w:pPr>
      <w:spacing w:after="0" w:line="360" w:lineRule="auto"/>
    </w:pPr>
    <w:rPr>
      <w:rFonts w:eastAsiaTheme="minorHAnsi"/>
      <w:sz w:val="24"/>
      <w:lang w:val="en-US" w:eastAsia="en-US"/>
    </w:rPr>
  </w:style>
  <w:style w:type="paragraph" w:customStyle="1" w:styleId="B74A0B0EFDB44C30B0CEA92CD6A8470D12">
    <w:name w:val="B74A0B0EFDB44C30B0CEA92CD6A8470D12"/>
    <w:rsid w:val="00025C02"/>
    <w:pPr>
      <w:spacing w:after="0" w:line="360" w:lineRule="auto"/>
    </w:pPr>
    <w:rPr>
      <w:rFonts w:eastAsiaTheme="minorHAnsi"/>
      <w:sz w:val="24"/>
      <w:lang w:val="en-US" w:eastAsia="en-US"/>
    </w:rPr>
  </w:style>
  <w:style w:type="paragraph" w:customStyle="1" w:styleId="3A0048A26DDF4510A043025F58F080D411">
    <w:name w:val="3A0048A26DDF4510A043025F58F080D411"/>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9">
    <w:name w:val="2C33CBE2243A4349B3DE99F4CD9777169"/>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9">
    <w:name w:val="8DD7407F3FB2422CBBD2EDF249D3857E9"/>
    <w:rsid w:val="00025C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9">
    <w:name w:val="EBAF1A77925B4774BB7C5DAEDCEA8EE09"/>
    <w:rsid w:val="00025C02"/>
    <w:pPr>
      <w:spacing w:after="0" w:line="360" w:lineRule="auto"/>
    </w:pPr>
    <w:rPr>
      <w:rFonts w:eastAsiaTheme="minorHAnsi"/>
      <w:sz w:val="24"/>
      <w:lang w:val="en-US" w:eastAsia="en-US"/>
    </w:rPr>
  </w:style>
  <w:style w:type="paragraph" w:customStyle="1" w:styleId="89D42E65DED045E596A1E1F7B43B6C629">
    <w:name w:val="89D42E65DED045E596A1E1F7B43B6C629"/>
    <w:rsid w:val="00025C02"/>
    <w:pPr>
      <w:spacing w:after="0" w:line="360" w:lineRule="auto"/>
    </w:pPr>
    <w:rPr>
      <w:rFonts w:eastAsiaTheme="minorHAnsi"/>
      <w:sz w:val="24"/>
      <w:lang w:val="en-US" w:eastAsia="en-US"/>
    </w:rPr>
  </w:style>
  <w:style w:type="paragraph" w:customStyle="1" w:styleId="CFEC66FB03BB44F5BA5C8843AB2F3B769">
    <w:name w:val="CFEC66FB03BB44F5BA5C8843AB2F3B769"/>
    <w:rsid w:val="00025C02"/>
    <w:pPr>
      <w:spacing w:after="0" w:line="360" w:lineRule="auto"/>
    </w:pPr>
    <w:rPr>
      <w:rFonts w:eastAsiaTheme="minorHAnsi"/>
      <w:sz w:val="24"/>
      <w:lang w:val="en-US" w:eastAsia="en-US"/>
    </w:rPr>
  </w:style>
  <w:style w:type="paragraph" w:customStyle="1" w:styleId="B56C5E2D120A4448B24C231F3DACFAEA9">
    <w:name w:val="B56C5E2D120A4448B24C231F3DACFAEA9"/>
    <w:rsid w:val="00025C02"/>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25ECC7C91CD2417FB4B0F9AA886AF50011">
    <w:name w:val="25ECC7C91CD2417FB4B0F9AA886AF50011"/>
    <w:rsid w:val="00885C9F"/>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1">
    <w:name w:val="DAD7045D038F4BEEA1D528D4AE0C527F11"/>
    <w:rsid w:val="00885C9F"/>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4D3DA6C4ABB4308B2D53554824F836F5">
    <w:name w:val="34D3DA6C4ABB4308B2D53554824F836F5"/>
    <w:rsid w:val="00885C9F"/>
    <w:pPr>
      <w:spacing w:after="0" w:line="360" w:lineRule="auto"/>
    </w:pPr>
    <w:rPr>
      <w:rFonts w:eastAsiaTheme="minorHAnsi"/>
      <w:sz w:val="24"/>
      <w:lang w:val="en-US" w:eastAsia="en-US"/>
    </w:rPr>
  </w:style>
  <w:style w:type="paragraph" w:customStyle="1" w:styleId="3CD1CBC222EC4EA9B57032D377C07CF15">
    <w:name w:val="3CD1CBC222EC4EA9B57032D377C07CF15"/>
    <w:rsid w:val="00885C9F"/>
    <w:pPr>
      <w:spacing w:after="0" w:line="360" w:lineRule="auto"/>
    </w:pPr>
    <w:rPr>
      <w:rFonts w:eastAsiaTheme="minorHAnsi"/>
      <w:sz w:val="24"/>
      <w:lang w:val="en-US" w:eastAsia="en-US"/>
    </w:rPr>
  </w:style>
  <w:style w:type="paragraph" w:customStyle="1" w:styleId="49708DB6E2D147298F8259756474F0305">
    <w:name w:val="49708DB6E2D147298F8259756474F0305"/>
    <w:rsid w:val="00885C9F"/>
    <w:pPr>
      <w:spacing w:after="0" w:line="360" w:lineRule="auto"/>
    </w:pPr>
    <w:rPr>
      <w:rFonts w:eastAsiaTheme="minorHAnsi"/>
      <w:sz w:val="24"/>
      <w:lang w:val="en-US" w:eastAsia="en-US"/>
    </w:rPr>
  </w:style>
  <w:style w:type="paragraph" w:customStyle="1" w:styleId="F8880C3E325F4CF1A6D3327FFCF4CE675">
    <w:name w:val="F8880C3E325F4CF1A6D3327FFCF4CE675"/>
    <w:rsid w:val="00885C9F"/>
    <w:pPr>
      <w:spacing w:after="0" w:line="360" w:lineRule="auto"/>
    </w:pPr>
    <w:rPr>
      <w:rFonts w:eastAsiaTheme="minorHAnsi"/>
      <w:sz w:val="24"/>
      <w:lang w:val="en-US" w:eastAsia="en-US"/>
    </w:rPr>
  </w:style>
  <w:style w:type="paragraph" w:customStyle="1" w:styleId="DEDD33C7FA974B3C8C9F8D74B8CEB63E5">
    <w:name w:val="DEDD33C7FA974B3C8C9F8D74B8CEB63E5"/>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22721</TotalTime>
  <Pages>18</Pages>
  <Words>4751</Words>
  <Characters>27087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TheEvansBERG@outlook.com</cp:lastModifiedBy>
  <cp:revision>889</cp:revision>
  <dcterms:created xsi:type="dcterms:W3CDTF">2020-10-21T12:52:00Z</dcterms:created>
  <dcterms:modified xsi:type="dcterms:W3CDTF">2021-03-07T16:12:00Z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