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3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742"/>
      </w:tblGrid>
      <w:tr w:rsidR="00A80868" w:rsidRPr="003C7DED" w14:paraId="1A32DB86" w14:textId="77777777" w:rsidTr="002204C4">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528" w:type="dxa"/>
            <w:gridSpan w:val="6"/>
            <w:vAlign w:val="center"/>
          </w:tcPr>
          <w:p w14:paraId="7390EF22" w14:textId="2FB4C4A9" w:rsidR="00A80868" w:rsidRPr="003C7DED" w:rsidRDefault="002204C4" w:rsidP="008C14E9">
            <w:pPr>
              <w:rPr>
                <w:rFonts w:ascii="Arial" w:hAnsi="Arial" w:cs="Arial"/>
                <w:sz w:val="22"/>
                <w:szCs w:val="22"/>
              </w:rPr>
            </w:pPr>
            <w:r w:rsidRPr="002204C4">
              <w:rPr>
                <w:rFonts w:ascii="Arial" w:hAnsi="Arial" w:cs="Arial"/>
                <w:sz w:val="22"/>
                <w:szCs w:val="22"/>
              </w:rPr>
              <w:t>Dumitru Ciprian Iancu</w:t>
            </w:r>
          </w:p>
        </w:tc>
      </w:tr>
      <w:tr w:rsidR="00B60A98" w:rsidRPr="003C7DED" w14:paraId="77C89BAA" w14:textId="77777777" w:rsidTr="002204C4">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742"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2204C4">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35557C3" w:rsidR="00B60A98" w:rsidRPr="003C7DED" w:rsidRDefault="002204C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742"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2204C4">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528" w:type="dxa"/>
            <w:gridSpan w:val="6"/>
            <w:vAlign w:val="center"/>
          </w:tcPr>
          <w:p w14:paraId="1F600854" w14:textId="77777777" w:rsidR="00A80868" w:rsidRPr="003C7DED" w:rsidRDefault="00A80868" w:rsidP="008C14E9">
            <w:pPr>
              <w:rPr>
                <w:rFonts w:ascii="Arial" w:hAnsi="Arial" w:cs="Arial"/>
                <w:sz w:val="22"/>
                <w:szCs w:val="22"/>
              </w:rPr>
            </w:pPr>
          </w:p>
          <w:p w14:paraId="422C415A" w14:textId="234B4F62" w:rsidR="00A80868" w:rsidRPr="003C7DED" w:rsidRDefault="002204C4" w:rsidP="008C14E9">
            <w:pPr>
              <w:rPr>
                <w:rFonts w:ascii="Arial" w:hAnsi="Arial" w:cs="Arial"/>
                <w:sz w:val="22"/>
                <w:szCs w:val="22"/>
              </w:rPr>
            </w:pPr>
            <w:r>
              <w:rPr>
                <w:rFonts w:ascii="Arial" w:hAnsi="Arial" w:cs="Arial"/>
                <w:sz w:val="22"/>
                <w:szCs w:val="22"/>
              </w:rPr>
              <w:t>INSTITUTE OF INNER CITY LEARNING</w:t>
            </w:r>
          </w:p>
        </w:tc>
      </w:tr>
      <w:tr w:rsidR="00A80868" w:rsidRPr="003C7DED" w14:paraId="699C939A" w14:textId="77777777" w:rsidTr="002204C4">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528" w:type="dxa"/>
            <w:gridSpan w:val="6"/>
            <w:vAlign w:val="center"/>
          </w:tcPr>
          <w:p w14:paraId="4C12C7C9" w14:textId="77777777" w:rsidR="00A80868" w:rsidRPr="003C7DED" w:rsidRDefault="00A80868" w:rsidP="008C14E9">
            <w:pPr>
              <w:rPr>
                <w:rFonts w:ascii="Arial" w:hAnsi="Arial" w:cs="Arial"/>
                <w:sz w:val="22"/>
                <w:szCs w:val="22"/>
              </w:rPr>
            </w:pPr>
          </w:p>
          <w:p w14:paraId="078738D9" w14:textId="25489AF8" w:rsidR="00A80868" w:rsidRPr="003C7DED" w:rsidRDefault="002204C4"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2204C4">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528"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2204C4">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528" w:type="dxa"/>
            <w:gridSpan w:val="6"/>
            <w:vAlign w:val="center"/>
          </w:tcPr>
          <w:p w14:paraId="5436DB76" w14:textId="77777777" w:rsidR="00A80868" w:rsidRPr="003C7DED" w:rsidRDefault="00A80868" w:rsidP="008C14E9">
            <w:pPr>
              <w:rPr>
                <w:rFonts w:ascii="Arial" w:hAnsi="Arial" w:cs="Arial"/>
                <w:sz w:val="22"/>
                <w:szCs w:val="22"/>
              </w:rPr>
            </w:pPr>
          </w:p>
          <w:p w14:paraId="578E1E73" w14:textId="1E0D156A" w:rsidR="00A80868" w:rsidRPr="003C7DED" w:rsidRDefault="002204C4" w:rsidP="008C14E9">
            <w:pPr>
              <w:rPr>
                <w:rFonts w:ascii="Arial" w:hAnsi="Arial" w:cs="Arial"/>
                <w:sz w:val="22"/>
                <w:szCs w:val="22"/>
              </w:rPr>
            </w:pPr>
            <w:r w:rsidRPr="002204C4">
              <w:rPr>
                <w:rFonts w:ascii="Arial" w:hAnsi="Arial" w:cs="Arial"/>
                <w:sz w:val="22"/>
                <w:szCs w:val="22"/>
              </w:rPr>
              <w:t>07399924127</w:t>
            </w:r>
          </w:p>
        </w:tc>
      </w:tr>
      <w:tr w:rsidR="0069797A" w:rsidRPr="003C7DED" w14:paraId="06EF4490" w14:textId="77777777" w:rsidTr="002204C4">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528" w:type="dxa"/>
            <w:gridSpan w:val="6"/>
            <w:vAlign w:val="center"/>
          </w:tcPr>
          <w:p w14:paraId="57B688B4" w14:textId="77777777" w:rsidR="0069797A" w:rsidRPr="003C7DED" w:rsidRDefault="0069797A" w:rsidP="008C14E9">
            <w:pPr>
              <w:rPr>
                <w:rFonts w:ascii="Arial" w:hAnsi="Arial" w:cs="Arial"/>
                <w:sz w:val="22"/>
                <w:szCs w:val="22"/>
              </w:rPr>
            </w:pPr>
          </w:p>
          <w:p w14:paraId="40228258" w14:textId="236D5C16" w:rsidR="0069797A" w:rsidRPr="002204C4" w:rsidRDefault="002204C4" w:rsidP="002204C4">
            <w:pPr>
              <w:jc w:val="both"/>
              <w:rPr>
                <w:rFonts w:ascii="Arial" w:hAnsi="Arial" w:cs="Arial"/>
                <w:sz w:val="24"/>
                <w:szCs w:val="24"/>
              </w:rPr>
            </w:pPr>
            <w:r w:rsidRPr="002204C4">
              <w:rPr>
                <w:sz w:val="24"/>
                <w:szCs w:val="24"/>
                <w:lang w:eastAsia="en-GB"/>
              </w:rPr>
              <w:t>The Effect of Digital Marketing Strategies on Consumer Purchase Decisions: A Case Study of E-Commerce Businesses in the UK</w:t>
            </w:r>
          </w:p>
        </w:tc>
      </w:tr>
      <w:tr w:rsidR="0069797A" w:rsidRPr="003C7DED" w14:paraId="2C260367" w14:textId="77777777" w:rsidTr="002204C4">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F90587A" w:rsidR="0069797A" w:rsidRPr="003C7DED" w:rsidRDefault="002204C4" w:rsidP="008C14E9">
            <w:pPr>
              <w:rPr>
                <w:rFonts w:ascii="Arial" w:hAnsi="Arial" w:cs="Arial"/>
                <w:sz w:val="22"/>
                <w:szCs w:val="22"/>
              </w:rPr>
            </w:pPr>
            <w:r w:rsidRPr="00CB1B23">
              <w:rPr>
                <w:rFonts w:ascii="Arial" w:hAnsi="Arial" w:cs="Arial"/>
                <w:sz w:val="22"/>
                <w:szCs w:val="22"/>
              </w:rPr>
              <w:t>01/02/2026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701" w:type="dxa"/>
            <w:gridSpan w:val="2"/>
            <w:vAlign w:val="center"/>
          </w:tcPr>
          <w:p w14:paraId="73845D6C" w14:textId="77777777" w:rsidR="0069797A" w:rsidRPr="003C7DED" w:rsidRDefault="0069797A" w:rsidP="008C14E9">
            <w:pPr>
              <w:rPr>
                <w:rFonts w:ascii="Arial" w:hAnsi="Arial" w:cs="Arial"/>
                <w:sz w:val="22"/>
                <w:szCs w:val="22"/>
              </w:rPr>
            </w:pPr>
          </w:p>
          <w:p w14:paraId="12C50A3A" w14:textId="12653D41" w:rsidR="0069797A" w:rsidRPr="003C7DED" w:rsidRDefault="002204C4" w:rsidP="008C14E9">
            <w:pPr>
              <w:rPr>
                <w:rFonts w:ascii="Arial" w:hAnsi="Arial" w:cs="Arial"/>
                <w:sz w:val="22"/>
                <w:szCs w:val="22"/>
              </w:rPr>
            </w:pPr>
            <w:r w:rsidRPr="00CB1B23">
              <w:rPr>
                <w:rFonts w:ascii="Arial" w:hAnsi="Arial" w:cs="Arial"/>
                <w:sz w:val="22"/>
                <w:szCs w:val="22"/>
              </w:rPr>
              <w:t>10/04/2026</w:t>
            </w:r>
          </w:p>
        </w:tc>
      </w:tr>
      <w:tr w:rsidR="003F1A54" w:rsidRPr="003C7DED" w14:paraId="648B4A9A" w14:textId="77777777" w:rsidTr="002204C4">
        <w:tc>
          <w:tcPr>
            <w:tcW w:w="10340"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2204C4">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528" w:type="dxa"/>
            <w:gridSpan w:val="6"/>
            <w:vAlign w:val="center"/>
          </w:tcPr>
          <w:p w14:paraId="0E23A362" w14:textId="4684722B" w:rsidR="00A80868" w:rsidRPr="003C7DED" w:rsidRDefault="002204C4" w:rsidP="008C14E9">
            <w:pPr>
              <w:rPr>
                <w:rFonts w:ascii="Arial" w:hAnsi="Arial" w:cs="Arial"/>
                <w:sz w:val="22"/>
                <w:szCs w:val="22"/>
              </w:rPr>
            </w:pPr>
            <w:r w:rsidRPr="002204C4">
              <w:rPr>
                <w:rFonts w:ascii="Arial" w:hAnsi="Arial" w:cs="Arial"/>
                <w:sz w:val="22"/>
                <w:szCs w:val="22"/>
              </w:rPr>
              <w:t>2133738</w:t>
            </w:r>
          </w:p>
        </w:tc>
      </w:tr>
      <w:tr w:rsidR="00A80868" w:rsidRPr="003C7DED" w14:paraId="786AE436" w14:textId="77777777" w:rsidTr="002204C4">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528"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2204C4">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528"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7DE1E80" w:rsidR="00F150A6" w:rsidRPr="003C7DED" w:rsidRDefault="002204C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D7A6F51" w14:textId="749D378F" w:rsidR="002204C4" w:rsidRPr="002204C4" w:rsidRDefault="002204C4" w:rsidP="002204C4">
            <w:pPr>
              <w:jc w:val="both"/>
              <w:rPr>
                <w:sz w:val="24"/>
                <w:szCs w:val="24"/>
                <w:lang w:eastAsia="en-GB"/>
              </w:rPr>
            </w:pPr>
            <w:bookmarkStart w:id="3" w:name="_Toc211719330"/>
            <w:bookmarkStart w:id="4" w:name="_Toc211719331"/>
            <w:r w:rsidRPr="002204C4">
              <w:rPr>
                <w:sz w:val="24"/>
                <w:szCs w:val="24"/>
                <w:lang w:eastAsia="en-GB"/>
              </w:rPr>
              <w:t>Research Aim</w:t>
            </w:r>
            <w:bookmarkEnd w:id="3"/>
          </w:p>
          <w:p w14:paraId="3D0D5A88" w14:textId="77777777" w:rsidR="002204C4" w:rsidRPr="002204C4" w:rsidRDefault="002204C4" w:rsidP="002204C4">
            <w:pPr>
              <w:jc w:val="both"/>
              <w:rPr>
                <w:sz w:val="24"/>
                <w:szCs w:val="24"/>
                <w:lang w:eastAsia="en-GB"/>
              </w:rPr>
            </w:pPr>
            <w:r w:rsidRPr="002204C4">
              <w:rPr>
                <w:sz w:val="24"/>
                <w:szCs w:val="24"/>
                <w:lang w:eastAsia="en-GB"/>
              </w:rPr>
              <w:t>To determine the influence of digital marketing strategies on the consumer purchase decisions in UK-based e-commerce businesses.</w:t>
            </w:r>
          </w:p>
          <w:p w14:paraId="6571E566" w14:textId="77777777" w:rsidR="002204C4" w:rsidRPr="002204C4" w:rsidRDefault="002204C4" w:rsidP="002204C4">
            <w:pPr>
              <w:jc w:val="both"/>
              <w:rPr>
                <w:sz w:val="24"/>
                <w:szCs w:val="24"/>
                <w:lang w:eastAsia="en-GB"/>
              </w:rPr>
            </w:pPr>
            <w:r w:rsidRPr="002204C4">
              <w:rPr>
                <w:sz w:val="24"/>
                <w:szCs w:val="24"/>
                <w:lang w:eastAsia="en-GB"/>
              </w:rPr>
              <w:br/>
            </w:r>
          </w:p>
          <w:p w14:paraId="1B026CC9" w14:textId="3DECAA14" w:rsidR="002204C4" w:rsidRPr="002204C4" w:rsidRDefault="002204C4" w:rsidP="002204C4">
            <w:pPr>
              <w:jc w:val="both"/>
              <w:rPr>
                <w:sz w:val="24"/>
                <w:szCs w:val="24"/>
                <w:lang w:eastAsia="en-GB"/>
              </w:rPr>
            </w:pPr>
            <w:r w:rsidRPr="002204C4">
              <w:rPr>
                <w:sz w:val="24"/>
                <w:szCs w:val="24"/>
                <w:lang w:eastAsia="en-GB"/>
              </w:rPr>
              <w:t>Research Objectives</w:t>
            </w:r>
            <w:bookmarkEnd w:id="4"/>
          </w:p>
          <w:p w14:paraId="47142AE5" w14:textId="77777777" w:rsidR="002204C4" w:rsidRPr="002204C4" w:rsidRDefault="002204C4" w:rsidP="002204C4">
            <w:pPr>
              <w:pStyle w:val="ListParagraph"/>
              <w:numPr>
                <w:ilvl w:val="0"/>
                <w:numId w:val="15"/>
              </w:numPr>
              <w:jc w:val="both"/>
              <w:rPr>
                <w:sz w:val="24"/>
                <w:szCs w:val="24"/>
                <w:lang w:eastAsia="en-GB"/>
              </w:rPr>
            </w:pPr>
            <w:r w:rsidRPr="002204C4">
              <w:rPr>
                <w:sz w:val="24"/>
                <w:szCs w:val="24"/>
                <w:lang w:eastAsia="en-GB"/>
              </w:rPr>
              <w:t>To determine the most popular digital marketing strategies used in the e-commerce sector in UK.</w:t>
            </w:r>
          </w:p>
          <w:p w14:paraId="6BBE5ECB" w14:textId="77777777" w:rsidR="002204C4" w:rsidRPr="002204C4" w:rsidRDefault="002204C4" w:rsidP="002204C4">
            <w:pPr>
              <w:pStyle w:val="ListParagraph"/>
              <w:numPr>
                <w:ilvl w:val="0"/>
                <w:numId w:val="15"/>
              </w:numPr>
              <w:jc w:val="both"/>
              <w:rPr>
                <w:sz w:val="24"/>
                <w:szCs w:val="24"/>
                <w:lang w:eastAsia="en-GB"/>
              </w:rPr>
            </w:pPr>
            <w:r w:rsidRPr="002204C4">
              <w:rPr>
                <w:sz w:val="24"/>
                <w:szCs w:val="24"/>
                <w:lang w:eastAsia="en-GB"/>
              </w:rPr>
              <w:t>To determine the effects of these strategies on consumer purchase intention and consumer purchase behaviour.</w:t>
            </w:r>
          </w:p>
          <w:p w14:paraId="01477627" w14:textId="77777777" w:rsidR="002204C4" w:rsidRPr="002204C4" w:rsidRDefault="002204C4" w:rsidP="002204C4">
            <w:pPr>
              <w:pStyle w:val="ListParagraph"/>
              <w:numPr>
                <w:ilvl w:val="0"/>
                <w:numId w:val="15"/>
              </w:numPr>
              <w:jc w:val="both"/>
              <w:rPr>
                <w:sz w:val="24"/>
                <w:szCs w:val="24"/>
                <w:lang w:eastAsia="en-GB"/>
              </w:rPr>
            </w:pPr>
            <w:r w:rsidRPr="002204C4">
              <w:rPr>
                <w:sz w:val="24"/>
                <w:szCs w:val="24"/>
                <w:lang w:eastAsia="en-GB"/>
              </w:rPr>
              <w:t>To understand consumer attitude towards digital marketing tools like social media advertisements, emailing and influencer promotions.</w:t>
            </w:r>
          </w:p>
          <w:p w14:paraId="2D8C78EE" w14:textId="77777777" w:rsidR="002204C4" w:rsidRPr="002204C4" w:rsidRDefault="002204C4" w:rsidP="002204C4">
            <w:pPr>
              <w:pStyle w:val="ListParagraph"/>
              <w:numPr>
                <w:ilvl w:val="0"/>
                <w:numId w:val="15"/>
              </w:numPr>
              <w:jc w:val="both"/>
              <w:rPr>
                <w:sz w:val="24"/>
                <w:szCs w:val="24"/>
                <w:lang w:eastAsia="en-GB"/>
              </w:rPr>
            </w:pPr>
            <w:r w:rsidRPr="002204C4">
              <w:rPr>
                <w:sz w:val="24"/>
                <w:szCs w:val="24"/>
                <w:lang w:eastAsia="en-GB"/>
              </w:rPr>
              <w:t>To be able to compare the effectiveness of different strategies among various types of consumers.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80A8CD0" w14:textId="77777777" w:rsidR="003F1A54" w:rsidRPr="0019583D" w:rsidRDefault="003F1A54" w:rsidP="0019583D">
            <w:pPr>
              <w:jc w:val="both"/>
              <w:rPr>
                <w:color w:val="000000" w:themeColor="text1"/>
                <w:sz w:val="24"/>
                <w:szCs w:val="24"/>
              </w:rPr>
            </w:pPr>
          </w:p>
          <w:p w14:paraId="60DAEB43" w14:textId="77777777" w:rsidR="0019583D" w:rsidRPr="0019583D" w:rsidRDefault="0019583D" w:rsidP="0019583D">
            <w:pPr>
              <w:jc w:val="both"/>
              <w:rPr>
                <w:color w:val="000000" w:themeColor="text1"/>
                <w:sz w:val="24"/>
                <w:szCs w:val="24"/>
              </w:rPr>
            </w:pPr>
            <w:r w:rsidRPr="0019583D">
              <w:rPr>
                <w:color w:val="000000" w:themeColor="text1"/>
                <w:sz w:val="24"/>
                <w:szCs w:val="24"/>
              </w:rPr>
              <w:t>The study will add valuable information to the correlation between digital marketing and consumer behaviour in the UK fast changing e-commerce business. The critical analysis of secondary data and utilisation of the current consumer behaviour models will help the study to explain the impact of digital marketing strategies on purchase decisions, and the channels that would work best in the UK context.</w:t>
            </w:r>
          </w:p>
          <w:p w14:paraId="57C8D4F6" w14:textId="49804CC5" w:rsidR="003F1A54" w:rsidRPr="0019583D" w:rsidRDefault="0019583D" w:rsidP="0019583D">
            <w:pPr>
              <w:jc w:val="both"/>
              <w:rPr>
                <w:color w:val="000000" w:themeColor="text1"/>
                <w:sz w:val="24"/>
                <w:szCs w:val="24"/>
              </w:rPr>
            </w:pPr>
            <w:r w:rsidRPr="0019583D">
              <w:rPr>
                <w:color w:val="000000" w:themeColor="text1"/>
                <w:sz w:val="24"/>
                <w:szCs w:val="24"/>
              </w:rPr>
              <w:t>The vision in the long run is to come up with a research-informed knowledge that can be applied to marketers, business managers, and e-commerce strategists to enhance customer engagement, maximise marketing expenditure as well as to increase the effectiveness of digital strategies. The research also aims at closing the gaps in the existing literature since it synthesises the theory with practical data, which is based on the UK sources, and which can be an excellent source of reference to scholars and practitioners alike.</w:t>
            </w:r>
          </w:p>
          <w:p w14:paraId="5A191D88" w14:textId="77777777" w:rsidR="003F1A54" w:rsidRPr="003C7DED" w:rsidRDefault="003F1A54" w:rsidP="008C14E9">
            <w:pPr>
              <w:rPr>
                <w:rFonts w:ascii="Arial" w:hAnsi="Arial" w:cs="Arial"/>
                <w:color w:val="808080"/>
                <w:sz w:val="18"/>
                <w:szCs w:val="18"/>
              </w:rPr>
            </w:pPr>
          </w:p>
          <w:p w14:paraId="54A60189" w14:textId="4BE9A2F7"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64EA9F63" w14:textId="77777777" w:rsidR="0019583D" w:rsidRPr="0019583D" w:rsidRDefault="0019583D" w:rsidP="0019583D">
            <w:pPr>
              <w:jc w:val="both"/>
              <w:rPr>
                <w:sz w:val="24"/>
                <w:szCs w:val="24"/>
              </w:rPr>
            </w:pPr>
            <w:r w:rsidRPr="0019583D">
              <w:rPr>
                <w:sz w:val="24"/>
                <w:szCs w:val="24"/>
              </w:rPr>
              <w:t>The research design in the study will be qualitative, secondary research, where authoritative scholarly, industry, and governmental literature is used to collect data on digital marketing strategy and consumer buying behaviour. Thematic analysis of secondary sources, such as peer-reviewed journals, ONS data, and digital marketing reports of such sources as Statista and McKinsey, will help the research determine the major themes, trends, and inconsistencies of the literature.</w:t>
            </w:r>
          </w:p>
          <w:p w14:paraId="39976605" w14:textId="17F18577" w:rsidR="003F1A54" w:rsidRPr="0019583D" w:rsidRDefault="0019583D" w:rsidP="0019583D">
            <w:pPr>
              <w:jc w:val="both"/>
              <w:rPr>
                <w:sz w:val="24"/>
                <w:szCs w:val="24"/>
              </w:rPr>
            </w:pPr>
            <w:r w:rsidRPr="0019583D">
              <w:rPr>
                <w:sz w:val="24"/>
                <w:szCs w:val="24"/>
              </w:rPr>
              <w:t>The multi-theoretical framework used to underpin the approach, of which are the EKB model, TPB and AIDA, is aimed at having a comprehensive interpretation of consumer behaviour. Based on these models, the implication of various strategies; email, influencer, and social media marketing, in influencing consumer decision-making at various stages of the journey will be interpreted. The research design is intended to be rigorous, ethically correct, and in line with the practical limitations of undergraduate research.</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2204C4" w:rsidRDefault="003F1A54" w:rsidP="002204C4">
            <w:pPr>
              <w:jc w:val="both"/>
              <w:rPr>
                <w:sz w:val="24"/>
                <w:szCs w:val="24"/>
              </w:rPr>
            </w:pPr>
          </w:p>
          <w:p w14:paraId="05210A4F" w14:textId="0BA93FD0" w:rsidR="003F1A54" w:rsidRPr="002204C4" w:rsidRDefault="002204C4" w:rsidP="002204C4">
            <w:pPr>
              <w:jc w:val="both"/>
              <w:rPr>
                <w:sz w:val="24"/>
                <w:szCs w:val="24"/>
              </w:rPr>
            </w:pPr>
            <w:r w:rsidRPr="002204C4">
              <w:rPr>
                <w:sz w:val="24"/>
                <w:szCs w:val="24"/>
              </w:rPr>
              <w:t>It will be conducted remotely all the research activity, using digital platforms and online databases. No field visits or on-site work will be necessary. The student is going to conduct the project at home or in the university library, with the help of secure internet connectivity and cloud-based storage of data.</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D4B349C"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A01D180"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BC5F853"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37816AB"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A4FA28A"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025EF2A"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2A8A9423"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240064B"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80CF8C0"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63F5537"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689AFAB"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996F248"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E4B3D60"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9417616"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49F1B80"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C9B28EA"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564C36E1" w:rsidR="00BD363F" w:rsidRPr="003C7DED" w:rsidRDefault="002204C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7"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8"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9"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9D58A8"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9D58A8"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9D58A8"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4"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4"/>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380B071D" w:rsidR="00AA4E90" w:rsidRPr="003C7DED" w:rsidRDefault="002204C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B9CBD6B" w:rsidR="006E7E24"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661C3EAD" w:rsidR="006E7E24"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4B009CA" w:rsidR="006E7E24"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37CC0334" w:rsidR="006E7E24"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D9678E6" w:rsidR="006E7E24" w:rsidRPr="003C7DED"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68C433BE" w:rsidR="006E7E24" w:rsidRPr="003C7DED"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493FD4AC" w:rsidR="006E7E24" w:rsidRPr="003C7DED"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3602BDF" w:rsidR="006E7E24" w:rsidRPr="003C7DED"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0CF468D6" w:rsidR="006E7E24" w:rsidRPr="003C7DED" w:rsidRDefault="002204C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78329A4" w:rsidR="00E44410" w:rsidRDefault="002204C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279FF192" w:rsidR="00CD54AD" w:rsidRPr="002204C4" w:rsidRDefault="0019583D" w:rsidP="002204C4">
            <w:pPr>
              <w:jc w:val="both"/>
              <w:rPr>
                <w:sz w:val="24"/>
                <w:szCs w:val="24"/>
              </w:rPr>
            </w:pPr>
            <w:r w:rsidRPr="0019583D">
              <w:rPr>
                <w:sz w:val="24"/>
                <w:szCs w:val="24"/>
              </w:rPr>
              <w:t>This will be a research based on secondary data that will be gathered through existing well-known sources. The data will consist of academic journal articles, industry reports (e.g. Statista, McKinsey), governmental publications (e.g. ONS datasets), and whitepapers of digital marketing agencies. These data sources will give a data about the purchasing trends, marketing strategies, and behavioural data applicable to e-commerce businesses in the UK. There is no primary data collection or human subjects.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181E0682" w:rsidR="00CD54AD" w:rsidRPr="0019583D" w:rsidRDefault="0019583D" w:rsidP="0019583D">
            <w:pPr>
              <w:jc w:val="both"/>
              <w:rPr>
                <w:sz w:val="24"/>
                <w:szCs w:val="24"/>
              </w:rPr>
            </w:pPr>
            <w:r w:rsidRPr="0019583D">
              <w:rPr>
                <w:sz w:val="24"/>
                <w:szCs w:val="24"/>
              </w:rPr>
              <w:t>The researcher (Dumitru-Ciprian Iancu) is the only one to identify, source, store, refer to and analyse all the secondary data that has been used in this project. The retrieval, recording, and management of data will be done with the help of reliable university-approved digital tools (e.g. OneDrive, Mendeley, Word/Excel), providing academic integrity and compliance with university data usage policies. The supervisor will oversee adherence to ethical and academic standards.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155E6462" w:rsidR="00CD54AD" w:rsidRPr="003C7DED" w:rsidRDefault="0019583D" w:rsidP="002204C4">
            <w:pPr>
              <w:jc w:val="both"/>
              <w:rPr>
                <w:rFonts w:ascii="Arial" w:hAnsi="Arial" w:cs="Arial"/>
                <w:sz w:val="22"/>
                <w:szCs w:val="22"/>
              </w:rPr>
            </w:pPr>
            <w:r w:rsidRPr="0019583D">
              <w:rPr>
                <w:rFonts w:ascii="Arial" w:hAnsi="Arial" w:cs="Arial"/>
                <w:sz w:val="22"/>
                <w:szCs w:val="22"/>
              </w:rPr>
              <w:t>All sources of information will also be subjected to critiques of reliability, credibility and relevance. Peer-reviewed journals, UK government data as well as records issued by known industry authorities published since 2017 will be prioritised. All sources will be rated based on the transparency, authority, and relevance to the research objectives. Data sources that are outdated or cannot be verified (e.g. blogs or AI-generated content) will be eliminated to ensure the quality of data.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0987A3F6" w:rsidR="00CD54AD" w:rsidRPr="009C13A5" w:rsidRDefault="0019583D" w:rsidP="009C13A5">
            <w:pPr>
              <w:jc w:val="both"/>
              <w:rPr>
                <w:sz w:val="24"/>
                <w:szCs w:val="24"/>
              </w:rPr>
            </w:pPr>
            <w:r w:rsidRPr="0019583D">
              <w:rPr>
                <w:sz w:val="24"/>
                <w:szCs w:val="24"/>
              </w:rPr>
              <w:t>Collected data will be placed in clearly marked folders digitally with the source information and dates of access. References will be kept in a citation management tool (e.g. Zotero or Mendeley) that will be able to allow proper citation in the Harvard format. All of the notes, excerpts, and commentaries will be saved in documents that will be version-controlled to be able to have a clear audit trail and provide the data traceability throughout the project.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A501C98" w:rsidR="00CD54AD" w:rsidRPr="009C13A5" w:rsidRDefault="0019583D" w:rsidP="009C13A5">
            <w:pPr>
              <w:jc w:val="both"/>
              <w:rPr>
                <w:sz w:val="24"/>
                <w:szCs w:val="24"/>
              </w:rPr>
            </w:pPr>
            <w:r w:rsidRPr="0019583D">
              <w:rPr>
                <w:sz w:val="24"/>
                <w:szCs w:val="24"/>
              </w:rPr>
              <w:t>The data will only be sourced using sources of reputable academic publishers, government departments and established industry organisations to guarantee the quality of the data. All data will be validated twice in terms of accuracy, the date of publication, and credibility of the source. The validation of key claims or figures will be done through cross-referencing of several sources. Supervisor feedback will also be used to maintain the academic rigour and critical standards during the research.</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3BC23B8B" w:rsidR="00CD54AD" w:rsidRPr="003D70B8" w:rsidRDefault="003D70B8" w:rsidP="0019583D">
            <w:pPr>
              <w:jc w:val="both"/>
              <w:rPr>
                <w:sz w:val="24"/>
                <w:szCs w:val="24"/>
              </w:rPr>
            </w:pPr>
            <w:r w:rsidRPr="003D70B8">
              <w:rPr>
                <w:sz w:val="24"/>
                <w:szCs w:val="24"/>
              </w:rPr>
              <w:t>The information will be stored in a personal laptop with a password and will be checked and saved to a secure cloud storage (Google Drive). Only the student researcher will be allowed to have access. Back up of files will be periodically done and the files will be named in a consistent manner to eliminate confusion.</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65D05E49" w:rsidR="00CD54AD" w:rsidRPr="003D70B8" w:rsidRDefault="003D70B8" w:rsidP="00804362">
            <w:pPr>
              <w:jc w:val="both"/>
              <w:rPr>
                <w:sz w:val="24"/>
                <w:szCs w:val="24"/>
              </w:rPr>
            </w:pPr>
            <w:r w:rsidRPr="003D70B8">
              <w:rPr>
                <w:sz w:val="24"/>
                <w:szCs w:val="24"/>
              </w:rPr>
              <w:t>There is no new data generated and therefore long-term storage is not necessary. The final dissertation will be delivered using Turnitin. All the research files will be destroyed once the assessment is verified. There will be no repository archiving and no sensitive data will be stored.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E597DCF" w14:textId="77777777" w:rsidR="00804362" w:rsidRPr="00804362" w:rsidRDefault="00804362" w:rsidP="00804362">
            <w:pPr>
              <w:rPr>
                <w:sz w:val="24"/>
                <w:szCs w:val="24"/>
              </w:rPr>
            </w:pPr>
            <w:r w:rsidRPr="00804362">
              <w:rPr>
                <w:sz w:val="24"/>
                <w:szCs w:val="24"/>
              </w:rPr>
              <w:t>An internal Excel file will act as a metadata tracker, recording:</w:t>
            </w:r>
          </w:p>
          <w:p w14:paraId="2A3C5321" w14:textId="77777777" w:rsidR="00804362" w:rsidRPr="00804362" w:rsidRDefault="00804362" w:rsidP="00804362">
            <w:pPr>
              <w:pStyle w:val="ListParagraph"/>
              <w:numPr>
                <w:ilvl w:val="0"/>
                <w:numId w:val="19"/>
              </w:numPr>
              <w:rPr>
                <w:sz w:val="24"/>
                <w:szCs w:val="24"/>
              </w:rPr>
            </w:pPr>
            <w:r w:rsidRPr="00804362">
              <w:rPr>
                <w:sz w:val="24"/>
                <w:szCs w:val="24"/>
              </w:rPr>
              <w:t>Source type (e.g. journal, report, statistics)</w:t>
            </w:r>
          </w:p>
          <w:p w14:paraId="674DE62A" w14:textId="77777777" w:rsidR="00804362" w:rsidRPr="00804362" w:rsidRDefault="00804362" w:rsidP="00804362">
            <w:pPr>
              <w:pStyle w:val="ListParagraph"/>
              <w:numPr>
                <w:ilvl w:val="0"/>
                <w:numId w:val="19"/>
              </w:numPr>
              <w:rPr>
                <w:sz w:val="24"/>
                <w:szCs w:val="24"/>
              </w:rPr>
            </w:pPr>
            <w:r w:rsidRPr="00804362">
              <w:rPr>
                <w:sz w:val="24"/>
                <w:szCs w:val="24"/>
              </w:rPr>
              <w:t>Full reference</w:t>
            </w:r>
          </w:p>
          <w:p w14:paraId="3283B68B" w14:textId="77777777" w:rsidR="00804362" w:rsidRPr="00804362" w:rsidRDefault="00804362" w:rsidP="00804362">
            <w:pPr>
              <w:pStyle w:val="ListParagraph"/>
              <w:numPr>
                <w:ilvl w:val="0"/>
                <w:numId w:val="19"/>
              </w:numPr>
              <w:rPr>
                <w:sz w:val="24"/>
                <w:szCs w:val="24"/>
              </w:rPr>
            </w:pPr>
            <w:r w:rsidRPr="00804362">
              <w:rPr>
                <w:sz w:val="24"/>
                <w:szCs w:val="24"/>
              </w:rPr>
              <w:t>Access date</w:t>
            </w:r>
          </w:p>
          <w:p w14:paraId="01FED1CF" w14:textId="77777777" w:rsidR="00804362" w:rsidRPr="00804362" w:rsidRDefault="00804362" w:rsidP="00804362">
            <w:pPr>
              <w:pStyle w:val="ListParagraph"/>
              <w:numPr>
                <w:ilvl w:val="0"/>
                <w:numId w:val="19"/>
              </w:numPr>
              <w:rPr>
                <w:sz w:val="24"/>
                <w:szCs w:val="24"/>
              </w:rPr>
            </w:pPr>
            <w:r w:rsidRPr="00804362">
              <w:rPr>
                <w:sz w:val="24"/>
                <w:szCs w:val="24"/>
              </w:rPr>
              <w:t>Use within the proposal (literature, data, etc.)</w:t>
            </w:r>
          </w:p>
          <w:p w14:paraId="27C3A77A" w14:textId="77777777" w:rsidR="00804362" w:rsidRPr="00804362" w:rsidRDefault="00804362" w:rsidP="00804362">
            <w:pPr>
              <w:rPr>
                <w:sz w:val="24"/>
                <w:szCs w:val="24"/>
              </w:rPr>
            </w:pPr>
            <w:r w:rsidRPr="00804362">
              <w:rPr>
                <w:sz w:val="24"/>
                <w:szCs w:val="24"/>
              </w:rPr>
              <w:t>This supports full traceability and academic integrity, ensuring that all data is documented and correctly cited.</w:t>
            </w:r>
          </w:p>
          <w:p w14:paraId="085691EB" w14:textId="0A6DDCCB" w:rsidR="00CD54AD" w:rsidRPr="00804362" w:rsidRDefault="00CD54AD" w:rsidP="00804362">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5613BCEB" w14:textId="77777777" w:rsidR="00804362" w:rsidRPr="00804362" w:rsidRDefault="00804362" w:rsidP="00804362">
            <w:pPr>
              <w:jc w:val="both"/>
              <w:rPr>
                <w:sz w:val="24"/>
                <w:szCs w:val="24"/>
              </w:rPr>
            </w:pPr>
            <w:r w:rsidRPr="00804362">
              <w:rPr>
                <w:sz w:val="24"/>
                <w:szCs w:val="24"/>
              </w:rPr>
              <w:t>No primary data will be developed or distributed. The mentioned sources are all publicly accessible.</w:t>
            </w:r>
          </w:p>
          <w:p w14:paraId="4E437962" w14:textId="77777777" w:rsidR="00804362" w:rsidRPr="00804362" w:rsidRDefault="00804362" w:rsidP="00804362">
            <w:pPr>
              <w:jc w:val="both"/>
              <w:rPr>
                <w:sz w:val="24"/>
                <w:szCs w:val="24"/>
              </w:rPr>
            </w:pPr>
            <w:r w:rsidRPr="00804362">
              <w:rPr>
                <w:sz w:val="24"/>
                <w:szCs w:val="24"/>
              </w:rPr>
              <w:t>This dissertation will be presented with a reference list.</w:t>
            </w:r>
          </w:p>
          <w:p w14:paraId="4E60E314" w14:textId="0D9481AA" w:rsidR="00CD54AD" w:rsidRPr="00804362" w:rsidRDefault="00804362" w:rsidP="00804362">
            <w:pPr>
              <w:jc w:val="both"/>
            </w:pPr>
            <w:r w:rsidRPr="00804362">
              <w:rPr>
                <w:sz w:val="24"/>
                <w:szCs w:val="24"/>
              </w:rPr>
              <w:t>There will be no open-sourced, licensed or billed data. It will not help to provide raw data that is already available in the open space.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1FE8F3EB" w14:textId="77777777" w:rsidR="005E3C12" w:rsidRPr="005E3C12" w:rsidRDefault="005E3C12" w:rsidP="005E3C12">
            <w:pPr>
              <w:rPr>
                <w:sz w:val="24"/>
                <w:szCs w:val="24"/>
              </w:rPr>
            </w:pPr>
            <w:r w:rsidRPr="005E3C12">
              <w:rPr>
                <w:sz w:val="24"/>
                <w:szCs w:val="24"/>
              </w:rPr>
              <w:t>The student will be in the copyright of the written dissertation.</w:t>
            </w:r>
          </w:p>
          <w:p w14:paraId="4F053F79" w14:textId="22D2156D" w:rsidR="00CD54AD" w:rsidRPr="005E3C12" w:rsidRDefault="005E3C12" w:rsidP="005E3C12">
            <w:r w:rsidRPr="005E3C12">
              <w:rPr>
                <w:sz w:val="24"/>
                <w:szCs w:val="24"/>
              </w:rPr>
              <w:t>All the secondary references will be referenced to Harvard. The IPR in the case of external reports and data belongs to the original authors/publishers.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43FF375F" w14:textId="77777777" w:rsidR="005E3C12" w:rsidRPr="005E3C12" w:rsidRDefault="005E3C12" w:rsidP="005E3C12">
            <w:pPr>
              <w:jc w:val="both"/>
              <w:rPr>
                <w:sz w:val="24"/>
                <w:szCs w:val="24"/>
              </w:rPr>
            </w:pPr>
            <w:r w:rsidRPr="005E3C12">
              <w:rPr>
                <w:sz w:val="24"/>
                <w:szCs w:val="24"/>
              </w:rPr>
              <w:t>There is no need of extra resources.</w:t>
            </w:r>
          </w:p>
          <w:p w14:paraId="30FC2163" w14:textId="77777777" w:rsidR="005E3C12" w:rsidRPr="005E3C12" w:rsidRDefault="005E3C12" w:rsidP="005E3C12">
            <w:pPr>
              <w:jc w:val="both"/>
              <w:rPr>
                <w:sz w:val="24"/>
                <w:szCs w:val="24"/>
              </w:rPr>
            </w:pPr>
            <w:r w:rsidRPr="005E3C12">
              <w:rPr>
                <w:sz w:val="24"/>
                <w:szCs w:val="24"/>
              </w:rPr>
              <w:t>No data storage and archiving costs will be involved because digital tools and platforms will be used (e.g. Google Drive).</w:t>
            </w:r>
          </w:p>
          <w:p w14:paraId="7C28CA4E" w14:textId="53999FB1" w:rsidR="00CD54AD" w:rsidRPr="005E3C12" w:rsidRDefault="005E3C12" w:rsidP="005E3C12">
            <w:pPr>
              <w:jc w:val="both"/>
            </w:pPr>
            <w:r w:rsidRPr="005E3C12">
              <w:rPr>
                <w:sz w:val="24"/>
                <w:szCs w:val="24"/>
              </w:rPr>
              <w:t>The student already possesses all the tools necessary to cover all the expenses and does not need funding or other institutional assistance.</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D58A8"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0C0E0EC" w:rsidR="00417CBF" w:rsidRPr="003C7DED" w:rsidRDefault="009D58A8"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D58A8"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9292A13" w:rsidR="00CC617C" w:rsidRPr="003C7DED" w:rsidRDefault="009D58A8"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D58A8"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20CB2A1" w:rsidR="00CC617C" w:rsidRPr="003C7DED" w:rsidRDefault="009D58A8"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D58A8"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1EB6F76" w:rsidR="00417CBF" w:rsidRPr="003C7DED" w:rsidRDefault="009D58A8"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1AF7B41"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08D763F"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A33BBD4"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34D132E"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7FF0712"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8216834"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3B8ADFD"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BBB49A2" w:rsidR="00CD54AD" w:rsidRPr="003C7DED" w:rsidRDefault="009D58A8"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9D58A8"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9D58A8"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770015D" w:rsidR="00395AF2" w:rsidRPr="003C7DED" w:rsidRDefault="009D58A8"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C7E1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0D30119" w:rsidR="00CD54AD" w:rsidRPr="003C7DED" w:rsidRDefault="00EC7E11" w:rsidP="004135AB">
            <w:pPr>
              <w:pStyle w:val="NoSpacing"/>
              <w:rPr>
                <w:rFonts w:ascii="Arial" w:hAnsi="Arial" w:cs="Arial"/>
                <w:sz w:val="22"/>
                <w:szCs w:val="22"/>
              </w:rPr>
            </w:pPr>
            <w:r w:rsidRPr="002204C4">
              <w:rPr>
                <w:rFonts w:ascii="Arial" w:hAnsi="Arial" w:cs="Arial"/>
                <w:sz w:val="22"/>
                <w:szCs w:val="22"/>
              </w:rPr>
              <w:t>Dumitru Ciprian Iancu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9DDFC97" w:rsidR="00CD54AD" w:rsidRPr="003C7DED" w:rsidRDefault="00EC7E11" w:rsidP="004135AB">
            <w:pPr>
              <w:pStyle w:val="NoSpacing"/>
              <w:rPr>
                <w:rFonts w:ascii="Arial" w:hAnsi="Arial" w:cs="Arial"/>
                <w:b/>
                <w:bCs/>
                <w:sz w:val="22"/>
                <w:szCs w:val="22"/>
              </w:rPr>
            </w:pPr>
            <w:r w:rsidRPr="002204C4">
              <w:rPr>
                <w:rFonts w:ascii="Arial" w:hAnsi="Arial" w:cs="Arial"/>
                <w:sz w:val="22"/>
                <w:szCs w:val="22"/>
              </w:rPr>
              <w:t>Dumitru Ciprian Iancu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DA127A7" w:rsidR="00237489" w:rsidRPr="003C7DED" w:rsidRDefault="00EC7E1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B7B62A8" w:rsidR="00237489" w:rsidRPr="003C7DED" w:rsidRDefault="00EC7E1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B40E187" w:rsidR="00237489" w:rsidRPr="003C7DED" w:rsidRDefault="00EC7E1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A0D7EB7" w:rsidR="00237489" w:rsidRPr="003C7DED" w:rsidRDefault="00EC7E1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7D6F31F8" w:rsidR="00237489" w:rsidRPr="003C7DED" w:rsidRDefault="00EC7E1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1164FA3" w:rsidR="00237489" w:rsidRPr="003C7DED" w:rsidRDefault="00EC7E1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7" w:name="APP_1"/>
      <w:r w:rsidRPr="003C7DED">
        <w:rPr>
          <w:rFonts w:ascii="Arial" w:hAnsi="Arial" w:cs="Arial"/>
          <w:b/>
          <w:bCs/>
          <w:color w:val="000000" w:themeColor="text1"/>
          <w:sz w:val="22"/>
          <w:szCs w:val="22"/>
        </w:rPr>
        <w:t xml:space="preserve">APPENDIX 1 </w:t>
      </w:r>
      <w:bookmarkEnd w:id="1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9D58A8"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9D58A8"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9D58A8"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9D58A8"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9D58A8"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8"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8"/>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9" w:name="APP_2"/>
      <w:r w:rsidRPr="003C7DED">
        <w:rPr>
          <w:rFonts w:ascii="Arial" w:hAnsi="Arial" w:cs="Arial"/>
          <w:b/>
          <w:sz w:val="22"/>
          <w:szCs w:val="22"/>
        </w:rPr>
        <w:t>APPENDIX 2</w:t>
      </w:r>
      <w:bookmarkEnd w:id="19"/>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9D58A8"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9D58A8"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9D58A8"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0"/>
      <w:bookmarkEnd w:id="21"/>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9D58A8"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9D58A8"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9D58A8"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9D58A8"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9D58A8"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9D58A8"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2"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9D58A8"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4"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9D58A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9D58A8"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9D58A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9D58A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9D58A8"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5"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5"/>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8" w:name="_Hlk156464303"/>
            <w:bookmarkEnd w:id="2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9"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6"/>
      <w:bookmarkEnd w:id="28"/>
      <w:bookmarkEnd w:id="29"/>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0"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1"/>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2" w:name="APP_7"/>
      <w:r w:rsidRPr="003C7DED">
        <w:rPr>
          <w:rFonts w:ascii="Arial" w:hAnsi="Arial" w:cs="Arial"/>
          <w:b/>
          <w:sz w:val="22"/>
          <w:szCs w:val="22"/>
        </w:rPr>
        <w:t xml:space="preserve">APPENDIX 7:  </w:t>
      </w:r>
      <w:bookmarkEnd w:id="3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9D58A8"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9D58A8"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9D58A8"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9D58A8"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9D58A8"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9D58A8"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9D58A8"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9D58A8"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9D58A8"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9D58A8"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9D58A8"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3"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9D58A8"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9D58A8"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9D58A8"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9D58A8"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9D58A8"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9D58A8"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D5945" w14:textId="77777777" w:rsidR="00E1689C" w:rsidRDefault="00E1689C" w:rsidP="00E12CE5">
      <w:r>
        <w:separator/>
      </w:r>
    </w:p>
  </w:endnote>
  <w:endnote w:type="continuationSeparator" w:id="0">
    <w:p w14:paraId="54D12A51" w14:textId="77777777" w:rsidR="00E1689C" w:rsidRDefault="00E1689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C4143" w14:textId="77777777" w:rsidR="00E1689C" w:rsidRDefault="00E1689C" w:rsidP="00E12CE5">
      <w:r>
        <w:separator/>
      </w:r>
    </w:p>
  </w:footnote>
  <w:footnote w:type="continuationSeparator" w:id="0">
    <w:p w14:paraId="2EE20052" w14:textId="77777777" w:rsidR="00E1689C" w:rsidRDefault="00E1689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5E1E"/>
    <w:multiLevelType w:val="multilevel"/>
    <w:tmpl w:val="F5DC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0250D"/>
    <w:multiLevelType w:val="hybridMultilevel"/>
    <w:tmpl w:val="264A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A1143"/>
    <w:multiLevelType w:val="multilevel"/>
    <w:tmpl w:val="B144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0362B"/>
    <w:multiLevelType w:val="hybridMultilevel"/>
    <w:tmpl w:val="A8FA2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C31DF"/>
    <w:multiLevelType w:val="hybridMultilevel"/>
    <w:tmpl w:val="DD6C3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3"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156964"/>
    <w:multiLevelType w:val="hybridMultilevel"/>
    <w:tmpl w:val="F154B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2"/>
  </w:num>
  <w:num w:numId="2" w16cid:durableId="1803111271">
    <w:abstractNumId w:val="18"/>
  </w:num>
  <w:num w:numId="3" w16cid:durableId="1433432699">
    <w:abstractNumId w:val="4"/>
  </w:num>
  <w:num w:numId="4" w16cid:durableId="401568497">
    <w:abstractNumId w:val="11"/>
  </w:num>
  <w:num w:numId="5" w16cid:durableId="766847571">
    <w:abstractNumId w:val="16"/>
  </w:num>
  <w:num w:numId="6" w16cid:durableId="373045099">
    <w:abstractNumId w:val="13"/>
  </w:num>
  <w:num w:numId="7" w16cid:durableId="1633293279">
    <w:abstractNumId w:val="2"/>
  </w:num>
  <w:num w:numId="8" w16cid:durableId="341976480">
    <w:abstractNumId w:val="7"/>
  </w:num>
  <w:num w:numId="9" w16cid:durableId="1639147443">
    <w:abstractNumId w:val="1"/>
  </w:num>
  <w:num w:numId="10" w16cid:durableId="478347702">
    <w:abstractNumId w:val="14"/>
  </w:num>
  <w:num w:numId="11" w16cid:durableId="1092507101">
    <w:abstractNumId w:val="10"/>
  </w:num>
  <w:num w:numId="12" w16cid:durableId="1634867012">
    <w:abstractNumId w:val="8"/>
  </w:num>
  <w:num w:numId="13" w16cid:durableId="211886364">
    <w:abstractNumId w:val="15"/>
  </w:num>
  <w:num w:numId="14" w16cid:durableId="2105225635">
    <w:abstractNumId w:val="17"/>
  </w:num>
  <w:num w:numId="15" w16cid:durableId="1729721659">
    <w:abstractNumId w:val="3"/>
  </w:num>
  <w:num w:numId="16" w16cid:durableId="1922063091">
    <w:abstractNumId w:val="5"/>
  </w:num>
  <w:num w:numId="17" w16cid:durableId="1271356242">
    <w:abstractNumId w:val="6"/>
  </w:num>
  <w:num w:numId="18" w16cid:durableId="90130147">
    <w:abstractNumId w:val="0"/>
  </w:num>
  <w:num w:numId="19" w16cid:durableId="4824280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3"/>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C39"/>
    <w:rsid w:val="000365A8"/>
    <w:rsid w:val="00043453"/>
    <w:rsid w:val="000520C3"/>
    <w:rsid w:val="00061B1B"/>
    <w:rsid w:val="0007175B"/>
    <w:rsid w:val="000747E1"/>
    <w:rsid w:val="00076294"/>
    <w:rsid w:val="000B5B9A"/>
    <w:rsid w:val="000B651C"/>
    <w:rsid w:val="000C5261"/>
    <w:rsid w:val="00132F6E"/>
    <w:rsid w:val="0018385C"/>
    <w:rsid w:val="0019583D"/>
    <w:rsid w:val="001D79E4"/>
    <w:rsid w:val="001F7B84"/>
    <w:rsid w:val="002204C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D70B8"/>
    <w:rsid w:val="003F1A54"/>
    <w:rsid w:val="00413420"/>
    <w:rsid w:val="00417CBF"/>
    <w:rsid w:val="00431772"/>
    <w:rsid w:val="00435D0D"/>
    <w:rsid w:val="004361F9"/>
    <w:rsid w:val="00442F51"/>
    <w:rsid w:val="004558B1"/>
    <w:rsid w:val="00461429"/>
    <w:rsid w:val="004927BA"/>
    <w:rsid w:val="004A10DC"/>
    <w:rsid w:val="00502B12"/>
    <w:rsid w:val="005474EA"/>
    <w:rsid w:val="00551218"/>
    <w:rsid w:val="00551CE5"/>
    <w:rsid w:val="005907A9"/>
    <w:rsid w:val="005B20B8"/>
    <w:rsid w:val="005C690A"/>
    <w:rsid w:val="005D6DB1"/>
    <w:rsid w:val="005E3C12"/>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4362"/>
    <w:rsid w:val="00805613"/>
    <w:rsid w:val="00841382"/>
    <w:rsid w:val="00864354"/>
    <w:rsid w:val="00872452"/>
    <w:rsid w:val="00886A02"/>
    <w:rsid w:val="008978F6"/>
    <w:rsid w:val="008A1E4E"/>
    <w:rsid w:val="008A716A"/>
    <w:rsid w:val="008E1354"/>
    <w:rsid w:val="008E5FA5"/>
    <w:rsid w:val="009019A1"/>
    <w:rsid w:val="00904D5B"/>
    <w:rsid w:val="00927121"/>
    <w:rsid w:val="00942D08"/>
    <w:rsid w:val="00960376"/>
    <w:rsid w:val="00975C54"/>
    <w:rsid w:val="00991025"/>
    <w:rsid w:val="009A3155"/>
    <w:rsid w:val="009C13A5"/>
    <w:rsid w:val="009D1B48"/>
    <w:rsid w:val="009D58A8"/>
    <w:rsid w:val="009E5E57"/>
    <w:rsid w:val="00A12FB0"/>
    <w:rsid w:val="00A35E44"/>
    <w:rsid w:val="00A45BB9"/>
    <w:rsid w:val="00A54125"/>
    <w:rsid w:val="00A5428F"/>
    <w:rsid w:val="00A56AD8"/>
    <w:rsid w:val="00A718A3"/>
    <w:rsid w:val="00A80868"/>
    <w:rsid w:val="00AA4E90"/>
    <w:rsid w:val="00AB2FEE"/>
    <w:rsid w:val="00AD3877"/>
    <w:rsid w:val="00AD6F8C"/>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B6726"/>
    <w:rsid w:val="00DC1A7A"/>
    <w:rsid w:val="00DE4FB9"/>
    <w:rsid w:val="00E12CE5"/>
    <w:rsid w:val="00E1689C"/>
    <w:rsid w:val="00E35762"/>
    <w:rsid w:val="00E44410"/>
    <w:rsid w:val="00E44CFB"/>
    <w:rsid w:val="00E771B1"/>
    <w:rsid w:val="00E91E66"/>
    <w:rsid w:val="00E964B1"/>
    <w:rsid w:val="00EC2BC0"/>
    <w:rsid w:val="00EC7E11"/>
    <w:rsid w:val="00EE4362"/>
    <w:rsid w:val="00EF1692"/>
    <w:rsid w:val="00EF6287"/>
    <w:rsid w:val="00F11B19"/>
    <w:rsid w:val="00F14A3F"/>
    <w:rsid w:val="00F150A6"/>
    <w:rsid w:val="00F1771F"/>
    <w:rsid w:val="00F20A10"/>
    <w:rsid w:val="00F344E1"/>
    <w:rsid w:val="00F60A15"/>
    <w:rsid w:val="00F830BF"/>
    <w:rsid w:val="00F92662"/>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apple-converted-space">
    <w:name w:val="apple-converted-space"/>
    <w:basedOn w:val="DefaultParagraphFont"/>
    <w:rsid w:val="002204C4"/>
  </w:style>
  <w:style w:type="character" w:styleId="Strong">
    <w:name w:val="Strong"/>
    <w:basedOn w:val="DefaultParagraphFont"/>
    <w:uiPriority w:val="22"/>
    <w:qFormat/>
    <w:rsid w:val="002204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8198</Words>
  <Characters>46732</Characters>
  <Application>Microsoft Office Word</Application>
  <DocSecurity>0</DocSecurity>
  <Lines>389</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2025-12-20T19:05:00Z</dcterms:created>
  <dcterms:modified xsi:type="dcterms:W3CDTF">2025-12-20T19:05:00Z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