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4C4C0" w14:textId="7115E664" w:rsidR="006E22BA" w:rsidRDefault="00CE0905" w:rsidP="0035183E">
      <w:pPr>
        <w:spacing w:line="276" w:lineRule="auto"/>
        <w:jc w:val="center"/>
        <w:rPr>
          <w:b/>
        </w:rPr>
      </w:pPr>
      <w:r>
        <w:rPr>
          <w:b/>
        </w:rPr>
        <w:t xml:space="preserve">Study 2: </w:t>
      </w:r>
      <w:r w:rsidRPr="00CE0905">
        <w:rPr>
          <w:b/>
        </w:rPr>
        <w:t>The Logistics Activities Used by Organisations</w:t>
      </w:r>
    </w:p>
    <w:p w14:paraId="6F9A9EE5" w14:textId="19CEABEF" w:rsidR="00CE0905" w:rsidRDefault="00CE0905" w:rsidP="0035183E">
      <w:pPr>
        <w:spacing w:line="276" w:lineRule="auto"/>
        <w:jc w:val="center"/>
        <w:rPr>
          <w:b/>
        </w:rPr>
      </w:pPr>
    </w:p>
    <w:p w14:paraId="28A6A34D" w14:textId="4DB17779" w:rsidR="00CE0905" w:rsidRDefault="00CE0905" w:rsidP="0035183E">
      <w:pPr>
        <w:spacing w:line="276" w:lineRule="auto"/>
        <w:jc w:val="both"/>
        <w:rPr>
          <w:b/>
        </w:rPr>
      </w:pPr>
      <w:r>
        <w:rPr>
          <w:b/>
        </w:rPr>
        <w:t>Topic 1: The Range of Logistics Activities Carried Out in Organisations</w:t>
      </w:r>
    </w:p>
    <w:p w14:paraId="2C414E53" w14:textId="6066992C" w:rsidR="0090025B" w:rsidRDefault="0090025B" w:rsidP="0035183E">
      <w:pPr>
        <w:spacing w:line="276" w:lineRule="auto"/>
        <w:jc w:val="both"/>
        <w:rPr>
          <w:b/>
        </w:rPr>
      </w:pPr>
    </w:p>
    <w:p w14:paraId="5B0F10B6" w14:textId="7BA9F242" w:rsidR="0090025B" w:rsidRDefault="0090025B" w:rsidP="0035183E">
      <w:pPr>
        <w:spacing w:line="276" w:lineRule="auto"/>
        <w:jc w:val="both"/>
        <w:rPr>
          <w:b/>
        </w:rPr>
      </w:pPr>
      <w:r>
        <w:rPr>
          <w:b/>
        </w:rPr>
        <w:t>Storage and Distribution</w:t>
      </w:r>
    </w:p>
    <w:p w14:paraId="41BFBFB8" w14:textId="742AC57D" w:rsidR="0090025B" w:rsidRDefault="0090025B" w:rsidP="0035183E">
      <w:pPr>
        <w:spacing w:line="276" w:lineRule="auto"/>
        <w:jc w:val="both"/>
        <w:rPr>
          <w:b/>
        </w:rPr>
      </w:pPr>
    </w:p>
    <w:p w14:paraId="27E74FD6" w14:textId="1BF4DB31" w:rsidR="0090025B" w:rsidRDefault="0090025B" w:rsidP="0035183E">
      <w:pPr>
        <w:spacing w:line="276" w:lineRule="auto"/>
        <w:jc w:val="both"/>
      </w:pPr>
      <w:r>
        <w:t>Storage and distribution encompasses a number of activities in an organisation, carried out by the Logistics function which can be split into the following areas:</w:t>
      </w:r>
    </w:p>
    <w:p w14:paraId="1B89A31F" w14:textId="0A439835" w:rsidR="0090025B" w:rsidRDefault="0090025B" w:rsidP="0035183E">
      <w:pPr>
        <w:spacing w:line="276" w:lineRule="auto"/>
        <w:jc w:val="both"/>
      </w:pPr>
    </w:p>
    <w:p w14:paraId="5E32E8B7" w14:textId="68237B33" w:rsidR="0090025B" w:rsidRDefault="0090025B" w:rsidP="0035183E">
      <w:pPr>
        <w:pStyle w:val="ListParagraph"/>
        <w:numPr>
          <w:ilvl w:val="0"/>
          <w:numId w:val="8"/>
        </w:numPr>
        <w:spacing w:line="276" w:lineRule="auto"/>
        <w:jc w:val="both"/>
      </w:pPr>
      <w:r>
        <w:t>Order processing</w:t>
      </w:r>
    </w:p>
    <w:p w14:paraId="343A542E" w14:textId="3CBC3DD4" w:rsidR="0090025B" w:rsidRDefault="0090025B" w:rsidP="0035183E">
      <w:pPr>
        <w:spacing w:line="276" w:lineRule="auto"/>
        <w:jc w:val="both"/>
      </w:pPr>
    </w:p>
    <w:p w14:paraId="1C9CD50B" w14:textId="57BBA8DD" w:rsidR="0090025B" w:rsidRDefault="0090025B" w:rsidP="0035183E">
      <w:pPr>
        <w:pStyle w:val="ListParagraph"/>
        <w:numPr>
          <w:ilvl w:val="0"/>
          <w:numId w:val="8"/>
        </w:numPr>
        <w:spacing w:line="276" w:lineRule="auto"/>
        <w:jc w:val="both"/>
      </w:pPr>
      <w:r>
        <w:t>Storage / warehousing and inventory control</w:t>
      </w:r>
    </w:p>
    <w:p w14:paraId="5549FF4D" w14:textId="12D3FEB9" w:rsidR="00BA5857" w:rsidRDefault="00BA5857" w:rsidP="0035183E">
      <w:pPr>
        <w:spacing w:line="276" w:lineRule="auto"/>
        <w:jc w:val="both"/>
      </w:pPr>
    </w:p>
    <w:p w14:paraId="69DFB933" w14:textId="4987A01E" w:rsidR="00BA5857" w:rsidRPr="0090025B" w:rsidRDefault="00BA5857" w:rsidP="0035183E">
      <w:pPr>
        <w:pStyle w:val="ListParagraph"/>
        <w:numPr>
          <w:ilvl w:val="0"/>
          <w:numId w:val="8"/>
        </w:numPr>
        <w:spacing w:line="276" w:lineRule="auto"/>
        <w:jc w:val="both"/>
      </w:pPr>
      <w:r>
        <w:t>Transport or delivery of supplies or finished goods to the point of consumption</w:t>
      </w:r>
    </w:p>
    <w:p w14:paraId="291287FB" w14:textId="46F77F53" w:rsidR="00CE0905" w:rsidRDefault="00CE0905" w:rsidP="0035183E">
      <w:pPr>
        <w:spacing w:line="276" w:lineRule="auto"/>
        <w:jc w:val="both"/>
        <w:rPr>
          <w:b/>
        </w:rPr>
      </w:pPr>
    </w:p>
    <w:p w14:paraId="3A410107" w14:textId="7CBBE964" w:rsidR="00986C31" w:rsidRDefault="00986C31" w:rsidP="0035183E">
      <w:pPr>
        <w:spacing w:line="276" w:lineRule="auto"/>
        <w:jc w:val="both"/>
      </w:pPr>
    </w:p>
    <w:p w14:paraId="69F10B49" w14:textId="77777777" w:rsidR="00BA5857" w:rsidRDefault="00BA5857" w:rsidP="0035183E">
      <w:pPr>
        <w:spacing w:line="276" w:lineRule="auto"/>
        <w:rPr>
          <w:b/>
        </w:rPr>
      </w:pPr>
      <w:r>
        <w:rPr>
          <w:b/>
        </w:rPr>
        <w:t>Order Processing</w:t>
      </w:r>
    </w:p>
    <w:p w14:paraId="5554C67C" w14:textId="77777777" w:rsidR="00BA5857" w:rsidRDefault="00BA5857" w:rsidP="0035183E">
      <w:pPr>
        <w:spacing w:line="276" w:lineRule="auto"/>
        <w:rPr>
          <w:b/>
        </w:rPr>
      </w:pPr>
    </w:p>
    <w:p w14:paraId="294726B9" w14:textId="71F450BF" w:rsidR="00BF573E" w:rsidRDefault="00863700" w:rsidP="0035183E">
      <w:pPr>
        <w:spacing w:line="276" w:lineRule="auto"/>
      </w:pPr>
      <w:r>
        <w:t xml:space="preserve">This </w:t>
      </w:r>
      <w:r w:rsidR="00BF573E">
        <w:t>area can be split into the following activities:</w:t>
      </w:r>
    </w:p>
    <w:p w14:paraId="4701EC9F" w14:textId="44CAAA0B" w:rsidR="00BF573E" w:rsidRDefault="00BF573E" w:rsidP="0035183E">
      <w:pPr>
        <w:spacing w:line="276" w:lineRule="auto"/>
        <w:rPr>
          <w:b/>
        </w:rPr>
      </w:pPr>
    </w:p>
    <w:p w14:paraId="2DEA4F2C" w14:textId="52E127CB" w:rsidR="00BF573E" w:rsidRPr="00BF573E" w:rsidRDefault="00BF573E" w:rsidP="0035183E">
      <w:pPr>
        <w:pStyle w:val="ListParagraph"/>
        <w:numPr>
          <w:ilvl w:val="0"/>
          <w:numId w:val="10"/>
        </w:numPr>
        <w:spacing w:line="276" w:lineRule="auto"/>
        <w:jc w:val="both"/>
        <w:rPr>
          <w:b/>
        </w:rPr>
      </w:pPr>
      <w:r>
        <w:t>Customer interface</w:t>
      </w:r>
    </w:p>
    <w:p w14:paraId="22C087E4" w14:textId="77777777" w:rsidR="00BF573E" w:rsidRPr="00BF573E" w:rsidRDefault="00BF573E" w:rsidP="0035183E">
      <w:pPr>
        <w:pStyle w:val="ListParagraph"/>
        <w:spacing w:line="276" w:lineRule="auto"/>
        <w:jc w:val="both"/>
        <w:rPr>
          <w:b/>
        </w:rPr>
      </w:pPr>
    </w:p>
    <w:p w14:paraId="05BD8698" w14:textId="119D3691" w:rsidR="00BF573E" w:rsidRPr="00BF573E" w:rsidRDefault="00BF573E" w:rsidP="0035183E">
      <w:pPr>
        <w:pStyle w:val="ListParagraph"/>
        <w:numPr>
          <w:ilvl w:val="0"/>
          <w:numId w:val="10"/>
        </w:numPr>
        <w:spacing w:line="276" w:lineRule="auto"/>
        <w:jc w:val="both"/>
        <w:rPr>
          <w:b/>
        </w:rPr>
      </w:pPr>
      <w:r>
        <w:t>Order fulfilment</w:t>
      </w:r>
    </w:p>
    <w:p w14:paraId="57431EF5" w14:textId="77777777" w:rsidR="00BF573E" w:rsidRPr="00BF573E" w:rsidRDefault="00BF573E" w:rsidP="0035183E">
      <w:pPr>
        <w:pStyle w:val="ListParagraph"/>
        <w:spacing w:line="276" w:lineRule="auto"/>
        <w:rPr>
          <w:b/>
        </w:rPr>
      </w:pPr>
    </w:p>
    <w:p w14:paraId="7808CDB3" w14:textId="65D504EE" w:rsidR="00BF573E" w:rsidRDefault="00BF573E" w:rsidP="0035183E">
      <w:pPr>
        <w:spacing w:line="276" w:lineRule="auto"/>
        <w:jc w:val="both"/>
        <w:rPr>
          <w:b/>
        </w:rPr>
      </w:pPr>
    </w:p>
    <w:p w14:paraId="382B01F7" w14:textId="0304B3BF" w:rsidR="00BF573E" w:rsidRDefault="00BF573E" w:rsidP="0035183E">
      <w:pPr>
        <w:spacing w:line="276" w:lineRule="auto"/>
        <w:jc w:val="both"/>
        <w:rPr>
          <w:b/>
        </w:rPr>
      </w:pPr>
      <w:r>
        <w:rPr>
          <w:b/>
        </w:rPr>
        <w:t>Customer Interface</w:t>
      </w:r>
    </w:p>
    <w:p w14:paraId="667063D3" w14:textId="00B293C3" w:rsidR="00BF573E" w:rsidRDefault="00BF573E" w:rsidP="0035183E">
      <w:pPr>
        <w:spacing w:line="276" w:lineRule="auto"/>
        <w:jc w:val="both"/>
        <w:rPr>
          <w:b/>
        </w:rPr>
      </w:pPr>
    </w:p>
    <w:p w14:paraId="5DDB5EDA" w14:textId="79DDDA7F" w:rsidR="00BF573E" w:rsidRDefault="00BF573E" w:rsidP="0035183E">
      <w:pPr>
        <w:spacing w:line="276" w:lineRule="auto"/>
        <w:jc w:val="both"/>
      </w:pPr>
      <w:r>
        <w:t xml:space="preserve">This is a key activity within distribution </w:t>
      </w:r>
      <w:r w:rsidR="00C0457E">
        <w:t>which</w:t>
      </w:r>
      <w:r>
        <w:t xml:space="preserve"> requires </w:t>
      </w:r>
      <w:r w:rsidR="006E4737">
        <w:t>excellent</w:t>
      </w:r>
      <w:r>
        <w:t xml:space="preserve"> customer service </w:t>
      </w:r>
      <w:r w:rsidR="00C0457E">
        <w:t xml:space="preserve">and relationship management </w:t>
      </w:r>
      <w:r>
        <w:t xml:space="preserve">skills.  It involves close liaison and communication with the customer to ensure the organisation remains fully aware of customer requirements.  In many cases, a direct link is maintained via Electronic Data Interchange (EDI) or a web portal </w:t>
      </w:r>
      <w:r w:rsidR="00745AA6">
        <w:t>which facilitates a continuous dialogue of order requirements and supply information.  The use of barcode and RFID system allows for orders to be tracked by the customer at all steps of the order process.</w:t>
      </w:r>
      <w:r>
        <w:t xml:space="preserve"> </w:t>
      </w:r>
    </w:p>
    <w:p w14:paraId="5E2E2D42" w14:textId="2C8B3576" w:rsidR="00C0457E" w:rsidRDefault="00C0457E" w:rsidP="0035183E">
      <w:pPr>
        <w:spacing w:line="276" w:lineRule="auto"/>
        <w:jc w:val="both"/>
      </w:pPr>
    </w:p>
    <w:p w14:paraId="738ECCB3" w14:textId="77777777" w:rsidR="00C0457E" w:rsidRDefault="00C0457E" w:rsidP="0035183E">
      <w:pPr>
        <w:spacing w:line="276" w:lineRule="auto"/>
        <w:jc w:val="both"/>
      </w:pPr>
    </w:p>
    <w:p w14:paraId="596D9F45" w14:textId="77777777" w:rsidR="003F6456" w:rsidRDefault="003F6456">
      <w:pPr>
        <w:rPr>
          <w:b/>
        </w:rPr>
      </w:pPr>
      <w:r>
        <w:rPr>
          <w:b/>
        </w:rPr>
        <w:br w:type="page"/>
      </w:r>
    </w:p>
    <w:p w14:paraId="6CDC0ABD" w14:textId="7ECEAA71" w:rsidR="00E03DAC" w:rsidRPr="0035183E" w:rsidRDefault="0035183E" w:rsidP="0035183E">
      <w:pPr>
        <w:spacing w:line="276" w:lineRule="auto"/>
        <w:jc w:val="both"/>
        <w:rPr>
          <w:b/>
        </w:rPr>
      </w:pPr>
      <w:r w:rsidRPr="0035183E">
        <w:rPr>
          <w:b/>
        </w:rPr>
        <w:lastRenderedPageBreak/>
        <w:t xml:space="preserve">Order Fulfilment </w:t>
      </w:r>
    </w:p>
    <w:p w14:paraId="7C04454E" w14:textId="4AE3B3AD" w:rsidR="00E03DAC" w:rsidRDefault="00E03DAC" w:rsidP="0035183E">
      <w:pPr>
        <w:spacing w:line="276" w:lineRule="auto"/>
        <w:jc w:val="both"/>
      </w:pPr>
    </w:p>
    <w:p w14:paraId="1C70D4E2" w14:textId="706E90A1" w:rsidR="00E03DAC" w:rsidRPr="00BF573E" w:rsidRDefault="0088030E" w:rsidP="0035183E">
      <w:pPr>
        <w:spacing w:line="276" w:lineRule="auto"/>
        <w:jc w:val="both"/>
      </w:pPr>
      <w:r>
        <w:t>This involves internal liaison and communication to ensure the customer receives exactly what was ordered at the time and place specified on the order.  Interpretation of the customer order is critical to ensure all internal stakeholders fully understand the customer requirements.</w:t>
      </w:r>
    </w:p>
    <w:p w14:paraId="431AB319" w14:textId="77777777" w:rsidR="003F6456" w:rsidRDefault="003F6456">
      <w:pPr>
        <w:rPr>
          <w:b/>
        </w:rPr>
      </w:pPr>
    </w:p>
    <w:p w14:paraId="5804E801" w14:textId="77777777" w:rsidR="003F6456" w:rsidRDefault="003F6456">
      <w:pPr>
        <w:rPr>
          <w:b/>
        </w:rPr>
      </w:pPr>
    </w:p>
    <w:p w14:paraId="03D0683E" w14:textId="72559368" w:rsidR="00C30388" w:rsidRDefault="0088030E">
      <w:pPr>
        <w:rPr>
          <w:b/>
        </w:rPr>
      </w:pPr>
      <w:r>
        <w:rPr>
          <w:b/>
        </w:rPr>
        <w:t>Storage / Warehousing and Inventory Control</w:t>
      </w:r>
    </w:p>
    <w:p w14:paraId="28A9455D" w14:textId="77777777" w:rsidR="00C30388" w:rsidRDefault="00C30388">
      <w:pPr>
        <w:rPr>
          <w:b/>
        </w:rPr>
      </w:pPr>
    </w:p>
    <w:p w14:paraId="3E7429E0" w14:textId="19786E8B" w:rsidR="00C30388" w:rsidRDefault="00D32836" w:rsidP="00C30388">
      <w:pPr>
        <w:jc w:val="both"/>
      </w:pPr>
      <w:r>
        <w:t xml:space="preserve">The </w:t>
      </w:r>
      <w:r w:rsidR="00C30388">
        <w:t xml:space="preserve">role of the warehouse should be to </w:t>
      </w:r>
      <w:r>
        <w:t xml:space="preserve">securely hold inventory, make inventory available for the point of consumption and </w:t>
      </w:r>
      <w:r w:rsidR="00C30388">
        <w:t xml:space="preserve">maximise throughput </w:t>
      </w:r>
      <w:r>
        <w:t xml:space="preserve">of goods </w:t>
      </w:r>
      <w:r w:rsidR="00C30388">
        <w:t>whil</w:t>
      </w:r>
      <w:r>
        <w:t>st</w:t>
      </w:r>
      <w:r w:rsidR="00C30388">
        <w:t xml:space="preserve"> minimising costs.  </w:t>
      </w:r>
      <w:r w:rsidR="0052106E">
        <w:t xml:space="preserve">Most organisations use a computerised </w:t>
      </w:r>
      <w:r w:rsidR="0052106E">
        <w:rPr>
          <w:b/>
        </w:rPr>
        <w:t xml:space="preserve">Inventory Management System </w:t>
      </w:r>
      <w:r w:rsidR="0052106E">
        <w:t xml:space="preserve">which makes this function significantly more efficient.  </w:t>
      </w:r>
      <w:r w:rsidR="00C30388">
        <w:t>The movement of goods can be broken down into four phases:</w:t>
      </w:r>
    </w:p>
    <w:p w14:paraId="0977498D" w14:textId="77777777" w:rsidR="00C30388" w:rsidRDefault="00C30388" w:rsidP="00C30388">
      <w:pPr>
        <w:jc w:val="both"/>
      </w:pPr>
    </w:p>
    <w:p w14:paraId="404D4B2A" w14:textId="5335BEB1" w:rsidR="00C30388" w:rsidRDefault="00C30388" w:rsidP="00C30388">
      <w:pPr>
        <w:pStyle w:val="ListParagraph"/>
        <w:numPr>
          <w:ilvl w:val="0"/>
          <w:numId w:val="11"/>
        </w:numPr>
        <w:jc w:val="both"/>
      </w:pPr>
      <w:r>
        <w:t>Goods received</w:t>
      </w:r>
      <w:r w:rsidR="00D32836">
        <w:t xml:space="preserve"> </w:t>
      </w:r>
      <w:r w:rsidR="0052106E">
        <w:t xml:space="preserve">-  goods received from suppliers and recorded </w:t>
      </w:r>
    </w:p>
    <w:p w14:paraId="05A06381" w14:textId="77777777" w:rsidR="0052106E" w:rsidRDefault="0052106E" w:rsidP="0052106E">
      <w:pPr>
        <w:pStyle w:val="ListParagraph"/>
        <w:jc w:val="both"/>
      </w:pPr>
    </w:p>
    <w:p w14:paraId="704952C9" w14:textId="09E3B25E" w:rsidR="00C30388" w:rsidRDefault="00C30388" w:rsidP="00C30388">
      <w:pPr>
        <w:pStyle w:val="ListParagraph"/>
        <w:numPr>
          <w:ilvl w:val="0"/>
          <w:numId w:val="11"/>
        </w:numPr>
        <w:jc w:val="both"/>
      </w:pPr>
      <w:r>
        <w:t>Goods transferred to stock</w:t>
      </w:r>
      <w:r w:rsidR="0052106E">
        <w:t xml:space="preserve"> – goods moved to secure storage area</w:t>
      </w:r>
    </w:p>
    <w:p w14:paraId="7F3E6635" w14:textId="77777777" w:rsidR="0052106E" w:rsidRDefault="0052106E" w:rsidP="0052106E">
      <w:pPr>
        <w:jc w:val="both"/>
      </w:pPr>
    </w:p>
    <w:p w14:paraId="47F9E2A1" w14:textId="005AB745" w:rsidR="00C30388" w:rsidRDefault="00C30388" w:rsidP="00C30388">
      <w:pPr>
        <w:pStyle w:val="ListParagraph"/>
        <w:numPr>
          <w:ilvl w:val="0"/>
          <w:numId w:val="11"/>
        </w:numPr>
        <w:jc w:val="both"/>
      </w:pPr>
      <w:r>
        <w:t>Goods selected for issue/use (picking)</w:t>
      </w:r>
      <w:r w:rsidR="0052106E">
        <w:t xml:space="preserve"> – locating, identifying and retrieving goods for despatch</w:t>
      </w:r>
    </w:p>
    <w:p w14:paraId="0BFD6AEB" w14:textId="77777777" w:rsidR="0052106E" w:rsidRDefault="0052106E" w:rsidP="0052106E">
      <w:pPr>
        <w:jc w:val="both"/>
      </w:pPr>
    </w:p>
    <w:p w14:paraId="6656EF0F" w14:textId="1E5B59D8" w:rsidR="00C30388" w:rsidRDefault="00C30388" w:rsidP="0052106E">
      <w:pPr>
        <w:pStyle w:val="ListParagraph"/>
        <w:numPr>
          <w:ilvl w:val="0"/>
          <w:numId w:val="11"/>
        </w:numPr>
        <w:jc w:val="both"/>
      </w:pPr>
      <w:r>
        <w:t>Goods moved to despatch and loaded</w:t>
      </w:r>
      <w:r w:rsidR="0052106E">
        <w:t xml:space="preserve"> – goods moved to despatch area to be checked and packed before despatch to the customer</w:t>
      </w:r>
    </w:p>
    <w:p w14:paraId="0979E7FA" w14:textId="77777777" w:rsidR="00C30388" w:rsidRDefault="00C30388"/>
    <w:p w14:paraId="5FE0F28F" w14:textId="301DFCD9" w:rsidR="0088030E" w:rsidRDefault="00C30388">
      <w:pPr>
        <w:rPr>
          <w:b/>
        </w:rPr>
      </w:pPr>
      <w:r w:rsidRPr="004B7E21">
        <w:t xml:space="preserve">The </w:t>
      </w:r>
      <w:r>
        <w:t>purpose of c</w:t>
      </w:r>
      <w:r w:rsidRPr="004B7E21">
        <w:t>ontrolling inventory is to a</w:t>
      </w:r>
      <w:r>
        <w:t>chieve</w:t>
      </w:r>
      <w:r w:rsidRPr="004B7E21">
        <w:t xml:space="preserve"> a</w:t>
      </w:r>
      <w:r>
        <w:t>n appropriate</w:t>
      </w:r>
      <w:r w:rsidRPr="004B7E21">
        <w:t xml:space="preserve"> balance between</w:t>
      </w:r>
      <w:r>
        <w:t xml:space="preserve"> holding enough inventory to satisfy customer orders and not holding so much inventory that it negatively impacts the financial performance of the organisation</w:t>
      </w:r>
      <w:r>
        <w:t xml:space="preserve">.  </w:t>
      </w:r>
      <w:r w:rsidR="0088030E">
        <w:rPr>
          <w:b/>
        </w:rPr>
        <w:br w:type="page"/>
      </w:r>
    </w:p>
    <w:p w14:paraId="4FF5AF64" w14:textId="7A1D17BA" w:rsidR="00BA5857" w:rsidRDefault="00BA5857" w:rsidP="0088030E">
      <w:pPr>
        <w:rPr>
          <w:b/>
        </w:rPr>
      </w:pPr>
      <w:r w:rsidRPr="0088030E">
        <w:rPr>
          <w:b/>
        </w:rPr>
        <w:lastRenderedPageBreak/>
        <w:t>Transportation</w:t>
      </w:r>
    </w:p>
    <w:p w14:paraId="4924359A" w14:textId="0D2938AE" w:rsidR="00AC194B" w:rsidRDefault="00AC194B" w:rsidP="0088030E">
      <w:pPr>
        <w:rPr>
          <w:b/>
        </w:rPr>
      </w:pPr>
    </w:p>
    <w:p w14:paraId="017015A0" w14:textId="784B828F" w:rsidR="00AC194B" w:rsidRPr="00AC194B" w:rsidRDefault="00AC194B" w:rsidP="0088030E">
      <w:r>
        <w:t>The selection and management of appropriate transportation methods is a critical aspect of the Logistics function.</w:t>
      </w:r>
    </w:p>
    <w:p w14:paraId="7F1F0F9D" w14:textId="77777777" w:rsidR="00BA5857" w:rsidRPr="00BA5857" w:rsidRDefault="00BA5857" w:rsidP="00CE0905">
      <w:pPr>
        <w:spacing w:line="276" w:lineRule="auto"/>
        <w:jc w:val="both"/>
        <w:rPr>
          <w:b/>
        </w:rPr>
      </w:pPr>
    </w:p>
    <w:p w14:paraId="3AB14711" w14:textId="2E1B2857" w:rsidR="00AC194B" w:rsidRDefault="00986C31" w:rsidP="00AC194B">
      <w:pPr>
        <w:spacing w:line="276" w:lineRule="auto"/>
        <w:jc w:val="both"/>
      </w:pPr>
      <w:r>
        <w:t>Transportation of people and goods</w:t>
      </w:r>
      <w:r w:rsidR="00AC194B">
        <w:t xml:space="preserve"> is carried out under the following categories:</w:t>
      </w:r>
    </w:p>
    <w:p w14:paraId="19F4A5C2" w14:textId="77777777" w:rsidR="00AC194B" w:rsidRDefault="00986C31" w:rsidP="00AC194B">
      <w:pPr>
        <w:pStyle w:val="ListParagraph"/>
        <w:numPr>
          <w:ilvl w:val="0"/>
          <w:numId w:val="12"/>
        </w:numPr>
        <w:spacing w:line="276" w:lineRule="auto"/>
        <w:jc w:val="both"/>
      </w:pPr>
      <w:r>
        <w:t xml:space="preserve">Air </w:t>
      </w:r>
    </w:p>
    <w:p w14:paraId="49BE3FE2" w14:textId="77777777" w:rsidR="00AC194B" w:rsidRDefault="00986C31" w:rsidP="00AC194B">
      <w:pPr>
        <w:pStyle w:val="ListParagraph"/>
        <w:numPr>
          <w:ilvl w:val="0"/>
          <w:numId w:val="12"/>
        </w:numPr>
        <w:spacing w:line="276" w:lineRule="auto"/>
        <w:jc w:val="both"/>
      </w:pPr>
      <w:r>
        <w:t>Sea</w:t>
      </w:r>
    </w:p>
    <w:p w14:paraId="77941002" w14:textId="77777777" w:rsidR="00AC194B" w:rsidRDefault="00986C31" w:rsidP="00AC194B">
      <w:pPr>
        <w:pStyle w:val="ListParagraph"/>
        <w:numPr>
          <w:ilvl w:val="0"/>
          <w:numId w:val="12"/>
        </w:numPr>
        <w:spacing w:line="276" w:lineRule="auto"/>
        <w:jc w:val="both"/>
      </w:pPr>
      <w:r>
        <w:t>Road</w:t>
      </w:r>
    </w:p>
    <w:p w14:paraId="5571E556" w14:textId="77777777" w:rsidR="00AC194B" w:rsidRDefault="00986C31" w:rsidP="00AC194B">
      <w:pPr>
        <w:pStyle w:val="ListParagraph"/>
        <w:numPr>
          <w:ilvl w:val="0"/>
          <w:numId w:val="12"/>
        </w:numPr>
        <w:spacing w:line="276" w:lineRule="auto"/>
        <w:jc w:val="both"/>
      </w:pPr>
      <w:r>
        <w:t>Rail</w:t>
      </w:r>
    </w:p>
    <w:p w14:paraId="50312A9C" w14:textId="0DBE37DE" w:rsidR="00986C31" w:rsidRDefault="00986C31" w:rsidP="00AC194B">
      <w:pPr>
        <w:pStyle w:val="ListParagraph"/>
        <w:numPr>
          <w:ilvl w:val="0"/>
          <w:numId w:val="12"/>
        </w:numPr>
        <w:spacing w:line="276" w:lineRule="auto"/>
        <w:jc w:val="both"/>
      </w:pPr>
      <w:r>
        <w:t>Multimodal</w:t>
      </w:r>
    </w:p>
    <w:p w14:paraId="1BFED38F" w14:textId="56AB90B7" w:rsidR="00336BF0" w:rsidRDefault="00336BF0" w:rsidP="00CE0905">
      <w:pPr>
        <w:spacing w:line="276" w:lineRule="auto"/>
        <w:jc w:val="both"/>
        <w:rPr>
          <w:b/>
        </w:rPr>
      </w:pPr>
    </w:p>
    <w:p w14:paraId="1BB1FBFA" w14:textId="535481A4" w:rsidR="00986C31" w:rsidRDefault="00986C31" w:rsidP="00BA5857">
      <w:pPr>
        <w:rPr>
          <w:b/>
        </w:rPr>
      </w:pPr>
      <w:r>
        <w:rPr>
          <w:b/>
        </w:rPr>
        <w:t>Air Transportation</w:t>
      </w:r>
    </w:p>
    <w:p w14:paraId="161C6C55" w14:textId="77777777" w:rsidR="00986C31" w:rsidRDefault="00986C31" w:rsidP="00986C31">
      <w:pPr>
        <w:spacing w:line="276" w:lineRule="auto"/>
        <w:jc w:val="both"/>
        <w:rPr>
          <w:b/>
        </w:rPr>
      </w:pPr>
    </w:p>
    <w:p w14:paraId="5B74A96E" w14:textId="3A1145B5" w:rsidR="00986C31" w:rsidRDefault="00986C31" w:rsidP="00986C31">
      <w:pPr>
        <w:spacing w:line="276" w:lineRule="auto"/>
        <w:jc w:val="both"/>
      </w:pPr>
      <w:r w:rsidRPr="00010CA2">
        <w:t xml:space="preserve">Air freight is a critical mode of transport. </w:t>
      </w:r>
      <w:r>
        <w:t xml:space="preserve"> </w:t>
      </w:r>
      <w:r w:rsidRPr="00010CA2">
        <w:t>It serves markets and supply chains that demand speed</w:t>
      </w:r>
      <w:r>
        <w:t xml:space="preserve"> but this achieved at a cost.  </w:t>
      </w:r>
      <w:r w:rsidRPr="00010CA2">
        <w:t>To meet the demand for growth, world air cargo traffic is forecasted to grow</w:t>
      </w:r>
      <w:r>
        <w:t>ing</w:t>
      </w:r>
      <w:r w:rsidRPr="00010CA2">
        <w:t xml:space="preserve"> </w:t>
      </w:r>
      <w:r>
        <w:t xml:space="preserve">on </w:t>
      </w:r>
      <w:r w:rsidRPr="00010CA2">
        <w:t xml:space="preserve">average </w:t>
      </w:r>
      <w:r>
        <w:t xml:space="preserve">by </w:t>
      </w:r>
      <w:r w:rsidRPr="00010CA2">
        <w:t>4.2 percent per year.</w:t>
      </w:r>
      <w:r>
        <w:t xml:space="preserve">  I</w:t>
      </w:r>
      <w:r w:rsidRPr="00010CA2">
        <w:t>ndustries such as the automotive and retail industr</w:t>
      </w:r>
      <w:r>
        <w:t>ies</w:t>
      </w:r>
      <w:r w:rsidRPr="00010CA2">
        <w:t xml:space="preserve"> utilize air freight to achieve </w:t>
      </w:r>
      <w:r>
        <w:t>J</w:t>
      </w:r>
      <w:r w:rsidRPr="00010CA2">
        <w:t>ust</w:t>
      </w:r>
      <w:r>
        <w:t xml:space="preserve"> I</w:t>
      </w:r>
      <w:r w:rsidRPr="00010CA2">
        <w:t>n</w:t>
      </w:r>
      <w:r>
        <w:t xml:space="preserve"> T</w:t>
      </w:r>
      <w:r w:rsidRPr="00010CA2">
        <w:t>ime’ (JIT)</w:t>
      </w:r>
      <w:r>
        <w:t xml:space="preserve"> logistics.</w:t>
      </w:r>
    </w:p>
    <w:p w14:paraId="43AC038D" w14:textId="3911070C" w:rsidR="004D1C51" w:rsidRDefault="004D1C51" w:rsidP="00986C31">
      <w:pPr>
        <w:spacing w:line="276" w:lineRule="auto"/>
        <w:jc w:val="both"/>
      </w:pPr>
    </w:p>
    <w:p w14:paraId="1731976B" w14:textId="1F159601" w:rsidR="004D1C51" w:rsidRDefault="000D0DE1" w:rsidP="004D1C51">
      <w:pPr>
        <w:spacing w:line="276" w:lineRule="auto"/>
        <w:jc w:val="both"/>
      </w:pPr>
      <w:r>
        <w:t>T</w:t>
      </w:r>
      <w:r w:rsidR="004D1C51">
        <w:t>he most important documentation relating to airfreight</w:t>
      </w:r>
      <w:r>
        <w:t xml:space="preserve"> is the </w:t>
      </w:r>
      <w:r w:rsidRPr="00BE10F5">
        <w:rPr>
          <w:b/>
        </w:rPr>
        <w:t>Air Waybill</w:t>
      </w:r>
      <w:r>
        <w:t xml:space="preserve"> (AWB).  An </w:t>
      </w:r>
      <w:r w:rsidR="004D1C51">
        <w:t xml:space="preserve">AWB </w:t>
      </w:r>
      <w:r>
        <w:t>provides</w:t>
      </w:r>
      <w:r w:rsidR="004D1C51">
        <w:t xml:space="preserve"> the following details</w:t>
      </w:r>
      <w:r>
        <w:t>:</w:t>
      </w:r>
    </w:p>
    <w:p w14:paraId="648A97CB" w14:textId="77777777" w:rsidR="004D1C51" w:rsidRDefault="004D1C51" w:rsidP="004D1C51">
      <w:pPr>
        <w:spacing w:line="276" w:lineRule="auto"/>
        <w:jc w:val="both"/>
      </w:pPr>
    </w:p>
    <w:p w14:paraId="33EE423B" w14:textId="34F6A08B" w:rsidR="004D1C51" w:rsidRDefault="004D1C51" w:rsidP="000D0DE1">
      <w:pPr>
        <w:pStyle w:val="ListParagraph"/>
        <w:numPr>
          <w:ilvl w:val="0"/>
          <w:numId w:val="5"/>
        </w:numPr>
        <w:spacing w:line="276" w:lineRule="auto"/>
        <w:jc w:val="both"/>
      </w:pPr>
      <w:r>
        <w:t>A unique identifying number of which the first part is the IATA airline code number</w:t>
      </w:r>
    </w:p>
    <w:p w14:paraId="566F9218" w14:textId="7EBC42E3" w:rsidR="004D1C51" w:rsidRDefault="000D0DE1" w:rsidP="004D1C51">
      <w:pPr>
        <w:pStyle w:val="ListParagraph"/>
        <w:numPr>
          <w:ilvl w:val="0"/>
          <w:numId w:val="5"/>
        </w:numPr>
        <w:spacing w:line="276" w:lineRule="auto"/>
        <w:jc w:val="both"/>
      </w:pPr>
      <w:r>
        <w:t>The name of the</w:t>
      </w:r>
      <w:r w:rsidR="004D1C51">
        <w:t xml:space="preserve"> consignee who is the only party to whom the carrier can deliver</w:t>
      </w:r>
    </w:p>
    <w:p w14:paraId="33486D44" w14:textId="77777777" w:rsidR="000D0DE1" w:rsidRDefault="000D0DE1" w:rsidP="004D1C51">
      <w:pPr>
        <w:spacing w:line="276" w:lineRule="auto"/>
        <w:jc w:val="both"/>
      </w:pPr>
    </w:p>
    <w:p w14:paraId="5D48347E" w14:textId="7DF272E1" w:rsidR="004D1C51" w:rsidRDefault="004D1C51" w:rsidP="004D1C51">
      <w:pPr>
        <w:spacing w:line="276" w:lineRule="auto"/>
        <w:jc w:val="both"/>
      </w:pPr>
      <w:r>
        <w:t>The AWB is the carrier’s receipt by air, providing evidence of the contract of carriage</w:t>
      </w:r>
      <w:r w:rsidR="000D0DE1">
        <w:t>.</w:t>
      </w:r>
    </w:p>
    <w:p w14:paraId="2594D5C7" w14:textId="77777777" w:rsidR="00986C31" w:rsidRDefault="00986C31" w:rsidP="00986C31">
      <w:pPr>
        <w:spacing w:line="276" w:lineRule="auto"/>
        <w:jc w:val="both"/>
        <w:rPr>
          <w:b/>
        </w:rPr>
      </w:pPr>
    </w:p>
    <w:p w14:paraId="59D9ED96" w14:textId="258C7F8B" w:rsidR="00986C31" w:rsidRPr="000E2FCB" w:rsidRDefault="00986C31" w:rsidP="00986C31">
      <w:pPr>
        <w:spacing w:line="276" w:lineRule="auto"/>
        <w:jc w:val="both"/>
      </w:pPr>
      <w:r>
        <w:t xml:space="preserve">Figure </w:t>
      </w:r>
      <w:r>
        <w:t>1</w:t>
      </w:r>
      <w:r>
        <w:t xml:space="preserve"> identifies the strengths and weaknesses of air transportation.</w:t>
      </w:r>
    </w:p>
    <w:p w14:paraId="187C7979" w14:textId="77777777" w:rsidR="00986C31" w:rsidRDefault="00986C31" w:rsidP="00986C31">
      <w:pPr>
        <w:spacing w:line="276" w:lineRule="auto"/>
        <w:jc w:val="both"/>
        <w:rPr>
          <w:b/>
        </w:rPr>
      </w:pPr>
    </w:p>
    <w:p w14:paraId="17C39743" w14:textId="6B878A0F" w:rsidR="00986C31" w:rsidRDefault="00986C31" w:rsidP="00986C31">
      <w:pPr>
        <w:spacing w:line="276" w:lineRule="auto"/>
        <w:jc w:val="both"/>
        <w:rPr>
          <w:b/>
        </w:rPr>
      </w:pPr>
      <w:r>
        <w:rPr>
          <w:b/>
        </w:rPr>
        <w:t xml:space="preserve">Figure </w:t>
      </w:r>
      <w:r>
        <w:rPr>
          <w:b/>
        </w:rPr>
        <w:t>1</w:t>
      </w:r>
      <w:r>
        <w:rPr>
          <w:b/>
        </w:rPr>
        <w:t>: The Strengths and Weaknesses of Air Transportation</w:t>
      </w:r>
    </w:p>
    <w:p w14:paraId="458E91C6" w14:textId="77777777" w:rsidR="00986C31" w:rsidRDefault="00986C31" w:rsidP="00986C31">
      <w:pPr>
        <w:spacing w:line="276" w:lineRule="auto"/>
        <w:rPr>
          <w:b/>
        </w:rPr>
      </w:pPr>
    </w:p>
    <w:tbl>
      <w:tblPr>
        <w:tblStyle w:val="TableGrid"/>
        <w:tblW w:w="0" w:type="auto"/>
        <w:tblLook w:val="04A0" w:firstRow="1" w:lastRow="0" w:firstColumn="1" w:lastColumn="0" w:noHBand="0" w:noVBand="1"/>
      </w:tblPr>
      <w:tblGrid>
        <w:gridCol w:w="4505"/>
        <w:gridCol w:w="4505"/>
      </w:tblGrid>
      <w:tr w:rsidR="00986C31" w14:paraId="23970CA0" w14:textId="77777777" w:rsidTr="00245394">
        <w:tc>
          <w:tcPr>
            <w:tcW w:w="4505" w:type="dxa"/>
            <w:tcBorders>
              <w:bottom w:val="single" w:sz="4" w:space="0" w:color="auto"/>
            </w:tcBorders>
            <w:shd w:val="clear" w:color="auto" w:fill="E7E6E6" w:themeFill="background2"/>
          </w:tcPr>
          <w:p w14:paraId="097B27C2" w14:textId="77777777" w:rsidR="00986C31" w:rsidRDefault="00986C31" w:rsidP="00245394">
            <w:pPr>
              <w:spacing w:line="276" w:lineRule="auto"/>
              <w:jc w:val="center"/>
              <w:rPr>
                <w:b/>
              </w:rPr>
            </w:pPr>
            <w:r>
              <w:rPr>
                <w:b/>
              </w:rPr>
              <w:t>Strengths</w:t>
            </w:r>
          </w:p>
        </w:tc>
        <w:tc>
          <w:tcPr>
            <w:tcW w:w="4505" w:type="dxa"/>
            <w:tcBorders>
              <w:bottom w:val="single" w:sz="4" w:space="0" w:color="auto"/>
            </w:tcBorders>
            <w:shd w:val="clear" w:color="auto" w:fill="E7E6E6" w:themeFill="background2"/>
          </w:tcPr>
          <w:p w14:paraId="54B0F440" w14:textId="77777777" w:rsidR="00986C31" w:rsidRDefault="00986C31" w:rsidP="00245394">
            <w:pPr>
              <w:spacing w:line="276" w:lineRule="auto"/>
              <w:jc w:val="center"/>
              <w:rPr>
                <w:b/>
              </w:rPr>
            </w:pPr>
            <w:r>
              <w:rPr>
                <w:b/>
              </w:rPr>
              <w:t>Weaknesses</w:t>
            </w:r>
          </w:p>
        </w:tc>
      </w:tr>
      <w:tr w:rsidR="00986C31" w:rsidRPr="00C21BB4" w14:paraId="11E03624" w14:textId="77777777" w:rsidTr="00245394">
        <w:tc>
          <w:tcPr>
            <w:tcW w:w="4505" w:type="dxa"/>
            <w:shd w:val="clear" w:color="auto" w:fill="9CC2E5" w:themeFill="accent5" w:themeFillTint="99"/>
          </w:tcPr>
          <w:p w14:paraId="74CC13A3" w14:textId="77777777" w:rsidR="00986C31" w:rsidRPr="00C21BB4" w:rsidRDefault="00986C31" w:rsidP="00245394">
            <w:pPr>
              <w:spacing w:line="276" w:lineRule="auto"/>
              <w:jc w:val="both"/>
            </w:pPr>
            <w:r>
              <w:t>Speed</w:t>
            </w:r>
          </w:p>
        </w:tc>
        <w:tc>
          <w:tcPr>
            <w:tcW w:w="4505" w:type="dxa"/>
            <w:shd w:val="clear" w:color="auto" w:fill="9CC2E5" w:themeFill="accent5" w:themeFillTint="99"/>
          </w:tcPr>
          <w:p w14:paraId="541A5949" w14:textId="77777777" w:rsidR="00986C31" w:rsidRPr="00C21BB4" w:rsidRDefault="00986C31" w:rsidP="00245394">
            <w:pPr>
              <w:spacing w:line="276" w:lineRule="auto"/>
              <w:jc w:val="both"/>
            </w:pPr>
            <w:r>
              <w:t>Expensive</w:t>
            </w:r>
          </w:p>
        </w:tc>
      </w:tr>
      <w:tr w:rsidR="00986C31" w:rsidRPr="00C21BB4" w14:paraId="5B80F609" w14:textId="77777777" w:rsidTr="00245394">
        <w:tc>
          <w:tcPr>
            <w:tcW w:w="4505" w:type="dxa"/>
            <w:shd w:val="clear" w:color="auto" w:fill="9CC2E5" w:themeFill="accent5" w:themeFillTint="99"/>
          </w:tcPr>
          <w:p w14:paraId="6189B6C7" w14:textId="77777777" w:rsidR="00986C31" w:rsidRPr="00C21BB4" w:rsidRDefault="00986C31" w:rsidP="00245394">
            <w:pPr>
              <w:spacing w:line="276" w:lineRule="auto"/>
              <w:jc w:val="both"/>
            </w:pPr>
            <w:r>
              <w:t>Suitable for perishable goods</w:t>
            </w:r>
          </w:p>
        </w:tc>
        <w:tc>
          <w:tcPr>
            <w:tcW w:w="4505" w:type="dxa"/>
            <w:shd w:val="clear" w:color="auto" w:fill="9CC2E5" w:themeFill="accent5" w:themeFillTint="99"/>
          </w:tcPr>
          <w:p w14:paraId="7B35D6DE" w14:textId="77777777" w:rsidR="00986C31" w:rsidRPr="00C21BB4" w:rsidRDefault="00986C31" w:rsidP="00245394">
            <w:pPr>
              <w:spacing w:line="276" w:lineRule="auto"/>
              <w:jc w:val="both"/>
            </w:pPr>
            <w:r>
              <w:t>Inflexible relying on regular flight schedules</w:t>
            </w:r>
          </w:p>
        </w:tc>
      </w:tr>
      <w:tr w:rsidR="00986C31" w:rsidRPr="00C21BB4" w14:paraId="47A10756" w14:textId="77777777" w:rsidTr="00245394">
        <w:tc>
          <w:tcPr>
            <w:tcW w:w="4505" w:type="dxa"/>
            <w:shd w:val="clear" w:color="auto" w:fill="9CC2E5" w:themeFill="accent5" w:themeFillTint="99"/>
          </w:tcPr>
          <w:p w14:paraId="7D6BACFA" w14:textId="77777777" w:rsidR="00986C31" w:rsidRPr="00C21BB4" w:rsidRDefault="00986C31" w:rsidP="00245394">
            <w:pPr>
              <w:spacing w:line="276" w:lineRule="auto"/>
              <w:jc w:val="both"/>
            </w:pPr>
            <w:r>
              <w:t>Increased level of security</w:t>
            </w:r>
          </w:p>
        </w:tc>
        <w:tc>
          <w:tcPr>
            <w:tcW w:w="4505" w:type="dxa"/>
            <w:shd w:val="clear" w:color="auto" w:fill="9CC2E5" w:themeFill="accent5" w:themeFillTint="99"/>
          </w:tcPr>
          <w:p w14:paraId="26D800BD" w14:textId="77777777" w:rsidR="00986C31" w:rsidRPr="00C21BB4" w:rsidRDefault="00986C31" w:rsidP="00245394">
            <w:pPr>
              <w:spacing w:line="276" w:lineRule="auto"/>
              <w:jc w:val="both"/>
            </w:pPr>
            <w:r>
              <w:t>Must be supported by other modes of transport to carry out transfers to and from airports</w:t>
            </w:r>
          </w:p>
        </w:tc>
      </w:tr>
      <w:tr w:rsidR="00986C31" w:rsidRPr="00C21BB4" w14:paraId="70BBB586" w14:textId="77777777" w:rsidTr="00245394">
        <w:tc>
          <w:tcPr>
            <w:tcW w:w="4505" w:type="dxa"/>
            <w:shd w:val="clear" w:color="auto" w:fill="9CC2E5" w:themeFill="accent5" w:themeFillTint="99"/>
          </w:tcPr>
          <w:p w14:paraId="07A33C52" w14:textId="77777777" w:rsidR="00986C31" w:rsidRDefault="00986C31" w:rsidP="00245394">
            <w:pPr>
              <w:spacing w:line="276" w:lineRule="auto"/>
              <w:jc w:val="both"/>
            </w:pPr>
            <w:r>
              <w:t>Reliable transit times and schedules</w:t>
            </w:r>
          </w:p>
        </w:tc>
        <w:tc>
          <w:tcPr>
            <w:tcW w:w="4505" w:type="dxa"/>
            <w:shd w:val="clear" w:color="auto" w:fill="9CC2E5" w:themeFill="accent5" w:themeFillTint="99"/>
          </w:tcPr>
          <w:p w14:paraId="1C4DD39B" w14:textId="77777777" w:rsidR="00986C31" w:rsidRPr="00C21BB4" w:rsidRDefault="00986C31" w:rsidP="00245394">
            <w:pPr>
              <w:spacing w:line="276" w:lineRule="auto"/>
              <w:jc w:val="both"/>
            </w:pPr>
            <w:r>
              <w:t>Environmental impact – carbon footprint</w:t>
            </w:r>
          </w:p>
        </w:tc>
      </w:tr>
      <w:tr w:rsidR="00986C31" w:rsidRPr="00C21BB4" w14:paraId="4506F415" w14:textId="77777777" w:rsidTr="00245394">
        <w:tc>
          <w:tcPr>
            <w:tcW w:w="4505" w:type="dxa"/>
            <w:shd w:val="clear" w:color="auto" w:fill="9CC2E5" w:themeFill="accent5" w:themeFillTint="99"/>
          </w:tcPr>
          <w:p w14:paraId="6C2FDC2C" w14:textId="77777777" w:rsidR="00986C31" w:rsidRPr="00C21BB4" w:rsidRDefault="00986C31" w:rsidP="00245394">
            <w:pPr>
              <w:spacing w:line="276" w:lineRule="auto"/>
              <w:jc w:val="both"/>
            </w:pPr>
            <w:r>
              <w:t>Less cargo handling</w:t>
            </w:r>
          </w:p>
        </w:tc>
        <w:tc>
          <w:tcPr>
            <w:tcW w:w="4505" w:type="dxa"/>
            <w:shd w:val="clear" w:color="auto" w:fill="9CC2E5" w:themeFill="accent5" w:themeFillTint="99"/>
          </w:tcPr>
          <w:p w14:paraId="031E85FD" w14:textId="77777777" w:rsidR="00986C31" w:rsidRPr="00C21BB4" w:rsidRDefault="00986C31" w:rsidP="00245394">
            <w:pPr>
              <w:spacing w:line="276" w:lineRule="auto"/>
              <w:jc w:val="both"/>
            </w:pPr>
          </w:p>
        </w:tc>
      </w:tr>
    </w:tbl>
    <w:p w14:paraId="36CE93D0" w14:textId="77777777" w:rsidR="00986C31" w:rsidRDefault="00986C31" w:rsidP="00986C31">
      <w:pPr>
        <w:spacing w:line="276" w:lineRule="auto"/>
        <w:rPr>
          <w:b/>
        </w:rPr>
      </w:pPr>
    </w:p>
    <w:p w14:paraId="2E09564D" w14:textId="77777777" w:rsidR="00986C31" w:rsidRDefault="00986C31" w:rsidP="00986C31">
      <w:pPr>
        <w:spacing w:line="276" w:lineRule="auto"/>
        <w:rPr>
          <w:b/>
        </w:rPr>
      </w:pPr>
    </w:p>
    <w:p w14:paraId="57B229FC" w14:textId="6BFE4818" w:rsidR="00986C31" w:rsidRDefault="00986C31" w:rsidP="00BA5857">
      <w:pPr>
        <w:rPr>
          <w:b/>
        </w:rPr>
      </w:pPr>
      <w:r>
        <w:rPr>
          <w:b/>
        </w:rPr>
        <w:br w:type="page"/>
      </w:r>
      <w:r>
        <w:rPr>
          <w:b/>
        </w:rPr>
        <w:lastRenderedPageBreak/>
        <w:t>Sea Transportation</w:t>
      </w:r>
    </w:p>
    <w:p w14:paraId="6901926B" w14:textId="77777777" w:rsidR="00986C31" w:rsidRDefault="00986C31" w:rsidP="00986C31">
      <w:pPr>
        <w:spacing w:line="276" w:lineRule="auto"/>
        <w:rPr>
          <w:b/>
        </w:rPr>
      </w:pPr>
    </w:p>
    <w:p w14:paraId="7C5B05F5" w14:textId="2D8807FF" w:rsidR="00986C31" w:rsidRPr="002727F0" w:rsidRDefault="00986C31" w:rsidP="00986C31">
      <w:pPr>
        <w:spacing w:line="276" w:lineRule="auto"/>
        <w:jc w:val="both"/>
      </w:pPr>
      <w:r>
        <w:t xml:space="preserve">Sea freight accounts for around 90% of global trade.  </w:t>
      </w:r>
      <w:r w:rsidRPr="002727F0">
        <w:t>Ocean freight is a less expensive method of shipping goods, but the drawback is a longer transit time</w:t>
      </w:r>
      <w:r>
        <w:t>.  Sea</w:t>
      </w:r>
      <w:r w:rsidRPr="00072AD5">
        <w:t xml:space="preserve"> freight is used quite extensively for the movement of bulk commodities such as agri</w:t>
      </w:r>
      <w:r>
        <w:t xml:space="preserve">cultural </w:t>
      </w:r>
      <w:r w:rsidRPr="00072AD5">
        <w:t>products (wheat, maize, soya, etc.), coal, iron ore or for wet bulk products such as crude oil and petroleum</w:t>
      </w:r>
      <w:r>
        <w:t>.  Other goods are containerised for shipping by sea.</w:t>
      </w:r>
      <w:r>
        <w:t xml:space="preserve">  Figure 2 identifies the strengths and weaknesses of sea transportation.</w:t>
      </w:r>
    </w:p>
    <w:p w14:paraId="465C7F5C" w14:textId="77777777" w:rsidR="00986C31" w:rsidRDefault="00986C31" w:rsidP="00986C31">
      <w:pPr>
        <w:spacing w:line="276" w:lineRule="auto"/>
        <w:rPr>
          <w:b/>
        </w:rPr>
      </w:pPr>
    </w:p>
    <w:p w14:paraId="658EB6AD" w14:textId="4D6CE3EA" w:rsidR="00986C31" w:rsidRDefault="00986C31" w:rsidP="00986C31">
      <w:pPr>
        <w:spacing w:line="276" w:lineRule="auto"/>
        <w:rPr>
          <w:b/>
        </w:rPr>
      </w:pPr>
      <w:r>
        <w:rPr>
          <w:b/>
        </w:rPr>
        <w:t xml:space="preserve">Figure </w:t>
      </w:r>
      <w:r>
        <w:rPr>
          <w:b/>
        </w:rPr>
        <w:t>2</w:t>
      </w:r>
      <w:r>
        <w:rPr>
          <w:b/>
        </w:rPr>
        <w:t>: The Strengths and Weaknesses of Sea Transportation</w:t>
      </w:r>
    </w:p>
    <w:p w14:paraId="2F02E4EA" w14:textId="77777777" w:rsidR="00986C31" w:rsidRDefault="00986C31" w:rsidP="00986C31">
      <w:pPr>
        <w:spacing w:line="276" w:lineRule="auto"/>
        <w:rPr>
          <w:b/>
        </w:rPr>
      </w:pPr>
    </w:p>
    <w:tbl>
      <w:tblPr>
        <w:tblStyle w:val="TableGrid"/>
        <w:tblW w:w="0" w:type="auto"/>
        <w:tblLook w:val="04A0" w:firstRow="1" w:lastRow="0" w:firstColumn="1" w:lastColumn="0" w:noHBand="0" w:noVBand="1"/>
      </w:tblPr>
      <w:tblGrid>
        <w:gridCol w:w="4505"/>
        <w:gridCol w:w="4505"/>
      </w:tblGrid>
      <w:tr w:rsidR="00986C31" w14:paraId="4ADA23A5" w14:textId="77777777" w:rsidTr="00245394">
        <w:tc>
          <w:tcPr>
            <w:tcW w:w="4505" w:type="dxa"/>
            <w:tcBorders>
              <w:bottom w:val="single" w:sz="4" w:space="0" w:color="auto"/>
            </w:tcBorders>
            <w:shd w:val="clear" w:color="auto" w:fill="E7E6E6" w:themeFill="background2"/>
          </w:tcPr>
          <w:p w14:paraId="1D14A539" w14:textId="77777777" w:rsidR="00986C31" w:rsidRDefault="00986C31" w:rsidP="00245394">
            <w:pPr>
              <w:spacing w:line="276" w:lineRule="auto"/>
              <w:jc w:val="center"/>
              <w:rPr>
                <w:b/>
              </w:rPr>
            </w:pPr>
            <w:r>
              <w:rPr>
                <w:b/>
              </w:rPr>
              <w:t>Strengths</w:t>
            </w:r>
          </w:p>
        </w:tc>
        <w:tc>
          <w:tcPr>
            <w:tcW w:w="4505" w:type="dxa"/>
            <w:tcBorders>
              <w:bottom w:val="single" w:sz="4" w:space="0" w:color="auto"/>
            </w:tcBorders>
            <w:shd w:val="clear" w:color="auto" w:fill="E7E6E6" w:themeFill="background2"/>
          </w:tcPr>
          <w:p w14:paraId="3C1348BC" w14:textId="77777777" w:rsidR="00986C31" w:rsidRDefault="00986C31" w:rsidP="00245394">
            <w:pPr>
              <w:spacing w:line="276" w:lineRule="auto"/>
              <w:jc w:val="center"/>
              <w:rPr>
                <w:b/>
              </w:rPr>
            </w:pPr>
            <w:r>
              <w:rPr>
                <w:b/>
              </w:rPr>
              <w:t>Weaknesses</w:t>
            </w:r>
          </w:p>
        </w:tc>
      </w:tr>
      <w:tr w:rsidR="00986C31" w:rsidRPr="00C21BB4" w14:paraId="1D989DE6" w14:textId="77777777" w:rsidTr="00245394">
        <w:tc>
          <w:tcPr>
            <w:tcW w:w="4505" w:type="dxa"/>
            <w:shd w:val="clear" w:color="auto" w:fill="9CC2E5" w:themeFill="accent5" w:themeFillTint="99"/>
          </w:tcPr>
          <w:p w14:paraId="2D96587E" w14:textId="77777777" w:rsidR="00986C31" w:rsidRPr="00C21BB4" w:rsidRDefault="00986C31" w:rsidP="00245394">
            <w:pPr>
              <w:spacing w:line="276" w:lineRule="auto"/>
              <w:jc w:val="both"/>
            </w:pPr>
            <w:r>
              <w:t>Cost-effective</w:t>
            </w:r>
          </w:p>
        </w:tc>
        <w:tc>
          <w:tcPr>
            <w:tcW w:w="4505" w:type="dxa"/>
            <w:shd w:val="clear" w:color="auto" w:fill="9CC2E5" w:themeFill="accent5" w:themeFillTint="99"/>
          </w:tcPr>
          <w:p w14:paraId="7BCDB4A8" w14:textId="77777777" w:rsidR="00986C31" w:rsidRPr="00C21BB4" w:rsidRDefault="00986C31" w:rsidP="00245394">
            <w:pPr>
              <w:spacing w:line="276" w:lineRule="auto"/>
              <w:jc w:val="both"/>
            </w:pPr>
            <w:r>
              <w:t>Long transit times</w:t>
            </w:r>
          </w:p>
        </w:tc>
      </w:tr>
      <w:tr w:rsidR="00986C31" w:rsidRPr="00C21BB4" w14:paraId="4D73E40B" w14:textId="77777777" w:rsidTr="00245394">
        <w:tc>
          <w:tcPr>
            <w:tcW w:w="4505" w:type="dxa"/>
            <w:shd w:val="clear" w:color="auto" w:fill="9CC2E5" w:themeFill="accent5" w:themeFillTint="99"/>
          </w:tcPr>
          <w:p w14:paraId="02EE469E" w14:textId="77777777" w:rsidR="00986C31" w:rsidRPr="00C21BB4" w:rsidRDefault="00986C31" w:rsidP="00245394">
            <w:pPr>
              <w:spacing w:line="276" w:lineRule="auto"/>
              <w:jc w:val="both"/>
            </w:pPr>
            <w:r>
              <w:t>Suitable for large volumes</w:t>
            </w:r>
          </w:p>
        </w:tc>
        <w:tc>
          <w:tcPr>
            <w:tcW w:w="4505" w:type="dxa"/>
            <w:shd w:val="clear" w:color="auto" w:fill="9CC2E5" w:themeFill="accent5" w:themeFillTint="99"/>
          </w:tcPr>
          <w:p w14:paraId="0A17C882" w14:textId="77777777" w:rsidR="00986C31" w:rsidRPr="00C21BB4" w:rsidRDefault="00986C31" w:rsidP="00245394">
            <w:pPr>
              <w:spacing w:line="276" w:lineRule="auto"/>
              <w:jc w:val="both"/>
            </w:pPr>
            <w:r>
              <w:t>Must be supported by other modes of transport particularly if collection point or delivery point is land-locked</w:t>
            </w:r>
          </w:p>
        </w:tc>
      </w:tr>
      <w:tr w:rsidR="00986C31" w:rsidRPr="00C21BB4" w14:paraId="3B3FEC9B" w14:textId="77777777" w:rsidTr="00245394">
        <w:tc>
          <w:tcPr>
            <w:tcW w:w="4505" w:type="dxa"/>
            <w:shd w:val="clear" w:color="auto" w:fill="9CC2E5" w:themeFill="accent5" w:themeFillTint="99"/>
          </w:tcPr>
          <w:p w14:paraId="72004909" w14:textId="77777777" w:rsidR="00986C31" w:rsidRPr="00C21BB4" w:rsidRDefault="00986C31" w:rsidP="00245394">
            <w:pPr>
              <w:spacing w:line="276" w:lineRule="auto"/>
              <w:jc w:val="both"/>
            </w:pPr>
            <w:r>
              <w:t>Environmentally friendly</w:t>
            </w:r>
          </w:p>
        </w:tc>
        <w:tc>
          <w:tcPr>
            <w:tcW w:w="4505" w:type="dxa"/>
            <w:shd w:val="clear" w:color="auto" w:fill="9CC2E5" w:themeFill="accent5" w:themeFillTint="99"/>
          </w:tcPr>
          <w:p w14:paraId="0FFEC107" w14:textId="77777777" w:rsidR="00986C31" w:rsidRPr="00C21BB4" w:rsidRDefault="00986C31" w:rsidP="00245394">
            <w:pPr>
              <w:spacing w:line="276" w:lineRule="auto"/>
              <w:jc w:val="both"/>
            </w:pPr>
          </w:p>
        </w:tc>
      </w:tr>
      <w:tr w:rsidR="00986C31" w:rsidRPr="00C21BB4" w14:paraId="78389EDF" w14:textId="77777777" w:rsidTr="00245394">
        <w:tc>
          <w:tcPr>
            <w:tcW w:w="4505" w:type="dxa"/>
            <w:shd w:val="clear" w:color="auto" w:fill="9CC2E5" w:themeFill="accent5" w:themeFillTint="99"/>
          </w:tcPr>
          <w:p w14:paraId="1E64BF97" w14:textId="77777777" w:rsidR="00986C31" w:rsidRDefault="00986C31" w:rsidP="00245394">
            <w:pPr>
              <w:spacing w:line="276" w:lineRule="auto"/>
              <w:jc w:val="both"/>
            </w:pPr>
            <w:r>
              <w:t>Extensive coverage</w:t>
            </w:r>
          </w:p>
        </w:tc>
        <w:tc>
          <w:tcPr>
            <w:tcW w:w="4505" w:type="dxa"/>
            <w:shd w:val="clear" w:color="auto" w:fill="9CC2E5" w:themeFill="accent5" w:themeFillTint="99"/>
          </w:tcPr>
          <w:p w14:paraId="1A16D00F" w14:textId="77777777" w:rsidR="00986C31" w:rsidRPr="00C21BB4" w:rsidRDefault="00986C31" w:rsidP="00245394">
            <w:pPr>
              <w:spacing w:line="276" w:lineRule="auto"/>
              <w:jc w:val="both"/>
            </w:pPr>
          </w:p>
        </w:tc>
      </w:tr>
    </w:tbl>
    <w:p w14:paraId="2DD941A0" w14:textId="77777777" w:rsidR="00813485" w:rsidRDefault="00813485" w:rsidP="00813485">
      <w:pPr>
        <w:spacing w:line="276" w:lineRule="auto"/>
        <w:rPr>
          <w:b/>
        </w:rPr>
      </w:pPr>
    </w:p>
    <w:p w14:paraId="793FD4DD" w14:textId="3CA8ABF2" w:rsidR="00813485" w:rsidRPr="00543596" w:rsidRDefault="00813485" w:rsidP="00813485">
      <w:pPr>
        <w:spacing w:line="276" w:lineRule="auto"/>
      </w:pPr>
      <w:r w:rsidRPr="00543596">
        <w:t>There are three types of shipping companies servicing ports:</w:t>
      </w:r>
    </w:p>
    <w:p w14:paraId="20D62A82" w14:textId="77777777" w:rsidR="00813485" w:rsidRPr="00543596" w:rsidRDefault="00813485" w:rsidP="00813485">
      <w:pPr>
        <w:spacing w:line="276" w:lineRule="auto"/>
      </w:pPr>
    </w:p>
    <w:p w14:paraId="53297965" w14:textId="75CBD93A" w:rsidR="00813485" w:rsidRDefault="00813485" w:rsidP="00543596">
      <w:pPr>
        <w:pStyle w:val="ListParagraph"/>
        <w:numPr>
          <w:ilvl w:val="0"/>
          <w:numId w:val="6"/>
        </w:numPr>
        <w:spacing w:line="276" w:lineRule="auto"/>
      </w:pPr>
      <w:r w:rsidRPr="00543596">
        <w:t>Liner operators - vessels that carry containers sailing on fixed dates and to predetermined ports</w:t>
      </w:r>
    </w:p>
    <w:p w14:paraId="2859805B" w14:textId="77777777" w:rsidR="00543596" w:rsidRPr="00543596" w:rsidRDefault="00543596" w:rsidP="00543596">
      <w:pPr>
        <w:pStyle w:val="ListParagraph"/>
        <w:spacing w:line="276" w:lineRule="auto"/>
      </w:pPr>
    </w:p>
    <w:p w14:paraId="7922EC0F" w14:textId="5212FA1D" w:rsidR="00813485" w:rsidRDefault="00813485" w:rsidP="00543596">
      <w:pPr>
        <w:pStyle w:val="ListParagraph"/>
        <w:numPr>
          <w:ilvl w:val="0"/>
          <w:numId w:val="6"/>
        </w:numPr>
        <w:spacing w:line="276" w:lineRule="auto"/>
      </w:pPr>
      <w:r w:rsidRPr="00543596">
        <w:t>Charter operators - vessels that are utilised for a specific voyage</w:t>
      </w:r>
    </w:p>
    <w:p w14:paraId="3D11FAB5" w14:textId="77777777" w:rsidR="00543596" w:rsidRPr="00543596" w:rsidRDefault="00543596" w:rsidP="00543596">
      <w:pPr>
        <w:pStyle w:val="ListParagraph"/>
        <w:spacing w:line="276" w:lineRule="auto"/>
      </w:pPr>
    </w:p>
    <w:p w14:paraId="19C318F5" w14:textId="4BC6E985" w:rsidR="00813485" w:rsidRPr="00543596" w:rsidRDefault="00813485" w:rsidP="00543596">
      <w:pPr>
        <w:pStyle w:val="ListParagraph"/>
        <w:numPr>
          <w:ilvl w:val="0"/>
          <w:numId w:val="6"/>
        </w:numPr>
        <w:spacing w:line="276" w:lineRule="auto"/>
      </w:pPr>
      <w:r w:rsidRPr="00543596">
        <w:t>Tanker and dry bulk operators - vessels that carry bulk cargo such as oil and grains</w:t>
      </w:r>
    </w:p>
    <w:p w14:paraId="547236AF" w14:textId="77777777" w:rsidR="00813485" w:rsidRDefault="00813485">
      <w:pPr>
        <w:rPr>
          <w:b/>
        </w:rPr>
      </w:pPr>
      <w:r>
        <w:rPr>
          <w:b/>
        </w:rPr>
        <w:br w:type="page"/>
      </w:r>
    </w:p>
    <w:p w14:paraId="3F0D45D3" w14:textId="02E63454" w:rsidR="00CE0905" w:rsidRDefault="00CE0905" w:rsidP="00CE0905">
      <w:pPr>
        <w:spacing w:line="276" w:lineRule="auto"/>
        <w:rPr>
          <w:b/>
        </w:rPr>
      </w:pPr>
      <w:r>
        <w:rPr>
          <w:b/>
        </w:rPr>
        <w:lastRenderedPageBreak/>
        <w:t>Road Transportation</w:t>
      </w:r>
    </w:p>
    <w:p w14:paraId="7B3C82D2" w14:textId="77777777" w:rsidR="00CE0905" w:rsidRDefault="00CE0905" w:rsidP="00CE0905">
      <w:pPr>
        <w:spacing w:line="276" w:lineRule="auto"/>
        <w:jc w:val="both"/>
        <w:rPr>
          <w:b/>
        </w:rPr>
      </w:pPr>
    </w:p>
    <w:p w14:paraId="5B73A3F4" w14:textId="77777777" w:rsidR="00CE0905" w:rsidRPr="00010CA2" w:rsidRDefault="00CE0905" w:rsidP="00CE0905">
      <w:pPr>
        <w:spacing w:line="276" w:lineRule="auto"/>
        <w:jc w:val="both"/>
      </w:pPr>
      <w:r>
        <w:t>Road transportation is used extensively in developed countries where there is an established road network.  It consist of a range of vehicles from articulated lorries to small vans and cars or even bicycles.</w:t>
      </w:r>
    </w:p>
    <w:p w14:paraId="7E65B69B" w14:textId="77777777" w:rsidR="00CE0905" w:rsidRDefault="00CE0905" w:rsidP="00CE0905">
      <w:pPr>
        <w:spacing w:line="276" w:lineRule="auto"/>
        <w:jc w:val="both"/>
        <w:rPr>
          <w:b/>
        </w:rPr>
      </w:pPr>
    </w:p>
    <w:p w14:paraId="1F1B58E3" w14:textId="524E2B61" w:rsidR="00CE0905" w:rsidRPr="000E2FCB" w:rsidRDefault="00CE0905" w:rsidP="00CE0905">
      <w:pPr>
        <w:spacing w:line="276" w:lineRule="auto"/>
        <w:jc w:val="both"/>
      </w:pPr>
      <w:r>
        <w:t xml:space="preserve">Figure </w:t>
      </w:r>
      <w:r w:rsidR="00632C38">
        <w:t>3</w:t>
      </w:r>
      <w:r>
        <w:t xml:space="preserve"> identifies the strengths and weaknesses of road transportation</w:t>
      </w:r>
    </w:p>
    <w:p w14:paraId="772DCA9D" w14:textId="77777777" w:rsidR="00CE0905" w:rsidRDefault="00CE0905" w:rsidP="00CE0905">
      <w:pPr>
        <w:spacing w:line="276" w:lineRule="auto"/>
        <w:jc w:val="both"/>
        <w:rPr>
          <w:b/>
        </w:rPr>
      </w:pPr>
    </w:p>
    <w:p w14:paraId="32C2D42F" w14:textId="6DE215CC" w:rsidR="00CE0905" w:rsidRDefault="00CE0905" w:rsidP="00CE0905">
      <w:pPr>
        <w:spacing w:line="276" w:lineRule="auto"/>
        <w:jc w:val="both"/>
        <w:rPr>
          <w:b/>
        </w:rPr>
      </w:pPr>
      <w:r>
        <w:rPr>
          <w:b/>
        </w:rPr>
        <w:t xml:space="preserve">Figure </w:t>
      </w:r>
      <w:r w:rsidR="00632C38">
        <w:rPr>
          <w:b/>
        </w:rPr>
        <w:t>3</w:t>
      </w:r>
      <w:r>
        <w:rPr>
          <w:b/>
        </w:rPr>
        <w:t>: The Strengths and Weaknesses of Road Transportation</w:t>
      </w:r>
    </w:p>
    <w:p w14:paraId="7752DF52" w14:textId="77777777" w:rsidR="00CE0905" w:rsidRPr="00C21BB4" w:rsidRDefault="00CE0905" w:rsidP="00CE0905">
      <w:pPr>
        <w:spacing w:line="276" w:lineRule="auto"/>
        <w:jc w:val="both"/>
        <w:rPr>
          <w:b/>
        </w:rPr>
      </w:pPr>
    </w:p>
    <w:tbl>
      <w:tblPr>
        <w:tblStyle w:val="TableGrid"/>
        <w:tblW w:w="0" w:type="auto"/>
        <w:tblLook w:val="04A0" w:firstRow="1" w:lastRow="0" w:firstColumn="1" w:lastColumn="0" w:noHBand="0" w:noVBand="1"/>
      </w:tblPr>
      <w:tblGrid>
        <w:gridCol w:w="4505"/>
        <w:gridCol w:w="4505"/>
      </w:tblGrid>
      <w:tr w:rsidR="00CE0905" w14:paraId="3B7E3DF5" w14:textId="77777777" w:rsidTr="00245394">
        <w:tc>
          <w:tcPr>
            <w:tcW w:w="4505" w:type="dxa"/>
            <w:tcBorders>
              <w:bottom w:val="single" w:sz="4" w:space="0" w:color="auto"/>
            </w:tcBorders>
            <w:shd w:val="clear" w:color="auto" w:fill="E7E6E6" w:themeFill="background2"/>
          </w:tcPr>
          <w:p w14:paraId="414E3B3C" w14:textId="77777777" w:rsidR="00CE0905" w:rsidRDefault="00CE0905" w:rsidP="00245394">
            <w:pPr>
              <w:spacing w:line="276" w:lineRule="auto"/>
              <w:jc w:val="center"/>
              <w:rPr>
                <w:b/>
              </w:rPr>
            </w:pPr>
            <w:r>
              <w:rPr>
                <w:b/>
              </w:rPr>
              <w:t>Strengths</w:t>
            </w:r>
          </w:p>
        </w:tc>
        <w:tc>
          <w:tcPr>
            <w:tcW w:w="4505" w:type="dxa"/>
            <w:tcBorders>
              <w:bottom w:val="single" w:sz="4" w:space="0" w:color="auto"/>
            </w:tcBorders>
            <w:shd w:val="clear" w:color="auto" w:fill="E7E6E6" w:themeFill="background2"/>
          </w:tcPr>
          <w:p w14:paraId="71433CBE" w14:textId="77777777" w:rsidR="00CE0905" w:rsidRDefault="00CE0905" w:rsidP="00245394">
            <w:pPr>
              <w:spacing w:line="276" w:lineRule="auto"/>
              <w:jc w:val="center"/>
              <w:rPr>
                <w:b/>
              </w:rPr>
            </w:pPr>
            <w:r>
              <w:rPr>
                <w:b/>
              </w:rPr>
              <w:t>Weaknesses</w:t>
            </w:r>
          </w:p>
        </w:tc>
      </w:tr>
      <w:tr w:rsidR="00CE0905" w:rsidRPr="00C21BB4" w14:paraId="092A5600" w14:textId="77777777" w:rsidTr="00245394">
        <w:tc>
          <w:tcPr>
            <w:tcW w:w="4505" w:type="dxa"/>
            <w:shd w:val="clear" w:color="auto" w:fill="9CC2E5" w:themeFill="accent5" w:themeFillTint="99"/>
          </w:tcPr>
          <w:p w14:paraId="751BC06F" w14:textId="77777777" w:rsidR="00CE0905" w:rsidRPr="00C21BB4" w:rsidRDefault="00CE0905" w:rsidP="00245394">
            <w:pPr>
              <w:spacing w:line="276" w:lineRule="auto"/>
              <w:jc w:val="both"/>
            </w:pPr>
            <w:r>
              <w:t>Cost-effective</w:t>
            </w:r>
          </w:p>
        </w:tc>
        <w:tc>
          <w:tcPr>
            <w:tcW w:w="4505" w:type="dxa"/>
            <w:shd w:val="clear" w:color="auto" w:fill="9CC2E5" w:themeFill="accent5" w:themeFillTint="99"/>
          </w:tcPr>
          <w:p w14:paraId="44B259C3" w14:textId="77777777" w:rsidR="00CE0905" w:rsidRPr="00C21BB4" w:rsidRDefault="00CE0905" w:rsidP="00245394">
            <w:pPr>
              <w:spacing w:line="276" w:lineRule="auto"/>
              <w:jc w:val="both"/>
            </w:pPr>
            <w:r>
              <w:t>Environmental impact</w:t>
            </w:r>
          </w:p>
        </w:tc>
      </w:tr>
      <w:tr w:rsidR="00CE0905" w:rsidRPr="00C21BB4" w14:paraId="37114226" w14:textId="77777777" w:rsidTr="00245394">
        <w:tc>
          <w:tcPr>
            <w:tcW w:w="4505" w:type="dxa"/>
            <w:shd w:val="clear" w:color="auto" w:fill="9CC2E5" w:themeFill="accent5" w:themeFillTint="99"/>
          </w:tcPr>
          <w:p w14:paraId="3831EE68" w14:textId="77777777" w:rsidR="00CE0905" w:rsidRPr="00C21BB4" w:rsidRDefault="00CE0905" w:rsidP="00245394">
            <w:pPr>
              <w:spacing w:line="276" w:lineRule="auto"/>
              <w:jc w:val="both"/>
            </w:pPr>
            <w:r>
              <w:t>Capable of long and short distance journeys</w:t>
            </w:r>
          </w:p>
        </w:tc>
        <w:tc>
          <w:tcPr>
            <w:tcW w:w="4505" w:type="dxa"/>
            <w:shd w:val="clear" w:color="auto" w:fill="9CC2E5" w:themeFill="accent5" w:themeFillTint="99"/>
          </w:tcPr>
          <w:p w14:paraId="6E93CC4B" w14:textId="77777777" w:rsidR="00CE0905" w:rsidRPr="00C21BB4" w:rsidRDefault="00CE0905" w:rsidP="00245394">
            <w:pPr>
              <w:spacing w:line="276" w:lineRule="auto"/>
              <w:jc w:val="both"/>
            </w:pPr>
            <w:r>
              <w:t>Limited by size of vehicles</w:t>
            </w:r>
          </w:p>
        </w:tc>
      </w:tr>
      <w:tr w:rsidR="00CE0905" w:rsidRPr="00C21BB4" w14:paraId="137963CA" w14:textId="77777777" w:rsidTr="00245394">
        <w:tc>
          <w:tcPr>
            <w:tcW w:w="4505" w:type="dxa"/>
            <w:shd w:val="clear" w:color="auto" w:fill="9CC2E5" w:themeFill="accent5" w:themeFillTint="99"/>
          </w:tcPr>
          <w:p w14:paraId="2C236AAC" w14:textId="77777777" w:rsidR="00CE0905" w:rsidRPr="00C21BB4" w:rsidRDefault="00CE0905" w:rsidP="00245394">
            <w:pPr>
              <w:spacing w:line="276" w:lineRule="auto"/>
              <w:jc w:val="both"/>
            </w:pPr>
            <w:r>
              <w:t>Can provide quick, scheduled deliveries</w:t>
            </w:r>
          </w:p>
        </w:tc>
        <w:tc>
          <w:tcPr>
            <w:tcW w:w="4505" w:type="dxa"/>
            <w:shd w:val="clear" w:color="auto" w:fill="9CC2E5" w:themeFill="accent5" w:themeFillTint="99"/>
          </w:tcPr>
          <w:p w14:paraId="65C00B2B" w14:textId="77777777" w:rsidR="00CE0905" w:rsidRPr="00C21BB4" w:rsidRDefault="00CE0905" w:rsidP="00245394">
            <w:pPr>
              <w:spacing w:line="276" w:lineRule="auto"/>
              <w:jc w:val="both"/>
            </w:pPr>
            <w:r>
              <w:t>Can be affected by adverse weather conditions</w:t>
            </w:r>
          </w:p>
        </w:tc>
      </w:tr>
      <w:tr w:rsidR="00CE0905" w:rsidRPr="00C21BB4" w14:paraId="3BBBC471" w14:textId="77777777" w:rsidTr="00245394">
        <w:tc>
          <w:tcPr>
            <w:tcW w:w="4505" w:type="dxa"/>
            <w:shd w:val="clear" w:color="auto" w:fill="9CC2E5" w:themeFill="accent5" w:themeFillTint="99"/>
          </w:tcPr>
          <w:p w14:paraId="32F5F6D4" w14:textId="77777777" w:rsidR="00CE0905" w:rsidRDefault="00CE0905" w:rsidP="00245394">
            <w:pPr>
              <w:spacing w:line="276" w:lineRule="auto"/>
              <w:jc w:val="both"/>
            </w:pPr>
            <w:r>
              <w:t>Flexible with capability to support most collection and delivery points providing door-to-door service</w:t>
            </w:r>
          </w:p>
        </w:tc>
        <w:tc>
          <w:tcPr>
            <w:tcW w:w="4505" w:type="dxa"/>
            <w:shd w:val="clear" w:color="auto" w:fill="9CC2E5" w:themeFill="accent5" w:themeFillTint="99"/>
          </w:tcPr>
          <w:p w14:paraId="210AF092" w14:textId="77777777" w:rsidR="00CE0905" w:rsidRPr="00C21BB4" w:rsidRDefault="00CE0905" w:rsidP="00245394">
            <w:pPr>
              <w:spacing w:line="276" w:lineRule="auto"/>
              <w:jc w:val="both"/>
            </w:pPr>
            <w:r>
              <w:t>Can be affected by and contributes towards road congestion</w:t>
            </w:r>
          </w:p>
        </w:tc>
      </w:tr>
      <w:tr w:rsidR="00CE0905" w:rsidRPr="00C21BB4" w14:paraId="57DEE1F9" w14:textId="77777777" w:rsidTr="00245394">
        <w:tc>
          <w:tcPr>
            <w:tcW w:w="4505" w:type="dxa"/>
            <w:shd w:val="clear" w:color="auto" w:fill="9CC2E5" w:themeFill="accent5" w:themeFillTint="99"/>
          </w:tcPr>
          <w:p w14:paraId="2D6BEDC1" w14:textId="77777777" w:rsidR="00CE0905" w:rsidRPr="00C21BB4" w:rsidRDefault="00CE0905" w:rsidP="00245394">
            <w:pPr>
              <w:spacing w:line="276" w:lineRule="auto"/>
              <w:jc w:val="both"/>
            </w:pPr>
            <w:r>
              <w:t>Easy to track</w:t>
            </w:r>
          </w:p>
        </w:tc>
        <w:tc>
          <w:tcPr>
            <w:tcW w:w="4505" w:type="dxa"/>
            <w:shd w:val="clear" w:color="auto" w:fill="9CC2E5" w:themeFill="accent5" w:themeFillTint="99"/>
          </w:tcPr>
          <w:p w14:paraId="208CE2A0" w14:textId="77777777" w:rsidR="00CE0905" w:rsidRPr="00C21BB4" w:rsidRDefault="00CE0905" w:rsidP="00245394">
            <w:pPr>
              <w:spacing w:line="276" w:lineRule="auto"/>
              <w:jc w:val="both"/>
            </w:pPr>
          </w:p>
        </w:tc>
      </w:tr>
      <w:tr w:rsidR="00CE0905" w:rsidRPr="00C21BB4" w14:paraId="5E53B8FB" w14:textId="77777777" w:rsidTr="00245394">
        <w:tc>
          <w:tcPr>
            <w:tcW w:w="4505" w:type="dxa"/>
            <w:shd w:val="clear" w:color="auto" w:fill="9CC2E5" w:themeFill="accent5" w:themeFillTint="99"/>
          </w:tcPr>
          <w:p w14:paraId="1C900319" w14:textId="77777777" w:rsidR="00CE0905" w:rsidRPr="00C21BB4" w:rsidRDefault="00CE0905" w:rsidP="00245394">
            <w:pPr>
              <w:spacing w:line="276" w:lineRule="auto"/>
              <w:jc w:val="both"/>
            </w:pPr>
            <w:r>
              <w:t>Minimal handling of goods – e.g. no need for packing into container</w:t>
            </w:r>
          </w:p>
        </w:tc>
        <w:tc>
          <w:tcPr>
            <w:tcW w:w="4505" w:type="dxa"/>
            <w:shd w:val="clear" w:color="auto" w:fill="9CC2E5" w:themeFill="accent5" w:themeFillTint="99"/>
          </w:tcPr>
          <w:p w14:paraId="5BD3904D" w14:textId="77777777" w:rsidR="00CE0905" w:rsidRPr="00C21BB4" w:rsidRDefault="00CE0905" w:rsidP="00245394">
            <w:pPr>
              <w:spacing w:line="276" w:lineRule="auto"/>
              <w:jc w:val="both"/>
            </w:pPr>
          </w:p>
        </w:tc>
      </w:tr>
      <w:tr w:rsidR="00CE0905" w:rsidRPr="00C21BB4" w14:paraId="6A4BDCA7" w14:textId="77777777" w:rsidTr="00245394">
        <w:tc>
          <w:tcPr>
            <w:tcW w:w="4505" w:type="dxa"/>
            <w:shd w:val="clear" w:color="auto" w:fill="9CC2E5" w:themeFill="accent5" w:themeFillTint="99"/>
          </w:tcPr>
          <w:p w14:paraId="4CEC5B4F" w14:textId="77777777" w:rsidR="00CE0905" w:rsidRPr="00C21BB4" w:rsidRDefault="00CE0905" w:rsidP="00245394">
            <w:pPr>
              <w:spacing w:line="276" w:lineRule="auto"/>
              <w:jc w:val="both"/>
            </w:pPr>
            <w:r>
              <w:t>Easy to track and trace</w:t>
            </w:r>
          </w:p>
        </w:tc>
        <w:tc>
          <w:tcPr>
            <w:tcW w:w="4505" w:type="dxa"/>
            <w:shd w:val="clear" w:color="auto" w:fill="9CC2E5" w:themeFill="accent5" w:themeFillTint="99"/>
          </w:tcPr>
          <w:p w14:paraId="2277D5A5" w14:textId="77777777" w:rsidR="00CE0905" w:rsidRPr="00C21BB4" w:rsidRDefault="00CE0905" w:rsidP="00245394">
            <w:pPr>
              <w:spacing w:line="276" w:lineRule="auto"/>
              <w:jc w:val="both"/>
            </w:pPr>
          </w:p>
        </w:tc>
      </w:tr>
    </w:tbl>
    <w:p w14:paraId="7B5CD7F8" w14:textId="77777777" w:rsidR="00CE0905" w:rsidRDefault="00CE0905" w:rsidP="00CE0905">
      <w:pPr>
        <w:spacing w:line="276" w:lineRule="auto"/>
        <w:jc w:val="both"/>
        <w:rPr>
          <w:b/>
        </w:rPr>
      </w:pPr>
    </w:p>
    <w:p w14:paraId="3336A73C" w14:textId="7751B8FC" w:rsidR="0048664E" w:rsidRPr="0048664E" w:rsidRDefault="0048664E" w:rsidP="00BE10F5">
      <w:pPr>
        <w:jc w:val="both"/>
      </w:pPr>
      <w:r w:rsidRPr="0048664E">
        <w:t>The m</w:t>
      </w:r>
      <w:r>
        <w:t xml:space="preserve">ost common </w:t>
      </w:r>
      <w:r w:rsidRPr="0048664E">
        <w:t>vehicles used to transport goods by road are Articulated Lorries (</w:t>
      </w:r>
      <w:proofErr w:type="spellStart"/>
      <w:r w:rsidRPr="0048664E">
        <w:t>Artics</w:t>
      </w:r>
      <w:proofErr w:type="spellEnd"/>
      <w:r w:rsidRPr="0048664E">
        <w:t xml:space="preserve">). These consist of a tractor unit with a turn-table device which can be linked to a trailer. </w:t>
      </w:r>
      <w:proofErr w:type="spellStart"/>
      <w:r w:rsidRPr="0048664E">
        <w:t>Artics</w:t>
      </w:r>
      <w:proofErr w:type="spellEnd"/>
      <w:r w:rsidRPr="0048664E">
        <w:t xml:space="preserve"> have different types of trailers, including:</w:t>
      </w:r>
    </w:p>
    <w:p w14:paraId="52BA6CE8" w14:textId="77777777" w:rsidR="0048664E" w:rsidRPr="0048664E" w:rsidRDefault="0048664E" w:rsidP="0048664E"/>
    <w:p w14:paraId="54F0DE64" w14:textId="13A76024" w:rsidR="0048664E" w:rsidRDefault="0048664E" w:rsidP="00BE10F5">
      <w:pPr>
        <w:pStyle w:val="ListParagraph"/>
        <w:numPr>
          <w:ilvl w:val="0"/>
          <w:numId w:val="7"/>
        </w:numPr>
      </w:pPr>
      <w:r w:rsidRPr="0048664E">
        <w:t xml:space="preserve">Flatbed trailer- used for almost any </w:t>
      </w:r>
      <w:r w:rsidR="00BE10F5">
        <w:t>type</w:t>
      </w:r>
      <w:r w:rsidRPr="0048664E">
        <w:t xml:space="preserve"> of </w:t>
      </w:r>
      <w:r w:rsidR="00BE10F5">
        <w:t>freight</w:t>
      </w:r>
      <w:r w:rsidRPr="0048664E">
        <w:t>, but goods need to be protected from the elements and theft</w:t>
      </w:r>
    </w:p>
    <w:p w14:paraId="171FFE67" w14:textId="77777777" w:rsidR="00BE10F5" w:rsidRPr="0048664E" w:rsidRDefault="00BE10F5" w:rsidP="00BE10F5">
      <w:pPr>
        <w:pStyle w:val="ListParagraph"/>
      </w:pPr>
    </w:p>
    <w:p w14:paraId="37908190" w14:textId="69D5CDD6" w:rsidR="0048664E" w:rsidRDefault="0048664E" w:rsidP="00BE10F5">
      <w:pPr>
        <w:pStyle w:val="ListParagraph"/>
        <w:numPr>
          <w:ilvl w:val="0"/>
          <w:numId w:val="7"/>
        </w:numPr>
      </w:pPr>
      <w:r w:rsidRPr="0048664E">
        <w:t>Tilt trailer - like a flatbed trailer, but with a removable PVC canopy</w:t>
      </w:r>
    </w:p>
    <w:p w14:paraId="4A467630" w14:textId="77777777" w:rsidR="00BE10F5" w:rsidRPr="0048664E" w:rsidRDefault="00BE10F5" w:rsidP="00BE10F5"/>
    <w:p w14:paraId="3DC745FB" w14:textId="1EB83518" w:rsidR="0048664E" w:rsidRDefault="0048664E" w:rsidP="00BE10F5">
      <w:pPr>
        <w:pStyle w:val="ListParagraph"/>
        <w:numPr>
          <w:ilvl w:val="0"/>
          <w:numId w:val="7"/>
        </w:numPr>
      </w:pPr>
      <w:r w:rsidRPr="0048664E">
        <w:t>Curtain-sider - the mainstay of road haulage, this has a rigid roof and rear doors. The sides are PVC curtains that can be drawn back for easy loading</w:t>
      </w:r>
    </w:p>
    <w:p w14:paraId="1BD990DE" w14:textId="77777777" w:rsidR="00BE10F5" w:rsidRPr="0048664E" w:rsidRDefault="00BE10F5" w:rsidP="00BE10F5"/>
    <w:p w14:paraId="20D491C4" w14:textId="68A9C5A6" w:rsidR="0048664E" w:rsidRDefault="0048664E" w:rsidP="00BE10F5">
      <w:pPr>
        <w:pStyle w:val="ListParagraph"/>
        <w:numPr>
          <w:ilvl w:val="0"/>
          <w:numId w:val="7"/>
        </w:numPr>
      </w:pPr>
      <w:r w:rsidRPr="0048664E">
        <w:t>Box trailer - an entirely rigid unit, with loading through back doors. A secure option for valuable goods</w:t>
      </w:r>
    </w:p>
    <w:p w14:paraId="54104EF7" w14:textId="77777777" w:rsidR="00BE10F5" w:rsidRPr="0048664E" w:rsidRDefault="00BE10F5" w:rsidP="00BE10F5"/>
    <w:p w14:paraId="15E8CF0B" w14:textId="5BC2D23B" w:rsidR="0048664E" w:rsidRDefault="0048664E" w:rsidP="00BE10F5">
      <w:pPr>
        <w:pStyle w:val="ListParagraph"/>
        <w:numPr>
          <w:ilvl w:val="0"/>
          <w:numId w:val="7"/>
        </w:numPr>
      </w:pPr>
      <w:r w:rsidRPr="0048664E">
        <w:t>Road train - a rigid vehicle at the front, which pulls a trailer behind it</w:t>
      </w:r>
    </w:p>
    <w:p w14:paraId="5C080C48" w14:textId="77777777" w:rsidR="00BE10F5" w:rsidRPr="0048664E" w:rsidRDefault="00BE10F5" w:rsidP="00BE10F5"/>
    <w:p w14:paraId="1F5B8D60" w14:textId="3D014909" w:rsidR="0048664E" w:rsidRPr="0048664E" w:rsidRDefault="0048664E" w:rsidP="00BE10F5">
      <w:pPr>
        <w:pStyle w:val="ListParagraph"/>
        <w:numPr>
          <w:ilvl w:val="0"/>
          <w:numId w:val="7"/>
        </w:numPr>
      </w:pPr>
      <w:r w:rsidRPr="0048664E">
        <w:t>Swap-body system - built to accommodate standard cargo containers. Allows containers to be swiftly transferred during intermodal transport</w:t>
      </w:r>
    </w:p>
    <w:p w14:paraId="164B4E14" w14:textId="5A249235" w:rsidR="0048664E" w:rsidRDefault="0048664E" w:rsidP="00BE10F5">
      <w:pPr>
        <w:pStyle w:val="ListParagraph"/>
        <w:numPr>
          <w:ilvl w:val="0"/>
          <w:numId w:val="7"/>
        </w:numPr>
      </w:pPr>
      <w:r w:rsidRPr="0048664E">
        <w:lastRenderedPageBreak/>
        <w:t>Low-loaders - often used for transporting heavy machinery and other outsize goods. Set low to the ground for easy loading</w:t>
      </w:r>
    </w:p>
    <w:p w14:paraId="4809DD7C" w14:textId="77777777" w:rsidR="00BE10F5" w:rsidRPr="0048664E" w:rsidRDefault="00BE10F5" w:rsidP="00BE10F5">
      <w:pPr>
        <w:ind w:left="360"/>
      </w:pPr>
    </w:p>
    <w:p w14:paraId="591DC896" w14:textId="6B25AE90" w:rsidR="0048664E" w:rsidRPr="00BE10F5" w:rsidRDefault="0048664E" w:rsidP="00BE10F5">
      <w:pPr>
        <w:pStyle w:val="ListParagraph"/>
        <w:numPr>
          <w:ilvl w:val="0"/>
          <w:numId w:val="7"/>
        </w:numPr>
      </w:pPr>
      <w:r w:rsidRPr="00BE10F5">
        <w:t>Vans - frequently used to transport smaller cargoes shorter distances</w:t>
      </w:r>
      <w:r w:rsidR="00BE10F5">
        <w:t>.  Appropriate for “Last Mile Logistics”, transporting goods on the last leg of a journey to the point of consumption</w:t>
      </w:r>
    </w:p>
    <w:p w14:paraId="63908D9E" w14:textId="77777777" w:rsidR="0048664E" w:rsidRDefault="0048664E">
      <w:pPr>
        <w:rPr>
          <w:b/>
        </w:rPr>
      </w:pPr>
    </w:p>
    <w:p w14:paraId="726B6CC4" w14:textId="2259C272" w:rsidR="00BE10F5" w:rsidRPr="00BE10F5" w:rsidRDefault="00BE10F5">
      <w:r>
        <w:t>The most common types of road transport are illustrated in Figure 4:</w:t>
      </w:r>
    </w:p>
    <w:p w14:paraId="7BF6BECD" w14:textId="77777777" w:rsidR="00BE10F5" w:rsidRDefault="00BE10F5">
      <w:pPr>
        <w:rPr>
          <w:b/>
        </w:rPr>
      </w:pPr>
    </w:p>
    <w:p w14:paraId="7FF8CAF2" w14:textId="1E38969D" w:rsidR="00543596" w:rsidRDefault="00543596">
      <w:pPr>
        <w:rPr>
          <w:b/>
        </w:rPr>
      </w:pPr>
      <w:r>
        <w:rPr>
          <w:b/>
        </w:rPr>
        <w:t xml:space="preserve">Figure 4: </w:t>
      </w:r>
    </w:p>
    <w:p w14:paraId="2AC94B26" w14:textId="0754B8E4" w:rsidR="00543596" w:rsidRDefault="00543596">
      <w:pPr>
        <w:rPr>
          <w:b/>
        </w:rPr>
      </w:pPr>
    </w:p>
    <w:p w14:paraId="5845AC43" w14:textId="579E0E7E" w:rsidR="00543596" w:rsidRDefault="00543596">
      <w:pPr>
        <w:rPr>
          <w:b/>
        </w:rPr>
      </w:pPr>
      <w:r w:rsidRPr="00543596">
        <w:rPr>
          <w:b/>
        </w:rPr>
        <w:drawing>
          <wp:inline distT="0" distB="0" distL="0" distR="0" wp14:anchorId="659EDA01" wp14:editId="1DD1D434">
            <wp:extent cx="5727700" cy="15716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1571625"/>
                    </a:xfrm>
                    <a:prstGeom prst="rect">
                      <a:avLst/>
                    </a:prstGeom>
                  </pic:spPr>
                </pic:pic>
              </a:graphicData>
            </a:graphic>
          </wp:inline>
        </w:drawing>
      </w:r>
    </w:p>
    <w:p w14:paraId="614E3B13" w14:textId="77777777" w:rsidR="00BE10F5" w:rsidRDefault="00BE10F5" w:rsidP="00BE10F5">
      <w:pPr>
        <w:spacing w:line="276" w:lineRule="auto"/>
      </w:pPr>
    </w:p>
    <w:p w14:paraId="57C054CE" w14:textId="523F19B5" w:rsidR="00BE10F5" w:rsidRPr="00BE10F5" w:rsidRDefault="00BE10F5" w:rsidP="00BE10F5">
      <w:pPr>
        <w:spacing w:line="276" w:lineRule="auto"/>
      </w:pPr>
      <w:r w:rsidRPr="00BE10F5">
        <w:t>All deliveri</w:t>
      </w:r>
      <w:r>
        <w:t>es by road should</w:t>
      </w:r>
      <w:r w:rsidRPr="00BE10F5">
        <w:t xml:space="preserve"> include a </w:t>
      </w:r>
      <w:r w:rsidRPr="00BE10F5">
        <w:rPr>
          <w:b/>
        </w:rPr>
        <w:t>Bill of Lading</w:t>
      </w:r>
      <w:r w:rsidRPr="00BE10F5">
        <w:t xml:space="preserve"> (BOL) </w:t>
      </w:r>
      <w:r>
        <w:t>with basic information a</w:t>
      </w:r>
      <w:r w:rsidR="00955C07">
        <w:t>b</w:t>
      </w:r>
      <w:r>
        <w:t xml:space="preserve">out the shipment such as a description and estimated weight, </w:t>
      </w:r>
      <w:r w:rsidRPr="00BE10F5">
        <w:t xml:space="preserve">provided by the shipper. </w:t>
      </w:r>
      <w:r>
        <w:t xml:space="preserve"> </w:t>
      </w:r>
      <w:r w:rsidRPr="00BE10F5">
        <w:t>Th</w:t>
      </w:r>
      <w:r>
        <w:t>e</w:t>
      </w:r>
      <w:r w:rsidRPr="00BE10F5">
        <w:t xml:space="preserve"> BOL is also used when the freight is transported over international borders and is presented to customs officials for inspection.</w:t>
      </w:r>
    </w:p>
    <w:p w14:paraId="6F07163F" w14:textId="77777777" w:rsidR="00BE10F5" w:rsidRDefault="00BE10F5" w:rsidP="00BE10F5">
      <w:pPr>
        <w:spacing w:line="276" w:lineRule="auto"/>
        <w:rPr>
          <w:b/>
        </w:rPr>
      </w:pPr>
      <w:r>
        <w:rPr>
          <w:b/>
        </w:rPr>
        <w:br w:type="page"/>
      </w:r>
    </w:p>
    <w:p w14:paraId="7730E404" w14:textId="6337CED8" w:rsidR="00986C31" w:rsidRDefault="00986C31" w:rsidP="00986C31">
      <w:pPr>
        <w:spacing w:line="276" w:lineRule="auto"/>
        <w:jc w:val="both"/>
        <w:rPr>
          <w:b/>
        </w:rPr>
      </w:pPr>
      <w:r>
        <w:rPr>
          <w:b/>
        </w:rPr>
        <w:lastRenderedPageBreak/>
        <w:t>Rail Transportation</w:t>
      </w:r>
    </w:p>
    <w:p w14:paraId="29A86ACF" w14:textId="77777777" w:rsidR="00986C31" w:rsidRDefault="00986C31" w:rsidP="00986C31">
      <w:pPr>
        <w:spacing w:line="276" w:lineRule="auto"/>
        <w:jc w:val="both"/>
        <w:rPr>
          <w:b/>
        </w:rPr>
      </w:pPr>
    </w:p>
    <w:p w14:paraId="3D165CB1" w14:textId="77777777" w:rsidR="00986C31" w:rsidRPr="00010CA2" w:rsidRDefault="00986C31" w:rsidP="00986C31">
      <w:pPr>
        <w:spacing w:line="276" w:lineRule="auto"/>
        <w:jc w:val="both"/>
      </w:pPr>
      <w:r>
        <w:t>Rail transportation is considered to be an environmentally friendly option as trains</w:t>
      </w:r>
      <w:r w:rsidRPr="00010CA2">
        <w:t xml:space="preserve"> burn less fuel per ton-mile than road vehicles</w:t>
      </w:r>
      <w:r>
        <w:t>.  A</w:t>
      </w:r>
      <w:r w:rsidRPr="00010CA2">
        <w:t xml:space="preserve"> train</w:t>
      </w:r>
      <w:r>
        <w:t xml:space="preserve"> </w:t>
      </w:r>
      <w:r w:rsidRPr="00010CA2">
        <w:t xml:space="preserve">can have as many </w:t>
      </w:r>
      <w:r>
        <w:t>as</w:t>
      </w:r>
      <w:r w:rsidRPr="00010CA2">
        <w:t xml:space="preserve"> 100 wagons</w:t>
      </w:r>
      <w:r>
        <w:t xml:space="preserve"> but only</w:t>
      </w:r>
      <w:r w:rsidRPr="00010CA2">
        <w:t xml:space="preserve"> needs one driver</w:t>
      </w:r>
      <w:r>
        <w:t xml:space="preserve"> making it cost effective</w:t>
      </w:r>
      <w:r w:rsidRPr="00010CA2">
        <w:t xml:space="preserve">. </w:t>
      </w:r>
      <w:r>
        <w:t>H</w:t>
      </w:r>
      <w:r w:rsidRPr="00010CA2">
        <w:t xml:space="preserve">owever, at each end of rail transit, </w:t>
      </w:r>
      <w:r>
        <w:t xml:space="preserve">frequently </w:t>
      </w:r>
      <w:r w:rsidRPr="00010CA2">
        <w:t xml:space="preserve">a road delivery </w:t>
      </w:r>
      <w:r>
        <w:t>is</w:t>
      </w:r>
      <w:r w:rsidRPr="00010CA2">
        <w:t xml:space="preserve"> </w:t>
      </w:r>
      <w:r>
        <w:t>required which adds additional time and cost.</w:t>
      </w:r>
    </w:p>
    <w:p w14:paraId="1DEED5CF" w14:textId="77777777" w:rsidR="00986C31" w:rsidRDefault="00986C31" w:rsidP="00986C31">
      <w:pPr>
        <w:spacing w:line="276" w:lineRule="auto"/>
        <w:jc w:val="both"/>
        <w:rPr>
          <w:b/>
        </w:rPr>
      </w:pPr>
    </w:p>
    <w:p w14:paraId="6E8D2210" w14:textId="76578D3D" w:rsidR="00986C31" w:rsidRDefault="00986C31" w:rsidP="00986C31">
      <w:pPr>
        <w:spacing w:line="276" w:lineRule="auto"/>
        <w:jc w:val="both"/>
      </w:pPr>
      <w:r>
        <w:t xml:space="preserve">Figure </w:t>
      </w:r>
      <w:r w:rsidR="00BE10F5">
        <w:t>5</w:t>
      </w:r>
      <w:r>
        <w:t xml:space="preserve"> identifies the strengths and weaknesses of rail transportation:</w:t>
      </w:r>
    </w:p>
    <w:p w14:paraId="3760C509" w14:textId="77777777" w:rsidR="00986C31" w:rsidRDefault="00986C31" w:rsidP="00986C31">
      <w:pPr>
        <w:spacing w:line="276" w:lineRule="auto"/>
        <w:jc w:val="both"/>
      </w:pPr>
    </w:p>
    <w:p w14:paraId="1673C29D" w14:textId="7912F009" w:rsidR="00986C31" w:rsidRDefault="00986C31" w:rsidP="00986C31">
      <w:pPr>
        <w:spacing w:line="276" w:lineRule="auto"/>
        <w:jc w:val="both"/>
        <w:rPr>
          <w:b/>
        </w:rPr>
      </w:pPr>
      <w:r w:rsidRPr="00C21BB4">
        <w:rPr>
          <w:b/>
        </w:rPr>
        <w:t>Figure</w:t>
      </w:r>
      <w:r>
        <w:rPr>
          <w:b/>
        </w:rPr>
        <w:t xml:space="preserve"> </w:t>
      </w:r>
      <w:r w:rsidR="00BE10F5">
        <w:rPr>
          <w:b/>
        </w:rPr>
        <w:t>5</w:t>
      </w:r>
      <w:r w:rsidRPr="00C21BB4">
        <w:rPr>
          <w:b/>
        </w:rPr>
        <w:t xml:space="preserve">: </w:t>
      </w:r>
      <w:r>
        <w:rPr>
          <w:b/>
        </w:rPr>
        <w:t xml:space="preserve">The </w:t>
      </w:r>
      <w:r w:rsidRPr="00C21BB4">
        <w:rPr>
          <w:b/>
        </w:rPr>
        <w:t xml:space="preserve">Strengths and </w:t>
      </w:r>
      <w:r>
        <w:rPr>
          <w:b/>
        </w:rPr>
        <w:t>Wea</w:t>
      </w:r>
      <w:r w:rsidRPr="00C21BB4">
        <w:rPr>
          <w:b/>
        </w:rPr>
        <w:t xml:space="preserve">knesses of </w:t>
      </w:r>
      <w:r>
        <w:rPr>
          <w:b/>
        </w:rPr>
        <w:t>R</w:t>
      </w:r>
      <w:r w:rsidRPr="00C21BB4">
        <w:rPr>
          <w:b/>
        </w:rPr>
        <w:t xml:space="preserve">ail </w:t>
      </w:r>
      <w:r>
        <w:rPr>
          <w:b/>
        </w:rPr>
        <w:t>T</w:t>
      </w:r>
      <w:r w:rsidRPr="00C21BB4">
        <w:rPr>
          <w:b/>
        </w:rPr>
        <w:t>ransport</w:t>
      </w:r>
    </w:p>
    <w:p w14:paraId="71FDBA6D" w14:textId="77777777" w:rsidR="00986C31" w:rsidRDefault="00986C31" w:rsidP="00986C31">
      <w:pPr>
        <w:spacing w:line="276" w:lineRule="auto"/>
        <w:jc w:val="both"/>
        <w:rPr>
          <w:b/>
        </w:rPr>
      </w:pPr>
    </w:p>
    <w:tbl>
      <w:tblPr>
        <w:tblStyle w:val="TableGrid"/>
        <w:tblW w:w="0" w:type="auto"/>
        <w:tblLook w:val="04A0" w:firstRow="1" w:lastRow="0" w:firstColumn="1" w:lastColumn="0" w:noHBand="0" w:noVBand="1"/>
      </w:tblPr>
      <w:tblGrid>
        <w:gridCol w:w="4505"/>
        <w:gridCol w:w="4505"/>
      </w:tblGrid>
      <w:tr w:rsidR="00986C31" w14:paraId="35B0BA0D" w14:textId="77777777" w:rsidTr="00245394">
        <w:tc>
          <w:tcPr>
            <w:tcW w:w="4505" w:type="dxa"/>
            <w:tcBorders>
              <w:bottom w:val="single" w:sz="4" w:space="0" w:color="auto"/>
            </w:tcBorders>
            <w:shd w:val="clear" w:color="auto" w:fill="E7E6E6" w:themeFill="background2"/>
          </w:tcPr>
          <w:p w14:paraId="2DE5ED0C" w14:textId="77777777" w:rsidR="00986C31" w:rsidRDefault="00986C31" w:rsidP="00245394">
            <w:pPr>
              <w:spacing w:line="276" w:lineRule="auto"/>
              <w:jc w:val="center"/>
              <w:rPr>
                <w:b/>
              </w:rPr>
            </w:pPr>
            <w:r>
              <w:rPr>
                <w:b/>
              </w:rPr>
              <w:t>Strengths</w:t>
            </w:r>
          </w:p>
        </w:tc>
        <w:tc>
          <w:tcPr>
            <w:tcW w:w="4505" w:type="dxa"/>
            <w:tcBorders>
              <w:bottom w:val="single" w:sz="4" w:space="0" w:color="auto"/>
            </w:tcBorders>
            <w:shd w:val="clear" w:color="auto" w:fill="E7E6E6" w:themeFill="background2"/>
          </w:tcPr>
          <w:p w14:paraId="68C3AC2A" w14:textId="77777777" w:rsidR="00986C31" w:rsidRDefault="00986C31" w:rsidP="00245394">
            <w:pPr>
              <w:spacing w:line="276" w:lineRule="auto"/>
              <w:jc w:val="center"/>
              <w:rPr>
                <w:b/>
              </w:rPr>
            </w:pPr>
            <w:r>
              <w:rPr>
                <w:b/>
              </w:rPr>
              <w:t>Weaknesses</w:t>
            </w:r>
          </w:p>
        </w:tc>
      </w:tr>
      <w:tr w:rsidR="00986C31" w14:paraId="1E5B3C9D" w14:textId="77777777" w:rsidTr="00245394">
        <w:tc>
          <w:tcPr>
            <w:tcW w:w="4505" w:type="dxa"/>
            <w:shd w:val="clear" w:color="auto" w:fill="9CC2E5" w:themeFill="accent5" w:themeFillTint="99"/>
          </w:tcPr>
          <w:p w14:paraId="57DE42B0" w14:textId="77777777" w:rsidR="00986C31" w:rsidRPr="00C21BB4" w:rsidRDefault="00986C31" w:rsidP="00245394">
            <w:pPr>
              <w:spacing w:line="276" w:lineRule="auto"/>
              <w:jc w:val="both"/>
            </w:pPr>
            <w:r>
              <w:t>Fast</w:t>
            </w:r>
            <w:r w:rsidRPr="00C21BB4">
              <w:t>er average speeds</w:t>
            </w:r>
          </w:p>
        </w:tc>
        <w:tc>
          <w:tcPr>
            <w:tcW w:w="4505" w:type="dxa"/>
            <w:shd w:val="clear" w:color="auto" w:fill="9CC2E5" w:themeFill="accent5" w:themeFillTint="99"/>
          </w:tcPr>
          <w:p w14:paraId="04B13C19" w14:textId="77777777" w:rsidR="00986C31" w:rsidRPr="00C21BB4" w:rsidRDefault="00986C31" w:rsidP="00245394">
            <w:pPr>
              <w:spacing w:line="276" w:lineRule="auto"/>
              <w:jc w:val="both"/>
            </w:pPr>
            <w:r>
              <w:t>Must be supported by other modes of transport to carry out transfers to and from train stations</w:t>
            </w:r>
          </w:p>
        </w:tc>
      </w:tr>
      <w:tr w:rsidR="00986C31" w14:paraId="24F20720" w14:textId="77777777" w:rsidTr="00245394">
        <w:tc>
          <w:tcPr>
            <w:tcW w:w="4505" w:type="dxa"/>
            <w:shd w:val="clear" w:color="auto" w:fill="9CC2E5" w:themeFill="accent5" w:themeFillTint="99"/>
          </w:tcPr>
          <w:p w14:paraId="2D3108FC" w14:textId="77777777" w:rsidR="00986C31" w:rsidRPr="00C21BB4" w:rsidRDefault="00986C31" w:rsidP="00245394">
            <w:pPr>
              <w:spacing w:line="276" w:lineRule="auto"/>
              <w:jc w:val="both"/>
            </w:pPr>
            <w:r>
              <w:t>Links city centre to city centre</w:t>
            </w:r>
          </w:p>
        </w:tc>
        <w:tc>
          <w:tcPr>
            <w:tcW w:w="4505" w:type="dxa"/>
            <w:shd w:val="clear" w:color="auto" w:fill="9CC2E5" w:themeFill="accent5" w:themeFillTint="99"/>
          </w:tcPr>
          <w:p w14:paraId="4D327CFE" w14:textId="77777777" w:rsidR="00986C31" w:rsidRPr="00C21BB4" w:rsidRDefault="00986C31" w:rsidP="00245394">
            <w:pPr>
              <w:spacing w:line="276" w:lineRule="auto"/>
              <w:jc w:val="both"/>
            </w:pPr>
            <w:r>
              <w:t>Inflexible in that trains can only run at certain times due to track availability</w:t>
            </w:r>
          </w:p>
        </w:tc>
      </w:tr>
      <w:tr w:rsidR="00986C31" w14:paraId="39BFD032" w14:textId="77777777" w:rsidTr="00245394">
        <w:tc>
          <w:tcPr>
            <w:tcW w:w="4505" w:type="dxa"/>
            <w:shd w:val="clear" w:color="auto" w:fill="9CC2E5" w:themeFill="accent5" w:themeFillTint="99"/>
          </w:tcPr>
          <w:p w14:paraId="74080AD9" w14:textId="77777777" w:rsidR="00986C31" w:rsidRPr="00C21BB4" w:rsidRDefault="00986C31" w:rsidP="00245394">
            <w:pPr>
              <w:spacing w:line="276" w:lineRule="auto"/>
              <w:jc w:val="both"/>
            </w:pPr>
            <w:r>
              <w:t>More environmentally friendly – less fuel per ton-mile than road</w:t>
            </w:r>
          </w:p>
        </w:tc>
        <w:tc>
          <w:tcPr>
            <w:tcW w:w="4505" w:type="dxa"/>
            <w:shd w:val="clear" w:color="auto" w:fill="9CC2E5" w:themeFill="accent5" w:themeFillTint="99"/>
          </w:tcPr>
          <w:p w14:paraId="739517D2" w14:textId="77777777" w:rsidR="00986C31" w:rsidRPr="00C21BB4" w:rsidRDefault="00986C31" w:rsidP="00245394">
            <w:pPr>
              <w:spacing w:line="276" w:lineRule="auto"/>
              <w:jc w:val="both"/>
            </w:pPr>
            <w:r>
              <w:t>Not cost-effective for short journeys</w:t>
            </w:r>
          </w:p>
        </w:tc>
      </w:tr>
      <w:tr w:rsidR="00986C31" w14:paraId="6A296E07" w14:textId="77777777" w:rsidTr="00245394">
        <w:tc>
          <w:tcPr>
            <w:tcW w:w="4505" w:type="dxa"/>
            <w:shd w:val="clear" w:color="auto" w:fill="9CC2E5" w:themeFill="accent5" w:themeFillTint="99"/>
          </w:tcPr>
          <w:p w14:paraId="0EA2E037" w14:textId="77777777" w:rsidR="00986C31" w:rsidRDefault="00986C31" w:rsidP="00245394">
            <w:pPr>
              <w:spacing w:line="276" w:lineRule="auto"/>
              <w:jc w:val="both"/>
            </w:pPr>
            <w:r>
              <w:t>Most efficient form of land transportation</w:t>
            </w:r>
          </w:p>
        </w:tc>
        <w:tc>
          <w:tcPr>
            <w:tcW w:w="4505" w:type="dxa"/>
            <w:shd w:val="clear" w:color="auto" w:fill="9CC2E5" w:themeFill="accent5" w:themeFillTint="99"/>
          </w:tcPr>
          <w:p w14:paraId="19804D7D" w14:textId="77777777" w:rsidR="00986C31" w:rsidRPr="00C21BB4" w:rsidRDefault="00986C31" w:rsidP="00245394">
            <w:pPr>
              <w:spacing w:line="276" w:lineRule="auto"/>
              <w:jc w:val="both"/>
            </w:pPr>
          </w:p>
        </w:tc>
      </w:tr>
      <w:tr w:rsidR="00986C31" w14:paraId="14B04BAA" w14:textId="77777777" w:rsidTr="00245394">
        <w:tc>
          <w:tcPr>
            <w:tcW w:w="4505" w:type="dxa"/>
            <w:shd w:val="clear" w:color="auto" w:fill="9CC2E5" w:themeFill="accent5" w:themeFillTint="99"/>
          </w:tcPr>
          <w:p w14:paraId="526EF688" w14:textId="77777777" w:rsidR="00986C31" w:rsidRPr="00C21BB4" w:rsidRDefault="00986C31" w:rsidP="00245394">
            <w:pPr>
              <w:spacing w:line="276" w:lineRule="auto"/>
              <w:jc w:val="both"/>
            </w:pPr>
            <w:r>
              <w:t>Bulk handling capacity</w:t>
            </w:r>
          </w:p>
        </w:tc>
        <w:tc>
          <w:tcPr>
            <w:tcW w:w="4505" w:type="dxa"/>
            <w:shd w:val="clear" w:color="auto" w:fill="9CC2E5" w:themeFill="accent5" w:themeFillTint="99"/>
          </w:tcPr>
          <w:p w14:paraId="05F4A024" w14:textId="77777777" w:rsidR="00986C31" w:rsidRPr="00C21BB4" w:rsidRDefault="00986C31" w:rsidP="00245394">
            <w:pPr>
              <w:spacing w:line="276" w:lineRule="auto"/>
              <w:jc w:val="both"/>
            </w:pPr>
          </w:p>
        </w:tc>
      </w:tr>
      <w:tr w:rsidR="00986C31" w14:paraId="77DB2A13" w14:textId="77777777" w:rsidTr="00245394">
        <w:tc>
          <w:tcPr>
            <w:tcW w:w="4505" w:type="dxa"/>
            <w:shd w:val="clear" w:color="auto" w:fill="9CC2E5" w:themeFill="accent5" w:themeFillTint="99"/>
          </w:tcPr>
          <w:p w14:paraId="4A537048" w14:textId="77777777" w:rsidR="00986C31" w:rsidRPr="00C21BB4" w:rsidRDefault="00986C31" w:rsidP="00245394">
            <w:pPr>
              <w:spacing w:line="276" w:lineRule="auto"/>
              <w:jc w:val="both"/>
            </w:pPr>
            <w:r>
              <w:t>Good safety record</w:t>
            </w:r>
          </w:p>
        </w:tc>
        <w:tc>
          <w:tcPr>
            <w:tcW w:w="4505" w:type="dxa"/>
            <w:shd w:val="clear" w:color="auto" w:fill="9CC2E5" w:themeFill="accent5" w:themeFillTint="99"/>
          </w:tcPr>
          <w:p w14:paraId="7E07447B" w14:textId="77777777" w:rsidR="00986C31" w:rsidRPr="00C21BB4" w:rsidRDefault="00986C31" w:rsidP="00245394">
            <w:pPr>
              <w:spacing w:line="276" w:lineRule="auto"/>
              <w:jc w:val="both"/>
            </w:pPr>
          </w:p>
        </w:tc>
      </w:tr>
      <w:tr w:rsidR="00986C31" w14:paraId="70B69F42" w14:textId="77777777" w:rsidTr="00245394">
        <w:tc>
          <w:tcPr>
            <w:tcW w:w="4505" w:type="dxa"/>
            <w:shd w:val="clear" w:color="auto" w:fill="9CC2E5" w:themeFill="accent5" w:themeFillTint="99"/>
          </w:tcPr>
          <w:p w14:paraId="2DEA23CC" w14:textId="77777777" w:rsidR="00986C31" w:rsidRPr="00C21BB4" w:rsidRDefault="00986C31" w:rsidP="00245394">
            <w:pPr>
              <w:spacing w:line="276" w:lineRule="auto"/>
              <w:jc w:val="both"/>
            </w:pPr>
            <w:r>
              <w:t>Reliable transit times and schedules</w:t>
            </w:r>
          </w:p>
        </w:tc>
        <w:tc>
          <w:tcPr>
            <w:tcW w:w="4505" w:type="dxa"/>
            <w:shd w:val="clear" w:color="auto" w:fill="9CC2E5" w:themeFill="accent5" w:themeFillTint="99"/>
          </w:tcPr>
          <w:p w14:paraId="0A6C1D8F" w14:textId="77777777" w:rsidR="00986C31" w:rsidRPr="00C21BB4" w:rsidRDefault="00986C31" w:rsidP="00245394">
            <w:pPr>
              <w:spacing w:line="276" w:lineRule="auto"/>
              <w:jc w:val="both"/>
            </w:pPr>
          </w:p>
        </w:tc>
      </w:tr>
      <w:tr w:rsidR="00986C31" w14:paraId="6752E963" w14:textId="77777777" w:rsidTr="00245394">
        <w:tc>
          <w:tcPr>
            <w:tcW w:w="4505" w:type="dxa"/>
            <w:shd w:val="clear" w:color="auto" w:fill="9CC2E5" w:themeFill="accent5" w:themeFillTint="99"/>
          </w:tcPr>
          <w:p w14:paraId="29089C8A" w14:textId="77777777" w:rsidR="00986C31" w:rsidRPr="00C21BB4" w:rsidRDefault="00986C31" w:rsidP="00245394">
            <w:pPr>
              <w:spacing w:line="276" w:lineRule="auto"/>
              <w:jc w:val="both"/>
            </w:pPr>
            <w:r>
              <w:t>Scope for automation (driverless trains)</w:t>
            </w:r>
          </w:p>
        </w:tc>
        <w:tc>
          <w:tcPr>
            <w:tcW w:w="4505" w:type="dxa"/>
            <w:shd w:val="clear" w:color="auto" w:fill="9CC2E5" w:themeFill="accent5" w:themeFillTint="99"/>
          </w:tcPr>
          <w:p w14:paraId="4A6A33D2" w14:textId="77777777" w:rsidR="00986C31" w:rsidRPr="00C21BB4" w:rsidRDefault="00986C31" w:rsidP="00245394">
            <w:pPr>
              <w:spacing w:line="276" w:lineRule="auto"/>
              <w:jc w:val="both"/>
            </w:pPr>
          </w:p>
        </w:tc>
      </w:tr>
      <w:tr w:rsidR="00986C31" w14:paraId="62503D65" w14:textId="77777777" w:rsidTr="00245394">
        <w:tc>
          <w:tcPr>
            <w:tcW w:w="4505" w:type="dxa"/>
            <w:shd w:val="clear" w:color="auto" w:fill="9CC2E5" w:themeFill="accent5" w:themeFillTint="99"/>
          </w:tcPr>
          <w:p w14:paraId="72D05C98" w14:textId="77777777" w:rsidR="00986C31" w:rsidRDefault="00986C31" w:rsidP="00245394">
            <w:pPr>
              <w:spacing w:line="276" w:lineRule="auto"/>
              <w:jc w:val="both"/>
            </w:pPr>
            <w:r>
              <w:t>Minimal disruption in poor weather conditions</w:t>
            </w:r>
          </w:p>
        </w:tc>
        <w:tc>
          <w:tcPr>
            <w:tcW w:w="4505" w:type="dxa"/>
            <w:shd w:val="clear" w:color="auto" w:fill="9CC2E5" w:themeFill="accent5" w:themeFillTint="99"/>
          </w:tcPr>
          <w:p w14:paraId="3E7D270F" w14:textId="77777777" w:rsidR="00986C31" w:rsidRPr="00C21BB4" w:rsidRDefault="00986C31" w:rsidP="00245394">
            <w:pPr>
              <w:spacing w:line="276" w:lineRule="auto"/>
              <w:jc w:val="both"/>
            </w:pPr>
          </w:p>
        </w:tc>
      </w:tr>
      <w:tr w:rsidR="00986C31" w14:paraId="08A98E65" w14:textId="77777777" w:rsidTr="00245394">
        <w:tc>
          <w:tcPr>
            <w:tcW w:w="4505" w:type="dxa"/>
            <w:shd w:val="clear" w:color="auto" w:fill="9CC2E5" w:themeFill="accent5" w:themeFillTint="99"/>
          </w:tcPr>
          <w:p w14:paraId="3B502874" w14:textId="77777777" w:rsidR="00986C31" w:rsidRDefault="00986C31" w:rsidP="00245394">
            <w:pPr>
              <w:spacing w:line="276" w:lineRule="auto"/>
              <w:jc w:val="both"/>
            </w:pPr>
            <w:r>
              <w:t>Cost-effective over long distances</w:t>
            </w:r>
          </w:p>
        </w:tc>
        <w:tc>
          <w:tcPr>
            <w:tcW w:w="4505" w:type="dxa"/>
            <w:shd w:val="clear" w:color="auto" w:fill="9CC2E5" w:themeFill="accent5" w:themeFillTint="99"/>
          </w:tcPr>
          <w:p w14:paraId="0D2CBF0A" w14:textId="77777777" w:rsidR="00986C31" w:rsidRPr="00C21BB4" w:rsidRDefault="00986C31" w:rsidP="00245394">
            <w:pPr>
              <w:spacing w:line="276" w:lineRule="auto"/>
              <w:jc w:val="both"/>
            </w:pPr>
          </w:p>
        </w:tc>
      </w:tr>
      <w:tr w:rsidR="00986C31" w14:paraId="3422C56A" w14:textId="77777777" w:rsidTr="00245394">
        <w:tc>
          <w:tcPr>
            <w:tcW w:w="4505" w:type="dxa"/>
            <w:shd w:val="clear" w:color="auto" w:fill="9CC2E5" w:themeFill="accent5" w:themeFillTint="99"/>
          </w:tcPr>
          <w:p w14:paraId="6BC86F29" w14:textId="77777777" w:rsidR="00986C31" w:rsidRDefault="00986C31" w:rsidP="00245394">
            <w:pPr>
              <w:spacing w:line="276" w:lineRule="auto"/>
              <w:jc w:val="both"/>
            </w:pPr>
            <w:r>
              <w:t>Alleviates road congestion and emissions</w:t>
            </w:r>
          </w:p>
        </w:tc>
        <w:tc>
          <w:tcPr>
            <w:tcW w:w="4505" w:type="dxa"/>
            <w:shd w:val="clear" w:color="auto" w:fill="9CC2E5" w:themeFill="accent5" w:themeFillTint="99"/>
          </w:tcPr>
          <w:p w14:paraId="035D7A20" w14:textId="77777777" w:rsidR="00986C31" w:rsidRPr="00C21BB4" w:rsidRDefault="00986C31" w:rsidP="00245394">
            <w:pPr>
              <w:spacing w:line="276" w:lineRule="auto"/>
              <w:jc w:val="both"/>
            </w:pPr>
          </w:p>
        </w:tc>
      </w:tr>
    </w:tbl>
    <w:p w14:paraId="34FC384B" w14:textId="77777777" w:rsidR="00986C31" w:rsidRDefault="00986C31" w:rsidP="00986C31">
      <w:pPr>
        <w:spacing w:line="276" w:lineRule="auto"/>
        <w:jc w:val="both"/>
        <w:rPr>
          <w:b/>
        </w:rPr>
      </w:pPr>
    </w:p>
    <w:p w14:paraId="4B086558" w14:textId="19FE3C75" w:rsidR="00986C31" w:rsidRPr="00BE10F5" w:rsidRDefault="00BE10F5" w:rsidP="00BE10F5">
      <w:pPr>
        <w:spacing w:line="276" w:lineRule="auto"/>
        <w:jc w:val="both"/>
      </w:pPr>
      <w:r>
        <w:t>M</w:t>
      </w:r>
      <w:r w:rsidRPr="00BE10F5">
        <w:t xml:space="preserve">ovement of goods by rail is controlled through the </w:t>
      </w:r>
      <w:r>
        <w:t xml:space="preserve">use of </w:t>
      </w:r>
      <w:r w:rsidRPr="00BE10F5">
        <w:rPr>
          <w:b/>
        </w:rPr>
        <w:t>rail waybill</w:t>
      </w:r>
      <w:r w:rsidRPr="00BE10F5">
        <w:t>. The rail waybill is a document containing instructions to the railway company for handling, dispatching and delivering consignments.</w:t>
      </w:r>
    </w:p>
    <w:p w14:paraId="1C24C17B" w14:textId="77777777" w:rsidR="00986C31" w:rsidRPr="00BE10F5" w:rsidRDefault="00986C31" w:rsidP="00BE10F5">
      <w:pPr>
        <w:spacing w:line="276" w:lineRule="auto"/>
      </w:pPr>
    </w:p>
    <w:p w14:paraId="491F3D5C" w14:textId="77777777" w:rsidR="00986C31" w:rsidRPr="00BE10F5" w:rsidRDefault="00986C31" w:rsidP="00BE10F5">
      <w:pPr>
        <w:spacing w:line="276" w:lineRule="auto"/>
      </w:pPr>
    </w:p>
    <w:p w14:paraId="4E81DCAB" w14:textId="77777777" w:rsidR="00986C31" w:rsidRDefault="00986C31" w:rsidP="00986C31">
      <w:pPr>
        <w:spacing w:line="276" w:lineRule="auto"/>
        <w:rPr>
          <w:b/>
        </w:rPr>
      </w:pPr>
    </w:p>
    <w:p w14:paraId="66FB7BB0" w14:textId="77777777" w:rsidR="00986C31" w:rsidRDefault="00986C31" w:rsidP="00986C31">
      <w:pPr>
        <w:spacing w:line="276" w:lineRule="auto"/>
        <w:rPr>
          <w:b/>
        </w:rPr>
      </w:pPr>
    </w:p>
    <w:p w14:paraId="58C4FA89" w14:textId="77777777" w:rsidR="00986C31" w:rsidRDefault="00986C31" w:rsidP="00986C31">
      <w:pPr>
        <w:spacing w:line="276" w:lineRule="auto"/>
        <w:rPr>
          <w:b/>
        </w:rPr>
      </w:pPr>
    </w:p>
    <w:p w14:paraId="17CC2D51" w14:textId="77777777" w:rsidR="00986C31" w:rsidRDefault="00986C31" w:rsidP="00986C31">
      <w:pPr>
        <w:spacing w:line="276" w:lineRule="auto"/>
        <w:rPr>
          <w:b/>
        </w:rPr>
      </w:pPr>
    </w:p>
    <w:p w14:paraId="33D6351D" w14:textId="77777777" w:rsidR="00CE0905" w:rsidRDefault="00CE0905" w:rsidP="00CE0905">
      <w:pPr>
        <w:spacing w:line="276" w:lineRule="auto"/>
        <w:jc w:val="both"/>
        <w:rPr>
          <w:b/>
        </w:rPr>
      </w:pPr>
    </w:p>
    <w:p w14:paraId="03FE31BC" w14:textId="77777777" w:rsidR="00AE706D" w:rsidRDefault="00AE706D">
      <w:r>
        <w:br w:type="page"/>
      </w:r>
    </w:p>
    <w:p w14:paraId="374405BA" w14:textId="16944C48" w:rsidR="00CE0905" w:rsidRPr="002727F0" w:rsidRDefault="00CE0905" w:rsidP="00CE0905">
      <w:pPr>
        <w:spacing w:line="276" w:lineRule="auto"/>
        <w:jc w:val="both"/>
      </w:pPr>
      <w:r>
        <w:lastRenderedPageBreak/>
        <w:t xml:space="preserve">The mode of transport used frequently depends on the type of freight and distance to be covered.  Figure </w:t>
      </w:r>
      <w:r w:rsidR="00955C07">
        <w:t>6</w:t>
      </w:r>
      <w:r>
        <w:t xml:space="preserve"> identifies the most appropriate modes of transport for each situation.</w:t>
      </w:r>
    </w:p>
    <w:p w14:paraId="479C756E" w14:textId="77777777" w:rsidR="00CE0905" w:rsidRDefault="00CE0905" w:rsidP="00CE0905">
      <w:pPr>
        <w:spacing w:line="276" w:lineRule="auto"/>
        <w:rPr>
          <w:b/>
        </w:rPr>
      </w:pPr>
    </w:p>
    <w:p w14:paraId="5851D407" w14:textId="3C29F222" w:rsidR="00CE0905" w:rsidRDefault="00CE0905" w:rsidP="00CE0905">
      <w:pPr>
        <w:spacing w:line="276" w:lineRule="auto"/>
        <w:rPr>
          <w:b/>
        </w:rPr>
      </w:pPr>
      <w:r>
        <w:rPr>
          <w:b/>
        </w:rPr>
        <w:t xml:space="preserve">Figure </w:t>
      </w:r>
      <w:r w:rsidR="0090025B">
        <w:rPr>
          <w:b/>
        </w:rPr>
        <w:t>6</w:t>
      </w:r>
      <w:r>
        <w:rPr>
          <w:b/>
        </w:rPr>
        <w:t>:  Most Appropriate Modes of Transport</w:t>
      </w:r>
    </w:p>
    <w:p w14:paraId="563FECEE" w14:textId="77777777" w:rsidR="00CE0905" w:rsidRDefault="00CE0905" w:rsidP="00CE0905">
      <w:pPr>
        <w:spacing w:line="276" w:lineRule="auto"/>
        <w:rPr>
          <w:b/>
        </w:rPr>
      </w:pPr>
    </w:p>
    <w:p w14:paraId="6D713EE0" w14:textId="77777777" w:rsidR="00CE0905" w:rsidRDefault="00CE0905" w:rsidP="00CE0905">
      <w:pPr>
        <w:spacing w:line="276" w:lineRule="auto"/>
        <w:rPr>
          <w:b/>
        </w:rPr>
      </w:pPr>
      <w:r w:rsidRPr="00426A2D">
        <w:rPr>
          <w:b/>
          <w:noProof/>
        </w:rPr>
        <w:drawing>
          <wp:inline distT="0" distB="0" distL="0" distR="0" wp14:anchorId="79F42170" wp14:editId="25B3C7D7">
            <wp:extent cx="5727700" cy="29648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2964815"/>
                    </a:xfrm>
                    <a:prstGeom prst="rect">
                      <a:avLst/>
                    </a:prstGeom>
                  </pic:spPr>
                </pic:pic>
              </a:graphicData>
            </a:graphic>
          </wp:inline>
        </w:drawing>
      </w:r>
    </w:p>
    <w:p w14:paraId="2C85FE1A" w14:textId="77777777" w:rsidR="00CE0905" w:rsidRDefault="00CE0905" w:rsidP="00CE0905">
      <w:pPr>
        <w:spacing w:line="276" w:lineRule="auto"/>
        <w:rPr>
          <w:b/>
        </w:rPr>
      </w:pPr>
    </w:p>
    <w:p w14:paraId="506F911F" w14:textId="77777777" w:rsidR="00CE0905" w:rsidRPr="002727F0" w:rsidRDefault="00CE0905" w:rsidP="00CE0905">
      <w:pPr>
        <w:spacing w:line="276" w:lineRule="auto"/>
      </w:pPr>
    </w:p>
    <w:p w14:paraId="631F3670" w14:textId="77777777" w:rsidR="00CE0905" w:rsidRDefault="00CE0905" w:rsidP="00CE0905">
      <w:pPr>
        <w:spacing w:line="276" w:lineRule="auto"/>
        <w:rPr>
          <w:b/>
        </w:rPr>
      </w:pPr>
    </w:p>
    <w:p w14:paraId="2A79DED9" w14:textId="6687674D" w:rsidR="00CE0905" w:rsidRDefault="00CE0905" w:rsidP="00AE706D">
      <w:pPr>
        <w:spacing w:line="276" w:lineRule="auto"/>
        <w:rPr>
          <w:b/>
        </w:rPr>
      </w:pPr>
      <w:r>
        <w:rPr>
          <w:b/>
        </w:rPr>
        <w:br w:type="page"/>
      </w:r>
    </w:p>
    <w:p w14:paraId="2066F23E" w14:textId="77777777" w:rsidR="00CE0905" w:rsidRDefault="00CE0905" w:rsidP="00CE0905">
      <w:pPr>
        <w:spacing w:line="276" w:lineRule="auto"/>
        <w:jc w:val="both"/>
        <w:rPr>
          <w:b/>
        </w:rPr>
      </w:pPr>
      <w:r>
        <w:rPr>
          <w:b/>
        </w:rPr>
        <w:lastRenderedPageBreak/>
        <w:t>Multimodal Logistics</w:t>
      </w:r>
    </w:p>
    <w:p w14:paraId="2867EBF9" w14:textId="77777777" w:rsidR="00CE0905" w:rsidRDefault="00CE0905" w:rsidP="00CE0905">
      <w:pPr>
        <w:spacing w:line="276" w:lineRule="auto"/>
        <w:jc w:val="both"/>
        <w:rPr>
          <w:b/>
        </w:rPr>
      </w:pPr>
    </w:p>
    <w:p w14:paraId="35D472D2" w14:textId="77777777" w:rsidR="00CE0905" w:rsidRPr="00426A2D" w:rsidRDefault="00CE0905" w:rsidP="00CE0905">
      <w:pPr>
        <w:spacing w:line="276" w:lineRule="auto"/>
        <w:jc w:val="both"/>
      </w:pPr>
      <w:r>
        <w:t xml:space="preserve">In reality, to take advantage of the strengths of certain transport modes and to avoid the weaknesses of other transport modes, it is often necessary to deploy multiple modes of transport.  </w:t>
      </w:r>
      <w:r w:rsidRPr="00426A2D">
        <w:t xml:space="preserve">Multimodal </w:t>
      </w:r>
      <w:r>
        <w:t>logistics involves</w:t>
      </w:r>
      <w:r w:rsidRPr="00426A2D">
        <w:t xml:space="preserve"> combination of different modes of transportation such as rail, road, and sea </w:t>
      </w:r>
      <w:r>
        <w:t xml:space="preserve">to </w:t>
      </w:r>
      <w:r w:rsidRPr="00426A2D">
        <w:t xml:space="preserve">cost-effectively manage shipments from start-to-end, ensuring optimum care and efficiency </w:t>
      </w:r>
      <w:r>
        <w:t>for each leg of the journey.</w:t>
      </w:r>
    </w:p>
    <w:p w14:paraId="3245A115" w14:textId="77777777" w:rsidR="00CE0905" w:rsidRDefault="00CE0905" w:rsidP="00CE0905">
      <w:pPr>
        <w:spacing w:line="276" w:lineRule="auto"/>
        <w:jc w:val="both"/>
        <w:rPr>
          <w:b/>
        </w:rPr>
      </w:pPr>
    </w:p>
    <w:p w14:paraId="34415E59" w14:textId="636803F9" w:rsidR="00CE0905" w:rsidRDefault="00CE0905" w:rsidP="00CE0905">
      <w:pPr>
        <w:spacing w:line="276" w:lineRule="auto"/>
        <w:jc w:val="both"/>
      </w:pPr>
      <w:r w:rsidRPr="00426A2D">
        <w:t xml:space="preserve">Figure </w:t>
      </w:r>
      <w:r w:rsidR="00214D4E">
        <w:t>7</w:t>
      </w:r>
      <w:r w:rsidRPr="00426A2D">
        <w:t xml:space="preserve"> illustrates the use of multiple modes of transport</w:t>
      </w:r>
    </w:p>
    <w:p w14:paraId="4ACD4D41" w14:textId="77777777" w:rsidR="00CE0905" w:rsidRDefault="00CE0905" w:rsidP="00CE0905">
      <w:pPr>
        <w:spacing w:line="276" w:lineRule="auto"/>
        <w:jc w:val="both"/>
      </w:pPr>
    </w:p>
    <w:p w14:paraId="4119970C" w14:textId="043ABD98" w:rsidR="00CE0905" w:rsidRPr="0011183B" w:rsidRDefault="00CE0905" w:rsidP="00CE0905">
      <w:pPr>
        <w:spacing w:line="276" w:lineRule="auto"/>
        <w:jc w:val="both"/>
        <w:rPr>
          <w:b/>
        </w:rPr>
      </w:pPr>
      <w:r>
        <w:rPr>
          <w:b/>
        </w:rPr>
        <w:t xml:space="preserve">Figure </w:t>
      </w:r>
      <w:r w:rsidR="00214D4E">
        <w:rPr>
          <w:b/>
        </w:rPr>
        <w:t>7</w:t>
      </w:r>
      <w:r>
        <w:rPr>
          <w:b/>
        </w:rPr>
        <w:t>: The Multimodal Transport Solution</w:t>
      </w:r>
    </w:p>
    <w:p w14:paraId="0DC4786F" w14:textId="77777777" w:rsidR="00CE0905" w:rsidRDefault="00CE0905" w:rsidP="00CE0905">
      <w:pPr>
        <w:spacing w:line="276" w:lineRule="auto"/>
        <w:jc w:val="both"/>
        <w:rPr>
          <w:b/>
        </w:rPr>
      </w:pPr>
    </w:p>
    <w:p w14:paraId="454D0255" w14:textId="77777777" w:rsidR="00CE0905" w:rsidRPr="00DC7433" w:rsidRDefault="00CE0905" w:rsidP="00CE0905">
      <w:pPr>
        <w:spacing w:line="276" w:lineRule="auto"/>
        <w:rPr>
          <w:rFonts w:ascii="Times New Roman" w:eastAsia="Times New Roman" w:hAnsi="Times New Roman" w:cs="Times New Roman"/>
        </w:rPr>
      </w:pPr>
      <w:r w:rsidRPr="00DC7433">
        <w:rPr>
          <w:rFonts w:ascii="Times New Roman" w:eastAsia="Times New Roman" w:hAnsi="Times New Roman" w:cs="Times New Roman"/>
        </w:rPr>
        <w:fldChar w:fldCharType="begin"/>
      </w:r>
      <w:r w:rsidRPr="00DC7433">
        <w:rPr>
          <w:rFonts w:ascii="Times New Roman" w:eastAsia="Times New Roman" w:hAnsi="Times New Roman" w:cs="Times New Roman"/>
        </w:rPr>
        <w:instrText xml:space="preserve"> INCLUDEPICTURE "https://www.epa.gov/sites/production/files/styles/large/public/2016-09/intermodal.png" \* MERGEFORMATINET </w:instrText>
      </w:r>
      <w:r w:rsidRPr="00DC7433">
        <w:rPr>
          <w:rFonts w:ascii="Times New Roman" w:eastAsia="Times New Roman" w:hAnsi="Times New Roman" w:cs="Times New Roman"/>
        </w:rPr>
        <w:fldChar w:fldCharType="separate"/>
      </w:r>
      <w:r w:rsidRPr="00DC7433">
        <w:rPr>
          <w:rFonts w:ascii="Times New Roman" w:eastAsia="Times New Roman" w:hAnsi="Times New Roman" w:cs="Times New Roman"/>
          <w:noProof/>
        </w:rPr>
        <w:drawing>
          <wp:inline distT="0" distB="0" distL="0" distR="0" wp14:anchorId="143CC838" wp14:editId="7AD9C9B5">
            <wp:extent cx="5727700" cy="5314315"/>
            <wp:effectExtent l="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5314315"/>
                    </a:xfrm>
                    <a:prstGeom prst="rect">
                      <a:avLst/>
                    </a:prstGeom>
                    <a:noFill/>
                    <a:ln>
                      <a:noFill/>
                    </a:ln>
                  </pic:spPr>
                </pic:pic>
              </a:graphicData>
            </a:graphic>
          </wp:inline>
        </w:drawing>
      </w:r>
      <w:r w:rsidRPr="00DC7433">
        <w:rPr>
          <w:rFonts w:ascii="Times New Roman" w:eastAsia="Times New Roman" w:hAnsi="Times New Roman" w:cs="Times New Roman"/>
        </w:rPr>
        <w:fldChar w:fldCharType="end"/>
      </w:r>
    </w:p>
    <w:p w14:paraId="365F3FB6" w14:textId="77777777" w:rsidR="00CE0905" w:rsidRDefault="00CE0905" w:rsidP="00CE0905">
      <w:pPr>
        <w:spacing w:line="276" w:lineRule="auto"/>
        <w:rPr>
          <w:b/>
        </w:rPr>
      </w:pPr>
    </w:p>
    <w:p w14:paraId="7F1BF1DE" w14:textId="77777777" w:rsidR="00CE0905" w:rsidRDefault="00CE0905" w:rsidP="00CE0905">
      <w:pPr>
        <w:spacing w:line="276" w:lineRule="auto"/>
        <w:rPr>
          <w:b/>
        </w:rPr>
      </w:pPr>
    </w:p>
    <w:p w14:paraId="374C55EB" w14:textId="6DFFD5EB" w:rsidR="004D1C51" w:rsidRDefault="004D1C51">
      <w:pPr>
        <w:rPr>
          <w:b/>
        </w:rPr>
      </w:pPr>
      <w:r>
        <w:rPr>
          <w:b/>
        </w:rPr>
        <w:br w:type="page"/>
      </w:r>
    </w:p>
    <w:p w14:paraId="4A803032" w14:textId="77777777" w:rsidR="004D1C51" w:rsidRPr="004D1C51" w:rsidRDefault="004D1C51" w:rsidP="004D1C51">
      <w:pPr>
        <w:spacing w:line="276" w:lineRule="auto"/>
        <w:jc w:val="both"/>
        <w:rPr>
          <w:b/>
        </w:rPr>
      </w:pPr>
      <w:r w:rsidRPr="004D1C51">
        <w:rPr>
          <w:b/>
        </w:rPr>
        <w:lastRenderedPageBreak/>
        <w:t>Intelligent Transport Systems (ITS)</w:t>
      </w:r>
    </w:p>
    <w:p w14:paraId="32C5C648" w14:textId="77777777" w:rsidR="004D1C51" w:rsidRPr="004D1C51" w:rsidRDefault="004D1C51" w:rsidP="004D1C51">
      <w:pPr>
        <w:spacing w:line="276" w:lineRule="auto"/>
        <w:jc w:val="both"/>
        <w:rPr>
          <w:b/>
        </w:rPr>
      </w:pPr>
    </w:p>
    <w:p w14:paraId="68548302" w14:textId="77777777" w:rsidR="004D1C51" w:rsidRPr="004D1C51" w:rsidRDefault="004D1C51" w:rsidP="004D1C51">
      <w:pPr>
        <w:spacing w:line="276" w:lineRule="auto"/>
        <w:jc w:val="both"/>
      </w:pPr>
      <w:r w:rsidRPr="004D1C51">
        <w:t>ITS is widely used within transport systems with common techniques for logistics including Global Positioning System (GPS), Geographic Information Systems (GIS) and advanced information systems.</w:t>
      </w:r>
    </w:p>
    <w:p w14:paraId="0D32CF2D" w14:textId="77777777" w:rsidR="004D1C51" w:rsidRPr="004D1C51" w:rsidRDefault="004D1C51" w:rsidP="004D1C51">
      <w:pPr>
        <w:spacing w:line="276" w:lineRule="auto"/>
        <w:jc w:val="both"/>
      </w:pPr>
    </w:p>
    <w:p w14:paraId="7142B6F4" w14:textId="77777777" w:rsidR="004D1C51" w:rsidRPr="004D1C51" w:rsidRDefault="004D1C51" w:rsidP="004D1C51">
      <w:pPr>
        <w:spacing w:line="276" w:lineRule="auto"/>
        <w:jc w:val="both"/>
      </w:pPr>
      <w:r w:rsidRPr="004D1C51">
        <w:t>GPS shows a vehicle’s positioning and aids a control centre in monitoring and dispatching vehicles.</w:t>
      </w:r>
    </w:p>
    <w:p w14:paraId="2771A507" w14:textId="77777777" w:rsidR="004D1C51" w:rsidRPr="004D1C51" w:rsidRDefault="004D1C51" w:rsidP="004D1C51">
      <w:pPr>
        <w:spacing w:line="276" w:lineRule="auto"/>
        <w:jc w:val="both"/>
      </w:pPr>
    </w:p>
    <w:p w14:paraId="4DD4D715" w14:textId="77777777" w:rsidR="004D1C51" w:rsidRPr="004D1C51" w:rsidRDefault="004D1C51" w:rsidP="004D1C51">
      <w:pPr>
        <w:spacing w:line="276" w:lineRule="auto"/>
        <w:jc w:val="both"/>
      </w:pPr>
      <w:r w:rsidRPr="004D1C51">
        <w:t>GIS provides basic geographic databases for the deliverers to organise their routes in an easier manner and in a faster way.</w:t>
      </w:r>
    </w:p>
    <w:p w14:paraId="794C1CCA" w14:textId="77777777" w:rsidR="004D1C51" w:rsidRPr="004D1C51" w:rsidRDefault="004D1C51" w:rsidP="004D1C51">
      <w:pPr>
        <w:spacing w:line="276" w:lineRule="auto"/>
        <w:jc w:val="both"/>
      </w:pPr>
    </w:p>
    <w:p w14:paraId="77F95B41" w14:textId="77777777" w:rsidR="004D1C51" w:rsidRPr="004D1C51" w:rsidRDefault="004D1C51" w:rsidP="004D1C51">
      <w:pPr>
        <w:spacing w:line="276" w:lineRule="auto"/>
        <w:jc w:val="both"/>
      </w:pPr>
      <w:r w:rsidRPr="004D1C51">
        <w:t>Advanced information systems provide real-time information for managers and deliverymen to adjust their paths as new demands occur.</w:t>
      </w:r>
    </w:p>
    <w:p w14:paraId="342EBFC7" w14:textId="77777777" w:rsidR="004D1C51" w:rsidRPr="004D1C51" w:rsidRDefault="004D1C51" w:rsidP="004D1C51">
      <w:pPr>
        <w:spacing w:line="276" w:lineRule="auto"/>
        <w:jc w:val="both"/>
      </w:pPr>
    </w:p>
    <w:p w14:paraId="0080162E" w14:textId="77777777" w:rsidR="004D1C51" w:rsidRPr="004D1C51" w:rsidRDefault="004D1C51" w:rsidP="004D1C51">
      <w:pPr>
        <w:spacing w:line="276" w:lineRule="auto"/>
        <w:jc w:val="both"/>
      </w:pPr>
      <w:r w:rsidRPr="004D1C51">
        <w:t>The integration of GPS, GIS and advanced information systems provide high levels of manoeuvrability within transport systems.</w:t>
      </w:r>
    </w:p>
    <w:p w14:paraId="4CDF90DE" w14:textId="77777777" w:rsidR="004D1C51" w:rsidRPr="004D1C51" w:rsidRDefault="004D1C51" w:rsidP="004D1C51">
      <w:pPr>
        <w:spacing w:line="276" w:lineRule="auto"/>
        <w:jc w:val="both"/>
      </w:pPr>
    </w:p>
    <w:p w14:paraId="37C56A4B" w14:textId="2BA618A1" w:rsidR="004D1C51" w:rsidRPr="004D1C51" w:rsidRDefault="004D1C51" w:rsidP="004D1C51">
      <w:pPr>
        <w:spacing w:line="276" w:lineRule="auto"/>
        <w:jc w:val="both"/>
      </w:pPr>
      <w:r w:rsidRPr="004D1C51">
        <w:t xml:space="preserve">Integration </w:t>
      </w:r>
      <w:r>
        <w:t>provides the following benefits:</w:t>
      </w:r>
    </w:p>
    <w:p w14:paraId="2B8B95CA" w14:textId="77777777" w:rsidR="004D1C51" w:rsidRPr="004D1C51" w:rsidRDefault="004D1C51" w:rsidP="004D1C51">
      <w:pPr>
        <w:spacing w:line="276" w:lineRule="auto"/>
        <w:jc w:val="both"/>
      </w:pPr>
    </w:p>
    <w:p w14:paraId="24FE385B" w14:textId="0A86BC0C" w:rsidR="004D1C51" w:rsidRDefault="004D1C51" w:rsidP="004D1C51">
      <w:pPr>
        <w:pStyle w:val="ListParagraph"/>
        <w:numPr>
          <w:ilvl w:val="0"/>
          <w:numId w:val="4"/>
        </w:numPr>
        <w:spacing w:line="276" w:lineRule="auto"/>
        <w:jc w:val="both"/>
      </w:pPr>
      <w:r>
        <w:t>Improved</w:t>
      </w:r>
      <w:r w:rsidRPr="004D1C51">
        <w:t xml:space="preserve"> service quality</w:t>
      </w:r>
    </w:p>
    <w:p w14:paraId="6DE8DCD7" w14:textId="77777777" w:rsidR="004D1C51" w:rsidRPr="004D1C51" w:rsidRDefault="004D1C51" w:rsidP="004D1C51">
      <w:pPr>
        <w:pStyle w:val="ListParagraph"/>
        <w:spacing w:line="276" w:lineRule="auto"/>
        <w:jc w:val="both"/>
      </w:pPr>
    </w:p>
    <w:p w14:paraId="47C4C9F5" w14:textId="0B337B28" w:rsidR="004D1C51" w:rsidRDefault="004D1C51" w:rsidP="004D1C51">
      <w:pPr>
        <w:pStyle w:val="ListParagraph"/>
        <w:numPr>
          <w:ilvl w:val="0"/>
          <w:numId w:val="4"/>
        </w:numPr>
        <w:spacing w:line="276" w:lineRule="auto"/>
        <w:jc w:val="both"/>
      </w:pPr>
      <w:r w:rsidRPr="004D1C51">
        <w:t>Reduced, unnecessary trips</w:t>
      </w:r>
    </w:p>
    <w:p w14:paraId="510864AE" w14:textId="77777777" w:rsidR="004D1C51" w:rsidRPr="004D1C51" w:rsidRDefault="004D1C51" w:rsidP="004D1C51">
      <w:pPr>
        <w:spacing w:line="276" w:lineRule="auto"/>
        <w:jc w:val="both"/>
      </w:pPr>
    </w:p>
    <w:p w14:paraId="0ABE8219" w14:textId="778488AE" w:rsidR="0090025B" w:rsidRDefault="004D1C51" w:rsidP="004D1C51">
      <w:pPr>
        <w:pStyle w:val="ListParagraph"/>
        <w:numPr>
          <w:ilvl w:val="0"/>
          <w:numId w:val="4"/>
        </w:numPr>
        <w:spacing w:line="276" w:lineRule="auto"/>
        <w:jc w:val="both"/>
      </w:pPr>
      <w:r w:rsidRPr="004D1C51">
        <w:t>Increased loading rate</w:t>
      </w:r>
    </w:p>
    <w:p w14:paraId="327C7CD7" w14:textId="69CA572D" w:rsidR="00AC194B" w:rsidRDefault="00AC194B">
      <w:r>
        <w:br w:type="page"/>
      </w:r>
    </w:p>
    <w:p w14:paraId="127F4852" w14:textId="2F60C0F5" w:rsidR="00AC194B" w:rsidRPr="00B145AB" w:rsidRDefault="00AC194B" w:rsidP="00AC194B">
      <w:pPr>
        <w:spacing w:line="276" w:lineRule="auto"/>
        <w:jc w:val="both"/>
        <w:rPr>
          <w:b/>
        </w:rPr>
      </w:pPr>
      <w:r w:rsidRPr="00B145AB">
        <w:rPr>
          <w:b/>
        </w:rPr>
        <w:lastRenderedPageBreak/>
        <w:t xml:space="preserve">Topic 2: Performance </w:t>
      </w:r>
      <w:r w:rsidR="00B145AB" w:rsidRPr="00B145AB">
        <w:rPr>
          <w:b/>
        </w:rPr>
        <w:t>Management</w:t>
      </w:r>
      <w:r w:rsidRPr="00B145AB">
        <w:rPr>
          <w:b/>
        </w:rPr>
        <w:t xml:space="preserve"> in Logistics Activities</w:t>
      </w:r>
    </w:p>
    <w:p w14:paraId="791CAA85" w14:textId="2DD749F3" w:rsidR="0090025B" w:rsidRDefault="0090025B"/>
    <w:p w14:paraId="373CCC0A" w14:textId="091F2A11" w:rsidR="00B145AB" w:rsidRDefault="00B145AB" w:rsidP="00B145AB">
      <w:pPr>
        <w:jc w:val="both"/>
      </w:pPr>
      <w:r>
        <w:t>To ensure the Logistics function supports organisational objectives and continuously improves its service delivery, it is important to measure performance.</w:t>
      </w:r>
      <w:r w:rsidR="00712871">
        <w:t xml:space="preserve">  </w:t>
      </w:r>
      <w:r w:rsidR="00005235">
        <w:t>The performance of the people, processes and systems that make up a Logistics function can be measured by using Key Performance Indicators (KPI’s).  KPI’s measure</w:t>
      </w:r>
      <w:r w:rsidR="00005235" w:rsidRPr="00005235">
        <w:t xml:space="preserve"> the success of particular activities</w:t>
      </w:r>
      <w:r w:rsidR="00005235">
        <w:t xml:space="preserve"> within a function which in turn evaluates the success being made</w:t>
      </w:r>
      <w:r w:rsidR="00005235" w:rsidRPr="00005235">
        <w:t xml:space="preserve"> towards </w:t>
      </w:r>
      <w:r w:rsidR="00005235">
        <w:t xml:space="preserve">the </w:t>
      </w:r>
      <w:r w:rsidR="00005235" w:rsidRPr="00005235">
        <w:t xml:space="preserve">strategic goals of </w:t>
      </w:r>
      <w:r w:rsidR="00005235">
        <w:t xml:space="preserve">an </w:t>
      </w:r>
      <w:r w:rsidR="00005235" w:rsidRPr="00005235">
        <w:t>organisation.</w:t>
      </w:r>
      <w:r w:rsidR="00005235">
        <w:t xml:space="preserve">  KPI’s for Logistics function can be set within the following areas:</w:t>
      </w:r>
    </w:p>
    <w:p w14:paraId="0B9D828E" w14:textId="34A633CA" w:rsidR="00005235" w:rsidRDefault="00005235" w:rsidP="00B145AB">
      <w:pPr>
        <w:jc w:val="both"/>
      </w:pPr>
    </w:p>
    <w:p w14:paraId="671D9AAE" w14:textId="2D6B7DB0" w:rsidR="00005235" w:rsidRDefault="00005235" w:rsidP="00005235">
      <w:pPr>
        <w:pStyle w:val="ListParagraph"/>
        <w:numPr>
          <w:ilvl w:val="0"/>
          <w:numId w:val="13"/>
        </w:numPr>
        <w:jc w:val="both"/>
      </w:pPr>
      <w:r>
        <w:t>Delivery</w:t>
      </w:r>
    </w:p>
    <w:p w14:paraId="0FC19A76" w14:textId="581727C2" w:rsidR="00005235" w:rsidRDefault="00005235" w:rsidP="00005235">
      <w:pPr>
        <w:pStyle w:val="ListParagraph"/>
        <w:numPr>
          <w:ilvl w:val="0"/>
          <w:numId w:val="13"/>
        </w:numPr>
        <w:jc w:val="both"/>
      </w:pPr>
      <w:r>
        <w:t>Quality</w:t>
      </w:r>
    </w:p>
    <w:p w14:paraId="0B5D22DC" w14:textId="38E81C7C" w:rsidR="00005235" w:rsidRDefault="00005235" w:rsidP="00005235">
      <w:pPr>
        <w:pStyle w:val="ListParagraph"/>
        <w:numPr>
          <w:ilvl w:val="0"/>
          <w:numId w:val="13"/>
        </w:numPr>
        <w:jc w:val="both"/>
      </w:pPr>
      <w:r>
        <w:t>Cost</w:t>
      </w:r>
    </w:p>
    <w:p w14:paraId="3B99A214" w14:textId="4F62A73E" w:rsidR="00005235" w:rsidRDefault="00005235" w:rsidP="00005235">
      <w:pPr>
        <w:jc w:val="both"/>
      </w:pPr>
    </w:p>
    <w:p w14:paraId="16B6C7A6" w14:textId="6CA90286" w:rsidR="00005235" w:rsidRDefault="00005235" w:rsidP="00005235">
      <w:pPr>
        <w:jc w:val="both"/>
      </w:pPr>
      <w:r>
        <w:t xml:space="preserve">Figure </w:t>
      </w:r>
      <w:r w:rsidR="00214D4E">
        <w:t>8</w:t>
      </w:r>
      <w:r w:rsidR="007C2C3F">
        <w:t xml:space="preserve"> shows some typical KPI’s for a Logistics function</w:t>
      </w:r>
    </w:p>
    <w:p w14:paraId="0B84A355" w14:textId="7A7AAC4C" w:rsidR="009236A6" w:rsidRDefault="009236A6" w:rsidP="00005235">
      <w:pPr>
        <w:jc w:val="both"/>
      </w:pPr>
    </w:p>
    <w:p w14:paraId="1FB7F909" w14:textId="74070977" w:rsidR="007C2C3F" w:rsidRDefault="007C2C3F" w:rsidP="00005235">
      <w:pPr>
        <w:jc w:val="both"/>
        <w:rPr>
          <w:b/>
        </w:rPr>
      </w:pPr>
      <w:r w:rsidRPr="007C2C3F">
        <w:rPr>
          <w:b/>
        </w:rPr>
        <w:t xml:space="preserve">Figure </w:t>
      </w:r>
      <w:r w:rsidR="00214D4E">
        <w:rPr>
          <w:b/>
        </w:rPr>
        <w:t>8</w:t>
      </w:r>
      <w:r w:rsidRPr="007C2C3F">
        <w:rPr>
          <w:b/>
        </w:rPr>
        <w:t>: KPI’s in the Logistics Function</w:t>
      </w:r>
    </w:p>
    <w:p w14:paraId="03576B5A" w14:textId="77777777" w:rsidR="007C2C3F" w:rsidRPr="007C2C3F" w:rsidRDefault="007C2C3F" w:rsidP="00005235">
      <w:pPr>
        <w:jc w:val="both"/>
        <w:rPr>
          <w:b/>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961"/>
        <w:gridCol w:w="6013"/>
      </w:tblGrid>
      <w:tr w:rsidR="009236A6" w14:paraId="6B50D5D9" w14:textId="77777777" w:rsidTr="007C2C3F">
        <w:tc>
          <w:tcPr>
            <w:tcW w:w="2972" w:type="dxa"/>
            <w:tcBorders>
              <w:top w:val="single" w:sz="18" w:space="0" w:color="auto"/>
              <w:bottom w:val="single" w:sz="4" w:space="0" w:color="auto"/>
              <w:right w:val="single" w:sz="18" w:space="0" w:color="auto"/>
            </w:tcBorders>
            <w:shd w:val="clear" w:color="auto" w:fill="FFFF00"/>
          </w:tcPr>
          <w:p w14:paraId="2A05D632" w14:textId="20C116A6" w:rsidR="009236A6" w:rsidRPr="009236A6" w:rsidRDefault="009236A6" w:rsidP="009236A6">
            <w:pPr>
              <w:jc w:val="center"/>
              <w:rPr>
                <w:b/>
              </w:rPr>
            </w:pPr>
            <w:r w:rsidRPr="009236A6">
              <w:rPr>
                <w:b/>
              </w:rPr>
              <w:t>Area</w:t>
            </w:r>
          </w:p>
        </w:tc>
        <w:tc>
          <w:tcPr>
            <w:tcW w:w="6038" w:type="dxa"/>
            <w:tcBorders>
              <w:top w:val="single" w:sz="18" w:space="0" w:color="auto"/>
              <w:left w:val="single" w:sz="18" w:space="0" w:color="auto"/>
              <w:bottom w:val="single" w:sz="18" w:space="0" w:color="auto"/>
            </w:tcBorders>
            <w:shd w:val="clear" w:color="auto" w:fill="FFFF00"/>
          </w:tcPr>
          <w:p w14:paraId="3CF70392" w14:textId="6A08A62A" w:rsidR="009236A6" w:rsidRPr="009236A6" w:rsidRDefault="009236A6" w:rsidP="009236A6">
            <w:pPr>
              <w:jc w:val="center"/>
              <w:rPr>
                <w:b/>
              </w:rPr>
            </w:pPr>
            <w:r w:rsidRPr="009236A6">
              <w:rPr>
                <w:b/>
              </w:rPr>
              <w:t>KPI</w:t>
            </w:r>
          </w:p>
        </w:tc>
      </w:tr>
      <w:tr w:rsidR="009236A6" w14:paraId="49FB979D" w14:textId="77777777" w:rsidTr="007C2C3F">
        <w:tc>
          <w:tcPr>
            <w:tcW w:w="2972" w:type="dxa"/>
            <w:vMerge w:val="restart"/>
            <w:tcBorders>
              <w:top w:val="single" w:sz="18" w:space="0" w:color="auto"/>
              <w:bottom w:val="single" w:sz="4" w:space="0" w:color="auto"/>
              <w:right w:val="single" w:sz="18" w:space="0" w:color="auto"/>
            </w:tcBorders>
            <w:shd w:val="clear" w:color="auto" w:fill="92D050"/>
            <w:vAlign w:val="center"/>
          </w:tcPr>
          <w:p w14:paraId="1728CF8F" w14:textId="31742A47" w:rsidR="009236A6" w:rsidRDefault="009236A6" w:rsidP="009236A6">
            <w:pPr>
              <w:jc w:val="center"/>
            </w:pPr>
            <w:r>
              <w:t>Delivery</w:t>
            </w:r>
          </w:p>
        </w:tc>
        <w:tc>
          <w:tcPr>
            <w:tcW w:w="6038" w:type="dxa"/>
            <w:tcBorders>
              <w:top w:val="single" w:sz="18" w:space="0" w:color="auto"/>
              <w:left w:val="single" w:sz="18" w:space="0" w:color="auto"/>
              <w:bottom w:val="single" w:sz="4" w:space="0" w:color="auto"/>
            </w:tcBorders>
            <w:shd w:val="clear" w:color="auto" w:fill="00B0F0"/>
          </w:tcPr>
          <w:p w14:paraId="13AF5FD1" w14:textId="150BDA69" w:rsidR="009236A6" w:rsidRDefault="009236A6" w:rsidP="00005235">
            <w:pPr>
              <w:jc w:val="both"/>
            </w:pPr>
            <w:r>
              <w:t>On time delivery to customers</w:t>
            </w:r>
          </w:p>
        </w:tc>
      </w:tr>
      <w:tr w:rsidR="009236A6" w14:paraId="290FF6C6" w14:textId="77777777" w:rsidTr="007C2C3F">
        <w:tc>
          <w:tcPr>
            <w:tcW w:w="2972" w:type="dxa"/>
            <w:vMerge/>
            <w:tcBorders>
              <w:top w:val="single" w:sz="4" w:space="0" w:color="auto"/>
              <w:bottom w:val="single" w:sz="4" w:space="0" w:color="auto"/>
              <w:right w:val="single" w:sz="18" w:space="0" w:color="auto"/>
            </w:tcBorders>
            <w:shd w:val="clear" w:color="auto" w:fill="92D050"/>
            <w:vAlign w:val="center"/>
          </w:tcPr>
          <w:p w14:paraId="53F42ED6" w14:textId="77777777" w:rsidR="009236A6" w:rsidRDefault="009236A6" w:rsidP="009236A6">
            <w:pPr>
              <w:jc w:val="center"/>
            </w:pPr>
          </w:p>
        </w:tc>
        <w:tc>
          <w:tcPr>
            <w:tcW w:w="6038" w:type="dxa"/>
            <w:tcBorders>
              <w:top w:val="single" w:sz="4" w:space="0" w:color="auto"/>
              <w:left w:val="single" w:sz="18" w:space="0" w:color="auto"/>
              <w:bottom w:val="single" w:sz="4" w:space="0" w:color="auto"/>
            </w:tcBorders>
            <w:shd w:val="clear" w:color="auto" w:fill="00B0F0"/>
          </w:tcPr>
          <w:p w14:paraId="59B5A88C" w14:textId="7D4D2EDD" w:rsidR="009236A6" w:rsidRDefault="009236A6" w:rsidP="00005235">
            <w:pPr>
              <w:jc w:val="both"/>
            </w:pPr>
            <w:r>
              <w:t>On time delivery from suppliers</w:t>
            </w:r>
          </w:p>
        </w:tc>
      </w:tr>
      <w:tr w:rsidR="009236A6" w14:paraId="4F2E69A9" w14:textId="77777777" w:rsidTr="007C2C3F">
        <w:tc>
          <w:tcPr>
            <w:tcW w:w="2972" w:type="dxa"/>
            <w:vMerge/>
            <w:tcBorders>
              <w:top w:val="single" w:sz="4" w:space="0" w:color="auto"/>
              <w:bottom w:val="single" w:sz="4" w:space="0" w:color="auto"/>
              <w:right w:val="single" w:sz="18" w:space="0" w:color="auto"/>
            </w:tcBorders>
            <w:shd w:val="clear" w:color="auto" w:fill="92D050"/>
            <w:vAlign w:val="center"/>
          </w:tcPr>
          <w:p w14:paraId="647AE3B1" w14:textId="77777777" w:rsidR="009236A6" w:rsidRDefault="009236A6" w:rsidP="009236A6">
            <w:pPr>
              <w:jc w:val="center"/>
            </w:pPr>
          </w:p>
        </w:tc>
        <w:tc>
          <w:tcPr>
            <w:tcW w:w="6038" w:type="dxa"/>
            <w:tcBorders>
              <w:top w:val="single" w:sz="4" w:space="0" w:color="auto"/>
              <w:left w:val="single" w:sz="18" w:space="0" w:color="auto"/>
              <w:bottom w:val="single" w:sz="18" w:space="0" w:color="auto"/>
            </w:tcBorders>
            <w:shd w:val="clear" w:color="auto" w:fill="00B0F0"/>
          </w:tcPr>
          <w:p w14:paraId="597DEE5E" w14:textId="33A81AAE" w:rsidR="009236A6" w:rsidRDefault="009236A6" w:rsidP="00005235">
            <w:pPr>
              <w:jc w:val="both"/>
            </w:pPr>
            <w:r>
              <w:t>On time delivery</w:t>
            </w:r>
            <w:r w:rsidR="007C2C3F">
              <w:t xml:space="preserve"> to internal customers</w:t>
            </w:r>
          </w:p>
        </w:tc>
      </w:tr>
      <w:tr w:rsidR="009236A6" w14:paraId="2EE53B7A" w14:textId="77777777" w:rsidTr="007C2C3F">
        <w:tc>
          <w:tcPr>
            <w:tcW w:w="2972" w:type="dxa"/>
            <w:vMerge w:val="restart"/>
            <w:tcBorders>
              <w:top w:val="single" w:sz="18" w:space="0" w:color="auto"/>
              <w:bottom w:val="single" w:sz="4" w:space="0" w:color="auto"/>
              <w:right w:val="single" w:sz="18" w:space="0" w:color="auto"/>
            </w:tcBorders>
            <w:shd w:val="clear" w:color="auto" w:fill="92D050"/>
            <w:vAlign w:val="center"/>
          </w:tcPr>
          <w:p w14:paraId="4298463F" w14:textId="352AE9E3" w:rsidR="009236A6" w:rsidRDefault="009236A6" w:rsidP="009236A6">
            <w:pPr>
              <w:jc w:val="center"/>
            </w:pPr>
            <w:r>
              <w:t>Quality</w:t>
            </w:r>
          </w:p>
        </w:tc>
        <w:tc>
          <w:tcPr>
            <w:tcW w:w="6038" w:type="dxa"/>
            <w:tcBorders>
              <w:top w:val="single" w:sz="18" w:space="0" w:color="auto"/>
              <w:left w:val="single" w:sz="18" w:space="0" w:color="auto"/>
              <w:bottom w:val="single" w:sz="4" w:space="0" w:color="auto"/>
            </w:tcBorders>
            <w:shd w:val="clear" w:color="auto" w:fill="00B0F0"/>
          </w:tcPr>
          <w:p w14:paraId="66CBAE29" w14:textId="3CA25317" w:rsidR="007C2C3F" w:rsidRDefault="007C2C3F" w:rsidP="00005235">
            <w:pPr>
              <w:jc w:val="both"/>
            </w:pPr>
            <w:r>
              <w:t>Order information accuracy</w:t>
            </w:r>
          </w:p>
        </w:tc>
      </w:tr>
      <w:tr w:rsidR="009236A6" w14:paraId="41A25585" w14:textId="77777777" w:rsidTr="007C2C3F">
        <w:tc>
          <w:tcPr>
            <w:tcW w:w="2972" w:type="dxa"/>
            <w:vMerge/>
            <w:tcBorders>
              <w:top w:val="single" w:sz="4" w:space="0" w:color="auto"/>
              <w:bottom w:val="single" w:sz="4" w:space="0" w:color="auto"/>
              <w:right w:val="single" w:sz="18" w:space="0" w:color="auto"/>
            </w:tcBorders>
            <w:shd w:val="clear" w:color="auto" w:fill="92D050"/>
            <w:vAlign w:val="center"/>
          </w:tcPr>
          <w:p w14:paraId="2B279655" w14:textId="77777777" w:rsidR="009236A6" w:rsidRDefault="009236A6" w:rsidP="009236A6">
            <w:pPr>
              <w:jc w:val="center"/>
            </w:pPr>
          </w:p>
        </w:tc>
        <w:tc>
          <w:tcPr>
            <w:tcW w:w="6038" w:type="dxa"/>
            <w:tcBorders>
              <w:top w:val="single" w:sz="4" w:space="0" w:color="auto"/>
              <w:left w:val="single" w:sz="18" w:space="0" w:color="auto"/>
              <w:bottom w:val="single" w:sz="4" w:space="0" w:color="auto"/>
            </w:tcBorders>
            <w:shd w:val="clear" w:color="auto" w:fill="00B0F0"/>
          </w:tcPr>
          <w:p w14:paraId="28BEFAA5" w14:textId="68B6C153" w:rsidR="009236A6" w:rsidRDefault="007C2C3F" w:rsidP="00005235">
            <w:pPr>
              <w:jc w:val="both"/>
            </w:pPr>
            <w:r>
              <w:t>Packaging accuracy</w:t>
            </w:r>
          </w:p>
        </w:tc>
      </w:tr>
      <w:tr w:rsidR="009236A6" w14:paraId="76057C81" w14:textId="77777777" w:rsidTr="007C2C3F">
        <w:tc>
          <w:tcPr>
            <w:tcW w:w="2972" w:type="dxa"/>
            <w:vMerge/>
            <w:tcBorders>
              <w:top w:val="single" w:sz="4" w:space="0" w:color="auto"/>
              <w:bottom w:val="single" w:sz="4" w:space="0" w:color="auto"/>
              <w:right w:val="single" w:sz="18" w:space="0" w:color="auto"/>
            </w:tcBorders>
            <w:shd w:val="clear" w:color="auto" w:fill="92D050"/>
            <w:vAlign w:val="center"/>
          </w:tcPr>
          <w:p w14:paraId="0BB7B765" w14:textId="77777777" w:rsidR="009236A6" w:rsidRDefault="009236A6" w:rsidP="009236A6">
            <w:pPr>
              <w:jc w:val="center"/>
            </w:pPr>
          </w:p>
        </w:tc>
        <w:tc>
          <w:tcPr>
            <w:tcW w:w="6038" w:type="dxa"/>
            <w:tcBorders>
              <w:top w:val="single" w:sz="4" w:space="0" w:color="auto"/>
              <w:left w:val="single" w:sz="18" w:space="0" w:color="auto"/>
              <w:bottom w:val="single" w:sz="18" w:space="0" w:color="auto"/>
            </w:tcBorders>
            <w:shd w:val="clear" w:color="auto" w:fill="00B0F0"/>
          </w:tcPr>
          <w:p w14:paraId="22035CA2" w14:textId="39B3B978" w:rsidR="009236A6" w:rsidRDefault="007C2C3F" w:rsidP="00005235">
            <w:pPr>
              <w:jc w:val="both"/>
            </w:pPr>
            <w:r>
              <w:t>Consignment accuracy</w:t>
            </w:r>
          </w:p>
        </w:tc>
      </w:tr>
      <w:tr w:rsidR="009236A6" w14:paraId="73B85700" w14:textId="77777777" w:rsidTr="007C2C3F">
        <w:tc>
          <w:tcPr>
            <w:tcW w:w="2972" w:type="dxa"/>
            <w:vMerge w:val="restart"/>
            <w:tcBorders>
              <w:top w:val="single" w:sz="18" w:space="0" w:color="auto"/>
              <w:bottom w:val="single" w:sz="4" w:space="0" w:color="auto"/>
              <w:right w:val="single" w:sz="18" w:space="0" w:color="auto"/>
            </w:tcBorders>
            <w:shd w:val="clear" w:color="auto" w:fill="92D050"/>
            <w:vAlign w:val="center"/>
          </w:tcPr>
          <w:p w14:paraId="4B864FE8" w14:textId="5C17AE29" w:rsidR="009236A6" w:rsidRDefault="009236A6" w:rsidP="009236A6">
            <w:pPr>
              <w:jc w:val="center"/>
            </w:pPr>
            <w:r>
              <w:t>Cost</w:t>
            </w:r>
          </w:p>
        </w:tc>
        <w:tc>
          <w:tcPr>
            <w:tcW w:w="6038" w:type="dxa"/>
            <w:tcBorders>
              <w:top w:val="single" w:sz="18" w:space="0" w:color="auto"/>
              <w:left w:val="single" w:sz="18" w:space="0" w:color="auto"/>
            </w:tcBorders>
            <w:shd w:val="clear" w:color="auto" w:fill="00B0F0"/>
          </w:tcPr>
          <w:p w14:paraId="7AB4589C" w14:textId="4B23B677" w:rsidR="009236A6" w:rsidRDefault="007C2C3F" w:rsidP="00005235">
            <w:pPr>
              <w:jc w:val="both"/>
            </w:pPr>
            <w:r>
              <w:t>Inventory costs</w:t>
            </w:r>
          </w:p>
        </w:tc>
      </w:tr>
      <w:tr w:rsidR="009236A6" w14:paraId="146FC6B7" w14:textId="77777777" w:rsidTr="007C2C3F">
        <w:tc>
          <w:tcPr>
            <w:tcW w:w="2972" w:type="dxa"/>
            <w:vMerge/>
            <w:tcBorders>
              <w:bottom w:val="single" w:sz="4" w:space="0" w:color="auto"/>
              <w:right w:val="single" w:sz="18" w:space="0" w:color="auto"/>
            </w:tcBorders>
            <w:shd w:val="clear" w:color="auto" w:fill="92D050"/>
          </w:tcPr>
          <w:p w14:paraId="256A113E" w14:textId="77777777" w:rsidR="009236A6" w:rsidRDefault="009236A6" w:rsidP="00005235">
            <w:pPr>
              <w:jc w:val="both"/>
            </w:pPr>
          </w:p>
        </w:tc>
        <w:tc>
          <w:tcPr>
            <w:tcW w:w="6038" w:type="dxa"/>
            <w:tcBorders>
              <w:left w:val="single" w:sz="18" w:space="0" w:color="auto"/>
            </w:tcBorders>
            <w:shd w:val="clear" w:color="auto" w:fill="00B0F0"/>
          </w:tcPr>
          <w:p w14:paraId="712430C4" w14:textId="40064221" w:rsidR="009236A6" w:rsidRDefault="007C2C3F" w:rsidP="00005235">
            <w:pPr>
              <w:jc w:val="both"/>
            </w:pPr>
            <w:r>
              <w:t>Transportation costs</w:t>
            </w:r>
          </w:p>
        </w:tc>
      </w:tr>
      <w:tr w:rsidR="009236A6" w14:paraId="58CF9B00" w14:textId="77777777" w:rsidTr="007C2C3F">
        <w:tc>
          <w:tcPr>
            <w:tcW w:w="2972" w:type="dxa"/>
            <w:vMerge/>
            <w:tcBorders>
              <w:bottom w:val="single" w:sz="18" w:space="0" w:color="auto"/>
              <w:right w:val="single" w:sz="18" w:space="0" w:color="auto"/>
            </w:tcBorders>
            <w:shd w:val="clear" w:color="auto" w:fill="92D050"/>
          </w:tcPr>
          <w:p w14:paraId="1F272988" w14:textId="77777777" w:rsidR="009236A6" w:rsidRDefault="009236A6" w:rsidP="00005235">
            <w:pPr>
              <w:jc w:val="both"/>
            </w:pPr>
          </w:p>
        </w:tc>
        <w:tc>
          <w:tcPr>
            <w:tcW w:w="6038" w:type="dxa"/>
            <w:tcBorders>
              <w:left w:val="single" w:sz="18" w:space="0" w:color="auto"/>
              <w:bottom w:val="single" w:sz="18" w:space="0" w:color="auto"/>
            </w:tcBorders>
            <w:shd w:val="clear" w:color="auto" w:fill="00B0F0"/>
          </w:tcPr>
          <w:p w14:paraId="3C711216" w14:textId="29085735" w:rsidR="009236A6" w:rsidRDefault="007C2C3F" w:rsidP="00005235">
            <w:pPr>
              <w:jc w:val="both"/>
            </w:pPr>
            <w:r>
              <w:t>Labour costs</w:t>
            </w:r>
          </w:p>
        </w:tc>
      </w:tr>
    </w:tbl>
    <w:p w14:paraId="6631C5B8" w14:textId="72A6FF9E" w:rsidR="00CE03BA" w:rsidRDefault="00CE03BA" w:rsidP="00005235">
      <w:pPr>
        <w:jc w:val="both"/>
      </w:pPr>
    </w:p>
    <w:p w14:paraId="6CA5C779" w14:textId="2EA6A4D2" w:rsidR="00CE03BA" w:rsidRDefault="00CE03BA" w:rsidP="00005235">
      <w:pPr>
        <w:jc w:val="both"/>
      </w:pPr>
      <w:r>
        <w:t xml:space="preserve">Figure </w:t>
      </w:r>
      <w:r w:rsidR="00214D4E">
        <w:t>9</w:t>
      </w:r>
      <w:r>
        <w:t xml:space="preserve"> provides an additional explanation of KPI’s and how they relate to the rest of an organisation:</w:t>
      </w:r>
    </w:p>
    <w:p w14:paraId="3448DA66" w14:textId="77777777" w:rsidR="00CE03BA" w:rsidRDefault="00CE03BA" w:rsidP="00005235">
      <w:pPr>
        <w:jc w:val="both"/>
      </w:pPr>
    </w:p>
    <w:p w14:paraId="3DAE04A6" w14:textId="3D349FBC" w:rsidR="00CE03BA" w:rsidRPr="00CE03BA" w:rsidRDefault="00CE03BA" w:rsidP="00005235">
      <w:pPr>
        <w:jc w:val="both"/>
        <w:rPr>
          <w:b/>
        </w:rPr>
      </w:pPr>
      <w:r w:rsidRPr="00CE03BA">
        <w:rPr>
          <w:b/>
        </w:rPr>
        <w:t xml:space="preserve">Figure </w:t>
      </w:r>
      <w:r w:rsidR="00955C07">
        <w:rPr>
          <w:b/>
        </w:rPr>
        <w:t>9</w:t>
      </w:r>
      <w:r w:rsidRPr="00CE03BA">
        <w:rPr>
          <w:b/>
        </w:rPr>
        <w:t>: KPI’s</w:t>
      </w:r>
    </w:p>
    <w:p w14:paraId="0EE68637" w14:textId="42511355" w:rsidR="00BD5BF9" w:rsidRDefault="00CE03BA" w:rsidP="00005235">
      <w:pPr>
        <w:jc w:val="both"/>
      </w:pPr>
      <w:hyperlink r:id="rId8" w:history="1">
        <w:r w:rsidRPr="001808AA">
          <w:rPr>
            <w:rStyle w:val="Hyperlink"/>
          </w:rPr>
          <w:t>https://www.youtube.com/watch?time_continue=3&amp;v=9Co8slUvYj0</w:t>
        </w:r>
      </w:hyperlink>
    </w:p>
    <w:p w14:paraId="3B5F78D9" w14:textId="77777777" w:rsidR="00BD5BF9" w:rsidRDefault="00BD5BF9">
      <w:r>
        <w:br w:type="page"/>
      </w:r>
    </w:p>
    <w:p w14:paraId="66E034A9" w14:textId="5B459EB3" w:rsidR="00CE03BA" w:rsidRDefault="00BD5BF9" w:rsidP="00BD5BF9">
      <w:pPr>
        <w:jc w:val="center"/>
        <w:rPr>
          <w:b/>
        </w:rPr>
      </w:pPr>
      <w:r w:rsidRPr="00BD5BF9">
        <w:rPr>
          <w:b/>
        </w:rPr>
        <w:lastRenderedPageBreak/>
        <w:t>Self-Assessment Questions</w:t>
      </w:r>
    </w:p>
    <w:p w14:paraId="18E61CD6" w14:textId="4EECEF1F" w:rsidR="00220F47" w:rsidRDefault="00220F47" w:rsidP="00BD5BF9">
      <w:pPr>
        <w:jc w:val="center"/>
        <w:rPr>
          <w:b/>
        </w:rPr>
      </w:pPr>
    </w:p>
    <w:p w14:paraId="03ABEDBD" w14:textId="50B97430" w:rsidR="00955C07" w:rsidRDefault="00955C07" w:rsidP="00955C07">
      <w:pPr>
        <w:pStyle w:val="ListParagraph"/>
        <w:numPr>
          <w:ilvl w:val="0"/>
          <w:numId w:val="15"/>
        </w:numPr>
        <w:jc w:val="both"/>
      </w:pPr>
      <w:r>
        <w:t>Which is the most economic form of transport for overseas shipments?  Choose one answer:</w:t>
      </w:r>
    </w:p>
    <w:p w14:paraId="7A67FE13" w14:textId="77777777" w:rsidR="00955C07" w:rsidRDefault="00955C07" w:rsidP="00955C07">
      <w:pPr>
        <w:pStyle w:val="ListParagraph"/>
        <w:jc w:val="both"/>
      </w:pPr>
    </w:p>
    <w:p w14:paraId="2015AA46" w14:textId="028B0808" w:rsidR="00955C07" w:rsidRDefault="00955C07" w:rsidP="00955C07">
      <w:pPr>
        <w:pStyle w:val="ListParagraph"/>
        <w:numPr>
          <w:ilvl w:val="1"/>
          <w:numId w:val="15"/>
        </w:numPr>
        <w:jc w:val="both"/>
      </w:pPr>
      <w:r>
        <w:t>Air freight</w:t>
      </w:r>
    </w:p>
    <w:p w14:paraId="2ABFC864" w14:textId="77777777" w:rsidR="00955C07" w:rsidRDefault="00955C07" w:rsidP="00955C07">
      <w:pPr>
        <w:pStyle w:val="ListParagraph"/>
        <w:ind w:left="1440"/>
        <w:jc w:val="both"/>
      </w:pPr>
    </w:p>
    <w:p w14:paraId="4E986810" w14:textId="1A7761A0" w:rsidR="00955C07" w:rsidRDefault="00955C07" w:rsidP="00955C07">
      <w:pPr>
        <w:pStyle w:val="ListParagraph"/>
        <w:numPr>
          <w:ilvl w:val="1"/>
          <w:numId w:val="15"/>
        </w:numPr>
        <w:jc w:val="both"/>
      </w:pPr>
      <w:r>
        <w:t>Road freight</w:t>
      </w:r>
    </w:p>
    <w:p w14:paraId="70E8F191" w14:textId="77777777" w:rsidR="00955C07" w:rsidRDefault="00955C07" w:rsidP="00955C07">
      <w:pPr>
        <w:jc w:val="both"/>
      </w:pPr>
    </w:p>
    <w:p w14:paraId="407CEA64" w14:textId="708090C6" w:rsidR="00955C07" w:rsidRPr="003F6456" w:rsidRDefault="00955C07" w:rsidP="00955C07">
      <w:pPr>
        <w:pStyle w:val="ListParagraph"/>
        <w:numPr>
          <w:ilvl w:val="1"/>
          <w:numId w:val="15"/>
        </w:numPr>
        <w:jc w:val="both"/>
        <w:rPr>
          <w:color w:val="FF0000"/>
        </w:rPr>
      </w:pPr>
      <w:r w:rsidRPr="003F6456">
        <w:rPr>
          <w:color w:val="FF0000"/>
        </w:rPr>
        <w:t>Sea Freight</w:t>
      </w:r>
    </w:p>
    <w:p w14:paraId="0F3EDF96" w14:textId="77777777" w:rsidR="00955C07" w:rsidRDefault="00955C07" w:rsidP="00955C07">
      <w:pPr>
        <w:jc w:val="both"/>
      </w:pPr>
    </w:p>
    <w:p w14:paraId="6D27FFE7" w14:textId="2DB5EDEB" w:rsidR="00955C07" w:rsidRDefault="00955C07" w:rsidP="00220F47">
      <w:pPr>
        <w:pStyle w:val="ListParagraph"/>
        <w:numPr>
          <w:ilvl w:val="1"/>
          <w:numId w:val="15"/>
        </w:numPr>
        <w:jc w:val="both"/>
      </w:pPr>
      <w:r>
        <w:t>Rail freight</w:t>
      </w:r>
    </w:p>
    <w:p w14:paraId="37751A8D" w14:textId="77777777" w:rsidR="00955C07" w:rsidRDefault="00955C07" w:rsidP="00955C07">
      <w:pPr>
        <w:jc w:val="both"/>
      </w:pPr>
    </w:p>
    <w:p w14:paraId="32914205" w14:textId="77777777" w:rsidR="00955C07" w:rsidRDefault="00955C07" w:rsidP="00955C07">
      <w:pPr>
        <w:pStyle w:val="ListParagraph"/>
      </w:pPr>
    </w:p>
    <w:p w14:paraId="025ADADA" w14:textId="728A95D7" w:rsidR="00955C07" w:rsidRDefault="00220F47" w:rsidP="00955C07">
      <w:pPr>
        <w:pStyle w:val="ListParagraph"/>
        <w:numPr>
          <w:ilvl w:val="0"/>
          <w:numId w:val="15"/>
        </w:numPr>
        <w:jc w:val="both"/>
      </w:pPr>
      <w:r w:rsidRPr="00220F47">
        <w:t>GPS, GIS and Advanced Information Systems are all types of what?</w:t>
      </w:r>
      <w:r>
        <w:t xml:space="preserve">  Choose one answer</w:t>
      </w:r>
      <w:r w:rsidR="00955C07">
        <w:t>:</w:t>
      </w:r>
    </w:p>
    <w:p w14:paraId="49A33F3C" w14:textId="77777777" w:rsidR="00955C07" w:rsidRDefault="00955C07" w:rsidP="00955C07">
      <w:pPr>
        <w:pStyle w:val="ListParagraph"/>
        <w:jc w:val="both"/>
      </w:pPr>
    </w:p>
    <w:p w14:paraId="593DCBA2" w14:textId="32B9F45F" w:rsidR="00955C07" w:rsidRPr="003F6456" w:rsidRDefault="00220F47" w:rsidP="00955C07">
      <w:pPr>
        <w:pStyle w:val="ListParagraph"/>
        <w:numPr>
          <w:ilvl w:val="1"/>
          <w:numId w:val="15"/>
        </w:numPr>
        <w:jc w:val="both"/>
        <w:rPr>
          <w:color w:val="FF0000"/>
        </w:rPr>
      </w:pPr>
      <w:r w:rsidRPr="003F6456">
        <w:rPr>
          <w:color w:val="FF0000"/>
        </w:rPr>
        <w:t>Intelligent Transport Systems</w:t>
      </w:r>
    </w:p>
    <w:p w14:paraId="22E0B748" w14:textId="77777777" w:rsidR="00955C07" w:rsidRDefault="00955C07" w:rsidP="00955C07">
      <w:pPr>
        <w:pStyle w:val="ListParagraph"/>
        <w:ind w:left="1440"/>
        <w:jc w:val="both"/>
      </w:pPr>
    </w:p>
    <w:p w14:paraId="4DB1E695" w14:textId="77777777" w:rsidR="00955C07" w:rsidRDefault="00220F47" w:rsidP="00955C07">
      <w:pPr>
        <w:pStyle w:val="ListParagraph"/>
        <w:numPr>
          <w:ilvl w:val="1"/>
          <w:numId w:val="15"/>
        </w:numPr>
        <w:jc w:val="both"/>
      </w:pPr>
      <w:r>
        <w:t>Inventory Management Systems</w:t>
      </w:r>
    </w:p>
    <w:p w14:paraId="3CE7C303" w14:textId="77777777" w:rsidR="00955C07" w:rsidRDefault="00955C07" w:rsidP="00955C07">
      <w:pPr>
        <w:pStyle w:val="ListParagraph"/>
      </w:pPr>
    </w:p>
    <w:p w14:paraId="5221FA94" w14:textId="77777777" w:rsidR="00955C07" w:rsidRDefault="00220F47" w:rsidP="00955C07">
      <w:pPr>
        <w:pStyle w:val="ListParagraph"/>
        <w:numPr>
          <w:ilvl w:val="1"/>
          <w:numId w:val="15"/>
        </w:numPr>
        <w:jc w:val="both"/>
      </w:pPr>
      <w:r w:rsidRPr="00220F47">
        <w:t>Warehouse Management Systems</w:t>
      </w:r>
    </w:p>
    <w:p w14:paraId="7C96DCE6" w14:textId="77777777" w:rsidR="00955C07" w:rsidRDefault="00955C07" w:rsidP="00955C07">
      <w:pPr>
        <w:pStyle w:val="ListParagraph"/>
      </w:pPr>
    </w:p>
    <w:p w14:paraId="729E46A2" w14:textId="13FB1A01" w:rsidR="00220F47" w:rsidRDefault="00220F47" w:rsidP="00955C07">
      <w:pPr>
        <w:pStyle w:val="ListParagraph"/>
        <w:numPr>
          <w:ilvl w:val="1"/>
          <w:numId w:val="15"/>
        </w:numPr>
        <w:jc w:val="both"/>
      </w:pPr>
      <w:r>
        <w:t>Material Resource Planning Systems</w:t>
      </w:r>
    </w:p>
    <w:p w14:paraId="4EF44DF3" w14:textId="221FBA1F" w:rsidR="00955C07" w:rsidRDefault="00955C07" w:rsidP="00955C07">
      <w:pPr>
        <w:pStyle w:val="ListParagraph"/>
      </w:pPr>
    </w:p>
    <w:p w14:paraId="3633F6BA" w14:textId="77777777" w:rsidR="00955C07" w:rsidRDefault="00955C07" w:rsidP="00955C07">
      <w:pPr>
        <w:pStyle w:val="ListParagraph"/>
      </w:pPr>
    </w:p>
    <w:p w14:paraId="76AB4561" w14:textId="34C94203" w:rsidR="00955C07" w:rsidRDefault="00955C07" w:rsidP="00955C07">
      <w:pPr>
        <w:pStyle w:val="ListParagraph"/>
        <w:numPr>
          <w:ilvl w:val="0"/>
          <w:numId w:val="15"/>
        </w:numPr>
        <w:jc w:val="both"/>
      </w:pPr>
      <w:r>
        <w:t>Which of the following are appropriate Key Performance Indicators for a Logistics function?</w:t>
      </w:r>
      <w:r w:rsidR="002F3DCF">
        <w:t xml:space="preserve"> Choose four answers</w:t>
      </w:r>
    </w:p>
    <w:p w14:paraId="7C8C4796" w14:textId="77777777" w:rsidR="002F3DCF" w:rsidRDefault="002F3DCF" w:rsidP="002F3DCF">
      <w:pPr>
        <w:pStyle w:val="ListParagraph"/>
        <w:jc w:val="both"/>
      </w:pPr>
    </w:p>
    <w:p w14:paraId="6073555F" w14:textId="2E517FAC" w:rsidR="00955C07" w:rsidRPr="003F6456" w:rsidRDefault="002F3DCF" w:rsidP="00955C07">
      <w:pPr>
        <w:pStyle w:val="ListParagraph"/>
        <w:numPr>
          <w:ilvl w:val="1"/>
          <w:numId w:val="15"/>
        </w:numPr>
        <w:jc w:val="both"/>
        <w:rPr>
          <w:color w:val="FF0000"/>
        </w:rPr>
      </w:pPr>
      <w:r w:rsidRPr="003F6456">
        <w:rPr>
          <w:color w:val="FF0000"/>
        </w:rPr>
        <w:t>On time delivery from suppliers</w:t>
      </w:r>
    </w:p>
    <w:p w14:paraId="079BBCA9" w14:textId="77777777" w:rsidR="002F3DCF" w:rsidRDefault="002F3DCF" w:rsidP="002F3DCF">
      <w:pPr>
        <w:pStyle w:val="ListParagraph"/>
        <w:ind w:left="1440"/>
        <w:jc w:val="both"/>
      </w:pPr>
    </w:p>
    <w:p w14:paraId="66238F07" w14:textId="7CA14455" w:rsidR="002F3DCF" w:rsidRDefault="002F3DCF" w:rsidP="00955C07">
      <w:pPr>
        <w:pStyle w:val="ListParagraph"/>
        <w:numPr>
          <w:ilvl w:val="1"/>
          <w:numId w:val="15"/>
        </w:numPr>
        <w:jc w:val="both"/>
      </w:pPr>
      <w:r>
        <w:t>Sales turnover</w:t>
      </w:r>
    </w:p>
    <w:p w14:paraId="51C75FC6" w14:textId="77777777" w:rsidR="002F3DCF" w:rsidRDefault="002F3DCF" w:rsidP="002F3DCF">
      <w:pPr>
        <w:jc w:val="both"/>
      </w:pPr>
      <w:bookmarkStart w:id="0" w:name="_GoBack"/>
      <w:bookmarkEnd w:id="0"/>
    </w:p>
    <w:p w14:paraId="2DF73FB4" w14:textId="622072FA" w:rsidR="002F3DCF" w:rsidRPr="003F6456" w:rsidRDefault="002F3DCF" w:rsidP="00955C07">
      <w:pPr>
        <w:pStyle w:val="ListParagraph"/>
        <w:numPr>
          <w:ilvl w:val="1"/>
          <w:numId w:val="15"/>
        </w:numPr>
        <w:jc w:val="both"/>
        <w:rPr>
          <w:color w:val="FF0000"/>
        </w:rPr>
      </w:pPr>
      <w:r w:rsidRPr="003F6456">
        <w:rPr>
          <w:color w:val="FF0000"/>
        </w:rPr>
        <w:t>Packaging accuracy</w:t>
      </w:r>
    </w:p>
    <w:p w14:paraId="11E7CF1E" w14:textId="77777777" w:rsidR="002F3DCF" w:rsidRPr="003F6456" w:rsidRDefault="002F3DCF" w:rsidP="002F3DCF">
      <w:pPr>
        <w:jc w:val="both"/>
        <w:rPr>
          <w:color w:val="FF0000"/>
        </w:rPr>
      </w:pPr>
    </w:p>
    <w:p w14:paraId="26B35EF0" w14:textId="39AE068F" w:rsidR="002F3DCF" w:rsidRPr="003F6456" w:rsidRDefault="002F3DCF" w:rsidP="00955C07">
      <w:pPr>
        <w:pStyle w:val="ListParagraph"/>
        <w:numPr>
          <w:ilvl w:val="1"/>
          <w:numId w:val="15"/>
        </w:numPr>
        <w:jc w:val="both"/>
        <w:rPr>
          <w:color w:val="FF0000"/>
        </w:rPr>
      </w:pPr>
      <w:r w:rsidRPr="003F6456">
        <w:rPr>
          <w:color w:val="FF0000"/>
        </w:rPr>
        <w:t>Inventory costs</w:t>
      </w:r>
    </w:p>
    <w:p w14:paraId="643E7F01" w14:textId="77777777" w:rsidR="002F3DCF" w:rsidRDefault="002F3DCF" w:rsidP="002F3DCF">
      <w:pPr>
        <w:jc w:val="both"/>
      </w:pPr>
    </w:p>
    <w:p w14:paraId="0519102A" w14:textId="1EF4E29B" w:rsidR="002F3DCF" w:rsidRDefault="002F3DCF" w:rsidP="00955C07">
      <w:pPr>
        <w:pStyle w:val="ListParagraph"/>
        <w:numPr>
          <w:ilvl w:val="1"/>
          <w:numId w:val="15"/>
        </w:numPr>
        <w:jc w:val="both"/>
      </w:pPr>
      <w:r>
        <w:t>Supplier price reductions</w:t>
      </w:r>
    </w:p>
    <w:p w14:paraId="33A61E30" w14:textId="77777777" w:rsidR="002F3DCF" w:rsidRDefault="002F3DCF" w:rsidP="002F3DCF">
      <w:pPr>
        <w:jc w:val="both"/>
      </w:pPr>
    </w:p>
    <w:p w14:paraId="26E15898" w14:textId="32391DA5" w:rsidR="002F3DCF" w:rsidRDefault="002F3DCF" w:rsidP="00955C07">
      <w:pPr>
        <w:pStyle w:val="ListParagraph"/>
        <w:numPr>
          <w:ilvl w:val="1"/>
          <w:numId w:val="15"/>
        </w:numPr>
        <w:jc w:val="both"/>
      </w:pPr>
      <w:r>
        <w:t>New customers</w:t>
      </w:r>
    </w:p>
    <w:p w14:paraId="543318A9" w14:textId="77777777" w:rsidR="002F3DCF" w:rsidRDefault="002F3DCF" w:rsidP="002F3DCF">
      <w:pPr>
        <w:jc w:val="both"/>
      </w:pPr>
    </w:p>
    <w:p w14:paraId="04C47547" w14:textId="2FDC6CC3" w:rsidR="002F3DCF" w:rsidRPr="003F6456" w:rsidRDefault="002F3DCF" w:rsidP="00955C07">
      <w:pPr>
        <w:pStyle w:val="ListParagraph"/>
        <w:numPr>
          <w:ilvl w:val="1"/>
          <w:numId w:val="15"/>
        </w:numPr>
        <w:jc w:val="both"/>
        <w:rPr>
          <w:color w:val="FF0000"/>
        </w:rPr>
      </w:pPr>
      <w:r w:rsidRPr="003F6456">
        <w:rPr>
          <w:color w:val="FF0000"/>
        </w:rPr>
        <w:t>Inventory costs</w:t>
      </w:r>
    </w:p>
    <w:p w14:paraId="36453282" w14:textId="77777777" w:rsidR="002F3DCF" w:rsidRPr="00220F47" w:rsidRDefault="002F3DCF" w:rsidP="002F3DCF">
      <w:pPr>
        <w:jc w:val="both"/>
      </w:pPr>
    </w:p>
    <w:p w14:paraId="0BA95267" w14:textId="5A51CB06" w:rsidR="00CE03BA" w:rsidRDefault="00CE03BA" w:rsidP="00005235">
      <w:pPr>
        <w:jc w:val="both"/>
      </w:pPr>
      <w:r>
        <w:t xml:space="preserve"> </w:t>
      </w:r>
    </w:p>
    <w:sectPr w:rsidR="00CE03BA" w:rsidSect="00336EA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C63BC"/>
    <w:multiLevelType w:val="hybridMultilevel"/>
    <w:tmpl w:val="EB8E6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AE0261"/>
    <w:multiLevelType w:val="hybridMultilevel"/>
    <w:tmpl w:val="66EE2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670367"/>
    <w:multiLevelType w:val="hybridMultilevel"/>
    <w:tmpl w:val="5B28691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0EC4EFC"/>
    <w:multiLevelType w:val="hybridMultilevel"/>
    <w:tmpl w:val="AB405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81B87"/>
    <w:multiLevelType w:val="hybridMultilevel"/>
    <w:tmpl w:val="71F41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1B5D0E"/>
    <w:multiLevelType w:val="hybridMultilevel"/>
    <w:tmpl w:val="402A0A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DE2692"/>
    <w:multiLevelType w:val="hybridMultilevel"/>
    <w:tmpl w:val="D8E2D51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33394E24"/>
    <w:multiLevelType w:val="hybridMultilevel"/>
    <w:tmpl w:val="25BAA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870724"/>
    <w:multiLevelType w:val="hybridMultilevel"/>
    <w:tmpl w:val="592E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85C34"/>
    <w:multiLevelType w:val="hybridMultilevel"/>
    <w:tmpl w:val="07665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FF28A9"/>
    <w:multiLevelType w:val="hybridMultilevel"/>
    <w:tmpl w:val="49802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071552"/>
    <w:multiLevelType w:val="hybridMultilevel"/>
    <w:tmpl w:val="267CB5F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63521D91"/>
    <w:multiLevelType w:val="hybridMultilevel"/>
    <w:tmpl w:val="89A28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153E3C"/>
    <w:multiLevelType w:val="hybridMultilevel"/>
    <w:tmpl w:val="8646A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C37AFE"/>
    <w:multiLevelType w:val="hybridMultilevel"/>
    <w:tmpl w:val="6960F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0"/>
  </w:num>
  <w:num w:numId="4">
    <w:abstractNumId w:val="12"/>
  </w:num>
  <w:num w:numId="5">
    <w:abstractNumId w:val="4"/>
  </w:num>
  <w:num w:numId="6">
    <w:abstractNumId w:val="1"/>
  </w:num>
  <w:num w:numId="7">
    <w:abstractNumId w:val="9"/>
  </w:num>
  <w:num w:numId="8">
    <w:abstractNumId w:val="13"/>
  </w:num>
  <w:num w:numId="9">
    <w:abstractNumId w:val="6"/>
  </w:num>
  <w:num w:numId="10">
    <w:abstractNumId w:val="3"/>
  </w:num>
  <w:num w:numId="11">
    <w:abstractNumId w:val="7"/>
  </w:num>
  <w:num w:numId="12">
    <w:abstractNumId w:val="10"/>
  </w:num>
  <w:num w:numId="13">
    <w:abstractNumId w:val="14"/>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905"/>
    <w:rsid w:val="00005235"/>
    <w:rsid w:val="000D0DE1"/>
    <w:rsid w:val="00170CAC"/>
    <w:rsid w:val="00214D4E"/>
    <w:rsid w:val="00220F47"/>
    <w:rsid w:val="00223E45"/>
    <w:rsid w:val="002F3DCF"/>
    <w:rsid w:val="00336BF0"/>
    <w:rsid w:val="00336EAF"/>
    <w:rsid w:val="0035183E"/>
    <w:rsid w:val="003F6456"/>
    <w:rsid w:val="0048664E"/>
    <w:rsid w:val="004D1C51"/>
    <w:rsid w:val="0052106E"/>
    <w:rsid w:val="00543596"/>
    <w:rsid w:val="00632C38"/>
    <w:rsid w:val="006E4737"/>
    <w:rsid w:val="00712871"/>
    <w:rsid w:val="00745AA6"/>
    <w:rsid w:val="007C2C3F"/>
    <w:rsid w:val="00813485"/>
    <w:rsid w:val="00863700"/>
    <w:rsid w:val="0088030E"/>
    <w:rsid w:val="0090025B"/>
    <w:rsid w:val="009236A6"/>
    <w:rsid w:val="00955C07"/>
    <w:rsid w:val="00986C31"/>
    <w:rsid w:val="00AC194B"/>
    <w:rsid w:val="00AE706D"/>
    <w:rsid w:val="00B145AB"/>
    <w:rsid w:val="00BA5857"/>
    <w:rsid w:val="00BD5BF9"/>
    <w:rsid w:val="00BE10F5"/>
    <w:rsid w:val="00BE6302"/>
    <w:rsid w:val="00BF573E"/>
    <w:rsid w:val="00C0457E"/>
    <w:rsid w:val="00C10E3A"/>
    <w:rsid w:val="00C30388"/>
    <w:rsid w:val="00CE03BA"/>
    <w:rsid w:val="00CE0905"/>
    <w:rsid w:val="00D32836"/>
    <w:rsid w:val="00E03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9E9C0F"/>
  <w15:chartTrackingRefBased/>
  <w15:docId w15:val="{F456E4A5-EC44-A947-91A6-EC15C5154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09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0905"/>
    <w:pPr>
      <w:ind w:left="720"/>
      <w:contextualSpacing/>
    </w:pPr>
  </w:style>
  <w:style w:type="character" w:styleId="Hyperlink">
    <w:name w:val="Hyperlink"/>
    <w:basedOn w:val="DefaultParagraphFont"/>
    <w:uiPriority w:val="99"/>
    <w:unhideWhenUsed/>
    <w:rsid w:val="00CE03BA"/>
    <w:rPr>
      <w:color w:val="0563C1" w:themeColor="hyperlink"/>
      <w:u w:val="single"/>
    </w:rPr>
  </w:style>
  <w:style w:type="character" w:styleId="UnresolvedMention">
    <w:name w:val="Unresolved Mention"/>
    <w:basedOn w:val="DefaultParagraphFont"/>
    <w:uiPriority w:val="99"/>
    <w:semiHidden/>
    <w:unhideWhenUsed/>
    <w:rsid w:val="00CE0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660426">
      <w:bodyDiv w:val="1"/>
      <w:marLeft w:val="0"/>
      <w:marRight w:val="0"/>
      <w:marTop w:val="0"/>
      <w:marBottom w:val="0"/>
      <w:divBdr>
        <w:top w:val="none" w:sz="0" w:space="0" w:color="auto"/>
        <w:left w:val="none" w:sz="0" w:space="0" w:color="auto"/>
        <w:bottom w:val="none" w:sz="0" w:space="0" w:color="auto"/>
        <w:right w:val="none" w:sz="0" w:space="0" w:color="auto"/>
      </w:divBdr>
    </w:div>
    <w:div w:id="848103728">
      <w:bodyDiv w:val="1"/>
      <w:marLeft w:val="0"/>
      <w:marRight w:val="0"/>
      <w:marTop w:val="0"/>
      <w:marBottom w:val="0"/>
      <w:divBdr>
        <w:top w:val="none" w:sz="0" w:space="0" w:color="auto"/>
        <w:left w:val="none" w:sz="0" w:space="0" w:color="auto"/>
        <w:bottom w:val="none" w:sz="0" w:space="0" w:color="auto"/>
        <w:right w:val="none" w:sz="0" w:space="0" w:color="auto"/>
      </w:divBdr>
      <w:divsChild>
        <w:div w:id="775757572">
          <w:marLeft w:val="0"/>
          <w:marRight w:val="0"/>
          <w:marTop w:val="0"/>
          <w:marBottom w:val="360"/>
          <w:divBdr>
            <w:top w:val="none" w:sz="0" w:space="0" w:color="auto"/>
            <w:left w:val="none" w:sz="0" w:space="0" w:color="auto"/>
            <w:bottom w:val="none" w:sz="0" w:space="0" w:color="auto"/>
            <w:right w:val="none" w:sz="0" w:space="0" w:color="auto"/>
          </w:divBdr>
        </w:div>
        <w:div w:id="919024538">
          <w:marLeft w:val="0"/>
          <w:marRight w:val="0"/>
          <w:marTop w:val="168"/>
          <w:marBottom w:val="72"/>
          <w:divBdr>
            <w:top w:val="none" w:sz="0" w:space="0" w:color="auto"/>
            <w:left w:val="none" w:sz="0" w:space="0" w:color="auto"/>
            <w:bottom w:val="none" w:sz="0" w:space="0" w:color="auto"/>
            <w:right w:val="none" w:sz="0" w:space="0" w:color="auto"/>
          </w:divBdr>
          <w:divsChild>
            <w:div w:id="1678923450">
              <w:marLeft w:val="0"/>
              <w:marRight w:val="0"/>
              <w:marTop w:val="0"/>
              <w:marBottom w:val="0"/>
              <w:divBdr>
                <w:top w:val="none" w:sz="0" w:space="0" w:color="auto"/>
                <w:left w:val="none" w:sz="0" w:space="0" w:color="auto"/>
                <w:bottom w:val="none" w:sz="0" w:space="0" w:color="auto"/>
                <w:right w:val="none" w:sz="0" w:space="0" w:color="auto"/>
              </w:divBdr>
            </w:div>
            <w:div w:id="455684654">
              <w:marLeft w:val="0"/>
              <w:marRight w:val="0"/>
              <w:marTop w:val="0"/>
              <w:marBottom w:val="0"/>
              <w:divBdr>
                <w:top w:val="none" w:sz="0" w:space="0" w:color="auto"/>
                <w:left w:val="none" w:sz="0" w:space="0" w:color="auto"/>
                <w:bottom w:val="none" w:sz="0" w:space="0" w:color="auto"/>
                <w:right w:val="none" w:sz="0" w:space="0" w:color="auto"/>
              </w:divBdr>
              <w:divsChild>
                <w:div w:id="1061827964">
                  <w:marLeft w:val="0"/>
                  <w:marRight w:val="0"/>
                  <w:marTop w:val="0"/>
                  <w:marBottom w:val="0"/>
                  <w:divBdr>
                    <w:top w:val="none" w:sz="0" w:space="0" w:color="auto"/>
                    <w:left w:val="none" w:sz="0" w:space="0" w:color="auto"/>
                    <w:bottom w:val="none" w:sz="0" w:space="0" w:color="auto"/>
                    <w:right w:val="none" w:sz="0" w:space="0" w:color="auto"/>
                  </w:divBdr>
                </w:div>
                <w:div w:id="1736124319">
                  <w:marLeft w:val="0"/>
                  <w:marRight w:val="0"/>
                  <w:marTop w:val="0"/>
                  <w:marBottom w:val="0"/>
                  <w:divBdr>
                    <w:top w:val="none" w:sz="0" w:space="0" w:color="auto"/>
                    <w:left w:val="none" w:sz="0" w:space="0" w:color="auto"/>
                    <w:bottom w:val="none" w:sz="0" w:space="0" w:color="auto"/>
                    <w:right w:val="none" w:sz="0" w:space="0" w:color="auto"/>
                  </w:divBdr>
                </w:div>
                <w:div w:id="14045456">
                  <w:marLeft w:val="0"/>
                  <w:marRight w:val="0"/>
                  <w:marTop w:val="0"/>
                  <w:marBottom w:val="0"/>
                  <w:divBdr>
                    <w:top w:val="none" w:sz="0" w:space="0" w:color="auto"/>
                    <w:left w:val="none" w:sz="0" w:space="0" w:color="auto"/>
                    <w:bottom w:val="none" w:sz="0" w:space="0" w:color="auto"/>
                    <w:right w:val="none" w:sz="0" w:space="0" w:color="auto"/>
                  </w:divBdr>
                </w:div>
                <w:div w:id="208132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0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time_continue=3&amp;v=9Co8slUvYj0"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421</TotalTime>
  <Pages>12</Pages>
  <Words>1875</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17</cp:revision>
  <dcterms:created xsi:type="dcterms:W3CDTF">2018-12-11T10:29:00Z</dcterms:created>
  <dcterms:modified xsi:type="dcterms:W3CDTF">2018-12-12T14:34:00Z</dcterms:modified>
</cp:coreProperties>
</file>