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EFC79" w14:textId="77777777" w:rsidR="007C3AC9" w:rsidRDefault="007C3AC9" w:rsidP="00CE4A33">
      <w:pPr>
        <w:pStyle w:val="Header"/>
        <w:jc w:val="center"/>
        <w:rPr>
          <w:b/>
          <w:bCs/>
          <w:sz w:val="32"/>
          <w:szCs w:val="32"/>
          <w:lang w:val="en-IN"/>
        </w:rPr>
      </w:pPr>
    </w:p>
    <w:p w14:paraId="32E188D1" w14:textId="77777777" w:rsidR="007C3AC9" w:rsidRDefault="007C3AC9" w:rsidP="00CE4A33">
      <w:pPr>
        <w:pStyle w:val="Header"/>
        <w:jc w:val="center"/>
        <w:rPr>
          <w:b/>
          <w:bCs/>
          <w:sz w:val="32"/>
          <w:szCs w:val="32"/>
          <w:lang w:val="en-IN"/>
        </w:rPr>
      </w:pPr>
    </w:p>
    <w:p w14:paraId="7458C047" w14:textId="77777777" w:rsidR="007C3AC9" w:rsidRDefault="007C3AC9" w:rsidP="00CE4A33">
      <w:pPr>
        <w:pStyle w:val="Header"/>
        <w:jc w:val="center"/>
        <w:rPr>
          <w:b/>
          <w:bCs/>
          <w:sz w:val="32"/>
          <w:szCs w:val="32"/>
          <w:lang w:val="en-IN"/>
        </w:rPr>
      </w:pPr>
    </w:p>
    <w:p w14:paraId="5E503F15" w14:textId="114A8EE6" w:rsidR="00CE4A33" w:rsidRPr="00CE4A33" w:rsidRDefault="00CE4A33" w:rsidP="00CE4A33">
      <w:pPr>
        <w:pStyle w:val="Header"/>
        <w:jc w:val="center"/>
        <w:rPr>
          <w:b/>
          <w:bCs/>
          <w:sz w:val="32"/>
          <w:szCs w:val="32"/>
          <w:lang w:val="en-IN"/>
        </w:rPr>
      </w:pPr>
      <w:r w:rsidRPr="00CE4A33">
        <w:rPr>
          <w:b/>
          <w:bCs/>
          <w:sz w:val="32"/>
          <w:szCs w:val="32"/>
          <w:lang w:val="en-IN"/>
        </w:rPr>
        <w:t>Name: Mohammad Ashraful Islam</w:t>
      </w:r>
    </w:p>
    <w:p w14:paraId="4790FF2A" w14:textId="77777777" w:rsidR="00CE4A33" w:rsidRPr="00CE4A33" w:rsidRDefault="00CE4A33" w:rsidP="00CE4A33">
      <w:pPr>
        <w:pStyle w:val="Header"/>
        <w:jc w:val="center"/>
        <w:rPr>
          <w:b/>
          <w:bCs/>
          <w:sz w:val="32"/>
          <w:szCs w:val="32"/>
          <w:lang w:val="en-IN"/>
        </w:rPr>
      </w:pPr>
    </w:p>
    <w:p w14:paraId="7FACE07B" w14:textId="77777777" w:rsidR="007C3AC9" w:rsidRDefault="007C3AC9" w:rsidP="00CE4A33">
      <w:pPr>
        <w:pStyle w:val="Header"/>
        <w:jc w:val="center"/>
        <w:rPr>
          <w:b/>
          <w:bCs/>
          <w:sz w:val="32"/>
          <w:szCs w:val="32"/>
          <w:lang w:val="en-IN"/>
        </w:rPr>
      </w:pPr>
    </w:p>
    <w:p w14:paraId="2099D5BC" w14:textId="28B9EC59" w:rsidR="00CE4A33" w:rsidRDefault="00CE4A33" w:rsidP="00CE4A33">
      <w:pPr>
        <w:pStyle w:val="Header"/>
        <w:jc w:val="center"/>
        <w:rPr>
          <w:b/>
          <w:bCs/>
          <w:sz w:val="32"/>
          <w:szCs w:val="32"/>
          <w:lang w:val="en-IN"/>
        </w:rPr>
      </w:pPr>
      <w:r w:rsidRPr="00CE4A33">
        <w:rPr>
          <w:b/>
          <w:bCs/>
          <w:sz w:val="32"/>
          <w:szCs w:val="32"/>
          <w:lang w:val="en-IN"/>
        </w:rPr>
        <w:t>Student Number: 2013089</w:t>
      </w:r>
    </w:p>
    <w:p w14:paraId="1F991E0E" w14:textId="77777777" w:rsidR="00CE4A33" w:rsidRPr="00CE4A33" w:rsidRDefault="00CE4A33" w:rsidP="00CE4A33">
      <w:pPr>
        <w:pStyle w:val="Header"/>
        <w:jc w:val="center"/>
        <w:rPr>
          <w:b/>
          <w:bCs/>
          <w:sz w:val="32"/>
          <w:szCs w:val="32"/>
          <w:lang w:val="en-IN"/>
        </w:rPr>
      </w:pPr>
    </w:p>
    <w:p w14:paraId="143EE140" w14:textId="77777777" w:rsidR="007C3AC9" w:rsidRDefault="007C3AC9" w:rsidP="00CE4A33">
      <w:pPr>
        <w:pStyle w:val="Header"/>
        <w:jc w:val="center"/>
        <w:rPr>
          <w:b/>
          <w:bCs/>
          <w:sz w:val="32"/>
          <w:szCs w:val="32"/>
          <w:lang w:val="en-IN"/>
        </w:rPr>
      </w:pPr>
    </w:p>
    <w:p w14:paraId="48A96137" w14:textId="4B541EBA" w:rsidR="00CE4A33" w:rsidRPr="00CE4A33" w:rsidRDefault="00CE4A33" w:rsidP="00CE4A33">
      <w:pPr>
        <w:pStyle w:val="Header"/>
        <w:jc w:val="center"/>
        <w:rPr>
          <w:b/>
          <w:bCs/>
          <w:sz w:val="32"/>
          <w:szCs w:val="32"/>
          <w:lang w:val="en-IN"/>
        </w:rPr>
      </w:pPr>
      <w:r w:rsidRPr="00CE4A33">
        <w:rPr>
          <w:b/>
          <w:bCs/>
          <w:sz w:val="32"/>
          <w:szCs w:val="32"/>
          <w:lang w:val="en-IN"/>
        </w:rPr>
        <w:t>Placement tutor: Lisa-Marie Bassler</w:t>
      </w:r>
    </w:p>
    <w:p w14:paraId="2503659B" w14:textId="77777777" w:rsidR="00CE4A33" w:rsidRPr="00CE4A33" w:rsidRDefault="00CE4A33" w:rsidP="00CE4A33">
      <w:pPr>
        <w:pStyle w:val="Header"/>
        <w:jc w:val="center"/>
        <w:rPr>
          <w:b/>
          <w:bCs/>
          <w:sz w:val="32"/>
          <w:szCs w:val="32"/>
        </w:rPr>
      </w:pPr>
    </w:p>
    <w:p w14:paraId="42A6188E" w14:textId="09B029FE" w:rsidR="007C30E6" w:rsidRPr="007C30E6" w:rsidRDefault="007C30E6" w:rsidP="00CE4A33">
      <w:pPr>
        <w:pStyle w:val="Header"/>
        <w:rPr>
          <w:b/>
          <w:bCs/>
          <w:sz w:val="32"/>
          <w:szCs w:val="32"/>
        </w:rPr>
      </w:pPr>
    </w:p>
    <w:p w14:paraId="6C848FE0" w14:textId="77777777" w:rsidR="007C3AC9" w:rsidRDefault="007C3AC9" w:rsidP="00CE4A33">
      <w:pPr>
        <w:jc w:val="center"/>
        <w:rPr>
          <w:b/>
          <w:color w:val="000000" w:themeColor="text1"/>
          <w:sz w:val="32"/>
          <w:szCs w:val="32"/>
        </w:rPr>
      </w:pPr>
    </w:p>
    <w:p w14:paraId="242756F3" w14:textId="77777777" w:rsidR="007C3AC9" w:rsidRDefault="007C3AC9" w:rsidP="00CE4A33">
      <w:pPr>
        <w:jc w:val="center"/>
        <w:rPr>
          <w:b/>
          <w:color w:val="000000" w:themeColor="text1"/>
          <w:sz w:val="32"/>
          <w:szCs w:val="32"/>
        </w:rPr>
      </w:pPr>
    </w:p>
    <w:p w14:paraId="6642C4B6" w14:textId="16BCD349" w:rsidR="00CE4A33" w:rsidRPr="00CE4A33" w:rsidRDefault="0099059C" w:rsidP="00CE4A33">
      <w:pPr>
        <w:jc w:val="center"/>
        <w:rPr>
          <w:b/>
          <w:color w:val="000000" w:themeColor="text1"/>
          <w:sz w:val="32"/>
          <w:szCs w:val="32"/>
        </w:rPr>
      </w:pPr>
      <w:r>
        <w:rPr>
          <w:b/>
          <w:color w:val="000000" w:themeColor="text1"/>
          <w:sz w:val="32"/>
          <w:szCs w:val="32"/>
        </w:rPr>
        <w:t>BMIH</w:t>
      </w:r>
      <w:r w:rsidR="007E626F">
        <w:rPr>
          <w:b/>
          <w:color w:val="000000" w:themeColor="text1"/>
          <w:sz w:val="32"/>
          <w:szCs w:val="32"/>
        </w:rPr>
        <w:t xml:space="preserve">6004 </w:t>
      </w:r>
      <w:r w:rsidR="00CE4A33" w:rsidRPr="00CE4A33">
        <w:rPr>
          <w:b/>
          <w:color w:val="000000" w:themeColor="text1"/>
          <w:sz w:val="32"/>
          <w:szCs w:val="32"/>
        </w:rPr>
        <w:t>HOTEL PLACEMENT: MANAGING HOTEL ADMINISTRATION</w:t>
      </w:r>
    </w:p>
    <w:p w14:paraId="2A81717B" w14:textId="77777777" w:rsidR="00CE4A33" w:rsidRPr="00CE4A33" w:rsidRDefault="00CE4A33" w:rsidP="00CE4A33">
      <w:pPr>
        <w:jc w:val="center"/>
        <w:rPr>
          <w:b/>
          <w:color w:val="000000" w:themeColor="text1"/>
          <w:sz w:val="32"/>
          <w:szCs w:val="32"/>
        </w:rPr>
      </w:pPr>
    </w:p>
    <w:p w14:paraId="42EB3CB9" w14:textId="77777777" w:rsidR="00CE4A33" w:rsidRPr="00CE4A33" w:rsidRDefault="00CE4A33" w:rsidP="00CE4A33">
      <w:pPr>
        <w:jc w:val="center"/>
        <w:rPr>
          <w:b/>
          <w:color w:val="000000" w:themeColor="text1"/>
          <w:sz w:val="32"/>
          <w:szCs w:val="32"/>
        </w:rPr>
      </w:pPr>
      <w:r w:rsidRPr="00CE4A33">
        <w:rPr>
          <w:b/>
          <w:color w:val="000000" w:themeColor="text1"/>
          <w:sz w:val="32"/>
          <w:szCs w:val="32"/>
        </w:rPr>
        <w:t>Student Learning Log</w:t>
      </w:r>
    </w:p>
    <w:p w14:paraId="206E8A14" w14:textId="77777777" w:rsidR="007C30E6" w:rsidRPr="00056C8F" w:rsidRDefault="007C30E6" w:rsidP="007C30E6">
      <w:pPr>
        <w:rPr>
          <w:b/>
          <w:color w:val="000000" w:themeColor="text1"/>
          <w:sz w:val="32"/>
          <w:szCs w:val="32"/>
        </w:rPr>
      </w:pPr>
    </w:p>
    <w:p w14:paraId="53DF6E2C" w14:textId="77777777" w:rsidR="002973C8" w:rsidRPr="00056C8F" w:rsidRDefault="002973C8">
      <w:pPr>
        <w:jc w:val="center"/>
        <w:rPr>
          <w:b/>
          <w:color w:val="000000" w:themeColor="text1"/>
          <w:sz w:val="32"/>
          <w:szCs w:val="32"/>
        </w:rPr>
      </w:pPr>
    </w:p>
    <w:p w14:paraId="42292FD9" w14:textId="77777777" w:rsidR="002973C8" w:rsidRPr="00056C8F" w:rsidRDefault="002973C8">
      <w:pPr>
        <w:jc w:val="center"/>
        <w:rPr>
          <w:b/>
          <w:color w:val="000000" w:themeColor="text1"/>
          <w:sz w:val="32"/>
          <w:szCs w:val="32"/>
        </w:rPr>
      </w:pPr>
    </w:p>
    <w:p w14:paraId="242FC8A6" w14:textId="77777777" w:rsidR="005E30E7" w:rsidRPr="00056C8F" w:rsidRDefault="005E30E7">
      <w:pPr>
        <w:jc w:val="center"/>
        <w:rPr>
          <w:b/>
          <w:color w:val="000000" w:themeColor="text1"/>
          <w:sz w:val="32"/>
          <w:szCs w:val="32"/>
        </w:rPr>
      </w:pPr>
    </w:p>
    <w:p w14:paraId="1A6181E0" w14:textId="77777777" w:rsidR="005E30E7" w:rsidRPr="00056C8F" w:rsidRDefault="005E30E7">
      <w:pPr>
        <w:rPr>
          <w:color w:val="000000" w:themeColor="text1"/>
        </w:rPr>
      </w:pPr>
    </w:p>
    <w:p w14:paraId="29C0345C" w14:textId="77777777" w:rsidR="005E30E7" w:rsidRPr="00056C8F" w:rsidRDefault="005E30E7">
      <w:pPr>
        <w:rPr>
          <w:color w:val="000000" w:themeColor="text1"/>
        </w:rPr>
      </w:pPr>
    </w:p>
    <w:p w14:paraId="4DA579EC" w14:textId="77777777" w:rsidR="005E30E7" w:rsidRPr="00056C8F" w:rsidRDefault="005E30E7">
      <w:pPr>
        <w:rPr>
          <w:color w:val="000000" w:themeColor="text1"/>
        </w:rPr>
      </w:pPr>
    </w:p>
    <w:p w14:paraId="60433E08" w14:textId="77777777" w:rsidR="005E30E7" w:rsidRPr="00056C8F" w:rsidRDefault="005E30E7">
      <w:pPr>
        <w:rPr>
          <w:color w:val="000000" w:themeColor="text1"/>
        </w:rPr>
      </w:pPr>
    </w:p>
    <w:p w14:paraId="0EAF96F2" w14:textId="77777777" w:rsidR="005E30E7" w:rsidRPr="00056C8F" w:rsidRDefault="005E30E7">
      <w:pPr>
        <w:rPr>
          <w:color w:val="000000" w:themeColor="text1"/>
        </w:rPr>
      </w:pPr>
    </w:p>
    <w:p w14:paraId="013E73D2" w14:textId="77777777" w:rsidR="005E30E7" w:rsidRPr="00056C8F" w:rsidRDefault="005E30E7">
      <w:pPr>
        <w:rPr>
          <w:color w:val="000000" w:themeColor="text1"/>
        </w:rPr>
      </w:pPr>
    </w:p>
    <w:p w14:paraId="53EDF1B7" w14:textId="77777777" w:rsidR="005E30E7" w:rsidRPr="00056C8F" w:rsidRDefault="005E30E7">
      <w:pPr>
        <w:rPr>
          <w:color w:val="000000" w:themeColor="text1"/>
        </w:rPr>
      </w:pPr>
    </w:p>
    <w:p w14:paraId="6A5EDCAF" w14:textId="77777777" w:rsidR="005E30E7" w:rsidRPr="00056C8F" w:rsidRDefault="005E30E7">
      <w:pPr>
        <w:rPr>
          <w:color w:val="000000" w:themeColor="text1"/>
        </w:rPr>
      </w:pPr>
    </w:p>
    <w:p w14:paraId="54451DC2" w14:textId="77777777" w:rsidR="005E30E7" w:rsidRPr="00056C8F" w:rsidRDefault="005E30E7">
      <w:pPr>
        <w:rPr>
          <w:b/>
          <w:color w:val="000000" w:themeColor="text1"/>
          <w:sz w:val="28"/>
          <w:szCs w:val="28"/>
        </w:rPr>
      </w:pPr>
    </w:p>
    <w:p w14:paraId="7A9382CD" w14:textId="77777777" w:rsidR="005E30E7" w:rsidRPr="00056C8F" w:rsidRDefault="005E30E7">
      <w:pPr>
        <w:rPr>
          <w:b/>
          <w:color w:val="000000" w:themeColor="text1"/>
          <w:sz w:val="28"/>
          <w:szCs w:val="28"/>
        </w:rPr>
      </w:pPr>
    </w:p>
    <w:p w14:paraId="080DDED3" w14:textId="77777777" w:rsidR="005E30E7" w:rsidRPr="00056C8F" w:rsidRDefault="005E30E7">
      <w:pPr>
        <w:rPr>
          <w:b/>
          <w:color w:val="000000" w:themeColor="text1"/>
          <w:sz w:val="28"/>
          <w:szCs w:val="28"/>
        </w:rPr>
      </w:pPr>
    </w:p>
    <w:p w14:paraId="1729EAF2" w14:textId="77777777" w:rsidR="005E30E7" w:rsidRPr="00056C8F" w:rsidRDefault="005E30E7">
      <w:pPr>
        <w:rPr>
          <w:b/>
          <w:color w:val="000000" w:themeColor="text1"/>
          <w:sz w:val="28"/>
          <w:szCs w:val="28"/>
        </w:rPr>
      </w:pPr>
    </w:p>
    <w:p w14:paraId="3E26F26C" w14:textId="77777777" w:rsidR="005E30E7" w:rsidRPr="00056C8F" w:rsidRDefault="005E30E7">
      <w:pPr>
        <w:rPr>
          <w:b/>
          <w:color w:val="000000" w:themeColor="text1"/>
          <w:sz w:val="28"/>
          <w:szCs w:val="28"/>
        </w:rPr>
      </w:pPr>
    </w:p>
    <w:p w14:paraId="1B158D12" w14:textId="77777777" w:rsidR="00B221DF" w:rsidRPr="00056C8F" w:rsidRDefault="00CC010B">
      <w:pPr>
        <w:rPr>
          <w:b/>
          <w:color w:val="000000" w:themeColor="text1"/>
          <w:sz w:val="28"/>
          <w:szCs w:val="28"/>
        </w:rPr>
      </w:pPr>
      <w:bookmarkStart w:id="0" w:name="_rld28lakfx2f" w:colFirst="0" w:colLast="0"/>
      <w:bookmarkEnd w:id="0"/>
      <w:r w:rsidRPr="00056C8F">
        <w:rPr>
          <w:color w:val="000000" w:themeColor="text1"/>
        </w:rPr>
        <w:br w:type="page"/>
      </w:r>
    </w:p>
    <w:sdt>
      <w:sdtPr>
        <w:rPr>
          <w:rFonts w:ascii="Times New Roman" w:eastAsia="Times New Roman" w:hAnsi="Times New Roman" w:cs="Times New Roman"/>
          <w:color w:val="000000" w:themeColor="text1"/>
          <w:sz w:val="24"/>
          <w:szCs w:val="24"/>
          <w:lang w:val="en-GB" w:eastAsia="en-IN"/>
        </w:rPr>
        <w:id w:val="613877517"/>
        <w:docPartObj>
          <w:docPartGallery w:val="Table of Contents"/>
          <w:docPartUnique/>
        </w:docPartObj>
      </w:sdtPr>
      <w:sdtEndPr>
        <w:rPr>
          <w:b/>
          <w:bCs/>
          <w:noProof/>
        </w:rPr>
      </w:sdtEndPr>
      <w:sdtContent>
        <w:p w14:paraId="0A7DD4DD" w14:textId="45B6D666" w:rsidR="00B221DF" w:rsidRPr="00056C8F" w:rsidRDefault="00CC010B" w:rsidP="00306A88">
          <w:pPr>
            <w:pStyle w:val="TOCHeading"/>
            <w:jc w:val="center"/>
            <w:rPr>
              <w:rFonts w:ascii="Times New Roman" w:hAnsi="Times New Roman" w:cs="Times New Roman"/>
              <w:b/>
              <w:bCs/>
              <w:color w:val="000000" w:themeColor="text1"/>
              <w:sz w:val="28"/>
              <w:szCs w:val="28"/>
            </w:rPr>
          </w:pPr>
          <w:r w:rsidRPr="00056C8F">
            <w:rPr>
              <w:rFonts w:ascii="Times New Roman" w:hAnsi="Times New Roman" w:cs="Times New Roman"/>
              <w:b/>
              <w:bCs/>
              <w:color w:val="000000" w:themeColor="text1"/>
              <w:sz w:val="28"/>
              <w:szCs w:val="28"/>
            </w:rPr>
            <w:t>Table of Contents</w:t>
          </w:r>
        </w:p>
        <w:p w14:paraId="417C1EB0" w14:textId="37DEE9D2" w:rsidR="00B221DF" w:rsidRPr="00056C8F" w:rsidRDefault="00CC010B">
          <w:pPr>
            <w:pStyle w:val="TOC1"/>
            <w:tabs>
              <w:tab w:val="right" w:leader="dot" w:pos="9350"/>
            </w:tabs>
            <w:rPr>
              <w:noProof/>
              <w:color w:val="000000" w:themeColor="text1"/>
            </w:rPr>
          </w:pPr>
          <w:r w:rsidRPr="00056C8F">
            <w:rPr>
              <w:color w:val="000000" w:themeColor="text1"/>
            </w:rPr>
            <w:fldChar w:fldCharType="begin"/>
          </w:r>
          <w:r w:rsidRPr="00056C8F">
            <w:rPr>
              <w:color w:val="000000" w:themeColor="text1"/>
            </w:rPr>
            <w:instrText xml:space="preserve"> TOC \o "1-3" \h \z \u </w:instrText>
          </w:r>
          <w:r w:rsidRPr="00056C8F">
            <w:rPr>
              <w:color w:val="000000" w:themeColor="text1"/>
            </w:rPr>
            <w:fldChar w:fldCharType="separate"/>
          </w:r>
          <w:hyperlink w:anchor="_Toc158710363" w:history="1">
            <w:r w:rsidRPr="00056C8F">
              <w:rPr>
                <w:rStyle w:val="Hyperlink"/>
                <w:noProof/>
                <w:color w:val="000000" w:themeColor="text1"/>
              </w:rPr>
              <w:t>Introduction</w:t>
            </w:r>
            <w:r w:rsidRPr="00056C8F">
              <w:rPr>
                <w:noProof/>
                <w:webHidden/>
                <w:color w:val="000000" w:themeColor="text1"/>
              </w:rPr>
              <w:tab/>
            </w:r>
            <w:r w:rsidRPr="00056C8F">
              <w:rPr>
                <w:noProof/>
                <w:webHidden/>
                <w:color w:val="000000" w:themeColor="text1"/>
              </w:rPr>
              <w:fldChar w:fldCharType="begin"/>
            </w:r>
            <w:r w:rsidRPr="00056C8F">
              <w:rPr>
                <w:noProof/>
                <w:webHidden/>
                <w:color w:val="000000" w:themeColor="text1"/>
              </w:rPr>
              <w:instrText xml:space="preserve"> PAGEREF _Toc158710363 \h </w:instrText>
            </w:r>
            <w:r w:rsidRPr="00056C8F">
              <w:rPr>
                <w:noProof/>
                <w:webHidden/>
                <w:color w:val="000000" w:themeColor="text1"/>
              </w:rPr>
            </w:r>
            <w:r w:rsidRPr="00056C8F">
              <w:rPr>
                <w:noProof/>
                <w:webHidden/>
                <w:color w:val="000000" w:themeColor="text1"/>
              </w:rPr>
              <w:fldChar w:fldCharType="separate"/>
            </w:r>
            <w:r w:rsidR="00657AD5">
              <w:rPr>
                <w:noProof/>
                <w:webHidden/>
                <w:color w:val="000000" w:themeColor="text1"/>
              </w:rPr>
              <w:t>4</w:t>
            </w:r>
            <w:r w:rsidRPr="00056C8F">
              <w:rPr>
                <w:noProof/>
                <w:webHidden/>
                <w:color w:val="000000" w:themeColor="text1"/>
              </w:rPr>
              <w:fldChar w:fldCharType="end"/>
            </w:r>
          </w:hyperlink>
        </w:p>
        <w:p w14:paraId="51B2301C" w14:textId="51BB48B1" w:rsidR="00B221DF" w:rsidRPr="00056C8F" w:rsidRDefault="00600697">
          <w:pPr>
            <w:pStyle w:val="TOC1"/>
            <w:tabs>
              <w:tab w:val="right" w:leader="dot" w:pos="9350"/>
            </w:tabs>
            <w:rPr>
              <w:noProof/>
              <w:color w:val="000000" w:themeColor="text1"/>
            </w:rPr>
          </w:pPr>
          <w:hyperlink w:anchor="_Toc158710364" w:history="1">
            <w:r w:rsidR="00CC010B" w:rsidRPr="00056C8F">
              <w:rPr>
                <w:rStyle w:val="Hyperlink"/>
                <w:noProof/>
                <w:color w:val="000000" w:themeColor="text1"/>
              </w:rPr>
              <w:t>Section 1: Reflection on Experience and Personal Development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_Toc158710364 \h </w:instrText>
            </w:r>
            <w:r w:rsidR="00CC010B" w:rsidRPr="00056C8F">
              <w:rPr>
                <w:noProof/>
                <w:webHidden/>
                <w:color w:val="000000" w:themeColor="text1"/>
              </w:rPr>
            </w:r>
            <w:r w:rsidR="00CC010B" w:rsidRPr="00056C8F">
              <w:rPr>
                <w:noProof/>
                <w:webHidden/>
                <w:color w:val="000000" w:themeColor="text1"/>
              </w:rPr>
              <w:fldChar w:fldCharType="separate"/>
            </w:r>
            <w:r w:rsidR="00657AD5">
              <w:rPr>
                <w:noProof/>
                <w:webHidden/>
                <w:color w:val="000000" w:themeColor="text1"/>
              </w:rPr>
              <w:t>4</w:t>
            </w:r>
            <w:r w:rsidR="00CC010B" w:rsidRPr="00056C8F">
              <w:rPr>
                <w:noProof/>
                <w:webHidden/>
                <w:color w:val="000000" w:themeColor="text1"/>
              </w:rPr>
              <w:fldChar w:fldCharType="end"/>
            </w:r>
          </w:hyperlink>
        </w:p>
        <w:p w14:paraId="3BEC8AC6" w14:textId="7843E537" w:rsidR="00B221DF" w:rsidRPr="00056C8F" w:rsidRDefault="00600697" w:rsidP="00C77605">
          <w:pPr>
            <w:pStyle w:val="TOC2"/>
            <w:rPr>
              <w:noProof/>
            </w:rPr>
          </w:pPr>
          <w:hyperlink w:anchor="_Toc158710365" w:history="1">
            <w:r w:rsidR="00CC010B" w:rsidRPr="00056C8F">
              <w:rPr>
                <w:rStyle w:val="Hyperlink"/>
                <w:noProof/>
                <w:color w:val="000000" w:themeColor="text1"/>
              </w:rPr>
              <w:t>Experience shadowing a supervisory position</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_Toc158710365 \h </w:instrText>
            </w:r>
            <w:r w:rsidR="00CC010B" w:rsidRPr="00056C8F">
              <w:rPr>
                <w:noProof/>
                <w:webHidden/>
              </w:rPr>
            </w:r>
            <w:r w:rsidR="00CC010B" w:rsidRPr="00056C8F">
              <w:rPr>
                <w:noProof/>
                <w:webHidden/>
              </w:rPr>
              <w:fldChar w:fldCharType="separate"/>
            </w:r>
            <w:r w:rsidR="00657AD5">
              <w:rPr>
                <w:noProof/>
                <w:webHidden/>
              </w:rPr>
              <w:t>4</w:t>
            </w:r>
            <w:r w:rsidR="00CC010B" w:rsidRPr="00056C8F">
              <w:rPr>
                <w:noProof/>
                <w:webHidden/>
              </w:rPr>
              <w:fldChar w:fldCharType="end"/>
            </w:r>
          </w:hyperlink>
        </w:p>
        <w:p w14:paraId="7C949748" w14:textId="7DB05A3D" w:rsidR="00B221DF" w:rsidRPr="00056C8F" w:rsidRDefault="00600697" w:rsidP="00C77605">
          <w:pPr>
            <w:pStyle w:val="TOC2"/>
            <w:rPr>
              <w:noProof/>
            </w:rPr>
          </w:pPr>
          <w:hyperlink w:anchor="_Toc158710366" w:history="1">
            <w:r w:rsidR="00CC010B" w:rsidRPr="00056C8F">
              <w:rPr>
                <w:rStyle w:val="Hyperlink"/>
                <w:noProof/>
                <w:color w:val="000000" w:themeColor="text1"/>
              </w:rPr>
              <w:t>Importance of work-based skills and technical knowledge</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_Toc158710366 \h </w:instrText>
            </w:r>
            <w:r w:rsidR="00CC010B" w:rsidRPr="00056C8F">
              <w:rPr>
                <w:noProof/>
                <w:webHidden/>
              </w:rPr>
            </w:r>
            <w:r w:rsidR="00CC010B" w:rsidRPr="00056C8F">
              <w:rPr>
                <w:noProof/>
                <w:webHidden/>
              </w:rPr>
              <w:fldChar w:fldCharType="separate"/>
            </w:r>
            <w:r w:rsidR="00657AD5">
              <w:rPr>
                <w:noProof/>
                <w:webHidden/>
              </w:rPr>
              <w:t>4</w:t>
            </w:r>
            <w:r w:rsidR="00CC010B" w:rsidRPr="00056C8F">
              <w:rPr>
                <w:noProof/>
                <w:webHidden/>
              </w:rPr>
              <w:fldChar w:fldCharType="end"/>
            </w:r>
          </w:hyperlink>
        </w:p>
        <w:p w14:paraId="6B7C9EB0" w14:textId="3FF9C70D" w:rsidR="00B221DF" w:rsidRPr="00056C8F" w:rsidRDefault="00600697" w:rsidP="00C77605">
          <w:pPr>
            <w:pStyle w:val="TOC2"/>
            <w:rPr>
              <w:noProof/>
            </w:rPr>
          </w:pPr>
          <w:hyperlink w:anchor="_Toc158710367" w:history="1">
            <w:r w:rsidR="00CC010B" w:rsidRPr="00056C8F">
              <w:rPr>
                <w:rStyle w:val="Hyperlink"/>
                <w:noProof/>
                <w:color w:val="000000" w:themeColor="text1"/>
              </w:rPr>
              <w:t>Impact of personal and vocational development</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_Toc158710367 \h </w:instrText>
            </w:r>
            <w:r w:rsidR="00CC010B" w:rsidRPr="00056C8F">
              <w:rPr>
                <w:noProof/>
                <w:webHidden/>
              </w:rPr>
            </w:r>
            <w:r w:rsidR="00CC010B" w:rsidRPr="00056C8F">
              <w:rPr>
                <w:noProof/>
                <w:webHidden/>
              </w:rPr>
              <w:fldChar w:fldCharType="separate"/>
            </w:r>
            <w:r w:rsidR="00657AD5">
              <w:rPr>
                <w:noProof/>
                <w:webHidden/>
              </w:rPr>
              <w:t>5</w:t>
            </w:r>
            <w:r w:rsidR="00CC010B" w:rsidRPr="00056C8F">
              <w:rPr>
                <w:noProof/>
                <w:webHidden/>
              </w:rPr>
              <w:fldChar w:fldCharType="end"/>
            </w:r>
          </w:hyperlink>
        </w:p>
        <w:p w14:paraId="26E0B7C1" w14:textId="3E7F393A" w:rsidR="00B221DF" w:rsidRPr="00056C8F" w:rsidRDefault="00600697">
          <w:pPr>
            <w:pStyle w:val="TOC1"/>
            <w:tabs>
              <w:tab w:val="right" w:leader="dot" w:pos="9350"/>
            </w:tabs>
            <w:rPr>
              <w:noProof/>
              <w:color w:val="000000" w:themeColor="text1"/>
            </w:rPr>
          </w:pPr>
          <w:hyperlink w:anchor="_Toc158710368" w:history="1">
            <w:r w:rsidR="00CC010B" w:rsidRPr="00056C8F">
              <w:rPr>
                <w:rStyle w:val="Hyperlink"/>
                <w:noProof/>
                <w:color w:val="000000" w:themeColor="text1"/>
              </w:rPr>
              <w:t>Section 2: Critical Analysis of Work-Based Skills and Technical Knowledge</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_Toc158710368 \h </w:instrText>
            </w:r>
            <w:r w:rsidR="00CC010B" w:rsidRPr="00056C8F">
              <w:rPr>
                <w:noProof/>
                <w:webHidden/>
                <w:color w:val="000000" w:themeColor="text1"/>
              </w:rPr>
            </w:r>
            <w:r w:rsidR="00CC010B" w:rsidRPr="00056C8F">
              <w:rPr>
                <w:noProof/>
                <w:webHidden/>
                <w:color w:val="000000" w:themeColor="text1"/>
              </w:rPr>
              <w:fldChar w:fldCharType="separate"/>
            </w:r>
            <w:r w:rsidR="00657AD5">
              <w:rPr>
                <w:noProof/>
                <w:webHidden/>
                <w:color w:val="000000" w:themeColor="text1"/>
              </w:rPr>
              <w:t>5</w:t>
            </w:r>
            <w:r w:rsidR="00CC010B" w:rsidRPr="00056C8F">
              <w:rPr>
                <w:noProof/>
                <w:webHidden/>
                <w:color w:val="000000" w:themeColor="text1"/>
              </w:rPr>
              <w:fldChar w:fldCharType="end"/>
            </w:r>
          </w:hyperlink>
        </w:p>
        <w:p w14:paraId="15F63DA9" w14:textId="27DCBD52" w:rsidR="00B221DF" w:rsidRPr="00056C8F" w:rsidRDefault="00600697" w:rsidP="00C77605">
          <w:pPr>
            <w:pStyle w:val="TOC2"/>
            <w:rPr>
              <w:noProof/>
            </w:rPr>
          </w:pPr>
          <w:hyperlink w:anchor="_Toc158710369" w:history="1">
            <w:r w:rsidR="00CC010B" w:rsidRPr="00056C8F">
              <w:rPr>
                <w:rStyle w:val="Hyperlink"/>
                <w:noProof/>
                <w:color w:val="000000" w:themeColor="text1"/>
              </w:rPr>
              <w:t>Work-based skills and technical knowledge in managing hotel administration</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_Toc158710369 \h </w:instrText>
            </w:r>
            <w:r w:rsidR="00CC010B" w:rsidRPr="00056C8F">
              <w:rPr>
                <w:noProof/>
                <w:webHidden/>
              </w:rPr>
            </w:r>
            <w:r w:rsidR="00CC010B" w:rsidRPr="00056C8F">
              <w:rPr>
                <w:noProof/>
                <w:webHidden/>
              </w:rPr>
              <w:fldChar w:fldCharType="separate"/>
            </w:r>
            <w:r w:rsidR="00657AD5">
              <w:rPr>
                <w:noProof/>
                <w:webHidden/>
              </w:rPr>
              <w:t>5</w:t>
            </w:r>
            <w:r w:rsidR="00CC010B" w:rsidRPr="00056C8F">
              <w:rPr>
                <w:noProof/>
                <w:webHidden/>
              </w:rPr>
              <w:fldChar w:fldCharType="end"/>
            </w:r>
          </w:hyperlink>
        </w:p>
        <w:p w14:paraId="28137D44" w14:textId="74CDD41B" w:rsidR="00B221DF" w:rsidRPr="00056C8F" w:rsidRDefault="00600697" w:rsidP="00C77605">
          <w:pPr>
            <w:pStyle w:val="TOC2"/>
            <w:rPr>
              <w:noProof/>
            </w:rPr>
          </w:pPr>
          <w:hyperlink w:anchor="_Toc158710371" w:history="1">
            <w:r w:rsidR="00CC010B" w:rsidRPr="00056C8F">
              <w:rPr>
                <w:rStyle w:val="Hyperlink"/>
                <w:noProof/>
                <w:color w:val="000000" w:themeColor="text1"/>
              </w:rPr>
              <w:t>Work-based skills and technical knowledge encountered during the shadowing experience</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_Toc158710371 \h </w:instrText>
            </w:r>
            <w:r w:rsidR="00CC010B" w:rsidRPr="00056C8F">
              <w:rPr>
                <w:noProof/>
                <w:webHidden/>
              </w:rPr>
            </w:r>
            <w:r w:rsidR="00CC010B" w:rsidRPr="00056C8F">
              <w:rPr>
                <w:noProof/>
                <w:webHidden/>
              </w:rPr>
              <w:fldChar w:fldCharType="separate"/>
            </w:r>
            <w:r w:rsidR="00657AD5">
              <w:rPr>
                <w:noProof/>
                <w:webHidden/>
              </w:rPr>
              <w:t>6</w:t>
            </w:r>
            <w:r w:rsidR="00CC010B" w:rsidRPr="00056C8F">
              <w:rPr>
                <w:noProof/>
                <w:webHidden/>
              </w:rPr>
              <w:fldChar w:fldCharType="end"/>
            </w:r>
          </w:hyperlink>
        </w:p>
        <w:p w14:paraId="0EB95773" w14:textId="4EBE997E" w:rsidR="00B221DF" w:rsidRPr="00056C8F" w:rsidRDefault="00600697">
          <w:pPr>
            <w:pStyle w:val="TOC1"/>
            <w:tabs>
              <w:tab w:val="right" w:leader="dot" w:pos="9350"/>
            </w:tabs>
            <w:rPr>
              <w:noProof/>
              <w:color w:val="000000" w:themeColor="text1"/>
            </w:rPr>
          </w:pPr>
          <w:hyperlink w:anchor="_Toc158710372" w:history="1">
            <w:r w:rsidR="00CC010B" w:rsidRPr="00056C8F">
              <w:rPr>
                <w:rStyle w:val="Hyperlink"/>
                <w:noProof/>
                <w:color w:val="000000" w:themeColor="text1"/>
              </w:rPr>
              <w:t>Section 3: Reflection on Organizational Issues</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_Toc158710372 \h </w:instrText>
            </w:r>
            <w:r w:rsidR="00CC010B" w:rsidRPr="00056C8F">
              <w:rPr>
                <w:noProof/>
                <w:webHidden/>
                <w:color w:val="000000" w:themeColor="text1"/>
              </w:rPr>
            </w:r>
            <w:r w:rsidR="00CC010B" w:rsidRPr="00056C8F">
              <w:rPr>
                <w:noProof/>
                <w:webHidden/>
                <w:color w:val="000000" w:themeColor="text1"/>
              </w:rPr>
              <w:fldChar w:fldCharType="separate"/>
            </w:r>
            <w:r w:rsidR="00657AD5">
              <w:rPr>
                <w:noProof/>
                <w:webHidden/>
                <w:color w:val="000000" w:themeColor="text1"/>
              </w:rPr>
              <w:t>6</w:t>
            </w:r>
            <w:r w:rsidR="00CC010B" w:rsidRPr="00056C8F">
              <w:rPr>
                <w:noProof/>
                <w:webHidden/>
                <w:color w:val="000000" w:themeColor="text1"/>
              </w:rPr>
              <w:fldChar w:fldCharType="end"/>
            </w:r>
          </w:hyperlink>
        </w:p>
        <w:p w14:paraId="775C7DA9" w14:textId="5D3F0640" w:rsidR="00B221DF" w:rsidRPr="00056C8F" w:rsidRDefault="00600697" w:rsidP="00C77605">
          <w:pPr>
            <w:pStyle w:val="TOC2"/>
            <w:rPr>
              <w:noProof/>
            </w:rPr>
          </w:pPr>
          <w:hyperlink w:anchor="_Toc158710373" w:history="1">
            <w:r w:rsidR="00CC010B" w:rsidRPr="00056C8F">
              <w:rPr>
                <w:rStyle w:val="Hyperlink"/>
                <w:noProof/>
                <w:color w:val="000000" w:themeColor="text1"/>
              </w:rPr>
              <w:t>Overall experience and consider one situation</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_Toc158710373 \h </w:instrText>
            </w:r>
            <w:r w:rsidR="00CC010B" w:rsidRPr="00056C8F">
              <w:rPr>
                <w:noProof/>
                <w:webHidden/>
              </w:rPr>
            </w:r>
            <w:r w:rsidR="00CC010B" w:rsidRPr="00056C8F">
              <w:rPr>
                <w:noProof/>
                <w:webHidden/>
              </w:rPr>
              <w:fldChar w:fldCharType="separate"/>
            </w:r>
            <w:r w:rsidR="00657AD5">
              <w:rPr>
                <w:noProof/>
                <w:webHidden/>
              </w:rPr>
              <w:t>6</w:t>
            </w:r>
            <w:r w:rsidR="00CC010B" w:rsidRPr="00056C8F">
              <w:rPr>
                <w:noProof/>
                <w:webHidden/>
              </w:rPr>
              <w:fldChar w:fldCharType="end"/>
            </w:r>
          </w:hyperlink>
        </w:p>
        <w:p w14:paraId="324DC703" w14:textId="7E9975FB" w:rsidR="00B221DF" w:rsidRPr="00056C8F" w:rsidRDefault="00600697" w:rsidP="00C77605">
          <w:pPr>
            <w:pStyle w:val="TOC2"/>
            <w:rPr>
              <w:noProof/>
            </w:rPr>
          </w:pPr>
          <w:hyperlink w:anchor="_Toc158710374" w:history="1">
            <w:r w:rsidR="00CC010B" w:rsidRPr="00056C8F">
              <w:rPr>
                <w:rStyle w:val="Hyperlink"/>
                <w:noProof/>
                <w:color w:val="000000" w:themeColor="text1"/>
              </w:rPr>
              <w:t>Incident impact on sales department's performance</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_Toc158710374 \h </w:instrText>
            </w:r>
            <w:r w:rsidR="00CC010B" w:rsidRPr="00056C8F">
              <w:rPr>
                <w:noProof/>
                <w:webHidden/>
              </w:rPr>
            </w:r>
            <w:r w:rsidR="00CC010B" w:rsidRPr="00056C8F">
              <w:rPr>
                <w:noProof/>
                <w:webHidden/>
              </w:rPr>
              <w:fldChar w:fldCharType="separate"/>
            </w:r>
            <w:r w:rsidR="00657AD5">
              <w:rPr>
                <w:noProof/>
                <w:webHidden/>
              </w:rPr>
              <w:t>6</w:t>
            </w:r>
            <w:r w:rsidR="00CC010B" w:rsidRPr="00056C8F">
              <w:rPr>
                <w:noProof/>
                <w:webHidden/>
              </w:rPr>
              <w:fldChar w:fldCharType="end"/>
            </w:r>
          </w:hyperlink>
        </w:p>
        <w:p w14:paraId="6CD8996D" w14:textId="7AD322EB" w:rsidR="00B221DF" w:rsidRPr="00056C8F" w:rsidRDefault="00600697" w:rsidP="00C77605">
          <w:pPr>
            <w:pStyle w:val="TOC2"/>
            <w:rPr>
              <w:noProof/>
            </w:rPr>
          </w:pPr>
          <w:hyperlink w:anchor="_Toc158710375" w:history="1">
            <w:r w:rsidR="00CC010B" w:rsidRPr="00056C8F">
              <w:rPr>
                <w:rStyle w:val="Hyperlink"/>
                <w:noProof/>
                <w:color w:val="000000" w:themeColor="text1"/>
              </w:rPr>
              <w:t>Learning from the incident</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_Toc158710375 \h </w:instrText>
            </w:r>
            <w:r w:rsidR="00CC010B" w:rsidRPr="00056C8F">
              <w:rPr>
                <w:noProof/>
                <w:webHidden/>
              </w:rPr>
            </w:r>
            <w:r w:rsidR="00CC010B" w:rsidRPr="00056C8F">
              <w:rPr>
                <w:noProof/>
                <w:webHidden/>
              </w:rPr>
              <w:fldChar w:fldCharType="separate"/>
            </w:r>
            <w:r w:rsidR="00657AD5">
              <w:rPr>
                <w:noProof/>
                <w:webHidden/>
              </w:rPr>
              <w:t>7</w:t>
            </w:r>
            <w:r w:rsidR="00CC010B" w:rsidRPr="00056C8F">
              <w:rPr>
                <w:noProof/>
                <w:webHidden/>
              </w:rPr>
              <w:fldChar w:fldCharType="end"/>
            </w:r>
          </w:hyperlink>
        </w:p>
        <w:p w14:paraId="4C82D48C" w14:textId="50773452" w:rsidR="00B221DF" w:rsidRPr="00056C8F" w:rsidRDefault="00600697" w:rsidP="00C77605">
          <w:pPr>
            <w:pStyle w:val="TOC2"/>
            <w:rPr>
              <w:noProof/>
            </w:rPr>
          </w:pPr>
          <w:hyperlink w:anchor="_Toc158710376" w:history="1">
            <w:r w:rsidR="00CC010B" w:rsidRPr="00056C8F">
              <w:rPr>
                <w:rStyle w:val="Hyperlink"/>
                <w:noProof/>
                <w:color w:val="000000" w:themeColor="text1"/>
              </w:rPr>
              <w:t>Possible solutions to the issue</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_Toc158710376 \h </w:instrText>
            </w:r>
            <w:r w:rsidR="00CC010B" w:rsidRPr="00056C8F">
              <w:rPr>
                <w:noProof/>
                <w:webHidden/>
              </w:rPr>
            </w:r>
            <w:r w:rsidR="00CC010B" w:rsidRPr="00056C8F">
              <w:rPr>
                <w:noProof/>
                <w:webHidden/>
              </w:rPr>
              <w:fldChar w:fldCharType="separate"/>
            </w:r>
            <w:r w:rsidR="00657AD5">
              <w:rPr>
                <w:noProof/>
                <w:webHidden/>
              </w:rPr>
              <w:t>7</w:t>
            </w:r>
            <w:r w:rsidR="00CC010B" w:rsidRPr="00056C8F">
              <w:rPr>
                <w:noProof/>
                <w:webHidden/>
              </w:rPr>
              <w:fldChar w:fldCharType="end"/>
            </w:r>
          </w:hyperlink>
        </w:p>
        <w:p w14:paraId="5220D2B4" w14:textId="29CD9927" w:rsidR="00B221DF" w:rsidRPr="00056C8F" w:rsidRDefault="00600697">
          <w:pPr>
            <w:pStyle w:val="TOC1"/>
            <w:tabs>
              <w:tab w:val="right" w:leader="dot" w:pos="9350"/>
            </w:tabs>
            <w:rPr>
              <w:noProof/>
              <w:color w:val="000000" w:themeColor="text1"/>
            </w:rPr>
          </w:pPr>
          <w:hyperlink w:anchor="_Toc158710377" w:history="1">
            <w:r w:rsidR="00CC010B" w:rsidRPr="00056C8F">
              <w:rPr>
                <w:rStyle w:val="Hyperlink"/>
                <w:noProof/>
                <w:color w:val="000000" w:themeColor="text1"/>
              </w:rPr>
              <w:t>Section 4: Future Action Plan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_Toc158710377 \h </w:instrText>
            </w:r>
            <w:r w:rsidR="00CC010B" w:rsidRPr="00056C8F">
              <w:rPr>
                <w:noProof/>
                <w:webHidden/>
                <w:color w:val="000000" w:themeColor="text1"/>
              </w:rPr>
            </w:r>
            <w:r w:rsidR="00CC010B" w:rsidRPr="00056C8F">
              <w:rPr>
                <w:noProof/>
                <w:webHidden/>
                <w:color w:val="000000" w:themeColor="text1"/>
              </w:rPr>
              <w:fldChar w:fldCharType="separate"/>
            </w:r>
            <w:r w:rsidR="00657AD5">
              <w:rPr>
                <w:noProof/>
                <w:webHidden/>
                <w:color w:val="000000" w:themeColor="text1"/>
              </w:rPr>
              <w:t>7</w:t>
            </w:r>
            <w:r w:rsidR="00CC010B" w:rsidRPr="00056C8F">
              <w:rPr>
                <w:noProof/>
                <w:webHidden/>
                <w:color w:val="000000" w:themeColor="text1"/>
              </w:rPr>
              <w:fldChar w:fldCharType="end"/>
            </w:r>
          </w:hyperlink>
        </w:p>
        <w:p w14:paraId="5040270B" w14:textId="78AEE007" w:rsidR="00B221DF" w:rsidRPr="00056C8F" w:rsidRDefault="00600697" w:rsidP="00C77605">
          <w:pPr>
            <w:pStyle w:val="TOC2"/>
            <w:rPr>
              <w:noProof/>
            </w:rPr>
          </w:pPr>
          <w:hyperlink w:anchor="_Toc158710378" w:history="1">
            <w:r w:rsidR="00CC010B" w:rsidRPr="00056C8F">
              <w:rPr>
                <w:rStyle w:val="Hyperlink"/>
                <w:noProof/>
                <w:color w:val="000000" w:themeColor="text1"/>
              </w:rPr>
              <w:t>Future action plan by identifying areas for improvement</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_Toc158710378 \h </w:instrText>
            </w:r>
            <w:r w:rsidR="00CC010B" w:rsidRPr="00056C8F">
              <w:rPr>
                <w:noProof/>
                <w:webHidden/>
              </w:rPr>
            </w:r>
            <w:r w:rsidR="00CC010B" w:rsidRPr="00056C8F">
              <w:rPr>
                <w:noProof/>
                <w:webHidden/>
              </w:rPr>
              <w:fldChar w:fldCharType="separate"/>
            </w:r>
            <w:r w:rsidR="00657AD5">
              <w:rPr>
                <w:noProof/>
                <w:webHidden/>
              </w:rPr>
              <w:t>7</w:t>
            </w:r>
            <w:r w:rsidR="00CC010B" w:rsidRPr="00056C8F">
              <w:rPr>
                <w:noProof/>
                <w:webHidden/>
              </w:rPr>
              <w:fldChar w:fldCharType="end"/>
            </w:r>
          </w:hyperlink>
        </w:p>
        <w:p w14:paraId="4826C12A" w14:textId="00805B4F" w:rsidR="00B221DF" w:rsidRPr="00056C8F" w:rsidRDefault="00600697" w:rsidP="00C77605">
          <w:pPr>
            <w:pStyle w:val="TOC2"/>
            <w:rPr>
              <w:noProof/>
            </w:rPr>
          </w:pPr>
          <w:hyperlink w:anchor="_Toc158710379" w:history="1">
            <w:r w:rsidR="00CC010B" w:rsidRPr="00056C8F">
              <w:rPr>
                <w:rStyle w:val="Hyperlink"/>
                <w:noProof/>
                <w:color w:val="000000" w:themeColor="text1"/>
              </w:rPr>
              <w:t>Consider action plan aligns with personal and vocational development goals</w:t>
            </w:r>
            <w:r w:rsidR="00CC010B" w:rsidRPr="00056C8F">
              <w:rPr>
                <w:noProof/>
                <w:webHidden/>
              </w:rPr>
              <w:tab/>
            </w:r>
            <w:r w:rsidR="00CC010B" w:rsidRPr="00056C8F">
              <w:rPr>
                <w:noProof/>
                <w:webHidden/>
              </w:rPr>
              <w:fldChar w:fldCharType="begin"/>
            </w:r>
            <w:r w:rsidR="00CC010B" w:rsidRPr="00056C8F">
              <w:rPr>
                <w:noProof/>
                <w:webHidden/>
              </w:rPr>
              <w:instrText xml:space="preserve"> PAGEREF _Toc158710379 \h </w:instrText>
            </w:r>
            <w:r w:rsidR="00CC010B" w:rsidRPr="00056C8F">
              <w:rPr>
                <w:noProof/>
                <w:webHidden/>
              </w:rPr>
            </w:r>
            <w:r w:rsidR="00CC010B" w:rsidRPr="00056C8F">
              <w:rPr>
                <w:noProof/>
                <w:webHidden/>
              </w:rPr>
              <w:fldChar w:fldCharType="separate"/>
            </w:r>
            <w:r w:rsidR="00657AD5">
              <w:rPr>
                <w:noProof/>
                <w:webHidden/>
              </w:rPr>
              <w:t>8</w:t>
            </w:r>
            <w:r w:rsidR="00CC010B" w:rsidRPr="00056C8F">
              <w:rPr>
                <w:noProof/>
                <w:webHidden/>
              </w:rPr>
              <w:fldChar w:fldCharType="end"/>
            </w:r>
          </w:hyperlink>
        </w:p>
        <w:p w14:paraId="11CD3EE1" w14:textId="24C94103" w:rsidR="00B221DF" w:rsidRPr="00056C8F" w:rsidRDefault="00600697">
          <w:pPr>
            <w:pStyle w:val="TOC1"/>
            <w:tabs>
              <w:tab w:val="right" w:leader="dot" w:pos="9350"/>
            </w:tabs>
            <w:rPr>
              <w:noProof/>
              <w:color w:val="000000" w:themeColor="text1"/>
            </w:rPr>
          </w:pPr>
          <w:hyperlink w:anchor="_Toc158710380" w:history="1">
            <w:r w:rsidR="00CC010B" w:rsidRPr="00056C8F">
              <w:rPr>
                <w:rStyle w:val="Hyperlink"/>
                <w:noProof/>
                <w:color w:val="000000" w:themeColor="text1"/>
              </w:rPr>
              <w:t>Conclusion</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_Toc158710380 \h </w:instrText>
            </w:r>
            <w:r w:rsidR="00CC010B" w:rsidRPr="00056C8F">
              <w:rPr>
                <w:noProof/>
                <w:webHidden/>
                <w:color w:val="000000" w:themeColor="text1"/>
              </w:rPr>
            </w:r>
            <w:r w:rsidR="00CC010B" w:rsidRPr="00056C8F">
              <w:rPr>
                <w:noProof/>
                <w:webHidden/>
                <w:color w:val="000000" w:themeColor="text1"/>
              </w:rPr>
              <w:fldChar w:fldCharType="separate"/>
            </w:r>
            <w:r w:rsidR="00657AD5">
              <w:rPr>
                <w:noProof/>
                <w:webHidden/>
                <w:color w:val="000000" w:themeColor="text1"/>
              </w:rPr>
              <w:t>8</w:t>
            </w:r>
            <w:r w:rsidR="00CC010B" w:rsidRPr="00056C8F">
              <w:rPr>
                <w:noProof/>
                <w:webHidden/>
                <w:color w:val="000000" w:themeColor="text1"/>
              </w:rPr>
              <w:fldChar w:fldCharType="end"/>
            </w:r>
          </w:hyperlink>
        </w:p>
        <w:p w14:paraId="09F1F052" w14:textId="5E0EE3FA" w:rsidR="00B221DF" w:rsidRPr="00056C8F" w:rsidRDefault="00600697">
          <w:pPr>
            <w:pStyle w:val="TOC1"/>
            <w:tabs>
              <w:tab w:val="right" w:leader="dot" w:pos="9350"/>
            </w:tabs>
            <w:rPr>
              <w:noProof/>
              <w:color w:val="000000" w:themeColor="text1"/>
            </w:rPr>
          </w:pPr>
          <w:hyperlink w:anchor="_Toc158710381" w:history="1">
            <w:r w:rsidR="00CC010B" w:rsidRPr="00056C8F">
              <w:rPr>
                <w:rStyle w:val="Hyperlink"/>
                <w:noProof/>
                <w:color w:val="000000" w:themeColor="text1"/>
              </w:rPr>
              <w:t>Reference list</w:t>
            </w:r>
            <w:r w:rsidR="00CC010B" w:rsidRPr="00056C8F">
              <w:rPr>
                <w:noProof/>
                <w:webHidden/>
                <w:color w:val="000000" w:themeColor="text1"/>
              </w:rPr>
              <w:tab/>
            </w:r>
            <w:r w:rsidR="00CC010B" w:rsidRPr="00056C8F">
              <w:rPr>
                <w:noProof/>
                <w:webHidden/>
                <w:color w:val="000000" w:themeColor="text1"/>
              </w:rPr>
              <w:fldChar w:fldCharType="begin"/>
            </w:r>
            <w:r w:rsidR="00CC010B" w:rsidRPr="00056C8F">
              <w:rPr>
                <w:noProof/>
                <w:webHidden/>
                <w:color w:val="000000" w:themeColor="text1"/>
              </w:rPr>
              <w:instrText xml:space="preserve"> PAGEREF _Toc158710381 \h </w:instrText>
            </w:r>
            <w:r w:rsidR="00CC010B" w:rsidRPr="00056C8F">
              <w:rPr>
                <w:noProof/>
                <w:webHidden/>
                <w:color w:val="000000" w:themeColor="text1"/>
              </w:rPr>
            </w:r>
            <w:r w:rsidR="00CC010B" w:rsidRPr="00056C8F">
              <w:rPr>
                <w:noProof/>
                <w:webHidden/>
                <w:color w:val="000000" w:themeColor="text1"/>
              </w:rPr>
              <w:fldChar w:fldCharType="separate"/>
            </w:r>
            <w:r w:rsidR="00657AD5">
              <w:rPr>
                <w:noProof/>
                <w:webHidden/>
                <w:color w:val="000000" w:themeColor="text1"/>
              </w:rPr>
              <w:t>9</w:t>
            </w:r>
            <w:r w:rsidR="00CC010B" w:rsidRPr="00056C8F">
              <w:rPr>
                <w:noProof/>
                <w:webHidden/>
                <w:color w:val="000000" w:themeColor="text1"/>
              </w:rPr>
              <w:fldChar w:fldCharType="end"/>
            </w:r>
          </w:hyperlink>
        </w:p>
        <w:p w14:paraId="185BCCD9" w14:textId="1E5F3667" w:rsidR="00B221DF" w:rsidRPr="00056C8F" w:rsidRDefault="00CC010B">
          <w:pPr>
            <w:rPr>
              <w:color w:val="000000" w:themeColor="text1"/>
            </w:rPr>
          </w:pPr>
          <w:r w:rsidRPr="00056C8F">
            <w:rPr>
              <w:b/>
              <w:bCs/>
              <w:noProof/>
              <w:color w:val="000000" w:themeColor="text1"/>
            </w:rPr>
            <w:fldChar w:fldCharType="end"/>
          </w:r>
        </w:p>
      </w:sdtContent>
    </w:sdt>
    <w:p w14:paraId="1AB3F846" w14:textId="77777777" w:rsidR="00B221DF" w:rsidRPr="00056C8F" w:rsidRDefault="00CC010B">
      <w:pPr>
        <w:rPr>
          <w:b/>
          <w:color w:val="000000" w:themeColor="text1"/>
          <w:sz w:val="28"/>
          <w:szCs w:val="28"/>
        </w:rPr>
      </w:pPr>
      <w:r w:rsidRPr="00056C8F">
        <w:rPr>
          <w:color w:val="000000" w:themeColor="text1"/>
        </w:rPr>
        <w:br w:type="page"/>
      </w:r>
    </w:p>
    <w:p w14:paraId="0A7917B3" w14:textId="24D1ABAE" w:rsidR="005E30E7" w:rsidRPr="00056C8F" w:rsidRDefault="00CC010B">
      <w:pPr>
        <w:pStyle w:val="Heading1"/>
        <w:rPr>
          <w:color w:val="000000" w:themeColor="text1"/>
        </w:rPr>
      </w:pPr>
      <w:bookmarkStart w:id="1" w:name="_Toc158710363"/>
      <w:r w:rsidRPr="00056C8F">
        <w:rPr>
          <w:color w:val="000000" w:themeColor="text1"/>
        </w:rPr>
        <w:lastRenderedPageBreak/>
        <w:t>Introduction</w:t>
      </w:r>
      <w:bookmarkEnd w:id="1"/>
      <w:r w:rsidRPr="00056C8F">
        <w:rPr>
          <w:color w:val="000000" w:themeColor="text1"/>
        </w:rPr>
        <w:t xml:space="preserve"> </w:t>
      </w:r>
    </w:p>
    <w:p w14:paraId="628EE805" w14:textId="77777777" w:rsidR="005E30E7" w:rsidRPr="00056C8F" w:rsidRDefault="00CC010B">
      <w:pPr>
        <w:rPr>
          <w:color w:val="000000" w:themeColor="text1"/>
        </w:rPr>
      </w:pPr>
      <w:r w:rsidRPr="00056C8F">
        <w:rPr>
          <w:color w:val="000000" w:themeColor="text1"/>
        </w:rPr>
        <w:t>The administrative operations of a hotel include managing various facets that are staffing, sales, guest services, maintenance, and finances. An effective administrative operation of a hotel assists in driving profitability, high-quality service standards, policies implementation for fostering guest satisfaction (Tewari, 2009). The placement at Holiday Inn Derby company in the sales office ensures that a part of the administration drives success in the hotel industry. Therefore, the learning objectives for the placement in the sales office within Holiday Inn Derby are:</w:t>
      </w:r>
    </w:p>
    <w:p w14:paraId="1F67F849" w14:textId="77777777" w:rsidR="005E30E7" w:rsidRPr="00056C8F" w:rsidRDefault="00CC010B">
      <w:pPr>
        <w:numPr>
          <w:ilvl w:val="0"/>
          <w:numId w:val="1"/>
        </w:numPr>
        <w:rPr>
          <w:color w:val="000000" w:themeColor="text1"/>
        </w:rPr>
      </w:pPr>
      <w:r w:rsidRPr="00056C8F">
        <w:rPr>
          <w:color w:val="000000" w:themeColor="text1"/>
        </w:rPr>
        <w:t xml:space="preserve">To get practical experience of the learned work-based skills and technological skills. </w:t>
      </w:r>
    </w:p>
    <w:p w14:paraId="72ACD4A5" w14:textId="77777777" w:rsidR="005E30E7" w:rsidRPr="00056C8F" w:rsidRDefault="00CC010B">
      <w:pPr>
        <w:numPr>
          <w:ilvl w:val="0"/>
          <w:numId w:val="1"/>
        </w:numPr>
        <w:rPr>
          <w:color w:val="000000" w:themeColor="text1"/>
        </w:rPr>
      </w:pPr>
      <w:r w:rsidRPr="00056C8F">
        <w:rPr>
          <w:color w:val="000000" w:themeColor="text1"/>
        </w:rPr>
        <w:t>To improve personal and vocational development for future employability.</w:t>
      </w:r>
    </w:p>
    <w:p w14:paraId="6B66ACC2" w14:textId="77777777" w:rsidR="005E30E7" w:rsidRPr="00056C8F" w:rsidRDefault="00CC010B">
      <w:pPr>
        <w:numPr>
          <w:ilvl w:val="0"/>
          <w:numId w:val="1"/>
        </w:numPr>
        <w:rPr>
          <w:color w:val="000000" w:themeColor="text1"/>
        </w:rPr>
      </w:pPr>
      <w:r w:rsidRPr="00056C8F">
        <w:rPr>
          <w:color w:val="000000" w:themeColor="text1"/>
        </w:rPr>
        <w:t xml:space="preserve">To gain experience by shadowing supervisory positions. </w:t>
      </w:r>
    </w:p>
    <w:p w14:paraId="5CFE8131" w14:textId="77777777" w:rsidR="005E30E7" w:rsidRPr="00056C8F" w:rsidRDefault="00CC010B">
      <w:pPr>
        <w:numPr>
          <w:ilvl w:val="0"/>
          <w:numId w:val="1"/>
        </w:numPr>
        <w:rPr>
          <w:color w:val="000000" w:themeColor="text1"/>
        </w:rPr>
      </w:pPr>
      <w:r w:rsidRPr="00056C8F">
        <w:rPr>
          <w:color w:val="000000" w:themeColor="text1"/>
        </w:rPr>
        <w:t>To improve knowledge and skills that are important for the current field.</w:t>
      </w:r>
    </w:p>
    <w:p w14:paraId="2AAF123D" w14:textId="77777777" w:rsidR="005E30E7" w:rsidRPr="00056C8F" w:rsidRDefault="00CC010B">
      <w:pPr>
        <w:pStyle w:val="Heading1"/>
        <w:rPr>
          <w:color w:val="000000" w:themeColor="text1"/>
        </w:rPr>
      </w:pPr>
      <w:bookmarkStart w:id="2" w:name="_qeg52xddjcfw" w:colFirst="0" w:colLast="0"/>
      <w:bookmarkStart w:id="3" w:name="_Toc158710364"/>
      <w:bookmarkEnd w:id="2"/>
      <w:r w:rsidRPr="00056C8F">
        <w:rPr>
          <w:color w:val="000000" w:themeColor="text1"/>
        </w:rPr>
        <w:t>Section 1: Reflection on Experience and Personal Development</w:t>
      </w:r>
      <w:bookmarkEnd w:id="3"/>
      <w:r w:rsidRPr="00056C8F">
        <w:rPr>
          <w:color w:val="000000" w:themeColor="text1"/>
        </w:rPr>
        <w:t xml:space="preserve"> </w:t>
      </w:r>
    </w:p>
    <w:p w14:paraId="195B750C" w14:textId="0312F891" w:rsidR="005E30E7" w:rsidRPr="00056C8F" w:rsidRDefault="00CC010B">
      <w:pPr>
        <w:pStyle w:val="Heading2"/>
        <w:rPr>
          <w:color w:val="000000" w:themeColor="text1"/>
        </w:rPr>
      </w:pPr>
      <w:bookmarkStart w:id="4" w:name="_wici5mm1tu9y" w:colFirst="0" w:colLast="0"/>
      <w:bookmarkStart w:id="5" w:name="_Toc158710365"/>
      <w:bookmarkEnd w:id="4"/>
      <w:r w:rsidRPr="00056C8F">
        <w:rPr>
          <w:color w:val="000000" w:themeColor="text1"/>
        </w:rPr>
        <w:t xml:space="preserve">Experience shadowing a supervisory </w:t>
      </w:r>
      <w:bookmarkEnd w:id="5"/>
      <w:r w:rsidR="001E00B7" w:rsidRPr="00056C8F">
        <w:rPr>
          <w:color w:val="000000" w:themeColor="text1"/>
        </w:rPr>
        <w:t>position.</w:t>
      </w:r>
      <w:r w:rsidRPr="00056C8F">
        <w:rPr>
          <w:color w:val="000000" w:themeColor="text1"/>
        </w:rPr>
        <w:t xml:space="preserve"> </w:t>
      </w:r>
    </w:p>
    <w:p w14:paraId="64A5FA64" w14:textId="06AA6AD4" w:rsidR="005E30E7" w:rsidRPr="0020606A" w:rsidRDefault="00CC010B">
      <w:pPr>
        <w:rPr>
          <w:color w:val="FF0000"/>
        </w:rPr>
      </w:pPr>
      <w:r w:rsidRPr="00056C8F">
        <w:rPr>
          <w:color w:val="000000" w:themeColor="text1"/>
        </w:rPr>
        <w:t xml:space="preserve">Sales office administration in a hotel is responsible for coordinating sales efforts, driving sales, responding to inquiries, managing guest bookings, maintaining guest relationships, and supporting marketing initiatives (Raghubalan and Raghubalan, 2009). As stated by O'Fallon and Rutherford (2010), gaining experience by shadowing position allowed one to get practical and first-hand experience with observations. I have gained valuable experience by shadowing in a supervisory role within the Sales Office. I observed while shadowing a supervisory role within the Sales Office that practical knowledge of the skills of communication, teamwork, task management, critical decision-making, problem-solving, and personal skills are essential for doing best within the sales office operation. </w:t>
      </w:r>
    </w:p>
    <w:p w14:paraId="4E83AE89" w14:textId="77777777" w:rsidR="005E30E7" w:rsidRPr="00056C8F" w:rsidRDefault="00CC010B">
      <w:pPr>
        <w:pStyle w:val="Heading2"/>
        <w:rPr>
          <w:color w:val="000000" w:themeColor="text1"/>
        </w:rPr>
      </w:pPr>
      <w:bookmarkStart w:id="6" w:name="_p9gn8sh4678b" w:colFirst="0" w:colLast="0"/>
      <w:bookmarkStart w:id="7" w:name="_Toc158710366"/>
      <w:bookmarkEnd w:id="6"/>
      <w:r w:rsidRPr="00056C8F">
        <w:rPr>
          <w:color w:val="000000" w:themeColor="text1"/>
        </w:rPr>
        <w:t>Importance of work-based skills and technical knowledge</w:t>
      </w:r>
      <w:bookmarkEnd w:id="7"/>
    </w:p>
    <w:p w14:paraId="2CCBA04D" w14:textId="2CE77DAD" w:rsidR="005E30E7" w:rsidRPr="00056C8F" w:rsidRDefault="00CC010B">
      <w:pPr>
        <w:rPr>
          <w:color w:val="000000" w:themeColor="text1"/>
        </w:rPr>
      </w:pPr>
      <w:r w:rsidRPr="00056C8F">
        <w:rPr>
          <w:color w:val="000000" w:themeColor="text1"/>
        </w:rPr>
        <w:t xml:space="preserve">The experience that I got from shadowing the supervisory position is practical and first-hand based and through observations I have understood the importance of work-based skills and technology skills for managing guest service and meeting their requirements as well as supporting marketing initiatives. In shadowing the supervisory position, I have observed and supervised each thing within the sales office to drive sales, it allowed me to understand the importance of work-based skill and technology skills, as both are integral parts of this administration operation </w:t>
      </w:r>
      <w:r w:rsidR="001E00B7" w:rsidRPr="00056C8F">
        <w:rPr>
          <w:color w:val="000000" w:themeColor="text1"/>
        </w:rPr>
        <w:t>development,</w:t>
      </w:r>
      <w:r w:rsidRPr="00056C8F">
        <w:rPr>
          <w:color w:val="000000" w:themeColor="text1"/>
        </w:rPr>
        <w:t xml:space="preserve"> and I witnessed that the implementation of the skills allows to mitigate challenges and help to manage guest service expectations.</w:t>
      </w:r>
    </w:p>
    <w:p w14:paraId="1AD17E58" w14:textId="77777777" w:rsidR="005E30E7" w:rsidRPr="00056C8F" w:rsidRDefault="00CC010B">
      <w:pPr>
        <w:pStyle w:val="Heading2"/>
        <w:rPr>
          <w:color w:val="000000" w:themeColor="text1"/>
        </w:rPr>
      </w:pPr>
      <w:bookmarkStart w:id="8" w:name="_h627pu96136h" w:colFirst="0" w:colLast="0"/>
      <w:bookmarkStart w:id="9" w:name="_Toc158710367"/>
      <w:bookmarkEnd w:id="8"/>
      <w:r w:rsidRPr="00056C8F">
        <w:rPr>
          <w:color w:val="000000" w:themeColor="text1"/>
        </w:rPr>
        <w:lastRenderedPageBreak/>
        <w:t>Impact of personal and vocational development</w:t>
      </w:r>
      <w:bookmarkEnd w:id="9"/>
    </w:p>
    <w:p w14:paraId="71E8BDAC" w14:textId="2F564452" w:rsidR="005E30E7" w:rsidRPr="00056C8F" w:rsidRDefault="00CC010B">
      <w:pPr>
        <w:rPr>
          <w:color w:val="000000" w:themeColor="text1"/>
        </w:rPr>
      </w:pPr>
      <w:r w:rsidRPr="00056C8F">
        <w:rPr>
          <w:color w:val="000000" w:themeColor="text1"/>
        </w:rPr>
        <w:t>Personal and vocational development can occur if a certain experience is linear with generic areas of study (ASET, 2017). My personal and vocational development has been significantly by the experiences I gained by shadowing a supervisory role as the previous industry experience, academic journey, and placement matched with this experience allow me to apply and enhance my skills as well as a better understanding of communication, task management, critical thinking, teamwork, problem-solving, and personal skills. In this context, my previous academic studies assisted me in providing foundational knowledge of skills regarding hospitality management and assisted personal and vocational development in this experience. On the other hand, my placement experience assisted me in effectively implementing theoretical concepts on skills of hotel management in a real-life professional setting, which allowed me to understand the operational tasks in a better way and manage the guest services. My industry experience allowed me to be better equipped and utilize real-world scenarios and practical skills assisted me in effectively acquiring needed skills in this hospitality administration.</w:t>
      </w:r>
    </w:p>
    <w:p w14:paraId="08C1692C" w14:textId="77777777" w:rsidR="005E30E7" w:rsidRPr="00056C8F" w:rsidRDefault="00CC010B">
      <w:pPr>
        <w:pStyle w:val="Heading1"/>
        <w:rPr>
          <w:color w:val="000000" w:themeColor="text1"/>
        </w:rPr>
      </w:pPr>
      <w:bookmarkStart w:id="10" w:name="_juuflpus9adj" w:colFirst="0" w:colLast="0"/>
      <w:bookmarkStart w:id="11" w:name="_Toc158710368"/>
      <w:bookmarkEnd w:id="10"/>
      <w:r w:rsidRPr="00056C8F">
        <w:rPr>
          <w:color w:val="000000" w:themeColor="text1"/>
        </w:rPr>
        <w:t>Section 2: Critical Analysis of Work-Based Skills and Technical Knowledge</w:t>
      </w:r>
      <w:bookmarkEnd w:id="11"/>
      <w:r w:rsidRPr="00056C8F">
        <w:rPr>
          <w:color w:val="000000" w:themeColor="text1"/>
        </w:rPr>
        <w:t xml:space="preserve"> </w:t>
      </w:r>
    </w:p>
    <w:p w14:paraId="7EEC6FDB" w14:textId="151A9131" w:rsidR="005E30E7" w:rsidRPr="00056C8F" w:rsidRDefault="00CC010B">
      <w:pPr>
        <w:pStyle w:val="Heading2"/>
        <w:rPr>
          <w:color w:val="000000" w:themeColor="text1"/>
        </w:rPr>
      </w:pPr>
      <w:bookmarkStart w:id="12" w:name="_tsrr89z3wsyl" w:colFirst="0" w:colLast="0"/>
      <w:bookmarkStart w:id="13" w:name="_Toc158710369"/>
      <w:bookmarkEnd w:id="12"/>
      <w:r w:rsidRPr="00056C8F">
        <w:rPr>
          <w:color w:val="000000" w:themeColor="text1"/>
        </w:rPr>
        <w:t xml:space="preserve">Work-based skills and technical knowledge in managing hotel </w:t>
      </w:r>
      <w:bookmarkEnd w:id="13"/>
      <w:r w:rsidR="001E00B7" w:rsidRPr="00056C8F">
        <w:rPr>
          <w:color w:val="000000" w:themeColor="text1"/>
        </w:rPr>
        <w:t>administration.</w:t>
      </w:r>
    </w:p>
    <w:p w14:paraId="4F8C3193" w14:textId="77777777" w:rsidR="005E30E7" w:rsidRPr="00056C8F" w:rsidRDefault="00CC010B">
      <w:pPr>
        <w:rPr>
          <w:color w:val="000000" w:themeColor="text1"/>
        </w:rPr>
      </w:pPr>
      <w:r w:rsidRPr="00056C8F">
        <w:rPr>
          <w:color w:val="000000" w:themeColor="text1"/>
        </w:rPr>
        <w:t>As stated by Bardi (2010), within the hotel management administration and each administrative department, work-based skills that include communication, critical decision-making, problem-solving, teamwork, task management, and personal skills are significantly essential for effective coordination among the team, taking initiative for handling guest experience and requirement, enhance guest satisfaction, managing guest, and ensure operational efficiency. On the other hand, as stated by Casado (2012), in terms of providing a streamlined process, managing the data of the guests, and providing a hybrid booking process, technological knowledge of the staff is essential within the hotel management administration. In addition, this technological knowledge includes reservation systems, CRM software, and other technologies, that are significantly important for hotel management administration.</w:t>
      </w:r>
    </w:p>
    <w:p w14:paraId="61E1B1DD" w14:textId="3FC70951" w:rsidR="005E30E7" w:rsidRPr="00056C8F" w:rsidRDefault="00CC010B">
      <w:pPr>
        <w:pStyle w:val="Heading2"/>
        <w:rPr>
          <w:color w:val="000000" w:themeColor="text1"/>
        </w:rPr>
      </w:pPr>
      <w:bookmarkStart w:id="14" w:name="_b721n1cue89e" w:colFirst="0" w:colLast="0"/>
      <w:bookmarkStart w:id="15" w:name="_qu60vwjmubsa" w:colFirst="0" w:colLast="0"/>
      <w:bookmarkStart w:id="16" w:name="_Toc158710371"/>
      <w:bookmarkEnd w:id="14"/>
      <w:bookmarkEnd w:id="15"/>
      <w:r w:rsidRPr="00056C8F">
        <w:rPr>
          <w:color w:val="000000" w:themeColor="text1"/>
        </w:rPr>
        <w:t xml:space="preserve">Work-based skills and technical knowledge encountered during the shadowing </w:t>
      </w:r>
      <w:bookmarkEnd w:id="16"/>
      <w:r w:rsidR="001E00B7" w:rsidRPr="00056C8F">
        <w:rPr>
          <w:color w:val="000000" w:themeColor="text1"/>
        </w:rPr>
        <w:t>experience.</w:t>
      </w:r>
      <w:r w:rsidRPr="00056C8F">
        <w:rPr>
          <w:color w:val="000000" w:themeColor="text1"/>
        </w:rPr>
        <w:t xml:space="preserve"> </w:t>
      </w:r>
    </w:p>
    <w:p w14:paraId="2A714367" w14:textId="2FE410E2" w:rsidR="005E30E7" w:rsidRPr="00056C8F" w:rsidRDefault="00CC010B">
      <w:pPr>
        <w:rPr>
          <w:color w:val="000000" w:themeColor="text1"/>
        </w:rPr>
      </w:pPr>
      <w:r w:rsidRPr="00056C8F">
        <w:rPr>
          <w:color w:val="000000" w:themeColor="text1"/>
        </w:rPr>
        <w:t xml:space="preserve">As a part of the sales office department, I had to balance multiple tasks including responding to inquiries, managing booking schedules, and managing guests, that task management skills need I had encountered. On the other hand, as a sales manager, I was responsible for negotiating contract </w:t>
      </w:r>
      <w:r w:rsidRPr="00056C8F">
        <w:rPr>
          <w:color w:val="000000" w:themeColor="text1"/>
        </w:rPr>
        <w:lastRenderedPageBreak/>
        <w:t>terms with guests and resolving guest complaints promptly in critical decision-making and problem-solving skills. Lastly, I was responsible for tracking client interactions and preferences for the technical knowledge of CRM software required to enable tracking and facilitating personalized service delivery.</w:t>
      </w:r>
    </w:p>
    <w:p w14:paraId="56339145" w14:textId="176B476E" w:rsidR="005E30E7" w:rsidRPr="00056C8F" w:rsidRDefault="00CC010B">
      <w:pPr>
        <w:pStyle w:val="Heading1"/>
        <w:rPr>
          <w:color w:val="000000" w:themeColor="text1"/>
        </w:rPr>
      </w:pPr>
      <w:bookmarkStart w:id="17" w:name="_1nggkwnsd1b8" w:colFirst="0" w:colLast="0"/>
      <w:bookmarkStart w:id="18" w:name="_Toc158710372"/>
      <w:bookmarkEnd w:id="17"/>
      <w:r w:rsidRPr="00056C8F">
        <w:rPr>
          <w:color w:val="000000" w:themeColor="text1"/>
        </w:rPr>
        <w:t>Section 3: Reflection on Organizational Issues</w:t>
      </w:r>
      <w:bookmarkEnd w:id="18"/>
      <w:r w:rsidRPr="00056C8F">
        <w:rPr>
          <w:color w:val="000000" w:themeColor="text1"/>
        </w:rPr>
        <w:t xml:space="preserve"> </w:t>
      </w:r>
    </w:p>
    <w:p w14:paraId="1358EF84" w14:textId="045A03A7" w:rsidR="005E30E7" w:rsidRPr="00056C8F" w:rsidRDefault="00CC010B">
      <w:pPr>
        <w:pStyle w:val="Heading2"/>
        <w:rPr>
          <w:color w:val="000000" w:themeColor="text1"/>
        </w:rPr>
      </w:pPr>
      <w:bookmarkStart w:id="19" w:name="_z56oa6gkk8bv" w:colFirst="0" w:colLast="0"/>
      <w:bookmarkStart w:id="20" w:name="_Toc158710373"/>
      <w:bookmarkEnd w:id="19"/>
      <w:r w:rsidRPr="00056C8F">
        <w:rPr>
          <w:color w:val="000000" w:themeColor="text1"/>
        </w:rPr>
        <w:t xml:space="preserve">Overall experience and consider one </w:t>
      </w:r>
      <w:bookmarkEnd w:id="20"/>
      <w:r w:rsidR="001E00B7" w:rsidRPr="00056C8F">
        <w:rPr>
          <w:color w:val="000000" w:themeColor="text1"/>
        </w:rPr>
        <w:t>situation.</w:t>
      </w:r>
    </w:p>
    <w:p w14:paraId="55E9608F" w14:textId="77777777" w:rsidR="005E30E7" w:rsidRPr="00056C8F" w:rsidRDefault="00CC010B">
      <w:pPr>
        <w:rPr>
          <w:b/>
          <w:i/>
          <w:color w:val="000000" w:themeColor="text1"/>
        </w:rPr>
      </w:pPr>
      <w:r w:rsidRPr="00056C8F">
        <w:rPr>
          <w:b/>
          <w:i/>
          <w:color w:val="000000" w:themeColor="text1"/>
        </w:rPr>
        <w:t>Concrete Experience (CE)</w:t>
      </w:r>
    </w:p>
    <w:p w14:paraId="752A4455" w14:textId="6E26D931" w:rsidR="005E30E7" w:rsidRPr="00056C8F" w:rsidRDefault="00CC010B">
      <w:pPr>
        <w:rPr>
          <w:color w:val="000000" w:themeColor="text1"/>
        </w:rPr>
      </w:pPr>
      <w:r w:rsidRPr="00056C8F">
        <w:rPr>
          <w:color w:val="000000" w:themeColor="text1"/>
        </w:rPr>
        <w:t>My overall experience as being in the sales department has allowed me to learn and enhance various knowledge and skills related to this field</w:t>
      </w:r>
      <w:r w:rsidR="00EA030E" w:rsidRPr="00056C8F">
        <w:rPr>
          <w:color w:val="000000" w:themeColor="text1"/>
        </w:rPr>
        <w:t xml:space="preserve">. </w:t>
      </w:r>
      <w:r w:rsidRPr="00056C8F">
        <w:rPr>
          <w:color w:val="000000" w:themeColor="text1"/>
        </w:rPr>
        <w:t>During my tenure, I encountered a challenge in which the reservation system experienced a technical glitch that significantly leads double bookings during a busy weekend that leads dissatisfaction among guest, and an increased workload for the sales department.</w:t>
      </w:r>
      <w:r w:rsidR="00EA030E" w:rsidRPr="00056C8F">
        <w:rPr>
          <w:color w:val="000000" w:themeColor="text1"/>
        </w:rPr>
        <w:t xml:space="preserve"> Technical knowledge and </w:t>
      </w:r>
      <w:r w:rsidR="00193F92" w:rsidRPr="00056C8F">
        <w:rPr>
          <w:color w:val="000000" w:themeColor="text1"/>
        </w:rPr>
        <w:t>problem-solving</w:t>
      </w:r>
      <w:r w:rsidR="00EA030E" w:rsidRPr="00056C8F">
        <w:rPr>
          <w:color w:val="000000" w:themeColor="text1"/>
        </w:rPr>
        <w:t xml:space="preserve"> skills are required for instantly handling technical glitch (</w:t>
      </w:r>
      <w:r w:rsidR="00370381" w:rsidRPr="00056C8F">
        <w:rPr>
          <w:color w:val="000000" w:themeColor="text1"/>
        </w:rPr>
        <w:t>Guile and Unwin, 2022</w:t>
      </w:r>
      <w:r w:rsidR="00EA030E" w:rsidRPr="00056C8F">
        <w:rPr>
          <w:color w:val="000000" w:themeColor="text1"/>
        </w:rPr>
        <w:t xml:space="preserve">). </w:t>
      </w:r>
    </w:p>
    <w:p w14:paraId="718C70C7" w14:textId="77777777" w:rsidR="005E30E7" w:rsidRPr="00056C8F" w:rsidRDefault="00CC010B">
      <w:pPr>
        <w:pStyle w:val="Heading2"/>
        <w:rPr>
          <w:color w:val="000000" w:themeColor="text1"/>
        </w:rPr>
      </w:pPr>
      <w:bookmarkStart w:id="21" w:name="_83mvs970qtzz" w:colFirst="0" w:colLast="0"/>
      <w:bookmarkStart w:id="22" w:name="_Toc158710374"/>
      <w:bookmarkEnd w:id="21"/>
      <w:r w:rsidRPr="00056C8F">
        <w:rPr>
          <w:color w:val="000000" w:themeColor="text1"/>
        </w:rPr>
        <w:t>Incident impact on sales department's performance</w:t>
      </w:r>
      <w:bookmarkEnd w:id="22"/>
    </w:p>
    <w:p w14:paraId="33CF84E5" w14:textId="77777777" w:rsidR="005E30E7" w:rsidRPr="00056C8F" w:rsidRDefault="00CC010B">
      <w:pPr>
        <w:rPr>
          <w:b/>
          <w:i/>
          <w:color w:val="000000" w:themeColor="text1"/>
        </w:rPr>
      </w:pPr>
      <w:r w:rsidRPr="00056C8F">
        <w:rPr>
          <w:b/>
          <w:i/>
          <w:color w:val="000000" w:themeColor="text1"/>
        </w:rPr>
        <w:t>Reflective Observation (RO)</w:t>
      </w:r>
    </w:p>
    <w:p w14:paraId="3B2A0FBF" w14:textId="4A275641" w:rsidR="005E30E7" w:rsidRPr="00056C8F" w:rsidRDefault="00CC010B">
      <w:pPr>
        <w:rPr>
          <w:color w:val="000000" w:themeColor="text1"/>
        </w:rPr>
      </w:pPr>
      <w:r w:rsidRPr="00056C8F">
        <w:rPr>
          <w:color w:val="000000" w:themeColor="text1"/>
        </w:rPr>
        <w:t xml:space="preserve">The sales department was negatively impacted by the technical glitch as the incidents created a backlog of inquiries and complaints and the sales team got confused in responding to inquiries and managing guests which diverted resources from proactive sales efforts. </w:t>
      </w:r>
      <w:r w:rsidR="000A4FAC" w:rsidRPr="00056C8F">
        <w:rPr>
          <w:color w:val="000000" w:themeColor="text1"/>
        </w:rPr>
        <w:t xml:space="preserve">For the technical glitch </w:t>
      </w:r>
      <w:r w:rsidR="009C0FFD" w:rsidRPr="00056C8F">
        <w:rPr>
          <w:color w:val="000000" w:themeColor="text1"/>
        </w:rPr>
        <w:t>guest</w:t>
      </w:r>
      <w:r w:rsidRPr="00056C8F">
        <w:rPr>
          <w:color w:val="000000" w:themeColor="text1"/>
        </w:rPr>
        <w:t xml:space="preserve"> service was compromised for that issue and inconvenience occurred in bookings, leading to negative reviews affecting sales efforts and decreasing sale profitability</w:t>
      </w:r>
      <w:r w:rsidR="000A4FAC" w:rsidRPr="00056C8F">
        <w:rPr>
          <w:color w:val="000000" w:themeColor="text1"/>
        </w:rPr>
        <w:t xml:space="preserve"> (Shokouhyar </w:t>
      </w:r>
      <w:r w:rsidR="000A4FAC" w:rsidRPr="00056C8F">
        <w:rPr>
          <w:i/>
          <w:iCs/>
          <w:color w:val="000000" w:themeColor="text1"/>
        </w:rPr>
        <w:t>et al.</w:t>
      </w:r>
      <w:r w:rsidR="000A4FAC" w:rsidRPr="00056C8F">
        <w:rPr>
          <w:color w:val="000000" w:themeColor="text1"/>
        </w:rPr>
        <w:t xml:space="preserve"> 2020)</w:t>
      </w:r>
      <w:r w:rsidRPr="00056C8F">
        <w:rPr>
          <w:color w:val="000000" w:themeColor="text1"/>
        </w:rPr>
        <w:t>.</w:t>
      </w:r>
    </w:p>
    <w:p w14:paraId="57AAE1F6" w14:textId="77777777" w:rsidR="005E30E7" w:rsidRPr="00056C8F" w:rsidRDefault="00CC010B">
      <w:pPr>
        <w:pStyle w:val="Heading2"/>
        <w:rPr>
          <w:color w:val="000000" w:themeColor="text1"/>
        </w:rPr>
      </w:pPr>
      <w:bookmarkStart w:id="23" w:name="_o4o345a6wqwc" w:colFirst="0" w:colLast="0"/>
      <w:bookmarkStart w:id="24" w:name="_Toc158710375"/>
      <w:bookmarkEnd w:id="23"/>
      <w:r w:rsidRPr="00056C8F">
        <w:rPr>
          <w:color w:val="000000" w:themeColor="text1"/>
        </w:rPr>
        <w:t>Learning from the incident</w:t>
      </w:r>
      <w:bookmarkEnd w:id="24"/>
      <w:r w:rsidRPr="00056C8F">
        <w:rPr>
          <w:color w:val="000000" w:themeColor="text1"/>
        </w:rPr>
        <w:t xml:space="preserve"> </w:t>
      </w:r>
    </w:p>
    <w:p w14:paraId="51AB7076" w14:textId="77777777" w:rsidR="005E30E7" w:rsidRPr="00056C8F" w:rsidRDefault="00CC010B">
      <w:pPr>
        <w:rPr>
          <w:b/>
          <w:i/>
          <w:color w:val="000000" w:themeColor="text1"/>
        </w:rPr>
      </w:pPr>
      <w:r w:rsidRPr="00056C8F">
        <w:rPr>
          <w:b/>
          <w:i/>
          <w:color w:val="000000" w:themeColor="text1"/>
        </w:rPr>
        <w:t>Abstract Conceptualization (AC)</w:t>
      </w:r>
    </w:p>
    <w:p w14:paraId="39062D65" w14:textId="77777777" w:rsidR="005E30E7" w:rsidRPr="00056C8F" w:rsidRDefault="00CC010B">
      <w:pPr>
        <w:rPr>
          <w:color w:val="000000" w:themeColor="text1"/>
        </w:rPr>
      </w:pPr>
      <w:r w:rsidRPr="00056C8F">
        <w:rPr>
          <w:color w:val="000000" w:themeColor="text1"/>
        </w:rPr>
        <w:t>In terms of handling the issues, I have learned that technical knowledge is essential for the sales team and collaboration with IT support systems is also essential to mitigate technical failures.</w:t>
      </w:r>
    </w:p>
    <w:p w14:paraId="3D083CF4" w14:textId="77777777" w:rsidR="005E30E7" w:rsidRPr="00056C8F" w:rsidRDefault="00CC010B">
      <w:pPr>
        <w:pStyle w:val="Heading2"/>
        <w:rPr>
          <w:color w:val="000000" w:themeColor="text1"/>
        </w:rPr>
      </w:pPr>
      <w:bookmarkStart w:id="25" w:name="_rq357n8qel3" w:colFirst="0" w:colLast="0"/>
      <w:bookmarkStart w:id="26" w:name="_Toc158710376"/>
      <w:bookmarkEnd w:id="25"/>
      <w:r w:rsidRPr="00056C8F">
        <w:rPr>
          <w:color w:val="000000" w:themeColor="text1"/>
        </w:rPr>
        <w:t>Possible solutions to the issue</w:t>
      </w:r>
      <w:bookmarkEnd w:id="26"/>
      <w:r w:rsidRPr="00056C8F">
        <w:rPr>
          <w:color w:val="000000" w:themeColor="text1"/>
        </w:rPr>
        <w:t xml:space="preserve"> </w:t>
      </w:r>
    </w:p>
    <w:p w14:paraId="00173E80" w14:textId="77777777" w:rsidR="005E30E7" w:rsidRPr="00056C8F" w:rsidRDefault="00CC010B">
      <w:pPr>
        <w:rPr>
          <w:b/>
          <w:i/>
          <w:color w:val="000000" w:themeColor="text1"/>
        </w:rPr>
      </w:pPr>
      <w:r w:rsidRPr="00056C8F">
        <w:rPr>
          <w:b/>
          <w:i/>
          <w:color w:val="000000" w:themeColor="text1"/>
        </w:rPr>
        <w:t>Active Experimentation (AE)</w:t>
      </w:r>
    </w:p>
    <w:p w14:paraId="16C57085" w14:textId="7FC7A21B" w:rsidR="005E30E7" w:rsidRPr="00056C8F" w:rsidRDefault="00CC010B">
      <w:pPr>
        <w:rPr>
          <w:color w:val="000000" w:themeColor="text1"/>
        </w:rPr>
      </w:pPr>
      <w:r w:rsidRPr="00056C8F">
        <w:rPr>
          <w:color w:val="000000" w:themeColor="text1"/>
        </w:rPr>
        <w:t>The issue can be addressed by effective implementation of regular system checks, crisis management, and training regarding the reservation system. Total Quality Management (TQM) is in effective implementation of technology based on the need for reinforced solutions</w:t>
      </w:r>
      <w:r w:rsidR="000A4FAC" w:rsidRPr="00056C8F">
        <w:rPr>
          <w:color w:val="000000" w:themeColor="text1"/>
        </w:rPr>
        <w:t xml:space="preserve"> (Permana </w:t>
      </w:r>
      <w:r w:rsidR="000A4FAC" w:rsidRPr="00056C8F">
        <w:rPr>
          <w:i/>
          <w:iCs/>
          <w:color w:val="000000" w:themeColor="text1"/>
        </w:rPr>
        <w:t>et al.</w:t>
      </w:r>
      <w:r w:rsidR="000A4FAC" w:rsidRPr="00056C8F">
        <w:rPr>
          <w:color w:val="000000" w:themeColor="text1"/>
        </w:rPr>
        <w:t xml:space="preserve"> 2021). Therefore, TQM utilization is the relevant theory for this context. </w:t>
      </w:r>
      <w:r w:rsidRPr="00056C8F">
        <w:rPr>
          <w:color w:val="000000" w:themeColor="text1"/>
        </w:rPr>
        <w:t xml:space="preserve"> </w:t>
      </w:r>
    </w:p>
    <w:p w14:paraId="2F7A64C0" w14:textId="77777777" w:rsidR="005E30E7" w:rsidRPr="00056C8F" w:rsidRDefault="00CC010B">
      <w:pPr>
        <w:pStyle w:val="Heading1"/>
        <w:rPr>
          <w:color w:val="000000" w:themeColor="text1"/>
        </w:rPr>
      </w:pPr>
      <w:bookmarkStart w:id="27" w:name="_xu4irqk3rm1k" w:colFirst="0" w:colLast="0"/>
      <w:bookmarkStart w:id="28" w:name="_Toc158710377"/>
      <w:bookmarkEnd w:id="27"/>
      <w:r w:rsidRPr="00056C8F">
        <w:rPr>
          <w:color w:val="000000" w:themeColor="text1"/>
        </w:rPr>
        <w:lastRenderedPageBreak/>
        <w:t>Section 4: Future Action Plan</w:t>
      </w:r>
      <w:bookmarkEnd w:id="28"/>
      <w:r w:rsidRPr="00056C8F">
        <w:rPr>
          <w:color w:val="000000" w:themeColor="text1"/>
        </w:rPr>
        <w:t xml:space="preserve"> </w:t>
      </w:r>
    </w:p>
    <w:p w14:paraId="0577F75C" w14:textId="5CF0AFD5" w:rsidR="005E30E7" w:rsidRPr="00056C8F" w:rsidRDefault="00CC010B">
      <w:pPr>
        <w:pStyle w:val="Heading2"/>
        <w:rPr>
          <w:color w:val="000000" w:themeColor="text1"/>
        </w:rPr>
      </w:pPr>
      <w:bookmarkStart w:id="29" w:name="_tqolxvnh8k59" w:colFirst="0" w:colLast="0"/>
      <w:bookmarkStart w:id="30" w:name="_Toc158710378"/>
      <w:bookmarkEnd w:id="29"/>
      <w:r w:rsidRPr="00056C8F">
        <w:rPr>
          <w:color w:val="000000" w:themeColor="text1"/>
        </w:rPr>
        <w:t xml:space="preserve">Future action plan by identifying areas for </w:t>
      </w:r>
      <w:bookmarkEnd w:id="30"/>
      <w:r w:rsidR="001E00B7" w:rsidRPr="00056C8F">
        <w:rPr>
          <w:color w:val="000000" w:themeColor="text1"/>
        </w:rPr>
        <w:t>improvement.</w:t>
      </w:r>
      <w:r w:rsidRPr="00056C8F">
        <w:rPr>
          <w:color w:val="000000" w:themeColor="text1"/>
        </w:rPr>
        <w:t xml:space="preserve"> </w:t>
      </w:r>
    </w:p>
    <w:p w14:paraId="66592B02" w14:textId="1900E495" w:rsidR="005E30E7" w:rsidRPr="00056C8F" w:rsidRDefault="00FE6AC4">
      <w:pPr>
        <w:rPr>
          <w:color w:val="000000" w:themeColor="text1"/>
        </w:rPr>
      </w:pPr>
      <w:r w:rsidRPr="00056C8F">
        <w:rPr>
          <w:color w:val="000000" w:themeColor="text1"/>
        </w:rPr>
        <w:t xml:space="preserve">Experience helps to gain certain skills and knowledge, and it help to identify areas in which an individual need to improve for handling same experience (Poldrack, 2021). The experience that has been gained through the journey has helped me to learn guest service operations and sales improvement. However, in terms of work-based skills and technical knowledge, I require further improvement in technology knowledge, task management, and personal skills. </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89"/>
        <w:gridCol w:w="1764"/>
        <w:gridCol w:w="2618"/>
        <w:gridCol w:w="2283"/>
        <w:gridCol w:w="986"/>
      </w:tblGrid>
      <w:tr w:rsidR="00056C8F" w:rsidRPr="00056C8F" w14:paraId="48814324" w14:textId="77777777" w:rsidTr="002973C8">
        <w:tc>
          <w:tcPr>
            <w:tcW w:w="0" w:type="auto"/>
            <w:shd w:val="clear" w:color="auto" w:fill="auto"/>
            <w:tcMar>
              <w:top w:w="100" w:type="dxa"/>
              <w:left w:w="100" w:type="dxa"/>
              <w:bottom w:w="100" w:type="dxa"/>
              <w:right w:w="100" w:type="dxa"/>
            </w:tcMar>
          </w:tcPr>
          <w:p w14:paraId="05D3DA79" w14:textId="77777777" w:rsidR="005E30E7" w:rsidRPr="00056C8F" w:rsidRDefault="00CC010B">
            <w:pPr>
              <w:spacing w:line="240" w:lineRule="auto"/>
              <w:rPr>
                <w:color w:val="000000" w:themeColor="text1"/>
              </w:rPr>
            </w:pPr>
            <w:r w:rsidRPr="00056C8F">
              <w:rPr>
                <w:color w:val="000000" w:themeColor="text1"/>
              </w:rPr>
              <w:t>Specific</w:t>
            </w:r>
          </w:p>
        </w:tc>
        <w:tc>
          <w:tcPr>
            <w:tcW w:w="0" w:type="auto"/>
            <w:shd w:val="clear" w:color="auto" w:fill="auto"/>
            <w:tcMar>
              <w:top w:w="100" w:type="dxa"/>
              <w:left w:w="100" w:type="dxa"/>
              <w:bottom w:w="100" w:type="dxa"/>
              <w:right w:w="100" w:type="dxa"/>
            </w:tcMar>
          </w:tcPr>
          <w:p w14:paraId="2B711944" w14:textId="77777777" w:rsidR="005E30E7" w:rsidRPr="00056C8F" w:rsidRDefault="00CC010B">
            <w:pPr>
              <w:spacing w:line="240" w:lineRule="auto"/>
              <w:rPr>
                <w:color w:val="000000" w:themeColor="text1"/>
              </w:rPr>
            </w:pPr>
            <w:r w:rsidRPr="00056C8F">
              <w:rPr>
                <w:color w:val="000000" w:themeColor="text1"/>
              </w:rPr>
              <w:t xml:space="preserve">Measurable </w:t>
            </w:r>
          </w:p>
        </w:tc>
        <w:tc>
          <w:tcPr>
            <w:tcW w:w="0" w:type="auto"/>
            <w:shd w:val="clear" w:color="auto" w:fill="auto"/>
            <w:tcMar>
              <w:top w:w="100" w:type="dxa"/>
              <w:left w:w="100" w:type="dxa"/>
              <w:bottom w:w="100" w:type="dxa"/>
              <w:right w:w="100" w:type="dxa"/>
            </w:tcMar>
          </w:tcPr>
          <w:p w14:paraId="2CE32038" w14:textId="77777777" w:rsidR="005E30E7" w:rsidRPr="00056C8F" w:rsidRDefault="00CC010B">
            <w:pPr>
              <w:spacing w:line="240" w:lineRule="auto"/>
              <w:rPr>
                <w:color w:val="000000" w:themeColor="text1"/>
              </w:rPr>
            </w:pPr>
            <w:r w:rsidRPr="00056C8F">
              <w:rPr>
                <w:color w:val="000000" w:themeColor="text1"/>
              </w:rPr>
              <w:t xml:space="preserve">Achievable </w:t>
            </w:r>
          </w:p>
        </w:tc>
        <w:tc>
          <w:tcPr>
            <w:tcW w:w="0" w:type="auto"/>
            <w:shd w:val="clear" w:color="auto" w:fill="auto"/>
            <w:tcMar>
              <w:top w:w="100" w:type="dxa"/>
              <w:left w:w="100" w:type="dxa"/>
              <w:bottom w:w="100" w:type="dxa"/>
              <w:right w:w="100" w:type="dxa"/>
            </w:tcMar>
          </w:tcPr>
          <w:p w14:paraId="2057C802" w14:textId="77777777" w:rsidR="005E30E7" w:rsidRPr="00056C8F" w:rsidRDefault="00CC010B">
            <w:pPr>
              <w:spacing w:line="240" w:lineRule="auto"/>
              <w:rPr>
                <w:color w:val="000000" w:themeColor="text1"/>
              </w:rPr>
            </w:pPr>
            <w:r w:rsidRPr="00056C8F">
              <w:rPr>
                <w:color w:val="000000" w:themeColor="text1"/>
              </w:rPr>
              <w:t xml:space="preserve">Relevant </w:t>
            </w:r>
          </w:p>
        </w:tc>
        <w:tc>
          <w:tcPr>
            <w:tcW w:w="0" w:type="auto"/>
            <w:shd w:val="clear" w:color="auto" w:fill="auto"/>
            <w:tcMar>
              <w:top w:w="100" w:type="dxa"/>
              <w:left w:w="100" w:type="dxa"/>
              <w:bottom w:w="100" w:type="dxa"/>
              <w:right w:w="100" w:type="dxa"/>
            </w:tcMar>
          </w:tcPr>
          <w:p w14:paraId="62A0A906" w14:textId="77777777" w:rsidR="005E30E7" w:rsidRPr="00056C8F" w:rsidRDefault="00CC010B">
            <w:pPr>
              <w:spacing w:line="240" w:lineRule="auto"/>
              <w:rPr>
                <w:color w:val="000000" w:themeColor="text1"/>
              </w:rPr>
            </w:pPr>
            <w:r w:rsidRPr="00056C8F">
              <w:rPr>
                <w:color w:val="000000" w:themeColor="text1"/>
              </w:rPr>
              <w:t xml:space="preserve">Time Bound </w:t>
            </w:r>
          </w:p>
        </w:tc>
      </w:tr>
      <w:tr w:rsidR="00056C8F" w:rsidRPr="00056C8F" w14:paraId="093F479C" w14:textId="77777777" w:rsidTr="002973C8">
        <w:tc>
          <w:tcPr>
            <w:tcW w:w="0" w:type="auto"/>
            <w:shd w:val="clear" w:color="auto" w:fill="auto"/>
            <w:tcMar>
              <w:top w:w="100" w:type="dxa"/>
              <w:left w:w="100" w:type="dxa"/>
              <w:bottom w:w="100" w:type="dxa"/>
              <w:right w:w="100" w:type="dxa"/>
            </w:tcMar>
          </w:tcPr>
          <w:p w14:paraId="21F98E80" w14:textId="77777777" w:rsidR="005E30E7" w:rsidRPr="00056C8F" w:rsidRDefault="00CC010B">
            <w:pPr>
              <w:spacing w:line="240" w:lineRule="auto"/>
              <w:rPr>
                <w:color w:val="000000" w:themeColor="text1"/>
              </w:rPr>
            </w:pPr>
            <w:r w:rsidRPr="00056C8F">
              <w:rPr>
                <w:color w:val="000000" w:themeColor="text1"/>
              </w:rPr>
              <w:t>To enhance Technical Knowledge</w:t>
            </w:r>
          </w:p>
        </w:tc>
        <w:tc>
          <w:tcPr>
            <w:tcW w:w="0" w:type="auto"/>
            <w:shd w:val="clear" w:color="auto" w:fill="auto"/>
            <w:tcMar>
              <w:top w:w="100" w:type="dxa"/>
              <w:left w:w="100" w:type="dxa"/>
              <w:bottom w:w="100" w:type="dxa"/>
              <w:right w:w="100" w:type="dxa"/>
            </w:tcMar>
          </w:tcPr>
          <w:p w14:paraId="7DDC96D8" w14:textId="77777777" w:rsidR="005E30E7" w:rsidRPr="00056C8F" w:rsidRDefault="00CC010B">
            <w:pPr>
              <w:spacing w:line="240" w:lineRule="auto"/>
              <w:rPr>
                <w:color w:val="000000" w:themeColor="text1"/>
              </w:rPr>
            </w:pPr>
            <w:r w:rsidRPr="00056C8F">
              <w:rPr>
                <w:color w:val="000000" w:themeColor="text1"/>
              </w:rPr>
              <w:t>Measure staff proficiency in reservation systems.</w:t>
            </w:r>
          </w:p>
        </w:tc>
        <w:tc>
          <w:tcPr>
            <w:tcW w:w="0" w:type="auto"/>
            <w:shd w:val="clear" w:color="auto" w:fill="auto"/>
            <w:tcMar>
              <w:top w:w="100" w:type="dxa"/>
              <w:left w:w="100" w:type="dxa"/>
              <w:bottom w:w="100" w:type="dxa"/>
              <w:right w:w="100" w:type="dxa"/>
            </w:tcMar>
          </w:tcPr>
          <w:p w14:paraId="1293CE37" w14:textId="4D3BAFEF" w:rsidR="005E30E7" w:rsidRPr="00056C8F" w:rsidRDefault="00CC010B">
            <w:pPr>
              <w:spacing w:line="240" w:lineRule="auto"/>
              <w:rPr>
                <w:color w:val="000000" w:themeColor="text1"/>
              </w:rPr>
            </w:pPr>
            <w:r w:rsidRPr="00056C8F">
              <w:rPr>
                <w:color w:val="000000" w:themeColor="text1"/>
              </w:rPr>
              <w:t xml:space="preserve">Provide regular training on reservation systems and CRM </w:t>
            </w:r>
            <w:r w:rsidR="00600697" w:rsidRPr="00056C8F">
              <w:rPr>
                <w:color w:val="000000" w:themeColor="text1"/>
              </w:rPr>
              <w:t>software and</w:t>
            </w:r>
            <w:r w:rsidRPr="00056C8F">
              <w:rPr>
                <w:color w:val="000000" w:themeColor="text1"/>
              </w:rPr>
              <w:t xml:space="preserve"> assign tech-related tasks to staff for hands-on learning.</w:t>
            </w:r>
          </w:p>
        </w:tc>
        <w:tc>
          <w:tcPr>
            <w:tcW w:w="0" w:type="auto"/>
            <w:shd w:val="clear" w:color="auto" w:fill="auto"/>
            <w:tcMar>
              <w:top w:w="100" w:type="dxa"/>
              <w:left w:w="100" w:type="dxa"/>
              <w:bottom w:w="100" w:type="dxa"/>
              <w:right w:w="100" w:type="dxa"/>
            </w:tcMar>
          </w:tcPr>
          <w:p w14:paraId="4B5ABD44" w14:textId="77777777" w:rsidR="005E30E7" w:rsidRPr="00056C8F" w:rsidRDefault="00CC010B">
            <w:pPr>
              <w:spacing w:line="240" w:lineRule="auto"/>
              <w:rPr>
                <w:color w:val="000000" w:themeColor="text1"/>
              </w:rPr>
            </w:pPr>
            <w:r w:rsidRPr="00056C8F">
              <w:rPr>
                <w:color w:val="000000" w:themeColor="text1"/>
              </w:rPr>
              <w:t>Ensure staff can effectively utilize technology to streamline operations.</w:t>
            </w:r>
          </w:p>
        </w:tc>
        <w:tc>
          <w:tcPr>
            <w:tcW w:w="0" w:type="auto"/>
            <w:shd w:val="clear" w:color="auto" w:fill="auto"/>
            <w:tcMar>
              <w:top w:w="100" w:type="dxa"/>
              <w:left w:w="100" w:type="dxa"/>
              <w:bottom w:w="100" w:type="dxa"/>
              <w:right w:w="100" w:type="dxa"/>
            </w:tcMar>
          </w:tcPr>
          <w:p w14:paraId="731BB6C3" w14:textId="77777777" w:rsidR="005E30E7" w:rsidRPr="00056C8F" w:rsidRDefault="00CC010B">
            <w:pPr>
              <w:spacing w:line="240" w:lineRule="auto"/>
              <w:rPr>
                <w:color w:val="000000" w:themeColor="text1"/>
              </w:rPr>
            </w:pPr>
            <w:r w:rsidRPr="00056C8F">
              <w:rPr>
                <w:color w:val="000000" w:themeColor="text1"/>
              </w:rPr>
              <w:t xml:space="preserve">6 Months </w:t>
            </w:r>
          </w:p>
        </w:tc>
      </w:tr>
      <w:tr w:rsidR="00056C8F" w:rsidRPr="00056C8F" w14:paraId="44261B68" w14:textId="77777777" w:rsidTr="002973C8">
        <w:tc>
          <w:tcPr>
            <w:tcW w:w="0" w:type="auto"/>
            <w:shd w:val="clear" w:color="auto" w:fill="auto"/>
            <w:tcMar>
              <w:top w:w="100" w:type="dxa"/>
              <w:left w:w="100" w:type="dxa"/>
              <w:bottom w:w="100" w:type="dxa"/>
              <w:right w:w="100" w:type="dxa"/>
            </w:tcMar>
          </w:tcPr>
          <w:p w14:paraId="5BAAED62" w14:textId="77777777" w:rsidR="005E30E7" w:rsidRPr="00056C8F" w:rsidRDefault="00CC010B">
            <w:pPr>
              <w:spacing w:line="240" w:lineRule="auto"/>
              <w:rPr>
                <w:color w:val="000000" w:themeColor="text1"/>
              </w:rPr>
            </w:pPr>
            <w:r w:rsidRPr="00056C8F">
              <w:rPr>
                <w:color w:val="000000" w:themeColor="text1"/>
              </w:rPr>
              <w:t xml:space="preserve">To develop task Management skills </w:t>
            </w:r>
          </w:p>
        </w:tc>
        <w:tc>
          <w:tcPr>
            <w:tcW w:w="0" w:type="auto"/>
            <w:shd w:val="clear" w:color="auto" w:fill="auto"/>
            <w:tcMar>
              <w:top w:w="100" w:type="dxa"/>
              <w:left w:w="100" w:type="dxa"/>
              <w:bottom w:w="100" w:type="dxa"/>
              <w:right w:w="100" w:type="dxa"/>
            </w:tcMar>
          </w:tcPr>
          <w:p w14:paraId="4761ADE8" w14:textId="77777777" w:rsidR="005E30E7" w:rsidRPr="00056C8F" w:rsidRDefault="00CC010B">
            <w:pPr>
              <w:spacing w:line="240" w:lineRule="auto"/>
              <w:rPr>
                <w:color w:val="000000" w:themeColor="text1"/>
              </w:rPr>
            </w:pPr>
            <w:r w:rsidRPr="00056C8F">
              <w:rPr>
                <w:color w:val="000000" w:themeColor="text1"/>
              </w:rPr>
              <w:t>Measure by reducing response time to guest inquiries.</w:t>
            </w:r>
          </w:p>
        </w:tc>
        <w:tc>
          <w:tcPr>
            <w:tcW w:w="0" w:type="auto"/>
            <w:shd w:val="clear" w:color="auto" w:fill="auto"/>
            <w:tcMar>
              <w:top w:w="100" w:type="dxa"/>
              <w:left w:w="100" w:type="dxa"/>
              <w:bottom w:w="100" w:type="dxa"/>
              <w:right w:w="100" w:type="dxa"/>
            </w:tcMar>
          </w:tcPr>
          <w:p w14:paraId="095966F0" w14:textId="77777777" w:rsidR="005E30E7" w:rsidRPr="00056C8F" w:rsidRDefault="00CC010B">
            <w:pPr>
              <w:spacing w:line="240" w:lineRule="auto"/>
              <w:rPr>
                <w:color w:val="000000" w:themeColor="text1"/>
              </w:rPr>
            </w:pPr>
            <w:r w:rsidRPr="00056C8F">
              <w:rPr>
                <w:color w:val="000000" w:themeColor="text1"/>
              </w:rPr>
              <w:t>Implement task management software and conduct time management training sessions for staff.</w:t>
            </w:r>
          </w:p>
        </w:tc>
        <w:tc>
          <w:tcPr>
            <w:tcW w:w="0" w:type="auto"/>
            <w:shd w:val="clear" w:color="auto" w:fill="auto"/>
            <w:tcMar>
              <w:top w:w="100" w:type="dxa"/>
              <w:left w:w="100" w:type="dxa"/>
              <w:bottom w:w="100" w:type="dxa"/>
              <w:right w:w="100" w:type="dxa"/>
            </w:tcMar>
          </w:tcPr>
          <w:p w14:paraId="45CECDDE" w14:textId="77777777" w:rsidR="005E30E7" w:rsidRPr="00056C8F" w:rsidRDefault="00CC010B">
            <w:pPr>
              <w:spacing w:line="240" w:lineRule="auto"/>
              <w:rPr>
                <w:color w:val="000000" w:themeColor="text1"/>
              </w:rPr>
            </w:pPr>
            <w:r w:rsidRPr="00056C8F">
              <w:rPr>
                <w:color w:val="000000" w:themeColor="text1"/>
              </w:rPr>
              <w:t>Improve efficiency in work and responsiveness.</w:t>
            </w:r>
          </w:p>
        </w:tc>
        <w:tc>
          <w:tcPr>
            <w:tcW w:w="0" w:type="auto"/>
            <w:shd w:val="clear" w:color="auto" w:fill="auto"/>
            <w:tcMar>
              <w:top w:w="100" w:type="dxa"/>
              <w:left w:w="100" w:type="dxa"/>
              <w:bottom w:w="100" w:type="dxa"/>
              <w:right w:w="100" w:type="dxa"/>
            </w:tcMar>
          </w:tcPr>
          <w:p w14:paraId="29BC9ED5" w14:textId="77777777" w:rsidR="005E30E7" w:rsidRPr="00056C8F" w:rsidRDefault="00CC010B">
            <w:pPr>
              <w:spacing w:line="240" w:lineRule="auto"/>
              <w:rPr>
                <w:color w:val="000000" w:themeColor="text1"/>
              </w:rPr>
            </w:pPr>
            <w:r w:rsidRPr="00056C8F">
              <w:rPr>
                <w:color w:val="000000" w:themeColor="text1"/>
              </w:rPr>
              <w:t xml:space="preserve">4 Months </w:t>
            </w:r>
          </w:p>
        </w:tc>
      </w:tr>
      <w:tr w:rsidR="00056C8F" w:rsidRPr="00056C8F" w14:paraId="66EECA03" w14:textId="77777777" w:rsidTr="002973C8">
        <w:trPr>
          <w:trHeight w:val="1784"/>
        </w:trPr>
        <w:tc>
          <w:tcPr>
            <w:tcW w:w="0" w:type="auto"/>
            <w:shd w:val="clear" w:color="auto" w:fill="auto"/>
            <w:tcMar>
              <w:top w:w="100" w:type="dxa"/>
              <w:left w:w="100" w:type="dxa"/>
              <w:bottom w:w="100" w:type="dxa"/>
              <w:right w:w="100" w:type="dxa"/>
            </w:tcMar>
          </w:tcPr>
          <w:p w14:paraId="04F6504F" w14:textId="77777777" w:rsidR="005E30E7" w:rsidRPr="00056C8F" w:rsidRDefault="00CC010B">
            <w:pPr>
              <w:spacing w:line="240" w:lineRule="auto"/>
              <w:rPr>
                <w:color w:val="000000" w:themeColor="text1"/>
              </w:rPr>
            </w:pPr>
            <w:r w:rsidRPr="00056C8F">
              <w:rPr>
                <w:color w:val="000000" w:themeColor="text1"/>
              </w:rPr>
              <w:t>To improve personal skills</w:t>
            </w:r>
          </w:p>
        </w:tc>
        <w:tc>
          <w:tcPr>
            <w:tcW w:w="0" w:type="auto"/>
            <w:shd w:val="clear" w:color="auto" w:fill="auto"/>
            <w:tcMar>
              <w:top w:w="100" w:type="dxa"/>
              <w:left w:w="100" w:type="dxa"/>
              <w:bottom w:w="100" w:type="dxa"/>
              <w:right w:w="100" w:type="dxa"/>
            </w:tcMar>
          </w:tcPr>
          <w:p w14:paraId="78738CE9" w14:textId="77777777" w:rsidR="005E30E7" w:rsidRPr="00056C8F" w:rsidRDefault="00CC010B">
            <w:pPr>
              <w:spacing w:line="240" w:lineRule="auto"/>
              <w:rPr>
                <w:color w:val="000000" w:themeColor="text1"/>
              </w:rPr>
            </w:pPr>
            <w:r w:rsidRPr="00056C8F">
              <w:rPr>
                <w:color w:val="000000" w:themeColor="text1"/>
              </w:rPr>
              <w:t xml:space="preserve">Measure by taking feedback from guest service </w:t>
            </w:r>
          </w:p>
        </w:tc>
        <w:tc>
          <w:tcPr>
            <w:tcW w:w="0" w:type="auto"/>
            <w:shd w:val="clear" w:color="auto" w:fill="auto"/>
            <w:tcMar>
              <w:top w:w="100" w:type="dxa"/>
              <w:left w:w="100" w:type="dxa"/>
              <w:bottom w:w="100" w:type="dxa"/>
              <w:right w:w="100" w:type="dxa"/>
            </w:tcMar>
          </w:tcPr>
          <w:p w14:paraId="03F1B8EA" w14:textId="77777777" w:rsidR="005E30E7" w:rsidRPr="00056C8F" w:rsidRDefault="00CC010B">
            <w:pPr>
              <w:spacing w:line="240" w:lineRule="auto"/>
              <w:rPr>
                <w:color w:val="000000" w:themeColor="text1"/>
              </w:rPr>
            </w:pPr>
            <w:r w:rsidRPr="00056C8F">
              <w:rPr>
                <w:color w:val="000000" w:themeColor="text1"/>
              </w:rPr>
              <w:t>Offer workshops on guest service excellence.</w:t>
            </w:r>
          </w:p>
        </w:tc>
        <w:tc>
          <w:tcPr>
            <w:tcW w:w="0" w:type="auto"/>
            <w:shd w:val="clear" w:color="auto" w:fill="auto"/>
            <w:tcMar>
              <w:top w:w="100" w:type="dxa"/>
              <w:left w:w="100" w:type="dxa"/>
              <w:bottom w:w="100" w:type="dxa"/>
              <w:right w:w="100" w:type="dxa"/>
            </w:tcMar>
          </w:tcPr>
          <w:p w14:paraId="6B4F9CA2" w14:textId="77777777" w:rsidR="005E30E7" w:rsidRPr="00056C8F" w:rsidRDefault="00CC010B">
            <w:pPr>
              <w:spacing w:line="240" w:lineRule="auto"/>
              <w:rPr>
                <w:color w:val="000000" w:themeColor="text1"/>
              </w:rPr>
            </w:pPr>
            <w:r w:rsidRPr="00056C8F">
              <w:rPr>
                <w:color w:val="000000" w:themeColor="text1"/>
              </w:rPr>
              <w:t>Develop staff's ability to deliver exceptional guest service.</w:t>
            </w:r>
          </w:p>
        </w:tc>
        <w:tc>
          <w:tcPr>
            <w:tcW w:w="0" w:type="auto"/>
            <w:shd w:val="clear" w:color="auto" w:fill="auto"/>
            <w:tcMar>
              <w:top w:w="100" w:type="dxa"/>
              <w:left w:w="100" w:type="dxa"/>
              <w:bottom w:w="100" w:type="dxa"/>
              <w:right w:w="100" w:type="dxa"/>
            </w:tcMar>
          </w:tcPr>
          <w:p w14:paraId="6838D275" w14:textId="77777777" w:rsidR="005E30E7" w:rsidRPr="00056C8F" w:rsidRDefault="00CC010B">
            <w:pPr>
              <w:spacing w:line="240" w:lineRule="auto"/>
              <w:rPr>
                <w:color w:val="000000" w:themeColor="text1"/>
              </w:rPr>
            </w:pPr>
            <w:r w:rsidRPr="00056C8F">
              <w:rPr>
                <w:color w:val="000000" w:themeColor="text1"/>
              </w:rPr>
              <w:t xml:space="preserve">6 Months </w:t>
            </w:r>
          </w:p>
        </w:tc>
      </w:tr>
    </w:tbl>
    <w:p w14:paraId="71C8CA6D" w14:textId="531B7261" w:rsidR="005E30E7" w:rsidRPr="00056C8F" w:rsidRDefault="00CC010B">
      <w:pPr>
        <w:jc w:val="center"/>
        <w:rPr>
          <w:b/>
          <w:bCs/>
          <w:color w:val="000000" w:themeColor="text1"/>
        </w:rPr>
      </w:pPr>
      <w:r w:rsidRPr="00056C8F">
        <w:rPr>
          <w:b/>
          <w:bCs/>
          <w:color w:val="000000" w:themeColor="text1"/>
        </w:rPr>
        <w:t xml:space="preserve">Table 1: Action plan based on area of </w:t>
      </w:r>
      <w:r w:rsidR="00600697" w:rsidRPr="00056C8F">
        <w:rPr>
          <w:b/>
          <w:bCs/>
          <w:color w:val="000000" w:themeColor="text1"/>
        </w:rPr>
        <w:t>improvement.</w:t>
      </w:r>
    </w:p>
    <w:p w14:paraId="3F0AA2AC" w14:textId="77777777" w:rsidR="005E30E7" w:rsidRPr="00056C8F" w:rsidRDefault="00CC010B">
      <w:pPr>
        <w:jc w:val="center"/>
        <w:rPr>
          <w:color w:val="000000" w:themeColor="text1"/>
        </w:rPr>
      </w:pPr>
      <w:r w:rsidRPr="00056C8F">
        <w:rPr>
          <w:color w:val="000000" w:themeColor="text1"/>
        </w:rPr>
        <w:t>(Source: Self-developed)</w:t>
      </w:r>
    </w:p>
    <w:p w14:paraId="160F69B1" w14:textId="58A1F6FF" w:rsidR="005E30E7" w:rsidRPr="00056C8F" w:rsidRDefault="00FE6AC4">
      <w:pPr>
        <w:rPr>
          <w:color w:val="000000" w:themeColor="text1"/>
        </w:rPr>
      </w:pPr>
      <w:r w:rsidRPr="00056C8F">
        <w:rPr>
          <w:color w:val="000000" w:themeColor="text1"/>
        </w:rPr>
        <w:t xml:space="preserve">Action plan with smart objectives assist in achieving certain goal within a specific time-bound (Kolb, 2021). Therefore, the action plan has been developed by outlining specific steps or strategies to enhance work-based skills and technical knowledge which requires further consideration. </w:t>
      </w:r>
    </w:p>
    <w:p w14:paraId="68567088" w14:textId="50354795" w:rsidR="005E30E7" w:rsidRPr="00056C8F" w:rsidRDefault="00CC010B">
      <w:pPr>
        <w:pStyle w:val="Heading2"/>
        <w:rPr>
          <w:color w:val="000000" w:themeColor="text1"/>
        </w:rPr>
      </w:pPr>
      <w:bookmarkStart w:id="31" w:name="_osrf5by3f2xz" w:colFirst="0" w:colLast="0"/>
      <w:bookmarkStart w:id="32" w:name="_Toc158710379"/>
      <w:bookmarkEnd w:id="31"/>
      <w:r w:rsidRPr="00056C8F">
        <w:rPr>
          <w:color w:val="000000" w:themeColor="text1"/>
        </w:rPr>
        <w:t xml:space="preserve">Consider action plan aligns with personal and vocational development </w:t>
      </w:r>
      <w:bookmarkEnd w:id="32"/>
      <w:r w:rsidR="00600697" w:rsidRPr="00056C8F">
        <w:rPr>
          <w:color w:val="000000" w:themeColor="text1"/>
        </w:rPr>
        <w:t>goals.</w:t>
      </w:r>
      <w:r w:rsidRPr="00056C8F">
        <w:rPr>
          <w:color w:val="000000" w:themeColor="text1"/>
        </w:rPr>
        <w:t xml:space="preserve"> </w:t>
      </w:r>
    </w:p>
    <w:p w14:paraId="57280B50" w14:textId="77777777" w:rsidR="005E30E7" w:rsidRPr="00056C8F" w:rsidRDefault="00CC010B">
      <w:pPr>
        <w:rPr>
          <w:color w:val="000000" w:themeColor="text1"/>
        </w:rPr>
      </w:pPr>
      <w:r w:rsidRPr="00056C8F">
        <w:rPr>
          <w:color w:val="000000" w:themeColor="text1"/>
        </w:rPr>
        <w:t xml:space="preserve">In this hotel addition, the personal and professional goals aligned with technology knowledge, task management, and personal skills. Therefore, by continually developing these skills and knowledge, </w:t>
      </w:r>
      <w:r w:rsidRPr="00056C8F">
        <w:rPr>
          <w:color w:val="000000" w:themeColor="text1"/>
        </w:rPr>
        <w:lastRenderedPageBreak/>
        <w:t xml:space="preserve">I am better equipped to contribute to the success of hospitality establishments and drive sales growth. </w:t>
      </w:r>
    </w:p>
    <w:p w14:paraId="3646EA35" w14:textId="77777777" w:rsidR="005E30E7" w:rsidRPr="00056C8F" w:rsidRDefault="00CC010B">
      <w:pPr>
        <w:pStyle w:val="Heading1"/>
        <w:rPr>
          <w:color w:val="000000" w:themeColor="text1"/>
        </w:rPr>
      </w:pPr>
      <w:bookmarkStart w:id="33" w:name="_u8nqybn0lhix" w:colFirst="0" w:colLast="0"/>
      <w:bookmarkStart w:id="34" w:name="_Toc158710380"/>
      <w:bookmarkEnd w:id="33"/>
      <w:r w:rsidRPr="00056C8F">
        <w:rPr>
          <w:color w:val="000000" w:themeColor="text1"/>
        </w:rPr>
        <w:t>Conclusion</w:t>
      </w:r>
      <w:bookmarkEnd w:id="34"/>
      <w:r w:rsidRPr="00056C8F">
        <w:rPr>
          <w:color w:val="000000" w:themeColor="text1"/>
        </w:rPr>
        <w:t xml:space="preserve"> </w:t>
      </w:r>
    </w:p>
    <w:p w14:paraId="5993CD8B" w14:textId="77777777" w:rsidR="005E30E7" w:rsidRPr="00056C8F" w:rsidRDefault="00CC010B">
      <w:pPr>
        <w:rPr>
          <w:color w:val="000000" w:themeColor="text1"/>
        </w:rPr>
      </w:pPr>
      <w:r w:rsidRPr="00056C8F">
        <w:rPr>
          <w:color w:val="000000" w:themeColor="text1"/>
        </w:rPr>
        <w:t xml:space="preserve">Sales office employees require effective work-based skills and technology skills for maintaining relationships with guests and supporting market initiatives. Shadowing experiences in hotel administration focus on work-based skills and technical knowledge. With hands-on experience, I learned and enhanced skills that linked up with sales hotel administration. However, technology knowledge, task management, and personal skills are the areas in which better skills are required for professional and personal development. </w:t>
      </w:r>
    </w:p>
    <w:p w14:paraId="1641229E" w14:textId="77777777" w:rsidR="005E30E7" w:rsidRPr="00056C8F" w:rsidRDefault="005E30E7">
      <w:pPr>
        <w:rPr>
          <w:color w:val="000000" w:themeColor="text1"/>
        </w:rPr>
      </w:pPr>
    </w:p>
    <w:p w14:paraId="5BD9C80F" w14:textId="77777777" w:rsidR="005E30E7" w:rsidRPr="00056C8F" w:rsidRDefault="005E30E7">
      <w:pPr>
        <w:rPr>
          <w:color w:val="000000" w:themeColor="text1"/>
        </w:rPr>
      </w:pPr>
    </w:p>
    <w:p w14:paraId="4CDCDE49" w14:textId="77777777" w:rsidR="005E30E7" w:rsidRPr="00056C8F" w:rsidRDefault="00CC010B">
      <w:pPr>
        <w:pStyle w:val="Heading1"/>
        <w:rPr>
          <w:color w:val="000000" w:themeColor="text1"/>
        </w:rPr>
      </w:pPr>
      <w:bookmarkStart w:id="35" w:name="_w37omy2pibaj" w:colFirst="0" w:colLast="0"/>
      <w:bookmarkEnd w:id="35"/>
      <w:r w:rsidRPr="00056C8F">
        <w:rPr>
          <w:color w:val="000000" w:themeColor="text1"/>
        </w:rPr>
        <w:br w:type="page"/>
      </w:r>
    </w:p>
    <w:p w14:paraId="5AE284D4" w14:textId="566322D0" w:rsidR="00B56CD5" w:rsidRPr="00056C8F" w:rsidRDefault="00CC010B" w:rsidP="00B56CD5">
      <w:pPr>
        <w:pStyle w:val="Heading1"/>
        <w:rPr>
          <w:color w:val="000000" w:themeColor="text1"/>
        </w:rPr>
      </w:pPr>
      <w:bookmarkStart w:id="36" w:name="_1c45flj0w0k" w:colFirst="0" w:colLast="0"/>
      <w:bookmarkStart w:id="37" w:name="_Toc158710381"/>
      <w:bookmarkEnd w:id="36"/>
      <w:r w:rsidRPr="00056C8F">
        <w:rPr>
          <w:color w:val="000000" w:themeColor="text1"/>
        </w:rPr>
        <w:lastRenderedPageBreak/>
        <w:t>Reference list</w:t>
      </w:r>
      <w:bookmarkEnd w:id="37"/>
      <w:r w:rsidRPr="00056C8F">
        <w:rPr>
          <w:color w:val="000000" w:themeColor="text1"/>
        </w:rPr>
        <w:t xml:space="preserve"> </w:t>
      </w:r>
    </w:p>
    <w:p w14:paraId="3F0EAF67" w14:textId="77777777" w:rsidR="00B56CD5" w:rsidRPr="00056C8F" w:rsidRDefault="00B56CD5">
      <w:pPr>
        <w:rPr>
          <w:color w:val="000000" w:themeColor="text1"/>
          <w:highlight w:val="white"/>
        </w:rPr>
      </w:pPr>
      <w:r w:rsidRPr="00056C8F">
        <w:rPr>
          <w:color w:val="000000" w:themeColor="text1"/>
          <w:highlight w:val="white"/>
        </w:rPr>
        <w:t>ASET., (2017). Good Practice Guide for Workbased and Placement Learning in Higher Education, ASET, Sheffield.</w:t>
      </w:r>
    </w:p>
    <w:p w14:paraId="316BDBF5" w14:textId="77777777" w:rsidR="00B56CD5" w:rsidRPr="00056C8F" w:rsidRDefault="00B56CD5">
      <w:pPr>
        <w:rPr>
          <w:color w:val="000000" w:themeColor="text1"/>
          <w:highlight w:val="white"/>
        </w:rPr>
      </w:pPr>
      <w:r w:rsidRPr="00056C8F">
        <w:rPr>
          <w:color w:val="000000" w:themeColor="text1"/>
          <w:highlight w:val="white"/>
        </w:rPr>
        <w:t xml:space="preserve">Bardi, J., (2010). </w:t>
      </w:r>
      <w:r w:rsidRPr="00056C8F">
        <w:rPr>
          <w:i/>
          <w:color w:val="000000" w:themeColor="text1"/>
          <w:highlight w:val="white"/>
        </w:rPr>
        <w:t>Hotel Front Office Management</w:t>
      </w:r>
      <w:r w:rsidRPr="00056C8F">
        <w:rPr>
          <w:color w:val="000000" w:themeColor="text1"/>
          <w:highlight w:val="white"/>
        </w:rPr>
        <w:t>, Wiley, London.</w:t>
      </w:r>
    </w:p>
    <w:p w14:paraId="11E2222B" w14:textId="77777777" w:rsidR="00B56CD5" w:rsidRPr="00056C8F" w:rsidRDefault="00B56CD5">
      <w:pPr>
        <w:rPr>
          <w:color w:val="000000" w:themeColor="text1"/>
          <w:highlight w:val="white"/>
        </w:rPr>
      </w:pPr>
      <w:r w:rsidRPr="00056C8F">
        <w:rPr>
          <w:color w:val="000000" w:themeColor="text1"/>
          <w:highlight w:val="white"/>
        </w:rPr>
        <w:t xml:space="preserve">Casado, M., (2012). </w:t>
      </w:r>
      <w:r w:rsidRPr="00056C8F">
        <w:rPr>
          <w:i/>
          <w:color w:val="000000" w:themeColor="text1"/>
          <w:highlight w:val="white"/>
        </w:rPr>
        <w:t>Housekeeping Management</w:t>
      </w:r>
      <w:r w:rsidRPr="00056C8F">
        <w:rPr>
          <w:color w:val="000000" w:themeColor="text1"/>
          <w:highlight w:val="white"/>
        </w:rPr>
        <w:t>, Wiley, London.</w:t>
      </w:r>
    </w:p>
    <w:p w14:paraId="2B458F22"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Guile, D. and Unwin, L., (2022). Expertise as a ‘capacity for action’: Reframing vocational knowledge from the perspective of work. </w:t>
      </w:r>
      <w:r w:rsidRPr="00056C8F">
        <w:rPr>
          <w:i/>
          <w:iCs/>
          <w:color w:val="000000" w:themeColor="text1"/>
          <w:shd w:val="clear" w:color="auto" w:fill="FFFFFF"/>
        </w:rPr>
        <w:t>Journal of Vocational Education &amp; Training</w:t>
      </w:r>
      <w:r w:rsidRPr="00056C8F">
        <w:rPr>
          <w:color w:val="000000" w:themeColor="text1"/>
          <w:shd w:val="clear" w:color="auto" w:fill="FFFFFF"/>
        </w:rPr>
        <w:t>, </w:t>
      </w:r>
      <w:r w:rsidRPr="00056C8F">
        <w:rPr>
          <w:i/>
          <w:iCs/>
          <w:color w:val="000000" w:themeColor="text1"/>
          <w:shd w:val="clear" w:color="auto" w:fill="FFFFFF"/>
        </w:rPr>
        <w:t>74</w:t>
      </w:r>
      <w:r w:rsidRPr="00056C8F">
        <w:rPr>
          <w:color w:val="000000" w:themeColor="text1"/>
          <w:shd w:val="clear" w:color="auto" w:fill="FFFFFF"/>
        </w:rPr>
        <w:t>(1), pp.31-49.</w:t>
      </w:r>
    </w:p>
    <w:p w14:paraId="2690D814" w14:textId="3F14202C" w:rsidR="00B56CD5" w:rsidRPr="005B760E" w:rsidRDefault="00B56CD5">
      <w:pPr>
        <w:rPr>
          <w:color w:val="FF0000"/>
        </w:rPr>
      </w:pPr>
      <w:r w:rsidRPr="005B760E">
        <w:rPr>
          <w:color w:val="FF0000"/>
        </w:rPr>
        <w:t>.</w:t>
      </w:r>
    </w:p>
    <w:p w14:paraId="1DBE511B"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Kolb, A.Y., (2021). Kolb Experiential Learning Profile. </w:t>
      </w:r>
      <w:r w:rsidRPr="00056C8F">
        <w:rPr>
          <w:i/>
          <w:iCs/>
          <w:color w:val="000000" w:themeColor="text1"/>
          <w:shd w:val="clear" w:color="auto" w:fill="FFFFFF"/>
        </w:rPr>
        <w:t>Home. Retrieved July</w:t>
      </w:r>
      <w:r w:rsidRPr="00056C8F">
        <w:rPr>
          <w:color w:val="000000" w:themeColor="text1"/>
          <w:shd w:val="clear" w:color="auto" w:fill="FFFFFF"/>
        </w:rPr>
        <w:t>, </w:t>
      </w:r>
      <w:r w:rsidRPr="00056C8F">
        <w:rPr>
          <w:i/>
          <w:iCs/>
          <w:color w:val="000000" w:themeColor="text1"/>
          <w:shd w:val="clear" w:color="auto" w:fill="FFFFFF"/>
        </w:rPr>
        <w:t>26</w:t>
      </w:r>
      <w:r w:rsidRPr="00056C8F">
        <w:rPr>
          <w:color w:val="000000" w:themeColor="text1"/>
          <w:shd w:val="clear" w:color="auto" w:fill="FFFFFF"/>
        </w:rPr>
        <w:t>, p.2022.</w:t>
      </w:r>
    </w:p>
    <w:p w14:paraId="3C482A13" w14:textId="77777777" w:rsidR="00B56CD5" w:rsidRPr="00056C8F" w:rsidRDefault="00B56CD5">
      <w:pPr>
        <w:rPr>
          <w:color w:val="000000" w:themeColor="text1"/>
          <w:highlight w:val="white"/>
        </w:rPr>
      </w:pPr>
      <w:r w:rsidRPr="00056C8F">
        <w:rPr>
          <w:color w:val="000000" w:themeColor="text1"/>
          <w:highlight w:val="white"/>
        </w:rPr>
        <w:t xml:space="preserve">O'Fallon, M.J. and Rutherford, D.G., (2010). </w:t>
      </w:r>
      <w:r w:rsidRPr="00056C8F">
        <w:rPr>
          <w:i/>
          <w:color w:val="000000" w:themeColor="text1"/>
          <w:highlight w:val="white"/>
        </w:rPr>
        <w:t>Hotel management and operations</w:t>
      </w:r>
      <w:r w:rsidRPr="00056C8F">
        <w:rPr>
          <w:color w:val="000000" w:themeColor="text1"/>
          <w:highlight w:val="white"/>
        </w:rPr>
        <w:t>. John Wiley &amp; Sons.</w:t>
      </w:r>
    </w:p>
    <w:p w14:paraId="3782E921" w14:textId="5FC62A76" w:rsidR="00B56CD5" w:rsidRPr="00C21566" w:rsidRDefault="00B56CD5">
      <w:pPr>
        <w:rPr>
          <w:color w:val="FF0000"/>
          <w:highlight w:val="white"/>
        </w:rPr>
      </w:pPr>
      <w:r w:rsidRPr="00C21566">
        <w:rPr>
          <w:color w:val="FF0000"/>
          <w:highlight w:val="white"/>
        </w:rPr>
        <w:t>.</w:t>
      </w:r>
    </w:p>
    <w:p w14:paraId="343662BE" w14:textId="77777777" w:rsidR="00B56CD5" w:rsidRPr="00056C8F" w:rsidRDefault="00B56CD5" w:rsidP="00B56CD5">
      <w:pPr>
        <w:rPr>
          <w:color w:val="000000" w:themeColor="text1"/>
        </w:rPr>
      </w:pPr>
      <w:r w:rsidRPr="00056C8F">
        <w:rPr>
          <w:color w:val="000000" w:themeColor="text1"/>
          <w:shd w:val="clear" w:color="auto" w:fill="FFFFFF"/>
        </w:rPr>
        <w:t>Permana, A., Purba, H.H. and Rizkiyah, N.D., (2021). A systematic literature review of Total Quality Management (TQM) implementation in the organization. </w:t>
      </w:r>
      <w:r w:rsidRPr="00056C8F">
        <w:rPr>
          <w:i/>
          <w:iCs/>
          <w:color w:val="000000" w:themeColor="text1"/>
          <w:shd w:val="clear" w:color="auto" w:fill="FFFFFF"/>
        </w:rPr>
        <w:t>International Journal of Production Management and Engineering</w:t>
      </w:r>
      <w:r w:rsidRPr="00056C8F">
        <w:rPr>
          <w:color w:val="000000" w:themeColor="text1"/>
          <w:shd w:val="clear" w:color="auto" w:fill="FFFFFF"/>
        </w:rPr>
        <w:t>, </w:t>
      </w:r>
      <w:r w:rsidRPr="00056C8F">
        <w:rPr>
          <w:i/>
          <w:iCs/>
          <w:color w:val="000000" w:themeColor="text1"/>
          <w:shd w:val="clear" w:color="auto" w:fill="FFFFFF"/>
        </w:rPr>
        <w:t>9</w:t>
      </w:r>
      <w:r w:rsidRPr="00056C8F">
        <w:rPr>
          <w:color w:val="000000" w:themeColor="text1"/>
          <w:shd w:val="clear" w:color="auto" w:fill="FFFFFF"/>
        </w:rPr>
        <w:t>(1), pp.25-36.</w:t>
      </w:r>
    </w:p>
    <w:p w14:paraId="2576DF01"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Poldrack, R.A., (2021). Diving into the deep end: A personal reflection on the MyConnectome Study. </w:t>
      </w:r>
      <w:r w:rsidRPr="00056C8F">
        <w:rPr>
          <w:i/>
          <w:iCs/>
          <w:color w:val="000000" w:themeColor="text1"/>
          <w:shd w:val="clear" w:color="auto" w:fill="FFFFFF"/>
        </w:rPr>
        <w:t>Current Opinion in Behavioral Sciences</w:t>
      </w:r>
      <w:r w:rsidRPr="00056C8F">
        <w:rPr>
          <w:color w:val="000000" w:themeColor="text1"/>
          <w:shd w:val="clear" w:color="auto" w:fill="FFFFFF"/>
        </w:rPr>
        <w:t>, </w:t>
      </w:r>
      <w:r w:rsidRPr="00056C8F">
        <w:rPr>
          <w:i/>
          <w:iCs/>
          <w:color w:val="000000" w:themeColor="text1"/>
          <w:shd w:val="clear" w:color="auto" w:fill="FFFFFF"/>
        </w:rPr>
        <w:t>40</w:t>
      </w:r>
      <w:r w:rsidRPr="00056C8F">
        <w:rPr>
          <w:color w:val="000000" w:themeColor="text1"/>
          <w:shd w:val="clear" w:color="auto" w:fill="FFFFFF"/>
        </w:rPr>
        <w:t>, pp.1-4.</w:t>
      </w:r>
    </w:p>
    <w:p w14:paraId="5C55E3E2" w14:textId="77777777" w:rsidR="00B56CD5" w:rsidRPr="00575521" w:rsidRDefault="00B56CD5">
      <w:pPr>
        <w:rPr>
          <w:highlight w:val="white"/>
        </w:rPr>
      </w:pPr>
      <w:r w:rsidRPr="00575521">
        <w:rPr>
          <w:highlight w:val="white"/>
        </w:rPr>
        <w:t>QAA, (2018) UK Quality Code, Advice and Guidance: Work-based Learning, QAA, London.</w:t>
      </w:r>
    </w:p>
    <w:p w14:paraId="6614299E" w14:textId="77777777" w:rsidR="00B56CD5" w:rsidRPr="00056C8F" w:rsidRDefault="00B56CD5">
      <w:pPr>
        <w:rPr>
          <w:color w:val="000000" w:themeColor="text1"/>
          <w:highlight w:val="white"/>
        </w:rPr>
      </w:pPr>
      <w:r w:rsidRPr="00056C8F">
        <w:rPr>
          <w:color w:val="000000" w:themeColor="text1"/>
          <w:highlight w:val="white"/>
        </w:rPr>
        <w:t xml:space="preserve">Raghubalan, G. and Raghubalan, S., (2009). </w:t>
      </w:r>
      <w:r w:rsidRPr="00056C8F">
        <w:rPr>
          <w:i/>
          <w:color w:val="000000" w:themeColor="text1"/>
          <w:highlight w:val="white"/>
        </w:rPr>
        <w:t>Hotel housekeeping: Operations and management</w:t>
      </w:r>
      <w:r w:rsidRPr="00056C8F">
        <w:rPr>
          <w:color w:val="000000" w:themeColor="text1"/>
          <w:highlight w:val="white"/>
        </w:rPr>
        <w:t>. Oxford University Press.</w:t>
      </w:r>
    </w:p>
    <w:p w14:paraId="2E8D8E68" w14:textId="77777777" w:rsidR="00B56CD5" w:rsidRPr="00056C8F" w:rsidRDefault="00B56CD5" w:rsidP="00B56CD5">
      <w:pPr>
        <w:rPr>
          <w:color w:val="000000" w:themeColor="text1"/>
          <w:shd w:val="clear" w:color="auto" w:fill="FFFFFF"/>
        </w:rPr>
      </w:pPr>
      <w:r w:rsidRPr="00056C8F">
        <w:rPr>
          <w:color w:val="000000" w:themeColor="text1"/>
          <w:shd w:val="clear" w:color="auto" w:fill="FFFFFF"/>
        </w:rPr>
        <w:t>Shokouhyar, S., Shokoohyar, S. and Safari, S., (2020). Research on the influence of after-sales service quality factors on customer satisfaction. </w:t>
      </w:r>
      <w:r w:rsidRPr="00056C8F">
        <w:rPr>
          <w:i/>
          <w:iCs/>
          <w:color w:val="000000" w:themeColor="text1"/>
          <w:shd w:val="clear" w:color="auto" w:fill="FFFFFF"/>
        </w:rPr>
        <w:t>Journal of Retailing and Consumer Services</w:t>
      </w:r>
      <w:r w:rsidRPr="00056C8F">
        <w:rPr>
          <w:color w:val="000000" w:themeColor="text1"/>
          <w:shd w:val="clear" w:color="auto" w:fill="FFFFFF"/>
        </w:rPr>
        <w:t>, </w:t>
      </w:r>
      <w:r w:rsidRPr="00056C8F">
        <w:rPr>
          <w:i/>
          <w:iCs/>
          <w:color w:val="000000" w:themeColor="text1"/>
          <w:shd w:val="clear" w:color="auto" w:fill="FFFFFF"/>
        </w:rPr>
        <w:t>56</w:t>
      </w:r>
      <w:r w:rsidRPr="00056C8F">
        <w:rPr>
          <w:color w:val="000000" w:themeColor="text1"/>
          <w:shd w:val="clear" w:color="auto" w:fill="FFFFFF"/>
        </w:rPr>
        <w:t>, p.102139.</w:t>
      </w:r>
    </w:p>
    <w:p w14:paraId="2BB72FEA" w14:textId="77777777" w:rsidR="00B56CD5" w:rsidRPr="00056C8F" w:rsidRDefault="00B56CD5">
      <w:pPr>
        <w:rPr>
          <w:color w:val="000000" w:themeColor="text1"/>
          <w:highlight w:val="white"/>
        </w:rPr>
      </w:pPr>
      <w:r w:rsidRPr="00056C8F">
        <w:rPr>
          <w:color w:val="000000" w:themeColor="text1"/>
          <w:highlight w:val="white"/>
        </w:rPr>
        <w:t xml:space="preserve">Tewari, J.R., (2009). </w:t>
      </w:r>
      <w:r w:rsidRPr="00056C8F">
        <w:rPr>
          <w:i/>
          <w:color w:val="000000" w:themeColor="text1"/>
          <w:highlight w:val="white"/>
        </w:rPr>
        <w:t>Hotel front office: operations and management</w:t>
      </w:r>
      <w:r w:rsidRPr="00056C8F">
        <w:rPr>
          <w:color w:val="000000" w:themeColor="text1"/>
          <w:highlight w:val="white"/>
        </w:rPr>
        <w:t>. Oxford University Press.</w:t>
      </w:r>
    </w:p>
    <w:sectPr w:rsidR="00B56CD5" w:rsidRPr="00056C8F" w:rsidSect="004823D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BE59E" w14:textId="77777777" w:rsidR="004823D6" w:rsidRDefault="004823D6">
      <w:pPr>
        <w:spacing w:line="240" w:lineRule="auto"/>
      </w:pPr>
      <w:r>
        <w:separator/>
      </w:r>
    </w:p>
  </w:endnote>
  <w:endnote w:type="continuationSeparator" w:id="0">
    <w:p w14:paraId="72DDC096" w14:textId="77777777" w:rsidR="004823D6" w:rsidRDefault="004823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210158"/>
      <w:docPartObj>
        <w:docPartGallery w:val="Page Numbers (Bottom of Page)"/>
        <w:docPartUnique/>
      </w:docPartObj>
    </w:sdtPr>
    <w:sdtEndPr>
      <w:rPr>
        <w:noProof/>
        <w:sz w:val="20"/>
        <w:szCs w:val="20"/>
      </w:rPr>
    </w:sdtEndPr>
    <w:sdtContent>
      <w:p w14:paraId="1628E49A" w14:textId="00FF5083" w:rsidR="002973C8" w:rsidRPr="002973C8" w:rsidRDefault="00CC010B">
        <w:pPr>
          <w:pStyle w:val="Footer"/>
          <w:jc w:val="right"/>
          <w:rPr>
            <w:sz w:val="20"/>
            <w:szCs w:val="20"/>
          </w:rPr>
        </w:pPr>
        <w:r w:rsidRPr="002973C8">
          <w:rPr>
            <w:sz w:val="20"/>
            <w:szCs w:val="20"/>
          </w:rPr>
          <w:fldChar w:fldCharType="begin"/>
        </w:r>
        <w:r w:rsidRPr="002973C8">
          <w:rPr>
            <w:sz w:val="20"/>
            <w:szCs w:val="20"/>
          </w:rPr>
          <w:instrText xml:space="preserve"> PAGE   \* MERGEFORMAT </w:instrText>
        </w:r>
        <w:r w:rsidRPr="002973C8">
          <w:rPr>
            <w:sz w:val="20"/>
            <w:szCs w:val="20"/>
          </w:rPr>
          <w:fldChar w:fldCharType="separate"/>
        </w:r>
        <w:r w:rsidR="00056C8F">
          <w:rPr>
            <w:noProof/>
            <w:sz w:val="20"/>
            <w:szCs w:val="20"/>
          </w:rPr>
          <w:t>9</w:t>
        </w:r>
        <w:r w:rsidRPr="002973C8">
          <w:rPr>
            <w:noProof/>
            <w:sz w:val="20"/>
            <w:szCs w:val="20"/>
          </w:rPr>
          <w:fldChar w:fldCharType="end"/>
        </w:r>
      </w:p>
    </w:sdtContent>
  </w:sdt>
  <w:p w14:paraId="1EE84DB2" w14:textId="77777777" w:rsidR="005E30E7" w:rsidRPr="002973C8" w:rsidRDefault="005E30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87536" w14:textId="77777777" w:rsidR="004823D6" w:rsidRDefault="004823D6">
      <w:pPr>
        <w:spacing w:line="240" w:lineRule="auto"/>
      </w:pPr>
      <w:r>
        <w:separator/>
      </w:r>
    </w:p>
  </w:footnote>
  <w:footnote w:type="continuationSeparator" w:id="0">
    <w:p w14:paraId="72D5D3A3" w14:textId="77777777" w:rsidR="004823D6" w:rsidRDefault="004823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B4074"/>
    <w:multiLevelType w:val="multilevel"/>
    <w:tmpl w:val="ACD85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8018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0E7"/>
    <w:rsid w:val="00003EEC"/>
    <w:rsid w:val="00056C8F"/>
    <w:rsid w:val="000961FA"/>
    <w:rsid w:val="000A4FAC"/>
    <w:rsid w:val="000E18E0"/>
    <w:rsid w:val="0010331F"/>
    <w:rsid w:val="001041C4"/>
    <w:rsid w:val="0015261C"/>
    <w:rsid w:val="00160450"/>
    <w:rsid w:val="00171B1A"/>
    <w:rsid w:val="00193F92"/>
    <w:rsid w:val="001E00B7"/>
    <w:rsid w:val="0020606A"/>
    <w:rsid w:val="002268A5"/>
    <w:rsid w:val="002300F1"/>
    <w:rsid w:val="002973C8"/>
    <w:rsid w:val="003060AC"/>
    <w:rsid w:val="00306A88"/>
    <w:rsid w:val="003217CC"/>
    <w:rsid w:val="00370381"/>
    <w:rsid w:val="003E78B6"/>
    <w:rsid w:val="003F7101"/>
    <w:rsid w:val="004201DD"/>
    <w:rsid w:val="00456605"/>
    <w:rsid w:val="004823D6"/>
    <w:rsid w:val="004952C0"/>
    <w:rsid w:val="00534A90"/>
    <w:rsid w:val="00541675"/>
    <w:rsid w:val="00575521"/>
    <w:rsid w:val="005B760E"/>
    <w:rsid w:val="005E30E7"/>
    <w:rsid w:val="00600697"/>
    <w:rsid w:val="006064B4"/>
    <w:rsid w:val="00655D1E"/>
    <w:rsid w:val="00657AD5"/>
    <w:rsid w:val="00665831"/>
    <w:rsid w:val="006671D8"/>
    <w:rsid w:val="0067092A"/>
    <w:rsid w:val="00775CDE"/>
    <w:rsid w:val="00794E10"/>
    <w:rsid w:val="007A5F4B"/>
    <w:rsid w:val="007C30E6"/>
    <w:rsid w:val="007C3AC9"/>
    <w:rsid w:val="007C6C49"/>
    <w:rsid w:val="007E626F"/>
    <w:rsid w:val="007F18F2"/>
    <w:rsid w:val="00821639"/>
    <w:rsid w:val="0085427F"/>
    <w:rsid w:val="0099059C"/>
    <w:rsid w:val="009C0FFD"/>
    <w:rsid w:val="009C76B8"/>
    <w:rsid w:val="009E22F2"/>
    <w:rsid w:val="00AE6C95"/>
    <w:rsid w:val="00B221DF"/>
    <w:rsid w:val="00B51FE1"/>
    <w:rsid w:val="00B56CD5"/>
    <w:rsid w:val="00B94ADF"/>
    <w:rsid w:val="00BA537A"/>
    <w:rsid w:val="00BC1100"/>
    <w:rsid w:val="00BE70DD"/>
    <w:rsid w:val="00C21566"/>
    <w:rsid w:val="00C77605"/>
    <w:rsid w:val="00CC010B"/>
    <w:rsid w:val="00CC5EDE"/>
    <w:rsid w:val="00CC624E"/>
    <w:rsid w:val="00CE2609"/>
    <w:rsid w:val="00CE4A33"/>
    <w:rsid w:val="00D51AD4"/>
    <w:rsid w:val="00DC47F7"/>
    <w:rsid w:val="00E22C0E"/>
    <w:rsid w:val="00E75448"/>
    <w:rsid w:val="00E90473"/>
    <w:rsid w:val="00EA030E"/>
    <w:rsid w:val="00F64510"/>
    <w:rsid w:val="00FA3A48"/>
    <w:rsid w:val="00FE6AC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0DA4A9"/>
  <w15:docId w15:val="{2147B439-8943-4628-A8E5-C6AF3CE20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A33"/>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973C8"/>
    <w:pPr>
      <w:tabs>
        <w:tab w:val="center" w:pos="4513"/>
        <w:tab w:val="right" w:pos="9026"/>
      </w:tabs>
      <w:spacing w:line="240" w:lineRule="auto"/>
    </w:pPr>
  </w:style>
  <w:style w:type="character" w:customStyle="1" w:styleId="HeaderChar">
    <w:name w:val="Header Char"/>
    <w:basedOn w:val="DefaultParagraphFont"/>
    <w:link w:val="Header"/>
    <w:uiPriority w:val="99"/>
    <w:rsid w:val="002973C8"/>
    <w:rPr>
      <w:lang w:val="en-GB"/>
    </w:rPr>
  </w:style>
  <w:style w:type="paragraph" w:styleId="Footer">
    <w:name w:val="footer"/>
    <w:basedOn w:val="Normal"/>
    <w:link w:val="FooterChar"/>
    <w:uiPriority w:val="99"/>
    <w:unhideWhenUsed/>
    <w:rsid w:val="002973C8"/>
    <w:pPr>
      <w:tabs>
        <w:tab w:val="center" w:pos="4513"/>
        <w:tab w:val="right" w:pos="9026"/>
      </w:tabs>
      <w:spacing w:line="240" w:lineRule="auto"/>
    </w:pPr>
  </w:style>
  <w:style w:type="character" w:customStyle="1" w:styleId="FooterChar">
    <w:name w:val="Footer Char"/>
    <w:basedOn w:val="DefaultParagraphFont"/>
    <w:link w:val="Footer"/>
    <w:uiPriority w:val="99"/>
    <w:rsid w:val="002973C8"/>
    <w:rPr>
      <w:lang w:val="en-GB"/>
    </w:rPr>
  </w:style>
  <w:style w:type="paragraph" w:styleId="TOCHeading">
    <w:name w:val="TOC Heading"/>
    <w:basedOn w:val="Heading1"/>
    <w:next w:val="Normal"/>
    <w:uiPriority w:val="39"/>
    <w:unhideWhenUsed/>
    <w:qFormat/>
    <w:rsid w:val="00B221D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221DF"/>
    <w:pPr>
      <w:spacing w:after="100"/>
    </w:pPr>
  </w:style>
  <w:style w:type="paragraph" w:styleId="TOC2">
    <w:name w:val="toc 2"/>
    <w:basedOn w:val="Normal"/>
    <w:next w:val="Normal"/>
    <w:autoRedefine/>
    <w:uiPriority w:val="39"/>
    <w:unhideWhenUsed/>
    <w:rsid w:val="00C77605"/>
    <w:pPr>
      <w:tabs>
        <w:tab w:val="right" w:leader="dot" w:pos="9350"/>
      </w:tabs>
      <w:spacing w:after="100"/>
      <w:ind w:left="142"/>
    </w:pPr>
  </w:style>
  <w:style w:type="character" w:styleId="Hyperlink">
    <w:name w:val="Hyperlink"/>
    <w:basedOn w:val="DefaultParagraphFont"/>
    <w:uiPriority w:val="99"/>
    <w:unhideWhenUsed/>
    <w:rsid w:val="00B221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22C82F-4F25-4099-A433-6266DE1AF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9</Pages>
  <Words>1748</Words>
  <Characters>12041</Characters>
  <Application>Microsoft Office Word</Application>
  <DocSecurity>0</DocSecurity>
  <Lines>100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dc:creator>
  <cp:lastModifiedBy>Mohammad Islam</cp:lastModifiedBy>
  <cp:revision>38</cp:revision>
  <dcterms:created xsi:type="dcterms:W3CDTF">2024-02-22T00:59:00Z</dcterms:created>
  <dcterms:modified xsi:type="dcterms:W3CDTF">2024-02-22T03:48:00Z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41dd1b2619ee2b4733b472908425603b7b67ff43b1194b7c940ab6f9878be3a6</vt:lpwstr>
  </property>
</Properties>
</file>