
<file path=[Content_Types].xml><?xml version="1.0" encoding="utf-8"?>
<Types xmlns="http://schemas.openxmlformats.org/package/2006/content-types">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4D1236" w14:textId="77777777" w:rsidR="009C4580" w:rsidRDefault="009C4580" w:rsidP="00A009A2">
      <w:pPr>
        <w:tabs>
          <w:tab w:val="left" w:pos="6540"/>
        </w:tabs>
        <w:spacing w:after="120" w:line="240" w:lineRule="auto"/>
        <w:rPr>
          <w:rFonts w:ascii="Arial" w:hAnsi="Arial" w:cs="Arial"/>
          <w:szCs w:val="24"/>
        </w:rPr>
      </w:pPr>
    </w:p>
    <w:p w14:paraId="3977FBBA" w14:textId="77777777" w:rsidR="009C4580" w:rsidRDefault="009C4580" w:rsidP="00A009A2">
      <w:pPr>
        <w:tabs>
          <w:tab w:val="left" w:pos="6540"/>
        </w:tabs>
        <w:spacing w:after="120" w:line="240" w:lineRule="auto"/>
        <w:rPr>
          <w:rFonts w:ascii="Arial" w:hAnsi="Arial" w:cs="Arial"/>
          <w:szCs w:val="24"/>
        </w:rPr>
      </w:pPr>
    </w:p>
    <w:p w14:paraId="7BD2A1F8" w14:textId="77777777" w:rsidR="009C4580" w:rsidRDefault="009C4580" w:rsidP="00A009A2">
      <w:pPr>
        <w:tabs>
          <w:tab w:val="left" w:pos="6540"/>
        </w:tabs>
        <w:spacing w:after="120" w:line="240" w:lineRule="auto"/>
        <w:rPr>
          <w:rFonts w:ascii="Arial" w:hAnsi="Arial" w:cs="Arial"/>
          <w:szCs w:val="24"/>
        </w:rPr>
      </w:pPr>
    </w:p>
    <w:p w14:paraId="47495AAA" w14:textId="77777777" w:rsidR="009C4580" w:rsidRDefault="009C4580" w:rsidP="00A009A2">
      <w:pPr>
        <w:tabs>
          <w:tab w:val="left" w:pos="6540"/>
        </w:tabs>
        <w:spacing w:after="120" w:line="240" w:lineRule="auto"/>
        <w:rPr>
          <w:rFonts w:ascii="Arial" w:hAnsi="Arial" w:cs="Arial"/>
          <w:szCs w:val="24"/>
        </w:rPr>
      </w:pPr>
    </w:p>
    <w:p w14:paraId="14BE3029" w14:textId="77777777" w:rsidR="009C4580" w:rsidRDefault="009C4580" w:rsidP="00A009A2">
      <w:pPr>
        <w:tabs>
          <w:tab w:val="left" w:pos="6540"/>
        </w:tabs>
        <w:spacing w:after="120" w:line="240" w:lineRule="auto"/>
        <w:rPr>
          <w:rFonts w:ascii="Arial" w:hAnsi="Arial" w:cs="Arial"/>
          <w:szCs w:val="24"/>
        </w:rPr>
      </w:pPr>
      <w:r>
        <w:rPr>
          <w:rFonts w:ascii="Arial" w:hAnsi="Arial" w:cs="Arial"/>
          <w:szCs w:val="24"/>
        </w:rPr>
        <w:t xml:space="preserve">                   </w:t>
      </w:r>
    </w:p>
    <w:p w14:paraId="6A6F66BE" w14:textId="63945D93" w:rsidR="00A009A2" w:rsidRPr="006E3E24" w:rsidRDefault="009C4580" w:rsidP="00A009A2">
      <w:pPr>
        <w:tabs>
          <w:tab w:val="left" w:pos="6540"/>
        </w:tabs>
        <w:spacing w:after="120" w:line="240" w:lineRule="auto"/>
        <w:rPr>
          <w:rFonts w:ascii="Arial" w:hAnsi="Arial" w:cs="Arial"/>
          <w:sz w:val="28"/>
          <w:szCs w:val="28"/>
        </w:rPr>
      </w:pPr>
      <w:r>
        <w:rPr>
          <w:rFonts w:ascii="Arial" w:hAnsi="Arial" w:cs="Arial"/>
          <w:szCs w:val="24"/>
        </w:rPr>
        <w:t xml:space="preserve">                   </w:t>
      </w:r>
      <w:r w:rsidR="00A009A2" w:rsidRPr="006E3E24">
        <w:rPr>
          <w:rFonts w:ascii="Arial" w:hAnsi="Arial" w:cs="Arial"/>
          <w:sz w:val="28"/>
          <w:szCs w:val="28"/>
        </w:rPr>
        <w:t xml:space="preserve"> </w:t>
      </w:r>
      <w:bookmarkStart w:id="0" w:name="_Hlk119323191"/>
      <w:r w:rsidR="00A009A2" w:rsidRPr="006E3E24">
        <w:rPr>
          <w:rFonts w:ascii="Arial" w:hAnsi="Arial" w:cs="Arial"/>
          <w:sz w:val="28"/>
          <w:szCs w:val="28"/>
        </w:rPr>
        <w:t>Student name: Lucy Godsalve</w:t>
      </w:r>
    </w:p>
    <w:p w14:paraId="4EC57099" w14:textId="27F1A481" w:rsidR="00A009A2" w:rsidRPr="006E3E24" w:rsidRDefault="00A009A2" w:rsidP="00A009A2">
      <w:pPr>
        <w:tabs>
          <w:tab w:val="left" w:pos="6540"/>
        </w:tabs>
        <w:spacing w:after="120" w:line="240" w:lineRule="auto"/>
        <w:rPr>
          <w:rFonts w:ascii="Arial" w:hAnsi="Arial" w:cs="Arial"/>
          <w:sz w:val="28"/>
          <w:szCs w:val="28"/>
          <w:lang w:val="nl-NL"/>
        </w:rPr>
      </w:pPr>
      <w:r w:rsidRPr="006E3E24">
        <w:rPr>
          <w:rFonts w:ascii="Arial" w:hAnsi="Arial" w:cs="Arial"/>
          <w:sz w:val="28"/>
          <w:szCs w:val="28"/>
          <w:lang w:val="nl-NL"/>
        </w:rPr>
        <w:t xml:space="preserve">                Student ID: 2442427</w:t>
      </w:r>
    </w:p>
    <w:p w14:paraId="077D74CD" w14:textId="683FC23C" w:rsidR="00A009A2" w:rsidRPr="006E3E24" w:rsidRDefault="00A009A2" w:rsidP="00A009A2">
      <w:pPr>
        <w:tabs>
          <w:tab w:val="left" w:pos="6540"/>
        </w:tabs>
        <w:spacing w:after="120" w:line="240" w:lineRule="auto"/>
        <w:rPr>
          <w:rFonts w:ascii="Arial" w:hAnsi="Arial" w:cs="Arial"/>
          <w:sz w:val="28"/>
          <w:szCs w:val="28"/>
          <w:lang w:val="nl-NL"/>
        </w:rPr>
      </w:pPr>
      <w:r w:rsidRPr="006E3E24">
        <w:rPr>
          <w:rFonts w:ascii="Arial" w:hAnsi="Arial" w:cs="Arial"/>
          <w:sz w:val="28"/>
          <w:szCs w:val="28"/>
          <w:lang w:val="nl-NL"/>
        </w:rPr>
        <w:t xml:space="preserve">                Module name: Introducation </w:t>
      </w:r>
      <w:r w:rsidR="000962CE" w:rsidRPr="006E3E24">
        <w:rPr>
          <w:rFonts w:ascii="Arial" w:hAnsi="Arial" w:cs="Arial"/>
          <w:sz w:val="28"/>
          <w:szCs w:val="28"/>
          <w:lang w:val="nl-NL"/>
        </w:rPr>
        <w:t>T</w:t>
      </w:r>
      <w:r w:rsidRPr="006E3E24">
        <w:rPr>
          <w:rFonts w:ascii="Arial" w:hAnsi="Arial" w:cs="Arial"/>
          <w:sz w:val="28"/>
          <w:szCs w:val="28"/>
          <w:lang w:val="nl-NL"/>
        </w:rPr>
        <w:t xml:space="preserve">o Health </w:t>
      </w:r>
      <w:r w:rsidR="000962CE" w:rsidRPr="006E3E24">
        <w:rPr>
          <w:rFonts w:ascii="Arial" w:hAnsi="Arial" w:cs="Arial"/>
          <w:sz w:val="28"/>
          <w:szCs w:val="28"/>
          <w:lang w:val="nl-NL"/>
        </w:rPr>
        <w:t>A</w:t>
      </w:r>
      <w:r w:rsidRPr="006E3E24">
        <w:rPr>
          <w:rFonts w:ascii="Arial" w:hAnsi="Arial" w:cs="Arial"/>
          <w:sz w:val="28"/>
          <w:szCs w:val="28"/>
          <w:lang w:val="nl-NL"/>
        </w:rPr>
        <w:t>nd Social Care</w:t>
      </w:r>
    </w:p>
    <w:p w14:paraId="72F6A06E" w14:textId="5721D71C" w:rsidR="00A009A2" w:rsidRPr="006E3E24" w:rsidRDefault="00A009A2" w:rsidP="00A009A2">
      <w:pPr>
        <w:tabs>
          <w:tab w:val="left" w:pos="6540"/>
        </w:tabs>
        <w:spacing w:after="120" w:line="240" w:lineRule="auto"/>
        <w:rPr>
          <w:rFonts w:ascii="Arial" w:hAnsi="Arial" w:cs="Arial"/>
          <w:sz w:val="28"/>
          <w:szCs w:val="28"/>
        </w:rPr>
      </w:pPr>
      <w:r w:rsidRPr="006E3E24">
        <w:rPr>
          <w:rFonts w:ascii="Arial" w:hAnsi="Arial" w:cs="Arial"/>
          <w:sz w:val="28"/>
          <w:szCs w:val="28"/>
        </w:rPr>
        <w:t xml:space="preserve">                Module code: LCHS4003</w:t>
      </w:r>
    </w:p>
    <w:p w14:paraId="410C101D" w14:textId="1769E860" w:rsidR="00A009A2" w:rsidRPr="00A009A2" w:rsidRDefault="00A009A2" w:rsidP="00A009A2">
      <w:pPr>
        <w:spacing w:line="240" w:lineRule="auto"/>
        <w:rPr>
          <w:sz w:val="28"/>
          <w:szCs w:val="28"/>
        </w:rPr>
        <w:sectPr w:rsidR="00A009A2" w:rsidRPr="00A009A2" w:rsidSect="006E3E24">
          <w:headerReference w:type="default" r:id="rId8"/>
          <w:footerReference w:type="default" r:id="rId9"/>
          <w:pgSz w:w="11906" w:h="16838" w:code="9"/>
          <w:pgMar w:top="1440" w:right="1440" w:bottom="1440" w:left="1440" w:header="708" w:footer="708" w:gutter="0"/>
          <w:cols w:space="708"/>
          <w:docGrid w:linePitch="360"/>
        </w:sectPr>
      </w:pPr>
      <w:r w:rsidRPr="006E3E24">
        <w:rPr>
          <w:rFonts w:ascii="Arial" w:hAnsi="Arial" w:cs="Arial"/>
          <w:sz w:val="28"/>
          <w:szCs w:val="28"/>
        </w:rPr>
        <w:t xml:space="preserve">                Lecturer name</w:t>
      </w:r>
      <w:bookmarkEnd w:id="0"/>
      <w:r w:rsidRPr="006E3E24">
        <w:rPr>
          <w:rFonts w:ascii="Arial" w:hAnsi="Arial" w:cs="Arial"/>
          <w:sz w:val="28"/>
          <w:szCs w:val="28"/>
        </w:rPr>
        <w:t>:</w:t>
      </w:r>
      <w:r w:rsidR="00B51187">
        <w:rPr>
          <w:rFonts w:ascii="Arial" w:hAnsi="Arial" w:cs="Arial"/>
          <w:sz w:val="28"/>
          <w:szCs w:val="28"/>
        </w:rPr>
        <w:t xml:space="preserve"> Mark Kane </w:t>
      </w:r>
    </w:p>
    <w:p w14:paraId="3BF185BD" w14:textId="05098BD7" w:rsidR="00833470" w:rsidRPr="00A009A2" w:rsidRDefault="00833470" w:rsidP="00833470">
      <w:pPr>
        <w:rPr>
          <w:rFonts w:ascii="Arial" w:hAnsi="Arial" w:cs="Arial"/>
          <w:sz w:val="28"/>
          <w:szCs w:val="28"/>
        </w:rPr>
      </w:pPr>
      <w:r w:rsidRPr="00A009A2">
        <w:rPr>
          <w:rFonts w:ascii="Arial" w:hAnsi="Arial" w:cs="Arial"/>
          <w:sz w:val="28"/>
          <w:szCs w:val="28"/>
        </w:rPr>
        <w:lastRenderedPageBreak/>
        <w:t>Content page</w:t>
      </w:r>
      <w:r w:rsidR="00A009A2">
        <w:rPr>
          <w:rFonts w:ascii="Arial" w:hAnsi="Arial" w:cs="Arial"/>
          <w:sz w:val="28"/>
          <w:szCs w:val="28"/>
        </w:rPr>
        <w:t xml:space="preserve">: </w:t>
      </w:r>
    </w:p>
    <w:p w14:paraId="3BA4751C" w14:textId="77777777" w:rsidR="00833470" w:rsidRPr="004D35FC" w:rsidRDefault="00833470" w:rsidP="00833470">
      <w:pPr>
        <w:rPr>
          <w:rFonts w:ascii="Arial" w:hAnsi="Arial" w:cs="Arial"/>
          <w:b/>
          <w:bCs/>
          <w:sz w:val="28"/>
          <w:szCs w:val="28"/>
        </w:rPr>
      </w:pPr>
    </w:p>
    <w:p w14:paraId="289E9913" w14:textId="37813E96" w:rsidR="00833470" w:rsidRDefault="009C4580" w:rsidP="00A009A2">
      <w:pPr>
        <w:spacing w:line="240" w:lineRule="auto"/>
        <w:rPr>
          <w:rFonts w:ascii="Arial" w:hAnsi="Arial" w:cs="Arial"/>
          <w:sz w:val="28"/>
          <w:szCs w:val="28"/>
        </w:rPr>
      </w:pPr>
      <w:r>
        <w:rPr>
          <w:rFonts w:ascii="Arial" w:hAnsi="Arial" w:cs="Arial"/>
          <w:sz w:val="28"/>
          <w:szCs w:val="28"/>
        </w:rPr>
        <w:t>Community Antenatal Midwifery Services Poster………………</w:t>
      </w:r>
      <w:r w:rsidR="00A009A2">
        <w:rPr>
          <w:rFonts w:ascii="Arial" w:hAnsi="Arial" w:cs="Arial"/>
          <w:sz w:val="28"/>
          <w:szCs w:val="28"/>
        </w:rPr>
        <w:t>Page 3</w:t>
      </w:r>
    </w:p>
    <w:p w14:paraId="2F2D77A8" w14:textId="19948CDC" w:rsidR="00A009A2" w:rsidRPr="00A009A2" w:rsidRDefault="009C4580" w:rsidP="00A009A2">
      <w:pPr>
        <w:spacing w:line="240" w:lineRule="auto"/>
        <w:sectPr w:rsidR="00A009A2" w:rsidRPr="00A009A2" w:rsidSect="00925D5E">
          <w:pgSz w:w="11906" w:h="16838"/>
          <w:pgMar w:top="1440" w:right="1440" w:bottom="1440" w:left="1440" w:header="708" w:footer="708" w:gutter="0"/>
          <w:cols w:space="708"/>
          <w:docGrid w:linePitch="360"/>
        </w:sectPr>
      </w:pPr>
      <w:r>
        <w:rPr>
          <w:rFonts w:ascii="Arial" w:hAnsi="Arial" w:cs="Arial"/>
          <w:sz w:val="28"/>
          <w:szCs w:val="28"/>
        </w:rPr>
        <w:t xml:space="preserve">The </w:t>
      </w:r>
      <w:r w:rsidRPr="009C4580">
        <w:rPr>
          <w:rFonts w:ascii="Arial" w:hAnsi="Arial" w:cs="Arial"/>
          <w:sz w:val="28"/>
          <w:szCs w:val="28"/>
        </w:rPr>
        <w:t>origins and structure of the national health service………</w:t>
      </w:r>
      <w:r>
        <w:rPr>
          <w:rFonts w:ascii="Arial" w:hAnsi="Arial" w:cs="Arial"/>
          <w:sz w:val="28"/>
          <w:szCs w:val="28"/>
        </w:rPr>
        <w:t xml:space="preserve"> </w:t>
      </w:r>
      <w:r w:rsidR="00A009A2">
        <w:rPr>
          <w:rFonts w:ascii="Arial" w:hAnsi="Arial" w:cs="Arial"/>
          <w:sz w:val="28"/>
          <w:szCs w:val="28"/>
        </w:rPr>
        <w:t>Page 4</w:t>
      </w:r>
    </w:p>
    <w:p w14:paraId="5AFFC33B" w14:textId="30AB0B30" w:rsidR="003A000F" w:rsidRDefault="005839BF">
      <w:pPr>
        <w:sectPr w:rsidR="003A000F" w:rsidSect="00493482">
          <w:pgSz w:w="16838" w:h="11906" w:orient="landscape"/>
          <w:pgMar w:top="1440" w:right="1440" w:bottom="1440" w:left="1440" w:header="708" w:footer="454" w:gutter="0"/>
          <w:cols w:space="708"/>
          <w:docGrid w:linePitch="360"/>
        </w:sectPr>
      </w:pPr>
      <w:r>
        <w:rPr>
          <w:noProof/>
        </w:rPr>
        <w:lastRenderedPageBreak/>
        <mc:AlternateContent>
          <mc:Choice Requires="wps">
            <w:drawing>
              <wp:anchor distT="45720" distB="45720" distL="114300" distR="114300" simplePos="0" relativeHeight="251663360" behindDoc="0" locked="0" layoutInCell="1" allowOverlap="1" wp14:anchorId="04CAE92E" wp14:editId="4D76488F">
                <wp:simplePos x="0" y="0"/>
                <wp:positionH relativeFrom="page">
                  <wp:align>right</wp:align>
                </wp:positionH>
                <wp:positionV relativeFrom="paragraph">
                  <wp:posOffset>869950</wp:posOffset>
                </wp:positionV>
                <wp:extent cx="4019550" cy="2524125"/>
                <wp:effectExtent l="19050" t="19050" r="38100" b="47625"/>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19550" cy="2524125"/>
                        </a:xfrm>
                        <a:prstGeom prst="rect">
                          <a:avLst/>
                        </a:prstGeom>
                        <a:solidFill>
                          <a:srgbClr val="FFFFFF"/>
                        </a:solidFill>
                        <a:ln w="47625">
                          <a:solidFill>
                            <a:schemeClr val="accent2"/>
                          </a:solidFill>
                          <a:miter lim="800000"/>
                          <a:headEnd/>
                          <a:tailEnd/>
                        </a:ln>
                        <a:effectLst>
                          <a:softEdge rad="25400"/>
                        </a:effectLst>
                      </wps:spPr>
                      <wps:txbx>
                        <w:txbxContent>
                          <w:p w14:paraId="60067C4C" w14:textId="77777777" w:rsidR="00493482" w:rsidRPr="00493482" w:rsidRDefault="00493482" w:rsidP="00493482">
                            <w:pPr>
                              <w:spacing w:after="120" w:line="276" w:lineRule="auto"/>
                              <w:rPr>
                                <w:rFonts w:ascii="Arial" w:hAnsi="Arial" w:cs="Arial"/>
                                <w:color w:val="000000" w:themeColor="text1"/>
                                <w:u w:val="single"/>
                              </w:rPr>
                            </w:pPr>
                            <w:r w:rsidRPr="00493482">
                              <w:rPr>
                                <w:rFonts w:ascii="Arial" w:hAnsi="Arial" w:cs="Arial"/>
                                <w:color w:val="000000" w:themeColor="text1"/>
                                <w:u w:val="single"/>
                              </w:rPr>
                              <w:t>Community antenatal midwifery services:</w:t>
                            </w:r>
                          </w:p>
                          <w:p w14:paraId="3EF98E50" w14:textId="65381683" w:rsidR="00493482" w:rsidRPr="00837B0D" w:rsidRDefault="00493482" w:rsidP="000962CE">
                            <w:pPr>
                              <w:spacing w:after="120" w:line="240" w:lineRule="auto"/>
                              <w:rPr>
                                <w:rFonts w:ascii="Arial" w:hAnsi="Arial" w:cs="Arial"/>
                                <w:color w:val="000000" w:themeColor="text1"/>
                                <w:sz w:val="16"/>
                                <w:szCs w:val="16"/>
                              </w:rPr>
                            </w:pPr>
                            <w:r w:rsidRPr="00837B0D">
                              <w:rPr>
                                <w:rFonts w:ascii="Arial" w:hAnsi="Arial" w:cs="Arial"/>
                                <w:color w:val="000000" w:themeColor="text1"/>
                                <w:sz w:val="16"/>
                                <w:szCs w:val="16"/>
                              </w:rPr>
                              <w:t>Community antenatal midwifery services offer support and care to pregnant women and their families throughout pregnancy, childbirth, and postnatal care</w:t>
                            </w:r>
                            <w:r w:rsidR="00CD201C" w:rsidRPr="00837B0D">
                              <w:rPr>
                                <w:rFonts w:ascii="Arial" w:hAnsi="Arial" w:cs="Arial"/>
                                <w:color w:val="000000" w:themeColor="text1"/>
                                <w:sz w:val="16"/>
                                <w:szCs w:val="16"/>
                              </w:rPr>
                              <w:t xml:space="preserve">. </w:t>
                            </w:r>
                            <w:r w:rsidR="001E35C4" w:rsidRPr="00837B0D">
                              <w:rPr>
                                <w:rFonts w:ascii="Arial" w:hAnsi="Arial" w:cs="Arial"/>
                                <w:color w:val="000000" w:themeColor="text1"/>
                                <w:sz w:val="16"/>
                                <w:szCs w:val="16"/>
                              </w:rPr>
                              <w:t>These services are designed to promote the health and wellbeing of both mother and baby</w:t>
                            </w:r>
                            <w:r w:rsidR="000962CE" w:rsidRPr="00837B0D">
                              <w:rPr>
                                <w:rFonts w:ascii="Arial" w:hAnsi="Arial" w:cs="Arial"/>
                                <w:color w:val="000000" w:themeColor="text1"/>
                                <w:sz w:val="16"/>
                                <w:szCs w:val="16"/>
                              </w:rPr>
                              <w:t>,</w:t>
                            </w:r>
                            <w:r w:rsidR="007938E8">
                              <w:rPr>
                                <w:rFonts w:ascii="Arial" w:hAnsi="Arial" w:cs="Arial"/>
                                <w:color w:val="000000" w:themeColor="text1"/>
                                <w:sz w:val="16"/>
                                <w:szCs w:val="16"/>
                              </w:rPr>
                              <w:t xml:space="preserve"> by </w:t>
                            </w:r>
                            <w:r w:rsidR="000962CE" w:rsidRPr="00837B0D">
                              <w:rPr>
                                <w:rFonts w:ascii="Arial" w:hAnsi="Arial" w:cs="Arial"/>
                                <w:color w:val="000000" w:themeColor="text1"/>
                                <w:sz w:val="16"/>
                                <w:szCs w:val="16"/>
                              </w:rPr>
                              <w:t>offering care</w:t>
                            </w:r>
                            <w:r w:rsidR="007938E8">
                              <w:rPr>
                                <w:rFonts w:ascii="Arial" w:hAnsi="Arial" w:cs="Arial"/>
                                <w:color w:val="000000" w:themeColor="text1"/>
                                <w:sz w:val="16"/>
                                <w:szCs w:val="16"/>
                              </w:rPr>
                              <w:t xml:space="preserve"> and support in the</w:t>
                            </w:r>
                            <w:r w:rsidR="000962CE" w:rsidRPr="00837B0D">
                              <w:rPr>
                                <w:rFonts w:ascii="Arial" w:hAnsi="Arial" w:cs="Arial"/>
                                <w:color w:val="000000" w:themeColor="text1"/>
                                <w:sz w:val="16"/>
                                <w:szCs w:val="16"/>
                              </w:rPr>
                              <w:t xml:space="preserve"> community-</w:t>
                            </w:r>
                            <w:r w:rsidR="007938E8" w:rsidRPr="00837B0D">
                              <w:rPr>
                                <w:rFonts w:ascii="Arial" w:hAnsi="Arial" w:cs="Arial"/>
                                <w:color w:val="000000" w:themeColor="text1"/>
                                <w:sz w:val="16"/>
                                <w:szCs w:val="16"/>
                              </w:rPr>
                              <w:t>based</w:t>
                            </w:r>
                            <w:r w:rsidR="000962CE" w:rsidRPr="00837B0D">
                              <w:rPr>
                                <w:rFonts w:ascii="Arial" w:hAnsi="Arial" w:cs="Arial"/>
                                <w:color w:val="000000" w:themeColor="text1"/>
                                <w:sz w:val="16"/>
                                <w:szCs w:val="16"/>
                              </w:rPr>
                              <w:t xml:space="preserve"> settings</w:t>
                            </w:r>
                            <w:r w:rsidR="007938E8">
                              <w:rPr>
                                <w:rFonts w:ascii="Arial" w:hAnsi="Arial" w:cs="Arial"/>
                                <w:color w:val="000000" w:themeColor="text1"/>
                                <w:sz w:val="16"/>
                                <w:szCs w:val="16"/>
                              </w:rPr>
                              <w:t xml:space="preserve"> for pregnant women </w:t>
                            </w:r>
                            <w:r w:rsidR="000962CE" w:rsidRPr="00837B0D">
                              <w:rPr>
                                <w:rFonts w:ascii="Arial" w:hAnsi="Arial" w:cs="Arial"/>
                                <w:color w:val="000000" w:themeColor="text1"/>
                                <w:sz w:val="16"/>
                                <w:szCs w:val="16"/>
                              </w:rPr>
                              <w:t xml:space="preserve">such as health centres, GP practices, maternity clinics in addition to providing home visits for pregnant women. Community midwives work with different healthcare professionals to promote </w:t>
                            </w:r>
                            <w:r w:rsidR="005744F9" w:rsidRPr="00837B0D">
                              <w:rPr>
                                <w:rFonts w:ascii="Arial" w:hAnsi="Arial" w:cs="Arial"/>
                                <w:color w:val="000000" w:themeColor="text1"/>
                                <w:sz w:val="16"/>
                                <w:szCs w:val="16"/>
                              </w:rPr>
                              <w:t>person centre care and accessible maternity care system for pregnant women and their families. The main responsibilities for community midwives include.</w:t>
                            </w:r>
                          </w:p>
                          <w:p w14:paraId="530F6BB9" w14:textId="05A87CA4" w:rsidR="005744F9" w:rsidRPr="00837B0D" w:rsidRDefault="005744F9" w:rsidP="005744F9">
                            <w:pPr>
                              <w:pStyle w:val="ListParagraph"/>
                              <w:numPr>
                                <w:ilvl w:val="0"/>
                                <w:numId w:val="1"/>
                              </w:numPr>
                              <w:spacing w:after="120" w:line="240" w:lineRule="auto"/>
                              <w:rPr>
                                <w:rFonts w:ascii="Arial" w:hAnsi="Arial" w:cs="Arial"/>
                                <w:sz w:val="16"/>
                                <w:szCs w:val="16"/>
                              </w:rPr>
                            </w:pPr>
                            <w:r w:rsidRPr="00837B0D">
                              <w:rPr>
                                <w:rFonts w:ascii="Arial" w:hAnsi="Arial" w:cs="Arial"/>
                                <w:sz w:val="16"/>
                                <w:szCs w:val="16"/>
                              </w:rPr>
                              <w:t>Monitoring the health of mother and baby.</w:t>
                            </w:r>
                          </w:p>
                          <w:p w14:paraId="523966F4" w14:textId="486FD76E" w:rsidR="005744F9" w:rsidRPr="00837B0D" w:rsidRDefault="005744F9" w:rsidP="005744F9">
                            <w:pPr>
                              <w:pStyle w:val="ListParagraph"/>
                              <w:numPr>
                                <w:ilvl w:val="0"/>
                                <w:numId w:val="1"/>
                              </w:numPr>
                              <w:spacing w:after="120" w:line="240" w:lineRule="auto"/>
                              <w:rPr>
                                <w:rFonts w:ascii="Arial" w:hAnsi="Arial" w:cs="Arial"/>
                                <w:sz w:val="16"/>
                                <w:szCs w:val="16"/>
                              </w:rPr>
                            </w:pPr>
                            <w:r w:rsidRPr="00837B0D">
                              <w:rPr>
                                <w:rFonts w:ascii="Arial" w:hAnsi="Arial" w:cs="Arial"/>
                                <w:sz w:val="16"/>
                                <w:szCs w:val="16"/>
                              </w:rPr>
                              <w:t>Routine</w:t>
                            </w:r>
                            <w:r w:rsidR="00493482" w:rsidRPr="00837B0D">
                              <w:rPr>
                                <w:rFonts w:ascii="Arial" w:hAnsi="Arial" w:cs="Arial"/>
                                <w:sz w:val="16"/>
                                <w:szCs w:val="16"/>
                              </w:rPr>
                              <w:t xml:space="preserve"> checkups and antenatal assessments</w:t>
                            </w:r>
                            <w:r w:rsidRPr="00837B0D">
                              <w:rPr>
                                <w:rFonts w:ascii="Arial" w:hAnsi="Arial" w:cs="Arial"/>
                                <w:sz w:val="16"/>
                                <w:szCs w:val="16"/>
                              </w:rPr>
                              <w:t>.</w:t>
                            </w:r>
                          </w:p>
                          <w:p w14:paraId="690F301D" w14:textId="681D55C2" w:rsidR="005744F9" w:rsidRPr="00837B0D" w:rsidRDefault="00493482" w:rsidP="005744F9">
                            <w:pPr>
                              <w:pStyle w:val="ListParagraph"/>
                              <w:numPr>
                                <w:ilvl w:val="0"/>
                                <w:numId w:val="1"/>
                              </w:numPr>
                              <w:spacing w:after="120" w:line="240" w:lineRule="auto"/>
                              <w:rPr>
                                <w:rFonts w:ascii="Arial" w:hAnsi="Arial" w:cs="Arial"/>
                                <w:sz w:val="16"/>
                                <w:szCs w:val="16"/>
                              </w:rPr>
                            </w:pPr>
                            <w:r w:rsidRPr="00837B0D">
                              <w:rPr>
                                <w:rFonts w:ascii="Arial" w:hAnsi="Arial" w:cs="Arial"/>
                                <w:sz w:val="16"/>
                                <w:szCs w:val="16"/>
                              </w:rPr>
                              <w:t xml:space="preserve">Providing education and advice about pregnancy, </w:t>
                            </w:r>
                            <w:r w:rsidR="005744F9" w:rsidRPr="00837B0D">
                              <w:rPr>
                                <w:rFonts w:ascii="Arial" w:hAnsi="Arial" w:cs="Arial"/>
                                <w:sz w:val="16"/>
                                <w:szCs w:val="16"/>
                              </w:rPr>
                              <w:t>labour</w:t>
                            </w:r>
                            <w:r w:rsidRPr="00837B0D">
                              <w:rPr>
                                <w:rFonts w:ascii="Arial" w:hAnsi="Arial" w:cs="Arial"/>
                                <w:sz w:val="16"/>
                                <w:szCs w:val="16"/>
                              </w:rPr>
                              <w:t>, and postnatal care</w:t>
                            </w:r>
                            <w:r w:rsidR="005744F9" w:rsidRPr="00837B0D">
                              <w:rPr>
                                <w:rFonts w:ascii="Arial" w:hAnsi="Arial" w:cs="Arial"/>
                                <w:sz w:val="16"/>
                                <w:szCs w:val="16"/>
                              </w:rPr>
                              <w:t>.</w:t>
                            </w:r>
                          </w:p>
                          <w:p w14:paraId="074438E5" w14:textId="1A451AAE" w:rsidR="005744F9" w:rsidRPr="00837B0D" w:rsidRDefault="00493482" w:rsidP="005744F9">
                            <w:pPr>
                              <w:pStyle w:val="ListParagraph"/>
                              <w:numPr>
                                <w:ilvl w:val="0"/>
                                <w:numId w:val="1"/>
                              </w:numPr>
                              <w:spacing w:after="120" w:line="240" w:lineRule="auto"/>
                              <w:rPr>
                                <w:rFonts w:ascii="Arial" w:hAnsi="Arial" w:cs="Arial"/>
                                <w:sz w:val="16"/>
                                <w:szCs w:val="16"/>
                              </w:rPr>
                            </w:pPr>
                            <w:r w:rsidRPr="00837B0D">
                              <w:rPr>
                                <w:rFonts w:ascii="Arial" w:hAnsi="Arial" w:cs="Arial"/>
                                <w:sz w:val="16"/>
                                <w:szCs w:val="16"/>
                              </w:rPr>
                              <w:t>Offering emotional support to pregnant women and families</w:t>
                            </w:r>
                            <w:r w:rsidR="005744F9" w:rsidRPr="00837B0D">
                              <w:rPr>
                                <w:rFonts w:ascii="Arial" w:hAnsi="Arial" w:cs="Arial"/>
                                <w:sz w:val="16"/>
                                <w:szCs w:val="16"/>
                              </w:rPr>
                              <w:t>.</w:t>
                            </w:r>
                          </w:p>
                          <w:p w14:paraId="6352606C" w14:textId="73518AC2" w:rsidR="005744F9" w:rsidRPr="00837B0D" w:rsidRDefault="00493482" w:rsidP="005744F9">
                            <w:pPr>
                              <w:pStyle w:val="ListParagraph"/>
                              <w:numPr>
                                <w:ilvl w:val="0"/>
                                <w:numId w:val="1"/>
                              </w:numPr>
                              <w:spacing w:after="120" w:line="240" w:lineRule="auto"/>
                              <w:rPr>
                                <w:rFonts w:ascii="Arial" w:hAnsi="Arial" w:cs="Arial"/>
                                <w:sz w:val="16"/>
                                <w:szCs w:val="16"/>
                              </w:rPr>
                            </w:pPr>
                            <w:r w:rsidRPr="00837B0D">
                              <w:rPr>
                                <w:rFonts w:ascii="Arial" w:hAnsi="Arial" w:cs="Arial"/>
                                <w:sz w:val="16"/>
                                <w:szCs w:val="16"/>
                              </w:rPr>
                              <w:t>Promoting safe childbirth and healthy parenting practices</w:t>
                            </w:r>
                            <w:r w:rsidR="005744F9" w:rsidRPr="00837B0D">
                              <w:rPr>
                                <w:rFonts w:ascii="Arial" w:hAnsi="Arial" w:cs="Arial"/>
                                <w:sz w:val="16"/>
                                <w:szCs w:val="16"/>
                              </w:rPr>
                              <w:t>.</w:t>
                            </w:r>
                          </w:p>
                          <w:p w14:paraId="0AF51BDF" w14:textId="6B5C7C35" w:rsidR="005744F9" w:rsidRPr="00837B0D" w:rsidRDefault="00493482" w:rsidP="005744F9">
                            <w:pPr>
                              <w:pStyle w:val="ListParagraph"/>
                              <w:numPr>
                                <w:ilvl w:val="0"/>
                                <w:numId w:val="1"/>
                              </w:numPr>
                              <w:spacing w:after="120" w:line="240" w:lineRule="auto"/>
                              <w:rPr>
                                <w:rFonts w:ascii="Arial" w:hAnsi="Arial" w:cs="Arial"/>
                                <w:sz w:val="16"/>
                                <w:szCs w:val="16"/>
                              </w:rPr>
                            </w:pPr>
                            <w:r w:rsidRPr="00837B0D">
                              <w:rPr>
                                <w:rFonts w:ascii="Arial" w:hAnsi="Arial" w:cs="Arial"/>
                                <w:sz w:val="16"/>
                                <w:szCs w:val="16"/>
                              </w:rPr>
                              <w:t xml:space="preserve">Delivering postnatal care and follow up </w:t>
                            </w:r>
                            <w:r w:rsidR="005744F9" w:rsidRPr="00837B0D">
                              <w:rPr>
                                <w:rFonts w:ascii="Arial" w:hAnsi="Arial" w:cs="Arial"/>
                                <w:sz w:val="16"/>
                                <w:szCs w:val="16"/>
                              </w:rPr>
                              <w:t>visits.</w:t>
                            </w:r>
                          </w:p>
                          <w:p w14:paraId="1DD9D432" w14:textId="18C612DF" w:rsidR="00493482" w:rsidRPr="00837B0D" w:rsidRDefault="00493482" w:rsidP="005744F9">
                            <w:pPr>
                              <w:pStyle w:val="ListParagraph"/>
                              <w:numPr>
                                <w:ilvl w:val="0"/>
                                <w:numId w:val="1"/>
                              </w:numPr>
                              <w:spacing w:after="120" w:line="240" w:lineRule="auto"/>
                              <w:rPr>
                                <w:rFonts w:ascii="Arial" w:hAnsi="Arial" w:cs="Arial"/>
                                <w:sz w:val="16"/>
                                <w:szCs w:val="16"/>
                              </w:rPr>
                            </w:pPr>
                            <w:r w:rsidRPr="00837B0D">
                              <w:rPr>
                                <w:rFonts w:ascii="Arial" w:hAnsi="Arial" w:cs="Arial"/>
                                <w:sz w:val="16"/>
                                <w:szCs w:val="16"/>
                              </w:rPr>
                              <w:t xml:space="preserve">Maintain accurate, up to date and confidential maternity </w:t>
                            </w:r>
                            <w:r w:rsidR="005744F9" w:rsidRPr="00837B0D">
                              <w:rPr>
                                <w:rFonts w:ascii="Arial" w:hAnsi="Arial" w:cs="Arial"/>
                                <w:sz w:val="16"/>
                                <w:szCs w:val="16"/>
                              </w:rPr>
                              <w:t>notes.</w:t>
                            </w:r>
                          </w:p>
                          <w:p w14:paraId="48AE3796" w14:textId="77777777" w:rsidR="00493482" w:rsidRPr="00493482" w:rsidRDefault="00493482" w:rsidP="00493482">
                            <w:pPr>
                              <w:spacing w:after="120" w:line="276" w:lineRule="auto"/>
                              <w:rPr>
                                <w:rFonts w:ascii="Arial" w:hAnsi="Arial" w:cs="Arial"/>
                                <w:color w:val="000000" w:themeColor="text1"/>
                                <w:sz w:val="16"/>
                                <w:szCs w:val="16"/>
                              </w:rPr>
                            </w:pPr>
                          </w:p>
                          <w:p w14:paraId="44A2397F" w14:textId="58A86D18"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4CAE92E" id="_x0000_t202" coordsize="21600,21600" o:spt="202" path="m,l,21600r21600,l21600,xe">
                <v:stroke joinstyle="miter"/>
                <v:path gradientshapeok="t" o:connecttype="rect"/>
              </v:shapetype>
              <v:shape id="Text Box 4" o:spid="_x0000_s1026" type="#_x0000_t202" style="position:absolute;margin-left:265.3pt;margin-top:68.5pt;width:316.5pt;height:198.75pt;z-index:251663360;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" strokecolor="#ed7d31 [3205]" strokeweight="3.75pt">
                <v:textbox>
                  <w:txbxContent>
                    <w:p w14:paraId="60067C4C" w14:textId="77777777" w:rsidR="00493482" w:rsidRPr="00493482" w:rsidRDefault="00493482" w:rsidP="00493482">
                      <w:pPr>
                        <w:spacing w:after="120" w:line="276" w:lineRule="auto"/>
                        <w:rPr>
                          <w:rFonts w:ascii="Arial" w:hAnsi="Arial" w:cs="Arial"/>
                          <w:color w:val="000000" w:themeColor="text1"/>
                          <w:u w:val="single"/>
                        </w:rPr>
                      </w:pPr>
                      <w:r w:rsidRPr="00493482">
                        <w:rPr>
                          <w:rFonts w:ascii="Arial" w:hAnsi="Arial" w:cs="Arial"/>
                          <w:color w:val="000000" w:themeColor="text1"/>
                          <w:u w:val="single"/>
                        </w:rPr>
                        <w:t>Community antenatal midwifery services:</w:t>
                      </w:r>
                    </w:p>
                    <w:p w14:paraId="3EF98E50" w14:textId="65381683" w:rsidR="00493482" w:rsidRPr="00837B0D" w:rsidRDefault="00493482" w:rsidP="000962CE">
                      <w:pPr>
                        <w:spacing w:after="120" w:line="240" w:lineRule="auto"/>
                        <w:rPr>
                          <w:rFonts w:ascii="Arial" w:hAnsi="Arial" w:cs="Arial"/>
                          <w:color w:val="000000" w:themeColor="text1"/>
                          <w:sz w:val="16"/>
                          <w:szCs w:val="16"/>
                        </w:rPr>
                      </w:pPr>
                      <w:r w:rsidRPr="00837B0D">
                        <w:rPr>
                          <w:rFonts w:ascii="Arial" w:hAnsi="Arial" w:cs="Arial"/>
                          <w:color w:val="000000" w:themeColor="text1"/>
                          <w:sz w:val="16"/>
                          <w:szCs w:val="16"/>
                        </w:rPr>
                        <w:t>Community antenatal midwifery services offer support and care to pregnant women and their families throughout pregnancy, childbirth, and postnatal care</w:t>
                      </w:r>
                      <w:r w:rsidR="00CD201C" w:rsidRPr="00837B0D">
                        <w:rPr>
                          <w:rFonts w:ascii="Arial" w:hAnsi="Arial" w:cs="Arial"/>
                          <w:color w:val="000000" w:themeColor="text1"/>
                          <w:sz w:val="16"/>
                          <w:szCs w:val="16"/>
                        </w:rPr>
                        <w:t xml:space="preserve">. </w:t>
                      </w:r>
                      <w:r w:rsidR="001E35C4" w:rsidRPr="00837B0D">
                        <w:rPr>
                          <w:rFonts w:ascii="Arial" w:hAnsi="Arial" w:cs="Arial"/>
                          <w:color w:val="000000" w:themeColor="text1"/>
                          <w:sz w:val="16"/>
                          <w:szCs w:val="16"/>
                        </w:rPr>
                        <w:t>These services are designed to promote the health and wellbeing of both mother and baby</w:t>
                      </w:r>
                      <w:r w:rsidR="000962CE" w:rsidRPr="00837B0D">
                        <w:rPr>
                          <w:rFonts w:ascii="Arial" w:hAnsi="Arial" w:cs="Arial"/>
                          <w:color w:val="000000" w:themeColor="text1"/>
                          <w:sz w:val="16"/>
                          <w:szCs w:val="16"/>
                        </w:rPr>
                        <w:t>,</w:t>
                      </w:r>
                      <w:r w:rsidR="007938E8">
                        <w:rPr>
                          <w:rFonts w:ascii="Arial" w:hAnsi="Arial" w:cs="Arial"/>
                          <w:color w:val="000000" w:themeColor="text1"/>
                          <w:sz w:val="16"/>
                          <w:szCs w:val="16"/>
                        </w:rPr>
                        <w:t xml:space="preserve"> by </w:t>
                      </w:r>
                      <w:r w:rsidR="000962CE" w:rsidRPr="00837B0D">
                        <w:rPr>
                          <w:rFonts w:ascii="Arial" w:hAnsi="Arial" w:cs="Arial"/>
                          <w:color w:val="000000" w:themeColor="text1"/>
                          <w:sz w:val="16"/>
                          <w:szCs w:val="16"/>
                        </w:rPr>
                        <w:t>offering care</w:t>
                      </w:r>
                      <w:r w:rsidR="007938E8">
                        <w:rPr>
                          <w:rFonts w:ascii="Arial" w:hAnsi="Arial" w:cs="Arial"/>
                          <w:color w:val="000000" w:themeColor="text1"/>
                          <w:sz w:val="16"/>
                          <w:szCs w:val="16"/>
                        </w:rPr>
                        <w:t xml:space="preserve"> and support in the</w:t>
                      </w:r>
                      <w:r w:rsidR="000962CE" w:rsidRPr="00837B0D">
                        <w:rPr>
                          <w:rFonts w:ascii="Arial" w:hAnsi="Arial" w:cs="Arial"/>
                          <w:color w:val="000000" w:themeColor="text1"/>
                          <w:sz w:val="16"/>
                          <w:szCs w:val="16"/>
                        </w:rPr>
                        <w:t xml:space="preserve"> community-</w:t>
                      </w:r>
                      <w:r w:rsidR="007938E8" w:rsidRPr="00837B0D">
                        <w:rPr>
                          <w:rFonts w:ascii="Arial" w:hAnsi="Arial" w:cs="Arial"/>
                          <w:color w:val="000000" w:themeColor="text1"/>
                          <w:sz w:val="16"/>
                          <w:szCs w:val="16"/>
                        </w:rPr>
                        <w:t>based</w:t>
                      </w:r>
                      <w:r w:rsidR="000962CE" w:rsidRPr="00837B0D">
                        <w:rPr>
                          <w:rFonts w:ascii="Arial" w:hAnsi="Arial" w:cs="Arial"/>
                          <w:color w:val="000000" w:themeColor="text1"/>
                          <w:sz w:val="16"/>
                          <w:szCs w:val="16"/>
                        </w:rPr>
                        <w:t xml:space="preserve"> settings</w:t>
                      </w:r>
                      <w:r w:rsidR="007938E8">
                        <w:rPr>
                          <w:rFonts w:ascii="Arial" w:hAnsi="Arial" w:cs="Arial"/>
                          <w:color w:val="000000" w:themeColor="text1"/>
                          <w:sz w:val="16"/>
                          <w:szCs w:val="16"/>
                        </w:rPr>
                        <w:t xml:space="preserve"> for pregnant women </w:t>
                      </w:r>
                      <w:r w:rsidR="000962CE" w:rsidRPr="00837B0D">
                        <w:rPr>
                          <w:rFonts w:ascii="Arial" w:hAnsi="Arial" w:cs="Arial"/>
                          <w:color w:val="000000" w:themeColor="text1"/>
                          <w:sz w:val="16"/>
                          <w:szCs w:val="16"/>
                        </w:rPr>
                        <w:t xml:space="preserve">such as health centres, GP practices, maternity clinics in addition to providing home visits for pregnant women. Community midwives work with different healthcare professionals to promote </w:t>
                      </w:r>
                      <w:r w:rsidR="005744F9" w:rsidRPr="00837B0D">
                        <w:rPr>
                          <w:rFonts w:ascii="Arial" w:hAnsi="Arial" w:cs="Arial"/>
                          <w:color w:val="000000" w:themeColor="text1"/>
                          <w:sz w:val="16"/>
                          <w:szCs w:val="16"/>
                        </w:rPr>
                        <w:t>person centre care and accessible maternity care system for pregnant women and their families. The main responsibilities for community midwives include.</w:t>
                      </w:r>
                    </w:p>
                    <w:p w14:paraId="530F6BB9" w14:textId="05A87CA4" w:rsidR="005744F9" w:rsidRPr="00837B0D" w:rsidRDefault="005744F9" w:rsidP="005744F9">
                      <w:pPr>
                        <w:pStyle w:val="ListParagraph"/>
                        <w:numPr>
                          <w:ilvl w:val="0"/>
                          <w:numId w:val="1"/>
                        </w:numPr>
                        <w:spacing w:after="120" w:line="240" w:lineRule="auto"/>
                        <w:rPr>
                          <w:rFonts w:ascii="Arial" w:hAnsi="Arial" w:cs="Arial"/>
                          <w:sz w:val="16"/>
                          <w:szCs w:val="16"/>
                        </w:rPr>
                      </w:pPr>
                      <w:r w:rsidRPr="00837B0D">
                        <w:rPr>
                          <w:rFonts w:ascii="Arial" w:hAnsi="Arial" w:cs="Arial"/>
                          <w:sz w:val="16"/>
                          <w:szCs w:val="16"/>
                        </w:rPr>
                        <w:t>Monitoring the health of mother and baby.</w:t>
                      </w:r>
                    </w:p>
                    <w:p w14:paraId="523966F4" w14:textId="486FD76E" w:rsidR="005744F9" w:rsidRPr="00837B0D" w:rsidRDefault="005744F9" w:rsidP="005744F9">
                      <w:pPr>
                        <w:pStyle w:val="ListParagraph"/>
                        <w:numPr>
                          <w:ilvl w:val="0"/>
                          <w:numId w:val="1"/>
                        </w:numPr>
                        <w:spacing w:after="120" w:line="240" w:lineRule="auto"/>
                        <w:rPr>
                          <w:rFonts w:ascii="Arial" w:hAnsi="Arial" w:cs="Arial"/>
                          <w:sz w:val="16"/>
                          <w:szCs w:val="16"/>
                        </w:rPr>
                      </w:pPr>
                      <w:r w:rsidRPr="00837B0D">
                        <w:rPr>
                          <w:rFonts w:ascii="Arial" w:hAnsi="Arial" w:cs="Arial"/>
                          <w:sz w:val="16"/>
                          <w:szCs w:val="16"/>
                        </w:rPr>
                        <w:t>Routine</w:t>
                      </w:r>
                      <w:r w:rsidR="00493482" w:rsidRPr="00837B0D">
                        <w:rPr>
                          <w:rFonts w:ascii="Arial" w:hAnsi="Arial" w:cs="Arial"/>
                          <w:sz w:val="16"/>
                          <w:szCs w:val="16"/>
                        </w:rPr>
                        <w:t xml:space="preserve"> checkups and antenatal assessments</w:t>
                      </w:r>
                      <w:r w:rsidRPr="00837B0D">
                        <w:rPr>
                          <w:rFonts w:ascii="Arial" w:hAnsi="Arial" w:cs="Arial"/>
                          <w:sz w:val="16"/>
                          <w:szCs w:val="16"/>
                        </w:rPr>
                        <w:t>.</w:t>
                      </w:r>
                    </w:p>
                    <w:p w14:paraId="690F301D" w14:textId="681D55C2" w:rsidR="005744F9" w:rsidRPr="00837B0D" w:rsidRDefault="00493482" w:rsidP="005744F9">
                      <w:pPr>
                        <w:pStyle w:val="ListParagraph"/>
                        <w:numPr>
                          <w:ilvl w:val="0"/>
                          <w:numId w:val="1"/>
                        </w:numPr>
                        <w:spacing w:after="120" w:line="240" w:lineRule="auto"/>
                        <w:rPr>
                          <w:rFonts w:ascii="Arial" w:hAnsi="Arial" w:cs="Arial"/>
                          <w:sz w:val="16"/>
                          <w:szCs w:val="16"/>
                        </w:rPr>
                      </w:pPr>
                      <w:r w:rsidRPr="00837B0D">
                        <w:rPr>
                          <w:rFonts w:ascii="Arial" w:hAnsi="Arial" w:cs="Arial"/>
                          <w:sz w:val="16"/>
                          <w:szCs w:val="16"/>
                        </w:rPr>
                        <w:t xml:space="preserve">Providing education and advice about pregnancy, </w:t>
                      </w:r>
                      <w:r w:rsidR="005744F9" w:rsidRPr="00837B0D">
                        <w:rPr>
                          <w:rFonts w:ascii="Arial" w:hAnsi="Arial" w:cs="Arial"/>
                          <w:sz w:val="16"/>
                          <w:szCs w:val="16"/>
                        </w:rPr>
                        <w:t>labour</w:t>
                      </w:r>
                      <w:r w:rsidRPr="00837B0D">
                        <w:rPr>
                          <w:rFonts w:ascii="Arial" w:hAnsi="Arial" w:cs="Arial"/>
                          <w:sz w:val="16"/>
                          <w:szCs w:val="16"/>
                        </w:rPr>
                        <w:t>, and postnatal care</w:t>
                      </w:r>
                      <w:r w:rsidR="005744F9" w:rsidRPr="00837B0D">
                        <w:rPr>
                          <w:rFonts w:ascii="Arial" w:hAnsi="Arial" w:cs="Arial"/>
                          <w:sz w:val="16"/>
                          <w:szCs w:val="16"/>
                        </w:rPr>
                        <w:t>.</w:t>
                      </w:r>
                    </w:p>
                    <w:p w14:paraId="074438E5" w14:textId="1A451AAE" w:rsidR="005744F9" w:rsidRPr="00837B0D" w:rsidRDefault="00493482" w:rsidP="005744F9">
                      <w:pPr>
                        <w:pStyle w:val="ListParagraph"/>
                        <w:numPr>
                          <w:ilvl w:val="0"/>
                          <w:numId w:val="1"/>
                        </w:numPr>
                        <w:spacing w:after="120" w:line="240" w:lineRule="auto"/>
                        <w:rPr>
                          <w:rFonts w:ascii="Arial" w:hAnsi="Arial" w:cs="Arial"/>
                          <w:sz w:val="16"/>
                          <w:szCs w:val="16"/>
                        </w:rPr>
                      </w:pPr>
                      <w:r w:rsidRPr="00837B0D">
                        <w:rPr>
                          <w:rFonts w:ascii="Arial" w:hAnsi="Arial" w:cs="Arial"/>
                          <w:sz w:val="16"/>
                          <w:szCs w:val="16"/>
                        </w:rPr>
                        <w:t>Offering emotional support to pregnant women and families</w:t>
                      </w:r>
                      <w:r w:rsidR="005744F9" w:rsidRPr="00837B0D">
                        <w:rPr>
                          <w:rFonts w:ascii="Arial" w:hAnsi="Arial" w:cs="Arial"/>
                          <w:sz w:val="16"/>
                          <w:szCs w:val="16"/>
                        </w:rPr>
                        <w:t>.</w:t>
                      </w:r>
                    </w:p>
                    <w:p w14:paraId="6352606C" w14:textId="73518AC2" w:rsidR="005744F9" w:rsidRPr="00837B0D" w:rsidRDefault="00493482" w:rsidP="005744F9">
                      <w:pPr>
                        <w:pStyle w:val="ListParagraph"/>
                        <w:numPr>
                          <w:ilvl w:val="0"/>
                          <w:numId w:val="1"/>
                        </w:numPr>
                        <w:spacing w:after="120" w:line="240" w:lineRule="auto"/>
                        <w:rPr>
                          <w:rFonts w:ascii="Arial" w:hAnsi="Arial" w:cs="Arial"/>
                          <w:sz w:val="16"/>
                          <w:szCs w:val="16"/>
                        </w:rPr>
                      </w:pPr>
                      <w:r w:rsidRPr="00837B0D">
                        <w:rPr>
                          <w:rFonts w:ascii="Arial" w:hAnsi="Arial" w:cs="Arial"/>
                          <w:sz w:val="16"/>
                          <w:szCs w:val="16"/>
                        </w:rPr>
                        <w:t>Promoting safe childbirth and healthy parenting practices</w:t>
                      </w:r>
                      <w:r w:rsidR="005744F9" w:rsidRPr="00837B0D">
                        <w:rPr>
                          <w:rFonts w:ascii="Arial" w:hAnsi="Arial" w:cs="Arial"/>
                          <w:sz w:val="16"/>
                          <w:szCs w:val="16"/>
                        </w:rPr>
                        <w:t>.</w:t>
                      </w:r>
                    </w:p>
                    <w:p w14:paraId="0AF51BDF" w14:textId="6B5C7C35" w:rsidR="005744F9" w:rsidRPr="00837B0D" w:rsidRDefault="00493482" w:rsidP="005744F9">
                      <w:pPr>
                        <w:pStyle w:val="ListParagraph"/>
                        <w:numPr>
                          <w:ilvl w:val="0"/>
                          <w:numId w:val="1"/>
                        </w:numPr>
                        <w:spacing w:after="120" w:line="240" w:lineRule="auto"/>
                        <w:rPr>
                          <w:rFonts w:ascii="Arial" w:hAnsi="Arial" w:cs="Arial"/>
                          <w:sz w:val="16"/>
                          <w:szCs w:val="16"/>
                        </w:rPr>
                      </w:pPr>
                      <w:r w:rsidRPr="00837B0D">
                        <w:rPr>
                          <w:rFonts w:ascii="Arial" w:hAnsi="Arial" w:cs="Arial"/>
                          <w:sz w:val="16"/>
                          <w:szCs w:val="16"/>
                        </w:rPr>
                        <w:t xml:space="preserve">Delivering postnatal care and follow up </w:t>
                      </w:r>
                      <w:r w:rsidR="005744F9" w:rsidRPr="00837B0D">
                        <w:rPr>
                          <w:rFonts w:ascii="Arial" w:hAnsi="Arial" w:cs="Arial"/>
                          <w:sz w:val="16"/>
                          <w:szCs w:val="16"/>
                        </w:rPr>
                        <w:t>visits.</w:t>
                      </w:r>
                    </w:p>
                    <w:p w14:paraId="1DD9D432" w14:textId="18C612DF" w:rsidR="00493482" w:rsidRPr="00837B0D" w:rsidRDefault="00493482" w:rsidP="005744F9">
                      <w:pPr>
                        <w:pStyle w:val="ListParagraph"/>
                        <w:numPr>
                          <w:ilvl w:val="0"/>
                          <w:numId w:val="1"/>
                        </w:numPr>
                        <w:spacing w:after="120" w:line="240" w:lineRule="auto"/>
                        <w:rPr>
                          <w:rFonts w:ascii="Arial" w:hAnsi="Arial" w:cs="Arial"/>
                          <w:sz w:val="16"/>
                          <w:szCs w:val="16"/>
                        </w:rPr>
                      </w:pPr>
                      <w:r w:rsidRPr="00837B0D">
                        <w:rPr>
                          <w:rFonts w:ascii="Arial" w:hAnsi="Arial" w:cs="Arial"/>
                          <w:sz w:val="16"/>
                          <w:szCs w:val="16"/>
                        </w:rPr>
                        <w:t xml:space="preserve">Maintain accurate, up to date and confidential maternity </w:t>
                      </w:r>
                      <w:r w:rsidR="005744F9" w:rsidRPr="00837B0D">
                        <w:rPr>
                          <w:rFonts w:ascii="Arial" w:hAnsi="Arial" w:cs="Arial"/>
                          <w:sz w:val="16"/>
                          <w:szCs w:val="16"/>
                        </w:rPr>
                        <w:t>notes.</w:t>
                      </w:r>
                    </w:p>
                    <w:p w14:paraId="48AE3796" w14:textId="77777777" w:rsidR="00493482" w:rsidRPr="00493482" w:rsidRDefault="00493482" w:rsidP="00493482">
                      <w:pPr>
                        <w:spacing w:after="120" w:line="276" w:lineRule="auto"/>
                        <w:rPr>
                          <w:rFonts w:ascii="Arial" w:hAnsi="Arial" w:cs="Arial"/>
                          <w:color w:val="000000" w:themeColor="text1"/>
                          <w:sz w:val="16"/>
                          <w:szCs w:val="16"/>
                        </w:rPr>
                      </w:pPr>
                    </w:p>
                    <w:p w14:paraId="44A2397F" w14:textId="58A86D18" w:rsidR="00BE6BE0" w:rsidRDefault="00BE6BE0" w:rsidP="00BE6BE0"/>
                  </w:txbxContent>
                </v:textbox>
                <w10:wrap type="square" anchorx="page"/>
              </v:shape>
            </w:pict>
          </mc:Fallback>
        </mc:AlternateContent>
      </w:r>
      <w:r w:rsidR="001A0EDE">
        <w:rPr>
          <w:noProof/>
        </w:rPr>
        <mc:AlternateContent>
          <mc:Choice Requires="wps">
            <w:drawing>
              <wp:anchor distT="45720" distB="45720" distL="114300" distR="114300" simplePos="0" relativeHeight="251671552" behindDoc="0" locked="0" layoutInCell="1" allowOverlap="1" wp14:anchorId="5D749413" wp14:editId="433E7231">
                <wp:simplePos x="0" y="0"/>
                <wp:positionH relativeFrom="page">
                  <wp:align>left</wp:align>
                </wp:positionH>
                <wp:positionV relativeFrom="paragraph">
                  <wp:posOffset>3419475</wp:posOffset>
                </wp:positionV>
                <wp:extent cx="4143375" cy="2265045"/>
                <wp:effectExtent l="19050" t="19050" r="47625" b="40005"/>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43375" cy="2265045"/>
                        </a:xfrm>
                        <a:prstGeom prst="rect">
                          <a:avLst/>
                        </a:prstGeom>
                        <a:solidFill>
                          <a:srgbClr val="FFFFFF"/>
                        </a:solidFill>
                        <a:ln w="47625">
                          <a:solidFill>
                            <a:srgbClr val="000000"/>
                          </a:solidFill>
                          <a:miter lim="800000"/>
                          <a:headEnd/>
                          <a:tailEnd/>
                        </a:ln>
                        <a:effectLst>
                          <a:softEdge rad="25400"/>
                        </a:effectLst>
                      </wps:spPr>
                      <wps:txbx>
                        <w:txbxContent>
                          <w:p w14:paraId="47B7CE98" w14:textId="77777777" w:rsidR="00C31A7D" w:rsidRPr="00C31A7D" w:rsidRDefault="00C31A7D" w:rsidP="00C31A7D">
                            <w:pPr>
                              <w:spacing w:after="120" w:line="276" w:lineRule="auto"/>
                              <w:rPr>
                                <w:rFonts w:ascii="Arial" w:hAnsi="Arial" w:cs="Arial"/>
                                <w:u w:val="single"/>
                              </w:rPr>
                            </w:pPr>
                            <w:r w:rsidRPr="00C31A7D">
                              <w:rPr>
                                <w:rFonts w:ascii="Arial" w:hAnsi="Arial" w:cs="Arial"/>
                                <w:u w:val="single"/>
                              </w:rPr>
                              <w:t>Current functioning of the service:</w:t>
                            </w:r>
                          </w:p>
                          <w:p w14:paraId="717D7050" w14:textId="2451AAD6" w:rsidR="00C31A7D" w:rsidRPr="00C31A7D" w:rsidRDefault="00C31A7D" w:rsidP="00C31A7D">
                            <w:pPr>
                              <w:spacing w:after="120" w:line="240" w:lineRule="auto"/>
                              <w:rPr>
                                <w:rFonts w:ascii="Arial" w:hAnsi="Arial" w:cs="Arial"/>
                                <w:color w:val="000000" w:themeColor="text1"/>
                                <w:sz w:val="16"/>
                                <w:szCs w:val="16"/>
                              </w:rPr>
                            </w:pPr>
                            <w:r w:rsidRPr="00C31A7D">
                              <w:rPr>
                                <w:rFonts w:ascii="Arial" w:hAnsi="Arial" w:cs="Arial"/>
                                <w:sz w:val="16"/>
                                <w:szCs w:val="16"/>
                              </w:rPr>
                              <w:t>Local healthcare teams</w:t>
                            </w:r>
                            <w:r w:rsidR="00604413">
                              <w:rPr>
                                <w:rFonts w:ascii="Arial" w:hAnsi="Arial" w:cs="Arial"/>
                                <w:sz w:val="16"/>
                                <w:szCs w:val="16"/>
                              </w:rPr>
                              <w:t xml:space="preserve"> deliver </w:t>
                            </w:r>
                            <w:r w:rsidRPr="00C31A7D">
                              <w:rPr>
                                <w:rFonts w:ascii="Arial" w:hAnsi="Arial" w:cs="Arial"/>
                                <w:sz w:val="16"/>
                                <w:szCs w:val="16"/>
                              </w:rPr>
                              <w:t>community antenatal midwifery services to support pregnant women and their families throughout pregnancy, childbirth, and</w:t>
                            </w:r>
                            <w:r w:rsidR="00604413">
                              <w:rPr>
                                <w:rFonts w:ascii="Arial" w:hAnsi="Arial" w:cs="Arial"/>
                                <w:sz w:val="16"/>
                                <w:szCs w:val="16"/>
                              </w:rPr>
                              <w:t xml:space="preserve"> after the baby is born. C</w:t>
                            </w:r>
                            <w:r w:rsidRPr="00C31A7D">
                              <w:rPr>
                                <w:rFonts w:ascii="Arial" w:hAnsi="Arial" w:cs="Arial"/>
                                <w:sz w:val="16"/>
                                <w:szCs w:val="16"/>
                              </w:rPr>
                              <w:t>a</w:t>
                            </w:r>
                            <w:r w:rsidR="00604413">
                              <w:rPr>
                                <w:rFonts w:ascii="Arial" w:hAnsi="Arial" w:cs="Arial"/>
                                <w:sz w:val="16"/>
                                <w:szCs w:val="16"/>
                              </w:rPr>
                              <w:t xml:space="preserve">re is provided various locations including </w:t>
                            </w:r>
                            <w:r w:rsidRPr="00C31A7D">
                              <w:rPr>
                                <w:rFonts w:ascii="Arial" w:hAnsi="Arial" w:cs="Arial"/>
                                <w:sz w:val="16"/>
                                <w:szCs w:val="16"/>
                              </w:rPr>
                              <w:t>GP surgeries, health centres, maternity hubs in addition to providing home visits to pregnant women. The</w:t>
                            </w:r>
                            <w:r w:rsidR="00604413">
                              <w:rPr>
                                <w:rFonts w:ascii="Arial" w:hAnsi="Arial" w:cs="Arial"/>
                                <w:sz w:val="16"/>
                                <w:szCs w:val="16"/>
                              </w:rPr>
                              <w:t xml:space="preserve"> initial </w:t>
                            </w:r>
                            <w:r w:rsidRPr="00C31A7D">
                              <w:rPr>
                                <w:rFonts w:ascii="Arial" w:hAnsi="Arial" w:cs="Arial"/>
                                <w:sz w:val="16"/>
                                <w:szCs w:val="16"/>
                              </w:rPr>
                              <w:t>appointment known as the booking visit, usually happens between 8 and 12 weeks of pregnancy, followed by routine check-ups to monitor the wellbeing of both mother and baby</w:t>
                            </w:r>
                            <w:r w:rsidR="00604413">
                              <w:rPr>
                                <w:rFonts w:ascii="Arial" w:hAnsi="Arial" w:cs="Arial"/>
                                <w:sz w:val="16"/>
                                <w:szCs w:val="16"/>
                              </w:rPr>
                              <w:t xml:space="preserve">. A </w:t>
                            </w:r>
                            <w:r w:rsidRPr="00C31A7D">
                              <w:rPr>
                                <w:rFonts w:ascii="Arial" w:hAnsi="Arial" w:cs="Arial"/>
                                <w:sz w:val="16"/>
                                <w:szCs w:val="16"/>
                              </w:rPr>
                              <w:t>continuity of carer</w:t>
                            </w:r>
                            <w:r w:rsidR="00604413">
                              <w:rPr>
                                <w:rFonts w:ascii="Arial" w:hAnsi="Arial" w:cs="Arial"/>
                                <w:sz w:val="16"/>
                                <w:szCs w:val="16"/>
                              </w:rPr>
                              <w:t xml:space="preserve"> model is often used</w:t>
                            </w:r>
                            <w:r w:rsidRPr="00C31A7D">
                              <w:rPr>
                                <w:rFonts w:ascii="Arial" w:hAnsi="Arial" w:cs="Arial"/>
                                <w:sz w:val="16"/>
                                <w:szCs w:val="16"/>
                              </w:rPr>
                              <w:t xml:space="preserve"> where a small team of midwives cares for the same pregnant women during pregnancy and after birth.</w:t>
                            </w:r>
                            <w:r w:rsidR="00604413">
                              <w:rPr>
                                <w:rFonts w:ascii="Arial" w:hAnsi="Arial" w:cs="Arial"/>
                                <w:sz w:val="16"/>
                                <w:szCs w:val="16"/>
                              </w:rPr>
                              <w:t xml:space="preserve"> This approach helps build trust and ensures consistent personalised care. </w:t>
                            </w:r>
                            <w:r w:rsidRPr="00C31A7D">
                              <w:rPr>
                                <w:rFonts w:ascii="Arial" w:hAnsi="Arial" w:cs="Arial"/>
                                <w:sz w:val="16"/>
                                <w:szCs w:val="16"/>
                              </w:rPr>
                              <w:t>Midwives work in partnership with doctors, GPs, health visitors and social workers to provide safe pregnancy and to keep pregnant women safe. Digital records are also used to share information easily with different healthcare providers</w:t>
                            </w:r>
                            <w:r w:rsidR="008B2B81">
                              <w:rPr>
                                <w:rFonts w:ascii="Arial" w:hAnsi="Arial" w:cs="Arial"/>
                                <w:sz w:val="16"/>
                                <w:szCs w:val="16"/>
                              </w:rPr>
                              <w:t xml:space="preserve">. Additionally, </w:t>
                            </w:r>
                            <w:r w:rsidRPr="00C31A7D">
                              <w:rPr>
                                <w:rFonts w:ascii="Arial" w:hAnsi="Arial" w:cs="Arial"/>
                                <w:sz w:val="16"/>
                                <w:szCs w:val="16"/>
                              </w:rPr>
                              <w:t>Midwives also run group antenatal sessions and provide home visits for pregnant women who need extra care and support during pregnancy</w:t>
                            </w:r>
                            <w:r w:rsidR="008B2B81">
                              <w:rPr>
                                <w:rFonts w:ascii="Arial" w:hAnsi="Arial" w:cs="Arial"/>
                                <w:sz w:val="16"/>
                                <w:szCs w:val="16"/>
                              </w:rPr>
                              <w:t xml:space="preserve">. The main goal of community midwifery services is to deliver </w:t>
                            </w:r>
                            <w:r w:rsidR="009B3967">
                              <w:rPr>
                                <w:rFonts w:ascii="Arial" w:hAnsi="Arial" w:cs="Arial"/>
                                <w:sz w:val="16"/>
                                <w:szCs w:val="16"/>
                              </w:rPr>
                              <w:t xml:space="preserve">person centred care that promotes wellbeing and positive outcomes for both mothers and babies. </w:t>
                            </w:r>
                          </w:p>
                          <w:p w14:paraId="0809CF7E" w14:textId="5B15A86F" w:rsidR="00BE6BE0" w:rsidRDefault="00BE6BE0" w:rsidP="00BE6BE0"/>
                          <w:p w14:paraId="7B69BC2F"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27" type="#_x0000_t202" style="position:absolute;margin-left:0;margin-top:269.25pt;width:326.25pt;height:178.35pt;z-index:251671552;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" strokeweight="3.75pt">
                <v:textbox>
                  <w:txbxContent>
                    <w:p w14:paraId="47B7CE98" w14:textId="77777777" w:rsidR="00C31A7D" w:rsidRPr="00C31A7D" w:rsidRDefault="00C31A7D" w:rsidP="00C31A7D">
                      <w:pPr>
                        <w:spacing w:after="120" w:line="276" w:lineRule="auto"/>
                        <w:rPr>
                          <w:rFonts w:ascii="Arial" w:hAnsi="Arial" w:cs="Arial"/>
                          <w:u w:val="single"/>
                        </w:rPr>
                      </w:pPr>
                      <w:r w:rsidRPr="00C31A7D">
                        <w:rPr>
                          <w:rFonts w:ascii="Arial" w:hAnsi="Arial" w:cs="Arial"/>
                          <w:u w:val="single"/>
                        </w:rPr>
                        <w:t>Current functioning of the service:</w:t>
                      </w:r>
                    </w:p>
                    <w:p w14:paraId="717D7050" w14:textId="2451AAD6" w:rsidR="00C31A7D" w:rsidRPr="00C31A7D" w:rsidRDefault="00C31A7D" w:rsidP="00C31A7D">
                      <w:pPr>
                        <w:spacing w:after="120" w:line="240" w:lineRule="auto"/>
                        <w:rPr>
                          <w:rFonts w:ascii="Arial" w:hAnsi="Arial" w:cs="Arial"/>
                          <w:color w:val="000000" w:themeColor="text1"/>
                          <w:sz w:val="16"/>
                          <w:szCs w:val="16"/>
                        </w:rPr>
                      </w:pPr>
                      <w:r w:rsidRPr="00C31A7D">
                        <w:rPr>
                          <w:rFonts w:ascii="Arial" w:hAnsi="Arial" w:cs="Arial"/>
                          <w:sz w:val="16"/>
                          <w:szCs w:val="16"/>
                        </w:rPr>
                        <w:t>Local healthcare teams</w:t>
                      </w:r>
                      <w:r w:rsidR="00604413">
                        <w:rPr>
                          <w:rFonts w:ascii="Arial" w:hAnsi="Arial" w:cs="Arial"/>
                          <w:sz w:val="16"/>
                          <w:szCs w:val="16"/>
                        </w:rPr>
                        <w:t xml:space="preserve"> deliver </w:t>
                      </w:r>
                      <w:r w:rsidRPr="00C31A7D">
                        <w:rPr>
                          <w:rFonts w:ascii="Arial" w:hAnsi="Arial" w:cs="Arial"/>
                          <w:sz w:val="16"/>
                          <w:szCs w:val="16"/>
                        </w:rPr>
                        <w:t>community antenatal midwifery services to support pregnant women and their families throughout pregnancy, childbirth, and</w:t>
                      </w:r>
                      <w:r w:rsidR="00604413">
                        <w:rPr>
                          <w:rFonts w:ascii="Arial" w:hAnsi="Arial" w:cs="Arial"/>
                          <w:sz w:val="16"/>
                          <w:szCs w:val="16"/>
                        </w:rPr>
                        <w:t xml:space="preserve"> after the baby is born. C</w:t>
                      </w:r>
                      <w:r w:rsidRPr="00C31A7D">
                        <w:rPr>
                          <w:rFonts w:ascii="Arial" w:hAnsi="Arial" w:cs="Arial"/>
                          <w:sz w:val="16"/>
                          <w:szCs w:val="16"/>
                        </w:rPr>
                        <w:t>a</w:t>
                      </w:r>
                      <w:r w:rsidR="00604413">
                        <w:rPr>
                          <w:rFonts w:ascii="Arial" w:hAnsi="Arial" w:cs="Arial"/>
                          <w:sz w:val="16"/>
                          <w:szCs w:val="16"/>
                        </w:rPr>
                        <w:t xml:space="preserve">re is provided various locations including </w:t>
                      </w:r>
                      <w:r w:rsidRPr="00C31A7D">
                        <w:rPr>
                          <w:rFonts w:ascii="Arial" w:hAnsi="Arial" w:cs="Arial"/>
                          <w:sz w:val="16"/>
                          <w:szCs w:val="16"/>
                        </w:rPr>
                        <w:t>GP surgeries, health centres, maternity hubs in addition to providing home visits to pregnant women. The</w:t>
                      </w:r>
                      <w:r w:rsidR="00604413">
                        <w:rPr>
                          <w:rFonts w:ascii="Arial" w:hAnsi="Arial" w:cs="Arial"/>
                          <w:sz w:val="16"/>
                          <w:szCs w:val="16"/>
                        </w:rPr>
                        <w:t xml:space="preserve"> initial </w:t>
                      </w:r>
                      <w:r w:rsidRPr="00C31A7D">
                        <w:rPr>
                          <w:rFonts w:ascii="Arial" w:hAnsi="Arial" w:cs="Arial"/>
                          <w:sz w:val="16"/>
                          <w:szCs w:val="16"/>
                        </w:rPr>
                        <w:t>appointment known as the booking visit, usually happens between 8 and 12 weeks of pregnancy, followed by routine check-ups to monitor the wellbeing of both mother and baby</w:t>
                      </w:r>
                      <w:r w:rsidR="00604413">
                        <w:rPr>
                          <w:rFonts w:ascii="Arial" w:hAnsi="Arial" w:cs="Arial"/>
                          <w:sz w:val="16"/>
                          <w:szCs w:val="16"/>
                        </w:rPr>
                        <w:t xml:space="preserve">. A </w:t>
                      </w:r>
                      <w:r w:rsidRPr="00C31A7D">
                        <w:rPr>
                          <w:rFonts w:ascii="Arial" w:hAnsi="Arial" w:cs="Arial"/>
                          <w:sz w:val="16"/>
                          <w:szCs w:val="16"/>
                        </w:rPr>
                        <w:t>continuity of carer</w:t>
                      </w:r>
                      <w:r w:rsidR="00604413">
                        <w:rPr>
                          <w:rFonts w:ascii="Arial" w:hAnsi="Arial" w:cs="Arial"/>
                          <w:sz w:val="16"/>
                          <w:szCs w:val="16"/>
                        </w:rPr>
                        <w:t xml:space="preserve"> model is often used</w:t>
                      </w:r>
                      <w:r w:rsidRPr="00C31A7D">
                        <w:rPr>
                          <w:rFonts w:ascii="Arial" w:hAnsi="Arial" w:cs="Arial"/>
                          <w:sz w:val="16"/>
                          <w:szCs w:val="16"/>
                        </w:rPr>
                        <w:t xml:space="preserve"> where a small team of midwives cares for the same pregnant women during pregnancy and after birth.</w:t>
                      </w:r>
                      <w:r w:rsidR="00604413">
                        <w:rPr>
                          <w:rFonts w:ascii="Arial" w:hAnsi="Arial" w:cs="Arial"/>
                          <w:sz w:val="16"/>
                          <w:szCs w:val="16"/>
                        </w:rPr>
                        <w:t xml:space="preserve"> This approach helps build trust and ensures consistent personalised care. </w:t>
                      </w:r>
                      <w:r w:rsidRPr="00C31A7D">
                        <w:rPr>
                          <w:rFonts w:ascii="Arial" w:hAnsi="Arial" w:cs="Arial"/>
                          <w:sz w:val="16"/>
                          <w:szCs w:val="16"/>
                        </w:rPr>
                        <w:t>Midwives work in partnership with doctors, GPs, health visitors and social workers to provide safe pregnancy and to keep pregnant women safe. Digital records are also used to share information easily with different healthcare providers</w:t>
                      </w:r>
                      <w:r w:rsidR="008B2B81">
                        <w:rPr>
                          <w:rFonts w:ascii="Arial" w:hAnsi="Arial" w:cs="Arial"/>
                          <w:sz w:val="16"/>
                          <w:szCs w:val="16"/>
                        </w:rPr>
                        <w:t xml:space="preserve">. Additionally, </w:t>
                      </w:r>
                      <w:r w:rsidRPr="00C31A7D">
                        <w:rPr>
                          <w:rFonts w:ascii="Arial" w:hAnsi="Arial" w:cs="Arial"/>
                          <w:sz w:val="16"/>
                          <w:szCs w:val="16"/>
                        </w:rPr>
                        <w:t>Midwives also run group antenatal sessions and provide home visits for pregnant women who need extra care and support during pregnancy</w:t>
                      </w:r>
                      <w:r w:rsidR="008B2B81">
                        <w:rPr>
                          <w:rFonts w:ascii="Arial" w:hAnsi="Arial" w:cs="Arial"/>
                          <w:sz w:val="16"/>
                          <w:szCs w:val="16"/>
                        </w:rPr>
                        <w:t xml:space="preserve">. The main goal of community midwifery services is to deliver </w:t>
                      </w:r>
                      <w:r w:rsidR="009B3967">
                        <w:rPr>
                          <w:rFonts w:ascii="Arial" w:hAnsi="Arial" w:cs="Arial"/>
                          <w:sz w:val="16"/>
                          <w:szCs w:val="16"/>
                        </w:rPr>
                        <w:t xml:space="preserve">person centred care that promotes wellbeing and positive outcomes for both mothers and babies. </w:t>
                      </w:r>
                    </w:p>
                    <w:p w14:paraId="0809CF7E" w14:textId="5B15A86F" w:rsidR="00BE6BE0" w:rsidRDefault="00BE6BE0" w:rsidP="00BE6BE0"/>
                    <w:p w14:paraId="7B69BC2F" w14:textId="77777777" w:rsidR="00BE6BE0" w:rsidRDefault="00BE6BE0" w:rsidP="00BE6BE0"/>
                  </w:txbxContent>
                </v:textbox>
                <w10:wrap type="square" anchorx="page"/>
              </v:shape>
            </w:pict>
          </mc:Fallback>
        </mc:AlternateContent>
      </w:r>
      <w:r w:rsidR="008535C6">
        <w:rPr>
          <w:noProof/>
        </w:rPr>
        <mc:AlternateContent>
          <mc:Choice Requires="wps">
            <w:drawing>
              <wp:anchor distT="45720" distB="45720" distL="114300" distR="114300" simplePos="0" relativeHeight="251669504" behindDoc="0" locked="0" layoutInCell="1" allowOverlap="1" wp14:anchorId="298766ED" wp14:editId="63F535F0">
                <wp:simplePos x="0" y="0"/>
                <wp:positionH relativeFrom="page">
                  <wp:posOffset>38100</wp:posOffset>
                </wp:positionH>
                <wp:positionV relativeFrom="paragraph">
                  <wp:posOffset>847725</wp:posOffset>
                </wp:positionV>
                <wp:extent cx="3667125" cy="2400300"/>
                <wp:effectExtent l="19050" t="19050" r="28575" b="1905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67125" cy="2400300"/>
                        </a:xfrm>
                        <a:prstGeom prst="rect">
                          <a:avLst/>
                        </a:prstGeom>
                        <a:solidFill>
                          <a:srgbClr val="FFFFFF"/>
                        </a:solidFill>
                        <a:ln w="44450">
                          <a:solidFill>
                            <a:srgbClr val="000000"/>
                          </a:solidFill>
                          <a:miter lim="800000"/>
                          <a:headEnd/>
                          <a:tailEnd/>
                        </a:ln>
                        <a:effectLst>
                          <a:softEdge rad="25400"/>
                        </a:effectLst>
                      </wps:spPr>
                      <wps:txbx>
                        <w:txbxContent>
                          <w:p w14:paraId="5396DB10" w14:textId="77777777" w:rsidR="00C31A7D" w:rsidRPr="00C31A7D" w:rsidRDefault="00C31A7D" w:rsidP="00C31A7D">
                            <w:pPr>
                              <w:spacing w:after="120" w:line="276" w:lineRule="auto"/>
                              <w:rPr>
                                <w:rFonts w:ascii="Arial" w:hAnsi="Arial" w:cs="Arial"/>
                                <w:u w:val="single"/>
                              </w:rPr>
                            </w:pPr>
                            <w:r w:rsidRPr="00C31A7D">
                              <w:rPr>
                                <w:rFonts w:ascii="Arial" w:hAnsi="Arial" w:cs="Arial"/>
                                <w:u w:val="single"/>
                              </w:rPr>
                              <w:t xml:space="preserve">Brief history of community antenatal midwifery services: </w:t>
                            </w:r>
                          </w:p>
                          <w:p w14:paraId="5D5EE73A" w14:textId="47206686" w:rsidR="00C31A7D" w:rsidRPr="00C31A7D" w:rsidRDefault="009C4580" w:rsidP="00C31A7D">
                            <w:pPr>
                              <w:spacing w:after="120" w:line="240" w:lineRule="auto"/>
                              <w:rPr>
                                <w:rFonts w:ascii="Arial" w:hAnsi="Arial" w:cs="Arial"/>
                                <w:u w:val="single"/>
                              </w:rPr>
                            </w:pPr>
                            <w:r>
                              <w:rPr>
                                <w:rFonts w:ascii="Arial" w:hAnsi="Arial" w:cs="Arial"/>
                                <w:sz w:val="16"/>
                                <w:szCs w:val="16"/>
                              </w:rPr>
                              <w:t xml:space="preserve">In the early 1900s, community antenatal midwifery services were introduced, and many pregnant women gave birth at home with midwives care and support. </w:t>
                            </w:r>
                            <w:r w:rsidR="006124E1">
                              <w:rPr>
                                <w:rFonts w:ascii="Arial" w:hAnsi="Arial" w:cs="Arial"/>
                                <w:sz w:val="16"/>
                                <w:szCs w:val="16"/>
                              </w:rPr>
                              <w:t>The UK’S midwives act of 1902 was created to improve safety standards, provide midwives with formal training and registration in addition to assist pregnant women throughout pregnancy, childbirth, and postnatal care. Maternity care in the UK was altered by the creation of the national health service</w:t>
                            </w:r>
                            <w:r w:rsidR="005839BF">
                              <w:rPr>
                                <w:rFonts w:ascii="Arial" w:hAnsi="Arial" w:cs="Arial"/>
                                <w:sz w:val="16"/>
                                <w:szCs w:val="16"/>
                              </w:rPr>
                              <w:t xml:space="preserve"> (Royal Coll</w:t>
                            </w:r>
                            <w:r w:rsidR="0007071C">
                              <w:rPr>
                                <w:rFonts w:ascii="Arial" w:hAnsi="Arial" w:cs="Arial"/>
                                <w:sz w:val="16"/>
                                <w:szCs w:val="16"/>
                              </w:rPr>
                              <w:t>ege of Midwives, 2023).</w:t>
                            </w:r>
                            <w:r w:rsidR="006124E1">
                              <w:rPr>
                                <w:rFonts w:ascii="Arial" w:hAnsi="Arial" w:cs="Arial"/>
                                <w:sz w:val="16"/>
                                <w:szCs w:val="16"/>
                              </w:rPr>
                              <w:t xml:space="preserve"> </w:t>
                            </w:r>
                            <w:r>
                              <w:rPr>
                                <w:rFonts w:ascii="Arial" w:hAnsi="Arial" w:cs="Arial"/>
                                <w:sz w:val="16"/>
                                <w:szCs w:val="16"/>
                              </w:rPr>
                              <w:t xml:space="preserve">The  </w:t>
                            </w:r>
                            <w:r w:rsidR="00C31A7D" w:rsidRPr="00C31A7D">
                              <w:rPr>
                                <w:rFonts w:ascii="Arial" w:hAnsi="Arial" w:cs="Arial"/>
                                <w:sz w:val="16"/>
                                <w:szCs w:val="16"/>
                              </w:rPr>
                              <w:t>Community midwifery became publicly funded and maternity care services became a central part of public healthcare for pregnant women and introduced community midwifery to support and care pregnant women outside hospital settings. Over the years the midwifes role expanded as they shifted from hospital based maternity care to community and woman centred models. Midwives began offering antenatal and postnatal care focusing on both physical and emotional health. They provide education, early risk detention and guidance for families and pregnant women. the national health service, community midwives work under NHS and royal college of midwives (RCM) guidelines. Their aim is to promote safe and healthy pregnancies.</w:t>
                            </w:r>
                          </w:p>
                          <w:p w14:paraId="2F2C6041" w14:textId="3E40543F"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8" type="#_x0000_t202" style="position:absolute;margin-left:3pt;margin-top:66.75pt;width:288.75pt;height:189pt;z-index:25166950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" strokeweight="3.5pt">
                <v:textbox>
                  <w:txbxContent>
                    <w:p w14:paraId="5396DB10" w14:textId="77777777" w:rsidR="00C31A7D" w:rsidRPr="00C31A7D" w:rsidRDefault="00C31A7D" w:rsidP="00C31A7D">
                      <w:pPr>
                        <w:spacing w:after="120" w:line="276" w:lineRule="auto"/>
                        <w:rPr>
                          <w:rFonts w:ascii="Arial" w:hAnsi="Arial" w:cs="Arial"/>
                          <w:u w:val="single"/>
                        </w:rPr>
                      </w:pPr>
                      <w:r w:rsidRPr="00C31A7D">
                        <w:rPr>
                          <w:rFonts w:ascii="Arial" w:hAnsi="Arial" w:cs="Arial"/>
                          <w:u w:val="single"/>
                        </w:rPr>
                        <w:t xml:space="preserve">Brief history of community antenatal midwifery services: </w:t>
                      </w:r>
                    </w:p>
                    <w:p w14:paraId="5D5EE73A" w14:textId="47206686" w:rsidR="00C31A7D" w:rsidRPr="00C31A7D" w:rsidRDefault="009C4580" w:rsidP="00C31A7D">
                      <w:pPr>
                        <w:spacing w:after="120" w:line="240" w:lineRule="auto"/>
                        <w:rPr>
                          <w:rFonts w:ascii="Arial" w:hAnsi="Arial" w:cs="Arial"/>
                          <w:u w:val="single"/>
                        </w:rPr>
                      </w:pPr>
                      <w:r>
                        <w:rPr>
                          <w:rFonts w:ascii="Arial" w:hAnsi="Arial" w:cs="Arial"/>
                          <w:sz w:val="16"/>
                          <w:szCs w:val="16"/>
                        </w:rPr>
                        <w:t xml:space="preserve">In the early 1900s, community antenatal midwifery services were introduced, and many pregnant women gave birth at home with midwives care and support. </w:t>
                      </w:r>
                      <w:r w:rsidR="006124E1">
                        <w:rPr>
                          <w:rFonts w:ascii="Arial" w:hAnsi="Arial" w:cs="Arial"/>
                          <w:sz w:val="16"/>
                          <w:szCs w:val="16"/>
                        </w:rPr>
                        <w:t>The UK’S midwives act of 1902 was created to improve safety standards, provide midwives with formal training and registration in addition to assist pregnant women throughout pregnancy, childbirth, and postnatal care. Maternity care in the UK was altered by the creation of the national health service</w:t>
                      </w:r>
                      <w:r w:rsidR="005839BF">
                        <w:rPr>
                          <w:rFonts w:ascii="Arial" w:hAnsi="Arial" w:cs="Arial"/>
                          <w:sz w:val="16"/>
                          <w:szCs w:val="16"/>
                        </w:rPr>
                        <w:t xml:space="preserve"> (Royal Coll</w:t>
                      </w:r>
                      <w:r w:rsidR="0007071C">
                        <w:rPr>
                          <w:rFonts w:ascii="Arial" w:hAnsi="Arial" w:cs="Arial"/>
                          <w:sz w:val="16"/>
                          <w:szCs w:val="16"/>
                        </w:rPr>
                        <w:t>ege of Midwives, 2023).</w:t>
                      </w:r>
                      <w:r w:rsidR="006124E1">
                        <w:rPr>
                          <w:rFonts w:ascii="Arial" w:hAnsi="Arial" w:cs="Arial"/>
                          <w:sz w:val="16"/>
                          <w:szCs w:val="16"/>
                        </w:rPr>
                        <w:t xml:space="preserve"> </w:t>
                      </w:r>
                      <w:r>
                        <w:rPr>
                          <w:rFonts w:ascii="Arial" w:hAnsi="Arial" w:cs="Arial"/>
                          <w:sz w:val="16"/>
                          <w:szCs w:val="16"/>
                        </w:rPr>
                        <w:t xml:space="preserve">The  </w:t>
                      </w:r>
                      <w:r w:rsidR="00C31A7D" w:rsidRPr="00C31A7D">
                        <w:rPr>
                          <w:rFonts w:ascii="Arial" w:hAnsi="Arial" w:cs="Arial"/>
                          <w:sz w:val="16"/>
                          <w:szCs w:val="16"/>
                        </w:rPr>
                        <w:t>Community midwifery became publicly funded and maternity care services became a central part of public healthcare for pregnant women and introduced community midwifery to support and care pregnant women outside hospital settings. Over the years the midwifes role expanded as they shifted from hospital based maternity care to community and woman centred models. Midwives began offering antenatal and postnatal care focusing on both physical and emotional health. They provide education, early risk detention and guidance for families and pregnant women. the national health service, community midwives work under NHS and royal college of midwives (RCM) guidelines. Their aim is to promote safe and healthy pregnancies.</w:t>
                      </w:r>
                    </w:p>
                    <w:p w14:paraId="2F2C6041" w14:textId="3E40543F" w:rsidR="00BE6BE0" w:rsidRDefault="00BE6BE0" w:rsidP="00BE6BE0"/>
                  </w:txbxContent>
                </v:textbox>
                <w10:wrap type="square" anchorx="page"/>
              </v:shape>
            </w:pict>
          </mc:Fallback>
        </mc:AlternateContent>
      </w:r>
      <w:r w:rsidR="008535C6">
        <w:rPr>
          <w:noProof/>
        </w:rPr>
        <mc:AlternateContent>
          <mc:Choice Requires="wps">
            <w:drawing>
              <wp:anchor distT="45720" distB="45720" distL="114300" distR="114300" simplePos="0" relativeHeight="251665408" behindDoc="0" locked="0" layoutInCell="1" allowOverlap="1" wp14:anchorId="21A64788" wp14:editId="5C53736F">
                <wp:simplePos x="0" y="0"/>
                <wp:positionH relativeFrom="margin">
                  <wp:posOffset>3080349</wp:posOffset>
                </wp:positionH>
                <wp:positionV relativeFrom="paragraph">
                  <wp:posOffset>866871</wp:posOffset>
                </wp:positionV>
                <wp:extent cx="2428875" cy="2428875"/>
                <wp:effectExtent l="19050" t="19050" r="28575" b="2857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28875" cy="2428875"/>
                        </a:xfrm>
                        <a:prstGeom prst="rect">
                          <a:avLst/>
                        </a:prstGeom>
                        <a:solidFill>
                          <a:srgbClr val="FFFFFF"/>
                        </a:solidFill>
                        <a:ln w="44450">
                          <a:solidFill>
                            <a:srgbClr val="000000"/>
                          </a:solidFill>
                          <a:miter lim="800000"/>
                          <a:headEnd/>
                          <a:tailEnd/>
                        </a:ln>
                        <a:effectLst>
                          <a:softEdge rad="25400"/>
                        </a:effectLst>
                      </wps:spPr>
                      <wps:txbx>
                        <w:txbxContent>
                          <w:p w14:paraId="2A6CE679" w14:textId="3EF7A6DF" w:rsidR="00BE6BE0" w:rsidRDefault="005744F9" w:rsidP="00BE6BE0">
                            <w:r w:rsidRPr="005744F9">
                              <w:rPr>
                                <w:noProof/>
                              </w:rPr>
                              <w:drawing>
                                <wp:inline distT="0" distB="0" distL="0" distR="0" wp14:anchorId="04205D5C" wp14:editId="38C266AF">
                                  <wp:extent cx="2209800" cy="1543050"/>
                                  <wp:effectExtent l="0" t="0" r="0" b="0"/>
                                  <wp:docPr id="201769251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09800" cy="1543050"/>
                                          </a:xfrm>
                                          <a:prstGeom prst="rect">
                                            <a:avLst/>
                                          </a:prstGeom>
                                          <a:noFill/>
                                          <a:ln>
                                            <a:noFill/>
                                          </a:ln>
                                        </pic:spPr>
                                      </pic:pic>
                                    </a:graphicData>
                                  </a:graphic>
                                </wp:inline>
                              </w:drawing>
                            </w:r>
                          </w:p>
                          <w:p w14:paraId="5D204A76" w14:textId="0B0BB25B" w:rsidR="005744F9" w:rsidRPr="005744F9" w:rsidRDefault="005744F9" w:rsidP="00BE6BE0">
                            <w:pPr>
                              <w:rPr>
                                <w:rFonts w:ascii="Arial" w:hAnsi="Arial" w:cs="Arial"/>
                                <w:sz w:val="16"/>
                                <w:szCs w:val="16"/>
                              </w:rPr>
                            </w:pPr>
                            <w:r>
                              <w:rPr>
                                <w:rFonts w:ascii="Arial" w:hAnsi="Arial" w:cs="Arial"/>
                                <w:sz w:val="16"/>
                                <w:szCs w:val="16"/>
                              </w:rPr>
                              <w:t xml:space="preserve">Community midwifery services provide person centred care for pregnant women </w:t>
                            </w:r>
                            <w:r w:rsidR="00C31A7D">
                              <w:rPr>
                                <w:rFonts w:ascii="Arial" w:hAnsi="Arial" w:cs="Arial"/>
                                <w:sz w:val="16"/>
                                <w:szCs w:val="16"/>
                              </w:rPr>
                              <w:t>and their families during pregnancy, birth, and early postnatal care. Aiming to promote wellbeing and ensure safe outcomes for both mother and baby.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29" type="#_x0000_t202" style="position:absolute;margin-left:242.55pt;margin-top:68.25pt;width:191.25pt;height:191.2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" strokeweight="3.5pt">
                <v:textbox>
                  <w:txbxContent>
                    <w:p w14:paraId="2A6CE679" w14:textId="3EF7A6DF" w:rsidR="00BE6BE0" w:rsidRDefault="005744F9" w:rsidP="00BE6BE0">
                      <w:r w:rsidRPr="005744F9">
                        <w:rPr>
                          <w:noProof/>
                        </w:rPr>
                        <w:drawing>
                          <wp:inline distT="0" distB="0" distL="0" distR="0" wp14:anchorId="04205D5C" wp14:editId="38C266AF">
                            <wp:extent cx="2209800" cy="1543050"/>
                            <wp:effectExtent l="0" t="0" r="0" b="0"/>
                            <wp:docPr id="201769251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09800" cy="1543050"/>
                                    </a:xfrm>
                                    <a:prstGeom prst="rect">
                                      <a:avLst/>
                                    </a:prstGeom>
                                    <a:noFill/>
                                    <a:ln>
                                      <a:noFill/>
                                    </a:ln>
                                  </pic:spPr>
                                </pic:pic>
                              </a:graphicData>
                            </a:graphic>
                          </wp:inline>
                        </w:drawing>
                      </w:r>
                    </w:p>
                    <w:p w14:paraId="5D204A76" w14:textId="0B0BB25B" w:rsidR="005744F9" w:rsidRPr="005744F9" w:rsidRDefault="005744F9" w:rsidP="00BE6BE0">
                      <w:pPr>
                        <w:rPr>
                          <w:rFonts w:ascii="Arial" w:hAnsi="Arial" w:cs="Arial"/>
                          <w:sz w:val="16"/>
                          <w:szCs w:val="16"/>
                        </w:rPr>
                      </w:pPr>
                      <w:r>
                        <w:rPr>
                          <w:rFonts w:ascii="Arial" w:hAnsi="Arial" w:cs="Arial"/>
                          <w:sz w:val="16"/>
                          <w:szCs w:val="16"/>
                        </w:rPr>
                        <w:t xml:space="preserve">Community midwifery services provide person centred care for pregnant women </w:t>
                      </w:r>
                      <w:r w:rsidR="00C31A7D">
                        <w:rPr>
                          <w:rFonts w:ascii="Arial" w:hAnsi="Arial" w:cs="Arial"/>
                          <w:sz w:val="16"/>
                          <w:szCs w:val="16"/>
                        </w:rPr>
                        <w:t>and their families during pregnancy, birth, and early postnatal care. Aiming to promote wellbeing and ensure safe outcomes for both mother and baby.</w:t>
                      </w:r>
                    </w:p>
                  </w:txbxContent>
                </v:textbox>
                <w10:wrap type="square" anchorx="margin"/>
              </v:shape>
            </w:pict>
          </mc:Fallback>
        </mc:AlternateContent>
      </w:r>
      <w:r w:rsidR="000C4F09">
        <w:rPr>
          <w:noProof/>
        </w:rPr>
        <mc:AlternateContent>
          <mc:Choice Requires="wps">
            <w:drawing>
              <wp:anchor distT="45720" distB="45720" distL="114300" distR="114300" simplePos="0" relativeHeight="251667456" behindDoc="0" locked="0" layoutInCell="1" allowOverlap="1" wp14:anchorId="2F5030E1" wp14:editId="31657694">
                <wp:simplePos x="0" y="0"/>
                <wp:positionH relativeFrom="page">
                  <wp:align>right</wp:align>
                </wp:positionH>
                <wp:positionV relativeFrom="paragraph">
                  <wp:posOffset>4133238</wp:posOffset>
                </wp:positionV>
                <wp:extent cx="2519680" cy="1559560"/>
                <wp:effectExtent l="19050" t="19050" r="13970" b="2159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9680" cy="1559560"/>
                        </a:xfrm>
                        <a:prstGeom prst="rect">
                          <a:avLst/>
                        </a:prstGeom>
                        <a:solidFill>
                          <a:srgbClr val="FFFFFF"/>
                        </a:solidFill>
                        <a:ln w="44450">
                          <a:solidFill>
                            <a:srgbClr val="000000"/>
                          </a:solidFill>
                          <a:miter lim="800000"/>
                          <a:headEnd/>
                          <a:tailEnd/>
                        </a:ln>
                        <a:effectLst>
                          <a:softEdge rad="25400"/>
                        </a:effectLst>
                      </wps:spPr>
                      <wps:txbx>
                        <w:txbxContent>
                          <w:p w14:paraId="65D4E82C" w14:textId="77777777" w:rsidR="005A52AC" w:rsidRPr="005A52AC" w:rsidRDefault="005A52AC" w:rsidP="005A52AC">
                            <w:pPr>
                              <w:spacing w:after="120" w:line="276" w:lineRule="auto"/>
                              <w:rPr>
                                <w:rFonts w:ascii="Arial" w:hAnsi="Arial" w:cs="Arial"/>
                                <w:u w:val="single"/>
                              </w:rPr>
                            </w:pPr>
                            <w:r w:rsidRPr="005A52AC">
                              <w:rPr>
                                <w:rFonts w:ascii="Arial" w:hAnsi="Arial" w:cs="Arial"/>
                                <w:u w:val="single"/>
                              </w:rPr>
                              <w:t xml:space="preserve">References: </w:t>
                            </w:r>
                          </w:p>
                          <w:p w14:paraId="124624DE" w14:textId="48527CFF" w:rsidR="005A52AC" w:rsidRPr="000C4F09" w:rsidRDefault="005A52AC" w:rsidP="005A52AC">
                            <w:pPr>
                              <w:spacing w:after="120" w:line="276" w:lineRule="auto"/>
                              <w:rPr>
                                <w:rFonts w:ascii="Arial" w:hAnsi="Arial" w:cs="Arial"/>
                                <w:sz w:val="16"/>
                                <w:szCs w:val="16"/>
                              </w:rPr>
                            </w:pPr>
                            <w:r w:rsidRPr="000C4F09">
                              <w:rPr>
                                <w:rFonts w:ascii="Arial" w:hAnsi="Arial" w:cs="Arial"/>
                                <w:sz w:val="16"/>
                                <w:szCs w:val="16"/>
                              </w:rPr>
                              <w:t xml:space="preserve">Royal college of midwives (RCM) (2022) the role of community midwives in maternity care. Available at: </w:t>
                            </w:r>
                            <w:hyperlink r:id="rId11" w:history="1">
                              <w:r w:rsidRPr="000C4F09">
                                <w:rPr>
                                  <w:rFonts w:ascii="Arial" w:hAnsi="Arial" w:cs="Arial"/>
                                  <w:color w:val="0563C1" w:themeColor="hyperlink"/>
                                  <w:sz w:val="16"/>
                                  <w:szCs w:val="16"/>
                                  <w:u w:val="single"/>
                                </w:rPr>
                                <w:t>https://www.rcm.org.uk</w:t>
                              </w:r>
                            </w:hyperlink>
                            <w:r w:rsidRPr="000C4F09">
                              <w:rPr>
                                <w:rFonts w:ascii="Arial" w:hAnsi="Arial" w:cs="Arial"/>
                                <w:sz w:val="16"/>
                                <w:szCs w:val="16"/>
                              </w:rPr>
                              <w:t xml:space="preserve"> (Accessed: 30 October 2025).</w:t>
                            </w:r>
                          </w:p>
                          <w:p w14:paraId="69461F56" w14:textId="23F691B3" w:rsidR="00BE6BE0" w:rsidRPr="000C4F09" w:rsidRDefault="00D17A5C" w:rsidP="00BE6BE0">
                            <w:pPr>
                              <w:rPr>
                                <w:rFonts w:ascii="Arial" w:hAnsi="Arial" w:cs="Arial"/>
                                <w:sz w:val="16"/>
                                <w:szCs w:val="16"/>
                              </w:rPr>
                            </w:pPr>
                            <w:r w:rsidRPr="000C4F09">
                              <w:rPr>
                                <w:rFonts w:ascii="Arial" w:hAnsi="Arial" w:cs="Arial"/>
                                <w:sz w:val="16"/>
                                <w:szCs w:val="16"/>
                              </w:rPr>
                              <w:t xml:space="preserve">Henderson, J. and Redshaw, M. (2017) Midwifery Practice: Public Health, </w:t>
                            </w:r>
                            <w:r w:rsidR="000C4F09" w:rsidRPr="000C4F09">
                              <w:rPr>
                                <w:rFonts w:ascii="Arial" w:hAnsi="Arial" w:cs="Arial"/>
                                <w:sz w:val="16"/>
                                <w:szCs w:val="16"/>
                              </w:rPr>
                              <w:t>Policy,</w:t>
                            </w:r>
                            <w:r w:rsidRPr="000C4F09">
                              <w:rPr>
                                <w:rFonts w:ascii="Arial" w:hAnsi="Arial" w:cs="Arial"/>
                                <w:sz w:val="16"/>
                                <w:szCs w:val="16"/>
                              </w:rPr>
                              <w:t xml:space="preserve"> and Practices</w:t>
                            </w:r>
                            <w:r w:rsidR="002803F4" w:rsidRPr="000C4F09">
                              <w:rPr>
                                <w:rFonts w:ascii="Arial" w:hAnsi="Arial" w:cs="Arial"/>
                                <w:sz w:val="16"/>
                                <w:szCs w:val="16"/>
                              </w:rPr>
                              <w:t>. London: Macmillan Education.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Text Box 2" o:spid="_x0000_s1030" type="#_x0000_t202" style="position:absolute;margin-left:147.2pt;margin-top:325.45pt;width:198.4pt;height:122.8pt;z-index:251667456;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" strokeweight="3.5pt">
                <v:textbox>
                  <w:txbxContent>
                    <w:p w14:paraId="65D4E82C" w14:textId="77777777" w:rsidR="005A52AC" w:rsidRPr="005A52AC" w:rsidRDefault="005A52AC" w:rsidP="005A52AC">
                      <w:pPr>
                        <w:spacing w:after="120" w:line="276" w:lineRule="auto"/>
                        <w:rPr>
                          <w:rFonts w:ascii="Arial" w:hAnsi="Arial" w:cs="Arial"/>
                          <w:u w:val="single"/>
                        </w:rPr>
                      </w:pPr>
                      <w:r w:rsidRPr="005A52AC">
                        <w:rPr>
                          <w:rFonts w:ascii="Arial" w:hAnsi="Arial" w:cs="Arial"/>
                          <w:u w:val="single"/>
                        </w:rPr>
                        <w:t xml:space="preserve">References: </w:t>
                      </w:r>
                    </w:p>
                    <w:p w14:paraId="124624DE" w14:textId="48527CFF" w:rsidR="005A52AC" w:rsidRPr="000C4F09" w:rsidRDefault="005A52AC" w:rsidP="005A52AC">
                      <w:pPr>
                        <w:spacing w:after="120" w:line="276" w:lineRule="auto"/>
                        <w:rPr>
                          <w:rFonts w:ascii="Arial" w:hAnsi="Arial" w:cs="Arial"/>
                          <w:sz w:val="16"/>
                          <w:szCs w:val="16"/>
                        </w:rPr>
                      </w:pPr>
                      <w:r w:rsidRPr="000C4F09">
                        <w:rPr>
                          <w:rFonts w:ascii="Arial" w:hAnsi="Arial" w:cs="Arial"/>
                          <w:sz w:val="16"/>
                          <w:szCs w:val="16"/>
                        </w:rPr>
                        <w:t xml:space="preserve">Royal college of midwives (RCM) (2022) the role of community midwives in maternity care. Available at: </w:t>
                      </w:r>
                      <w:hyperlink r:id="rId12" w:history="1">
                        <w:r w:rsidRPr="000C4F09">
                          <w:rPr>
                            <w:rFonts w:ascii="Arial" w:hAnsi="Arial" w:cs="Arial"/>
                            <w:color w:val="0563C1" w:themeColor="hyperlink"/>
                            <w:sz w:val="16"/>
                            <w:szCs w:val="16"/>
                            <w:u w:val="single"/>
                          </w:rPr>
                          <w:t>https://www.rcm.org.uk</w:t>
                        </w:r>
                      </w:hyperlink>
                      <w:r w:rsidRPr="000C4F09">
                        <w:rPr>
                          <w:rFonts w:ascii="Arial" w:hAnsi="Arial" w:cs="Arial"/>
                          <w:sz w:val="16"/>
                          <w:szCs w:val="16"/>
                        </w:rPr>
                        <w:t xml:space="preserve"> (Accessed: 30 October 2025).</w:t>
                      </w:r>
                    </w:p>
                    <w:p w14:paraId="69461F56" w14:textId="23F691B3" w:rsidR="00BE6BE0" w:rsidRPr="000C4F09" w:rsidRDefault="00D17A5C" w:rsidP="00BE6BE0">
                      <w:pPr>
                        <w:rPr>
                          <w:rFonts w:ascii="Arial" w:hAnsi="Arial" w:cs="Arial"/>
                          <w:sz w:val="16"/>
                          <w:szCs w:val="16"/>
                        </w:rPr>
                      </w:pPr>
                      <w:r w:rsidRPr="000C4F09">
                        <w:rPr>
                          <w:rFonts w:ascii="Arial" w:hAnsi="Arial" w:cs="Arial"/>
                          <w:sz w:val="16"/>
                          <w:szCs w:val="16"/>
                        </w:rPr>
                        <w:t xml:space="preserve">Henderson, J. and Redshaw, M. (2017) Midwifery Practice: Public Health, </w:t>
                      </w:r>
                      <w:r w:rsidR="000C4F09" w:rsidRPr="000C4F09">
                        <w:rPr>
                          <w:rFonts w:ascii="Arial" w:hAnsi="Arial" w:cs="Arial"/>
                          <w:sz w:val="16"/>
                          <w:szCs w:val="16"/>
                        </w:rPr>
                        <w:t>Policy,</w:t>
                      </w:r>
                      <w:r w:rsidRPr="000C4F09">
                        <w:rPr>
                          <w:rFonts w:ascii="Arial" w:hAnsi="Arial" w:cs="Arial"/>
                          <w:sz w:val="16"/>
                          <w:szCs w:val="16"/>
                        </w:rPr>
                        <w:t xml:space="preserve"> and Practices</w:t>
                      </w:r>
                      <w:r w:rsidR="002803F4" w:rsidRPr="000C4F09">
                        <w:rPr>
                          <w:rFonts w:ascii="Arial" w:hAnsi="Arial" w:cs="Arial"/>
                          <w:sz w:val="16"/>
                          <w:szCs w:val="16"/>
                        </w:rPr>
                        <w:t>. London: Macmillan Education.</w:t>
                      </w:r>
                    </w:p>
                  </w:txbxContent>
                </v:textbox>
                <w10:wrap type="square" anchorx="page"/>
              </v:shape>
            </w:pict>
          </mc:Fallback>
        </mc:AlternateContent>
      </w:r>
      <w:r w:rsidR="00837B0D">
        <w:rPr>
          <w:noProof/>
        </w:rPr>
        <mc:AlternateContent>
          <mc:Choice Requires="wps">
            <w:drawing>
              <wp:anchor distT="45720" distB="45720" distL="114300" distR="114300" simplePos="0" relativeHeight="251675648" behindDoc="0" locked="0" layoutInCell="1" allowOverlap="1" wp14:anchorId="1182A892" wp14:editId="5C5378B5">
                <wp:simplePos x="0" y="0"/>
                <wp:positionH relativeFrom="page">
                  <wp:posOffset>4487186</wp:posOffset>
                </wp:positionH>
                <wp:positionV relativeFrom="paragraph">
                  <wp:posOffset>3831614</wp:posOffset>
                </wp:positionV>
                <wp:extent cx="3400425" cy="1852295"/>
                <wp:effectExtent l="19050" t="19050" r="47625" b="33655"/>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0425" cy="1852295"/>
                        </a:xfrm>
                        <a:prstGeom prst="rect">
                          <a:avLst/>
                        </a:prstGeom>
                        <a:solidFill>
                          <a:srgbClr val="FFFFFF"/>
                        </a:solidFill>
                        <a:ln w="47625">
                          <a:solidFill>
                            <a:srgbClr val="000000"/>
                          </a:solidFill>
                          <a:miter lim="800000"/>
                          <a:headEnd/>
                          <a:tailEnd/>
                        </a:ln>
                        <a:effectLst>
                          <a:softEdge rad="25400"/>
                        </a:effectLst>
                      </wps:spPr>
                      <wps:txbx>
                        <w:txbxContent>
                          <w:p w14:paraId="06B619D4" w14:textId="77777777" w:rsidR="005A52AC" w:rsidRPr="005A52AC" w:rsidRDefault="005A52AC" w:rsidP="005A52AC">
                            <w:pPr>
                              <w:spacing w:after="120" w:line="240" w:lineRule="auto"/>
                              <w:rPr>
                                <w:rFonts w:ascii="Arial" w:hAnsi="Arial" w:cs="Arial"/>
                                <w:color w:val="000000" w:themeColor="text1"/>
                                <w:u w:val="single"/>
                              </w:rPr>
                            </w:pPr>
                            <w:r w:rsidRPr="005A52AC">
                              <w:rPr>
                                <w:rFonts w:ascii="Arial" w:hAnsi="Arial" w:cs="Arial"/>
                                <w:color w:val="000000" w:themeColor="text1"/>
                                <w:u w:val="single"/>
                              </w:rPr>
                              <w:t xml:space="preserve">Two challenges faced by community antenatal midwifery services: </w:t>
                            </w:r>
                          </w:p>
                          <w:p w14:paraId="13099B22" w14:textId="5EA6CE84" w:rsidR="005A52AC" w:rsidRPr="005A52AC" w:rsidRDefault="005A52AC" w:rsidP="005A52AC">
                            <w:pPr>
                              <w:numPr>
                                <w:ilvl w:val="0"/>
                                <w:numId w:val="2"/>
                              </w:numPr>
                              <w:spacing w:after="120" w:line="240" w:lineRule="auto"/>
                              <w:contextualSpacing/>
                              <w:rPr>
                                <w:rFonts w:ascii="Arial" w:hAnsi="Arial" w:cs="Arial"/>
                                <w:color w:val="000000" w:themeColor="text1"/>
                                <w:sz w:val="16"/>
                                <w:szCs w:val="16"/>
                                <w:highlight w:val="yellow"/>
                              </w:rPr>
                            </w:pPr>
                            <w:r w:rsidRPr="005A52AC">
                              <w:rPr>
                                <w:rFonts w:ascii="Arial" w:hAnsi="Arial" w:cs="Arial"/>
                                <w:color w:val="000000" w:themeColor="text1"/>
                                <w:sz w:val="16"/>
                                <w:szCs w:val="16"/>
                                <w:highlight w:val="yellow"/>
                              </w:rPr>
                              <w:t xml:space="preserve">Staff shortages and </w:t>
                            </w:r>
                            <w:r w:rsidR="009B3967">
                              <w:rPr>
                                <w:rFonts w:ascii="Arial" w:hAnsi="Arial" w:cs="Arial"/>
                                <w:color w:val="000000" w:themeColor="text1"/>
                                <w:sz w:val="16"/>
                                <w:szCs w:val="16"/>
                                <w:highlight w:val="yellow"/>
                              </w:rPr>
                              <w:t>high workloads</w:t>
                            </w:r>
                          </w:p>
                          <w:p w14:paraId="1FA4C30A" w14:textId="77777777" w:rsidR="009B3967" w:rsidRDefault="005A52AC" w:rsidP="009B3967">
                            <w:pPr>
                              <w:spacing w:after="120" w:line="240" w:lineRule="auto"/>
                              <w:rPr>
                                <w:rFonts w:ascii="Arial" w:hAnsi="Arial" w:cs="Arial"/>
                                <w:color w:val="000000" w:themeColor="text1"/>
                                <w:sz w:val="16"/>
                                <w:szCs w:val="16"/>
                              </w:rPr>
                            </w:pPr>
                            <w:r w:rsidRPr="005A52AC">
                              <w:rPr>
                                <w:rFonts w:ascii="Arial" w:hAnsi="Arial" w:cs="Arial"/>
                                <w:color w:val="000000" w:themeColor="text1"/>
                                <w:sz w:val="16"/>
                                <w:szCs w:val="16"/>
                              </w:rPr>
                              <w:t>Maternity care staff across the NHS faces shortages of staff within the community or hospitals,</w:t>
                            </w:r>
                            <w:r w:rsidR="009B3967">
                              <w:rPr>
                                <w:rFonts w:ascii="Arial" w:hAnsi="Arial" w:cs="Arial"/>
                                <w:color w:val="000000" w:themeColor="text1"/>
                                <w:sz w:val="16"/>
                                <w:szCs w:val="16"/>
                              </w:rPr>
                              <w:t xml:space="preserve"> which increases pressure on existing staff and care reduce the amount of personalised care available to pregnant women.</w:t>
                            </w:r>
                          </w:p>
                          <w:p w14:paraId="42DBF2E8" w14:textId="50D8FC5C" w:rsidR="005A52AC" w:rsidRPr="009B3967" w:rsidRDefault="005A52AC" w:rsidP="009B3967">
                            <w:pPr>
                              <w:pStyle w:val="ListParagraph"/>
                              <w:numPr>
                                <w:ilvl w:val="0"/>
                                <w:numId w:val="2"/>
                              </w:numPr>
                              <w:spacing w:after="120" w:line="240" w:lineRule="auto"/>
                              <w:rPr>
                                <w:rFonts w:ascii="Arial" w:hAnsi="Arial" w:cs="Arial"/>
                                <w:color w:val="000000" w:themeColor="text1"/>
                                <w:sz w:val="16"/>
                                <w:szCs w:val="16"/>
                                <w:highlight w:val="yellow"/>
                              </w:rPr>
                            </w:pPr>
                            <w:r w:rsidRPr="009B3967">
                              <w:rPr>
                                <w:rFonts w:ascii="Arial" w:hAnsi="Arial" w:cs="Arial"/>
                                <w:color w:val="000000" w:themeColor="text1"/>
                                <w:sz w:val="16"/>
                                <w:szCs w:val="16"/>
                                <w:highlight w:val="yellow"/>
                              </w:rPr>
                              <w:t>Barriers to access and resources</w:t>
                            </w:r>
                          </w:p>
                          <w:p w14:paraId="0B02740B" w14:textId="22AF1C61" w:rsidR="005A52AC" w:rsidRPr="005A52AC" w:rsidRDefault="005A52AC" w:rsidP="005A52AC">
                            <w:pPr>
                              <w:spacing w:after="120" w:line="240" w:lineRule="auto"/>
                              <w:rPr>
                                <w:rFonts w:ascii="Arial" w:hAnsi="Arial" w:cs="Arial"/>
                                <w:color w:val="000000" w:themeColor="text1"/>
                                <w:sz w:val="16"/>
                                <w:szCs w:val="16"/>
                              </w:rPr>
                            </w:pPr>
                            <w:r w:rsidRPr="005A52AC">
                              <w:rPr>
                                <w:rFonts w:ascii="Arial" w:hAnsi="Arial" w:cs="Arial"/>
                                <w:color w:val="000000" w:themeColor="text1"/>
                                <w:sz w:val="16"/>
                                <w:szCs w:val="16"/>
                              </w:rPr>
                              <w:t>Women from disadvantage backgrounds or remote areas</w:t>
                            </w:r>
                            <w:r w:rsidR="009B3967">
                              <w:rPr>
                                <w:rFonts w:ascii="Arial" w:hAnsi="Arial" w:cs="Arial"/>
                                <w:color w:val="000000" w:themeColor="text1"/>
                                <w:sz w:val="16"/>
                                <w:szCs w:val="16"/>
                              </w:rPr>
                              <w:t xml:space="preserve"> may face obstacles such as language barriers, financial difficulties, or lack of transportation making it harder for them to access necessary care and support during pregnancy. </w:t>
                            </w:r>
                          </w:p>
                          <w:p w14:paraId="782A8197" w14:textId="77777777" w:rsidR="005A52AC" w:rsidRPr="005A52AC" w:rsidRDefault="005A52AC" w:rsidP="005A52AC">
                            <w:pPr>
                              <w:spacing w:after="120" w:line="276" w:lineRule="auto"/>
                            </w:pPr>
                          </w:p>
                          <w:p w14:paraId="0F5BD23B" w14:textId="77777777" w:rsidR="00BE6BE0" w:rsidRDefault="00BE6BE0" w:rsidP="00BE6BE0"/>
                          <w:p w14:paraId="509CCEFE"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31" type="#_x0000_t202" style="position:absolute;margin-left:353.3pt;margin-top:301.7pt;width:267.75pt;height:145.85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" strokeweight="3.75pt">
                <v:textbox>
                  <w:txbxContent>
                    <w:p w14:paraId="06B619D4" w14:textId="77777777" w:rsidR="005A52AC" w:rsidRPr="005A52AC" w:rsidRDefault="005A52AC" w:rsidP="005A52AC">
                      <w:pPr>
                        <w:spacing w:after="120" w:line="240" w:lineRule="auto"/>
                        <w:rPr>
                          <w:rFonts w:ascii="Arial" w:hAnsi="Arial" w:cs="Arial"/>
                          <w:color w:val="000000" w:themeColor="text1"/>
                          <w:u w:val="single"/>
                        </w:rPr>
                      </w:pPr>
                      <w:r w:rsidRPr="005A52AC">
                        <w:rPr>
                          <w:rFonts w:ascii="Arial" w:hAnsi="Arial" w:cs="Arial"/>
                          <w:color w:val="000000" w:themeColor="text1"/>
                          <w:u w:val="single"/>
                        </w:rPr>
                        <w:t xml:space="preserve">Two challenges faced by community antenatal midwifery services: </w:t>
                      </w:r>
                    </w:p>
                    <w:p w14:paraId="13099B22" w14:textId="5EA6CE84" w:rsidR="005A52AC" w:rsidRPr="005A52AC" w:rsidRDefault="005A52AC" w:rsidP="005A52AC">
                      <w:pPr>
                        <w:numPr>
                          <w:ilvl w:val="0"/>
                          <w:numId w:val="2"/>
                        </w:numPr>
                        <w:spacing w:after="120" w:line="240" w:lineRule="auto"/>
                        <w:contextualSpacing/>
                        <w:rPr>
                          <w:rFonts w:ascii="Arial" w:hAnsi="Arial" w:cs="Arial"/>
                          <w:color w:val="000000" w:themeColor="text1"/>
                          <w:sz w:val="16"/>
                          <w:szCs w:val="16"/>
                          <w:highlight w:val="yellow"/>
                        </w:rPr>
                      </w:pPr>
                      <w:r w:rsidRPr="005A52AC">
                        <w:rPr>
                          <w:rFonts w:ascii="Arial" w:hAnsi="Arial" w:cs="Arial"/>
                          <w:color w:val="000000" w:themeColor="text1"/>
                          <w:sz w:val="16"/>
                          <w:szCs w:val="16"/>
                          <w:highlight w:val="yellow"/>
                        </w:rPr>
                        <w:t xml:space="preserve">Staff shortages and </w:t>
                      </w:r>
                      <w:r w:rsidR="009B3967">
                        <w:rPr>
                          <w:rFonts w:ascii="Arial" w:hAnsi="Arial" w:cs="Arial"/>
                          <w:color w:val="000000" w:themeColor="text1"/>
                          <w:sz w:val="16"/>
                          <w:szCs w:val="16"/>
                          <w:highlight w:val="yellow"/>
                        </w:rPr>
                        <w:t>high workloads</w:t>
                      </w:r>
                    </w:p>
                    <w:p w14:paraId="1FA4C30A" w14:textId="77777777" w:rsidR="009B3967" w:rsidRDefault="005A52AC" w:rsidP="009B3967">
                      <w:pPr>
                        <w:spacing w:after="120" w:line="240" w:lineRule="auto"/>
                        <w:rPr>
                          <w:rFonts w:ascii="Arial" w:hAnsi="Arial" w:cs="Arial"/>
                          <w:color w:val="000000" w:themeColor="text1"/>
                          <w:sz w:val="16"/>
                          <w:szCs w:val="16"/>
                        </w:rPr>
                      </w:pPr>
                      <w:r w:rsidRPr="005A52AC">
                        <w:rPr>
                          <w:rFonts w:ascii="Arial" w:hAnsi="Arial" w:cs="Arial"/>
                          <w:color w:val="000000" w:themeColor="text1"/>
                          <w:sz w:val="16"/>
                          <w:szCs w:val="16"/>
                        </w:rPr>
                        <w:t>Maternity care staff across the NHS faces shortages of staff within the community or hospitals,</w:t>
                      </w:r>
                      <w:r w:rsidR="009B3967">
                        <w:rPr>
                          <w:rFonts w:ascii="Arial" w:hAnsi="Arial" w:cs="Arial"/>
                          <w:color w:val="000000" w:themeColor="text1"/>
                          <w:sz w:val="16"/>
                          <w:szCs w:val="16"/>
                        </w:rPr>
                        <w:t xml:space="preserve"> which increases pressure on existing staff and care reduce the amount of personalised care available to pregnant women.</w:t>
                      </w:r>
                    </w:p>
                    <w:p w14:paraId="42DBF2E8" w14:textId="50D8FC5C" w:rsidR="005A52AC" w:rsidRPr="009B3967" w:rsidRDefault="005A52AC" w:rsidP="009B3967">
                      <w:pPr>
                        <w:pStyle w:val="ListParagraph"/>
                        <w:numPr>
                          <w:ilvl w:val="0"/>
                          <w:numId w:val="2"/>
                        </w:numPr>
                        <w:spacing w:after="120" w:line="240" w:lineRule="auto"/>
                        <w:rPr>
                          <w:rFonts w:ascii="Arial" w:hAnsi="Arial" w:cs="Arial"/>
                          <w:color w:val="000000" w:themeColor="text1"/>
                          <w:sz w:val="16"/>
                          <w:szCs w:val="16"/>
                          <w:highlight w:val="yellow"/>
                        </w:rPr>
                      </w:pPr>
                      <w:r w:rsidRPr="009B3967">
                        <w:rPr>
                          <w:rFonts w:ascii="Arial" w:hAnsi="Arial" w:cs="Arial"/>
                          <w:color w:val="000000" w:themeColor="text1"/>
                          <w:sz w:val="16"/>
                          <w:szCs w:val="16"/>
                          <w:highlight w:val="yellow"/>
                        </w:rPr>
                        <w:t>Barriers to access and resources</w:t>
                      </w:r>
                    </w:p>
                    <w:p w14:paraId="0B02740B" w14:textId="22AF1C61" w:rsidR="005A52AC" w:rsidRPr="005A52AC" w:rsidRDefault="005A52AC" w:rsidP="005A52AC">
                      <w:pPr>
                        <w:spacing w:after="120" w:line="240" w:lineRule="auto"/>
                        <w:rPr>
                          <w:rFonts w:ascii="Arial" w:hAnsi="Arial" w:cs="Arial"/>
                          <w:color w:val="000000" w:themeColor="text1"/>
                          <w:sz w:val="16"/>
                          <w:szCs w:val="16"/>
                        </w:rPr>
                      </w:pPr>
                      <w:r w:rsidRPr="005A52AC">
                        <w:rPr>
                          <w:rFonts w:ascii="Arial" w:hAnsi="Arial" w:cs="Arial"/>
                          <w:color w:val="000000" w:themeColor="text1"/>
                          <w:sz w:val="16"/>
                          <w:szCs w:val="16"/>
                        </w:rPr>
                        <w:t>Women from disadvantage backgrounds or remote areas</w:t>
                      </w:r>
                      <w:r w:rsidR="009B3967">
                        <w:rPr>
                          <w:rFonts w:ascii="Arial" w:hAnsi="Arial" w:cs="Arial"/>
                          <w:color w:val="000000" w:themeColor="text1"/>
                          <w:sz w:val="16"/>
                          <w:szCs w:val="16"/>
                        </w:rPr>
                        <w:t xml:space="preserve"> may face obstacles such as language barriers, financial difficulties, or lack of transportation making it harder for them to access necessary care and support during pregnancy. </w:t>
                      </w:r>
                    </w:p>
                    <w:p w14:paraId="782A8197" w14:textId="77777777" w:rsidR="005A52AC" w:rsidRPr="005A52AC" w:rsidRDefault="005A52AC" w:rsidP="005A52AC">
                      <w:pPr>
                        <w:spacing w:after="120" w:line="276" w:lineRule="auto"/>
                      </w:pPr>
                    </w:p>
                    <w:p w14:paraId="0F5BD23B" w14:textId="77777777" w:rsidR="00BE6BE0" w:rsidRDefault="00BE6BE0" w:rsidP="00BE6BE0"/>
                    <w:p w14:paraId="509CCEFE" w14:textId="77777777" w:rsidR="00BE6BE0" w:rsidRDefault="00BE6BE0" w:rsidP="00BE6BE0"/>
                  </w:txbxContent>
                </v:textbox>
                <w10:wrap type="square" anchorx="page"/>
              </v:shape>
            </w:pict>
          </mc:Fallback>
        </mc:AlternateContent>
      </w:r>
      <w:r w:rsidR="005A52AC">
        <w:rPr>
          <w:noProof/>
        </w:rPr>
        <mc:AlternateContent>
          <mc:Choice Requires="wps">
            <w:drawing>
              <wp:anchor distT="0" distB="0" distL="114300" distR="114300" simplePos="0" relativeHeight="251659264" behindDoc="1" locked="0" layoutInCell="1" allowOverlap="1" wp14:anchorId="777A8668" wp14:editId="18B892F7">
                <wp:simplePos x="0" y="0"/>
                <wp:positionH relativeFrom="page">
                  <wp:posOffset>9525</wp:posOffset>
                </wp:positionH>
                <wp:positionV relativeFrom="paragraph">
                  <wp:posOffset>-914400</wp:posOffset>
                </wp:positionV>
                <wp:extent cx="10675620" cy="8048625"/>
                <wp:effectExtent l="0" t="0" r="11430" b="28575"/>
                <wp:wrapNone/>
                <wp:docPr id="1" name="Rectangle 1"/>
                <wp:cNvGraphicFramePr/>
                <a:graphic xmlns:a="http://schemas.openxmlformats.org/drawingml/2006/main">
                  <a:graphicData uri="http://schemas.microsoft.com/office/word/2010/wordprocessingShape">
                    <wps:wsp>
                      <wps:cNvSpPr/>
                      <wps:spPr>
                        <a:xfrm>
                          <a:off x="0" y="0"/>
                          <a:ext cx="10675620" cy="8048625"/>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362747" id="Rectangle 1" o:spid="_x0000_s1026" style="position:absolute;margin-left:.75pt;margin-top:-1in;width:840.6pt;height:633.7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" fillcolor="gray [1629]" strokecolor="#92d050" strokeweight="1pt">
                <v:fill opacity="30069f"/>
                <w10:wrap anchorx="page"/>
              </v:rect>
            </w:pict>
          </mc:Fallback>
        </mc:AlternateContent>
      </w:r>
      <w:r w:rsidR="005A52AC">
        <w:rPr>
          <w:noProof/>
        </w:rPr>
        <mc:AlternateContent>
          <mc:Choice Requires="wps">
            <w:drawing>
              <wp:anchor distT="45720" distB="45720" distL="114300" distR="114300" simplePos="0" relativeHeight="251661312" behindDoc="0" locked="0" layoutInCell="1" allowOverlap="1" wp14:anchorId="3E780AA8" wp14:editId="5E4FC907">
                <wp:simplePos x="0" y="0"/>
                <wp:positionH relativeFrom="margin">
                  <wp:posOffset>914400</wp:posOffset>
                </wp:positionH>
                <wp:positionV relativeFrom="paragraph">
                  <wp:posOffset>9525</wp:posOffset>
                </wp:positionV>
                <wp:extent cx="7334250" cy="838200"/>
                <wp:effectExtent l="0" t="0" r="19050"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34250" cy="838200"/>
                        </a:xfrm>
                        <a:prstGeom prst="rect">
                          <a:avLst/>
                        </a:prstGeom>
                        <a:solidFill>
                          <a:srgbClr val="FFFFFF"/>
                        </a:solidFill>
                        <a:ln w="9525">
                          <a:solidFill>
                            <a:srgbClr val="000000"/>
                          </a:solidFill>
                          <a:miter lim="800000"/>
                          <a:headEnd/>
                          <a:tailEnd/>
                        </a:ln>
                        <a:effectLst>
                          <a:softEdge rad="50800"/>
                        </a:effectLst>
                      </wps:spPr>
                      <wps:txbx>
                        <w:txbxContent>
                          <w:p w14:paraId="62114251" w14:textId="33A1965F" w:rsidR="00BE6BE0" w:rsidRPr="00493482" w:rsidRDefault="00493482" w:rsidP="00BE6BE0">
                            <w:pPr>
                              <w:shd w:val="clear" w:color="auto" w:fill="F4B083" w:themeFill="accent2" w:themeFillTint="99"/>
                              <w:jc w:val="center"/>
                              <w:rPr>
                                <w:rFonts w:ascii="Arial" w:hAnsi="Arial" w:cs="Arial"/>
                                <w:i/>
                                <w:iCs/>
                                <w:color w:val="00B0F0"/>
                                <w:sz w:val="52"/>
                                <w:szCs w:val="52"/>
                              </w:rPr>
                            </w:pPr>
                            <w:r w:rsidRPr="00493482">
                              <w:rPr>
                                <w:rFonts w:ascii="Arial" w:hAnsi="Arial" w:cs="Arial"/>
                                <w:i/>
                                <w:iCs/>
                                <w:color w:val="00B0F0"/>
                                <w:sz w:val="52"/>
                                <w:szCs w:val="52"/>
                              </w:rPr>
                              <w:t>Community Antenatal Midwifery Services</w:t>
                            </w:r>
                          </w:p>
                          <w:p w14:paraId="4B29F551" w14:textId="272BC1F2" w:rsidR="00BE6BE0" w:rsidRPr="00493482" w:rsidRDefault="00493482" w:rsidP="00BE6BE0">
                            <w:pPr>
                              <w:shd w:val="clear" w:color="auto" w:fill="F4B083" w:themeFill="accent2" w:themeFillTint="99"/>
                              <w:jc w:val="center"/>
                              <w:rPr>
                                <w:rFonts w:ascii="Arial" w:hAnsi="Arial" w:cs="Arial"/>
                                <w:sz w:val="28"/>
                                <w:szCs w:val="28"/>
                              </w:rPr>
                            </w:pPr>
                            <w:r w:rsidRPr="00493482">
                              <w:rPr>
                                <w:rFonts w:ascii="Arial" w:hAnsi="Arial" w:cs="Arial"/>
                                <w:sz w:val="28"/>
                                <w:szCs w:val="28"/>
                              </w:rPr>
                              <w:t>Lucy Godsalve</w:t>
                            </w:r>
                            <w:r w:rsidR="00BE6BE0" w:rsidRPr="00493482">
                              <w:rPr>
                                <w:rFonts w:ascii="Arial" w:hAnsi="Arial" w:cs="Arial"/>
                                <w:sz w:val="28"/>
                                <w:szCs w:val="28"/>
                              </w:rPr>
                              <w:t xml:space="preserve">, </w:t>
                            </w:r>
                            <w:r w:rsidRPr="00493482">
                              <w:rPr>
                                <w:rFonts w:ascii="Arial" w:hAnsi="Arial" w:cs="Arial"/>
                                <w:sz w:val="28"/>
                                <w:szCs w:val="28"/>
                              </w:rPr>
                              <w:t>Introduction to health and social care</w:t>
                            </w:r>
                            <w:r w:rsidR="00BE6BE0" w:rsidRPr="00493482">
                              <w:rPr>
                                <w:rFonts w:ascii="Arial" w:hAnsi="Arial" w:cs="Arial"/>
                                <w:sz w:val="28"/>
                                <w:szCs w:val="28"/>
                              </w:rPr>
                              <w:t xml:space="preserve">, </w:t>
                            </w:r>
                            <w:r w:rsidRPr="00493482">
                              <w:rPr>
                                <w:rFonts w:ascii="Arial" w:hAnsi="Arial" w:cs="Arial"/>
                                <w:sz w:val="28"/>
                                <w:szCs w:val="28"/>
                              </w:rPr>
                              <w:t>2442427@student.uwtsd.ac.uk</w:t>
                            </w: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32" type="#_x0000_t202" style="position:absolute;margin-left:1in;margin-top:.75pt;width:577.5pt;height:66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">
                <v:textbox>
                  <w:txbxContent>
                    <w:p w14:paraId="62114251" w14:textId="33A1965F" w:rsidR="00BE6BE0" w:rsidRPr="00493482" w:rsidRDefault="00493482" w:rsidP="00BE6BE0">
                      <w:pPr>
                        <w:shd w:val="clear" w:color="auto" w:fill="F4B083" w:themeFill="accent2" w:themeFillTint="99"/>
                        <w:jc w:val="center"/>
                        <w:rPr>
                          <w:rFonts w:ascii="Arial" w:hAnsi="Arial" w:cs="Arial"/>
                          <w:i/>
                          <w:iCs/>
                          <w:color w:val="00B0F0"/>
                          <w:sz w:val="52"/>
                          <w:szCs w:val="52"/>
                        </w:rPr>
                      </w:pPr>
                      <w:r w:rsidRPr="00493482">
                        <w:rPr>
                          <w:rFonts w:ascii="Arial" w:hAnsi="Arial" w:cs="Arial"/>
                          <w:i/>
                          <w:iCs/>
                          <w:color w:val="00B0F0"/>
                          <w:sz w:val="52"/>
                          <w:szCs w:val="52"/>
                        </w:rPr>
                        <w:t>Community Antenatal Midwifery Services</w:t>
                      </w:r>
                    </w:p>
                    <w:p w14:paraId="4B29F551" w14:textId="272BC1F2" w:rsidR="00BE6BE0" w:rsidRPr="00493482" w:rsidRDefault="00493482" w:rsidP="00BE6BE0">
                      <w:pPr>
                        <w:shd w:val="clear" w:color="auto" w:fill="F4B083" w:themeFill="accent2" w:themeFillTint="99"/>
                        <w:jc w:val="center"/>
                        <w:rPr>
                          <w:rFonts w:ascii="Arial" w:hAnsi="Arial" w:cs="Arial"/>
                          <w:sz w:val="28"/>
                          <w:szCs w:val="28"/>
                        </w:rPr>
                      </w:pPr>
                      <w:r w:rsidRPr="00493482">
                        <w:rPr>
                          <w:rFonts w:ascii="Arial" w:hAnsi="Arial" w:cs="Arial"/>
                          <w:sz w:val="28"/>
                          <w:szCs w:val="28"/>
                        </w:rPr>
                        <w:t>Lucy Godsalve</w:t>
                      </w:r>
                      <w:r w:rsidR="00BE6BE0" w:rsidRPr="00493482">
                        <w:rPr>
                          <w:rFonts w:ascii="Arial" w:hAnsi="Arial" w:cs="Arial"/>
                          <w:sz w:val="28"/>
                          <w:szCs w:val="28"/>
                        </w:rPr>
                        <w:t xml:space="preserve">, </w:t>
                      </w:r>
                      <w:r w:rsidRPr="00493482">
                        <w:rPr>
                          <w:rFonts w:ascii="Arial" w:hAnsi="Arial" w:cs="Arial"/>
                          <w:sz w:val="28"/>
                          <w:szCs w:val="28"/>
                        </w:rPr>
                        <w:t>Introduction to health and social care</w:t>
                      </w:r>
                      <w:r w:rsidR="00BE6BE0" w:rsidRPr="00493482">
                        <w:rPr>
                          <w:rFonts w:ascii="Arial" w:hAnsi="Arial" w:cs="Arial"/>
                          <w:sz w:val="28"/>
                          <w:szCs w:val="28"/>
                        </w:rPr>
                        <w:t xml:space="preserve">, </w:t>
                      </w:r>
                      <w:r w:rsidRPr="00493482">
                        <w:rPr>
                          <w:rFonts w:ascii="Arial" w:hAnsi="Arial" w:cs="Arial"/>
                          <w:sz w:val="28"/>
                          <w:szCs w:val="28"/>
                        </w:rPr>
                        <w:t>2442427@student.uwtsd.ac.uk</w:t>
                      </w: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p>
    <w:p w14:paraId="20647066" w14:textId="4F9300D3" w:rsidR="00861EAC" w:rsidRPr="00861EAC" w:rsidRDefault="008B2B81" w:rsidP="001C6B09">
      <w:pPr>
        <w:spacing w:after="100" w:afterAutospacing="1" w:line="360" w:lineRule="auto"/>
        <w:rPr>
          <w:rFonts w:ascii="Arial" w:hAnsi="Arial" w:cs="Arial"/>
        </w:rPr>
      </w:pPr>
      <w:r>
        <w:rPr>
          <w:noProof/>
        </w:rPr>
        <w:lastRenderedPageBreak/>
        <mc:AlternateContent>
          <mc:Choice Requires="wps">
            <w:drawing>
              <wp:anchor distT="0" distB="0" distL="114300" distR="114300" simplePos="0" relativeHeight="251679744" behindDoc="0" locked="0" layoutInCell="1" allowOverlap="1" wp14:anchorId="73BC0D59" wp14:editId="4C6CB027">
                <wp:simplePos x="0" y="0"/>
                <wp:positionH relativeFrom="margin">
                  <wp:posOffset>363807</wp:posOffset>
                </wp:positionH>
                <wp:positionV relativeFrom="topMargin">
                  <wp:posOffset>97263</wp:posOffset>
                </wp:positionV>
                <wp:extent cx="5175849" cy="609600"/>
                <wp:effectExtent l="0" t="0" r="0" b="0"/>
                <wp:wrapNone/>
                <wp:docPr id="319112722" name="Text Box 1"/>
                <wp:cNvGraphicFramePr/>
                <a:graphic xmlns:a="http://schemas.openxmlformats.org/drawingml/2006/main">
                  <a:graphicData uri="http://schemas.microsoft.com/office/word/2010/wordprocessingShape">
                    <wps:wsp>
                      <wps:cNvSpPr txBox="1"/>
                      <wps:spPr>
                        <a:xfrm>
                          <a:off x="0" y="0"/>
                          <a:ext cx="5175849" cy="609600"/>
                        </a:xfrm>
                        <a:prstGeom prst="rect">
                          <a:avLst/>
                        </a:prstGeom>
                        <a:noFill/>
                        <a:ln>
                          <a:noFill/>
                        </a:ln>
                      </wps:spPr>
                      <wps:txbx>
                        <w:txbxContent>
                          <w:p w14:paraId="385D2BBB" w14:textId="77777777" w:rsidR="008B2B81" w:rsidRDefault="008B2B81" w:rsidP="008B2B81">
                            <w:pPr>
                              <w:rPr>
                                <w:rFonts w:ascii="Arial" w:hAnsi="Arial" w:cs="Arial"/>
                                <w:b/>
                                <w:bCs/>
                                <w:sz w:val="28"/>
                                <w:szCs w:val="28"/>
                              </w:rPr>
                            </w:pPr>
                            <w:r w:rsidRPr="008B2B81">
                              <w:rPr>
                                <w:rFonts w:ascii="Arial" w:hAnsi="Arial" w:cs="Arial"/>
                                <w:b/>
                                <w:bCs/>
                                <w:sz w:val="28"/>
                                <w:szCs w:val="28"/>
                              </w:rPr>
                              <w:t xml:space="preserve"> </w:t>
                            </w:r>
                          </w:p>
                          <w:p w14:paraId="6B224626" w14:textId="495E3E5F" w:rsidR="008B2B81" w:rsidRPr="00837B0D" w:rsidRDefault="00837B0D" w:rsidP="008B2B81">
                            <w:pPr>
                              <w:rPr>
                                <w:rFonts w:ascii="Arial" w:hAnsi="Arial" w:cs="Arial"/>
                                <w:u w:val="single"/>
                              </w:rPr>
                            </w:pPr>
                            <w:r w:rsidRPr="00837B0D">
                              <w:rPr>
                                <w:rFonts w:ascii="Arial" w:hAnsi="Arial" w:cs="Arial"/>
                                <w:u w:val="single"/>
                              </w:rPr>
                              <w:t xml:space="preserve"> </w:t>
                            </w:r>
                            <w:r w:rsidR="008B2B81" w:rsidRPr="00837B0D">
                              <w:rPr>
                                <w:rFonts w:ascii="Arial" w:hAnsi="Arial" w:cs="Arial"/>
                                <w:u w:val="single"/>
                              </w:rPr>
                              <w:t>Assignment title: The origins and structure of the national health service</w:t>
                            </w:r>
                          </w:p>
                          <w:p w14:paraId="04E2DFD5" w14:textId="692DB32F" w:rsidR="008B2B81" w:rsidRPr="008B2B81" w:rsidRDefault="008B2B81" w:rsidP="008B2B81">
                            <w:pPr>
                              <w:spacing w:after="120" w:line="360" w:lineRule="auto"/>
                              <w:jc w:val="cente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BC0D59" id="Text Box 1" o:spid="_x0000_s1033" type="#_x0000_t202" style="position:absolute;margin-left:28.65pt;margin-top:7.65pt;width:407.55pt;height:48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op-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" filled="f" stroked="f">
                <v:textbox>
                  <w:txbxContent>
                    <w:p w14:paraId="385D2BBB" w14:textId="77777777" w:rsidR="008B2B81" w:rsidRDefault="008B2B81" w:rsidP="008B2B81">
                      <w:pPr>
                        <w:rPr>
                          <w:rFonts w:ascii="Arial" w:hAnsi="Arial" w:cs="Arial"/>
                          <w:b/>
                          <w:bCs/>
                          <w:sz w:val="28"/>
                          <w:szCs w:val="28"/>
                        </w:rPr>
                      </w:pPr>
                      <w:r w:rsidRPr="008B2B81">
                        <w:rPr>
                          <w:rFonts w:ascii="Arial" w:hAnsi="Arial" w:cs="Arial"/>
                          <w:b/>
                          <w:bCs/>
                          <w:sz w:val="28"/>
                          <w:szCs w:val="28"/>
                        </w:rPr>
                        <w:t xml:space="preserve"> </w:t>
                      </w:r>
                    </w:p>
                    <w:p w14:paraId="6B224626" w14:textId="495E3E5F" w:rsidR="008B2B81" w:rsidRPr="00837B0D" w:rsidRDefault="00837B0D" w:rsidP="008B2B81">
                      <w:pPr>
                        <w:rPr>
                          <w:rFonts w:ascii="Arial" w:hAnsi="Arial" w:cs="Arial"/>
                          <w:u w:val="single"/>
                        </w:rPr>
                      </w:pPr>
                      <w:r w:rsidRPr="00837B0D">
                        <w:rPr>
                          <w:rFonts w:ascii="Arial" w:hAnsi="Arial" w:cs="Arial"/>
                          <w:u w:val="single"/>
                        </w:rPr>
                        <w:t xml:space="preserve"> </w:t>
                      </w:r>
                      <w:r w:rsidR="008B2B81" w:rsidRPr="00837B0D">
                        <w:rPr>
                          <w:rFonts w:ascii="Arial" w:hAnsi="Arial" w:cs="Arial"/>
                          <w:u w:val="single"/>
                        </w:rPr>
                        <w:t>Assignment title: The origins and structure of the national health service</w:t>
                      </w:r>
                    </w:p>
                    <w:p w14:paraId="04E2DFD5" w14:textId="692DB32F" w:rsidR="008B2B81" w:rsidRPr="008B2B81" w:rsidRDefault="008B2B81" w:rsidP="008B2B81">
                      <w:pPr>
                        <w:spacing w:after="120" w:line="360" w:lineRule="auto"/>
                        <w:jc w:val="cente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margin" anchory="margin"/>
              </v:shape>
            </w:pict>
          </mc:Fallback>
        </mc:AlternateContent>
      </w:r>
      <w:r w:rsidR="0042269C">
        <w:rPr>
          <w:rFonts w:ascii="Arial" w:hAnsi="Arial" w:cs="Arial"/>
        </w:rPr>
        <w:t>T</w:t>
      </w:r>
      <w:r w:rsidR="008535C6">
        <w:rPr>
          <w:rFonts w:ascii="Arial" w:hAnsi="Arial" w:cs="Arial"/>
        </w:rPr>
        <w:t xml:space="preserve">his </w:t>
      </w:r>
      <w:r w:rsidR="00861EAC" w:rsidRPr="00861EAC">
        <w:rPr>
          <w:rFonts w:ascii="Arial" w:hAnsi="Arial" w:cs="Arial"/>
        </w:rPr>
        <w:t>assignment</w:t>
      </w:r>
      <w:r w:rsidR="004F43CE">
        <w:rPr>
          <w:rFonts w:ascii="Arial" w:hAnsi="Arial" w:cs="Arial"/>
        </w:rPr>
        <w:t xml:space="preserve"> </w:t>
      </w:r>
      <w:r w:rsidR="00861EAC" w:rsidRPr="00861EAC">
        <w:rPr>
          <w:rFonts w:ascii="Arial" w:hAnsi="Arial" w:cs="Arial"/>
        </w:rPr>
        <w:t>will explore the</w:t>
      </w:r>
      <w:r w:rsidR="000B0749">
        <w:rPr>
          <w:rFonts w:ascii="Arial" w:hAnsi="Arial" w:cs="Arial"/>
        </w:rPr>
        <w:t xml:space="preserve"> beginning</w:t>
      </w:r>
      <w:r w:rsidR="00861EAC" w:rsidRPr="00861EAC">
        <w:rPr>
          <w:rFonts w:ascii="Arial" w:hAnsi="Arial" w:cs="Arial"/>
        </w:rPr>
        <w:t xml:space="preserve"> and</w:t>
      </w:r>
      <w:r w:rsidR="004F43CE">
        <w:rPr>
          <w:rFonts w:ascii="Arial" w:hAnsi="Arial" w:cs="Arial"/>
        </w:rPr>
        <w:t xml:space="preserve"> the </w:t>
      </w:r>
      <w:r w:rsidR="000B0749">
        <w:rPr>
          <w:rFonts w:ascii="Arial" w:hAnsi="Arial" w:cs="Arial"/>
        </w:rPr>
        <w:t xml:space="preserve">framework on how </w:t>
      </w:r>
      <w:r w:rsidR="00861EAC" w:rsidRPr="00861EAC">
        <w:rPr>
          <w:rFonts w:ascii="Arial" w:hAnsi="Arial" w:cs="Arial"/>
        </w:rPr>
        <w:t>the national health service</w:t>
      </w:r>
      <w:r w:rsidR="000B0749">
        <w:rPr>
          <w:rFonts w:ascii="Arial" w:hAnsi="Arial" w:cs="Arial"/>
        </w:rPr>
        <w:t xml:space="preserve"> (NHS) was </w:t>
      </w:r>
      <w:r w:rsidR="0042269C" w:rsidRPr="00861EAC">
        <w:rPr>
          <w:rFonts w:ascii="Arial" w:hAnsi="Arial" w:cs="Arial"/>
        </w:rPr>
        <w:t>created</w:t>
      </w:r>
      <w:r w:rsidR="000B0749">
        <w:rPr>
          <w:rFonts w:ascii="Arial" w:hAnsi="Arial" w:cs="Arial"/>
        </w:rPr>
        <w:t xml:space="preserve">, as well as its history and organisation. One of the most crucial aspects of life is the national health service as the NHS </w:t>
      </w:r>
      <w:r w:rsidR="0042269C">
        <w:rPr>
          <w:rFonts w:ascii="Arial" w:hAnsi="Arial" w:cs="Arial"/>
        </w:rPr>
        <w:t xml:space="preserve">plays a </w:t>
      </w:r>
      <w:r w:rsidR="005C73BD">
        <w:rPr>
          <w:rFonts w:ascii="Arial" w:hAnsi="Arial" w:cs="Arial"/>
        </w:rPr>
        <w:t xml:space="preserve">massive </w:t>
      </w:r>
      <w:r w:rsidR="0042269C">
        <w:rPr>
          <w:rFonts w:ascii="Arial" w:hAnsi="Arial" w:cs="Arial"/>
        </w:rPr>
        <w:t>role</w:t>
      </w:r>
      <w:r w:rsidR="005C73BD">
        <w:rPr>
          <w:rFonts w:ascii="Arial" w:hAnsi="Arial" w:cs="Arial"/>
        </w:rPr>
        <w:t xml:space="preserve"> in the lives of individuals within </w:t>
      </w:r>
      <w:r w:rsidR="0042269C">
        <w:rPr>
          <w:rFonts w:ascii="Arial" w:hAnsi="Arial" w:cs="Arial"/>
        </w:rPr>
        <w:t>the United Kingdo</w:t>
      </w:r>
      <w:r w:rsidR="00D868F9">
        <w:rPr>
          <w:rFonts w:ascii="Arial" w:hAnsi="Arial" w:cs="Arial"/>
        </w:rPr>
        <w:t>m. The NHS</w:t>
      </w:r>
      <w:r w:rsidR="005C73BD">
        <w:rPr>
          <w:rFonts w:ascii="Arial" w:hAnsi="Arial" w:cs="Arial"/>
        </w:rPr>
        <w:t xml:space="preserve"> aims </w:t>
      </w:r>
      <w:r w:rsidR="00D868F9">
        <w:rPr>
          <w:rFonts w:ascii="Arial" w:hAnsi="Arial" w:cs="Arial"/>
        </w:rPr>
        <w:t>make sure all individuals have access to</w:t>
      </w:r>
      <w:r w:rsidR="005C73BD">
        <w:rPr>
          <w:rFonts w:ascii="Arial" w:hAnsi="Arial" w:cs="Arial"/>
        </w:rPr>
        <w:t xml:space="preserve"> healthcare </w:t>
      </w:r>
      <w:r w:rsidR="00D868F9">
        <w:rPr>
          <w:rFonts w:ascii="Arial" w:hAnsi="Arial" w:cs="Arial"/>
        </w:rPr>
        <w:t xml:space="preserve">and support. Before the NHS was </w:t>
      </w:r>
      <w:r w:rsidR="005C73BD">
        <w:rPr>
          <w:rFonts w:ascii="Arial" w:hAnsi="Arial" w:cs="Arial"/>
        </w:rPr>
        <w:t>created</w:t>
      </w:r>
      <w:r w:rsidR="00D868F9">
        <w:rPr>
          <w:rFonts w:ascii="Arial" w:hAnsi="Arial" w:cs="Arial"/>
        </w:rPr>
        <w:t>, many people could not afford medical care or visits to the doctors. The introduction of the NHS changed this by providing free healthcare and</w:t>
      </w:r>
      <w:r w:rsidR="005C73BD">
        <w:rPr>
          <w:rFonts w:ascii="Arial" w:hAnsi="Arial" w:cs="Arial"/>
        </w:rPr>
        <w:t xml:space="preserve"> opening </w:t>
      </w:r>
      <w:r w:rsidR="00D868F9">
        <w:rPr>
          <w:rFonts w:ascii="Arial" w:hAnsi="Arial" w:cs="Arial"/>
        </w:rPr>
        <w:t xml:space="preserve">medical services </w:t>
      </w:r>
      <w:r w:rsidR="004A0FF8">
        <w:rPr>
          <w:rFonts w:ascii="Arial" w:hAnsi="Arial" w:cs="Arial"/>
        </w:rPr>
        <w:t>available</w:t>
      </w:r>
      <w:r w:rsidR="00D868F9">
        <w:rPr>
          <w:rFonts w:ascii="Arial" w:hAnsi="Arial" w:cs="Arial"/>
        </w:rPr>
        <w:t xml:space="preserve"> to all individuals (NHS, 2023)</w:t>
      </w:r>
      <w:r w:rsidR="004A0FF8">
        <w:rPr>
          <w:rFonts w:ascii="Arial" w:hAnsi="Arial" w:cs="Arial"/>
        </w:rPr>
        <w:t>.</w:t>
      </w:r>
    </w:p>
    <w:p w14:paraId="4838BDD7" w14:textId="12AAB975" w:rsidR="00861EAC" w:rsidRDefault="008C4E13" w:rsidP="00861EAC">
      <w:pPr>
        <w:spacing w:after="120" w:line="360" w:lineRule="auto"/>
        <w:rPr>
          <w:rFonts w:ascii="Arial" w:hAnsi="Arial" w:cs="Arial"/>
        </w:rPr>
      </w:pPr>
      <w:r w:rsidRPr="00861EAC">
        <w:rPr>
          <w:rFonts w:ascii="Arial" w:hAnsi="Arial" w:cs="Arial"/>
        </w:rPr>
        <w:t>Previously</w:t>
      </w:r>
      <w:r>
        <w:rPr>
          <w:rFonts w:ascii="Arial" w:hAnsi="Arial" w:cs="Arial"/>
        </w:rPr>
        <w:t xml:space="preserve"> in</w:t>
      </w:r>
      <w:r w:rsidR="00861EAC" w:rsidRPr="00861EAC">
        <w:rPr>
          <w:rFonts w:ascii="Arial" w:hAnsi="Arial" w:cs="Arial"/>
        </w:rPr>
        <w:t xml:space="preserve"> 1948,</w:t>
      </w:r>
      <w:r>
        <w:rPr>
          <w:rFonts w:ascii="Arial" w:hAnsi="Arial" w:cs="Arial"/>
        </w:rPr>
        <w:t xml:space="preserve"> individuals in the United Kingdom</w:t>
      </w:r>
      <w:r w:rsidR="004E0ABA">
        <w:rPr>
          <w:rFonts w:ascii="Arial" w:hAnsi="Arial" w:cs="Arial"/>
        </w:rPr>
        <w:t xml:space="preserve"> were required </w:t>
      </w:r>
      <w:r>
        <w:rPr>
          <w:rFonts w:ascii="Arial" w:hAnsi="Arial" w:cs="Arial"/>
        </w:rPr>
        <w:t>to pay</w:t>
      </w:r>
      <w:r w:rsidR="004E0ABA">
        <w:rPr>
          <w:rFonts w:ascii="Arial" w:hAnsi="Arial" w:cs="Arial"/>
        </w:rPr>
        <w:t xml:space="preserve"> </w:t>
      </w:r>
      <w:r>
        <w:rPr>
          <w:rFonts w:ascii="Arial" w:hAnsi="Arial" w:cs="Arial"/>
        </w:rPr>
        <w:t>for medical care and doctor visits</w:t>
      </w:r>
      <w:r w:rsidR="004E0ABA">
        <w:rPr>
          <w:rFonts w:ascii="Arial" w:hAnsi="Arial" w:cs="Arial"/>
        </w:rPr>
        <w:t xml:space="preserve"> </w:t>
      </w:r>
      <w:r>
        <w:rPr>
          <w:rFonts w:ascii="Arial" w:hAnsi="Arial" w:cs="Arial"/>
        </w:rPr>
        <w:t>as healthcare</w:t>
      </w:r>
      <w:r w:rsidR="004E0ABA">
        <w:rPr>
          <w:rFonts w:ascii="Arial" w:hAnsi="Arial" w:cs="Arial"/>
        </w:rPr>
        <w:t xml:space="preserve"> services </w:t>
      </w:r>
      <w:r>
        <w:rPr>
          <w:rFonts w:ascii="Arial" w:hAnsi="Arial" w:cs="Arial"/>
        </w:rPr>
        <w:t>was not provided free of charge. The national insurance act of 191</w:t>
      </w:r>
      <w:r w:rsidR="00220331">
        <w:rPr>
          <w:rFonts w:ascii="Arial" w:hAnsi="Arial" w:cs="Arial"/>
        </w:rPr>
        <w:t xml:space="preserve">1 introduced </w:t>
      </w:r>
      <w:r>
        <w:rPr>
          <w:rFonts w:ascii="Arial" w:hAnsi="Arial" w:cs="Arial"/>
        </w:rPr>
        <w:t>health insurance</w:t>
      </w:r>
      <w:r w:rsidR="004E0ABA">
        <w:rPr>
          <w:rFonts w:ascii="Arial" w:hAnsi="Arial" w:cs="Arial"/>
        </w:rPr>
        <w:t xml:space="preserve"> for certain workers</w:t>
      </w:r>
      <w:r w:rsidR="00FC19E7">
        <w:rPr>
          <w:rFonts w:ascii="Arial" w:hAnsi="Arial" w:cs="Arial"/>
        </w:rPr>
        <w:t xml:space="preserve"> such as employed men, which offered them care and</w:t>
      </w:r>
      <w:r w:rsidR="004E0ABA">
        <w:rPr>
          <w:rFonts w:ascii="Arial" w:hAnsi="Arial" w:cs="Arial"/>
        </w:rPr>
        <w:t xml:space="preserve"> </w:t>
      </w:r>
      <w:r w:rsidR="00220331">
        <w:rPr>
          <w:rFonts w:ascii="Arial" w:hAnsi="Arial" w:cs="Arial"/>
        </w:rPr>
        <w:t>support</w:t>
      </w:r>
      <w:r w:rsidR="00FC19E7">
        <w:rPr>
          <w:rFonts w:ascii="Arial" w:hAnsi="Arial" w:cs="Arial"/>
        </w:rPr>
        <w:t xml:space="preserve"> to medical care. </w:t>
      </w:r>
      <w:r w:rsidR="004E0ABA">
        <w:rPr>
          <w:rFonts w:ascii="Arial" w:hAnsi="Arial" w:cs="Arial"/>
        </w:rPr>
        <w:t xml:space="preserve">However, the system left </w:t>
      </w:r>
      <w:r>
        <w:rPr>
          <w:rFonts w:ascii="Arial" w:hAnsi="Arial" w:cs="Arial"/>
        </w:rPr>
        <w:t xml:space="preserve">many </w:t>
      </w:r>
      <w:r w:rsidR="00220331">
        <w:rPr>
          <w:rFonts w:ascii="Arial" w:hAnsi="Arial" w:cs="Arial"/>
        </w:rPr>
        <w:t>low-income</w:t>
      </w:r>
      <w:r>
        <w:rPr>
          <w:rFonts w:ascii="Arial" w:hAnsi="Arial" w:cs="Arial"/>
        </w:rPr>
        <w:t xml:space="preserve"> families and unemployed</w:t>
      </w:r>
      <w:r w:rsidR="004E0ABA">
        <w:rPr>
          <w:rFonts w:ascii="Arial" w:hAnsi="Arial" w:cs="Arial"/>
        </w:rPr>
        <w:t xml:space="preserve"> individuals </w:t>
      </w:r>
      <w:r>
        <w:rPr>
          <w:rFonts w:ascii="Arial" w:hAnsi="Arial" w:cs="Arial"/>
        </w:rPr>
        <w:t>without access to doctors or</w:t>
      </w:r>
      <w:r w:rsidR="00220331">
        <w:rPr>
          <w:rFonts w:ascii="Arial" w:hAnsi="Arial" w:cs="Arial"/>
        </w:rPr>
        <w:t xml:space="preserve"> medical </w:t>
      </w:r>
      <w:r>
        <w:rPr>
          <w:rFonts w:ascii="Arial" w:hAnsi="Arial" w:cs="Arial"/>
        </w:rPr>
        <w:t>treatment when they became unwell</w:t>
      </w:r>
      <w:r w:rsidR="00220331">
        <w:rPr>
          <w:rFonts w:ascii="Arial" w:hAnsi="Arial" w:cs="Arial"/>
        </w:rPr>
        <w:t xml:space="preserve">. </w:t>
      </w:r>
    </w:p>
    <w:p w14:paraId="508D0726" w14:textId="1D145B49" w:rsidR="00861EAC" w:rsidRPr="00861EAC" w:rsidRDefault="00861EAC" w:rsidP="002350FB">
      <w:pPr>
        <w:spacing w:after="120" w:line="360" w:lineRule="auto"/>
        <w:rPr>
          <w:rFonts w:ascii="Arial" w:hAnsi="Arial" w:cs="Arial"/>
          <w:u w:val="single"/>
        </w:rPr>
      </w:pPr>
      <w:r w:rsidRPr="00861EAC">
        <w:rPr>
          <w:rFonts w:ascii="Arial" w:hAnsi="Arial" w:cs="Arial"/>
        </w:rPr>
        <w:t xml:space="preserve">During the World War two, the government </w:t>
      </w:r>
      <w:r w:rsidR="004A0FF8" w:rsidRPr="00861EAC">
        <w:rPr>
          <w:rFonts w:ascii="Arial" w:hAnsi="Arial" w:cs="Arial"/>
        </w:rPr>
        <w:t>identified</w:t>
      </w:r>
      <w:r w:rsidRPr="00861EAC">
        <w:rPr>
          <w:rFonts w:ascii="Arial" w:hAnsi="Arial" w:cs="Arial"/>
        </w:rPr>
        <w:t xml:space="preserve"> the importance of having a strong healthcare system that could provide care and support for</w:t>
      </w:r>
      <w:r w:rsidR="002350FB">
        <w:rPr>
          <w:rFonts w:ascii="Arial" w:hAnsi="Arial" w:cs="Arial"/>
        </w:rPr>
        <w:t xml:space="preserve"> all individuals </w:t>
      </w:r>
      <w:r w:rsidRPr="00861EAC">
        <w:rPr>
          <w:rFonts w:ascii="Arial" w:hAnsi="Arial" w:cs="Arial"/>
        </w:rPr>
        <w:t>across the United Kingdom. The war highlighted the impact of poor health and living conditions and showed that many</w:t>
      </w:r>
      <w:r w:rsidR="002350FB">
        <w:rPr>
          <w:rFonts w:ascii="Arial" w:hAnsi="Arial" w:cs="Arial"/>
        </w:rPr>
        <w:t xml:space="preserve"> individuals </w:t>
      </w:r>
      <w:r w:rsidRPr="00861EAC">
        <w:rPr>
          <w:rFonts w:ascii="Arial" w:hAnsi="Arial" w:cs="Arial"/>
        </w:rPr>
        <w:t>health and wellbeing were suffering. In 1942 a man named Sir William Beveridge drafted a report called Beveridge Report</w:t>
      </w:r>
      <w:r w:rsidR="002350FB">
        <w:rPr>
          <w:rFonts w:ascii="Arial" w:hAnsi="Arial" w:cs="Arial"/>
        </w:rPr>
        <w:t xml:space="preserve"> suggesting ways to improve social welfare. William Beveridge said that everyone should receive free healthcare, </w:t>
      </w:r>
      <w:r w:rsidR="00A95C39">
        <w:rPr>
          <w:rFonts w:ascii="Arial" w:hAnsi="Arial" w:cs="Arial"/>
        </w:rPr>
        <w:t>education,</w:t>
      </w:r>
      <w:r w:rsidR="002350FB">
        <w:rPr>
          <w:rFonts w:ascii="Arial" w:hAnsi="Arial" w:cs="Arial"/>
        </w:rPr>
        <w:t xml:space="preserve"> and support.</w:t>
      </w:r>
      <w:r w:rsidR="000B0749">
        <w:rPr>
          <w:rFonts w:ascii="Arial" w:hAnsi="Arial" w:cs="Arial"/>
        </w:rPr>
        <w:t xml:space="preserve"> These </w:t>
      </w:r>
      <w:r w:rsidR="002A1960">
        <w:rPr>
          <w:rFonts w:ascii="Arial" w:hAnsi="Arial" w:cs="Arial"/>
        </w:rPr>
        <w:t>ideas contributed to the foundation of the national health service in 1948. The national health service (NHS) was created on July 5</w:t>
      </w:r>
      <w:r w:rsidR="002A1960" w:rsidRPr="002A1960">
        <w:rPr>
          <w:rFonts w:ascii="Arial" w:hAnsi="Arial" w:cs="Arial"/>
          <w:vertAlign w:val="superscript"/>
        </w:rPr>
        <w:t>th</w:t>
      </w:r>
      <w:r w:rsidR="002A1960">
        <w:rPr>
          <w:rFonts w:ascii="Arial" w:hAnsi="Arial" w:cs="Arial"/>
        </w:rPr>
        <w:t xml:space="preserve">, 1948, by Aneurin Bevan who was the minister of health at the time. </w:t>
      </w:r>
      <w:r w:rsidR="002350FB">
        <w:rPr>
          <w:rFonts w:ascii="Arial" w:hAnsi="Arial" w:cs="Arial"/>
        </w:rPr>
        <w:t>Aneurin Be</w:t>
      </w:r>
      <w:r w:rsidR="00A95C39">
        <w:rPr>
          <w:rFonts w:ascii="Arial" w:hAnsi="Arial" w:cs="Arial"/>
        </w:rPr>
        <w:t xml:space="preserve">van worked hard to make sure that all individuals could get medical care based on their needs, not on how much money they had (Beveridge, 1942; Webster, 2002). </w:t>
      </w:r>
    </w:p>
    <w:p w14:paraId="1B2F9FF3" w14:textId="7100FF17" w:rsidR="00816CCE" w:rsidRDefault="00861EAC" w:rsidP="00861EAC">
      <w:pPr>
        <w:spacing w:after="120" w:line="360" w:lineRule="auto"/>
        <w:rPr>
          <w:rFonts w:ascii="Arial" w:hAnsi="Arial" w:cs="Arial"/>
        </w:rPr>
      </w:pPr>
      <w:r w:rsidRPr="00861EAC">
        <w:rPr>
          <w:rFonts w:ascii="Arial" w:hAnsi="Arial" w:cs="Arial"/>
        </w:rPr>
        <w:t>The National Health Service</w:t>
      </w:r>
      <w:r w:rsidR="00A95C39">
        <w:rPr>
          <w:rFonts w:ascii="Arial" w:hAnsi="Arial" w:cs="Arial"/>
        </w:rPr>
        <w:t xml:space="preserve"> </w:t>
      </w:r>
      <w:r w:rsidRPr="00861EAC">
        <w:rPr>
          <w:rFonts w:ascii="Arial" w:hAnsi="Arial" w:cs="Arial"/>
        </w:rPr>
        <w:t>was</w:t>
      </w:r>
      <w:r w:rsidR="0048722F">
        <w:rPr>
          <w:rFonts w:ascii="Arial" w:hAnsi="Arial" w:cs="Arial"/>
        </w:rPr>
        <w:t xml:space="preserve"> set up to </w:t>
      </w:r>
      <w:r w:rsidR="0048722F" w:rsidRPr="00861EAC">
        <w:rPr>
          <w:rFonts w:ascii="Arial" w:hAnsi="Arial" w:cs="Arial"/>
        </w:rPr>
        <w:t>provi</w:t>
      </w:r>
      <w:r w:rsidR="0048722F">
        <w:rPr>
          <w:rFonts w:ascii="Arial" w:hAnsi="Arial" w:cs="Arial"/>
        </w:rPr>
        <w:t xml:space="preserve">de </w:t>
      </w:r>
      <w:r w:rsidRPr="00861EAC">
        <w:rPr>
          <w:rFonts w:ascii="Arial" w:hAnsi="Arial" w:cs="Arial"/>
        </w:rPr>
        <w:t>free healthcare</w:t>
      </w:r>
      <w:r w:rsidR="0048722F">
        <w:rPr>
          <w:rFonts w:ascii="Arial" w:hAnsi="Arial" w:cs="Arial"/>
        </w:rPr>
        <w:t xml:space="preserve"> to all individuals in the United Kingdom.</w:t>
      </w:r>
      <w:r w:rsidR="002A1960">
        <w:rPr>
          <w:rFonts w:ascii="Arial" w:hAnsi="Arial" w:cs="Arial"/>
        </w:rPr>
        <w:t xml:space="preserve"> These policies</w:t>
      </w:r>
      <w:r w:rsidR="008A7847">
        <w:rPr>
          <w:rFonts w:ascii="Arial" w:hAnsi="Arial" w:cs="Arial"/>
        </w:rPr>
        <w:t xml:space="preserve"> and principles focus on meeting the needs of all individuals, offering free care services at the point of delivery, and basing care on the needs of everyone in the United Kingdom. </w:t>
      </w:r>
      <w:r w:rsidRPr="00861EAC">
        <w:rPr>
          <w:rFonts w:ascii="Arial" w:hAnsi="Arial" w:cs="Arial"/>
        </w:rPr>
        <w:t>These principles are still part of the national health service</w:t>
      </w:r>
      <w:r w:rsidR="0048722F">
        <w:rPr>
          <w:rFonts w:ascii="Arial" w:hAnsi="Arial" w:cs="Arial"/>
        </w:rPr>
        <w:t xml:space="preserve"> </w:t>
      </w:r>
      <w:r w:rsidRPr="00861EAC">
        <w:rPr>
          <w:rFonts w:ascii="Arial" w:hAnsi="Arial" w:cs="Arial"/>
        </w:rPr>
        <w:t>today and continue to guide the NHS</w:t>
      </w:r>
      <w:r w:rsidR="0048722F">
        <w:rPr>
          <w:rFonts w:ascii="Arial" w:hAnsi="Arial" w:cs="Arial"/>
        </w:rPr>
        <w:t>.</w:t>
      </w:r>
      <w:r w:rsidRPr="00861EAC">
        <w:rPr>
          <w:rFonts w:ascii="Arial" w:hAnsi="Arial" w:cs="Arial"/>
        </w:rPr>
        <w:t xml:space="preserve"> </w:t>
      </w:r>
      <w:r w:rsidR="0048722F">
        <w:rPr>
          <w:rFonts w:ascii="Arial" w:hAnsi="Arial" w:cs="Arial"/>
        </w:rPr>
        <w:t>T</w:t>
      </w:r>
      <w:r w:rsidRPr="00861EAC">
        <w:rPr>
          <w:rFonts w:ascii="Arial" w:hAnsi="Arial" w:cs="Arial"/>
        </w:rPr>
        <w:t>he national health service is one of the</w:t>
      </w:r>
      <w:r w:rsidR="0048722F">
        <w:rPr>
          <w:rFonts w:ascii="Arial" w:hAnsi="Arial" w:cs="Arial"/>
        </w:rPr>
        <w:t xml:space="preserve"> biggest health system</w:t>
      </w:r>
      <w:r w:rsidRPr="00861EAC">
        <w:rPr>
          <w:rFonts w:ascii="Arial" w:hAnsi="Arial" w:cs="Arial"/>
        </w:rPr>
        <w:t xml:space="preserve"> in the world</w:t>
      </w:r>
      <w:r w:rsidR="0048722F">
        <w:rPr>
          <w:rFonts w:ascii="Arial" w:hAnsi="Arial" w:cs="Arial"/>
        </w:rPr>
        <w:t xml:space="preserve"> and is </w:t>
      </w:r>
      <w:r w:rsidRPr="00861EAC">
        <w:rPr>
          <w:rFonts w:ascii="Arial" w:hAnsi="Arial" w:cs="Arial"/>
        </w:rPr>
        <w:t>funded through taxes meaning that many individuals contribute through the money that they pay to the government. The NHS</w:t>
      </w:r>
      <w:r w:rsidR="0048722F">
        <w:rPr>
          <w:rFonts w:ascii="Arial" w:hAnsi="Arial" w:cs="Arial"/>
        </w:rPr>
        <w:t xml:space="preserve"> offers many </w:t>
      </w:r>
      <w:r w:rsidRPr="00861EAC">
        <w:rPr>
          <w:rFonts w:ascii="Arial" w:hAnsi="Arial" w:cs="Arial"/>
        </w:rPr>
        <w:t>services including hospital</w:t>
      </w:r>
      <w:r w:rsidR="0048722F">
        <w:rPr>
          <w:rFonts w:ascii="Arial" w:hAnsi="Arial" w:cs="Arial"/>
        </w:rPr>
        <w:t xml:space="preserve"> care, </w:t>
      </w:r>
      <w:r w:rsidRPr="00861EAC">
        <w:rPr>
          <w:rFonts w:ascii="Arial" w:hAnsi="Arial" w:cs="Arial"/>
        </w:rPr>
        <w:t>emergency</w:t>
      </w:r>
      <w:r w:rsidR="0048722F">
        <w:rPr>
          <w:rFonts w:ascii="Arial" w:hAnsi="Arial" w:cs="Arial"/>
        </w:rPr>
        <w:t xml:space="preserve"> help</w:t>
      </w:r>
      <w:r w:rsidRPr="00861EAC">
        <w:rPr>
          <w:rFonts w:ascii="Arial" w:hAnsi="Arial" w:cs="Arial"/>
        </w:rPr>
        <w:t>, GP services, dental care, and pharmacy support</w:t>
      </w:r>
      <w:r w:rsidR="0048722F">
        <w:rPr>
          <w:rFonts w:ascii="Arial" w:hAnsi="Arial" w:cs="Arial"/>
        </w:rPr>
        <w:t xml:space="preserve"> (Webster, 2022).</w:t>
      </w:r>
    </w:p>
    <w:p w14:paraId="6B3DD971" w14:textId="77777777" w:rsidR="00816CCE" w:rsidRDefault="00816CCE" w:rsidP="00861EAC">
      <w:pPr>
        <w:spacing w:after="120" w:line="360" w:lineRule="auto"/>
        <w:rPr>
          <w:rFonts w:ascii="Arial" w:hAnsi="Arial" w:cs="Arial"/>
        </w:rPr>
      </w:pPr>
    </w:p>
    <w:p w14:paraId="29127080" w14:textId="77777777" w:rsidR="00816CCE" w:rsidRDefault="00816CCE" w:rsidP="00861EAC">
      <w:pPr>
        <w:spacing w:after="120" w:line="360" w:lineRule="auto"/>
        <w:rPr>
          <w:rFonts w:ascii="Arial" w:hAnsi="Arial" w:cs="Arial"/>
        </w:rPr>
      </w:pPr>
    </w:p>
    <w:p w14:paraId="30A458D5" w14:textId="529D9480" w:rsidR="00861EAC" w:rsidRPr="00861EAC" w:rsidRDefault="008A7847" w:rsidP="00861EAC">
      <w:pPr>
        <w:spacing w:after="120" w:line="360" w:lineRule="auto"/>
        <w:rPr>
          <w:rFonts w:ascii="Arial" w:hAnsi="Arial" w:cs="Arial"/>
        </w:rPr>
      </w:pPr>
      <w:r>
        <w:rPr>
          <w:rFonts w:ascii="Arial" w:hAnsi="Arial" w:cs="Arial"/>
        </w:rPr>
        <w:lastRenderedPageBreak/>
        <w:t>The NHS is divided into four separate systems for each region of the United Kingdom. This includes NHS England, NHS Wales, NHS Scotland</w:t>
      </w:r>
      <w:r w:rsidR="00B907C4">
        <w:rPr>
          <w:rFonts w:ascii="Arial" w:hAnsi="Arial" w:cs="Arial"/>
        </w:rPr>
        <w:t xml:space="preserve"> and Northern Ireland health and social care services. Every</w:t>
      </w:r>
      <w:r w:rsidR="009F231F">
        <w:rPr>
          <w:rFonts w:ascii="Arial" w:hAnsi="Arial" w:cs="Arial"/>
        </w:rPr>
        <w:t xml:space="preserve"> care</w:t>
      </w:r>
      <w:r w:rsidR="00B907C4">
        <w:rPr>
          <w:rFonts w:ascii="Arial" w:hAnsi="Arial" w:cs="Arial"/>
        </w:rPr>
        <w:t xml:space="preserve"> system is overseen by a separate government department </w:t>
      </w:r>
      <w:r w:rsidR="00861EAC" w:rsidRPr="00861EAC">
        <w:rPr>
          <w:rFonts w:ascii="Arial" w:hAnsi="Arial" w:cs="Arial"/>
        </w:rPr>
        <w:t>but follows similar</w:t>
      </w:r>
      <w:r w:rsidR="00DF28F2">
        <w:rPr>
          <w:rFonts w:ascii="Arial" w:hAnsi="Arial" w:cs="Arial"/>
        </w:rPr>
        <w:t xml:space="preserve"> rules and values</w:t>
      </w:r>
      <w:r w:rsidR="00B907C4">
        <w:rPr>
          <w:rFonts w:ascii="Arial" w:hAnsi="Arial" w:cs="Arial"/>
        </w:rPr>
        <w:t xml:space="preserve"> within the national health service. </w:t>
      </w:r>
      <w:r w:rsidR="00DF28F2">
        <w:rPr>
          <w:rFonts w:ascii="Arial" w:hAnsi="Arial" w:cs="Arial"/>
        </w:rPr>
        <w:t>For example,</w:t>
      </w:r>
      <w:r w:rsidR="00B907C4">
        <w:rPr>
          <w:rFonts w:ascii="Arial" w:hAnsi="Arial" w:cs="Arial"/>
        </w:rPr>
        <w:t xml:space="preserve"> in Scotland, NHS provides free prescriptions to all residents, whereas in England most individuals are required to pay for their medications. </w:t>
      </w:r>
      <w:r w:rsidR="00861EAC" w:rsidRPr="00861EAC">
        <w:rPr>
          <w:rFonts w:ascii="Arial" w:hAnsi="Arial" w:cs="Arial"/>
        </w:rPr>
        <w:t>NHS</w:t>
      </w:r>
      <w:r w:rsidR="00B907C4">
        <w:rPr>
          <w:rFonts w:ascii="Arial" w:hAnsi="Arial" w:cs="Arial"/>
        </w:rPr>
        <w:t xml:space="preserve"> across England</w:t>
      </w:r>
      <w:r w:rsidR="009F231F">
        <w:rPr>
          <w:rFonts w:ascii="Arial" w:hAnsi="Arial" w:cs="Arial"/>
        </w:rPr>
        <w:t xml:space="preserve"> </w:t>
      </w:r>
      <w:r w:rsidR="00816CCE">
        <w:rPr>
          <w:rFonts w:ascii="Arial" w:hAnsi="Arial" w:cs="Arial"/>
        </w:rPr>
        <w:t>collaborates with local authorities called integrated care systems to make sure healthcare services are connected and meet individual needs.</w:t>
      </w:r>
    </w:p>
    <w:p w14:paraId="2BF0C35D" w14:textId="5B97ECD6" w:rsidR="00861EAC" w:rsidRPr="00861EAC" w:rsidRDefault="00816CCE" w:rsidP="00861EAC">
      <w:pPr>
        <w:spacing w:after="120" w:line="360" w:lineRule="auto"/>
        <w:rPr>
          <w:rFonts w:ascii="Arial" w:hAnsi="Arial" w:cs="Arial"/>
        </w:rPr>
      </w:pPr>
      <w:r>
        <w:rPr>
          <w:rFonts w:ascii="Arial" w:hAnsi="Arial" w:cs="Arial"/>
        </w:rPr>
        <w:t xml:space="preserve">Today </w:t>
      </w:r>
      <w:r w:rsidR="00861EAC" w:rsidRPr="00861EAC">
        <w:rPr>
          <w:rFonts w:ascii="Arial" w:hAnsi="Arial" w:cs="Arial"/>
        </w:rPr>
        <w:t>in the national health service, NHS faces many challenges. One major issue is funding and staff shortages. As</w:t>
      </w:r>
      <w:r w:rsidR="00A00702">
        <w:rPr>
          <w:rFonts w:ascii="Arial" w:hAnsi="Arial" w:cs="Arial"/>
        </w:rPr>
        <w:t xml:space="preserve"> more individuals live longer, the need for healthcare grows. Which means more funding and healthcare workers are needed.</w:t>
      </w:r>
      <w:r w:rsidR="00861EAC" w:rsidRPr="00861EAC">
        <w:rPr>
          <w:rFonts w:ascii="Arial" w:hAnsi="Arial" w:cs="Arial"/>
        </w:rPr>
        <w:t>to</w:t>
      </w:r>
      <w:r w:rsidR="00A00702">
        <w:rPr>
          <w:rFonts w:ascii="Arial" w:hAnsi="Arial" w:cs="Arial"/>
        </w:rPr>
        <w:t xml:space="preserve"> </w:t>
      </w:r>
      <w:r w:rsidR="00861EAC" w:rsidRPr="00861EAC">
        <w:rPr>
          <w:rFonts w:ascii="Arial" w:hAnsi="Arial" w:cs="Arial"/>
        </w:rPr>
        <w:t xml:space="preserve">Many hospitals and GP surgeries are under pressure, which often leads to longer waiting times for patients to access care and treatment. Another challenge in the healthcare system is </w:t>
      </w:r>
      <w:r w:rsidR="00A00702">
        <w:rPr>
          <w:rFonts w:ascii="Arial" w:hAnsi="Arial" w:cs="Arial"/>
        </w:rPr>
        <w:t>keeping up with new technology and treatments, which can expensive but are important for improving patient care ( Webster, 2002).</w:t>
      </w:r>
    </w:p>
    <w:p w14:paraId="2206B2B1" w14:textId="600FDF8C" w:rsidR="00861EAC" w:rsidRPr="00861EAC" w:rsidRDefault="00861EAC" w:rsidP="00861EAC">
      <w:pPr>
        <w:spacing w:after="120" w:line="360" w:lineRule="auto"/>
        <w:rPr>
          <w:rFonts w:ascii="Arial" w:hAnsi="Arial" w:cs="Arial"/>
        </w:rPr>
      </w:pPr>
      <w:r>
        <w:rPr>
          <w:rFonts w:ascii="Arial" w:hAnsi="Arial" w:cs="Arial"/>
        </w:rPr>
        <w:t>In</w:t>
      </w:r>
      <w:r w:rsidR="00A00702">
        <w:rPr>
          <w:rFonts w:ascii="Arial" w:hAnsi="Arial" w:cs="Arial"/>
        </w:rPr>
        <w:t xml:space="preserve"> </w:t>
      </w:r>
      <w:r>
        <w:rPr>
          <w:rFonts w:ascii="Arial" w:hAnsi="Arial" w:cs="Arial"/>
        </w:rPr>
        <w:t xml:space="preserve">conclusion, </w:t>
      </w:r>
      <w:r w:rsidRPr="00861EAC">
        <w:rPr>
          <w:rFonts w:ascii="Arial" w:hAnsi="Arial" w:cs="Arial"/>
        </w:rPr>
        <w:t>the nation health service</w:t>
      </w:r>
      <w:r w:rsidR="00A00702">
        <w:rPr>
          <w:rFonts w:ascii="Arial" w:hAnsi="Arial" w:cs="Arial"/>
        </w:rPr>
        <w:t xml:space="preserve"> </w:t>
      </w:r>
      <w:r w:rsidRPr="00861EAC">
        <w:rPr>
          <w:rFonts w:ascii="Arial" w:hAnsi="Arial" w:cs="Arial"/>
        </w:rPr>
        <w:t>was</w:t>
      </w:r>
      <w:r w:rsidR="00A00702">
        <w:rPr>
          <w:rFonts w:ascii="Arial" w:hAnsi="Arial" w:cs="Arial"/>
        </w:rPr>
        <w:t xml:space="preserve"> created</w:t>
      </w:r>
      <w:r w:rsidRPr="00861EAC">
        <w:rPr>
          <w:rFonts w:ascii="Arial" w:hAnsi="Arial" w:cs="Arial"/>
        </w:rPr>
        <w:t xml:space="preserve"> to</w:t>
      </w:r>
      <w:r w:rsidR="00A00702">
        <w:rPr>
          <w:rFonts w:ascii="Arial" w:hAnsi="Arial" w:cs="Arial"/>
        </w:rPr>
        <w:t xml:space="preserve"> give individuals </w:t>
      </w:r>
      <w:r w:rsidR="007E11B9">
        <w:rPr>
          <w:rFonts w:ascii="Arial" w:hAnsi="Arial" w:cs="Arial"/>
        </w:rPr>
        <w:t xml:space="preserve">in the United Kingdom free and fair healthcare. </w:t>
      </w:r>
      <w:r w:rsidRPr="00861EAC">
        <w:rPr>
          <w:rFonts w:ascii="Arial" w:hAnsi="Arial" w:cs="Arial"/>
        </w:rPr>
        <w:t xml:space="preserve">The formation in 1948 was a </w:t>
      </w:r>
      <w:r w:rsidR="007E11B9">
        <w:rPr>
          <w:rFonts w:ascii="Arial" w:hAnsi="Arial" w:cs="Arial"/>
        </w:rPr>
        <w:t>major</w:t>
      </w:r>
      <w:r w:rsidRPr="00861EAC">
        <w:rPr>
          <w:rFonts w:ascii="Arial" w:hAnsi="Arial" w:cs="Arial"/>
        </w:rPr>
        <w:t xml:space="preserve"> step forward for</w:t>
      </w:r>
      <w:r w:rsidR="007E11B9">
        <w:rPr>
          <w:rFonts w:ascii="Arial" w:hAnsi="Arial" w:cs="Arial"/>
        </w:rPr>
        <w:t xml:space="preserve"> public health and equal opportunity. </w:t>
      </w:r>
      <w:r w:rsidRPr="00861EAC">
        <w:rPr>
          <w:rFonts w:ascii="Arial" w:hAnsi="Arial" w:cs="Arial"/>
        </w:rPr>
        <w:t>Even though the national health service faces many challenges</w:t>
      </w:r>
      <w:r w:rsidR="007E11B9">
        <w:rPr>
          <w:rFonts w:ascii="Arial" w:hAnsi="Arial" w:cs="Arial"/>
        </w:rPr>
        <w:t xml:space="preserve"> today, </w:t>
      </w:r>
      <w:r w:rsidRPr="00861EAC">
        <w:rPr>
          <w:rFonts w:ascii="Arial" w:hAnsi="Arial" w:cs="Arial"/>
        </w:rPr>
        <w:t>the NHS</w:t>
      </w:r>
      <w:r w:rsidR="007E11B9">
        <w:rPr>
          <w:rFonts w:ascii="Arial" w:hAnsi="Arial" w:cs="Arial"/>
        </w:rPr>
        <w:t xml:space="preserve"> still stands for </w:t>
      </w:r>
      <w:r w:rsidRPr="00861EAC">
        <w:rPr>
          <w:rFonts w:ascii="Arial" w:hAnsi="Arial" w:cs="Arial"/>
        </w:rPr>
        <w:t>car</w:t>
      </w:r>
      <w:r w:rsidR="007E11B9">
        <w:rPr>
          <w:rFonts w:ascii="Arial" w:hAnsi="Arial" w:cs="Arial"/>
        </w:rPr>
        <w:t>ing</w:t>
      </w:r>
      <w:r w:rsidRPr="00861EAC">
        <w:rPr>
          <w:rFonts w:ascii="Arial" w:hAnsi="Arial" w:cs="Arial"/>
        </w:rPr>
        <w:t xml:space="preserve"> and </w:t>
      </w:r>
      <w:r w:rsidR="007E11B9">
        <w:rPr>
          <w:rFonts w:ascii="Arial" w:hAnsi="Arial" w:cs="Arial"/>
        </w:rPr>
        <w:t xml:space="preserve">supporting </w:t>
      </w:r>
      <w:r w:rsidRPr="00861EAC">
        <w:rPr>
          <w:rFonts w:ascii="Arial" w:hAnsi="Arial" w:cs="Arial"/>
        </w:rPr>
        <w:t>to</w:t>
      </w:r>
      <w:r w:rsidR="007E11B9">
        <w:rPr>
          <w:rFonts w:ascii="Arial" w:hAnsi="Arial" w:cs="Arial"/>
        </w:rPr>
        <w:t xml:space="preserve"> </w:t>
      </w:r>
      <w:r w:rsidRPr="00861EAC">
        <w:rPr>
          <w:rFonts w:ascii="Arial" w:hAnsi="Arial" w:cs="Arial"/>
        </w:rPr>
        <w:t>help millions of</w:t>
      </w:r>
      <w:r w:rsidR="007E11B9">
        <w:rPr>
          <w:rFonts w:ascii="Arial" w:hAnsi="Arial" w:cs="Arial"/>
        </w:rPr>
        <w:t xml:space="preserve"> individuals</w:t>
      </w:r>
      <w:r w:rsidRPr="00861EAC">
        <w:rPr>
          <w:rFonts w:ascii="Arial" w:hAnsi="Arial" w:cs="Arial"/>
        </w:rPr>
        <w:t xml:space="preserve"> across the United Kingdom.</w:t>
      </w:r>
      <w:r w:rsidR="009F231F">
        <w:rPr>
          <w:rFonts w:ascii="Arial" w:hAnsi="Arial" w:cs="Arial"/>
        </w:rPr>
        <w:t xml:space="preserve"> according to Webster (2022), the NHS is one of the UK greatest achievements in global healthcare and continue to provide care and support to all individuals across England. </w:t>
      </w:r>
    </w:p>
    <w:p w14:paraId="5EEA226B" w14:textId="77777777" w:rsidR="00861EAC" w:rsidRPr="00861EAC" w:rsidRDefault="00861EAC" w:rsidP="00861EAC">
      <w:pPr>
        <w:spacing w:after="120" w:line="360" w:lineRule="auto"/>
        <w:rPr>
          <w:rFonts w:ascii="Arial" w:hAnsi="Arial" w:cs="Arial"/>
        </w:rPr>
      </w:pPr>
    </w:p>
    <w:p w14:paraId="7D7C45A1" w14:textId="77777777" w:rsidR="005A52AC" w:rsidRPr="005A52AC" w:rsidRDefault="005A52AC" w:rsidP="005A52AC">
      <w:pPr>
        <w:rPr>
          <w:rFonts w:ascii="Arial" w:hAnsi="Arial" w:cs="Arial"/>
        </w:rPr>
      </w:pPr>
    </w:p>
    <w:p w14:paraId="20F1A3B3" w14:textId="7B4F2680" w:rsidR="003A000F" w:rsidRPr="00A6165E" w:rsidRDefault="005A52AC">
      <w:pPr>
        <w:rPr>
          <w:rFonts w:ascii="Arial" w:hAnsi="Arial" w:cs="Arial"/>
          <w:b/>
          <w:bCs/>
          <w:sz w:val="28"/>
          <w:szCs w:val="28"/>
        </w:rPr>
        <w:sectPr w:rsidR="003A000F" w:rsidRPr="00A6165E" w:rsidSect="003A000F">
          <w:pgSz w:w="11906" w:h="16838"/>
          <w:pgMar w:top="1440" w:right="1440" w:bottom="1440" w:left="1440" w:header="708" w:footer="708" w:gutter="0"/>
          <w:cols w:space="708"/>
          <w:docGrid w:linePitch="360"/>
        </w:sectPr>
      </w:pPr>
      <w:r>
        <w:rPr>
          <w:rFonts w:ascii="Arial" w:hAnsi="Arial" w:cs="Arial"/>
          <w:b/>
          <w:bCs/>
          <w:sz w:val="28"/>
          <w:szCs w:val="28"/>
        </w:rPr>
        <w:t xml:space="preserve"> </w:t>
      </w:r>
    </w:p>
    <w:p w14:paraId="23578436" w14:textId="7AD945DB" w:rsidR="00833470" w:rsidRDefault="00833470" w:rsidP="00833470">
      <w:pPr>
        <w:rPr>
          <w:rFonts w:ascii="Arial" w:hAnsi="Arial" w:cs="Arial"/>
          <w:u w:val="single"/>
        </w:rPr>
      </w:pPr>
      <w:r w:rsidRPr="00861EAC">
        <w:rPr>
          <w:rFonts w:ascii="Arial" w:hAnsi="Arial" w:cs="Arial"/>
          <w:u w:val="single"/>
        </w:rPr>
        <w:lastRenderedPageBreak/>
        <w:t>References</w:t>
      </w:r>
      <w:r w:rsidR="00861EAC">
        <w:rPr>
          <w:rFonts w:ascii="Arial" w:hAnsi="Arial" w:cs="Arial"/>
          <w:u w:val="single"/>
        </w:rPr>
        <w:t>:</w:t>
      </w:r>
    </w:p>
    <w:p w14:paraId="08720AC8" w14:textId="77777777" w:rsidR="002361A8" w:rsidRDefault="002361A8" w:rsidP="00833470">
      <w:pPr>
        <w:rPr>
          <w:rFonts w:ascii="Arial" w:hAnsi="Arial" w:cs="Arial"/>
        </w:rPr>
      </w:pPr>
    </w:p>
    <w:p w14:paraId="20F27247" w14:textId="51CCEE98" w:rsidR="00861EAC" w:rsidRDefault="002361A8" w:rsidP="00833470">
      <w:pPr>
        <w:rPr>
          <w:rFonts w:ascii="Arial" w:hAnsi="Arial" w:cs="Arial"/>
        </w:rPr>
      </w:pPr>
      <w:r>
        <w:rPr>
          <w:rFonts w:ascii="Arial" w:hAnsi="Arial" w:cs="Arial"/>
        </w:rPr>
        <w:t>Beveridge, W. (1942) Social Insurance and Allied Services (The Beveridge Report). London: His Majesty’s Stationery Office.</w:t>
      </w:r>
    </w:p>
    <w:p w14:paraId="3AD34D89" w14:textId="77777777" w:rsidR="001F78BC" w:rsidRDefault="001F78BC" w:rsidP="00833470">
      <w:pPr>
        <w:rPr>
          <w:rFonts w:ascii="Arial" w:hAnsi="Arial" w:cs="Arial"/>
        </w:rPr>
      </w:pPr>
    </w:p>
    <w:p w14:paraId="09E72CD4" w14:textId="241093B8" w:rsidR="001F78BC" w:rsidRDefault="001F78BC" w:rsidP="00833470">
      <w:pPr>
        <w:rPr>
          <w:rFonts w:ascii="Arial" w:hAnsi="Arial" w:cs="Arial"/>
        </w:rPr>
      </w:pPr>
      <w:r>
        <w:rPr>
          <w:rFonts w:ascii="Arial" w:hAnsi="Arial" w:cs="Arial"/>
        </w:rPr>
        <w:t xml:space="preserve">Department Of Health and Social Care (2021) The NHS constitution for England. Available at: </w:t>
      </w:r>
      <w:hyperlink r:id="rId13" w:history="1">
        <w:r w:rsidRPr="005E37A7">
          <w:rPr>
            <w:rStyle w:val="Hyperlink"/>
            <w:rFonts w:ascii="Arial" w:hAnsi="Arial" w:cs="Arial"/>
          </w:rPr>
          <w:t>https://www.gov.uk/government/publications/the-nhs-constitution-for-england</w:t>
        </w:r>
      </w:hyperlink>
      <w:r>
        <w:rPr>
          <w:rFonts w:ascii="Arial" w:hAnsi="Arial" w:cs="Arial"/>
        </w:rPr>
        <w:t xml:space="preserve"> (Accessed: 15 November 2025).</w:t>
      </w:r>
    </w:p>
    <w:p w14:paraId="16993073" w14:textId="77777777" w:rsidR="002361A8" w:rsidRDefault="002361A8" w:rsidP="00861EAC">
      <w:pPr>
        <w:spacing w:after="120" w:line="276" w:lineRule="auto"/>
        <w:rPr>
          <w:rFonts w:ascii="Arial" w:hAnsi="Arial" w:cs="Arial"/>
        </w:rPr>
      </w:pPr>
    </w:p>
    <w:p w14:paraId="0C2CE099" w14:textId="3DEA115D" w:rsidR="00861EAC" w:rsidRDefault="00861EAC" w:rsidP="00861EAC">
      <w:pPr>
        <w:spacing w:after="120" w:line="276" w:lineRule="auto"/>
        <w:rPr>
          <w:rFonts w:ascii="Arial" w:hAnsi="Arial" w:cs="Arial"/>
        </w:rPr>
      </w:pPr>
      <w:r w:rsidRPr="00861EAC">
        <w:rPr>
          <w:rFonts w:ascii="Arial" w:hAnsi="Arial" w:cs="Arial"/>
        </w:rPr>
        <w:t xml:space="preserve">NHS England (2023) about the NHS: overall. Available at: </w:t>
      </w:r>
      <w:hyperlink r:id="rId14" w:history="1">
        <w:r w:rsidRPr="00861EAC">
          <w:rPr>
            <w:rFonts w:ascii="Arial" w:hAnsi="Arial" w:cs="Arial"/>
            <w:color w:val="0563C1" w:themeColor="hyperlink"/>
            <w:u w:val="single"/>
          </w:rPr>
          <w:t>https://www.nhs.uk/using-the-nhs/about-the-nhs</w:t>
        </w:r>
      </w:hyperlink>
      <w:r w:rsidRPr="00861EAC">
        <w:rPr>
          <w:rFonts w:ascii="Arial" w:hAnsi="Arial" w:cs="Arial"/>
        </w:rPr>
        <w:t xml:space="preserve"> (Accessed: 28 October 2025).</w:t>
      </w:r>
    </w:p>
    <w:p w14:paraId="6E366B6C" w14:textId="77777777" w:rsidR="003E2644" w:rsidRDefault="003E2644" w:rsidP="00861EAC">
      <w:pPr>
        <w:spacing w:after="120" w:line="276" w:lineRule="auto"/>
        <w:rPr>
          <w:rFonts w:ascii="Arial" w:hAnsi="Arial" w:cs="Arial"/>
        </w:rPr>
      </w:pPr>
    </w:p>
    <w:p w14:paraId="35583AE7" w14:textId="2558588D" w:rsidR="002361A8" w:rsidRPr="00861EAC" w:rsidRDefault="002361A8" w:rsidP="00861EAC">
      <w:pPr>
        <w:spacing w:after="120" w:line="276" w:lineRule="auto"/>
        <w:rPr>
          <w:rFonts w:ascii="Arial" w:hAnsi="Arial" w:cs="Arial"/>
        </w:rPr>
      </w:pPr>
      <w:r>
        <w:rPr>
          <w:rFonts w:ascii="Arial" w:hAnsi="Arial" w:cs="Arial"/>
        </w:rPr>
        <w:t xml:space="preserve">Webster, C. (2022) The Nation Health Service: A Political History. </w:t>
      </w:r>
      <w:r w:rsidR="000B0749">
        <w:rPr>
          <w:rFonts w:ascii="Arial" w:hAnsi="Arial" w:cs="Arial"/>
        </w:rPr>
        <w:t>Second</w:t>
      </w:r>
      <w:r>
        <w:rPr>
          <w:rFonts w:ascii="Arial" w:hAnsi="Arial" w:cs="Arial"/>
        </w:rPr>
        <w:t xml:space="preserve"> ed</w:t>
      </w:r>
      <w:r w:rsidR="00EC3DF7">
        <w:rPr>
          <w:rFonts w:ascii="Arial" w:hAnsi="Arial" w:cs="Arial"/>
        </w:rPr>
        <w:t>ition. Oxford University Press.</w:t>
      </w:r>
    </w:p>
    <w:p w14:paraId="12CD9674" w14:textId="77777777" w:rsidR="00861EAC" w:rsidRPr="00861EAC" w:rsidRDefault="00861EAC" w:rsidP="00861EAC">
      <w:pPr>
        <w:spacing w:after="120" w:line="360" w:lineRule="auto"/>
        <w:rPr>
          <w:rFonts w:ascii="Arial" w:hAnsi="Arial" w:cs="Arial"/>
        </w:rPr>
      </w:pPr>
    </w:p>
    <w:p w14:paraId="728A0E42" w14:textId="77777777" w:rsidR="00861EAC" w:rsidRPr="00861EAC" w:rsidRDefault="00861EAC" w:rsidP="00833470">
      <w:pPr>
        <w:rPr>
          <w:rFonts w:ascii="Arial" w:hAnsi="Arial" w:cs="Arial"/>
        </w:rPr>
      </w:pPr>
    </w:p>
    <w:p w14:paraId="27EBF8A3" w14:textId="77777777" w:rsidR="00EF3E35" w:rsidRDefault="00EF3E35"/>
    <w:p w14:paraId="150E9E72" w14:textId="77777777" w:rsidR="00EF3E35" w:rsidRDefault="00EF3E35"/>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1B89B8" w14:textId="77777777" w:rsidR="00B063A4" w:rsidRDefault="00B063A4" w:rsidP="00BE6BE0">
      <w:pPr>
        <w:spacing w:after="0" w:line="240" w:lineRule="auto"/>
      </w:pPr>
      <w:r>
        <w:separator/>
      </w:r>
    </w:p>
  </w:endnote>
  <w:endnote w:type="continuationSeparator" w:id="0">
    <w:p w14:paraId="7F016204" w14:textId="77777777" w:rsidR="00B063A4" w:rsidRDefault="00B063A4"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464DBA" w14:textId="77777777" w:rsidR="00B063A4" w:rsidRDefault="00B063A4" w:rsidP="00BE6BE0">
      <w:pPr>
        <w:spacing w:after="0" w:line="240" w:lineRule="auto"/>
      </w:pPr>
      <w:r>
        <w:separator/>
      </w:r>
    </w:p>
  </w:footnote>
  <w:footnote w:type="continuationSeparator" w:id="0">
    <w:p w14:paraId="7715DB90" w14:textId="77777777" w:rsidR="00B063A4" w:rsidRDefault="00B063A4"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6A477954" w:rsidR="00BE6BE0" w:rsidRDefault="00BE6BE0" w:rsidP="00BE6BE0">
    <w:pPr>
      <w:pStyle w:val="Header"/>
      <w:ind w:left="1152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846F3C"/>
    <w:multiLevelType w:val="hybridMultilevel"/>
    <w:tmpl w:val="6CFA18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736C40"/>
    <w:multiLevelType w:val="hybridMultilevel"/>
    <w:tmpl w:val="1F184ED2"/>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16cid:durableId="1788740136">
    <w:abstractNumId w:val="1"/>
  </w:num>
  <w:num w:numId="2" w16cid:durableId="14659978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5AD4"/>
    <w:rsid w:val="000464A0"/>
    <w:rsid w:val="00056EB1"/>
    <w:rsid w:val="0007071C"/>
    <w:rsid w:val="000962CE"/>
    <w:rsid w:val="000B0749"/>
    <w:rsid w:val="000C4F09"/>
    <w:rsid w:val="0012070E"/>
    <w:rsid w:val="0012386A"/>
    <w:rsid w:val="0013014D"/>
    <w:rsid w:val="00147BAB"/>
    <w:rsid w:val="00172E1E"/>
    <w:rsid w:val="001A0EDE"/>
    <w:rsid w:val="001C6B09"/>
    <w:rsid w:val="001D0445"/>
    <w:rsid w:val="001D17D9"/>
    <w:rsid w:val="001E35C4"/>
    <w:rsid w:val="001F78BC"/>
    <w:rsid w:val="00220331"/>
    <w:rsid w:val="002350FB"/>
    <w:rsid w:val="002355EA"/>
    <w:rsid w:val="002361A8"/>
    <w:rsid w:val="002767BF"/>
    <w:rsid w:val="002803F4"/>
    <w:rsid w:val="002A1960"/>
    <w:rsid w:val="002E660F"/>
    <w:rsid w:val="00305DF8"/>
    <w:rsid w:val="003132A9"/>
    <w:rsid w:val="00343D24"/>
    <w:rsid w:val="00356135"/>
    <w:rsid w:val="003836ED"/>
    <w:rsid w:val="003A000F"/>
    <w:rsid w:val="003E2644"/>
    <w:rsid w:val="0042269C"/>
    <w:rsid w:val="00446E22"/>
    <w:rsid w:val="0048722F"/>
    <w:rsid w:val="00493482"/>
    <w:rsid w:val="004A0FF8"/>
    <w:rsid w:val="004E0ABA"/>
    <w:rsid w:val="004F43CE"/>
    <w:rsid w:val="005744F9"/>
    <w:rsid w:val="005839BF"/>
    <w:rsid w:val="00586A4C"/>
    <w:rsid w:val="005A52AC"/>
    <w:rsid w:val="005C73BD"/>
    <w:rsid w:val="00604413"/>
    <w:rsid w:val="006124E1"/>
    <w:rsid w:val="006640BC"/>
    <w:rsid w:val="006A6816"/>
    <w:rsid w:val="006E3E24"/>
    <w:rsid w:val="0077669A"/>
    <w:rsid w:val="007938E8"/>
    <w:rsid w:val="007A6990"/>
    <w:rsid w:val="007E11B9"/>
    <w:rsid w:val="008023A9"/>
    <w:rsid w:val="00804A7F"/>
    <w:rsid w:val="00816CCE"/>
    <w:rsid w:val="00833470"/>
    <w:rsid w:val="00834E9C"/>
    <w:rsid w:val="00837B0D"/>
    <w:rsid w:val="008535C6"/>
    <w:rsid w:val="00861EAC"/>
    <w:rsid w:val="00882A3A"/>
    <w:rsid w:val="008A7847"/>
    <w:rsid w:val="008B2B81"/>
    <w:rsid w:val="008C4E13"/>
    <w:rsid w:val="00912E4A"/>
    <w:rsid w:val="00925D5E"/>
    <w:rsid w:val="00941463"/>
    <w:rsid w:val="00953399"/>
    <w:rsid w:val="009B3967"/>
    <w:rsid w:val="009C4580"/>
    <w:rsid w:val="009E257B"/>
    <w:rsid w:val="009F231F"/>
    <w:rsid w:val="00A00702"/>
    <w:rsid w:val="00A009A2"/>
    <w:rsid w:val="00A6165E"/>
    <w:rsid w:val="00A82690"/>
    <w:rsid w:val="00A95C39"/>
    <w:rsid w:val="00AE7409"/>
    <w:rsid w:val="00B063A4"/>
    <w:rsid w:val="00B51187"/>
    <w:rsid w:val="00B642EF"/>
    <w:rsid w:val="00B819E4"/>
    <w:rsid w:val="00B907C4"/>
    <w:rsid w:val="00BB14A3"/>
    <w:rsid w:val="00BE6BE0"/>
    <w:rsid w:val="00C16781"/>
    <w:rsid w:val="00C31A7D"/>
    <w:rsid w:val="00C83A82"/>
    <w:rsid w:val="00CD201C"/>
    <w:rsid w:val="00CE7BEF"/>
    <w:rsid w:val="00D17A5C"/>
    <w:rsid w:val="00D868F9"/>
    <w:rsid w:val="00DF28F2"/>
    <w:rsid w:val="00E356E0"/>
    <w:rsid w:val="00EC3DF7"/>
    <w:rsid w:val="00ED0D33"/>
    <w:rsid w:val="00ED5B68"/>
    <w:rsid w:val="00EF3E35"/>
    <w:rsid w:val="00EF4EBF"/>
    <w:rsid w:val="00F0427B"/>
    <w:rsid w:val="00F36D02"/>
    <w:rsid w:val="00F64FBC"/>
    <w:rsid w:val="00F90036"/>
    <w:rsid w:val="00FB0BB0"/>
    <w:rsid w:val="00FC1761"/>
    <w:rsid w:val="00FC19E7"/>
    <w:rsid w:val="00FC5B8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ListParagraph">
    <w:name w:val="List Paragraph"/>
    <w:basedOn w:val="Normal"/>
    <w:uiPriority w:val="34"/>
    <w:qFormat/>
    <w:rsid w:val="005744F9"/>
    <w:pPr>
      <w:ind w:left="720"/>
      <w:contextualSpacing/>
    </w:pPr>
  </w:style>
  <w:style w:type="character" w:styleId="Hyperlink">
    <w:name w:val="Hyperlink"/>
    <w:basedOn w:val="DefaultParagraphFont"/>
    <w:uiPriority w:val="99"/>
    <w:unhideWhenUsed/>
    <w:rsid w:val="001F78BC"/>
    <w:rPr>
      <w:color w:val="0563C1" w:themeColor="hyperlink"/>
      <w:u w:val="single"/>
    </w:rPr>
  </w:style>
  <w:style w:type="character" w:styleId="UnresolvedMention">
    <w:name w:val="Unresolved Mention"/>
    <w:basedOn w:val="DefaultParagraphFont"/>
    <w:uiPriority w:val="99"/>
    <w:semiHidden/>
    <w:unhideWhenUsed/>
    <w:rsid w:val="001F78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gov.uk/government/publications/the-nhs-constitution-for-england"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cm.org.u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cm.org.uk"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1.wmf"/><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nhs.uk/using-the-nhs/about-the-nh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496</TotalTime>
  <Pages>1</Pages>
  <Words>845</Words>
  <Characters>4820</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Lucy Godsalve</cp:lastModifiedBy>
  <cp:revision>34</cp:revision>
  <dcterms:created xsi:type="dcterms:W3CDTF">2023-07-06T11:47:00Z</dcterms:created>
  <dcterms:modified xsi:type="dcterms:W3CDTF">2025-11-16T11:39:00Z</dcterms:modified>
</cp:coreProperties>
</file>