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202457774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Cs w:val="24"/>
        </w:rPr>
      </w:sdtEndPr>
      <w:sdtContent>
        <w:p w14:paraId="781F8C30" w14:textId="592FFCEA" w:rsidR="00070451" w:rsidRDefault="00070451" w:rsidP="00070451">
          <w:pPr>
            <w:pStyle w:val="NoSpacing"/>
            <w:spacing w:before="1540" w:after="240"/>
            <w:jc w:val="center"/>
            <w:rPr>
              <w:rFonts w:ascii="Arial" w:hAnsi="Arial" w:cs="Arial"/>
              <w:szCs w:val="24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113C210" wp14:editId="7E08B57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09F665F4" w14:textId="77777777" w:rsidR="00120D99" w:rsidRPr="006157B5" w:rsidRDefault="00120D99" w:rsidP="00120D99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7C7B33D2" w14:textId="77777777" w:rsidR="00120D99" w:rsidRPr="006157B5" w:rsidRDefault="00120D99" w:rsidP="00120D99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00EA7418" w14:textId="77777777" w:rsidR="00120D99" w:rsidRPr="006157B5" w:rsidRDefault="00120D99" w:rsidP="00090768">
      <w:pPr>
        <w:spacing w:line="360" w:lineRule="auto"/>
        <w:rPr>
          <w:rFonts w:ascii="Arial" w:hAnsi="Arial" w:cs="Arial"/>
          <w:b/>
          <w:bCs/>
          <w:szCs w:val="24"/>
        </w:rPr>
      </w:pPr>
    </w:p>
    <w:p w14:paraId="3611F07F" w14:textId="7A321909" w:rsidR="00120D99" w:rsidRDefault="00070451" w:rsidP="00090768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Written Document</w:t>
      </w:r>
    </w:p>
    <w:p w14:paraId="6EF75FC9" w14:textId="2322830E" w:rsidR="00070451" w:rsidRDefault="00070451" w:rsidP="00090768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7E0A6C40" w14:textId="70E7CDFB" w:rsidR="00070451" w:rsidRDefault="00070451" w:rsidP="00090768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07D60468" w14:textId="3873C4C0" w:rsidR="00070451" w:rsidRDefault="00070451" w:rsidP="00090768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p w14:paraId="4C4FD1B7" w14:textId="2CB8B93C" w:rsidR="00070451" w:rsidRDefault="00070451" w:rsidP="00090768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bookmarkStart w:id="0" w:name="_Hlk119607111"/>
      <w:r>
        <w:rPr>
          <w:rFonts w:ascii="Arial" w:hAnsi="Arial" w:cs="Arial"/>
          <w:b/>
          <w:bCs/>
          <w:szCs w:val="24"/>
        </w:rPr>
        <w:t>Student name: Iulia Costoiu</w:t>
      </w:r>
    </w:p>
    <w:p w14:paraId="45A6F901" w14:textId="255F6889" w:rsidR="00070451" w:rsidRDefault="00070451" w:rsidP="00090768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Student number:2021012</w:t>
      </w:r>
    </w:p>
    <w:p w14:paraId="4AAAF887" w14:textId="5ECECD0A" w:rsidR="00090768" w:rsidRDefault="00070451" w:rsidP="00120D99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Module: Changemakers: Building your Personal Brand for Sustainable Employment</w:t>
      </w:r>
    </w:p>
    <w:p w14:paraId="3E9CCFDA" w14:textId="5BB9C565" w:rsidR="00070451" w:rsidRDefault="00070451" w:rsidP="00120D99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Module code: BMHP5015</w:t>
      </w:r>
    </w:p>
    <w:p w14:paraId="00D68E22" w14:textId="44BAA36D" w:rsidR="00070451" w:rsidRDefault="00070451" w:rsidP="00120D99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 xml:space="preserve">Lecturer: Dr. Kennedy </w:t>
      </w:r>
      <w:proofErr w:type="spellStart"/>
      <w:r>
        <w:rPr>
          <w:rFonts w:ascii="Arial" w:hAnsi="Arial" w:cs="Arial"/>
          <w:b/>
          <w:bCs/>
          <w:szCs w:val="24"/>
        </w:rPr>
        <w:t>Obohwemu</w:t>
      </w:r>
      <w:proofErr w:type="spellEnd"/>
    </w:p>
    <w:bookmarkEnd w:id="0"/>
    <w:p w14:paraId="471C763F" w14:textId="77777777" w:rsidR="00070451" w:rsidRPr="006157B5" w:rsidRDefault="00070451" w:rsidP="00120D99">
      <w:pPr>
        <w:spacing w:line="360" w:lineRule="auto"/>
        <w:jc w:val="center"/>
        <w:rPr>
          <w:rFonts w:ascii="Arial" w:hAnsi="Arial" w:cs="Arial"/>
          <w:szCs w:val="24"/>
        </w:rPr>
      </w:pPr>
    </w:p>
    <w:p w14:paraId="3ECD9F4D" w14:textId="71652ED4" w:rsidR="00090768" w:rsidRPr="006157B5" w:rsidRDefault="00090768" w:rsidP="00120D99">
      <w:pPr>
        <w:spacing w:line="360" w:lineRule="auto"/>
        <w:jc w:val="center"/>
        <w:rPr>
          <w:rFonts w:ascii="Arial" w:hAnsi="Arial" w:cs="Arial"/>
          <w:szCs w:val="24"/>
        </w:rPr>
      </w:pPr>
    </w:p>
    <w:p w14:paraId="51C25D65" w14:textId="5099FA74" w:rsidR="00090768" w:rsidRPr="006157B5" w:rsidRDefault="00090768" w:rsidP="00120D99">
      <w:pPr>
        <w:spacing w:line="360" w:lineRule="auto"/>
        <w:jc w:val="center"/>
        <w:rPr>
          <w:rFonts w:ascii="Arial" w:hAnsi="Arial" w:cs="Arial"/>
          <w:szCs w:val="24"/>
        </w:rPr>
      </w:pPr>
    </w:p>
    <w:p w14:paraId="3E2A1626" w14:textId="77777777" w:rsidR="00090768" w:rsidRPr="006157B5" w:rsidRDefault="00090768" w:rsidP="00120D99">
      <w:pPr>
        <w:spacing w:line="360" w:lineRule="auto"/>
        <w:jc w:val="center"/>
        <w:rPr>
          <w:rFonts w:ascii="Arial" w:hAnsi="Arial" w:cs="Arial"/>
          <w:szCs w:val="24"/>
        </w:rPr>
      </w:pPr>
    </w:p>
    <w:p w14:paraId="247D90EE" w14:textId="77777777" w:rsidR="00120D99" w:rsidRPr="006157B5" w:rsidRDefault="00120D99">
      <w:pPr>
        <w:rPr>
          <w:rFonts w:ascii="Arial" w:hAnsi="Arial" w:cs="Arial"/>
          <w:szCs w:val="24"/>
        </w:rPr>
      </w:pPr>
      <w:r w:rsidRPr="006157B5">
        <w:rPr>
          <w:rFonts w:ascii="Arial" w:hAnsi="Arial" w:cs="Arial"/>
          <w:szCs w:val="24"/>
        </w:rPr>
        <w:br w:type="page"/>
      </w:r>
    </w:p>
    <w:p w14:paraId="4F99DF67" w14:textId="77777777" w:rsidR="00120D99" w:rsidRPr="002F795C" w:rsidRDefault="00120D99" w:rsidP="002F795C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</w:rPr>
        <w:id w:val="112418985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27E84B6" w14:textId="69BB0921" w:rsidR="0094051F" w:rsidRPr="002F795C" w:rsidRDefault="0094051F" w:rsidP="002F795C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2F795C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</w:t>
          </w:r>
        </w:p>
        <w:p w14:paraId="7645C97A" w14:textId="7AA4787B" w:rsidR="002F795C" w:rsidRDefault="0094051F">
          <w:pPr>
            <w:pStyle w:val="TOC1"/>
            <w:rPr>
              <w:rFonts w:asciiTheme="minorHAnsi" w:eastAsiaTheme="minorEastAsia" w:hAnsiTheme="minorHAnsi"/>
              <w:b w:val="0"/>
              <w:bCs w:val="0"/>
              <w:sz w:val="22"/>
              <w:lang w:val="en-GB" w:eastAsia="en-GB"/>
            </w:rPr>
          </w:pPr>
          <w:r w:rsidRPr="002F795C">
            <w:rPr>
              <w:rFonts w:ascii="Arial" w:hAnsi="Arial" w:cs="Arial"/>
              <w:noProof w:val="0"/>
              <w:szCs w:val="24"/>
            </w:rPr>
            <w:fldChar w:fldCharType="begin"/>
          </w:r>
          <w:r w:rsidRPr="002F795C">
            <w:rPr>
              <w:rFonts w:ascii="Arial" w:hAnsi="Arial" w:cs="Arial"/>
              <w:szCs w:val="24"/>
            </w:rPr>
            <w:instrText xml:space="preserve"> TOC \o "1-3" \h \z \u </w:instrText>
          </w:r>
          <w:r w:rsidRPr="002F795C">
            <w:rPr>
              <w:rFonts w:ascii="Arial" w:hAnsi="Arial" w:cs="Arial"/>
              <w:noProof w:val="0"/>
              <w:szCs w:val="24"/>
            </w:rPr>
            <w:fldChar w:fldCharType="separate"/>
          </w:r>
          <w:hyperlink w:anchor="_Toc119608419" w:history="1">
            <w:r w:rsidR="002F795C" w:rsidRPr="008036CC">
              <w:rPr>
                <w:rStyle w:val="Hyperlink"/>
              </w:rPr>
              <w:t>Introduction</w:t>
            </w:r>
            <w:r w:rsidR="002F795C">
              <w:rPr>
                <w:webHidden/>
              </w:rPr>
              <w:tab/>
            </w:r>
            <w:r w:rsidR="002F795C">
              <w:rPr>
                <w:webHidden/>
              </w:rPr>
              <w:fldChar w:fldCharType="begin"/>
            </w:r>
            <w:r w:rsidR="002F795C">
              <w:rPr>
                <w:webHidden/>
              </w:rPr>
              <w:instrText xml:space="preserve"> PAGEREF _Toc119608419 \h </w:instrText>
            </w:r>
            <w:r w:rsidR="002F795C">
              <w:rPr>
                <w:webHidden/>
              </w:rPr>
            </w:r>
            <w:r w:rsidR="002F795C">
              <w:rPr>
                <w:webHidden/>
              </w:rPr>
              <w:fldChar w:fldCharType="separate"/>
            </w:r>
            <w:r w:rsidR="002F795C">
              <w:rPr>
                <w:webHidden/>
              </w:rPr>
              <w:t>2</w:t>
            </w:r>
            <w:r w:rsidR="002F795C">
              <w:rPr>
                <w:webHidden/>
              </w:rPr>
              <w:fldChar w:fldCharType="end"/>
            </w:r>
          </w:hyperlink>
        </w:p>
        <w:p w14:paraId="6E4F5384" w14:textId="62A76177" w:rsidR="002F795C" w:rsidRDefault="00000000">
          <w:pPr>
            <w:pStyle w:val="TOC1"/>
            <w:rPr>
              <w:rFonts w:asciiTheme="minorHAnsi" w:eastAsiaTheme="minorEastAsia" w:hAnsiTheme="minorHAnsi"/>
              <w:b w:val="0"/>
              <w:bCs w:val="0"/>
              <w:sz w:val="22"/>
              <w:lang w:val="en-GB" w:eastAsia="en-GB"/>
            </w:rPr>
          </w:pPr>
          <w:hyperlink w:anchor="_Toc119608420" w:history="1">
            <w:r w:rsidR="002F795C" w:rsidRPr="008036CC">
              <w:rPr>
                <w:rStyle w:val="Hyperlink"/>
              </w:rPr>
              <w:t>Unit 1 – Brand You</w:t>
            </w:r>
            <w:r w:rsidR="002F795C">
              <w:rPr>
                <w:webHidden/>
              </w:rPr>
              <w:tab/>
            </w:r>
            <w:r w:rsidR="002F795C">
              <w:rPr>
                <w:webHidden/>
              </w:rPr>
              <w:fldChar w:fldCharType="begin"/>
            </w:r>
            <w:r w:rsidR="002F795C">
              <w:rPr>
                <w:webHidden/>
              </w:rPr>
              <w:instrText xml:space="preserve"> PAGEREF _Toc119608420 \h </w:instrText>
            </w:r>
            <w:r w:rsidR="002F795C">
              <w:rPr>
                <w:webHidden/>
              </w:rPr>
            </w:r>
            <w:r w:rsidR="002F795C">
              <w:rPr>
                <w:webHidden/>
              </w:rPr>
              <w:fldChar w:fldCharType="separate"/>
            </w:r>
            <w:r w:rsidR="002F795C">
              <w:rPr>
                <w:webHidden/>
              </w:rPr>
              <w:t>2</w:t>
            </w:r>
            <w:r w:rsidR="002F795C">
              <w:rPr>
                <w:webHidden/>
              </w:rPr>
              <w:fldChar w:fldCharType="end"/>
            </w:r>
          </w:hyperlink>
        </w:p>
        <w:p w14:paraId="7443D514" w14:textId="3E927215" w:rsidR="002F795C" w:rsidRDefault="00000000">
          <w:pPr>
            <w:pStyle w:val="TOC1"/>
            <w:rPr>
              <w:rFonts w:asciiTheme="minorHAnsi" w:eastAsiaTheme="minorEastAsia" w:hAnsiTheme="minorHAnsi"/>
              <w:b w:val="0"/>
              <w:bCs w:val="0"/>
              <w:sz w:val="22"/>
              <w:lang w:val="en-GB" w:eastAsia="en-GB"/>
            </w:rPr>
          </w:pPr>
          <w:hyperlink w:anchor="_Toc119608421" w:history="1">
            <w:r w:rsidR="002F795C" w:rsidRPr="008036CC">
              <w:rPr>
                <w:rStyle w:val="Hyperlink"/>
              </w:rPr>
              <w:t>Unit 2 – It's a Small World</w:t>
            </w:r>
            <w:r w:rsidR="002F795C">
              <w:rPr>
                <w:webHidden/>
              </w:rPr>
              <w:tab/>
            </w:r>
            <w:r w:rsidR="002F795C">
              <w:rPr>
                <w:webHidden/>
              </w:rPr>
              <w:fldChar w:fldCharType="begin"/>
            </w:r>
            <w:r w:rsidR="002F795C">
              <w:rPr>
                <w:webHidden/>
              </w:rPr>
              <w:instrText xml:space="preserve"> PAGEREF _Toc119608421 \h </w:instrText>
            </w:r>
            <w:r w:rsidR="002F795C">
              <w:rPr>
                <w:webHidden/>
              </w:rPr>
            </w:r>
            <w:r w:rsidR="002F795C">
              <w:rPr>
                <w:webHidden/>
              </w:rPr>
              <w:fldChar w:fldCharType="separate"/>
            </w:r>
            <w:r w:rsidR="002F795C">
              <w:rPr>
                <w:webHidden/>
              </w:rPr>
              <w:t>3</w:t>
            </w:r>
            <w:r w:rsidR="002F795C">
              <w:rPr>
                <w:webHidden/>
              </w:rPr>
              <w:fldChar w:fldCharType="end"/>
            </w:r>
          </w:hyperlink>
        </w:p>
        <w:p w14:paraId="69525048" w14:textId="34352E41" w:rsidR="002F795C" w:rsidRDefault="00000000">
          <w:pPr>
            <w:pStyle w:val="TOC1"/>
            <w:rPr>
              <w:rFonts w:asciiTheme="minorHAnsi" w:eastAsiaTheme="minorEastAsia" w:hAnsiTheme="minorHAnsi"/>
              <w:b w:val="0"/>
              <w:bCs w:val="0"/>
              <w:sz w:val="22"/>
              <w:lang w:val="en-GB" w:eastAsia="en-GB"/>
            </w:rPr>
          </w:pPr>
          <w:hyperlink w:anchor="_Toc119608422" w:history="1">
            <w:r w:rsidR="002F795C" w:rsidRPr="008036CC">
              <w:rPr>
                <w:rStyle w:val="Hyperlink"/>
              </w:rPr>
              <w:t>Unit 3 – Opportunity Knocks</w:t>
            </w:r>
            <w:r w:rsidR="002F795C">
              <w:rPr>
                <w:webHidden/>
              </w:rPr>
              <w:tab/>
            </w:r>
            <w:r w:rsidR="002F795C">
              <w:rPr>
                <w:webHidden/>
              </w:rPr>
              <w:fldChar w:fldCharType="begin"/>
            </w:r>
            <w:r w:rsidR="002F795C">
              <w:rPr>
                <w:webHidden/>
              </w:rPr>
              <w:instrText xml:space="preserve"> PAGEREF _Toc119608422 \h </w:instrText>
            </w:r>
            <w:r w:rsidR="002F795C">
              <w:rPr>
                <w:webHidden/>
              </w:rPr>
            </w:r>
            <w:r w:rsidR="002F795C">
              <w:rPr>
                <w:webHidden/>
              </w:rPr>
              <w:fldChar w:fldCharType="separate"/>
            </w:r>
            <w:r w:rsidR="002F795C">
              <w:rPr>
                <w:webHidden/>
              </w:rPr>
              <w:t>4</w:t>
            </w:r>
            <w:r w:rsidR="002F795C">
              <w:rPr>
                <w:webHidden/>
              </w:rPr>
              <w:fldChar w:fldCharType="end"/>
            </w:r>
          </w:hyperlink>
        </w:p>
        <w:p w14:paraId="15DEC947" w14:textId="0D383EC2" w:rsidR="002F795C" w:rsidRDefault="00000000">
          <w:pPr>
            <w:pStyle w:val="TOC1"/>
            <w:rPr>
              <w:rFonts w:asciiTheme="minorHAnsi" w:eastAsiaTheme="minorEastAsia" w:hAnsiTheme="minorHAnsi"/>
              <w:b w:val="0"/>
              <w:bCs w:val="0"/>
              <w:sz w:val="22"/>
              <w:lang w:val="en-GB" w:eastAsia="en-GB"/>
            </w:rPr>
          </w:pPr>
          <w:hyperlink w:anchor="_Toc119608423" w:history="1">
            <w:r w:rsidR="002F795C" w:rsidRPr="008036CC">
              <w:rPr>
                <w:rStyle w:val="Hyperlink"/>
              </w:rPr>
              <w:t>Unit 4 – The Pursuit of Happiness</w:t>
            </w:r>
            <w:r w:rsidR="002F795C">
              <w:rPr>
                <w:webHidden/>
              </w:rPr>
              <w:tab/>
            </w:r>
            <w:r w:rsidR="002F795C">
              <w:rPr>
                <w:webHidden/>
              </w:rPr>
              <w:fldChar w:fldCharType="begin"/>
            </w:r>
            <w:r w:rsidR="002F795C">
              <w:rPr>
                <w:webHidden/>
              </w:rPr>
              <w:instrText xml:space="preserve"> PAGEREF _Toc119608423 \h </w:instrText>
            </w:r>
            <w:r w:rsidR="002F795C">
              <w:rPr>
                <w:webHidden/>
              </w:rPr>
            </w:r>
            <w:r w:rsidR="002F795C">
              <w:rPr>
                <w:webHidden/>
              </w:rPr>
              <w:fldChar w:fldCharType="separate"/>
            </w:r>
            <w:r w:rsidR="002F795C">
              <w:rPr>
                <w:webHidden/>
              </w:rPr>
              <w:t>5</w:t>
            </w:r>
            <w:r w:rsidR="002F795C">
              <w:rPr>
                <w:webHidden/>
              </w:rPr>
              <w:fldChar w:fldCharType="end"/>
            </w:r>
          </w:hyperlink>
        </w:p>
        <w:p w14:paraId="1EDC6A95" w14:textId="468672E6" w:rsidR="002F795C" w:rsidRDefault="00000000">
          <w:pPr>
            <w:pStyle w:val="TOC1"/>
            <w:rPr>
              <w:rFonts w:asciiTheme="minorHAnsi" w:eastAsiaTheme="minorEastAsia" w:hAnsiTheme="minorHAnsi"/>
              <w:b w:val="0"/>
              <w:bCs w:val="0"/>
              <w:sz w:val="22"/>
              <w:lang w:val="en-GB" w:eastAsia="en-GB"/>
            </w:rPr>
          </w:pPr>
          <w:hyperlink w:anchor="_Toc119608424" w:history="1">
            <w:r w:rsidR="002F795C" w:rsidRPr="008036CC">
              <w:rPr>
                <w:rStyle w:val="Hyperlink"/>
              </w:rPr>
              <w:t>Conclusion</w:t>
            </w:r>
            <w:r w:rsidR="002F795C">
              <w:rPr>
                <w:webHidden/>
              </w:rPr>
              <w:tab/>
            </w:r>
            <w:r w:rsidR="002F795C">
              <w:rPr>
                <w:webHidden/>
              </w:rPr>
              <w:fldChar w:fldCharType="begin"/>
            </w:r>
            <w:r w:rsidR="002F795C">
              <w:rPr>
                <w:webHidden/>
              </w:rPr>
              <w:instrText xml:space="preserve"> PAGEREF _Toc119608424 \h </w:instrText>
            </w:r>
            <w:r w:rsidR="002F795C">
              <w:rPr>
                <w:webHidden/>
              </w:rPr>
            </w:r>
            <w:r w:rsidR="002F795C">
              <w:rPr>
                <w:webHidden/>
              </w:rPr>
              <w:fldChar w:fldCharType="separate"/>
            </w:r>
            <w:r w:rsidR="002F795C">
              <w:rPr>
                <w:webHidden/>
              </w:rPr>
              <w:t>5</w:t>
            </w:r>
            <w:r w:rsidR="002F795C">
              <w:rPr>
                <w:webHidden/>
              </w:rPr>
              <w:fldChar w:fldCharType="end"/>
            </w:r>
          </w:hyperlink>
        </w:p>
        <w:p w14:paraId="08F19C0A" w14:textId="19FB5068" w:rsidR="002F795C" w:rsidRDefault="00000000">
          <w:pPr>
            <w:pStyle w:val="TOC1"/>
            <w:rPr>
              <w:rFonts w:asciiTheme="minorHAnsi" w:eastAsiaTheme="minorEastAsia" w:hAnsiTheme="minorHAnsi"/>
              <w:b w:val="0"/>
              <w:bCs w:val="0"/>
              <w:sz w:val="22"/>
              <w:lang w:val="en-GB" w:eastAsia="en-GB"/>
            </w:rPr>
          </w:pPr>
          <w:hyperlink w:anchor="_Toc119608425" w:history="1">
            <w:r w:rsidR="002F795C" w:rsidRPr="008036CC">
              <w:rPr>
                <w:rStyle w:val="Hyperlink"/>
              </w:rPr>
              <w:t>Personal Development Plan (PDP)</w:t>
            </w:r>
            <w:r w:rsidR="002F795C">
              <w:rPr>
                <w:webHidden/>
              </w:rPr>
              <w:tab/>
            </w:r>
            <w:r w:rsidR="002F795C">
              <w:rPr>
                <w:webHidden/>
              </w:rPr>
              <w:fldChar w:fldCharType="begin"/>
            </w:r>
            <w:r w:rsidR="002F795C">
              <w:rPr>
                <w:webHidden/>
              </w:rPr>
              <w:instrText xml:space="preserve"> PAGEREF _Toc119608425 \h </w:instrText>
            </w:r>
            <w:r w:rsidR="002F795C">
              <w:rPr>
                <w:webHidden/>
              </w:rPr>
            </w:r>
            <w:r w:rsidR="002F795C">
              <w:rPr>
                <w:webHidden/>
              </w:rPr>
              <w:fldChar w:fldCharType="separate"/>
            </w:r>
            <w:r w:rsidR="002F795C">
              <w:rPr>
                <w:webHidden/>
              </w:rPr>
              <w:t>7</w:t>
            </w:r>
            <w:r w:rsidR="002F795C">
              <w:rPr>
                <w:webHidden/>
              </w:rPr>
              <w:fldChar w:fldCharType="end"/>
            </w:r>
          </w:hyperlink>
        </w:p>
        <w:p w14:paraId="37FBF12B" w14:textId="6ECDFFBE" w:rsidR="002F795C" w:rsidRDefault="00000000">
          <w:pPr>
            <w:pStyle w:val="TOC1"/>
            <w:rPr>
              <w:rFonts w:asciiTheme="minorHAnsi" w:eastAsiaTheme="minorEastAsia" w:hAnsiTheme="minorHAnsi"/>
              <w:b w:val="0"/>
              <w:bCs w:val="0"/>
              <w:sz w:val="22"/>
              <w:lang w:val="en-GB" w:eastAsia="en-GB"/>
            </w:rPr>
          </w:pPr>
          <w:hyperlink w:anchor="_Toc119608426" w:history="1">
            <w:r w:rsidR="002F795C" w:rsidRPr="008036CC">
              <w:rPr>
                <w:rStyle w:val="Hyperlink"/>
                <w:rFonts w:ascii="Arial" w:hAnsi="Arial" w:cs="Arial"/>
              </w:rPr>
              <w:t>Reference List</w:t>
            </w:r>
            <w:r w:rsidR="002F795C">
              <w:rPr>
                <w:webHidden/>
              </w:rPr>
              <w:tab/>
            </w:r>
            <w:r w:rsidR="002F795C">
              <w:rPr>
                <w:webHidden/>
              </w:rPr>
              <w:fldChar w:fldCharType="begin"/>
            </w:r>
            <w:r w:rsidR="002F795C">
              <w:rPr>
                <w:webHidden/>
              </w:rPr>
              <w:instrText xml:space="preserve"> PAGEREF _Toc119608426 \h </w:instrText>
            </w:r>
            <w:r w:rsidR="002F795C">
              <w:rPr>
                <w:webHidden/>
              </w:rPr>
            </w:r>
            <w:r w:rsidR="002F795C">
              <w:rPr>
                <w:webHidden/>
              </w:rPr>
              <w:fldChar w:fldCharType="separate"/>
            </w:r>
            <w:r w:rsidR="002F795C">
              <w:rPr>
                <w:webHidden/>
              </w:rPr>
              <w:t>11</w:t>
            </w:r>
            <w:r w:rsidR="002F795C">
              <w:rPr>
                <w:webHidden/>
              </w:rPr>
              <w:fldChar w:fldCharType="end"/>
            </w:r>
          </w:hyperlink>
        </w:p>
        <w:p w14:paraId="2AB62318" w14:textId="575FC7AD" w:rsidR="0094051F" w:rsidRPr="002F795C" w:rsidRDefault="0094051F" w:rsidP="002F795C">
          <w:pPr>
            <w:spacing w:line="360" w:lineRule="auto"/>
            <w:rPr>
              <w:rFonts w:ascii="Arial" w:hAnsi="Arial" w:cs="Arial"/>
              <w:szCs w:val="24"/>
            </w:rPr>
          </w:pPr>
          <w:r w:rsidRPr="002F795C">
            <w:rPr>
              <w:rFonts w:ascii="Arial" w:hAnsi="Arial" w:cs="Arial"/>
              <w:noProof/>
              <w:szCs w:val="24"/>
            </w:rPr>
            <w:fldChar w:fldCharType="end"/>
          </w:r>
        </w:p>
      </w:sdtContent>
    </w:sdt>
    <w:p w14:paraId="540848CA" w14:textId="77777777" w:rsidR="00120D99" w:rsidRPr="002F795C" w:rsidRDefault="00120D99" w:rsidP="002F795C">
      <w:pPr>
        <w:spacing w:line="360" w:lineRule="auto"/>
        <w:rPr>
          <w:rFonts w:ascii="Arial" w:hAnsi="Arial" w:cs="Arial"/>
          <w:b/>
          <w:bCs/>
          <w:szCs w:val="24"/>
        </w:rPr>
      </w:pPr>
      <w:r w:rsidRPr="002F795C">
        <w:rPr>
          <w:rFonts w:ascii="Arial" w:hAnsi="Arial" w:cs="Arial"/>
          <w:b/>
          <w:bCs/>
          <w:szCs w:val="24"/>
        </w:rPr>
        <w:br w:type="page"/>
      </w:r>
    </w:p>
    <w:p w14:paraId="4D9E1DD2" w14:textId="41B49FB4" w:rsidR="004246F5" w:rsidRPr="002F795C" w:rsidRDefault="004246F5" w:rsidP="002F795C">
      <w:pPr>
        <w:pStyle w:val="Heading1"/>
      </w:pPr>
      <w:bookmarkStart w:id="1" w:name="_Toc119608419"/>
      <w:r w:rsidRPr="002F795C">
        <w:lastRenderedPageBreak/>
        <w:t>Introduction</w:t>
      </w:r>
      <w:bookmarkEnd w:id="1"/>
    </w:p>
    <w:p w14:paraId="19CFF257" w14:textId="2BDF6953" w:rsidR="004246F5" w:rsidRPr="002F795C" w:rsidRDefault="002A470B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 xml:space="preserve">Employability skills development is critical to be well suited in professional practice. </w:t>
      </w:r>
      <w:r w:rsidR="0097320A" w:rsidRPr="002F795C">
        <w:rPr>
          <w:rFonts w:ascii="Arial" w:hAnsi="Arial" w:cs="Arial"/>
          <w:szCs w:val="24"/>
        </w:rPr>
        <w:t xml:space="preserve">These skills </w:t>
      </w:r>
      <w:r w:rsidR="007F40F7" w:rsidRPr="002F795C">
        <w:rPr>
          <w:rFonts w:ascii="Arial" w:hAnsi="Arial" w:cs="Arial"/>
          <w:szCs w:val="24"/>
        </w:rPr>
        <w:t xml:space="preserve">additions contribute to the </w:t>
      </w:r>
      <w:proofErr w:type="spellStart"/>
      <w:r w:rsidR="007F40F7" w:rsidRPr="002F795C">
        <w:rPr>
          <w:rFonts w:ascii="Arial" w:hAnsi="Arial" w:cs="Arial"/>
          <w:szCs w:val="24"/>
        </w:rPr>
        <w:t>developement</w:t>
      </w:r>
      <w:proofErr w:type="spellEnd"/>
      <w:r w:rsidR="0097320A" w:rsidRPr="002F795C">
        <w:rPr>
          <w:rFonts w:ascii="Arial" w:hAnsi="Arial" w:cs="Arial"/>
          <w:szCs w:val="24"/>
        </w:rPr>
        <w:t xml:space="preserve"> </w:t>
      </w:r>
      <w:r w:rsidR="007F40F7" w:rsidRPr="002F795C">
        <w:rPr>
          <w:rFonts w:ascii="Arial" w:hAnsi="Arial" w:cs="Arial"/>
          <w:szCs w:val="24"/>
        </w:rPr>
        <w:t xml:space="preserve">of a </w:t>
      </w:r>
      <w:r w:rsidR="0097320A" w:rsidRPr="002F795C">
        <w:rPr>
          <w:rFonts w:ascii="Arial" w:hAnsi="Arial" w:cs="Arial"/>
          <w:szCs w:val="24"/>
        </w:rPr>
        <w:t>personal brand which</w:t>
      </w:r>
      <w:r w:rsidR="007F40F7" w:rsidRPr="002F795C">
        <w:rPr>
          <w:rFonts w:ascii="Arial" w:hAnsi="Arial" w:cs="Arial"/>
          <w:szCs w:val="24"/>
        </w:rPr>
        <w:t>,</w:t>
      </w:r>
      <w:r w:rsidR="0097320A" w:rsidRPr="002F795C">
        <w:rPr>
          <w:rFonts w:ascii="Arial" w:hAnsi="Arial" w:cs="Arial"/>
          <w:szCs w:val="24"/>
        </w:rPr>
        <w:t xml:space="preserve"> is essential in the job market. </w:t>
      </w:r>
      <w:r w:rsidR="00721A5C" w:rsidRPr="002F795C">
        <w:rPr>
          <w:rFonts w:ascii="Arial" w:hAnsi="Arial" w:cs="Arial"/>
          <w:szCs w:val="24"/>
        </w:rPr>
        <w:t xml:space="preserve">Building a personal brand enable individuals to </w:t>
      </w:r>
      <w:r w:rsidR="0052594D" w:rsidRPr="002F795C">
        <w:rPr>
          <w:rFonts w:ascii="Arial" w:hAnsi="Arial" w:cs="Arial"/>
          <w:szCs w:val="24"/>
        </w:rPr>
        <w:t>develop</w:t>
      </w:r>
      <w:r w:rsidR="00721A5C" w:rsidRPr="002F795C">
        <w:rPr>
          <w:rFonts w:ascii="Arial" w:hAnsi="Arial" w:cs="Arial"/>
          <w:szCs w:val="24"/>
        </w:rPr>
        <w:t xml:space="preserve"> their reputation and create an image of themselves that is critical in the outside world to market themselves as individuals. By building a personal brand, an individual is </w:t>
      </w:r>
      <w:r w:rsidR="0052594D" w:rsidRPr="002F795C">
        <w:rPr>
          <w:rFonts w:ascii="Arial" w:hAnsi="Arial" w:cs="Arial"/>
          <w:szCs w:val="24"/>
        </w:rPr>
        <w:t>better positioned</w:t>
      </w:r>
      <w:r w:rsidR="00721A5C" w:rsidRPr="002F795C">
        <w:rPr>
          <w:rFonts w:ascii="Arial" w:hAnsi="Arial" w:cs="Arial"/>
          <w:szCs w:val="24"/>
        </w:rPr>
        <w:t xml:space="preserve"> to improve professional development</w:t>
      </w:r>
      <w:r w:rsidR="0052594D" w:rsidRPr="002F795C">
        <w:rPr>
          <w:rFonts w:ascii="Arial" w:hAnsi="Arial" w:cs="Arial"/>
          <w:szCs w:val="24"/>
        </w:rPr>
        <w:t>,</w:t>
      </w:r>
      <w:r w:rsidR="00721A5C" w:rsidRPr="002F795C">
        <w:rPr>
          <w:rFonts w:ascii="Arial" w:hAnsi="Arial" w:cs="Arial"/>
          <w:szCs w:val="24"/>
        </w:rPr>
        <w:t xml:space="preserve"> thus being well-suited for a particular job. </w:t>
      </w:r>
      <w:r w:rsidR="00682102" w:rsidRPr="002F795C">
        <w:rPr>
          <w:rFonts w:ascii="Arial" w:hAnsi="Arial" w:cs="Arial"/>
          <w:szCs w:val="24"/>
        </w:rPr>
        <w:t xml:space="preserve">The </w:t>
      </w:r>
      <w:r w:rsidR="0052594D" w:rsidRPr="002F795C">
        <w:rPr>
          <w:rFonts w:ascii="Arial" w:hAnsi="Arial" w:cs="Arial"/>
          <w:szCs w:val="24"/>
        </w:rPr>
        <w:t>critical</w:t>
      </w:r>
      <w:r w:rsidR="00682102" w:rsidRPr="002F795C">
        <w:rPr>
          <w:rFonts w:ascii="Arial" w:hAnsi="Arial" w:cs="Arial"/>
          <w:szCs w:val="24"/>
        </w:rPr>
        <w:t xml:space="preserve"> factors to building a strong personal brand include authenticity, integrity, values, and trustworthiness</w:t>
      </w:r>
      <w:r w:rsidR="009E6381" w:rsidRPr="002F795C">
        <w:rPr>
          <w:rFonts w:ascii="Arial" w:hAnsi="Arial" w:cs="Arial"/>
          <w:szCs w:val="24"/>
        </w:rPr>
        <w:t xml:space="preserve"> (</w:t>
      </w:r>
      <w:proofErr w:type="spellStart"/>
      <w:r w:rsidR="009E6381" w:rsidRPr="002F795C">
        <w:rPr>
          <w:rFonts w:ascii="Arial" w:hAnsi="Arial" w:cs="Arial"/>
          <w:szCs w:val="24"/>
        </w:rPr>
        <w:t>Rampersad</w:t>
      </w:r>
      <w:proofErr w:type="spellEnd"/>
      <w:r w:rsidR="009E6381" w:rsidRPr="002F795C">
        <w:rPr>
          <w:rFonts w:ascii="Arial" w:hAnsi="Arial" w:cs="Arial"/>
          <w:szCs w:val="24"/>
        </w:rPr>
        <w:t>, 2009)</w:t>
      </w:r>
      <w:r w:rsidR="00682102" w:rsidRPr="002F795C">
        <w:rPr>
          <w:rFonts w:ascii="Arial" w:hAnsi="Arial" w:cs="Arial"/>
          <w:szCs w:val="24"/>
        </w:rPr>
        <w:t xml:space="preserve">. </w:t>
      </w:r>
      <w:r w:rsidR="0052594D" w:rsidRPr="002F795C">
        <w:rPr>
          <w:rFonts w:ascii="Arial" w:hAnsi="Arial" w:cs="Arial"/>
          <w:szCs w:val="24"/>
        </w:rPr>
        <w:t>Considering</w:t>
      </w:r>
      <w:r w:rsidR="004E1B94" w:rsidRPr="002F795C">
        <w:rPr>
          <w:rFonts w:ascii="Arial" w:hAnsi="Arial" w:cs="Arial"/>
          <w:szCs w:val="24"/>
        </w:rPr>
        <w:t xml:space="preserve"> these factors when building a personal brand would enable an individual to develop employability skills, thus being well-suited for a particular job. </w:t>
      </w:r>
      <w:r w:rsidR="00CE3228" w:rsidRPr="002F795C">
        <w:rPr>
          <w:rFonts w:ascii="Arial" w:hAnsi="Arial" w:cs="Arial"/>
          <w:szCs w:val="24"/>
        </w:rPr>
        <w:t xml:space="preserve">This paper seeks to </w:t>
      </w:r>
      <w:r w:rsidR="00953B94" w:rsidRPr="002F795C">
        <w:rPr>
          <w:rFonts w:ascii="Arial" w:hAnsi="Arial" w:cs="Arial"/>
          <w:szCs w:val="24"/>
        </w:rPr>
        <w:t>explore</w:t>
      </w:r>
      <w:r w:rsidR="00533819" w:rsidRPr="002F795C">
        <w:rPr>
          <w:rFonts w:ascii="Arial" w:hAnsi="Arial" w:cs="Arial"/>
          <w:szCs w:val="24"/>
        </w:rPr>
        <w:t xml:space="preserve"> how </w:t>
      </w:r>
      <w:r w:rsidR="00953B94" w:rsidRPr="002F795C">
        <w:rPr>
          <w:rFonts w:ascii="Arial" w:hAnsi="Arial" w:cs="Arial"/>
          <w:szCs w:val="24"/>
        </w:rPr>
        <w:t xml:space="preserve">one can </w:t>
      </w:r>
      <w:r w:rsidR="0052594D" w:rsidRPr="002F795C">
        <w:rPr>
          <w:rFonts w:ascii="Arial" w:hAnsi="Arial" w:cs="Arial"/>
          <w:szCs w:val="24"/>
        </w:rPr>
        <w:t>create</w:t>
      </w:r>
      <w:r w:rsidR="00953B94" w:rsidRPr="002F795C">
        <w:rPr>
          <w:rFonts w:ascii="Arial" w:hAnsi="Arial" w:cs="Arial"/>
          <w:szCs w:val="24"/>
        </w:rPr>
        <w:t xml:space="preserve"> a personal brand for sustainable employment with special consideration to the four units of the module</w:t>
      </w:r>
      <w:r w:rsidR="0052594D" w:rsidRPr="002F795C">
        <w:rPr>
          <w:rFonts w:ascii="Arial" w:hAnsi="Arial" w:cs="Arial"/>
          <w:szCs w:val="24"/>
        </w:rPr>
        <w:t>,</w:t>
      </w:r>
      <w:r w:rsidR="00953B94" w:rsidRPr="002F795C">
        <w:rPr>
          <w:rFonts w:ascii="Arial" w:hAnsi="Arial" w:cs="Arial"/>
          <w:szCs w:val="24"/>
        </w:rPr>
        <w:t xml:space="preserve"> which include Brand You, </w:t>
      </w:r>
      <w:proofErr w:type="gramStart"/>
      <w:r w:rsidR="00953B94" w:rsidRPr="002F795C">
        <w:rPr>
          <w:rFonts w:ascii="Arial" w:hAnsi="Arial" w:cs="Arial"/>
          <w:szCs w:val="24"/>
        </w:rPr>
        <w:t>It</w:t>
      </w:r>
      <w:proofErr w:type="gramEnd"/>
      <w:r w:rsidR="00953B94" w:rsidRPr="002F795C">
        <w:rPr>
          <w:rFonts w:ascii="Arial" w:hAnsi="Arial" w:cs="Arial"/>
          <w:szCs w:val="24"/>
        </w:rPr>
        <w:t xml:space="preserve"> is a Small World, Opportunity Knocks, and the Pursuit of Happiness. </w:t>
      </w:r>
    </w:p>
    <w:p w14:paraId="53AFEAA7" w14:textId="215A6CA6" w:rsidR="004246F5" w:rsidRPr="002F795C" w:rsidRDefault="004246F5" w:rsidP="002F795C">
      <w:pPr>
        <w:pStyle w:val="Heading1"/>
      </w:pPr>
      <w:bookmarkStart w:id="2" w:name="_Toc119608420"/>
      <w:r w:rsidRPr="002F795C">
        <w:t xml:space="preserve">Unit 1 </w:t>
      </w:r>
      <w:r w:rsidR="00FD3E33" w:rsidRPr="002F795C">
        <w:t xml:space="preserve">– </w:t>
      </w:r>
      <w:r w:rsidRPr="002F795C">
        <w:t>Brand</w:t>
      </w:r>
      <w:r w:rsidR="00FD3E33" w:rsidRPr="002F795C">
        <w:t xml:space="preserve"> </w:t>
      </w:r>
      <w:r w:rsidRPr="002F795C">
        <w:t>You</w:t>
      </w:r>
      <w:bookmarkEnd w:id="2"/>
    </w:p>
    <w:p w14:paraId="5DB0408C" w14:textId="39116F77" w:rsidR="006607A9" w:rsidRPr="002F795C" w:rsidRDefault="006607A9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 xml:space="preserve">The </w:t>
      </w:r>
      <w:r w:rsidR="0052594D" w:rsidRPr="002F795C">
        <w:rPr>
          <w:rFonts w:ascii="Arial" w:hAnsi="Arial" w:cs="Arial"/>
          <w:szCs w:val="24"/>
        </w:rPr>
        <w:t>"</w:t>
      </w:r>
      <w:r w:rsidRPr="002F795C">
        <w:rPr>
          <w:rFonts w:ascii="Arial" w:hAnsi="Arial" w:cs="Arial"/>
          <w:szCs w:val="24"/>
        </w:rPr>
        <w:t>Brand You</w:t>
      </w:r>
      <w:r w:rsidR="0052594D" w:rsidRPr="002F795C">
        <w:rPr>
          <w:rFonts w:ascii="Arial" w:hAnsi="Arial" w:cs="Arial"/>
          <w:szCs w:val="24"/>
        </w:rPr>
        <w:t>"</w:t>
      </w:r>
      <w:r w:rsidRPr="002F795C">
        <w:rPr>
          <w:rFonts w:ascii="Arial" w:hAnsi="Arial" w:cs="Arial"/>
          <w:szCs w:val="24"/>
        </w:rPr>
        <w:t xml:space="preserve"> topic focuses on </w:t>
      </w:r>
      <w:r w:rsidR="0052100B" w:rsidRPr="002F795C">
        <w:rPr>
          <w:rFonts w:ascii="Arial" w:hAnsi="Arial" w:cs="Arial"/>
          <w:szCs w:val="24"/>
        </w:rPr>
        <w:t xml:space="preserve">how individuals can build their brand in the job market, hence being in a better position to secure job positions and </w:t>
      </w:r>
      <w:proofErr w:type="gramStart"/>
      <w:r w:rsidR="0052100B" w:rsidRPr="002F795C">
        <w:rPr>
          <w:rFonts w:ascii="Arial" w:hAnsi="Arial" w:cs="Arial"/>
          <w:szCs w:val="24"/>
        </w:rPr>
        <w:t>be</w:t>
      </w:r>
      <w:r w:rsidR="0052594D" w:rsidRPr="002F795C">
        <w:rPr>
          <w:rFonts w:ascii="Arial" w:hAnsi="Arial" w:cs="Arial"/>
          <w:szCs w:val="24"/>
        </w:rPr>
        <w:t>nefit</w:t>
      </w:r>
      <w:proofErr w:type="gramEnd"/>
      <w:r w:rsidR="0052100B" w:rsidRPr="002F795C">
        <w:rPr>
          <w:rFonts w:ascii="Arial" w:hAnsi="Arial" w:cs="Arial"/>
          <w:szCs w:val="24"/>
        </w:rPr>
        <w:t xml:space="preserve"> the specific </w:t>
      </w:r>
      <w:r w:rsidR="0052594D" w:rsidRPr="002F795C">
        <w:rPr>
          <w:rFonts w:ascii="Arial" w:hAnsi="Arial" w:cs="Arial"/>
          <w:szCs w:val="24"/>
        </w:rPr>
        <w:t>employment organization</w:t>
      </w:r>
      <w:r w:rsidR="0052100B" w:rsidRPr="002F795C">
        <w:rPr>
          <w:rFonts w:ascii="Arial" w:hAnsi="Arial" w:cs="Arial"/>
          <w:szCs w:val="24"/>
        </w:rPr>
        <w:t>. This unit considers various aspects of branding oneself</w:t>
      </w:r>
      <w:r w:rsidR="0052594D" w:rsidRPr="002F795C">
        <w:rPr>
          <w:rFonts w:ascii="Arial" w:hAnsi="Arial" w:cs="Arial"/>
          <w:szCs w:val="24"/>
        </w:rPr>
        <w:t>,</w:t>
      </w:r>
      <w:r w:rsidR="0052100B" w:rsidRPr="002F795C">
        <w:rPr>
          <w:rFonts w:ascii="Arial" w:hAnsi="Arial" w:cs="Arial"/>
          <w:szCs w:val="24"/>
        </w:rPr>
        <w:t xml:space="preserve"> such as the need to become ambitious, motivation as a drive, the changing nature of </w:t>
      </w:r>
      <w:r w:rsidR="0052594D" w:rsidRPr="002F795C">
        <w:rPr>
          <w:rFonts w:ascii="Arial" w:hAnsi="Arial" w:cs="Arial"/>
          <w:szCs w:val="24"/>
        </w:rPr>
        <w:t xml:space="preserve">a </w:t>
      </w:r>
      <w:r w:rsidR="0052100B" w:rsidRPr="002F795C">
        <w:rPr>
          <w:rFonts w:ascii="Arial" w:hAnsi="Arial" w:cs="Arial"/>
          <w:szCs w:val="24"/>
        </w:rPr>
        <w:t xml:space="preserve">career now and in the future, and the essential </w:t>
      </w:r>
      <w:r w:rsidR="005063E9" w:rsidRPr="002F795C">
        <w:rPr>
          <w:rFonts w:ascii="Arial" w:hAnsi="Arial" w:cs="Arial"/>
          <w:szCs w:val="24"/>
        </w:rPr>
        <w:t>skills that would ensure success in the fu</w:t>
      </w:r>
      <w:r w:rsidR="00D572C7" w:rsidRPr="002F795C">
        <w:rPr>
          <w:rFonts w:ascii="Arial" w:hAnsi="Arial" w:cs="Arial"/>
          <w:szCs w:val="24"/>
        </w:rPr>
        <w:t>t</w:t>
      </w:r>
      <w:r w:rsidR="005063E9" w:rsidRPr="002F795C">
        <w:rPr>
          <w:rFonts w:ascii="Arial" w:hAnsi="Arial" w:cs="Arial"/>
          <w:szCs w:val="24"/>
        </w:rPr>
        <w:t xml:space="preserve">ure career. </w:t>
      </w:r>
      <w:r w:rsidR="00C41FC9" w:rsidRPr="002F795C">
        <w:rPr>
          <w:rFonts w:ascii="Arial" w:hAnsi="Arial" w:cs="Arial"/>
          <w:szCs w:val="24"/>
        </w:rPr>
        <w:t>Branding oneself is</w:t>
      </w:r>
      <w:r w:rsidR="0052594D" w:rsidRPr="002F795C">
        <w:rPr>
          <w:rFonts w:ascii="Arial" w:hAnsi="Arial" w:cs="Arial"/>
          <w:szCs w:val="24"/>
        </w:rPr>
        <w:t>,</w:t>
      </w:r>
      <w:r w:rsidR="00C41FC9" w:rsidRPr="002F795C">
        <w:rPr>
          <w:rFonts w:ascii="Arial" w:hAnsi="Arial" w:cs="Arial"/>
          <w:szCs w:val="24"/>
        </w:rPr>
        <w:t xml:space="preserve"> generally, an effective way in which an individual can know him or herself, know what one expects in the job market, and how to fit well in a particular position. </w:t>
      </w:r>
    </w:p>
    <w:p w14:paraId="56A088F0" w14:textId="3663F69B" w:rsidR="00344E03" w:rsidRPr="002F795C" w:rsidRDefault="00F54F70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>The topic under focus in this unit is Topic 2</w:t>
      </w:r>
      <w:r w:rsidR="0052594D" w:rsidRPr="002F795C">
        <w:rPr>
          <w:rFonts w:ascii="Arial" w:hAnsi="Arial" w:cs="Arial"/>
          <w:szCs w:val="24"/>
        </w:rPr>
        <w:t>,</w:t>
      </w:r>
      <w:r w:rsidRPr="002F795C">
        <w:rPr>
          <w:rFonts w:ascii="Arial" w:hAnsi="Arial" w:cs="Arial"/>
          <w:szCs w:val="24"/>
        </w:rPr>
        <w:t xml:space="preserve"> </w:t>
      </w:r>
      <w:r w:rsidR="0052594D" w:rsidRPr="002F795C">
        <w:rPr>
          <w:rFonts w:ascii="Arial" w:hAnsi="Arial" w:cs="Arial"/>
          <w:szCs w:val="24"/>
        </w:rPr>
        <w:t>"</w:t>
      </w:r>
      <w:r w:rsidRPr="002F795C">
        <w:rPr>
          <w:rFonts w:ascii="Arial" w:hAnsi="Arial" w:cs="Arial"/>
          <w:szCs w:val="24"/>
        </w:rPr>
        <w:t>What Drives You?</w:t>
      </w:r>
      <w:r w:rsidR="0052594D" w:rsidRPr="002F795C">
        <w:rPr>
          <w:rFonts w:ascii="Arial" w:hAnsi="Arial" w:cs="Arial"/>
          <w:szCs w:val="24"/>
        </w:rPr>
        <w:t>"</w:t>
      </w:r>
      <w:r w:rsidRPr="002F795C">
        <w:rPr>
          <w:rFonts w:ascii="Arial" w:hAnsi="Arial" w:cs="Arial"/>
          <w:szCs w:val="24"/>
        </w:rPr>
        <w:t xml:space="preserve"> </w:t>
      </w:r>
      <w:r w:rsidR="00D872CF" w:rsidRPr="002F795C">
        <w:rPr>
          <w:rFonts w:ascii="Arial" w:hAnsi="Arial" w:cs="Arial"/>
          <w:szCs w:val="24"/>
        </w:rPr>
        <w:t xml:space="preserve">It is </w:t>
      </w:r>
      <w:r w:rsidR="0052594D" w:rsidRPr="002F795C">
        <w:rPr>
          <w:rFonts w:ascii="Arial" w:hAnsi="Arial" w:cs="Arial"/>
          <w:szCs w:val="24"/>
        </w:rPr>
        <w:t>essential</w:t>
      </w:r>
      <w:r w:rsidR="00D872CF" w:rsidRPr="002F795C">
        <w:rPr>
          <w:rFonts w:ascii="Arial" w:hAnsi="Arial" w:cs="Arial"/>
          <w:szCs w:val="24"/>
        </w:rPr>
        <w:t xml:space="preserve"> to understand that an internal or external drive is </w:t>
      </w:r>
      <w:r w:rsidR="004376CD" w:rsidRPr="002F795C">
        <w:rPr>
          <w:rFonts w:ascii="Arial" w:hAnsi="Arial" w:cs="Arial"/>
          <w:szCs w:val="24"/>
        </w:rPr>
        <w:t xml:space="preserve">critical </w:t>
      </w:r>
      <w:r w:rsidR="005A2EF0" w:rsidRPr="002F795C">
        <w:rPr>
          <w:rFonts w:ascii="Arial" w:hAnsi="Arial" w:cs="Arial"/>
          <w:szCs w:val="24"/>
        </w:rPr>
        <w:t>to success</w:t>
      </w:r>
      <w:r w:rsidR="009E6381" w:rsidRPr="002F795C">
        <w:rPr>
          <w:rFonts w:ascii="Arial" w:hAnsi="Arial" w:cs="Arial"/>
          <w:szCs w:val="24"/>
        </w:rPr>
        <w:t xml:space="preserve"> (Tari et al., 2014)</w:t>
      </w:r>
      <w:r w:rsidR="005A2EF0" w:rsidRPr="002F795C">
        <w:rPr>
          <w:rFonts w:ascii="Arial" w:hAnsi="Arial" w:cs="Arial"/>
          <w:szCs w:val="24"/>
        </w:rPr>
        <w:t xml:space="preserve">. </w:t>
      </w:r>
      <w:proofErr w:type="gramStart"/>
      <w:r w:rsidR="0052594D" w:rsidRPr="002F795C">
        <w:rPr>
          <w:rFonts w:ascii="Arial" w:hAnsi="Arial" w:cs="Arial"/>
          <w:szCs w:val="24"/>
        </w:rPr>
        <w:t>Many</w:t>
      </w:r>
      <w:proofErr w:type="gramEnd"/>
      <w:r w:rsidR="0052594D" w:rsidRPr="002F795C">
        <w:rPr>
          <w:rFonts w:ascii="Arial" w:hAnsi="Arial" w:cs="Arial"/>
          <w:szCs w:val="24"/>
        </w:rPr>
        <w:t xml:space="preserve"> factors</w:t>
      </w:r>
      <w:r w:rsidR="005A2EF0" w:rsidRPr="002F795C">
        <w:rPr>
          <w:rFonts w:ascii="Arial" w:hAnsi="Arial" w:cs="Arial"/>
          <w:szCs w:val="24"/>
        </w:rPr>
        <w:t xml:space="preserve"> can drive an individual towards the completion of something or the execution of a </w:t>
      </w:r>
      <w:r w:rsidR="0052594D" w:rsidRPr="002F795C">
        <w:rPr>
          <w:rFonts w:ascii="Arial" w:hAnsi="Arial" w:cs="Arial"/>
          <w:szCs w:val="24"/>
        </w:rPr>
        <w:t>particular</w:t>
      </w:r>
      <w:r w:rsidR="005A2EF0" w:rsidRPr="002F795C">
        <w:rPr>
          <w:rFonts w:ascii="Arial" w:hAnsi="Arial" w:cs="Arial"/>
          <w:szCs w:val="24"/>
        </w:rPr>
        <w:t xml:space="preserve"> task. </w:t>
      </w:r>
      <w:proofErr w:type="gramStart"/>
      <w:r w:rsidR="005B7DDA" w:rsidRPr="002F795C">
        <w:rPr>
          <w:rFonts w:ascii="Arial" w:hAnsi="Arial" w:cs="Arial"/>
          <w:szCs w:val="24"/>
        </w:rPr>
        <w:t>Some of</w:t>
      </w:r>
      <w:proofErr w:type="gramEnd"/>
      <w:r w:rsidR="005B7DDA" w:rsidRPr="002F795C">
        <w:rPr>
          <w:rFonts w:ascii="Arial" w:hAnsi="Arial" w:cs="Arial"/>
          <w:szCs w:val="24"/>
        </w:rPr>
        <w:t xml:space="preserve"> these driving forces include physical and emotional comfort, stress factors, and personality traits. </w:t>
      </w:r>
      <w:r w:rsidR="009B02CF" w:rsidRPr="002F795C">
        <w:rPr>
          <w:rFonts w:ascii="Arial" w:hAnsi="Arial" w:cs="Arial"/>
          <w:szCs w:val="24"/>
        </w:rPr>
        <w:t xml:space="preserve">The </w:t>
      </w:r>
      <w:r w:rsidR="0052594D" w:rsidRPr="002F795C">
        <w:rPr>
          <w:rFonts w:ascii="Arial" w:hAnsi="Arial" w:cs="Arial"/>
          <w:szCs w:val="24"/>
        </w:rPr>
        <w:t>critical</w:t>
      </w:r>
      <w:r w:rsidR="009B02CF" w:rsidRPr="002F795C">
        <w:rPr>
          <w:rFonts w:ascii="Arial" w:hAnsi="Arial" w:cs="Arial"/>
          <w:szCs w:val="24"/>
        </w:rPr>
        <w:t xml:space="preserve"> </w:t>
      </w:r>
      <w:r w:rsidR="0052594D" w:rsidRPr="002F795C">
        <w:rPr>
          <w:rFonts w:ascii="Arial" w:hAnsi="Arial" w:cs="Arial"/>
          <w:szCs w:val="24"/>
        </w:rPr>
        <w:t>element</w:t>
      </w:r>
      <w:r w:rsidR="009B02CF" w:rsidRPr="002F795C">
        <w:rPr>
          <w:rFonts w:ascii="Arial" w:hAnsi="Arial" w:cs="Arial"/>
          <w:szCs w:val="24"/>
        </w:rPr>
        <w:t xml:space="preserve"> that lie</w:t>
      </w:r>
      <w:r w:rsidR="004407C3" w:rsidRPr="002F795C">
        <w:rPr>
          <w:rFonts w:ascii="Arial" w:hAnsi="Arial" w:cs="Arial"/>
          <w:szCs w:val="24"/>
        </w:rPr>
        <w:t>s</w:t>
      </w:r>
      <w:r w:rsidR="009B02CF" w:rsidRPr="002F795C">
        <w:rPr>
          <w:rFonts w:ascii="Arial" w:hAnsi="Arial" w:cs="Arial"/>
          <w:szCs w:val="24"/>
        </w:rPr>
        <w:t xml:space="preserve"> </w:t>
      </w:r>
      <w:r w:rsidR="000F7A31" w:rsidRPr="002F795C">
        <w:rPr>
          <w:rFonts w:ascii="Arial" w:hAnsi="Arial" w:cs="Arial"/>
          <w:szCs w:val="24"/>
        </w:rPr>
        <w:lastRenderedPageBreak/>
        <w:t xml:space="preserve">beyond these </w:t>
      </w:r>
      <w:r w:rsidR="004407C3" w:rsidRPr="002F795C">
        <w:rPr>
          <w:rFonts w:ascii="Arial" w:hAnsi="Arial" w:cs="Arial"/>
          <w:szCs w:val="24"/>
        </w:rPr>
        <w:t>driving forces i</w:t>
      </w:r>
      <w:r w:rsidR="009F5632" w:rsidRPr="002F795C">
        <w:rPr>
          <w:rFonts w:ascii="Arial" w:hAnsi="Arial" w:cs="Arial"/>
          <w:szCs w:val="24"/>
        </w:rPr>
        <w:t>s</w:t>
      </w:r>
      <w:r w:rsidR="004407C3" w:rsidRPr="002F795C">
        <w:rPr>
          <w:rFonts w:ascii="Arial" w:hAnsi="Arial" w:cs="Arial"/>
          <w:szCs w:val="24"/>
        </w:rPr>
        <w:t xml:space="preserve"> motivation. </w:t>
      </w:r>
      <w:r w:rsidR="009F5632" w:rsidRPr="002F795C">
        <w:rPr>
          <w:rFonts w:ascii="Arial" w:hAnsi="Arial" w:cs="Arial"/>
          <w:szCs w:val="24"/>
        </w:rPr>
        <w:t xml:space="preserve">Through self-drive that </w:t>
      </w:r>
      <w:proofErr w:type="gramStart"/>
      <w:r w:rsidR="009F5632" w:rsidRPr="002F795C">
        <w:rPr>
          <w:rFonts w:ascii="Arial" w:hAnsi="Arial" w:cs="Arial"/>
          <w:szCs w:val="24"/>
        </w:rPr>
        <w:t>accrues</w:t>
      </w:r>
      <w:proofErr w:type="gramEnd"/>
      <w:r w:rsidR="009F5632" w:rsidRPr="002F795C">
        <w:rPr>
          <w:rFonts w:ascii="Arial" w:hAnsi="Arial" w:cs="Arial"/>
          <w:szCs w:val="24"/>
        </w:rPr>
        <w:t xml:space="preserve"> from the inner self, individuals experience intrinsic motivation, while on the other hand, extrinsic motivation arises from</w:t>
      </w:r>
      <w:r w:rsidR="00240C44" w:rsidRPr="002F795C">
        <w:rPr>
          <w:rFonts w:ascii="Arial" w:hAnsi="Arial" w:cs="Arial"/>
          <w:szCs w:val="24"/>
        </w:rPr>
        <w:t xml:space="preserve"> other</w:t>
      </w:r>
      <w:r w:rsidR="009F5632" w:rsidRPr="002F795C">
        <w:rPr>
          <w:rFonts w:ascii="Arial" w:hAnsi="Arial" w:cs="Arial"/>
          <w:szCs w:val="24"/>
        </w:rPr>
        <w:t xml:space="preserve"> </w:t>
      </w:r>
      <w:r w:rsidR="00D16FDC" w:rsidRPr="002F795C">
        <w:rPr>
          <w:rFonts w:ascii="Arial" w:hAnsi="Arial" w:cs="Arial"/>
          <w:szCs w:val="24"/>
        </w:rPr>
        <w:t>external factors</w:t>
      </w:r>
      <w:r w:rsidR="00676EFB" w:rsidRPr="002F795C">
        <w:rPr>
          <w:rFonts w:ascii="Arial" w:hAnsi="Arial" w:cs="Arial"/>
          <w:szCs w:val="24"/>
        </w:rPr>
        <w:t xml:space="preserve"> (Hennessey et al., 2015)</w:t>
      </w:r>
      <w:r w:rsidR="00240C44" w:rsidRPr="002F795C">
        <w:rPr>
          <w:rFonts w:ascii="Arial" w:hAnsi="Arial" w:cs="Arial"/>
          <w:szCs w:val="24"/>
        </w:rPr>
        <w:t xml:space="preserve">. </w:t>
      </w:r>
      <w:r w:rsidR="00737994" w:rsidRPr="002F795C">
        <w:rPr>
          <w:rFonts w:ascii="Arial" w:hAnsi="Arial" w:cs="Arial"/>
          <w:szCs w:val="24"/>
        </w:rPr>
        <w:t xml:space="preserve">The motivation factor </w:t>
      </w:r>
      <w:r w:rsidR="001B070C" w:rsidRPr="002F795C">
        <w:rPr>
          <w:rFonts w:ascii="Arial" w:hAnsi="Arial" w:cs="Arial"/>
          <w:szCs w:val="24"/>
        </w:rPr>
        <w:t>is</w:t>
      </w:r>
      <w:r w:rsidR="00737994" w:rsidRPr="002F795C">
        <w:rPr>
          <w:rFonts w:ascii="Arial" w:hAnsi="Arial" w:cs="Arial"/>
          <w:szCs w:val="24"/>
        </w:rPr>
        <w:t xml:space="preserve"> </w:t>
      </w:r>
      <w:proofErr w:type="gramStart"/>
      <w:r w:rsidR="00737994" w:rsidRPr="002F795C">
        <w:rPr>
          <w:rFonts w:ascii="Arial" w:hAnsi="Arial" w:cs="Arial"/>
          <w:szCs w:val="24"/>
        </w:rPr>
        <w:t>highly applicable</w:t>
      </w:r>
      <w:proofErr w:type="gramEnd"/>
      <w:r w:rsidR="00737994" w:rsidRPr="002F795C">
        <w:rPr>
          <w:rFonts w:ascii="Arial" w:hAnsi="Arial" w:cs="Arial"/>
          <w:szCs w:val="24"/>
        </w:rPr>
        <w:t xml:space="preserve"> </w:t>
      </w:r>
      <w:r w:rsidR="0052594D" w:rsidRPr="002F795C">
        <w:rPr>
          <w:rFonts w:ascii="Arial" w:hAnsi="Arial" w:cs="Arial"/>
          <w:szCs w:val="24"/>
        </w:rPr>
        <w:t>to</w:t>
      </w:r>
      <w:r w:rsidR="00737994" w:rsidRPr="002F795C">
        <w:rPr>
          <w:rFonts w:ascii="Arial" w:hAnsi="Arial" w:cs="Arial"/>
          <w:szCs w:val="24"/>
        </w:rPr>
        <w:t xml:space="preserve"> my professional</w:t>
      </w:r>
      <w:r w:rsidR="001B070C" w:rsidRPr="002F795C">
        <w:rPr>
          <w:rFonts w:ascii="Arial" w:hAnsi="Arial" w:cs="Arial"/>
          <w:szCs w:val="24"/>
        </w:rPr>
        <w:t xml:space="preserve"> employability</w:t>
      </w:r>
      <w:r w:rsidR="00737994" w:rsidRPr="002F795C">
        <w:rPr>
          <w:rFonts w:ascii="Arial" w:hAnsi="Arial" w:cs="Arial"/>
          <w:szCs w:val="24"/>
        </w:rPr>
        <w:t xml:space="preserve"> development. </w:t>
      </w:r>
      <w:r w:rsidR="00060D6C" w:rsidRPr="002F795C">
        <w:rPr>
          <w:rFonts w:ascii="Arial" w:hAnsi="Arial" w:cs="Arial"/>
          <w:szCs w:val="24"/>
        </w:rPr>
        <w:t xml:space="preserve">As the main factor behind what drives me, I regard motivation as a critical factor that could enable me to induce interest and desire to do something passionately. </w:t>
      </w:r>
      <w:r w:rsidR="00A74E2C" w:rsidRPr="002F795C">
        <w:rPr>
          <w:rFonts w:ascii="Arial" w:hAnsi="Arial" w:cs="Arial"/>
          <w:szCs w:val="24"/>
        </w:rPr>
        <w:t xml:space="preserve">In my employability skills development, motivation would </w:t>
      </w:r>
      <w:proofErr w:type="gramStart"/>
      <w:r w:rsidR="00375703" w:rsidRPr="002F795C">
        <w:rPr>
          <w:rFonts w:ascii="Arial" w:hAnsi="Arial" w:cs="Arial"/>
          <w:szCs w:val="24"/>
        </w:rPr>
        <w:t>act as</w:t>
      </w:r>
      <w:proofErr w:type="gramEnd"/>
      <w:r w:rsidR="00375703" w:rsidRPr="002F795C">
        <w:rPr>
          <w:rFonts w:ascii="Arial" w:hAnsi="Arial" w:cs="Arial"/>
          <w:szCs w:val="24"/>
        </w:rPr>
        <w:t xml:space="preserve"> a momentum that drives me to act and think </w:t>
      </w:r>
      <w:r w:rsidR="000F50BD" w:rsidRPr="002F795C">
        <w:rPr>
          <w:rFonts w:ascii="Arial" w:hAnsi="Arial" w:cs="Arial"/>
          <w:szCs w:val="24"/>
        </w:rPr>
        <w:t>uniquely and work smart</w:t>
      </w:r>
      <w:r w:rsidR="0052594D" w:rsidRPr="002F795C">
        <w:rPr>
          <w:rFonts w:ascii="Arial" w:hAnsi="Arial" w:cs="Arial"/>
          <w:szCs w:val="24"/>
        </w:rPr>
        <w:t>ly</w:t>
      </w:r>
      <w:r w:rsidR="000F50BD" w:rsidRPr="002F795C">
        <w:rPr>
          <w:rFonts w:ascii="Arial" w:hAnsi="Arial" w:cs="Arial"/>
          <w:szCs w:val="24"/>
        </w:rPr>
        <w:t xml:space="preserve"> toward goal achievement. </w:t>
      </w:r>
      <w:r w:rsidR="00B20E3E" w:rsidRPr="002F795C">
        <w:rPr>
          <w:rFonts w:ascii="Arial" w:hAnsi="Arial" w:cs="Arial"/>
          <w:szCs w:val="24"/>
        </w:rPr>
        <w:t xml:space="preserve">My key motivators would include the desire to be recognized, to </w:t>
      </w:r>
      <w:r w:rsidR="00D25DD2" w:rsidRPr="002F795C">
        <w:rPr>
          <w:rFonts w:ascii="Arial" w:hAnsi="Arial" w:cs="Arial"/>
          <w:szCs w:val="24"/>
        </w:rPr>
        <w:t>better my future life, and to improve the lives of other individuals</w:t>
      </w:r>
      <w:proofErr w:type="gramStart"/>
      <w:r w:rsidR="00D25DD2" w:rsidRPr="002F795C">
        <w:rPr>
          <w:rFonts w:ascii="Arial" w:hAnsi="Arial" w:cs="Arial"/>
          <w:szCs w:val="24"/>
        </w:rPr>
        <w:t xml:space="preserve">. </w:t>
      </w:r>
      <w:r w:rsidR="00B20E3E" w:rsidRPr="002F795C">
        <w:rPr>
          <w:rFonts w:ascii="Arial" w:hAnsi="Arial" w:cs="Arial"/>
          <w:szCs w:val="24"/>
        </w:rPr>
        <w:t xml:space="preserve"> </w:t>
      </w:r>
      <w:proofErr w:type="gramEnd"/>
    </w:p>
    <w:p w14:paraId="73C121C1" w14:textId="4B47E14A" w:rsidR="004246F5" w:rsidRPr="002F795C" w:rsidRDefault="004246F5" w:rsidP="002F795C">
      <w:pPr>
        <w:pStyle w:val="Heading1"/>
      </w:pPr>
      <w:bookmarkStart w:id="3" w:name="_Toc119608421"/>
      <w:r w:rsidRPr="002F795C">
        <w:t>Unit 2 – It</w:t>
      </w:r>
      <w:r w:rsidR="0052594D" w:rsidRPr="002F795C">
        <w:t>'</w:t>
      </w:r>
      <w:r w:rsidRPr="002F795C">
        <w:t>s a Small World</w:t>
      </w:r>
      <w:bookmarkEnd w:id="3"/>
    </w:p>
    <w:p w14:paraId="3A7E5305" w14:textId="21BE3610" w:rsidR="00F257E5" w:rsidRPr="002F795C" w:rsidRDefault="0052594D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>"</w:t>
      </w:r>
      <w:r w:rsidR="00F257E5" w:rsidRPr="002F795C">
        <w:rPr>
          <w:rFonts w:ascii="Arial" w:hAnsi="Arial" w:cs="Arial"/>
          <w:szCs w:val="24"/>
        </w:rPr>
        <w:t>It</w:t>
      </w:r>
      <w:r w:rsidRPr="002F795C">
        <w:rPr>
          <w:rFonts w:ascii="Arial" w:hAnsi="Arial" w:cs="Arial"/>
          <w:szCs w:val="24"/>
        </w:rPr>
        <w:t>'</w:t>
      </w:r>
      <w:r w:rsidR="00F257E5" w:rsidRPr="002F795C">
        <w:rPr>
          <w:rFonts w:ascii="Arial" w:hAnsi="Arial" w:cs="Arial"/>
          <w:szCs w:val="24"/>
        </w:rPr>
        <w:t>s a Small World</w:t>
      </w:r>
      <w:r w:rsidRPr="002F795C">
        <w:rPr>
          <w:rFonts w:ascii="Arial" w:hAnsi="Arial" w:cs="Arial"/>
          <w:szCs w:val="24"/>
        </w:rPr>
        <w:t>"</w:t>
      </w:r>
      <w:r w:rsidR="00F257E5" w:rsidRPr="002F795C">
        <w:rPr>
          <w:rFonts w:ascii="Arial" w:hAnsi="Arial" w:cs="Arial"/>
          <w:szCs w:val="24"/>
        </w:rPr>
        <w:t xml:space="preserve"> is </w:t>
      </w:r>
      <w:r w:rsidR="00681C05" w:rsidRPr="002F795C">
        <w:rPr>
          <w:rFonts w:ascii="Arial" w:hAnsi="Arial" w:cs="Arial"/>
          <w:szCs w:val="24"/>
        </w:rPr>
        <w:t xml:space="preserve">a unit </w:t>
      </w:r>
      <w:r w:rsidR="007B3613" w:rsidRPr="002F795C">
        <w:rPr>
          <w:rFonts w:ascii="Arial" w:hAnsi="Arial" w:cs="Arial"/>
          <w:szCs w:val="24"/>
        </w:rPr>
        <w:t xml:space="preserve">centered on the importance of building networks and the need to </w:t>
      </w:r>
      <w:r w:rsidR="00E1322F" w:rsidRPr="002F795C">
        <w:rPr>
          <w:rFonts w:ascii="Arial" w:hAnsi="Arial" w:cs="Arial"/>
          <w:szCs w:val="24"/>
        </w:rPr>
        <w:t xml:space="preserve">make connections with different people. </w:t>
      </w:r>
      <w:r w:rsidR="000C3C70" w:rsidRPr="002F795C">
        <w:rPr>
          <w:rFonts w:ascii="Arial" w:hAnsi="Arial" w:cs="Arial"/>
          <w:szCs w:val="24"/>
        </w:rPr>
        <w:t xml:space="preserve">The topic </w:t>
      </w:r>
      <w:r w:rsidRPr="002F795C">
        <w:rPr>
          <w:rFonts w:ascii="Arial" w:hAnsi="Arial" w:cs="Arial"/>
          <w:szCs w:val="24"/>
        </w:rPr>
        <w:t>"</w:t>
      </w:r>
      <w:r w:rsidR="000C3C70" w:rsidRPr="002F795C">
        <w:rPr>
          <w:rFonts w:ascii="Arial" w:hAnsi="Arial" w:cs="Arial"/>
          <w:szCs w:val="24"/>
        </w:rPr>
        <w:t>It</w:t>
      </w:r>
      <w:r w:rsidRPr="002F795C">
        <w:rPr>
          <w:rFonts w:ascii="Arial" w:hAnsi="Arial" w:cs="Arial"/>
          <w:szCs w:val="24"/>
        </w:rPr>
        <w:t>'</w:t>
      </w:r>
      <w:r w:rsidR="000C3C70" w:rsidRPr="002F795C">
        <w:rPr>
          <w:rFonts w:ascii="Arial" w:hAnsi="Arial" w:cs="Arial"/>
          <w:szCs w:val="24"/>
        </w:rPr>
        <w:t>s a Small World</w:t>
      </w:r>
      <w:r w:rsidRPr="002F795C">
        <w:rPr>
          <w:rFonts w:ascii="Arial" w:hAnsi="Arial" w:cs="Arial"/>
          <w:szCs w:val="24"/>
        </w:rPr>
        <w:t>"</w:t>
      </w:r>
      <w:r w:rsidR="000C3C70" w:rsidRPr="002F795C">
        <w:rPr>
          <w:rFonts w:ascii="Arial" w:hAnsi="Arial" w:cs="Arial"/>
          <w:szCs w:val="24"/>
        </w:rPr>
        <w:t xml:space="preserve"> </w:t>
      </w:r>
      <w:r w:rsidR="005D6F48" w:rsidRPr="002F795C">
        <w:rPr>
          <w:rFonts w:ascii="Arial" w:hAnsi="Arial" w:cs="Arial"/>
          <w:szCs w:val="24"/>
        </w:rPr>
        <w:t xml:space="preserve">can be directly translated as the world being a small community where </w:t>
      </w:r>
      <w:r w:rsidR="000D2142" w:rsidRPr="002F795C">
        <w:rPr>
          <w:rFonts w:ascii="Arial" w:hAnsi="Arial" w:cs="Arial"/>
          <w:szCs w:val="24"/>
        </w:rPr>
        <w:t>people can link with each other</w:t>
      </w:r>
      <w:r w:rsidR="005A6515" w:rsidRPr="002F795C">
        <w:rPr>
          <w:rFonts w:ascii="Arial" w:hAnsi="Arial" w:cs="Arial"/>
          <w:szCs w:val="24"/>
        </w:rPr>
        <w:t xml:space="preserve"> (Wellman, 2018)</w:t>
      </w:r>
      <w:r w:rsidR="000D2142" w:rsidRPr="002F795C">
        <w:rPr>
          <w:rFonts w:ascii="Arial" w:hAnsi="Arial" w:cs="Arial"/>
          <w:szCs w:val="24"/>
        </w:rPr>
        <w:t xml:space="preserve">. </w:t>
      </w:r>
      <w:r w:rsidR="00345FA0" w:rsidRPr="002F795C">
        <w:rPr>
          <w:rFonts w:ascii="Arial" w:hAnsi="Arial" w:cs="Arial"/>
          <w:szCs w:val="24"/>
        </w:rPr>
        <w:t xml:space="preserve">Being a </w:t>
      </w:r>
      <w:proofErr w:type="gramStart"/>
      <w:r w:rsidR="00345FA0" w:rsidRPr="002F795C">
        <w:rPr>
          <w:rFonts w:ascii="Arial" w:hAnsi="Arial" w:cs="Arial"/>
          <w:szCs w:val="24"/>
        </w:rPr>
        <w:t>small</w:t>
      </w:r>
      <w:r w:rsidR="00BF45B0" w:rsidRPr="002F795C">
        <w:rPr>
          <w:rFonts w:ascii="Arial" w:hAnsi="Arial" w:cs="Arial"/>
          <w:szCs w:val="24"/>
        </w:rPr>
        <w:t xml:space="preserve"> interconnected</w:t>
      </w:r>
      <w:proofErr w:type="gramEnd"/>
      <w:r w:rsidR="00345FA0" w:rsidRPr="002F795C">
        <w:rPr>
          <w:rFonts w:ascii="Arial" w:hAnsi="Arial" w:cs="Arial"/>
          <w:szCs w:val="24"/>
        </w:rPr>
        <w:t xml:space="preserve"> world, </w:t>
      </w:r>
      <w:r w:rsidR="00982A88" w:rsidRPr="002F795C">
        <w:rPr>
          <w:rFonts w:ascii="Arial" w:hAnsi="Arial" w:cs="Arial"/>
          <w:szCs w:val="24"/>
        </w:rPr>
        <w:t xml:space="preserve">this topic </w:t>
      </w:r>
      <w:r w:rsidR="00BF45B0" w:rsidRPr="002F795C">
        <w:rPr>
          <w:rFonts w:ascii="Arial" w:hAnsi="Arial" w:cs="Arial"/>
          <w:szCs w:val="24"/>
        </w:rPr>
        <w:t>makes it clear that people should embrace building networks</w:t>
      </w:r>
      <w:r w:rsidRPr="002F795C">
        <w:rPr>
          <w:rFonts w:ascii="Arial" w:hAnsi="Arial" w:cs="Arial"/>
          <w:szCs w:val="24"/>
        </w:rPr>
        <w:t>,</w:t>
      </w:r>
      <w:r w:rsidR="00BF45B0" w:rsidRPr="002F795C">
        <w:rPr>
          <w:rFonts w:ascii="Arial" w:hAnsi="Arial" w:cs="Arial"/>
          <w:szCs w:val="24"/>
        </w:rPr>
        <w:t xml:space="preserve"> as no individual is an island to survive on </w:t>
      </w:r>
      <w:r w:rsidRPr="002F795C">
        <w:rPr>
          <w:rFonts w:ascii="Arial" w:hAnsi="Arial" w:cs="Arial"/>
          <w:szCs w:val="24"/>
        </w:rPr>
        <w:t>thei</w:t>
      </w:r>
      <w:r w:rsidR="00BF45B0" w:rsidRPr="002F795C">
        <w:rPr>
          <w:rFonts w:ascii="Arial" w:hAnsi="Arial" w:cs="Arial"/>
          <w:szCs w:val="24"/>
        </w:rPr>
        <w:t xml:space="preserve">r own. </w:t>
      </w:r>
      <w:r w:rsidR="000F4E41" w:rsidRPr="002F795C">
        <w:rPr>
          <w:rFonts w:ascii="Arial" w:hAnsi="Arial" w:cs="Arial"/>
          <w:szCs w:val="24"/>
        </w:rPr>
        <w:t>This unit addresses various aspects</w:t>
      </w:r>
      <w:r w:rsidRPr="002F795C">
        <w:rPr>
          <w:rFonts w:ascii="Arial" w:hAnsi="Arial" w:cs="Arial"/>
          <w:szCs w:val="24"/>
        </w:rPr>
        <w:t>,</w:t>
      </w:r>
      <w:r w:rsidR="000F4E41" w:rsidRPr="002F795C">
        <w:rPr>
          <w:rFonts w:ascii="Arial" w:hAnsi="Arial" w:cs="Arial"/>
          <w:szCs w:val="24"/>
        </w:rPr>
        <w:t xml:space="preserve"> including the importance of building networks, </w:t>
      </w:r>
      <w:r w:rsidR="00F82DB8" w:rsidRPr="002F795C">
        <w:rPr>
          <w:rFonts w:ascii="Arial" w:hAnsi="Arial" w:cs="Arial"/>
          <w:szCs w:val="24"/>
        </w:rPr>
        <w:t xml:space="preserve">how people can develop their ability to create positive professional networks, the power of networks, and how individuals can connect. </w:t>
      </w:r>
    </w:p>
    <w:p w14:paraId="289D6164" w14:textId="1AE6AE45" w:rsidR="001F3785" w:rsidRPr="002F795C" w:rsidRDefault="001F3785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 xml:space="preserve">The </w:t>
      </w:r>
      <w:r w:rsidR="0052594D" w:rsidRPr="002F795C">
        <w:rPr>
          <w:rFonts w:ascii="Arial" w:hAnsi="Arial" w:cs="Arial"/>
          <w:szCs w:val="24"/>
        </w:rPr>
        <w:t>critical</w:t>
      </w:r>
      <w:r w:rsidRPr="002F795C">
        <w:rPr>
          <w:rFonts w:ascii="Arial" w:hAnsi="Arial" w:cs="Arial"/>
          <w:szCs w:val="24"/>
        </w:rPr>
        <w:t xml:space="preserve"> topic under consideration in this unit is </w:t>
      </w:r>
      <w:r w:rsidR="0052594D" w:rsidRPr="002F795C">
        <w:rPr>
          <w:rFonts w:ascii="Arial" w:hAnsi="Arial" w:cs="Arial"/>
          <w:szCs w:val="24"/>
        </w:rPr>
        <w:t>"</w:t>
      </w:r>
      <w:r w:rsidR="007D02A8" w:rsidRPr="002F795C">
        <w:rPr>
          <w:rFonts w:ascii="Arial" w:hAnsi="Arial" w:cs="Arial"/>
          <w:szCs w:val="24"/>
        </w:rPr>
        <w:t>No One is an Island.</w:t>
      </w:r>
      <w:r w:rsidR="0052594D" w:rsidRPr="002F795C">
        <w:rPr>
          <w:rFonts w:ascii="Arial" w:hAnsi="Arial" w:cs="Arial"/>
          <w:szCs w:val="24"/>
        </w:rPr>
        <w:t>"</w:t>
      </w:r>
      <w:r w:rsidR="007D02A8" w:rsidRPr="002F795C">
        <w:rPr>
          <w:rFonts w:ascii="Arial" w:hAnsi="Arial" w:cs="Arial"/>
          <w:szCs w:val="24"/>
        </w:rPr>
        <w:t xml:space="preserve"> </w:t>
      </w:r>
      <w:r w:rsidR="00D7467C" w:rsidRPr="002F795C">
        <w:rPr>
          <w:rFonts w:ascii="Arial" w:hAnsi="Arial" w:cs="Arial"/>
          <w:szCs w:val="24"/>
        </w:rPr>
        <w:t xml:space="preserve">This phrase </w:t>
      </w:r>
      <w:r w:rsidR="0052594D" w:rsidRPr="002F795C">
        <w:rPr>
          <w:rFonts w:ascii="Arial" w:hAnsi="Arial" w:cs="Arial"/>
          <w:szCs w:val="24"/>
        </w:rPr>
        <w:t>explicitly means that no man is perfect and well-equipped with everything to live by himself without needing other peopl</w:t>
      </w:r>
      <w:r w:rsidR="00D7467C" w:rsidRPr="002F795C">
        <w:rPr>
          <w:rFonts w:ascii="Arial" w:hAnsi="Arial" w:cs="Arial"/>
          <w:szCs w:val="24"/>
        </w:rPr>
        <w:t xml:space="preserve">e. </w:t>
      </w:r>
      <w:r w:rsidR="008A57A8" w:rsidRPr="002F795C">
        <w:rPr>
          <w:rFonts w:ascii="Arial" w:hAnsi="Arial" w:cs="Arial"/>
          <w:szCs w:val="24"/>
        </w:rPr>
        <w:t xml:space="preserve">No one is self-sufficient, and we thus </w:t>
      </w:r>
      <w:proofErr w:type="gramStart"/>
      <w:r w:rsidR="008A57A8" w:rsidRPr="002F795C">
        <w:rPr>
          <w:rFonts w:ascii="Arial" w:hAnsi="Arial" w:cs="Arial"/>
          <w:szCs w:val="24"/>
        </w:rPr>
        <w:t>have to</w:t>
      </w:r>
      <w:proofErr w:type="gramEnd"/>
      <w:r w:rsidR="008A57A8" w:rsidRPr="002F795C">
        <w:rPr>
          <w:rFonts w:ascii="Arial" w:hAnsi="Arial" w:cs="Arial"/>
          <w:szCs w:val="24"/>
        </w:rPr>
        <w:t xml:space="preserve"> rely on others in one way or another</w:t>
      </w:r>
      <w:r w:rsidR="009E6381" w:rsidRPr="002F795C">
        <w:rPr>
          <w:rFonts w:ascii="Arial" w:hAnsi="Arial" w:cs="Arial"/>
          <w:szCs w:val="24"/>
        </w:rPr>
        <w:t xml:space="preserve"> (</w:t>
      </w:r>
      <w:proofErr w:type="spellStart"/>
      <w:r w:rsidR="009E6381" w:rsidRPr="002F795C">
        <w:rPr>
          <w:rFonts w:ascii="Arial" w:hAnsi="Arial" w:cs="Arial"/>
          <w:szCs w:val="24"/>
        </w:rPr>
        <w:t>Ziman</w:t>
      </w:r>
      <w:proofErr w:type="spellEnd"/>
      <w:r w:rsidR="009E6381" w:rsidRPr="002F795C">
        <w:rPr>
          <w:rFonts w:ascii="Arial" w:hAnsi="Arial" w:cs="Arial"/>
          <w:szCs w:val="24"/>
        </w:rPr>
        <w:t>, 2006)</w:t>
      </w:r>
      <w:r w:rsidR="008A57A8" w:rsidRPr="002F795C">
        <w:rPr>
          <w:rFonts w:ascii="Arial" w:hAnsi="Arial" w:cs="Arial"/>
          <w:szCs w:val="24"/>
        </w:rPr>
        <w:t xml:space="preserve">. </w:t>
      </w:r>
      <w:r w:rsidR="00060DDA" w:rsidRPr="002F795C">
        <w:rPr>
          <w:rFonts w:ascii="Arial" w:hAnsi="Arial" w:cs="Arial"/>
          <w:szCs w:val="24"/>
        </w:rPr>
        <w:t xml:space="preserve">This brings home the aspect of networking and the need to make connections. </w:t>
      </w:r>
      <w:r w:rsidR="0052594D" w:rsidRPr="002F795C">
        <w:rPr>
          <w:rFonts w:ascii="Arial" w:hAnsi="Arial" w:cs="Arial"/>
          <w:szCs w:val="24"/>
        </w:rPr>
        <w:t>People need to know the importance of building networks in this interconnected world</w:t>
      </w:r>
      <w:r w:rsidR="007B62EB" w:rsidRPr="002F795C">
        <w:rPr>
          <w:rFonts w:ascii="Arial" w:hAnsi="Arial" w:cs="Arial"/>
          <w:szCs w:val="24"/>
        </w:rPr>
        <w:t xml:space="preserve">. </w:t>
      </w:r>
      <w:r w:rsidR="00333FE3" w:rsidRPr="002F795C">
        <w:rPr>
          <w:rFonts w:ascii="Arial" w:hAnsi="Arial" w:cs="Arial"/>
          <w:szCs w:val="24"/>
        </w:rPr>
        <w:t xml:space="preserve">Networking is primarily aimed at making new friends who may even become business partners and </w:t>
      </w:r>
      <w:proofErr w:type="gramStart"/>
      <w:r w:rsidR="00333FE3" w:rsidRPr="002F795C">
        <w:rPr>
          <w:rFonts w:ascii="Arial" w:hAnsi="Arial" w:cs="Arial"/>
          <w:szCs w:val="24"/>
        </w:rPr>
        <w:t>establishing</w:t>
      </w:r>
      <w:proofErr w:type="gramEnd"/>
      <w:r w:rsidR="00333FE3" w:rsidRPr="002F795C">
        <w:rPr>
          <w:rFonts w:ascii="Arial" w:hAnsi="Arial" w:cs="Arial"/>
          <w:szCs w:val="24"/>
        </w:rPr>
        <w:t xml:space="preserve"> long-term relationships that would be mutually beneficial with new people</w:t>
      </w:r>
      <w:r w:rsidR="009571E4" w:rsidRPr="002F795C">
        <w:rPr>
          <w:rFonts w:ascii="Arial" w:hAnsi="Arial" w:cs="Arial"/>
          <w:szCs w:val="24"/>
        </w:rPr>
        <w:t xml:space="preserve"> you meet</w:t>
      </w:r>
      <w:r w:rsidR="0078041A" w:rsidRPr="002F795C">
        <w:rPr>
          <w:rFonts w:ascii="Arial" w:hAnsi="Arial" w:cs="Arial"/>
          <w:szCs w:val="24"/>
        </w:rPr>
        <w:t xml:space="preserve"> (McCabe et al., 2013)</w:t>
      </w:r>
      <w:r w:rsidR="009571E4" w:rsidRPr="002F795C">
        <w:rPr>
          <w:rFonts w:ascii="Arial" w:hAnsi="Arial" w:cs="Arial"/>
          <w:szCs w:val="24"/>
        </w:rPr>
        <w:t xml:space="preserve">. </w:t>
      </w:r>
      <w:r w:rsidR="00161BD6" w:rsidRPr="002F795C">
        <w:rPr>
          <w:rFonts w:ascii="Arial" w:hAnsi="Arial" w:cs="Arial"/>
          <w:szCs w:val="24"/>
        </w:rPr>
        <w:t xml:space="preserve">This topic could apply to my personal employability development as </w:t>
      </w:r>
      <w:r w:rsidR="00412DEA" w:rsidRPr="002F795C">
        <w:rPr>
          <w:rFonts w:ascii="Arial" w:hAnsi="Arial" w:cs="Arial"/>
          <w:szCs w:val="24"/>
        </w:rPr>
        <w:t>it would foster a trade of ideas that help</w:t>
      </w:r>
      <w:r w:rsidR="0052594D" w:rsidRPr="002F795C">
        <w:rPr>
          <w:rFonts w:ascii="Arial" w:hAnsi="Arial" w:cs="Arial"/>
          <w:szCs w:val="24"/>
        </w:rPr>
        <w:t>s</w:t>
      </w:r>
      <w:r w:rsidR="00412DEA" w:rsidRPr="002F795C">
        <w:rPr>
          <w:rFonts w:ascii="Arial" w:hAnsi="Arial" w:cs="Arial"/>
          <w:szCs w:val="24"/>
        </w:rPr>
        <w:t xml:space="preserve"> to sustain long-term relationships of mutual trust with </w:t>
      </w:r>
      <w:r w:rsidR="00412DEA" w:rsidRPr="002F795C">
        <w:rPr>
          <w:rFonts w:ascii="Arial" w:hAnsi="Arial" w:cs="Arial"/>
          <w:szCs w:val="24"/>
        </w:rPr>
        <w:lastRenderedPageBreak/>
        <w:t>people who would help me advance in my career</w:t>
      </w:r>
      <w:r w:rsidR="00174F4D" w:rsidRPr="002F795C">
        <w:rPr>
          <w:rFonts w:ascii="Arial" w:hAnsi="Arial" w:cs="Arial"/>
          <w:szCs w:val="24"/>
        </w:rPr>
        <w:t xml:space="preserve"> development</w:t>
      </w:r>
      <w:r w:rsidR="00412DEA" w:rsidRPr="002F795C">
        <w:rPr>
          <w:rFonts w:ascii="Arial" w:hAnsi="Arial" w:cs="Arial"/>
          <w:szCs w:val="24"/>
        </w:rPr>
        <w:t>.</w:t>
      </w:r>
      <w:r w:rsidR="0074336F" w:rsidRPr="002F795C">
        <w:rPr>
          <w:rFonts w:ascii="Arial" w:hAnsi="Arial" w:cs="Arial"/>
          <w:szCs w:val="24"/>
        </w:rPr>
        <w:t xml:space="preserve"> </w:t>
      </w:r>
      <w:r w:rsidR="0098324F" w:rsidRPr="002F795C">
        <w:rPr>
          <w:rFonts w:ascii="Arial" w:hAnsi="Arial" w:cs="Arial"/>
          <w:szCs w:val="24"/>
        </w:rPr>
        <w:t xml:space="preserve">I believe networking is essential for </w:t>
      </w:r>
      <w:r w:rsidR="00EB6D38" w:rsidRPr="002F795C">
        <w:rPr>
          <w:rFonts w:ascii="Arial" w:hAnsi="Arial" w:cs="Arial"/>
          <w:szCs w:val="24"/>
        </w:rPr>
        <w:t xml:space="preserve">professional development in my future career as it will </w:t>
      </w:r>
      <w:r w:rsidR="00365C35" w:rsidRPr="002F795C">
        <w:rPr>
          <w:rFonts w:ascii="Arial" w:hAnsi="Arial" w:cs="Arial"/>
          <w:szCs w:val="24"/>
        </w:rPr>
        <w:t xml:space="preserve">nurture strong relationships and </w:t>
      </w:r>
      <w:r w:rsidR="00EB6D38" w:rsidRPr="002F795C">
        <w:rPr>
          <w:rFonts w:ascii="Arial" w:hAnsi="Arial" w:cs="Arial"/>
          <w:szCs w:val="24"/>
        </w:rPr>
        <w:t xml:space="preserve">connect me </w:t>
      </w:r>
      <w:r w:rsidR="00365C35" w:rsidRPr="002F795C">
        <w:rPr>
          <w:rFonts w:ascii="Arial" w:hAnsi="Arial" w:cs="Arial"/>
          <w:szCs w:val="24"/>
        </w:rPr>
        <w:t xml:space="preserve">with </w:t>
      </w:r>
      <w:r w:rsidR="00330507" w:rsidRPr="002F795C">
        <w:rPr>
          <w:rFonts w:ascii="Arial" w:hAnsi="Arial" w:cs="Arial"/>
          <w:szCs w:val="24"/>
        </w:rPr>
        <w:t>figures who would help me to e</w:t>
      </w:r>
      <w:r w:rsidR="0052594D" w:rsidRPr="002F795C">
        <w:rPr>
          <w:rFonts w:ascii="Arial" w:hAnsi="Arial" w:cs="Arial"/>
          <w:szCs w:val="24"/>
        </w:rPr>
        <w:t>xcel quickly</w:t>
      </w:r>
      <w:r w:rsidR="00330507" w:rsidRPr="002F795C">
        <w:rPr>
          <w:rFonts w:ascii="Arial" w:hAnsi="Arial" w:cs="Arial"/>
          <w:szCs w:val="24"/>
        </w:rPr>
        <w:t xml:space="preserve"> </w:t>
      </w:r>
      <w:r w:rsidR="00896385" w:rsidRPr="002F795C">
        <w:rPr>
          <w:rFonts w:ascii="Arial" w:hAnsi="Arial" w:cs="Arial"/>
          <w:szCs w:val="24"/>
        </w:rPr>
        <w:t xml:space="preserve">in </w:t>
      </w:r>
      <w:r w:rsidR="00B7020C" w:rsidRPr="002F795C">
        <w:rPr>
          <w:rFonts w:ascii="Arial" w:hAnsi="Arial" w:cs="Arial"/>
          <w:szCs w:val="24"/>
        </w:rPr>
        <w:t xml:space="preserve">my career. </w:t>
      </w:r>
    </w:p>
    <w:p w14:paraId="0DD57B87" w14:textId="1F894572" w:rsidR="004246F5" w:rsidRPr="002F795C" w:rsidRDefault="004246F5" w:rsidP="002F795C">
      <w:pPr>
        <w:pStyle w:val="Heading1"/>
      </w:pPr>
      <w:bookmarkStart w:id="4" w:name="_Toc119608422"/>
      <w:r w:rsidRPr="002F795C">
        <w:t>Unit 3 – Opportunity Knocks</w:t>
      </w:r>
      <w:bookmarkEnd w:id="4"/>
    </w:p>
    <w:p w14:paraId="7039ED98" w14:textId="563FA547" w:rsidR="00834D42" w:rsidRPr="002F795C" w:rsidRDefault="008A707A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 xml:space="preserve">Opportunity is believed to come once, and </w:t>
      </w:r>
      <w:r w:rsidR="003D34CC" w:rsidRPr="002F795C">
        <w:rPr>
          <w:rFonts w:ascii="Arial" w:hAnsi="Arial" w:cs="Arial"/>
          <w:szCs w:val="24"/>
        </w:rPr>
        <w:t xml:space="preserve">it is upon individuals to </w:t>
      </w:r>
      <w:r w:rsidR="00703C27" w:rsidRPr="002F795C">
        <w:rPr>
          <w:rFonts w:ascii="Arial" w:hAnsi="Arial" w:cs="Arial"/>
          <w:szCs w:val="24"/>
        </w:rPr>
        <w:t xml:space="preserve">scoop any available opportunity and make maximum use of it. </w:t>
      </w:r>
      <w:r w:rsidR="00726AF0" w:rsidRPr="002F795C">
        <w:rPr>
          <w:rFonts w:ascii="Arial" w:hAnsi="Arial" w:cs="Arial"/>
          <w:szCs w:val="24"/>
        </w:rPr>
        <w:t xml:space="preserve">This topic </w:t>
      </w:r>
      <w:r w:rsidR="0052594D" w:rsidRPr="002F795C">
        <w:rPr>
          <w:rFonts w:ascii="Arial" w:hAnsi="Arial" w:cs="Arial"/>
          <w:szCs w:val="24"/>
        </w:rPr>
        <w:t>implies explicitly</w:t>
      </w:r>
      <w:r w:rsidR="00726AF0" w:rsidRPr="002F795C">
        <w:rPr>
          <w:rFonts w:ascii="Arial" w:hAnsi="Arial" w:cs="Arial"/>
          <w:szCs w:val="24"/>
        </w:rPr>
        <w:t xml:space="preserve"> that individuals should </w:t>
      </w:r>
      <w:r w:rsidR="002B055C" w:rsidRPr="002F795C">
        <w:rPr>
          <w:rFonts w:ascii="Arial" w:hAnsi="Arial" w:cs="Arial"/>
          <w:szCs w:val="24"/>
        </w:rPr>
        <w:t>always be ready w</w:t>
      </w:r>
      <w:r w:rsidR="00703C27" w:rsidRPr="002F795C">
        <w:rPr>
          <w:rFonts w:ascii="Arial" w:hAnsi="Arial" w:cs="Arial"/>
          <w:szCs w:val="24"/>
        </w:rPr>
        <w:t>hen</w:t>
      </w:r>
      <w:r w:rsidR="00C71807" w:rsidRPr="002F795C">
        <w:rPr>
          <w:rFonts w:ascii="Arial" w:hAnsi="Arial" w:cs="Arial"/>
          <w:szCs w:val="24"/>
        </w:rPr>
        <w:t xml:space="preserve"> they </w:t>
      </w:r>
      <w:r w:rsidR="00703C27" w:rsidRPr="002F795C">
        <w:rPr>
          <w:rFonts w:ascii="Arial" w:hAnsi="Arial" w:cs="Arial"/>
          <w:szCs w:val="24"/>
        </w:rPr>
        <w:t xml:space="preserve">get the chance to do </w:t>
      </w:r>
      <w:r w:rsidR="00C71807" w:rsidRPr="002F795C">
        <w:rPr>
          <w:rFonts w:ascii="Arial" w:hAnsi="Arial" w:cs="Arial"/>
          <w:szCs w:val="24"/>
        </w:rPr>
        <w:t xml:space="preserve">what they have always desired. </w:t>
      </w:r>
      <w:r w:rsidR="00093F65" w:rsidRPr="002F795C">
        <w:rPr>
          <w:rFonts w:ascii="Arial" w:hAnsi="Arial" w:cs="Arial"/>
          <w:szCs w:val="24"/>
        </w:rPr>
        <w:t xml:space="preserve">This topic explores various aspects of opportunity, including how people can create their luck, </w:t>
      </w:r>
      <w:proofErr w:type="gramStart"/>
      <w:r w:rsidR="00407678" w:rsidRPr="002F795C">
        <w:rPr>
          <w:rFonts w:ascii="Arial" w:hAnsi="Arial" w:cs="Arial"/>
          <w:szCs w:val="24"/>
        </w:rPr>
        <w:t>identify</w:t>
      </w:r>
      <w:proofErr w:type="gramEnd"/>
      <w:r w:rsidR="00407678" w:rsidRPr="002F795C">
        <w:rPr>
          <w:rFonts w:ascii="Arial" w:hAnsi="Arial" w:cs="Arial"/>
          <w:szCs w:val="24"/>
        </w:rPr>
        <w:t xml:space="preserve"> career opportunities, open doors when opportunity knocks, and how online presence can </w:t>
      </w:r>
      <w:r w:rsidR="0052594D" w:rsidRPr="002F795C">
        <w:rPr>
          <w:rFonts w:ascii="Arial" w:hAnsi="Arial" w:cs="Arial"/>
          <w:szCs w:val="24"/>
        </w:rPr>
        <w:t xml:space="preserve">enhance </w:t>
      </w:r>
      <w:r w:rsidR="00407678" w:rsidRPr="002F795C">
        <w:rPr>
          <w:rFonts w:ascii="Arial" w:hAnsi="Arial" w:cs="Arial"/>
          <w:szCs w:val="24"/>
        </w:rPr>
        <w:t xml:space="preserve">reputation and create opportunities. </w:t>
      </w:r>
    </w:p>
    <w:p w14:paraId="7C2B50E3" w14:textId="55027486" w:rsidR="00344E03" w:rsidRPr="002F795C" w:rsidRDefault="000552E1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>Th</w:t>
      </w:r>
      <w:r w:rsidR="0025232B" w:rsidRPr="002F795C">
        <w:rPr>
          <w:rFonts w:ascii="Arial" w:hAnsi="Arial" w:cs="Arial"/>
          <w:szCs w:val="24"/>
        </w:rPr>
        <w:t>e</w:t>
      </w:r>
      <w:r w:rsidR="004A7497" w:rsidRPr="002F795C">
        <w:rPr>
          <w:rFonts w:ascii="Arial" w:hAnsi="Arial" w:cs="Arial"/>
          <w:szCs w:val="24"/>
        </w:rPr>
        <w:t xml:space="preserve"> </w:t>
      </w:r>
      <w:r w:rsidR="00C80528" w:rsidRPr="002F795C">
        <w:rPr>
          <w:rFonts w:ascii="Arial" w:hAnsi="Arial" w:cs="Arial"/>
          <w:szCs w:val="24"/>
        </w:rPr>
        <w:t>unit</w:t>
      </w:r>
      <w:r w:rsidR="004A7497" w:rsidRPr="002F795C">
        <w:rPr>
          <w:rFonts w:ascii="Arial" w:hAnsi="Arial" w:cs="Arial"/>
          <w:szCs w:val="24"/>
        </w:rPr>
        <w:t xml:space="preserve"> topic</w:t>
      </w:r>
      <w:r w:rsidR="00C80528" w:rsidRPr="002F795C">
        <w:rPr>
          <w:rFonts w:ascii="Arial" w:hAnsi="Arial" w:cs="Arial"/>
          <w:szCs w:val="24"/>
        </w:rPr>
        <w:t xml:space="preserve"> that had the </w:t>
      </w:r>
      <w:r w:rsidR="0052594D" w:rsidRPr="002F795C">
        <w:rPr>
          <w:rFonts w:ascii="Arial" w:hAnsi="Arial" w:cs="Arial"/>
          <w:szCs w:val="24"/>
        </w:rPr>
        <w:t>most significan</w:t>
      </w:r>
      <w:r w:rsidR="0025232B" w:rsidRPr="002F795C">
        <w:rPr>
          <w:rFonts w:ascii="Arial" w:hAnsi="Arial" w:cs="Arial"/>
          <w:szCs w:val="24"/>
        </w:rPr>
        <w:t xml:space="preserve">t impact on my employability skills is </w:t>
      </w:r>
      <w:r w:rsidR="0052594D" w:rsidRPr="002F795C">
        <w:rPr>
          <w:rFonts w:ascii="Arial" w:hAnsi="Arial" w:cs="Arial"/>
          <w:szCs w:val="24"/>
        </w:rPr>
        <w:t>"</w:t>
      </w:r>
      <w:r w:rsidR="00E203C1" w:rsidRPr="002F795C">
        <w:rPr>
          <w:rFonts w:ascii="Arial" w:hAnsi="Arial" w:cs="Arial"/>
          <w:szCs w:val="24"/>
        </w:rPr>
        <w:t>Creating Your Luck</w:t>
      </w:r>
      <w:r w:rsidR="0052594D" w:rsidRPr="002F795C">
        <w:rPr>
          <w:rFonts w:ascii="Arial" w:hAnsi="Arial" w:cs="Arial"/>
          <w:szCs w:val="24"/>
        </w:rPr>
        <w:t>."</w:t>
      </w:r>
      <w:r w:rsidR="00E203C1" w:rsidRPr="002F795C">
        <w:rPr>
          <w:rFonts w:ascii="Arial" w:hAnsi="Arial" w:cs="Arial"/>
          <w:szCs w:val="24"/>
        </w:rPr>
        <w:t xml:space="preserve"> </w:t>
      </w:r>
      <w:r w:rsidR="007F6EB6" w:rsidRPr="002F795C">
        <w:rPr>
          <w:rFonts w:ascii="Arial" w:hAnsi="Arial" w:cs="Arial"/>
          <w:szCs w:val="24"/>
        </w:rPr>
        <w:t xml:space="preserve">This topic specifically focuses on exploring the role </w:t>
      </w:r>
      <w:r w:rsidR="0052594D" w:rsidRPr="002F795C">
        <w:rPr>
          <w:rFonts w:ascii="Arial" w:hAnsi="Arial" w:cs="Arial"/>
          <w:szCs w:val="24"/>
        </w:rPr>
        <w:t>luck plays in one</w:t>
      </w:r>
      <w:r w:rsidR="009B1A54">
        <w:rPr>
          <w:rFonts w:ascii="Arial" w:hAnsi="Arial" w:cs="Arial"/>
          <w:szCs w:val="24"/>
        </w:rPr>
        <w:t xml:space="preserve"> </w:t>
      </w:r>
      <w:r w:rsidR="0052594D" w:rsidRPr="002F795C">
        <w:rPr>
          <w:rFonts w:ascii="Arial" w:hAnsi="Arial" w:cs="Arial"/>
          <w:szCs w:val="24"/>
        </w:rPr>
        <w:t>life and career, as well as how embracing uncertaint</w:t>
      </w:r>
      <w:r w:rsidR="009B1A54">
        <w:rPr>
          <w:rFonts w:ascii="Arial" w:hAnsi="Arial" w:cs="Arial"/>
          <w:szCs w:val="24"/>
        </w:rPr>
        <w:t>y</w:t>
      </w:r>
      <w:r w:rsidR="0052594D" w:rsidRPr="002F795C">
        <w:rPr>
          <w:rFonts w:ascii="Arial" w:hAnsi="Arial" w:cs="Arial"/>
          <w:szCs w:val="24"/>
        </w:rPr>
        <w:t xml:space="preserve"> can help</w:t>
      </w:r>
      <w:r w:rsidR="002C6566" w:rsidRPr="002F795C">
        <w:rPr>
          <w:rFonts w:ascii="Arial" w:hAnsi="Arial" w:cs="Arial"/>
          <w:szCs w:val="24"/>
        </w:rPr>
        <w:t xml:space="preserve"> create opportunities. </w:t>
      </w:r>
      <w:r w:rsidR="000E5720" w:rsidRPr="002F795C">
        <w:rPr>
          <w:rFonts w:ascii="Arial" w:hAnsi="Arial" w:cs="Arial"/>
          <w:szCs w:val="24"/>
        </w:rPr>
        <w:t xml:space="preserve">Luck plays a </w:t>
      </w:r>
      <w:r w:rsidR="0052594D" w:rsidRPr="002F795C">
        <w:rPr>
          <w:rFonts w:ascii="Arial" w:hAnsi="Arial" w:cs="Arial"/>
          <w:szCs w:val="24"/>
        </w:rPr>
        <w:t>significant</w:t>
      </w:r>
      <w:r w:rsidR="000E5720" w:rsidRPr="002F795C">
        <w:rPr>
          <w:rFonts w:ascii="Arial" w:hAnsi="Arial" w:cs="Arial"/>
          <w:szCs w:val="24"/>
        </w:rPr>
        <w:t xml:space="preserve"> role in life and career success</w:t>
      </w:r>
      <w:r w:rsidR="009E6381" w:rsidRPr="002F795C">
        <w:rPr>
          <w:rFonts w:ascii="Arial" w:hAnsi="Arial" w:cs="Arial"/>
          <w:szCs w:val="24"/>
        </w:rPr>
        <w:t xml:space="preserve"> (Frank, 2016)</w:t>
      </w:r>
      <w:r w:rsidR="000E5720" w:rsidRPr="002F795C">
        <w:rPr>
          <w:rFonts w:ascii="Arial" w:hAnsi="Arial" w:cs="Arial"/>
          <w:szCs w:val="24"/>
        </w:rPr>
        <w:t xml:space="preserve">. </w:t>
      </w:r>
      <w:r w:rsidR="00C15304" w:rsidRPr="002F795C">
        <w:rPr>
          <w:rFonts w:ascii="Arial" w:hAnsi="Arial" w:cs="Arial"/>
          <w:szCs w:val="24"/>
        </w:rPr>
        <w:t xml:space="preserve">Luck refers to whatever happens to an individual by chance. Luck </w:t>
      </w:r>
      <w:r w:rsidR="0021389E" w:rsidRPr="002F795C">
        <w:rPr>
          <w:rFonts w:ascii="Arial" w:hAnsi="Arial" w:cs="Arial"/>
          <w:szCs w:val="24"/>
        </w:rPr>
        <w:t xml:space="preserve">may be viewed as having no impact, but it has a </w:t>
      </w:r>
      <w:r w:rsidR="0052594D" w:rsidRPr="002F795C">
        <w:rPr>
          <w:rFonts w:ascii="Arial" w:hAnsi="Arial" w:cs="Arial"/>
          <w:szCs w:val="24"/>
        </w:rPr>
        <w:t>significant</w:t>
      </w:r>
      <w:r w:rsidR="0021389E" w:rsidRPr="002F795C">
        <w:rPr>
          <w:rFonts w:ascii="Arial" w:hAnsi="Arial" w:cs="Arial"/>
          <w:szCs w:val="24"/>
        </w:rPr>
        <w:t xml:space="preserve"> </w:t>
      </w:r>
      <w:r w:rsidR="0052594D" w:rsidRPr="002F795C">
        <w:rPr>
          <w:rFonts w:ascii="Arial" w:hAnsi="Arial" w:cs="Arial"/>
          <w:szCs w:val="24"/>
        </w:rPr>
        <w:t>effe</w:t>
      </w:r>
      <w:r w:rsidR="0021389E" w:rsidRPr="002F795C">
        <w:rPr>
          <w:rFonts w:ascii="Arial" w:hAnsi="Arial" w:cs="Arial"/>
          <w:szCs w:val="24"/>
        </w:rPr>
        <w:t>ct on career development.</w:t>
      </w:r>
      <w:r w:rsidR="009B0E11" w:rsidRPr="002F795C">
        <w:rPr>
          <w:rFonts w:ascii="Arial" w:hAnsi="Arial" w:cs="Arial"/>
          <w:szCs w:val="24"/>
        </w:rPr>
        <w:t xml:space="preserve"> According to Anderson (2021), luck can </w:t>
      </w:r>
      <w:proofErr w:type="gramStart"/>
      <w:r w:rsidR="009B0E11" w:rsidRPr="002F795C">
        <w:rPr>
          <w:rFonts w:ascii="Arial" w:hAnsi="Arial" w:cs="Arial"/>
          <w:szCs w:val="24"/>
        </w:rPr>
        <w:t>impact</w:t>
      </w:r>
      <w:proofErr w:type="gramEnd"/>
      <w:r w:rsidR="009B0E11" w:rsidRPr="002F795C">
        <w:rPr>
          <w:rFonts w:ascii="Arial" w:hAnsi="Arial" w:cs="Arial"/>
          <w:szCs w:val="24"/>
        </w:rPr>
        <w:t xml:space="preserve"> </w:t>
      </w:r>
      <w:r w:rsidR="0052594D" w:rsidRPr="002F795C">
        <w:rPr>
          <w:rFonts w:ascii="Arial" w:hAnsi="Arial" w:cs="Arial"/>
          <w:szCs w:val="24"/>
        </w:rPr>
        <w:t xml:space="preserve">your </w:t>
      </w:r>
      <w:r w:rsidR="009B0E11" w:rsidRPr="002F795C">
        <w:rPr>
          <w:rFonts w:ascii="Arial" w:hAnsi="Arial" w:cs="Arial"/>
          <w:szCs w:val="24"/>
        </w:rPr>
        <w:t>career</w:t>
      </w:r>
      <w:r w:rsidR="0052594D" w:rsidRPr="002F795C">
        <w:rPr>
          <w:rFonts w:ascii="Arial" w:hAnsi="Arial" w:cs="Arial"/>
          <w:szCs w:val="24"/>
        </w:rPr>
        <w:t xml:space="preserve"> bu</w:t>
      </w:r>
      <w:r w:rsidR="008D27E8" w:rsidRPr="002F795C">
        <w:rPr>
          <w:rFonts w:ascii="Arial" w:hAnsi="Arial" w:cs="Arial"/>
          <w:szCs w:val="24"/>
        </w:rPr>
        <w:t>t does not necessarily define who you ar</w:t>
      </w:r>
      <w:r w:rsidR="00413D9C" w:rsidRPr="002F795C">
        <w:rPr>
          <w:rFonts w:ascii="Arial" w:hAnsi="Arial" w:cs="Arial"/>
          <w:szCs w:val="24"/>
        </w:rPr>
        <w:t xml:space="preserve">e. </w:t>
      </w:r>
      <w:r w:rsidR="006351CA" w:rsidRPr="002F795C">
        <w:rPr>
          <w:rFonts w:ascii="Arial" w:hAnsi="Arial" w:cs="Arial"/>
          <w:szCs w:val="24"/>
        </w:rPr>
        <w:t xml:space="preserve">Luck could play a critical role in my employability development. Luck may give me the first opportunity, which I would turn into success. </w:t>
      </w:r>
      <w:r w:rsidR="007C5930" w:rsidRPr="002F795C">
        <w:rPr>
          <w:rFonts w:ascii="Arial" w:hAnsi="Arial" w:cs="Arial"/>
          <w:szCs w:val="24"/>
        </w:rPr>
        <w:t xml:space="preserve">By being lucky, </w:t>
      </w:r>
      <w:r w:rsidR="0052594D" w:rsidRPr="002F795C">
        <w:rPr>
          <w:rFonts w:ascii="Arial" w:hAnsi="Arial" w:cs="Arial"/>
          <w:szCs w:val="24"/>
        </w:rPr>
        <w:t>I would be more likely</w:t>
      </w:r>
      <w:r w:rsidR="006E6022" w:rsidRPr="002F795C">
        <w:rPr>
          <w:rFonts w:ascii="Arial" w:hAnsi="Arial" w:cs="Arial"/>
          <w:szCs w:val="24"/>
        </w:rPr>
        <w:t xml:space="preserve"> to notice, create and respond to opportunities. </w:t>
      </w:r>
      <w:r w:rsidR="00F2266C" w:rsidRPr="002F795C">
        <w:rPr>
          <w:rFonts w:ascii="Arial" w:hAnsi="Arial" w:cs="Arial"/>
          <w:szCs w:val="24"/>
        </w:rPr>
        <w:t xml:space="preserve">Working on my potential is one of the </w:t>
      </w:r>
      <w:r w:rsidR="0052594D" w:rsidRPr="002F795C">
        <w:rPr>
          <w:rFonts w:ascii="Arial" w:hAnsi="Arial" w:cs="Arial"/>
          <w:szCs w:val="24"/>
        </w:rPr>
        <w:t>significant</w:t>
      </w:r>
      <w:r w:rsidR="00F2266C" w:rsidRPr="002F795C">
        <w:rPr>
          <w:rFonts w:ascii="Arial" w:hAnsi="Arial" w:cs="Arial"/>
          <w:szCs w:val="24"/>
        </w:rPr>
        <w:t xml:space="preserve"> ways I would create my luck. </w:t>
      </w:r>
      <w:r w:rsidR="00975735" w:rsidRPr="002F795C">
        <w:rPr>
          <w:rFonts w:ascii="Arial" w:hAnsi="Arial" w:cs="Arial"/>
          <w:szCs w:val="24"/>
        </w:rPr>
        <w:t>No one is ever born lucky</w:t>
      </w:r>
      <w:r w:rsidR="008A6B0D" w:rsidRPr="002F795C">
        <w:rPr>
          <w:rFonts w:ascii="Arial" w:hAnsi="Arial" w:cs="Arial"/>
          <w:szCs w:val="24"/>
        </w:rPr>
        <w:t xml:space="preserve">; </w:t>
      </w:r>
      <w:r w:rsidR="0052594D" w:rsidRPr="002F795C">
        <w:rPr>
          <w:rFonts w:ascii="Arial" w:hAnsi="Arial" w:cs="Arial"/>
          <w:szCs w:val="24"/>
        </w:rPr>
        <w:t>luck opportunities just come randomly</w:t>
      </w:r>
      <w:r w:rsidR="008F78AE" w:rsidRPr="002F795C">
        <w:rPr>
          <w:rFonts w:ascii="Arial" w:hAnsi="Arial" w:cs="Arial"/>
          <w:szCs w:val="24"/>
        </w:rPr>
        <w:t xml:space="preserve">. Therefore, I would more effectively create luck </w:t>
      </w:r>
      <w:r w:rsidR="008A6B0D" w:rsidRPr="002F795C">
        <w:rPr>
          <w:rFonts w:ascii="Arial" w:hAnsi="Arial" w:cs="Arial"/>
          <w:szCs w:val="24"/>
        </w:rPr>
        <w:t>by</w:t>
      </w:r>
      <w:r w:rsidR="00295C47" w:rsidRPr="002F795C">
        <w:rPr>
          <w:rFonts w:ascii="Arial" w:hAnsi="Arial" w:cs="Arial"/>
          <w:szCs w:val="24"/>
        </w:rPr>
        <w:t xml:space="preserve"> </w:t>
      </w:r>
      <w:r w:rsidR="0038777B" w:rsidRPr="002F795C">
        <w:rPr>
          <w:rFonts w:ascii="Arial" w:hAnsi="Arial" w:cs="Arial"/>
          <w:szCs w:val="24"/>
        </w:rPr>
        <w:t>working on my capabilities, staying current, and being open to new things.</w:t>
      </w:r>
      <w:r w:rsidR="00A2496D" w:rsidRPr="002F795C">
        <w:rPr>
          <w:rFonts w:ascii="Arial" w:hAnsi="Arial" w:cs="Arial"/>
          <w:szCs w:val="24"/>
        </w:rPr>
        <w:t xml:space="preserve"> </w:t>
      </w:r>
      <w:r w:rsidR="009466D6" w:rsidRPr="002F795C">
        <w:rPr>
          <w:rFonts w:ascii="Arial" w:hAnsi="Arial" w:cs="Arial"/>
          <w:szCs w:val="24"/>
        </w:rPr>
        <w:t xml:space="preserve">By effectively responding to luck, I believe I will be well-suited for success in my career and overall professional development. </w:t>
      </w:r>
      <w:r w:rsidR="00D13AA1" w:rsidRPr="002F795C">
        <w:rPr>
          <w:rFonts w:ascii="Arial" w:hAnsi="Arial" w:cs="Arial"/>
          <w:szCs w:val="24"/>
        </w:rPr>
        <w:t xml:space="preserve">Rather than </w:t>
      </w:r>
      <w:r w:rsidR="0052594D" w:rsidRPr="002F795C">
        <w:rPr>
          <w:rFonts w:ascii="Arial" w:hAnsi="Arial" w:cs="Arial"/>
          <w:szCs w:val="24"/>
        </w:rPr>
        <w:t>going</w:t>
      </w:r>
      <w:r w:rsidR="00D13AA1" w:rsidRPr="002F795C">
        <w:rPr>
          <w:rFonts w:ascii="Arial" w:hAnsi="Arial" w:cs="Arial"/>
          <w:szCs w:val="24"/>
        </w:rPr>
        <w:t xml:space="preserve"> through lengthy procedures before </w:t>
      </w:r>
      <w:r w:rsidR="00CC1100" w:rsidRPr="002F795C">
        <w:rPr>
          <w:rFonts w:ascii="Arial" w:hAnsi="Arial" w:cs="Arial"/>
          <w:szCs w:val="24"/>
        </w:rPr>
        <w:t>securing a good career opportunity,</w:t>
      </w:r>
      <w:r w:rsidR="001C31F6" w:rsidRPr="002F795C">
        <w:rPr>
          <w:rFonts w:ascii="Arial" w:hAnsi="Arial" w:cs="Arial"/>
          <w:szCs w:val="24"/>
        </w:rPr>
        <w:t xml:space="preserve"> creating and responding to luck would positively impact my career development. </w:t>
      </w:r>
    </w:p>
    <w:p w14:paraId="07AC2447" w14:textId="156DF433" w:rsidR="004246F5" w:rsidRPr="002F795C" w:rsidRDefault="004246F5" w:rsidP="002F795C">
      <w:pPr>
        <w:pStyle w:val="Heading1"/>
      </w:pPr>
      <w:bookmarkStart w:id="5" w:name="_Toc119608423"/>
      <w:r w:rsidRPr="002F795C">
        <w:lastRenderedPageBreak/>
        <w:t>Unit 4 – The Pursuit of Happiness</w:t>
      </w:r>
      <w:bookmarkEnd w:id="5"/>
    </w:p>
    <w:p w14:paraId="363E0AD7" w14:textId="4A6DEC40" w:rsidR="00CD585A" w:rsidRPr="002F795C" w:rsidRDefault="0052594D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>"</w:t>
      </w:r>
      <w:r w:rsidR="00304622" w:rsidRPr="002F795C">
        <w:rPr>
          <w:rFonts w:ascii="Arial" w:hAnsi="Arial" w:cs="Arial"/>
          <w:szCs w:val="24"/>
        </w:rPr>
        <w:t>The pursuit of happiness</w:t>
      </w:r>
      <w:r w:rsidRPr="002F795C">
        <w:rPr>
          <w:rFonts w:ascii="Arial" w:hAnsi="Arial" w:cs="Arial"/>
          <w:szCs w:val="24"/>
        </w:rPr>
        <w:t>"</w:t>
      </w:r>
      <w:r w:rsidR="00304622" w:rsidRPr="002F795C">
        <w:rPr>
          <w:rFonts w:ascii="Arial" w:hAnsi="Arial" w:cs="Arial"/>
          <w:szCs w:val="24"/>
        </w:rPr>
        <w:t xml:space="preserve"> </w:t>
      </w:r>
      <w:r w:rsidR="0070737A" w:rsidRPr="002F795C">
        <w:rPr>
          <w:rFonts w:ascii="Arial" w:hAnsi="Arial" w:cs="Arial"/>
          <w:szCs w:val="24"/>
        </w:rPr>
        <w:t xml:space="preserve">is a unit </w:t>
      </w:r>
      <w:r w:rsidR="007944DD" w:rsidRPr="002F795C">
        <w:rPr>
          <w:rFonts w:ascii="Arial" w:hAnsi="Arial" w:cs="Arial"/>
          <w:szCs w:val="24"/>
        </w:rPr>
        <w:t xml:space="preserve">that </w:t>
      </w:r>
      <w:r w:rsidR="00E05297" w:rsidRPr="002F795C">
        <w:rPr>
          <w:rFonts w:ascii="Arial" w:hAnsi="Arial" w:cs="Arial"/>
          <w:szCs w:val="24"/>
        </w:rPr>
        <w:t>explores various concepts relat</w:t>
      </w:r>
      <w:r w:rsidR="00891D54" w:rsidRPr="002F795C">
        <w:rPr>
          <w:rFonts w:ascii="Arial" w:hAnsi="Arial" w:cs="Arial"/>
          <w:szCs w:val="24"/>
        </w:rPr>
        <w:t>ing</w:t>
      </w:r>
      <w:r w:rsidR="00E05297" w:rsidRPr="002F795C">
        <w:rPr>
          <w:rFonts w:ascii="Arial" w:hAnsi="Arial" w:cs="Arial"/>
          <w:szCs w:val="24"/>
        </w:rPr>
        <w:t xml:space="preserve"> to the future life of an individual </w:t>
      </w:r>
      <w:r w:rsidR="00BC289E" w:rsidRPr="002F795C">
        <w:rPr>
          <w:rFonts w:ascii="Arial" w:hAnsi="Arial" w:cs="Arial"/>
          <w:szCs w:val="24"/>
        </w:rPr>
        <w:t xml:space="preserve">and how </w:t>
      </w:r>
      <w:r w:rsidRPr="002F795C">
        <w:rPr>
          <w:rFonts w:ascii="Arial" w:hAnsi="Arial" w:cs="Arial"/>
          <w:szCs w:val="24"/>
        </w:rPr>
        <w:t>they</w:t>
      </w:r>
      <w:r w:rsidR="00BC289E" w:rsidRPr="002F795C">
        <w:rPr>
          <w:rFonts w:ascii="Arial" w:hAnsi="Arial" w:cs="Arial"/>
          <w:szCs w:val="24"/>
        </w:rPr>
        <w:t xml:space="preserve"> will focus on planning and promoting the</w:t>
      </w:r>
      <w:r w:rsidRPr="002F795C">
        <w:rPr>
          <w:rFonts w:ascii="Arial" w:hAnsi="Arial" w:cs="Arial"/>
          <w:szCs w:val="24"/>
        </w:rPr>
        <w:t>ir</w:t>
      </w:r>
      <w:r w:rsidR="00BC289E" w:rsidRPr="002F795C">
        <w:rPr>
          <w:rFonts w:ascii="Arial" w:hAnsi="Arial" w:cs="Arial"/>
          <w:szCs w:val="24"/>
        </w:rPr>
        <w:t xml:space="preserve"> future career life. </w:t>
      </w:r>
      <w:r w:rsidR="000F5523" w:rsidRPr="002F795C">
        <w:rPr>
          <w:rFonts w:ascii="Arial" w:hAnsi="Arial" w:cs="Arial"/>
          <w:szCs w:val="24"/>
        </w:rPr>
        <w:t xml:space="preserve">The topics addressed in this unit give information about how one should avoid self-limiting beliefs, the effective strategies for building resilience, the relevant hard and soft skills that are essential </w:t>
      </w:r>
      <w:r w:rsidR="0004386E" w:rsidRPr="002F795C">
        <w:rPr>
          <w:rFonts w:ascii="Arial" w:hAnsi="Arial" w:cs="Arial"/>
          <w:szCs w:val="24"/>
        </w:rPr>
        <w:t xml:space="preserve">in career life beyond </w:t>
      </w:r>
      <w:r w:rsidR="006159C3" w:rsidRPr="002F795C">
        <w:rPr>
          <w:rFonts w:ascii="Arial" w:hAnsi="Arial" w:cs="Arial"/>
          <w:szCs w:val="24"/>
        </w:rPr>
        <w:t xml:space="preserve">the </w:t>
      </w:r>
      <w:r w:rsidR="0004386E" w:rsidRPr="002F795C">
        <w:rPr>
          <w:rFonts w:ascii="Arial" w:hAnsi="Arial" w:cs="Arial"/>
          <w:szCs w:val="24"/>
        </w:rPr>
        <w:t xml:space="preserve">University, </w:t>
      </w:r>
      <w:r w:rsidR="00383DF4" w:rsidRPr="002F795C">
        <w:rPr>
          <w:rFonts w:ascii="Arial" w:hAnsi="Arial" w:cs="Arial"/>
          <w:szCs w:val="24"/>
        </w:rPr>
        <w:t xml:space="preserve">and the benefits of having role models and professional mentors in your career. </w:t>
      </w:r>
    </w:p>
    <w:p w14:paraId="6E0BBEC8" w14:textId="3D05C498" w:rsidR="00651AD2" w:rsidRPr="002F795C" w:rsidRDefault="006159C3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 xml:space="preserve">The </w:t>
      </w:r>
      <w:r w:rsidR="001729C1" w:rsidRPr="002F795C">
        <w:rPr>
          <w:rFonts w:ascii="Arial" w:hAnsi="Arial" w:cs="Arial"/>
          <w:szCs w:val="24"/>
        </w:rPr>
        <w:t xml:space="preserve">topic that had the </w:t>
      </w:r>
      <w:r w:rsidR="0052594D" w:rsidRPr="002F795C">
        <w:rPr>
          <w:rFonts w:ascii="Arial" w:hAnsi="Arial" w:cs="Arial"/>
          <w:szCs w:val="24"/>
        </w:rPr>
        <w:t>most significan</w:t>
      </w:r>
      <w:r w:rsidR="001729C1" w:rsidRPr="002F795C">
        <w:rPr>
          <w:rFonts w:ascii="Arial" w:hAnsi="Arial" w:cs="Arial"/>
          <w:szCs w:val="24"/>
        </w:rPr>
        <w:t xml:space="preserve">t impact on my employability skills development is </w:t>
      </w:r>
      <w:r w:rsidR="0052594D" w:rsidRPr="002F795C">
        <w:rPr>
          <w:rFonts w:ascii="Arial" w:hAnsi="Arial" w:cs="Arial"/>
          <w:szCs w:val="24"/>
        </w:rPr>
        <w:t>"</w:t>
      </w:r>
      <w:r w:rsidR="00895390" w:rsidRPr="002F795C">
        <w:rPr>
          <w:rFonts w:ascii="Arial" w:hAnsi="Arial" w:cs="Arial"/>
          <w:szCs w:val="24"/>
        </w:rPr>
        <w:t>Future Me.</w:t>
      </w:r>
      <w:r w:rsidR="0052594D" w:rsidRPr="002F795C">
        <w:rPr>
          <w:rFonts w:ascii="Arial" w:hAnsi="Arial" w:cs="Arial"/>
          <w:szCs w:val="24"/>
        </w:rPr>
        <w:t>"</w:t>
      </w:r>
      <w:r w:rsidR="00895390" w:rsidRPr="002F795C">
        <w:rPr>
          <w:rFonts w:ascii="Arial" w:hAnsi="Arial" w:cs="Arial"/>
          <w:szCs w:val="24"/>
        </w:rPr>
        <w:t xml:space="preserve"> This topic introduces lea</w:t>
      </w:r>
      <w:r w:rsidR="0052594D" w:rsidRPr="002F795C">
        <w:rPr>
          <w:rFonts w:ascii="Arial" w:hAnsi="Arial" w:cs="Arial"/>
          <w:szCs w:val="24"/>
        </w:rPr>
        <w:t>r</w:t>
      </w:r>
      <w:r w:rsidR="00895390" w:rsidRPr="002F795C">
        <w:rPr>
          <w:rFonts w:ascii="Arial" w:hAnsi="Arial" w:cs="Arial"/>
          <w:szCs w:val="24"/>
        </w:rPr>
        <w:t xml:space="preserve">ners to the concept of self-limiting beliefs </w:t>
      </w:r>
      <w:r w:rsidR="008A71DB" w:rsidRPr="002F795C">
        <w:rPr>
          <w:rFonts w:ascii="Arial" w:hAnsi="Arial" w:cs="Arial"/>
          <w:szCs w:val="24"/>
        </w:rPr>
        <w:t>and the power of developing positive thoughts</w:t>
      </w:r>
      <w:r w:rsidR="00B00E66" w:rsidRPr="002F795C">
        <w:rPr>
          <w:rFonts w:ascii="Arial" w:hAnsi="Arial" w:cs="Arial"/>
          <w:szCs w:val="24"/>
        </w:rPr>
        <w:t xml:space="preserve"> on career development. </w:t>
      </w:r>
      <w:r w:rsidR="002C026F" w:rsidRPr="002F795C">
        <w:rPr>
          <w:rFonts w:ascii="Arial" w:hAnsi="Arial" w:cs="Arial"/>
          <w:szCs w:val="24"/>
        </w:rPr>
        <w:t xml:space="preserve">People develop many beliefs that can </w:t>
      </w:r>
      <w:r w:rsidR="0052594D" w:rsidRPr="002F795C">
        <w:rPr>
          <w:rFonts w:ascii="Arial" w:hAnsi="Arial" w:cs="Arial"/>
          <w:szCs w:val="24"/>
        </w:rPr>
        <w:t xml:space="preserve">positively or negatively </w:t>
      </w:r>
      <w:proofErr w:type="gramStart"/>
      <w:r w:rsidR="0052594D" w:rsidRPr="002F795C">
        <w:rPr>
          <w:rFonts w:ascii="Arial" w:hAnsi="Arial" w:cs="Arial"/>
          <w:szCs w:val="24"/>
        </w:rPr>
        <w:t>impact</w:t>
      </w:r>
      <w:proofErr w:type="gramEnd"/>
      <w:r w:rsidR="002C026F" w:rsidRPr="002F795C">
        <w:rPr>
          <w:rFonts w:ascii="Arial" w:hAnsi="Arial" w:cs="Arial"/>
          <w:szCs w:val="24"/>
        </w:rPr>
        <w:t xml:space="preserve"> their lives </w:t>
      </w:r>
      <w:r w:rsidR="00F60B44" w:rsidRPr="002F795C">
        <w:rPr>
          <w:rFonts w:ascii="Arial" w:hAnsi="Arial" w:cs="Arial"/>
          <w:szCs w:val="24"/>
        </w:rPr>
        <w:t>and career</w:t>
      </w:r>
      <w:r w:rsidR="00801648" w:rsidRPr="002F795C">
        <w:rPr>
          <w:rFonts w:ascii="Arial" w:hAnsi="Arial" w:cs="Arial"/>
          <w:szCs w:val="24"/>
        </w:rPr>
        <w:t xml:space="preserve"> (Bandura et al., 2001)</w:t>
      </w:r>
      <w:r w:rsidR="00F60B44" w:rsidRPr="002F795C">
        <w:rPr>
          <w:rFonts w:ascii="Arial" w:hAnsi="Arial" w:cs="Arial"/>
          <w:szCs w:val="24"/>
        </w:rPr>
        <w:t xml:space="preserve">. </w:t>
      </w:r>
      <w:r w:rsidR="00D17032" w:rsidRPr="002F795C">
        <w:rPr>
          <w:rFonts w:ascii="Arial" w:hAnsi="Arial" w:cs="Arial"/>
          <w:szCs w:val="24"/>
        </w:rPr>
        <w:t xml:space="preserve">Self-limiting beliefs are the assumptions or </w:t>
      </w:r>
      <w:proofErr w:type="gramStart"/>
      <w:r w:rsidR="00D17032" w:rsidRPr="002F795C">
        <w:rPr>
          <w:rFonts w:ascii="Arial" w:hAnsi="Arial" w:cs="Arial"/>
          <w:szCs w:val="24"/>
        </w:rPr>
        <w:t>perceptions</w:t>
      </w:r>
      <w:proofErr w:type="gramEnd"/>
      <w:r w:rsidR="00D17032" w:rsidRPr="002F795C">
        <w:rPr>
          <w:rFonts w:ascii="Arial" w:hAnsi="Arial" w:cs="Arial"/>
          <w:szCs w:val="24"/>
        </w:rPr>
        <w:t xml:space="preserve"> </w:t>
      </w:r>
      <w:r w:rsidR="0052594D" w:rsidRPr="002F795C">
        <w:rPr>
          <w:rFonts w:ascii="Arial" w:hAnsi="Arial" w:cs="Arial"/>
          <w:szCs w:val="24"/>
        </w:rPr>
        <w:t>that</w:t>
      </w:r>
      <w:r w:rsidR="00D17032" w:rsidRPr="002F795C">
        <w:rPr>
          <w:rFonts w:ascii="Arial" w:hAnsi="Arial" w:cs="Arial"/>
          <w:szCs w:val="24"/>
        </w:rPr>
        <w:t xml:space="preserve"> individuals develop </w:t>
      </w:r>
      <w:r w:rsidR="00CF3684" w:rsidRPr="002F795C">
        <w:rPr>
          <w:rFonts w:ascii="Arial" w:hAnsi="Arial" w:cs="Arial"/>
          <w:szCs w:val="24"/>
        </w:rPr>
        <w:t xml:space="preserve">about themselves and </w:t>
      </w:r>
      <w:r w:rsidR="00C42C91" w:rsidRPr="002F795C">
        <w:rPr>
          <w:rFonts w:ascii="Arial" w:hAnsi="Arial" w:cs="Arial"/>
          <w:szCs w:val="24"/>
        </w:rPr>
        <w:t xml:space="preserve">how they behave in professional practice. </w:t>
      </w:r>
      <w:r w:rsidR="008A124A" w:rsidRPr="002F795C">
        <w:rPr>
          <w:rFonts w:ascii="Arial" w:hAnsi="Arial" w:cs="Arial"/>
          <w:szCs w:val="24"/>
        </w:rPr>
        <w:t xml:space="preserve">Such assumptions are termed </w:t>
      </w:r>
      <w:r w:rsidR="0052594D" w:rsidRPr="002F795C">
        <w:rPr>
          <w:rFonts w:ascii="Arial" w:hAnsi="Arial" w:cs="Arial"/>
          <w:szCs w:val="24"/>
        </w:rPr>
        <w:t>'</w:t>
      </w:r>
      <w:r w:rsidR="008A124A" w:rsidRPr="002F795C">
        <w:rPr>
          <w:rFonts w:ascii="Arial" w:hAnsi="Arial" w:cs="Arial"/>
          <w:szCs w:val="24"/>
        </w:rPr>
        <w:t>self-limiting</w:t>
      </w:r>
      <w:r w:rsidR="0052594D" w:rsidRPr="002F795C">
        <w:rPr>
          <w:rFonts w:ascii="Arial" w:hAnsi="Arial" w:cs="Arial"/>
          <w:szCs w:val="24"/>
        </w:rPr>
        <w:t>'</w:t>
      </w:r>
      <w:r w:rsidR="008A124A" w:rsidRPr="002F795C">
        <w:rPr>
          <w:rFonts w:ascii="Arial" w:hAnsi="Arial" w:cs="Arial"/>
          <w:szCs w:val="24"/>
        </w:rPr>
        <w:t xml:space="preserve"> </w:t>
      </w:r>
      <w:r w:rsidR="00D8308B" w:rsidRPr="002F795C">
        <w:rPr>
          <w:rFonts w:ascii="Arial" w:hAnsi="Arial" w:cs="Arial"/>
          <w:szCs w:val="24"/>
        </w:rPr>
        <w:t xml:space="preserve">because </w:t>
      </w:r>
      <w:r w:rsidR="00251289" w:rsidRPr="002F795C">
        <w:rPr>
          <w:rFonts w:ascii="Arial" w:hAnsi="Arial" w:cs="Arial"/>
          <w:szCs w:val="24"/>
        </w:rPr>
        <w:t xml:space="preserve">they hold on to beliefs that </w:t>
      </w:r>
      <w:r w:rsidR="00A61078" w:rsidRPr="002F795C">
        <w:rPr>
          <w:rFonts w:ascii="Arial" w:hAnsi="Arial" w:cs="Arial"/>
          <w:szCs w:val="24"/>
        </w:rPr>
        <w:t>prevent people from achieving their goals</w:t>
      </w:r>
      <w:r w:rsidR="00801648" w:rsidRPr="002F795C">
        <w:rPr>
          <w:rFonts w:ascii="Arial" w:hAnsi="Arial" w:cs="Arial"/>
          <w:szCs w:val="24"/>
        </w:rPr>
        <w:t xml:space="preserve"> (Hardy, 2020)</w:t>
      </w:r>
      <w:r w:rsidR="00A61078" w:rsidRPr="002F795C">
        <w:rPr>
          <w:rFonts w:ascii="Arial" w:hAnsi="Arial" w:cs="Arial"/>
          <w:szCs w:val="24"/>
        </w:rPr>
        <w:t xml:space="preserve">. </w:t>
      </w:r>
      <w:r w:rsidR="00CB5A1D" w:rsidRPr="002F795C">
        <w:rPr>
          <w:rFonts w:ascii="Arial" w:hAnsi="Arial" w:cs="Arial"/>
          <w:szCs w:val="24"/>
        </w:rPr>
        <w:t xml:space="preserve">Self-limiting beliefs may be rooted in factors such as past experiences, </w:t>
      </w:r>
      <w:r w:rsidR="00B60705" w:rsidRPr="002F795C">
        <w:rPr>
          <w:rFonts w:ascii="Arial" w:hAnsi="Arial" w:cs="Arial"/>
          <w:szCs w:val="24"/>
        </w:rPr>
        <w:t xml:space="preserve">comments or feedback from others, and the values </w:t>
      </w:r>
      <w:proofErr w:type="gramStart"/>
      <w:r w:rsidR="00B60705" w:rsidRPr="002F795C">
        <w:rPr>
          <w:rFonts w:ascii="Arial" w:hAnsi="Arial" w:cs="Arial"/>
          <w:szCs w:val="24"/>
        </w:rPr>
        <w:t>acquired</w:t>
      </w:r>
      <w:proofErr w:type="gramEnd"/>
      <w:r w:rsidR="00B60705" w:rsidRPr="002F795C">
        <w:rPr>
          <w:rFonts w:ascii="Arial" w:hAnsi="Arial" w:cs="Arial"/>
          <w:szCs w:val="24"/>
        </w:rPr>
        <w:t xml:space="preserve"> from friends and family. </w:t>
      </w:r>
      <w:r w:rsidR="00565C17" w:rsidRPr="002F795C">
        <w:rPr>
          <w:rFonts w:ascii="Arial" w:hAnsi="Arial" w:cs="Arial"/>
          <w:szCs w:val="24"/>
        </w:rPr>
        <w:t>Self-limiting beliefs</w:t>
      </w:r>
      <w:r w:rsidR="00273183" w:rsidRPr="002F795C">
        <w:rPr>
          <w:rFonts w:ascii="Arial" w:hAnsi="Arial" w:cs="Arial"/>
          <w:szCs w:val="24"/>
        </w:rPr>
        <w:t xml:space="preserve"> have a wide range of</w:t>
      </w:r>
      <w:r w:rsidR="00565C17" w:rsidRPr="002F795C">
        <w:rPr>
          <w:rFonts w:ascii="Arial" w:hAnsi="Arial" w:cs="Arial"/>
          <w:szCs w:val="24"/>
        </w:rPr>
        <w:t xml:space="preserve"> </w:t>
      </w:r>
      <w:r w:rsidR="0052594D" w:rsidRPr="002F795C">
        <w:rPr>
          <w:rFonts w:ascii="Arial" w:hAnsi="Arial" w:cs="Arial"/>
          <w:szCs w:val="24"/>
        </w:rPr>
        <w:t>advers</w:t>
      </w:r>
      <w:r w:rsidR="00565C17" w:rsidRPr="002F795C">
        <w:rPr>
          <w:rFonts w:ascii="Arial" w:hAnsi="Arial" w:cs="Arial"/>
          <w:szCs w:val="24"/>
        </w:rPr>
        <w:t xml:space="preserve">e outcomes </w:t>
      </w:r>
      <w:r w:rsidR="002225A3" w:rsidRPr="002F795C">
        <w:rPr>
          <w:rFonts w:ascii="Arial" w:hAnsi="Arial" w:cs="Arial"/>
          <w:szCs w:val="24"/>
        </w:rPr>
        <w:t>on the</w:t>
      </w:r>
      <w:r w:rsidR="00273183" w:rsidRPr="002F795C">
        <w:rPr>
          <w:rFonts w:ascii="Arial" w:hAnsi="Arial" w:cs="Arial"/>
          <w:szCs w:val="24"/>
        </w:rPr>
        <w:t xml:space="preserve"> </w:t>
      </w:r>
      <w:r w:rsidR="00D8588D" w:rsidRPr="002F795C">
        <w:rPr>
          <w:rFonts w:ascii="Arial" w:hAnsi="Arial" w:cs="Arial"/>
          <w:szCs w:val="24"/>
        </w:rPr>
        <w:t>career development</w:t>
      </w:r>
      <w:r w:rsidR="002225A3" w:rsidRPr="002F795C">
        <w:rPr>
          <w:rFonts w:ascii="Arial" w:hAnsi="Arial" w:cs="Arial"/>
          <w:szCs w:val="24"/>
        </w:rPr>
        <w:t xml:space="preserve"> process</w:t>
      </w:r>
      <w:r w:rsidR="0052594D" w:rsidRPr="002F795C">
        <w:rPr>
          <w:rFonts w:ascii="Arial" w:hAnsi="Arial" w:cs="Arial"/>
          <w:szCs w:val="24"/>
        </w:rPr>
        <w:t>;</w:t>
      </w:r>
      <w:r w:rsidR="002225A3" w:rsidRPr="002F795C">
        <w:rPr>
          <w:rFonts w:ascii="Arial" w:hAnsi="Arial" w:cs="Arial"/>
          <w:szCs w:val="24"/>
        </w:rPr>
        <w:t xml:space="preserve"> hence there is a need to </w:t>
      </w:r>
      <w:r w:rsidR="00572767" w:rsidRPr="002F795C">
        <w:rPr>
          <w:rFonts w:ascii="Arial" w:hAnsi="Arial" w:cs="Arial"/>
          <w:szCs w:val="24"/>
        </w:rPr>
        <w:t xml:space="preserve">focus on positive thoughts rather than these beliefs. </w:t>
      </w:r>
      <w:r w:rsidR="00AE58F6" w:rsidRPr="002F795C">
        <w:rPr>
          <w:rFonts w:ascii="Arial" w:hAnsi="Arial" w:cs="Arial"/>
          <w:szCs w:val="24"/>
        </w:rPr>
        <w:t xml:space="preserve">This topic could be </w:t>
      </w:r>
      <w:proofErr w:type="gramStart"/>
      <w:r w:rsidR="00AE58F6" w:rsidRPr="002F795C">
        <w:rPr>
          <w:rFonts w:ascii="Arial" w:hAnsi="Arial" w:cs="Arial"/>
          <w:szCs w:val="24"/>
        </w:rPr>
        <w:t>highly applicable</w:t>
      </w:r>
      <w:proofErr w:type="gramEnd"/>
      <w:r w:rsidR="00AE58F6" w:rsidRPr="002F795C">
        <w:rPr>
          <w:rFonts w:ascii="Arial" w:hAnsi="Arial" w:cs="Arial"/>
          <w:szCs w:val="24"/>
        </w:rPr>
        <w:t xml:space="preserve"> to my personal employability development as it will </w:t>
      </w:r>
      <w:r w:rsidR="00976F06" w:rsidRPr="002F795C">
        <w:rPr>
          <w:rFonts w:ascii="Arial" w:hAnsi="Arial" w:cs="Arial"/>
          <w:szCs w:val="24"/>
        </w:rPr>
        <w:t>increase awareness o</w:t>
      </w:r>
      <w:r w:rsidR="0052594D" w:rsidRPr="002F795C">
        <w:rPr>
          <w:rFonts w:ascii="Arial" w:hAnsi="Arial" w:cs="Arial"/>
          <w:szCs w:val="24"/>
        </w:rPr>
        <w:t>f</w:t>
      </w:r>
      <w:r w:rsidR="00976F06" w:rsidRPr="002F795C">
        <w:rPr>
          <w:rFonts w:ascii="Arial" w:hAnsi="Arial" w:cs="Arial"/>
          <w:szCs w:val="24"/>
        </w:rPr>
        <w:t xml:space="preserve"> the </w:t>
      </w:r>
      <w:r w:rsidR="0052594D" w:rsidRPr="002F795C">
        <w:rPr>
          <w:rFonts w:ascii="Arial" w:hAnsi="Arial" w:cs="Arial"/>
          <w:szCs w:val="24"/>
        </w:rPr>
        <w:t>advers</w:t>
      </w:r>
      <w:r w:rsidR="00976F06" w:rsidRPr="002F795C">
        <w:rPr>
          <w:rFonts w:ascii="Arial" w:hAnsi="Arial" w:cs="Arial"/>
          <w:szCs w:val="24"/>
        </w:rPr>
        <w:t xml:space="preserve">e effects of </w:t>
      </w:r>
      <w:r w:rsidR="00D44EC7" w:rsidRPr="002F795C">
        <w:rPr>
          <w:rFonts w:ascii="Arial" w:hAnsi="Arial" w:cs="Arial"/>
          <w:szCs w:val="24"/>
        </w:rPr>
        <w:t xml:space="preserve">having </w:t>
      </w:r>
      <w:r w:rsidR="00976F06" w:rsidRPr="002F795C">
        <w:rPr>
          <w:rFonts w:ascii="Arial" w:hAnsi="Arial" w:cs="Arial"/>
          <w:szCs w:val="24"/>
        </w:rPr>
        <w:t>self-limiting beliefs</w:t>
      </w:r>
      <w:r w:rsidR="00D44EC7" w:rsidRPr="002F795C">
        <w:rPr>
          <w:rFonts w:ascii="Arial" w:hAnsi="Arial" w:cs="Arial"/>
          <w:szCs w:val="24"/>
        </w:rPr>
        <w:t xml:space="preserve">. In addition, this topic will also increase my knowledge </w:t>
      </w:r>
      <w:r w:rsidR="00C574E7" w:rsidRPr="002F795C">
        <w:rPr>
          <w:rFonts w:ascii="Arial" w:hAnsi="Arial" w:cs="Arial"/>
          <w:szCs w:val="24"/>
        </w:rPr>
        <w:t>about</w:t>
      </w:r>
      <w:r w:rsidR="00D44EC7" w:rsidRPr="002F795C">
        <w:rPr>
          <w:rFonts w:ascii="Arial" w:hAnsi="Arial" w:cs="Arial"/>
          <w:szCs w:val="24"/>
        </w:rPr>
        <w:t xml:space="preserve"> the power of positive thought </w:t>
      </w:r>
      <w:r w:rsidR="00C574E7" w:rsidRPr="002F795C">
        <w:rPr>
          <w:rFonts w:ascii="Arial" w:hAnsi="Arial" w:cs="Arial"/>
          <w:szCs w:val="24"/>
        </w:rPr>
        <w:t xml:space="preserve">as it will keep me focused </w:t>
      </w:r>
      <w:r w:rsidR="0052594D" w:rsidRPr="002F795C">
        <w:rPr>
          <w:rFonts w:ascii="Arial" w:hAnsi="Arial" w:cs="Arial"/>
          <w:szCs w:val="24"/>
        </w:rPr>
        <w:t>o</w:t>
      </w:r>
      <w:r w:rsidR="00C574E7" w:rsidRPr="002F795C">
        <w:rPr>
          <w:rFonts w:ascii="Arial" w:hAnsi="Arial" w:cs="Arial"/>
          <w:szCs w:val="24"/>
        </w:rPr>
        <w:t xml:space="preserve">n my career development journey, hence overall success. </w:t>
      </w:r>
    </w:p>
    <w:p w14:paraId="61EF04DD" w14:textId="72EFB077" w:rsidR="004246F5" w:rsidRPr="002F795C" w:rsidRDefault="004246F5" w:rsidP="002F795C">
      <w:pPr>
        <w:pStyle w:val="Heading1"/>
      </w:pPr>
      <w:bookmarkStart w:id="6" w:name="_Toc119608424"/>
      <w:r w:rsidRPr="002F795C">
        <w:t>Conclusion</w:t>
      </w:r>
      <w:bookmarkEnd w:id="6"/>
    </w:p>
    <w:p w14:paraId="312F52E3" w14:textId="3829CB2B" w:rsidR="006254C3" w:rsidRPr="002F795C" w:rsidRDefault="008A52E2" w:rsidP="002F795C">
      <w:pPr>
        <w:spacing w:line="360" w:lineRule="auto"/>
        <w:ind w:firstLine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 xml:space="preserve">Sustainable employment is the desire of </w:t>
      </w:r>
      <w:proofErr w:type="gramStart"/>
      <w:r w:rsidRPr="002F795C">
        <w:rPr>
          <w:rFonts w:ascii="Arial" w:hAnsi="Arial" w:cs="Arial"/>
          <w:szCs w:val="24"/>
        </w:rPr>
        <w:t>many</w:t>
      </w:r>
      <w:proofErr w:type="gramEnd"/>
      <w:r w:rsidRPr="002F795C">
        <w:rPr>
          <w:rFonts w:ascii="Arial" w:hAnsi="Arial" w:cs="Arial"/>
          <w:szCs w:val="24"/>
        </w:rPr>
        <w:t xml:space="preserve"> organizations and workplaces, and so is it for job-seeking individuals. Sustainable employment allows workers to </w:t>
      </w:r>
      <w:proofErr w:type="gramStart"/>
      <w:r w:rsidRPr="002F795C">
        <w:rPr>
          <w:rFonts w:ascii="Arial" w:hAnsi="Arial" w:cs="Arial"/>
          <w:szCs w:val="24"/>
        </w:rPr>
        <w:t>provide</w:t>
      </w:r>
      <w:proofErr w:type="gramEnd"/>
      <w:r w:rsidRPr="002F795C">
        <w:rPr>
          <w:rFonts w:ascii="Arial" w:hAnsi="Arial" w:cs="Arial"/>
          <w:szCs w:val="24"/>
        </w:rPr>
        <w:t xml:space="preserve"> additional value to an organization in the current and future. This paper derives concepts from four units which include </w:t>
      </w:r>
      <w:r w:rsidR="0052594D" w:rsidRPr="002F795C">
        <w:rPr>
          <w:rFonts w:ascii="Arial" w:hAnsi="Arial" w:cs="Arial"/>
          <w:szCs w:val="24"/>
        </w:rPr>
        <w:t>"</w:t>
      </w:r>
      <w:r w:rsidRPr="002F795C">
        <w:rPr>
          <w:rFonts w:ascii="Arial" w:hAnsi="Arial" w:cs="Arial"/>
          <w:szCs w:val="24"/>
        </w:rPr>
        <w:t xml:space="preserve">Brand You, </w:t>
      </w:r>
      <w:proofErr w:type="gramStart"/>
      <w:r w:rsidRPr="002F795C">
        <w:rPr>
          <w:rFonts w:ascii="Arial" w:hAnsi="Arial" w:cs="Arial"/>
          <w:szCs w:val="24"/>
        </w:rPr>
        <w:t>It</w:t>
      </w:r>
      <w:r w:rsidR="0052594D" w:rsidRPr="002F795C">
        <w:rPr>
          <w:rFonts w:ascii="Arial" w:hAnsi="Arial" w:cs="Arial"/>
          <w:szCs w:val="24"/>
        </w:rPr>
        <w:t>'</w:t>
      </w:r>
      <w:r w:rsidRPr="002F795C">
        <w:rPr>
          <w:rFonts w:ascii="Arial" w:hAnsi="Arial" w:cs="Arial"/>
          <w:szCs w:val="24"/>
        </w:rPr>
        <w:t>s</w:t>
      </w:r>
      <w:proofErr w:type="gramEnd"/>
      <w:r w:rsidRPr="002F795C">
        <w:rPr>
          <w:rFonts w:ascii="Arial" w:hAnsi="Arial" w:cs="Arial"/>
          <w:szCs w:val="24"/>
        </w:rPr>
        <w:t xml:space="preserve"> a Small World, Opportunity </w:t>
      </w:r>
      <w:r w:rsidRPr="002F795C">
        <w:rPr>
          <w:rFonts w:ascii="Arial" w:hAnsi="Arial" w:cs="Arial"/>
          <w:szCs w:val="24"/>
        </w:rPr>
        <w:lastRenderedPageBreak/>
        <w:t>Knocks, and The Pursuit of Happiness</w:t>
      </w:r>
      <w:r w:rsidR="0052594D" w:rsidRPr="002F795C">
        <w:rPr>
          <w:rFonts w:ascii="Arial" w:hAnsi="Arial" w:cs="Arial"/>
          <w:szCs w:val="24"/>
        </w:rPr>
        <w:t>,"</w:t>
      </w:r>
      <w:r w:rsidRPr="002F795C">
        <w:rPr>
          <w:rFonts w:ascii="Arial" w:hAnsi="Arial" w:cs="Arial"/>
          <w:szCs w:val="24"/>
        </w:rPr>
        <w:t xml:space="preserve"> to explain more about personal employability skills development. Building a personal brand and gaining employability skills are </w:t>
      </w:r>
      <w:r w:rsidR="0052594D" w:rsidRPr="002F795C">
        <w:rPr>
          <w:rFonts w:ascii="Arial" w:hAnsi="Arial" w:cs="Arial"/>
          <w:szCs w:val="24"/>
        </w:rPr>
        <w:t>practical</w:t>
      </w:r>
      <w:r w:rsidRPr="002F795C">
        <w:rPr>
          <w:rFonts w:ascii="Arial" w:hAnsi="Arial" w:cs="Arial"/>
          <w:szCs w:val="24"/>
        </w:rPr>
        <w:t xml:space="preserve"> ways </w:t>
      </w:r>
      <w:r w:rsidR="0052594D" w:rsidRPr="002F795C">
        <w:rPr>
          <w:rFonts w:ascii="Arial" w:hAnsi="Arial" w:cs="Arial"/>
          <w:szCs w:val="24"/>
        </w:rPr>
        <w:t>my future career will improve and develop</w:t>
      </w:r>
      <w:r w:rsidRPr="002F795C">
        <w:rPr>
          <w:rFonts w:ascii="Arial" w:hAnsi="Arial" w:cs="Arial"/>
          <w:szCs w:val="24"/>
        </w:rPr>
        <w:t xml:space="preserve">. </w:t>
      </w:r>
      <w:r w:rsidR="0052594D" w:rsidRPr="002F795C">
        <w:rPr>
          <w:rFonts w:ascii="Arial" w:hAnsi="Arial" w:cs="Arial"/>
          <w:szCs w:val="24"/>
        </w:rPr>
        <w:t>With the integration of research, this paper</w:t>
      </w:r>
      <w:r w:rsidRPr="002F795C">
        <w:rPr>
          <w:rFonts w:ascii="Arial" w:hAnsi="Arial" w:cs="Arial"/>
          <w:szCs w:val="24"/>
        </w:rPr>
        <w:t xml:space="preserve"> </w:t>
      </w:r>
      <w:proofErr w:type="gramStart"/>
      <w:r w:rsidRPr="002F795C">
        <w:rPr>
          <w:rFonts w:ascii="Arial" w:hAnsi="Arial" w:cs="Arial"/>
          <w:szCs w:val="24"/>
        </w:rPr>
        <w:t>identifies</w:t>
      </w:r>
      <w:proofErr w:type="gramEnd"/>
      <w:r w:rsidRPr="002F795C">
        <w:rPr>
          <w:rFonts w:ascii="Arial" w:hAnsi="Arial" w:cs="Arial"/>
          <w:szCs w:val="24"/>
        </w:rPr>
        <w:t xml:space="preserve"> various factors that could apply to personal development in my career field. Among the key factors is motivation as a driving force for career success. Other important </w:t>
      </w:r>
      <w:r w:rsidR="0052594D" w:rsidRPr="002F795C">
        <w:rPr>
          <w:rFonts w:ascii="Arial" w:hAnsi="Arial" w:cs="Arial"/>
          <w:szCs w:val="24"/>
        </w:rPr>
        <w:t>aspect</w:t>
      </w:r>
      <w:r w:rsidRPr="002F795C">
        <w:rPr>
          <w:rFonts w:ascii="Arial" w:hAnsi="Arial" w:cs="Arial"/>
          <w:szCs w:val="24"/>
        </w:rPr>
        <w:t xml:space="preserve">s that </w:t>
      </w:r>
      <w:proofErr w:type="gramStart"/>
      <w:r w:rsidRPr="002F795C">
        <w:rPr>
          <w:rFonts w:ascii="Arial" w:hAnsi="Arial" w:cs="Arial"/>
          <w:szCs w:val="24"/>
        </w:rPr>
        <w:t>impact</w:t>
      </w:r>
      <w:proofErr w:type="gramEnd"/>
      <w:r w:rsidRPr="002F795C">
        <w:rPr>
          <w:rFonts w:ascii="Arial" w:hAnsi="Arial" w:cs="Arial"/>
          <w:szCs w:val="24"/>
        </w:rPr>
        <w:t xml:space="preserve"> my employability skills development include establishing connections, recognizing luck and its role in my life and career, and increasing awareness of the future </w:t>
      </w:r>
      <w:r w:rsidR="0052594D" w:rsidRPr="002F795C">
        <w:rPr>
          <w:rFonts w:ascii="Arial" w:hAnsi="Arial" w:cs="Arial"/>
          <w:szCs w:val="24"/>
        </w:rPr>
        <w:t>regarding</w:t>
      </w:r>
      <w:r w:rsidRPr="002F795C">
        <w:rPr>
          <w:rFonts w:ascii="Arial" w:hAnsi="Arial" w:cs="Arial"/>
          <w:szCs w:val="24"/>
        </w:rPr>
        <w:t xml:space="preserve"> self-limiting beliefs and </w:t>
      </w:r>
      <w:r w:rsidR="0052594D" w:rsidRPr="002F795C">
        <w:rPr>
          <w:rFonts w:ascii="Arial" w:hAnsi="Arial" w:cs="Arial"/>
          <w:szCs w:val="24"/>
        </w:rPr>
        <w:t xml:space="preserve">the </w:t>
      </w:r>
      <w:r w:rsidRPr="002F795C">
        <w:rPr>
          <w:rFonts w:ascii="Arial" w:hAnsi="Arial" w:cs="Arial"/>
          <w:szCs w:val="24"/>
        </w:rPr>
        <w:t>importance of having positive thought</w:t>
      </w:r>
      <w:r w:rsidR="0052594D" w:rsidRPr="002F795C">
        <w:rPr>
          <w:rFonts w:ascii="Arial" w:hAnsi="Arial" w:cs="Arial"/>
          <w:szCs w:val="24"/>
        </w:rPr>
        <w:t>s</w:t>
      </w:r>
      <w:r w:rsidRPr="002F795C">
        <w:rPr>
          <w:rFonts w:ascii="Arial" w:hAnsi="Arial" w:cs="Arial"/>
          <w:szCs w:val="24"/>
        </w:rPr>
        <w:t xml:space="preserve">. A </w:t>
      </w:r>
      <w:r w:rsidR="0052594D" w:rsidRPr="002F795C">
        <w:rPr>
          <w:rFonts w:ascii="Arial" w:hAnsi="Arial" w:cs="Arial"/>
          <w:szCs w:val="24"/>
        </w:rPr>
        <w:t>significant</w:t>
      </w:r>
      <w:r w:rsidRPr="002F795C">
        <w:rPr>
          <w:rFonts w:ascii="Arial" w:hAnsi="Arial" w:cs="Arial"/>
          <w:szCs w:val="24"/>
        </w:rPr>
        <w:t xml:space="preserve"> recommendation on how I plan to progress within my employment in the future is</w:t>
      </w:r>
      <w:r w:rsidR="0052594D" w:rsidRPr="002F795C">
        <w:rPr>
          <w:rFonts w:ascii="Arial" w:hAnsi="Arial" w:cs="Arial"/>
          <w:szCs w:val="24"/>
        </w:rPr>
        <w:t xml:space="preserve"> to</w:t>
      </w:r>
      <w:r w:rsidRPr="002F795C">
        <w:rPr>
          <w:rFonts w:ascii="Arial" w:hAnsi="Arial" w:cs="Arial"/>
          <w:szCs w:val="24"/>
        </w:rPr>
        <w:t xml:space="preserve"> </w:t>
      </w:r>
      <w:proofErr w:type="gramStart"/>
      <w:r w:rsidRPr="002F795C">
        <w:rPr>
          <w:rFonts w:ascii="Arial" w:hAnsi="Arial" w:cs="Arial"/>
          <w:szCs w:val="24"/>
        </w:rPr>
        <w:t>maintain</w:t>
      </w:r>
      <w:proofErr w:type="gramEnd"/>
      <w:r w:rsidRPr="002F795C">
        <w:rPr>
          <w:rFonts w:ascii="Arial" w:hAnsi="Arial" w:cs="Arial"/>
          <w:szCs w:val="24"/>
        </w:rPr>
        <w:t xml:space="preserve"> self-drive in all activities and tasks and also ensure I build networks with others as much as possible. </w:t>
      </w:r>
    </w:p>
    <w:p w14:paraId="3F3312ED" w14:textId="41CE1F4C" w:rsidR="001C1259" w:rsidRPr="002F795C" w:rsidRDefault="001C1259" w:rsidP="002F795C">
      <w:pPr>
        <w:spacing w:line="360" w:lineRule="auto"/>
        <w:rPr>
          <w:rFonts w:ascii="Arial" w:hAnsi="Arial" w:cs="Arial"/>
          <w:szCs w:val="24"/>
        </w:rPr>
      </w:pPr>
    </w:p>
    <w:p w14:paraId="5E202165" w14:textId="77777777" w:rsidR="001C1259" w:rsidRPr="002F795C" w:rsidRDefault="001C1259" w:rsidP="002F795C">
      <w:pPr>
        <w:spacing w:line="360" w:lineRule="auto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br w:type="page"/>
      </w:r>
    </w:p>
    <w:p w14:paraId="57EA45A0" w14:textId="639AE49F" w:rsidR="00200173" w:rsidRPr="002F795C" w:rsidRDefault="00200173" w:rsidP="002F795C">
      <w:pPr>
        <w:spacing w:line="360" w:lineRule="auto"/>
        <w:rPr>
          <w:rFonts w:ascii="Arial" w:hAnsi="Arial" w:cs="Arial"/>
          <w:szCs w:val="24"/>
        </w:rPr>
        <w:sectPr w:rsidR="00200173" w:rsidRPr="002F795C" w:rsidSect="00070451">
          <w:headerReference w:type="default" r:id="rId8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3D91FF0F" w14:textId="40F2C9E0" w:rsidR="00801648" w:rsidRPr="002F795C" w:rsidRDefault="00200173" w:rsidP="002F795C">
      <w:pPr>
        <w:pStyle w:val="Heading1"/>
      </w:pPr>
      <w:bookmarkStart w:id="7" w:name="_Toc119608425"/>
      <w:r w:rsidRPr="002F795C">
        <w:lastRenderedPageBreak/>
        <w:t>Personal Development Plan (PDP)</w:t>
      </w:r>
      <w:bookmarkEnd w:id="7"/>
    </w:p>
    <w:tbl>
      <w:tblPr>
        <w:tblW w:w="14201" w:type="dxa"/>
        <w:tblInd w:w="-72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451"/>
        <w:gridCol w:w="1341"/>
        <w:gridCol w:w="1969"/>
        <w:gridCol w:w="1968"/>
        <w:gridCol w:w="2147"/>
        <w:gridCol w:w="2416"/>
        <w:gridCol w:w="1431"/>
        <w:gridCol w:w="1478"/>
      </w:tblGrid>
      <w:tr w:rsidR="00200173" w:rsidRPr="002F795C" w14:paraId="4A9F533C" w14:textId="77777777" w:rsidTr="007F40F7">
        <w:trPr>
          <w:trHeight w:val="1688"/>
        </w:trPr>
        <w:tc>
          <w:tcPr>
            <w:tcW w:w="1451" w:type="dxa"/>
            <w:shd w:val="clear" w:color="auto" w:fill="FBE4D5" w:themeFill="accent2" w:themeFillTint="33"/>
          </w:tcPr>
          <w:p w14:paraId="39865C69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1341" w:type="dxa"/>
            <w:shd w:val="clear" w:color="auto" w:fill="FBE4D5" w:themeFill="accent2" w:themeFillTint="33"/>
          </w:tcPr>
          <w:p w14:paraId="7293F28C" w14:textId="77777777" w:rsidR="00200173" w:rsidRPr="002F795C" w:rsidRDefault="00200173" w:rsidP="002F795C">
            <w:pPr>
              <w:pStyle w:val="TableParagraph"/>
              <w:spacing w:line="360" w:lineRule="auto"/>
              <w:rPr>
                <w:b/>
                <w:sz w:val="24"/>
                <w:szCs w:val="24"/>
              </w:rPr>
            </w:pPr>
          </w:p>
          <w:p w14:paraId="30CCCCDC" w14:textId="77777777" w:rsidR="00200173" w:rsidRPr="002F795C" w:rsidRDefault="00200173" w:rsidP="002F795C">
            <w:pPr>
              <w:pStyle w:val="TableParagraph"/>
              <w:spacing w:line="360" w:lineRule="auto"/>
              <w:rPr>
                <w:b/>
                <w:sz w:val="24"/>
                <w:szCs w:val="24"/>
              </w:rPr>
            </w:pPr>
          </w:p>
          <w:p w14:paraId="3BDBF242" w14:textId="77777777" w:rsidR="00200173" w:rsidRPr="002F795C" w:rsidRDefault="00200173" w:rsidP="002F795C">
            <w:pPr>
              <w:pStyle w:val="TableParagraph"/>
              <w:spacing w:line="360" w:lineRule="auto"/>
              <w:ind w:left="-61" w:firstLine="168"/>
              <w:rPr>
                <w:b/>
                <w:sz w:val="24"/>
                <w:szCs w:val="24"/>
              </w:rPr>
            </w:pPr>
            <w:r w:rsidRPr="002F795C">
              <w:rPr>
                <w:b/>
                <w:spacing w:val="-2"/>
                <w:sz w:val="24"/>
                <w:szCs w:val="24"/>
              </w:rPr>
              <w:t>SKILL</w:t>
            </w:r>
          </w:p>
        </w:tc>
        <w:tc>
          <w:tcPr>
            <w:tcW w:w="1969" w:type="dxa"/>
            <w:shd w:val="clear" w:color="auto" w:fill="FBE4D5" w:themeFill="accent2" w:themeFillTint="33"/>
          </w:tcPr>
          <w:p w14:paraId="7FE99BC0" w14:textId="77777777" w:rsidR="00200173" w:rsidRPr="002F795C" w:rsidRDefault="00200173" w:rsidP="002F795C">
            <w:pPr>
              <w:pStyle w:val="TableParagraph"/>
              <w:spacing w:before="2" w:line="360" w:lineRule="auto"/>
              <w:rPr>
                <w:b/>
                <w:sz w:val="24"/>
                <w:szCs w:val="24"/>
              </w:rPr>
            </w:pPr>
          </w:p>
          <w:p w14:paraId="4009036B" w14:textId="77777777" w:rsidR="00200173" w:rsidRPr="002F795C" w:rsidRDefault="00200173" w:rsidP="002F795C">
            <w:pPr>
              <w:pStyle w:val="TableParagraph"/>
              <w:spacing w:line="360" w:lineRule="auto"/>
              <w:ind w:left="522" w:right="389" w:hanging="120"/>
              <w:rPr>
                <w:b/>
                <w:sz w:val="24"/>
                <w:szCs w:val="24"/>
              </w:rPr>
            </w:pPr>
            <w:r w:rsidRPr="002F795C">
              <w:rPr>
                <w:b/>
                <w:spacing w:val="-2"/>
                <w:sz w:val="24"/>
                <w:szCs w:val="24"/>
              </w:rPr>
              <w:t>CURRENT ABILITY</w:t>
            </w:r>
          </w:p>
        </w:tc>
        <w:tc>
          <w:tcPr>
            <w:tcW w:w="1968" w:type="dxa"/>
            <w:shd w:val="clear" w:color="auto" w:fill="FBE4D5" w:themeFill="accent2" w:themeFillTint="33"/>
          </w:tcPr>
          <w:p w14:paraId="34D504A7" w14:textId="77777777" w:rsidR="00200173" w:rsidRPr="002F795C" w:rsidRDefault="00200173" w:rsidP="002F795C">
            <w:pPr>
              <w:pStyle w:val="TableParagraph"/>
              <w:spacing w:before="2" w:line="360" w:lineRule="auto"/>
              <w:rPr>
                <w:b/>
                <w:sz w:val="24"/>
                <w:szCs w:val="24"/>
              </w:rPr>
            </w:pPr>
          </w:p>
          <w:p w14:paraId="6B2039E8" w14:textId="77777777" w:rsidR="00200173" w:rsidRPr="002F795C" w:rsidRDefault="00200173" w:rsidP="002F795C">
            <w:pPr>
              <w:pStyle w:val="TableParagraph"/>
              <w:spacing w:line="360" w:lineRule="auto"/>
              <w:ind w:left="522" w:right="480" w:hanging="27"/>
              <w:rPr>
                <w:b/>
                <w:sz w:val="24"/>
                <w:szCs w:val="24"/>
              </w:rPr>
            </w:pPr>
            <w:r w:rsidRPr="002F795C">
              <w:rPr>
                <w:b/>
                <w:spacing w:val="-2"/>
                <w:sz w:val="24"/>
                <w:szCs w:val="24"/>
              </w:rPr>
              <w:t>TARGET ABILITY</w:t>
            </w:r>
          </w:p>
        </w:tc>
        <w:tc>
          <w:tcPr>
            <w:tcW w:w="2147" w:type="dxa"/>
            <w:shd w:val="clear" w:color="auto" w:fill="FBE4D5" w:themeFill="accent2" w:themeFillTint="33"/>
          </w:tcPr>
          <w:p w14:paraId="4E5A5ECF" w14:textId="77777777" w:rsidR="00200173" w:rsidRPr="002F795C" w:rsidRDefault="00200173" w:rsidP="002F795C">
            <w:pPr>
              <w:pStyle w:val="TableParagraph"/>
              <w:spacing w:before="2" w:line="360" w:lineRule="auto"/>
              <w:rPr>
                <w:b/>
                <w:sz w:val="24"/>
                <w:szCs w:val="24"/>
              </w:rPr>
            </w:pPr>
          </w:p>
          <w:p w14:paraId="7BF409D5" w14:textId="77777777" w:rsidR="00200173" w:rsidRPr="002F795C" w:rsidRDefault="00200173" w:rsidP="002F795C">
            <w:pPr>
              <w:pStyle w:val="TableParagraph"/>
              <w:spacing w:line="360" w:lineRule="auto"/>
              <w:ind w:left="212" w:hanging="48"/>
              <w:rPr>
                <w:b/>
                <w:sz w:val="24"/>
                <w:szCs w:val="24"/>
              </w:rPr>
            </w:pPr>
            <w:r w:rsidRPr="002F795C">
              <w:rPr>
                <w:b/>
                <w:spacing w:val="-2"/>
                <w:sz w:val="24"/>
                <w:szCs w:val="24"/>
              </w:rPr>
              <w:t>DEVELOPMENT OPPORTUNITY</w:t>
            </w:r>
          </w:p>
        </w:tc>
        <w:tc>
          <w:tcPr>
            <w:tcW w:w="2416" w:type="dxa"/>
            <w:shd w:val="clear" w:color="auto" w:fill="FBE4D5" w:themeFill="accent2" w:themeFillTint="33"/>
          </w:tcPr>
          <w:p w14:paraId="5C2A1A07" w14:textId="77777777" w:rsidR="00200173" w:rsidRPr="002F795C" w:rsidRDefault="00200173" w:rsidP="002F795C">
            <w:pPr>
              <w:pStyle w:val="TableParagraph"/>
              <w:spacing w:before="2" w:line="360" w:lineRule="auto"/>
              <w:rPr>
                <w:b/>
                <w:sz w:val="24"/>
                <w:szCs w:val="24"/>
              </w:rPr>
            </w:pPr>
          </w:p>
          <w:p w14:paraId="56355CE0" w14:textId="77777777" w:rsidR="00200173" w:rsidRPr="002F795C" w:rsidRDefault="00200173" w:rsidP="002F795C">
            <w:pPr>
              <w:pStyle w:val="TableParagraph"/>
              <w:spacing w:line="360" w:lineRule="auto"/>
              <w:ind w:left="186" w:firstLine="259"/>
              <w:rPr>
                <w:b/>
                <w:sz w:val="24"/>
                <w:szCs w:val="24"/>
              </w:rPr>
            </w:pPr>
            <w:r w:rsidRPr="002F795C">
              <w:rPr>
                <w:b/>
                <w:sz w:val="24"/>
                <w:szCs w:val="24"/>
              </w:rPr>
              <w:t>CRITERIA TO JUDGE</w:t>
            </w:r>
            <w:r w:rsidRPr="002F795C">
              <w:rPr>
                <w:b/>
                <w:spacing w:val="-17"/>
                <w:sz w:val="24"/>
                <w:szCs w:val="24"/>
              </w:rPr>
              <w:t xml:space="preserve"> </w:t>
            </w:r>
            <w:r w:rsidRPr="002F795C">
              <w:rPr>
                <w:b/>
                <w:sz w:val="24"/>
                <w:szCs w:val="24"/>
              </w:rPr>
              <w:t>SUCCESS</w:t>
            </w:r>
          </w:p>
        </w:tc>
        <w:tc>
          <w:tcPr>
            <w:tcW w:w="1431" w:type="dxa"/>
            <w:shd w:val="clear" w:color="auto" w:fill="FBE4D5" w:themeFill="accent2" w:themeFillTint="33"/>
          </w:tcPr>
          <w:p w14:paraId="5838F183" w14:textId="77777777" w:rsidR="00200173" w:rsidRPr="002F795C" w:rsidRDefault="00200173" w:rsidP="002F795C">
            <w:pPr>
              <w:pStyle w:val="TableParagraph"/>
              <w:spacing w:before="2" w:line="360" w:lineRule="auto"/>
              <w:rPr>
                <w:b/>
                <w:sz w:val="24"/>
                <w:szCs w:val="24"/>
              </w:rPr>
            </w:pPr>
          </w:p>
          <w:p w14:paraId="1B961D43" w14:textId="77777777" w:rsidR="00200173" w:rsidRPr="002F795C" w:rsidRDefault="00200173" w:rsidP="002F795C">
            <w:pPr>
              <w:pStyle w:val="TableParagraph"/>
              <w:spacing w:line="360" w:lineRule="auto"/>
              <w:ind w:left="292" w:right="274" w:firstLine="139"/>
              <w:rPr>
                <w:b/>
                <w:sz w:val="24"/>
                <w:szCs w:val="24"/>
              </w:rPr>
            </w:pPr>
            <w:r w:rsidRPr="002F795C">
              <w:rPr>
                <w:b/>
                <w:spacing w:val="-4"/>
                <w:sz w:val="24"/>
                <w:szCs w:val="24"/>
              </w:rPr>
              <w:t xml:space="preserve">TIME </w:t>
            </w:r>
            <w:r w:rsidRPr="002F795C">
              <w:rPr>
                <w:b/>
                <w:spacing w:val="-2"/>
                <w:sz w:val="24"/>
                <w:szCs w:val="24"/>
              </w:rPr>
              <w:t>FRAME</w:t>
            </w:r>
          </w:p>
        </w:tc>
        <w:tc>
          <w:tcPr>
            <w:tcW w:w="1478" w:type="dxa"/>
            <w:shd w:val="clear" w:color="auto" w:fill="FBE4D5" w:themeFill="accent2" w:themeFillTint="33"/>
          </w:tcPr>
          <w:p w14:paraId="68ED51AE" w14:textId="77777777" w:rsidR="00200173" w:rsidRPr="002F795C" w:rsidRDefault="00200173" w:rsidP="002F795C">
            <w:pPr>
              <w:pStyle w:val="TableParagraph"/>
              <w:spacing w:line="360" w:lineRule="auto"/>
              <w:rPr>
                <w:b/>
                <w:sz w:val="24"/>
                <w:szCs w:val="24"/>
              </w:rPr>
            </w:pPr>
          </w:p>
          <w:p w14:paraId="73635ED8" w14:textId="77777777" w:rsidR="00200173" w:rsidRPr="002F795C" w:rsidRDefault="00200173" w:rsidP="002F795C">
            <w:pPr>
              <w:pStyle w:val="TableParagraph"/>
              <w:spacing w:line="360" w:lineRule="auto"/>
              <w:rPr>
                <w:b/>
                <w:sz w:val="24"/>
                <w:szCs w:val="24"/>
              </w:rPr>
            </w:pPr>
          </w:p>
          <w:p w14:paraId="463A6E1E" w14:textId="77777777" w:rsidR="00200173" w:rsidRPr="002F795C" w:rsidRDefault="00200173" w:rsidP="002F795C">
            <w:pPr>
              <w:pStyle w:val="TableParagraph"/>
              <w:spacing w:line="360" w:lineRule="auto"/>
              <w:ind w:left="132"/>
              <w:rPr>
                <w:b/>
                <w:sz w:val="24"/>
                <w:szCs w:val="24"/>
              </w:rPr>
            </w:pPr>
            <w:r w:rsidRPr="002F795C">
              <w:rPr>
                <w:b/>
                <w:spacing w:val="-2"/>
                <w:sz w:val="24"/>
                <w:szCs w:val="24"/>
              </w:rPr>
              <w:t>EVIDENCE</w:t>
            </w:r>
          </w:p>
        </w:tc>
      </w:tr>
      <w:tr w:rsidR="00200173" w:rsidRPr="002F795C" w14:paraId="6E0125D4" w14:textId="77777777" w:rsidTr="007F40F7">
        <w:trPr>
          <w:trHeight w:val="3379"/>
        </w:trPr>
        <w:tc>
          <w:tcPr>
            <w:tcW w:w="1451" w:type="dxa"/>
            <w:shd w:val="clear" w:color="auto" w:fill="F4B083" w:themeFill="accent2" w:themeFillTint="99"/>
          </w:tcPr>
          <w:p w14:paraId="5D48F292" w14:textId="77777777" w:rsidR="00200173" w:rsidRPr="002F795C" w:rsidRDefault="00200173" w:rsidP="002F795C">
            <w:pPr>
              <w:pStyle w:val="TableParagraph"/>
              <w:spacing w:line="360" w:lineRule="auto"/>
              <w:rPr>
                <w:b/>
                <w:sz w:val="24"/>
                <w:szCs w:val="24"/>
              </w:rPr>
            </w:pPr>
          </w:p>
          <w:p w14:paraId="528EB9B5" w14:textId="77777777" w:rsidR="00200173" w:rsidRPr="002F795C" w:rsidRDefault="00200173" w:rsidP="002F795C">
            <w:pPr>
              <w:pStyle w:val="TableParagraph"/>
              <w:spacing w:before="8" w:line="360" w:lineRule="auto"/>
              <w:rPr>
                <w:b/>
                <w:sz w:val="24"/>
                <w:szCs w:val="24"/>
              </w:rPr>
            </w:pPr>
          </w:p>
          <w:p w14:paraId="48773975" w14:textId="77777777" w:rsidR="00200173" w:rsidRPr="002F795C" w:rsidRDefault="00200173" w:rsidP="002F795C">
            <w:pPr>
              <w:pStyle w:val="TableParagraph"/>
              <w:spacing w:line="360" w:lineRule="auto"/>
              <w:ind w:left="107" w:right="205"/>
              <w:rPr>
                <w:b/>
                <w:sz w:val="24"/>
                <w:szCs w:val="24"/>
              </w:rPr>
            </w:pPr>
            <w:r w:rsidRPr="002F795C">
              <w:rPr>
                <w:b/>
                <w:spacing w:val="-4"/>
                <w:position w:val="-7"/>
                <w:sz w:val="24"/>
                <w:szCs w:val="24"/>
              </w:rPr>
              <w:t>1</w:t>
            </w:r>
            <w:proofErr w:type="spellStart"/>
            <w:r w:rsidRPr="002F795C">
              <w:rPr>
                <w:b/>
                <w:spacing w:val="-4"/>
                <w:sz w:val="24"/>
                <w:szCs w:val="24"/>
              </w:rPr>
              <w:t>st</w:t>
            </w:r>
            <w:proofErr w:type="spellEnd"/>
            <w:r w:rsidRPr="002F795C">
              <w:rPr>
                <w:b/>
                <w:spacing w:val="-4"/>
                <w:sz w:val="24"/>
                <w:szCs w:val="24"/>
              </w:rPr>
              <w:t xml:space="preserve"> </w:t>
            </w:r>
            <w:r w:rsidRPr="002F795C">
              <w:rPr>
                <w:b/>
                <w:spacing w:val="-2"/>
                <w:sz w:val="24"/>
                <w:szCs w:val="24"/>
              </w:rPr>
              <w:t>PRIORITY</w:t>
            </w:r>
          </w:p>
        </w:tc>
        <w:tc>
          <w:tcPr>
            <w:tcW w:w="1341" w:type="dxa"/>
            <w:shd w:val="clear" w:color="auto" w:fill="F7CAAC" w:themeFill="accent2" w:themeFillTint="66"/>
          </w:tcPr>
          <w:p w14:paraId="20E41C24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>Teamwork and collaboration</w:t>
            </w:r>
          </w:p>
        </w:tc>
        <w:tc>
          <w:tcPr>
            <w:tcW w:w="1969" w:type="dxa"/>
            <w:shd w:val="clear" w:color="auto" w:fill="F7CAAC" w:themeFill="accent2" w:themeFillTint="66"/>
          </w:tcPr>
          <w:p w14:paraId="6A18545D" w14:textId="30C04B55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 xml:space="preserve">I can </w:t>
            </w:r>
            <w:r w:rsidR="0052594D" w:rsidRPr="002F795C">
              <w:rPr>
                <w:sz w:val="24"/>
                <w:szCs w:val="24"/>
              </w:rPr>
              <w:t>collaborate</w:t>
            </w:r>
            <w:r w:rsidRPr="002F795C">
              <w:rPr>
                <w:sz w:val="24"/>
                <w:szCs w:val="24"/>
              </w:rPr>
              <w:t xml:space="preserve"> with team members but find it a </w:t>
            </w:r>
            <w:r w:rsidR="0052594D" w:rsidRPr="002F795C">
              <w:rPr>
                <w:sz w:val="24"/>
                <w:szCs w:val="24"/>
              </w:rPr>
              <w:t>significant</w:t>
            </w:r>
            <w:r w:rsidRPr="002F795C">
              <w:rPr>
                <w:sz w:val="24"/>
                <w:szCs w:val="24"/>
              </w:rPr>
              <w:t xml:space="preserve"> challenge </w:t>
            </w:r>
            <w:r w:rsidR="0052594D" w:rsidRPr="002F795C">
              <w:rPr>
                <w:sz w:val="24"/>
                <w:szCs w:val="24"/>
              </w:rPr>
              <w:t>to contribute</w:t>
            </w:r>
            <w:r w:rsidRPr="002F795C">
              <w:rPr>
                <w:sz w:val="24"/>
                <w:szCs w:val="24"/>
              </w:rPr>
              <w:t xml:space="preserve"> ideas or concepts that promote the achievement of </w:t>
            </w:r>
            <w:r w:rsidR="0052594D" w:rsidRPr="002F795C">
              <w:rPr>
                <w:sz w:val="24"/>
                <w:szCs w:val="24"/>
              </w:rPr>
              <w:t>a</w:t>
            </w:r>
            <w:r w:rsidRPr="002F795C">
              <w:rPr>
                <w:sz w:val="24"/>
                <w:szCs w:val="24"/>
              </w:rPr>
              <w:t xml:space="preserve"> common shared goal.</w:t>
            </w:r>
          </w:p>
        </w:tc>
        <w:tc>
          <w:tcPr>
            <w:tcW w:w="1968" w:type="dxa"/>
            <w:shd w:val="clear" w:color="auto" w:fill="F7CAAC" w:themeFill="accent2" w:themeFillTint="66"/>
          </w:tcPr>
          <w:p w14:paraId="426951F8" w14:textId="4269F091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 xml:space="preserve">My target ability is to become an integral part of a team and contribute fully to shared activities and tasks that help </w:t>
            </w:r>
            <w:r w:rsidR="0052594D" w:rsidRPr="002F795C">
              <w:rPr>
                <w:sz w:val="24"/>
                <w:szCs w:val="24"/>
              </w:rPr>
              <w:t>ensure the success and achievement</w:t>
            </w:r>
            <w:r w:rsidRPr="002F795C">
              <w:rPr>
                <w:sz w:val="24"/>
                <w:szCs w:val="24"/>
              </w:rPr>
              <w:t xml:space="preserve"> of the end goal. I </w:t>
            </w:r>
            <w:proofErr w:type="gramStart"/>
            <w:r w:rsidRPr="002F795C">
              <w:rPr>
                <w:sz w:val="24"/>
                <w:szCs w:val="24"/>
              </w:rPr>
              <w:t>seek</w:t>
            </w:r>
            <w:proofErr w:type="gramEnd"/>
            <w:r w:rsidRPr="002F795C">
              <w:rPr>
                <w:sz w:val="24"/>
                <w:szCs w:val="24"/>
              </w:rPr>
              <w:t xml:space="preserve"> to engage myself more with team members </w:t>
            </w:r>
            <w:r w:rsidR="0052594D" w:rsidRPr="002F795C">
              <w:rPr>
                <w:sz w:val="24"/>
                <w:szCs w:val="24"/>
              </w:rPr>
              <w:t>to</w:t>
            </w:r>
            <w:r w:rsidRPr="002F795C">
              <w:rPr>
                <w:sz w:val="24"/>
                <w:szCs w:val="24"/>
              </w:rPr>
              <w:t xml:space="preserve"> be in a better position to </w:t>
            </w:r>
            <w:r w:rsidR="0052594D" w:rsidRPr="002F795C">
              <w:rPr>
                <w:sz w:val="24"/>
                <w:szCs w:val="24"/>
              </w:rPr>
              <w:lastRenderedPageBreak/>
              <w:t>contribute</w:t>
            </w:r>
            <w:r w:rsidRPr="002F795C">
              <w:rPr>
                <w:sz w:val="24"/>
                <w:szCs w:val="24"/>
              </w:rPr>
              <w:t xml:space="preserve"> </w:t>
            </w:r>
            <w:r w:rsidR="0052594D" w:rsidRPr="002F795C">
              <w:rPr>
                <w:sz w:val="24"/>
                <w:szCs w:val="24"/>
              </w:rPr>
              <w:t>to</w:t>
            </w:r>
            <w:r w:rsidRPr="002F795C">
              <w:rPr>
                <w:sz w:val="24"/>
                <w:szCs w:val="24"/>
              </w:rPr>
              <w:t xml:space="preserve"> team activities and be recognized as a</w:t>
            </w:r>
            <w:r w:rsidR="0052594D" w:rsidRPr="002F795C">
              <w:rPr>
                <w:sz w:val="24"/>
                <w:szCs w:val="24"/>
              </w:rPr>
              <w:t>n impactful core</w:t>
            </w:r>
            <w:r w:rsidRPr="002F795C">
              <w:rPr>
                <w:sz w:val="24"/>
                <w:szCs w:val="24"/>
              </w:rPr>
              <w:t xml:space="preserve"> </w:t>
            </w:r>
            <w:r w:rsidR="0052594D" w:rsidRPr="002F795C">
              <w:rPr>
                <w:sz w:val="24"/>
                <w:szCs w:val="24"/>
              </w:rPr>
              <w:t>group member</w:t>
            </w:r>
            <w:r w:rsidRPr="002F795C">
              <w:rPr>
                <w:sz w:val="24"/>
                <w:szCs w:val="24"/>
              </w:rPr>
              <w:t xml:space="preserve">. </w:t>
            </w:r>
          </w:p>
        </w:tc>
        <w:tc>
          <w:tcPr>
            <w:tcW w:w="2147" w:type="dxa"/>
            <w:shd w:val="clear" w:color="auto" w:fill="F7CAAC" w:themeFill="accent2" w:themeFillTint="66"/>
          </w:tcPr>
          <w:p w14:paraId="5D7A7D4B" w14:textId="04AF6600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lastRenderedPageBreak/>
              <w:t xml:space="preserve">A </w:t>
            </w:r>
            <w:r w:rsidR="0052594D" w:rsidRPr="002F795C">
              <w:rPr>
                <w:sz w:val="24"/>
                <w:szCs w:val="24"/>
              </w:rPr>
              <w:t>significant</w:t>
            </w:r>
            <w:r w:rsidRPr="002F795C">
              <w:rPr>
                <w:sz w:val="24"/>
                <w:szCs w:val="24"/>
              </w:rPr>
              <w:t xml:space="preserve"> opportunity for developing this skill is engaging myself and </w:t>
            </w:r>
            <w:proofErr w:type="gramStart"/>
            <w:r w:rsidRPr="002F795C">
              <w:rPr>
                <w:sz w:val="24"/>
                <w:szCs w:val="24"/>
              </w:rPr>
              <w:t>participating</w:t>
            </w:r>
            <w:proofErr w:type="gramEnd"/>
            <w:r w:rsidRPr="002F795C">
              <w:rPr>
                <w:sz w:val="24"/>
                <w:szCs w:val="24"/>
              </w:rPr>
              <w:t xml:space="preserve"> fully in group activities. The development of this skill needs to start from a lower level and improve to higher levels in my career field. Therefore, </w:t>
            </w:r>
            <w:proofErr w:type="gramStart"/>
            <w:r w:rsidRPr="002F795C">
              <w:rPr>
                <w:sz w:val="24"/>
                <w:szCs w:val="24"/>
              </w:rPr>
              <w:t>participating</w:t>
            </w:r>
            <w:proofErr w:type="gramEnd"/>
            <w:r w:rsidRPr="002F795C">
              <w:rPr>
                <w:sz w:val="24"/>
                <w:szCs w:val="24"/>
              </w:rPr>
              <w:t xml:space="preserve"> in group activities with </w:t>
            </w:r>
            <w:r w:rsidRPr="002F795C">
              <w:rPr>
                <w:sz w:val="24"/>
                <w:szCs w:val="24"/>
              </w:rPr>
              <w:lastRenderedPageBreak/>
              <w:t xml:space="preserve">my peers will </w:t>
            </w:r>
            <w:r w:rsidR="0052594D" w:rsidRPr="002F795C">
              <w:rPr>
                <w:sz w:val="24"/>
                <w:szCs w:val="24"/>
              </w:rPr>
              <w:t>effectively</w:t>
            </w:r>
            <w:r w:rsidRPr="002F795C">
              <w:rPr>
                <w:sz w:val="24"/>
                <w:szCs w:val="24"/>
              </w:rPr>
              <w:t xml:space="preserve"> build on my teamwork and collaboration skills. </w:t>
            </w:r>
          </w:p>
        </w:tc>
        <w:tc>
          <w:tcPr>
            <w:tcW w:w="2416" w:type="dxa"/>
            <w:shd w:val="clear" w:color="auto" w:fill="F7CAAC" w:themeFill="accent2" w:themeFillTint="66"/>
          </w:tcPr>
          <w:p w14:paraId="3F259D28" w14:textId="51BE259A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lastRenderedPageBreak/>
              <w:t xml:space="preserve">The success of this skill will be measured using the feedback obtained from other group members, my peers, and </w:t>
            </w:r>
            <w:r w:rsidR="0052594D" w:rsidRPr="002F795C">
              <w:rPr>
                <w:sz w:val="24"/>
                <w:szCs w:val="24"/>
              </w:rPr>
              <w:t xml:space="preserve">my </w:t>
            </w:r>
            <w:r w:rsidRPr="002F795C">
              <w:rPr>
                <w:sz w:val="24"/>
                <w:szCs w:val="24"/>
              </w:rPr>
              <w:t xml:space="preserve">instructors. The </w:t>
            </w:r>
            <w:r w:rsidR="0052594D" w:rsidRPr="002F795C">
              <w:rPr>
                <w:sz w:val="24"/>
                <w:szCs w:val="24"/>
              </w:rPr>
              <w:t>feedback will increase my knowledge of the critical areas to improve and inform me of</w:t>
            </w:r>
            <w:r w:rsidRPr="002F795C">
              <w:rPr>
                <w:sz w:val="24"/>
                <w:szCs w:val="24"/>
              </w:rPr>
              <w:t xml:space="preserve"> areas where </w:t>
            </w:r>
            <w:r w:rsidR="0052594D" w:rsidRPr="002F795C">
              <w:rPr>
                <w:sz w:val="24"/>
                <w:szCs w:val="24"/>
              </w:rPr>
              <w:t xml:space="preserve">I have </w:t>
            </w:r>
            <w:r w:rsidRPr="002F795C">
              <w:rPr>
                <w:sz w:val="24"/>
                <w:szCs w:val="24"/>
              </w:rPr>
              <w:t>improved.</w:t>
            </w:r>
          </w:p>
        </w:tc>
        <w:tc>
          <w:tcPr>
            <w:tcW w:w="1431" w:type="dxa"/>
            <w:shd w:val="clear" w:color="auto" w:fill="F7CAAC" w:themeFill="accent2" w:themeFillTint="66"/>
          </w:tcPr>
          <w:p w14:paraId="210AEB7D" w14:textId="27859A53" w:rsidR="00200173" w:rsidRPr="002F795C" w:rsidRDefault="0052594D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>Two</w:t>
            </w:r>
            <w:r w:rsidR="00200173" w:rsidRPr="002F795C">
              <w:rPr>
                <w:sz w:val="24"/>
                <w:szCs w:val="24"/>
              </w:rPr>
              <w:t xml:space="preserve"> months</w:t>
            </w:r>
          </w:p>
        </w:tc>
        <w:tc>
          <w:tcPr>
            <w:tcW w:w="1478" w:type="dxa"/>
            <w:shd w:val="clear" w:color="auto" w:fill="F7CAAC" w:themeFill="accent2" w:themeFillTint="66"/>
          </w:tcPr>
          <w:p w14:paraId="3AF8D9BA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  <w:lang w:val="en-GB"/>
              </w:rPr>
            </w:pPr>
            <w:r w:rsidRPr="002F795C">
              <w:rPr>
                <w:sz w:val="24"/>
                <w:szCs w:val="24"/>
                <w:lang w:val="en-GB"/>
              </w:rPr>
              <w:t xml:space="preserve">Driskell, J.E., Salas, E. and Driskell, T., 2018. Foundations of teamwork and collaboration. </w:t>
            </w:r>
            <w:r w:rsidRPr="002F795C">
              <w:rPr>
                <w:i/>
                <w:iCs/>
                <w:sz w:val="24"/>
                <w:szCs w:val="24"/>
                <w:lang w:val="en-GB"/>
              </w:rPr>
              <w:t>American Psychologist</w:t>
            </w:r>
            <w:r w:rsidRPr="002F795C">
              <w:rPr>
                <w:sz w:val="24"/>
                <w:szCs w:val="24"/>
                <w:lang w:val="en-GB"/>
              </w:rPr>
              <w:t xml:space="preserve">, </w:t>
            </w:r>
            <w:r w:rsidRPr="002F795C">
              <w:rPr>
                <w:i/>
                <w:iCs/>
                <w:sz w:val="24"/>
                <w:szCs w:val="24"/>
                <w:lang w:val="en-GB"/>
              </w:rPr>
              <w:t>73</w:t>
            </w:r>
            <w:r w:rsidRPr="002F795C">
              <w:rPr>
                <w:sz w:val="24"/>
                <w:szCs w:val="24"/>
                <w:lang w:val="en-GB"/>
              </w:rPr>
              <w:t>(4), p.334.</w:t>
            </w:r>
          </w:p>
          <w:p w14:paraId="77C57AB3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</w:p>
        </w:tc>
      </w:tr>
      <w:tr w:rsidR="00200173" w:rsidRPr="002F795C" w14:paraId="457A6B8A" w14:textId="77777777" w:rsidTr="007F40F7">
        <w:trPr>
          <w:trHeight w:val="2071"/>
        </w:trPr>
        <w:tc>
          <w:tcPr>
            <w:tcW w:w="1451" w:type="dxa"/>
            <w:shd w:val="clear" w:color="auto" w:fill="F4B083" w:themeFill="accent2" w:themeFillTint="99"/>
          </w:tcPr>
          <w:p w14:paraId="3D151925" w14:textId="77777777" w:rsidR="00200173" w:rsidRPr="002F795C" w:rsidRDefault="00200173" w:rsidP="002F795C">
            <w:pPr>
              <w:pStyle w:val="TableParagraph"/>
              <w:spacing w:line="360" w:lineRule="auto"/>
              <w:ind w:left="107" w:right="205"/>
              <w:rPr>
                <w:b/>
                <w:sz w:val="24"/>
                <w:szCs w:val="24"/>
              </w:rPr>
            </w:pPr>
            <w:r w:rsidRPr="002F795C">
              <w:rPr>
                <w:b/>
                <w:spacing w:val="-4"/>
                <w:position w:val="-7"/>
                <w:sz w:val="24"/>
                <w:szCs w:val="24"/>
              </w:rPr>
              <w:t>2</w:t>
            </w:r>
            <w:proofErr w:type="spellStart"/>
            <w:r w:rsidRPr="002F795C">
              <w:rPr>
                <w:b/>
                <w:spacing w:val="-4"/>
                <w:sz w:val="24"/>
                <w:szCs w:val="24"/>
              </w:rPr>
              <w:t>nd</w:t>
            </w:r>
            <w:proofErr w:type="spellEnd"/>
            <w:r w:rsidRPr="002F795C">
              <w:rPr>
                <w:b/>
                <w:spacing w:val="-4"/>
                <w:sz w:val="24"/>
                <w:szCs w:val="24"/>
              </w:rPr>
              <w:t xml:space="preserve"> </w:t>
            </w:r>
            <w:r w:rsidRPr="002F795C">
              <w:rPr>
                <w:b/>
                <w:spacing w:val="-2"/>
                <w:sz w:val="24"/>
                <w:szCs w:val="24"/>
              </w:rPr>
              <w:t>PRIORITY</w:t>
            </w:r>
          </w:p>
        </w:tc>
        <w:tc>
          <w:tcPr>
            <w:tcW w:w="1341" w:type="dxa"/>
            <w:shd w:val="clear" w:color="auto" w:fill="F7CAAC" w:themeFill="accent2" w:themeFillTint="66"/>
          </w:tcPr>
          <w:p w14:paraId="6D728644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>Communication</w:t>
            </w:r>
          </w:p>
        </w:tc>
        <w:tc>
          <w:tcPr>
            <w:tcW w:w="1969" w:type="dxa"/>
            <w:shd w:val="clear" w:color="auto" w:fill="F7CAAC" w:themeFill="accent2" w:themeFillTint="66"/>
          </w:tcPr>
          <w:p w14:paraId="5D95D922" w14:textId="40F65D4E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 xml:space="preserve">I can currently communicate with other individuals, but the main problem comes </w:t>
            </w:r>
            <w:r w:rsidR="0052594D" w:rsidRPr="002F795C">
              <w:rPr>
                <w:sz w:val="24"/>
                <w:szCs w:val="24"/>
              </w:rPr>
              <w:t>with</w:t>
            </w:r>
            <w:r w:rsidRPr="002F795C">
              <w:rPr>
                <w:sz w:val="24"/>
                <w:szCs w:val="24"/>
              </w:rPr>
              <w:t xml:space="preserve"> my ability to </w:t>
            </w:r>
            <w:proofErr w:type="gramStart"/>
            <w:r w:rsidRPr="002F795C">
              <w:rPr>
                <w:sz w:val="24"/>
                <w:szCs w:val="24"/>
              </w:rPr>
              <w:t>maintain</w:t>
            </w:r>
            <w:proofErr w:type="gramEnd"/>
            <w:r w:rsidRPr="002F795C">
              <w:rPr>
                <w:sz w:val="24"/>
                <w:szCs w:val="24"/>
              </w:rPr>
              <w:t xml:space="preserve"> eye contact and use both verbal and non-verbal cues appropriately</w:t>
            </w:r>
          </w:p>
        </w:tc>
        <w:tc>
          <w:tcPr>
            <w:tcW w:w="1968" w:type="dxa"/>
            <w:shd w:val="clear" w:color="auto" w:fill="F7CAAC" w:themeFill="accent2" w:themeFillTint="66"/>
          </w:tcPr>
          <w:p w14:paraId="58B7E60F" w14:textId="06B571AC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 xml:space="preserve">I </w:t>
            </w:r>
            <w:proofErr w:type="gramStart"/>
            <w:r w:rsidRPr="002F795C">
              <w:rPr>
                <w:sz w:val="24"/>
                <w:szCs w:val="24"/>
              </w:rPr>
              <w:t>seek</w:t>
            </w:r>
            <w:proofErr w:type="gramEnd"/>
            <w:r w:rsidRPr="002F795C">
              <w:rPr>
                <w:sz w:val="24"/>
                <w:szCs w:val="24"/>
              </w:rPr>
              <w:t xml:space="preserve"> to improve my communication skills by building on specific areas</w:t>
            </w:r>
            <w:r w:rsidR="0052594D" w:rsidRPr="002F795C">
              <w:rPr>
                <w:sz w:val="24"/>
                <w:szCs w:val="24"/>
              </w:rPr>
              <w:t>,</w:t>
            </w:r>
            <w:r w:rsidRPr="002F795C">
              <w:rPr>
                <w:sz w:val="24"/>
                <w:szCs w:val="24"/>
              </w:rPr>
              <w:t xml:space="preserve"> which include active listening, non-verbal communication, and emotion control. I wish to see myself in a position where I can engage in </w:t>
            </w:r>
            <w:r w:rsidRPr="002F795C">
              <w:rPr>
                <w:sz w:val="24"/>
                <w:szCs w:val="24"/>
              </w:rPr>
              <w:lastRenderedPageBreak/>
              <w:t>effective communication while listening actively to the opposite party with</w:t>
            </w:r>
            <w:r w:rsidR="0052594D" w:rsidRPr="002F795C">
              <w:rPr>
                <w:sz w:val="24"/>
                <w:szCs w:val="24"/>
              </w:rPr>
              <w:t>out</w:t>
            </w:r>
            <w:r w:rsidRPr="002F795C">
              <w:rPr>
                <w:sz w:val="24"/>
                <w:szCs w:val="24"/>
              </w:rPr>
              <w:t xml:space="preserve"> developing emotions. </w:t>
            </w:r>
          </w:p>
        </w:tc>
        <w:tc>
          <w:tcPr>
            <w:tcW w:w="2147" w:type="dxa"/>
            <w:shd w:val="clear" w:color="auto" w:fill="F7CAAC" w:themeFill="accent2" w:themeFillTint="66"/>
          </w:tcPr>
          <w:p w14:paraId="2201BF31" w14:textId="337D9A23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lastRenderedPageBreak/>
              <w:t xml:space="preserve">A key opportunity for </w:t>
            </w:r>
            <w:r w:rsidR="0052594D" w:rsidRPr="002F795C">
              <w:rPr>
                <w:sz w:val="24"/>
                <w:szCs w:val="24"/>
              </w:rPr>
              <w:t>developing this skill is ensuring that I am always clear and concise in everything</w:t>
            </w:r>
            <w:r w:rsidRPr="002F795C">
              <w:rPr>
                <w:sz w:val="24"/>
                <w:szCs w:val="24"/>
              </w:rPr>
              <w:t xml:space="preserve"> I communicate. In addition, I will also integrate an assessor who </w:t>
            </w:r>
            <w:proofErr w:type="gramStart"/>
            <w:r w:rsidRPr="002F795C">
              <w:rPr>
                <w:sz w:val="24"/>
                <w:szCs w:val="24"/>
              </w:rPr>
              <w:t>monitors</w:t>
            </w:r>
            <w:proofErr w:type="gramEnd"/>
            <w:r w:rsidRPr="002F795C">
              <w:rPr>
                <w:sz w:val="24"/>
                <w:szCs w:val="24"/>
              </w:rPr>
              <w:t xml:space="preserve"> how I engage in communications so that I can be aware </w:t>
            </w:r>
            <w:r w:rsidRPr="002F795C">
              <w:rPr>
                <w:sz w:val="24"/>
                <w:szCs w:val="24"/>
              </w:rPr>
              <w:lastRenderedPageBreak/>
              <w:t>of the areas that need further improvement.</w:t>
            </w:r>
          </w:p>
        </w:tc>
        <w:tc>
          <w:tcPr>
            <w:tcW w:w="2416" w:type="dxa"/>
            <w:shd w:val="clear" w:color="auto" w:fill="F7CAAC" w:themeFill="accent2" w:themeFillTint="66"/>
          </w:tcPr>
          <w:p w14:paraId="38108A4D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lastRenderedPageBreak/>
              <w:t xml:space="preserve">The success of the development of this skill will be judged using the feedback obtained from my assessor. </w:t>
            </w:r>
          </w:p>
        </w:tc>
        <w:tc>
          <w:tcPr>
            <w:tcW w:w="1431" w:type="dxa"/>
            <w:shd w:val="clear" w:color="auto" w:fill="F7CAAC" w:themeFill="accent2" w:themeFillTint="66"/>
          </w:tcPr>
          <w:p w14:paraId="6D967B18" w14:textId="1AD0AA7E" w:rsidR="00200173" w:rsidRPr="002F795C" w:rsidRDefault="0052594D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>One</w:t>
            </w:r>
            <w:r w:rsidR="00200173" w:rsidRPr="002F795C">
              <w:rPr>
                <w:sz w:val="24"/>
                <w:szCs w:val="24"/>
              </w:rPr>
              <w:t xml:space="preserve"> month</w:t>
            </w:r>
          </w:p>
        </w:tc>
        <w:tc>
          <w:tcPr>
            <w:tcW w:w="1478" w:type="dxa"/>
            <w:shd w:val="clear" w:color="auto" w:fill="F7CAAC" w:themeFill="accent2" w:themeFillTint="66"/>
          </w:tcPr>
          <w:p w14:paraId="40FD40BA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  <w:lang w:val="en-GB"/>
              </w:rPr>
            </w:pPr>
            <w:r w:rsidRPr="002F795C">
              <w:rPr>
                <w:sz w:val="24"/>
                <w:szCs w:val="24"/>
                <w:lang w:val="en-GB"/>
              </w:rPr>
              <w:t xml:space="preserve">Boyle, D.M., Mahoney, D.P., Carpenter, B.W. and </w:t>
            </w:r>
            <w:proofErr w:type="spellStart"/>
            <w:r w:rsidRPr="002F795C">
              <w:rPr>
                <w:sz w:val="24"/>
                <w:szCs w:val="24"/>
                <w:lang w:val="en-GB"/>
              </w:rPr>
              <w:t>Grambo</w:t>
            </w:r>
            <w:proofErr w:type="spellEnd"/>
            <w:r w:rsidRPr="002F795C">
              <w:rPr>
                <w:sz w:val="24"/>
                <w:szCs w:val="24"/>
                <w:lang w:val="en-GB"/>
              </w:rPr>
              <w:t xml:space="preserve">, R.J., 2014. The importance of communication skills at different career levels. </w:t>
            </w:r>
            <w:r w:rsidRPr="002F795C">
              <w:rPr>
                <w:i/>
                <w:iCs/>
                <w:sz w:val="24"/>
                <w:szCs w:val="24"/>
                <w:lang w:val="en-GB"/>
              </w:rPr>
              <w:t xml:space="preserve">The CPA </w:t>
            </w:r>
            <w:r w:rsidRPr="002F795C">
              <w:rPr>
                <w:i/>
                <w:iCs/>
                <w:sz w:val="24"/>
                <w:szCs w:val="24"/>
                <w:lang w:val="en-GB"/>
              </w:rPr>
              <w:lastRenderedPageBreak/>
              <w:t>Journal</w:t>
            </w:r>
            <w:r w:rsidRPr="002F795C">
              <w:rPr>
                <w:sz w:val="24"/>
                <w:szCs w:val="24"/>
                <w:lang w:val="en-GB"/>
              </w:rPr>
              <w:t xml:space="preserve">, </w:t>
            </w:r>
            <w:r w:rsidRPr="002F795C">
              <w:rPr>
                <w:i/>
                <w:iCs/>
                <w:sz w:val="24"/>
                <w:szCs w:val="24"/>
                <w:lang w:val="en-GB"/>
              </w:rPr>
              <w:t>84</w:t>
            </w:r>
            <w:r w:rsidRPr="002F795C">
              <w:rPr>
                <w:sz w:val="24"/>
                <w:szCs w:val="24"/>
                <w:lang w:val="en-GB"/>
              </w:rPr>
              <w:t>(8), p.40.</w:t>
            </w:r>
          </w:p>
          <w:p w14:paraId="4EA906E5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</w:p>
        </w:tc>
      </w:tr>
      <w:tr w:rsidR="00200173" w:rsidRPr="002F795C" w14:paraId="659F47A2" w14:textId="77777777" w:rsidTr="007F40F7">
        <w:trPr>
          <w:trHeight w:val="2071"/>
        </w:trPr>
        <w:tc>
          <w:tcPr>
            <w:tcW w:w="1451" w:type="dxa"/>
            <w:shd w:val="clear" w:color="auto" w:fill="F4B083" w:themeFill="accent2" w:themeFillTint="99"/>
          </w:tcPr>
          <w:p w14:paraId="0B8F1803" w14:textId="77777777" w:rsidR="00200173" w:rsidRPr="002F795C" w:rsidRDefault="00200173" w:rsidP="002F795C">
            <w:pPr>
              <w:pStyle w:val="TableParagraph"/>
              <w:spacing w:line="360" w:lineRule="auto"/>
              <w:ind w:left="107" w:right="205"/>
              <w:rPr>
                <w:b/>
                <w:spacing w:val="-2"/>
                <w:sz w:val="24"/>
                <w:szCs w:val="24"/>
              </w:rPr>
            </w:pPr>
            <w:r w:rsidRPr="002F795C">
              <w:rPr>
                <w:b/>
                <w:spacing w:val="-4"/>
                <w:position w:val="-7"/>
                <w:sz w:val="24"/>
                <w:szCs w:val="24"/>
              </w:rPr>
              <w:lastRenderedPageBreak/>
              <w:t>3</w:t>
            </w:r>
            <w:proofErr w:type="spellStart"/>
            <w:r w:rsidRPr="002F795C">
              <w:rPr>
                <w:b/>
                <w:spacing w:val="-4"/>
                <w:sz w:val="24"/>
                <w:szCs w:val="24"/>
              </w:rPr>
              <w:t>rd</w:t>
            </w:r>
            <w:proofErr w:type="spellEnd"/>
            <w:r w:rsidRPr="002F795C">
              <w:rPr>
                <w:b/>
                <w:spacing w:val="-4"/>
                <w:sz w:val="24"/>
                <w:szCs w:val="24"/>
              </w:rPr>
              <w:t xml:space="preserve"> </w:t>
            </w:r>
            <w:r w:rsidRPr="002F795C">
              <w:rPr>
                <w:b/>
                <w:spacing w:val="-2"/>
                <w:sz w:val="24"/>
                <w:szCs w:val="24"/>
              </w:rPr>
              <w:t>PRIORITY</w:t>
            </w:r>
          </w:p>
          <w:p w14:paraId="043A3FDC" w14:textId="77777777" w:rsidR="007F40F7" w:rsidRPr="002F795C" w:rsidRDefault="007F40F7" w:rsidP="002F795C">
            <w:pPr>
              <w:spacing w:line="360" w:lineRule="auto"/>
              <w:rPr>
                <w:rFonts w:ascii="Arial" w:eastAsia="Arial" w:hAnsi="Arial" w:cs="Arial"/>
                <w:b/>
                <w:spacing w:val="-2"/>
                <w:szCs w:val="24"/>
              </w:rPr>
            </w:pPr>
          </w:p>
          <w:p w14:paraId="047C59A3" w14:textId="0B98E949" w:rsidR="007F40F7" w:rsidRPr="002F795C" w:rsidRDefault="007F40F7" w:rsidP="002F795C">
            <w:pPr>
              <w:spacing w:line="360" w:lineRule="auto"/>
              <w:jc w:val="center"/>
              <w:rPr>
                <w:rFonts w:ascii="Arial" w:hAnsi="Arial" w:cs="Arial"/>
                <w:szCs w:val="24"/>
              </w:rPr>
            </w:pPr>
          </w:p>
        </w:tc>
        <w:tc>
          <w:tcPr>
            <w:tcW w:w="1341" w:type="dxa"/>
            <w:shd w:val="clear" w:color="auto" w:fill="F7CAAC" w:themeFill="accent2" w:themeFillTint="66"/>
          </w:tcPr>
          <w:p w14:paraId="31878726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>Confidence</w:t>
            </w:r>
          </w:p>
        </w:tc>
        <w:tc>
          <w:tcPr>
            <w:tcW w:w="1969" w:type="dxa"/>
            <w:shd w:val="clear" w:color="auto" w:fill="F7CAAC" w:themeFill="accent2" w:themeFillTint="66"/>
          </w:tcPr>
          <w:p w14:paraId="37589AD7" w14:textId="46B31100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>I cannot currently term myself a confident individual. I often find it challenging when expressing myself to other</w:t>
            </w:r>
            <w:r w:rsidR="0052594D" w:rsidRPr="002F795C">
              <w:rPr>
                <w:sz w:val="24"/>
                <w:szCs w:val="24"/>
              </w:rPr>
              <w:t>s due to the feeling of being unsure of what I am saying and</w:t>
            </w:r>
            <w:r w:rsidRPr="002F795C">
              <w:rPr>
                <w:sz w:val="24"/>
                <w:szCs w:val="24"/>
              </w:rPr>
              <w:t xml:space="preserve"> my abilities. I always view myself as inferior and lacking the </w:t>
            </w:r>
            <w:r w:rsidR="0052594D" w:rsidRPr="002F795C">
              <w:rPr>
                <w:sz w:val="24"/>
                <w:szCs w:val="24"/>
              </w:rPr>
              <w:lastRenderedPageBreak/>
              <w:t>courage to speak</w:t>
            </w:r>
            <w:r w:rsidRPr="002F795C">
              <w:rPr>
                <w:sz w:val="24"/>
                <w:szCs w:val="24"/>
              </w:rPr>
              <w:t xml:space="preserve"> up.</w:t>
            </w:r>
          </w:p>
        </w:tc>
        <w:tc>
          <w:tcPr>
            <w:tcW w:w="1968" w:type="dxa"/>
            <w:shd w:val="clear" w:color="auto" w:fill="F7CAAC" w:themeFill="accent2" w:themeFillTint="66"/>
          </w:tcPr>
          <w:p w14:paraId="5D39025F" w14:textId="3CD43089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lastRenderedPageBreak/>
              <w:t xml:space="preserve">I </w:t>
            </w:r>
            <w:proofErr w:type="gramStart"/>
            <w:r w:rsidRPr="002F795C">
              <w:rPr>
                <w:sz w:val="24"/>
                <w:szCs w:val="24"/>
              </w:rPr>
              <w:t>seek</w:t>
            </w:r>
            <w:proofErr w:type="gramEnd"/>
            <w:r w:rsidRPr="002F795C">
              <w:rPr>
                <w:sz w:val="24"/>
                <w:szCs w:val="24"/>
              </w:rPr>
              <w:t xml:space="preserve"> to boost my confidence levels s</w:t>
            </w:r>
            <w:r w:rsidR="0052594D" w:rsidRPr="002F795C">
              <w:rPr>
                <w:sz w:val="24"/>
                <w:szCs w:val="24"/>
              </w:rPr>
              <w:t>o that I can effectively express my ideas to others without feel</w:t>
            </w:r>
            <w:r w:rsidRPr="002F795C">
              <w:rPr>
                <w:sz w:val="24"/>
                <w:szCs w:val="24"/>
              </w:rPr>
              <w:t>ing unsure. I want to normalize believing in myself and be certain in everything I say.</w:t>
            </w:r>
          </w:p>
        </w:tc>
        <w:tc>
          <w:tcPr>
            <w:tcW w:w="2147" w:type="dxa"/>
            <w:shd w:val="clear" w:color="auto" w:fill="F7CAAC" w:themeFill="accent2" w:themeFillTint="66"/>
          </w:tcPr>
          <w:p w14:paraId="6F1CCF4D" w14:textId="254981E4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 xml:space="preserve">A </w:t>
            </w:r>
            <w:r w:rsidR="0052594D" w:rsidRPr="002F795C">
              <w:rPr>
                <w:sz w:val="24"/>
                <w:szCs w:val="24"/>
              </w:rPr>
              <w:t>significant</w:t>
            </w:r>
            <w:r w:rsidRPr="002F795C">
              <w:rPr>
                <w:sz w:val="24"/>
                <w:szCs w:val="24"/>
              </w:rPr>
              <w:t xml:space="preserve"> opportunity for developing this skill is looking at what I have already achieved. It is a bit easier to lose confidence if I believe I have not achieved anything; therefore, looking back at what I have already achieved will be a big </w:t>
            </w:r>
            <w:r w:rsidRPr="002F795C">
              <w:rPr>
                <w:sz w:val="24"/>
                <w:szCs w:val="24"/>
              </w:rPr>
              <w:lastRenderedPageBreak/>
              <w:t xml:space="preserve">opportunity to boost confidence. </w:t>
            </w:r>
          </w:p>
        </w:tc>
        <w:tc>
          <w:tcPr>
            <w:tcW w:w="2416" w:type="dxa"/>
            <w:shd w:val="clear" w:color="auto" w:fill="F7CAAC" w:themeFill="accent2" w:themeFillTint="66"/>
          </w:tcPr>
          <w:p w14:paraId="3F49A02E" w14:textId="3D3F6BE4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lastRenderedPageBreak/>
              <w:t xml:space="preserve">The criteria to judge the success of confidence development is integrating an assessor who </w:t>
            </w:r>
            <w:proofErr w:type="gramStart"/>
            <w:r w:rsidRPr="002F795C">
              <w:rPr>
                <w:sz w:val="24"/>
                <w:szCs w:val="24"/>
              </w:rPr>
              <w:t>monitors</w:t>
            </w:r>
            <w:proofErr w:type="gramEnd"/>
            <w:r w:rsidRPr="002F795C">
              <w:rPr>
                <w:sz w:val="24"/>
                <w:szCs w:val="24"/>
              </w:rPr>
              <w:t xml:space="preserve"> my confidence levels and us</w:t>
            </w:r>
            <w:r w:rsidR="0052594D" w:rsidRPr="002F795C">
              <w:rPr>
                <w:sz w:val="24"/>
                <w:szCs w:val="24"/>
              </w:rPr>
              <w:t>es</w:t>
            </w:r>
            <w:r w:rsidRPr="002F795C">
              <w:rPr>
                <w:sz w:val="24"/>
                <w:szCs w:val="24"/>
              </w:rPr>
              <w:t xml:space="preserve"> the obtained feedback to measure my </w:t>
            </w:r>
            <w:r w:rsidR="0052594D" w:rsidRPr="002F795C">
              <w:rPr>
                <w:sz w:val="24"/>
                <w:szCs w:val="24"/>
              </w:rPr>
              <w:t>confidence level</w:t>
            </w:r>
            <w:r w:rsidRPr="002F795C">
              <w:rPr>
                <w:sz w:val="24"/>
                <w:szCs w:val="24"/>
              </w:rPr>
              <w:t>.</w:t>
            </w:r>
          </w:p>
        </w:tc>
        <w:tc>
          <w:tcPr>
            <w:tcW w:w="1431" w:type="dxa"/>
            <w:shd w:val="clear" w:color="auto" w:fill="F7CAAC" w:themeFill="accent2" w:themeFillTint="66"/>
          </w:tcPr>
          <w:p w14:paraId="0692CB13" w14:textId="57EC07A0" w:rsidR="00200173" w:rsidRPr="002F795C" w:rsidRDefault="0052594D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  <w:r w:rsidRPr="002F795C">
              <w:rPr>
                <w:sz w:val="24"/>
                <w:szCs w:val="24"/>
              </w:rPr>
              <w:t>Two</w:t>
            </w:r>
            <w:r w:rsidR="00200173" w:rsidRPr="002F795C">
              <w:rPr>
                <w:sz w:val="24"/>
                <w:szCs w:val="24"/>
              </w:rPr>
              <w:t xml:space="preserve"> months</w:t>
            </w:r>
          </w:p>
        </w:tc>
        <w:tc>
          <w:tcPr>
            <w:tcW w:w="1478" w:type="dxa"/>
            <w:shd w:val="clear" w:color="auto" w:fill="F7CAAC" w:themeFill="accent2" w:themeFillTint="66"/>
          </w:tcPr>
          <w:p w14:paraId="48853A85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  <w:lang w:val="en-GB"/>
              </w:rPr>
            </w:pPr>
            <w:r w:rsidRPr="002F795C">
              <w:rPr>
                <w:sz w:val="24"/>
                <w:szCs w:val="24"/>
                <w:lang w:val="en-GB"/>
              </w:rPr>
              <w:t>Paulsen, A.M. and Betz, N.E., 2004. Basic confidence predictors of career decision</w:t>
            </w:r>
            <w:r w:rsidRPr="002F795C">
              <w:rPr>
                <w:rFonts w:ascii="Cambria Math" w:hAnsi="Cambria Math" w:cs="Cambria Math"/>
                <w:sz w:val="24"/>
                <w:szCs w:val="24"/>
                <w:lang w:val="en-GB"/>
              </w:rPr>
              <w:t>‐</w:t>
            </w:r>
            <w:r w:rsidRPr="002F795C">
              <w:rPr>
                <w:sz w:val="24"/>
                <w:szCs w:val="24"/>
                <w:lang w:val="en-GB"/>
              </w:rPr>
              <w:t>making self</w:t>
            </w:r>
            <w:r w:rsidRPr="002F795C">
              <w:rPr>
                <w:rFonts w:ascii="Cambria Math" w:hAnsi="Cambria Math" w:cs="Cambria Math"/>
                <w:sz w:val="24"/>
                <w:szCs w:val="24"/>
                <w:lang w:val="en-GB"/>
              </w:rPr>
              <w:t>‐</w:t>
            </w:r>
            <w:r w:rsidRPr="002F795C">
              <w:rPr>
                <w:sz w:val="24"/>
                <w:szCs w:val="24"/>
                <w:lang w:val="en-GB"/>
              </w:rPr>
              <w:t xml:space="preserve">efficacy. </w:t>
            </w:r>
            <w:r w:rsidRPr="002F795C">
              <w:rPr>
                <w:i/>
                <w:iCs/>
                <w:sz w:val="24"/>
                <w:szCs w:val="24"/>
                <w:lang w:val="en-GB"/>
              </w:rPr>
              <w:t>The Career Development Quarterly</w:t>
            </w:r>
            <w:r w:rsidRPr="002F795C">
              <w:rPr>
                <w:sz w:val="24"/>
                <w:szCs w:val="24"/>
                <w:lang w:val="en-GB"/>
              </w:rPr>
              <w:t xml:space="preserve">, </w:t>
            </w:r>
            <w:r w:rsidRPr="002F795C">
              <w:rPr>
                <w:i/>
                <w:iCs/>
                <w:sz w:val="24"/>
                <w:szCs w:val="24"/>
                <w:lang w:val="en-GB"/>
              </w:rPr>
              <w:t>52</w:t>
            </w:r>
            <w:r w:rsidRPr="002F795C">
              <w:rPr>
                <w:sz w:val="24"/>
                <w:szCs w:val="24"/>
                <w:lang w:val="en-GB"/>
              </w:rPr>
              <w:t xml:space="preserve">(4), </w:t>
            </w:r>
            <w:r w:rsidRPr="002F795C">
              <w:rPr>
                <w:sz w:val="24"/>
                <w:szCs w:val="24"/>
                <w:lang w:val="en-GB"/>
              </w:rPr>
              <w:lastRenderedPageBreak/>
              <w:t>pp.354-362.</w:t>
            </w:r>
          </w:p>
          <w:p w14:paraId="3A22D702" w14:textId="77777777" w:rsidR="00200173" w:rsidRPr="002F795C" w:rsidRDefault="00200173" w:rsidP="002F795C">
            <w:pPr>
              <w:pStyle w:val="TableParagraph"/>
              <w:spacing w:line="360" w:lineRule="auto"/>
              <w:rPr>
                <w:sz w:val="24"/>
                <w:szCs w:val="24"/>
              </w:rPr>
            </w:pPr>
          </w:p>
        </w:tc>
      </w:tr>
    </w:tbl>
    <w:p w14:paraId="2A23C697" w14:textId="1E6FCAFB" w:rsidR="00200173" w:rsidRDefault="00200173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41CAC04C" w14:textId="1A3FF788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2307E0AB" w14:textId="0042C5CF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1CAB46D5" w14:textId="71C9086F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4855753F" w14:textId="117FD385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6FE262CA" w14:textId="5AF4D88A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7E241B64" w14:textId="4A3BD5CC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7485C05C" w14:textId="4A316DAD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6549612F" w14:textId="4B223206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79E5E3DF" w14:textId="0363DE19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294C10C4" w14:textId="662C0512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41CB6386" w14:textId="32B5D94E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055E6613" w14:textId="117E8720" w:rsid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p w14:paraId="2F2F0406" w14:textId="77777777" w:rsidR="002F795C" w:rsidRPr="002F795C" w:rsidRDefault="002F795C" w:rsidP="002F795C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</w:rPr>
      </w:pPr>
      <w:bookmarkStart w:id="8" w:name="_Toc119608426"/>
      <w:r w:rsidRPr="002F795C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Reference List</w:t>
      </w:r>
      <w:bookmarkEnd w:id="8"/>
    </w:p>
    <w:p w14:paraId="39BA2D20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</w:rPr>
      </w:pPr>
      <w:r w:rsidRPr="002F795C">
        <w:rPr>
          <w:rFonts w:ascii="Arial" w:hAnsi="Arial" w:cs="Arial"/>
          <w:szCs w:val="24"/>
        </w:rPr>
        <w:t xml:space="preserve">Anderson, C.C. (2021). </w:t>
      </w:r>
      <w:r w:rsidRPr="002F795C">
        <w:rPr>
          <w:rFonts w:ascii="Arial" w:hAnsi="Arial" w:cs="Arial"/>
          <w:i/>
          <w:iCs/>
          <w:szCs w:val="24"/>
        </w:rPr>
        <w:t>Why luck matters to your career success</w:t>
      </w:r>
      <w:r w:rsidRPr="002F795C">
        <w:rPr>
          <w:rFonts w:ascii="Arial" w:hAnsi="Arial" w:cs="Arial"/>
          <w:szCs w:val="24"/>
        </w:rPr>
        <w:t xml:space="preserve">. LinkedIn. Retrieved from </w:t>
      </w:r>
      <w:hyperlink r:id="rId9" w:history="1">
        <w:r w:rsidRPr="002F795C">
          <w:rPr>
            <w:rStyle w:val="Hyperlink"/>
            <w:rFonts w:ascii="Arial" w:hAnsi="Arial" w:cs="Arial"/>
            <w:color w:val="auto"/>
            <w:szCs w:val="24"/>
          </w:rPr>
          <w:t>https://www.linkedin.com/pulse/why-luck-matters-your-career-success-chris-c-anderson</w:t>
        </w:r>
      </w:hyperlink>
      <w:r w:rsidRPr="002F795C">
        <w:rPr>
          <w:rFonts w:ascii="Arial" w:hAnsi="Arial" w:cs="Arial"/>
          <w:szCs w:val="24"/>
        </w:rPr>
        <w:t xml:space="preserve"> </w:t>
      </w:r>
    </w:p>
    <w:p w14:paraId="36620163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r w:rsidRPr="002F795C">
        <w:rPr>
          <w:rFonts w:ascii="Arial" w:hAnsi="Arial" w:cs="Arial"/>
          <w:szCs w:val="24"/>
          <w:lang w:val="en-GB"/>
        </w:rPr>
        <w:t xml:space="preserve">Bandura, A., </w:t>
      </w:r>
      <w:proofErr w:type="spellStart"/>
      <w:r w:rsidRPr="002F795C">
        <w:rPr>
          <w:rFonts w:ascii="Arial" w:hAnsi="Arial" w:cs="Arial"/>
          <w:szCs w:val="24"/>
          <w:lang w:val="en-GB"/>
        </w:rPr>
        <w:t>Barbaranelli</w:t>
      </w:r>
      <w:proofErr w:type="spellEnd"/>
      <w:r w:rsidRPr="002F795C">
        <w:rPr>
          <w:rFonts w:ascii="Arial" w:hAnsi="Arial" w:cs="Arial"/>
          <w:szCs w:val="24"/>
          <w:lang w:val="en-GB"/>
        </w:rPr>
        <w:t xml:space="preserve">, C., </w:t>
      </w:r>
      <w:proofErr w:type="spellStart"/>
      <w:r w:rsidRPr="002F795C">
        <w:rPr>
          <w:rFonts w:ascii="Arial" w:hAnsi="Arial" w:cs="Arial"/>
          <w:szCs w:val="24"/>
          <w:lang w:val="en-GB"/>
        </w:rPr>
        <w:t>Caprara</w:t>
      </w:r>
      <w:proofErr w:type="spellEnd"/>
      <w:r w:rsidRPr="002F795C">
        <w:rPr>
          <w:rFonts w:ascii="Arial" w:hAnsi="Arial" w:cs="Arial"/>
          <w:szCs w:val="24"/>
          <w:lang w:val="en-GB"/>
        </w:rPr>
        <w:t xml:space="preserve">, G.V. and </w:t>
      </w:r>
      <w:proofErr w:type="spellStart"/>
      <w:r w:rsidRPr="002F795C">
        <w:rPr>
          <w:rFonts w:ascii="Arial" w:hAnsi="Arial" w:cs="Arial"/>
          <w:szCs w:val="24"/>
          <w:lang w:val="en-GB"/>
        </w:rPr>
        <w:t>Pastorelli</w:t>
      </w:r>
      <w:proofErr w:type="spellEnd"/>
      <w:r w:rsidRPr="002F795C">
        <w:rPr>
          <w:rFonts w:ascii="Arial" w:hAnsi="Arial" w:cs="Arial"/>
          <w:szCs w:val="24"/>
          <w:lang w:val="en-GB"/>
        </w:rPr>
        <w:t>, C. (2001). Self</w:t>
      </w:r>
      <w:r w:rsidRPr="002F795C">
        <w:rPr>
          <w:rFonts w:ascii="Cambria Math" w:hAnsi="Cambria Math" w:cs="Cambria Math"/>
          <w:szCs w:val="24"/>
          <w:lang w:val="en-GB"/>
        </w:rPr>
        <w:t>‐</w:t>
      </w:r>
      <w:r w:rsidRPr="002F795C">
        <w:rPr>
          <w:rFonts w:ascii="Arial" w:hAnsi="Arial" w:cs="Arial"/>
          <w:szCs w:val="24"/>
          <w:lang w:val="en-GB"/>
        </w:rPr>
        <w:t xml:space="preserve">efficacy beliefs as shapers of children's aspirations and career trajectories. </w:t>
      </w:r>
      <w:r w:rsidRPr="002F795C">
        <w:rPr>
          <w:rFonts w:ascii="Arial" w:hAnsi="Arial" w:cs="Arial"/>
          <w:i/>
          <w:iCs/>
          <w:szCs w:val="24"/>
          <w:lang w:val="en-GB"/>
        </w:rPr>
        <w:t>Child development</w:t>
      </w:r>
      <w:r w:rsidRPr="002F795C">
        <w:rPr>
          <w:rFonts w:ascii="Arial" w:hAnsi="Arial" w:cs="Arial"/>
          <w:szCs w:val="24"/>
          <w:lang w:val="en-GB"/>
        </w:rPr>
        <w:t xml:space="preserve">, </w:t>
      </w:r>
      <w:r w:rsidRPr="002F795C">
        <w:rPr>
          <w:rFonts w:ascii="Arial" w:hAnsi="Arial" w:cs="Arial"/>
          <w:i/>
          <w:iCs/>
          <w:szCs w:val="24"/>
          <w:lang w:val="en-GB"/>
        </w:rPr>
        <w:t>72</w:t>
      </w:r>
      <w:r w:rsidRPr="002F795C">
        <w:rPr>
          <w:rFonts w:ascii="Arial" w:hAnsi="Arial" w:cs="Arial"/>
          <w:szCs w:val="24"/>
          <w:lang w:val="en-GB"/>
        </w:rPr>
        <w:t>(1), pp.187-206.</w:t>
      </w:r>
    </w:p>
    <w:p w14:paraId="68DC07DB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r w:rsidRPr="002F795C">
        <w:rPr>
          <w:rFonts w:ascii="Arial" w:hAnsi="Arial" w:cs="Arial"/>
          <w:szCs w:val="24"/>
          <w:lang w:val="en-GB"/>
        </w:rPr>
        <w:t xml:space="preserve">Frank, R.H. (2016). Success and luck. In </w:t>
      </w:r>
      <w:r w:rsidRPr="002F795C">
        <w:rPr>
          <w:rFonts w:ascii="Arial" w:hAnsi="Arial" w:cs="Arial"/>
          <w:i/>
          <w:iCs/>
          <w:szCs w:val="24"/>
          <w:lang w:val="en-GB"/>
        </w:rPr>
        <w:t>Success and Luck</w:t>
      </w:r>
      <w:r w:rsidRPr="002F795C">
        <w:rPr>
          <w:rFonts w:ascii="Arial" w:hAnsi="Arial" w:cs="Arial"/>
          <w:szCs w:val="24"/>
          <w:lang w:val="en-GB"/>
        </w:rPr>
        <w:t>. Princeton University Press.</w:t>
      </w:r>
    </w:p>
    <w:p w14:paraId="5C26550B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r w:rsidRPr="002F795C">
        <w:rPr>
          <w:rFonts w:ascii="Arial" w:hAnsi="Arial" w:cs="Arial"/>
          <w:szCs w:val="24"/>
          <w:lang w:val="en-GB"/>
        </w:rPr>
        <w:t xml:space="preserve">Hardy, B. (2020). </w:t>
      </w:r>
      <w:r w:rsidRPr="002F795C">
        <w:rPr>
          <w:rFonts w:ascii="Arial" w:hAnsi="Arial" w:cs="Arial"/>
          <w:i/>
          <w:iCs/>
          <w:szCs w:val="24"/>
          <w:lang w:val="en-GB"/>
        </w:rPr>
        <w:t>Personality Isn't Permanent: Break Free from Self-limiting Beliefs and Rewrite Your Story</w:t>
      </w:r>
      <w:r w:rsidRPr="002F795C">
        <w:rPr>
          <w:rFonts w:ascii="Arial" w:hAnsi="Arial" w:cs="Arial"/>
          <w:szCs w:val="24"/>
          <w:lang w:val="en-GB"/>
        </w:rPr>
        <w:t>. Penguin.</w:t>
      </w:r>
    </w:p>
    <w:p w14:paraId="459963D5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r w:rsidRPr="002F795C">
        <w:rPr>
          <w:rFonts w:ascii="Arial" w:hAnsi="Arial" w:cs="Arial"/>
          <w:szCs w:val="24"/>
          <w:lang w:val="en-GB"/>
        </w:rPr>
        <w:t xml:space="preserve">Hennessey, B., Moran, S., </w:t>
      </w:r>
      <w:proofErr w:type="spellStart"/>
      <w:r w:rsidRPr="002F795C">
        <w:rPr>
          <w:rFonts w:ascii="Arial" w:hAnsi="Arial" w:cs="Arial"/>
          <w:szCs w:val="24"/>
          <w:lang w:val="en-GB"/>
        </w:rPr>
        <w:t>Altringer</w:t>
      </w:r>
      <w:proofErr w:type="spellEnd"/>
      <w:r w:rsidRPr="002F795C">
        <w:rPr>
          <w:rFonts w:ascii="Arial" w:hAnsi="Arial" w:cs="Arial"/>
          <w:szCs w:val="24"/>
          <w:lang w:val="en-GB"/>
        </w:rPr>
        <w:t xml:space="preserve">, B. and Amabile, T.M. (2015). Extrinsic and intrinsic motivation. </w:t>
      </w:r>
      <w:r w:rsidRPr="002F795C">
        <w:rPr>
          <w:rFonts w:ascii="Arial" w:hAnsi="Arial" w:cs="Arial"/>
          <w:i/>
          <w:iCs/>
          <w:szCs w:val="24"/>
          <w:lang w:val="en-GB"/>
        </w:rPr>
        <w:t xml:space="preserve">Wiley </w:t>
      </w:r>
      <w:proofErr w:type="spellStart"/>
      <w:r w:rsidRPr="002F795C">
        <w:rPr>
          <w:rFonts w:ascii="Arial" w:hAnsi="Arial" w:cs="Arial"/>
          <w:i/>
          <w:iCs/>
          <w:szCs w:val="24"/>
          <w:lang w:val="en-GB"/>
        </w:rPr>
        <w:t>Encyclopedia</w:t>
      </w:r>
      <w:proofErr w:type="spellEnd"/>
      <w:r w:rsidRPr="002F795C">
        <w:rPr>
          <w:rFonts w:ascii="Arial" w:hAnsi="Arial" w:cs="Arial"/>
          <w:i/>
          <w:iCs/>
          <w:szCs w:val="24"/>
          <w:lang w:val="en-GB"/>
        </w:rPr>
        <w:t xml:space="preserve"> of Management</w:t>
      </w:r>
      <w:r w:rsidRPr="002F795C">
        <w:rPr>
          <w:rFonts w:ascii="Arial" w:hAnsi="Arial" w:cs="Arial"/>
          <w:szCs w:val="24"/>
          <w:lang w:val="en-GB"/>
        </w:rPr>
        <w:t>, pp.1-4.</w:t>
      </w:r>
    </w:p>
    <w:p w14:paraId="2897BE3E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r w:rsidRPr="002F795C">
        <w:rPr>
          <w:rFonts w:ascii="Arial" w:hAnsi="Arial" w:cs="Arial"/>
          <w:szCs w:val="24"/>
          <w:lang w:val="en-GB"/>
        </w:rPr>
        <w:t xml:space="preserve">McCabe, A., Gilchrist, A., Harris, K., Afridi, A. and </w:t>
      </w:r>
      <w:proofErr w:type="spellStart"/>
      <w:r w:rsidRPr="002F795C">
        <w:rPr>
          <w:rFonts w:ascii="Arial" w:hAnsi="Arial" w:cs="Arial"/>
          <w:szCs w:val="24"/>
          <w:lang w:val="en-GB"/>
        </w:rPr>
        <w:t>Kyprianou</w:t>
      </w:r>
      <w:proofErr w:type="spellEnd"/>
      <w:r w:rsidRPr="002F795C">
        <w:rPr>
          <w:rFonts w:ascii="Arial" w:hAnsi="Arial" w:cs="Arial"/>
          <w:szCs w:val="24"/>
          <w:lang w:val="en-GB"/>
        </w:rPr>
        <w:t xml:space="preserve">, P. (2013). Making the links: poverty, ethnicity, and social networks. </w:t>
      </w:r>
      <w:r w:rsidRPr="002F795C">
        <w:rPr>
          <w:rFonts w:ascii="Arial" w:hAnsi="Arial" w:cs="Arial"/>
          <w:i/>
          <w:iCs/>
          <w:szCs w:val="24"/>
          <w:lang w:val="en-GB"/>
        </w:rPr>
        <w:t>York: JRF</w:t>
      </w:r>
      <w:r w:rsidRPr="002F795C">
        <w:rPr>
          <w:rFonts w:ascii="Arial" w:hAnsi="Arial" w:cs="Arial"/>
          <w:szCs w:val="24"/>
          <w:lang w:val="en-GB"/>
        </w:rPr>
        <w:t>.</w:t>
      </w:r>
    </w:p>
    <w:p w14:paraId="606A1E86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proofErr w:type="spellStart"/>
      <w:r w:rsidRPr="002F795C">
        <w:rPr>
          <w:rFonts w:ascii="Arial" w:hAnsi="Arial" w:cs="Arial"/>
          <w:szCs w:val="24"/>
          <w:lang w:val="en-GB"/>
        </w:rPr>
        <w:t>Rampersad</w:t>
      </w:r>
      <w:proofErr w:type="spellEnd"/>
      <w:r w:rsidRPr="002F795C">
        <w:rPr>
          <w:rFonts w:ascii="Arial" w:hAnsi="Arial" w:cs="Arial"/>
          <w:szCs w:val="24"/>
          <w:lang w:val="en-GB"/>
        </w:rPr>
        <w:t xml:space="preserve">, H.K. (2009). </w:t>
      </w:r>
      <w:r w:rsidRPr="002F795C">
        <w:rPr>
          <w:rFonts w:ascii="Arial" w:hAnsi="Arial" w:cs="Arial"/>
          <w:i/>
          <w:iCs/>
          <w:szCs w:val="24"/>
          <w:lang w:val="en-GB"/>
        </w:rPr>
        <w:t>Authentic personal branding: A new blueprint for building and aligning a powerful leadership brand</w:t>
      </w:r>
      <w:r w:rsidRPr="002F795C">
        <w:rPr>
          <w:rFonts w:ascii="Arial" w:hAnsi="Arial" w:cs="Arial"/>
          <w:szCs w:val="24"/>
          <w:lang w:val="en-GB"/>
        </w:rPr>
        <w:t>. IAP.</w:t>
      </w:r>
    </w:p>
    <w:p w14:paraId="6221D7E4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proofErr w:type="spellStart"/>
      <w:r w:rsidRPr="002F795C">
        <w:rPr>
          <w:rFonts w:ascii="Arial" w:hAnsi="Arial" w:cs="Arial"/>
          <w:szCs w:val="24"/>
          <w:lang w:val="en-GB"/>
        </w:rPr>
        <w:t>Tarí</w:t>
      </w:r>
      <w:proofErr w:type="spellEnd"/>
      <w:r w:rsidRPr="002F795C">
        <w:rPr>
          <w:rFonts w:ascii="Arial" w:hAnsi="Arial" w:cs="Arial"/>
          <w:szCs w:val="24"/>
          <w:lang w:val="en-GB"/>
        </w:rPr>
        <w:t>, J.J., Heras-</w:t>
      </w:r>
      <w:proofErr w:type="spellStart"/>
      <w:r w:rsidRPr="002F795C">
        <w:rPr>
          <w:rFonts w:ascii="Arial" w:hAnsi="Arial" w:cs="Arial"/>
          <w:szCs w:val="24"/>
          <w:lang w:val="en-GB"/>
        </w:rPr>
        <w:t>Saizarbitoria</w:t>
      </w:r>
      <w:proofErr w:type="spellEnd"/>
      <w:r w:rsidRPr="002F795C">
        <w:rPr>
          <w:rFonts w:ascii="Arial" w:hAnsi="Arial" w:cs="Arial"/>
          <w:szCs w:val="24"/>
          <w:lang w:val="en-GB"/>
        </w:rPr>
        <w:t xml:space="preserve">, I. and Dick, G. (2014). Internal and external drivers for quality certification in the service industry: Do they impact success differently? </w:t>
      </w:r>
      <w:r w:rsidRPr="002F795C">
        <w:rPr>
          <w:rFonts w:ascii="Arial" w:hAnsi="Arial" w:cs="Arial"/>
          <w:i/>
          <w:iCs/>
          <w:szCs w:val="24"/>
          <w:lang w:val="en-GB"/>
        </w:rPr>
        <w:t>Service Business</w:t>
      </w:r>
      <w:r w:rsidRPr="002F795C">
        <w:rPr>
          <w:rFonts w:ascii="Arial" w:hAnsi="Arial" w:cs="Arial"/>
          <w:szCs w:val="24"/>
          <w:lang w:val="en-GB"/>
        </w:rPr>
        <w:t xml:space="preserve">, </w:t>
      </w:r>
      <w:r w:rsidRPr="002F795C">
        <w:rPr>
          <w:rFonts w:ascii="Arial" w:hAnsi="Arial" w:cs="Arial"/>
          <w:i/>
          <w:iCs/>
          <w:szCs w:val="24"/>
          <w:lang w:val="en-GB"/>
        </w:rPr>
        <w:t>8</w:t>
      </w:r>
      <w:r w:rsidRPr="002F795C">
        <w:rPr>
          <w:rFonts w:ascii="Arial" w:hAnsi="Arial" w:cs="Arial"/>
          <w:szCs w:val="24"/>
          <w:lang w:val="en-GB"/>
        </w:rPr>
        <w:t>(2), pp.337-354.</w:t>
      </w:r>
    </w:p>
    <w:p w14:paraId="47641E2B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r w:rsidRPr="002F795C">
        <w:rPr>
          <w:rFonts w:ascii="Arial" w:hAnsi="Arial" w:cs="Arial"/>
          <w:szCs w:val="24"/>
          <w:lang w:val="en-GB"/>
        </w:rPr>
        <w:t xml:space="preserve">Wellman, B. (2018). </w:t>
      </w:r>
      <w:r w:rsidRPr="002F795C">
        <w:rPr>
          <w:rFonts w:ascii="Arial" w:hAnsi="Arial" w:cs="Arial"/>
          <w:i/>
          <w:iCs/>
          <w:szCs w:val="24"/>
          <w:lang w:val="en-GB"/>
        </w:rPr>
        <w:t>Networks in the global village: Life in contemporary communities</w:t>
      </w:r>
      <w:r w:rsidRPr="002F795C">
        <w:rPr>
          <w:rFonts w:ascii="Arial" w:hAnsi="Arial" w:cs="Arial"/>
          <w:szCs w:val="24"/>
          <w:lang w:val="en-GB"/>
        </w:rPr>
        <w:t>. Routledge.</w:t>
      </w:r>
    </w:p>
    <w:p w14:paraId="66E63761" w14:textId="77777777" w:rsidR="002F795C" w:rsidRPr="002F795C" w:rsidRDefault="002F795C" w:rsidP="002F795C">
      <w:pPr>
        <w:spacing w:line="360" w:lineRule="auto"/>
        <w:ind w:left="720" w:hanging="720"/>
        <w:rPr>
          <w:rFonts w:ascii="Arial" w:hAnsi="Arial" w:cs="Arial"/>
          <w:szCs w:val="24"/>
          <w:lang w:val="en-GB"/>
        </w:rPr>
      </w:pPr>
      <w:proofErr w:type="spellStart"/>
      <w:r w:rsidRPr="002F795C">
        <w:rPr>
          <w:rFonts w:ascii="Arial" w:hAnsi="Arial" w:cs="Arial"/>
          <w:szCs w:val="24"/>
          <w:lang w:val="en-GB"/>
        </w:rPr>
        <w:t>Ziman</w:t>
      </w:r>
      <w:proofErr w:type="spellEnd"/>
      <w:r w:rsidRPr="002F795C">
        <w:rPr>
          <w:rFonts w:ascii="Arial" w:hAnsi="Arial" w:cs="Arial"/>
          <w:szCs w:val="24"/>
          <w:lang w:val="en-GB"/>
        </w:rPr>
        <w:t xml:space="preserve">, J. (2006). No man is an island: The axiom of subjectivity. </w:t>
      </w:r>
      <w:r w:rsidRPr="002F795C">
        <w:rPr>
          <w:rFonts w:ascii="Arial" w:hAnsi="Arial" w:cs="Arial"/>
          <w:i/>
          <w:iCs/>
          <w:szCs w:val="24"/>
          <w:lang w:val="en-GB"/>
        </w:rPr>
        <w:t>Journal of Consciousness Studies</w:t>
      </w:r>
      <w:r w:rsidRPr="002F795C">
        <w:rPr>
          <w:rFonts w:ascii="Arial" w:hAnsi="Arial" w:cs="Arial"/>
          <w:szCs w:val="24"/>
          <w:lang w:val="en-GB"/>
        </w:rPr>
        <w:t xml:space="preserve">, </w:t>
      </w:r>
      <w:r w:rsidRPr="002F795C">
        <w:rPr>
          <w:rFonts w:ascii="Arial" w:hAnsi="Arial" w:cs="Arial"/>
          <w:i/>
          <w:iCs/>
          <w:szCs w:val="24"/>
          <w:lang w:val="en-GB"/>
        </w:rPr>
        <w:t>13</w:t>
      </w:r>
      <w:r w:rsidRPr="002F795C">
        <w:rPr>
          <w:rFonts w:ascii="Arial" w:hAnsi="Arial" w:cs="Arial"/>
          <w:szCs w:val="24"/>
          <w:lang w:val="en-GB"/>
        </w:rPr>
        <w:t>(5), pp.17-42.</w:t>
      </w:r>
    </w:p>
    <w:p w14:paraId="3E128E26" w14:textId="77777777" w:rsidR="002F795C" w:rsidRPr="002F795C" w:rsidRDefault="002F795C" w:rsidP="002F795C">
      <w:pPr>
        <w:spacing w:line="360" w:lineRule="auto"/>
        <w:ind w:left="-180"/>
        <w:rPr>
          <w:rFonts w:ascii="Arial" w:hAnsi="Arial" w:cs="Arial"/>
          <w:szCs w:val="24"/>
        </w:rPr>
      </w:pPr>
    </w:p>
    <w:sectPr w:rsidR="002F795C" w:rsidRPr="002F795C" w:rsidSect="00695368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6FA6AC" w14:textId="77777777" w:rsidR="006E21A0" w:rsidRDefault="006E21A0" w:rsidP="00120D99">
      <w:pPr>
        <w:spacing w:after="0" w:line="240" w:lineRule="auto"/>
      </w:pPr>
      <w:r>
        <w:separator/>
      </w:r>
    </w:p>
  </w:endnote>
  <w:endnote w:type="continuationSeparator" w:id="0">
    <w:p w14:paraId="5ACDFB2F" w14:textId="77777777" w:rsidR="006E21A0" w:rsidRDefault="006E21A0" w:rsidP="00120D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CD2760" w14:textId="77777777" w:rsidR="006E21A0" w:rsidRDefault="006E21A0" w:rsidP="00120D99">
      <w:pPr>
        <w:spacing w:after="0" w:line="240" w:lineRule="auto"/>
      </w:pPr>
      <w:r>
        <w:separator/>
      </w:r>
    </w:p>
  </w:footnote>
  <w:footnote w:type="continuationSeparator" w:id="0">
    <w:p w14:paraId="23F98A01" w14:textId="77777777" w:rsidR="006E21A0" w:rsidRDefault="006E21A0" w:rsidP="00120D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3086255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7A57138" w14:textId="70EFB21A" w:rsidR="00090768" w:rsidRDefault="0009076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C7538C" w14:textId="77777777" w:rsidR="00090768" w:rsidRDefault="0009076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YwM7U0MjO1MDWyMDVU0lEKTi0uzszPAykwqgUAfQiQzCwAAAA="/>
  </w:docVars>
  <w:rsids>
    <w:rsidRoot w:val="00EF449E"/>
    <w:rsid w:val="000004FF"/>
    <w:rsid w:val="00011957"/>
    <w:rsid w:val="00023318"/>
    <w:rsid w:val="000301BD"/>
    <w:rsid w:val="00042BC0"/>
    <w:rsid w:val="0004386E"/>
    <w:rsid w:val="00045D46"/>
    <w:rsid w:val="000552E1"/>
    <w:rsid w:val="00056310"/>
    <w:rsid w:val="00060D6C"/>
    <w:rsid w:val="00060DDA"/>
    <w:rsid w:val="00070451"/>
    <w:rsid w:val="00076750"/>
    <w:rsid w:val="00090768"/>
    <w:rsid w:val="00093F65"/>
    <w:rsid w:val="00095AA3"/>
    <w:rsid w:val="0009772B"/>
    <w:rsid w:val="00097E83"/>
    <w:rsid w:val="000A4365"/>
    <w:rsid w:val="000A4D6F"/>
    <w:rsid w:val="000C3C70"/>
    <w:rsid w:val="000D2142"/>
    <w:rsid w:val="000E5720"/>
    <w:rsid w:val="000F4E41"/>
    <w:rsid w:val="000F50BD"/>
    <w:rsid w:val="000F5523"/>
    <w:rsid w:val="000F7A31"/>
    <w:rsid w:val="00104D80"/>
    <w:rsid w:val="00111528"/>
    <w:rsid w:val="00120D99"/>
    <w:rsid w:val="00122D36"/>
    <w:rsid w:val="001315F4"/>
    <w:rsid w:val="00142536"/>
    <w:rsid w:val="00142D87"/>
    <w:rsid w:val="0014326B"/>
    <w:rsid w:val="001565AA"/>
    <w:rsid w:val="00161BD6"/>
    <w:rsid w:val="001729C1"/>
    <w:rsid w:val="00174F4D"/>
    <w:rsid w:val="00182699"/>
    <w:rsid w:val="00185613"/>
    <w:rsid w:val="001A180E"/>
    <w:rsid w:val="001A7137"/>
    <w:rsid w:val="001B01AA"/>
    <w:rsid w:val="001B070C"/>
    <w:rsid w:val="001B37AF"/>
    <w:rsid w:val="001C1259"/>
    <w:rsid w:val="001C21A9"/>
    <w:rsid w:val="001C31F6"/>
    <w:rsid w:val="001D1D8B"/>
    <w:rsid w:val="001F3785"/>
    <w:rsid w:val="001F3C08"/>
    <w:rsid w:val="00200173"/>
    <w:rsid w:val="00211218"/>
    <w:rsid w:val="002119B8"/>
    <w:rsid w:val="0021389E"/>
    <w:rsid w:val="002177CB"/>
    <w:rsid w:val="002225A3"/>
    <w:rsid w:val="00236D42"/>
    <w:rsid w:val="00240C44"/>
    <w:rsid w:val="00246AEE"/>
    <w:rsid w:val="00247BF3"/>
    <w:rsid w:val="00251289"/>
    <w:rsid w:val="0025232B"/>
    <w:rsid w:val="00254146"/>
    <w:rsid w:val="002548CE"/>
    <w:rsid w:val="0026662F"/>
    <w:rsid w:val="00273183"/>
    <w:rsid w:val="00281378"/>
    <w:rsid w:val="00290F90"/>
    <w:rsid w:val="00291A8D"/>
    <w:rsid w:val="00295C47"/>
    <w:rsid w:val="0029712D"/>
    <w:rsid w:val="002A1170"/>
    <w:rsid w:val="002A470B"/>
    <w:rsid w:val="002A6E32"/>
    <w:rsid w:val="002A7437"/>
    <w:rsid w:val="002B055C"/>
    <w:rsid w:val="002B0A11"/>
    <w:rsid w:val="002C026F"/>
    <w:rsid w:val="002C24E5"/>
    <w:rsid w:val="002C2FD5"/>
    <w:rsid w:val="002C6098"/>
    <w:rsid w:val="002C6566"/>
    <w:rsid w:val="002D3281"/>
    <w:rsid w:val="002F2BBF"/>
    <w:rsid w:val="002F795C"/>
    <w:rsid w:val="0030352B"/>
    <w:rsid w:val="00304622"/>
    <w:rsid w:val="00330507"/>
    <w:rsid w:val="00333FE3"/>
    <w:rsid w:val="003345F7"/>
    <w:rsid w:val="00344E03"/>
    <w:rsid w:val="00345FA0"/>
    <w:rsid w:val="0034647A"/>
    <w:rsid w:val="00363F09"/>
    <w:rsid w:val="00365C35"/>
    <w:rsid w:val="00375703"/>
    <w:rsid w:val="00383DF4"/>
    <w:rsid w:val="0038777B"/>
    <w:rsid w:val="00392693"/>
    <w:rsid w:val="003A4B5A"/>
    <w:rsid w:val="003B0542"/>
    <w:rsid w:val="003D34CC"/>
    <w:rsid w:val="003E1E14"/>
    <w:rsid w:val="00407678"/>
    <w:rsid w:val="00412DEA"/>
    <w:rsid w:val="00413D9C"/>
    <w:rsid w:val="00420F34"/>
    <w:rsid w:val="004246F5"/>
    <w:rsid w:val="0042729E"/>
    <w:rsid w:val="004376CD"/>
    <w:rsid w:val="004407C3"/>
    <w:rsid w:val="00443C3F"/>
    <w:rsid w:val="00444963"/>
    <w:rsid w:val="00446931"/>
    <w:rsid w:val="00471E69"/>
    <w:rsid w:val="00487F9E"/>
    <w:rsid w:val="004A45E4"/>
    <w:rsid w:val="004A7497"/>
    <w:rsid w:val="004B2390"/>
    <w:rsid w:val="004B41A9"/>
    <w:rsid w:val="004C316D"/>
    <w:rsid w:val="004D134F"/>
    <w:rsid w:val="004E1B94"/>
    <w:rsid w:val="005063E9"/>
    <w:rsid w:val="00512641"/>
    <w:rsid w:val="00520535"/>
    <w:rsid w:val="0052100B"/>
    <w:rsid w:val="0052594D"/>
    <w:rsid w:val="00533819"/>
    <w:rsid w:val="005410AC"/>
    <w:rsid w:val="00552133"/>
    <w:rsid w:val="00552584"/>
    <w:rsid w:val="00564DFF"/>
    <w:rsid w:val="00565C17"/>
    <w:rsid w:val="00566C09"/>
    <w:rsid w:val="00572767"/>
    <w:rsid w:val="00575B7D"/>
    <w:rsid w:val="00585391"/>
    <w:rsid w:val="005866E3"/>
    <w:rsid w:val="005A2EF0"/>
    <w:rsid w:val="005A6515"/>
    <w:rsid w:val="005B22A0"/>
    <w:rsid w:val="005B7DDA"/>
    <w:rsid w:val="005C7916"/>
    <w:rsid w:val="005D6F48"/>
    <w:rsid w:val="006035B4"/>
    <w:rsid w:val="006157B5"/>
    <w:rsid w:val="006159C3"/>
    <w:rsid w:val="00615D36"/>
    <w:rsid w:val="006254C3"/>
    <w:rsid w:val="006351CA"/>
    <w:rsid w:val="006351DB"/>
    <w:rsid w:val="00651237"/>
    <w:rsid w:val="00651AD2"/>
    <w:rsid w:val="00653B75"/>
    <w:rsid w:val="006607A9"/>
    <w:rsid w:val="00670F39"/>
    <w:rsid w:val="0067583B"/>
    <w:rsid w:val="00676EFB"/>
    <w:rsid w:val="006812F9"/>
    <w:rsid w:val="00681C05"/>
    <w:rsid w:val="00682102"/>
    <w:rsid w:val="00686D1C"/>
    <w:rsid w:val="00690505"/>
    <w:rsid w:val="006927ED"/>
    <w:rsid w:val="00695368"/>
    <w:rsid w:val="006A09D9"/>
    <w:rsid w:val="006B555E"/>
    <w:rsid w:val="006E21A0"/>
    <w:rsid w:val="006E6022"/>
    <w:rsid w:val="00703C27"/>
    <w:rsid w:val="0070737A"/>
    <w:rsid w:val="007111D6"/>
    <w:rsid w:val="00711794"/>
    <w:rsid w:val="00721291"/>
    <w:rsid w:val="00721A5C"/>
    <w:rsid w:val="00722480"/>
    <w:rsid w:val="00726AF0"/>
    <w:rsid w:val="00737994"/>
    <w:rsid w:val="0074336F"/>
    <w:rsid w:val="007437C0"/>
    <w:rsid w:val="007452F3"/>
    <w:rsid w:val="0075224B"/>
    <w:rsid w:val="0076296B"/>
    <w:rsid w:val="0078041A"/>
    <w:rsid w:val="00782EE7"/>
    <w:rsid w:val="00783DFA"/>
    <w:rsid w:val="00784158"/>
    <w:rsid w:val="00785291"/>
    <w:rsid w:val="00790A47"/>
    <w:rsid w:val="00791A1A"/>
    <w:rsid w:val="007944DD"/>
    <w:rsid w:val="007A1C0A"/>
    <w:rsid w:val="007A320E"/>
    <w:rsid w:val="007B3613"/>
    <w:rsid w:val="007B5EAC"/>
    <w:rsid w:val="007B62EB"/>
    <w:rsid w:val="007B7088"/>
    <w:rsid w:val="007C4730"/>
    <w:rsid w:val="007C5930"/>
    <w:rsid w:val="007D02A8"/>
    <w:rsid w:val="007D069E"/>
    <w:rsid w:val="007E5213"/>
    <w:rsid w:val="007F40F7"/>
    <w:rsid w:val="007F5B93"/>
    <w:rsid w:val="007F6EB6"/>
    <w:rsid w:val="00801648"/>
    <w:rsid w:val="00810D82"/>
    <w:rsid w:val="00812337"/>
    <w:rsid w:val="0082571D"/>
    <w:rsid w:val="00825C80"/>
    <w:rsid w:val="008276FC"/>
    <w:rsid w:val="00834D42"/>
    <w:rsid w:val="00843586"/>
    <w:rsid w:val="008474E8"/>
    <w:rsid w:val="00856A45"/>
    <w:rsid w:val="008618A2"/>
    <w:rsid w:val="00884A92"/>
    <w:rsid w:val="00891D54"/>
    <w:rsid w:val="00895390"/>
    <w:rsid w:val="00896385"/>
    <w:rsid w:val="00897E84"/>
    <w:rsid w:val="008A124A"/>
    <w:rsid w:val="008A52E2"/>
    <w:rsid w:val="008A57A8"/>
    <w:rsid w:val="008A6B0D"/>
    <w:rsid w:val="008A707A"/>
    <w:rsid w:val="008A71DB"/>
    <w:rsid w:val="008D27E8"/>
    <w:rsid w:val="008E4003"/>
    <w:rsid w:val="008E4FE8"/>
    <w:rsid w:val="008E6212"/>
    <w:rsid w:val="008F5D69"/>
    <w:rsid w:val="008F78AE"/>
    <w:rsid w:val="009137AC"/>
    <w:rsid w:val="0091603A"/>
    <w:rsid w:val="00922447"/>
    <w:rsid w:val="00922837"/>
    <w:rsid w:val="00924705"/>
    <w:rsid w:val="00925A5C"/>
    <w:rsid w:val="009264B5"/>
    <w:rsid w:val="009272B5"/>
    <w:rsid w:val="00936EAD"/>
    <w:rsid w:val="0094051F"/>
    <w:rsid w:val="009466D6"/>
    <w:rsid w:val="00946DC4"/>
    <w:rsid w:val="00952F5B"/>
    <w:rsid w:val="00953B94"/>
    <w:rsid w:val="009571E4"/>
    <w:rsid w:val="0097320A"/>
    <w:rsid w:val="0097362E"/>
    <w:rsid w:val="00975735"/>
    <w:rsid w:val="00976432"/>
    <w:rsid w:val="00976F06"/>
    <w:rsid w:val="0098091C"/>
    <w:rsid w:val="00982A88"/>
    <w:rsid w:val="0098324F"/>
    <w:rsid w:val="00990847"/>
    <w:rsid w:val="00994213"/>
    <w:rsid w:val="009A070B"/>
    <w:rsid w:val="009B02CF"/>
    <w:rsid w:val="009B0E11"/>
    <w:rsid w:val="009B1A54"/>
    <w:rsid w:val="009B3995"/>
    <w:rsid w:val="009B3F4D"/>
    <w:rsid w:val="009C3014"/>
    <w:rsid w:val="009D6D59"/>
    <w:rsid w:val="009E2EFF"/>
    <w:rsid w:val="009E6381"/>
    <w:rsid w:val="009F5632"/>
    <w:rsid w:val="009F6F2C"/>
    <w:rsid w:val="00A0240C"/>
    <w:rsid w:val="00A02425"/>
    <w:rsid w:val="00A103E4"/>
    <w:rsid w:val="00A109BD"/>
    <w:rsid w:val="00A1520D"/>
    <w:rsid w:val="00A1561A"/>
    <w:rsid w:val="00A2496D"/>
    <w:rsid w:val="00A272DE"/>
    <w:rsid w:val="00A35F01"/>
    <w:rsid w:val="00A52807"/>
    <w:rsid w:val="00A53D0E"/>
    <w:rsid w:val="00A61078"/>
    <w:rsid w:val="00A74E2C"/>
    <w:rsid w:val="00A810C7"/>
    <w:rsid w:val="00A86499"/>
    <w:rsid w:val="00AC09AE"/>
    <w:rsid w:val="00AC0A04"/>
    <w:rsid w:val="00AD7300"/>
    <w:rsid w:val="00AE31A9"/>
    <w:rsid w:val="00AE58F6"/>
    <w:rsid w:val="00AF300E"/>
    <w:rsid w:val="00AF65C5"/>
    <w:rsid w:val="00B00E66"/>
    <w:rsid w:val="00B20E3E"/>
    <w:rsid w:val="00B52FA7"/>
    <w:rsid w:val="00B60705"/>
    <w:rsid w:val="00B7020C"/>
    <w:rsid w:val="00B705BF"/>
    <w:rsid w:val="00B75AA9"/>
    <w:rsid w:val="00B770D2"/>
    <w:rsid w:val="00B8074D"/>
    <w:rsid w:val="00B9785B"/>
    <w:rsid w:val="00BA151F"/>
    <w:rsid w:val="00BA6C96"/>
    <w:rsid w:val="00BB17F0"/>
    <w:rsid w:val="00BC2437"/>
    <w:rsid w:val="00BC289E"/>
    <w:rsid w:val="00BC3D2E"/>
    <w:rsid w:val="00BE3EFD"/>
    <w:rsid w:val="00BE4631"/>
    <w:rsid w:val="00BE4C95"/>
    <w:rsid w:val="00BF17F5"/>
    <w:rsid w:val="00BF45B0"/>
    <w:rsid w:val="00C0204A"/>
    <w:rsid w:val="00C15304"/>
    <w:rsid w:val="00C20EB8"/>
    <w:rsid w:val="00C23C31"/>
    <w:rsid w:val="00C32B9B"/>
    <w:rsid w:val="00C377E9"/>
    <w:rsid w:val="00C379E0"/>
    <w:rsid w:val="00C41FC9"/>
    <w:rsid w:val="00C42A78"/>
    <w:rsid w:val="00C42C91"/>
    <w:rsid w:val="00C5335F"/>
    <w:rsid w:val="00C534DF"/>
    <w:rsid w:val="00C574E7"/>
    <w:rsid w:val="00C61F71"/>
    <w:rsid w:val="00C62681"/>
    <w:rsid w:val="00C6434C"/>
    <w:rsid w:val="00C70422"/>
    <w:rsid w:val="00C71807"/>
    <w:rsid w:val="00C8029D"/>
    <w:rsid w:val="00C804FD"/>
    <w:rsid w:val="00C80528"/>
    <w:rsid w:val="00C8565E"/>
    <w:rsid w:val="00CB4714"/>
    <w:rsid w:val="00CB5A1D"/>
    <w:rsid w:val="00CC1100"/>
    <w:rsid w:val="00CC22A7"/>
    <w:rsid w:val="00CD1765"/>
    <w:rsid w:val="00CD2CD3"/>
    <w:rsid w:val="00CD585A"/>
    <w:rsid w:val="00CD5C2A"/>
    <w:rsid w:val="00CE21C5"/>
    <w:rsid w:val="00CE3228"/>
    <w:rsid w:val="00CF3684"/>
    <w:rsid w:val="00D01E25"/>
    <w:rsid w:val="00D13AA1"/>
    <w:rsid w:val="00D16FDC"/>
    <w:rsid w:val="00D17032"/>
    <w:rsid w:val="00D25308"/>
    <w:rsid w:val="00D25DD2"/>
    <w:rsid w:val="00D260E1"/>
    <w:rsid w:val="00D30DD9"/>
    <w:rsid w:val="00D315F9"/>
    <w:rsid w:val="00D418F6"/>
    <w:rsid w:val="00D44EC7"/>
    <w:rsid w:val="00D521FB"/>
    <w:rsid w:val="00D54D12"/>
    <w:rsid w:val="00D56084"/>
    <w:rsid w:val="00D572C7"/>
    <w:rsid w:val="00D70899"/>
    <w:rsid w:val="00D7467C"/>
    <w:rsid w:val="00D8308B"/>
    <w:rsid w:val="00D8588D"/>
    <w:rsid w:val="00D872CF"/>
    <w:rsid w:val="00D9055D"/>
    <w:rsid w:val="00DA0872"/>
    <w:rsid w:val="00DA2A9C"/>
    <w:rsid w:val="00DD36E2"/>
    <w:rsid w:val="00DD523F"/>
    <w:rsid w:val="00DD70A0"/>
    <w:rsid w:val="00DE6496"/>
    <w:rsid w:val="00E05297"/>
    <w:rsid w:val="00E1322F"/>
    <w:rsid w:val="00E203C1"/>
    <w:rsid w:val="00E22F45"/>
    <w:rsid w:val="00E24DCF"/>
    <w:rsid w:val="00E32EBF"/>
    <w:rsid w:val="00E45755"/>
    <w:rsid w:val="00E464C0"/>
    <w:rsid w:val="00E50179"/>
    <w:rsid w:val="00E9633E"/>
    <w:rsid w:val="00EA4A13"/>
    <w:rsid w:val="00EA55D0"/>
    <w:rsid w:val="00EB2482"/>
    <w:rsid w:val="00EB6C1E"/>
    <w:rsid w:val="00EB6D38"/>
    <w:rsid w:val="00EC7AEC"/>
    <w:rsid w:val="00EC7CD8"/>
    <w:rsid w:val="00EF449E"/>
    <w:rsid w:val="00F031EC"/>
    <w:rsid w:val="00F032F0"/>
    <w:rsid w:val="00F16C67"/>
    <w:rsid w:val="00F2266C"/>
    <w:rsid w:val="00F257E5"/>
    <w:rsid w:val="00F54F70"/>
    <w:rsid w:val="00F60B44"/>
    <w:rsid w:val="00F642B8"/>
    <w:rsid w:val="00F71E79"/>
    <w:rsid w:val="00F82DB8"/>
    <w:rsid w:val="00F91075"/>
    <w:rsid w:val="00FB7D40"/>
    <w:rsid w:val="00FC1A54"/>
    <w:rsid w:val="00FC3106"/>
    <w:rsid w:val="00FD3E33"/>
    <w:rsid w:val="00FD4341"/>
    <w:rsid w:val="00FD6DE9"/>
    <w:rsid w:val="00FF4232"/>
    <w:rsid w:val="00FF7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2D73FE"/>
  <w15:chartTrackingRefBased/>
  <w15:docId w15:val="{C3C2DB76-3CA2-4FDA-B34F-284924086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6A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12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125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56A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4051F"/>
    <w:p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F795C"/>
    <w:pPr>
      <w:tabs>
        <w:tab w:val="right" w:leader="dot" w:pos="9350"/>
      </w:tabs>
      <w:spacing w:after="100"/>
    </w:pPr>
    <w:rPr>
      <w:b/>
      <w:bCs/>
      <w:noProof/>
    </w:rPr>
  </w:style>
  <w:style w:type="paragraph" w:styleId="Header">
    <w:name w:val="header"/>
    <w:basedOn w:val="Normal"/>
    <w:link w:val="HeaderChar"/>
    <w:uiPriority w:val="99"/>
    <w:unhideWhenUsed/>
    <w:rsid w:val="00120D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0D99"/>
  </w:style>
  <w:style w:type="paragraph" w:styleId="Footer">
    <w:name w:val="footer"/>
    <w:basedOn w:val="Normal"/>
    <w:link w:val="FooterChar"/>
    <w:uiPriority w:val="99"/>
    <w:unhideWhenUsed/>
    <w:rsid w:val="00120D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0D99"/>
  </w:style>
  <w:style w:type="paragraph" w:customStyle="1" w:styleId="TableParagraph">
    <w:name w:val="Table Paragraph"/>
    <w:basedOn w:val="Normal"/>
    <w:uiPriority w:val="1"/>
    <w:qFormat/>
    <w:rsid w:val="00F16C67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2"/>
    </w:rPr>
  </w:style>
  <w:style w:type="paragraph" w:styleId="NoSpacing">
    <w:name w:val="No Spacing"/>
    <w:link w:val="NoSpacingChar"/>
    <w:uiPriority w:val="1"/>
    <w:qFormat/>
    <w:rsid w:val="00070451"/>
    <w:pPr>
      <w:spacing w:after="0" w:line="240" w:lineRule="auto"/>
    </w:pPr>
    <w:rPr>
      <w:rFonts w:asciiTheme="minorHAnsi" w:eastAsiaTheme="minorEastAsia" w:hAnsiTheme="minorHAnsi"/>
      <w:sz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070451"/>
    <w:rPr>
      <w:rFonts w:asciiTheme="minorHAnsi" w:eastAsiaTheme="minorEastAsia" w:hAnsiTheme="minorHAnsi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36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737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147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35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773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69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54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698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786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28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794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7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309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6322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02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93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54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148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93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376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565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58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912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62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inkedin.com/pulse/why-luck-matters-your-career-success-chris-c-anders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4EE718-1587-40E6-A24A-F88D9E6A16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12</Pages>
  <Words>2375</Words>
  <Characters>13543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document</dc:title>
  <dc:subject/>
  <cp:keywords/>
  <dc:description/>
  <cp:lastModifiedBy>Iulia Costoiu (2021012)</cp:lastModifiedBy>
  <cp:revision>3</cp:revision>
  <dcterms:created xsi:type="dcterms:W3CDTF">2022-11-17T20:14:00Z</dcterms:created>
  <dcterms:modified xsi:type="dcterms:W3CDTF">2022-11-17T20:41:00Z</dcterms:modified>
</cp:coreProperties>
</file>