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C327B8" w14:textId="77777777" w:rsidR="00114F14" w:rsidRPr="00114F14" w:rsidRDefault="00114F14" w:rsidP="00114F14">
      <w:pPr>
        <w:outlineLvl w:val="0"/>
        <w:rPr>
          <w:rFonts w:ascii="Arial" w:eastAsia="Times New Roman" w:hAnsi="Arial" w:cs="Arial"/>
          <w:b/>
          <w:bCs/>
          <w:color w:val="000000"/>
          <w:kern w:val="36"/>
          <w:sz w:val="53"/>
          <w:szCs w:val="53"/>
        </w:rPr>
      </w:pPr>
      <w:r w:rsidRPr="00114F14">
        <w:rPr>
          <w:rFonts w:ascii="Arial" w:eastAsia="Times New Roman" w:hAnsi="Arial" w:cs="Arial"/>
          <w:b/>
          <w:bCs/>
          <w:color w:val="000000"/>
          <w:kern w:val="36"/>
          <w:sz w:val="53"/>
          <w:szCs w:val="53"/>
        </w:rPr>
        <w:t>Leading Your Friends: 9 Ways to Lead Your Former Peers</w:t>
      </w:r>
    </w:p>
    <w:p w14:paraId="2DD79FC7"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Congratulations – you’ve just been promoted to Team Lead!</w:t>
      </w:r>
    </w:p>
    <w:p w14:paraId="44195847"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What’s the bad news?  It’s the same team you’ve been on.  How are you going to lead your friends?</w:t>
      </w:r>
    </w:p>
    <w:p w14:paraId="1B5C8478"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One of the hardest things to do as a leader is to lead your peers.  When you all come from the same starting point, what is the basis of your authority? How do you suddenly start to take charge?</w:t>
      </w:r>
    </w:p>
    <w:p w14:paraId="4752BFEB"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Today we’ll talk about what makes this transition so challenging, and give you nine techniques to get started on the right foot at the next level.</w:t>
      </w:r>
    </w:p>
    <w:p w14:paraId="4C99696C" w14:textId="77777777" w:rsidR="00114F14" w:rsidRPr="00114F14" w:rsidRDefault="00114F14" w:rsidP="00114F14">
      <w:pPr>
        <w:spacing w:before="100" w:beforeAutospacing="1" w:after="100" w:afterAutospacing="1"/>
        <w:jc w:val="center"/>
        <w:outlineLvl w:val="1"/>
        <w:rPr>
          <w:rFonts w:ascii="inherit" w:eastAsia="Times New Roman" w:hAnsi="inherit" w:cs="Arial"/>
          <w:sz w:val="36"/>
          <w:szCs w:val="36"/>
        </w:rPr>
      </w:pPr>
      <w:r w:rsidRPr="00114F14">
        <w:rPr>
          <w:rFonts w:ascii="inherit" w:eastAsia="Times New Roman" w:hAnsi="inherit" w:cs="Arial"/>
          <w:b/>
          <w:bCs/>
          <w:sz w:val="36"/>
          <w:szCs w:val="36"/>
        </w:rPr>
        <w:t>Can We Still be Friends?</w:t>
      </w:r>
    </w:p>
    <w:p w14:paraId="346E1FEA"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It can be a touchy situation.  You were among a group of equals, everyone on about the same footing.  Maybe you hung out socially, let your hair down a little, complained about the boss together.  Then suddenly, somebody named you to lead the team.</w:t>
      </w:r>
    </w:p>
    <w:p w14:paraId="7FCB1903"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Now your loyalties are torn. You want to remain true to your friends.  But you are also responsible for the team.  You have to be impartial, treat everyone fairly, hold people accountable.</w:t>
      </w:r>
    </w:p>
    <w:p w14:paraId="2D8B9375"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How is that going to work?  What happens when one of your friends messes up?</w:t>
      </w:r>
    </w:p>
    <w:p w14:paraId="5EA4C3A6"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 xml:space="preserve">You can’t give a “pass” for bad </w:t>
      </w:r>
      <w:proofErr w:type="spellStart"/>
      <w:r w:rsidRPr="00114F14">
        <w:rPr>
          <w:rFonts w:ascii="Arial" w:eastAsia="Times New Roman" w:hAnsi="Arial" w:cs="Arial"/>
          <w:sz w:val="33"/>
          <w:szCs w:val="33"/>
        </w:rPr>
        <w:t>behavior</w:t>
      </w:r>
      <w:proofErr w:type="spellEnd"/>
      <w:r w:rsidRPr="00114F14">
        <w:rPr>
          <w:rFonts w:ascii="Arial" w:eastAsia="Times New Roman" w:hAnsi="Arial" w:cs="Arial"/>
          <w:sz w:val="33"/>
          <w:szCs w:val="33"/>
        </w:rPr>
        <w:t xml:space="preserve">.  If you grant special </w:t>
      </w:r>
      <w:proofErr w:type="spellStart"/>
      <w:r w:rsidRPr="00114F14">
        <w:rPr>
          <w:rFonts w:ascii="Arial" w:eastAsia="Times New Roman" w:hAnsi="Arial" w:cs="Arial"/>
          <w:sz w:val="33"/>
          <w:szCs w:val="33"/>
        </w:rPr>
        <w:t>favors</w:t>
      </w:r>
      <w:proofErr w:type="spellEnd"/>
      <w:r w:rsidRPr="00114F14">
        <w:rPr>
          <w:rFonts w:ascii="Arial" w:eastAsia="Times New Roman" w:hAnsi="Arial" w:cs="Arial"/>
          <w:sz w:val="33"/>
          <w:szCs w:val="33"/>
        </w:rPr>
        <w:t xml:space="preserve"> for friends it undermines your credibility with everyone else.</w:t>
      </w:r>
    </w:p>
    <w:p w14:paraId="71F29077"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 xml:space="preserve">And if you used to be that person who was always taking </w:t>
      </w:r>
      <w:proofErr w:type="spellStart"/>
      <w:r w:rsidRPr="00114F14">
        <w:rPr>
          <w:rFonts w:ascii="Arial" w:eastAsia="Times New Roman" w:hAnsi="Arial" w:cs="Arial"/>
          <w:sz w:val="33"/>
          <w:szCs w:val="33"/>
        </w:rPr>
        <w:t>taking</w:t>
      </w:r>
      <w:proofErr w:type="spellEnd"/>
      <w:r w:rsidRPr="00114F14">
        <w:rPr>
          <w:rFonts w:ascii="Arial" w:eastAsia="Times New Roman" w:hAnsi="Arial" w:cs="Arial"/>
          <w:sz w:val="33"/>
          <w:szCs w:val="33"/>
        </w:rPr>
        <w:t xml:space="preserve"> short cuts the boss wouldn’t approve of, it’s going to be </w:t>
      </w:r>
      <w:r w:rsidRPr="00114F14">
        <w:rPr>
          <w:rFonts w:ascii="Arial" w:eastAsia="Times New Roman" w:hAnsi="Arial" w:cs="Arial"/>
          <w:sz w:val="33"/>
          <w:szCs w:val="33"/>
        </w:rPr>
        <w:lastRenderedPageBreak/>
        <w:t>hard to suddenly expect that others don’t do what you’ve been doing.</w:t>
      </w:r>
    </w:p>
    <w:p w14:paraId="019D2B48"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 xml:space="preserve">As David Dye writes </w:t>
      </w:r>
      <w:proofErr w:type="spellStart"/>
      <w:r w:rsidRPr="00114F14">
        <w:rPr>
          <w:rFonts w:ascii="Arial" w:eastAsia="Times New Roman" w:hAnsi="Arial" w:cs="Arial"/>
          <w:sz w:val="33"/>
          <w:szCs w:val="33"/>
        </w:rPr>
        <w:t>writes</w:t>
      </w:r>
      <w:proofErr w:type="spellEnd"/>
      <w:r w:rsidRPr="00114F14">
        <w:rPr>
          <w:rFonts w:ascii="Arial" w:eastAsia="Times New Roman" w:hAnsi="Arial" w:cs="Arial"/>
          <w:sz w:val="33"/>
          <w:szCs w:val="33"/>
        </w:rPr>
        <w:t xml:space="preserve"> at </w:t>
      </w:r>
      <w:hyperlink r:id="rId9" w:tgtFrame="_blank" w:history="1">
        <w:r w:rsidRPr="00114F14">
          <w:rPr>
            <w:rFonts w:ascii="Arial" w:eastAsia="Times New Roman" w:hAnsi="Arial" w:cs="Arial"/>
            <w:b/>
            <w:bCs/>
            <w:color w:val="993300"/>
            <w:sz w:val="33"/>
            <w:szCs w:val="33"/>
          </w:rPr>
          <w:t>Trailblaze.com</w:t>
        </w:r>
      </w:hyperlink>
      <w:r w:rsidRPr="00114F14">
        <w:rPr>
          <w:rFonts w:ascii="Arial" w:eastAsia="Times New Roman" w:hAnsi="Arial" w:cs="Arial"/>
          <w:sz w:val="33"/>
          <w:szCs w:val="33"/>
        </w:rPr>
        <w:t>, the transition to leader will be less difficult if you already lead from where you are, even before you have that formal title.</w:t>
      </w:r>
    </w:p>
    <w:p w14:paraId="05921AFD"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If you always set a good example, treat all others with respect, and focus on being a good teammate, it is going to be a lot easier to step into your new role.</w:t>
      </w:r>
    </w:p>
    <w:p w14:paraId="5122075E" w14:textId="77777777" w:rsidR="00114F14" w:rsidRPr="00114F14" w:rsidRDefault="00114F14" w:rsidP="00114F14">
      <w:pPr>
        <w:spacing w:after="100" w:afterAutospacing="1"/>
        <w:rPr>
          <w:rFonts w:ascii="Arial" w:eastAsia="Times New Roman" w:hAnsi="Arial" w:cs="Arial"/>
          <w:sz w:val="33"/>
          <w:szCs w:val="33"/>
        </w:rPr>
      </w:pPr>
      <w:proofErr w:type="gramStart"/>
      <w:r w:rsidRPr="00114F14">
        <w:rPr>
          <w:rFonts w:ascii="Arial" w:eastAsia="Times New Roman" w:hAnsi="Arial" w:cs="Arial"/>
          <w:sz w:val="33"/>
          <w:szCs w:val="33"/>
        </w:rPr>
        <w:t>So</w:t>
      </w:r>
      <w:proofErr w:type="gramEnd"/>
      <w:r w:rsidRPr="00114F14">
        <w:rPr>
          <w:rFonts w:ascii="Arial" w:eastAsia="Times New Roman" w:hAnsi="Arial" w:cs="Arial"/>
          <w:sz w:val="33"/>
          <w:szCs w:val="33"/>
        </w:rPr>
        <w:t xml:space="preserve"> start with that – then check out these nine techniques you can use to help you make that transition effectively (notice that I didn’t say “smoothly”).</w:t>
      </w:r>
    </w:p>
    <w:p w14:paraId="218193F9" w14:textId="77777777" w:rsidR="00114F14" w:rsidRPr="00114F14" w:rsidRDefault="00114F14" w:rsidP="00114F14">
      <w:pPr>
        <w:spacing w:before="100" w:beforeAutospacing="1" w:after="100" w:afterAutospacing="1"/>
        <w:jc w:val="center"/>
        <w:outlineLvl w:val="1"/>
        <w:rPr>
          <w:rFonts w:ascii="inherit" w:eastAsia="Times New Roman" w:hAnsi="inherit" w:cs="Arial"/>
          <w:sz w:val="36"/>
          <w:szCs w:val="36"/>
        </w:rPr>
      </w:pPr>
      <w:r w:rsidRPr="00114F14">
        <w:rPr>
          <w:rFonts w:ascii="inherit" w:eastAsia="Times New Roman" w:hAnsi="inherit" w:cs="Arial"/>
          <w:b/>
          <w:bCs/>
          <w:sz w:val="36"/>
          <w:szCs w:val="36"/>
        </w:rPr>
        <w:t>9 Ways to Break Out of Your Peer Group</w:t>
      </w:r>
    </w:p>
    <w:p w14:paraId="0316847D"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t>1. Mark the occasion</w:t>
      </w:r>
      <w:r w:rsidRPr="00114F14">
        <w:rPr>
          <w:rFonts w:ascii="Arial" w:eastAsia="Times New Roman" w:hAnsi="Arial" w:cs="Arial"/>
          <w:sz w:val="33"/>
          <w:szCs w:val="33"/>
        </w:rPr>
        <w:t>.  It helps if there is some event that clearly marks the transition to formal leadership.  It could be as simple as the boss gathering everyone and making an announcement. Or, as in the military, a more formal event involving new insignia of rank, forms of address, and manners.</w:t>
      </w:r>
    </w:p>
    <w:p w14:paraId="11E55866"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 xml:space="preserve">It helps to make the change feel official so that everyone recognizes the </w:t>
      </w:r>
      <w:proofErr w:type="spellStart"/>
      <w:r w:rsidRPr="00114F14">
        <w:rPr>
          <w:rFonts w:ascii="Arial" w:eastAsia="Times New Roman" w:hAnsi="Arial" w:cs="Arial"/>
          <w:sz w:val="33"/>
          <w:szCs w:val="33"/>
        </w:rPr>
        <w:t>the</w:t>
      </w:r>
      <w:proofErr w:type="spellEnd"/>
      <w:r w:rsidRPr="00114F14">
        <w:rPr>
          <w:rFonts w:ascii="Arial" w:eastAsia="Times New Roman" w:hAnsi="Arial" w:cs="Arial"/>
          <w:sz w:val="33"/>
          <w:szCs w:val="33"/>
        </w:rPr>
        <w:t xml:space="preserve"> starting point of a new chapter.</w:t>
      </w:r>
    </w:p>
    <w:p w14:paraId="267D023F"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t>2. Start over</w:t>
      </w:r>
      <w:r w:rsidRPr="00114F14">
        <w:rPr>
          <w:rFonts w:ascii="Arial" w:eastAsia="Times New Roman" w:hAnsi="Arial" w:cs="Arial"/>
          <w:sz w:val="33"/>
          <w:szCs w:val="33"/>
        </w:rPr>
        <w:t>.  Face it, it’s going to be awkward at first telling your friends what to do.  So do what a leader does: </w:t>
      </w:r>
      <w:hyperlink r:id="rId10" w:history="1">
        <w:r w:rsidRPr="00114F14">
          <w:rPr>
            <w:rFonts w:ascii="Arial" w:eastAsia="Times New Roman" w:hAnsi="Arial" w:cs="Arial"/>
            <w:b/>
            <w:bCs/>
            <w:color w:val="993300"/>
            <w:sz w:val="33"/>
            <w:szCs w:val="33"/>
          </w:rPr>
          <w:t>deal with the awkwardness</w:t>
        </w:r>
      </w:hyperlink>
      <w:r w:rsidRPr="00114F14">
        <w:rPr>
          <w:rFonts w:ascii="Arial" w:eastAsia="Times New Roman" w:hAnsi="Arial" w:cs="Arial"/>
          <w:sz w:val="33"/>
          <w:szCs w:val="33"/>
        </w:rPr>
        <w:t>, and not let it linger in the room like a funny smell that no one wants to acknowledge.</w:t>
      </w:r>
    </w:p>
    <w:p w14:paraId="24CBF66B"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Get one-on-one with those you are closest to and get the facts out in the open.</w:t>
      </w:r>
    </w:p>
    <w:p w14:paraId="3FB91DF2" w14:textId="77777777" w:rsidR="00114F14" w:rsidRPr="00114F14" w:rsidRDefault="00114F14" w:rsidP="00114F14">
      <w:pPr>
        <w:shd w:val="clear" w:color="auto" w:fill="FFFFFF"/>
        <w:spacing w:after="100" w:afterAutospacing="1"/>
        <w:rPr>
          <w:rFonts w:ascii="Arial" w:eastAsia="Times New Roman" w:hAnsi="Arial" w:cs="Arial"/>
          <w:color w:val="000000"/>
          <w:sz w:val="23"/>
          <w:szCs w:val="23"/>
        </w:rPr>
      </w:pPr>
      <w:r w:rsidRPr="00114F14">
        <w:rPr>
          <w:rFonts w:ascii="Arial" w:eastAsia="Times New Roman" w:hAnsi="Arial" w:cs="Arial"/>
          <w:i/>
          <w:iCs/>
          <w:color w:val="000000"/>
          <w:sz w:val="28"/>
          <w:szCs w:val="28"/>
        </w:rPr>
        <w:t>“We are still friends, and I value our friendship.  But now that they have made me team lead, I’m responsible for the entire team now.  That might mean that sometimes I have to make decisions or do things that you don’t agree with.  I hope you are OK with that.”</w:t>
      </w:r>
    </w:p>
    <w:p w14:paraId="3BBE93CC"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lastRenderedPageBreak/>
        <w:t>If they really are your friend, they will agree to deal with it.  If they don’t, maybe they weren’t a true friend to begin with; give them a little while to adjust, but it might be time move on.</w:t>
      </w:r>
    </w:p>
    <w:p w14:paraId="1938CC82"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t>3. Move out.</w:t>
      </w:r>
      <w:r w:rsidRPr="00114F14">
        <w:rPr>
          <w:rFonts w:ascii="Arial" w:eastAsia="Times New Roman" w:hAnsi="Arial" w:cs="Arial"/>
          <w:sz w:val="33"/>
          <w:szCs w:val="33"/>
        </w:rPr>
        <w:t>  The moment any one my Soldiers was promoted to the rank of Sergeant, we always moved him out of his barracks room and into a different one. Having a little physical space between leader and led can be helpful.</w:t>
      </w:r>
    </w:p>
    <w:p w14:paraId="330A5113"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Living or working too closely with just a small part of the team can impart a sense of unfairness, and you may be tempted to micro-manage.  If you can change cubicles, switch desks, or alter where you hang your hat, the physical distance can help.</w:t>
      </w:r>
    </w:p>
    <w:p w14:paraId="2DD50212"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t>4. Build support.</w:t>
      </w:r>
      <w:r w:rsidRPr="00114F14">
        <w:rPr>
          <w:rFonts w:ascii="Arial" w:eastAsia="Times New Roman" w:hAnsi="Arial" w:cs="Arial"/>
          <w:sz w:val="33"/>
          <w:szCs w:val="33"/>
        </w:rPr>
        <w:t>  In fact, while you are talking one-on-one with your friends, ask for their support.  Liane Davey writing for </w:t>
      </w:r>
      <w:hyperlink r:id="rId11" w:tgtFrame="_blank" w:history="1">
        <w:r w:rsidRPr="00114F14">
          <w:rPr>
            <w:rFonts w:ascii="Arial" w:eastAsia="Times New Roman" w:hAnsi="Arial" w:cs="Arial"/>
            <w:b/>
            <w:bCs/>
            <w:color w:val="993300"/>
            <w:sz w:val="33"/>
            <w:szCs w:val="33"/>
          </w:rPr>
          <w:t xml:space="preserve">Harvard Business </w:t>
        </w:r>
        <w:proofErr w:type="spellStart"/>
        <w:r w:rsidRPr="00114F14">
          <w:rPr>
            <w:rFonts w:ascii="Arial" w:eastAsia="Times New Roman" w:hAnsi="Arial" w:cs="Arial"/>
            <w:b/>
            <w:bCs/>
            <w:color w:val="993300"/>
            <w:sz w:val="33"/>
            <w:szCs w:val="33"/>
          </w:rPr>
          <w:t>Review</w:t>
        </w:r>
      </w:hyperlink>
      <w:r w:rsidRPr="00114F14">
        <w:rPr>
          <w:rFonts w:ascii="Arial" w:eastAsia="Times New Roman" w:hAnsi="Arial" w:cs="Arial"/>
          <w:sz w:val="33"/>
          <w:szCs w:val="33"/>
        </w:rPr>
        <w:t>suggests</w:t>
      </w:r>
      <w:proofErr w:type="spellEnd"/>
      <w:r w:rsidRPr="00114F14">
        <w:rPr>
          <w:rFonts w:ascii="Arial" w:eastAsia="Times New Roman" w:hAnsi="Arial" w:cs="Arial"/>
          <w:sz w:val="33"/>
          <w:szCs w:val="33"/>
        </w:rPr>
        <w:t xml:space="preserve"> asking for help in specific areas.  You don’t suddenly have all the answers now that you are the leader.</w:t>
      </w:r>
    </w:p>
    <w:p w14:paraId="5FBD40E8"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When you tell them that you are counting on their help, you are telling them that you still value what they have to offer.</w:t>
      </w:r>
    </w:p>
    <w:p w14:paraId="7A6FF259"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Related:  </w:t>
      </w:r>
      <w:hyperlink r:id="rId12" w:history="1">
        <w:r w:rsidRPr="00114F14">
          <w:rPr>
            <w:rFonts w:ascii="Arial" w:eastAsia="Times New Roman" w:hAnsi="Arial" w:cs="Arial"/>
            <w:b/>
            <w:bCs/>
            <w:color w:val="993300"/>
            <w:sz w:val="33"/>
            <w:szCs w:val="33"/>
          </w:rPr>
          <w:t>What to Do When They Know More Than You</w:t>
        </w:r>
      </w:hyperlink>
    </w:p>
    <w:p w14:paraId="33B13A04"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t>5. Give them some space</w:t>
      </w:r>
      <w:r w:rsidRPr="00114F14">
        <w:rPr>
          <w:rFonts w:ascii="Arial" w:eastAsia="Times New Roman" w:hAnsi="Arial" w:cs="Arial"/>
          <w:sz w:val="33"/>
          <w:szCs w:val="33"/>
        </w:rPr>
        <w:t xml:space="preserve">. After being named a project lead at Jet Propulsion Laboratories, Adam </w:t>
      </w:r>
      <w:proofErr w:type="spellStart"/>
      <w:r w:rsidRPr="00114F14">
        <w:rPr>
          <w:rFonts w:ascii="Arial" w:eastAsia="Times New Roman" w:hAnsi="Arial" w:cs="Arial"/>
          <w:sz w:val="33"/>
          <w:szCs w:val="33"/>
        </w:rPr>
        <w:t>Steltzner</w:t>
      </w:r>
      <w:proofErr w:type="spellEnd"/>
      <w:r w:rsidRPr="00114F14">
        <w:rPr>
          <w:rFonts w:ascii="Arial" w:eastAsia="Times New Roman" w:hAnsi="Arial" w:cs="Arial"/>
          <w:sz w:val="33"/>
          <w:szCs w:val="33"/>
        </w:rPr>
        <w:t xml:space="preserve"> continued to go to every “Thirsty Thursday” party night with his team.  In </w:t>
      </w:r>
      <w:hyperlink r:id="rId13" w:history="1">
        <w:r w:rsidRPr="00114F14">
          <w:rPr>
            <w:rFonts w:ascii="Arial" w:eastAsia="Times New Roman" w:hAnsi="Arial" w:cs="Arial"/>
            <w:b/>
            <w:bCs/>
            <w:color w:val="993300"/>
            <w:sz w:val="33"/>
            <w:szCs w:val="33"/>
          </w:rPr>
          <w:t>“The Right Kind of Crazy”</w:t>
        </w:r>
      </w:hyperlink>
      <w:r w:rsidRPr="00114F14">
        <w:rPr>
          <w:rFonts w:ascii="Arial" w:eastAsia="Times New Roman" w:hAnsi="Arial" w:cs="Arial"/>
          <w:sz w:val="33"/>
          <w:szCs w:val="33"/>
        </w:rPr>
        <w:t> he tells us that he eventually learned that he shouldn’t have.</w:t>
      </w:r>
    </w:p>
    <w:p w14:paraId="310B84B2"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You will have a desire to be liked by everyone on the team and keep up your former ways.  But the team needs room to let off steam, complain about the boss, and relax.  They can’t do that if you are always there.  Give them some space to let their hair down without you around.</w:t>
      </w:r>
    </w:p>
    <w:p w14:paraId="21EE60F4"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lastRenderedPageBreak/>
        <w:t>6. Build a new peer group</w:t>
      </w:r>
      <w:r w:rsidRPr="00114F14">
        <w:rPr>
          <w:rFonts w:ascii="Arial" w:eastAsia="Times New Roman" w:hAnsi="Arial" w:cs="Arial"/>
          <w:sz w:val="33"/>
          <w:szCs w:val="33"/>
        </w:rPr>
        <w:t>.  Speaking of friends, it’s time for you to cultivate some new ones.  There’s nothing wrong with the ones you have, but they won’t be dealing with leadership issues like you will.  You can’t confide in them, and they don’t have any experiences they can share to help you solve the new challenges you’ll face.</w:t>
      </w:r>
    </w:p>
    <w:p w14:paraId="510A44A2"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You need to forge new relationships with people who are in the same boat as you.  Reach out to the other leaders at your level to share experiences, trade best practices, and build support.</w:t>
      </w:r>
    </w:p>
    <w:p w14:paraId="11F7EC72"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Related:  </w:t>
      </w:r>
      <w:hyperlink r:id="rId14" w:history="1">
        <w:r w:rsidRPr="00114F14">
          <w:rPr>
            <w:rFonts w:ascii="Arial" w:eastAsia="Times New Roman" w:hAnsi="Arial" w:cs="Arial"/>
            <w:b/>
            <w:bCs/>
            <w:color w:val="993300"/>
            <w:sz w:val="33"/>
            <w:szCs w:val="33"/>
          </w:rPr>
          <w:t>5 Connections You Need for a Powerful Leadership Network</w:t>
        </w:r>
      </w:hyperlink>
    </w:p>
    <w:p w14:paraId="6F3692F9"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t>7. Get some knowledge.</w:t>
      </w:r>
      <w:r w:rsidRPr="00114F14">
        <w:rPr>
          <w:rFonts w:ascii="Arial" w:eastAsia="Times New Roman" w:hAnsi="Arial" w:cs="Arial"/>
          <w:sz w:val="33"/>
          <w:szCs w:val="33"/>
        </w:rPr>
        <w:t>  Another tried and true method is to get equipped with additional knowledge that your peers may not have.  If your organization offers any leadership training, ask to be included.  If there are other teams like yours, go visit them, meet their leaders, see what they do, and learn what you can.</w:t>
      </w:r>
    </w:p>
    <w:p w14:paraId="1BB15830"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When you have a broader understanding of your environment and greater experience, it will give you an edge when trying to lead your team.</w:t>
      </w:r>
    </w:p>
    <w:p w14:paraId="7D90FB7B"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t>8. Get connected.</w:t>
      </w:r>
      <w:r w:rsidRPr="00114F14">
        <w:rPr>
          <w:rFonts w:ascii="Arial" w:eastAsia="Times New Roman" w:hAnsi="Arial" w:cs="Arial"/>
          <w:sz w:val="33"/>
          <w:szCs w:val="33"/>
        </w:rPr>
        <w:t>  Another way to get some knowledge is to make sure you are well connected with your boss.  Ask to meet with them one-on-one.  Get their </w:t>
      </w:r>
      <w:hyperlink r:id="rId15" w:history="1">
        <w:r w:rsidRPr="00114F14">
          <w:rPr>
            <w:rFonts w:ascii="Arial" w:eastAsia="Times New Roman" w:hAnsi="Arial" w:cs="Arial"/>
            <w:b/>
            <w:bCs/>
            <w:color w:val="993300"/>
            <w:sz w:val="33"/>
            <w:szCs w:val="33"/>
          </w:rPr>
          <w:t>vision </w:t>
        </w:r>
      </w:hyperlink>
      <w:r w:rsidRPr="00114F14">
        <w:rPr>
          <w:rFonts w:ascii="Arial" w:eastAsia="Times New Roman" w:hAnsi="Arial" w:cs="Arial"/>
          <w:sz w:val="33"/>
          <w:szCs w:val="33"/>
        </w:rPr>
        <w:t>and </w:t>
      </w:r>
      <w:hyperlink r:id="rId16" w:history="1">
        <w:r w:rsidRPr="00114F14">
          <w:rPr>
            <w:rFonts w:ascii="Arial" w:eastAsia="Times New Roman" w:hAnsi="Arial" w:cs="Arial"/>
            <w:b/>
            <w:bCs/>
            <w:color w:val="993300"/>
            <w:sz w:val="33"/>
            <w:szCs w:val="33"/>
          </w:rPr>
          <w:t>goals</w:t>
        </w:r>
      </w:hyperlink>
      <w:r w:rsidRPr="00114F14">
        <w:rPr>
          <w:rFonts w:ascii="Arial" w:eastAsia="Times New Roman" w:hAnsi="Arial" w:cs="Arial"/>
          <w:sz w:val="33"/>
          <w:szCs w:val="33"/>
        </w:rPr>
        <w:t>, open the lines of communication with them so you understand their expectations and can lead your team to meet them.</w:t>
      </w:r>
    </w:p>
    <w:p w14:paraId="3E0C99EA"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As the leader, you represent the team to your boss, and you represent your boss to the team.  Build that special connection, and your access will help you influence your team.</w:t>
      </w:r>
    </w:p>
    <w:p w14:paraId="04798625"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b/>
          <w:bCs/>
          <w:sz w:val="33"/>
          <w:szCs w:val="33"/>
        </w:rPr>
        <w:lastRenderedPageBreak/>
        <w:t>9. Deal with resistance</w:t>
      </w:r>
      <w:r w:rsidRPr="00114F14">
        <w:rPr>
          <w:rFonts w:ascii="Arial" w:eastAsia="Times New Roman" w:hAnsi="Arial" w:cs="Arial"/>
          <w:sz w:val="33"/>
          <w:szCs w:val="33"/>
        </w:rPr>
        <w:t>.  The fact that you were the one who was tapped for leadership could cause a little jealousy or hurt feelings.  You might see eye-rolling, hear sarcastic comments, or experience minor acts of passive-aggressive sabotage.  You have to deal with this immediately or it might only get worse.</w:t>
      </w:r>
    </w:p>
    <w:p w14:paraId="451BEEA4"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Don’t make a scene.  Talk to them off to the side, stay calm, and ask for their support.  If they are doing something that you used to do, acknowledge it, then explain your new perspective on things.</w:t>
      </w:r>
    </w:p>
    <w:p w14:paraId="5B9EE211" w14:textId="77777777" w:rsidR="00114F14" w:rsidRPr="00114F14" w:rsidRDefault="00114F14" w:rsidP="00114F14">
      <w:pPr>
        <w:spacing w:before="100" w:beforeAutospacing="1" w:after="100" w:afterAutospacing="1"/>
        <w:jc w:val="center"/>
        <w:outlineLvl w:val="1"/>
        <w:rPr>
          <w:rFonts w:ascii="inherit" w:eastAsia="Times New Roman" w:hAnsi="inherit" w:cs="Arial"/>
          <w:sz w:val="36"/>
          <w:szCs w:val="36"/>
        </w:rPr>
      </w:pPr>
      <w:r w:rsidRPr="00114F14">
        <w:rPr>
          <w:rFonts w:ascii="inherit" w:eastAsia="Times New Roman" w:hAnsi="inherit" w:cs="Arial"/>
          <w:b/>
          <w:bCs/>
          <w:sz w:val="36"/>
          <w:szCs w:val="36"/>
        </w:rPr>
        <w:t>Leading Your Friends – The Takeaway</w:t>
      </w:r>
    </w:p>
    <w:p w14:paraId="795393DE"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It’s great that you are moving up in the world, and it doesn’t mean you have to lose your friends.  But if you want to make the transition to leader successfully, it’s important to recognize that some things will have to change.</w:t>
      </w:r>
    </w:p>
    <w:p w14:paraId="165CA8DB"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If you are a person of </w:t>
      </w:r>
      <w:hyperlink r:id="rId17" w:history="1">
        <w:r w:rsidRPr="00114F14">
          <w:rPr>
            <w:rFonts w:ascii="Arial" w:eastAsia="Times New Roman" w:hAnsi="Arial" w:cs="Arial"/>
            <w:b/>
            <w:bCs/>
            <w:color w:val="993300"/>
            <w:sz w:val="33"/>
            <w:szCs w:val="33"/>
          </w:rPr>
          <w:t>good character </w:t>
        </w:r>
      </w:hyperlink>
      <w:r w:rsidRPr="00114F14">
        <w:rPr>
          <w:rFonts w:ascii="Arial" w:eastAsia="Times New Roman" w:hAnsi="Arial" w:cs="Arial"/>
          <w:sz w:val="33"/>
          <w:szCs w:val="33"/>
        </w:rPr>
        <w:t>who has </w:t>
      </w:r>
      <w:hyperlink r:id="rId18" w:history="1">
        <w:r w:rsidRPr="00114F14">
          <w:rPr>
            <w:rFonts w:ascii="Arial" w:eastAsia="Times New Roman" w:hAnsi="Arial" w:cs="Arial"/>
            <w:b/>
            <w:bCs/>
            <w:color w:val="993300"/>
            <w:sz w:val="33"/>
            <w:szCs w:val="33"/>
          </w:rPr>
          <w:t>earned the trust</w:t>
        </w:r>
      </w:hyperlink>
      <w:r w:rsidRPr="00114F14">
        <w:rPr>
          <w:rFonts w:ascii="Arial" w:eastAsia="Times New Roman" w:hAnsi="Arial" w:cs="Arial"/>
          <w:sz w:val="33"/>
          <w:szCs w:val="33"/>
        </w:rPr>
        <w:t> of your teammates, you are already off to a good start.</w:t>
      </w:r>
    </w:p>
    <w:p w14:paraId="7BC6A11D"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Using one or more of the approaches above will help you and your friends mark the transition point and understand how to work through the challenges of your new reality.</w:t>
      </w:r>
    </w:p>
    <w:p w14:paraId="0E1FC149" w14:textId="77777777" w:rsidR="00114F14" w:rsidRPr="00114F14" w:rsidRDefault="00114F14" w:rsidP="00114F14">
      <w:pPr>
        <w:spacing w:after="100" w:afterAutospacing="1"/>
        <w:rPr>
          <w:rFonts w:ascii="Arial" w:eastAsia="Times New Roman" w:hAnsi="Arial" w:cs="Arial"/>
          <w:sz w:val="33"/>
          <w:szCs w:val="33"/>
        </w:rPr>
      </w:pPr>
      <w:r w:rsidRPr="00114F14">
        <w:rPr>
          <w:rFonts w:ascii="Arial" w:eastAsia="Times New Roman" w:hAnsi="Arial" w:cs="Arial"/>
          <w:sz w:val="33"/>
          <w:szCs w:val="33"/>
        </w:rPr>
        <w:t>What else can you do to become a successful leader?  Check out the </w:t>
      </w:r>
      <w:hyperlink r:id="rId19" w:tgtFrame="_blank" w:history="1">
        <w:r w:rsidRPr="00114F14">
          <w:rPr>
            <w:rFonts w:ascii="Arial" w:eastAsia="Times New Roman" w:hAnsi="Arial" w:cs="Arial"/>
            <w:b/>
            <w:bCs/>
            <w:color w:val="993300"/>
            <w:sz w:val="33"/>
            <w:szCs w:val="33"/>
          </w:rPr>
          <w:t>Essential Leadership Skills for the New Manager</w:t>
        </w:r>
      </w:hyperlink>
      <w:r w:rsidRPr="00114F14">
        <w:rPr>
          <w:rFonts w:ascii="Arial" w:eastAsia="Times New Roman" w:hAnsi="Arial" w:cs="Arial"/>
          <w:sz w:val="33"/>
          <w:szCs w:val="33"/>
        </w:rPr>
        <w:t> course to build your leadership skills and focus your team-building efforts.  The first several videos are free, and I bet your friends will notice the difference…</w:t>
      </w:r>
    </w:p>
    <w:p w14:paraId="7346C8C9" w14:textId="77777777" w:rsidR="00114F14" w:rsidRDefault="00114F14" w:rsidP="00114F14">
      <w:pPr>
        <w:spacing w:after="100" w:afterAutospacing="1"/>
        <w:rPr>
          <w:rFonts w:ascii="Arial" w:eastAsia="Times New Roman" w:hAnsi="Arial" w:cs="Arial"/>
          <w:b/>
          <w:bCs/>
          <w:i/>
          <w:iCs/>
          <w:sz w:val="33"/>
          <w:szCs w:val="33"/>
        </w:rPr>
      </w:pPr>
      <w:r w:rsidRPr="00114F14">
        <w:rPr>
          <w:rFonts w:ascii="Arial" w:eastAsia="Times New Roman" w:hAnsi="Arial" w:cs="Arial"/>
          <w:b/>
          <w:bCs/>
          <w:i/>
          <w:iCs/>
          <w:sz w:val="33"/>
          <w:szCs w:val="33"/>
        </w:rPr>
        <w:t>Lead On!</w:t>
      </w:r>
    </w:p>
    <w:p w14:paraId="7D91BADB" w14:textId="77777777" w:rsidR="00114F14" w:rsidRDefault="00114F14" w:rsidP="00114F14">
      <w:pPr>
        <w:spacing w:after="100" w:afterAutospacing="1"/>
        <w:rPr>
          <w:rFonts w:ascii="Arial" w:eastAsia="Times New Roman" w:hAnsi="Arial" w:cs="Arial"/>
          <w:sz w:val="33"/>
          <w:szCs w:val="33"/>
        </w:rPr>
      </w:pPr>
    </w:p>
    <w:p w14:paraId="5ABA5CDE" w14:textId="77777777" w:rsidR="00114F14" w:rsidRDefault="00114F14" w:rsidP="00114F14">
      <w:pPr>
        <w:spacing w:after="100" w:afterAutospacing="1"/>
        <w:rPr>
          <w:rFonts w:ascii="Arial" w:eastAsia="Times New Roman" w:hAnsi="Arial" w:cs="Arial"/>
          <w:sz w:val="33"/>
          <w:szCs w:val="33"/>
        </w:rPr>
      </w:pPr>
    </w:p>
    <w:p w14:paraId="3A898D7C" w14:textId="77777777" w:rsidR="00114F14" w:rsidRPr="00114F14" w:rsidRDefault="00114F14" w:rsidP="00114F14">
      <w:pPr>
        <w:spacing w:after="100" w:afterAutospacing="1"/>
        <w:rPr>
          <w:rFonts w:ascii="Arial" w:eastAsia="Times New Roman" w:hAnsi="Arial" w:cs="Arial"/>
          <w:sz w:val="33"/>
          <w:szCs w:val="33"/>
        </w:rPr>
      </w:pPr>
    </w:p>
    <w:p w14:paraId="4A05A9E9" w14:textId="77777777" w:rsidR="00114F14" w:rsidRPr="00114F14" w:rsidRDefault="00114F14" w:rsidP="00114F14">
      <w:pPr>
        <w:rPr>
          <w:rFonts w:ascii="Helvetica Neue" w:eastAsia="Times New Roman" w:hAnsi="Helvetica Neue" w:cs="Times New Roman"/>
          <w:color w:val="333333"/>
        </w:rPr>
      </w:pPr>
      <w:r w:rsidRPr="00114F14">
        <w:rPr>
          <w:rFonts w:ascii="Arial" w:eastAsia="Times New Roman" w:hAnsi="Arial" w:cs="Arial"/>
          <w:b/>
          <w:bCs/>
          <w:color w:val="000000"/>
          <w:sz w:val="33"/>
          <w:szCs w:val="33"/>
        </w:rPr>
        <w:lastRenderedPageBreak/>
        <w:t>Author: Ken Downer</w:t>
      </w:r>
    </w:p>
    <w:p w14:paraId="56541DA5" w14:textId="77777777" w:rsidR="00114F14" w:rsidRPr="00114F14" w:rsidRDefault="00114F14" w:rsidP="00114F14">
      <w:pPr>
        <w:jc w:val="center"/>
        <w:rPr>
          <w:rFonts w:ascii="Times New Roman" w:eastAsia="Times New Roman" w:hAnsi="Times New Roman" w:cs="Times New Roman"/>
        </w:rPr>
      </w:pPr>
    </w:p>
    <w:p w14:paraId="74022026" w14:textId="77777777" w:rsidR="00114F14" w:rsidRPr="00114F14" w:rsidRDefault="00114F14" w:rsidP="00114F14">
      <w:pPr>
        <w:spacing w:after="100" w:afterAutospacing="1"/>
        <w:rPr>
          <w:rFonts w:ascii="Arial" w:eastAsia="Times New Roman" w:hAnsi="Arial" w:cs="Arial"/>
          <w:sz w:val="27"/>
          <w:szCs w:val="27"/>
        </w:rPr>
      </w:pPr>
      <w:r w:rsidRPr="00114F14">
        <w:rPr>
          <w:rFonts w:ascii="Arial" w:eastAsia="Times New Roman" w:hAnsi="Arial" w:cs="Arial"/>
          <w:sz w:val="27"/>
          <w:szCs w:val="27"/>
        </w:rPr>
        <w:t>Ken served for 26 years in the Infantry, retiring as a Colonel.  From leading patrols in the Korean DMZ, to parachuting into the jungles of Panama, to commanding a remote outpost on the Iran-Iraq border, he has learned a lot about leadership, and has a passion for sharing that knowledge with others.  Look for his weekly posts, check out his </w:t>
      </w:r>
      <w:hyperlink r:id="rId20" w:history="1">
        <w:r w:rsidRPr="00114F14">
          <w:rPr>
            <w:rFonts w:ascii="Arial" w:eastAsia="Times New Roman" w:hAnsi="Arial" w:cs="Arial"/>
            <w:b/>
            <w:bCs/>
            <w:color w:val="0000FF"/>
            <w:sz w:val="27"/>
            <w:szCs w:val="27"/>
            <w:u w:val="single"/>
          </w:rPr>
          <w:t>online courses</w:t>
        </w:r>
      </w:hyperlink>
      <w:r w:rsidRPr="00114F14">
        <w:rPr>
          <w:rFonts w:ascii="Arial" w:eastAsia="Times New Roman" w:hAnsi="Arial" w:cs="Arial"/>
          <w:sz w:val="27"/>
          <w:szCs w:val="27"/>
        </w:rPr>
        <w:t>, subscribe below, or simply </w:t>
      </w:r>
      <w:hyperlink r:id="rId21" w:history="1">
        <w:r w:rsidRPr="00114F14">
          <w:rPr>
            <w:rFonts w:ascii="Arial" w:eastAsia="Times New Roman" w:hAnsi="Arial" w:cs="Arial"/>
            <w:b/>
            <w:bCs/>
            <w:color w:val="0000FF"/>
            <w:sz w:val="27"/>
            <w:szCs w:val="27"/>
            <w:u w:val="single"/>
          </w:rPr>
          <w:t>connect</w:t>
        </w:r>
      </w:hyperlink>
      <w:r w:rsidRPr="00114F14">
        <w:rPr>
          <w:rFonts w:ascii="Arial" w:eastAsia="Times New Roman" w:hAnsi="Arial" w:cs="Arial"/>
          <w:sz w:val="27"/>
          <w:szCs w:val="27"/>
        </w:rPr>
        <w:t>, he loves to talk about this stuff.</w:t>
      </w:r>
    </w:p>
    <w:p w14:paraId="10985083" w14:textId="1BCC78D7" w:rsidR="007C1768" w:rsidRDefault="0052468F">
      <w:hyperlink r:id="rId22" w:history="1">
        <w:r w:rsidRPr="00324692">
          <w:rPr>
            <w:rStyle w:val="Hyperlink"/>
          </w:rPr>
          <w:t>https://www.rapidstartleadership.com/leading-your-friends/</w:t>
        </w:r>
      </w:hyperlink>
    </w:p>
    <w:p w14:paraId="596C5426" w14:textId="0E4495CB" w:rsidR="0052468F" w:rsidRDefault="0052468F"/>
    <w:p w14:paraId="78333D5F" w14:textId="617D23F4" w:rsidR="0052468F" w:rsidRDefault="0052468F"/>
    <w:p w14:paraId="2D29600A" w14:textId="77777777" w:rsidR="00ED7C8E" w:rsidRDefault="0052468F" w:rsidP="00F47819">
      <w:pPr>
        <w:jc w:val="both"/>
      </w:pPr>
      <w:proofErr w:type="gramStart"/>
      <w:r>
        <w:t>A really interesting</w:t>
      </w:r>
      <w:proofErr w:type="gramEnd"/>
      <w:r>
        <w:t xml:space="preserve"> article!</w:t>
      </w:r>
      <w:r w:rsidR="00ED7C8E">
        <w:t xml:space="preserve"> Thank you for the opportunity to comment upon it.</w:t>
      </w:r>
    </w:p>
    <w:p w14:paraId="30E21466" w14:textId="77777777" w:rsidR="00ED7C8E" w:rsidRDefault="00ED7C8E" w:rsidP="00F47819">
      <w:pPr>
        <w:jc w:val="both"/>
      </w:pPr>
    </w:p>
    <w:p w14:paraId="52F2F8A9" w14:textId="40A7FF44" w:rsidR="00ED7C8E" w:rsidRDefault="0052468F" w:rsidP="00F47819">
      <w:pPr>
        <w:jc w:val="both"/>
      </w:pPr>
      <w:r>
        <w:t xml:space="preserve">I selected this one as it </w:t>
      </w:r>
      <w:r w:rsidR="00ED7C8E">
        <w:t xml:space="preserve">caught my eye and </w:t>
      </w:r>
      <w:r>
        <w:t>took me back to when I was promoted from constable to sergeant</w:t>
      </w:r>
      <w:r w:rsidR="00ED7C8E">
        <w:t xml:space="preserve"> in the Metropolitan Police Service London</w:t>
      </w:r>
      <w:r>
        <w:t xml:space="preserve">. This happened after two and a half years’ service which is considered quite a quick </w:t>
      </w:r>
      <w:proofErr w:type="gramStart"/>
      <w:r>
        <w:t>time period</w:t>
      </w:r>
      <w:proofErr w:type="gramEnd"/>
      <w:r>
        <w:t xml:space="preserve"> within the police service. As per what is outlined within this article</w:t>
      </w:r>
      <w:r w:rsidR="00ED7C8E">
        <w:t>,</w:t>
      </w:r>
      <w:r>
        <w:t xml:space="preserve"> </w:t>
      </w:r>
      <w:r w:rsidR="00ED7C8E">
        <w:t>I had been</w:t>
      </w:r>
      <w:r>
        <w:t xml:space="preserve"> promoted within the same police station but not with the team I had been</w:t>
      </w:r>
      <w:r w:rsidR="00ED7C8E">
        <w:t xml:space="preserve"> working</w:t>
      </w:r>
      <w:r>
        <w:t xml:space="preserve"> on. However, the new team I supervised overlapped with my old one – so I did have a lot to do with them even though I had moved</w:t>
      </w:r>
      <w:r w:rsidR="00ED7C8E">
        <w:t xml:space="preserve"> on</w:t>
      </w:r>
      <w:r>
        <w:t>.</w:t>
      </w:r>
      <w:r w:rsidR="00ED7C8E">
        <w:t xml:space="preserve"> Very often our shifts teams would work together and have joint operations.</w:t>
      </w:r>
      <w:r>
        <w:t xml:space="preserve">  I did </w:t>
      </w:r>
      <w:r w:rsidR="00ED7C8E">
        <w:t xml:space="preserve">therefore </w:t>
      </w:r>
      <w:r>
        <w:t xml:space="preserve">experience quite a few issues with the perception of my </w:t>
      </w:r>
      <w:r w:rsidR="00ED7C8E">
        <w:t xml:space="preserve">‘quick’ </w:t>
      </w:r>
      <w:r>
        <w:t>promotion after I had settled in – particularly from those who had an extensive service in the police. I discovered there were a few officers who were</w:t>
      </w:r>
      <w:r w:rsidR="00ED7C8E">
        <w:t xml:space="preserve"> very</w:t>
      </w:r>
      <w:r>
        <w:t xml:space="preserve"> jealous of my promotion and did not agree with the fact that someone with only just under three years</w:t>
      </w:r>
      <w:r w:rsidR="00F47819">
        <w:t>’</w:t>
      </w:r>
      <w:r>
        <w:t xml:space="preserve"> service was now responsible for directing their activities. </w:t>
      </w:r>
    </w:p>
    <w:p w14:paraId="2F4200A8" w14:textId="77777777" w:rsidR="00ED7C8E" w:rsidRDefault="00ED7C8E" w:rsidP="00F47819">
      <w:pPr>
        <w:jc w:val="both"/>
      </w:pPr>
    </w:p>
    <w:p w14:paraId="7782B20B" w14:textId="1C603217" w:rsidR="00F47819" w:rsidRDefault="0052468F" w:rsidP="00F47819">
      <w:pPr>
        <w:jc w:val="both"/>
      </w:pPr>
      <w:r>
        <w:t xml:space="preserve">In hindsight I applied </w:t>
      </w:r>
      <w:r w:rsidR="00ED7C8E">
        <w:t xml:space="preserve">the collective </w:t>
      </w:r>
      <w:r>
        <w:t xml:space="preserve">principle number 9 </w:t>
      </w:r>
      <w:r w:rsidR="00ED7C8E">
        <w:t xml:space="preserve">of this paper </w:t>
      </w:r>
      <w:proofErr w:type="gramStart"/>
      <w:r>
        <w:t>pretty quickly</w:t>
      </w:r>
      <w:proofErr w:type="gramEnd"/>
      <w:r>
        <w:t xml:space="preserve"> – </w:t>
      </w:r>
      <w:r w:rsidRPr="00ED7C8E">
        <w:rPr>
          <w:b/>
          <w:bCs/>
          <w:u w:val="single"/>
        </w:rPr>
        <w:t>I dealt with the resistance</w:t>
      </w:r>
      <w:r>
        <w:t>! I did so by firstly asking for th</w:t>
      </w:r>
      <w:r w:rsidR="00ED7C8E">
        <w:t>ose who doubted me</w:t>
      </w:r>
      <w:r>
        <w:t xml:space="preserve"> to </w:t>
      </w:r>
      <w:r w:rsidR="00ED7C8E">
        <w:t>‘</w:t>
      </w:r>
      <w:r>
        <w:t>start over</w:t>
      </w:r>
      <w:r w:rsidR="00ED7C8E">
        <w:t>’</w:t>
      </w:r>
      <w:r>
        <w:t xml:space="preserve"> (principle 2) and by asking for their support (principle 4.)  I also told them </w:t>
      </w:r>
      <w:r w:rsidR="00F47819">
        <w:t xml:space="preserve">that </w:t>
      </w:r>
      <w:r>
        <w:t xml:space="preserve">I </w:t>
      </w:r>
      <w:r w:rsidR="00F47819">
        <w:t xml:space="preserve">had </w:t>
      </w:r>
      <w:r>
        <w:t xml:space="preserve">worked </w:t>
      </w:r>
      <w:proofErr w:type="gramStart"/>
      <w:r>
        <w:t>really hard</w:t>
      </w:r>
      <w:proofErr w:type="gramEnd"/>
      <w:r>
        <w:t xml:space="preserve"> to make this happen for myself and that they too had that option</w:t>
      </w:r>
      <w:r w:rsidR="00F47819">
        <w:t xml:space="preserve"> if they wanted to get on</w:t>
      </w:r>
      <w:r w:rsidR="00ED7C8E">
        <w:t xml:space="preserve"> in the ‘job’</w:t>
      </w:r>
      <w:r>
        <w:t xml:space="preserve">! I also </w:t>
      </w:r>
      <w:r w:rsidR="00ED7C8E">
        <w:t xml:space="preserve">acknowledged and </w:t>
      </w:r>
      <w:r>
        <w:t xml:space="preserve">bowed to their greater experience and asked them to </w:t>
      </w:r>
      <w:r w:rsidR="00ED7C8E">
        <w:t>‘</w:t>
      </w:r>
      <w:r w:rsidR="00F47819">
        <w:t>keep an eye</w:t>
      </w:r>
      <w:r w:rsidR="00ED7C8E">
        <w:t>’</w:t>
      </w:r>
      <w:r w:rsidR="00F47819">
        <w:t xml:space="preserve"> on me as I found my feet</w:t>
      </w:r>
      <w:r w:rsidR="00ED7C8E">
        <w:t xml:space="preserve"> as a  sergeant in London</w:t>
      </w:r>
      <w:r w:rsidR="00F47819">
        <w:t xml:space="preserve">. It was perhaps a little easier for me as I wasn’t a ‘youngster’ and had come from a teaching background – so I used some of my former communicative skills to smooth things over. </w:t>
      </w:r>
    </w:p>
    <w:p w14:paraId="3C51EEDD" w14:textId="77777777" w:rsidR="00F47819" w:rsidRDefault="00F47819" w:rsidP="00F47819">
      <w:pPr>
        <w:jc w:val="both"/>
      </w:pPr>
    </w:p>
    <w:p w14:paraId="4926E869" w14:textId="77777777" w:rsidR="00ED7C8E" w:rsidRDefault="00F47819" w:rsidP="00F47819">
      <w:pPr>
        <w:jc w:val="both"/>
      </w:pPr>
      <w:r>
        <w:t xml:space="preserve">One thing that I did stop quickly was being referred to by my name rather than my title (e.g. </w:t>
      </w:r>
      <w:r w:rsidR="00ED7C8E">
        <w:t>“</w:t>
      </w:r>
      <w:r w:rsidRPr="00ED7C8E">
        <w:rPr>
          <w:i/>
          <w:iCs/>
        </w:rPr>
        <w:t>OK Sgt – I will do that</w:t>
      </w:r>
      <w:r w:rsidR="00ED7C8E">
        <w:rPr>
          <w:i/>
          <w:iCs/>
        </w:rPr>
        <w:t>”</w:t>
      </w:r>
      <w:r>
        <w:t xml:space="preserve">  - rather than </w:t>
      </w:r>
      <w:r w:rsidR="00ED7C8E">
        <w:t>“</w:t>
      </w:r>
      <w:r w:rsidRPr="00ED7C8E">
        <w:rPr>
          <w:i/>
          <w:iCs/>
        </w:rPr>
        <w:t>OK Mark – leave it with me.</w:t>
      </w:r>
      <w:r w:rsidR="00ED7C8E" w:rsidRPr="00ED7C8E">
        <w:rPr>
          <w:i/>
          <w:iCs/>
        </w:rPr>
        <w:t>”</w:t>
      </w:r>
      <w:r>
        <w:t xml:space="preserve">) I think professional boundaries are </w:t>
      </w:r>
      <w:proofErr w:type="gramStart"/>
      <w:r>
        <w:t>really</w:t>
      </w:r>
      <w:r w:rsidR="00ED7C8E">
        <w:t xml:space="preserve"> </w:t>
      </w:r>
      <w:r>
        <w:t>important</w:t>
      </w:r>
      <w:proofErr w:type="gramEnd"/>
      <w:r>
        <w:t xml:space="preserve"> to establish that distance which is needed</w:t>
      </w:r>
      <w:r w:rsidR="00ED7C8E">
        <w:t xml:space="preserve"> as a supervisor</w:t>
      </w:r>
      <w:r>
        <w:t xml:space="preserve">. It wasn’t about the ‘title’ – I just knew if I allowed that informality </w:t>
      </w:r>
      <w:r w:rsidR="00ED7C8E">
        <w:t xml:space="preserve">at an early point - </w:t>
      </w:r>
      <w:r>
        <w:t xml:space="preserve">then this would potentially compromise my </w:t>
      </w:r>
      <w:r w:rsidR="00ED7C8E">
        <w:t xml:space="preserve">supervisory </w:t>
      </w:r>
      <w:r>
        <w:t>position in the future – especially in situations where I would need to refuse requests or deal with disciplinary matters.</w:t>
      </w:r>
      <w:r w:rsidR="00ED7C8E">
        <w:t xml:space="preserve"> I suppose this was a bit like principle three of this paper – I ‘moved out’ from my old position into a new one! </w:t>
      </w:r>
      <w:r>
        <w:t xml:space="preserve">  </w:t>
      </w:r>
    </w:p>
    <w:p w14:paraId="72FCE46C" w14:textId="77777777" w:rsidR="00ED7C8E" w:rsidRDefault="00ED7C8E" w:rsidP="00F47819">
      <w:pPr>
        <w:jc w:val="both"/>
      </w:pPr>
    </w:p>
    <w:p w14:paraId="18D92E72" w14:textId="74AEDA62" w:rsidR="0052468F" w:rsidRDefault="00F47819" w:rsidP="00F47819">
      <w:pPr>
        <w:jc w:val="both"/>
      </w:pPr>
      <w:r>
        <w:t xml:space="preserve">After subsequent promotions  - I have since passed this learning on to new Sgts who I have witnessed struggling with the transition from being a team member to supervisor. You need to have a plan and be confident in your ability to execute it – whilst showing some humility. </w:t>
      </w:r>
      <w:r>
        <w:lastRenderedPageBreak/>
        <w:t xml:space="preserve">A sense of humour in the right circumstances also helps – e.g. when you get things wrong – and no one is hurt – reflect, </w:t>
      </w:r>
      <w:proofErr w:type="gramStart"/>
      <w:r>
        <w:t>learn</w:t>
      </w:r>
      <w:proofErr w:type="gramEnd"/>
      <w:r>
        <w:t xml:space="preserve"> and move on with a smile! That’s my motto! </w:t>
      </w:r>
    </w:p>
    <w:sectPr w:rsidR="0052468F" w:rsidSect="008A711B">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FB47EE" w14:textId="77777777" w:rsidR="00ED7C8E" w:rsidRDefault="00ED7C8E" w:rsidP="00ED7C8E">
      <w:r>
        <w:separator/>
      </w:r>
    </w:p>
  </w:endnote>
  <w:endnote w:type="continuationSeparator" w:id="0">
    <w:p w14:paraId="1171D70F" w14:textId="77777777" w:rsidR="00ED7C8E" w:rsidRDefault="00ED7C8E" w:rsidP="00ED7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7D5FD" w14:textId="77777777" w:rsidR="00ED7C8E" w:rsidRDefault="00ED7C8E" w:rsidP="00ED7C8E">
      <w:r>
        <w:separator/>
      </w:r>
    </w:p>
  </w:footnote>
  <w:footnote w:type="continuationSeparator" w:id="0">
    <w:p w14:paraId="7D3F62AB" w14:textId="77777777" w:rsidR="00ED7C8E" w:rsidRDefault="00ED7C8E" w:rsidP="00ED7C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F14"/>
    <w:rsid w:val="00114F14"/>
    <w:rsid w:val="001A77F0"/>
    <w:rsid w:val="004A529A"/>
    <w:rsid w:val="0052468F"/>
    <w:rsid w:val="007374ED"/>
    <w:rsid w:val="00855A6E"/>
    <w:rsid w:val="008A711B"/>
    <w:rsid w:val="00A27E1D"/>
    <w:rsid w:val="00A90930"/>
    <w:rsid w:val="00B42A0D"/>
    <w:rsid w:val="00ED7C8E"/>
    <w:rsid w:val="00F47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90480"/>
  <w14:defaultImageDpi w14:val="32767"/>
  <w15:chartTrackingRefBased/>
  <w15:docId w15:val="{D2AD51C1-493E-6C41-9EE9-2A18F7FD8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4F1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14F14"/>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F1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14F14"/>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114F14"/>
    <w:rPr>
      <w:color w:val="0000FF"/>
      <w:u w:val="single"/>
    </w:rPr>
  </w:style>
  <w:style w:type="paragraph" w:styleId="NormalWeb">
    <w:name w:val="Normal (Web)"/>
    <w:basedOn w:val="Normal"/>
    <w:uiPriority w:val="99"/>
    <w:semiHidden/>
    <w:unhideWhenUsed/>
    <w:rsid w:val="00114F1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14F14"/>
    <w:rPr>
      <w:b/>
      <w:bCs/>
    </w:rPr>
  </w:style>
  <w:style w:type="character" w:customStyle="1" w:styleId="bctt-click-to-tweet">
    <w:name w:val="bctt-click-to-tweet"/>
    <w:basedOn w:val="DefaultParagraphFont"/>
    <w:rsid w:val="00114F14"/>
  </w:style>
  <w:style w:type="character" w:customStyle="1" w:styleId="bctt-ctt-text">
    <w:name w:val="bctt-ctt-text"/>
    <w:basedOn w:val="DefaultParagraphFont"/>
    <w:rsid w:val="00114F14"/>
  </w:style>
  <w:style w:type="character" w:customStyle="1" w:styleId="apple-converted-space">
    <w:name w:val="apple-converted-space"/>
    <w:basedOn w:val="DefaultParagraphFont"/>
    <w:rsid w:val="00114F14"/>
  </w:style>
  <w:style w:type="character" w:styleId="Emphasis">
    <w:name w:val="Emphasis"/>
    <w:basedOn w:val="DefaultParagraphFont"/>
    <w:uiPriority w:val="20"/>
    <w:qFormat/>
    <w:rsid w:val="00114F14"/>
    <w:rPr>
      <w:i/>
      <w:iCs/>
    </w:rPr>
  </w:style>
  <w:style w:type="character" w:customStyle="1" w:styleId="elementor-heading-title">
    <w:name w:val="elementor-heading-title"/>
    <w:basedOn w:val="DefaultParagraphFont"/>
    <w:rsid w:val="00114F14"/>
  </w:style>
  <w:style w:type="character" w:styleId="UnresolvedMention">
    <w:name w:val="Unresolved Mention"/>
    <w:basedOn w:val="DefaultParagraphFont"/>
    <w:uiPriority w:val="99"/>
    <w:rsid w:val="005246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1453511">
      <w:bodyDiv w:val="1"/>
      <w:marLeft w:val="0"/>
      <w:marRight w:val="0"/>
      <w:marTop w:val="0"/>
      <w:marBottom w:val="0"/>
      <w:divBdr>
        <w:top w:val="none" w:sz="0" w:space="0" w:color="auto"/>
        <w:left w:val="none" w:sz="0" w:space="0" w:color="auto"/>
        <w:bottom w:val="none" w:sz="0" w:space="0" w:color="auto"/>
        <w:right w:val="none" w:sz="0" w:space="0" w:color="auto"/>
      </w:divBdr>
      <w:divsChild>
        <w:div w:id="51344758">
          <w:marLeft w:val="0"/>
          <w:marRight w:val="0"/>
          <w:marTop w:val="0"/>
          <w:marBottom w:val="0"/>
          <w:divBdr>
            <w:top w:val="none" w:sz="0" w:space="0" w:color="auto"/>
            <w:left w:val="none" w:sz="0" w:space="0" w:color="auto"/>
            <w:bottom w:val="none" w:sz="0" w:space="0" w:color="auto"/>
            <w:right w:val="none" w:sz="0" w:space="0" w:color="auto"/>
          </w:divBdr>
          <w:divsChild>
            <w:div w:id="141587170">
              <w:marLeft w:val="0"/>
              <w:marRight w:val="0"/>
              <w:marTop w:val="0"/>
              <w:marBottom w:val="0"/>
              <w:divBdr>
                <w:top w:val="none" w:sz="0" w:space="0" w:color="auto"/>
                <w:left w:val="none" w:sz="0" w:space="0" w:color="auto"/>
                <w:bottom w:val="none" w:sz="0" w:space="0" w:color="auto"/>
                <w:right w:val="none" w:sz="0" w:space="0" w:color="auto"/>
              </w:divBdr>
              <w:divsChild>
                <w:div w:id="2052731848">
                  <w:marLeft w:val="0"/>
                  <w:marRight w:val="0"/>
                  <w:marTop w:val="0"/>
                  <w:marBottom w:val="0"/>
                  <w:divBdr>
                    <w:top w:val="none" w:sz="0" w:space="0" w:color="auto"/>
                    <w:left w:val="none" w:sz="0" w:space="0" w:color="auto"/>
                    <w:bottom w:val="none" w:sz="0" w:space="0" w:color="auto"/>
                    <w:right w:val="none" w:sz="0" w:space="0" w:color="auto"/>
                  </w:divBdr>
                  <w:divsChild>
                    <w:div w:id="1916355689">
                      <w:marLeft w:val="0"/>
                      <w:marRight w:val="0"/>
                      <w:marTop w:val="0"/>
                      <w:marBottom w:val="300"/>
                      <w:divBdr>
                        <w:top w:val="none" w:sz="0" w:space="0" w:color="auto"/>
                        <w:left w:val="none" w:sz="0" w:space="0" w:color="auto"/>
                        <w:bottom w:val="none" w:sz="0" w:space="0" w:color="auto"/>
                        <w:right w:val="none" w:sz="0" w:space="0" w:color="auto"/>
                      </w:divBdr>
                      <w:divsChild>
                        <w:div w:id="102343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422961">
          <w:marLeft w:val="0"/>
          <w:marRight w:val="0"/>
          <w:marTop w:val="0"/>
          <w:marBottom w:val="0"/>
          <w:divBdr>
            <w:top w:val="none" w:sz="0" w:space="0" w:color="auto"/>
            <w:left w:val="none" w:sz="0" w:space="0" w:color="auto"/>
            <w:bottom w:val="none" w:sz="0" w:space="0" w:color="auto"/>
            <w:right w:val="none" w:sz="0" w:space="0" w:color="auto"/>
          </w:divBdr>
          <w:divsChild>
            <w:div w:id="699863325">
              <w:marLeft w:val="0"/>
              <w:marRight w:val="0"/>
              <w:marTop w:val="0"/>
              <w:marBottom w:val="0"/>
              <w:divBdr>
                <w:top w:val="none" w:sz="0" w:space="0" w:color="auto"/>
                <w:left w:val="none" w:sz="0" w:space="0" w:color="auto"/>
                <w:bottom w:val="none" w:sz="0" w:space="0" w:color="auto"/>
                <w:right w:val="none" w:sz="0" w:space="0" w:color="auto"/>
              </w:divBdr>
              <w:divsChild>
                <w:div w:id="673267761">
                  <w:marLeft w:val="0"/>
                  <w:marRight w:val="0"/>
                  <w:marTop w:val="0"/>
                  <w:marBottom w:val="0"/>
                  <w:divBdr>
                    <w:top w:val="none" w:sz="0" w:space="0" w:color="auto"/>
                    <w:left w:val="none" w:sz="0" w:space="0" w:color="auto"/>
                    <w:bottom w:val="none" w:sz="0" w:space="0" w:color="auto"/>
                    <w:right w:val="none" w:sz="0" w:space="0" w:color="auto"/>
                  </w:divBdr>
                  <w:divsChild>
                    <w:div w:id="445542762">
                      <w:marLeft w:val="0"/>
                      <w:marRight w:val="0"/>
                      <w:marTop w:val="0"/>
                      <w:marBottom w:val="0"/>
                      <w:divBdr>
                        <w:top w:val="none" w:sz="0" w:space="0" w:color="auto"/>
                        <w:left w:val="none" w:sz="0" w:space="0" w:color="auto"/>
                        <w:bottom w:val="none" w:sz="0" w:space="0" w:color="auto"/>
                        <w:right w:val="none" w:sz="0" w:space="0" w:color="auto"/>
                      </w:divBdr>
                      <w:divsChild>
                        <w:div w:id="1271667087">
                          <w:marLeft w:val="0"/>
                          <w:marRight w:val="0"/>
                          <w:marTop w:val="0"/>
                          <w:marBottom w:val="0"/>
                          <w:divBdr>
                            <w:top w:val="none" w:sz="0" w:space="0" w:color="auto"/>
                            <w:left w:val="none" w:sz="0" w:space="0" w:color="auto"/>
                            <w:bottom w:val="none" w:sz="0" w:space="0" w:color="auto"/>
                            <w:right w:val="none" w:sz="0" w:space="0" w:color="auto"/>
                          </w:divBdr>
                          <w:divsChild>
                            <w:div w:id="1742866098">
                              <w:blockQuote w:val="1"/>
                              <w:marLeft w:val="0"/>
                              <w:marRight w:val="0"/>
                              <w:marTop w:val="0"/>
                              <w:marBottom w:val="0"/>
                              <w:divBdr>
                                <w:top w:val="none" w:sz="0" w:space="0" w:color="auto"/>
                                <w:left w:val="single" w:sz="48" w:space="0" w:color="910101"/>
                                <w:bottom w:val="none" w:sz="0" w:space="0" w:color="auto"/>
                                <w:right w:val="single" w:sz="2" w:space="0" w:color="910101"/>
                              </w:divBdr>
                            </w:div>
                            <w:div w:id="1504273896">
                              <w:blockQuote w:val="1"/>
                              <w:marLeft w:val="0"/>
                              <w:marRight w:val="0"/>
                              <w:marTop w:val="0"/>
                              <w:marBottom w:val="0"/>
                              <w:divBdr>
                                <w:top w:val="none" w:sz="0" w:space="0" w:color="auto"/>
                                <w:left w:val="single" w:sz="48" w:space="0" w:color="910101"/>
                                <w:bottom w:val="none" w:sz="0" w:space="0" w:color="auto"/>
                                <w:right w:val="single" w:sz="2" w:space="0" w:color="910101"/>
                              </w:divBdr>
                            </w:div>
                            <w:div w:id="779648409">
                              <w:blockQuote w:val="1"/>
                              <w:marLeft w:val="0"/>
                              <w:marRight w:val="0"/>
                              <w:marTop w:val="0"/>
                              <w:marBottom w:val="0"/>
                              <w:divBdr>
                                <w:top w:val="none" w:sz="0" w:space="0" w:color="auto"/>
                                <w:left w:val="single" w:sz="48" w:space="0" w:color="910101"/>
                                <w:bottom w:val="none" w:sz="0" w:space="0" w:color="auto"/>
                                <w:right w:val="single" w:sz="2" w:space="0" w:color="910101"/>
                              </w:divBdr>
                            </w:div>
                            <w:div w:id="229733459">
                              <w:blockQuote w:val="1"/>
                              <w:marLeft w:val="0"/>
                              <w:marRight w:val="0"/>
                              <w:marTop w:val="0"/>
                              <w:marBottom w:val="0"/>
                              <w:divBdr>
                                <w:top w:val="none" w:sz="0" w:space="0" w:color="auto"/>
                                <w:left w:val="single" w:sz="48" w:space="0" w:color="910101"/>
                                <w:bottom w:val="none" w:sz="0" w:space="0" w:color="auto"/>
                                <w:right w:val="single" w:sz="2" w:space="0" w:color="910101"/>
                              </w:divBdr>
                            </w:div>
                          </w:divsChild>
                        </w:div>
                      </w:divsChild>
                    </w:div>
                  </w:divsChild>
                </w:div>
              </w:divsChild>
            </w:div>
          </w:divsChild>
        </w:div>
      </w:divsChild>
    </w:div>
    <w:div w:id="871115305">
      <w:bodyDiv w:val="1"/>
      <w:marLeft w:val="0"/>
      <w:marRight w:val="0"/>
      <w:marTop w:val="0"/>
      <w:marBottom w:val="0"/>
      <w:divBdr>
        <w:top w:val="none" w:sz="0" w:space="0" w:color="auto"/>
        <w:left w:val="none" w:sz="0" w:space="0" w:color="auto"/>
        <w:bottom w:val="none" w:sz="0" w:space="0" w:color="auto"/>
        <w:right w:val="none" w:sz="0" w:space="0" w:color="auto"/>
      </w:divBdr>
      <w:divsChild>
        <w:div w:id="836195533">
          <w:marLeft w:val="0"/>
          <w:marRight w:val="0"/>
          <w:marTop w:val="0"/>
          <w:marBottom w:val="300"/>
          <w:divBdr>
            <w:top w:val="none" w:sz="0" w:space="0" w:color="auto"/>
            <w:left w:val="none" w:sz="0" w:space="0" w:color="auto"/>
            <w:bottom w:val="none" w:sz="0" w:space="0" w:color="auto"/>
            <w:right w:val="none" w:sz="0" w:space="0" w:color="auto"/>
          </w:divBdr>
          <w:divsChild>
            <w:div w:id="747920745">
              <w:marLeft w:val="0"/>
              <w:marRight w:val="0"/>
              <w:marTop w:val="300"/>
              <w:marBottom w:val="0"/>
              <w:divBdr>
                <w:top w:val="none" w:sz="0" w:space="0" w:color="auto"/>
                <w:left w:val="none" w:sz="0" w:space="0" w:color="auto"/>
                <w:bottom w:val="none" w:sz="0" w:space="0" w:color="auto"/>
                <w:right w:val="none" w:sz="0" w:space="0" w:color="auto"/>
              </w:divBdr>
            </w:div>
          </w:divsChild>
        </w:div>
        <w:div w:id="87502556">
          <w:marLeft w:val="0"/>
          <w:marRight w:val="0"/>
          <w:marTop w:val="0"/>
          <w:marBottom w:val="0"/>
          <w:divBdr>
            <w:top w:val="none" w:sz="0" w:space="0" w:color="auto"/>
            <w:left w:val="none" w:sz="0" w:space="0" w:color="auto"/>
            <w:bottom w:val="none" w:sz="0" w:space="0" w:color="auto"/>
            <w:right w:val="none" w:sz="0" w:space="0" w:color="auto"/>
          </w:divBdr>
          <w:divsChild>
            <w:div w:id="1077703842">
              <w:marLeft w:val="0"/>
              <w:marRight w:val="0"/>
              <w:marTop w:val="0"/>
              <w:marBottom w:val="0"/>
              <w:divBdr>
                <w:top w:val="none" w:sz="0" w:space="0" w:color="auto"/>
                <w:left w:val="none" w:sz="0" w:space="0" w:color="auto"/>
                <w:bottom w:val="none" w:sz="0" w:space="0" w:color="auto"/>
                <w:right w:val="none" w:sz="0" w:space="0" w:color="auto"/>
              </w:divBdr>
              <w:divsChild>
                <w:div w:id="1216507263">
                  <w:marLeft w:val="0"/>
                  <w:marRight w:val="0"/>
                  <w:marTop w:val="0"/>
                  <w:marBottom w:val="0"/>
                  <w:divBdr>
                    <w:top w:val="none" w:sz="0" w:space="0" w:color="auto"/>
                    <w:left w:val="none" w:sz="0" w:space="0" w:color="auto"/>
                    <w:bottom w:val="none" w:sz="0" w:space="0" w:color="auto"/>
                    <w:right w:val="none" w:sz="0" w:space="0" w:color="auto"/>
                  </w:divBdr>
                  <w:divsChild>
                    <w:div w:id="129853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035889">
              <w:marLeft w:val="0"/>
              <w:marRight w:val="0"/>
              <w:marTop w:val="0"/>
              <w:marBottom w:val="0"/>
              <w:divBdr>
                <w:top w:val="none" w:sz="0" w:space="0" w:color="auto"/>
                <w:left w:val="none" w:sz="0" w:space="0" w:color="auto"/>
                <w:bottom w:val="none" w:sz="0" w:space="0" w:color="auto"/>
                <w:right w:val="none" w:sz="0" w:space="0" w:color="auto"/>
              </w:divBdr>
              <w:divsChild>
                <w:div w:id="1473252939">
                  <w:marLeft w:val="0"/>
                  <w:marRight w:val="0"/>
                  <w:marTop w:val="0"/>
                  <w:marBottom w:val="0"/>
                  <w:divBdr>
                    <w:top w:val="none" w:sz="0" w:space="0" w:color="auto"/>
                    <w:left w:val="none" w:sz="0" w:space="0" w:color="auto"/>
                    <w:bottom w:val="none" w:sz="0" w:space="0" w:color="auto"/>
                    <w:right w:val="none" w:sz="0" w:space="0" w:color="auto"/>
                  </w:divBdr>
                  <w:divsChild>
                    <w:div w:id="1968660883">
                      <w:marLeft w:val="0"/>
                      <w:marRight w:val="0"/>
                      <w:marTop w:val="0"/>
                      <w:marBottom w:val="0"/>
                      <w:divBdr>
                        <w:top w:val="none" w:sz="0" w:space="0" w:color="auto"/>
                        <w:left w:val="none" w:sz="0" w:space="0" w:color="auto"/>
                        <w:bottom w:val="none" w:sz="0" w:space="0" w:color="auto"/>
                        <w:right w:val="none" w:sz="0" w:space="0" w:color="auto"/>
                      </w:divBdr>
                      <w:divsChild>
                        <w:div w:id="40915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apidstartleadership.com/book-notes-right-kind-of-crazy/" TargetMode="External"/><Relationship Id="rId18" Type="http://schemas.openxmlformats.org/officeDocument/2006/relationships/hyperlink" Target="https://www.rapidstartleadership.com/building-trust/" TargetMode="External"/><Relationship Id="rId3" Type="http://schemas.openxmlformats.org/officeDocument/2006/relationships/customXml" Target="../customXml/item3.xml"/><Relationship Id="rId21" Type="http://schemas.openxmlformats.org/officeDocument/2006/relationships/hyperlink" Target="https://www.rapidstartleadership.com/contact-page/" TargetMode="External"/><Relationship Id="rId7" Type="http://schemas.openxmlformats.org/officeDocument/2006/relationships/footnotes" Target="footnotes.xml"/><Relationship Id="rId12" Type="http://schemas.openxmlformats.org/officeDocument/2006/relationships/hyperlink" Target="https://www.rapidstartleadership.com/what-to-do-when-they-know-more-than-you/" TargetMode="External"/><Relationship Id="rId17" Type="http://schemas.openxmlformats.org/officeDocument/2006/relationships/hyperlink" Target="https://www.rapidstartleadership.com/cornerstone-of-leadership/" TargetMode="External"/><Relationship Id="rId2" Type="http://schemas.openxmlformats.org/officeDocument/2006/relationships/customXml" Target="../customXml/item2.xml"/><Relationship Id="rId16" Type="http://schemas.openxmlformats.org/officeDocument/2006/relationships/hyperlink" Target="https://www.rapidstartleadership.com/how-to-be-smart-about-goal-setting/" TargetMode="External"/><Relationship Id="rId20" Type="http://schemas.openxmlformats.org/officeDocument/2006/relationships/hyperlink" Target="https://www.rapidstartleadership.com/resources/leadership-cours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br.org/2015/09/what-to-do-first-when-managing-former-peers"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rapidstartleadership.com/how-to-write-an-inspiring-vision-statement/" TargetMode="External"/><Relationship Id="rId23" Type="http://schemas.openxmlformats.org/officeDocument/2006/relationships/fontTable" Target="fontTable.xml"/><Relationship Id="rId10" Type="http://schemas.openxmlformats.org/officeDocument/2006/relationships/hyperlink" Target="https://www.rapidstartleadership.com/leading-with-a-blind-eye/" TargetMode="External"/><Relationship Id="rId19" Type="http://schemas.openxmlformats.org/officeDocument/2006/relationships/hyperlink" Target="https://www.udemy.com/course/rapidstart-new-leader-course/?referralCode=B8E072124633239E181D" TargetMode="External"/><Relationship Id="rId4" Type="http://schemas.openxmlformats.org/officeDocument/2006/relationships/styles" Target="styles.xml"/><Relationship Id="rId9" Type="http://schemas.openxmlformats.org/officeDocument/2006/relationships/hyperlink" Target="http://trailblazeinc.com/how-to-lead-peers-article/" TargetMode="External"/><Relationship Id="rId14" Type="http://schemas.openxmlformats.org/officeDocument/2006/relationships/hyperlink" Target="https://www.rapidstartleadership.com/5-connections-for-a-powerful-leadership-network/" TargetMode="External"/><Relationship Id="rId22" Type="http://schemas.openxmlformats.org/officeDocument/2006/relationships/hyperlink" Target="https://www.rapidstartleadership.com/leading-your-fri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FCDD5199609242B3763A6CF3FB52C6" ma:contentTypeVersion="14" ma:contentTypeDescription="Create a new document." ma:contentTypeScope="" ma:versionID="9a80cd99175fd3541830b6f15d20458f">
  <xsd:schema xmlns:xsd="http://www.w3.org/2001/XMLSchema" xmlns:xs="http://www.w3.org/2001/XMLSchema" xmlns:p="http://schemas.microsoft.com/office/2006/metadata/properties" xmlns:ns3="bb2687a9-ba90-4523-9667-66aa21e7ec70" xmlns:ns4="2f9dc56c-2ed2-47f9-b344-7716dc384b27" targetNamespace="http://schemas.microsoft.com/office/2006/metadata/properties" ma:root="true" ma:fieldsID="5a126a0a0c607c70279a4bb713c4d70c" ns3:_="" ns4:_="">
    <xsd:import namespace="bb2687a9-ba90-4523-9667-66aa21e7ec70"/>
    <xsd:import namespace="2f9dc56c-2ed2-47f9-b344-7716dc384b2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2687a9-ba90-4523-9667-66aa21e7ec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9dc56c-2ed2-47f9-b344-7716dc384b2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375183-8745-48D5-867E-02138C563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2687a9-ba90-4523-9667-66aa21e7ec70"/>
    <ds:schemaRef ds:uri="2f9dc56c-2ed2-47f9-b344-7716dc384b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61A96F-0FA3-4F83-8540-8200331506D5}">
  <ds:schemaRefs>
    <ds:schemaRef ds:uri="http://schemas.microsoft.com/sharepoint/v3/contenttype/forms"/>
  </ds:schemaRefs>
</ds:datastoreItem>
</file>

<file path=customXml/itemProps3.xml><?xml version="1.0" encoding="utf-8"?>
<ds:datastoreItem xmlns:ds="http://schemas.openxmlformats.org/officeDocument/2006/customXml" ds:itemID="{5E45CC65-57F7-4F4F-99B4-EE3A16D16D8A}">
  <ds:schemaRefs>
    <ds:schemaRef ds:uri="http://schemas.microsoft.com/office/2006/metadata/properties"/>
    <ds:schemaRef ds:uri="http://purl.org/dc/elements/1.1/"/>
    <ds:schemaRef ds:uri="2f9dc56c-2ed2-47f9-b344-7716dc384b27"/>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bb2687a9-ba90-4523-9667-66aa21e7ec70"/>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1807</Words>
  <Characters>10304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Thompson</dc:creator>
  <cp:keywords/>
  <dc:description/>
  <cp:lastModifiedBy>McSweeney Mark ChInsp NPT &amp; CaHRU HQ</cp:lastModifiedBy>
  <cp:revision>2</cp:revision>
  <dcterms:created xsi:type="dcterms:W3CDTF">2022-01-26T16:07:00Z</dcterms:created>
  <dcterms:modified xsi:type="dcterms:W3CDTF">2022-01-26T16:07:00Z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2022-01-26T16:06:44Z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45d4bd0f-6506-4a72-93ed-c2bec81215e3</vt:lpwstr>
  </property>
  <property fmtid="{D5CDD505-2E9C-101B-9397-08002B2CF9AE}" pid="8" name="MSIP_Label_7beefdff-6834-454f-be00-a68b5bc5f471_ContentBits">
    <vt:lpwstr>0</vt:lpwstr>
  </property>
  <property fmtid="{D5CDD505-2E9C-101B-9397-08002B2CF9AE}" pid="9" name="ContentTypeId">
    <vt:lpwstr>0x01010034FCDD5199609242B3763A6CF3FB52C6</vt:lpwstr>
  </property>
</Properties>
</file>