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278586" w14:textId="64E8B9F0" w:rsidR="004C5254" w:rsidRDefault="004C5254">
      <w:pPr>
        <w:rPr>
          <w:sz w:val="28"/>
          <w:szCs w:val="28"/>
        </w:rPr>
      </w:pPr>
      <w:bookmarkStart w:id="0" w:name="_GoBack"/>
      <w:bookmarkEnd w:id="0"/>
    </w:p>
    <w:p w14:paraId="4F322AE4" w14:textId="52A44C96" w:rsidR="002250C4" w:rsidRDefault="002250C4">
      <w:pPr>
        <w:rPr>
          <w:sz w:val="28"/>
          <w:szCs w:val="28"/>
        </w:rPr>
      </w:pPr>
    </w:p>
    <w:p w14:paraId="041AF595" w14:textId="2FB27859" w:rsidR="002250C4" w:rsidRPr="00043A32" w:rsidRDefault="002250C4">
      <w:pPr>
        <w:rPr>
          <w:rFonts w:ascii="Arial" w:hAnsi="Arial" w:cs="Arial"/>
          <w:b/>
          <w:bCs/>
          <w:sz w:val="22"/>
          <w:szCs w:val="22"/>
          <w:u w:val="single"/>
        </w:rPr>
      </w:pPr>
      <w:r w:rsidRPr="00043A32">
        <w:rPr>
          <w:rFonts w:ascii="Arial" w:hAnsi="Arial" w:cs="Arial"/>
          <w:b/>
          <w:bCs/>
          <w:sz w:val="22"/>
          <w:szCs w:val="22"/>
          <w:u w:val="single"/>
        </w:rPr>
        <w:t>Section 1</w:t>
      </w:r>
    </w:p>
    <w:p w14:paraId="6CBFB596" w14:textId="11A631BB" w:rsidR="002250C4" w:rsidRPr="00043A32" w:rsidRDefault="002250C4">
      <w:pPr>
        <w:rPr>
          <w:rFonts w:ascii="Arial" w:hAnsi="Arial" w:cs="Arial"/>
          <w:b/>
          <w:bCs/>
          <w:sz w:val="22"/>
          <w:szCs w:val="22"/>
          <w:u w:val="single"/>
        </w:rPr>
      </w:pPr>
    </w:p>
    <w:p w14:paraId="2FCE9EB0" w14:textId="17A272C6" w:rsidR="002250C4" w:rsidRPr="008A69D8" w:rsidRDefault="002250C4" w:rsidP="008A69D8">
      <w:pPr>
        <w:spacing w:line="360" w:lineRule="auto"/>
        <w:jc w:val="both"/>
        <w:rPr>
          <w:rFonts w:ascii="Arial" w:hAnsi="Arial" w:cs="Arial"/>
          <w:b/>
          <w:bCs/>
          <w:u w:val="single"/>
        </w:rPr>
      </w:pPr>
      <w:r w:rsidRPr="008A69D8">
        <w:rPr>
          <w:rFonts w:ascii="Arial" w:hAnsi="Arial" w:cs="Arial"/>
          <w:b/>
          <w:bCs/>
          <w:u w:val="single"/>
        </w:rPr>
        <w:t>What is play?</w:t>
      </w:r>
    </w:p>
    <w:p w14:paraId="4E19E13B" w14:textId="77777777" w:rsidR="00DB310A" w:rsidRPr="008A69D8" w:rsidRDefault="00DB310A" w:rsidP="008A69D8">
      <w:pPr>
        <w:spacing w:line="360" w:lineRule="auto"/>
        <w:jc w:val="both"/>
        <w:rPr>
          <w:rFonts w:ascii="Arial" w:hAnsi="Arial" w:cs="Arial"/>
          <w:b/>
          <w:bCs/>
          <w:u w:val="single"/>
        </w:rPr>
      </w:pPr>
    </w:p>
    <w:p w14:paraId="09CC8395" w14:textId="03A8F2B9" w:rsidR="00DB310A" w:rsidRPr="008A69D8" w:rsidRDefault="00DB310A" w:rsidP="008A69D8">
      <w:pPr>
        <w:spacing w:line="360" w:lineRule="auto"/>
        <w:jc w:val="both"/>
        <w:rPr>
          <w:rFonts w:ascii="Arial" w:hAnsi="Arial" w:cs="Arial"/>
        </w:rPr>
      </w:pPr>
      <w:r w:rsidRPr="008A69D8">
        <w:rPr>
          <w:rFonts w:ascii="Arial" w:hAnsi="Arial" w:cs="Arial"/>
        </w:rPr>
        <w:t>“</w:t>
      </w:r>
      <w:r w:rsidR="00A5492F" w:rsidRPr="008A69D8">
        <w:rPr>
          <w:rFonts w:ascii="Arial" w:hAnsi="Arial" w:cs="Arial"/>
        </w:rPr>
        <w:t>P</w:t>
      </w:r>
      <w:r w:rsidRPr="008A69D8">
        <w:rPr>
          <w:rFonts w:ascii="Arial" w:hAnsi="Arial" w:cs="Arial"/>
        </w:rPr>
        <w:t xml:space="preserve">lay encompasses children’s behaviour which is freely chosen, personally directed and intrinsically motivated. It is performed for no external goal or </w:t>
      </w:r>
      <w:r w:rsidR="00FF24E1" w:rsidRPr="008A69D8">
        <w:rPr>
          <w:rFonts w:ascii="Arial" w:hAnsi="Arial" w:cs="Arial"/>
        </w:rPr>
        <w:t>reward and</w:t>
      </w:r>
      <w:r w:rsidRPr="008A69D8">
        <w:rPr>
          <w:rFonts w:ascii="Arial" w:hAnsi="Arial" w:cs="Arial"/>
        </w:rPr>
        <w:t xml:space="preserve"> is a fundamental and integral part of healthy development - not only for individual children, but also for the society in which they live” The Welsh Government Play Policy (2002).</w:t>
      </w:r>
    </w:p>
    <w:p w14:paraId="730C9031" w14:textId="77777777" w:rsidR="00C00CC6" w:rsidRPr="008A69D8" w:rsidRDefault="00C00CC6" w:rsidP="008A69D8">
      <w:pPr>
        <w:spacing w:line="360" w:lineRule="auto"/>
        <w:jc w:val="both"/>
        <w:rPr>
          <w:rFonts w:ascii="Arial" w:hAnsi="Arial" w:cs="Arial"/>
          <w:b/>
          <w:bCs/>
          <w:u w:val="single"/>
        </w:rPr>
      </w:pPr>
    </w:p>
    <w:p w14:paraId="1A74A84D" w14:textId="709B4F2E" w:rsidR="002250C4" w:rsidRPr="008A69D8" w:rsidRDefault="005E2FD6" w:rsidP="008A69D8">
      <w:pPr>
        <w:spacing w:line="360" w:lineRule="auto"/>
        <w:jc w:val="both"/>
        <w:rPr>
          <w:rFonts w:ascii="Arial" w:hAnsi="Arial" w:cs="Arial"/>
        </w:rPr>
      </w:pPr>
      <w:r w:rsidRPr="008A69D8">
        <w:rPr>
          <w:rFonts w:ascii="Arial" w:hAnsi="Arial" w:cs="Arial"/>
        </w:rPr>
        <w:t xml:space="preserve">Virtually every child throughout the world plays (White 2012). </w:t>
      </w:r>
      <w:r w:rsidR="00B63C36" w:rsidRPr="008A69D8">
        <w:rPr>
          <w:rFonts w:ascii="Arial" w:hAnsi="Arial" w:cs="Arial"/>
        </w:rPr>
        <w:t>Play is valued highly as an integral part of a child’s development by professionals who work with children (</w:t>
      </w:r>
      <w:r w:rsidR="00B63C36" w:rsidRPr="008A69D8">
        <w:rPr>
          <w:rFonts w:ascii="Arial" w:hAnsi="Arial" w:cs="Arial"/>
          <w:color w:val="000000" w:themeColor="text1"/>
        </w:rPr>
        <w:t xml:space="preserve">Thomas et al. 2016). </w:t>
      </w:r>
      <w:r w:rsidR="00C052FC" w:rsidRPr="008A69D8">
        <w:rPr>
          <w:rFonts w:ascii="Arial" w:hAnsi="Arial" w:cs="Arial"/>
        </w:rPr>
        <w:t xml:space="preserve">Play is taken for granted as a part of a </w:t>
      </w:r>
      <w:r w:rsidR="002A1DE6" w:rsidRPr="008A69D8">
        <w:rPr>
          <w:rFonts w:ascii="Arial" w:hAnsi="Arial" w:cs="Arial"/>
        </w:rPr>
        <w:t>child’s</w:t>
      </w:r>
      <w:r w:rsidR="00C052FC" w:rsidRPr="008A69D8">
        <w:rPr>
          <w:rFonts w:ascii="Arial" w:hAnsi="Arial" w:cs="Arial"/>
        </w:rPr>
        <w:t xml:space="preserve"> childhood</w:t>
      </w:r>
      <w:r w:rsidR="002A1DE6" w:rsidRPr="008A69D8">
        <w:rPr>
          <w:rFonts w:ascii="Arial" w:hAnsi="Arial" w:cs="Arial"/>
        </w:rPr>
        <w:t>, through the eyes of a young child pretending, running, exploring and building are all fun activities.</w:t>
      </w:r>
    </w:p>
    <w:p w14:paraId="396E892C" w14:textId="60911ED8" w:rsidR="00B63C36" w:rsidRPr="008A69D8" w:rsidRDefault="00B63C36" w:rsidP="008A69D8">
      <w:pPr>
        <w:spacing w:line="360" w:lineRule="auto"/>
        <w:jc w:val="both"/>
        <w:rPr>
          <w:rFonts w:ascii="Arial" w:hAnsi="Arial" w:cs="Arial"/>
        </w:rPr>
      </w:pPr>
    </w:p>
    <w:p w14:paraId="7584E9E7" w14:textId="1A0B18F9" w:rsidR="00ED5D8F" w:rsidRPr="008A69D8" w:rsidRDefault="00FB522E" w:rsidP="008A69D8">
      <w:pPr>
        <w:spacing w:line="360" w:lineRule="auto"/>
        <w:jc w:val="both"/>
        <w:rPr>
          <w:rFonts w:ascii="Arial" w:hAnsi="Arial" w:cs="Arial"/>
        </w:rPr>
      </w:pPr>
      <w:r w:rsidRPr="008A69D8">
        <w:rPr>
          <w:rFonts w:ascii="Arial" w:hAnsi="Arial" w:cs="Arial"/>
        </w:rPr>
        <w:t>Through play children can develop emotional skills, creativ</w:t>
      </w:r>
      <w:r w:rsidR="00247034" w:rsidRPr="008A69D8">
        <w:rPr>
          <w:rFonts w:ascii="Arial" w:hAnsi="Arial" w:cs="Arial"/>
        </w:rPr>
        <w:t>e</w:t>
      </w:r>
      <w:r w:rsidRPr="008A69D8">
        <w:rPr>
          <w:rFonts w:ascii="Arial" w:hAnsi="Arial" w:cs="Arial"/>
        </w:rPr>
        <w:t>,</w:t>
      </w:r>
      <w:r w:rsidR="002A1DE6" w:rsidRPr="008A69D8">
        <w:rPr>
          <w:rFonts w:ascii="Arial" w:hAnsi="Arial" w:cs="Arial"/>
        </w:rPr>
        <w:t xml:space="preserve"> </w:t>
      </w:r>
      <w:r w:rsidRPr="008A69D8">
        <w:rPr>
          <w:rFonts w:ascii="Arial" w:hAnsi="Arial" w:cs="Arial"/>
        </w:rPr>
        <w:t>intellectual and social skills</w:t>
      </w:r>
      <w:r w:rsidR="005E2FD6" w:rsidRPr="008A69D8">
        <w:rPr>
          <w:rFonts w:ascii="Arial" w:hAnsi="Arial" w:cs="Arial"/>
        </w:rPr>
        <w:t>, play is a powerful tool wherever the setting</w:t>
      </w:r>
      <w:r w:rsidR="00EB3A17" w:rsidRPr="008A69D8">
        <w:rPr>
          <w:rFonts w:ascii="Arial" w:hAnsi="Arial" w:cs="Arial"/>
        </w:rPr>
        <w:t xml:space="preserve"> </w:t>
      </w:r>
      <w:r w:rsidR="006446A9" w:rsidRPr="008A69D8">
        <w:rPr>
          <w:rFonts w:ascii="Arial" w:hAnsi="Arial" w:cs="Arial"/>
        </w:rPr>
        <w:t xml:space="preserve">(Bottrill, 2018).  </w:t>
      </w:r>
      <w:r w:rsidR="002A1DE6" w:rsidRPr="008A69D8">
        <w:rPr>
          <w:rFonts w:ascii="Arial" w:hAnsi="Arial" w:cs="Arial"/>
        </w:rPr>
        <w:t>C</w:t>
      </w:r>
      <w:r w:rsidR="00B42F39" w:rsidRPr="008A69D8">
        <w:rPr>
          <w:rFonts w:ascii="Arial" w:hAnsi="Arial" w:cs="Arial"/>
        </w:rPr>
        <w:t xml:space="preserve">hildren can play on their own in solitary play, parallel play or with other children in </w:t>
      </w:r>
      <w:r w:rsidR="00EB3A17" w:rsidRPr="008A69D8">
        <w:rPr>
          <w:rFonts w:ascii="Arial" w:hAnsi="Arial" w:cs="Arial"/>
        </w:rPr>
        <w:t>co-operative</w:t>
      </w:r>
      <w:r w:rsidR="00B42F39" w:rsidRPr="008A69D8">
        <w:rPr>
          <w:rFonts w:ascii="Arial" w:hAnsi="Arial" w:cs="Arial"/>
        </w:rPr>
        <w:t xml:space="preserve"> play</w:t>
      </w:r>
      <w:r w:rsidR="00815EAF" w:rsidRPr="008A69D8">
        <w:rPr>
          <w:rFonts w:ascii="Arial" w:hAnsi="Arial" w:cs="Arial"/>
        </w:rPr>
        <w:t xml:space="preserve"> (Nutkins et.al 2013). Co operative play</w:t>
      </w:r>
      <w:r w:rsidR="00EC292F" w:rsidRPr="008A69D8">
        <w:rPr>
          <w:rFonts w:ascii="Arial" w:hAnsi="Arial" w:cs="Arial"/>
        </w:rPr>
        <w:t xml:space="preserve"> involves children working together with shared ideas of a goal and rules</w:t>
      </w:r>
      <w:r w:rsidR="00BC6968" w:rsidRPr="008A69D8">
        <w:rPr>
          <w:rFonts w:ascii="Arial" w:hAnsi="Arial" w:cs="Arial"/>
        </w:rPr>
        <w:t xml:space="preserve">, </w:t>
      </w:r>
      <w:r w:rsidR="00EC292F" w:rsidRPr="008A69D8">
        <w:rPr>
          <w:rFonts w:ascii="Arial" w:hAnsi="Arial" w:cs="Arial"/>
        </w:rPr>
        <w:t xml:space="preserve">it </w:t>
      </w:r>
      <w:r w:rsidR="00815EAF" w:rsidRPr="008A69D8">
        <w:rPr>
          <w:rFonts w:ascii="Arial" w:hAnsi="Arial" w:cs="Arial"/>
        </w:rPr>
        <w:t>encourages</w:t>
      </w:r>
      <w:r w:rsidR="00EC292F" w:rsidRPr="008A69D8">
        <w:rPr>
          <w:rFonts w:ascii="Arial" w:hAnsi="Arial" w:cs="Arial"/>
        </w:rPr>
        <w:t xml:space="preserve"> social interactions</w:t>
      </w:r>
      <w:r w:rsidR="00D70A61" w:rsidRPr="008A69D8">
        <w:rPr>
          <w:rFonts w:ascii="Arial" w:hAnsi="Arial" w:cs="Arial"/>
        </w:rPr>
        <w:t xml:space="preserve">, </w:t>
      </w:r>
      <w:r w:rsidR="00EC292F" w:rsidRPr="008A69D8">
        <w:rPr>
          <w:rFonts w:ascii="Arial" w:hAnsi="Arial" w:cs="Arial"/>
        </w:rPr>
        <w:t xml:space="preserve">developing personal relationships with others. </w:t>
      </w:r>
      <w:r w:rsidR="00EA7E40" w:rsidRPr="008A69D8">
        <w:rPr>
          <w:rFonts w:ascii="Arial" w:hAnsi="Arial" w:cs="Arial"/>
        </w:rPr>
        <w:t>Solitary</w:t>
      </w:r>
      <w:r w:rsidR="006446A9" w:rsidRPr="008A69D8">
        <w:rPr>
          <w:rFonts w:ascii="Arial" w:hAnsi="Arial" w:cs="Arial"/>
        </w:rPr>
        <w:t xml:space="preserve"> play </w:t>
      </w:r>
      <w:r w:rsidR="007A0083" w:rsidRPr="008A69D8">
        <w:rPr>
          <w:rFonts w:ascii="Arial" w:hAnsi="Arial" w:cs="Arial"/>
        </w:rPr>
        <w:t xml:space="preserve">improves a </w:t>
      </w:r>
      <w:r w:rsidR="00EA7E40" w:rsidRPr="008A69D8">
        <w:rPr>
          <w:rFonts w:ascii="Arial" w:hAnsi="Arial" w:cs="Arial"/>
        </w:rPr>
        <w:t>child’s</w:t>
      </w:r>
      <w:r w:rsidR="007A0083" w:rsidRPr="008A69D8">
        <w:rPr>
          <w:rFonts w:ascii="Arial" w:hAnsi="Arial" w:cs="Arial"/>
        </w:rPr>
        <w:t xml:space="preserve"> concentration, it allows a child to explore capabilities of how things work and encourages independence</w:t>
      </w:r>
      <w:r w:rsidR="00D70A61" w:rsidRPr="008A69D8">
        <w:rPr>
          <w:rFonts w:ascii="Arial" w:hAnsi="Arial" w:cs="Arial"/>
        </w:rPr>
        <w:t xml:space="preserve"> (Smith 2009). During parallel play children can also play alone but they are in close proximity of one another </w:t>
      </w:r>
      <w:r w:rsidR="00A24815" w:rsidRPr="008A69D8">
        <w:rPr>
          <w:rFonts w:ascii="Arial" w:hAnsi="Arial" w:cs="Arial"/>
        </w:rPr>
        <w:t>and show an interest in what the other children are doing.</w:t>
      </w:r>
      <w:r w:rsidR="00ED5D8F" w:rsidRPr="008A69D8">
        <w:rPr>
          <w:rFonts w:ascii="Arial" w:hAnsi="Arial" w:cs="Arial"/>
        </w:rPr>
        <w:t xml:space="preserve"> Bottrill (2018) states play creates conditions for a child to test the world, it allows them significant opportunity to engage with one another and grow skills they will need to survive in the adult world.  </w:t>
      </w:r>
    </w:p>
    <w:p w14:paraId="3D7CF1A9" w14:textId="77777777" w:rsidR="008C3F4D" w:rsidRPr="008A69D8" w:rsidRDefault="008C3F4D" w:rsidP="008A69D8">
      <w:pPr>
        <w:spacing w:line="360" w:lineRule="auto"/>
        <w:jc w:val="both"/>
        <w:rPr>
          <w:rFonts w:ascii="Arial" w:hAnsi="Arial" w:cs="Arial"/>
        </w:rPr>
      </w:pPr>
    </w:p>
    <w:p w14:paraId="10C853A2" w14:textId="6294C99D" w:rsidR="00416349" w:rsidRPr="008A69D8" w:rsidRDefault="00ED5D8F" w:rsidP="008A69D8">
      <w:pPr>
        <w:spacing w:line="360" w:lineRule="auto"/>
        <w:jc w:val="both"/>
        <w:rPr>
          <w:rFonts w:ascii="Arial" w:hAnsi="Arial" w:cs="Arial"/>
        </w:rPr>
      </w:pPr>
      <w:r w:rsidRPr="008A69D8">
        <w:rPr>
          <w:rFonts w:ascii="Arial" w:hAnsi="Arial" w:cs="Arial"/>
        </w:rPr>
        <w:t xml:space="preserve">When children become absorbed in real play that is imaginative and spontaneous there are no limits to their creativity. Deep play </w:t>
      </w:r>
      <w:r w:rsidR="00623498" w:rsidRPr="008A69D8">
        <w:rPr>
          <w:rFonts w:ascii="Arial" w:hAnsi="Arial" w:cs="Arial"/>
        </w:rPr>
        <w:t xml:space="preserve">enriches a </w:t>
      </w:r>
      <w:r w:rsidR="00EA7E40" w:rsidRPr="008A69D8">
        <w:rPr>
          <w:rFonts w:ascii="Arial" w:hAnsi="Arial" w:cs="Arial"/>
        </w:rPr>
        <w:t>child’s</w:t>
      </w:r>
      <w:r w:rsidR="00623498" w:rsidRPr="008A69D8">
        <w:rPr>
          <w:rFonts w:ascii="Arial" w:hAnsi="Arial" w:cs="Arial"/>
        </w:rPr>
        <w:t xml:space="preserve"> learning, if we accept that this freedom of learning as a positive and effective part of a child</w:t>
      </w:r>
      <w:r w:rsidR="00CE0ECF" w:rsidRPr="008A69D8">
        <w:rPr>
          <w:rFonts w:ascii="Arial" w:hAnsi="Arial" w:cs="Arial"/>
        </w:rPr>
        <w:t>’s</w:t>
      </w:r>
      <w:r w:rsidR="00623498" w:rsidRPr="008A69D8">
        <w:rPr>
          <w:rFonts w:ascii="Arial" w:hAnsi="Arial" w:cs="Arial"/>
        </w:rPr>
        <w:t xml:space="preserve"> education then we can support </w:t>
      </w:r>
      <w:r w:rsidR="00EA7E40" w:rsidRPr="008A69D8">
        <w:rPr>
          <w:rFonts w:ascii="Arial" w:hAnsi="Arial" w:cs="Arial"/>
        </w:rPr>
        <w:t>children’s</w:t>
      </w:r>
      <w:r w:rsidR="00623498" w:rsidRPr="008A69D8">
        <w:rPr>
          <w:rFonts w:ascii="Arial" w:hAnsi="Arial" w:cs="Arial"/>
        </w:rPr>
        <w:t xml:space="preserve"> development and </w:t>
      </w:r>
      <w:r w:rsidR="00EA7E40" w:rsidRPr="008A69D8">
        <w:rPr>
          <w:rFonts w:ascii="Arial" w:hAnsi="Arial" w:cs="Arial"/>
        </w:rPr>
        <w:t>well-being</w:t>
      </w:r>
      <w:r w:rsidR="00623498" w:rsidRPr="008A69D8">
        <w:rPr>
          <w:rFonts w:ascii="Arial" w:hAnsi="Arial" w:cs="Arial"/>
        </w:rPr>
        <w:t xml:space="preserve"> in an exciting engagement (Bottrill 2018).</w:t>
      </w:r>
      <w:r w:rsidR="00B15467" w:rsidRPr="008A69D8">
        <w:rPr>
          <w:rFonts w:ascii="Arial" w:hAnsi="Arial" w:cs="Arial"/>
        </w:rPr>
        <w:t xml:space="preserve"> Play underpins the </w:t>
      </w:r>
      <w:r w:rsidR="001806EF" w:rsidRPr="008A69D8">
        <w:rPr>
          <w:rFonts w:ascii="Arial" w:hAnsi="Arial" w:cs="Arial"/>
          <w:color w:val="000000" w:themeColor="text1"/>
        </w:rPr>
        <w:t>Early Year Found</w:t>
      </w:r>
      <w:r w:rsidR="00FD3796" w:rsidRPr="008A69D8">
        <w:rPr>
          <w:rFonts w:ascii="Arial" w:hAnsi="Arial" w:cs="Arial"/>
          <w:color w:val="000000" w:themeColor="text1"/>
        </w:rPr>
        <w:t>a</w:t>
      </w:r>
      <w:r w:rsidR="001806EF" w:rsidRPr="008A69D8">
        <w:rPr>
          <w:rFonts w:ascii="Arial" w:hAnsi="Arial" w:cs="Arial"/>
          <w:color w:val="000000" w:themeColor="text1"/>
        </w:rPr>
        <w:t>tion system</w:t>
      </w:r>
      <w:r w:rsidR="00B15467" w:rsidRPr="008A69D8">
        <w:rPr>
          <w:rFonts w:ascii="Arial" w:hAnsi="Arial" w:cs="Arial"/>
          <w:color w:val="000000" w:themeColor="text1"/>
        </w:rPr>
        <w:t xml:space="preserve"> it supports learning </w:t>
      </w:r>
      <w:r w:rsidR="00B15467" w:rsidRPr="008A69D8">
        <w:rPr>
          <w:rFonts w:ascii="Arial" w:hAnsi="Arial" w:cs="Arial"/>
          <w:color w:val="000000" w:themeColor="text1"/>
        </w:rPr>
        <w:lastRenderedPageBreak/>
        <w:t xml:space="preserve">through play and suggests when </w:t>
      </w:r>
      <w:r w:rsidR="00B15467" w:rsidRPr="008A69D8">
        <w:rPr>
          <w:rFonts w:ascii="Arial" w:hAnsi="Arial" w:cs="Arial"/>
        </w:rPr>
        <w:t xml:space="preserve">children </w:t>
      </w:r>
      <w:r w:rsidR="00CD76A7" w:rsidRPr="008A69D8">
        <w:rPr>
          <w:rFonts w:ascii="Arial" w:hAnsi="Arial" w:cs="Arial"/>
        </w:rPr>
        <w:t>play,</w:t>
      </w:r>
      <w:r w:rsidR="00B15467" w:rsidRPr="008A69D8">
        <w:rPr>
          <w:rFonts w:ascii="Arial" w:hAnsi="Arial" w:cs="Arial"/>
        </w:rPr>
        <w:t xml:space="preserve"> they learn at the same time</w:t>
      </w:r>
      <w:r w:rsidR="0090343B" w:rsidRPr="008A69D8">
        <w:rPr>
          <w:rFonts w:ascii="Arial" w:hAnsi="Arial" w:cs="Arial"/>
        </w:rPr>
        <w:t xml:space="preserve"> (Welsh Government</w:t>
      </w:r>
      <w:r w:rsidR="00FD3796" w:rsidRPr="008A69D8">
        <w:rPr>
          <w:rFonts w:ascii="Arial" w:hAnsi="Arial" w:cs="Arial"/>
        </w:rPr>
        <w:t xml:space="preserve"> 2017)</w:t>
      </w:r>
      <w:r w:rsidR="00B15467" w:rsidRPr="008A69D8">
        <w:rPr>
          <w:rFonts w:ascii="Arial" w:hAnsi="Arial" w:cs="Arial"/>
        </w:rPr>
        <w:t xml:space="preserve">. </w:t>
      </w:r>
      <w:r w:rsidR="008C3F4D" w:rsidRPr="008A69D8">
        <w:rPr>
          <w:rFonts w:ascii="Arial" w:hAnsi="Arial" w:cs="Arial"/>
        </w:rPr>
        <w:t>It</w:t>
      </w:r>
      <w:r w:rsidR="00B15467" w:rsidRPr="008A69D8">
        <w:rPr>
          <w:rFonts w:ascii="Arial" w:hAnsi="Arial" w:cs="Arial"/>
        </w:rPr>
        <w:t xml:space="preserve"> is important that learning is fun at these early stages,</w:t>
      </w:r>
      <w:r w:rsidR="008C3F4D" w:rsidRPr="008A69D8">
        <w:rPr>
          <w:rFonts w:ascii="Arial" w:hAnsi="Arial" w:cs="Arial"/>
        </w:rPr>
        <w:t xml:space="preserve"> as </w:t>
      </w:r>
      <w:r w:rsidR="007154A2" w:rsidRPr="008A69D8">
        <w:rPr>
          <w:rFonts w:ascii="Arial" w:hAnsi="Arial" w:cs="Arial"/>
        </w:rPr>
        <w:t xml:space="preserve">Zosh </w:t>
      </w:r>
      <w:r w:rsidR="008C3F4D" w:rsidRPr="008A69D8">
        <w:rPr>
          <w:rFonts w:ascii="Arial" w:hAnsi="Arial" w:cs="Arial"/>
        </w:rPr>
        <w:t xml:space="preserve">(2017) states learning through play has an impact on a </w:t>
      </w:r>
      <w:r w:rsidR="00993B45" w:rsidRPr="008A69D8">
        <w:rPr>
          <w:rFonts w:ascii="Arial" w:hAnsi="Arial" w:cs="Arial"/>
        </w:rPr>
        <w:t>child’s</w:t>
      </w:r>
      <w:r w:rsidR="008C3F4D" w:rsidRPr="008A69D8">
        <w:rPr>
          <w:rFonts w:ascii="Arial" w:hAnsi="Arial" w:cs="Arial"/>
        </w:rPr>
        <w:t xml:space="preserve"> wellbeing.</w:t>
      </w:r>
      <w:r w:rsidR="000E26E6" w:rsidRPr="008A69D8">
        <w:rPr>
          <w:rFonts w:ascii="Arial" w:hAnsi="Arial" w:cs="Arial"/>
        </w:rPr>
        <w:t xml:space="preserve"> A study carried out </w:t>
      </w:r>
      <w:r w:rsidR="00CC10C0" w:rsidRPr="008A69D8">
        <w:rPr>
          <w:rFonts w:ascii="Arial" w:hAnsi="Arial" w:cs="Arial"/>
        </w:rPr>
        <w:t xml:space="preserve">by </w:t>
      </w:r>
      <w:r w:rsidR="004B77F7" w:rsidRPr="008A69D8">
        <w:rPr>
          <w:rFonts w:ascii="Arial" w:hAnsi="Arial" w:cs="Arial"/>
        </w:rPr>
        <w:t xml:space="preserve">Howard and Mcinnes (2012) showed that </w:t>
      </w:r>
      <w:r w:rsidR="0018333F" w:rsidRPr="008A69D8">
        <w:rPr>
          <w:rFonts w:ascii="Arial" w:hAnsi="Arial" w:cs="Arial"/>
        </w:rPr>
        <w:t xml:space="preserve">children who were given </w:t>
      </w:r>
      <w:r w:rsidR="003E3878" w:rsidRPr="008A69D8">
        <w:rPr>
          <w:rFonts w:ascii="Arial" w:hAnsi="Arial" w:cs="Arial"/>
        </w:rPr>
        <w:t xml:space="preserve">an activity in a ‘play’ based environment </w:t>
      </w:r>
      <w:r w:rsidR="00B01EC9" w:rsidRPr="008A69D8">
        <w:rPr>
          <w:rFonts w:ascii="Arial" w:hAnsi="Arial" w:cs="Arial"/>
        </w:rPr>
        <w:t xml:space="preserve">showed </w:t>
      </w:r>
      <w:r w:rsidR="0006584D" w:rsidRPr="008A69D8">
        <w:rPr>
          <w:rFonts w:ascii="Arial" w:hAnsi="Arial" w:cs="Arial"/>
        </w:rPr>
        <w:t xml:space="preserve">happier characteristics and better </w:t>
      </w:r>
      <w:r w:rsidR="009F1985" w:rsidRPr="008A69D8">
        <w:rPr>
          <w:rFonts w:ascii="Arial" w:hAnsi="Arial" w:cs="Arial"/>
        </w:rPr>
        <w:t xml:space="preserve">participation compared to those who were given the same activity in a “not play’ </w:t>
      </w:r>
      <w:r w:rsidR="00993B45" w:rsidRPr="008A69D8">
        <w:rPr>
          <w:rFonts w:ascii="Arial" w:hAnsi="Arial" w:cs="Arial"/>
        </w:rPr>
        <w:t>scenario</w:t>
      </w:r>
      <w:r w:rsidR="009F1985" w:rsidRPr="008A69D8">
        <w:rPr>
          <w:rFonts w:ascii="Arial" w:hAnsi="Arial" w:cs="Arial"/>
        </w:rPr>
        <w:t xml:space="preserve"> (sitting at table</w:t>
      </w:r>
      <w:r w:rsidR="0043569D" w:rsidRPr="008A69D8">
        <w:rPr>
          <w:rFonts w:ascii="Arial" w:hAnsi="Arial" w:cs="Arial"/>
        </w:rPr>
        <w:t xml:space="preserve"> following instructions). </w:t>
      </w:r>
      <w:r w:rsidR="008C3F4D" w:rsidRPr="008A69D8">
        <w:rPr>
          <w:rFonts w:ascii="Arial" w:hAnsi="Arial" w:cs="Arial"/>
        </w:rPr>
        <w:t xml:space="preserve"> </w:t>
      </w:r>
      <w:r w:rsidR="00A770EE" w:rsidRPr="008A69D8">
        <w:rPr>
          <w:rFonts w:ascii="Arial" w:hAnsi="Arial" w:cs="Arial"/>
        </w:rPr>
        <w:t>If</w:t>
      </w:r>
      <w:r w:rsidR="006F3FAB" w:rsidRPr="008A69D8">
        <w:rPr>
          <w:rFonts w:ascii="Arial" w:hAnsi="Arial" w:cs="Arial"/>
        </w:rPr>
        <w:t xml:space="preserve"> child</w:t>
      </w:r>
      <w:r w:rsidR="00442898" w:rsidRPr="008A69D8">
        <w:rPr>
          <w:rFonts w:ascii="Arial" w:hAnsi="Arial" w:cs="Arial"/>
        </w:rPr>
        <w:t xml:space="preserve">ren </w:t>
      </w:r>
      <w:r w:rsidR="00A770EE" w:rsidRPr="008A69D8">
        <w:rPr>
          <w:rFonts w:ascii="Arial" w:hAnsi="Arial" w:cs="Arial"/>
        </w:rPr>
        <w:t xml:space="preserve">are </w:t>
      </w:r>
      <w:r w:rsidR="00442898" w:rsidRPr="008A69D8">
        <w:rPr>
          <w:rFonts w:ascii="Arial" w:hAnsi="Arial" w:cs="Arial"/>
        </w:rPr>
        <w:t xml:space="preserve">given </w:t>
      </w:r>
      <w:r w:rsidR="001D79C3" w:rsidRPr="008A69D8">
        <w:rPr>
          <w:rFonts w:ascii="Arial" w:hAnsi="Arial" w:cs="Arial"/>
        </w:rPr>
        <w:t xml:space="preserve">freedom to self-direct their play </w:t>
      </w:r>
      <w:r w:rsidR="001458C5" w:rsidRPr="008A69D8">
        <w:rPr>
          <w:rFonts w:ascii="Arial" w:hAnsi="Arial" w:cs="Arial"/>
        </w:rPr>
        <w:t>choices,</w:t>
      </w:r>
      <w:r w:rsidR="00A770EE" w:rsidRPr="008A69D8">
        <w:rPr>
          <w:rFonts w:ascii="Arial" w:hAnsi="Arial" w:cs="Arial"/>
        </w:rPr>
        <w:t xml:space="preserve"> they</w:t>
      </w:r>
      <w:r w:rsidR="00CB06D1" w:rsidRPr="008A69D8">
        <w:rPr>
          <w:rFonts w:ascii="Arial" w:hAnsi="Arial" w:cs="Arial"/>
        </w:rPr>
        <w:t xml:space="preserve"> show signs of better emotional </w:t>
      </w:r>
      <w:r w:rsidR="00177A87" w:rsidRPr="008A69D8">
        <w:rPr>
          <w:rFonts w:ascii="Arial" w:hAnsi="Arial" w:cs="Arial"/>
        </w:rPr>
        <w:t>well-being</w:t>
      </w:r>
      <w:r w:rsidR="00D53445" w:rsidRPr="008A69D8">
        <w:rPr>
          <w:rFonts w:ascii="Arial" w:hAnsi="Arial" w:cs="Arial"/>
        </w:rPr>
        <w:t xml:space="preserve"> (Howard and </w:t>
      </w:r>
      <w:r w:rsidR="00BA58E4" w:rsidRPr="008A69D8">
        <w:rPr>
          <w:rFonts w:ascii="Arial" w:hAnsi="Arial" w:cs="Arial"/>
        </w:rPr>
        <w:t>McInnes</w:t>
      </w:r>
      <w:r w:rsidR="00D53445" w:rsidRPr="008A69D8">
        <w:rPr>
          <w:rFonts w:ascii="Arial" w:hAnsi="Arial" w:cs="Arial"/>
        </w:rPr>
        <w:t xml:space="preserve"> 2012).</w:t>
      </w:r>
      <w:r w:rsidR="00CB06D1" w:rsidRPr="008A69D8">
        <w:rPr>
          <w:rFonts w:ascii="Arial" w:hAnsi="Arial" w:cs="Arial"/>
        </w:rPr>
        <w:t xml:space="preserve"> </w:t>
      </w:r>
      <w:r w:rsidR="00744F82" w:rsidRPr="008A69D8">
        <w:rPr>
          <w:rFonts w:ascii="Arial" w:hAnsi="Arial" w:cs="Arial"/>
        </w:rPr>
        <w:t xml:space="preserve">According to the National </w:t>
      </w:r>
      <w:r w:rsidR="00B02EC6" w:rsidRPr="008A69D8">
        <w:rPr>
          <w:rFonts w:ascii="Arial" w:hAnsi="Arial" w:cs="Arial"/>
        </w:rPr>
        <w:t>Institute</w:t>
      </w:r>
      <w:r w:rsidR="00886914" w:rsidRPr="008A69D8">
        <w:rPr>
          <w:rFonts w:ascii="Arial" w:hAnsi="Arial" w:cs="Arial"/>
        </w:rPr>
        <w:t xml:space="preserve"> for Health and Clinical Excellence (2008) </w:t>
      </w:r>
      <w:r w:rsidR="00373783" w:rsidRPr="008A69D8">
        <w:rPr>
          <w:rFonts w:ascii="Arial" w:hAnsi="Arial" w:cs="Arial"/>
        </w:rPr>
        <w:t xml:space="preserve">good emotional </w:t>
      </w:r>
      <w:r w:rsidR="00177A87" w:rsidRPr="008A69D8">
        <w:rPr>
          <w:rFonts w:ascii="Arial" w:hAnsi="Arial" w:cs="Arial"/>
        </w:rPr>
        <w:t>well-being</w:t>
      </w:r>
      <w:r w:rsidR="008723E9" w:rsidRPr="008A69D8">
        <w:rPr>
          <w:rFonts w:ascii="Arial" w:hAnsi="Arial" w:cs="Arial"/>
        </w:rPr>
        <w:t xml:space="preserve"> can </w:t>
      </w:r>
      <w:r w:rsidR="005A4142" w:rsidRPr="008A69D8">
        <w:rPr>
          <w:rFonts w:ascii="Arial" w:hAnsi="Arial" w:cs="Arial"/>
        </w:rPr>
        <w:t xml:space="preserve">shield </w:t>
      </w:r>
      <w:r w:rsidR="00F540D2" w:rsidRPr="008A69D8">
        <w:rPr>
          <w:rFonts w:ascii="Arial" w:hAnsi="Arial" w:cs="Arial"/>
        </w:rPr>
        <w:t xml:space="preserve">a child from potential future </w:t>
      </w:r>
      <w:r w:rsidR="00BE4EEF" w:rsidRPr="008A69D8">
        <w:rPr>
          <w:rFonts w:ascii="Arial" w:hAnsi="Arial" w:cs="Arial"/>
        </w:rPr>
        <w:t xml:space="preserve">behavioural </w:t>
      </w:r>
      <w:r w:rsidR="00A261A9" w:rsidRPr="008A69D8">
        <w:rPr>
          <w:rFonts w:ascii="Arial" w:hAnsi="Arial" w:cs="Arial"/>
        </w:rPr>
        <w:t xml:space="preserve">and emotional </w:t>
      </w:r>
      <w:r w:rsidR="00BE4EEF" w:rsidRPr="008A69D8">
        <w:rPr>
          <w:rFonts w:ascii="Arial" w:hAnsi="Arial" w:cs="Arial"/>
        </w:rPr>
        <w:t>problems</w:t>
      </w:r>
      <w:r w:rsidR="00A261A9" w:rsidRPr="008A69D8">
        <w:rPr>
          <w:rFonts w:ascii="Arial" w:hAnsi="Arial" w:cs="Arial"/>
        </w:rPr>
        <w:t>.</w:t>
      </w:r>
      <w:r w:rsidR="00BE4EEF" w:rsidRPr="008A69D8">
        <w:rPr>
          <w:rFonts w:ascii="Arial" w:hAnsi="Arial" w:cs="Arial"/>
        </w:rPr>
        <w:t xml:space="preserve"> </w:t>
      </w:r>
      <w:r w:rsidR="00CD6D1C" w:rsidRPr="008A69D8">
        <w:rPr>
          <w:rFonts w:ascii="Arial" w:hAnsi="Arial" w:cs="Arial"/>
        </w:rPr>
        <w:t xml:space="preserve">With this knowledge play is </w:t>
      </w:r>
      <w:r w:rsidR="00491515" w:rsidRPr="008A69D8">
        <w:rPr>
          <w:rFonts w:ascii="Arial" w:hAnsi="Arial" w:cs="Arial"/>
        </w:rPr>
        <w:t>fundamentally</w:t>
      </w:r>
      <w:r w:rsidR="004D1AFE" w:rsidRPr="008A69D8">
        <w:rPr>
          <w:rFonts w:ascii="Arial" w:hAnsi="Arial" w:cs="Arial"/>
        </w:rPr>
        <w:t xml:space="preserve"> important</w:t>
      </w:r>
      <w:r w:rsidR="00A56F4E" w:rsidRPr="008A69D8">
        <w:rPr>
          <w:rFonts w:ascii="Arial" w:hAnsi="Arial" w:cs="Arial"/>
        </w:rPr>
        <w:t xml:space="preserve">, </w:t>
      </w:r>
      <w:r w:rsidR="00B13D32" w:rsidRPr="008A69D8">
        <w:rPr>
          <w:rFonts w:ascii="Arial" w:hAnsi="Arial" w:cs="Arial"/>
        </w:rPr>
        <w:t>it not only enhances their learning and development but also their emotional well</w:t>
      </w:r>
      <w:r w:rsidR="00637D24" w:rsidRPr="008A69D8">
        <w:rPr>
          <w:rFonts w:ascii="Arial" w:hAnsi="Arial" w:cs="Arial"/>
        </w:rPr>
        <w:t>-being</w:t>
      </w:r>
      <w:r w:rsidR="001E4044" w:rsidRPr="008A69D8">
        <w:rPr>
          <w:rFonts w:ascii="Arial" w:hAnsi="Arial" w:cs="Arial"/>
        </w:rPr>
        <w:t xml:space="preserve"> (Grieshaber and McArdle 2010).</w:t>
      </w:r>
      <w:r w:rsidR="00416349" w:rsidRPr="008A69D8">
        <w:rPr>
          <w:rFonts w:ascii="Arial" w:hAnsi="Arial" w:cs="Arial"/>
        </w:rPr>
        <w:t xml:space="preserve"> The UN convention on Rights of the Child is an international treaty that also recognise the importance of play so much so that it is part of the’ Rights of the Child ‘, article 31 ‘I have the right to relax and play’.</w:t>
      </w:r>
    </w:p>
    <w:p w14:paraId="13FCD71F" w14:textId="65D573CF" w:rsidR="00CE0ECF" w:rsidRPr="008A69D8" w:rsidRDefault="00CE0ECF" w:rsidP="008A69D8">
      <w:pPr>
        <w:spacing w:line="360" w:lineRule="auto"/>
        <w:jc w:val="both"/>
        <w:rPr>
          <w:rFonts w:ascii="Arial" w:hAnsi="Arial" w:cs="Arial"/>
        </w:rPr>
      </w:pPr>
    </w:p>
    <w:p w14:paraId="7DA1A541" w14:textId="430D3442" w:rsidR="005C5A13" w:rsidRPr="008A69D8" w:rsidRDefault="00CE0ECF" w:rsidP="008A69D8">
      <w:pPr>
        <w:spacing w:before="100" w:beforeAutospacing="1" w:after="100" w:afterAutospacing="1" w:line="360" w:lineRule="auto"/>
        <w:jc w:val="both"/>
        <w:rPr>
          <w:rFonts w:ascii="Arial" w:eastAsia="Times New Roman" w:hAnsi="Arial" w:cs="Arial"/>
          <w:color w:val="FF0000"/>
          <w:lang w:eastAsia="en-GB"/>
        </w:rPr>
      </w:pPr>
      <w:r w:rsidRPr="008A69D8">
        <w:rPr>
          <w:rFonts w:ascii="Arial" w:hAnsi="Arial" w:cs="Arial"/>
        </w:rPr>
        <w:t>Researchers suggest that practitioners can facilitate children’s learning while maintaining a playful approach</w:t>
      </w:r>
      <w:r w:rsidR="00813037" w:rsidRPr="008A69D8">
        <w:rPr>
          <w:rFonts w:ascii="Arial" w:hAnsi="Arial" w:cs="Arial"/>
        </w:rPr>
        <w:t>. Moyles (2009) suggest</w:t>
      </w:r>
      <w:r w:rsidR="002A6126" w:rsidRPr="008A69D8">
        <w:rPr>
          <w:rFonts w:ascii="Arial" w:hAnsi="Arial" w:cs="Arial"/>
        </w:rPr>
        <w:t>s</w:t>
      </w:r>
      <w:r w:rsidRPr="008A69D8">
        <w:rPr>
          <w:rFonts w:ascii="Arial" w:hAnsi="Arial" w:cs="Arial"/>
        </w:rPr>
        <w:t xml:space="preserve"> by providing a setting that is enriched with varies </w:t>
      </w:r>
      <w:r w:rsidR="007C1D33" w:rsidRPr="008A69D8">
        <w:rPr>
          <w:rFonts w:ascii="Arial" w:hAnsi="Arial" w:cs="Arial"/>
        </w:rPr>
        <w:t>activities of their educational goal you can allow the child to take a ‘</w:t>
      </w:r>
      <w:r w:rsidR="00EA7E40" w:rsidRPr="008A69D8">
        <w:rPr>
          <w:rFonts w:ascii="Arial" w:hAnsi="Arial" w:cs="Arial"/>
        </w:rPr>
        <w:t>self-directed</w:t>
      </w:r>
      <w:r w:rsidR="007C1D33" w:rsidRPr="008A69D8">
        <w:rPr>
          <w:rFonts w:ascii="Arial" w:hAnsi="Arial" w:cs="Arial"/>
        </w:rPr>
        <w:t xml:space="preserve">’ approach to their </w:t>
      </w:r>
      <w:r w:rsidR="00DD1B5E" w:rsidRPr="008A69D8">
        <w:rPr>
          <w:rFonts w:ascii="Arial" w:hAnsi="Arial" w:cs="Arial"/>
        </w:rPr>
        <w:t>learning.</w:t>
      </w:r>
      <w:r w:rsidR="000C3D19" w:rsidRPr="008A69D8">
        <w:rPr>
          <w:rFonts w:ascii="Arial" w:hAnsi="Arial" w:cs="Arial"/>
        </w:rPr>
        <w:t xml:space="preserve"> </w:t>
      </w:r>
      <w:r w:rsidR="002A6126" w:rsidRPr="008A69D8">
        <w:rPr>
          <w:rFonts w:ascii="Arial" w:hAnsi="Arial" w:cs="Arial"/>
        </w:rPr>
        <w:t>I</w:t>
      </w:r>
      <w:r w:rsidR="007C1D33" w:rsidRPr="008A69D8">
        <w:rPr>
          <w:rFonts w:ascii="Arial" w:hAnsi="Arial" w:cs="Arial"/>
        </w:rPr>
        <w:t>f in a nursery setting there could be a paint activity station, sand tray and small word table set up</w:t>
      </w:r>
      <w:r w:rsidR="000645A2" w:rsidRPr="008A69D8">
        <w:rPr>
          <w:rFonts w:ascii="Arial" w:hAnsi="Arial" w:cs="Arial"/>
        </w:rPr>
        <w:t>,</w:t>
      </w:r>
      <w:r w:rsidR="007C1D33" w:rsidRPr="008A69D8">
        <w:rPr>
          <w:rFonts w:ascii="Arial" w:hAnsi="Arial" w:cs="Arial"/>
        </w:rPr>
        <w:t xml:space="preserve"> by allowing the child the freedom to choose between the</w:t>
      </w:r>
      <w:r w:rsidR="000A4A18" w:rsidRPr="008A69D8">
        <w:rPr>
          <w:rFonts w:ascii="Arial" w:hAnsi="Arial" w:cs="Arial"/>
        </w:rPr>
        <w:t>se</w:t>
      </w:r>
      <w:r w:rsidR="007C1D33" w:rsidRPr="008A69D8">
        <w:rPr>
          <w:rFonts w:ascii="Arial" w:hAnsi="Arial" w:cs="Arial"/>
        </w:rPr>
        <w:t xml:space="preserve"> activities you can allow the child to control the course of their own learning, each activity </w:t>
      </w:r>
      <w:r w:rsidR="000A4A18" w:rsidRPr="008A69D8">
        <w:rPr>
          <w:rFonts w:ascii="Arial" w:hAnsi="Arial" w:cs="Arial"/>
        </w:rPr>
        <w:t>promoting</w:t>
      </w:r>
      <w:r w:rsidR="007C1D33" w:rsidRPr="008A69D8">
        <w:rPr>
          <w:rFonts w:ascii="Arial" w:hAnsi="Arial" w:cs="Arial"/>
        </w:rPr>
        <w:t xml:space="preserve"> the child</w:t>
      </w:r>
      <w:r w:rsidR="000A4A18" w:rsidRPr="008A69D8">
        <w:rPr>
          <w:rFonts w:ascii="Arial" w:hAnsi="Arial" w:cs="Arial"/>
        </w:rPr>
        <w:t xml:space="preserve"> </w:t>
      </w:r>
      <w:r w:rsidR="007C1D33" w:rsidRPr="008A69D8">
        <w:rPr>
          <w:rFonts w:ascii="Arial" w:hAnsi="Arial" w:cs="Arial"/>
        </w:rPr>
        <w:t xml:space="preserve">to develop creativity and fine motor skills </w:t>
      </w:r>
      <w:r w:rsidR="000A4A18" w:rsidRPr="008A69D8">
        <w:rPr>
          <w:rFonts w:ascii="Arial" w:hAnsi="Arial" w:cs="Arial"/>
        </w:rPr>
        <w:t xml:space="preserve">. </w:t>
      </w:r>
      <w:r w:rsidR="00593DA0" w:rsidRPr="008A69D8">
        <w:rPr>
          <w:rFonts w:ascii="Arial" w:hAnsi="Arial" w:cs="Arial"/>
        </w:rPr>
        <w:t>Self-directed play embraces the Montessori concept</w:t>
      </w:r>
      <w:r w:rsidR="009619F4" w:rsidRPr="008A69D8">
        <w:rPr>
          <w:rFonts w:ascii="Arial" w:hAnsi="Arial" w:cs="Arial"/>
        </w:rPr>
        <w:t>, it was considered by Maria Montessori that children learn significant skills through their environments, for this reason Montessori classrooms are equipped with child sized utensils</w:t>
      </w:r>
      <w:r w:rsidR="00211BDC" w:rsidRPr="008A69D8">
        <w:rPr>
          <w:rFonts w:ascii="Arial" w:hAnsi="Arial" w:cs="Arial"/>
        </w:rPr>
        <w:t xml:space="preserve">, </w:t>
      </w:r>
      <w:r w:rsidR="009619F4" w:rsidRPr="008A69D8">
        <w:rPr>
          <w:rFonts w:ascii="Arial" w:hAnsi="Arial" w:cs="Arial"/>
        </w:rPr>
        <w:t xml:space="preserve">tools and furnishings </w:t>
      </w:r>
      <w:r w:rsidR="00211BDC" w:rsidRPr="008A69D8">
        <w:rPr>
          <w:rFonts w:ascii="Arial" w:hAnsi="Arial" w:cs="Arial"/>
        </w:rPr>
        <w:t>allowing</w:t>
      </w:r>
      <w:r w:rsidR="009619F4" w:rsidRPr="008A69D8">
        <w:rPr>
          <w:rFonts w:ascii="Arial" w:hAnsi="Arial" w:cs="Arial"/>
        </w:rPr>
        <w:t xml:space="preserve"> the children to explore real life experiences </w:t>
      </w:r>
      <w:r w:rsidR="00211BDC" w:rsidRPr="008A69D8">
        <w:rPr>
          <w:rFonts w:ascii="Arial" w:hAnsi="Arial" w:cs="Arial"/>
        </w:rPr>
        <w:t xml:space="preserve">that doesn’t undermine their </w:t>
      </w:r>
      <w:r w:rsidR="00EA7E40" w:rsidRPr="008A69D8">
        <w:rPr>
          <w:rFonts w:ascii="Arial" w:hAnsi="Arial" w:cs="Arial"/>
        </w:rPr>
        <w:t>competence</w:t>
      </w:r>
      <w:r w:rsidR="00211BDC" w:rsidRPr="008A69D8">
        <w:rPr>
          <w:rFonts w:ascii="Arial" w:hAnsi="Arial" w:cs="Arial"/>
        </w:rPr>
        <w:t>. By giving the children the right conditions for their exploration gives them the choice to choose and the power to learn at their own pace (Montessori 2018).</w:t>
      </w:r>
      <w:r w:rsidR="00DB310A" w:rsidRPr="008A69D8">
        <w:rPr>
          <w:rFonts w:ascii="Arial" w:hAnsi="Arial" w:cs="Arial"/>
          <w:color w:val="FF0000"/>
        </w:rPr>
        <w:t xml:space="preserve"> </w:t>
      </w:r>
      <w:r w:rsidR="00F8151D" w:rsidRPr="008A69D8">
        <w:rPr>
          <w:rFonts w:ascii="Arial" w:hAnsi="Arial" w:cs="Arial"/>
          <w:color w:val="000000" w:themeColor="text1"/>
        </w:rPr>
        <w:t>Self-directed</w:t>
      </w:r>
      <w:r w:rsidR="00BB19CF" w:rsidRPr="008A69D8">
        <w:rPr>
          <w:rFonts w:ascii="Arial" w:hAnsi="Arial" w:cs="Arial"/>
          <w:color w:val="000000" w:themeColor="text1"/>
        </w:rPr>
        <w:t xml:space="preserve"> play supports holistic learning </w:t>
      </w:r>
      <w:r w:rsidR="002C01D9" w:rsidRPr="008A69D8">
        <w:rPr>
          <w:rFonts w:ascii="Arial" w:hAnsi="Arial" w:cs="Arial"/>
          <w:color w:val="000000" w:themeColor="text1"/>
        </w:rPr>
        <w:t xml:space="preserve">as it </w:t>
      </w:r>
      <w:r w:rsidR="002C01D9" w:rsidRPr="008A69D8">
        <w:rPr>
          <w:rFonts w:ascii="Arial" w:hAnsi="Arial" w:cs="Arial"/>
          <w:color w:val="000000" w:themeColor="text1"/>
        </w:rPr>
        <w:t>seeks to empower children to use their academic learning as a strong foundation to build on social and emotional development</w:t>
      </w:r>
      <w:r w:rsidR="005C5A13" w:rsidRPr="008A69D8">
        <w:rPr>
          <w:rFonts w:ascii="Arial" w:hAnsi="Arial" w:cs="Arial"/>
          <w:color w:val="000000" w:themeColor="text1"/>
        </w:rPr>
        <w:t xml:space="preserve"> (</w:t>
      </w:r>
      <w:r w:rsidR="005C5A13" w:rsidRPr="008A69D8">
        <w:rPr>
          <w:rFonts w:ascii="Arial" w:eastAsia="Times New Roman" w:hAnsi="Arial" w:cs="Arial"/>
          <w:color w:val="000000" w:themeColor="text1"/>
          <w:lang w:eastAsia="en-GB"/>
        </w:rPr>
        <w:t>Foundation Phase Framework 2015)</w:t>
      </w:r>
      <w:r w:rsidR="005C5A13" w:rsidRPr="008A69D8">
        <w:rPr>
          <w:rFonts w:ascii="Arial" w:eastAsia="Times New Roman" w:hAnsi="Arial" w:cs="Arial"/>
          <w:color w:val="000000" w:themeColor="text1"/>
          <w:lang w:eastAsia="en-GB"/>
        </w:rPr>
        <w:t>.</w:t>
      </w:r>
    </w:p>
    <w:p w14:paraId="53C884D6" w14:textId="6037F139" w:rsidR="009D3E1A" w:rsidRPr="008A69D8" w:rsidRDefault="00181057" w:rsidP="008A69D8">
      <w:pPr>
        <w:pStyle w:val="NormalWeb"/>
        <w:spacing w:line="360" w:lineRule="auto"/>
        <w:jc w:val="both"/>
        <w:rPr>
          <w:rFonts w:ascii="Arial" w:hAnsi="Arial" w:cs="Arial"/>
        </w:rPr>
      </w:pPr>
      <w:r w:rsidRPr="008A69D8">
        <w:rPr>
          <w:rFonts w:ascii="Arial" w:hAnsi="Arial" w:cs="Arial"/>
          <w:color w:val="000000" w:themeColor="text1"/>
        </w:rPr>
        <w:lastRenderedPageBreak/>
        <w:t>Vygotsky</w:t>
      </w:r>
      <w:r w:rsidR="00341101" w:rsidRPr="008A69D8">
        <w:rPr>
          <w:rFonts w:ascii="Arial" w:hAnsi="Arial" w:cs="Arial"/>
          <w:color w:val="000000" w:themeColor="text1"/>
        </w:rPr>
        <w:t xml:space="preserve"> (1978) </w:t>
      </w:r>
      <w:r w:rsidR="00341101">
        <w:rPr>
          <w:rFonts w:ascii="Arial" w:hAnsi="Arial" w:cs="Arial"/>
          <w:color w:val="000000" w:themeColor="text1"/>
        </w:rPr>
        <w:t>cited in Santer,Griffiths and Goodall (2007)</w:t>
      </w:r>
      <w:r w:rsidR="00341101" w:rsidRPr="008A69D8">
        <w:rPr>
          <w:rFonts w:ascii="Arial" w:hAnsi="Arial" w:cs="Arial"/>
        </w:rPr>
        <w:t>su</w:t>
      </w:r>
      <w:r w:rsidR="00341101">
        <w:rPr>
          <w:rFonts w:ascii="Arial" w:hAnsi="Arial" w:cs="Arial"/>
        </w:rPr>
        <w:t xml:space="preserve">ggests </w:t>
      </w:r>
      <w:r w:rsidR="00341101" w:rsidRPr="008A69D8">
        <w:rPr>
          <w:rFonts w:ascii="Arial" w:hAnsi="Arial" w:cs="Arial"/>
        </w:rPr>
        <w:t xml:space="preserve">adults can help scaffold children’s behaviour during play activities to achieve a higher level of learning and depth of understanding. </w:t>
      </w:r>
      <w:r w:rsidR="00DB310A" w:rsidRPr="008A69D8">
        <w:rPr>
          <w:rFonts w:ascii="Arial" w:hAnsi="Arial" w:cs="Arial"/>
        </w:rPr>
        <w:t xml:space="preserve">By following the child’s interest and allowing the child to think through any potential </w:t>
      </w:r>
      <w:r w:rsidR="00794705" w:rsidRPr="008A69D8">
        <w:rPr>
          <w:rFonts w:ascii="Arial" w:hAnsi="Arial" w:cs="Arial"/>
        </w:rPr>
        <w:t>problem-solving</w:t>
      </w:r>
      <w:r w:rsidR="00DB310A" w:rsidRPr="008A69D8">
        <w:rPr>
          <w:rFonts w:ascii="Arial" w:hAnsi="Arial" w:cs="Arial"/>
        </w:rPr>
        <w:t xml:space="preserve"> </w:t>
      </w:r>
      <w:r w:rsidR="00896892" w:rsidRPr="008A69D8">
        <w:rPr>
          <w:rFonts w:ascii="Arial" w:hAnsi="Arial" w:cs="Arial"/>
        </w:rPr>
        <w:t>issues, then</w:t>
      </w:r>
      <w:r w:rsidR="00DB310A" w:rsidRPr="008A69D8">
        <w:rPr>
          <w:rFonts w:ascii="Arial" w:hAnsi="Arial" w:cs="Arial"/>
        </w:rPr>
        <w:t xml:space="preserve"> offering advice for what to do next can help increase the child’s understanding. </w:t>
      </w:r>
    </w:p>
    <w:p w14:paraId="227A41F0" w14:textId="16BDCD49" w:rsidR="00886627" w:rsidRPr="008A69D8" w:rsidRDefault="00886627" w:rsidP="008A69D8">
      <w:pPr>
        <w:spacing w:line="360" w:lineRule="auto"/>
        <w:jc w:val="both"/>
        <w:rPr>
          <w:rFonts w:ascii="Arial" w:hAnsi="Arial" w:cs="Arial"/>
        </w:rPr>
      </w:pPr>
    </w:p>
    <w:p w14:paraId="256B2E91" w14:textId="0EEF8CC4" w:rsidR="000536BC" w:rsidRPr="008A69D8" w:rsidRDefault="000536BC" w:rsidP="008A69D8">
      <w:pPr>
        <w:spacing w:line="360" w:lineRule="auto"/>
        <w:jc w:val="both"/>
        <w:rPr>
          <w:rFonts w:ascii="Arial" w:hAnsi="Arial" w:cs="Arial"/>
          <w:color w:val="000000" w:themeColor="text1"/>
        </w:rPr>
      </w:pPr>
      <w:r w:rsidRPr="008A69D8">
        <w:rPr>
          <w:rFonts w:ascii="Arial" w:hAnsi="Arial" w:cs="Arial"/>
          <w:color w:val="000000" w:themeColor="text1"/>
        </w:rPr>
        <w:t>Borstein et al. (2013) states that children who are more active and ready to explore play in early years show more success in school by the age of 14. By exposing children to these play scenarios at an early age we are supporting a child to developing emotionally, imaginatively, socially and creatively</w:t>
      </w:r>
    </w:p>
    <w:p w14:paraId="4D2783CA" w14:textId="566EB32C" w:rsidR="00593DA0" w:rsidRPr="008A69D8" w:rsidRDefault="00D01904" w:rsidP="008A69D8">
      <w:pPr>
        <w:spacing w:line="360" w:lineRule="auto"/>
        <w:jc w:val="both"/>
        <w:rPr>
          <w:rFonts w:ascii="Arial" w:hAnsi="Arial" w:cs="Arial"/>
          <w:color w:val="000000" w:themeColor="text1"/>
        </w:rPr>
      </w:pPr>
      <w:r w:rsidRPr="008A69D8">
        <w:rPr>
          <w:rFonts w:ascii="Arial" w:hAnsi="Arial" w:cs="Arial"/>
          <w:color w:val="000000" w:themeColor="text1"/>
        </w:rPr>
        <w:t xml:space="preserve">Sustained shared thinking appears in creating and thinking critically, this focuses on links between ideas and strategies for problem solving skills. </w:t>
      </w:r>
      <w:r w:rsidR="00EA7E40" w:rsidRPr="008A69D8">
        <w:rPr>
          <w:rFonts w:ascii="Arial" w:hAnsi="Arial" w:cs="Arial"/>
          <w:color w:val="000000" w:themeColor="text1"/>
        </w:rPr>
        <w:t>Practitioners</w:t>
      </w:r>
      <w:r w:rsidR="00CF098D" w:rsidRPr="008A69D8">
        <w:rPr>
          <w:rFonts w:ascii="Arial" w:hAnsi="Arial" w:cs="Arial"/>
          <w:color w:val="000000" w:themeColor="text1"/>
        </w:rPr>
        <w:t xml:space="preserve"> who are mindful of the </w:t>
      </w:r>
      <w:r w:rsidR="00EA7E40" w:rsidRPr="008A69D8">
        <w:rPr>
          <w:rFonts w:ascii="Arial" w:hAnsi="Arial" w:cs="Arial"/>
          <w:color w:val="000000" w:themeColor="text1"/>
        </w:rPr>
        <w:t>child’s</w:t>
      </w:r>
      <w:r w:rsidR="00CF098D" w:rsidRPr="008A69D8">
        <w:rPr>
          <w:rFonts w:ascii="Arial" w:hAnsi="Arial" w:cs="Arial"/>
          <w:color w:val="000000" w:themeColor="text1"/>
        </w:rPr>
        <w:t xml:space="preserve"> needs and develop positive </w:t>
      </w:r>
      <w:r w:rsidR="00EA7E40" w:rsidRPr="008A69D8">
        <w:rPr>
          <w:rFonts w:ascii="Arial" w:hAnsi="Arial" w:cs="Arial"/>
          <w:color w:val="000000" w:themeColor="text1"/>
        </w:rPr>
        <w:t>relationships engage in sustained shared thinking (SSTEW).</w:t>
      </w:r>
    </w:p>
    <w:p w14:paraId="60DCCE4D" w14:textId="77777777" w:rsidR="008C3F4D" w:rsidRPr="008A69D8" w:rsidRDefault="008C3F4D" w:rsidP="008A69D8">
      <w:pPr>
        <w:spacing w:line="360" w:lineRule="auto"/>
        <w:jc w:val="both"/>
        <w:rPr>
          <w:rFonts w:ascii="Arial" w:hAnsi="Arial" w:cs="Arial"/>
          <w:color w:val="000000" w:themeColor="text1"/>
        </w:rPr>
      </w:pPr>
    </w:p>
    <w:p w14:paraId="3BDEB537" w14:textId="2EAD6CED" w:rsidR="00671FC6" w:rsidRPr="008A69D8" w:rsidRDefault="008C3F4D" w:rsidP="008A69D8">
      <w:pPr>
        <w:spacing w:line="360" w:lineRule="auto"/>
        <w:jc w:val="both"/>
        <w:rPr>
          <w:rFonts w:ascii="Arial" w:hAnsi="Arial" w:cs="Arial"/>
          <w:color w:val="000000" w:themeColor="text1"/>
        </w:rPr>
      </w:pPr>
      <w:r w:rsidRPr="008A69D8">
        <w:rPr>
          <w:rFonts w:ascii="Arial" w:hAnsi="Arial" w:cs="Arial"/>
          <w:color w:val="000000" w:themeColor="text1"/>
        </w:rPr>
        <w:t>“</w:t>
      </w:r>
      <w:r w:rsidR="0010327B" w:rsidRPr="008A69D8">
        <w:rPr>
          <w:rFonts w:ascii="Arial" w:hAnsi="Arial" w:cs="Arial"/>
          <w:color w:val="000000" w:themeColor="text1"/>
        </w:rPr>
        <w:t>T</w:t>
      </w:r>
      <w:r w:rsidRPr="008A69D8">
        <w:rPr>
          <w:rFonts w:ascii="Arial" w:hAnsi="Arial" w:cs="Arial"/>
          <w:color w:val="000000" w:themeColor="text1"/>
        </w:rPr>
        <w:t>he gift of play is the greatest thing we can ever possibly give a child” (Bottrill, 2018, p.25)</w:t>
      </w:r>
    </w:p>
    <w:p w14:paraId="082AAB17" w14:textId="74810BCB" w:rsidR="00671FC6" w:rsidRPr="008A69D8" w:rsidRDefault="00671FC6" w:rsidP="008A69D8">
      <w:pPr>
        <w:spacing w:line="360" w:lineRule="auto"/>
        <w:jc w:val="both"/>
        <w:rPr>
          <w:rFonts w:ascii="Arial" w:hAnsi="Arial" w:cs="Arial"/>
        </w:rPr>
      </w:pPr>
    </w:p>
    <w:p w14:paraId="7667C449" w14:textId="77777777" w:rsidR="00F8151D" w:rsidRDefault="00F8151D">
      <w:pPr>
        <w:rPr>
          <w:rFonts w:ascii="Arial" w:hAnsi="Arial" w:cs="Arial"/>
          <w:b/>
          <w:bCs/>
          <w:sz w:val="22"/>
          <w:szCs w:val="22"/>
          <w:u w:val="single"/>
        </w:rPr>
      </w:pPr>
    </w:p>
    <w:p w14:paraId="4EAD8A21" w14:textId="77777777" w:rsidR="00F8151D" w:rsidRDefault="00F8151D">
      <w:pPr>
        <w:rPr>
          <w:rFonts w:ascii="Arial" w:hAnsi="Arial" w:cs="Arial"/>
          <w:b/>
          <w:bCs/>
          <w:sz w:val="22"/>
          <w:szCs w:val="22"/>
          <w:u w:val="single"/>
        </w:rPr>
      </w:pPr>
    </w:p>
    <w:p w14:paraId="71D43992" w14:textId="77777777" w:rsidR="00F8151D" w:rsidRDefault="00F8151D">
      <w:pPr>
        <w:rPr>
          <w:rFonts w:ascii="Arial" w:hAnsi="Arial" w:cs="Arial"/>
          <w:b/>
          <w:bCs/>
          <w:sz w:val="22"/>
          <w:szCs w:val="22"/>
          <w:u w:val="single"/>
        </w:rPr>
      </w:pPr>
    </w:p>
    <w:p w14:paraId="36AFF35C" w14:textId="77777777" w:rsidR="00F8151D" w:rsidRDefault="00F8151D">
      <w:pPr>
        <w:rPr>
          <w:rFonts w:ascii="Arial" w:hAnsi="Arial" w:cs="Arial"/>
          <w:b/>
          <w:bCs/>
          <w:sz w:val="22"/>
          <w:szCs w:val="22"/>
          <w:u w:val="single"/>
        </w:rPr>
      </w:pPr>
    </w:p>
    <w:p w14:paraId="0B941D3D" w14:textId="77777777" w:rsidR="00F8151D" w:rsidRDefault="00F8151D">
      <w:pPr>
        <w:rPr>
          <w:rFonts w:ascii="Arial" w:hAnsi="Arial" w:cs="Arial"/>
          <w:b/>
          <w:bCs/>
          <w:sz w:val="22"/>
          <w:szCs w:val="22"/>
          <w:u w:val="single"/>
        </w:rPr>
      </w:pPr>
    </w:p>
    <w:p w14:paraId="45AC0820" w14:textId="77777777" w:rsidR="00F8151D" w:rsidRDefault="00F8151D">
      <w:pPr>
        <w:rPr>
          <w:rFonts w:ascii="Arial" w:hAnsi="Arial" w:cs="Arial"/>
          <w:b/>
          <w:bCs/>
          <w:sz w:val="22"/>
          <w:szCs w:val="22"/>
          <w:u w:val="single"/>
        </w:rPr>
      </w:pPr>
    </w:p>
    <w:p w14:paraId="3D789A79" w14:textId="77777777" w:rsidR="00F8151D" w:rsidRDefault="00F8151D">
      <w:pPr>
        <w:rPr>
          <w:rFonts w:ascii="Arial" w:hAnsi="Arial" w:cs="Arial"/>
          <w:b/>
          <w:bCs/>
          <w:sz w:val="22"/>
          <w:szCs w:val="22"/>
          <w:u w:val="single"/>
        </w:rPr>
      </w:pPr>
    </w:p>
    <w:p w14:paraId="3F0F1F71" w14:textId="77777777" w:rsidR="00F8151D" w:rsidRDefault="00F8151D">
      <w:pPr>
        <w:rPr>
          <w:rFonts w:ascii="Arial" w:hAnsi="Arial" w:cs="Arial"/>
          <w:b/>
          <w:bCs/>
          <w:sz w:val="22"/>
          <w:szCs w:val="22"/>
          <w:u w:val="single"/>
        </w:rPr>
      </w:pPr>
    </w:p>
    <w:p w14:paraId="2D2B4A3F" w14:textId="77777777" w:rsidR="00F8151D" w:rsidRDefault="00F8151D">
      <w:pPr>
        <w:rPr>
          <w:rFonts w:ascii="Arial" w:hAnsi="Arial" w:cs="Arial"/>
          <w:b/>
          <w:bCs/>
          <w:sz w:val="22"/>
          <w:szCs w:val="22"/>
          <w:u w:val="single"/>
        </w:rPr>
      </w:pPr>
    </w:p>
    <w:p w14:paraId="5F75DFF0" w14:textId="77777777" w:rsidR="00F8151D" w:rsidRDefault="00F8151D">
      <w:pPr>
        <w:rPr>
          <w:rFonts w:ascii="Arial" w:hAnsi="Arial" w:cs="Arial"/>
          <w:b/>
          <w:bCs/>
          <w:sz w:val="22"/>
          <w:szCs w:val="22"/>
          <w:u w:val="single"/>
        </w:rPr>
      </w:pPr>
    </w:p>
    <w:p w14:paraId="15945B7E" w14:textId="77777777" w:rsidR="00F8151D" w:rsidRDefault="00F8151D">
      <w:pPr>
        <w:rPr>
          <w:rFonts w:ascii="Arial" w:hAnsi="Arial" w:cs="Arial"/>
          <w:b/>
          <w:bCs/>
          <w:sz w:val="22"/>
          <w:szCs w:val="22"/>
          <w:u w:val="single"/>
        </w:rPr>
      </w:pPr>
    </w:p>
    <w:p w14:paraId="05A82249" w14:textId="77777777" w:rsidR="00F8151D" w:rsidRDefault="00F8151D">
      <w:pPr>
        <w:rPr>
          <w:rFonts w:ascii="Arial" w:hAnsi="Arial" w:cs="Arial"/>
          <w:b/>
          <w:bCs/>
          <w:sz w:val="22"/>
          <w:szCs w:val="22"/>
          <w:u w:val="single"/>
        </w:rPr>
      </w:pPr>
    </w:p>
    <w:p w14:paraId="6448FA9E" w14:textId="77777777" w:rsidR="00F8151D" w:rsidRDefault="00F8151D">
      <w:pPr>
        <w:rPr>
          <w:rFonts w:ascii="Arial" w:hAnsi="Arial" w:cs="Arial"/>
          <w:b/>
          <w:bCs/>
          <w:sz w:val="22"/>
          <w:szCs w:val="22"/>
          <w:u w:val="single"/>
        </w:rPr>
      </w:pPr>
    </w:p>
    <w:p w14:paraId="0B6ADAFC" w14:textId="77777777" w:rsidR="00F8151D" w:rsidRDefault="00F8151D">
      <w:pPr>
        <w:rPr>
          <w:rFonts w:ascii="Arial" w:hAnsi="Arial" w:cs="Arial"/>
          <w:b/>
          <w:bCs/>
          <w:sz w:val="22"/>
          <w:szCs w:val="22"/>
          <w:u w:val="single"/>
        </w:rPr>
      </w:pPr>
    </w:p>
    <w:p w14:paraId="7B488CD0" w14:textId="77777777" w:rsidR="00F8151D" w:rsidRDefault="00F8151D">
      <w:pPr>
        <w:rPr>
          <w:rFonts w:ascii="Arial" w:hAnsi="Arial" w:cs="Arial"/>
          <w:b/>
          <w:bCs/>
          <w:sz w:val="22"/>
          <w:szCs w:val="22"/>
          <w:u w:val="single"/>
        </w:rPr>
      </w:pPr>
    </w:p>
    <w:p w14:paraId="560111EF" w14:textId="77777777" w:rsidR="00F8151D" w:rsidRDefault="00F8151D">
      <w:pPr>
        <w:rPr>
          <w:rFonts w:ascii="Arial" w:hAnsi="Arial" w:cs="Arial"/>
          <w:b/>
          <w:bCs/>
          <w:sz w:val="22"/>
          <w:szCs w:val="22"/>
          <w:u w:val="single"/>
        </w:rPr>
      </w:pPr>
    </w:p>
    <w:p w14:paraId="36EEA9D9" w14:textId="77777777" w:rsidR="00F8151D" w:rsidRDefault="00F8151D">
      <w:pPr>
        <w:rPr>
          <w:rFonts w:ascii="Arial" w:hAnsi="Arial" w:cs="Arial"/>
          <w:b/>
          <w:bCs/>
          <w:sz w:val="22"/>
          <w:szCs w:val="22"/>
          <w:u w:val="single"/>
        </w:rPr>
      </w:pPr>
    </w:p>
    <w:p w14:paraId="232A95BD" w14:textId="77777777" w:rsidR="00F8151D" w:rsidRDefault="00F8151D">
      <w:pPr>
        <w:rPr>
          <w:rFonts w:ascii="Arial" w:hAnsi="Arial" w:cs="Arial"/>
          <w:b/>
          <w:bCs/>
          <w:sz w:val="22"/>
          <w:szCs w:val="22"/>
          <w:u w:val="single"/>
        </w:rPr>
      </w:pPr>
    </w:p>
    <w:p w14:paraId="47EE3425" w14:textId="77777777" w:rsidR="00F8151D" w:rsidRDefault="00F8151D">
      <w:pPr>
        <w:rPr>
          <w:rFonts w:ascii="Arial" w:hAnsi="Arial" w:cs="Arial"/>
          <w:b/>
          <w:bCs/>
          <w:sz w:val="22"/>
          <w:szCs w:val="22"/>
          <w:u w:val="single"/>
        </w:rPr>
      </w:pPr>
    </w:p>
    <w:p w14:paraId="4E06E2A3" w14:textId="77777777" w:rsidR="00F8151D" w:rsidRDefault="00F8151D">
      <w:pPr>
        <w:rPr>
          <w:rFonts w:ascii="Arial" w:hAnsi="Arial" w:cs="Arial"/>
          <w:b/>
          <w:bCs/>
          <w:sz w:val="22"/>
          <w:szCs w:val="22"/>
          <w:u w:val="single"/>
        </w:rPr>
      </w:pPr>
    </w:p>
    <w:p w14:paraId="7939872A" w14:textId="77777777" w:rsidR="00F8151D" w:rsidRDefault="00F8151D">
      <w:pPr>
        <w:rPr>
          <w:rFonts w:ascii="Arial" w:hAnsi="Arial" w:cs="Arial"/>
          <w:b/>
          <w:bCs/>
          <w:sz w:val="22"/>
          <w:szCs w:val="22"/>
          <w:u w:val="single"/>
        </w:rPr>
      </w:pPr>
    </w:p>
    <w:p w14:paraId="2DA5C3CA" w14:textId="77777777" w:rsidR="00F8151D" w:rsidRDefault="00F8151D">
      <w:pPr>
        <w:rPr>
          <w:rFonts w:ascii="Arial" w:hAnsi="Arial" w:cs="Arial"/>
          <w:b/>
          <w:bCs/>
          <w:sz w:val="22"/>
          <w:szCs w:val="22"/>
          <w:u w:val="single"/>
        </w:rPr>
      </w:pPr>
    </w:p>
    <w:p w14:paraId="1265FDB0" w14:textId="77777777" w:rsidR="00F8151D" w:rsidRDefault="00F8151D">
      <w:pPr>
        <w:rPr>
          <w:rFonts w:ascii="Arial" w:hAnsi="Arial" w:cs="Arial"/>
          <w:b/>
          <w:bCs/>
          <w:sz w:val="22"/>
          <w:szCs w:val="22"/>
          <w:u w:val="single"/>
        </w:rPr>
      </w:pPr>
    </w:p>
    <w:p w14:paraId="47CC0B5C" w14:textId="77777777" w:rsidR="00F8151D" w:rsidRDefault="00F8151D">
      <w:pPr>
        <w:rPr>
          <w:rFonts w:ascii="Arial" w:hAnsi="Arial" w:cs="Arial"/>
          <w:b/>
          <w:bCs/>
          <w:sz w:val="22"/>
          <w:szCs w:val="22"/>
          <w:u w:val="single"/>
        </w:rPr>
      </w:pPr>
    </w:p>
    <w:p w14:paraId="0821EE72" w14:textId="77777777" w:rsidR="00F8151D" w:rsidRDefault="00F8151D">
      <w:pPr>
        <w:rPr>
          <w:rFonts w:ascii="Arial" w:hAnsi="Arial" w:cs="Arial"/>
          <w:b/>
          <w:bCs/>
          <w:sz w:val="22"/>
          <w:szCs w:val="22"/>
          <w:u w:val="single"/>
        </w:rPr>
      </w:pPr>
    </w:p>
    <w:p w14:paraId="5521E739" w14:textId="61DA209C" w:rsidR="00671FC6" w:rsidRPr="00F8151D" w:rsidRDefault="009970E2" w:rsidP="00F8151D">
      <w:pPr>
        <w:spacing w:line="360" w:lineRule="auto"/>
        <w:jc w:val="both"/>
        <w:rPr>
          <w:rFonts w:ascii="Arial" w:hAnsi="Arial" w:cs="Arial"/>
          <w:b/>
          <w:bCs/>
          <w:u w:val="single"/>
        </w:rPr>
      </w:pPr>
      <w:r w:rsidRPr="00F8151D">
        <w:rPr>
          <w:rFonts w:ascii="Arial" w:hAnsi="Arial" w:cs="Arial"/>
          <w:b/>
          <w:bCs/>
          <w:u w:val="single"/>
        </w:rPr>
        <w:lastRenderedPageBreak/>
        <w:t>Section 2</w:t>
      </w:r>
    </w:p>
    <w:p w14:paraId="1C48B412" w14:textId="3727EB88" w:rsidR="00160576" w:rsidRPr="00F8151D" w:rsidRDefault="00160576" w:rsidP="00F8151D">
      <w:pPr>
        <w:spacing w:line="360" w:lineRule="auto"/>
        <w:jc w:val="both"/>
        <w:rPr>
          <w:rFonts w:ascii="Arial" w:hAnsi="Arial" w:cs="Arial"/>
          <w:b/>
          <w:bCs/>
          <w:u w:val="single"/>
        </w:rPr>
      </w:pPr>
    </w:p>
    <w:p w14:paraId="28ACE8FE" w14:textId="0A3550C4" w:rsidR="004E2EF3" w:rsidRPr="00F8151D" w:rsidRDefault="00EB5559" w:rsidP="00F8151D">
      <w:pPr>
        <w:spacing w:line="360" w:lineRule="auto"/>
        <w:jc w:val="both"/>
        <w:rPr>
          <w:rFonts w:ascii="Arial" w:hAnsi="Arial" w:cs="Arial"/>
        </w:rPr>
      </w:pPr>
      <w:r w:rsidRPr="00F8151D">
        <w:rPr>
          <w:rFonts w:ascii="Arial" w:hAnsi="Arial" w:cs="Arial"/>
        </w:rPr>
        <w:t xml:space="preserve">When we </w:t>
      </w:r>
      <w:r w:rsidR="008509AE" w:rsidRPr="00F8151D">
        <w:rPr>
          <w:rFonts w:ascii="Arial" w:hAnsi="Arial" w:cs="Arial"/>
        </w:rPr>
        <w:t xml:space="preserve">talk about ‘risk’ most people </w:t>
      </w:r>
      <w:r w:rsidR="004D1FC6" w:rsidRPr="00F8151D">
        <w:rPr>
          <w:rFonts w:ascii="Arial" w:hAnsi="Arial" w:cs="Arial"/>
        </w:rPr>
        <w:t>immediately think of danger</w:t>
      </w:r>
      <w:r w:rsidR="008509AE" w:rsidRPr="00F8151D">
        <w:rPr>
          <w:rFonts w:ascii="Arial" w:hAnsi="Arial" w:cs="Arial"/>
        </w:rPr>
        <w:t xml:space="preserve"> in the physical sense</w:t>
      </w:r>
      <w:r w:rsidR="00C27612" w:rsidRPr="00F8151D">
        <w:rPr>
          <w:rFonts w:ascii="Arial" w:hAnsi="Arial" w:cs="Arial"/>
        </w:rPr>
        <w:t xml:space="preserve">, our thoughts may automatically relate ‘risk’ to climbing trees, crossing roads </w:t>
      </w:r>
      <w:r w:rsidR="005F0F15" w:rsidRPr="00F8151D">
        <w:rPr>
          <w:rFonts w:ascii="Arial" w:hAnsi="Arial" w:cs="Arial"/>
        </w:rPr>
        <w:t xml:space="preserve">but in actual fact </w:t>
      </w:r>
      <w:r w:rsidR="00E72840" w:rsidRPr="00F8151D">
        <w:rPr>
          <w:rFonts w:ascii="Arial" w:hAnsi="Arial" w:cs="Arial"/>
        </w:rPr>
        <w:t>risk taking is far broader</w:t>
      </w:r>
      <w:r w:rsidR="00897B7B" w:rsidRPr="00F8151D">
        <w:rPr>
          <w:rFonts w:ascii="Arial" w:hAnsi="Arial" w:cs="Arial"/>
        </w:rPr>
        <w:t xml:space="preserve">. It covers every aspect of our lives </w:t>
      </w:r>
      <w:r w:rsidR="00E23530" w:rsidRPr="00F8151D">
        <w:rPr>
          <w:rFonts w:ascii="Arial" w:hAnsi="Arial" w:cs="Arial"/>
        </w:rPr>
        <w:t>on a day to day basis</w:t>
      </w:r>
      <w:r w:rsidR="00A06CA0" w:rsidRPr="00F8151D">
        <w:rPr>
          <w:rFonts w:ascii="Arial" w:hAnsi="Arial" w:cs="Arial"/>
        </w:rPr>
        <w:t xml:space="preserve"> </w:t>
      </w:r>
      <w:r w:rsidR="00E23530" w:rsidRPr="00F8151D">
        <w:rPr>
          <w:rFonts w:ascii="Arial" w:hAnsi="Arial" w:cs="Arial"/>
        </w:rPr>
        <w:t>(Nutkins et al.</w:t>
      </w:r>
      <w:r w:rsidR="005C39A0" w:rsidRPr="00F8151D">
        <w:rPr>
          <w:rFonts w:ascii="Arial" w:hAnsi="Arial" w:cs="Arial"/>
        </w:rPr>
        <w:t>2013).</w:t>
      </w:r>
      <w:r w:rsidR="001F5A49" w:rsidRPr="00F8151D">
        <w:rPr>
          <w:rFonts w:ascii="Arial" w:hAnsi="Arial" w:cs="Arial"/>
        </w:rPr>
        <w:t xml:space="preserve"> </w:t>
      </w:r>
      <w:r w:rsidR="00C17BF5" w:rsidRPr="00F8151D">
        <w:rPr>
          <w:rFonts w:ascii="Arial" w:hAnsi="Arial" w:cs="Arial"/>
        </w:rPr>
        <w:t xml:space="preserve">Even </w:t>
      </w:r>
      <w:r w:rsidR="005D2166" w:rsidRPr="00F8151D">
        <w:rPr>
          <w:rFonts w:ascii="Arial" w:hAnsi="Arial" w:cs="Arial"/>
        </w:rPr>
        <w:t xml:space="preserve">very young </w:t>
      </w:r>
      <w:r w:rsidR="00143490" w:rsidRPr="00F8151D">
        <w:rPr>
          <w:rFonts w:ascii="Arial" w:hAnsi="Arial" w:cs="Arial"/>
        </w:rPr>
        <w:t>babies are taking risks</w:t>
      </w:r>
      <w:r w:rsidR="0032512B" w:rsidRPr="00F8151D">
        <w:rPr>
          <w:rFonts w:ascii="Arial" w:hAnsi="Arial" w:cs="Arial"/>
        </w:rPr>
        <w:t xml:space="preserve"> such as rolling over for the first time or crawling</w:t>
      </w:r>
      <w:r w:rsidR="00651DCB" w:rsidRPr="00F8151D">
        <w:rPr>
          <w:rFonts w:ascii="Arial" w:hAnsi="Arial" w:cs="Arial"/>
        </w:rPr>
        <w:t>, taking risks allow</w:t>
      </w:r>
      <w:r w:rsidR="00F86F7B" w:rsidRPr="00F8151D">
        <w:rPr>
          <w:rFonts w:ascii="Arial" w:hAnsi="Arial" w:cs="Arial"/>
        </w:rPr>
        <w:t>s the child to challenge themselves which in turn leads to a new learning experience.</w:t>
      </w:r>
      <w:r w:rsidR="00FF3052" w:rsidRPr="00F8151D">
        <w:rPr>
          <w:rFonts w:ascii="Arial" w:hAnsi="Arial" w:cs="Arial"/>
        </w:rPr>
        <w:t xml:space="preserve"> Risk is an essential </w:t>
      </w:r>
      <w:r w:rsidR="003E7630" w:rsidRPr="00F8151D">
        <w:rPr>
          <w:rFonts w:ascii="Arial" w:hAnsi="Arial" w:cs="Arial"/>
        </w:rPr>
        <w:t xml:space="preserve">component for a balanced childhood </w:t>
      </w:r>
      <w:r w:rsidR="007F51A3" w:rsidRPr="00F8151D">
        <w:rPr>
          <w:rFonts w:ascii="Arial" w:hAnsi="Arial" w:cs="Arial"/>
        </w:rPr>
        <w:t>(Blincoe 2015).</w:t>
      </w:r>
    </w:p>
    <w:p w14:paraId="69A33F8C" w14:textId="77777777" w:rsidR="00143490" w:rsidRPr="00F8151D" w:rsidRDefault="00143490" w:rsidP="00F8151D">
      <w:pPr>
        <w:spacing w:line="360" w:lineRule="auto"/>
        <w:jc w:val="both"/>
        <w:rPr>
          <w:rFonts w:ascii="Arial" w:hAnsi="Arial" w:cs="Arial"/>
        </w:rPr>
      </w:pPr>
    </w:p>
    <w:p w14:paraId="1183A078" w14:textId="7D267927" w:rsidR="00FC19F3" w:rsidRPr="00F8151D" w:rsidRDefault="007F6C8E" w:rsidP="00F8151D">
      <w:pPr>
        <w:spacing w:line="360" w:lineRule="auto"/>
        <w:jc w:val="both"/>
        <w:rPr>
          <w:rFonts w:ascii="Arial" w:hAnsi="Arial" w:cs="Arial"/>
        </w:rPr>
      </w:pPr>
      <w:r w:rsidRPr="00F8151D">
        <w:rPr>
          <w:rFonts w:ascii="Arial" w:hAnsi="Arial" w:cs="Arial"/>
        </w:rPr>
        <w:t>‘</w:t>
      </w:r>
      <w:r w:rsidR="001D3C1D" w:rsidRPr="00F8151D">
        <w:rPr>
          <w:rFonts w:ascii="Arial" w:hAnsi="Arial" w:cs="Arial"/>
        </w:rPr>
        <w:t xml:space="preserve">Risky </w:t>
      </w:r>
      <w:r w:rsidR="000A05AC" w:rsidRPr="00F8151D">
        <w:rPr>
          <w:rFonts w:ascii="Arial" w:hAnsi="Arial" w:cs="Arial"/>
        </w:rPr>
        <w:t>Play</w:t>
      </w:r>
      <w:r w:rsidRPr="00F8151D">
        <w:rPr>
          <w:rFonts w:ascii="Arial" w:hAnsi="Arial" w:cs="Arial"/>
        </w:rPr>
        <w:t>’</w:t>
      </w:r>
      <w:r w:rsidR="000A05AC" w:rsidRPr="00F8151D">
        <w:rPr>
          <w:rFonts w:ascii="Arial" w:hAnsi="Arial" w:cs="Arial"/>
        </w:rPr>
        <w:t xml:space="preserve"> </w:t>
      </w:r>
      <w:r w:rsidR="007566AA" w:rsidRPr="00F8151D">
        <w:rPr>
          <w:rFonts w:ascii="Arial" w:hAnsi="Arial" w:cs="Arial"/>
        </w:rPr>
        <w:t>involv</w:t>
      </w:r>
      <w:r w:rsidR="00DA3DB0" w:rsidRPr="00F8151D">
        <w:rPr>
          <w:rFonts w:ascii="Arial" w:hAnsi="Arial" w:cs="Arial"/>
        </w:rPr>
        <w:t xml:space="preserve">es perhaps rough and tumble, </w:t>
      </w:r>
      <w:r w:rsidR="00F13C3A" w:rsidRPr="00F8151D">
        <w:rPr>
          <w:rFonts w:ascii="Arial" w:hAnsi="Arial" w:cs="Arial"/>
        </w:rPr>
        <w:t>height</w:t>
      </w:r>
      <w:r w:rsidR="005435DA" w:rsidRPr="00F8151D">
        <w:rPr>
          <w:rFonts w:ascii="Arial" w:hAnsi="Arial" w:cs="Arial"/>
        </w:rPr>
        <w:t xml:space="preserve"> and speed.</w:t>
      </w:r>
      <w:r w:rsidRPr="00F8151D">
        <w:rPr>
          <w:rFonts w:ascii="Arial" w:hAnsi="Arial" w:cs="Arial"/>
        </w:rPr>
        <w:t xml:space="preserve"> It enables children to experience emotions of fear and </w:t>
      </w:r>
      <w:r w:rsidR="00E93EFA" w:rsidRPr="00F8151D">
        <w:rPr>
          <w:rFonts w:ascii="Arial" w:hAnsi="Arial" w:cs="Arial"/>
        </w:rPr>
        <w:t>excitement</w:t>
      </w:r>
      <w:r w:rsidR="001A132C" w:rsidRPr="00F8151D">
        <w:rPr>
          <w:rFonts w:ascii="Arial" w:hAnsi="Arial" w:cs="Arial"/>
        </w:rPr>
        <w:t xml:space="preserve">. </w:t>
      </w:r>
      <w:r w:rsidR="00571080" w:rsidRPr="00F8151D">
        <w:rPr>
          <w:rFonts w:ascii="Arial" w:hAnsi="Arial" w:cs="Arial"/>
        </w:rPr>
        <w:t xml:space="preserve">Children can benefit from </w:t>
      </w:r>
      <w:r w:rsidR="004B407E" w:rsidRPr="00F8151D">
        <w:rPr>
          <w:rFonts w:ascii="Arial" w:hAnsi="Arial" w:cs="Arial"/>
        </w:rPr>
        <w:t>‘risky play’, u</w:t>
      </w:r>
      <w:r w:rsidR="00BD342E" w:rsidRPr="00F8151D">
        <w:rPr>
          <w:rFonts w:ascii="Arial" w:hAnsi="Arial" w:cs="Arial"/>
        </w:rPr>
        <w:t xml:space="preserve">ndoubtedly it is crucial to keep children </w:t>
      </w:r>
      <w:r w:rsidR="004E2EF3" w:rsidRPr="00F8151D">
        <w:rPr>
          <w:rFonts w:ascii="Arial" w:hAnsi="Arial" w:cs="Arial"/>
        </w:rPr>
        <w:t xml:space="preserve">safe, but they </w:t>
      </w:r>
      <w:r w:rsidR="00762953" w:rsidRPr="00F8151D">
        <w:rPr>
          <w:rFonts w:ascii="Arial" w:hAnsi="Arial" w:cs="Arial"/>
        </w:rPr>
        <w:t>also need</w:t>
      </w:r>
      <w:r w:rsidR="00470565" w:rsidRPr="00F8151D">
        <w:rPr>
          <w:rFonts w:ascii="Arial" w:hAnsi="Arial" w:cs="Arial"/>
        </w:rPr>
        <w:t xml:space="preserve"> </w:t>
      </w:r>
      <w:r w:rsidR="00FE6BCD" w:rsidRPr="00F8151D">
        <w:rPr>
          <w:rFonts w:ascii="Arial" w:hAnsi="Arial" w:cs="Arial"/>
        </w:rPr>
        <w:t>a</w:t>
      </w:r>
      <w:r w:rsidR="00470565" w:rsidRPr="00F8151D">
        <w:rPr>
          <w:rFonts w:ascii="Arial" w:hAnsi="Arial" w:cs="Arial"/>
        </w:rPr>
        <w:t xml:space="preserve">n environment </w:t>
      </w:r>
      <w:r w:rsidR="008A517D" w:rsidRPr="00F8151D">
        <w:rPr>
          <w:rFonts w:ascii="Arial" w:hAnsi="Arial" w:cs="Arial"/>
        </w:rPr>
        <w:t xml:space="preserve">which they can test </w:t>
      </w:r>
      <w:r w:rsidR="00D57338" w:rsidRPr="00F8151D">
        <w:rPr>
          <w:rFonts w:ascii="Arial" w:hAnsi="Arial" w:cs="Arial"/>
        </w:rPr>
        <w:t>boundaries</w:t>
      </w:r>
      <w:r w:rsidR="00FE6BCD" w:rsidRPr="00F8151D">
        <w:rPr>
          <w:rFonts w:ascii="Arial" w:hAnsi="Arial" w:cs="Arial"/>
        </w:rPr>
        <w:t xml:space="preserve">, </w:t>
      </w:r>
      <w:r w:rsidR="00D57338" w:rsidRPr="00F8151D">
        <w:rPr>
          <w:rFonts w:ascii="Arial" w:hAnsi="Arial" w:cs="Arial"/>
        </w:rPr>
        <w:t xml:space="preserve">challenge themselves </w:t>
      </w:r>
      <w:r w:rsidR="00C37239" w:rsidRPr="00F8151D">
        <w:rPr>
          <w:rFonts w:ascii="Arial" w:hAnsi="Arial" w:cs="Arial"/>
        </w:rPr>
        <w:t xml:space="preserve">with varied stimulation </w:t>
      </w:r>
      <w:r w:rsidR="00CD103A" w:rsidRPr="00F8151D">
        <w:rPr>
          <w:rFonts w:ascii="Arial" w:hAnsi="Arial" w:cs="Arial"/>
        </w:rPr>
        <w:t>to</w:t>
      </w:r>
      <w:r w:rsidR="00C37239" w:rsidRPr="00F8151D">
        <w:rPr>
          <w:rFonts w:ascii="Arial" w:hAnsi="Arial" w:cs="Arial"/>
        </w:rPr>
        <w:t xml:space="preserve"> </w:t>
      </w:r>
      <w:r w:rsidR="00D204C5" w:rsidRPr="00F8151D">
        <w:rPr>
          <w:rFonts w:ascii="Arial" w:hAnsi="Arial" w:cs="Arial"/>
        </w:rPr>
        <w:t>develop</w:t>
      </w:r>
      <w:r w:rsidR="00C37239" w:rsidRPr="00F8151D">
        <w:rPr>
          <w:rFonts w:ascii="Arial" w:hAnsi="Arial" w:cs="Arial"/>
        </w:rPr>
        <w:t xml:space="preserve"> both physically and mentally</w:t>
      </w:r>
      <w:r w:rsidR="00CD103A" w:rsidRPr="00F8151D">
        <w:rPr>
          <w:rFonts w:ascii="Arial" w:hAnsi="Arial" w:cs="Arial"/>
        </w:rPr>
        <w:t xml:space="preserve"> (Miller et al</w:t>
      </w:r>
      <w:r w:rsidR="00341CA3" w:rsidRPr="00F8151D">
        <w:rPr>
          <w:rFonts w:ascii="Arial" w:hAnsi="Arial" w:cs="Arial"/>
        </w:rPr>
        <w:t>.2005).</w:t>
      </w:r>
      <w:r w:rsidR="00C37239" w:rsidRPr="00F8151D">
        <w:rPr>
          <w:rFonts w:ascii="Arial" w:hAnsi="Arial" w:cs="Arial"/>
        </w:rPr>
        <w:t xml:space="preserve"> </w:t>
      </w:r>
      <w:r w:rsidR="00B94522" w:rsidRPr="00F8151D">
        <w:rPr>
          <w:rFonts w:ascii="Arial" w:hAnsi="Arial" w:cs="Arial"/>
        </w:rPr>
        <w:t xml:space="preserve">Elements of risky play in children are them </w:t>
      </w:r>
      <w:r w:rsidR="00284D34" w:rsidRPr="00F8151D">
        <w:rPr>
          <w:rFonts w:ascii="Arial" w:hAnsi="Arial" w:cs="Arial"/>
        </w:rPr>
        <w:t>‘attempting something they have never done before’</w:t>
      </w:r>
      <w:r w:rsidR="00931773" w:rsidRPr="00F8151D">
        <w:rPr>
          <w:rFonts w:ascii="Arial" w:hAnsi="Arial" w:cs="Arial"/>
        </w:rPr>
        <w:t xml:space="preserve"> (Stephenson 2003).</w:t>
      </w:r>
      <w:r w:rsidR="00013AAE" w:rsidRPr="00F8151D">
        <w:rPr>
          <w:rFonts w:ascii="Arial" w:hAnsi="Arial" w:cs="Arial"/>
        </w:rPr>
        <w:t xml:space="preserve"> </w:t>
      </w:r>
      <w:r w:rsidR="00CB21C5" w:rsidRPr="00F8151D">
        <w:rPr>
          <w:rFonts w:ascii="Arial" w:hAnsi="Arial" w:cs="Arial"/>
        </w:rPr>
        <w:t>Bru</w:t>
      </w:r>
      <w:r w:rsidR="007B0E6B" w:rsidRPr="00F8151D">
        <w:rPr>
          <w:rFonts w:ascii="Arial" w:hAnsi="Arial" w:cs="Arial"/>
        </w:rPr>
        <w:t>ssoni, (2012</w:t>
      </w:r>
      <w:r w:rsidR="00AF6AEC" w:rsidRPr="00F8151D">
        <w:rPr>
          <w:rFonts w:ascii="Arial" w:hAnsi="Arial" w:cs="Arial"/>
        </w:rPr>
        <w:t xml:space="preserve"> quoted in </w:t>
      </w:r>
      <w:proofErr w:type="spellStart"/>
      <w:r w:rsidR="00094367" w:rsidRPr="00F8151D">
        <w:rPr>
          <w:rFonts w:ascii="Arial" w:hAnsi="Arial" w:cs="Arial"/>
        </w:rPr>
        <w:t>Lavrysena</w:t>
      </w:r>
      <w:proofErr w:type="spellEnd"/>
      <w:r w:rsidR="00094367" w:rsidRPr="00F8151D">
        <w:rPr>
          <w:rFonts w:ascii="Arial" w:hAnsi="Arial" w:cs="Arial"/>
        </w:rPr>
        <w:t xml:space="preserve">, </w:t>
      </w:r>
      <w:r w:rsidR="0021366C" w:rsidRPr="00F8151D">
        <w:rPr>
          <w:rFonts w:ascii="Arial" w:hAnsi="Arial" w:cs="Arial"/>
        </w:rPr>
        <w:t>2017, p.</w:t>
      </w:r>
      <w:r w:rsidR="00E079D7" w:rsidRPr="00F8151D">
        <w:rPr>
          <w:rFonts w:ascii="Arial" w:hAnsi="Arial" w:cs="Arial"/>
        </w:rPr>
        <w:t xml:space="preserve">90) </w:t>
      </w:r>
      <w:r w:rsidR="00F20C48" w:rsidRPr="00F8151D">
        <w:rPr>
          <w:rFonts w:ascii="Arial" w:hAnsi="Arial" w:cs="Arial"/>
        </w:rPr>
        <w:t>i</w:t>
      </w:r>
      <w:r w:rsidR="00013AAE" w:rsidRPr="00F8151D">
        <w:rPr>
          <w:rFonts w:ascii="Arial" w:hAnsi="Arial" w:cs="Arial"/>
        </w:rPr>
        <w:t xml:space="preserve">t has been established </w:t>
      </w:r>
      <w:r w:rsidR="005D57E7" w:rsidRPr="00F8151D">
        <w:rPr>
          <w:rFonts w:ascii="Arial" w:hAnsi="Arial" w:cs="Arial"/>
        </w:rPr>
        <w:t xml:space="preserve">that risky play is beneficial </w:t>
      </w:r>
      <w:r w:rsidR="001A7341" w:rsidRPr="00F8151D">
        <w:rPr>
          <w:rFonts w:ascii="Arial" w:hAnsi="Arial" w:cs="Arial"/>
        </w:rPr>
        <w:t xml:space="preserve">and necessary for a child </w:t>
      </w:r>
      <w:r w:rsidR="0033344E" w:rsidRPr="00F8151D">
        <w:rPr>
          <w:rFonts w:ascii="Arial" w:hAnsi="Arial" w:cs="Arial"/>
        </w:rPr>
        <w:t xml:space="preserve">to </w:t>
      </w:r>
      <w:r w:rsidR="00845D31" w:rsidRPr="00F8151D">
        <w:rPr>
          <w:rFonts w:ascii="Arial" w:hAnsi="Arial" w:cs="Arial"/>
        </w:rPr>
        <w:t>make progress</w:t>
      </w:r>
      <w:r w:rsidR="007E31FA" w:rsidRPr="00F8151D">
        <w:rPr>
          <w:rFonts w:ascii="Arial" w:hAnsi="Arial" w:cs="Arial"/>
        </w:rPr>
        <w:t xml:space="preserve"> and cope with risky situations. </w:t>
      </w:r>
      <w:r w:rsidR="005D62F9" w:rsidRPr="00F8151D">
        <w:rPr>
          <w:rFonts w:ascii="Arial" w:hAnsi="Arial" w:cs="Arial"/>
        </w:rPr>
        <w:t>Alexand</w:t>
      </w:r>
      <w:r w:rsidR="00F70966" w:rsidRPr="00F8151D">
        <w:rPr>
          <w:rFonts w:ascii="Arial" w:hAnsi="Arial" w:cs="Arial"/>
        </w:rPr>
        <w:t xml:space="preserve">er et.al (2012) also agrees that children </w:t>
      </w:r>
      <w:r w:rsidR="00D64A7A" w:rsidRPr="00F8151D">
        <w:rPr>
          <w:rFonts w:ascii="Arial" w:hAnsi="Arial" w:cs="Arial"/>
        </w:rPr>
        <w:t xml:space="preserve">deprived from age adequate rick play will only hinder a </w:t>
      </w:r>
      <w:r w:rsidR="00E175CD" w:rsidRPr="00F8151D">
        <w:rPr>
          <w:rFonts w:ascii="Arial" w:hAnsi="Arial" w:cs="Arial"/>
        </w:rPr>
        <w:t>child’s</w:t>
      </w:r>
      <w:r w:rsidR="00D64A7A" w:rsidRPr="00F8151D">
        <w:rPr>
          <w:rFonts w:ascii="Arial" w:hAnsi="Arial" w:cs="Arial"/>
        </w:rPr>
        <w:t xml:space="preserve"> future development. </w:t>
      </w:r>
      <w:r w:rsidR="00F926D0" w:rsidRPr="00F8151D">
        <w:rPr>
          <w:rFonts w:ascii="Arial" w:hAnsi="Arial" w:cs="Arial"/>
        </w:rPr>
        <w:t>The ‘Ri</w:t>
      </w:r>
      <w:r w:rsidR="00274866" w:rsidRPr="00F8151D">
        <w:rPr>
          <w:rFonts w:ascii="Arial" w:hAnsi="Arial" w:cs="Arial"/>
        </w:rPr>
        <w:t>scki’</w:t>
      </w:r>
      <w:r w:rsidR="00285003" w:rsidRPr="00F8151D">
        <w:rPr>
          <w:rFonts w:ascii="Arial" w:hAnsi="Arial" w:cs="Arial"/>
        </w:rPr>
        <w:t xml:space="preserve"> project</w:t>
      </w:r>
      <w:r w:rsidR="00274866" w:rsidRPr="00F8151D">
        <w:rPr>
          <w:rFonts w:ascii="Arial" w:hAnsi="Arial" w:cs="Arial"/>
        </w:rPr>
        <w:t xml:space="preserve"> looked at how risk per</w:t>
      </w:r>
      <w:r w:rsidR="00285003" w:rsidRPr="00F8151D">
        <w:rPr>
          <w:rFonts w:ascii="Arial" w:hAnsi="Arial" w:cs="Arial"/>
        </w:rPr>
        <w:t>ception and risk competence</w:t>
      </w:r>
      <w:r w:rsidR="00FC3C36" w:rsidRPr="00F8151D">
        <w:rPr>
          <w:rFonts w:ascii="Arial" w:hAnsi="Arial" w:cs="Arial"/>
        </w:rPr>
        <w:t xml:space="preserve"> in you</w:t>
      </w:r>
      <w:r w:rsidR="00CE631E" w:rsidRPr="00F8151D">
        <w:rPr>
          <w:rFonts w:ascii="Arial" w:hAnsi="Arial" w:cs="Arial"/>
        </w:rPr>
        <w:t>n</w:t>
      </w:r>
      <w:r w:rsidR="00FC3C36" w:rsidRPr="00F8151D">
        <w:rPr>
          <w:rFonts w:ascii="Arial" w:hAnsi="Arial" w:cs="Arial"/>
        </w:rPr>
        <w:t xml:space="preserve">g children can be observed and measured in a classroom setting, the results </w:t>
      </w:r>
      <w:r w:rsidR="00CE631E" w:rsidRPr="00F8151D">
        <w:rPr>
          <w:rFonts w:ascii="Arial" w:hAnsi="Arial" w:cs="Arial"/>
        </w:rPr>
        <w:t>showed that b</w:t>
      </w:r>
      <w:r w:rsidR="003C05EA" w:rsidRPr="00F8151D">
        <w:rPr>
          <w:rFonts w:ascii="Arial" w:hAnsi="Arial" w:cs="Arial"/>
        </w:rPr>
        <w:t xml:space="preserve">y </w:t>
      </w:r>
      <w:r w:rsidR="001D0355" w:rsidRPr="00F8151D">
        <w:rPr>
          <w:rFonts w:ascii="Arial" w:hAnsi="Arial" w:cs="Arial"/>
        </w:rPr>
        <w:t>exposing</w:t>
      </w:r>
      <w:r w:rsidR="00CE631E" w:rsidRPr="00F8151D">
        <w:rPr>
          <w:rFonts w:ascii="Arial" w:hAnsi="Arial" w:cs="Arial"/>
        </w:rPr>
        <w:t xml:space="preserve"> them to </w:t>
      </w:r>
      <w:r w:rsidR="00ED6721" w:rsidRPr="00F8151D">
        <w:rPr>
          <w:rFonts w:ascii="Arial" w:hAnsi="Arial" w:cs="Arial"/>
        </w:rPr>
        <w:t>risky-play activi</w:t>
      </w:r>
      <w:r w:rsidR="00EE6C7B" w:rsidRPr="00F8151D">
        <w:rPr>
          <w:rFonts w:ascii="Arial" w:hAnsi="Arial" w:cs="Arial"/>
        </w:rPr>
        <w:t>ties the children improved their risk perception and competence</w:t>
      </w:r>
      <w:r w:rsidR="00B766DC" w:rsidRPr="00F8151D">
        <w:rPr>
          <w:rFonts w:ascii="Arial" w:hAnsi="Arial" w:cs="Arial"/>
        </w:rPr>
        <w:t xml:space="preserve"> in judgements</w:t>
      </w:r>
      <w:r w:rsidR="007F1F92" w:rsidRPr="00F8151D">
        <w:rPr>
          <w:rFonts w:ascii="Arial" w:hAnsi="Arial" w:cs="Arial"/>
        </w:rPr>
        <w:t xml:space="preserve"> (Lav</w:t>
      </w:r>
      <w:r w:rsidR="00872575" w:rsidRPr="00F8151D">
        <w:rPr>
          <w:rFonts w:ascii="Arial" w:hAnsi="Arial" w:cs="Arial"/>
        </w:rPr>
        <w:t>rysena 2017)</w:t>
      </w:r>
      <w:r w:rsidR="00AE260E" w:rsidRPr="00F8151D">
        <w:rPr>
          <w:rFonts w:ascii="Arial" w:hAnsi="Arial" w:cs="Arial"/>
          <w:color w:val="000000" w:themeColor="text1"/>
        </w:rPr>
        <w:t>.</w:t>
      </w:r>
      <w:r w:rsidR="005370D0" w:rsidRPr="00F8151D">
        <w:rPr>
          <w:rFonts w:ascii="Arial" w:hAnsi="Arial" w:cs="Arial"/>
          <w:color w:val="FF0000"/>
        </w:rPr>
        <w:t xml:space="preserve"> </w:t>
      </w:r>
      <w:r w:rsidR="006C73E0" w:rsidRPr="00F8151D">
        <w:rPr>
          <w:rFonts w:ascii="Arial" w:hAnsi="Arial" w:cs="Arial"/>
          <w:color w:val="000000" w:themeColor="text1"/>
        </w:rPr>
        <w:t xml:space="preserve">Children are </w:t>
      </w:r>
      <w:r w:rsidR="00B939BC" w:rsidRPr="00F8151D">
        <w:rPr>
          <w:rFonts w:ascii="Arial" w:hAnsi="Arial" w:cs="Arial"/>
          <w:color w:val="000000" w:themeColor="text1"/>
        </w:rPr>
        <w:t xml:space="preserve">explorative, most of the time risky play occurs in children’s free play as opposed to </w:t>
      </w:r>
      <w:r w:rsidR="00F943B5" w:rsidRPr="00F8151D">
        <w:rPr>
          <w:rFonts w:ascii="Arial" w:hAnsi="Arial" w:cs="Arial"/>
          <w:color w:val="000000" w:themeColor="text1"/>
        </w:rPr>
        <w:t>an organised activity by an adult (Sanseter</w:t>
      </w:r>
      <w:r w:rsidR="0023196D" w:rsidRPr="00F8151D">
        <w:rPr>
          <w:rFonts w:ascii="Arial" w:hAnsi="Arial" w:cs="Arial"/>
          <w:color w:val="000000" w:themeColor="text1"/>
        </w:rPr>
        <w:t xml:space="preserve"> 2007).</w:t>
      </w:r>
      <w:r w:rsidR="00583D46" w:rsidRPr="00F8151D">
        <w:rPr>
          <w:rFonts w:ascii="Arial" w:hAnsi="Arial" w:cs="Arial"/>
          <w:color w:val="000000" w:themeColor="text1"/>
        </w:rPr>
        <w:t xml:space="preserve"> When children are given the chance to </w:t>
      </w:r>
      <w:r w:rsidR="002E5564" w:rsidRPr="00F8151D">
        <w:rPr>
          <w:rFonts w:ascii="Arial" w:hAnsi="Arial" w:cs="Arial"/>
          <w:color w:val="000000" w:themeColor="text1"/>
        </w:rPr>
        <w:t xml:space="preserve">participate in free adventurous </w:t>
      </w:r>
      <w:r w:rsidR="00E04D00" w:rsidRPr="00F8151D">
        <w:rPr>
          <w:rFonts w:ascii="Arial" w:hAnsi="Arial" w:cs="Arial"/>
          <w:color w:val="000000" w:themeColor="text1"/>
        </w:rPr>
        <w:t>play,</w:t>
      </w:r>
      <w:r w:rsidR="002E5564" w:rsidRPr="00F8151D">
        <w:rPr>
          <w:rFonts w:ascii="Arial" w:hAnsi="Arial" w:cs="Arial"/>
          <w:color w:val="000000" w:themeColor="text1"/>
        </w:rPr>
        <w:t xml:space="preserve"> they quickly learn to a</w:t>
      </w:r>
      <w:r w:rsidR="00B53BC8" w:rsidRPr="00F8151D">
        <w:rPr>
          <w:rFonts w:ascii="Arial" w:hAnsi="Arial" w:cs="Arial"/>
          <w:color w:val="000000" w:themeColor="text1"/>
        </w:rPr>
        <w:t>ss</w:t>
      </w:r>
      <w:r w:rsidR="004B365E" w:rsidRPr="00F8151D">
        <w:rPr>
          <w:rFonts w:ascii="Arial" w:hAnsi="Arial" w:cs="Arial"/>
          <w:color w:val="000000" w:themeColor="text1"/>
        </w:rPr>
        <w:t xml:space="preserve">ess a situation </w:t>
      </w:r>
      <w:r w:rsidR="00AE260E" w:rsidRPr="00F8151D">
        <w:rPr>
          <w:rFonts w:ascii="Arial" w:hAnsi="Arial" w:cs="Arial"/>
          <w:color w:val="000000" w:themeColor="text1"/>
        </w:rPr>
        <w:t>for example</w:t>
      </w:r>
      <w:r w:rsidR="004B365E" w:rsidRPr="00F8151D">
        <w:rPr>
          <w:rFonts w:ascii="Arial" w:hAnsi="Arial" w:cs="Arial"/>
          <w:color w:val="000000" w:themeColor="text1"/>
        </w:rPr>
        <w:t xml:space="preserve"> can I jump across that puddle without getting wet?</w:t>
      </w:r>
      <w:r w:rsidR="00F720DD" w:rsidRPr="00F8151D">
        <w:rPr>
          <w:rFonts w:ascii="Arial" w:hAnsi="Arial" w:cs="Arial"/>
          <w:color w:val="000000" w:themeColor="text1"/>
        </w:rPr>
        <w:t xml:space="preserve"> How high can I climb without falling off? </w:t>
      </w:r>
      <w:r w:rsidR="00104683" w:rsidRPr="00F8151D">
        <w:rPr>
          <w:rFonts w:ascii="Arial" w:hAnsi="Arial" w:cs="Arial"/>
          <w:color w:val="000000" w:themeColor="text1"/>
        </w:rPr>
        <w:t>C</w:t>
      </w:r>
      <w:r w:rsidR="00B53BC8" w:rsidRPr="00F8151D">
        <w:rPr>
          <w:rFonts w:ascii="Arial" w:hAnsi="Arial" w:cs="Arial"/>
          <w:color w:val="000000" w:themeColor="text1"/>
        </w:rPr>
        <w:t>onscio</w:t>
      </w:r>
      <w:r w:rsidR="00104683" w:rsidRPr="00F8151D">
        <w:rPr>
          <w:rFonts w:ascii="Arial" w:hAnsi="Arial" w:cs="Arial"/>
          <w:color w:val="000000" w:themeColor="text1"/>
        </w:rPr>
        <w:t xml:space="preserve">usly or unconsciously they are making decisions </w:t>
      </w:r>
      <w:r w:rsidR="0068316F" w:rsidRPr="00F8151D">
        <w:rPr>
          <w:rFonts w:ascii="Arial" w:hAnsi="Arial" w:cs="Arial"/>
          <w:color w:val="000000" w:themeColor="text1"/>
        </w:rPr>
        <w:t>about themselves</w:t>
      </w:r>
      <w:r w:rsidR="009C35AC" w:rsidRPr="00F8151D">
        <w:rPr>
          <w:rFonts w:ascii="Arial" w:hAnsi="Arial" w:cs="Arial"/>
          <w:color w:val="000000" w:themeColor="text1"/>
        </w:rPr>
        <w:t>. Those children who fail at their first attempt of</w:t>
      </w:r>
      <w:r w:rsidR="00E34C5F" w:rsidRPr="00F8151D">
        <w:rPr>
          <w:rFonts w:ascii="Arial" w:hAnsi="Arial" w:cs="Arial"/>
          <w:color w:val="000000" w:themeColor="text1"/>
        </w:rPr>
        <w:t xml:space="preserve"> an activity </w:t>
      </w:r>
      <w:r w:rsidR="009C35AC" w:rsidRPr="00F8151D">
        <w:rPr>
          <w:rFonts w:ascii="Arial" w:hAnsi="Arial" w:cs="Arial"/>
          <w:color w:val="000000" w:themeColor="text1"/>
        </w:rPr>
        <w:t>learn to bounce back</w:t>
      </w:r>
      <w:r w:rsidR="00E34C5F" w:rsidRPr="00F8151D">
        <w:rPr>
          <w:rFonts w:ascii="Arial" w:hAnsi="Arial" w:cs="Arial"/>
          <w:color w:val="000000" w:themeColor="text1"/>
        </w:rPr>
        <w:t xml:space="preserve"> to master </w:t>
      </w:r>
      <w:r w:rsidR="005961CB" w:rsidRPr="00F8151D">
        <w:rPr>
          <w:rFonts w:ascii="Arial" w:hAnsi="Arial" w:cs="Arial"/>
          <w:color w:val="000000" w:themeColor="text1"/>
        </w:rPr>
        <w:t>a situation</w:t>
      </w:r>
      <w:r w:rsidR="0028799B" w:rsidRPr="00F8151D">
        <w:rPr>
          <w:rFonts w:ascii="Arial" w:hAnsi="Arial" w:cs="Arial"/>
          <w:color w:val="000000" w:themeColor="text1"/>
        </w:rPr>
        <w:t>,</w:t>
      </w:r>
      <w:r w:rsidR="005961CB" w:rsidRPr="00F8151D">
        <w:rPr>
          <w:rFonts w:ascii="Arial" w:hAnsi="Arial" w:cs="Arial"/>
          <w:color w:val="000000" w:themeColor="text1"/>
        </w:rPr>
        <w:t xml:space="preserve"> </w:t>
      </w:r>
      <w:r w:rsidR="00F64636" w:rsidRPr="00F8151D">
        <w:rPr>
          <w:rFonts w:ascii="Arial" w:hAnsi="Arial" w:cs="Arial"/>
          <w:color w:val="000000" w:themeColor="text1"/>
        </w:rPr>
        <w:t>for example,</w:t>
      </w:r>
      <w:r w:rsidR="005961CB" w:rsidRPr="00F8151D">
        <w:rPr>
          <w:rFonts w:ascii="Arial" w:hAnsi="Arial" w:cs="Arial"/>
          <w:color w:val="000000" w:themeColor="text1"/>
        </w:rPr>
        <w:t xml:space="preserve"> riding a bike most children will need a few attempts at this new skill before they are competent at it. </w:t>
      </w:r>
      <w:r w:rsidR="006B21B6" w:rsidRPr="00F8151D">
        <w:rPr>
          <w:rFonts w:ascii="Arial" w:hAnsi="Arial" w:cs="Arial"/>
          <w:color w:val="000000" w:themeColor="text1"/>
        </w:rPr>
        <w:t xml:space="preserve">This </w:t>
      </w:r>
      <w:r w:rsidR="00A636AE" w:rsidRPr="00F8151D">
        <w:rPr>
          <w:rFonts w:ascii="Arial" w:hAnsi="Arial" w:cs="Arial"/>
          <w:color w:val="000000" w:themeColor="text1"/>
        </w:rPr>
        <w:t>‘</w:t>
      </w:r>
      <w:r w:rsidR="006B21B6" w:rsidRPr="00F8151D">
        <w:rPr>
          <w:rFonts w:ascii="Arial" w:hAnsi="Arial" w:cs="Arial"/>
          <w:color w:val="000000" w:themeColor="text1"/>
        </w:rPr>
        <w:t>try again</w:t>
      </w:r>
      <w:r w:rsidR="00A636AE" w:rsidRPr="00F8151D">
        <w:rPr>
          <w:rFonts w:ascii="Arial" w:hAnsi="Arial" w:cs="Arial"/>
          <w:color w:val="000000" w:themeColor="text1"/>
        </w:rPr>
        <w:t>’</w:t>
      </w:r>
      <w:r w:rsidR="006B21B6" w:rsidRPr="00F8151D">
        <w:rPr>
          <w:rFonts w:ascii="Arial" w:hAnsi="Arial" w:cs="Arial"/>
          <w:color w:val="000000" w:themeColor="text1"/>
        </w:rPr>
        <w:t xml:space="preserve"> </w:t>
      </w:r>
      <w:r w:rsidR="00F64636" w:rsidRPr="00F8151D">
        <w:rPr>
          <w:rFonts w:ascii="Arial" w:hAnsi="Arial" w:cs="Arial"/>
          <w:color w:val="000000" w:themeColor="text1"/>
        </w:rPr>
        <w:t>attitude</w:t>
      </w:r>
      <w:r w:rsidR="006B21B6" w:rsidRPr="00F8151D">
        <w:rPr>
          <w:rFonts w:ascii="Arial" w:hAnsi="Arial" w:cs="Arial"/>
          <w:color w:val="000000" w:themeColor="text1"/>
        </w:rPr>
        <w:t xml:space="preserve"> </w:t>
      </w:r>
      <w:r w:rsidR="00BE4D04" w:rsidRPr="00F8151D">
        <w:rPr>
          <w:rFonts w:ascii="Arial" w:hAnsi="Arial" w:cs="Arial"/>
          <w:color w:val="000000" w:themeColor="text1"/>
        </w:rPr>
        <w:t xml:space="preserve">develops the </w:t>
      </w:r>
      <w:r w:rsidR="00F64636" w:rsidRPr="00F8151D">
        <w:rPr>
          <w:rFonts w:ascii="Arial" w:hAnsi="Arial" w:cs="Arial"/>
          <w:color w:val="000000" w:themeColor="text1"/>
        </w:rPr>
        <w:t>child’s</w:t>
      </w:r>
      <w:r w:rsidR="00BE4D04" w:rsidRPr="00F8151D">
        <w:rPr>
          <w:rFonts w:ascii="Arial" w:hAnsi="Arial" w:cs="Arial"/>
          <w:color w:val="000000" w:themeColor="text1"/>
        </w:rPr>
        <w:t xml:space="preserve"> confidence and </w:t>
      </w:r>
      <w:r w:rsidR="00F64636" w:rsidRPr="00F8151D">
        <w:rPr>
          <w:rFonts w:ascii="Arial" w:hAnsi="Arial" w:cs="Arial"/>
          <w:color w:val="000000" w:themeColor="text1"/>
        </w:rPr>
        <w:t>resilience</w:t>
      </w:r>
      <w:r w:rsidR="00BE4D04" w:rsidRPr="00F8151D">
        <w:rPr>
          <w:rFonts w:ascii="Arial" w:hAnsi="Arial" w:cs="Arial"/>
          <w:color w:val="000000" w:themeColor="text1"/>
        </w:rPr>
        <w:t xml:space="preserve"> to life </w:t>
      </w:r>
      <w:r w:rsidR="000646ED" w:rsidRPr="00F8151D">
        <w:rPr>
          <w:rFonts w:ascii="Arial" w:hAnsi="Arial" w:cs="Arial"/>
          <w:color w:val="000000" w:themeColor="text1"/>
        </w:rPr>
        <w:t>(Community Playthings No Date).</w:t>
      </w:r>
    </w:p>
    <w:p w14:paraId="75892B43" w14:textId="7B520D84" w:rsidR="00B7078A" w:rsidRPr="00F8151D" w:rsidRDefault="00B7078A" w:rsidP="00F8151D">
      <w:pPr>
        <w:spacing w:line="360" w:lineRule="auto"/>
        <w:jc w:val="both"/>
        <w:rPr>
          <w:rFonts w:ascii="Arial" w:hAnsi="Arial" w:cs="Arial"/>
        </w:rPr>
      </w:pPr>
    </w:p>
    <w:p w14:paraId="15DD72B2" w14:textId="5B6E29EA" w:rsidR="00BA2C02" w:rsidRPr="00F8151D" w:rsidRDefault="00DB2DF6" w:rsidP="00F8151D">
      <w:pPr>
        <w:spacing w:line="360" w:lineRule="auto"/>
        <w:jc w:val="both"/>
        <w:rPr>
          <w:rFonts w:ascii="Arial" w:hAnsi="Arial" w:cs="Arial"/>
        </w:rPr>
      </w:pPr>
      <w:r w:rsidRPr="00F8151D">
        <w:rPr>
          <w:rFonts w:ascii="Arial" w:hAnsi="Arial" w:cs="Arial"/>
        </w:rPr>
        <w:lastRenderedPageBreak/>
        <w:t>Nutkins et.al (2</w:t>
      </w:r>
      <w:r w:rsidR="004C768B" w:rsidRPr="00F8151D">
        <w:rPr>
          <w:rFonts w:ascii="Arial" w:hAnsi="Arial" w:cs="Arial"/>
        </w:rPr>
        <w:t>013)</w:t>
      </w:r>
      <w:r w:rsidR="004C768B" w:rsidRPr="00F8151D">
        <w:rPr>
          <w:rFonts w:ascii="Arial" w:hAnsi="Arial" w:cs="Arial"/>
          <w:color w:val="FF0000"/>
        </w:rPr>
        <w:t xml:space="preserve"> </w:t>
      </w:r>
      <w:r w:rsidR="00360946" w:rsidRPr="00F8151D">
        <w:rPr>
          <w:rFonts w:ascii="Arial" w:hAnsi="Arial" w:cs="Arial"/>
        </w:rPr>
        <w:t xml:space="preserve">suggest there is growing concern that children are </w:t>
      </w:r>
      <w:r w:rsidR="00B4026A" w:rsidRPr="00F8151D">
        <w:rPr>
          <w:rFonts w:ascii="Arial" w:hAnsi="Arial" w:cs="Arial"/>
        </w:rPr>
        <w:t>experien</w:t>
      </w:r>
      <w:r w:rsidR="00650DDF" w:rsidRPr="00F8151D">
        <w:rPr>
          <w:rFonts w:ascii="Arial" w:hAnsi="Arial" w:cs="Arial"/>
        </w:rPr>
        <w:t>cing less risk</w:t>
      </w:r>
      <w:r w:rsidR="00B97E6C" w:rsidRPr="00F8151D">
        <w:rPr>
          <w:rFonts w:ascii="Arial" w:hAnsi="Arial" w:cs="Arial"/>
        </w:rPr>
        <w:t xml:space="preserve"> in </w:t>
      </w:r>
      <w:r w:rsidR="0073515D" w:rsidRPr="00F8151D">
        <w:rPr>
          <w:rFonts w:ascii="Arial" w:hAnsi="Arial" w:cs="Arial"/>
        </w:rPr>
        <w:t>today’s</w:t>
      </w:r>
      <w:r w:rsidR="00B97E6C" w:rsidRPr="00F8151D">
        <w:rPr>
          <w:rFonts w:ascii="Arial" w:hAnsi="Arial" w:cs="Arial"/>
        </w:rPr>
        <w:t xml:space="preserve"> society as there is less</w:t>
      </w:r>
      <w:r w:rsidR="00455966" w:rsidRPr="00F8151D">
        <w:rPr>
          <w:rFonts w:ascii="Arial" w:hAnsi="Arial" w:cs="Arial"/>
        </w:rPr>
        <w:t xml:space="preserve"> oppo</w:t>
      </w:r>
      <w:r w:rsidR="00433137" w:rsidRPr="00F8151D">
        <w:rPr>
          <w:rFonts w:ascii="Arial" w:hAnsi="Arial" w:cs="Arial"/>
        </w:rPr>
        <w:t xml:space="preserve">rtunity </w:t>
      </w:r>
      <w:r w:rsidR="0079502B" w:rsidRPr="00F8151D">
        <w:rPr>
          <w:rFonts w:ascii="Arial" w:hAnsi="Arial" w:cs="Arial"/>
        </w:rPr>
        <w:t xml:space="preserve">for free play outdoors and more time spent </w:t>
      </w:r>
      <w:r w:rsidR="00F52182" w:rsidRPr="00F8151D">
        <w:rPr>
          <w:rFonts w:ascii="Arial" w:hAnsi="Arial" w:cs="Arial"/>
        </w:rPr>
        <w:t>watching t</w:t>
      </w:r>
      <w:r w:rsidR="00C65F44" w:rsidRPr="00F8151D">
        <w:rPr>
          <w:rFonts w:ascii="Arial" w:hAnsi="Arial" w:cs="Arial"/>
        </w:rPr>
        <w:t>elevision</w:t>
      </w:r>
      <w:r w:rsidR="00F52182" w:rsidRPr="00F8151D">
        <w:rPr>
          <w:rFonts w:ascii="Arial" w:hAnsi="Arial" w:cs="Arial"/>
        </w:rPr>
        <w:t xml:space="preserve"> and using game consoles. T</w:t>
      </w:r>
      <w:r w:rsidR="0093708A" w:rsidRPr="00F8151D">
        <w:rPr>
          <w:rFonts w:ascii="Arial" w:hAnsi="Arial" w:cs="Arial"/>
        </w:rPr>
        <w:t>his is impacting upon their learning and development</w:t>
      </w:r>
      <w:r w:rsidR="008513EC" w:rsidRPr="00F8151D">
        <w:rPr>
          <w:rFonts w:ascii="Arial" w:hAnsi="Arial" w:cs="Arial"/>
        </w:rPr>
        <w:t xml:space="preserve">, as </w:t>
      </w:r>
      <w:r w:rsidR="00007B1F" w:rsidRPr="00F8151D">
        <w:rPr>
          <w:rFonts w:ascii="Arial" w:hAnsi="Arial" w:cs="Arial"/>
        </w:rPr>
        <w:t xml:space="preserve">well as their physical and emotional </w:t>
      </w:r>
      <w:r w:rsidR="00C65F44" w:rsidRPr="00F8151D">
        <w:rPr>
          <w:rFonts w:ascii="Arial" w:hAnsi="Arial" w:cs="Arial"/>
        </w:rPr>
        <w:t>well-being</w:t>
      </w:r>
      <w:r w:rsidR="00007B1F" w:rsidRPr="00F8151D">
        <w:rPr>
          <w:rFonts w:ascii="Arial" w:hAnsi="Arial" w:cs="Arial"/>
        </w:rPr>
        <w:t xml:space="preserve">. </w:t>
      </w:r>
      <w:r w:rsidR="004D7605" w:rsidRPr="00F8151D">
        <w:rPr>
          <w:rFonts w:ascii="Arial" w:hAnsi="Arial" w:cs="Arial"/>
        </w:rPr>
        <w:t>I</w:t>
      </w:r>
      <w:r w:rsidR="000A7F26" w:rsidRPr="00F8151D">
        <w:rPr>
          <w:rFonts w:ascii="Arial" w:hAnsi="Arial" w:cs="Arial"/>
        </w:rPr>
        <w:t>n a school setting it is important for practi</w:t>
      </w:r>
      <w:r w:rsidR="00251DD5" w:rsidRPr="00F8151D">
        <w:rPr>
          <w:rFonts w:ascii="Arial" w:hAnsi="Arial" w:cs="Arial"/>
        </w:rPr>
        <w:t xml:space="preserve">tioners to facilitate </w:t>
      </w:r>
      <w:r w:rsidR="00EC1FDF" w:rsidRPr="00F8151D">
        <w:rPr>
          <w:rFonts w:ascii="Arial" w:hAnsi="Arial" w:cs="Arial"/>
        </w:rPr>
        <w:t>free play when pos</w:t>
      </w:r>
      <w:r w:rsidR="009245A8" w:rsidRPr="00F8151D">
        <w:rPr>
          <w:rFonts w:ascii="Arial" w:hAnsi="Arial" w:cs="Arial"/>
        </w:rPr>
        <w:t>sible, it is vital</w:t>
      </w:r>
      <w:r w:rsidR="009860E3" w:rsidRPr="00F8151D">
        <w:rPr>
          <w:rFonts w:ascii="Arial" w:hAnsi="Arial" w:cs="Arial"/>
        </w:rPr>
        <w:t xml:space="preserve"> to risk assess </w:t>
      </w:r>
      <w:r w:rsidR="00A636AE" w:rsidRPr="00F8151D">
        <w:rPr>
          <w:rFonts w:ascii="Arial" w:hAnsi="Arial" w:cs="Arial"/>
        </w:rPr>
        <w:t>activities</w:t>
      </w:r>
      <w:r w:rsidR="009860E3" w:rsidRPr="00F8151D">
        <w:rPr>
          <w:rFonts w:ascii="Arial" w:hAnsi="Arial" w:cs="Arial"/>
        </w:rPr>
        <w:t xml:space="preserve"> </w:t>
      </w:r>
      <w:r w:rsidR="00A55D50" w:rsidRPr="00F8151D">
        <w:rPr>
          <w:rFonts w:ascii="Arial" w:hAnsi="Arial" w:cs="Arial"/>
        </w:rPr>
        <w:t xml:space="preserve">but without </w:t>
      </w:r>
      <w:r w:rsidR="003C24F0" w:rsidRPr="00F8151D">
        <w:rPr>
          <w:rFonts w:ascii="Arial" w:hAnsi="Arial" w:cs="Arial"/>
        </w:rPr>
        <w:t xml:space="preserve">stopping </w:t>
      </w:r>
      <w:r w:rsidR="009D01FC" w:rsidRPr="00F8151D">
        <w:rPr>
          <w:rFonts w:ascii="Arial" w:hAnsi="Arial" w:cs="Arial"/>
        </w:rPr>
        <w:t xml:space="preserve">all risk </w:t>
      </w:r>
      <w:r w:rsidR="00310B47" w:rsidRPr="00F8151D">
        <w:rPr>
          <w:rFonts w:ascii="Arial" w:hAnsi="Arial" w:cs="Arial"/>
        </w:rPr>
        <w:t>taking</w:t>
      </w:r>
      <w:r w:rsidR="009D01FC" w:rsidRPr="00F8151D">
        <w:rPr>
          <w:rFonts w:ascii="Arial" w:hAnsi="Arial" w:cs="Arial"/>
        </w:rPr>
        <w:t xml:space="preserve">. </w:t>
      </w:r>
      <w:r w:rsidR="007A4198" w:rsidRPr="00F8151D">
        <w:rPr>
          <w:rFonts w:ascii="Arial" w:hAnsi="Arial" w:cs="Arial"/>
        </w:rPr>
        <w:t>It is important to remember a hazard is anything that can ca</w:t>
      </w:r>
      <w:r w:rsidR="004512F6" w:rsidRPr="00F8151D">
        <w:rPr>
          <w:rFonts w:ascii="Arial" w:hAnsi="Arial" w:cs="Arial"/>
        </w:rPr>
        <w:t>use harm</w:t>
      </w:r>
      <w:r w:rsidR="00031E5A" w:rsidRPr="00F8151D">
        <w:rPr>
          <w:rFonts w:ascii="Arial" w:hAnsi="Arial" w:cs="Arial"/>
        </w:rPr>
        <w:t>,</w:t>
      </w:r>
      <w:r w:rsidR="004512F6" w:rsidRPr="00F8151D">
        <w:rPr>
          <w:rFonts w:ascii="Arial" w:hAnsi="Arial" w:cs="Arial"/>
        </w:rPr>
        <w:t xml:space="preserve"> a risk is a high or low chance of some</w:t>
      </w:r>
      <w:r w:rsidR="00931FA3" w:rsidRPr="00F8151D">
        <w:rPr>
          <w:rFonts w:ascii="Arial" w:hAnsi="Arial" w:cs="Arial"/>
        </w:rPr>
        <w:t>one</w:t>
      </w:r>
      <w:r w:rsidR="004512F6" w:rsidRPr="00F8151D">
        <w:rPr>
          <w:rFonts w:ascii="Arial" w:hAnsi="Arial" w:cs="Arial"/>
        </w:rPr>
        <w:t xml:space="preserve"> being harmed or injured by the hazard </w:t>
      </w:r>
      <w:r w:rsidR="00385D3A" w:rsidRPr="00F8151D">
        <w:rPr>
          <w:rFonts w:ascii="Arial" w:hAnsi="Arial" w:cs="Arial"/>
        </w:rPr>
        <w:t>(</w:t>
      </w:r>
      <w:r w:rsidR="00576408" w:rsidRPr="00F8151D">
        <w:rPr>
          <w:rFonts w:ascii="Arial" w:hAnsi="Arial" w:cs="Arial"/>
        </w:rPr>
        <w:t>Nutkins et al.2013)</w:t>
      </w:r>
      <w:r w:rsidR="00B5346D" w:rsidRPr="00F8151D">
        <w:rPr>
          <w:rFonts w:ascii="Arial" w:hAnsi="Arial" w:cs="Arial"/>
        </w:rPr>
        <w:t xml:space="preserve">. It is possible </w:t>
      </w:r>
      <w:r w:rsidR="002D798D" w:rsidRPr="00F8151D">
        <w:rPr>
          <w:rFonts w:ascii="Arial" w:hAnsi="Arial" w:cs="Arial"/>
        </w:rPr>
        <w:t>for adults to show children new skills</w:t>
      </w:r>
      <w:r w:rsidR="00C65F44" w:rsidRPr="00F8151D">
        <w:rPr>
          <w:rFonts w:ascii="Arial" w:hAnsi="Arial" w:cs="Arial"/>
        </w:rPr>
        <w:t xml:space="preserve"> </w:t>
      </w:r>
      <w:r w:rsidR="00AE2982" w:rsidRPr="00F8151D">
        <w:rPr>
          <w:rFonts w:ascii="Arial" w:hAnsi="Arial" w:cs="Arial"/>
        </w:rPr>
        <w:t xml:space="preserve">and encourage ways for them to become more competent without </w:t>
      </w:r>
      <w:r w:rsidR="004F4172" w:rsidRPr="00F8151D">
        <w:rPr>
          <w:rFonts w:ascii="Arial" w:hAnsi="Arial" w:cs="Arial"/>
        </w:rPr>
        <w:t xml:space="preserve">giving them direct instructions. Lindon </w:t>
      </w:r>
      <w:r w:rsidR="006705F6" w:rsidRPr="00F8151D">
        <w:rPr>
          <w:rFonts w:ascii="Arial" w:hAnsi="Arial" w:cs="Arial"/>
        </w:rPr>
        <w:t xml:space="preserve">(1999) suggest </w:t>
      </w:r>
      <w:r w:rsidR="00605D61" w:rsidRPr="00F8151D">
        <w:rPr>
          <w:rFonts w:ascii="Arial" w:hAnsi="Arial" w:cs="Arial"/>
        </w:rPr>
        <w:t xml:space="preserve">the </w:t>
      </w:r>
      <w:r w:rsidR="00C65F44" w:rsidRPr="00F8151D">
        <w:rPr>
          <w:rFonts w:ascii="Arial" w:hAnsi="Arial" w:cs="Arial"/>
        </w:rPr>
        <w:t>practitioner’s</w:t>
      </w:r>
      <w:r w:rsidR="00605D61" w:rsidRPr="00F8151D">
        <w:rPr>
          <w:rFonts w:ascii="Arial" w:hAnsi="Arial" w:cs="Arial"/>
        </w:rPr>
        <w:t xml:space="preserve"> role should be to help children be </w:t>
      </w:r>
      <w:r w:rsidR="00804EEC" w:rsidRPr="00F8151D">
        <w:rPr>
          <w:rFonts w:ascii="Arial" w:hAnsi="Arial" w:cs="Arial"/>
        </w:rPr>
        <w:t>active learners rather than passive recipients</w:t>
      </w:r>
      <w:r w:rsidR="000E7B4D" w:rsidRPr="00F8151D">
        <w:rPr>
          <w:rFonts w:ascii="Arial" w:hAnsi="Arial" w:cs="Arial"/>
        </w:rPr>
        <w:t xml:space="preserve">, allowing them to learn skills by </w:t>
      </w:r>
      <w:r w:rsidR="00D17B7C" w:rsidRPr="00F8151D">
        <w:rPr>
          <w:rFonts w:ascii="Arial" w:hAnsi="Arial" w:cs="Arial"/>
        </w:rPr>
        <w:t xml:space="preserve">approaching problems </w:t>
      </w:r>
      <w:r w:rsidR="00E27766" w:rsidRPr="00F8151D">
        <w:rPr>
          <w:rFonts w:ascii="Arial" w:hAnsi="Arial" w:cs="Arial"/>
        </w:rPr>
        <w:t xml:space="preserve">gives them hands on </w:t>
      </w:r>
      <w:r w:rsidR="007C7DE2" w:rsidRPr="00F8151D">
        <w:rPr>
          <w:rFonts w:ascii="Arial" w:hAnsi="Arial" w:cs="Arial"/>
        </w:rPr>
        <w:t>experiences. Practitioner</w:t>
      </w:r>
      <w:r w:rsidR="00633AEA" w:rsidRPr="00F8151D">
        <w:rPr>
          <w:rFonts w:ascii="Arial" w:hAnsi="Arial" w:cs="Arial"/>
        </w:rPr>
        <w:t>s</w:t>
      </w:r>
      <w:r w:rsidR="007C7DE2" w:rsidRPr="00F8151D">
        <w:rPr>
          <w:rFonts w:ascii="Arial" w:hAnsi="Arial" w:cs="Arial"/>
        </w:rPr>
        <w:t xml:space="preserve"> can </w:t>
      </w:r>
      <w:r w:rsidR="00A533C5" w:rsidRPr="00F8151D">
        <w:rPr>
          <w:rFonts w:ascii="Arial" w:hAnsi="Arial" w:cs="Arial"/>
        </w:rPr>
        <w:t xml:space="preserve">help the child think through the next stage of </w:t>
      </w:r>
      <w:r w:rsidR="001C4935" w:rsidRPr="00F8151D">
        <w:rPr>
          <w:rFonts w:ascii="Arial" w:hAnsi="Arial" w:cs="Arial"/>
        </w:rPr>
        <w:t>their</w:t>
      </w:r>
      <w:r w:rsidR="001C4935" w:rsidRPr="00F8151D">
        <w:rPr>
          <w:rFonts w:ascii="Arial" w:hAnsi="Arial" w:cs="Arial"/>
          <w:color w:val="000000" w:themeColor="text1"/>
        </w:rPr>
        <w:t xml:space="preserve"> </w:t>
      </w:r>
      <w:r w:rsidR="00C65F44" w:rsidRPr="00F8151D">
        <w:rPr>
          <w:rFonts w:ascii="Arial" w:hAnsi="Arial" w:cs="Arial"/>
          <w:color w:val="000000" w:themeColor="text1"/>
        </w:rPr>
        <w:t>problem-solving</w:t>
      </w:r>
      <w:r w:rsidR="00633AEA" w:rsidRPr="00F8151D">
        <w:rPr>
          <w:rFonts w:ascii="Arial" w:hAnsi="Arial" w:cs="Arial"/>
          <w:color w:val="000000" w:themeColor="text1"/>
        </w:rPr>
        <w:t xml:space="preserve"> dilemma</w:t>
      </w:r>
      <w:r w:rsidR="001C4935" w:rsidRPr="00F8151D">
        <w:rPr>
          <w:rFonts w:ascii="Arial" w:hAnsi="Arial" w:cs="Arial"/>
          <w:color w:val="000000" w:themeColor="text1"/>
        </w:rPr>
        <w:t xml:space="preserve"> </w:t>
      </w:r>
      <w:r w:rsidR="001C4935" w:rsidRPr="00F8151D">
        <w:rPr>
          <w:rFonts w:ascii="Arial" w:hAnsi="Arial" w:cs="Arial"/>
        </w:rPr>
        <w:t xml:space="preserve">or </w:t>
      </w:r>
      <w:r w:rsidR="00B75B8D" w:rsidRPr="00F8151D">
        <w:rPr>
          <w:rFonts w:ascii="Arial" w:hAnsi="Arial" w:cs="Arial"/>
        </w:rPr>
        <w:t xml:space="preserve">ask the child what might happen if something was to go </w:t>
      </w:r>
      <w:r w:rsidR="0095010B" w:rsidRPr="00F8151D">
        <w:rPr>
          <w:rFonts w:ascii="Arial" w:hAnsi="Arial" w:cs="Arial"/>
        </w:rPr>
        <w:t>wrong! This</w:t>
      </w:r>
      <w:r w:rsidR="00B75B8D" w:rsidRPr="00F8151D">
        <w:rPr>
          <w:rFonts w:ascii="Arial" w:hAnsi="Arial" w:cs="Arial"/>
        </w:rPr>
        <w:t xml:space="preserve"> way when a child is faced with a new situation they can reflect on past experience or adapt st</w:t>
      </w:r>
      <w:r w:rsidR="001D21D3" w:rsidRPr="00F8151D">
        <w:rPr>
          <w:rFonts w:ascii="Arial" w:hAnsi="Arial" w:cs="Arial"/>
        </w:rPr>
        <w:t>rategies to solve new challenges.</w:t>
      </w:r>
    </w:p>
    <w:p w14:paraId="32ECBE12" w14:textId="49E727BA" w:rsidR="003F1DD1" w:rsidRPr="00F8151D" w:rsidRDefault="003F1DD1" w:rsidP="00F8151D">
      <w:pPr>
        <w:spacing w:line="360" w:lineRule="auto"/>
        <w:jc w:val="both"/>
        <w:rPr>
          <w:rFonts w:ascii="Arial" w:hAnsi="Arial" w:cs="Arial"/>
        </w:rPr>
      </w:pPr>
      <w:r w:rsidRPr="00F8151D">
        <w:rPr>
          <w:rFonts w:ascii="Arial" w:hAnsi="Arial" w:cs="Arial"/>
        </w:rPr>
        <w:t>The Foundation Phase Framework (2015) is built on the principles of learning through play</w:t>
      </w:r>
      <w:r w:rsidR="00971C1E" w:rsidRPr="00F8151D">
        <w:rPr>
          <w:rFonts w:ascii="Arial" w:hAnsi="Arial" w:cs="Arial"/>
        </w:rPr>
        <w:t xml:space="preserve">, </w:t>
      </w:r>
      <w:r w:rsidR="00C83C97" w:rsidRPr="00F8151D">
        <w:rPr>
          <w:rFonts w:ascii="Arial" w:hAnsi="Arial" w:cs="Arial"/>
        </w:rPr>
        <w:t>play is</w:t>
      </w:r>
      <w:r w:rsidRPr="00F8151D">
        <w:rPr>
          <w:rFonts w:ascii="Arial" w:hAnsi="Arial" w:cs="Arial"/>
        </w:rPr>
        <w:t xml:space="preserve"> an essential part of the curriculum. It </w:t>
      </w:r>
      <w:r w:rsidR="00863206" w:rsidRPr="00F8151D">
        <w:rPr>
          <w:rFonts w:ascii="Arial" w:hAnsi="Arial" w:cs="Arial"/>
        </w:rPr>
        <w:t>supports</w:t>
      </w:r>
      <w:r w:rsidRPr="00F8151D">
        <w:rPr>
          <w:rFonts w:ascii="Arial" w:hAnsi="Arial" w:cs="Arial"/>
        </w:rPr>
        <w:t xml:space="preserve"> the ethos that children need to take risks to make their own mistakes without fear or failure</w:t>
      </w:r>
      <w:r w:rsidR="00D872DB" w:rsidRPr="00F8151D">
        <w:rPr>
          <w:rFonts w:ascii="Arial" w:hAnsi="Arial" w:cs="Arial"/>
        </w:rPr>
        <w:t>.</w:t>
      </w:r>
    </w:p>
    <w:p w14:paraId="3637EC96" w14:textId="1A9F93CC" w:rsidR="00280BA4" w:rsidRPr="00F8151D" w:rsidRDefault="008A36DC" w:rsidP="00F8151D">
      <w:pPr>
        <w:spacing w:line="360" w:lineRule="auto"/>
        <w:jc w:val="both"/>
        <w:rPr>
          <w:rFonts w:ascii="Arial" w:hAnsi="Arial" w:cs="Arial"/>
        </w:rPr>
      </w:pPr>
      <w:r w:rsidRPr="00F8151D">
        <w:rPr>
          <w:rFonts w:ascii="Arial" w:hAnsi="Arial" w:cs="Arial"/>
        </w:rPr>
        <w:t>The Play Safety Forum</w:t>
      </w:r>
      <w:r w:rsidR="00B50CAF" w:rsidRPr="00F8151D">
        <w:rPr>
          <w:rFonts w:ascii="Arial" w:hAnsi="Arial" w:cs="Arial"/>
        </w:rPr>
        <w:t xml:space="preserve"> (</w:t>
      </w:r>
      <w:r w:rsidR="00101F78" w:rsidRPr="00F8151D">
        <w:rPr>
          <w:rFonts w:ascii="Arial" w:hAnsi="Arial" w:cs="Arial"/>
        </w:rPr>
        <w:t>No Date</w:t>
      </w:r>
      <w:r w:rsidR="00B50CAF" w:rsidRPr="00F8151D">
        <w:rPr>
          <w:rFonts w:ascii="Arial" w:hAnsi="Arial" w:cs="Arial"/>
        </w:rPr>
        <w:t xml:space="preserve">) </w:t>
      </w:r>
      <w:r w:rsidR="006163FD" w:rsidRPr="00F8151D">
        <w:rPr>
          <w:rFonts w:ascii="Arial" w:hAnsi="Arial" w:cs="Arial"/>
        </w:rPr>
        <w:t xml:space="preserve">is a UK wide organisation that </w:t>
      </w:r>
      <w:r w:rsidR="00B50CAF" w:rsidRPr="00F8151D">
        <w:rPr>
          <w:rFonts w:ascii="Arial" w:hAnsi="Arial" w:cs="Arial"/>
        </w:rPr>
        <w:t xml:space="preserve">exists to </w:t>
      </w:r>
      <w:r w:rsidR="00C143CB" w:rsidRPr="00F8151D">
        <w:rPr>
          <w:rFonts w:ascii="Arial" w:hAnsi="Arial" w:cs="Arial"/>
        </w:rPr>
        <w:t>consider</w:t>
      </w:r>
      <w:r w:rsidR="00B50CAF" w:rsidRPr="00F8151D">
        <w:rPr>
          <w:rFonts w:ascii="Arial" w:hAnsi="Arial" w:cs="Arial"/>
        </w:rPr>
        <w:t xml:space="preserve"> the wellbeing of</w:t>
      </w:r>
      <w:r w:rsidR="003F0863" w:rsidRPr="00F8151D">
        <w:rPr>
          <w:rFonts w:ascii="Arial" w:hAnsi="Arial" w:cs="Arial"/>
        </w:rPr>
        <w:t xml:space="preserve"> children th</w:t>
      </w:r>
      <w:r w:rsidR="00C143CB" w:rsidRPr="00F8151D">
        <w:rPr>
          <w:rFonts w:ascii="Arial" w:hAnsi="Arial" w:cs="Arial"/>
        </w:rPr>
        <w:t xml:space="preserve">rough promoting a balance between </w:t>
      </w:r>
      <w:r w:rsidR="00FC38A6" w:rsidRPr="00F8151D">
        <w:rPr>
          <w:rFonts w:ascii="Arial" w:hAnsi="Arial" w:cs="Arial"/>
        </w:rPr>
        <w:t xml:space="preserve">safety, risk and challenge in respect of play </w:t>
      </w:r>
      <w:r w:rsidR="00872B77" w:rsidRPr="00F8151D">
        <w:rPr>
          <w:rFonts w:ascii="Arial" w:hAnsi="Arial" w:cs="Arial"/>
        </w:rPr>
        <w:t xml:space="preserve">and leisure provisions. </w:t>
      </w:r>
      <w:r w:rsidR="007C4B31" w:rsidRPr="00F8151D">
        <w:rPr>
          <w:rFonts w:ascii="Arial" w:hAnsi="Arial" w:cs="Arial"/>
        </w:rPr>
        <w:t>All members of staff</w:t>
      </w:r>
      <w:r w:rsidR="00FF0FC7" w:rsidRPr="00F8151D">
        <w:rPr>
          <w:rFonts w:ascii="Arial" w:hAnsi="Arial" w:cs="Arial"/>
        </w:rPr>
        <w:t xml:space="preserve"> in school settings play an important </w:t>
      </w:r>
      <w:r w:rsidR="00DF1A39" w:rsidRPr="00F8151D">
        <w:rPr>
          <w:rFonts w:ascii="Arial" w:hAnsi="Arial" w:cs="Arial"/>
        </w:rPr>
        <w:t>role in sensible health and safety management</w:t>
      </w:r>
      <w:r w:rsidR="00923CFC" w:rsidRPr="00F8151D">
        <w:rPr>
          <w:rFonts w:ascii="Arial" w:hAnsi="Arial" w:cs="Arial"/>
        </w:rPr>
        <w:t>.</w:t>
      </w:r>
      <w:r w:rsidR="00F406E6" w:rsidRPr="00F8151D">
        <w:rPr>
          <w:rFonts w:ascii="Arial" w:hAnsi="Arial" w:cs="Arial"/>
        </w:rPr>
        <w:t xml:space="preserve"> </w:t>
      </w:r>
      <w:r w:rsidR="00923CFC" w:rsidRPr="00F8151D">
        <w:rPr>
          <w:rFonts w:ascii="Arial" w:hAnsi="Arial" w:cs="Arial"/>
        </w:rPr>
        <w:t>S</w:t>
      </w:r>
      <w:r w:rsidR="00F406E6" w:rsidRPr="00F8151D">
        <w:rPr>
          <w:rFonts w:ascii="Arial" w:hAnsi="Arial" w:cs="Arial"/>
        </w:rPr>
        <w:t xml:space="preserve">taff involvement make a valid contribution </w:t>
      </w:r>
      <w:r w:rsidR="00783B9F" w:rsidRPr="00F8151D">
        <w:rPr>
          <w:rFonts w:ascii="Arial" w:hAnsi="Arial" w:cs="Arial"/>
        </w:rPr>
        <w:t xml:space="preserve">to achieving a safer environment </w:t>
      </w:r>
      <w:r w:rsidR="00894A99" w:rsidRPr="00F8151D">
        <w:rPr>
          <w:rFonts w:ascii="Arial" w:hAnsi="Arial" w:cs="Arial"/>
        </w:rPr>
        <w:t>with the focus on controlling real risks a</w:t>
      </w:r>
      <w:r w:rsidR="00FD119D" w:rsidRPr="00F8151D">
        <w:rPr>
          <w:rFonts w:ascii="Arial" w:hAnsi="Arial" w:cs="Arial"/>
        </w:rPr>
        <w:t>nd not elimination</w:t>
      </w:r>
      <w:r w:rsidR="00923CFC" w:rsidRPr="00F8151D">
        <w:rPr>
          <w:rFonts w:ascii="Arial" w:hAnsi="Arial" w:cs="Arial"/>
        </w:rPr>
        <w:t xml:space="preserve"> of</w:t>
      </w:r>
      <w:r w:rsidR="00FD119D" w:rsidRPr="00F8151D">
        <w:rPr>
          <w:rFonts w:ascii="Arial" w:hAnsi="Arial" w:cs="Arial"/>
        </w:rPr>
        <w:t xml:space="preserve"> all risks</w:t>
      </w:r>
      <w:r w:rsidR="00EB27CE" w:rsidRPr="00F8151D">
        <w:rPr>
          <w:rFonts w:ascii="Arial" w:hAnsi="Arial" w:cs="Arial"/>
        </w:rPr>
        <w:t xml:space="preserve"> (HSE</w:t>
      </w:r>
      <w:r w:rsidR="00AD6834" w:rsidRPr="00F8151D">
        <w:rPr>
          <w:rFonts w:ascii="Arial" w:hAnsi="Arial" w:cs="Arial"/>
        </w:rPr>
        <w:t>, No Date).</w:t>
      </w:r>
      <w:r w:rsidR="00EC1847" w:rsidRPr="00F8151D">
        <w:rPr>
          <w:rFonts w:ascii="Arial" w:hAnsi="Arial" w:cs="Arial"/>
        </w:rPr>
        <w:t xml:space="preserve"> The Welsh Government’s Children and F</w:t>
      </w:r>
      <w:r w:rsidR="00C04E77" w:rsidRPr="00F8151D">
        <w:rPr>
          <w:rFonts w:ascii="Arial" w:hAnsi="Arial" w:cs="Arial"/>
        </w:rPr>
        <w:t xml:space="preserve">amilies (Wales) Measure (2010) </w:t>
      </w:r>
      <w:r w:rsidR="00AA46AC" w:rsidRPr="00F8151D">
        <w:rPr>
          <w:rFonts w:ascii="Arial" w:hAnsi="Arial" w:cs="Arial"/>
        </w:rPr>
        <w:t xml:space="preserve">places a duty of care </w:t>
      </w:r>
      <w:r w:rsidR="0050698B" w:rsidRPr="00F8151D">
        <w:rPr>
          <w:rFonts w:ascii="Arial" w:hAnsi="Arial" w:cs="Arial"/>
        </w:rPr>
        <w:t xml:space="preserve">for local authorities to provide </w:t>
      </w:r>
      <w:r w:rsidR="00074257" w:rsidRPr="00F8151D">
        <w:rPr>
          <w:rFonts w:ascii="Arial" w:hAnsi="Arial" w:cs="Arial"/>
        </w:rPr>
        <w:t xml:space="preserve">sufficient play </w:t>
      </w:r>
      <w:r w:rsidR="007D68E0" w:rsidRPr="00F8151D">
        <w:rPr>
          <w:rFonts w:ascii="Arial" w:hAnsi="Arial" w:cs="Arial"/>
        </w:rPr>
        <w:t>opportunities</w:t>
      </w:r>
      <w:r w:rsidR="00074257" w:rsidRPr="00F8151D">
        <w:rPr>
          <w:rFonts w:ascii="Arial" w:hAnsi="Arial" w:cs="Arial"/>
        </w:rPr>
        <w:t xml:space="preserve"> for </w:t>
      </w:r>
      <w:r w:rsidR="00742235" w:rsidRPr="00F8151D">
        <w:rPr>
          <w:rFonts w:ascii="Arial" w:hAnsi="Arial" w:cs="Arial"/>
        </w:rPr>
        <w:t>children.</w:t>
      </w:r>
      <w:r w:rsidR="008F64A1" w:rsidRPr="00F8151D">
        <w:rPr>
          <w:rFonts w:ascii="Arial" w:hAnsi="Arial" w:cs="Arial"/>
        </w:rPr>
        <w:t xml:space="preserve"> </w:t>
      </w:r>
      <w:r w:rsidR="007E0686" w:rsidRPr="00F8151D">
        <w:rPr>
          <w:rFonts w:ascii="Arial" w:hAnsi="Arial" w:cs="Arial"/>
        </w:rPr>
        <w:t xml:space="preserve">Play Wales </w:t>
      </w:r>
      <w:r w:rsidR="00DC7756" w:rsidRPr="00F8151D">
        <w:rPr>
          <w:rFonts w:ascii="Arial" w:hAnsi="Arial" w:cs="Arial"/>
        </w:rPr>
        <w:t>(No Date</w:t>
      </w:r>
      <w:r w:rsidR="00C315BC" w:rsidRPr="00F8151D">
        <w:rPr>
          <w:rFonts w:ascii="Arial" w:hAnsi="Arial" w:cs="Arial"/>
        </w:rPr>
        <w:t xml:space="preserve">) </w:t>
      </w:r>
      <w:r w:rsidR="00341435" w:rsidRPr="00F8151D">
        <w:rPr>
          <w:rFonts w:ascii="Arial" w:hAnsi="Arial" w:cs="Arial"/>
        </w:rPr>
        <w:t xml:space="preserve">suggest that schools that wish to </w:t>
      </w:r>
      <w:r w:rsidR="00F55E1F" w:rsidRPr="00F8151D">
        <w:rPr>
          <w:rFonts w:ascii="Arial" w:hAnsi="Arial" w:cs="Arial"/>
        </w:rPr>
        <w:t>implemen</w:t>
      </w:r>
      <w:r w:rsidR="00DC7756" w:rsidRPr="00F8151D">
        <w:rPr>
          <w:rFonts w:ascii="Arial" w:hAnsi="Arial" w:cs="Arial"/>
        </w:rPr>
        <w:t>t</w:t>
      </w:r>
      <w:r w:rsidR="00341435" w:rsidRPr="00F8151D">
        <w:rPr>
          <w:rFonts w:ascii="Arial" w:hAnsi="Arial" w:cs="Arial"/>
        </w:rPr>
        <w:t xml:space="preserve"> a rich play environment </w:t>
      </w:r>
      <w:r w:rsidR="00FA7177" w:rsidRPr="00F8151D">
        <w:rPr>
          <w:rFonts w:ascii="Arial" w:hAnsi="Arial" w:cs="Arial"/>
        </w:rPr>
        <w:t>should provide a play policy document</w:t>
      </w:r>
      <w:r w:rsidR="00E00273" w:rsidRPr="00F8151D">
        <w:rPr>
          <w:rFonts w:ascii="Arial" w:hAnsi="Arial" w:cs="Arial"/>
        </w:rPr>
        <w:t xml:space="preserve"> to give clear guidelines to staff, parents and other professionals</w:t>
      </w:r>
      <w:r w:rsidR="00E922FF" w:rsidRPr="00F8151D">
        <w:rPr>
          <w:rFonts w:ascii="Arial" w:hAnsi="Arial" w:cs="Arial"/>
        </w:rPr>
        <w:t xml:space="preserve"> how they can </w:t>
      </w:r>
      <w:r w:rsidR="00C315BC" w:rsidRPr="00F8151D">
        <w:rPr>
          <w:rFonts w:ascii="Arial" w:hAnsi="Arial" w:cs="Arial"/>
        </w:rPr>
        <w:t xml:space="preserve">best approach </w:t>
      </w:r>
      <w:r w:rsidR="00B13E2D" w:rsidRPr="00F8151D">
        <w:rPr>
          <w:rFonts w:ascii="Arial" w:hAnsi="Arial" w:cs="Arial"/>
        </w:rPr>
        <w:t xml:space="preserve">children’s play including risk management. </w:t>
      </w:r>
    </w:p>
    <w:p w14:paraId="2AE076AC" w14:textId="77777777" w:rsidR="001A660F" w:rsidRPr="00F8151D" w:rsidRDefault="001A660F" w:rsidP="00F8151D">
      <w:pPr>
        <w:spacing w:line="360" w:lineRule="auto"/>
        <w:jc w:val="both"/>
        <w:rPr>
          <w:rFonts w:ascii="Arial" w:hAnsi="Arial" w:cs="Arial"/>
        </w:rPr>
      </w:pPr>
    </w:p>
    <w:p w14:paraId="7312BF33" w14:textId="77777777" w:rsidR="00E14376" w:rsidRDefault="00E14376">
      <w:pPr>
        <w:rPr>
          <w:rFonts w:ascii="Arial" w:hAnsi="Arial" w:cs="Arial"/>
          <w:b/>
          <w:bCs/>
          <w:sz w:val="22"/>
          <w:szCs w:val="22"/>
          <w:u w:val="single"/>
        </w:rPr>
      </w:pPr>
    </w:p>
    <w:p w14:paraId="30238C11" w14:textId="77777777" w:rsidR="00E14376" w:rsidRDefault="00E14376">
      <w:pPr>
        <w:rPr>
          <w:rFonts w:ascii="Arial" w:hAnsi="Arial" w:cs="Arial"/>
          <w:b/>
          <w:bCs/>
          <w:sz w:val="22"/>
          <w:szCs w:val="22"/>
          <w:u w:val="single"/>
        </w:rPr>
      </w:pPr>
    </w:p>
    <w:p w14:paraId="3470A342" w14:textId="77777777" w:rsidR="00E14376" w:rsidRDefault="00E14376">
      <w:pPr>
        <w:rPr>
          <w:rFonts w:ascii="Arial" w:hAnsi="Arial" w:cs="Arial"/>
          <w:b/>
          <w:bCs/>
          <w:sz w:val="22"/>
          <w:szCs w:val="22"/>
          <w:u w:val="single"/>
        </w:rPr>
      </w:pPr>
    </w:p>
    <w:p w14:paraId="445DA66F" w14:textId="77777777" w:rsidR="00E14376" w:rsidRDefault="00E14376">
      <w:pPr>
        <w:rPr>
          <w:rFonts w:ascii="Arial" w:hAnsi="Arial" w:cs="Arial"/>
          <w:b/>
          <w:bCs/>
          <w:sz w:val="22"/>
          <w:szCs w:val="22"/>
          <w:u w:val="single"/>
        </w:rPr>
      </w:pPr>
    </w:p>
    <w:p w14:paraId="55508512" w14:textId="6033F57D" w:rsidR="005C39A0" w:rsidRPr="00E14376" w:rsidRDefault="00117A9C" w:rsidP="00E14376">
      <w:pPr>
        <w:spacing w:line="360" w:lineRule="auto"/>
        <w:jc w:val="both"/>
        <w:rPr>
          <w:rFonts w:ascii="Arial" w:hAnsi="Arial" w:cs="Arial"/>
          <w:b/>
          <w:bCs/>
          <w:u w:val="single"/>
        </w:rPr>
      </w:pPr>
      <w:r w:rsidRPr="00E14376">
        <w:rPr>
          <w:rFonts w:ascii="Arial" w:hAnsi="Arial" w:cs="Arial"/>
          <w:b/>
          <w:bCs/>
          <w:u w:val="single"/>
        </w:rPr>
        <w:lastRenderedPageBreak/>
        <w:t>Section 3</w:t>
      </w:r>
    </w:p>
    <w:p w14:paraId="336D0494" w14:textId="785566B2" w:rsidR="004026CB" w:rsidRPr="00E14376" w:rsidRDefault="004026CB" w:rsidP="00E14376">
      <w:pPr>
        <w:spacing w:line="360" w:lineRule="auto"/>
        <w:jc w:val="both"/>
        <w:rPr>
          <w:rFonts w:ascii="Arial" w:hAnsi="Arial" w:cs="Arial"/>
          <w:b/>
          <w:bCs/>
          <w:u w:val="single"/>
        </w:rPr>
      </w:pPr>
    </w:p>
    <w:p w14:paraId="626E3BDA" w14:textId="17FC1248" w:rsidR="00DE7272" w:rsidRPr="00E14376" w:rsidRDefault="00732C40" w:rsidP="00E14376">
      <w:pPr>
        <w:pStyle w:val="NormalWeb"/>
        <w:spacing w:line="360" w:lineRule="auto"/>
        <w:jc w:val="both"/>
        <w:rPr>
          <w:rFonts w:ascii="Arial" w:hAnsi="Arial" w:cs="Arial"/>
        </w:rPr>
      </w:pPr>
      <w:r w:rsidRPr="00E14376">
        <w:rPr>
          <w:rFonts w:ascii="Arial" w:hAnsi="Arial" w:cs="Arial"/>
        </w:rPr>
        <w:t xml:space="preserve">Observing children in </w:t>
      </w:r>
      <w:r w:rsidR="00A64AE7" w:rsidRPr="00E14376">
        <w:rPr>
          <w:rFonts w:ascii="Arial" w:hAnsi="Arial" w:cs="Arial"/>
        </w:rPr>
        <w:t xml:space="preserve">a </w:t>
      </w:r>
      <w:r w:rsidRPr="00E14376">
        <w:rPr>
          <w:rFonts w:ascii="Arial" w:hAnsi="Arial" w:cs="Arial"/>
        </w:rPr>
        <w:t xml:space="preserve">school setting allows </w:t>
      </w:r>
      <w:r w:rsidR="006C2480" w:rsidRPr="00E14376">
        <w:rPr>
          <w:rFonts w:ascii="Arial" w:hAnsi="Arial" w:cs="Arial"/>
        </w:rPr>
        <w:t xml:space="preserve">you to understand the individual needs </w:t>
      </w:r>
      <w:r w:rsidR="00A62652" w:rsidRPr="00E14376">
        <w:rPr>
          <w:rFonts w:ascii="Arial" w:hAnsi="Arial" w:cs="Arial"/>
        </w:rPr>
        <w:t>of each c</w:t>
      </w:r>
      <w:r w:rsidR="007B6E79" w:rsidRPr="00E14376">
        <w:rPr>
          <w:rFonts w:ascii="Arial" w:hAnsi="Arial" w:cs="Arial"/>
        </w:rPr>
        <w:t xml:space="preserve">hild. </w:t>
      </w:r>
      <w:r w:rsidR="002877B9" w:rsidRPr="00E14376">
        <w:rPr>
          <w:rFonts w:ascii="Arial" w:hAnsi="Arial" w:cs="Arial"/>
        </w:rPr>
        <w:t xml:space="preserve">Welsh Government </w:t>
      </w:r>
      <w:r w:rsidR="00605DA9" w:rsidRPr="00E14376">
        <w:rPr>
          <w:rFonts w:ascii="Arial" w:hAnsi="Arial" w:cs="Arial"/>
        </w:rPr>
        <w:t xml:space="preserve">(2008) </w:t>
      </w:r>
      <w:r w:rsidR="00A637D0" w:rsidRPr="00E14376">
        <w:rPr>
          <w:rFonts w:ascii="Arial" w:hAnsi="Arial" w:cs="Arial"/>
        </w:rPr>
        <w:t xml:space="preserve">offers guidance to support </w:t>
      </w:r>
      <w:r w:rsidR="00560D20" w:rsidRPr="00E14376">
        <w:rPr>
          <w:rFonts w:ascii="Arial" w:hAnsi="Arial" w:cs="Arial"/>
        </w:rPr>
        <w:t>assessments</w:t>
      </w:r>
      <w:r w:rsidR="00A637D0" w:rsidRPr="00E14376">
        <w:rPr>
          <w:rFonts w:ascii="Arial" w:hAnsi="Arial" w:cs="Arial"/>
        </w:rPr>
        <w:t xml:space="preserve"> within the Foundation Phase.</w:t>
      </w:r>
      <w:r w:rsidR="004A72A2" w:rsidRPr="00E14376">
        <w:rPr>
          <w:rFonts w:ascii="Arial" w:hAnsi="Arial" w:cs="Arial"/>
        </w:rPr>
        <w:t xml:space="preserve"> </w:t>
      </w:r>
      <w:r w:rsidR="0067006D" w:rsidRPr="00E14376">
        <w:rPr>
          <w:rFonts w:ascii="Arial" w:eastAsia="Times New Roman" w:hAnsi="Arial" w:cs="Arial"/>
          <w:color w:val="000000" w:themeColor="text1"/>
          <w:lang w:eastAsia="en-GB"/>
        </w:rPr>
        <w:t>The importance of observing children</w:t>
      </w:r>
      <w:r w:rsidR="001521FD" w:rsidRPr="00E14376">
        <w:rPr>
          <w:rFonts w:ascii="Arial" w:eastAsia="Times New Roman" w:hAnsi="Arial" w:cs="Arial"/>
          <w:color w:val="000000" w:themeColor="text1"/>
          <w:lang w:eastAsia="en-GB"/>
        </w:rPr>
        <w:t xml:space="preserve"> is</w:t>
      </w:r>
      <w:r w:rsidR="00712865" w:rsidRPr="00E14376">
        <w:rPr>
          <w:rFonts w:ascii="Arial" w:eastAsia="Times New Roman" w:hAnsi="Arial" w:cs="Arial"/>
          <w:color w:val="000000" w:themeColor="text1"/>
          <w:lang w:eastAsia="en-GB"/>
        </w:rPr>
        <w:t xml:space="preserve"> crucial tool </w:t>
      </w:r>
      <w:r w:rsidR="0076440F" w:rsidRPr="00E14376">
        <w:rPr>
          <w:rFonts w:ascii="Arial" w:eastAsia="Times New Roman" w:hAnsi="Arial" w:cs="Arial"/>
          <w:color w:val="000000" w:themeColor="text1"/>
          <w:lang w:eastAsia="en-GB"/>
        </w:rPr>
        <w:t xml:space="preserve">in </w:t>
      </w:r>
      <w:r w:rsidR="00850498" w:rsidRPr="00E14376">
        <w:rPr>
          <w:rFonts w:ascii="Arial" w:eastAsia="Times New Roman" w:hAnsi="Arial" w:cs="Arial"/>
          <w:color w:val="000000" w:themeColor="text1"/>
          <w:lang w:eastAsia="en-GB"/>
        </w:rPr>
        <w:t xml:space="preserve">understanding the development </w:t>
      </w:r>
      <w:r w:rsidR="005C6229" w:rsidRPr="00E14376">
        <w:rPr>
          <w:rFonts w:ascii="Arial" w:eastAsia="Times New Roman" w:hAnsi="Arial" w:cs="Arial"/>
          <w:color w:val="000000" w:themeColor="text1"/>
          <w:lang w:eastAsia="en-GB"/>
        </w:rPr>
        <w:t xml:space="preserve">of </w:t>
      </w:r>
      <w:r w:rsidR="00EB6934" w:rsidRPr="00E14376">
        <w:rPr>
          <w:rFonts w:ascii="Arial" w:eastAsia="Times New Roman" w:hAnsi="Arial" w:cs="Arial"/>
          <w:color w:val="000000" w:themeColor="text1"/>
          <w:lang w:eastAsia="en-GB"/>
        </w:rPr>
        <w:t>children’s</w:t>
      </w:r>
      <w:r w:rsidR="005F52DA" w:rsidRPr="00E14376">
        <w:rPr>
          <w:rFonts w:ascii="Arial" w:eastAsia="Times New Roman" w:hAnsi="Arial" w:cs="Arial"/>
          <w:color w:val="000000" w:themeColor="text1"/>
          <w:lang w:eastAsia="en-GB"/>
        </w:rPr>
        <w:t xml:space="preserve"> learning</w:t>
      </w:r>
      <w:r w:rsidR="00E81E67" w:rsidRPr="00E14376">
        <w:rPr>
          <w:rFonts w:ascii="Arial" w:eastAsia="Times New Roman" w:hAnsi="Arial" w:cs="Arial"/>
          <w:color w:val="000000" w:themeColor="text1"/>
          <w:lang w:eastAsia="en-GB"/>
        </w:rPr>
        <w:t xml:space="preserve"> (Thomas and Lewis</w:t>
      </w:r>
      <w:r w:rsidR="001119AE" w:rsidRPr="00E14376">
        <w:rPr>
          <w:rFonts w:ascii="Arial" w:eastAsia="Times New Roman" w:hAnsi="Arial" w:cs="Arial"/>
          <w:color w:val="000000" w:themeColor="text1"/>
          <w:lang w:eastAsia="en-GB"/>
        </w:rPr>
        <w:t xml:space="preserve"> 2016).</w:t>
      </w:r>
    </w:p>
    <w:p w14:paraId="1EEFF6BF" w14:textId="76D9D2A7" w:rsidR="00BF61C1" w:rsidRPr="00E14376" w:rsidRDefault="00BF61C1" w:rsidP="00E14376">
      <w:pPr>
        <w:pStyle w:val="NormalWeb"/>
        <w:spacing w:line="360" w:lineRule="auto"/>
        <w:jc w:val="both"/>
        <w:rPr>
          <w:rFonts w:ascii="Arial" w:hAnsi="Arial" w:cs="Arial"/>
        </w:rPr>
      </w:pPr>
    </w:p>
    <w:p w14:paraId="6B1FB949" w14:textId="11922E17" w:rsidR="001A573D" w:rsidRPr="00E14376" w:rsidRDefault="00C0756C" w:rsidP="00E14376">
      <w:pPr>
        <w:spacing w:line="360" w:lineRule="auto"/>
        <w:jc w:val="both"/>
        <w:rPr>
          <w:rFonts w:ascii="Arial" w:hAnsi="Arial" w:cs="Arial"/>
        </w:rPr>
      </w:pPr>
      <w:r w:rsidRPr="00E14376">
        <w:rPr>
          <w:rFonts w:ascii="Arial" w:hAnsi="Arial" w:cs="Arial"/>
        </w:rPr>
        <w:t>Welsh Government</w:t>
      </w:r>
      <w:r w:rsidR="00B455EB" w:rsidRPr="00E14376">
        <w:rPr>
          <w:rFonts w:ascii="Arial" w:hAnsi="Arial" w:cs="Arial"/>
        </w:rPr>
        <w:t xml:space="preserve"> </w:t>
      </w:r>
      <w:r w:rsidRPr="00E14376">
        <w:rPr>
          <w:rFonts w:ascii="Arial" w:hAnsi="Arial" w:cs="Arial"/>
        </w:rPr>
        <w:t xml:space="preserve">(2015) </w:t>
      </w:r>
      <w:r w:rsidR="00B773C0" w:rsidRPr="00E14376">
        <w:rPr>
          <w:rFonts w:ascii="Arial" w:hAnsi="Arial" w:cs="Arial"/>
        </w:rPr>
        <w:t xml:space="preserve">The Foundation Phase Framework </w:t>
      </w:r>
      <w:r w:rsidR="00101B56" w:rsidRPr="00E14376">
        <w:rPr>
          <w:rFonts w:ascii="Arial" w:hAnsi="Arial" w:cs="Arial"/>
        </w:rPr>
        <w:t xml:space="preserve">is </w:t>
      </w:r>
      <w:r w:rsidR="002C73B2" w:rsidRPr="00E14376">
        <w:rPr>
          <w:rFonts w:ascii="Arial" w:hAnsi="Arial" w:cs="Arial"/>
        </w:rPr>
        <w:t xml:space="preserve">a </w:t>
      </w:r>
      <w:r w:rsidR="004A0E9B" w:rsidRPr="00E14376">
        <w:rPr>
          <w:rFonts w:ascii="Arial" w:hAnsi="Arial" w:cs="Arial"/>
        </w:rPr>
        <w:t>statutory document that sets out the</w:t>
      </w:r>
      <w:r w:rsidR="001C2722" w:rsidRPr="00E14376">
        <w:rPr>
          <w:rFonts w:ascii="Arial" w:hAnsi="Arial" w:cs="Arial"/>
        </w:rPr>
        <w:t xml:space="preserve"> Welsh Government</w:t>
      </w:r>
      <w:r w:rsidR="00B24CAA" w:rsidRPr="00E14376">
        <w:rPr>
          <w:rFonts w:ascii="Arial" w:hAnsi="Arial" w:cs="Arial"/>
        </w:rPr>
        <w:t>’s requirements</w:t>
      </w:r>
      <w:r w:rsidR="004A0E9B" w:rsidRPr="00E14376">
        <w:rPr>
          <w:rFonts w:ascii="Arial" w:hAnsi="Arial" w:cs="Arial"/>
        </w:rPr>
        <w:t xml:space="preserve"> </w:t>
      </w:r>
      <w:r w:rsidR="00D850C6" w:rsidRPr="00E14376">
        <w:rPr>
          <w:rFonts w:ascii="Arial" w:hAnsi="Arial" w:cs="Arial"/>
        </w:rPr>
        <w:t xml:space="preserve">of the </w:t>
      </w:r>
      <w:r w:rsidR="00B32158" w:rsidRPr="00E14376">
        <w:rPr>
          <w:rFonts w:ascii="Arial" w:hAnsi="Arial" w:cs="Arial"/>
        </w:rPr>
        <w:t>curriculum</w:t>
      </w:r>
      <w:r w:rsidR="00D850C6" w:rsidRPr="00E14376">
        <w:rPr>
          <w:rFonts w:ascii="Arial" w:hAnsi="Arial" w:cs="Arial"/>
        </w:rPr>
        <w:t xml:space="preserve"> for </w:t>
      </w:r>
      <w:r w:rsidR="00AC3DF1" w:rsidRPr="00E14376">
        <w:rPr>
          <w:rFonts w:ascii="Arial" w:hAnsi="Arial" w:cs="Arial"/>
        </w:rPr>
        <w:t>children age</w:t>
      </w:r>
      <w:r w:rsidR="001B40C6" w:rsidRPr="00E14376">
        <w:rPr>
          <w:rFonts w:ascii="Arial" w:hAnsi="Arial" w:cs="Arial"/>
        </w:rPr>
        <w:t xml:space="preserve">d </w:t>
      </w:r>
      <w:r w:rsidR="00AC3DF1" w:rsidRPr="00E14376">
        <w:rPr>
          <w:rFonts w:ascii="Arial" w:hAnsi="Arial" w:cs="Arial"/>
        </w:rPr>
        <w:t>three to seven years old</w:t>
      </w:r>
      <w:r w:rsidR="009C5EAC" w:rsidRPr="00E14376">
        <w:rPr>
          <w:rFonts w:ascii="Arial" w:hAnsi="Arial" w:cs="Arial"/>
        </w:rPr>
        <w:t xml:space="preserve">. </w:t>
      </w:r>
      <w:r w:rsidR="009C1FC0" w:rsidRPr="00E14376">
        <w:rPr>
          <w:rFonts w:ascii="Arial" w:hAnsi="Arial" w:cs="Arial"/>
        </w:rPr>
        <w:t>The ethos of the framework</w:t>
      </w:r>
      <w:r w:rsidR="00E10A12" w:rsidRPr="00E14376">
        <w:rPr>
          <w:rFonts w:ascii="Arial" w:hAnsi="Arial" w:cs="Arial"/>
        </w:rPr>
        <w:t xml:space="preserve"> is that children should learn through play, </w:t>
      </w:r>
      <w:r w:rsidR="00604139" w:rsidRPr="00E14376">
        <w:rPr>
          <w:rFonts w:ascii="Arial" w:hAnsi="Arial" w:cs="Arial"/>
        </w:rPr>
        <w:t>practitioners</w:t>
      </w:r>
      <w:r w:rsidR="00E10A12" w:rsidRPr="00E14376">
        <w:rPr>
          <w:rFonts w:ascii="Arial" w:hAnsi="Arial" w:cs="Arial"/>
        </w:rPr>
        <w:t xml:space="preserve"> should understand </w:t>
      </w:r>
      <w:r w:rsidR="0001283B" w:rsidRPr="00E14376">
        <w:rPr>
          <w:rFonts w:ascii="Arial" w:hAnsi="Arial" w:cs="Arial"/>
        </w:rPr>
        <w:t>and plan appropriate curriculum that is appropriate</w:t>
      </w:r>
      <w:r w:rsidR="0058178B" w:rsidRPr="00E14376">
        <w:rPr>
          <w:rFonts w:ascii="Arial" w:hAnsi="Arial" w:cs="Arial"/>
        </w:rPr>
        <w:t xml:space="preserve"> to their stage of learning </w:t>
      </w:r>
      <w:r w:rsidR="00CE6407" w:rsidRPr="00E14376">
        <w:rPr>
          <w:rFonts w:ascii="Arial" w:hAnsi="Arial" w:cs="Arial"/>
        </w:rPr>
        <w:t>and takes into account the development needs</w:t>
      </w:r>
      <w:r w:rsidR="00604139" w:rsidRPr="00E14376">
        <w:rPr>
          <w:rFonts w:ascii="Arial" w:hAnsi="Arial" w:cs="Arial"/>
        </w:rPr>
        <w:t xml:space="preserve"> of all children. </w:t>
      </w:r>
      <w:r w:rsidR="0060190F" w:rsidRPr="00E14376">
        <w:rPr>
          <w:rFonts w:ascii="Arial" w:hAnsi="Arial" w:cs="Arial"/>
        </w:rPr>
        <w:t xml:space="preserve">There are seven areas </w:t>
      </w:r>
      <w:r w:rsidR="001D4FD1" w:rsidRPr="00E14376">
        <w:rPr>
          <w:rFonts w:ascii="Arial" w:hAnsi="Arial" w:cs="Arial"/>
        </w:rPr>
        <w:t xml:space="preserve">of learning </w:t>
      </w:r>
      <w:r w:rsidR="00F739ED" w:rsidRPr="00E14376">
        <w:rPr>
          <w:rFonts w:ascii="Arial" w:hAnsi="Arial" w:cs="Arial"/>
        </w:rPr>
        <w:t>in the curriculum programme, it is crucial that these</w:t>
      </w:r>
      <w:r w:rsidR="00F27DC2" w:rsidRPr="00E14376">
        <w:rPr>
          <w:rFonts w:ascii="Arial" w:hAnsi="Arial" w:cs="Arial"/>
        </w:rPr>
        <w:t xml:space="preserve"> areas complement each other and work together to provide </w:t>
      </w:r>
      <w:r w:rsidR="0078386F" w:rsidRPr="00E14376">
        <w:rPr>
          <w:rFonts w:ascii="Arial" w:hAnsi="Arial" w:cs="Arial"/>
        </w:rPr>
        <w:t xml:space="preserve">an </w:t>
      </w:r>
      <w:r w:rsidR="006D5CCC" w:rsidRPr="00E14376">
        <w:rPr>
          <w:rFonts w:ascii="Arial" w:hAnsi="Arial" w:cs="Arial"/>
        </w:rPr>
        <w:t>integrated</w:t>
      </w:r>
      <w:r w:rsidR="0078386F" w:rsidRPr="00E14376">
        <w:rPr>
          <w:rFonts w:ascii="Arial" w:hAnsi="Arial" w:cs="Arial"/>
        </w:rPr>
        <w:t xml:space="preserve"> approach</w:t>
      </w:r>
      <w:r w:rsidR="006D5CCC" w:rsidRPr="00E14376">
        <w:rPr>
          <w:rFonts w:ascii="Arial" w:hAnsi="Arial" w:cs="Arial"/>
        </w:rPr>
        <w:t>.</w:t>
      </w:r>
      <w:r w:rsidR="00194F38" w:rsidRPr="00E14376">
        <w:rPr>
          <w:rFonts w:ascii="Arial" w:hAnsi="Arial" w:cs="Arial"/>
        </w:rPr>
        <w:t xml:space="preserve"> </w:t>
      </w:r>
      <w:r w:rsidR="00B455EB" w:rsidRPr="00E14376">
        <w:rPr>
          <w:rFonts w:ascii="Arial" w:hAnsi="Arial" w:cs="Arial"/>
        </w:rPr>
        <w:t xml:space="preserve">Welsh Government (2017) </w:t>
      </w:r>
      <w:r w:rsidR="008762BB" w:rsidRPr="00E14376">
        <w:rPr>
          <w:rFonts w:ascii="Arial" w:hAnsi="Arial" w:cs="Arial"/>
        </w:rPr>
        <w:t xml:space="preserve">The </w:t>
      </w:r>
      <w:r w:rsidR="00A9371F" w:rsidRPr="00E14376">
        <w:rPr>
          <w:rFonts w:ascii="Arial" w:hAnsi="Arial" w:cs="Arial"/>
        </w:rPr>
        <w:t>Foundation Phase Profile</w:t>
      </w:r>
      <w:r w:rsidR="00B455EB" w:rsidRPr="00E14376">
        <w:rPr>
          <w:rFonts w:ascii="Arial" w:hAnsi="Arial" w:cs="Arial"/>
        </w:rPr>
        <w:t xml:space="preserve"> Handbook </w:t>
      </w:r>
      <w:r w:rsidR="00A778C0" w:rsidRPr="00E14376">
        <w:rPr>
          <w:rFonts w:ascii="Arial" w:hAnsi="Arial" w:cs="Arial"/>
        </w:rPr>
        <w:t xml:space="preserve">sets out the Welsh </w:t>
      </w:r>
      <w:r w:rsidR="00BD0265" w:rsidRPr="00E14376">
        <w:rPr>
          <w:rFonts w:ascii="Arial" w:hAnsi="Arial" w:cs="Arial"/>
        </w:rPr>
        <w:t xml:space="preserve">Government’s requirements </w:t>
      </w:r>
      <w:r w:rsidR="00D83D1A" w:rsidRPr="00E14376">
        <w:rPr>
          <w:rFonts w:ascii="Arial" w:hAnsi="Arial" w:cs="Arial"/>
        </w:rPr>
        <w:t>as part of the Early Years Development and Assessment</w:t>
      </w:r>
      <w:r w:rsidR="00067C42" w:rsidRPr="00E14376">
        <w:rPr>
          <w:rFonts w:ascii="Arial" w:hAnsi="Arial" w:cs="Arial"/>
        </w:rPr>
        <w:t xml:space="preserve"> Framework (EYDAF). </w:t>
      </w:r>
      <w:r w:rsidR="00F5663D" w:rsidRPr="00E14376">
        <w:rPr>
          <w:rFonts w:ascii="Arial" w:hAnsi="Arial" w:cs="Arial"/>
        </w:rPr>
        <w:t xml:space="preserve">It supports the assessments of children’s </w:t>
      </w:r>
      <w:r w:rsidR="00227DFC" w:rsidRPr="00E14376">
        <w:rPr>
          <w:rFonts w:ascii="Arial" w:hAnsi="Arial" w:cs="Arial"/>
        </w:rPr>
        <w:t>development,</w:t>
      </w:r>
      <w:r w:rsidR="00310A32" w:rsidRPr="00E14376">
        <w:rPr>
          <w:rFonts w:ascii="Arial" w:hAnsi="Arial" w:cs="Arial"/>
        </w:rPr>
        <w:t xml:space="preserve"> learning and progress </w:t>
      </w:r>
      <w:r w:rsidR="00D62D2B" w:rsidRPr="00E14376">
        <w:rPr>
          <w:rFonts w:ascii="Arial" w:hAnsi="Arial" w:cs="Arial"/>
        </w:rPr>
        <w:t xml:space="preserve">during their time in the Foundation Phase. </w:t>
      </w:r>
      <w:r w:rsidR="00595785" w:rsidRPr="00E14376">
        <w:rPr>
          <w:rFonts w:ascii="Arial" w:hAnsi="Arial" w:cs="Arial"/>
        </w:rPr>
        <w:t>Observations should be integrated into practitioners’ daily routine</w:t>
      </w:r>
      <w:r w:rsidR="00723A4B" w:rsidRPr="00E14376">
        <w:rPr>
          <w:rFonts w:ascii="Arial" w:hAnsi="Arial" w:cs="Arial"/>
        </w:rPr>
        <w:t xml:space="preserve"> and should be observed across a wide range </w:t>
      </w:r>
      <w:r w:rsidR="006D6EA3" w:rsidRPr="00E14376">
        <w:rPr>
          <w:rFonts w:ascii="Arial" w:hAnsi="Arial" w:cs="Arial"/>
        </w:rPr>
        <w:t>of experiences</w:t>
      </w:r>
      <w:r w:rsidR="00616753" w:rsidRPr="00E14376">
        <w:rPr>
          <w:rFonts w:ascii="Arial" w:hAnsi="Arial" w:cs="Arial"/>
        </w:rPr>
        <w:t xml:space="preserve">. </w:t>
      </w:r>
      <w:r w:rsidR="007E20AB" w:rsidRPr="00E14376">
        <w:rPr>
          <w:rFonts w:ascii="Arial" w:hAnsi="Arial" w:cs="Arial"/>
        </w:rPr>
        <w:t xml:space="preserve">Through formative and summative </w:t>
      </w:r>
      <w:r w:rsidR="001479CF" w:rsidRPr="00E14376">
        <w:rPr>
          <w:rFonts w:ascii="Arial" w:hAnsi="Arial" w:cs="Arial"/>
        </w:rPr>
        <w:t xml:space="preserve">assessments </w:t>
      </w:r>
      <w:r w:rsidR="00C21711" w:rsidRPr="00E14376">
        <w:rPr>
          <w:rFonts w:ascii="Arial" w:hAnsi="Arial" w:cs="Arial"/>
        </w:rPr>
        <w:t xml:space="preserve">outcomes should be </w:t>
      </w:r>
      <w:r w:rsidR="001509F7" w:rsidRPr="00E14376">
        <w:rPr>
          <w:rFonts w:ascii="Arial" w:hAnsi="Arial" w:cs="Arial"/>
        </w:rPr>
        <w:t>recorded in the four areas of learning.</w:t>
      </w:r>
      <w:r w:rsidR="0060393A" w:rsidRPr="00E14376">
        <w:rPr>
          <w:rFonts w:ascii="Arial" w:hAnsi="Arial" w:cs="Arial"/>
        </w:rPr>
        <w:t xml:space="preserve"> </w:t>
      </w:r>
      <w:r w:rsidR="00312777" w:rsidRPr="00E14376">
        <w:rPr>
          <w:rFonts w:ascii="Arial" w:hAnsi="Arial" w:cs="Arial"/>
        </w:rPr>
        <w:t>Gathering this evidence allows pra</w:t>
      </w:r>
      <w:r w:rsidR="00731136" w:rsidRPr="00E14376">
        <w:rPr>
          <w:rFonts w:ascii="Arial" w:hAnsi="Arial" w:cs="Arial"/>
        </w:rPr>
        <w:t xml:space="preserve">ctitioners </w:t>
      </w:r>
      <w:r w:rsidR="00BE045F" w:rsidRPr="00E14376">
        <w:rPr>
          <w:rFonts w:ascii="Arial" w:hAnsi="Arial" w:cs="Arial"/>
        </w:rPr>
        <w:t xml:space="preserve">to identify how much progress </w:t>
      </w:r>
      <w:r w:rsidR="00F661C6" w:rsidRPr="00E14376">
        <w:rPr>
          <w:rFonts w:ascii="Arial" w:hAnsi="Arial" w:cs="Arial"/>
        </w:rPr>
        <w:t>has been made b</w:t>
      </w:r>
      <w:r w:rsidR="006A3E72" w:rsidRPr="00E14376">
        <w:rPr>
          <w:rFonts w:ascii="Arial" w:hAnsi="Arial" w:cs="Arial"/>
        </w:rPr>
        <w:t>ef</w:t>
      </w:r>
      <w:r w:rsidR="00F661C6" w:rsidRPr="00E14376">
        <w:rPr>
          <w:rFonts w:ascii="Arial" w:hAnsi="Arial" w:cs="Arial"/>
        </w:rPr>
        <w:t xml:space="preserve">ore and after a skill has been taught </w:t>
      </w:r>
      <w:r w:rsidR="00EB6686" w:rsidRPr="00E14376">
        <w:rPr>
          <w:rFonts w:ascii="Arial" w:hAnsi="Arial" w:cs="Arial"/>
        </w:rPr>
        <w:t xml:space="preserve">and </w:t>
      </w:r>
      <w:r w:rsidR="00FD745C" w:rsidRPr="00E14376">
        <w:rPr>
          <w:rFonts w:ascii="Arial" w:hAnsi="Arial" w:cs="Arial"/>
        </w:rPr>
        <w:t xml:space="preserve">provide useful information </w:t>
      </w:r>
      <w:r w:rsidR="00950600" w:rsidRPr="00E14376">
        <w:rPr>
          <w:rFonts w:ascii="Arial" w:hAnsi="Arial" w:cs="Arial"/>
        </w:rPr>
        <w:t xml:space="preserve">to understand </w:t>
      </w:r>
      <w:r w:rsidR="00D01927" w:rsidRPr="00E14376">
        <w:rPr>
          <w:rFonts w:ascii="Arial" w:hAnsi="Arial" w:cs="Arial"/>
        </w:rPr>
        <w:t xml:space="preserve">the </w:t>
      </w:r>
      <w:r w:rsidR="00225CD0" w:rsidRPr="00E14376">
        <w:rPr>
          <w:rFonts w:ascii="Arial" w:hAnsi="Arial" w:cs="Arial"/>
        </w:rPr>
        <w:t>child’s</w:t>
      </w:r>
      <w:r w:rsidR="00D01927" w:rsidRPr="00E14376">
        <w:rPr>
          <w:rFonts w:ascii="Arial" w:hAnsi="Arial" w:cs="Arial"/>
        </w:rPr>
        <w:t xml:space="preserve"> learning and development</w:t>
      </w:r>
      <w:r w:rsidR="003914EB" w:rsidRPr="00E14376">
        <w:rPr>
          <w:rFonts w:ascii="Arial" w:hAnsi="Arial" w:cs="Arial"/>
        </w:rPr>
        <w:t xml:space="preserve"> (Welsh Government</w:t>
      </w:r>
      <w:r w:rsidR="00305336" w:rsidRPr="00E14376">
        <w:rPr>
          <w:rFonts w:ascii="Arial" w:hAnsi="Arial" w:cs="Arial"/>
        </w:rPr>
        <w:t>, 2017).</w:t>
      </w:r>
    </w:p>
    <w:p w14:paraId="560D8FC1" w14:textId="24B892AF" w:rsidR="00595785" w:rsidRPr="00E14376" w:rsidRDefault="007817C1" w:rsidP="00E14376">
      <w:pPr>
        <w:spacing w:line="360" w:lineRule="auto"/>
        <w:jc w:val="both"/>
        <w:rPr>
          <w:rFonts w:ascii="Arial" w:hAnsi="Arial" w:cs="Arial"/>
        </w:rPr>
      </w:pPr>
      <w:r w:rsidRPr="00E14376">
        <w:rPr>
          <w:rFonts w:ascii="Arial" w:hAnsi="Arial" w:cs="Arial"/>
        </w:rPr>
        <w:t>The</w:t>
      </w:r>
      <w:r w:rsidR="001A573D" w:rsidRPr="00E14376">
        <w:rPr>
          <w:rFonts w:ascii="Arial" w:hAnsi="Arial" w:cs="Arial"/>
        </w:rPr>
        <w:t xml:space="preserve"> compact</w:t>
      </w:r>
      <w:r w:rsidRPr="00E14376">
        <w:rPr>
          <w:rFonts w:ascii="Arial" w:hAnsi="Arial" w:cs="Arial"/>
        </w:rPr>
        <w:t xml:space="preserve"> profile</w:t>
      </w:r>
      <w:r w:rsidR="001A573D" w:rsidRPr="00E14376">
        <w:rPr>
          <w:rFonts w:ascii="Arial" w:hAnsi="Arial" w:cs="Arial"/>
        </w:rPr>
        <w:t xml:space="preserve"> produces </w:t>
      </w:r>
      <w:r w:rsidR="004F7E7B" w:rsidRPr="00E14376">
        <w:rPr>
          <w:rFonts w:ascii="Arial" w:hAnsi="Arial" w:cs="Arial"/>
        </w:rPr>
        <w:t>a snapsho</w:t>
      </w:r>
      <w:r w:rsidR="00E967E7" w:rsidRPr="00E14376">
        <w:rPr>
          <w:rFonts w:ascii="Arial" w:hAnsi="Arial" w:cs="Arial"/>
        </w:rPr>
        <w:t xml:space="preserve">t of the child’s baseline assessment within six weeks of starting </w:t>
      </w:r>
      <w:r w:rsidR="004B4DF1" w:rsidRPr="00E14376">
        <w:rPr>
          <w:rFonts w:ascii="Arial" w:hAnsi="Arial" w:cs="Arial"/>
        </w:rPr>
        <w:t>reception class</w:t>
      </w:r>
      <w:r w:rsidR="0095737D" w:rsidRPr="00E14376">
        <w:rPr>
          <w:rFonts w:ascii="Arial" w:hAnsi="Arial" w:cs="Arial"/>
        </w:rPr>
        <w:t xml:space="preserve"> </w:t>
      </w:r>
      <w:r w:rsidR="00D4136A" w:rsidRPr="00E14376">
        <w:rPr>
          <w:rFonts w:ascii="Arial" w:hAnsi="Arial" w:cs="Arial"/>
        </w:rPr>
        <w:t>as well</w:t>
      </w:r>
      <w:r w:rsidR="00E523EC" w:rsidRPr="00E14376">
        <w:rPr>
          <w:rFonts w:ascii="Arial" w:hAnsi="Arial" w:cs="Arial"/>
        </w:rPr>
        <w:t xml:space="preserve"> as being implemented in prescho</w:t>
      </w:r>
      <w:r w:rsidR="00276787" w:rsidRPr="00E14376">
        <w:rPr>
          <w:rFonts w:ascii="Arial" w:hAnsi="Arial" w:cs="Arial"/>
        </w:rPr>
        <w:t>ols due to its transferability as the skill sets start from six months</w:t>
      </w:r>
      <w:r w:rsidR="007E6F23" w:rsidRPr="00E14376">
        <w:rPr>
          <w:rFonts w:ascii="Arial" w:hAnsi="Arial" w:cs="Arial"/>
        </w:rPr>
        <w:t>. It can then be</w:t>
      </w:r>
      <w:r w:rsidR="0095737D" w:rsidRPr="00E14376">
        <w:rPr>
          <w:rFonts w:ascii="Arial" w:hAnsi="Arial" w:cs="Arial"/>
        </w:rPr>
        <w:t xml:space="preserve"> compared to the full profile which is completed twenty days prior to a child completing year 2.</w:t>
      </w:r>
      <w:r w:rsidR="00072122" w:rsidRPr="00E14376">
        <w:rPr>
          <w:rFonts w:ascii="Arial" w:hAnsi="Arial" w:cs="Arial"/>
        </w:rPr>
        <w:t xml:space="preserve"> The outcomes can be checked with the expected ages of de</w:t>
      </w:r>
      <w:r w:rsidR="00FA50EB" w:rsidRPr="00E14376">
        <w:rPr>
          <w:rFonts w:ascii="Arial" w:hAnsi="Arial" w:cs="Arial"/>
        </w:rPr>
        <w:t>velopment.</w:t>
      </w:r>
      <w:r w:rsidR="00342501" w:rsidRPr="00E14376">
        <w:rPr>
          <w:rFonts w:ascii="Arial" w:hAnsi="Arial" w:cs="Arial"/>
        </w:rPr>
        <w:t xml:space="preserve"> This will also highlight any areas of concern and any additional needs.</w:t>
      </w:r>
      <w:r w:rsidR="00DE44C2" w:rsidRPr="00E14376">
        <w:rPr>
          <w:rFonts w:ascii="Arial" w:hAnsi="Arial" w:cs="Arial"/>
        </w:rPr>
        <w:t xml:space="preserve"> </w:t>
      </w:r>
    </w:p>
    <w:p w14:paraId="45BA96F5" w14:textId="223E11FE" w:rsidR="000512C3" w:rsidRPr="00E14376" w:rsidRDefault="000512C3" w:rsidP="00E14376">
      <w:pPr>
        <w:spacing w:line="360" w:lineRule="auto"/>
        <w:jc w:val="both"/>
        <w:rPr>
          <w:rFonts w:ascii="Arial" w:hAnsi="Arial" w:cs="Arial"/>
        </w:rPr>
      </w:pPr>
    </w:p>
    <w:p w14:paraId="4F97DDA3" w14:textId="7AFAE5FA" w:rsidR="00484BF1" w:rsidRPr="00E14376" w:rsidRDefault="00484BF1" w:rsidP="00E14376">
      <w:pPr>
        <w:spacing w:line="360" w:lineRule="auto"/>
        <w:jc w:val="both"/>
        <w:rPr>
          <w:rFonts w:ascii="Arial" w:hAnsi="Arial" w:cs="Arial"/>
        </w:rPr>
      </w:pPr>
      <w:r w:rsidRPr="00E14376">
        <w:rPr>
          <w:rFonts w:ascii="Arial" w:hAnsi="Arial" w:cs="Arial"/>
        </w:rPr>
        <w:t xml:space="preserve">A benefit of the </w:t>
      </w:r>
      <w:r w:rsidR="00D8019D" w:rsidRPr="00E14376">
        <w:rPr>
          <w:rFonts w:ascii="Arial" w:hAnsi="Arial" w:cs="Arial"/>
        </w:rPr>
        <w:t>Foundation Phase is t</w:t>
      </w:r>
      <w:r w:rsidR="00766986" w:rsidRPr="00E14376">
        <w:rPr>
          <w:rFonts w:ascii="Arial" w:hAnsi="Arial" w:cs="Arial"/>
        </w:rPr>
        <w:t>hat it is s</w:t>
      </w:r>
      <w:r w:rsidRPr="00E14376">
        <w:rPr>
          <w:rFonts w:ascii="Arial" w:hAnsi="Arial" w:cs="Arial"/>
        </w:rPr>
        <w:t>cale based assessment</w:t>
      </w:r>
      <w:r w:rsidR="00116A6B" w:rsidRPr="00E14376">
        <w:rPr>
          <w:rFonts w:ascii="Arial" w:hAnsi="Arial" w:cs="Arial"/>
        </w:rPr>
        <w:t>,</w:t>
      </w:r>
      <w:r w:rsidRPr="00E14376">
        <w:rPr>
          <w:rFonts w:ascii="Arial" w:hAnsi="Arial" w:cs="Arial"/>
        </w:rPr>
        <w:t xml:space="preserve"> </w:t>
      </w:r>
      <w:r w:rsidR="00643477" w:rsidRPr="00E14376">
        <w:rPr>
          <w:rFonts w:ascii="Arial" w:hAnsi="Arial" w:cs="Arial"/>
        </w:rPr>
        <w:t xml:space="preserve">this means there is a ladder of skills </w:t>
      </w:r>
      <w:r w:rsidR="00DF1498" w:rsidRPr="00E14376">
        <w:rPr>
          <w:rFonts w:ascii="Arial" w:hAnsi="Arial" w:cs="Arial"/>
        </w:rPr>
        <w:t xml:space="preserve">that a child </w:t>
      </w:r>
      <w:r w:rsidR="008C1C64" w:rsidRPr="00E14376">
        <w:rPr>
          <w:rFonts w:ascii="Arial" w:hAnsi="Arial" w:cs="Arial"/>
        </w:rPr>
        <w:t>needs to progress through</w:t>
      </w:r>
      <w:r w:rsidR="00AF5DEA" w:rsidRPr="00E14376">
        <w:rPr>
          <w:rFonts w:ascii="Arial" w:hAnsi="Arial" w:cs="Arial"/>
        </w:rPr>
        <w:t>. P</w:t>
      </w:r>
      <w:r w:rsidR="00766986" w:rsidRPr="00E14376">
        <w:rPr>
          <w:rFonts w:ascii="Arial" w:hAnsi="Arial" w:cs="Arial"/>
        </w:rPr>
        <w:t>ractitioners</w:t>
      </w:r>
      <w:r w:rsidR="00D8019D" w:rsidRPr="00E14376">
        <w:rPr>
          <w:rFonts w:ascii="Arial" w:hAnsi="Arial" w:cs="Arial"/>
        </w:rPr>
        <w:t xml:space="preserve"> will have a clear understanding of where the child is at and what support the child will need to </w:t>
      </w:r>
      <w:r w:rsidR="00D8019D" w:rsidRPr="00E14376">
        <w:rPr>
          <w:rFonts w:ascii="Arial" w:hAnsi="Arial" w:cs="Arial"/>
        </w:rPr>
        <w:lastRenderedPageBreak/>
        <w:t>meet their final outcome.</w:t>
      </w:r>
      <w:r w:rsidR="00BA1142" w:rsidRPr="00E14376">
        <w:rPr>
          <w:rFonts w:ascii="Arial" w:hAnsi="Arial" w:cs="Arial"/>
        </w:rPr>
        <w:t xml:space="preserve"> </w:t>
      </w:r>
      <w:r w:rsidR="00C10F58" w:rsidRPr="00E14376">
        <w:rPr>
          <w:rFonts w:ascii="Arial" w:hAnsi="Arial" w:cs="Arial"/>
          <w:color w:val="000000" w:themeColor="text1"/>
        </w:rPr>
        <w:t>The foundation phase profile allows for factors that may have happened before the event for example a child being distressed about transitioning into the setting for the day or other environmental factors as it is a continuous process of observations (Sancisi and Edginton, 2017)</w:t>
      </w:r>
      <w:r w:rsidR="0001567B" w:rsidRPr="00E14376">
        <w:rPr>
          <w:rFonts w:ascii="Arial" w:hAnsi="Arial" w:cs="Arial"/>
          <w:color w:val="000000" w:themeColor="text1"/>
        </w:rPr>
        <w:t>.</w:t>
      </w:r>
      <w:r w:rsidR="00655FF8" w:rsidRPr="00E14376">
        <w:rPr>
          <w:rFonts w:ascii="Arial" w:hAnsi="Arial" w:cs="Arial"/>
          <w:color w:val="000000" w:themeColor="text1"/>
        </w:rPr>
        <w:t xml:space="preserve"> </w:t>
      </w:r>
      <w:r w:rsidR="00F32FC7" w:rsidRPr="00E14376">
        <w:rPr>
          <w:rFonts w:ascii="Arial" w:hAnsi="Arial" w:cs="Arial"/>
          <w:color w:val="000000" w:themeColor="text1"/>
        </w:rPr>
        <w:t>Practitioners can produce a s</w:t>
      </w:r>
      <w:r w:rsidR="00E36720" w:rsidRPr="00E14376">
        <w:rPr>
          <w:rFonts w:ascii="Arial" w:hAnsi="Arial" w:cs="Arial"/>
          <w:color w:val="000000" w:themeColor="text1"/>
        </w:rPr>
        <w:t>ummative score</w:t>
      </w:r>
      <w:r w:rsidR="00B42067" w:rsidRPr="00E14376">
        <w:rPr>
          <w:rFonts w:ascii="Arial" w:hAnsi="Arial" w:cs="Arial"/>
          <w:color w:val="000000" w:themeColor="text1"/>
        </w:rPr>
        <w:t xml:space="preserve"> </w:t>
      </w:r>
      <w:r w:rsidR="0073031B" w:rsidRPr="00E14376">
        <w:rPr>
          <w:rFonts w:ascii="Arial" w:hAnsi="Arial" w:cs="Arial"/>
          <w:color w:val="000000" w:themeColor="text1"/>
        </w:rPr>
        <w:t>for each chil</w:t>
      </w:r>
      <w:r w:rsidR="00260F5E" w:rsidRPr="00E14376">
        <w:rPr>
          <w:rFonts w:ascii="Arial" w:hAnsi="Arial" w:cs="Arial"/>
          <w:color w:val="000000" w:themeColor="text1"/>
        </w:rPr>
        <w:t>d’s current outcome</w:t>
      </w:r>
      <w:r w:rsidR="00062A3F" w:rsidRPr="00E14376">
        <w:rPr>
          <w:rFonts w:ascii="Arial" w:hAnsi="Arial" w:cs="Arial"/>
          <w:color w:val="000000" w:themeColor="text1"/>
        </w:rPr>
        <w:t xml:space="preserve"> based on </w:t>
      </w:r>
      <w:r w:rsidR="00062A3F" w:rsidRPr="00E14376">
        <w:rPr>
          <w:rFonts w:ascii="Arial" w:hAnsi="Arial" w:cs="Arial"/>
        </w:rPr>
        <w:t>these observations.</w:t>
      </w:r>
      <w:r w:rsidR="00815F99" w:rsidRPr="00E14376">
        <w:rPr>
          <w:rFonts w:ascii="Arial" w:hAnsi="Arial" w:cs="Arial"/>
        </w:rPr>
        <w:t xml:space="preserve"> Sancisi and Ed</w:t>
      </w:r>
      <w:r w:rsidR="00642CE0" w:rsidRPr="00E14376">
        <w:rPr>
          <w:rFonts w:ascii="Arial" w:hAnsi="Arial" w:cs="Arial"/>
        </w:rPr>
        <w:t xml:space="preserve">gington (2015) </w:t>
      </w:r>
      <w:r w:rsidR="00F04297" w:rsidRPr="00E14376">
        <w:rPr>
          <w:rFonts w:ascii="Arial" w:hAnsi="Arial" w:cs="Arial"/>
        </w:rPr>
        <w:t xml:space="preserve">state that </w:t>
      </w:r>
      <w:r w:rsidR="008C31A9" w:rsidRPr="00E14376">
        <w:rPr>
          <w:rFonts w:ascii="Arial" w:hAnsi="Arial" w:cs="Arial"/>
        </w:rPr>
        <w:t>to achieve high quality provision</w:t>
      </w:r>
      <w:r w:rsidR="00CE36CE" w:rsidRPr="00E14376">
        <w:rPr>
          <w:rFonts w:ascii="Arial" w:hAnsi="Arial" w:cs="Arial"/>
        </w:rPr>
        <w:t xml:space="preserve">s, practitioners and </w:t>
      </w:r>
      <w:r w:rsidR="00655FF8" w:rsidRPr="00E14376">
        <w:rPr>
          <w:rFonts w:ascii="Arial" w:hAnsi="Arial" w:cs="Arial"/>
        </w:rPr>
        <w:t>managers</w:t>
      </w:r>
      <w:r w:rsidR="00CE36CE" w:rsidRPr="00E14376">
        <w:rPr>
          <w:rFonts w:ascii="Arial" w:hAnsi="Arial" w:cs="Arial"/>
        </w:rPr>
        <w:t xml:space="preserve"> must have a clear overview</w:t>
      </w:r>
      <w:r w:rsidR="00042CC9" w:rsidRPr="00E14376">
        <w:rPr>
          <w:rFonts w:ascii="Arial" w:hAnsi="Arial" w:cs="Arial"/>
        </w:rPr>
        <w:t xml:space="preserve"> of the progress being made</w:t>
      </w:r>
      <w:r w:rsidR="00966F59" w:rsidRPr="00E14376">
        <w:rPr>
          <w:rFonts w:ascii="Arial" w:hAnsi="Arial" w:cs="Arial"/>
        </w:rPr>
        <w:t>.</w:t>
      </w:r>
    </w:p>
    <w:p w14:paraId="32D1C22D" w14:textId="341302FA" w:rsidR="002612F8" w:rsidRPr="00E14376" w:rsidRDefault="002612F8" w:rsidP="00E14376">
      <w:pPr>
        <w:spacing w:line="360" w:lineRule="auto"/>
        <w:jc w:val="both"/>
        <w:rPr>
          <w:rFonts w:ascii="Arial" w:hAnsi="Arial" w:cs="Arial"/>
        </w:rPr>
      </w:pPr>
    </w:p>
    <w:p w14:paraId="4763A72E" w14:textId="2C70B78A" w:rsidR="00CE6E32" w:rsidRPr="00E14376" w:rsidRDefault="00995A0A" w:rsidP="00E14376">
      <w:pPr>
        <w:spacing w:line="360" w:lineRule="auto"/>
        <w:jc w:val="both"/>
        <w:rPr>
          <w:rFonts w:ascii="Arial" w:hAnsi="Arial" w:cs="Arial"/>
        </w:rPr>
      </w:pPr>
      <w:r w:rsidRPr="00E14376">
        <w:rPr>
          <w:rFonts w:ascii="Arial" w:hAnsi="Arial" w:cs="Arial"/>
        </w:rPr>
        <w:t xml:space="preserve">The </w:t>
      </w:r>
      <w:r w:rsidR="00635DB6" w:rsidRPr="00E14376">
        <w:rPr>
          <w:rFonts w:ascii="Arial" w:hAnsi="Arial" w:cs="Arial"/>
        </w:rPr>
        <w:t>Welsh Government (2017) Foundation Phase Profile</w:t>
      </w:r>
      <w:r w:rsidRPr="00E14376">
        <w:rPr>
          <w:rFonts w:ascii="Arial" w:hAnsi="Arial" w:cs="Arial"/>
        </w:rPr>
        <w:t xml:space="preserve"> offer</w:t>
      </w:r>
      <w:r w:rsidR="00F03A8B" w:rsidRPr="00E14376">
        <w:rPr>
          <w:rFonts w:ascii="Arial" w:hAnsi="Arial" w:cs="Arial"/>
        </w:rPr>
        <w:t>s</w:t>
      </w:r>
      <w:r w:rsidR="00E75EE3" w:rsidRPr="00E14376">
        <w:rPr>
          <w:rFonts w:ascii="Arial" w:hAnsi="Arial" w:cs="Arial"/>
        </w:rPr>
        <w:t xml:space="preserve"> </w:t>
      </w:r>
      <w:r w:rsidR="00F62A9A" w:rsidRPr="00E14376">
        <w:rPr>
          <w:rFonts w:ascii="Arial" w:hAnsi="Arial" w:cs="Arial"/>
        </w:rPr>
        <w:t>practitioners flexibility</w:t>
      </w:r>
      <w:r w:rsidR="00E75EE3" w:rsidRPr="00E14376">
        <w:rPr>
          <w:rFonts w:ascii="Arial" w:hAnsi="Arial" w:cs="Arial"/>
        </w:rPr>
        <w:t xml:space="preserve"> on how they record skills the scales ladders</w:t>
      </w:r>
      <w:r w:rsidR="000079F5" w:rsidRPr="00E14376">
        <w:rPr>
          <w:rFonts w:ascii="Arial" w:hAnsi="Arial" w:cs="Arial"/>
        </w:rPr>
        <w:t xml:space="preserve">. There </w:t>
      </w:r>
      <w:r w:rsidR="00F62A9A" w:rsidRPr="00E14376">
        <w:rPr>
          <w:rFonts w:ascii="Arial" w:hAnsi="Arial" w:cs="Arial"/>
        </w:rPr>
        <w:t>are</w:t>
      </w:r>
      <w:r w:rsidR="000079F5" w:rsidRPr="00E14376">
        <w:rPr>
          <w:rFonts w:ascii="Arial" w:hAnsi="Arial" w:cs="Arial"/>
        </w:rPr>
        <w:t xml:space="preserve"> no set </w:t>
      </w:r>
      <w:r w:rsidR="00132523" w:rsidRPr="00E14376">
        <w:rPr>
          <w:rFonts w:ascii="Arial" w:hAnsi="Arial" w:cs="Arial"/>
        </w:rPr>
        <w:t xml:space="preserve">guidelines </w:t>
      </w:r>
      <w:r w:rsidR="00AA33B1" w:rsidRPr="00E14376">
        <w:rPr>
          <w:rFonts w:ascii="Arial" w:hAnsi="Arial" w:cs="Arial"/>
        </w:rPr>
        <w:t xml:space="preserve">as </w:t>
      </w:r>
      <w:r w:rsidR="00132523" w:rsidRPr="00E14376">
        <w:rPr>
          <w:rFonts w:ascii="Arial" w:hAnsi="Arial" w:cs="Arial"/>
        </w:rPr>
        <w:t xml:space="preserve">to how you should record your observations, </w:t>
      </w:r>
      <w:r w:rsidR="00AA33B1" w:rsidRPr="00E14376">
        <w:rPr>
          <w:rFonts w:ascii="Arial" w:hAnsi="Arial" w:cs="Arial"/>
        </w:rPr>
        <w:t>so a practitioner can choose their preferred method of evidencing</w:t>
      </w:r>
      <w:r w:rsidR="00034B8A" w:rsidRPr="00E14376">
        <w:rPr>
          <w:rFonts w:ascii="Arial" w:hAnsi="Arial" w:cs="Arial"/>
        </w:rPr>
        <w:t xml:space="preserve">. </w:t>
      </w:r>
      <w:r w:rsidR="00722D02" w:rsidRPr="00E14376">
        <w:rPr>
          <w:rFonts w:ascii="Arial" w:hAnsi="Arial" w:cs="Arial"/>
        </w:rPr>
        <w:t>However,</w:t>
      </w:r>
      <w:r w:rsidR="00E8110E" w:rsidRPr="00E14376">
        <w:rPr>
          <w:rFonts w:ascii="Arial" w:hAnsi="Arial" w:cs="Arial"/>
        </w:rPr>
        <w:t xml:space="preserve"> having multi</w:t>
      </w:r>
      <w:r w:rsidR="00657AAE" w:rsidRPr="00E14376">
        <w:rPr>
          <w:rFonts w:ascii="Arial" w:hAnsi="Arial" w:cs="Arial"/>
        </w:rPr>
        <w:t>ple ways of recoding can cause misinterpr</w:t>
      </w:r>
      <w:r w:rsidR="00443E10" w:rsidRPr="00E14376">
        <w:rPr>
          <w:rFonts w:ascii="Arial" w:hAnsi="Arial" w:cs="Arial"/>
        </w:rPr>
        <w:t xml:space="preserve">etation </w:t>
      </w:r>
      <w:r w:rsidR="003E69EB" w:rsidRPr="00E14376">
        <w:rPr>
          <w:rFonts w:ascii="Arial" w:hAnsi="Arial" w:cs="Arial"/>
        </w:rPr>
        <w:t>when practitioners may not understan</w:t>
      </w:r>
      <w:r w:rsidR="00D54BE2" w:rsidRPr="00E14376">
        <w:rPr>
          <w:rFonts w:ascii="Arial" w:hAnsi="Arial" w:cs="Arial"/>
        </w:rPr>
        <w:t>d</w:t>
      </w:r>
      <w:r w:rsidR="003E69EB" w:rsidRPr="00E14376">
        <w:rPr>
          <w:rFonts w:ascii="Arial" w:hAnsi="Arial" w:cs="Arial"/>
        </w:rPr>
        <w:t xml:space="preserve"> the method of recording</w:t>
      </w:r>
      <w:r w:rsidR="002043DE" w:rsidRPr="00E14376">
        <w:rPr>
          <w:rFonts w:ascii="Arial" w:hAnsi="Arial" w:cs="Arial"/>
        </w:rPr>
        <w:t xml:space="preserve"> (</w:t>
      </w:r>
      <w:r w:rsidR="00E74D7E" w:rsidRPr="00E14376">
        <w:rPr>
          <w:rFonts w:ascii="Arial" w:hAnsi="Arial" w:cs="Arial"/>
        </w:rPr>
        <w:t>Machan,2016</w:t>
      </w:r>
      <w:r w:rsidR="002043DE" w:rsidRPr="00E14376">
        <w:rPr>
          <w:rFonts w:ascii="Arial" w:hAnsi="Arial" w:cs="Arial"/>
        </w:rPr>
        <w:t>)</w:t>
      </w:r>
      <w:r w:rsidR="00A232EC" w:rsidRPr="00E14376">
        <w:rPr>
          <w:rFonts w:ascii="Arial" w:hAnsi="Arial" w:cs="Arial"/>
        </w:rPr>
        <w:t>.</w:t>
      </w:r>
      <w:r w:rsidR="004C5A3E" w:rsidRPr="00E14376">
        <w:rPr>
          <w:rFonts w:ascii="Arial" w:hAnsi="Arial" w:cs="Arial"/>
        </w:rPr>
        <w:t xml:space="preserve"> All data collected</w:t>
      </w:r>
      <w:r w:rsidR="00BA66D3" w:rsidRPr="00E14376">
        <w:rPr>
          <w:rFonts w:ascii="Arial" w:hAnsi="Arial" w:cs="Arial"/>
        </w:rPr>
        <w:t xml:space="preserve"> is regulated under the Da</w:t>
      </w:r>
      <w:r w:rsidR="009664F9" w:rsidRPr="00E14376">
        <w:rPr>
          <w:rFonts w:ascii="Arial" w:hAnsi="Arial" w:cs="Arial"/>
        </w:rPr>
        <w:t>ta Protection Act (1998)</w:t>
      </w:r>
      <w:r w:rsidR="00061024" w:rsidRPr="00E14376">
        <w:rPr>
          <w:rFonts w:ascii="Arial" w:hAnsi="Arial" w:cs="Arial"/>
        </w:rPr>
        <w:t xml:space="preserve"> and should be kept </w:t>
      </w:r>
      <w:r w:rsidR="002B5D15" w:rsidRPr="00E14376">
        <w:rPr>
          <w:rFonts w:ascii="Arial" w:hAnsi="Arial" w:cs="Arial"/>
        </w:rPr>
        <w:t xml:space="preserve">safe and </w:t>
      </w:r>
      <w:r w:rsidR="00104EFA" w:rsidRPr="00E14376">
        <w:rPr>
          <w:rFonts w:ascii="Arial" w:hAnsi="Arial" w:cs="Arial"/>
        </w:rPr>
        <w:t>efficiently managed.</w:t>
      </w:r>
    </w:p>
    <w:p w14:paraId="16254DC1" w14:textId="77777777" w:rsidR="00CE6E32" w:rsidRPr="00E14376" w:rsidRDefault="00CE6E32" w:rsidP="00E14376">
      <w:pPr>
        <w:spacing w:line="360" w:lineRule="auto"/>
        <w:jc w:val="both"/>
        <w:rPr>
          <w:rFonts w:ascii="Arial" w:hAnsi="Arial" w:cs="Arial"/>
        </w:rPr>
      </w:pPr>
    </w:p>
    <w:p w14:paraId="34FA7F63" w14:textId="7B07F925" w:rsidR="00362A7E" w:rsidRPr="00E14376" w:rsidRDefault="0068084F" w:rsidP="00E14376">
      <w:pPr>
        <w:spacing w:line="360" w:lineRule="auto"/>
        <w:jc w:val="both"/>
        <w:rPr>
          <w:rFonts w:ascii="Arial" w:hAnsi="Arial" w:cs="Arial"/>
        </w:rPr>
      </w:pPr>
      <w:r w:rsidRPr="00E14376">
        <w:rPr>
          <w:rFonts w:ascii="Arial" w:hAnsi="Arial" w:cs="Arial"/>
        </w:rPr>
        <w:t xml:space="preserve">The method </w:t>
      </w:r>
      <w:r w:rsidR="00FA4E34" w:rsidRPr="00E14376">
        <w:rPr>
          <w:rFonts w:ascii="Arial" w:hAnsi="Arial" w:cs="Arial"/>
        </w:rPr>
        <w:t xml:space="preserve">used to observe these findings on the skills ladder are </w:t>
      </w:r>
      <w:r w:rsidR="00377818" w:rsidRPr="00E14376">
        <w:rPr>
          <w:rFonts w:ascii="Arial" w:hAnsi="Arial" w:cs="Arial"/>
        </w:rPr>
        <w:t>‘</w:t>
      </w:r>
      <w:r w:rsidR="00E572C1" w:rsidRPr="00E14376">
        <w:rPr>
          <w:rFonts w:ascii="Arial" w:hAnsi="Arial" w:cs="Arial"/>
        </w:rPr>
        <w:t>Narrative</w:t>
      </w:r>
      <w:r w:rsidR="00377818" w:rsidRPr="00E14376">
        <w:rPr>
          <w:rFonts w:ascii="Arial" w:hAnsi="Arial" w:cs="Arial"/>
        </w:rPr>
        <w:t xml:space="preserve"> recordings’ </w:t>
      </w:r>
      <w:r w:rsidR="00C74205" w:rsidRPr="00E14376">
        <w:rPr>
          <w:rFonts w:ascii="Arial" w:hAnsi="Arial" w:cs="Arial"/>
        </w:rPr>
        <w:t>this is</w:t>
      </w:r>
      <w:r w:rsidR="00377818" w:rsidRPr="00E14376">
        <w:rPr>
          <w:rFonts w:ascii="Arial" w:hAnsi="Arial" w:cs="Arial"/>
        </w:rPr>
        <w:t xml:space="preserve"> a popular way to </w:t>
      </w:r>
      <w:r w:rsidR="008144E5" w:rsidRPr="00E14376">
        <w:rPr>
          <w:rFonts w:ascii="Arial" w:hAnsi="Arial" w:cs="Arial"/>
        </w:rPr>
        <w:t xml:space="preserve">observe and record a </w:t>
      </w:r>
      <w:r w:rsidR="007553FB" w:rsidRPr="00E14376">
        <w:rPr>
          <w:rFonts w:ascii="Arial" w:hAnsi="Arial" w:cs="Arial"/>
        </w:rPr>
        <w:t>child’s</w:t>
      </w:r>
      <w:r w:rsidR="008144E5" w:rsidRPr="00E14376">
        <w:rPr>
          <w:rFonts w:ascii="Arial" w:hAnsi="Arial" w:cs="Arial"/>
        </w:rPr>
        <w:t xml:space="preserve"> actions, </w:t>
      </w:r>
      <w:r w:rsidR="001A2421" w:rsidRPr="00E14376">
        <w:rPr>
          <w:rFonts w:ascii="Arial" w:hAnsi="Arial" w:cs="Arial"/>
        </w:rPr>
        <w:t xml:space="preserve">the draw back to this is </w:t>
      </w:r>
      <w:r w:rsidR="00FD7A0D" w:rsidRPr="00E14376">
        <w:rPr>
          <w:rFonts w:ascii="Arial" w:hAnsi="Arial" w:cs="Arial"/>
        </w:rPr>
        <w:t xml:space="preserve">its </w:t>
      </w:r>
      <w:r w:rsidR="0017715F" w:rsidRPr="00E14376">
        <w:rPr>
          <w:rFonts w:ascii="Arial" w:hAnsi="Arial" w:cs="Arial"/>
        </w:rPr>
        <w:t xml:space="preserve">time consuming and </w:t>
      </w:r>
      <w:r w:rsidR="002F50F6" w:rsidRPr="00E14376">
        <w:rPr>
          <w:rFonts w:ascii="Arial" w:hAnsi="Arial" w:cs="Arial"/>
        </w:rPr>
        <w:t xml:space="preserve">limits to </w:t>
      </w:r>
      <w:r w:rsidR="00FD7A0D" w:rsidRPr="00E14376">
        <w:rPr>
          <w:rFonts w:ascii="Arial" w:hAnsi="Arial" w:cs="Arial"/>
        </w:rPr>
        <w:t xml:space="preserve">only </w:t>
      </w:r>
      <w:r w:rsidR="002F50F6" w:rsidRPr="00E14376">
        <w:rPr>
          <w:rFonts w:ascii="Arial" w:hAnsi="Arial" w:cs="Arial"/>
        </w:rPr>
        <w:t xml:space="preserve">observing one child at </w:t>
      </w:r>
      <w:r w:rsidR="00072930" w:rsidRPr="00E14376">
        <w:rPr>
          <w:rFonts w:ascii="Arial" w:hAnsi="Arial" w:cs="Arial"/>
        </w:rPr>
        <w:t>an activity (</w:t>
      </w:r>
      <w:r w:rsidR="00265F9F" w:rsidRPr="00E14376">
        <w:rPr>
          <w:rFonts w:ascii="Arial" w:hAnsi="Arial" w:cs="Arial"/>
        </w:rPr>
        <w:t>Machan, 2016</w:t>
      </w:r>
      <w:r w:rsidR="00072930" w:rsidRPr="00E14376">
        <w:rPr>
          <w:rFonts w:ascii="Arial" w:hAnsi="Arial" w:cs="Arial"/>
        </w:rPr>
        <w:t>).</w:t>
      </w:r>
      <w:r w:rsidR="00265F9F" w:rsidRPr="00E14376">
        <w:rPr>
          <w:rFonts w:ascii="Arial" w:hAnsi="Arial" w:cs="Arial"/>
        </w:rPr>
        <w:t xml:space="preserve"> </w:t>
      </w:r>
      <w:r w:rsidR="00F42751" w:rsidRPr="00E14376">
        <w:rPr>
          <w:rFonts w:ascii="Arial" w:hAnsi="Arial" w:cs="Arial"/>
        </w:rPr>
        <w:t xml:space="preserve">There are also </w:t>
      </w:r>
      <w:r w:rsidR="00E46AB6" w:rsidRPr="00E14376">
        <w:rPr>
          <w:rFonts w:ascii="Arial" w:hAnsi="Arial" w:cs="Arial"/>
        </w:rPr>
        <w:t xml:space="preserve">limitations to </w:t>
      </w:r>
      <w:r w:rsidR="00C74A3E" w:rsidRPr="00E14376">
        <w:rPr>
          <w:rFonts w:ascii="Arial" w:hAnsi="Arial" w:cs="Arial"/>
        </w:rPr>
        <w:t xml:space="preserve">gathering </w:t>
      </w:r>
      <w:r w:rsidR="00216364" w:rsidRPr="00E14376">
        <w:rPr>
          <w:rFonts w:ascii="Arial" w:hAnsi="Arial" w:cs="Arial"/>
        </w:rPr>
        <w:t xml:space="preserve">evidence this way </w:t>
      </w:r>
      <w:r w:rsidR="00256E15" w:rsidRPr="00E14376">
        <w:rPr>
          <w:rFonts w:ascii="Arial" w:hAnsi="Arial" w:cs="Arial"/>
        </w:rPr>
        <w:t>as the findings could be subject to inter</w:t>
      </w:r>
      <w:r w:rsidR="00F96D17" w:rsidRPr="00E14376">
        <w:rPr>
          <w:rFonts w:ascii="Arial" w:hAnsi="Arial" w:cs="Arial"/>
        </w:rPr>
        <w:t xml:space="preserve">pretation </w:t>
      </w:r>
      <w:r w:rsidR="00DC6E9F" w:rsidRPr="00E14376">
        <w:rPr>
          <w:rFonts w:ascii="Arial" w:hAnsi="Arial" w:cs="Arial"/>
        </w:rPr>
        <w:t>and bias,</w:t>
      </w:r>
      <w:r w:rsidR="00F14A9C" w:rsidRPr="00E14376">
        <w:rPr>
          <w:rFonts w:ascii="Arial" w:hAnsi="Arial" w:cs="Arial"/>
        </w:rPr>
        <w:t xml:space="preserve"> </w:t>
      </w:r>
      <w:r w:rsidR="00AC4369" w:rsidRPr="00E14376">
        <w:rPr>
          <w:rFonts w:ascii="Arial" w:hAnsi="Arial" w:cs="Arial"/>
        </w:rPr>
        <w:t>practitioners’</w:t>
      </w:r>
      <w:r w:rsidR="001112CE" w:rsidRPr="00E14376">
        <w:rPr>
          <w:rFonts w:ascii="Arial" w:hAnsi="Arial" w:cs="Arial"/>
        </w:rPr>
        <w:t xml:space="preserve"> personal </w:t>
      </w:r>
      <w:r w:rsidR="00E8110A" w:rsidRPr="00E14376">
        <w:rPr>
          <w:rFonts w:ascii="Arial" w:hAnsi="Arial" w:cs="Arial"/>
        </w:rPr>
        <w:t xml:space="preserve">interests and backgrounds </w:t>
      </w:r>
      <w:r w:rsidR="00585A25" w:rsidRPr="00E14376">
        <w:rPr>
          <w:rFonts w:ascii="Arial" w:hAnsi="Arial" w:cs="Arial"/>
        </w:rPr>
        <w:t>may influence their findings (Sancisi and Edington, 2007).</w:t>
      </w:r>
      <w:r w:rsidR="00072930" w:rsidRPr="00E14376">
        <w:rPr>
          <w:rFonts w:ascii="Arial" w:hAnsi="Arial" w:cs="Arial"/>
          <w:color w:val="FF0000"/>
        </w:rPr>
        <w:t xml:space="preserve"> </w:t>
      </w:r>
      <w:r w:rsidR="00072930" w:rsidRPr="00E14376">
        <w:rPr>
          <w:rFonts w:ascii="Arial" w:hAnsi="Arial" w:cs="Arial"/>
          <w:color w:val="000000" w:themeColor="text1"/>
        </w:rPr>
        <w:t xml:space="preserve">Evidence also suggest </w:t>
      </w:r>
      <w:r w:rsidR="00ED7C69" w:rsidRPr="00E14376">
        <w:rPr>
          <w:rFonts w:ascii="Arial" w:hAnsi="Arial" w:cs="Arial"/>
          <w:color w:val="000000" w:themeColor="text1"/>
        </w:rPr>
        <w:t xml:space="preserve">that </w:t>
      </w:r>
      <w:r w:rsidR="00DF21E9" w:rsidRPr="00E14376">
        <w:rPr>
          <w:rFonts w:ascii="Arial" w:hAnsi="Arial" w:cs="Arial"/>
          <w:color w:val="000000" w:themeColor="text1"/>
        </w:rPr>
        <w:t>the Foundation Phase observations need to be used alongside other asses</w:t>
      </w:r>
      <w:r w:rsidR="00DD5353" w:rsidRPr="00E14376">
        <w:rPr>
          <w:rFonts w:ascii="Arial" w:hAnsi="Arial" w:cs="Arial"/>
          <w:color w:val="000000" w:themeColor="text1"/>
        </w:rPr>
        <w:t xml:space="preserve">sment tools to </w:t>
      </w:r>
      <w:r w:rsidR="00DD5353" w:rsidRPr="00E14376">
        <w:rPr>
          <w:rFonts w:ascii="Arial" w:hAnsi="Arial" w:cs="Arial"/>
        </w:rPr>
        <w:t>gain</w:t>
      </w:r>
      <w:r w:rsidR="00781FFB" w:rsidRPr="00E14376">
        <w:rPr>
          <w:rFonts w:ascii="Arial" w:hAnsi="Arial" w:cs="Arial"/>
        </w:rPr>
        <w:t xml:space="preserve"> </w:t>
      </w:r>
      <w:r w:rsidR="00DD5353" w:rsidRPr="00E14376">
        <w:rPr>
          <w:rFonts w:ascii="Arial" w:hAnsi="Arial" w:cs="Arial"/>
        </w:rPr>
        <w:t xml:space="preserve">a holistic </w:t>
      </w:r>
      <w:r w:rsidR="00C83D5A" w:rsidRPr="00E14376">
        <w:rPr>
          <w:rFonts w:ascii="Arial" w:hAnsi="Arial" w:cs="Arial"/>
        </w:rPr>
        <w:t xml:space="preserve">view of the </w:t>
      </w:r>
      <w:r w:rsidR="00194F38" w:rsidRPr="00E14376">
        <w:rPr>
          <w:rFonts w:ascii="Arial" w:hAnsi="Arial" w:cs="Arial"/>
        </w:rPr>
        <w:t>child’s</w:t>
      </w:r>
      <w:r w:rsidR="00C83D5A" w:rsidRPr="00E14376">
        <w:rPr>
          <w:rFonts w:ascii="Arial" w:hAnsi="Arial" w:cs="Arial"/>
        </w:rPr>
        <w:t xml:space="preserve"> progress</w:t>
      </w:r>
      <w:r w:rsidR="00D626D4" w:rsidRPr="00E14376">
        <w:rPr>
          <w:rFonts w:ascii="Arial" w:hAnsi="Arial" w:cs="Arial"/>
        </w:rPr>
        <w:t xml:space="preserve"> </w:t>
      </w:r>
      <w:r w:rsidR="00C83D5A" w:rsidRPr="00E14376">
        <w:rPr>
          <w:rFonts w:ascii="Arial" w:hAnsi="Arial" w:cs="Arial"/>
        </w:rPr>
        <w:t xml:space="preserve">(Thomas and Lewis </w:t>
      </w:r>
      <w:r w:rsidR="001C7F02" w:rsidRPr="00E14376">
        <w:rPr>
          <w:rFonts w:ascii="Arial" w:hAnsi="Arial" w:cs="Arial"/>
        </w:rPr>
        <w:t>2016)</w:t>
      </w:r>
      <w:r w:rsidR="0064693C" w:rsidRPr="00E14376">
        <w:rPr>
          <w:rFonts w:ascii="Arial" w:hAnsi="Arial" w:cs="Arial"/>
        </w:rPr>
        <w:t xml:space="preserve">, for example </w:t>
      </w:r>
      <w:r w:rsidR="00AF1E77" w:rsidRPr="00E14376">
        <w:rPr>
          <w:rFonts w:ascii="Arial" w:hAnsi="Arial" w:cs="Arial"/>
        </w:rPr>
        <w:t>using move</w:t>
      </w:r>
      <w:r w:rsidR="0034552C" w:rsidRPr="00E14376">
        <w:rPr>
          <w:rFonts w:ascii="Arial" w:hAnsi="Arial" w:cs="Arial"/>
        </w:rPr>
        <w:t xml:space="preserve">ment tracker would also show the </w:t>
      </w:r>
      <w:r w:rsidR="00194F38" w:rsidRPr="00E14376">
        <w:rPr>
          <w:rFonts w:ascii="Arial" w:hAnsi="Arial" w:cs="Arial"/>
        </w:rPr>
        <w:t>child’s</w:t>
      </w:r>
      <w:r w:rsidR="0034552C" w:rsidRPr="00E14376">
        <w:rPr>
          <w:rFonts w:ascii="Arial" w:hAnsi="Arial" w:cs="Arial"/>
        </w:rPr>
        <w:t xml:space="preserve"> personal interest in </w:t>
      </w:r>
      <w:r w:rsidR="00986314" w:rsidRPr="00E14376">
        <w:rPr>
          <w:rFonts w:ascii="Arial" w:hAnsi="Arial" w:cs="Arial"/>
        </w:rPr>
        <w:t xml:space="preserve">the </w:t>
      </w:r>
      <w:r w:rsidR="0034552C" w:rsidRPr="00E14376">
        <w:rPr>
          <w:rFonts w:ascii="Arial" w:hAnsi="Arial" w:cs="Arial"/>
        </w:rPr>
        <w:t>setting</w:t>
      </w:r>
      <w:r w:rsidR="00986314" w:rsidRPr="00E14376">
        <w:rPr>
          <w:rFonts w:ascii="Arial" w:hAnsi="Arial" w:cs="Arial"/>
        </w:rPr>
        <w:t xml:space="preserve">. </w:t>
      </w:r>
      <w:r w:rsidR="0034552C" w:rsidRPr="00E14376">
        <w:rPr>
          <w:rFonts w:ascii="Arial" w:hAnsi="Arial" w:cs="Arial"/>
        </w:rPr>
        <w:t xml:space="preserve"> </w:t>
      </w:r>
      <w:r w:rsidR="00B04DE4" w:rsidRPr="00E14376">
        <w:rPr>
          <w:rFonts w:ascii="Arial" w:hAnsi="Arial" w:cs="Arial"/>
        </w:rPr>
        <w:t xml:space="preserve"> </w:t>
      </w:r>
    </w:p>
    <w:p w14:paraId="6090EBF3" w14:textId="32B8A956" w:rsidR="00855429" w:rsidRPr="00E14376" w:rsidRDefault="00855429" w:rsidP="00E14376">
      <w:pPr>
        <w:spacing w:line="360" w:lineRule="auto"/>
        <w:jc w:val="both"/>
        <w:rPr>
          <w:rFonts w:ascii="Arial" w:hAnsi="Arial" w:cs="Arial"/>
        </w:rPr>
      </w:pPr>
    </w:p>
    <w:p w14:paraId="71451CD5" w14:textId="1BEB8CED" w:rsidR="00855429" w:rsidRPr="00E14376" w:rsidRDefault="00855429" w:rsidP="00E14376">
      <w:pPr>
        <w:spacing w:line="360" w:lineRule="auto"/>
        <w:jc w:val="both"/>
        <w:rPr>
          <w:rFonts w:ascii="Arial" w:hAnsi="Arial" w:cs="Arial"/>
        </w:rPr>
      </w:pPr>
      <w:r w:rsidRPr="00E14376">
        <w:rPr>
          <w:rFonts w:ascii="Arial" w:hAnsi="Arial" w:cs="Arial"/>
        </w:rPr>
        <w:t xml:space="preserve">The foundation phase profile </w:t>
      </w:r>
      <w:r w:rsidR="001869F4" w:rsidRPr="00E14376">
        <w:rPr>
          <w:rFonts w:ascii="Arial" w:hAnsi="Arial" w:cs="Arial"/>
        </w:rPr>
        <w:t xml:space="preserve">plays a key part in keeping all professionals </w:t>
      </w:r>
      <w:r w:rsidR="001E7D70" w:rsidRPr="00E14376">
        <w:rPr>
          <w:rFonts w:ascii="Arial" w:hAnsi="Arial" w:cs="Arial"/>
        </w:rPr>
        <w:t>up to</w:t>
      </w:r>
      <w:r w:rsidR="00CC721A" w:rsidRPr="00E14376">
        <w:rPr>
          <w:rFonts w:ascii="Arial" w:hAnsi="Arial" w:cs="Arial"/>
        </w:rPr>
        <w:t xml:space="preserve"> date</w:t>
      </w:r>
      <w:r w:rsidR="00C957DD" w:rsidRPr="00E14376">
        <w:rPr>
          <w:rFonts w:ascii="Arial" w:hAnsi="Arial" w:cs="Arial"/>
        </w:rPr>
        <w:t xml:space="preserve"> with</w:t>
      </w:r>
      <w:r w:rsidR="00CC721A" w:rsidRPr="00E14376">
        <w:rPr>
          <w:rFonts w:ascii="Arial" w:hAnsi="Arial" w:cs="Arial"/>
        </w:rPr>
        <w:t xml:space="preserve"> </w:t>
      </w:r>
      <w:r w:rsidR="001869F4" w:rsidRPr="00E14376">
        <w:rPr>
          <w:rFonts w:ascii="Arial" w:hAnsi="Arial" w:cs="Arial"/>
        </w:rPr>
        <w:t>in</w:t>
      </w:r>
      <w:r w:rsidR="001E7D70" w:rsidRPr="00E14376">
        <w:rPr>
          <w:rFonts w:ascii="Arial" w:hAnsi="Arial" w:cs="Arial"/>
        </w:rPr>
        <w:t xml:space="preserve">dividuals </w:t>
      </w:r>
      <w:r w:rsidR="00096929" w:rsidRPr="00E14376">
        <w:rPr>
          <w:rFonts w:ascii="Arial" w:hAnsi="Arial" w:cs="Arial"/>
        </w:rPr>
        <w:t>progress</w:t>
      </w:r>
      <w:r w:rsidR="004241D3" w:rsidRPr="00E14376">
        <w:rPr>
          <w:rFonts w:ascii="Arial" w:hAnsi="Arial" w:cs="Arial"/>
        </w:rPr>
        <w:t xml:space="preserve">. The </w:t>
      </w:r>
      <w:r w:rsidR="004B19C1" w:rsidRPr="00E14376">
        <w:rPr>
          <w:rFonts w:ascii="Arial" w:hAnsi="Arial" w:cs="Arial"/>
        </w:rPr>
        <w:t>assessments</w:t>
      </w:r>
      <w:r w:rsidR="004241D3" w:rsidRPr="00E14376">
        <w:rPr>
          <w:rFonts w:ascii="Arial" w:hAnsi="Arial" w:cs="Arial"/>
        </w:rPr>
        <w:t xml:space="preserve"> gathered </w:t>
      </w:r>
      <w:r w:rsidR="000B367C" w:rsidRPr="00E14376">
        <w:rPr>
          <w:rFonts w:ascii="Arial" w:hAnsi="Arial" w:cs="Arial"/>
        </w:rPr>
        <w:t>on the Profile support any transitions the child may make between settings or schools</w:t>
      </w:r>
      <w:r w:rsidR="00713135" w:rsidRPr="00E14376">
        <w:rPr>
          <w:rFonts w:ascii="Arial" w:hAnsi="Arial" w:cs="Arial"/>
        </w:rPr>
        <w:t xml:space="preserve"> (Welsh Government, 2017).</w:t>
      </w:r>
    </w:p>
    <w:p w14:paraId="368A0FC1" w14:textId="698B26AB" w:rsidR="009341AF" w:rsidRPr="00E14376" w:rsidRDefault="009341AF" w:rsidP="00E14376">
      <w:pPr>
        <w:spacing w:line="360" w:lineRule="auto"/>
        <w:jc w:val="both"/>
        <w:rPr>
          <w:rFonts w:ascii="Arial" w:hAnsi="Arial" w:cs="Arial"/>
        </w:rPr>
      </w:pPr>
    </w:p>
    <w:p w14:paraId="1A5759DF" w14:textId="241F7B22" w:rsidR="009341AF" w:rsidRPr="00E14376" w:rsidRDefault="009341AF" w:rsidP="00E14376">
      <w:pPr>
        <w:spacing w:line="360" w:lineRule="auto"/>
        <w:jc w:val="both"/>
        <w:rPr>
          <w:rFonts w:ascii="Arial" w:hAnsi="Arial" w:cs="Arial"/>
        </w:rPr>
      </w:pPr>
    </w:p>
    <w:p w14:paraId="66C386E4" w14:textId="761AB3DD" w:rsidR="009341AF" w:rsidRPr="00E14376" w:rsidRDefault="009341AF" w:rsidP="00E14376">
      <w:pPr>
        <w:spacing w:line="360" w:lineRule="auto"/>
        <w:jc w:val="both"/>
        <w:rPr>
          <w:rFonts w:ascii="Arial" w:hAnsi="Arial" w:cs="Arial"/>
        </w:rPr>
      </w:pPr>
    </w:p>
    <w:p w14:paraId="797319B8" w14:textId="4A86B2E6" w:rsidR="009341AF" w:rsidRPr="001E4DF4" w:rsidRDefault="009341AF" w:rsidP="001E4DF4">
      <w:pPr>
        <w:spacing w:line="360" w:lineRule="auto"/>
        <w:jc w:val="both"/>
        <w:rPr>
          <w:rFonts w:ascii="Arial" w:hAnsi="Arial" w:cs="Arial"/>
          <w:b/>
          <w:bCs/>
          <w:u w:val="single"/>
        </w:rPr>
      </w:pPr>
      <w:r w:rsidRPr="001E4DF4">
        <w:rPr>
          <w:rFonts w:ascii="Arial" w:hAnsi="Arial" w:cs="Arial"/>
          <w:b/>
          <w:bCs/>
          <w:u w:val="single"/>
        </w:rPr>
        <w:lastRenderedPageBreak/>
        <w:t>Section 4</w:t>
      </w:r>
    </w:p>
    <w:p w14:paraId="2C89EC8F" w14:textId="4244FCF8" w:rsidR="009341AF" w:rsidRPr="001E4DF4" w:rsidRDefault="009341AF" w:rsidP="001E4DF4">
      <w:pPr>
        <w:spacing w:line="360" w:lineRule="auto"/>
        <w:jc w:val="both"/>
        <w:rPr>
          <w:rFonts w:ascii="Arial" w:hAnsi="Arial" w:cs="Arial"/>
          <w:b/>
          <w:bCs/>
          <w:u w:val="single"/>
        </w:rPr>
      </w:pPr>
    </w:p>
    <w:p w14:paraId="391ED9E1" w14:textId="0BBD9D27" w:rsidR="000B3342" w:rsidRPr="001E4DF4" w:rsidRDefault="005D3799" w:rsidP="001E4DF4">
      <w:pPr>
        <w:spacing w:before="100" w:beforeAutospacing="1" w:after="100" w:afterAutospacing="1" w:line="360" w:lineRule="auto"/>
        <w:jc w:val="both"/>
        <w:rPr>
          <w:rFonts w:ascii="Arial" w:eastAsia="Times New Roman" w:hAnsi="Arial" w:cs="Arial"/>
          <w:lang w:eastAsia="en-GB"/>
        </w:rPr>
      </w:pPr>
      <w:r w:rsidRPr="001E4DF4">
        <w:rPr>
          <w:rFonts w:ascii="Arial" w:eastAsia="Times New Roman" w:hAnsi="Arial" w:cs="Arial"/>
          <w:lang w:eastAsia="en-GB"/>
        </w:rPr>
        <w:t xml:space="preserve">Through play children </w:t>
      </w:r>
      <w:r w:rsidR="00ED1784" w:rsidRPr="001E4DF4">
        <w:rPr>
          <w:rFonts w:ascii="Arial" w:eastAsia="Times New Roman" w:hAnsi="Arial" w:cs="Arial"/>
          <w:lang w:eastAsia="en-GB"/>
        </w:rPr>
        <w:t>experience</w:t>
      </w:r>
      <w:r w:rsidR="00F56584" w:rsidRPr="001E4DF4">
        <w:rPr>
          <w:rFonts w:ascii="Arial" w:eastAsia="Times New Roman" w:hAnsi="Arial" w:cs="Arial"/>
          <w:lang w:eastAsia="en-GB"/>
        </w:rPr>
        <w:t xml:space="preserve"> a variation </w:t>
      </w:r>
      <w:r w:rsidR="00CF594F" w:rsidRPr="001E4DF4">
        <w:rPr>
          <w:rFonts w:ascii="Arial" w:eastAsia="Times New Roman" w:hAnsi="Arial" w:cs="Arial"/>
          <w:lang w:eastAsia="en-GB"/>
        </w:rPr>
        <w:t xml:space="preserve">of key characteristics, </w:t>
      </w:r>
      <w:r w:rsidR="000B3342" w:rsidRPr="001E4DF4">
        <w:rPr>
          <w:rFonts w:ascii="Arial" w:eastAsia="Times New Roman" w:hAnsi="Arial" w:cs="Arial"/>
          <w:lang w:eastAsia="en-GB"/>
        </w:rPr>
        <w:t xml:space="preserve">including </w:t>
      </w:r>
      <w:r w:rsidR="009A5823" w:rsidRPr="001E4DF4">
        <w:rPr>
          <w:rFonts w:ascii="Arial" w:eastAsia="Times New Roman" w:hAnsi="Arial" w:cs="Arial"/>
          <w:lang w:eastAsia="en-GB"/>
        </w:rPr>
        <w:t>challenge, flexibility, uncert</w:t>
      </w:r>
      <w:r w:rsidR="00537E8F" w:rsidRPr="001E4DF4">
        <w:rPr>
          <w:rFonts w:ascii="Arial" w:eastAsia="Times New Roman" w:hAnsi="Arial" w:cs="Arial"/>
          <w:lang w:eastAsia="en-GB"/>
        </w:rPr>
        <w:t>ainty</w:t>
      </w:r>
      <w:r w:rsidR="00E421FE" w:rsidRPr="001E4DF4">
        <w:rPr>
          <w:rFonts w:ascii="Arial" w:eastAsia="Times New Roman" w:hAnsi="Arial" w:cs="Arial"/>
          <w:lang w:eastAsia="en-GB"/>
        </w:rPr>
        <w:t xml:space="preserve">. Play </w:t>
      </w:r>
      <w:r w:rsidR="002C1E2E" w:rsidRPr="001E4DF4">
        <w:rPr>
          <w:rFonts w:ascii="Arial" w:eastAsia="Times New Roman" w:hAnsi="Arial" w:cs="Arial"/>
          <w:lang w:eastAsia="en-GB"/>
        </w:rPr>
        <w:t xml:space="preserve">can influence children’s ability to adapt to, </w:t>
      </w:r>
      <w:r w:rsidR="000A11AD" w:rsidRPr="001E4DF4">
        <w:rPr>
          <w:rFonts w:ascii="Arial" w:eastAsia="Times New Roman" w:hAnsi="Arial" w:cs="Arial"/>
          <w:lang w:eastAsia="en-GB"/>
        </w:rPr>
        <w:t>survive</w:t>
      </w:r>
      <w:r w:rsidR="002C1E2E" w:rsidRPr="001E4DF4">
        <w:rPr>
          <w:rFonts w:ascii="Arial" w:eastAsia="Times New Roman" w:hAnsi="Arial" w:cs="Arial"/>
          <w:lang w:eastAsia="en-GB"/>
        </w:rPr>
        <w:t xml:space="preserve"> and </w:t>
      </w:r>
      <w:r w:rsidR="000A11AD" w:rsidRPr="001E4DF4">
        <w:rPr>
          <w:rFonts w:ascii="Arial" w:eastAsia="Times New Roman" w:hAnsi="Arial" w:cs="Arial"/>
          <w:lang w:eastAsia="en-GB"/>
        </w:rPr>
        <w:t>s</w:t>
      </w:r>
      <w:r w:rsidR="002C1E2E" w:rsidRPr="001E4DF4">
        <w:rPr>
          <w:rFonts w:ascii="Arial" w:eastAsia="Times New Roman" w:hAnsi="Arial" w:cs="Arial"/>
          <w:lang w:eastAsia="en-GB"/>
        </w:rPr>
        <w:t xml:space="preserve">hape their social and </w:t>
      </w:r>
      <w:r w:rsidR="00EF03B5" w:rsidRPr="001E4DF4">
        <w:rPr>
          <w:rFonts w:ascii="Arial" w:eastAsia="Times New Roman" w:hAnsi="Arial" w:cs="Arial"/>
          <w:lang w:eastAsia="en-GB"/>
        </w:rPr>
        <w:t xml:space="preserve">physical environments (Lester &amp; Russel, 2008). </w:t>
      </w:r>
      <w:r w:rsidR="000B3342" w:rsidRPr="001E4DF4">
        <w:rPr>
          <w:rFonts w:ascii="Arial" w:eastAsia="Times New Roman" w:hAnsi="Arial" w:cs="Arial"/>
          <w:lang w:eastAsia="en-GB"/>
        </w:rPr>
        <w:t xml:space="preserve">In </w:t>
      </w:r>
      <w:r w:rsidR="001E4DF4" w:rsidRPr="001E4DF4">
        <w:rPr>
          <w:rFonts w:ascii="Arial" w:eastAsia="Times New Roman" w:hAnsi="Arial" w:cs="Arial"/>
          <w:lang w:eastAsia="en-GB"/>
        </w:rPr>
        <w:t>addition,</w:t>
      </w:r>
      <w:r w:rsidR="000A11AD" w:rsidRPr="001E4DF4">
        <w:rPr>
          <w:rFonts w:ascii="Arial" w:eastAsia="Times New Roman" w:hAnsi="Arial" w:cs="Arial"/>
          <w:lang w:eastAsia="en-GB"/>
        </w:rPr>
        <w:t xml:space="preserve"> </w:t>
      </w:r>
      <w:r w:rsidR="00793031" w:rsidRPr="001E4DF4">
        <w:rPr>
          <w:rFonts w:ascii="Arial" w:eastAsia="Times New Roman" w:hAnsi="Arial" w:cs="Arial"/>
          <w:lang w:eastAsia="en-GB"/>
        </w:rPr>
        <w:t xml:space="preserve">children can also experience a range of emotions from play, for example, </w:t>
      </w:r>
      <w:r w:rsidR="007D27D9" w:rsidRPr="001E4DF4">
        <w:rPr>
          <w:rFonts w:ascii="Arial" w:eastAsia="Times New Roman" w:hAnsi="Arial" w:cs="Arial"/>
          <w:lang w:eastAsia="en-GB"/>
        </w:rPr>
        <w:t>frustration, happiness, anger, determination and disappointment</w:t>
      </w:r>
      <w:r w:rsidR="00F20F43" w:rsidRPr="001E4DF4">
        <w:rPr>
          <w:rFonts w:ascii="Arial" w:eastAsia="Times New Roman" w:hAnsi="Arial" w:cs="Arial"/>
          <w:lang w:eastAsia="en-GB"/>
        </w:rPr>
        <w:t xml:space="preserve"> </w:t>
      </w:r>
      <w:r w:rsidR="001571D4" w:rsidRPr="001E4DF4">
        <w:rPr>
          <w:rFonts w:ascii="Arial" w:eastAsia="Times New Roman" w:hAnsi="Arial" w:cs="Arial"/>
          <w:lang w:eastAsia="en-GB"/>
        </w:rPr>
        <w:t xml:space="preserve">through practice </w:t>
      </w:r>
      <w:r w:rsidR="007E68A9" w:rsidRPr="001E4DF4">
        <w:rPr>
          <w:rFonts w:ascii="Arial" w:eastAsia="Times New Roman" w:hAnsi="Arial" w:cs="Arial"/>
          <w:lang w:eastAsia="en-GB"/>
        </w:rPr>
        <w:t xml:space="preserve">they learn to </w:t>
      </w:r>
      <w:r w:rsidR="00E14376" w:rsidRPr="001E4DF4">
        <w:rPr>
          <w:rFonts w:ascii="Arial" w:eastAsia="Times New Roman" w:hAnsi="Arial" w:cs="Arial"/>
          <w:lang w:eastAsia="en-GB"/>
        </w:rPr>
        <w:t>self-</w:t>
      </w:r>
      <w:r w:rsidR="001E4DF4" w:rsidRPr="001E4DF4">
        <w:rPr>
          <w:rFonts w:ascii="Arial" w:eastAsia="Times New Roman" w:hAnsi="Arial" w:cs="Arial"/>
          <w:lang w:eastAsia="en-GB"/>
        </w:rPr>
        <w:t>regulate and</w:t>
      </w:r>
      <w:r w:rsidR="00936D8F" w:rsidRPr="001E4DF4">
        <w:rPr>
          <w:rFonts w:ascii="Arial" w:eastAsia="Times New Roman" w:hAnsi="Arial" w:cs="Arial"/>
          <w:lang w:eastAsia="en-GB"/>
        </w:rPr>
        <w:t xml:space="preserve"> </w:t>
      </w:r>
      <w:r w:rsidR="00604A14" w:rsidRPr="001E4DF4">
        <w:rPr>
          <w:rFonts w:ascii="Arial" w:eastAsia="Times New Roman" w:hAnsi="Arial" w:cs="Arial"/>
          <w:lang w:eastAsia="en-GB"/>
        </w:rPr>
        <w:t>manage their feelings</w:t>
      </w:r>
      <w:r w:rsidR="001E4DF4" w:rsidRPr="001E4DF4">
        <w:rPr>
          <w:rFonts w:ascii="Arial" w:eastAsia="Times New Roman" w:hAnsi="Arial" w:cs="Arial"/>
          <w:lang w:eastAsia="en-GB"/>
        </w:rPr>
        <w:t xml:space="preserve"> </w:t>
      </w:r>
      <w:r w:rsidR="00604A14" w:rsidRPr="001E4DF4">
        <w:rPr>
          <w:rFonts w:ascii="Arial" w:eastAsia="Times New Roman" w:hAnsi="Arial" w:cs="Arial"/>
          <w:lang w:eastAsia="en-GB"/>
        </w:rPr>
        <w:t xml:space="preserve">(Sutton-Smith, 2003). </w:t>
      </w:r>
      <w:r w:rsidR="007D27D9" w:rsidRPr="001E4DF4">
        <w:rPr>
          <w:rFonts w:ascii="Arial" w:eastAsia="Times New Roman" w:hAnsi="Arial" w:cs="Arial"/>
          <w:lang w:eastAsia="en-GB"/>
        </w:rPr>
        <w:t xml:space="preserve"> </w:t>
      </w:r>
      <w:r w:rsidR="00DB6485" w:rsidRPr="001E4DF4">
        <w:rPr>
          <w:rFonts w:ascii="Arial" w:eastAsia="Times New Roman" w:hAnsi="Arial" w:cs="Arial"/>
          <w:lang w:eastAsia="en-GB"/>
        </w:rPr>
        <w:t>The importance of play has a benefit on the holistic development of children (Lester &amp; Russell, 2008).</w:t>
      </w:r>
      <w:r w:rsidR="00CA6C3B" w:rsidRPr="001E4DF4">
        <w:rPr>
          <w:rFonts w:ascii="Arial" w:eastAsia="Times New Roman" w:hAnsi="Arial" w:cs="Arial"/>
          <w:lang w:eastAsia="en-GB"/>
        </w:rPr>
        <w:t xml:space="preserve"> </w:t>
      </w:r>
    </w:p>
    <w:p w14:paraId="42D63E8C" w14:textId="4D0313BD" w:rsidR="00D45443" w:rsidRPr="001E4DF4" w:rsidRDefault="002461E8" w:rsidP="001E4DF4">
      <w:pPr>
        <w:spacing w:before="100" w:beforeAutospacing="1" w:after="100" w:afterAutospacing="1" w:line="360" w:lineRule="auto"/>
        <w:jc w:val="both"/>
        <w:rPr>
          <w:rFonts w:ascii="Arial" w:eastAsia="Times New Roman" w:hAnsi="Arial" w:cs="Arial"/>
          <w:lang w:eastAsia="en-GB"/>
        </w:rPr>
      </w:pPr>
      <w:r w:rsidRPr="001E4DF4">
        <w:rPr>
          <w:rFonts w:ascii="Arial" w:eastAsia="Times New Roman" w:hAnsi="Arial" w:cs="Arial"/>
          <w:lang w:eastAsia="en-GB"/>
        </w:rPr>
        <w:t xml:space="preserve">Children </w:t>
      </w:r>
      <w:r w:rsidR="00B07EAE" w:rsidRPr="001E4DF4">
        <w:rPr>
          <w:rFonts w:ascii="Arial" w:eastAsia="Times New Roman" w:hAnsi="Arial" w:cs="Arial"/>
          <w:lang w:eastAsia="en-GB"/>
        </w:rPr>
        <w:t xml:space="preserve">from </w:t>
      </w:r>
      <w:r w:rsidR="005125BF" w:rsidRPr="001E4DF4">
        <w:rPr>
          <w:rFonts w:ascii="Arial" w:eastAsia="Times New Roman" w:hAnsi="Arial" w:cs="Arial"/>
          <w:lang w:eastAsia="en-GB"/>
        </w:rPr>
        <w:t xml:space="preserve">deprived backgrounds </w:t>
      </w:r>
      <w:r w:rsidR="006E0BAD" w:rsidRPr="001E4DF4">
        <w:rPr>
          <w:rFonts w:ascii="Arial" w:eastAsia="Times New Roman" w:hAnsi="Arial" w:cs="Arial"/>
          <w:lang w:eastAsia="en-GB"/>
        </w:rPr>
        <w:t xml:space="preserve">experiencing financial and social disadvantages </w:t>
      </w:r>
      <w:r w:rsidR="00511600" w:rsidRPr="001E4DF4">
        <w:rPr>
          <w:rFonts w:ascii="Arial" w:eastAsia="Times New Roman" w:hAnsi="Arial" w:cs="Arial"/>
          <w:lang w:eastAsia="en-GB"/>
        </w:rPr>
        <w:t xml:space="preserve">can sometimes be more restricted </w:t>
      </w:r>
      <w:r w:rsidR="00386D7D" w:rsidRPr="001E4DF4">
        <w:rPr>
          <w:rFonts w:ascii="Arial" w:eastAsia="Times New Roman" w:hAnsi="Arial" w:cs="Arial"/>
          <w:lang w:eastAsia="en-GB"/>
        </w:rPr>
        <w:t xml:space="preserve">to play opportunities </w:t>
      </w:r>
      <w:r w:rsidR="004F2434" w:rsidRPr="001E4DF4">
        <w:rPr>
          <w:rFonts w:ascii="Arial" w:eastAsia="Times New Roman" w:hAnsi="Arial" w:cs="Arial"/>
          <w:lang w:eastAsia="en-GB"/>
        </w:rPr>
        <w:t xml:space="preserve">when their basic needs </w:t>
      </w:r>
      <w:r w:rsidR="00F820A9" w:rsidRPr="001E4DF4">
        <w:rPr>
          <w:rFonts w:ascii="Arial" w:eastAsia="Times New Roman" w:hAnsi="Arial" w:cs="Arial"/>
          <w:lang w:eastAsia="en-GB"/>
        </w:rPr>
        <w:t>are not met</w:t>
      </w:r>
      <w:r w:rsidR="003F7C5C" w:rsidRPr="001E4DF4">
        <w:rPr>
          <w:rFonts w:ascii="Arial" w:eastAsia="Times New Roman" w:hAnsi="Arial" w:cs="Arial"/>
          <w:lang w:eastAsia="en-GB"/>
        </w:rPr>
        <w:t xml:space="preserve">. Schools can </w:t>
      </w:r>
      <w:r w:rsidR="005D7034" w:rsidRPr="001E4DF4">
        <w:rPr>
          <w:rFonts w:ascii="Arial" w:eastAsia="Times New Roman" w:hAnsi="Arial" w:cs="Arial"/>
          <w:lang w:eastAsia="en-GB"/>
        </w:rPr>
        <w:t xml:space="preserve">provide children </w:t>
      </w:r>
      <w:r w:rsidR="004D5DB9" w:rsidRPr="001E4DF4">
        <w:rPr>
          <w:rFonts w:ascii="Arial" w:eastAsia="Times New Roman" w:hAnsi="Arial" w:cs="Arial"/>
          <w:lang w:eastAsia="en-GB"/>
        </w:rPr>
        <w:t xml:space="preserve">with the access to space and permission to play. </w:t>
      </w:r>
      <w:r w:rsidR="00A92F17" w:rsidRPr="001E4DF4">
        <w:rPr>
          <w:rFonts w:ascii="Arial" w:eastAsia="Times New Roman" w:hAnsi="Arial" w:cs="Arial"/>
          <w:lang w:eastAsia="en-GB"/>
        </w:rPr>
        <w:t>Pr</w:t>
      </w:r>
      <w:r w:rsidR="00820CC1" w:rsidRPr="001E4DF4">
        <w:rPr>
          <w:rFonts w:ascii="Arial" w:eastAsia="Times New Roman" w:hAnsi="Arial" w:cs="Arial"/>
          <w:lang w:eastAsia="en-GB"/>
        </w:rPr>
        <w:t>actitioners can help facilitate the conditions of the play environment</w:t>
      </w:r>
      <w:r w:rsidR="00EC4605" w:rsidRPr="001E4DF4">
        <w:rPr>
          <w:rFonts w:ascii="Arial" w:eastAsia="Times New Roman" w:hAnsi="Arial" w:cs="Arial"/>
          <w:lang w:eastAsia="en-GB"/>
        </w:rPr>
        <w:t xml:space="preserve"> </w:t>
      </w:r>
      <w:r w:rsidR="00F31F8D" w:rsidRPr="001E4DF4">
        <w:rPr>
          <w:rFonts w:ascii="Arial" w:eastAsia="Times New Roman" w:hAnsi="Arial" w:cs="Arial"/>
          <w:lang w:eastAsia="en-GB"/>
        </w:rPr>
        <w:t>by providing a stimulating</w:t>
      </w:r>
      <w:r w:rsidR="005746B4" w:rsidRPr="001E4DF4">
        <w:rPr>
          <w:rFonts w:ascii="Arial" w:eastAsia="Times New Roman" w:hAnsi="Arial" w:cs="Arial"/>
          <w:lang w:eastAsia="en-GB"/>
        </w:rPr>
        <w:t xml:space="preserve"> and </w:t>
      </w:r>
      <w:r w:rsidR="006E117E" w:rsidRPr="001E4DF4">
        <w:rPr>
          <w:rFonts w:ascii="Arial" w:eastAsia="Times New Roman" w:hAnsi="Arial" w:cs="Arial"/>
          <w:lang w:eastAsia="en-GB"/>
        </w:rPr>
        <w:t xml:space="preserve">vibrant </w:t>
      </w:r>
      <w:r w:rsidR="00C05669" w:rsidRPr="001E4DF4">
        <w:rPr>
          <w:rFonts w:ascii="Arial" w:eastAsia="Times New Roman" w:hAnsi="Arial" w:cs="Arial"/>
          <w:lang w:eastAsia="en-GB"/>
        </w:rPr>
        <w:t xml:space="preserve">setting with </w:t>
      </w:r>
      <w:r w:rsidR="00FF3F32" w:rsidRPr="001E4DF4">
        <w:rPr>
          <w:rFonts w:ascii="Arial" w:eastAsia="Times New Roman" w:hAnsi="Arial" w:cs="Arial"/>
          <w:lang w:eastAsia="en-GB"/>
        </w:rPr>
        <w:t>a range of activ</w:t>
      </w:r>
      <w:r w:rsidR="00DF3307" w:rsidRPr="001E4DF4">
        <w:rPr>
          <w:rFonts w:ascii="Arial" w:eastAsia="Times New Roman" w:hAnsi="Arial" w:cs="Arial"/>
          <w:lang w:eastAsia="en-GB"/>
        </w:rPr>
        <w:t>ities which serve different</w:t>
      </w:r>
      <w:r w:rsidR="003F0E75" w:rsidRPr="001E4DF4">
        <w:rPr>
          <w:rFonts w:ascii="Arial" w:eastAsia="Times New Roman" w:hAnsi="Arial" w:cs="Arial"/>
          <w:lang w:eastAsia="en-GB"/>
        </w:rPr>
        <w:t xml:space="preserve"> play</w:t>
      </w:r>
      <w:r w:rsidR="00DF3307" w:rsidRPr="001E4DF4">
        <w:rPr>
          <w:rFonts w:ascii="Arial" w:eastAsia="Times New Roman" w:hAnsi="Arial" w:cs="Arial"/>
          <w:lang w:eastAsia="en-GB"/>
        </w:rPr>
        <w:t xml:space="preserve"> purpose</w:t>
      </w:r>
      <w:r w:rsidR="003F0E75" w:rsidRPr="001E4DF4">
        <w:rPr>
          <w:rFonts w:ascii="Arial" w:eastAsia="Times New Roman" w:hAnsi="Arial" w:cs="Arial"/>
          <w:lang w:eastAsia="en-GB"/>
        </w:rPr>
        <w:t xml:space="preserve">. This is </w:t>
      </w:r>
      <w:r w:rsidR="002D509B" w:rsidRPr="001E4DF4">
        <w:rPr>
          <w:rFonts w:ascii="Arial" w:eastAsia="Times New Roman" w:hAnsi="Arial" w:cs="Arial"/>
          <w:lang w:eastAsia="en-GB"/>
        </w:rPr>
        <w:t xml:space="preserve">particularly important </w:t>
      </w:r>
      <w:r w:rsidR="002F1AF7" w:rsidRPr="001E4DF4">
        <w:rPr>
          <w:rFonts w:ascii="Arial" w:eastAsia="Times New Roman" w:hAnsi="Arial" w:cs="Arial"/>
          <w:lang w:eastAsia="en-GB"/>
        </w:rPr>
        <w:t>for children who are from deprived areas</w:t>
      </w:r>
      <w:r w:rsidR="00637D42" w:rsidRPr="001E4DF4">
        <w:rPr>
          <w:rFonts w:ascii="Arial" w:eastAsia="Times New Roman" w:hAnsi="Arial" w:cs="Arial"/>
          <w:lang w:eastAsia="en-GB"/>
        </w:rPr>
        <w:t xml:space="preserve"> and </w:t>
      </w:r>
      <w:r w:rsidR="0041707C" w:rsidRPr="001E4DF4">
        <w:rPr>
          <w:rFonts w:ascii="Arial" w:eastAsia="Times New Roman" w:hAnsi="Arial" w:cs="Arial"/>
          <w:lang w:eastAsia="en-GB"/>
        </w:rPr>
        <w:t xml:space="preserve">allows </w:t>
      </w:r>
      <w:r w:rsidR="00E157F2" w:rsidRPr="001E4DF4">
        <w:rPr>
          <w:rFonts w:ascii="Arial" w:eastAsia="Times New Roman" w:hAnsi="Arial" w:cs="Arial"/>
          <w:lang w:eastAsia="en-GB"/>
        </w:rPr>
        <w:t>opportunity</w:t>
      </w:r>
      <w:r w:rsidR="00D1140F" w:rsidRPr="001E4DF4">
        <w:rPr>
          <w:rFonts w:ascii="Arial" w:eastAsia="Times New Roman" w:hAnsi="Arial" w:cs="Arial"/>
          <w:lang w:eastAsia="en-GB"/>
        </w:rPr>
        <w:t xml:space="preserve"> for a chid to enjoy their childhood despite their home disadvantage</w:t>
      </w:r>
      <w:r w:rsidR="000221A2" w:rsidRPr="001E4DF4">
        <w:rPr>
          <w:rFonts w:ascii="Arial" w:eastAsia="Times New Roman" w:hAnsi="Arial" w:cs="Arial"/>
          <w:lang w:eastAsia="en-GB"/>
        </w:rPr>
        <w:t>s</w:t>
      </w:r>
      <w:r w:rsidR="002C191D" w:rsidRPr="001E4DF4">
        <w:rPr>
          <w:rFonts w:ascii="Arial" w:eastAsia="Times New Roman" w:hAnsi="Arial" w:cs="Arial"/>
          <w:lang w:eastAsia="en-GB"/>
        </w:rPr>
        <w:t xml:space="preserve"> (Long, </w:t>
      </w:r>
      <w:r w:rsidR="00452F1A" w:rsidRPr="001E4DF4">
        <w:rPr>
          <w:rFonts w:ascii="Arial" w:eastAsia="Times New Roman" w:hAnsi="Arial" w:cs="Arial"/>
          <w:lang w:eastAsia="en-GB"/>
        </w:rPr>
        <w:t>2017).</w:t>
      </w:r>
      <w:r w:rsidR="00097F11" w:rsidRPr="001E4DF4">
        <w:rPr>
          <w:rFonts w:ascii="Arial" w:eastAsia="Times New Roman" w:hAnsi="Arial" w:cs="Arial"/>
          <w:lang w:eastAsia="en-GB"/>
        </w:rPr>
        <w:t xml:space="preserve">  </w:t>
      </w:r>
    </w:p>
    <w:p w14:paraId="6F5101DC" w14:textId="731B8F85" w:rsidR="0028523C" w:rsidRPr="001E4DF4" w:rsidRDefault="00EE574D" w:rsidP="001E4DF4">
      <w:pPr>
        <w:spacing w:before="100" w:beforeAutospacing="1" w:after="100" w:afterAutospacing="1" w:line="360" w:lineRule="auto"/>
        <w:jc w:val="both"/>
        <w:rPr>
          <w:rFonts w:ascii="Arial" w:eastAsia="Times New Roman" w:hAnsi="Arial" w:cs="Arial"/>
          <w:lang w:eastAsia="en-GB"/>
        </w:rPr>
      </w:pPr>
      <w:r w:rsidRPr="001E4DF4">
        <w:rPr>
          <w:rFonts w:ascii="Arial" w:eastAsia="Times New Roman" w:hAnsi="Arial" w:cs="Arial"/>
          <w:lang w:eastAsia="en-GB"/>
        </w:rPr>
        <w:t>Holland (2003) states that observations</w:t>
      </w:r>
      <w:r w:rsidR="00F53717" w:rsidRPr="001E4DF4">
        <w:rPr>
          <w:rFonts w:ascii="Arial" w:eastAsia="Times New Roman" w:hAnsi="Arial" w:cs="Arial"/>
          <w:lang w:eastAsia="en-GB"/>
        </w:rPr>
        <w:t xml:space="preserve"> of children’s play may indicate any underlying </w:t>
      </w:r>
      <w:r w:rsidR="006D7C36" w:rsidRPr="001E4DF4">
        <w:rPr>
          <w:rFonts w:ascii="Arial" w:eastAsia="Times New Roman" w:hAnsi="Arial" w:cs="Arial"/>
          <w:lang w:eastAsia="en-GB"/>
        </w:rPr>
        <w:t xml:space="preserve">concerns. </w:t>
      </w:r>
      <w:r w:rsidR="00E61623" w:rsidRPr="001E4DF4">
        <w:rPr>
          <w:rFonts w:ascii="Arial" w:eastAsia="Times New Roman" w:hAnsi="Arial" w:cs="Arial"/>
          <w:lang w:eastAsia="en-GB"/>
        </w:rPr>
        <w:t>S</w:t>
      </w:r>
      <w:r w:rsidR="006D7C36" w:rsidRPr="001E4DF4">
        <w:rPr>
          <w:rFonts w:ascii="Arial" w:eastAsia="Times New Roman" w:hAnsi="Arial" w:cs="Arial"/>
          <w:lang w:eastAsia="en-GB"/>
        </w:rPr>
        <w:t>ome children may not</w:t>
      </w:r>
      <w:r w:rsidR="00E61623" w:rsidRPr="001E4DF4">
        <w:rPr>
          <w:rFonts w:ascii="Arial" w:eastAsia="Times New Roman" w:hAnsi="Arial" w:cs="Arial"/>
          <w:lang w:eastAsia="en-GB"/>
        </w:rPr>
        <w:t xml:space="preserve"> </w:t>
      </w:r>
      <w:r w:rsidR="001A6265" w:rsidRPr="001E4DF4">
        <w:rPr>
          <w:rFonts w:ascii="Arial" w:eastAsia="Times New Roman" w:hAnsi="Arial" w:cs="Arial"/>
          <w:lang w:eastAsia="en-GB"/>
        </w:rPr>
        <w:t xml:space="preserve">be able to </w:t>
      </w:r>
      <w:r w:rsidR="00CF4AB7" w:rsidRPr="001E4DF4">
        <w:rPr>
          <w:rFonts w:ascii="Arial" w:eastAsia="Times New Roman" w:hAnsi="Arial" w:cs="Arial"/>
          <w:lang w:eastAsia="en-GB"/>
        </w:rPr>
        <w:t>express themselves verbally or</w:t>
      </w:r>
      <w:r w:rsidR="00DB213F" w:rsidRPr="001E4DF4">
        <w:rPr>
          <w:rFonts w:ascii="Arial" w:eastAsia="Times New Roman" w:hAnsi="Arial" w:cs="Arial"/>
          <w:lang w:eastAsia="en-GB"/>
        </w:rPr>
        <w:t xml:space="preserve"> </w:t>
      </w:r>
      <w:r w:rsidR="00154F4B" w:rsidRPr="001E4DF4">
        <w:rPr>
          <w:rFonts w:ascii="Arial" w:eastAsia="Times New Roman" w:hAnsi="Arial" w:cs="Arial"/>
          <w:lang w:eastAsia="en-GB"/>
        </w:rPr>
        <w:t>emotionally. T</w:t>
      </w:r>
      <w:r w:rsidR="00DB213F" w:rsidRPr="001E4DF4">
        <w:rPr>
          <w:rFonts w:ascii="Arial" w:eastAsia="Times New Roman" w:hAnsi="Arial" w:cs="Arial"/>
          <w:lang w:eastAsia="en-GB"/>
        </w:rPr>
        <w:t xml:space="preserve">hrough practitioners </w:t>
      </w:r>
      <w:r w:rsidR="0043084A" w:rsidRPr="001E4DF4">
        <w:rPr>
          <w:rFonts w:ascii="Arial" w:eastAsia="Times New Roman" w:hAnsi="Arial" w:cs="Arial"/>
          <w:lang w:eastAsia="en-GB"/>
        </w:rPr>
        <w:t>promoting self</w:t>
      </w:r>
      <w:r w:rsidR="004A58CA" w:rsidRPr="001E4DF4">
        <w:rPr>
          <w:rFonts w:ascii="Arial" w:eastAsia="Times New Roman" w:hAnsi="Arial" w:cs="Arial"/>
          <w:lang w:eastAsia="en-GB"/>
        </w:rPr>
        <w:t>-</w:t>
      </w:r>
      <w:r w:rsidR="0043084A" w:rsidRPr="001E4DF4">
        <w:rPr>
          <w:rFonts w:ascii="Arial" w:eastAsia="Times New Roman" w:hAnsi="Arial" w:cs="Arial"/>
          <w:lang w:eastAsia="en-GB"/>
        </w:rPr>
        <w:t xml:space="preserve">directed play </w:t>
      </w:r>
      <w:r w:rsidR="004F3382" w:rsidRPr="001E4DF4">
        <w:rPr>
          <w:rFonts w:ascii="Arial" w:eastAsia="Times New Roman" w:hAnsi="Arial" w:cs="Arial"/>
          <w:lang w:eastAsia="en-GB"/>
        </w:rPr>
        <w:t xml:space="preserve">they are able to build relationships with children which will in turn </w:t>
      </w:r>
      <w:r w:rsidR="009B3F2B" w:rsidRPr="001E4DF4">
        <w:rPr>
          <w:rFonts w:ascii="Arial" w:eastAsia="Times New Roman" w:hAnsi="Arial" w:cs="Arial"/>
          <w:lang w:eastAsia="en-GB"/>
        </w:rPr>
        <w:t xml:space="preserve">allow the </w:t>
      </w:r>
      <w:r w:rsidR="00071E92" w:rsidRPr="001E4DF4">
        <w:rPr>
          <w:rFonts w:ascii="Arial" w:eastAsia="Times New Roman" w:hAnsi="Arial" w:cs="Arial"/>
          <w:lang w:eastAsia="en-GB"/>
        </w:rPr>
        <w:t>practitioner</w:t>
      </w:r>
      <w:r w:rsidR="009B3F2B" w:rsidRPr="001E4DF4">
        <w:rPr>
          <w:rFonts w:ascii="Arial" w:eastAsia="Times New Roman" w:hAnsi="Arial" w:cs="Arial"/>
          <w:lang w:eastAsia="en-GB"/>
        </w:rPr>
        <w:t xml:space="preserve"> </w:t>
      </w:r>
      <w:r w:rsidR="00C845A3" w:rsidRPr="001E4DF4">
        <w:rPr>
          <w:rFonts w:ascii="Arial" w:eastAsia="Times New Roman" w:hAnsi="Arial" w:cs="Arial"/>
          <w:lang w:eastAsia="en-GB"/>
        </w:rPr>
        <w:t>to identify</w:t>
      </w:r>
      <w:r w:rsidR="009B3F2B" w:rsidRPr="001E4DF4">
        <w:rPr>
          <w:rFonts w:ascii="Arial" w:eastAsia="Times New Roman" w:hAnsi="Arial" w:cs="Arial"/>
          <w:lang w:eastAsia="en-GB"/>
        </w:rPr>
        <w:t xml:space="preserve"> </w:t>
      </w:r>
      <w:r w:rsidR="00C54A99" w:rsidRPr="001E4DF4">
        <w:rPr>
          <w:rFonts w:ascii="Arial" w:eastAsia="Times New Roman" w:hAnsi="Arial" w:cs="Arial"/>
          <w:lang w:eastAsia="en-GB"/>
        </w:rPr>
        <w:t xml:space="preserve">any causes of concerns. </w:t>
      </w:r>
      <w:r w:rsidR="009635FE" w:rsidRPr="001E4DF4">
        <w:rPr>
          <w:rFonts w:ascii="Arial" w:eastAsia="Times New Roman" w:hAnsi="Arial" w:cs="Arial"/>
          <w:lang w:eastAsia="en-GB"/>
        </w:rPr>
        <w:t xml:space="preserve"> </w:t>
      </w:r>
      <w:r w:rsidR="003A5471" w:rsidRPr="001E4DF4">
        <w:rPr>
          <w:rFonts w:ascii="Arial" w:eastAsia="Times New Roman" w:hAnsi="Arial" w:cs="Arial"/>
          <w:lang w:eastAsia="en-GB"/>
        </w:rPr>
        <w:t xml:space="preserve">The </w:t>
      </w:r>
      <w:r w:rsidR="007401E7" w:rsidRPr="001E4DF4">
        <w:rPr>
          <w:rFonts w:ascii="Arial" w:eastAsia="Times New Roman" w:hAnsi="Arial" w:cs="Arial"/>
          <w:lang w:eastAsia="en-GB"/>
        </w:rPr>
        <w:t>adult must foster a relationship in which the child feels secure</w:t>
      </w:r>
      <w:r w:rsidR="007371FA" w:rsidRPr="001E4DF4">
        <w:rPr>
          <w:rFonts w:ascii="Arial" w:eastAsia="Times New Roman" w:hAnsi="Arial" w:cs="Arial"/>
          <w:lang w:eastAsia="en-GB"/>
        </w:rPr>
        <w:t>, practitioners must respect the rights of the child to share or with</w:t>
      </w:r>
      <w:r w:rsidR="00D0552B" w:rsidRPr="001E4DF4">
        <w:rPr>
          <w:rFonts w:ascii="Arial" w:eastAsia="Times New Roman" w:hAnsi="Arial" w:cs="Arial"/>
          <w:lang w:eastAsia="en-GB"/>
        </w:rPr>
        <w:t>hold information</w:t>
      </w:r>
      <w:r w:rsidR="00071E92" w:rsidRPr="001E4DF4">
        <w:rPr>
          <w:rFonts w:ascii="Arial" w:eastAsia="Times New Roman" w:hAnsi="Arial" w:cs="Arial"/>
          <w:lang w:eastAsia="en-GB"/>
        </w:rPr>
        <w:t xml:space="preserve">. </w:t>
      </w:r>
      <w:r w:rsidR="009A1F47" w:rsidRPr="001E4DF4">
        <w:rPr>
          <w:rFonts w:ascii="Arial" w:eastAsia="Times New Roman" w:hAnsi="Arial" w:cs="Arial"/>
          <w:lang w:eastAsia="en-GB"/>
        </w:rPr>
        <w:t xml:space="preserve">Paley (1988) </w:t>
      </w:r>
      <w:r w:rsidR="00CC2E68" w:rsidRPr="001E4DF4">
        <w:rPr>
          <w:rFonts w:ascii="Arial" w:eastAsia="Times New Roman" w:hAnsi="Arial" w:cs="Arial"/>
          <w:lang w:eastAsia="en-GB"/>
        </w:rPr>
        <w:t>work highlights the importance of self</w:t>
      </w:r>
      <w:r w:rsidR="004A58CA" w:rsidRPr="001E4DF4">
        <w:rPr>
          <w:rFonts w:ascii="Arial" w:eastAsia="Times New Roman" w:hAnsi="Arial" w:cs="Arial"/>
          <w:lang w:eastAsia="en-GB"/>
        </w:rPr>
        <w:t>-</w:t>
      </w:r>
      <w:r w:rsidR="00CC2E68" w:rsidRPr="001E4DF4">
        <w:rPr>
          <w:rFonts w:ascii="Arial" w:eastAsia="Times New Roman" w:hAnsi="Arial" w:cs="Arial"/>
          <w:lang w:eastAsia="en-GB"/>
        </w:rPr>
        <w:t>directed play in t</w:t>
      </w:r>
      <w:r w:rsidR="0046437C" w:rsidRPr="001E4DF4">
        <w:rPr>
          <w:rFonts w:ascii="Arial" w:eastAsia="Times New Roman" w:hAnsi="Arial" w:cs="Arial"/>
          <w:lang w:eastAsia="en-GB"/>
        </w:rPr>
        <w:t>he following example,</w:t>
      </w:r>
      <w:r w:rsidR="00CD153E" w:rsidRPr="001E4DF4">
        <w:rPr>
          <w:rFonts w:ascii="Arial" w:eastAsia="Times New Roman" w:hAnsi="Arial" w:cs="Arial"/>
          <w:lang w:eastAsia="en-GB"/>
        </w:rPr>
        <w:t xml:space="preserve"> a </w:t>
      </w:r>
      <w:r w:rsidR="006107C0" w:rsidRPr="001E4DF4">
        <w:rPr>
          <w:rFonts w:ascii="Arial" w:eastAsia="Times New Roman" w:hAnsi="Arial" w:cs="Arial"/>
          <w:lang w:eastAsia="en-GB"/>
        </w:rPr>
        <w:t>chi</w:t>
      </w:r>
      <w:r w:rsidR="00AE3376" w:rsidRPr="001E4DF4">
        <w:rPr>
          <w:rFonts w:ascii="Arial" w:eastAsia="Times New Roman" w:hAnsi="Arial" w:cs="Arial"/>
          <w:lang w:eastAsia="en-GB"/>
        </w:rPr>
        <w:t>l</w:t>
      </w:r>
      <w:r w:rsidR="006107C0" w:rsidRPr="001E4DF4">
        <w:rPr>
          <w:rFonts w:ascii="Arial" w:eastAsia="Times New Roman" w:hAnsi="Arial" w:cs="Arial"/>
          <w:lang w:eastAsia="en-GB"/>
        </w:rPr>
        <w:t xml:space="preserve">d </w:t>
      </w:r>
      <w:r w:rsidR="00AD610D" w:rsidRPr="001E4DF4">
        <w:rPr>
          <w:rFonts w:ascii="Arial" w:eastAsia="Times New Roman" w:hAnsi="Arial" w:cs="Arial"/>
          <w:lang w:eastAsia="en-GB"/>
        </w:rPr>
        <w:t xml:space="preserve">who suddenly becomes withdrawn raises concern, from further observations the child was </w:t>
      </w:r>
      <w:r w:rsidR="006C130D" w:rsidRPr="001E4DF4">
        <w:rPr>
          <w:rFonts w:ascii="Arial" w:eastAsia="Times New Roman" w:hAnsi="Arial" w:cs="Arial"/>
          <w:lang w:eastAsia="en-GB"/>
        </w:rPr>
        <w:t xml:space="preserve">adopting behaviours of a baby. </w:t>
      </w:r>
      <w:r w:rsidR="00B56C88" w:rsidRPr="001E4DF4">
        <w:rPr>
          <w:rFonts w:ascii="Arial" w:eastAsia="Times New Roman" w:hAnsi="Arial" w:cs="Arial"/>
          <w:lang w:eastAsia="en-GB"/>
        </w:rPr>
        <w:t>Having the freedom to expre</w:t>
      </w:r>
      <w:r w:rsidR="00A217D2" w:rsidRPr="001E4DF4">
        <w:rPr>
          <w:rFonts w:ascii="Arial" w:eastAsia="Times New Roman" w:hAnsi="Arial" w:cs="Arial"/>
          <w:lang w:eastAsia="en-GB"/>
        </w:rPr>
        <w:t xml:space="preserve">ss himself through play the </w:t>
      </w:r>
      <w:r w:rsidR="00EF4864" w:rsidRPr="001E4DF4">
        <w:rPr>
          <w:rFonts w:ascii="Arial" w:eastAsia="Times New Roman" w:hAnsi="Arial" w:cs="Arial"/>
          <w:lang w:eastAsia="en-GB"/>
        </w:rPr>
        <w:t>practitioner</w:t>
      </w:r>
      <w:r w:rsidR="00A217D2" w:rsidRPr="001E4DF4">
        <w:rPr>
          <w:rFonts w:ascii="Arial" w:eastAsia="Times New Roman" w:hAnsi="Arial" w:cs="Arial"/>
          <w:lang w:eastAsia="en-GB"/>
        </w:rPr>
        <w:t xml:space="preserve"> was able to </w:t>
      </w:r>
      <w:r w:rsidR="009C2DB4" w:rsidRPr="001E4DF4">
        <w:rPr>
          <w:rFonts w:ascii="Arial" w:eastAsia="Times New Roman" w:hAnsi="Arial" w:cs="Arial"/>
          <w:lang w:eastAsia="en-GB"/>
        </w:rPr>
        <w:t>ident</w:t>
      </w:r>
      <w:r w:rsidR="00C3336D" w:rsidRPr="001E4DF4">
        <w:rPr>
          <w:rFonts w:ascii="Arial" w:eastAsia="Times New Roman" w:hAnsi="Arial" w:cs="Arial"/>
          <w:lang w:eastAsia="en-GB"/>
        </w:rPr>
        <w:t>i</w:t>
      </w:r>
      <w:r w:rsidR="009C2DB4" w:rsidRPr="001E4DF4">
        <w:rPr>
          <w:rFonts w:ascii="Arial" w:eastAsia="Times New Roman" w:hAnsi="Arial" w:cs="Arial"/>
          <w:lang w:eastAsia="en-GB"/>
        </w:rPr>
        <w:t xml:space="preserve">fy </w:t>
      </w:r>
      <w:r w:rsidR="00A217D2" w:rsidRPr="001E4DF4">
        <w:rPr>
          <w:rFonts w:ascii="Arial" w:eastAsia="Times New Roman" w:hAnsi="Arial" w:cs="Arial"/>
          <w:lang w:eastAsia="en-GB"/>
        </w:rPr>
        <w:t xml:space="preserve">cues and </w:t>
      </w:r>
      <w:r w:rsidR="00817F31" w:rsidRPr="001E4DF4">
        <w:rPr>
          <w:rFonts w:ascii="Arial" w:eastAsia="Times New Roman" w:hAnsi="Arial" w:cs="Arial"/>
          <w:lang w:eastAsia="en-GB"/>
        </w:rPr>
        <w:t xml:space="preserve">support the child </w:t>
      </w:r>
      <w:r w:rsidR="00EF4864" w:rsidRPr="001E4DF4">
        <w:rPr>
          <w:rFonts w:ascii="Arial" w:eastAsia="Times New Roman" w:hAnsi="Arial" w:cs="Arial"/>
          <w:lang w:eastAsia="en-GB"/>
        </w:rPr>
        <w:t>to express his feelings about the change in the family dynamics.</w:t>
      </w:r>
      <w:r w:rsidR="00F01FF0" w:rsidRPr="001E4DF4">
        <w:rPr>
          <w:rFonts w:ascii="Arial" w:eastAsia="Times New Roman" w:hAnsi="Arial" w:cs="Arial"/>
          <w:lang w:eastAsia="en-GB"/>
        </w:rPr>
        <w:t xml:space="preserve"> </w:t>
      </w:r>
      <w:r w:rsidR="008358B5" w:rsidRPr="001E4DF4">
        <w:rPr>
          <w:rFonts w:ascii="Arial" w:eastAsia="Times New Roman" w:hAnsi="Arial" w:cs="Arial"/>
          <w:lang w:eastAsia="en-GB"/>
        </w:rPr>
        <w:t xml:space="preserve">An adult led learning environment could have reduced the </w:t>
      </w:r>
      <w:r w:rsidR="009B12C6" w:rsidRPr="001E4DF4">
        <w:rPr>
          <w:rFonts w:ascii="Arial" w:eastAsia="Times New Roman" w:hAnsi="Arial" w:cs="Arial"/>
          <w:lang w:eastAsia="en-GB"/>
        </w:rPr>
        <w:t>opportunities</w:t>
      </w:r>
      <w:r w:rsidR="008358B5" w:rsidRPr="001E4DF4">
        <w:rPr>
          <w:rFonts w:ascii="Arial" w:eastAsia="Times New Roman" w:hAnsi="Arial" w:cs="Arial"/>
          <w:lang w:eastAsia="en-GB"/>
        </w:rPr>
        <w:t xml:space="preserve"> </w:t>
      </w:r>
      <w:r w:rsidR="00245E0F" w:rsidRPr="001E4DF4">
        <w:rPr>
          <w:rFonts w:ascii="Arial" w:eastAsia="Times New Roman" w:hAnsi="Arial" w:cs="Arial"/>
          <w:lang w:eastAsia="en-GB"/>
        </w:rPr>
        <w:t>for the child to express themselves freely</w:t>
      </w:r>
      <w:r w:rsidR="00141282" w:rsidRPr="001E4DF4">
        <w:rPr>
          <w:rFonts w:ascii="Arial" w:eastAsia="Times New Roman" w:hAnsi="Arial" w:cs="Arial"/>
          <w:lang w:eastAsia="en-GB"/>
        </w:rPr>
        <w:t xml:space="preserve"> to </w:t>
      </w:r>
      <w:r w:rsidR="009B12C6" w:rsidRPr="001E4DF4">
        <w:rPr>
          <w:rFonts w:ascii="Arial" w:eastAsia="Times New Roman" w:hAnsi="Arial" w:cs="Arial"/>
          <w:lang w:eastAsia="en-GB"/>
        </w:rPr>
        <w:t>due to the lack of unstructured play.</w:t>
      </w:r>
    </w:p>
    <w:p w14:paraId="035DD516" w14:textId="77777777" w:rsidR="00961064" w:rsidRPr="001E4DF4" w:rsidRDefault="00961064" w:rsidP="001E4DF4">
      <w:pPr>
        <w:spacing w:before="100" w:beforeAutospacing="1" w:after="100" w:afterAutospacing="1" w:line="360" w:lineRule="auto"/>
        <w:jc w:val="both"/>
        <w:rPr>
          <w:rFonts w:ascii="Arial" w:eastAsia="Times New Roman" w:hAnsi="Arial" w:cs="Arial"/>
          <w:lang w:eastAsia="en-GB"/>
        </w:rPr>
      </w:pPr>
    </w:p>
    <w:p w14:paraId="233BB9D9" w14:textId="15BE23A9" w:rsidR="00962DD9" w:rsidRPr="001E4DF4" w:rsidRDefault="00A164B4" w:rsidP="001E4DF4">
      <w:pPr>
        <w:spacing w:before="100" w:beforeAutospacing="1" w:after="100" w:afterAutospacing="1" w:line="360" w:lineRule="auto"/>
        <w:jc w:val="both"/>
        <w:rPr>
          <w:rFonts w:ascii="Arial" w:eastAsia="Times New Roman" w:hAnsi="Arial" w:cs="Arial"/>
          <w:lang w:eastAsia="en-GB"/>
        </w:rPr>
      </w:pPr>
      <w:r w:rsidRPr="001E4DF4">
        <w:rPr>
          <w:rFonts w:ascii="Arial" w:eastAsia="Times New Roman" w:hAnsi="Arial" w:cs="Arial"/>
          <w:lang w:eastAsia="en-GB"/>
        </w:rPr>
        <w:lastRenderedPageBreak/>
        <w:t xml:space="preserve">Through </w:t>
      </w:r>
      <w:r w:rsidR="0028523C" w:rsidRPr="001E4DF4">
        <w:rPr>
          <w:rFonts w:ascii="Arial" w:eastAsia="Times New Roman" w:hAnsi="Arial" w:cs="Arial"/>
          <w:lang w:eastAsia="en-GB"/>
        </w:rPr>
        <w:t xml:space="preserve">the Foundation Phase </w:t>
      </w:r>
      <w:r w:rsidR="00487D45" w:rsidRPr="001E4DF4">
        <w:rPr>
          <w:rFonts w:ascii="Arial" w:eastAsia="Times New Roman" w:hAnsi="Arial" w:cs="Arial"/>
          <w:lang w:eastAsia="en-GB"/>
        </w:rPr>
        <w:t>C</w:t>
      </w:r>
      <w:r w:rsidR="00562DCA" w:rsidRPr="001E4DF4">
        <w:rPr>
          <w:rFonts w:ascii="Arial" w:eastAsia="Times New Roman" w:hAnsi="Arial" w:cs="Arial"/>
          <w:lang w:eastAsia="en-GB"/>
        </w:rPr>
        <w:t xml:space="preserve">urriculum </w:t>
      </w:r>
      <w:r w:rsidR="00487D45" w:rsidRPr="001E4DF4">
        <w:rPr>
          <w:rFonts w:ascii="Arial" w:eastAsia="Times New Roman" w:hAnsi="Arial" w:cs="Arial"/>
          <w:lang w:eastAsia="en-GB"/>
        </w:rPr>
        <w:t>(2015)</w:t>
      </w:r>
      <w:r w:rsidR="00D15056" w:rsidRPr="001E4DF4">
        <w:rPr>
          <w:rFonts w:ascii="Arial" w:eastAsia="Times New Roman" w:hAnsi="Arial" w:cs="Arial"/>
          <w:lang w:eastAsia="en-GB"/>
        </w:rPr>
        <w:t xml:space="preserve"> </w:t>
      </w:r>
      <w:r w:rsidR="009A1F44" w:rsidRPr="001E4DF4">
        <w:rPr>
          <w:rFonts w:ascii="Arial" w:eastAsia="Times New Roman" w:hAnsi="Arial" w:cs="Arial"/>
          <w:lang w:eastAsia="en-GB"/>
        </w:rPr>
        <w:t>aim</w:t>
      </w:r>
      <w:r w:rsidR="00A8794E" w:rsidRPr="001E4DF4">
        <w:rPr>
          <w:rFonts w:ascii="Arial" w:eastAsia="Times New Roman" w:hAnsi="Arial" w:cs="Arial"/>
          <w:lang w:eastAsia="en-GB"/>
        </w:rPr>
        <w:t xml:space="preserve">s </w:t>
      </w:r>
      <w:r w:rsidR="009A1F44" w:rsidRPr="001E4DF4">
        <w:rPr>
          <w:rFonts w:ascii="Arial" w:eastAsia="Times New Roman" w:hAnsi="Arial" w:cs="Arial"/>
          <w:lang w:eastAsia="en-GB"/>
        </w:rPr>
        <w:t xml:space="preserve">is to </w:t>
      </w:r>
      <w:r w:rsidR="00736724" w:rsidRPr="001E4DF4">
        <w:rPr>
          <w:rFonts w:ascii="Arial" w:eastAsia="Times New Roman" w:hAnsi="Arial" w:cs="Arial"/>
          <w:lang w:eastAsia="en-GB"/>
        </w:rPr>
        <w:t xml:space="preserve">support children to have a safe home and </w:t>
      </w:r>
      <w:r w:rsidR="00902883" w:rsidRPr="001E4DF4">
        <w:rPr>
          <w:rFonts w:ascii="Arial" w:eastAsia="Times New Roman" w:hAnsi="Arial" w:cs="Arial"/>
          <w:lang w:eastAsia="en-GB"/>
        </w:rPr>
        <w:t xml:space="preserve">develop </w:t>
      </w:r>
      <w:r w:rsidR="00A8794E" w:rsidRPr="001E4DF4">
        <w:rPr>
          <w:rFonts w:ascii="Arial" w:eastAsia="Times New Roman" w:hAnsi="Arial" w:cs="Arial"/>
          <w:lang w:eastAsia="en-GB"/>
        </w:rPr>
        <w:t>positive</w:t>
      </w:r>
      <w:r w:rsidR="00902883" w:rsidRPr="001E4DF4">
        <w:rPr>
          <w:rFonts w:ascii="Arial" w:eastAsia="Times New Roman" w:hAnsi="Arial" w:cs="Arial"/>
          <w:lang w:eastAsia="en-GB"/>
        </w:rPr>
        <w:t xml:space="preserve"> relationships with the community </w:t>
      </w:r>
      <w:r w:rsidR="00487D45" w:rsidRPr="001E4DF4">
        <w:rPr>
          <w:rFonts w:ascii="Arial" w:eastAsia="Times New Roman" w:hAnsi="Arial" w:cs="Arial"/>
          <w:lang w:eastAsia="en-GB"/>
        </w:rPr>
        <w:t xml:space="preserve">promoting emotional </w:t>
      </w:r>
      <w:r w:rsidR="001E4DF4" w:rsidRPr="001E4DF4">
        <w:rPr>
          <w:rFonts w:ascii="Arial" w:eastAsia="Times New Roman" w:hAnsi="Arial" w:cs="Arial"/>
          <w:lang w:eastAsia="en-GB"/>
        </w:rPr>
        <w:t>well-being</w:t>
      </w:r>
      <w:r w:rsidR="00487D45" w:rsidRPr="001E4DF4">
        <w:rPr>
          <w:rFonts w:ascii="Arial" w:eastAsia="Times New Roman" w:hAnsi="Arial" w:cs="Arial"/>
          <w:lang w:eastAsia="en-GB"/>
        </w:rPr>
        <w:t>.</w:t>
      </w:r>
      <w:r w:rsidR="00DC1AB1" w:rsidRPr="001E4DF4">
        <w:rPr>
          <w:rFonts w:ascii="Arial" w:eastAsia="Times New Roman" w:hAnsi="Arial" w:cs="Arial"/>
          <w:lang w:eastAsia="en-GB"/>
        </w:rPr>
        <w:t xml:space="preserve"> The use of </w:t>
      </w:r>
      <w:r w:rsidR="00CA2668" w:rsidRPr="001E4DF4">
        <w:rPr>
          <w:rFonts w:ascii="Arial" w:eastAsia="Times New Roman" w:hAnsi="Arial" w:cs="Arial"/>
          <w:lang w:eastAsia="en-GB"/>
        </w:rPr>
        <w:t>observations</w:t>
      </w:r>
      <w:r w:rsidR="00DC1AB1" w:rsidRPr="001E4DF4">
        <w:rPr>
          <w:rFonts w:ascii="Arial" w:eastAsia="Times New Roman" w:hAnsi="Arial" w:cs="Arial"/>
          <w:lang w:eastAsia="en-GB"/>
        </w:rPr>
        <w:t xml:space="preserve"> of children engaged in </w:t>
      </w:r>
      <w:r w:rsidR="001E4DF4" w:rsidRPr="001E4DF4">
        <w:rPr>
          <w:rFonts w:ascii="Arial" w:eastAsia="Times New Roman" w:hAnsi="Arial" w:cs="Arial"/>
          <w:lang w:eastAsia="en-GB"/>
        </w:rPr>
        <w:t>self-directed</w:t>
      </w:r>
      <w:r w:rsidR="00352BC5" w:rsidRPr="001E4DF4">
        <w:rPr>
          <w:rFonts w:ascii="Arial" w:eastAsia="Times New Roman" w:hAnsi="Arial" w:cs="Arial"/>
          <w:lang w:eastAsia="en-GB"/>
        </w:rPr>
        <w:t xml:space="preserve"> play is key in identifying </w:t>
      </w:r>
      <w:r w:rsidR="00CA2668" w:rsidRPr="001E4DF4">
        <w:rPr>
          <w:rFonts w:ascii="Arial" w:eastAsia="Times New Roman" w:hAnsi="Arial" w:cs="Arial"/>
          <w:lang w:eastAsia="en-GB"/>
        </w:rPr>
        <w:t>children’s</w:t>
      </w:r>
      <w:r w:rsidR="00352BC5" w:rsidRPr="001E4DF4">
        <w:rPr>
          <w:rFonts w:ascii="Arial" w:eastAsia="Times New Roman" w:hAnsi="Arial" w:cs="Arial"/>
          <w:lang w:eastAsia="en-GB"/>
        </w:rPr>
        <w:t xml:space="preserve"> needs who are not being met.</w:t>
      </w:r>
      <w:r w:rsidR="0087402E" w:rsidRPr="001E4DF4">
        <w:rPr>
          <w:rFonts w:ascii="Arial" w:eastAsia="Times New Roman" w:hAnsi="Arial" w:cs="Arial"/>
          <w:lang w:eastAsia="en-GB"/>
        </w:rPr>
        <w:t xml:space="preserve"> </w:t>
      </w:r>
      <w:r w:rsidR="00A13856" w:rsidRPr="001E4DF4">
        <w:rPr>
          <w:rFonts w:ascii="Arial" w:eastAsia="Times New Roman" w:hAnsi="Arial" w:cs="Arial"/>
          <w:lang w:eastAsia="en-GB"/>
        </w:rPr>
        <w:t xml:space="preserve">Lous (2000) </w:t>
      </w:r>
      <w:r w:rsidR="002B045F" w:rsidRPr="001E4DF4">
        <w:rPr>
          <w:rFonts w:ascii="Arial" w:eastAsia="Times New Roman" w:hAnsi="Arial" w:cs="Arial"/>
          <w:lang w:eastAsia="en-GB"/>
        </w:rPr>
        <w:t xml:space="preserve">researched the free play of depressed children, his findings were that they used less </w:t>
      </w:r>
      <w:r w:rsidR="00A11E76" w:rsidRPr="001E4DF4">
        <w:rPr>
          <w:rFonts w:ascii="Arial" w:eastAsia="Times New Roman" w:hAnsi="Arial" w:cs="Arial"/>
          <w:lang w:eastAsia="en-GB"/>
        </w:rPr>
        <w:t xml:space="preserve">symbolic play </w:t>
      </w:r>
      <w:r w:rsidR="00EC46BD" w:rsidRPr="001E4DF4">
        <w:rPr>
          <w:rFonts w:ascii="Arial" w:eastAsia="Times New Roman" w:hAnsi="Arial" w:cs="Arial"/>
          <w:lang w:eastAsia="en-GB"/>
        </w:rPr>
        <w:t xml:space="preserve">and were prone to </w:t>
      </w:r>
      <w:r w:rsidR="004E7375" w:rsidRPr="001E4DF4">
        <w:rPr>
          <w:rFonts w:ascii="Arial" w:eastAsia="Times New Roman" w:hAnsi="Arial" w:cs="Arial"/>
          <w:lang w:eastAsia="en-GB"/>
        </w:rPr>
        <w:t xml:space="preserve">fragmented behaviour. </w:t>
      </w:r>
      <w:r w:rsidR="00BC2930" w:rsidRPr="001E4DF4">
        <w:rPr>
          <w:rFonts w:ascii="Arial" w:eastAsia="Times New Roman" w:hAnsi="Arial" w:cs="Arial"/>
          <w:lang w:eastAsia="en-GB"/>
        </w:rPr>
        <w:t xml:space="preserve"> </w:t>
      </w:r>
      <w:r w:rsidR="00A715CF" w:rsidRPr="001E4DF4">
        <w:rPr>
          <w:rFonts w:ascii="Arial" w:eastAsia="Times New Roman" w:hAnsi="Arial" w:cs="Arial"/>
          <w:lang w:eastAsia="en-GB"/>
        </w:rPr>
        <w:t xml:space="preserve">Practitioners </w:t>
      </w:r>
      <w:r w:rsidR="00ED5B5F" w:rsidRPr="001E4DF4">
        <w:rPr>
          <w:rFonts w:ascii="Arial" w:eastAsia="Times New Roman" w:hAnsi="Arial" w:cs="Arial"/>
          <w:lang w:eastAsia="en-GB"/>
        </w:rPr>
        <w:t xml:space="preserve">should draw upon their knowledge of child development </w:t>
      </w:r>
      <w:r w:rsidR="00CB3694" w:rsidRPr="001E4DF4">
        <w:rPr>
          <w:rFonts w:ascii="Arial" w:eastAsia="Times New Roman" w:hAnsi="Arial" w:cs="Arial"/>
          <w:lang w:eastAsia="en-GB"/>
        </w:rPr>
        <w:t xml:space="preserve">to identify </w:t>
      </w:r>
      <w:r w:rsidR="004057DF" w:rsidRPr="001E4DF4">
        <w:rPr>
          <w:rFonts w:ascii="Arial" w:eastAsia="Times New Roman" w:hAnsi="Arial" w:cs="Arial"/>
          <w:lang w:eastAsia="en-GB"/>
        </w:rPr>
        <w:t xml:space="preserve">children </w:t>
      </w:r>
      <w:r w:rsidR="0017152C" w:rsidRPr="001E4DF4">
        <w:rPr>
          <w:rFonts w:ascii="Arial" w:eastAsia="Times New Roman" w:hAnsi="Arial" w:cs="Arial"/>
          <w:lang w:eastAsia="en-GB"/>
        </w:rPr>
        <w:t xml:space="preserve">engaged in self directed play </w:t>
      </w:r>
      <w:r w:rsidR="0094705A" w:rsidRPr="001E4DF4">
        <w:rPr>
          <w:rFonts w:ascii="Arial" w:eastAsia="Times New Roman" w:hAnsi="Arial" w:cs="Arial"/>
          <w:lang w:eastAsia="en-GB"/>
        </w:rPr>
        <w:t>who display unexpected play patterns.</w:t>
      </w:r>
      <w:r w:rsidR="00AB45F2" w:rsidRPr="001E4DF4">
        <w:rPr>
          <w:rFonts w:ascii="Arial" w:eastAsia="Times New Roman" w:hAnsi="Arial" w:cs="Arial"/>
          <w:lang w:eastAsia="en-GB"/>
        </w:rPr>
        <w:t xml:space="preserve"> </w:t>
      </w:r>
      <w:r w:rsidR="009B47D6" w:rsidRPr="001E4DF4">
        <w:rPr>
          <w:rFonts w:ascii="Arial" w:eastAsia="Times New Roman" w:hAnsi="Arial" w:cs="Arial"/>
          <w:lang w:eastAsia="en-GB"/>
        </w:rPr>
        <w:t xml:space="preserve"> </w:t>
      </w:r>
      <w:r w:rsidR="00BD4F54" w:rsidRPr="001E4DF4">
        <w:rPr>
          <w:rFonts w:ascii="Arial" w:eastAsia="Times New Roman" w:hAnsi="Arial" w:cs="Arial"/>
          <w:lang w:eastAsia="en-GB"/>
        </w:rPr>
        <w:t>UNICEF</w:t>
      </w:r>
      <w:r w:rsidR="009B47D6" w:rsidRPr="001E4DF4">
        <w:rPr>
          <w:rFonts w:ascii="Arial" w:eastAsia="Times New Roman" w:hAnsi="Arial" w:cs="Arial"/>
          <w:lang w:eastAsia="en-GB"/>
        </w:rPr>
        <w:t xml:space="preserve"> </w:t>
      </w:r>
      <w:r w:rsidR="003C2F92" w:rsidRPr="001E4DF4">
        <w:rPr>
          <w:rFonts w:ascii="Arial" w:eastAsia="Times New Roman" w:hAnsi="Arial" w:cs="Arial"/>
          <w:lang w:eastAsia="en-GB"/>
        </w:rPr>
        <w:t xml:space="preserve">(2007) have recorded high levels of unhappiness in children in the U.K </w:t>
      </w:r>
      <w:r w:rsidR="009B024C" w:rsidRPr="001E4DF4">
        <w:rPr>
          <w:rFonts w:ascii="Arial" w:eastAsia="Times New Roman" w:hAnsi="Arial" w:cs="Arial"/>
          <w:lang w:eastAsia="en-GB"/>
        </w:rPr>
        <w:t xml:space="preserve">which </w:t>
      </w:r>
      <w:r w:rsidR="00223BE6" w:rsidRPr="001E4DF4">
        <w:rPr>
          <w:rFonts w:ascii="Arial" w:eastAsia="Times New Roman" w:hAnsi="Arial" w:cs="Arial"/>
          <w:lang w:eastAsia="en-GB"/>
        </w:rPr>
        <w:t xml:space="preserve">highlights the importance of providing an environment which support health and </w:t>
      </w:r>
      <w:r w:rsidR="001E4DF4" w:rsidRPr="001E4DF4">
        <w:rPr>
          <w:rFonts w:ascii="Arial" w:eastAsia="Times New Roman" w:hAnsi="Arial" w:cs="Arial"/>
          <w:lang w:eastAsia="en-GB"/>
        </w:rPr>
        <w:t>well-being</w:t>
      </w:r>
      <w:r w:rsidR="00223BE6" w:rsidRPr="001E4DF4">
        <w:rPr>
          <w:rFonts w:ascii="Arial" w:eastAsia="Times New Roman" w:hAnsi="Arial" w:cs="Arial"/>
          <w:lang w:eastAsia="en-GB"/>
        </w:rPr>
        <w:t>.</w:t>
      </w:r>
    </w:p>
    <w:p w14:paraId="0FD10588" w14:textId="4CF4FA48" w:rsidR="00165C91" w:rsidRPr="001E4DF4" w:rsidRDefault="00790AA7" w:rsidP="001E4DF4">
      <w:pPr>
        <w:spacing w:before="100" w:beforeAutospacing="1" w:after="100" w:afterAutospacing="1" w:line="360" w:lineRule="auto"/>
        <w:jc w:val="both"/>
        <w:rPr>
          <w:rFonts w:ascii="Arial" w:eastAsia="Times New Roman" w:hAnsi="Arial" w:cs="Arial"/>
          <w:lang w:eastAsia="en-GB"/>
        </w:rPr>
      </w:pPr>
      <w:r w:rsidRPr="001E4DF4">
        <w:rPr>
          <w:rFonts w:ascii="Arial" w:eastAsia="Times New Roman" w:hAnsi="Arial" w:cs="Arial"/>
          <w:lang w:eastAsia="en-GB"/>
        </w:rPr>
        <w:t>The significance of self-directed play has been recognised as an important factor in lifelong resilience and flexibility (Mannello et al. (2019).</w:t>
      </w:r>
      <w:r w:rsidR="00F36259" w:rsidRPr="001E4DF4">
        <w:rPr>
          <w:rFonts w:ascii="Arial" w:eastAsia="Times New Roman" w:hAnsi="Arial" w:cs="Arial"/>
          <w:lang w:eastAsia="en-GB"/>
        </w:rPr>
        <w:t xml:space="preserve"> </w:t>
      </w:r>
      <w:r w:rsidR="00165C91" w:rsidRPr="001E4DF4">
        <w:rPr>
          <w:rFonts w:ascii="Arial" w:eastAsia="Times New Roman" w:hAnsi="Arial" w:cs="Arial"/>
          <w:lang w:eastAsia="en-GB"/>
        </w:rPr>
        <w:t xml:space="preserve"> </w:t>
      </w:r>
      <w:r w:rsidR="001763EE" w:rsidRPr="001E4DF4">
        <w:rPr>
          <w:rFonts w:ascii="Arial" w:eastAsia="Times New Roman" w:hAnsi="Arial" w:cs="Arial"/>
          <w:lang w:eastAsia="en-GB"/>
        </w:rPr>
        <w:t>Welsh Government (2008)</w:t>
      </w:r>
      <w:r w:rsidR="00FB0332" w:rsidRPr="001E4DF4">
        <w:rPr>
          <w:rFonts w:ascii="Arial" w:eastAsia="Times New Roman" w:hAnsi="Arial" w:cs="Arial"/>
          <w:lang w:eastAsia="en-GB"/>
        </w:rPr>
        <w:t xml:space="preserve"> </w:t>
      </w:r>
      <w:r w:rsidR="005472A8" w:rsidRPr="001E4DF4">
        <w:rPr>
          <w:rFonts w:ascii="Arial" w:eastAsia="Times New Roman" w:hAnsi="Arial" w:cs="Arial"/>
          <w:lang w:eastAsia="en-GB"/>
        </w:rPr>
        <w:t>state</w:t>
      </w:r>
      <w:r w:rsidR="001763EE" w:rsidRPr="001E4DF4">
        <w:rPr>
          <w:rFonts w:ascii="Arial" w:eastAsia="Times New Roman" w:hAnsi="Arial" w:cs="Arial"/>
          <w:lang w:eastAsia="en-GB"/>
        </w:rPr>
        <w:t xml:space="preserve"> in the observation handbook for </w:t>
      </w:r>
      <w:r w:rsidR="00365A8F" w:rsidRPr="001E4DF4">
        <w:rPr>
          <w:rFonts w:ascii="Arial" w:eastAsia="Times New Roman" w:hAnsi="Arial" w:cs="Arial"/>
          <w:lang w:eastAsia="en-GB"/>
        </w:rPr>
        <w:t>practitioners that</w:t>
      </w:r>
      <w:r w:rsidR="00AF17A2" w:rsidRPr="001E4DF4">
        <w:rPr>
          <w:rFonts w:ascii="Arial" w:eastAsia="Times New Roman" w:hAnsi="Arial" w:cs="Arial"/>
          <w:lang w:eastAsia="en-GB"/>
        </w:rPr>
        <w:t xml:space="preserve"> all practitioners should use observations to </w:t>
      </w:r>
      <w:r w:rsidR="00F91576" w:rsidRPr="001E4DF4">
        <w:rPr>
          <w:rFonts w:ascii="Arial" w:eastAsia="Times New Roman" w:hAnsi="Arial" w:cs="Arial"/>
          <w:lang w:eastAsia="en-GB"/>
        </w:rPr>
        <w:t xml:space="preserve">ensure they provide opportunity </w:t>
      </w:r>
      <w:r w:rsidR="00346560" w:rsidRPr="001E4DF4">
        <w:rPr>
          <w:rFonts w:ascii="Arial" w:eastAsia="Times New Roman" w:hAnsi="Arial" w:cs="Arial"/>
          <w:lang w:eastAsia="en-GB"/>
        </w:rPr>
        <w:t>for leisure, educational and recreation</w:t>
      </w:r>
      <w:r w:rsidR="008765F8" w:rsidRPr="001E4DF4">
        <w:rPr>
          <w:rFonts w:ascii="Arial" w:eastAsia="Times New Roman" w:hAnsi="Arial" w:cs="Arial"/>
          <w:lang w:eastAsia="en-GB"/>
        </w:rPr>
        <w:t>al</w:t>
      </w:r>
      <w:r w:rsidR="006B4680" w:rsidRPr="001E4DF4">
        <w:rPr>
          <w:rFonts w:ascii="Arial" w:eastAsia="Times New Roman" w:hAnsi="Arial" w:cs="Arial"/>
          <w:lang w:eastAsia="en-GB"/>
        </w:rPr>
        <w:t xml:space="preserve"> opportunities based on the </w:t>
      </w:r>
      <w:r w:rsidR="008765F8" w:rsidRPr="001E4DF4">
        <w:rPr>
          <w:rFonts w:ascii="Arial" w:eastAsia="Times New Roman" w:hAnsi="Arial" w:cs="Arial"/>
          <w:lang w:eastAsia="en-GB"/>
        </w:rPr>
        <w:t>child’s</w:t>
      </w:r>
      <w:r w:rsidR="006B4680" w:rsidRPr="001E4DF4">
        <w:rPr>
          <w:rFonts w:ascii="Arial" w:eastAsia="Times New Roman" w:hAnsi="Arial" w:cs="Arial"/>
          <w:lang w:eastAsia="en-GB"/>
        </w:rPr>
        <w:t xml:space="preserve"> individual needs and interest. </w:t>
      </w:r>
      <w:r w:rsidR="005472A8" w:rsidRPr="001E4DF4">
        <w:rPr>
          <w:rFonts w:ascii="Arial" w:eastAsia="Times New Roman" w:hAnsi="Arial" w:cs="Arial"/>
          <w:lang w:eastAsia="en-GB"/>
        </w:rPr>
        <w:t xml:space="preserve"> </w:t>
      </w:r>
      <w:r w:rsidR="00FB0332" w:rsidRPr="001E4DF4">
        <w:rPr>
          <w:rFonts w:ascii="Arial" w:eastAsia="Times New Roman" w:hAnsi="Arial" w:cs="Arial"/>
          <w:lang w:eastAsia="en-GB"/>
        </w:rPr>
        <w:t>If child</w:t>
      </w:r>
      <w:r w:rsidR="005A79CB" w:rsidRPr="001E4DF4">
        <w:rPr>
          <w:rFonts w:ascii="Arial" w:eastAsia="Times New Roman" w:hAnsi="Arial" w:cs="Arial"/>
          <w:lang w:eastAsia="en-GB"/>
        </w:rPr>
        <w:t xml:space="preserve">ren are </w:t>
      </w:r>
      <w:r w:rsidR="008765F8" w:rsidRPr="001E4DF4">
        <w:rPr>
          <w:rFonts w:ascii="Arial" w:eastAsia="Times New Roman" w:hAnsi="Arial" w:cs="Arial"/>
          <w:lang w:eastAsia="en-GB"/>
        </w:rPr>
        <w:t>restricted</w:t>
      </w:r>
      <w:r w:rsidR="005A79CB" w:rsidRPr="001E4DF4">
        <w:rPr>
          <w:rFonts w:ascii="Arial" w:eastAsia="Times New Roman" w:hAnsi="Arial" w:cs="Arial"/>
          <w:lang w:eastAsia="en-GB"/>
        </w:rPr>
        <w:t xml:space="preserve"> from </w:t>
      </w:r>
      <w:r w:rsidR="00216E1E" w:rsidRPr="001E4DF4">
        <w:rPr>
          <w:rFonts w:ascii="Arial" w:eastAsia="Times New Roman" w:hAnsi="Arial" w:cs="Arial"/>
          <w:lang w:eastAsia="en-GB"/>
        </w:rPr>
        <w:t xml:space="preserve">choosing </w:t>
      </w:r>
      <w:r w:rsidR="000E09BE" w:rsidRPr="001E4DF4">
        <w:rPr>
          <w:rFonts w:ascii="Arial" w:eastAsia="Times New Roman" w:hAnsi="Arial" w:cs="Arial"/>
          <w:lang w:eastAsia="en-GB"/>
        </w:rPr>
        <w:t>their</w:t>
      </w:r>
      <w:r w:rsidR="00216E1E" w:rsidRPr="001E4DF4">
        <w:rPr>
          <w:rFonts w:ascii="Arial" w:eastAsia="Times New Roman" w:hAnsi="Arial" w:cs="Arial"/>
          <w:lang w:eastAsia="en-GB"/>
        </w:rPr>
        <w:t xml:space="preserve"> </w:t>
      </w:r>
      <w:r w:rsidR="00365A8F" w:rsidRPr="001E4DF4">
        <w:rPr>
          <w:rFonts w:ascii="Arial" w:eastAsia="Times New Roman" w:hAnsi="Arial" w:cs="Arial"/>
          <w:lang w:eastAsia="en-GB"/>
        </w:rPr>
        <w:t>preferred</w:t>
      </w:r>
      <w:r w:rsidR="00216E1E" w:rsidRPr="001E4DF4">
        <w:rPr>
          <w:rFonts w:ascii="Arial" w:eastAsia="Times New Roman" w:hAnsi="Arial" w:cs="Arial"/>
          <w:lang w:eastAsia="en-GB"/>
        </w:rPr>
        <w:t xml:space="preserve"> play acti</w:t>
      </w:r>
      <w:r w:rsidR="00365A8F" w:rsidRPr="001E4DF4">
        <w:rPr>
          <w:rFonts w:ascii="Arial" w:eastAsia="Times New Roman" w:hAnsi="Arial" w:cs="Arial"/>
          <w:lang w:eastAsia="en-GB"/>
        </w:rPr>
        <w:t>v</w:t>
      </w:r>
      <w:r w:rsidR="00216E1E" w:rsidRPr="001E4DF4">
        <w:rPr>
          <w:rFonts w:ascii="Arial" w:eastAsia="Times New Roman" w:hAnsi="Arial" w:cs="Arial"/>
          <w:lang w:eastAsia="en-GB"/>
        </w:rPr>
        <w:t>i</w:t>
      </w:r>
      <w:r w:rsidR="00365A8F" w:rsidRPr="001E4DF4">
        <w:rPr>
          <w:rFonts w:ascii="Arial" w:eastAsia="Times New Roman" w:hAnsi="Arial" w:cs="Arial"/>
          <w:lang w:eastAsia="en-GB"/>
        </w:rPr>
        <w:t>ties</w:t>
      </w:r>
      <w:r w:rsidR="00216E1E" w:rsidRPr="001E4DF4">
        <w:rPr>
          <w:rFonts w:ascii="Arial" w:eastAsia="Times New Roman" w:hAnsi="Arial" w:cs="Arial"/>
          <w:lang w:eastAsia="en-GB"/>
        </w:rPr>
        <w:t xml:space="preserve"> </w:t>
      </w:r>
      <w:r w:rsidR="00B1623A" w:rsidRPr="001E4DF4">
        <w:rPr>
          <w:rFonts w:ascii="Arial" w:eastAsia="Times New Roman" w:hAnsi="Arial" w:cs="Arial"/>
          <w:lang w:eastAsia="en-GB"/>
        </w:rPr>
        <w:t xml:space="preserve">practitioners </w:t>
      </w:r>
      <w:r w:rsidR="00365A8F" w:rsidRPr="001E4DF4">
        <w:rPr>
          <w:rFonts w:ascii="Arial" w:eastAsia="Times New Roman" w:hAnsi="Arial" w:cs="Arial"/>
          <w:lang w:eastAsia="en-GB"/>
        </w:rPr>
        <w:t>won’t</w:t>
      </w:r>
      <w:r w:rsidR="00B1623A" w:rsidRPr="001E4DF4">
        <w:rPr>
          <w:rFonts w:ascii="Arial" w:eastAsia="Times New Roman" w:hAnsi="Arial" w:cs="Arial"/>
          <w:lang w:eastAsia="en-GB"/>
        </w:rPr>
        <w:t xml:space="preserve"> have the knowledge of what </w:t>
      </w:r>
      <w:r w:rsidR="00CA2668" w:rsidRPr="001E4DF4">
        <w:rPr>
          <w:rFonts w:ascii="Arial" w:eastAsia="Times New Roman" w:hAnsi="Arial" w:cs="Arial"/>
          <w:lang w:eastAsia="en-GB"/>
        </w:rPr>
        <w:t>motivates</w:t>
      </w:r>
      <w:r w:rsidR="00B1623A" w:rsidRPr="001E4DF4">
        <w:rPr>
          <w:rFonts w:ascii="Arial" w:eastAsia="Times New Roman" w:hAnsi="Arial" w:cs="Arial"/>
          <w:lang w:eastAsia="en-GB"/>
        </w:rPr>
        <w:t xml:space="preserve"> the individual child to learn,</w:t>
      </w:r>
      <w:r w:rsidR="00DE0A72" w:rsidRPr="001E4DF4">
        <w:rPr>
          <w:rFonts w:ascii="Arial" w:eastAsia="Times New Roman" w:hAnsi="Arial" w:cs="Arial"/>
          <w:lang w:eastAsia="en-GB"/>
        </w:rPr>
        <w:t xml:space="preserve"> which would lead to inappropriate planning and children disengaged from </w:t>
      </w:r>
      <w:r w:rsidR="007A20B3" w:rsidRPr="001E4DF4">
        <w:rPr>
          <w:rFonts w:ascii="Arial" w:eastAsia="Times New Roman" w:hAnsi="Arial" w:cs="Arial"/>
          <w:lang w:eastAsia="en-GB"/>
        </w:rPr>
        <w:t>learning.</w:t>
      </w:r>
      <w:r w:rsidR="00365A8F" w:rsidRPr="001E4DF4">
        <w:rPr>
          <w:rFonts w:ascii="Arial" w:eastAsia="Times New Roman" w:hAnsi="Arial" w:cs="Arial"/>
          <w:lang w:eastAsia="en-GB"/>
        </w:rPr>
        <w:t xml:space="preserve"> </w:t>
      </w:r>
      <w:r w:rsidR="00591943" w:rsidRPr="001E4DF4">
        <w:rPr>
          <w:rFonts w:ascii="Arial" w:eastAsia="Times New Roman" w:hAnsi="Arial" w:cs="Arial"/>
          <w:lang w:eastAsia="en-GB"/>
        </w:rPr>
        <w:t xml:space="preserve">Welsh Government (2008) </w:t>
      </w:r>
      <w:r w:rsidR="00B36084" w:rsidRPr="001E4DF4">
        <w:rPr>
          <w:rFonts w:ascii="Arial" w:eastAsia="Times New Roman" w:hAnsi="Arial" w:cs="Arial"/>
          <w:lang w:eastAsia="en-GB"/>
        </w:rPr>
        <w:t xml:space="preserve">state practitioners are required to monitor and evaluate </w:t>
      </w:r>
      <w:r w:rsidR="007101DB" w:rsidRPr="001E4DF4">
        <w:rPr>
          <w:rFonts w:ascii="Arial" w:eastAsia="Times New Roman" w:hAnsi="Arial" w:cs="Arial"/>
          <w:lang w:eastAsia="en-GB"/>
        </w:rPr>
        <w:t xml:space="preserve">the effectiveness of curriculum plans to ensure </w:t>
      </w:r>
      <w:r w:rsidR="0021210B" w:rsidRPr="001E4DF4">
        <w:rPr>
          <w:rFonts w:ascii="Arial" w:eastAsia="Times New Roman" w:hAnsi="Arial" w:cs="Arial"/>
          <w:lang w:eastAsia="en-GB"/>
        </w:rPr>
        <w:t xml:space="preserve">it meets the individual needs of </w:t>
      </w:r>
      <w:r w:rsidR="006F7543" w:rsidRPr="001E4DF4">
        <w:rPr>
          <w:rFonts w:ascii="Arial" w:eastAsia="Times New Roman" w:hAnsi="Arial" w:cs="Arial"/>
          <w:lang w:eastAsia="en-GB"/>
        </w:rPr>
        <w:t>all children.</w:t>
      </w:r>
    </w:p>
    <w:p w14:paraId="1B60D42B" w14:textId="77777777" w:rsidR="00EB1FEF" w:rsidRDefault="006A4398" w:rsidP="00EB1FEF">
      <w:pPr>
        <w:spacing w:before="100" w:beforeAutospacing="1" w:after="100" w:afterAutospacing="1" w:line="360" w:lineRule="auto"/>
        <w:jc w:val="both"/>
        <w:rPr>
          <w:rFonts w:ascii="Arial" w:eastAsia="Times New Roman" w:hAnsi="Arial" w:cs="Arial"/>
          <w:lang w:eastAsia="en-GB"/>
        </w:rPr>
      </w:pPr>
      <w:r w:rsidRPr="001E4DF4">
        <w:rPr>
          <w:rFonts w:ascii="Arial" w:eastAsia="Times New Roman" w:hAnsi="Arial" w:cs="Arial"/>
          <w:lang w:eastAsia="en-GB"/>
        </w:rPr>
        <w:t>Howard and McInnes</w:t>
      </w:r>
      <w:r w:rsidR="00CA2668">
        <w:rPr>
          <w:rFonts w:ascii="Arial" w:eastAsia="Times New Roman" w:hAnsi="Arial" w:cs="Arial"/>
          <w:lang w:eastAsia="en-GB"/>
        </w:rPr>
        <w:t xml:space="preserve"> </w:t>
      </w:r>
      <w:r w:rsidR="004E4073" w:rsidRPr="001E4DF4">
        <w:rPr>
          <w:rFonts w:ascii="Arial" w:eastAsia="Times New Roman" w:hAnsi="Arial" w:cs="Arial"/>
          <w:lang w:eastAsia="en-GB"/>
        </w:rPr>
        <w:t xml:space="preserve">(2012) report that when children </w:t>
      </w:r>
      <w:r w:rsidR="0018737B" w:rsidRPr="001E4DF4">
        <w:rPr>
          <w:rFonts w:ascii="Arial" w:eastAsia="Times New Roman" w:hAnsi="Arial" w:cs="Arial"/>
          <w:lang w:eastAsia="en-GB"/>
        </w:rPr>
        <w:t xml:space="preserve">are </w:t>
      </w:r>
      <w:r w:rsidR="00F5094A" w:rsidRPr="001E4DF4">
        <w:rPr>
          <w:rFonts w:ascii="Arial" w:eastAsia="Times New Roman" w:hAnsi="Arial" w:cs="Arial"/>
          <w:lang w:eastAsia="en-GB"/>
        </w:rPr>
        <w:t xml:space="preserve">engaged in play that they perceived as ‘play ‘and not </w:t>
      </w:r>
      <w:r w:rsidR="00745341" w:rsidRPr="001E4DF4">
        <w:rPr>
          <w:rFonts w:ascii="Arial" w:eastAsia="Times New Roman" w:hAnsi="Arial" w:cs="Arial"/>
          <w:lang w:eastAsia="en-GB"/>
        </w:rPr>
        <w:t>‘adult led play’ it le</w:t>
      </w:r>
      <w:r w:rsidR="00EB1FEF">
        <w:rPr>
          <w:rFonts w:ascii="Arial" w:eastAsia="Times New Roman" w:hAnsi="Arial" w:cs="Arial"/>
          <w:lang w:eastAsia="en-GB"/>
        </w:rPr>
        <w:t>a</w:t>
      </w:r>
      <w:r w:rsidR="00745341" w:rsidRPr="001E4DF4">
        <w:rPr>
          <w:rFonts w:ascii="Arial" w:eastAsia="Times New Roman" w:hAnsi="Arial" w:cs="Arial"/>
          <w:lang w:eastAsia="en-GB"/>
        </w:rPr>
        <w:t>d</w:t>
      </w:r>
      <w:r w:rsidR="00EB1FEF">
        <w:rPr>
          <w:rFonts w:ascii="Arial" w:eastAsia="Times New Roman" w:hAnsi="Arial" w:cs="Arial"/>
          <w:lang w:eastAsia="en-GB"/>
        </w:rPr>
        <w:t>s</w:t>
      </w:r>
      <w:r w:rsidR="00745341" w:rsidRPr="001E4DF4">
        <w:rPr>
          <w:rFonts w:ascii="Arial" w:eastAsia="Times New Roman" w:hAnsi="Arial" w:cs="Arial"/>
          <w:lang w:eastAsia="en-GB"/>
        </w:rPr>
        <w:t xml:space="preserve"> to a</w:t>
      </w:r>
      <w:r w:rsidR="0018737B" w:rsidRPr="001E4DF4">
        <w:rPr>
          <w:rFonts w:ascii="Arial" w:eastAsia="Times New Roman" w:hAnsi="Arial" w:cs="Arial"/>
          <w:lang w:eastAsia="en-GB"/>
        </w:rPr>
        <w:t xml:space="preserve"> positive</w:t>
      </w:r>
      <w:r w:rsidR="00745341" w:rsidRPr="001E4DF4">
        <w:rPr>
          <w:rFonts w:ascii="Arial" w:eastAsia="Times New Roman" w:hAnsi="Arial" w:cs="Arial"/>
          <w:lang w:eastAsia="en-GB"/>
        </w:rPr>
        <w:t xml:space="preserve"> impact on </w:t>
      </w:r>
      <w:r w:rsidR="007A20B3" w:rsidRPr="001E4DF4">
        <w:rPr>
          <w:rFonts w:ascii="Arial" w:eastAsia="Times New Roman" w:hAnsi="Arial" w:cs="Arial"/>
          <w:lang w:eastAsia="en-GB"/>
        </w:rPr>
        <w:t>children’s increased</w:t>
      </w:r>
      <w:r w:rsidR="005C7487" w:rsidRPr="001E4DF4">
        <w:rPr>
          <w:rFonts w:ascii="Arial" w:eastAsia="Times New Roman" w:hAnsi="Arial" w:cs="Arial"/>
          <w:lang w:eastAsia="en-GB"/>
        </w:rPr>
        <w:t xml:space="preserve"> levels of engagement</w:t>
      </w:r>
      <w:r w:rsidR="00A62B2C" w:rsidRPr="001E4DF4">
        <w:rPr>
          <w:rFonts w:ascii="Arial" w:eastAsia="Times New Roman" w:hAnsi="Arial" w:cs="Arial"/>
          <w:lang w:eastAsia="en-GB"/>
        </w:rPr>
        <w:t xml:space="preserve">. The finding suggested that children </w:t>
      </w:r>
      <w:r w:rsidR="000F623C" w:rsidRPr="001E4DF4">
        <w:rPr>
          <w:rFonts w:ascii="Arial" w:eastAsia="Times New Roman" w:hAnsi="Arial" w:cs="Arial"/>
          <w:lang w:eastAsia="en-GB"/>
        </w:rPr>
        <w:t xml:space="preserve">engaged in </w:t>
      </w:r>
      <w:r w:rsidR="00CA2668" w:rsidRPr="001E4DF4">
        <w:rPr>
          <w:rFonts w:ascii="Arial" w:eastAsia="Times New Roman" w:hAnsi="Arial" w:cs="Arial"/>
          <w:lang w:eastAsia="en-GB"/>
        </w:rPr>
        <w:t>self-directed</w:t>
      </w:r>
      <w:r w:rsidR="000F623C" w:rsidRPr="001E4DF4">
        <w:rPr>
          <w:rFonts w:ascii="Arial" w:eastAsia="Times New Roman" w:hAnsi="Arial" w:cs="Arial"/>
          <w:lang w:eastAsia="en-GB"/>
        </w:rPr>
        <w:t xml:space="preserve"> play benefitted from, better</w:t>
      </w:r>
      <w:r w:rsidR="004D5FA5" w:rsidRPr="001E4DF4">
        <w:rPr>
          <w:rFonts w:ascii="Arial" w:eastAsia="Times New Roman" w:hAnsi="Arial" w:cs="Arial"/>
          <w:lang w:eastAsia="en-GB"/>
        </w:rPr>
        <w:t xml:space="preserve"> </w:t>
      </w:r>
      <w:r w:rsidR="000F623C" w:rsidRPr="001E4DF4">
        <w:rPr>
          <w:rFonts w:ascii="Arial" w:eastAsia="Times New Roman" w:hAnsi="Arial" w:cs="Arial"/>
          <w:lang w:eastAsia="en-GB"/>
        </w:rPr>
        <w:t>problem solving, metacognition</w:t>
      </w:r>
      <w:r w:rsidR="004D5FA5" w:rsidRPr="001E4DF4">
        <w:rPr>
          <w:rFonts w:ascii="Arial" w:eastAsia="Times New Roman" w:hAnsi="Arial" w:cs="Arial"/>
          <w:lang w:eastAsia="en-GB"/>
        </w:rPr>
        <w:t xml:space="preserve"> improved, better </w:t>
      </w:r>
      <w:r w:rsidR="007A20B3" w:rsidRPr="001E4DF4">
        <w:rPr>
          <w:rFonts w:ascii="Arial" w:eastAsia="Times New Roman" w:hAnsi="Arial" w:cs="Arial"/>
          <w:lang w:eastAsia="en-GB"/>
        </w:rPr>
        <w:t>self-regulation</w:t>
      </w:r>
      <w:r w:rsidR="004D5FA5" w:rsidRPr="001E4DF4">
        <w:rPr>
          <w:rFonts w:ascii="Arial" w:eastAsia="Times New Roman" w:hAnsi="Arial" w:cs="Arial"/>
          <w:lang w:eastAsia="en-GB"/>
        </w:rPr>
        <w:t xml:space="preserve">, increased confidence and </w:t>
      </w:r>
      <w:r w:rsidR="00EB1FEF" w:rsidRPr="001E4DF4">
        <w:rPr>
          <w:rFonts w:ascii="Arial" w:eastAsia="Times New Roman" w:hAnsi="Arial" w:cs="Arial"/>
          <w:lang w:eastAsia="en-GB"/>
        </w:rPr>
        <w:t>self-esteem</w:t>
      </w:r>
      <w:r w:rsidR="004D5FA5" w:rsidRPr="001E4DF4">
        <w:rPr>
          <w:rFonts w:ascii="Arial" w:eastAsia="Times New Roman" w:hAnsi="Arial" w:cs="Arial"/>
          <w:lang w:eastAsia="en-GB"/>
        </w:rPr>
        <w:t xml:space="preserve"> and promoted </w:t>
      </w:r>
      <w:r w:rsidR="007A20B3" w:rsidRPr="001E4DF4">
        <w:rPr>
          <w:rFonts w:ascii="Arial" w:eastAsia="Times New Roman" w:hAnsi="Arial" w:cs="Arial"/>
          <w:lang w:eastAsia="en-GB"/>
        </w:rPr>
        <w:t>well-being</w:t>
      </w:r>
      <w:r w:rsidR="004D5FA5" w:rsidRPr="001E4DF4">
        <w:rPr>
          <w:rFonts w:ascii="Arial" w:eastAsia="Times New Roman" w:hAnsi="Arial" w:cs="Arial"/>
          <w:lang w:eastAsia="en-GB"/>
        </w:rPr>
        <w:t xml:space="preserve">. </w:t>
      </w:r>
      <w:r w:rsidR="009B67F0" w:rsidRPr="001E4DF4">
        <w:rPr>
          <w:rFonts w:ascii="Arial" w:eastAsia="Times New Roman" w:hAnsi="Arial" w:cs="Arial"/>
          <w:lang w:eastAsia="en-GB"/>
        </w:rPr>
        <w:t xml:space="preserve"> This benefits </w:t>
      </w:r>
      <w:r w:rsidR="00AD17E2" w:rsidRPr="001E4DF4">
        <w:rPr>
          <w:rFonts w:ascii="Arial" w:eastAsia="Times New Roman" w:hAnsi="Arial" w:cs="Arial"/>
          <w:lang w:eastAsia="en-GB"/>
        </w:rPr>
        <w:t xml:space="preserve">practitioners as they will not only be promoting children </w:t>
      </w:r>
      <w:r w:rsidR="00EB1FEF" w:rsidRPr="001E4DF4">
        <w:rPr>
          <w:rFonts w:ascii="Arial" w:eastAsia="Times New Roman" w:hAnsi="Arial" w:cs="Arial"/>
          <w:lang w:eastAsia="en-GB"/>
        </w:rPr>
        <w:t>well-being</w:t>
      </w:r>
      <w:r w:rsidR="00AD17E2" w:rsidRPr="001E4DF4">
        <w:rPr>
          <w:rFonts w:ascii="Arial" w:eastAsia="Times New Roman" w:hAnsi="Arial" w:cs="Arial"/>
          <w:lang w:eastAsia="en-GB"/>
        </w:rPr>
        <w:t>, they will also have the opportunity to observe children where they are showing their ful</w:t>
      </w:r>
      <w:r w:rsidR="00172F9F" w:rsidRPr="001E4DF4">
        <w:rPr>
          <w:rFonts w:ascii="Arial" w:eastAsia="Times New Roman" w:hAnsi="Arial" w:cs="Arial"/>
          <w:lang w:eastAsia="en-GB"/>
        </w:rPr>
        <w:t>l</w:t>
      </w:r>
      <w:r w:rsidR="00AD17E2" w:rsidRPr="001E4DF4">
        <w:rPr>
          <w:rFonts w:ascii="Arial" w:eastAsia="Times New Roman" w:hAnsi="Arial" w:cs="Arial"/>
          <w:lang w:eastAsia="en-GB"/>
        </w:rPr>
        <w:t xml:space="preserve"> </w:t>
      </w:r>
      <w:r w:rsidR="00240811" w:rsidRPr="001E4DF4">
        <w:rPr>
          <w:rFonts w:ascii="Arial" w:eastAsia="Times New Roman" w:hAnsi="Arial" w:cs="Arial"/>
          <w:lang w:eastAsia="en-GB"/>
        </w:rPr>
        <w:t>potential</w:t>
      </w:r>
      <w:r w:rsidR="00172F9F" w:rsidRPr="001E4DF4">
        <w:rPr>
          <w:rFonts w:ascii="Arial" w:eastAsia="Times New Roman" w:hAnsi="Arial" w:cs="Arial"/>
          <w:lang w:eastAsia="en-GB"/>
        </w:rPr>
        <w:t xml:space="preserve"> and </w:t>
      </w:r>
      <w:r w:rsidR="00240811" w:rsidRPr="001E4DF4">
        <w:rPr>
          <w:rFonts w:ascii="Arial" w:eastAsia="Times New Roman" w:hAnsi="Arial" w:cs="Arial"/>
          <w:lang w:eastAsia="en-GB"/>
        </w:rPr>
        <w:t>identify areas of strength and weakness.</w:t>
      </w:r>
      <w:r w:rsidR="00E76FAB" w:rsidRPr="001E4DF4">
        <w:rPr>
          <w:rFonts w:ascii="Arial" w:eastAsia="Times New Roman" w:hAnsi="Arial" w:cs="Arial"/>
          <w:lang w:eastAsia="en-GB"/>
        </w:rPr>
        <w:t xml:space="preserve"> This would lead to effective planning </w:t>
      </w:r>
      <w:r w:rsidR="00A10CE7" w:rsidRPr="001E4DF4">
        <w:rPr>
          <w:rFonts w:ascii="Arial" w:eastAsia="Times New Roman" w:hAnsi="Arial" w:cs="Arial"/>
          <w:lang w:eastAsia="en-GB"/>
        </w:rPr>
        <w:t xml:space="preserve">enabling children </w:t>
      </w:r>
      <w:r w:rsidR="006579F1" w:rsidRPr="001E4DF4">
        <w:rPr>
          <w:rFonts w:ascii="Arial" w:eastAsia="Times New Roman" w:hAnsi="Arial" w:cs="Arial"/>
          <w:lang w:eastAsia="en-GB"/>
        </w:rPr>
        <w:t>benefit from comprehensive range of education</w:t>
      </w:r>
      <w:r w:rsidR="00AF7069" w:rsidRPr="001E4DF4">
        <w:rPr>
          <w:rFonts w:ascii="Arial" w:eastAsia="Times New Roman" w:hAnsi="Arial" w:cs="Arial"/>
          <w:lang w:eastAsia="en-GB"/>
        </w:rPr>
        <w:t xml:space="preserve"> and learning opportunities (Welsh Government, 2008).</w:t>
      </w:r>
    </w:p>
    <w:p w14:paraId="71974409" w14:textId="77777777" w:rsidR="00EB1FEF" w:rsidRDefault="00EB1FEF" w:rsidP="00EB1FEF">
      <w:pPr>
        <w:spacing w:before="100" w:beforeAutospacing="1" w:after="100" w:afterAutospacing="1" w:line="360" w:lineRule="auto"/>
        <w:jc w:val="both"/>
        <w:rPr>
          <w:rFonts w:ascii="Arial" w:eastAsia="Times New Roman" w:hAnsi="Arial" w:cs="Arial"/>
          <w:lang w:eastAsia="en-GB"/>
        </w:rPr>
      </w:pPr>
    </w:p>
    <w:p w14:paraId="2129BCF5" w14:textId="75560C46" w:rsidR="00F91407" w:rsidRDefault="0070015D" w:rsidP="009B58DB">
      <w:pPr>
        <w:spacing w:line="360" w:lineRule="auto"/>
        <w:jc w:val="both"/>
        <w:rPr>
          <w:rFonts w:ascii="Arial" w:eastAsia="Times New Roman" w:hAnsi="Arial" w:cs="Arial"/>
          <w:u w:val="single"/>
          <w:lang w:eastAsia="en-GB"/>
        </w:rPr>
      </w:pPr>
      <w:r w:rsidRPr="0070015D">
        <w:rPr>
          <w:rFonts w:ascii="Arial" w:eastAsia="Times New Roman" w:hAnsi="Arial" w:cs="Arial"/>
          <w:u w:val="single"/>
          <w:lang w:eastAsia="en-GB"/>
        </w:rPr>
        <w:lastRenderedPageBreak/>
        <w:t>Reference lis</w:t>
      </w:r>
      <w:r w:rsidR="002D75E3">
        <w:rPr>
          <w:rFonts w:ascii="Arial" w:eastAsia="Times New Roman" w:hAnsi="Arial" w:cs="Arial"/>
          <w:u w:val="single"/>
          <w:lang w:eastAsia="en-GB"/>
        </w:rPr>
        <w:t>t</w:t>
      </w:r>
    </w:p>
    <w:p w14:paraId="70C3CE51" w14:textId="77777777" w:rsidR="00F91407" w:rsidRDefault="00F91407" w:rsidP="009B58DB">
      <w:pPr>
        <w:spacing w:line="360" w:lineRule="auto"/>
        <w:jc w:val="both"/>
        <w:rPr>
          <w:rFonts w:ascii="Arial" w:eastAsia="Times New Roman" w:hAnsi="Arial" w:cs="Arial"/>
          <w:u w:val="single"/>
          <w:lang w:eastAsia="en-GB"/>
        </w:rPr>
      </w:pPr>
    </w:p>
    <w:p w14:paraId="1E942FED" w14:textId="5942BFC5" w:rsidR="009B58DB" w:rsidRPr="00F91407" w:rsidRDefault="00085004" w:rsidP="009B58DB">
      <w:pPr>
        <w:spacing w:line="360" w:lineRule="auto"/>
        <w:jc w:val="both"/>
        <w:rPr>
          <w:rFonts w:ascii="Arial" w:eastAsia="Times New Roman" w:hAnsi="Arial" w:cs="Arial"/>
          <w:u w:val="single"/>
          <w:lang w:eastAsia="en-GB"/>
        </w:rPr>
      </w:pPr>
      <w:proofErr w:type="spellStart"/>
      <w:r w:rsidRPr="009B58DB">
        <w:rPr>
          <w:rFonts w:ascii="Arial" w:eastAsia="Times New Roman" w:hAnsi="Arial" w:cs="Arial"/>
          <w:color w:val="2A2A2A"/>
          <w:shd w:val="clear" w:color="auto" w:fill="FFFFFF"/>
          <w:lang w:eastAsia="en-GB"/>
        </w:rPr>
        <w:t>Alexander</w:t>
      </w:r>
      <w:proofErr w:type="spellEnd"/>
      <w:r w:rsidRPr="009B58DB">
        <w:rPr>
          <w:rFonts w:ascii="Arial" w:eastAsia="Times New Roman" w:hAnsi="Arial" w:cs="Arial"/>
          <w:color w:val="2A2A2A"/>
          <w:shd w:val="clear" w:color="auto" w:fill="FFFFFF"/>
          <w:lang w:eastAsia="en-GB"/>
        </w:rPr>
        <w:t>, A</w:t>
      </w:r>
      <w:r w:rsidR="009B58DB" w:rsidRPr="009B58DB">
        <w:rPr>
          <w:rFonts w:ascii="Arial" w:eastAsia="Times New Roman" w:hAnsi="Arial" w:cs="Arial"/>
          <w:color w:val="2A2A2A"/>
          <w:shd w:val="clear" w:color="auto" w:fill="FFFFFF"/>
          <w:lang w:eastAsia="en-GB"/>
        </w:rPr>
        <w:t xml:space="preserve"> et al. (2012) Playing for health? Revisiting health promotion to examine the emerging public health position on children's play. </w:t>
      </w:r>
      <w:r w:rsidR="009B58DB" w:rsidRPr="009B58DB">
        <w:rPr>
          <w:rFonts w:ascii="Arial" w:eastAsia="Times New Roman" w:hAnsi="Arial" w:cs="Arial"/>
          <w:i/>
          <w:iCs/>
          <w:color w:val="2A2A2A"/>
          <w:bdr w:val="none" w:sz="0" w:space="0" w:color="auto" w:frame="1"/>
          <w:lang w:eastAsia="en-GB"/>
        </w:rPr>
        <w:t>Health Promotion International</w:t>
      </w:r>
      <w:r w:rsidR="009B58DB" w:rsidRPr="009B58DB">
        <w:rPr>
          <w:rFonts w:ascii="Arial" w:eastAsia="Times New Roman" w:hAnsi="Arial" w:cs="Arial"/>
          <w:i/>
          <w:iCs/>
          <w:color w:val="2A2A2A"/>
          <w:shd w:val="clear" w:color="auto" w:fill="FFFFFF"/>
          <w:lang w:eastAsia="en-GB"/>
        </w:rPr>
        <w:t xml:space="preserve">, </w:t>
      </w:r>
      <w:r w:rsidR="009B58DB" w:rsidRPr="009B58DB">
        <w:rPr>
          <w:rFonts w:ascii="Arial" w:eastAsia="Times New Roman" w:hAnsi="Arial" w:cs="Arial"/>
          <w:color w:val="2A2A2A"/>
          <w:shd w:val="clear" w:color="auto" w:fill="FFFFFF"/>
          <w:lang w:eastAsia="en-GB"/>
        </w:rPr>
        <w:t>Volume 29, Issue 1, March 2014, Pages 155–164, </w:t>
      </w:r>
      <w:hyperlink r:id="rId7" w:history="1">
        <w:r w:rsidR="009B58DB" w:rsidRPr="009B58DB">
          <w:rPr>
            <w:rFonts w:ascii="Arial" w:eastAsia="Times New Roman" w:hAnsi="Arial" w:cs="Arial"/>
            <w:color w:val="006FB7"/>
            <w:u w:val="single"/>
            <w:bdr w:val="none" w:sz="0" w:space="0" w:color="auto" w:frame="1"/>
            <w:lang w:eastAsia="en-GB"/>
          </w:rPr>
          <w:t>https://doi.org</w:t>
        </w:r>
        <w:r w:rsidR="009B58DB" w:rsidRPr="009B58DB">
          <w:rPr>
            <w:rFonts w:ascii="Arial" w:eastAsia="Times New Roman" w:hAnsi="Arial" w:cs="Arial"/>
            <w:color w:val="006FB7"/>
            <w:u w:val="single"/>
            <w:bdr w:val="none" w:sz="0" w:space="0" w:color="auto" w:frame="1"/>
            <w:lang w:eastAsia="en-GB"/>
          </w:rPr>
          <w:t>/</w:t>
        </w:r>
        <w:r w:rsidR="009B58DB" w:rsidRPr="009B58DB">
          <w:rPr>
            <w:rFonts w:ascii="Arial" w:eastAsia="Times New Roman" w:hAnsi="Arial" w:cs="Arial"/>
            <w:color w:val="006FB7"/>
            <w:u w:val="single"/>
            <w:bdr w:val="none" w:sz="0" w:space="0" w:color="auto" w:frame="1"/>
            <w:lang w:eastAsia="en-GB"/>
          </w:rPr>
          <w:t>10.1093/heapro/das042</w:t>
        </w:r>
      </w:hyperlink>
      <w:r w:rsidR="009B58DB" w:rsidRPr="009B58DB">
        <w:rPr>
          <w:rFonts w:ascii="Arial" w:eastAsia="Times New Roman" w:hAnsi="Arial" w:cs="Arial"/>
          <w:lang w:eastAsia="en-GB"/>
        </w:rPr>
        <w:t xml:space="preserve"> </w:t>
      </w:r>
    </w:p>
    <w:p w14:paraId="35FF6C71" w14:textId="5B4868F6" w:rsidR="009B58DB" w:rsidRPr="009B58DB" w:rsidRDefault="009A52D3" w:rsidP="009B58DB">
      <w:pPr>
        <w:spacing w:line="360" w:lineRule="auto"/>
        <w:jc w:val="both"/>
        <w:rPr>
          <w:rFonts w:ascii="Arial" w:hAnsi="Arial" w:cs="Arial"/>
        </w:rPr>
      </w:pPr>
      <w:r w:rsidRPr="009B58DB">
        <w:rPr>
          <w:rFonts w:ascii="Arial" w:hAnsi="Arial" w:cs="Arial"/>
        </w:rPr>
        <w:t>Blincoe</w:t>
      </w:r>
      <w:r>
        <w:rPr>
          <w:rFonts w:ascii="Arial" w:hAnsi="Arial" w:cs="Arial"/>
        </w:rPr>
        <w:t>,</w:t>
      </w:r>
      <w:r w:rsidRPr="009B58DB">
        <w:rPr>
          <w:rFonts w:ascii="Arial" w:hAnsi="Arial" w:cs="Arial"/>
        </w:rPr>
        <w:t xml:space="preserve"> K</w:t>
      </w:r>
      <w:r>
        <w:rPr>
          <w:rFonts w:ascii="Arial" w:hAnsi="Arial" w:cs="Arial"/>
        </w:rPr>
        <w:t>.</w:t>
      </w:r>
      <w:r w:rsidRPr="009B58DB">
        <w:rPr>
          <w:rFonts w:ascii="Arial" w:hAnsi="Arial" w:cs="Arial"/>
        </w:rPr>
        <w:t xml:space="preserve"> (2015). </w:t>
      </w:r>
      <w:r w:rsidR="009B58DB" w:rsidRPr="009B58DB">
        <w:rPr>
          <w:rFonts w:ascii="Arial" w:hAnsi="Arial" w:cs="Arial"/>
          <w:i/>
          <w:iCs/>
        </w:rPr>
        <w:t>Risk is essential to childhood – as are scrapes, grazes, falls and panic</w:t>
      </w:r>
      <w:r w:rsidR="009B58DB" w:rsidRPr="009B58DB">
        <w:rPr>
          <w:rFonts w:ascii="Arial" w:hAnsi="Arial" w:cs="Arial"/>
        </w:rPr>
        <w:t xml:space="preserve">. Available at: </w:t>
      </w:r>
      <w:hyperlink r:id="rId8" w:history="1">
        <w:r w:rsidR="009B58DB" w:rsidRPr="009B58DB">
          <w:rPr>
            <w:rStyle w:val="Hyperlink"/>
            <w:rFonts w:ascii="Arial" w:hAnsi="Arial" w:cs="Arial"/>
          </w:rPr>
          <w:t>https://www.theguardian.com/commentisfree/2015/oct/14/risk-essential-childhood-children-danger</w:t>
        </w:r>
      </w:hyperlink>
      <w:r w:rsidR="009B58DB" w:rsidRPr="009B58DB">
        <w:rPr>
          <w:rFonts w:ascii="Arial" w:hAnsi="Arial" w:cs="Arial"/>
        </w:rPr>
        <w:t xml:space="preserve"> (Accessed: 10/01/20).</w:t>
      </w:r>
    </w:p>
    <w:p w14:paraId="22F0009F" w14:textId="4331790D" w:rsidR="009B58DB" w:rsidRPr="009B58DB" w:rsidRDefault="005F1495" w:rsidP="009B58DB">
      <w:pPr>
        <w:spacing w:line="360" w:lineRule="auto"/>
        <w:jc w:val="both"/>
        <w:rPr>
          <w:rFonts w:ascii="Arial" w:hAnsi="Arial" w:cs="Arial"/>
        </w:rPr>
      </w:pPr>
      <w:r w:rsidRPr="009B58DB">
        <w:rPr>
          <w:rFonts w:ascii="Arial" w:hAnsi="Arial" w:cs="Arial"/>
        </w:rPr>
        <w:t>Bottrill</w:t>
      </w:r>
      <w:r>
        <w:rPr>
          <w:rFonts w:ascii="Arial" w:hAnsi="Arial" w:cs="Arial"/>
        </w:rPr>
        <w:t>,</w:t>
      </w:r>
      <w:r w:rsidRPr="009B58DB">
        <w:rPr>
          <w:rFonts w:ascii="Arial" w:hAnsi="Arial" w:cs="Arial"/>
        </w:rPr>
        <w:t xml:space="preserve"> G</w:t>
      </w:r>
      <w:r>
        <w:rPr>
          <w:rFonts w:ascii="Arial" w:hAnsi="Arial" w:cs="Arial"/>
        </w:rPr>
        <w:t>.</w:t>
      </w:r>
      <w:r w:rsidRPr="009B58DB">
        <w:rPr>
          <w:rFonts w:ascii="Arial" w:hAnsi="Arial" w:cs="Arial"/>
        </w:rPr>
        <w:t xml:space="preserve"> (2018) </w:t>
      </w:r>
      <w:r w:rsidRPr="009B58DB">
        <w:rPr>
          <w:rFonts w:ascii="Arial" w:hAnsi="Arial" w:cs="Arial"/>
          <w:i/>
          <w:iCs/>
        </w:rPr>
        <w:t xml:space="preserve">Can I Go and Play Now? </w:t>
      </w:r>
      <w:r w:rsidR="009B58DB" w:rsidRPr="009B58DB">
        <w:rPr>
          <w:rFonts w:ascii="Arial" w:hAnsi="Arial" w:cs="Arial"/>
          <w:i/>
          <w:iCs/>
        </w:rPr>
        <w:t>London</w:t>
      </w:r>
      <w:r w:rsidR="009B58DB" w:rsidRPr="009B58DB">
        <w:rPr>
          <w:rFonts w:ascii="Arial" w:hAnsi="Arial" w:cs="Arial"/>
        </w:rPr>
        <w:t>: Sage Publications Ltd.</w:t>
      </w:r>
    </w:p>
    <w:p w14:paraId="6C5497DF" w14:textId="77777777" w:rsidR="009B58DB" w:rsidRPr="009B58DB" w:rsidRDefault="009B58DB" w:rsidP="009B58DB">
      <w:pPr>
        <w:shd w:val="clear" w:color="auto" w:fill="FFFFFF"/>
        <w:spacing w:afterAutospacing="1" w:line="360" w:lineRule="auto"/>
        <w:jc w:val="both"/>
        <w:rPr>
          <w:rFonts w:ascii="Arial" w:hAnsi="Arial" w:cs="Arial"/>
        </w:rPr>
      </w:pPr>
      <w:r w:rsidRPr="009B58DB">
        <w:rPr>
          <w:rFonts w:ascii="Arial" w:eastAsia="Times New Roman" w:hAnsi="Arial" w:cs="Arial"/>
          <w:color w:val="333333"/>
          <w:lang w:eastAsia="en-GB"/>
        </w:rPr>
        <w:t xml:space="preserve">Community Playthings (No Date). </w:t>
      </w:r>
      <w:r w:rsidRPr="009B58DB">
        <w:rPr>
          <w:rFonts w:ascii="Arial" w:eastAsia="Times New Roman" w:hAnsi="Arial" w:cs="Arial"/>
          <w:i/>
          <w:iCs/>
          <w:color w:val="333333"/>
          <w:lang w:eastAsia="en-GB"/>
        </w:rPr>
        <w:t xml:space="preserve">The Role of Risk in Play and Learning. </w:t>
      </w:r>
      <w:r w:rsidRPr="009B58DB">
        <w:rPr>
          <w:rFonts w:ascii="Arial" w:eastAsia="Times New Roman" w:hAnsi="Arial" w:cs="Arial"/>
          <w:color w:val="333333"/>
          <w:lang w:eastAsia="en-GB"/>
        </w:rPr>
        <w:t xml:space="preserve">Available at: </w:t>
      </w:r>
      <w:hyperlink r:id="rId9" w:history="1">
        <w:r w:rsidRPr="009B58DB">
          <w:rPr>
            <w:rStyle w:val="Hyperlink"/>
            <w:rFonts w:ascii="Arial" w:eastAsia="Times New Roman" w:hAnsi="Arial" w:cs="Arial"/>
            <w:lang w:eastAsia="en-GB"/>
          </w:rPr>
          <w:t>http://www.communityplaythings.com/resources/articles/2013/the-role-of-risk-in-play-and-learning</w:t>
        </w:r>
      </w:hyperlink>
      <w:r w:rsidRPr="009B58DB">
        <w:rPr>
          <w:rFonts w:ascii="Arial" w:eastAsia="Times New Roman" w:hAnsi="Arial" w:cs="Arial"/>
          <w:color w:val="333333"/>
          <w:lang w:eastAsia="en-GB"/>
        </w:rPr>
        <w:t xml:space="preserve"> (Accessed:14/01/2020).</w:t>
      </w:r>
      <w:r w:rsidRPr="009B58DB">
        <w:rPr>
          <w:rFonts w:ascii="Arial" w:hAnsi="Arial" w:cs="Arial"/>
        </w:rPr>
        <w:t xml:space="preserve"> </w:t>
      </w:r>
    </w:p>
    <w:p w14:paraId="04532420" w14:textId="43E7BF73" w:rsidR="009B58DB" w:rsidRPr="009B58DB" w:rsidRDefault="009B58DB" w:rsidP="009B58DB">
      <w:pPr>
        <w:shd w:val="clear" w:color="auto" w:fill="FFFFFF"/>
        <w:spacing w:afterAutospacing="1" w:line="360" w:lineRule="auto"/>
        <w:jc w:val="both"/>
        <w:rPr>
          <w:rFonts w:ascii="Arial" w:hAnsi="Arial" w:cs="Arial"/>
          <w:color w:val="000000" w:themeColor="text1"/>
        </w:rPr>
      </w:pPr>
      <w:r w:rsidRPr="009B58DB">
        <w:rPr>
          <w:rFonts w:ascii="Arial" w:eastAsia="Times New Roman" w:hAnsi="Arial" w:cs="Arial"/>
          <w:color w:val="000000" w:themeColor="text1"/>
          <w:lang w:eastAsia="en-GB"/>
        </w:rPr>
        <w:t xml:space="preserve">Ellen </w:t>
      </w:r>
      <w:r w:rsidR="00A257A0" w:rsidRPr="009B58DB">
        <w:rPr>
          <w:rFonts w:ascii="Arial" w:eastAsia="Times New Roman" w:hAnsi="Arial" w:cs="Arial"/>
          <w:color w:val="000000" w:themeColor="text1"/>
          <w:lang w:eastAsia="en-GB"/>
        </w:rPr>
        <w:t>Beate</w:t>
      </w:r>
      <w:r w:rsidR="00A257A0">
        <w:rPr>
          <w:rFonts w:ascii="Arial" w:eastAsia="Times New Roman" w:hAnsi="Arial" w:cs="Arial"/>
          <w:color w:val="000000" w:themeColor="text1"/>
          <w:lang w:eastAsia="en-GB"/>
        </w:rPr>
        <w:t xml:space="preserve"> and</w:t>
      </w:r>
      <w:r w:rsidRPr="009B58DB">
        <w:rPr>
          <w:rFonts w:ascii="Arial" w:eastAsia="Times New Roman" w:hAnsi="Arial" w:cs="Arial"/>
          <w:color w:val="000000" w:themeColor="text1"/>
          <w:lang w:eastAsia="en-GB"/>
        </w:rPr>
        <w:t xml:space="preserve"> Hansen Sandseter (2007) Categorising risky play—how can we identify risk</w:t>
      </w:r>
      <w:r w:rsidRPr="009B58DB">
        <w:rPr>
          <w:rFonts w:ascii="Cambria Math" w:eastAsia="Times New Roman" w:hAnsi="Cambria Math" w:cs="Cambria Math"/>
          <w:color w:val="000000" w:themeColor="text1"/>
          <w:lang w:eastAsia="en-GB"/>
        </w:rPr>
        <w:t>‐</w:t>
      </w:r>
      <w:r w:rsidRPr="009B58DB">
        <w:rPr>
          <w:rFonts w:ascii="Arial" w:eastAsia="Times New Roman" w:hAnsi="Arial" w:cs="Arial"/>
          <w:color w:val="000000" w:themeColor="text1"/>
          <w:lang w:eastAsia="en-GB"/>
        </w:rPr>
        <w:t>taking in children's play?, European Early Childhood Education Research Journal, 15:2, 237-252, DOI: </w:t>
      </w:r>
      <w:hyperlink r:id="rId10" w:history="1">
        <w:r w:rsidRPr="009B58DB">
          <w:rPr>
            <w:rFonts w:ascii="Arial" w:eastAsia="Times New Roman" w:hAnsi="Arial" w:cs="Arial"/>
            <w:color w:val="000000" w:themeColor="text1"/>
            <w:lang w:eastAsia="en-GB"/>
          </w:rPr>
          <w:t>10.1080/13502930701321733</w:t>
        </w:r>
      </w:hyperlink>
    </w:p>
    <w:p w14:paraId="049D9880" w14:textId="77777777" w:rsidR="009B58DB" w:rsidRPr="009B58DB" w:rsidRDefault="009B58DB" w:rsidP="009B58DB">
      <w:pPr>
        <w:shd w:val="clear" w:color="auto" w:fill="FFFFFF"/>
        <w:spacing w:afterAutospacing="1" w:line="360" w:lineRule="auto"/>
        <w:jc w:val="both"/>
        <w:rPr>
          <w:rFonts w:ascii="Arial" w:eastAsia="Times New Roman" w:hAnsi="Arial" w:cs="Arial"/>
          <w:color w:val="FF0000"/>
          <w:lang w:eastAsia="en-GB"/>
        </w:rPr>
      </w:pPr>
      <w:r w:rsidRPr="009B58DB">
        <w:rPr>
          <w:rFonts w:ascii="Arial" w:hAnsi="Arial" w:cs="Arial"/>
          <w:color w:val="000000" w:themeColor="text1"/>
        </w:rPr>
        <w:t xml:space="preserve">Foundation Phase Framework (2015) Available at: </w:t>
      </w:r>
      <w:hyperlink r:id="rId11" w:history="1">
        <w:r w:rsidRPr="009B58DB">
          <w:rPr>
            <w:rStyle w:val="Hyperlink"/>
            <w:rFonts w:ascii="Arial" w:hAnsi="Arial" w:cs="Arial"/>
            <w:color w:val="000000" w:themeColor="text1"/>
          </w:rPr>
          <w:t>https://hwb.gov.wales/storage/d5d8e39c-b534-40cb-a3f5-7e2e126d8077/foundation-phase-framework.pdf</w:t>
        </w:r>
      </w:hyperlink>
      <w:r w:rsidRPr="009B58DB">
        <w:rPr>
          <w:rFonts w:ascii="Arial" w:hAnsi="Arial" w:cs="Arial"/>
          <w:color w:val="000000" w:themeColor="text1"/>
        </w:rPr>
        <w:t xml:space="preserve"> (Accessed 14/01/20).</w:t>
      </w:r>
    </w:p>
    <w:p w14:paraId="2CF014CF" w14:textId="77777777" w:rsidR="009B58DB" w:rsidRPr="009B58DB" w:rsidRDefault="009B58DB" w:rsidP="009B58DB">
      <w:pPr>
        <w:shd w:val="clear" w:color="auto" w:fill="FFFFFF"/>
        <w:spacing w:afterAutospacing="1" w:line="360" w:lineRule="auto"/>
        <w:jc w:val="both"/>
        <w:rPr>
          <w:rFonts w:ascii="Arial" w:eastAsia="Times New Roman" w:hAnsi="Arial" w:cs="Arial"/>
          <w:color w:val="FF0000"/>
          <w:lang w:eastAsia="en-GB"/>
        </w:rPr>
      </w:pPr>
      <w:r w:rsidRPr="009B58DB">
        <w:rPr>
          <w:rFonts w:ascii="Arial" w:hAnsi="Arial" w:cs="Arial"/>
        </w:rPr>
        <w:t xml:space="preserve">Grieshaber, S. &amp; McArdle, F. (2010). </w:t>
      </w:r>
      <w:r w:rsidRPr="009B58DB">
        <w:rPr>
          <w:rFonts w:ascii="Arial" w:hAnsi="Arial" w:cs="Arial"/>
          <w:i/>
          <w:iCs/>
        </w:rPr>
        <w:t>The trouble with play</w:t>
      </w:r>
      <w:r w:rsidRPr="009B58DB">
        <w:rPr>
          <w:rFonts w:ascii="Arial" w:hAnsi="Arial" w:cs="Arial"/>
        </w:rPr>
        <w:t>, Maidenhead: McGraw-Hill/Open University Press.</w:t>
      </w:r>
    </w:p>
    <w:p w14:paraId="115B066B" w14:textId="77777777" w:rsidR="009B58DB" w:rsidRPr="009B58DB" w:rsidRDefault="009B58DB" w:rsidP="009B58DB">
      <w:pPr>
        <w:spacing w:line="360" w:lineRule="auto"/>
        <w:jc w:val="both"/>
        <w:rPr>
          <w:rFonts w:ascii="Arial" w:hAnsi="Arial" w:cs="Arial"/>
        </w:rPr>
      </w:pPr>
      <w:r w:rsidRPr="009B58DB">
        <w:rPr>
          <w:rFonts w:ascii="Arial" w:hAnsi="Arial" w:cs="Arial"/>
        </w:rPr>
        <w:t xml:space="preserve">Health and Safety Executive (No Date). The role of school leader – who does what.  Available at: </w:t>
      </w:r>
      <w:hyperlink r:id="rId12" w:history="1">
        <w:r w:rsidRPr="009B58DB">
          <w:rPr>
            <w:rStyle w:val="Hyperlink"/>
            <w:rFonts w:ascii="Arial" w:hAnsi="Arial" w:cs="Arial"/>
          </w:rPr>
          <w:t>https://www.hse.gov.uk/services/education/sensible-leadership/school-leaders.htm#governing-body</w:t>
        </w:r>
      </w:hyperlink>
      <w:r w:rsidRPr="009B58DB">
        <w:rPr>
          <w:rFonts w:ascii="Arial" w:hAnsi="Arial" w:cs="Arial"/>
        </w:rPr>
        <w:t xml:space="preserve"> (Accessed: 14/01.20).</w:t>
      </w:r>
    </w:p>
    <w:p w14:paraId="6C11F9B4" w14:textId="77777777" w:rsidR="009B58DB" w:rsidRPr="009B58DB" w:rsidRDefault="009B58DB" w:rsidP="009B58DB">
      <w:pPr>
        <w:spacing w:line="360" w:lineRule="auto"/>
        <w:jc w:val="both"/>
        <w:rPr>
          <w:rFonts w:ascii="Arial" w:hAnsi="Arial" w:cs="Arial"/>
        </w:rPr>
      </w:pPr>
      <w:r w:rsidRPr="009B58DB">
        <w:rPr>
          <w:rFonts w:ascii="Arial" w:hAnsi="Arial" w:cs="Arial"/>
        </w:rPr>
        <w:t xml:space="preserve">Hollis Montessori School (2018) </w:t>
      </w:r>
      <w:r w:rsidRPr="009B58DB">
        <w:rPr>
          <w:rFonts w:ascii="Arial" w:hAnsi="Arial" w:cs="Arial"/>
          <w:i/>
          <w:iCs/>
        </w:rPr>
        <w:t xml:space="preserve">Why Encourage Self- Directed Play? </w:t>
      </w:r>
      <w:hyperlink r:id="rId13" w:history="1">
        <w:r w:rsidRPr="009B58DB">
          <w:rPr>
            <w:rStyle w:val="Hyperlink"/>
            <w:rFonts w:ascii="Arial" w:hAnsi="Arial" w:cs="Arial"/>
          </w:rPr>
          <w:t>https://hollismontessori.org/blog/2018/2/19/why-encourage-self-directed-play</w:t>
        </w:r>
      </w:hyperlink>
      <w:r w:rsidRPr="009B58DB">
        <w:rPr>
          <w:rFonts w:ascii="Arial" w:hAnsi="Arial" w:cs="Arial"/>
        </w:rPr>
        <w:t xml:space="preserve"> (Accessed:10/01/20).</w:t>
      </w:r>
    </w:p>
    <w:p w14:paraId="08A56F7F" w14:textId="77777777" w:rsidR="009B58DB" w:rsidRPr="009B58DB" w:rsidRDefault="009B58DB" w:rsidP="009B58DB">
      <w:pPr>
        <w:spacing w:line="360" w:lineRule="auto"/>
        <w:jc w:val="both"/>
        <w:rPr>
          <w:rFonts w:ascii="Arial" w:hAnsi="Arial" w:cs="Arial"/>
        </w:rPr>
      </w:pPr>
      <w:hyperlink r:id="rId14" w:history="1">
        <w:r w:rsidRPr="009B58DB">
          <w:rPr>
            <w:rStyle w:val="Hyperlink"/>
            <w:rFonts w:ascii="Arial" w:hAnsi="Arial" w:cs="Arial"/>
          </w:rPr>
          <w:t>https://www.tandfonline.com/doi/abs/10.1080/0957514032000045573</w:t>
        </w:r>
      </w:hyperlink>
      <w:r w:rsidRPr="009B58DB">
        <w:rPr>
          <w:rFonts w:ascii="Arial" w:hAnsi="Arial" w:cs="Arial"/>
        </w:rPr>
        <w:t xml:space="preserve"> (Accessed:14/01/20).</w:t>
      </w:r>
    </w:p>
    <w:p w14:paraId="4DB30D6A" w14:textId="77777777" w:rsidR="009B58DB" w:rsidRPr="009B58DB" w:rsidRDefault="009B58DB" w:rsidP="009B58DB">
      <w:pPr>
        <w:spacing w:line="360" w:lineRule="auto"/>
        <w:jc w:val="both"/>
        <w:rPr>
          <w:rFonts w:ascii="Arial" w:hAnsi="Arial" w:cs="Arial"/>
        </w:rPr>
      </w:pPr>
      <w:r w:rsidRPr="009B58DB">
        <w:rPr>
          <w:rFonts w:ascii="Arial" w:hAnsi="Arial" w:cs="Arial"/>
        </w:rPr>
        <w:lastRenderedPageBreak/>
        <w:t xml:space="preserve">Lavrysen, A et al. (2017) Risky play at school. Facilitating risk perception and competence in young children, European Early Childhood Education Research Journal, 25:1, 89-105, DOI: 10.1080/1350293X.2015.1102412 </w:t>
      </w:r>
    </w:p>
    <w:p w14:paraId="691670C6" w14:textId="77777777" w:rsidR="009B58DB" w:rsidRPr="009B58DB" w:rsidRDefault="009B58DB" w:rsidP="009B58DB">
      <w:pPr>
        <w:shd w:val="clear" w:color="auto" w:fill="FFFFFF"/>
        <w:spacing w:afterAutospacing="1" w:line="360" w:lineRule="auto"/>
        <w:jc w:val="both"/>
        <w:rPr>
          <w:rFonts w:ascii="Arial" w:eastAsia="Times New Roman" w:hAnsi="Arial" w:cs="Arial"/>
          <w:color w:val="333333"/>
          <w:lang w:eastAsia="en-GB"/>
        </w:rPr>
      </w:pPr>
      <w:r w:rsidRPr="009B58DB">
        <w:rPr>
          <w:rFonts w:ascii="Arial" w:eastAsia="Times New Roman" w:hAnsi="Arial" w:cs="Arial"/>
          <w:color w:val="333333"/>
          <w:lang w:eastAsia="en-GB"/>
        </w:rPr>
        <w:t>Lindon, J., (2003). Too safe for their own good? London: National Early Years Network.</w:t>
      </w:r>
    </w:p>
    <w:p w14:paraId="1CF150E5" w14:textId="77777777" w:rsidR="009B58DB" w:rsidRPr="009B58DB" w:rsidRDefault="009B58DB" w:rsidP="009B58DB">
      <w:pPr>
        <w:spacing w:line="360" w:lineRule="auto"/>
        <w:jc w:val="both"/>
        <w:rPr>
          <w:rFonts w:ascii="Arial" w:hAnsi="Arial" w:cs="Arial"/>
        </w:rPr>
      </w:pPr>
      <w:r w:rsidRPr="009B58DB">
        <w:rPr>
          <w:rStyle w:val="authors"/>
          <w:rFonts w:ascii="Arial" w:hAnsi="Arial" w:cs="Arial"/>
          <w:color w:val="333333"/>
        </w:rPr>
        <w:t>Long</w:t>
      </w:r>
      <w:r w:rsidRPr="009B58DB">
        <w:rPr>
          <w:rStyle w:val="authors"/>
          <w:rFonts w:ascii="Arial" w:hAnsi="Arial" w:cs="Arial"/>
          <w:color w:val="333333"/>
        </w:rPr>
        <w:t xml:space="preserve">, A </w:t>
      </w:r>
      <w:r w:rsidRPr="009B58DB">
        <w:rPr>
          <w:rStyle w:val="apple-converted-space"/>
          <w:rFonts w:ascii="Arial" w:hAnsi="Arial" w:cs="Arial"/>
          <w:color w:val="333333"/>
          <w:shd w:val="clear" w:color="auto" w:fill="FFFFFF"/>
        </w:rPr>
        <w:t> </w:t>
      </w:r>
      <w:r w:rsidRPr="009B58DB">
        <w:rPr>
          <w:rStyle w:val="date"/>
          <w:rFonts w:ascii="Arial" w:hAnsi="Arial" w:cs="Arial"/>
          <w:color w:val="333333"/>
        </w:rPr>
        <w:t>(2017)</w:t>
      </w:r>
      <w:r w:rsidRPr="009B58DB">
        <w:rPr>
          <w:rStyle w:val="apple-converted-space"/>
          <w:rFonts w:ascii="Arial" w:hAnsi="Arial" w:cs="Arial"/>
          <w:color w:val="333333"/>
          <w:shd w:val="clear" w:color="auto" w:fill="FFFFFF"/>
        </w:rPr>
        <w:t> </w:t>
      </w:r>
      <w:r w:rsidRPr="009B58DB">
        <w:rPr>
          <w:rStyle w:val="arttitle"/>
          <w:rFonts w:ascii="Arial" w:hAnsi="Arial" w:cs="Arial"/>
          <w:i/>
          <w:iCs/>
          <w:color w:val="333333"/>
        </w:rPr>
        <w:t>It’s not just about ‘more’: A research project exploring satisfaction with opportunities to play, for children in two Welsh neighbouring communities</w:t>
      </w:r>
      <w:r w:rsidRPr="009B58DB">
        <w:rPr>
          <w:rStyle w:val="arttitle"/>
          <w:rFonts w:ascii="Arial" w:hAnsi="Arial" w:cs="Arial"/>
          <w:color w:val="333333"/>
        </w:rPr>
        <w:t>,</w:t>
      </w:r>
      <w:r w:rsidRPr="009B58DB">
        <w:rPr>
          <w:rStyle w:val="apple-converted-space"/>
          <w:rFonts w:ascii="Arial" w:hAnsi="Arial" w:cs="Arial"/>
          <w:color w:val="333333"/>
          <w:shd w:val="clear" w:color="auto" w:fill="FFFFFF"/>
        </w:rPr>
        <w:t> </w:t>
      </w:r>
      <w:r w:rsidRPr="009B58DB">
        <w:rPr>
          <w:rStyle w:val="serialtitle"/>
          <w:rFonts w:ascii="Arial" w:hAnsi="Arial" w:cs="Arial"/>
          <w:color w:val="333333"/>
        </w:rPr>
        <w:t>International Journal of Play,</w:t>
      </w:r>
      <w:r w:rsidRPr="009B58DB">
        <w:rPr>
          <w:rStyle w:val="apple-converted-space"/>
          <w:rFonts w:ascii="Arial" w:hAnsi="Arial" w:cs="Arial"/>
          <w:color w:val="333333"/>
          <w:shd w:val="clear" w:color="auto" w:fill="FFFFFF"/>
        </w:rPr>
        <w:t> </w:t>
      </w:r>
      <w:r w:rsidRPr="009B58DB">
        <w:rPr>
          <w:rStyle w:val="volumeissue"/>
          <w:rFonts w:ascii="Arial" w:hAnsi="Arial" w:cs="Arial"/>
          <w:color w:val="333333"/>
        </w:rPr>
        <w:t>6:1,</w:t>
      </w:r>
      <w:r w:rsidRPr="009B58DB">
        <w:rPr>
          <w:rStyle w:val="apple-converted-space"/>
          <w:rFonts w:ascii="Arial" w:hAnsi="Arial" w:cs="Arial"/>
          <w:color w:val="333333"/>
          <w:shd w:val="clear" w:color="auto" w:fill="FFFFFF"/>
        </w:rPr>
        <w:t> </w:t>
      </w:r>
      <w:r w:rsidRPr="009B58DB">
        <w:rPr>
          <w:rStyle w:val="pagerange"/>
          <w:rFonts w:ascii="Arial" w:hAnsi="Arial" w:cs="Arial"/>
          <w:color w:val="333333"/>
        </w:rPr>
        <w:t>24-39,</w:t>
      </w:r>
      <w:r w:rsidRPr="009B58DB">
        <w:rPr>
          <w:rStyle w:val="apple-converted-space"/>
          <w:rFonts w:ascii="Arial" w:hAnsi="Arial" w:cs="Arial"/>
          <w:color w:val="333333"/>
          <w:shd w:val="clear" w:color="auto" w:fill="FFFFFF"/>
        </w:rPr>
        <w:t> </w:t>
      </w:r>
      <w:r w:rsidRPr="009B58DB">
        <w:rPr>
          <w:rStyle w:val="doilink"/>
          <w:rFonts w:ascii="Arial" w:hAnsi="Arial" w:cs="Arial"/>
          <w:color w:val="333333"/>
        </w:rPr>
        <w:t>DOI:</w:t>
      </w:r>
      <w:r w:rsidRPr="009B58DB">
        <w:rPr>
          <w:rStyle w:val="apple-converted-space"/>
          <w:rFonts w:ascii="Arial" w:hAnsi="Arial" w:cs="Arial"/>
          <w:color w:val="333333"/>
        </w:rPr>
        <w:t> </w:t>
      </w:r>
      <w:hyperlink r:id="rId15" w:history="1">
        <w:r w:rsidRPr="009B58DB">
          <w:rPr>
            <w:rStyle w:val="Hyperlink"/>
            <w:rFonts w:ascii="Arial" w:hAnsi="Arial" w:cs="Arial"/>
            <w:color w:val="333333"/>
          </w:rPr>
          <w:t>10.1080/21594937.2017.1288393</w:t>
        </w:r>
      </w:hyperlink>
    </w:p>
    <w:p w14:paraId="70B9296B" w14:textId="506360C1" w:rsidR="009B58DB" w:rsidRPr="009B58DB" w:rsidRDefault="009B58DB" w:rsidP="009B58DB">
      <w:pPr>
        <w:spacing w:line="360" w:lineRule="auto"/>
        <w:jc w:val="both"/>
        <w:rPr>
          <w:rFonts w:ascii="Arial" w:hAnsi="Arial" w:cs="Arial"/>
        </w:rPr>
      </w:pPr>
      <w:r w:rsidRPr="009B58DB">
        <w:rPr>
          <w:rFonts w:ascii="Arial" w:hAnsi="Arial" w:cs="Arial"/>
        </w:rPr>
        <w:t xml:space="preserve">Lous, A (2014) </w:t>
      </w:r>
      <w:r w:rsidRPr="009B58DB">
        <w:rPr>
          <w:rFonts w:ascii="Arial" w:hAnsi="Arial" w:cs="Arial"/>
          <w:i/>
          <w:iCs/>
        </w:rPr>
        <w:t xml:space="preserve">Depression and Play in Early </w:t>
      </w:r>
      <w:r w:rsidR="00212DB5" w:rsidRPr="009B58DB">
        <w:rPr>
          <w:rFonts w:ascii="Arial" w:hAnsi="Arial" w:cs="Arial"/>
          <w:i/>
          <w:iCs/>
        </w:rPr>
        <w:t>Childhood</w:t>
      </w:r>
      <w:r w:rsidR="00212DB5" w:rsidRPr="009B58DB">
        <w:rPr>
          <w:rFonts w:ascii="Arial" w:hAnsi="Arial" w:cs="Arial"/>
        </w:rPr>
        <w:t>.</w:t>
      </w:r>
      <w:r w:rsidRPr="009B58DB">
        <w:rPr>
          <w:rFonts w:ascii="Arial" w:hAnsi="Arial" w:cs="Arial"/>
        </w:rPr>
        <w:t xml:space="preserve"> Amsterdam: Amsterdam University Press B.V</w:t>
      </w:r>
    </w:p>
    <w:p w14:paraId="0A76F1F9" w14:textId="77777777" w:rsidR="009B58DB" w:rsidRPr="009B58DB" w:rsidRDefault="009B58DB" w:rsidP="009B58DB">
      <w:pPr>
        <w:spacing w:line="360" w:lineRule="auto"/>
        <w:jc w:val="both"/>
        <w:rPr>
          <w:rFonts w:ascii="Arial" w:hAnsi="Arial" w:cs="Arial"/>
        </w:rPr>
      </w:pPr>
      <w:r w:rsidRPr="009B58DB">
        <w:rPr>
          <w:rFonts w:ascii="Arial" w:hAnsi="Arial" w:cs="Arial"/>
        </w:rPr>
        <w:t xml:space="preserve">Machan, M. (2016), </w:t>
      </w:r>
      <w:r w:rsidRPr="009B58DB">
        <w:rPr>
          <w:rFonts w:ascii="Arial" w:hAnsi="Arial" w:cs="Arial"/>
          <w:i/>
          <w:iCs/>
        </w:rPr>
        <w:t xml:space="preserve">Everything You Need To Know About Observation: </w:t>
      </w:r>
      <w:r w:rsidRPr="009B58DB">
        <w:rPr>
          <w:rFonts w:ascii="Arial" w:hAnsi="Arial" w:cs="Arial"/>
        </w:rPr>
        <w:t xml:space="preserve">Available at: </w:t>
      </w:r>
      <w:hyperlink r:id="rId16" w:history="1">
        <w:r w:rsidRPr="009B58DB">
          <w:rPr>
            <w:rStyle w:val="Hyperlink"/>
            <w:rFonts w:ascii="Arial" w:hAnsi="Arial" w:cs="Arial"/>
          </w:rPr>
          <w:t>https://eyfs.info/articles.html/teaching-and-learning/everything-you-need-to-know-about-observation-and-why-we-do-it-r213/</w:t>
        </w:r>
      </w:hyperlink>
      <w:r w:rsidRPr="009B58DB">
        <w:rPr>
          <w:rFonts w:ascii="Arial" w:hAnsi="Arial" w:cs="Arial"/>
        </w:rPr>
        <w:t xml:space="preserve"> (Accessed 15/01/20).</w:t>
      </w:r>
    </w:p>
    <w:p w14:paraId="102D99ED" w14:textId="77777777" w:rsidR="009B58DB" w:rsidRPr="00E52F38" w:rsidRDefault="009B58DB" w:rsidP="009B58DB">
      <w:pPr>
        <w:spacing w:line="360" w:lineRule="auto"/>
        <w:jc w:val="both"/>
        <w:rPr>
          <w:rFonts w:ascii="Arial" w:hAnsi="Arial" w:cs="Arial"/>
        </w:rPr>
      </w:pPr>
      <w:r w:rsidRPr="00E52F38">
        <w:rPr>
          <w:rFonts w:ascii="Arial" w:hAnsi="Arial" w:cs="Arial"/>
        </w:rPr>
        <w:t>Mannello,</w:t>
      </w:r>
      <w:r w:rsidRPr="009B58DB">
        <w:rPr>
          <w:rFonts w:ascii="Arial" w:hAnsi="Arial" w:cs="Arial"/>
        </w:rPr>
        <w:t xml:space="preserve"> M et al.</w:t>
      </w:r>
      <w:r w:rsidRPr="00E52F38">
        <w:rPr>
          <w:rFonts w:ascii="Arial" w:hAnsi="Arial" w:cs="Arial"/>
        </w:rPr>
        <w:t xml:space="preserve"> (2019). </w:t>
      </w:r>
      <w:r w:rsidRPr="00E52F38">
        <w:rPr>
          <w:rFonts w:ascii="Arial" w:hAnsi="Arial" w:cs="Arial"/>
          <w:i/>
          <w:iCs/>
        </w:rPr>
        <w:t>Article 31: Play, Leisure and Recreation</w:t>
      </w:r>
      <w:r w:rsidRPr="00E52F38">
        <w:rPr>
          <w:rFonts w:ascii="Arial" w:hAnsi="Arial" w:cs="Arial"/>
        </w:rPr>
        <w:t>.</w:t>
      </w:r>
      <w:r w:rsidRPr="009B58DB">
        <w:rPr>
          <w:rFonts w:ascii="Arial" w:hAnsi="Arial" w:cs="Arial"/>
        </w:rPr>
        <w:t xml:space="preserve"> Available at: </w:t>
      </w:r>
      <w:hyperlink r:id="rId17" w:history="1">
        <w:r w:rsidRPr="009B58DB">
          <w:rPr>
            <w:rStyle w:val="Hyperlink"/>
            <w:rFonts w:ascii="Arial" w:hAnsi="Arial" w:cs="Arial"/>
          </w:rPr>
          <w:t>https://www.researchgate.net/publication/319270444_Children's_access_to_their_right_to_play_Findings_from_two_exploratory_studies</w:t>
        </w:r>
      </w:hyperlink>
      <w:r w:rsidRPr="009B58DB">
        <w:rPr>
          <w:rFonts w:ascii="Arial" w:hAnsi="Arial" w:cs="Arial"/>
        </w:rPr>
        <w:t xml:space="preserve"> (Accessed:15/01/20).</w:t>
      </w:r>
    </w:p>
    <w:p w14:paraId="4076E2FA" w14:textId="77777777" w:rsidR="009B58DB" w:rsidRPr="009B58DB" w:rsidRDefault="009B58DB" w:rsidP="009B58DB">
      <w:pPr>
        <w:spacing w:line="360" w:lineRule="auto"/>
        <w:jc w:val="both"/>
        <w:rPr>
          <w:rFonts w:ascii="Arial" w:hAnsi="Arial" w:cs="Arial"/>
        </w:rPr>
      </w:pPr>
      <w:r w:rsidRPr="009B58DB">
        <w:rPr>
          <w:rFonts w:ascii="Arial" w:hAnsi="Arial" w:cs="Arial"/>
        </w:rPr>
        <w:t xml:space="preserve">Miller, L. et al. (2005). </w:t>
      </w:r>
      <w:r w:rsidRPr="009B58DB">
        <w:rPr>
          <w:rFonts w:ascii="Arial" w:hAnsi="Arial" w:cs="Arial"/>
          <w:i/>
          <w:iCs/>
        </w:rPr>
        <w:t xml:space="preserve">Developing Early Years Practice. </w:t>
      </w:r>
      <w:r w:rsidRPr="009B58DB">
        <w:rPr>
          <w:rFonts w:ascii="Arial" w:hAnsi="Arial" w:cs="Arial"/>
        </w:rPr>
        <w:t>London: David Fulton Publications</w:t>
      </w:r>
    </w:p>
    <w:p w14:paraId="2BEE6E68" w14:textId="77777777" w:rsidR="009B58DB" w:rsidRPr="009B58DB" w:rsidRDefault="009B58DB" w:rsidP="009B58DB">
      <w:pPr>
        <w:spacing w:line="360" w:lineRule="auto"/>
        <w:jc w:val="both"/>
        <w:rPr>
          <w:rFonts w:ascii="Arial" w:hAnsi="Arial" w:cs="Arial"/>
        </w:rPr>
      </w:pPr>
      <w:r w:rsidRPr="009B58DB">
        <w:rPr>
          <w:rFonts w:ascii="Arial" w:hAnsi="Arial" w:cs="Arial"/>
        </w:rPr>
        <w:t xml:space="preserve">Moyles, J. (2013) ‘Play and Early Years: Birth to Seven Years’ Available at: </w:t>
      </w:r>
      <w:r w:rsidRPr="009B58DB">
        <w:rPr>
          <w:rFonts w:ascii="Arial" w:hAnsi="Arial" w:cs="Arial"/>
          <w:i/>
          <w:iCs/>
        </w:rPr>
        <w:t>http:/www.playwales.org.uk/login/uploaded/documents/INFORMATION%20SHEETS/play%20and%20%early%20years.pdf (Accessed: 15/01/20).</w:t>
      </w:r>
    </w:p>
    <w:p w14:paraId="750E6099" w14:textId="77777777" w:rsidR="009B58DB" w:rsidRPr="009B58DB" w:rsidRDefault="009B58DB" w:rsidP="009B58DB">
      <w:pPr>
        <w:spacing w:line="360" w:lineRule="auto"/>
        <w:jc w:val="both"/>
        <w:rPr>
          <w:rFonts w:ascii="Arial" w:hAnsi="Arial" w:cs="Arial"/>
        </w:rPr>
      </w:pPr>
      <w:r w:rsidRPr="009B58DB">
        <w:rPr>
          <w:rFonts w:ascii="Arial" w:hAnsi="Arial" w:cs="Arial"/>
        </w:rPr>
        <w:t xml:space="preserve">National Institute for Health and Clinical Excellence (2008) </w:t>
      </w:r>
      <w:r w:rsidRPr="009B58DB">
        <w:rPr>
          <w:rFonts w:ascii="Arial" w:hAnsi="Arial" w:cs="Arial"/>
          <w:i/>
          <w:iCs/>
        </w:rPr>
        <w:t>Promoting children’s social and emotional wellbeing in primary education. Journal</w:t>
      </w:r>
      <w:r w:rsidRPr="009B58DB">
        <w:rPr>
          <w:rFonts w:ascii="Arial" w:hAnsi="Arial" w:cs="Arial"/>
        </w:rPr>
        <w:t>. Available at: http://www.nice.org.uk/PH012 (Accessed:07/01/20).</w:t>
      </w:r>
    </w:p>
    <w:p w14:paraId="439CBF19" w14:textId="77777777" w:rsidR="009B58DB" w:rsidRPr="009B58DB" w:rsidRDefault="009B58DB" w:rsidP="009B58DB">
      <w:pPr>
        <w:spacing w:line="360" w:lineRule="auto"/>
        <w:jc w:val="both"/>
        <w:rPr>
          <w:rFonts w:ascii="Arial" w:hAnsi="Arial" w:cs="Arial"/>
        </w:rPr>
      </w:pPr>
      <w:r w:rsidRPr="009B58DB">
        <w:rPr>
          <w:rFonts w:ascii="Arial" w:hAnsi="Arial" w:cs="Arial"/>
        </w:rPr>
        <w:t xml:space="preserve">Nutkins S, McDonald C, Stephen M, (2013). </w:t>
      </w:r>
      <w:r w:rsidRPr="009B58DB">
        <w:rPr>
          <w:rFonts w:ascii="Arial" w:hAnsi="Arial" w:cs="Arial"/>
          <w:i/>
          <w:iCs/>
        </w:rPr>
        <w:t>Early Childhood Education and Care.</w:t>
      </w:r>
      <w:r w:rsidRPr="009B58DB">
        <w:rPr>
          <w:rFonts w:ascii="Arial" w:hAnsi="Arial" w:cs="Arial"/>
        </w:rPr>
        <w:t xml:space="preserve"> London: Sage Publications Ltd.</w:t>
      </w:r>
    </w:p>
    <w:p w14:paraId="6F5C031D" w14:textId="77777777" w:rsidR="009B58DB" w:rsidRPr="009B58DB" w:rsidRDefault="009B58DB" w:rsidP="009B58DB">
      <w:pPr>
        <w:spacing w:line="360" w:lineRule="auto"/>
        <w:jc w:val="both"/>
        <w:rPr>
          <w:rFonts w:ascii="Arial" w:hAnsi="Arial" w:cs="Arial"/>
        </w:rPr>
      </w:pPr>
      <w:r w:rsidRPr="009B58DB">
        <w:rPr>
          <w:rFonts w:ascii="Arial" w:hAnsi="Arial" w:cs="Arial"/>
        </w:rPr>
        <w:t xml:space="preserve">Paley, V (1988) </w:t>
      </w:r>
      <w:r w:rsidRPr="009B58DB">
        <w:rPr>
          <w:rFonts w:ascii="Arial" w:hAnsi="Arial" w:cs="Arial"/>
          <w:i/>
          <w:iCs/>
        </w:rPr>
        <w:t>Bad Guys Don’t Have Birthdays</w:t>
      </w:r>
      <w:r w:rsidRPr="009B58DB">
        <w:rPr>
          <w:rFonts w:ascii="Arial" w:hAnsi="Arial" w:cs="Arial"/>
        </w:rPr>
        <w:t>. Chicago: The University of Chicago Press</w:t>
      </w:r>
    </w:p>
    <w:p w14:paraId="37F051FE" w14:textId="77777777" w:rsidR="009B58DB" w:rsidRPr="009B58DB" w:rsidRDefault="009B58DB" w:rsidP="009B58DB">
      <w:pPr>
        <w:spacing w:line="360" w:lineRule="auto"/>
        <w:jc w:val="both"/>
        <w:rPr>
          <w:rFonts w:ascii="Arial" w:hAnsi="Arial" w:cs="Arial"/>
        </w:rPr>
      </w:pPr>
      <w:r w:rsidRPr="009B58DB">
        <w:rPr>
          <w:rFonts w:ascii="Arial" w:hAnsi="Arial" w:cs="Arial"/>
        </w:rPr>
        <w:t xml:space="preserve">Play Safety Forum (No date) </w:t>
      </w:r>
      <w:r w:rsidRPr="009B58DB">
        <w:rPr>
          <w:rFonts w:ascii="Arial" w:hAnsi="Arial" w:cs="Arial"/>
          <w:i/>
          <w:iCs/>
        </w:rPr>
        <w:t>Play safety Forum.</w:t>
      </w:r>
      <w:r w:rsidRPr="009B58DB">
        <w:rPr>
          <w:rFonts w:ascii="Arial" w:hAnsi="Arial" w:cs="Arial"/>
        </w:rPr>
        <w:t xml:space="preserve"> Available at: </w:t>
      </w:r>
      <w:hyperlink r:id="rId18" w:history="1">
        <w:r w:rsidRPr="009B58DB">
          <w:rPr>
            <w:rStyle w:val="Hyperlink"/>
            <w:rFonts w:ascii="Arial" w:hAnsi="Arial" w:cs="Arial"/>
          </w:rPr>
          <w:t>https://playsafetyforum.wordpress.com</w:t>
        </w:r>
      </w:hyperlink>
      <w:r w:rsidRPr="009B58DB">
        <w:rPr>
          <w:rFonts w:ascii="Arial" w:hAnsi="Arial" w:cs="Arial"/>
        </w:rPr>
        <w:t xml:space="preserve"> (Accessed: 14/01/20).</w:t>
      </w:r>
    </w:p>
    <w:p w14:paraId="19864AD4" w14:textId="77777777" w:rsidR="009B58DB" w:rsidRPr="009B58DB" w:rsidRDefault="009B58DB" w:rsidP="009B58DB">
      <w:pPr>
        <w:spacing w:line="360" w:lineRule="auto"/>
        <w:jc w:val="both"/>
        <w:rPr>
          <w:rFonts w:ascii="Arial" w:hAnsi="Arial" w:cs="Arial"/>
        </w:rPr>
      </w:pPr>
      <w:r w:rsidRPr="009B58DB">
        <w:rPr>
          <w:rFonts w:ascii="Arial" w:hAnsi="Arial" w:cs="Arial"/>
        </w:rPr>
        <w:t xml:space="preserve">Play Wales (No Date). Available at: </w:t>
      </w:r>
      <w:hyperlink r:id="rId19" w:history="1">
        <w:r w:rsidRPr="009B58DB">
          <w:rPr>
            <w:rStyle w:val="Hyperlink"/>
            <w:rFonts w:ascii="Arial" w:hAnsi="Arial" w:cs="Arial"/>
          </w:rPr>
          <w:t>https://www.playwales.org.uk/eng/managingrisk</w:t>
        </w:r>
      </w:hyperlink>
      <w:r w:rsidRPr="009B58DB">
        <w:rPr>
          <w:rFonts w:ascii="Arial" w:hAnsi="Arial" w:cs="Arial"/>
        </w:rPr>
        <w:t xml:space="preserve"> (Accessed: 11/01/20).</w:t>
      </w:r>
    </w:p>
    <w:p w14:paraId="4FF15A6A" w14:textId="77777777" w:rsidR="009B58DB" w:rsidRPr="009B58DB" w:rsidRDefault="009B58DB" w:rsidP="009B58DB">
      <w:pPr>
        <w:spacing w:line="360" w:lineRule="auto"/>
        <w:jc w:val="both"/>
        <w:rPr>
          <w:rFonts w:ascii="Arial" w:hAnsi="Arial" w:cs="Arial"/>
        </w:rPr>
      </w:pPr>
      <w:r w:rsidRPr="009B58DB">
        <w:rPr>
          <w:rFonts w:ascii="Arial" w:hAnsi="Arial" w:cs="Arial"/>
        </w:rPr>
        <w:lastRenderedPageBreak/>
        <w:t xml:space="preserve">Rich, D (2003) Bang! Bang! Gun play and why children need it. Available at: </w:t>
      </w:r>
      <w:hyperlink r:id="rId20" w:history="1">
        <w:r w:rsidRPr="009B58DB">
          <w:rPr>
            <w:rStyle w:val="Hyperlink"/>
            <w:rFonts w:ascii="Arial" w:hAnsi="Arial" w:cs="Arial"/>
          </w:rPr>
          <w:t>http://dianerich.co.uk/pdf/bang%20bang%20gun%20play%20and%20why%20children%20need%20it.pdf</w:t>
        </w:r>
      </w:hyperlink>
      <w:r w:rsidRPr="009B58DB">
        <w:rPr>
          <w:rFonts w:ascii="Arial" w:hAnsi="Arial" w:cs="Arial"/>
        </w:rPr>
        <w:t xml:space="preserve"> (Accessed: 15/01/20)</w:t>
      </w:r>
    </w:p>
    <w:p w14:paraId="79268592" w14:textId="77777777" w:rsidR="009B58DB" w:rsidRPr="009B58DB" w:rsidRDefault="009B58DB" w:rsidP="009B58DB">
      <w:pPr>
        <w:spacing w:line="360" w:lineRule="auto"/>
        <w:jc w:val="both"/>
        <w:rPr>
          <w:rFonts w:ascii="Arial" w:hAnsi="Arial" w:cs="Arial"/>
        </w:rPr>
      </w:pPr>
      <w:r w:rsidRPr="009B58DB">
        <w:rPr>
          <w:rFonts w:ascii="Arial" w:hAnsi="Arial" w:cs="Arial"/>
        </w:rPr>
        <w:t>Russell, W., Lester, S. &amp; Smith, H</w:t>
      </w:r>
      <w:r w:rsidRPr="009B58DB">
        <w:rPr>
          <w:rFonts w:ascii="Arial" w:hAnsi="Arial" w:cs="Arial"/>
        </w:rPr>
        <w:t>, (</w:t>
      </w:r>
      <w:r w:rsidRPr="009B58DB">
        <w:rPr>
          <w:rFonts w:ascii="Arial" w:hAnsi="Arial" w:cs="Arial"/>
        </w:rPr>
        <w:t>2018</w:t>
      </w:r>
      <w:r w:rsidRPr="009B58DB">
        <w:rPr>
          <w:rFonts w:ascii="Arial" w:hAnsi="Arial" w:cs="Arial"/>
        </w:rPr>
        <w:t>)</w:t>
      </w:r>
      <w:r w:rsidRPr="009B58DB">
        <w:rPr>
          <w:rFonts w:ascii="Arial" w:hAnsi="Arial" w:cs="Arial"/>
        </w:rPr>
        <w:t xml:space="preserve">. </w:t>
      </w:r>
      <w:r w:rsidRPr="009B58DB">
        <w:rPr>
          <w:rFonts w:ascii="Arial" w:hAnsi="Arial" w:cs="Arial"/>
          <w:i/>
          <w:iCs/>
        </w:rPr>
        <w:t>Practice-based research in children's play</w:t>
      </w:r>
      <w:r w:rsidRPr="009B58DB">
        <w:rPr>
          <w:rFonts w:ascii="Arial" w:hAnsi="Arial" w:cs="Arial"/>
        </w:rPr>
        <w:t>. Bristol: Policy Press.</w:t>
      </w:r>
    </w:p>
    <w:p w14:paraId="55DF35E9" w14:textId="77777777" w:rsidR="009B58DB" w:rsidRPr="009B58DB" w:rsidRDefault="009B58DB" w:rsidP="009B58DB">
      <w:pPr>
        <w:spacing w:line="360" w:lineRule="auto"/>
        <w:jc w:val="both"/>
        <w:rPr>
          <w:rFonts w:ascii="Arial" w:hAnsi="Arial" w:cs="Arial"/>
        </w:rPr>
      </w:pPr>
      <w:r w:rsidRPr="009B58DB">
        <w:rPr>
          <w:rFonts w:ascii="Arial" w:hAnsi="Arial" w:cs="Arial"/>
        </w:rPr>
        <w:t xml:space="preserve">Sancisi, L. and Edgington, M., (2015). </w:t>
      </w:r>
      <w:r w:rsidRPr="009B58DB">
        <w:rPr>
          <w:rFonts w:ascii="Arial" w:hAnsi="Arial" w:cs="Arial"/>
          <w:i/>
          <w:iCs/>
        </w:rPr>
        <w:t>Developing High Quality Observation, Assessment and Planning in the Early Years</w:t>
      </w:r>
      <w:r w:rsidRPr="009B58DB">
        <w:rPr>
          <w:rFonts w:ascii="Arial" w:hAnsi="Arial" w:cs="Arial"/>
        </w:rPr>
        <w:t>, Made to Measure. Oxon: Routledge Publications ltd</w:t>
      </w:r>
    </w:p>
    <w:p w14:paraId="6F241FDB" w14:textId="77777777" w:rsidR="009B58DB" w:rsidRPr="009B58DB" w:rsidRDefault="009B58DB" w:rsidP="009B58DB">
      <w:pPr>
        <w:spacing w:line="360" w:lineRule="auto"/>
        <w:jc w:val="both"/>
        <w:rPr>
          <w:rFonts w:ascii="Arial" w:hAnsi="Arial" w:cs="Arial"/>
        </w:rPr>
      </w:pPr>
      <w:r w:rsidRPr="009B58DB">
        <w:rPr>
          <w:rFonts w:ascii="Arial" w:hAnsi="Arial" w:cs="Arial"/>
        </w:rPr>
        <w:t xml:space="preserve">Sheridan et al. (1999) </w:t>
      </w:r>
      <w:r w:rsidRPr="009B58DB">
        <w:rPr>
          <w:rFonts w:ascii="Arial" w:hAnsi="Arial" w:cs="Arial"/>
          <w:i/>
          <w:iCs/>
        </w:rPr>
        <w:t>Play in early childhood: from birth to six years</w:t>
      </w:r>
      <w:r w:rsidRPr="009B58DB">
        <w:rPr>
          <w:rFonts w:ascii="Arial" w:hAnsi="Arial" w:cs="Arial"/>
        </w:rPr>
        <w:t>. 2nd Ed. Revised and updated by Jackie Harding and Liz Meldon-Smith., London: Routledge.</w:t>
      </w:r>
    </w:p>
    <w:p w14:paraId="57E70A32" w14:textId="77777777" w:rsidR="009B58DB" w:rsidRPr="009B58DB" w:rsidRDefault="009B58DB" w:rsidP="009B58DB">
      <w:pPr>
        <w:spacing w:line="360" w:lineRule="auto"/>
        <w:jc w:val="both"/>
        <w:rPr>
          <w:rFonts w:ascii="Arial" w:hAnsi="Arial" w:cs="Arial"/>
        </w:rPr>
      </w:pPr>
      <w:r w:rsidRPr="009B58DB">
        <w:rPr>
          <w:rFonts w:ascii="Arial" w:hAnsi="Arial" w:cs="Arial"/>
        </w:rPr>
        <w:t xml:space="preserve">Smith, P.K. (2009). </w:t>
      </w:r>
      <w:r w:rsidRPr="009B58DB">
        <w:rPr>
          <w:rFonts w:ascii="Arial" w:hAnsi="Arial" w:cs="Arial"/>
          <w:i/>
          <w:iCs/>
        </w:rPr>
        <w:t>Children and play</w:t>
      </w:r>
      <w:r w:rsidRPr="009B58DB">
        <w:rPr>
          <w:rFonts w:ascii="Arial" w:hAnsi="Arial" w:cs="Arial"/>
        </w:rPr>
        <w:t>, Malden, MA: Wiley-Blackwell.</w:t>
      </w:r>
    </w:p>
    <w:p w14:paraId="557F00E5" w14:textId="77777777" w:rsidR="009B58DB" w:rsidRPr="009B58DB" w:rsidRDefault="009B58DB" w:rsidP="009B58DB">
      <w:pPr>
        <w:spacing w:line="360" w:lineRule="auto"/>
        <w:jc w:val="both"/>
        <w:rPr>
          <w:rFonts w:ascii="Arial" w:hAnsi="Arial" w:cs="Arial"/>
        </w:rPr>
      </w:pPr>
      <w:r w:rsidRPr="009B58DB">
        <w:rPr>
          <w:rFonts w:ascii="Arial" w:hAnsi="Arial" w:cs="Arial"/>
        </w:rPr>
        <w:t xml:space="preserve">SSTEW (No Date) </w:t>
      </w:r>
      <w:r w:rsidRPr="009B58DB">
        <w:rPr>
          <w:rFonts w:ascii="Arial" w:hAnsi="Arial" w:cs="Arial"/>
          <w:i/>
          <w:iCs/>
        </w:rPr>
        <w:t>Birth to seven Matters</w:t>
      </w:r>
      <w:r w:rsidRPr="009B58DB">
        <w:rPr>
          <w:rFonts w:ascii="Arial" w:hAnsi="Arial" w:cs="Arial"/>
        </w:rPr>
        <w:t xml:space="preserve">. Available at: </w:t>
      </w:r>
      <w:hyperlink r:id="rId21" w:history="1">
        <w:r w:rsidRPr="009B58DB">
          <w:rPr>
            <w:rStyle w:val="Hyperlink"/>
            <w:rFonts w:ascii="Arial" w:hAnsi="Arial" w:cs="Arial"/>
          </w:rPr>
          <w:t>http://www.birthtosevenmatters.co.uk</w:t>
        </w:r>
      </w:hyperlink>
      <w:r w:rsidRPr="009B58DB">
        <w:rPr>
          <w:rFonts w:ascii="Arial" w:hAnsi="Arial" w:cs="Arial"/>
        </w:rPr>
        <w:t xml:space="preserve"> (Accessed: 07/01/20).</w:t>
      </w:r>
    </w:p>
    <w:p w14:paraId="04523E24" w14:textId="77777777" w:rsidR="009B58DB" w:rsidRPr="009B58DB" w:rsidRDefault="009B58DB" w:rsidP="009B58DB">
      <w:pPr>
        <w:spacing w:line="360" w:lineRule="auto"/>
        <w:jc w:val="both"/>
        <w:rPr>
          <w:rFonts w:ascii="Arial" w:hAnsi="Arial" w:cs="Arial"/>
        </w:rPr>
      </w:pPr>
      <w:r w:rsidRPr="009B58DB">
        <w:rPr>
          <w:rFonts w:ascii="Arial" w:hAnsi="Arial" w:cs="Arial"/>
        </w:rPr>
        <w:t xml:space="preserve">Statutory Framework for the Early Years Foundation Stage (2017). Available at: </w:t>
      </w:r>
      <w:hyperlink r:id="rId22" w:history="1">
        <w:r w:rsidRPr="009B58DB">
          <w:rPr>
            <w:rStyle w:val="Hyperlink"/>
            <w:rFonts w:ascii="Arial" w:hAnsi="Arial" w:cs="Arial"/>
            <w:i/>
            <w:iCs/>
          </w:rPr>
          <w:t>https://assets.publishing.service.gov.uk/government/uploads/system/uploads/attachment_data/file/596629/EYFS_STATUTORY_FRAMEWORK_2017.pdf</w:t>
        </w:r>
      </w:hyperlink>
      <w:r w:rsidRPr="009B58DB">
        <w:rPr>
          <w:rFonts w:ascii="Arial" w:hAnsi="Arial" w:cs="Arial"/>
          <w:i/>
          <w:iCs/>
        </w:rPr>
        <w:t xml:space="preserve">: </w:t>
      </w:r>
      <w:r w:rsidRPr="009B58DB">
        <w:rPr>
          <w:rFonts w:ascii="Arial" w:hAnsi="Arial" w:cs="Arial"/>
        </w:rPr>
        <w:t>(Accessed: 09/01/2020).</w:t>
      </w:r>
    </w:p>
    <w:p w14:paraId="6226A299" w14:textId="77777777" w:rsidR="009B58DB" w:rsidRPr="009B58DB" w:rsidRDefault="009B58DB" w:rsidP="009B58DB">
      <w:pPr>
        <w:spacing w:line="360" w:lineRule="auto"/>
        <w:jc w:val="both"/>
        <w:rPr>
          <w:rFonts w:ascii="Arial" w:hAnsi="Arial" w:cs="Arial"/>
        </w:rPr>
      </w:pPr>
      <w:r w:rsidRPr="009B58DB">
        <w:rPr>
          <w:rFonts w:ascii="Arial" w:hAnsi="Arial" w:cs="Arial"/>
        </w:rPr>
        <w:t xml:space="preserve">Stephenson, A. (2003). </w:t>
      </w:r>
      <w:r w:rsidRPr="009B58DB">
        <w:rPr>
          <w:rFonts w:ascii="Arial" w:hAnsi="Arial" w:cs="Arial"/>
          <w:i/>
          <w:iCs/>
        </w:rPr>
        <w:t>Physical Risk-taking: Dangerous or Endangered? Available at:</w:t>
      </w:r>
      <w:r w:rsidRPr="009B58DB">
        <w:rPr>
          <w:rFonts w:ascii="Arial" w:hAnsi="Arial" w:cs="Arial"/>
        </w:rPr>
        <w:fldChar w:fldCharType="begin"/>
      </w:r>
      <w:r w:rsidRPr="009B58DB">
        <w:rPr>
          <w:rFonts w:ascii="Arial" w:hAnsi="Arial" w:cs="Arial"/>
        </w:rPr>
        <w:instrText xml:space="preserve"> HYPERLINK "</w:instrText>
      </w:r>
      <w:r w:rsidRPr="009B58DB">
        <w:rPr>
          <w:rFonts w:ascii="Arial" w:hAnsi="Arial" w:cs="Arial"/>
        </w:rPr>
        <w:instrText>https://www.tandfonline.com/doi/abs/10.1080/0957514032000045573</w:instrText>
      </w:r>
      <w:r w:rsidRPr="009B58DB">
        <w:rPr>
          <w:rFonts w:ascii="Arial" w:hAnsi="Arial" w:cs="Arial"/>
        </w:rPr>
        <w:instrText xml:space="preserve">" </w:instrText>
      </w:r>
      <w:r w:rsidRPr="009B58DB">
        <w:rPr>
          <w:rFonts w:ascii="Arial" w:hAnsi="Arial" w:cs="Arial"/>
        </w:rPr>
        <w:fldChar w:fldCharType="separate"/>
      </w:r>
      <w:r w:rsidRPr="009B58DB">
        <w:rPr>
          <w:rStyle w:val="Hyperlink"/>
          <w:rFonts w:ascii="Arial" w:hAnsi="Arial" w:cs="Arial"/>
        </w:rPr>
        <w:t>https://www.tandfonline.com/doi/abs/10.1080/0957514032000045573</w:t>
      </w:r>
      <w:r w:rsidRPr="009B58DB">
        <w:rPr>
          <w:rFonts w:ascii="Arial" w:hAnsi="Arial" w:cs="Arial"/>
        </w:rPr>
        <w:fldChar w:fldCharType="end"/>
      </w:r>
      <w:r w:rsidRPr="009B58DB">
        <w:rPr>
          <w:rFonts w:ascii="Arial" w:hAnsi="Arial" w:cs="Arial"/>
        </w:rPr>
        <w:t xml:space="preserve"> </w:t>
      </w:r>
      <w:r w:rsidRPr="009B58DB">
        <w:rPr>
          <w:rFonts w:ascii="Arial" w:hAnsi="Arial" w:cs="Arial"/>
        </w:rPr>
        <w:t>(Accessed:14/01/20).</w:t>
      </w:r>
    </w:p>
    <w:p w14:paraId="7F38B845" w14:textId="77777777" w:rsidR="009B58DB" w:rsidRPr="009B58DB" w:rsidRDefault="009B58DB" w:rsidP="009B58DB">
      <w:pPr>
        <w:spacing w:line="360" w:lineRule="auto"/>
        <w:jc w:val="both"/>
        <w:rPr>
          <w:rFonts w:ascii="Arial" w:hAnsi="Arial" w:cs="Arial"/>
        </w:rPr>
      </w:pPr>
      <w:r w:rsidRPr="000B5E1E">
        <w:rPr>
          <w:rFonts w:ascii="Arial" w:hAnsi="Arial" w:cs="Arial"/>
        </w:rPr>
        <w:t xml:space="preserve">Sutton-Smith, B. (2003). </w:t>
      </w:r>
      <w:r w:rsidRPr="000B5E1E">
        <w:rPr>
          <w:rFonts w:ascii="Arial" w:hAnsi="Arial" w:cs="Arial"/>
          <w:i/>
          <w:iCs/>
        </w:rPr>
        <w:t>Play as a parody of emotional vulnerability. In J.L. Roopnarine (Ed.) Play and Educational Theory and Practice</w:t>
      </w:r>
    </w:p>
    <w:p w14:paraId="3E023676" w14:textId="77777777" w:rsidR="009B58DB" w:rsidRPr="009B58DB" w:rsidRDefault="009B58DB" w:rsidP="009B58DB">
      <w:pPr>
        <w:spacing w:line="360" w:lineRule="auto"/>
        <w:jc w:val="both"/>
        <w:rPr>
          <w:rFonts w:ascii="Arial" w:eastAsia="Times New Roman" w:hAnsi="Arial" w:cs="Arial"/>
          <w:lang w:eastAsia="en-GB"/>
        </w:rPr>
      </w:pPr>
      <w:r w:rsidRPr="009B58DB">
        <w:rPr>
          <w:rFonts w:ascii="Arial" w:hAnsi="Arial" w:cs="Arial"/>
        </w:rPr>
        <w:t xml:space="preserve">The Welsh Government play policy (2002). Available at: </w:t>
      </w:r>
      <w:hyperlink r:id="rId23" w:history="1">
        <w:r w:rsidRPr="009B58DB">
          <w:rPr>
            <w:rStyle w:val="Hyperlink"/>
            <w:rFonts w:ascii="Arial" w:hAnsi="Arial" w:cs="Arial"/>
          </w:rPr>
          <w:t>https://www.playwales.org.uk/eng/playinghangingout</w:t>
        </w:r>
      </w:hyperlink>
      <w:r w:rsidRPr="009B58DB">
        <w:rPr>
          <w:rFonts w:ascii="Arial" w:hAnsi="Arial" w:cs="Arial"/>
        </w:rPr>
        <w:t xml:space="preserve"> (Accessed:07/01/20).</w:t>
      </w:r>
      <w:r w:rsidRPr="009B58DB">
        <w:rPr>
          <w:rFonts w:ascii="Arial" w:eastAsia="Times New Roman" w:hAnsi="Arial" w:cs="Arial"/>
          <w:lang w:eastAsia="en-GB"/>
        </w:rPr>
        <w:t xml:space="preserve"> </w:t>
      </w:r>
    </w:p>
    <w:p w14:paraId="75F02F65" w14:textId="77777777" w:rsidR="009B58DB" w:rsidRPr="009B58DB" w:rsidRDefault="009B58DB" w:rsidP="009B58DB">
      <w:pPr>
        <w:spacing w:line="360" w:lineRule="auto"/>
        <w:jc w:val="both"/>
        <w:rPr>
          <w:rFonts w:ascii="Arial" w:hAnsi="Arial" w:cs="Arial"/>
        </w:rPr>
      </w:pPr>
      <w:r w:rsidRPr="009B58DB">
        <w:rPr>
          <w:rFonts w:ascii="Arial" w:hAnsi="Arial" w:cs="Arial"/>
        </w:rPr>
        <w:t xml:space="preserve">Thomas K, Evans S and Crowley K, (2016). </w:t>
      </w:r>
      <w:r w:rsidRPr="009B58DB">
        <w:rPr>
          <w:rFonts w:ascii="Arial" w:hAnsi="Arial" w:cs="Arial"/>
          <w:i/>
          <w:iCs/>
        </w:rPr>
        <w:t>An introduction to child development.</w:t>
      </w:r>
      <w:r w:rsidRPr="009B58DB">
        <w:rPr>
          <w:rFonts w:ascii="Arial" w:hAnsi="Arial" w:cs="Arial"/>
        </w:rPr>
        <w:t xml:space="preserve"> 3</w:t>
      </w:r>
      <w:r w:rsidRPr="009B58DB">
        <w:rPr>
          <w:rFonts w:ascii="Arial" w:hAnsi="Arial" w:cs="Arial"/>
          <w:vertAlign w:val="superscript"/>
        </w:rPr>
        <w:t>rd</w:t>
      </w:r>
      <w:r w:rsidRPr="009B58DB">
        <w:rPr>
          <w:rFonts w:ascii="Arial" w:hAnsi="Arial" w:cs="Arial"/>
        </w:rPr>
        <w:t xml:space="preserve"> Ed. London: Sage Publications Ltd.</w:t>
      </w:r>
    </w:p>
    <w:p w14:paraId="1A57306D" w14:textId="77777777" w:rsidR="009B58DB" w:rsidRPr="009B58DB" w:rsidRDefault="009B58DB" w:rsidP="009B58DB">
      <w:pPr>
        <w:spacing w:line="360" w:lineRule="auto"/>
        <w:jc w:val="both"/>
        <w:rPr>
          <w:rFonts w:ascii="Arial" w:hAnsi="Arial" w:cs="Arial"/>
        </w:rPr>
      </w:pPr>
      <w:r w:rsidRPr="009B58DB">
        <w:rPr>
          <w:rFonts w:ascii="Arial" w:hAnsi="Arial" w:cs="Arial"/>
        </w:rPr>
        <w:t xml:space="preserve">Thomas, A and Lewis, A. (2016). </w:t>
      </w:r>
      <w:r w:rsidRPr="009B58DB">
        <w:rPr>
          <w:rFonts w:ascii="Arial" w:hAnsi="Arial" w:cs="Arial"/>
          <w:i/>
          <w:iCs/>
        </w:rPr>
        <w:t>An introduction to the Foundation</w:t>
      </w:r>
      <w:r w:rsidRPr="009B58DB">
        <w:rPr>
          <w:rFonts w:ascii="Arial" w:hAnsi="Arial" w:cs="Arial"/>
        </w:rPr>
        <w:t xml:space="preserve"> Phase. London. Bloomsbury publishing Plc</w:t>
      </w:r>
    </w:p>
    <w:p w14:paraId="1DE98D75" w14:textId="77777777" w:rsidR="009B58DB" w:rsidRPr="009B58DB" w:rsidRDefault="009B58DB" w:rsidP="009B58DB">
      <w:pPr>
        <w:spacing w:before="100" w:beforeAutospacing="1" w:after="100" w:afterAutospacing="1" w:line="360" w:lineRule="auto"/>
        <w:jc w:val="both"/>
        <w:rPr>
          <w:rFonts w:ascii="Arial" w:eastAsia="Times New Roman" w:hAnsi="Arial" w:cs="Arial"/>
          <w:lang w:eastAsia="en-GB"/>
        </w:rPr>
      </w:pPr>
      <w:r w:rsidRPr="003D2E7F">
        <w:rPr>
          <w:rFonts w:ascii="Arial" w:eastAsia="Times New Roman" w:hAnsi="Arial" w:cs="Arial"/>
          <w:lang w:eastAsia="en-GB"/>
        </w:rPr>
        <w:t xml:space="preserve">UNICEF (2007) Child poverty in perspective: an overview of child well-being in rich countries. </w:t>
      </w:r>
      <w:r w:rsidRPr="003D2E7F">
        <w:rPr>
          <w:rFonts w:ascii="Arial" w:eastAsia="Times New Roman" w:hAnsi="Arial" w:cs="Arial"/>
          <w:i/>
          <w:iCs/>
          <w:lang w:eastAsia="en-GB"/>
        </w:rPr>
        <w:t>Innocenti Report Card</w:t>
      </w:r>
      <w:r w:rsidRPr="003D2E7F">
        <w:rPr>
          <w:rFonts w:ascii="Arial" w:eastAsia="Times New Roman" w:hAnsi="Arial" w:cs="Arial"/>
          <w:lang w:eastAsia="en-GB"/>
        </w:rPr>
        <w:t>, Vol. 7. Florence: Innocenti Research Centre, UNICEF.</w:t>
      </w:r>
    </w:p>
    <w:p w14:paraId="23E47C66" w14:textId="7ED66C52" w:rsidR="009B58DB" w:rsidRPr="003432CB" w:rsidRDefault="00DB1E30" w:rsidP="009B58DB">
      <w:pPr>
        <w:spacing w:before="100" w:beforeAutospacing="1" w:after="100" w:afterAutospacing="1" w:line="360" w:lineRule="auto"/>
        <w:jc w:val="both"/>
        <w:rPr>
          <w:rFonts w:ascii="Arial" w:eastAsia="Times New Roman" w:hAnsi="Arial" w:cs="Arial"/>
          <w:lang w:eastAsia="en-GB"/>
        </w:rPr>
      </w:pPr>
      <w:proofErr w:type="spellStart"/>
      <w:r>
        <w:rPr>
          <w:rFonts w:ascii="Arial" w:hAnsi="Arial" w:cs="Arial"/>
        </w:rPr>
        <w:lastRenderedPageBreak/>
        <w:t>Santer</w:t>
      </w:r>
      <w:proofErr w:type="spellEnd"/>
      <w:r>
        <w:rPr>
          <w:rFonts w:ascii="Arial" w:hAnsi="Arial" w:cs="Arial"/>
        </w:rPr>
        <w:t>, J., Griffiths, C and Goodall, D. (20</w:t>
      </w:r>
      <w:r w:rsidR="00D83A15">
        <w:rPr>
          <w:rFonts w:ascii="Arial" w:hAnsi="Arial" w:cs="Arial"/>
        </w:rPr>
        <w:t xml:space="preserve">07) </w:t>
      </w:r>
      <w:r w:rsidR="00D83A15" w:rsidRPr="00D83A15">
        <w:rPr>
          <w:rFonts w:ascii="Arial" w:hAnsi="Arial" w:cs="Arial"/>
          <w:i/>
          <w:iCs/>
        </w:rPr>
        <w:t>Free Play in Early Childhood.</w:t>
      </w:r>
      <w:r w:rsidR="00D83A15">
        <w:rPr>
          <w:rFonts w:ascii="Arial" w:hAnsi="Arial" w:cs="Arial"/>
        </w:rPr>
        <w:t xml:space="preserve"> </w:t>
      </w:r>
      <w:r w:rsidR="00515269">
        <w:rPr>
          <w:rFonts w:ascii="Arial" w:hAnsi="Arial" w:cs="Arial"/>
        </w:rPr>
        <w:t>England: National Children’s Bureau.</w:t>
      </w:r>
    </w:p>
    <w:p w14:paraId="0F85260E" w14:textId="6AF59FEB" w:rsidR="009B58DB" w:rsidRPr="009B58DB" w:rsidRDefault="009B58DB" w:rsidP="009B58DB">
      <w:pPr>
        <w:spacing w:line="360" w:lineRule="auto"/>
        <w:jc w:val="both"/>
        <w:rPr>
          <w:rFonts w:ascii="Arial" w:hAnsi="Arial" w:cs="Arial"/>
        </w:rPr>
      </w:pPr>
      <w:r w:rsidRPr="009B58DB">
        <w:rPr>
          <w:rFonts w:ascii="Arial" w:hAnsi="Arial" w:cs="Arial"/>
        </w:rPr>
        <w:t xml:space="preserve">Welsh Government (2008) </w:t>
      </w:r>
      <w:r w:rsidRPr="009B58DB">
        <w:rPr>
          <w:rFonts w:ascii="Arial" w:hAnsi="Arial" w:cs="Arial"/>
          <w:i/>
          <w:iCs/>
        </w:rPr>
        <w:t xml:space="preserve">Observing Children. </w:t>
      </w:r>
      <w:r w:rsidRPr="009B58DB">
        <w:rPr>
          <w:rFonts w:ascii="Arial" w:hAnsi="Arial" w:cs="Arial"/>
        </w:rPr>
        <w:t xml:space="preserve">Available at: </w:t>
      </w:r>
      <w:proofErr w:type="gramStart"/>
      <w:r w:rsidRPr="009B58DB">
        <w:rPr>
          <w:rFonts w:ascii="Arial" w:hAnsi="Arial" w:cs="Arial"/>
        </w:rPr>
        <w:t>https://hwb.gov.wales/storage/74f7c7cc-d337-4fd0-9604-27b3d1a5746d/observing-children.pdf  (</w:t>
      </w:r>
      <w:proofErr w:type="gramEnd"/>
      <w:r w:rsidRPr="009B58DB">
        <w:rPr>
          <w:rFonts w:ascii="Arial" w:hAnsi="Arial" w:cs="Arial"/>
        </w:rPr>
        <w:t>Accessed 14/01/20).</w:t>
      </w:r>
    </w:p>
    <w:p w14:paraId="0211A821" w14:textId="77777777" w:rsidR="009B58DB" w:rsidRPr="009B58DB" w:rsidRDefault="009B58DB" w:rsidP="009B58DB">
      <w:pPr>
        <w:spacing w:line="360" w:lineRule="auto"/>
        <w:jc w:val="both"/>
        <w:rPr>
          <w:rFonts w:ascii="Arial" w:hAnsi="Arial" w:cs="Arial"/>
        </w:rPr>
      </w:pPr>
      <w:r w:rsidRPr="009B58DB">
        <w:rPr>
          <w:rFonts w:ascii="Arial" w:hAnsi="Arial" w:cs="Arial"/>
        </w:rPr>
        <w:t xml:space="preserve">Welsh Government (2015) </w:t>
      </w:r>
      <w:r w:rsidRPr="009B58DB">
        <w:rPr>
          <w:rFonts w:ascii="Arial" w:hAnsi="Arial" w:cs="Arial"/>
          <w:i/>
          <w:iCs/>
        </w:rPr>
        <w:t>Foundation Phase Framework. Av</w:t>
      </w:r>
      <w:r w:rsidRPr="009B58DB">
        <w:rPr>
          <w:rFonts w:ascii="Arial" w:hAnsi="Arial" w:cs="Arial"/>
        </w:rPr>
        <w:t>ailable at</w:t>
      </w:r>
      <w:r w:rsidRPr="009B58DB">
        <w:rPr>
          <w:rFonts w:ascii="Arial" w:hAnsi="Arial" w:cs="Arial"/>
          <w:i/>
          <w:iCs/>
        </w:rPr>
        <w:t xml:space="preserve">: </w:t>
      </w:r>
      <w:hyperlink r:id="rId24" w:history="1">
        <w:r w:rsidRPr="009B58DB">
          <w:rPr>
            <w:rStyle w:val="Hyperlink"/>
            <w:rFonts w:ascii="Arial" w:hAnsi="Arial" w:cs="Arial"/>
            <w:i/>
            <w:iCs/>
          </w:rPr>
          <w:t>https://hwb.gov.wales/storage/d5d8e39c-b534-40cb-a3f5-7e2e126d8077/foundation-phase-framework.pdf</w:t>
        </w:r>
      </w:hyperlink>
      <w:r w:rsidRPr="009B58DB">
        <w:rPr>
          <w:rFonts w:ascii="Arial" w:hAnsi="Arial" w:cs="Arial"/>
          <w:i/>
          <w:iCs/>
        </w:rPr>
        <w:t xml:space="preserve"> (</w:t>
      </w:r>
      <w:r w:rsidRPr="009B58DB">
        <w:rPr>
          <w:rFonts w:ascii="Arial" w:hAnsi="Arial" w:cs="Arial"/>
        </w:rPr>
        <w:t>Accessed 15/01/20).</w:t>
      </w:r>
    </w:p>
    <w:p w14:paraId="7A6BA093" w14:textId="77777777" w:rsidR="009B58DB" w:rsidRPr="009B58DB" w:rsidRDefault="009B58DB" w:rsidP="009B58DB">
      <w:pPr>
        <w:spacing w:line="360" w:lineRule="auto"/>
        <w:jc w:val="both"/>
        <w:rPr>
          <w:rFonts w:ascii="Arial" w:hAnsi="Arial" w:cs="Arial"/>
        </w:rPr>
      </w:pPr>
      <w:r w:rsidRPr="009B58DB">
        <w:rPr>
          <w:rFonts w:ascii="Arial" w:hAnsi="Arial" w:cs="Arial"/>
        </w:rPr>
        <w:t>Welsh Government (2017) Fou</w:t>
      </w:r>
      <w:r w:rsidRPr="009B58DB">
        <w:rPr>
          <w:rFonts w:ascii="Arial" w:hAnsi="Arial" w:cs="Arial"/>
          <w:i/>
          <w:iCs/>
        </w:rPr>
        <w:t xml:space="preserve">ndation Phase Profile Handbook </w:t>
      </w:r>
      <w:hyperlink r:id="rId25" w:history="1">
        <w:r w:rsidRPr="009B58DB">
          <w:rPr>
            <w:rStyle w:val="Hyperlink"/>
            <w:rFonts w:ascii="Arial" w:hAnsi="Arial" w:cs="Arial"/>
            <w:i/>
            <w:iCs/>
          </w:rPr>
          <w:t>https://hwb.gov.wales/storage/f9d85dba-85a4-4e87-bb58-a24730ad7e57/foundation-phase-profile-handbook-revised-september-2017.pdf</w:t>
        </w:r>
      </w:hyperlink>
      <w:r w:rsidRPr="009B58DB">
        <w:rPr>
          <w:rFonts w:ascii="Arial" w:hAnsi="Arial" w:cs="Arial"/>
          <w:i/>
          <w:iCs/>
        </w:rPr>
        <w:t xml:space="preserve"> (Accessed 15/01/20)</w:t>
      </w:r>
    </w:p>
    <w:p w14:paraId="0DFC1627" w14:textId="77777777" w:rsidR="009B58DB" w:rsidRPr="009B58DB" w:rsidRDefault="009B58DB" w:rsidP="009B58DB">
      <w:pPr>
        <w:spacing w:line="360" w:lineRule="auto"/>
        <w:jc w:val="both"/>
        <w:rPr>
          <w:rFonts w:ascii="Arial" w:hAnsi="Arial" w:cs="Arial"/>
        </w:rPr>
      </w:pPr>
      <w:r w:rsidRPr="009B58DB">
        <w:rPr>
          <w:rFonts w:ascii="Arial" w:eastAsia="Times New Roman" w:hAnsi="Arial" w:cs="Arial"/>
          <w:lang w:eastAsia="en-GB"/>
        </w:rPr>
        <w:t xml:space="preserve">Welsh Government’s Children and Families (Wales) Measure (2010) Available at: </w:t>
      </w:r>
      <w:hyperlink r:id="rId26" w:history="1">
        <w:r w:rsidRPr="009B58DB">
          <w:rPr>
            <w:rStyle w:val="Hyperlink"/>
            <w:rFonts w:ascii="Arial" w:eastAsia="Times New Roman" w:hAnsi="Arial" w:cs="Arial"/>
            <w:lang w:eastAsia="en-GB"/>
          </w:rPr>
          <w:t>http://www.le</w:t>
        </w:r>
        <w:r w:rsidRPr="009B58DB">
          <w:rPr>
            <w:rStyle w:val="Hyperlink"/>
            <w:rFonts w:ascii="Arial" w:eastAsia="Times New Roman" w:hAnsi="Arial" w:cs="Arial"/>
            <w:lang w:eastAsia="en-GB"/>
          </w:rPr>
          <w:t>g</w:t>
        </w:r>
        <w:r w:rsidRPr="009B58DB">
          <w:rPr>
            <w:rStyle w:val="Hyperlink"/>
            <w:rFonts w:ascii="Arial" w:eastAsia="Times New Roman" w:hAnsi="Arial" w:cs="Arial"/>
            <w:lang w:eastAsia="en-GB"/>
          </w:rPr>
          <w:t>islation.gov.uk/mwa/2010/1</w:t>
        </w:r>
      </w:hyperlink>
      <w:r w:rsidRPr="009B58DB">
        <w:rPr>
          <w:rFonts w:ascii="Arial" w:eastAsia="Times New Roman" w:hAnsi="Arial" w:cs="Arial"/>
          <w:lang w:eastAsia="en-GB"/>
        </w:rPr>
        <w:t xml:space="preserve"> (Accessed 20/01/20) </w:t>
      </w:r>
    </w:p>
    <w:p w14:paraId="1AEA8C32" w14:textId="77777777" w:rsidR="009B58DB" w:rsidRPr="009B58DB" w:rsidRDefault="009B58DB" w:rsidP="009B58DB">
      <w:pPr>
        <w:spacing w:line="360" w:lineRule="auto"/>
        <w:jc w:val="both"/>
        <w:rPr>
          <w:rFonts w:ascii="Arial" w:hAnsi="Arial" w:cs="Arial"/>
        </w:rPr>
      </w:pPr>
      <w:r w:rsidRPr="009B58DB">
        <w:rPr>
          <w:rFonts w:ascii="Arial" w:hAnsi="Arial" w:cs="Arial"/>
        </w:rPr>
        <w:t xml:space="preserve">White R (2012) </w:t>
      </w:r>
      <w:r w:rsidRPr="009B58DB">
        <w:rPr>
          <w:rFonts w:ascii="Arial" w:hAnsi="Arial" w:cs="Arial"/>
          <w:i/>
          <w:iCs/>
        </w:rPr>
        <w:t>The power of play</w:t>
      </w:r>
      <w:r w:rsidRPr="009B58DB">
        <w:rPr>
          <w:rFonts w:ascii="Arial" w:hAnsi="Arial" w:cs="Arial"/>
        </w:rPr>
        <w:t xml:space="preserve">. Available at: </w:t>
      </w:r>
      <w:hyperlink r:id="rId27" w:history="1">
        <w:r w:rsidRPr="009B58DB">
          <w:rPr>
            <w:rStyle w:val="Hyperlink"/>
            <w:rFonts w:ascii="Arial" w:hAnsi="Arial" w:cs="Arial"/>
            <w:i/>
            <w:iCs/>
          </w:rPr>
          <w:t>https://www.childrensmuseums.org/images/MCMResearchSummary.pdf</w:t>
        </w:r>
      </w:hyperlink>
      <w:r w:rsidRPr="009B58DB">
        <w:rPr>
          <w:rFonts w:ascii="Arial" w:hAnsi="Arial" w:cs="Arial"/>
        </w:rPr>
        <w:t xml:space="preserve"> (Accessed: 10/01/20).</w:t>
      </w:r>
    </w:p>
    <w:p w14:paraId="33110C38" w14:textId="77777777" w:rsidR="009B58DB" w:rsidRPr="009B58DB" w:rsidRDefault="009B58DB" w:rsidP="009B58DB">
      <w:pPr>
        <w:spacing w:line="360" w:lineRule="auto"/>
        <w:jc w:val="both"/>
        <w:rPr>
          <w:rFonts w:ascii="Arial" w:hAnsi="Arial" w:cs="Arial"/>
        </w:rPr>
      </w:pPr>
      <w:r w:rsidRPr="009B58DB">
        <w:rPr>
          <w:rFonts w:ascii="Arial" w:hAnsi="Arial" w:cs="Arial"/>
        </w:rPr>
        <w:t xml:space="preserve">Zosh et. Al (2017) </w:t>
      </w:r>
      <w:r w:rsidRPr="009B58DB">
        <w:rPr>
          <w:rFonts w:ascii="Arial" w:hAnsi="Arial" w:cs="Arial"/>
          <w:i/>
          <w:iCs/>
        </w:rPr>
        <w:t>Learning through Play</w:t>
      </w:r>
      <w:r w:rsidRPr="009B58DB">
        <w:rPr>
          <w:rFonts w:ascii="Arial" w:hAnsi="Arial" w:cs="Arial"/>
        </w:rPr>
        <w:t xml:space="preserve">. Available at: </w:t>
      </w:r>
      <w:hyperlink r:id="rId28" w:history="1">
        <w:r w:rsidRPr="009B58DB">
          <w:rPr>
            <w:rStyle w:val="Hyperlink"/>
            <w:rFonts w:ascii="Arial" w:hAnsi="Arial" w:cs="Arial"/>
          </w:rPr>
          <w:t>https://www.legofoundation.com/media/1063/learning-through-play_web.pdf</w:t>
        </w:r>
      </w:hyperlink>
      <w:r w:rsidRPr="009B58DB">
        <w:rPr>
          <w:rFonts w:ascii="Arial" w:hAnsi="Arial" w:cs="Arial"/>
        </w:rPr>
        <w:t xml:space="preserve"> (Accessed.09/01/20).</w:t>
      </w:r>
    </w:p>
    <w:sectPr w:rsidR="009B58DB" w:rsidRPr="009B58DB" w:rsidSect="00352FED">
      <w:headerReference w:type="default" r:id="rId29"/>
      <w:footerReference w:type="even" r:id="rId30"/>
      <w:footerReference w:type="default" r:id="rId3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E2E8FF" w14:textId="77777777" w:rsidR="00E30FB2" w:rsidRDefault="00E30FB2" w:rsidP="00014089">
      <w:r>
        <w:separator/>
      </w:r>
    </w:p>
  </w:endnote>
  <w:endnote w:type="continuationSeparator" w:id="0">
    <w:p w14:paraId="21D78B53" w14:textId="77777777" w:rsidR="00E30FB2" w:rsidRDefault="00E30FB2" w:rsidP="00014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21897893"/>
      <w:docPartObj>
        <w:docPartGallery w:val="Page Numbers (Bottom of Page)"/>
        <w:docPartUnique/>
      </w:docPartObj>
    </w:sdtPr>
    <w:sdtContent>
      <w:p w14:paraId="593980C1" w14:textId="2FDC80D2" w:rsidR="00C1258E" w:rsidRDefault="00C1258E" w:rsidP="00A1718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BC6EB31" w14:textId="77777777" w:rsidR="00C1258E" w:rsidRDefault="00C125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89433683"/>
      <w:docPartObj>
        <w:docPartGallery w:val="Page Numbers (Bottom of Page)"/>
        <w:docPartUnique/>
      </w:docPartObj>
    </w:sdtPr>
    <w:sdtContent>
      <w:p w14:paraId="5C5632E7" w14:textId="33D328F0" w:rsidR="00C1258E" w:rsidRDefault="00C1258E" w:rsidP="00A1718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FFC47AB" w14:textId="77777777" w:rsidR="00C1258E" w:rsidRDefault="00C125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F6B74C" w14:textId="77777777" w:rsidR="00E30FB2" w:rsidRDefault="00E30FB2" w:rsidP="00014089">
      <w:r>
        <w:separator/>
      </w:r>
    </w:p>
  </w:footnote>
  <w:footnote w:type="continuationSeparator" w:id="0">
    <w:p w14:paraId="2968FE57" w14:textId="77777777" w:rsidR="00E30FB2" w:rsidRDefault="00E30FB2" w:rsidP="000140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60D3D3" w14:textId="3ADBBC57" w:rsidR="00014089" w:rsidRDefault="00FD21D1">
    <w:pPr>
      <w:pStyle w:val="Header"/>
    </w:pPr>
    <w:r>
      <w:t>1906617</w:t>
    </w:r>
    <w:r>
      <w:ptab w:relativeTo="margin" w:alignment="center" w:leader="none"/>
    </w:r>
    <w:r>
      <w:t>Module code: E</w:t>
    </w:r>
    <w:r w:rsidR="00C1258E">
      <w:t>AEE4004</w:t>
    </w:r>
    <w:r>
      <w:ptab w:relativeTo="margin" w:alignment="right" w:leader="none"/>
    </w:r>
    <w:r w:rsidR="00441685">
      <w:t>Word count: 3097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702175"/>
    <w:multiLevelType w:val="multilevel"/>
    <w:tmpl w:val="8D44D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C760EF6"/>
    <w:multiLevelType w:val="multilevel"/>
    <w:tmpl w:val="7012F5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0093798"/>
    <w:multiLevelType w:val="multilevel"/>
    <w:tmpl w:val="E7BE24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BBC5380"/>
    <w:multiLevelType w:val="multilevel"/>
    <w:tmpl w:val="579C51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0C4"/>
    <w:rsid w:val="0000162C"/>
    <w:rsid w:val="0000168F"/>
    <w:rsid w:val="000033E2"/>
    <w:rsid w:val="000039FB"/>
    <w:rsid w:val="000079F5"/>
    <w:rsid w:val="00007B1F"/>
    <w:rsid w:val="0001283B"/>
    <w:rsid w:val="00013AAE"/>
    <w:rsid w:val="00014089"/>
    <w:rsid w:val="0001567B"/>
    <w:rsid w:val="000162C2"/>
    <w:rsid w:val="00020314"/>
    <w:rsid w:val="000221A2"/>
    <w:rsid w:val="00031E5A"/>
    <w:rsid w:val="00033BF7"/>
    <w:rsid w:val="00034B8A"/>
    <w:rsid w:val="00040F57"/>
    <w:rsid w:val="00042CC9"/>
    <w:rsid w:val="00043312"/>
    <w:rsid w:val="00043A32"/>
    <w:rsid w:val="00047CFB"/>
    <w:rsid w:val="00050E4B"/>
    <w:rsid w:val="000512C3"/>
    <w:rsid w:val="000536BC"/>
    <w:rsid w:val="000573F8"/>
    <w:rsid w:val="00061024"/>
    <w:rsid w:val="00062A3F"/>
    <w:rsid w:val="000632A8"/>
    <w:rsid w:val="00063D7B"/>
    <w:rsid w:val="000645A2"/>
    <w:rsid w:val="000646ED"/>
    <w:rsid w:val="00065123"/>
    <w:rsid w:val="0006584D"/>
    <w:rsid w:val="00067C42"/>
    <w:rsid w:val="000716BB"/>
    <w:rsid w:val="00071E92"/>
    <w:rsid w:val="00072122"/>
    <w:rsid w:val="00072930"/>
    <w:rsid w:val="00074257"/>
    <w:rsid w:val="00076114"/>
    <w:rsid w:val="0007736D"/>
    <w:rsid w:val="00081747"/>
    <w:rsid w:val="00085004"/>
    <w:rsid w:val="00086A53"/>
    <w:rsid w:val="00090BB9"/>
    <w:rsid w:val="00090F05"/>
    <w:rsid w:val="00093128"/>
    <w:rsid w:val="00094367"/>
    <w:rsid w:val="00096929"/>
    <w:rsid w:val="00097F11"/>
    <w:rsid w:val="000A05AC"/>
    <w:rsid w:val="000A11AD"/>
    <w:rsid w:val="000A273C"/>
    <w:rsid w:val="000A4788"/>
    <w:rsid w:val="000A4A18"/>
    <w:rsid w:val="000A77B8"/>
    <w:rsid w:val="000A7F26"/>
    <w:rsid w:val="000B00E0"/>
    <w:rsid w:val="000B3342"/>
    <w:rsid w:val="000B367C"/>
    <w:rsid w:val="000B5B98"/>
    <w:rsid w:val="000B5E1E"/>
    <w:rsid w:val="000C3D19"/>
    <w:rsid w:val="000C3EAA"/>
    <w:rsid w:val="000C40CD"/>
    <w:rsid w:val="000C424A"/>
    <w:rsid w:val="000C4491"/>
    <w:rsid w:val="000E09BE"/>
    <w:rsid w:val="000E1CEB"/>
    <w:rsid w:val="000E26E6"/>
    <w:rsid w:val="000E2A54"/>
    <w:rsid w:val="000E3CE0"/>
    <w:rsid w:val="000E7B4D"/>
    <w:rsid w:val="000F2DDA"/>
    <w:rsid w:val="000F3BCE"/>
    <w:rsid w:val="000F623C"/>
    <w:rsid w:val="000F64EC"/>
    <w:rsid w:val="000F6AAE"/>
    <w:rsid w:val="00101B56"/>
    <w:rsid w:val="00101F78"/>
    <w:rsid w:val="0010327B"/>
    <w:rsid w:val="00104683"/>
    <w:rsid w:val="00104EFA"/>
    <w:rsid w:val="00110D5A"/>
    <w:rsid w:val="001112CE"/>
    <w:rsid w:val="001119AE"/>
    <w:rsid w:val="00114288"/>
    <w:rsid w:val="00116A6B"/>
    <w:rsid w:val="00117A9C"/>
    <w:rsid w:val="00117B5C"/>
    <w:rsid w:val="0012463C"/>
    <w:rsid w:val="0012747E"/>
    <w:rsid w:val="00132523"/>
    <w:rsid w:val="00135C27"/>
    <w:rsid w:val="00141282"/>
    <w:rsid w:val="00143233"/>
    <w:rsid w:val="0014337F"/>
    <w:rsid w:val="00143490"/>
    <w:rsid w:val="00144254"/>
    <w:rsid w:val="0014470A"/>
    <w:rsid w:val="001458C5"/>
    <w:rsid w:val="001479CF"/>
    <w:rsid w:val="001509F7"/>
    <w:rsid w:val="001521FD"/>
    <w:rsid w:val="00152870"/>
    <w:rsid w:val="001529B9"/>
    <w:rsid w:val="0015466F"/>
    <w:rsid w:val="001547C6"/>
    <w:rsid w:val="00154F4B"/>
    <w:rsid w:val="00156355"/>
    <w:rsid w:val="001571D4"/>
    <w:rsid w:val="00160576"/>
    <w:rsid w:val="00160888"/>
    <w:rsid w:val="001644AA"/>
    <w:rsid w:val="00165C91"/>
    <w:rsid w:val="001709A8"/>
    <w:rsid w:val="0017152C"/>
    <w:rsid w:val="00172F9F"/>
    <w:rsid w:val="0017357C"/>
    <w:rsid w:val="00175370"/>
    <w:rsid w:val="00175C98"/>
    <w:rsid w:val="001763EE"/>
    <w:rsid w:val="0017715F"/>
    <w:rsid w:val="00177A87"/>
    <w:rsid w:val="0018024C"/>
    <w:rsid w:val="001806EF"/>
    <w:rsid w:val="00181057"/>
    <w:rsid w:val="0018333F"/>
    <w:rsid w:val="00183860"/>
    <w:rsid w:val="00185864"/>
    <w:rsid w:val="00185B46"/>
    <w:rsid w:val="001869F4"/>
    <w:rsid w:val="0018737B"/>
    <w:rsid w:val="001941F3"/>
    <w:rsid w:val="00194F38"/>
    <w:rsid w:val="001A0E8A"/>
    <w:rsid w:val="001A132C"/>
    <w:rsid w:val="001A2421"/>
    <w:rsid w:val="001A320C"/>
    <w:rsid w:val="001A4460"/>
    <w:rsid w:val="001A573D"/>
    <w:rsid w:val="001A5925"/>
    <w:rsid w:val="001A5BA6"/>
    <w:rsid w:val="001A6265"/>
    <w:rsid w:val="001A660F"/>
    <w:rsid w:val="001A7341"/>
    <w:rsid w:val="001B345E"/>
    <w:rsid w:val="001B40C6"/>
    <w:rsid w:val="001B4A04"/>
    <w:rsid w:val="001B6848"/>
    <w:rsid w:val="001C044A"/>
    <w:rsid w:val="001C2722"/>
    <w:rsid w:val="001C4935"/>
    <w:rsid w:val="001C5535"/>
    <w:rsid w:val="001C767C"/>
    <w:rsid w:val="001C7F02"/>
    <w:rsid w:val="001D0355"/>
    <w:rsid w:val="001D21D3"/>
    <w:rsid w:val="001D3C1D"/>
    <w:rsid w:val="001D4FD1"/>
    <w:rsid w:val="001D69BD"/>
    <w:rsid w:val="001D79C3"/>
    <w:rsid w:val="001E1C24"/>
    <w:rsid w:val="001E2246"/>
    <w:rsid w:val="001E4044"/>
    <w:rsid w:val="001E4DF4"/>
    <w:rsid w:val="001E74B8"/>
    <w:rsid w:val="001E7D70"/>
    <w:rsid w:val="001F180B"/>
    <w:rsid w:val="001F2DFF"/>
    <w:rsid w:val="001F3F69"/>
    <w:rsid w:val="001F5A49"/>
    <w:rsid w:val="002014F0"/>
    <w:rsid w:val="002030CB"/>
    <w:rsid w:val="002043DE"/>
    <w:rsid w:val="00211BDC"/>
    <w:rsid w:val="0021210B"/>
    <w:rsid w:val="00212DB5"/>
    <w:rsid w:val="0021366C"/>
    <w:rsid w:val="00216364"/>
    <w:rsid w:val="00216E1E"/>
    <w:rsid w:val="00223BE6"/>
    <w:rsid w:val="002245C8"/>
    <w:rsid w:val="002250C4"/>
    <w:rsid w:val="00225CD0"/>
    <w:rsid w:val="00227DFC"/>
    <w:rsid w:val="00230E93"/>
    <w:rsid w:val="0023196D"/>
    <w:rsid w:val="00240811"/>
    <w:rsid w:val="00245E0F"/>
    <w:rsid w:val="002461E8"/>
    <w:rsid w:val="00246F6C"/>
    <w:rsid w:val="00247034"/>
    <w:rsid w:val="00251599"/>
    <w:rsid w:val="00251DD5"/>
    <w:rsid w:val="00252A70"/>
    <w:rsid w:val="00254530"/>
    <w:rsid w:val="00256E15"/>
    <w:rsid w:val="0025785D"/>
    <w:rsid w:val="00260F5E"/>
    <w:rsid w:val="002612F8"/>
    <w:rsid w:val="00265F9F"/>
    <w:rsid w:val="00270745"/>
    <w:rsid w:val="00274866"/>
    <w:rsid w:val="00276787"/>
    <w:rsid w:val="00277249"/>
    <w:rsid w:val="00280BA4"/>
    <w:rsid w:val="00281E4F"/>
    <w:rsid w:val="00284D34"/>
    <w:rsid w:val="00285003"/>
    <w:rsid w:val="0028523C"/>
    <w:rsid w:val="002877B9"/>
    <w:rsid w:val="0028799B"/>
    <w:rsid w:val="00292244"/>
    <w:rsid w:val="00294BB1"/>
    <w:rsid w:val="002A0841"/>
    <w:rsid w:val="002A1DE6"/>
    <w:rsid w:val="002A24B3"/>
    <w:rsid w:val="002A6126"/>
    <w:rsid w:val="002B045F"/>
    <w:rsid w:val="002B5D15"/>
    <w:rsid w:val="002C01D2"/>
    <w:rsid w:val="002C01D9"/>
    <w:rsid w:val="002C191D"/>
    <w:rsid w:val="002C1E2E"/>
    <w:rsid w:val="002C4D8F"/>
    <w:rsid w:val="002C73B2"/>
    <w:rsid w:val="002D0723"/>
    <w:rsid w:val="002D509B"/>
    <w:rsid w:val="002D6D7F"/>
    <w:rsid w:val="002D75E3"/>
    <w:rsid w:val="002D798D"/>
    <w:rsid w:val="002E5564"/>
    <w:rsid w:val="002F1AF7"/>
    <w:rsid w:val="002F2A81"/>
    <w:rsid w:val="002F50F6"/>
    <w:rsid w:val="002F51B2"/>
    <w:rsid w:val="002F65D1"/>
    <w:rsid w:val="00304493"/>
    <w:rsid w:val="00305336"/>
    <w:rsid w:val="003053F3"/>
    <w:rsid w:val="00310A32"/>
    <w:rsid w:val="00310B47"/>
    <w:rsid w:val="00310E64"/>
    <w:rsid w:val="003116F0"/>
    <w:rsid w:val="00312777"/>
    <w:rsid w:val="0032512B"/>
    <w:rsid w:val="00326F35"/>
    <w:rsid w:val="0033344E"/>
    <w:rsid w:val="00341101"/>
    <w:rsid w:val="00341435"/>
    <w:rsid w:val="00341CA3"/>
    <w:rsid w:val="00342501"/>
    <w:rsid w:val="003432CB"/>
    <w:rsid w:val="0034454F"/>
    <w:rsid w:val="0034552C"/>
    <w:rsid w:val="00346560"/>
    <w:rsid w:val="00352BC5"/>
    <w:rsid w:val="00352FED"/>
    <w:rsid w:val="00354B04"/>
    <w:rsid w:val="00360946"/>
    <w:rsid w:val="00362A7E"/>
    <w:rsid w:val="003640AD"/>
    <w:rsid w:val="00365A8F"/>
    <w:rsid w:val="00365C9D"/>
    <w:rsid w:val="00366739"/>
    <w:rsid w:val="0037254C"/>
    <w:rsid w:val="00373783"/>
    <w:rsid w:val="003737B2"/>
    <w:rsid w:val="0037509E"/>
    <w:rsid w:val="0037730A"/>
    <w:rsid w:val="00377818"/>
    <w:rsid w:val="0038298D"/>
    <w:rsid w:val="00385D3A"/>
    <w:rsid w:val="00386D7D"/>
    <w:rsid w:val="003900DF"/>
    <w:rsid w:val="00390F29"/>
    <w:rsid w:val="003914EB"/>
    <w:rsid w:val="003A5471"/>
    <w:rsid w:val="003B4AE0"/>
    <w:rsid w:val="003C05EA"/>
    <w:rsid w:val="003C24F0"/>
    <w:rsid w:val="003C2F92"/>
    <w:rsid w:val="003C7686"/>
    <w:rsid w:val="003D0C88"/>
    <w:rsid w:val="003D2816"/>
    <w:rsid w:val="003D2E7F"/>
    <w:rsid w:val="003D456F"/>
    <w:rsid w:val="003D47E2"/>
    <w:rsid w:val="003D6065"/>
    <w:rsid w:val="003D6E32"/>
    <w:rsid w:val="003E3878"/>
    <w:rsid w:val="003E69EB"/>
    <w:rsid w:val="003E7630"/>
    <w:rsid w:val="003F0863"/>
    <w:rsid w:val="003F0E75"/>
    <w:rsid w:val="003F1DD1"/>
    <w:rsid w:val="003F74A4"/>
    <w:rsid w:val="003F7C5C"/>
    <w:rsid w:val="004017AF"/>
    <w:rsid w:val="004026CB"/>
    <w:rsid w:val="004057DF"/>
    <w:rsid w:val="00411556"/>
    <w:rsid w:val="00414E2D"/>
    <w:rsid w:val="004153D6"/>
    <w:rsid w:val="00415ADA"/>
    <w:rsid w:val="00416349"/>
    <w:rsid w:val="0041707C"/>
    <w:rsid w:val="004170BF"/>
    <w:rsid w:val="00421EF8"/>
    <w:rsid w:val="004241D3"/>
    <w:rsid w:val="00426189"/>
    <w:rsid w:val="0043084A"/>
    <w:rsid w:val="00431945"/>
    <w:rsid w:val="00431BCC"/>
    <w:rsid w:val="00433137"/>
    <w:rsid w:val="004348A6"/>
    <w:rsid w:val="0043569D"/>
    <w:rsid w:val="004356F1"/>
    <w:rsid w:val="00441685"/>
    <w:rsid w:val="004422BF"/>
    <w:rsid w:val="00442898"/>
    <w:rsid w:val="00443E10"/>
    <w:rsid w:val="00444984"/>
    <w:rsid w:val="00444DBA"/>
    <w:rsid w:val="00445852"/>
    <w:rsid w:val="00447F77"/>
    <w:rsid w:val="004512F6"/>
    <w:rsid w:val="00452F1A"/>
    <w:rsid w:val="004546B2"/>
    <w:rsid w:val="00455966"/>
    <w:rsid w:val="0046437C"/>
    <w:rsid w:val="00470565"/>
    <w:rsid w:val="00471FE3"/>
    <w:rsid w:val="00473D0E"/>
    <w:rsid w:val="00480B24"/>
    <w:rsid w:val="00484BF1"/>
    <w:rsid w:val="00487D45"/>
    <w:rsid w:val="00491515"/>
    <w:rsid w:val="00495932"/>
    <w:rsid w:val="00495FE4"/>
    <w:rsid w:val="004A0E9B"/>
    <w:rsid w:val="004A58CA"/>
    <w:rsid w:val="004A6E11"/>
    <w:rsid w:val="004A72A2"/>
    <w:rsid w:val="004B156A"/>
    <w:rsid w:val="004B19C1"/>
    <w:rsid w:val="004B35CA"/>
    <w:rsid w:val="004B365E"/>
    <w:rsid w:val="004B407E"/>
    <w:rsid w:val="004B43C7"/>
    <w:rsid w:val="004B4DF1"/>
    <w:rsid w:val="004B77F7"/>
    <w:rsid w:val="004C004A"/>
    <w:rsid w:val="004C295C"/>
    <w:rsid w:val="004C5254"/>
    <w:rsid w:val="004C5A3E"/>
    <w:rsid w:val="004C768B"/>
    <w:rsid w:val="004D035F"/>
    <w:rsid w:val="004D1AFE"/>
    <w:rsid w:val="004D1FC6"/>
    <w:rsid w:val="004D5A1F"/>
    <w:rsid w:val="004D5DB9"/>
    <w:rsid w:val="004D5FA5"/>
    <w:rsid w:val="004D7605"/>
    <w:rsid w:val="004E2EF3"/>
    <w:rsid w:val="004E4073"/>
    <w:rsid w:val="004E7375"/>
    <w:rsid w:val="004F0764"/>
    <w:rsid w:val="004F231B"/>
    <w:rsid w:val="004F231D"/>
    <w:rsid w:val="004F2434"/>
    <w:rsid w:val="004F2A9F"/>
    <w:rsid w:val="004F3382"/>
    <w:rsid w:val="004F4172"/>
    <w:rsid w:val="004F7E7B"/>
    <w:rsid w:val="005008BD"/>
    <w:rsid w:val="005013E9"/>
    <w:rsid w:val="00502308"/>
    <w:rsid w:val="0050446D"/>
    <w:rsid w:val="005044B3"/>
    <w:rsid w:val="0050698B"/>
    <w:rsid w:val="00511600"/>
    <w:rsid w:val="005125BF"/>
    <w:rsid w:val="00514058"/>
    <w:rsid w:val="00515269"/>
    <w:rsid w:val="00517478"/>
    <w:rsid w:val="00527490"/>
    <w:rsid w:val="00533D5B"/>
    <w:rsid w:val="005370D0"/>
    <w:rsid w:val="00537E8F"/>
    <w:rsid w:val="005435DA"/>
    <w:rsid w:val="00544353"/>
    <w:rsid w:val="005472A8"/>
    <w:rsid w:val="005510EB"/>
    <w:rsid w:val="00560D20"/>
    <w:rsid w:val="005620BD"/>
    <w:rsid w:val="00562DCA"/>
    <w:rsid w:val="00566CE6"/>
    <w:rsid w:val="00566DAD"/>
    <w:rsid w:val="00571080"/>
    <w:rsid w:val="00573C8C"/>
    <w:rsid w:val="005746B4"/>
    <w:rsid w:val="00576408"/>
    <w:rsid w:val="00576866"/>
    <w:rsid w:val="0058178B"/>
    <w:rsid w:val="0058226B"/>
    <w:rsid w:val="00583D46"/>
    <w:rsid w:val="00585A25"/>
    <w:rsid w:val="00586BB0"/>
    <w:rsid w:val="005906B9"/>
    <w:rsid w:val="00591943"/>
    <w:rsid w:val="00593DA0"/>
    <w:rsid w:val="00594412"/>
    <w:rsid w:val="00595785"/>
    <w:rsid w:val="005961CB"/>
    <w:rsid w:val="005A4142"/>
    <w:rsid w:val="005A4FBE"/>
    <w:rsid w:val="005A79CB"/>
    <w:rsid w:val="005B240F"/>
    <w:rsid w:val="005B3B5A"/>
    <w:rsid w:val="005B561B"/>
    <w:rsid w:val="005C39A0"/>
    <w:rsid w:val="005C5A13"/>
    <w:rsid w:val="005C6103"/>
    <w:rsid w:val="005C6229"/>
    <w:rsid w:val="005C7487"/>
    <w:rsid w:val="005D2166"/>
    <w:rsid w:val="005D3799"/>
    <w:rsid w:val="005D57E7"/>
    <w:rsid w:val="005D62F9"/>
    <w:rsid w:val="005D649F"/>
    <w:rsid w:val="005D7034"/>
    <w:rsid w:val="005E2FD6"/>
    <w:rsid w:val="005E5169"/>
    <w:rsid w:val="005E7D61"/>
    <w:rsid w:val="005F0F15"/>
    <w:rsid w:val="005F1495"/>
    <w:rsid w:val="005F3C7D"/>
    <w:rsid w:val="005F4202"/>
    <w:rsid w:val="005F52DA"/>
    <w:rsid w:val="005F5FAF"/>
    <w:rsid w:val="00601050"/>
    <w:rsid w:val="006017C2"/>
    <w:rsid w:val="0060190F"/>
    <w:rsid w:val="0060393A"/>
    <w:rsid w:val="00604139"/>
    <w:rsid w:val="00604A14"/>
    <w:rsid w:val="00605D61"/>
    <w:rsid w:val="00605DA9"/>
    <w:rsid w:val="00610194"/>
    <w:rsid w:val="006107C0"/>
    <w:rsid w:val="006163FD"/>
    <w:rsid w:val="00616753"/>
    <w:rsid w:val="00622A52"/>
    <w:rsid w:val="00623498"/>
    <w:rsid w:val="00623E89"/>
    <w:rsid w:val="00633AEA"/>
    <w:rsid w:val="0063543F"/>
    <w:rsid w:val="00635DB6"/>
    <w:rsid w:val="0063678F"/>
    <w:rsid w:val="00637D24"/>
    <w:rsid w:val="00637D42"/>
    <w:rsid w:val="00642CC9"/>
    <w:rsid w:val="00642CE0"/>
    <w:rsid w:val="0064339C"/>
    <w:rsid w:val="00643477"/>
    <w:rsid w:val="006446A9"/>
    <w:rsid w:val="006452C4"/>
    <w:rsid w:val="0064693C"/>
    <w:rsid w:val="00650A1B"/>
    <w:rsid w:val="00650DDF"/>
    <w:rsid w:val="00651DCB"/>
    <w:rsid w:val="00653615"/>
    <w:rsid w:val="00655FF8"/>
    <w:rsid w:val="006579F1"/>
    <w:rsid w:val="00657AAE"/>
    <w:rsid w:val="00657C7F"/>
    <w:rsid w:val="006635B6"/>
    <w:rsid w:val="0066750C"/>
    <w:rsid w:val="0067006D"/>
    <w:rsid w:val="006705F6"/>
    <w:rsid w:val="00671FC6"/>
    <w:rsid w:val="00675333"/>
    <w:rsid w:val="00675DB8"/>
    <w:rsid w:val="006771EC"/>
    <w:rsid w:val="0068084F"/>
    <w:rsid w:val="00680D9B"/>
    <w:rsid w:val="0068316F"/>
    <w:rsid w:val="00697968"/>
    <w:rsid w:val="006A3E72"/>
    <w:rsid w:val="006A4398"/>
    <w:rsid w:val="006A7C27"/>
    <w:rsid w:val="006B21B6"/>
    <w:rsid w:val="006B4680"/>
    <w:rsid w:val="006B5292"/>
    <w:rsid w:val="006B6361"/>
    <w:rsid w:val="006C130D"/>
    <w:rsid w:val="006C2480"/>
    <w:rsid w:val="006C73E0"/>
    <w:rsid w:val="006D0E4E"/>
    <w:rsid w:val="006D2589"/>
    <w:rsid w:val="006D27AA"/>
    <w:rsid w:val="006D5CCC"/>
    <w:rsid w:val="006D6A64"/>
    <w:rsid w:val="006D6EA3"/>
    <w:rsid w:val="006D7041"/>
    <w:rsid w:val="006D7C36"/>
    <w:rsid w:val="006E0BAD"/>
    <w:rsid w:val="006E117E"/>
    <w:rsid w:val="006F2F46"/>
    <w:rsid w:val="006F3FAB"/>
    <w:rsid w:val="006F7543"/>
    <w:rsid w:val="0070015D"/>
    <w:rsid w:val="0070318F"/>
    <w:rsid w:val="007036A6"/>
    <w:rsid w:val="0070390A"/>
    <w:rsid w:val="007053C2"/>
    <w:rsid w:val="007101DB"/>
    <w:rsid w:val="00712865"/>
    <w:rsid w:val="00713135"/>
    <w:rsid w:val="007154A2"/>
    <w:rsid w:val="00721E2E"/>
    <w:rsid w:val="00722D02"/>
    <w:rsid w:val="00723A4B"/>
    <w:rsid w:val="0073031B"/>
    <w:rsid w:val="00730747"/>
    <w:rsid w:val="00731136"/>
    <w:rsid w:val="00732C40"/>
    <w:rsid w:val="0073515D"/>
    <w:rsid w:val="00735E69"/>
    <w:rsid w:val="00736724"/>
    <w:rsid w:val="007371FA"/>
    <w:rsid w:val="007401E7"/>
    <w:rsid w:val="00741878"/>
    <w:rsid w:val="00742235"/>
    <w:rsid w:val="00744F82"/>
    <w:rsid w:val="00745341"/>
    <w:rsid w:val="007553FB"/>
    <w:rsid w:val="007566AA"/>
    <w:rsid w:val="00762953"/>
    <w:rsid w:val="0076440F"/>
    <w:rsid w:val="00765624"/>
    <w:rsid w:val="00766986"/>
    <w:rsid w:val="007817C1"/>
    <w:rsid w:val="00781FFB"/>
    <w:rsid w:val="0078386F"/>
    <w:rsid w:val="00783B9F"/>
    <w:rsid w:val="0078654A"/>
    <w:rsid w:val="00790AA7"/>
    <w:rsid w:val="00793031"/>
    <w:rsid w:val="00794705"/>
    <w:rsid w:val="00794B9A"/>
    <w:rsid w:val="00794CA5"/>
    <w:rsid w:val="0079502B"/>
    <w:rsid w:val="007A0083"/>
    <w:rsid w:val="007A03A2"/>
    <w:rsid w:val="007A10A2"/>
    <w:rsid w:val="007A20B3"/>
    <w:rsid w:val="007A4198"/>
    <w:rsid w:val="007B0E6B"/>
    <w:rsid w:val="007B32DF"/>
    <w:rsid w:val="007B6A70"/>
    <w:rsid w:val="007B6E79"/>
    <w:rsid w:val="007B7C52"/>
    <w:rsid w:val="007C1D33"/>
    <w:rsid w:val="007C4B31"/>
    <w:rsid w:val="007C6144"/>
    <w:rsid w:val="007C7DE2"/>
    <w:rsid w:val="007D142D"/>
    <w:rsid w:val="007D27D9"/>
    <w:rsid w:val="007D68E0"/>
    <w:rsid w:val="007E0686"/>
    <w:rsid w:val="007E20AB"/>
    <w:rsid w:val="007E22E6"/>
    <w:rsid w:val="007E31FA"/>
    <w:rsid w:val="007E3613"/>
    <w:rsid w:val="007E68A9"/>
    <w:rsid w:val="007E6F23"/>
    <w:rsid w:val="007E73A9"/>
    <w:rsid w:val="007F1F92"/>
    <w:rsid w:val="007F4095"/>
    <w:rsid w:val="007F4946"/>
    <w:rsid w:val="007F4E1A"/>
    <w:rsid w:val="007F51A3"/>
    <w:rsid w:val="007F6C8E"/>
    <w:rsid w:val="008038BF"/>
    <w:rsid w:val="00804EEC"/>
    <w:rsid w:val="00806403"/>
    <w:rsid w:val="00813037"/>
    <w:rsid w:val="008144E5"/>
    <w:rsid w:val="00815EAF"/>
    <w:rsid w:val="00815F99"/>
    <w:rsid w:val="00817DFF"/>
    <w:rsid w:val="00817F31"/>
    <w:rsid w:val="00820CC1"/>
    <w:rsid w:val="00823400"/>
    <w:rsid w:val="0083225A"/>
    <w:rsid w:val="008345FD"/>
    <w:rsid w:val="008349E7"/>
    <w:rsid w:val="00835832"/>
    <w:rsid w:val="008358B5"/>
    <w:rsid w:val="00844785"/>
    <w:rsid w:val="00845D31"/>
    <w:rsid w:val="00846A4F"/>
    <w:rsid w:val="00850498"/>
    <w:rsid w:val="008509AE"/>
    <w:rsid w:val="008513EC"/>
    <w:rsid w:val="0085187E"/>
    <w:rsid w:val="00855429"/>
    <w:rsid w:val="0086100E"/>
    <w:rsid w:val="00863206"/>
    <w:rsid w:val="00867ABE"/>
    <w:rsid w:val="00870CAC"/>
    <w:rsid w:val="008723E9"/>
    <w:rsid w:val="00872575"/>
    <w:rsid w:val="00872B77"/>
    <w:rsid w:val="0087402E"/>
    <w:rsid w:val="008762BB"/>
    <w:rsid w:val="008765F8"/>
    <w:rsid w:val="00877D0B"/>
    <w:rsid w:val="008836DF"/>
    <w:rsid w:val="00883A6B"/>
    <w:rsid w:val="00885CD1"/>
    <w:rsid w:val="00886627"/>
    <w:rsid w:val="00886914"/>
    <w:rsid w:val="00887435"/>
    <w:rsid w:val="00887B96"/>
    <w:rsid w:val="00894A99"/>
    <w:rsid w:val="00896892"/>
    <w:rsid w:val="00897B7B"/>
    <w:rsid w:val="008A1B88"/>
    <w:rsid w:val="008A2035"/>
    <w:rsid w:val="008A36DC"/>
    <w:rsid w:val="008A517D"/>
    <w:rsid w:val="008A69D8"/>
    <w:rsid w:val="008A6ADB"/>
    <w:rsid w:val="008B7BE7"/>
    <w:rsid w:val="008C1C64"/>
    <w:rsid w:val="008C31A9"/>
    <w:rsid w:val="008C3F4D"/>
    <w:rsid w:val="008C7B70"/>
    <w:rsid w:val="008D0C01"/>
    <w:rsid w:val="008D321B"/>
    <w:rsid w:val="008D6982"/>
    <w:rsid w:val="008D6A84"/>
    <w:rsid w:val="008D6EB1"/>
    <w:rsid w:val="008E4A42"/>
    <w:rsid w:val="008E4B3F"/>
    <w:rsid w:val="008E637C"/>
    <w:rsid w:val="008F64A1"/>
    <w:rsid w:val="0090040A"/>
    <w:rsid w:val="00902883"/>
    <w:rsid w:val="0090343B"/>
    <w:rsid w:val="00923CFC"/>
    <w:rsid w:val="0092421B"/>
    <w:rsid w:val="009245A8"/>
    <w:rsid w:val="009307FD"/>
    <w:rsid w:val="00931773"/>
    <w:rsid w:val="00931FA3"/>
    <w:rsid w:val="009341AF"/>
    <w:rsid w:val="009367C7"/>
    <w:rsid w:val="00936D8F"/>
    <w:rsid w:val="0093708A"/>
    <w:rsid w:val="009419DE"/>
    <w:rsid w:val="00947048"/>
    <w:rsid w:val="0094705A"/>
    <w:rsid w:val="0095010B"/>
    <w:rsid w:val="00950600"/>
    <w:rsid w:val="00953866"/>
    <w:rsid w:val="009557C3"/>
    <w:rsid w:val="0095737D"/>
    <w:rsid w:val="00957E37"/>
    <w:rsid w:val="00961064"/>
    <w:rsid w:val="009619F4"/>
    <w:rsid w:val="00962DD9"/>
    <w:rsid w:val="00963398"/>
    <w:rsid w:val="009635FE"/>
    <w:rsid w:val="0096429E"/>
    <w:rsid w:val="009664F9"/>
    <w:rsid w:val="00966F59"/>
    <w:rsid w:val="00971C1E"/>
    <w:rsid w:val="00973802"/>
    <w:rsid w:val="0098041E"/>
    <w:rsid w:val="00980DDF"/>
    <w:rsid w:val="00984774"/>
    <w:rsid w:val="00985454"/>
    <w:rsid w:val="00985CAB"/>
    <w:rsid w:val="009860E3"/>
    <w:rsid w:val="00986314"/>
    <w:rsid w:val="0099052A"/>
    <w:rsid w:val="00992F63"/>
    <w:rsid w:val="00993B01"/>
    <w:rsid w:val="00993B45"/>
    <w:rsid w:val="00994216"/>
    <w:rsid w:val="00995A0A"/>
    <w:rsid w:val="009970E2"/>
    <w:rsid w:val="009979BE"/>
    <w:rsid w:val="009A1F44"/>
    <w:rsid w:val="009A1F47"/>
    <w:rsid w:val="009A3A02"/>
    <w:rsid w:val="009A52D3"/>
    <w:rsid w:val="009A5823"/>
    <w:rsid w:val="009B024C"/>
    <w:rsid w:val="009B12C6"/>
    <w:rsid w:val="009B3F2B"/>
    <w:rsid w:val="009B47D6"/>
    <w:rsid w:val="009B58DB"/>
    <w:rsid w:val="009B67F0"/>
    <w:rsid w:val="009B7DF1"/>
    <w:rsid w:val="009C1FC0"/>
    <w:rsid w:val="009C2DB4"/>
    <w:rsid w:val="009C35AC"/>
    <w:rsid w:val="009C4579"/>
    <w:rsid w:val="009C5EAC"/>
    <w:rsid w:val="009D01FC"/>
    <w:rsid w:val="009D3E1A"/>
    <w:rsid w:val="009D5FE8"/>
    <w:rsid w:val="009D74EB"/>
    <w:rsid w:val="009E1AE7"/>
    <w:rsid w:val="009F1985"/>
    <w:rsid w:val="009F4E11"/>
    <w:rsid w:val="009F65E0"/>
    <w:rsid w:val="009F6F9C"/>
    <w:rsid w:val="00A04644"/>
    <w:rsid w:val="00A06CA0"/>
    <w:rsid w:val="00A10CE7"/>
    <w:rsid w:val="00A11E76"/>
    <w:rsid w:val="00A13856"/>
    <w:rsid w:val="00A149D3"/>
    <w:rsid w:val="00A164B4"/>
    <w:rsid w:val="00A17605"/>
    <w:rsid w:val="00A2006D"/>
    <w:rsid w:val="00A217D2"/>
    <w:rsid w:val="00A232EC"/>
    <w:rsid w:val="00A24815"/>
    <w:rsid w:val="00A257A0"/>
    <w:rsid w:val="00A261A9"/>
    <w:rsid w:val="00A27620"/>
    <w:rsid w:val="00A32D02"/>
    <w:rsid w:val="00A3546D"/>
    <w:rsid w:val="00A40135"/>
    <w:rsid w:val="00A40760"/>
    <w:rsid w:val="00A533C5"/>
    <w:rsid w:val="00A5492F"/>
    <w:rsid w:val="00A55D50"/>
    <w:rsid w:val="00A56F4E"/>
    <w:rsid w:val="00A57340"/>
    <w:rsid w:val="00A57384"/>
    <w:rsid w:val="00A62652"/>
    <w:rsid w:val="00A62B2C"/>
    <w:rsid w:val="00A636AE"/>
    <w:rsid w:val="00A637D0"/>
    <w:rsid w:val="00A64AE7"/>
    <w:rsid w:val="00A65A62"/>
    <w:rsid w:val="00A6648C"/>
    <w:rsid w:val="00A715CF"/>
    <w:rsid w:val="00A770EE"/>
    <w:rsid w:val="00A77567"/>
    <w:rsid w:val="00A778C0"/>
    <w:rsid w:val="00A8251E"/>
    <w:rsid w:val="00A82FF0"/>
    <w:rsid w:val="00A85854"/>
    <w:rsid w:val="00A863A8"/>
    <w:rsid w:val="00A8794E"/>
    <w:rsid w:val="00A87975"/>
    <w:rsid w:val="00A92F17"/>
    <w:rsid w:val="00A9371F"/>
    <w:rsid w:val="00AA305F"/>
    <w:rsid w:val="00AA33B1"/>
    <w:rsid w:val="00AA46AC"/>
    <w:rsid w:val="00AB37E7"/>
    <w:rsid w:val="00AB3DC5"/>
    <w:rsid w:val="00AB45F2"/>
    <w:rsid w:val="00AC08B3"/>
    <w:rsid w:val="00AC3DF1"/>
    <w:rsid w:val="00AC4369"/>
    <w:rsid w:val="00AC4639"/>
    <w:rsid w:val="00AD17E2"/>
    <w:rsid w:val="00AD610D"/>
    <w:rsid w:val="00AD6834"/>
    <w:rsid w:val="00AE0FBB"/>
    <w:rsid w:val="00AE11D3"/>
    <w:rsid w:val="00AE260E"/>
    <w:rsid w:val="00AE2982"/>
    <w:rsid w:val="00AE3376"/>
    <w:rsid w:val="00AF104B"/>
    <w:rsid w:val="00AF17A2"/>
    <w:rsid w:val="00AF1E77"/>
    <w:rsid w:val="00AF31DC"/>
    <w:rsid w:val="00AF5A3F"/>
    <w:rsid w:val="00AF5DEA"/>
    <w:rsid w:val="00AF67AE"/>
    <w:rsid w:val="00AF6AEC"/>
    <w:rsid w:val="00AF7069"/>
    <w:rsid w:val="00B01EC9"/>
    <w:rsid w:val="00B02EC6"/>
    <w:rsid w:val="00B035CE"/>
    <w:rsid w:val="00B046D5"/>
    <w:rsid w:val="00B04DE4"/>
    <w:rsid w:val="00B07EAE"/>
    <w:rsid w:val="00B13D32"/>
    <w:rsid w:val="00B13E2D"/>
    <w:rsid w:val="00B15467"/>
    <w:rsid w:val="00B1623A"/>
    <w:rsid w:val="00B24286"/>
    <w:rsid w:val="00B24CAA"/>
    <w:rsid w:val="00B32158"/>
    <w:rsid w:val="00B36084"/>
    <w:rsid w:val="00B376F1"/>
    <w:rsid w:val="00B4026A"/>
    <w:rsid w:val="00B42067"/>
    <w:rsid w:val="00B42F39"/>
    <w:rsid w:val="00B45332"/>
    <w:rsid w:val="00B455EB"/>
    <w:rsid w:val="00B50CAF"/>
    <w:rsid w:val="00B530AF"/>
    <w:rsid w:val="00B5346D"/>
    <w:rsid w:val="00B53BC8"/>
    <w:rsid w:val="00B56C88"/>
    <w:rsid w:val="00B57B78"/>
    <w:rsid w:val="00B63C36"/>
    <w:rsid w:val="00B63C4E"/>
    <w:rsid w:val="00B7078A"/>
    <w:rsid w:val="00B75B8D"/>
    <w:rsid w:val="00B766DC"/>
    <w:rsid w:val="00B773C0"/>
    <w:rsid w:val="00B847B4"/>
    <w:rsid w:val="00B939BC"/>
    <w:rsid w:val="00B94522"/>
    <w:rsid w:val="00B97E6C"/>
    <w:rsid w:val="00BA1142"/>
    <w:rsid w:val="00BA2C02"/>
    <w:rsid w:val="00BA4A33"/>
    <w:rsid w:val="00BA58E4"/>
    <w:rsid w:val="00BA66D3"/>
    <w:rsid w:val="00BB19CF"/>
    <w:rsid w:val="00BC2930"/>
    <w:rsid w:val="00BC6968"/>
    <w:rsid w:val="00BD0265"/>
    <w:rsid w:val="00BD2094"/>
    <w:rsid w:val="00BD342E"/>
    <w:rsid w:val="00BD48B9"/>
    <w:rsid w:val="00BD4A02"/>
    <w:rsid w:val="00BD4F54"/>
    <w:rsid w:val="00BE045F"/>
    <w:rsid w:val="00BE4D04"/>
    <w:rsid w:val="00BE4EEF"/>
    <w:rsid w:val="00BF61C1"/>
    <w:rsid w:val="00C00CC6"/>
    <w:rsid w:val="00C04E77"/>
    <w:rsid w:val="00C052FC"/>
    <w:rsid w:val="00C05669"/>
    <w:rsid w:val="00C0756C"/>
    <w:rsid w:val="00C10F58"/>
    <w:rsid w:val="00C1258E"/>
    <w:rsid w:val="00C131F5"/>
    <w:rsid w:val="00C143CB"/>
    <w:rsid w:val="00C17BF5"/>
    <w:rsid w:val="00C20162"/>
    <w:rsid w:val="00C21711"/>
    <w:rsid w:val="00C21768"/>
    <w:rsid w:val="00C27612"/>
    <w:rsid w:val="00C30234"/>
    <w:rsid w:val="00C315BC"/>
    <w:rsid w:val="00C3336D"/>
    <w:rsid w:val="00C37239"/>
    <w:rsid w:val="00C40F5C"/>
    <w:rsid w:val="00C42718"/>
    <w:rsid w:val="00C4288E"/>
    <w:rsid w:val="00C42FE3"/>
    <w:rsid w:val="00C4580F"/>
    <w:rsid w:val="00C47048"/>
    <w:rsid w:val="00C50F12"/>
    <w:rsid w:val="00C54A99"/>
    <w:rsid w:val="00C5680B"/>
    <w:rsid w:val="00C576C3"/>
    <w:rsid w:val="00C61459"/>
    <w:rsid w:val="00C65F44"/>
    <w:rsid w:val="00C67C07"/>
    <w:rsid w:val="00C74205"/>
    <w:rsid w:val="00C74A3E"/>
    <w:rsid w:val="00C83C97"/>
    <w:rsid w:val="00C83D5A"/>
    <w:rsid w:val="00C845A3"/>
    <w:rsid w:val="00C87C88"/>
    <w:rsid w:val="00C91349"/>
    <w:rsid w:val="00C94929"/>
    <w:rsid w:val="00C957DD"/>
    <w:rsid w:val="00C95E98"/>
    <w:rsid w:val="00CA2668"/>
    <w:rsid w:val="00CA33D0"/>
    <w:rsid w:val="00CA35F1"/>
    <w:rsid w:val="00CA3B5C"/>
    <w:rsid w:val="00CA6C3B"/>
    <w:rsid w:val="00CB06D1"/>
    <w:rsid w:val="00CB21C5"/>
    <w:rsid w:val="00CB3694"/>
    <w:rsid w:val="00CB4125"/>
    <w:rsid w:val="00CC0EBE"/>
    <w:rsid w:val="00CC10C0"/>
    <w:rsid w:val="00CC2E68"/>
    <w:rsid w:val="00CC5928"/>
    <w:rsid w:val="00CC648D"/>
    <w:rsid w:val="00CC6B7C"/>
    <w:rsid w:val="00CC721A"/>
    <w:rsid w:val="00CD103A"/>
    <w:rsid w:val="00CD153E"/>
    <w:rsid w:val="00CD6D1C"/>
    <w:rsid w:val="00CD76A7"/>
    <w:rsid w:val="00CE0ECF"/>
    <w:rsid w:val="00CE2782"/>
    <w:rsid w:val="00CE36CE"/>
    <w:rsid w:val="00CE631E"/>
    <w:rsid w:val="00CE6407"/>
    <w:rsid w:val="00CE6E32"/>
    <w:rsid w:val="00CF098D"/>
    <w:rsid w:val="00CF2E65"/>
    <w:rsid w:val="00CF3F42"/>
    <w:rsid w:val="00CF4AB7"/>
    <w:rsid w:val="00CF594F"/>
    <w:rsid w:val="00D01904"/>
    <w:rsid w:val="00D01927"/>
    <w:rsid w:val="00D0527F"/>
    <w:rsid w:val="00D0552B"/>
    <w:rsid w:val="00D1140F"/>
    <w:rsid w:val="00D11BEF"/>
    <w:rsid w:val="00D15056"/>
    <w:rsid w:val="00D17B7C"/>
    <w:rsid w:val="00D204C5"/>
    <w:rsid w:val="00D2186F"/>
    <w:rsid w:val="00D22545"/>
    <w:rsid w:val="00D23208"/>
    <w:rsid w:val="00D33A5B"/>
    <w:rsid w:val="00D35A0A"/>
    <w:rsid w:val="00D362BA"/>
    <w:rsid w:val="00D376C7"/>
    <w:rsid w:val="00D408D4"/>
    <w:rsid w:val="00D4136A"/>
    <w:rsid w:val="00D45443"/>
    <w:rsid w:val="00D45CB4"/>
    <w:rsid w:val="00D50C05"/>
    <w:rsid w:val="00D53445"/>
    <w:rsid w:val="00D54BE2"/>
    <w:rsid w:val="00D57338"/>
    <w:rsid w:val="00D61B6F"/>
    <w:rsid w:val="00D626D4"/>
    <w:rsid w:val="00D62D2B"/>
    <w:rsid w:val="00D64A7A"/>
    <w:rsid w:val="00D70A61"/>
    <w:rsid w:val="00D710C5"/>
    <w:rsid w:val="00D72FC7"/>
    <w:rsid w:val="00D7332A"/>
    <w:rsid w:val="00D76632"/>
    <w:rsid w:val="00D77B58"/>
    <w:rsid w:val="00D77DF0"/>
    <w:rsid w:val="00D8019D"/>
    <w:rsid w:val="00D80498"/>
    <w:rsid w:val="00D812A5"/>
    <w:rsid w:val="00D83A15"/>
    <w:rsid w:val="00D83D1A"/>
    <w:rsid w:val="00D850C6"/>
    <w:rsid w:val="00D872DB"/>
    <w:rsid w:val="00D90E59"/>
    <w:rsid w:val="00D926FA"/>
    <w:rsid w:val="00DA3DB0"/>
    <w:rsid w:val="00DB1E30"/>
    <w:rsid w:val="00DB213F"/>
    <w:rsid w:val="00DB2DF6"/>
    <w:rsid w:val="00DB310A"/>
    <w:rsid w:val="00DB4670"/>
    <w:rsid w:val="00DB639C"/>
    <w:rsid w:val="00DB6485"/>
    <w:rsid w:val="00DC1AB1"/>
    <w:rsid w:val="00DC6E9F"/>
    <w:rsid w:val="00DC7756"/>
    <w:rsid w:val="00DD1B5E"/>
    <w:rsid w:val="00DD2613"/>
    <w:rsid w:val="00DD5353"/>
    <w:rsid w:val="00DD6323"/>
    <w:rsid w:val="00DE0A72"/>
    <w:rsid w:val="00DE44C2"/>
    <w:rsid w:val="00DE7272"/>
    <w:rsid w:val="00DF0A45"/>
    <w:rsid w:val="00DF0DE0"/>
    <w:rsid w:val="00DF1498"/>
    <w:rsid w:val="00DF1A39"/>
    <w:rsid w:val="00DF21E9"/>
    <w:rsid w:val="00DF3307"/>
    <w:rsid w:val="00DF4B74"/>
    <w:rsid w:val="00E00273"/>
    <w:rsid w:val="00E04D00"/>
    <w:rsid w:val="00E05796"/>
    <w:rsid w:val="00E0582A"/>
    <w:rsid w:val="00E06F5F"/>
    <w:rsid w:val="00E079D7"/>
    <w:rsid w:val="00E07DC3"/>
    <w:rsid w:val="00E07DF2"/>
    <w:rsid w:val="00E10A12"/>
    <w:rsid w:val="00E12C08"/>
    <w:rsid w:val="00E138A6"/>
    <w:rsid w:val="00E14038"/>
    <w:rsid w:val="00E14376"/>
    <w:rsid w:val="00E147A1"/>
    <w:rsid w:val="00E157F2"/>
    <w:rsid w:val="00E175CD"/>
    <w:rsid w:val="00E20458"/>
    <w:rsid w:val="00E23530"/>
    <w:rsid w:val="00E27766"/>
    <w:rsid w:val="00E30FB2"/>
    <w:rsid w:val="00E33B54"/>
    <w:rsid w:val="00E34C5F"/>
    <w:rsid w:val="00E357F6"/>
    <w:rsid w:val="00E35E56"/>
    <w:rsid w:val="00E36720"/>
    <w:rsid w:val="00E421FE"/>
    <w:rsid w:val="00E45CB4"/>
    <w:rsid w:val="00E46AB6"/>
    <w:rsid w:val="00E472BB"/>
    <w:rsid w:val="00E50639"/>
    <w:rsid w:val="00E50721"/>
    <w:rsid w:val="00E523EC"/>
    <w:rsid w:val="00E52F38"/>
    <w:rsid w:val="00E572C1"/>
    <w:rsid w:val="00E6010C"/>
    <w:rsid w:val="00E61623"/>
    <w:rsid w:val="00E618CB"/>
    <w:rsid w:val="00E72840"/>
    <w:rsid w:val="00E7284B"/>
    <w:rsid w:val="00E74D7E"/>
    <w:rsid w:val="00E75EE3"/>
    <w:rsid w:val="00E761A1"/>
    <w:rsid w:val="00E76FAB"/>
    <w:rsid w:val="00E8110A"/>
    <w:rsid w:val="00E8110E"/>
    <w:rsid w:val="00E81E67"/>
    <w:rsid w:val="00E84A0D"/>
    <w:rsid w:val="00E922FF"/>
    <w:rsid w:val="00E93EFA"/>
    <w:rsid w:val="00E95CC1"/>
    <w:rsid w:val="00E967E7"/>
    <w:rsid w:val="00EA0BB8"/>
    <w:rsid w:val="00EA4FB7"/>
    <w:rsid w:val="00EA54A6"/>
    <w:rsid w:val="00EA7D59"/>
    <w:rsid w:val="00EA7E40"/>
    <w:rsid w:val="00EB1FEF"/>
    <w:rsid w:val="00EB27CE"/>
    <w:rsid w:val="00EB3156"/>
    <w:rsid w:val="00EB3A17"/>
    <w:rsid w:val="00EB49B9"/>
    <w:rsid w:val="00EB5559"/>
    <w:rsid w:val="00EB6686"/>
    <w:rsid w:val="00EB6934"/>
    <w:rsid w:val="00EB7341"/>
    <w:rsid w:val="00EB79CA"/>
    <w:rsid w:val="00EC1847"/>
    <w:rsid w:val="00EC1FDF"/>
    <w:rsid w:val="00EC292F"/>
    <w:rsid w:val="00EC4605"/>
    <w:rsid w:val="00EC46BD"/>
    <w:rsid w:val="00ED12D2"/>
    <w:rsid w:val="00ED1784"/>
    <w:rsid w:val="00ED4DCC"/>
    <w:rsid w:val="00ED5B5F"/>
    <w:rsid w:val="00ED5D8F"/>
    <w:rsid w:val="00ED6035"/>
    <w:rsid w:val="00ED6721"/>
    <w:rsid w:val="00ED7C69"/>
    <w:rsid w:val="00EE336A"/>
    <w:rsid w:val="00EE574D"/>
    <w:rsid w:val="00EE6C7B"/>
    <w:rsid w:val="00EF03B5"/>
    <w:rsid w:val="00EF2FC3"/>
    <w:rsid w:val="00EF4864"/>
    <w:rsid w:val="00F01AC8"/>
    <w:rsid w:val="00F01FF0"/>
    <w:rsid w:val="00F03A8B"/>
    <w:rsid w:val="00F04297"/>
    <w:rsid w:val="00F06A99"/>
    <w:rsid w:val="00F06AFC"/>
    <w:rsid w:val="00F12BFA"/>
    <w:rsid w:val="00F13C3A"/>
    <w:rsid w:val="00F14A9C"/>
    <w:rsid w:val="00F20C48"/>
    <w:rsid w:val="00F20F43"/>
    <w:rsid w:val="00F228F9"/>
    <w:rsid w:val="00F27DC2"/>
    <w:rsid w:val="00F30A45"/>
    <w:rsid w:val="00F31C1A"/>
    <w:rsid w:val="00F31F8D"/>
    <w:rsid w:val="00F327D3"/>
    <w:rsid w:val="00F32FC7"/>
    <w:rsid w:val="00F36259"/>
    <w:rsid w:val="00F406E6"/>
    <w:rsid w:val="00F42751"/>
    <w:rsid w:val="00F50656"/>
    <w:rsid w:val="00F5094A"/>
    <w:rsid w:val="00F52182"/>
    <w:rsid w:val="00F529AE"/>
    <w:rsid w:val="00F53717"/>
    <w:rsid w:val="00F540D2"/>
    <w:rsid w:val="00F55E1F"/>
    <w:rsid w:val="00F56584"/>
    <w:rsid w:val="00F5663D"/>
    <w:rsid w:val="00F62A9A"/>
    <w:rsid w:val="00F64636"/>
    <w:rsid w:val="00F64AC1"/>
    <w:rsid w:val="00F661C6"/>
    <w:rsid w:val="00F669D1"/>
    <w:rsid w:val="00F70966"/>
    <w:rsid w:val="00F72051"/>
    <w:rsid w:val="00F720DD"/>
    <w:rsid w:val="00F72264"/>
    <w:rsid w:val="00F72872"/>
    <w:rsid w:val="00F736A0"/>
    <w:rsid w:val="00F739ED"/>
    <w:rsid w:val="00F8058D"/>
    <w:rsid w:val="00F8151D"/>
    <w:rsid w:val="00F81AED"/>
    <w:rsid w:val="00F820A9"/>
    <w:rsid w:val="00F82C72"/>
    <w:rsid w:val="00F8311D"/>
    <w:rsid w:val="00F86C9D"/>
    <w:rsid w:val="00F86F7B"/>
    <w:rsid w:val="00F91407"/>
    <w:rsid w:val="00F91576"/>
    <w:rsid w:val="00F926D0"/>
    <w:rsid w:val="00F943B5"/>
    <w:rsid w:val="00F9468E"/>
    <w:rsid w:val="00F946F5"/>
    <w:rsid w:val="00F94F7F"/>
    <w:rsid w:val="00F95AA3"/>
    <w:rsid w:val="00F9601C"/>
    <w:rsid w:val="00F96D17"/>
    <w:rsid w:val="00FA4E34"/>
    <w:rsid w:val="00FA50EB"/>
    <w:rsid w:val="00FA7177"/>
    <w:rsid w:val="00FB0332"/>
    <w:rsid w:val="00FB4061"/>
    <w:rsid w:val="00FB4377"/>
    <w:rsid w:val="00FB522E"/>
    <w:rsid w:val="00FC19F3"/>
    <w:rsid w:val="00FC38A6"/>
    <w:rsid w:val="00FC3C36"/>
    <w:rsid w:val="00FC5C7E"/>
    <w:rsid w:val="00FD08E5"/>
    <w:rsid w:val="00FD119D"/>
    <w:rsid w:val="00FD21D1"/>
    <w:rsid w:val="00FD3796"/>
    <w:rsid w:val="00FD6A7D"/>
    <w:rsid w:val="00FD745C"/>
    <w:rsid w:val="00FD7A0D"/>
    <w:rsid w:val="00FE3E55"/>
    <w:rsid w:val="00FE68F2"/>
    <w:rsid w:val="00FE6BCD"/>
    <w:rsid w:val="00FE78A8"/>
    <w:rsid w:val="00FF0FC7"/>
    <w:rsid w:val="00FF24E1"/>
    <w:rsid w:val="00FF3052"/>
    <w:rsid w:val="00FF38B4"/>
    <w:rsid w:val="00FF3F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74D3B5B"/>
  <w15:chartTrackingRefBased/>
  <w15:docId w15:val="{1F2F5961-8A47-D744-8317-660C9718E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A24B3"/>
    <w:rPr>
      <w:color w:val="0563C1" w:themeColor="hyperlink"/>
      <w:u w:val="single"/>
    </w:rPr>
  </w:style>
  <w:style w:type="character" w:styleId="UnresolvedMention">
    <w:name w:val="Unresolved Mention"/>
    <w:basedOn w:val="DefaultParagraphFont"/>
    <w:uiPriority w:val="99"/>
    <w:semiHidden/>
    <w:unhideWhenUsed/>
    <w:rsid w:val="002A24B3"/>
    <w:rPr>
      <w:color w:val="605E5C"/>
      <w:shd w:val="clear" w:color="auto" w:fill="E1DFDD"/>
    </w:rPr>
  </w:style>
  <w:style w:type="character" w:styleId="FollowedHyperlink">
    <w:name w:val="FollowedHyperlink"/>
    <w:basedOn w:val="DefaultParagraphFont"/>
    <w:uiPriority w:val="99"/>
    <w:semiHidden/>
    <w:unhideWhenUsed/>
    <w:rsid w:val="005E2FD6"/>
    <w:rPr>
      <w:color w:val="954F72" w:themeColor="followedHyperlink"/>
      <w:u w:val="single"/>
    </w:rPr>
  </w:style>
  <w:style w:type="paragraph" w:styleId="NormalWeb">
    <w:name w:val="Normal (Web)"/>
    <w:basedOn w:val="Normal"/>
    <w:uiPriority w:val="99"/>
    <w:unhideWhenUsed/>
    <w:rsid w:val="00426189"/>
    <w:rPr>
      <w:rFonts w:ascii="Times New Roman" w:hAnsi="Times New Roman" w:cs="Times New Roman"/>
    </w:rPr>
  </w:style>
  <w:style w:type="character" w:customStyle="1" w:styleId="apple-converted-space">
    <w:name w:val="apple-converted-space"/>
    <w:basedOn w:val="DefaultParagraphFont"/>
    <w:rsid w:val="0098041E"/>
  </w:style>
  <w:style w:type="character" w:customStyle="1" w:styleId="authors">
    <w:name w:val="authors"/>
    <w:basedOn w:val="DefaultParagraphFont"/>
    <w:rsid w:val="0063543F"/>
  </w:style>
  <w:style w:type="character" w:customStyle="1" w:styleId="date">
    <w:name w:val="date"/>
    <w:basedOn w:val="DefaultParagraphFont"/>
    <w:rsid w:val="0063543F"/>
  </w:style>
  <w:style w:type="character" w:customStyle="1" w:styleId="arttitle">
    <w:name w:val="art_title"/>
    <w:basedOn w:val="DefaultParagraphFont"/>
    <w:rsid w:val="0063543F"/>
  </w:style>
  <w:style w:type="character" w:customStyle="1" w:styleId="serialtitle">
    <w:name w:val="serial_title"/>
    <w:basedOn w:val="DefaultParagraphFont"/>
    <w:rsid w:val="0063543F"/>
  </w:style>
  <w:style w:type="character" w:customStyle="1" w:styleId="volumeissue">
    <w:name w:val="volume_issue"/>
    <w:basedOn w:val="DefaultParagraphFont"/>
    <w:rsid w:val="0063543F"/>
  </w:style>
  <w:style w:type="character" w:customStyle="1" w:styleId="pagerange">
    <w:name w:val="page_range"/>
    <w:basedOn w:val="DefaultParagraphFont"/>
    <w:rsid w:val="0063543F"/>
  </w:style>
  <w:style w:type="character" w:customStyle="1" w:styleId="doilink">
    <w:name w:val="doi_link"/>
    <w:basedOn w:val="DefaultParagraphFont"/>
    <w:rsid w:val="0063543F"/>
  </w:style>
  <w:style w:type="paragraph" w:styleId="Header">
    <w:name w:val="header"/>
    <w:basedOn w:val="Normal"/>
    <w:link w:val="HeaderChar"/>
    <w:uiPriority w:val="99"/>
    <w:unhideWhenUsed/>
    <w:rsid w:val="00014089"/>
    <w:pPr>
      <w:tabs>
        <w:tab w:val="center" w:pos="4513"/>
        <w:tab w:val="right" w:pos="9026"/>
      </w:tabs>
    </w:pPr>
  </w:style>
  <w:style w:type="character" w:customStyle="1" w:styleId="HeaderChar">
    <w:name w:val="Header Char"/>
    <w:basedOn w:val="DefaultParagraphFont"/>
    <w:link w:val="Header"/>
    <w:uiPriority w:val="99"/>
    <w:rsid w:val="00014089"/>
  </w:style>
  <w:style w:type="paragraph" w:styleId="Footer">
    <w:name w:val="footer"/>
    <w:basedOn w:val="Normal"/>
    <w:link w:val="FooterChar"/>
    <w:uiPriority w:val="99"/>
    <w:unhideWhenUsed/>
    <w:rsid w:val="00014089"/>
    <w:pPr>
      <w:tabs>
        <w:tab w:val="center" w:pos="4513"/>
        <w:tab w:val="right" w:pos="9026"/>
      </w:tabs>
    </w:pPr>
  </w:style>
  <w:style w:type="character" w:customStyle="1" w:styleId="FooterChar">
    <w:name w:val="Footer Char"/>
    <w:basedOn w:val="DefaultParagraphFont"/>
    <w:link w:val="Footer"/>
    <w:uiPriority w:val="99"/>
    <w:rsid w:val="00014089"/>
  </w:style>
  <w:style w:type="character" w:styleId="PageNumber">
    <w:name w:val="page number"/>
    <w:basedOn w:val="DefaultParagraphFont"/>
    <w:uiPriority w:val="99"/>
    <w:semiHidden/>
    <w:unhideWhenUsed/>
    <w:rsid w:val="00C125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3724">
      <w:bodyDiv w:val="1"/>
      <w:marLeft w:val="0"/>
      <w:marRight w:val="0"/>
      <w:marTop w:val="0"/>
      <w:marBottom w:val="0"/>
      <w:divBdr>
        <w:top w:val="none" w:sz="0" w:space="0" w:color="auto"/>
        <w:left w:val="none" w:sz="0" w:space="0" w:color="auto"/>
        <w:bottom w:val="none" w:sz="0" w:space="0" w:color="auto"/>
        <w:right w:val="none" w:sz="0" w:space="0" w:color="auto"/>
      </w:divBdr>
      <w:divsChild>
        <w:div w:id="2035618784">
          <w:marLeft w:val="0"/>
          <w:marRight w:val="0"/>
          <w:marTop w:val="0"/>
          <w:marBottom w:val="0"/>
          <w:divBdr>
            <w:top w:val="none" w:sz="0" w:space="0" w:color="auto"/>
            <w:left w:val="none" w:sz="0" w:space="0" w:color="auto"/>
            <w:bottom w:val="none" w:sz="0" w:space="0" w:color="auto"/>
            <w:right w:val="none" w:sz="0" w:space="0" w:color="auto"/>
          </w:divBdr>
          <w:divsChild>
            <w:div w:id="2124033207">
              <w:marLeft w:val="0"/>
              <w:marRight w:val="0"/>
              <w:marTop w:val="0"/>
              <w:marBottom w:val="0"/>
              <w:divBdr>
                <w:top w:val="none" w:sz="0" w:space="0" w:color="auto"/>
                <w:left w:val="none" w:sz="0" w:space="0" w:color="auto"/>
                <w:bottom w:val="none" w:sz="0" w:space="0" w:color="auto"/>
                <w:right w:val="none" w:sz="0" w:space="0" w:color="auto"/>
              </w:divBdr>
              <w:divsChild>
                <w:div w:id="241456441">
                  <w:marLeft w:val="0"/>
                  <w:marRight w:val="0"/>
                  <w:marTop w:val="0"/>
                  <w:marBottom w:val="0"/>
                  <w:divBdr>
                    <w:top w:val="none" w:sz="0" w:space="0" w:color="auto"/>
                    <w:left w:val="none" w:sz="0" w:space="0" w:color="auto"/>
                    <w:bottom w:val="none" w:sz="0" w:space="0" w:color="auto"/>
                    <w:right w:val="none" w:sz="0" w:space="0" w:color="auto"/>
                  </w:divBdr>
                  <w:divsChild>
                    <w:div w:id="1800220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74242">
      <w:bodyDiv w:val="1"/>
      <w:marLeft w:val="0"/>
      <w:marRight w:val="0"/>
      <w:marTop w:val="0"/>
      <w:marBottom w:val="0"/>
      <w:divBdr>
        <w:top w:val="none" w:sz="0" w:space="0" w:color="auto"/>
        <w:left w:val="none" w:sz="0" w:space="0" w:color="auto"/>
        <w:bottom w:val="none" w:sz="0" w:space="0" w:color="auto"/>
        <w:right w:val="none" w:sz="0" w:space="0" w:color="auto"/>
      </w:divBdr>
      <w:divsChild>
        <w:div w:id="1307394079">
          <w:marLeft w:val="0"/>
          <w:marRight w:val="0"/>
          <w:marTop w:val="0"/>
          <w:marBottom w:val="0"/>
          <w:divBdr>
            <w:top w:val="none" w:sz="0" w:space="0" w:color="auto"/>
            <w:left w:val="none" w:sz="0" w:space="0" w:color="auto"/>
            <w:bottom w:val="none" w:sz="0" w:space="0" w:color="auto"/>
            <w:right w:val="none" w:sz="0" w:space="0" w:color="auto"/>
          </w:divBdr>
          <w:divsChild>
            <w:div w:id="1681589540">
              <w:marLeft w:val="0"/>
              <w:marRight w:val="0"/>
              <w:marTop w:val="0"/>
              <w:marBottom w:val="0"/>
              <w:divBdr>
                <w:top w:val="none" w:sz="0" w:space="0" w:color="auto"/>
                <w:left w:val="none" w:sz="0" w:space="0" w:color="auto"/>
                <w:bottom w:val="none" w:sz="0" w:space="0" w:color="auto"/>
                <w:right w:val="none" w:sz="0" w:space="0" w:color="auto"/>
              </w:divBdr>
              <w:divsChild>
                <w:div w:id="993995591">
                  <w:marLeft w:val="0"/>
                  <w:marRight w:val="0"/>
                  <w:marTop w:val="0"/>
                  <w:marBottom w:val="0"/>
                  <w:divBdr>
                    <w:top w:val="none" w:sz="0" w:space="0" w:color="auto"/>
                    <w:left w:val="none" w:sz="0" w:space="0" w:color="auto"/>
                    <w:bottom w:val="none" w:sz="0" w:space="0" w:color="auto"/>
                    <w:right w:val="none" w:sz="0" w:space="0" w:color="auto"/>
                  </w:divBdr>
                  <w:divsChild>
                    <w:div w:id="353650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269932">
      <w:bodyDiv w:val="1"/>
      <w:marLeft w:val="0"/>
      <w:marRight w:val="0"/>
      <w:marTop w:val="0"/>
      <w:marBottom w:val="0"/>
      <w:divBdr>
        <w:top w:val="none" w:sz="0" w:space="0" w:color="auto"/>
        <w:left w:val="none" w:sz="0" w:space="0" w:color="auto"/>
        <w:bottom w:val="none" w:sz="0" w:space="0" w:color="auto"/>
        <w:right w:val="none" w:sz="0" w:space="0" w:color="auto"/>
      </w:divBdr>
      <w:divsChild>
        <w:div w:id="2141531109">
          <w:marLeft w:val="0"/>
          <w:marRight w:val="0"/>
          <w:marTop w:val="0"/>
          <w:marBottom w:val="0"/>
          <w:divBdr>
            <w:top w:val="none" w:sz="0" w:space="0" w:color="auto"/>
            <w:left w:val="none" w:sz="0" w:space="0" w:color="auto"/>
            <w:bottom w:val="none" w:sz="0" w:space="0" w:color="auto"/>
            <w:right w:val="none" w:sz="0" w:space="0" w:color="auto"/>
          </w:divBdr>
          <w:divsChild>
            <w:div w:id="1026905437">
              <w:marLeft w:val="0"/>
              <w:marRight w:val="0"/>
              <w:marTop w:val="0"/>
              <w:marBottom w:val="0"/>
              <w:divBdr>
                <w:top w:val="none" w:sz="0" w:space="0" w:color="auto"/>
                <w:left w:val="none" w:sz="0" w:space="0" w:color="auto"/>
                <w:bottom w:val="none" w:sz="0" w:space="0" w:color="auto"/>
                <w:right w:val="none" w:sz="0" w:space="0" w:color="auto"/>
              </w:divBdr>
              <w:divsChild>
                <w:div w:id="785737577">
                  <w:marLeft w:val="0"/>
                  <w:marRight w:val="0"/>
                  <w:marTop w:val="0"/>
                  <w:marBottom w:val="0"/>
                  <w:divBdr>
                    <w:top w:val="none" w:sz="0" w:space="0" w:color="auto"/>
                    <w:left w:val="none" w:sz="0" w:space="0" w:color="auto"/>
                    <w:bottom w:val="none" w:sz="0" w:space="0" w:color="auto"/>
                    <w:right w:val="none" w:sz="0" w:space="0" w:color="auto"/>
                  </w:divBdr>
                  <w:divsChild>
                    <w:div w:id="1846168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973335">
      <w:bodyDiv w:val="1"/>
      <w:marLeft w:val="0"/>
      <w:marRight w:val="0"/>
      <w:marTop w:val="0"/>
      <w:marBottom w:val="0"/>
      <w:divBdr>
        <w:top w:val="none" w:sz="0" w:space="0" w:color="auto"/>
        <w:left w:val="none" w:sz="0" w:space="0" w:color="auto"/>
        <w:bottom w:val="none" w:sz="0" w:space="0" w:color="auto"/>
        <w:right w:val="none" w:sz="0" w:space="0" w:color="auto"/>
      </w:divBdr>
      <w:divsChild>
        <w:div w:id="1003631610">
          <w:marLeft w:val="0"/>
          <w:marRight w:val="0"/>
          <w:marTop w:val="0"/>
          <w:marBottom w:val="0"/>
          <w:divBdr>
            <w:top w:val="none" w:sz="0" w:space="0" w:color="auto"/>
            <w:left w:val="none" w:sz="0" w:space="0" w:color="auto"/>
            <w:bottom w:val="none" w:sz="0" w:space="0" w:color="auto"/>
            <w:right w:val="none" w:sz="0" w:space="0" w:color="auto"/>
          </w:divBdr>
          <w:divsChild>
            <w:div w:id="365914237">
              <w:marLeft w:val="0"/>
              <w:marRight w:val="0"/>
              <w:marTop w:val="0"/>
              <w:marBottom w:val="0"/>
              <w:divBdr>
                <w:top w:val="none" w:sz="0" w:space="0" w:color="auto"/>
                <w:left w:val="none" w:sz="0" w:space="0" w:color="auto"/>
                <w:bottom w:val="none" w:sz="0" w:space="0" w:color="auto"/>
                <w:right w:val="none" w:sz="0" w:space="0" w:color="auto"/>
              </w:divBdr>
              <w:divsChild>
                <w:div w:id="931666846">
                  <w:marLeft w:val="0"/>
                  <w:marRight w:val="0"/>
                  <w:marTop w:val="0"/>
                  <w:marBottom w:val="0"/>
                  <w:divBdr>
                    <w:top w:val="none" w:sz="0" w:space="0" w:color="auto"/>
                    <w:left w:val="none" w:sz="0" w:space="0" w:color="auto"/>
                    <w:bottom w:val="none" w:sz="0" w:space="0" w:color="auto"/>
                    <w:right w:val="none" w:sz="0" w:space="0" w:color="auto"/>
                  </w:divBdr>
                  <w:divsChild>
                    <w:div w:id="458887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859630">
      <w:bodyDiv w:val="1"/>
      <w:marLeft w:val="0"/>
      <w:marRight w:val="0"/>
      <w:marTop w:val="0"/>
      <w:marBottom w:val="0"/>
      <w:divBdr>
        <w:top w:val="none" w:sz="0" w:space="0" w:color="auto"/>
        <w:left w:val="none" w:sz="0" w:space="0" w:color="auto"/>
        <w:bottom w:val="none" w:sz="0" w:space="0" w:color="auto"/>
        <w:right w:val="none" w:sz="0" w:space="0" w:color="auto"/>
      </w:divBdr>
      <w:divsChild>
        <w:div w:id="1040976113">
          <w:marLeft w:val="0"/>
          <w:marRight w:val="0"/>
          <w:marTop w:val="0"/>
          <w:marBottom w:val="0"/>
          <w:divBdr>
            <w:top w:val="none" w:sz="0" w:space="0" w:color="auto"/>
            <w:left w:val="none" w:sz="0" w:space="0" w:color="auto"/>
            <w:bottom w:val="none" w:sz="0" w:space="0" w:color="auto"/>
            <w:right w:val="none" w:sz="0" w:space="0" w:color="auto"/>
          </w:divBdr>
          <w:divsChild>
            <w:div w:id="1491214440">
              <w:marLeft w:val="0"/>
              <w:marRight w:val="0"/>
              <w:marTop w:val="0"/>
              <w:marBottom w:val="0"/>
              <w:divBdr>
                <w:top w:val="none" w:sz="0" w:space="0" w:color="auto"/>
                <w:left w:val="none" w:sz="0" w:space="0" w:color="auto"/>
                <w:bottom w:val="none" w:sz="0" w:space="0" w:color="auto"/>
                <w:right w:val="none" w:sz="0" w:space="0" w:color="auto"/>
              </w:divBdr>
              <w:divsChild>
                <w:div w:id="1237714276">
                  <w:marLeft w:val="0"/>
                  <w:marRight w:val="0"/>
                  <w:marTop w:val="0"/>
                  <w:marBottom w:val="0"/>
                  <w:divBdr>
                    <w:top w:val="none" w:sz="0" w:space="0" w:color="auto"/>
                    <w:left w:val="none" w:sz="0" w:space="0" w:color="auto"/>
                    <w:bottom w:val="none" w:sz="0" w:space="0" w:color="auto"/>
                    <w:right w:val="none" w:sz="0" w:space="0" w:color="auto"/>
                  </w:divBdr>
                  <w:divsChild>
                    <w:div w:id="1876772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194691">
      <w:bodyDiv w:val="1"/>
      <w:marLeft w:val="0"/>
      <w:marRight w:val="0"/>
      <w:marTop w:val="0"/>
      <w:marBottom w:val="0"/>
      <w:divBdr>
        <w:top w:val="none" w:sz="0" w:space="0" w:color="auto"/>
        <w:left w:val="none" w:sz="0" w:space="0" w:color="auto"/>
        <w:bottom w:val="none" w:sz="0" w:space="0" w:color="auto"/>
        <w:right w:val="none" w:sz="0" w:space="0" w:color="auto"/>
      </w:divBdr>
      <w:divsChild>
        <w:div w:id="169225980">
          <w:marLeft w:val="0"/>
          <w:marRight w:val="0"/>
          <w:marTop w:val="0"/>
          <w:marBottom w:val="0"/>
          <w:divBdr>
            <w:top w:val="none" w:sz="0" w:space="0" w:color="auto"/>
            <w:left w:val="none" w:sz="0" w:space="0" w:color="auto"/>
            <w:bottom w:val="none" w:sz="0" w:space="0" w:color="auto"/>
            <w:right w:val="none" w:sz="0" w:space="0" w:color="auto"/>
          </w:divBdr>
          <w:divsChild>
            <w:div w:id="733743949">
              <w:marLeft w:val="0"/>
              <w:marRight w:val="0"/>
              <w:marTop w:val="0"/>
              <w:marBottom w:val="0"/>
              <w:divBdr>
                <w:top w:val="none" w:sz="0" w:space="0" w:color="auto"/>
                <w:left w:val="none" w:sz="0" w:space="0" w:color="auto"/>
                <w:bottom w:val="none" w:sz="0" w:space="0" w:color="auto"/>
                <w:right w:val="none" w:sz="0" w:space="0" w:color="auto"/>
              </w:divBdr>
              <w:divsChild>
                <w:div w:id="268783496">
                  <w:marLeft w:val="0"/>
                  <w:marRight w:val="0"/>
                  <w:marTop w:val="0"/>
                  <w:marBottom w:val="0"/>
                  <w:divBdr>
                    <w:top w:val="none" w:sz="0" w:space="0" w:color="auto"/>
                    <w:left w:val="none" w:sz="0" w:space="0" w:color="auto"/>
                    <w:bottom w:val="none" w:sz="0" w:space="0" w:color="auto"/>
                    <w:right w:val="none" w:sz="0" w:space="0" w:color="auto"/>
                  </w:divBdr>
                  <w:divsChild>
                    <w:div w:id="7814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0332824">
      <w:bodyDiv w:val="1"/>
      <w:marLeft w:val="0"/>
      <w:marRight w:val="0"/>
      <w:marTop w:val="0"/>
      <w:marBottom w:val="0"/>
      <w:divBdr>
        <w:top w:val="none" w:sz="0" w:space="0" w:color="auto"/>
        <w:left w:val="none" w:sz="0" w:space="0" w:color="auto"/>
        <w:bottom w:val="none" w:sz="0" w:space="0" w:color="auto"/>
        <w:right w:val="none" w:sz="0" w:space="0" w:color="auto"/>
      </w:divBdr>
      <w:divsChild>
        <w:div w:id="172763102">
          <w:marLeft w:val="0"/>
          <w:marRight w:val="0"/>
          <w:marTop w:val="0"/>
          <w:marBottom w:val="0"/>
          <w:divBdr>
            <w:top w:val="none" w:sz="0" w:space="0" w:color="auto"/>
            <w:left w:val="none" w:sz="0" w:space="0" w:color="auto"/>
            <w:bottom w:val="none" w:sz="0" w:space="0" w:color="auto"/>
            <w:right w:val="none" w:sz="0" w:space="0" w:color="auto"/>
          </w:divBdr>
        </w:div>
      </w:divsChild>
    </w:div>
    <w:div w:id="273825818">
      <w:bodyDiv w:val="1"/>
      <w:marLeft w:val="0"/>
      <w:marRight w:val="0"/>
      <w:marTop w:val="0"/>
      <w:marBottom w:val="0"/>
      <w:divBdr>
        <w:top w:val="none" w:sz="0" w:space="0" w:color="auto"/>
        <w:left w:val="none" w:sz="0" w:space="0" w:color="auto"/>
        <w:bottom w:val="none" w:sz="0" w:space="0" w:color="auto"/>
        <w:right w:val="none" w:sz="0" w:space="0" w:color="auto"/>
      </w:divBdr>
    </w:div>
    <w:div w:id="275135902">
      <w:bodyDiv w:val="1"/>
      <w:marLeft w:val="0"/>
      <w:marRight w:val="0"/>
      <w:marTop w:val="0"/>
      <w:marBottom w:val="0"/>
      <w:divBdr>
        <w:top w:val="none" w:sz="0" w:space="0" w:color="auto"/>
        <w:left w:val="none" w:sz="0" w:space="0" w:color="auto"/>
        <w:bottom w:val="none" w:sz="0" w:space="0" w:color="auto"/>
        <w:right w:val="none" w:sz="0" w:space="0" w:color="auto"/>
      </w:divBdr>
      <w:divsChild>
        <w:div w:id="197351474">
          <w:marLeft w:val="0"/>
          <w:marRight w:val="0"/>
          <w:marTop w:val="0"/>
          <w:marBottom w:val="0"/>
          <w:divBdr>
            <w:top w:val="none" w:sz="0" w:space="0" w:color="auto"/>
            <w:left w:val="none" w:sz="0" w:space="0" w:color="auto"/>
            <w:bottom w:val="none" w:sz="0" w:space="0" w:color="auto"/>
            <w:right w:val="none" w:sz="0" w:space="0" w:color="auto"/>
          </w:divBdr>
          <w:divsChild>
            <w:div w:id="838278126">
              <w:marLeft w:val="0"/>
              <w:marRight w:val="0"/>
              <w:marTop w:val="0"/>
              <w:marBottom w:val="0"/>
              <w:divBdr>
                <w:top w:val="none" w:sz="0" w:space="0" w:color="auto"/>
                <w:left w:val="none" w:sz="0" w:space="0" w:color="auto"/>
                <w:bottom w:val="none" w:sz="0" w:space="0" w:color="auto"/>
                <w:right w:val="none" w:sz="0" w:space="0" w:color="auto"/>
              </w:divBdr>
              <w:divsChild>
                <w:div w:id="106319295">
                  <w:marLeft w:val="0"/>
                  <w:marRight w:val="0"/>
                  <w:marTop w:val="0"/>
                  <w:marBottom w:val="0"/>
                  <w:divBdr>
                    <w:top w:val="none" w:sz="0" w:space="0" w:color="auto"/>
                    <w:left w:val="none" w:sz="0" w:space="0" w:color="auto"/>
                    <w:bottom w:val="none" w:sz="0" w:space="0" w:color="auto"/>
                    <w:right w:val="none" w:sz="0" w:space="0" w:color="auto"/>
                  </w:divBdr>
                  <w:divsChild>
                    <w:div w:id="769356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1859914">
      <w:bodyDiv w:val="1"/>
      <w:marLeft w:val="0"/>
      <w:marRight w:val="0"/>
      <w:marTop w:val="0"/>
      <w:marBottom w:val="0"/>
      <w:divBdr>
        <w:top w:val="none" w:sz="0" w:space="0" w:color="auto"/>
        <w:left w:val="none" w:sz="0" w:space="0" w:color="auto"/>
        <w:bottom w:val="none" w:sz="0" w:space="0" w:color="auto"/>
        <w:right w:val="none" w:sz="0" w:space="0" w:color="auto"/>
      </w:divBdr>
      <w:divsChild>
        <w:div w:id="858082543">
          <w:marLeft w:val="0"/>
          <w:marRight w:val="0"/>
          <w:marTop w:val="0"/>
          <w:marBottom w:val="0"/>
          <w:divBdr>
            <w:top w:val="none" w:sz="0" w:space="0" w:color="auto"/>
            <w:left w:val="none" w:sz="0" w:space="0" w:color="auto"/>
            <w:bottom w:val="none" w:sz="0" w:space="0" w:color="auto"/>
            <w:right w:val="none" w:sz="0" w:space="0" w:color="auto"/>
          </w:divBdr>
          <w:divsChild>
            <w:div w:id="2127697272">
              <w:marLeft w:val="0"/>
              <w:marRight w:val="0"/>
              <w:marTop w:val="0"/>
              <w:marBottom w:val="0"/>
              <w:divBdr>
                <w:top w:val="none" w:sz="0" w:space="0" w:color="auto"/>
                <w:left w:val="none" w:sz="0" w:space="0" w:color="auto"/>
                <w:bottom w:val="none" w:sz="0" w:space="0" w:color="auto"/>
                <w:right w:val="none" w:sz="0" w:space="0" w:color="auto"/>
              </w:divBdr>
              <w:divsChild>
                <w:div w:id="1314026521">
                  <w:marLeft w:val="0"/>
                  <w:marRight w:val="0"/>
                  <w:marTop w:val="0"/>
                  <w:marBottom w:val="0"/>
                  <w:divBdr>
                    <w:top w:val="none" w:sz="0" w:space="0" w:color="auto"/>
                    <w:left w:val="none" w:sz="0" w:space="0" w:color="auto"/>
                    <w:bottom w:val="none" w:sz="0" w:space="0" w:color="auto"/>
                    <w:right w:val="none" w:sz="0" w:space="0" w:color="auto"/>
                  </w:divBdr>
                  <w:divsChild>
                    <w:div w:id="2055423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4786613">
      <w:bodyDiv w:val="1"/>
      <w:marLeft w:val="0"/>
      <w:marRight w:val="0"/>
      <w:marTop w:val="0"/>
      <w:marBottom w:val="0"/>
      <w:divBdr>
        <w:top w:val="none" w:sz="0" w:space="0" w:color="auto"/>
        <w:left w:val="none" w:sz="0" w:space="0" w:color="auto"/>
        <w:bottom w:val="none" w:sz="0" w:space="0" w:color="auto"/>
        <w:right w:val="none" w:sz="0" w:space="0" w:color="auto"/>
      </w:divBdr>
      <w:divsChild>
        <w:div w:id="251478101">
          <w:marLeft w:val="0"/>
          <w:marRight w:val="0"/>
          <w:marTop w:val="0"/>
          <w:marBottom w:val="0"/>
          <w:divBdr>
            <w:top w:val="none" w:sz="0" w:space="0" w:color="auto"/>
            <w:left w:val="none" w:sz="0" w:space="0" w:color="auto"/>
            <w:bottom w:val="none" w:sz="0" w:space="0" w:color="auto"/>
            <w:right w:val="none" w:sz="0" w:space="0" w:color="auto"/>
          </w:divBdr>
          <w:divsChild>
            <w:div w:id="1597205285">
              <w:marLeft w:val="0"/>
              <w:marRight w:val="0"/>
              <w:marTop w:val="0"/>
              <w:marBottom w:val="0"/>
              <w:divBdr>
                <w:top w:val="none" w:sz="0" w:space="0" w:color="auto"/>
                <w:left w:val="none" w:sz="0" w:space="0" w:color="auto"/>
                <w:bottom w:val="none" w:sz="0" w:space="0" w:color="auto"/>
                <w:right w:val="none" w:sz="0" w:space="0" w:color="auto"/>
              </w:divBdr>
              <w:divsChild>
                <w:div w:id="1153834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557943">
      <w:bodyDiv w:val="1"/>
      <w:marLeft w:val="0"/>
      <w:marRight w:val="0"/>
      <w:marTop w:val="0"/>
      <w:marBottom w:val="0"/>
      <w:divBdr>
        <w:top w:val="none" w:sz="0" w:space="0" w:color="auto"/>
        <w:left w:val="none" w:sz="0" w:space="0" w:color="auto"/>
        <w:bottom w:val="none" w:sz="0" w:space="0" w:color="auto"/>
        <w:right w:val="none" w:sz="0" w:space="0" w:color="auto"/>
      </w:divBdr>
      <w:divsChild>
        <w:div w:id="927687687">
          <w:marLeft w:val="0"/>
          <w:marRight w:val="0"/>
          <w:marTop w:val="0"/>
          <w:marBottom w:val="0"/>
          <w:divBdr>
            <w:top w:val="none" w:sz="0" w:space="0" w:color="auto"/>
            <w:left w:val="none" w:sz="0" w:space="0" w:color="auto"/>
            <w:bottom w:val="none" w:sz="0" w:space="0" w:color="auto"/>
            <w:right w:val="none" w:sz="0" w:space="0" w:color="auto"/>
          </w:divBdr>
          <w:divsChild>
            <w:div w:id="1804351683">
              <w:marLeft w:val="0"/>
              <w:marRight w:val="0"/>
              <w:marTop w:val="0"/>
              <w:marBottom w:val="0"/>
              <w:divBdr>
                <w:top w:val="none" w:sz="0" w:space="0" w:color="auto"/>
                <w:left w:val="none" w:sz="0" w:space="0" w:color="auto"/>
                <w:bottom w:val="none" w:sz="0" w:space="0" w:color="auto"/>
                <w:right w:val="none" w:sz="0" w:space="0" w:color="auto"/>
              </w:divBdr>
              <w:divsChild>
                <w:div w:id="1328483091">
                  <w:marLeft w:val="0"/>
                  <w:marRight w:val="0"/>
                  <w:marTop w:val="0"/>
                  <w:marBottom w:val="0"/>
                  <w:divBdr>
                    <w:top w:val="none" w:sz="0" w:space="0" w:color="auto"/>
                    <w:left w:val="none" w:sz="0" w:space="0" w:color="auto"/>
                    <w:bottom w:val="none" w:sz="0" w:space="0" w:color="auto"/>
                    <w:right w:val="none" w:sz="0" w:space="0" w:color="auto"/>
                  </w:divBdr>
                  <w:divsChild>
                    <w:div w:id="1819958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0907685">
      <w:bodyDiv w:val="1"/>
      <w:marLeft w:val="0"/>
      <w:marRight w:val="0"/>
      <w:marTop w:val="0"/>
      <w:marBottom w:val="0"/>
      <w:divBdr>
        <w:top w:val="none" w:sz="0" w:space="0" w:color="auto"/>
        <w:left w:val="none" w:sz="0" w:space="0" w:color="auto"/>
        <w:bottom w:val="none" w:sz="0" w:space="0" w:color="auto"/>
        <w:right w:val="none" w:sz="0" w:space="0" w:color="auto"/>
      </w:divBdr>
      <w:divsChild>
        <w:div w:id="1333528951">
          <w:marLeft w:val="0"/>
          <w:marRight w:val="0"/>
          <w:marTop w:val="0"/>
          <w:marBottom w:val="0"/>
          <w:divBdr>
            <w:top w:val="none" w:sz="0" w:space="0" w:color="auto"/>
            <w:left w:val="none" w:sz="0" w:space="0" w:color="auto"/>
            <w:bottom w:val="none" w:sz="0" w:space="0" w:color="auto"/>
            <w:right w:val="none" w:sz="0" w:space="0" w:color="auto"/>
          </w:divBdr>
          <w:divsChild>
            <w:div w:id="1431313312">
              <w:marLeft w:val="0"/>
              <w:marRight w:val="0"/>
              <w:marTop w:val="0"/>
              <w:marBottom w:val="0"/>
              <w:divBdr>
                <w:top w:val="none" w:sz="0" w:space="0" w:color="auto"/>
                <w:left w:val="none" w:sz="0" w:space="0" w:color="auto"/>
                <w:bottom w:val="none" w:sz="0" w:space="0" w:color="auto"/>
                <w:right w:val="none" w:sz="0" w:space="0" w:color="auto"/>
              </w:divBdr>
              <w:divsChild>
                <w:div w:id="2109547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4480379">
      <w:bodyDiv w:val="1"/>
      <w:marLeft w:val="0"/>
      <w:marRight w:val="0"/>
      <w:marTop w:val="0"/>
      <w:marBottom w:val="0"/>
      <w:divBdr>
        <w:top w:val="none" w:sz="0" w:space="0" w:color="auto"/>
        <w:left w:val="none" w:sz="0" w:space="0" w:color="auto"/>
        <w:bottom w:val="none" w:sz="0" w:space="0" w:color="auto"/>
        <w:right w:val="none" w:sz="0" w:space="0" w:color="auto"/>
      </w:divBdr>
      <w:divsChild>
        <w:div w:id="106513810">
          <w:marLeft w:val="0"/>
          <w:marRight w:val="0"/>
          <w:marTop w:val="0"/>
          <w:marBottom w:val="0"/>
          <w:divBdr>
            <w:top w:val="none" w:sz="0" w:space="0" w:color="auto"/>
            <w:left w:val="none" w:sz="0" w:space="0" w:color="auto"/>
            <w:bottom w:val="none" w:sz="0" w:space="0" w:color="auto"/>
            <w:right w:val="none" w:sz="0" w:space="0" w:color="auto"/>
          </w:divBdr>
          <w:divsChild>
            <w:div w:id="1799761883">
              <w:marLeft w:val="0"/>
              <w:marRight w:val="0"/>
              <w:marTop w:val="0"/>
              <w:marBottom w:val="0"/>
              <w:divBdr>
                <w:top w:val="none" w:sz="0" w:space="0" w:color="auto"/>
                <w:left w:val="none" w:sz="0" w:space="0" w:color="auto"/>
                <w:bottom w:val="none" w:sz="0" w:space="0" w:color="auto"/>
                <w:right w:val="none" w:sz="0" w:space="0" w:color="auto"/>
              </w:divBdr>
              <w:divsChild>
                <w:div w:id="157768193">
                  <w:marLeft w:val="0"/>
                  <w:marRight w:val="0"/>
                  <w:marTop w:val="0"/>
                  <w:marBottom w:val="0"/>
                  <w:divBdr>
                    <w:top w:val="none" w:sz="0" w:space="0" w:color="auto"/>
                    <w:left w:val="none" w:sz="0" w:space="0" w:color="auto"/>
                    <w:bottom w:val="none" w:sz="0" w:space="0" w:color="auto"/>
                    <w:right w:val="none" w:sz="0" w:space="0" w:color="auto"/>
                  </w:divBdr>
                  <w:divsChild>
                    <w:div w:id="765617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5060332">
      <w:bodyDiv w:val="1"/>
      <w:marLeft w:val="0"/>
      <w:marRight w:val="0"/>
      <w:marTop w:val="0"/>
      <w:marBottom w:val="0"/>
      <w:divBdr>
        <w:top w:val="none" w:sz="0" w:space="0" w:color="auto"/>
        <w:left w:val="none" w:sz="0" w:space="0" w:color="auto"/>
        <w:bottom w:val="none" w:sz="0" w:space="0" w:color="auto"/>
        <w:right w:val="none" w:sz="0" w:space="0" w:color="auto"/>
      </w:divBdr>
      <w:divsChild>
        <w:div w:id="1720124750">
          <w:marLeft w:val="0"/>
          <w:marRight w:val="0"/>
          <w:marTop w:val="0"/>
          <w:marBottom w:val="0"/>
          <w:divBdr>
            <w:top w:val="none" w:sz="0" w:space="0" w:color="auto"/>
            <w:left w:val="none" w:sz="0" w:space="0" w:color="auto"/>
            <w:bottom w:val="none" w:sz="0" w:space="0" w:color="auto"/>
            <w:right w:val="none" w:sz="0" w:space="0" w:color="auto"/>
          </w:divBdr>
          <w:divsChild>
            <w:div w:id="1202867301">
              <w:marLeft w:val="0"/>
              <w:marRight w:val="0"/>
              <w:marTop w:val="0"/>
              <w:marBottom w:val="0"/>
              <w:divBdr>
                <w:top w:val="none" w:sz="0" w:space="0" w:color="auto"/>
                <w:left w:val="none" w:sz="0" w:space="0" w:color="auto"/>
                <w:bottom w:val="none" w:sz="0" w:space="0" w:color="auto"/>
                <w:right w:val="none" w:sz="0" w:space="0" w:color="auto"/>
              </w:divBdr>
              <w:divsChild>
                <w:div w:id="1460152131">
                  <w:marLeft w:val="0"/>
                  <w:marRight w:val="0"/>
                  <w:marTop w:val="0"/>
                  <w:marBottom w:val="0"/>
                  <w:divBdr>
                    <w:top w:val="none" w:sz="0" w:space="0" w:color="auto"/>
                    <w:left w:val="none" w:sz="0" w:space="0" w:color="auto"/>
                    <w:bottom w:val="none" w:sz="0" w:space="0" w:color="auto"/>
                    <w:right w:val="none" w:sz="0" w:space="0" w:color="auto"/>
                  </w:divBdr>
                  <w:divsChild>
                    <w:div w:id="1949850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6865583">
      <w:bodyDiv w:val="1"/>
      <w:marLeft w:val="0"/>
      <w:marRight w:val="0"/>
      <w:marTop w:val="0"/>
      <w:marBottom w:val="0"/>
      <w:divBdr>
        <w:top w:val="none" w:sz="0" w:space="0" w:color="auto"/>
        <w:left w:val="none" w:sz="0" w:space="0" w:color="auto"/>
        <w:bottom w:val="none" w:sz="0" w:space="0" w:color="auto"/>
        <w:right w:val="none" w:sz="0" w:space="0" w:color="auto"/>
      </w:divBdr>
      <w:divsChild>
        <w:div w:id="1701122020">
          <w:marLeft w:val="0"/>
          <w:marRight w:val="0"/>
          <w:marTop w:val="0"/>
          <w:marBottom w:val="0"/>
          <w:divBdr>
            <w:top w:val="none" w:sz="0" w:space="0" w:color="auto"/>
            <w:left w:val="none" w:sz="0" w:space="0" w:color="auto"/>
            <w:bottom w:val="none" w:sz="0" w:space="0" w:color="auto"/>
            <w:right w:val="none" w:sz="0" w:space="0" w:color="auto"/>
          </w:divBdr>
          <w:divsChild>
            <w:div w:id="98065807">
              <w:marLeft w:val="0"/>
              <w:marRight w:val="0"/>
              <w:marTop w:val="0"/>
              <w:marBottom w:val="0"/>
              <w:divBdr>
                <w:top w:val="none" w:sz="0" w:space="0" w:color="auto"/>
                <w:left w:val="none" w:sz="0" w:space="0" w:color="auto"/>
                <w:bottom w:val="none" w:sz="0" w:space="0" w:color="auto"/>
                <w:right w:val="none" w:sz="0" w:space="0" w:color="auto"/>
              </w:divBdr>
              <w:divsChild>
                <w:div w:id="706486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3463243">
      <w:bodyDiv w:val="1"/>
      <w:marLeft w:val="0"/>
      <w:marRight w:val="0"/>
      <w:marTop w:val="0"/>
      <w:marBottom w:val="0"/>
      <w:divBdr>
        <w:top w:val="none" w:sz="0" w:space="0" w:color="auto"/>
        <w:left w:val="none" w:sz="0" w:space="0" w:color="auto"/>
        <w:bottom w:val="none" w:sz="0" w:space="0" w:color="auto"/>
        <w:right w:val="none" w:sz="0" w:space="0" w:color="auto"/>
      </w:divBdr>
      <w:divsChild>
        <w:div w:id="1679847683">
          <w:marLeft w:val="0"/>
          <w:marRight w:val="0"/>
          <w:marTop w:val="0"/>
          <w:marBottom w:val="0"/>
          <w:divBdr>
            <w:top w:val="none" w:sz="0" w:space="0" w:color="auto"/>
            <w:left w:val="none" w:sz="0" w:space="0" w:color="auto"/>
            <w:bottom w:val="none" w:sz="0" w:space="0" w:color="auto"/>
            <w:right w:val="none" w:sz="0" w:space="0" w:color="auto"/>
          </w:divBdr>
          <w:divsChild>
            <w:div w:id="1662267251">
              <w:marLeft w:val="0"/>
              <w:marRight w:val="0"/>
              <w:marTop w:val="0"/>
              <w:marBottom w:val="0"/>
              <w:divBdr>
                <w:top w:val="none" w:sz="0" w:space="0" w:color="auto"/>
                <w:left w:val="none" w:sz="0" w:space="0" w:color="auto"/>
                <w:bottom w:val="none" w:sz="0" w:space="0" w:color="auto"/>
                <w:right w:val="none" w:sz="0" w:space="0" w:color="auto"/>
              </w:divBdr>
              <w:divsChild>
                <w:div w:id="185024405">
                  <w:marLeft w:val="0"/>
                  <w:marRight w:val="0"/>
                  <w:marTop w:val="0"/>
                  <w:marBottom w:val="0"/>
                  <w:divBdr>
                    <w:top w:val="none" w:sz="0" w:space="0" w:color="auto"/>
                    <w:left w:val="none" w:sz="0" w:space="0" w:color="auto"/>
                    <w:bottom w:val="none" w:sz="0" w:space="0" w:color="auto"/>
                    <w:right w:val="none" w:sz="0" w:space="0" w:color="auto"/>
                  </w:divBdr>
                  <w:divsChild>
                    <w:div w:id="385109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6239613">
      <w:bodyDiv w:val="1"/>
      <w:marLeft w:val="0"/>
      <w:marRight w:val="0"/>
      <w:marTop w:val="0"/>
      <w:marBottom w:val="0"/>
      <w:divBdr>
        <w:top w:val="none" w:sz="0" w:space="0" w:color="auto"/>
        <w:left w:val="none" w:sz="0" w:space="0" w:color="auto"/>
        <w:bottom w:val="none" w:sz="0" w:space="0" w:color="auto"/>
        <w:right w:val="none" w:sz="0" w:space="0" w:color="auto"/>
      </w:divBdr>
      <w:divsChild>
        <w:div w:id="582185659">
          <w:marLeft w:val="0"/>
          <w:marRight w:val="0"/>
          <w:marTop w:val="0"/>
          <w:marBottom w:val="0"/>
          <w:divBdr>
            <w:top w:val="none" w:sz="0" w:space="0" w:color="auto"/>
            <w:left w:val="none" w:sz="0" w:space="0" w:color="auto"/>
            <w:bottom w:val="none" w:sz="0" w:space="0" w:color="auto"/>
            <w:right w:val="none" w:sz="0" w:space="0" w:color="auto"/>
          </w:divBdr>
          <w:divsChild>
            <w:div w:id="2006665075">
              <w:marLeft w:val="0"/>
              <w:marRight w:val="0"/>
              <w:marTop w:val="0"/>
              <w:marBottom w:val="0"/>
              <w:divBdr>
                <w:top w:val="none" w:sz="0" w:space="0" w:color="auto"/>
                <w:left w:val="none" w:sz="0" w:space="0" w:color="auto"/>
                <w:bottom w:val="none" w:sz="0" w:space="0" w:color="auto"/>
                <w:right w:val="none" w:sz="0" w:space="0" w:color="auto"/>
              </w:divBdr>
              <w:divsChild>
                <w:div w:id="744955092">
                  <w:marLeft w:val="0"/>
                  <w:marRight w:val="0"/>
                  <w:marTop w:val="0"/>
                  <w:marBottom w:val="0"/>
                  <w:divBdr>
                    <w:top w:val="none" w:sz="0" w:space="0" w:color="auto"/>
                    <w:left w:val="none" w:sz="0" w:space="0" w:color="auto"/>
                    <w:bottom w:val="none" w:sz="0" w:space="0" w:color="auto"/>
                    <w:right w:val="none" w:sz="0" w:space="0" w:color="auto"/>
                  </w:divBdr>
                  <w:divsChild>
                    <w:div w:id="1778210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2106674">
      <w:bodyDiv w:val="1"/>
      <w:marLeft w:val="0"/>
      <w:marRight w:val="0"/>
      <w:marTop w:val="0"/>
      <w:marBottom w:val="0"/>
      <w:divBdr>
        <w:top w:val="none" w:sz="0" w:space="0" w:color="auto"/>
        <w:left w:val="none" w:sz="0" w:space="0" w:color="auto"/>
        <w:bottom w:val="none" w:sz="0" w:space="0" w:color="auto"/>
        <w:right w:val="none" w:sz="0" w:space="0" w:color="auto"/>
      </w:divBdr>
      <w:divsChild>
        <w:div w:id="1103453255">
          <w:marLeft w:val="0"/>
          <w:marRight w:val="0"/>
          <w:marTop w:val="0"/>
          <w:marBottom w:val="0"/>
          <w:divBdr>
            <w:top w:val="none" w:sz="0" w:space="0" w:color="auto"/>
            <w:left w:val="none" w:sz="0" w:space="0" w:color="auto"/>
            <w:bottom w:val="none" w:sz="0" w:space="0" w:color="auto"/>
            <w:right w:val="none" w:sz="0" w:space="0" w:color="auto"/>
          </w:divBdr>
          <w:divsChild>
            <w:div w:id="416752694">
              <w:marLeft w:val="0"/>
              <w:marRight w:val="0"/>
              <w:marTop w:val="0"/>
              <w:marBottom w:val="0"/>
              <w:divBdr>
                <w:top w:val="none" w:sz="0" w:space="0" w:color="auto"/>
                <w:left w:val="none" w:sz="0" w:space="0" w:color="auto"/>
                <w:bottom w:val="none" w:sz="0" w:space="0" w:color="auto"/>
                <w:right w:val="none" w:sz="0" w:space="0" w:color="auto"/>
              </w:divBdr>
              <w:divsChild>
                <w:div w:id="1580796729">
                  <w:marLeft w:val="0"/>
                  <w:marRight w:val="0"/>
                  <w:marTop w:val="0"/>
                  <w:marBottom w:val="0"/>
                  <w:divBdr>
                    <w:top w:val="none" w:sz="0" w:space="0" w:color="auto"/>
                    <w:left w:val="none" w:sz="0" w:space="0" w:color="auto"/>
                    <w:bottom w:val="none" w:sz="0" w:space="0" w:color="auto"/>
                    <w:right w:val="none" w:sz="0" w:space="0" w:color="auto"/>
                  </w:divBdr>
                  <w:divsChild>
                    <w:div w:id="97579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1307887">
      <w:bodyDiv w:val="1"/>
      <w:marLeft w:val="0"/>
      <w:marRight w:val="0"/>
      <w:marTop w:val="0"/>
      <w:marBottom w:val="0"/>
      <w:divBdr>
        <w:top w:val="none" w:sz="0" w:space="0" w:color="auto"/>
        <w:left w:val="none" w:sz="0" w:space="0" w:color="auto"/>
        <w:bottom w:val="none" w:sz="0" w:space="0" w:color="auto"/>
        <w:right w:val="none" w:sz="0" w:space="0" w:color="auto"/>
      </w:divBdr>
      <w:divsChild>
        <w:div w:id="793405041">
          <w:marLeft w:val="0"/>
          <w:marRight w:val="0"/>
          <w:marTop w:val="0"/>
          <w:marBottom w:val="0"/>
          <w:divBdr>
            <w:top w:val="none" w:sz="0" w:space="0" w:color="auto"/>
            <w:left w:val="none" w:sz="0" w:space="0" w:color="auto"/>
            <w:bottom w:val="none" w:sz="0" w:space="0" w:color="auto"/>
            <w:right w:val="none" w:sz="0" w:space="0" w:color="auto"/>
          </w:divBdr>
          <w:divsChild>
            <w:div w:id="893930386">
              <w:marLeft w:val="0"/>
              <w:marRight w:val="0"/>
              <w:marTop w:val="0"/>
              <w:marBottom w:val="0"/>
              <w:divBdr>
                <w:top w:val="none" w:sz="0" w:space="0" w:color="auto"/>
                <w:left w:val="none" w:sz="0" w:space="0" w:color="auto"/>
                <w:bottom w:val="none" w:sz="0" w:space="0" w:color="auto"/>
                <w:right w:val="none" w:sz="0" w:space="0" w:color="auto"/>
              </w:divBdr>
              <w:divsChild>
                <w:div w:id="801847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9304823">
      <w:bodyDiv w:val="1"/>
      <w:marLeft w:val="0"/>
      <w:marRight w:val="0"/>
      <w:marTop w:val="0"/>
      <w:marBottom w:val="0"/>
      <w:divBdr>
        <w:top w:val="none" w:sz="0" w:space="0" w:color="auto"/>
        <w:left w:val="none" w:sz="0" w:space="0" w:color="auto"/>
        <w:bottom w:val="none" w:sz="0" w:space="0" w:color="auto"/>
        <w:right w:val="none" w:sz="0" w:space="0" w:color="auto"/>
      </w:divBdr>
    </w:div>
    <w:div w:id="710570835">
      <w:bodyDiv w:val="1"/>
      <w:marLeft w:val="0"/>
      <w:marRight w:val="0"/>
      <w:marTop w:val="0"/>
      <w:marBottom w:val="0"/>
      <w:divBdr>
        <w:top w:val="none" w:sz="0" w:space="0" w:color="auto"/>
        <w:left w:val="none" w:sz="0" w:space="0" w:color="auto"/>
        <w:bottom w:val="none" w:sz="0" w:space="0" w:color="auto"/>
        <w:right w:val="none" w:sz="0" w:space="0" w:color="auto"/>
      </w:divBdr>
    </w:div>
    <w:div w:id="751201838">
      <w:bodyDiv w:val="1"/>
      <w:marLeft w:val="0"/>
      <w:marRight w:val="0"/>
      <w:marTop w:val="0"/>
      <w:marBottom w:val="0"/>
      <w:divBdr>
        <w:top w:val="none" w:sz="0" w:space="0" w:color="auto"/>
        <w:left w:val="none" w:sz="0" w:space="0" w:color="auto"/>
        <w:bottom w:val="none" w:sz="0" w:space="0" w:color="auto"/>
        <w:right w:val="none" w:sz="0" w:space="0" w:color="auto"/>
      </w:divBdr>
    </w:div>
    <w:div w:id="758327183">
      <w:bodyDiv w:val="1"/>
      <w:marLeft w:val="0"/>
      <w:marRight w:val="0"/>
      <w:marTop w:val="0"/>
      <w:marBottom w:val="0"/>
      <w:divBdr>
        <w:top w:val="none" w:sz="0" w:space="0" w:color="auto"/>
        <w:left w:val="none" w:sz="0" w:space="0" w:color="auto"/>
        <w:bottom w:val="none" w:sz="0" w:space="0" w:color="auto"/>
        <w:right w:val="none" w:sz="0" w:space="0" w:color="auto"/>
      </w:divBdr>
      <w:divsChild>
        <w:div w:id="864098388">
          <w:marLeft w:val="0"/>
          <w:marRight w:val="0"/>
          <w:marTop w:val="0"/>
          <w:marBottom w:val="0"/>
          <w:divBdr>
            <w:top w:val="none" w:sz="0" w:space="0" w:color="auto"/>
            <w:left w:val="none" w:sz="0" w:space="0" w:color="auto"/>
            <w:bottom w:val="none" w:sz="0" w:space="0" w:color="auto"/>
            <w:right w:val="none" w:sz="0" w:space="0" w:color="auto"/>
          </w:divBdr>
          <w:divsChild>
            <w:div w:id="1476796352">
              <w:marLeft w:val="0"/>
              <w:marRight w:val="0"/>
              <w:marTop w:val="0"/>
              <w:marBottom w:val="0"/>
              <w:divBdr>
                <w:top w:val="none" w:sz="0" w:space="0" w:color="auto"/>
                <w:left w:val="none" w:sz="0" w:space="0" w:color="auto"/>
                <w:bottom w:val="none" w:sz="0" w:space="0" w:color="auto"/>
                <w:right w:val="none" w:sz="0" w:space="0" w:color="auto"/>
              </w:divBdr>
              <w:divsChild>
                <w:div w:id="2122533438">
                  <w:marLeft w:val="0"/>
                  <w:marRight w:val="0"/>
                  <w:marTop w:val="0"/>
                  <w:marBottom w:val="0"/>
                  <w:divBdr>
                    <w:top w:val="none" w:sz="0" w:space="0" w:color="auto"/>
                    <w:left w:val="none" w:sz="0" w:space="0" w:color="auto"/>
                    <w:bottom w:val="none" w:sz="0" w:space="0" w:color="auto"/>
                    <w:right w:val="none" w:sz="0" w:space="0" w:color="auto"/>
                  </w:divBdr>
                </w:div>
              </w:divsChild>
            </w:div>
            <w:div w:id="1480613602">
              <w:marLeft w:val="0"/>
              <w:marRight w:val="0"/>
              <w:marTop w:val="0"/>
              <w:marBottom w:val="0"/>
              <w:divBdr>
                <w:top w:val="none" w:sz="0" w:space="0" w:color="auto"/>
                <w:left w:val="none" w:sz="0" w:space="0" w:color="auto"/>
                <w:bottom w:val="none" w:sz="0" w:space="0" w:color="auto"/>
                <w:right w:val="none" w:sz="0" w:space="0" w:color="auto"/>
              </w:divBdr>
              <w:divsChild>
                <w:div w:id="738023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2216591">
          <w:marLeft w:val="0"/>
          <w:marRight w:val="0"/>
          <w:marTop w:val="0"/>
          <w:marBottom w:val="0"/>
          <w:divBdr>
            <w:top w:val="none" w:sz="0" w:space="0" w:color="auto"/>
            <w:left w:val="none" w:sz="0" w:space="0" w:color="auto"/>
            <w:bottom w:val="none" w:sz="0" w:space="0" w:color="auto"/>
            <w:right w:val="none" w:sz="0" w:space="0" w:color="auto"/>
          </w:divBdr>
          <w:divsChild>
            <w:div w:id="1679699694">
              <w:marLeft w:val="0"/>
              <w:marRight w:val="0"/>
              <w:marTop w:val="0"/>
              <w:marBottom w:val="0"/>
              <w:divBdr>
                <w:top w:val="none" w:sz="0" w:space="0" w:color="auto"/>
                <w:left w:val="none" w:sz="0" w:space="0" w:color="auto"/>
                <w:bottom w:val="none" w:sz="0" w:space="0" w:color="auto"/>
                <w:right w:val="none" w:sz="0" w:space="0" w:color="auto"/>
              </w:divBdr>
            </w:div>
          </w:divsChild>
        </w:div>
        <w:div w:id="128940456">
          <w:marLeft w:val="0"/>
          <w:marRight w:val="0"/>
          <w:marTop w:val="0"/>
          <w:marBottom w:val="0"/>
          <w:divBdr>
            <w:top w:val="none" w:sz="0" w:space="0" w:color="auto"/>
            <w:left w:val="none" w:sz="0" w:space="0" w:color="auto"/>
            <w:bottom w:val="none" w:sz="0" w:space="0" w:color="auto"/>
            <w:right w:val="none" w:sz="0" w:space="0" w:color="auto"/>
          </w:divBdr>
          <w:divsChild>
            <w:div w:id="1279918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562305">
      <w:bodyDiv w:val="1"/>
      <w:marLeft w:val="0"/>
      <w:marRight w:val="0"/>
      <w:marTop w:val="0"/>
      <w:marBottom w:val="0"/>
      <w:divBdr>
        <w:top w:val="none" w:sz="0" w:space="0" w:color="auto"/>
        <w:left w:val="none" w:sz="0" w:space="0" w:color="auto"/>
        <w:bottom w:val="none" w:sz="0" w:space="0" w:color="auto"/>
        <w:right w:val="none" w:sz="0" w:space="0" w:color="auto"/>
      </w:divBdr>
      <w:divsChild>
        <w:div w:id="443577700">
          <w:marLeft w:val="0"/>
          <w:marRight w:val="0"/>
          <w:marTop w:val="0"/>
          <w:marBottom w:val="0"/>
          <w:divBdr>
            <w:top w:val="none" w:sz="0" w:space="0" w:color="auto"/>
            <w:left w:val="none" w:sz="0" w:space="0" w:color="auto"/>
            <w:bottom w:val="none" w:sz="0" w:space="0" w:color="auto"/>
            <w:right w:val="none" w:sz="0" w:space="0" w:color="auto"/>
          </w:divBdr>
          <w:divsChild>
            <w:div w:id="1340427403">
              <w:marLeft w:val="0"/>
              <w:marRight w:val="0"/>
              <w:marTop w:val="0"/>
              <w:marBottom w:val="0"/>
              <w:divBdr>
                <w:top w:val="none" w:sz="0" w:space="0" w:color="auto"/>
                <w:left w:val="none" w:sz="0" w:space="0" w:color="auto"/>
                <w:bottom w:val="none" w:sz="0" w:space="0" w:color="auto"/>
                <w:right w:val="none" w:sz="0" w:space="0" w:color="auto"/>
              </w:divBdr>
              <w:divsChild>
                <w:div w:id="1700662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953355">
      <w:bodyDiv w:val="1"/>
      <w:marLeft w:val="0"/>
      <w:marRight w:val="0"/>
      <w:marTop w:val="0"/>
      <w:marBottom w:val="0"/>
      <w:divBdr>
        <w:top w:val="none" w:sz="0" w:space="0" w:color="auto"/>
        <w:left w:val="none" w:sz="0" w:space="0" w:color="auto"/>
        <w:bottom w:val="none" w:sz="0" w:space="0" w:color="auto"/>
        <w:right w:val="none" w:sz="0" w:space="0" w:color="auto"/>
      </w:divBdr>
      <w:divsChild>
        <w:div w:id="2040013281">
          <w:marLeft w:val="0"/>
          <w:marRight w:val="0"/>
          <w:marTop w:val="0"/>
          <w:marBottom w:val="0"/>
          <w:divBdr>
            <w:top w:val="none" w:sz="0" w:space="0" w:color="auto"/>
            <w:left w:val="none" w:sz="0" w:space="0" w:color="auto"/>
            <w:bottom w:val="none" w:sz="0" w:space="0" w:color="auto"/>
            <w:right w:val="none" w:sz="0" w:space="0" w:color="auto"/>
          </w:divBdr>
          <w:divsChild>
            <w:div w:id="1739937044">
              <w:marLeft w:val="0"/>
              <w:marRight w:val="0"/>
              <w:marTop w:val="0"/>
              <w:marBottom w:val="0"/>
              <w:divBdr>
                <w:top w:val="none" w:sz="0" w:space="0" w:color="auto"/>
                <w:left w:val="none" w:sz="0" w:space="0" w:color="auto"/>
                <w:bottom w:val="none" w:sz="0" w:space="0" w:color="auto"/>
                <w:right w:val="none" w:sz="0" w:space="0" w:color="auto"/>
              </w:divBdr>
              <w:divsChild>
                <w:div w:id="432743706">
                  <w:marLeft w:val="0"/>
                  <w:marRight w:val="0"/>
                  <w:marTop w:val="0"/>
                  <w:marBottom w:val="0"/>
                  <w:divBdr>
                    <w:top w:val="none" w:sz="0" w:space="0" w:color="auto"/>
                    <w:left w:val="none" w:sz="0" w:space="0" w:color="auto"/>
                    <w:bottom w:val="none" w:sz="0" w:space="0" w:color="auto"/>
                    <w:right w:val="none" w:sz="0" w:space="0" w:color="auto"/>
                  </w:divBdr>
                  <w:divsChild>
                    <w:div w:id="1253590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1252248">
      <w:bodyDiv w:val="1"/>
      <w:marLeft w:val="0"/>
      <w:marRight w:val="0"/>
      <w:marTop w:val="0"/>
      <w:marBottom w:val="0"/>
      <w:divBdr>
        <w:top w:val="none" w:sz="0" w:space="0" w:color="auto"/>
        <w:left w:val="none" w:sz="0" w:space="0" w:color="auto"/>
        <w:bottom w:val="none" w:sz="0" w:space="0" w:color="auto"/>
        <w:right w:val="none" w:sz="0" w:space="0" w:color="auto"/>
      </w:divBdr>
      <w:divsChild>
        <w:div w:id="803810465">
          <w:marLeft w:val="0"/>
          <w:marRight w:val="0"/>
          <w:marTop w:val="0"/>
          <w:marBottom w:val="0"/>
          <w:divBdr>
            <w:top w:val="none" w:sz="0" w:space="0" w:color="auto"/>
            <w:left w:val="none" w:sz="0" w:space="0" w:color="auto"/>
            <w:bottom w:val="none" w:sz="0" w:space="0" w:color="auto"/>
            <w:right w:val="none" w:sz="0" w:space="0" w:color="auto"/>
          </w:divBdr>
          <w:divsChild>
            <w:div w:id="1535652455">
              <w:marLeft w:val="0"/>
              <w:marRight w:val="0"/>
              <w:marTop w:val="0"/>
              <w:marBottom w:val="0"/>
              <w:divBdr>
                <w:top w:val="none" w:sz="0" w:space="0" w:color="auto"/>
                <w:left w:val="none" w:sz="0" w:space="0" w:color="auto"/>
                <w:bottom w:val="none" w:sz="0" w:space="0" w:color="auto"/>
                <w:right w:val="none" w:sz="0" w:space="0" w:color="auto"/>
              </w:divBdr>
              <w:divsChild>
                <w:div w:id="827332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728210">
      <w:bodyDiv w:val="1"/>
      <w:marLeft w:val="0"/>
      <w:marRight w:val="0"/>
      <w:marTop w:val="0"/>
      <w:marBottom w:val="0"/>
      <w:divBdr>
        <w:top w:val="none" w:sz="0" w:space="0" w:color="auto"/>
        <w:left w:val="none" w:sz="0" w:space="0" w:color="auto"/>
        <w:bottom w:val="none" w:sz="0" w:space="0" w:color="auto"/>
        <w:right w:val="none" w:sz="0" w:space="0" w:color="auto"/>
      </w:divBdr>
      <w:divsChild>
        <w:div w:id="1784105110">
          <w:marLeft w:val="0"/>
          <w:marRight w:val="0"/>
          <w:marTop w:val="0"/>
          <w:marBottom w:val="0"/>
          <w:divBdr>
            <w:top w:val="none" w:sz="0" w:space="0" w:color="auto"/>
            <w:left w:val="none" w:sz="0" w:space="0" w:color="auto"/>
            <w:bottom w:val="none" w:sz="0" w:space="0" w:color="auto"/>
            <w:right w:val="none" w:sz="0" w:space="0" w:color="auto"/>
          </w:divBdr>
          <w:divsChild>
            <w:div w:id="1197698846">
              <w:marLeft w:val="0"/>
              <w:marRight w:val="0"/>
              <w:marTop w:val="0"/>
              <w:marBottom w:val="0"/>
              <w:divBdr>
                <w:top w:val="none" w:sz="0" w:space="0" w:color="auto"/>
                <w:left w:val="none" w:sz="0" w:space="0" w:color="auto"/>
                <w:bottom w:val="none" w:sz="0" w:space="0" w:color="auto"/>
                <w:right w:val="none" w:sz="0" w:space="0" w:color="auto"/>
              </w:divBdr>
              <w:divsChild>
                <w:div w:id="95445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66097">
      <w:bodyDiv w:val="1"/>
      <w:marLeft w:val="0"/>
      <w:marRight w:val="0"/>
      <w:marTop w:val="0"/>
      <w:marBottom w:val="0"/>
      <w:divBdr>
        <w:top w:val="none" w:sz="0" w:space="0" w:color="auto"/>
        <w:left w:val="none" w:sz="0" w:space="0" w:color="auto"/>
        <w:bottom w:val="none" w:sz="0" w:space="0" w:color="auto"/>
        <w:right w:val="none" w:sz="0" w:space="0" w:color="auto"/>
      </w:divBdr>
      <w:divsChild>
        <w:div w:id="1489592602">
          <w:marLeft w:val="0"/>
          <w:marRight w:val="0"/>
          <w:marTop w:val="0"/>
          <w:marBottom w:val="0"/>
          <w:divBdr>
            <w:top w:val="none" w:sz="0" w:space="0" w:color="auto"/>
            <w:left w:val="none" w:sz="0" w:space="0" w:color="auto"/>
            <w:bottom w:val="none" w:sz="0" w:space="0" w:color="auto"/>
            <w:right w:val="none" w:sz="0" w:space="0" w:color="auto"/>
          </w:divBdr>
          <w:divsChild>
            <w:div w:id="768698341">
              <w:marLeft w:val="0"/>
              <w:marRight w:val="0"/>
              <w:marTop w:val="0"/>
              <w:marBottom w:val="0"/>
              <w:divBdr>
                <w:top w:val="none" w:sz="0" w:space="0" w:color="auto"/>
                <w:left w:val="none" w:sz="0" w:space="0" w:color="auto"/>
                <w:bottom w:val="none" w:sz="0" w:space="0" w:color="auto"/>
                <w:right w:val="none" w:sz="0" w:space="0" w:color="auto"/>
              </w:divBdr>
              <w:divsChild>
                <w:div w:id="1600290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307507">
      <w:bodyDiv w:val="1"/>
      <w:marLeft w:val="0"/>
      <w:marRight w:val="0"/>
      <w:marTop w:val="0"/>
      <w:marBottom w:val="0"/>
      <w:divBdr>
        <w:top w:val="none" w:sz="0" w:space="0" w:color="auto"/>
        <w:left w:val="none" w:sz="0" w:space="0" w:color="auto"/>
        <w:bottom w:val="none" w:sz="0" w:space="0" w:color="auto"/>
        <w:right w:val="none" w:sz="0" w:space="0" w:color="auto"/>
      </w:divBdr>
      <w:divsChild>
        <w:div w:id="322389599">
          <w:marLeft w:val="0"/>
          <w:marRight w:val="0"/>
          <w:marTop w:val="0"/>
          <w:marBottom w:val="0"/>
          <w:divBdr>
            <w:top w:val="none" w:sz="0" w:space="0" w:color="auto"/>
            <w:left w:val="none" w:sz="0" w:space="0" w:color="auto"/>
            <w:bottom w:val="none" w:sz="0" w:space="0" w:color="auto"/>
            <w:right w:val="none" w:sz="0" w:space="0" w:color="auto"/>
          </w:divBdr>
          <w:divsChild>
            <w:div w:id="306053731">
              <w:marLeft w:val="0"/>
              <w:marRight w:val="0"/>
              <w:marTop w:val="0"/>
              <w:marBottom w:val="0"/>
              <w:divBdr>
                <w:top w:val="none" w:sz="0" w:space="0" w:color="auto"/>
                <w:left w:val="none" w:sz="0" w:space="0" w:color="auto"/>
                <w:bottom w:val="none" w:sz="0" w:space="0" w:color="auto"/>
                <w:right w:val="none" w:sz="0" w:space="0" w:color="auto"/>
              </w:divBdr>
              <w:divsChild>
                <w:div w:id="1094203293">
                  <w:marLeft w:val="0"/>
                  <w:marRight w:val="0"/>
                  <w:marTop w:val="0"/>
                  <w:marBottom w:val="0"/>
                  <w:divBdr>
                    <w:top w:val="none" w:sz="0" w:space="0" w:color="auto"/>
                    <w:left w:val="none" w:sz="0" w:space="0" w:color="auto"/>
                    <w:bottom w:val="none" w:sz="0" w:space="0" w:color="auto"/>
                    <w:right w:val="none" w:sz="0" w:space="0" w:color="auto"/>
                  </w:divBdr>
                  <w:divsChild>
                    <w:div w:id="306667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9811604">
      <w:bodyDiv w:val="1"/>
      <w:marLeft w:val="0"/>
      <w:marRight w:val="0"/>
      <w:marTop w:val="0"/>
      <w:marBottom w:val="0"/>
      <w:divBdr>
        <w:top w:val="none" w:sz="0" w:space="0" w:color="auto"/>
        <w:left w:val="none" w:sz="0" w:space="0" w:color="auto"/>
        <w:bottom w:val="none" w:sz="0" w:space="0" w:color="auto"/>
        <w:right w:val="none" w:sz="0" w:space="0" w:color="auto"/>
      </w:divBdr>
      <w:divsChild>
        <w:div w:id="1972053597">
          <w:marLeft w:val="0"/>
          <w:marRight w:val="0"/>
          <w:marTop w:val="0"/>
          <w:marBottom w:val="0"/>
          <w:divBdr>
            <w:top w:val="none" w:sz="0" w:space="0" w:color="auto"/>
            <w:left w:val="none" w:sz="0" w:space="0" w:color="auto"/>
            <w:bottom w:val="none" w:sz="0" w:space="0" w:color="auto"/>
            <w:right w:val="none" w:sz="0" w:space="0" w:color="auto"/>
          </w:divBdr>
          <w:divsChild>
            <w:div w:id="697387957">
              <w:marLeft w:val="0"/>
              <w:marRight w:val="0"/>
              <w:marTop w:val="0"/>
              <w:marBottom w:val="0"/>
              <w:divBdr>
                <w:top w:val="none" w:sz="0" w:space="0" w:color="auto"/>
                <w:left w:val="none" w:sz="0" w:space="0" w:color="auto"/>
                <w:bottom w:val="none" w:sz="0" w:space="0" w:color="auto"/>
                <w:right w:val="none" w:sz="0" w:space="0" w:color="auto"/>
              </w:divBdr>
              <w:divsChild>
                <w:div w:id="155963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3497058">
      <w:bodyDiv w:val="1"/>
      <w:marLeft w:val="0"/>
      <w:marRight w:val="0"/>
      <w:marTop w:val="0"/>
      <w:marBottom w:val="0"/>
      <w:divBdr>
        <w:top w:val="none" w:sz="0" w:space="0" w:color="auto"/>
        <w:left w:val="none" w:sz="0" w:space="0" w:color="auto"/>
        <w:bottom w:val="none" w:sz="0" w:space="0" w:color="auto"/>
        <w:right w:val="none" w:sz="0" w:space="0" w:color="auto"/>
      </w:divBdr>
      <w:divsChild>
        <w:div w:id="68430823">
          <w:marLeft w:val="0"/>
          <w:marRight w:val="0"/>
          <w:marTop w:val="0"/>
          <w:marBottom w:val="0"/>
          <w:divBdr>
            <w:top w:val="none" w:sz="0" w:space="0" w:color="auto"/>
            <w:left w:val="none" w:sz="0" w:space="0" w:color="auto"/>
            <w:bottom w:val="none" w:sz="0" w:space="0" w:color="auto"/>
            <w:right w:val="none" w:sz="0" w:space="0" w:color="auto"/>
          </w:divBdr>
          <w:divsChild>
            <w:div w:id="2078240943">
              <w:marLeft w:val="0"/>
              <w:marRight w:val="0"/>
              <w:marTop w:val="0"/>
              <w:marBottom w:val="0"/>
              <w:divBdr>
                <w:top w:val="none" w:sz="0" w:space="0" w:color="auto"/>
                <w:left w:val="none" w:sz="0" w:space="0" w:color="auto"/>
                <w:bottom w:val="none" w:sz="0" w:space="0" w:color="auto"/>
                <w:right w:val="none" w:sz="0" w:space="0" w:color="auto"/>
              </w:divBdr>
              <w:divsChild>
                <w:div w:id="63528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2936125">
      <w:bodyDiv w:val="1"/>
      <w:marLeft w:val="0"/>
      <w:marRight w:val="0"/>
      <w:marTop w:val="0"/>
      <w:marBottom w:val="0"/>
      <w:divBdr>
        <w:top w:val="none" w:sz="0" w:space="0" w:color="auto"/>
        <w:left w:val="none" w:sz="0" w:space="0" w:color="auto"/>
        <w:bottom w:val="none" w:sz="0" w:space="0" w:color="auto"/>
        <w:right w:val="none" w:sz="0" w:space="0" w:color="auto"/>
      </w:divBdr>
      <w:divsChild>
        <w:div w:id="1960069500">
          <w:marLeft w:val="0"/>
          <w:marRight w:val="0"/>
          <w:marTop w:val="0"/>
          <w:marBottom w:val="0"/>
          <w:divBdr>
            <w:top w:val="none" w:sz="0" w:space="0" w:color="auto"/>
            <w:left w:val="none" w:sz="0" w:space="0" w:color="auto"/>
            <w:bottom w:val="none" w:sz="0" w:space="0" w:color="auto"/>
            <w:right w:val="none" w:sz="0" w:space="0" w:color="auto"/>
          </w:divBdr>
          <w:divsChild>
            <w:div w:id="307320995">
              <w:marLeft w:val="0"/>
              <w:marRight w:val="0"/>
              <w:marTop w:val="0"/>
              <w:marBottom w:val="0"/>
              <w:divBdr>
                <w:top w:val="none" w:sz="0" w:space="0" w:color="auto"/>
                <w:left w:val="none" w:sz="0" w:space="0" w:color="auto"/>
                <w:bottom w:val="none" w:sz="0" w:space="0" w:color="auto"/>
                <w:right w:val="none" w:sz="0" w:space="0" w:color="auto"/>
              </w:divBdr>
              <w:divsChild>
                <w:div w:id="1228302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5042814">
      <w:bodyDiv w:val="1"/>
      <w:marLeft w:val="0"/>
      <w:marRight w:val="0"/>
      <w:marTop w:val="0"/>
      <w:marBottom w:val="0"/>
      <w:divBdr>
        <w:top w:val="none" w:sz="0" w:space="0" w:color="auto"/>
        <w:left w:val="none" w:sz="0" w:space="0" w:color="auto"/>
        <w:bottom w:val="none" w:sz="0" w:space="0" w:color="auto"/>
        <w:right w:val="none" w:sz="0" w:space="0" w:color="auto"/>
      </w:divBdr>
      <w:divsChild>
        <w:div w:id="1325087106">
          <w:marLeft w:val="0"/>
          <w:marRight w:val="0"/>
          <w:marTop w:val="0"/>
          <w:marBottom w:val="0"/>
          <w:divBdr>
            <w:top w:val="none" w:sz="0" w:space="0" w:color="auto"/>
            <w:left w:val="none" w:sz="0" w:space="0" w:color="auto"/>
            <w:bottom w:val="none" w:sz="0" w:space="0" w:color="auto"/>
            <w:right w:val="none" w:sz="0" w:space="0" w:color="auto"/>
          </w:divBdr>
          <w:divsChild>
            <w:div w:id="908198741">
              <w:marLeft w:val="0"/>
              <w:marRight w:val="0"/>
              <w:marTop w:val="0"/>
              <w:marBottom w:val="0"/>
              <w:divBdr>
                <w:top w:val="none" w:sz="0" w:space="0" w:color="auto"/>
                <w:left w:val="none" w:sz="0" w:space="0" w:color="auto"/>
                <w:bottom w:val="none" w:sz="0" w:space="0" w:color="auto"/>
                <w:right w:val="none" w:sz="0" w:space="0" w:color="auto"/>
              </w:divBdr>
              <w:divsChild>
                <w:div w:id="576939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8905257">
      <w:bodyDiv w:val="1"/>
      <w:marLeft w:val="0"/>
      <w:marRight w:val="0"/>
      <w:marTop w:val="0"/>
      <w:marBottom w:val="0"/>
      <w:divBdr>
        <w:top w:val="none" w:sz="0" w:space="0" w:color="auto"/>
        <w:left w:val="none" w:sz="0" w:space="0" w:color="auto"/>
        <w:bottom w:val="none" w:sz="0" w:space="0" w:color="auto"/>
        <w:right w:val="none" w:sz="0" w:space="0" w:color="auto"/>
      </w:divBdr>
      <w:divsChild>
        <w:div w:id="177548416">
          <w:marLeft w:val="0"/>
          <w:marRight w:val="0"/>
          <w:marTop w:val="0"/>
          <w:marBottom w:val="0"/>
          <w:divBdr>
            <w:top w:val="none" w:sz="0" w:space="0" w:color="auto"/>
            <w:left w:val="none" w:sz="0" w:space="0" w:color="auto"/>
            <w:bottom w:val="none" w:sz="0" w:space="0" w:color="auto"/>
            <w:right w:val="none" w:sz="0" w:space="0" w:color="auto"/>
          </w:divBdr>
          <w:divsChild>
            <w:div w:id="987586016">
              <w:marLeft w:val="0"/>
              <w:marRight w:val="0"/>
              <w:marTop w:val="0"/>
              <w:marBottom w:val="0"/>
              <w:divBdr>
                <w:top w:val="none" w:sz="0" w:space="0" w:color="auto"/>
                <w:left w:val="none" w:sz="0" w:space="0" w:color="auto"/>
                <w:bottom w:val="none" w:sz="0" w:space="0" w:color="auto"/>
                <w:right w:val="none" w:sz="0" w:space="0" w:color="auto"/>
              </w:divBdr>
              <w:divsChild>
                <w:div w:id="2054117947">
                  <w:marLeft w:val="0"/>
                  <w:marRight w:val="0"/>
                  <w:marTop w:val="0"/>
                  <w:marBottom w:val="0"/>
                  <w:divBdr>
                    <w:top w:val="none" w:sz="0" w:space="0" w:color="auto"/>
                    <w:left w:val="none" w:sz="0" w:space="0" w:color="auto"/>
                    <w:bottom w:val="none" w:sz="0" w:space="0" w:color="auto"/>
                    <w:right w:val="none" w:sz="0" w:space="0" w:color="auto"/>
                  </w:divBdr>
                  <w:divsChild>
                    <w:div w:id="1843735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3295341">
      <w:bodyDiv w:val="1"/>
      <w:marLeft w:val="0"/>
      <w:marRight w:val="0"/>
      <w:marTop w:val="0"/>
      <w:marBottom w:val="0"/>
      <w:divBdr>
        <w:top w:val="none" w:sz="0" w:space="0" w:color="auto"/>
        <w:left w:val="none" w:sz="0" w:space="0" w:color="auto"/>
        <w:bottom w:val="none" w:sz="0" w:space="0" w:color="auto"/>
        <w:right w:val="none" w:sz="0" w:space="0" w:color="auto"/>
      </w:divBdr>
    </w:div>
    <w:div w:id="1340083165">
      <w:bodyDiv w:val="1"/>
      <w:marLeft w:val="0"/>
      <w:marRight w:val="0"/>
      <w:marTop w:val="0"/>
      <w:marBottom w:val="0"/>
      <w:divBdr>
        <w:top w:val="none" w:sz="0" w:space="0" w:color="auto"/>
        <w:left w:val="none" w:sz="0" w:space="0" w:color="auto"/>
        <w:bottom w:val="none" w:sz="0" w:space="0" w:color="auto"/>
        <w:right w:val="none" w:sz="0" w:space="0" w:color="auto"/>
      </w:divBdr>
    </w:div>
    <w:div w:id="1411535482">
      <w:bodyDiv w:val="1"/>
      <w:marLeft w:val="0"/>
      <w:marRight w:val="0"/>
      <w:marTop w:val="0"/>
      <w:marBottom w:val="0"/>
      <w:divBdr>
        <w:top w:val="none" w:sz="0" w:space="0" w:color="auto"/>
        <w:left w:val="none" w:sz="0" w:space="0" w:color="auto"/>
        <w:bottom w:val="none" w:sz="0" w:space="0" w:color="auto"/>
        <w:right w:val="none" w:sz="0" w:space="0" w:color="auto"/>
      </w:divBdr>
      <w:divsChild>
        <w:div w:id="1362895743">
          <w:marLeft w:val="0"/>
          <w:marRight w:val="0"/>
          <w:marTop w:val="0"/>
          <w:marBottom w:val="0"/>
          <w:divBdr>
            <w:top w:val="none" w:sz="0" w:space="0" w:color="auto"/>
            <w:left w:val="none" w:sz="0" w:space="0" w:color="auto"/>
            <w:bottom w:val="none" w:sz="0" w:space="0" w:color="auto"/>
            <w:right w:val="none" w:sz="0" w:space="0" w:color="auto"/>
          </w:divBdr>
          <w:divsChild>
            <w:div w:id="1161310113">
              <w:marLeft w:val="0"/>
              <w:marRight w:val="0"/>
              <w:marTop w:val="0"/>
              <w:marBottom w:val="0"/>
              <w:divBdr>
                <w:top w:val="none" w:sz="0" w:space="0" w:color="auto"/>
                <w:left w:val="none" w:sz="0" w:space="0" w:color="auto"/>
                <w:bottom w:val="none" w:sz="0" w:space="0" w:color="auto"/>
                <w:right w:val="none" w:sz="0" w:space="0" w:color="auto"/>
              </w:divBdr>
              <w:divsChild>
                <w:div w:id="1288438576">
                  <w:marLeft w:val="0"/>
                  <w:marRight w:val="0"/>
                  <w:marTop w:val="0"/>
                  <w:marBottom w:val="0"/>
                  <w:divBdr>
                    <w:top w:val="none" w:sz="0" w:space="0" w:color="auto"/>
                    <w:left w:val="none" w:sz="0" w:space="0" w:color="auto"/>
                    <w:bottom w:val="none" w:sz="0" w:space="0" w:color="auto"/>
                    <w:right w:val="none" w:sz="0" w:space="0" w:color="auto"/>
                  </w:divBdr>
                  <w:divsChild>
                    <w:div w:id="36926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2379849">
      <w:bodyDiv w:val="1"/>
      <w:marLeft w:val="0"/>
      <w:marRight w:val="0"/>
      <w:marTop w:val="0"/>
      <w:marBottom w:val="0"/>
      <w:divBdr>
        <w:top w:val="none" w:sz="0" w:space="0" w:color="auto"/>
        <w:left w:val="none" w:sz="0" w:space="0" w:color="auto"/>
        <w:bottom w:val="none" w:sz="0" w:space="0" w:color="auto"/>
        <w:right w:val="none" w:sz="0" w:space="0" w:color="auto"/>
      </w:divBdr>
      <w:divsChild>
        <w:div w:id="38869269">
          <w:marLeft w:val="0"/>
          <w:marRight w:val="0"/>
          <w:marTop w:val="0"/>
          <w:marBottom w:val="0"/>
          <w:divBdr>
            <w:top w:val="none" w:sz="0" w:space="0" w:color="auto"/>
            <w:left w:val="none" w:sz="0" w:space="0" w:color="auto"/>
            <w:bottom w:val="none" w:sz="0" w:space="0" w:color="auto"/>
            <w:right w:val="none" w:sz="0" w:space="0" w:color="auto"/>
          </w:divBdr>
          <w:divsChild>
            <w:div w:id="2057704516">
              <w:marLeft w:val="0"/>
              <w:marRight w:val="0"/>
              <w:marTop w:val="0"/>
              <w:marBottom w:val="0"/>
              <w:divBdr>
                <w:top w:val="none" w:sz="0" w:space="0" w:color="auto"/>
                <w:left w:val="none" w:sz="0" w:space="0" w:color="auto"/>
                <w:bottom w:val="none" w:sz="0" w:space="0" w:color="auto"/>
                <w:right w:val="none" w:sz="0" w:space="0" w:color="auto"/>
              </w:divBdr>
              <w:divsChild>
                <w:div w:id="2075156790">
                  <w:marLeft w:val="0"/>
                  <w:marRight w:val="0"/>
                  <w:marTop w:val="0"/>
                  <w:marBottom w:val="0"/>
                  <w:divBdr>
                    <w:top w:val="none" w:sz="0" w:space="0" w:color="auto"/>
                    <w:left w:val="none" w:sz="0" w:space="0" w:color="auto"/>
                    <w:bottom w:val="none" w:sz="0" w:space="0" w:color="auto"/>
                    <w:right w:val="none" w:sz="0" w:space="0" w:color="auto"/>
                  </w:divBdr>
                  <w:divsChild>
                    <w:div w:id="790441871">
                      <w:marLeft w:val="0"/>
                      <w:marRight w:val="0"/>
                      <w:marTop w:val="0"/>
                      <w:marBottom w:val="0"/>
                      <w:divBdr>
                        <w:top w:val="none" w:sz="0" w:space="0" w:color="auto"/>
                        <w:left w:val="none" w:sz="0" w:space="0" w:color="auto"/>
                        <w:bottom w:val="none" w:sz="0" w:space="0" w:color="auto"/>
                        <w:right w:val="none" w:sz="0" w:space="0" w:color="auto"/>
                      </w:divBdr>
                    </w:div>
                    <w:div w:id="574557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4121562">
      <w:bodyDiv w:val="1"/>
      <w:marLeft w:val="0"/>
      <w:marRight w:val="0"/>
      <w:marTop w:val="0"/>
      <w:marBottom w:val="0"/>
      <w:divBdr>
        <w:top w:val="none" w:sz="0" w:space="0" w:color="auto"/>
        <w:left w:val="none" w:sz="0" w:space="0" w:color="auto"/>
        <w:bottom w:val="none" w:sz="0" w:space="0" w:color="auto"/>
        <w:right w:val="none" w:sz="0" w:space="0" w:color="auto"/>
      </w:divBdr>
      <w:divsChild>
        <w:div w:id="430516059">
          <w:marLeft w:val="0"/>
          <w:marRight w:val="0"/>
          <w:marTop w:val="0"/>
          <w:marBottom w:val="0"/>
          <w:divBdr>
            <w:top w:val="none" w:sz="0" w:space="0" w:color="auto"/>
            <w:left w:val="none" w:sz="0" w:space="0" w:color="auto"/>
            <w:bottom w:val="none" w:sz="0" w:space="0" w:color="auto"/>
            <w:right w:val="none" w:sz="0" w:space="0" w:color="auto"/>
          </w:divBdr>
          <w:divsChild>
            <w:div w:id="1770929884">
              <w:marLeft w:val="0"/>
              <w:marRight w:val="0"/>
              <w:marTop w:val="0"/>
              <w:marBottom w:val="0"/>
              <w:divBdr>
                <w:top w:val="none" w:sz="0" w:space="0" w:color="auto"/>
                <w:left w:val="none" w:sz="0" w:space="0" w:color="auto"/>
                <w:bottom w:val="none" w:sz="0" w:space="0" w:color="auto"/>
                <w:right w:val="none" w:sz="0" w:space="0" w:color="auto"/>
              </w:divBdr>
              <w:divsChild>
                <w:div w:id="1536385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7597050">
      <w:bodyDiv w:val="1"/>
      <w:marLeft w:val="0"/>
      <w:marRight w:val="0"/>
      <w:marTop w:val="0"/>
      <w:marBottom w:val="0"/>
      <w:divBdr>
        <w:top w:val="none" w:sz="0" w:space="0" w:color="auto"/>
        <w:left w:val="none" w:sz="0" w:space="0" w:color="auto"/>
        <w:bottom w:val="none" w:sz="0" w:space="0" w:color="auto"/>
        <w:right w:val="none" w:sz="0" w:space="0" w:color="auto"/>
      </w:divBdr>
      <w:divsChild>
        <w:div w:id="1367752080">
          <w:marLeft w:val="0"/>
          <w:marRight w:val="0"/>
          <w:marTop w:val="0"/>
          <w:marBottom w:val="0"/>
          <w:divBdr>
            <w:top w:val="none" w:sz="0" w:space="0" w:color="auto"/>
            <w:left w:val="none" w:sz="0" w:space="0" w:color="auto"/>
            <w:bottom w:val="none" w:sz="0" w:space="0" w:color="auto"/>
            <w:right w:val="none" w:sz="0" w:space="0" w:color="auto"/>
          </w:divBdr>
          <w:divsChild>
            <w:div w:id="1921134774">
              <w:marLeft w:val="0"/>
              <w:marRight w:val="0"/>
              <w:marTop w:val="0"/>
              <w:marBottom w:val="0"/>
              <w:divBdr>
                <w:top w:val="none" w:sz="0" w:space="0" w:color="auto"/>
                <w:left w:val="none" w:sz="0" w:space="0" w:color="auto"/>
                <w:bottom w:val="none" w:sz="0" w:space="0" w:color="auto"/>
                <w:right w:val="none" w:sz="0" w:space="0" w:color="auto"/>
              </w:divBdr>
              <w:divsChild>
                <w:div w:id="773087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2060707">
      <w:bodyDiv w:val="1"/>
      <w:marLeft w:val="0"/>
      <w:marRight w:val="0"/>
      <w:marTop w:val="0"/>
      <w:marBottom w:val="0"/>
      <w:divBdr>
        <w:top w:val="none" w:sz="0" w:space="0" w:color="auto"/>
        <w:left w:val="none" w:sz="0" w:space="0" w:color="auto"/>
        <w:bottom w:val="none" w:sz="0" w:space="0" w:color="auto"/>
        <w:right w:val="none" w:sz="0" w:space="0" w:color="auto"/>
      </w:divBdr>
      <w:divsChild>
        <w:div w:id="448941427">
          <w:marLeft w:val="0"/>
          <w:marRight w:val="0"/>
          <w:marTop w:val="0"/>
          <w:marBottom w:val="0"/>
          <w:divBdr>
            <w:top w:val="none" w:sz="0" w:space="0" w:color="auto"/>
            <w:left w:val="none" w:sz="0" w:space="0" w:color="auto"/>
            <w:bottom w:val="none" w:sz="0" w:space="0" w:color="auto"/>
            <w:right w:val="none" w:sz="0" w:space="0" w:color="auto"/>
          </w:divBdr>
          <w:divsChild>
            <w:div w:id="1522401808">
              <w:marLeft w:val="0"/>
              <w:marRight w:val="0"/>
              <w:marTop w:val="0"/>
              <w:marBottom w:val="0"/>
              <w:divBdr>
                <w:top w:val="none" w:sz="0" w:space="0" w:color="auto"/>
                <w:left w:val="none" w:sz="0" w:space="0" w:color="auto"/>
                <w:bottom w:val="none" w:sz="0" w:space="0" w:color="auto"/>
                <w:right w:val="none" w:sz="0" w:space="0" w:color="auto"/>
              </w:divBdr>
              <w:divsChild>
                <w:div w:id="144738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8830399">
      <w:bodyDiv w:val="1"/>
      <w:marLeft w:val="0"/>
      <w:marRight w:val="0"/>
      <w:marTop w:val="0"/>
      <w:marBottom w:val="0"/>
      <w:divBdr>
        <w:top w:val="none" w:sz="0" w:space="0" w:color="auto"/>
        <w:left w:val="none" w:sz="0" w:space="0" w:color="auto"/>
        <w:bottom w:val="none" w:sz="0" w:space="0" w:color="auto"/>
        <w:right w:val="none" w:sz="0" w:space="0" w:color="auto"/>
      </w:divBdr>
      <w:divsChild>
        <w:div w:id="1088236813">
          <w:marLeft w:val="0"/>
          <w:marRight w:val="0"/>
          <w:marTop w:val="0"/>
          <w:marBottom w:val="0"/>
          <w:divBdr>
            <w:top w:val="none" w:sz="0" w:space="0" w:color="auto"/>
            <w:left w:val="none" w:sz="0" w:space="0" w:color="auto"/>
            <w:bottom w:val="none" w:sz="0" w:space="0" w:color="auto"/>
            <w:right w:val="none" w:sz="0" w:space="0" w:color="auto"/>
          </w:divBdr>
          <w:divsChild>
            <w:div w:id="625743391">
              <w:marLeft w:val="0"/>
              <w:marRight w:val="0"/>
              <w:marTop w:val="0"/>
              <w:marBottom w:val="0"/>
              <w:divBdr>
                <w:top w:val="none" w:sz="0" w:space="0" w:color="auto"/>
                <w:left w:val="none" w:sz="0" w:space="0" w:color="auto"/>
                <w:bottom w:val="none" w:sz="0" w:space="0" w:color="auto"/>
                <w:right w:val="none" w:sz="0" w:space="0" w:color="auto"/>
              </w:divBdr>
              <w:divsChild>
                <w:div w:id="1566405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914829">
      <w:bodyDiv w:val="1"/>
      <w:marLeft w:val="0"/>
      <w:marRight w:val="0"/>
      <w:marTop w:val="0"/>
      <w:marBottom w:val="0"/>
      <w:divBdr>
        <w:top w:val="none" w:sz="0" w:space="0" w:color="auto"/>
        <w:left w:val="none" w:sz="0" w:space="0" w:color="auto"/>
        <w:bottom w:val="none" w:sz="0" w:space="0" w:color="auto"/>
        <w:right w:val="none" w:sz="0" w:space="0" w:color="auto"/>
      </w:divBdr>
      <w:divsChild>
        <w:div w:id="158154512">
          <w:marLeft w:val="0"/>
          <w:marRight w:val="0"/>
          <w:marTop w:val="0"/>
          <w:marBottom w:val="0"/>
          <w:divBdr>
            <w:top w:val="none" w:sz="0" w:space="0" w:color="auto"/>
            <w:left w:val="none" w:sz="0" w:space="0" w:color="auto"/>
            <w:bottom w:val="none" w:sz="0" w:space="0" w:color="auto"/>
            <w:right w:val="none" w:sz="0" w:space="0" w:color="auto"/>
          </w:divBdr>
          <w:divsChild>
            <w:div w:id="1638683087">
              <w:marLeft w:val="0"/>
              <w:marRight w:val="0"/>
              <w:marTop w:val="0"/>
              <w:marBottom w:val="0"/>
              <w:divBdr>
                <w:top w:val="none" w:sz="0" w:space="0" w:color="auto"/>
                <w:left w:val="none" w:sz="0" w:space="0" w:color="auto"/>
                <w:bottom w:val="none" w:sz="0" w:space="0" w:color="auto"/>
                <w:right w:val="none" w:sz="0" w:space="0" w:color="auto"/>
              </w:divBdr>
              <w:divsChild>
                <w:div w:id="1075665989">
                  <w:marLeft w:val="0"/>
                  <w:marRight w:val="0"/>
                  <w:marTop w:val="0"/>
                  <w:marBottom w:val="0"/>
                  <w:divBdr>
                    <w:top w:val="none" w:sz="0" w:space="0" w:color="auto"/>
                    <w:left w:val="none" w:sz="0" w:space="0" w:color="auto"/>
                    <w:bottom w:val="none" w:sz="0" w:space="0" w:color="auto"/>
                    <w:right w:val="none" w:sz="0" w:space="0" w:color="auto"/>
                  </w:divBdr>
                  <w:divsChild>
                    <w:div w:id="1289631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1233290">
      <w:bodyDiv w:val="1"/>
      <w:marLeft w:val="0"/>
      <w:marRight w:val="0"/>
      <w:marTop w:val="0"/>
      <w:marBottom w:val="0"/>
      <w:divBdr>
        <w:top w:val="none" w:sz="0" w:space="0" w:color="auto"/>
        <w:left w:val="none" w:sz="0" w:space="0" w:color="auto"/>
        <w:bottom w:val="none" w:sz="0" w:space="0" w:color="auto"/>
        <w:right w:val="none" w:sz="0" w:space="0" w:color="auto"/>
      </w:divBdr>
      <w:divsChild>
        <w:div w:id="639767980">
          <w:marLeft w:val="0"/>
          <w:marRight w:val="0"/>
          <w:marTop w:val="0"/>
          <w:marBottom w:val="0"/>
          <w:divBdr>
            <w:top w:val="none" w:sz="0" w:space="0" w:color="auto"/>
            <w:left w:val="none" w:sz="0" w:space="0" w:color="auto"/>
            <w:bottom w:val="none" w:sz="0" w:space="0" w:color="auto"/>
            <w:right w:val="none" w:sz="0" w:space="0" w:color="auto"/>
          </w:divBdr>
          <w:divsChild>
            <w:div w:id="1787457294">
              <w:marLeft w:val="0"/>
              <w:marRight w:val="0"/>
              <w:marTop w:val="0"/>
              <w:marBottom w:val="0"/>
              <w:divBdr>
                <w:top w:val="none" w:sz="0" w:space="0" w:color="auto"/>
                <w:left w:val="none" w:sz="0" w:space="0" w:color="auto"/>
                <w:bottom w:val="none" w:sz="0" w:space="0" w:color="auto"/>
                <w:right w:val="none" w:sz="0" w:space="0" w:color="auto"/>
              </w:divBdr>
              <w:divsChild>
                <w:div w:id="1945838711">
                  <w:marLeft w:val="0"/>
                  <w:marRight w:val="0"/>
                  <w:marTop w:val="0"/>
                  <w:marBottom w:val="0"/>
                  <w:divBdr>
                    <w:top w:val="none" w:sz="0" w:space="0" w:color="auto"/>
                    <w:left w:val="none" w:sz="0" w:space="0" w:color="auto"/>
                    <w:bottom w:val="none" w:sz="0" w:space="0" w:color="auto"/>
                    <w:right w:val="none" w:sz="0" w:space="0" w:color="auto"/>
                  </w:divBdr>
                  <w:divsChild>
                    <w:div w:id="769590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4895456">
      <w:bodyDiv w:val="1"/>
      <w:marLeft w:val="0"/>
      <w:marRight w:val="0"/>
      <w:marTop w:val="0"/>
      <w:marBottom w:val="0"/>
      <w:divBdr>
        <w:top w:val="none" w:sz="0" w:space="0" w:color="auto"/>
        <w:left w:val="none" w:sz="0" w:space="0" w:color="auto"/>
        <w:bottom w:val="none" w:sz="0" w:space="0" w:color="auto"/>
        <w:right w:val="none" w:sz="0" w:space="0" w:color="auto"/>
      </w:divBdr>
      <w:divsChild>
        <w:div w:id="1853689012">
          <w:marLeft w:val="0"/>
          <w:marRight w:val="0"/>
          <w:marTop w:val="0"/>
          <w:marBottom w:val="0"/>
          <w:divBdr>
            <w:top w:val="none" w:sz="0" w:space="0" w:color="auto"/>
            <w:left w:val="none" w:sz="0" w:space="0" w:color="auto"/>
            <w:bottom w:val="none" w:sz="0" w:space="0" w:color="auto"/>
            <w:right w:val="none" w:sz="0" w:space="0" w:color="auto"/>
          </w:divBdr>
          <w:divsChild>
            <w:div w:id="644508055">
              <w:marLeft w:val="0"/>
              <w:marRight w:val="0"/>
              <w:marTop w:val="0"/>
              <w:marBottom w:val="0"/>
              <w:divBdr>
                <w:top w:val="none" w:sz="0" w:space="0" w:color="auto"/>
                <w:left w:val="none" w:sz="0" w:space="0" w:color="auto"/>
                <w:bottom w:val="none" w:sz="0" w:space="0" w:color="auto"/>
                <w:right w:val="none" w:sz="0" w:space="0" w:color="auto"/>
              </w:divBdr>
              <w:divsChild>
                <w:div w:id="1644433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9891985">
      <w:bodyDiv w:val="1"/>
      <w:marLeft w:val="0"/>
      <w:marRight w:val="0"/>
      <w:marTop w:val="0"/>
      <w:marBottom w:val="0"/>
      <w:divBdr>
        <w:top w:val="none" w:sz="0" w:space="0" w:color="auto"/>
        <w:left w:val="none" w:sz="0" w:space="0" w:color="auto"/>
        <w:bottom w:val="none" w:sz="0" w:space="0" w:color="auto"/>
        <w:right w:val="none" w:sz="0" w:space="0" w:color="auto"/>
      </w:divBdr>
    </w:div>
    <w:div w:id="1732188546">
      <w:bodyDiv w:val="1"/>
      <w:marLeft w:val="0"/>
      <w:marRight w:val="0"/>
      <w:marTop w:val="0"/>
      <w:marBottom w:val="0"/>
      <w:divBdr>
        <w:top w:val="none" w:sz="0" w:space="0" w:color="auto"/>
        <w:left w:val="none" w:sz="0" w:space="0" w:color="auto"/>
        <w:bottom w:val="none" w:sz="0" w:space="0" w:color="auto"/>
        <w:right w:val="none" w:sz="0" w:space="0" w:color="auto"/>
      </w:divBdr>
      <w:divsChild>
        <w:div w:id="1463036300">
          <w:marLeft w:val="0"/>
          <w:marRight w:val="0"/>
          <w:marTop w:val="0"/>
          <w:marBottom w:val="0"/>
          <w:divBdr>
            <w:top w:val="none" w:sz="0" w:space="0" w:color="auto"/>
            <w:left w:val="none" w:sz="0" w:space="0" w:color="auto"/>
            <w:bottom w:val="none" w:sz="0" w:space="0" w:color="auto"/>
            <w:right w:val="none" w:sz="0" w:space="0" w:color="auto"/>
          </w:divBdr>
          <w:divsChild>
            <w:div w:id="2043091879">
              <w:marLeft w:val="0"/>
              <w:marRight w:val="0"/>
              <w:marTop w:val="0"/>
              <w:marBottom w:val="0"/>
              <w:divBdr>
                <w:top w:val="none" w:sz="0" w:space="0" w:color="auto"/>
                <w:left w:val="none" w:sz="0" w:space="0" w:color="auto"/>
                <w:bottom w:val="none" w:sz="0" w:space="0" w:color="auto"/>
                <w:right w:val="none" w:sz="0" w:space="0" w:color="auto"/>
              </w:divBdr>
              <w:divsChild>
                <w:div w:id="1138766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562177">
      <w:bodyDiv w:val="1"/>
      <w:marLeft w:val="0"/>
      <w:marRight w:val="0"/>
      <w:marTop w:val="0"/>
      <w:marBottom w:val="0"/>
      <w:divBdr>
        <w:top w:val="none" w:sz="0" w:space="0" w:color="auto"/>
        <w:left w:val="none" w:sz="0" w:space="0" w:color="auto"/>
        <w:bottom w:val="none" w:sz="0" w:space="0" w:color="auto"/>
        <w:right w:val="none" w:sz="0" w:space="0" w:color="auto"/>
      </w:divBdr>
    </w:div>
    <w:div w:id="1812865459">
      <w:bodyDiv w:val="1"/>
      <w:marLeft w:val="0"/>
      <w:marRight w:val="0"/>
      <w:marTop w:val="0"/>
      <w:marBottom w:val="0"/>
      <w:divBdr>
        <w:top w:val="none" w:sz="0" w:space="0" w:color="auto"/>
        <w:left w:val="none" w:sz="0" w:space="0" w:color="auto"/>
        <w:bottom w:val="none" w:sz="0" w:space="0" w:color="auto"/>
        <w:right w:val="none" w:sz="0" w:space="0" w:color="auto"/>
      </w:divBdr>
      <w:divsChild>
        <w:div w:id="782305046">
          <w:marLeft w:val="0"/>
          <w:marRight w:val="0"/>
          <w:marTop w:val="0"/>
          <w:marBottom w:val="0"/>
          <w:divBdr>
            <w:top w:val="none" w:sz="0" w:space="0" w:color="auto"/>
            <w:left w:val="none" w:sz="0" w:space="0" w:color="auto"/>
            <w:bottom w:val="none" w:sz="0" w:space="0" w:color="auto"/>
            <w:right w:val="none" w:sz="0" w:space="0" w:color="auto"/>
          </w:divBdr>
          <w:divsChild>
            <w:div w:id="1326738781">
              <w:marLeft w:val="0"/>
              <w:marRight w:val="0"/>
              <w:marTop w:val="0"/>
              <w:marBottom w:val="0"/>
              <w:divBdr>
                <w:top w:val="none" w:sz="0" w:space="0" w:color="auto"/>
                <w:left w:val="none" w:sz="0" w:space="0" w:color="auto"/>
                <w:bottom w:val="none" w:sz="0" w:space="0" w:color="auto"/>
                <w:right w:val="none" w:sz="0" w:space="0" w:color="auto"/>
              </w:divBdr>
              <w:divsChild>
                <w:div w:id="855198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765247">
      <w:bodyDiv w:val="1"/>
      <w:marLeft w:val="0"/>
      <w:marRight w:val="0"/>
      <w:marTop w:val="0"/>
      <w:marBottom w:val="0"/>
      <w:divBdr>
        <w:top w:val="none" w:sz="0" w:space="0" w:color="auto"/>
        <w:left w:val="none" w:sz="0" w:space="0" w:color="auto"/>
        <w:bottom w:val="none" w:sz="0" w:space="0" w:color="auto"/>
        <w:right w:val="none" w:sz="0" w:space="0" w:color="auto"/>
      </w:divBdr>
      <w:divsChild>
        <w:div w:id="1143543989">
          <w:marLeft w:val="0"/>
          <w:marRight w:val="0"/>
          <w:marTop w:val="0"/>
          <w:marBottom w:val="0"/>
          <w:divBdr>
            <w:top w:val="none" w:sz="0" w:space="0" w:color="auto"/>
            <w:left w:val="none" w:sz="0" w:space="0" w:color="auto"/>
            <w:bottom w:val="none" w:sz="0" w:space="0" w:color="auto"/>
            <w:right w:val="none" w:sz="0" w:space="0" w:color="auto"/>
          </w:divBdr>
        </w:div>
      </w:divsChild>
    </w:div>
    <w:div w:id="1897810506">
      <w:bodyDiv w:val="1"/>
      <w:marLeft w:val="0"/>
      <w:marRight w:val="0"/>
      <w:marTop w:val="0"/>
      <w:marBottom w:val="0"/>
      <w:divBdr>
        <w:top w:val="none" w:sz="0" w:space="0" w:color="auto"/>
        <w:left w:val="none" w:sz="0" w:space="0" w:color="auto"/>
        <w:bottom w:val="none" w:sz="0" w:space="0" w:color="auto"/>
        <w:right w:val="none" w:sz="0" w:space="0" w:color="auto"/>
      </w:divBdr>
      <w:divsChild>
        <w:div w:id="16124378">
          <w:marLeft w:val="0"/>
          <w:marRight w:val="0"/>
          <w:marTop w:val="0"/>
          <w:marBottom w:val="0"/>
          <w:divBdr>
            <w:top w:val="none" w:sz="0" w:space="0" w:color="auto"/>
            <w:left w:val="none" w:sz="0" w:space="0" w:color="auto"/>
            <w:bottom w:val="none" w:sz="0" w:space="0" w:color="auto"/>
            <w:right w:val="none" w:sz="0" w:space="0" w:color="auto"/>
          </w:divBdr>
          <w:divsChild>
            <w:div w:id="1280916184">
              <w:marLeft w:val="0"/>
              <w:marRight w:val="0"/>
              <w:marTop w:val="0"/>
              <w:marBottom w:val="0"/>
              <w:divBdr>
                <w:top w:val="none" w:sz="0" w:space="0" w:color="auto"/>
                <w:left w:val="none" w:sz="0" w:space="0" w:color="auto"/>
                <w:bottom w:val="none" w:sz="0" w:space="0" w:color="auto"/>
                <w:right w:val="none" w:sz="0" w:space="0" w:color="auto"/>
              </w:divBdr>
              <w:divsChild>
                <w:div w:id="284049101">
                  <w:marLeft w:val="0"/>
                  <w:marRight w:val="0"/>
                  <w:marTop w:val="0"/>
                  <w:marBottom w:val="0"/>
                  <w:divBdr>
                    <w:top w:val="none" w:sz="0" w:space="0" w:color="auto"/>
                    <w:left w:val="none" w:sz="0" w:space="0" w:color="auto"/>
                    <w:bottom w:val="none" w:sz="0" w:space="0" w:color="auto"/>
                    <w:right w:val="none" w:sz="0" w:space="0" w:color="auto"/>
                  </w:divBdr>
                  <w:divsChild>
                    <w:div w:id="58958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2254039">
      <w:bodyDiv w:val="1"/>
      <w:marLeft w:val="0"/>
      <w:marRight w:val="0"/>
      <w:marTop w:val="0"/>
      <w:marBottom w:val="0"/>
      <w:divBdr>
        <w:top w:val="none" w:sz="0" w:space="0" w:color="auto"/>
        <w:left w:val="none" w:sz="0" w:space="0" w:color="auto"/>
        <w:bottom w:val="none" w:sz="0" w:space="0" w:color="auto"/>
        <w:right w:val="none" w:sz="0" w:space="0" w:color="auto"/>
      </w:divBdr>
      <w:divsChild>
        <w:div w:id="183053772">
          <w:marLeft w:val="0"/>
          <w:marRight w:val="0"/>
          <w:marTop w:val="0"/>
          <w:marBottom w:val="0"/>
          <w:divBdr>
            <w:top w:val="none" w:sz="0" w:space="0" w:color="auto"/>
            <w:left w:val="none" w:sz="0" w:space="0" w:color="auto"/>
            <w:bottom w:val="none" w:sz="0" w:space="0" w:color="auto"/>
            <w:right w:val="none" w:sz="0" w:space="0" w:color="auto"/>
          </w:divBdr>
          <w:divsChild>
            <w:div w:id="2105034370">
              <w:marLeft w:val="0"/>
              <w:marRight w:val="0"/>
              <w:marTop w:val="0"/>
              <w:marBottom w:val="0"/>
              <w:divBdr>
                <w:top w:val="none" w:sz="0" w:space="0" w:color="auto"/>
                <w:left w:val="none" w:sz="0" w:space="0" w:color="auto"/>
                <w:bottom w:val="none" w:sz="0" w:space="0" w:color="auto"/>
                <w:right w:val="none" w:sz="0" w:space="0" w:color="auto"/>
              </w:divBdr>
              <w:divsChild>
                <w:div w:id="2124300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904067">
      <w:bodyDiv w:val="1"/>
      <w:marLeft w:val="0"/>
      <w:marRight w:val="0"/>
      <w:marTop w:val="0"/>
      <w:marBottom w:val="0"/>
      <w:divBdr>
        <w:top w:val="none" w:sz="0" w:space="0" w:color="auto"/>
        <w:left w:val="none" w:sz="0" w:space="0" w:color="auto"/>
        <w:bottom w:val="none" w:sz="0" w:space="0" w:color="auto"/>
        <w:right w:val="none" w:sz="0" w:space="0" w:color="auto"/>
      </w:divBdr>
    </w:div>
    <w:div w:id="2071881674">
      <w:bodyDiv w:val="1"/>
      <w:marLeft w:val="0"/>
      <w:marRight w:val="0"/>
      <w:marTop w:val="0"/>
      <w:marBottom w:val="0"/>
      <w:divBdr>
        <w:top w:val="none" w:sz="0" w:space="0" w:color="auto"/>
        <w:left w:val="none" w:sz="0" w:space="0" w:color="auto"/>
        <w:bottom w:val="none" w:sz="0" w:space="0" w:color="auto"/>
        <w:right w:val="none" w:sz="0" w:space="0" w:color="auto"/>
      </w:divBdr>
      <w:divsChild>
        <w:div w:id="1807968944">
          <w:marLeft w:val="0"/>
          <w:marRight w:val="0"/>
          <w:marTop w:val="0"/>
          <w:marBottom w:val="0"/>
          <w:divBdr>
            <w:top w:val="none" w:sz="0" w:space="0" w:color="auto"/>
            <w:left w:val="none" w:sz="0" w:space="0" w:color="auto"/>
            <w:bottom w:val="none" w:sz="0" w:space="0" w:color="auto"/>
            <w:right w:val="none" w:sz="0" w:space="0" w:color="auto"/>
          </w:divBdr>
          <w:divsChild>
            <w:div w:id="887760241">
              <w:marLeft w:val="0"/>
              <w:marRight w:val="0"/>
              <w:marTop w:val="0"/>
              <w:marBottom w:val="0"/>
              <w:divBdr>
                <w:top w:val="none" w:sz="0" w:space="0" w:color="auto"/>
                <w:left w:val="none" w:sz="0" w:space="0" w:color="auto"/>
                <w:bottom w:val="none" w:sz="0" w:space="0" w:color="auto"/>
                <w:right w:val="none" w:sz="0" w:space="0" w:color="auto"/>
              </w:divBdr>
              <w:divsChild>
                <w:div w:id="364134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098922">
      <w:bodyDiv w:val="1"/>
      <w:marLeft w:val="0"/>
      <w:marRight w:val="0"/>
      <w:marTop w:val="0"/>
      <w:marBottom w:val="0"/>
      <w:divBdr>
        <w:top w:val="none" w:sz="0" w:space="0" w:color="auto"/>
        <w:left w:val="none" w:sz="0" w:space="0" w:color="auto"/>
        <w:bottom w:val="none" w:sz="0" w:space="0" w:color="auto"/>
        <w:right w:val="none" w:sz="0" w:space="0" w:color="auto"/>
      </w:divBdr>
    </w:div>
    <w:div w:id="2146897199">
      <w:bodyDiv w:val="1"/>
      <w:marLeft w:val="0"/>
      <w:marRight w:val="0"/>
      <w:marTop w:val="0"/>
      <w:marBottom w:val="0"/>
      <w:divBdr>
        <w:top w:val="none" w:sz="0" w:space="0" w:color="auto"/>
        <w:left w:val="none" w:sz="0" w:space="0" w:color="auto"/>
        <w:bottom w:val="none" w:sz="0" w:space="0" w:color="auto"/>
        <w:right w:val="none" w:sz="0" w:space="0" w:color="auto"/>
      </w:divBdr>
      <w:divsChild>
        <w:div w:id="1047530323">
          <w:marLeft w:val="0"/>
          <w:marRight w:val="0"/>
          <w:marTop w:val="0"/>
          <w:marBottom w:val="0"/>
          <w:divBdr>
            <w:top w:val="none" w:sz="0" w:space="0" w:color="auto"/>
            <w:left w:val="none" w:sz="0" w:space="0" w:color="auto"/>
            <w:bottom w:val="none" w:sz="0" w:space="0" w:color="auto"/>
            <w:right w:val="none" w:sz="0" w:space="0" w:color="auto"/>
          </w:divBdr>
          <w:divsChild>
            <w:div w:id="1220557046">
              <w:marLeft w:val="0"/>
              <w:marRight w:val="0"/>
              <w:marTop w:val="0"/>
              <w:marBottom w:val="0"/>
              <w:divBdr>
                <w:top w:val="none" w:sz="0" w:space="0" w:color="auto"/>
                <w:left w:val="none" w:sz="0" w:space="0" w:color="auto"/>
                <w:bottom w:val="none" w:sz="0" w:space="0" w:color="auto"/>
                <w:right w:val="none" w:sz="0" w:space="0" w:color="auto"/>
              </w:divBdr>
              <w:divsChild>
                <w:div w:id="1236084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ollismontessori.org/blog/2018/2/19/why-encourage-self-directed-play" TargetMode="External"/><Relationship Id="rId18" Type="http://schemas.openxmlformats.org/officeDocument/2006/relationships/hyperlink" Target="https://playsafetyforum.wordpress.com" TargetMode="External"/><Relationship Id="rId26" Type="http://schemas.openxmlformats.org/officeDocument/2006/relationships/hyperlink" Target="http://www.legislation.gov.uk/mwa/2010/1" TargetMode="External"/><Relationship Id="rId3" Type="http://schemas.openxmlformats.org/officeDocument/2006/relationships/settings" Target="settings.xml"/><Relationship Id="rId21" Type="http://schemas.openxmlformats.org/officeDocument/2006/relationships/hyperlink" Target="http://www.birthtosevenmatters.co.uk" TargetMode="External"/><Relationship Id="rId7" Type="http://schemas.openxmlformats.org/officeDocument/2006/relationships/hyperlink" Target="https://doi.org/10.1093/heapro/das042" TargetMode="External"/><Relationship Id="rId12" Type="http://schemas.openxmlformats.org/officeDocument/2006/relationships/hyperlink" Target="https://www.hse.gov.uk/services/education/sensible-leadership/school-leaders.htm#governing-body" TargetMode="External"/><Relationship Id="rId17" Type="http://schemas.openxmlformats.org/officeDocument/2006/relationships/hyperlink" Target="https://www.researchgate.net/publication/319270444_Children's_access_to_their_right_to_play_Findings_from_two_exploratory_studies" TargetMode="External"/><Relationship Id="rId25" Type="http://schemas.openxmlformats.org/officeDocument/2006/relationships/hyperlink" Target="https://hwb.gov.wales/storage/f9d85dba-85a4-4e87-bb58-a24730ad7e57/foundation-phase-profile-handbook-revised-september-2017.pdf"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eyfs.info/articles.html/teaching-and-learning/everything-you-need-to-know-about-observation-and-why-we-do-it-r213/" TargetMode="External"/><Relationship Id="rId20" Type="http://schemas.openxmlformats.org/officeDocument/2006/relationships/hyperlink" Target="http://dianerich.co.uk/pdf/bang%20bang%20gun%20play%20and%20why%20children%20need%20it.pdf"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wb.gov.wales/storage/d5d8e39c-b534-40cb-a3f5-7e2e126d8077/foundation-phase-framework.pdf" TargetMode="External"/><Relationship Id="rId24" Type="http://schemas.openxmlformats.org/officeDocument/2006/relationships/hyperlink" Target="https://hwb.gov.wales/storage/d5d8e39c-b534-40cb-a3f5-7e2e126d8077/foundation-phase-framework.pdf"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1080/21594937.2017.1288393" TargetMode="External"/><Relationship Id="rId23" Type="http://schemas.openxmlformats.org/officeDocument/2006/relationships/hyperlink" Target="https://www.playwales.org.uk/eng/playinghangingout" TargetMode="External"/><Relationship Id="rId28" Type="http://schemas.openxmlformats.org/officeDocument/2006/relationships/hyperlink" Target="https://www.legofoundation.com/media/1063/learning-through-play_web.pdf" TargetMode="External"/><Relationship Id="rId10" Type="http://schemas.openxmlformats.org/officeDocument/2006/relationships/hyperlink" Target="https://doi-org.ezproxy.uwtsd.ac.uk/10.1080/13502930701321733" TargetMode="External"/><Relationship Id="rId19" Type="http://schemas.openxmlformats.org/officeDocument/2006/relationships/hyperlink" Target="https://www.playwales.org.uk/eng/managingrisk" TargetMode="External"/><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communityplaythings.com/resources/articles/2013/the-role-of-risk-in-play-and-learning" TargetMode="External"/><Relationship Id="rId14" Type="http://schemas.openxmlformats.org/officeDocument/2006/relationships/hyperlink" Target="https://www.tandfonline.com/doi/abs/10.1080/0957514032000045573" TargetMode="External"/><Relationship Id="rId22" Type="http://schemas.openxmlformats.org/officeDocument/2006/relationships/hyperlink" Target="https://assets.publishing.service.gov.uk/government/uploads/system/uploads/attachment_data/file/596629/EYFS_STATUTORY_FRAMEWORK_2017.pdf" TargetMode="External"/><Relationship Id="rId27" Type="http://schemas.openxmlformats.org/officeDocument/2006/relationships/hyperlink" Target="https://www.childrensmuseums.org/images/MCMResearchSummary.pdf" TargetMode="External"/><Relationship Id="rId30" Type="http://schemas.openxmlformats.org/officeDocument/2006/relationships/footer" Target="footer1.xml"/><Relationship Id="rId8" Type="http://schemas.openxmlformats.org/officeDocument/2006/relationships/hyperlink" Target="https://www.theguardian.com/commentisfree/2015/oct/14/risk-essential-childhood-children-dang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971</TotalTime>
  <Pages>13</Pages>
  <Words>4334</Words>
  <Characters>24709</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Toshack (1906617)</dc:creator>
  <cp:keywords/>
  <dc:description/>
  <cp:lastModifiedBy>Maria Toshack (1906617)</cp:lastModifiedBy>
  <cp:revision>1089</cp:revision>
  <dcterms:created xsi:type="dcterms:W3CDTF">2020-01-13T16:31:00Z</dcterms:created>
  <dcterms:modified xsi:type="dcterms:W3CDTF">2020-01-19T22:06:00Z</dcterms:modified>
</cp:coreProperties>
</file>