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B2DB28" w14:textId="464FB202" w:rsidR="6911DE1C" w:rsidRDefault="6911DE1C" w:rsidP="6911DE1C">
      <w:pPr>
        <w:jc w:val="center"/>
        <w:rPr>
          <w:rFonts w:cs="Arial"/>
          <w:b/>
          <w:bCs/>
          <w:noProof/>
          <w:sz w:val="36"/>
          <w:szCs w:val="36"/>
        </w:rPr>
      </w:pPr>
    </w:p>
    <w:p w14:paraId="1988A463" w14:textId="0B793B7F" w:rsidR="6911DE1C" w:rsidRDefault="6911DE1C" w:rsidP="6911DE1C">
      <w:pPr>
        <w:jc w:val="center"/>
        <w:rPr>
          <w:rFonts w:cs="Arial"/>
          <w:b/>
          <w:bCs/>
          <w:noProof/>
          <w:sz w:val="36"/>
          <w:szCs w:val="36"/>
        </w:rPr>
      </w:pPr>
    </w:p>
    <w:p w14:paraId="6F5C0461" w14:textId="11945B7B" w:rsidR="6911DE1C" w:rsidRDefault="6911DE1C" w:rsidP="6911DE1C">
      <w:pPr>
        <w:jc w:val="center"/>
        <w:rPr>
          <w:rFonts w:cs="Arial"/>
          <w:b/>
          <w:bCs/>
          <w:noProof/>
          <w:sz w:val="36"/>
          <w:szCs w:val="36"/>
        </w:rPr>
      </w:pPr>
    </w:p>
    <w:p w14:paraId="5D1266F2" w14:textId="5D074A77" w:rsidR="6911DE1C" w:rsidRDefault="6911DE1C" w:rsidP="6911DE1C">
      <w:pPr>
        <w:jc w:val="center"/>
        <w:rPr>
          <w:rFonts w:cs="Arial"/>
          <w:b/>
          <w:bCs/>
          <w:noProof/>
          <w:sz w:val="36"/>
          <w:szCs w:val="36"/>
        </w:rPr>
      </w:pPr>
    </w:p>
    <w:p w14:paraId="1F5F964F" w14:textId="681FFA80" w:rsidR="6911DE1C" w:rsidRDefault="6911DE1C" w:rsidP="6911DE1C">
      <w:pPr>
        <w:jc w:val="center"/>
        <w:rPr>
          <w:rFonts w:cs="Arial"/>
          <w:b/>
          <w:bCs/>
          <w:noProof/>
          <w:sz w:val="36"/>
          <w:szCs w:val="36"/>
        </w:rPr>
      </w:pPr>
    </w:p>
    <w:p w14:paraId="38715BC5" w14:textId="613921DA" w:rsidR="00581572" w:rsidRPr="002A68EF" w:rsidRDefault="00581572" w:rsidP="00034067">
      <w:pPr>
        <w:jc w:val="center"/>
        <w:rPr>
          <w:rFonts w:cs="Arial"/>
          <w:b/>
          <w:bCs/>
          <w:noProof/>
          <w:sz w:val="36"/>
        </w:rPr>
      </w:pPr>
      <w:r w:rsidRPr="002A68EF">
        <w:rPr>
          <w:rFonts w:cs="Arial"/>
          <w:b/>
          <w:bCs/>
          <w:noProof/>
          <w:sz w:val="36"/>
        </w:rPr>
        <w:t>Intercultural Competence Report</w:t>
      </w:r>
    </w:p>
    <w:p w14:paraId="29770135" w14:textId="77777777" w:rsidR="00581572" w:rsidRPr="002A68EF" w:rsidRDefault="00581572" w:rsidP="00034067">
      <w:pPr>
        <w:jc w:val="center"/>
        <w:rPr>
          <w:rFonts w:cs="Arial"/>
          <w:b/>
          <w:bCs/>
          <w:noProof/>
          <w:sz w:val="36"/>
        </w:rPr>
      </w:pPr>
    </w:p>
    <w:p w14:paraId="2011CE47" w14:textId="6FDA6C3B" w:rsidR="00581572" w:rsidRPr="002A68EF" w:rsidRDefault="00581572" w:rsidP="00034067">
      <w:pPr>
        <w:jc w:val="center"/>
        <w:rPr>
          <w:rFonts w:cs="Arial"/>
          <w:b/>
          <w:bCs/>
          <w:noProof/>
          <w:sz w:val="36"/>
        </w:rPr>
      </w:pPr>
      <w:r w:rsidRPr="002A68EF">
        <w:rPr>
          <w:rFonts w:cs="Arial"/>
          <w:b/>
          <w:bCs/>
          <w:noProof/>
          <w:sz w:val="36"/>
        </w:rPr>
        <w:t>Module Code BMIH5003</w:t>
      </w:r>
    </w:p>
    <w:p w14:paraId="6623306A" w14:textId="77777777" w:rsidR="00581572" w:rsidRPr="002A68EF" w:rsidRDefault="00581572" w:rsidP="00034067">
      <w:pPr>
        <w:jc w:val="center"/>
        <w:rPr>
          <w:rFonts w:cs="Arial"/>
          <w:b/>
          <w:bCs/>
          <w:noProof/>
          <w:sz w:val="36"/>
        </w:rPr>
      </w:pPr>
      <w:r w:rsidRPr="002A68EF">
        <w:rPr>
          <w:rFonts w:cs="Arial"/>
          <w:b/>
          <w:bCs/>
          <w:noProof/>
          <w:sz w:val="36"/>
        </w:rPr>
        <w:t>Module Title: Foreign Languages &amp; Cultural Awareness</w:t>
      </w:r>
    </w:p>
    <w:p w14:paraId="41AE6A27" w14:textId="7C36C093" w:rsidR="00581572" w:rsidRPr="00342585" w:rsidRDefault="00342585" w:rsidP="00034067">
      <w:pPr>
        <w:jc w:val="center"/>
        <w:rPr>
          <w:rFonts w:cs="Arial"/>
          <w:b/>
          <w:bCs/>
          <w:noProof/>
          <w:sz w:val="36"/>
        </w:rPr>
      </w:pPr>
      <w:r w:rsidRPr="00342585">
        <w:rPr>
          <w:rFonts w:cs="Arial"/>
          <w:b/>
          <w:bCs/>
          <w:noProof/>
          <w:sz w:val="36"/>
        </w:rPr>
        <w:t>Module Lecturer: He</w:t>
      </w:r>
      <w:r>
        <w:rPr>
          <w:rFonts w:cs="Arial"/>
          <w:b/>
          <w:bCs/>
          <w:noProof/>
          <w:sz w:val="36"/>
        </w:rPr>
        <w:t>idi Prosser</w:t>
      </w:r>
    </w:p>
    <w:p w14:paraId="261DA70D" w14:textId="1BE59D71" w:rsidR="00581572" w:rsidRPr="00342585" w:rsidRDefault="00581572" w:rsidP="00034067">
      <w:pPr>
        <w:jc w:val="center"/>
        <w:rPr>
          <w:rFonts w:cs="Arial"/>
          <w:b/>
          <w:bCs/>
          <w:noProof/>
          <w:sz w:val="36"/>
        </w:rPr>
      </w:pPr>
      <w:bookmarkStart w:id="0" w:name="_Hlk157474684"/>
      <w:r w:rsidRPr="00342585">
        <w:rPr>
          <w:rFonts w:cs="Arial"/>
          <w:b/>
          <w:bCs/>
          <w:noProof/>
          <w:sz w:val="36"/>
        </w:rPr>
        <w:t xml:space="preserve">Student Name: </w:t>
      </w:r>
      <w:r w:rsidR="006A596B" w:rsidRPr="00342585">
        <w:rPr>
          <w:rFonts w:cs="Arial"/>
          <w:b/>
          <w:bCs/>
          <w:noProof/>
          <w:sz w:val="36"/>
        </w:rPr>
        <w:t xml:space="preserve">Madalina </w:t>
      </w:r>
      <w:r w:rsidR="006A596B" w:rsidRPr="00DE3EF7">
        <w:rPr>
          <w:rFonts w:cs="Arial"/>
          <w:b/>
          <w:bCs/>
          <w:noProof/>
          <w:sz w:val="36"/>
        </w:rPr>
        <w:t>Mereuta</w:t>
      </w:r>
    </w:p>
    <w:p w14:paraId="128D0014" w14:textId="3CCEF053" w:rsidR="00581572" w:rsidRPr="004469F5" w:rsidRDefault="00581572" w:rsidP="00034067">
      <w:pPr>
        <w:jc w:val="center"/>
        <w:rPr>
          <w:rFonts w:cs="Arial"/>
          <w:b/>
          <w:bCs/>
          <w:noProof/>
          <w:sz w:val="36"/>
        </w:rPr>
      </w:pPr>
      <w:r w:rsidRPr="004469F5">
        <w:rPr>
          <w:rFonts w:cs="Arial"/>
          <w:b/>
          <w:bCs/>
          <w:noProof/>
          <w:sz w:val="36"/>
          <w:szCs w:val="36"/>
        </w:rPr>
        <w:t>Student ID:</w:t>
      </w:r>
      <w:r w:rsidR="006A596B" w:rsidRPr="004469F5">
        <w:rPr>
          <w:rFonts w:cs="Arial"/>
          <w:b/>
          <w:bCs/>
          <w:noProof/>
          <w:sz w:val="36"/>
          <w:szCs w:val="36"/>
        </w:rPr>
        <w:t xml:space="preserve"> 2229234</w:t>
      </w:r>
    </w:p>
    <w:bookmarkEnd w:id="0"/>
    <w:p w14:paraId="7D95FBC9" w14:textId="1531D314" w:rsidR="2DFB6B0D" w:rsidRPr="004469F5" w:rsidRDefault="2DFB6B0D" w:rsidP="6911DE1C">
      <w:pPr>
        <w:jc w:val="center"/>
        <w:rPr>
          <w:rFonts w:cs="Arial"/>
          <w:b/>
          <w:bCs/>
          <w:noProof/>
          <w:sz w:val="36"/>
          <w:szCs w:val="36"/>
        </w:rPr>
      </w:pPr>
      <w:r w:rsidRPr="004469F5">
        <w:rPr>
          <w:rFonts w:cs="Arial"/>
          <w:b/>
          <w:bCs/>
          <w:noProof/>
          <w:sz w:val="36"/>
          <w:szCs w:val="36"/>
        </w:rPr>
        <w:t xml:space="preserve">Word count: </w:t>
      </w:r>
      <w:r w:rsidR="383C4035" w:rsidRPr="004469F5">
        <w:rPr>
          <w:rFonts w:cs="Arial"/>
          <w:b/>
          <w:bCs/>
          <w:noProof/>
          <w:sz w:val="36"/>
          <w:szCs w:val="36"/>
        </w:rPr>
        <w:t>9</w:t>
      </w:r>
      <w:r w:rsidR="32507561" w:rsidRPr="004469F5">
        <w:rPr>
          <w:rFonts w:cs="Arial"/>
          <w:b/>
          <w:bCs/>
          <w:noProof/>
          <w:sz w:val="36"/>
          <w:szCs w:val="36"/>
        </w:rPr>
        <w:t>90</w:t>
      </w:r>
    </w:p>
    <w:p w14:paraId="6A82D235" w14:textId="77777777" w:rsidR="00C62E4B" w:rsidRPr="004469F5" w:rsidRDefault="00C62E4B" w:rsidP="00034067">
      <w:pPr>
        <w:rPr>
          <w:rStyle w:val="SubtleEmphasis"/>
          <w:rFonts w:cs="Arial"/>
          <w:i w:val="0"/>
          <w:iCs w:val="0"/>
          <w:noProof/>
          <w:color w:val="auto"/>
        </w:rPr>
      </w:pPr>
    </w:p>
    <w:p w14:paraId="1D0E1BF9" w14:textId="77777777" w:rsidR="00C62E4B" w:rsidRPr="004469F5" w:rsidRDefault="00C62E4B" w:rsidP="00034067">
      <w:pPr>
        <w:rPr>
          <w:rStyle w:val="SubtleEmphasis"/>
          <w:rFonts w:cs="Arial"/>
          <w:i w:val="0"/>
          <w:iCs w:val="0"/>
          <w:noProof/>
          <w:color w:val="auto"/>
        </w:rPr>
      </w:pPr>
    </w:p>
    <w:p w14:paraId="4CC68A56" w14:textId="77777777" w:rsidR="00C62E4B" w:rsidRPr="004469F5" w:rsidRDefault="00C62E4B" w:rsidP="00034067">
      <w:pPr>
        <w:rPr>
          <w:rStyle w:val="SubtleEmphasis"/>
          <w:rFonts w:cs="Arial"/>
          <w:i w:val="0"/>
          <w:iCs w:val="0"/>
          <w:noProof/>
          <w:color w:val="auto"/>
        </w:rPr>
      </w:pPr>
    </w:p>
    <w:p w14:paraId="18CB8854" w14:textId="77777777" w:rsidR="00C62E4B" w:rsidRPr="004469F5" w:rsidRDefault="00C62E4B" w:rsidP="00034067">
      <w:pPr>
        <w:rPr>
          <w:rStyle w:val="SubtleEmphasis"/>
          <w:rFonts w:cs="Arial"/>
          <w:i w:val="0"/>
          <w:iCs w:val="0"/>
          <w:noProof/>
          <w:color w:val="auto"/>
        </w:rPr>
      </w:pPr>
    </w:p>
    <w:p w14:paraId="67C46B10" w14:textId="77777777" w:rsidR="00C62E4B" w:rsidRPr="004469F5" w:rsidRDefault="00C62E4B" w:rsidP="00034067">
      <w:pPr>
        <w:rPr>
          <w:rStyle w:val="SubtleEmphasis"/>
          <w:rFonts w:cs="Arial"/>
          <w:i w:val="0"/>
          <w:iCs w:val="0"/>
          <w:noProof/>
          <w:color w:val="auto"/>
        </w:rPr>
      </w:pPr>
    </w:p>
    <w:p w14:paraId="7B080D56" w14:textId="4FF094B7" w:rsidR="00C62E4B" w:rsidRPr="004469F5" w:rsidRDefault="00C62E4B" w:rsidP="6911DE1C">
      <w:pPr>
        <w:rPr>
          <w:rStyle w:val="SubtleEmphasis"/>
          <w:rFonts w:cs="Arial"/>
          <w:i w:val="0"/>
          <w:iCs w:val="0"/>
          <w:noProof/>
          <w:color w:val="auto"/>
        </w:rPr>
      </w:pPr>
    </w:p>
    <w:p w14:paraId="26573B00" w14:textId="33C49285" w:rsidR="00C62E4B" w:rsidRPr="002A68EF" w:rsidRDefault="00C62E4B" w:rsidP="004469F5">
      <w:pPr>
        <w:pStyle w:val="Heading1"/>
        <w:rPr>
          <w:rStyle w:val="SubtleEmphasis"/>
          <w:i w:val="0"/>
          <w:iCs w:val="0"/>
          <w:color w:val="2F5496" w:themeColor="accent1" w:themeShade="BF"/>
        </w:rPr>
      </w:pPr>
      <w:bookmarkStart w:id="1" w:name="_Toc2147186068"/>
      <w:r w:rsidRPr="3C8F06D2">
        <w:rPr>
          <w:rStyle w:val="SubtleEmphasis"/>
          <w:i w:val="0"/>
          <w:iCs w:val="0"/>
          <w:color w:val="2F5496" w:themeColor="accent1" w:themeShade="BF"/>
        </w:rPr>
        <w:lastRenderedPageBreak/>
        <w:t>Executive summary</w:t>
      </w:r>
      <w:bookmarkEnd w:id="1"/>
      <w:r w:rsidRPr="3C8F06D2">
        <w:rPr>
          <w:rStyle w:val="SubtleEmphasis"/>
          <w:i w:val="0"/>
          <w:iCs w:val="0"/>
          <w:color w:val="2F5496" w:themeColor="accent1" w:themeShade="BF"/>
        </w:rPr>
        <w:t xml:space="preserve"> </w:t>
      </w:r>
    </w:p>
    <w:p w14:paraId="2BB89E19" w14:textId="1AF61700" w:rsidR="00C62E4B" w:rsidRPr="00831905" w:rsidRDefault="006A4D25" w:rsidP="00034067">
      <w:pPr>
        <w:rPr>
          <w:rFonts w:cs="Arial"/>
          <w:noProof/>
          <w:sz w:val="22"/>
        </w:rPr>
      </w:pPr>
      <w:r w:rsidRPr="00831905">
        <w:rPr>
          <w:rFonts w:cs="Arial"/>
          <w:noProof/>
          <w:sz w:val="22"/>
        </w:rPr>
        <w:t xml:space="preserve">Cultural awareness is necessary for business development and success orientation in the long run. </w:t>
      </w:r>
      <w:r w:rsidR="00E901E3" w:rsidRPr="00831905">
        <w:rPr>
          <w:rFonts w:cs="Arial"/>
          <w:noProof/>
          <w:sz w:val="22"/>
        </w:rPr>
        <w:t xml:space="preserve">This report will discuss a comparative analysis </w:t>
      </w:r>
      <w:r w:rsidR="00971777" w:rsidRPr="00831905">
        <w:rPr>
          <w:rFonts w:cs="Arial"/>
          <w:noProof/>
          <w:sz w:val="22"/>
        </w:rPr>
        <w:t>of two different culture</w:t>
      </w:r>
      <w:r w:rsidR="005D795C" w:rsidRPr="00831905">
        <w:rPr>
          <w:rFonts w:cs="Arial"/>
          <w:noProof/>
          <w:sz w:val="22"/>
        </w:rPr>
        <w:t>s</w:t>
      </w:r>
      <w:r w:rsidR="00971777" w:rsidRPr="00831905">
        <w:rPr>
          <w:rFonts w:cs="Arial"/>
          <w:noProof/>
          <w:sz w:val="22"/>
        </w:rPr>
        <w:t xml:space="preserve"> and their emphasis on </w:t>
      </w:r>
      <w:r w:rsidR="00F458C2" w:rsidRPr="00831905">
        <w:rPr>
          <w:rFonts w:cs="Arial"/>
          <w:noProof/>
          <w:sz w:val="22"/>
        </w:rPr>
        <w:t xml:space="preserve">business operation and development. This report will provide a thorough cultural overview </w:t>
      </w:r>
      <w:r w:rsidR="005D795C" w:rsidRPr="00831905">
        <w:rPr>
          <w:rFonts w:cs="Arial"/>
          <w:noProof/>
          <w:sz w:val="22"/>
        </w:rPr>
        <w:t xml:space="preserve">and a </w:t>
      </w:r>
      <w:r w:rsidR="00B2623B" w:rsidRPr="00831905">
        <w:rPr>
          <w:rFonts w:cs="Arial"/>
          <w:noProof/>
          <w:sz w:val="22"/>
        </w:rPr>
        <w:t xml:space="preserve">comparison of the culture of </w:t>
      </w:r>
      <w:r w:rsidR="005D795C" w:rsidRPr="00831905">
        <w:rPr>
          <w:rFonts w:cs="Arial"/>
          <w:noProof/>
          <w:sz w:val="22"/>
        </w:rPr>
        <w:t xml:space="preserve">the </w:t>
      </w:r>
      <w:r w:rsidR="00B2623B" w:rsidRPr="00831905">
        <w:rPr>
          <w:rFonts w:cs="Arial"/>
          <w:noProof/>
          <w:sz w:val="22"/>
        </w:rPr>
        <w:t>U</w:t>
      </w:r>
      <w:r w:rsidR="00B47176" w:rsidRPr="00831905">
        <w:rPr>
          <w:rFonts w:cs="Arial"/>
          <w:noProof/>
          <w:sz w:val="22"/>
        </w:rPr>
        <w:t xml:space="preserve">K and </w:t>
      </w:r>
      <w:r w:rsidR="00555E23" w:rsidRPr="00831905">
        <w:rPr>
          <w:rFonts w:cs="Arial"/>
          <w:noProof/>
          <w:sz w:val="22"/>
        </w:rPr>
        <w:t xml:space="preserve">Egypt. </w:t>
      </w:r>
      <w:r w:rsidR="00D25C76" w:rsidRPr="00831905">
        <w:rPr>
          <w:rFonts w:cs="Arial"/>
          <w:noProof/>
          <w:sz w:val="22"/>
        </w:rPr>
        <w:t xml:space="preserve">Here also critical evaluation will provide on the </w:t>
      </w:r>
      <w:r w:rsidR="00700137" w:rsidRPr="00831905">
        <w:rPr>
          <w:rFonts w:cs="Arial"/>
          <w:noProof/>
          <w:sz w:val="22"/>
        </w:rPr>
        <w:t xml:space="preserve">challenges of intellectual leadership in </w:t>
      </w:r>
      <w:r w:rsidR="005D795C" w:rsidRPr="00831905">
        <w:rPr>
          <w:rFonts w:cs="Arial"/>
          <w:noProof/>
          <w:sz w:val="22"/>
        </w:rPr>
        <w:t xml:space="preserve">the </w:t>
      </w:r>
      <w:r w:rsidR="00700137" w:rsidRPr="00831905">
        <w:rPr>
          <w:rFonts w:cs="Arial"/>
          <w:noProof/>
          <w:sz w:val="22"/>
        </w:rPr>
        <w:t xml:space="preserve">hospitality industry. </w:t>
      </w:r>
      <w:r w:rsidR="005D795C" w:rsidRPr="00831905">
        <w:rPr>
          <w:rFonts w:cs="Arial"/>
          <w:noProof/>
          <w:sz w:val="22"/>
        </w:rPr>
        <w:t>F</w:t>
      </w:r>
      <w:r w:rsidR="00B91548" w:rsidRPr="00831905">
        <w:rPr>
          <w:rFonts w:cs="Arial"/>
          <w:noProof/>
          <w:sz w:val="22"/>
        </w:rPr>
        <w:t>inally,</w:t>
      </w:r>
      <w:r w:rsidR="00700137" w:rsidRPr="00831905">
        <w:rPr>
          <w:rFonts w:cs="Arial"/>
          <w:noProof/>
          <w:sz w:val="22"/>
        </w:rPr>
        <w:t xml:space="preserve"> recommendation</w:t>
      </w:r>
      <w:r w:rsidR="005D795C" w:rsidRPr="00831905">
        <w:rPr>
          <w:rFonts w:cs="Arial"/>
          <w:noProof/>
          <w:sz w:val="22"/>
        </w:rPr>
        <w:t>s</w:t>
      </w:r>
      <w:r w:rsidR="00700137" w:rsidRPr="00831905">
        <w:rPr>
          <w:rFonts w:cs="Arial"/>
          <w:noProof/>
          <w:sz w:val="22"/>
        </w:rPr>
        <w:t xml:space="preserve"> will </w:t>
      </w:r>
      <w:r w:rsidR="005D795C" w:rsidRPr="00831905">
        <w:rPr>
          <w:rFonts w:cs="Arial"/>
          <w:noProof/>
          <w:sz w:val="22"/>
        </w:rPr>
        <w:t>be provided</w:t>
      </w:r>
      <w:r w:rsidR="00700137" w:rsidRPr="00831905">
        <w:rPr>
          <w:rFonts w:cs="Arial"/>
          <w:noProof/>
          <w:sz w:val="22"/>
        </w:rPr>
        <w:t xml:space="preserve"> here with details. </w:t>
      </w:r>
    </w:p>
    <w:p w14:paraId="1AD76496" w14:textId="701B07DC" w:rsidR="00B91548" w:rsidRPr="002A68EF" w:rsidRDefault="00B91548" w:rsidP="00034067">
      <w:pPr>
        <w:jc w:val="left"/>
        <w:rPr>
          <w:rFonts w:cs="Arial"/>
          <w:noProof/>
        </w:rPr>
      </w:pPr>
      <w:r w:rsidRPr="002A68EF">
        <w:rPr>
          <w:rFonts w:cs="Arial"/>
          <w:noProof/>
        </w:rPr>
        <w:br w:type="page"/>
      </w:r>
    </w:p>
    <w:sdt>
      <w:sdtPr>
        <w:rPr>
          <w:rFonts w:eastAsiaTheme="minorHAnsi" w:cstheme="minorBidi"/>
          <w:color w:val="auto"/>
          <w:sz w:val="24"/>
        </w:rPr>
        <w:id w:val="1511364007"/>
        <w:docPartObj>
          <w:docPartGallery w:val="Table of Contents"/>
          <w:docPartUnique/>
        </w:docPartObj>
      </w:sdtPr>
      <w:sdtEndPr>
        <w:rPr>
          <w:noProof w:val="0"/>
        </w:rPr>
      </w:sdtEndPr>
      <w:sdtContent>
        <w:p w14:paraId="46E45D0E" w14:textId="593AEA50" w:rsidR="001E6DF2" w:rsidRPr="002A68EF" w:rsidRDefault="001E6DF2" w:rsidP="004469F5">
          <w:pPr>
            <w:pStyle w:val="TOCHeading"/>
          </w:pPr>
          <w:r w:rsidRPr="3C8F06D2">
            <w:t>Table of Contents</w:t>
          </w:r>
        </w:p>
        <w:p w14:paraId="77C56258" w14:textId="1A4D57FA" w:rsidR="00712E6B" w:rsidRPr="00831905" w:rsidRDefault="00A9715F" w:rsidP="3C8F06D2">
          <w:pPr>
            <w:pStyle w:val="TOC1"/>
            <w:tabs>
              <w:tab w:val="right" w:leader="dot" w:pos="9015"/>
            </w:tabs>
            <w:rPr>
              <w:rStyle w:val="Hyperlink"/>
              <w:noProof/>
              <w:kern w:val="2"/>
              <w:lang w:eastAsia="en-GB"/>
              <w14:ligatures w14:val="standardContextual"/>
            </w:rPr>
          </w:pPr>
          <w:r>
            <w:fldChar w:fldCharType="begin"/>
          </w:r>
          <w:r>
            <w:instrText>TOC \o "1-3" \h \z \u</w:instrText>
          </w:r>
          <w:r>
            <w:fldChar w:fldCharType="separate"/>
          </w:r>
          <w:hyperlink w:anchor="_Toc2147186068">
            <w:r w:rsidR="3C8F06D2" w:rsidRPr="3C8F06D2">
              <w:rPr>
                <w:rStyle w:val="Hyperlink"/>
                <w:noProof/>
              </w:rPr>
              <w:t>Executive summary</w:t>
            </w:r>
            <w:r>
              <w:rPr>
                <w:noProof/>
              </w:rPr>
              <w:tab/>
            </w:r>
            <w:r>
              <w:rPr>
                <w:noProof/>
              </w:rPr>
              <w:fldChar w:fldCharType="begin"/>
            </w:r>
            <w:r>
              <w:rPr>
                <w:noProof/>
              </w:rPr>
              <w:instrText>PAGEREF _Toc2147186068 \h</w:instrText>
            </w:r>
            <w:r>
              <w:rPr>
                <w:noProof/>
              </w:rPr>
            </w:r>
            <w:r>
              <w:rPr>
                <w:noProof/>
              </w:rPr>
              <w:fldChar w:fldCharType="separate"/>
            </w:r>
            <w:r w:rsidR="004469F5">
              <w:rPr>
                <w:noProof/>
              </w:rPr>
              <w:t>2</w:t>
            </w:r>
            <w:r>
              <w:rPr>
                <w:noProof/>
              </w:rPr>
              <w:fldChar w:fldCharType="end"/>
            </w:r>
          </w:hyperlink>
        </w:p>
        <w:p w14:paraId="6A5ABE7B" w14:textId="477C2B8A" w:rsidR="00712E6B" w:rsidRPr="00831905" w:rsidRDefault="00000000" w:rsidP="3C8F06D2">
          <w:pPr>
            <w:pStyle w:val="TOC1"/>
            <w:tabs>
              <w:tab w:val="right" w:leader="dot" w:pos="9015"/>
            </w:tabs>
            <w:rPr>
              <w:rStyle w:val="Hyperlink"/>
              <w:noProof/>
              <w:kern w:val="2"/>
              <w:lang w:eastAsia="en-GB"/>
              <w14:ligatures w14:val="standardContextual"/>
            </w:rPr>
          </w:pPr>
          <w:hyperlink w:anchor="_Toc1989671671">
            <w:r w:rsidR="3C8F06D2" w:rsidRPr="3C8F06D2">
              <w:rPr>
                <w:rStyle w:val="Hyperlink"/>
                <w:noProof/>
              </w:rPr>
              <w:t>Introduction</w:t>
            </w:r>
            <w:r w:rsidR="00A9715F">
              <w:rPr>
                <w:noProof/>
              </w:rPr>
              <w:tab/>
            </w:r>
            <w:r w:rsidR="00A9715F">
              <w:rPr>
                <w:noProof/>
              </w:rPr>
              <w:fldChar w:fldCharType="begin"/>
            </w:r>
            <w:r w:rsidR="00A9715F">
              <w:rPr>
                <w:noProof/>
              </w:rPr>
              <w:instrText>PAGEREF _Toc1989671671 \h</w:instrText>
            </w:r>
            <w:r w:rsidR="00A9715F">
              <w:rPr>
                <w:noProof/>
              </w:rPr>
            </w:r>
            <w:r w:rsidR="00A9715F">
              <w:rPr>
                <w:noProof/>
              </w:rPr>
              <w:fldChar w:fldCharType="separate"/>
            </w:r>
            <w:r w:rsidR="004469F5">
              <w:rPr>
                <w:noProof/>
              </w:rPr>
              <w:t>4</w:t>
            </w:r>
            <w:r w:rsidR="00A9715F">
              <w:rPr>
                <w:noProof/>
              </w:rPr>
              <w:fldChar w:fldCharType="end"/>
            </w:r>
          </w:hyperlink>
        </w:p>
        <w:p w14:paraId="364A5FE8" w14:textId="6C68B889" w:rsidR="00712E6B" w:rsidRPr="00831905" w:rsidRDefault="00000000" w:rsidP="3C8F06D2">
          <w:pPr>
            <w:pStyle w:val="TOC1"/>
            <w:tabs>
              <w:tab w:val="right" w:leader="dot" w:pos="9015"/>
            </w:tabs>
            <w:rPr>
              <w:rStyle w:val="Hyperlink"/>
              <w:noProof/>
              <w:kern w:val="2"/>
              <w:lang w:eastAsia="en-GB"/>
              <w14:ligatures w14:val="standardContextual"/>
            </w:rPr>
          </w:pPr>
          <w:hyperlink w:anchor="_Toc404959347">
            <w:r w:rsidR="3C8F06D2" w:rsidRPr="3C8F06D2">
              <w:rPr>
                <w:rStyle w:val="Hyperlink"/>
                <w:noProof/>
              </w:rPr>
              <w:t>Culture overview</w:t>
            </w:r>
            <w:r w:rsidR="00A9715F">
              <w:rPr>
                <w:noProof/>
              </w:rPr>
              <w:tab/>
            </w:r>
            <w:r w:rsidR="00A9715F">
              <w:rPr>
                <w:noProof/>
              </w:rPr>
              <w:fldChar w:fldCharType="begin"/>
            </w:r>
            <w:r w:rsidR="00A9715F">
              <w:rPr>
                <w:noProof/>
              </w:rPr>
              <w:instrText>PAGEREF _Toc404959347 \h</w:instrText>
            </w:r>
            <w:r w:rsidR="00A9715F">
              <w:rPr>
                <w:noProof/>
              </w:rPr>
            </w:r>
            <w:r w:rsidR="00A9715F">
              <w:rPr>
                <w:noProof/>
              </w:rPr>
              <w:fldChar w:fldCharType="separate"/>
            </w:r>
            <w:r w:rsidR="004469F5">
              <w:rPr>
                <w:noProof/>
              </w:rPr>
              <w:t>4</w:t>
            </w:r>
            <w:r w:rsidR="00A9715F">
              <w:rPr>
                <w:noProof/>
              </w:rPr>
              <w:fldChar w:fldCharType="end"/>
            </w:r>
          </w:hyperlink>
        </w:p>
        <w:p w14:paraId="5E4E1E59" w14:textId="718B479A" w:rsidR="00712E6B" w:rsidRPr="00831905" w:rsidRDefault="00000000" w:rsidP="3C8F06D2">
          <w:pPr>
            <w:pStyle w:val="TOC1"/>
            <w:tabs>
              <w:tab w:val="right" w:leader="dot" w:pos="9015"/>
            </w:tabs>
            <w:rPr>
              <w:rStyle w:val="Hyperlink"/>
              <w:noProof/>
              <w:kern w:val="2"/>
              <w:lang w:eastAsia="en-GB"/>
              <w14:ligatures w14:val="standardContextual"/>
            </w:rPr>
          </w:pPr>
          <w:hyperlink w:anchor="_Toc666933848">
            <w:r w:rsidR="3C8F06D2" w:rsidRPr="3C8F06D2">
              <w:rPr>
                <w:rStyle w:val="Hyperlink"/>
                <w:noProof/>
              </w:rPr>
              <w:t>Comparison of UK and Egypt culture regarding global project leadership</w:t>
            </w:r>
            <w:r w:rsidR="00A9715F">
              <w:rPr>
                <w:noProof/>
              </w:rPr>
              <w:tab/>
            </w:r>
            <w:r w:rsidR="00A9715F">
              <w:rPr>
                <w:noProof/>
              </w:rPr>
              <w:fldChar w:fldCharType="begin"/>
            </w:r>
            <w:r w:rsidR="00A9715F">
              <w:rPr>
                <w:noProof/>
              </w:rPr>
              <w:instrText>PAGEREF _Toc666933848 \h</w:instrText>
            </w:r>
            <w:r w:rsidR="00A9715F">
              <w:rPr>
                <w:noProof/>
              </w:rPr>
            </w:r>
            <w:r w:rsidR="00A9715F">
              <w:rPr>
                <w:noProof/>
              </w:rPr>
              <w:fldChar w:fldCharType="separate"/>
            </w:r>
            <w:r w:rsidR="004469F5">
              <w:rPr>
                <w:noProof/>
              </w:rPr>
              <w:t>4</w:t>
            </w:r>
            <w:r w:rsidR="00A9715F">
              <w:rPr>
                <w:noProof/>
              </w:rPr>
              <w:fldChar w:fldCharType="end"/>
            </w:r>
          </w:hyperlink>
        </w:p>
        <w:p w14:paraId="75EF18B7" w14:textId="69464670" w:rsidR="00712E6B" w:rsidRPr="00831905" w:rsidRDefault="00000000" w:rsidP="3C8F06D2">
          <w:pPr>
            <w:pStyle w:val="TOC1"/>
            <w:tabs>
              <w:tab w:val="right" w:leader="dot" w:pos="9015"/>
            </w:tabs>
            <w:rPr>
              <w:rStyle w:val="Hyperlink"/>
              <w:noProof/>
              <w:kern w:val="2"/>
              <w:lang w:eastAsia="en-GB"/>
              <w14:ligatures w14:val="standardContextual"/>
            </w:rPr>
          </w:pPr>
          <w:hyperlink w:anchor="_Toc318136966">
            <w:r w:rsidR="3C8F06D2" w:rsidRPr="3C8F06D2">
              <w:rPr>
                <w:rStyle w:val="Hyperlink"/>
                <w:noProof/>
              </w:rPr>
              <w:t>Critical analysis of the challenges of intercultural leadership in the hospitality industry</w:t>
            </w:r>
            <w:r w:rsidR="00A9715F">
              <w:rPr>
                <w:noProof/>
              </w:rPr>
              <w:tab/>
            </w:r>
            <w:r w:rsidR="00A9715F">
              <w:rPr>
                <w:noProof/>
              </w:rPr>
              <w:fldChar w:fldCharType="begin"/>
            </w:r>
            <w:r w:rsidR="00A9715F">
              <w:rPr>
                <w:noProof/>
              </w:rPr>
              <w:instrText>PAGEREF _Toc318136966 \h</w:instrText>
            </w:r>
            <w:r w:rsidR="00A9715F">
              <w:rPr>
                <w:noProof/>
              </w:rPr>
            </w:r>
            <w:r w:rsidR="00A9715F">
              <w:rPr>
                <w:noProof/>
              </w:rPr>
              <w:fldChar w:fldCharType="separate"/>
            </w:r>
            <w:r w:rsidR="004469F5">
              <w:rPr>
                <w:noProof/>
              </w:rPr>
              <w:t>7</w:t>
            </w:r>
            <w:r w:rsidR="00A9715F">
              <w:rPr>
                <w:noProof/>
              </w:rPr>
              <w:fldChar w:fldCharType="end"/>
            </w:r>
          </w:hyperlink>
        </w:p>
        <w:p w14:paraId="70942342" w14:textId="7D2EB134" w:rsidR="00712E6B" w:rsidRPr="00831905" w:rsidRDefault="00000000" w:rsidP="3C8F06D2">
          <w:pPr>
            <w:pStyle w:val="TOC1"/>
            <w:tabs>
              <w:tab w:val="right" w:leader="dot" w:pos="9015"/>
            </w:tabs>
            <w:rPr>
              <w:rStyle w:val="Hyperlink"/>
              <w:noProof/>
              <w:kern w:val="2"/>
              <w:lang w:eastAsia="en-GB"/>
              <w14:ligatures w14:val="standardContextual"/>
            </w:rPr>
          </w:pPr>
          <w:hyperlink w:anchor="_Toc1615519644">
            <w:r w:rsidR="3C8F06D2" w:rsidRPr="3C8F06D2">
              <w:rPr>
                <w:rStyle w:val="Hyperlink"/>
                <w:noProof/>
              </w:rPr>
              <w:t>Recommendations</w:t>
            </w:r>
            <w:r w:rsidR="00A9715F">
              <w:rPr>
                <w:noProof/>
              </w:rPr>
              <w:tab/>
            </w:r>
            <w:r w:rsidR="00A9715F">
              <w:rPr>
                <w:noProof/>
              </w:rPr>
              <w:fldChar w:fldCharType="begin"/>
            </w:r>
            <w:r w:rsidR="00A9715F">
              <w:rPr>
                <w:noProof/>
              </w:rPr>
              <w:instrText>PAGEREF _Toc1615519644 \h</w:instrText>
            </w:r>
            <w:r w:rsidR="00A9715F">
              <w:rPr>
                <w:noProof/>
              </w:rPr>
            </w:r>
            <w:r w:rsidR="00A9715F">
              <w:rPr>
                <w:noProof/>
              </w:rPr>
              <w:fldChar w:fldCharType="separate"/>
            </w:r>
            <w:r w:rsidR="004469F5">
              <w:rPr>
                <w:noProof/>
              </w:rPr>
              <w:t>8</w:t>
            </w:r>
            <w:r w:rsidR="00A9715F">
              <w:rPr>
                <w:noProof/>
              </w:rPr>
              <w:fldChar w:fldCharType="end"/>
            </w:r>
          </w:hyperlink>
        </w:p>
        <w:p w14:paraId="7E1981B3" w14:textId="706D1F41" w:rsidR="00712E6B" w:rsidRPr="00831905" w:rsidRDefault="00000000" w:rsidP="3C8F06D2">
          <w:pPr>
            <w:pStyle w:val="TOC1"/>
            <w:tabs>
              <w:tab w:val="right" w:leader="dot" w:pos="9015"/>
            </w:tabs>
            <w:rPr>
              <w:rStyle w:val="Hyperlink"/>
              <w:noProof/>
              <w:kern w:val="2"/>
              <w:lang w:eastAsia="en-GB"/>
              <w14:ligatures w14:val="standardContextual"/>
            </w:rPr>
          </w:pPr>
          <w:hyperlink w:anchor="_Toc783016429">
            <w:r w:rsidR="3C8F06D2" w:rsidRPr="3C8F06D2">
              <w:rPr>
                <w:rStyle w:val="Hyperlink"/>
                <w:noProof/>
              </w:rPr>
              <w:t>Conclusion</w:t>
            </w:r>
            <w:r w:rsidR="00A9715F">
              <w:rPr>
                <w:noProof/>
              </w:rPr>
              <w:tab/>
            </w:r>
            <w:r w:rsidR="00A9715F">
              <w:rPr>
                <w:noProof/>
              </w:rPr>
              <w:fldChar w:fldCharType="begin"/>
            </w:r>
            <w:r w:rsidR="00A9715F">
              <w:rPr>
                <w:noProof/>
              </w:rPr>
              <w:instrText>PAGEREF _Toc783016429 \h</w:instrText>
            </w:r>
            <w:r w:rsidR="00A9715F">
              <w:rPr>
                <w:noProof/>
              </w:rPr>
            </w:r>
            <w:r w:rsidR="00A9715F">
              <w:rPr>
                <w:noProof/>
              </w:rPr>
              <w:fldChar w:fldCharType="separate"/>
            </w:r>
            <w:r w:rsidR="004469F5">
              <w:rPr>
                <w:noProof/>
              </w:rPr>
              <w:t>8</w:t>
            </w:r>
            <w:r w:rsidR="00A9715F">
              <w:rPr>
                <w:noProof/>
              </w:rPr>
              <w:fldChar w:fldCharType="end"/>
            </w:r>
          </w:hyperlink>
        </w:p>
        <w:p w14:paraId="3391B16E" w14:textId="6C1EFB3B" w:rsidR="00712E6B" w:rsidRPr="00831905" w:rsidRDefault="00000000" w:rsidP="3C8F06D2">
          <w:pPr>
            <w:pStyle w:val="TOC1"/>
            <w:tabs>
              <w:tab w:val="right" w:leader="dot" w:pos="9015"/>
            </w:tabs>
            <w:rPr>
              <w:rStyle w:val="Hyperlink"/>
              <w:noProof/>
              <w:kern w:val="2"/>
              <w:lang w:eastAsia="en-GB"/>
              <w14:ligatures w14:val="standardContextual"/>
            </w:rPr>
          </w:pPr>
          <w:hyperlink w:anchor="_Toc87470231">
            <w:r w:rsidR="3C8F06D2" w:rsidRPr="3C8F06D2">
              <w:rPr>
                <w:rStyle w:val="Hyperlink"/>
                <w:noProof/>
              </w:rPr>
              <w:t>References</w:t>
            </w:r>
            <w:r w:rsidR="00A9715F">
              <w:rPr>
                <w:noProof/>
              </w:rPr>
              <w:tab/>
            </w:r>
            <w:r w:rsidR="00A9715F">
              <w:rPr>
                <w:noProof/>
              </w:rPr>
              <w:fldChar w:fldCharType="begin"/>
            </w:r>
            <w:r w:rsidR="00A9715F">
              <w:rPr>
                <w:noProof/>
              </w:rPr>
              <w:instrText>PAGEREF _Toc87470231 \h</w:instrText>
            </w:r>
            <w:r w:rsidR="00A9715F">
              <w:rPr>
                <w:noProof/>
              </w:rPr>
            </w:r>
            <w:r w:rsidR="00A9715F">
              <w:rPr>
                <w:noProof/>
              </w:rPr>
              <w:fldChar w:fldCharType="separate"/>
            </w:r>
            <w:r w:rsidR="004469F5">
              <w:rPr>
                <w:noProof/>
              </w:rPr>
              <w:t>9</w:t>
            </w:r>
            <w:r w:rsidR="00A9715F">
              <w:rPr>
                <w:noProof/>
              </w:rPr>
              <w:fldChar w:fldCharType="end"/>
            </w:r>
          </w:hyperlink>
          <w:r w:rsidR="00A9715F">
            <w:fldChar w:fldCharType="end"/>
          </w:r>
        </w:p>
      </w:sdtContent>
    </w:sdt>
    <w:p w14:paraId="41D2A9CB" w14:textId="7750971C" w:rsidR="001E6DF2" w:rsidRPr="002A68EF" w:rsidRDefault="001E6DF2" w:rsidP="00034067">
      <w:pPr>
        <w:rPr>
          <w:rFonts w:cs="Arial"/>
          <w:noProof/>
        </w:rPr>
      </w:pPr>
    </w:p>
    <w:p w14:paraId="58097B8E" w14:textId="00C8C125" w:rsidR="001E6DF2" w:rsidRPr="002A68EF" w:rsidRDefault="001E6DF2" w:rsidP="00034067">
      <w:pPr>
        <w:jc w:val="left"/>
        <w:rPr>
          <w:rFonts w:cs="Arial"/>
          <w:noProof/>
        </w:rPr>
      </w:pPr>
      <w:r w:rsidRPr="002A68EF">
        <w:rPr>
          <w:rFonts w:cs="Arial"/>
          <w:noProof/>
        </w:rPr>
        <w:br w:type="page"/>
      </w:r>
    </w:p>
    <w:p w14:paraId="30A65A45" w14:textId="78029CF5" w:rsidR="00700137" w:rsidRPr="002A68EF" w:rsidRDefault="001E6DF2" w:rsidP="004469F5">
      <w:pPr>
        <w:pStyle w:val="Heading1"/>
      </w:pPr>
      <w:bookmarkStart w:id="2" w:name="_Toc1989671671"/>
      <w:r w:rsidRPr="3C8F06D2">
        <w:lastRenderedPageBreak/>
        <w:t>Introduction</w:t>
      </w:r>
      <w:bookmarkEnd w:id="2"/>
      <w:r w:rsidRPr="3C8F06D2">
        <w:t xml:space="preserve"> </w:t>
      </w:r>
    </w:p>
    <w:p w14:paraId="10611E57" w14:textId="1C28D3B6" w:rsidR="004B3DE4" w:rsidRPr="00831905" w:rsidRDefault="002E08DD" w:rsidP="00034067">
      <w:pPr>
        <w:rPr>
          <w:rFonts w:cs="Arial"/>
          <w:noProof/>
          <w:sz w:val="22"/>
        </w:rPr>
      </w:pPr>
      <w:r w:rsidRPr="00831905">
        <w:rPr>
          <w:rFonts w:cs="Arial"/>
          <w:noProof/>
          <w:sz w:val="22"/>
        </w:rPr>
        <w:t xml:space="preserve">Cultural awareness refers to the ability </w:t>
      </w:r>
      <w:r w:rsidR="006A3206" w:rsidRPr="00831905">
        <w:rPr>
          <w:rFonts w:cs="Arial"/>
          <w:noProof/>
          <w:sz w:val="22"/>
        </w:rPr>
        <w:t>to</w:t>
      </w:r>
      <w:r w:rsidRPr="00831905">
        <w:rPr>
          <w:rFonts w:cs="Arial"/>
          <w:noProof/>
          <w:sz w:val="22"/>
        </w:rPr>
        <w:t xml:space="preserve"> </w:t>
      </w:r>
      <w:r w:rsidR="00F63768" w:rsidRPr="00831905">
        <w:rPr>
          <w:rFonts w:cs="Arial"/>
          <w:noProof/>
          <w:sz w:val="22"/>
        </w:rPr>
        <w:t>recogni</w:t>
      </w:r>
      <w:r w:rsidR="006A3206" w:rsidRPr="00831905">
        <w:rPr>
          <w:rFonts w:cs="Arial"/>
          <w:noProof/>
          <w:sz w:val="22"/>
        </w:rPr>
        <w:t>se</w:t>
      </w:r>
      <w:r w:rsidR="00F63768" w:rsidRPr="00831905">
        <w:rPr>
          <w:rFonts w:cs="Arial"/>
          <w:noProof/>
          <w:sz w:val="22"/>
        </w:rPr>
        <w:t xml:space="preserve">, </w:t>
      </w:r>
      <w:r w:rsidR="00A0326F" w:rsidRPr="00831905">
        <w:rPr>
          <w:rFonts w:cs="Arial"/>
          <w:noProof/>
          <w:sz w:val="22"/>
        </w:rPr>
        <w:t>understand and appreciat</w:t>
      </w:r>
      <w:r w:rsidR="006A3206" w:rsidRPr="00831905">
        <w:rPr>
          <w:rFonts w:cs="Arial"/>
          <w:noProof/>
          <w:sz w:val="22"/>
        </w:rPr>
        <w:t>e</w:t>
      </w:r>
      <w:r w:rsidR="00A0326F" w:rsidRPr="00831905">
        <w:rPr>
          <w:rFonts w:cs="Arial"/>
          <w:noProof/>
          <w:sz w:val="22"/>
        </w:rPr>
        <w:t xml:space="preserve"> the individual for better success and development</w:t>
      </w:r>
      <w:r w:rsidR="00E4546F" w:rsidRPr="00831905">
        <w:rPr>
          <w:rFonts w:cs="Arial"/>
          <w:noProof/>
          <w:sz w:val="22"/>
        </w:rPr>
        <w:t xml:space="preserve"> (</w:t>
      </w:r>
      <w:r w:rsidR="002E1238" w:rsidRPr="00831905">
        <w:rPr>
          <w:rFonts w:cs="Arial"/>
          <w:noProof/>
          <w:sz w:val="22"/>
          <w:lang w:eastAsia="en-GB"/>
        </w:rPr>
        <w:t>Maheshkar and Sharma, 2018</w:t>
      </w:r>
      <w:r w:rsidR="00E4546F" w:rsidRPr="00831905">
        <w:rPr>
          <w:rFonts w:cs="Arial"/>
          <w:noProof/>
          <w:sz w:val="22"/>
          <w:lang w:eastAsia="en-GB"/>
        </w:rPr>
        <w:t>)</w:t>
      </w:r>
      <w:r w:rsidR="00A0326F" w:rsidRPr="00831905">
        <w:rPr>
          <w:rFonts w:cs="Arial"/>
          <w:noProof/>
          <w:sz w:val="22"/>
        </w:rPr>
        <w:t xml:space="preserve">. </w:t>
      </w:r>
      <w:r w:rsidR="00855119" w:rsidRPr="00831905">
        <w:rPr>
          <w:rFonts w:cs="Arial"/>
          <w:noProof/>
          <w:sz w:val="22"/>
        </w:rPr>
        <w:t xml:space="preserve">This report will discuss the cultural awareness of </w:t>
      </w:r>
      <w:r w:rsidR="006A3206" w:rsidRPr="00831905">
        <w:rPr>
          <w:rFonts w:cs="Arial"/>
          <w:noProof/>
          <w:sz w:val="22"/>
        </w:rPr>
        <w:t xml:space="preserve">the </w:t>
      </w:r>
      <w:r w:rsidR="00212C25" w:rsidRPr="00831905">
        <w:rPr>
          <w:rFonts w:cs="Arial"/>
          <w:noProof/>
          <w:sz w:val="22"/>
        </w:rPr>
        <w:t xml:space="preserve">Inclusivity </w:t>
      </w:r>
      <w:r w:rsidR="00946ED4" w:rsidRPr="00831905">
        <w:rPr>
          <w:rFonts w:cs="Arial"/>
          <w:noProof/>
          <w:sz w:val="22"/>
        </w:rPr>
        <w:t xml:space="preserve">hotel and spa and discussion of the comparison of the cultural values of </w:t>
      </w:r>
      <w:r w:rsidR="006A3206" w:rsidRPr="00831905">
        <w:rPr>
          <w:rFonts w:cs="Arial"/>
          <w:noProof/>
          <w:sz w:val="22"/>
        </w:rPr>
        <w:t xml:space="preserve">the </w:t>
      </w:r>
      <w:r w:rsidR="00C07276" w:rsidRPr="00831905">
        <w:rPr>
          <w:rFonts w:cs="Arial"/>
          <w:noProof/>
          <w:sz w:val="22"/>
        </w:rPr>
        <w:t>norm</w:t>
      </w:r>
      <w:r w:rsidR="00946ED4" w:rsidRPr="00831905">
        <w:rPr>
          <w:rFonts w:cs="Arial"/>
          <w:noProof/>
          <w:sz w:val="22"/>
        </w:rPr>
        <w:t xml:space="preserve"> and intellectual leadership is necessary for developing </w:t>
      </w:r>
      <w:r w:rsidR="006A3206" w:rsidRPr="00831905">
        <w:rPr>
          <w:rFonts w:cs="Arial"/>
          <w:noProof/>
          <w:sz w:val="22"/>
        </w:rPr>
        <w:t xml:space="preserve">a </w:t>
      </w:r>
      <w:r w:rsidR="00946ED4" w:rsidRPr="00831905">
        <w:rPr>
          <w:rFonts w:cs="Arial"/>
          <w:noProof/>
          <w:sz w:val="22"/>
        </w:rPr>
        <w:t xml:space="preserve">better </w:t>
      </w:r>
      <w:r w:rsidR="00C07276" w:rsidRPr="00831905">
        <w:rPr>
          <w:rFonts w:cs="Arial"/>
          <w:noProof/>
          <w:sz w:val="22"/>
        </w:rPr>
        <w:t xml:space="preserve">understanding of the </w:t>
      </w:r>
      <w:r w:rsidR="003C01CF" w:rsidRPr="00831905">
        <w:rPr>
          <w:rFonts w:cs="Arial"/>
          <w:noProof/>
          <w:sz w:val="22"/>
        </w:rPr>
        <w:t xml:space="preserve">hospitality business development in the long run. </w:t>
      </w:r>
    </w:p>
    <w:p w14:paraId="6154F68A" w14:textId="6764A35F" w:rsidR="007A3137" w:rsidRPr="002A68EF" w:rsidRDefault="00EF651D" w:rsidP="004469F5">
      <w:pPr>
        <w:pStyle w:val="Heading1"/>
      </w:pPr>
      <w:bookmarkStart w:id="3" w:name="_Toc404959347"/>
      <w:r w:rsidRPr="3C8F06D2">
        <w:t>Culture overview</w:t>
      </w:r>
      <w:bookmarkEnd w:id="3"/>
      <w:r w:rsidRPr="3C8F06D2">
        <w:t xml:space="preserve"> </w:t>
      </w:r>
    </w:p>
    <w:p w14:paraId="6A6BC306" w14:textId="77777777" w:rsidR="00D43E1C" w:rsidRPr="00831905" w:rsidRDefault="00395D0E" w:rsidP="00034067">
      <w:pPr>
        <w:rPr>
          <w:rFonts w:cs="Arial"/>
          <w:noProof/>
          <w:sz w:val="22"/>
        </w:rPr>
      </w:pPr>
      <w:r w:rsidRPr="00831905">
        <w:rPr>
          <w:rFonts w:cs="Arial"/>
          <w:noProof/>
          <w:sz w:val="22"/>
        </w:rPr>
        <w:t xml:space="preserve">Culture </w:t>
      </w:r>
      <w:r w:rsidR="00077BF7" w:rsidRPr="00831905">
        <w:rPr>
          <w:rFonts w:cs="Arial"/>
          <w:noProof/>
          <w:sz w:val="22"/>
        </w:rPr>
        <w:t>represents</w:t>
      </w:r>
      <w:r w:rsidRPr="00831905">
        <w:rPr>
          <w:rFonts w:cs="Arial"/>
          <w:noProof/>
          <w:sz w:val="22"/>
        </w:rPr>
        <w:t xml:space="preserve"> the value system and </w:t>
      </w:r>
      <w:r w:rsidR="006A3206" w:rsidRPr="00831905">
        <w:rPr>
          <w:rFonts w:cs="Arial"/>
          <w:noProof/>
          <w:sz w:val="22"/>
        </w:rPr>
        <w:t>an</w:t>
      </w:r>
      <w:r w:rsidRPr="00831905">
        <w:rPr>
          <w:rFonts w:cs="Arial"/>
          <w:noProof/>
          <w:sz w:val="22"/>
        </w:rPr>
        <w:t xml:space="preserve">other important element of the </w:t>
      </w:r>
      <w:r w:rsidR="00E4546F" w:rsidRPr="00831905">
        <w:rPr>
          <w:rFonts w:cs="Arial"/>
          <w:noProof/>
          <w:sz w:val="22"/>
        </w:rPr>
        <w:t>business,</w:t>
      </w:r>
      <w:r w:rsidRPr="00831905">
        <w:rPr>
          <w:rFonts w:cs="Arial"/>
          <w:noProof/>
          <w:sz w:val="22"/>
        </w:rPr>
        <w:t xml:space="preserve"> and the culture may also reflect </w:t>
      </w:r>
      <w:r w:rsidR="007A035C" w:rsidRPr="00831905">
        <w:rPr>
          <w:rFonts w:cs="Arial"/>
          <w:noProof/>
          <w:sz w:val="22"/>
        </w:rPr>
        <w:t>custom, value, education, celebration etc for better idea generation and value creation</w:t>
      </w:r>
      <w:r w:rsidR="00E4546F" w:rsidRPr="00831905">
        <w:rPr>
          <w:rFonts w:cs="Arial"/>
          <w:noProof/>
          <w:sz w:val="22"/>
        </w:rPr>
        <w:t xml:space="preserve"> (</w:t>
      </w:r>
      <w:r w:rsidR="002B2A16" w:rsidRPr="00831905">
        <w:rPr>
          <w:rFonts w:cs="Arial"/>
          <w:noProof/>
          <w:sz w:val="22"/>
          <w:lang w:eastAsia="en-GB"/>
        </w:rPr>
        <w:t>Christiansen</w:t>
      </w:r>
      <w:r w:rsidR="00E4546F" w:rsidRPr="00831905">
        <w:rPr>
          <w:rFonts w:cs="Arial"/>
          <w:noProof/>
          <w:sz w:val="22"/>
          <w:lang w:eastAsia="en-GB"/>
        </w:rPr>
        <w:t xml:space="preserve"> et al., 202</w:t>
      </w:r>
      <w:r w:rsidR="002B2A16" w:rsidRPr="00831905">
        <w:rPr>
          <w:rFonts w:cs="Arial"/>
          <w:noProof/>
          <w:sz w:val="22"/>
          <w:lang w:eastAsia="en-GB"/>
        </w:rPr>
        <w:t>0</w:t>
      </w:r>
      <w:r w:rsidR="00E4546F" w:rsidRPr="00831905">
        <w:rPr>
          <w:rFonts w:cs="Arial"/>
          <w:noProof/>
          <w:sz w:val="22"/>
          <w:lang w:eastAsia="en-GB"/>
        </w:rPr>
        <w:t>)</w:t>
      </w:r>
      <w:r w:rsidR="007A035C" w:rsidRPr="00831905">
        <w:rPr>
          <w:rFonts w:cs="Arial"/>
          <w:noProof/>
          <w:sz w:val="22"/>
        </w:rPr>
        <w:t xml:space="preserve">. </w:t>
      </w:r>
      <w:r w:rsidR="00436B31" w:rsidRPr="00831905">
        <w:rPr>
          <w:rFonts w:cs="Arial"/>
          <w:noProof/>
          <w:sz w:val="22"/>
        </w:rPr>
        <w:t xml:space="preserve">The culture of </w:t>
      </w:r>
      <w:r w:rsidR="006A3206" w:rsidRPr="00831905">
        <w:rPr>
          <w:rFonts w:cs="Arial"/>
          <w:noProof/>
          <w:sz w:val="22"/>
        </w:rPr>
        <w:t xml:space="preserve">the </w:t>
      </w:r>
      <w:r w:rsidR="00436B31" w:rsidRPr="00831905">
        <w:rPr>
          <w:rFonts w:cs="Arial"/>
          <w:noProof/>
          <w:sz w:val="22"/>
        </w:rPr>
        <w:t xml:space="preserve">UK and the culture of </w:t>
      </w:r>
      <w:r w:rsidR="00077BF7" w:rsidRPr="00831905">
        <w:rPr>
          <w:rFonts w:cs="Arial"/>
          <w:noProof/>
          <w:sz w:val="22"/>
        </w:rPr>
        <w:t xml:space="preserve">Egypt </w:t>
      </w:r>
      <w:r w:rsidR="006A3206" w:rsidRPr="00831905">
        <w:rPr>
          <w:rFonts w:cs="Arial"/>
          <w:noProof/>
          <w:sz w:val="22"/>
        </w:rPr>
        <w:t>are</w:t>
      </w:r>
      <w:r w:rsidR="00077BF7" w:rsidRPr="00831905">
        <w:rPr>
          <w:rFonts w:cs="Arial"/>
          <w:noProof/>
          <w:sz w:val="22"/>
        </w:rPr>
        <w:t xml:space="preserve"> different and operating in the hospitality business </w:t>
      </w:r>
      <w:r w:rsidR="005605FA" w:rsidRPr="00831905">
        <w:rPr>
          <w:rFonts w:cs="Arial"/>
          <w:noProof/>
          <w:sz w:val="22"/>
        </w:rPr>
        <w:t>is necessary to analyse different kind</w:t>
      </w:r>
      <w:r w:rsidR="006A3206" w:rsidRPr="00831905">
        <w:rPr>
          <w:rFonts w:cs="Arial"/>
          <w:noProof/>
          <w:sz w:val="22"/>
        </w:rPr>
        <w:t>s</w:t>
      </w:r>
      <w:r w:rsidR="005605FA" w:rsidRPr="00831905">
        <w:rPr>
          <w:rFonts w:cs="Arial"/>
          <w:noProof/>
          <w:sz w:val="22"/>
        </w:rPr>
        <w:t xml:space="preserve"> of culture for better development. </w:t>
      </w:r>
      <w:r w:rsidR="00E76893" w:rsidRPr="00831905">
        <w:rPr>
          <w:rFonts w:cs="Arial"/>
          <w:noProof/>
          <w:sz w:val="22"/>
        </w:rPr>
        <w:t>Th</w:t>
      </w:r>
      <w:r w:rsidR="006A3206" w:rsidRPr="00831905">
        <w:rPr>
          <w:rFonts w:cs="Arial"/>
          <w:noProof/>
          <w:sz w:val="22"/>
        </w:rPr>
        <w:t>e</w:t>
      </w:r>
      <w:r w:rsidR="00E76893" w:rsidRPr="00831905">
        <w:rPr>
          <w:rFonts w:cs="Arial"/>
          <w:noProof/>
          <w:sz w:val="22"/>
        </w:rPr>
        <w:t xml:space="preserve"> culture should be value generated and at the same time business value development is necessary for cultural success</w:t>
      </w:r>
      <w:r w:rsidR="0061474E" w:rsidRPr="00831905">
        <w:rPr>
          <w:rFonts w:cs="Arial"/>
          <w:noProof/>
          <w:sz w:val="22"/>
        </w:rPr>
        <w:t xml:space="preserve"> (</w:t>
      </w:r>
      <w:r w:rsidR="003572D2" w:rsidRPr="00831905">
        <w:rPr>
          <w:rFonts w:eastAsia="Times New Roman" w:cs="Arial"/>
          <w:noProof/>
          <w:sz w:val="22"/>
          <w:lang w:eastAsia="en-GB"/>
        </w:rPr>
        <w:t>Abbas et al.</w:t>
      </w:r>
      <w:r w:rsidR="0061474E" w:rsidRPr="00831905">
        <w:rPr>
          <w:rFonts w:cs="Arial"/>
          <w:noProof/>
          <w:sz w:val="22"/>
        </w:rPr>
        <w:t>, 201</w:t>
      </w:r>
      <w:r w:rsidR="003572D2" w:rsidRPr="00831905">
        <w:rPr>
          <w:rFonts w:cs="Arial"/>
          <w:noProof/>
          <w:sz w:val="22"/>
        </w:rPr>
        <w:t>6</w:t>
      </w:r>
      <w:r w:rsidR="0061474E" w:rsidRPr="00831905">
        <w:rPr>
          <w:rFonts w:cs="Arial"/>
          <w:noProof/>
          <w:sz w:val="22"/>
        </w:rPr>
        <w:t>)</w:t>
      </w:r>
      <w:r w:rsidR="00E76893" w:rsidRPr="00831905">
        <w:rPr>
          <w:rFonts w:cs="Arial"/>
          <w:noProof/>
          <w:sz w:val="22"/>
        </w:rPr>
        <w:t xml:space="preserve">. </w:t>
      </w:r>
    </w:p>
    <w:p w14:paraId="2404B34E" w14:textId="5A96E8BF" w:rsidR="00E4546F" w:rsidRPr="00831905" w:rsidRDefault="006A3206" w:rsidP="00034067">
      <w:pPr>
        <w:rPr>
          <w:rFonts w:cs="Arial"/>
          <w:noProof/>
          <w:sz w:val="22"/>
        </w:rPr>
      </w:pPr>
      <w:r w:rsidRPr="00831905">
        <w:rPr>
          <w:rFonts w:cs="Arial"/>
          <w:noProof/>
          <w:sz w:val="22"/>
        </w:rPr>
        <w:t xml:space="preserve">The </w:t>
      </w:r>
      <w:r w:rsidR="00A02216" w:rsidRPr="00831905">
        <w:rPr>
          <w:rFonts w:cs="Arial"/>
          <w:noProof/>
          <w:sz w:val="22"/>
        </w:rPr>
        <w:t xml:space="preserve">UK have rich cultural diversity and </w:t>
      </w:r>
      <w:r w:rsidR="0061474E" w:rsidRPr="00831905">
        <w:rPr>
          <w:rFonts w:cs="Arial"/>
          <w:noProof/>
          <w:sz w:val="22"/>
        </w:rPr>
        <w:t>the culture is developed by divers</w:t>
      </w:r>
      <w:r w:rsidRPr="00831905">
        <w:rPr>
          <w:rFonts w:cs="Arial"/>
          <w:noProof/>
          <w:sz w:val="22"/>
        </w:rPr>
        <w:t>e</w:t>
      </w:r>
      <w:r w:rsidR="0061474E" w:rsidRPr="00831905">
        <w:rPr>
          <w:rFonts w:cs="Arial"/>
          <w:noProof/>
          <w:sz w:val="22"/>
        </w:rPr>
        <w:t xml:space="preserve"> people and immigrant</w:t>
      </w:r>
      <w:r w:rsidRPr="00831905">
        <w:rPr>
          <w:rFonts w:cs="Arial"/>
          <w:noProof/>
          <w:sz w:val="22"/>
        </w:rPr>
        <w:t>s</w:t>
      </w:r>
      <w:r w:rsidR="0061474E" w:rsidRPr="00831905">
        <w:rPr>
          <w:rFonts w:cs="Arial"/>
          <w:noProof/>
          <w:sz w:val="22"/>
        </w:rPr>
        <w:t xml:space="preserve"> </w:t>
      </w:r>
      <w:r w:rsidRPr="00831905">
        <w:rPr>
          <w:rFonts w:cs="Arial"/>
          <w:noProof/>
          <w:sz w:val="22"/>
        </w:rPr>
        <w:t>who</w:t>
      </w:r>
      <w:r w:rsidR="0061474E" w:rsidRPr="00831905">
        <w:rPr>
          <w:rFonts w:cs="Arial"/>
          <w:noProof/>
          <w:sz w:val="22"/>
        </w:rPr>
        <w:t xml:space="preserve"> ha</w:t>
      </w:r>
      <w:r w:rsidRPr="00831905">
        <w:rPr>
          <w:rFonts w:cs="Arial"/>
          <w:noProof/>
          <w:sz w:val="22"/>
        </w:rPr>
        <w:t>ve</w:t>
      </w:r>
      <w:r w:rsidR="0061474E" w:rsidRPr="00831905">
        <w:rPr>
          <w:rFonts w:cs="Arial"/>
          <w:noProof/>
          <w:sz w:val="22"/>
        </w:rPr>
        <w:t xml:space="preserve"> </w:t>
      </w:r>
      <w:r w:rsidR="00881437" w:rsidRPr="00831905">
        <w:rPr>
          <w:rFonts w:cs="Arial"/>
          <w:noProof/>
          <w:sz w:val="22"/>
        </w:rPr>
        <w:t>come</w:t>
      </w:r>
      <w:r w:rsidR="0061474E" w:rsidRPr="00831905">
        <w:rPr>
          <w:rFonts w:cs="Arial"/>
          <w:noProof/>
          <w:sz w:val="22"/>
        </w:rPr>
        <w:t xml:space="preserve"> f</w:t>
      </w:r>
      <w:r w:rsidRPr="00831905">
        <w:rPr>
          <w:rFonts w:cs="Arial"/>
          <w:noProof/>
          <w:sz w:val="22"/>
        </w:rPr>
        <w:t>rom</w:t>
      </w:r>
      <w:r w:rsidR="0061474E" w:rsidRPr="00831905">
        <w:rPr>
          <w:rFonts w:cs="Arial"/>
          <w:noProof/>
          <w:sz w:val="22"/>
        </w:rPr>
        <w:t xml:space="preserve"> different countries</w:t>
      </w:r>
      <w:r w:rsidR="00E4546F" w:rsidRPr="00831905">
        <w:rPr>
          <w:rFonts w:cs="Arial"/>
          <w:noProof/>
          <w:sz w:val="22"/>
        </w:rPr>
        <w:t xml:space="preserve"> (</w:t>
      </w:r>
      <w:r w:rsidR="00E4546F" w:rsidRPr="00831905">
        <w:rPr>
          <w:rFonts w:cs="Arial"/>
          <w:noProof/>
          <w:sz w:val="22"/>
          <w:lang w:eastAsia="en-GB"/>
        </w:rPr>
        <w:t>Schneider and Heath, 2020)</w:t>
      </w:r>
      <w:r w:rsidR="0061474E" w:rsidRPr="00831905">
        <w:rPr>
          <w:rFonts w:cs="Arial"/>
          <w:noProof/>
          <w:sz w:val="22"/>
        </w:rPr>
        <w:t xml:space="preserve">. </w:t>
      </w:r>
      <w:r w:rsidR="00E97A90" w:rsidRPr="00831905">
        <w:rPr>
          <w:rFonts w:cs="Arial"/>
          <w:noProof/>
          <w:sz w:val="22"/>
        </w:rPr>
        <w:t>The Scottish, Wales, Irish and other culture</w:t>
      </w:r>
      <w:r w:rsidRPr="00831905">
        <w:rPr>
          <w:rFonts w:cs="Arial"/>
          <w:noProof/>
          <w:sz w:val="22"/>
        </w:rPr>
        <w:t>s</w:t>
      </w:r>
      <w:r w:rsidR="00E97A90" w:rsidRPr="00831905">
        <w:rPr>
          <w:rFonts w:cs="Arial"/>
          <w:noProof/>
          <w:sz w:val="22"/>
        </w:rPr>
        <w:t xml:space="preserve"> ha</w:t>
      </w:r>
      <w:r w:rsidRPr="00831905">
        <w:rPr>
          <w:rFonts w:cs="Arial"/>
          <w:noProof/>
          <w:sz w:val="22"/>
        </w:rPr>
        <w:t>ve</w:t>
      </w:r>
      <w:r w:rsidR="00E97A90" w:rsidRPr="00831905">
        <w:rPr>
          <w:rFonts w:cs="Arial"/>
          <w:noProof/>
          <w:sz w:val="22"/>
        </w:rPr>
        <w:t xml:space="preserve"> contributed to the </w:t>
      </w:r>
      <w:r w:rsidR="00D917D6" w:rsidRPr="00831905">
        <w:rPr>
          <w:rFonts w:cs="Arial"/>
          <w:noProof/>
          <w:sz w:val="22"/>
        </w:rPr>
        <w:t xml:space="preserve">cultural development of </w:t>
      </w:r>
      <w:r w:rsidRPr="00831905">
        <w:rPr>
          <w:rFonts w:cs="Arial"/>
          <w:noProof/>
          <w:sz w:val="22"/>
        </w:rPr>
        <w:t xml:space="preserve">the </w:t>
      </w:r>
      <w:r w:rsidR="00D917D6" w:rsidRPr="00831905">
        <w:rPr>
          <w:rFonts w:cs="Arial"/>
          <w:noProof/>
          <w:sz w:val="22"/>
        </w:rPr>
        <w:t xml:space="preserve">country. The language and the religion of the country </w:t>
      </w:r>
      <w:r w:rsidRPr="00831905">
        <w:rPr>
          <w:rFonts w:cs="Arial"/>
          <w:noProof/>
          <w:sz w:val="22"/>
        </w:rPr>
        <w:t>are</w:t>
      </w:r>
      <w:r w:rsidR="00D917D6" w:rsidRPr="00831905">
        <w:rPr>
          <w:rFonts w:cs="Arial"/>
          <w:noProof/>
          <w:sz w:val="22"/>
        </w:rPr>
        <w:t xml:space="preserve"> also contributing to their cultural development. </w:t>
      </w:r>
      <w:r w:rsidR="00350BE6" w:rsidRPr="00831905">
        <w:rPr>
          <w:rFonts w:cs="Arial"/>
          <w:noProof/>
          <w:sz w:val="22"/>
        </w:rPr>
        <w:t xml:space="preserve">The monarchy and </w:t>
      </w:r>
      <w:r w:rsidRPr="00831905">
        <w:rPr>
          <w:rFonts w:cs="Arial"/>
          <w:noProof/>
          <w:sz w:val="22"/>
        </w:rPr>
        <w:t xml:space="preserve">the </w:t>
      </w:r>
      <w:r w:rsidR="00350BE6" w:rsidRPr="00831905">
        <w:rPr>
          <w:rFonts w:cs="Arial"/>
          <w:noProof/>
          <w:sz w:val="22"/>
        </w:rPr>
        <w:t xml:space="preserve">British king and queen also shape the culture of the country. </w:t>
      </w:r>
      <w:r w:rsidR="00B67D2B" w:rsidRPr="00831905">
        <w:rPr>
          <w:rFonts w:cs="Arial"/>
          <w:noProof/>
          <w:sz w:val="22"/>
        </w:rPr>
        <w:t>The sports and social e</w:t>
      </w:r>
      <w:r w:rsidR="007C5937" w:rsidRPr="00831905">
        <w:rPr>
          <w:rFonts w:cs="Arial"/>
          <w:noProof/>
          <w:sz w:val="22"/>
        </w:rPr>
        <w:t>tiquette</w:t>
      </w:r>
      <w:r w:rsidR="00B67D2B" w:rsidRPr="00831905">
        <w:rPr>
          <w:rFonts w:cs="Arial"/>
          <w:noProof/>
          <w:sz w:val="22"/>
        </w:rPr>
        <w:t xml:space="preserve"> of the country </w:t>
      </w:r>
      <w:r w:rsidR="007C5937" w:rsidRPr="00831905">
        <w:rPr>
          <w:rFonts w:cs="Arial"/>
          <w:noProof/>
          <w:sz w:val="22"/>
        </w:rPr>
        <w:t>also</w:t>
      </w:r>
      <w:r w:rsidR="00B67D2B" w:rsidRPr="00831905">
        <w:rPr>
          <w:rFonts w:cs="Arial"/>
          <w:noProof/>
          <w:sz w:val="22"/>
        </w:rPr>
        <w:t xml:space="preserve"> contribute to the cultural development of the country</w:t>
      </w:r>
      <w:r w:rsidR="00967A9E" w:rsidRPr="00831905">
        <w:rPr>
          <w:rFonts w:cs="Arial"/>
          <w:noProof/>
          <w:sz w:val="22"/>
        </w:rPr>
        <w:t xml:space="preserve"> (</w:t>
      </w:r>
      <w:r w:rsidR="00281EC1" w:rsidRPr="00831905">
        <w:rPr>
          <w:rFonts w:cs="Arial"/>
          <w:noProof/>
          <w:sz w:val="22"/>
        </w:rPr>
        <w:t>Savvas et al.</w:t>
      </w:r>
      <w:r w:rsidR="00967A9E" w:rsidRPr="00831905">
        <w:rPr>
          <w:rFonts w:eastAsia="Times New Roman" w:cs="Arial"/>
          <w:noProof/>
          <w:sz w:val="22"/>
          <w:lang w:eastAsia="en-GB"/>
        </w:rPr>
        <w:t xml:space="preserve">, </w:t>
      </w:r>
      <w:r w:rsidR="00281EC1" w:rsidRPr="00831905">
        <w:rPr>
          <w:rFonts w:eastAsia="Times New Roman" w:cs="Arial"/>
          <w:noProof/>
          <w:sz w:val="22"/>
          <w:lang w:eastAsia="en-GB"/>
        </w:rPr>
        <w:t>2011</w:t>
      </w:r>
      <w:r w:rsidR="00967A9E" w:rsidRPr="00831905">
        <w:rPr>
          <w:rFonts w:eastAsia="Times New Roman" w:cs="Arial"/>
          <w:noProof/>
          <w:sz w:val="22"/>
          <w:lang w:eastAsia="en-GB"/>
        </w:rPr>
        <w:t>)</w:t>
      </w:r>
      <w:r w:rsidR="00B67D2B" w:rsidRPr="00831905">
        <w:rPr>
          <w:rFonts w:cs="Arial"/>
          <w:noProof/>
          <w:sz w:val="22"/>
        </w:rPr>
        <w:t>.</w:t>
      </w:r>
    </w:p>
    <w:p w14:paraId="53730F43" w14:textId="06FE64FD" w:rsidR="00EA4F08" w:rsidRPr="00831905" w:rsidRDefault="002525F8" w:rsidP="00034067">
      <w:pPr>
        <w:rPr>
          <w:rFonts w:cs="Arial"/>
          <w:noProof/>
          <w:sz w:val="22"/>
        </w:rPr>
      </w:pPr>
      <w:r w:rsidRPr="00831905">
        <w:rPr>
          <w:rFonts w:cs="Arial"/>
          <w:noProof/>
          <w:sz w:val="22"/>
        </w:rPr>
        <w:t xml:space="preserve">On the </w:t>
      </w:r>
      <w:r w:rsidR="00FD20E1" w:rsidRPr="00831905">
        <w:rPr>
          <w:rFonts w:cs="Arial"/>
          <w:noProof/>
          <w:sz w:val="22"/>
        </w:rPr>
        <w:t xml:space="preserve">other </w:t>
      </w:r>
      <w:r w:rsidR="001841C7" w:rsidRPr="00831905">
        <w:rPr>
          <w:rFonts w:cs="Arial"/>
          <w:noProof/>
          <w:sz w:val="22"/>
        </w:rPr>
        <w:t>hand,</w:t>
      </w:r>
      <w:r w:rsidR="00FD20E1" w:rsidRPr="00831905">
        <w:rPr>
          <w:rFonts w:cs="Arial"/>
          <w:noProof/>
          <w:sz w:val="22"/>
        </w:rPr>
        <w:t xml:space="preserve"> </w:t>
      </w:r>
      <w:r w:rsidR="00004DE5" w:rsidRPr="00831905">
        <w:rPr>
          <w:rFonts w:cs="Arial"/>
          <w:noProof/>
          <w:sz w:val="22"/>
        </w:rPr>
        <w:t>Egypt has a rich culture from their old civilization and become a greater tourist attraction</w:t>
      </w:r>
      <w:r w:rsidR="00E4546F" w:rsidRPr="00831905">
        <w:rPr>
          <w:rFonts w:cs="Arial"/>
          <w:noProof/>
          <w:sz w:val="22"/>
        </w:rPr>
        <w:t xml:space="preserve"> (</w:t>
      </w:r>
      <w:r w:rsidR="001B2E65" w:rsidRPr="00831905">
        <w:rPr>
          <w:rFonts w:cs="Arial"/>
          <w:noProof/>
          <w:sz w:val="22"/>
          <w:lang w:eastAsia="en-GB"/>
        </w:rPr>
        <w:t>Kemp,</w:t>
      </w:r>
      <w:r w:rsidR="00E4546F" w:rsidRPr="00831905">
        <w:rPr>
          <w:rFonts w:cs="Arial"/>
          <w:noProof/>
          <w:sz w:val="22"/>
          <w:lang w:eastAsia="en-GB"/>
        </w:rPr>
        <w:t xml:space="preserve"> 20</w:t>
      </w:r>
      <w:r w:rsidR="001B2E65" w:rsidRPr="00831905">
        <w:rPr>
          <w:rFonts w:cs="Arial"/>
          <w:noProof/>
          <w:sz w:val="22"/>
          <w:lang w:eastAsia="en-GB"/>
        </w:rPr>
        <w:t>18</w:t>
      </w:r>
      <w:r w:rsidR="00E4546F" w:rsidRPr="00831905">
        <w:rPr>
          <w:rFonts w:cs="Arial"/>
          <w:noProof/>
          <w:sz w:val="22"/>
          <w:lang w:eastAsia="en-GB"/>
        </w:rPr>
        <w:t>)</w:t>
      </w:r>
      <w:r w:rsidR="00004DE5" w:rsidRPr="00831905">
        <w:rPr>
          <w:rFonts w:cs="Arial"/>
          <w:noProof/>
          <w:sz w:val="22"/>
        </w:rPr>
        <w:t xml:space="preserve">. </w:t>
      </w:r>
      <w:r w:rsidR="001841C7" w:rsidRPr="00831905">
        <w:rPr>
          <w:rFonts w:cs="Arial"/>
          <w:noProof/>
          <w:sz w:val="22"/>
        </w:rPr>
        <w:t xml:space="preserve">The official language is </w:t>
      </w:r>
      <w:r w:rsidR="00BB1C60" w:rsidRPr="00831905">
        <w:rPr>
          <w:rFonts w:cs="Arial"/>
          <w:noProof/>
          <w:sz w:val="22"/>
        </w:rPr>
        <w:t>Arabic,</w:t>
      </w:r>
      <w:r w:rsidR="001841C7" w:rsidRPr="00831905">
        <w:rPr>
          <w:rFonts w:cs="Arial"/>
          <w:noProof/>
          <w:sz w:val="22"/>
        </w:rPr>
        <w:t xml:space="preserve"> and </w:t>
      </w:r>
      <w:r w:rsidR="00F635FB" w:rsidRPr="00831905">
        <w:rPr>
          <w:rFonts w:cs="Arial"/>
          <w:noProof/>
          <w:sz w:val="22"/>
        </w:rPr>
        <w:t>the culture and value</w:t>
      </w:r>
      <w:r w:rsidR="00EE52DE" w:rsidRPr="00831905">
        <w:rPr>
          <w:rFonts w:cs="Arial"/>
          <w:noProof/>
          <w:sz w:val="22"/>
        </w:rPr>
        <w:t>s</w:t>
      </w:r>
      <w:r w:rsidR="00F635FB" w:rsidRPr="00831905">
        <w:rPr>
          <w:rFonts w:cs="Arial"/>
          <w:noProof/>
          <w:sz w:val="22"/>
        </w:rPr>
        <w:t xml:space="preserve"> of the country </w:t>
      </w:r>
      <w:r w:rsidR="00EE52DE" w:rsidRPr="00831905">
        <w:rPr>
          <w:rFonts w:cs="Arial"/>
          <w:noProof/>
          <w:sz w:val="22"/>
        </w:rPr>
        <w:t>are</w:t>
      </w:r>
      <w:r w:rsidR="00F635FB" w:rsidRPr="00831905">
        <w:rPr>
          <w:rFonts w:cs="Arial"/>
          <w:noProof/>
          <w:sz w:val="22"/>
        </w:rPr>
        <w:t xml:space="preserve"> shaped by the Arabic value chain and other norms. </w:t>
      </w:r>
      <w:r w:rsidR="00E06046" w:rsidRPr="00831905">
        <w:rPr>
          <w:rFonts w:cs="Arial"/>
          <w:noProof/>
          <w:sz w:val="22"/>
        </w:rPr>
        <w:t>The country has separate family values and ideas for attracting tourist</w:t>
      </w:r>
      <w:r w:rsidR="00EE52DE" w:rsidRPr="00831905">
        <w:rPr>
          <w:rFonts w:cs="Arial"/>
          <w:noProof/>
          <w:sz w:val="22"/>
        </w:rPr>
        <w:t>s</w:t>
      </w:r>
      <w:r w:rsidR="00281EC1" w:rsidRPr="00831905">
        <w:rPr>
          <w:rFonts w:cs="Arial"/>
          <w:noProof/>
          <w:sz w:val="22"/>
        </w:rPr>
        <w:t xml:space="preserve"> (Savvas et al.</w:t>
      </w:r>
      <w:r w:rsidR="00281EC1" w:rsidRPr="00831905">
        <w:rPr>
          <w:rFonts w:eastAsia="Times New Roman" w:cs="Arial"/>
          <w:noProof/>
          <w:sz w:val="22"/>
          <w:lang w:eastAsia="en-GB"/>
        </w:rPr>
        <w:t>, 2011)</w:t>
      </w:r>
      <w:r w:rsidR="00E06046" w:rsidRPr="00831905">
        <w:rPr>
          <w:rFonts w:cs="Arial"/>
          <w:noProof/>
          <w:sz w:val="22"/>
        </w:rPr>
        <w:t xml:space="preserve">. The Inclusivity </w:t>
      </w:r>
      <w:r w:rsidR="00EE52DE" w:rsidRPr="00831905">
        <w:rPr>
          <w:rFonts w:cs="Arial"/>
          <w:noProof/>
          <w:sz w:val="22"/>
        </w:rPr>
        <w:t>H</w:t>
      </w:r>
      <w:r w:rsidR="00E06046" w:rsidRPr="00831905">
        <w:rPr>
          <w:rFonts w:cs="Arial"/>
          <w:noProof/>
          <w:sz w:val="22"/>
        </w:rPr>
        <w:t>otel and Spa need</w:t>
      </w:r>
      <w:r w:rsidR="00EE52DE" w:rsidRPr="00831905">
        <w:rPr>
          <w:rFonts w:cs="Arial"/>
          <w:noProof/>
          <w:sz w:val="22"/>
        </w:rPr>
        <w:t>s</w:t>
      </w:r>
      <w:r w:rsidR="00E06046" w:rsidRPr="00831905">
        <w:rPr>
          <w:rFonts w:cs="Arial"/>
          <w:noProof/>
          <w:sz w:val="22"/>
        </w:rPr>
        <w:t xml:space="preserve"> to demonstrate </w:t>
      </w:r>
      <w:r w:rsidR="00EE52DE" w:rsidRPr="00831905">
        <w:rPr>
          <w:rFonts w:cs="Arial"/>
          <w:noProof/>
          <w:sz w:val="22"/>
        </w:rPr>
        <w:t>its</w:t>
      </w:r>
      <w:r w:rsidR="00E06046" w:rsidRPr="00831905">
        <w:rPr>
          <w:rFonts w:cs="Arial"/>
          <w:noProof/>
          <w:sz w:val="22"/>
        </w:rPr>
        <w:t xml:space="preserve"> cultural identity and </w:t>
      </w:r>
      <w:r w:rsidR="00350AD4" w:rsidRPr="00831905">
        <w:rPr>
          <w:rFonts w:cs="Arial"/>
          <w:noProof/>
          <w:sz w:val="22"/>
        </w:rPr>
        <w:t>the hotel also need</w:t>
      </w:r>
      <w:r w:rsidR="00EE52DE" w:rsidRPr="00831905">
        <w:rPr>
          <w:rFonts w:cs="Arial"/>
          <w:noProof/>
          <w:sz w:val="22"/>
        </w:rPr>
        <w:t>s</w:t>
      </w:r>
      <w:r w:rsidR="00350AD4" w:rsidRPr="00831905">
        <w:rPr>
          <w:rFonts w:cs="Arial"/>
          <w:noProof/>
          <w:sz w:val="22"/>
        </w:rPr>
        <w:t xml:space="preserve"> to understand the Islamic values and others for better development</w:t>
      </w:r>
      <w:r w:rsidR="00281EC1" w:rsidRPr="00831905">
        <w:rPr>
          <w:rFonts w:cs="Arial"/>
          <w:noProof/>
          <w:sz w:val="22"/>
        </w:rPr>
        <w:t>.</w:t>
      </w:r>
    </w:p>
    <w:p w14:paraId="4622DD64" w14:textId="1A29E69A" w:rsidR="00350AD4" w:rsidRDefault="003C2BCA" w:rsidP="004469F5">
      <w:pPr>
        <w:pStyle w:val="Heading1"/>
      </w:pPr>
      <w:bookmarkStart w:id="4" w:name="_Toc666933848"/>
      <w:r w:rsidRPr="004469F5">
        <w:t xml:space="preserve">Comparison of UK and </w:t>
      </w:r>
      <w:r w:rsidR="00971AB7" w:rsidRPr="004469F5">
        <w:t>Egypt</w:t>
      </w:r>
      <w:r w:rsidRPr="004469F5">
        <w:t xml:space="preserve"> culture regarding </w:t>
      </w:r>
      <w:r w:rsidR="00971AB7" w:rsidRPr="004469F5">
        <w:t>global project leadership</w:t>
      </w:r>
      <w:bookmarkEnd w:id="4"/>
      <w:r w:rsidR="00971AB7" w:rsidRPr="004469F5">
        <w:t xml:space="preserve"> </w:t>
      </w:r>
    </w:p>
    <w:p w14:paraId="15E7BB4A" w14:textId="77777777" w:rsidR="004469F5" w:rsidRPr="004469F5" w:rsidRDefault="004469F5" w:rsidP="004469F5"/>
    <w:p w14:paraId="24E49BD6" w14:textId="62F07EC8" w:rsidR="00971AB7" w:rsidRPr="00831905" w:rsidRDefault="00BB2C47" w:rsidP="00034067">
      <w:pPr>
        <w:rPr>
          <w:rFonts w:cs="Arial"/>
          <w:noProof/>
          <w:sz w:val="22"/>
        </w:rPr>
      </w:pPr>
      <w:r w:rsidRPr="00831905">
        <w:rPr>
          <w:rFonts w:cs="Arial"/>
          <w:noProof/>
          <w:sz w:val="22"/>
        </w:rPr>
        <w:t xml:space="preserve">Understanding and comparing </w:t>
      </w:r>
      <w:r w:rsidR="007D2293" w:rsidRPr="00831905">
        <w:rPr>
          <w:rFonts w:cs="Arial"/>
          <w:noProof/>
          <w:sz w:val="22"/>
        </w:rPr>
        <w:t xml:space="preserve">the culture is necessary for developing a global project and </w:t>
      </w:r>
      <w:r w:rsidR="003650F2" w:rsidRPr="00831905">
        <w:rPr>
          <w:rFonts w:cs="Arial"/>
          <w:noProof/>
          <w:sz w:val="22"/>
        </w:rPr>
        <w:t xml:space="preserve">the Inclusivity </w:t>
      </w:r>
      <w:r w:rsidR="00EE52DE" w:rsidRPr="00831905">
        <w:rPr>
          <w:rFonts w:cs="Arial"/>
          <w:noProof/>
          <w:sz w:val="22"/>
        </w:rPr>
        <w:t>H</w:t>
      </w:r>
      <w:r w:rsidR="003650F2" w:rsidRPr="00831905">
        <w:rPr>
          <w:rFonts w:cs="Arial"/>
          <w:noProof/>
          <w:sz w:val="22"/>
        </w:rPr>
        <w:t xml:space="preserve">otel and Spa as </w:t>
      </w:r>
      <w:r w:rsidR="00EE52DE" w:rsidRPr="00831905">
        <w:rPr>
          <w:rFonts w:cs="Arial"/>
          <w:noProof/>
          <w:sz w:val="22"/>
        </w:rPr>
        <w:t>its</w:t>
      </w:r>
      <w:r w:rsidR="003650F2" w:rsidRPr="00831905">
        <w:rPr>
          <w:rFonts w:cs="Arial"/>
          <w:noProof/>
          <w:sz w:val="22"/>
        </w:rPr>
        <w:t xml:space="preserve"> </w:t>
      </w:r>
      <w:r w:rsidR="00FC3F1D" w:rsidRPr="00831905">
        <w:rPr>
          <w:rFonts w:cs="Arial"/>
          <w:noProof/>
          <w:sz w:val="22"/>
        </w:rPr>
        <w:t>headquarter</w:t>
      </w:r>
      <w:r w:rsidR="00EE52DE" w:rsidRPr="00831905">
        <w:rPr>
          <w:rFonts w:cs="Arial"/>
          <w:noProof/>
          <w:sz w:val="22"/>
        </w:rPr>
        <w:t>s</w:t>
      </w:r>
      <w:r w:rsidR="003650F2" w:rsidRPr="00831905">
        <w:rPr>
          <w:rFonts w:cs="Arial"/>
          <w:noProof/>
          <w:sz w:val="22"/>
        </w:rPr>
        <w:t xml:space="preserve"> is in </w:t>
      </w:r>
      <w:r w:rsidR="00EE52DE" w:rsidRPr="00831905">
        <w:rPr>
          <w:rFonts w:cs="Arial"/>
          <w:noProof/>
          <w:sz w:val="22"/>
        </w:rPr>
        <w:t xml:space="preserve">the </w:t>
      </w:r>
      <w:r w:rsidR="003650F2" w:rsidRPr="00831905">
        <w:rPr>
          <w:rFonts w:cs="Arial"/>
          <w:noProof/>
          <w:sz w:val="22"/>
        </w:rPr>
        <w:t>UK now need</w:t>
      </w:r>
      <w:r w:rsidR="00EE52DE" w:rsidRPr="00831905">
        <w:rPr>
          <w:rFonts w:cs="Arial"/>
          <w:noProof/>
          <w:sz w:val="22"/>
        </w:rPr>
        <w:t>s</w:t>
      </w:r>
      <w:r w:rsidR="003650F2" w:rsidRPr="00831905">
        <w:rPr>
          <w:rFonts w:cs="Arial"/>
          <w:noProof/>
          <w:sz w:val="22"/>
        </w:rPr>
        <w:t xml:space="preserve"> to develop new expansion in </w:t>
      </w:r>
      <w:r w:rsidR="00FC3F1D" w:rsidRPr="00831905">
        <w:rPr>
          <w:rFonts w:cs="Arial"/>
          <w:noProof/>
          <w:sz w:val="22"/>
        </w:rPr>
        <w:t>Egypt</w:t>
      </w:r>
      <w:r w:rsidR="003650F2" w:rsidRPr="00831905">
        <w:rPr>
          <w:rFonts w:cs="Arial"/>
          <w:noProof/>
          <w:sz w:val="22"/>
        </w:rPr>
        <w:t xml:space="preserve">. The comparison of </w:t>
      </w:r>
      <w:r w:rsidR="00881437" w:rsidRPr="00831905">
        <w:rPr>
          <w:rFonts w:cs="Arial"/>
          <w:noProof/>
          <w:sz w:val="22"/>
        </w:rPr>
        <w:t>both</w:t>
      </w:r>
      <w:r w:rsidR="003650F2" w:rsidRPr="00831905">
        <w:rPr>
          <w:rFonts w:cs="Arial"/>
          <w:noProof/>
          <w:sz w:val="22"/>
        </w:rPr>
        <w:t xml:space="preserve"> </w:t>
      </w:r>
      <w:r w:rsidR="00FC3F1D" w:rsidRPr="00831905">
        <w:rPr>
          <w:rFonts w:cs="Arial"/>
          <w:noProof/>
          <w:sz w:val="22"/>
        </w:rPr>
        <w:t>countr</w:t>
      </w:r>
      <w:r w:rsidR="00881437" w:rsidRPr="00831905">
        <w:rPr>
          <w:rFonts w:cs="Arial"/>
          <w:noProof/>
          <w:sz w:val="22"/>
        </w:rPr>
        <w:t>ies</w:t>
      </w:r>
      <w:r w:rsidR="00FC3F1D" w:rsidRPr="00831905">
        <w:rPr>
          <w:rFonts w:cs="Arial"/>
          <w:noProof/>
          <w:sz w:val="22"/>
        </w:rPr>
        <w:t xml:space="preserve"> and their culture is analys</w:t>
      </w:r>
      <w:r w:rsidR="00EE52DE" w:rsidRPr="00831905">
        <w:rPr>
          <w:rFonts w:cs="Arial"/>
          <w:noProof/>
          <w:sz w:val="22"/>
        </w:rPr>
        <w:t>ed</w:t>
      </w:r>
      <w:r w:rsidR="00FC3F1D" w:rsidRPr="00831905">
        <w:rPr>
          <w:rFonts w:cs="Arial"/>
          <w:noProof/>
          <w:sz w:val="22"/>
        </w:rPr>
        <w:t xml:space="preserve"> below: </w:t>
      </w:r>
    </w:p>
    <w:p w14:paraId="06423A26" w14:textId="4C6BAD95" w:rsidR="00F23706" w:rsidRPr="002A68EF" w:rsidRDefault="009B5D09" w:rsidP="00034067">
      <w:pPr>
        <w:keepNext/>
        <w:jc w:val="center"/>
        <w:rPr>
          <w:rFonts w:cs="Arial"/>
          <w:noProof/>
        </w:rPr>
      </w:pPr>
      <w:r w:rsidRPr="002A68EF">
        <w:rPr>
          <w:rFonts w:cs="Arial"/>
          <w:noProof/>
        </w:rPr>
        <w:lastRenderedPageBreak/>
        <w:drawing>
          <wp:inline distT="0" distB="0" distL="0" distR="0" wp14:anchorId="59EF1CC5" wp14:editId="02958243">
            <wp:extent cx="5676900" cy="5724525"/>
            <wp:effectExtent l="0" t="0" r="0" b="9525"/>
            <wp:docPr id="20750311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5031154" name=""/>
                    <pic:cNvPicPr/>
                  </pic:nvPicPr>
                  <pic:blipFill>
                    <a:blip r:embed="rId11"/>
                    <a:stretch>
                      <a:fillRect/>
                    </a:stretch>
                  </pic:blipFill>
                  <pic:spPr>
                    <a:xfrm>
                      <a:off x="0" y="0"/>
                      <a:ext cx="5676900" cy="5724525"/>
                    </a:xfrm>
                    <a:prstGeom prst="rect">
                      <a:avLst/>
                    </a:prstGeom>
                  </pic:spPr>
                </pic:pic>
              </a:graphicData>
            </a:graphic>
          </wp:inline>
        </w:drawing>
      </w:r>
    </w:p>
    <w:p w14:paraId="0EC5D298" w14:textId="18F73664" w:rsidR="000C3362" w:rsidRPr="002A68EF" w:rsidRDefault="00F23706" w:rsidP="00034067">
      <w:pPr>
        <w:pStyle w:val="Caption"/>
        <w:spacing w:line="360" w:lineRule="auto"/>
        <w:jc w:val="center"/>
        <w:rPr>
          <w:rFonts w:cs="Arial"/>
          <w:noProof/>
        </w:rPr>
      </w:pPr>
      <w:r w:rsidRPr="002A68EF">
        <w:rPr>
          <w:rFonts w:cs="Arial"/>
          <w:noProof/>
        </w:rPr>
        <w:t xml:space="preserve">Figure </w:t>
      </w:r>
      <w:r w:rsidRPr="002A68EF">
        <w:rPr>
          <w:rFonts w:cs="Arial"/>
          <w:noProof/>
        </w:rPr>
        <w:fldChar w:fldCharType="begin"/>
      </w:r>
      <w:r w:rsidRPr="002A68EF">
        <w:rPr>
          <w:rFonts w:cs="Arial"/>
          <w:noProof/>
        </w:rPr>
        <w:instrText xml:space="preserve"> SEQ Figure \* ARABIC </w:instrText>
      </w:r>
      <w:r w:rsidRPr="002A68EF">
        <w:rPr>
          <w:rFonts w:cs="Arial"/>
          <w:noProof/>
        </w:rPr>
        <w:fldChar w:fldCharType="separate"/>
      </w:r>
      <w:r w:rsidRPr="002A68EF">
        <w:rPr>
          <w:rFonts w:cs="Arial"/>
          <w:noProof/>
        </w:rPr>
        <w:t>2</w:t>
      </w:r>
      <w:r w:rsidRPr="002A68EF">
        <w:rPr>
          <w:rFonts w:cs="Arial"/>
          <w:noProof/>
        </w:rPr>
        <w:fldChar w:fldCharType="end"/>
      </w:r>
      <w:r w:rsidRPr="002A68EF">
        <w:rPr>
          <w:rFonts w:cs="Arial"/>
          <w:noProof/>
        </w:rPr>
        <w:t xml:space="preserve">: </w:t>
      </w:r>
      <w:bookmarkStart w:id="5" w:name="_Hlk157476472"/>
      <w:r w:rsidR="00AC1F50" w:rsidRPr="002A68EF">
        <w:rPr>
          <w:rFonts w:cs="Arial"/>
          <w:noProof/>
        </w:rPr>
        <w:t>V</w:t>
      </w:r>
      <w:r w:rsidRPr="002A68EF">
        <w:rPr>
          <w:rFonts w:cs="Arial"/>
          <w:noProof/>
        </w:rPr>
        <w:t>isualisation</w:t>
      </w:r>
      <w:r w:rsidR="00AC1F50" w:rsidRPr="002A68EF">
        <w:rPr>
          <w:rFonts w:cs="Arial"/>
          <w:noProof/>
        </w:rPr>
        <w:t xml:space="preserve"> showing Cultural and Leadership data</w:t>
      </w:r>
      <w:r w:rsidR="005F6AA7" w:rsidRPr="002A68EF">
        <w:rPr>
          <w:rFonts w:cs="Arial"/>
          <w:noProof/>
        </w:rPr>
        <w:t xml:space="preserve">- </w:t>
      </w:r>
      <w:r w:rsidR="009B5D09" w:rsidRPr="002A68EF">
        <w:rPr>
          <w:rFonts w:cs="Arial"/>
          <w:noProof/>
        </w:rPr>
        <w:t>UK</w:t>
      </w:r>
      <w:r w:rsidR="005F6AA7" w:rsidRPr="002A68EF">
        <w:rPr>
          <w:rFonts w:cs="Arial"/>
          <w:noProof/>
        </w:rPr>
        <w:t xml:space="preserve"> </w:t>
      </w:r>
      <w:bookmarkEnd w:id="5"/>
    </w:p>
    <w:p w14:paraId="6C6C79CC" w14:textId="725B5BB0" w:rsidR="002F12DE" w:rsidRPr="002A68EF" w:rsidRDefault="001725CD" w:rsidP="00034067">
      <w:pPr>
        <w:jc w:val="center"/>
        <w:rPr>
          <w:rFonts w:cs="Arial"/>
          <w:noProof/>
        </w:rPr>
      </w:pPr>
      <w:r w:rsidRPr="002A68EF">
        <w:rPr>
          <w:rFonts w:cs="Arial"/>
          <w:noProof/>
        </w:rPr>
        <w:t>Source: (Globe Project, 2020)</w:t>
      </w:r>
    </w:p>
    <w:p w14:paraId="7FBA4A92" w14:textId="2984DF8C" w:rsidR="00F23706" w:rsidRPr="002A68EF" w:rsidRDefault="004F2DF7" w:rsidP="00034067">
      <w:pPr>
        <w:keepNext/>
        <w:jc w:val="center"/>
        <w:rPr>
          <w:rFonts w:cs="Arial"/>
          <w:noProof/>
        </w:rPr>
      </w:pPr>
      <w:r w:rsidRPr="002A68EF">
        <w:rPr>
          <w:rFonts w:cs="Arial"/>
          <w:noProof/>
        </w:rPr>
        <w:lastRenderedPageBreak/>
        <w:drawing>
          <wp:inline distT="0" distB="0" distL="0" distR="0" wp14:anchorId="6980B741" wp14:editId="514D23F0">
            <wp:extent cx="5391730" cy="5067300"/>
            <wp:effectExtent l="0" t="0" r="0" b="0"/>
            <wp:docPr id="712191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2191459" name=""/>
                    <pic:cNvPicPr/>
                  </pic:nvPicPr>
                  <pic:blipFill>
                    <a:blip r:embed="rId12"/>
                    <a:stretch>
                      <a:fillRect/>
                    </a:stretch>
                  </pic:blipFill>
                  <pic:spPr>
                    <a:xfrm>
                      <a:off x="0" y="0"/>
                      <a:ext cx="5399448" cy="5074553"/>
                    </a:xfrm>
                    <a:prstGeom prst="rect">
                      <a:avLst/>
                    </a:prstGeom>
                  </pic:spPr>
                </pic:pic>
              </a:graphicData>
            </a:graphic>
          </wp:inline>
        </w:drawing>
      </w:r>
    </w:p>
    <w:p w14:paraId="7B10605E" w14:textId="7D182385" w:rsidR="002F12DE" w:rsidRPr="002A68EF" w:rsidRDefault="00F23706" w:rsidP="00034067">
      <w:pPr>
        <w:pStyle w:val="Caption"/>
        <w:spacing w:line="360" w:lineRule="auto"/>
        <w:jc w:val="center"/>
        <w:rPr>
          <w:rFonts w:cs="Arial"/>
          <w:noProof/>
        </w:rPr>
      </w:pPr>
      <w:r w:rsidRPr="002A68EF">
        <w:rPr>
          <w:rFonts w:cs="Arial"/>
          <w:noProof/>
        </w:rPr>
        <w:t xml:space="preserve">Figure </w:t>
      </w:r>
      <w:r w:rsidRPr="002A68EF">
        <w:rPr>
          <w:rFonts w:cs="Arial"/>
          <w:noProof/>
        </w:rPr>
        <w:fldChar w:fldCharType="begin"/>
      </w:r>
      <w:r w:rsidRPr="002A68EF">
        <w:rPr>
          <w:rFonts w:cs="Arial"/>
          <w:noProof/>
        </w:rPr>
        <w:instrText xml:space="preserve"> SEQ Figure \* ARABIC </w:instrText>
      </w:r>
      <w:r w:rsidRPr="002A68EF">
        <w:rPr>
          <w:rFonts w:cs="Arial"/>
          <w:noProof/>
        </w:rPr>
        <w:fldChar w:fldCharType="separate"/>
      </w:r>
      <w:r w:rsidRPr="002A68EF">
        <w:rPr>
          <w:rFonts w:cs="Arial"/>
          <w:noProof/>
        </w:rPr>
        <w:t>3</w:t>
      </w:r>
      <w:r w:rsidRPr="002A68EF">
        <w:rPr>
          <w:rFonts w:cs="Arial"/>
          <w:noProof/>
        </w:rPr>
        <w:fldChar w:fldCharType="end"/>
      </w:r>
      <w:r w:rsidRPr="002A68EF">
        <w:rPr>
          <w:rFonts w:cs="Arial"/>
          <w:noProof/>
        </w:rPr>
        <w:t xml:space="preserve">: </w:t>
      </w:r>
      <w:r w:rsidR="004F2DF7" w:rsidRPr="002A68EF">
        <w:rPr>
          <w:rFonts w:cs="Arial"/>
          <w:noProof/>
        </w:rPr>
        <w:t>Visualisation showing Cultural and Leadership data</w:t>
      </w:r>
      <w:r w:rsidR="005F6AA7" w:rsidRPr="002A68EF">
        <w:rPr>
          <w:rFonts w:cs="Arial"/>
          <w:noProof/>
        </w:rPr>
        <w:t>- Egypt</w:t>
      </w:r>
    </w:p>
    <w:p w14:paraId="2BD9450A" w14:textId="1155C8CB" w:rsidR="002F1EA6" w:rsidRPr="00831905" w:rsidRDefault="001725CD" w:rsidP="00034067">
      <w:pPr>
        <w:jc w:val="center"/>
        <w:rPr>
          <w:rFonts w:cs="Arial"/>
          <w:noProof/>
          <w:sz w:val="22"/>
        </w:rPr>
      </w:pPr>
      <w:r w:rsidRPr="00831905">
        <w:rPr>
          <w:rFonts w:cs="Arial"/>
          <w:noProof/>
          <w:sz w:val="22"/>
        </w:rPr>
        <w:t>Source: (Globe Project, 2020)</w:t>
      </w:r>
    </w:p>
    <w:tbl>
      <w:tblPr>
        <w:tblStyle w:val="TableGrid"/>
        <w:tblW w:w="9016" w:type="dxa"/>
        <w:tblLook w:val="04A0" w:firstRow="1" w:lastRow="0" w:firstColumn="1" w:lastColumn="0" w:noHBand="0" w:noVBand="1"/>
      </w:tblPr>
      <w:tblGrid>
        <w:gridCol w:w="2025"/>
        <w:gridCol w:w="3499"/>
        <w:gridCol w:w="3492"/>
      </w:tblGrid>
      <w:tr w:rsidR="00FC3F1D" w:rsidRPr="002A68EF" w14:paraId="609FBD00" w14:textId="77777777" w:rsidTr="6911DE1C">
        <w:tc>
          <w:tcPr>
            <w:tcW w:w="2025" w:type="dxa"/>
            <w:shd w:val="clear" w:color="auto" w:fill="BDD6EE" w:themeFill="accent5" w:themeFillTint="66"/>
          </w:tcPr>
          <w:p w14:paraId="032E4530" w14:textId="32641801" w:rsidR="00FC3F1D" w:rsidRPr="004469F5" w:rsidRDefault="000734FC" w:rsidP="00034067">
            <w:pPr>
              <w:pStyle w:val="NoSpacing"/>
              <w:jc w:val="center"/>
              <w:rPr>
                <w:rFonts w:cs="Arial"/>
                <w:noProof/>
                <w:sz w:val="22"/>
                <w:u w:val="none"/>
                <w:lang w:val="en-GB"/>
              </w:rPr>
            </w:pPr>
            <w:r w:rsidRPr="004469F5">
              <w:rPr>
                <w:rFonts w:cs="Arial"/>
                <w:noProof/>
                <w:sz w:val="22"/>
                <w:u w:val="none"/>
                <w:lang w:val="en-GB"/>
              </w:rPr>
              <w:t>Aspects</w:t>
            </w:r>
          </w:p>
        </w:tc>
        <w:tc>
          <w:tcPr>
            <w:tcW w:w="3499" w:type="dxa"/>
            <w:shd w:val="clear" w:color="auto" w:fill="BDD6EE" w:themeFill="accent5" w:themeFillTint="66"/>
          </w:tcPr>
          <w:p w14:paraId="2120FAA3" w14:textId="44F9A625" w:rsidR="00FC3F1D" w:rsidRPr="004469F5" w:rsidRDefault="000734FC" w:rsidP="00034067">
            <w:pPr>
              <w:pStyle w:val="NoSpacing"/>
              <w:jc w:val="center"/>
              <w:rPr>
                <w:rFonts w:cs="Arial"/>
                <w:noProof/>
                <w:sz w:val="22"/>
                <w:u w:val="none"/>
                <w:lang w:val="en-GB"/>
              </w:rPr>
            </w:pPr>
            <w:r w:rsidRPr="004469F5">
              <w:rPr>
                <w:rFonts w:cs="Arial"/>
                <w:noProof/>
                <w:sz w:val="22"/>
                <w:u w:val="none"/>
                <w:lang w:val="en-GB"/>
              </w:rPr>
              <w:t>UK culture</w:t>
            </w:r>
          </w:p>
        </w:tc>
        <w:tc>
          <w:tcPr>
            <w:tcW w:w="3492" w:type="dxa"/>
            <w:shd w:val="clear" w:color="auto" w:fill="BDD6EE" w:themeFill="accent5" w:themeFillTint="66"/>
          </w:tcPr>
          <w:p w14:paraId="093C1289" w14:textId="3867B3BB" w:rsidR="00FC3F1D" w:rsidRPr="004469F5" w:rsidRDefault="000734FC" w:rsidP="00034067">
            <w:pPr>
              <w:pStyle w:val="NoSpacing"/>
              <w:jc w:val="center"/>
              <w:rPr>
                <w:rFonts w:cs="Arial"/>
                <w:noProof/>
                <w:sz w:val="22"/>
                <w:u w:val="none"/>
                <w:lang w:val="en-GB"/>
              </w:rPr>
            </w:pPr>
            <w:r w:rsidRPr="004469F5">
              <w:rPr>
                <w:rFonts w:cs="Arial"/>
                <w:noProof/>
                <w:sz w:val="22"/>
                <w:u w:val="none"/>
                <w:lang w:val="en-GB"/>
              </w:rPr>
              <w:t>Egypt culture</w:t>
            </w:r>
          </w:p>
        </w:tc>
      </w:tr>
      <w:tr w:rsidR="00FC3F1D" w:rsidRPr="002A68EF" w14:paraId="2167056A" w14:textId="77777777" w:rsidTr="6911DE1C">
        <w:tc>
          <w:tcPr>
            <w:tcW w:w="2025" w:type="dxa"/>
          </w:tcPr>
          <w:p w14:paraId="6B22A1C8" w14:textId="6F68B3CC" w:rsidR="00FC3F1D" w:rsidRPr="004469F5" w:rsidRDefault="0013214B" w:rsidP="00034067">
            <w:pPr>
              <w:rPr>
                <w:rFonts w:cs="Arial"/>
                <w:b/>
                <w:bCs/>
                <w:noProof/>
                <w:sz w:val="22"/>
              </w:rPr>
            </w:pPr>
            <w:r w:rsidRPr="004469F5">
              <w:rPr>
                <w:rFonts w:cs="Arial"/>
                <w:b/>
                <w:bCs/>
                <w:noProof/>
                <w:sz w:val="22"/>
              </w:rPr>
              <w:t xml:space="preserve">Communication style </w:t>
            </w:r>
          </w:p>
        </w:tc>
        <w:tc>
          <w:tcPr>
            <w:tcW w:w="3499" w:type="dxa"/>
          </w:tcPr>
          <w:p w14:paraId="2AA56E5E" w14:textId="6BDB57ED" w:rsidR="00FC3F1D" w:rsidRPr="00831905" w:rsidRDefault="005B6E57" w:rsidP="00034067">
            <w:pPr>
              <w:rPr>
                <w:rFonts w:cs="Arial"/>
                <w:noProof/>
                <w:sz w:val="22"/>
              </w:rPr>
            </w:pPr>
            <w:r w:rsidRPr="00831905">
              <w:rPr>
                <w:rFonts w:cs="Arial"/>
                <w:noProof/>
                <w:sz w:val="22"/>
              </w:rPr>
              <w:t>In this culture</w:t>
            </w:r>
            <w:r w:rsidR="00EE52DE" w:rsidRPr="00831905">
              <w:rPr>
                <w:rFonts w:cs="Arial"/>
                <w:noProof/>
                <w:sz w:val="22"/>
              </w:rPr>
              <w:t>,</w:t>
            </w:r>
            <w:r w:rsidRPr="00831905">
              <w:rPr>
                <w:rFonts w:cs="Arial"/>
                <w:noProof/>
                <w:sz w:val="22"/>
              </w:rPr>
              <w:t xml:space="preserve"> they have followed direct communication and they become very relevant in explicit in their communication and </w:t>
            </w:r>
            <w:r w:rsidR="00341709" w:rsidRPr="00831905">
              <w:rPr>
                <w:rFonts w:cs="Arial"/>
                <w:noProof/>
                <w:sz w:val="22"/>
              </w:rPr>
              <w:t>interaction</w:t>
            </w:r>
            <w:r w:rsidR="00881437" w:rsidRPr="00831905">
              <w:rPr>
                <w:rFonts w:cs="Arial"/>
                <w:noProof/>
                <w:sz w:val="22"/>
              </w:rPr>
              <w:t xml:space="preserve"> </w:t>
            </w:r>
            <w:r w:rsidR="00281EC1" w:rsidRPr="00831905">
              <w:rPr>
                <w:rFonts w:cs="Arial"/>
                <w:noProof/>
                <w:sz w:val="22"/>
              </w:rPr>
              <w:t>(Savvas et al.</w:t>
            </w:r>
            <w:r w:rsidR="00281EC1" w:rsidRPr="00831905">
              <w:rPr>
                <w:rFonts w:eastAsia="Times New Roman" w:cs="Arial"/>
                <w:noProof/>
                <w:sz w:val="22"/>
                <w:lang w:eastAsia="en-GB"/>
              </w:rPr>
              <w:t>, 2011)</w:t>
            </w:r>
            <w:r w:rsidR="00281EC1" w:rsidRPr="00831905">
              <w:rPr>
                <w:rFonts w:cs="Arial"/>
                <w:noProof/>
                <w:sz w:val="22"/>
              </w:rPr>
              <w:t>.</w:t>
            </w:r>
          </w:p>
        </w:tc>
        <w:tc>
          <w:tcPr>
            <w:tcW w:w="3492" w:type="dxa"/>
          </w:tcPr>
          <w:p w14:paraId="2787D79A" w14:textId="05670B89" w:rsidR="00FC3F1D" w:rsidRPr="00831905" w:rsidRDefault="00CC4562" w:rsidP="00034067">
            <w:pPr>
              <w:rPr>
                <w:rFonts w:cs="Arial"/>
                <w:noProof/>
                <w:sz w:val="22"/>
              </w:rPr>
            </w:pPr>
            <w:r w:rsidRPr="00831905">
              <w:rPr>
                <w:rFonts w:cs="Arial"/>
                <w:noProof/>
                <w:sz w:val="22"/>
              </w:rPr>
              <w:t>In this culture</w:t>
            </w:r>
            <w:r w:rsidR="00EE52DE" w:rsidRPr="00831905">
              <w:rPr>
                <w:rFonts w:cs="Arial"/>
                <w:noProof/>
                <w:sz w:val="22"/>
              </w:rPr>
              <w:t>,</w:t>
            </w:r>
            <w:r w:rsidRPr="00831905">
              <w:rPr>
                <w:rFonts w:cs="Arial"/>
                <w:noProof/>
                <w:sz w:val="22"/>
              </w:rPr>
              <w:t xml:space="preserve"> </w:t>
            </w:r>
            <w:r w:rsidR="000A72DE" w:rsidRPr="00831905">
              <w:rPr>
                <w:rFonts w:cs="Arial"/>
                <w:noProof/>
                <w:sz w:val="22"/>
              </w:rPr>
              <w:t xml:space="preserve">they tend to </w:t>
            </w:r>
            <w:r w:rsidR="00EE52DE" w:rsidRPr="00831905">
              <w:rPr>
                <w:rFonts w:cs="Arial"/>
                <w:noProof/>
                <w:sz w:val="22"/>
              </w:rPr>
              <w:t xml:space="preserve">have </w:t>
            </w:r>
            <w:r w:rsidR="000A72DE" w:rsidRPr="00831905">
              <w:rPr>
                <w:rFonts w:cs="Arial"/>
                <w:noProof/>
                <w:sz w:val="22"/>
              </w:rPr>
              <w:t xml:space="preserve">indirect </w:t>
            </w:r>
            <w:r w:rsidR="008E44D6" w:rsidRPr="00831905">
              <w:rPr>
                <w:rFonts w:cs="Arial"/>
                <w:noProof/>
                <w:sz w:val="22"/>
              </w:rPr>
              <w:t>communication and at the same time</w:t>
            </w:r>
            <w:r w:rsidR="00EE52DE" w:rsidRPr="00831905">
              <w:rPr>
                <w:rFonts w:cs="Arial"/>
                <w:noProof/>
                <w:sz w:val="22"/>
              </w:rPr>
              <w:t>,</w:t>
            </w:r>
            <w:r w:rsidR="008E44D6" w:rsidRPr="00831905">
              <w:rPr>
                <w:rFonts w:cs="Arial"/>
                <w:noProof/>
                <w:sz w:val="22"/>
              </w:rPr>
              <w:t xml:space="preserve"> </w:t>
            </w:r>
            <w:r w:rsidR="007115FD" w:rsidRPr="00831905">
              <w:rPr>
                <w:rFonts w:cs="Arial"/>
                <w:noProof/>
                <w:sz w:val="22"/>
              </w:rPr>
              <w:t>they put lots of emphasis on politeness and sensitivity</w:t>
            </w:r>
            <w:r w:rsidR="00881437" w:rsidRPr="00831905">
              <w:rPr>
                <w:rFonts w:cs="Arial"/>
                <w:noProof/>
                <w:sz w:val="22"/>
              </w:rPr>
              <w:t xml:space="preserve"> (Globe Project, 2020)</w:t>
            </w:r>
            <w:r w:rsidR="007115FD" w:rsidRPr="00831905">
              <w:rPr>
                <w:rFonts w:cs="Arial"/>
                <w:noProof/>
                <w:sz w:val="22"/>
              </w:rPr>
              <w:t xml:space="preserve">. </w:t>
            </w:r>
          </w:p>
        </w:tc>
      </w:tr>
      <w:tr w:rsidR="00FC3F1D" w:rsidRPr="002A68EF" w14:paraId="05557E32" w14:textId="77777777" w:rsidTr="6911DE1C">
        <w:tc>
          <w:tcPr>
            <w:tcW w:w="2025" w:type="dxa"/>
          </w:tcPr>
          <w:p w14:paraId="08477E84" w14:textId="3F74F99D" w:rsidR="00FC3F1D" w:rsidRPr="004469F5" w:rsidRDefault="002C564F" w:rsidP="00034067">
            <w:pPr>
              <w:rPr>
                <w:rFonts w:cs="Arial"/>
                <w:b/>
                <w:bCs/>
                <w:noProof/>
                <w:sz w:val="22"/>
              </w:rPr>
            </w:pPr>
            <w:r w:rsidRPr="004469F5">
              <w:rPr>
                <w:rFonts w:cs="Arial"/>
                <w:b/>
                <w:bCs/>
                <w:noProof/>
                <w:sz w:val="22"/>
              </w:rPr>
              <w:t xml:space="preserve">Hierarchy </w:t>
            </w:r>
          </w:p>
        </w:tc>
        <w:tc>
          <w:tcPr>
            <w:tcW w:w="3499" w:type="dxa"/>
          </w:tcPr>
          <w:p w14:paraId="39CD3A9C" w14:textId="295FF6E9" w:rsidR="00FC3F1D" w:rsidRPr="00831905" w:rsidRDefault="002C564F" w:rsidP="00034067">
            <w:pPr>
              <w:rPr>
                <w:rFonts w:cs="Arial"/>
                <w:noProof/>
                <w:sz w:val="22"/>
              </w:rPr>
            </w:pPr>
            <w:r w:rsidRPr="00831905">
              <w:rPr>
                <w:rFonts w:cs="Arial"/>
                <w:noProof/>
                <w:sz w:val="22"/>
              </w:rPr>
              <w:t xml:space="preserve">The hierarchical structure of the country in the business is present but often flexible so the inclusivity hotel and spa also follow this structure. </w:t>
            </w:r>
          </w:p>
        </w:tc>
        <w:tc>
          <w:tcPr>
            <w:tcW w:w="3492" w:type="dxa"/>
          </w:tcPr>
          <w:p w14:paraId="114E5668" w14:textId="2E771E06" w:rsidR="00FC3F1D" w:rsidRPr="00831905" w:rsidRDefault="00531A25" w:rsidP="00034067">
            <w:pPr>
              <w:rPr>
                <w:rFonts w:cs="Arial"/>
                <w:noProof/>
                <w:sz w:val="22"/>
              </w:rPr>
            </w:pPr>
            <w:r w:rsidRPr="00831905">
              <w:rPr>
                <w:rFonts w:cs="Arial"/>
                <w:noProof/>
                <w:sz w:val="22"/>
              </w:rPr>
              <w:t>In this country</w:t>
            </w:r>
            <w:r w:rsidR="00EE52DE" w:rsidRPr="00831905">
              <w:rPr>
                <w:rFonts w:cs="Arial"/>
                <w:noProof/>
                <w:sz w:val="22"/>
              </w:rPr>
              <w:t>,</w:t>
            </w:r>
            <w:r w:rsidRPr="00831905">
              <w:rPr>
                <w:rFonts w:cs="Arial"/>
                <w:noProof/>
                <w:sz w:val="22"/>
              </w:rPr>
              <w:t xml:space="preserve"> the hierarchical structure of the company is quite formal and rigid and for this</w:t>
            </w:r>
            <w:r w:rsidR="00EE52DE" w:rsidRPr="00831905">
              <w:rPr>
                <w:rFonts w:cs="Arial"/>
                <w:noProof/>
                <w:sz w:val="22"/>
              </w:rPr>
              <w:t>,</w:t>
            </w:r>
            <w:r w:rsidRPr="00831905">
              <w:rPr>
                <w:rFonts w:cs="Arial"/>
                <w:noProof/>
                <w:sz w:val="22"/>
              </w:rPr>
              <w:t xml:space="preserve"> the company </w:t>
            </w:r>
            <w:r w:rsidR="00DD7809" w:rsidRPr="00831905">
              <w:rPr>
                <w:rFonts w:cs="Arial"/>
                <w:noProof/>
                <w:sz w:val="22"/>
              </w:rPr>
              <w:t>need to reshape their structure</w:t>
            </w:r>
            <w:r w:rsidR="00E4546F" w:rsidRPr="00831905">
              <w:rPr>
                <w:rFonts w:cs="Arial"/>
                <w:noProof/>
                <w:sz w:val="22"/>
              </w:rPr>
              <w:t xml:space="preserve"> (</w:t>
            </w:r>
            <w:r w:rsidR="001B2E65" w:rsidRPr="00831905">
              <w:rPr>
                <w:rFonts w:cs="Arial"/>
                <w:noProof/>
                <w:sz w:val="22"/>
                <w:lang w:eastAsia="en-GB"/>
              </w:rPr>
              <w:t>Kemp,</w:t>
            </w:r>
            <w:r w:rsidR="00E4546F" w:rsidRPr="00831905">
              <w:rPr>
                <w:rFonts w:cs="Arial"/>
                <w:noProof/>
                <w:sz w:val="22"/>
                <w:lang w:eastAsia="en-GB"/>
              </w:rPr>
              <w:t xml:space="preserve"> </w:t>
            </w:r>
            <w:r w:rsidR="001B2E65" w:rsidRPr="00831905">
              <w:rPr>
                <w:rFonts w:cs="Arial"/>
                <w:noProof/>
                <w:sz w:val="22"/>
                <w:lang w:eastAsia="en-GB"/>
              </w:rPr>
              <w:t>2018</w:t>
            </w:r>
            <w:r w:rsidR="00E4546F" w:rsidRPr="00831905">
              <w:rPr>
                <w:rFonts w:cs="Arial"/>
                <w:noProof/>
                <w:sz w:val="22"/>
                <w:lang w:eastAsia="en-GB"/>
              </w:rPr>
              <w:t>)</w:t>
            </w:r>
            <w:r w:rsidR="00DD7809" w:rsidRPr="00831905">
              <w:rPr>
                <w:rFonts w:cs="Arial"/>
                <w:noProof/>
                <w:sz w:val="22"/>
              </w:rPr>
              <w:t xml:space="preserve">. </w:t>
            </w:r>
          </w:p>
        </w:tc>
      </w:tr>
      <w:tr w:rsidR="00FC3F1D" w:rsidRPr="002A68EF" w14:paraId="61445149" w14:textId="77777777" w:rsidTr="6911DE1C">
        <w:tc>
          <w:tcPr>
            <w:tcW w:w="2025" w:type="dxa"/>
          </w:tcPr>
          <w:p w14:paraId="1565056E" w14:textId="292CD87D" w:rsidR="00FC3F1D" w:rsidRPr="004469F5" w:rsidRDefault="0082422C" w:rsidP="00034067">
            <w:pPr>
              <w:rPr>
                <w:rFonts w:cs="Arial"/>
                <w:b/>
                <w:bCs/>
                <w:noProof/>
                <w:sz w:val="22"/>
              </w:rPr>
            </w:pPr>
            <w:r w:rsidRPr="004469F5">
              <w:rPr>
                <w:rFonts w:cs="Arial"/>
                <w:b/>
                <w:bCs/>
                <w:noProof/>
                <w:sz w:val="22"/>
              </w:rPr>
              <w:lastRenderedPageBreak/>
              <w:t xml:space="preserve">Diversity and inclusion </w:t>
            </w:r>
          </w:p>
        </w:tc>
        <w:tc>
          <w:tcPr>
            <w:tcW w:w="3499" w:type="dxa"/>
          </w:tcPr>
          <w:p w14:paraId="5F8E0B13" w14:textId="4207D95D" w:rsidR="00FC3F1D" w:rsidRPr="00831905" w:rsidRDefault="0082422C" w:rsidP="00034067">
            <w:pPr>
              <w:rPr>
                <w:rFonts w:cs="Arial"/>
                <w:noProof/>
                <w:sz w:val="22"/>
              </w:rPr>
            </w:pPr>
            <w:r w:rsidRPr="00831905">
              <w:rPr>
                <w:rFonts w:cs="Arial"/>
                <w:noProof/>
                <w:sz w:val="22"/>
              </w:rPr>
              <w:t>In this country</w:t>
            </w:r>
            <w:r w:rsidR="00EE52DE" w:rsidRPr="00831905">
              <w:rPr>
                <w:rFonts w:cs="Arial"/>
                <w:noProof/>
                <w:sz w:val="22"/>
              </w:rPr>
              <w:t>'s</w:t>
            </w:r>
            <w:r w:rsidRPr="00831905">
              <w:rPr>
                <w:rFonts w:cs="Arial"/>
                <w:noProof/>
                <w:sz w:val="22"/>
              </w:rPr>
              <w:t xml:space="preserve"> culture</w:t>
            </w:r>
            <w:r w:rsidR="00EE52DE" w:rsidRPr="00831905">
              <w:rPr>
                <w:rFonts w:cs="Arial"/>
                <w:noProof/>
                <w:sz w:val="22"/>
              </w:rPr>
              <w:t>,</w:t>
            </w:r>
            <w:r w:rsidRPr="00831905">
              <w:rPr>
                <w:rFonts w:cs="Arial"/>
                <w:noProof/>
                <w:sz w:val="22"/>
              </w:rPr>
              <w:t xml:space="preserve"> they ensure better diversity and inclusion and at the same time</w:t>
            </w:r>
            <w:r w:rsidR="00EE52DE" w:rsidRPr="00831905">
              <w:rPr>
                <w:rFonts w:cs="Arial"/>
                <w:noProof/>
                <w:sz w:val="22"/>
              </w:rPr>
              <w:t>,</w:t>
            </w:r>
            <w:r w:rsidRPr="00831905">
              <w:rPr>
                <w:rFonts w:cs="Arial"/>
                <w:noProof/>
                <w:sz w:val="22"/>
              </w:rPr>
              <w:t xml:space="preserve"> </w:t>
            </w:r>
            <w:r w:rsidR="00082286" w:rsidRPr="00831905">
              <w:rPr>
                <w:rFonts w:cs="Arial"/>
                <w:noProof/>
                <w:sz w:val="22"/>
              </w:rPr>
              <w:t xml:space="preserve">they put effort </w:t>
            </w:r>
            <w:r w:rsidR="00EE52DE" w:rsidRPr="00831905">
              <w:rPr>
                <w:rFonts w:cs="Arial"/>
                <w:noProof/>
                <w:sz w:val="22"/>
              </w:rPr>
              <w:t>into</w:t>
            </w:r>
            <w:r w:rsidR="00082286" w:rsidRPr="00831905">
              <w:rPr>
                <w:rFonts w:cs="Arial"/>
                <w:noProof/>
                <w:sz w:val="22"/>
              </w:rPr>
              <w:t xml:space="preserve"> better diversity. </w:t>
            </w:r>
          </w:p>
        </w:tc>
        <w:tc>
          <w:tcPr>
            <w:tcW w:w="3492" w:type="dxa"/>
          </w:tcPr>
          <w:p w14:paraId="674BC7FE" w14:textId="0132E0CE" w:rsidR="00FC3F1D" w:rsidRPr="00831905" w:rsidRDefault="00082286" w:rsidP="00034067">
            <w:pPr>
              <w:rPr>
                <w:rFonts w:cs="Arial"/>
                <w:noProof/>
                <w:sz w:val="22"/>
              </w:rPr>
            </w:pPr>
            <w:r w:rsidRPr="00831905">
              <w:rPr>
                <w:rFonts w:cs="Arial"/>
                <w:noProof/>
                <w:sz w:val="22"/>
              </w:rPr>
              <w:t>In this culture</w:t>
            </w:r>
            <w:r w:rsidR="00EE52DE" w:rsidRPr="00831905">
              <w:rPr>
                <w:rFonts w:cs="Arial"/>
                <w:noProof/>
                <w:sz w:val="22"/>
              </w:rPr>
              <w:t>,</w:t>
            </w:r>
            <w:r w:rsidRPr="00831905">
              <w:rPr>
                <w:rFonts w:cs="Arial"/>
                <w:noProof/>
                <w:sz w:val="22"/>
              </w:rPr>
              <w:t xml:space="preserve"> homogeneity </w:t>
            </w:r>
            <w:r w:rsidR="00881437" w:rsidRPr="00831905">
              <w:rPr>
                <w:rFonts w:cs="Arial"/>
                <w:noProof/>
                <w:sz w:val="22"/>
              </w:rPr>
              <w:t>puts</w:t>
            </w:r>
            <w:r w:rsidRPr="00831905">
              <w:rPr>
                <w:rFonts w:cs="Arial"/>
                <w:noProof/>
                <w:sz w:val="22"/>
              </w:rPr>
              <w:t xml:space="preserve"> more emphasis and </w:t>
            </w:r>
            <w:r w:rsidR="00F93857" w:rsidRPr="00831905">
              <w:rPr>
                <w:rFonts w:cs="Arial"/>
                <w:noProof/>
                <w:sz w:val="22"/>
              </w:rPr>
              <w:t xml:space="preserve">loyalty and trust put much importance </w:t>
            </w:r>
            <w:r w:rsidR="00881437" w:rsidRPr="00831905">
              <w:rPr>
                <w:rFonts w:cs="Arial"/>
                <w:noProof/>
                <w:sz w:val="22"/>
              </w:rPr>
              <w:t>o</w:t>
            </w:r>
            <w:r w:rsidR="00F93857" w:rsidRPr="00831905">
              <w:rPr>
                <w:rFonts w:cs="Arial"/>
                <w:noProof/>
                <w:sz w:val="22"/>
              </w:rPr>
              <w:t>n the culture</w:t>
            </w:r>
            <w:r w:rsidR="00967A9E" w:rsidRPr="00831905">
              <w:rPr>
                <w:rFonts w:cs="Arial"/>
                <w:noProof/>
                <w:sz w:val="22"/>
              </w:rPr>
              <w:t xml:space="preserve"> (</w:t>
            </w:r>
            <w:r w:rsidR="001B2E65" w:rsidRPr="00831905">
              <w:rPr>
                <w:rFonts w:cs="Arial"/>
                <w:noProof/>
                <w:sz w:val="22"/>
              </w:rPr>
              <w:t xml:space="preserve">Daher, </w:t>
            </w:r>
            <w:r w:rsidR="001B2E65" w:rsidRPr="00831905">
              <w:rPr>
                <w:rFonts w:cs="Arial"/>
                <w:noProof/>
                <w:sz w:val="22"/>
                <w:lang w:eastAsia="en-GB"/>
              </w:rPr>
              <w:t>2007</w:t>
            </w:r>
            <w:r w:rsidR="00967A9E" w:rsidRPr="00831905">
              <w:rPr>
                <w:rFonts w:cs="Arial"/>
                <w:noProof/>
                <w:sz w:val="22"/>
                <w:lang w:eastAsia="en-GB"/>
              </w:rPr>
              <w:t>)</w:t>
            </w:r>
            <w:r w:rsidR="00F93857" w:rsidRPr="00831905">
              <w:rPr>
                <w:rFonts w:cs="Arial"/>
                <w:noProof/>
                <w:sz w:val="22"/>
              </w:rPr>
              <w:t xml:space="preserve">. </w:t>
            </w:r>
          </w:p>
        </w:tc>
      </w:tr>
      <w:tr w:rsidR="00FC3F1D" w:rsidRPr="002A68EF" w14:paraId="20BEA91E" w14:textId="77777777" w:rsidTr="6911DE1C">
        <w:tc>
          <w:tcPr>
            <w:tcW w:w="2025" w:type="dxa"/>
          </w:tcPr>
          <w:p w14:paraId="14EF3A95" w14:textId="1A1BC645" w:rsidR="00FC3F1D" w:rsidRPr="004469F5" w:rsidRDefault="00F93857" w:rsidP="00034067">
            <w:pPr>
              <w:rPr>
                <w:rFonts w:cs="Arial"/>
                <w:b/>
                <w:bCs/>
                <w:noProof/>
                <w:sz w:val="22"/>
              </w:rPr>
            </w:pPr>
            <w:r w:rsidRPr="004469F5">
              <w:rPr>
                <w:rFonts w:cs="Arial"/>
                <w:b/>
                <w:bCs/>
                <w:noProof/>
                <w:sz w:val="22"/>
              </w:rPr>
              <w:t xml:space="preserve">Culture </w:t>
            </w:r>
            <w:r w:rsidR="00F612B9" w:rsidRPr="004469F5">
              <w:rPr>
                <w:rFonts w:cs="Arial"/>
                <w:b/>
                <w:bCs/>
                <w:noProof/>
                <w:sz w:val="22"/>
              </w:rPr>
              <w:t>A</w:t>
            </w:r>
            <w:r w:rsidRPr="004469F5">
              <w:rPr>
                <w:rFonts w:cs="Arial"/>
                <w:b/>
                <w:bCs/>
                <w:noProof/>
                <w:sz w:val="22"/>
              </w:rPr>
              <w:t xml:space="preserve">wareness </w:t>
            </w:r>
          </w:p>
        </w:tc>
        <w:tc>
          <w:tcPr>
            <w:tcW w:w="3499" w:type="dxa"/>
          </w:tcPr>
          <w:p w14:paraId="38A73089" w14:textId="0DC9777E" w:rsidR="00FC3F1D" w:rsidRPr="00831905" w:rsidRDefault="000373D4" w:rsidP="00034067">
            <w:pPr>
              <w:rPr>
                <w:rFonts w:cs="Arial"/>
                <w:noProof/>
                <w:sz w:val="22"/>
              </w:rPr>
            </w:pPr>
            <w:r w:rsidRPr="00831905">
              <w:rPr>
                <w:rFonts w:cs="Arial"/>
                <w:noProof/>
                <w:sz w:val="22"/>
              </w:rPr>
              <w:t xml:space="preserve">The culture of </w:t>
            </w:r>
            <w:r w:rsidR="00F612B9" w:rsidRPr="00831905">
              <w:rPr>
                <w:rFonts w:cs="Arial"/>
                <w:noProof/>
                <w:sz w:val="22"/>
              </w:rPr>
              <w:t xml:space="preserve">the </w:t>
            </w:r>
            <w:r w:rsidRPr="00831905">
              <w:rPr>
                <w:rFonts w:cs="Arial"/>
                <w:noProof/>
                <w:sz w:val="22"/>
              </w:rPr>
              <w:t>UK is culturally more aware and at the same time</w:t>
            </w:r>
            <w:r w:rsidR="00F612B9" w:rsidRPr="00831905">
              <w:rPr>
                <w:rFonts w:cs="Arial"/>
                <w:noProof/>
                <w:sz w:val="22"/>
              </w:rPr>
              <w:t>,</w:t>
            </w:r>
            <w:r w:rsidRPr="00831905">
              <w:rPr>
                <w:rFonts w:cs="Arial"/>
                <w:noProof/>
                <w:sz w:val="22"/>
              </w:rPr>
              <w:t xml:space="preserve"> </w:t>
            </w:r>
            <w:r w:rsidR="00A403DA" w:rsidRPr="00831905">
              <w:rPr>
                <w:rFonts w:cs="Arial"/>
                <w:noProof/>
                <w:sz w:val="22"/>
              </w:rPr>
              <w:t>they put more common on different cultural perspectives</w:t>
            </w:r>
            <w:r w:rsidR="003F0B28" w:rsidRPr="00831905">
              <w:rPr>
                <w:rFonts w:cs="Arial"/>
                <w:noProof/>
                <w:sz w:val="22"/>
              </w:rPr>
              <w:t xml:space="preserve"> (Globe Project, 2020)</w:t>
            </w:r>
            <w:r w:rsidR="00A403DA" w:rsidRPr="00831905">
              <w:rPr>
                <w:rFonts w:cs="Arial"/>
                <w:noProof/>
                <w:sz w:val="22"/>
              </w:rPr>
              <w:t xml:space="preserve">. </w:t>
            </w:r>
          </w:p>
        </w:tc>
        <w:tc>
          <w:tcPr>
            <w:tcW w:w="3492" w:type="dxa"/>
          </w:tcPr>
          <w:p w14:paraId="00FDB969" w14:textId="28FAD94A" w:rsidR="00FC3F1D" w:rsidRPr="00831905" w:rsidRDefault="00A71788" w:rsidP="00034067">
            <w:pPr>
              <w:rPr>
                <w:rFonts w:cs="Arial"/>
                <w:noProof/>
                <w:sz w:val="22"/>
              </w:rPr>
            </w:pPr>
            <w:r w:rsidRPr="00831905">
              <w:rPr>
                <w:rFonts w:cs="Arial"/>
                <w:noProof/>
                <w:sz w:val="22"/>
              </w:rPr>
              <w:t>In Egypt</w:t>
            </w:r>
            <w:r w:rsidR="00F612B9" w:rsidRPr="00831905">
              <w:rPr>
                <w:rFonts w:cs="Arial"/>
                <w:noProof/>
                <w:sz w:val="22"/>
              </w:rPr>
              <w:t>,</w:t>
            </w:r>
            <w:r w:rsidRPr="00831905">
              <w:rPr>
                <w:rFonts w:cs="Arial"/>
                <w:noProof/>
                <w:sz w:val="22"/>
              </w:rPr>
              <w:t xml:space="preserve"> they are culturally </w:t>
            </w:r>
            <w:r w:rsidR="00881437" w:rsidRPr="00831905">
              <w:rPr>
                <w:rFonts w:cs="Arial"/>
                <w:noProof/>
                <w:sz w:val="22"/>
              </w:rPr>
              <w:t>sensitive,</w:t>
            </w:r>
            <w:r w:rsidRPr="00831905">
              <w:rPr>
                <w:rFonts w:cs="Arial"/>
                <w:noProof/>
                <w:sz w:val="22"/>
              </w:rPr>
              <w:t xml:space="preserve"> and they work for cultural </w:t>
            </w:r>
            <w:r w:rsidR="00EC6EF5" w:rsidRPr="00831905">
              <w:rPr>
                <w:rFonts w:cs="Arial"/>
                <w:noProof/>
                <w:sz w:val="22"/>
              </w:rPr>
              <w:t>traditionality and development</w:t>
            </w:r>
            <w:r w:rsidR="003F0B28" w:rsidRPr="00831905">
              <w:rPr>
                <w:rFonts w:cs="Arial"/>
                <w:noProof/>
                <w:sz w:val="22"/>
              </w:rPr>
              <w:t xml:space="preserve"> (Globe Project, 2020)</w:t>
            </w:r>
            <w:r w:rsidR="00EC6EF5" w:rsidRPr="00831905">
              <w:rPr>
                <w:rFonts w:cs="Arial"/>
                <w:noProof/>
                <w:sz w:val="22"/>
              </w:rPr>
              <w:t xml:space="preserve">. So, the Inclusivity </w:t>
            </w:r>
            <w:r w:rsidR="00881437" w:rsidRPr="00831905">
              <w:rPr>
                <w:rFonts w:cs="Arial"/>
                <w:noProof/>
                <w:sz w:val="22"/>
              </w:rPr>
              <w:t>H</w:t>
            </w:r>
            <w:r w:rsidR="00EC6EF5" w:rsidRPr="00831905">
              <w:rPr>
                <w:rFonts w:cs="Arial"/>
                <w:noProof/>
                <w:sz w:val="22"/>
              </w:rPr>
              <w:t xml:space="preserve">otel and spa working </w:t>
            </w:r>
            <w:r w:rsidR="00881437" w:rsidRPr="00831905">
              <w:rPr>
                <w:rFonts w:cs="Arial"/>
                <w:noProof/>
                <w:sz w:val="22"/>
              </w:rPr>
              <w:t>on</w:t>
            </w:r>
            <w:r w:rsidR="00EC6EF5" w:rsidRPr="00831905">
              <w:rPr>
                <w:rFonts w:cs="Arial"/>
                <w:noProof/>
                <w:sz w:val="22"/>
              </w:rPr>
              <w:t xml:space="preserve"> this</w:t>
            </w:r>
            <w:r w:rsidR="003F0B28" w:rsidRPr="00831905">
              <w:rPr>
                <w:rFonts w:cs="Arial"/>
                <w:noProof/>
                <w:sz w:val="22"/>
              </w:rPr>
              <w:t>.</w:t>
            </w:r>
          </w:p>
        </w:tc>
      </w:tr>
      <w:tr w:rsidR="00FC3F1D" w:rsidRPr="002A68EF" w14:paraId="088115CD" w14:textId="77777777" w:rsidTr="6911DE1C">
        <w:tc>
          <w:tcPr>
            <w:tcW w:w="2025" w:type="dxa"/>
          </w:tcPr>
          <w:p w14:paraId="4D6AB1AD" w14:textId="2E4E19FD" w:rsidR="00FC3F1D" w:rsidRPr="004469F5" w:rsidRDefault="00EA01AE" w:rsidP="00034067">
            <w:pPr>
              <w:rPr>
                <w:rFonts w:cs="Arial"/>
                <w:b/>
                <w:bCs/>
                <w:noProof/>
                <w:sz w:val="22"/>
              </w:rPr>
            </w:pPr>
            <w:r w:rsidRPr="004469F5">
              <w:rPr>
                <w:rFonts w:cs="Arial"/>
                <w:b/>
                <w:bCs/>
                <w:noProof/>
                <w:sz w:val="22"/>
              </w:rPr>
              <w:t xml:space="preserve">Leadership style </w:t>
            </w:r>
          </w:p>
        </w:tc>
        <w:tc>
          <w:tcPr>
            <w:tcW w:w="3499" w:type="dxa"/>
          </w:tcPr>
          <w:p w14:paraId="112F0DA8" w14:textId="0F07580B" w:rsidR="00FC3F1D" w:rsidRPr="00831905" w:rsidRDefault="005F0C63" w:rsidP="00034067">
            <w:pPr>
              <w:rPr>
                <w:rFonts w:cs="Arial"/>
                <w:noProof/>
                <w:sz w:val="22"/>
              </w:rPr>
            </w:pPr>
            <w:r w:rsidRPr="00831905">
              <w:rPr>
                <w:rFonts w:cs="Arial"/>
                <w:noProof/>
                <w:sz w:val="22"/>
              </w:rPr>
              <w:t>The leadership style of the country is more participative and democratic leadership is practi</w:t>
            </w:r>
            <w:r w:rsidR="00F612B9" w:rsidRPr="00831905">
              <w:rPr>
                <w:rFonts w:cs="Arial"/>
                <w:noProof/>
                <w:sz w:val="22"/>
              </w:rPr>
              <w:t>sed</w:t>
            </w:r>
            <w:r w:rsidRPr="00831905">
              <w:rPr>
                <w:rFonts w:cs="Arial"/>
                <w:noProof/>
                <w:sz w:val="22"/>
              </w:rPr>
              <w:t xml:space="preserve"> here</w:t>
            </w:r>
            <w:r w:rsidR="0030135E" w:rsidRPr="00831905">
              <w:rPr>
                <w:rFonts w:cs="Arial"/>
                <w:noProof/>
                <w:sz w:val="22"/>
              </w:rPr>
              <w:t>.</w:t>
            </w:r>
            <w:r w:rsidRPr="00831905">
              <w:rPr>
                <w:rFonts w:cs="Arial"/>
                <w:noProof/>
                <w:sz w:val="22"/>
              </w:rPr>
              <w:t xml:space="preserve"> </w:t>
            </w:r>
          </w:p>
        </w:tc>
        <w:tc>
          <w:tcPr>
            <w:tcW w:w="3492" w:type="dxa"/>
          </w:tcPr>
          <w:p w14:paraId="552BB30E" w14:textId="5CACB476" w:rsidR="00FC3F1D" w:rsidRPr="00831905" w:rsidRDefault="009F05A9" w:rsidP="00034067">
            <w:pPr>
              <w:rPr>
                <w:rFonts w:cs="Arial"/>
                <w:noProof/>
                <w:sz w:val="22"/>
              </w:rPr>
            </w:pPr>
            <w:r w:rsidRPr="00831905">
              <w:rPr>
                <w:rFonts w:cs="Arial"/>
                <w:noProof/>
                <w:sz w:val="22"/>
              </w:rPr>
              <w:t>In this country</w:t>
            </w:r>
            <w:r w:rsidR="00F612B9" w:rsidRPr="00831905">
              <w:rPr>
                <w:rFonts w:cs="Arial"/>
                <w:noProof/>
                <w:sz w:val="22"/>
              </w:rPr>
              <w:t>,</w:t>
            </w:r>
            <w:r w:rsidRPr="00831905">
              <w:rPr>
                <w:rFonts w:cs="Arial"/>
                <w:noProof/>
                <w:sz w:val="22"/>
              </w:rPr>
              <w:t xml:space="preserve"> leadership tend to be more </w:t>
            </w:r>
            <w:r w:rsidR="00881437" w:rsidRPr="00831905">
              <w:rPr>
                <w:rFonts w:cs="Arial"/>
                <w:noProof/>
                <w:sz w:val="22"/>
              </w:rPr>
              <w:t>authoritative,</w:t>
            </w:r>
            <w:r w:rsidRPr="00831905">
              <w:rPr>
                <w:rFonts w:cs="Arial"/>
                <w:noProof/>
                <w:sz w:val="22"/>
              </w:rPr>
              <w:t xml:space="preserve"> and decision</w:t>
            </w:r>
            <w:r w:rsidR="00F612B9" w:rsidRPr="00831905">
              <w:rPr>
                <w:rFonts w:cs="Arial"/>
                <w:noProof/>
                <w:sz w:val="22"/>
              </w:rPr>
              <w:t>s</w:t>
            </w:r>
            <w:r w:rsidRPr="00831905">
              <w:rPr>
                <w:rFonts w:cs="Arial"/>
                <w:noProof/>
                <w:sz w:val="22"/>
              </w:rPr>
              <w:t xml:space="preserve"> often come from </w:t>
            </w:r>
            <w:r w:rsidR="00F612B9" w:rsidRPr="00831905">
              <w:rPr>
                <w:rFonts w:cs="Arial"/>
                <w:noProof/>
                <w:sz w:val="22"/>
              </w:rPr>
              <w:t xml:space="preserve">a </w:t>
            </w:r>
            <w:r w:rsidR="00766082" w:rsidRPr="00831905">
              <w:rPr>
                <w:rFonts w:cs="Arial"/>
                <w:noProof/>
                <w:sz w:val="22"/>
              </w:rPr>
              <w:t>top-down</w:t>
            </w:r>
            <w:r w:rsidRPr="00831905">
              <w:rPr>
                <w:rFonts w:cs="Arial"/>
                <w:noProof/>
                <w:sz w:val="22"/>
              </w:rPr>
              <w:t xml:space="preserve"> basis</w:t>
            </w:r>
            <w:r w:rsidR="0030135E" w:rsidRPr="00831905">
              <w:rPr>
                <w:rFonts w:cs="Arial"/>
                <w:noProof/>
                <w:sz w:val="22"/>
              </w:rPr>
              <w:t>.</w:t>
            </w:r>
            <w:r w:rsidRPr="00831905">
              <w:rPr>
                <w:rFonts w:cs="Arial"/>
                <w:noProof/>
                <w:sz w:val="22"/>
              </w:rPr>
              <w:t xml:space="preserve"> </w:t>
            </w:r>
          </w:p>
        </w:tc>
      </w:tr>
    </w:tbl>
    <w:p w14:paraId="7B5789A7" w14:textId="1D8D9EF2" w:rsidR="004C3B28" w:rsidRPr="002A68EF" w:rsidRDefault="004C3B28" w:rsidP="00034067">
      <w:pPr>
        <w:jc w:val="left"/>
        <w:rPr>
          <w:rFonts w:cs="Arial"/>
          <w:noProof/>
        </w:rPr>
      </w:pPr>
    </w:p>
    <w:p w14:paraId="7689DCCE" w14:textId="429C198F" w:rsidR="00FC3F1D" w:rsidRPr="002A68EF" w:rsidRDefault="004C3B28" w:rsidP="004469F5">
      <w:pPr>
        <w:pStyle w:val="Heading1"/>
      </w:pPr>
      <w:bookmarkStart w:id="6" w:name="_Toc318136966"/>
      <w:r w:rsidRPr="3C8F06D2">
        <w:t xml:space="preserve">Critical analysis of the challenges of intercultural leadership </w:t>
      </w:r>
      <w:r w:rsidR="00E723F6" w:rsidRPr="3C8F06D2">
        <w:t xml:space="preserve">in </w:t>
      </w:r>
      <w:r w:rsidR="008F239C" w:rsidRPr="3C8F06D2">
        <w:t xml:space="preserve">the </w:t>
      </w:r>
      <w:r w:rsidR="00E723F6" w:rsidRPr="3C8F06D2">
        <w:t>hospitality industry</w:t>
      </w:r>
      <w:bookmarkEnd w:id="6"/>
      <w:r w:rsidR="00E723F6" w:rsidRPr="3C8F06D2">
        <w:t xml:space="preserve"> </w:t>
      </w:r>
    </w:p>
    <w:p w14:paraId="5885AE78" w14:textId="6C6ADEB0" w:rsidR="00E723F6" w:rsidRPr="003D710A" w:rsidRDefault="00176565" w:rsidP="00034067">
      <w:pPr>
        <w:rPr>
          <w:rFonts w:cs="Arial"/>
          <w:noProof/>
          <w:sz w:val="22"/>
        </w:rPr>
      </w:pPr>
      <w:r w:rsidRPr="003D710A">
        <w:rPr>
          <w:rFonts w:cs="Arial"/>
          <w:noProof/>
          <w:sz w:val="22"/>
        </w:rPr>
        <w:t>In intercultural leadership</w:t>
      </w:r>
      <w:r w:rsidR="008F239C" w:rsidRPr="003D710A">
        <w:rPr>
          <w:rFonts w:cs="Arial"/>
          <w:noProof/>
          <w:sz w:val="22"/>
        </w:rPr>
        <w:t>,</w:t>
      </w:r>
      <w:r w:rsidRPr="003D710A">
        <w:rPr>
          <w:rFonts w:cs="Arial"/>
          <w:noProof/>
          <w:sz w:val="22"/>
        </w:rPr>
        <w:t xml:space="preserve"> the</w:t>
      </w:r>
      <w:r w:rsidR="008F45B2" w:rsidRPr="003D710A">
        <w:rPr>
          <w:rFonts w:cs="Arial"/>
          <w:noProof/>
          <w:sz w:val="22"/>
        </w:rPr>
        <w:t>re are different challenges mainly in the hospitality sector</w:t>
      </w:r>
      <w:r w:rsidR="00E4546F" w:rsidRPr="003D710A">
        <w:rPr>
          <w:rFonts w:cs="Arial"/>
          <w:noProof/>
          <w:sz w:val="22"/>
        </w:rPr>
        <w:t xml:space="preserve"> </w:t>
      </w:r>
      <w:r w:rsidR="002B2A16" w:rsidRPr="003D710A">
        <w:rPr>
          <w:rFonts w:cs="Arial"/>
          <w:noProof/>
          <w:sz w:val="22"/>
        </w:rPr>
        <w:t>(</w:t>
      </w:r>
      <w:r w:rsidR="002B2A16" w:rsidRPr="003D710A">
        <w:rPr>
          <w:rFonts w:cs="Arial"/>
          <w:noProof/>
          <w:sz w:val="22"/>
          <w:lang w:eastAsia="en-GB"/>
        </w:rPr>
        <w:t>Maheshkar and Sharma, 2018)</w:t>
      </w:r>
      <w:r w:rsidR="002B2A16" w:rsidRPr="003D710A">
        <w:rPr>
          <w:rFonts w:cs="Arial"/>
          <w:noProof/>
          <w:sz w:val="22"/>
        </w:rPr>
        <w:t xml:space="preserve">. </w:t>
      </w:r>
      <w:r w:rsidR="008F45B2" w:rsidRPr="003D710A">
        <w:rPr>
          <w:rFonts w:cs="Arial"/>
          <w:noProof/>
          <w:sz w:val="22"/>
        </w:rPr>
        <w:t xml:space="preserve">The critical analysis of the challenges is given below: </w:t>
      </w:r>
    </w:p>
    <w:p w14:paraId="1417A23E" w14:textId="3A8D767A" w:rsidR="008F45B2" w:rsidRPr="003D710A" w:rsidRDefault="006C1FDA" w:rsidP="00034067">
      <w:pPr>
        <w:pStyle w:val="NoSpacing"/>
        <w:rPr>
          <w:rFonts w:cs="Arial"/>
          <w:noProof/>
          <w:sz w:val="22"/>
          <w:lang w:val="en-GB"/>
        </w:rPr>
      </w:pPr>
      <w:r w:rsidRPr="003D710A">
        <w:rPr>
          <w:rFonts w:cs="Arial"/>
          <w:noProof/>
          <w:sz w:val="22"/>
          <w:lang w:val="en-GB"/>
        </w:rPr>
        <w:t xml:space="preserve">Customer expectation </w:t>
      </w:r>
    </w:p>
    <w:p w14:paraId="055F106F" w14:textId="3DFF79E5" w:rsidR="006C1FDA" w:rsidRPr="003D710A" w:rsidRDefault="006C1FDA" w:rsidP="00034067">
      <w:pPr>
        <w:rPr>
          <w:rFonts w:cs="Arial"/>
          <w:noProof/>
          <w:sz w:val="22"/>
        </w:rPr>
      </w:pPr>
      <w:r w:rsidRPr="003D710A">
        <w:rPr>
          <w:rFonts w:cs="Arial"/>
          <w:noProof/>
          <w:sz w:val="22"/>
        </w:rPr>
        <w:t xml:space="preserve">Customer expectation is one of the major issues </w:t>
      </w:r>
      <w:r w:rsidR="00CA4031" w:rsidRPr="003D710A">
        <w:rPr>
          <w:rFonts w:cs="Arial"/>
          <w:noProof/>
          <w:sz w:val="22"/>
        </w:rPr>
        <w:t>regarding intercultural leadership and in the hospitality business</w:t>
      </w:r>
      <w:r w:rsidR="008F239C" w:rsidRPr="003D710A">
        <w:rPr>
          <w:rFonts w:cs="Arial"/>
          <w:noProof/>
          <w:sz w:val="22"/>
        </w:rPr>
        <w:t>,</w:t>
      </w:r>
      <w:r w:rsidR="00CA4031" w:rsidRPr="003D710A">
        <w:rPr>
          <w:rFonts w:cs="Arial"/>
          <w:noProof/>
          <w:sz w:val="22"/>
        </w:rPr>
        <w:t xml:space="preserve"> this is one of the major challenges</w:t>
      </w:r>
      <w:r w:rsidR="00E4546F" w:rsidRPr="003D710A">
        <w:rPr>
          <w:rFonts w:cs="Arial"/>
          <w:noProof/>
          <w:sz w:val="22"/>
        </w:rPr>
        <w:t xml:space="preserve"> (</w:t>
      </w:r>
      <w:r w:rsidR="001B2E65" w:rsidRPr="003D710A">
        <w:rPr>
          <w:rFonts w:eastAsia="Times New Roman" w:cs="Arial"/>
          <w:noProof/>
          <w:sz w:val="22"/>
          <w:lang w:eastAsia="en-GB"/>
        </w:rPr>
        <w:t>Bharwani and Jauhari</w:t>
      </w:r>
      <w:r w:rsidR="00E4546F" w:rsidRPr="003D710A">
        <w:rPr>
          <w:rFonts w:cs="Arial"/>
          <w:noProof/>
          <w:sz w:val="22"/>
        </w:rPr>
        <w:t>, 201</w:t>
      </w:r>
      <w:r w:rsidR="001B2E65" w:rsidRPr="003D710A">
        <w:rPr>
          <w:rFonts w:cs="Arial"/>
          <w:noProof/>
          <w:sz w:val="22"/>
        </w:rPr>
        <w:t>7</w:t>
      </w:r>
      <w:r w:rsidR="00E4546F" w:rsidRPr="003D710A">
        <w:rPr>
          <w:rFonts w:cs="Arial"/>
          <w:noProof/>
          <w:sz w:val="22"/>
        </w:rPr>
        <w:t>)</w:t>
      </w:r>
      <w:r w:rsidR="00CA4031" w:rsidRPr="003D710A">
        <w:rPr>
          <w:rFonts w:cs="Arial"/>
          <w:noProof/>
          <w:sz w:val="22"/>
        </w:rPr>
        <w:t xml:space="preserve">. </w:t>
      </w:r>
      <w:r w:rsidR="00FD157A" w:rsidRPr="003D710A">
        <w:rPr>
          <w:rFonts w:cs="Arial"/>
          <w:noProof/>
          <w:sz w:val="22"/>
        </w:rPr>
        <w:t xml:space="preserve">Customer expectation is more appropriate </w:t>
      </w:r>
      <w:r w:rsidR="00593FB3" w:rsidRPr="003D710A">
        <w:rPr>
          <w:rFonts w:cs="Arial"/>
          <w:noProof/>
          <w:sz w:val="22"/>
        </w:rPr>
        <w:t>according to their culture but at the same time</w:t>
      </w:r>
      <w:r w:rsidR="008F239C" w:rsidRPr="003D710A">
        <w:rPr>
          <w:rFonts w:cs="Arial"/>
          <w:noProof/>
          <w:sz w:val="22"/>
        </w:rPr>
        <w:t>,</w:t>
      </w:r>
      <w:r w:rsidR="00593FB3" w:rsidRPr="003D710A">
        <w:rPr>
          <w:rFonts w:cs="Arial"/>
          <w:noProof/>
          <w:sz w:val="22"/>
        </w:rPr>
        <w:t xml:space="preserve"> literacy of different culture</w:t>
      </w:r>
      <w:r w:rsidR="008F239C" w:rsidRPr="003D710A">
        <w:rPr>
          <w:rFonts w:cs="Arial"/>
          <w:noProof/>
          <w:sz w:val="22"/>
        </w:rPr>
        <w:t>s</w:t>
      </w:r>
      <w:r w:rsidR="00593FB3" w:rsidRPr="003D710A">
        <w:rPr>
          <w:rFonts w:cs="Arial"/>
          <w:noProof/>
          <w:sz w:val="22"/>
        </w:rPr>
        <w:t xml:space="preserve"> is not an easy task. Inclusivity </w:t>
      </w:r>
      <w:r w:rsidR="008F239C" w:rsidRPr="003D710A">
        <w:rPr>
          <w:rFonts w:cs="Arial"/>
          <w:noProof/>
          <w:sz w:val="22"/>
        </w:rPr>
        <w:t>H</w:t>
      </w:r>
      <w:r w:rsidR="00593FB3" w:rsidRPr="003D710A">
        <w:rPr>
          <w:rFonts w:cs="Arial"/>
          <w:noProof/>
          <w:sz w:val="22"/>
        </w:rPr>
        <w:t>otel and Spa has been working on it</w:t>
      </w:r>
      <w:r w:rsidR="0030135E" w:rsidRPr="003D710A">
        <w:rPr>
          <w:rFonts w:cs="Arial"/>
          <w:noProof/>
          <w:sz w:val="22"/>
        </w:rPr>
        <w:t xml:space="preserve">. </w:t>
      </w:r>
      <w:r w:rsidR="00504619" w:rsidRPr="003D710A">
        <w:rPr>
          <w:rFonts w:cs="Arial"/>
          <w:noProof/>
          <w:sz w:val="22"/>
        </w:rPr>
        <w:t xml:space="preserve">For example, </w:t>
      </w:r>
      <w:r w:rsidR="0030135E" w:rsidRPr="003D710A">
        <w:rPr>
          <w:rFonts w:cs="Arial"/>
          <w:noProof/>
          <w:sz w:val="22"/>
        </w:rPr>
        <w:t>a hotel can</w:t>
      </w:r>
      <w:r w:rsidR="00F41E20" w:rsidRPr="003D710A">
        <w:rPr>
          <w:rFonts w:cs="Arial"/>
          <w:noProof/>
          <w:sz w:val="22"/>
        </w:rPr>
        <w:t xml:space="preserve"> face</w:t>
      </w:r>
      <w:r w:rsidR="0030135E" w:rsidRPr="003D710A">
        <w:rPr>
          <w:rFonts w:cs="Arial"/>
          <w:noProof/>
          <w:sz w:val="22"/>
        </w:rPr>
        <w:t xml:space="preserve"> </w:t>
      </w:r>
      <w:r w:rsidR="00F41E20" w:rsidRPr="003D710A">
        <w:rPr>
          <w:rFonts w:cs="Arial"/>
          <w:noProof/>
          <w:sz w:val="22"/>
        </w:rPr>
        <w:t>conflict regarding customer expectation</w:t>
      </w:r>
      <w:r w:rsidR="00881437" w:rsidRPr="003D710A">
        <w:rPr>
          <w:rFonts w:cs="Arial"/>
          <w:noProof/>
          <w:sz w:val="22"/>
        </w:rPr>
        <w:t>s</w:t>
      </w:r>
      <w:r w:rsidR="00F41E20" w:rsidRPr="003D710A">
        <w:rPr>
          <w:rFonts w:cs="Arial"/>
          <w:noProof/>
          <w:sz w:val="22"/>
        </w:rPr>
        <w:t xml:space="preserve"> as the customer expect</w:t>
      </w:r>
      <w:r w:rsidR="00881437" w:rsidRPr="003D710A">
        <w:rPr>
          <w:rFonts w:cs="Arial"/>
          <w:noProof/>
          <w:sz w:val="22"/>
        </w:rPr>
        <w:t>s</w:t>
      </w:r>
      <w:r w:rsidR="00F41E20" w:rsidRPr="003D710A">
        <w:rPr>
          <w:rFonts w:cs="Arial"/>
          <w:noProof/>
          <w:sz w:val="22"/>
        </w:rPr>
        <w:t xml:space="preserve"> the front desk management may understand their </w:t>
      </w:r>
      <w:r w:rsidR="00BB1C60" w:rsidRPr="003D710A">
        <w:rPr>
          <w:rFonts w:cs="Arial"/>
          <w:noProof/>
          <w:sz w:val="22"/>
        </w:rPr>
        <w:t>language,</w:t>
      </w:r>
      <w:r w:rsidR="00F41E20" w:rsidRPr="003D710A">
        <w:rPr>
          <w:rFonts w:cs="Arial"/>
          <w:noProof/>
          <w:sz w:val="22"/>
        </w:rPr>
        <w:t xml:space="preserve"> but it </w:t>
      </w:r>
      <w:r w:rsidR="00881437" w:rsidRPr="003D710A">
        <w:rPr>
          <w:rFonts w:cs="Arial"/>
          <w:noProof/>
          <w:sz w:val="22"/>
        </w:rPr>
        <w:t xml:space="preserve">is </w:t>
      </w:r>
      <w:r w:rsidR="00F41E20" w:rsidRPr="003D710A">
        <w:rPr>
          <w:rFonts w:cs="Arial"/>
          <w:noProof/>
          <w:sz w:val="22"/>
        </w:rPr>
        <w:t>quite impossible to understand different foreign language</w:t>
      </w:r>
      <w:r w:rsidR="00881437" w:rsidRPr="003D710A">
        <w:rPr>
          <w:rFonts w:cs="Arial"/>
          <w:noProof/>
          <w:sz w:val="22"/>
        </w:rPr>
        <w:t>s</w:t>
      </w:r>
      <w:r w:rsidR="00F41E20" w:rsidRPr="003D710A">
        <w:rPr>
          <w:rFonts w:cs="Arial"/>
          <w:noProof/>
          <w:sz w:val="22"/>
        </w:rPr>
        <w:t xml:space="preserve"> by the front desk manager</w:t>
      </w:r>
      <w:r w:rsidR="00CE107C" w:rsidRPr="003D710A">
        <w:rPr>
          <w:rFonts w:cs="Arial"/>
          <w:noProof/>
          <w:sz w:val="22"/>
        </w:rPr>
        <w:t>.</w:t>
      </w:r>
      <w:r w:rsidR="00593FB3" w:rsidRPr="003D710A">
        <w:rPr>
          <w:rFonts w:cs="Arial"/>
          <w:noProof/>
          <w:sz w:val="22"/>
        </w:rPr>
        <w:t xml:space="preserve"> </w:t>
      </w:r>
    </w:p>
    <w:p w14:paraId="72B15101" w14:textId="1C6797D3" w:rsidR="00593FB3" w:rsidRPr="003D710A" w:rsidRDefault="006771F5" w:rsidP="00034067">
      <w:pPr>
        <w:pStyle w:val="NoSpacing"/>
        <w:rPr>
          <w:rFonts w:cs="Arial"/>
          <w:noProof/>
          <w:sz w:val="22"/>
          <w:lang w:val="en-GB"/>
        </w:rPr>
      </w:pPr>
      <w:r w:rsidRPr="003D710A">
        <w:rPr>
          <w:rFonts w:cs="Arial"/>
          <w:noProof/>
          <w:sz w:val="22"/>
          <w:lang w:val="en-GB"/>
        </w:rPr>
        <w:t xml:space="preserve">Cultural sensitivity </w:t>
      </w:r>
    </w:p>
    <w:p w14:paraId="40D2A485" w14:textId="6FE23C04" w:rsidR="00BB1C60" w:rsidRPr="003D710A" w:rsidRDefault="008F239C" w:rsidP="00034067">
      <w:pPr>
        <w:rPr>
          <w:rFonts w:cs="Arial"/>
          <w:noProof/>
          <w:sz w:val="22"/>
        </w:rPr>
      </w:pPr>
      <w:r w:rsidRPr="003D710A">
        <w:rPr>
          <w:rFonts w:cs="Arial"/>
          <w:noProof/>
          <w:sz w:val="22"/>
        </w:rPr>
        <w:t>A l</w:t>
      </w:r>
      <w:r w:rsidR="007B7CF0" w:rsidRPr="003D710A">
        <w:rPr>
          <w:rFonts w:cs="Arial"/>
          <w:noProof/>
          <w:sz w:val="22"/>
        </w:rPr>
        <w:t xml:space="preserve">ack of cultural sensitivity may pose </w:t>
      </w:r>
      <w:r w:rsidR="001A37B7" w:rsidRPr="003D710A">
        <w:rPr>
          <w:rFonts w:cs="Arial"/>
          <w:noProof/>
          <w:sz w:val="22"/>
        </w:rPr>
        <w:t>a</w:t>
      </w:r>
      <w:r w:rsidR="007B7CF0" w:rsidRPr="003D710A">
        <w:rPr>
          <w:rFonts w:cs="Arial"/>
          <w:noProof/>
          <w:sz w:val="22"/>
        </w:rPr>
        <w:t xml:space="preserve">round threat </w:t>
      </w:r>
      <w:r w:rsidR="00886FBF" w:rsidRPr="003D710A">
        <w:rPr>
          <w:rFonts w:cs="Arial"/>
          <w:noProof/>
          <w:sz w:val="22"/>
        </w:rPr>
        <w:t>because an unintentional cultur</w:t>
      </w:r>
      <w:r w:rsidRPr="003D710A">
        <w:rPr>
          <w:rFonts w:cs="Arial"/>
          <w:noProof/>
          <w:sz w:val="22"/>
        </w:rPr>
        <w:t>al</w:t>
      </w:r>
      <w:r w:rsidR="00886FBF" w:rsidRPr="003D710A">
        <w:rPr>
          <w:rFonts w:cs="Arial"/>
          <w:noProof/>
          <w:sz w:val="22"/>
        </w:rPr>
        <w:t xml:space="preserve"> action may pose </w:t>
      </w:r>
      <w:r w:rsidRPr="003D710A">
        <w:rPr>
          <w:rFonts w:cs="Arial"/>
          <w:noProof/>
          <w:sz w:val="22"/>
        </w:rPr>
        <w:t xml:space="preserve">a </w:t>
      </w:r>
      <w:r w:rsidR="00886FBF" w:rsidRPr="003D710A">
        <w:rPr>
          <w:rFonts w:cs="Arial"/>
          <w:noProof/>
          <w:sz w:val="22"/>
        </w:rPr>
        <w:t xml:space="preserve">threat </w:t>
      </w:r>
      <w:r w:rsidRPr="003D710A">
        <w:rPr>
          <w:rFonts w:cs="Arial"/>
          <w:noProof/>
          <w:sz w:val="22"/>
        </w:rPr>
        <w:t>to</w:t>
      </w:r>
      <w:r w:rsidR="00886FBF" w:rsidRPr="003D710A">
        <w:rPr>
          <w:rFonts w:cs="Arial"/>
          <w:noProof/>
          <w:sz w:val="22"/>
        </w:rPr>
        <w:t xml:space="preserve"> the business operation of the company</w:t>
      </w:r>
      <w:r w:rsidR="00E4546F" w:rsidRPr="003D710A">
        <w:rPr>
          <w:rFonts w:cs="Arial"/>
          <w:noProof/>
          <w:sz w:val="22"/>
        </w:rPr>
        <w:t xml:space="preserve"> (</w:t>
      </w:r>
      <w:r w:rsidR="002B2A16" w:rsidRPr="003D710A">
        <w:rPr>
          <w:rFonts w:cs="Arial"/>
          <w:noProof/>
          <w:sz w:val="22"/>
          <w:lang w:eastAsia="en-GB"/>
        </w:rPr>
        <w:t>Christiansen</w:t>
      </w:r>
      <w:r w:rsidR="00E4546F" w:rsidRPr="003D710A">
        <w:rPr>
          <w:rFonts w:cs="Arial"/>
          <w:noProof/>
          <w:sz w:val="22"/>
          <w:lang w:eastAsia="en-GB"/>
        </w:rPr>
        <w:t xml:space="preserve"> et al., 202</w:t>
      </w:r>
      <w:r w:rsidR="002B2A16" w:rsidRPr="003D710A">
        <w:rPr>
          <w:rFonts w:cs="Arial"/>
          <w:noProof/>
          <w:sz w:val="22"/>
          <w:lang w:eastAsia="en-GB"/>
        </w:rPr>
        <w:t>0</w:t>
      </w:r>
      <w:r w:rsidR="00E4546F" w:rsidRPr="003D710A">
        <w:rPr>
          <w:rFonts w:cs="Arial"/>
          <w:noProof/>
          <w:sz w:val="22"/>
          <w:lang w:eastAsia="en-GB"/>
        </w:rPr>
        <w:t>)</w:t>
      </w:r>
      <w:r w:rsidR="00886FBF" w:rsidRPr="003D710A">
        <w:rPr>
          <w:rFonts w:cs="Arial"/>
          <w:noProof/>
          <w:sz w:val="22"/>
        </w:rPr>
        <w:t xml:space="preserve">. </w:t>
      </w:r>
      <w:r w:rsidR="00FE2F18" w:rsidRPr="003D710A">
        <w:rPr>
          <w:rFonts w:cs="Arial"/>
          <w:noProof/>
          <w:sz w:val="22"/>
        </w:rPr>
        <w:t>This may lead to offensive behaviour. So, the cultural sensitivity training of the employees and leaders need</w:t>
      </w:r>
      <w:r w:rsidRPr="003D710A">
        <w:rPr>
          <w:rFonts w:cs="Arial"/>
          <w:noProof/>
          <w:sz w:val="22"/>
        </w:rPr>
        <w:t>s</w:t>
      </w:r>
      <w:r w:rsidR="00FE2F18" w:rsidRPr="003D710A">
        <w:rPr>
          <w:rFonts w:cs="Arial"/>
          <w:noProof/>
          <w:sz w:val="22"/>
        </w:rPr>
        <w:t xml:space="preserve"> to be provided promptly</w:t>
      </w:r>
      <w:r w:rsidR="00715A30" w:rsidRPr="003D710A">
        <w:rPr>
          <w:rFonts w:cs="Arial"/>
          <w:noProof/>
          <w:sz w:val="22"/>
        </w:rPr>
        <w:t>. F</w:t>
      </w:r>
      <w:r w:rsidR="005541A7" w:rsidRPr="003D710A">
        <w:rPr>
          <w:rFonts w:cs="Arial"/>
          <w:noProof/>
          <w:sz w:val="22"/>
        </w:rPr>
        <w:t>or ex</w:t>
      </w:r>
      <w:r w:rsidR="00311E96" w:rsidRPr="003D710A">
        <w:rPr>
          <w:rFonts w:cs="Arial"/>
          <w:noProof/>
          <w:sz w:val="22"/>
        </w:rPr>
        <w:t>am</w:t>
      </w:r>
      <w:r w:rsidR="005541A7" w:rsidRPr="003D710A">
        <w:rPr>
          <w:rFonts w:cs="Arial"/>
          <w:noProof/>
          <w:sz w:val="22"/>
        </w:rPr>
        <w:t xml:space="preserve">ple, </w:t>
      </w:r>
      <w:r w:rsidR="00090266" w:rsidRPr="003D710A">
        <w:rPr>
          <w:rFonts w:cs="Arial"/>
          <w:noProof/>
          <w:sz w:val="22"/>
        </w:rPr>
        <w:t xml:space="preserve">some hotels </w:t>
      </w:r>
      <w:r w:rsidR="00715A30" w:rsidRPr="003D710A">
        <w:rPr>
          <w:rFonts w:cs="Arial"/>
          <w:noProof/>
          <w:sz w:val="22"/>
        </w:rPr>
        <w:t xml:space="preserve">has </w:t>
      </w:r>
      <w:r w:rsidR="00F41E20" w:rsidRPr="003D710A">
        <w:rPr>
          <w:rFonts w:cs="Arial"/>
          <w:noProof/>
          <w:sz w:val="22"/>
        </w:rPr>
        <w:t>face</w:t>
      </w:r>
      <w:r w:rsidR="00881437" w:rsidRPr="003D710A">
        <w:rPr>
          <w:rFonts w:cs="Arial"/>
          <w:noProof/>
          <w:sz w:val="22"/>
        </w:rPr>
        <w:t>d</w:t>
      </w:r>
      <w:r w:rsidR="00F41E20" w:rsidRPr="003D710A">
        <w:rPr>
          <w:rFonts w:cs="Arial"/>
          <w:noProof/>
          <w:sz w:val="22"/>
        </w:rPr>
        <w:t xml:space="preserve"> ethnocentric issues among the employees regarding culture</w:t>
      </w:r>
      <w:r w:rsidR="0030135E" w:rsidRPr="003D710A">
        <w:rPr>
          <w:rFonts w:cs="Arial"/>
          <w:noProof/>
          <w:sz w:val="22"/>
        </w:rPr>
        <w:t xml:space="preserve">. </w:t>
      </w:r>
      <w:r w:rsidR="00C75A60" w:rsidRPr="003D710A">
        <w:rPr>
          <w:rFonts w:cs="Arial"/>
          <w:noProof/>
          <w:sz w:val="22"/>
        </w:rPr>
        <w:t>Here,</w:t>
      </w:r>
      <w:r w:rsidR="00F41E20" w:rsidRPr="003D710A">
        <w:rPr>
          <w:rFonts w:cs="Arial"/>
          <w:noProof/>
          <w:sz w:val="22"/>
        </w:rPr>
        <w:t xml:space="preserve"> </w:t>
      </w:r>
      <w:r w:rsidR="00994675" w:rsidRPr="003D710A">
        <w:rPr>
          <w:rFonts w:cs="Arial"/>
          <w:noProof/>
          <w:sz w:val="22"/>
        </w:rPr>
        <w:t>e</w:t>
      </w:r>
      <w:r w:rsidR="00F41E20" w:rsidRPr="003D710A">
        <w:rPr>
          <w:rFonts w:cs="Arial"/>
          <w:noProof/>
          <w:sz w:val="22"/>
        </w:rPr>
        <w:t xml:space="preserve">mployees </w:t>
      </w:r>
      <w:r w:rsidR="00967A9E" w:rsidRPr="003D710A">
        <w:rPr>
          <w:rFonts w:cs="Arial"/>
          <w:noProof/>
          <w:sz w:val="22"/>
        </w:rPr>
        <w:t>may</w:t>
      </w:r>
      <w:r w:rsidR="00F41E20" w:rsidRPr="003D710A">
        <w:rPr>
          <w:rFonts w:cs="Arial"/>
          <w:noProof/>
          <w:sz w:val="22"/>
        </w:rPr>
        <w:t xml:space="preserve"> feel superior themselves form other culture</w:t>
      </w:r>
      <w:r w:rsidR="00881437" w:rsidRPr="003D710A">
        <w:rPr>
          <w:rFonts w:cs="Arial"/>
          <w:noProof/>
          <w:sz w:val="22"/>
        </w:rPr>
        <w:t>s</w:t>
      </w:r>
      <w:r w:rsidR="00FE2F18" w:rsidRPr="003D710A">
        <w:rPr>
          <w:rFonts w:cs="Arial"/>
          <w:noProof/>
          <w:sz w:val="22"/>
        </w:rPr>
        <w:t xml:space="preserve">. </w:t>
      </w:r>
    </w:p>
    <w:p w14:paraId="2F2D490F" w14:textId="7E954DB2" w:rsidR="00BB1C60" w:rsidRPr="002A68EF" w:rsidRDefault="00BB1C60" w:rsidP="004469F5">
      <w:pPr>
        <w:pStyle w:val="Heading1"/>
      </w:pPr>
      <w:bookmarkStart w:id="7" w:name="_Toc1615519644"/>
      <w:r w:rsidRPr="3C8F06D2">
        <w:lastRenderedPageBreak/>
        <w:t>Recommendations</w:t>
      </w:r>
      <w:bookmarkEnd w:id="7"/>
      <w:r w:rsidRPr="3C8F06D2">
        <w:t xml:space="preserve"> </w:t>
      </w:r>
    </w:p>
    <w:p w14:paraId="7758967E" w14:textId="1BBD1293" w:rsidR="00BB1C60" w:rsidRPr="003D710A" w:rsidRDefault="00BB1C60" w:rsidP="00034067">
      <w:pPr>
        <w:pStyle w:val="ListParagraph"/>
        <w:numPr>
          <w:ilvl w:val="0"/>
          <w:numId w:val="45"/>
        </w:numPr>
        <w:rPr>
          <w:rFonts w:cs="Arial"/>
          <w:noProof/>
          <w:sz w:val="22"/>
        </w:rPr>
      </w:pPr>
      <w:r w:rsidRPr="003D710A">
        <w:rPr>
          <w:rFonts w:cs="Arial"/>
          <w:noProof/>
          <w:sz w:val="22"/>
        </w:rPr>
        <w:t>The company need</w:t>
      </w:r>
      <w:r w:rsidR="00F21E07" w:rsidRPr="003D710A">
        <w:rPr>
          <w:rFonts w:cs="Arial"/>
          <w:noProof/>
          <w:sz w:val="22"/>
        </w:rPr>
        <w:t>s</w:t>
      </w:r>
      <w:r w:rsidRPr="003D710A">
        <w:rPr>
          <w:rFonts w:cs="Arial"/>
          <w:noProof/>
          <w:sz w:val="22"/>
        </w:rPr>
        <w:t xml:space="preserve"> to implement comprehensive training and intercultural training programs for better success. This will improve the cultural knowledge and understanding of its employees and enable them to perform better in cross-cultural situations. </w:t>
      </w:r>
    </w:p>
    <w:p w14:paraId="66B4BEAE" w14:textId="1BF23EAF" w:rsidR="000303D6" w:rsidRPr="003D710A" w:rsidRDefault="00BB1C60" w:rsidP="00034067">
      <w:pPr>
        <w:pStyle w:val="ListParagraph"/>
        <w:numPr>
          <w:ilvl w:val="0"/>
          <w:numId w:val="45"/>
        </w:numPr>
        <w:rPr>
          <w:rFonts w:cs="Arial"/>
          <w:noProof/>
          <w:sz w:val="22"/>
        </w:rPr>
      </w:pPr>
      <w:r w:rsidRPr="003D710A">
        <w:rPr>
          <w:rFonts w:cs="Arial"/>
          <w:noProof/>
          <w:sz w:val="22"/>
        </w:rPr>
        <w:t>The hotel needs to establish clear communication protocols and feedback Mechanisms for people from different cultures. This will improve the communication between employees from different cultures and hence contribute to enhancing their collaboration and team dynamics as well</w:t>
      </w:r>
      <w:r w:rsidR="0030135E" w:rsidRPr="003D710A">
        <w:rPr>
          <w:rFonts w:cs="Arial"/>
          <w:noProof/>
          <w:sz w:val="22"/>
        </w:rPr>
        <w:t xml:space="preserve"> (Walton, 2017)</w:t>
      </w:r>
      <w:r w:rsidRPr="003D710A">
        <w:rPr>
          <w:rFonts w:cs="Arial"/>
          <w:noProof/>
          <w:sz w:val="22"/>
        </w:rPr>
        <w:t>.</w:t>
      </w:r>
    </w:p>
    <w:p w14:paraId="462FE736" w14:textId="26042C89" w:rsidR="008E2587" w:rsidRPr="003D710A" w:rsidRDefault="00BB1C60" w:rsidP="00034067">
      <w:pPr>
        <w:pStyle w:val="ListParagraph"/>
        <w:numPr>
          <w:ilvl w:val="0"/>
          <w:numId w:val="45"/>
        </w:numPr>
        <w:rPr>
          <w:rFonts w:cs="Arial"/>
          <w:noProof/>
          <w:sz w:val="22"/>
        </w:rPr>
      </w:pPr>
      <w:r w:rsidRPr="003D710A">
        <w:rPr>
          <w:rFonts w:cs="Arial"/>
          <w:noProof/>
          <w:sz w:val="22"/>
        </w:rPr>
        <w:t>The company needs to establish a standard organisational culture promoting inclusiveness and diversity in the workplace. This will further enhance a respectful work environment in the organisation and hence improve bonding and relationship among employees which will lead to improved performance and organisational achievements.</w:t>
      </w:r>
    </w:p>
    <w:p w14:paraId="38B626A8" w14:textId="778CCCD0" w:rsidR="00AB3B4E" w:rsidRPr="002A68EF" w:rsidRDefault="006805A4" w:rsidP="004469F5">
      <w:pPr>
        <w:pStyle w:val="Heading1"/>
      </w:pPr>
      <w:bookmarkStart w:id="8" w:name="_Toc783016429"/>
      <w:r w:rsidRPr="3C8F06D2">
        <w:t>Conclusion</w:t>
      </w:r>
      <w:bookmarkEnd w:id="8"/>
      <w:r w:rsidRPr="3C8F06D2">
        <w:t xml:space="preserve"> </w:t>
      </w:r>
    </w:p>
    <w:p w14:paraId="0A72B68A" w14:textId="60D6C787" w:rsidR="006805A4" w:rsidRPr="003D710A" w:rsidRDefault="007B3312" w:rsidP="00034067">
      <w:pPr>
        <w:rPr>
          <w:rFonts w:cs="Arial"/>
          <w:noProof/>
          <w:sz w:val="22"/>
        </w:rPr>
      </w:pPr>
      <w:r w:rsidRPr="003D710A">
        <w:rPr>
          <w:rFonts w:cs="Arial"/>
          <w:noProof/>
          <w:sz w:val="22"/>
        </w:rPr>
        <w:t>In conclusion</w:t>
      </w:r>
      <w:r w:rsidR="008F239C" w:rsidRPr="003D710A">
        <w:rPr>
          <w:rFonts w:cs="Arial"/>
          <w:noProof/>
          <w:sz w:val="22"/>
        </w:rPr>
        <w:t>,</w:t>
      </w:r>
      <w:r w:rsidRPr="003D710A">
        <w:rPr>
          <w:rFonts w:cs="Arial"/>
          <w:noProof/>
          <w:sz w:val="22"/>
        </w:rPr>
        <w:t xml:space="preserve"> it is necessary to demonstrate that culture is part and </w:t>
      </w:r>
      <w:r w:rsidR="007C3368" w:rsidRPr="003D710A">
        <w:rPr>
          <w:rFonts w:cs="Arial"/>
          <w:noProof/>
          <w:sz w:val="22"/>
        </w:rPr>
        <w:t>parcel</w:t>
      </w:r>
      <w:r w:rsidRPr="003D710A">
        <w:rPr>
          <w:rFonts w:cs="Arial"/>
          <w:noProof/>
          <w:sz w:val="22"/>
        </w:rPr>
        <w:t xml:space="preserve"> </w:t>
      </w:r>
      <w:r w:rsidR="008F239C" w:rsidRPr="003D710A">
        <w:rPr>
          <w:rFonts w:cs="Arial"/>
          <w:noProof/>
          <w:sz w:val="22"/>
        </w:rPr>
        <w:t>of</w:t>
      </w:r>
      <w:r w:rsidRPr="003D710A">
        <w:rPr>
          <w:rFonts w:cs="Arial"/>
          <w:noProof/>
          <w:sz w:val="22"/>
        </w:rPr>
        <w:t xml:space="preserve"> the working </w:t>
      </w:r>
      <w:r w:rsidR="007C3368" w:rsidRPr="003D710A">
        <w:rPr>
          <w:rFonts w:cs="Arial"/>
          <w:noProof/>
          <w:sz w:val="22"/>
        </w:rPr>
        <w:t>facility and busines</w:t>
      </w:r>
      <w:r w:rsidR="00C20484" w:rsidRPr="003D710A">
        <w:rPr>
          <w:rFonts w:cs="Arial"/>
          <w:noProof/>
          <w:sz w:val="22"/>
        </w:rPr>
        <w:t>se</w:t>
      </w:r>
      <w:r w:rsidR="007C3368" w:rsidRPr="003D710A">
        <w:rPr>
          <w:rFonts w:cs="Arial"/>
          <w:noProof/>
          <w:sz w:val="22"/>
        </w:rPr>
        <w:t xml:space="preserve">s need to work for the betterment and mutual acceptance </w:t>
      </w:r>
      <w:r w:rsidR="00C20484" w:rsidRPr="003D710A">
        <w:rPr>
          <w:rFonts w:cs="Arial"/>
          <w:noProof/>
          <w:sz w:val="22"/>
        </w:rPr>
        <w:t>of</w:t>
      </w:r>
      <w:r w:rsidR="007C3368" w:rsidRPr="003D710A">
        <w:rPr>
          <w:rFonts w:cs="Arial"/>
          <w:noProof/>
          <w:sz w:val="22"/>
        </w:rPr>
        <w:t xml:space="preserve"> the culture. </w:t>
      </w:r>
      <w:r w:rsidR="00967A9E" w:rsidRPr="003D710A">
        <w:rPr>
          <w:rFonts w:cs="Arial"/>
          <w:noProof/>
          <w:sz w:val="22"/>
        </w:rPr>
        <w:t>I</w:t>
      </w:r>
      <w:r w:rsidR="00CB1473" w:rsidRPr="003D710A">
        <w:rPr>
          <w:rFonts w:cs="Arial"/>
          <w:noProof/>
          <w:sz w:val="22"/>
        </w:rPr>
        <w:t>ntercultural leadership is necessary and at the same time</w:t>
      </w:r>
      <w:r w:rsidR="00C20484" w:rsidRPr="003D710A">
        <w:rPr>
          <w:rFonts w:cs="Arial"/>
          <w:noProof/>
          <w:sz w:val="22"/>
        </w:rPr>
        <w:t>,</w:t>
      </w:r>
      <w:r w:rsidR="00CB1473" w:rsidRPr="003D710A">
        <w:rPr>
          <w:rFonts w:cs="Arial"/>
          <w:noProof/>
          <w:sz w:val="22"/>
        </w:rPr>
        <w:t xml:space="preserve"> the </w:t>
      </w:r>
      <w:r w:rsidR="00533BB1" w:rsidRPr="003D710A">
        <w:rPr>
          <w:rFonts w:cs="Arial"/>
          <w:noProof/>
          <w:sz w:val="22"/>
        </w:rPr>
        <w:t>comparison for global project</w:t>
      </w:r>
      <w:r w:rsidR="00C20484" w:rsidRPr="003D710A">
        <w:rPr>
          <w:rFonts w:cs="Arial"/>
          <w:noProof/>
          <w:sz w:val="22"/>
        </w:rPr>
        <w:t>s</w:t>
      </w:r>
      <w:r w:rsidR="00533BB1" w:rsidRPr="003D710A">
        <w:rPr>
          <w:rFonts w:cs="Arial"/>
          <w:noProof/>
          <w:sz w:val="22"/>
        </w:rPr>
        <w:t xml:space="preserve"> and expansion is also necessary for better workplace and cultural development in the long run. </w:t>
      </w:r>
    </w:p>
    <w:p w14:paraId="2B104247" w14:textId="7506340B" w:rsidR="006762AF" w:rsidRPr="002A68EF" w:rsidRDefault="006762AF" w:rsidP="00034067">
      <w:pPr>
        <w:jc w:val="left"/>
        <w:rPr>
          <w:rFonts w:cs="Arial"/>
          <w:noProof/>
        </w:rPr>
      </w:pPr>
      <w:r w:rsidRPr="002A68EF">
        <w:rPr>
          <w:rFonts w:cs="Arial"/>
          <w:noProof/>
        </w:rPr>
        <w:br w:type="page"/>
      </w:r>
    </w:p>
    <w:p w14:paraId="0CAE7617" w14:textId="77777777" w:rsidR="008D010B" w:rsidRPr="002A68EF" w:rsidRDefault="008D010B" w:rsidP="004469F5">
      <w:pPr>
        <w:pStyle w:val="Heading1"/>
      </w:pPr>
      <w:bookmarkStart w:id="9" w:name="_Toc87470231"/>
      <w:r w:rsidRPr="3C8F06D2">
        <w:lastRenderedPageBreak/>
        <w:t>References</w:t>
      </w:r>
      <w:bookmarkEnd w:id="9"/>
    </w:p>
    <w:p w14:paraId="281EF63B" w14:textId="77777777" w:rsidR="0030135E" w:rsidRPr="003D710A" w:rsidRDefault="0030135E" w:rsidP="00034067">
      <w:pPr>
        <w:spacing w:before="100" w:beforeAutospacing="1" w:after="100" w:afterAutospacing="1"/>
        <w:rPr>
          <w:rFonts w:eastAsia="Times New Roman" w:cs="Arial"/>
          <w:noProof/>
          <w:sz w:val="22"/>
          <w:lang w:eastAsia="en-GB"/>
        </w:rPr>
      </w:pPr>
      <w:r w:rsidRPr="003D710A">
        <w:rPr>
          <w:rFonts w:eastAsia="Times New Roman" w:cs="Arial"/>
          <w:noProof/>
          <w:sz w:val="22"/>
          <w:lang w:eastAsia="en-GB"/>
        </w:rPr>
        <w:t xml:space="preserve">Abbas, T.M., Jones, E. and Hussien, F.M. (2016) Technological factors influencing university tourism and hospitality students’ intention to use e-learning: A comparative analysis of Egypt and the United Kingdom. </w:t>
      </w:r>
      <w:r w:rsidRPr="003D710A">
        <w:rPr>
          <w:rFonts w:eastAsia="Times New Roman" w:cs="Arial"/>
          <w:i/>
          <w:iCs/>
          <w:noProof/>
          <w:sz w:val="22"/>
          <w:lang w:eastAsia="en-GB"/>
        </w:rPr>
        <w:t>Journal of Hospitality &amp; Tourism Education</w:t>
      </w:r>
      <w:r w:rsidRPr="003D710A">
        <w:rPr>
          <w:rFonts w:eastAsia="Times New Roman" w:cs="Arial"/>
          <w:noProof/>
          <w:sz w:val="22"/>
          <w:lang w:eastAsia="en-GB"/>
        </w:rPr>
        <w:t xml:space="preserve">, </w:t>
      </w:r>
      <w:r w:rsidRPr="003D710A">
        <w:rPr>
          <w:rFonts w:eastAsia="Times New Roman" w:cs="Arial"/>
          <w:i/>
          <w:iCs/>
          <w:noProof/>
          <w:sz w:val="22"/>
          <w:lang w:eastAsia="en-GB"/>
        </w:rPr>
        <w:t>28</w:t>
      </w:r>
      <w:r w:rsidRPr="003D710A">
        <w:rPr>
          <w:rFonts w:eastAsia="Times New Roman" w:cs="Arial"/>
          <w:noProof/>
          <w:sz w:val="22"/>
          <w:lang w:eastAsia="en-GB"/>
        </w:rPr>
        <w:t>(4), pp.189-201.</w:t>
      </w:r>
    </w:p>
    <w:p w14:paraId="46D8F679" w14:textId="77777777" w:rsidR="0030135E" w:rsidRPr="003D710A" w:rsidRDefault="0030135E" w:rsidP="00034067">
      <w:pPr>
        <w:spacing w:before="100" w:beforeAutospacing="1" w:after="100" w:afterAutospacing="1"/>
        <w:rPr>
          <w:rFonts w:eastAsia="Times New Roman" w:cs="Arial"/>
          <w:noProof/>
          <w:sz w:val="22"/>
          <w:lang w:eastAsia="en-GB"/>
        </w:rPr>
      </w:pPr>
      <w:r w:rsidRPr="003D710A">
        <w:rPr>
          <w:rFonts w:eastAsia="Times New Roman" w:cs="Arial"/>
          <w:noProof/>
          <w:sz w:val="22"/>
          <w:lang w:eastAsia="en-GB"/>
        </w:rPr>
        <w:t xml:space="preserve">Bharwani, S. and Jauhari, V. (2017) An exploratory study of competencies required to cocreate memorable customer experiences in the hospitality industry. In </w:t>
      </w:r>
      <w:r w:rsidRPr="003D710A">
        <w:rPr>
          <w:rFonts w:eastAsia="Times New Roman" w:cs="Arial"/>
          <w:i/>
          <w:iCs/>
          <w:noProof/>
          <w:sz w:val="22"/>
          <w:lang w:eastAsia="en-GB"/>
        </w:rPr>
        <w:t>Hospitality marketing and consumer behavior</w:t>
      </w:r>
      <w:r w:rsidRPr="003D710A">
        <w:rPr>
          <w:rFonts w:eastAsia="Times New Roman" w:cs="Arial"/>
          <w:noProof/>
          <w:sz w:val="22"/>
          <w:lang w:eastAsia="en-GB"/>
        </w:rPr>
        <w:t xml:space="preserve"> (pp. 159-185). Apple Academic Press.</w:t>
      </w:r>
    </w:p>
    <w:p w14:paraId="0C744CE9" w14:textId="77777777" w:rsidR="0030135E" w:rsidRPr="003D710A" w:rsidRDefault="0030135E" w:rsidP="00034067">
      <w:pPr>
        <w:spacing w:before="100" w:beforeAutospacing="1" w:after="100" w:afterAutospacing="1"/>
        <w:rPr>
          <w:rFonts w:cs="Arial"/>
          <w:noProof/>
          <w:sz w:val="22"/>
          <w:lang w:eastAsia="en-GB"/>
        </w:rPr>
      </w:pPr>
      <w:r w:rsidRPr="003D710A">
        <w:rPr>
          <w:rFonts w:cs="Arial"/>
          <w:noProof/>
          <w:sz w:val="22"/>
          <w:lang w:eastAsia="en-GB"/>
        </w:rPr>
        <w:t xml:space="preserve">Christiansen, B., Branch, J.D. and Karmowska, J. (2020) </w:t>
      </w:r>
      <w:r w:rsidRPr="003D710A">
        <w:rPr>
          <w:rFonts w:cs="Arial"/>
          <w:i/>
          <w:iCs/>
          <w:noProof/>
          <w:sz w:val="22"/>
          <w:lang w:eastAsia="en-GB"/>
        </w:rPr>
        <w:t>Cultural Factors and Performance in 21st Century Businesses</w:t>
      </w:r>
      <w:r w:rsidRPr="003D710A">
        <w:rPr>
          <w:rFonts w:cs="Arial"/>
          <w:noProof/>
          <w:sz w:val="22"/>
          <w:lang w:eastAsia="en-GB"/>
        </w:rPr>
        <w:t>. IGI Global.</w:t>
      </w:r>
    </w:p>
    <w:p w14:paraId="64B74F06" w14:textId="77777777" w:rsidR="0030135E" w:rsidRPr="003D710A" w:rsidRDefault="0030135E" w:rsidP="00034067">
      <w:pPr>
        <w:spacing w:before="100" w:beforeAutospacing="1" w:after="100" w:afterAutospacing="1"/>
        <w:rPr>
          <w:rFonts w:cs="Arial"/>
          <w:noProof/>
          <w:sz w:val="22"/>
          <w:lang w:eastAsia="en-GB"/>
        </w:rPr>
      </w:pPr>
      <w:r w:rsidRPr="003D710A">
        <w:rPr>
          <w:rFonts w:cs="Arial"/>
          <w:noProof/>
          <w:sz w:val="22"/>
          <w:lang w:eastAsia="en-GB"/>
        </w:rPr>
        <w:t xml:space="preserve">Daher, R. (2007) Reconceptualizing tourism in the Middle East: Place, heritage, mobility and competitiveness. </w:t>
      </w:r>
      <w:r w:rsidRPr="003D710A">
        <w:rPr>
          <w:rFonts w:cs="Arial"/>
          <w:i/>
          <w:iCs/>
          <w:noProof/>
          <w:sz w:val="22"/>
          <w:lang w:eastAsia="en-GB"/>
        </w:rPr>
        <w:t>Tourism in the Middle East: Continuity, change and transformation</w:t>
      </w:r>
      <w:r w:rsidRPr="003D710A">
        <w:rPr>
          <w:rFonts w:cs="Arial"/>
          <w:noProof/>
          <w:sz w:val="22"/>
          <w:lang w:eastAsia="en-GB"/>
        </w:rPr>
        <w:t>, 1-69.</w:t>
      </w:r>
    </w:p>
    <w:p w14:paraId="675F84D9" w14:textId="6B5188A7" w:rsidR="0030135E" w:rsidRPr="003D710A" w:rsidRDefault="0030135E" w:rsidP="6911DE1C">
      <w:pPr>
        <w:spacing w:before="100" w:beforeAutospacing="1" w:after="100" w:afterAutospacing="1"/>
        <w:rPr>
          <w:rFonts w:eastAsia="Times New Roman" w:cs="Arial"/>
          <w:noProof/>
          <w:sz w:val="22"/>
          <w:lang w:eastAsia="en-GB"/>
        </w:rPr>
      </w:pPr>
      <w:r w:rsidRPr="6911DE1C">
        <w:rPr>
          <w:rFonts w:cs="Arial"/>
          <w:noProof/>
          <w:sz w:val="22"/>
          <w:lang w:eastAsia="en-GB"/>
        </w:rPr>
        <w:t xml:space="preserve">Globe Project (2020) </w:t>
      </w:r>
      <w:r w:rsidRPr="6911DE1C">
        <w:rPr>
          <w:rFonts w:cs="Arial"/>
          <w:i/>
          <w:iCs/>
          <w:noProof/>
          <w:sz w:val="22"/>
          <w:lang w:eastAsia="en-GB"/>
        </w:rPr>
        <w:t>Egypt Results - GLOBE Project</w:t>
      </w:r>
      <w:r w:rsidRPr="6911DE1C">
        <w:rPr>
          <w:rFonts w:cs="Arial"/>
          <w:noProof/>
          <w:sz w:val="22"/>
          <w:lang w:eastAsia="en-GB"/>
        </w:rPr>
        <w:t>.</w:t>
      </w:r>
      <w:r w:rsidR="00A75CBD" w:rsidRPr="6911DE1C">
        <w:rPr>
          <w:rFonts w:cs="Arial"/>
          <w:noProof/>
          <w:sz w:val="22"/>
          <w:lang w:eastAsia="en-GB"/>
        </w:rPr>
        <w:t xml:space="preserve"> </w:t>
      </w:r>
      <w:r w:rsidRPr="6911DE1C">
        <w:rPr>
          <w:rFonts w:cs="Arial"/>
          <w:noProof/>
          <w:sz w:val="22"/>
          <w:lang w:eastAsia="en-GB"/>
        </w:rPr>
        <w:t xml:space="preserve">Available at: </w:t>
      </w:r>
      <w:hyperlink r:id="rId13" w:anchor="list">
        <w:r w:rsidR="007A6228" w:rsidRPr="6911DE1C">
          <w:rPr>
            <w:rStyle w:val="Hyperlink"/>
            <w:sz w:val="22"/>
          </w:rPr>
          <w:t>Egypt Results - GLOBE Project</w:t>
        </w:r>
      </w:hyperlink>
      <w:r w:rsidR="007A6228" w:rsidRPr="6911DE1C">
        <w:rPr>
          <w:rFonts w:cs="Arial"/>
          <w:noProof/>
          <w:sz w:val="22"/>
          <w:lang w:eastAsia="en-GB"/>
        </w:rPr>
        <w:t xml:space="preserve"> </w:t>
      </w:r>
      <w:r w:rsidR="0037369B" w:rsidRPr="6911DE1C">
        <w:rPr>
          <w:rFonts w:cs="Arial"/>
          <w:noProof/>
          <w:sz w:val="22"/>
          <w:lang w:eastAsia="en-GB"/>
        </w:rPr>
        <w:t>(</w:t>
      </w:r>
      <w:r w:rsidRPr="6911DE1C">
        <w:rPr>
          <w:rFonts w:cs="Arial"/>
          <w:noProof/>
          <w:sz w:val="22"/>
          <w:lang w:eastAsia="en-GB"/>
        </w:rPr>
        <w:t xml:space="preserve">Accessed </w:t>
      </w:r>
      <w:r w:rsidR="0602C649" w:rsidRPr="6911DE1C">
        <w:rPr>
          <w:rFonts w:cs="Arial"/>
          <w:noProof/>
          <w:sz w:val="22"/>
          <w:lang w:eastAsia="en-GB"/>
        </w:rPr>
        <w:t>19</w:t>
      </w:r>
      <w:r w:rsidRPr="6911DE1C">
        <w:rPr>
          <w:rFonts w:cs="Arial"/>
          <w:noProof/>
          <w:sz w:val="22"/>
          <w:lang w:eastAsia="en-GB"/>
        </w:rPr>
        <w:t xml:space="preserve"> </w:t>
      </w:r>
      <w:r w:rsidR="00E31856" w:rsidRPr="6911DE1C">
        <w:rPr>
          <w:rFonts w:cs="Arial"/>
          <w:noProof/>
          <w:sz w:val="22"/>
          <w:lang w:eastAsia="en-GB"/>
        </w:rPr>
        <w:t>February</w:t>
      </w:r>
      <w:r w:rsidRPr="6911DE1C">
        <w:rPr>
          <w:rFonts w:cs="Arial"/>
          <w:noProof/>
          <w:sz w:val="22"/>
          <w:lang w:eastAsia="en-GB"/>
        </w:rPr>
        <w:t xml:space="preserve"> 2024</w:t>
      </w:r>
      <w:r w:rsidR="0037369B" w:rsidRPr="6911DE1C">
        <w:rPr>
          <w:rFonts w:cs="Arial"/>
          <w:noProof/>
          <w:sz w:val="22"/>
          <w:lang w:eastAsia="en-GB"/>
        </w:rPr>
        <w:t>)</w:t>
      </w:r>
      <w:r w:rsidRPr="6911DE1C">
        <w:rPr>
          <w:rFonts w:cs="Arial"/>
          <w:noProof/>
          <w:sz w:val="22"/>
          <w:lang w:eastAsia="en-GB"/>
        </w:rPr>
        <w:t>.</w:t>
      </w:r>
    </w:p>
    <w:p w14:paraId="567879B5" w14:textId="702B2F07" w:rsidR="0030135E" w:rsidRPr="003D710A" w:rsidRDefault="0030135E" w:rsidP="6911DE1C">
      <w:pPr>
        <w:spacing w:before="100" w:beforeAutospacing="1" w:after="100" w:afterAutospacing="1"/>
        <w:rPr>
          <w:rFonts w:eastAsia="Times New Roman" w:cs="Arial"/>
          <w:noProof/>
          <w:sz w:val="22"/>
          <w:lang w:eastAsia="en-GB"/>
        </w:rPr>
      </w:pPr>
      <w:r w:rsidRPr="6911DE1C">
        <w:rPr>
          <w:rFonts w:eastAsia="Times New Roman" w:cs="Arial"/>
          <w:noProof/>
          <w:sz w:val="22"/>
          <w:lang w:eastAsia="en-GB"/>
        </w:rPr>
        <w:t xml:space="preserve">GLOBE Project (2020) </w:t>
      </w:r>
      <w:r w:rsidRPr="6911DE1C">
        <w:rPr>
          <w:rFonts w:eastAsia="Times New Roman" w:cs="Arial"/>
          <w:i/>
          <w:iCs/>
          <w:noProof/>
          <w:sz w:val="22"/>
          <w:lang w:eastAsia="en-GB"/>
        </w:rPr>
        <w:t>Results - England GLOBE Project</w:t>
      </w:r>
      <w:r w:rsidRPr="6911DE1C">
        <w:rPr>
          <w:rFonts w:eastAsia="Times New Roman" w:cs="Arial"/>
          <w:noProof/>
          <w:sz w:val="22"/>
          <w:lang w:eastAsia="en-GB"/>
        </w:rPr>
        <w:t>.</w:t>
      </w:r>
      <w:r w:rsidR="00A42E19" w:rsidRPr="6911DE1C">
        <w:rPr>
          <w:rFonts w:eastAsia="Times New Roman" w:cs="Arial"/>
          <w:noProof/>
          <w:sz w:val="22"/>
          <w:lang w:eastAsia="en-GB"/>
        </w:rPr>
        <w:t xml:space="preserve"> </w:t>
      </w:r>
      <w:r w:rsidRPr="6911DE1C">
        <w:rPr>
          <w:rFonts w:eastAsia="Times New Roman" w:cs="Arial"/>
          <w:noProof/>
          <w:sz w:val="22"/>
          <w:lang w:eastAsia="en-GB"/>
        </w:rPr>
        <w:t xml:space="preserve">Available at: </w:t>
      </w:r>
      <w:hyperlink r:id="rId14" w:anchor="list">
        <w:r w:rsidR="00A42E19" w:rsidRPr="6911DE1C">
          <w:rPr>
            <w:rStyle w:val="Hyperlink"/>
            <w:sz w:val="22"/>
          </w:rPr>
          <w:t>United Kingdom Results - GLOBE Project</w:t>
        </w:r>
      </w:hyperlink>
      <w:r w:rsidR="00A42E19" w:rsidRPr="6911DE1C">
        <w:rPr>
          <w:rFonts w:eastAsia="Times New Roman" w:cs="Arial"/>
          <w:noProof/>
          <w:sz w:val="22"/>
          <w:lang w:eastAsia="en-GB"/>
        </w:rPr>
        <w:t xml:space="preserve"> (</w:t>
      </w:r>
      <w:r w:rsidRPr="6911DE1C">
        <w:rPr>
          <w:rFonts w:eastAsia="Times New Roman" w:cs="Arial"/>
          <w:noProof/>
          <w:sz w:val="22"/>
          <w:lang w:eastAsia="en-GB"/>
        </w:rPr>
        <w:t xml:space="preserve">Accessed </w:t>
      </w:r>
      <w:r w:rsidR="4EA8F874" w:rsidRPr="6911DE1C">
        <w:rPr>
          <w:rFonts w:eastAsia="Times New Roman" w:cs="Arial"/>
          <w:noProof/>
          <w:sz w:val="22"/>
          <w:lang w:eastAsia="en-GB"/>
        </w:rPr>
        <w:t>19</w:t>
      </w:r>
      <w:r w:rsidRPr="6911DE1C">
        <w:rPr>
          <w:rFonts w:eastAsia="Times New Roman" w:cs="Arial"/>
          <w:noProof/>
          <w:sz w:val="22"/>
          <w:lang w:eastAsia="en-GB"/>
        </w:rPr>
        <w:t xml:space="preserve"> </w:t>
      </w:r>
      <w:r w:rsidR="00A42E19" w:rsidRPr="6911DE1C">
        <w:rPr>
          <w:rFonts w:eastAsia="Times New Roman" w:cs="Arial"/>
          <w:noProof/>
          <w:sz w:val="22"/>
          <w:lang w:eastAsia="en-GB"/>
        </w:rPr>
        <w:t>February</w:t>
      </w:r>
      <w:r w:rsidRPr="6911DE1C">
        <w:rPr>
          <w:rFonts w:eastAsia="Times New Roman" w:cs="Arial"/>
          <w:noProof/>
          <w:sz w:val="22"/>
          <w:lang w:eastAsia="en-GB"/>
        </w:rPr>
        <w:t xml:space="preserve"> 2024</w:t>
      </w:r>
      <w:r w:rsidR="00A42E19" w:rsidRPr="6911DE1C">
        <w:rPr>
          <w:rFonts w:eastAsia="Times New Roman" w:cs="Arial"/>
          <w:noProof/>
          <w:sz w:val="22"/>
          <w:lang w:eastAsia="en-GB"/>
        </w:rPr>
        <w:t>)</w:t>
      </w:r>
      <w:r w:rsidRPr="6911DE1C">
        <w:rPr>
          <w:rFonts w:eastAsia="Times New Roman" w:cs="Arial"/>
          <w:noProof/>
          <w:sz w:val="22"/>
          <w:lang w:eastAsia="en-GB"/>
        </w:rPr>
        <w:t>.</w:t>
      </w:r>
    </w:p>
    <w:p w14:paraId="66E1FEC6" w14:textId="77777777" w:rsidR="0030135E" w:rsidRPr="003D710A" w:rsidRDefault="0030135E" w:rsidP="00034067">
      <w:pPr>
        <w:spacing w:before="100" w:beforeAutospacing="1" w:after="100" w:afterAutospacing="1"/>
        <w:rPr>
          <w:rFonts w:cs="Arial"/>
          <w:noProof/>
          <w:sz w:val="22"/>
          <w:lang w:eastAsia="en-GB"/>
        </w:rPr>
      </w:pPr>
      <w:r w:rsidRPr="003D710A">
        <w:rPr>
          <w:rFonts w:cs="Arial"/>
          <w:noProof/>
          <w:sz w:val="22"/>
          <w:lang w:eastAsia="en-GB"/>
        </w:rPr>
        <w:t xml:space="preserve">Kemp, B. J. (2018) </w:t>
      </w:r>
      <w:r w:rsidRPr="003D710A">
        <w:rPr>
          <w:rFonts w:cs="Arial"/>
          <w:i/>
          <w:iCs/>
          <w:noProof/>
          <w:sz w:val="22"/>
          <w:lang w:eastAsia="en-GB"/>
        </w:rPr>
        <w:t>Ancient Egypt: anatomy of a civilization</w:t>
      </w:r>
      <w:r w:rsidRPr="003D710A">
        <w:rPr>
          <w:rFonts w:cs="Arial"/>
          <w:noProof/>
          <w:sz w:val="22"/>
          <w:lang w:eastAsia="en-GB"/>
        </w:rPr>
        <w:t>. Routledge.</w:t>
      </w:r>
    </w:p>
    <w:p w14:paraId="06F7F2F6" w14:textId="77777777" w:rsidR="0030135E" w:rsidRPr="003D710A" w:rsidRDefault="0030135E" w:rsidP="00034067">
      <w:pPr>
        <w:spacing w:before="100" w:beforeAutospacing="1" w:after="100" w:afterAutospacing="1"/>
        <w:rPr>
          <w:rFonts w:eastAsia="Times New Roman" w:cs="Arial"/>
          <w:noProof/>
          <w:sz w:val="22"/>
          <w:lang w:eastAsia="en-GB"/>
        </w:rPr>
      </w:pPr>
      <w:r w:rsidRPr="003D710A">
        <w:rPr>
          <w:rFonts w:cs="Arial"/>
          <w:noProof/>
          <w:sz w:val="22"/>
          <w:lang w:eastAsia="en-GB"/>
        </w:rPr>
        <w:t xml:space="preserve">Maheshkar, C. and Sharma, V. (2018) </w:t>
      </w:r>
      <w:r w:rsidRPr="003D710A">
        <w:rPr>
          <w:rFonts w:cs="Arial"/>
          <w:i/>
          <w:iCs/>
          <w:noProof/>
          <w:sz w:val="22"/>
          <w:lang w:eastAsia="en-GB"/>
        </w:rPr>
        <w:t>Handbook of Research on Cross-Cultural Business Education.</w:t>
      </w:r>
      <w:r w:rsidRPr="003D710A">
        <w:rPr>
          <w:rFonts w:cs="Arial"/>
          <w:noProof/>
          <w:sz w:val="22"/>
          <w:lang w:eastAsia="en-GB"/>
        </w:rPr>
        <w:t xml:space="preserve"> Hershey: IGI Global.</w:t>
      </w:r>
      <w:r w:rsidRPr="003D710A">
        <w:rPr>
          <w:rFonts w:eastAsia="Times New Roman" w:cs="Arial"/>
          <w:noProof/>
          <w:sz w:val="22"/>
          <w:lang w:eastAsia="en-GB"/>
        </w:rPr>
        <w:t xml:space="preserve"> </w:t>
      </w:r>
    </w:p>
    <w:p w14:paraId="71307299" w14:textId="77777777" w:rsidR="0030135E" w:rsidRPr="003D710A" w:rsidRDefault="0030135E" w:rsidP="00034067">
      <w:pPr>
        <w:spacing w:before="100" w:beforeAutospacing="1" w:after="100" w:afterAutospacing="1"/>
        <w:rPr>
          <w:rFonts w:eastAsia="Times New Roman" w:cs="Arial"/>
          <w:noProof/>
          <w:sz w:val="22"/>
          <w:lang w:eastAsia="en-GB"/>
        </w:rPr>
      </w:pPr>
      <w:r w:rsidRPr="003D710A">
        <w:rPr>
          <w:rFonts w:eastAsia="Times New Roman" w:cs="Arial"/>
          <w:noProof/>
          <w:sz w:val="22"/>
          <w:lang w:eastAsia="en-GB"/>
        </w:rPr>
        <w:t>Savvas, M., El</w:t>
      </w:r>
      <w:r w:rsidRPr="003D710A">
        <w:rPr>
          <w:rFonts w:ascii="Cambria Math" w:eastAsia="Times New Roman" w:hAnsi="Cambria Math" w:cs="Cambria Math"/>
          <w:noProof/>
          <w:sz w:val="22"/>
          <w:lang w:eastAsia="en-GB"/>
        </w:rPr>
        <w:t>‐</w:t>
      </w:r>
      <w:r w:rsidRPr="003D710A">
        <w:rPr>
          <w:rFonts w:eastAsia="Times New Roman" w:cs="Arial"/>
          <w:noProof/>
          <w:sz w:val="22"/>
          <w:lang w:eastAsia="en-GB"/>
        </w:rPr>
        <w:t>Kot, G. and Sadler</w:t>
      </w:r>
      <w:r w:rsidRPr="003D710A">
        <w:rPr>
          <w:rFonts w:ascii="Cambria Math" w:eastAsia="Times New Roman" w:hAnsi="Cambria Math" w:cs="Cambria Math"/>
          <w:noProof/>
          <w:sz w:val="22"/>
          <w:lang w:eastAsia="en-GB"/>
        </w:rPr>
        <w:t>‐</w:t>
      </w:r>
      <w:r w:rsidRPr="003D710A">
        <w:rPr>
          <w:rFonts w:eastAsia="Times New Roman" w:cs="Arial"/>
          <w:noProof/>
          <w:sz w:val="22"/>
          <w:lang w:eastAsia="en-GB"/>
        </w:rPr>
        <w:t xml:space="preserve">Smith, E. (2011) Comparative study of cognitive styles in Egypt, Greece, Hong Kong and the UK. </w:t>
      </w:r>
      <w:r w:rsidRPr="003D710A">
        <w:rPr>
          <w:rFonts w:eastAsia="Times New Roman" w:cs="Arial"/>
          <w:i/>
          <w:iCs/>
          <w:noProof/>
          <w:sz w:val="22"/>
          <w:lang w:eastAsia="en-GB"/>
        </w:rPr>
        <w:t>International Journal of Training and Development</w:t>
      </w:r>
      <w:r w:rsidRPr="003D710A">
        <w:rPr>
          <w:rFonts w:eastAsia="Times New Roman" w:cs="Arial"/>
          <w:noProof/>
          <w:sz w:val="22"/>
          <w:lang w:eastAsia="en-GB"/>
        </w:rPr>
        <w:t xml:space="preserve">, </w:t>
      </w:r>
      <w:r w:rsidRPr="003D710A">
        <w:rPr>
          <w:rFonts w:eastAsia="Times New Roman" w:cs="Arial"/>
          <w:i/>
          <w:iCs/>
          <w:noProof/>
          <w:sz w:val="22"/>
          <w:lang w:eastAsia="en-GB"/>
        </w:rPr>
        <w:t>5</w:t>
      </w:r>
      <w:r w:rsidRPr="003D710A">
        <w:rPr>
          <w:rFonts w:eastAsia="Times New Roman" w:cs="Arial"/>
          <w:noProof/>
          <w:sz w:val="22"/>
          <w:lang w:eastAsia="en-GB"/>
        </w:rPr>
        <w:t>(1), pp.64-73.</w:t>
      </w:r>
    </w:p>
    <w:p w14:paraId="6AA9505D" w14:textId="77777777" w:rsidR="0030135E" w:rsidRPr="003D710A" w:rsidRDefault="0030135E" w:rsidP="00034067">
      <w:pPr>
        <w:spacing w:before="100" w:beforeAutospacing="1" w:after="100" w:afterAutospacing="1"/>
        <w:rPr>
          <w:rFonts w:eastAsia="Times New Roman" w:cs="Arial"/>
          <w:noProof/>
          <w:sz w:val="22"/>
          <w:lang w:eastAsia="en-GB"/>
        </w:rPr>
      </w:pPr>
      <w:r w:rsidRPr="003D710A">
        <w:rPr>
          <w:rFonts w:cs="Arial"/>
          <w:noProof/>
          <w:sz w:val="22"/>
          <w:lang w:eastAsia="en-GB"/>
        </w:rPr>
        <w:t xml:space="preserve">Schneider, S.L. and Heath, A.F. (2020) Ethnic and cultural diversity in Europe: validating measures of ethnic and cultural background. </w:t>
      </w:r>
      <w:r w:rsidRPr="003D710A">
        <w:rPr>
          <w:rFonts w:cs="Arial"/>
          <w:i/>
          <w:iCs/>
          <w:noProof/>
          <w:sz w:val="22"/>
          <w:lang w:eastAsia="en-GB"/>
        </w:rPr>
        <w:t>Journal of ethnic and migration studies</w:t>
      </w:r>
      <w:r w:rsidRPr="003D710A">
        <w:rPr>
          <w:rFonts w:cs="Arial"/>
          <w:noProof/>
          <w:sz w:val="22"/>
          <w:lang w:eastAsia="en-GB"/>
        </w:rPr>
        <w:t xml:space="preserve">, </w:t>
      </w:r>
      <w:r w:rsidRPr="003D710A">
        <w:rPr>
          <w:rFonts w:cs="Arial"/>
          <w:i/>
          <w:iCs/>
          <w:noProof/>
          <w:sz w:val="22"/>
          <w:lang w:eastAsia="en-GB"/>
        </w:rPr>
        <w:t>46</w:t>
      </w:r>
      <w:r w:rsidRPr="003D710A">
        <w:rPr>
          <w:rFonts w:cs="Arial"/>
          <w:noProof/>
          <w:sz w:val="22"/>
          <w:lang w:eastAsia="en-GB"/>
        </w:rPr>
        <w:t>(3), pp.533-552.</w:t>
      </w:r>
    </w:p>
    <w:p w14:paraId="7C7CF87E" w14:textId="77777777" w:rsidR="0030135E" w:rsidRPr="003D710A" w:rsidRDefault="0030135E" w:rsidP="00034067">
      <w:pPr>
        <w:spacing w:before="100" w:beforeAutospacing="1" w:after="100" w:afterAutospacing="1"/>
        <w:rPr>
          <w:rFonts w:eastAsia="Times New Roman" w:cs="Arial"/>
          <w:noProof/>
          <w:sz w:val="22"/>
          <w:lang w:eastAsia="en-GB"/>
        </w:rPr>
      </w:pPr>
      <w:r w:rsidRPr="003D710A">
        <w:rPr>
          <w:rFonts w:eastAsia="Times New Roman" w:cs="Arial"/>
          <w:noProof/>
          <w:sz w:val="22"/>
          <w:lang w:eastAsia="en-GB"/>
        </w:rPr>
        <w:t xml:space="preserve">Walton, S.J. (2017) </w:t>
      </w:r>
      <w:r w:rsidRPr="003D710A">
        <w:rPr>
          <w:rFonts w:eastAsia="Times New Roman" w:cs="Arial"/>
          <w:i/>
          <w:iCs/>
          <w:noProof/>
          <w:sz w:val="22"/>
          <w:lang w:eastAsia="en-GB"/>
        </w:rPr>
        <w:t>Cultural diversity in the Workplace</w:t>
      </w:r>
      <w:r w:rsidRPr="003D710A">
        <w:rPr>
          <w:rFonts w:eastAsia="Times New Roman" w:cs="Arial"/>
          <w:noProof/>
          <w:sz w:val="22"/>
          <w:lang w:eastAsia="en-GB"/>
        </w:rPr>
        <w:t xml:space="preserve">. Burr Ridge, IL: Irwin Professional Pub./Mirror Press. </w:t>
      </w:r>
    </w:p>
    <w:p w14:paraId="081C8808" w14:textId="77777777" w:rsidR="00B67D2B" w:rsidRPr="003D710A" w:rsidRDefault="00B67D2B" w:rsidP="00034067">
      <w:pPr>
        <w:rPr>
          <w:rFonts w:cs="Arial"/>
          <w:noProof/>
          <w:sz w:val="22"/>
        </w:rPr>
      </w:pPr>
    </w:p>
    <w:sectPr w:rsidR="00B67D2B" w:rsidRPr="003D710A" w:rsidSect="008050DE">
      <w:footerReference w:type="default" r:id="rId15"/>
      <w:type w:val="continuous"/>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3E48F6" w14:textId="77777777" w:rsidR="008050DE" w:rsidRDefault="008050DE">
      <w:pPr>
        <w:spacing w:after="0" w:line="240" w:lineRule="auto"/>
      </w:pPr>
      <w:r>
        <w:separator/>
      </w:r>
    </w:p>
  </w:endnote>
  <w:endnote w:type="continuationSeparator" w:id="0">
    <w:p w14:paraId="70364EB0" w14:textId="77777777" w:rsidR="008050DE" w:rsidRDefault="008050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mbria Math">
    <w:panose1 w:val="02040503050406030204"/>
    <w:charset w:val="00"/>
    <w:family w:val="roman"/>
    <w:pitch w:val="variable"/>
    <w:sig w:usb0="E00006FF" w:usb1="420024FF" w:usb2="02000000" w:usb3="00000000" w:csb0="0000019F" w:csb1="00000000"/>
  </w:font>
  <w:font w:name="Yu Mincho">
    <w:altName w:val="游明朝"/>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05294910"/>
      <w:docPartObj>
        <w:docPartGallery w:val="Page Numbers (Bottom of Page)"/>
        <w:docPartUnique/>
      </w:docPartObj>
    </w:sdtPr>
    <w:sdtEndPr>
      <w:rPr>
        <w:color w:val="7F7F7F" w:themeColor="background1" w:themeShade="7F"/>
        <w:spacing w:val="60"/>
      </w:rPr>
    </w:sdtEndPr>
    <w:sdtContent>
      <w:p w14:paraId="7E123BF1" w14:textId="4111DADA" w:rsidR="006542C9" w:rsidRDefault="006542C9">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A36631D" w14:textId="46EC9B65" w:rsidR="00C5521A" w:rsidRDefault="00C5521A">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E701074" w14:textId="77777777" w:rsidR="008050DE" w:rsidRDefault="008050DE">
      <w:pPr>
        <w:spacing w:after="0" w:line="240" w:lineRule="auto"/>
      </w:pPr>
      <w:r>
        <w:separator/>
      </w:r>
    </w:p>
  </w:footnote>
  <w:footnote w:type="continuationSeparator" w:id="0">
    <w:p w14:paraId="00B730A6" w14:textId="77777777" w:rsidR="008050DE" w:rsidRDefault="008050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9790C"/>
    <w:multiLevelType w:val="hybridMultilevel"/>
    <w:tmpl w:val="456EE4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E23FB3"/>
    <w:multiLevelType w:val="hybridMultilevel"/>
    <w:tmpl w:val="9210F47E"/>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858DB"/>
    <w:multiLevelType w:val="multilevel"/>
    <w:tmpl w:val="0718692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9245902"/>
    <w:multiLevelType w:val="multilevel"/>
    <w:tmpl w:val="DEDC3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A357DD"/>
    <w:multiLevelType w:val="multilevel"/>
    <w:tmpl w:val="09E03FBE"/>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0ECA053E"/>
    <w:multiLevelType w:val="multilevel"/>
    <w:tmpl w:val="AA2CE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0A36A05"/>
    <w:multiLevelType w:val="hybridMultilevel"/>
    <w:tmpl w:val="0626504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28F3E82"/>
    <w:multiLevelType w:val="hybridMultilevel"/>
    <w:tmpl w:val="88DAA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4C860D6"/>
    <w:multiLevelType w:val="hybridMultilevel"/>
    <w:tmpl w:val="6B4A8BC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6074D83"/>
    <w:multiLevelType w:val="hybridMultilevel"/>
    <w:tmpl w:val="C19651F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64228BB"/>
    <w:multiLevelType w:val="multilevel"/>
    <w:tmpl w:val="AD0642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1BCF0AB8"/>
    <w:multiLevelType w:val="hybridMultilevel"/>
    <w:tmpl w:val="EB6401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C5F1129"/>
    <w:multiLevelType w:val="hybridMultilevel"/>
    <w:tmpl w:val="18FCF510"/>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C964F12"/>
    <w:multiLevelType w:val="hybridMultilevel"/>
    <w:tmpl w:val="69AEB2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CAB06FC"/>
    <w:multiLevelType w:val="hybridMultilevel"/>
    <w:tmpl w:val="6304FB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1F1B0C2E"/>
    <w:multiLevelType w:val="multilevel"/>
    <w:tmpl w:val="CFAEC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0CC710D"/>
    <w:multiLevelType w:val="multilevel"/>
    <w:tmpl w:val="AE8EE90E"/>
    <w:lvl w:ilvl="0">
      <w:start w:val="2"/>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50F732D"/>
    <w:multiLevelType w:val="hybridMultilevel"/>
    <w:tmpl w:val="B3A2CE5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035DEA"/>
    <w:multiLevelType w:val="multilevel"/>
    <w:tmpl w:val="51BAA31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A6B0BB1"/>
    <w:multiLevelType w:val="hybridMultilevel"/>
    <w:tmpl w:val="5F14F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C212C80"/>
    <w:multiLevelType w:val="hybridMultilevel"/>
    <w:tmpl w:val="EBF6F6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2E762BC8"/>
    <w:multiLevelType w:val="hybridMultilevel"/>
    <w:tmpl w:val="B73E7DB4"/>
    <w:lvl w:ilvl="0" w:tplc="04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E8E365C"/>
    <w:multiLevelType w:val="multilevel"/>
    <w:tmpl w:val="437AF7C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FA34E09"/>
    <w:multiLevelType w:val="multilevel"/>
    <w:tmpl w:val="D24664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58A3664"/>
    <w:multiLevelType w:val="hybridMultilevel"/>
    <w:tmpl w:val="C61234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35DF5D92"/>
    <w:multiLevelType w:val="hybridMultilevel"/>
    <w:tmpl w:val="F6328EC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3716140A"/>
    <w:multiLevelType w:val="hybridMultilevel"/>
    <w:tmpl w:val="CCA0A2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7184BD4"/>
    <w:multiLevelType w:val="hybridMultilevel"/>
    <w:tmpl w:val="6D2A70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384A32C0"/>
    <w:multiLevelType w:val="hybridMultilevel"/>
    <w:tmpl w:val="370668A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3CDA2ABA"/>
    <w:multiLevelType w:val="hybridMultilevel"/>
    <w:tmpl w:val="A0402A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08E5553"/>
    <w:multiLevelType w:val="hybridMultilevel"/>
    <w:tmpl w:val="353A6C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D7121C"/>
    <w:multiLevelType w:val="hybridMultilevel"/>
    <w:tmpl w:val="CCD24C78"/>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478A4E90"/>
    <w:multiLevelType w:val="multilevel"/>
    <w:tmpl w:val="67D60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52EB4B09"/>
    <w:multiLevelType w:val="multilevel"/>
    <w:tmpl w:val="D74400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53687384"/>
    <w:multiLevelType w:val="hybridMultilevel"/>
    <w:tmpl w:val="DD86FE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5621653E"/>
    <w:multiLevelType w:val="multilevel"/>
    <w:tmpl w:val="9E944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5F283B21"/>
    <w:multiLevelType w:val="hybridMultilevel"/>
    <w:tmpl w:val="4018287A"/>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FF03F01"/>
    <w:multiLevelType w:val="multilevel"/>
    <w:tmpl w:val="AB1CC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647C2350"/>
    <w:multiLevelType w:val="hybridMultilevel"/>
    <w:tmpl w:val="EA1AA2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E673A6A"/>
    <w:multiLevelType w:val="multilevel"/>
    <w:tmpl w:val="50AE7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6E9108F1"/>
    <w:multiLevelType w:val="multilevel"/>
    <w:tmpl w:val="7B26E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6F281F6E"/>
    <w:multiLevelType w:val="multilevel"/>
    <w:tmpl w:val="F77E547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55F0131"/>
    <w:multiLevelType w:val="hybridMultilevel"/>
    <w:tmpl w:val="D7CC6B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AA84D8A"/>
    <w:multiLevelType w:val="multilevel"/>
    <w:tmpl w:val="B5180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4" w15:restartNumberingAfterBreak="0">
    <w:nsid w:val="7F292802"/>
    <w:multiLevelType w:val="multilevel"/>
    <w:tmpl w:val="0534DEF4"/>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5" w15:restartNumberingAfterBreak="0">
    <w:nsid w:val="7F815B7E"/>
    <w:multiLevelType w:val="multilevel"/>
    <w:tmpl w:val="65643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056049360">
    <w:abstractNumId w:val="29"/>
  </w:num>
  <w:num w:numId="2" w16cid:durableId="412237519">
    <w:abstractNumId w:val="36"/>
  </w:num>
  <w:num w:numId="3" w16cid:durableId="718360392">
    <w:abstractNumId w:val="41"/>
  </w:num>
  <w:num w:numId="4" w16cid:durableId="1477339039">
    <w:abstractNumId w:val="4"/>
  </w:num>
  <w:num w:numId="5" w16cid:durableId="1128740211">
    <w:abstractNumId w:val="26"/>
  </w:num>
  <w:num w:numId="6" w16cid:durableId="7370932">
    <w:abstractNumId w:val="23"/>
  </w:num>
  <w:num w:numId="7" w16cid:durableId="913667520">
    <w:abstractNumId w:val="40"/>
  </w:num>
  <w:num w:numId="8" w16cid:durableId="279578094">
    <w:abstractNumId w:val="18"/>
  </w:num>
  <w:num w:numId="9" w16cid:durableId="766969732">
    <w:abstractNumId w:val="16"/>
  </w:num>
  <w:num w:numId="10" w16cid:durableId="679045687">
    <w:abstractNumId w:val="45"/>
  </w:num>
  <w:num w:numId="11" w16cid:durableId="1514954705">
    <w:abstractNumId w:val="3"/>
  </w:num>
  <w:num w:numId="12" w16cid:durableId="1783184048">
    <w:abstractNumId w:val="5"/>
  </w:num>
  <w:num w:numId="13" w16cid:durableId="978464324">
    <w:abstractNumId w:val="22"/>
  </w:num>
  <w:num w:numId="14" w16cid:durableId="1256010400">
    <w:abstractNumId w:val="15"/>
  </w:num>
  <w:num w:numId="15" w16cid:durableId="934019941">
    <w:abstractNumId w:val="33"/>
  </w:num>
  <w:num w:numId="16" w16cid:durableId="1511140636">
    <w:abstractNumId w:val="37"/>
  </w:num>
  <w:num w:numId="17" w16cid:durableId="326250747">
    <w:abstractNumId w:val="28"/>
  </w:num>
  <w:num w:numId="18" w16cid:durableId="760685525">
    <w:abstractNumId w:val="34"/>
  </w:num>
  <w:num w:numId="19" w16cid:durableId="1456412179">
    <w:abstractNumId w:val="9"/>
  </w:num>
  <w:num w:numId="20" w16cid:durableId="590622216">
    <w:abstractNumId w:val="24"/>
  </w:num>
  <w:num w:numId="21" w16cid:durableId="1024284408">
    <w:abstractNumId w:val="30"/>
  </w:num>
  <w:num w:numId="22" w16cid:durableId="1785225193">
    <w:abstractNumId w:val="19"/>
  </w:num>
  <w:num w:numId="23" w16cid:durableId="1201281946">
    <w:abstractNumId w:val="20"/>
  </w:num>
  <w:num w:numId="24" w16cid:durableId="112990779">
    <w:abstractNumId w:val="0"/>
  </w:num>
  <w:num w:numId="25" w16cid:durableId="1960866899">
    <w:abstractNumId w:val="42"/>
  </w:num>
  <w:num w:numId="26" w16cid:durableId="1565069650">
    <w:abstractNumId w:val="27"/>
  </w:num>
  <w:num w:numId="27" w16cid:durableId="37750881">
    <w:abstractNumId w:val="6"/>
  </w:num>
  <w:num w:numId="28" w16cid:durableId="1002471097">
    <w:abstractNumId w:val="43"/>
  </w:num>
  <w:num w:numId="29" w16cid:durableId="254442425">
    <w:abstractNumId w:val="35"/>
  </w:num>
  <w:num w:numId="30" w16cid:durableId="529104623">
    <w:abstractNumId w:val="32"/>
  </w:num>
  <w:num w:numId="31" w16cid:durableId="1532449130">
    <w:abstractNumId w:val="39"/>
  </w:num>
  <w:num w:numId="32" w16cid:durableId="1499619325">
    <w:abstractNumId w:val="10"/>
  </w:num>
  <w:num w:numId="33" w16cid:durableId="923950864">
    <w:abstractNumId w:val="25"/>
  </w:num>
  <w:num w:numId="34" w16cid:durableId="389234699">
    <w:abstractNumId w:val="13"/>
  </w:num>
  <w:num w:numId="35" w16cid:durableId="1986544558">
    <w:abstractNumId w:val="21"/>
  </w:num>
  <w:num w:numId="36" w16cid:durableId="1820537559">
    <w:abstractNumId w:val="12"/>
  </w:num>
  <w:num w:numId="37" w16cid:durableId="1825588045">
    <w:abstractNumId w:val="17"/>
  </w:num>
  <w:num w:numId="38" w16cid:durableId="758259941">
    <w:abstractNumId w:val="2"/>
  </w:num>
  <w:num w:numId="39" w16cid:durableId="2104255361">
    <w:abstractNumId w:val="8"/>
  </w:num>
  <w:num w:numId="40" w16cid:durableId="1724524913">
    <w:abstractNumId w:val="11"/>
  </w:num>
  <w:num w:numId="41" w16cid:durableId="700323245">
    <w:abstractNumId w:val="31"/>
  </w:num>
  <w:num w:numId="42" w16cid:durableId="1433358023">
    <w:abstractNumId w:val="38"/>
  </w:num>
  <w:num w:numId="43" w16cid:durableId="1704356234">
    <w:abstractNumId w:val="14"/>
  </w:num>
  <w:num w:numId="44" w16cid:durableId="1716464652">
    <w:abstractNumId w:val="44"/>
  </w:num>
  <w:num w:numId="45" w16cid:durableId="2032804809">
    <w:abstractNumId w:val="1"/>
  </w:num>
  <w:num w:numId="46" w16cid:durableId="6300935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jazMDIyMzEzMDc0MjNW0lEKTi0uzszPAykwNDOsBQD0cEo/LgAAAA=="/>
  </w:docVars>
  <w:rsids>
    <w:rsidRoot w:val="00B34D3C"/>
    <w:rsid w:val="000016B2"/>
    <w:rsid w:val="00004DE5"/>
    <w:rsid w:val="00006350"/>
    <w:rsid w:val="0000654B"/>
    <w:rsid w:val="000067C6"/>
    <w:rsid w:val="00006F4C"/>
    <w:rsid w:val="00006F6E"/>
    <w:rsid w:val="000075FD"/>
    <w:rsid w:val="00010707"/>
    <w:rsid w:val="00012A17"/>
    <w:rsid w:val="00012AD0"/>
    <w:rsid w:val="000155DD"/>
    <w:rsid w:val="0001604C"/>
    <w:rsid w:val="0001641C"/>
    <w:rsid w:val="0001693F"/>
    <w:rsid w:val="00016F9F"/>
    <w:rsid w:val="00017476"/>
    <w:rsid w:val="0002064C"/>
    <w:rsid w:val="000214F9"/>
    <w:rsid w:val="000228C0"/>
    <w:rsid w:val="00022FDD"/>
    <w:rsid w:val="00022FFD"/>
    <w:rsid w:val="00023A2C"/>
    <w:rsid w:val="000255A7"/>
    <w:rsid w:val="00025F78"/>
    <w:rsid w:val="00026D8E"/>
    <w:rsid w:val="00027B9B"/>
    <w:rsid w:val="00027D5B"/>
    <w:rsid w:val="00030232"/>
    <w:rsid w:val="000303D6"/>
    <w:rsid w:val="00030C72"/>
    <w:rsid w:val="000315CF"/>
    <w:rsid w:val="0003178B"/>
    <w:rsid w:val="0003220D"/>
    <w:rsid w:val="00032B67"/>
    <w:rsid w:val="00033FCD"/>
    <w:rsid w:val="00034067"/>
    <w:rsid w:val="00035BFD"/>
    <w:rsid w:val="00036337"/>
    <w:rsid w:val="000373D4"/>
    <w:rsid w:val="00037926"/>
    <w:rsid w:val="00041993"/>
    <w:rsid w:val="000419E8"/>
    <w:rsid w:val="00041B79"/>
    <w:rsid w:val="00042016"/>
    <w:rsid w:val="0004283E"/>
    <w:rsid w:val="00043CF3"/>
    <w:rsid w:val="0004434D"/>
    <w:rsid w:val="000444FF"/>
    <w:rsid w:val="00044C9B"/>
    <w:rsid w:val="00045D1F"/>
    <w:rsid w:val="0004692F"/>
    <w:rsid w:val="00050E9F"/>
    <w:rsid w:val="0005303D"/>
    <w:rsid w:val="000555A4"/>
    <w:rsid w:val="000558A6"/>
    <w:rsid w:val="000561A7"/>
    <w:rsid w:val="00056256"/>
    <w:rsid w:val="000568B7"/>
    <w:rsid w:val="00056B1B"/>
    <w:rsid w:val="00060578"/>
    <w:rsid w:val="000610A6"/>
    <w:rsid w:val="00065D3C"/>
    <w:rsid w:val="000712BF"/>
    <w:rsid w:val="00071D21"/>
    <w:rsid w:val="0007260A"/>
    <w:rsid w:val="000734FC"/>
    <w:rsid w:val="00074B32"/>
    <w:rsid w:val="00074C23"/>
    <w:rsid w:val="00074D35"/>
    <w:rsid w:val="00075818"/>
    <w:rsid w:val="00077BF7"/>
    <w:rsid w:val="00077EF0"/>
    <w:rsid w:val="000800F5"/>
    <w:rsid w:val="000819AD"/>
    <w:rsid w:val="00081A2A"/>
    <w:rsid w:val="00082286"/>
    <w:rsid w:val="00082F7C"/>
    <w:rsid w:val="00083727"/>
    <w:rsid w:val="000848C3"/>
    <w:rsid w:val="00085263"/>
    <w:rsid w:val="0008786F"/>
    <w:rsid w:val="00087A8A"/>
    <w:rsid w:val="00090266"/>
    <w:rsid w:val="00090467"/>
    <w:rsid w:val="00090EEB"/>
    <w:rsid w:val="00091350"/>
    <w:rsid w:val="0009260F"/>
    <w:rsid w:val="00093083"/>
    <w:rsid w:val="000937E2"/>
    <w:rsid w:val="00093B87"/>
    <w:rsid w:val="00094614"/>
    <w:rsid w:val="00095642"/>
    <w:rsid w:val="00096BC7"/>
    <w:rsid w:val="00097911"/>
    <w:rsid w:val="000A0DE8"/>
    <w:rsid w:val="000A21B5"/>
    <w:rsid w:val="000A2AFE"/>
    <w:rsid w:val="000A3654"/>
    <w:rsid w:val="000A3939"/>
    <w:rsid w:val="000A4664"/>
    <w:rsid w:val="000A4A75"/>
    <w:rsid w:val="000A5F54"/>
    <w:rsid w:val="000A72DE"/>
    <w:rsid w:val="000B0CD4"/>
    <w:rsid w:val="000B145C"/>
    <w:rsid w:val="000B3A4E"/>
    <w:rsid w:val="000B583B"/>
    <w:rsid w:val="000B5AE3"/>
    <w:rsid w:val="000B6DD7"/>
    <w:rsid w:val="000C1F03"/>
    <w:rsid w:val="000C3362"/>
    <w:rsid w:val="000C4678"/>
    <w:rsid w:val="000C5E48"/>
    <w:rsid w:val="000C684B"/>
    <w:rsid w:val="000C6BF8"/>
    <w:rsid w:val="000D111F"/>
    <w:rsid w:val="000D4A7C"/>
    <w:rsid w:val="000D547D"/>
    <w:rsid w:val="000D5BE1"/>
    <w:rsid w:val="000D63D5"/>
    <w:rsid w:val="000D6590"/>
    <w:rsid w:val="000E0B39"/>
    <w:rsid w:val="000E16FE"/>
    <w:rsid w:val="000E191B"/>
    <w:rsid w:val="000E339B"/>
    <w:rsid w:val="000E3BA1"/>
    <w:rsid w:val="000E4F01"/>
    <w:rsid w:val="000E6C3D"/>
    <w:rsid w:val="000F12C9"/>
    <w:rsid w:val="000F19A9"/>
    <w:rsid w:val="000F23FF"/>
    <w:rsid w:val="000F2AC4"/>
    <w:rsid w:val="000F4052"/>
    <w:rsid w:val="000F4FDE"/>
    <w:rsid w:val="000F6BE7"/>
    <w:rsid w:val="0010162A"/>
    <w:rsid w:val="001028A2"/>
    <w:rsid w:val="00102C7D"/>
    <w:rsid w:val="00102E48"/>
    <w:rsid w:val="00104CBE"/>
    <w:rsid w:val="00105531"/>
    <w:rsid w:val="00105970"/>
    <w:rsid w:val="00106FF0"/>
    <w:rsid w:val="00107111"/>
    <w:rsid w:val="0011065E"/>
    <w:rsid w:val="00111474"/>
    <w:rsid w:val="0011235D"/>
    <w:rsid w:val="0011295C"/>
    <w:rsid w:val="001136E4"/>
    <w:rsid w:val="00113BE5"/>
    <w:rsid w:val="0011489D"/>
    <w:rsid w:val="00115D57"/>
    <w:rsid w:val="00116A79"/>
    <w:rsid w:val="00116F39"/>
    <w:rsid w:val="00117742"/>
    <w:rsid w:val="001232AA"/>
    <w:rsid w:val="00123683"/>
    <w:rsid w:val="00124E44"/>
    <w:rsid w:val="00125066"/>
    <w:rsid w:val="00125409"/>
    <w:rsid w:val="00125A59"/>
    <w:rsid w:val="00125ED0"/>
    <w:rsid w:val="00126482"/>
    <w:rsid w:val="00127667"/>
    <w:rsid w:val="00127FF2"/>
    <w:rsid w:val="001302CD"/>
    <w:rsid w:val="001304F8"/>
    <w:rsid w:val="00130609"/>
    <w:rsid w:val="0013214B"/>
    <w:rsid w:val="001327F8"/>
    <w:rsid w:val="00132935"/>
    <w:rsid w:val="0013491F"/>
    <w:rsid w:val="00137FD0"/>
    <w:rsid w:val="001402B8"/>
    <w:rsid w:val="00141F1D"/>
    <w:rsid w:val="001429B4"/>
    <w:rsid w:val="00142EDD"/>
    <w:rsid w:val="001430DB"/>
    <w:rsid w:val="00143166"/>
    <w:rsid w:val="0014382D"/>
    <w:rsid w:val="0014409C"/>
    <w:rsid w:val="001440FE"/>
    <w:rsid w:val="00146500"/>
    <w:rsid w:val="0014723E"/>
    <w:rsid w:val="0015300A"/>
    <w:rsid w:val="00156DDB"/>
    <w:rsid w:val="00157062"/>
    <w:rsid w:val="00161F9B"/>
    <w:rsid w:val="00162C77"/>
    <w:rsid w:val="001644D4"/>
    <w:rsid w:val="00165519"/>
    <w:rsid w:val="00165F1A"/>
    <w:rsid w:val="00166473"/>
    <w:rsid w:val="00166492"/>
    <w:rsid w:val="00167D7D"/>
    <w:rsid w:val="00171426"/>
    <w:rsid w:val="00171596"/>
    <w:rsid w:val="001725CD"/>
    <w:rsid w:val="001728B0"/>
    <w:rsid w:val="00176565"/>
    <w:rsid w:val="001765BC"/>
    <w:rsid w:val="001772C9"/>
    <w:rsid w:val="00180A94"/>
    <w:rsid w:val="00181074"/>
    <w:rsid w:val="001823DB"/>
    <w:rsid w:val="00182887"/>
    <w:rsid w:val="0018292D"/>
    <w:rsid w:val="001841C7"/>
    <w:rsid w:val="00185B39"/>
    <w:rsid w:val="00185FAF"/>
    <w:rsid w:val="00187171"/>
    <w:rsid w:val="001923B9"/>
    <w:rsid w:val="00194A86"/>
    <w:rsid w:val="00194E17"/>
    <w:rsid w:val="001950A4"/>
    <w:rsid w:val="00195F63"/>
    <w:rsid w:val="00196DB6"/>
    <w:rsid w:val="00196F03"/>
    <w:rsid w:val="001A37B7"/>
    <w:rsid w:val="001A3B74"/>
    <w:rsid w:val="001A4155"/>
    <w:rsid w:val="001A5396"/>
    <w:rsid w:val="001A54E0"/>
    <w:rsid w:val="001A63B8"/>
    <w:rsid w:val="001A655D"/>
    <w:rsid w:val="001A6602"/>
    <w:rsid w:val="001A6C68"/>
    <w:rsid w:val="001A6C9A"/>
    <w:rsid w:val="001A6E1A"/>
    <w:rsid w:val="001A775D"/>
    <w:rsid w:val="001B0267"/>
    <w:rsid w:val="001B119A"/>
    <w:rsid w:val="001B1B2D"/>
    <w:rsid w:val="001B2BE2"/>
    <w:rsid w:val="001B2E65"/>
    <w:rsid w:val="001B331F"/>
    <w:rsid w:val="001B33A0"/>
    <w:rsid w:val="001B34EB"/>
    <w:rsid w:val="001B37E4"/>
    <w:rsid w:val="001B55E4"/>
    <w:rsid w:val="001B5898"/>
    <w:rsid w:val="001B59ED"/>
    <w:rsid w:val="001B7D5D"/>
    <w:rsid w:val="001C06BF"/>
    <w:rsid w:val="001C226B"/>
    <w:rsid w:val="001C2599"/>
    <w:rsid w:val="001C37A4"/>
    <w:rsid w:val="001C4998"/>
    <w:rsid w:val="001C4C93"/>
    <w:rsid w:val="001C4C95"/>
    <w:rsid w:val="001C55A8"/>
    <w:rsid w:val="001C79C3"/>
    <w:rsid w:val="001D02BB"/>
    <w:rsid w:val="001D186A"/>
    <w:rsid w:val="001D25EA"/>
    <w:rsid w:val="001D2C08"/>
    <w:rsid w:val="001D2E77"/>
    <w:rsid w:val="001D4D0D"/>
    <w:rsid w:val="001D4EA4"/>
    <w:rsid w:val="001D6357"/>
    <w:rsid w:val="001D76C8"/>
    <w:rsid w:val="001E09C8"/>
    <w:rsid w:val="001E09E0"/>
    <w:rsid w:val="001E19E9"/>
    <w:rsid w:val="001E24E5"/>
    <w:rsid w:val="001E3211"/>
    <w:rsid w:val="001E5D0E"/>
    <w:rsid w:val="001E5D8C"/>
    <w:rsid w:val="001E613B"/>
    <w:rsid w:val="001E6507"/>
    <w:rsid w:val="001E6DA6"/>
    <w:rsid w:val="001E6DF2"/>
    <w:rsid w:val="001E7063"/>
    <w:rsid w:val="001E718F"/>
    <w:rsid w:val="001E78C9"/>
    <w:rsid w:val="001E7CA8"/>
    <w:rsid w:val="001F0E50"/>
    <w:rsid w:val="001F23D2"/>
    <w:rsid w:val="001F24FF"/>
    <w:rsid w:val="001F3F11"/>
    <w:rsid w:val="001F414C"/>
    <w:rsid w:val="001F4FC8"/>
    <w:rsid w:val="001F5179"/>
    <w:rsid w:val="001F53F8"/>
    <w:rsid w:val="001F740A"/>
    <w:rsid w:val="00200BEB"/>
    <w:rsid w:val="002031B2"/>
    <w:rsid w:val="00204484"/>
    <w:rsid w:val="002049C3"/>
    <w:rsid w:val="00204F0D"/>
    <w:rsid w:val="0020700B"/>
    <w:rsid w:val="002071FB"/>
    <w:rsid w:val="00207244"/>
    <w:rsid w:val="00207AD8"/>
    <w:rsid w:val="00210264"/>
    <w:rsid w:val="00210581"/>
    <w:rsid w:val="002110F4"/>
    <w:rsid w:val="00211449"/>
    <w:rsid w:val="00212C25"/>
    <w:rsid w:val="0021344C"/>
    <w:rsid w:val="002147EB"/>
    <w:rsid w:val="002148D6"/>
    <w:rsid w:val="002162BB"/>
    <w:rsid w:val="002164E9"/>
    <w:rsid w:val="0021746D"/>
    <w:rsid w:val="00217956"/>
    <w:rsid w:val="002215FF"/>
    <w:rsid w:val="002219BC"/>
    <w:rsid w:val="00221D58"/>
    <w:rsid w:val="00221D8A"/>
    <w:rsid w:val="002230DE"/>
    <w:rsid w:val="00223985"/>
    <w:rsid w:val="00225489"/>
    <w:rsid w:val="00225F33"/>
    <w:rsid w:val="00226C30"/>
    <w:rsid w:val="00230A78"/>
    <w:rsid w:val="00231EE3"/>
    <w:rsid w:val="0023470B"/>
    <w:rsid w:val="002348E5"/>
    <w:rsid w:val="00234C74"/>
    <w:rsid w:val="0023576F"/>
    <w:rsid w:val="0023595B"/>
    <w:rsid w:val="00236800"/>
    <w:rsid w:val="00237FBF"/>
    <w:rsid w:val="00240712"/>
    <w:rsid w:val="002424BA"/>
    <w:rsid w:val="00246278"/>
    <w:rsid w:val="00246F60"/>
    <w:rsid w:val="00250904"/>
    <w:rsid w:val="00250FED"/>
    <w:rsid w:val="0025111A"/>
    <w:rsid w:val="00252000"/>
    <w:rsid w:val="00252142"/>
    <w:rsid w:val="002525F8"/>
    <w:rsid w:val="00252C3A"/>
    <w:rsid w:val="00252EBF"/>
    <w:rsid w:val="002530DD"/>
    <w:rsid w:val="00253381"/>
    <w:rsid w:val="00254790"/>
    <w:rsid w:val="00255518"/>
    <w:rsid w:val="00257B68"/>
    <w:rsid w:val="002648CB"/>
    <w:rsid w:val="00264E4A"/>
    <w:rsid w:val="0026537F"/>
    <w:rsid w:val="00266187"/>
    <w:rsid w:val="002661FC"/>
    <w:rsid w:val="00275009"/>
    <w:rsid w:val="00275208"/>
    <w:rsid w:val="002757BB"/>
    <w:rsid w:val="00275D7F"/>
    <w:rsid w:val="0027712F"/>
    <w:rsid w:val="002773A9"/>
    <w:rsid w:val="00277EF8"/>
    <w:rsid w:val="0028115B"/>
    <w:rsid w:val="00281860"/>
    <w:rsid w:val="00281EC1"/>
    <w:rsid w:val="002834E2"/>
    <w:rsid w:val="002852AA"/>
    <w:rsid w:val="00285B15"/>
    <w:rsid w:val="00285DAC"/>
    <w:rsid w:val="002869F5"/>
    <w:rsid w:val="002878E7"/>
    <w:rsid w:val="002919C9"/>
    <w:rsid w:val="00291A9D"/>
    <w:rsid w:val="0029388E"/>
    <w:rsid w:val="002939E8"/>
    <w:rsid w:val="00293C89"/>
    <w:rsid w:val="00294239"/>
    <w:rsid w:val="002942CC"/>
    <w:rsid w:val="00295679"/>
    <w:rsid w:val="002962A5"/>
    <w:rsid w:val="00296AB5"/>
    <w:rsid w:val="00297B04"/>
    <w:rsid w:val="00297E32"/>
    <w:rsid w:val="002A0CF9"/>
    <w:rsid w:val="002A414F"/>
    <w:rsid w:val="002A48B3"/>
    <w:rsid w:val="002A4C8D"/>
    <w:rsid w:val="002A648D"/>
    <w:rsid w:val="002A6551"/>
    <w:rsid w:val="002A66B9"/>
    <w:rsid w:val="002A68EF"/>
    <w:rsid w:val="002B0720"/>
    <w:rsid w:val="002B2A16"/>
    <w:rsid w:val="002B3190"/>
    <w:rsid w:val="002B602C"/>
    <w:rsid w:val="002B621C"/>
    <w:rsid w:val="002B7A37"/>
    <w:rsid w:val="002C13DE"/>
    <w:rsid w:val="002C3AC6"/>
    <w:rsid w:val="002C4946"/>
    <w:rsid w:val="002C50FF"/>
    <w:rsid w:val="002C564F"/>
    <w:rsid w:val="002C6892"/>
    <w:rsid w:val="002C6971"/>
    <w:rsid w:val="002C6AC2"/>
    <w:rsid w:val="002D1506"/>
    <w:rsid w:val="002D15FA"/>
    <w:rsid w:val="002D169C"/>
    <w:rsid w:val="002D411A"/>
    <w:rsid w:val="002D572F"/>
    <w:rsid w:val="002D598B"/>
    <w:rsid w:val="002E08DD"/>
    <w:rsid w:val="002E100D"/>
    <w:rsid w:val="002E1238"/>
    <w:rsid w:val="002E1D90"/>
    <w:rsid w:val="002E358C"/>
    <w:rsid w:val="002E36AD"/>
    <w:rsid w:val="002E538D"/>
    <w:rsid w:val="002E7069"/>
    <w:rsid w:val="002E744E"/>
    <w:rsid w:val="002F01CE"/>
    <w:rsid w:val="002F0522"/>
    <w:rsid w:val="002F0D9F"/>
    <w:rsid w:val="002F12DE"/>
    <w:rsid w:val="002F196C"/>
    <w:rsid w:val="002F1EA6"/>
    <w:rsid w:val="002F3EEA"/>
    <w:rsid w:val="002F4568"/>
    <w:rsid w:val="002F4640"/>
    <w:rsid w:val="002F4AEB"/>
    <w:rsid w:val="002F4B92"/>
    <w:rsid w:val="002F577E"/>
    <w:rsid w:val="002F5C6A"/>
    <w:rsid w:val="002F6848"/>
    <w:rsid w:val="0030135E"/>
    <w:rsid w:val="003018D4"/>
    <w:rsid w:val="00304533"/>
    <w:rsid w:val="00304C99"/>
    <w:rsid w:val="00311038"/>
    <w:rsid w:val="00311184"/>
    <w:rsid w:val="00311BBE"/>
    <w:rsid w:val="00311E96"/>
    <w:rsid w:val="00314829"/>
    <w:rsid w:val="003151E3"/>
    <w:rsid w:val="00317C49"/>
    <w:rsid w:val="00320EBC"/>
    <w:rsid w:val="00321194"/>
    <w:rsid w:val="00321742"/>
    <w:rsid w:val="00323B8B"/>
    <w:rsid w:val="0032486C"/>
    <w:rsid w:val="00324B75"/>
    <w:rsid w:val="00325535"/>
    <w:rsid w:val="003262F3"/>
    <w:rsid w:val="00327A51"/>
    <w:rsid w:val="00330510"/>
    <w:rsid w:val="00331DB0"/>
    <w:rsid w:val="0033202A"/>
    <w:rsid w:val="003329CE"/>
    <w:rsid w:val="00334763"/>
    <w:rsid w:val="00336365"/>
    <w:rsid w:val="00336D2D"/>
    <w:rsid w:val="003374BF"/>
    <w:rsid w:val="003375A5"/>
    <w:rsid w:val="003406CE"/>
    <w:rsid w:val="0034165B"/>
    <w:rsid w:val="00341709"/>
    <w:rsid w:val="00342430"/>
    <w:rsid w:val="00342585"/>
    <w:rsid w:val="003468A4"/>
    <w:rsid w:val="0035017B"/>
    <w:rsid w:val="00350633"/>
    <w:rsid w:val="00350AD4"/>
    <w:rsid w:val="00350BE6"/>
    <w:rsid w:val="0035195A"/>
    <w:rsid w:val="00351F63"/>
    <w:rsid w:val="00352C99"/>
    <w:rsid w:val="00352F64"/>
    <w:rsid w:val="00353432"/>
    <w:rsid w:val="00353D0E"/>
    <w:rsid w:val="00354700"/>
    <w:rsid w:val="003559E4"/>
    <w:rsid w:val="00356E21"/>
    <w:rsid w:val="003572D2"/>
    <w:rsid w:val="00360126"/>
    <w:rsid w:val="00360A34"/>
    <w:rsid w:val="00360B22"/>
    <w:rsid w:val="0036376F"/>
    <w:rsid w:val="003650F2"/>
    <w:rsid w:val="0036524F"/>
    <w:rsid w:val="00365595"/>
    <w:rsid w:val="00365DAD"/>
    <w:rsid w:val="003660A5"/>
    <w:rsid w:val="003663C6"/>
    <w:rsid w:val="0036702E"/>
    <w:rsid w:val="00367182"/>
    <w:rsid w:val="00370464"/>
    <w:rsid w:val="00372524"/>
    <w:rsid w:val="00372DF0"/>
    <w:rsid w:val="00372FEE"/>
    <w:rsid w:val="0037369B"/>
    <w:rsid w:val="00374A91"/>
    <w:rsid w:val="00375DF2"/>
    <w:rsid w:val="003821D3"/>
    <w:rsid w:val="003826BC"/>
    <w:rsid w:val="00384C54"/>
    <w:rsid w:val="003850F5"/>
    <w:rsid w:val="003866BF"/>
    <w:rsid w:val="00386770"/>
    <w:rsid w:val="003871B1"/>
    <w:rsid w:val="00391712"/>
    <w:rsid w:val="00391B1B"/>
    <w:rsid w:val="00391D88"/>
    <w:rsid w:val="0039329F"/>
    <w:rsid w:val="00393454"/>
    <w:rsid w:val="00393B13"/>
    <w:rsid w:val="00395D0E"/>
    <w:rsid w:val="00396724"/>
    <w:rsid w:val="00397008"/>
    <w:rsid w:val="00397F4D"/>
    <w:rsid w:val="003A2D1C"/>
    <w:rsid w:val="003A30C5"/>
    <w:rsid w:val="003A459D"/>
    <w:rsid w:val="003A49D9"/>
    <w:rsid w:val="003A53B5"/>
    <w:rsid w:val="003A5A61"/>
    <w:rsid w:val="003A616D"/>
    <w:rsid w:val="003A66AC"/>
    <w:rsid w:val="003A6D75"/>
    <w:rsid w:val="003A71D7"/>
    <w:rsid w:val="003A7EE7"/>
    <w:rsid w:val="003B0061"/>
    <w:rsid w:val="003B1E6A"/>
    <w:rsid w:val="003B24E2"/>
    <w:rsid w:val="003B39A6"/>
    <w:rsid w:val="003B3B5C"/>
    <w:rsid w:val="003B3F32"/>
    <w:rsid w:val="003B61B3"/>
    <w:rsid w:val="003B792D"/>
    <w:rsid w:val="003C01CF"/>
    <w:rsid w:val="003C221E"/>
    <w:rsid w:val="003C2931"/>
    <w:rsid w:val="003C2A07"/>
    <w:rsid w:val="003C2BCA"/>
    <w:rsid w:val="003C2DE7"/>
    <w:rsid w:val="003C33DA"/>
    <w:rsid w:val="003C417D"/>
    <w:rsid w:val="003C4696"/>
    <w:rsid w:val="003C62EB"/>
    <w:rsid w:val="003C6687"/>
    <w:rsid w:val="003D04CD"/>
    <w:rsid w:val="003D08E3"/>
    <w:rsid w:val="003D0F92"/>
    <w:rsid w:val="003D5908"/>
    <w:rsid w:val="003D5FF0"/>
    <w:rsid w:val="003D6971"/>
    <w:rsid w:val="003D6DD1"/>
    <w:rsid w:val="003D710A"/>
    <w:rsid w:val="003D7AE5"/>
    <w:rsid w:val="003E2253"/>
    <w:rsid w:val="003E31FE"/>
    <w:rsid w:val="003E3C71"/>
    <w:rsid w:val="003E435D"/>
    <w:rsid w:val="003E6AA4"/>
    <w:rsid w:val="003E7740"/>
    <w:rsid w:val="003E78B1"/>
    <w:rsid w:val="003F07DF"/>
    <w:rsid w:val="003F098E"/>
    <w:rsid w:val="003F0B28"/>
    <w:rsid w:val="003F1140"/>
    <w:rsid w:val="003F25BC"/>
    <w:rsid w:val="003F407C"/>
    <w:rsid w:val="003F7162"/>
    <w:rsid w:val="00401C3A"/>
    <w:rsid w:val="00402203"/>
    <w:rsid w:val="00402D81"/>
    <w:rsid w:val="0040474A"/>
    <w:rsid w:val="0041020A"/>
    <w:rsid w:val="00410AFB"/>
    <w:rsid w:val="00410CC7"/>
    <w:rsid w:val="00412D51"/>
    <w:rsid w:val="004130CA"/>
    <w:rsid w:val="00415898"/>
    <w:rsid w:val="00417AC1"/>
    <w:rsid w:val="00420869"/>
    <w:rsid w:val="004222B3"/>
    <w:rsid w:val="00422700"/>
    <w:rsid w:val="004229EB"/>
    <w:rsid w:val="00423576"/>
    <w:rsid w:val="00424DA3"/>
    <w:rsid w:val="00424E1E"/>
    <w:rsid w:val="00425612"/>
    <w:rsid w:val="00425695"/>
    <w:rsid w:val="00425E67"/>
    <w:rsid w:val="00427864"/>
    <w:rsid w:val="00427FA8"/>
    <w:rsid w:val="0043005B"/>
    <w:rsid w:val="00430ACF"/>
    <w:rsid w:val="00431450"/>
    <w:rsid w:val="0043391F"/>
    <w:rsid w:val="00434642"/>
    <w:rsid w:val="00436304"/>
    <w:rsid w:val="0043630E"/>
    <w:rsid w:val="00436B31"/>
    <w:rsid w:val="00437383"/>
    <w:rsid w:val="00437D14"/>
    <w:rsid w:val="00440428"/>
    <w:rsid w:val="00440507"/>
    <w:rsid w:val="00441AEC"/>
    <w:rsid w:val="00441EEC"/>
    <w:rsid w:val="00442D06"/>
    <w:rsid w:val="00444037"/>
    <w:rsid w:val="0044499C"/>
    <w:rsid w:val="004469F5"/>
    <w:rsid w:val="00447008"/>
    <w:rsid w:val="0044798E"/>
    <w:rsid w:val="0045207D"/>
    <w:rsid w:val="0045219F"/>
    <w:rsid w:val="00452757"/>
    <w:rsid w:val="00453D2E"/>
    <w:rsid w:val="00453DC0"/>
    <w:rsid w:val="00453E41"/>
    <w:rsid w:val="00454B0B"/>
    <w:rsid w:val="00454EAF"/>
    <w:rsid w:val="004567AA"/>
    <w:rsid w:val="004606F2"/>
    <w:rsid w:val="00462834"/>
    <w:rsid w:val="0046351D"/>
    <w:rsid w:val="004653FA"/>
    <w:rsid w:val="004671F3"/>
    <w:rsid w:val="00467CF3"/>
    <w:rsid w:val="0047179D"/>
    <w:rsid w:val="00472494"/>
    <w:rsid w:val="00473A89"/>
    <w:rsid w:val="00474BE9"/>
    <w:rsid w:val="004771BF"/>
    <w:rsid w:val="00477AAE"/>
    <w:rsid w:val="00480D70"/>
    <w:rsid w:val="00481298"/>
    <w:rsid w:val="00481655"/>
    <w:rsid w:val="004816CB"/>
    <w:rsid w:val="0048200E"/>
    <w:rsid w:val="0048243D"/>
    <w:rsid w:val="00482BFA"/>
    <w:rsid w:val="004832E3"/>
    <w:rsid w:val="004843B4"/>
    <w:rsid w:val="0048446E"/>
    <w:rsid w:val="00484C2C"/>
    <w:rsid w:val="0048677E"/>
    <w:rsid w:val="0048770F"/>
    <w:rsid w:val="00490633"/>
    <w:rsid w:val="0049069D"/>
    <w:rsid w:val="00491965"/>
    <w:rsid w:val="00491EC8"/>
    <w:rsid w:val="004920D7"/>
    <w:rsid w:val="0049229B"/>
    <w:rsid w:val="004930DB"/>
    <w:rsid w:val="0049321E"/>
    <w:rsid w:val="00493A8B"/>
    <w:rsid w:val="00495235"/>
    <w:rsid w:val="00495AD1"/>
    <w:rsid w:val="00497023"/>
    <w:rsid w:val="004A0755"/>
    <w:rsid w:val="004A2F59"/>
    <w:rsid w:val="004A5646"/>
    <w:rsid w:val="004A63E8"/>
    <w:rsid w:val="004A71A5"/>
    <w:rsid w:val="004A7601"/>
    <w:rsid w:val="004A77F5"/>
    <w:rsid w:val="004B02AC"/>
    <w:rsid w:val="004B106F"/>
    <w:rsid w:val="004B27F7"/>
    <w:rsid w:val="004B3394"/>
    <w:rsid w:val="004B383E"/>
    <w:rsid w:val="004B3DE4"/>
    <w:rsid w:val="004B5D99"/>
    <w:rsid w:val="004B6B32"/>
    <w:rsid w:val="004B7291"/>
    <w:rsid w:val="004C102C"/>
    <w:rsid w:val="004C2729"/>
    <w:rsid w:val="004C3331"/>
    <w:rsid w:val="004C3B28"/>
    <w:rsid w:val="004C3EB0"/>
    <w:rsid w:val="004C46DA"/>
    <w:rsid w:val="004C72CF"/>
    <w:rsid w:val="004C760D"/>
    <w:rsid w:val="004C7670"/>
    <w:rsid w:val="004D0800"/>
    <w:rsid w:val="004D130B"/>
    <w:rsid w:val="004D1875"/>
    <w:rsid w:val="004D3AD8"/>
    <w:rsid w:val="004D55FD"/>
    <w:rsid w:val="004D59F8"/>
    <w:rsid w:val="004D651E"/>
    <w:rsid w:val="004D6CDB"/>
    <w:rsid w:val="004E137C"/>
    <w:rsid w:val="004E1E45"/>
    <w:rsid w:val="004E20E1"/>
    <w:rsid w:val="004E4DA2"/>
    <w:rsid w:val="004E5082"/>
    <w:rsid w:val="004E50E4"/>
    <w:rsid w:val="004E5107"/>
    <w:rsid w:val="004E5693"/>
    <w:rsid w:val="004E5E1F"/>
    <w:rsid w:val="004E695E"/>
    <w:rsid w:val="004F1605"/>
    <w:rsid w:val="004F16FA"/>
    <w:rsid w:val="004F23FE"/>
    <w:rsid w:val="004F2DF7"/>
    <w:rsid w:val="004F391A"/>
    <w:rsid w:val="004F3BE4"/>
    <w:rsid w:val="004F40CC"/>
    <w:rsid w:val="004F4621"/>
    <w:rsid w:val="004F4F3C"/>
    <w:rsid w:val="004F5691"/>
    <w:rsid w:val="004F63DC"/>
    <w:rsid w:val="004F6C43"/>
    <w:rsid w:val="004F7608"/>
    <w:rsid w:val="00502442"/>
    <w:rsid w:val="00504605"/>
    <w:rsid w:val="00504619"/>
    <w:rsid w:val="00504A45"/>
    <w:rsid w:val="00505C9B"/>
    <w:rsid w:val="005103AB"/>
    <w:rsid w:val="00510944"/>
    <w:rsid w:val="00511270"/>
    <w:rsid w:val="005136F3"/>
    <w:rsid w:val="00513BF6"/>
    <w:rsid w:val="00513E82"/>
    <w:rsid w:val="00514D9A"/>
    <w:rsid w:val="005152DA"/>
    <w:rsid w:val="00516973"/>
    <w:rsid w:val="005208C8"/>
    <w:rsid w:val="0052094C"/>
    <w:rsid w:val="00521E36"/>
    <w:rsid w:val="0052555A"/>
    <w:rsid w:val="005272BC"/>
    <w:rsid w:val="00527D84"/>
    <w:rsid w:val="00530320"/>
    <w:rsid w:val="0053186B"/>
    <w:rsid w:val="00531A25"/>
    <w:rsid w:val="00532F2C"/>
    <w:rsid w:val="00533239"/>
    <w:rsid w:val="005335E4"/>
    <w:rsid w:val="00533B2D"/>
    <w:rsid w:val="00533BB1"/>
    <w:rsid w:val="00533F32"/>
    <w:rsid w:val="00535B1E"/>
    <w:rsid w:val="00535F12"/>
    <w:rsid w:val="0053652C"/>
    <w:rsid w:val="0053764C"/>
    <w:rsid w:val="00540307"/>
    <w:rsid w:val="00540B5A"/>
    <w:rsid w:val="00542381"/>
    <w:rsid w:val="00543980"/>
    <w:rsid w:val="005447E8"/>
    <w:rsid w:val="00544C8C"/>
    <w:rsid w:val="00546118"/>
    <w:rsid w:val="00552343"/>
    <w:rsid w:val="005541A7"/>
    <w:rsid w:val="00555E23"/>
    <w:rsid w:val="00555FEC"/>
    <w:rsid w:val="00557753"/>
    <w:rsid w:val="00560354"/>
    <w:rsid w:val="005605C6"/>
    <w:rsid w:val="005605FA"/>
    <w:rsid w:val="00561A12"/>
    <w:rsid w:val="00562A12"/>
    <w:rsid w:val="005630A5"/>
    <w:rsid w:val="005630E3"/>
    <w:rsid w:val="0056396B"/>
    <w:rsid w:val="00564539"/>
    <w:rsid w:val="005651D8"/>
    <w:rsid w:val="00566350"/>
    <w:rsid w:val="0056683E"/>
    <w:rsid w:val="00570044"/>
    <w:rsid w:val="00570BF6"/>
    <w:rsid w:val="00571349"/>
    <w:rsid w:val="00571748"/>
    <w:rsid w:val="00572036"/>
    <w:rsid w:val="0057206E"/>
    <w:rsid w:val="005738C6"/>
    <w:rsid w:val="00573CDC"/>
    <w:rsid w:val="00574F6E"/>
    <w:rsid w:val="0057525A"/>
    <w:rsid w:val="00576935"/>
    <w:rsid w:val="00576F13"/>
    <w:rsid w:val="00577300"/>
    <w:rsid w:val="0058061E"/>
    <w:rsid w:val="00580CBE"/>
    <w:rsid w:val="00581322"/>
    <w:rsid w:val="00581572"/>
    <w:rsid w:val="005823C8"/>
    <w:rsid w:val="005832A0"/>
    <w:rsid w:val="005871AE"/>
    <w:rsid w:val="00587E30"/>
    <w:rsid w:val="0059033B"/>
    <w:rsid w:val="00590DD8"/>
    <w:rsid w:val="00590EC0"/>
    <w:rsid w:val="00591B5D"/>
    <w:rsid w:val="00592911"/>
    <w:rsid w:val="00593DC0"/>
    <w:rsid w:val="00593FB3"/>
    <w:rsid w:val="0059539B"/>
    <w:rsid w:val="005954DE"/>
    <w:rsid w:val="00596434"/>
    <w:rsid w:val="005970E8"/>
    <w:rsid w:val="005A10D7"/>
    <w:rsid w:val="005A1EA9"/>
    <w:rsid w:val="005A2161"/>
    <w:rsid w:val="005A256C"/>
    <w:rsid w:val="005A2832"/>
    <w:rsid w:val="005A3096"/>
    <w:rsid w:val="005A3CAE"/>
    <w:rsid w:val="005A44D8"/>
    <w:rsid w:val="005A4705"/>
    <w:rsid w:val="005A49F2"/>
    <w:rsid w:val="005A5CD3"/>
    <w:rsid w:val="005A5E8E"/>
    <w:rsid w:val="005A7309"/>
    <w:rsid w:val="005A7B04"/>
    <w:rsid w:val="005B00E6"/>
    <w:rsid w:val="005B0143"/>
    <w:rsid w:val="005B0546"/>
    <w:rsid w:val="005B152F"/>
    <w:rsid w:val="005B29C6"/>
    <w:rsid w:val="005B3C9B"/>
    <w:rsid w:val="005B41F6"/>
    <w:rsid w:val="005B4C47"/>
    <w:rsid w:val="005B572E"/>
    <w:rsid w:val="005B59B6"/>
    <w:rsid w:val="005B6E57"/>
    <w:rsid w:val="005B6EC5"/>
    <w:rsid w:val="005C0821"/>
    <w:rsid w:val="005C1127"/>
    <w:rsid w:val="005C1F6D"/>
    <w:rsid w:val="005C22A6"/>
    <w:rsid w:val="005C39F9"/>
    <w:rsid w:val="005C4517"/>
    <w:rsid w:val="005C4EDF"/>
    <w:rsid w:val="005C5145"/>
    <w:rsid w:val="005C567E"/>
    <w:rsid w:val="005C5D2C"/>
    <w:rsid w:val="005C645D"/>
    <w:rsid w:val="005C6E73"/>
    <w:rsid w:val="005C73FD"/>
    <w:rsid w:val="005D1C66"/>
    <w:rsid w:val="005D2214"/>
    <w:rsid w:val="005D41AB"/>
    <w:rsid w:val="005D5E08"/>
    <w:rsid w:val="005D6693"/>
    <w:rsid w:val="005D6EF3"/>
    <w:rsid w:val="005D7447"/>
    <w:rsid w:val="005D771C"/>
    <w:rsid w:val="005D7875"/>
    <w:rsid w:val="005D795C"/>
    <w:rsid w:val="005D7ECA"/>
    <w:rsid w:val="005E085D"/>
    <w:rsid w:val="005E26FD"/>
    <w:rsid w:val="005E3311"/>
    <w:rsid w:val="005E3E57"/>
    <w:rsid w:val="005E63ED"/>
    <w:rsid w:val="005E64C2"/>
    <w:rsid w:val="005F0C63"/>
    <w:rsid w:val="005F219C"/>
    <w:rsid w:val="005F2E6D"/>
    <w:rsid w:val="005F30FE"/>
    <w:rsid w:val="005F396D"/>
    <w:rsid w:val="005F4243"/>
    <w:rsid w:val="005F42C9"/>
    <w:rsid w:val="005F564C"/>
    <w:rsid w:val="005F5B82"/>
    <w:rsid w:val="005F6AA7"/>
    <w:rsid w:val="006019C7"/>
    <w:rsid w:val="00601CCF"/>
    <w:rsid w:val="00602C9F"/>
    <w:rsid w:val="00603E45"/>
    <w:rsid w:val="00605F1C"/>
    <w:rsid w:val="00610664"/>
    <w:rsid w:val="00611323"/>
    <w:rsid w:val="00612027"/>
    <w:rsid w:val="0061211F"/>
    <w:rsid w:val="00613483"/>
    <w:rsid w:val="0061459A"/>
    <w:rsid w:val="0061474E"/>
    <w:rsid w:val="006171AA"/>
    <w:rsid w:val="00617EF8"/>
    <w:rsid w:val="0062004D"/>
    <w:rsid w:val="0062038B"/>
    <w:rsid w:val="0062054A"/>
    <w:rsid w:val="006208EB"/>
    <w:rsid w:val="00621315"/>
    <w:rsid w:val="0062168A"/>
    <w:rsid w:val="0062276F"/>
    <w:rsid w:val="00622A9C"/>
    <w:rsid w:val="0062576C"/>
    <w:rsid w:val="0062584A"/>
    <w:rsid w:val="0063054E"/>
    <w:rsid w:val="00630FCC"/>
    <w:rsid w:val="00631993"/>
    <w:rsid w:val="00631B45"/>
    <w:rsid w:val="00631C44"/>
    <w:rsid w:val="00632489"/>
    <w:rsid w:val="00632A14"/>
    <w:rsid w:val="00632A32"/>
    <w:rsid w:val="00632C29"/>
    <w:rsid w:val="00633160"/>
    <w:rsid w:val="006343F4"/>
    <w:rsid w:val="00634851"/>
    <w:rsid w:val="0063701D"/>
    <w:rsid w:val="00637A1E"/>
    <w:rsid w:val="00640314"/>
    <w:rsid w:val="00641D47"/>
    <w:rsid w:val="006422FC"/>
    <w:rsid w:val="00642C7C"/>
    <w:rsid w:val="006435C4"/>
    <w:rsid w:val="00643C36"/>
    <w:rsid w:val="00644E3D"/>
    <w:rsid w:val="00644EA4"/>
    <w:rsid w:val="006457C7"/>
    <w:rsid w:val="006459F1"/>
    <w:rsid w:val="00651104"/>
    <w:rsid w:val="00652316"/>
    <w:rsid w:val="0065312E"/>
    <w:rsid w:val="0065358F"/>
    <w:rsid w:val="00653B78"/>
    <w:rsid w:val="006540C8"/>
    <w:rsid w:val="00654106"/>
    <w:rsid w:val="006542C9"/>
    <w:rsid w:val="006542EF"/>
    <w:rsid w:val="006570EC"/>
    <w:rsid w:val="0066087C"/>
    <w:rsid w:val="00661705"/>
    <w:rsid w:val="00661A75"/>
    <w:rsid w:val="00661EE3"/>
    <w:rsid w:val="00662272"/>
    <w:rsid w:val="00662401"/>
    <w:rsid w:val="006630AF"/>
    <w:rsid w:val="00663F3B"/>
    <w:rsid w:val="006675C2"/>
    <w:rsid w:val="00667B8E"/>
    <w:rsid w:val="006704C8"/>
    <w:rsid w:val="00671450"/>
    <w:rsid w:val="00674BAD"/>
    <w:rsid w:val="006762AF"/>
    <w:rsid w:val="00676A65"/>
    <w:rsid w:val="006771F5"/>
    <w:rsid w:val="00677520"/>
    <w:rsid w:val="00677DC8"/>
    <w:rsid w:val="00680580"/>
    <w:rsid w:val="006805A4"/>
    <w:rsid w:val="00680B40"/>
    <w:rsid w:val="00681283"/>
    <w:rsid w:val="006823D3"/>
    <w:rsid w:val="0068453E"/>
    <w:rsid w:val="006862DD"/>
    <w:rsid w:val="00686774"/>
    <w:rsid w:val="00686788"/>
    <w:rsid w:val="00686EFB"/>
    <w:rsid w:val="00687337"/>
    <w:rsid w:val="00687955"/>
    <w:rsid w:val="00687F11"/>
    <w:rsid w:val="00690369"/>
    <w:rsid w:val="006906DB"/>
    <w:rsid w:val="006925F7"/>
    <w:rsid w:val="0069311F"/>
    <w:rsid w:val="0069375E"/>
    <w:rsid w:val="00693D4D"/>
    <w:rsid w:val="006942C9"/>
    <w:rsid w:val="00694CAB"/>
    <w:rsid w:val="006961B8"/>
    <w:rsid w:val="006A05E6"/>
    <w:rsid w:val="006A0A97"/>
    <w:rsid w:val="006A3206"/>
    <w:rsid w:val="006A44C7"/>
    <w:rsid w:val="006A4C64"/>
    <w:rsid w:val="006A4D25"/>
    <w:rsid w:val="006A4D63"/>
    <w:rsid w:val="006A596B"/>
    <w:rsid w:val="006A5B0B"/>
    <w:rsid w:val="006A6532"/>
    <w:rsid w:val="006A65AF"/>
    <w:rsid w:val="006A7052"/>
    <w:rsid w:val="006A7E99"/>
    <w:rsid w:val="006B017F"/>
    <w:rsid w:val="006B122F"/>
    <w:rsid w:val="006B22BA"/>
    <w:rsid w:val="006B24E0"/>
    <w:rsid w:val="006B3B58"/>
    <w:rsid w:val="006B4E9C"/>
    <w:rsid w:val="006B6A42"/>
    <w:rsid w:val="006B6D87"/>
    <w:rsid w:val="006B7D96"/>
    <w:rsid w:val="006B7E91"/>
    <w:rsid w:val="006C12F7"/>
    <w:rsid w:val="006C1FDA"/>
    <w:rsid w:val="006C2B02"/>
    <w:rsid w:val="006C3327"/>
    <w:rsid w:val="006C5240"/>
    <w:rsid w:val="006C5898"/>
    <w:rsid w:val="006C6866"/>
    <w:rsid w:val="006C6C0D"/>
    <w:rsid w:val="006C7AEA"/>
    <w:rsid w:val="006D246B"/>
    <w:rsid w:val="006D3202"/>
    <w:rsid w:val="006D4E92"/>
    <w:rsid w:val="006D6C97"/>
    <w:rsid w:val="006D6DD3"/>
    <w:rsid w:val="006E0406"/>
    <w:rsid w:val="006E0536"/>
    <w:rsid w:val="006E1A59"/>
    <w:rsid w:val="006E2144"/>
    <w:rsid w:val="006E216A"/>
    <w:rsid w:val="006E2394"/>
    <w:rsid w:val="006E3B47"/>
    <w:rsid w:val="006E4887"/>
    <w:rsid w:val="006E4A24"/>
    <w:rsid w:val="006E642B"/>
    <w:rsid w:val="006F0930"/>
    <w:rsid w:val="006F0E69"/>
    <w:rsid w:val="006F61A3"/>
    <w:rsid w:val="006F6C9F"/>
    <w:rsid w:val="006F6DEF"/>
    <w:rsid w:val="006F7059"/>
    <w:rsid w:val="00700137"/>
    <w:rsid w:val="00700440"/>
    <w:rsid w:val="007017F5"/>
    <w:rsid w:val="00702AD6"/>
    <w:rsid w:val="00703605"/>
    <w:rsid w:val="00704720"/>
    <w:rsid w:val="00704937"/>
    <w:rsid w:val="00705053"/>
    <w:rsid w:val="00705C2C"/>
    <w:rsid w:val="00705F9D"/>
    <w:rsid w:val="007115FD"/>
    <w:rsid w:val="00711DFD"/>
    <w:rsid w:val="00712768"/>
    <w:rsid w:val="00712E3A"/>
    <w:rsid w:val="00712E6B"/>
    <w:rsid w:val="0071592F"/>
    <w:rsid w:val="00715A30"/>
    <w:rsid w:val="00715BBD"/>
    <w:rsid w:val="00717FC5"/>
    <w:rsid w:val="007208BB"/>
    <w:rsid w:val="0072196F"/>
    <w:rsid w:val="00722B17"/>
    <w:rsid w:val="00723953"/>
    <w:rsid w:val="0072445B"/>
    <w:rsid w:val="007259DA"/>
    <w:rsid w:val="00725CF6"/>
    <w:rsid w:val="00726264"/>
    <w:rsid w:val="00727382"/>
    <w:rsid w:val="0072756D"/>
    <w:rsid w:val="00730112"/>
    <w:rsid w:val="00731703"/>
    <w:rsid w:val="00732DB5"/>
    <w:rsid w:val="00734416"/>
    <w:rsid w:val="00734774"/>
    <w:rsid w:val="00735CB7"/>
    <w:rsid w:val="007371F9"/>
    <w:rsid w:val="0074036F"/>
    <w:rsid w:val="007404DC"/>
    <w:rsid w:val="00741555"/>
    <w:rsid w:val="00741AF5"/>
    <w:rsid w:val="00741F71"/>
    <w:rsid w:val="007424C7"/>
    <w:rsid w:val="00742777"/>
    <w:rsid w:val="00744915"/>
    <w:rsid w:val="00745113"/>
    <w:rsid w:val="00745D46"/>
    <w:rsid w:val="00746067"/>
    <w:rsid w:val="00746D3A"/>
    <w:rsid w:val="007470DF"/>
    <w:rsid w:val="0074742E"/>
    <w:rsid w:val="00747DA9"/>
    <w:rsid w:val="00750214"/>
    <w:rsid w:val="00750654"/>
    <w:rsid w:val="00751AEE"/>
    <w:rsid w:val="00751FEC"/>
    <w:rsid w:val="0075577A"/>
    <w:rsid w:val="00756CC0"/>
    <w:rsid w:val="00757492"/>
    <w:rsid w:val="00757B86"/>
    <w:rsid w:val="00757C1E"/>
    <w:rsid w:val="007605FE"/>
    <w:rsid w:val="00760E93"/>
    <w:rsid w:val="00761813"/>
    <w:rsid w:val="007627A0"/>
    <w:rsid w:val="007642E6"/>
    <w:rsid w:val="00765E8A"/>
    <w:rsid w:val="00766082"/>
    <w:rsid w:val="007660B7"/>
    <w:rsid w:val="0076690F"/>
    <w:rsid w:val="0077152A"/>
    <w:rsid w:val="007721C5"/>
    <w:rsid w:val="007741F1"/>
    <w:rsid w:val="007746C3"/>
    <w:rsid w:val="007752B0"/>
    <w:rsid w:val="007759FE"/>
    <w:rsid w:val="00776882"/>
    <w:rsid w:val="00777097"/>
    <w:rsid w:val="00781FED"/>
    <w:rsid w:val="00784E7F"/>
    <w:rsid w:val="00785C51"/>
    <w:rsid w:val="0078607A"/>
    <w:rsid w:val="0078609B"/>
    <w:rsid w:val="007905D9"/>
    <w:rsid w:val="00791DEA"/>
    <w:rsid w:val="00793574"/>
    <w:rsid w:val="0079365C"/>
    <w:rsid w:val="00793A54"/>
    <w:rsid w:val="0079628B"/>
    <w:rsid w:val="00796937"/>
    <w:rsid w:val="007A035C"/>
    <w:rsid w:val="007A0CE4"/>
    <w:rsid w:val="007A15D3"/>
    <w:rsid w:val="007A3107"/>
    <w:rsid w:val="007A3137"/>
    <w:rsid w:val="007A33D9"/>
    <w:rsid w:val="007A3499"/>
    <w:rsid w:val="007A3A61"/>
    <w:rsid w:val="007A3C1C"/>
    <w:rsid w:val="007A5981"/>
    <w:rsid w:val="007A6228"/>
    <w:rsid w:val="007A6886"/>
    <w:rsid w:val="007A6D61"/>
    <w:rsid w:val="007A6F0A"/>
    <w:rsid w:val="007A75C3"/>
    <w:rsid w:val="007A7972"/>
    <w:rsid w:val="007A7CF2"/>
    <w:rsid w:val="007B2200"/>
    <w:rsid w:val="007B3312"/>
    <w:rsid w:val="007B4F0E"/>
    <w:rsid w:val="007B5244"/>
    <w:rsid w:val="007B545A"/>
    <w:rsid w:val="007B6D0F"/>
    <w:rsid w:val="007B6D7F"/>
    <w:rsid w:val="007B6EB1"/>
    <w:rsid w:val="007B7CF0"/>
    <w:rsid w:val="007C16A1"/>
    <w:rsid w:val="007C27BC"/>
    <w:rsid w:val="007C2E43"/>
    <w:rsid w:val="007C2ED9"/>
    <w:rsid w:val="007C3368"/>
    <w:rsid w:val="007C4F93"/>
    <w:rsid w:val="007C5260"/>
    <w:rsid w:val="007C57D7"/>
    <w:rsid w:val="007C5937"/>
    <w:rsid w:val="007C6C4B"/>
    <w:rsid w:val="007D1546"/>
    <w:rsid w:val="007D1789"/>
    <w:rsid w:val="007D2293"/>
    <w:rsid w:val="007D2DE0"/>
    <w:rsid w:val="007D5F13"/>
    <w:rsid w:val="007D6260"/>
    <w:rsid w:val="007D730D"/>
    <w:rsid w:val="007E05A0"/>
    <w:rsid w:val="007E0C75"/>
    <w:rsid w:val="007E1027"/>
    <w:rsid w:val="007E11E2"/>
    <w:rsid w:val="007E150F"/>
    <w:rsid w:val="007E3069"/>
    <w:rsid w:val="007E38E9"/>
    <w:rsid w:val="007E4031"/>
    <w:rsid w:val="007E4F4A"/>
    <w:rsid w:val="007E54D9"/>
    <w:rsid w:val="007E6714"/>
    <w:rsid w:val="007E783A"/>
    <w:rsid w:val="007E7E9F"/>
    <w:rsid w:val="007F02B5"/>
    <w:rsid w:val="007F0563"/>
    <w:rsid w:val="007F1A09"/>
    <w:rsid w:val="007F41D7"/>
    <w:rsid w:val="007F63ED"/>
    <w:rsid w:val="007F75B2"/>
    <w:rsid w:val="00800622"/>
    <w:rsid w:val="00801B21"/>
    <w:rsid w:val="00801BF8"/>
    <w:rsid w:val="008023B2"/>
    <w:rsid w:val="00803483"/>
    <w:rsid w:val="00803AAB"/>
    <w:rsid w:val="0080431E"/>
    <w:rsid w:val="00804F7D"/>
    <w:rsid w:val="008050DE"/>
    <w:rsid w:val="00806581"/>
    <w:rsid w:val="00806C76"/>
    <w:rsid w:val="00810F50"/>
    <w:rsid w:val="00811021"/>
    <w:rsid w:val="00813F4A"/>
    <w:rsid w:val="00815EBD"/>
    <w:rsid w:val="00817739"/>
    <w:rsid w:val="00817977"/>
    <w:rsid w:val="00817E86"/>
    <w:rsid w:val="00820D8A"/>
    <w:rsid w:val="00821F7D"/>
    <w:rsid w:val="00822E17"/>
    <w:rsid w:val="008231D0"/>
    <w:rsid w:val="00823392"/>
    <w:rsid w:val="0082422C"/>
    <w:rsid w:val="00824E6B"/>
    <w:rsid w:val="00825ABE"/>
    <w:rsid w:val="008261A9"/>
    <w:rsid w:val="008267C2"/>
    <w:rsid w:val="008311AE"/>
    <w:rsid w:val="00831905"/>
    <w:rsid w:val="00832378"/>
    <w:rsid w:val="0083241A"/>
    <w:rsid w:val="00832845"/>
    <w:rsid w:val="00832F1D"/>
    <w:rsid w:val="00833181"/>
    <w:rsid w:val="00833DA1"/>
    <w:rsid w:val="00834412"/>
    <w:rsid w:val="0083480C"/>
    <w:rsid w:val="00834BA3"/>
    <w:rsid w:val="008350F1"/>
    <w:rsid w:val="00835A5D"/>
    <w:rsid w:val="00835C5B"/>
    <w:rsid w:val="00836638"/>
    <w:rsid w:val="008368F6"/>
    <w:rsid w:val="00836F35"/>
    <w:rsid w:val="00841580"/>
    <w:rsid w:val="00841E2B"/>
    <w:rsid w:val="008428DA"/>
    <w:rsid w:val="00844B6B"/>
    <w:rsid w:val="00844CD1"/>
    <w:rsid w:val="00844F11"/>
    <w:rsid w:val="0084508E"/>
    <w:rsid w:val="008461EA"/>
    <w:rsid w:val="00846F53"/>
    <w:rsid w:val="0084723E"/>
    <w:rsid w:val="00850BDE"/>
    <w:rsid w:val="00853560"/>
    <w:rsid w:val="00853597"/>
    <w:rsid w:val="00853814"/>
    <w:rsid w:val="00855032"/>
    <w:rsid w:val="00855119"/>
    <w:rsid w:val="00861447"/>
    <w:rsid w:val="00861871"/>
    <w:rsid w:val="00861C73"/>
    <w:rsid w:val="0086287E"/>
    <w:rsid w:val="00862B42"/>
    <w:rsid w:val="00862BAD"/>
    <w:rsid w:val="00862C0E"/>
    <w:rsid w:val="00864041"/>
    <w:rsid w:val="008642C1"/>
    <w:rsid w:val="0086434C"/>
    <w:rsid w:val="00864DBC"/>
    <w:rsid w:val="0087225B"/>
    <w:rsid w:val="008739AC"/>
    <w:rsid w:val="00881437"/>
    <w:rsid w:val="00881FC3"/>
    <w:rsid w:val="00882B48"/>
    <w:rsid w:val="008854FA"/>
    <w:rsid w:val="008857FD"/>
    <w:rsid w:val="00886BF9"/>
    <w:rsid w:val="00886FBF"/>
    <w:rsid w:val="008873FD"/>
    <w:rsid w:val="00887A4E"/>
    <w:rsid w:val="00887BAA"/>
    <w:rsid w:val="00887CB9"/>
    <w:rsid w:val="00891A6B"/>
    <w:rsid w:val="00891B6D"/>
    <w:rsid w:val="0089286A"/>
    <w:rsid w:val="0089433F"/>
    <w:rsid w:val="00895050"/>
    <w:rsid w:val="0089539D"/>
    <w:rsid w:val="008959D0"/>
    <w:rsid w:val="00895CDF"/>
    <w:rsid w:val="00895E78"/>
    <w:rsid w:val="008A0E43"/>
    <w:rsid w:val="008A41A8"/>
    <w:rsid w:val="008A457C"/>
    <w:rsid w:val="008A5096"/>
    <w:rsid w:val="008A515B"/>
    <w:rsid w:val="008A58CC"/>
    <w:rsid w:val="008A5CFD"/>
    <w:rsid w:val="008A6064"/>
    <w:rsid w:val="008A7164"/>
    <w:rsid w:val="008A73CC"/>
    <w:rsid w:val="008A77BD"/>
    <w:rsid w:val="008B2218"/>
    <w:rsid w:val="008B3537"/>
    <w:rsid w:val="008B3ACC"/>
    <w:rsid w:val="008B45F9"/>
    <w:rsid w:val="008B6AF5"/>
    <w:rsid w:val="008B6DC5"/>
    <w:rsid w:val="008B7D60"/>
    <w:rsid w:val="008C2B57"/>
    <w:rsid w:val="008C2E79"/>
    <w:rsid w:val="008C3170"/>
    <w:rsid w:val="008C4364"/>
    <w:rsid w:val="008C48AB"/>
    <w:rsid w:val="008C52F8"/>
    <w:rsid w:val="008C5306"/>
    <w:rsid w:val="008C5436"/>
    <w:rsid w:val="008C59E9"/>
    <w:rsid w:val="008C7EBE"/>
    <w:rsid w:val="008D010B"/>
    <w:rsid w:val="008D06EC"/>
    <w:rsid w:val="008D121F"/>
    <w:rsid w:val="008D3A2C"/>
    <w:rsid w:val="008D4BFD"/>
    <w:rsid w:val="008D67EB"/>
    <w:rsid w:val="008E2587"/>
    <w:rsid w:val="008E2F94"/>
    <w:rsid w:val="008E35E5"/>
    <w:rsid w:val="008E44D6"/>
    <w:rsid w:val="008E54EE"/>
    <w:rsid w:val="008E6665"/>
    <w:rsid w:val="008E731D"/>
    <w:rsid w:val="008E7BB8"/>
    <w:rsid w:val="008F154E"/>
    <w:rsid w:val="008F239C"/>
    <w:rsid w:val="008F3EFE"/>
    <w:rsid w:val="008F45B2"/>
    <w:rsid w:val="008F5F6E"/>
    <w:rsid w:val="008F609E"/>
    <w:rsid w:val="008F60D1"/>
    <w:rsid w:val="008F6A27"/>
    <w:rsid w:val="008F7BF5"/>
    <w:rsid w:val="009003BC"/>
    <w:rsid w:val="009026DF"/>
    <w:rsid w:val="00906629"/>
    <w:rsid w:val="0090694E"/>
    <w:rsid w:val="00907EC1"/>
    <w:rsid w:val="00907F3F"/>
    <w:rsid w:val="00910EF4"/>
    <w:rsid w:val="00914448"/>
    <w:rsid w:val="00914617"/>
    <w:rsid w:val="009153A1"/>
    <w:rsid w:val="00915E61"/>
    <w:rsid w:val="0092194C"/>
    <w:rsid w:val="009232E2"/>
    <w:rsid w:val="00923A54"/>
    <w:rsid w:val="00923DA3"/>
    <w:rsid w:val="00925BBF"/>
    <w:rsid w:val="009274A9"/>
    <w:rsid w:val="0093080F"/>
    <w:rsid w:val="00930ED1"/>
    <w:rsid w:val="00932936"/>
    <w:rsid w:val="009358EF"/>
    <w:rsid w:val="00937156"/>
    <w:rsid w:val="009401DE"/>
    <w:rsid w:val="00940B11"/>
    <w:rsid w:val="00942B9A"/>
    <w:rsid w:val="00942BEF"/>
    <w:rsid w:val="00942ECD"/>
    <w:rsid w:val="009430F9"/>
    <w:rsid w:val="00946D50"/>
    <w:rsid w:val="00946ED4"/>
    <w:rsid w:val="00947EE2"/>
    <w:rsid w:val="00951F06"/>
    <w:rsid w:val="009531B6"/>
    <w:rsid w:val="00953DE6"/>
    <w:rsid w:val="009543DE"/>
    <w:rsid w:val="00954A9A"/>
    <w:rsid w:val="009554B5"/>
    <w:rsid w:val="00957866"/>
    <w:rsid w:val="0096032C"/>
    <w:rsid w:val="0096331E"/>
    <w:rsid w:val="00964FA9"/>
    <w:rsid w:val="00967A9E"/>
    <w:rsid w:val="00971777"/>
    <w:rsid w:val="00971AB7"/>
    <w:rsid w:val="00971E7A"/>
    <w:rsid w:val="00972E6E"/>
    <w:rsid w:val="00973D21"/>
    <w:rsid w:val="00973E5F"/>
    <w:rsid w:val="00974D87"/>
    <w:rsid w:val="00974EA7"/>
    <w:rsid w:val="00975283"/>
    <w:rsid w:val="009765C9"/>
    <w:rsid w:val="009773CB"/>
    <w:rsid w:val="00980526"/>
    <w:rsid w:val="009806EF"/>
    <w:rsid w:val="0098148B"/>
    <w:rsid w:val="00982289"/>
    <w:rsid w:val="00985506"/>
    <w:rsid w:val="009864C0"/>
    <w:rsid w:val="0098700A"/>
    <w:rsid w:val="00987737"/>
    <w:rsid w:val="00987ED1"/>
    <w:rsid w:val="0099015E"/>
    <w:rsid w:val="0099050C"/>
    <w:rsid w:val="00994215"/>
    <w:rsid w:val="00994675"/>
    <w:rsid w:val="009955BE"/>
    <w:rsid w:val="0099609F"/>
    <w:rsid w:val="00996361"/>
    <w:rsid w:val="009964C1"/>
    <w:rsid w:val="009964D2"/>
    <w:rsid w:val="00997153"/>
    <w:rsid w:val="009A1C74"/>
    <w:rsid w:val="009A2825"/>
    <w:rsid w:val="009A2BFE"/>
    <w:rsid w:val="009A3D24"/>
    <w:rsid w:val="009A6D21"/>
    <w:rsid w:val="009B0AEF"/>
    <w:rsid w:val="009B0DD1"/>
    <w:rsid w:val="009B0F14"/>
    <w:rsid w:val="009B1E86"/>
    <w:rsid w:val="009B2B95"/>
    <w:rsid w:val="009B3AAC"/>
    <w:rsid w:val="009B3C8E"/>
    <w:rsid w:val="009B4996"/>
    <w:rsid w:val="009B54EA"/>
    <w:rsid w:val="009B5D09"/>
    <w:rsid w:val="009B5DB1"/>
    <w:rsid w:val="009B62A0"/>
    <w:rsid w:val="009C0BF3"/>
    <w:rsid w:val="009C1E03"/>
    <w:rsid w:val="009C2906"/>
    <w:rsid w:val="009C3C95"/>
    <w:rsid w:val="009C5487"/>
    <w:rsid w:val="009C7CB3"/>
    <w:rsid w:val="009C7ED1"/>
    <w:rsid w:val="009D0506"/>
    <w:rsid w:val="009D0DC5"/>
    <w:rsid w:val="009D1933"/>
    <w:rsid w:val="009D193F"/>
    <w:rsid w:val="009D21A8"/>
    <w:rsid w:val="009D34DA"/>
    <w:rsid w:val="009D5A87"/>
    <w:rsid w:val="009D7393"/>
    <w:rsid w:val="009D754A"/>
    <w:rsid w:val="009D7D45"/>
    <w:rsid w:val="009E1E34"/>
    <w:rsid w:val="009E2D03"/>
    <w:rsid w:val="009E2FC4"/>
    <w:rsid w:val="009E6F90"/>
    <w:rsid w:val="009E7258"/>
    <w:rsid w:val="009E76EF"/>
    <w:rsid w:val="009F04E5"/>
    <w:rsid w:val="009F05A9"/>
    <w:rsid w:val="009F194D"/>
    <w:rsid w:val="009F287A"/>
    <w:rsid w:val="009F29B4"/>
    <w:rsid w:val="009F2F2A"/>
    <w:rsid w:val="009F3190"/>
    <w:rsid w:val="009F406C"/>
    <w:rsid w:val="009F53CA"/>
    <w:rsid w:val="009F616E"/>
    <w:rsid w:val="009F7648"/>
    <w:rsid w:val="009F7D23"/>
    <w:rsid w:val="009F7F9E"/>
    <w:rsid w:val="00A001D7"/>
    <w:rsid w:val="00A005CE"/>
    <w:rsid w:val="00A008D4"/>
    <w:rsid w:val="00A0148C"/>
    <w:rsid w:val="00A0162A"/>
    <w:rsid w:val="00A01893"/>
    <w:rsid w:val="00A019EC"/>
    <w:rsid w:val="00A021B5"/>
    <w:rsid w:val="00A02216"/>
    <w:rsid w:val="00A0326F"/>
    <w:rsid w:val="00A03C37"/>
    <w:rsid w:val="00A044C3"/>
    <w:rsid w:val="00A04A78"/>
    <w:rsid w:val="00A04ADF"/>
    <w:rsid w:val="00A05579"/>
    <w:rsid w:val="00A05BFC"/>
    <w:rsid w:val="00A0601F"/>
    <w:rsid w:val="00A1082B"/>
    <w:rsid w:val="00A11683"/>
    <w:rsid w:val="00A11F0E"/>
    <w:rsid w:val="00A129AD"/>
    <w:rsid w:val="00A142DA"/>
    <w:rsid w:val="00A14943"/>
    <w:rsid w:val="00A159E8"/>
    <w:rsid w:val="00A17CFC"/>
    <w:rsid w:val="00A21097"/>
    <w:rsid w:val="00A21A43"/>
    <w:rsid w:val="00A2370D"/>
    <w:rsid w:val="00A26C93"/>
    <w:rsid w:val="00A274E6"/>
    <w:rsid w:val="00A27530"/>
    <w:rsid w:val="00A27C8C"/>
    <w:rsid w:val="00A326B5"/>
    <w:rsid w:val="00A33EB0"/>
    <w:rsid w:val="00A34180"/>
    <w:rsid w:val="00A347E2"/>
    <w:rsid w:val="00A34C7F"/>
    <w:rsid w:val="00A34CDA"/>
    <w:rsid w:val="00A353C1"/>
    <w:rsid w:val="00A35AAA"/>
    <w:rsid w:val="00A36D9A"/>
    <w:rsid w:val="00A403DA"/>
    <w:rsid w:val="00A42603"/>
    <w:rsid w:val="00A428FA"/>
    <w:rsid w:val="00A42DE5"/>
    <w:rsid w:val="00A42E19"/>
    <w:rsid w:val="00A44037"/>
    <w:rsid w:val="00A4407F"/>
    <w:rsid w:val="00A44419"/>
    <w:rsid w:val="00A44D29"/>
    <w:rsid w:val="00A4527F"/>
    <w:rsid w:val="00A46EE6"/>
    <w:rsid w:val="00A472B7"/>
    <w:rsid w:val="00A47FB7"/>
    <w:rsid w:val="00A50369"/>
    <w:rsid w:val="00A51CD8"/>
    <w:rsid w:val="00A52B00"/>
    <w:rsid w:val="00A54199"/>
    <w:rsid w:val="00A54302"/>
    <w:rsid w:val="00A549A5"/>
    <w:rsid w:val="00A5577A"/>
    <w:rsid w:val="00A55D2A"/>
    <w:rsid w:val="00A564F5"/>
    <w:rsid w:val="00A568E7"/>
    <w:rsid w:val="00A56FB5"/>
    <w:rsid w:val="00A56FB8"/>
    <w:rsid w:val="00A57C48"/>
    <w:rsid w:val="00A60046"/>
    <w:rsid w:val="00A60B70"/>
    <w:rsid w:val="00A6137D"/>
    <w:rsid w:val="00A620A3"/>
    <w:rsid w:val="00A627E1"/>
    <w:rsid w:val="00A629C6"/>
    <w:rsid w:val="00A62B7F"/>
    <w:rsid w:val="00A638F5"/>
    <w:rsid w:val="00A63A31"/>
    <w:rsid w:val="00A655E0"/>
    <w:rsid w:val="00A664AE"/>
    <w:rsid w:val="00A66AAB"/>
    <w:rsid w:val="00A675B2"/>
    <w:rsid w:val="00A67EB9"/>
    <w:rsid w:val="00A70E6E"/>
    <w:rsid w:val="00A710DA"/>
    <w:rsid w:val="00A714DB"/>
    <w:rsid w:val="00A71562"/>
    <w:rsid w:val="00A71788"/>
    <w:rsid w:val="00A72504"/>
    <w:rsid w:val="00A727BB"/>
    <w:rsid w:val="00A74F6A"/>
    <w:rsid w:val="00A75AD7"/>
    <w:rsid w:val="00A75CBD"/>
    <w:rsid w:val="00A761DA"/>
    <w:rsid w:val="00A762DA"/>
    <w:rsid w:val="00A76C4C"/>
    <w:rsid w:val="00A8003F"/>
    <w:rsid w:val="00A813BE"/>
    <w:rsid w:val="00A81C74"/>
    <w:rsid w:val="00A82E27"/>
    <w:rsid w:val="00A83A3A"/>
    <w:rsid w:val="00A85405"/>
    <w:rsid w:val="00A92805"/>
    <w:rsid w:val="00A937BD"/>
    <w:rsid w:val="00A96561"/>
    <w:rsid w:val="00A96A0D"/>
    <w:rsid w:val="00A96C05"/>
    <w:rsid w:val="00A96E26"/>
    <w:rsid w:val="00A96FCC"/>
    <w:rsid w:val="00A9713C"/>
    <w:rsid w:val="00A9715F"/>
    <w:rsid w:val="00A972E3"/>
    <w:rsid w:val="00A97710"/>
    <w:rsid w:val="00A978FA"/>
    <w:rsid w:val="00AA1EAA"/>
    <w:rsid w:val="00AA5A32"/>
    <w:rsid w:val="00AA7725"/>
    <w:rsid w:val="00AA7DB7"/>
    <w:rsid w:val="00AB1FCF"/>
    <w:rsid w:val="00AB34F4"/>
    <w:rsid w:val="00AB3B4E"/>
    <w:rsid w:val="00AB5453"/>
    <w:rsid w:val="00AB547B"/>
    <w:rsid w:val="00AB70A1"/>
    <w:rsid w:val="00AB75A8"/>
    <w:rsid w:val="00AB75D0"/>
    <w:rsid w:val="00AC05E5"/>
    <w:rsid w:val="00AC17E1"/>
    <w:rsid w:val="00AC186C"/>
    <w:rsid w:val="00AC1C24"/>
    <w:rsid w:val="00AC1F50"/>
    <w:rsid w:val="00AC228B"/>
    <w:rsid w:val="00AC33A9"/>
    <w:rsid w:val="00AC3BF5"/>
    <w:rsid w:val="00AC558E"/>
    <w:rsid w:val="00AC6315"/>
    <w:rsid w:val="00AC6A0B"/>
    <w:rsid w:val="00AC700C"/>
    <w:rsid w:val="00AD0724"/>
    <w:rsid w:val="00AD0CB9"/>
    <w:rsid w:val="00AD1F07"/>
    <w:rsid w:val="00AD2051"/>
    <w:rsid w:val="00AD30AC"/>
    <w:rsid w:val="00AD33C4"/>
    <w:rsid w:val="00AD536E"/>
    <w:rsid w:val="00AD5524"/>
    <w:rsid w:val="00AD625D"/>
    <w:rsid w:val="00AD6D86"/>
    <w:rsid w:val="00AE0553"/>
    <w:rsid w:val="00AE1375"/>
    <w:rsid w:val="00AE2308"/>
    <w:rsid w:val="00AE2680"/>
    <w:rsid w:val="00AE3147"/>
    <w:rsid w:val="00AE41FE"/>
    <w:rsid w:val="00AE4D7F"/>
    <w:rsid w:val="00AE7A00"/>
    <w:rsid w:val="00AE7B94"/>
    <w:rsid w:val="00AF0054"/>
    <w:rsid w:val="00AF0A63"/>
    <w:rsid w:val="00AF1A31"/>
    <w:rsid w:val="00AF330C"/>
    <w:rsid w:val="00AF3361"/>
    <w:rsid w:val="00AF396D"/>
    <w:rsid w:val="00AF3F44"/>
    <w:rsid w:val="00AF45D4"/>
    <w:rsid w:val="00AF4C10"/>
    <w:rsid w:val="00AF5D59"/>
    <w:rsid w:val="00AF611C"/>
    <w:rsid w:val="00AF7C23"/>
    <w:rsid w:val="00B00FDE"/>
    <w:rsid w:val="00B02422"/>
    <w:rsid w:val="00B06D49"/>
    <w:rsid w:val="00B10584"/>
    <w:rsid w:val="00B12743"/>
    <w:rsid w:val="00B13CC8"/>
    <w:rsid w:val="00B14600"/>
    <w:rsid w:val="00B15B77"/>
    <w:rsid w:val="00B16F23"/>
    <w:rsid w:val="00B21076"/>
    <w:rsid w:val="00B210E6"/>
    <w:rsid w:val="00B21523"/>
    <w:rsid w:val="00B21D07"/>
    <w:rsid w:val="00B2445C"/>
    <w:rsid w:val="00B2525A"/>
    <w:rsid w:val="00B252FD"/>
    <w:rsid w:val="00B25AB2"/>
    <w:rsid w:val="00B2623B"/>
    <w:rsid w:val="00B270C4"/>
    <w:rsid w:val="00B2785D"/>
    <w:rsid w:val="00B3017E"/>
    <w:rsid w:val="00B320F7"/>
    <w:rsid w:val="00B325D4"/>
    <w:rsid w:val="00B331F1"/>
    <w:rsid w:val="00B3324E"/>
    <w:rsid w:val="00B336A6"/>
    <w:rsid w:val="00B3378C"/>
    <w:rsid w:val="00B33D3B"/>
    <w:rsid w:val="00B3403B"/>
    <w:rsid w:val="00B34788"/>
    <w:rsid w:val="00B34D3C"/>
    <w:rsid w:val="00B35036"/>
    <w:rsid w:val="00B36710"/>
    <w:rsid w:val="00B378DC"/>
    <w:rsid w:val="00B378FF"/>
    <w:rsid w:val="00B4094E"/>
    <w:rsid w:val="00B40B38"/>
    <w:rsid w:val="00B411E3"/>
    <w:rsid w:val="00B419F9"/>
    <w:rsid w:val="00B43362"/>
    <w:rsid w:val="00B43AB8"/>
    <w:rsid w:val="00B43DE9"/>
    <w:rsid w:val="00B44153"/>
    <w:rsid w:val="00B44CFA"/>
    <w:rsid w:val="00B47176"/>
    <w:rsid w:val="00B50C62"/>
    <w:rsid w:val="00B50D77"/>
    <w:rsid w:val="00B52866"/>
    <w:rsid w:val="00B578B5"/>
    <w:rsid w:val="00B60CE2"/>
    <w:rsid w:val="00B60E2F"/>
    <w:rsid w:val="00B6125E"/>
    <w:rsid w:val="00B62311"/>
    <w:rsid w:val="00B62C58"/>
    <w:rsid w:val="00B63A22"/>
    <w:rsid w:val="00B66C94"/>
    <w:rsid w:val="00B67D2B"/>
    <w:rsid w:val="00B70DF3"/>
    <w:rsid w:val="00B7156C"/>
    <w:rsid w:val="00B721DC"/>
    <w:rsid w:val="00B7241C"/>
    <w:rsid w:val="00B724FD"/>
    <w:rsid w:val="00B72962"/>
    <w:rsid w:val="00B72CB6"/>
    <w:rsid w:val="00B73A46"/>
    <w:rsid w:val="00B7423C"/>
    <w:rsid w:val="00B742A3"/>
    <w:rsid w:val="00B75E69"/>
    <w:rsid w:val="00B762FB"/>
    <w:rsid w:val="00B829FA"/>
    <w:rsid w:val="00B83FDC"/>
    <w:rsid w:val="00B8419D"/>
    <w:rsid w:val="00B8487F"/>
    <w:rsid w:val="00B86920"/>
    <w:rsid w:val="00B87116"/>
    <w:rsid w:val="00B90476"/>
    <w:rsid w:val="00B90628"/>
    <w:rsid w:val="00B90E75"/>
    <w:rsid w:val="00B90F36"/>
    <w:rsid w:val="00B912AA"/>
    <w:rsid w:val="00B91548"/>
    <w:rsid w:val="00B91FEB"/>
    <w:rsid w:val="00B92D2E"/>
    <w:rsid w:val="00B93353"/>
    <w:rsid w:val="00B9370B"/>
    <w:rsid w:val="00B94202"/>
    <w:rsid w:val="00B9521E"/>
    <w:rsid w:val="00B95EE7"/>
    <w:rsid w:val="00B9777A"/>
    <w:rsid w:val="00BA0F65"/>
    <w:rsid w:val="00BA0FF1"/>
    <w:rsid w:val="00BA1943"/>
    <w:rsid w:val="00BA2B1C"/>
    <w:rsid w:val="00BA2B6C"/>
    <w:rsid w:val="00BA4443"/>
    <w:rsid w:val="00BA6B18"/>
    <w:rsid w:val="00BA78B9"/>
    <w:rsid w:val="00BB0C01"/>
    <w:rsid w:val="00BB1C60"/>
    <w:rsid w:val="00BB2C47"/>
    <w:rsid w:val="00BB32C3"/>
    <w:rsid w:val="00BB442F"/>
    <w:rsid w:val="00BB6583"/>
    <w:rsid w:val="00BB7848"/>
    <w:rsid w:val="00BB7AB5"/>
    <w:rsid w:val="00BC32BF"/>
    <w:rsid w:val="00BC34B3"/>
    <w:rsid w:val="00BC3D4C"/>
    <w:rsid w:val="00BC3E9E"/>
    <w:rsid w:val="00BC430C"/>
    <w:rsid w:val="00BC63C5"/>
    <w:rsid w:val="00BD0AB6"/>
    <w:rsid w:val="00BD0C4A"/>
    <w:rsid w:val="00BD14A8"/>
    <w:rsid w:val="00BD1A62"/>
    <w:rsid w:val="00BD2BB4"/>
    <w:rsid w:val="00BD396D"/>
    <w:rsid w:val="00BD6A49"/>
    <w:rsid w:val="00BD720F"/>
    <w:rsid w:val="00BE0823"/>
    <w:rsid w:val="00BE08E5"/>
    <w:rsid w:val="00BE16B9"/>
    <w:rsid w:val="00BE2427"/>
    <w:rsid w:val="00BE3A96"/>
    <w:rsid w:val="00BE3BF6"/>
    <w:rsid w:val="00BE3DD0"/>
    <w:rsid w:val="00BE4BBB"/>
    <w:rsid w:val="00BE4BEB"/>
    <w:rsid w:val="00BE56FA"/>
    <w:rsid w:val="00BE573F"/>
    <w:rsid w:val="00BE5D83"/>
    <w:rsid w:val="00BF0262"/>
    <w:rsid w:val="00BF1D0B"/>
    <w:rsid w:val="00BF3F23"/>
    <w:rsid w:val="00BF44A1"/>
    <w:rsid w:val="00BF544A"/>
    <w:rsid w:val="00BF681B"/>
    <w:rsid w:val="00BF70EE"/>
    <w:rsid w:val="00BF71FA"/>
    <w:rsid w:val="00BF7EEB"/>
    <w:rsid w:val="00C01C6F"/>
    <w:rsid w:val="00C02E9C"/>
    <w:rsid w:val="00C06DCB"/>
    <w:rsid w:val="00C07276"/>
    <w:rsid w:val="00C07634"/>
    <w:rsid w:val="00C07BBB"/>
    <w:rsid w:val="00C07C07"/>
    <w:rsid w:val="00C123FF"/>
    <w:rsid w:val="00C1249D"/>
    <w:rsid w:val="00C124CC"/>
    <w:rsid w:val="00C13162"/>
    <w:rsid w:val="00C13403"/>
    <w:rsid w:val="00C13850"/>
    <w:rsid w:val="00C14540"/>
    <w:rsid w:val="00C14C34"/>
    <w:rsid w:val="00C16ABB"/>
    <w:rsid w:val="00C2026B"/>
    <w:rsid w:val="00C20484"/>
    <w:rsid w:val="00C2084B"/>
    <w:rsid w:val="00C20AEC"/>
    <w:rsid w:val="00C22521"/>
    <w:rsid w:val="00C22958"/>
    <w:rsid w:val="00C244EC"/>
    <w:rsid w:val="00C24C80"/>
    <w:rsid w:val="00C2582D"/>
    <w:rsid w:val="00C2592C"/>
    <w:rsid w:val="00C2749D"/>
    <w:rsid w:val="00C30E15"/>
    <w:rsid w:val="00C31564"/>
    <w:rsid w:val="00C31925"/>
    <w:rsid w:val="00C32A1B"/>
    <w:rsid w:val="00C32ABF"/>
    <w:rsid w:val="00C32C3A"/>
    <w:rsid w:val="00C32E07"/>
    <w:rsid w:val="00C333A0"/>
    <w:rsid w:val="00C3576F"/>
    <w:rsid w:val="00C365B1"/>
    <w:rsid w:val="00C412FE"/>
    <w:rsid w:val="00C4162D"/>
    <w:rsid w:val="00C41E4A"/>
    <w:rsid w:val="00C438F1"/>
    <w:rsid w:val="00C43D77"/>
    <w:rsid w:val="00C465AF"/>
    <w:rsid w:val="00C47590"/>
    <w:rsid w:val="00C47957"/>
    <w:rsid w:val="00C47B1A"/>
    <w:rsid w:val="00C51326"/>
    <w:rsid w:val="00C5202D"/>
    <w:rsid w:val="00C52F3F"/>
    <w:rsid w:val="00C53D38"/>
    <w:rsid w:val="00C5521A"/>
    <w:rsid w:val="00C55904"/>
    <w:rsid w:val="00C563A3"/>
    <w:rsid w:val="00C564A5"/>
    <w:rsid w:val="00C570E7"/>
    <w:rsid w:val="00C62E4B"/>
    <w:rsid w:val="00C6304B"/>
    <w:rsid w:val="00C651C0"/>
    <w:rsid w:val="00C6590A"/>
    <w:rsid w:val="00C668CD"/>
    <w:rsid w:val="00C67625"/>
    <w:rsid w:val="00C703F7"/>
    <w:rsid w:val="00C720ED"/>
    <w:rsid w:val="00C75118"/>
    <w:rsid w:val="00C75A60"/>
    <w:rsid w:val="00C77C45"/>
    <w:rsid w:val="00C810DC"/>
    <w:rsid w:val="00C817DD"/>
    <w:rsid w:val="00C83ECB"/>
    <w:rsid w:val="00C847D3"/>
    <w:rsid w:val="00C85266"/>
    <w:rsid w:val="00C86264"/>
    <w:rsid w:val="00C87535"/>
    <w:rsid w:val="00C87655"/>
    <w:rsid w:val="00C877FA"/>
    <w:rsid w:val="00C879C6"/>
    <w:rsid w:val="00C900E1"/>
    <w:rsid w:val="00C91D13"/>
    <w:rsid w:val="00C92FB8"/>
    <w:rsid w:val="00C93B3F"/>
    <w:rsid w:val="00C951EB"/>
    <w:rsid w:val="00C96FAE"/>
    <w:rsid w:val="00C972D9"/>
    <w:rsid w:val="00CA08DE"/>
    <w:rsid w:val="00CA0AFB"/>
    <w:rsid w:val="00CA0D88"/>
    <w:rsid w:val="00CA14F6"/>
    <w:rsid w:val="00CA34EF"/>
    <w:rsid w:val="00CA4031"/>
    <w:rsid w:val="00CA41B9"/>
    <w:rsid w:val="00CA439B"/>
    <w:rsid w:val="00CA624D"/>
    <w:rsid w:val="00CA740F"/>
    <w:rsid w:val="00CB0F75"/>
    <w:rsid w:val="00CB1143"/>
    <w:rsid w:val="00CB12B6"/>
    <w:rsid w:val="00CB1473"/>
    <w:rsid w:val="00CB14CF"/>
    <w:rsid w:val="00CB3CA8"/>
    <w:rsid w:val="00CB3CD9"/>
    <w:rsid w:val="00CB4338"/>
    <w:rsid w:val="00CB6475"/>
    <w:rsid w:val="00CB7E06"/>
    <w:rsid w:val="00CC067F"/>
    <w:rsid w:val="00CC1E25"/>
    <w:rsid w:val="00CC2240"/>
    <w:rsid w:val="00CC2970"/>
    <w:rsid w:val="00CC4562"/>
    <w:rsid w:val="00CC4A2F"/>
    <w:rsid w:val="00CC6E31"/>
    <w:rsid w:val="00CC7799"/>
    <w:rsid w:val="00CD0450"/>
    <w:rsid w:val="00CD0C36"/>
    <w:rsid w:val="00CD1837"/>
    <w:rsid w:val="00CD2369"/>
    <w:rsid w:val="00CD2AFD"/>
    <w:rsid w:val="00CD32AE"/>
    <w:rsid w:val="00CD4361"/>
    <w:rsid w:val="00CD43C7"/>
    <w:rsid w:val="00CD44B1"/>
    <w:rsid w:val="00CD4F73"/>
    <w:rsid w:val="00CD5111"/>
    <w:rsid w:val="00CD52F3"/>
    <w:rsid w:val="00CD5704"/>
    <w:rsid w:val="00CD5981"/>
    <w:rsid w:val="00CD64F9"/>
    <w:rsid w:val="00CE05E9"/>
    <w:rsid w:val="00CE0CD4"/>
    <w:rsid w:val="00CE107C"/>
    <w:rsid w:val="00CE265D"/>
    <w:rsid w:val="00CE33C4"/>
    <w:rsid w:val="00CE407B"/>
    <w:rsid w:val="00CE41BA"/>
    <w:rsid w:val="00CE45C1"/>
    <w:rsid w:val="00CE5054"/>
    <w:rsid w:val="00CE5DD2"/>
    <w:rsid w:val="00CE6AF5"/>
    <w:rsid w:val="00CE6E8E"/>
    <w:rsid w:val="00CE783A"/>
    <w:rsid w:val="00CF0DA2"/>
    <w:rsid w:val="00CF0E10"/>
    <w:rsid w:val="00CF220D"/>
    <w:rsid w:val="00CF2C7C"/>
    <w:rsid w:val="00CF3B33"/>
    <w:rsid w:val="00CF4070"/>
    <w:rsid w:val="00CF42AD"/>
    <w:rsid w:val="00CF670D"/>
    <w:rsid w:val="00CF735B"/>
    <w:rsid w:val="00CF7746"/>
    <w:rsid w:val="00CF7AEA"/>
    <w:rsid w:val="00D02319"/>
    <w:rsid w:val="00D0238F"/>
    <w:rsid w:val="00D04A30"/>
    <w:rsid w:val="00D04FA0"/>
    <w:rsid w:val="00D06764"/>
    <w:rsid w:val="00D103ED"/>
    <w:rsid w:val="00D110B4"/>
    <w:rsid w:val="00D12330"/>
    <w:rsid w:val="00D12ED7"/>
    <w:rsid w:val="00D131B1"/>
    <w:rsid w:val="00D1354D"/>
    <w:rsid w:val="00D138C5"/>
    <w:rsid w:val="00D13FCF"/>
    <w:rsid w:val="00D15A0D"/>
    <w:rsid w:val="00D16587"/>
    <w:rsid w:val="00D1714D"/>
    <w:rsid w:val="00D17B51"/>
    <w:rsid w:val="00D17D11"/>
    <w:rsid w:val="00D22D3F"/>
    <w:rsid w:val="00D2345C"/>
    <w:rsid w:val="00D25170"/>
    <w:rsid w:val="00D25B49"/>
    <w:rsid w:val="00D25C76"/>
    <w:rsid w:val="00D26927"/>
    <w:rsid w:val="00D26C49"/>
    <w:rsid w:val="00D31053"/>
    <w:rsid w:val="00D3588E"/>
    <w:rsid w:val="00D35ABC"/>
    <w:rsid w:val="00D374EE"/>
    <w:rsid w:val="00D3757D"/>
    <w:rsid w:val="00D37622"/>
    <w:rsid w:val="00D40F1E"/>
    <w:rsid w:val="00D41525"/>
    <w:rsid w:val="00D43628"/>
    <w:rsid w:val="00D436A4"/>
    <w:rsid w:val="00D43E1C"/>
    <w:rsid w:val="00D44030"/>
    <w:rsid w:val="00D44D7C"/>
    <w:rsid w:val="00D45504"/>
    <w:rsid w:val="00D45B81"/>
    <w:rsid w:val="00D46BC5"/>
    <w:rsid w:val="00D46E5A"/>
    <w:rsid w:val="00D4764B"/>
    <w:rsid w:val="00D50043"/>
    <w:rsid w:val="00D503CE"/>
    <w:rsid w:val="00D5182F"/>
    <w:rsid w:val="00D52395"/>
    <w:rsid w:val="00D5248E"/>
    <w:rsid w:val="00D53391"/>
    <w:rsid w:val="00D5369D"/>
    <w:rsid w:val="00D53771"/>
    <w:rsid w:val="00D537B7"/>
    <w:rsid w:val="00D53E54"/>
    <w:rsid w:val="00D55157"/>
    <w:rsid w:val="00D55D4F"/>
    <w:rsid w:val="00D560D4"/>
    <w:rsid w:val="00D568DF"/>
    <w:rsid w:val="00D56BCF"/>
    <w:rsid w:val="00D57C66"/>
    <w:rsid w:val="00D60445"/>
    <w:rsid w:val="00D613E2"/>
    <w:rsid w:val="00D62A3B"/>
    <w:rsid w:val="00D63106"/>
    <w:rsid w:val="00D63578"/>
    <w:rsid w:val="00D637C7"/>
    <w:rsid w:val="00D6398C"/>
    <w:rsid w:val="00D63B2F"/>
    <w:rsid w:val="00D63C35"/>
    <w:rsid w:val="00D63E41"/>
    <w:rsid w:val="00D64BD6"/>
    <w:rsid w:val="00D65A5A"/>
    <w:rsid w:val="00D666B8"/>
    <w:rsid w:val="00D67CF6"/>
    <w:rsid w:val="00D735B2"/>
    <w:rsid w:val="00D73C00"/>
    <w:rsid w:val="00D748B5"/>
    <w:rsid w:val="00D77077"/>
    <w:rsid w:val="00D77492"/>
    <w:rsid w:val="00D80C90"/>
    <w:rsid w:val="00D81BF3"/>
    <w:rsid w:val="00D84F0B"/>
    <w:rsid w:val="00D85425"/>
    <w:rsid w:val="00D85A9F"/>
    <w:rsid w:val="00D873BD"/>
    <w:rsid w:val="00D9039B"/>
    <w:rsid w:val="00D908AE"/>
    <w:rsid w:val="00D917D6"/>
    <w:rsid w:val="00D951AA"/>
    <w:rsid w:val="00D96F1A"/>
    <w:rsid w:val="00D97915"/>
    <w:rsid w:val="00DA0737"/>
    <w:rsid w:val="00DA0A79"/>
    <w:rsid w:val="00DA1C29"/>
    <w:rsid w:val="00DA32F1"/>
    <w:rsid w:val="00DA3A22"/>
    <w:rsid w:val="00DA4387"/>
    <w:rsid w:val="00DA7D03"/>
    <w:rsid w:val="00DB026A"/>
    <w:rsid w:val="00DB33D1"/>
    <w:rsid w:val="00DB36E2"/>
    <w:rsid w:val="00DB43F4"/>
    <w:rsid w:val="00DB48A6"/>
    <w:rsid w:val="00DB5C28"/>
    <w:rsid w:val="00DB665A"/>
    <w:rsid w:val="00DC02F7"/>
    <w:rsid w:val="00DC0645"/>
    <w:rsid w:val="00DC210C"/>
    <w:rsid w:val="00DC2D01"/>
    <w:rsid w:val="00DC321F"/>
    <w:rsid w:val="00DC478C"/>
    <w:rsid w:val="00DC51EF"/>
    <w:rsid w:val="00DC52AB"/>
    <w:rsid w:val="00DC5C74"/>
    <w:rsid w:val="00DC784A"/>
    <w:rsid w:val="00DD159F"/>
    <w:rsid w:val="00DD1F91"/>
    <w:rsid w:val="00DD26FB"/>
    <w:rsid w:val="00DD3B1F"/>
    <w:rsid w:val="00DD5219"/>
    <w:rsid w:val="00DD5615"/>
    <w:rsid w:val="00DD7523"/>
    <w:rsid w:val="00DD7809"/>
    <w:rsid w:val="00DE0FF4"/>
    <w:rsid w:val="00DE2668"/>
    <w:rsid w:val="00DE29B6"/>
    <w:rsid w:val="00DE3EF7"/>
    <w:rsid w:val="00DE48B4"/>
    <w:rsid w:val="00DE4D03"/>
    <w:rsid w:val="00DE5CD6"/>
    <w:rsid w:val="00DE5CE1"/>
    <w:rsid w:val="00DE6023"/>
    <w:rsid w:val="00DE6697"/>
    <w:rsid w:val="00DE67D5"/>
    <w:rsid w:val="00DE6BBF"/>
    <w:rsid w:val="00DE6C56"/>
    <w:rsid w:val="00DE6CF2"/>
    <w:rsid w:val="00DF0A59"/>
    <w:rsid w:val="00DF262F"/>
    <w:rsid w:val="00DF3602"/>
    <w:rsid w:val="00DF576B"/>
    <w:rsid w:val="00DF57BE"/>
    <w:rsid w:val="00DF5AF1"/>
    <w:rsid w:val="00DF619F"/>
    <w:rsid w:val="00DF6D3C"/>
    <w:rsid w:val="00DF7949"/>
    <w:rsid w:val="00DF7E26"/>
    <w:rsid w:val="00E00FB2"/>
    <w:rsid w:val="00E01B1E"/>
    <w:rsid w:val="00E01C6F"/>
    <w:rsid w:val="00E02C7E"/>
    <w:rsid w:val="00E03880"/>
    <w:rsid w:val="00E0393B"/>
    <w:rsid w:val="00E03E57"/>
    <w:rsid w:val="00E03F7F"/>
    <w:rsid w:val="00E04055"/>
    <w:rsid w:val="00E0591C"/>
    <w:rsid w:val="00E05F3A"/>
    <w:rsid w:val="00E06046"/>
    <w:rsid w:val="00E1180A"/>
    <w:rsid w:val="00E1214C"/>
    <w:rsid w:val="00E14506"/>
    <w:rsid w:val="00E14769"/>
    <w:rsid w:val="00E15CD9"/>
    <w:rsid w:val="00E17ACC"/>
    <w:rsid w:val="00E20348"/>
    <w:rsid w:val="00E20F0F"/>
    <w:rsid w:val="00E22D2A"/>
    <w:rsid w:val="00E23353"/>
    <w:rsid w:val="00E25204"/>
    <w:rsid w:val="00E259EA"/>
    <w:rsid w:val="00E25E26"/>
    <w:rsid w:val="00E25EAD"/>
    <w:rsid w:val="00E26942"/>
    <w:rsid w:val="00E26E07"/>
    <w:rsid w:val="00E274E9"/>
    <w:rsid w:val="00E30C3A"/>
    <w:rsid w:val="00E31856"/>
    <w:rsid w:val="00E31EE8"/>
    <w:rsid w:val="00E3265A"/>
    <w:rsid w:val="00E34454"/>
    <w:rsid w:val="00E34A89"/>
    <w:rsid w:val="00E3544C"/>
    <w:rsid w:val="00E35B63"/>
    <w:rsid w:val="00E37725"/>
    <w:rsid w:val="00E37FF9"/>
    <w:rsid w:val="00E41051"/>
    <w:rsid w:val="00E42372"/>
    <w:rsid w:val="00E42811"/>
    <w:rsid w:val="00E4546F"/>
    <w:rsid w:val="00E51F4E"/>
    <w:rsid w:val="00E52346"/>
    <w:rsid w:val="00E52697"/>
    <w:rsid w:val="00E53E92"/>
    <w:rsid w:val="00E56707"/>
    <w:rsid w:val="00E56F56"/>
    <w:rsid w:val="00E57519"/>
    <w:rsid w:val="00E60212"/>
    <w:rsid w:val="00E62103"/>
    <w:rsid w:val="00E62E17"/>
    <w:rsid w:val="00E63B7F"/>
    <w:rsid w:val="00E64DA4"/>
    <w:rsid w:val="00E65100"/>
    <w:rsid w:val="00E65FB4"/>
    <w:rsid w:val="00E6622E"/>
    <w:rsid w:val="00E6698B"/>
    <w:rsid w:val="00E66EA8"/>
    <w:rsid w:val="00E675B9"/>
    <w:rsid w:val="00E70ED7"/>
    <w:rsid w:val="00E723F6"/>
    <w:rsid w:val="00E724FA"/>
    <w:rsid w:val="00E73D84"/>
    <w:rsid w:val="00E740F1"/>
    <w:rsid w:val="00E75F0C"/>
    <w:rsid w:val="00E7675C"/>
    <w:rsid w:val="00E76893"/>
    <w:rsid w:val="00E76948"/>
    <w:rsid w:val="00E76967"/>
    <w:rsid w:val="00E77343"/>
    <w:rsid w:val="00E77607"/>
    <w:rsid w:val="00E80A43"/>
    <w:rsid w:val="00E80A4B"/>
    <w:rsid w:val="00E833CE"/>
    <w:rsid w:val="00E87734"/>
    <w:rsid w:val="00E87B1F"/>
    <w:rsid w:val="00E90189"/>
    <w:rsid w:val="00E901E3"/>
    <w:rsid w:val="00E944F9"/>
    <w:rsid w:val="00E9470C"/>
    <w:rsid w:val="00E94E55"/>
    <w:rsid w:val="00E95859"/>
    <w:rsid w:val="00E95A2C"/>
    <w:rsid w:val="00E95BA7"/>
    <w:rsid w:val="00E97A90"/>
    <w:rsid w:val="00E97F5F"/>
    <w:rsid w:val="00EA017F"/>
    <w:rsid w:val="00EA01AE"/>
    <w:rsid w:val="00EA1A3D"/>
    <w:rsid w:val="00EA2158"/>
    <w:rsid w:val="00EA26D4"/>
    <w:rsid w:val="00EA326B"/>
    <w:rsid w:val="00EA49E9"/>
    <w:rsid w:val="00EA4B09"/>
    <w:rsid w:val="00EA4F08"/>
    <w:rsid w:val="00EA5ABC"/>
    <w:rsid w:val="00EA72A4"/>
    <w:rsid w:val="00EB0208"/>
    <w:rsid w:val="00EB0671"/>
    <w:rsid w:val="00EB273A"/>
    <w:rsid w:val="00EB3494"/>
    <w:rsid w:val="00EB45B7"/>
    <w:rsid w:val="00EB54C5"/>
    <w:rsid w:val="00EC2B5C"/>
    <w:rsid w:val="00EC38A1"/>
    <w:rsid w:val="00EC4588"/>
    <w:rsid w:val="00EC494B"/>
    <w:rsid w:val="00EC53FB"/>
    <w:rsid w:val="00EC55A5"/>
    <w:rsid w:val="00EC6EF5"/>
    <w:rsid w:val="00EC6FE5"/>
    <w:rsid w:val="00EC7789"/>
    <w:rsid w:val="00ED11E0"/>
    <w:rsid w:val="00ED2AEA"/>
    <w:rsid w:val="00ED2E68"/>
    <w:rsid w:val="00ED310E"/>
    <w:rsid w:val="00ED52B8"/>
    <w:rsid w:val="00ED5C19"/>
    <w:rsid w:val="00ED6A39"/>
    <w:rsid w:val="00ED728E"/>
    <w:rsid w:val="00EE0828"/>
    <w:rsid w:val="00EE2693"/>
    <w:rsid w:val="00EE3C43"/>
    <w:rsid w:val="00EE4195"/>
    <w:rsid w:val="00EE474E"/>
    <w:rsid w:val="00EE52DE"/>
    <w:rsid w:val="00EE5367"/>
    <w:rsid w:val="00EE606F"/>
    <w:rsid w:val="00EE6C22"/>
    <w:rsid w:val="00EE6F70"/>
    <w:rsid w:val="00EF026F"/>
    <w:rsid w:val="00EF5446"/>
    <w:rsid w:val="00EF651D"/>
    <w:rsid w:val="00EF79FB"/>
    <w:rsid w:val="00F008F8"/>
    <w:rsid w:val="00F00E76"/>
    <w:rsid w:val="00F0102C"/>
    <w:rsid w:val="00F0174E"/>
    <w:rsid w:val="00F027C3"/>
    <w:rsid w:val="00F02972"/>
    <w:rsid w:val="00F05A40"/>
    <w:rsid w:val="00F05B8E"/>
    <w:rsid w:val="00F07B7C"/>
    <w:rsid w:val="00F07C13"/>
    <w:rsid w:val="00F10EDD"/>
    <w:rsid w:val="00F1140B"/>
    <w:rsid w:val="00F12493"/>
    <w:rsid w:val="00F13117"/>
    <w:rsid w:val="00F13748"/>
    <w:rsid w:val="00F13FF5"/>
    <w:rsid w:val="00F14340"/>
    <w:rsid w:val="00F151CB"/>
    <w:rsid w:val="00F15708"/>
    <w:rsid w:val="00F159AA"/>
    <w:rsid w:val="00F15BAA"/>
    <w:rsid w:val="00F165C8"/>
    <w:rsid w:val="00F20D45"/>
    <w:rsid w:val="00F2100A"/>
    <w:rsid w:val="00F214C7"/>
    <w:rsid w:val="00F219CD"/>
    <w:rsid w:val="00F21A34"/>
    <w:rsid w:val="00F21E07"/>
    <w:rsid w:val="00F23706"/>
    <w:rsid w:val="00F23A06"/>
    <w:rsid w:val="00F23D96"/>
    <w:rsid w:val="00F2588B"/>
    <w:rsid w:val="00F2699B"/>
    <w:rsid w:val="00F30061"/>
    <w:rsid w:val="00F3055B"/>
    <w:rsid w:val="00F30D5F"/>
    <w:rsid w:val="00F31DDA"/>
    <w:rsid w:val="00F31FFE"/>
    <w:rsid w:val="00F321BB"/>
    <w:rsid w:val="00F325FA"/>
    <w:rsid w:val="00F33411"/>
    <w:rsid w:val="00F33674"/>
    <w:rsid w:val="00F351CD"/>
    <w:rsid w:val="00F367EA"/>
    <w:rsid w:val="00F408EB"/>
    <w:rsid w:val="00F41E20"/>
    <w:rsid w:val="00F42958"/>
    <w:rsid w:val="00F43356"/>
    <w:rsid w:val="00F441E8"/>
    <w:rsid w:val="00F442DF"/>
    <w:rsid w:val="00F443D7"/>
    <w:rsid w:val="00F45160"/>
    <w:rsid w:val="00F458C2"/>
    <w:rsid w:val="00F46538"/>
    <w:rsid w:val="00F46A97"/>
    <w:rsid w:val="00F507D4"/>
    <w:rsid w:val="00F51524"/>
    <w:rsid w:val="00F51E4F"/>
    <w:rsid w:val="00F53EF0"/>
    <w:rsid w:val="00F5731F"/>
    <w:rsid w:val="00F57C25"/>
    <w:rsid w:val="00F6093F"/>
    <w:rsid w:val="00F60B31"/>
    <w:rsid w:val="00F612B9"/>
    <w:rsid w:val="00F61CA3"/>
    <w:rsid w:val="00F61EF2"/>
    <w:rsid w:val="00F6251D"/>
    <w:rsid w:val="00F6266B"/>
    <w:rsid w:val="00F635FB"/>
    <w:rsid w:val="00F63768"/>
    <w:rsid w:val="00F641C8"/>
    <w:rsid w:val="00F6635F"/>
    <w:rsid w:val="00F66382"/>
    <w:rsid w:val="00F66CC6"/>
    <w:rsid w:val="00F6778A"/>
    <w:rsid w:val="00F67DA4"/>
    <w:rsid w:val="00F70196"/>
    <w:rsid w:val="00F702BE"/>
    <w:rsid w:val="00F70E72"/>
    <w:rsid w:val="00F7109B"/>
    <w:rsid w:val="00F7115A"/>
    <w:rsid w:val="00F71361"/>
    <w:rsid w:val="00F71623"/>
    <w:rsid w:val="00F72261"/>
    <w:rsid w:val="00F725DF"/>
    <w:rsid w:val="00F72F3F"/>
    <w:rsid w:val="00F734A8"/>
    <w:rsid w:val="00F748FA"/>
    <w:rsid w:val="00F76251"/>
    <w:rsid w:val="00F762AE"/>
    <w:rsid w:val="00F818B8"/>
    <w:rsid w:val="00F81B23"/>
    <w:rsid w:val="00F81C54"/>
    <w:rsid w:val="00F82956"/>
    <w:rsid w:val="00F83196"/>
    <w:rsid w:val="00F832A0"/>
    <w:rsid w:val="00F8447D"/>
    <w:rsid w:val="00F84B17"/>
    <w:rsid w:val="00F85099"/>
    <w:rsid w:val="00F8631A"/>
    <w:rsid w:val="00F87FB5"/>
    <w:rsid w:val="00F900EC"/>
    <w:rsid w:val="00F91322"/>
    <w:rsid w:val="00F9173A"/>
    <w:rsid w:val="00F917EE"/>
    <w:rsid w:val="00F91E5B"/>
    <w:rsid w:val="00F93857"/>
    <w:rsid w:val="00F9683B"/>
    <w:rsid w:val="00F96F57"/>
    <w:rsid w:val="00F9711D"/>
    <w:rsid w:val="00F97FB7"/>
    <w:rsid w:val="00FA04F0"/>
    <w:rsid w:val="00FA12BD"/>
    <w:rsid w:val="00FA16E2"/>
    <w:rsid w:val="00FA260F"/>
    <w:rsid w:val="00FA28F4"/>
    <w:rsid w:val="00FA4018"/>
    <w:rsid w:val="00FA4DFD"/>
    <w:rsid w:val="00FA52C7"/>
    <w:rsid w:val="00FA572B"/>
    <w:rsid w:val="00FA5B53"/>
    <w:rsid w:val="00FA674A"/>
    <w:rsid w:val="00FA6DED"/>
    <w:rsid w:val="00FA714D"/>
    <w:rsid w:val="00FA7757"/>
    <w:rsid w:val="00FA7C88"/>
    <w:rsid w:val="00FB162E"/>
    <w:rsid w:val="00FB2DED"/>
    <w:rsid w:val="00FB3861"/>
    <w:rsid w:val="00FB39CD"/>
    <w:rsid w:val="00FB3AB2"/>
    <w:rsid w:val="00FB4C08"/>
    <w:rsid w:val="00FB56B5"/>
    <w:rsid w:val="00FB74A8"/>
    <w:rsid w:val="00FC1402"/>
    <w:rsid w:val="00FC2615"/>
    <w:rsid w:val="00FC3F1D"/>
    <w:rsid w:val="00FC61BA"/>
    <w:rsid w:val="00FC6A93"/>
    <w:rsid w:val="00FD157A"/>
    <w:rsid w:val="00FD20E1"/>
    <w:rsid w:val="00FD2361"/>
    <w:rsid w:val="00FD2D16"/>
    <w:rsid w:val="00FD2FD3"/>
    <w:rsid w:val="00FD36AB"/>
    <w:rsid w:val="00FD387C"/>
    <w:rsid w:val="00FD4028"/>
    <w:rsid w:val="00FD4167"/>
    <w:rsid w:val="00FD4B7F"/>
    <w:rsid w:val="00FD5B23"/>
    <w:rsid w:val="00FD65FC"/>
    <w:rsid w:val="00FD752E"/>
    <w:rsid w:val="00FD7681"/>
    <w:rsid w:val="00FD7837"/>
    <w:rsid w:val="00FE2F18"/>
    <w:rsid w:val="00FE3DC3"/>
    <w:rsid w:val="00FF094B"/>
    <w:rsid w:val="00FF0C73"/>
    <w:rsid w:val="00FF1B22"/>
    <w:rsid w:val="00FF2BCA"/>
    <w:rsid w:val="0602C649"/>
    <w:rsid w:val="0D4DDDA6"/>
    <w:rsid w:val="18A3DD80"/>
    <w:rsid w:val="1C788457"/>
    <w:rsid w:val="2DFB6B0D"/>
    <w:rsid w:val="2E6CACEA"/>
    <w:rsid w:val="30087D4B"/>
    <w:rsid w:val="31A44DAC"/>
    <w:rsid w:val="32507561"/>
    <w:rsid w:val="383C4035"/>
    <w:rsid w:val="3C8F06D2"/>
    <w:rsid w:val="4EA8F874"/>
    <w:rsid w:val="64476DCB"/>
    <w:rsid w:val="6911DE1C"/>
    <w:rsid w:val="7201FDD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31770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A5396"/>
    <w:pPr>
      <w:spacing w:line="360" w:lineRule="auto"/>
      <w:jc w:val="both"/>
    </w:pPr>
    <w:rPr>
      <w:rFonts w:ascii="Arial" w:hAnsi="Arial"/>
      <w:kern w:val="0"/>
      <w:sz w:val="24"/>
      <w:lang w:val="en-GB"/>
      <w14:ligatures w14:val="none"/>
    </w:rPr>
  </w:style>
  <w:style w:type="paragraph" w:styleId="Heading1">
    <w:name w:val="heading 1"/>
    <w:basedOn w:val="Normal"/>
    <w:next w:val="Normal"/>
    <w:link w:val="Heading1Char"/>
    <w:autoRedefine/>
    <w:uiPriority w:val="9"/>
    <w:qFormat/>
    <w:rsid w:val="004469F5"/>
    <w:pPr>
      <w:keepNext/>
      <w:spacing w:before="240" w:after="60"/>
      <w:outlineLvl w:val="0"/>
    </w:pPr>
    <w:rPr>
      <w:rFonts w:eastAsia="Times New Roman" w:cs="Arial"/>
      <w:b/>
      <w:bCs/>
      <w:noProof/>
      <w:color w:val="2F5496" w:themeColor="accent1" w:themeShade="BF"/>
      <w:kern w:val="32"/>
      <w:sz w:val="22"/>
    </w:rPr>
  </w:style>
  <w:style w:type="paragraph" w:styleId="Heading2">
    <w:name w:val="heading 2"/>
    <w:basedOn w:val="Normal"/>
    <w:next w:val="Normal"/>
    <w:link w:val="Heading2Char"/>
    <w:uiPriority w:val="9"/>
    <w:unhideWhenUsed/>
    <w:qFormat/>
    <w:rsid w:val="00A56FB8"/>
    <w:pPr>
      <w:keepNext/>
      <w:spacing w:before="240" w:after="60"/>
      <w:outlineLvl w:val="1"/>
    </w:pPr>
    <w:rPr>
      <w:rFonts w:eastAsia="Times New Roman" w:cs="Times New Roman"/>
      <w:b/>
      <w:bCs/>
      <w:iCs/>
      <w:color w:val="0070C0"/>
      <w:sz w:val="28"/>
      <w:szCs w:val="28"/>
      <w:lang w:val="en-US"/>
    </w:rPr>
  </w:style>
  <w:style w:type="paragraph" w:styleId="Heading3">
    <w:name w:val="heading 3"/>
    <w:basedOn w:val="Normal"/>
    <w:next w:val="Normal"/>
    <w:link w:val="Heading3Char"/>
    <w:uiPriority w:val="9"/>
    <w:unhideWhenUsed/>
    <w:qFormat/>
    <w:rsid w:val="00AD536E"/>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67D5"/>
    <w:pPr>
      <w:ind w:left="720"/>
      <w:contextualSpacing/>
    </w:pPr>
  </w:style>
  <w:style w:type="character" w:customStyle="1" w:styleId="Heading1Char">
    <w:name w:val="Heading 1 Char"/>
    <w:basedOn w:val="DefaultParagraphFont"/>
    <w:link w:val="Heading1"/>
    <w:uiPriority w:val="9"/>
    <w:rsid w:val="004469F5"/>
    <w:rPr>
      <w:rFonts w:ascii="Arial" w:eastAsia="Times New Roman" w:hAnsi="Arial" w:cs="Arial"/>
      <w:b/>
      <w:bCs/>
      <w:noProof/>
      <w:color w:val="2F5496" w:themeColor="accent1" w:themeShade="BF"/>
      <w:kern w:val="32"/>
      <w:lang w:val="en-GB"/>
      <w14:ligatures w14:val="none"/>
    </w:rPr>
  </w:style>
  <w:style w:type="character" w:customStyle="1" w:styleId="Heading2Char">
    <w:name w:val="Heading 2 Char"/>
    <w:basedOn w:val="DefaultParagraphFont"/>
    <w:link w:val="Heading2"/>
    <w:uiPriority w:val="9"/>
    <w:rsid w:val="00A56FB8"/>
    <w:rPr>
      <w:rFonts w:ascii="Times New Roman" w:eastAsia="Times New Roman" w:hAnsi="Times New Roman" w:cs="Times New Roman"/>
      <w:b/>
      <w:bCs/>
      <w:iCs/>
      <w:color w:val="0070C0"/>
      <w:kern w:val="0"/>
      <w:sz w:val="28"/>
      <w:szCs w:val="28"/>
      <w14:ligatures w14:val="none"/>
    </w:rPr>
  </w:style>
  <w:style w:type="paragraph" w:styleId="Title">
    <w:name w:val="Title"/>
    <w:basedOn w:val="Normal"/>
    <w:link w:val="TitleChar"/>
    <w:uiPriority w:val="10"/>
    <w:qFormat/>
    <w:rsid w:val="005E3311"/>
    <w:pPr>
      <w:spacing w:after="0" w:line="240" w:lineRule="auto"/>
      <w:jc w:val="center"/>
    </w:pPr>
    <w:rPr>
      <w:rFonts w:eastAsia="Times New Roman" w:cs="Times New Roman"/>
      <w:b/>
      <w:sz w:val="56"/>
      <w:szCs w:val="20"/>
      <w:lang w:val="x-none" w:eastAsia="en-GB"/>
    </w:rPr>
  </w:style>
  <w:style w:type="character" w:customStyle="1" w:styleId="TitleChar">
    <w:name w:val="Title Char"/>
    <w:basedOn w:val="DefaultParagraphFont"/>
    <w:link w:val="Title"/>
    <w:uiPriority w:val="10"/>
    <w:rsid w:val="005E3311"/>
    <w:rPr>
      <w:rFonts w:ascii="Times New Roman" w:eastAsia="Times New Roman" w:hAnsi="Times New Roman" w:cs="Times New Roman"/>
      <w:b/>
      <w:kern w:val="0"/>
      <w:sz w:val="56"/>
      <w:szCs w:val="20"/>
      <w:lang w:val="x-none" w:eastAsia="en-GB"/>
      <w14:ligatures w14:val="none"/>
    </w:rPr>
  </w:style>
  <w:style w:type="paragraph" w:styleId="TOCHeading">
    <w:name w:val="TOC Heading"/>
    <w:basedOn w:val="Heading1"/>
    <w:next w:val="Normal"/>
    <w:uiPriority w:val="39"/>
    <w:unhideWhenUsed/>
    <w:qFormat/>
    <w:rsid w:val="005E3311"/>
    <w:pPr>
      <w:keepLines/>
      <w:spacing w:after="0" w:line="259" w:lineRule="auto"/>
      <w:outlineLvl w:val="9"/>
    </w:pPr>
    <w:rPr>
      <w:b w:val="0"/>
      <w:bCs w:val="0"/>
      <w:color w:val="2F5496"/>
      <w:kern w:val="0"/>
    </w:rPr>
  </w:style>
  <w:style w:type="paragraph" w:styleId="NoSpacing">
    <w:name w:val="No Spacing"/>
    <w:uiPriority w:val="1"/>
    <w:qFormat/>
    <w:rsid w:val="000734FC"/>
    <w:pPr>
      <w:spacing w:after="0" w:line="360" w:lineRule="auto"/>
      <w:jc w:val="both"/>
    </w:pPr>
    <w:rPr>
      <w:rFonts w:ascii="Arial" w:eastAsia="Calibri" w:hAnsi="Arial" w:cs="Times New Roman"/>
      <w:b/>
      <w:kern w:val="0"/>
      <w:sz w:val="24"/>
      <w:u w:val="single"/>
      <w14:ligatures w14:val="none"/>
    </w:rPr>
  </w:style>
  <w:style w:type="paragraph" w:styleId="TOC1">
    <w:name w:val="toc 1"/>
    <w:basedOn w:val="Normal"/>
    <w:next w:val="Normal"/>
    <w:autoRedefine/>
    <w:uiPriority w:val="39"/>
    <w:unhideWhenUsed/>
    <w:rsid w:val="00E42811"/>
    <w:pPr>
      <w:spacing w:after="100"/>
    </w:pPr>
  </w:style>
  <w:style w:type="character" w:styleId="Hyperlink">
    <w:name w:val="Hyperlink"/>
    <w:basedOn w:val="DefaultParagraphFont"/>
    <w:uiPriority w:val="99"/>
    <w:unhideWhenUsed/>
    <w:rsid w:val="00E42811"/>
    <w:rPr>
      <w:color w:val="0563C1" w:themeColor="hyperlink"/>
      <w:u w:val="single"/>
    </w:rPr>
  </w:style>
  <w:style w:type="paragraph" w:styleId="NormalWeb">
    <w:name w:val="Normal (Web)"/>
    <w:basedOn w:val="Normal"/>
    <w:uiPriority w:val="99"/>
    <w:unhideWhenUsed/>
    <w:rsid w:val="00044C9B"/>
    <w:pPr>
      <w:spacing w:before="100" w:beforeAutospacing="1" w:after="100" w:afterAutospacing="1" w:line="240" w:lineRule="auto"/>
      <w:jc w:val="left"/>
    </w:pPr>
    <w:rPr>
      <w:rFonts w:eastAsia="Times New Roman" w:cs="Times New Roman"/>
      <w:szCs w:val="24"/>
      <w:lang w:eastAsia="en-GB"/>
    </w:rPr>
  </w:style>
  <w:style w:type="character" w:styleId="UnresolvedMention">
    <w:name w:val="Unresolved Mention"/>
    <w:basedOn w:val="DefaultParagraphFont"/>
    <w:uiPriority w:val="99"/>
    <w:semiHidden/>
    <w:unhideWhenUsed/>
    <w:rsid w:val="00044C9B"/>
    <w:rPr>
      <w:color w:val="605E5C"/>
      <w:shd w:val="clear" w:color="auto" w:fill="E1DFDD"/>
    </w:rPr>
  </w:style>
  <w:style w:type="paragraph" w:styleId="TOC2">
    <w:name w:val="toc 2"/>
    <w:basedOn w:val="Normal"/>
    <w:next w:val="Normal"/>
    <w:autoRedefine/>
    <w:uiPriority w:val="39"/>
    <w:unhideWhenUsed/>
    <w:rsid w:val="00044C9B"/>
    <w:pPr>
      <w:spacing w:after="100"/>
      <w:ind w:left="240"/>
    </w:pPr>
  </w:style>
  <w:style w:type="paragraph" w:customStyle="1" w:styleId="TableParagraph">
    <w:name w:val="Table Paragraph"/>
    <w:basedOn w:val="Normal"/>
    <w:uiPriority w:val="1"/>
    <w:rsid w:val="00B95EE7"/>
    <w:pPr>
      <w:widowControl w:val="0"/>
      <w:autoSpaceDE w:val="0"/>
      <w:autoSpaceDN w:val="0"/>
      <w:adjustRightInd w:val="0"/>
      <w:spacing w:after="0" w:line="240" w:lineRule="auto"/>
      <w:jc w:val="left"/>
    </w:pPr>
    <w:rPr>
      <w:rFonts w:eastAsia="Times New Roman" w:cs="Times New Roman"/>
      <w:szCs w:val="24"/>
      <w:lang w:eastAsia="en-GB"/>
    </w:rPr>
  </w:style>
  <w:style w:type="table" w:styleId="TableGrid">
    <w:name w:val="Table Grid"/>
    <w:basedOn w:val="TableNormal"/>
    <w:uiPriority w:val="39"/>
    <w:rsid w:val="00533F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AD536E"/>
    <w:rPr>
      <w:rFonts w:asciiTheme="majorHAnsi" w:eastAsiaTheme="majorEastAsia" w:hAnsiTheme="majorHAnsi" w:cstheme="majorBidi"/>
      <w:color w:val="1F3763" w:themeColor="accent1" w:themeShade="7F"/>
      <w:kern w:val="0"/>
      <w:sz w:val="24"/>
      <w:szCs w:val="24"/>
      <w:lang w:val="en-GB"/>
      <w14:ligatures w14:val="none"/>
    </w:rPr>
  </w:style>
  <w:style w:type="paragraph" w:styleId="BodyText">
    <w:name w:val="Body Text"/>
    <w:basedOn w:val="Normal"/>
    <w:link w:val="BodyTextChar"/>
    <w:uiPriority w:val="1"/>
    <w:rsid w:val="00AD536E"/>
    <w:pPr>
      <w:widowControl w:val="0"/>
      <w:autoSpaceDE w:val="0"/>
      <w:autoSpaceDN w:val="0"/>
      <w:spacing w:after="0" w:line="240" w:lineRule="auto"/>
      <w:jc w:val="left"/>
    </w:pPr>
    <w:rPr>
      <w:rFonts w:eastAsia="Times New Roman" w:cs="Times New Roman"/>
      <w:szCs w:val="24"/>
      <w:lang w:val="en-US"/>
    </w:rPr>
  </w:style>
  <w:style w:type="character" w:customStyle="1" w:styleId="BodyTextChar">
    <w:name w:val="Body Text Char"/>
    <w:basedOn w:val="DefaultParagraphFont"/>
    <w:link w:val="BodyText"/>
    <w:uiPriority w:val="1"/>
    <w:rsid w:val="00AD536E"/>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6542C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42C9"/>
    <w:rPr>
      <w:rFonts w:ascii="Times New Roman" w:hAnsi="Times New Roman"/>
      <w:kern w:val="0"/>
      <w:sz w:val="24"/>
      <w:lang w:val="en-GB"/>
      <w14:ligatures w14:val="none"/>
    </w:rPr>
  </w:style>
  <w:style w:type="paragraph" w:styleId="Footer">
    <w:name w:val="footer"/>
    <w:basedOn w:val="Normal"/>
    <w:link w:val="FooterChar"/>
    <w:uiPriority w:val="99"/>
    <w:unhideWhenUsed/>
    <w:rsid w:val="006542C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542C9"/>
    <w:rPr>
      <w:rFonts w:ascii="Times New Roman" w:hAnsi="Times New Roman"/>
      <w:kern w:val="0"/>
      <w:sz w:val="24"/>
      <w:lang w:val="en-GB"/>
      <w14:ligatures w14:val="none"/>
    </w:rPr>
  </w:style>
  <w:style w:type="character" w:styleId="Strong">
    <w:name w:val="Strong"/>
    <w:basedOn w:val="DefaultParagraphFont"/>
    <w:uiPriority w:val="22"/>
    <w:qFormat/>
    <w:rsid w:val="008C7EBE"/>
    <w:rPr>
      <w:b/>
      <w:bCs/>
    </w:rPr>
  </w:style>
  <w:style w:type="character" w:styleId="Emphasis">
    <w:name w:val="Emphasis"/>
    <w:basedOn w:val="DefaultParagraphFont"/>
    <w:uiPriority w:val="20"/>
    <w:qFormat/>
    <w:rsid w:val="00B60CE2"/>
    <w:rPr>
      <w:i/>
      <w:iCs/>
    </w:rPr>
  </w:style>
  <w:style w:type="paragraph" w:styleId="z-TopofForm">
    <w:name w:val="HTML Top of Form"/>
    <w:basedOn w:val="Normal"/>
    <w:next w:val="Normal"/>
    <w:link w:val="z-TopofFormChar"/>
    <w:hidden/>
    <w:uiPriority w:val="99"/>
    <w:semiHidden/>
    <w:unhideWhenUsed/>
    <w:rsid w:val="00BB442F"/>
    <w:pPr>
      <w:pBdr>
        <w:bottom w:val="single" w:sz="6" w:space="1" w:color="auto"/>
      </w:pBdr>
      <w:spacing w:after="0" w:line="240" w:lineRule="auto"/>
      <w:jc w:val="center"/>
    </w:pPr>
    <w:rPr>
      <w:rFonts w:eastAsia="Times New Roman" w:cs="Arial"/>
      <w:vanish/>
      <w:sz w:val="16"/>
      <w:szCs w:val="16"/>
      <w:lang w:eastAsia="en-GB"/>
    </w:rPr>
  </w:style>
  <w:style w:type="character" w:customStyle="1" w:styleId="z-TopofFormChar">
    <w:name w:val="z-Top of Form Char"/>
    <w:basedOn w:val="DefaultParagraphFont"/>
    <w:link w:val="z-TopofForm"/>
    <w:uiPriority w:val="99"/>
    <w:semiHidden/>
    <w:rsid w:val="00BB442F"/>
    <w:rPr>
      <w:rFonts w:ascii="Arial" w:eastAsia="Times New Roman" w:hAnsi="Arial" w:cs="Arial"/>
      <w:vanish/>
      <w:kern w:val="0"/>
      <w:sz w:val="16"/>
      <w:szCs w:val="16"/>
      <w:lang w:val="en-GB" w:eastAsia="en-GB"/>
      <w14:ligatures w14:val="none"/>
    </w:rPr>
  </w:style>
  <w:style w:type="paragraph" w:customStyle="1" w:styleId="wp-caption-text">
    <w:name w:val="wp-caption-text"/>
    <w:basedOn w:val="Normal"/>
    <w:rsid w:val="00314829"/>
    <w:pPr>
      <w:spacing w:before="100" w:beforeAutospacing="1" w:after="100" w:afterAutospacing="1" w:line="240" w:lineRule="auto"/>
      <w:jc w:val="left"/>
    </w:pPr>
    <w:rPr>
      <w:rFonts w:eastAsia="Times New Roman" w:cs="Times New Roman"/>
      <w:szCs w:val="24"/>
      <w:lang w:eastAsia="en-GB"/>
    </w:rPr>
  </w:style>
  <w:style w:type="character" w:styleId="SubtleEmphasis">
    <w:name w:val="Subtle Emphasis"/>
    <w:basedOn w:val="DefaultParagraphFont"/>
    <w:uiPriority w:val="19"/>
    <w:qFormat/>
    <w:rsid w:val="003850F5"/>
    <w:rPr>
      <w:i/>
      <w:iCs/>
      <w:color w:val="404040" w:themeColor="text1" w:themeTint="BF"/>
    </w:rPr>
  </w:style>
  <w:style w:type="character" w:styleId="CommentReference">
    <w:name w:val="annotation reference"/>
    <w:basedOn w:val="DefaultParagraphFont"/>
    <w:uiPriority w:val="99"/>
    <w:semiHidden/>
    <w:unhideWhenUsed/>
    <w:rsid w:val="00D56BCF"/>
    <w:rPr>
      <w:sz w:val="16"/>
      <w:szCs w:val="16"/>
    </w:rPr>
  </w:style>
  <w:style w:type="paragraph" w:styleId="CommentText">
    <w:name w:val="annotation text"/>
    <w:basedOn w:val="Normal"/>
    <w:link w:val="CommentTextChar"/>
    <w:uiPriority w:val="99"/>
    <w:unhideWhenUsed/>
    <w:rsid w:val="00D56BCF"/>
    <w:pPr>
      <w:spacing w:line="240" w:lineRule="auto"/>
    </w:pPr>
    <w:rPr>
      <w:sz w:val="20"/>
      <w:szCs w:val="20"/>
    </w:rPr>
  </w:style>
  <w:style w:type="character" w:customStyle="1" w:styleId="CommentTextChar">
    <w:name w:val="Comment Text Char"/>
    <w:basedOn w:val="DefaultParagraphFont"/>
    <w:link w:val="CommentText"/>
    <w:uiPriority w:val="99"/>
    <w:rsid w:val="00D56BCF"/>
    <w:rPr>
      <w:rFonts w:ascii="Arial" w:hAnsi="Arial"/>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D56BCF"/>
    <w:rPr>
      <w:b/>
      <w:bCs/>
    </w:rPr>
  </w:style>
  <w:style w:type="character" w:customStyle="1" w:styleId="CommentSubjectChar">
    <w:name w:val="Comment Subject Char"/>
    <w:basedOn w:val="CommentTextChar"/>
    <w:link w:val="CommentSubject"/>
    <w:uiPriority w:val="99"/>
    <w:semiHidden/>
    <w:rsid w:val="00D56BCF"/>
    <w:rPr>
      <w:rFonts w:ascii="Arial" w:hAnsi="Arial"/>
      <w:b/>
      <w:bCs/>
      <w:kern w:val="0"/>
      <w:sz w:val="20"/>
      <w:szCs w:val="20"/>
      <w:lang w:val="en-GB"/>
      <w14:ligatures w14:val="none"/>
    </w:rPr>
  </w:style>
  <w:style w:type="paragraph" w:styleId="Caption">
    <w:name w:val="caption"/>
    <w:basedOn w:val="Normal"/>
    <w:next w:val="Normal"/>
    <w:uiPriority w:val="35"/>
    <w:unhideWhenUsed/>
    <w:qFormat/>
    <w:rsid w:val="00F23706"/>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48913">
      <w:bodyDiv w:val="1"/>
      <w:marLeft w:val="0"/>
      <w:marRight w:val="0"/>
      <w:marTop w:val="0"/>
      <w:marBottom w:val="0"/>
      <w:divBdr>
        <w:top w:val="none" w:sz="0" w:space="0" w:color="auto"/>
        <w:left w:val="none" w:sz="0" w:space="0" w:color="auto"/>
        <w:bottom w:val="none" w:sz="0" w:space="0" w:color="auto"/>
        <w:right w:val="none" w:sz="0" w:space="0" w:color="auto"/>
      </w:divBdr>
      <w:divsChild>
        <w:div w:id="1247692748">
          <w:marLeft w:val="0"/>
          <w:marRight w:val="0"/>
          <w:marTop w:val="0"/>
          <w:marBottom w:val="0"/>
          <w:divBdr>
            <w:top w:val="none" w:sz="0" w:space="0" w:color="auto"/>
            <w:left w:val="none" w:sz="0" w:space="0" w:color="auto"/>
            <w:bottom w:val="none" w:sz="0" w:space="0" w:color="auto"/>
            <w:right w:val="none" w:sz="0" w:space="0" w:color="auto"/>
          </w:divBdr>
        </w:div>
      </w:divsChild>
    </w:div>
    <w:div w:id="47919531">
      <w:bodyDiv w:val="1"/>
      <w:marLeft w:val="0"/>
      <w:marRight w:val="0"/>
      <w:marTop w:val="0"/>
      <w:marBottom w:val="0"/>
      <w:divBdr>
        <w:top w:val="none" w:sz="0" w:space="0" w:color="auto"/>
        <w:left w:val="none" w:sz="0" w:space="0" w:color="auto"/>
        <w:bottom w:val="none" w:sz="0" w:space="0" w:color="auto"/>
        <w:right w:val="none" w:sz="0" w:space="0" w:color="auto"/>
      </w:divBdr>
    </w:div>
    <w:div w:id="59058763">
      <w:bodyDiv w:val="1"/>
      <w:marLeft w:val="0"/>
      <w:marRight w:val="0"/>
      <w:marTop w:val="0"/>
      <w:marBottom w:val="0"/>
      <w:divBdr>
        <w:top w:val="none" w:sz="0" w:space="0" w:color="auto"/>
        <w:left w:val="none" w:sz="0" w:space="0" w:color="auto"/>
        <w:bottom w:val="none" w:sz="0" w:space="0" w:color="auto"/>
        <w:right w:val="none" w:sz="0" w:space="0" w:color="auto"/>
      </w:divBdr>
      <w:divsChild>
        <w:div w:id="1148519451">
          <w:marLeft w:val="547"/>
          <w:marRight w:val="0"/>
          <w:marTop w:val="0"/>
          <w:marBottom w:val="0"/>
          <w:divBdr>
            <w:top w:val="none" w:sz="0" w:space="0" w:color="auto"/>
            <w:left w:val="none" w:sz="0" w:space="0" w:color="auto"/>
            <w:bottom w:val="none" w:sz="0" w:space="0" w:color="auto"/>
            <w:right w:val="none" w:sz="0" w:space="0" w:color="auto"/>
          </w:divBdr>
        </w:div>
        <w:div w:id="1083262370">
          <w:marLeft w:val="547"/>
          <w:marRight w:val="0"/>
          <w:marTop w:val="0"/>
          <w:marBottom w:val="0"/>
          <w:divBdr>
            <w:top w:val="none" w:sz="0" w:space="0" w:color="auto"/>
            <w:left w:val="none" w:sz="0" w:space="0" w:color="auto"/>
            <w:bottom w:val="none" w:sz="0" w:space="0" w:color="auto"/>
            <w:right w:val="none" w:sz="0" w:space="0" w:color="auto"/>
          </w:divBdr>
        </w:div>
      </w:divsChild>
    </w:div>
    <w:div w:id="61099163">
      <w:bodyDiv w:val="1"/>
      <w:marLeft w:val="0"/>
      <w:marRight w:val="0"/>
      <w:marTop w:val="0"/>
      <w:marBottom w:val="0"/>
      <w:divBdr>
        <w:top w:val="none" w:sz="0" w:space="0" w:color="auto"/>
        <w:left w:val="none" w:sz="0" w:space="0" w:color="auto"/>
        <w:bottom w:val="none" w:sz="0" w:space="0" w:color="auto"/>
        <w:right w:val="none" w:sz="0" w:space="0" w:color="auto"/>
      </w:divBdr>
      <w:divsChild>
        <w:div w:id="196622754">
          <w:marLeft w:val="0"/>
          <w:marRight w:val="0"/>
          <w:marTop w:val="0"/>
          <w:marBottom w:val="0"/>
          <w:divBdr>
            <w:top w:val="single" w:sz="2" w:space="0" w:color="D9D9E3"/>
            <w:left w:val="single" w:sz="2" w:space="0" w:color="D9D9E3"/>
            <w:bottom w:val="single" w:sz="2" w:space="0" w:color="D9D9E3"/>
            <w:right w:val="single" w:sz="2" w:space="0" w:color="D9D9E3"/>
          </w:divBdr>
          <w:divsChild>
            <w:div w:id="1209217711">
              <w:marLeft w:val="0"/>
              <w:marRight w:val="0"/>
              <w:marTop w:val="0"/>
              <w:marBottom w:val="0"/>
              <w:divBdr>
                <w:top w:val="single" w:sz="2" w:space="0" w:color="D9D9E3"/>
                <w:left w:val="single" w:sz="2" w:space="0" w:color="D9D9E3"/>
                <w:bottom w:val="single" w:sz="2" w:space="0" w:color="D9D9E3"/>
                <w:right w:val="single" w:sz="2" w:space="0" w:color="D9D9E3"/>
              </w:divBdr>
              <w:divsChild>
                <w:div w:id="1558197650">
                  <w:marLeft w:val="0"/>
                  <w:marRight w:val="0"/>
                  <w:marTop w:val="0"/>
                  <w:marBottom w:val="0"/>
                  <w:divBdr>
                    <w:top w:val="single" w:sz="2" w:space="0" w:color="D9D9E3"/>
                    <w:left w:val="single" w:sz="2" w:space="0" w:color="D9D9E3"/>
                    <w:bottom w:val="single" w:sz="2" w:space="0" w:color="D9D9E3"/>
                    <w:right w:val="single" w:sz="2" w:space="0" w:color="D9D9E3"/>
                  </w:divBdr>
                  <w:divsChild>
                    <w:div w:id="751511647">
                      <w:marLeft w:val="0"/>
                      <w:marRight w:val="0"/>
                      <w:marTop w:val="0"/>
                      <w:marBottom w:val="0"/>
                      <w:divBdr>
                        <w:top w:val="single" w:sz="2" w:space="0" w:color="D9D9E3"/>
                        <w:left w:val="single" w:sz="2" w:space="0" w:color="D9D9E3"/>
                        <w:bottom w:val="single" w:sz="2" w:space="0" w:color="D9D9E3"/>
                        <w:right w:val="single" w:sz="2" w:space="0" w:color="D9D9E3"/>
                      </w:divBdr>
                      <w:divsChild>
                        <w:div w:id="248077169">
                          <w:marLeft w:val="0"/>
                          <w:marRight w:val="0"/>
                          <w:marTop w:val="0"/>
                          <w:marBottom w:val="0"/>
                          <w:divBdr>
                            <w:top w:val="single" w:sz="2" w:space="0" w:color="auto"/>
                            <w:left w:val="single" w:sz="2" w:space="0" w:color="auto"/>
                            <w:bottom w:val="single" w:sz="6" w:space="0" w:color="auto"/>
                            <w:right w:val="single" w:sz="2" w:space="0" w:color="auto"/>
                          </w:divBdr>
                          <w:divsChild>
                            <w:div w:id="1701004163">
                              <w:marLeft w:val="0"/>
                              <w:marRight w:val="0"/>
                              <w:marTop w:val="100"/>
                              <w:marBottom w:val="100"/>
                              <w:divBdr>
                                <w:top w:val="single" w:sz="2" w:space="0" w:color="D9D9E3"/>
                                <w:left w:val="single" w:sz="2" w:space="0" w:color="D9D9E3"/>
                                <w:bottom w:val="single" w:sz="2" w:space="0" w:color="D9D9E3"/>
                                <w:right w:val="single" w:sz="2" w:space="0" w:color="D9D9E3"/>
                              </w:divBdr>
                              <w:divsChild>
                                <w:div w:id="1763648947">
                                  <w:marLeft w:val="0"/>
                                  <w:marRight w:val="0"/>
                                  <w:marTop w:val="0"/>
                                  <w:marBottom w:val="0"/>
                                  <w:divBdr>
                                    <w:top w:val="single" w:sz="2" w:space="0" w:color="D9D9E3"/>
                                    <w:left w:val="single" w:sz="2" w:space="0" w:color="D9D9E3"/>
                                    <w:bottom w:val="single" w:sz="2" w:space="0" w:color="D9D9E3"/>
                                    <w:right w:val="single" w:sz="2" w:space="0" w:color="D9D9E3"/>
                                  </w:divBdr>
                                  <w:divsChild>
                                    <w:div w:id="1193958589">
                                      <w:marLeft w:val="0"/>
                                      <w:marRight w:val="0"/>
                                      <w:marTop w:val="0"/>
                                      <w:marBottom w:val="0"/>
                                      <w:divBdr>
                                        <w:top w:val="single" w:sz="2" w:space="0" w:color="D9D9E3"/>
                                        <w:left w:val="single" w:sz="2" w:space="0" w:color="D9D9E3"/>
                                        <w:bottom w:val="single" w:sz="2" w:space="0" w:color="D9D9E3"/>
                                        <w:right w:val="single" w:sz="2" w:space="0" w:color="D9D9E3"/>
                                      </w:divBdr>
                                      <w:divsChild>
                                        <w:div w:id="425461125">
                                          <w:marLeft w:val="0"/>
                                          <w:marRight w:val="0"/>
                                          <w:marTop w:val="0"/>
                                          <w:marBottom w:val="0"/>
                                          <w:divBdr>
                                            <w:top w:val="single" w:sz="2" w:space="0" w:color="D9D9E3"/>
                                            <w:left w:val="single" w:sz="2" w:space="0" w:color="D9D9E3"/>
                                            <w:bottom w:val="single" w:sz="2" w:space="0" w:color="D9D9E3"/>
                                            <w:right w:val="single" w:sz="2" w:space="0" w:color="D9D9E3"/>
                                          </w:divBdr>
                                          <w:divsChild>
                                            <w:div w:id="1145396875">
                                              <w:marLeft w:val="0"/>
                                              <w:marRight w:val="0"/>
                                              <w:marTop w:val="0"/>
                                              <w:marBottom w:val="0"/>
                                              <w:divBdr>
                                                <w:top w:val="single" w:sz="2" w:space="0" w:color="D9D9E3"/>
                                                <w:left w:val="single" w:sz="2" w:space="0" w:color="D9D9E3"/>
                                                <w:bottom w:val="single" w:sz="2" w:space="0" w:color="D9D9E3"/>
                                                <w:right w:val="single" w:sz="2" w:space="0" w:color="D9D9E3"/>
                                              </w:divBdr>
                                              <w:divsChild>
                                                <w:div w:id="1221475347">
                                                  <w:marLeft w:val="0"/>
                                                  <w:marRight w:val="0"/>
                                                  <w:marTop w:val="0"/>
                                                  <w:marBottom w:val="0"/>
                                                  <w:divBdr>
                                                    <w:top w:val="single" w:sz="2" w:space="0" w:color="D9D9E3"/>
                                                    <w:left w:val="single" w:sz="2" w:space="0" w:color="D9D9E3"/>
                                                    <w:bottom w:val="single" w:sz="2" w:space="0" w:color="D9D9E3"/>
                                                    <w:right w:val="single" w:sz="2" w:space="0" w:color="D9D9E3"/>
                                                  </w:divBdr>
                                                  <w:divsChild>
                                                    <w:div w:id="1582064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27808834">
          <w:marLeft w:val="0"/>
          <w:marRight w:val="0"/>
          <w:marTop w:val="0"/>
          <w:marBottom w:val="0"/>
          <w:divBdr>
            <w:top w:val="none" w:sz="0" w:space="0" w:color="auto"/>
            <w:left w:val="none" w:sz="0" w:space="0" w:color="auto"/>
            <w:bottom w:val="none" w:sz="0" w:space="0" w:color="auto"/>
            <w:right w:val="none" w:sz="0" w:space="0" w:color="auto"/>
          </w:divBdr>
        </w:div>
      </w:divsChild>
    </w:div>
    <w:div w:id="61486822">
      <w:bodyDiv w:val="1"/>
      <w:marLeft w:val="0"/>
      <w:marRight w:val="0"/>
      <w:marTop w:val="0"/>
      <w:marBottom w:val="0"/>
      <w:divBdr>
        <w:top w:val="none" w:sz="0" w:space="0" w:color="auto"/>
        <w:left w:val="none" w:sz="0" w:space="0" w:color="auto"/>
        <w:bottom w:val="none" w:sz="0" w:space="0" w:color="auto"/>
        <w:right w:val="none" w:sz="0" w:space="0" w:color="auto"/>
      </w:divBdr>
    </w:div>
    <w:div w:id="63727148">
      <w:bodyDiv w:val="1"/>
      <w:marLeft w:val="0"/>
      <w:marRight w:val="0"/>
      <w:marTop w:val="0"/>
      <w:marBottom w:val="0"/>
      <w:divBdr>
        <w:top w:val="none" w:sz="0" w:space="0" w:color="auto"/>
        <w:left w:val="none" w:sz="0" w:space="0" w:color="auto"/>
        <w:bottom w:val="none" w:sz="0" w:space="0" w:color="auto"/>
        <w:right w:val="none" w:sz="0" w:space="0" w:color="auto"/>
      </w:divBdr>
      <w:divsChild>
        <w:div w:id="957491823">
          <w:marLeft w:val="0"/>
          <w:marRight w:val="0"/>
          <w:marTop w:val="0"/>
          <w:marBottom w:val="0"/>
          <w:divBdr>
            <w:top w:val="none" w:sz="0" w:space="0" w:color="auto"/>
            <w:left w:val="none" w:sz="0" w:space="0" w:color="auto"/>
            <w:bottom w:val="none" w:sz="0" w:space="0" w:color="auto"/>
            <w:right w:val="none" w:sz="0" w:space="0" w:color="auto"/>
          </w:divBdr>
        </w:div>
      </w:divsChild>
    </w:div>
    <w:div w:id="67267122">
      <w:bodyDiv w:val="1"/>
      <w:marLeft w:val="0"/>
      <w:marRight w:val="0"/>
      <w:marTop w:val="0"/>
      <w:marBottom w:val="0"/>
      <w:divBdr>
        <w:top w:val="none" w:sz="0" w:space="0" w:color="auto"/>
        <w:left w:val="none" w:sz="0" w:space="0" w:color="auto"/>
        <w:bottom w:val="none" w:sz="0" w:space="0" w:color="auto"/>
        <w:right w:val="none" w:sz="0" w:space="0" w:color="auto"/>
      </w:divBdr>
      <w:divsChild>
        <w:div w:id="299772836">
          <w:marLeft w:val="0"/>
          <w:marRight w:val="0"/>
          <w:marTop w:val="0"/>
          <w:marBottom w:val="0"/>
          <w:divBdr>
            <w:top w:val="single" w:sz="2" w:space="0" w:color="auto"/>
            <w:left w:val="single" w:sz="2" w:space="0" w:color="auto"/>
            <w:bottom w:val="single" w:sz="6" w:space="0" w:color="auto"/>
            <w:right w:val="single" w:sz="2" w:space="0" w:color="auto"/>
          </w:divBdr>
          <w:divsChild>
            <w:div w:id="1108504794">
              <w:marLeft w:val="0"/>
              <w:marRight w:val="0"/>
              <w:marTop w:val="100"/>
              <w:marBottom w:val="100"/>
              <w:divBdr>
                <w:top w:val="single" w:sz="2" w:space="0" w:color="D9D9E3"/>
                <w:left w:val="single" w:sz="2" w:space="0" w:color="D9D9E3"/>
                <w:bottom w:val="single" w:sz="2" w:space="0" w:color="D9D9E3"/>
                <w:right w:val="single" w:sz="2" w:space="0" w:color="D9D9E3"/>
              </w:divBdr>
              <w:divsChild>
                <w:div w:id="898521119">
                  <w:marLeft w:val="0"/>
                  <w:marRight w:val="0"/>
                  <w:marTop w:val="0"/>
                  <w:marBottom w:val="0"/>
                  <w:divBdr>
                    <w:top w:val="single" w:sz="2" w:space="0" w:color="D9D9E3"/>
                    <w:left w:val="single" w:sz="2" w:space="0" w:color="D9D9E3"/>
                    <w:bottom w:val="single" w:sz="2" w:space="0" w:color="D9D9E3"/>
                    <w:right w:val="single" w:sz="2" w:space="0" w:color="D9D9E3"/>
                  </w:divBdr>
                  <w:divsChild>
                    <w:div w:id="1514955377">
                      <w:marLeft w:val="0"/>
                      <w:marRight w:val="0"/>
                      <w:marTop w:val="0"/>
                      <w:marBottom w:val="0"/>
                      <w:divBdr>
                        <w:top w:val="single" w:sz="2" w:space="0" w:color="D9D9E3"/>
                        <w:left w:val="single" w:sz="2" w:space="0" w:color="D9D9E3"/>
                        <w:bottom w:val="single" w:sz="2" w:space="0" w:color="D9D9E3"/>
                        <w:right w:val="single" w:sz="2" w:space="0" w:color="D9D9E3"/>
                      </w:divBdr>
                      <w:divsChild>
                        <w:div w:id="1090009398">
                          <w:marLeft w:val="0"/>
                          <w:marRight w:val="0"/>
                          <w:marTop w:val="0"/>
                          <w:marBottom w:val="0"/>
                          <w:divBdr>
                            <w:top w:val="single" w:sz="2" w:space="0" w:color="D9D9E3"/>
                            <w:left w:val="single" w:sz="2" w:space="0" w:color="D9D9E3"/>
                            <w:bottom w:val="single" w:sz="2" w:space="0" w:color="D9D9E3"/>
                            <w:right w:val="single" w:sz="2" w:space="0" w:color="D9D9E3"/>
                          </w:divBdr>
                          <w:divsChild>
                            <w:div w:id="2129808928">
                              <w:marLeft w:val="0"/>
                              <w:marRight w:val="0"/>
                              <w:marTop w:val="0"/>
                              <w:marBottom w:val="0"/>
                              <w:divBdr>
                                <w:top w:val="single" w:sz="2" w:space="0" w:color="D9D9E3"/>
                                <w:left w:val="single" w:sz="2" w:space="0" w:color="D9D9E3"/>
                                <w:bottom w:val="single" w:sz="2" w:space="0" w:color="D9D9E3"/>
                                <w:right w:val="single" w:sz="2" w:space="0" w:color="D9D9E3"/>
                              </w:divBdr>
                              <w:divsChild>
                                <w:div w:id="721245603">
                                  <w:marLeft w:val="0"/>
                                  <w:marRight w:val="0"/>
                                  <w:marTop w:val="0"/>
                                  <w:marBottom w:val="0"/>
                                  <w:divBdr>
                                    <w:top w:val="single" w:sz="2" w:space="0" w:color="D9D9E3"/>
                                    <w:left w:val="single" w:sz="2" w:space="0" w:color="D9D9E3"/>
                                    <w:bottom w:val="single" w:sz="2" w:space="0" w:color="D9D9E3"/>
                                    <w:right w:val="single" w:sz="2" w:space="0" w:color="D9D9E3"/>
                                  </w:divBdr>
                                  <w:divsChild>
                                    <w:div w:id="16578739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62421960">
          <w:marLeft w:val="0"/>
          <w:marRight w:val="0"/>
          <w:marTop w:val="0"/>
          <w:marBottom w:val="0"/>
          <w:divBdr>
            <w:top w:val="single" w:sz="2" w:space="0" w:color="auto"/>
            <w:left w:val="single" w:sz="2" w:space="0" w:color="auto"/>
            <w:bottom w:val="single" w:sz="6" w:space="0" w:color="auto"/>
            <w:right w:val="single" w:sz="2" w:space="0" w:color="auto"/>
          </w:divBdr>
          <w:divsChild>
            <w:div w:id="1768648737">
              <w:marLeft w:val="0"/>
              <w:marRight w:val="0"/>
              <w:marTop w:val="100"/>
              <w:marBottom w:val="100"/>
              <w:divBdr>
                <w:top w:val="single" w:sz="2" w:space="0" w:color="D9D9E3"/>
                <w:left w:val="single" w:sz="2" w:space="0" w:color="D9D9E3"/>
                <w:bottom w:val="single" w:sz="2" w:space="0" w:color="D9D9E3"/>
                <w:right w:val="single" w:sz="2" w:space="0" w:color="D9D9E3"/>
              </w:divBdr>
              <w:divsChild>
                <w:div w:id="372997261">
                  <w:marLeft w:val="0"/>
                  <w:marRight w:val="0"/>
                  <w:marTop w:val="0"/>
                  <w:marBottom w:val="0"/>
                  <w:divBdr>
                    <w:top w:val="single" w:sz="2" w:space="0" w:color="D9D9E3"/>
                    <w:left w:val="single" w:sz="2" w:space="0" w:color="D9D9E3"/>
                    <w:bottom w:val="single" w:sz="2" w:space="0" w:color="D9D9E3"/>
                    <w:right w:val="single" w:sz="2" w:space="0" w:color="D9D9E3"/>
                  </w:divBdr>
                  <w:divsChild>
                    <w:div w:id="68582576">
                      <w:marLeft w:val="0"/>
                      <w:marRight w:val="0"/>
                      <w:marTop w:val="0"/>
                      <w:marBottom w:val="0"/>
                      <w:divBdr>
                        <w:top w:val="single" w:sz="2" w:space="0" w:color="D9D9E3"/>
                        <w:left w:val="single" w:sz="2" w:space="0" w:color="D9D9E3"/>
                        <w:bottom w:val="single" w:sz="2" w:space="0" w:color="D9D9E3"/>
                        <w:right w:val="single" w:sz="2" w:space="0" w:color="D9D9E3"/>
                      </w:divBdr>
                      <w:divsChild>
                        <w:div w:id="1119301579">
                          <w:marLeft w:val="0"/>
                          <w:marRight w:val="0"/>
                          <w:marTop w:val="0"/>
                          <w:marBottom w:val="0"/>
                          <w:divBdr>
                            <w:top w:val="single" w:sz="2" w:space="0" w:color="D9D9E3"/>
                            <w:left w:val="single" w:sz="2" w:space="0" w:color="D9D9E3"/>
                            <w:bottom w:val="single" w:sz="2" w:space="0" w:color="D9D9E3"/>
                            <w:right w:val="single" w:sz="2" w:space="0" w:color="D9D9E3"/>
                          </w:divBdr>
                          <w:divsChild>
                            <w:div w:id="12754772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92401196">
                      <w:marLeft w:val="0"/>
                      <w:marRight w:val="0"/>
                      <w:marTop w:val="0"/>
                      <w:marBottom w:val="0"/>
                      <w:divBdr>
                        <w:top w:val="single" w:sz="2" w:space="0" w:color="D9D9E3"/>
                        <w:left w:val="single" w:sz="2" w:space="0" w:color="D9D9E3"/>
                        <w:bottom w:val="single" w:sz="2" w:space="0" w:color="D9D9E3"/>
                        <w:right w:val="single" w:sz="2" w:space="0" w:color="D9D9E3"/>
                      </w:divBdr>
                      <w:divsChild>
                        <w:div w:id="889268929">
                          <w:marLeft w:val="0"/>
                          <w:marRight w:val="0"/>
                          <w:marTop w:val="0"/>
                          <w:marBottom w:val="0"/>
                          <w:divBdr>
                            <w:top w:val="single" w:sz="2" w:space="0" w:color="D9D9E3"/>
                            <w:left w:val="single" w:sz="2" w:space="0" w:color="D9D9E3"/>
                            <w:bottom w:val="single" w:sz="2" w:space="0" w:color="D9D9E3"/>
                            <w:right w:val="single" w:sz="2" w:space="0" w:color="D9D9E3"/>
                          </w:divBdr>
                          <w:divsChild>
                            <w:div w:id="927618859">
                              <w:marLeft w:val="0"/>
                              <w:marRight w:val="0"/>
                              <w:marTop w:val="0"/>
                              <w:marBottom w:val="0"/>
                              <w:divBdr>
                                <w:top w:val="single" w:sz="2" w:space="0" w:color="D9D9E3"/>
                                <w:left w:val="single" w:sz="2" w:space="0" w:color="D9D9E3"/>
                                <w:bottom w:val="single" w:sz="2" w:space="0" w:color="D9D9E3"/>
                                <w:right w:val="single" w:sz="2" w:space="0" w:color="D9D9E3"/>
                              </w:divBdr>
                              <w:divsChild>
                                <w:div w:id="1683388619">
                                  <w:marLeft w:val="0"/>
                                  <w:marRight w:val="0"/>
                                  <w:marTop w:val="0"/>
                                  <w:marBottom w:val="0"/>
                                  <w:divBdr>
                                    <w:top w:val="single" w:sz="2" w:space="0" w:color="D9D9E3"/>
                                    <w:left w:val="single" w:sz="2" w:space="0" w:color="D9D9E3"/>
                                    <w:bottom w:val="single" w:sz="2" w:space="0" w:color="D9D9E3"/>
                                    <w:right w:val="single" w:sz="2" w:space="0" w:color="D9D9E3"/>
                                  </w:divBdr>
                                  <w:divsChild>
                                    <w:div w:id="8072122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74478769">
      <w:bodyDiv w:val="1"/>
      <w:marLeft w:val="0"/>
      <w:marRight w:val="0"/>
      <w:marTop w:val="0"/>
      <w:marBottom w:val="0"/>
      <w:divBdr>
        <w:top w:val="none" w:sz="0" w:space="0" w:color="auto"/>
        <w:left w:val="none" w:sz="0" w:space="0" w:color="auto"/>
        <w:bottom w:val="none" w:sz="0" w:space="0" w:color="auto"/>
        <w:right w:val="none" w:sz="0" w:space="0" w:color="auto"/>
      </w:divBdr>
    </w:div>
    <w:div w:id="84036513">
      <w:bodyDiv w:val="1"/>
      <w:marLeft w:val="0"/>
      <w:marRight w:val="0"/>
      <w:marTop w:val="0"/>
      <w:marBottom w:val="0"/>
      <w:divBdr>
        <w:top w:val="none" w:sz="0" w:space="0" w:color="auto"/>
        <w:left w:val="none" w:sz="0" w:space="0" w:color="auto"/>
        <w:bottom w:val="none" w:sz="0" w:space="0" w:color="auto"/>
        <w:right w:val="none" w:sz="0" w:space="0" w:color="auto"/>
      </w:divBdr>
      <w:divsChild>
        <w:div w:id="90205268">
          <w:marLeft w:val="0"/>
          <w:marRight w:val="0"/>
          <w:marTop w:val="0"/>
          <w:marBottom w:val="0"/>
          <w:divBdr>
            <w:top w:val="none" w:sz="0" w:space="0" w:color="auto"/>
            <w:left w:val="none" w:sz="0" w:space="0" w:color="auto"/>
            <w:bottom w:val="none" w:sz="0" w:space="0" w:color="auto"/>
            <w:right w:val="none" w:sz="0" w:space="0" w:color="auto"/>
          </w:divBdr>
        </w:div>
      </w:divsChild>
    </w:div>
    <w:div w:id="88160533">
      <w:bodyDiv w:val="1"/>
      <w:marLeft w:val="0"/>
      <w:marRight w:val="0"/>
      <w:marTop w:val="0"/>
      <w:marBottom w:val="0"/>
      <w:divBdr>
        <w:top w:val="none" w:sz="0" w:space="0" w:color="auto"/>
        <w:left w:val="none" w:sz="0" w:space="0" w:color="auto"/>
        <w:bottom w:val="none" w:sz="0" w:space="0" w:color="auto"/>
        <w:right w:val="none" w:sz="0" w:space="0" w:color="auto"/>
      </w:divBdr>
    </w:div>
    <w:div w:id="94980394">
      <w:bodyDiv w:val="1"/>
      <w:marLeft w:val="0"/>
      <w:marRight w:val="0"/>
      <w:marTop w:val="0"/>
      <w:marBottom w:val="0"/>
      <w:divBdr>
        <w:top w:val="none" w:sz="0" w:space="0" w:color="auto"/>
        <w:left w:val="none" w:sz="0" w:space="0" w:color="auto"/>
        <w:bottom w:val="none" w:sz="0" w:space="0" w:color="auto"/>
        <w:right w:val="none" w:sz="0" w:space="0" w:color="auto"/>
      </w:divBdr>
      <w:divsChild>
        <w:div w:id="936517597">
          <w:marLeft w:val="0"/>
          <w:marRight w:val="0"/>
          <w:marTop w:val="0"/>
          <w:marBottom w:val="0"/>
          <w:divBdr>
            <w:top w:val="none" w:sz="0" w:space="0" w:color="auto"/>
            <w:left w:val="none" w:sz="0" w:space="0" w:color="auto"/>
            <w:bottom w:val="none" w:sz="0" w:space="0" w:color="auto"/>
            <w:right w:val="none" w:sz="0" w:space="0" w:color="auto"/>
          </w:divBdr>
        </w:div>
      </w:divsChild>
    </w:div>
    <w:div w:id="101464309">
      <w:bodyDiv w:val="1"/>
      <w:marLeft w:val="0"/>
      <w:marRight w:val="0"/>
      <w:marTop w:val="0"/>
      <w:marBottom w:val="0"/>
      <w:divBdr>
        <w:top w:val="none" w:sz="0" w:space="0" w:color="auto"/>
        <w:left w:val="none" w:sz="0" w:space="0" w:color="auto"/>
        <w:bottom w:val="none" w:sz="0" w:space="0" w:color="auto"/>
        <w:right w:val="none" w:sz="0" w:space="0" w:color="auto"/>
      </w:divBdr>
      <w:divsChild>
        <w:div w:id="930429561">
          <w:marLeft w:val="0"/>
          <w:marRight w:val="0"/>
          <w:marTop w:val="0"/>
          <w:marBottom w:val="0"/>
          <w:divBdr>
            <w:top w:val="single" w:sz="2" w:space="0" w:color="auto"/>
            <w:left w:val="single" w:sz="2" w:space="0" w:color="auto"/>
            <w:bottom w:val="single" w:sz="6" w:space="0" w:color="auto"/>
            <w:right w:val="single" w:sz="2" w:space="0" w:color="auto"/>
          </w:divBdr>
          <w:divsChild>
            <w:div w:id="1820809060">
              <w:marLeft w:val="0"/>
              <w:marRight w:val="0"/>
              <w:marTop w:val="100"/>
              <w:marBottom w:val="100"/>
              <w:divBdr>
                <w:top w:val="single" w:sz="2" w:space="0" w:color="D9D9E3"/>
                <w:left w:val="single" w:sz="2" w:space="0" w:color="D9D9E3"/>
                <w:bottom w:val="single" w:sz="2" w:space="0" w:color="D9D9E3"/>
                <w:right w:val="single" w:sz="2" w:space="0" w:color="D9D9E3"/>
              </w:divBdr>
              <w:divsChild>
                <w:div w:id="587154106">
                  <w:marLeft w:val="0"/>
                  <w:marRight w:val="0"/>
                  <w:marTop w:val="0"/>
                  <w:marBottom w:val="0"/>
                  <w:divBdr>
                    <w:top w:val="single" w:sz="2" w:space="0" w:color="D9D9E3"/>
                    <w:left w:val="single" w:sz="2" w:space="0" w:color="D9D9E3"/>
                    <w:bottom w:val="single" w:sz="2" w:space="0" w:color="D9D9E3"/>
                    <w:right w:val="single" w:sz="2" w:space="0" w:color="D9D9E3"/>
                  </w:divBdr>
                  <w:divsChild>
                    <w:div w:id="1665206187">
                      <w:marLeft w:val="0"/>
                      <w:marRight w:val="0"/>
                      <w:marTop w:val="0"/>
                      <w:marBottom w:val="0"/>
                      <w:divBdr>
                        <w:top w:val="single" w:sz="2" w:space="0" w:color="D9D9E3"/>
                        <w:left w:val="single" w:sz="2" w:space="0" w:color="D9D9E3"/>
                        <w:bottom w:val="single" w:sz="2" w:space="0" w:color="D9D9E3"/>
                        <w:right w:val="single" w:sz="2" w:space="0" w:color="D9D9E3"/>
                      </w:divBdr>
                      <w:divsChild>
                        <w:div w:id="2080668460">
                          <w:marLeft w:val="0"/>
                          <w:marRight w:val="0"/>
                          <w:marTop w:val="0"/>
                          <w:marBottom w:val="0"/>
                          <w:divBdr>
                            <w:top w:val="single" w:sz="2" w:space="0" w:color="D9D9E3"/>
                            <w:left w:val="single" w:sz="2" w:space="0" w:color="D9D9E3"/>
                            <w:bottom w:val="single" w:sz="2" w:space="0" w:color="D9D9E3"/>
                            <w:right w:val="single" w:sz="2" w:space="0" w:color="D9D9E3"/>
                          </w:divBdr>
                          <w:divsChild>
                            <w:div w:id="2006739428">
                              <w:marLeft w:val="0"/>
                              <w:marRight w:val="0"/>
                              <w:marTop w:val="0"/>
                              <w:marBottom w:val="0"/>
                              <w:divBdr>
                                <w:top w:val="single" w:sz="2" w:space="0" w:color="D9D9E3"/>
                                <w:left w:val="single" w:sz="2" w:space="0" w:color="D9D9E3"/>
                                <w:bottom w:val="single" w:sz="2" w:space="0" w:color="D9D9E3"/>
                                <w:right w:val="single" w:sz="2" w:space="0" w:color="D9D9E3"/>
                              </w:divBdr>
                              <w:divsChild>
                                <w:div w:id="1534028954">
                                  <w:marLeft w:val="0"/>
                                  <w:marRight w:val="0"/>
                                  <w:marTop w:val="0"/>
                                  <w:marBottom w:val="0"/>
                                  <w:divBdr>
                                    <w:top w:val="single" w:sz="2" w:space="0" w:color="D9D9E3"/>
                                    <w:left w:val="single" w:sz="2" w:space="0" w:color="D9D9E3"/>
                                    <w:bottom w:val="single" w:sz="2" w:space="0" w:color="D9D9E3"/>
                                    <w:right w:val="single" w:sz="2" w:space="0" w:color="D9D9E3"/>
                                  </w:divBdr>
                                  <w:divsChild>
                                    <w:div w:id="9813540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12764167">
          <w:marLeft w:val="0"/>
          <w:marRight w:val="0"/>
          <w:marTop w:val="0"/>
          <w:marBottom w:val="0"/>
          <w:divBdr>
            <w:top w:val="single" w:sz="2" w:space="0" w:color="auto"/>
            <w:left w:val="single" w:sz="2" w:space="0" w:color="auto"/>
            <w:bottom w:val="single" w:sz="6" w:space="0" w:color="auto"/>
            <w:right w:val="single" w:sz="2" w:space="0" w:color="auto"/>
          </w:divBdr>
          <w:divsChild>
            <w:div w:id="1707099724">
              <w:marLeft w:val="0"/>
              <w:marRight w:val="0"/>
              <w:marTop w:val="100"/>
              <w:marBottom w:val="100"/>
              <w:divBdr>
                <w:top w:val="single" w:sz="2" w:space="0" w:color="D9D9E3"/>
                <w:left w:val="single" w:sz="2" w:space="0" w:color="D9D9E3"/>
                <w:bottom w:val="single" w:sz="2" w:space="0" w:color="D9D9E3"/>
                <w:right w:val="single" w:sz="2" w:space="0" w:color="D9D9E3"/>
              </w:divBdr>
              <w:divsChild>
                <w:div w:id="850754311">
                  <w:marLeft w:val="0"/>
                  <w:marRight w:val="0"/>
                  <w:marTop w:val="0"/>
                  <w:marBottom w:val="0"/>
                  <w:divBdr>
                    <w:top w:val="single" w:sz="2" w:space="0" w:color="D9D9E3"/>
                    <w:left w:val="single" w:sz="2" w:space="0" w:color="D9D9E3"/>
                    <w:bottom w:val="single" w:sz="2" w:space="0" w:color="D9D9E3"/>
                    <w:right w:val="single" w:sz="2" w:space="0" w:color="D9D9E3"/>
                  </w:divBdr>
                  <w:divsChild>
                    <w:div w:id="1898782644">
                      <w:marLeft w:val="0"/>
                      <w:marRight w:val="0"/>
                      <w:marTop w:val="0"/>
                      <w:marBottom w:val="0"/>
                      <w:divBdr>
                        <w:top w:val="single" w:sz="2" w:space="0" w:color="D9D9E3"/>
                        <w:left w:val="single" w:sz="2" w:space="0" w:color="D9D9E3"/>
                        <w:bottom w:val="single" w:sz="2" w:space="0" w:color="D9D9E3"/>
                        <w:right w:val="single" w:sz="2" w:space="0" w:color="D9D9E3"/>
                      </w:divBdr>
                      <w:divsChild>
                        <w:div w:id="1501431654">
                          <w:marLeft w:val="0"/>
                          <w:marRight w:val="0"/>
                          <w:marTop w:val="0"/>
                          <w:marBottom w:val="0"/>
                          <w:divBdr>
                            <w:top w:val="single" w:sz="2" w:space="0" w:color="D9D9E3"/>
                            <w:left w:val="single" w:sz="2" w:space="0" w:color="D9D9E3"/>
                            <w:bottom w:val="single" w:sz="2" w:space="0" w:color="D9D9E3"/>
                            <w:right w:val="single" w:sz="2" w:space="0" w:color="D9D9E3"/>
                          </w:divBdr>
                          <w:divsChild>
                            <w:div w:id="1044215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37553201">
                      <w:marLeft w:val="0"/>
                      <w:marRight w:val="0"/>
                      <w:marTop w:val="0"/>
                      <w:marBottom w:val="0"/>
                      <w:divBdr>
                        <w:top w:val="single" w:sz="2" w:space="0" w:color="D9D9E3"/>
                        <w:left w:val="single" w:sz="2" w:space="0" w:color="D9D9E3"/>
                        <w:bottom w:val="single" w:sz="2" w:space="0" w:color="D9D9E3"/>
                        <w:right w:val="single" w:sz="2" w:space="0" w:color="D9D9E3"/>
                      </w:divBdr>
                      <w:divsChild>
                        <w:div w:id="1047409215">
                          <w:marLeft w:val="0"/>
                          <w:marRight w:val="0"/>
                          <w:marTop w:val="0"/>
                          <w:marBottom w:val="0"/>
                          <w:divBdr>
                            <w:top w:val="single" w:sz="2" w:space="0" w:color="D9D9E3"/>
                            <w:left w:val="single" w:sz="2" w:space="0" w:color="D9D9E3"/>
                            <w:bottom w:val="single" w:sz="2" w:space="0" w:color="D9D9E3"/>
                            <w:right w:val="single" w:sz="2" w:space="0" w:color="D9D9E3"/>
                          </w:divBdr>
                          <w:divsChild>
                            <w:div w:id="2069179570">
                              <w:marLeft w:val="0"/>
                              <w:marRight w:val="0"/>
                              <w:marTop w:val="0"/>
                              <w:marBottom w:val="0"/>
                              <w:divBdr>
                                <w:top w:val="single" w:sz="2" w:space="0" w:color="D9D9E3"/>
                                <w:left w:val="single" w:sz="2" w:space="0" w:color="D9D9E3"/>
                                <w:bottom w:val="single" w:sz="2" w:space="0" w:color="D9D9E3"/>
                                <w:right w:val="single" w:sz="2" w:space="0" w:color="D9D9E3"/>
                              </w:divBdr>
                              <w:divsChild>
                                <w:div w:id="726339425">
                                  <w:marLeft w:val="0"/>
                                  <w:marRight w:val="0"/>
                                  <w:marTop w:val="0"/>
                                  <w:marBottom w:val="0"/>
                                  <w:divBdr>
                                    <w:top w:val="single" w:sz="2" w:space="0" w:color="D9D9E3"/>
                                    <w:left w:val="single" w:sz="2" w:space="0" w:color="D9D9E3"/>
                                    <w:bottom w:val="single" w:sz="2" w:space="0" w:color="D9D9E3"/>
                                    <w:right w:val="single" w:sz="2" w:space="0" w:color="D9D9E3"/>
                                  </w:divBdr>
                                  <w:divsChild>
                                    <w:div w:id="1368333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30101696">
      <w:bodyDiv w:val="1"/>
      <w:marLeft w:val="0"/>
      <w:marRight w:val="0"/>
      <w:marTop w:val="0"/>
      <w:marBottom w:val="0"/>
      <w:divBdr>
        <w:top w:val="none" w:sz="0" w:space="0" w:color="auto"/>
        <w:left w:val="none" w:sz="0" w:space="0" w:color="auto"/>
        <w:bottom w:val="none" w:sz="0" w:space="0" w:color="auto"/>
        <w:right w:val="none" w:sz="0" w:space="0" w:color="auto"/>
      </w:divBdr>
      <w:divsChild>
        <w:div w:id="45229803">
          <w:marLeft w:val="346"/>
          <w:marRight w:val="0"/>
          <w:marTop w:val="82"/>
          <w:marBottom w:val="93"/>
          <w:divBdr>
            <w:top w:val="none" w:sz="0" w:space="0" w:color="auto"/>
            <w:left w:val="none" w:sz="0" w:space="0" w:color="auto"/>
            <w:bottom w:val="none" w:sz="0" w:space="0" w:color="auto"/>
            <w:right w:val="none" w:sz="0" w:space="0" w:color="auto"/>
          </w:divBdr>
        </w:div>
        <w:div w:id="2099866545">
          <w:marLeft w:val="346"/>
          <w:marRight w:val="0"/>
          <w:marTop w:val="82"/>
          <w:marBottom w:val="93"/>
          <w:divBdr>
            <w:top w:val="none" w:sz="0" w:space="0" w:color="auto"/>
            <w:left w:val="none" w:sz="0" w:space="0" w:color="auto"/>
            <w:bottom w:val="none" w:sz="0" w:space="0" w:color="auto"/>
            <w:right w:val="none" w:sz="0" w:space="0" w:color="auto"/>
          </w:divBdr>
        </w:div>
      </w:divsChild>
    </w:div>
    <w:div w:id="133916729">
      <w:bodyDiv w:val="1"/>
      <w:marLeft w:val="0"/>
      <w:marRight w:val="0"/>
      <w:marTop w:val="0"/>
      <w:marBottom w:val="0"/>
      <w:divBdr>
        <w:top w:val="none" w:sz="0" w:space="0" w:color="auto"/>
        <w:left w:val="none" w:sz="0" w:space="0" w:color="auto"/>
        <w:bottom w:val="none" w:sz="0" w:space="0" w:color="auto"/>
        <w:right w:val="none" w:sz="0" w:space="0" w:color="auto"/>
      </w:divBdr>
    </w:div>
    <w:div w:id="139537592">
      <w:bodyDiv w:val="1"/>
      <w:marLeft w:val="0"/>
      <w:marRight w:val="0"/>
      <w:marTop w:val="0"/>
      <w:marBottom w:val="0"/>
      <w:divBdr>
        <w:top w:val="none" w:sz="0" w:space="0" w:color="auto"/>
        <w:left w:val="none" w:sz="0" w:space="0" w:color="auto"/>
        <w:bottom w:val="none" w:sz="0" w:space="0" w:color="auto"/>
        <w:right w:val="none" w:sz="0" w:space="0" w:color="auto"/>
      </w:divBdr>
    </w:div>
    <w:div w:id="147601757">
      <w:bodyDiv w:val="1"/>
      <w:marLeft w:val="0"/>
      <w:marRight w:val="0"/>
      <w:marTop w:val="0"/>
      <w:marBottom w:val="0"/>
      <w:divBdr>
        <w:top w:val="none" w:sz="0" w:space="0" w:color="auto"/>
        <w:left w:val="none" w:sz="0" w:space="0" w:color="auto"/>
        <w:bottom w:val="none" w:sz="0" w:space="0" w:color="auto"/>
        <w:right w:val="none" w:sz="0" w:space="0" w:color="auto"/>
      </w:divBdr>
    </w:div>
    <w:div w:id="171838888">
      <w:bodyDiv w:val="1"/>
      <w:marLeft w:val="0"/>
      <w:marRight w:val="0"/>
      <w:marTop w:val="0"/>
      <w:marBottom w:val="0"/>
      <w:divBdr>
        <w:top w:val="none" w:sz="0" w:space="0" w:color="auto"/>
        <w:left w:val="none" w:sz="0" w:space="0" w:color="auto"/>
        <w:bottom w:val="none" w:sz="0" w:space="0" w:color="auto"/>
        <w:right w:val="none" w:sz="0" w:space="0" w:color="auto"/>
      </w:divBdr>
    </w:div>
    <w:div w:id="185482479">
      <w:bodyDiv w:val="1"/>
      <w:marLeft w:val="0"/>
      <w:marRight w:val="0"/>
      <w:marTop w:val="0"/>
      <w:marBottom w:val="0"/>
      <w:divBdr>
        <w:top w:val="none" w:sz="0" w:space="0" w:color="auto"/>
        <w:left w:val="none" w:sz="0" w:space="0" w:color="auto"/>
        <w:bottom w:val="none" w:sz="0" w:space="0" w:color="auto"/>
        <w:right w:val="none" w:sz="0" w:space="0" w:color="auto"/>
      </w:divBdr>
    </w:div>
    <w:div w:id="186989281">
      <w:bodyDiv w:val="1"/>
      <w:marLeft w:val="0"/>
      <w:marRight w:val="0"/>
      <w:marTop w:val="0"/>
      <w:marBottom w:val="0"/>
      <w:divBdr>
        <w:top w:val="none" w:sz="0" w:space="0" w:color="auto"/>
        <w:left w:val="none" w:sz="0" w:space="0" w:color="auto"/>
        <w:bottom w:val="none" w:sz="0" w:space="0" w:color="auto"/>
        <w:right w:val="none" w:sz="0" w:space="0" w:color="auto"/>
      </w:divBdr>
    </w:div>
    <w:div w:id="232548363">
      <w:bodyDiv w:val="1"/>
      <w:marLeft w:val="0"/>
      <w:marRight w:val="0"/>
      <w:marTop w:val="0"/>
      <w:marBottom w:val="0"/>
      <w:divBdr>
        <w:top w:val="none" w:sz="0" w:space="0" w:color="auto"/>
        <w:left w:val="none" w:sz="0" w:space="0" w:color="auto"/>
        <w:bottom w:val="none" w:sz="0" w:space="0" w:color="auto"/>
        <w:right w:val="none" w:sz="0" w:space="0" w:color="auto"/>
      </w:divBdr>
    </w:div>
    <w:div w:id="238633266">
      <w:bodyDiv w:val="1"/>
      <w:marLeft w:val="0"/>
      <w:marRight w:val="0"/>
      <w:marTop w:val="0"/>
      <w:marBottom w:val="0"/>
      <w:divBdr>
        <w:top w:val="none" w:sz="0" w:space="0" w:color="auto"/>
        <w:left w:val="none" w:sz="0" w:space="0" w:color="auto"/>
        <w:bottom w:val="none" w:sz="0" w:space="0" w:color="auto"/>
        <w:right w:val="none" w:sz="0" w:space="0" w:color="auto"/>
      </w:divBdr>
      <w:divsChild>
        <w:div w:id="469594824">
          <w:marLeft w:val="0"/>
          <w:marRight w:val="0"/>
          <w:marTop w:val="0"/>
          <w:marBottom w:val="0"/>
          <w:divBdr>
            <w:top w:val="none" w:sz="0" w:space="0" w:color="auto"/>
            <w:left w:val="none" w:sz="0" w:space="0" w:color="auto"/>
            <w:bottom w:val="none" w:sz="0" w:space="0" w:color="auto"/>
            <w:right w:val="none" w:sz="0" w:space="0" w:color="auto"/>
          </w:divBdr>
        </w:div>
      </w:divsChild>
    </w:div>
    <w:div w:id="242185240">
      <w:bodyDiv w:val="1"/>
      <w:marLeft w:val="0"/>
      <w:marRight w:val="0"/>
      <w:marTop w:val="0"/>
      <w:marBottom w:val="0"/>
      <w:divBdr>
        <w:top w:val="none" w:sz="0" w:space="0" w:color="auto"/>
        <w:left w:val="none" w:sz="0" w:space="0" w:color="auto"/>
        <w:bottom w:val="none" w:sz="0" w:space="0" w:color="auto"/>
        <w:right w:val="none" w:sz="0" w:space="0" w:color="auto"/>
      </w:divBdr>
      <w:divsChild>
        <w:div w:id="152643887">
          <w:marLeft w:val="0"/>
          <w:marRight w:val="0"/>
          <w:marTop w:val="0"/>
          <w:marBottom w:val="0"/>
          <w:divBdr>
            <w:top w:val="none" w:sz="0" w:space="0" w:color="auto"/>
            <w:left w:val="none" w:sz="0" w:space="0" w:color="auto"/>
            <w:bottom w:val="none" w:sz="0" w:space="0" w:color="auto"/>
            <w:right w:val="none" w:sz="0" w:space="0" w:color="auto"/>
          </w:divBdr>
        </w:div>
      </w:divsChild>
    </w:div>
    <w:div w:id="303391691">
      <w:bodyDiv w:val="1"/>
      <w:marLeft w:val="0"/>
      <w:marRight w:val="0"/>
      <w:marTop w:val="0"/>
      <w:marBottom w:val="0"/>
      <w:divBdr>
        <w:top w:val="none" w:sz="0" w:space="0" w:color="auto"/>
        <w:left w:val="none" w:sz="0" w:space="0" w:color="auto"/>
        <w:bottom w:val="none" w:sz="0" w:space="0" w:color="auto"/>
        <w:right w:val="none" w:sz="0" w:space="0" w:color="auto"/>
      </w:divBdr>
    </w:div>
    <w:div w:id="317851718">
      <w:bodyDiv w:val="1"/>
      <w:marLeft w:val="0"/>
      <w:marRight w:val="0"/>
      <w:marTop w:val="0"/>
      <w:marBottom w:val="0"/>
      <w:divBdr>
        <w:top w:val="none" w:sz="0" w:space="0" w:color="auto"/>
        <w:left w:val="none" w:sz="0" w:space="0" w:color="auto"/>
        <w:bottom w:val="none" w:sz="0" w:space="0" w:color="auto"/>
        <w:right w:val="none" w:sz="0" w:space="0" w:color="auto"/>
      </w:divBdr>
      <w:divsChild>
        <w:div w:id="1612054972">
          <w:marLeft w:val="547"/>
          <w:marRight w:val="0"/>
          <w:marTop w:val="0"/>
          <w:marBottom w:val="0"/>
          <w:divBdr>
            <w:top w:val="none" w:sz="0" w:space="0" w:color="auto"/>
            <w:left w:val="none" w:sz="0" w:space="0" w:color="auto"/>
            <w:bottom w:val="none" w:sz="0" w:space="0" w:color="auto"/>
            <w:right w:val="none" w:sz="0" w:space="0" w:color="auto"/>
          </w:divBdr>
        </w:div>
      </w:divsChild>
    </w:div>
    <w:div w:id="323320809">
      <w:bodyDiv w:val="1"/>
      <w:marLeft w:val="0"/>
      <w:marRight w:val="0"/>
      <w:marTop w:val="0"/>
      <w:marBottom w:val="0"/>
      <w:divBdr>
        <w:top w:val="none" w:sz="0" w:space="0" w:color="auto"/>
        <w:left w:val="none" w:sz="0" w:space="0" w:color="auto"/>
        <w:bottom w:val="none" w:sz="0" w:space="0" w:color="auto"/>
        <w:right w:val="none" w:sz="0" w:space="0" w:color="auto"/>
      </w:divBdr>
    </w:div>
    <w:div w:id="333649614">
      <w:bodyDiv w:val="1"/>
      <w:marLeft w:val="0"/>
      <w:marRight w:val="0"/>
      <w:marTop w:val="0"/>
      <w:marBottom w:val="0"/>
      <w:divBdr>
        <w:top w:val="none" w:sz="0" w:space="0" w:color="auto"/>
        <w:left w:val="none" w:sz="0" w:space="0" w:color="auto"/>
        <w:bottom w:val="none" w:sz="0" w:space="0" w:color="auto"/>
        <w:right w:val="none" w:sz="0" w:space="0" w:color="auto"/>
      </w:divBdr>
    </w:div>
    <w:div w:id="361437557">
      <w:bodyDiv w:val="1"/>
      <w:marLeft w:val="0"/>
      <w:marRight w:val="0"/>
      <w:marTop w:val="0"/>
      <w:marBottom w:val="0"/>
      <w:divBdr>
        <w:top w:val="none" w:sz="0" w:space="0" w:color="auto"/>
        <w:left w:val="none" w:sz="0" w:space="0" w:color="auto"/>
        <w:bottom w:val="none" w:sz="0" w:space="0" w:color="auto"/>
        <w:right w:val="none" w:sz="0" w:space="0" w:color="auto"/>
      </w:divBdr>
    </w:div>
    <w:div w:id="362874636">
      <w:bodyDiv w:val="1"/>
      <w:marLeft w:val="0"/>
      <w:marRight w:val="0"/>
      <w:marTop w:val="0"/>
      <w:marBottom w:val="0"/>
      <w:divBdr>
        <w:top w:val="none" w:sz="0" w:space="0" w:color="auto"/>
        <w:left w:val="none" w:sz="0" w:space="0" w:color="auto"/>
        <w:bottom w:val="none" w:sz="0" w:space="0" w:color="auto"/>
        <w:right w:val="none" w:sz="0" w:space="0" w:color="auto"/>
      </w:divBdr>
      <w:divsChild>
        <w:div w:id="1373268058">
          <w:marLeft w:val="0"/>
          <w:marRight w:val="0"/>
          <w:marTop w:val="0"/>
          <w:marBottom w:val="0"/>
          <w:divBdr>
            <w:top w:val="single" w:sz="2" w:space="0" w:color="auto"/>
            <w:left w:val="single" w:sz="2" w:space="0" w:color="auto"/>
            <w:bottom w:val="single" w:sz="6" w:space="0" w:color="auto"/>
            <w:right w:val="single" w:sz="2" w:space="0" w:color="auto"/>
          </w:divBdr>
          <w:divsChild>
            <w:div w:id="218826207">
              <w:marLeft w:val="0"/>
              <w:marRight w:val="0"/>
              <w:marTop w:val="100"/>
              <w:marBottom w:val="100"/>
              <w:divBdr>
                <w:top w:val="single" w:sz="2" w:space="0" w:color="D9D9E3"/>
                <w:left w:val="single" w:sz="2" w:space="0" w:color="D9D9E3"/>
                <w:bottom w:val="single" w:sz="2" w:space="0" w:color="D9D9E3"/>
                <w:right w:val="single" w:sz="2" w:space="0" w:color="D9D9E3"/>
              </w:divBdr>
              <w:divsChild>
                <w:div w:id="909852266">
                  <w:marLeft w:val="0"/>
                  <w:marRight w:val="0"/>
                  <w:marTop w:val="0"/>
                  <w:marBottom w:val="0"/>
                  <w:divBdr>
                    <w:top w:val="single" w:sz="2" w:space="0" w:color="D9D9E3"/>
                    <w:left w:val="single" w:sz="2" w:space="0" w:color="D9D9E3"/>
                    <w:bottom w:val="single" w:sz="2" w:space="0" w:color="D9D9E3"/>
                    <w:right w:val="single" w:sz="2" w:space="0" w:color="D9D9E3"/>
                  </w:divBdr>
                  <w:divsChild>
                    <w:div w:id="1817139094">
                      <w:marLeft w:val="0"/>
                      <w:marRight w:val="0"/>
                      <w:marTop w:val="0"/>
                      <w:marBottom w:val="0"/>
                      <w:divBdr>
                        <w:top w:val="single" w:sz="2" w:space="0" w:color="D9D9E3"/>
                        <w:left w:val="single" w:sz="2" w:space="0" w:color="D9D9E3"/>
                        <w:bottom w:val="single" w:sz="2" w:space="0" w:color="D9D9E3"/>
                        <w:right w:val="single" w:sz="2" w:space="0" w:color="D9D9E3"/>
                      </w:divBdr>
                      <w:divsChild>
                        <w:div w:id="1185166803">
                          <w:marLeft w:val="0"/>
                          <w:marRight w:val="0"/>
                          <w:marTop w:val="0"/>
                          <w:marBottom w:val="0"/>
                          <w:divBdr>
                            <w:top w:val="single" w:sz="2" w:space="0" w:color="D9D9E3"/>
                            <w:left w:val="single" w:sz="2" w:space="0" w:color="D9D9E3"/>
                            <w:bottom w:val="single" w:sz="2" w:space="0" w:color="D9D9E3"/>
                            <w:right w:val="single" w:sz="2" w:space="0" w:color="D9D9E3"/>
                          </w:divBdr>
                          <w:divsChild>
                            <w:div w:id="1312980452">
                              <w:marLeft w:val="0"/>
                              <w:marRight w:val="0"/>
                              <w:marTop w:val="0"/>
                              <w:marBottom w:val="0"/>
                              <w:divBdr>
                                <w:top w:val="single" w:sz="2" w:space="0" w:color="D9D9E3"/>
                                <w:left w:val="single" w:sz="2" w:space="0" w:color="D9D9E3"/>
                                <w:bottom w:val="single" w:sz="2" w:space="0" w:color="D9D9E3"/>
                                <w:right w:val="single" w:sz="2" w:space="0" w:color="D9D9E3"/>
                              </w:divBdr>
                              <w:divsChild>
                                <w:div w:id="1500849200">
                                  <w:marLeft w:val="0"/>
                                  <w:marRight w:val="0"/>
                                  <w:marTop w:val="0"/>
                                  <w:marBottom w:val="0"/>
                                  <w:divBdr>
                                    <w:top w:val="single" w:sz="2" w:space="0" w:color="D9D9E3"/>
                                    <w:left w:val="single" w:sz="2" w:space="0" w:color="D9D9E3"/>
                                    <w:bottom w:val="single" w:sz="2" w:space="0" w:color="D9D9E3"/>
                                    <w:right w:val="single" w:sz="2" w:space="0" w:color="D9D9E3"/>
                                  </w:divBdr>
                                  <w:divsChild>
                                    <w:div w:id="10542324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9126698">
          <w:marLeft w:val="0"/>
          <w:marRight w:val="0"/>
          <w:marTop w:val="0"/>
          <w:marBottom w:val="0"/>
          <w:divBdr>
            <w:top w:val="single" w:sz="2" w:space="0" w:color="auto"/>
            <w:left w:val="single" w:sz="2" w:space="0" w:color="auto"/>
            <w:bottom w:val="single" w:sz="6" w:space="0" w:color="auto"/>
            <w:right w:val="single" w:sz="2" w:space="0" w:color="auto"/>
          </w:divBdr>
          <w:divsChild>
            <w:div w:id="1001666254">
              <w:marLeft w:val="0"/>
              <w:marRight w:val="0"/>
              <w:marTop w:val="100"/>
              <w:marBottom w:val="100"/>
              <w:divBdr>
                <w:top w:val="single" w:sz="2" w:space="0" w:color="D9D9E3"/>
                <w:left w:val="single" w:sz="2" w:space="0" w:color="D9D9E3"/>
                <w:bottom w:val="single" w:sz="2" w:space="0" w:color="D9D9E3"/>
                <w:right w:val="single" w:sz="2" w:space="0" w:color="D9D9E3"/>
              </w:divBdr>
              <w:divsChild>
                <w:div w:id="1838879904">
                  <w:marLeft w:val="0"/>
                  <w:marRight w:val="0"/>
                  <w:marTop w:val="0"/>
                  <w:marBottom w:val="0"/>
                  <w:divBdr>
                    <w:top w:val="single" w:sz="2" w:space="0" w:color="D9D9E3"/>
                    <w:left w:val="single" w:sz="2" w:space="0" w:color="D9D9E3"/>
                    <w:bottom w:val="single" w:sz="2" w:space="0" w:color="D9D9E3"/>
                    <w:right w:val="single" w:sz="2" w:space="0" w:color="D9D9E3"/>
                  </w:divBdr>
                  <w:divsChild>
                    <w:div w:id="996300373">
                      <w:marLeft w:val="0"/>
                      <w:marRight w:val="0"/>
                      <w:marTop w:val="0"/>
                      <w:marBottom w:val="0"/>
                      <w:divBdr>
                        <w:top w:val="single" w:sz="2" w:space="0" w:color="D9D9E3"/>
                        <w:left w:val="single" w:sz="2" w:space="0" w:color="D9D9E3"/>
                        <w:bottom w:val="single" w:sz="2" w:space="0" w:color="D9D9E3"/>
                        <w:right w:val="single" w:sz="2" w:space="0" w:color="D9D9E3"/>
                      </w:divBdr>
                      <w:divsChild>
                        <w:div w:id="306596180">
                          <w:marLeft w:val="0"/>
                          <w:marRight w:val="0"/>
                          <w:marTop w:val="0"/>
                          <w:marBottom w:val="0"/>
                          <w:divBdr>
                            <w:top w:val="single" w:sz="2" w:space="0" w:color="D9D9E3"/>
                            <w:left w:val="single" w:sz="2" w:space="0" w:color="D9D9E3"/>
                            <w:bottom w:val="single" w:sz="2" w:space="0" w:color="D9D9E3"/>
                            <w:right w:val="single" w:sz="2" w:space="0" w:color="D9D9E3"/>
                          </w:divBdr>
                          <w:divsChild>
                            <w:div w:id="1574974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6120465">
                      <w:marLeft w:val="0"/>
                      <w:marRight w:val="0"/>
                      <w:marTop w:val="0"/>
                      <w:marBottom w:val="0"/>
                      <w:divBdr>
                        <w:top w:val="single" w:sz="2" w:space="0" w:color="D9D9E3"/>
                        <w:left w:val="single" w:sz="2" w:space="0" w:color="D9D9E3"/>
                        <w:bottom w:val="single" w:sz="2" w:space="0" w:color="D9D9E3"/>
                        <w:right w:val="single" w:sz="2" w:space="0" w:color="D9D9E3"/>
                      </w:divBdr>
                      <w:divsChild>
                        <w:div w:id="950238988">
                          <w:marLeft w:val="0"/>
                          <w:marRight w:val="0"/>
                          <w:marTop w:val="0"/>
                          <w:marBottom w:val="0"/>
                          <w:divBdr>
                            <w:top w:val="single" w:sz="2" w:space="0" w:color="D9D9E3"/>
                            <w:left w:val="single" w:sz="2" w:space="0" w:color="D9D9E3"/>
                            <w:bottom w:val="single" w:sz="2" w:space="0" w:color="D9D9E3"/>
                            <w:right w:val="single" w:sz="2" w:space="0" w:color="D9D9E3"/>
                          </w:divBdr>
                          <w:divsChild>
                            <w:div w:id="1241064565">
                              <w:marLeft w:val="0"/>
                              <w:marRight w:val="0"/>
                              <w:marTop w:val="0"/>
                              <w:marBottom w:val="0"/>
                              <w:divBdr>
                                <w:top w:val="single" w:sz="2" w:space="0" w:color="D9D9E3"/>
                                <w:left w:val="single" w:sz="2" w:space="0" w:color="D9D9E3"/>
                                <w:bottom w:val="single" w:sz="2" w:space="0" w:color="D9D9E3"/>
                                <w:right w:val="single" w:sz="2" w:space="0" w:color="D9D9E3"/>
                              </w:divBdr>
                              <w:divsChild>
                                <w:div w:id="149754476">
                                  <w:marLeft w:val="0"/>
                                  <w:marRight w:val="0"/>
                                  <w:marTop w:val="0"/>
                                  <w:marBottom w:val="0"/>
                                  <w:divBdr>
                                    <w:top w:val="single" w:sz="2" w:space="0" w:color="D9D9E3"/>
                                    <w:left w:val="single" w:sz="2" w:space="0" w:color="D9D9E3"/>
                                    <w:bottom w:val="single" w:sz="2" w:space="0" w:color="D9D9E3"/>
                                    <w:right w:val="single" w:sz="2" w:space="0" w:color="D9D9E3"/>
                                  </w:divBdr>
                                  <w:divsChild>
                                    <w:div w:id="6810135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368921171">
      <w:bodyDiv w:val="1"/>
      <w:marLeft w:val="0"/>
      <w:marRight w:val="0"/>
      <w:marTop w:val="0"/>
      <w:marBottom w:val="0"/>
      <w:divBdr>
        <w:top w:val="none" w:sz="0" w:space="0" w:color="auto"/>
        <w:left w:val="none" w:sz="0" w:space="0" w:color="auto"/>
        <w:bottom w:val="none" w:sz="0" w:space="0" w:color="auto"/>
        <w:right w:val="none" w:sz="0" w:space="0" w:color="auto"/>
      </w:divBdr>
    </w:div>
    <w:div w:id="373387076">
      <w:bodyDiv w:val="1"/>
      <w:marLeft w:val="0"/>
      <w:marRight w:val="0"/>
      <w:marTop w:val="0"/>
      <w:marBottom w:val="0"/>
      <w:divBdr>
        <w:top w:val="none" w:sz="0" w:space="0" w:color="auto"/>
        <w:left w:val="none" w:sz="0" w:space="0" w:color="auto"/>
        <w:bottom w:val="none" w:sz="0" w:space="0" w:color="auto"/>
        <w:right w:val="none" w:sz="0" w:space="0" w:color="auto"/>
      </w:divBdr>
    </w:div>
    <w:div w:id="381835345">
      <w:bodyDiv w:val="1"/>
      <w:marLeft w:val="0"/>
      <w:marRight w:val="0"/>
      <w:marTop w:val="0"/>
      <w:marBottom w:val="0"/>
      <w:divBdr>
        <w:top w:val="none" w:sz="0" w:space="0" w:color="auto"/>
        <w:left w:val="none" w:sz="0" w:space="0" w:color="auto"/>
        <w:bottom w:val="none" w:sz="0" w:space="0" w:color="auto"/>
        <w:right w:val="none" w:sz="0" w:space="0" w:color="auto"/>
      </w:divBdr>
    </w:div>
    <w:div w:id="422921392">
      <w:bodyDiv w:val="1"/>
      <w:marLeft w:val="0"/>
      <w:marRight w:val="0"/>
      <w:marTop w:val="0"/>
      <w:marBottom w:val="0"/>
      <w:divBdr>
        <w:top w:val="none" w:sz="0" w:space="0" w:color="auto"/>
        <w:left w:val="none" w:sz="0" w:space="0" w:color="auto"/>
        <w:bottom w:val="none" w:sz="0" w:space="0" w:color="auto"/>
        <w:right w:val="none" w:sz="0" w:space="0" w:color="auto"/>
      </w:divBdr>
      <w:divsChild>
        <w:div w:id="1066345161">
          <w:marLeft w:val="0"/>
          <w:marRight w:val="0"/>
          <w:marTop w:val="0"/>
          <w:marBottom w:val="0"/>
          <w:divBdr>
            <w:top w:val="none" w:sz="0" w:space="0" w:color="auto"/>
            <w:left w:val="none" w:sz="0" w:space="0" w:color="auto"/>
            <w:bottom w:val="none" w:sz="0" w:space="0" w:color="auto"/>
            <w:right w:val="none" w:sz="0" w:space="0" w:color="auto"/>
          </w:divBdr>
        </w:div>
      </w:divsChild>
    </w:div>
    <w:div w:id="435445146">
      <w:bodyDiv w:val="1"/>
      <w:marLeft w:val="0"/>
      <w:marRight w:val="0"/>
      <w:marTop w:val="0"/>
      <w:marBottom w:val="0"/>
      <w:divBdr>
        <w:top w:val="none" w:sz="0" w:space="0" w:color="auto"/>
        <w:left w:val="none" w:sz="0" w:space="0" w:color="auto"/>
        <w:bottom w:val="none" w:sz="0" w:space="0" w:color="auto"/>
        <w:right w:val="none" w:sz="0" w:space="0" w:color="auto"/>
      </w:divBdr>
    </w:div>
    <w:div w:id="469783837">
      <w:bodyDiv w:val="1"/>
      <w:marLeft w:val="0"/>
      <w:marRight w:val="0"/>
      <w:marTop w:val="0"/>
      <w:marBottom w:val="0"/>
      <w:divBdr>
        <w:top w:val="none" w:sz="0" w:space="0" w:color="auto"/>
        <w:left w:val="none" w:sz="0" w:space="0" w:color="auto"/>
        <w:bottom w:val="none" w:sz="0" w:space="0" w:color="auto"/>
        <w:right w:val="none" w:sz="0" w:space="0" w:color="auto"/>
      </w:divBdr>
      <w:divsChild>
        <w:div w:id="1555853200">
          <w:marLeft w:val="0"/>
          <w:marRight w:val="0"/>
          <w:marTop w:val="0"/>
          <w:marBottom w:val="0"/>
          <w:divBdr>
            <w:top w:val="none" w:sz="0" w:space="0" w:color="auto"/>
            <w:left w:val="none" w:sz="0" w:space="0" w:color="auto"/>
            <w:bottom w:val="none" w:sz="0" w:space="0" w:color="auto"/>
            <w:right w:val="none" w:sz="0" w:space="0" w:color="auto"/>
          </w:divBdr>
        </w:div>
      </w:divsChild>
    </w:div>
    <w:div w:id="492919695">
      <w:bodyDiv w:val="1"/>
      <w:marLeft w:val="0"/>
      <w:marRight w:val="0"/>
      <w:marTop w:val="0"/>
      <w:marBottom w:val="0"/>
      <w:divBdr>
        <w:top w:val="none" w:sz="0" w:space="0" w:color="auto"/>
        <w:left w:val="none" w:sz="0" w:space="0" w:color="auto"/>
        <w:bottom w:val="none" w:sz="0" w:space="0" w:color="auto"/>
        <w:right w:val="none" w:sz="0" w:space="0" w:color="auto"/>
      </w:divBdr>
    </w:div>
    <w:div w:id="505364429">
      <w:bodyDiv w:val="1"/>
      <w:marLeft w:val="0"/>
      <w:marRight w:val="0"/>
      <w:marTop w:val="0"/>
      <w:marBottom w:val="0"/>
      <w:divBdr>
        <w:top w:val="none" w:sz="0" w:space="0" w:color="auto"/>
        <w:left w:val="none" w:sz="0" w:space="0" w:color="auto"/>
        <w:bottom w:val="none" w:sz="0" w:space="0" w:color="auto"/>
        <w:right w:val="none" w:sz="0" w:space="0" w:color="auto"/>
      </w:divBdr>
    </w:div>
    <w:div w:id="513543993">
      <w:bodyDiv w:val="1"/>
      <w:marLeft w:val="0"/>
      <w:marRight w:val="0"/>
      <w:marTop w:val="0"/>
      <w:marBottom w:val="0"/>
      <w:divBdr>
        <w:top w:val="none" w:sz="0" w:space="0" w:color="auto"/>
        <w:left w:val="none" w:sz="0" w:space="0" w:color="auto"/>
        <w:bottom w:val="none" w:sz="0" w:space="0" w:color="auto"/>
        <w:right w:val="none" w:sz="0" w:space="0" w:color="auto"/>
      </w:divBdr>
      <w:divsChild>
        <w:div w:id="1989625835">
          <w:marLeft w:val="0"/>
          <w:marRight w:val="0"/>
          <w:marTop w:val="0"/>
          <w:marBottom w:val="0"/>
          <w:divBdr>
            <w:top w:val="none" w:sz="0" w:space="0" w:color="auto"/>
            <w:left w:val="none" w:sz="0" w:space="0" w:color="auto"/>
            <w:bottom w:val="none" w:sz="0" w:space="0" w:color="auto"/>
            <w:right w:val="none" w:sz="0" w:space="0" w:color="auto"/>
          </w:divBdr>
        </w:div>
      </w:divsChild>
    </w:div>
    <w:div w:id="525875382">
      <w:bodyDiv w:val="1"/>
      <w:marLeft w:val="0"/>
      <w:marRight w:val="0"/>
      <w:marTop w:val="0"/>
      <w:marBottom w:val="0"/>
      <w:divBdr>
        <w:top w:val="none" w:sz="0" w:space="0" w:color="auto"/>
        <w:left w:val="none" w:sz="0" w:space="0" w:color="auto"/>
        <w:bottom w:val="none" w:sz="0" w:space="0" w:color="auto"/>
        <w:right w:val="none" w:sz="0" w:space="0" w:color="auto"/>
      </w:divBdr>
    </w:div>
    <w:div w:id="527526357">
      <w:bodyDiv w:val="1"/>
      <w:marLeft w:val="0"/>
      <w:marRight w:val="0"/>
      <w:marTop w:val="0"/>
      <w:marBottom w:val="0"/>
      <w:divBdr>
        <w:top w:val="none" w:sz="0" w:space="0" w:color="auto"/>
        <w:left w:val="none" w:sz="0" w:space="0" w:color="auto"/>
        <w:bottom w:val="none" w:sz="0" w:space="0" w:color="auto"/>
        <w:right w:val="none" w:sz="0" w:space="0" w:color="auto"/>
      </w:divBdr>
    </w:div>
    <w:div w:id="528496328">
      <w:bodyDiv w:val="1"/>
      <w:marLeft w:val="0"/>
      <w:marRight w:val="0"/>
      <w:marTop w:val="0"/>
      <w:marBottom w:val="0"/>
      <w:divBdr>
        <w:top w:val="none" w:sz="0" w:space="0" w:color="auto"/>
        <w:left w:val="none" w:sz="0" w:space="0" w:color="auto"/>
        <w:bottom w:val="none" w:sz="0" w:space="0" w:color="auto"/>
        <w:right w:val="none" w:sz="0" w:space="0" w:color="auto"/>
      </w:divBdr>
      <w:divsChild>
        <w:div w:id="1935165376">
          <w:marLeft w:val="0"/>
          <w:marRight w:val="0"/>
          <w:marTop w:val="0"/>
          <w:marBottom w:val="0"/>
          <w:divBdr>
            <w:top w:val="none" w:sz="0" w:space="0" w:color="auto"/>
            <w:left w:val="none" w:sz="0" w:space="0" w:color="auto"/>
            <w:bottom w:val="none" w:sz="0" w:space="0" w:color="auto"/>
            <w:right w:val="none" w:sz="0" w:space="0" w:color="auto"/>
          </w:divBdr>
        </w:div>
      </w:divsChild>
    </w:div>
    <w:div w:id="536888676">
      <w:bodyDiv w:val="1"/>
      <w:marLeft w:val="0"/>
      <w:marRight w:val="0"/>
      <w:marTop w:val="0"/>
      <w:marBottom w:val="0"/>
      <w:divBdr>
        <w:top w:val="none" w:sz="0" w:space="0" w:color="auto"/>
        <w:left w:val="none" w:sz="0" w:space="0" w:color="auto"/>
        <w:bottom w:val="none" w:sz="0" w:space="0" w:color="auto"/>
        <w:right w:val="none" w:sz="0" w:space="0" w:color="auto"/>
      </w:divBdr>
    </w:div>
    <w:div w:id="547765060">
      <w:bodyDiv w:val="1"/>
      <w:marLeft w:val="0"/>
      <w:marRight w:val="0"/>
      <w:marTop w:val="0"/>
      <w:marBottom w:val="0"/>
      <w:divBdr>
        <w:top w:val="none" w:sz="0" w:space="0" w:color="auto"/>
        <w:left w:val="none" w:sz="0" w:space="0" w:color="auto"/>
        <w:bottom w:val="none" w:sz="0" w:space="0" w:color="auto"/>
        <w:right w:val="none" w:sz="0" w:space="0" w:color="auto"/>
      </w:divBdr>
    </w:div>
    <w:div w:id="575483633">
      <w:bodyDiv w:val="1"/>
      <w:marLeft w:val="0"/>
      <w:marRight w:val="0"/>
      <w:marTop w:val="0"/>
      <w:marBottom w:val="0"/>
      <w:divBdr>
        <w:top w:val="none" w:sz="0" w:space="0" w:color="auto"/>
        <w:left w:val="none" w:sz="0" w:space="0" w:color="auto"/>
        <w:bottom w:val="none" w:sz="0" w:space="0" w:color="auto"/>
        <w:right w:val="none" w:sz="0" w:space="0" w:color="auto"/>
      </w:divBdr>
      <w:divsChild>
        <w:div w:id="820658518">
          <w:marLeft w:val="0"/>
          <w:marRight w:val="0"/>
          <w:marTop w:val="0"/>
          <w:marBottom w:val="0"/>
          <w:divBdr>
            <w:top w:val="none" w:sz="0" w:space="0" w:color="auto"/>
            <w:left w:val="none" w:sz="0" w:space="0" w:color="auto"/>
            <w:bottom w:val="none" w:sz="0" w:space="0" w:color="auto"/>
            <w:right w:val="none" w:sz="0" w:space="0" w:color="auto"/>
          </w:divBdr>
        </w:div>
      </w:divsChild>
    </w:div>
    <w:div w:id="584609673">
      <w:bodyDiv w:val="1"/>
      <w:marLeft w:val="0"/>
      <w:marRight w:val="0"/>
      <w:marTop w:val="0"/>
      <w:marBottom w:val="0"/>
      <w:divBdr>
        <w:top w:val="none" w:sz="0" w:space="0" w:color="auto"/>
        <w:left w:val="none" w:sz="0" w:space="0" w:color="auto"/>
        <w:bottom w:val="none" w:sz="0" w:space="0" w:color="auto"/>
        <w:right w:val="none" w:sz="0" w:space="0" w:color="auto"/>
      </w:divBdr>
    </w:div>
    <w:div w:id="601111824">
      <w:bodyDiv w:val="1"/>
      <w:marLeft w:val="0"/>
      <w:marRight w:val="0"/>
      <w:marTop w:val="0"/>
      <w:marBottom w:val="0"/>
      <w:divBdr>
        <w:top w:val="none" w:sz="0" w:space="0" w:color="auto"/>
        <w:left w:val="none" w:sz="0" w:space="0" w:color="auto"/>
        <w:bottom w:val="none" w:sz="0" w:space="0" w:color="auto"/>
        <w:right w:val="none" w:sz="0" w:space="0" w:color="auto"/>
      </w:divBdr>
    </w:div>
    <w:div w:id="601493604">
      <w:bodyDiv w:val="1"/>
      <w:marLeft w:val="0"/>
      <w:marRight w:val="0"/>
      <w:marTop w:val="0"/>
      <w:marBottom w:val="0"/>
      <w:divBdr>
        <w:top w:val="none" w:sz="0" w:space="0" w:color="auto"/>
        <w:left w:val="none" w:sz="0" w:space="0" w:color="auto"/>
        <w:bottom w:val="none" w:sz="0" w:space="0" w:color="auto"/>
        <w:right w:val="none" w:sz="0" w:space="0" w:color="auto"/>
      </w:divBdr>
      <w:divsChild>
        <w:div w:id="150491570">
          <w:marLeft w:val="547"/>
          <w:marRight w:val="0"/>
          <w:marTop w:val="0"/>
          <w:marBottom w:val="0"/>
          <w:divBdr>
            <w:top w:val="none" w:sz="0" w:space="0" w:color="auto"/>
            <w:left w:val="none" w:sz="0" w:space="0" w:color="auto"/>
            <w:bottom w:val="none" w:sz="0" w:space="0" w:color="auto"/>
            <w:right w:val="none" w:sz="0" w:space="0" w:color="auto"/>
          </w:divBdr>
        </w:div>
        <w:div w:id="1416783239">
          <w:marLeft w:val="547"/>
          <w:marRight w:val="0"/>
          <w:marTop w:val="0"/>
          <w:marBottom w:val="0"/>
          <w:divBdr>
            <w:top w:val="none" w:sz="0" w:space="0" w:color="auto"/>
            <w:left w:val="none" w:sz="0" w:space="0" w:color="auto"/>
            <w:bottom w:val="none" w:sz="0" w:space="0" w:color="auto"/>
            <w:right w:val="none" w:sz="0" w:space="0" w:color="auto"/>
          </w:divBdr>
        </w:div>
      </w:divsChild>
    </w:div>
    <w:div w:id="604653865">
      <w:bodyDiv w:val="1"/>
      <w:marLeft w:val="0"/>
      <w:marRight w:val="0"/>
      <w:marTop w:val="0"/>
      <w:marBottom w:val="0"/>
      <w:divBdr>
        <w:top w:val="none" w:sz="0" w:space="0" w:color="auto"/>
        <w:left w:val="none" w:sz="0" w:space="0" w:color="auto"/>
        <w:bottom w:val="none" w:sz="0" w:space="0" w:color="auto"/>
        <w:right w:val="none" w:sz="0" w:space="0" w:color="auto"/>
      </w:divBdr>
      <w:divsChild>
        <w:div w:id="642931072">
          <w:marLeft w:val="547"/>
          <w:marRight w:val="0"/>
          <w:marTop w:val="0"/>
          <w:marBottom w:val="0"/>
          <w:divBdr>
            <w:top w:val="none" w:sz="0" w:space="0" w:color="auto"/>
            <w:left w:val="none" w:sz="0" w:space="0" w:color="auto"/>
            <w:bottom w:val="none" w:sz="0" w:space="0" w:color="auto"/>
            <w:right w:val="none" w:sz="0" w:space="0" w:color="auto"/>
          </w:divBdr>
        </w:div>
      </w:divsChild>
    </w:div>
    <w:div w:id="628165313">
      <w:bodyDiv w:val="1"/>
      <w:marLeft w:val="0"/>
      <w:marRight w:val="0"/>
      <w:marTop w:val="0"/>
      <w:marBottom w:val="0"/>
      <w:divBdr>
        <w:top w:val="none" w:sz="0" w:space="0" w:color="auto"/>
        <w:left w:val="none" w:sz="0" w:space="0" w:color="auto"/>
        <w:bottom w:val="none" w:sz="0" w:space="0" w:color="auto"/>
        <w:right w:val="none" w:sz="0" w:space="0" w:color="auto"/>
      </w:divBdr>
    </w:div>
    <w:div w:id="631059556">
      <w:bodyDiv w:val="1"/>
      <w:marLeft w:val="0"/>
      <w:marRight w:val="0"/>
      <w:marTop w:val="0"/>
      <w:marBottom w:val="0"/>
      <w:divBdr>
        <w:top w:val="none" w:sz="0" w:space="0" w:color="auto"/>
        <w:left w:val="none" w:sz="0" w:space="0" w:color="auto"/>
        <w:bottom w:val="none" w:sz="0" w:space="0" w:color="auto"/>
        <w:right w:val="none" w:sz="0" w:space="0" w:color="auto"/>
      </w:divBdr>
    </w:div>
    <w:div w:id="641471827">
      <w:bodyDiv w:val="1"/>
      <w:marLeft w:val="0"/>
      <w:marRight w:val="0"/>
      <w:marTop w:val="0"/>
      <w:marBottom w:val="0"/>
      <w:divBdr>
        <w:top w:val="none" w:sz="0" w:space="0" w:color="auto"/>
        <w:left w:val="none" w:sz="0" w:space="0" w:color="auto"/>
        <w:bottom w:val="none" w:sz="0" w:space="0" w:color="auto"/>
        <w:right w:val="none" w:sz="0" w:space="0" w:color="auto"/>
      </w:divBdr>
      <w:divsChild>
        <w:div w:id="979113019">
          <w:marLeft w:val="0"/>
          <w:marRight w:val="0"/>
          <w:marTop w:val="0"/>
          <w:marBottom w:val="0"/>
          <w:divBdr>
            <w:top w:val="none" w:sz="0" w:space="0" w:color="auto"/>
            <w:left w:val="none" w:sz="0" w:space="0" w:color="auto"/>
            <w:bottom w:val="none" w:sz="0" w:space="0" w:color="auto"/>
            <w:right w:val="none" w:sz="0" w:space="0" w:color="auto"/>
          </w:divBdr>
        </w:div>
      </w:divsChild>
    </w:div>
    <w:div w:id="648630413">
      <w:bodyDiv w:val="1"/>
      <w:marLeft w:val="0"/>
      <w:marRight w:val="0"/>
      <w:marTop w:val="0"/>
      <w:marBottom w:val="0"/>
      <w:divBdr>
        <w:top w:val="none" w:sz="0" w:space="0" w:color="auto"/>
        <w:left w:val="none" w:sz="0" w:space="0" w:color="auto"/>
        <w:bottom w:val="none" w:sz="0" w:space="0" w:color="auto"/>
        <w:right w:val="none" w:sz="0" w:space="0" w:color="auto"/>
      </w:divBdr>
      <w:divsChild>
        <w:div w:id="2136950400">
          <w:marLeft w:val="0"/>
          <w:marRight w:val="0"/>
          <w:marTop w:val="0"/>
          <w:marBottom w:val="0"/>
          <w:divBdr>
            <w:top w:val="none" w:sz="0" w:space="0" w:color="auto"/>
            <w:left w:val="none" w:sz="0" w:space="0" w:color="auto"/>
            <w:bottom w:val="none" w:sz="0" w:space="0" w:color="auto"/>
            <w:right w:val="none" w:sz="0" w:space="0" w:color="auto"/>
          </w:divBdr>
        </w:div>
      </w:divsChild>
    </w:div>
    <w:div w:id="658702372">
      <w:bodyDiv w:val="1"/>
      <w:marLeft w:val="0"/>
      <w:marRight w:val="0"/>
      <w:marTop w:val="0"/>
      <w:marBottom w:val="0"/>
      <w:divBdr>
        <w:top w:val="none" w:sz="0" w:space="0" w:color="auto"/>
        <w:left w:val="none" w:sz="0" w:space="0" w:color="auto"/>
        <w:bottom w:val="none" w:sz="0" w:space="0" w:color="auto"/>
        <w:right w:val="none" w:sz="0" w:space="0" w:color="auto"/>
      </w:divBdr>
    </w:div>
    <w:div w:id="675767701">
      <w:bodyDiv w:val="1"/>
      <w:marLeft w:val="0"/>
      <w:marRight w:val="0"/>
      <w:marTop w:val="0"/>
      <w:marBottom w:val="0"/>
      <w:divBdr>
        <w:top w:val="none" w:sz="0" w:space="0" w:color="auto"/>
        <w:left w:val="none" w:sz="0" w:space="0" w:color="auto"/>
        <w:bottom w:val="none" w:sz="0" w:space="0" w:color="auto"/>
        <w:right w:val="none" w:sz="0" w:space="0" w:color="auto"/>
      </w:divBdr>
      <w:divsChild>
        <w:div w:id="2094661636">
          <w:marLeft w:val="0"/>
          <w:marRight w:val="0"/>
          <w:marTop w:val="0"/>
          <w:marBottom w:val="0"/>
          <w:divBdr>
            <w:top w:val="none" w:sz="0" w:space="0" w:color="auto"/>
            <w:left w:val="none" w:sz="0" w:space="0" w:color="auto"/>
            <w:bottom w:val="none" w:sz="0" w:space="0" w:color="auto"/>
            <w:right w:val="none" w:sz="0" w:space="0" w:color="auto"/>
          </w:divBdr>
        </w:div>
      </w:divsChild>
    </w:div>
    <w:div w:id="693188842">
      <w:bodyDiv w:val="1"/>
      <w:marLeft w:val="0"/>
      <w:marRight w:val="0"/>
      <w:marTop w:val="0"/>
      <w:marBottom w:val="0"/>
      <w:divBdr>
        <w:top w:val="none" w:sz="0" w:space="0" w:color="auto"/>
        <w:left w:val="none" w:sz="0" w:space="0" w:color="auto"/>
        <w:bottom w:val="none" w:sz="0" w:space="0" w:color="auto"/>
        <w:right w:val="none" w:sz="0" w:space="0" w:color="auto"/>
      </w:divBdr>
    </w:div>
    <w:div w:id="701709515">
      <w:bodyDiv w:val="1"/>
      <w:marLeft w:val="0"/>
      <w:marRight w:val="0"/>
      <w:marTop w:val="0"/>
      <w:marBottom w:val="0"/>
      <w:divBdr>
        <w:top w:val="none" w:sz="0" w:space="0" w:color="auto"/>
        <w:left w:val="none" w:sz="0" w:space="0" w:color="auto"/>
        <w:bottom w:val="none" w:sz="0" w:space="0" w:color="auto"/>
        <w:right w:val="none" w:sz="0" w:space="0" w:color="auto"/>
      </w:divBdr>
    </w:div>
    <w:div w:id="733358783">
      <w:bodyDiv w:val="1"/>
      <w:marLeft w:val="0"/>
      <w:marRight w:val="0"/>
      <w:marTop w:val="0"/>
      <w:marBottom w:val="0"/>
      <w:divBdr>
        <w:top w:val="none" w:sz="0" w:space="0" w:color="auto"/>
        <w:left w:val="none" w:sz="0" w:space="0" w:color="auto"/>
        <w:bottom w:val="none" w:sz="0" w:space="0" w:color="auto"/>
        <w:right w:val="none" w:sz="0" w:space="0" w:color="auto"/>
      </w:divBdr>
    </w:div>
    <w:div w:id="743726591">
      <w:bodyDiv w:val="1"/>
      <w:marLeft w:val="0"/>
      <w:marRight w:val="0"/>
      <w:marTop w:val="0"/>
      <w:marBottom w:val="0"/>
      <w:divBdr>
        <w:top w:val="none" w:sz="0" w:space="0" w:color="auto"/>
        <w:left w:val="none" w:sz="0" w:space="0" w:color="auto"/>
        <w:bottom w:val="none" w:sz="0" w:space="0" w:color="auto"/>
        <w:right w:val="none" w:sz="0" w:space="0" w:color="auto"/>
      </w:divBdr>
      <w:divsChild>
        <w:div w:id="615407430">
          <w:marLeft w:val="0"/>
          <w:marRight w:val="0"/>
          <w:marTop w:val="0"/>
          <w:marBottom w:val="0"/>
          <w:divBdr>
            <w:top w:val="none" w:sz="0" w:space="0" w:color="auto"/>
            <w:left w:val="none" w:sz="0" w:space="0" w:color="auto"/>
            <w:bottom w:val="none" w:sz="0" w:space="0" w:color="auto"/>
            <w:right w:val="none" w:sz="0" w:space="0" w:color="auto"/>
          </w:divBdr>
        </w:div>
      </w:divsChild>
    </w:div>
    <w:div w:id="749162175">
      <w:bodyDiv w:val="1"/>
      <w:marLeft w:val="0"/>
      <w:marRight w:val="0"/>
      <w:marTop w:val="0"/>
      <w:marBottom w:val="0"/>
      <w:divBdr>
        <w:top w:val="none" w:sz="0" w:space="0" w:color="auto"/>
        <w:left w:val="none" w:sz="0" w:space="0" w:color="auto"/>
        <w:bottom w:val="none" w:sz="0" w:space="0" w:color="auto"/>
        <w:right w:val="none" w:sz="0" w:space="0" w:color="auto"/>
      </w:divBdr>
    </w:div>
    <w:div w:id="764958521">
      <w:bodyDiv w:val="1"/>
      <w:marLeft w:val="0"/>
      <w:marRight w:val="0"/>
      <w:marTop w:val="0"/>
      <w:marBottom w:val="0"/>
      <w:divBdr>
        <w:top w:val="none" w:sz="0" w:space="0" w:color="auto"/>
        <w:left w:val="none" w:sz="0" w:space="0" w:color="auto"/>
        <w:bottom w:val="none" w:sz="0" w:space="0" w:color="auto"/>
        <w:right w:val="none" w:sz="0" w:space="0" w:color="auto"/>
      </w:divBdr>
      <w:divsChild>
        <w:div w:id="265894066">
          <w:marLeft w:val="0"/>
          <w:marRight w:val="0"/>
          <w:marTop w:val="0"/>
          <w:marBottom w:val="0"/>
          <w:divBdr>
            <w:top w:val="none" w:sz="0" w:space="0" w:color="auto"/>
            <w:left w:val="none" w:sz="0" w:space="0" w:color="auto"/>
            <w:bottom w:val="none" w:sz="0" w:space="0" w:color="auto"/>
            <w:right w:val="none" w:sz="0" w:space="0" w:color="auto"/>
          </w:divBdr>
        </w:div>
      </w:divsChild>
    </w:div>
    <w:div w:id="856190975">
      <w:bodyDiv w:val="1"/>
      <w:marLeft w:val="0"/>
      <w:marRight w:val="0"/>
      <w:marTop w:val="0"/>
      <w:marBottom w:val="0"/>
      <w:divBdr>
        <w:top w:val="none" w:sz="0" w:space="0" w:color="auto"/>
        <w:left w:val="none" w:sz="0" w:space="0" w:color="auto"/>
        <w:bottom w:val="none" w:sz="0" w:space="0" w:color="auto"/>
        <w:right w:val="none" w:sz="0" w:space="0" w:color="auto"/>
      </w:divBdr>
    </w:div>
    <w:div w:id="858929126">
      <w:bodyDiv w:val="1"/>
      <w:marLeft w:val="0"/>
      <w:marRight w:val="0"/>
      <w:marTop w:val="0"/>
      <w:marBottom w:val="0"/>
      <w:divBdr>
        <w:top w:val="none" w:sz="0" w:space="0" w:color="auto"/>
        <w:left w:val="none" w:sz="0" w:space="0" w:color="auto"/>
        <w:bottom w:val="none" w:sz="0" w:space="0" w:color="auto"/>
        <w:right w:val="none" w:sz="0" w:space="0" w:color="auto"/>
      </w:divBdr>
    </w:div>
    <w:div w:id="860555771">
      <w:bodyDiv w:val="1"/>
      <w:marLeft w:val="0"/>
      <w:marRight w:val="0"/>
      <w:marTop w:val="0"/>
      <w:marBottom w:val="0"/>
      <w:divBdr>
        <w:top w:val="none" w:sz="0" w:space="0" w:color="auto"/>
        <w:left w:val="none" w:sz="0" w:space="0" w:color="auto"/>
        <w:bottom w:val="none" w:sz="0" w:space="0" w:color="auto"/>
        <w:right w:val="none" w:sz="0" w:space="0" w:color="auto"/>
      </w:divBdr>
    </w:div>
    <w:div w:id="902058406">
      <w:bodyDiv w:val="1"/>
      <w:marLeft w:val="0"/>
      <w:marRight w:val="0"/>
      <w:marTop w:val="0"/>
      <w:marBottom w:val="0"/>
      <w:divBdr>
        <w:top w:val="none" w:sz="0" w:space="0" w:color="auto"/>
        <w:left w:val="none" w:sz="0" w:space="0" w:color="auto"/>
        <w:bottom w:val="none" w:sz="0" w:space="0" w:color="auto"/>
        <w:right w:val="none" w:sz="0" w:space="0" w:color="auto"/>
      </w:divBdr>
      <w:divsChild>
        <w:div w:id="887716997">
          <w:marLeft w:val="0"/>
          <w:marRight w:val="0"/>
          <w:marTop w:val="0"/>
          <w:marBottom w:val="0"/>
          <w:divBdr>
            <w:top w:val="none" w:sz="0" w:space="0" w:color="auto"/>
            <w:left w:val="none" w:sz="0" w:space="0" w:color="auto"/>
            <w:bottom w:val="none" w:sz="0" w:space="0" w:color="auto"/>
            <w:right w:val="none" w:sz="0" w:space="0" w:color="auto"/>
          </w:divBdr>
        </w:div>
      </w:divsChild>
    </w:div>
    <w:div w:id="902450503">
      <w:bodyDiv w:val="1"/>
      <w:marLeft w:val="0"/>
      <w:marRight w:val="0"/>
      <w:marTop w:val="0"/>
      <w:marBottom w:val="0"/>
      <w:divBdr>
        <w:top w:val="none" w:sz="0" w:space="0" w:color="auto"/>
        <w:left w:val="none" w:sz="0" w:space="0" w:color="auto"/>
        <w:bottom w:val="none" w:sz="0" w:space="0" w:color="auto"/>
        <w:right w:val="none" w:sz="0" w:space="0" w:color="auto"/>
      </w:divBdr>
      <w:divsChild>
        <w:div w:id="847717780">
          <w:marLeft w:val="0"/>
          <w:marRight w:val="0"/>
          <w:marTop w:val="0"/>
          <w:marBottom w:val="0"/>
          <w:divBdr>
            <w:top w:val="none" w:sz="0" w:space="0" w:color="auto"/>
            <w:left w:val="none" w:sz="0" w:space="0" w:color="auto"/>
            <w:bottom w:val="none" w:sz="0" w:space="0" w:color="auto"/>
            <w:right w:val="none" w:sz="0" w:space="0" w:color="auto"/>
          </w:divBdr>
        </w:div>
      </w:divsChild>
    </w:div>
    <w:div w:id="985207482">
      <w:bodyDiv w:val="1"/>
      <w:marLeft w:val="0"/>
      <w:marRight w:val="0"/>
      <w:marTop w:val="0"/>
      <w:marBottom w:val="0"/>
      <w:divBdr>
        <w:top w:val="none" w:sz="0" w:space="0" w:color="auto"/>
        <w:left w:val="none" w:sz="0" w:space="0" w:color="auto"/>
        <w:bottom w:val="none" w:sz="0" w:space="0" w:color="auto"/>
        <w:right w:val="none" w:sz="0" w:space="0" w:color="auto"/>
      </w:divBdr>
      <w:divsChild>
        <w:div w:id="1091045822">
          <w:marLeft w:val="547"/>
          <w:marRight w:val="0"/>
          <w:marTop w:val="0"/>
          <w:marBottom w:val="0"/>
          <w:divBdr>
            <w:top w:val="none" w:sz="0" w:space="0" w:color="auto"/>
            <w:left w:val="none" w:sz="0" w:space="0" w:color="auto"/>
            <w:bottom w:val="none" w:sz="0" w:space="0" w:color="auto"/>
            <w:right w:val="none" w:sz="0" w:space="0" w:color="auto"/>
          </w:divBdr>
        </w:div>
      </w:divsChild>
    </w:div>
    <w:div w:id="996348787">
      <w:bodyDiv w:val="1"/>
      <w:marLeft w:val="0"/>
      <w:marRight w:val="0"/>
      <w:marTop w:val="0"/>
      <w:marBottom w:val="0"/>
      <w:divBdr>
        <w:top w:val="none" w:sz="0" w:space="0" w:color="auto"/>
        <w:left w:val="none" w:sz="0" w:space="0" w:color="auto"/>
        <w:bottom w:val="none" w:sz="0" w:space="0" w:color="auto"/>
        <w:right w:val="none" w:sz="0" w:space="0" w:color="auto"/>
      </w:divBdr>
      <w:divsChild>
        <w:div w:id="1684892941">
          <w:marLeft w:val="0"/>
          <w:marRight w:val="0"/>
          <w:marTop w:val="0"/>
          <w:marBottom w:val="0"/>
          <w:divBdr>
            <w:top w:val="none" w:sz="0" w:space="0" w:color="auto"/>
            <w:left w:val="none" w:sz="0" w:space="0" w:color="auto"/>
            <w:bottom w:val="none" w:sz="0" w:space="0" w:color="auto"/>
            <w:right w:val="none" w:sz="0" w:space="0" w:color="auto"/>
          </w:divBdr>
        </w:div>
      </w:divsChild>
    </w:div>
    <w:div w:id="1001738330">
      <w:bodyDiv w:val="1"/>
      <w:marLeft w:val="0"/>
      <w:marRight w:val="0"/>
      <w:marTop w:val="0"/>
      <w:marBottom w:val="0"/>
      <w:divBdr>
        <w:top w:val="none" w:sz="0" w:space="0" w:color="auto"/>
        <w:left w:val="none" w:sz="0" w:space="0" w:color="auto"/>
        <w:bottom w:val="none" w:sz="0" w:space="0" w:color="auto"/>
        <w:right w:val="none" w:sz="0" w:space="0" w:color="auto"/>
      </w:divBdr>
    </w:div>
    <w:div w:id="1010596361">
      <w:bodyDiv w:val="1"/>
      <w:marLeft w:val="0"/>
      <w:marRight w:val="0"/>
      <w:marTop w:val="0"/>
      <w:marBottom w:val="0"/>
      <w:divBdr>
        <w:top w:val="none" w:sz="0" w:space="0" w:color="auto"/>
        <w:left w:val="none" w:sz="0" w:space="0" w:color="auto"/>
        <w:bottom w:val="none" w:sz="0" w:space="0" w:color="auto"/>
        <w:right w:val="none" w:sz="0" w:space="0" w:color="auto"/>
      </w:divBdr>
      <w:divsChild>
        <w:div w:id="1185248199">
          <w:marLeft w:val="0"/>
          <w:marRight w:val="0"/>
          <w:marTop w:val="0"/>
          <w:marBottom w:val="0"/>
          <w:divBdr>
            <w:top w:val="none" w:sz="0" w:space="0" w:color="auto"/>
            <w:left w:val="none" w:sz="0" w:space="0" w:color="auto"/>
            <w:bottom w:val="none" w:sz="0" w:space="0" w:color="auto"/>
            <w:right w:val="none" w:sz="0" w:space="0" w:color="auto"/>
          </w:divBdr>
        </w:div>
      </w:divsChild>
    </w:div>
    <w:div w:id="1010838224">
      <w:bodyDiv w:val="1"/>
      <w:marLeft w:val="0"/>
      <w:marRight w:val="0"/>
      <w:marTop w:val="0"/>
      <w:marBottom w:val="0"/>
      <w:divBdr>
        <w:top w:val="none" w:sz="0" w:space="0" w:color="auto"/>
        <w:left w:val="none" w:sz="0" w:space="0" w:color="auto"/>
        <w:bottom w:val="none" w:sz="0" w:space="0" w:color="auto"/>
        <w:right w:val="none" w:sz="0" w:space="0" w:color="auto"/>
      </w:divBdr>
    </w:div>
    <w:div w:id="1020010011">
      <w:bodyDiv w:val="1"/>
      <w:marLeft w:val="0"/>
      <w:marRight w:val="0"/>
      <w:marTop w:val="0"/>
      <w:marBottom w:val="0"/>
      <w:divBdr>
        <w:top w:val="none" w:sz="0" w:space="0" w:color="auto"/>
        <w:left w:val="none" w:sz="0" w:space="0" w:color="auto"/>
        <w:bottom w:val="none" w:sz="0" w:space="0" w:color="auto"/>
        <w:right w:val="none" w:sz="0" w:space="0" w:color="auto"/>
      </w:divBdr>
      <w:divsChild>
        <w:div w:id="1871993537">
          <w:marLeft w:val="0"/>
          <w:marRight w:val="0"/>
          <w:marTop w:val="0"/>
          <w:marBottom w:val="0"/>
          <w:divBdr>
            <w:top w:val="none" w:sz="0" w:space="0" w:color="auto"/>
            <w:left w:val="none" w:sz="0" w:space="0" w:color="auto"/>
            <w:bottom w:val="none" w:sz="0" w:space="0" w:color="auto"/>
            <w:right w:val="none" w:sz="0" w:space="0" w:color="auto"/>
          </w:divBdr>
        </w:div>
      </w:divsChild>
    </w:div>
    <w:div w:id="1023704763">
      <w:bodyDiv w:val="1"/>
      <w:marLeft w:val="0"/>
      <w:marRight w:val="0"/>
      <w:marTop w:val="0"/>
      <w:marBottom w:val="0"/>
      <w:divBdr>
        <w:top w:val="none" w:sz="0" w:space="0" w:color="auto"/>
        <w:left w:val="none" w:sz="0" w:space="0" w:color="auto"/>
        <w:bottom w:val="none" w:sz="0" w:space="0" w:color="auto"/>
        <w:right w:val="none" w:sz="0" w:space="0" w:color="auto"/>
      </w:divBdr>
      <w:divsChild>
        <w:div w:id="175971505">
          <w:marLeft w:val="0"/>
          <w:marRight w:val="0"/>
          <w:marTop w:val="0"/>
          <w:marBottom w:val="0"/>
          <w:divBdr>
            <w:top w:val="none" w:sz="0" w:space="0" w:color="auto"/>
            <w:left w:val="none" w:sz="0" w:space="0" w:color="auto"/>
            <w:bottom w:val="none" w:sz="0" w:space="0" w:color="auto"/>
            <w:right w:val="none" w:sz="0" w:space="0" w:color="auto"/>
          </w:divBdr>
        </w:div>
      </w:divsChild>
    </w:div>
    <w:div w:id="1032267791">
      <w:bodyDiv w:val="1"/>
      <w:marLeft w:val="0"/>
      <w:marRight w:val="0"/>
      <w:marTop w:val="0"/>
      <w:marBottom w:val="0"/>
      <w:divBdr>
        <w:top w:val="none" w:sz="0" w:space="0" w:color="auto"/>
        <w:left w:val="none" w:sz="0" w:space="0" w:color="auto"/>
        <w:bottom w:val="none" w:sz="0" w:space="0" w:color="auto"/>
        <w:right w:val="none" w:sz="0" w:space="0" w:color="auto"/>
      </w:divBdr>
      <w:divsChild>
        <w:div w:id="2086878761">
          <w:marLeft w:val="0"/>
          <w:marRight w:val="0"/>
          <w:marTop w:val="0"/>
          <w:marBottom w:val="0"/>
          <w:divBdr>
            <w:top w:val="none" w:sz="0" w:space="0" w:color="auto"/>
            <w:left w:val="none" w:sz="0" w:space="0" w:color="auto"/>
            <w:bottom w:val="none" w:sz="0" w:space="0" w:color="auto"/>
            <w:right w:val="none" w:sz="0" w:space="0" w:color="auto"/>
          </w:divBdr>
        </w:div>
      </w:divsChild>
    </w:div>
    <w:div w:id="1038356049">
      <w:bodyDiv w:val="1"/>
      <w:marLeft w:val="0"/>
      <w:marRight w:val="0"/>
      <w:marTop w:val="0"/>
      <w:marBottom w:val="0"/>
      <w:divBdr>
        <w:top w:val="none" w:sz="0" w:space="0" w:color="auto"/>
        <w:left w:val="none" w:sz="0" w:space="0" w:color="auto"/>
        <w:bottom w:val="none" w:sz="0" w:space="0" w:color="auto"/>
        <w:right w:val="none" w:sz="0" w:space="0" w:color="auto"/>
      </w:divBdr>
      <w:divsChild>
        <w:div w:id="906111706">
          <w:marLeft w:val="0"/>
          <w:marRight w:val="0"/>
          <w:marTop w:val="0"/>
          <w:marBottom w:val="0"/>
          <w:divBdr>
            <w:top w:val="single" w:sz="2" w:space="0" w:color="auto"/>
            <w:left w:val="single" w:sz="2" w:space="0" w:color="auto"/>
            <w:bottom w:val="single" w:sz="6" w:space="0" w:color="auto"/>
            <w:right w:val="single" w:sz="2" w:space="0" w:color="auto"/>
          </w:divBdr>
          <w:divsChild>
            <w:div w:id="1716346601">
              <w:marLeft w:val="0"/>
              <w:marRight w:val="0"/>
              <w:marTop w:val="100"/>
              <w:marBottom w:val="100"/>
              <w:divBdr>
                <w:top w:val="single" w:sz="2" w:space="0" w:color="D9D9E3"/>
                <w:left w:val="single" w:sz="2" w:space="0" w:color="D9D9E3"/>
                <w:bottom w:val="single" w:sz="2" w:space="0" w:color="D9D9E3"/>
                <w:right w:val="single" w:sz="2" w:space="0" w:color="D9D9E3"/>
              </w:divBdr>
              <w:divsChild>
                <w:div w:id="1592736104">
                  <w:marLeft w:val="0"/>
                  <w:marRight w:val="0"/>
                  <w:marTop w:val="0"/>
                  <w:marBottom w:val="0"/>
                  <w:divBdr>
                    <w:top w:val="single" w:sz="2" w:space="0" w:color="D9D9E3"/>
                    <w:left w:val="single" w:sz="2" w:space="0" w:color="D9D9E3"/>
                    <w:bottom w:val="single" w:sz="2" w:space="0" w:color="D9D9E3"/>
                    <w:right w:val="single" w:sz="2" w:space="0" w:color="D9D9E3"/>
                  </w:divBdr>
                  <w:divsChild>
                    <w:div w:id="1592739580">
                      <w:marLeft w:val="0"/>
                      <w:marRight w:val="0"/>
                      <w:marTop w:val="0"/>
                      <w:marBottom w:val="0"/>
                      <w:divBdr>
                        <w:top w:val="single" w:sz="2" w:space="0" w:color="D9D9E3"/>
                        <w:left w:val="single" w:sz="2" w:space="0" w:color="D9D9E3"/>
                        <w:bottom w:val="single" w:sz="2" w:space="0" w:color="D9D9E3"/>
                        <w:right w:val="single" w:sz="2" w:space="0" w:color="D9D9E3"/>
                      </w:divBdr>
                      <w:divsChild>
                        <w:div w:id="73015941">
                          <w:marLeft w:val="0"/>
                          <w:marRight w:val="0"/>
                          <w:marTop w:val="0"/>
                          <w:marBottom w:val="0"/>
                          <w:divBdr>
                            <w:top w:val="single" w:sz="2" w:space="0" w:color="D9D9E3"/>
                            <w:left w:val="single" w:sz="2" w:space="0" w:color="D9D9E3"/>
                            <w:bottom w:val="single" w:sz="2" w:space="0" w:color="D9D9E3"/>
                            <w:right w:val="single" w:sz="2" w:space="0" w:color="D9D9E3"/>
                          </w:divBdr>
                          <w:divsChild>
                            <w:div w:id="1936203802">
                              <w:marLeft w:val="0"/>
                              <w:marRight w:val="0"/>
                              <w:marTop w:val="0"/>
                              <w:marBottom w:val="0"/>
                              <w:divBdr>
                                <w:top w:val="single" w:sz="2" w:space="0" w:color="D9D9E3"/>
                                <w:left w:val="single" w:sz="2" w:space="0" w:color="D9D9E3"/>
                                <w:bottom w:val="single" w:sz="2" w:space="0" w:color="D9D9E3"/>
                                <w:right w:val="single" w:sz="2" w:space="0" w:color="D9D9E3"/>
                              </w:divBdr>
                              <w:divsChild>
                                <w:div w:id="431583773">
                                  <w:marLeft w:val="0"/>
                                  <w:marRight w:val="0"/>
                                  <w:marTop w:val="0"/>
                                  <w:marBottom w:val="0"/>
                                  <w:divBdr>
                                    <w:top w:val="single" w:sz="2" w:space="0" w:color="D9D9E3"/>
                                    <w:left w:val="single" w:sz="2" w:space="0" w:color="D9D9E3"/>
                                    <w:bottom w:val="single" w:sz="2" w:space="0" w:color="D9D9E3"/>
                                    <w:right w:val="single" w:sz="2" w:space="0" w:color="D9D9E3"/>
                                  </w:divBdr>
                                  <w:divsChild>
                                    <w:div w:id="1199856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48443647">
          <w:marLeft w:val="0"/>
          <w:marRight w:val="0"/>
          <w:marTop w:val="0"/>
          <w:marBottom w:val="0"/>
          <w:divBdr>
            <w:top w:val="single" w:sz="2" w:space="0" w:color="auto"/>
            <w:left w:val="single" w:sz="2" w:space="0" w:color="auto"/>
            <w:bottom w:val="single" w:sz="6" w:space="0" w:color="auto"/>
            <w:right w:val="single" w:sz="2" w:space="0" w:color="auto"/>
          </w:divBdr>
          <w:divsChild>
            <w:div w:id="709844052">
              <w:marLeft w:val="0"/>
              <w:marRight w:val="0"/>
              <w:marTop w:val="100"/>
              <w:marBottom w:val="100"/>
              <w:divBdr>
                <w:top w:val="single" w:sz="2" w:space="0" w:color="D9D9E3"/>
                <w:left w:val="single" w:sz="2" w:space="0" w:color="D9D9E3"/>
                <w:bottom w:val="single" w:sz="2" w:space="0" w:color="D9D9E3"/>
                <w:right w:val="single" w:sz="2" w:space="0" w:color="D9D9E3"/>
              </w:divBdr>
              <w:divsChild>
                <w:div w:id="346948783">
                  <w:marLeft w:val="0"/>
                  <w:marRight w:val="0"/>
                  <w:marTop w:val="0"/>
                  <w:marBottom w:val="0"/>
                  <w:divBdr>
                    <w:top w:val="single" w:sz="2" w:space="0" w:color="D9D9E3"/>
                    <w:left w:val="single" w:sz="2" w:space="0" w:color="D9D9E3"/>
                    <w:bottom w:val="single" w:sz="2" w:space="0" w:color="D9D9E3"/>
                    <w:right w:val="single" w:sz="2" w:space="0" w:color="D9D9E3"/>
                  </w:divBdr>
                  <w:divsChild>
                    <w:div w:id="887030241">
                      <w:marLeft w:val="0"/>
                      <w:marRight w:val="0"/>
                      <w:marTop w:val="0"/>
                      <w:marBottom w:val="0"/>
                      <w:divBdr>
                        <w:top w:val="single" w:sz="2" w:space="0" w:color="D9D9E3"/>
                        <w:left w:val="single" w:sz="2" w:space="0" w:color="D9D9E3"/>
                        <w:bottom w:val="single" w:sz="2" w:space="0" w:color="D9D9E3"/>
                        <w:right w:val="single" w:sz="2" w:space="0" w:color="D9D9E3"/>
                      </w:divBdr>
                      <w:divsChild>
                        <w:div w:id="1411779436">
                          <w:marLeft w:val="0"/>
                          <w:marRight w:val="0"/>
                          <w:marTop w:val="0"/>
                          <w:marBottom w:val="0"/>
                          <w:divBdr>
                            <w:top w:val="single" w:sz="2" w:space="0" w:color="D9D9E3"/>
                            <w:left w:val="single" w:sz="2" w:space="0" w:color="D9D9E3"/>
                            <w:bottom w:val="single" w:sz="2" w:space="0" w:color="D9D9E3"/>
                            <w:right w:val="single" w:sz="2" w:space="0" w:color="D9D9E3"/>
                          </w:divBdr>
                          <w:divsChild>
                            <w:div w:id="20712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7714747">
                      <w:marLeft w:val="0"/>
                      <w:marRight w:val="0"/>
                      <w:marTop w:val="0"/>
                      <w:marBottom w:val="0"/>
                      <w:divBdr>
                        <w:top w:val="single" w:sz="2" w:space="0" w:color="D9D9E3"/>
                        <w:left w:val="single" w:sz="2" w:space="0" w:color="D9D9E3"/>
                        <w:bottom w:val="single" w:sz="2" w:space="0" w:color="D9D9E3"/>
                        <w:right w:val="single" w:sz="2" w:space="0" w:color="D9D9E3"/>
                      </w:divBdr>
                      <w:divsChild>
                        <w:div w:id="772936907">
                          <w:marLeft w:val="0"/>
                          <w:marRight w:val="0"/>
                          <w:marTop w:val="0"/>
                          <w:marBottom w:val="0"/>
                          <w:divBdr>
                            <w:top w:val="single" w:sz="2" w:space="0" w:color="D9D9E3"/>
                            <w:left w:val="single" w:sz="2" w:space="0" w:color="D9D9E3"/>
                            <w:bottom w:val="single" w:sz="2" w:space="0" w:color="D9D9E3"/>
                            <w:right w:val="single" w:sz="2" w:space="0" w:color="D9D9E3"/>
                          </w:divBdr>
                          <w:divsChild>
                            <w:div w:id="1596786990">
                              <w:marLeft w:val="0"/>
                              <w:marRight w:val="0"/>
                              <w:marTop w:val="0"/>
                              <w:marBottom w:val="0"/>
                              <w:divBdr>
                                <w:top w:val="single" w:sz="2" w:space="0" w:color="D9D9E3"/>
                                <w:left w:val="single" w:sz="2" w:space="0" w:color="D9D9E3"/>
                                <w:bottom w:val="single" w:sz="2" w:space="0" w:color="D9D9E3"/>
                                <w:right w:val="single" w:sz="2" w:space="0" w:color="D9D9E3"/>
                              </w:divBdr>
                              <w:divsChild>
                                <w:div w:id="2025205522">
                                  <w:marLeft w:val="0"/>
                                  <w:marRight w:val="0"/>
                                  <w:marTop w:val="0"/>
                                  <w:marBottom w:val="0"/>
                                  <w:divBdr>
                                    <w:top w:val="single" w:sz="2" w:space="0" w:color="D9D9E3"/>
                                    <w:left w:val="single" w:sz="2" w:space="0" w:color="D9D9E3"/>
                                    <w:bottom w:val="single" w:sz="2" w:space="0" w:color="D9D9E3"/>
                                    <w:right w:val="single" w:sz="2" w:space="0" w:color="D9D9E3"/>
                                  </w:divBdr>
                                  <w:divsChild>
                                    <w:div w:id="1425956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40741482">
      <w:bodyDiv w:val="1"/>
      <w:marLeft w:val="0"/>
      <w:marRight w:val="0"/>
      <w:marTop w:val="0"/>
      <w:marBottom w:val="0"/>
      <w:divBdr>
        <w:top w:val="none" w:sz="0" w:space="0" w:color="auto"/>
        <w:left w:val="none" w:sz="0" w:space="0" w:color="auto"/>
        <w:bottom w:val="none" w:sz="0" w:space="0" w:color="auto"/>
        <w:right w:val="none" w:sz="0" w:space="0" w:color="auto"/>
      </w:divBdr>
      <w:divsChild>
        <w:div w:id="2017417224">
          <w:marLeft w:val="0"/>
          <w:marRight w:val="0"/>
          <w:marTop w:val="0"/>
          <w:marBottom w:val="0"/>
          <w:divBdr>
            <w:top w:val="none" w:sz="0" w:space="0" w:color="auto"/>
            <w:left w:val="none" w:sz="0" w:space="0" w:color="auto"/>
            <w:bottom w:val="none" w:sz="0" w:space="0" w:color="auto"/>
            <w:right w:val="none" w:sz="0" w:space="0" w:color="auto"/>
          </w:divBdr>
        </w:div>
      </w:divsChild>
    </w:div>
    <w:div w:id="1042366177">
      <w:bodyDiv w:val="1"/>
      <w:marLeft w:val="0"/>
      <w:marRight w:val="0"/>
      <w:marTop w:val="0"/>
      <w:marBottom w:val="0"/>
      <w:divBdr>
        <w:top w:val="none" w:sz="0" w:space="0" w:color="auto"/>
        <w:left w:val="none" w:sz="0" w:space="0" w:color="auto"/>
        <w:bottom w:val="none" w:sz="0" w:space="0" w:color="auto"/>
        <w:right w:val="none" w:sz="0" w:space="0" w:color="auto"/>
      </w:divBdr>
    </w:div>
    <w:div w:id="1048915548">
      <w:bodyDiv w:val="1"/>
      <w:marLeft w:val="0"/>
      <w:marRight w:val="0"/>
      <w:marTop w:val="0"/>
      <w:marBottom w:val="0"/>
      <w:divBdr>
        <w:top w:val="none" w:sz="0" w:space="0" w:color="auto"/>
        <w:left w:val="none" w:sz="0" w:space="0" w:color="auto"/>
        <w:bottom w:val="none" w:sz="0" w:space="0" w:color="auto"/>
        <w:right w:val="none" w:sz="0" w:space="0" w:color="auto"/>
      </w:divBdr>
      <w:divsChild>
        <w:div w:id="89786497">
          <w:marLeft w:val="0"/>
          <w:marRight w:val="0"/>
          <w:marTop w:val="0"/>
          <w:marBottom w:val="0"/>
          <w:divBdr>
            <w:top w:val="none" w:sz="0" w:space="0" w:color="auto"/>
            <w:left w:val="none" w:sz="0" w:space="0" w:color="auto"/>
            <w:bottom w:val="none" w:sz="0" w:space="0" w:color="auto"/>
            <w:right w:val="none" w:sz="0" w:space="0" w:color="auto"/>
          </w:divBdr>
        </w:div>
      </w:divsChild>
    </w:div>
    <w:div w:id="1057437361">
      <w:bodyDiv w:val="1"/>
      <w:marLeft w:val="0"/>
      <w:marRight w:val="0"/>
      <w:marTop w:val="0"/>
      <w:marBottom w:val="0"/>
      <w:divBdr>
        <w:top w:val="none" w:sz="0" w:space="0" w:color="auto"/>
        <w:left w:val="none" w:sz="0" w:space="0" w:color="auto"/>
        <w:bottom w:val="none" w:sz="0" w:space="0" w:color="auto"/>
        <w:right w:val="none" w:sz="0" w:space="0" w:color="auto"/>
      </w:divBdr>
      <w:divsChild>
        <w:div w:id="593442274">
          <w:marLeft w:val="0"/>
          <w:marRight w:val="0"/>
          <w:marTop w:val="0"/>
          <w:marBottom w:val="0"/>
          <w:divBdr>
            <w:top w:val="none" w:sz="0" w:space="0" w:color="auto"/>
            <w:left w:val="none" w:sz="0" w:space="0" w:color="auto"/>
            <w:bottom w:val="none" w:sz="0" w:space="0" w:color="auto"/>
            <w:right w:val="none" w:sz="0" w:space="0" w:color="auto"/>
          </w:divBdr>
        </w:div>
      </w:divsChild>
    </w:div>
    <w:div w:id="1115364240">
      <w:bodyDiv w:val="1"/>
      <w:marLeft w:val="0"/>
      <w:marRight w:val="0"/>
      <w:marTop w:val="0"/>
      <w:marBottom w:val="0"/>
      <w:divBdr>
        <w:top w:val="none" w:sz="0" w:space="0" w:color="auto"/>
        <w:left w:val="none" w:sz="0" w:space="0" w:color="auto"/>
        <w:bottom w:val="none" w:sz="0" w:space="0" w:color="auto"/>
        <w:right w:val="none" w:sz="0" w:space="0" w:color="auto"/>
      </w:divBdr>
    </w:div>
    <w:div w:id="1157650324">
      <w:bodyDiv w:val="1"/>
      <w:marLeft w:val="0"/>
      <w:marRight w:val="0"/>
      <w:marTop w:val="0"/>
      <w:marBottom w:val="0"/>
      <w:divBdr>
        <w:top w:val="none" w:sz="0" w:space="0" w:color="auto"/>
        <w:left w:val="none" w:sz="0" w:space="0" w:color="auto"/>
        <w:bottom w:val="none" w:sz="0" w:space="0" w:color="auto"/>
        <w:right w:val="none" w:sz="0" w:space="0" w:color="auto"/>
      </w:divBdr>
      <w:divsChild>
        <w:div w:id="325089804">
          <w:marLeft w:val="0"/>
          <w:marRight w:val="0"/>
          <w:marTop w:val="0"/>
          <w:marBottom w:val="0"/>
          <w:divBdr>
            <w:top w:val="none" w:sz="0" w:space="0" w:color="auto"/>
            <w:left w:val="none" w:sz="0" w:space="0" w:color="auto"/>
            <w:bottom w:val="none" w:sz="0" w:space="0" w:color="auto"/>
            <w:right w:val="none" w:sz="0" w:space="0" w:color="auto"/>
          </w:divBdr>
        </w:div>
      </w:divsChild>
    </w:div>
    <w:div w:id="1162623061">
      <w:bodyDiv w:val="1"/>
      <w:marLeft w:val="0"/>
      <w:marRight w:val="0"/>
      <w:marTop w:val="0"/>
      <w:marBottom w:val="0"/>
      <w:divBdr>
        <w:top w:val="none" w:sz="0" w:space="0" w:color="auto"/>
        <w:left w:val="none" w:sz="0" w:space="0" w:color="auto"/>
        <w:bottom w:val="none" w:sz="0" w:space="0" w:color="auto"/>
        <w:right w:val="none" w:sz="0" w:space="0" w:color="auto"/>
      </w:divBdr>
      <w:divsChild>
        <w:div w:id="852767966">
          <w:marLeft w:val="0"/>
          <w:marRight w:val="0"/>
          <w:marTop w:val="0"/>
          <w:marBottom w:val="0"/>
          <w:divBdr>
            <w:top w:val="none" w:sz="0" w:space="0" w:color="auto"/>
            <w:left w:val="none" w:sz="0" w:space="0" w:color="auto"/>
            <w:bottom w:val="none" w:sz="0" w:space="0" w:color="auto"/>
            <w:right w:val="none" w:sz="0" w:space="0" w:color="auto"/>
          </w:divBdr>
        </w:div>
      </w:divsChild>
    </w:div>
    <w:div w:id="1173909871">
      <w:bodyDiv w:val="1"/>
      <w:marLeft w:val="0"/>
      <w:marRight w:val="0"/>
      <w:marTop w:val="0"/>
      <w:marBottom w:val="0"/>
      <w:divBdr>
        <w:top w:val="none" w:sz="0" w:space="0" w:color="auto"/>
        <w:left w:val="none" w:sz="0" w:space="0" w:color="auto"/>
        <w:bottom w:val="none" w:sz="0" w:space="0" w:color="auto"/>
        <w:right w:val="none" w:sz="0" w:space="0" w:color="auto"/>
      </w:divBdr>
      <w:divsChild>
        <w:div w:id="702366583">
          <w:marLeft w:val="0"/>
          <w:marRight w:val="0"/>
          <w:marTop w:val="0"/>
          <w:marBottom w:val="0"/>
          <w:divBdr>
            <w:top w:val="none" w:sz="0" w:space="0" w:color="auto"/>
            <w:left w:val="none" w:sz="0" w:space="0" w:color="auto"/>
            <w:bottom w:val="none" w:sz="0" w:space="0" w:color="auto"/>
            <w:right w:val="none" w:sz="0" w:space="0" w:color="auto"/>
          </w:divBdr>
        </w:div>
      </w:divsChild>
    </w:div>
    <w:div w:id="1185904995">
      <w:bodyDiv w:val="1"/>
      <w:marLeft w:val="0"/>
      <w:marRight w:val="0"/>
      <w:marTop w:val="0"/>
      <w:marBottom w:val="0"/>
      <w:divBdr>
        <w:top w:val="none" w:sz="0" w:space="0" w:color="auto"/>
        <w:left w:val="none" w:sz="0" w:space="0" w:color="auto"/>
        <w:bottom w:val="none" w:sz="0" w:space="0" w:color="auto"/>
        <w:right w:val="none" w:sz="0" w:space="0" w:color="auto"/>
      </w:divBdr>
    </w:div>
    <w:div w:id="1186942866">
      <w:bodyDiv w:val="1"/>
      <w:marLeft w:val="0"/>
      <w:marRight w:val="0"/>
      <w:marTop w:val="0"/>
      <w:marBottom w:val="0"/>
      <w:divBdr>
        <w:top w:val="none" w:sz="0" w:space="0" w:color="auto"/>
        <w:left w:val="none" w:sz="0" w:space="0" w:color="auto"/>
        <w:bottom w:val="none" w:sz="0" w:space="0" w:color="auto"/>
        <w:right w:val="none" w:sz="0" w:space="0" w:color="auto"/>
      </w:divBdr>
    </w:div>
    <w:div w:id="1247960014">
      <w:bodyDiv w:val="1"/>
      <w:marLeft w:val="0"/>
      <w:marRight w:val="0"/>
      <w:marTop w:val="0"/>
      <w:marBottom w:val="0"/>
      <w:divBdr>
        <w:top w:val="none" w:sz="0" w:space="0" w:color="auto"/>
        <w:left w:val="none" w:sz="0" w:space="0" w:color="auto"/>
        <w:bottom w:val="none" w:sz="0" w:space="0" w:color="auto"/>
        <w:right w:val="none" w:sz="0" w:space="0" w:color="auto"/>
      </w:divBdr>
      <w:divsChild>
        <w:div w:id="984164707">
          <w:marLeft w:val="0"/>
          <w:marRight w:val="0"/>
          <w:marTop w:val="0"/>
          <w:marBottom w:val="0"/>
          <w:divBdr>
            <w:top w:val="none" w:sz="0" w:space="0" w:color="auto"/>
            <w:left w:val="none" w:sz="0" w:space="0" w:color="auto"/>
            <w:bottom w:val="none" w:sz="0" w:space="0" w:color="auto"/>
            <w:right w:val="none" w:sz="0" w:space="0" w:color="auto"/>
          </w:divBdr>
        </w:div>
      </w:divsChild>
    </w:div>
    <w:div w:id="1280182089">
      <w:bodyDiv w:val="1"/>
      <w:marLeft w:val="0"/>
      <w:marRight w:val="0"/>
      <w:marTop w:val="0"/>
      <w:marBottom w:val="0"/>
      <w:divBdr>
        <w:top w:val="none" w:sz="0" w:space="0" w:color="auto"/>
        <w:left w:val="none" w:sz="0" w:space="0" w:color="auto"/>
        <w:bottom w:val="none" w:sz="0" w:space="0" w:color="auto"/>
        <w:right w:val="none" w:sz="0" w:space="0" w:color="auto"/>
      </w:divBdr>
    </w:div>
    <w:div w:id="1286959713">
      <w:bodyDiv w:val="1"/>
      <w:marLeft w:val="0"/>
      <w:marRight w:val="0"/>
      <w:marTop w:val="0"/>
      <w:marBottom w:val="0"/>
      <w:divBdr>
        <w:top w:val="none" w:sz="0" w:space="0" w:color="auto"/>
        <w:left w:val="none" w:sz="0" w:space="0" w:color="auto"/>
        <w:bottom w:val="none" w:sz="0" w:space="0" w:color="auto"/>
        <w:right w:val="none" w:sz="0" w:space="0" w:color="auto"/>
      </w:divBdr>
      <w:divsChild>
        <w:div w:id="683480528">
          <w:marLeft w:val="0"/>
          <w:marRight w:val="0"/>
          <w:marTop w:val="0"/>
          <w:marBottom w:val="0"/>
          <w:divBdr>
            <w:top w:val="none" w:sz="0" w:space="0" w:color="auto"/>
            <w:left w:val="none" w:sz="0" w:space="0" w:color="auto"/>
            <w:bottom w:val="none" w:sz="0" w:space="0" w:color="auto"/>
            <w:right w:val="none" w:sz="0" w:space="0" w:color="auto"/>
          </w:divBdr>
        </w:div>
      </w:divsChild>
    </w:div>
    <w:div w:id="1293437800">
      <w:bodyDiv w:val="1"/>
      <w:marLeft w:val="0"/>
      <w:marRight w:val="0"/>
      <w:marTop w:val="0"/>
      <w:marBottom w:val="0"/>
      <w:divBdr>
        <w:top w:val="none" w:sz="0" w:space="0" w:color="auto"/>
        <w:left w:val="none" w:sz="0" w:space="0" w:color="auto"/>
        <w:bottom w:val="none" w:sz="0" w:space="0" w:color="auto"/>
        <w:right w:val="none" w:sz="0" w:space="0" w:color="auto"/>
      </w:divBdr>
    </w:div>
    <w:div w:id="1296259647">
      <w:bodyDiv w:val="1"/>
      <w:marLeft w:val="0"/>
      <w:marRight w:val="0"/>
      <w:marTop w:val="0"/>
      <w:marBottom w:val="0"/>
      <w:divBdr>
        <w:top w:val="none" w:sz="0" w:space="0" w:color="auto"/>
        <w:left w:val="none" w:sz="0" w:space="0" w:color="auto"/>
        <w:bottom w:val="none" w:sz="0" w:space="0" w:color="auto"/>
        <w:right w:val="none" w:sz="0" w:space="0" w:color="auto"/>
      </w:divBdr>
      <w:divsChild>
        <w:div w:id="1595437523">
          <w:marLeft w:val="0"/>
          <w:marRight w:val="0"/>
          <w:marTop w:val="0"/>
          <w:marBottom w:val="0"/>
          <w:divBdr>
            <w:top w:val="none" w:sz="0" w:space="0" w:color="auto"/>
            <w:left w:val="none" w:sz="0" w:space="0" w:color="auto"/>
            <w:bottom w:val="none" w:sz="0" w:space="0" w:color="auto"/>
            <w:right w:val="none" w:sz="0" w:space="0" w:color="auto"/>
          </w:divBdr>
        </w:div>
      </w:divsChild>
    </w:div>
    <w:div w:id="1309822899">
      <w:bodyDiv w:val="1"/>
      <w:marLeft w:val="0"/>
      <w:marRight w:val="0"/>
      <w:marTop w:val="0"/>
      <w:marBottom w:val="0"/>
      <w:divBdr>
        <w:top w:val="none" w:sz="0" w:space="0" w:color="auto"/>
        <w:left w:val="none" w:sz="0" w:space="0" w:color="auto"/>
        <w:bottom w:val="none" w:sz="0" w:space="0" w:color="auto"/>
        <w:right w:val="none" w:sz="0" w:space="0" w:color="auto"/>
      </w:divBdr>
    </w:div>
    <w:div w:id="1331564829">
      <w:bodyDiv w:val="1"/>
      <w:marLeft w:val="0"/>
      <w:marRight w:val="0"/>
      <w:marTop w:val="0"/>
      <w:marBottom w:val="0"/>
      <w:divBdr>
        <w:top w:val="none" w:sz="0" w:space="0" w:color="auto"/>
        <w:left w:val="none" w:sz="0" w:space="0" w:color="auto"/>
        <w:bottom w:val="none" w:sz="0" w:space="0" w:color="auto"/>
        <w:right w:val="none" w:sz="0" w:space="0" w:color="auto"/>
      </w:divBdr>
      <w:divsChild>
        <w:div w:id="387076661">
          <w:marLeft w:val="0"/>
          <w:marRight w:val="0"/>
          <w:marTop w:val="0"/>
          <w:marBottom w:val="0"/>
          <w:divBdr>
            <w:top w:val="none" w:sz="0" w:space="0" w:color="auto"/>
            <w:left w:val="none" w:sz="0" w:space="0" w:color="auto"/>
            <w:bottom w:val="none" w:sz="0" w:space="0" w:color="auto"/>
            <w:right w:val="none" w:sz="0" w:space="0" w:color="auto"/>
          </w:divBdr>
        </w:div>
      </w:divsChild>
    </w:div>
    <w:div w:id="1358895524">
      <w:bodyDiv w:val="1"/>
      <w:marLeft w:val="0"/>
      <w:marRight w:val="0"/>
      <w:marTop w:val="0"/>
      <w:marBottom w:val="0"/>
      <w:divBdr>
        <w:top w:val="none" w:sz="0" w:space="0" w:color="auto"/>
        <w:left w:val="none" w:sz="0" w:space="0" w:color="auto"/>
        <w:bottom w:val="none" w:sz="0" w:space="0" w:color="auto"/>
        <w:right w:val="none" w:sz="0" w:space="0" w:color="auto"/>
      </w:divBdr>
    </w:div>
    <w:div w:id="1389959968">
      <w:bodyDiv w:val="1"/>
      <w:marLeft w:val="0"/>
      <w:marRight w:val="0"/>
      <w:marTop w:val="0"/>
      <w:marBottom w:val="0"/>
      <w:divBdr>
        <w:top w:val="none" w:sz="0" w:space="0" w:color="auto"/>
        <w:left w:val="none" w:sz="0" w:space="0" w:color="auto"/>
        <w:bottom w:val="none" w:sz="0" w:space="0" w:color="auto"/>
        <w:right w:val="none" w:sz="0" w:space="0" w:color="auto"/>
      </w:divBdr>
    </w:div>
    <w:div w:id="1390811883">
      <w:bodyDiv w:val="1"/>
      <w:marLeft w:val="0"/>
      <w:marRight w:val="0"/>
      <w:marTop w:val="0"/>
      <w:marBottom w:val="0"/>
      <w:divBdr>
        <w:top w:val="none" w:sz="0" w:space="0" w:color="auto"/>
        <w:left w:val="none" w:sz="0" w:space="0" w:color="auto"/>
        <w:bottom w:val="none" w:sz="0" w:space="0" w:color="auto"/>
        <w:right w:val="none" w:sz="0" w:space="0" w:color="auto"/>
      </w:divBdr>
      <w:divsChild>
        <w:div w:id="1249920921">
          <w:marLeft w:val="0"/>
          <w:marRight w:val="0"/>
          <w:marTop w:val="0"/>
          <w:marBottom w:val="0"/>
          <w:divBdr>
            <w:top w:val="none" w:sz="0" w:space="0" w:color="auto"/>
            <w:left w:val="none" w:sz="0" w:space="0" w:color="auto"/>
            <w:bottom w:val="none" w:sz="0" w:space="0" w:color="auto"/>
            <w:right w:val="none" w:sz="0" w:space="0" w:color="auto"/>
          </w:divBdr>
        </w:div>
      </w:divsChild>
    </w:div>
    <w:div w:id="1413745247">
      <w:bodyDiv w:val="1"/>
      <w:marLeft w:val="0"/>
      <w:marRight w:val="0"/>
      <w:marTop w:val="0"/>
      <w:marBottom w:val="0"/>
      <w:divBdr>
        <w:top w:val="none" w:sz="0" w:space="0" w:color="auto"/>
        <w:left w:val="none" w:sz="0" w:space="0" w:color="auto"/>
        <w:bottom w:val="none" w:sz="0" w:space="0" w:color="auto"/>
        <w:right w:val="none" w:sz="0" w:space="0" w:color="auto"/>
      </w:divBdr>
      <w:divsChild>
        <w:div w:id="988172109">
          <w:marLeft w:val="0"/>
          <w:marRight w:val="0"/>
          <w:marTop w:val="0"/>
          <w:marBottom w:val="0"/>
          <w:divBdr>
            <w:top w:val="none" w:sz="0" w:space="0" w:color="auto"/>
            <w:left w:val="none" w:sz="0" w:space="0" w:color="auto"/>
            <w:bottom w:val="none" w:sz="0" w:space="0" w:color="auto"/>
            <w:right w:val="none" w:sz="0" w:space="0" w:color="auto"/>
          </w:divBdr>
        </w:div>
      </w:divsChild>
    </w:div>
    <w:div w:id="1422945441">
      <w:bodyDiv w:val="1"/>
      <w:marLeft w:val="0"/>
      <w:marRight w:val="0"/>
      <w:marTop w:val="0"/>
      <w:marBottom w:val="0"/>
      <w:divBdr>
        <w:top w:val="none" w:sz="0" w:space="0" w:color="auto"/>
        <w:left w:val="none" w:sz="0" w:space="0" w:color="auto"/>
        <w:bottom w:val="none" w:sz="0" w:space="0" w:color="auto"/>
        <w:right w:val="none" w:sz="0" w:space="0" w:color="auto"/>
      </w:divBdr>
    </w:div>
    <w:div w:id="1424768055">
      <w:bodyDiv w:val="1"/>
      <w:marLeft w:val="0"/>
      <w:marRight w:val="0"/>
      <w:marTop w:val="0"/>
      <w:marBottom w:val="0"/>
      <w:divBdr>
        <w:top w:val="none" w:sz="0" w:space="0" w:color="auto"/>
        <w:left w:val="none" w:sz="0" w:space="0" w:color="auto"/>
        <w:bottom w:val="none" w:sz="0" w:space="0" w:color="auto"/>
        <w:right w:val="none" w:sz="0" w:space="0" w:color="auto"/>
      </w:divBdr>
    </w:div>
    <w:div w:id="1466853077">
      <w:bodyDiv w:val="1"/>
      <w:marLeft w:val="0"/>
      <w:marRight w:val="0"/>
      <w:marTop w:val="0"/>
      <w:marBottom w:val="0"/>
      <w:divBdr>
        <w:top w:val="none" w:sz="0" w:space="0" w:color="auto"/>
        <w:left w:val="none" w:sz="0" w:space="0" w:color="auto"/>
        <w:bottom w:val="none" w:sz="0" w:space="0" w:color="auto"/>
        <w:right w:val="none" w:sz="0" w:space="0" w:color="auto"/>
      </w:divBdr>
      <w:divsChild>
        <w:div w:id="1854758309">
          <w:marLeft w:val="0"/>
          <w:marRight w:val="0"/>
          <w:marTop w:val="0"/>
          <w:marBottom w:val="0"/>
          <w:divBdr>
            <w:top w:val="none" w:sz="0" w:space="0" w:color="auto"/>
            <w:left w:val="none" w:sz="0" w:space="0" w:color="auto"/>
            <w:bottom w:val="none" w:sz="0" w:space="0" w:color="auto"/>
            <w:right w:val="none" w:sz="0" w:space="0" w:color="auto"/>
          </w:divBdr>
        </w:div>
      </w:divsChild>
    </w:div>
    <w:div w:id="1479106231">
      <w:bodyDiv w:val="1"/>
      <w:marLeft w:val="0"/>
      <w:marRight w:val="0"/>
      <w:marTop w:val="0"/>
      <w:marBottom w:val="0"/>
      <w:divBdr>
        <w:top w:val="none" w:sz="0" w:space="0" w:color="auto"/>
        <w:left w:val="none" w:sz="0" w:space="0" w:color="auto"/>
        <w:bottom w:val="none" w:sz="0" w:space="0" w:color="auto"/>
        <w:right w:val="none" w:sz="0" w:space="0" w:color="auto"/>
      </w:divBdr>
    </w:div>
    <w:div w:id="1483816926">
      <w:bodyDiv w:val="1"/>
      <w:marLeft w:val="0"/>
      <w:marRight w:val="0"/>
      <w:marTop w:val="0"/>
      <w:marBottom w:val="0"/>
      <w:divBdr>
        <w:top w:val="none" w:sz="0" w:space="0" w:color="auto"/>
        <w:left w:val="none" w:sz="0" w:space="0" w:color="auto"/>
        <w:bottom w:val="none" w:sz="0" w:space="0" w:color="auto"/>
        <w:right w:val="none" w:sz="0" w:space="0" w:color="auto"/>
      </w:divBdr>
    </w:div>
    <w:div w:id="1484657584">
      <w:bodyDiv w:val="1"/>
      <w:marLeft w:val="0"/>
      <w:marRight w:val="0"/>
      <w:marTop w:val="0"/>
      <w:marBottom w:val="0"/>
      <w:divBdr>
        <w:top w:val="none" w:sz="0" w:space="0" w:color="auto"/>
        <w:left w:val="none" w:sz="0" w:space="0" w:color="auto"/>
        <w:bottom w:val="none" w:sz="0" w:space="0" w:color="auto"/>
        <w:right w:val="none" w:sz="0" w:space="0" w:color="auto"/>
      </w:divBdr>
    </w:div>
    <w:div w:id="1489444314">
      <w:bodyDiv w:val="1"/>
      <w:marLeft w:val="0"/>
      <w:marRight w:val="0"/>
      <w:marTop w:val="0"/>
      <w:marBottom w:val="0"/>
      <w:divBdr>
        <w:top w:val="none" w:sz="0" w:space="0" w:color="auto"/>
        <w:left w:val="none" w:sz="0" w:space="0" w:color="auto"/>
        <w:bottom w:val="none" w:sz="0" w:space="0" w:color="auto"/>
        <w:right w:val="none" w:sz="0" w:space="0" w:color="auto"/>
      </w:divBdr>
    </w:div>
    <w:div w:id="1491025576">
      <w:bodyDiv w:val="1"/>
      <w:marLeft w:val="0"/>
      <w:marRight w:val="0"/>
      <w:marTop w:val="0"/>
      <w:marBottom w:val="0"/>
      <w:divBdr>
        <w:top w:val="none" w:sz="0" w:space="0" w:color="auto"/>
        <w:left w:val="none" w:sz="0" w:space="0" w:color="auto"/>
        <w:bottom w:val="none" w:sz="0" w:space="0" w:color="auto"/>
        <w:right w:val="none" w:sz="0" w:space="0" w:color="auto"/>
      </w:divBdr>
    </w:div>
    <w:div w:id="1503936050">
      <w:bodyDiv w:val="1"/>
      <w:marLeft w:val="0"/>
      <w:marRight w:val="0"/>
      <w:marTop w:val="0"/>
      <w:marBottom w:val="0"/>
      <w:divBdr>
        <w:top w:val="none" w:sz="0" w:space="0" w:color="auto"/>
        <w:left w:val="none" w:sz="0" w:space="0" w:color="auto"/>
        <w:bottom w:val="none" w:sz="0" w:space="0" w:color="auto"/>
        <w:right w:val="none" w:sz="0" w:space="0" w:color="auto"/>
      </w:divBdr>
      <w:divsChild>
        <w:div w:id="703597471">
          <w:marLeft w:val="0"/>
          <w:marRight w:val="0"/>
          <w:marTop w:val="0"/>
          <w:marBottom w:val="0"/>
          <w:divBdr>
            <w:top w:val="none" w:sz="0" w:space="0" w:color="auto"/>
            <w:left w:val="none" w:sz="0" w:space="0" w:color="auto"/>
            <w:bottom w:val="none" w:sz="0" w:space="0" w:color="auto"/>
            <w:right w:val="none" w:sz="0" w:space="0" w:color="auto"/>
          </w:divBdr>
        </w:div>
      </w:divsChild>
    </w:div>
    <w:div w:id="1540316129">
      <w:bodyDiv w:val="1"/>
      <w:marLeft w:val="0"/>
      <w:marRight w:val="0"/>
      <w:marTop w:val="0"/>
      <w:marBottom w:val="0"/>
      <w:divBdr>
        <w:top w:val="none" w:sz="0" w:space="0" w:color="auto"/>
        <w:left w:val="none" w:sz="0" w:space="0" w:color="auto"/>
        <w:bottom w:val="none" w:sz="0" w:space="0" w:color="auto"/>
        <w:right w:val="none" w:sz="0" w:space="0" w:color="auto"/>
      </w:divBdr>
      <w:divsChild>
        <w:div w:id="1525830104">
          <w:marLeft w:val="0"/>
          <w:marRight w:val="0"/>
          <w:marTop w:val="0"/>
          <w:marBottom w:val="0"/>
          <w:divBdr>
            <w:top w:val="none" w:sz="0" w:space="0" w:color="auto"/>
            <w:left w:val="none" w:sz="0" w:space="0" w:color="auto"/>
            <w:bottom w:val="none" w:sz="0" w:space="0" w:color="auto"/>
            <w:right w:val="none" w:sz="0" w:space="0" w:color="auto"/>
          </w:divBdr>
        </w:div>
      </w:divsChild>
    </w:div>
    <w:div w:id="1561399865">
      <w:bodyDiv w:val="1"/>
      <w:marLeft w:val="0"/>
      <w:marRight w:val="0"/>
      <w:marTop w:val="0"/>
      <w:marBottom w:val="0"/>
      <w:divBdr>
        <w:top w:val="none" w:sz="0" w:space="0" w:color="auto"/>
        <w:left w:val="none" w:sz="0" w:space="0" w:color="auto"/>
        <w:bottom w:val="none" w:sz="0" w:space="0" w:color="auto"/>
        <w:right w:val="none" w:sz="0" w:space="0" w:color="auto"/>
      </w:divBdr>
    </w:div>
    <w:div w:id="1575164000">
      <w:bodyDiv w:val="1"/>
      <w:marLeft w:val="0"/>
      <w:marRight w:val="0"/>
      <w:marTop w:val="0"/>
      <w:marBottom w:val="0"/>
      <w:divBdr>
        <w:top w:val="none" w:sz="0" w:space="0" w:color="auto"/>
        <w:left w:val="none" w:sz="0" w:space="0" w:color="auto"/>
        <w:bottom w:val="none" w:sz="0" w:space="0" w:color="auto"/>
        <w:right w:val="none" w:sz="0" w:space="0" w:color="auto"/>
      </w:divBdr>
      <w:divsChild>
        <w:div w:id="1417704829">
          <w:marLeft w:val="0"/>
          <w:marRight w:val="0"/>
          <w:marTop w:val="0"/>
          <w:marBottom w:val="0"/>
          <w:divBdr>
            <w:top w:val="none" w:sz="0" w:space="0" w:color="auto"/>
            <w:left w:val="none" w:sz="0" w:space="0" w:color="auto"/>
            <w:bottom w:val="none" w:sz="0" w:space="0" w:color="auto"/>
            <w:right w:val="none" w:sz="0" w:space="0" w:color="auto"/>
          </w:divBdr>
        </w:div>
      </w:divsChild>
    </w:div>
    <w:div w:id="1576864712">
      <w:bodyDiv w:val="1"/>
      <w:marLeft w:val="0"/>
      <w:marRight w:val="0"/>
      <w:marTop w:val="0"/>
      <w:marBottom w:val="0"/>
      <w:divBdr>
        <w:top w:val="none" w:sz="0" w:space="0" w:color="auto"/>
        <w:left w:val="none" w:sz="0" w:space="0" w:color="auto"/>
        <w:bottom w:val="none" w:sz="0" w:space="0" w:color="auto"/>
        <w:right w:val="none" w:sz="0" w:space="0" w:color="auto"/>
      </w:divBdr>
      <w:divsChild>
        <w:div w:id="478767832">
          <w:marLeft w:val="0"/>
          <w:marRight w:val="0"/>
          <w:marTop w:val="120"/>
          <w:marBottom w:val="240"/>
          <w:divBdr>
            <w:top w:val="none" w:sz="0" w:space="0" w:color="auto"/>
            <w:left w:val="none" w:sz="0" w:space="0" w:color="auto"/>
            <w:bottom w:val="none" w:sz="0" w:space="0" w:color="auto"/>
            <w:right w:val="none" w:sz="0" w:space="0" w:color="auto"/>
          </w:divBdr>
        </w:div>
        <w:div w:id="184558510">
          <w:marLeft w:val="240"/>
          <w:marRight w:val="0"/>
          <w:marTop w:val="120"/>
          <w:marBottom w:val="120"/>
          <w:divBdr>
            <w:top w:val="none" w:sz="0" w:space="0" w:color="auto"/>
            <w:left w:val="none" w:sz="0" w:space="0" w:color="auto"/>
            <w:bottom w:val="none" w:sz="0" w:space="0" w:color="auto"/>
            <w:right w:val="none" w:sz="0" w:space="0" w:color="auto"/>
          </w:divBdr>
        </w:div>
      </w:divsChild>
    </w:div>
    <w:div w:id="1582443773">
      <w:bodyDiv w:val="1"/>
      <w:marLeft w:val="0"/>
      <w:marRight w:val="0"/>
      <w:marTop w:val="0"/>
      <w:marBottom w:val="0"/>
      <w:divBdr>
        <w:top w:val="none" w:sz="0" w:space="0" w:color="auto"/>
        <w:left w:val="none" w:sz="0" w:space="0" w:color="auto"/>
        <w:bottom w:val="none" w:sz="0" w:space="0" w:color="auto"/>
        <w:right w:val="none" w:sz="0" w:space="0" w:color="auto"/>
      </w:divBdr>
    </w:div>
    <w:div w:id="1589341212">
      <w:bodyDiv w:val="1"/>
      <w:marLeft w:val="0"/>
      <w:marRight w:val="0"/>
      <w:marTop w:val="0"/>
      <w:marBottom w:val="0"/>
      <w:divBdr>
        <w:top w:val="none" w:sz="0" w:space="0" w:color="auto"/>
        <w:left w:val="none" w:sz="0" w:space="0" w:color="auto"/>
        <w:bottom w:val="none" w:sz="0" w:space="0" w:color="auto"/>
        <w:right w:val="none" w:sz="0" w:space="0" w:color="auto"/>
      </w:divBdr>
      <w:divsChild>
        <w:div w:id="2139102649">
          <w:marLeft w:val="0"/>
          <w:marRight w:val="0"/>
          <w:marTop w:val="0"/>
          <w:marBottom w:val="0"/>
          <w:divBdr>
            <w:top w:val="none" w:sz="0" w:space="0" w:color="auto"/>
            <w:left w:val="none" w:sz="0" w:space="0" w:color="auto"/>
            <w:bottom w:val="none" w:sz="0" w:space="0" w:color="auto"/>
            <w:right w:val="none" w:sz="0" w:space="0" w:color="auto"/>
          </w:divBdr>
        </w:div>
      </w:divsChild>
    </w:div>
    <w:div w:id="1603755664">
      <w:bodyDiv w:val="1"/>
      <w:marLeft w:val="0"/>
      <w:marRight w:val="0"/>
      <w:marTop w:val="0"/>
      <w:marBottom w:val="0"/>
      <w:divBdr>
        <w:top w:val="none" w:sz="0" w:space="0" w:color="auto"/>
        <w:left w:val="none" w:sz="0" w:space="0" w:color="auto"/>
        <w:bottom w:val="none" w:sz="0" w:space="0" w:color="auto"/>
        <w:right w:val="none" w:sz="0" w:space="0" w:color="auto"/>
      </w:divBdr>
    </w:div>
    <w:div w:id="1627465653">
      <w:bodyDiv w:val="1"/>
      <w:marLeft w:val="0"/>
      <w:marRight w:val="0"/>
      <w:marTop w:val="0"/>
      <w:marBottom w:val="0"/>
      <w:divBdr>
        <w:top w:val="none" w:sz="0" w:space="0" w:color="auto"/>
        <w:left w:val="none" w:sz="0" w:space="0" w:color="auto"/>
        <w:bottom w:val="none" w:sz="0" w:space="0" w:color="auto"/>
        <w:right w:val="none" w:sz="0" w:space="0" w:color="auto"/>
      </w:divBdr>
      <w:divsChild>
        <w:div w:id="219950782">
          <w:marLeft w:val="346"/>
          <w:marRight w:val="0"/>
          <w:marTop w:val="96"/>
          <w:marBottom w:val="93"/>
          <w:divBdr>
            <w:top w:val="none" w:sz="0" w:space="0" w:color="auto"/>
            <w:left w:val="none" w:sz="0" w:space="0" w:color="auto"/>
            <w:bottom w:val="none" w:sz="0" w:space="0" w:color="auto"/>
            <w:right w:val="none" w:sz="0" w:space="0" w:color="auto"/>
          </w:divBdr>
        </w:div>
        <w:div w:id="1309672691">
          <w:marLeft w:val="346"/>
          <w:marRight w:val="0"/>
          <w:marTop w:val="96"/>
          <w:marBottom w:val="93"/>
          <w:divBdr>
            <w:top w:val="none" w:sz="0" w:space="0" w:color="auto"/>
            <w:left w:val="none" w:sz="0" w:space="0" w:color="auto"/>
            <w:bottom w:val="none" w:sz="0" w:space="0" w:color="auto"/>
            <w:right w:val="none" w:sz="0" w:space="0" w:color="auto"/>
          </w:divBdr>
        </w:div>
        <w:div w:id="1362633586">
          <w:marLeft w:val="346"/>
          <w:marRight w:val="0"/>
          <w:marTop w:val="96"/>
          <w:marBottom w:val="93"/>
          <w:divBdr>
            <w:top w:val="none" w:sz="0" w:space="0" w:color="auto"/>
            <w:left w:val="none" w:sz="0" w:space="0" w:color="auto"/>
            <w:bottom w:val="none" w:sz="0" w:space="0" w:color="auto"/>
            <w:right w:val="none" w:sz="0" w:space="0" w:color="auto"/>
          </w:divBdr>
        </w:div>
      </w:divsChild>
    </w:div>
    <w:div w:id="1658068262">
      <w:bodyDiv w:val="1"/>
      <w:marLeft w:val="0"/>
      <w:marRight w:val="0"/>
      <w:marTop w:val="0"/>
      <w:marBottom w:val="0"/>
      <w:divBdr>
        <w:top w:val="none" w:sz="0" w:space="0" w:color="auto"/>
        <w:left w:val="none" w:sz="0" w:space="0" w:color="auto"/>
        <w:bottom w:val="none" w:sz="0" w:space="0" w:color="auto"/>
        <w:right w:val="none" w:sz="0" w:space="0" w:color="auto"/>
      </w:divBdr>
      <w:divsChild>
        <w:div w:id="997927778">
          <w:marLeft w:val="0"/>
          <w:marRight w:val="0"/>
          <w:marTop w:val="0"/>
          <w:marBottom w:val="0"/>
          <w:divBdr>
            <w:top w:val="none" w:sz="0" w:space="0" w:color="auto"/>
            <w:left w:val="none" w:sz="0" w:space="0" w:color="auto"/>
            <w:bottom w:val="none" w:sz="0" w:space="0" w:color="auto"/>
            <w:right w:val="none" w:sz="0" w:space="0" w:color="auto"/>
          </w:divBdr>
        </w:div>
      </w:divsChild>
    </w:div>
    <w:div w:id="1675455962">
      <w:bodyDiv w:val="1"/>
      <w:marLeft w:val="0"/>
      <w:marRight w:val="0"/>
      <w:marTop w:val="0"/>
      <w:marBottom w:val="0"/>
      <w:divBdr>
        <w:top w:val="none" w:sz="0" w:space="0" w:color="auto"/>
        <w:left w:val="none" w:sz="0" w:space="0" w:color="auto"/>
        <w:bottom w:val="none" w:sz="0" w:space="0" w:color="auto"/>
        <w:right w:val="none" w:sz="0" w:space="0" w:color="auto"/>
      </w:divBdr>
      <w:divsChild>
        <w:div w:id="2109082784">
          <w:marLeft w:val="0"/>
          <w:marRight w:val="0"/>
          <w:marTop w:val="0"/>
          <w:marBottom w:val="0"/>
          <w:divBdr>
            <w:top w:val="none" w:sz="0" w:space="0" w:color="auto"/>
            <w:left w:val="none" w:sz="0" w:space="0" w:color="auto"/>
            <w:bottom w:val="none" w:sz="0" w:space="0" w:color="auto"/>
            <w:right w:val="none" w:sz="0" w:space="0" w:color="auto"/>
          </w:divBdr>
        </w:div>
      </w:divsChild>
    </w:div>
    <w:div w:id="1684359510">
      <w:bodyDiv w:val="1"/>
      <w:marLeft w:val="0"/>
      <w:marRight w:val="0"/>
      <w:marTop w:val="0"/>
      <w:marBottom w:val="0"/>
      <w:divBdr>
        <w:top w:val="none" w:sz="0" w:space="0" w:color="auto"/>
        <w:left w:val="none" w:sz="0" w:space="0" w:color="auto"/>
        <w:bottom w:val="none" w:sz="0" w:space="0" w:color="auto"/>
        <w:right w:val="none" w:sz="0" w:space="0" w:color="auto"/>
      </w:divBdr>
      <w:divsChild>
        <w:div w:id="1021203344">
          <w:marLeft w:val="0"/>
          <w:marRight w:val="0"/>
          <w:marTop w:val="0"/>
          <w:marBottom w:val="0"/>
          <w:divBdr>
            <w:top w:val="none" w:sz="0" w:space="0" w:color="auto"/>
            <w:left w:val="none" w:sz="0" w:space="0" w:color="auto"/>
            <w:bottom w:val="none" w:sz="0" w:space="0" w:color="auto"/>
            <w:right w:val="none" w:sz="0" w:space="0" w:color="auto"/>
          </w:divBdr>
        </w:div>
      </w:divsChild>
    </w:div>
    <w:div w:id="1691449602">
      <w:bodyDiv w:val="1"/>
      <w:marLeft w:val="0"/>
      <w:marRight w:val="0"/>
      <w:marTop w:val="0"/>
      <w:marBottom w:val="0"/>
      <w:divBdr>
        <w:top w:val="none" w:sz="0" w:space="0" w:color="auto"/>
        <w:left w:val="none" w:sz="0" w:space="0" w:color="auto"/>
        <w:bottom w:val="none" w:sz="0" w:space="0" w:color="auto"/>
        <w:right w:val="none" w:sz="0" w:space="0" w:color="auto"/>
      </w:divBdr>
    </w:div>
    <w:div w:id="1699309158">
      <w:bodyDiv w:val="1"/>
      <w:marLeft w:val="0"/>
      <w:marRight w:val="0"/>
      <w:marTop w:val="0"/>
      <w:marBottom w:val="0"/>
      <w:divBdr>
        <w:top w:val="none" w:sz="0" w:space="0" w:color="auto"/>
        <w:left w:val="none" w:sz="0" w:space="0" w:color="auto"/>
        <w:bottom w:val="none" w:sz="0" w:space="0" w:color="auto"/>
        <w:right w:val="none" w:sz="0" w:space="0" w:color="auto"/>
      </w:divBdr>
      <w:divsChild>
        <w:div w:id="727070630">
          <w:marLeft w:val="0"/>
          <w:marRight w:val="0"/>
          <w:marTop w:val="0"/>
          <w:marBottom w:val="0"/>
          <w:divBdr>
            <w:top w:val="none" w:sz="0" w:space="0" w:color="auto"/>
            <w:left w:val="none" w:sz="0" w:space="0" w:color="auto"/>
            <w:bottom w:val="none" w:sz="0" w:space="0" w:color="auto"/>
            <w:right w:val="none" w:sz="0" w:space="0" w:color="auto"/>
          </w:divBdr>
        </w:div>
      </w:divsChild>
    </w:div>
    <w:div w:id="1711762173">
      <w:bodyDiv w:val="1"/>
      <w:marLeft w:val="0"/>
      <w:marRight w:val="0"/>
      <w:marTop w:val="0"/>
      <w:marBottom w:val="0"/>
      <w:divBdr>
        <w:top w:val="none" w:sz="0" w:space="0" w:color="auto"/>
        <w:left w:val="none" w:sz="0" w:space="0" w:color="auto"/>
        <w:bottom w:val="none" w:sz="0" w:space="0" w:color="auto"/>
        <w:right w:val="none" w:sz="0" w:space="0" w:color="auto"/>
      </w:divBdr>
    </w:div>
    <w:div w:id="1736246392">
      <w:bodyDiv w:val="1"/>
      <w:marLeft w:val="0"/>
      <w:marRight w:val="0"/>
      <w:marTop w:val="0"/>
      <w:marBottom w:val="0"/>
      <w:divBdr>
        <w:top w:val="none" w:sz="0" w:space="0" w:color="auto"/>
        <w:left w:val="none" w:sz="0" w:space="0" w:color="auto"/>
        <w:bottom w:val="none" w:sz="0" w:space="0" w:color="auto"/>
        <w:right w:val="none" w:sz="0" w:space="0" w:color="auto"/>
      </w:divBdr>
      <w:divsChild>
        <w:div w:id="483787458">
          <w:marLeft w:val="0"/>
          <w:marRight w:val="0"/>
          <w:marTop w:val="0"/>
          <w:marBottom w:val="0"/>
          <w:divBdr>
            <w:top w:val="none" w:sz="0" w:space="0" w:color="auto"/>
            <w:left w:val="none" w:sz="0" w:space="0" w:color="auto"/>
            <w:bottom w:val="none" w:sz="0" w:space="0" w:color="auto"/>
            <w:right w:val="none" w:sz="0" w:space="0" w:color="auto"/>
          </w:divBdr>
        </w:div>
      </w:divsChild>
    </w:div>
    <w:div w:id="1738166141">
      <w:bodyDiv w:val="1"/>
      <w:marLeft w:val="0"/>
      <w:marRight w:val="0"/>
      <w:marTop w:val="0"/>
      <w:marBottom w:val="0"/>
      <w:divBdr>
        <w:top w:val="none" w:sz="0" w:space="0" w:color="auto"/>
        <w:left w:val="none" w:sz="0" w:space="0" w:color="auto"/>
        <w:bottom w:val="none" w:sz="0" w:space="0" w:color="auto"/>
        <w:right w:val="none" w:sz="0" w:space="0" w:color="auto"/>
      </w:divBdr>
      <w:divsChild>
        <w:div w:id="1770808021">
          <w:marLeft w:val="0"/>
          <w:marRight w:val="0"/>
          <w:marTop w:val="0"/>
          <w:marBottom w:val="0"/>
          <w:divBdr>
            <w:top w:val="none" w:sz="0" w:space="0" w:color="auto"/>
            <w:left w:val="none" w:sz="0" w:space="0" w:color="auto"/>
            <w:bottom w:val="none" w:sz="0" w:space="0" w:color="auto"/>
            <w:right w:val="none" w:sz="0" w:space="0" w:color="auto"/>
          </w:divBdr>
        </w:div>
      </w:divsChild>
    </w:div>
    <w:div w:id="1794984426">
      <w:bodyDiv w:val="1"/>
      <w:marLeft w:val="0"/>
      <w:marRight w:val="0"/>
      <w:marTop w:val="0"/>
      <w:marBottom w:val="0"/>
      <w:divBdr>
        <w:top w:val="none" w:sz="0" w:space="0" w:color="auto"/>
        <w:left w:val="none" w:sz="0" w:space="0" w:color="auto"/>
        <w:bottom w:val="none" w:sz="0" w:space="0" w:color="auto"/>
        <w:right w:val="none" w:sz="0" w:space="0" w:color="auto"/>
      </w:divBdr>
    </w:div>
    <w:div w:id="1815373739">
      <w:bodyDiv w:val="1"/>
      <w:marLeft w:val="0"/>
      <w:marRight w:val="0"/>
      <w:marTop w:val="0"/>
      <w:marBottom w:val="0"/>
      <w:divBdr>
        <w:top w:val="none" w:sz="0" w:space="0" w:color="auto"/>
        <w:left w:val="none" w:sz="0" w:space="0" w:color="auto"/>
        <w:bottom w:val="none" w:sz="0" w:space="0" w:color="auto"/>
        <w:right w:val="none" w:sz="0" w:space="0" w:color="auto"/>
      </w:divBdr>
      <w:divsChild>
        <w:div w:id="675159342">
          <w:marLeft w:val="0"/>
          <w:marRight w:val="0"/>
          <w:marTop w:val="0"/>
          <w:marBottom w:val="0"/>
          <w:divBdr>
            <w:top w:val="none" w:sz="0" w:space="0" w:color="auto"/>
            <w:left w:val="none" w:sz="0" w:space="0" w:color="auto"/>
            <w:bottom w:val="none" w:sz="0" w:space="0" w:color="auto"/>
            <w:right w:val="none" w:sz="0" w:space="0" w:color="auto"/>
          </w:divBdr>
        </w:div>
      </w:divsChild>
    </w:div>
    <w:div w:id="1815684343">
      <w:bodyDiv w:val="1"/>
      <w:marLeft w:val="0"/>
      <w:marRight w:val="0"/>
      <w:marTop w:val="0"/>
      <w:marBottom w:val="0"/>
      <w:divBdr>
        <w:top w:val="none" w:sz="0" w:space="0" w:color="auto"/>
        <w:left w:val="none" w:sz="0" w:space="0" w:color="auto"/>
        <w:bottom w:val="none" w:sz="0" w:space="0" w:color="auto"/>
        <w:right w:val="none" w:sz="0" w:space="0" w:color="auto"/>
      </w:divBdr>
    </w:div>
    <w:div w:id="1820687873">
      <w:bodyDiv w:val="1"/>
      <w:marLeft w:val="0"/>
      <w:marRight w:val="0"/>
      <w:marTop w:val="0"/>
      <w:marBottom w:val="0"/>
      <w:divBdr>
        <w:top w:val="none" w:sz="0" w:space="0" w:color="auto"/>
        <w:left w:val="none" w:sz="0" w:space="0" w:color="auto"/>
        <w:bottom w:val="none" w:sz="0" w:space="0" w:color="auto"/>
        <w:right w:val="none" w:sz="0" w:space="0" w:color="auto"/>
      </w:divBdr>
    </w:div>
    <w:div w:id="1826163002">
      <w:bodyDiv w:val="1"/>
      <w:marLeft w:val="0"/>
      <w:marRight w:val="0"/>
      <w:marTop w:val="0"/>
      <w:marBottom w:val="0"/>
      <w:divBdr>
        <w:top w:val="none" w:sz="0" w:space="0" w:color="auto"/>
        <w:left w:val="none" w:sz="0" w:space="0" w:color="auto"/>
        <w:bottom w:val="none" w:sz="0" w:space="0" w:color="auto"/>
        <w:right w:val="none" w:sz="0" w:space="0" w:color="auto"/>
      </w:divBdr>
      <w:divsChild>
        <w:div w:id="858006603">
          <w:marLeft w:val="0"/>
          <w:marRight w:val="0"/>
          <w:marTop w:val="0"/>
          <w:marBottom w:val="0"/>
          <w:divBdr>
            <w:top w:val="none" w:sz="0" w:space="0" w:color="auto"/>
            <w:left w:val="none" w:sz="0" w:space="0" w:color="auto"/>
            <w:bottom w:val="none" w:sz="0" w:space="0" w:color="auto"/>
            <w:right w:val="none" w:sz="0" w:space="0" w:color="auto"/>
          </w:divBdr>
        </w:div>
      </w:divsChild>
    </w:div>
    <w:div w:id="1842425511">
      <w:bodyDiv w:val="1"/>
      <w:marLeft w:val="0"/>
      <w:marRight w:val="0"/>
      <w:marTop w:val="0"/>
      <w:marBottom w:val="0"/>
      <w:divBdr>
        <w:top w:val="none" w:sz="0" w:space="0" w:color="auto"/>
        <w:left w:val="none" w:sz="0" w:space="0" w:color="auto"/>
        <w:bottom w:val="none" w:sz="0" w:space="0" w:color="auto"/>
        <w:right w:val="none" w:sz="0" w:space="0" w:color="auto"/>
      </w:divBdr>
    </w:div>
    <w:div w:id="1855074397">
      <w:bodyDiv w:val="1"/>
      <w:marLeft w:val="0"/>
      <w:marRight w:val="0"/>
      <w:marTop w:val="0"/>
      <w:marBottom w:val="0"/>
      <w:divBdr>
        <w:top w:val="none" w:sz="0" w:space="0" w:color="auto"/>
        <w:left w:val="none" w:sz="0" w:space="0" w:color="auto"/>
        <w:bottom w:val="none" w:sz="0" w:space="0" w:color="auto"/>
        <w:right w:val="none" w:sz="0" w:space="0" w:color="auto"/>
      </w:divBdr>
    </w:div>
    <w:div w:id="1861042300">
      <w:bodyDiv w:val="1"/>
      <w:marLeft w:val="0"/>
      <w:marRight w:val="0"/>
      <w:marTop w:val="0"/>
      <w:marBottom w:val="0"/>
      <w:divBdr>
        <w:top w:val="none" w:sz="0" w:space="0" w:color="auto"/>
        <w:left w:val="none" w:sz="0" w:space="0" w:color="auto"/>
        <w:bottom w:val="none" w:sz="0" w:space="0" w:color="auto"/>
        <w:right w:val="none" w:sz="0" w:space="0" w:color="auto"/>
      </w:divBdr>
      <w:divsChild>
        <w:div w:id="861406093">
          <w:marLeft w:val="0"/>
          <w:marRight w:val="0"/>
          <w:marTop w:val="0"/>
          <w:marBottom w:val="0"/>
          <w:divBdr>
            <w:top w:val="single" w:sz="2" w:space="0" w:color="auto"/>
            <w:left w:val="single" w:sz="2" w:space="0" w:color="auto"/>
            <w:bottom w:val="single" w:sz="6" w:space="0" w:color="auto"/>
            <w:right w:val="single" w:sz="2" w:space="0" w:color="auto"/>
          </w:divBdr>
          <w:divsChild>
            <w:div w:id="1545143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811944101">
                  <w:marLeft w:val="0"/>
                  <w:marRight w:val="0"/>
                  <w:marTop w:val="0"/>
                  <w:marBottom w:val="0"/>
                  <w:divBdr>
                    <w:top w:val="single" w:sz="2" w:space="0" w:color="D9D9E3"/>
                    <w:left w:val="single" w:sz="2" w:space="0" w:color="D9D9E3"/>
                    <w:bottom w:val="single" w:sz="2" w:space="0" w:color="D9D9E3"/>
                    <w:right w:val="single" w:sz="2" w:space="0" w:color="D9D9E3"/>
                  </w:divBdr>
                  <w:divsChild>
                    <w:div w:id="1854759662">
                      <w:marLeft w:val="0"/>
                      <w:marRight w:val="0"/>
                      <w:marTop w:val="0"/>
                      <w:marBottom w:val="0"/>
                      <w:divBdr>
                        <w:top w:val="single" w:sz="2" w:space="0" w:color="D9D9E3"/>
                        <w:left w:val="single" w:sz="2" w:space="0" w:color="D9D9E3"/>
                        <w:bottom w:val="single" w:sz="2" w:space="0" w:color="D9D9E3"/>
                        <w:right w:val="single" w:sz="2" w:space="0" w:color="D9D9E3"/>
                      </w:divBdr>
                      <w:divsChild>
                        <w:div w:id="871572182">
                          <w:marLeft w:val="0"/>
                          <w:marRight w:val="0"/>
                          <w:marTop w:val="0"/>
                          <w:marBottom w:val="0"/>
                          <w:divBdr>
                            <w:top w:val="single" w:sz="2" w:space="0" w:color="D9D9E3"/>
                            <w:left w:val="single" w:sz="2" w:space="0" w:color="D9D9E3"/>
                            <w:bottom w:val="single" w:sz="2" w:space="0" w:color="D9D9E3"/>
                            <w:right w:val="single" w:sz="2" w:space="0" w:color="D9D9E3"/>
                          </w:divBdr>
                          <w:divsChild>
                            <w:div w:id="1349454710">
                              <w:marLeft w:val="0"/>
                              <w:marRight w:val="0"/>
                              <w:marTop w:val="0"/>
                              <w:marBottom w:val="0"/>
                              <w:divBdr>
                                <w:top w:val="single" w:sz="2" w:space="0" w:color="D9D9E3"/>
                                <w:left w:val="single" w:sz="2" w:space="0" w:color="D9D9E3"/>
                                <w:bottom w:val="single" w:sz="2" w:space="0" w:color="D9D9E3"/>
                                <w:right w:val="single" w:sz="2" w:space="0" w:color="D9D9E3"/>
                              </w:divBdr>
                              <w:divsChild>
                                <w:div w:id="458062905">
                                  <w:marLeft w:val="0"/>
                                  <w:marRight w:val="0"/>
                                  <w:marTop w:val="0"/>
                                  <w:marBottom w:val="0"/>
                                  <w:divBdr>
                                    <w:top w:val="single" w:sz="2" w:space="0" w:color="D9D9E3"/>
                                    <w:left w:val="single" w:sz="2" w:space="0" w:color="D9D9E3"/>
                                    <w:bottom w:val="single" w:sz="2" w:space="0" w:color="D9D9E3"/>
                                    <w:right w:val="single" w:sz="2" w:space="0" w:color="D9D9E3"/>
                                  </w:divBdr>
                                  <w:divsChild>
                                    <w:div w:id="10403260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67321590">
          <w:marLeft w:val="0"/>
          <w:marRight w:val="0"/>
          <w:marTop w:val="0"/>
          <w:marBottom w:val="0"/>
          <w:divBdr>
            <w:top w:val="single" w:sz="2" w:space="0" w:color="auto"/>
            <w:left w:val="single" w:sz="2" w:space="0" w:color="auto"/>
            <w:bottom w:val="single" w:sz="6" w:space="0" w:color="auto"/>
            <w:right w:val="single" w:sz="2" w:space="0" w:color="auto"/>
          </w:divBdr>
          <w:divsChild>
            <w:div w:id="1860194920">
              <w:marLeft w:val="0"/>
              <w:marRight w:val="0"/>
              <w:marTop w:val="100"/>
              <w:marBottom w:val="100"/>
              <w:divBdr>
                <w:top w:val="single" w:sz="2" w:space="0" w:color="D9D9E3"/>
                <w:left w:val="single" w:sz="2" w:space="0" w:color="D9D9E3"/>
                <w:bottom w:val="single" w:sz="2" w:space="0" w:color="D9D9E3"/>
                <w:right w:val="single" w:sz="2" w:space="0" w:color="D9D9E3"/>
              </w:divBdr>
              <w:divsChild>
                <w:div w:id="318312208">
                  <w:marLeft w:val="0"/>
                  <w:marRight w:val="0"/>
                  <w:marTop w:val="0"/>
                  <w:marBottom w:val="0"/>
                  <w:divBdr>
                    <w:top w:val="single" w:sz="2" w:space="0" w:color="D9D9E3"/>
                    <w:left w:val="single" w:sz="2" w:space="0" w:color="D9D9E3"/>
                    <w:bottom w:val="single" w:sz="2" w:space="0" w:color="D9D9E3"/>
                    <w:right w:val="single" w:sz="2" w:space="0" w:color="D9D9E3"/>
                  </w:divBdr>
                  <w:divsChild>
                    <w:div w:id="1685134879">
                      <w:marLeft w:val="0"/>
                      <w:marRight w:val="0"/>
                      <w:marTop w:val="0"/>
                      <w:marBottom w:val="0"/>
                      <w:divBdr>
                        <w:top w:val="single" w:sz="2" w:space="0" w:color="D9D9E3"/>
                        <w:left w:val="single" w:sz="2" w:space="0" w:color="D9D9E3"/>
                        <w:bottom w:val="single" w:sz="2" w:space="0" w:color="D9D9E3"/>
                        <w:right w:val="single" w:sz="2" w:space="0" w:color="D9D9E3"/>
                      </w:divBdr>
                      <w:divsChild>
                        <w:div w:id="1518078609">
                          <w:marLeft w:val="0"/>
                          <w:marRight w:val="0"/>
                          <w:marTop w:val="0"/>
                          <w:marBottom w:val="0"/>
                          <w:divBdr>
                            <w:top w:val="single" w:sz="2" w:space="0" w:color="D9D9E3"/>
                            <w:left w:val="single" w:sz="2" w:space="0" w:color="D9D9E3"/>
                            <w:bottom w:val="single" w:sz="2" w:space="0" w:color="D9D9E3"/>
                            <w:right w:val="single" w:sz="2" w:space="0" w:color="D9D9E3"/>
                          </w:divBdr>
                          <w:divsChild>
                            <w:div w:id="1169364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1834891">
                      <w:marLeft w:val="0"/>
                      <w:marRight w:val="0"/>
                      <w:marTop w:val="0"/>
                      <w:marBottom w:val="0"/>
                      <w:divBdr>
                        <w:top w:val="single" w:sz="2" w:space="0" w:color="D9D9E3"/>
                        <w:left w:val="single" w:sz="2" w:space="0" w:color="D9D9E3"/>
                        <w:bottom w:val="single" w:sz="2" w:space="0" w:color="D9D9E3"/>
                        <w:right w:val="single" w:sz="2" w:space="0" w:color="D9D9E3"/>
                      </w:divBdr>
                      <w:divsChild>
                        <w:div w:id="1769352283">
                          <w:marLeft w:val="0"/>
                          <w:marRight w:val="0"/>
                          <w:marTop w:val="0"/>
                          <w:marBottom w:val="0"/>
                          <w:divBdr>
                            <w:top w:val="single" w:sz="2" w:space="0" w:color="D9D9E3"/>
                            <w:left w:val="single" w:sz="2" w:space="0" w:color="D9D9E3"/>
                            <w:bottom w:val="single" w:sz="2" w:space="0" w:color="D9D9E3"/>
                            <w:right w:val="single" w:sz="2" w:space="0" w:color="D9D9E3"/>
                          </w:divBdr>
                          <w:divsChild>
                            <w:div w:id="306709023">
                              <w:marLeft w:val="0"/>
                              <w:marRight w:val="0"/>
                              <w:marTop w:val="0"/>
                              <w:marBottom w:val="0"/>
                              <w:divBdr>
                                <w:top w:val="single" w:sz="2" w:space="0" w:color="D9D9E3"/>
                                <w:left w:val="single" w:sz="2" w:space="0" w:color="D9D9E3"/>
                                <w:bottom w:val="single" w:sz="2" w:space="0" w:color="D9D9E3"/>
                                <w:right w:val="single" w:sz="2" w:space="0" w:color="D9D9E3"/>
                              </w:divBdr>
                              <w:divsChild>
                                <w:div w:id="1008485164">
                                  <w:marLeft w:val="0"/>
                                  <w:marRight w:val="0"/>
                                  <w:marTop w:val="0"/>
                                  <w:marBottom w:val="0"/>
                                  <w:divBdr>
                                    <w:top w:val="single" w:sz="2" w:space="0" w:color="D9D9E3"/>
                                    <w:left w:val="single" w:sz="2" w:space="0" w:color="D9D9E3"/>
                                    <w:bottom w:val="single" w:sz="2" w:space="0" w:color="D9D9E3"/>
                                    <w:right w:val="single" w:sz="2" w:space="0" w:color="D9D9E3"/>
                                  </w:divBdr>
                                  <w:divsChild>
                                    <w:div w:id="227345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891457374">
      <w:bodyDiv w:val="1"/>
      <w:marLeft w:val="0"/>
      <w:marRight w:val="0"/>
      <w:marTop w:val="0"/>
      <w:marBottom w:val="0"/>
      <w:divBdr>
        <w:top w:val="none" w:sz="0" w:space="0" w:color="auto"/>
        <w:left w:val="none" w:sz="0" w:space="0" w:color="auto"/>
        <w:bottom w:val="none" w:sz="0" w:space="0" w:color="auto"/>
        <w:right w:val="none" w:sz="0" w:space="0" w:color="auto"/>
      </w:divBdr>
      <w:divsChild>
        <w:div w:id="2116708118">
          <w:marLeft w:val="0"/>
          <w:marRight w:val="0"/>
          <w:marTop w:val="0"/>
          <w:marBottom w:val="0"/>
          <w:divBdr>
            <w:top w:val="none" w:sz="0" w:space="0" w:color="auto"/>
            <w:left w:val="none" w:sz="0" w:space="0" w:color="auto"/>
            <w:bottom w:val="none" w:sz="0" w:space="0" w:color="auto"/>
            <w:right w:val="none" w:sz="0" w:space="0" w:color="auto"/>
          </w:divBdr>
        </w:div>
      </w:divsChild>
    </w:div>
    <w:div w:id="1911041349">
      <w:bodyDiv w:val="1"/>
      <w:marLeft w:val="0"/>
      <w:marRight w:val="0"/>
      <w:marTop w:val="0"/>
      <w:marBottom w:val="0"/>
      <w:divBdr>
        <w:top w:val="none" w:sz="0" w:space="0" w:color="auto"/>
        <w:left w:val="none" w:sz="0" w:space="0" w:color="auto"/>
        <w:bottom w:val="none" w:sz="0" w:space="0" w:color="auto"/>
        <w:right w:val="none" w:sz="0" w:space="0" w:color="auto"/>
      </w:divBdr>
      <w:divsChild>
        <w:div w:id="484663943">
          <w:marLeft w:val="0"/>
          <w:marRight w:val="0"/>
          <w:marTop w:val="0"/>
          <w:marBottom w:val="0"/>
          <w:divBdr>
            <w:top w:val="none" w:sz="0" w:space="0" w:color="auto"/>
            <w:left w:val="none" w:sz="0" w:space="0" w:color="auto"/>
            <w:bottom w:val="none" w:sz="0" w:space="0" w:color="auto"/>
            <w:right w:val="none" w:sz="0" w:space="0" w:color="auto"/>
          </w:divBdr>
        </w:div>
      </w:divsChild>
    </w:div>
    <w:div w:id="1912882082">
      <w:bodyDiv w:val="1"/>
      <w:marLeft w:val="0"/>
      <w:marRight w:val="0"/>
      <w:marTop w:val="0"/>
      <w:marBottom w:val="0"/>
      <w:divBdr>
        <w:top w:val="none" w:sz="0" w:space="0" w:color="auto"/>
        <w:left w:val="none" w:sz="0" w:space="0" w:color="auto"/>
        <w:bottom w:val="none" w:sz="0" w:space="0" w:color="auto"/>
        <w:right w:val="none" w:sz="0" w:space="0" w:color="auto"/>
      </w:divBdr>
      <w:divsChild>
        <w:div w:id="270748577">
          <w:marLeft w:val="0"/>
          <w:marRight w:val="0"/>
          <w:marTop w:val="0"/>
          <w:marBottom w:val="0"/>
          <w:divBdr>
            <w:top w:val="none" w:sz="0" w:space="0" w:color="auto"/>
            <w:left w:val="none" w:sz="0" w:space="0" w:color="auto"/>
            <w:bottom w:val="none" w:sz="0" w:space="0" w:color="auto"/>
            <w:right w:val="none" w:sz="0" w:space="0" w:color="auto"/>
          </w:divBdr>
        </w:div>
      </w:divsChild>
    </w:div>
    <w:div w:id="1920406614">
      <w:bodyDiv w:val="1"/>
      <w:marLeft w:val="0"/>
      <w:marRight w:val="0"/>
      <w:marTop w:val="0"/>
      <w:marBottom w:val="0"/>
      <w:divBdr>
        <w:top w:val="none" w:sz="0" w:space="0" w:color="auto"/>
        <w:left w:val="none" w:sz="0" w:space="0" w:color="auto"/>
        <w:bottom w:val="none" w:sz="0" w:space="0" w:color="auto"/>
        <w:right w:val="none" w:sz="0" w:space="0" w:color="auto"/>
      </w:divBdr>
    </w:div>
    <w:div w:id="1928492961">
      <w:bodyDiv w:val="1"/>
      <w:marLeft w:val="0"/>
      <w:marRight w:val="0"/>
      <w:marTop w:val="0"/>
      <w:marBottom w:val="0"/>
      <w:divBdr>
        <w:top w:val="none" w:sz="0" w:space="0" w:color="auto"/>
        <w:left w:val="none" w:sz="0" w:space="0" w:color="auto"/>
        <w:bottom w:val="none" w:sz="0" w:space="0" w:color="auto"/>
        <w:right w:val="none" w:sz="0" w:space="0" w:color="auto"/>
      </w:divBdr>
      <w:divsChild>
        <w:div w:id="393313545">
          <w:marLeft w:val="0"/>
          <w:marRight w:val="0"/>
          <w:marTop w:val="0"/>
          <w:marBottom w:val="0"/>
          <w:divBdr>
            <w:top w:val="none" w:sz="0" w:space="0" w:color="auto"/>
            <w:left w:val="none" w:sz="0" w:space="0" w:color="auto"/>
            <w:bottom w:val="none" w:sz="0" w:space="0" w:color="auto"/>
            <w:right w:val="none" w:sz="0" w:space="0" w:color="auto"/>
          </w:divBdr>
        </w:div>
      </w:divsChild>
    </w:div>
    <w:div w:id="1928688701">
      <w:bodyDiv w:val="1"/>
      <w:marLeft w:val="0"/>
      <w:marRight w:val="0"/>
      <w:marTop w:val="0"/>
      <w:marBottom w:val="0"/>
      <w:divBdr>
        <w:top w:val="none" w:sz="0" w:space="0" w:color="auto"/>
        <w:left w:val="none" w:sz="0" w:space="0" w:color="auto"/>
        <w:bottom w:val="none" w:sz="0" w:space="0" w:color="auto"/>
        <w:right w:val="none" w:sz="0" w:space="0" w:color="auto"/>
      </w:divBdr>
    </w:div>
    <w:div w:id="1928726497">
      <w:bodyDiv w:val="1"/>
      <w:marLeft w:val="0"/>
      <w:marRight w:val="0"/>
      <w:marTop w:val="0"/>
      <w:marBottom w:val="0"/>
      <w:divBdr>
        <w:top w:val="none" w:sz="0" w:space="0" w:color="auto"/>
        <w:left w:val="none" w:sz="0" w:space="0" w:color="auto"/>
        <w:bottom w:val="none" w:sz="0" w:space="0" w:color="auto"/>
        <w:right w:val="none" w:sz="0" w:space="0" w:color="auto"/>
      </w:divBdr>
    </w:div>
    <w:div w:id="1962372804">
      <w:bodyDiv w:val="1"/>
      <w:marLeft w:val="0"/>
      <w:marRight w:val="0"/>
      <w:marTop w:val="0"/>
      <w:marBottom w:val="0"/>
      <w:divBdr>
        <w:top w:val="none" w:sz="0" w:space="0" w:color="auto"/>
        <w:left w:val="none" w:sz="0" w:space="0" w:color="auto"/>
        <w:bottom w:val="none" w:sz="0" w:space="0" w:color="auto"/>
        <w:right w:val="none" w:sz="0" w:space="0" w:color="auto"/>
      </w:divBdr>
      <w:divsChild>
        <w:div w:id="1386830193">
          <w:marLeft w:val="547"/>
          <w:marRight w:val="0"/>
          <w:marTop w:val="0"/>
          <w:marBottom w:val="0"/>
          <w:divBdr>
            <w:top w:val="none" w:sz="0" w:space="0" w:color="auto"/>
            <w:left w:val="none" w:sz="0" w:space="0" w:color="auto"/>
            <w:bottom w:val="none" w:sz="0" w:space="0" w:color="auto"/>
            <w:right w:val="none" w:sz="0" w:space="0" w:color="auto"/>
          </w:divBdr>
        </w:div>
      </w:divsChild>
    </w:div>
    <w:div w:id="1967662919">
      <w:bodyDiv w:val="1"/>
      <w:marLeft w:val="0"/>
      <w:marRight w:val="0"/>
      <w:marTop w:val="0"/>
      <w:marBottom w:val="0"/>
      <w:divBdr>
        <w:top w:val="none" w:sz="0" w:space="0" w:color="auto"/>
        <w:left w:val="none" w:sz="0" w:space="0" w:color="auto"/>
        <w:bottom w:val="none" w:sz="0" w:space="0" w:color="auto"/>
        <w:right w:val="none" w:sz="0" w:space="0" w:color="auto"/>
      </w:divBdr>
    </w:div>
    <w:div w:id="1975016157">
      <w:bodyDiv w:val="1"/>
      <w:marLeft w:val="0"/>
      <w:marRight w:val="0"/>
      <w:marTop w:val="0"/>
      <w:marBottom w:val="0"/>
      <w:divBdr>
        <w:top w:val="none" w:sz="0" w:space="0" w:color="auto"/>
        <w:left w:val="none" w:sz="0" w:space="0" w:color="auto"/>
        <w:bottom w:val="none" w:sz="0" w:space="0" w:color="auto"/>
        <w:right w:val="none" w:sz="0" w:space="0" w:color="auto"/>
      </w:divBdr>
    </w:div>
    <w:div w:id="1980499730">
      <w:bodyDiv w:val="1"/>
      <w:marLeft w:val="0"/>
      <w:marRight w:val="0"/>
      <w:marTop w:val="0"/>
      <w:marBottom w:val="0"/>
      <w:divBdr>
        <w:top w:val="none" w:sz="0" w:space="0" w:color="auto"/>
        <w:left w:val="none" w:sz="0" w:space="0" w:color="auto"/>
        <w:bottom w:val="none" w:sz="0" w:space="0" w:color="auto"/>
        <w:right w:val="none" w:sz="0" w:space="0" w:color="auto"/>
      </w:divBdr>
      <w:divsChild>
        <w:div w:id="385185074">
          <w:marLeft w:val="533"/>
          <w:marRight w:val="0"/>
          <w:marTop w:val="38"/>
          <w:marBottom w:val="0"/>
          <w:divBdr>
            <w:top w:val="none" w:sz="0" w:space="0" w:color="auto"/>
            <w:left w:val="none" w:sz="0" w:space="0" w:color="auto"/>
            <w:bottom w:val="none" w:sz="0" w:space="0" w:color="auto"/>
            <w:right w:val="none" w:sz="0" w:space="0" w:color="auto"/>
          </w:divBdr>
        </w:div>
        <w:div w:id="1002053436">
          <w:marLeft w:val="533"/>
          <w:marRight w:val="0"/>
          <w:marTop w:val="38"/>
          <w:marBottom w:val="0"/>
          <w:divBdr>
            <w:top w:val="none" w:sz="0" w:space="0" w:color="auto"/>
            <w:left w:val="none" w:sz="0" w:space="0" w:color="auto"/>
            <w:bottom w:val="none" w:sz="0" w:space="0" w:color="auto"/>
            <w:right w:val="none" w:sz="0" w:space="0" w:color="auto"/>
          </w:divBdr>
        </w:div>
        <w:div w:id="693580517">
          <w:marLeft w:val="533"/>
          <w:marRight w:val="0"/>
          <w:marTop w:val="38"/>
          <w:marBottom w:val="0"/>
          <w:divBdr>
            <w:top w:val="none" w:sz="0" w:space="0" w:color="auto"/>
            <w:left w:val="none" w:sz="0" w:space="0" w:color="auto"/>
            <w:bottom w:val="none" w:sz="0" w:space="0" w:color="auto"/>
            <w:right w:val="none" w:sz="0" w:space="0" w:color="auto"/>
          </w:divBdr>
        </w:div>
        <w:div w:id="549920004">
          <w:marLeft w:val="533"/>
          <w:marRight w:val="0"/>
          <w:marTop w:val="38"/>
          <w:marBottom w:val="0"/>
          <w:divBdr>
            <w:top w:val="none" w:sz="0" w:space="0" w:color="auto"/>
            <w:left w:val="none" w:sz="0" w:space="0" w:color="auto"/>
            <w:bottom w:val="none" w:sz="0" w:space="0" w:color="auto"/>
            <w:right w:val="none" w:sz="0" w:space="0" w:color="auto"/>
          </w:divBdr>
        </w:div>
        <w:div w:id="480776286">
          <w:marLeft w:val="1253"/>
          <w:marRight w:val="0"/>
          <w:marTop w:val="0"/>
          <w:marBottom w:val="95"/>
          <w:divBdr>
            <w:top w:val="none" w:sz="0" w:space="0" w:color="auto"/>
            <w:left w:val="none" w:sz="0" w:space="0" w:color="auto"/>
            <w:bottom w:val="none" w:sz="0" w:space="0" w:color="auto"/>
            <w:right w:val="none" w:sz="0" w:space="0" w:color="auto"/>
          </w:divBdr>
        </w:div>
        <w:div w:id="2082099782">
          <w:marLeft w:val="1253"/>
          <w:marRight w:val="0"/>
          <w:marTop w:val="0"/>
          <w:marBottom w:val="95"/>
          <w:divBdr>
            <w:top w:val="none" w:sz="0" w:space="0" w:color="auto"/>
            <w:left w:val="none" w:sz="0" w:space="0" w:color="auto"/>
            <w:bottom w:val="none" w:sz="0" w:space="0" w:color="auto"/>
            <w:right w:val="none" w:sz="0" w:space="0" w:color="auto"/>
          </w:divBdr>
        </w:div>
        <w:div w:id="1592663575">
          <w:marLeft w:val="1253"/>
          <w:marRight w:val="0"/>
          <w:marTop w:val="0"/>
          <w:marBottom w:val="95"/>
          <w:divBdr>
            <w:top w:val="none" w:sz="0" w:space="0" w:color="auto"/>
            <w:left w:val="none" w:sz="0" w:space="0" w:color="auto"/>
            <w:bottom w:val="none" w:sz="0" w:space="0" w:color="auto"/>
            <w:right w:val="none" w:sz="0" w:space="0" w:color="auto"/>
          </w:divBdr>
        </w:div>
        <w:div w:id="1605725829">
          <w:marLeft w:val="1253"/>
          <w:marRight w:val="0"/>
          <w:marTop w:val="0"/>
          <w:marBottom w:val="95"/>
          <w:divBdr>
            <w:top w:val="none" w:sz="0" w:space="0" w:color="auto"/>
            <w:left w:val="none" w:sz="0" w:space="0" w:color="auto"/>
            <w:bottom w:val="none" w:sz="0" w:space="0" w:color="auto"/>
            <w:right w:val="none" w:sz="0" w:space="0" w:color="auto"/>
          </w:divBdr>
        </w:div>
        <w:div w:id="1402411212">
          <w:marLeft w:val="1253"/>
          <w:marRight w:val="0"/>
          <w:marTop w:val="0"/>
          <w:marBottom w:val="95"/>
          <w:divBdr>
            <w:top w:val="none" w:sz="0" w:space="0" w:color="auto"/>
            <w:left w:val="none" w:sz="0" w:space="0" w:color="auto"/>
            <w:bottom w:val="none" w:sz="0" w:space="0" w:color="auto"/>
            <w:right w:val="none" w:sz="0" w:space="0" w:color="auto"/>
          </w:divBdr>
        </w:div>
        <w:div w:id="1879468615">
          <w:marLeft w:val="1253"/>
          <w:marRight w:val="0"/>
          <w:marTop w:val="0"/>
          <w:marBottom w:val="95"/>
          <w:divBdr>
            <w:top w:val="none" w:sz="0" w:space="0" w:color="auto"/>
            <w:left w:val="none" w:sz="0" w:space="0" w:color="auto"/>
            <w:bottom w:val="none" w:sz="0" w:space="0" w:color="auto"/>
            <w:right w:val="none" w:sz="0" w:space="0" w:color="auto"/>
          </w:divBdr>
        </w:div>
        <w:div w:id="1008950819">
          <w:marLeft w:val="1253"/>
          <w:marRight w:val="0"/>
          <w:marTop w:val="0"/>
          <w:marBottom w:val="95"/>
          <w:divBdr>
            <w:top w:val="none" w:sz="0" w:space="0" w:color="auto"/>
            <w:left w:val="none" w:sz="0" w:space="0" w:color="auto"/>
            <w:bottom w:val="none" w:sz="0" w:space="0" w:color="auto"/>
            <w:right w:val="none" w:sz="0" w:space="0" w:color="auto"/>
          </w:divBdr>
        </w:div>
      </w:divsChild>
    </w:div>
    <w:div w:id="2006516154">
      <w:bodyDiv w:val="1"/>
      <w:marLeft w:val="0"/>
      <w:marRight w:val="0"/>
      <w:marTop w:val="0"/>
      <w:marBottom w:val="0"/>
      <w:divBdr>
        <w:top w:val="none" w:sz="0" w:space="0" w:color="auto"/>
        <w:left w:val="none" w:sz="0" w:space="0" w:color="auto"/>
        <w:bottom w:val="none" w:sz="0" w:space="0" w:color="auto"/>
        <w:right w:val="none" w:sz="0" w:space="0" w:color="auto"/>
      </w:divBdr>
      <w:divsChild>
        <w:div w:id="668605552">
          <w:marLeft w:val="0"/>
          <w:marRight w:val="0"/>
          <w:marTop w:val="0"/>
          <w:marBottom w:val="0"/>
          <w:divBdr>
            <w:top w:val="none" w:sz="0" w:space="0" w:color="auto"/>
            <w:left w:val="none" w:sz="0" w:space="0" w:color="auto"/>
            <w:bottom w:val="none" w:sz="0" w:space="0" w:color="auto"/>
            <w:right w:val="none" w:sz="0" w:space="0" w:color="auto"/>
          </w:divBdr>
        </w:div>
      </w:divsChild>
    </w:div>
    <w:div w:id="2015716197">
      <w:bodyDiv w:val="1"/>
      <w:marLeft w:val="0"/>
      <w:marRight w:val="0"/>
      <w:marTop w:val="0"/>
      <w:marBottom w:val="0"/>
      <w:divBdr>
        <w:top w:val="none" w:sz="0" w:space="0" w:color="auto"/>
        <w:left w:val="none" w:sz="0" w:space="0" w:color="auto"/>
        <w:bottom w:val="none" w:sz="0" w:space="0" w:color="auto"/>
        <w:right w:val="none" w:sz="0" w:space="0" w:color="auto"/>
      </w:divBdr>
      <w:divsChild>
        <w:div w:id="322197109">
          <w:marLeft w:val="547"/>
          <w:marRight w:val="0"/>
          <w:marTop w:val="0"/>
          <w:marBottom w:val="0"/>
          <w:divBdr>
            <w:top w:val="none" w:sz="0" w:space="0" w:color="auto"/>
            <w:left w:val="none" w:sz="0" w:space="0" w:color="auto"/>
            <w:bottom w:val="none" w:sz="0" w:space="0" w:color="auto"/>
            <w:right w:val="none" w:sz="0" w:space="0" w:color="auto"/>
          </w:divBdr>
        </w:div>
        <w:div w:id="1606306330">
          <w:marLeft w:val="547"/>
          <w:marRight w:val="0"/>
          <w:marTop w:val="0"/>
          <w:marBottom w:val="0"/>
          <w:divBdr>
            <w:top w:val="none" w:sz="0" w:space="0" w:color="auto"/>
            <w:left w:val="none" w:sz="0" w:space="0" w:color="auto"/>
            <w:bottom w:val="none" w:sz="0" w:space="0" w:color="auto"/>
            <w:right w:val="none" w:sz="0" w:space="0" w:color="auto"/>
          </w:divBdr>
        </w:div>
      </w:divsChild>
    </w:div>
    <w:div w:id="2018652665">
      <w:bodyDiv w:val="1"/>
      <w:marLeft w:val="0"/>
      <w:marRight w:val="0"/>
      <w:marTop w:val="0"/>
      <w:marBottom w:val="0"/>
      <w:divBdr>
        <w:top w:val="none" w:sz="0" w:space="0" w:color="auto"/>
        <w:left w:val="none" w:sz="0" w:space="0" w:color="auto"/>
        <w:bottom w:val="none" w:sz="0" w:space="0" w:color="auto"/>
        <w:right w:val="none" w:sz="0" w:space="0" w:color="auto"/>
      </w:divBdr>
    </w:div>
    <w:div w:id="2061322922">
      <w:bodyDiv w:val="1"/>
      <w:marLeft w:val="0"/>
      <w:marRight w:val="0"/>
      <w:marTop w:val="0"/>
      <w:marBottom w:val="0"/>
      <w:divBdr>
        <w:top w:val="none" w:sz="0" w:space="0" w:color="auto"/>
        <w:left w:val="none" w:sz="0" w:space="0" w:color="auto"/>
        <w:bottom w:val="none" w:sz="0" w:space="0" w:color="auto"/>
        <w:right w:val="none" w:sz="0" w:space="0" w:color="auto"/>
      </w:divBdr>
    </w:div>
    <w:div w:id="2080394763">
      <w:bodyDiv w:val="1"/>
      <w:marLeft w:val="0"/>
      <w:marRight w:val="0"/>
      <w:marTop w:val="0"/>
      <w:marBottom w:val="0"/>
      <w:divBdr>
        <w:top w:val="none" w:sz="0" w:space="0" w:color="auto"/>
        <w:left w:val="none" w:sz="0" w:space="0" w:color="auto"/>
        <w:bottom w:val="none" w:sz="0" w:space="0" w:color="auto"/>
        <w:right w:val="none" w:sz="0" w:space="0" w:color="auto"/>
      </w:divBdr>
      <w:divsChild>
        <w:div w:id="729576119">
          <w:marLeft w:val="0"/>
          <w:marRight w:val="0"/>
          <w:marTop w:val="0"/>
          <w:marBottom w:val="0"/>
          <w:divBdr>
            <w:top w:val="none" w:sz="0" w:space="0" w:color="auto"/>
            <w:left w:val="none" w:sz="0" w:space="0" w:color="auto"/>
            <w:bottom w:val="none" w:sz="0" w:space="0" w:color="auto"/>
            <w:right w:val="none" w:sz="0" w:space="0" w:color="auto"/>
          </w:divBdr>
        </w:div>
      </w:divsChild>
    </w:div>
    <w:div w:id="2094354266">
      <w:bodyDiv w:val="1"/>
      <w:marLeft w:val="0"/>
      <w:marRight w:val="0"/>
      <w:marTop w:val="0"/>
      <w:marBottom w:val="0"/>
      <w:divBdr>
        <w:top w:val="none" w:sz="0" w:space="0" w:color="auto"/>
        <w:left w:val="none" w:sz="0" w:space="0" w:color="auto"/>
        <w:bottom w:val="none" w:sz="0" w:space="0" w:color="auto"/>
        <w:right w:val="none" w:sz="0" w:space="0" w:color="auto"/>
      </w:divBdr>
      <w:divsChild>
        <w:div w:id="513152418">
          <w:marLeft w:val="0"/>
          <w:marRight w:val="0"/>
          <w:marTop w:val="0"/>
          <w:marBottom w:val="0"/>
          <w:divBdr>
            <w:top w:val="none" w:sz="0" w:space="0" w:color="auto"/>
            <w:left w:val="none" w:sz="0" w:space="0" w:color="auto"/>
            <w:bottom w:val="none" w:sz="0" w:space="0" w:color="auto"/>
            <w:right w:val="none" w:sz="0" w:space="0" w:color="auto"/>
          </w:divBdr>
        </w:div>
      </w:divsChild>
    </w:div>
    <w:div w:id="21334047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globeproject.com/results/countries/EGY%3Fmenu=list.html"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globeproject.com/results/countries/GBR%3Fmenu=li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af355bb3af46b97095ddd6b2e56b4804">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415b904683f6c62eef3b44dc3084a48c"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6EBA9762-B125-4F9C-9579-38A04ACE32CF}">
  <ds:schemaRefs>
    <ds:schemaRef ds:uri="http://schemas.openxmlformats.org/officeDocument/2006/bibliography"/>
  </ds:schemaRefs>
</ds:datastoreItem>
</file>

<file path=customXml/itemProps2.xml><?xml version="1.0" encoding="utf-8"?>
<ds:datastoreItem xmlns:ds="http://schemas.openxmlformats.org/officeDocument/2006/customXml" ds:itemID="{23CC4D19-22DF-42D4-88E0-A5254C68E6C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38DBA39-C0E9-43D2-B908-C335274851D1}">
  <ds:schemaRefs>
    <ds:schemaRef ds:uri="http://schemas.microsoft.com/sharepoint/v3/contenttype/forms"/>
  </ds:schemaRefs>
</ds:datastoreItem>
</file>

<file path=customXml/itemProps4.xml><?xml version="1.0" encoding="utf-8"?>
<ds:datastoreItem xmlns:ds="http://schemas.openxmlformats.org/officeDocument/2006/customXml" ds:itemID="{D72BDE44-F19E-4D17-8472-B32CB7E84CCA}">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1570</Words>
  <Characters>8951</Characters>
  <Application>Microsoft Office Word</Application>
  <DocSecurity>0</DocSecurity>
  <Lines>74</Lines>
  <Paragraphs>20</Paragraphs>
  <ScaleCrop>false</ScaleCrop>
  <Company/>
  <LinksUpToDate>false</LinksUpToDate>
  <CharactersWithSpaces>10501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3</cp:revision>
  <dcterms:created xsi:type="dcterms:W3CDTF">2024-02-25T17:30:00Z</dcterms:created>
  <dcterms:modified xsi:type="dcterms:W3CDTF">2024-02-25T17:46:00Z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2024-01-29T18:10:08Z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940884eb-df18-4bd2-b624-8cf1af887811</vt:lpwstr>
  </property>
  <property fmtid="{D5CDD505-2E9C-101B-9397-08002B2CF9AE}" pid="7" name="MSIP_Label_defa4170-0d19-0005-0004-bc88714345d2_ActionId">
    <vt:lpwstr>0a7ca986-010d-4206-9302-0ff087636204</vt:lpwstr>
  </property>
  <property fmtid="{D5CDD505-2E9C-101B-9397-08002B2CF9AE}" pid="8" name="MSIP_Label_defa4170-0d19-0005-0004-bc88714345d2_ContentBits">
    <vt:lpwstr>0</vt:lpwstr>
  </property>
  <property fmtid="{D5CDD505-2E9C-101B-9397-08002B2CF9AE}" pid="9" name="ContentTypeId">
    <vt:lpwstr>0x010100A20804DBFC42F64693D899720BA9B0FE</vt:lpwstr>
  </property>
</Properties>
</file>