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01564" w14:textId="77777777" w:rsidR="00C25028" w:rsidRDefault="00C25028" w:rsidP="00C25028">
      <w:pPr>
        <w:spacing w:line="276" w:lineRule="auto"/>
        <w:jc w:val="center"/>
        <w:rPr>
          <w:b/>
          <w:sz w:val="28"/>
        </w:rPr>
      </w:pPr>
    </w:p>
    <w:p w14:paraId="4E019BBB" w14:textId="77777777" w:rsidR="00C25028" w:rsidRDefault="00C25028" w:rsidP="00C25028">
      <w:pPr>
        <w:spacing w:line="276" w:lineRule="auto"/>
        <w:jc w:val="center"/>
        <w:rPr>
          <w:b/>
          <w:sz w:val="28"/>
        </w:rPr>
      </w:pPr>
    </w:p>
    <w:p w14:paraId="2EC03F42" w14:textId="77777777" w:rsidR="00C25028" w:rsidRDefault="00C25028" w:rsidP="00C25028">
      <w:pPr>
        <w:spacing w:line="276" w:lineRule="auto"/>
        <w:rPr>
          <w:b/>
          <w:sz w:val="28"/>
        </w:rPr>
      </w:pPr>
    </w:p>
    <w:p w14:paraId="20479727" w14:textId="77777777" w:rsidR="00C25028" w:rsidRPr="009D25ED" w:rsidRDefault="00C25028" w:rsidP="00C25028">
      <w:pPr>
        <w:spacing w:line="276" w:lineRule="auto"/>
        <w:rPr>
          <w:b/>
          <w:sz w:val="48"/>
          <w:szCs w:val="48"/>
        </w:rPr>
      </w:pPr>
    </w:p>
    <w:p w14:paraId="101629BB" w14:textId="6A7EDBB2" w:rsidR="00C25028" w:rsidRPr="009D25ED" w:rsidRDefault="009D25ED" w:rsidP="00C25028">
      <w:pPr>
        <w:spacing w:line="276" w:lineRule="auto"/>
        <w:rPr>
          <w:b/>
          <w:sz w:val="48"/>
          <w:szCs w:val="48"/>
        </w:rPr>
      </w:pPr>
      <w:r w:rsidRPr="009D25ED">
        <w:rPr>
          <w:b/>
          <w:sz w:val="48"/>
          <w:szCs w:val="48"/>
        </w:rPr>
        <w:t>“Building intellectual capital in incubated technology firms” review</w:t>
      </w:r>
    </w:p>
    <w:p w14:paraId="3D4B9B90" w14:textId="77777777" w:rsidR="00C25028" w:rsidRDefault="00C25028" w:rsidP="00C25028">
      <w:pPr>
        <w:spacing w:line="276" w:lineRule="auto"/>
      </w:pPr>
    </w:p>
    <w:p w14:paraId="189BB8BC" w14:textId="77777777" w:rsidR="00C25028" w:rsidRDefault="00C25028" w:rsidP="00C25028">
      <w:pPr>
        <w:spacing w:line="276" w:lineRule="auto"/>
      </w:pPr>
    </w:p>
    <w:p w14:paraId="290ABA79" w14:textId="77777777" w:rsidR="00C25028" w:rsidRDefault="00C25028" w:rsidP="00C25028">
      <w:pPr>
        <w:spacing w:line="276" w:lineRule="auto"/>
      </w:pPr>
    </w:p>
    <w:p w14:paraId="1BA073F3" w14:textId="77777777" w:rsidR="00C25028" w:rsidRDefault="00C25028" w:rsidP="00C25028">
      <w:pPr>
        <w:spacing w:line="276" w:lineRule="auto"/>
      </w:pPr>
    </w:p>
    <w:p w14:paraId="758CE965" w14:textId="77777777" w:rsidR="00C25028" w:rsidRDefault="00C25028" w:rsidP="00C25028">
      <w:pPr>
        <w:spacing w:line="276" w:lineRule="auto"/>
      </w:pPr>
    </w:p>
    <w:p w14:paraId="39E2C9C5" w14:textId="61D42F02" w:rsidR="00C25028" w:rsidRDefault="00C25028" w:rsidP="00C25028">
      <w:pPr>
        <w:spacing w:line="276" w:lineRule="auto"/>
      </w:pPr>
    </w:p>
    <w:p w14:paraId="241C470E" w14:textId="6BDEAA11" w:rsidR="008F6924" w:rsidRDefault="008F6924" w:rsidP="00C25028">
      <w:pPr>
        <w:spacing w:line="276" w:lineRule="auto"/>
      </w:pPr>
    </w:p>
    <w:p w14:paraId="582F410A" w14:textId="77777777" w:rsidR="008F6924" w:rsidRDefault="008F6924" w:rsidP="00C25028">
      <w:pPr>
        <w:spacing w:line="276" w:lineRule="auto"/>
      </w:pPr>
      <w:bookmarkStart w:id="0" w:name="_GoBack"/>
      <w:bookmarkEnd w:id="0"/>
    </w:p>
    <w:p w14:paraId="4C634AA1" w14:textId="77777777" w:rsidR="00C25028" w:rsidRDefault="00C25028" w:rsidP="00C25028">
      <w:pPr>
        <w:spacing w:line="276" w:lineRule="auto"/>
      </w:pPr>
    </w:p>
    <w:p w14:paraId="1832E7F2" w14:textId="7856C21E" w:rsidR="00C25028" w:rsidRDefault="00C25028" w:rsidP="00C25028">
      <w:pPr>
        <w:tabs>
          <w:tab w:val="left" w:pos="3420"/>
        </w:tabs>
        <w:spacing w:line="276" w:lineRule="auto"/>
      </w:pPr>
      <w:r>
        <w:t>Program:</w:t>
      </w:r>
      <w:r>
        <w:tab/>
      </w:r>
      <w:r>
        <w:rPr>
          <w:i/>
        </w:rPr>
        <w:t>Doctor of Business Administration</w:t>
      </w:r>
      <w:r>
        <w:rPr>
          <w:i/>
        </w:rPr>
        <w:tab/>
      </w:r>
    </w:p>
    <w:p w14:paraId="73F8E024" w14:textId="2B0311CC" w:rsidR="00C25028" w:rsidRDefault="00C25028" w:rsidP="00C25028">
      <w:pPr>
        <w:tabs>
          <w:tab w:val="left" w:pos="3420"/>
        </w:tabs>
        <w:spacing w:line="276" w:lineRule="auto"/>
      </w:pPr>
      <w:r>
        <w:t>Module name:</w:t>
      </w:r>
      <w:r>
        <w:tab/>
      </w:r>
      <w:r w:rsidR="00C2313A" w:rsidRPr="00C2313A">
        <w:rPr>
          <w:i/>
        </w:rPr>
        <w:t xml:space="preserve">Entrepreneurial Perspectives </w:t>
      </w:r>
      <w:r>
        <w:rPr>
          <w:i/>
        </w:rPr>
        <w:t>(LCDB700</w:t>
      </w:r>
      <w:r w:rsidR="00C2313A">
        <w:rPr>
          <w:i/>
        </w:rPr>
        <w:t>1</w:t>
      </w:r>
      <w:r>
        <w:rPr>
          <w:i/>
        </w:rPr>
        <w:t>)</w:t>
      </w:r>
    </w:p>
    <w:p w14:paraId="2DBBABE2" w14:textId="52EA9C56" w:rsidR="00C25028" w:rsidRDefault="00C25028" w:rsidP="00C25028">
      <w:pPr>
        <w:tabs>
          <w:tab w:val="left" w:pos="3420"/>
        </w:tabs>
        <w:spacing w:line="276" w:lineRule="auto"/>
      </w:pPr>
      <w:r>
        <w:t>Schedule:</w:t>
      </w:r>
      <w:r>
        <w:tab/>
      </w:r>
      <w:r>
        <w:rPr>
          <w:i/>
        </w:rPr>
        <w:t xml:space="preserve">Term </w:t>
      </w:r>
      <w:r w:rsidR="00AF761C">
        <w:rPr>
          <w:i/>
        </w:rPr>
        <w:t>2</w:t>
      </w:r>
    </w:p>
    <w:p w14:paraId="13BDB8AC" w14:textId="77777777" w:rsidR="00C25028" w:rsidRDefault="00C25028" w:rsidP="00C25028">
      <w:pPr>
        <w:tabs>
          <w:tab w:val="left" w:pos="3420"/>
        </w:tabs>
        <w:spacing w:line="276" w:lineRule="auto"/>
      </w:pPr>
      <w:r>
        <w:t>Student ID:</w:t>
      </w:r>
      <w:r>
        <w:tab/>
      </w:r>
      <w:r>
        <w:rPr>
          <w:i/>
        </w:rPr>
        <w:t>1900036</w:t>
      </w:r>
    </w:p>
    <w:p w14:paraId="70626178" w14:textId="5718F8AF" w:rsidR="00C25028" w:rsidRDefault="00C25028" w:rsidP="00C25028">
      <w:pPr>
        <w:tabs>
          <w:tab w:val="left" w:pos="3420"/>
        </w:tabs>
        <w:spacing w:line="276" w:lineRule="auto"/>
        <w:rPr>
          <w:i/>
        </w:rPr>
      </w:pPr>
      <w:r>
        <w:t>Assignment Title:</w:t>
      </w:r>
      <w:r>
        <w:tab/>
      </w:r>
      <w:r w:rsidR="008A4CB8" w:rsidRPr="00B11421">
        <w:rPr>
          <w:i/>
        </w:rPr>
        <w:t>“</w:t>
      </w:r>
      <w:r w:rsidR="00130B4C" w:rsidRPr="00B11421">
        <w:rPr>
          <w:i/>
        </w:rPr>
        <w:t>Building intellectual capital in incubated technology firms</w:t>
      </w:r>
      <w:r w:rsidR="008A4CB8" w:rsidRPr="00B11421">
        <w:rPr>
          <w:i/>
        </w:rPr>
        <w:t>” review</w:t>
      </w:r>
    </w:p>
    <w:p w14:paraId="09422146" w14:textId="7160C50B" w:rsidR="00C25028" w:rsidRDefault="00C25028" w:rsidP="00C25028">
      <w:pPr>
        <w:tabs>
          <w:tab w:val="left" w:pos="3420"/>
        </w:tabs>
        <w:spacing w:line="276" w:lineRule="auto"/>
        <w:rPr>
          <w:i/>
        </w:rPr>
      </w:pPr>
      <w:r>
        <w:rPr>
          <w:rFonts w:cs="Calibri"/>
        </w:rPr>
        <w:t>The word count:</w:t>
      </w:r>
      <w:r>
        <w:rPr>
          <w:rFonts w:cs="Calibri"/>
        </w:rPr>
        <w:tab/>
      </w:r>
      <w:r w:rsidR="00062745">
        <w:rPr>
          <w:rFonts w:cs="Calibri"/>
        </w:rPr>
        <w:t>1025</w:t>
      </w:r>
    </w:p>
    <w:p w14:paraId="49032477" w14:textId="4EA76BB9" w:rsidR="00C25028" w:rsidRDefault="00C25028" w:rsidP="00C25028">
      <w:pPr>
        <w:tabs>
          <w:tab w:val="left" w:pos="3420"/>
        </w:tabs>
        <w:spacing w:line="276" w:lineRule="auto"/>
      </w:pPr>
      <w:r>
        <w:t xml:space="preserve">Date of Submission: </w:t>
      </w:r>
      <w:r>
        <w:tab/>
      </w:r>
      <w:r w:rsidR="00457FD9">
        <w:rPr>
          <w:i/>
        </w:rPr>
        <w:t>2</w:t>
      </w:r>
      <w:r w:rsidR="00450668">
        <w:rPr>
          <w:i/>
        </w:rPr>
        <w:t>8</w:t>
      </w:r>
      <w:r>
        <w:rPr>
          <w:i/>
          <w:vertAlign w:val="superscript"/>
        </w:rPr>
        <w:t>th</w:t>
      </w:r>
      <w:r>
        <w:rPr>
          <w:i/>
        </w:rPr>
        <w:t xml:space="preserve"> </w:t>
      </w:r>
      <w:r w:rsidR="00457FD9">
        <w:rPr>
          <w:i/>
        </w:rPr>
        <w:t>Aug</w:t>
      </w:r>
      <w:r>
        <w:rPr>
          <w:i/>
        </w:rPr>
        <w:t xml:space="preserve"> 2019</w:t>
      </w:r>
    </w:p>
    <w:p w14:paraId="301C61D8" w14:textId="07678C8D" w:rsidR="006A0100" w:rsidRDefault="006A0100">
      <w:pPr>
        <w:spacing w:line="259" w:lineRule="auto"/>
      </w:pPr>
      <w:r>
        <w:br w:type="page"/>
      </w:r>
    </w:p>
    <w:p w14:paraId="003AD25D" w14:textId="77777777" w:rsidR="006A0100" w:rsidRPr="00926F19" w:rsidRDefault="006A0100" w:rsidP="006A0100">
      <w:pPr>
        <w:rPr>
          <w:b/>
          <w:sz w:val="20"/>
        </w:rPr>
      </w:pPr>
      <w:r w:rsidRPr="00B9678E">
        <w:rPr>
          <w:b/>
          <w:sz w:val="20"/>
        </w:rPr>
        <w:lastRenderedPageBreak/>
        <w:t>Introduction</w:t>
      </w:r>
    </w:p>
    <w:p w14:paraId="6BA4F4FA" w14:textId="77777777" w:rsidR="006A0100" w:rsidRDefault="006A0100" w:rsidP="006A0100">
      <w:pPr>
        <w:rPr>
          <w:sz w:val="20"/>
        </w:rPr>
      </w:pPr>
      <w:r w:rsidRPr="00926F19">
        <w:rPr>
          <w:sz w:val="20"/>
        </w:rPr>
        <w:t>This purpose of this paper is to investigate the methods of incubated tech in terms of building relational capital for a n</w:t>
      </w:r>
      <w:r w:rsidRPr="00FF3E6A">
        <w:rPr>
          <w:sz w:val="20"/>
        </w:rPr>
        <w:t>ew venture formation. And it highlighted the importance of tech for the advance of intellectual capital in those incubated tech</w:t>
      </w:r>
      <w:r>
        <w:rPr>
          <w:sz w:val="20"/>
        </w:rPr>
        <w:t xml:space="preserve"> companies. It listed all activities that affect to the advance of intellectual property in tech companies and showed some possible ways for tech entrepreneurs to build their relationship in the market, in order to maximize the ability of accessing customer-related data.</w:t>
      </w:r>
    </w:p>
    <w:p w14:paraId="325707B2" w14:textId="77777777" w:rsidR="006A0100" w:rsidRDefault="006A0100" w:rsidP="006A0100">
      <w:pPr>
        <w:rPr>
          <w:b/>
          <w:sz w:val="20"/>
        </w:rPr>
      </w:pPr>
      <w:r w:rsidRPr="00B9678E">
        <w:rPr>
          <w:b/>
          <w:sz w:val="20"/>
        </w:rPr>
        <w:t>Review of questions</w:t>
      </w:r>
    </w:p>
    <w:p w14:paraId="4FCEF6AE" w14:textId="77777777" w:rsidR="006A0100" w:rsidRPr="00E76626" w:rsidRDefault="006A0100" w:rsidP="006A0100">
      <w:r>
        <w:rPr>
          <w:sz w:val="20"/>
        </w:rPr>
        <w:t>T</w:t>
      </w:r>
      <w:r w:rsidRPr="0085527E">
        <w:rPr>
          <w:sz w:val="20"/>
        </w:rPr>
        <w:t xml:space="preserve">he </w:t>
      </w:r>
      <w:r w:rsidRPr="00A86B90">
        <w:rPr>
          <w:sz w:val="20"/>
        </w:rPr>
        <w:t>main part un</w:t>
      </w:r>
      <w:r w:rsidRPr="0085527E">
        <w:rPr>
          <w:sz w:val="20"/>
        </w:rPr>
        <w:t>der discussion</w:t>
      </w:r>
      <w:r>
        <w:rPr>
          <w:sz w:val="20"/>
        </w:rPr>
        <w:t xml:space="preserve"> of this paper is to review different types of incubation program led by the new business entrepreneur. This paper analyzes the methods (or strategies) of these companies to deploy the incubation program and relational business activities. A comprehensive interview with 25 entrepreneurs in the tech industry had been conducted to collect primary data to use in this paper. Incubation program (South East enterprise platform program) had been reviewed for tech graduates in the Southeast of Ireland. The objective of this paper is to figure out how incubated entre built relational capital for a new venture in a social context of a Higher Education Institution. </w:t>
      </w:r>
      <w:r w:rsidRPr="007B11D1">
        <w:rPr>
          <w:sz w:val="20"/>
        </w:rPr>
        <w:t>Emerald Publishing Limited</w:t>
      </w:r>
      <w:r>
        <w:rPr>
          <w:sz w:val="20"/>
        </w:rPr>
        <w:t xml:space="preserve">, which </w:t>
      </w:r>
      <w:r w:rsidRPr="007B11D1">
        <w:rPr>
          <w:sz w:val="20"/>
        </w:rPr>
        <w:t xml:space="preserve">is a scholarly publisher of academic journals and books in the fields of management, business, education, </w:t>
      </w:r>
      <w:r>
        <w:rPr>
          <w:sz w:val="20"/>
        </w:rPr>
        <w:t xml:space="preserve">etc. published this paper in the </w:t>
      </w:r>
      <w:r w:rsidRPr="008D514F">
        <w:rPr>
          <w:sz w:val="20"/>
        </w:rPr>
        <w:t>Independence Day</w:t>
      </w:r>
      <w:r>
        <w:rPr>
          <w:sz w:val="20"/>
        </w:rPr>
        <w:t xml:space="preserve"> of United States in 2014. And this research was conducted by Dr. Clare Gately and Prof. James Cunningham which both have had a lot of</w:t>
      </w:r>
      <w:r w:rsidRPr="00C45D58">
        <w:rPr>
          <w:sz w:val="20"/>
        </w:rPr>
        <w:t xml:space="preserve"> rese</w:t>
      </w:r>
      <w:r>
        <w:rPr>
          <w:sz w:val="20"/>
        </w:rPr>
        <w:t>arches in</w:t>
      </w:r>
      <w:r w:rsidRPr="00C45D58">
        <w:rPr>
          <w:sz w:val="20"/>
        </w:rPr>
        <w:t xml:space="preserve"> the fields of strategic management, innovation and entrepreneurship.</w:t>
      </w:r>
      <w:r>
        <w:rPr>
          <w:sz w:val="20"/>
        </w:rPr>
        <w:t xml:space="preserve"> Authentication of this paper is linked with its engagement of current issues of incubation program and the </w:t>
      </w:r>
    </w:p>
    <w:p w14:paraId="51DA41D5" w14:textId="77777777" w:rsidR="006A0100" w:rsidRDefault="006A0100" w:rsidP="006A0100">
      <w:pPr>
        <w:rPr>
          <w:sz w:val="20"/>
        </w:rPr>
      </w:pPr>
      <w:r>
        <w:rPr>
          <w:sz w:val="20"/>
        </w:rPr>
        <w:t xml:space="preserve">The paper examined the </w:t>
      </w:r>
      <w:r w:rsidRPr="00806B72">
        <w:rPr>
          <w:sz w:val="20"/>
        </w:rPr>
        <w:t>theoretical</w:t>
      </w:r>
      <w:r w:rsidRPr="00700653">
        <w:rPr>
          <w:sz w:val="20"/>
        </w:rPr>
        <w:t xml:space="preserve"> </w:t>
      </w:r>
      <w:r>
        <w:rPr>
          <w:sz w:val="20"/>
        </w:rPr>
        <w:t>outlooks</w:t>
      </w:r>
      <w:r w:rsidRPr="00700653">
        <w:rPr>
          <w:sz w:val="20"/>
        </w:rPr>
        <w:t xml:space="preserve"> </w:t>
      </w:r>
      <w:r w:rsidRPr="00806B72">
        <w:rPr>
          <w:sz w:val="20"/>
        </w:rPr>
        <w:t>of intellectual capital and relational capital in the business world</w:t>
      </w:r>
      <w:r>
        <w:rPr>
          <w:sz w:val="20"/>
        </w:rPr>
        <w:t xml:space="preserve"> and its importance to business succeed. Network theory and its allegation to build social relationships had been used by Clare and James in this paper. A slim social network was pointed out as a valuable factor in order to gain access to rich and non-redundant knowledge and information. The theoretical circumstance of this paper described the social situation of new scheme information. Entrepreneurship in this social situation was described as the socio-economic procedure to advance a platform where social values could be formed. Moreover, Clare and James also stated that by using the social anchor, they could also create social values in entrepreneurship. Local environment factors </w:t>
      </w:r>
      <w:r w:rsidRPr="00B345D2">
        <w:rPr>
          <w:sz w:val="20"/>
        </w:rPr>
        <w:t>ha</w:t>
      </w:r>
      <w:r>
        <w:rPr>
          <w:sz w:val="20"/>
        </w:rPr>
        <w:t>d</w:t>
      </w:r>
      <w:r w:rsidRPr="00B345D2">
        <w:rPr>
          <w:sz w:val="20"/>
        </w:rPr>
        <w:t xml:space="preserve"> an important role</w:t>
      </w:r>
      <w:r>
        <w:rPr>
          <w:sz w:val="20"/>
        </w:rPr>
        <w:t xml:space="preserve"> to enhance the value of social characteristic into entrepreneurship. Another factor that impacted the connectivity of businessmen in society was population density. As a result of social network changing, the connection between population density and businessmen’s changes provided more precious information in order to enhance socio-business standard in business.</w:t>
      </w:r>
    </w:p>
    <w:p w14:paraId="3D1C734D" w14:textId="77777777" w:rsidR="006A0100" w:rsidRDefault="006A0100" w:rsidP="006A0100">
      <w:pPr>
        <w:rPr>
          <w:sz w:val="20"/>
        </w:rPr>
      </w:pPr>
      <w:r>
        <w:rPr>
          <w:sz w:val="20"/>
        </w:rPr>
        <w:t xml:space="preserve">In order to decrease the risk of company ethics, they used both direct and indirect social participation for funding. Clare and James also included a few elements that are crucial to create an innovative atmosphere within the company. These kinds of elements were complicated and unfeasible to be crafted via training session or consultancy. Some factors </w:t>
      </w:r>
      <w:proofErr w:type="gramStart"/>
      <w:r>
        <w:rPr>
          <w:sz w:val="20"/>
        </w:rPr>
        <w:t>were connected with</w:t>
      </w:r>
      <w:proofErr w:type="gramEnd"/>
      <w:r>
        <w:rPr>
          <w:sz w:val="20"/>
        </w:rPr>
        <w:t xml:space="preserve"> conditions of the environment, which simplified the process of constructing relational capital between businessmen. In addition, this paper included a couple of incubation, such as gaining access to network/information, supports and services, making plan, developing new products, etc. The noteworthy feature of incubation is it provided a new business scheme to produce cooperation and communications with suppliers as well as stakeholders.</w:t>
      </w:r>
    </w:p>
    <w:p w14:paraId="07803288" w14:textId="77777777" w:rsidR="006A0100" w:rsidRPr="002F1D48" w:rsidRDefault="006A0100" w:rsidP="006A0100">
      <w:pPr>
        <w:rPr>
          <w:sz w:val="20"/>
          <w:szCs w:val="20"/>
        </w:rPr>
      </w:pPr>
      <w:r>
        <w:rPr>
          <w:sz w:val="20"/>
        </w:rPr>
        <w:t>The main findings of this paper were that there were four key types of relational capital activities approved by businessmen during new business scheme. These activities are the enhancement of the network as well as connections in order to build relationships with various stakeholders, influence experts and member commitment with incubation. These activities were intently connected with the succeed of business and tech adopted to reinforce organizational performance. One limitation of this paper was the small sample of surveying entrepreneurs’ opinion</w:t>
      </w:r>
      <w:r w:rsidRPr="0043737B">
        <w:rPr>
          <w:sz w:val="20"/>
          <w:szCs w:val="20"/>
        </w:rPr>
        <w:t>s. On the other hand, some terms like the authenticity or credibility were also changed because of its qualitative mixed technique, which could be considered as an inadequacy to review. In the development of literat</w:t>
      </w:r>
      <w:r w:rsidRPr="00D97667">
        <w:rPr>
          <w:sz w:val="20"/>
          <w:szCs w:val="20"/>
        </w:rPr>
        <w:t xml:space="preserve">ure for this paper, Clare and James collected data from trustworthy secondary data sources which came from articles, institutional reports and experts’ views. With 50 articles had been reviewed, it is safe to </w:t>
      </w:r>
      <w:r w:rsidRPr="00D97667">
        <w:rPr>
          <w:sz w:val="20"/>
          <w:szCs w:val="20"/>
        </w:rPr>
        <w:lastRenderedPageBreak/>
        <w:t>say that data collection was effective and credibl</w:t>
      </w:r>
      <w:r>
        <w:rPr>
          <w:sz w:val="20"/>
          <w:szCs w:val="20"/>
        </w:rPr>
        <w:t xml:space="preserve">e. Many elements of business succeed, and incubation were linked closely, those factors were precisely practical to build relational capital in a new business scheme. This paper is a must-read document for entrepreneurs who want to gain knowledge of inviting new tech to build relational capital. </w:t>
      </w:r>
    </w:p>
    <w:p w14:paraId="5C1F51EA" w14:textId="77777777" w:rsidR="006A0100" w:rsidRPr="00BB2F8A" w:rsidRDefault="006A0100" w:rsidP="006A0100">
      <w:pPr>
        <w:rPr>
          <w:sz w:val="20"/>
        </w:rPr>
      </w:pPr>
      <w:r>
        <w:rPr>
          <w:sz w:val="20"/>
        </w:rPr>
        <w:t>The m</w:t>
      </w:r>
      <w:r w:rsidRPr="00BB2F8A">
        <w:rPr>
          <w:sz w:val="20"/>
        </w:rPr>
        <w:t>ai</w:t>
      </w:r>
      <w:r>
        <w:rPr>
          <w:sz w:val="20"/>
        </w:rPr>
        <w:t>n issues of this paper were to examine which is the efficient methods of new business scheme in order to build relational capital. Clare and James did raise major questions of highlighting the importance of intellectual capital to form a relational environment in the market. They used the conceptual framework to analyze the environment that could make the business successfully in the international market. Clare and James detected effective activities that were used to make intellectual capital for a new business scheme, in order to reinforce the modern tech.</w:t>
      </w:r>
    </w:p>
    <w:p w14:paraId="389654ED" w14:textId="77777777" w:rsidR="006A0100" w:rsidRPr="00601FF7" w:rsidRDefault="006A0100" w:rsidP="006A0100">
      <w:pPr>
        <w:rPr>
          <w:b/>
          <w:sz w:val="20"/>
        </w:rPr>
      </w:pPr>
      <w:r w:rsidRPr="00601FF7">
        <w:rPr>
          <w:b/>
          <w:sz w:val="20"/>
        </w:rPr>
        <w:t>Conclusion</w:t>
      </w:r>
    </w:p>
    <w:p w14:paraId="2A87BBCA" w14:textId="78F94314" w:rsidR="00414CF6" w:rsidRPr="006A0100" w:rsidRDefault="006A0100">
      <w:pPr>
        <w:rPr>
          <w:sz w:val="20"/>
        </w:rPr>
      </w:pPr>
      <w:r>
        <w:rPr>
          <w:sz w:val="20"/>
        </w:rPr>
        <w:t xml:space="preserve">Instead of focusing on environmental elements, this paper </w:t>
      </w:r>
      <w:r w:rsidRPr="004A68F0">
        <w:rPr>
          <w:sz w:val="20"/>
        </w:rPr>
        <w:t>emphasize</w:t>
      </w:r>
      <w:r>
        <w:rPr>
          <w:sz w:val="20"/>
        </w:rPr>
        <w:t xml:space="preserve">d on social situation to build intellectual capital for a new business scheme. Some differences had been detected in the interview process, which presented insignificant changes in text balance. The influences of Clare and James was very high </w:t>
      </w:r>
      <w:proofErr w:type="gramStart"/>
      <w:r>
        <w:rPr>
          <w:sz w:val="20"/>
        </w:rPr>
        <w:t>due to the fact that</w:t>
      </w:r>
      <w:proofErr w:type="gramEnd"/>
      <w:r>
        <w:rPr>
          <w:sz w:val="20"/>
        </w:rPr>
        <w:t xml:space="preserve"> they used social situation to examine intellectual capital among stakeholders. This program was also very helpful in terms constructing relational wealth for a new business scheme. With the help of incubators program, EU had influenced a lot to create a compassionate environment for tech start-ups. Intellectual property and capital resources are two compulsory and extremely important for a tech company to build relational capital. In order to understand the markets, products or to examine how to apply in business, intellectual capital is essential. This paper helped to analyze the function of social media to construct intellectual capital and intangible assets in long-term and managing various types of stakeholders via networks, applying new techs. </w:t>
      </w:r>
    </w:p>
    <w:sectPr w:rsidR="00414CF6" w:rsidRPr="006A01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A52"/>
    <w:rsid w:val="00062745"/>
    <w:rsid w:val="00073E00"/>
    <w:rsid w:val="00130B4C"/>
    <w:rsid w:val="00433393"/>
    <w:rsid w:val="00450668"/>
    <w:rsid w:val="00457FD9"/>
    <w:rsid w:val="006A0100"/>
    <w:rsid w:val="008A4CB8"/>
    <w:rsid w:val="008F6924"/>
    <w:rsid w:val="009D25ED"/>
    <w:rsid w:val="00AF761C"/>
    <w:rsid w:val="00B11421"/>
    <w:rsid w:val="00C20A57"/>
    <w:rsid w:val="00C2313A"/>
    <w:rsid w:val="00C25028"/>
    <w:rsid w:val="00D22433"/>
    <w:rsid w:val="00E14A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6DB22"/>
  <w15:chartTrackingRefBased/>
  <w15:docId w15:val="{B590AD5F-8CEC-4169-B462-053CE2F2D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502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023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1064</Words>
  <Characters>6070</Characters>
  <Application>Microsoft Office Word</Application>
  <DocSecurity>0</DocSecurity>
  <Lines>50</Lines>
  <Paragraphs>14</Paragraphs>
  <ScaleCrop>false</ScaleCrop>
  <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Thang Vu</dc:creator>
  <cp:keywords/>
  <dc:description/>
  <cp:lastModifiedBy>Cao Thang Vu</cp:lastModifiedBy>
  <cp:revision>15</cp:revision>
  <dcterms:created xsi:type="dcterms:W3CDTF">2019-08-28T02:09:00Z</dcterms:created>
  <dcterms:modified xsi:type="dcterms:W3CDTF">2019-08-28T21:34:00Z</dcterms:modified>
</cp:coreProperties>
</file>